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E73C8D">
      <w:pPr>
        <w:pStyle w:val="big-header"/>
        <w:ind w:left="0" w:right="1134"/>
      </w:pPr>
      <w:r>
        <w:rPr>
          <w:rFonts w:hint="cs"/>
          <w:rtl/>
        </w:rPr>
        <w:t xml:space="preserve">חוק </w:t>
      </w:r>
      <w:r w:rsidR="00905696">
        <w:rPr>
          <w:rFonts w:hint="cs"/>
          <w:rtl/>
        </w:rPr>
        <w:t>סמכויות מיוחדות להתמודדות עם נגיף הקורונה החדש (הוראת שעה</w:t>
      </w:r>
      <w:r w:rsidR="005C7130">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פרק א': הגדרות</w:t>
            </w:r>
          </w:p>
        </w:tc>
        <w:tc>
          <w:tcPr>
            <w:tcW w:w="567" w:type="dxa"/>
          </w:tcPr>
          <w:p w:rsidR="00370AAC" w:rsidRPr="00370AAC" w:rsidRDefault="00370AAC" w:rsidP="00370AAC">
            <w:pPr>
              <w:spacing w:line="240" w:lineRule="auto"/>
              <w:jc w:val="left"/>
              <w:rPr>
                <w:rStyle w:val="Hyperlink"/>
                <w:rtl/>
              </w:rPr>
            </w:pPr>
            <w:hyperlink w:anchor="med0" w:tooltip="פרק א: הגדר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הגדרות</w:t>
            </w:r>
          </w:p>
        </w:tc>
        <w:tc>
          <w:tcPr>
            <w:tcW w:w="567" w:type="dxa"/>
          </w:tcPr>
          <w:p w:rsidR="00370AAC" w:rsidRPr="00370AAC" w:rsidRDefault="00370AAC" w:rsidP="00370AAC">
            <w:pPr>
              <w:spacing w:line="240" w:lineRule="auto"/>
              <w:jc w:val="left"/>
              <w:rPr>
                <w:rStyle w:val="Hyperlink"/>
                <w:rtl/>
              </w:rPr>
            </w:pPr>
            <w:hyperlink w:anchor="Seif1" w:tooltip="הגדר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פרק ב': הכרזה על מצב בריאותי מיוחד בשל נגיף הקורונה</w:t>
            </w:r>
          </w:p>
        </w:tc>
        <w:tc>
          <w:tcPr>
            <w:tcW w:w="567" w:type="dxa"/>
          </w:tcPr>
          <w:p w:rsidR="00370AAC" w:rsidRPr="00370AAC" w:rsidRDefault="00370AAC" w:rsidP="00370AAC">
            <w:pPr>
              <w:spacing w:line="240" w:lineRule="auto"/>
              <w:jc w:val="left"/>
              <w:rPr>
                <w:rStyle w:val="Hyperlink"/>
                <w:rtl/>
              </w:rPr>
            </w:pPr>
            <w:hyperlink w:anchor="med1" w:tooltip="פרק ב: הכרזה על מצב בריאותי מיוחד בשל נגיף הקורונ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הכרזה על מצב בריאותי מיוחד בשל נגיף הקורונה</w:t>
            </w:r>
          </w:p>
        </w:tc>
        <w:tc>
          <w:tcPr>
            <w:tcW w:w="567" w:type="dxa"/>
          </w:tcPr>
          <w:p w:rsidR="00370AAC" w:rsidRPr="00370AAC" w:rsidRDefault="00370AAC" w:rsidP="00370AAC">
            <w:pPr>
              <w:spacing w:line="240" w:lineRule="auto"/>
              <w:jc w:val="left"/>
              <w:rPr>
                <w:rStyle w:val="Hyperlink"/>
                <w:rtl/>
              </w:rPr>
            </w:pPr>
            <w:hyperlink w:anchor="Seif2" w:tooltip="הכרזה על מצב בריאותי מיוחד בשל נגיף הקורונ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ביטול הכרזה על מצב בריאותי מיוחד</w:t>
            </w:r>
          </w:p>
        </w:tc>
        <w:tc>
          <w:tcPr>
            <w:tcW w:w="567" w:type="dxa"/>
          </w:tcPr>
          <w:p w:rsidR="00370AAC" w:rsidRPr="00370AAC" w:rsidRDefault="00370AAC" w:rsidP="00370AAC">
            <w:pPr>
              <w:spacing w:line="240" w:lineRule="auto"/>
              <w:jc w:val="left"/>
              <w:rPr>
                <w:rStyle w:val="Hyperlink"/>
                <w:rtl/>
              </w:rPr>
            </w:pPr>
            <w:hyperlink w:anchor="Seif3" w:tooltip="ביטול הכרזה על מצב בריאותי מיוחד"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פרק ג': קביעת הגבלות בעת הכרזה על מצב בריאותי מיוחד</w:t>
            </w:r>
          </w:p>
        </w:tc>
        <w:tc>
          <w:tcPr>
            <w:tcW w:w="567" w:type="dxa"/>
          </w:tcPr>
          <w:p w:rsidR="00370AAC" w:rsidRPr="00370AAC" w:rsidRDefault="00370AAC" w:rsidP="00370AAC">
            <w:pPr>
              <w:spacing w:line="240" w:lineRule="auto"/>
              <w:jc w:val="left"/>
              <w:rPr>
                <w:rStyle w:val="Hyperlink"/>
                <w:rtl/>
              </w:rPr>
            </w:pPr>
            <w:hyperlink w:anchor="med2" w:tooltip="פרק ג: קביעת הגבלות בעת הכרזה על מצב בריאותי מיוחד"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א': סמכות הממשלה להתקנת תקנות</w:t>
            </w:r>
          </w:p>
        </w:tc>
        <w:tc>
          <w:tcPr>
            <w:tcW w:w="567" w:type="dxa"/>
          </w:tcPr>
          <w:p w:rsidR="00370AAC" w:rsidRPr="00370AAC" w:rsidRDefault="00370AAC" w:rsidP="00370AAC">
            <w:pPr>
              <w:spacing w:line="240" w:lineRule="auto"/>
              <w:jc w:val="left"/>
              <w:rPr>
                <w:rStyle w:val="Hyperlink"/>
                <w:rtl/>
              </w:rPr>
            </w:pPr>
            <w:hyperlink w:anchor="hed20" w:tooltip="סימן א: סמכות הממשלה להתקנת תקנ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סמכות להתקין תקנות בתקופת תוקפה של הכרזה על מצב בריאותי מיוחד</w:t>
            </w:r>
          </w:p>
        </w:tc>
        <w:tc>
          <w:tcPr>
            <w:tcW w:w="567" w:type="dxa"/>
          </w:tcPr>
          <w:p w:rsidR="00370AAC" w:rsidRPr="00370AAC" w:rsidRDefault="00370AAC" w:rsidP="00370AAC">
            <w:pPr>
              <w:spacing w:line="240" w:lineRule="auto"/>
              <w:jc w:val="left"/>
              <w:rPr>
                <w:rStyle w:val="Hyperlink"/>
                <w:rtl/>
              </w:rPr>
            </w:pPr>
            <w:hyperlink w:anchor="Seif4" w:tooltip="סמכות להתקין תקנות בתקופת תוקפה של הכרזה על מצב בריאותי מיוחד"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הבאת התקנות והעבירות שבתוקף לידיעת הציבור</w:t>
            </w:r>
          </w:p>
        </w:tc>
        <w:tc>
          <w:tcPr>
            <w:tcW w:w="567" w:type="dxa"/>
          </w:tcPr>
          <w:p w:rsidR="00370AAC" w:rsidRPr="00370AAC" w:rsidRDefault="00370AAC" w:rsidP="00370AAC">
            <w:pPr>
              <w:spacing w:line="240" w:lineRule="auto"/>
              <w:jc w:val="left"/>
              <w:rPr>
                <w:rStyle w:val="Hyperlink"/>
                <w:rtl/>
              </w:rPr>
            </w:pPr>
            <w:hyperlink w:anchor="Seif5" w:tooltip="הבאת התקנות והעבירות שבתוקף לידיעת הציבור"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ב': תקנות להגבלת פעילות</w:t>
            </w:r>
          </w:p>
        </w:tc>
        <w:tc>
          <w:tcPr>
            <w:tcW w:w="567" w:type="dxa"/>
          </w:tcPr>
          <w:p w:rsidR="00370AAC" w:rsidRPr="00370AAC" w:rsidRDefault="00370AAC" w:rsidP="00370AAC">
            <w:pPr>
              <w:spacing w:line="240" w:lineRule="auto"/>
              <w:jc w:val="left"/>
              <w:rPr>
                <w:rStyle w:val="Hyperlink"/>
                <w:rtl/>
              </w:rPr>
            </w:pPr>
            <w:hyperlink w:anchor="hed21" w:tooltip="סימן ב: תקנות להגבלת פעיל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7א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הגבלת היציאה מישראל והכניסה אליה</w:t>
            </w:r>
          </w:p>
        </w:tc>
        <w:tc>
          <w:tcPr>
            <w:tcW w:w="567" w:type="dxa"/>
          </w:tcPr>
          <w:p w:rsidR="00370AAC" w:rsidRPr="00370AAC" w:rsidRDefault="00370AAC" w:rsidP="00370AAC">
            <w:pPr>
              <w:spacing w:line="240" w:lineRule="auto"/>
              <w:jc w:val="left"/>
              <w:rPr>
                <w:rStyle w:val="Hyperlink"/>
                <w:rtl/>
              </w:rPr>
            </w:pPr>
            <w:hyperlink w:anchor="Seif33" w:tooltip="הגבלת היציאה מישראל והכניסה אלי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הגבלת פעילות בתחום התחבורה</w:t>
            </w:r>
          </w:p>
        </w:tc>
        <w:tc>
          <w:tcPr>
            <w:tcW w:w="567" w:type="dxa"/>
          </w:tcPr>
          <w:p w:rsidR="00370AAC" w:rsidRPr="00370AAC" w:rsidRDefault="00370AAC" w:rsidP="00370AAC">
            <w:pPr>
              <w:spacing w:line="240" w:lineRule="auto"/>
              <w:jc w:val="left"/>
              <w:rPr>
                <w:rStyle w:val="Hyperlink"/>
                <w:rtl/>
              </w:rPr>
            </w:pPr>
            <w:hyperlink w:anchor="Seif6" w:tooltip="הגבלת פעילות בתחום התחבור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ב'1:</w:t>
            </w:r>
          </w:p>
        </w:tc>
        <w:tc>
          <w:tcPr>
            <w:tcW w:w="567" w:type="dxa"/>
          </w:tcPr>
          <w:p w:rsidR="00370AAC" w:rsidRPr="00370AAC" w:rsidRDefault="00370AAC" w:rsidP="00370AAC">
            <w:pPr>
              <w:spacing w:line="240" w:lineRule="auto"/>
              <w:jc w:val="left"/>
              <w:rPr>
                <w:rStyle w:val="Hyperlink"/>
                <w:rtl/>
              </w:rPr>
            </w:pPr>
            <w:hyperlink w:anchor="hed22" w:tooltip="סימן ב1:"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ג':</w:t>
            </w:r>
          </w:p>
        </w:tc>
        <w:tc>
          <w:tcPr>
            <w:tcW w:w="567" w:type="dxa"/>
          </w:tcPr>
          <w:p w:rsidR="00370AAC" w:rsidRPr="00370AAC" w:rsidRDefault="00370AAC" w:rsidP="00370AAC">
            <w:pPr>
              <w:spacing w:line="240" w:lineRule="auto"/>
              <w:jc w:val="left"/>
              <w:rPr>
                <w:rStyle w:val="Hyperlink"/>
                <w:rtl/>
              </w:rPr>
            </w:pPr>
            <w:hyperlink w:anchor="hed23" w:tooltip="סימן ג:"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ד':</w:t>
            </w:r>
          </w:p>
        </w:tc>
        <w:tc>
          <w:tcPr>
            <w:tcW w:w="567" w:type="dxa"/>
          </w:tcPr>
          <w:p w:rsidR="00370AAC" w:rsidRPr="00370AAC" w:rsidRDefault="00370AAC" w:rsidP="00370AAC">
            <w:pPr>
              <w:spacing w:line="240" w:lineRule="auto"/>
              <w:jc w:val="left"/>
              <w:rPr>
                <w:rStyle w:val="Hyperlink"/>
                <w:rtl/>
              </w:rPr>
            </w:pPr>
            <w:hyperlink w:anchor="hed24" w:tooltip="סימן ד:"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ה': בידוד בפיקוח טכנולוגי</w:t>
            </w:r>
          </w:p>
        </w:tc>
        <w:tc>
          <w:tcPr>
            <w:tcW w:w="567" w:type="dxa"/>
          </w:tcPr>
          <w:p w:rsidR="00370AAC" w:rsidRPr="00370AAC" w:rsidRDefault="00370AAC" w:rsidP="00370AAC">
            <w:pPr>
              <w:spacing w:line="240" w:lineRule="auto"/>
              <w:jc w:val="left"/>
              <w:rPr>
                <w:rStyle w:val="Hyperlink"/>
                <w:rtl/>
              </w:rPr>
            </w:pPr>
            <w:hyperlink w:anchor="hed25" w:tooltip="סימן ה: בידוד בפיקוח טכנולוגי"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22יז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הגדרות   סימן ה'</w:t>
            </w:r>
          </w:p>
        </w:tc>
        <w:tc>
          <w:tcPr>
            <w:tcW w:w="567" w:type="dxa"/>
          </w:tcPr>
          <w:p w:rsidR="00370AAC" w:rsidRPr="00370AAC" w:rsidRDefault="00370AAC" w:rsidP="00370AAC">
            <w:pPr>
              <w:spacing w:line="240" w:lineRule="auto"/>
              <w:jc w:val="left"/>
              <w:rPr>
                <w:rStyle w:val="Hyperlink"/>
                <w:rtl/>
              </w:rPr>
            </w:pPr>
            <w:hyperlink w:anchor="Seif34" w:tooltip="הגדרות   סימן 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22יח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הכרזה על בידוד בפיקוח טכנולוגי</w:t>
            </w:r>
          </w:p>
        </w:tc>
        <w:tc>
          <w:tcPr>
            <w:tcW w:w="567" w:type="dxa"/>
          </w:tcPr>
          <w:p w:rsidR="00370AAC" w:rsidRPr="00370AAC" w:rsidRDefault="00370AAC" w:rsidP="00370AAC">
            <w:pPr>
              <w:spacing w:line="240" w:lineRule="auto"/>
              <w:jc w:val="left"/>
              <w:rPr>
                <w:rStyle w:val="Hyperlink"/>
                <w:rtl/>
              </w:rPr>
            </w:pPr>
            <w:hyperlink w:anchor="Seif35" w:tooltip="הכרזה על בידוד בפיקוח טכנולוגי"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22יט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אדם בבידוד בפיקוח טכנולוגי</w:t>
            </w:r>
          </w:p>
        </w:tc>
        <w:tc>
          <w:tcPr>
            <w:tcW w:w="567" w:type="dxa"/>
          </w:tcPr>
          <w:p w:rsidR="00370AAC" w:rsidRPr="00370AAC" w:rsidRDefault="00370AAC" w:rsidP="00370AAC">
            <w:pPr>
              <w:spacing w:line="240" w:lineRule="auto"/>
              <w:jc w:val="left"/>
              <w:rPr>
                <w:rStyle w:val="Hyperlink"/>
                <w:rtl/>
              </w:rPr>
            </w:pPr>
            <w:hyperlink w:anchor="Seif36" w:tooltip="אדם בבידוד בפיקוח טכנולוגי"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סייג לתחולה על קטין ועל אדם שמונה לו אפוטרופוס</w:t>
            </w:r>
          </w:p>
        </w:tc>
        <w:tc>
          <w:tcPr>
            <w:tcW w:w="567" w:type="dxa"/>
          </w:tcPr>
          <w:p w:rsidR="00370AAC" w:rsidRPr="00370AAC" w:rsidRDefault="00370AAC" w:rsidP="00370AAC">
            <w:pPr>
              <w:spacing w:line="240" w:lineRule="auto"/>
              <w:jc w:val="left"/>
              <w:rPr>
                <w:rStyle w:val="Hyperlink"/>
                <w:rtl/>
              </w:rPr>
            </w:pPr>
            <w:hyperlink w:anchor="Seif37" w:tooltip="סייג לתחולה על קטין ועל אדם שמונה לו אפוטרופוס"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22כא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פעולותיה ותפקידיה של חברה מפעילה</w:t>
            </w:r>
          </w:p>
        </w:tc>
        <w:tc>
          <w:tcPr>
            <w:tcW w:w="567" w:type="dxa"/>
          </w:tcPr>
          <w:p w:rsidR="00370AAC" w:rsidRPr="00370AAC" w:rsidRDefault="00370AAC" w:rsidP="00370AAC">
            <w:pPr>
              <w:spacing w:line="240" w:lineRule="auto"/>
              <w:jc w:val="left"/>
              <w:rPr>
                <w:rStyle w:val="Hyperlink"/>
                <w:rtl/>
              </w:rPr>
            </w:pPr>
            <w:hyperlink w:anchor="Seif38" w:tooltip="פעולותיה ותפקידיה של חברה מפעיל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22כב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בקרה ופיקוח על החברה המפעילה</w:t>
            </w:r>
          </w:p>
        </w:tc>
        <w:tc>
          <w:tcPr>
            <w:tcW w:w="567" w:type="dxa"/>
          </w:tcPr>
          <w:p w:rsidR="00370AAC" w:rsidRPr="00370AAC" w:rsidRDefault="00370AAC" w:rsidP="00370AAC">
            <w:pPr>
              <w:spacing w:line="240" w:lineRule="auto"/>
              <w:jc w:val="left"/>
              <w:rPr>
                <w:rStyle w:val="Hyperlink"/>
                <w:rtl/>
              </w:rPr>
            </w:pPr>
            <w:hyperlink w:anchor="Seif39" w:tooltip="בקרה ופיקוח על החברה המפעיל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22כג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הסמכה של נציג החברה המפעילה</w:t>
            </w:r>
          </w:p>
        </w:tc>
        <w:tc>
          <w:tcPr>
            <w:tcW w:w="567" w:type="dxa"/>
          </w:tcPr>
          <w:p w:rsidR="00370AAC" w:rsidRPr="00370AAC" w:rsidRDefault="00370AAC" w:rsidP="00370AAC">
            <w:pPr>
              <w:spacing w:line="240" w:lineRule="auto"/>
              <w:jc w:val="left"/>
              <w:rPr>
                <w:rStyle w:val="Hyperlink"/>
                <w:rtl/>
              </w:rPr>
            </w:pPr>
            <w:hyperlink w:anchor="Seif40" w:tooltip="הסמכה של נציג החברה המפעיל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22כד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סודיות</w:t>
            </w:r>
          </w:p>
        </w:tc>
        <w:tc>
          <w:tcPr>
            <w:tcW w:w="567" w:type="dxa"/>
          </w:tcPr>
          <w:p w:rsidR="00370AAC" w:rsidRPr="00370AAC" w:rsidRDefault="00370AAC" w:rsidP="00370AAC">
            <w:pPr>
              <w:spacing w:line="240" w:lineRule="auto"/>
              <w:jc w:val="left"/>
              <w:rPr>
                <w:rStyle w:val="Hyperlink"/>
                <w:rtl/>
              </w:rPr>
            </w:pPr>
            <w:hyperlink w:anchor="Seif41" w:tooltip="סודי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22כה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שמירת המידע והעברתו</w:t>
            </w:r>
          </w:p>
        </w:tc>
        <w:tc>
          <w:tcPr>
            <w:tcW w:w="567" w:type="dxa"/>
          </w:tcPr>
          <w:p w:rsidR="00370AAC" w:rsidRPr="00370AAC" w:rsidRDefault="00370AAC" w:rsidP="00370AAC">
            <w:pPr>
              <w:spacing w:line="240" w:lineRule="auto"/>
              <w:jc w:val="left"/>
              <w:rPr>
                <w:rStyle w:val="Hyperlink"/>
                <w:rtl/>
              </w:rPr>
            </w:pPr>
            <w:hyperlink w:anchor="Seif42" w:tooltip="שמירת המידע והעברתו"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22כו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אבטחת המידע</w:t>
            </w:r>
          </w:p>
        </w:tc>
        <w:tc>
          <w:tcPr>
            <w:tcW w:w="567" w:type="dxa"/>
          </w:tcPr>
          <w:p w:rsidR="00370AAC" w:rsidRPr="00370AAC" w:rsidRDefault="00370AAC" w:rsidP="00370AAC">
            <w:pPr>
              <w:spacing w:line="240" w:lineRule="auto"/>
              <w:jc w:val="left"/>
              <w:rPr>
                <w:rStyle w:val="Hyperlink"/>
                <w:rtl/>
              </w:rPr>
            </w:pPr>
            <w:hyperlink w:anchor="Seif43" w:tooltip="אבטחת המידע"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22כז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עיון במידע</w:t>
            </w:r>
          </w:p>
        </w:tc>
        <w:tc>
          <w:tcPr>
            <w:tcW w:w="567" w:type="dxa"/>
          </w:tcPr>
          <w:p w:rsidR="00370AAC" w:rsidRPr="00370AAC" w:rsidRDefault="00370AAC" w:rsidP="00370AAC">
            <w:pPr>
              <w:spacing w:line="240" w:lineRule="auto"/>
              <w:jc w:val="left"/>
              <w:rPr>
                <w:rStyle w:val="Hyperlink"/>
                <w:rtl/>
              </w:rPr>
            </w:pPr>
            <w:hyperlink w:anchor="Seif44" w:tooltip="עיון במידע"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22כח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תשלום בשל גרימת נזק לערכת הפיקוח הטכנולוגי</w:t>
            </w:r>
          </w:p>
        </w:tc>
        <w:tc>
          <w:tcPr>
            <w:tcW w:w="567" w:type="dxa"/>
          </w:tcPr>
          <w:p w:rsidR="00370AAC" w:rsidRPr="00370AAC" w:rsidRDefault="00370AAC" w:rsidP="00370AAC">
            <w:pPr>
              <w:spacing w:line="240" w:lineRule="auto"/>
              <w:jc w:val="left"/>
              <w:rPr>
                <w:rStyle w:val="Hyperlink"/>
                <w:rtl/>
              </w:rPr>
            </w:pPr>
            <w:hyperlink w:anchor="Seif45" w:tooltip="תשלום בשל גרימת נזק לערכת הפיקוח הטכנולוגי"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22לא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סמכויות</w:t>
            </w:r>
          </w:p>
        </w:tc>
        <w:tc>
          <w:tcPr>
            <w:tcW w:w="567" w:type="dxa"/>
          </w:tcPr>
          <w:p w:rsidR="00370AAC" w:rsidRPr="00370AAC" w:rsidRDefault="00370AAC" w:rsidP="00370AAC">
            <w:pPr>
              <w:spacing w:line="240" w:lineRule="auto"/>
              <w:jc w:val="left"/>
              <w:rPr>
                <w:rStyle w:val="Hyperlink"/>
                <w:rtl/>
              </w:rPr>
            </w:pPr>
            <w:hyperlink w:anchor="Seif46" w:tooltip="סמכוי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פרק ד': עונשין וסמכויות פיקוח ואכיפה</w:t>
            </w:r>
          </w:p>
        </w:tc>
        <w:tc>
          <w:tcPr>
            <w:tcW w:w="567" w:type="dxa"/>
          </w:tcPr>
          <w:p w:rsidR="00370AAC" w:rsidRPr="00370AAC" w:rsidRDefault="00370AAC" w:rsidP="00370AAC">
            <w:pPr>
              <w:spacing w:line="240" w:lineRule="auto"/>
              <w:jc w:val="left"/>
              <w:rPr>
                <w:rStyle w:val="Hyperlink"/>
                <w:rtl/>
              </w:rPr>
            </w:pPr>
            <w:hyperlink w:anchor="med3" w:tooltip="פרק ד: עונשין וסמכויות פיקוח ואכיפ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א': עונשין, פיקוח ואכיפה על תקנות הממשלה</w:t>
            </w:r>
          </w:p>
        </w:tc>
        <w:tc>
          <w:tcPr>
            <w:tcW w:w="567" w:type="dxa"/>
          </w:tcPr>
          <w:p w:rsidR="00370AAC" w:rsidRPr="00370AAC" w:rsidRDefault="00370AAC" w:rsidP="00370AAC">
            <w:pPr>
              <w:spacing w:line="240" w:lineRule="auto"/>
              <w:jc w:val="left"/>
              <w:rPr>
                <w:rStyle w:val="Hyperlink"/>
                <w:rtl/>
              </w:rPr>
            </w:pPr>
            <w:hyperlink w:anchor="hed26" w:tooltip="סימן א: עונשין, פיקוח ואכיפה על תקנות הממשל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עונשין</w:t>
            </w:r>
          </w:p>
        </w:tc>
        <w:tc>
          <w:tcPr>
            <w:tcW w:w="567" w:type="dxa"/>
          </w:tcPr>
          <w:p w:rsidR="00370AAC" w:rsidRPr="00370AAC" w:rsidRDefault="00370AAC" w:rsidP="00370AAC">
            <w:pPr>
              <w:spacing w:line="240" w:lineRule="auto"/>
              <w:jc w:val="left"/>
              <w:rPr>
                <w:rStyle w:val="Hyperlink"/>
                <w:rtl/>
              </w:rPr>
            </w:pPr>
            <w:hyperlink w:anchor="Seif7" w:tooltip="עונשין"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עבירות מינהליות</w:t>
            </w:r>
          </w:p>
        </w:tc>
        <w:tc>
          <w:tcPr>
            <w:tcW w:w="567" w:type="dxa"/>
          </w:tcPr>
          <w:p w:rsidR="00370AAC" w:rsidRPr="00370AAC" w:rsidRDefault="00370AAC" w:rsidP="00370AAC">
            <w:pPr>
              <w:spacing w:line="240" w:lineRule="auto"/>
              <w:jc w:val="left"/>
              <w:rPr>
                <w:rStyle w:val="Hyperlink"/>
                <w:rtl/>
              </w:rPr>
            </w:pPr>
            <w:hyperlink w:anchor="Seif8" w:tooltip="עבירות מינהלי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הגורם המוסמך לעניין קנס מינהלי</w:t>
            </w:r>
          </w:p>
        </w:tc>
        <w:tc>
          <w:tcPr>
            <w:tcW w:w="567" w:type="dxa"/>
          </w:tcPr>
          <w:p w:rsidR="00370AAC" w:rsidRPr="00370AAC" w:rsidRDefault="00370AAC" w:rsidP="00370AAC">
            <w:pPr>
              <w:spacing w:line="240" w:lineRule="auto"/>
              <w:jc w:val="left"/>
              <w:rPr>
                <w:rStyle w:val="Hyperlink"/>
                <w:rtl/>
              </w:rPr>
            </w:pPr>
            <w:hyperlink w:anchor="Seif9" w:tooltip="הגורם המוסמך לעניין קנס מינהלי"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סמכויות הגורם המוסמך</w:t>
            </w:r>
          </w:p>
        </w:tc>
        <w:tc>
          <w:tcPr>
            <w:tcW w:w="567" w:type="dxa"/>
          </w:tcPr>
          <w:p w:rsidR="00370AAC" w:rsidRPr="00370AAC" w:rsidRDefault="00370AAC" w:rsidP="00370AAC">
            <w:pPr>
              <w:spacing w:line="240" w:lineRule="auto"/>
              <w:jc w:val="left"/>
              <w:rPr>
                <w:rStyle w:val="Hyperlink"/>
                <w:rtl/>
              </w:rPr>
            </w:pPr>
            <w:hyperlink w:anchor="Seif10" w:tooltip="סמכויות הגורם המוסמך"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lastRenderedPageBreak/>
              <w:t xml:space="preserve">סעיף 27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370AAC" w:rsidRPr="00370AAC" w:rsidRDefault="00370AAC" w:rsidP="00370AAC">
            <w:pPr>
              <w:spacing w:line="240" w:lineRule="auto"/>
              <w:jc w:val="left"/>
              <w:rPr>
                <w:rStyle w:val="Hyperlink"/>
                <w:rtl/>
              </w:rPr>
            </w:pPr>
            <w:hyperlink w:anchor="Seif11" w:tooltip="סמכויות שוטר"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28ב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הוראות לעניין מי שמפעיל גורם מוסמך</w:t>
            </w:r>
          </w:p>
        </w:tc>
        <w:tc>
          <w:tcPr>
            <w:tcW w:w="567" w:type="dxa"/>
          </w:tcPr>
          <w:p w:rsidR="00370AAC" w:rsidRPr="00370AAC" w:rsidRDefault="00370AAC" w:rsidP="00370AAC">
            <w:pPr>
              <w:spacing w:line="240" w:lineRule="auto"/>
              <w:jc w:val="left"/>
              <w:rPr>
                <w:rStyle w:val="Hyperlink"/>
                <w:rtl/>
              </w:rPr>
            </w:pPr>
            <w:hyperlink w:anchor="Seif31" w:tooltip="הוראות לעניין מי שמפעיל גורם מוסמך"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ב': עונשין, פיקוח ואכיפה באזור תיירות מיוחד ובאזור המוגבל</w:t>
            </w:r>
          </w:p>
        </w:tc>
        <w:tc>
          <w:tcPr>
            <w:tcW w:w="567" w:type="dxa"/>
          </w:tcPr>
          <w:p w:rsidR="00370AAC" w:rsidRPr="00370AAC" w:rsidRDefault="00370AAC" w:rsidP="00370AAC">
            <w:pPr>
              <w:spacing w:line="240" w:lineRule="auto"/>
              <w:jc w:val="left"/>
              <w:rPr>
                <w:rStyle w:val="Hyperlink"/>
                <w:rtl/>
              </w:rPr>
            </w:pPr>
            <w:hyperlink w:anchor="hed27" w:tooltip="סימן ב: עונשין, פיקוח ואכיפה באזור תיירות מיוחד ובאזור המוגבל"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ב'1:</w:t>
            </w:r>
          </w:p>
        </w:tc>
        <w:tc>
          <w:tcPr>
            <w:tcW w:w="567" w:type="dxa"/>
          </w:tcPr>
          <w:p w:rsidR="00370AAC" w:rsidRPr="00370AAC" w:rsidRDefault="00370AAC" w:rsidP="00370AAC">
            <w:pPr>
              <w:spacing w:line="240" w:lineRule="auto"/>
              <w:jc w:val="left"/>
              <w:rPr>
                <w:rStyle w:val="Hyperlink"/>
                <w:rtl/>
              </w:rPr>
            </w:pPr>
            <w:hyperlink w:anchor="hed28" w:tooltip="סימן ב1:"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סימן ג': הוראות כלליות</w:t>
            </w:r>
          </w:p>
        </w:tc>
        <w:tc>
          <w:tcPr>
            <w:tcW w:w="567" w:type="dxa"/>
          </w:tcPr>
          <w:p w:rsidR="00370AAC" w:rsidRPr="00370AAC" w:rsidRDefault="00370AAC" w:rsidP="00370AAC">
            <w:pPr>
              <w:spacing w:line="240" w:lineRule="auto"/>
              <w:jc w:val="left"/>
              <w:rPr>
                <w:rStyle w:val="Hyperlink"/>
                <w:rtl/>
              </w:rPr>
            </w:pPr>
            <w:hyperlink w:anchor="hed29" w:tooltip="סימן ג: הוראות כללי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33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חובת הזדהות</w:t>
            </w:r>
          </w:p>
        </w:tc>
        <w:tc>
          <w:tcPr>
            <w:tcW w:w="567" w:type="dxa"/>
          </w:tcPr>
          <w:p w:rsidR="00370AAC" w:rsidRPr="00370AAC" w:rsidRDefault="00370AAC" w:rsidP="00370AAC">
            <w:pPr>
              <w:spacing w:line="240" w:lineRule="auto"/>
              <w:jc w:val="left"/>
              <w:rPr>
                <w:rStyle w:val="Hyperlink"/>
                <w:rtl/>
              </w:rPr>
            </w:pPr>
            <w:hyperlink w:anchor="Seif12" w:tooltip="חובת הזדה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34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סייג להפעלת הסמכות במערכת הביטחון</w:t>
            </w:r>
          </w:p>
        </w:tc>
        <w:tc>
          <w:tcPr>
            <w:tcW w:w="567" w:type="dxa"/>
          </w:tcPr>
          <w:p w:rsidR="00370AAC" w:rsidRPr="00370AAC" w:rsidRDefault="00370AAC" w:rsidP="00370AAC">
            <w:pPr>
              <w:spacing w:line="240" w:lineRule="auto"/>
              <w:jc w:val="left"/>
              <w:rPr>
                <w:rStyle w:val="Hyperlink"/>
                <w:rtl/>
              </w:rPr>
            </w:pPr>
            <w:hyperlink w:anchor="Seif13" w:tooltip="סייג להפעלת הסמכות במערכת הביטחון"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35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שמירת סמכויות</w:t>
            </w:r>
          </w:p>
        </w:tc>
        <w:tc>
          <w:tcPr>
            <w:tcW w:w="567" w:type="dxa"/>
          </w:tcPr>
          <w:p w:rsidR="00370AAC" w:rsidRPr="00370AAC" w:rsidRDefault="00370AAC" w:rsidP="00370AAC">
            <w:pPr>
              <w:spacing w:line="240" w:lineRule="auto"/>
              <w:jc w:val="left"/>
              <w:rPr>
                <w:rStyle w:val="Hyperlink"/>
                <w:rtl/>
              </w:rPr>
            </w:pPr>
            <w:hyperlink w:anchor="Seif14" w:tooltip="שמירת סמכוי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פרק ה': תיקונים עקיפים</w:t>
            </w:r>
          </w:p>
        </w:tc>
        <w:tc>
          <w:tcPr>
            <w:tcW w:w="567" w:type="dxa"/>
          </w:tcPr>
          <w:p w:rsidR="00370AAC" w:rsidRPr="00370AAC" w:rsidRDefault="00370AAC" w:rsidP="00370AAC">
            <w:pPr>
              <w:spacing w:line="240" w:lineRule="auto"/>
              <w:jc w:val="left"/>
              <w:rPr>
                <w:rStyle w:val="Hyperlink"/>
                <w:rtl/>
              </w:rPr>
            </w:pPr>
            <w:hyperlink w:anchor="med4" w:tooltip="פרק ה: תיקונים עקיפים"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36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תיקון חוק בתי המשפט   מס' 99</w:t>
            </w:r>
          </w:p>
        </w:tc>
        <w:tc>
          <w:tcPr>
            <w:tcW w:w="567" w:type="dxa"/>
          </w:tcPr>
          <w:p w:rsidR="00370AAC" w:rsidRPr="00370AAC" w:rsidRDefault="00370AAC" w:rsidP="00370AAC">
            <w:pPr>
              <w:spacing w:line="240" w:lineRule="auto"/>
              <w:jc w:val="left"/>
              <w:rPr>
                <w:rStyle w:val="Hyperlink"/>
                <w:rtl/>
              </w:rPr>
            </w:pPr>
            <w:hyperlink w:anchor="Seif15" w:tooltip="תיקון חוק בתי המשפט   מס 99"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37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תיקון חוק בתי משפט לעניינים מינהליים   מס' 124   הוראת שעה</w:t>
            </w:r>
          </w:p>
        </w:tc>
        <w:tc>
          <w:tcPr>
            <w:tcW w:w="567" w:type="dxa"/>
          </w:tcPr>
          <w:p w:rsidR="00370AAC" w:rsidRPr="00370AAC" w:rsidRDefault="00370AAC" w:rsidP="00370AAC">
            <w:pPr>
              <w:spacing w:line="240" w:lineRule="auto"/>
              <w:jc w:val="left"/>
              <w:rPr>
                <w:rStyle w:val="Hyperlink"/>
                <w:rtl/>
              </w:rPr>
            </w:pPr>
            <w:hyperlink w:anchor="Seif16" w:tooltip="תיקון חוק בתי משפט לעניינים מינהליים   מס 124   הוראת שע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38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תיקון חוק העבירות המינהליות   מס' 27   הוראת שעה</w:t>
            </w:r>
          </w:p>
        </w:tc>
        <w:tc>
          <w:tcPr>
            <w:tcW w:w="567" w:type="dxa"/>
          </w:tcPr>
          <w:p w:rsidR="00370AAC" w:rsidRPr="00370AAC" w:rsidRDefault="00370AAC" w:rsidP="00370AAC">
            <w:pPr>
              <w:spacing w:line="240" w:lineRule="auto"/>
              <w:jc w:val="left"/>
              <w:rPr>
                <w:rStyle w:val="Hyperlink"/>
                <w:rtl/>
              </w:rPr>
            </w:pPr>
            <w:hyperlink w:anchor="Seif17" w:tooltip="תיקון חוק העבירות המינהליות   מס 27   הוראת שע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39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תיקון חוק לתיקון ולקיום תוקפן של תקנות שעת חירום</w:t>
            </w:r>
          </w:p>
        </w:tc>
        <w:tc>
          <w:tcPr>
            <w:tcW w:w="567" w:type="dxa"/>
          </w:tcPr>
          <w:p w:rsidR="00370AAC" w:rsidRPr="00370AAC" w:rsidRDefault="00370AAC" w:rsidP="00370AAC">
            <w:pPr>
              <w:spacing w:line="240" w:lineRule="auto"/>
              <w:jc w:val="left"/>
              <w:rPr>
                <w:rStyle w:val="Hyperlink"/>
                <w:rtl/>
              </w:rPr>
            </w:pPr>
            <w:hyperlink w:anchor="Seif18" w:tooltip="תיקון חוק לתיקון ולקיום תוקפן של תקנות שעת חירום"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40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תיקון חוק לתיקון ולקיום תוקפן של תקנות שעת חירום</w:t>
            </w:r>
          </w:p>
        </w:tc>
        <w:tc>
          <w:tcPr>
            <w:tcW w:w="567" w:type="dxa"/>
          </w:tcPr>
          <w:p w:rsidR="00370AAC" w:rsidRPr="00370AAC" w:rsidRDefault="00370AAC" w:rsidP="00370AAC">
            <w:pPr>
              <w:spacing w:line="240" w:lineRule="auto"/>
              <w:jc w:val="left"/>
              <w:rPr>
                <w:rStyle w:val="Hyperlink"/>
                <w:rtl/>
              </w:rPr>
            </w:pPr>
            <w:hyperlink w:anchor="Seif19" w:tooltip="תיקון חוק לתיקון ולקיום תוקפן של תקנות שעת חירום"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41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תיקון חוק לתיקון ולקיום תוקפן של תקנות שעת חירום</w:t>
            </w:r>
          </w:p>
        </w:tc>
        <w:tc>
          <w:tcPr>
            <w:tcW w:w="567" w:type="dxa"/>
          </w:tcPr>
          <w:p w:rsidR="00370AAC" w:rsidRPr="00370AAC" w:rsidRDefault="00370AAC" w:rsidP="00370AAC">
            <w:pPr>
              <w:spacing w:line="240" w:lineRule="auto"/>
              <w:jc w:val="left"/>
              <w:rPr>
                <w:rStyle w:val="Hyperlink"/>
                <w:rtl/>
              </w:rPr>
            </w:pPr>
            <w:hyperlink w:anchor="Seif20" w:tooltip="תיקון חוק לתיקון ולקיום תוקפן של תקנות שעת חירום"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42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ביטול חוק לתיקון ולהארכת תוקפן של תקנות שעת חירום</w:t>
            </w:r>
          </w:p>
        </w:tc>
        <w:tc>
          <w:tcPr>
            <w:tcW w:w="567" w:type="dxa"/>
          </w:tcPr>
          <w:p w:rsidR="00370AAC" w:rsidRPr="00370AAC" w:rsidRDefault="00370AAC" w:rsidP="00370AAC">
            <w:pPr>
              <w:spacing w:line="240" w:lineRule="auto"/>
              <w:jc w:val="left"/>
              <w:rPr>
                <w:rStyle w:val="Hyperlink"/>
                <w:rtl/>
              </w:rPr>
            </w:pPr>
            <w:hyperlink w:anchor="Seif21" w:tooltip="ביטול חוק לתיקון ולהארכת תוקפן של תקנות שעת חירום"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פרק ו': הוראות שונות</w:t>
            </w:r>
          </w:p>
        </w:tc>
        <w:tc>
          <w:tcPr>
            <w:tcW w:w="567" w:type="dxa"/>
          </w:tcPr>
          <w:p w:rsidR="00370AAC" w:rsidRPr="00370AAC" w:rsidRDefault="00370AAC" w:rsidP="00370AAC">
            <w:pPr>
              <w:spacing w:line="240" w:lineRule="auto"/>
              <w:jc w:val="left"/>
              <w:rPr>
                <w:rStyle w:val="Hyperlink"/>
                <w:rtl/>
              </w:rPr>
            </w:pPr>
            <w:hyperlink w:anchor="med5" w:tooltip="פרק ו: הוראות שונ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43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תחולה על המדינה</w:t>
            </w:r>
          </w:p>
        </w:tc>
        <w:tc>
          <w:tcPr>
            <w:tcW w:w="567" w:type="dxa"/>
          </w:tcPr>
          <w:p w:rsidR="00370AAC" w:rsidRPr="00370AAC" w:rsidRDefault="00370AAC" w:rsidP="00370AAC">
            <w:pPr>
              <w:spacing w:line="240" w:lineRule="auto"/>
              <w:jc w:val="left"/>
              <w:rPr>
                <w:rStyle w:val="Hyperlink"/>
                <w:rtl/>
              </w:rPr>
            </w:pPr>
            <w:hyperlink w:anchor="Seif22" w:tooltip="תחולה על המדינ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44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סייגים לתחולה</w:t>
            </w:r>
          </w:p>
        </w:tc>
        <w:tc>
          <w:tcPr>
            <w:tcW w:w="567" w:type="dxa"/>
          </w:tcPr>
          <w:p w:rsidR="00370AAC" w:rsidRPr="00370AAC" w:rsidRDefault="00370AAC" w:rsidP="00370AAC">
            <w:pPr>
              <w:spacing w:line="240" w:lineRule="auto"/>
              <w:jc w:val="left"/>
              <w:rPr>
                <w:rStyle w:val="Hyperlink"/>
                <w:rtl/>
              </w:rPr>
            </w:pPr>
            <w:hyperlink w:anchor="Seif23" w:tooltip="סייגים לתחול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45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שמירת דינים וסמכויות</w:t>
            </w:r>
          </w:p>
        </w:tc>
        <w:tc>
          <w:tcPr>
            <w:tcW w:w="567" w:type="dxa"/>
          </w:tcPr>
          <w:p w:rsidR="00370AAC" w:rsidRPr="00370AAC" w:rsidRDefault="00370AAC" w:rsidP="00370AAC">
            <w:pPr>
              <w:spacing w:line="240" w:lineRule="auto"/>
              <w:jc w:val="left"/>
              <w:rPr>
                <w:rStyle w:val="Hyperlink"/>
                <w:rtl/>
              </w:rPr>
            </w:pPr>
            <w:hyperlink w:anchor="Seif24" w:tooltip="שמירת דינים וסמכוי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46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פעולה באמצעות ועדת שרים ואיסור אצילה</w:t>
            </w:r>
          </w:p>
        </w:tc>
        <w:tc>
          <w:tcPr>
            <w:tcW w:w="567" w:type="dxa"/>
          </w:tcPr>
          <w:p w:rsidR="00370AAC" w:rsidRPr="00370AAC" w:rsidRDefault="00370AAC" w:rsidP="00370AAC">
            <w:pPr>
              <w:spacing w:line="240" w:lineRule="auto"/>
              <w:jc w:val="left"/>
              <w:rPr>
                <w:rStyle w:val="Hyperlink"/>
                <w:rtl/>
              </w:rPr>
            </w:pPr>
            <w:hyperlink w:anchor="Seif25" w:tooltip="פעולה באמצעות ועדת שרים ואיסור אציל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47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פעילות ועדות הכנסת בתקופת הפגרה</w:t>
            </w:r>
          </w:p>
        </w:tc>
        <w:tc>
          <w:tcPr>
            <w:tcW w:w="567" w:type="dxa"/>
          </w:tcPr>
          <w:p w:rsidR="00370AAC" w:rsidRPr="00370AAC" w:rsidRDefault="00370AAC" w:rsidP="00370AAC">
            <w:pPr>
              <w:spacing w:line="240" w:lineRule="auto"/>
              <w:jc w:val="left"/>
              <w:rPr>
                <w:rStyle w:val="Hyperlink"/>
                <w:rtl/>
              </w:rPr>
            </w:pPr>
            <w:hyperlink w:anchor="Seif26" w:tooltip="פעילות ועדות הכנסת בתקופת הפגרה"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48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שמירה על מידע</w:t>
            </w:r>
          </w:p>
        </w:tc>
        <w:tc>
          <w:tcPr>
            <w:tcW w:w="567" w:type="dxa"/>
          </w:tcPr>
          <w:p w:rsidR="00370AAC" w:rsidRPr="00370AAC" w:rsidRDefault="00370AAC" w:rsidP="00370AAC">
            <w:pPr>
              <w:spacing w:line="240" w:lineRule="auto"/>
              <w:jc w:val="left"/>
              <w:rPr>
                <w:rStyle w:val="Hyperlink"/>
                <w:rtl/>
              </w:rPr>
            </w:pPr>
            <w:hyperlink w:anchor="Seif27" w:tooltip="שמירה על מידע"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48א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דיווח לכנסת</w:t>
            </w:r>
          </w:p>
        </w:tc>
        <w:tc>
          <w:tcPr>
            <w:tcW w:w="567" w:type="dxa"/>
          </w:tcPr>
          <w:p w:rsidR="00370AAC" w:rsidRPr="00370AAC" w:rsidRDefault="00370AAC" w:rsidP="00370AAC">
            <w:pPr>
              <w:spacing w:line="240" w:lineRule="auto"/>
              <w:jc w:val="left"/>
              <w:rPr>
                <w:rStyle w:val="Hyperlink"/>
                <w:rtl/>
              </w:rPr>
            </w:pPr>
            <w:hyperlink w:anchor="Seif32" w:tooltip="דיווח לכנס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49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ביצוע ותקנות</w:t>
            </w:r>
          </w:p>
        </w:tc>
        <w:tc>
          <w:tcPr>
            <w:tcW w:w="567" w:type="dxa"/>
          </w:tcPr>
          <w:p w:rsidR="00370AAC" w:rsidRPr="00370AAC" w:rsidRDefault="00370AAC" w:rsidP="00370AAC">
            <w:pPr>
              <w:spacing w:line="240" w:lineRule="auto"/>
              <w:jc w:val="left"/>
              <w:rPr>
                <w:rStyle w:val="Hyperlink"/>
                <w:rtl/>
              </w:rPr>
            </w:pPr>
            <w:hyperlink w:anchor="Seif28" w:tooltip="ביצוע ותקנו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50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תוקף</w:t>
            </w:r>
          </w:p>
        </w:tc>
        <w:tc>
          <w:tcPr>
            <w:tcW w:w="567" w:type="dxa"/>
          </w:tcPr>
          <w:p w:rsidR="00370AAC" w:rsidRPr="00370AAC" w:rsidRDefault="00370AAC" w:rsidP="00370AAC">
            <w:pPr>
              <w:spacing w:line="240" w:lineRule="auto"/>
              <w:jc w:val="left"/>
              <w:rPr>
                <w:rStyle w:val="Hyperlink"/>
                <w:rtl/>
              </w:rPr>
            </w:pPr>
            <w:hyperlink w:anchor="Seif29" w:tooltip="תוקף"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 xml:space="preserve">סעיף 51 </w:t>
            </w: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הוראת מעבר</w:t>
            </w:r>
          </w:p>
        </w:tc>
        <w:tc>
          <w:tcPr>
            <w:tcW w:w="567" w:type="dxa"/>
          </w:tcPr>
          <w:p w:rsidR="00370AAC" w:rsidRPr="00370AAC" w:rsidRDefault="00370AAC" w:rsidP="00370AAC">
            <w:pPr>
              <w:spacing w:line="240" w:lineRule="auto"/>
              <w:jc w:val="left"/>
              <w:rPr>
                <w:rStyle w:val="Hyperlink"/>
                <w:rtl/>
              </w:rPr>
            </w:pPr>
            <w:hyperlink w:anchor="Seif30" w:tooltip="הוראת מעבר"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370AAC" w:rsidRPr="00370AAC" w:rsidTr="00370AAC">
        <w:tblPrEx>
          <w:tblCellMar>
            <w:top w:w="0" w:type="dxa"/>
            <w:bottom w:w="0" w:type="dxa"/>
          </w:tblCellMar>
        </w:tblPrEx>
        <w:tc>
          <w:tcPr>
            <w:tcW w:w="1247" w:type="dxa"/>
          </w:tcPr>
          <w:p w:rsidR="00370AAC" w:rsidRPr="00370AAC" w:rsidRDefault="00370AAC" w:rsidP="00370AAC">
            <w:pPr>
              <w:spacing w:line="240" w:lineRule="auto"/>
              <w:jc w:val="left"/>
              <w:rPr>
                <w:rStyle w:val="default"/>
                <w:rFonts w:cs="Frankruhel"/>
                <w:sz w:val="24"/>
                <w:szCs w:val="24"/>
                <w:rtl/>
              </w:rPr>
            </w:pPr>
          </w:p>
        </w:tc>
        <w:tc>
          <w:tcPr>
            <w:tcW w:w="5669" w:type="dxa"/>
          </w:tcPr>
          <w:p w:rsidR="00370AAC" w:rsidRPr="00370AAC" w:rsidRDefault="00370AAC" w:rsidP="00370AAC">
            <w:pPr>
              <w:spacing w:line="240" w:lineRule="auto"/>
              <w:jc w:val="left"/>
              <w:rPr>
                <w:rStyle w:val="default"/>
                <w:rFonts w:cs="Frankruhel"/>
                <w:sz w:val="24"/>
                <w:szCs w:val="24"/>
                <w:rtl/>
              </w:rPr>
            </w:pPr>
            <w:r>
              <w:rPr>
                <w:rStyle w:val="default"/>
                <w:sz w:val="24"/>
                <w:szCs w:val="24"/>
                <w:rtl/>
              </w:rPr>
              <w:t>תוספת</w:t>
            </w:r>
          </w:p>
        </w:tc>
        <w:tc>
          <w:tcPr>
            <w:tcW w:w="567" w:type="dxa"/>
          </w:tcPr>
          <w:p w:rsidR="00370AAC" w:rsidRPr="00370AAC" w:rsidRDefault="00370AAC" w:rsidP="00370AAC">
            <w:pPr>
              <w:spacing w:line="240" w:lineRule="auto"/>
              <w:jc w:val="left"/>
              <w:rPr>
                <w:rStyle w:val="Hyperlink"/>
                <w:rtl/>
              </w:rPr>
            </w:pPr>
            <w:hyperlink w:anchor="med6" w:tooltip="תוספת" w:history="1">
              <w:r w:rsidRPr="00370AAC">
                <w:rPr>
                  <w:rStyle w:val="Hyperlink"/>
                </w:rPr>
                <w:t>Go</w:t>
              </w:r>
            </w:hyperlink>
          </w:p>
        </w:tc>
        <w:tc>
          <w:tcPr>
            <w:tcW w:w="850" w:type="dxa"/>
          </w:tcPr>
          <w:p w:rsidR="00370AAC" w:rsidRPr="00370AAC" w:rsidRDefault="00370AAC" w:rsidP="00370AA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905696">
        <w:rPr>
          <w:rFonts w:hint="cs"/>
          <w:rtl/>
        </w:rPr>
        <w:lastRenderedPageBreak/>
        <w:t>חוק סמכויות מיוחדות להתמודדות עם נגיף הקורונה החדש (הוראת שעה), תש"ף-2020</w:t>
      </w:r>
      <w:r>
        <w:rPr>
          <w:rStyle w:val="a7"/>
          <w:rtl/>
        </w:rPr>
        <w:footnoteReference w:customMarkFollows="1" w:id="1"/>
        <w:t>*</w:t>
      </w:r>
    </w:p>
    <w:p w:rsidR="00905696" w:rsidRDefault="00905696" w:rsidP="00905696">
      <w:pPr>
        <w:pStyle w:val="medium2-header"/>
        <w:keepLines w:val="0"/>
        <w:spacing w:before="72"/>
        <w:ind w:left="0" w:right="1134"/>
        <w:rPr>
          <w:noProof/>
          <w:rtl/>
        </w:rPr>
      </w:pPr>
      <w:bookmarkStart w:id="8" w:name="med0"/>
      <w:bookmarkEnd w:id="8"/>
      <w:r>
        <w:rPr>
          <w:rFonts w:hint="cs"/>
          <w:noProof/>
          <w:rtl/>
        </w:rPr>
        <w:t>פרק א':</w:t>
      </w:r>
      <w:r w:rsidR="00E15CEC">
        <w:rPr>
          <w:rFonts w:hint="cs"/>
          <w:noProof/>
          <w:rtl/>
        </w:rPr>
        <w:t xml:space="preserve"> הגדרות</w:t>
      </w:r>
    </w:p>
    <w:p w:rsidR="00477F48" w:rsidRDefault="00477F48" w:rsidP="00477F48">
      <w:pPr>
        <w:pStyle w:val="P00"/>
        <w:spacing w:before="72"/>
        <w:ind w:left="0" w:right="1134"/>
        <w:rPr>
          <w:rStyle w:val="default"/>
          <w:rFonts w:cs="FrankRuehl"/>
          <w:rtl/>
        </w:rPr>
      </w:pPr>
      <w:bookmarkStart w:id="9" w:name="Seif1"/>
      <w:bookmarkEnd w:id="9"/>
      <w:r>
        <w:rPr>
          <w:lang w:val="he-IL"/>
        </w:rPr>
        <w:pict>
          <v:rect id="_x0000_s2075" style="position:absolute;left:0;text-align:left;margin-left:464.5pt;margin-top:8.05pt;width:75.05pt;height:15.4pt;z-index:251509248" o:allowincell="f" filled="f" stroked="f" strokecolor="lime" strokeweight=".25pt">
            <v:textbox inset="0,0,0,0">
              <w:txbxContent>
                <w:p w:rsidR="00157E00" w:rsidRDefault="00157E00"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E15CEC">
        <w:rPr>
          <w:rStyle w:val="default"/>
          <w:rFonts w:cs="FrankRuehl" w:hint="cs"/>
          <w:rtl/>
        </w:rPr>
        <w:t xml:space="preserve">בחוק זה </w:t>
      </w:r>
      <w:r w:rsidR="00E15CEC">
        <w:rPr>
          <w:rStyle w:val="default"/>
          <w:rFonts w:cs="FrankRuehl"/>
          <w:rtl/>
        </w:rPr>
        <w:t>–</w:t>
      </w:r>
    </w:p>
    <w:p w:rsidR="0078179F" w:rsidRDefault="0078179F" w:rsidP="0078179F">
      <w:pPr>
        <w:pStyle w:val="P00"/>
        <w:spacing w:before="72"/>
        <w:ind w:left="0" w:right="1134"/>
        <w:rPr>
          <w:rStyle w:val="default"/>
          <w:rFonts w:cs="FrankRuehl"/>
          <w:rtl/>
        </w:rPr>
      </w:pPr>
      <w:r w:rsidRPr="00C66FE2">
        <w:rPr>
          <w:rStyle w:val="default"/>
          <w:rFonts w:cs="FrankRuehl"/>
          <w:rtl/>
        </w:rPr>
        <w:pict>
          <v:shapetype id="_x0000_t202" coordsize="21600,21600" o:spt="202" path="m,l,21600r21600,l21600,xe">
            <v:stroke joinstyle="miter"/>
            <v:path gradientshapeok="t" o:connecttype="rect"/>
          </v:shapetype>
          <v:shape id="_x0000_s2349" type="#_x0000_t202" style="position:absolute;left:0;text-align:left;margin-left:470.35pt;margin-top:7.1pt;width:1in;height:18.4pt;z-index:251618816"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 xml:space="preserve">(תיקון מס' </w:t>
                  </w:r>
                  <w:r w:rsidR="00FB1204">
                    <w:rPr>
                      <w:rFonts w:cs="Miriam" w:hint="cs"/>
                      <w:szCs w:val="18"/>
                      <w:rtl/>
                    </w:rPr>
                    <w:t>12) תשפ"ג-2023</w:t>
                  </w:r>
                </w:p>
              </w:txbxContent>
            </v:textbox>
          </v:shape>
        </w:pict>
      </w:r>
      <w:r w:rsidRPr="00C66FE2">
        <w:rPr>
          <w:rStyle w:val="default"/>
          <w:rFonts w:cs="FrankRuehl"/>
          <w:rtl/>
        </w:rPr>
        <w:tab/>
        <w:t>"</w:t>
      </w:r>
      <w:r>
        <w:rPr>
          <w:rStyle w:val="default"/>
          <w:rFonts w:cs="FrankRuehl" w:hint="cs"/>
          <w:rtl/>
        </w:rPr>
        <w:t xml:space="preserve">אורח" </w:t>
      </w:r>
      <w:r>
        <w:rPr>
          <w:rStyle w:val="default"/>
          <w:rFonts w:cs="FrankRuehl"/>
          <w:rtl/>
        </w:rPr>
        <w:t>–</w:t>
      </w:r>
      <w:r>
        <w:rPr>
          <w:rStyle w:val="default"/>
          <w:rFonts w:cs="FrankRuehl" w:hint="cs"/>
          <w:rtl/>
        </w:rPr>
        <w:t xml:space="preserve"> </w:t>
      </w:r>
      <w:r w:rsidR="00FB1204">
        <w:rPr>
          <w:rStyle w:val="default"/>
          <w:rFonts w:cs="FrankRuehl" w:hint="cs"/>
          <w:rtl/>
        </w:rPr>
        <w:t>(נמחקה)</w:t>
      </w:r>
      <w:r>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10" w:name="Rov273"/>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6"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7"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"אורח"</w:t>
      </w:r>
    </w:p>
    <w:p w:rsidR="00FB1204" w:rsidRPr="0056661C" w:rsidRDefault="00FB1204" w:rsidP="0078179F">
      <w:pPr>
        <w:pStyle w:val="P00"/>
        <w:spacing w:before="0"/>
        <w:ind w:left="0" w:right="1134"/>
        <w:rPr>
          <w:rStyle w:val="default"/>
          <w:rFonts w:cs="FrankRuehl"/>
          <w:vanish/>
          <w:szCs w:val="20"/>
          <w:shd w:val="clear" w:color="auto" w:fill="FFFF99"/>
          <w:rtl/>
        </w:rPr>
      </w:pPr>
    </w:p>
    <w:p w:rsidR="00FB1204" w:rsidRPr="0056661C" w:rsidRDefault="00FB1204" w:rsidP="0078179F">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B1204" w:rsidRPr="0056661C" w:rsidRDefault="00FB1204"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B1204" w:rsidRPr="0056661C" w:rsidRDefault="00FB1204" w:rsidP="0078179F">
      <w:pPr>
        <w:pStyle w:val="P00"/>
        <w:spacing w:before="0"/>
        <w:ind w:left="0" w:right="1134"/>
        <w:rPr>
          <w:rStyle w:val="default"/>
          <w:rFonts w:cs="FrankRuehl"/>
          <w:vanish/>
          <w:szCs w:val="20"/>
          <w:shd w:val="clear" w:color="auto" w:fill="FFFF99"/>
          <w:rtl/>
        </w:rPr>
      </w:pPr>
      <w:hyperlink r:id="rId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B1204" w:rsidRPr="0056661C" w:rsidRDefault="00FB1204"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"אורח"</w:t>
      </w:r>
    </w:p>
    <w:p w:rsidR="00FB1204" w:rsidRPr="0056661C" w:rsidRDefault="00FB1204" w:rsidP="00FB120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B1204" w:rsidRPr="00FB1204" w:rsidRDefault="00FB1204" w:rsidP="00FB1204">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אורח"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מי שניתן לו מקום לינה במיתקן אירוח;</w:t>
      </w:r>
      <w:bookmarkEnd w:id="10"/>
    </w:p>
    <w:p w:rsidR="00E15CEC" w:rsidRDefault="00FB1204" w:rsidP="00FB1204">
      <w:pPr>
        <w:pStyle w:val="P00"/>
        <w:spacing w:before="72"/>
        <w:ind w:left="0" w:right="1134"/>
        <w:rPr>
          <w:rStyle w:val="default"/>
          <w:rFonts w:cs="FrankRuehl"/>
          <w:rtl/>
        </w:rPr>
      </w:pPr>
      <w:r w:rsidRPr="00C66FE2">
        <w:rPr>
          <w:rStyle w:val="default"/>
          <w:rFonts w:cs="FrankRuehl"/>
          <w:rtl/>
        </w:rPr>
        <w:pict>
          <v:shape id="_x0000_s2534" type="#_x0000_t202" style="position:absolute;left:0;text-align:left;margin-left:470.35pt;margin-top:7.1pt;width:1in;height:18.4pt;z-index:251728384" filled="f" stroked="f">
            <v:textbox inset="1mm,0,1mm,0">
              <w:txbxContent>
                <w:p w:rsidR="00FB1204" w:rsidRDefault="00FB1204" w:rsidP="00FB120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E15CEC">
        <w:rPr>
          <w:rStyle w:val="default"/>
          <w:rFonts w:cs="FrankRuehl" w:hint="cs"/>
          <w:rtl/>
        </w:rPr>
        <w:t xml:space="preserve">אזור מוגבל" </w:t>
      </w:r>
      <w:r w:rsidR="00E15CEC">
        <w:rPr>
          <w:rStyle w:val="default"/>
          <w:rFonts w:cs="FrankRuehl"/>
          <w:rtl/>
        </w:rPr>
        <w:t>–</w:t>
      </w:r>
      <w:r w:rsidR="00E15CEC">
        <w:rPr>
          <w:rStyle w:val="default"/>
          <w:rFonts w:cs="FrankRuehl" w:hint="cs"/>
          <w:rtl/>
        </w:rPr>
        <w:t xml:space="preserve"> </w:t>
      </w:r>
      <w:r>
        <w:rPr>
          <w:rStyle w:val="default"/>
          <w:rFonts w:cs="FrankRuehl" w:hint="cs"/>
          <w:rtl/>
        </w:rPr>
        <w:t>(נמחקה)</w:t>
      </w:r>
      <w:r w:rsidR="00E15CEC">
        <w:rPr>
          <w:rStyle w:val="default"/>
          <w:rFonts w:cs="FrankRuehl" w:hint="cs"/>
          <w:rtl/>
        </w:rPr>
        <w:t>;</w:t>
      </w:r>
    </w:p>
    <w:p w:rsidR="00FB1204" w:rsidRPr="0056661C" w:rsidRDefault="00FB1204" w:rsidP="00FB1204">
      <w:pPr>
        <w:pStyle w:val="P00"/>
        <w:spacing w:before="0"/>
        <w:ind w:left="0" w:right="1134"/>
        <w:rPr>
          <w:rStyle w:val="default"/>
          <w:rFonts w:cs="FrankRuehl"/>
          <w:vanish/>
          <w:color w:val="FF0000"/>
          <w:szCs w:val="20"/>
          <w:shd w:val="clear" w:color="auto" w:fill="FFFF99"/>
          <w:rtl/>
        </w:rPr>
      </w:pPr>
      <w:bookmarkStart w:id="11" w:name="Rov275"/>
      <w:r w:rsidRPr="0056661C">
        <w:rPr>
          <w:rStyle w:val="default"/>
          <w:rFonts w:cs="FrankRuehl" w:hint="cs"/>
          <w:vanish/>
          <w:color w:val="FF0000"/>
          <w:szCs w:val="20"/>
          <w:shd w:val="clear" w:color="auto" w:fill="FFFF99"/>
          <w:rtl/>
        </w:rPr>
        <w:t>מיום 15.2.2023</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B1204" w:rsidRPr="0056661C" w:rsidRDefault="00FB1204" w:rsidP="00FB1204">
      <w:pPr>
        <w:pStyle w:val="P00"/>
        <w:spacing w:before="0"/>
        <w:ind w:left="0" w:right="1134"/>
        <w:rPr>
          <w:rStyle w:val="default"/>
          <w:rFonts w:cs="FrankRuehl"/>
          <w:vanish/>
          <w:szCs w:val="20"/>
          <w:shd w:val="clear" w:color="auto" w:fill="FFFF99"/>
          <w:rtl/>
        </w:rPr>
      </w:pPr>
      <w:hyperlink r:id="rId1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1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"אזור מוגבל"</w:t>
      </w:r>
    </w:p>
    <w:p w:rsidR="00FB1204" w:rsidRPr="0056661C" w:rsidRDefault="00FB1204" w:rsidP="00FB120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B1204" w:rsidRPr="00FB1204" w:rsidRDefault="00FB1204" w:rsidP="00FB1204">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"אזור מוגבל"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אזור שוועדת השרים הכריזה עליו לפי סעיף 13;</w:t>
      </w:r>
      <w:bookmarkEnd w:id="11"/>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0" type="#_x0000_t202" style="position:absolute;left:0;text-align:left;margin-left:470.35pt;margin-top:7.1pt;width:1in;height:18.4pt;z-index:251619840"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 xml:space="preserve">(תיקון מס' </w:t>
                  </w:r>
                  <w:r w:rsidR="00FB1204">
                    <w:rPr>
                      <w:rFonts w:cs="Miriam" w:hint="cs"/>
                      <w:szCs w:val="18"/>
                      <w:rtl/>
                    </w:rPr>
                    <w:t>12) תשפ"ג-2023</w:t>
                  </w:r>
                </w:p>
              </w:txbxContent>
            </v:textbox>
          </v:shape>
        </w:pict>
      </w:r>
      <w:r w:rsidRPr="00C66FE2">
        <w:rPr>
          <w:rStyle w:val="default"/>
          <w:rFonts w:cs="FrankRuehl"/>
          <w:rtl/>
        </w:rPr>
        <w:tab/>
        <w:t>"</w:t>
      </w:r>
      <w:r>
        <w:rPr>
          <w:rStyle w:val="default"/>
          <w:rFonts w:cs="FrankRuehl" w:hint="cs"/>
          <w:rtl/>
        </w:rPr>
        <w:t xml:space="preserve">אזור תיירות מיוחד" </w:t>
      </w:r>
      <w:r>
        <w:rPr>
          <w:rStyle w:val="default"/>
          <w:rFonts w:cs="FrankRuehl"/>
          <w:rtl/>
        </w:rPr>
        <w:t>–</w:t>
      </w:r>
      <w:r>
        <w:rPr>
          <w:rStyle w:val="default"/>
          <w:rFonts w:cs="FrankRuehl" w:hint="cs"/>
          <w:rtl/>
        </w:rPr>
        <w:t xml:space="preserve"> </w:t>
      </w:r>
      <w:r w:rsidR="00FB1204">
        <w:rPr>
          <w:rStyle w:val="default"/>
          <w:rFonts w:cs="FrankRuehl" w:hint="cs"/>
          <w:rtl/>
        </w:rPr>
        <w:t>(נמחקה)</w:t>
      </w:r>
      <w:r>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12" w:name="Rov274"/>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12"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13"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"אזור תיירות מיוחד"</w:t>
      </w:r>
    </w:p>
    <w:p w:rsidR="00FB1204" w:rsidRPr="0056661C" w:rsidRDefault="00FB1204" w:rsidP="00FB1204">
      <w:pPr>
        <w:pStyle w:val="P00"/>
        <w:spacing w:before="0"/>
        <w:ind w:left="0" w:right="1134"/>
        <w:rPr>
          <w:rStyle w:val="default"/>
          <w:rFonts w:cs="FrankRuehl"/>
          <w:vanish/>
          <w:szCs w:val="20"/>
          <w:shd w:val="clear" w:color="auto" w:fill="FFFF99"/>
          <w:rtl/>
        </w:rPr>
      </w:pPr>
    </w:p>
    <w:p w:rsidR="00FB1204" w:rsidRPr="0056661C" w:rsidRDefault="00FB1204" w:rsidP="00FB1204">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B1204" w:rsidRPr="0056661C" w:rsidRDefault="00FB1204" w:rsidP="00FB1204">
      <w:pPr>
        <w:pStyle w:val="P00"/>
        <w:spacing w:before="0"/>
        <w:ind w:left="0" w:right="1134"/>
        <w:rPr>
          <w:rStyle w:val="default"/>
          <w:rFonts w:cs="FrankRuehl"/>
          <w:vanish/>
          <w:szCs w:val="20"/>
          <w:shd w:val="clear" w:color="auto" w:fill="FFFF99"/>
          <w:rtl/>
        </w:rPr>
      </w:pPr>
      <w:hyperlink r:id="rId1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1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"אזור תיירות מיוחד"</w:t>
      </w:r>
    </w:p>
    <w:p w:rsidR="00FB1204" w:rsidRPr="0056661C" w:rsidRDefault="00FB1204" w:rsidP="00FB120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B1204" w:rsidRPr="00FB1204" w:rsidRDefault="00FB1204" w:rsidP="00FB1204">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אזור תיירות מיוחד"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אזור העיר אילת או אזור עין בוקק-חמי זוהר, שהממשלה הכריזה עליו כאזור תיירות מיוחד;</w:t>
      </w:r>
      <w:bookmarkEnd w:id="12"/>
    </w:p>
    <w:p w:rsidR="00E15CEC" w:rsidRDefault="00E15CEC"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"אחראי על הקטין" </w:t>
      </w:r>
      <w:r>
        <w:rPr>
          <w:rStyle w:val="default"/>
          <w:rFonts w:cs="FrankRuehl"/>
          <w:rtl/>
        </w:rPr>
        <w:t>–</w:t>
      </w:r>
      <w:r>
        <w:rPr>
          <w:rStyle w:val="default"/>
          <w:rFonts w:cs="FrankRuehl" w:hint="cs"/>
          <w:rtl/>
        </w:rPr>
        <w:t xml:space="preserve"> הורה, אפוטרופוס, אומן כהגדרתו בחוק אומנה לילדים, התשע"ו-2016, או מי שהקטין נמצא במשמורתו או בהשגחתו;</w:t>
      </w:r>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1" type="#_x0000_t202" style="position:absolute;left:0;text-align:left;margin-left:470.35pt;margin-top:7.1pt;width:1in;height:18.4pt;z-index:251620864"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 xml:space="preserve">(תיקון מס' </w:t>
                  </w:r>
                  <w:r w:rsidR="008F174B">
                    <w:rPr>
                      <w:rFonts w:cs="Miriam" w:hint="cs"/>
                      <w:szCs w:val="18"/>
                      <w:rtl/>
                    </w:rPr>
                    <w:t>11</w:t>
                  </w:r>
                  <w:r>
                    <w:rPr>
                      <w:rFonts w:cs="Miriam" w:hint="cs"/>
                      <w:szCs w:val="18"/>
                      <w:rtl/>
                    </w:rPr>
                    <w:t xml:space="preserve">) </w:t>
                  </w:r>
                  <w:r w:rsidR="008F174B">
                    <w:rPr>
                      <w:rFonts w:cs="Miriam" w:hint="cs"/>
                      <w:szCs w:val="18"/>
                      <w:rtl/>
                    </w:rPr>
                    <w:t>ת</w:t>
                  </w:r>
                  <w:r>
                    <w:rPr>
                      <w:rFonts w:cs="Miriam" w:hint="cs"/>
                      <w:szCs w:val="18"/>
                      <w:rtl/>
                    </w:rPr>
                    <w:t>שפ"</w:t>
                  </w:r>
                  <w:r w:rsidR="008F174B">
                    <w:rPr>
                      <w:rFonts w:cs="Miriam" w:hint="cs"/>
                      <w:szCs w:val="18"/>
                      <w:rtl/>
                    </w:rPr>
                    <w:t>ב</w:t>
                  </w:r>
                  <w:r>
                    <w:rPr>
                      <w:rFonts w:cs="Miriam" w:hint="cs"/>
                      <w:szCs w:val="18"/>
                      <w:rtl/>
                    </w:rPr>
                    <w:t>-202</w:t>
                  </w:r>
                  <w:r w:rsidR="008F174B">
                    <w:rPr>
                      <w:rFonts w:cs="Miriam" w:hint="cs"/>
                      <w:szCs w:val="18"/>
                      <w:rtl/>
                    </w:rPr>
                    <w:t>2</w:t>
                  </w:r>
                </w:p>
              </w:txbxContent>
            </v:textbox>
          </v:shape>
        </w:pict>
      </w:r>
      <w:r w:rsidRPr="00C66FE2">
        <w:rPr>
          <w:rStyle w:val="default"/>
          <w:rFonts w:cs="FrankRuehl"/>
          <w:rtl/>
        </w:rPr>
        <w:tab/>
        <w:t>"</w:t>
      </w:r>
      <w:r>
        <w:rPr>
          <w:rStyle w:val="default"/>
          <w:rFonts w:cs="FrankRuehl" w:hint="cs"/>
          <w:rtl/>
        </w:rPr>
        <w:t xml:space="preserve">אישור החלמה" </w:t>
      </w:r>
      <w:r>
        <w:rPr>
          <w:rStyle w:val="default"/>
          <w:rFonts w:cs="FrankRuehl"/>
          <w:rtl/>
        </w:rPr>
        <w:t>–</w:t>
      </w:r>
      <w:r>
        <w:rPr>
          <w:rStyle w:val="default"/>
          <w:rFonts w:cs="FrankRuehl" w:hint="cs"/>
          <w:rtl/>
        </w:rPr>
        <w:t xml:space="preserve"> </w:t>
      </w:r>
      <w:r w:rsidR="008F174B">
        <w:rPr>
          <w:rStyle w:val="default"/>
          <w:rFonts w:cs="FrankRuehl" w:hint="cs"/>
          <w:rtl/>
        </w:rPr>
        <w:t>(נמחקה)</w:t>
      </w:r>
      <w:r>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13" w:name="Rov239"/>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16"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17"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"אישור החלמה"</w:t>
      </w:r>
    </w:p>
    <w:p w:rsidR="005D3A0F" w:rsidRPr="0056661C" w:rsidRDefault="005D3A0F" w:rsidP="0078179F">
      <w:pPr>
        <w:pStyle w:val="P00"/>
        <w:spacing w:before="0"/>
        <w:ind w:left="0" w:right="1134"/>
        <w:rPr>
          <w:rStyle w:val="default"/>
          <w:rFonts w:cs="FrankRuehl"/>
          <w:vanish/>
          <w:szCs w:val="20"/>
          <w:shd w:val="clear" w:color="auto" w:fill="FFFF99"/>
          <w:rtl/>
        </w:rPr>
      </w:pPr>
    </w:p>
    <w:p w:rsidR="005D3A0F" w:rsidRPr="0056661C" w:rsidRDefault="005D3A0F" w:rsidP="0078179F">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1.1.2022</w:t>
      </w:r>
    </w:p>
    <w:p w:rsidR="005D3A0F" w:rsidRPr="0056661C" w:rsidRDefault="005D3A0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11</w:t>
      </w:r>
    </w:p>
    <w:p w:rsidR="005D3A0F" w:rsidRPr="0056661C" w:rsidRDefault="005D3A0F" w:rsidP="0078179F">
      <w:pPr>
        <w:pStyle w:val="P00"/>
        <w:spacing w:before="0"/>
        <w:ind w:left="0" w:right="1134"/>
        <w:rPr>
          <w:rStyle w:val="default"/>
          <w:rFonts w:cs="FrankRuehl"/>
          <w:vanish/>
          <w:szCs w:val="20"/>
          <w:shd w:val="clear" w:color="auto" w:fill="FFFF99"/>
          <w:rtl/>
        </w:rPr>
      </w:pPr>
      <w:hyperlink r:id="rId18" w:history="1">
        <w:r w:rsidRPr="0056661C">
          <w:rPr>
            <w:rStyle w:val="Hyperlink"/>
            <w:rFonts w:hint="cs"/>
            <w:vanish/>
            <w:szCs w:val="20"/>
            <w:shd w:val="clear" w:color="auto" w:fill="FFFF99"/>
            <w:rtl/>
          </w:rPr>
          <w:t>ס"ח תשפ"ב מס' 2954</w:t>
        </w:r>
      </w:hyperlink>
      <w:r w:rsidRPr="0056661C">
        <w:rPr>
          <w:rStyle w:val="default"/>
          <w:rFonts w:cs="FrankRuehl" w:hint="cs"/>
          <w:vanish/>
          <w:szCs w:val="20"/>
          <w:shd w:val="clear" w:color="auto" w:fill="FFFF99"/>
          <w:rtl/>
        </w:rPr>
        <w:t xml:space="preserve"> מיום 31.1.2022 עמ' 702 (</w:t>
      </w:r>
      <w:hyperlink r:id="rId19" w:history="1">
        <w:r w:rsidRPr="0056661C">
          <w:rPr>
            <w:rStyle w:val="Hyperlink"/>
            <w:rFonts w:hint="cs"/>
            <w:vanish/>
            <w:szCs w:val="20"/>
            <w:shd w:val="clear" w:color="auto" w:fill="FFFF99"/>
            <w:rtl/>
          </w:rPr>
          <w:t>ה"ח 1461</w:t>
        </w:r>
      </w:hyperlink>
      <w:r w:rsidRPr="0056661C">
        <w:rPr>
          <w:rStyle w:val="default"/>
          <w:rFonts w:cs="FrankRuehl" w:hint="cs"/>
          <w:vanish/>
          <w:szCs w:val="20"/>
          <w:shd w:val="clear" w:color="auto" w:fill="FFFF99"/>
          <w:rtl/>
        </w:rPr>
        <w:t>)</w:t>
      </w:r>
    </w:p>
    <w:p w:rsidR="005D3A0F" w:rsidRPr="0056661C" w:rsidRDefault="005D3A0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"אישור החלמה"</w:t>
      </w:r>
    </w:p>
    <w:p w:rsidR="005D3A0F" w:rsidRPr="0056661C" w:rsidRDefault="005D3A0F" w:rsidP="005D3A0F">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5D3A0F" w:rsidRPr="008F174B" w:rsidRDefault="005D3A0F" w:rsidP="008F174B">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אישור החלמה"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אישור על כך שאדם הוא מחלים, שניתן לפי סעיף 20 לפקודת בריאות העם;</w:t>
      </w:r>
      <w:bookmarkEnd w:id="13"/>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2" type="#_x0000_t202" style="position:absolute;left:0;text-align:left;margin-left:470.35pt;margin-top:7.1pt;width:1in;height:18.4pt;z-index:251621888"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(תיקון מס' 3) תשפ"א-2020</w:t>
                  </w:r>
                </w:p>
              </w:txbxContent>
            </v:textbox>
          </v:shape>
        </w:pict>
      </w:r>
      <w:r w:rsidRPr="00C66FE2">
        <w:rPr>
          <w:rStyle w:val="default"/>
          <w:rFonts w:cs="FrankRuehl"/>
          <w:rtl/>
        </w:rPr>
        <w:tab/>
        <w:t>"</w:t>
      </w:r>
      <w:r w:rsidR="00316695">
        <w:rPr>
          <w:rStyle w:val="default"/>
          <w:rFonts w:cs="FrankRuehl" w:hint="cs"/>
          <w:rtl/>
        </w:rPr>
        <w:t xml:space="preserve">בדיקת קורונה" </w:t>
      </w:r>
      <w:r w:rsidR="00316695">
        <w:rPr>
          <w:rStyle w:val="default"/>
          <w:rFonts w:cs="FrankRuehl"/>
          <w:rtl/>
        </w:rPr>
        <w:t>–</w:t>
      </w:r>
      <w:r w:rsidR="00316695">
        <w:rPr>
          <w:rStyle w:val="default"/>
          <w:rFonts w:cs="FrankRuehl" w:hint="cs"/>
          <w:rtl/>
        </w:rPr>
        <w:t xml:space="preserve"> בדיקת נשאות לנגיף הקורונה</w:t>
      </w:r>
      <w:r>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14" w:name="Rov160"/>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20"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21"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316695" w:rsidRDefault="0078179F" w:rsidP="00316695">
      <w:pPr>
        <w:pStyle w:val="P00"/>
        <w:spacing w:before="0"/>
        <w:ind w:left="0" w:right="1134"/>
        <w:rPr>
          <w:rStyle w:val="default"/>
          <w:rFonts w:cs="FrankRuehl"/>
          <w:sz w:val="2"/>
          <w:szCs w:val="2"/>
          <w:shd w:val="clear" w:color="auto" w:fill="FFFF99"/>
          <w:rtl/>
        </w:rPr>
      </w:pPr>
      <w:r w:rsidRPr="0056661C">
        <w:rPr>
          <w:rStyle w:val="default"/>
          <w:rFonts w:cs="FrankRuehl" w:hint="cs"/>
          <w:b/>
          <w:bCs/>
          <w:vanish/>
          <w:szCs w:val="20"/>
          <w:shd w:val="clear" w:color="auto" w:fill="FFFF99"/>
          <w:rtl/>
        </w:rPr>
        <w:t>הוספת הגדרת "</w:t>
      </w:r>
      <w:r w:rsidR="00316695" w:rsidRPr="0056661C">
        <w:rPr>
          <w:rStyle w:val="default"/>
          <w:rFonts w:cs="FrankRuehl" w:hint="cs"/>
          <w:b/>
          <w:bCs/>
          <w:vanish/>
          <w:szCs w:val="20"/>
          <w:shd w:val="clear" w:color="auto" w:fill="FFFF99"/>
          <w:rtl/>
        </w:rPr>
        <w:t>בדיקת קורונה</w:t>
      </w:r>
      <w:r w:rsidRPr="0056661C">
        <w:rPr>
          <w:rStyle w:val="default"/>
          <w:rFonts w:cs="FrankRuehl" w:hint="cs"/>
          <w:b/>
          <w:bCs/>
          <w:vanish/>
          <w:szCs w:val="20"/>
          <w:shd w:val="clear" w:color="auto" w:fill="FFFF99"/>
          <w:rtl/>
        </w:rPr>
        <w:t>"</w:t>
      </w:r>
      <w:bookmarkEnd w:id="14"/>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3" type="#_x0000_t202" style="position:absolute;left:0;text-align:left;margin-left:470.35pt;margin-top:7.1pt;width:1in;height:18.4pt;z-index:251622912"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 xml:space="preserve">(תיקון מס' </w:t>
                  </w:r>
                  <w:r w:rsidR="00FB1204">
                    <w:rPr>
                      <w:rFonts w:cs="Miriam" w:hint="cs"/>
                      <w:szCs w:val="18"/>
                      <w:rtl/>
                    </w:rPr>
                    <w:t>12) תשפ"ג-2023</w:t>
                  </w:r>
                </w:p>
              </w:txbxContent>
            </v:textbox>
          </v:shape>
        </w:pict>
      </w:r>
      <w:r w:rsidRPr="00C66FE2">
        <w:rPr>
          <w:rStyle w:val="default"/>
          <w:rFonts w:cs="FrankRuehl"/>
          <w:rtl/>
        </w:rPr>
        <w:tab/>
        <w:t>"</w:t>
      </w:r>
      <w:r w:rsidR="00316695">
        <w:rPr>
          <w:rStyle w:val="default"/>
          <w:rFonts w:cs="FrankRuehl" w:hint="cs"/>
          <w:rtl/>
        </w:rPr>
        <w:t xml:space="preserve">בדיקת קורונה מיידית" </w:t>
      </w:r>
      <w:r w:rsidR="00316695">
        <w:rPr>
          <w:rStyle w:val="default"/>
          <w:rFonts w:cs="FrankRuehl"/>
          <w:rtl/>
        </w:rPr>
        <w:t>–</w:t>
      </w:r>
      <w:r w:rsidR="00316695">
        <w:rPr>
          <w:rStyle w:val="default"/>
          <w:rFonts w:cs="FrankRuehl" w:hint="cs"/>
          <w:rtl/>
        </w:rPr>
        <w:t xml:space="preserve"> </w:t>
      </w:r>
      <w:r w:rsidR="00FB1204">
        <w:rPr>
          <w:rStyle w:val="default"/>
          <w:rFonts w:cs="FrankRuehl" w:hint="cs"/>
          <w:rtl/>
        </w:rPr>
        <w:t>(נמחקה)</w:t>
      </w:r>
      <w:r>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15" w:name="Rov276"/>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22"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23"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56661C" w:rsidRDefault="0078179F" w:rsidP="00316695">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w:t>
      </w:r>
      <w:r w:rsidR="00316695" w:rsidRPr="0056661C">
        <w:rPr>
          <w:rStyle w:val="default"/>
          <w:rFonts w:cs="FrankRuehl" w:hint="cs"/>
          <w:b/>
          <w:bCs/>
          <w:vanish/>
          <w:szCs w:val="20"/>
          <w:shd w:val="clear" w:color="auto" w:fill="FFFF99"/>
          <w:rtl/>
        </w:rPr>
        <w:t>בדיקת קורונה מיידית</w:t>
      </w:r>
      <w:r w:rsidRPr="0056661C">
        <w:rPr>
          <w:rStyle w:val="default"/>
          <w:rFonts w:cs="FrankRuehl" w:hint="cs"/>
          <w:b/>
          <w:bCs/>
          <w:vanish/>
          <w:szCs w:val="20"/>
          <w:shd w:val="clear" w:color="auto" w:fill="FFFF99"/>
          <w:rtl/>
        </w:rPr>
        <w:t>"</w:t>
      </w:r>
    </w:p>
    <w:p w:rsidR="00FB1204" w:rsidRPr="0056661C" w:rsidRDefault="00FB1204" w:rsidP="00FB1204">
      <w:pPr>
        <w:pStyle w:val="P00"/>
        <w:spacing w:before="0"/>
        <w:ind w:left="0" w:right="1134"/>
        <w:rPr>
          <w:rStyle w:val="default"/>
          <w:rFonts w:ascii="FrankRuehl" w:hAnsi="FrankRuehl" w:cs="FrankRuehl"/>
          <w:vanish/>
          <w:szCs w:val="20"/>
          <w:shd w:val="clear" w:color="auto" w:fill="FFFF99"/>
          <w:rtl/>
        </w:rPr>
      </w:pPr>
    </w:p>
    <w:p w:rsidR="00FB1204" w:rsidRPr="0056661C" w:rsidRDefault="00FB1204" w:rsidP="00FB120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FB1204" w:rsidRPr="0056661C" w:rsidRDefault="00FB1204" w:rsidP="00FB120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FB1204" w:rsidRPr="0056661C" w:rsidRDefault="00FB1204" w:rsidP="00FB1204">
      <w:pPr>
        <w:pStyle w:val="P00"/>
        <w:spacing w:before="0"/>
        <w:ind w:left="0" w:right="1134"/>
        <w:rPr>
          <w:rStyle w:val="default"/>
          <w:rFonts w:ascii="FrankRuehl" w:hAnsi="FrankRuehl" w:cs="FrankRuehl"/>
          <w:vanish/>
          <w:szCs w:val="20"/>
          <w:shd w:val="clear" w:color="auto" w:fill="FFFF99"/>
          <w:rtl/>
        </w:rPr>
      </w:pPr>
      <w:hyperlink r:id="rId24"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44 (</w:t>
      </w:r>
      <w:hyperlink r:id="rId25"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FB1204" w:rsidRPr="0056661C" w:rsidRDefault="00FB1204" w:rsidP="00FB120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מחיקת הגדרת "בדיקת קורונה מיידית"</w:t>
      </w:r>
    </w:p>
    <w:p w:rsidR="00FB1204" w:rsidRPr="0056661C" w:rsidRDefault="00FB1204" w:rsidP="00FB1204">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vanish/>
          <w:szCs w:val="20"/>
          <w:shd w:val="clear" w:color="auto" w:fill="FFFF99"/>
          <w:rtl/>
        </w:rPr>
        <w:t>הנוסח הקודם:</w:t>
      </w:r>
    </w:p>
    <w:p w:rsidR="00FB1204" w:rsidRPr="00FB1204" w:rsidRDefault="00FB1204" w:rsidP="00FB1204">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בדיקת קורונה מיידית"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בדיקת קורונה שתוצאותיה מתקבלות מייד;</w:t>
      </w:r>
      <w:bookmarkEnd w:id="15"/>
    </w:p>
    <w:p w:rsidR="00E15CEC" w:rsidRDefault="00FB1204" w:rsidP="00FB1204">
      <w:pPr>
        <w:pStyle w:val="P00"/>
        <w:spacing w:before="72"/>
        <w:ind w:left="0" w:right="1134"/>
        <w:rPr>
          <w:rStyle w:val="default"/>
          <w:rFonts w:cs="FrankRuehl"/>
          <w:rtl/>
        </w:rPr>
      </w:pPr>
      <w:r w:rsidRPr="00C66FE2">
        <w:rPr>
          <w:rStyle w:val="default"/>
          <w:rFonts w:cs="FrankRuehl"/>
          <w:rtl/>
        </w:rPr>
        <w:pict>
          <v:shape id="_x0000_s2538" type="#_x0000_t202" style="position:absolute;left:0;text-align:left;margin-left:470.35pt;margin-top:7.1pt;width:1in;height:18.4pt;z-index:251729408" filled="f" stroked="f">
            <v:textbox inset="1mm,0,1mm,0">
              <w:txbxContent>
                <w:p w:rsidR="00FB1204" w:rsidRDefault="00FB1204" w:rsidP="00FB120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E15CEC">
        <w:rPr>
          <w:rStyle w:val="default"/>
          <w:rFonts w:cs="FrankRuehl" w:hint="cs"/>
          <w:rtl/>
        </w:rPr>
        <w:t xml:space="preserve">בדיקת תסמינים" </w:t>
      </w:r>
      <w:r w:rsidR="00E15CEC">
        <w:rPr>
          <w:rStyle w:val="default"/>
          <w:rFonts w:cs="FrankRuehl"/>
          <w:rtl/>
        </w:rPr>
        <w:t>–</w:t>
      </w:r>
      <w:r w:rsidR="00E15CEC">
        <w:rPr>
          <w:rStyle w:val="default"/>
          <w:rFonts w:cs="FrankRuehl" w:hint="cs"/>
          <w:rtl/>
        </w:rPr>
        <w:t xml:space="preserve"> </w:t>
      </w:r>
      <w:r>
        <w:rPr>
          <w:rStyle w:val="default"/>
          <w:rFonts w:cs="FrankRuehl" w:hint="cs"/>
          <w:rtl/>
        </w:rPr>
        <w:t>(נמחקה)</w:t>
      </w:r>
      <w:r w:rsidR="00E15CEC">
        <w:rPr>
          <w:rStyle w:val="default"/>
          <w:rFonts w:cs="FrankRuehl" w:hint="cs"/>
          <w:rtl/>
        </w:rPr>
        <w:t>;</w:t>
      </w:r>
    </w:p>
    <w:p w:rsidR="00FB1204" w:rsidRPr="0056661C" w:rsidRDefault="00FB1204" w:rsidP="00FB1204">
      <w:pPr>
        <w:pStyle w:val="P00"/>
        <w:spacing w:before="0"/>
        <w:ind w:left="0" w:right="1134"/>
        <w:rPr>
          <w:rStyle w:val="default"/>
          <w:rFonts w:cs="FrankRuehl"/>
          <w:vanish/>
          <w:color w:val="FF0000"/>
          <w:szCs w:val="20"/>
          <w:shd w:val="clear" w:color="auto" w:fill="FFFF99"/>
          <w:rtl/>
        </w:rPr>
      </w:pPr>
      <w:bookmarkStart w:id="16" w:name="Rov277"/>
      <w:r w:rsidRPr="0056661C">
        <w:rPr>
          <w:rStyle w:val="default"/>
          <w:rFonts w:cs="FrankRuehl" w:hint="cs"/>
          <w:vanish/>
          <w:color w:val="FF0000"/>
          <w:szCs w:val="20"/>
          <w:shd w:val="clear" w:color="auto" w:fill="FFFF99"/>
          <w:rtl/>
        </w:rPr>
        <w:t>מיום 15.2.2023</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B1204" w:rsidRPr="0056661C" w:rsidRDefault="00FB1204" w:rsidP="00FB1204">
      <w:pPr>
        <w:pStyle w:val="P00"/>
        <w:spacing w:before="0"/>
        <w:ind w:left="0" w:right="1134"/>
        <w:rPr>
          <w:rStyle w:val="default"/>
          <w:rFonts w:cs="FrankRuehl"/>
          <w:vanish/>
          <w:szCs w:val="20"/>
          <w:shd w:val="clear" w:color="auto" w:fill="FFFF99"/>
          <w:rtl/>
        </w:rPr>
      </w:pPr>
      <w:hyperlink r:id="rId2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2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"בדיקת תסמינים"</w:t>
      </w:r>
    </w:p>
    <w:p w:rsidR="00FB1204" w:rsidRPr="0056661C" w:rsidRDefault="00FB1204" w:rsidP="00FB120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B1204" w:rsidRPr="00FB1204" w:rsidRDefault="00FB1204" w:rsidP="00FB1204">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"בדיקת תסמינים"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מדידת חום או בדיקת תסמינים אחרים להידבקות בנגיף הקורונה, באמצעי שאינו פולשני;</w:t>
      </w:r>
      <w:bookmarkEnd w:id="16"/>
    </w:p>
    <w:p w:rsidR="00E15CEC" w:rsidRDefault="00FB1204" w:rsidP="00FB1204">
      <w:pPr>
        <w:pStyle w:val="P00"/>
        <w:spacing w:before="72"/>
        <w:ind w:left="0" w:right="1134"/>
        <w:rPr>
          <w:rStyle w:val="default"/>
          <w:rFonts w:cs="FrankRuehl"/>
          <w:rtl/>
        </w:rPr>
      </w:pPr>
      <w:r w:rsidRPr="00C66FE2">
        <w:rPr>
          <w:rStyle w:val="default"/>
          <w:rFonts w:cs="FrankRuehl"/>
          <w:rtl/>
        </w:rPr>
        <w:pict>
          <v:shape id="_x0000_s2539" type="#_x0000_t202" style="position:absolute;left:0;text-align:left;margin-left:470.35pt;margin-top:7.1pt;width:1in;height:18.4pt;z-index:251730432" filled="f" stroked="f">
            <v:textbox inset="1mm,0,1mm,0">
              <w:txbxContent>
                <w:p w:rsidR="00FB1204" w:rsidRDefault="00FB1204" w:rsidP="00FB120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E15CEC">
        <w:rPr>
          <w:rStyle w:val="default"/>
          <w:rFonts w:cs="FrankRuehl" w:hint="cs"/>
          <w:rtl/>
        </w:rPr>
        <w:t xml:space="preserve">גוף הצלה" </w:t>
      </w:r>
      <w:r w:rsidR="00E15CEC">
        <w:rPr>
          <w:rStyle w:val="default"/>
          <w:rFonts w:cs="FrankRuehl"/>
          <w:rtl/>
        </w:rPr>
        <w:t>–</w:t>
      </w:r>
      <w:r w:rsidR="00E15CEC">
        <w:rPr>
          <w:rStyle w:val="default"/>
          <w:rFonts w:cs="FrankRuehl" w:hint="cs"/>
          <w:rtl/>
        </w:rPr>
        <w:t xml:space="preserve"> </w:t>
      </w:r>
      <w:r>
        <w:rPr>
          <w:rStyle w:val="default"/>
          <w:rFonts w:cs="FrankRuehl" w:hint="cs"/>
          <w:rtl/>
        </w:rPr>
        <w:t>(נמחקה)</w:t>
      </w:r>
      <w:r w:rsidR="00E15CEC">
        <w:rPr>
          <w:rStyle w:val="default"/>
          <w:rFonts w:cs="FrankRuehl" w:hint="cs"/>
          <w:rtl/>
        </w:rPr>
        <w:t>;</w:t>
      </w:r>
    </w:p>
    <w:p w:rsidR="00FB1204" w:rsidRPr="0056661C" w:rsidRDefault="00FB1204" w:rsidP="00FB1204">
      <w:pPr>
        <w:pStyle w:val="P00"/>
        <w:spacing w:before="0"/>
        <w:ind w:left="0" w:right="1134"/>
        <w:rPr>
          <w:rStyle w:val="default"/>
          <w:rFonts w:cs="FrankRuehl"/>
          <w:vanish/>
          <w:color w:val="FF0000"/>
          <w:szCs w:val="20"/>
          <w:shd w:val="clear" w:color="auto" w:fill="FFFF99"/>
          <w:rtl/>
        </w:rPr>
      </w:pPr>
      <w:bookmarkStart w:id="17" w:name="Rov278"/>
      <w:r w:rsidRPr="0056661C">
        <w:rPr>
          <w:rStyle w:val="default"/>
          <w:rFonts w:cs="FrankRuehl" w:hint="cs"/>
          <w:vanish/>
          <w:color w:val="FF0000"/>
          <w:szCs w:val="20"/>
          <w:shd w:val="clear" w:color="auto" w:fill="FFFF99"/>
          <w:rtl/>
        </w:rPr>
        <w:t>מיום 15.2.2023</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B1204" w:rsidRPr="0056661C" w:rsidRDefault="00FB1204" w:rsidP="00FB1204">
      <w:pPr>
        <w:pStyle w:val="P00"/>
        <w:spacing w:before="0"/>
        <w:ind w:left="0" w:right="1134"/>
        <w:rPr>
          <w:rStyle w:val="default"/>
          <w:rFonts w:cs="FrankRuehl"/>
          <w:vanish/>
          <w:szCs w:val="20"/>
          <w:shd w:val="clear" w:color="auto" w:fill="FFFF99"/>
          <w:rtl/>
        </w:rPr>
      </w:pPr>
      <w:hyperlink r:id="rId2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2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"גוף הצלה"</w:t>
      </w:r>
    </w:p>
    <w:p w:rsidR="00FB1204" w:rsidRPr="0056661C" w:rsidRDefault="00FB1204" w:rsidP="00FB120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B1204" w:rsidRPr="00FB1204" w:rsidRDefault="00FB1204" w:rsidP="00FB1204">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"גוף הצלה"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כהגדרתו בסעיף 90א לפקודת המשטרה [נוסח חדש], התשל"א-1971;</w:t>
      </w:r>
      <w:bookmarkEnd w:id="17"/>
    </w:p>
    <w:p w:rsidR="00E15CEC" w:rsidRDefault="00A91299" w:rsidP="00A91299">
      <w:pPr>
        <w:pStyle w:val="P00"/>
        <w:spacing w:before="72"/>
        <w:ind w:left="0" w:right="1134"/>
        <w:rPr>
          <w:rStyle w:val="default"/>
          <w:rFonts w:cs="FrankRuehl"/>
          <w:rtl/>
        </w:rPr>
      </w:pPr>
      <w:r w:rsidRPr="00C66FE2">
        <w:rPr>
          <w:rStyle w:val="default"/>
          <w:rFonts w:cs="FrankRuehl"/>
          <w:rtl/>
        </w:rPr>
        <w:pict>
          <v:shape id="_x0000_s2540" type="#_x0000_t202" style="position:absolute;left:0;text-align:left;margin-left:470.35pt;margin-top:7.1pt;width:1in;height:18.4pt;z-index:251731456" filled="f" stroked="f">
            <v:textbox inset="1mm,0,1mm,0">
              <w:txbxContent>
                <w:p w:rsidR="00A91299" w:rsidRDefault="00A91299" w:rsidP="00A91299">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E15CEC">
        <w:rPr>
          <w:rStyle w:val="default"/>
          <w:rFonts w:cs="FrankRuehl" w:hint="cs"/>
          <w:rtl/>
        </w:rPr>
        <w:t xml:space="preserve">הגורם האחראי על המקום" </w:t>
      </w:r>
      <w:r w:rsidR="00E15CEC">
        <w:rPr>
          <w:rStyle w:val="default"/>
          <w:rFonts w:cs="FrankRuehl"/>
          <w:rtl/>
        </w:rPr>
        <w:t>–</w:t>
      </w:r>
      <w:r w:rsidR="00E15CEC">
        <w:rPr>
          <w:rStyle w:val="default"/>
          <w:rFonts w:cs="FrankRuehl" w:hint="cs"/>
          <w:rtl/>
        </w:rPr>
        <w:t xml:space="preserve"> </w:t>
      </w:r>
      <w:r w:rsidR="00FB1204">
        <w:rPr>
          <w:rStyle w:val="default"/>
          <w:rFonts w:cs="FrankRuehl" w:hint="cs"/>
          <w:rtl/>
        </w:rPr>
        <w:t>(נמחקה)</w:t>
      </w:r>
      <w:r w:rsidR="00DE67CB">
        <w:rPr>
          <w:rStyle w:val="default"/>
          <w:rFonts w:cs="FrankRuehl" w:hint="cs"/>
          <w:rtl/>
        </w:rPr>
        <w:t>;</w:t>
      </w:r>
    </w:p>
    <w:p w:rsidR="00FB1204" w:rsidRPr="0056661C" w:rsidRDefault="00FB1204" w:rsidP="00FB1204">
      <w:pPr>
        <w:pStyle w:val="P00"/>
        <w:spacing w:before="0"/>
        <w:ind w:left="0" w:right="1134"/>
        <w:rPr>
          <w:rStyle w:val="default"/>
          <w:rFonts w:cs="FrankRuehl"/>
          <w:vanish/>
          <w:color w:val="FF0000"/>
          <w:szCs w:val="20"/>
          <w:shd w:val="clear" w:color="auto" w:fill="FFFF99"/>
          <w:rtl/>
        </w:rPr>
      </w:pPr>
      <w:bookmarkStart w:id="18" w:name="Rov279"/>
      <w:r w:rsidRPr="0056661C">
        <w:rPr>
          <w:rStyle w:val="default"/>
          <w:rFonts w:cs="FrankRuehl" w:hint="cs"/>
          <w:vanish/>
          <w:color w:val="FF0000"/>
          <w:szCs w:val="20"/>
          <w:shd w:val="clear" w:color="auto" w:fill="FFFF99"/>
          <w:rtl/>
        </w:rPr>
        <w:t>מיום 15.2.2023</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B1204" w:rsidRPr="0056661C" w:rsidRDefault="00FB1204" w:rsidP="00FB1204">
      <w:pPr>
        <w:pStyle w:val="P00"/>
        <w:spacing w:before="0"/>
        <w:ind w:left="0" w:right="1134"/>
        <w:rPr>
          <w:rStyle w:val="default"/>
          <w:rFonts w:cs="FrankRuehl"/>
          <w:vanish/>
          <w:szCs w:val="20"/>
          <w:shd w:val="clear" w:color="auto" w:fill="FFFF99"/>
          <w:rtl/>
        </w:rPr>
      </w:pPr>
      <w:hyperlink r:id="rId3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3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B1204" w:rsidRPr="0056661C" w:rsidRDefault="00FB1204" w:rsidP="00FB120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"הגורם האחראי על המקום"</w:t>
      </w:r>
    </w:p>
    <w:p w:rsidR="00FB1204" w:rsidRPr="0056661C" w:rsidRDefault="00FB1204" w:rsidP="00FB120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B1204" w:rsidRPr="00A91299" w:rsidRDefault="00FB1204"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"הגורם האחראי על המקום"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מעסיק, מנהל, מחזיק, מפעיל, או גורם אחר שיש לו יכולת שליטה על הפעלת המקום, כפי שייקבע בתקנות שיותקנו לפי סעיף 4, לפי העניין;</w:t>
      </w:r>
      <w:bookmarkEnd w:id="18"/>
    </w:p>
    <w:p w:rsidR="00DE67CB" w:rsidRDefault="00DE67CB"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"הגבלה" </w:t>
      </w:r>
      <w:r>
        <w:rPr>
          <w:rStyle w:val="default"/>
          <w:rFonts w:cs="FrankRuehl"/>
          <w:rtl/>
        </w:rPr>
        <w:t>–</w:t>
      </w:r>
      <w:r>
        <w:rPr>
          <w:rStyle w:val="default"/>
          <w:rFonts w:cs="FrankRuehl" w:hint="cs"/>
          <w:rtl/>
        </w:rPr>
        <w:t xml:space="preserve"> לרבות איסור;</w:t>
      </w:r>
    </w:p>
    <w:p w:rsidR="00DE67CB" w:rsidRDefault="00A91299" w:rsidP="00A91299">
      <w:pPr>
        <w:pStyle w:val="P00"/>
        <w:spacing w:before="72"/>
        <w:ind w:left="0" w:right="1134"/>
        <w:rPr>
          <w:rStyle w:val="default"/>
          <w:rFonts w:cs="FrankRuehl"/>
          <w:rtl/>
        </w:rPr>
      </w:pPr>
      <w:r w:rsidRPr="00C66FE2">
        <w:rPr>
          <w:rStyle w:val="default"/>
          <w:rFonts w:cs="FrankRuehl"/>
          <w:rtl/>
        </w:rPr>
        <w:pict>
          <v:shape id="_x0000_s2541" type="#_x0000_t202" style="position:absolute;left:0;text-align:left;margin-left:470.35pt;margin-top:7.1pt;width:1in;height:18.4pt;z-index:251732480" filled="f" stroked="f">
            <v:textbox inset="1mm,0,1mm,0">
              <w:txbxContent>
                <w:p w:rsidR="00A91299" w:rsidRDefault="00A91299" w:rsidP="00A91299">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E67CB">
        <w:rPr>
          <w:rStyle w:val="default"/>
          <w:rFonts w:cs="FrankRuehl" w:hint="cs"/>
          <w:rtl/>
        </w:rPr>
        <w:t xml:space="preserve">הכרזה על אזור מוגבל" </w:t>
      </w:r>
      <w:r w:rsidR="00DE67CB">
        <w:rPr>
          <w:rStyle w:val="default"/>
          <w:rFonts w:cs="FrankRuehl"/>
          <w:rtl/>
        </w:rPr>
        <w:t>–</w:t>
      </w:r>
      <w:r w:rsidR="00DE67CB">
        <w:rPr>
          <w:rStyle w:val="default"/>
          <w:rFonts w:cs="FrankRuehl" w:hint="cs"/>
          <w:rtl/>
        </w:rPr>
        <w:t xml:space="preserve"> </w:t>
      </w:r>
      <w:r>
        <w:rPr>
          <w:rStyle w:val="default"/>
          <w:rFonts w:cs="FrankRuehl" w:hint="cs"/>
          <w:rtl/>
        </w:rPr>
        <w:t>(נמחקה)</w:t>
      </w:r>
      <w:r w:rsidR="00DE67CB">
        <w:rPr>
          <w:rStyle w:val="default"/>
          <w:rFonts w:cs="FrankRuehl" w:hint="cs"/>
          <w:rtl/>
        </w:rPr>
        <w:t>;</w:t>
      </w:r>
    </w:p>
    <w:p w:rsidR="00A91299" w:rsidRPr="0056661C" w:rsidRDefault="00A91299" w:rsidP="00A91299">
      <w:pPr>
        <w:pStyle w:val="P00"/>
        <w:spacing w:before="0"/>
        <w:ind w:left="0" w:right="1134"/>
        <w:rPr>
          <w:rStyle w:val="default"/>
          <w:rFonts w:cs="FrankRuehl"/>
          <w:vanish/>
          <w:color w:val="FF0000"/>
          <w:szCs w:val="20"/>
          <w:shd w:val="clear" w:color="auto" w:fill="FFFF99"/>
          <w:rtl/>
        </w:rPr>
      </w:pPr>
      <w:bookmarkStart w:id="19" w:name="Rov280"/>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3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3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"הכרזה על אזור מוגבל"</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"הכרזה על אזור מוגבל"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הכרזה לפי סעיף 13;</w:t>
      </w:r>
      <w:bookmarkEnd w:id="19"/>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4" type="#_x0000_t202" style="position:absolute;left:0;text-align:left;margin-left:470.35pt;margin-top:7.1pt;width:1in;height:18.4pt;z-index:251623936"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 xml:space="preserve">(תיקון מס' </w:t>
                  </w:r>
                  <w:r w:rsidR="00A91299">
                    <w:rPr>
                      <w:rFonts w:cs="Miriam" w:hint="cs"/>
                      <w:szCs w:val="18"/>
                      <w:rtl/>
                    </w:rPr>
                    <w:t>12) תשפ"ג-2023</w:t>
                  </w:r>
                </w:p>
              </w:txbxContent>
            </v:textbox>
          </v:shape>
        </w:pict>
      </w:r>
      <w:r w:rsidRPr="00C66FE2">
        <w:rPr>
          <w:rStyle w:val="default"/>
          <w:rFonts w:cs="FrankRuehl"/>
          <w:rtl/>
        </w:rPr>
        <w:tab/>
        <w:t>"</w:t>
      </w:r>
      <w:r w:rsidR="00316695">
        <w:rPr>
          <w:rStyle w:val="default"/>
          <w:rFonts w:cs="FrankRuehl" w:hint="cs"/>
          <w:rtl/>
        </w:rPr>
        <w:t xml:space="preserve">הכרזה על אזור תיירות מיוחד" </w:t>
      </w:r>
      <w:r w:rsidR="00316695">
        <w:rPr>
          <w:rStyle w:val="default"/>
          <w:rFonts w:cs="FrankRuehl"/>
          <w:rtl/>
        </w:rPr>
        <w:t>–</w:t>
      </w:r>
      <w:r w:rsidR="00316695">
        <w:rPr>
          <w:rStyle w:val="default"/>
          <w:rFonts w:cs="FrankRuehl" w:hint="cs"/>
          <w:rtl/>
        </w:rPr>
        <w:t xml:space="preserve"> </w:t>
      </w:r>
      <w:r w:rsidR="00A91299">
        <w:rPr>
          <w:rStyle w:val="default"/>
          <w:rFonts w:cs="FrankRuehl" w:hint="cs"/>
          <w:rtl/>
        </w:rPr>
        <w:t>(נמחקה)</w:t>
      </w:r>
      <w:r>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20" w:name="Rov281"/>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34"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35"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56661C" w:rsidRDefault="0078179F" w:rsidP="00316695">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w:t>
      </w:r>
      <w:r w:rsidR="00316695" w:rsidRPr="0056661C">
        <w:rPr>
          <w:rStyle w:val="default"/>
          <w:rFonts w:cs="FrankRuehl" w:hint="cs"/>
          <w:b/>
          <w:bCs/>
          <w:vanish/>
          <w:szCs w:val="20"/>
          <w:shd w:val="clear" w:color="auto" w:fill="FFFF99"/>
          <w:rtl/>
        </w:rPr>
        <w:t>הכרזה על אזור תיירות מיוחד</w:t>
      </w:r>
      <w:r w:rsidRPr="0056661C">
        <w:rPr>
          <w:rStyle w:val="default"/>
          <w:rFonts w:cs="FrankRuehl" w:hint="cs"/>
          <w:b/>
          <w:b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p>
    <w:p w:rsidR="00A91299" w:rsidRPr="0056661C" w:rsidRDefault="00A91299" w:rsidP="00A9129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3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3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"הכרזה על אזור תיירות מיוחד"</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הכרזה על אזור תיירות מיוחד"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הכרזה לפי סעיף 12א;</w:t>
      </w:r>
      <w:bookmarkEnd w:id="20"/>
    </w:p>
    <w:p w:rsidR="008F174B" w:rsidRDefault="008F174B" w:rsidP="008F174B">
      <w:pPr>
        <w:pStyle w:val="P00"/>
        <w:spacing w:before="72"/>
        <w:ind w:left="0" w:right="1134"/>
        <w:rPr>
          <w:rStyle w:val="default"/>
          <w:rFonts w:cs="FrankRuehl"/>
          <w:rtl/>
        </w:rPr>
      </w:pPr>
      <w:r w:rsidRPr="00C66FE2">
        <w:rPr>
          <w:rStyle w:val="default"/>
          <w:rFonts w:cs="FrankRuehl"/>
          <w:rtl/>
        </w:rPr>
        <w:pict>
          <v:shape id="_x0000_s2450" type="#_x0000_t202" style="position:absolute;left:0;text-align:left;margin-left:470.35pt;margin-top:7.1pt;width:1in;height:18.4pt;z-index:251692544" filled="f" stroked="f">
            <v:textbox inset="1mm,0,1mm,0">
              <w:txbxContent>
                <w:p w:rsidR="008F174B" w:rsidRDefault="008F174B" w:rsidP="008F174B">
                  <w:pPr>
                    <w:spacing w:line="160" w:lineRule="exact"/>
                    <w:jc w:val="left"/>
                    <w:rPr>
                      <w:rFonts w:cs="Miriam" w:hint="cs"/>
                      <w:noProof/>
                      <w:szCs w:val="18"/>
                      <w:rtl/>
                    </w:rPr>
                  </w:pPr>
                  <w:r>
                    <w:rPr>
                      <w:rFonts w:cs="Miriam" w:hint="cs"/>
                      <w:szCs w:val="18"/>
                      <w:rtl/>
                    </w:rPr>
                    <w:t>(תיקון מס' 11) תשפ"ב-2022</w:t>
                  </w:r>
                </w:p>
              </w:txbxContent>
            </v:textbox>
          </v:shape>
        </w:pict>
      </w:r>
      <w:r w:rsidRPr="00C66FE2">
        <w:rPr>
          <w:rStyle w:val="default"/>
          <w:rFonts w:cs="FrankRuehl"/>
          <w:rtl/>
        </w:rPr>
        <w:tab/>
        <w:t>"</w:t>
      </w:r>
      <w:r>
        <w:rPr>
          <w:rStyle w:val="default"/>
          <w:rFonts w:cs="FrankRuehl" w:hint="cs"/>
          <w:rtl/>
        </w:rPr>
        <w:t xml:space="preserve">הכרזה על מצב בריאותי מיוחד" </w:t>
      </w:r>
      <w:r>
        <w:rPr>
          <w:rStyle w:val="default"/>
          <w:rFonts w:cs="FrankRuehl"/>
          <w:rtl/>
        </w:rPr>
        <w:t>–</w:t>
      </w:r>
      <w:r>
        <w:rPr>
          <w:rStyle w:val="default"/>
          <w:rFonts w:cs="FrankRuehl" w:hint="cs"/>
          <w:rtl/>
        </w:rPr>
        <w:t xml:space="preserve"> הכרזה לפי סעיף 2(א)(1);</w:t>
      </w:r>
    </w:p>
    <w:p w:rsidR="008F174B" w:rsidRPr="0056661C" w:rsidRDefault="008F174B" w:rsidP="008F174B">
      <w:pPr>
        <w:pStyle w:val="P00"/>
        <w:spacing w:before="0"/>
        <w:ind w:left="0" w:right="1134"/>
        <w:rPr>
          <w:rStyle w:val="default"/>
          <w:rFonts w:cs="FrankRuehl"/>
          <w:vanish/>
          <w:color w:val="FF0000"/>
          <w:szCs w:val="20"/>
          <w:shd w:val="clear" w:color="auto" w:fill="FFFF99"/>
          <w:rtl/>
        </w:rPr>
      </w:pPr>
      <w:bookmarkStart w:id="21" w:name="Rov240"/>
      <w:r w:rsidRPr="0056661C">
        <w:rPr>
          <w:rStyle w:val="default"/>
          <w:rFonts w:cs="FrankRuehl" w:hint="cs"/>
          <w:vanish/>
          <w:color w:val="FF0000"/>
          <w:szCs w:val="20"/>
          <w:shd w:val="clear" w:color="auto" w:fill="FFFF99"/>
          <w:rtl/>
        </w:rPr>
        <w:t>מיום 1.1.2022</w:t>
      </w:r>
    </w:p>
    <w:p w:rsidR="008F174B" w:rsidRPr="0056661C" w:rsidRDefault="008F174B" w:rsidP="008F174B">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11</w:t>
      </w:r>
    </w:p>
    <w:p w:rsidR="008F174B" w:rsidRPr="0056661C" w:rsidRDefault="008F174B" w:rsidP="008F174B">
      <w:pPr>
        <w:pStyle w:val="P00"/>
        <w:spacing w:before="0"/>
        <w:ind w:left="0" w:right="1134"/>
        <w:rPr>
          <w:rStyle w:val="default"/>
          <w:rFonts w:cs="FrankRuehl"/>
          <w:vanish/>
          <w:szCs w:val="20"/>
          <w:shd w:val="clear" w:color="auto" w:fill="FFFF99"/>
          <w:rtl/>
        </w:rPr>
      </w:pPr>
      <w:hyperlink r:id="rId38" w:history="1">
        <w:r w:rsidRPr="0056661C">
          <w:rPr>
            <w:rStyle w:val="Hyperlink"/>
            <w:rFonts w:hint="cs"/>
            <w:vanish/>
            <w:szCs w:val="20"/>
            <w:shd w:val="clear" w:color="auto" w:fill="FFFF99"/>
            <w:rtl/>
          </w:rPr>
          <w:t>ס"ח תשפ"ב מס' 2954</w:t>
        </w:r>
      </w:hyperlink>
      <w:r w:rsidRPr="0056661C">
        <w:rPr>
          <w:rStyle w:val="default"/>
          <w:rFonts w:cs="FrankRuehl" w:hint="cs"/>
          <w:vanish/>
          <w:szCs w:val="20"/>
          <w:shd w:val="clear" w:color="auto" w:fill="FFFF99"/>
          <w:rtl/>
        </w:rPr>
        <w:t xml:space="preserve"> מיום 31.1.2022 עמ' 702 (</w:t>
      </w:r>
      <w:hyperlink r:id="rId39" w:history="1">
        <w:r w:rsidRPr="0056661C">
          <w:rPr>
            <w:rStyle w:val="Hyperlink"/>
            <w:rFonts w:hint="cs"/>
            <w:vanish/>
            <w:szCs w:val="20"/>
            <w:shd w:val="clear" w:color="auto" w:fill="FFFF99"/>
            <w:rtl/>
          </w:rPr>
          <w:t>ה"ח 1461</w:t>
        </w:r>
      </w:hyperlink>
      <w:r w:rsidRPr="0056661C">
        <w:rPr>
          <w:rStyle w:val="default"/>
          <w:rFonts w:cs="FrankRuehl" w:hint="cs"/>
          <w:vanish/>
          <w:szCs w:val="20"/>
          <w:shd w:val="clear" w:color="auto" w:fill="FFFF99"/>
          <w:rtl/>
        </w:rPr>
        <w:t>)</w:t>
      </w:r>
    </w:p>
    <w:p w:rsidR="008F174B" w:rsidRPr="008F174B" w:rsidRDefault="008F174B" w:rsidP="008F174B">
      <w:pPr>
        <w:pStyle w:val="P00"/>
        <w:spacing w:before="0"/>
        <w:ind w:left="0" w:right="1134"/>
        <w:rPr>
          <w:rStyle w:val="default"/>
          <w:rFonts w:cs="FrankRuehl"/>
          <w:sz w:val="2"/>
          <w:szCs w:val="2"/>
          <w:shd w:val="clear" w:color="auto" w:fill="FFFF99"/>
          <w:rtl/>
        </w:rPr>
      </w:pPr>
      <w:r w:rsidRPr="0056661C">
        <w:rPr>
          <w:rStyle w:val="default"/>
          <w:rFonts w:cs="FrankRuehl" w:hint="cs"/>
          <w:b/>
          <w:bCs/>
          <w:vanish/>
          <w:szCs w:val="20"/>
          <w:shd w:val="clear" w:color="auto" w:fill="FFFF99"/>
          <w:rtl/>
        </w:rPr>
        <w:t>הוספת הגדרת "הכרזה על מצב בריאותי מיוחד"</w:t>
      </w:r>
      <w:bookmarkEnd w:id="21"/>
    </w:p>
    <w:p w:rsidR="00DE67CB" w:rsidRDefault="008F174B" w:rsidP="008F174B">
      <w:pPr>
        <w:pStyle w:val="P00"/>
        <w:spacing w:before="72"/>
        <w:ind w:left="0" w:right="1134"/>
        <w:rPr>
          <w:rStyle w:val="default"/>
          <w:rFonts w:cs="FrankRuehl"/>
          <w:rtl/>
        </w:rPr>
      </w:pPr>
      <w:r w:rsidRPr="00C66FE2">
        <w:rPr>
          <w:rStyle w:val="default"/>
          <w:rFonts w:cs="FrankRuehl"/>
          <w:rtl/>
        </w:rPr>
        <w:pict>
          <v:shape id="_x0000_s2452" type="#_x0000_t202" style="position:absolute;left:0;text-align:left;margin-left:470.35pt;margin-top:7.1pt;width:1in;height:18.4pt;z-index:251694592" filled="f" stroked="f">
            <v:textbox inset="1mm,0,1mm,0">
              <w:txbxContent>
                <w:p w:rsidR="008F174B" w:rsidRDefault="008F174B" w:rsidP="008F174B">
                  <w:pPr>
                    <w:spacing w:line="160" w:lineRule="exact"/>
                    <w:jc w:val="left"/>
                    <w:rPr>
                      <w:rFonts w:cs="Miriam" w:hint="cs"/>
                      <w:noProof/>
                      <w:szCs w:val="18"/>
                      <w:rtl/>
                    </w:rPr>
                  </w:pPr>
                  <w:r>
                    <w:rPr>
                      <w:rFonts w:cs="Miriam" w:hint="cs"/>
                      <w:szCs w:val="18"/>
                      <w:rtl/>
                    </w:rPr>
                    <w:t xml:space="preserve">(תיקון מס' </w:t>
                  </w:r>
                  <w:r w:rsidR="00A91299">
                    <w:rPr>
                      <w:rFonts w:cs="Miriam" w:hint="cs"/>
                      <w:szCs w:val="18"/>
                      <w:rtl/>
                    </w:rPr>
                    <w:t>12) תשפ"ג-2023</w:t>
                  </w:r>
                </w:p>
              </w:txbxContent>
            </v:textbox>
          </v:shape>
        </w:pict>
      </w:r>
      <w:r w:rsidRPr="00C66FE2">
        <w:rPr>
          <w:rStyle w:val="default"/>
          <w:rFonts w:cs="FrankRuehl"/>
          <w:rtl/>
        </w:rPr>
        <w:tab/>
        <w:t>"</w:t>
      </w:r>
      <w:r>
        <w:rPr>
          <w:rStyle w:val="default"/>
          <w:rFonts w:cs="FrankRuehl" w:hint="cs"/>
          <w:rtl/>
        </w:rPr>
        <w:t xml:space="preserve">הכרזה </w:t>
      </w:r>
      <w:r w:rsidR="00DE67CB">
        <w:rPr>
          <w:rStyle w:val="default"/>
          <w:rFonts w:cs="FrankRuehl" w:hint="cs"/>
          <w:rtl/>
        </w:rPr>
        <w:t xml:space="preserve">על מצב חירום בשל נגיף הקורונה" </w:t>
      </w:r>
      <w:r w:rsidR="00DE67CB">
        <w:rPr>
          <w:rStyle w:val="default"/>
          <w:rFonts w:cs="FrankRuehl"/>
          <w:rtl/>
        </w:rPr>
        <w:t>–</w:t>
      </w:r>
      <w:r w:rsidR="00DE67CB">
        <w:rPr>
          <w:rStyle w:val="default"/>
          <w:rFonts w:cs="FrankRuehl" w:hint="cs"/>
          <w:rtl/>
        </w:rPr>
        <w:t xml:space="preserve"> </w:t>
      </w:r>
      <w:r w:rsidR="00A91299">
        <w:rPr>
          <w:rStyle w:val="default"/>
          <w:rFonts w:cs="FrankRuehl" w:hint="cs"/>
          <w:rtl/>
        </w:rPr>
        <w:t>(נמחקה</w:t>
      </w:r>
      <w:r>
        <w:rPr>
          <w:rStyle w:val="default"/>
          <w:rFonts w:cs="FrankRuehl" w:hint="cs"/>
          <w:rtl/>
        </w:rPr>
        <w:t>)</w:t>
      </w:r>
      <w:r w:rsidR="00DE67CB">
        <w:rPr>
          <w:rStyle w:val="default"/>
          <w:rFonts w:cs="FrankRuehl" w:hint="cs"/>
          <w:rtl/>
        </w:rPr>
        <w:t>;</w:t>
      </w:r>
    </w:p>
    <w:p w:rsidR="008F174B" w:rsidRPr="0056661C" w:rsidRDefault="008F174B" w:rsidP="008F174B">
      <w:pPr>
        <w:pStyle w:val="P00"/>
        <w:spacing w:before="0"/>
        <w:ind w:left="0" w:right="1134"/>
        <w:rPr>
          <w:rStyle w:val="default"/>
          <w:rFonts w:cs="FrankRuehl"/>
          <w:vanish/>
          <w:color w:val="FF0000"/>
          <w:szCs w:val="20"/>
          <w:shd w:val="clear" w:color="auto" w:fill="FFFF99"/>
          <w:rtl/>
        </w:rPr>
      </w:pPr>
      <w:bookmarkStart w:id="22" w:name="Rov282"/>
      <w:r w:rsidRPr="0056661C">
        <w:rPr>
          <w:rStyle w:val="default"/>
          <w:rFonts w:cs="FrankRuehl" w:hint="cs"/>
          <w:vanish/>
          <w:color w:val="FF0000"/>
          <w:szCs w:val="20"/>
          <w:shd w:val="clear" w:color="auto" w:fill="FFFF99"/>
          <w:rtl/>
        </w:rPr>
        <w:t>מיום 1.1.2022</w:t>
      </w:r>
    </w:p>
    <w:p w:rsidR="008F174B" w:rsidRPr="0056661C" w:rsidRDefault="008F174B" w:rsidP="008F174B">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11</w:t>
      </w:r>
    </w:p>
    <w:p w:rsidR="008F174B" w:rsidRPr="0056661C" w:rsidRDefault="008F174B" w:rsidP="008F174B">
      <w:pPr>
        <w:pStyle w:val="P00"/>
        <w:spacing w:before="0"/>
        <w:ind w:left="0" w:right="1134"/>
        <w:rPr>
          <w:rStyle w:val="default"/>
          <w:rFonts w:cs="FrankRuehl"/>
          <w:vanish/>
          <w:szCs w:val="20"/>
          <w:shd w:val="clear" w:color="auto" w:fill="FFFF99"/>
          <w:rtl/>
        </w:rPr>
      </w:pPr>
      <w:hyperlink r:id="rId40" w:history="1">
        <w:r w:rsidRPr="0056661C">
          <w:rPr>
            <w:rStyle w:val="Hyperlink"/>
            <w:rFonts w:hint="cs"/>
            <w:vanish/>
            <w:szCs w:val="20"/>
            <w:shd w:val="clear" w:color="auto" w:fill="FFFF99"/>
            <w:rtl/>
          </w:rPr>
          <w:t>ס"ח תשפ"ב מס' 2954</w:t>
        </w:r>
      </w:hyperlink>
      <w:r w:rsidRPr="0056661C">
        <w:rPr>
          <w:rStyle w:val="default"/>
          <w:rFonts w:cs="FrankRuehl" w:hint="cs"/>
          <w:vanish/>
          <w:szCs w:val="20"/>
          <w:shd w:val="clear" w:color="auto" w:fill="FFFF99"/>
          <w:rtl/>
        </w:rPr>
        <w:t xml:space="preserve"> מיום 31.1.2022 עמ' 702 (</w:t>
      </w:r>
      <w:hyperlink r:id="rId41" w:history="1">
        <w:r w:rsidRPr="0056661C">
          <w:rPr>
            <w:rStyle w:val="Hyperlink"/>
            <w:rFonts w:hint="cs"/>
            <w:vanish/>
            <w:szCs w:val="20"/>
            <w:shd w:val="clear" w:color="auto" w:fill="FFFF99"/>
            <w:rtl/>
          </w:rPr>
          <w:t>ה"ח 1461</w:t>
        </w:r>
      </w:hyperlink>
      <w:r w:rsidRPr="0056661C">
        <w:rPr>
          <w:rStyle w:val="default"/>
          <w:rFonts w:cs="FrankRuehl" w:hint="cs"/>
          <w:vanish/>
          <w:szCs w:val="20"/>
          <w:shd w:val="clear" w:color="auto" w:fill="FFFF99"/>
          <w:rtl/>
        </w:rPr>
        <w:t>)</w:t>
      </w:r>
    </w:p>
    <w:p w:rsidR="008F174B" w:rsidRPr="0056661C" w:rsidRDefault="008F174B" w:rsidP="008F174B">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על מצב חירום בשל נגיף הקורונה"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הכרזה לפי </w:t>
      </w:r>
      <w:r w:rsidRPr="0056661C">
        <w:rPr>
          <w:rStyle w:val="default"/>
          <w:rFonts w:cs="FrankRuehl" w:hint="cs"/>
          <w:strike/>
          <w:vanish/>
          <w:sz w:val="16"/>
          <w:szCs w:val="22"/>
          <w:shd w:val="clear" w:color="auto" w:fill="FFFF99"/>
          <w:rtl/>
        </w:rPr>
        <w:t>סעיף 2</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סעיף 2(א)(2)</w:t>
      </w:r>
      <w:r w:rsidRPr="0056661C">
        <w:rPr>
          <w:rStyle w:val="default"/>
          <w:rFonts w:cs="FrankRuehl" w:hint="cs"/>
          <w:vanish/>
          <w:sz w:val="16"/>
          <w:szCs w:val="22"/>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p>
    <w:p w:rsidR="00A91299" w:rsidRPr="0056661C" w:rsidRDefault="00A91299" w:rsidP="00A9129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4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4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"הכרזה על מצב חירום בשל נגיף הקורונה"</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הכרזה על מצב חירום בשל נגיף הקורונה"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הכרזה לפי סעיף 2(א)(2);</w:t>
      </w:r>
      <w:bookmarkEnd w:id="22"/>
    </w:p>
    <w:p w:rsidR="00DE67CB" w:rsidRDefault="00A91299" w:rsidP="00A91299">
      <w:pPr>
        <w:pStyle w:val="P00"/>
        <w:spacing w:before="72"/>
        <w:ind w:left="0" w:right="1134"/>
        <w:rPr>
          <w:rStyle w:val="default"/>
          <w:rFonts w:cs="FrankRuehl"/>
          <w:rtl/>
        </w:rPr>
      </w:pPr>
      <w:r w:rsidRPr="00C66FE2">
        <w:rPr>
          <w:rStyle w:val="default"/>
          <w:rFonts w:cs="FrankRuehl"/>
          <w:rtl/>
        </w:rPr>
        <w:pict>
          <v:shape id="_x0000_s2544" type="#_x0000_t202" style="position:absolute;left:0;text-align:left;margin-left:470.35pt;margin-top:7.1pt;width:1in;height:18.4pt;z-index:251733504" filled="f" stroked="f">
            <v:textbox inset="1mm,0,1mm,0">
              <w:txbxContent>
                <w:p w:rsidR="00A91299" w:rsidRDefault="00A91299" w:rsidP="00A91299">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E67CB">
        <w:rPr>
          <w:rStyle w:val="default"/>
          <w:rFonts w:cs="FrankRuehl" w:hint="cs"/>
          <w:rtl/>
        </w:rPr>
        <w:t xml:space="preserve">הצהרת בריאות" </w:t>
      </w:r>
      <w:r w:rsidR="00DE67CB">
        <w:rPr>
          <w:rStyle w:val="default"/>
          <w:rFonts w:cs="FrankRuehl"/>
          <w:rtl/>
        </w:rPr>
        <w:t>–</w:t>
      </w:r>
      <w:r w:rsidR="00DE67CB">
        <w:rPr>
          <w:rStyle w:val="default"/>
          <w:rFonts w:cs="FrankRuehl" w:hint="cs"/>
          <w:rtl/>
        </w:rPr>
        <w:t xml:space="preserve"> </w:t>
      </w:r>
      <w:r>
        <w:rPr>
          <w:rStyle w:val="default"/>
          <w:rFonts w:cs="FrankRuehl" w:hint="cs"/>
          <w:rtl/>
        </w:rPr>
        <w:t>(נמחקה)</w:t>
      </w:r>
      <w:r w:rsidR="00DE67CB">
        <w:rPr>
          <w:rStyle w:val="default"/>
          <w:rFonts w:cs="FrankRuehl" w:hint="cs"/>
          <w:rtl/>
        </w:rPr>
        <w:t>;</w:t>
      </w:r>
    </w:p>
    <w:p w:rsidR="00A91299" w:rsidRPr="0056661C" w:rsidRDefault="00A91299" w:rsidP="00A91299">
      <w:pPr>
        <w:pStyle w:val="P00"/>
        <w:spacing w:before="0"/>
        <w:ind w:left="0" w:right="1134"/>
        <w:rPr>
          <w:rStyle w:val="default"/>
          <w:rFonts w:cs="FrankRuehl"/>
          <w:vanish/>
          <w:color w:val="FF0000"/>
          <w:szCs w:val="20"/>
          <w:shd w:val="clear" w:color="auto" w:fill="FFFF99"/>
          <w:rtl/>
        </w:rPr>
      </w:pPr>
      <w:bookmarkStart w:id="23" w:name="Rov283"/>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4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4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"הצהרת בריאות"</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"הצהרת בריאות"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הצהרה בכתב בעניינים המקטינים את הסיכון להידבקות בנגיף הקורונה, ובכלל זה העדר תסמינים להידבקות כאמור, העדר קרבה לאדם שנדבק בנגיף או קיום הוראות מחייבות שמטרתן למנוע את התפשטות הנגיף;</w:t>
      </w:r>
      <w:bookmarkEnd w:id="23"/>
    </w:p>
    <w:p w:rsidR="00DE67CB" w:rsidRDefault="00A91299" w:rsidP="00A91299">
      <w:pPr>
        <w:pStyle w:val="P00"/>
        <w:spacing w:before="72"/>
        <w:ind w:left="0" w:right="1134"/>
        <w:rPr>
          <w:rStyle w:val="default"/>
          <w:rFonts w:cs="FrankRuehl"/>
          <w:rtl/>
        </w:rPr>
      </w:pPr>
      <w:r w:rsidRPr="00C66FE2">
        <w:rPr>
          <w:rStyle w:val="default"/>
          <w:rFonts w:cs="FrankRuehl"/>
          <w:rtl/>
        </w:rPr>
        <w:pict>
          <v:shape id="_x0000_s2545" type="#_x0000_t202" style="position:absolute;left:0;text-align:left;margin-left:470.35pt;margin-top:7.1pt;width:1in;height:18.4pt;z-index:251734528" filled="f" stroked="f">
            <v:textbox inset="1mm,0,1mm,0">
              <w:txbxContent>
                <w:p w:rsidR="00A91299" w:rsidRDefault="00A91299" w:rsidP="00A91299">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E67CB">
        <w:rPr>
          <w:rStyle w:val="default"/>
          <w:rFonts w:cs="FrankRuehl" w:hint="cs"/>
          <w:rtl/>
        </w:rPr>
        <w:t xml:space="preserve">התקהלות" </w:t>
      </w:r>
      <w:r w:rsidR="00DE67CB">
        <w:rPr>
          <w:rStyle w:val="default"/>
          <w:rFonts w:cs="FrankRuehl"/>
          <w:rtl/>
        </w:rPr>
        <w:t>–</w:t>
      </w:r>
      <w:r w:rsidR="00DE67CB">
        <w:rPr>
          <w:rStyle w:val="default"/>
          <w:rFonts w:cs="FrankRuehl" w:hint="cs"/>
          <w:rtl/>
        </w:rPr>
        <w:t xml:space="preserve"> </w:t>
      </w:r>
      <w:r>
        <w:rPr>
          <w:rStyle w:val="default"/>
          <w:rFonts w:cs="FrankRuehl" w:hint="cs"/>
          <w:rtl/>
        </w:rPr>
        <w:t>(נמחקה)</w:t>
      </w:r>
      <w:r w:rsidR="00DE67CB">
        <w:rPr>
          <w:rStyle w:val="default"/>
          <w:rFonts w:cs="FrankRuehl" w:hint="cs"/>
          <w:rtl/>
        </w:rPr>
        <w:t>;</w:t>
      </w:r>
    </w:p>
    <w:p w:rsidR="00A91299" w:rsidRPr="0056661C" w:rsidRDefault="00A91299" w:rsidP="00A91299">
      <w:pPr>
        <w:pStyle w:val="P00"/>
        <w:spacing w:before="0"/>
        <w:ind w:left="0" w:right="1134"/>
        <w:rPr>
          <w:rStyle w:val="default"/>
          <w:rFonts w:cs="FrankRuehl"/>
          <w:vanish/>
          <w:color w:val="FF0000"/>
          <w:szCs w:val="20"/>
          <w:shd w:val="clear" w:color="auto" w:fill="FFFF99"/>
          <w:rtl/>
        </w:rPr>
      </w:pPr>
      <w:bookmarkStart w:id="24" w:name="Rov284"/>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4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4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"התקהלות"</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"התקהלות"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שהיית בני אדם בסמיכות, בין במבנה ובין בשטח פתוח;</w:t>
      </w:r>
      <w:bookmarkEnd w:id="24"/>
    </w:p>
    <w:p w:rsidR="00104942" w:rsidRDefault="00104942" w:rsidP="00104942">
      <w:pPr>
        <w:pStyle w:val="P00"/>
        <w:spacing w:before="72"/>
        <w:ind w:left="0" w:right="1134"/>
        <w:rPr>
          <w:rStyle w:val="default"/>
          <w:rFonts w:cs="FrankRuehl"/>
          <w:rtl/>
        </w:rPr>
      </w:pPr>
      <w:r w:rsidRPr="00C66FE2">
        <w:rPr>
          <w:rStyle w:val="default"/>
          <w:rFonts w:cs="FrankRuehl"/>
          <w:rtl/>
        </w:rPr>
        <w:pict>
          <v:shape id="_x0000_s2265" type="#_x0000_t202" style="position:absolute;left:0;text-align:left;margin-left:470.35pt;margin-top:7.1pt;width:1in;height:18.4pt;z-index:251561472" filled="f" stroked="f">
            <v:textbox inset="1mm,0,1mm,0">
              <w:txbxContent>
                <w:p w:rsidR="00157E00" w:rsidRDefault="00157E00" w:rsidP="00104942">
                  <w:pPr>
                    <w:spacing w:line="160" w:lineRule="exact"/>
                    <w:jc w:val="left"/>
                    <w:rPr>
                      <w:rFonts w:cs="Miriam" w:hint="cs"/>
                      <w:noProof/>
                      <w:szCs w:val="18"/>
                      <w:rtl/>
                    </w:rPr>
                  </w:pPr>
                  <w:r>
                    <w:rPr>
                      <w:rFonts w:cs="Miriam" w:hint="cs"/>
                      <w:szCs w:val="18"/>
                      <w:rtl/>
                    </w:rPr>
                    <w:t xml:space="preserve">(תיקון מס' </w:t>
                  </w:r>
                  <w:r w:rsidR="00A91299">
                    <w:rPr>
                      <w:rFonts w:cs="Miriam" w:hint="cs"/>
                      <w:szCs w:val="18"/>
                      <w:rtl/>
                    </w:rPr>
                    <w:t>12) תשפ"ג-2023</w:t>
                  </w:r>
                </w:p>
              </w:txbxContent>
            </v:textbox>
          </v:shape>
        </w:pict>
      </w:r>
      <w:r w:rsidRPr="00C66FE2">
        <w:rPr>
          <w:rStyle w:val="default"/>
          <w:rFonts w:cs="FrankRuehl"/>
          <w:rtl/>
        </w:rPr>
        <w:tab/>
        <w:t>"</w:t>
      </w:r>
      <w:r>
        <w:rPr>
          <w:rStyle w:val="default"/>
          <w:rFonts w:cs="FrankRuehl" w:hint="cs"/>
          <w:rtl/>
        </w:rPr>
        <w:t xml:space="preserve">ועדה של הכנסת" </w:t>
      </w:r>
      <w:r>
        <w:rPr>
          <w:rStyle w:val="default"/>
          <w:rFonts w:cs="FrankRuehl"/>
          <w:rtl/>
        </w:rPr>
        <w:t>–</w:t>
      </w:r>
      <w:r>
        <w:rPr>
          <w:rStyle w:val="default"/>
          <w:rFonts w:cs="FrankRuehl" w:hint="cs"/>
          <w:rtl/>
        </w:rPr>
        <w:t xml:space="preserve"> </w:t>
      </w:r>
      <w:r w:rsidR="00A91299">
        <w:rPr>
          <w:rStyle w:val="default"/>
          <w:rFonts w:cs="FrankRuehl" w:hint="cs"/>
          <w:rtl/>
        </w:rPr>
        <w:t>(נמחקה);</w:t>
      </w:r>
    </w:p>
    <w:p w:rsidR="00E11A0D" w:rsidRPr="0056661C" w:rsidRDefault="00E11A0D" w:rsidP="00E11A0D">
      <w:pPr>
        <w:pStyle w:val="P00"/>
        <w:spacing w:before="0"/>
        <w:ind w:left="0" w:right="1134"/>
        <w:rPr>
          <w:rStyle w:val="default"/>
          <w:rFonts w:cs="FrankRuehl"/>
          <w:vanish/>
          <w:color w:val="FF0000"/>
          <w:szCs w:val="20"/>
          <w:shd w:val="clear" w:color="auto" w:fill="FFFF99"/>
          <w:rtl/>
        </w:rPr>
      </w:pPr>
      <w:bookmarkStart w:id="25" w:name="Rov285"/>
      <w:r w:rsidRPr="0056661C">
        <w:rPr>
          <w:rStyle w:val="default"/>
          <w:rFonts w:cs="FrankRuehl" w:hint="cs"/>
          <w:vanish/>
          <w:color w:val="FF0000"/>
          <w:szCs w:val="20"/>
          <w:shd w:val="clear" w:color="auto" w:fill="FFFF99"/>
          <w:rtl/>
        </w:rPr>
        <w:t>מיום 17.8.2020</w:t>
      </w:r>
    </w:p>
    <w:p w:rsidR="00E11A0D" w:rsidRPr="0056661C" w:rsidRDefault="00E11A0D" w:rsidP="00E11A0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E11A0D" w:rsidRPr="0056661C" w:rsidRDefault="00E11A0D" w:rsidP="00E11A0D">
      <w:pPr>
        <w:pStyle w:val="P00"/>
        <w:spacing w:before="0"/>
        <w:ind w:left="0" w:right="1134"/>
        <w:rPr>
          <w:rStyle w:val="default"/>
          <w:rFonts w:cs="FrankRuehl"/>
          <w:vanish/>
          <w:szCs w:val="20"/>
          <w:shd w:val="clear" w:color="auto" w:fill="FFFF99"/>
          <w:rtl/>
        </w:rPr>
      </w:pPr>
      <w:hyperlink r:id="rId48"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378 (</w:t>
      </w:r>
      <w:hyperlink r:id="rId49"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E11A0D" w:rsidRPr="0056661C" w:rsidRDefault="00E11A0D" w:rsidP="00E11A0D">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"ועדה של הכנסת"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w:t>
      </w:r>
      <w:r w:rsidRPr="0056661C">
        <w:rPr>
          <w:rStyle w:val="default"/>
          <w:rFonts w:cs="FrankRuehl" w:hint="cs"/>
          <w:strike/>
          <w:vanish/>
          <w:sz w:val="16"/>
          <w:szCs w:val="22"/>
          <w:shd w:val="clear" w:color="auto" w:fill="FFFF99"/>
          <w:rtl/>
        </w:rPr>
        <w:t xml:space="preserve">כל אחת מהוועדות שלהלן, לפי העניין, ואם לא הוקמה ועדה או אם הנושא הוא בתחום ענייניהן של שתי ועדות או יותר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ועדה של הכנסת שוועדת הכנסת קבעה לעניין זה</w:t>
      </w:r>
      <w:r w:rsidR="00C66FE2" w:rsidRPr="0056661C">
        <w:rPr>
          <w:rStyle w:val="default"/>
          <w:rFonts w:cs="FrankRuehl" w:hint="cs"/>
          <w:vanish/>
          <w:sz w:val="16"/>
          <w:szCs w:val="22"/>
          <w:shd w:val="clear" w:color="auto" w:fill="FFFF99"/>
          <w:rtl/>
        </w:rPr>
        <w:t xml:space="preserve"> </w:t>
      </w:r>
      <w:r w:rsidR="00C66FE2" w:rsidRPr="0056661C">
        <w:rPr>
          <w:rStyle w:val="default"/>
          <w:rFonts w:cs="FrankRuehl" w:hint="cs"/>
          <w:vanish/>
          <w:sz w:val="16"/>
          <w:szCs w:val="22"/>
          <w:u w:val="single"/>
          <w:shd w:val="clear" w:color="auto" w:fill="FFFF99"/>
          <w:rtl/>
        </w:rPr>
        <w:t xml:space="preserve">כל אחת מהוועדות שלהלן, לפי העניין, ואם הנושא הוא בתחום ענייניהן של שתי ועדות או יותר מבין הוועדות המנויות בהגדרה זו </w:t>
      </w:r>
      <w:r w:rsidR="00C66FE2" w:rsidRPr="0056661C">
        <w:rPr>
          <w:rStyle w:val="default"/>
          <w:rFonts w:cs="FrankRuehl"/>
          <w:vanish/>
          <w:sz w:val="16"/>
          <w:szCs w:val="22"/>
          <w:u w:val="single"/>
          <w:shd w:val="clear" w:color="auto" w:fill="FFFF99"/>
          <w:rtl/>
        </w:rPr>
        <w:t>–</w:t>
      </w:r>
      <w:r w:rsidR="00C66FE2" w:rsidRPr="0056661C">
        <w:rPr>
          <w:rStyle w:val="default"/>
          <w:rFonts w:cs="FrankRuehl" w:hint="cs"/>
          <w:vanish/>
          <w:sz w:val="16"/>
          <w:szCs w:val="22"/>
          <w:u w:val="single"/>
          <w:shd w:val="clear" w:color="auto" w:fill="FFFF99"/>
          <w:rtl/>
        </w:rPr>
        <w:t xml:space="preserve"> הוועדה שהתקנות הן בעיקרן בתחום ענייניה, אלא אם כן ועדת הכנסת קבעה ועדה אחרת מבין הוועדות המנויות בהגדרה זו, לבקשת יושב ראש ועדה מהוועדות האמורות, אולם אם לא הוקמה ועדה מהוועדות המנויות להלן </w:t>
      </w:r>
      <w:r w:rsidR="00C66FE2" w:rsidRPr="0056661C">
        <w:rPr>
          <w:rStyle w:val="default"/>
          <w:rFonts w:cs="FrankRuehl"/>
          <w:vanish/>
          <w:sz w:val="16"/>
          <w:szCs w:val="22"/>
          <w:u w:val="single"/>
          <w:shd w:val="clear" w:color="auto" w:fill="FFFF99"/>
          <w:rtl/>
        </w:rPr>
        <w:t>–</w:t>
      </w:r>
      <w:r w:rsidR="00C66FE2" w:rsidRPr="0056661C">
        <w:rPr>
          <w:rStyle w:val="default"/>
          <w:rFonts w:cs="FrankRuehl" w:hint="cs"/>
          <w:vanish/>
          <w:sz w:val="16"/>
          <w:szCs w:val="22"/>
          <w:u w:val="single"/>
          <w:shd w:val="clear" w:color="auto" w:fill="FFFF99"/>
          <w:rtl/>
        </w:rPr>
        <w:t xml:space="preserve"> ועדה של הכנסת שוועדת הכנסת קבעה לעניין זה</w:t>
      </w:r>
      <w:r w:rsidRPr="0056661C">
        <w:rPr>
          <w:rStyle w:val="default"/>
          <w:rFonts w:cs="FrankRuehl" w:hint="cs"/>
          <w:vanish/>
          <w:sz w:val="16"/>
          <w:szCs w:val="22"/>
          <w:shd w:val="clear" w:color="auto" w:fill="FFFF99"/>
          <w:rtl/>
        </w:rPr>
        <w:t>:</w:t>
      </w:r>
    </w:p>
    <w:p w:rsidR="00E11A0D" w:rsidRPr="0056661C" w:rsidRDefault="00E11A0D" w:rsidP="0010494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בכפוף לאמור בפסקאות (2) עד (4)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ועדת החוקה</w:t>
      </w:r>
      <w:r w:rsidRPr="0056661C">
        <w:rPr>
          <w:rStyle w:val="default"/>
          <w:rFonts w:cs="FrankRuehl" w:hint="cs"/>
          <w:strike/>
          <w:vanish/>
          <w:sz w:val="16"/>
          <w:szCs w:val="22"/>
          <w:shd w:val="clear" w:color="auto" w:fill="FFFF99"/>
          <w:rtl/>
        </w:rPr>
        <w:t>, חוק ומשפט של הכנסת</w:t>
      </w:r>
      <w:r w:rsidRPr="0056661C">
        <w:rPr>
          <w:rStyle w:val="default"/>
          <w:rFonts w:cs="FrankRuehl" w:hint="cs"/>
          <w:vanish/>
          <w:sz w:val="16"/>
          <w:szCs w:val="22"/>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p>
    <w:p w:rsidR="00A91299" w:rsidRPr="0056661C" w:rsidRDefault="00A91299" w:rsidP="00A9129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5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5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"ועדה של הכנסת"</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56661C" w:rsidRDefault="00A91299" w:rsidP="00A9129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ועדה של הכנסת"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כל אחת מהוועדות שלהלן, לפי העניין, ואם הנושא הוא בתחום ענייניהן של שתי ועדות או יותר מבין הוועדות המנויות בהגדרה זו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הוועדה שהתקנות הן בעיקרן בתחום ענייניה, אלא אם כן ועדת הכנסת קבעה ועדה אחרת מבין הוועדות המנויות בהגדרה זו, לבקשת יושב ראש ועדה מהוועדות האמורות, אולם אם לא הוקמה ועדה מהוועדות המנויות להלן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ועדה של הכנסת שוועדת הכנסת קבעה לעניין זה:</w:t>
      </w:r>
    </w:p>
    <w:p w:rsidR="00A91299" w:rsidRPr="0056661C" w:rsidRDefault="00A9129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בכפוף לאמור בפסקאות (2) עד (4)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ועדת החוקה;</w:t>
      </w:r>
    </w:p>
    <w:p w:rsidR="00A91299" w:rsidRPr="0056661C" w:rsidRDefault="00A9129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לעניין תקנות לפי סעיף 10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ועדת החינוך, התרבות והספורט של הכנסת;</w:t>
      </w:r>
    </w:p>
    <w:p w:rsidR="00A91299" w:rsidRPr="0056661C" w:rsidRDefault="00A9129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לעניין תקנות לפי סעיף 11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ועדת העבודה, הרווחה והבריאות של הכנסת;</w:t>
      </w:r>
    </w:p>
    <w:p w:rsidR="00A91299" w:rsidRPr="00A91299" w:rsidRDefault="00A91299" w:rsidP="00A91299">
      <w:pPr>
        <w:pStyle w:val="P00"/>
        <w:spacing w:before="0"/>
        <w:ind w:left="1021"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לעניין תקנות לפי סעיף 12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ועדת הכלכלה של הכנסת;</w:t>
      </w:r>
      <w:bookmarkEnd w:id="25"/>
    </w:p>
    <w:p w:rsidR="00104942" w:rsidRDefault="00104942" w:rsidP="00104942">
      <w:pPr>
        <w:pStyle w:val="P00"/>
        <w:spacing w:before="72"/>
        <w:ind w:left="0" w:right="1134"/>
        <w:rPr>
          <w:rStyle w:val="default"/>
          <w:rFonts w:cs="FrankRuehl"/>
          <w:rtl/>
        </w:rPr>
      </w:pPr>
      <w:r w:rsidRPr="00C66FE2">
        <w:rPr>
          <w:rStyle w:val="default"/>
          <w:rFonts w:cs="FrankRuehl"/>
          <w:rtl/>
        </w:rPr>
        <w:pict>
          <v:shape id="_x0000_s2266" type="#_x0000_t202" style="position:absolute;left:0;text-align:left;margin-left:470.35pt;margin-top:7.1pt;width:1in;height:18.4pt;z-index:251562496" filled="f" stroked="f">
            <v:textbox inset="1mm,0,1mm,0">
              <w:txbxContent>
                <w:p w:rsidR="00157E00" w:rsidRDefault="00157E00" w:rsidP="00104942">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t>"</w:t>
      </w:r>
      <w:r>
        <w:rPr>
          <w:rStyle w:val="default"/>
          <w:rFonts w:cs="FrankRuehl" w:hint="cs"/>
          <w:rtl/>
        </w:rPr>
        <w:t xml:space="preserve">ועדת החוקה" </w:t>
      </w:r>
      <w:r>
        <w:rPr>
          <w:rStyle w:val="default"/>
          <w:rFonts w:cs="FrankRuehl"/>
          <w:rtl/>
        </w:rPr>
        <w:t>–</w:t>
      </w:r>
      <w:r>
        <w:rPr>
          <w:rStyle w:val="default"/>
          <w:rFonts w:cs="FrankRuehl" w:hint="cs"/>
          <w:rtl/>
        </w:rPr>
        <w:t xml:space="preserve"> ועדת החוקה, חוק ומשפט של הכנסת, ואם לא הוקמה </w:t>
      </w:r>
      <w:r>
        <w:rPr>
          <w:rStyle w:val="default"/>
          <w:rFonts w:cs="FrankRuehl"/>
          <w:rtl/>
        </w:rPr>
        <w:t>–</w:t>
      </w:r>
      <w:r>
        <w:rPr>
          <w:rStyle w:val="default"/>
          <w:rFonts w:cs="FrankRuehl" w:hint="cs"/>
          <w:rtl/>
        </w:rPr>
        <w:t xml:space="preserve"> ועדה של הכנסת שוועדת הכנסת קבעה לעניין זה;</w:t>
      </w:r>
    </w:p>
    <w:p w:rsidR="00104942" w:rsidRPr="0056661C" w:rsidRDefault="00104942" w:rsidP="00104942">
      <w:pPr>
        <w:pStyle w:val="P00"/>
        <w:spacing w:before="0"/>
        <w:ind w:left="0" w:right="1134"/>
        <w:rPr>
          <w:rStyle w:val="default"/>
          <w:rFonts w:cs="FrankRuehl"/>
          <w:vanish/>
          <w:color w:val="FF0000"/>
          <w:szCs w:val="20"/>
          <w:shd w:val="clear" w:color="auto" w:fill="FFFF99"/>
          <w:rtl/>
        </w:rPr>
      </w:pPr>
      <w:bookmarkStart w:id="26" w:name="Rov66"/>
      <w:r w:rsidRPr="0056661C">
        <w:rPr>
          <w:rStyle w:val="default"/>
          <w:rFonts w:cs="FrankRuehl" w:hint="cs"/>
          <w:vanish/>
          <w:color w:val="FF0000"/>
          <w:szCs w:val="20"/>
          <w:shd w:val="clear" w:color="auto" w:fill="FFFF99"/>
          <w:rtl/>
        </w:rPr>
        <w:t>מיום 17.8.2020</w:t>
      </w:r>
    </w:p>
    <w:p w:rsidR="00104942" w:rsidRPr="0056661C" w:rsidRDefault="00104942" w:rsidP="00104942">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104942" w:rsidRPr="0056661C" w:rsidRDefault="00104942" w:rsidP="00104942">
      <w:pPr>
        <w:pStyle w:val="P00"/>
        <w:spacing w:before="0"/>
        <w:ind w:left="0" w:right="1134"/>
        <w:rPr>
          <w:rStyle w:val="default"/>
          <w:rFonts w:cs="FrankRuehl"/>
          <w:vanish/>
          <w:szCs w:val="20"/>
          <w:shd w:val="clear" w:color="auto" w:fill="FFFF99"/>
          <w:rtl/>
        </w:rPr>
      </w:pPr>
      <w:hyperlink r:id="rId52"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378 (</w:t>
      </w:r>
      <w:hyperlink r:id="rId53"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104942" w:rsidRPr="00104942" w:rsidRDefault="00104942" w:rsidP="00104942">
      <w:pPr>
        <w:pStyle w:val="P00"/>
        <w:spacing w:before="0"/>
        <w:ind w:left="0" w:right="1134"/>
        <w:rPr>
          <w:rStyle w:val="default"/>
          <w:rFonts w:cs="FrankRuehl"/>
          <w:sz w:val="2"/>
          <w:szCs w:val="2"/>
          <w:rtl/>
        </w:rPr>
      </w:pPr>
      <w:r w:rsidRPr="0056661C">
        <w:rPr>
          <w:rStyle w:val="default"/>
          <w:rFonts w:cs="FrankRuehl" w:hint="cs"/>
          <w:b/>
          <w:bCs/>
          <w:vanish/>
          <w:szCs w:val="20"/>
          <w:shd w:val="clear" w:color="auto" w:fill="FFFF99"/>
          <w:rtl/>
        </w:rPr>
        <w:t>הוספת הגדרת "ועדת החוקה"</w:t>
      </w:r>
      <w:bookmarkEnd w:id="26"/>
    </w:p>
    <w:p w:rsidR="00DE67CB" w:rsidRDefault="00A91299" w:rsidP="00A91299">
      <w:pPr>
        <w:pStyle w:val="P00"/>
        <w:spacing w:before="72"/>
        <w:ind w:left="0" w:right="1134"/>
        <w:rPr>
          <w:rStyle w:val="default"/>
          <w:rFonts w:cs="FrankRuehl"/>
          <w:rtl/>
        </w:rPr>
      </w:pPr>
      <w:r w:rsidRPr="00C66FE2">
        <w:rPr>
          <w:rStyle w:val="default"/>
          <w:rFonts w:cs="FrankRuehl"/>
          <w:rtl/>
        </w:rPr>
        <w:pict>
          <v:shape id="_x0000_s2548" type="#_x0000_t202" style="position:absolute;left:0;text-align:left;margin-left:470.35pt;margin-top:7.1pt;width:1in;height:18.4pt;z-index:251735552" filled="f" stroked="f">
            <v:textbox inset="1mm,0,1mm,0">
              <w:txbxContent>
                <w:p w:rsidR="00A91299" w:rsidRDefault="00A91299" w:rsidP="00A91299">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E67CB">
        <w:rPr>
          <w:rStyle w:val="default"/>
          <w:rFonts w:cs="FrankRuehl" w:hint="cs"/>
          <w:rtl/>
        </w:rPr>
        <w:t xml:space="preserve">ועדת השרים" </w:t>
      </w:r>
      <w:r w:rsidR="00D80059">
        <w:rPr>
          <w:rStyle w:val="default"/>
          <w:rFonts w:cs="FrankRuehl"/>
          <w:rtl/>
        </w:rPr>
        <w:t>–</w:t>
      </w:r>
      <w:r w:rsidR="00DE67CB">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91299" w:rsidRPr="0056661C" w:rsidRDefault="00A91299" w:rsidP="00A91299">
      <w:pPr>
        <w:pStyle w:val="P00"/>
        <w:spacing w:before="0"/>
        <w:ind w:left="0" w:right="1134"/>
        <w:rPr>
          <w:rStyle w:val="default"/>
          <w:rFonts w:cs="FrankRuehl"/>
          <w:vanish/>
          <w:color w:val="FF0000"/>
          <w:szCs w:val="20"/>
          <w:shd w:val="clear" w:color="auto" w:fill="FFFF99"/>
          <w:rtl/>
        </w:rPr>
      </w:pPr>
      <w:bookmarkStart w:id="27" w:name="Rov286"/>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5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5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"ועדת השרים"</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"ועדת השרים"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ועדת השרים שמינתה הממשלה לעניין סימן ג' לפרק ג';</w:t>
      </w:r>
      <w:bookmarkEnd w:id="27"/>
    </w:p>
    <w:p w:rsidR="00D80059" w:rsidRDefault="00A91299" w:rsidP="00A91299">
      <w:pPr>
        <w:pStyle w:val="P00"/>
        <w:spacing w:before="72"/>
        <w:ind w:left="0" w:right="1134"/>
        <w:rPr>
          <w:rStyle w:val="default"/>
          <w:rFonts w:cs="FrankRuehl"/>
          <w:rtl/>
        </w:rPr>
      </w:pPr>
      <w:r w:rsidRPr="00C66FE2">
        <w:rPr>
          <w:rStyle w:val="default"/>
          <w:rFonts w:cs="FrankRuehl"/>
          <w:rtl/>
        </w:rPr>
        <w:pict>
          <v:shape id="_x0000_s2549" type="#_x0000_t202" style="position:absolute;left:0;text-align:left;margin-left:470.35pt;margin-top:7.1pt;width:1in;height:18.4pt;z-index:251736576" filled="f" stroked="f">
            <v:textbox inset="1mm,0,1mm,0">
              <w:txbxContent>
                <w:p w:rsidR="00A91299" w:rsidRDefault="00A91299" w:rsidP="00A91299">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חוק חינוך מיוחד"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91299" w:rsidRPr="0056661C" w:rsidRDefault="00A91299" w:rsidP="00A91299">
      <w:pPr>
        <w:pStyle w:val="P00"/>
        <w:spacing w:before="0"/>
        <w:ind w:left="0" w:right="1134"/>
        <w:rPr>
          <w:rStyle w:val="default"/>
          <w:rFonts w:cs="FrankRuehl"/>
          <w:vanish/>
          <w:color w:val="FF0000"/>
          <w:szCs w:val="20"/>
          <w:shd w:val="clear" w:color="auto" w:fill="FFFF99"/>
          <w:rtl/>
        </w:rPr>
      </w:pPr>
      <w:bookmarkStart w:id="28" w:name="Rov287"/>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5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5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"חוק חינוך מיוחד"</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"חוק חינוך מיוחד"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חוק חינוך מיוחד, התשמ"ח-1988;</w:t>
      </w:r>
      <w:bookmarkEnd w:id="28"/>
    </w:p>
    <w:p w:rsidR="000700DE" w:rsidRDefault="000700DE" w:rsidP="000700DE">
      <w:pPr>
        <w:pStyle w:val="P00"/>
        <w:spacing w:before="72"/>
        <w:ind w:left="0" w:right="1134"/>
        <w:rPr>
          <w:rStyle w:val="default"/>
          <w:rFonts w:cs="FrankRuehl"/>
          <w:rtl/>
        </w:rPr>
      </w:pPr>
      <w:r w:rsidRPr="00C66FE2">
        <w:rPr>
          <w:rStyle w:val="default"/>
          <w:rFonts w:cs="FrankRuehl"/>
          <w:rtl/>
        </w:rPr>
        <w:pict>
          <v:shape id="_x0000_s2386" type="#_x0000_t202" style="position:absolute;left:0;text-align:left;margin-left:470.35pt;margin-top:7.1pt;width:1in;height:18.4pt;z-index:251642368" filled="f" stroked="f">
            <v:textbox inset="1mm,0,1mm,0">
              <w:txbxContent>
                <w:p w:rsidR="00157E00" w:rsidRDefault="00157E00" w:rsidP="000700DE">
                  <w:pPr>
                    <w:spacing w:line="160" w:lineRule="exact"/>
                    <w:jc w:val="left"/>
                    <w:rPr>
                      <w:rFonts w:cs="Miriam" w:hint="cs"/>
                      <w:noProof/>
                      <w:szCs w:val="18"/>
                      <w:rtl/>
                    </w:rPr>
                  </w:pPr>
                  <w:r>
                    <w:rPr>
                      <w:rFonts w:cs="Miriam" w:hint="cs"/>
                      <w:szCs w:val="18"/>
                      <w:rtl/>
                    </w:rPr>
                    <w:t>(תיקון מס' 6) תשפ"א-2021</w:t>
                  </w:r>
                </w:p>
              </w:txbxContent>
            </v:textbox>
          </v:shape>
        </w:pict>
      </w:r>
      <w:r w:rsidRPr="00C66FE2">
        <w:rPr>
          <w:rStyle w:val="default"/>
          <w:rFonts w:cs="FrankRuehl"/>
          <w:rtl/>
        </w:rPr>
        <w:tab/>
        <w:t>"</w:t>
      </w:r>
      <w:r>
        <w:rPr>
          <w:rStyle w:val="default"/>
          <w:rFonts w:cs="FrankRuehl" w:hint="cs"/>
          <w:rtl/>
        </w:rPr>
        <w:t xml:space="preserve">חוק הכניסה לישראל" </w:t>
      </w:r>
      <w:r>
        <w:rPr>
          <w:rStyle w:val="default"/>
          <w:rFonts w:cs="FrankRuehl"/>
          <w:rtl/>
        </w:rPr>
        <w:t>–</w:t>
      </w:r>
      <w:r>
        <w:rPr>
          <w:rStyle w:val="default"/>
          <w:rFonts w:cs="FrankRuehl" w:hint="cs"/>
          <w:rtl/>
        </w:rPr>
        <w:t xml:space="preserve"> חוק הכניסה לישראל, התשי"ב-1952;</w:t>
      </w:r>
    </w:p>
    <w:p w:rsidR="000700DE" w:rsidRPr="0056661C" w:rsidRDefault="000700DE" w:rsidP="000700DE">
      <w:pPr>
        <w:pStyle w:val="P00"/>
        <w:spacing w:before="0"/>
        <w:ind w:left="0" w:right="1134"/>
        <w:rPr>
          <w:rStyle w:val="default"/>
          <w:rFonts w:ascii="FrankRuehl" w:hAnsi="FrankRuehl" w:cs="FrankRuehl"/>
          <w:vanish/>
          <w:color w:val="FF0000"/>
          <w:szCs w:val="20"/>
          <w:shd w:val="clear" w:color="auto" w:fill="FFFF99"/>
          <w:rtl/>
        </w:rPr>
      </w:pPr>
      <w:bookmarkStart w:id="29" w:name="Rov193"/>
      <w:r w:rsidRPr="0056661C">
        <w:rPr>
          <w:rStyle w:val="default"/>
          <w:rFonts w:ascii="FrankRuehl" w:hAnsi="FrankRuehl" w:cs="FrankRuehl"/>
          <w:vanish/>
          <w:color w:val="FF0000"/>
          <w:szCs w:val="20"/>
          <w:shd w:val="clear" w:color="auto" w:fill="FFFF99"/>
          <w:rtl/>
        </w:rPr>
        <w:t>מיום 4.2.2021</w:t>
      </w:r>
    </w:p>
    <w:p w:rsidR="000700DE" w:rsidRPr="0056661C" w:rsidRDefault="000700DE" w:rsidP="000700D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0700DE" w:rsidRPr="0056661C" w:rsidRDefault="000700DE" w:rsidP="000700DE">
      <w:pPr>
        <w:pStyle w:val="P00"/>
        <w:spacing w:before="0"/>
        <w:ind w:left="0" w:right="1134"/>
        <w:rPr>
          <w:rStyle w:val="default"/>
          <w:rFonts w:ascii="FrankRuehl" w:hAnsi="FrankRuehl" w:cs="FrankRuehl"/>
          <w:vanish/>
          <w:szCs w:val="20"/>
          <w:shd w:val="clear" w:color="auto" w:fill="FFFF99"/>
          <w:rtl/>
        </w:rPr>
      </w:pPr>
      <w:hyperlink r:id="rId58"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302 (</w:t>
      </w:r>
      <w:hyperlink r:id="rId59"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0700DE" w:rsidRPr="000700DE" w:rsidRDefault="000700DE" w:rsidP="000700DE">
      <w:pPr>
        <w:pStyle w:val="P00"/>
        <w:spacing w:before="0"/>
        <w:ind w:left="0" w:right="1134"/>
        <w:rPr>
          <w:rStyle w:val="default"/>
          <w:rFonts w:cs="FrankRuehl"/>
          <w:sz w:val="2"/>
          <w:szCs w:val="2"/>
          <w:shd w:val="clear" w:color="auto" w:fill="FFFF99"/>
          <w:rtl/>
        </w:rPr>
      </w:pPr>
      <w:r w:rsidRPr="0056661C">
        <w:rPr>
          <w:rStyle w:val="default"/>
          <w:rFonts w:cs="FrankRuehl" w:hint="cs"/>
          <w:b/>
          <w:bCs/>
          <w:vanish/>
          <w:szCs w:val="20"/>
          <w:shd w:val="clear" w:color="auto" w:fill="FFFF99"/>
          <w:rtl/>
        </w:rPr>
        <w:t>הוספת הגדרת "חוק הכניסה לישראל"</w:t>
      </w:r>
      <w:r w:rsidRPr="0056661C">
        <w:rPr>
          <w:rStyle w:val="default"/>
          <w:rFonts w:cs="FrankRuehl" w:hint="cs"/>
          <w:vanish/>
          <w:szCs w:val="20"/>
          <w:shd w:val="clear" w:color="auto" w:fill="FFFF99"/>
          <w:rtl/>
        </w:rPr>
        <w:t xml:space="preserve"> </w:t>
      </w:r>
      <w:bookmarkEnd w:id="29"/>
    </w:p>
    <w:p w:rsidR="00D80059" w:rsidRDefault="00D8005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העבירות המינהליות" </w:t>
      </w:r>
      <w:r>
        <w:rPr>
          <w:rStyle w:val="default"/>
          <w:rFonts w:cs="FrankRuehl"/>
          <w:rtl/>
        </w:rPr>
        <w:t>–</w:t>
      </w:r>
      <w:r>
        <w:rPr>
          <w:rStyle w:val="default"/>
          <w:rFonts w:cs="FrankRuehl" w:hint="cs"/>
          <w:rtl/>
        </w:rPr>
        <w:t xml:space="preserve"> חוק העבירות המינהליות, התשמ"ו-1985;</w:t>
      </w:r>
    </w:p>
    <w:p w:rsidR="00D80059" w:rsidRDefault="00D8005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rsidR="00D80059" w:rsidRDefault="00A91299" w:rsidP="00A91299">
      <w:pPr>
        <w:pStyle w:val="P00"/>
        <w:spacing w:before="72"/>
        <w:ind w:left="0" w:right="1134"/>
        <w:rPr>
          <w:rStyle w:val="default"/>
          <w:rFonts w:cs="FrankRuehl"/>
          <w:rtl/>
        </w:rPr>
      </w:pPr>
      <w:r w:rsidRPr="00C66FE2">
        <w:rPr>
          <w:rStyle w:val="default"/>
          <w:rFonts w:cs="FrankRuehl"/>
          <w:rtl/>
        </w:rPr>
        <w:pict>
          <v:shape id="_x0000_s2550" type="#_x0000_t202" style="position:absolute;left:0;text-align:left;margin-left:470.35pt;margin-top:7.1pt;width:1in;height:18.4pt;z-index:251737600" filled="f" stroked="f">
            <v:textbox inset="1mm,0,1mm,0">
              <w:txbxContent>
                <w:p w:rsidR="00A91299" w:rsidRDefault="00A91299" w:rsidP="00A91299">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טיפול רפואי"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91299" w:rsidRPr="0056661C" w:rsidRDefault="00A91299" w:rsidP="00A91299">
      <w:pPr>
        <w:pStyle w:val="P00"/>
        <w:spacing w:before="0"/>
        <w:ind w:left="0" w:right="1134"/>
        <w:rPr>
          <w:rStyle w:val="default"/>
          <w:rFonts w:cs="FrankRuehl"/>
          <w:vanish/>
          <w:color w:val="FF0000"/>
          <w:szCs w:val="20"/>
          <w:shd w:val="clear" w:color="auto" w:fill="FFFF99"/>
          <w:rtl/>
        </w:rPr>
      </w:pPr>
      <w:bookmarkStart w:id="30" w:name="Rov288"/>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6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6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"טיפול רפואי"</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A91299" w:rsidRDefault="00A91299" w:rsidP="00A9129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"טיפול רפואי"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כהגדרתו בחוק זכויות החולה, התשנ"ו-1996;</w:t>
      </w:r>
      <w:bookmarkEnd w:id="30"/>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51" type="#_x0000_t202" style="position:absolute;left:0;text-align:left;margin-left:470.35pt;margin-top:7.1pt;width:1in;height:18.4pt;z-index:251738624"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מוסד המקיים פעילות חינוך"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p>
    <w:p w:rsidR="00A91299" w:rsidRPr="0056661C" w:rsidRDefault="00A91299" w:rsidP="00A91299">
      <w:pPr>
        <w:pStyle w:val="P00"/>
        <w:spacing w:before="0"/>
        <w:ind w:left="0" w:right="1134"/>
        <w:rPr>
          <w:rStyle w:val="default"/>
          <w:rFonts w:cs="FrankRuehl"/>
          <w:vanish/>
          <w:color w:val="FF0000"/>
          <w:szCs w:val="20"/>
          <w:shd w:val="clear" w:color="auto" w:fill="FFFF99"/>
          <w:rtl/>
        </w:rPr>
      </w:pPr>
      <w:bookmarkStart w:id="31" w:name="Rov289"/>
      <w:r w:rsidRPr="0056661C">
        <w:rPr>
          <w:rStyle w:val="default"/>
          <w:rFonts w:cs="FrankRuehl" w:hint="cs"/>
          <w:vanish/>
          <w:color w:val="FF0000"/>
          <w:szCs w:val="20"/>
          <w:shd w:val="clear" w:color="auto" w:fill="FFFF99"/>
          <w:rtl/>
        </w:rPr>
        <w:t>מיום 15.2.2023</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91299" w:rsidRPr="0056661C" w:rsidRDefault="00A91299" w:rsidP="00A91299">
      <w:pPr>
        <w:pStyle w:val="P00"/>
        <w:spacing w:before="0"/>
        <w:ind w:left="0" w:right="1134"/>
        <w:rPr>
          <w:rStyle w:val="default"/>
          <w:rFonts w:cs="FrankRuehl"/>
          <w:vanish/>
          <w:szCs w:val="20"/>
          <w:shd w:val="clear" w:color="auto" w:fill="FFFF99"/>
          <w:rtl/>
        </w:rPr>
      </w:pPr>
      <w:hyperlink r:id="rId6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6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91299" w:rsidRPr="0056661C" w:rsidRDefault="00A91299" w:rsidP="00A9129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"מוסד המקיים פעילות חינוך"</w:t>
      </w:r>
    </w:p>
    <w:p w:rsidR="00A91299" w:rsidRPr="0056661C" w:rsidRDefault="00A91299" w:rsidP="00A9129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91299" w:rsidRPr="0056661C" w:rsidRDefault="00A91299" w:rsidP="00A9129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"מוסד המקיים פעילות חינוך"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כל אחד מאלה:</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בית ספר או גן ילדים שבו לומדים או מתחנכים באופן שיטתי יותר מעשרה תלמידים, שניתן בו חינוך גן ילדים, חינוך יסודי, חינוך על-יסודי, חינוך על-תיכוני, חינוך אמנותי או חינוך מיוחד;</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מוסד תורני, לרבות פנימייה של מוסד תורני;</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המשמש או נועד לשמש מקום שהייה יומי לחינוך ולטיפול בפעוטות;</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מסגרת לחינוך בלתי פורמלי, לרבות צהרון, חוג או קייטנה כהגדרתה בחוק הקייטנות (רישוי ופיקוח), התש"ן-1990;</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פנימייה;</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 השכלה לנוער נושר ובסיכון;</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תכנית חינוכית המיועדת לבגירים;</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גורם המקיים בחינות לצורך עיסוק הטעון רישיון, היתר, הסמכה או אישור הניתנים על פי דין;</w:t>
      </w:r>
    </w:p>
    <w:p w:rsidR="00D80059" w:rsidRPr="0056661C" w:rsidRDefault="00D80059" w:rsidP="00A9129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מוסד להשכלה גבוהה כמשמעותו בחוק המועצה להשכלה גבוהה, התשי"ח-1958, שהוכר לפי סעיף 9 לחוק האמור או שקיבל תעודת היתר או אישור לפי סעיף 21א לאותו חוק;</w:t>
      </w:r>
    </w:p>
    <w:p w:rsidR="00D80059" w:rsidRPr="00A17FB7" w:rsidRDefault="00D80059" w:rsidP="00A17FB7">
      <w:pPr>
        <w:pStyle w:val="P00"/>
        <w:spacing w:before="0"/>
        <w:ind w:left="1021" w:right="1134"/>
        <w:rPr>
          <w:rStyle w:val="default"/>
          <w:rFonts w:cs="FrankRuehl"/>
          <w:sz w:val="2"/>
          <w:szCs w:val="2"/>
          <w:rtl/>
        </w:rPr>
      </w:pPr>
      <w:r w:rsidRPr="0056661C">
        <w:rPr>
          <w:rStyle w:val="default"/>
          <w:rFonts w:cs="FrankRuehl" w:hint="cs"/>
          <w:strike/>
          <w:vanish/>
          <w:sz w:val="16"/>
          <w:szCs w:val="22"/>
          <w:shd w:val="clear" w:color="auto" w:fill="FFFF99"/>
          <w:rtl/>
        </w:rPr>
        <w:t>(10)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גוף המבצע הכשרה מקצועית, לרבות הכשרה מעשית, קורסים או השתלמויות לבגירים;</w:t>
      </w:r>
      <w:bookmarkEnd w:id="31"/>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52" type="#_x0000_t202" style="position:absolute;left:0;text-align:left;margin-left:470.35pt;margin-top:7.1pt;width:1in;height:18.4pt;z-index:251739648"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מזון"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32" w:name="Rov290"/>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6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6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"מזון"</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"מזון"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שתייה;</w:t>
      </w:r>
      <w:bookmarkEnd w:id="32"/>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5" type="#_x0000_t202" style="position:absolute;left:0;text-align:left;margin-left:470.35pt;margin-top:7.1pt;width:1in;height:18.4pt;z-index:251624960"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 xml:space="preserve">(תיקון מס' </w:t>
                  </w:r>
                  <w:r w:rsidR="00A17FB7">
                    <w:rPr>
                      <w:rFonts w:cs="Miriam" w:hint="cs"/>
                      <w:szCs w:val="18"/>
                      <w:rtl/>
                    </w:rPr>
                    <w:t>12) תשפ"ג-2023</w:t>
                  </w:r>
                </w:p>
              </w:txbxContent>
            </v:textbox>
          </v:shape>
        </w:pict>
      </w:r>
      <w:r w:rsidRPr="00C66FE2">
        <w:rPr>
          <w:rStyle w:val="default"/>
          <w:rFonts w:cs="FrankRuehl"/>
          <w:rtl/>
        </w:rPr>
        <w:tab/>
        <w:t>"</w:t>
      </w:r>
      <w:r w:rsidR="00316695">
        <w:rPr>
          <w:rStyle w:val="default"/>
          <w:rFonts w:cs="FrankRuehl" w:hint="cs"/>
          <w:rtl/>
        </w:rPr>
        <w:t xml:space="preserve">מיתקן אירוח" </w:t>
      </w:r>
      <w:r w:rsidR="00316695">
        <w:rPr>
          <w:rStyle w:val="default"/>
          <w:rFonts w:cs="FrankRuehl"/>
          <w:rtl/>
        </w:rPr>
        <w:t>–</w:t>
      </w:r>
      <w:r w:rsidR="00316695">
        <w:rPr>
          <w:rStyle w:val="default"/>
          <w:rFonts w:cs="FrankRuehl" w:hint="cs"/>
          <w:rtl/>
        </w:rPr>
        <w:t xml:space="preserve"> </w:t>
      </w:r>
      <w:r w:rsidR="00A17FB7">
        <w:rPr>
          <w:rStyle w:val="default"/>
          <w:rFonts w:cs="FrankRuehl" w:hint="cs"/>
          <w:rtl/>
        </w:rPr>
        <w:t>(נמחקה)</w:t>
      </w:r>
      <w:r w:rsidR="00316695">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33" w:name="Rov291"/>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66"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67"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56661C" w:rsidRDefault="0078179F" w:rsidP="00316695">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w:t>
      </w:r>
      <w:r w:rsidR="00316695" w:rsidRPr="0056661C">
        <w:rPr>
          <w:rStyle w:val="default"/>
          <w:rFonts w:cs="FrankRuehl" w:hint="cs"/>
          <w:b/>
          <w:bCs/>
          <w:vanish/>
          <w:szCs w:val="20"/>
          <w:shd w:val="clear" w:color="auto" w:fill="FFFF99"/>
          <w:rtl/>
        </w:rPr>
        <w:t>מיתקן אירוח</w:t>
      </w:r>
      <w:r w:rsidRPr="0056661C">
        <w:rPr>
          <w:rStyle w:val="default"/>
          <w:rFonts w:cs="FrankRuehl" w:hint="cs"/>
          <w:b/>
          <w:b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p>
    <w:p w:rsidR="00A17FB7" w:rsidRPr="0056661C" w:rsidRDefault="00A17FB7" w:rsidP="00A17FB7">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6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6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"מיתקן אירוח"</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מיתקן אירוח"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מקום אירוח שבו 11 יחידות אירוח לפחות, המיועד לספק לציבור אורחים בלתי מסוים ומתחלף, בתמורה, שירותי לינה ושירותים נלווים, לפרקי זמן קצובים וקצרים; לעניין הגדרה זו, "יחידת אירוח"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יחידה המשמשת לאירוח ולנופש שבה חדר אחד לפחות, ובו מיטה, חדר רחצה ושירותים;</w:t>
      </w:r>
      <w:bookmarkEnd w:id="33"/>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6" type="#_x0000_t202" style="position:absolute;left:0;text-align:left;margin-left:470.35pt;margin-top:7.1pt;width:1in;height:18.4pt;z-index:251625984"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 xml:space="preserve">(תיקון מס' </w:t>
                  </w:r>
                  <w:r w:rsidR="00A17FB7">
                    <w:rPr>
                      <w:rFonts w:cs="Miriam" w:hint="cs"/>
                      <w:szCs w:val="18"/>
                      <w:rtl/>
                    </w:rPr>
                    <w:t>12) תשפ"ג-2023</w:t>
                  </w:r>
                </w:p>
              </w:txbxContent>
            </v:textbox>
          </v:shape>
        </w:pict>
      </w:r>
      <w:r w:rsidRPr="00C66FE2">
        <w:rPr>
          <w:rStyle w:val="default"/>
          <w:rFonts w:cs="FrankRuehl"/>
          <w:rtl/>
        </w:rPr>
        <w:tab/>
        <w:t>"</w:t>
      </w:r>
      <w:r w:rsidR="00316695">
        <w:rPr>
          <w:rStyle w:val="default"/>
          <w:rFonts w:cs="FrankRuehl" w:hint="cs"/>
          <w:rtl/>
        </w:rPr>
        <w:t xml:space="preserve">מפעיל מיתקן אירוח" </w:t>
      </w:r>
      <w:r w:rsidR="00316695">
        <w:rPr>
          <w:rStyle w:val="default"/>
          <w:rFonts w:cs="FrankRuehl"/>
          <w:rtl/>
        </w:rPr>
        <w:t>–</w:t>
      </w:r>
      <w:r w:rsidR="00316695">
        <w:rPr>
          <w:rStyle w:val="default"/>
          <w:rFonts w:cs="FrankRuehl" w:hint="cs"/>
          <w:rtl/>
        </w:rPr>
        <w:t xml:space="preserve"> </w:t>
      </w:r>
      <w:r w:rsidR="00A17FB7">
        <w:rPr>
          <w:rStyle w:val="default"/>
          <w:rFonts w:cs="FrankRuehl" w:hint="cs"/>
          <w:rtl/>
        </w:rPr>
        <w:t>(נמחקה)</w:t>
      </w:r>
      <w:r>
        <w:rPr>
          <w:rStyle w:val="default"/>
          <w:rFonts w:cs="FrankRuehl" w:hint="cs"/>
          <w:rtl/>
        </w:rPr>
        <w:t>;</w:t>
      </w:r>
    </w:p>
    <w:p w:rsidR="0078179F" w:rsidRPr="0056661C" w:rsidRDefault="0078179F" w:rsidP="0078179F">
      <w:pPr>
        <w:pStyle w:val="P00"/>
        <w:spacing w:before="0"/>
        <w:ind w:left="0" w:right="1134"/>
        <w:rPr>
          <w:rStyle w:val="default"/>
          <w:rFonts w:cs="FrankRuehl"/>
          <w:vanish/>
          <w:color w:val="FF0000"/>
          <w:szCs w:val="20"/>
          <w:shd w:val="clear" w:color="auto" w:fill="FFFF99"/>
          <w:rtl/>
        </w:rPr>
      </w:pPr>
      <w:bookmarkStart w:id="34" w:name="Rov292"/>
      <w:r w:rsidRPr="0056661C">
        <w:rPr>
          <w:rStyle w:val="default"/>
          <w:rFonts w:cs="FrankRuehl" w:hint="cs"/>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3</w:t>
      </w:r>
    </w:p>
    <w:p w:rsidR="0078179F" w:rsidRPr="0056661C" w:rsidRDefault="0078179F" w:rsidP="0078179F">
      <w:pPr>
        <w:pStyle w:val="P00"/>
        <w:spacing w:before="0"/>
        <w:ind w:left="0" w:right="1134"/>
        <w:rPr>
          <w:rStyle w:val="default"/>
          <w:rFonts w:cs="FrankRuehl"/>
          <w:vanish/>
          <w:szCs w:val="20"/>
          <w:shd w:val="clear" w:color="auto" w:fill="FFFF99"/>
          <w:rtl/>
        </w:rPr>
      </w:pPr>
      <w:hyperlink r:id="rId70" w:history="1">
        <w:r w:rsidRPr="0056661C">
          <w:rPr>
            <w:rStyle w:val="Hyperlink"/>
            <w:rFonts w:hint="cs"/>
            <w:vanish/>
            <w:szCs w:val="20"/>
            <w:shd w:val="clear" w:color="auto" w:fill="FFFF99"/>
            <w:rtl/>
          </w:rPr>
          <w:t>ס"ח תשפ"א מס' 2865</w:t>
        </w:r>
      </w:hyperlink>
      <w:r w:rsidRPr="0056661C">
        <w:rPr>
          <w:rStyle w:val="default"/>
          <w:rFonts w:cs="FrankRuehl" w:hint="cs"/>
          <w:vanish/>
          <w:szCs w:val="20"/>
          <w:shd w:val="clear" w:color="auto" w:fill="FFFF99"/>
          <w:rtl/>
        </w:rPr>
        <w:t xml:space="preserve"> מיום 11.11.2020 עמ' 58 (</w:t>
      </w:r>
      <w:hyperlink r:id="rId71" w:history="1">
        <w:r w:rsidRPr="0056661C">
          <w:rPr>
            <w:rStyle w:val="Hyperlink"/>
            <w:rFonts w:hint="cs"/>
            <w:vanish/>
            <w:szCs w:val="20"/>
            <w:shd w:val="clear" w:color="auto" w:fill="FFFF99"/>
            <w:rtl/>
          </w:rPr>
          <w:t>ה"ח 856</w:t>
        </w:r>
      </w:hyperlink>
      <w:r w:rsidRPr="0056661C">
        <w:rPr>
          <w:rStyle w:val="default"/>
          <w:rFonts w:cs="FrankRuehl" w:hint="cs"/>
          <w:vanish/>
          <w:szCs w:val="20"/>
          <w:shd w:val="clear" w:color="auto" w:fill="FFFF99"/>
          <w:rtl/>
        </w:rPr>
        <w:t>)</w:t>
      </w:r>
    </w:p>
    <w:p w:rsidR="0078179F" w:rsidRPr="0056661C" w:rsidRDefault="0078179F" w:rsidP="00316695">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w:t>
      </w:r>
      <w:r w:rsidR="00316695" w:rsidRPr="0056661C">
        <w:rPr>
          <w:rStyle w:val="default"/>
          <w:rFonts w:cs="FrankRuehl" w:hint="cs"/>
          <w:b/>
          <w:bCs/>
          <w:vanish/>
          <w:szCs w:val="20"/>
          <w:shd w:val="clear" w:color="auto" w:fill="FFFF99"/>
          <w:rtl/>
        </w:rPr>
        <w:t>מפעיל מיתקן אירוח</w:t>
      </w:r>
      <w:r w:rsidRPr="0056661C">
        <w:rPr>
          <w:rStyle w:val="default"/>
          <w:rFonts w:cs="FrankRuehl" w:hint="cs"/>
          <w:b/>
          <w:b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p>
    <w:p w:rsidR="00A17FB7" w:rsidRPr="0056661C" w:rsidRDefault="00A17FB7" w:rsidP="00A17FB7">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7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7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"מפעיל מיתקן אירוח"</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מפעיל מיתקן אירוח"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גורם החייב ברישיון או בהיתר להפעלת מיתקן אירוח כמשמעותם בסעיף 4 לחוק רישוי עסקים, התשכ"ח-1968;</w:t>
      </w:r>
      <w:bookmarkEnd w:id="34"/>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55" type="#_x0000_t202" style="position:absolute;left:0;text-align:left;margin-left:470.35pt;margin-top:7.1pt;width:1in;height:18.4pt;z-index:251740672"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מקום מגורים"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35" w:name="Rov293"/>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7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7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"מקום מגורים"</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"מקום מגורים"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מקום שהייה קבוע;</w:t>
      </w:r>
      <w:bookmarkEnd w:id="35"/>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56" type="#_x0000_t202" style="position:absolute;left:0;text-align:left;margin-left:470.35pt;margin-top:7.1pt;width:1in;height:18.4pt;z-index:251741696"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מקום עבודה"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36" w:name="Rov294"/>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7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7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"מקום עבודה"</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56661C" w:rsidRDefault="00A17FB7" w:rsidP="00A17FB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"מקום עבודה"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כל אחד מאלה:</w:t>
      </w:r>
    </w:p>
    <w:p w:rsidR="00D80059" w:rsidRPr="0056661C" w:rsidRDefault="00D80059" w:rsidP="00A17FB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שמועסקים בו עובדים על ידי מעסיק;</w:t>
      </w:r>
    </w:p>
    <w:p w:rsidR="00D80059" w:rsidRPr="0056661C" w:rsidRDefault="00D80059" w:rsidP="00A17FB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שנעשית בו עבודה לצורכי עסק או משלח יד;</w:t>
      </w:r>
    </w:p>
    <w:p w:rsidR="00D80059" w:rsidRPr="00A17FB7" w:rsidRDefault="00D80059" w:rsidP="00A17FB7">
      <w:pPr>
        <w:pStyle w:val="P00"/>
        <w:spacing w:before="0"/>
        <w:ind w:left="1021" w:right="1134"/>
        <w:rPr>
          <w:rStyle w:val="default"/>
          <w:rFonts w:cs="FrankRuehl"/>
          <w:sz w:val="2"/>
          <w:szCs w:val="2"/>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שעובד מגיע אליו במסגרת עבודתו לרבות במרחב הציבורי;</w:t>
      </w:r>
      <w:bookmarkEnd w:id="36"/>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57" type="#_x0000_t202" style="position:absolute;left:0;text-align:left;margin-left:470.35pt;margin-top:7.1pt;width:1in;height:18.4pt;z-index:251742720"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מקום פתוח לציבור"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37" w:name="Rov295"/>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7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7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"מקום פתוח לציבור"</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"מקום פתוח לציבור"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מקום תחום, בין במבנה ובין בשטח פתוח, שניתן למנוע כניסה אליו, המנוהל על ידי מחזיק והפתוח לציבור, ובכלל זה מקום שהכניסה אליו בתשלום;</w:t>
      </w:r>
      <w:bookmarkEnd w:id="37"/>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58" type="#_x0000_t202" style="position:absolute;left:0;text-align:left;margin-left:470.35pt;margin-top:7.1pt;width:1in;height:18.4pt;z-index:251743744"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מרחב פרטי"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38" w:name="Rov296"/>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8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8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"מרחב פרטי"</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"מרחב פרטי"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מקום מגורים או רכב שאינו תחבורה יבשתית;</w:t>
      </w:r>
      <w:bookmarkEnd w:id="38"/>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59" type="#_x0000_t202" style="position:absolute;left:0;text-align:left;margin-left:470.35pt;margin-top:7.1pt;width:1in;height:18.4pt;z-index:251744768"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מרחב ציבורי"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39" w:name="Rov297"/>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8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8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"מרחב ציבורי"</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"מרחב ציבורי"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כל מקום שאינו מרחב פרטי ואינו מקום שחלים לגביו סעיפים 8, 10, 11 או 12;</w:t>
      </w:r>
      <w:bookmarkEnd w:id="39"/>
    </w:p>
    <w:p w:rsidR="00D80059" w:rsidRDefault="00D8005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Pr>
          <w:rStyle w:val="default"/>
          <w:rFonts w:cs="FrankRuehl"/>
        </w:rPr>
        <w:t>Novel Coronavirus 2019–nCoV</w:t>
      </w:r>
      <w:r>
        <w:rPr>
          <w:rStyle w:val="default"/>
          <w:rFonts w:cs="FrankRuehl" w:hint="cs"/>
          <w:rtl/>
        </w:rPr>
        <w:t>);</w:t>
      </w:r>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60" type="#_x0000_t202" style="position:absolute;left:0;text-align:left;margin-left:470.35pt;margin-top:7.1pt;width:1in;height:18.4pt;z-index:251745792"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עובד"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40" w:name="Rov298"/>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8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8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"עובד"</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A17FB7" w:rsidRDefault="00A17FB7" w:rsidP="00A17FB7">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"עובד"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מתנדב, מי שמועסק ומי שנותן שירות במקום עבודה, בין שמתקיימים עם המעסיק יחסי עבודה ובין שלא מתקיימים;</w:t>
      </w:r>
      <w:bookmarkEnd w:id="40"/>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61" type="#_x0000_t202" style="position:absolute;left:0;text-align:left;margin-left:470.35pt;margin-top:7.1pt;width:1in;height:18.4pt;z-index:251746816"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עיתונאי או עובד מקצועות התקשורת"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41" w:name="Rov299"/>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8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8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"עיתונאי או עובד מקצועות התקשורת"</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FF609A" w:rsidRDefault="00A17FB7" w:rsidP="00FF609A">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"עיתונאי או עובד מקצועות התקשורת"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עיתונאי או עובד מקצועות התקשורת הנושא תעודה של לשכת העיתונות הממשלתית, או של איגוד עיתונאים הפועל בישראל שחבריו עיתונאים ועובדי מקצועות התקשורת;</w:t>
      </w:r>
      <w:bookmarkEnd w:id="41"/>
    </w:p>
    <w:p w:rsidR="00D80059" w:rsidRDefault="00D8005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בריאות העם" </w:t>
      </w:r>
      <w:r>
        <w:rPr>
          <w:rStyle w:val="default"/>
          <w:rFonts w:cs="FrankRuehl"/>
          <w:rtl/>
        </w:rPr>
        <w:t>–</w:t>
      </w:r>
      <w:r>
        <w:rPr>
          <w:rStyle w:val="default"/>
          <w:rFonts w:cs="FrankRuehl" w:hint="cs"/>
          <w:rtl/>
        </w:rPr>
        <w:t xml:space="preserve"> פקודת בריאות העם, 1940;</w:t>
      </w:r>
    </w:p>
    <w:p w:rsidR="00104942" w:rsidRDefault="00104942" w:rsidP="00104942">
      <w:pPr>
        <w:pStyle w:val="P00"/>
        <w:spacing w:before="72"/>
        <w:ind w:left="0" w:right="1134"/>
        <w:rPr>
          <w:rStyle w:val="default"/>
          <w:rFonts w:cs="FrankRuehl"/>
          <w:rtl/>
        </w:rPr>
      </w:pPr>
      <w:r w:rsidRPr="00C66FE2">
        <w:rPr>
          <w:rStyle w:val="default"/>
          <w:rFonts w:cs="FrankRuehl"/>
          <w:rtl/>
        </w:rPr>
        <w:pict>
          <v:shape id="_x0000_s2267" type="#_x0000_t202" style="position:absolute;left:0;text-align:left;margin-left:470.35pt;margin-top:7.1pt;width:1in;height:18.4pt;z-index:251563520" filled="f" stroked="f">
            <v:textbox inset="1mm,0,1mm,0">
              <w:txbxContent>
                <w:p w:rsidR="00157E00" w:rsidRDefault="00157E00" w:rsidP="00104942">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t>"</w:t>
      </w:r>
      <w:r>
        <w:rPr>
          <w:rStyle w:val="default"/>
          <w:rFonts w:cs="FrankRuehl" w:hint="cs"/>
          <w:rtl/>
        </w:rPr>
        <w:t xml:space="preserve">רופא מחוזי" </w:t>
      </w:r>
      <w:r>
        <w:rPr>
          <w:rStyle w:val="default"/>
          <w:rFonts w:cs="FrankRuehl"/>
          <w:rtl/>
        </w:rPr>
        <w:t>–</w:t>
      </w:r>
      <w:r>
        <w:rPr>
          <w:rStyle w:val="default"/>
          <w:rFonts w:cs="FrankRuehl" w:hint="cs"/>
          <w:rtl/>
        </w:rPr>
        <w:t xml:space="preserve"> כהגדרתו בפקודת בריאות העם, לרבות סגנו;</w:t>
      </w:r>
    </w:p>
    <w:p w:rsidR="00104942" w:rsidRPr="0056661C" w:rsidRDefault="00104942" w:rsidP="00104942">
      <w:pPr>
        <w:pStyle w:val="P00"/>
        <w:spacing w:before="0"/>
        <w:ind w:left="0" w:right="1134"/>
        <w:rPr>
          <w:rStyle w:val="default"/>
          <w:rFonts w:cs="FrankRuehl"/>
          <w:vanish/>
          <w:color w:val="FF0000"/>
          <w:szCs w:val="20"/>
          <w:shd w:val="clear" w:color="auto" w:fill="FFFF99"/>
          <w:rtl/>
        </w:rPr>
      </w:pPr>
      <w:bookmarkStart w:id="42" w:name="Rov67"/>
      <w:r w:rsidRPr="0056661C">
        <w:rPr>
          <w:rStyle w:val="default"/>
          <w:rFonts w:cs="FrankRuehl" w:hint="cs"/>
          <w:vanish/>
          <w:color w:val="FF0000"/>
          <w:szCs w:val="20"/>
          <w:shd w:val="clear" w:color="auto" w:fill="FFFF99"/>
          <w:rtl/>
        </w:rPr>
        <w:t>מיום 17.8.2020</w:t>
      </w:r>
    </w:p>
    <w:p w:rsidR="00104942" w:rsidRPr="0056661C" w:rsidRDefault="00104942" w:rsidP="00104942">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104942" w:rsidRPr="0056661C" w:rsidRDefault="00104942" w:rsidP="00104942">
      <w:pPr>
        <w:pStyle w:val="P00"/>
        <w:spacing w:before="0"/>
        <w:ind w:left="0" w:right="1134"/>
        <w:rPr>
          <w:rStyle w:val="default"/>
          <w:rFonts w:cs="FrankRuehl"/>
          <w:vanish/>
          <w:szCs w:val="20"/>
          <w:shd w:val="clear" w:color="auto" w:fill="FFFF99"/>
          <w:rtl/>
        </w:rPr>
      </w:pPr>
      <w:hyperlink r:id="rId88"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378 (</w:t>
      </w:r>
      <w:hyperlink r:id="rId89"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104942" w:rsidRPr="00104942" w:rsidRDefault="00104942" w:rsidP="00104942">
      <w:pPr>
        <w:pStyle w:val="P00"/>
        <w:spacing w:before="0"/>
        <w:ind w:left="0" w:right="1134"/>
        <w:rPr>
          <w:rStyle w:val="default"/>
          <w:rFonts w:cs="FrankRuehl"/>
          <w:sz w:val="2"/>
          <w:szCs w:val="2"/>
          <w:rtl/>
        </w:rPr>
      </w:pPr>
      <w:r w:rsidRPr="0056661C">
        <w:rPr>
          <w:rStyle w:val="default"/>
          <w:rFonts w:cs="FrankRuehl" w:hint="cs"/>
          <w:b/>
          <w:bCs/>
          <w:vanish/>
          <w:szCs w:val="20"/>
          <w:shd w:val="clear" w:color="auto" w:fill="FFFF99"/>
          <w:rtl/>
        </w:rPr>
        <w:t>הוספת הגדרת "רופא מחוזי"</w:t>
      </w:r>
      <w:bookmarkEnd w:id="42"/>
    </w:p>
    <w:p w:rsidR="00D80059" w:rsidRDefault="00A17FB7" w:rsidP="00A17FB7">
      <w:pPr>
        <w:pStyle w:val="P00"/>
        <w:spacing w:before="72"/>
        <w:ind w:left="0" w:right="1134"/>
        <w:rPr>
          <w:rStyle w:val="default"/>
          <w:rFonts w:cs="FrankRuehl"/>
          <w:rtl/>
        </w:rPr>
      </w:pPr>
      <w:r w:rsidRPr="00C66FE2">
        <w:rPr>
          <w:rStyle w:val="default"/>
          <w:rFonts w:cs="FrankRuehl"/>
          <w:rtl/>
        </w:rPr>
        <w:pict>
          <v:shape id="_x0000_s2562" type="#_x0000_t202" style="position:absolute;left:0;text-align:left;margin-left:470.35pt;margin-top:7.1pt;width:1in;height:18.4pt;z-index:251747840" filled="f" stroked="f">
            <v:textbox inset="1mm,0,1mm,0">
              <w:txbxContent>
                <w:p w:rsidR="00A17FB7" w:rsidRDefault="00A17FB7" w:rsidP="00A17FB7">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רכוש משותף"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A17FB7" w:rsidRPr="0056661C" w:rsidRDefault="00A17FB7" w:rsidP="00A17FB7">
      <w:pPr>
        <w:pStyle w:val="P00"/>
        <w:spacing w:before="0"/>
        <w:ind w:left="0" w:right="1134"/>
        <w:rPr>
          <w:rStyle w:val="default"/>
          <w:rFonts w:cs="FrankRuehl"/>
          <w:vanish/>
          <w:color w:val="FF0000"/>
          <w:szCs w:val="20"/>
          <w:shd w:val="clear" w:color="auto" w:fill="FFFF99"/>
          <w:rtl/>
        </w:rPr>
      </w:pPr>
      <w:bookmarkStart w:id="43" w:name="Rov300"/>
      <w:r w:rsidRPr="0056661C">
        <w:rPr>
          <w:rStyle w:val="default"/>
          <w:rFonts w:cs="FrankRuehl" w:hint="cs"/>
          <w:vanish/>
          <w:color w:val="FF0000"/>
          <w:szCs w:val="20"/>
          <w:shd w:val="clear" w:color="auto" w:fill="FFFF99"/>
          <w:rtl/>
        </w:rPr>
        <w:t>מיום 15.2.2023</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17FB7" w:rsidRPr="0056661C" w:rsidRDefault="00A17FB7" w:rsidP="00A17FB7">
      <w:pPr>
        <w:pStyle w:val="P00"/>
        <w:spacing w:before="0"/>
        <w:ind w:left="0" w:right="1134"/>
        <w:rPr>
          <w:rStyle w:val="default"/>
          <w:rFonts w:cs="FrankRuehl"/>
          <w:vanish/>
          <w:szCs w:val="20"/>
          <w:shd w:val="clear" w:color="auto" w:fill="FFFF99"/>
          <w:rtl/>
        </w:rPr>
      </w:pPr>
      <w:hyperlink r:id="rId9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9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17FB7" w:rsidRPr="0056661C" w:rsidRDefault="00A17FB7" w:rsidP="00A17FB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"רכוש משותף"</w:t>
      </w:r>
    </w:p>
    <w:p w:rsidR="00A17FB7" w:rsidRPr="0056661C" w:rsidRDefault="00A17FB7" w:rsidP="00A17FB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17FB7" w:rsidRPr="00FF609A" w:rsidRDefault="00A17FB7" w:rsidP="00FF609A">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"רכוש משותף"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כהגדרתו בסעיף 52 לחוק המקרקעין, התשכ"ט-1969;</w:t>
      </w:r>
      <w:bookmarkEnd w:id="43"/>
    </w:p>
    <w:p w:rsidR="0078179F" w:rsidRDefault="0078179F" w:rsidP="0078179F">
      <w:pPr>
        <w:pStyle w:val="P00"/>
        <w:spacing w:before="72"/>
        <w:ind w:left="0" w:right="1134"/>
        <w:rPr>
          <w:rStyle w:val="default"/>
          <w:rFonts w:cs="FrankRuehl"/>
          <w:rtl/>
        </w:rPr>
      </w:pPr>
      <w:r w:rsidRPr="00C66FE2">
        <w:rPr>
          <w:rStyle w:val="default"/>
          <w:rFonts w:cs="FrankRuehl"/>
          <w:rtl/>
        </w:rPr>
        <w:pict>
          <v:shape id="_x0000_s2357" type="#_x0000_t202" style="position:absolute;left:0;text-align:left;margin-left:470.35pt;margin-top:7.1pt;width:1in;height:18.4pt;z-index:251627008" filled="f" stroked="f">
            <v:textbox inset="1mm,0,1mm,0">
              <w:txbxContent>
                <w:p w:rsidR="00157E00" w:rsidRDefault="00157E00" w:rsidP="0078179F">
                  <w:pPr>
                    <w:spacing w:line="160" w:lineRule="exact"/>
                    <w:jc w:val="left"/>
                    <w:rPr>
                      <w:rFonts w:cs="Miriam" w:hint="cs"/>
                      <w:noProof/>
                      <w:szCs w:val="18"/>
                      <w:rtl/>
                    </w:rPr>
                  </w:pPr>
                  <w:r>
                    <w:rPr>
                      <w:rFonts w:cs="Miriam" w:hint="cs"/>
                      <w:szCs w:val="18"/>
                      <w:rtl/>
                    </w:rPr>
                    <w:t>(תיקון מס' 3) תשפ"א-2020</w:t>
                  </w:r>
                </w:p>
              </w:txbxContent>
            </v:textbox>
          </v:shape>
        </w:pict>
      </w:r>
      <w:r w:rsidRPr="00C66FE2">
        <w:rPr>
          <w:rStyle w:val="default"/>
          <w:rFonts w:cs="FrankRuehl"/>
          <w:rtl/>
        </w:rPr>
        <w:tab/>
        <w:t>"</w:t>
      </w:r>
      <w:r w:rsidR="00316695">
        <w:rPr>
          <w:rStyle w:val="default"/>
          <w:rFonts w:cs="FrankRuehl" w:hint="cs"/>
          <w:rtl/>
        </w:rPr>
        <w:t xml:space="preserve">תוצאה שלילית בבדיקת קורונה" </w:t>
      </w:r>
      <w:r w:rsidR="00316695">
        <w:rPr>
          <w:rStyle w:val="default"/>
          <w:rFonts w:cs="FrankRuehl"/>
          <w:rtl/>
        </w:rPr>
        <w:t>–</w:t>
      </w:r>
      <w:r w:rsidR="00316695">
        <w:rPr>
          <w:rStyle w:val="default"/>
          <w:rFonts w:cs="FrankRuehl" w:hint="cs"/>
          <w:rtl/>
        </w:rPr>
        <w:t xml:space="preserve"> תוצאת בדיקת קורונה עם ממצא שלילי לנגיף הקורונה</w:t>
      </w:r>
      <w:r>
        <w:rPr>
          <w:rStyle w:val="default"/>
          <w:rFonts w:cs="FrankRuehl" w:hint="cs"/>
          <w:rtl/>
        </w:rPr>
        <w:t>;</w:t>
      </w:r>
    </w:p>
    <w:p w:rsidR="0078179F" w:rsidRPr="0056661C" w:rsidRDefault="0078179F" w:rsidP="0078179F">
      <w:pPr>
        <w:pStyle w:val="P00"/>
        <w:spacing w:before="0"/>
        <w:ind w:left="0" w:right="1134"/>
        <w:rPr>
          <w:rStyle w:val="default"/>
          <w:rFonts w:ascii="FrankRuehl" w:hAnsi="FrankRuehl" w:cs="FrankRuehl"/>
          <w:vanish/>
          <w:color w:val="FF0000"/>
          <w:szCs w:val="20"/>
          <w:shd w:val="clear" w:color="auto" w:fill="FFFF99"/>
          <w:rtl/>
        </w:rPr>
      </w:pPr>
      <w:bookmarkStart w:id="44" w:name="Rov165"/>
      <w:r w:rsidRPr="0056661C">
        <w:rPr>
          <w:rStyle w:val="default"/>
          <w:rFonts w:ascii="FrankRuehl" w:hAnsi="FrankRuehl" w:cs="FrankRuehl"/>
          <w:vanish/>
          <w:color w:val="FF0000"/>
          <w:szCs w:val="20"/>
          <w:shd w:val="clear" w:color="auto" w:fill="FFFF99"/>
          <w:rtl/>
        </w:rPr>
        <w:t>מיום 11.11.2020</w:t>
      </w:r>
    </w:p>
    <w:p w:rsidR="0078179F" w:rsidRPr="0056661C" w:rsidRDefault="0078179F" w:rsidP="0078179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78179F" w:rsidRPr="0056661C" w:rsidRDefault="0078179F" w:rsidP="0078179F">
      <w:pPr>
        <w:pStyle w:val="P00"/>
        <w:spacing w:before="0"/>
        <w:ind w:left="0" w:right="1134"/>
        <w:rPr>
          <w:rStyle w:val="default"/>
          <w:rFonts w:ascii="FrankRuehl" w:hAnsi="FrankRuehl" w:cs="FrankRuehl"/>
          <w:vanish/>
          <w:szCs w:val="20"/>
          <w:shd w:val="clear" w:color="auto" w:fill="FFFF99"/>
          <w:rtl/>
        </w:rPr>
      </w:pPr>
      <w:hyperlink r:id="rId92"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58 (</w:t>
      </w:r>
      <w:hyperlink r:id="rId93"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78179F" w:rsidRPr="00316695" w:rsidRDefault="0078179F" w:rsidP="00316695">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b/>
          <w:bCs/>
          <w:vanish/>
          <w:szCs w:val="20"/>
          <w:shd w:val="clear" w:color="auto" w:fill="FFFF99"/>
          <w:rtl/>
        </w:rPr>
        <w:t>הוספת הגדרת "</w:t>
      </w:r>
      <w:r w:rsidR="00316695" w:rsidRPr="0056661C">
        <w:rPr>
          <w:rStyle w:val="default"/>
          <w:rFonts w:ascii="FrankRuehl" w:hAnsi="FrankRuehl" w:cs="FrankRuehl"/>
          <w:b/>
          <w:bCs/>
          <w:vanish/>
          <w:szCs w:val="20"/>
          <w:shd w:val="clear" w:color="auto" w:fill="FFFF99"/>
          <w:rtl/>
        </w:rPr>
        <w:t>תוצאה שלילית בבדיקת קורונה</w:t>
      </w:r>
      <w:r w:rsidRPr="0056661C">
        <w:rPr>
          <w:rStyle w:val="default"/>
          <w:rFonts w:ascii="FrankRuehl" w:hAnsi="FrankRuehl" w:cs="FrankRuehl"/>
          <w:b/>
          <w:bCs/>
          <w:vanish/>
          <w:szCs w:val="20"/>
          <w:shd w:val="clear" w:color="auto" w:fill="FFFF99"/>
          <w:rtl/>
        </w:rPr>
        <w:t>"</w:t>
      </w:r>
      <w:bookmarkEnd w:id="44"/>
    </w:p>
    <w:p w:rsidR="00D80059" w:rsidRDefault="00FF609A" w:rsidP="00FF609A">
      <w:pPr>
        <w:pStyle w:val="P00"/>
        <w:spacing w:before="72"/>
        <w:ind w:left="0" w:right="1134"/>
        <w:rPr>
          <w:rStyle w:val="default"/>
          <w:rFonts w:cs="FrankRuehl"/>
          <w:rtl/>
        </w:rPr>
      </w:pPr>
      <w:r w:rsidRPr="00C66FE2">
        <w:rPr>
          <w:rStyle w:val="default"/>
          <w:rFonts w:cs="FrankRuehl"/>
          <w:rtl/>
        </w:rPr>
        <w:pict>
          <v:shape id="_x0000_s2563" type="#_x0000_t202" style="position:absolute;left:0;text-align:left;margin-left:470.35pt;margin-top:7.1pt;width:1in;height:18.4pt;z-index:251748864" filled="f" stroked="f">
            <v:textbox inset="1mm,0,1mm,0">
              <w:txbxContent>
                <w:p w:rsidR="00FF609A" w:rsidRDefault="00FF609A" w:rsidP="00FF609A">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תחבורה יבשתית" </w:t>
      </w:r>
      <w:r w:rsidR="00D80059">
        <w:rPr>
          <w:rStyle w:val="default"/>
          <w:rFonts w:cs="FrankRuehl"/>
          <w:rtl/>
        </w:rPr>
        <w:t>–</w:t>
      </w:r>
      <w:r w:rsidR="00D80059">
        <w:rPr>
          <w:rStyle w:val="default"/>
          <w:rFonts w:cs="FrankRuehl" w:hint="cs"/>
          <w:rtl/>
        </w:rPr>
        <w:t xml:space="preserve"> </w:t>
      </w:r>
      <w:r>
        <w:rPr>
          <w:rStyle w:val="default"/>
          <w:rFonts w:cs="FrankRuehl" w:hint="cs"/>
          <w:rtl/>
        </w:rPr>
        <w:t>(נמחקה)</w:t>
      </w:r>
      <w:r w:rsidR="00D80059">
        <w:rPr>
          <w:rStyle w:val="default"/>
          <w:rFonts w:cs="FrankRuehl" w:hint="cs"/>
          <w:rtl/>
        </w:rPr>
        <w:t>;</w:t>
      </w:r>
    </w:p>
    <w:p w:rsidR="00FF609A" w:rsidRPr="0056661C" w:rsidRDefault="00FF609A" w:rsidP="00FF609A">
      <w:pPr>
        <w:pStyle w:val="P00"/>
        <w:spacing w:before="0"/>
        <w:ind w:left="0" w:right="1134"/>
        <w:rPr>
          <w:rStyle w:val="default"/>
          <w:rFonts w:cs="FrankRuehl"/>
          <w:vanish/>
          <w:color w:val="FF0000"/>
          <w:szCs w:val="20"/>
          <w:shd w:val="clear" w:color="auto" w:fill="FFFF99"/>
          <w:rtl/>
        </w:rPr>
      </w:pPr>
      <w:bookmarkStart w:id="45" w:name="Rov301"/>
      <w:r w:rsidRPr="0056661C">
        <w:rPr>
          <w:rStyle w:val="default"/>
          <w:rFonts w:cs="FrankRuehl" w:hint="cs"/>
          <w:vanish/>
          <w:color w:val="FF0000"/>
          <w:szCs w:val="20"/>
          <w:shd w:val="clear" w:color="auto" w:fill="FFFF99"/>
          <w:rtl/>
        </w:rPr>
        <w:t>מיום 15.2.2023</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F609A" w:rsidRPr="0056661C" w:rsidRDefault="00FF609A" w:rsidP="00FF609A">
      <w:pPr>
        <w:pStyle w:val="P00"/>
        <w:spacing w:before="0"/>
        <w:ind w:left="0" w:right="1134"/>
        <w:rPr>
          <w:rStyle w:val="default"/>
          <w:rFonts w:cs="FrankRuehl"/>
          <w:vanish/>
          <w:szCs w:val="20"/>
          <w:shd w:val="clear" w:color="auto" w:fill="FFFF99"/>
          <w:rtl/>
        </w:rPr>
      </w:pPr>
      <w:hyperlink r:id="rId9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9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"תחבורה יבשתית"</w:t>
      </w:r>
    </w:p>
    <w:p w:rsidR="00FF609A" w:rsidRPr="0056661C" w:rsidRDefault="00FF609A" w:rsidP="00FF609A">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F609A" w:rsidRPr="00FF609A" w:rsidRDefault="00FF609A" w:rsidP="00FF609A">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"תחבורה יבשתית"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תחבורה ציבורית והסעה מיוחדת; בהגדרה זו, "הסעה מיוחדת"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הסעה שבה עומדים אוטובוס או טיולית לרשות מזמין תמורת תשלום סכום כולל בעד השימוש בו;</w:t>
      </w:r>
      <w:bookmarkEnd w:id="45"/>
    </w:p>
    <w:p w:rsidR="00D80059" w:rsidRDefault="00D8005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"תחבורה ציבורית" </w:t>
      </w:r>
      <w:r>
        <w:rPr>
          <w:rStyle w:val="default"/>
          <w:rFonts w:cs="FrankRuehl"/>
          <w:rtl/>
        </w:rPr>
        <w:t>–</w:t>
      </w:r>
      <w:r>
        <w:rPr>
          <w:rStyle w:val="default"/>
          <w:rFonts w:cs="FrankRuehl" w:hint="cs"/>
          <w:rtl/>
        </w:rPr>
        <w:t xml:space="preserve"> כל אלה:</w:t>
      </w:r>
    </w:p>
    <w:p w:rsidR="00D80059" w:rsidRDefault="00D80059" w:rsidP="00D800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אוטובוס ציבורי הפועל בקו שירות, כהגדרתם בפקודת התעבורה;</w:t>
      </w:r>
    </w:p>
    <w:p w:rsidR="00D80059" w:rsidRDefault="00D80059" w:rsidP="00D800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מונית כהגדרתה בפקודת התעבורה;</w:t>
      </w:r>
    </w:p>
    <w:p w:rsidR="00D80059" w:rsidRDefault="00D80059" w:rsidP="00D8005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רכבת ארצית ורכבת מקומית כהגדרתן בסעיפים 1 ו-46 לפקודת מסילות הברזל [נוסח חדש], התשל"ב-1972, בהתאמה;</w:t>
      </w:r>
    </w:p>
    <w:p w:rsidR="00D80059" w:rsidRDefault="00D80059" w:rsidP="00D8005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רכבל; בהגדרה </w:t>
      </w:r>
      <w:r w:rsidR="00947BE3">
        <w:rPr>
          <w:rStyle w:val="default"/>
          <w:rFonts w:cs="FrankRuehl" w:hint="cs"/>
          <w:rtl/>
        </w:rPr>
        <w:t xml:space="preserve">זו, </w:t>
      </w:r>
      <w:r>
        <w:rPr>
          <w:rStyle w:val="default"/>
          <w:rFonts w:cs="FrankRuehl" w:hint="cs"/>
          <w:rtl/>
        </w:rPr>
        <w:t xml:space="preserve">"רכבל" </w:t>
      </w:r>
      <w:r>
        <w:rPr>
          <w:rStyle w:val="default"/>
          <w:rFonts w:cs="FrankRuehl"/>
          <w:rtl/>
        </w:rPr>
        <w:t>–</w:t>
      </w:r>
      <w:r>
        <w:rPr>
          <w:rStyle w:val="default"/>
          <w:rFonts w:cs="FrankRuehl" w:hint="cs"/>
          <w:rtl/>
        </w:rPr>
        <w:t xml:space="preserve"> רכב בעל יחידה אחת או יותר הנמשך על ידי כבל או אמצעי אחר בכוח מכני או אחר, ומסילתו עוברת במנהרה, על פני הקרקע או מעל פני הקרקע, או רכבת הנמשכת בכל אמצעי שהוא במנהרה, או על פני הקרקע, לרבות רחפת </w:t>
      </w:r>
      <w:r>
        <w:rPr>
          <w:rStyle w:val="default"/>
          <w:rFonts w:cs="FrankRuehl"/>
          <w:rtl/>
        </w:rPr>
        <w:t>–</w:t>
      </w:r>
      <w:r>
        <w:rPr>
          <w:rStyle w:val="default"/>
          <w:rFonts w:cs="FrankRuehl" w:hint="cs"/>
          <w:rtl/>
        </w:rPr>
        <w:t xml:space="preserve"> המיועדים להסעה או להובלה בתחום רשות המקומית;</w:t>
      </w:r>
    </w:p>
    <w:p w:rsidR="008F174B" w:rsidRDefault="008F174B" w:rsidP="008F174B">
      <w:pPr>
        <w:pStyle w:val="P00"/>
        <w:spacing w:before="72"/>
        <w:ind w:left="0" w:right="1134"/>
        <w:rPr>
          <w:rStyle w:val="default"/>
          <w:rFonts w:cs="FrankRuehl"/>
          <w:rtl/>
        </w:rPr>
      </w:pPr>
      <w:r w:rsidRPr="00C66FE2">
        <w:rPr>
          <w:rStyle w:val="default"/>
          <w:rFonts w:cs="FrankRuehl"/>
          <w:rtl/>
        </w:rPr>
        <w:pict>
          <v:shape id="_x0000_s2451" type="#_x0000_t202" style="position:absolute;left:0;text-align:left;margin-left:470.35pt;margin-top:7.1pt;width:1in;height:18.4pt;z-index:251693568" filled="f" stroked="f">
            <v:textbox inset="1mm,0,1mm,0">
              <w:txbxContent>
                <w:p w:rsidR="008F174B" w:rsidRDefault="008F174B" w:rsidP="008F174B">
                  <w:pPr>
                    <w:spacing w:line="160" w:lineRule="exact"/>
                    <w:jc w:val="left"/>
                    <w:rPr>
                      <w:rFonts w:cs="Miriam" w:hint="cs"/>
                      <w:noProof/>
                      <w:szCs w:val="18"/>
                      <w:rtl/>
                    </w:rPr>
                  </w:pPr>
                  <w:r>
                    <w:rPr>
                      <w:rFonts w:cs="Miriam" w:hint="cs"/>
                      <w:szCs w:val="18"/>
                      <w:rtl/>
                    </w:rPr>
                    <w:t xml:space="preserve">(תיקון מס' </w:t>
                  </w:r>
                  <w:r w:rsidR="00FF609A">
                    <w:rPr>
                      <w:rFonts w:cs="Miriam" w:hint="cs"/>
                      <w:szCs w:val="18"/>
                      <w:rtl/>
                    </w:rPr>
                    <w:t>12) תשפ"ג-2023</w:t>
                  </w:r>
                </w:p>
              </w:txbxContent>
            </v:textbox>
          </v:shape>
        </w:pict>
      </w:r>
      <w:r w:rsidRPr="00C66FE2">
        <w:rPr>
          <w:rStyle w:val="default"/>
          <w:rFonts w:cs="FrankRuehl"/>
          <w:rtl/>
        </w:rPr>
        <w:tab/>
        <w:t>"</w:t>
      </w:r>
      <w:r>
        <w:rPr>
          <w:rStyle w:val="default"/>
          <w:rFonts w:cs="FrankRuehl" w:hint="cs"/>
          <w:rtl/>
        </w:rPr>
        <w:t xml:space="preserve">תעודת מחוסן" ו"תעודת מחלים" </w:t>
      </w:r>
      <w:r>
        <w:rPr>
          <w:rStyle w:val="default"/>
          <w:rFonts w:cs="FrankRuehl"/>
          <w:rtl/>
        </w:rPr>
        <w:t>–</w:t>
      </w:r>
      <w:r>
        <w:rPr>
          <w:rStyle w:val="default"/>
          <w:rFonts w:cs="FrankRuehl" w:hint="cs"/>
          <w:rtl/>
        </w:rPr>
        <w:t xml:space="preserve"> </w:t>
      </w:r>
      <w:r w:rsidR="00FF609A">
        <w:rPr>
          <w:rStyle w:val="default"/>
          <w:rFonts w:cs="FrankRuehl" w:hint="cs"/>
          <w:rtl/>
        </w:rPr>
        <w:t>(נמחקה)</w:t>
      </w:r>
      <w:r>
        <w:rPr>
          <w:rStyle w:val="default"/>
          <w:rFonts w:cs="FrankRuehl" w:hint="cs"/>
          <w:rtl/>
        </w:rPr>
        <w:t>;</w:t>
      </w:r>
    </w:p>
    <w:p w:rsidR="008F174B" w:rsidRPr="0056661C" w:rsidRDefault="008F174B" w:rsidP="008F174B">
      <w:pPr>
        <w:pStyle w:val="P00"/>
        <w:spacing w:before="0"/>
        <w:ind w:left="0" w:right="1134"/>
        <w:rPr>
          <w:rStyle w:val="default"/>
          <w:rFonts w:cs="FrankRuehl"/>
          <w:vanish/>
          <w:color w:val="FF0000"/>
          <w:szCs w:val="20"/>
          <w:shd w:val="clear" w:color="auto" w:fill="FFFF99"/>
          <w:rtl/>
        </w:rPr>
      </w:pPr>
      <w:bookmarkStart w:id="46" w:name="Rov302"/>
      <w:r w:rsidRPr="0056661C">
        <w:rPr>
          <w:rStyle w:val="default"/>
          <w:rFonts w:cs="FrankRuehl" w:hint="cs"/>
          <w:vanish/>
          <w:color w:val="FF0000"/>
          <w:szCs w:val="20"/>
          <w:shd w:val="clear" w:color="auto" w:fill="FFFF99"/>
          <w:rtl/>
        </w:rPr>
        <w:t>מיום 1.1.2022</w:t>
      </w:r>
    </w:p>
    <w:p w:rsidR="008F174B" w:rsidRPr="0056661C" w:rsidRDefault="008F174B" w:rsidP="008F174B">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11</w:t>
      </w:r>
    </w:p>
    <w:p w:rsidR="008F174B" w:rsidRPr="0056661C" w:rsidRDefault="008F174B" w:rsidP="008F174B">
      <w:pPr>
        <w:pStyle w:val="P00"/>
        <w:spacing w:before="0"/>
        <w:ind w:left="0" w:right="1134"/>
        <w:rPr>
          <w:rStyle w:val="default"/>
          <w:rFonts w:cs="FrankRuehl"/>
          <w:vanish/>
          <w:szCs w:val="20"/>
          <w:shd w:val="clear" w:color="auto" w:fill="FFFF99"/>
          <w:rtl/>
        </w:rPr>
      </w:pPr>
      <w:hyperlink r:id="rId96" w:history="1">
        <w:r w:rsidRPr="0056661C">
          <w:rPr>
            <w:rStyle w:val="Hyperlink"/>
            <w:rFonts w:hint="cs"/>
            <w:vanish/>
            <w:szCs w:val="20"/>
            <w:shd w:val="clear" w:color="auto" w:fill="FFFF99"/>
            <w:rtl/>
          </w:rPr>
          <w:t>ס"ח תשפ"ב מס' 2954</w:t>
        </w:r>
      </w:hyperlink>
      <w:r w:rsidRPr="0056661C">
        <w:rPr>
          <w:rStyle w:val="default"/>
          <w:rFonts w:cs="FrankRuehl" w:hint="cs"/>
          <w:vanish/>
          <w:szCs w:val="20"/>
          <w:shd w:val="clear" w:color="auto" w:fill="FFFF99"/>
          <w:rtl/>
        </w:rPr>
        <w:t xml:space="preserve"> מיום 31.1.2022 עמ' 702 (</w:t>
      </w:r>
      <w:hyperlink r:id="rId97" w:history="1">
        <w:r w:rsidRPr="0056661C">
          <w:rPr>
            <w:rStyle w:val="Hyperlink"/>
            <w:rFonts w:hint="cs"/>
            <w:vanish/>
            <w:szCs w:val="20"/>
            <w:shd w:val="clear" w:color="auto" w:fill="FFFF99"/>
            <w:rtl/>
          </w:rPr>
          <w:t>ה"ח 1461</w:t>
        </w:r>
      </w:hyperlink>
      <w:r w:rsidRPr="0056661C">
        <w:rPr>
          <w:rStyle w:val="default"/>
          <w:rFonts w:cs="FrankRuehl" w:hint="cs"/>
          <w:vanish/>
          <w:szCs w:val="20"/>
          <w:shd w:val="clear" w:color="auto" w:fill="FFFF99"/>
          <w:rtl/>
        </w:rPr>
        <w:t>)</w:t>
      </w:r>
    </w:p>
    <w:p w:rsidR="008F174B" w:rsidRPr="0056661C" w:rsidRDefault="008F174B" w:rsidP="008F174B">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הגדרת ""תעודת מחוסן" ו"תעודת מחלים""</w:t>
      </w:r>
    </w:p>
    <w:p w:rsidR="00FF609A" w:rsidRPr="0056661C" w:rsidRDefault="00FF609A" w:rsidP="00FF609A">
      <w:pPr>
        <w:pStyle w:val="P00"/>
        <w:spacing w:before="0"/>
        <w:ind w:left="0" w:right="1134"/>
        <w:rPr>
          <w:rStyle w:val="default"/>
          <w:rFonts w:cs="FrankRuehl"/>
          <w:vanish/>
          <w:szCs w:val="20"/>
          <w:shd w:val="clear" w:color="auto" w:fill="FFFF99"/>
          <w:rtl/>
        </w:rPr>
      </w:pPr>
    </w:p>
    <w:p w:rsidR="00FF609A" w:rsidRPr="0056661C" w:rsidRDefault="00FF609A" w:rsidP="00FF609A">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F609A" w:rsidRPr="0056661C" w:rsidRDefault="00FF609A" w:rsidP="00FF609A">
      <w:pPr>
        <w:pStyle w:val="P00"/>
        <w:spacing w:before="0"/>
        <w:ind w:left="0" w:right="1134"/>
        <w:rPr>
          <w:rStyle w:val="default"/>
          <w:rFonts w:cs="FrankRuehl"/>
          <w:vanish/>
          <w:szCs w:val="20"/>
          <w:shd w:val="clear" w:color="auto" w:fill="FFFF99"/>
          <w:rtl/>
        </w:rPr>
      </w:pPr>
      <w:hyperlink r:id="rId9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9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""תעודת מחוסן" ו"תעודת מחלים""</w:t>
      </w:r>
    </w:p>
    <w:p w:rsidR="00FF609A" w:rsidRPr="0056661C" w:rsidRDefault="00FF609A" w:rsidP="00FF609A">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F609A" w:rsidRPr="00FF609A" w:rsidRDefault="00FF609A" w:rsidP="00FF609A">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תעודת מחוסן" ו"תעודת מחלים"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תעודת מחוסן תקפה או אישור החלמה תקף, בהתאמה, כמשמעותם בהוראות לפי סעיף 20 לפקודת בריאות העם;</w:t>
      </w:r>
      <w:bookmarkEnd w:id="46"/>
    </w:p>
    <w:p w:rsidR="00D80059" w:rsidRDefault="00FF609A" w:rsidP="00FF609A">
      <w:pPr>
        <w:pStyle w:val="P00"/>
        <w:spacing w:before="72"/>
        <w:ind w:left="0" w:right="1134"/>
        <w:rPr>
          <w:rStyle w:val="default"/>
          <w:rFonts w:cs="FrankRuehl"/>
          <w:rtl/>
        </w:rPr>
      </w:pPr>
      <w:r w:rsidRPr="00C66FE2">
        <w:rPr>
          <w:rStyle w:val="default"/>
          <w:rFonts w:cs="FrankRuehl"/>
          <w:rtl/>
        </w:rPr>
        <w:pict>
          <v:shape id="_x0000_s2565" type="#_x0000_t202" style="position:absolute;left:0;text-align:left;margin-left:470.35pt;margin-top:7.1pt;width:1in;height:18.4pt;z-index:251749888" filled="f" stroked="f">
            <v:textbox inset="1mm,0,1mm,0">
              <w:txbxContent>
                <w:p w:rsidR="00FF609A" w:rsidRDefault="00FF609A" w:rsidP="00FF609A">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80059">
        <w:rPr>
          <w:rStyle w:val="default"/>
          <w:rFonts w:cs="FrankRuehl" w:hint="cs"/>
          <w:rtl/>
        </w:rPr>
        <w:t xml:space="preserve">תשאול" </w:t>
      </w:r>
      <w:r w:rsidR="00947BE3">
        <w:rPr>
          <w:rStyle w:val="default"/>
          <w:rFonts w:cs="FrankRuehl"/>
          <w:rtl/>
        </w:rPr>
        <w:t>–</w:t>
      </w:r>
      <w:r w:rsidR="00D80059">
        <w:rPr>
          <w:rStyle w:val="default"/>
          <w:rFonts w:cs="FrankRuehl" w:hint="cs"/>
          <w:rtl/>
        </w:rPr>
        <w:t xml:space="preserve"> </w:t>
      </w:r>
      <w:r>
        <w:rPr>
          <w:rStyle w:val="default"/>
          <w:rFonts w:cs="FrankRuehl" w:hint="cs"/>
          <w:rtl/>
        </w:rPr>
        <w:t>(נמחקה)</w:t>
      </w:r>
      <w:r w:rsidR="00947BE3">
        <w:rPr>
          <w:rStyle w:val="default"/>
          <w:rFonts w:cs="FrankRuehl" w:hint="cs"/>
          <w:rtl/>
        </w:rPr>
        <w:t>.</w:t>
      </w:r>
    </w:p>
    <w:p w:rsidR="00FF609A" w:rsidRPr="0056661C" w:rsidRDefault="00FF609A" w:rsidP="00FF609A">
      <w:pPr>
        <w:pStyle w:val="P00"/>
        <w:spacing w:before="0"/>
        <w:ind w:left="0" w:right="1134"/>
        <w:rPr>
          <w:rStyle w:val="default"/>
          <w:rFonts w:cs="FrankRuehl"/>
          <w:vanish/>
          <w:color w:val="FF0000"/>
          <w:szCs w:val="20"/>
          <w:shd w:val="clear" w:color="auto" w:fill="FFFF99"/>
          <w:rtl/>
        </w:rPr>
      </w:pPr>
      <w:bookmarkStart w:id="47" w:name="Rov303"/>
      <w:r w:rsidRPr="0056661C">
        <w:rPr>
          <w:rStyle w:val="default"/>
          <w:rFonts w:cs="FrankRuehl" w:hint="cs"/>
          <w:vanish/>
          <w:color w:val="FF0000"/>
          <w:szCs w:val="20"/>
          <w:shd w:val="clear" w:color="auto" w:fill="FFFF99"/>
          <w:rtl/>
        </w:rPr>
        <w:t>מיום 15.2.2023</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F609A" w:rsidRPr="0056661C" w:rsidRDefault="00FF609A" w:rsidP="00FF609A">
      <w:pPr>
        <w:pStyle w:val="P00"/>
        <w:spacing w:before="0"/>
        <w:ind w:left="0" w:right="1134"/>
        <w:rPr>
          <w:rStyle w:val="default"/>
          <w:rFonts w:cs="FrankRuehl"/>
          <w:vanish/>
          <w:szCs w:val="20"/>
          <w:shd w:val="clear" w:color="auto" w:fill="FFFF99"/>
          <w:rtl/>
        </w:rPr>
      </w:pPr>
      <w:hyperlink r:id="rId10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10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מחיקת הגדרת "תשאול"</w:t>
      </w:r>
    </w:p>
    <w:p w:rsidR="00FF609A" w:rsidRPr="0056661C" w:rsidRDefault="00FF609A" w:rsidP="00FF609A">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F609A" w:rsidRPr="00FF609A" w:rsidRDefault="00FF609A" w:rsidP="00FF609A">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"תשאול"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תשאול בעל פה בעניינים המקטינים את הסיכון להידבקות בנגיף הקורונה, ובכלל זה העדר תסמינים להידבקות כאמור, העדר קרבה לאדם שנדבק בנגיף או קיום הוראות מחייבות שמטרתן למנוע את התפשטות הנגיף.</w:t>
      </w:r>
      <w:bookmarkEnd w:id="47"/>
    </w:p>
    <w:p w:rsidR="00947BE3" w:rsidRDefault="009A5FDA" w:rsidP="009A5FDA">
      <w:pPr>
        <w:pStyle w:val="medium2-header"/>
        <w:keepLines w:val="0"/>
        <w:spacing w:before="72"/>
        <w:ind w:left="0" w:right="1134"/>
        <w:rPr>
          <w:noProof/>
          <w:rtl/>
        </w:rPr>
      </w:pPr>
      <w:bookmarkStart w:id="48" w:name="med1"/>
      <w:bookmarkEnd w:id="48"/>
      <w:r>
        <w:rPr>
          <w:noProof/>
          <w:sz w:val="20"/>
          <w:lang w:val="he-IL"/>
        </w:rPr>
        <w:pict>
          <v:rect id="_x0000_s2340" style="position:absolute;left:0;text-align:left;margin-left:464.5pt;margin-top:8.05pt;width:75.05pt;height:49.3pt;z-index:251614720" o:allowincell="f" filled="f" stroked="f" strokecolor="lime" strokeweight=".25pt">
            <v:textbox inset="0,0,0,0">
              <w:txbxContent>
                <w:p w:rsidR="00157E00" w:rsidRDefault="00157E00" w:rsidP="009A5FDA">
                  <w:pPr>
                    <w:spacing w:line="160" w:lineRule="exact"/>
                    <w:jc w:val="left"/>
                    <w:rPr>
                      <w:rFonts w:cs="Miriam"/>
                      <w:noProof/>
                      <w:szCs w:val="18"/>
                      <w:rtl/>
                    </w:rPr>
                  </w:pPr>
                  <w:r>
                    <w:rPr>
                      <w:rFonts w:cs="Miriam" w:hint="cs"/>
                      <w:noProof/>
                      <w:szCs w:val="18"/>
                      <w:rtl/>
                    </w:rPr>
                    <w:t>(תיקון מס' 2) תשפ"א-2020</w:t>
                  </w:r>
                </w:p>
                <w:p w:rsidR="00575DD8" w:rsidRDefault="00575DD8" w:rsidP="009A5FDA">
                  <w:pPr>
                    <w:spacing w:line="160" w:lineRule="exact"/>
                    <w:jc w:val="left"/>
                    <w:rPr>
                      <w:rFonts w:cs="Miriam"/>
                      <w:noProof/>
                      <w:szCs w:val="18"/>
                      <w:rtl/>
                    </w:rPr>
                  </w:pPr>
                  <w:r>
                    <w:rPr>
                      <w:rFonts w:cs="Miriam" w:hint="cs"/>
                      <w:noProof/>
                      <w:szCs w:val="18"/>
                      <w:rtl/>
                    </w:rPr>
                    <w:t>(תיקון מס' 11) תשפ"ב-2022</w:t>
                  </w:r>
                </w:p>
                <w:p w:rsidR="00FF609A" w:rsidRPr="00916354" w:rsidRDefault="00FF609A" w:rsidP="009A5FDA">
                  <w:pPr>
                    <w:spacing w:line="160" w:lineRule="exact"/>
                    <w:jc w:val="left"/>
                    <w:rPr>
                      <w:rFonts w:cs="Miriam"/>
                      <w:noProof/>
                      <w:szCs w:val="18"/>
                      <w:rtl/>
                    </w:rPr>
                  </w:pPr>
                  <w:r>
                    <w:rPr>
                      <w:rFonts w:cs="Miriam" w:hint="cs"/>
                      <w:noProof/>
                      <w:szCs w:val="18"/>
                      <w:rtl/>
                    </w:rPr>
                    <w:t>(תיקון מס' 12) תשפ"ג-2023</w:t>
                  </w:r>
                </w:p>
              </w:txbxContent>
            </v:textbox>
            <w10:anchorlock/>
          </v:rect>
        </w:pict>
      </w:r>
      <w:r>
        <w:rPr>
          <w:rFonts w:hint="cs"/>
          <w:noProof/>
          <w:rtl/>
        </w:rPr>
        <w:t xml:space="preserve">פרק </w:t>
      </w:r>
      <w:r w:rsidR="00947BE3" w:rsidRPr="00947BE3">
        <w:rPr>
          <w:rFonts w:hint="cs"/>
          <w:noProof/>
          <w:rtl/>
        </w:rPr>
        <w:t xml:space="preserve">ב': הכרזה על מצב </w:t>
      </w:r>
      <w:r w:rsidR="00575DD8">
        <w:rPr>
          <w:rFonts w:hint="cs"/>
          <w:noProof/>
          <w:rtl/>
        </w:rPr>
        <w:t>בריאותי מיוחד</w:t>
      </w:r>
      <w:r w:rsidR="00947BE3" w:rsidRPr="00947BE3">
        <w:rPr>
          <w:rFonts w:hint="cs"/>
          <w:noProof/>
          <w:rtl/>
        </w:rPr>
        <w:t xml:space="preserve"> בשל נגיף הקורונה</w:t>
      </w:r>
    </w:p>
    <w:p w:rsidR="00575DD8" w:rsidRPr="0056661C" w:rsidRDefault="00575DD8" w:rsidP="00575DD8">
      <w:pPr>
        <w:pStyle w:val="P00"/>
        <w:spacing w:before="0"/>
        <w:ind w:left="0" w:right="1134"/>
        <w:rPr>
          <w:rStyle w:val="default"/>
          <w:rFonts w:cs="FrankRuehl"/>
          <w:vanish/>
          <w:color w:val="FF0000"/>
          <w:szCs w:val="20"/>
          <w:shd w:val="clear" w:color="auto" w:fill="FFFF99"/>
          <w:rtl/>
        </w:rPr>
      </w:pPr>
      <w:bookmarkStart w:id="49" w:name="Rov150"/>
      <w:r w:rsidRPr="0056661C">
        <w:rPr>
          <w:rStyle w:val="default"/>
          <w:rFonts w:cs="FrankRuehl" w:hint="cs"/>
          <w:vanish/>
          <w:color w:val="FF0000"/>
          <w:szCs w:val="20"/>
          <w:shd w:val="clear" w:color="auto" w:fill="FFFF99"/>
          <w:rtl/>
        </w:rPr>
        <w:t>מיום 30.9.2020</w:t>
      </w:r>
    </w:p>
    <w:p w:rsidR="00575DD8" w:rsidRPr="0056661C" w:rsidRDefault="00575DD8" w:rsidP="00575D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2</w:t>
      </w:r>
    </w:p>
    <w:p w:rsidR="00575DD8" w:rsidRPr="0056661C" w:rsidRDefault="00575DD8" w:rsidP="00575DD8">
      <w:pPr>
        <w:pStyle w:val="P00"/>
        <w:spacing w:before="0"/>
        <w:ind w:left="0" w:right="1134"/>
        <w:rPr>
          <w:rStyle w:val="default"/>
          <w:rFonts w:cs="FrankRuehl"/>
          <w:vanish/>
          <w:szCs w:val="20"/>
          <w:shd w:val="clear" w:color="auto" w:fill="FFFF99"/>
          <w:rtl/>
        </w:rPr>
      </w:pPr>
      <w:hyperlink r:id="rId102" w:history="1">
        <w:r w:rsidRPr="0056661C">
          <w:rPr>
            <w:rStyle w:val="Hyperlink"/>
            <w:rFonts w:hint="cs"/>
            <w:vanish/>
            <w:szCs w:val="20"/>
            <w:shd w:val="clear" w:color="auto" w:fill="FFFF99"/>
            <w:rtl/>
          </w:rPr>
          <w:t>ס"ח תשפ"א מס' 2860</w:t>
        </w:r>
      </w:hyperlink>
      <w:r w:rsidRPr="0056661C">
        <w:rPr>
          <w:rStyle w:val="default"/>
          <w:rFonts w:cs="FrankRuehl" w:hint="cs"/>
          <w:vanish/>
          <w:szCs w:val="20"/>
          <w:shd w:val="clear" w:color="auto" w:fill="FFFF99"/>
          <w:rtl/>
        </w:rPr>
        <w:t xml:space="preserve"> מיום 30.9.2020 עמ' 38 (</w:t>
      </w:r>
      <w:hyperlink r:id="rId103" w:history="1">
        <w:r w:rsidRPr="0056661C">
          <w:rPr>
            <w:rStyle w:val="Hyperlink"/>
            <w:rFonts w:hint="cs"/>
            <w:vanish/>
            <w:szCs w:val="20"/>
            <w:shd w:val="clear" w:color="auto" w:fill="FFFF99"/>
            <w:rtl/>
          </w:rPr>
          <w:t>ה"ח 1366</w:t>
        </w:r>
      </w:hyperlink>
      <w:r w:rsidRPr="0056661C">
        <w:rPr>
          <w:rStyle w:val="default"/>
          <w:rFonts w:cs="FrankRuehl" w:hint="cs"/>
          <w:vanish/>
          <w:szCs w:val="20"/>
          <w:shd w:val="clear" w:color="auto" w:fill="FFFF99"/>
          <w:rtl/>
        </w:rPr>
        <w:t>)</w:t>
      </w:r>
    </w:p>
    <w:p w:rsidR="00575DD8" w:rsidRPr="0056661C" w:rsidRDefault="00575DD8" w:rsidP="00575D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החלפת כותרת פרק ב'</w:t>
      </w:r>
    </w:p>
    <w:p w:rsidR="00575DD8" w:rsidRPr="0056661C" w:rsidRDefault="00575DD8" w:rsidP="00575DD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575DD8" w:rsidRPr="0056661C" w:rsidRDefault="00575DD8" w:rsidP="00575DD8">
      <w:pPr>
        <w:pStyle w:val="P00"/>
        <w:spacing w:before="0"/>
        <w:ind w:left="0"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פרק ב': הכרזה על מצב חירום בשל נגיף הקורונה</w:t>
      </w:r>
    </w:p>
    <w:p w:rsidR="00575DD8" w:rsidRPr="0056661C" w:rsidRDefault="00575DD8" w:rsidP="00575DD8">
      <w:pPr>
        <w:pStyle w:val="P00"/>
        <w:spacing w:before="0"/>
        <w:ind w:left="0" w:right="1134"/>
        <w:rPr>
          <w:rStyle w:val="default"/>
          <w:rFonts w:cs="FrankRuehl"/>
          <w:vanish/>
          <w:szCs w:val="20"/>
          <w:shd w:val="clear" w:color="auto" w:fill="FFFF99"/>
          <w:rtl/>
        </w:rPr>
      </w:pPr>
    </w:p>
    <w:p w:rsidR="00575DD8" w:rsidRPr="0056661C" w:rsidRDefault="00575DD8" w:rsidP="00575DD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1.1.2022</w:t>
      </w:r>
    </w:p>
    <w:p w:rsidR="00575DD8" w:rsidRPr="0056661C" w:rsidRDefault="00575DD8" w:rsidP="00575D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11</w:t>
      </w:r>
    </w:p>
    <w:p w:rsidR="00575DD8" w:rsidRPr="0056661C" w:rsidRDefault="00575DD8" w:rsidP="00575DD8">
      <w:pPr>
        <w:pStyle w:val="P00"/>
        <w:spacing w:before="0"/>
        <w:ind w:left="0" w:right="1134"/>
        <w:rPr>
          <w:rStyle w:val="default"/>
          <w:rFonts w:cs="FrankRuehl"/>
          <w:vanish/>
          <w:szCs w:val="20"/>
          <w:shd w:val="clear" w:color="auto" w:fill="FFFF99"/>
          <w:rtl/>
        </w:rPr>
      </w:pPr>
      <w:hyperlink r:id="rId104" w:history="1">
        <w:r w:rsidRPr="0056661C">
          <w:rPr>
            <w:rStyle w:val="Hyperlink"/>
            <w:rFonts w:hint="cs"/>
            <w:vanish/>
            <w:szCs w:val="20"/>
            <w:shd w:val="clear" w:color="auto" w:fill="FFFF99"/>
            <w:rtl/>
          </w:rPr>
          <w:t>ס"ח תשפ"ב מס' 2954</w:t>
        </w:r>
      </w:hyperlink>
      <w:r w:rsidRPr="0056661C">
        <w:rPr>
          <w:rStyle w:val="default"/>
          <w:rFonts w:cs="FrankRuehl" w:hint="cs"/>
          <w:vanish/>
          <w:szCs w:val="20"/>
          <w:shd w:val="clear" w:color="auto" w:fill="FFFF99"/>
          <w:rtl/>
        </w:rPr>
        <w:t xml:space="preserve"> מיום 31.1.2022 עמ' 702 (</w:t>
      </w:r>
      <w:hyperlink r:id="rId105" w:history="1">
        <w:r w:rsidRPr="0056661C">
          <w:rPr>
            <w:rStyle w:val="Hyperlink"/>
            <w:rFonts w:hint="cs"/>
            <w:vanish/>
            <w:szCs w:val="20"/>
            <w:shd w:val="clear" w:color="auto" w:fill="FFFF99"/>
            <w:rtl/>
          </w:rPr>
          <w:t>ה"ח 1461</w:t>
        </w:r>
      </w:hyperlink>
      <w:r w:rsidRPr="0056661C">
        <w:rPr>
          <w:rStyle w:val="default"/>
          <w:rFonts w:cs="FrankRuehl" w:hint="cs"/>
          <w:vanish/>
          <w:szCs w:val="20"/>
          <w:shd w:val="clear" w:color="auto" w:fill="FFFF99"/>
          <w:rtl/>
        </w:rPr>
        <w:t>)</w:t>
      </w:r>
    </w:p>
    <w:p w:rsidR="00FF609A" w:rsidRPr="0056661C" w:rsidRDefault="00FF609A" w:rsidP="00FF609A">
      <w:pPr>
        <w:pStyle w:val="P00"/>
        <w:ind w:left="0"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 xml:space="preserve">פרק ב': הכרזה על </w:t>
      </w:r>
      <w:r w:rsidRPr="0056661C">
        <w:rPr>
          <w:rStyle w:val="default"/>
          <w:rFonts w:cs="FrankRuehl" w:hint="cs"/>
          <w:strike/>
          <w:vanish/>
          <w:sz w:val="22"/>
          <w:szCs w:val="22"/>
          <w:shd w:val="clear" w:color="auto" w:fill="FFFF99"/>
          <w:rtl/>
        </w:rPr>
        <w:t>מצב חירום או מצב חירום מיוחד</w:t>
      </w:r>
      <w:r w:rsidRPr="0056661C">
        <w:rPr>
          <w:rStyle w:val="default"/>
          <w:rFonts w:cs="FrankRuehl" w:hint="cs"/>
          <w:vanish/>
          <w:sz w:val="22"/>
          <w:szCs w:val="22"/>
          <w:shd w:val="clear" w:color="auto" w:fill="FFFF99"/>
          <w:rtl/>
        </w:rPr>
        <w:t xml:space="preserve"> </w:t>
      </w:r>
      <w:r w:rsidRPr="0056661C">
        <w:rPr>
          <w:rStyle w:val="default"/>
          <w:rFonts w:cs="FrankRuehl" w:hint="cs"/>
          <w:vanish/>
          <w:sz w:val="22"/>
          <w:szCs w:val="22"/>
          <w:u w:val="single"/>
          <w:shd w:val="clear" w:color="auto" w:fill="FFFF99"/>
          <w:rtl/>
        </w:rPr>
        <w:t>מצב בריאותי מיוחד או מצב חירום</w:t>
      </w:r>
      <w:r w:rsidRPr="0056661C">
        <w:rPr>
          <w:rStyle w:val="default"/>
          <w:rFonts w:cs="FrankRuehl" w:hint="cs"/>
          <w:vanish/>
          <w:sz w:val="22"/>
          <w:szCs w:val="22"/>
          <w:shd w:val="clear" w:color="auto" w:fill="FFFF99"/>
          <w:rtl/>
        </w:rPr>
        <w:t xml:space="preserve"> בשל נגיף הקורונה</w:t>
      </w:r>
    </w:p>
    <w:p w:rsidR="00FF609A" w:rsidRPr="0056661C" w:rsidRDefault="00FF609A" w:rsidP="00FF609A">
      <w:pPr>
        <w:pStyle w:val="P00"/>
        <w:spacing w:before="0"/>
        <w:ind w:left="0" w:right="1134"/>
        <w:rPr>
          <w:rStyle w:val="default"/>
          <w:rFonts w:cs="FrankRuehl"/>
          <w:vanish/>
          <w:szCs w:val="20"/>
          <w:shd w:val="clear" w:color="auto" w:fill="FFFF99"/>
          <w:rtl/>
        </w:rPr>
      </w:pPr>
    </w:p>
    <w:p w:rsidR="00FF609A" w:rsidRPr="0056661C" w:rsidRDefault="00FF609A" w:rsidP="00FF609A">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F609A" w:rsidRPr="0056661C" w:rsidRDefault="00FF609A" w:rsidP="00FF609A">
      <w:pPr>
        <w:pStyle w:val="P00"/>
        <w:spacing w:before="0"/>
        <w:ind w:left="0" w:right="1134"/>
        <w:rPr>
          <w:rStyle w:val="default"/>
          <w:rFonts w:cs="FrankRuehl"/>
          <w:vanish/>
          <w:szCs w:val="20"/>
          <w:shd w:val="clear" w:color="auto" w:fill="FFFF99"/>
          <w:rtl/>
        </w:rPr>
      </w:pPr>
      <w:hyperlink r:id="rId10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10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575DD8" w:rsidRPr="0068282A" w:rsidRDefault="00575DD8" w:rsidP="00575DD8">
      <w:pPr>
        <w:pStyle w:val="P00"/>
        <w:ind w:left="0" w:right="1134"/>
        <w:rPr>
          <w:rStyle w:val="default"/>
          <w:rFonts w:cs="FrankRuehl"/>
          <w:sz w:val="2"/>
          <w:szCs w:val="2"/>
          <w:shd w:val="clear" w:color="auto" w:fill="FFFF99"/>
          <w:rtl/>
        </w:rPr>
      </w:pPr>
      <w:r w:rsidRPr="0056661C">
        <w:rPr>
          <w:rStyle w:val="default"/>
          <w:rFonts w:cs="FrankRuehl" w:hint="cs"/>
          <w:vanish/>
          <w:sz w:val="22"/>
          <w:szCs w:val="22"/>
          <w:shd w:val="clear" w:color="auto" w:fill="FFFF99"/>
          <w:rtl/>
        </w:rPr>
        <w:t xml:space="preserve">פרק ב': הכרזה על מצב בריאותי מיוחד </w:t>
      </w:r>
      <w:r w:rsidRPr="0056661C">
        <w:rPr>
          <w:rStyle w:val="default"/>
          <w:rFonts w:cs="FrankRuehl" w:hint="cs"/>
          <w:strike/>
          <w:vanish/>
          <w:sz w:val="22"/>
          <w:szCs w:val="22"/>
          <w:shd w:val="clear" w:color="auto" w:fill="FFFF99"/>
          <w:rtl/>
        </w:rPr>
        <w:t>או מצב חירום</w:t>
      </w:r>
      <w:r w:rsidRPr="0056661C">
        <w:rPr>
          <w:rStyle w:val="default"/>
          <w:rFonts w:cs="FrankRuehl" w:hint="cs"/>
          <w:vanish/>
          <w:sz w:val="22"/>
          <w:szCs w:val="22"/>
          <w:shd w:val="clear" w:color="auto" w:fill="FFFF99"/>
          <w:rtl/>
        </w:rPr>
        <w:t xml:space="preserve"> בשל נגיף הקורונה</w:t>
      </w:r>
      <w:bookmarkEnd w:id="49"/>
    </w:p>
    <w:p w:rsidR="00575DD8" w:rsidRDefault="00575DD8" w:rsidP="00575DD8">
      <w:pPr>
        <w:pStyle w:val="P00"/>
        <w:spacing w:before="72"/>
        <w:ind w:left="0" w:right="1134"/>
        <w:rPr>
          <w:rStyle w:val="default"/>
          <w:rFonts w:cs="FrankRuehl"/>
          <w:rtl/>
        </w:rPr>
      </w:pPr>
    </w:p>
    <w:p w:rsidR="00FF609A" w:rsidRPr="00575DD8" w:rsidRDefault="00FF609A" w:rsidP="00575DD8">
      <w:pPr>
        <w:pStyle w:val="P00"/>
        <w:spacing w:before="72"/>
        <w:ind w:left="0" w:right="1134"/>
        <w:rPr>
          <w:rStyle w:val="default"/>
          <w:rFonts w:cs="FrankRuehl"/>
          <w:rtl/>
        </w:rPr>
      </w:pPr>
    </w:p>
    <w:p w:rsidR="00477F48" w:rsidRDefault="00477F48" w:rsidP="00A67861">
      <w:pPr>
        <w:pStyle w:val="P00"/>
        <w:spacing w:before="72"/>
        <w:ind w:left="1021" w:right="1134" w:hanging="1021"/>
        <w:rPr>
          <w:rStyle w:val="default"/>
          <w:rFonts w:cs="FrankRuehl"/>
          <w:rtl/>
        </w:rPr>
      </w:pPr>
      <w:bookmarkStart w:id="50" w:name="Seif2"/>
      <w:bookmarkEnd w:id="50"/>
      <w:r>
        <w:rPr>
          <w:lang w:val="he-IL"/>
        </w:rPr>
        <w:pict>
          <v:rect id="_x0000_s2076" style="position:absolute;left:0;text-align:left;margin-left:464.5pt;margin-top:8.05pt;width:75.05pt;height:61.2pt;z-index:251510272" o:allowincell="f" filled="f" stroked="f" strokecolor="lime" strokeweight=".25pt">
            <v:textbox inset="0,0,0,0">
              <w:txbxContent>
                <w:p w:rsidR="00157E00" w:rsidRDefault="00157E00" w:rsidP="00477F48">
                  <w:pPr>
                    <w:spacing w:line="160" w:lineRule="exact"/>
                    <w:jc w:val="left"/>
                    <w:rPr>
                      <w:rFonts w:cs="Miriam"/>
                      <w:szCs w:val="18"/>
                      <w:rtl/>
                    </w:rPr>
                  </w:pPr>
                  <w:r>
                    <w:rPr>
                      <w:rFonts w:cs="Miriam" w:hint="cs"/>
                      <w:szCs w:val="18"/>
                      <w:rtl/>
                    </w:rPr>
                    <w:t xml:space="preserve">הכרזה על </w:t>
                  </w:r>
                  <w:r w:rsidR="00A67861">
                    <w:rPr>
                      <w:rFonts w:cs="Miriam" w:hint="cs"/>
                      <w:szCs w:val="18"/>
                      <w:rtl/>
                    </w:rPr>
                    <w:t xml:space="preserve">מצב בריאותי מיוחד </w:t>
                  </w:r>
                  <w:r>
                    <w:rPr>
                      <w:rFonts w:cs="Miriam" w:hint="cs"/>
                      <w:szCs w:val="18"/>
                      <w:rtl/>
                    </w:rPr>
                    <w:t>בשל נגיף הקורונה</w:t>
                  </w:r>
                </w:p>
                <w:p w:rsidR="00A67861" w:rsidRDefault="00A67861" w:rsidP="00477F48">
                  <w:pPr>
                    <w:spacing w:line="160" w:lineRule="exact"/>
                    <w:jc w:val="left"/>
                    <w:rPr>
                      <w:rFonts w:cs="Miriam"/>
                      <w:noProof/>
                      <w:szCs w:val="18"/>
                      <w:rtl/>
                    </w:rPr>
                  </w:pPr>
                  <w:r>
                    <w:rPr>
                      <w:rFonts w:cs="Miriam" w:hint="cs"/>
                      <w:szCs w:val="18"/>
                      <w:rtl/>
                    </w:rPr>
                    <w:t>(תיקון מס' 11) תשפ"ב-2022</w:t>
                  </w:r>
                </w:p>
                <w:p w:rsidR="007F2ECE" w:rsidRDefault="007F2ECE" w:rsidP="00477F48">
                  <w:pPr>
                    <w:spacing w:line="160" w:lineRule="exact"/>
                    <w:jc w:val="left"/>
                    <w:rPr>
                      <w:rFonts w:cs="Miriam"/>
                      <w:noProof/>
                      <w:szCs w:val="18"/>
                      <w:rtl/>
                    </w:rPr>
                  </w:pPr>
                  <w:r>
                    <w:rPr>
                      <w:rFonts w:cs="Miriam" w:hint="cs"/>
                      <w:noProof/>
                      <w:szCs w:val="18"/>
                      <w:rtl/>
                    </w:rPr>
                    <w:t>(תיקון מס' 12) תשפ"ג-2023</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AE69B6">
        <w:rPr>
          <w:rStyle w:val="default"/>
          <w:rFonts w:cs="FrankRuehl" w:hint="cs"/>
          <w:rtl/>
        </w:rPr>
        <w:t>(א)</w:t>
      </w:r>
      <w:r w:rsidR="00AE69B6">
        <w:rPr>
          <w:rStyle w:val="default"/>
          <w:rFonts w:cs="FrankRuehl"/>
          <w:rtl/>
        </w:rPr>
        <w:tab/>
      </w:r>
      <w:r w:rsidR="00A67861">
        <w:rPr>
          <w:rStyle w:val="default"/>
          <w:rFonts w:cs="FrankRuehl" w:hint="cs"/>
          <w:rtl/>
        </w:rPr>
        <w:t>(1)</w:t>
      </w:r>
      <w:r w:rsidR="00A67861">
        <w:rPr>
          <w:rStyle w:val="default"/>
          <w:rFonts w:cs="FrankRuehl"/>
          <w:rtl/>
        </w:rPr>
        <w:tab/>
      </w:r>
      <w:r w:rsidR="00A67861">
        <w:rPr>
          <w:rStyle w:val="default"/>
          <w:rFonts w:cs="FrankRuehl" w:hint="cs"/>
          <w:rtl/>
        </w:rPr>
        <w:t>שוכנעה הממשלה כי יש סיכון ממשי להתפשטות נגיף הקורונה ולפגיעה משמעותית בבריאות הציבור, ובשל כך מתחייב לנקוט פעולות מכוח הסמכויות הקבועות בחוק זה כדי לצמצם את התפשטות הנגיף ואת הפגיעה בבריאות הציבור, רשאית היא להכריז על מצב בריאותי מיוחד בשל נגיף הקורונה;</w:t>
      </w:r>
    </w:p>
    <w:p w:rsidR="00A67861" w:rsidRDefault="007F2ECE" w:rsidP="007F2ECE">
      <w:pPr>
        <w:pStyle w:val="P00"/>
        <w:spacing w:before="72"/>
        <w:ind w:left="1021" w:right="1134"/>
        <w:rPr>
          <w:rStyle w:val="default"/>
          <w:rFonts w:cs="FrankRuehl"/>
          <w:rtl/>
        </w:rPr>
      </w:pPr>
      <w:r w:rsidRPr="00C66FE2">
        <w:rPr>
          <w:rStyle w:val="default"/>
          <w:rFonts w:cs="FrankRuehl"/>
          <w:rtl/>
        </w:rPr>
        <w:pict>
          <v:shape id="_x0000_s2567" type="#_x0000_t202" style="position:absolute;left:0;text-align:left;margin-left:470.35pt;margin-top:7.1pt;width:1in;height:18.05pt;z-index:251750912" filled="f" stroked="f">
            <v:textbox inset="1mm,0,1mm,0">
              <w:txbxContent>
                <w:p w:rsidR="007F2ECE" w:rsidRDefault="007F2ECE" w:rsidP="007F2ECE">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Pr>
          <w:rStyle w:val="default"/>
          <w:rFonts w:cs="FrankRuehl" w:hint="cs"/>
          <w:rtl/>
        </w:rPr>
        <w:t>(נמחקה)</w:t>
      </w:r>
      <w:r w:rsidR="00A67861">
        <w:rPr>
          <w:rStyle w:val="default"/>
          <w:rFonts w:cs="FrankRuehl" w:hint="cs"/>
          <w:rtl/>
        </w:rPr>
        <w:t>;</w:t>
      </w:r>
    </w:p>
    <w:p w:rsidR="00A67861" w:rsidRDefault="00A67861" w:rsidP="00A6786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תכריז הממשלה כאמור בסעיף זה אלא לאחר שהובאו בפניה עמדת שר הבריאות וחוות דעת מקצועית מטעם משרד הבריאות בעניין.</w:t>
      </w:r>
    </w:p>
    <w:p w:rsidR="00A67861" w:rsidRDefault="007F2ECE" w:rsidP="007F2ECE">
      <w:pPr>
        <w:pStyle w:val="P00"/>
        <w:spacing w:before="72"/>
        <w:ind w:left="0" w:right="1134"/>
        <w:rPr>
          <w:rStyle w:val="default"/>
          <w:rFonts w:cs="FrankRuehl"/>
          <w:rtl/>
        </w:rPr>
      </w:pPr>
      <w:r w:rsidRPr="00C66FE2">
        <w:rPr>
          <w:rStyle w:val="default"/>
          <w:rFonts w:cs="FrankRuehl"/>
          <w:rtl/>
        </w:rPr>
        <w:pict>
          <v:shape id="_x0000_s2568" type="#_x0000_t202" style="position:absolute;left:0;text-align:left;margin-left:470.35pt;margin-top:7.1pt;width:1in;height:18.4pt;z-index:251751936" filled="f" stroked="f">
            <v:textbox inset="1mm,0,1mm,0">
              <w:txbxContent>
                <w:p w:rsidR="007F2ECE" w:rsidRDefault="007F2ECE" w:rsidP="007F2ECE">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A67861">
        <w:rPr>
          <w:rStyle w:val="default"/>
          <w:rFonts w:cs="FrankRuehl" w:hint="cs"/>
          <w:rtl/>
        </w:rPr>
        <w:t>הכרזה לפי סעיף קטן (א)(1) תפורסם ברשומות ותיכנס לתוקף עם פרסומה.</w:t>
      </w:r>
    </w:p>
    <w:p w:rsidR="00A67861" w:rsidRDefault="00A67861" w:rsidP="00A67861">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בקשה לאישור הכרזה לפי סעיף קטן (א) תובא בפני ועדת החוקה, בצירוף נימוקים והתשתית העובדתית שעמדה בבסיס ההחלטה על ההכרזה, בסמוך ככל האפשר לאחר שהממשלה החליטה עליה;</w:t>
      </w:r>
    </w:p>
    <w:p w:rsidR="00A67861" w:rsidRDefault="00BE01BF" w:rsidP="00BE01BF">
      <w:pPr>
        <w:pStyle w:val="P00"/>
        <w:spacing w:before="72"/>
        <w:ind w:left="1021" w:right="1134"/>
        <w:rPr>
          <w:rStyle w:val="default"/>
          <w:rFonts w:cs="FrankRuehl"/>
          <w:rtl/>
        </w:rPr>
      </w:pPr>
      <w:r w:rsidRPr="00C66FE2">
        <w:rPr>
          <w:rStyle w:val="default"/>
          <w:rFonts w:cs="FrankRuehl"/>
          <w:rtl/>
        </w:rPr>
        <w:pict>
          <v:shape id="_x0000_s2569" type="#_x0000_t202" style="position:absolute;left:0;text-align:left;margin-left:470.35pt;margin-top:7.1pt;width:1in;height:18.05pt;z-index:251752960" filled="f" stroked="f">
            <v:textbox inset="1mm,0,1mm,0">
              <w:txbxContent>
                <w:p w:rsidR="00BE01BF" w:rsidRDefault="00BE01BF" w:rsidP="00BE01BF">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sidR="006A49DE">
        <w:rPr>
          <w:rStyle w:val="default"/>
          <w:rFonts w:cs="FrankRuehl" w:hint="cs"/>
          <w:rtl/>
        </w:rPr>
        <w:t>ועדת החוקה רשאית לאשר או לדחות בקשה לאישור הכרזה;</w:t>
      </w:r>
    </w:p>
    <w:p w:rsidR="006A49DE" w:rsidRDefault="006A49DE" w:rsidP="006A49D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קיבלה ועדת החוקה החלטה עד תום שבעה ימים מהמועד שבו הובאה ההכרזה בפניה, יביא יושב ראש הכנסת את ההכרזה להצבעה בכנסת בהקדם האפשרי, ולכל המאוחר עד תום שבעה ימים מהמועד האחרון להחלטת הוועדה;</w:t>
      </w:r>
    </w:p>
    <w:p w:rsidR="006A49DE" w:rsidRDefault="00BE01BF" w:rsidP="00BE01BF">
      <w:pPr>
        <w:pStyle w:val="P00"/>
        <w:spacing w:before="72"/>
        <w:ind w:left="1021" w:right="1134"/>
        <w:rPr>
          <w:rStyle w:val="default"/>
          <w:rFonts w:cs="FrankRuehl"/>
          <w:rtl/>
        </w:rPr>
      </w:pPr>
      <w:r w:rsidRPr="00C66FE2">
        <w:rPr>
          <w:rStyle w:val="default"/>
          <w:rFonts w:cs="FrankRuehl"/>
          <w:rtl/>
        </w:rPr>
        <w:pict>
          <v:shape id="_x0000_s2570" type="#_x0000_t202" style="position:absolute;left:0;text-align:left;margin-left:470.35pt;margin-top:7.1pt;width:1in;height:18.05pt;z-index:251753984" filled="f" stroked="f">
            <v:textbox inset="1mm,0,1mm,0">
              <w:txbxContent>
                <w:p w:rsidR="00BE01BF" w:rsidRDefault="00BE01BF" w:rsidP="00BE01BF">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(4)</w:t>
      </w:r>
      <w:r w:rsidRPr="00C66FE2">
        <w:rPr>
          <w:rStyle w:val="default"/>
          <w:rFonts w:cs="FrankRuehl"/>
          <w:rtl/>
        </w:rPr>
        <w:tab/>
      </w:r>
      <w:r w:rsidR="006A49DE">
        <w:rPr>
          <w:rStyle w:val="default"/>
          <w:rFonts w:cs="FrankRuehl" w:hint="cs"/>
          <w:rtl/>
        </w:rPr>
        <w:t xml:space="preserve">החליטה ועדת החוקה, או הכנסת </w:t>
      </w:r>
      <w:r w:rsidR="006A49DE">
        <w:rPr>
          <w:rStyle w:val="default"/>
          <w:rFonts w:cs="FrankRuehl"/>
          <w:rtl/>
        </w:rPr>
        <w:t>–</w:t>
      </w:r>
      <w:r w:rsidR="006A49DE">
        <w:rPr>
          <w:rStyle w:val="default"/>
          <w:rFonts w:cs="FrankRuehl" w:hint="cs"/>
          <w:rtl/>
        </w:rPr>
        <w:t xml:space="preserve"> אם ההכרזה הובאה לאישורה, שלא לאשר את ההכרזה או לא קיבלה הכנסת החלטה בעניין עד המועד האחרון להחלטתה כאמור בפסקה (3) </w:t>
      </w:r>
      <w:r w:rsidR="006A49DE">
        <w:rPr>
          <w:rStyle w:val="default"/>
          <w:rFonts w:cs="FrankRuehl"/>
          <w:rtl/>
        </w:rPr>
        <w:t>–</w:t>
      </w:r>
      <w:r w:rsidR="006A49DE">
        <w:rPr>
          <w:rStyle w:val="default"/>
          <w:rFonts w:cs="FrankRuehl" w:hint="cs"/>
          <w:rtl/>
        </w:rPr>
        <w:t xml:space="preserve"> יפקע תוקפה של ההכרזה;</w:t>
      </w:r>
    </w:p>
    <w:p w:rsidR="006A49DE" w:rsidRDefault="006A49DE" w:rsidP="006A49D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הודעה על החלטת הוועדה או הכנסת לפי סעיף קטן זה תפורסם ברשומות.</w:t>
      </w:r>
    </w:p>
    <w:p w:rsidR="006A49DE" w:rsidRDefault="00BE01BF" w:rsidP="00BE01BF">
      <w:pPr>
        <w:pStyle w:val="P00"/>
        <w:spacing w:before="72"/>
        <w:ind w:left="1021" w:right="1134" w:hanging="1021"/>
        <w:rPr>
          <w:rStyle w:val="default"/>
          <w:rFonts w:cs="FrankRuehl"/>
          <w:rtl/>
        </w:rPr>
      </w:pPr>
      <w:r w:rsidRPr="00C66FE2">
        <w:rPr>
          <w:rStyle w:val="default"/>
          <w:rFonts w:cs="FrankRuehl"/>
          <w:rtl/>
        </w:rPr>
        <w:pict>
          <v:shape id="_x0000_s2571" type="#_x0000_t202" style="position:absolute;left:0;text-align:left;margin-left:470.35pt;margin-top:7.1pt;width:1in;height:18.4pt;z-index:251755008" filled="f" stroked="f">
            <v:textbox inset="1mm,0,1mm,0">
              <w:txbxContent>
                <w:p w:rsidR="00BE01BF" w:rsidRDefault="00BE01BF" w:rsidP="00BE01BF">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sidR="006A49DE">
        <w:rPr>
          <w:rStyle w:val="default"/>
          <w:rFonts w:cs="FrankRuehl" w:hint="cs"/>
          <w:rtl/>
        </w:rPr>
        <w:t>(1)</w:t>
      </w:r>
      <w:r w:rsidR="006A49DE">
        <w:rPr>
          <w:rStyle w:val="default"/>
          <w:rFonts w:cs="FrankRuehl"/>
          <w:rtl/>
        </w:rPr>
        <w:tab/>
      </w:r>
      <w:r w:rsidR="006A49DE">
        <w:rPr>
          <w:rStyle w:val="default"/>
          <w:rFonts w:cs="FrankRuehl" w:hint="cs"/>
          <w:rtl/>
        </w:rPr>
        <w:t>הכרזה לפי סעיף קטן (א)(1) תעמוד בתוקפה לתקופה שתיקבע בה בהתחשב בהתפשטות הצפויה של נגיף הקורונה בישראל ולא תעלה על שלושה חודשים;</w:t>
      </w:r>
    </w:p>
    <w:p w:rsidR="006A49DE" w:rsidRDefault="00BE01BF" w:rsidP="00BE01BF">
      <w:pPr>
        <w:pStyle w:val="P00"/>
        <w:spacing w:before="72"/>
        <w:ind w:left="1021" w:right="1134"/>
        <w:rPr>
          <w:rStyle w:val="default"/>
          <w:rFonts w:cs="FrankRuehl"/>
          <w:rtl/>
        </w:rPr>
      </w:pPr>
      <w:r w:rsidRPr="00C66FE2">
        <w:rPr>
          <w:rStyle w:val="default"/>
          <w:rFonts w:cs="FrankRuehl"/>
          <w:rtl/>
        </w:rPr>
        <w:pict>
          <v:shape id="_x0000_s2572" type="#_x0000_t202" style="position:absolute;left:0;text-align:left;margin-left:470.35pt;margin-top:7.1pt;width:1in;height:18.05pt;z-index:251756032" filled="f" stroked="f">
            <v:textbox inset="1mm,0,1mm,0">
              <w:txbxContent>
                <w:p w:rsidR="00BE01BF" w:rsidRDefault="00BE01BF" w:rsidP="00BE01BF">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sidRPr="00BE01BF">
        <w:rPr>
          <w:rStyle w:val="default"/>
          <w:rFonts w:cs="FrankRuehl" w:hint="cs"/>
          <w:rtl/>
        </w:rPr>
        <w:t>הממשלה רשאית, לאחר שקיבלה את אישור ועדת החוקה כאמור בסעיף קטן זה, להאריך את תוקפה של ההכרזה על מצב בריאותי מיוחד לתקופות נוספות שלא יעלו על שלושה חודשים כל אחת; הארכת תוקפה של ההכרזה תפורסם ברשומות ותיכנס לתוקף עם פרסומה או במועד מאוחר יותר שנקבע בה ואינו עולה על שבעה ימים ממועד החלטת הממשלה על הארכת הכרזה על מצב בריאותי מיוחד</w:t>
      </w:r>
      <w:r w:rsidR="003B39B8">
        <w:rPr>
          <w:rStyle w:val="default"/>
          <w:rFonts w:cs="FrankRuehl" w:hint="cs"/>
          <w:rtl/>
        </w:rPr>
        <w:t>;</w:t>
      </w:r>
    </w:p>
    <w:p w:rsidR="003B39B8" w:rsidRDefault="00BE01BF" w:rsidP="00BE01BF">
      <w:pPr>
        <w:pStyle w:val="P00"/>
        <w:spacing w:before="72"/>
        <w:ind w:left="1021" w:right="1134"/>
        <w:rPr>
          <w:rStyle w:val="default"/>
          <w:rFonts w:cs="FrankRuehl"/>
          <w:rtl/>
        </w:rPr>
      </w:pPr>
      <w:r w:rsidRPr="00C66FE2">
        <w:rPr>
          <w:rStyle w:val="default"/>
          <w:rFonts w:cs="FrankRuehl"/>
          <w:rtl/>
        </w:rPr>
        <w:pict>
          <v:shape id="_x0000_s2573" type="#_x0000_t202" style="position:absolute;left:0;text-align:left;margin-left:470.35pt;margin-top:7.1pt;width:1in;height:18.05pt;z-index:251757056" filled="f" stroked="f">
            <v:textbox inset="1mm,0,1mm,0">
              <w:txbxContent>
                <w:p w:rsidR="00BE01BF" w:rsidRDefault="00BE01BF" w:rsidP="00BE01BF">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(3)</w:t>
      </w:r>
      <w:r w:rsidRPr="00C66FE2">
        <w:rPr>
          <w:rStyle w:val="default"/>
          <w:rFonts w:cs="FrankRuehl"/>
          <w:rtl/>
        </w:rPr>
        <w:tab/>
      </w:r>
      <w:r w:rsidR="003B39B8">
        <w:rPr>
          <w:rStyle w:val="default"/>
          <w:rFonts w:cs="FrankRuehl" w:hint="cs"/>
          <w:rtl/>
        </w:rPr>
        <w:t>בקשה להארכת הכרזה על מצב בריאותי מיוחד תובא בפני ועדת החוקה לפחות חמישה ימים לפני תום תקופה ההכרזה;</w:t>
      </w:r>
    </w:p>
    <w:p w:rsidR="003B39B8" w:rsidRDefault="00BE01BF" w:rsidP="00BE01BF">
      <w:pPr>
        <w:pStyle w:val="P00"/>
        <w:spacing w:before="72"/>
        <w:ind w:left="1021" w:right="1134"/>
        <w:rPr>
          <w:rStyle w:val="default"/>
          <w:rFonts w:cs="FrankRuehl"/>
          <w:rtl/>
        </w:rPr>
      </w:pPr>
      <w:r w:rsidRPr="00C66FE2">
        <w:rPr>
          <w:rStyle w:val="default"/>
          <w:rFonts w:cs="FrankRuehl"/>
          <w:rtl/>
        </w:rPr>
        <w:pict>
          <v:shape id="_x0000_s2574" type="#_x0000_t202" style="position:absolute;left:0;text-align:left;margin-left:470.35pt;margin-top:7.1pt;width:1in;height:18.05pt;z-index:251758080" filled="f" stroked="f">
            <v:textbox inset="1mm,0,1mm,0">
              <w:txbxContent>
                <w:p w:rsidR="00BE01BF" w:rsidRDefault="00BE01BF" w:rsidP="00BE01BF">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(4)</w:t>
      </w:r>
      <w:r w:rsidRPr="00C66FE2">
        <w:rPr>
          <w:rStyle w:val="default"/>
          <w:rFonts w:cs="FrankRuehl"/>
          <w:rtl/>
        </w:rPr>
        <w:tab/>
      </w:r>
      <w:r w:rsidR="003B39B8">
        <w:rPr>
          <w:rStyle w:val="default"/>
          <w:rFonts w:cs="FrankRuehl" w:hint="cs"/>
          <w:rtl/>
        </w:rPr>
        <w:t>ועדת החוקה רשאית לאשר או לדחות בקשה להארכת הכרזה;</w:t>
      </w:r>
    </w:p>
    <w:p w:rsidR="003B39B8" w:rsidRDefault="003B39B8" w:rsidP="003B39B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קיבלה ועדת החוקה החלטה עד תום תקופת ההכרזה, יביא יושב ראש הכנסת את הבקשה האמורה להצבעה בכנסת בהקדם האפשרי, ולכל המאוחר עד תום שבעה ימים מתום תקופת ההכרזה, וההכרזה תוארך עד תום התקופה האמורה או עד למועד ההצבעה בכנסת, לפי המוקדם;</w:t>
      </w:r>
    </w:p>
    <w:p w:rsidR="003B39B8" w:rsidRDefault="00BE01BF" w:rsidP="00BE01BF">
      <w:pPr>
        <w:pStyle w:val="P00"/>
        <w:spacing w:before="72"/>
        <w:ind w:left="1021" w:right="1134"/>
        <w:rPr>
          <w:rStyle w:val="default"/>
          <w:rFonts w:cs="FrankRuehl" w:hint="cs"/>
          <w:rtl/>
        </w:rPr>
      </w:pPr>
      <w:r w:rsidRPr="00C66FE2">
        <w:rPr>
          <w:rStyle w:val="default"/>
          <w:rFonts w:cs="FrankRuehl"/>
          <w:rtl/>
        </w:rPr>
        <w:pict>
          <v:shape id="_x0000_s2575" type="#_x0000_t202" style="position:absolute;left:0;text-align:left;margin-left:470.35pt;margin-top:7.1pt;width:1in;height:18.05pt;z-index:251759104" filled="f" stroked="f">
            <v:textbox inset="1mm,0,1mm,0">
              <w:txbxContent>
                <w:p w:rsidR="00BE01BF" w:rsidRDefault="00BE01BF" w:rsidP="00BE01BF">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(6)</w:t>
      </w:r>
      <w:r w:rsidRPr="00C66FE2">
        <w:rPr>
          <w:rStyle w:val="default"/>
          <w:rFonts w:cs="FrankRuehl"/>
          <w:rtl/>
        </w:rPr>
        <w:tab/>
      </w:r>
      <w:r>
        <w:rPr>
          <w:rStyle w:val="default"/>
          <w:rFonts w:cs="FrankRuehl" w:hint="cs"/>
          <w:rtl/>
        </w:rPr>
        <w:t>(נמחקה)</w:t>
      </w:r>
      <w:r w:rsidR="003B39B8">
        <w:rPr>
          <w:rStyle w:val="default"/>
          <w:rFonts w:cs="FrankRuehl" w:hint="cs"/>
          <w:rtl/>
        </w:rPr>
        <w:t>.</w:t>
      </w:r>
    </w:p>
    <w:p w:rsidR="00104942" w:rsidRPr="0056661C" w:rsidRDefault="00104942" w:rsidP="00104942">
      <w:pPr>
        <w:pStyle w:val="P00"/>
        <w:spacing w:before="0"/>
        <w:ind w:left="0" w:right="1134"/>
        <w:rPr>
          <w:rStyle w:val="default"/>
          <w:rFonts w:cs="FrankRuehl"/>
          <w:vanish/>
          <w:color w:val="FF0000"/>
          <w:szCs w:val="20"/>
          <w:shd w:val="clear" w:color="auto" w:fill="FFFF99"/>
          <w:rtl/>
        </w:rPr>
      </w:pPr>
      <w:bookmarkStart w:id="51" w:name="Rov304"/>
      <w:r w:rsidRPr="0056661C">
        <w:rPr>
          <w:rStyle w:val="default"/>
          <w:rFonts w:cs="FrankRuehl" w:hint="cs"/>
          <w:vanish/>
          <w:color w:val="FF0000"/>
          <w:szCs w:val="20"/>
          <w:shd w:val="clear" w:color="auto" w:fill="FFFF99"/>
          <w:rtl/>
        </w:rPr>
        <w:t>מיום 17.8.2020</w:t>
      </w:r>
    </w:p>
    <w:p w:rsidR="00104942" w:rsidRPr="0056661C" w:rsidRDefault="00104942" w:rsidP="00104942">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104942" w:rsidRPr="0056661C" w:rsidRDefault="00104942" w:rsidP="00104942">
      <w:pPr>
        <w:pStyle w:val="P00"/>
        <w:spacing w:before="0"/>
        <w:ind w:left="0" w:right="1134"/>
        <w:rPr>
          <w:rStyle w:val="default"/>
          <w:rFonts w:cs="FrankRuehl"/>
          <w:vanish/>
          <w:szCs w:val="20"/>
          <w:shd w:val="clear" w:color="auto" w:fill="FFFF99"/>
          <w:rtl/>
        </w:rPr>
      </w:pPr>
      <w:hyperlink r:id="rId108"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378 (</w:t>
      </w:r>
      <w:hyperlink r:id="rId109"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104942" w:rsidRPr="0056661C" w:rsidRDefault="00104942" w:rsidP="00104942">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על מצב חירום בשל נגיף הקורונה תונח על שולחן הכנסת ותוגש </w:t>
      </w:r>
      <w:r w:rsidRPr="0056661C">
        <w:rPr>
          <w:rStyle w:val="default"/>
          <w:rFonts w:cs="FrankRuehl" w:hint="cs"/>
          <w:strike/>
          <w:vanish/>
          <w:sz w:val="16"/>
          <w:szCs w:val="22"/>
          <w:shd w:val="clear" w:color="auto" w:fill="FFFF99"/>
          <w:rtl/>
        </w:rPr>
        <w:t>לוועדה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לוועדת החוקה</w:t>
      </w:r>
      <w:r w:rsidRPr="0056661C">
        <w:rPr>
          <w:rStyle w:val="default"/>
          <w:rFonts w:cs="FrankRuehl" w:hint="cs"/>
          <w:vanish/>
          <w:sz w:val="16"/>
          <w:szCs w:val="22"/>
          <w:shd w:val="clear" w:color="auto" w:fill="FFFF99"/>
          <w:rtl/>
        </w:rPr>
        <w:t xml:space="preserve"> בצירוף נימוקים והתשתית העובדתית שעמדה בבסיס ההחלטה, סמוך ככל האפשר לאחר שהממשלה החליטה עליה.</w:t>
      </w:r>
    </w:p>
    <w:p w:rsidR="00104942" w:rsidRPr="0056661C" w:rsidRDefault="00104942" w:rsidP="00104942">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הכרזה על מצב חירום בשל נגיף הקורונה תפורסם ברשומות ותיכנס לתוקף עם פרסומה.</w:t>
      </w:r>
    </w:p>
    <w:p w:rsidR="00104942" w:rsidRPr="0056661C" w:rsidRDefault="00104942" w:rsidP="00104942">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הכרזה על מצב חירום בשל נגיף הקורונה תעמוד בתוקפה לתקופה שתיקבע בה בהתחשב בהתפשטות הצפויה של נגיף הקורונה בישראל, ושלא תעלה על 45 ימים;</w:t>
      </w:r>
    </w:p>
    <w:p w:rsidR="00104942" w:rsidRPr="0056661C" w:rsidRDefault="00104942" w:rsidP="0010494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רשאית, לאחר שקיבלה את אישור </w:t>
      </w:r>
      <w:r w:rsidRPr="0056661C">
        <w:rPr>
          <w:rStyle w:val="default"/>
          <w:rFonts w:cs="FrankRuehl" w:hint="cs"/>
          <w:strike/>
          <w:vanish/>
          <w:sz w:val="16"/>
          <w:szCs w:val="22"/>
          <w:shd w:val="clear" w:color="auto" w:fill="FFFF99"/>
          <w:rtl/>
        </w:rPr>
        <w:t>הוועדה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להאריך את תוקפה של ההכרזה לתקופות נוספות שלא יעלו על 60 ימים כל אחת;</w:t>
      </w:r>
    </w:p>
    <w:p w:rsidR="00104942" w:rsidRPr="0056661C" w:rsidRDefault="00104942" w:rsidP="0010494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בקשה להארכת הכרזה על מצב החירום תובא בפני </w:t>
      </w:r>
      <w:r w:rsidRPr="0056661C">
        <w:rPr>
          <w:rStyle w:val="default"/>
          <w:rFonts w:cs="FrankRuehl" w:hint="cs"/>
          <w:strike/>
          <w:vanish/>
          <w:sz w:val="16"/>
          <w:szCs w:val="22"/>
          <w:shd w:val="clear" w:color="auto" w:fill="FFFF99"/>
          <w:rtl/>
        </w:rPr>
        <w:t>הוועדה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לפחות חמישה ימים לפני תום תקופת ההכרזה;</w:t>
      </w:r>
    </w:p>
    <w:p w:rsidR="00104942" w:rsidRPr="0056661C" w:rsidRDefault="00104942" w:rsidP="0010494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לא קיבלה </w:t>
      </w:r>
      <w:r w:rsidRPr="0056661C">
        <w:rPr>
          <w:rStyle w:val="default"/>
          <w:rFonts w:cs="FrankRuehl" w:hint="cs"/>
          <w:strike/>
          <w:vanish/>
          <w:sz w:val="16"/>
          <w:szCs w:val="22"/>
          <w:shd w:val="clear" w:color="auto" w:fill="FFFF99"/>
          <w:rtl/>
        </w:rPr>
        <w:t>הוועדה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החלטה עד תום תקופת ההכרזה, יביא יושב ראש הכנסת את הבקשה האמורה להצבעה בכנסת בהקדם האפשרי, ולכל המאוחר עד תום שבעה ימים מתום תקופת ההכרזה, וההכרזה תוארך עד תום התקופה האמורה או עד למועד ההצבעה בכנסת, לפי המוקדם.</w:t>
      </w:r>
    </w:p>
    <w:p w:rsidR="00E23D8C" w:rsidRPr="0056661C" w:rsidRDefault="00E23D8C" w:rsidP="00E23D8C">
      <w:pPr>
        <w:pStyle w:val="P00"/>
        <w:spacing w:before="0"/>
        <w:ind w:left="0" w:right="1134"/>
        <w:rPr>
          <w:rStyle w:val="default"/>
          <w:rFonts w:cs="FrankRuehl"/>
          <w:vanish/>
          <w:szCs w:val="20"/>
          <w:shd w:val="clear" w:color="auto" w:fill="FFFF99"/>
          <w:rtl/>
        </w:rPr>
      </w:pPr>
    </w:p>
    <w:p w:rsidR="00E23D8C" w:rsidRPr="0056661C" w:rsidRDefault="00E23D8C" w:rsidP="00E23D8C">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1.1.2022</w:t>
      </w:r>
    </w:p>
    <w:p w:rsidR="00E23D8C" w:rsidRPr="0056661C" w:rsidRDefault="00E23D8C" w:rsidP="00E23D8C">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11</w:t>
      </w:r>
    </w:p>
    <w:p w:rsidR="00E23D8C" w:rsidRPr="0056661C" w:rsidRDefault="00E23D8C" w:rsidP="00E23D8C">
      <w:pPr>
        <w:pStyle w:val="P00"/>
        <w:spacing w:before="0"/>
        <w:ind w:left="0" w:right="1134"/>
        <w:rPr>
          <w:rStyle w:val="default"/>
          <w:rFonts w:cs="FrankRuehl"/>
          <w:vanish/>
          <w:szCs w:val="20"/>
          <w:shd w:val="clear" w:color="auto" w:fill="FFFF99"/>
          <w:rtl/>
        </w:rPr>
      </w:pPr>
      <w:hyperlink r:id="rId110" w:history="1">
        <w:r w:rsidRPr="0056661C">
          <w:rPr>
            <w:rStyle w:val="Hyperlink"/>
            <w:rFonts w:hint="cs"/>
            <w:vanish/>
            <w:szCs w:val="20"/>
            <w:shd w:val="clear" w:color="auto" w:fill="FFFF99"/>
            <w:rtl/>
          </w:rPr>
          <w:t>ס"ח תשפ"ב מס' 2954</w:t>
        </w:r>
      </w:hyperlink>
      <w:r w:rsidRPr="0056661C">
        <w:rPr>
          <w:rStyle w:val="default"/>
          <w:rFonts w:cs="FrankRuehl" w:hint="cs"/>
          <w:vanish/>
          <w:szCs w:val="20"/>
          <w:shd w:val="clear" w:color="auto" w:fill="FFFF99"/>
          <w:rtl/>
        </w:rPr>
        <w:t xml:space="preserve"> מיום 31.1.2022 עמ' 702 (</w:t>
      </w:r>
      <w:hyperlink r:id="rId111" w:history="1">
        <w:r w:rsidRPr="0056661C">
          <w:rPr>
            <w:rStyle w:val="Hyperlink"/>
            <w:rFonts w:hint="cs"/>
            <w:vanish/>
            <w:szCs w:val="20"/>
            <w:shd w:val="clear" w:color="auto" w:fill="FFFF99"/>
            <w:rtl/>
          </w:rPr>
          <w:t>ה"ח 1461</w:t>
        </w:r>
      </w:hyperlink>
      <w:r w:rsidRPr="0056661C">
        <w:rPr>
          <w:rStyle w:val="default"/>
          <w:rFonts w:cs="FrankRuehl" w:hint="cs"/>
          <w:vanish/>
          <w:szCs w:val="20"/>
          <w:shd w:val="clear" w:color="auto" w:fill="FFFF99"/>
          <w:rtl/>
        </w:rPr>
        <w:t>)</w:t>
      </w:r>
    </w:p>
    <w:p w:rsidR="00E23D8C" w:rsidRPr="0056661C" w:rsidRDefault="00E23D8C" w:rsidP="00E23D8C">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החלפת סעיף 2</w:t>
      </w:r>
    </w:p>
    <w:p w:rsidR="00E23D8C" w:rsidRPr="0056661C" w:rsidRDefault="00E23D8C" w:rsidP="00E23D8C">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E23D8C" w:rsidRPr="0056661C" w:rsidRDefault="00E23D8C" w:rsidP="00E23D8C">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strike/>
          <w:vanish/>
          <w:sz w:val="16"/>
          <w:szCs w:val="16"/>
          <w:shd w:val="clear" w:color="auto" w:fill="FFFF99"/>
          <w:rtl/>
        </w:rPr>
        <w:t>הכרזה על מצב חירום בשל נגיף הקורונה</w:t>
      </w:r>
    </w:p>
    <w:p w:rsidR="00E23D8C" w:rsidRPr="0056661C" w:rsidRDefault="00E23D8C" w:rsidP="00E23D8C">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שוכנעה הממשלה כי יש סיכון ממשי להתפשטות רחבה של נגיף הקורונה ולפגיעה משמעותית בבריאות הציבור ובשל כך מתחייב לנקוט פעולות מכוח הסמכויות הקבועות בחוק זה, רשאית היא להכריז על מצב חירום בשל נגיף הקורונה; לא תכריז הממשלה כאמור אלא לאחר שהובאו בפניה עמדת שר הבריאות וחוות דעת מקצועית מטעם משרד הבריאות בעניין.</w:t>
      </w:r>
    </w:p>
    <w:p w:rsidR="00E23D8C" w:rsidRPr="0056661C" w:rsidRDefault="00E23D8C" w:rsidP="00E23D8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הכרזה על מצב חירום בשל נגיף הקורונה תונח על שולחן הכנסת ותוגש לוועדת החוקה בצירוף נימוקים והתשתית העובדתית שעמדה בבסיס ההחלטה, סמוך ככל האפשר לאחר שהממשלה החליטה עליה.</w:t>
      </w:r>
    </w:p>
    <w:p w:rsidR="00E23D8C" w:rsidRPr="0056661C" w:rsidRDefault="00E23D8C" w:rsidP="00E23D8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הכרזה על מצב חירום בשל נגיף הקורונה תפורסם ברשומות ותיכנס לתוקף עם פרסומה.</w:t>
      </w:r>
    </w:p>
    <w:p w:rsidR="00E23D8C" w:rsidRPr="0056661C" w:rsidRDefault="00E23D8C" w:rsidP="00E23D8C">
      <w:pPr>
        <w:pStyle w:val="P00"/>
        <w:spacing w:before="0"/>
        <w:ind w:left="1021" w:right="1134" w:hanging="1021"/>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הכרזה על מצב חירום בשל נגיף הקורונה תעמוד בתוקפה לתקופה שתיקבע בה בהתחשב בהתפשטות הצפויה של נגיף הקורונה בישראל, ושלא תעלה על 45 ימים;</w:t>
      </w:r>
    </w:p>
    <w:p w:rsidR="00E23D8C" w:rsidRPr="0056661C" w:rsidRDefault="00E23D8C" w:rsidP="00E23D8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הממשלה רשאית, לאחר שקיבלה את אישור ועדת החוקה, להאריך את תוקפה של ההכרזה לתקופות נוספות שלא יעלו על 60 ימים כל אחת;</w:t>
      </w:r>
    </w:p>
    <w:p w:rsidR="00E23D8C" w:rsidRPr="0056661C" w:rsidRDefault="00E23D8C" w:rsidP="00E23D8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בקשה להארכת הכרזה על מצב החירום תובא בפני ועדת החוקה לפחות חמישה ימים לפני תום תקופת ההכרזה;</w:t>
      </w:r>
    </w:p>
    <w:p w:rsidR="00E23D8C" w:rsidRPr="0056661C" w:rsidRDefault="00E23D8C" w:rsidP="003B39B8">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לא קיבלה ועדת החוקה החלטה עד תום תקופת ההכרזה, יביא יושב ראש הכנסת את הבקשה האמורה להצבעה בכנסת בהקדם האפשרי, ולכל המאוחר עד תום שבעה ימים מתום תקופת ההכרזה, וההכרזה תוארך עד תום התקופה האמורה או עד למועד ההצבעה בכנסת, לפי המוקדם.</w:t>
      </w:r>
    </w:p>
    <w:p w:rsidR="00FF609A" w:rsidRPr="0056661C" w:rsidRDefault="00FF609A" w:rsidP="00FF609A">
      <w:pPr>
        <w:pStyle w:val="P00"/>
        <w:spacing w:before="0"/>
        <w:ind w:left="0" w:right="1134"/>
        <w:rPr>
          <w:rStyle w:val="default"/>
          <w:rFonts w:cs="FrankRuehl"/>
          <w:vanish/>
          <w:szCs w:val="20"/>
          <w:shd w:val="clear" w:color="auto" w:fill="FFFF99"/>
          <w:rtl/>
        </w:rPr>
      </w:pPr>
    </w:p>
    <w:p w:rsidR="00FF609A" w:rsidRPr="0056661C" w:rsidRDefault="00FF609A" w:rsidP="00FF609A">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F609A" w:rsidRPr="0056661C" w:rsidRDefault="00FF609A" w:rsidP="00FF609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F609A" w:rsidRPr="0056661C" w:rsidRDefault="00FF609A" w:rsidP="00FF609A">
      <w:pPr>
        <w:pStyle w:val="P00"/>
        <w:spacing w:before="0"/>
        <w:ind w:left="0" w:right="1134"/>
        <w:rPr>
          <w:rStyle w:val="default"/>
          <w:rFonts w:cs="FrankRuehl"/>
          <w:vanish/>
          <w:szCs w:val="20"/>
          <w:shd w:val="clear" w:color="auto" w:fill="FFFF99"/>
          <w:rtl/>
        </w:rPr>
      </w:pPr>
      <w:hyperlink r:id="rId11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44 (</w:t>
      </w:r>
      <w:hyperlink r:id="rId11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F609A" w:rsidRPr="0056661C" w:rsidRDefault="00FF609A" w:rsidP="00FF609A">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hint="cs"/>
          <w:vanish/>
          <w:sz w:val="16"/>
          <w:szCs w:val="16"/>
          <w:shd w:val="clear" w:color="auto" w:fill="FFFF99"/>
          <w:rtl/>
        </w:rPr>
        <w:t xml:space="preserve">הכרזה על מצב בריאותי מיוחד </w:t>
      </w:r>
      <w:r w:rsidRPr="0056661C">
        <w:rPr>
          <w:rStyle w:val="default"/>
          <w:rFonts w:ascii="Miriam" w:hAnsi="Miriam" w:cs="Miriam" w:hint="cs"/>
          <w:strike/>
          <w:vanish/>
          <w:sz w:val="16"/>
          <w:szCs w:val="16"/>
          <w:shd w:val="clear" w:color="auto" w:fill="FFFF99"/>
          <w:rtl/>
        </w:rPr>
        <w:t>או על מצב חירום</w:t>
      </w:r>
      <w:r w:rsidRPr="0056661C">
        <w:rPr>
          <w:rStyle w:val="default"/>
          <w:rFonts w:ascii="Miriam" w:hAnsi="Miriam" w:cs="Miriam" w:hint="cs"/>
          <w:vanish/>
          <w:sz w:val="16"/>
          <w:szCs w:val="16"/>
          <w:shd w:val="clear" w:color="auto" w:fill="FFFF99"/>
          <w:rtl/>
        </w:rPr>
        <w:t xml:space="preserve"> בשל נגיף הקורונה</w:t>
      </w:r>
    </w:p>
    <w:p w:rsidR="00FF609A" w:rsidRPr="0056661C" w:rsidRDefault="00FF609A" w:rsidP="00FF609A">
      <w:pPr>
        <w:pStyle w:val="P00"/>
        <w:spacing w:before="0"/>
        <w:ind w:left="1021" w:right="1134" w:hanging="1021"/>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שוכנעה הממשלה כי יש סיכון ממשי להתפשטות נגיף הקורונה ולפגיעה משמעותית בבריאות הציבור, ובשל כך מתחייב לנקוט פעולות מכוח הסמכויות הקבועות בחוק זה כדי לצמצם את התפשטות הנגיף ואת הפגיעה בבריאות הציבור, רשאית היא להכריז על מצב בריאותי מיוחד בשל נגיף הקורונה;</w:t>
      </w:r>
    </w:p>
    <w:p w:rsidR="00FF609A" w:rsidRPr="0056661C" w:rsidRDefault="00FF609A" w:rsidP="00FF609A">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שוכנעה הממשלה כי יש מגמת עלייה ניכרת בתחלואה בנגיף הקורונה וסיכון ממשי לפגיעה משמעותית בבריאות הציבור או שיש סיכון ממשי להתפשטות רחבה של נגיף הקורונה ולפגיעה חמורה בבריאות הציבור, המחייבים לנקוט פעולות כמפורט בסעיף 4(א)(2)(א) עד (ה) או לנקוט באופן תכוף פעולות מכוח הסמכויות הקבועות בחוק זה כדי לצמצם את התפשטות הנגיף ואת הפגיעה בבריאות הציבור, רשאית היא להכריז על מצב חירום בשל נגיף הקורונה;</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לא תכריז הממשלה כאמור בסעיף זה אלא לאחר שהובאו בפניה עמדת שר הבריאות וחוות דעת מקצועית מטעם משרד הבריאות בעניין.</w:t>
      </w:r>
    </w:p>
    <w:p w:rsidR="00FF609A" w:rsidRPr="0056661C" w:rsidRDefault="00FF609A" w:rsidP="00FF609A">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לפי סעיף קטן (א)(1) </w:t>
      </w:r>
      <w:r w:rsidRPr="0056661C">
        <w:rPr>
          <w:rStyle w:val="default"/>
          <w:rFonts w:cs="FrankRuehl" w:hint="cs"/>
          <w:strike/>
          <w:vanish/>
          <w:sz w:val="16"/>
          <w:szCs w:val="22"/>
          <w:shd w:val="clear" w:color="auto" w:fill="FFFF99"/>
          <w:rtl/>
        </w:rPr>
        <w:t>או (2)</w:t>
      </w:r>
      <w:r w:rsidRPr="0056661C">
        <w:rPr>
          <w:rStyle w:val="default"/>
          <w:rFonts w:cs="FrankRuehl" w:hint="cs"/>
          <w:vanish/>
          <w:sz w:val="16"/>
          <w:szCs w:val="22"/>
          <w:shd w:val="clear" w:color="auto" w:fill="FFFF99"/>
          <w:rtl/>
        </w:rPr>
        <w:t xml:space="preserve"> תפורסם ברשומות ותיכנס לתוקף עם פרסומה.</w:t>
      </w:r>
    </w:p>
    <w:p w:rsidR="00FF609A" w:rsidRPr="0056661C" w:rsidRDefault="00FF609A" w:rsidP="00FF609A">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בקשה לאישור הכרזה לפי סעיף קטן (א) תובא בפני ועדת החוקה, בצירוף נימוקים והתשתית העובדתית שעמדה בבסיס ההחלטה על ההכרזה, בסמוך ככל האפשר לאחר שהממשלה החליטה עליה;</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ועדת החוקה רשאית לאשר או לדחות בקשה לאישור הכרזה</w:t>
      </w:r>
      <w:r w:rsidRPr="0056661C">
        <w:rPr>
          <w:rStyle w:val="default"/>
          <w:rFonts w:cs="FrankRuehl" w:hint="cs"/>
          <w:strike/>
          <w:vanish/>
          <w:sz w:val="16"/>
          <w:szCs w:val="22"/>
          <w:shd w:val="clear" w:color="auto" w:fill="FFFF99"/>
          <w:rtl/>
        </w:rPr>
        <w:t xml:space="preserve">, ולעניין בקשה לאישור הכרזה על מצב חירום בשל נגיף הקורונה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רשאית היא גם לקבוע כי יראו את ההכרזה כאילו היא הכרזה על מצב בריאותי מיוחד, החל ממועד הפרסום על כך ברשומות ועד לתום תוקפה של ההכרזה על מצב החירום שאישורה התבקש</w:t>
      </w:r>
      <w:r w:rsidRPr="0056661C">
        <w:rPr>
          <w:rStyle w:val="default"/>
          <w:rFonts w:cs="FrankRuehl" w:hint="cs"/>
          <w:vanish/>
          <w:sz w:val="16"/>
          <w:szCs w:val="22"/>
          <w:shd w:val="clear" w:color="auto" w:fill="FFFF99"/>
          <w:rtl/>
        </w:rPr>
        <w:t>;</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לא קיבלה ועדת החוקה החלטה עד תום שבעה ימים מהמועד שבו הובאה ההכרזה בפניה, יביא יושב ראש הכנסת את ההכרזה להצבעה בכנסת בהקדם האפשרי, ולכל המאוחר עד תום שבעה ימים מהמועד האחרון להחלטת הוועדה;</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החליטה ועדת החוקה, או הכנסת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אם ההכרזה הובאה לאישורה, שלא לאשר את ההכרזה או לא קיבלה הכנסת החלטה בעניין עד המועד האחרון להחלטתה כאמור בפסקה (3)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יפקע תוקפה של ההכרזה; </w:t>
      </w:r>
      <w:r w:rsidRPr="0056661C">
        <w:rPr>
          <w:rStyle w:val="default"/>
          <w:rFonts w:cs="FrankRuehl" w:hint="cs"/>
          <w:strike/>
          <w:vanish/>
          <w:sz w:val="16"/>
          <w:szCs w:val="22"/>
          <w:shd w:val="clear" w:color="auto" w:fill="FFFF99"/>
          <w:rtl/>
        </w:rPr>
        <w:t xml:space="preserve">ואולם, לעניין הכרזה על מצב חירום בשל נגיף הקורונה המחליפה הכרזה על מצב בריאותי מיוחד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ההכרזה על המצב הבריאותי המיוחד תמשיך לעמוד בתוקפה לתקופה של שבעה ימים או עד לתום תקופת תוקפה, לפי המאוחר;</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הודעה על החלטת הוועדה או הכנסת לפי סעיף קטן זה תפורסם ברשומות.</w:t>
      </w:r>
    </w:p>
    <w:p w:rsidR="00FF609A" w:rsidRPr="0056661C" w:rsidRDefault="00FF609A" w:rsidP="00FF609A">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לפי סעיף קטן (א)(1) </w:t>
      </w:r>
      <w:r w:rsidRPr="0056661C">
        <w:rPr>
          <w:rStyle w:val="default"/>
          <w:rFonts w:cs="FrankRuehl" w:hint="cs"/>
          <w:strike/>
          <w:vanish/>
          <w:sz w:val="16"/>
          <w:szCs w:val="22"/>
          <w:shd w:val="clear" w:color="auto" w:fill="FFFF99"/>
          <w:rtl/>
        </w:rPr>
        <w:t>או (2)</w:t>
      </w:r>
      <w:r w:rsidRPr="0056661C">
        <w:rPr>
          <w:rStyle w:val="default"/>
          <w:rFonts w:cs="FrankRuehl" w:hint="cs"/>
          <w:vanish/>
          <w:sz w:val="16"/>
          <w:szCs w:val="22"/>
          <w:shd w:val="clear" w:color="auto" w:fill="FFFF99"/>
          <w:rtl/>
        </w:rPr>
        <w:t xml:space="preserve"> תעמוד בתוקפה לתקופה שתיקבע בה בהתחשב בהתפשטות הצפויה של נגיף הקורונה בישראל ולא תעלה על שלושה חודשים </w:t>
      </w:r>
      <w:r w:rsidRPr="0056661C">
        <w:rPr>
          <w:rStyle w:val="default"/>
          <w:rFonts w:cs="FrankRuehl" w:hint="cs"/>
          <w:strike/>
          <w:vanish/>
          <w:sz w:val="16"/>
          <w:szCs w:val="22"/>
          <w:shd w:val="clear" w:color="auto" w:fill="FFFF99"/>
          <w:rtl/>
        </w:rPr>
        <w:t>או 45 ימים, בהתאמה</w:t>
      </w:r>
      <w:r w:rsidRPr="0056661C">
        <w:rPr>
          <w:rStyle w:val="default"/>
          <w:rFonts w:cs="FrankRuehl" w:hint="cs"/>
          <w:vanish/>
          <w:sz w:val="16"/>
          <w:szCs w:val="22"/>
          <w:shd w:val="clear" w:color="auto" w:fill="FFFF99"/>
          <w:rtl/>
        </w:rPr>
        <w:t>;</w:t>
      </w:r>
    </w:p>
    <w:p w:rsidR="00FF609A" w:rsidRPr="0056661C" w:rsidRDefault="00FF609A" w:rsidP="00FF609A">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הממשלה רשאית, לאחר שקיבלה את אישור ועדת החוקה כאמור בסעיף קטן זה, להאריך את תוקפה של ההכרזה על מצב בריאותי מיוחד או של הכרזה על מצב חירום בשל נגיף הקורונה, לתקופות נוספות שלא יעלו על שלושה חודשים או 45 ימים כל אחת, בהתאמה, או להחליף הכרזה על מצב חירום בהכרזה על מצב בריאותי מיוחד שתוקפה לא יעלה על שלושה חודשים; הארכת תוקפה של ההכרזה או החלפת ההכרזה כאמור יפורסמו ברשומות וייכנסו לתוקף עם פרסומן או במועד מאוחר יותר שנקבע בהן ואינו עולה על שבעה ימים ממועד החלטת הממשלה על הארכת הכרזה על מצב בריאותי מיוחד או על החלפה כאמור או שאינו עולה על חמישה ימים ממועד החלטת הממשלה על הארכת הכרזה על מצב חירום;</w:t>
      </w:r>
    </w:p>
    <w:p w:rsidR="00BE01BF" w:rsidRPr="0056661C" w:rsidRDefault="00BE01BF"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הממשלה רשאית, לאחר שקיבלה את אישור ועדת החוקה כאמור בסעיף קטן זה, להאריך את תוקפה של ההכרזה על מצב בריאותי מיוחד לתקופות נוספות שלא יעלו על שלושה חודשים כל אחת; הארכת תוקפה של ההכרזה תפורסם ברשומות ותיכנס לתוקף עם פרסומה או במועד מאוחר יותר שנקבע בה ואינו עולה על שבעה ימים ממועד החלטת הממשלה על הארכת הכרזה על מצב בריאותי מיוחד;</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בקשה להארכת הכרזה על מצב בריאותי מיוחד</w:t>
      </w:r>
      <w:r w:rsidRPr="0056661C">
        <w:rPr>
          <w:rStyle w:val="default"/>
          <w:rFonts w:cs="FrankRuehl" w:hint="cs"/>
          <w:strike/>
          <w:vanish/>
          <w:sz w:val="16"/>
          <w:szCs w:val="22"/>
          <w:shd w:val="clear" w:color="auto" w:fill="FFFF99"/>
          <w:rtl/>
        </w:rPr>
        <w:t>, בקשה להארכת הכרזה על מצב חירום בשל נגיף הקורונה או בקשה להחלפת הכרזה על מצב חירום בשל נגיף הקורונה בהכרזה על מצב בריאותי מיוחד</w:t>
      </w:r>
      <w:r w:rsidRPr="0056661C">
        <w:rPr>
          <w:rStyle w:val="default"/>
          <w:rFonts w:cs="FrankRuehl" w:hint="cs"/>
          <w:vanish/>
          <w:sz w:val="16"/>
          <w:szCs w:val="22"/>
          <w:shd w:val="clear" w:color="auto" w:fill="FFFF99"/>
          <w:rtl/>
        </w:rPr>
        <w:t xml:space="preserve"> תובא בפני ועדת החוקה לפחות חמישה ימים לפני תום תקופה ההכרזה;</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ועדת החוקה רשאית לאשר או לדחות בקשה להארכת הכרזה </w:t>
      </w:r>
      <w:r w:rsidRPr="0056661C">
        <w:rPr>
          <w:rStyle w:val="default"/>
          <w:rFonts w:cs="FrankRuehl" w:hint="cs"/>
          <w:strike/>
          <w:vanish/>
          <w:sz w:val="16"/>
          <w:szCs w:val="22"/>
          <w:shd w:val="clear" w:color="auto" w:fill="FFFF99"/>
          <w:rtl/>
        </w:rPr>
        <w:t xml:space="preserve">או בקשה להחלפת הכרזה כאמור, ולעניין בקשה להארכת הכרזה על מצב חירום בשל נגיף הקורונה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רשאית היא גם לקבוע כי יראו את ההכרזה כאילו היא הכרזה על מצב בריאות מיוחד, החל מתום תקופת ההכרזה הקודמת ועד תום תוקפה של ההכרזה על מצב חירום שאישורה התבקש</w:t>
      </w:r>
      <w:r w:rsidRPr="0056661C">
        <w:rPr>
          <w:rStyle w:val="default"/>
          <w:rFonts w:cs="FrankRuehl" w:hint="cs"/>
          <w:vanish/>
          <w:sz w:val="16"/>
          <w:szCs w:val="22"/>
          <w:shd w:val="clear" w:color="auto" w:fill="FFFF99"/>
          <w:rtl/>
        </w:rPr>
        <w:t>;</w:t>
      </w:r>
    </w:p>
    <w:p w:rsidR="00FF609A" w:rsidRPr="0056661C" w:rsidRDefault="00FF609A" w:rsidP="00FF609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לא קיבלה ועדת החוקה החלטה עד תום תקופת ההכרזה, יביא יושב ראש הכנסת את הבקשה האמורה להצבעה בכנסת בהקדם האפשרי, ולכל המאוחר עד תום שבעה ימים מתום תקופת ההכרזה, וההכרזה תוארך עד תום התקופה האמורה או עד למועד ההצבעה בכנסת, לפי המוקדם;</w:t>
      </w:r>
    </w:p>
    <w:p w:rsidR="00FF609A" w:rsidRPr="00BE01BF" w:rsidRDefault="00FF609A" w:rsidP="00BE01BF">
      <w:pPr>
        <w:pStyle w:val="P00"/>
        <w:spacing w:before="0"/>
        <w:ind w:left="1021" w:right="1134"/>
        <w:rPr>
          <w:rStyle w:val="default"/>
          <w:rFonts w:cs="FrankRuehl" w:hint="cs"/>
          <w:strike/>
          <w:sz w:val="2"/>
          <w:szCs w:val="2"/>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בפסקאות (2) עד (5), הממשלה רשאית להכריז על החלפת הכרזה על מצב חירום בשל נגיף הקורונה בהכרזה על מצב בריאותי מיוחד, בלי אישור ועדת החוקה, עד תום תקופת תוקפה של ההכרזה על מצב חירום שבתוקף באותה העת.</w:t>
      </w:r>
      <w:bookmarkEnd w:id="51"/>
    </w:p>
    <w:p w:rsidR="006369EB" w:rsidRDefault="006369EB" w:rsidP="006369EB">
      <w:pPr>
        <w:pStyle w:val="P00"/>
        <w:spacing w:before="72"/>
        <w:ind w:left="0" w:right="1134"/>
        <w:rPr>
          <w:rStyle w:val="default"/>
          <w:rFonts w:cs="FrankRuehl"/>
          <w:rtl/>
        </w:rPr>
      </w:pPr>
      <w:bookmarkStart w:id="52" w:name="Seif3"/>
      <w:bookmarkEnd w:id="52"/>
      <w:r>
        <w:rPr>
          <w:lang w:val="he-IL"/>
        </w:rPr>
        <w:pict>
          <v:rect id="_x0000_s2134" style="position:absolute;left:0;text-align:left;margin-left:461pt;margin-top:8.05pt;width:78.55pt;height:48.55pt;z-index:251511296" o:allowincell="f" filled="f" stroked="f" strokecolor="lime" strokeweight=".25pt">
            <v:textbox inset="0,0,0,0">
              <w:txbxContent>
                <w:p w:rsidR="00157E00" w:rsidRDefault="00157E00" w:rsidP="006369EB">
                  <w:pPr>
                    <w:spacing w:line="160" w:lineRule="exact"/>
                    <w:jc w:val="left"/>
                    <w:rPr>
                      <w:rFonts w:cs="Miriam"/>
                      <w:szCs w:val="18"/>
                      <w:rtl/>
                    </w:rPr>
                  </w:pPr>
                  <w:r>
                    <w:rPr>
                      <w:rFonts w:cs="Miriam" w:hint="cs"/>
                      <w:szCs w:val="18"/>
                      <w:rtl/>
                    </w:rPr>
                    <w:t xml:space="preserve">ביטול הכרזה על </w:t>
                  </w:r>
                  <w:r w:rsidR="00561177">
                    <w:rPr>
                      <w:rFonts w:cs="Miriam" w:hint="cs"/>
                      <w:szCs w:val="18"/>
                      <w:rtl/>
                    </w:rPr>
                    <w:t>מצב בריאותי מיוחד</w:t>
                  </w:r>
                </w:p>
                <w:p w:rsidR="00561177" w:rsidRDefault="00561177" w:rsidP="006369EB">
                  <w:pPr>
                    <w:spacing w:line="160" w:lineRule="exact"/>
                    <w:jc w:val="left"/>
                    <w:rPr>
                      <w:rFonts w:cs="Miriam"/>
                      <w:noProof/>
                      <w:szCs w:val="18"/>
                      <w:rtl/>
                    </w:rPr>
                  </w:pPr>
                  <w:r>
                    <w:rPr>
                      <w:rFonts w:cs="Miriam" w:hint="cs"/>
                      <w:szCs w:val="18"/>
                      <w:rtl/>
                    </w:rPr>
                    <w:t>(תיקון מס' 11) תשפ"ב-2022</w:t>
                  </w:r>
                </w:p>
                <w:p w:rsidR="00BE01BF" w:rsidRDefault="00BE01BF" w:rsidP="006369EB">
                  <w:pPr>
                    <w:spacing w:line="160" w:lineRule="exact"/>
                    <w:jc w:val="left"/>
                    <w:rPr>
                      <w:rFonts w:cs="Miriam"/>
                      <w:noProof/>
                      <w:szCs w:val="18"/>
                      <w:rtl/>
                    </w:rPr>
                  </w:pPr>
                  <w:r>
                    <w:rPr>
                      <w:rFonts w:cs="Miriam" w:hint="cs"/>
                      <w:noProof/>
                      <w:szCs w:val="18"/>
                      <w:rtl/>
                    </w:rPr>
                    <w:t xml:space="preserve">(תיקון מס' 12) </w:t>
                  </w:r>
                  <w:r>
                    <w:rPr>
                      <w:rFonts w:cs="Miriam"/>
                      <w:noProof/>
                      <w:szCs w:val="18"/>
                      <w:rtl/>
                    </w:rPr>
                    <w:br/>
                  </w:r>
                  <w:r>
                    <w:rPr>
                      <w:rFonts w:cs="Miriam" w:hint="cs"/>
                      <w:noProof/>
                      <w:szCs w:val="18"/>
                      <w:rtl/>
                    </w:rPr>
                    <w:t>תשפ"ג-2023</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947BE3">
        <w:rPr>
          <w:rStyle w:val="default"/>
          <w:rFonts w:cs="FrankRuehl" w:hint="cs"/>
          <w:rtl/>
        </w:rPr>
        <w:t>(א)</w:t>
      </w:r>
      <w:r w:rsidR="00947BE3">
        <w:rPr>
          <w:rStyle w:val="default"/>
          <w:rFonts w:cs="FrankRuehl"/>
          <w:rtl/>
        </w:rPr>
        <w:tab/>
      </w:r>
      <w:r w:rsidR="00947BE3">
        <w:rPr>
          <w:rStyle w:val="default"/>
          <w:rFonts w:cs="FrankRuehl" w:hint="cs"/>
          <w:rtl/>
        </w:rPr>
        <w:t xml:space="preserve">חדלו להתקיים הנסיבות המצדיקות את ההכרזה על </w:t>
      </w:r>
      <w:r w:rsidR="00561177" w:rsidRPr="00561177">
        <w:rPr>
          <w:rStyle w:val="default"/>
          <w:rFonts w:cs="FrankRuehl" w:hint="cs"/>
          <w:rtl/>
        </w:rPr>
        <w:t>מצב בריאותי מיוחד</w:t>
      </w:r>
      <w:r w:rsidR="00947BE3">
        <w:rPr>
          <w:rStyle w:val="default"/>
          <w:rFonts w:cs="FrankRuehl" w:hint="cs"/>
          <w:rtl/>
        </w:rPr>
        <w:t>, תבטל הממשלה את ההכרזה.</w:t>
      </w:r>
    </w:p>
    <w:p w:rsidR="00561177" w:rsidRDefault="00561177" w:rsidP="006369EB">
      <w:pPr>
        <w:pStyle w:val="P00"/>
        <w:spacing w:before="72"/>
        <w:ind w:left="0" w:right="1134"/>
        <w:rPr>
          <w:rStyle w:val="default"/>
          <w:rFonts w:cs="FrankRuehl"/>
          <w:rtl/>
        </w:rPr>
      </w:pPr>
    </w:p>
    <w:p w:rsidR="00CF21E8" w:rsidRDefault="00CF21E8" w:rsidP="00CF21E8">
      <w:pPr>
        <w:pStyle w:val="P00"/>
        <w:spacing w:before="72"/>
        <w:ind w:left="1021" w:right="1134" w:hanging="1021"/>
        <w:rPr>
          <w:rStyle w:val="default"/>
          <w:rFonts w:cs="FrankRuehl"/>
          <w:rtl/>
        </w:rPr>
      </w:pPr>
      <w:r w:rsidRPr="00C66FE2">
        <w:rPr>
          <w:rStyle w:val="default"/>
          <w:rFonts w:cs="FrankRuehl"/>
          <w:rtl/>
        </w:rPr>
        <w:pict>
          <v:shape id="_x0000_s2271" type="#_x0000_t202" style="position:absolute;left:0;text-align:left;margin-left:470.35pt;margin-top:7.1pt;width:1in;height:51.1pt;z-index:251565568" filled="f" stroked="f">
            <v:textbox inset="1mm,0,1mm,0">
              <w:txbxContent>
                <w:p w:rsidR="00157E00" w:rsidRDefault="00157E00" w:rsidP="00CF21E8">
                  <w:pPr>
                    <w:spacing w:line="160" w:lineRule="exact"/>
                    <w:jc w:val="left"/>
                    <w:rPr>
                      <w:rFonts w:cs="Miriam"/>
                      <w:szCs w:val="18"/>
                      <w:rtl/>
                    </w:rPr>
                  </w:pPr>
                  <w:r>
                    <w:rPr>
                      <w:rFonts w:cs="Miriam" w:hint="cs"/>
                      <w:szCs w:val="18"/>
                      <w:rtl/>
                    </w:rPr>
                    <w:t>(תיקון מס' 1) תש"ף-2020</w:t>
                  </w:r>
                </w:p>
                <w:p w:rsidR="00561177" w:rsidRDefault="00561177" w:rsidP="00561177">
                  <w:pPr>
                    <w:spacing w:line="160" w:lineRule="exact"/>
                    <w:jc w:val="left"/>
                    <w:rPr>
                      <w:rFonts w:cs="Miriam"/>
                      <w:szCs w:val="18"/>
                      <w:rtl/>
                    </w:rPr>
                  </w:pPr>
                  <w:r>
                    <w:rPr>
                      <w:rFonts w:cs="Miriam" w:hint="cs"/>
                      <w:szCs w:val="18"/>
                      <w:rtl/>
                    </w:rPr>
                    <w:t>(תיקון מס' 11) תשפ"ב-2022</w:t>
                  </w:r>
                </w:p>
                <w:p w:rsidR="00BE01BF" w:rsidRDefault="00BE01BF" w:rsidP="00561177">
                  <w:pPr>
                    <w:spacing w:line="160" w:lineRule="exact"/>
                    <w:jc w:val="left"/>
                    <w:rPr>
                      <w:rFonts w:cs="Miriam"/>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הכנסת רשאית להחליט לבטל את ההכרזה על </w:t>
      </w:r>
      <w:r w:rsidR="00561177" w:rsidRPr="00561177">
        <w:rPr>
          <w:rStyle w:val="default"/>
          <w:rFonts w:cs="FrankRuehl" w:hint="cs"/>
          <w:rtl/>
        </w:rPr>
        <w:t>מצב בריאותי מיוחד</w:t>
      </w:r>
      <w:r>
        <w:rPr>
          <w:rStyle w:val="default"/>
          <w:rFonts w:cs="FrankRuehl" w:hint="cs"/>
          <w:rtl/>
        </w:rPr>
        <w:t>;</w:t>
      </w:r>
    </w:p>
    <w:p w:rsidR="00BE01BF" w:rsidRDefault="00BE01BF" w:rsidP="00BE01BF">
      <w:pPr>
        <w:pStyle w:val="P00"/>
        <w:spacing w:before="72"/>
        <w:ind w:left="0" w:right="1134"/>
        <w:rPr>
          <w:rStyle w:val="default"/>
          <w:rFonts w:cs="FrankRuehl"/>
          <w:rtl/>
        </w:rPr>
      </w:pPr>
    </w:p>
    <w:p w:rsidR="00BE01BF" w:rsidRDefault="00BE01BF" w:rsidP="00BE01BF">
      <w:pPr>
        <w:pStyle w:val="P00"/>
        <w:spacing w:before="72"/>
        <w:ind w:left="0" w:right="1134"/>
        <w:rPr>
          <w:rStyle w:val="default"/>
          <w:rFonts w:cs="FrankRuehl"/>
          <w:rtl/>
        </w:rPr>
      </w:pPr>
    </w:p>
    <w:p w:rsidR="00CF21E8" w:rsidRPr="00CF21E8" w:rsidRDefault="00104942" w:rsidP="00CF21E8">
      <w:pPr>
        <w:pStyle w:val="P00"/>
        <w:spacing w:before="72"/>
        <w:ind w:left="1021" w:right="1134"/>
        <w:rPr>
          <w:rStyle w:val="default"/>
          <w:rFonts w:cs="FrankRuehl"/>
          <w:rtl/>
        </w:rPr>
      </w:pPr>
      <w:r w:rsidRPr="00C66FE2">
        <w:rPr>
          <w:rStyle w:val="default"/>
          <w:rFonts w:cs="FrankRuehl"/>
          <w:rtl/>
        </w:rPr>
        <w:pict>
          <v:shape id="_x0000_s2270" type="#_x0000_t202" style="position:absolute;left:0;text-align:left;margin-left:470.35pt;margin-top:7.1pt;width:1in;height:33.45pt;z-index:251564544" filled="f" stroked="f">
            <v:textbox inset="1mm,0,1mm,0">
              <w:txbxContent>
                <w:p w:rsidR="00157E00" w:rsidRDefault="00157E00" w:rsidP="00104942">
                  <w:pPr>
                    <w:spacing w:line="160" w:lineRule="exact"/>
                    <w:jc w:val="left"/>
                    <w:rPr>
                      <w:rFonts w:cs="Miriam"/>
                      <w:szCs w:val="18"/>
                      <w:rtl/>
                    </w:rPr>
                  </w:pPr>
                  <w:r>
                    <w:rPr>
                      <w:rFonts w:cs="Miriam" w:hint="cs"/>
                      <w:szCs w:val="18"/>
                      <w:rtl/>
                    </w:rPr>
                    <w:t>(תיקון מס' 1) תש"ף-2020</w:t>
                  </w:r>
                </w:p>
                <w:p w:rsidR="00561177" w:rsidRDefault="00561177" w:rsidP="00561177">
                  <w:pPr>
                    <w:spacing w:line="160" w:lineRule="exact"/>
                    <w:jc w:val="left"/>
                    <w:rPr>
                      <w:rFonts w:cs="Miriam"/>
                      <w:noProof/>
                      <w:szCs w:val="18"/>
                      <w:rtl/>
                    </w:rPr>
                  </w:pPr>
                  <w:r>
                    <w:rPr>
                      <w:rFonts w:cs="Miriam" w:hint="cs"/>
                      <w:szCs w:val="18"/>
                      <w:rtl/>
                    </w:rPr>
                    <w:t>(תיקון מס' 11) תשפ"ב-2022</w:t>
                  </w:r>
                </w:p>
              </w:txbxContent>
            </v:textbox>
          </v:shape>
        </w:pict>
      </w:r>
      <w:r w:rsidR="00CF21E8">
        <w:rPr>
          <w:rStyle w:val="default"/>
          <w:rFonts w:cs="FrankRuehl" w:hint="cs"/>
          <w:rtl/>
        </w:rPr>
        <w:t>(2)</w:t>
      </w:r>
      <w:r w:rsidRPr="00C66FE2">
        <w:rPr>
          <w:rStyle w:val="default"/>
          <w:rFonts w:cs="FrankRuehl"/>
          <w:rtl/>
        </w:rPr>
        <w:tab/>
      </w:r>
      <w:r w:rsidR="00CF21E8" w:rsidRPr="00CF21E8">
        <w:rPr>
          <w:rStyle w:val="default"/>
          <w:rFonts w:cs="FrankRuehl" w:hint="cs"/>
          <w:rtl/>
        </w:rPr>
        <w:t xml:space="preserve">החלטה כאמור בפסקה (1) תתקבל </w:t>
      </w:r>
      <w:r w:rsidR="00016255" w:rsidRPr="00016255">
        <w:rPr>
          <w:rStyle w:val="default"/>
          <w:rFonts w:cs="FrankRuehl" w:hint="cs"/>
          <w:rtl/>
        </w:rPr>
        <w:t xml:space="preserve">לאחר קבלת המלצת ועדת החוקה, ביוזמתה, או </w:t>
      </w:r>
      <w:r w:rsidR="00CF21E8" w:rsidRPr="00CF21E8">
        <w:rPr>
          <w:rStyle w:val="default"/>
          <w:rFonts w:cs="FrankRuehl" w:hint="cs"/>
          <w:rtl/>
        </w:rPr>
        <w:t xml:space="preserve">על בסיס בקשה של 30 חברי הכנסת שתוגש בכתב אל יושב ראש הכנסת ואל ועדת החוקה (בסעיף זה </w:t>
      </w:r>
      <w:r w:rsidR="00CF21E8" w:rsidRPr="00CF21E8">
        <w:rPr>
          <w:rStyle w:val="default"/>
          <w:rFonts w:cs="FrankRuehl"/>
          <w:rtl/>
        </w:rPr>
        <w:t>–</w:t>
      </w:r>
      <w:r w:rsidR="00CF21E8" w:rsidRPr="00CF21E8">
        <w:rPr>
          <w:rStyle w:val="default"/>
          <w:rFonts w:cs="FrankRuehl" w:hint="cs"/>
          <w:rtl/>
        </w:rPr>
        <w:t xml:space="preserve"> בקשת הביטול);</w:t>
      </w:r>
    </w:p>
    <w:p w:rsidR="00CF21E8" w:rsidRPr="00CF21E8" w:rsidRDefault="00CF21E8" w:rsidP="00CF21E8">
      <w:pPr>
        <w:pStyle w:val="P00"/>
        <w:spacing w:before="72"/>
        <w:ind w:left="1021" w:right="1134"/>
        <w:rPr>
          <w:rStyle w:val="default"/>
          <w:rFonts w:cs="FrankRuehl"/>
          <w:rtl/>
        </w:rPr>
      </w:pPr>
      <w:r w:rsidRPr="00C66FE2">
        <w:rPr>
          <w:rStyle w:val="default"/>
          <w:rFonts w:cs="FrankRuehl"/>
          <w:rtl/>
        </w:rPr>
        <w:pict>
          <v:shape id="_x0000_s2272" type="#_x0000_t202" style="position:absolute;left:0;text-align:left;margin-left:470.35pt;margin-top:7.1pt;width:1in;height:32.15pt;z-index:251566592" filled="f" stroked="f">
            <v:textbox inset="1mm,0,1mm,0">
              <w:txbxContent>
                <w:p w:rsidR="00157E00" w:rsidRDefault="00157E00" w:rsidP="00CF21E8">
                  <w:pPr>
                    <w:spacing w:line="160" w:lineRule="exact"/>
                    <w:jc w:val="left"/>
                    <w:rPr>
                      <w:rFonts w:cs="Miriam"/>
                      <w:szCs w:val="18"/>
                      <w:rtl/>
                    </w:rPr>
                  </w:pPr>
                  <w:r>
                    <w:rPr>
                      <w:rFonts w:cs="Miriam" w:hint="cs"/>
                      <w:szCs w:val="18"/>
                      <w:rtl/>
                    </w:rPr>
                    <w:t>(תיקון מס' 1) תש"ף-2020</w:t>
                  </w:r>
                </w:p>
                <w:p w:rsidR="00561177" w:rsidRDefault="00561177" w:rsidP="00561177">
                  <w:pPr>
                    <w:spacing w:line="160" w:lineRule="exact"/>
                    <w:jc w:val="left"/>
                    <w:rPr>
                      <w:rFonts w:cs="Miriam"/>
                      <w:noProof/>
                      <w:szCs w:val="18"/>
                      <w:rtl/>
                    </w:rPr>
                  </w:pPr>
                  <w:r>
                    <w:rPr>
                      <w:rFonts w:cs="Miriam" w:hint="cs"/>
                      <w:szCs w:val="18"/>
                      <w:rtl/>
                    </w:rPr>
                    <w:t>(תיקון מס' 11) תשפ"ב-2022</w:t>
                  </w:r>
                </w:p>
              </w:txbxContent>
            </v:textbox>
          </v:shape>
        </w:pict>
      </w:r>
      <w:r>
        <w:rPr>
          <w:rStyle w:val="default"/>
          <w:rFonts w:cs="FrankRuehl" w:hint="cs"/>
          <w:rtl/>
        </w:rPr>
        <w:t>(3)</w:t>
      </w:r>
      <w:r w:rsidRPr="00C66FE2">
        <w:rPr>
          <w:rStyle w:val="default"/>
          <w:rFonts w:cs="FrankRuehl"/>
          <w:rtl/>
        </w:rPr>
        <w:tab/>
      </w:r>
      <w:r w:rsidR="00016255" w:rsidRPr="00016255">
        <w:rPr>
          <w:rStyle w:val="default"/>
          <w:rFonts w:cs="FrankRuehl" w:hint="cs"/>
          <w:rtl/>
        </w:rPr>
        <w:t xml:space="preserve">הוגשה בקשת ביטול כאמור בפסקה (2), ועדת החוקה תדון בבקשה </w:t>
      </w:r>
      <w:r w:rsidRPr="00CF21E8">
        <w:rPr>
          <w:rStyle w:val="default"/>
          <w:rFonts w:cs="FrankRuehl" w:hint="cs"/>
          <w:rtl/>
        </w:rPr>
        <w:t>בהקדם האפשרי ותביא את המלצתה לאישור הכנסת;</w:t>
      </w:r>
    </w:p>
    <w:p w:rsidR="00CF21E8" w:rsidRPr="00CF21E8" w:rsidRDefault="00CF21E8" w:rsidP="00CF21E8">
      <w:pPr>
        <w:pStyle w:val="P00"/>
        <w:spacing w:before="72"/>
        <w:ind w:left="1021" w:right="1134"/>
        <w:rPr>
          <w:rStyle w:val="default"/>
          <w:rFonts w:cs="FrankRuehl"/>
          <w:rtl/>
        </w:rPr>
      </w:pPr>
      <w:r w:rsidRPr="00C66FE2">
        <w:rPr>
          <w:rStyle w:val="default"/>
          <w:rFonts w:cs="FrankRuehl"/>
          <w:rtl/>
        </w:rPr>
        <w:pict>
          <v:shape id="_x0000_s2273" type="#_x0000_t202" style="position:absolute;left:0;text-align:left;margin-left:470.35pt;margin-top:7.1pt;width:1in;height:33.45pt;z-index:251567616" filled="f" stroked="f">
            <v:textbox inset="1mm,0,1mm,0">
              <w:txbxContent>
                <w:p w:rsidR="00157E00" w:rsidRDefault="00157E00" w:rsidP="00CF21E8">
                  <w:pPr>
                    <w:spacing w:line="160" w:lineRule="exact"/>
                    <w:jc w:val="left"/>
                    <w:rPr>
                      <w:rFonts w:cs="Miriam"/>
                      <w:szCs w:val="18"/>
                      <w:rtl/>
                    </w:rPr>
                  </w:pPr>
                  <w:r>
                    <w:rPr>
                      <w:rFonts w:cs="Miriam" w:hint="cs"/>
                      <w:szCs w:val="18"/>
                      <w:rtl/>
                    </w:rPr>
                    <w:t>(תיקון מס' 1) תש"ף-2020</w:t>
                  </w:r>
                </w:p>
                <w:p w:rsidR="00561177" w:rsidRDefault="00561177" w:rsidP="00561177">
                  <w:pPr>
                    <w:spacing w:line="160" w:lineRule="exact"/>
                    <w:jc w:val="left"/>
                    <w:rPr>
                      <w:rFonts w:cs="Miriam"/>
                      <w:noProof/>
                      <w:szCs w:val="18"/>
                      <w:rtl/>
                    </w:rPr>
                  </w:pPr>
                  <w:r>
                    <w:rPr>
                      <w:rFonts w:cs="Miriam" w:hint="cs"/>
                      <w:szCs w:val="18"/>
                      <w:rtl/>
                    </w:rPr>
                    <w:t>(תיקון מס' 11) תשפ"ב-2022</w:t>
                  </w:r>
                </w:p>
              </w:txbxContent>
            </v:textbox>
          </v:shape>
        </w:pict>
      </w:r>
      <w:r>
        <w:rPr>
          <w:rStyle w:val="default"/>
          <w:rFonts w:cs="FrankRuehl" w:hint="cs"/>
          <w:rtl/>
        </w:rPr>
        <w:t>(4)</w:t>
      </w:r>
      <w:r w:rsidRPr="00C66FE2">
        <w:rPr>
          <w:rStyle w:val="default"/>
          <w:rFonts w:cs="FrankRuehl"/>
          <w:rtl/>
        </w:rPr>
        <w:tab/>
      </w:r>
      <w:r w:rsidRPr="00CF21E8">
        <w:rPr>
          <w:rStyle w:val="default"/>
          <w:rFonts w:cs="FrankRuehl" w:hint="cs"/>
          <w:rtl/>
        </w:rPr>
        <w:t xml:space="preserve">החליטה ועדת החוקה להמליץ לכנסת </w:t>
      </w:r>
      <w:r w:rsidR="00016255" w:rsidRPr="00016255">
        <w:rPr>
          <w:rStyle w:val="default"/>
          <w:rFonts w:cs="FrankRuehl" w:hint="cs"/>
          <w:rtl/>
        </w:rPr>
        <w:t xml:space="preserve">לקבל החלטה כאמור בפסקה (1), או </w:t>
      </w:r>
      <w:r w:rsidRPr="00CF21E8">
        <w:rPr>
          <w:rStyle w:val="default"/>
          <w:rFonts w:cs="FrankRuehl" w:hint="cs"/>
          <w:rtl/>
        </w:rPr>
        <w:t>לאשר או לדחות את בקשת הביטול, תעביר את המלצתה ליושב ראש הכנסת שיכנס את הכנסת לדיון בהמלצה בהקדם האפשרי; לא קיבלה ועדת החוקה החלטה בבקשה בתוך שבעה ימים מיום שהוגשה לה, יכנס יושב ראש הכנסת את הכנסת בהקדם האפשרי לדיון בבקשת הביטול;</w:t>
      </w:r>
    </w:p>
    <w:p w:rsidR="00CF21E8" w:rsidRPr="00CF21E8" w:rsidRDefault="00CF21E8" w:rsidP="00CF21E8">
      <w:pPr>
        <w:pStyle w:val="P00"/>
        <w:spacing w:before="72"/>
        <w:ind w:left="1021" w:right="1134"/>
        <w:rPr>
          <w:rStyle w:val="default"/>
          <w:rFonts w:cs="FrankRuehl"/>
          <w:rtl/>
        </w:rPr>
      </w:pPr>
      <w:r w:rsidRPr="00C66FE2">
        <w:rPr>
          <w:rStyle w:val="default"/>
          <w:rFonts w:cs="FrankRuehl"/>
          <w:rtl/>
        </w:rPr>
        <w:pict>
          <v:shape id="_x0000_s2274" type="#_x0000_t202" style="position:absolute;left:0;text-align:left;margin-left:470.35pt;margin-top:7.1pt;width:1in;height:18.4pt;z-index:251568640" filled="f" stroked="f">
            <v:textbox inset="1mm,0,1mm,0">
              <w:txbxContent>
                <w:p w:rsidR="00157E00" w:rsidRDefault="00157E00" w:rsidP="00CF21E8">
                  <w:pPr>
                    <w:spacing w:line="160" w:lineRule="exact"/>
                    <w:jc w:val="left"/>
                    <w:rPr>
                      <w:rFonts w:cs="Miriam" w:hint="cs"/>
                      <w:noProof/>
                      <w:szCs w:val="18"/>
                      <w:rtl/>
                    </w:rPr>
                  </w:pPr>
                  <w:r>
                    <w:rPr>
                      <w:rFonts w:cs="Miriam" w:hint="cs"/>
                      <w:szCs w:val="18"/>
                      <w:rtl/>
                    </w:rPr>
                    <w:t>(תיקון מס' 1) תש"ף-2020</w:t>
                  </w:r>
                </w:p>
              </w:txbxContent>
            </v:textbox>
          </v:shape>
        </w:pict>
      </w:r>
      <w:r>
        <w:rPr>
          <w:rStyle w:val="default"/>
          <w:rFonts w:cs="FrankRuehl" w:hint="cs"/>
          <w:rtl/>
        </w:rPr>
        <w:t>(5)</w:t>
      </w:r>
      <w:r w:rsidRPr="00C66FE2">
        <w:rPr>
          <w:rStyle w:val="default"/>
          <w:rFonts w:cs="FrankRuehl"/>
          <w:rtl/>
        </w:rPr>
        <w:tab/>
      </w:r>
      <w:r w:rsidRPr="00CF21E8">
        <w:rPr>
          <w:rStyle w:val="default"/>
          <w:rFonts w:cs="FrankRuehl" w:hint="cs"/>
          <w:rtl/>
        </w:rPr>
        <w:t>הודעה על קיום הדיון במליאת הכנסת תימסר לחברי הכנסת לא יאוחר מיום לפני הדיון.</w:t>
      </w:r>
    </w:p>
    <w:p w:rsidR="00947BE3" w:rsidRDefault="00561177" w:rsidP="00561177">
      <w:pPr>
        <w:pStyle w:val="P00"/>
        <w:spacing w:before="72"/>
        <w:ind w:left="0" w:right="1134"/>
        <w:rPr>
          <w:rStyle w:val="default"/>
          <w:rFonts w:cs="FrankRuehl"/>
          <w:rtl/>
        </w:rPr>
      </w:pPr>
      <w:r w:rsidRPr="00C66FE2">
        <w:rPr>
          <w:rStyle w:val="default"/>
          <w:rFonts w:cs="FrankRuehl"/>
          <w:rtl/>
        </w:rPr>
        <w:pict>
          <v:shape id="_x0000_s2459" type="#_x0000_t202" style="position:absolute;left:0;text-align:left;margin-left:470.35pt;margin-top:7.1pt;width:1in;height:18.4pt;z-index:251695616" filled="f" stroked="f">
            <v:textbox inset="1mm,0,1mm,0">
              <w:txbxContent>
                <w:p w:rsidR="00561177" w:rsidRDefault="00561177" w:rsidP="00561177">
                  <w:pPr>
                    <w:spacing w:line="160" w:lineRule="exact"/>
                    <w:jc w:val="left"/>
                    <w:rPr>
                      <w:rFonts w:cs="Miriam" w:hint="cs"/>
                      <w:noProof/>
                      <w:szCs w:val="18"/>
                      <w:rtl/>
                    </w:rPr>
                  </w:pPr>
                  <w:r>
                    <w:rPr>
                      <w:rFonts w:cs="Miriam" w:hint="cs"/>
                      <w:szCs w:val="18"/>
                      <w:rtl/>
                    </w:rPr>
                    <w:t>(תיקון מס' 11) תשפ"ב-2022</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016255" w:rsidRPr="00016255">
        <w:rPr>
          <w:rStyle w:val="default"/>
          <w:rFonts w:cs="FrankRuehl" w:hint="cs"/>
          <w:rtl/>
        </w:rPr>
        <w:t>ביטול ההכרזה או החלטת הכנסת לפי סעיף זה יפורסמו ברשומות וייכנסו לתוקף עם פרסומם</w:t>
      </w:r>
      <w:r w:rsidR="00947BE3">
        <w:rPr>
          <w:rStyle w:val="default"/>
          <w:rFonts w:cs="FrankRuehl" w:hint="cs"/>
          <w:rtl/>
        </w:rPr>
        <w:t>.</w:t>
      </w:r>
    </w:p>
    <w:p w:rsidR="0068282A" w:rsidRPr="0056661C" w:rsidRDefault="0068282A" w:rsidP="0068282A">
      <w:pPr>
        <w:pStyle w:val="P00"/>
        <w:spacing w:before="0"/>
        <w:ind w:left="0" w:right="1134"/>
        <w:rPr>
          <w:rStyle w:val="default"/>
          <w:rFonts w:cs="FrankRuehl"/>
          <w:vanish/>
          <w:color w:val="FF0000"/>
          <w:szCs w:val="20"/>
          <w:shd w:val="clear" w:color="auto" w:fill="FFFF99"/>
          <w:rtl/>
        </w:rPr>
      </w:pPr>
      <w:bookmarkStart w:id="53" w:name="Rov305"/>
      <w:r w:rsidRPr="0056661C">
        <w:rPr>
          <w:rStyle w:val="default"/>
          <w:rFonts w:cs="FrankRuehl" w:hint="cs"/>
          <w:vanish/>
          <w:color w:val="FF0000"/>
          <w:szCs w:val="20"/>
          <w:shd w:val="clear" w:color="auto" w:fill="FFFF99"/>
          <w:rtl/>
        </w:rPr>
        <w:t>מיום 17.8.2020</w:t>
      </w:r>
    </w:p>
    <w:p w:rsidR="0068282A" w:rsidRPr="0056661C" w:rsidRDefault="0068282A" w:rsidP="0068282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68282A" w:rsidRPr="0056661C" w:rsidRDefault="0068282A" w:rsidP="0068282A">
      <w:pPr>
        <w:pStyle w:val="P00"/>
        <w:spacing w:before="0"/>
        <w:ind w:left="0" w:right="1134"/>
        <w:rPr>
          <w:rStyle w:val="default"/>
          <w:rFonts w:cs="FrankRuehl"/>
          <w:vanish/>
          <w:szCs w:val="20"/>
          <w:shd w:val="clear" w:color="auto" w:fill="FFFF99"/>
          <w:rtl/>
        </w:rPr>
      </w:pPr>
      <w:hyperlink r:id="rId114"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378 (</w:t>
      </w:r>
      <w:hyperlink r:id="rId115"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68282A" w:rsidRPr="0056661C" w:rsidRDefault="0068282A" w:rsidP="0068282A">
      <w:pPr>
        <w:pStyle w:val="P0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הכנסת רשאית </w:t>
      </w:r>
      <w:r w:rsidRPr="0056661C">
        <w:rPr>
          <w:rStyle w:val="default"/>
          <w:rFonts w:cs="FrankRuehl" w:hint="cs"/>
          <w:vanish/>
          <w:sz w:val="16"/>
          <w:szCs w:val="22"/>
          <w:u w:val="single"/>
          <w:shd w:val="clear" w:color="auto" w:fill="FFFF99"/>
          <w:rtl/>
        </w:rPr>
        <w:t>להחליט</w:t>
      </w:r>
      <w:r w:rsidRPr="0056661C">
        <w:rPr>
          <w:rStyle w:val="default"/>
          <w:rFonts w:cs="FrankRuehl" w:hint="cs"/>
          <w:vanish/>
          <w:sz w:val="16"/>
          <w:szCs w:val="22"/>
          <w:shd w:val="clear" w:color="auto" w:fill="FFFF99"/>
          <w:rtl/>
        </w:rPr>
        <w:t xml:space="preserve"> לבטל את ההכרזה על מצב חירום בשל נגיף הקורונה;</w:t>
      </w:r>
    </w:p>
    <w:p w:rsidR="0068282A" w:rsidRPr="0056661C" w:rsidRDefault="0068282A" w:rsidP="0068282A">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החלטה כאמור בפסקה (1) תתקבל לפי המלצת ועדת החוקה, על בסיס בקשה של 30 חברי הכנסת שתוגש בכתב אל יושב ראש הכנסת ואל ועדת החוקה (בסעיף זה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בקשת הביטול);</w:t>
      </w:r>
    </w:p>
    <w:p w:rsidR="0068282A" w:rsidRPr="0056661C" w:rsidRDefault="0068282A" w:rsidP="0068282A">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ועדת החוקה תדון בבקשת הביטול בהקדם האפשרי ותביא את המלצתה לאישור הכנסת;</w:t>
      </w:r>
    </w:p>
    <w:p w:rsidR="0068282A" w:rsidRPr="0056661C" w:rsidRDefault="0068282A" w:rsidP="0068282A">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החליטה ועדת החוקה להמליץ לכנסת לאשר או לדחות את בקשת הביטול, תעביר את המלצתה ליושב ראש הכנסת שיכנס את הכנסת לדיון בהמלצה בהקדם האפשרי; לא קיבלה ועדת החוקה החלטה בבקשה בתוך שבעה ימים מיום שהוגשה לה, יכנס יושב ראש הכנסת את הכנסת בהקדם האפשרי לדיון בבקשת הביטול;</w:t>
      </w:r>
    </w:p>
    <w:p w:rsidR="0068282A" w:rsidRPr="0056661C" w:rsidRDefault="0068282A" w:rsidP="0068282A">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(5)</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הודעה על קיום הדיון במליאת הכנסת תימסר לחברי הכנסת לא יאוחר מיום לפני הדיון.</w:t>
      </w:r>
    </w:p>
    <w:p w:rsidR="003B39B8" w:rsidRPr="0056661C" w:rsidRDefault="003B39B8" w:rsidP="003B39B8">
      <w:pPr>
        <w:pStyle w:val="P00"/>
        <w:spacing w:before="0"/>
        <w:ind w:left="0" w:right="1134"/>
        <w:rPr>
          <w:rStyle w:val="default"/>
          <w:rFonts w:ascii="FrankRuehl" w:hAnsi="FrankRuehl" w:cs="FrankRuehl"/>
          <w:vanish/>
          <w:szCs w:val="20"/>
          <w:shd w:val="clear" w:color="auto" w:fill="FFFF99"/>
          <w:rtl/>
        </w:rPr>
      </w:pPr>
    </w:p>
    <w:p w:rsidR="003B39B8" w:rsidRPr="0056661C" w:rsidRDefault="003B39B8" w:rsidP="003B39B8">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3B39B8" w:rsidRPr="0056661C" w:rsidRDefault="003B39B8" w:rsidP="003B39B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3B39B8" w:rsidRPr="0056661C" w:rsidRDefault="003B39B8" w:rsidP="003B39B8">
      <w:pPr>
        <w:pStyle w:val="P00"/>
        <w:spacing w:before="0"/>
        <w:ind w:left="0" w:right="1134"/>
        <w:rPr>
          <w:rStyle w:val="default"/>
          <w:rFonts w:ascii="FrankRuehl" w:hAnsi="FrankRuehl" w:cs="FrankRuehl"/>
          <w:vanish/>
          <w:szCs w:val="20"/>
          <w:shd w:val="clear" w:color="auto" w:fill="FFFF99"/>
          <w:rtl/>
        </w:rPr>
      </w:pPr>
      <w:hyperlink r:id="rId116"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704 (</w:t>
      </w:r>
      <w:hyperlink r:id="rId117"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3B39B8" w:rsidRPr="0056661C" w:rsidRDefault="003B39B8" w:rsidP="003B39B8">
      <w:pPr>
        <w:pStyle w:val="P00"/>
        <w:ind w:left="1021" w:right="1134" w:hanging="1021"/>
        <w:rPr>
          <w:rStyle w:val="default"/>
          <w:rFonts w:ascii="Miriam" w:hAnsi="Miriam" w:cs="Miriam"/>
          <w:vanish/>
          <w:sz w:val="16"/>
          <w:szCs w:val="16"/>
          <w:shd w:val="clear" w:color="auto" w:fill="FFFF99"/>
          <w:rtl/>
        </w:rPr>
      </w:pPr>
      <w:r w:rsidRPr="0056661C">
        <w:rPr>
          <w:rStyle w:val="default"/>
          <w:rFonts w:ascii="Miriam" w:hAnsi="Miriam" w:cs="Miriam"/>
          <w:vanish/>
          <w:sz w:val="16"/>
          <w:szCs w:val="16"/>
          <w:shd w:val="clear" w:color="auto" w:fill="FFFF99"/>
          <w:rtl/>
        </w:rPr>
        <w:t>ביטול הכרזה על</w:t>
      </w:r>
      <w:r w:rsidR="00561177" w:rsidRPr="0056661C">
        <w:rPr>
          <w:rStyle w:val="default"/>
          <w:rFonts w:ascii="Miriam" w:hAnsi="Miriam" w:cs="Miriam" w:hint="cs"/>
          <w:vanish/>
          <w:sz w:val="16"/>
          <w:szCs w:val="16"/>
          <w:shd w:val="clear" w:color="auto" w:fill="FFFF99"/>
          <w:rtl/>
        </w:rPr>
        <w:t xml:space="preserve"> </w:t>
      </w:r>
      <w:r w:rsidR="00561177" w:rsidRPr="0056661C">
        <w:rPr>
          <w:rStyle w:val="default"/>
          <w:rFonts w:ascii="Miriam" w:hAnsi="Miriam" w:cs="Miriam" w:hint="cs"/>
          <w:vanish/>
          <w:sz w:val="16"/>
          <w:szCs w:val="16"/>
          <w:u w:val="single"/>
          <w:shd w:val="clear" w:color="auto" w:fill="FFFF99"/>
          <w:rtl/>
        </w:rPr>
        <w:t>מצב בריאותי מיוחד או הכרזה על</w:t>
      </w:r>
      <w:r w:rsidRPr="0056661C">
        <w:rPr>
          <w:rStyle w:val="default"/>
          <w:rFonts w:ascii="Miriam" w:hAnsi="Miriam" w:cs="Miriam"/>
          <w:vanish/>
          <w:sz w:val="16"/>
          <w:szCs w:val="16"/>
          <w:shd w:val="clear" w:color="auto" w:fill="FFFF99"/>
          <w:rtl/>
        </w:rPr>
        <w:t xml:space="preserve"> מצב חירום בשל נגיף הקורונה</w:t>
      </w:r>
    </w:p>
    <w:p w:rsidR="003B39B8" w:rsidRPr="0056661C" w:rsidRDefault="003B39B8" w:rsidP="00BE01BF">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חדלו להתקיים הנסיבות המצדיקות את ההכרזה על</w:t>
      </w:r>
      <w:r w:rsidR="00561177" w:rsidRPr="0056661C">
        <w:rPr>
          <w:rStyle w:val="default"/>
          <w:rFonts w:cs="FrankRuehl" w:hint="cs"/>
          <w:vanish/>
          <w:sz w:val="16"/>
          <w:szCs w:val="22"/>
          <w:shd w:val="clear" w:color="auto" w:fill="FFFF99"/>
          <w:rtl/>
        </w:rPr>
        <w:t xml:space="preserve"> </w:t>
      </w:r>
      <w:r w:rsidR="00561177" w:rsidRPr="0056661C">
        <w:rPr>
          <w:rStyle w:val="default"/>
          <w:rFonts w:cs="FrankRuehl" w:hint="cs"/>
          <w:vanish/>
          <w:sz w:val="16"/>
          <w:szCs w:val="22"/>
          <w:u w:val="single"/>
          <w:shd w:val="clear" w:color="auto" w:fill="FFFF99"/>
          <w:rtl/>
        </w:rPr>
        <w:t>מצב בריאותי מיוחד או את ההכרזה על</w:t>
      </w:r>
      <w:r w:rsidRPr="0056661C">
        <w:rPr>
          <w:rStyle w:val="default"/>
          <w:rFonts w:cs="FrankRuehl" w:hint="cs"/>
          <w:vanish/>
          <w:sz w:val="16"/>
          <w:szCs w:val="22"/>
          <w:shd w:val="clear" w:color="auto" w:fill="FFFF99"/>
          <w:rtl/>
        </w:rPr>
        <w:t xml:space="preserve"> מצב חירום בשל נגיף הקורונה, תבטל הממשלה את ההכרזה.</w:t>
      </w:r>
    </w:p>
    <w:p w:rsidR="003B39B8" w:rsidRPr="0056661C" w:rsidRDefault="003B39B8" w:rsidP="003B39B8">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הכנסת רשאית להחליט לבטל את ההכרזה על</w:t>
      </w:r>
      <w:r w:rsidR="00561177" w:rsidRPr="0056661C">
        <w:rPr>
          <w:rStyle w:val="default"/>
          <w:rFonts w:cs="FrankRuehl" w:hint="cs"/>
          <w:vanish/>
          <w:sz w:val="16"/>
          <w:szCs w:val="22"/>
          <w:shd w:val="clear" w:color="auto" w:fill="FFFF99"/>
          <w:rtl/>
        </w:rPr>
        <w:t xml:space="preserve"> </w:t>
      </w:r>
      <w:r w:rsidR="00561177" w:rsidRPr="0056661C">
        <w:rPr>
          <w:rStyle w:val="default"/>
          <w:rFonts w:cs="FrankRuehl" w:hint="cs"/>
          <w:vanish/>
          <w:sz w:val="16"/>
          <w:szCs w:val="22"/>
          <w:u w:val="single"/>
          <w:shd w:val="clear" w:color="auto" w:fill="FFFF99"/>
          <w:rtl/>
        </w:rPr>
        <w:t>מצב בריאותי מיוחד או את ההכרזה על</w:t>
      </w:r>
      <w:r w:rsidRPr="0056661C">
        <w:rPr>
          <w:rStyle w:val="default"/>
          <w:rFonts w:cs="FrankRuehl" w:hint="cs"/>
          <w:vanish/>
          <w:sz w:val="16"/>
          <w:szCs w:val="22"/>
          <w:shd w:val="clear" w:color="auto" w:fill="FFFF99"/>
          <w:rtl/>
        </w:rPr>
        <w:t xml:space="preserve"> מצב חירום בשל נגיף הקורונה</w:t>
      </w:r>
      <w:r w:rsidR="00561177" w:rsidRPr="0056661C">
        <w:rPr>
          <w:rStyle w:val="default"/>
          <w:rFonts w:cs="FrankRuehl" w:hint="cs"/>
          <w:vanish/>
          <w:sz w:val="16"/>
          <w:szCs w:val="22"/>
          <w:u w:val="single"/>
          <w:shd w:val="clear" w:color="auto" w:fill="FFFF99"/>
          <w:rtl/>
        </w:rPr>
        <w:t xml:space="preserve">, ולעניין הכרזה על מצב חירום בשל נגיף הקורונה </w:t>
      </w:r>
      <w:r w:rsidR="00561177" w:rsidRPr="0056661C">
        <w:rPr>
          <w:rStyle w:val="default"/>
          <w:rFonts w:cs="FrankRuehl"/>
          <w:vanish/>
          <w:sz w:val="16"/>
          <w:szCs w:val="22"/>
          <w:u w:val="single"/>
          <w:shd w:val="clear" w:color="auto" w:fill="FFFF99"/>
          <w:rtl/>
        </w:rPr>
        <w:t>–</w:t>
      </w:r>
      <w:r w:rsidR="00561177" w:rsidRPr="0056661C">
        <w:rPr>
          <w:rStyle w:val="default"/>
          <w:rFonts w:cs="FrankRuehl" w:hint="cs"/>
          <w:vanish/>
          <w:sz w:val="16"/>
          <w:szCs w:val="22"/>
          <w:u w:val="single"/>
          <w:shd w:val="clear" w:color="auto" w:fill="FFFF99"/>
          <w:rtl/>
        </w:rPr>
        <w:t xml:space="preserve"> רשאית היא להחליט כי יראו אותה כאילו היא הכרזה על מצב בריאותי מיוחד, החל ממועד פרסום ההחלטה על כך ברשומות ועד לתום תוקפה של ההכרזה על מצב החירום</w:t>
      </w:r>
      <w:r w:rsidRPr="0056661C">
        <w:rPr>
          <w:rStyle w:val="default"/>
          <w:rFonts w:cs="FrankRuehl" w:hint="cs"/>
          <w:vanish/>
          <w:sz w:val="16"/>
          <w:szCs w:val="22"/>
          <w:shd w:val="clear" w:color="auto" w:fill="FFFF99"/>
          <w:rtl/>
        </w:rPr>
        <w:t>;</w:t>
      </w:r>
    </w:p>
    <w:p w:rsidR="003B39B8" w:rsidRPr="0056661C" w:rsidRDefault="003B39B8" w:rsidP="003B39B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החלטה כאמור בפסקה (1) תתקבל </w:t>
      </w:r>
      <w:r w:rsidRPr="0056661C">
        <w:rPr>
          <w:rStyle w:val="default"/>
          <w:rFonts w:cs="FrankRuehl" w:hint="cs"/>
          <w:strike/>
          <w:vanish/>
          <w:sz w:val="16"/>
          <w:szCs w:val="22"/>
          <w:shd w:val="clear" w:color="auto" w:fill="FFFF99"/>
          <w:rtl/>
        </w:rPr>
        <w:t>לפי המלצת ועדת החוקה</w:t>
      </w:r>
      <w:r w:rsidR="00561177" w:rsidRPr="0056661C">
        <w:rPr>
          <w:rStyle w:val="default"/>
          <w:rFonts w:cs="FrankRuehl" w:hint="cs"/>
          <w:strike/>
          <w:vanish/>
          <w:sz w:val="16"/>
          <w:szCs w:val="22"/>
          <w:shd w:val="clear" w:color="auto" w:fill="FFFF99"/>
          <w:rtl/>
        </w:rPr>
        <w:t>,</w:t>
      </w:r>
      <w:r w:rsidR="00561177" w:rsidRPr="0056661C">
        <w:rPr>
          <w:rStyle w:val="default"/>
          <w:rFonts w:cs="FrankRuehl" w:hint="cs"/>
          <w:vanish/>
          <w:sz w:val="16"/>
          <w:szCs w:val="22"/>
          <w:shd w:val="clear" w:color="auto" w:fill="FFFF99"/>
          <w:rtl/>
        </w:rPr>
        <w:t xml:space="preserve"> </w:t>
      </w:r>
      <w:r w:rsidR="00561177" w:rsidRPr="0056661C">
        <w:rPr>
          <w:rStyle w:val="default"/>
          <w:rFonts w:cs="FrankRuehl" w:hint="cs"/>
          <w:vanish/>
          <w:sz w:val="16"/>
          <w:szCs w:val="22"/>
          <w:u w:val="single"/>
          <w:shd w:val="clear" w:color="auto" w:fill="FFFF99"/>
          <w:rtl/>
        </w:rPr>
        <w:t>לאחר קבלת המלצת ועדת החוקה, ביוזמתה, או</w:t>
      </w:r>
      <w:r w:rsidRPr="0056661C">
        <w:rPr>
          <w:rStyle w:val="default"/>
          <w:rFonts w:cs="FrankRuehl" w:hint="cs"/>
          <w:vanish/>
          <w:sz w:val="16"/>
          <w:szCs w:val="22"/>
          <w:shd w:val="clear" w:color="auto" w:fill="FFFF99"/>
          <w:rtl/>
        </w:rPr>
        <w:t xml:space="preserve"> על בסיס בקשה של 30 חברי הכנסת שתוגש בכתב אל יושב ראש הכנסת ואל ועדת החוקה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בקשת הביטול);</w:t>
      </w:r>
    </w:p>
    <w:p w:rsidR="003B39B8" w:rsidRPr="0056661C" w:rsidRDefault="003B39B8" w:rsidP="003B39B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ועדת החוקה תדון בבקשת הביטול</w:t>
      </w:r>
      <w:r w:rsidR="00561177" w:rsidRPr="0056661C">
        <w:rPr>
          <w:rStyle w:val="default"/>
          <w:rFonts w:cs="FrankRuehl" w:hint="cs"/>
          <w:vanish/>
          <w:sz w:val="16"/>
          <w:szCs w:val="22"/>
          <w:shd w:val="clear" w:color="auto" w:fill="FFFF99"/>
          <w:rtl/>
        </w:rPr>
        <w:t xml:space="preserve"> </w:t>
      </w:r>
      <w:r w:rsidR="00561177" w:rsidRPr="0056661C">
        <w:rPr>
          <w:rStyle w:val="default"/>
          <w:rFonts w:cs="FrankRuehl" w:hint="cs"/>
          <w:vanish/>
          <w:sz w:val="16"/>
          <w:szCs w:val="22"/>
          <w:u w:val="single"/>
          <w:shd w:val="clear" w:color="auto" w:fill="FFFF99"/>
          <w:rtl/>
        </w:rPr>
        <w:t>הוגשה בקשת ביטול כאמור בפסקה (2), ועדת החוקה תדון בבקשה</w:t>
      </w:r>
      <w:r w:rsidRPr="0056661C">
        <w:rPr>
          <w:rStyle w:val="default"/>
          <w:rFonts w:cs="FrankRuehl" w:hint="cs"/>
          <w:vanish/>
          <w:sz w:val="16"/>
          <w:szCs w:val="22"/>
          <w:shd w:val="clear" w:color="auto" w:fill="FFFF99"/>
          <w:rtl/>
        </w:rPr>
        <w:t xml:space="preserve"> בהקדם האפשרי ותביא את המלצתה לאישור הכנסת;</w:t>
      </w:r>
    </w:p>
    <w:p w:rsidR="003B39B8" w:rsidRPr="0056661C" w:rsidRDefault="003B39B8" w:rsidP="003B39B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החליטה ועדת החוקה להמליץ לכנסת</w:t>
      </w:r>
      <w:r w:rsidR="00561177" w:rsidRPr="0056661C">
        <w:rPr>
          <w:rStyle w:val="default"/>
          <w:rFonts w:cs="FrankRuehl" w:hint="cs"/>
          <w:vanish/>
          <w:sz w:val="16"/>
          <w:szCs w:val="22"/>
          <w:shd w:val="clear" w:color="auto" w:fill="FFFF99"/>
          <w:rtl/>
        </w:rPr>
        <w:t xml:space="preserve"> </w:t>
      </w:r>
      <w:r w:rsidR="00561177" w:rsidRPr="0056661C">
        <w:rPr>
          <w:rStyle w:val="default"/>
          <w:rFonts w:cs="FrankRuehl" w:hint="cs"/>
          <w:vanish/>
          <w:sz w:val="16"/>
          <w:szCs w:val="22"/>
          <w:u w:val="single"/>
          <w:shd w:val="clear" w:color="auto" w:fill="FFFF99"/>
          <w:rtl/>
        </w:rPr>
        <w:t>לקבל החלטה כאמור בפסקה (1), או</w:t>
      </w:r>
      <w:r w:rsidRPr="0056661C">
        <w:rPr>
          <w:rStyle w:val="default"/>
          <w:rFonts w:cs="FrankRuehl" w:hint="cs"/>
          <w:vanish/>
          <w:sz w:val="16"/>
          <w:szCs w:val="22"/>
          <w:shd w:val="clear" w:color="auto" w:fill="FFFF99"/>
          <w:rtl/>
        </w:rPr>
        <w:t xml:space="preserve"> לאשר או לדחות את בקשת הביטול, תעביר את המלצתה ליושב ראש הכנסת שיכנס את הכנסת לדיון בהמלצה בהקדם האפשרי; לא קיבלה ועדת החוקה החלטה בבקשה בתוך שבעה ימים מיום שהוגשה לה, יכנס יושב ראש הכנסת את הכנסת בהקדם האפשרי לדיון בבקשת הביטול;</w:t>
      </w:r>
    </w:p>
    <w:p w:rsidR="003B39B8" w:rsidRPr="0056661C" w:rsidRDefault="003B39B8" w:rsidP="003B39B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הודעה על קיום הדיון במליאת הכנסת תימסר לחברי הכנסת לא יאוחר מיום לפני הדיון.</w:t>
      </w:r>
    </w:p>
    <w:p w:rsidR="003B39B8" w:rsidRPr="0056661C" w:rsidRDefault="003B39B8" w:rsidP="003B39B8">
      <w:pPr>
        <w:pStyle w:val="P00"/>
        <w:spacing w:before="0"/>
        <w:ind w:left="1021" w:right="1134" w:hanging="1021"/>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ביטול ההכרזה לפי סעיף זה יפורסם ברשומות וייכנס לתוקף עם פרסומו.</w:t>
      </w:r>
    </w:p>
    <w:p w:rsidR="00561177" w:rsidRPr="0056661C" w:rsidRDefault="00561177" w:rsidP="00016255">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ביטול ההכרזה או החלטת הכנסת לפי סעיף זה יפורסמו ברשומות וייכנסו לתוקף עם פרסומם.</w:t>
      </w:r>
    </w:p>
    <w:p w:rsidR="00BE01BF" w:rsidRPr="0056661C" w:rsidRDefault="00BE01BF" w:rsidP="00BE01BF">
      <w:pPr>
        <w:pStyle w:val="P00"/>
        <w:spacing w:before="0"/>
        <w:ind w:left="0" w:right="1134"/>
        <w:rPr>
          <w:rStyle w:val="default"/>
          <w:rFonts w:cs="FrankRuehl"/>
          <w:vanish/>
          <w:szCs w:val="20"/>
          <w:shd w:val="clear" w:color="auto" w:fill="FFFF99"/>
          <w:rtl/>
        </w:rPr>
      </w:pPr>
    </w:p>
    <w:p w:rsidR="00BE01BF" w:rsidRPr="0056661C" w:rsidRDefault="00BE01BF" w:rsidP="00BE01BF">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E01BF" w:rsidRPr="0056661C" w:rsidRDefault="00BE01BF" w:rsidP="00BE01B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E01BF" w:rsidRPr="0056661C" w:rsidRDefault="00BE01BF" w:rsidP="00BE01BF">
      <w:pPr>
        <w:pStyle w:val="P00"/>
        <w:spacing w:before="0"/>
        <w:ind w:left="0" w:right="1134"/>
        <w:rPr>
          <w:rStyle w:val="default"/>
          <w:rFonts w:cs="FrankRuehl"/>
          <w:vanish/>
          <w:szCs w:val="20"/>
          <w:shd w:val="clear" w:color="auto" w:fill="FFFF99"/>
          <w:rtl/>
        </w:rPr>
      </w:pPr>
      <w:hyperlink r:id="rId11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45 (</w:t>
      </w:r>
      <w:hyperlink r:id="rId11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E01BF" w:rsidRPr="0056661C" w:rsidRDefault="00BE01BF" w:rsidP="00BE01BF">
      <w:pPr>
        <w:pStyle w:val="P00"/>
        <w:ind w:left="1021" w:right="1134" w:hanging="1021"/>
        <w:rPr>
          <w:rStyle w:val="default"/>
          <w:rFonts w:ascii="Miriam" w:hAnsi="Miriam" w:cs="Miriam"/>
          <w:vanish/>
          <w:sz w:val="16"/>
          <w:szCs w:val="16"/>
          <w:shd w:val="clear" w:color="auto" w:fill="FFFF99"/>
          <w:rtl/>
        </w:rPr>
      </w:pPr>
      <w:r w:rsidRPr="0056661C">
        <w:rPr>
          <w:rStyle w:val="default"/>
          <w:rFonts w:ascii="Miriam" w:hAnsi="Miriam" w:cs="Miriam"/>
          <w:vanish/>
          <w:sz w:val="16"/>
          <w:szCs w:val="16"/>
          <w:shd w:val="clear" w:color="auto" w:fill="FFFF99"/>
          <w:rtl/>
        </w:rPr>
        <w:t>ביטול הכרזה על</w:t>
      </w:r>
      <w:r w:rsidRPr="0056661C">
        <w:rPr>
          <w:rStyle w:val="default"/>
          <w:rFonts w:ascii="Miriam" w:hAnsi="Miriam" w:cs="Miriam" w:hint="cs"/>
          <w:vanish/>
          <w:sz w:val="16"/>
          <w:szCs w:val="16"/>
          <w:shd w:val="clear" w:color="auto" w:fill="FFFF99"/>
          <w:rtl/>
        </w:rPr>
        <w:t xml:space="preserve"> מצב בריאותי מיוחד </w:t>
      </w:r>
      <w:r w:rsidRPr="0056661C">
        <w:rPr>
          <w:rStyle w:val="default"/>
          <w:rFonts w:ascii="Miriam" w:hAnsi="Miriam" w:cs="Miriam" w:hint="cs"/>
          <w:strike/>
          <w:vanish/>
          <w:sz w:val="16"/>
          <w:szCs w:val="16"/>
          <w:shd w:val="clear" w:color="auto" w:fill="FFFF99"/>
          <w:rtl/>
        </w:rPr>
        <w:t>או הכרזה על</w:t>
      </w:r>
      <w:r w:rsidRPr="0056661C">
        <w:rPr>
          <w:rStyle w:val="default"/>
          <w:rFonts w:ascii="Miriam" w:hAnsi="Miriam" w:cs="Miriam"/>
          <w:strike/>
          <w:vanish/>
          <w:sz w:val="16"/>
          <w:szCs w:val="16"/>
          <w:shd w:val="clear" w:color="auto" w:fill="FFFF99"/>
          <w:rtl/>
        </w:rPr>
        <w:t xml:space="preserve"> מצב חירום בשל נגיף הקורונה</w:t>
      </w:r>
    </w:p>
    <w:p w:rsidR="00BE01BF" w:rsidRPr="0056661C" w:rsidRDefault="00BE01BF" w:rsidP="00BE01BF">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חדלו להתקיים הנסיבות המצדיקות את ההכרזה על מצב בריאותי מיוחד </w:t>
      </w:r>
      <w:r w:rsidRPr="0056661C">
        <w:rPr>
          <w:rStyle w:val="default"/>
          <w:rFonts w:cs="FrankRuehl" w:hint="cs"/>
          <w:strike/>
          <w:vanish/>
          <w:sz w:val="16"/>
          <w:szCs w:val="22"/>
          <w:shd w:val="clear" w:color="auto" w:fill="FFFF99"/>
          <w:rtl/>
        </w:rPr>
        <w:t>או את ההכרזה על מצב חירום בשל נגיף הקורונה</w:t>
      </w:r>
      <w:r w:rsidRPr="0056661C">
        <w:rPr>
          <w:rStyle w:val="default"/>
          <w:rFonts w:cs="FrankRuehl" w:hint="cs"/>
          <w:vanish/>
          <w:sz w:val="16"/>
          <w:szCs w:val="22"/>
          <w:shd w:val="clear" w:color="auto" w:fill="FFFF99"/>
          <w:rtl/>
        </w:rPr>
        <w:t>, תבטל הממשלה את ההכרזה.</w:t>
      </w:r>
    </w:p>
    <w:p w:rsidR="00BE01BF" w:rsidRPr="00BE01BF" w:rsidRDefault="00BE01BF" w:rsidP="00BE01BF">
      <w:pPr>
        <w:pStyle w:val="P00"/>
        <w:spacing w:before="0"/>
        <w:ind w:left="1021" w:right="1134" w:hanging="1021"/>
        <w:rPr>
          <w:rStyle w:val="default"/>
          <w:rFonts w:cs="FrankRuehl"/>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הכנסת רשאית להחליט לבטל את ההכרזה על מצב בריאותי מיוחד </w:t>
      </w:r>
      <w:r w:rsidRPr="0056661C">
        <w:rPr>
          <w:rStyle w:val="default"/>
          <w:rFonts w:cs="FrankRuehl" w:hint="cs"/>
          <w:strike/>
          <w:vanish/>
          <w:sz w:val="16"/>
          <w:szCs w:val="22"/>
          <w:shd w:val="clear" w:color="auto" w:fill="FFFF99"/>
          <w:rtl/>
        </w:rPr>
        <w:t xml:space="preserve">או את ההכרזה על מצב חירום בשל נגיף הקורונה, ולעניין הכרזה על מצב חירום בשל נגיף הקורונה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רשאית היא להחליט כי יראו אותה כאילו היא הכרזה על מצב בריאותי מיוחד, החל ממועד פרסום ההחלטה על כך ברשומות ועד לתום תוקפה של ההכרזה על מצב החירום</w:t>
      </w:r>
      <w:r w:rsidRPr="0056661C">
        <w:rPr>
          <w:rStyle w:val="default"/>
          <w:rFonts w:cs="FrankRuehl" w:hint="cs"/>
          <w:vanish/>
          <w:sz w:val="16"/>
          <w:szCs w:val="22"/>
          <w:shd w:val="clear" w:color="auto" w:fill="FFFF99"/>
          <w:rtl/>
        </w:rPr>
        <w:t>;</w:t>
      </w:r>
      <w:bookmarkEnd w:id="53"/>
    </w:p>
    <w:p w:rsidR="0068282A" w:rsidRDefault="0068282A" w:rsidP="0068282A">
      <w:pPr>
        <w:pStyle w:val="P00"/>
        <w:spacing w:before="72"/>
        <w:ind w:left="0" w:right="1134"/>
        <w:rPr>
          <w:rStyle w:val="default"/>
          <w:rFonts w:cs="FrankRuehl"/>
          <w:rtl/>
        </w:rPr>
      </w:pPr>
      <w:r>
        <w:rPr>
          <w:lang w:val="he-IL"/>
        </w:rPr>
        <w:pict>
          <v:rect id="_x0000_s2341" style="position:absolute;left:0;text-align:left;margin-left:468.9pt;margin-top:8.05pt;width:70.65pt;height:18.25pt;z-index:251615744" o:allowincell="f" filled="f" stroked="f" strokecolor="lime" strokeweight=".25pt">
            <v:textbox style="mso-next-textbox:#_x0000_s2341" inset="0,0,0,0">
              <w:txbxContent>
                <w:p w:rsidR="00016255" w:rsidRDefault="00016255" w:rsidP="00016255">
                  <w:pPr>
                    <w:spacing w:line="160" w:lineRule="exact"/>
                    <w:jc w:val="left"/>
                    <w:rPr>
                      <w:rFonts w:cs="Miriam" w:hint="cs"/>
                      <w:noProof/>
                      <w:szCs w:val="18"/>
                      <w:rtl/>
                    </w:rPr>
                  </w:pPr>
                  <w:r>
                    <w:rPr>
                      <w:rFonts w:cs="Miriam" w:hint="cs"/>
                      <w:szCs w:val="18"/>
                      <w:rtl/>
                    </w:rPr>
                    <w:t>(תיקון מס' 11) תשפ"ב-2022</w:t>
                  </w:r>
                </w:p>
              </w:txbxContent>
            </v:textbox>
            <w10:anchorlock/>
          </v:rect>
        </w:pict>
      </w:r>
      <w:r>
        <w:rPr>
          <w:rStyle w:val="big-number"/>
          <w:rFonts w:hint="cs"/>
          <w:rtl/>
        </w:rPr>
        <w:t>3</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016255">
        <w:rPr>
          <w:rStyle w:val="default"/>
          <w:rFonts w:cs="FrankRuehl" w:hint="cs"/>
          <w:rtl/>
        </w:rPr>
        <w:t>בוטל</w:t>
      </w:r>
      <w:r w:rsidR="00A2552E">
        <w:rPr>
          <w:rStyle w:val="default"/>
          <w:rFonts w:cs="FrankRuehl" w:hint="cs"/>
          <w:rtl/>
        </w:rPr>
        <w:t>).</w:t>
      </w:r>
    </w:p>
    <w:p w:rsidR="00016255" w:rsidRPr="0056661C" w:rsidRDefault="00016255" w:rsidP="00016255">
      <w:pPr>
        <w:pStyle w:val="P00"/>
        <w:spacing w:before="0"/>
        <w:ind w:left="0" w:right="1134"/>
        <w:rPr>
          <w:rStyle w:val="default"/>
          <w:rFonts w:ascii="FrankRuehl" w:hAnsi="FrankRuehl" w:cs="FrankRuehl"/>
          <w:vanish/>
          <w:color w:val="FF0000"/>
          <w:szCs w:val="20"/>
          <w:shd w:val="clear" w:color="auto" w:fill="FFFF99"/>
          <w:rtl/>
        </w:rPr>
      </w:pPr>
      <w:bookmarkStart w:id="54" w:name="Rov245"/>
      <w:r w:rsidRPr="0056661C">
        <w:rPr>
          <w:rStyle w:val="default"/>
          <w:rFonts w:ascii="FrankRuehl" w:hAnsi="FrankRuehl" w:cs="FrankRuehl"/>
          <w:vanish/>
          <w:color w:val="FF0000"/>
          <w:szCs w:val="20"/>
          <w:shd w:val="clear" w:color="auto" w:fill="FFFF99"/>
          <w:rtl/>
        </w:rPr>
        <w:t>מיום 30.9.2020</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2</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hyperlink r:id="rId120" w:history="1">
        <w:r w:rsidRPr="0056661C">
          <w:rPr>
            <w:rStyle w:val="Hyperlink"/>
            <w:rFonts w:ascii="FrankRuehl" w:hAnsi="FrankRuehl"/>
            <w:vanish/>
            <w:szCs w:val="20"/>
            <w:shd w:val="clear" w:color="auto" w:fill="FFFF99"/>
            <w:rtl/>
          </w:rPr>
          <w:t>ס"ח תשפ"א מס' 2860</w:t>
        </w:r>
      </w:hyperlink>
      <w:r w:rsidRPr="0056661C">
        <w:rPr>
          <w:rStyle w:val="default"/>
          <w:rFonts w:ascii="FrankRuehl" w:hAnsi="FrankRuehl" w:cs="FrankRuehl"/>
          <w:vanish/>
          <w:szCs w:val="20"/>
          <w:shd w:val="clear" w:color="auto" w:fill="FFFF99"/>
          <w:rtl/>
        </w:rPr>
        <w:t xml:space="preserve"> מיום 30.9.2020 עמ' 38 (</w:t>
      </w:r>
      <w:hyperlink r:id="rId121" w:history="1">
        <w:r w:rsidRPr="0056661C">
          <w:rPr>
            <w:rStyle w:val="Hyperlink"/>
            <w:rFonts w:ascii="FrankRuehl" w:hAnsi="FrankRuehl"/>
            <w:vanish/>
            <w:szCs w:val="20"/>
            <w:shd w:val="clear" w:color="auto" w:fill="FFFF99"/>
            <w:rtl/>
          </w:rPr>
          <w:t>ה"ח 1366</w:t>
        </w:r>
      </w:hyperlink>
      <w:r w:rsidRPr="0056661C">
        <w:rPr>
          <w:rStyle w:val="default"/>
          <w:rFonts w:ascii="FrankRuehl" w:hAnsi="FrankRuehl" w:cs="FrankRuehl"/>
          <w:vanish/>
          <w:szCs w:val="20"/>
          <w:shd w:val="clear" w:color="auto" w:fill="FFFF99"/>
          <w:rtl/>
        </w:rPr>
        <w:t>)</w:t>
      </w:r>
    </w:p>
    <w:p w:rsidR="00016255" w:rsidRPr="0056661C" w:rsidRDefault="00016255" w:rsidP="00016255">
      <w:pPr>
        <w:pStyle w:val="P00"/>
        <w:spacing w:before="0"/>
        <w:ind w:left="0" w:right="1134"/>
        <w:rPr>
          <w:rStyle w:val="default"/>
          <w:rFonts w:ascii="FrankRuehl" w:hAnsi="FrankRuehl" w:cs="FrankRuehl"/>
          <w:b/>
          <w:bCs/>
          <w:vanish/>
          <w:szCs w:val="20"/>
          <w:shd w:val="clear" w:color="auto" w:fill="FFFF99"/>
          <w:rtl/>
        </w:rPr>
      </w:pPr>
      <w:r w:rsidRPr="0056661C">
        <w:rPr>
          <w:rStyle w:val="default"/>
          <w:rFonts w:ascii="FrankRuehl" w:hAnsi="FrankRuehl" w:cs="FrankRuehl"/>
          <w:b/>
          <w:bCs/>
          <w:vanish/>
          <w:szCs w:val="20"/>
          <w:shd w:val="clear" w:color="auto" w:fill="FFFF99"/>
          <w:rtl/>
        </w:rPr>
        <w:t>הוספת סעיף 3א</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p>
    <w:p w:rsidR="00016255" w:rsidRPr="0056661C" w:rsidRDefault="00016255" w:rsidP="00016255">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hyperlink r:id="rId122"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123"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3א</w:t>
      </w:r>
    </w:p>
    <w:p w:rsidR="00016255" w:rsidRPr="0056661C" w:rsidRDefault="00016255" w:rsidP="00016255">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016255" w:rsidRPr="0056661C" w:rsidRDefault="00016255" w:rsidP="00016255">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הכרזה על מצב חירום מיוחד בשל נגיף הקורונה</w:t>
      </w:r>
    </w:p>
    <w:p w:rsidR="00016255" w:rsidRPr="0056661C" w:rsidRDefault="00016255" w:rsidP="00016255">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3א</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שוכנעה הממשלה, בתקופת תוקפה של הכרזה על מצב חירום בשל נגיף הקורונה, כי יש התפשטות רחבה של נגיף הקורונה הגורמת לפגיעה חמורה בבריאות הציבור ועומדות בתוקפן תקנות לפי חוק זה הקובעות מגבלות מלאות בתקופת תוקפה של הכרזה כאמור וכי יש הכרח בקביעת מגבלות נוספות כאמור בסעיף 7(ב) כדי להפחית את חומרת הפגיעה בבריאות הציבור, רשאית היא להכריז על מצב חירום מיוחד בשל נגיף הקורונה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הכרזה על מצב חירום מיוחד בשל נגיף הקורונה).</w:t>
      </w:r>
    </w:p>
    <w:p w:rsidR="00A2552E" w:rsidRPr="0056661C" w:rsidRDefault="00A2552E" w:rsidP="00016255">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מגבלות מלאות כאמור בסעיף קטן (א) הן כל אלה:</w:t>
      </w:r>
    </w:p>
    <w:p w:rsidR="00A2552E" w:rsidRPr="0056661C" w:rsidRDefault="00A2552E"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פסקה (1) בסעיף 7(א), המגבילות יציאה ממקום המגורים, והקובעות סייגים המבטיחים את קיום הפעולות המפורטות בפסקאות משנה (א) עד (יט) של אותה פסקה רק בתחום היישוב שבו נמצא מקום מגוריו של אדם; על אף האמור, בתקנות כאמור ניתן לקבוע לגבי הפעולות האמורות או חלק מהן כי ניתן לקיימן מחוץ ליישוב אם מקום ביצוען הוא מחוץ ליישוב או שלא ניתן לקיימן בתחום אותו יישוב;</w:t>
      </w:r>
    </w:p>
    <w:p w:rsidR="00A2552E" w:rsidRPr="0056661C" w:rsidRDefault="00A2552E"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תקנות לפי פסקה (2) בסעיף 7(א), המגבילות שמירת מרחק במרחב הציבורי של עד 2 מטרים, ככל האפשר, והמגבילות התקהלות במרחב הציבורי של לא יותר מ-20 אנשים בשטח פתוח, ובמבנה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של לא יותר מ-10 אנשים; אולם בטיפול קבוצתי במסגרת רווחה ישתתפו לא יותר מ-15 אנשים במבנה ולא יותר מ-20 אנשים בשטח פתוח;</w:t>
      </w:r>
    </w:p>
    <w:p w:rsidR="00A2552E" w:rsidRPr="0056661C" w:rsidRDefault="00A2552E"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תקנות לפי סעיף 8, האוסרות פתיחה או הפעלה של עסקים או של שהיית עובדים במקומות עבודה, למעט עסקים או מקומות עבודה חיוניים; בפסקת משנה זו, "עסקים או מקומות עבודה חיוניים"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סוגי העסקים או מקומות העבודה המפורטים בתקנות לפי סעיף 8, כנוסחן ביום </w:t>
      </w:r>
      <w:r w:rsidR="00882AD2" w:rsidRPr="0056661C">
        <w:rPr>
          <w:rStyle w:val="default"/>
          <w:rFonts w:cs="FrankRuehl" w:hint="cs"/>
          <w:strike/>
          <w:vanish/>
          <w:sz w:val="16"/>
          <w:szCs w:val="22"/>
          <w:shd w:val="clear" w:color="auto" w:fill="FFFF99"/>
          <w:rtl/>
        </w:rPr>
        <w:t>תחילתו של חוק סמכויות מיוחדות להתמודדות עם נגיף הקורונה החדש (הוראת שעה) (תיקון מס' 2), התשפ"א-2020, ועסקים או מקומות עבודה נוספים שנקבעו בתקנות כאמור לאחר אותו מועד, ובלבד שהעסקים או מקומות העבודה הנוספים כאמור מספקים שירותים או מוצרים חיוניים או שהם בעלי מאפיינים דומים למאפייני העסקים או מקומות העבודה שנקבעו בתקנות במועד האמור;</w:t>
      </w:r>
    </w:p>
    <w:p w:rsidR="00882AD2" w:rsidRPr="0056661C" w:rsidRDefault="00882AD2"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תקנות המגבילות הפעלת מוסדות שמקיימים פעילות חינוך שלפיהן נאסרת פתיחת מוסדות כאמור לתלמידים, למעט הפעלת גופים או מוסדות כמפורט בסעיף 10(ג) ולמעט פנימיות ובחינות כאמור בסעיף 10(ד)(1) עד (3); לעניין פסקה זו, "פנימייה"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מסגרת שמתגוררים בה תלמידים, המספקת לתלמידים מגורים ומעטפת חינוכית, חברתית או טיפולית בכל שעות היממה, לרבות מוסד תורני המקיים פעילות כאמור ופנימייה כאמור בסעיף 10(ג)(5), ולמעט מסגרת חוץ-ביתית;</w:t>
      </w:r>
    </w:p>
    <w:p w:rsidR="00882AD2" w:rsidRPr="0056661C" w:rsidRDefault="00882AD2"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או הוראות שניתנו לפיהן המאפשרות הפעלה של תחבורה ציבורית במידה המזערית הנדרשת, בלבד, לצורך נגישות למקומות שפתיחתם והפעלתם התאפשרה כאמור בפסקאות (3) ו-(4);</w:t>
      </w:r>
    </w:p>
    <w:p w:rsidR="00882AD2" w:rsidRPr="0056661C" w:rsidRDefault="00882AD2"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המגבילות נסיעה ברכב שאינו תחבורה יבשתית בהתאם להוראות סעיף 6.</w:t>
      </w:r>
    </w:p>
    <w:p w:rsidR="00882AD2" w:rsidRPr="0056661C" w:rsidRDefault="00882AD2" w:rsidP="00016255">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אין בהוראות סעיף קטן (ב) כדי לגרוע מסמכות הממשלה לקבוע הגבלות נוספות על הוראות אותו סעיף קטן מכוח סעיפים 6 עד 12, בעת תוקפה של הכרזה על מצב חירום בשל נגיף הקורונה או בעת תוקפה של הכרזה על מצב חירום מיוחד בשל נגיף הקורונה.</w:t>
      </w:r>
    </w:p>
    <w:p w:rsidR="00882AD2" w:rsidRPr="0056661C" w:rsidRDefault="00882AD2" w:rsidP="00016255">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לא תכריז הממשלה על מצב חירום מיוחד בשל נגיף הקורונה אלא לאחר שהובאו לפניה עמדת שר הבריאות לחוות דעת מקצועית מטעם משרד הבריאות המבססת את קיומו של המצב הבריאותי החמור; הוראות סעיף 2(ב) ו-(ג) יחולו על הכרזה על מצב חירום מיוחד בשל נגיף הקורונה, בשינויים המחויבים.</w:t>
      </w:r>
    </w:p>
    <w:p w:rsidR="00882AD2" w:rsidRPr="0056661C" w:rsidRDefault="00882AD2" w:rsidP="00016255">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הכרזה על מצב חירום מיוחד בשל נגיף הקורונה תעמוד בתוקפה לתקופה שתיקבע בה בהתחשב בחומרת המצב הבריאותי, ושלא תעלה על 7 ימים, אך לא יותר מתקופת תוקפה של ההכרזה על מצב חירום בשל נגיף הקורונה, ורשאית הממשלה </w:t>
      </w:r>
      <w:r w:rsidRPr="0056661C">
        <w:rPr>
          <w:rStyle w:val="default"/>
          <w:rFonts w:cs="FrankRuehl"/>
          <w:strike/>
          <w:vanish/>
          <w:sz w:val="16"/>
          <w:szCs w:val="22"/>
          <w:shd w:val="clear" w:color="auto" w:fill="FFFF99"/>
          <w:rtl/>
        </w:rPr>
        <w:t>–</w:t>
      </w:r>
    </w:p>
    <w:p w:rsidR="00882AD2" w:rsidRPr="0056661C" w:rsidRDefault="00882AD2"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להאריך את תוקפה של ההכרזה לתקופות נוספות שלא יעלו על 7 ימים כל אחת, ובלבד שתקופת ההכרזה הכוללת לא תעלה על 21 ימים;</w:t>
      </w:r>
    </w:p>
    <w:p w:rsidR="00882AD2" w:rsidRPr="0056661C" w:rsidRDefault="00882AD2" w:rsidP="0001625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באישור ועדת החוקה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להאריך את תוקפה של ההכרזה לתקופות נוספות שלא יעלו על 14 ימים כל אחת; בקשה להארכת ההכרזה לפי פסקה זו תובא לפני ועדת החוקה שלושה ימים לפחות לפני תום תקופת ההכרזה; לא קיבלה ועדת החוקה החלטה עד תום תקופת ההכרזה, יביא יושב ראש הכנסת את הבקשה האמורה להצבעה בכנסת בהקדם האפשרי, ולכל המאוחר עד תום שלושה ימים מתום תקופת ההכרזה, וההכרזה תוארך עד תום התקופה האמורה או עד למועד ההצבעה בכנסת, לפי המוקדם.</w:t>
      </w:r>
    </w:p>
    <w:p w:rsidR="00882AD2" w:rsidRPr="0056661C" w:rsidRDefault="00882AD2" w:rsidP="00016255">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(ו)</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סעיף 3 יחולו, בשינויים המחויבים, על ביטול הכרזה על מצב חירום מיוחד בשל נגיף הקורונה.</w:t>
      </w:r>
    </w:p>
    <w:p w:rsidR="00882AD2" w:rsidRPr="00016255" w:rsidRDefault="00882AD2" w:rsidP="00016255">
      <w:pPr>
        <w:pStyle w:val="P00"/>
        <w:spacing w:before="0"/>
        <w:ind w:left="0" w:right="1134"/>
        <w:rPr>
          <w:rStyle w:val="default"/>
          <w:rFonts w:cs="FrankRuehl" w:hint="cs"/>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(ז)</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אין בהכרזה על מצב חירום מיוחד בשל נגיף הקורונה לפי סעיף זה כדי לגרוע מתוקפה של הכרזה על מצב חירום בשל נגיף הקורונה לפי סעיף 2.</w:t>
      </w:r>
      <w:bookmarkEnd w:id="54"/>
    </w:p>
    <w:p w:rsidR="00947BE3" w:rsidRDefault="00D70CE8" w:rsidP="00D70CE8">
      <w:pPr>
        <w:pStyle w:val="medium2-header"/>
        <w:keepLines w:val="0"/>
        <w:spacing w:before="72"/>
        <w:ind w:left="0" w:right="1134"/>
        <w:rPr>
          <w:noProof/>
          <w:rtl/>
        </w:rPr>
      </w:pPr>
      <w:bookmarkStart w:id="55" w:name="med2"/>
      <w:bookmarkEnd w:id="55"/>
      <w:r>
        <w:rPr>
          <w:noProof/>
          <w:sz w:val="20"/>
          <w:lang w:val="he-IL"/>
        </w:rPr>
        <w:pict>
          <v:rect id="_x0000_s2461" style="position:absolute;left:0;text-align:left;margin-left:464.5pt;margin-top:8.05pt;width:75.05pt;height:32.25pt;z-index:251696640" o:allowincell="f" filled="f" stroked="f" strokecolor="lime" strokeweight=".25pt">
            <v:textbox inset="0,0,0,0">
              <w:txbxContent>
                <w:p w:rsidR="00D70CE8" w:rsidRDefault="00D70CE8" w:rsidP="00D70CE8">
                  <w:pPr>
                    <w:spacing w:line="160" w:lineRule="exact"/>
                    <w:jc w:val="left"/>
                    <w:rPr>
                      <w:rFonts w:cs="Miriam"/>
                      <w:noProof/>
                      <w:szCs w:val="18"/>
                      <w:rtl/>
                    </w:rPr>
                  </w:pPr>
                  <w:r>
                    <w:rPr>
                      <w:rFonts w:cs="Miriam" w:hint="cs"/>
                      <w:noProof/>
                      <w:szCs w:val="18"/>
                      <w:rtl/>
                    </w:rPr>
                    <w:t>(תיקון מס' 11) תשפ"ב-2022</w:t>
                  </w:r>
                </w:p>
                <w:p w:rsidR="00C60180" w:rsidRPr="00916354" w:rsidRDefault="00C60180" w:rsidP="00D70CE8">
                  <w:pPr>
                    <w:spacing w:line="160" w:lineRule="exact"/>
                    <w:jc w:val="left"/>
                    <w:rPr>
                      <w:rFonts w:cs="Miriam"/>
                      <w:noProof/>
                      <w:szCs w:val="18"/>
                      <w:rtl/>
                    </w:rPr>
                  </w:pPr>
                  <w:r>
                    <w:rPr>
                      <w:rFonts w:cs="Miriam" w:hint="cs"/>
                      <w:noProof/>
                      <w:szCs w:val="18"/>
                      <w:rtl/>
                    </w:rPr>
                    <w:t>(תיקון מס' 12) תשפ"ג-2023</w:t>
                  </w:r>
                </w:p>
              </w:txbxContent>
            </v:textbox>
            <w10:anchorlock/>
          </v:rect>
        </w:pict>
      </w:r>
      <w:r>
        <w:rPr>
          <w:rFonts w:hint="cs"/>
          <w:noProof/>
          <w:rtl/>
        </w:rPr>
        <w:t xml:space="preserve">פרק </w:t>
      </w:r>
      <w:r w:rsidR="00947BE3" w:rsidRPr="00947BE3">
        <w:rPr>
          <w:rFonts w:hint="cs"/>
          <w:noProof/>
          <w:rtl/>
        </w:rPr>
        <w:t xml:space="preserve">ג': קביעת הגבלות בעת הכרזה על </w:t>
      </w:r>
      <w:r>
        <w:rPr>
          <w:rFonts w:hint="cs"/>
          <w:noProof/>
          <w:rtl/>
        </w:rPr>
        <w:t>מצב בריאותי מיוחד</w:t>
      </w:r>
    </w:p>
    <w:p w:rsidR="00016255" w:rsidRPr="0056661C" w:rsidRDefault="00016255" w:rsidP="00016255">
      <w:pPr>
        <w:pStyle w:val="P00"/>
        <w:spacing w:before="0"/>
        <w:ind w:left="0" w:right="1134"/>
        <w:rPr>
          <w:rStyle w:val="default"/>
          <w:rFonts w:ascii="FrankRuehl" w:hAnsi="FrankRuehl" w:cs="FrankRuehl"/>
          <w:vanish/>
          <w:color w:val="FF0000"/>
          <w:szCs w:val="20"/>
          <w:shd w:val="clear" w:color="auto" w:fill="FFFF99"/>
          <w:rtl/>
        </w:rPr>
      </w:pPr>
      <w:bookmarkStart w:id="56" w:name="Rov246"/>
      <w:r w:rsidRPr="0056661C">
        <w:rPr>
          <w:rStyle w:val="default"/>
          <w:rFonts w:ascii="FrankRuehl" w:hAnsi="FrankRuehl" w:cs="FrankRuehl"/>
          <w:vanish/>
          <w:color w:val="FF0000"/>
          <w:szCs w:val="20"/>
          <w:shd w:val="clear" w:color="auto" w:fill="FFFF99"/>
          <w:rtl/>
        </w:rPr>
        <w:t>מיום 1.1.2022</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016255" w:rsidRPr="0056661C" w:rsidRDefault="00016255" w:rsidP="00016255">
      <w:pPr>
        <w:pStyle w:val="P00"/>
        <w:spacing w:before="0"/>
        <w:ind w:left="0" w:right="1134"/>
        <w:rPr>
          <w:rStyle w:val="default"/>
          <w:rFonts w:ascii="FrankRuehl" w:hAnsi="FrankRuehl" w:cs="FrankRuehl"/>
          <w:vanish/>
          <w:szCs w:val="20"/>
          <w:shd w:val="clear" w:color="auto" w:fill="FFFF99"/>
          <w:rtl/>
        </w:rPr>
      </w:pPr>
      <w:hyperlink r:id="rId12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12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BE01BF" w:rsidRPr="0056661C" w:rsidRDefault="00BE01BF" w:rsidP="00BE01BF">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 xml:space="preserve">פרק ג': קביעת הגבלות בעת הכרזה על </w:t>
      </w:r>
      <w:r w:rsidRPr="0056661C">
        <w:rPr>
          <w:rStyle w:val="default"/>
          <w:rFonts w:cs="FrankRuehl" w:hint="cs"/>
          <w:vanish/>
          <w:sz w:val="16"/>
          <w:szCs w:val="22"/>
          <w:u w:val="single"/>
          <w:shd w:val="clear" w:color="auto" w:fill="FFFF99"/>
          <w:rtl/>
        </w:rPr>
        <w:t>מצב בריאותי מיוחד והכרזה על</w:t>
      </w:r>
      <w:r w:rsidRPr="0056661C">
        <w:rPr>
          <w:rStyle w:val="default"/>
          <w:rFonts w:cs="FrankRuehl" w:hint="cs"/>
          <w:vanish/>
          <w:sz w:val="16"/>
          <w:szCs w:val="22"/>
          <w:shd w:val="clear" w:color="auto" w:fill="FFFF99"/>
          <w:rtl/>
        </w:rPr>
        <w:t xml:space="preserve"> מצב חירום בשל נגיף הקורונה</w:t>
      </w:r>
    </w:p>
    <w:p w:rsidR="00BE01BF" w:rsidRPr="0056661C" w:rsidRDefault="00BE01BF" w:rsidP="00BE01BF">
      <w:pPr>
        <w:pStyle w:val="P00"/>
        <w:spacing w:before="0"/>
        <w:ind w:left="0" w:right="1134"/>
        <w:rPr>
          <w:rStyle w:val="default"/>
          <w:rFonts w:cs="FrankRuehl"/>
          <w:vanish/>
          <w:szCs w:val="20"/>
          <w:shd w:val="clear" w:color="auto" w:fill="FFFF99"/>
          <w:rtl/>
        </w:rPr>
      </w:pPr>
    </w:p>
    <w:p w:rsidR="00BE01BF" w:rsidRPr="0056661C" w:rsidRDefault="00BE01BF" w:rsidP="00BE01BF">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E01BF" w:rsidRPr="0056661C" w:rsidRDefault="00BE01BF" w:rsidP="00BE01BF">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E01BF" w:rsidRPr="0056661C" w:rsidRDefault="00BE01BF" w:rsidP="00BE01BF">
      <w:pPr>
        <w:pStyle w:val="P00"/>
        <w:spacing w:before="0"/>
        <w:ind w:left="0" w:right="1134"/>
        <w:rPr>
          <w:rStyle w:val="default"/>
          <w:rFonts w:cs="FrankRuehl"/>
          <w:vanish/>
          <w:szCs w:val="20"/>
          <w:shd w:val="clear" w:color="auto" w:fill="FFFF99"/>
          <w:rtl/>
        </w:rPr>
      </w:pPr>
      <w:hyperlink r:id="rId12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45 (</w:t>
      </w:r>
      <w:hyperlink r:id="rId12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016255" w:rsidRPr="00D70CE8" w:rsidRDefault="00D70CE8" w:rsidP="00D70CE8">
      <w:pPr>
        <w:pStyle w:val="P00"/>
        <w:ind w:left="0" w:right="1134"/>
        <w:rPr>
          <w:rStyle w:val="default"/>
          <w:rFonts w:cs="FrankRuehl"/>
          <w:sz w:val="2"/>
          <w:szCs w:val="2"/>
          <w:rtl/>
        </w:rPr>
      </w:pPr>
      <w:r w:rsidRPr="0056661C">
        <w:rPr>
          <w:rStyle w:val="default"/>
          <w:rFonts w:cs="FrankRuehl" w:hint="cs"/>
          <w:vanish/>
          <w:sz w:val="16"/>
          <w:szCs w:val="22"/>
          <w:shd w:val="clear" w:color="auto" w:fill="FFFF99"/>
          <w:rtl/>
        </w:rPr>
        <w:t xml:space="preserve">פרק ג': קביעת הגבלות בעת הכרזה על מצב בריאותי מיוחד </w:t>
      </w:r>
      <w:r w:rsidRPr="0056661C">
        <w:rPr>
          <w:rStyle w:val="default"/>
          <w:rFonts w:cs="FrankRuehl" w:hint="cs"/>
          <w:strike/>
          <w:vanish/>
          <w:sz w:val="16"/>
          <w:szCs w:val="22"/>
          <w:shd w:val="clear" w:color="auto" w:fill="FFFF99"/>
          <w:rtl/>
        </w:rPr>
        <w:t>והכרזה על מצב חירום בשל נגיף הקורונה</w:t>
      </w:r>
      <w:bookmarkEnd w:id="56"/>
    </w:p>
    <w:p w:rsidR="00947BE3" w:rsidRPr="005E10F3" w:rsidRDefault="00947BE3" w:rsidP="005E10F3">
      <w:pPr>
        <w:pStyle w:val="header-2"/>
        <w:ind w:left="0" w:right="1134"/>
        <w:rPr>
          <w:rFonts w:cs="Miriam"/>
          <w:rtl/>
        </w:rPr>
      </w:pPr>
      <w:bookmarkStart w:id="57" w:name="hed20"/>
      <w:bookmarkEnd w:id="57"/>
      <w:r w:rsidRPr="005E10F3">
        <w:rPr>
          <w:rFonts w:cs="Miriam" w:hint="cs"/>
          <w:rtl/>
        </w:rPr>
        <w:t>סימן א': סמכות הממשלה להתקנת תקנות</w:t>
      </w:r>
    </w:p>
    <w:p w:rsidR="002F0661" w:rsidRPr="002F0661" w:rsidRDefault="006369EB" w:rsidP="002F0661">
      <w:pPr>
        <w:pStyle w:val="P00"/>
        <w:spacing w:before="72"/>
        <w:ind w:left="1021" w:right="1134" w:hanging="1021"/>
        <w:rPr>
          <w:rStyle w:val="default"/>
          <w:rFonts w:cs="FrankRuehl"/>
          <w:rtl/>
        </w:rPr>
      </w:pPr>
      <w:bookmarkStart w:id="58" w:name="Seif4"/>
      <w:bookmarkEnd w:id="58"/>
      <w:r>
        <w:rPr>
          <w:lang w:val="he-IL"/>
        </w:rPr>
        <w:pict>
          <v:rect id="_x0000_s2135" style="position:absolute;left:0;text-align:left;margin-left:464.5pt;margin-top:8.05pt;width:75.05pt;height:65.9pt;z-index:251512320" o:allowincell="f" filled="f" stroked="f" strokecolor="lime" strokeweight=".25pt">
            <v:textbox inset="0,0,0,0">
              <w:txbxContent>
                <w:p w:rsidR="00157E00" w:rsidRDefault="00157E00" w:rsidP="006369EB">
                  <w:pPr>
                    <w:spacing w:line="160" w:lineRule="exact"/>
                    <w:jc w:val="left"/>
                    <w:rPr>
                      <w:rFonts w:cs="Miriam"/>
                      <w:szCs w:val="18"/>
                      <w:rtl/>
                    </w:rPr>
                  </w:pPr>
                  <w:r>
                    <w:rPr>
                      <w:rFonts w:cs="Miriam" w:hint="cs"/>
                      <w:szCs w:val="18"/>
                      <w:rtl/>
                    </w:rPr>
                    <w:t xml:space="preserve">סמכות להתקין תקנות בתקופת תוקפה של הכרזה על </w:t>
                  </w:r>
                  <w:r w:rsidR="002F0661">
                    <w:rPr>
                      <w:rFonts w:cs="Miriam" w:hint="cs"/>
                      <w:szCs w:val="18"/>
                      <w:rtl/>
                    </w:rPr>
                    <w:t>מצב בריאותי מיוחד</w:t>
                  </w:r>
                </w:p>
                <w:p w:rsidR="002F0661" w:rsidRDefault="002F0661" w:rsidP="006369EB">
                  <w:pPr>
                    <w:spacing w:line="160" w:lineRule="exact"/>
                    <w:jc w:val="left"/>
                    <w:rPr>
                      <w:rFonts w:cs="Miriam"/>
                      <w:noProof/>
                      <w:szCs w:val="18"/>
                      <w:rtl/>
                    </w:rPr>
                  </w:pPr>
                  <w:r>
                    <w:rPr>
                      <w:rFonts w:cs="Miriam" w:hint="cs"/>
                      <w:szCs w:val="18"/>
                      <w:rtl/>
                    </w:rPr>
                    <w:t>(תיקון מס' 11) תשפ"ב-2022</w:t>
                  </w:r>
                </w:p>
                <w:p w:rsidR="00C60180" w:rsidRDefault="00C60180" w:rsidP="006369EB">
                  <w:pPr>
                    <w:spacing w:line="160" w:lineRule="exact"/>
                    <w:jc w:val="left"/>
                    <w:rPr>
                      <w:rFonts w:cs="Miriam"/>
                      <w:noProof/>
                      <w:szCs w:val="18"/>
                      <w:rtl/>
                    </w:rPr>
                  </w:pPr>
                  <w:r>
                    <w:rPr>
                      <w:rFonts w:cs="Miriam" w:hint="cs"/>
                      <w:noProof/>
                      <w:szCs w:val="18"/>
                      <w:rtl/>
                    </w:rPr>
                    <w:t>(תיקון מס' 12) תשפ"ג-2023</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5E10F3">
        <w:rPr>
          <w:rStyle w:val="default"/>
          <w:rFonts w:cs="FrankRuehl" w:hint="cs"/>
          <w:rtl/>
        </w:rPr>
        <w:t>(א)</w:t>
      </w:r>
      <w:r w:rsidR="005E10F3">
        <w:rPr>
          <w:rStyle w:val="default"/>
          <w:rFonts w:cs="FrankRuehl"/>
          <w:rtl/>
        </w:rPr>
        <w:tab/>
      </w:r>
      <w:r w:rsidR="002F0661" w:rsidRPr="002F0661">
        <w:rPr>
          <w:rStyle w:val="default"/>
          <w:rFonts w:cs="FrankRuehl" w:hint="cs"/>
          <w:rtl/>
        </w:rPr>
        <w:t>(1)</w:t>
      </w:r>
      <w:r w:rsidR="002F0661" w:rsidRPr="002F0661">
        <w:rPr>
          <w:rStyle w:val="default"/>
          <w:rFonts w:cs="FrankRuehl"/>
          <w:rtl/>
        </w:rPr>
        <w:tab/>
      </w:r>
      <w:r w:rsidR="00C60180">
        <w:rPr>
          <w:rStyle w:val="default"/>
          <w:rFonts w:cs="FrankRuehl" w:hint="cs"/>
          <w:rtl/>
        </w:rPr>
        <w:t>(נמחקה)</w:t>
      </w:r>
      <w:r w:rsidR="002F0661" w:rsidRPr="002F0661">
        <w:rPr>
          <w:rStyle w:val="default"/>
          <w:rFonts w:cs="FrankRuehl" w:hint="cs"/>
          <w:rtl/>
        </w:rPr>
        <w:t>;</w:t>
      </w:r>
    </w:p>
    <w:p w:rsidR="00C60180" w:rsidRDefault="00C60180" w:rsidP="002F0661">
      <w:pPr>
        <w:pStyle w:val="P00"/>
        <w:spacing w:before="72"/>
        <w:ind w:left="1021" w:right="1134"/>
        <w:rPr>
          <w:rStyle w:val="default"/>
          <w:rFonts w:cs="FrankRuehl"/>
          <w:rtl/>
        </w:rPr>
      </w:pPr>
    </w:p>
    <w:p w:rsidR="00C60180" w:rsidRDefault="00C60180" w:rsidP="002F0661">
      <w:pPr>
        <w:pStyle w:val="P00"/>
        <w:spacing w:before="72"/>
        <w:ind w:left="1021" w:right="1134"/>
        <w:rPr>
          <w:rStyle w:val="default"/>
          <w:rFonts w:cs="FrankRuehl"/>
          <w:rtl/>
        </w:rPr>
      </w:pPr>
    </w:p>
    <w:p w:rsidR="00C60180" w:rsidRDefault="00C60180" w:rsidP="002F0661">
      <w:pPr>
        <w:pStyle w:val="P00"/>
        <w:spacing w:before="72"/>
        <w:ind w:left="1021" w:right="1134"/>
        <w:rPr>
          <w:rStyle w:val="default"/>
          <w:rFonts w:cs="FrankRuehl"/>
          <w:rtl/>
        </w:rPr>
      </w:pPr>
    </w:p>
    <w:p w:rsidR="002F0661" w:rsidRPr="002F0661" w:rsidRDefault="00C60180" w:rsidP="00C60180">
      <w:pPr>
        <w:pStyle w:val="P00"/>
        <w:spacing w:before="72"/>
        <w:ind w:left="1021" w:right="1134"/>
        <w:rPr>
          <w:rStyle w:val="default"/>
          <w:rFonts w:cs="FrankRuehl"/>
          <w:rtl/>
        </w:rPr>
      </w:pPr>
      <w:r w:rsidRPr="00C66FE2">
        <w:rPr>
          <w:rStyle w:val="default"/>
          <w:rFonts w:cs="FrankRuehl"/>
          <w:rtl/>
        </w:rPr>
        <w:pict>
          <v:shape id="_x0000_s2576" type="#_x0000_t202" style="position:absolute;left:0;text-align:left;margin-left:470.35pt;margin-top:7.1pt;width:1in;height:18.05pt;z-index:251760128" filled="f" stroked="f">
            <v:textbox inset="1mm,0,1mm,0">
              <w:txbxContent>
                <w:p w:rsidR="00C60180" w:rsidRDefault="00C60180" w:rsidP="00C60180">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sidR="002F0661" w:rsidRPr="002F0661">
        <w:rPr>
          <w:rStyle w:val="default"/>
          <w:rFonts w:cs="FrankRuehl" w:hint="cs"/>
          <w:rtl/>
        </w:rPr>
        <w:t xml:space="preserve">בתקופת תוקפה של הכרזה על מצב בריאותי מיוחד רשאית הממשלה, באישור כאמור בסעיף קטן (ד1), להתקין תקנות כאמור </w:t>
      </w:r>
      <w:r w:rsidRPr="00C60180">
        <w:rPr>
          <w:rStyle w:val="default"/>
          <w:rFonts w:cs="FrankRuehl" w:hint="cs"/>
          <w:rtl/>
        </w:rPr>
        <w:t>בסעיפים 7א ו-12, אם שוכנעה כי הדבר דרוש לשם מניעת הדבקה בנגיף הקורונה בקרב הציבור וצמצום התפשטותו, צמצום היקף התחלואה או הגנה על אוכלוסיות בסיכון;</w:t>
      </w:r>
    </w:p>
    <w:p w:rsidR="002F0661" w:rsidRPr="002F0661" w:rsidRDefault="002F0661" w:rsidP="002F0661">
      <w:pPr>
        <w:pStyle w:val="P00"/>
        <w:spacing w:before="72"/>
        <w:ind w:left="1021" w:right="1134"/>
        <w:rPr>
          <w:rStyle w:val="default"/>
          <w:rFonts w:cs="FrankRuehl"/>
          <w:rtl/>
        </w:rPr>
      </w:pPr>
      <w:r w:rsidRPr="002F0661">
        <w:rPr>
          <w:rStyle w:val="default"/>
          <w:rFonts w:cs="FrankRuehl" w:hint="cs"/>
          <w:rtl/>
        </w:rPr>
        <w:t>(3)</w:t>
      </w:r>
      <w:r w:rsidRPr="002F0661">
        <w:rPr>
          <w:rStyle w:val="default"/>
          <w:rFonts w:cs="FrankRuehl"/>
          <w:rtl/>
        </w:rPr>
        <w:tab/>
      </w:r>
      <w:r w:rsidRPr="002F0661">
        <w:rPr>
          <w:rStyle w:val="default"/>
          <w:rFonts w:cs="FrankRuehl" w:hint="cs"/>
          <w:rtl/>
        </w:rPr>
        <w:t>תקנות לפי סעיף זה ייקבעו רק לתקופה ובמידה הדרושות לצורך השגת המטרות המפורטות בו ולאחר שנשקלו חלופות להשגתן, הפגיעה בזכויות וההשפעות על המשק;</w:t>
      </w:r>
    </w:p>
    <w:p w:rsidR="002F0661" w:rsidRPr="002F0661" w:rsidRDefault="00C60180" w:rsidP="00C60180">
      <w:pPr>
        <w:pStyle w:val="P00"/>
        <w:spacing w:before="72"/>
        <w:ind w:left="1021" w:right="1134"/>
        <w:rPr>
          <w:rStyle w:val="default"/>
          <w:rFonts w:cs="FrankRuehl" w:hint="cs"/>
          <w:rtl/>
        </w:rPr>
      </w:pPr>
      <w:r w:rsidRPr="00C66FE2">
        <w:rPr>
          <w:rStyle w:val="default"/>
          <w:rFonts w:cs="FrankRuehl"/>
          <w:rtl/>
        </w:rPr>
        <w:pict>
          <v:shape id="_x0000_s2577" type="#_x0000_t202" style="position:absolute;left:0;text-align:left;margin-left:470.35pt;margin-top:7.1pt;width:1in;height:18.05pt;z-index:251761152" filled="f" stroked="f">
            <v:textbox inset="1mm,0,1mm,0">
              <w:txbxContent>
                <w:p w:rsidR="00C60180" w:rsidRDefault="00C60180" w:rsidP="00C60180">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(4)</w:t>
      </w:r>
      <w:r w:rsidRPr="00C66FE2">
        <w:rPr>
          <w:rStyle w:val="default"/>
          <w:rFonts w:cs="FrankRuehl"/>
          <w:rtl/>
        </w:rPr>
        <w:tab/>
      </w:r>
      <w:r>
        <w:rPr>
          <w:rStyle w:val="default"/>
          <w:rFonts w:cs="FrankRuehl" w:hint="cs"/>
          <w:rtl/>
        </w:rPr>
        <w:t>(נמחקה)</w:t>
      </w:r>
      <w:r w:rsidR="002F0661" w:rsidRPr="002F0661">
        <w:rPr>
          <w:rStyle w:val="default"/>
          <w:rFonts w:cs="FrankRuehl" w:hint="cs"/>
          <w:rtl/>
        </w:rPr>
        <w:t>.</w:t>
      </w:r>
    </w:p>
    <w:p w:rsidR="00315539" w:rsidRDefault="00315539"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תקנות לפי סעיף קטן (א) יותקנו בשים לב לזכויות ולצרכים של אזרחים ותיקים, של קטינים ושל אנשים עם צרכים מיוחדים, ובכלל זה אנשים עם מוגבלות, ולהוראות לפי חוק שוויון זכויות לאנשים עם מוגבלות, התשנ"ח-1998.</w:t>
      </w:r>
    </w:p>
    <w:p w:rsidR="00315539" w:rsidRDefault="00B5712F" w:rsidP="00B5712F">
      <w:pPr>
        <w:pStyle w:val="P00"/>
        <w:spacing w:before="72"/>
        <w:ind w:left="0" w:right="1134"/>
        <w:rPr>
          <w:rStyle w:val="default"/>
          <w:rFonts w:cs="FrankRuehl"/>
          <w:rtl/>
        </w:rPr>
      </w:pPr>
      <w:r w:rsidRPr="00C66FE2">
        <w:rPr>
          <w:rStyle w:val="default"/>
          <w:rFonts w:cs="FrankRuehl"/>
          <w:rtl/>
        </w:rPr>
        <w:pict>
          <v:shape id="_x0000_s2342" type="#_x0000_t202" style="position:absolute;left:0;text-align:left;margin-left:470.35pt;margin-top:7.1pt;width:1in;height:19.8pt;z-index:251616768" filled="f" stroked="f">
            <v:textbox inset="1mm,0,1mm,0">
              <w:txbxContent>
                <w:p w:rsidR="002F0661" w:rsidRDefault="00157E00" w:rsidP="00C60180">
                  <w:pPr>
                    <w:spacing w:line="160" w:lineRule="exact"/>
                    <w:jc w:val="left"/>
                    <w:rPr>
                      <w:rFonts w:cs="Miriam" w:hint="cs"/>
                      <w:noProof/>
                      <w:szCs w:val="18"/>
                      <w:rtl/>
                    </w:rPr>
                  </w:pPr>
                  <w:r>
                    <w:rPr>
                      <w:rFonts w:cs="Miriam" w:hint="cs"/>
                      <w:szCs w:val="18"/>
                      <w:rtl/>
                    </w:rPr>
                    <w:t xml:space="preserve">(תיקון מס' </w:t>
                  </w:r>
                  <w:r w:rsidR="00C60180">
                    <w:rPr>
                      <w:rFonts w:cs="Miriam" w:hint="cs"/>
                      <w:szCs w:val="18"/>
                      <w:rtl/>
                    </w:rPr>
                    <w:t>12) תשפ"ג-2023</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FA7604">
        <w:rPr>
          <w:rStyle w:val="default"/>
          <w:rFonts w:cs="FrankRuehl" w:hint="cs"/>
          <w:rtl/>
        </w:rPr>
        <w:t>(בוטל)</w:t>
      </w:r>
      <w:r w:rsidR="00315539">
        <w:rPr>
          <w:rStyle w:val="default"/>
          <w:rFonts w:cs="FrankRuehl" w:hint="cs"/>
          <w:rtl/>
        </w:rPr>
        <w:t>.</w:t>
      </w:r>
    </w:p>
    <w:p w:rsidR="002F0661" w:rsidRPr="00BF3000" w:rsidRDefault="002F0661" w:rsidP="002F0661">
      <w:pPr>
        <w:pStyle w:val="P00"/>
        <w:spacing w:before="72"/>
        <w:ind w:left="0" w:right="1134"/>
        <w:rPr>
          <w:rStyle w:val="default"/>
          <w:rFonts w:cs="FrankRuehl"/>
          <w:rtl/>
        </w:rPr>
      </w:pPr>
      <w:r w:rsidRPr="00C66FE2">
        <w:rPr>
          <w:rStyle w:val="default"/>
          <w:rFonts w:cs="FrankRuehl"/>
          <w:rtl/>
        </w:rPr>
        <w:pict>
          <v:shape id="_x0000_s2466" type="#_x0000_t202" style="position:absolute;left:0;text-align:left;margin-left:470.35pt;margin-top:7.1pt;width:1in;height:32.8pt;z-index:251697664" filled="f" stroked="f">
            <v:textbox inset="1mm,0,1mm,0">
              <w:txbxContent>
                <w:p w:rsidR="002F0661" w:rsidRDefault="002F0661" w:rsidP="002F0661">
                  <w:pPr>
                    <w:spacing w:line="160" w:lineRule="exact"/>
                    <w:jc w:val="left"/>
                    <w:rPr>
                      <w:rFonts w:cs="Miriam"/>
                      <w:szCs w:val="18"/>
                      <w:rtl/>
                    </w:rPr>
                  </w:pPr>
                  <w:r>
                    <w:rPr>
                      <w:rFonts w:cs="Miriam" w:hint="cs"/>
                      <w:szCs w:val="18"/>
                      <w:rtl/>
                    </w:rPr>
                    <w:t>(תיקון מס' 11) תשפ"ב-2022</w:t>
                  </w:r>
                </w:p>
                <w:p w:rsidR="00FA7604" w:rsidRDefault="00FA7604" w:rsidP="002F0661">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(ג1)</w:t>
      </w:r>
      <w:r>
        <w:rPr>
          <w:rStyle w:val="default"/>
          <w:rFonts w:cs="FrankRuehl"/>
          <w:rtl/>
        </w:rPr>
        <w:tab/>
      </w:r>
      <w:r w:rsidRPr="00BF3000">
        <w:rPr>
          <w:rStyle w:val="default"/>
          <w:rFonts w:cs="FrankRuehl" w:hint="cs"/>
          <w:rtl/>
        </w:rPr>
        <w:t>תקנות שהותקנו לפי סעיף קטן (א)(2) יעמדו בתוקפן לתקופה שתיקבע בהן ושלא תעלה על 42 ימים.</w:t>
      </w:r>
    </w:p>
    <w:p w:rsidR="002F0661" w:rsidRPr="00BF3000" w:rsidRDefault="002F0661" w:rsidP="002F0661">
      <w:pPr>
        <w:pStyle w:val="P00"/>
        <w:spacing w:before="72"/>
        <w:ind w:left="0" w:right="1134"/>
        <w:rPr>
          <w:rStyle w:val="default"/>
          <w:rFonts w:cs="FrankRuehl"/>
          <w:rtl/>
        </w:rPr>
      </w:pPr>
      <w:r w:rsidRPr="00C66FE2">
        <w:rPr>
          <w:rStyle w:val="default"/>
          <w:rFonts w:cs="FrankRuehl"/>
          <w:rtl/>
        </w:rPr>
        <w:pict>
          <v:shape id="_x0000_s2467" type="#_x0000_t202" style="position:absolute;left:0;text-align:left;margin-left:470.35pt;margin-top:7.1pt;width:1in;height:33.45pt;z-index:251698688" filled="f" stroked="f">
            <v:textbox inset="1mm,0,1mm,0">
              <w:txbxContent>
                <w:p w:rsidR="002F0661" w:rsidRDefault="002F0661" w:rsidP="002F0661">
                  <w:pPr>
                    <w:spacing w:line="160" w:lineRule="exact"/>
                    <w:jc w:val="left"/>
                    <w:rPr>
                      <w:rFonts w:cs="Miriam"/>
                      <w:noProof/>
                      <w:szCs w:val="18"/>
                      <w:rtl/>
                    </w:rPr>
                  </w:pPr>
                  <w:r>
                    <w:rPr>
                      <w:rFonts w:cs="Miriam" w:hint="cs"/>
                      <w:szCs w:val="18"/>
                      <w:rtl/>
                    </w:rPr>
                    <w:t>(תיקון מס' 11) תשפ"ב-2022</w:t>
                  </w:r>
                </w:p>
                <w:p w:rsidR="00FA7604" w:rsidRDefault="00FA7604" w:rsidP="00FA760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(ג2)</w:t>
      </w:r>
      <w:r>
        <w:rPr>
          <w:rStyle w:val="default"/>
          <w:rFonts w:cs="FrankRuehl"/>
          <w:rtl/>
        </w:rPr>
        <w:tab/>
      </w:r>
      <w:r w:rsidRPr="00BF3000">
        <w:rPr>
          <w:rStyle w:val="default"/>
          <w:rFonts w:cs="FrankRuehl" w:hint="cs"/>
          <w:rtl/>
        </w:rPr>
        <w:t>הממשלה רשאית לשוב ולהתקין תקנות לפי סעיף קטן (א)(2) בדרך האמורה בסעיף זה, לרבות בדרך של הארכת התוקף הקבוע בהן, לתקופות נוספות שכל אחת מהן לא תעלה על 42 ימים.</w:t>
      </w:r>
    </w:p>
    <w:p w:rsidR="002F0661" w:rsidRDefault="002F0661" w:rsidP="002F0661">
      <w:pPr>
        <w:pStyle w:val="P00"/>
        <w:spacing w:before="72"/>
        <w:ind w:left="0" w:right="1134"/>
        <w:rPr>
          <w:rStyle w:val="default"/>
          <w:rFonts w:cs="FrankRuehl"/>
          <w:rtl/>
        </w:rPr>
      </w:pPr>
      <w:r w:rsidRPr="00C66FE2">
        <w:rPr>
          <w:rStyle w:val="default"/>
          <w:rFonts w:cs="FrankRuehl"/>
          <w:rtl/>
        </w:rPr>
        <w:pict>
          <v:shape id="_x0000_s2468" type="#_x0000_t202" style="position:absolute;left:0;text-align:left;margin-left:470.35pt;margin-top:7.1pt;width:1in;height:32.15pt;z-index:251699712" filled="f" stroked="f">
            <v:textbox inset="1mm,0,1mm,0">
              <w:txbxContent>
                <w:p w:rsidR="002F0661" w:rsidRDefault="002F0661" w:rsidP="002F0661">
                  <w:pPr>
                    <w:spacing w:line="160" w:lineRule="exact"/>
                    <w:jc w:val="left"/>
                    <w:rPr>
                      <w:rFonts w:cs="Miriam"/>
                      <w:noProof/>
                      <w:szCs w:val="18"/>
                      <w:rtl/>
                    </w:rPr>
                  </w:pPr>
                  <w:r>
                    <w:rPr>
                      <w:rFonts w:cs="Miriam" w:hint="cs"/>
                      <w:szCs w:val="18"/>
                      <w:rtl/>
                    </w:rPr>
                    <w:t>(תיקון מס' 11) תשפ"ב-2022</w:t>
                  </w:r>
                </w:p>
                <w:p w:rsidR="00FA7604" w:rsidRDefault="00FA7604" w:rsidP="00FA760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(ג3)</w:t>
      </w:r>
      <w:r>
        <w:rPr>
          <w:rStyle w:val="default"/>
          <w:rFonts w:cs="FrankRuehl"/>
          <w:rtl/>
        </w:rPr>
        <w:tab/>
      </w:r>
      <w:r w:rsidRPr="00BF3000">
        <w:rPr>
          <w:rStyle w:val="default"/>
          <w:rFonts w:cs="FrankRuehl" w:hint="cs"/>
          <w:rtl/>
        </w:rPr>
        <w:t>תקופת תוקפן של תקנות לפי סעיף זה תסתיים לא יאוחר מתום תקופת תוקפה של הכרזה על מצב בריאותי מיוחד.</w:t>
      </w:r>
    </w:p>
    <w:p w:rsidR="00FA7604" w:rsidRPr="00BF3000" w:rsidRDefault="00FA7604" w:rsidP="002F0661">
      <w:pPr>
        <w:pStyle w:val="P00"/>
        <w:spacing w:before="72"/>
        <w:ind w:left="0" w:right="1134"/>
        <w:rPr>
          <w:rStyle w:val="default"/>
          <w:rFonts w:cs="FrankRuehl"/>
          <w:rtl/>
        </w:rPr>
      </w:pPr>
    </w:p>
    <w:p w:rsidR="00315539" w:rsidRDefault="00BF3000" w:rsidP="00FA7604">
      <w:pPr>
        <w:pStyle w:val="P00"/>
        <w:spacing w:before="72"/>
        <w:ind w:left="0" w:right="1134"/>
        <w:rPr>
          <w:rStyle w:val="default"/>
          <w:rFonts w:cs="FrankRuehl"/>
          <w:rtl/>
        </w:rPr>
      </w:pPr>
      <w:r w:rsidRPr="00C66FE2">
        <w:rPr>
          <w:rStyle w:val="default"/>
          <w:rFonts w:cs="FrankRuehl"/>
          <w:rtl/>
        </w:rPr>
        <w:pict>
          <v:shape id="_x0000_s2469" type="#_x0000_t202" style="position:absolute;left:0;text-align:left;margin-left:470.35pt;margin-top:7.1pt;width:1in;height:19.7pt;z-index:251700736" filled="f" stroked="f">
            <v:textbox inset="1mm,0,1mm,0">
              <w:txbxContent>
                <w:p w:rsidR="00BF3000" w:rsidRDefault="00BF3000" w:rsidP="00BF3000">
                  <w:pPr>
                    <w:spacing w:line="160" w:lineRule="exact"/>
                    <w:jc w:val="left"/>
                    <w:rPr>
                      <w:rFonts w:cs="Miriam"/>
                      <w:noProof/>
                      <w:szCs w:val="18"/>
                      <w:rtl/>
                    </w:rPr>
                  </w:pPr>
                  <w:r>
                    <w:rPr>
                      <w:rFonts w:cs="Miriam" w:hint="cs"/>
                      <w:szCs w:val="18"/>
                      <w:rtl/>
                    </w:rPr>
                    <w:t xml:space="preserve">(תיקון מס' </w:t>
                  </w:r>
                  <w:r w:rsidR="00FA7604">
                    <w:rPr>
                      <w:rFonts w:cs="Miriam" w:hint="cs"/>
                      <w:szCs w:val="18"/>
                      <w:rtl/>
                    </w:rPr>
                    <w:t>12) תשפ"ג-2023</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w:t>
      </w:r>
      <w:r w:rsidR="00FA7604">
        <w:rPr>
          <w:rStyle w:val="default"/>
          <w:rFonts w:cs="FrankRuehl" w:hint="cs"/>
          <w:rtl/>
        </w:rPr>
        <w:t>בוטל).</w:t>
      </w:r>
    </w:p>
    <w:p w:rsidR="00B74034" w:rsidRPr="00B74034" w:rsidRDefault="00B74034" w:rsidP="00B74034">
      <w:pPr>
        <w:pStyle w:val="P00"/>
        <w:spacing w:before="72"/>
        <w:ind w:left="1021" w:right="1134" w:hanging="1021"/>
        <w:rPr>
          <w:rStyle w:val="default"/>
          <w:rFonts w:cs="FrankRuehl"/>
          <w:rtl/>
        </w:rPr>
      </w:pPr>
      <w:r w:rsidRPr="00C66FE2">
        <w:rPr>
          <w:rStyle w:val="default"/>
          <w:rFonts w:cs="FrankRuehl"/>
          <w:rtl/>
        </w:rPr>
        <w:pict>
          <v:shape id="_x0000_s2474" type="#_x0000_t202" style="position:absolute;left:0;text-align:left;margin-left:470.35pt;margin-top:7.1pt;width:1in;height:34.1pt;z-index:251701760" filled="f" stroked="f">
            <v:textbox inset="1mm,0,1mm,0">
              <w:txbxContent>
                <w:p w:rsidR="00B74034" w:rsidRDefault="00B74034" w:rsidP="00B74034">
                  <w:pPr>
                    <w:spacing w:line="160" w:lineRule="exact"/>
                    <w:jc w:val="left"/>
                    <w:rPr>
                      <w:rFonts w:cs="Miriam"/>
                      <w:noProof/>
                      <w:szCs w:val="18"/>
                      <w:rtl/>
                    </w:rPr>
                  </w:pPr>
                  <w:r>
                    <w:rPr>
                      <w:rFonts w:cs="Miriam" w:hint="cs"/>
                      <w:szCs w:val="18"/>
                      <w:rtl/>
                    </w:rPr>
                    <w:t>(תיקון מס' 11) תשפ"ב-2022</w:t>
                  </w:r>
                </w:p>
                <w:p w:rsidR="00FA7604" w:rsidRDefault="00FA7604" w:rsidP="00B74034">
                  <w:pPr>
                    <w:spacing w:line="160" w:lineRule="exact"/>
                    <w:jc w:val="left"/>
                    <w:rPr>
                      <w:rFonts w:cs="Miriam"/>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(ד</w:t>
      </w:r>
      <w:r w:rsidR="00962B19">
        <w:rPr>
          <w:rStyle w:val="default"/>
          <w:rFonts w:cs="FrankRuehl" w:hint="cs"/>
          <w:rtl/>
        </w:rPr>
        <w:t>1</w:t>
      </w:r>
      <w:r>
        <w:rPr>
          <w:rStyle w:val="default"/>
          <w:rFonts w:cs="FrankRuehl" w:hint="cs"/>
          <w:rtl/>
        </w:rPr>
        <w:t>)</w:t>
      </w:r>
      <w:r>
        <w:rPr>
          <w:rStyle w:val="default"/>
          <w:rFonts w:cs="FrankRuehl"/>
          <w:rtl/>
        </w:rPr>
        <w:tab/>
      </w:r>
      <w:r>
        <w:rPr>
          <w:rStyle w:val="default"/>
          <w:rFonts w:cs="FrankRuehl" w:hint="cs"/>
          <w:rtl/>
        </w:rPr>
        <w:t>(1)</w:t>
      </w:r>
      <w:r>
        <w:rPr>
          <w:rStyle w:val="default"/>
          <w:rFonts w:cs="FrankRuehl"/>
          <w:rtl/>
        </w:rPr>
        <w:tab/>
      </w:r>
      <w:r w:rsidRPr="00B74034">
        <w:rPr>
          <w:rStyle w:val="default"/>
          <w:rFonts w:cs="FrankRuehl" w:hint="cs"/>
          <w:rtl/>
        </w:rPr>
        <w:t xml:space="preserve">תקנות שהחליטה הממשלה להתקין לפי סעיף קטן (א)(2) טעונות אישור מראש של </w:t>
      </w:r>
      <w:r w:rsidR="00FA7604">
        <w:rPr>
          <w:rStyle w:val="default"/>
          <w:rFonts w:cs="FrankRuehl" w:hint="cs"/>
          <w:rtl/>
        </w:rPr>
        <w:t>ועדת החוקה</w:t>
      </w:r>
      <w:r w:rsidRPr="00B74034">
        <w:rPr>
          <w:rStyle w:val="default"/>
          <w:rFonts w:cs="FrankRuehl" w:hint="cs"/>
          <w:rtl/>
        </w:rPr>
        <w:t xml:space="preserve"> או של הכנסת; בקשה לאישור התקנות תוגש </w:t>
      </w:r>
      <w:r w:rsidR="00FA7604">
        <w:rPr>
          <w:rStyle w:val="default"/>
          <w:rFonts w:cs="FrankRuehl" w:hint="cs"/>
          <w:rtl/>
        </w:rPr>
        <w:t>לוועדת החוקה</w:t>
      </w:r>
      <w:r w:rsidRPr="00B74034">
        <w:rPr>
          <w:rStyle w:val="default"/>
          <w:rFonts w:cs="FrankRuehl" w:hint="cs"/>
          <w:rtl/>
        </w:rPr>
        <w:t xml:space="preserve"> בליווי דברי הסבר והתשתית העובדתית שעמדה בבסיס ההצעה להתקינן, לפחות שישה ימים לפני המועד המוצע לתחילת תוקפן, אולם אין בכך כדי למנוע את תחילת תוקפן של התקנות במועד מוקדם יותר אם ניתן אישור הוועדה לכך;</w:t>
      </w:r>
    </w:p>
    <w:p w:rsidR="00B74034" w:rsidRPr="00B74034" w:rsidRDefault="00FA7604" w:rsidP="00FA7604">
      <w:pPr>
        <w:pStyle w:val="P00"/>
        <w:spacing w:before="72"/>
        <w:ind w:left="1021" w:right="1134"/>
        <w:rPr>
          <w:rStyle w:val="default"/>
          <w:rFonts w:cs="FrankRuehl"/>
          <w:rtl/>
        </w:rPr>
      </w:pPr>
      <w:r w:rsidRPr="00C66FE2">
        <w:rPr>
          <w:rStyle w:val="default"/>
          <w:rFonts w:cs="FrankRuehl"/>
          <w:rtl/>
        </w:rPr>
        <w:pict>
          <v:shape id="_x0000_s2578" type="#_x0000_t202" style="position:absolute;left:0;text-align:left;margin-left:470.35pt;margin-top:7.1pt;width:1in;height:18.05pt;z-index:251762176" filled="f" stroked="f">
            <v:textbox inset="1mm,0,1mm,0">
              <w:txbxContent>
                <w:p w:rsidR="00FA7604" w:rsidRDefault="00FA7604" w:rsidP="00FA7604">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Pr>
          <w:rStyle w:val="default"/>
          <w:rFonts w:cs="FrankRuehl" w:hint="cs"/>
          <w:rtl/>
        </w:rPr>
        <w:t>ועדת החוקה</w:t>
      </w:r>
      <w:r w:rsidR="00B74034" w:rsidRPr="00B74034">
        <w:rPr>
          <w:rStyle w:val="default"/>
          <w:rFonts w:cs="FrankRuehl" w:hint="cs"/>
          <w:rtl/>
        </w:rPr>
        <w:t xml:space="preserve"> רשאית לאשר את התקנות המוצעות, כולן או חלקן, לא לאשרן, לשנות את תקופת תוקפן או לאשרן בתנאי שייקבעו בהן שינויים, בתוך חמישה ימים ממועד הבאתן לאישורה;</w:t>
      </w:r>
    </w:p>
    <w:p w:rsidR="00B74034" w:rsidRPr="00B74034" w:rsidRDefault="00FA7604" w:rsidP="00FA7604">
      <w:pPr>
        <w:pStyle w:val="P00"/>
        <w:spacing w:before="72"/>
        <w:ind w:left="1021" w:right="1134"/>
        <w:rPr>
          <w:rStyle w:val="default"/>
          <w:rFonts w:cs="FrankRuehl"/>
          <w:rtl/>
        </w:rPr>
      </w:pPr>
      <w:r w:rsidRPr="00C66FE2">
        <w:rPr>
          <w:rStyle w:val="default"/>
          <w:rFonts w:cs="FrankRuehl"/>
          <w:rtl/>
        </w:rPr>
        <w:pict>
          <v:shape id="_x0000_s2579" type="#_x0000_t202" style="position:absolute;left:0;text-align:left;margin-left:470.35pt;margin-top:7.1pt;width:1in;height:18.05pt;z-index:251763200" filled="f" stroked="f">
            <v:textbox inset="1mm,0,1mm,0">
              <w:txbxContent>
                <w:p w:rsidR="00FA7604" w:rsidRDefault="00FA7604" w:rsidP="00FA7604">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(3)</w:t>
      </w:r>
      <w:r w:rsidRPr="00C66FE2">
        <w:rPr>
          <w:rStyle w:val="default"/>
          <w:rFonts w:cs="FrankRuehl"/>
          <w:rtl/>
        </w:rPr>
        <w:tab/>
      </w:r>
      <w:r w:rsidR="00B74034" w:rsidRPr="00B74034">
        <w:rPr>
          <w:rStyle w:val="default"/>
          <w:rFonts w:cs="FrankRuehl" w:hint="cs"/>
          <w:rtl/>
        </w:rPr>
        <w:t xml:space="preserve">אישרה </w:t>
      </w:r>
      <w:r>
        <w:rPr>
          <w:rStyle w:val="default"/>
          <w:rFonts w:cs="FrankRuehl" w:hint="cs"/>
          <w:rtl/>
        </w:rPr>
        <w:t>ועדת החוקה</w:t>
      </w:r>
      <w:r w:rsidR="00B74034" w:rsidRPr="00B74034">
        <w:rPr>
          <w:rStyle w:val="default"/>
          <w:rFonts w:cs="FrankRuehl" w:hint="cs"/>
          <w:rtl/>
        </w:rPr>
        <w:t xml:space="preserve"> את התקנות בתנאי שייקבעו בהן שינויים והממשלה החליטה על התקנת התקנות כפי שאישרה הוועדה, או אישרה הוועדה את התקנות, כולן או חלקן, או בשינוי תקופת תוקפן </w:t>
      </w:r>
      <w:r w:rsidR="00B74034" w:rsidRPr="00B74034">
        <w:rPr>
          <w:rStyle w:val="default"/>
          <w:rFonts w:cs="FrankRuehl"/>
          <w:rtl/>
        </w:rPr>
        <w:t>–</w:t>
      </w:r>
      <w:r w:rsidR="00B74034" w:rsidRPr="00B74034">
        <w:rPr>
          <w:rStyle w:val="default"/>
          <w:rFonts w:cs="FrankRuehl" w:hint="cs"/>
          <w:rtl/>
        </w:rPr>
        <w:t xml:space="preserve"> תפרסם אותן הממשלה ברשומות כפי שאושרו והן ייכנסו לתוקף עם פרסומן או במועד מאוחר יותר שנקבע בהן;</w:t>
      </w:r>
    </w:p>
    <w:p w:rsidR="00B74034" w:rsidRPr="00B74034" w:rsidRDefault="00B74034" w:rsidP="00B74034">
      <w:pPr>
        <w:pStyle w:val="P00"/>
        <w:spacing w:before="72"/>
        <w:ind w:left="1021" w:right="1134"/>
        <w:rPr>
          <w:rStyle w:val="default"/>
          <w:rFonts w:cs="FrankRuehl"/>
          <w:rtl/>
        </w:rPr>
      </w:pPr>
      <w:r w:rsidRPr="00B74034">
        <w:rPr>
          <w:rStyle w:val="default"/>
          <w:rFonts w:cs="FrankRuehl" w:hint="cs"/>
          <w:rtl/>
        </w:rPr>
        <w:t>(4)</w:t>
      </w:r>
      <w:r w:rsidRPr="00B74034">
        <w:rPr>
          <w:rStyle w:val="default"/>
          <w:rFonts w:cs="FrankRuehl"/>
          <w:rtl/>
        </w:rPr>
        <w:tab/>
      </w:r>
      <w:r w:rsidRPr="00B74034">
        <w:rPr>
          <w:rStyle w:val="default"/>
          <w:rFonts w:cs="FrankRuehl" w:hint="cs"/>
          <w:rtl/>
        </w:rPr>
        <w:t>אישרה הוועדה את הבקשה לאישור התקנות בתנאי שייקבעו בהן שינויים והממשלה לא החליטה על התקנתן כפי שאישרה הוועדה עד המועד המוצע לתחילת תוקפן או שהוועדה לא קיבלה החלטה עד תום המועד האמור בפסקה (2), יחולו הוראות אלה:</w:t>
      </w:r>
    </w:p>
    <w:p w:rsidR="00B74034" w:rsidRPr="00B74034" w:rsidRDefault="00B74034" w:rsidP="00B74034">
      <w:pPr>
        <w:pStyle w:val="P00"/>
        <w:spacing w:before="72"/>
        <w:ind w:left="1474" w:right="1134"/>
        <w:rPr>
          <w:rStyle w:val="default"/>
          <w:rFonts w:cs="FrankRuehl"/>
          <w:rtl/>
        </w:rPr>
      </w:pPr>
      <w:r w:rsidRPr="00B74034">
        <w:rPr>
          <w:rStyle w:val="default"/>
          <w:rFonts w:cs="FrankRuehl" w:hint="cs"/>
          <w:rtl/>
        </w:rPr>
        <w:t>(א)</w:t>
      </w:r>
      <w:r w:rsidRPr="00B74034">
        <w:rPr>
          <w:rStyle w:val="default"/>
          <w:rFonts w:cs="FrankRuehl"/>
          <w:rtl/>
        </w:rPr>
        <w:tab/>
      </w:r>
      <w:r w:rsidRPr="00B74034">
        <w:rPr>
          <w:rStyle w:val="default"/>
          <w:rFonts w:cs="FrankRuehl" w:hint="cs"/>
          <w:rtl/>
        </w:rPr>
        <w:t>יושב ראש הכנסת יביא את הבקשה לאישור התקנות להצבעה בכנסת בהקדם האפשרי, ולכל המאוחר עד תום שישה ימים מהמועד המוצע לתחילת תוקפן;</w:t>
      </w:r>
    </w:p>
    <w:p w:rsidR="00B74034" w:rsidRPr="00B74034" w:rsidRDefault="00B74034" w:rsidP="00B74034">
      <w:pPr>
        <w:pStyle w:val="P00"/>
        <w:spacing w:before="72"/>
        <w:ind w:left="1474" w:right="1134"/>
        <w:rPr>
          <w:rStyle w:val="default"/>
          <w:rFonts w:cs="FrankRuehl"/>
          <w:rtl/>
        </w:rPr>
      </w:pPr>
      <w:r w:rsidRPr="00B74034">
        <w:rPr>
          <w:rStyle w:val="default"/>
          <w:rFonts w:cs="FrankRuehl" w:hint="cs"/>
          <w:rtl/>
        </w:rPr>
        <w:t>(ב)</w:t>
      </w:r>
      <w:r w:rsidRPr="00B74034">
        <w:rPr>
          <w:rStyle w:val="default"/>
          <w:rFonts w:cs="FrankRuehl"/>
          <w:rtl/>
        </w:rPr>
        <w:tab/>
      </w:r>
      <w:r w:rsidRPr="00B74034">
        <w:rPr>
          <w:rStyle w:val="default"/>
          <w:rFonts w:cs="FrankRuehl" w:hint="cs"/>
          <w:rtl/>
        </w:rPr>
        <w:t>תוקפן של תקנות שהיו בתוקף ושהתקנות המוצעות נועדו להחליף או לתקן יוארך עד תום התקופה האמורה בפסקת משנה (א) או עד למועד ההצבעה בכנסת, לפי המוקדם;</w:t>
      </w:r>
    </w:p>
    <w:p w:rsidR="00B74034" w:rsidRPr="00B74034" w:rsidRDefault="00B74034" w:rsidP="00B74034">
      <w:pPr>
        <w:pStyle w:val="P00"/>
        <w:spacing w:before="72"/>
        <w:ind w:left="1474" w:right="1134"/>
        <w:rPr>
          <w:rStyle w:val="default"/>
          <w:rFonts w:cs="FrankRuehl"/>
          <w:rtl/>
        </w:rPr>
      </w:pPr>
      <w:r w:rsidRPr="00B74034">
        <w:rPr>
          <w:rStyle w:val="default"/>
          <w:rFonts w:cs="FrankRuehl" w:hint="cs"/>
          <w:rtl/>
        </w:rPr>
        <w:t>(ג)</w:t>
      </w:r>
      <w:r w:rsidRPr="00B74034">
        <w:rPr>
          <w:rStyle w:val="default"/>
          <w:rFonts w:cs="FrankRuehl"/>
          <w:rtl/>
        </w:rPr>
        <w:tab/>
      </w:r>
      <w:r w:rsidRPr="00B74034">
        <w:rPr>
          <w:rStyle w:val="default"/>
          <w:rFonts w:cs="FrankRuehl" w:hint="cs"/>
          <w:rtl/>
        </w:rPr>
        <w:t>אישרה הכנסת את התקנות, הן יפורסמו ברשומות ויעמדו בתוקפן ממועד פרסומן ועד תום תקופת התוקף שנקבעה בהן או לתקופה של 14 ימים מיום אישורן, לפי המוקדם;</w:t>
      </w:r>
    </w:p>
    <w:p w:rsidR="00B74034" w:rsidRPr="00B74034" w:rsidRDefault="00B74034" w:rsidP="00B74034">
      <w:pPr>
        <w:pStyle w:val="P00"/>
        <w:spacing w:before="72"/>
        <w:ind w:left="1474" w:right="1134"/>
        <w:rPr>
          <w:rStyle w:val="default"/>
          <w:rFonts w:cs="FrankRuehl"/>
          <w:rtl/>
        </w:rPr>
      </w:pPr>
      <w:r w:rsidRPr="00B74034">
        <w:rPr>
          <w:rStyle w:val="default"/>
          <w:rFonts w:cs="FrankRuehl" w:hint="cs"/>
          <w:rtl/>
        </w:rPr>
        <w:t>(ד)</w:t>
      </w:r>
      <w:r w:rsidRPr="00B74034">
        <w:rPr>
          <w:rStyle w:val="default"/>
          <w:rFonts w:cs="FrankRuehl"/>
          <w:rtl/>
        </w:rPr>
        <w:tab/>
      </w:r>
      <w:r w:rsidRPr="00B74034">
        <w:rPr>
          <w:rStyle w:val="default"/>
          <w:rFonts w:cs="FrankRuehl" w:hint="cs"/>
          <w:rtl/>
        </w:rPr>
        <w:t>הממשלה תפרסם ברשומות הודעה על הארכת תוקפן של התקנות כאמור בפסקת משנה (ב) ועל פקיעת תוקפן כאמור באותה פסקת משנה;</w:t>
      </w:r>
    </w:p>
    <w:p w:rsidR="00B74034" w:rsidRPr="00B74034" w:rsidRDefault="00FA7604" w:rsidP="00FA7604">
      <w:pPr>
        <w:pStyle w:val="P00"/>
        <w:spacing w:before="72"/>
        <w:ind w:left="1021" w:right="1134"/>
        <w:rPr>
          <w:rStyle w:val="default"/>
          <w:rFonts w:cs="FrankRuehl"/>
          <w:rtl/>
        </w:rPr>
      </w:pPr>
      <w:r w:rsidRPr="00C66FE2">
        <w:rPr>
          <w:rStyle w:val="default"/>
          <w:rFonts w:cs="FrankRuehl"/>
          <w:rtl/>
        </w:rPr>
        <w:pict>
          <v:shape id="_x0000_s2580" type="#_x0000_t202" style="position:absolute;left:0;text-align:left;margin-left:470.35pt;margin-top:7.1pt;width:1in;height:18.05pt;z-index:251764224" filled="f" stroked="f">
            <v:textbox inset="1mm,0,1mm,0">
              <w:txbxContent>
                <w:p w:rsidR="00FA7604" w:rsidRDefault="00FA7604" w:rsidP="00FA7604">
                  <w:pPr>
                    <w:spacing w:line="160" w:lineRule="exact"/>
                    <w:jc w:val="left"/>
                    <w:rPr>
                      <w:rFonts w:cs="Miriam"/>
                      <w:noProof/>
                      <w:szCs w:val="18"/>
                      <w:rtl/>
                    </w:rPr>
                  </w:pPr>
                  <w:r>
                    <w:rPr>
                      <w:rFonts w:cs="Miriam" w:hint="cs"/>
                      <w:szCs w:val="18"/>
                      <w:rtl/>
                    </w:rPr>
                    <w:t>(תיקון מס' 12) תשפ"ג-2023</w:t>
                  </w:r>
                </w:p>
              </w:txbxContent>
            </v:textbox>
          </v:shape>
        </w:pict>
      </w:r>
      <w:r>
        <w:rPr>
          <w:rStyle w:val="default"/>
          <w:rFonts w:cs="FrankRuehl" w:hint="cs"/>
          <w:rtl/>
        </w:rPr>
        <w:t>(5)</w:t>
      </w:r>
      <w:r w:rsidRPr="00C66FE2">
        <w:rPr>
          <w:rStyle w:val="default"/>
          <w:rFonts w:cs="FrankRuehl"/>
          <w:rtl/>
        </w:rPr>
        <w:tab/>
      </w:r>
      <w:r w:rsidR="00B74034" w:rsidRPr="00B74034">
        <w:rPr>
          <w:rStyle w:val="default"/>
          <w:rFonts w:cs="FrankRuehl" w:hint="cs"/>
          <w:rtl/>
        </w:rPr>
        <w:t xml:space="preserve">על אף האמור בפסקה (1), הממשלה רשאית להתקין תקנות שייכנסו לתוקף בלי אישור מראש של </w:t>
      </w:r>
      <w:r>
        <w:rPr>
          <w:rStyle w:val="default"/>
          <w:rFonts w:cs="FrankRuehl" w:hint="cs"/>
          <w:rtl/>
        </w:rPr>
        <w:t>ועדת החוקה</w:t>
      </w:r>
      <w:r w:rsidR="00B74034" w:rsidRPr="00B74034">
        <w:rPr>
          <w:rStyle w:val="default"/>
          <w:rFonts w:cs="FrankRuehl" w:hint="cs"/>
          <w:rtl/>
        </w:rPr>
        <w:t xml:space="preserve">, </w:t>
      </w:r>
      <w:r w:rsidR="00167CE8" w:rsidRPr="00167CE8">
        <w:rPr>
          <w:rStyle w:val="default"/>
          <w:rFonts w:cs="FrankRuehl" w:hint="cs"/>
          <w:rtl/>
        </w:rPr>
        <w:t>אם מתקיימות נסיבות מיוחדות של דחיפות המחייבות כי תקנות מסוימות ייכנסו לתוקף במועד מוקדם יותר, והממשלה שוכנעה, מנימוקים מקצועיים שהציג בפניה משרד הבריאות, כי הכניסה המוקדמת לתוקף דרושה לשם מניעת הדבקה בנגיף הקורונה בקרב הציבור וצמצום התפשטותו, צמצום היקף התחלואה או הגנה על אוכלוסיות בסיכון, ויחולו הוראות אלה:</w:t>
      </w:r>
    </w:p>
    <w:p w:rsidR="00167CE8" w:rsidRPr="00167CE8" w:rsidRDefault="00167CE8" w:rsidP="00167CE8">
      <w:pPr>
        <w:pStyle w:val="P00"/>
        <w:spacing w:before="72"/>
        <w:ind w:left="1474" w:right="1134"/>
        <w:rPr>
          <w:rStyle w:val="default"/>
          <w:rFonts w:cs="FrankRuehl"/>
          <w:rtl/>
        </w:rPr>
      </w:pPr>
      <w:r w:rsidRPr="00167CE8">
        <w:rPr>
          <w:rStyle w:val="default"/>
          <w:rFonts w:cs="FrankRuehl" w:hint="cs"/>
          <w:rtl/>
        </w:rPr>
        <w:t>(א)</w:t>
      </w:r>
      <w:r w:rsidRPr="00167CE8">
        <w:rPr>
          <w:rStyle w:val="default"/>
          <w:rFonts w:cs="FrankRuehl"/>
          <w:rtl/>
        </w:rPr>
        <w:tab/>
      </w:r>
      <w:r w:rsidRPr="00167CE8">
        <w:rPr>
          <w:rStyle w:val="default"/>
          <w:rFonts w:cs="FrankRuehl" w:hint="cs"/>
          <w:rtl/>
        </w:rPr>
        <w:t>תקנות כאמור יוגשו לוועדת החוקה בסמוך ככל האפשר לאחר פרסומן ברשומות בליווי דברי הסבר והתשתית העובדתית שעמדה בבסיס ההחלטה להתקינן ובפירוט הנסיבות המיוחדות של הדחיפות שחייבו את כניסתן המוקדמת לתוקף של התקנות;</w:t>
      </w:r>
    </w:p>
    <w:p w:rsidR="00167CE8" w:rsidRPr="00167CE8" w:rsidRDefault="00167CE8" w:rsidP="00167CE8">
      <w:pPr>
        <w:pStyle w:val="P00"/>
        <w:spacing w:before="72"/>
        <w:ind w:left="1474" w:right="1134"/>
        <w:rPr>
          <w:rStyle w:val="default"/>
          <w:rFonts w:cs="FrankRuehl"/>
          <w:rtl/>
        </w:rPr>
      </w:pPr>
      <w:r w:rsidRPr="00167CE8">
        <w:rPr>
          <w:rStyle w:val="default"/>
          <w:rFonts w:cs="FrankRuehl" w:hint="cs"/>
          <w:rtl/>
        </w:rPr>
        <w:t>(ב)</w:t>
      </w:r>
      <w:r w:rsidRPr="00167CE8">
        <w:rPr>
          <w:rStyle w:val="default"/>
          <w:rFonts w:cs="FrankRuehl"/>
          <w:rtl/>
        </w:rPr>
        <w:tab/>
      </w:r>
      <w:r w:rsidRPr="00167CE8">
        <w:rPr>
          <w:rStyle w:val="default"/>
          <w:rFonts w:cs="FrankRuehl" w:hint="cs"/>
          <w:rtl/>
        </w:rPr>
        <w:t>ועדת החוקה תקיים דיון בתקנות ותחליט אם לאשרן, כולן או חלקן, לא לאשרן או לשנות את תקופת תוקפן, בתוך 14 ימים מהמועד שהוגשו לה;</w:t>
      </w:r>
    </w:p>
    <w:p w:rsidR="00167CE8" w:rsidRPr="00167CE8" w:rsidRDefault="00167CE8" w:rsidP="00167CE8">
      <w:pPr>
        <w:pStyle w:val="P00"/>
        <w:spacing w:before="72"/>
        <w:ind w:left="1474" w:right="1134"/>
        <w:rPr>
          <w:rStyle w:val="default"/>
          <w:rFonts w:cs="FrankRuehl"/>
          <w:rtl/>
        </w:rPr>
      </w:pPr>
      <w:r w:rsidRPr="00167CE8">
        <w:rPr>
          <w:rStyle w:val="default"/>
          <w:rFonts w:cs="FrankRuehl" w:hint="cs"/>
          <w:rtl/>
        </w:rPr>
        <w:t>(ג)</w:t>
      </w:r>
      <w:r w:rsidRPr="00167CE8">
        <w:rPr>
          <w:rStyle w:val="default"/>
          <w:rFonts w:cs="FrankRuehl"/>
          <w:rtl/>
        </w:rPr>
        <w:tab/>
      </w:r>
      <w:r w:rsidRPr="00167CE8">
        <w:rPr>
          <w:rStyle w:val="default"/>
          <w:rFonts w:cs="FrankRuehl" w:hint="cs"/>
          <w:rtl/>
        </w:rPr>
        <w:t>לא קיבלה ועדת החוקה החלטה לפי פסקת משנה (ב) עד תום התקופה האמורה באותה פסקה, יביא יושב ראש הכנסת את אישור התקנות להצבעה בכנסת בהקדם האפשרי, ולכל המאוחר עד תום שבעה ימים מהמועד האחרון להחלטת הוועדה;</w:t>
      </w:r>
    </w:p>
    <w:p w:rsidR="00167CE8" w:rsidRPr="00167CE8" w:rsidRDefault="00167CE8" w:rsidP="00167CE8">
      <w:pPr>
        <w:pStyle w:val="P00"/>
        <w:spacing w:before="72"/>
        <w:ind w:left="1474" w:right="1134"/>
        <w:rPr>
          <w:rStyle w:val="default"/>
          <w:rFonts w:cs="FrankRuehl"/>
          <w:rtl/>
        </w:rPr>
      </w:pPr>
      <w:r w:rsidRPr="00167CE8">
        <w:rPr>
          <w:rStyle w:val="default"/>
          <w:rFonts w:cs="FrankRuehl" w:hint="cs"/>
          <w:rtl/>
        </w:rPr>
        <w:t>(ד)</w:t>
      </w:r>
      <w:r w:rsidRPr="00167CE8">
        <w:rPr>
          <w:rStyle w:val="default"/>
          <w:rFonts w:cs="FrankRuehl"/>
          <w:rtl/>
        </w:rPr>
        <w:tab/>
      </w:r>
      <w:r w:rsidRPr="00167CE8">
        <w:rPr>
          <w:rStyle w:val="default"/>
          <w:rFonts w:cs="FrankRuehl" w:hint="cs"/>
          <w:rtl/>
        </w:rPr>
        <w:t xml:space="preserve">החליטה ועדת החוקה שלא לאשר את התקנות, ואם הובאו התקנות לאישור הכנסת </w:t>
      </w:r>
      <w:r w:rsidRPr="00167CE8">
        <w:rPr>
          <w:rStyle w:val="default"/>
          <w:rFonts w:cs="FrankRuehl"/>
          <w:rtl/>
        </w:rPr>
        <w:t>–</w:t>
      </w:r>
      <w:r w:rsidRPr="00167CE8">
        <w:rPr>
          <w:rStyle w:val="default"/>
          <w:rFonts w:cs="FrankRuehl" w:hint="cs"/>
          <w:rtl/>
        </w:rPr>
        <w:t xml:space="preserve"> החליטה הכנסת כאמור או לא קיבלה החלטה בעניין, יפקע תוקפן של התקנות באותו מועד;</w:t>
      </w:r>
    </w:p>
    <w:p w:rsidR="00167CE8" w:rsidRPr="00167CE8" w:rsidRDefault="00167CE8" w:rsidP="00167CE8">
      <w:pPr>
        <w:pStyle w:val="P00"/>
        <w:spacing w:before="72"/>
        <w:ind w:left="1474" w:right="1134"/>
        <w:rPr>
          <w:rStyle w:val="default"/>
          <w:rFonts w:cs="FrankRuehl"/>
          <w:rtl/>
        </w:rPr>
      </w:pPr>
      <w:r w:rsidRPr="00167CE8">
        <w:rPr>
          <w:rStyle w:val="default"/>
          <w:rFonts w:cs="FrankRuehl" w:hint="cs"/>
          <w:rtl/>
        </w:rPr>
        <w:t>(ה)</w:t>
      </w:r>
      <w:r w:rsidRPr="00167CE8">
        <w:rPr>
          <w:rStyle w:val="default"/>
          <w:rFonts w:cs="FrankRuehl"/>
          <w:rtl/>
        </w:rPr>
        <w:tab/>
      </w:r>
      <w:r w:rsidRPr="00167CE8">
        <w:rPr>
          <w:rStyle w:val="default"/>
          <w:rFonts w:cs="FrankRuehl" w:hint="cs"/>
          <w:rtl/>
        </w:rPr>
        <w:t>הודעה על פקיעת תוקף התקנות והודעה על החלטה לאשר את התקנות, כולן או חלקן, או לשנות את תקופת תוקפן, יפורסמו ברשומות.</w:t>
      </w:r>
    </w:p>
    <w:p w:rsidR="001A3CED" w:rsidRDefault="00B74034" w:rsidP="00B74034">
      <w:pPr>
        <w:pStyle w:val="P00"/>
        <w:spacing w:before="72"/>
        <w:ind w:left="0" w:right="1134"/>
        <w:rPr>
          <w:rStyle w:val="default"/>
          <w:rFonts w:cs="FrankRuehl"/>
          <w:rtl/>
        </w:rPr>
      </w:pPr>
      <w:r w:rsidRPr="00C66FE2">
        <w:rPr>
          <w:rStyle w:val="default"/>
          <w:rFonts w:cs="FrankRuehl"/>
          <w:rtl/>
        </w:rPr>
        <w:pict>
          <v:shape id="_x0000_s2475" type="#_x0000_t202" style="position:absolute;left:0;text-align:left;margin-left:470.35pt;margin-top:7.1pt;width:1in;height:18.4pt;z-index:251702784" filled="f" stroked="f">
            <v:textbox inset="1mm,0,1mm,0">
              <w:txbxContent>
                <w:p w:rsidR="00B74034" w:rsidRDefault="00B74034" w:rsidP="00B74034">
                  <w:pPr>
                    <w:spacing w:line="160" w:lineRule="exact"/>
                    <w:jc w:val="left"/>
                    <w:rPr>
                      <w:rFonts w:cs="Miriam" w:hint="cs"/>
                      <w:noProof/>
                      <w:szCs w:val="18"/>
                      <w:rtl/>
                    </w:rPr>
                  </w:pPr>
                  <w:r>
                    <w:rPr>
                      <w:rFonts w:cs="Miriam" w:hint="cs"/>
                      <w:szCs w:val="18"/>
                      <w:rtl/>
                    </w:rPr>
                    <w:t>(תיקון מס' 11) תשפ"ב-2022</w:t>
                  </w:r>
                </w:p>
              </w:txbxContent>
            </v:textbox>
          </v:shape>
        </w:pict>
      </w:r>
      <w:r w:rsidRPr="00C66FE2">
        <w:rPr>
          <w:rStyle w:val="default"/>
          <w:rFonts w:cs="FrankRuehl"/>
          <w:rtl/>
        </w:rPr>
        <w:tab/>
      </w:r>
      <w:r>
        <w:rPr>
          <w:rStyle w:val="default"/>
          <w:rFonts w:cs="FrankRuehl" w:hint="cs"/>
          <w:rtl/>
        </w:rPr>
        <w:t>(ה)</w:t>
      </w:r>
      <w:r>
        <w:rPr>
          <w:rStyle w:val="default"/>
          <w:rFonts w:cs="FrankRuehl"/>
          <w:rtl/>
        </w:rPr>
        <w:tab/>
      </w:r>
      <w:r w:rsidR="001A3CED">
        <w:rPr>
          <w:rStyle w:val="default"/>
          <w:rFonts w:cs="FrankRuehl" w:hint="cs"/>
          <w:rtl/>
        </w:rPr>
        <w:t>ראתה הממשלה כי אין עוד צורך בהסדרים הקבועים בתקנות שהותקנו לפי סעיף קטן (א), כולם או חלקם, לשם השגת המטרות כאמור באותו סעיף, תבטל את התקנות בהתאם.</w:t>
      </w:r>
    </w:p>
    <w:p w:rsidR="00882AD2" w:rsidRPr="0056661C" w:rsidRDefault="00882AD2" w:rsidP="00882AD2">
      <w:pPr>
        <w:pStyle w:val="P00"/>
        <w:spacing w:before="0"/>
        <w:ind w:left="0" w:right="1134"/>
        <w:rPr>
          <w:rStyle w:val="default"/>
          <w:rFonts w:ascii="FrankRuehl" w:hAnsi="FrankRuehl" w:cs="FrankRuehl"/>
          <w:vanish/>
          <w:color w:val="FF0000"/>
          <w:szCs w:val="20"/>
          <w:shd w:val="clear" w:color="auto" w:fill="FFFF99"/>
          <w:rtl/>
        </w:rPr>
      </w:pPr>
      <w:bookmarkStart w:id="59" w:name="Rov247"/>
      <w:r w:rsidRPr="0056661C">
        <w:rPr>
          <w:rStyle w:val="default"/>
          <w:rFonts w:ascii="FrankRuehl" w:hAnsi="FrankRuehl" w:cs="FrankRuehl"/>
          <w:vanish/>
          <w:color w:val="FF0000"/>
          <w:szCs w:val="20"/>
          <w:shd w:val="clear" w:color="auto" w:fill="FFFF99"/>
          <w:rtl/>
        </w:rPr>
        <w:t>מיום 30.9.2020</w:t>
      </w:r>
    </w:p>
    <w:p w:rsidR="00882AD2" w:rsidRPr="0056661C" w:rsidRDefault="00882AD2" w:rsidP="00882AD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2</w:t>
      </w:r>
    </w:p>
    <w:p w:rsidR="00882AD2" w:rsidRPr="0056661C" w:rsidRDefault="00882AD2" w:rsidP="00882AD2">
      <w:pPr>
        <w:pStyle w:val="P00"/>
        <w:spacing w:before="0"/>
        <w:ind w:left="0" w:right="1134"/>
        <w:rPr>
          <w:rStyle w:val="default"/>
          <w:rFonts w:ascii="FrankRuehl" w:hAnsi="FrankRuehl" w:cs="FrankRuehl"/>
          <w:vanish/>
          <w:szCs w:val="20"/>
          <w:shd w:val="clear" w:color="auto" w:fill="FFFF99"/>
          <w:rtl/>
        </w:rPr>
      </w:pPr>
      <w:hyperlink r:id="rId128" w:history="1">
        <w:r w:rsidRPr="0056661C">
          <w:rPr>
            <w:rStyle w:val="Hyperlink"/>
            <w:rFonts w:ascii="FrankRuehl" w:hAnsi="FrankRuehl"/>
            <w:vanish/>
            <w:szCs w:val="20"/>
            <w:shd w:val="clear" w:color="auto" w:fill="FFFF99"/>
            <w:rtl/>
          </w:rPr>
          <w:t>ס"ח תשפ"א מס' 2860</w:t>
        </w:r>
      </w:hyperlink>
      <w:r w:rsidRPr="0056661C">
        <w:rPr>
          <w:rStyle w:val="default"/>
          <w:rFonts w:ascii="FrankRuehl" w:hAnsi="FrankRuehl" w:cs="FrankRuehl"/>
          <w:vanish/>
          <w:szCs w:val="20"/>
          <w:shd w:val="clear" w:color="auto" w:fill="FFFF99"/>
          <w:rtl/>
        </w:rPr>
        <w:t xml:space="preserve"> מיום 30.9.2020 עמ' </w:t>
      </w:r>
      <w:r w:rsidR="002C0016" w:rsidRPr="0056661C">
        <w:rPr>
          <w:rStyle w:val="default"/>
          <w:rFonts w:ascii="FrankRuehl" w:hAnsi="FrankRuehl" w:cs="FrankRuehl" w:hint="cs"/>
          <w:vanish/>
          <w:szCs w:val="20"/>
          <w:shd w:val="clear" w:color="auto" w:fill="FFFF99"/>
          <w:rtl/>
        </w:rPr>
        <w:t>40</w:t>
      </w:r>
      <w:r w:rsidRPr="0056661C">
        <w:rPr>
          <w:rStyle w:val="default"/>
          <w:rFonts w:ascii="FrankRuehl" w:hAnsi="FrankRuehl" w:cs="FrankRuehl"/>
          <w:vanish/>
          <w:szCs w:val="20"/>
          <w:shd w:val="clear" w:color="auto" w:fill="FFFF99"/>
          <w:rtl/>
        </w:rPr>
        <w:t xml:space="preserve"> (</w:t>
      </w:r>
      <w:hyperlink r:id="rId129" w:history="1">
        <w:r w:rsidRPr="0056661C">
          <w:rPr>
            <w:rStyle w:val="Hyperlink"/>
            <w:rFonts w:ascii="FrankRuehl" w:hAnsi="FrankRuehl"/>
            <w:vanish/>
            <w:szCs w:val="20"/>
            <w:shd w:val="clear" w:color="auto" w:fill="FFFF99"/>
            <w:rtl/>
          </w:rPr>
          <w:t>ה"ח 1366</w:t>
        </w:r>
      </w:hyperlink>
      <w:r w:rsidRPr="0056661C">
        <w:rPr>
          <w:rStyle w:val="default"/>
          <w:rFonts w:ascii="FrankRuehl" w:hAnsi="FrankRuehl" w:cs="FrankRuehl"/>
          <w:vanish/>
          <w:szCs w:val="20"/>
          <w:shd w:val="clear" w:color="auto" w:fill="FFFF99"/>
          <w:rtl/>
        </w:rPr>
        <w:t>)</w:t>
      </w:r>
    </w:p>
    <w:p w:rsidR="00882AD2" w:rsidRPr="0056661C" w:rsidRDefault="00882AD2" w:rsidP="00B5712F">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תקנות שהותקנו לפי סעיף קטן (א) יעמדו בתוקפן לתקופה שתיקבע בהן ושלא תעלה על 28 ימים, ולעניין תקנות כאמור </w:t>
      </w:r>
      <w:r w:rsidRPr="0056661C">
        <w:rPr>
          <w:rStyle w:val="default"/>
          <w:rFonts w:cs="FrankRuehl" w:hint="cs"/>
          <w:strike/>
          <w:vanish/>
          <w:sz w:val="16"/>
          <w:szCs w:val="22"/>
          <w:shd w:val="clear" w:color="auto" w:fill="FFFF99"/>
          <w:rtl/>
        </w:rPr>
        <w:t xml:space="preserve">בסעיפים 6 ו-7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שלא תעלה על 14 ימים</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 xml:space="preserve">בסעיפים 6 ו-7(א)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שלא תעלה על 14 ימים ותקנות לפי סעיף 7(ב)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שלא תעלה על שבעה ימים</w:t>
      </w:r>
      <w:r w:rsidRPr="0056661C">
        <w:rPr>
          <w:rStyle w:val="default"/>
          <w:rFonts w:cs="FrankRuehl" w:hint="cs"/>
          <w:vanish/>
          <w:sz w:val="16"/>
          <w:szCs w:val="22"/>
          <w:shd w:val="clear" w:color="auto" w:fill="FFFF99"/>
          <w:rtl/>
        </w:rPr>
        <w:t xml:space="preserve">, ורשאית הממשלה לשוב ולהתקין תקנות כאמור בדרך האמורה בסעיף זה, לרבות בדרך של הארכת התוקף הקבוע בהן, לתקופות נוספות שכל אחת מהן לא תעלה על </w:t>
      </w:r>
      <w:r w:rsidRPr="0056661C">
        <w:rPr>
          <w:rStyle w:val="default"/>
          <w:rFonts w:cs="FrankRuehl" w:hint="cs"/>
          <w:strike/>
          <w:vanish/>
          <w:sz w:val="16"/>
          <w:szCs w:val="22"/>
          <w:shd w:val="clear" w:color="auto" w:fill="FFFF99"/>
          <w:rtl/>
        </w:rPr>
        <w:t>28 ימים או 14 ימים</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28 ימים, 14 ימים או 7 ימים</w:t>
      </w:r>
      <w:r w:rsidRPr="0056661C">
        <w:rPr>
          <w:rStyle w:val="default"/>
          <w:rFonts w:cs="FrankRuehl" w:hint="cs"/>
          <w:vanish/>
          <w:sz w:val="16"/>
          <w:szCs w:val="22"/>
          <w:shd w:val="clear" w:color="auto" w:fill="FFFF99"/>
          <w:rtl/>
        </w:rPr>
        <w:t>, לפי העניין, והכול ובלבד שתקופת תוקפן של תקנות לפי סעיף קטן זה תסתיים לא יאוחר מתום תקופת תוקפה של הכרזה על מצב חירום בשל נגיף הקורונה</w:t>
      </w:r>
      <w:r w:rsidRPr="0056661C">
        <w:rPr>
          <w:rStyle w:val="default"/>
          <w:rFonts w:cs="FrankRuehl" w:hint="cs"/>
          <w:vanish/>
          <w:sz w:val="16"/>
          <w:szCs w:val="22"/>
          <w:u w:val="single"/>
          <w:shd w:val="clear" w:color="auto" w:fill="FFFF99"/>
          <w:rtl/>
        </w:rPr>
        <w:t xml:space="preserve">, ולעניין תקנות לפי סעיף 7(ב)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גם לא יאוחר מתום תקופת תוקפה של הכרזה על מצב חירום מיוחד בשל נגיף הקורונה לפי סעיף 3א</w:t>
      </w:r>
      <w:r w:rsidRPr="0056661C">
        <w:rPr>
          <w:rStyle w:val="default"/>
          <w:rFonts w:cs="FrankRuehl" w:hint="cs"/>
          <w:vanish/>
          <w:sz w:val="16"/>
          <w:szCs w:val="22"/>
          <w:shd w:val="clear" w:color="auto" w:fill="FFFF99"/>
          <w:rtl/>
        </w:rPr>
        <w:t>.</w:t>
      </w:r>
    </w:p>
    <w:p w:rsidR="000700DE" w:rsidRPr="0056661C" w:rsidRDefault="000700DE" w:rsidP="000700DE">
      <w:pPr>
        <w:pStyle w:val="P00"/>
        <w:spacing w:before="0"/>
        <w:ind w:left="0" w:right="1134"/>
        <w:rPr>
          <w:rStyle w:val="default"/>
          <w:rFonts w:ascii="FrankRuehl" w:hAnsi="FrankRuehl" w:cs="FrankRuehl"/>
          <w:vanish/>
          <w:szCs w:val="20"/>
          <w:shd w:val="clear" w:color="auto" w:fill="FFFF99"/>
          <w:rtl/>
        </w:rPr>
      </w:pPr>
    </w:p>
    <w:p w:rsidR="000700DE" w:rsidRPr="0056661C" w:rsidRDefault="000700DE" w:rsidP="000700DE">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4.2.2021</w:t>
      </w:r>
    </w:p>
    <w:p w:rsidR="000700DE" w:rsidRPr="0056661C" w:rsidRDefault="000700DE" w:rsidP="000700D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0700DE" w:rsidRPr="0056661C" w:rsidRDefault="000700DE" w:rsidP="000700DE">
      <w:pPr>
        <w:pStyle w:val="P00"/>
        <w:spacing w:before="0"/>
        <w:ind w:left="0" w:right="1134"/>
        <w:rPr>
          <w:rStyle w:val="default"/>
          <w:rFonts w:ascii="FrankRuehl" w:hAnsi="FrankRuehl" w:cs="FrankRuehl"/>
          <w:vanish/>
          <w:szCs w:val="20"/>
          <w:shd w:val="clear" w:color="auto" w:fill="FFFF99"/>
          <w:rtl/>
        </w:rPr>
      </w:pPr>
      <w:hyperlink r:id="rId130"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302 (</w:t>
      </w:r>
      <w:hyperlink r:id="rId131"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0700DE" w:rsidRPr="0056661C" w:rsidRDefault="000700DE" w:rsidP="000700DE">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תקנות שהותקנו לפי סעיף קטן (א) יעמדו בתוקפן לתקופה שתיקבע בהן ושלא תעלה על 28 ימים, ולעניין תקנות </w:t>
      </w:r>
      <w:r w:rsidRPr="0056661C">
        <w:rPr>
          <w:rStyle w:val="default"/>
          <w:rFonts w:cs="FrankRuehl" w:hint="cs"/>
          <w:strike/>
          <w:vanish/>
          <w:sz w:val="16"/>
          <w:szCs w:val="22"/>
          <w:shd w:val="clear" w:color="auto" w:fill="FFFF99"/>
          <w:rtl/>
        </w:rPr>
        <w:t>כאמור בסעיפים 6 ו-7(א)</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כאמור בסעיפים 6, 7(א) ו-7א(א)(1)</w:t>
      </w:r>
      <w:r w:rsidRPr="0056661C">
        <w:rPr>
          <w:rStyle w:val="default"/>
          <w:rFonts w:cs="FrankRuehl" w:hint="cs"/>
          <w:vanish/>
          <w:sz w:val="16"/>
          <w:szCs w:val="22"/>
          <w:shd w:val="clear" w:color="auto" w:fill="FFFF99"/>
          <w:rtl/>
        </w:rPr>
        <w:t xml:space="preserve">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שלא תעלה על 14 ימים ותקנות לפי סעיף 7(ב)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שלא תעלה על שבעה ימים, ורשאית הממשלה לשוב ולהתקין תקנות כאמור בדרך האמורה בסעיף זה, לרבות בדרך של הארכת התוקף הקבוע בהן, לתקופות נוספות שכל אחת מהן לא תעלה על 28 ימים, 14 ימים או 7 ימים, לפי העניין, והכול ובלבד שתקופת תוקפן של תקנות לפי סעיף קטן זה תסתיים לא יאוחר מתום תקופת תוקפה של הכרזה על מצב חירום בשל נגיף הקורונה, ולעניין תקנות לפי סעיף 7(ב)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גם לא יאוחר מתום תקופת תוקפה של הכרזה על מצב חירום מיוחד בשל נגיף הקורונה לפי סעיף 3א.</w:t>
      </w:r>
    </w:p>
    <w:p w:rsidR="000700DE" w:rsidRPr="0056661C" w:rsidRDefault="000700DE" w:rsidP="000700DE">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תקנות שהחליטה הממשלה להתקין לפי סעיף קטן (א) יוגשו לוועדה של הכנסת בליווי דברי הסבר והתשתית העובדתית שעמדה בבסיס ההצעה להתקינן, והוועדה של הכנסת רשאית לאשר את התקנות, כולן או חלקן, לא לאשרן, או לשנות את תקופת תוקפן, בתוך 24 שעות מהמועד שהוגשו לה, ואם הסתיימה התקופה האמורה ביום מנוחה או שבתון שנקבע בחיקוק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עד השעה 14:00 ביום שלאחר יום המנוחה או השבתון כאמור; החליטה הוועדה של הכנסת לאשר את התקנות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יפורסמו ברשומות סמוך לאחר מכן וייכנסו לתוקף במועד פרסומן, אלא אם כן נקבע בהן מועד מאוחר יותר;</w:t>
      </w:r>
    </w:p>
    <w:p w:rsidR="000700DE" w:rsidRPr="0056661C" w:rsidRDefault="000700DE" w:rsidP="000700D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לא קיבלה הוועדה של הכנסת החלטה כאמור בפסקה (1) בתוך המועד הקבוע באותה פסקה, יחולו הוראות אלה:</w:t>
      </w:r>
    </w:p>
    <w:p w:rsidR="000700DE" w:rsidRPr="0056661C" w:rsidRDefault="000700DE" w:rsidP="000700DE">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התקנות יפורסמו ברשומות וייכנסו לתוקף עם פרסומן, והכול אלא אם כן החליטה הממשלה אחרת, ובלבד שמועד הכניסה לתוקף לא יהיה מוקדם ממועד הפרסום ברשומות;</w:t>
      </w:r>
    </w:p>
    <w:p w:rsidR="000700DE" w:rsidRPr="0056661C" w:rsidRDefault="000700DE" w:rsidP="000700DE">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הוועדה של הכנסת תקיים דיון בתקנות ותחליט אם לאשרן, כולן או חלקן, לא לאשרן או לשנות את תקופת תוקפן, בתוך 14 ימים מהמועד שהוגשו לה, ולעניין תקנות כאמור </w:t>
      </w:r>
      <w:r w:rsidRPr="0056661C">
        <w:rPr>
          <w:rStyle w:val="default"/>
          <w:rFonts w:cs="FrankRuehl" w:hint="cs"/>
          <w:strike/>
          <w:vanish/>
          <w:sz w:val="16"/>
          <w:szCs w:val="22"/>
          <w:shd w:val="clear" w:color="auto" w:fill="FFFF99"/>
          <w:rtl/>
        </w:rPr>
        <w:t>בסעיפים 6 ו-7</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בסעיפים 6, 7 ו-7א(א)(1)</w:t>
      </w:r>
      <w:r w:rsidRPr="0056661C">
        <w:rPr>
          <w:rStyle w:val="default"/>
          <w:rFonts w:cs="FrankRuehl" w:hint="cs"/>
          <w:vanish/>
          <w:sz w:val="16"/>
          <w:szCs w:val="22"/>
          <w:shd w:val="clear" w:color="auto" w:fill="FFFF99"/>
          <w:rtl/>
        </w:rPr>
        <w:t xml:space="preserve">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בתוך שבעה ימים מהמועד האמור; ועדת הכנסת רשאית במהלך התקופות האמורות, להאריכן, לעניין דיון מסוים, לפרק זמן שלא יעלה על שלושה ימים;</w:t>
      </w:r>
    </w:p>
    <w:p w:rsidR="000700DE" w:rsidRPr="0056661C" w:rsidRDefault="000700DE" w:rsidP="000700DE">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לא קיבלה הוועדה של הכנסת החלטה לפי פסקת משנה (ב) עד תום התקופות האמורות באותה פסקה, לפי העניין, ואם הוחלט על הארכתן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עד תום תקופת ההארכה (בסעיף קטן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המועד האחרון להחלטה), יביא יושב ראש הכנסת את אישור התקנות להצבעה בכנסת בהקדם האפשרי, ולכל המאוחר עד תום שבעה ימים מהמועד האחרון להחלטה, ולעניין תקנות כאמור </w:t>
      </w:r>
      <w:r w:rsidRPr="0056661C">
        <w:rPr>
          <w:rStyle w:val="default"/>
          <w:rFonts w:cs="FrankRuehl" w:hint="cs"/>
          <w:strike/>
          <w:vanish/>
          <w:sz w:val="16"/>
          <w:szCs w:val="22"/>
          <w:shd w:val="clear" w:color="auto" w:fill="FFFF99"/>
          <w:rtl/>
        </w:rPr>
        <w:t>בסעיפים 6 ו-7</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בסעיפים 6, 7 ו-7א(א)(1)</w:t>
      </w:r>
      <w:r w:rsidRPr="0056661C">
        <w:rPr>
          <w:rStyle w:val="default"/>
          <w:rFonts w:cs="FrankRuehl" w:hint="cs"/>
          <w:vanish/>
          <w:sz w:val="16"/>
          <w:szCs w:val="22"/>
          <w:shd w:val="clear" w:color="auto" w:fill="FFFF99"/>
          <w:rtl/>
        </w:rPr>
        <w:t xml:space="preserve">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עד תום שלושה ימים מאותו מועד;</w:t>
      </w:r>
    </w:p>
    <w:p w:rsidR="000700DE" w:rsidRPr="0056661C" w:rsidRDefault="000700DE" w:rsidP="000700DE">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החליטה הוועדה של הכנסת שלא לאשר את התקנות, ואם הובאו התקנות לאישור הכנסת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החליטה הכנסת כאמור או לא קיבלה החלטה בעניין, יפקע תוקפן של התקנות;</w:t>
      </w:r>
    </w:p>
    <w:p w:rsidR="000700DE" w:rsidRPr="0056661C" w:rsidRDefault="000700DE" w:rsidP="000700DE">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(ה)</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הודעה על פקיעת תוקף התקנות תפורסם ברשומות;</w:t>
      </w:r>
    </w:p>
    <w:p w:rsidR="000700DE" w:rsidRPr="0056661C" w:rsidRDefault="000700DE" w:rsidP="000700D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על אף האמור בפסקה (1), בהתקיים דחיפות המחייבת כי תקנות מסוימות ייכנסו לתוקף במועד מוקדם יותר, הממשלה רשאית להתקינן בלי אישור של הוועדה של הכנסת כאמור בפסקה (1); התקנות יוגשו לוועדה של הכנסת סמוך ככל האפשר לאחר פרסומן ברשומות בליווי דברי הסבר והתשתית העובדתית שעמדה בבסיס ההחלטה להתקינן, ויחולו לעניין אישורן הוראות פסקאות (2)(ב) עד (ה).</w:t>
      </w:r>
    </w:p>
    <w:p w:rsidR="00D70CE8" w:rsidRPr="0056661C" w:rsidRDefault="00D70CE8" w:rsidP="00D70CE8">
      <w:pPr>
        <w:pStyle w:val="P00"/>
        <w:spacing w:before="0"/>
        <w:ind w:left="0" w:right="1134"/>
        <w:rPr>
          <w:rStyle w:val="default"/>
          <w:rFonts w:ascii="FrankRuehl" w:hAnsi="FrankRuehl" w:cs="FrankRuehl"/>
          <w:vanish/>
          <w:szCs w:val="20"/>
          <w:shd w:val="clear" w:color="auto" w:fill="FFFF99"/>
          <w:rtl/>
        </w:rPr>
      </w:pPr>
    </w:p>
    <w:p w:rsidR="00D70CE8" w:rsidRPr="0056661C" w:rsidRDefault="00D70CE8" w:rsidP="00D70CE8">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D70CE8" w:rsidRPr="0056661C" w:rsidRDefault="00D70CE8" w:rsidP="00D70CE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D70CE8" w:rsidRPr="0056661C" w:rsidRDefault="00D70CE8" w:rsidP="00D70CE8">
      <w:pPr>
        <w:pStyle w:val="P00"/>
        <w:spacing w:before="0"/>
        <w:ind w:left="0" w:right="1134"/>
        <w:rPr>
          <w:rStyle w:val="default"/>
          <w:rFonts w:ascii="FrankRuehl" w:hAnsi="FrankRuehl" w:cs="FrankRuehl"/>
          <w:vanish/>
          <w:szCs w:val="20"/>
          <w:shd w:val="clear" w:color="auto" w:fill="FFFF99"/>
          <w:rtl/>
        </w:rPr>
      </w:pPr>
      <w:hyperlink r:id="rId132"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133"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1638B6" w:rsidRPr="0056661C" w:rsidRDefault="001638B6" w:rsidP="001638B6">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hint="cs"/>
          <w:vanish/>
          <w:sz w:val="16"/>
          <w:szCs w:val="16"/>
          <w:shd w:val="clear" w:color="auto" w:fill="FFFF99"/>
          <w:rtl/>
        </w:rPr>
        <w:t xml:space="preserve">סמכות להתקין תקנות בתקופת תוקפה של הכרזה על </w:t>
      </w:r>
      <w:r w:rsidRPr="0056661C">
        <w:rPr>
          <w:rStyle w:val="default"/>
          <w:rFonts w:ascii="Miriam" w:hAnsi="Miriam" w:cs="Miriam" w:hint="cs"/>
          <w:vanish/>
          <w:sz w:val="16"/>
          <w:szCs w:val="16"/>
          <w:u w:val="single"/>
          <w:shd w:val="clear" w:color="auto" w:fill="FFFF99"/>
          <w:rtl/>
        </w:rPr>
        <w:t>מצב בריאותי מיוחד או הכרזה על</w:t>
      </w:r>
      <w:r w:rsidRPr="0056661C">
        <w:rPr>
          <w:rStyle w:val="default"/>
          <w:rFonts w:ascii="Miriam" w:hAnsi="Miriam" w:cs="Miriam" w:hint="cs"/>
          <w:vanish/>
          <w:sz w:val="16"/>
          <w:szCs w:val="16"/>
          <w:shd w:val="clear" w:color="auto" w:fill="FFFF99"/>
          <w:rtl/>
        </w:rPr>
        <w:t xml:space="preserve"> מצב חירום בשל נגיף הקורונה</w:t>
      </w:r>
    </w:p>
    <w:p w:rsidR="00D70CE8" w:rsidRPr="0056661C" w:rsidRDefault="00D70CE8" w:rsidP="001638B6">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בתקופת תוקפה של הכרזה על מצב חירום בשל נגיף הקורונה רשאית הממשלה, באישור כאמור בסעיף קטן (ד), להתקין תקנות כאמור בסעיפים 6 עד 12, אם שוכנעה כי הדבר דרוש לשם מניעת הדבקה בנגיף הקורונה בקרב הציבור וצמצום התפשטותו, צמצום היקף התחלואה או הגנה על אוכלוסיות בסיכון, והכול רק לתקופה ובמידה הדרושות לצורך השגת המטרות האמורות, לאחר שנשקלו חלופות להשגתן, הפגיעה בזכויות וההשפעות על המשק; תקנות לפי סעיף קטן זה יכול שיחול במדינה כולה או בשטח מסוים ממנה.</w:t>
      </w:r>
    </w:p>
    <w:p w:rsidR="001638B6" w:rsidRPr="0056661C" w:rsidRDefault="001638B6" w:rsidP="008103B0">
      <w:pPr>
        <w:pStyle w:val="P00"/>
        <w:spacing w:before="0"/>
        <w:ind w:left="1021" w:right="1134" w:hanging="1021"/>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בתקופת תוקפה של הכרזה על מצב חירום בשל נגיף הקורונה רשאית הממשלה, באישור כאמור בסעיף קטן (ד), להתקין תקנות כאמור בסעיפים 6 עד 12, אם שוכנעה כי הדבר דרוש לשם מניעת הדבקה בנגיף הקורונה בקרב הציבור וצמצום התפשטותו, צמצום היקף התחלואה או הגנה על אוכלוסיות בסיכון;</w:t>
      </w:r>
    </w:p>
    <w:p w:rsidR="008103B0" w:rsidRPr="0056661C" w:rsidRDefault="008103B0" w:rsidP="008103B0">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בתקופת תוקפה של הכרזה על מצב בריאותי מיוחד רשאית הממשלה, באישור כאמור בסעיף קטן (ד1), להתקין תקנות כאמור בסעיפים 6 עד 12, אם שוכנעה כי הדבר דרוש לשם הגשמת התכליות המנויות בפסקה (1), למעט בעניינים האלה:</w:t>
      </w:r>
    </w:p>
    <w:p w:rsidR="008103B0" w:rsidRPr="0056661C" w:rsidRDefault="008103B0" w:rsidP="008103B0">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תקנות לפי סעיף 6 הקובעות הגבלת כניסה של אדם למקום מגורים של אחר, תנאים לשימוש ברכב או הגבלת התקהלות במרחב הפרטי של פחות מ-50 אנשים במבנה ו-300 אנשים בשטח פתוח;</w:t>
      </w:r>
    </w:p>
    <w:p w:rsidR="008103B0" w:rsidRPr="0056661C" w:rsidRDefault="008103B0" w:rsidP="008103B0">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תקנות הקובעות הגבלות לפי סעיפים 7(א)(1) ו-7(א)(3);</w:t>
      </w:r>
    </w:p>
    <w:p w:rsidR="008103B0" w:rsidRPr="0056661C" w:rsidRDefault="008103B0" w:rsidP="008103B0">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תקנות לפי סעיף 7(א)(2) הקובעות הגבלת התקהלות במרחב הציבורי של פחות מ-50 אנשים במבנה ו-300 אנשים בשטח פתוח;</w:t>
      </w:r>
    </w:p>
    <w:p w:rsidR="008103B0" w:rsidRPr="0056661C" w:rsidRDefault="008103B0" w:rsidP="008103B0">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(ד)</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תקנות לפי סעיף 7א(א)(1) הקובעות הגבלות כניסה לישראל של אזרחים ובעלי רישיון לישיבת קבע או איסור כללי של יציאה מישראל לכל המדינות בכפוף להוראות אותו סעיף;</w:t>
      </w:r>
    </w:p>
    <w:p w:rsidR="008103B0" w:rsidRPr="0056661C" w:rsidRDefault="008103B0" w:rsidP="008103B0">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(ה)</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תקנות החלות במדינה כולה וקובעות איסור מוחלט של פתיחה של מקומות לפי סעיפים 8(א)(1), 10(ב)(1) או 11(א)(1);</w:t>
      </w:r>
    </w:p>
    <w:p w:rsidR="008103B0" w:rsidRPr="0056661C" w:rsidRDefault="008103B0" w:rsidP="008103B0">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003E57CB" w:rsidRPr="0056661C">
        <w:rPr>
          <w:rStyle w:val="default"/>
          <w:rFonts w:cs="FrankRuehl" w:hint="cs"/>
          <w:vanish/>
          <w:sz w:val="16"/>
          <w:szCs w:val="22"/>
          <w:u w:val="single"/>
          <w:shd w:val="clear" w:color="auto" w:fill="FFFF99"/>
          <w:rtl/>
        </w:rPr>
        <w:t>תקנות לפי סעיף זה ייקבעו רק לתקופה ובמידה הדרושות לצורך השגת המטרות המפורטות בו ולאחר שנשקלו חלופות להשגתן, הפגיעה בזכויות וההשפעות על המשק;</w:t>
      </w:r>
    </w:p>
    <w:p w:rsidR="003E57CB" w:rsidRPr="0056661C" w:rsidRDefault="003E57CB" w:rsidP="008103B0">
      <w:pPr>
        <w:pStyle w:val="P00"/>
        <w:spacing w:before="0"/>
        <w:ind w:left="1021" w:right="1134"/>
        <w:rPr>
          <w:rStyle w:val="default"/>
          <w:rFonts w:cs="FrankRuehl" w:hint="cs"/>
          <w:vanish/>
          <w:sz w:val="16"/>
          <w:szCs w:val="22"/>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תקנות לפי סעיף זה יחול שיחולו במדינה כולה או בשטח מסוים ממנה.</w:t>
      </w:r>
    </w:p>
    <w:p w:rsidR="00D70CE8" w:rsidRPr="0056661C" w:rsidRDefault="00D70CE8" w:rsidP="001638B6">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תקנות לפי סעיף קטן (א) יותקנו בשים לב לזכויות ולצרכים של אזרחים ותיקים, של קטינים ושל אנשים עם צרכים מיוחדים, ובכלל זה אנשים עם מוגבלות, ולהוראות לפי חוק שוויון זכויות לאנשים עם מוגבלות, התשנ"ח-1998.</w:t>
      </w:r>
    </w:p>
    <w:p w:rsidR="00D70CE8" w:rsidRPr="0056661C" w:rsidRDefault="00D70CE8" w:rsidP="001638B6">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תקנות שהותקנו </w:t>
      </w:r>
      <w:r w:rsidRPr="0056661C">
        <w:rPr>
          <w:rStyle w:val="default"/>
          <w:rFonts w:cs="FrankRuehl" w:hint="cs"/>
          <w:strike/>
          <w:vanish/>
          <w:sz w:val="16"/>
          <w:szCs w:val="22"/>
          <w:shd w:val="clear" w:color="auto" w:fill="FFFF99"/>
          <w:rtl/>
        </w:rPr>
        <w:t>לפי סעיף קטן (א)</w:t>
      </w:r>
      <w:r w:rsidR="002F0661" w:rsidRPr="0056661C">
        <w:rPr>
          <w:rStyle w:val="default"/>
          <w:rFonts w:cs="FrankRuehl" w:hint="cs"/>
          <w:vanish/>
          <w:sz w:val="16"/>
          <w:szCs w:val="22"/>
          <w:shd w:val="clear" w:color="auto" w:fill="FFFF99"/>
          <w:rtl/>
        </w:rPr>
        <w:t xml:space="preserve"> </w:t>
      </w:r>
      <w:r w:rsidR="002F0661" w:rsidRPr="0056661C">
        <w:rPr>
          <w:rStyle w:val="default"/>
          <w:rFonts w:cs="FrankRuehl" w:hint="cs"/>
          <w:vanish/>
          <w:sz w:val="16"/>
          <w:szCs w:val="22"/>
          <w:u w:val="single"/>
          <w:shd w:val="clear" w:color="auto" w:fill="FFFF99"/>
          <w:rtl/>
        </w:rPr>
        <w:t>לפי סעיף קטן (א)(1)</w:t>
      </w:r>
      <w:r w:rsidRPr="0056661C">
        <w:rPr>
          <w:rStyle w:val="default"/>
          <w:rFonts w:cs="FrankRuehl" w:hint="cs"/>
          <w:vanish/>
          <w:sz w:val="16"/>
          <w:szCs w:val="22"/>
          <w:shd w:val="clear" w:color="auto" w:fill="FFFF99"/>
          <w:rtl/>
        </w:rPr>
        <w:t xml:space="preserve"> יעמדו בתוקפן לתקופה שתיקבע בהן ושלא תעלה על 28 ימים, ולעניין תקנות כאמור כאמור בסעיפים 6, 7(א) ו-7א(א)(1)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שלא תעלה על 14 ימים </w:t>
      </w:r>
      <w:r w:rsidRPr="0056661C">
        <w:rPr>
          <w:rStyle w:val="default"/>
          <w:rFonts w:cs="FrankRuehl" w:hint="cs"/>
          <w:strike/>
          <w:vanish/>
          <w:sz w:val="16"/>
          <w:szCs w:val="22"/>
          <w:shd w:val="clear" w:color="auto" w:fill="FFFF99"/>
          <w:rtl/>
        </w:rPr>
        <w:t xml:space="preserve">ותקנות לפי סעיף 7(ב)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שלא תעלה על שבעה ימים, ורשאית הממשלה לשוב ולהתקין תקנות כאמור בדרך האמורה בסעיף זה, לרבות בדרך של הארכת התוקף הקבוע בהן, לתקופות נוספות שכל אחת מהן לא תעלה על 28 ימים, 14 ימים או 7 ימים, לפי העניין, והכול ובלבד שתקופת תוקפן של תקנות לפי סעיף קטן זה תסתיים לא יאוחר מתום תקופת תוקפה של הכרזה על מצב חירום בשל נגיף הקורונה, ולעניין תקנות לפי סעיף 7(ב)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גם לא יאוחר מתום תקופת תוקפה של הכרזה על מצב חירום מיוחד בשל נגיף הקורונה לפי סעיף 3א</w:t>
      </w:r>
      <w:r w:rsidRPr="0056661C">
        <w:rPr>
          <w:rStyle w:val="default"/>
          <w:rFonts w:cs="FrankRuehl" w:hint="cs"/>
          <w:vanish/>
          <w:sz w:val="16"/>
          <w:szCs w:val="22"/>
          <w:shd w:val="clear" w:color="auto" w:fill="FFFF99"/>
          <w:rtl/>
        </w:rPr>
        <w:t>.</w:t>
      </w:r>
    </w:p>
    <w:p w:rsidR="001638B6" w:rsidRPr="0056661C" w:rsidRDefault="002F0661" w:rsidP="001638B6">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(ג1)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תקנות שהותקנו לפי סעיף קטן (א)(2) יעמדו בתוקפן לתקופה שתיקבע בהן ושלא תעלה על 42 ימים, ולעניין תקנות כאמור בסעיף 7א(א)(1)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שלא תעלה על 28 ימים.</w:t>
      </w:r>
    </w:p>
    <w:p w:rsidR="002F0661" w:rsidRPr="0056661C" w:rsidRDefault="002F0661" w:rsidP="001638B6">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(ג2)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הממשלה רשאית לשוב ולהתקין תקנות לפי סעיף קטן (א)(1) או (2) בדרך האמורה בסעיף זה, לרבות בדרך של הארכת התוקף הקבוע בהן, לתקופות נוספות שכל אחת מהן לא תעלה על 42 ימים, 28 ימים או 14 ימים, לפי העניין.</w:t>
      </w:r>
    </w:p>
    <w:p w:rsidR="002F0661" w:rsidRPr="0056661C" w:rsidRDefault="002F0661" w:rsidP="001638B6">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(ג3)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תקופת תוקפן של תקנות לפי סעיף זה תסתיים לא יאוחר מתום תקופת תוקפה של הכרזה על מצב בריאותי מיוחד או הכרזה על מצב חירום בשל נגיף הקורונה, לפי העניין.</w:t>
      </w:r>
    </w:p>
    <w:p w:rsidR="00D70CE8" w:rsidRPr="0056661C" w:rsidRDefault="00D70CE8" w:rsidP="001638B6">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תקנות שהחליטה הממשלה להתקין </w:t>
      </w:r>
      <w:r w:rsidRPr="0056661C">
        <w:rPr>
          <w:rStyle w:val="default"/>
          <w:rFonts w:cs="FrankRuehl" w:hint="cs"/>
          <w:strike/>
          <w:vanish/>
          <w:sz w:val="16"/>
          <w:szCs w:val="22"/>
          <w:shd w:val="clear" w:color="auto" w:fill="FFFF99"/>
          <w:rtl/>
        </w:rPr>
        <w:t>לפי סעיף קטן (א)</w:t>
      </w:r>
      <w:r w:rsidR="00BF3000" w:rsidRPr="0056661C">
        <w:rPr>
          <w:rStyle w:val="default"/>
          <w:rFonts w:cs="FrankRuehl" w:hint="cs"/>
          <w:vanish/>
          <w:sz w:val="16"/>
          <w:szCs w:val="22"/>
          <w:shd w:val="clear" w:color="auto" w:fill="FFFF99"/>
          <w:rtl/>
        </w:rPr>
        <w:t xml:space="preserve"> </w:t>
      </w:r>
      <w:r w:rsidR="00BF3000" w:rsidRPr="0056661C">
        <w:rPr>
          <w:rStyle w:val="default"/>
          <w:rFonts w:cs="FrankRuehl" w:hint="cs"/>
          <w:vanish/>
          <w:sz w:val="16"/>
          <w:szCs w:val="22"/>
          <w:u w:val="single"/>
          <w:shd w:val="clear" w:color="auto" w:fill="FFFF99"/>
          <w:rtl/>
        </w:rPr>
        <w:t>לפי סעיף קטן (א)(1)</w:t>
      </w:r>
      <w:r w:rsidRPr="0056661C">
        <w:rPr>
          <w:rStyle w:val="default"/>
          <w:rFonts w:cs="FrankRuehl" w:hint="cs"/>
          <w:vanish/>
          <w:sz w:val="16"/>
          <w:szCs w:val="22"/>
          <w:shd w:val="clear" w:color="auto" w:fill="FFFF99"/>
          <w:rtl/>
        </w:rPr>
        <w:t xml:space="preserve"> יוגשו לוועדה של הכנסת בליווי דברי הסבר והתשתית העובדתית שעמדה בבסיס ההצעה להתקינן, והוועדה של הכנסת רשאית לאשר את התקנות, כולן או חלקן, לא לאשרן, או לשנות את תקופת תוקפן, </w:t>
      </w:r>
      <w:r w:rsidRPr="0056661C">
        <w:rPr>
          <w:rStyle w:val="default"/>
          <w:rFonts w:cs="FrankRuehl" w:hint="cs"/>
          <w:strike/>
          <w:vanish/>
          <w:sz w:val="16"/>
          <w:szCs w:val="22"/>
          <w:shd w:val="clear" w:color="auto" w:fill="FFFF99"/>
          <w:rtl/>
        </w:rPr>
        <w:t>בתוך 24 שעות</w:t>
      </w:r>
      <w:r w:rsidR="00BF3000" w:rsidRPr="0056661C">
        <w:rPr>
          <w:rStyle w:val="default"/>
          <w:rFonts w:cs="FrankRuehl" w:hint="cs"/>
          <w:vanish/>
          <w:sz w:val="16"/>
          <w:szCs w:val="22"/>
          <w:shd w:val="clear" w:color="auto" w:fill="FFFF99"/>
          <w:rtl/>
        </w:rPr>
        <w:t xml:space="preserve"> </w:t>
      </w:r>
      <w:r w:rsidR="00BF3000" w:rsidRPr="0056661C">
        <w:rPr>
          <w:rStyle w:val="default"/>
          <w:rFonts w:cs="FrankRuehl" w:hint="cs"/>
          <w:vanish/>
          <w:sz w:val="16"/>
          <w:szCs w:val="22"/>
          <w:u w:val="single"/>
          <w:shd w:val="clear" w:color="auto" w:fill="FFFF99"/>
          <w:rtl/>
        </w:rPr>
        <w:t>בתוך 48 שעות</w:t>
      </w:r>
      <w:r w:rsidRPr="0056661C">
        <w:rPr>
          <w:rStyle w:val="default"/>
          <w:rFonts w:cs="FrankRuehl" w:hint="cs"/>
          <w:vanish/>
          <w:sz w:val="16"/>
          <w:szCs w:val="22"/>
          <w:shd w:val="clear" w:color="auto" w:fill="FFFF99"/>
          <w:rtl/>
        </w:rPr>
        <w:t xml:space="preserve"> מהמועד שהוגשו לה, ואם הסתיימה התקופה האמורה ביום מנוחה או שבתון שנקבע בחיקוק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עד השעה 14:00 ביום שלאחר יום המנוחה או השבתון כאמור; החליטה הוועדה של הכנסת לאשר את התקנות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יפורסמו ברשומות סמוך לאחר מכן וייכנסו לתוקף במועד פרסומן, אלא אם כן נקבע בהן מועד מאוחר יותר;</w:t>
      </w:r>
    </w:p>
    <w:p w:rsidR="00D70CE8" w:rsidRPr="0056661C" w:rsidRDefault="00D70CE8" w:rsidP="001638B6">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לא קיבלה הוועדה של הכנסת החלטה כאמור בפסקה (1) בתוך המועד הקבוע באותה פסקה, יחולו הוראות אלה:</w:t>
      </w:r>
    </w:p>
    <w:p w:rsidR="00D70CE8" w:rsidRPr="0056661C" w:rsidRDefault="00D70CE8" w:rsidP="001638B6">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התקנות יפורסמו ברשומות וייכנסו לתוקף עם פרסומן, והכול אלא אם כן החליטה הממשלה אחרת, ובלבד שמועד הכניסה לתוקף לא יהיה מוקדם ממועד הפרסום ברשומות;</w:t>
      </w:r>
    </w:p>
    <w:p w:rsidR="00D70CE8" w:rsidRPr="0056661C" w:rsidRDefault="00D70CE8" w:rsidP="001638B6">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הוועדה של הכנסת תקיים דיון בתקנות ותחליט אם לאשרן, כולן או חלקן, לא לאשרן או לשנות את תקופת תוקפן, בתוך 14 ימים מהמועד שהוגשו לה, ולעניין תקנות כאמור בסעיפים 6, 7 ו-7א(א)(1)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בתוך שבעה ימים מהמועד האמור; ועדת הכנסת רשאית במהלך התקופות האמורות, להאריכן, לעניין דיון מסוים, לפרק זמן שלא יעלה על שלושה ימים;</w:t>
      </w:r>
    </w:p>
    <w:p w:rsidR="00D70CE8" w:rsidRPr="0056661C" w:rsidRDefault="00D70CE8" w:rsidP="001638B6">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לא קיבלה הוועדה של הכנסת החלטה לפי פסקת משנה (ב) עד תום התקופות האמורות באותה פסקה, לפי העניין, ואם הוחלט על הארכתן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עד תום תקופת ההארכה (בסעיף קטן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המועד האחרון להחלטה), יביא יושב ראש הכנסת את אישור התקנות להצבעה בכנסת בהקדם האפשרי, ולכל המאוחר עד תום שבעה ימים מהמועד האחרון להחלטה, ולעניין תקנות כאמור בסעיפים 6, 7 ו-7א(א)(1)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עד תום שלושה ימים מאותו מועד;</w:t>
      </w:r>
    </w:p>
    <w:p w:rsidR="00D70CE8" w:rsidRPr="0056661C" w:rsidRDefault="00D70CE8" w:rsidP="001638B6">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החליטה הוועדה של הכנסת שלא לאשר את התקנות, ואם הובאו התקנות לאישור הכנסת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החליטה הכנסת כאמור או לא קיבלה החלטה בעניין, יפקע תוקפן של התקנות</w:t>
      </w:r>
      <w:r w:rsidR="00BF3000" w:rsidRPr="0056661C">
        <w:rPr>
          <w:rStyle w:val="default"/>
          <w:rFonts w:cs="FrankRuehl" w:hint="cs"/>
          <w:vanish/>
          <w:sz w:val="16"/>
          <w:szCs w:val="22"/>
          <w:shd w:val="clear" w:color="auto" w:fill="FFFF99"/>
          <w:rtl/>
        </w:rPr>
        <w:t xml:space="preserve"> </w:t>
      </w:r>
      <w:r w:rsidR="00BF3000" w:rsidRPr="0056661C">
        <w:rPr>
          <w:rStyle w:val="default"/>
          <w:rFonts w:cs="FrankRuehl" w:hint="cs"/>
          <w:vanish/>
          <w:sz w:val="16"/>
          <w:szCs w:val="22"/>
          <w:u w:val="single"/>
          <w:shd w:val="clear" w:color="auto" w:fill="FFFF99"/>
          <w:rtl/>
        </w:rPr>
        <w:t>באותו מועד</w:t>
      </w:r>
      <w:r w:rsidRPr="0056661C">
        <w:rPr>
          <w:rStyle w:val="default"/>
          <w:rFonts w:cs="FrankRuehl" w:hint="cs"/>
          <w:vanish/>
          <w:sz w:val="16"/>
          <w:szCs w:val="22"/>
          <w:shd w:val="clear" w:color="auto" w:fill="FFFF99"/>
          <w:rtl/>
        </w:rPr>
        <w:t>;</w:t>
      </w:r>
    </w:p>
    <w:p w:rsidR="00D70CE8" w:rsidRPr="0056661C" w:rsidRDefault="00D70CE8" w:rsidP="001638B6">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(ה)</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הודעה על פקיעת תוקף התקנות </w:t>
      </w:r>
      <w:r w:rsidRPr="0056661C">
        <w:rPr>
          <w:rStyle w:val="default"/>
          <w:rFonts w:cs="FrankRuehl" w:hint="cs"/>
          <w:strike/>
          <w:vanish/>
          <w:sz w:val="16"/>
          <w:szCs w:val="22"/>
          <w:shd w:val="clear" w:color="auto" w:fill="FFFF99"/>
          <w:rtl/>
        </w:rPr>
        <w:t>תפורסם ברשומות</w:t>
      </w:r>
      <w:r w:rsidR="00BF3000" w:rsidRPr="0056661C">
        <w:rPr>
          <w:rStyle w:val="default"/>
          <w:rFonts w:cs="FrankRuehl" w:hint="cs"/>
          <w:vanish/>
          <w:sz w:val="16"/>
          <w:szCs w:val="22"/>
          <w:shd w:val="clear" w:color="auto" w:fill="FFFF99"/>
          <w:rtl/>
        </w:rPr>
        <w:t xml:space="preserve"> </w:t>
      </w:r>
      <w:r w:rsidR="00BF3000" w:rsidRPr="0056661C">
        <w:rPr>
          <w:rStyle w:val="default"/>
          <w:rFonts w:cs="FrankRuehl" w:hint="cs"/>
          <w:vanish/>
          <w:sz w:val="16"/>
          <w:szCs w:val="22"/>
          <w:u w:val="single"/>
          <w:shd w:val="clear" w:color="auto" w:fill="FFFF99"/>
          <w:rtl/>
        </w:rPr>
        <w:t>והודעה על החלטה לאשר את התקנות, כולן או חלקן, או לשנות את תקופת תוקפן, יפורסמו ברשומות</w:t>
      </w:r>
      <w:r w:rsidRPr="0056661C">
        <w:rPr>
          <w:rStyle w:val="default"/>
          <w:rFonts w:cs="FrankRuehl" w:hint="cs"/>
          <w:vanish/>
          <w:sz w:val="16"/>
          <w:szCs w:val="22"/>
          <w:shd w:val="clear" w:color="auto" w:fill="FFFF99"/>
          <w:rtl/>
        </w:rPr>
        <w:t>;</w:t>
      </w:r>
    </w:p>
    <w:p w:rsidR="00D70CE8" w:rsidRPr="0056661C" w:rsidRDefault="00D70CE8" w:rsidP="001638B6">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בפסקה (1), בהתקיים דחיפות המחייבת כי תקנות מסוימות ייכנסו לתוקף במועד מוקדם יותר, הממשלה רשאית להתקינן בלי אישור של הוועדה של הכנסת כאמור בפסקה (1); התקנות יוגשו לוועדה של הכנסת סמוך ככל האפשר לאחר פרסומן ברשומות בליווי דברי הסבר והתשתית העובדתית שעמדה בבסיס ההחלטה להתקינן, ויחולו לעניין אישורן הוראות פסקאות (2)(ב) עד (ה).</w:t>
      </w:r>
    </w:p>
    <w:p w:rsidR="00BF3000" w:rsidRPr="0056661C" w:rsidRDefault="00BF3000" w:rsidP="001638B6">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על אף האמור בפסקה (1), הממשלה רשאית להתקין תקנות שייכנסו לתוקף במועד מוקדם מהמועד האמור באותה פסקה ובלי אישור הוועדה של הכנסת כאמור בה, אם מתקיימים נסיבות מיוחדות של דחיפות המחייבות כי תקנות מסוימות ייכנסו לתוקף במועד מוקדם יותר, והממשלה שוכנעה, מנימוקים מקצועיים שהציג בפניה משרד הבריאות, כי הכניסה המוקדמת לתוקף דרושה לשם מניעת הדבקה בנגיף הקורונה בקרב הציבור וצמצום התפשטותו, צמצום היקף התחלואה או הגנה על אוכלוסיות בסיכון;</w:t>
      </w:r>
    </w:p>
    <w:p w:rsidR="00BF3000" w:rsidRPr="0056661C" w:rsidRDefault="00BF3000" w:rsidP="001638B6">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00D66E07" w:rsidRPr="0056661C">
        <w:rPr>
          <w:rStyle w:val="default"/>
          <w:rFonts w:cs="FrankRuehl" w:hint="cs"/>
          <w:vanish/>
          <w:sz w:val="16"/>
          <w:szCs w:val="22"/>
          <w:u w:val="single"/>
          <w:shd w:val="clear" w:color="auto" w:fill="FFFF99"/>
          <w:rtl/>
        </w:rPr>
        <w:t>תקנות לפי פסקה (3) יוגשו לוועדה של הכנסת בסמוך ככל האפשר לאחר פרסומן ברשומות בליווי דברי הסבר והתשתית העובדתית שעמדה בבסיס ההחלטה להתקינן ובפירוט הנסיבות המיוחדות של הדחיפות שחייבו את כניסתן המוקדמת לתוקף של התקנות; לעניין אישורן של תקנות כאמור יחולו הוראות פסקה (2)(ב) עד (ה).</w:t>
      </w:r>
    </w:p>
    <w:p w:rsidR="001638B6" w:rsidRPr="0056661C" w:rsidRDefault="00D66E07" w:rsidP="00321F32">
      <w:pPr>
        <w:pStyle w:val="P00"/>
        <w:spacing w:before="0"/>
        <w:ind w:left="1021" w:right="1134" w:hanging="1021"/>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(ד1)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00321F32" w:rsidRPr="0056661C">
        <w:rPr>
          <w:rStyle w:val="default"/>
          <w:rFonts w:cs="FrankRuehl" w:hint="cs"/>
          <w:vanish/>
          <w:sz w:val="16"/>
          <w:szCs w:val="22"/>
          <w:u w:val="single"/>
          <w:shd w:val="clear" w:color="auto" w:fill="FFFF99"/>
          <w:rtl/>
        </w:rPr>
        <w:t>תקנות שהחליטה הממשלה להתקין לפי סעיף קטן (א)(2) טעונות אישור מראש של ועדה של הכנסת או של הכנסת; בקשה לאישור התקנות תוגש לוועדה של הכנסת בליווי דברי הסבר והתשתית העובדתית שעמדה בבסיס ההצעה להתקינן, לפחות שישה ימים לפני המועד המוצע לתחילת תוקפן, אולם אין בכך כדי למנוע את תחילת תוקפן של התקנות במועד מוקדם יותר אם ניתן אישור הוועדה לכך;</w:t>
      </w:r>
    </w:p>
    <w:p w:rsidR="00321F32" w:rsidRPr="0056661C" w:rsidRDefault="00321F32" w:rsidP="00321F32">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ועדה של הכנסת רשאית לאשר את התקנות המוצעות, כולן או חלקן, לא לאשרן, לשנות את תקופת תוקפן או לאשרן בתנאי שייקבעו בהן שינויים, בתוך חמישה ימים ממועד הבאתן לאישורה;</w:t>
      </w:r>
    </w:p>
    <w:p w:rsidR="00321F32" w:rsidRPr="0056661C" w:rsidRDefault="00321F32" w:rsidP="00321F32">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אישרה ועדה של הכנסת את התקנות בתנאי שייקבעו בהן שינויים והממשלה החליטה על התקנת התקנות כפי שאישרה הוועדה, או אישרה הוועדה את התקנות, כולן או חלקן, או בשינוי תקופת תוקפן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תפרסם אותן הממשלה ברשומות כפי שאושרו והן ייכנסו לתוקף עם פרסומן או במועד מאוחר יותר שנקבע בהן;</w:t>
      </w:r>
    </w:p>
    <w:p w:rsidR="00321F32" w:rsidRPr="0056661C" w:rsidRDefault="00321F32" w:rsidP="00321F32">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אישרה הוועדה את הבקשה לאישור התקנות בתנאי שייקבעו בהן שינויים והממשלה לא החליטה על התקנתן כפי שאישרה הוועדה עד המועד המוצע לתחילת תוקפן או שהוועדה לא קיבלה החלטה עד תום המועד האמור בפסקה (2), יחולו הוראות אלה:</w:t>
      </w:r>
    </w:p>
    <w:p w:rsidR="00321F32" w:rsidRPr="0056661C" w:rsidRDefault="00321F32" w:rsidP="00321F32">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יושב ראש הכנסת יביא את הבקשה לאישור התקנות להצבעה בכנסת בהקדם האפשרי, ולכל המאוחר עד תום שישה ימים מהמועד המוצע לתחילת תוקפן;</w:t>
      </w:r>
    </w:p>
    <w:p w:rsidR="00321F32" w:rsidRPr="0056661C" w:rsidRDefault="00321F32" w:rsidP="00321F32">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תוקפן של תקנות שהיו בתוקף ושהתקנות המוצעות נועדו להחליף או לתקן יוארך עד תום התקופה האמורה בפסקת משנה (א) או עד למועד ההצבעה בכנסת, לפי המוקדם;</w:t>
      </w:r>
    </w:p>
    <w:p w:rsidR="00321F32" w:rsidRPr="0056661C" w:rsidRDefault="00321F32" w:rsidP="00321F32">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אישרה הכנסת את התקנות, הן יפורסמו ברשומות ויעמדו בתוקפן ממועד פרסומן ועד תום תקופת התוקף שנקבעה בהן או לתקופה של 14 ימים מיום אישורן, לפי המוקדם;</w:t>
      </w:r>
    </w:p>
    <w:p w:rsidR="00321F32" w:rsidRPr="0056661C" w:rsidRDefault="00321F32" w:rsidP="00321F32">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(ד)</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הממשלה תפרסם ברשומות הודעה על הארכת תוקפן של התקנות כאמור בפסקת משנה (ב) ועל פקיעת תוקפן כאמור באותה פסקת משנה;</w:t>
      </w:r>
    </w:p>
    <w:p w:rsidR="00321F32" w:rsidRPr="0056661C" w:rsidRDefault="00321F32" w:rsidP="00321F3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(5)</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על אף האמור בפסקה (1), הממשלה רשאית להתקין תקנות שייכנסו לתוקף בלי אישור מראש של ועדה של הכנסת, בהתקיים נסיבות כאמור בסעיף קטן (ד)(3) ובהתאם להוראות הקבועות בו ובסעיף קטן (ד)(4).</w:t>
      </w:r>
    </w:p>
    <w:p w:rsidR="00C60180" w:rsidRPr="0056661C" w:rsidRDefault="00D70CE8" w:rsidP="00B74034">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ראתה הממשלה כי אין עוד צורך בהסדרים הקבועים בתקנות שהותקנו לפי סעיף קטן (א), כולם או חלקם, לשם השגת המטרות כאמור באותו סעיף, תבטל </w:t>
      </w:r>
      <w:r w:rsidRPr="0056661C">
        <w:rPr>
          <w:rStyle w:val="default"/>
          <w:rFonts w:cs="FrankRuehl" w:hint="cs"/>
          <w:strike/>
          <w:vanish/>
          <w:sz w:val="16"/>
          <w:szCs w:val="22"/>
          <w:shd w:val="clear" w:color="auto" w:fill="FFFF99"/>
          <w:rtl/>
        </w:rPr>
        <w:t>או תתקן</w:t>
      </w:r>
      <w:r w:rsidRPr="0056661C">
        <w:rPr>
          <w:rStyle w:val="default"/>
          <w:rFonts w:cs="FrankRuehl" w:hint="cs"/>
          <w:vanish/>
          <w:sz w:val="16"/>
          <w:szCs w:val="22"/>
          <w:shd w:val="clear" w:color="auto" w:fill="FFFF99"/>
          <w:rtl/>
        </w:rPr>
        <w:t xml:space="preserve"> את התקנות בהתאם</w:t>
      </w:r>
      <w:r w:rsidR="00C60180" w:rsidRPr="0056661C">
        <w:rPr>
          <w:rStyle w:val="default"/>
          <w:rFonts w:cs="FrankRuehl" w:hint="cs"/>
          <w:vanish/>
          <w:sz w:val="16"/>
          <w:szCs w:val="22"/>
          <w:shd w:val="clear" w:color="auto" w:fill="FFFF99"/>
          <w:rtl/>
        </w:rPr>
        <w:t>.</w:t>
      </w:r>
    </w:p>
    <w:p w:rsidR="00C60180" w:rsidRPr="0056661C" w:rsidRDefault="00C60180" w:rsidP="00C60180">
      <w:pPr>
        <w:pStyle w:val="P00"/>
        <w:spacing w:before="0"/>
        <w:ind w:left="0" w:right="1134"/>
        <w:rPr>
          <w:rStyle w:val="default"/>
          <w:rFonts w:cs="FrankRuehl"/>
          <w:vanish/>
          <w:szCs w:val="20"/>
          <w:shd w:val="clear" w:color="auto" w:fill="FFFF99"/>
          <w:rtl/>
        </w:rPr>
      </w:pPr>
    </w:p>
    <w:p w:rsidR="00C60180" w:rsidRPr="0056661C" w:rsidRDefault="00C60180" w:rsidP="00C60180">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C60180" w:rsidRPr="0056661C" w:rsidRDefault="00C60180" w:rsidP="00C60180">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C60180" w:rsidRPr="0056661C" w:rsidRDefault="00C60180" w:rsidP="00C60180">
      <w:pPr>
        <w:pStyle w:val="P00"/>
        <w:spacing w:before="0"/>
        <w:ind w:left="0" w:right="1134"/>
        <w:rPr>
          <w:rStyle w:val="default"/>
          <w:rFonts w:cs="FrankRuehl"/>
          <w:vanish/>
          <w:szCs w:val="20"/>
          <w:shd w:val="clear" w:color="auto" w:fill="FFFF99"/>
          <w:rtl/>
        </w:rPr>
      </w:pPr>
      <w:hyperlink r:id="rId13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45 (</w:t>
      </w:r>
      <w:hyperlink r:id="rId13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C60180" w:rsidRPr="0056661C" w:rsidRDefault="00C60180" w:rsidP="00C60180">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hint="cs"/>
          <w:vanish/>
          <w:sz w:val="16"/>
          <w:szCs w:val="16"/>
          <w:shd w:val="clear" w:color="auto" w:fill="FFFF99"/>
          <w:rtl/>
        </w:rPr>
        <w:t xml:space="preserve">סמכות להתקין תקנות בתקופת תוקפה של הכרזה על מצב בריאותי מיוחד </w:t>
      </w:r>
      <w:r w:rsidRPr="0056661C">
        <w:rPr>
          <w:rStyle w:val="default"/>
          <w:rFonts w:ascii="Miriam" w:hAnsi="Miriam" w:cs="Miriam" w:hint="cs"/>
          <w:strike/>
          <w:vanish/>
          <w:sz w:val="16"/>
          <w:szCs w:val="16"/>
          <w:shd w:val="clear" w:color="auto" w:fill="FFFF99"/>
          <w:rtl/>
        </w:rPr>
        <w:t>או הכרזה על מצב חירום בשל נגיף הקורונה</w:t>
      </w:r>
    </w:p>
    <w:p w:rsidR="00C60180" w:rsidRPr="0056661C" w:rsidRDefault="00C60180" w:rsidP="00C60180">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בתקופת תוקפה של הכרזה על מצב חירום בשל נגיף הקורונה רשאית הממשלה, באישור כאמור בסעיף קטן (ד), להתקין תקנות כאמור בסעיפים 6 עד 12, אם שוכנעה כי הדבר דרוש לשם מניעת הדבקה בנגיף הקורונה בקרב הציבור וצמצום התפשטותו, צמצום היקף התחלואה או הגנה על אוכלוסיות בסיכון;</w:t>
      </w:r>
    </w:p>
    <w:p w:rsidR="00C60180" w:rsidRPr="0056661C" w:rsidRDefault="00C60180" w:rsidP="00C60180">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בתקופת תוקפה של הכרזה על מצב בריאותי מיוחד רשאית הממשלה, באישור כאמור בסעיף קטן (ד1), להתקין תקנות כאמור </w:t>
      </w:r>
      <w:r w:rsidRPr="0056661C">
        <w:rPr>
          <w:rStyle w:val="default"/>
          <w:rFonts w:cs="FrankRuehl" w:hint="cs"/>
          <w:strike/>
          <w:vanish/>
          <w:sz w:val="16"/>
          <w:szCs w:val="22"/>
          <w:shd w:val="clear" w:color="auto" w:fill="FFFF99"/>
          <w:rtl/>
        </w:rPr>
        <w:t>בסעיפים 6 עד 12, אם שוכנעה כי הדבר דרוש לשם הגשמת התכליות המנויות בפסקה (1), למעט בעניינים האלה: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בסעיפים 7א ו-12, אם שוכנעה כי הדבר דרוש לשם מניעת הדבקה בנגיף הקורונה בקרב הציבור וצמצום התפשטותו, צמצום היקף התחלואה או הגנה על אוכלוסיות בסיכון;</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סעיף 6 הקובעות הגבלת כניסה של אדם למקום מגורים של אחר, תנאים לשימוש ברכב או הגבלת התקהלות במרחב הפרטי של פחות מ-50 אנשים במבנה ו-300 אנשים בשטח פתוח;</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הקובעות הגבלות לפי סעיפים 7(א)(1) ו-7(א)(3);</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סעיף 7(א)(2) הקובעות הגבלת התקהלות במרחב הציבורי של פחות מ-50 אנשים במבנה ו-300 אנשים בשטח פתוח;</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סעיף 7א(א)(1) הקובעות הגבלות כניסה לישראל של אזרחים ובעלי רישיון לישיבת קבע או איסור כללי של יציאה מישראל לכל המדינות בכפוף להוראות אותו סעיף;</w:t>
      </w:r>
    </w:p>
    <w:p w:rsidR="00C60180" w:rsidRPr="0056661C" w:rsidRDefault="00C60180" w:rsidP="00C60180">
      <w:pPr>
        <w:pStyle w:val="P00"/>
        <w:spacing w:before="0"/>
        <w:ind w:left="1474"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החלות במדינה כולה וקובעות איסור מוחלט של פתיחה של מקומות לפי סעיפים 8(א)(1), 10(ב)(1) או 11(א)(1);</w:t>
      </w:r>
    </w:p>
    <w:p w:rsidR="00C60180" w:rsidRPr="0056661C" w:rsidRDefault="00C60180" w:rsidP="00C60180">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תקנות לפי סעיף זה ייקבעו רק לתקופה ובמידה הדרושות לצורך השגת המטרות המפורטות בו ולאחר שנשקלו חלופות להשגתן, הפגיעה בזכויות וההשפעות על המשק;</w:t>
      </w:r>
    </w:p>
    <w:p w:rsidR="00C60180" w:rsidRPr="0056661C" w:rsidRDefault="00C60180" w:rsidP="00C60180">
      <w:pPr>
        <w:pStyle w:val="P00"/>
        <w:spacing w:before="0"/>
        <w:ind w:left="1021" w:right="1134"/>
        <w:rPr>
          <w:rStyle w:val="default"/>
          <w:rFonts w:cs="FrankRuehl" w:hint="cs"/>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סעיף זה יחול שיחולו במדינה כולה או בשטח מסוים ממנה.</w:t>
      </w:r>
    </w:p>
    <w:p w:rsidR="00C60180" w:rsidRPr="0056661C" w:rsidRDefault="00C60180" w:rsidP="00C60180">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תקנות לפי סעיף קטן (א) יותקנו בשים לב לזכויות ולצרכים של אזרחים ותיקים, של קטינים ושל אנשים עם צרכים מיוחדים, ובכלל זה אנשים עם מוגבלות, ולהוראות לפי חוק שוויון זכויות לאנשים עם מוגבלות, התשנ"ח-1998.</w:t>
      </w:r>
    </w:p>
    <w:p w:rsidR="00C60180" w:rsidRPr="0056661C" w:rsidRDefault="00C60180" w:rsidP="00C60180">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תקנות שהותקנו לפי סעיף קטן (א)(1) יעמדו בתוקפן לתקופה שתיקבע בהן ושלא תעלה על 28 ימים, ולעניין תקנות כאמור כאמור בסעיפים 6, 7(א) ו-7א(א)(1)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שלא תעלה על 14 ימים.</w:t>
      </w:r>
    </w:p>
    <w:p w:rsidR="00C60180" w:rsidRPr="0056661C" w:rsidRDefault="00C60180" w:rsidP="00C60180">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תקנות שהותקנו לפי סעיף קטן (א)(2) יעמדו בתוקפן לתקופה שתיקבע בהן ושלא תעלה על 42 ימים</w:t>
      </w:r>
      <w:r w:rsidRPr="0056661C">
        <w:rPr>
          <w:rStyle w:val="default"/>
          <w:rFonts w:cs="FrankRuehl" w:hint="cs"/>
          <w:strike/>
          <w:vanish/>
          <w:sz w:val="16"/>
          <w:szCs w:val="22"/>
          <w:shd w:val="clear" w:color="auto" w:fill="FFFF99"/>
          <w:rtl/>
        </w:rPr>
        <w:t xml:space="preserve">, ולעניין תקנות כאמור בסעיף 7א(א)(1)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שלא תעלה על 28 ימים</w:t>
      </w:r>
      <w:r w:rsidRPr="0056661C">
        <w:rPr>
          <w:rStyle w:val="default"/>
          <w:rFonts w:cs="FrankRuehl" w:hint="cs"/>
          <w:vanish/>
          <w:sz w:val="16"/>
          <w:szCs w:val="22"/>
          <w:shd w:val="clear" w:color="auto" w:fill="FFFF99"/>
          <w:rtl/>
        </w:rPr>
        <w:t>.</w:t>
      </w:r>
    </w:p>
    <w:p w:rsidR="00C60180" w:rsidRPr="0056661C" w:rsidRDefault="00C60180" w:rsidP="00C60180">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רשאית לשוב ולהתקין תקנות לפי סעיף קטן </w:t>
      </w:r>
      <w:r w:rsidRPr="0056661C">
        <w:rPr>
          <w:rStyle w:val="default"/>
          <w:rFonts w:cs="FrankRuehl" w:hint="cs"/>
          <w:strike/>
          <w:vanish/>
          <w:sz w:val="16"/>
          <w:szCs w:val="22"/>
          <w:shd w:val="clear" w:color="auto" w:fill="FFFF99"/>
          <w:rtl/>
        </w:rPr>
        <w:t>(א)(1) או (2)</w:t>
      </w:r>
      <w:r w:rsidR="00FA7604" w:rsidRPr="0056661C">
        <w:rPr>
          <w:rStyle w:val="default"/>
          <w:rFonts w:cs="FrankRuehl" w:hint="cs"/>
          <w:vanish/>
          <w:sz w:val="16"/>
          <w:szCs w:val="22"/>
          <w:shd w:val="clear" w:color="auto" w:fill="FFFF99"/>
          <w:rtl/>
        </w:rPr>
        <w:t xml:space="preserve"> </w:t>
      </w:r>
      <w:r w:rsidR="00FA7604" w:rsidRPr="0056661C">
        <w:rPr>
          <w:rStyle w:val="default"/>
          <w:rFonts w:cs="FrankRuehl" w:hint="cs"/>
          <w:vanish/>
          <w:sz w:val="16"/>
          <w:szCs w:val="22"/>
          <w:u w:val="single"/>
          <w:shd w:val="clear" w:color="auto" w:fill="FFFF99"/>
          <w:rtl/>
        </w:rPr>
        <w:t>(א)(2)</w:t>
      </w:r>
      <w:r w:rsidRPr="0056661C">
        <w:rPr>
          <w:rStyle w:val="default"/>
          <w:rFonts w:cs="FrankRuehl" w:hint="cs"/>
          <w:vanish/>
          <w:sz w:val="16"/>
          <w:szCs w:val="22"/>
          <w:shd w:val="clear" w:color="auto" w:fill="FFFF99"/>
          <w:rtl/>
        </w:rPr>
        <w:t xml:space="preserve"> בדרך האמורה בסעיף זה, לרבות בדרך של הארכת התוקף הקבוע בהן, לתקופות נוספות שכל אחת מהן לא תעלה על 42 ימים</w:t>
      </w:r>
      <w:r w:rsidRPr="0056661C">
        <w:rPr>
          <w:rStyle w:val="default"/>
          <w:rFonts w:cs="FrankRuehl" w:hint="cs"/>
          <w:strike/>
          <w:vanish/>
          <w:sz w:val="16"/>
          <w:szCs w:val="22"/>
          <w:shd w:val="clear" w:color="auto" w:fill="FFFF99"/>
          <w:rtl/>
        </w:rPr>
        <w:t>, 28 ימים או 14 ימים, לפי העניין</w:t>
      </w:r>
      <w:r w:rsidRPr="0056661C">
        <w:rPr>
          <w:rStyle w:val="default"/>
          <w:rFonts w:cs="FrankRuehl" w:hint="cs"/>
          <w:vanish/>
          <w:sz w:val="16"/>
          <w:szCs w:val="22"/>
          <w:shd w:val="clear" w:color="auto" w:fill="FFFF99"/>
          <w:rtl/>
        </w:rPr>
        <w:t>.</w:t>
      </w:r>
    </w:p>
    <w:p w:rsidR="00C60180" w:rsidRPr="0056661C" w:rsidRDefault="00C60180" w:rsidP="00C60180">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תקופת תוקפן של תקנות לפי סעיף זה תסתיים לא יאוחר מתום תקופת תוקפה של הכרזה על מצב בריאותי מיוחד </w:t>
      </w:r>
      <w:r w:rsidRPr="0056661C">
        <w:rPr>
          <w:rStyle w:val="default"/>
          <w:rFonts w:cs="FrankRuehl" w:hint="cs"/>
          <w:strike/>
          <w:vanish/>
          <w:sz w:val="16"/>
          <w:szCs w:val="22"/>
          <w:shd w:val="clear" w:color="auto" w:fill="FFFF99"/>
          <w:rtl/>
        </w:rPr>
        <w:t>או הכרזה על מצב חירום בשל נגיף הקורונה, לפי העניין</w:t>
      </w:r>
      <w:r w:rsidRPr="0056661C">
        <w:rPr>
          <w:rStyle w:val="default"/>
          <w:rFonts w:cs="FrankRuehl" w:hint="cs"/>
          <w:vanish/>
          <w:sz w:val="16"/>
          <w:szCs w:val="22"/>
          <w:shd w:val="clear" w:color="auto" w:fill="FFFF99"/>
          <w:rtl/>
        </w:rPr>
        <w:t>.</w:t>
      </w:r>
    </w:p>
    <w:p w:rsidR="00C60180" w:rsidRPr="0056661C" w:rsidRDefault="00C60180" w:rsidP="00C60180">
      <w:pPr>
        <w:pStyle w:val="P00"/>
        <w:spacing w:before="0"/>
        <w:ind w:left="1021" w:right="1134" w:hanging="1021"/>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תקנות שהחליטה הממשלה להתקין לפי סעיף קטן (א)(1) יוגשו לוועדה של הכנסת בליווי דברי הסבר והתשתית העובדתית שעמדה בבסיס ההצעה להתקינן, והוועדה של הכנסת רשאית לאשר את התקנות, כולן או חלקן, לא לאשרן, או לשנות את תקופת תוקפן, בתוך 48 שעות מהמועד שהוגשו לה, ואם הסתיימה התקופה האמורה ביום מנוחה או שבתון שנקבע בחיקוק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עד השעה 14:00 ביום שלאחר יום המנוחה או השבתון כאמור; החליטה הוועדה של הכנסת לאשר את התקנות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יפורסמו ברשומות סמוך לאחר מכן וייכנסו לתוקף במועד פרסומן, אלא אם כן נקבע בהן מועד מאוחר יותר;</w:t>
      </w:r>
    </w:p>
    <w:p w:rsidR="00C60180" w:rsidRPr="0056661C" w:rsidRDefault="00C60180" w:rsidP="00C60180">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לא קיבלה הוועדה של הכנסת החלטה כאמור בפסקה (1) בתוך המועד הקבוע באותה פסקה, יחולו הוראות אלה:</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התקנות יפורסמו ברשומות וייכנסו לתוקף עם פרסומן, והכול אלא אם כן החליטה הממשלה אחרת, ובלבד שמועד הכניסה לתוקף לא יהיה מוקדם ממועד הפרסום ברשומות;</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הוועדה של הכנסת תקיים דיון בתקנות ותחליט אם לאשרן, כולן או חלקן, לא לאשרן או לשנות את תקופת תוקפן, בתוך 14 ימים מהמועד שהוגשו לה, ולעניין תקנות כאמור בסעיפים 6, 7 ו-7א(א)(1)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בתוך שבעה ימים מהמועד האמור; ועדת הכנסת רשאית במהלך התקופות האמורות, להאריכן, לעניין דיון מסוים, לפרק זמן שלא יעלה על שלושה ימים;</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לא קיבלה הוועדה של הכנסת החלטה לפי פסקת משנה (ב) עד תום התקופות האמורות באותה פסקה, לפי העניין, ואם הוחלט על הארכתן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עד תום תקופת ההארכה (בסעיף קטן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המועד האחרון להחלטה), יביא יושב ראש הכנסת את אישור התקנות להצבעה בכנסת בהקדם האפשרי, ולכל המאוחר עד תום שבעה ימים מהמועד האחרון להחלטה, ולעניין תקנות כאמור בסעיפים 6, 7 ו-7א(א)(1)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עד תום שלושה ימים מאותו מועד;</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החליטה הוועדה של הכנסת שלא לאשר את התקנות, ואם הובאו התקנות לאישור הכנסת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החליטה הכנסת כאמור או לא קיבלה החלטה בעניין, יפקע תוקפן של התקנות באותו מועד;</w:t>
      </w:r>
    </w:p>
    <w:p w:rsidR="00C60180" w:rsidRPr="0056661C" w:rsidRDefault="00C60180" w:rsidP="00C60180">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הודעה על פקיעת תוקף התקנות והודעה על החלטה לאשר את התקנות, כולן או חלקן, או לשנות את תקופת תוקפן, יפורסמו ברשומות;</w:t>
      </w:r>
    </w:p>
    <w:p w:rsidR="00C60180" w:rsidRPr="0056661C" w:rsidRDefault="00C60180" w:rsidP="00C60180">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בפסקה (1), הממשלה רשאית להתקין תקנות שייכנסו לתוקף במועד מוקדם מהמועד האמור באותה פסקה ובלי אישור הוועדה של הכנסת כאמור בה, אם מתקיימים נסיבות מיוחדות של דחיפות המחייבות כי תקנות מסוימות ייכנסו לתוקף במועד מוקדם יותר, והממשלה שוכנעה, מנימוקים מקצועיים שהציג בפניה משרד הבריאות, כי הכניסה המוקדמת לתוקף דרושה לשם מניעת הדבקה בנגיף הקורונה בקרב הציבור וצמצום התפשטותו, צמצום היקף התחלואה או הגנה על אוכלוסיות בסיכון;</w:t>
      </w:r>
    </w:p>
    <w:p w:rsidR="00C60180" w:rsidRPr="0056661C" w:rsidRDefault="00C60180" w:rsidP="00C60180">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פסקה (3) יוגשו לוועדה של הכנסת בסמוך ככל האפשר לאחר פרסומן ברשומות בליווי דברי הסבר והתשתית העובדתית שעמדה בבסיס ההחלטה להתקינן ובפירוט הנסיבות המיוחדות של הדחיפות שחייבו את כניסתן המוקדמת לתוקף של התקנות; לעניין אישורן של תקנות כאמור יחולו הוראות פסקה (2)(ב) עד (ה).</w:t>
      </w:r>
    </w:p>
    <w:p w:rsidR="00C60180" w:rsidRPr="0056661C" w:rsidRDefault="00C60180" w:rsidP="00C60180">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תקנות שהחליטה הממשלה להתקין לפי סעיף קטן (א)(2) טעונות אישור מראש של </w:t>
      </w:r>
      <w:r w:rsidRPr="0056661C">
        <w:rPr>
          <w:rStyle w:val="default"/>
          <w:rFonts w:cs="FrankRuehl" w:hint="cs"/>
          <w:strike/>
          <w:vanish/>
          <w:sz w:val="16"/>
          <w:szCs w:val="22"/>
          <w:shd w:val="clear" w:color="auto" w:fill="FFFF99"/>
          <w:rtl/>
        </w:rPr>
        <w:t>ועדה של הכנסת</w:t>
      </w:r>
      <w:r w:rsidR="00FA7604" w:rsidRPr="0056661C">
        <w:rPr>
          <w:rStyle w:val="default"/>
          <w:rFonts w:cs="FrankRuehl" w:hint="cs"/>
          <w:vanish/>
          <w:sz w:val="16"/>
          <w:szCs w:val="22"/>
          <w:shd w:val="clear" w:color="auto" w:fill="FFFF99"/>
          <w:rtl/>
        </w:rPr>
        <w:t xml:space="preserve"> </w:t>
      </w:r>
      <w:r w:rsidR="00FA7604"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או של הכנסת; בקשה לאישור התקנות תוגש </w:t>
      </w:r>
      <w:r w:rsidRPr="0056661C">
        <w:rPr>
          <w:rStyle w:val="default"/>
          <w:rFonts w:cs="FrankRuehl" w:hint="cs"/>
          <w:strike/>
          <w:vanish/>
          <w:sz w:val="16"/>
          <w:szCs w:val="22"/>
          <w:shd w:val="clear" w:color="auto" w:fill="FFFF99"/>
          <w:rtl/>
        </w:rPr>
        <w:t>לוועדה של הכנסת</w:t>
      </w:r>
      <w:r w:rsidR="00FA7604" w:rsidRPr="0056661C">
        <w:rPr>
          <w:rStyle w:val="default"/>
          <w:rFonts w:cs="FrankRuehl" w:hint="cs"/>
          <w:vanish/>
          <w:sz w:val="16"/>
          <w:szCs w:val="22"/>
          <w:shd w:val="clear" w:color="auto" w:fill="FFFF99"/>
          <w:rtl/>
        </w:rPr>
        <w:t xml:space="preserve"> </w:t>
      </w:r>
      <w:r w:rsidR="00FA7604" w:rsidRPr="0056661C">
        <w:rPr>
          <w:rStyle w:val="default"/>
          <w:rFonts w:cs="FrankRuehl" w:hint="cs"/>
          <w:vanish/>
          <w:sz w:val="16"/>
          <w:szCs w:val="22"/>
          <w:u w:val="single"/>
          <w:shd w:val="clear" w:color="auto" w:fill="FFFF99"/>
          <w:rtl/>
        </w:rPr>
        <w:t>לוועדת החוקה</w:t>
      </w:r>
      <w:r w:rsidRPr="0056661C">
        <w:rPr>
          <w:rStyle w:val="default"/>
          <w:rFonts w:cs="FrankRuehl" w:hint="cs"/>
          <w:vanish/>
          <w:sz w:val="16"/>
          <w:szCs w:val="22"/>
          <w:shd w:val="clear" w:color="auto" w:fill="FFFF99"/>
          <w:rtl/>
        </w:rPr>
        <w:t xml:space="preserve"> בליווי דברי הסבר והתשתית העובדתית שעמדה בבסיס ההצעה להתקינן, לפחות שישה ימים לפני המועד המוצע לתחילת תוקפן, אולם אין בכך כדי למנוע את תחילת תוקפן של התקנות במועד מוקדם יותר אם ניתן אישור הוועדה לכך;</w:t>
      </w:r>
    </w:p>
    <w:p w:rsidR="00C60180" w:rsidRPr="0056661C" w:rsidRDefault="00C60180" w:rsidP="00C60180">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ועדה של הכנסת</w:t>
      </w:r>
      <w:r w:rsidR="00FA7604" w:rsidRPr="0056661C">
        <w:rPr>
          <w:rStyle w:val="default"/>
          <w:rFonts w:cs="FrankRuehl" w:hint="cs"/>
          <w:vanish/>
          <w:sz w:val="16"/>
          <w:szCs w:val="22"/>
          <w:shd w:val="clear" w:color="auto" w:fill="FFFF99"/>
          <w:rtl/>
        </w:rPr>
        <w:t xml:space="preserve"> </w:t>
      </w:r>
      <w:r w:rsidR="00FA7604"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רשאית לאשר את התקנות המוצעות, כולן או חלקן, לא לאשרן, לשנות את תקופת תוקפן או לאשרן בתנאי שייקבעו בהן שינויים, בתוך חמישה ימים ממועד הבאתן לאישורה;</w:t>
      </w:r>
    </w:p>
    <w:p w:rsidR="00C60180" w:rsidRPr="0056661C" w:rsidRDefault="00C60180" w:rsidP="00C60180">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אישרה </w:t>
      </w:r>
      <w:r w:rsidRPr="0056661C">
        <w:rPr>
          <w:rStyle w:val="default"/>
          <w:rFonts w:cs="FrankRuehl" w:hint="cs"/>
          <w:strike/>
          <w:vanish/>
          <w:sz w:val="16"/>
          <w:szCs w:val="22"/>
          <w:shd w:val="clear" w:color="auto" w:fill="FFFF99"/>
          <w:rtl/>
        </w:rPr>
        <w:t>ועדה של הכנסת</w:t>
      </w:r>
      <w:r w:rsidR="00FA7604" w:rsidRPr="0056661C">
        <w:rPr>
          <w:rStyle w:val="default"/>
          <w:rFonts w:cs="FrankRuehl" w:hint="cs"/>
          <w:vanish/>
          <w:sz w:val="16"/>
          <w:szCs w:val="22"/>
          <w:shd w:val="clear" w:color="auto" w:fill="FFFF99"/>
          <w:rtl/>
        </w:rPr>
        <w:t xml:space="preserve"> </w:t>
      </w:r>
      <w:r w:rsidR="00FA7604"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את התקנות בתנאי שייקבעו בהן שינויים והממשלה החליטה על התקנת התקנות כפי שאישרה הוועדה, או אישרה הוועדה את התקנות, כולן או חלקן, או בשינוי תקופת תוקפן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תפרסם אותן הממשלה ברשומות כפי שאושרו והן ייכנסו לתוקף עם פרסומן או במועד מאוחר יותר שנקבע בהן;</w:t>
      </w:r>
    </w:p>
    <w:p w:rsidR="00C60180" w:rsidRPr="0056661C" w:rsidRDefault="00C60180" w:rsidP="00C60180">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אישרה הוועדה את הבקשה לאישור התקנות בתנאי שייקבעו בהן שינויים והממשלה לא החליטה על התקנתן כפי שאישרה הוועדה עד המועד המוצע לתחילת תוקפן או שהוועדה לא קיבלה החלטה עד תום המועד האמור בפסקה (2), יחולו הוראות אלה:</w:t>
      </w:r>
    </w:p>
    <w:p w:rsidR="00C60180" w:rsidRPr="0056661C" w:rsidRDefault="00C60180" w:rsidP="00C60180">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יושב ראש הכנסת יביא את הבקשה לאישור התקנות להצבעה בכנסת בהקדם האפשרי, ולכל המאוחר עד תום שישה ימים מהמועד המוצע לתחילת תוקפן;</w:t>
      </w:r>
    </w:p>
    <w:p w:rsidR="00C60180" w:rsidRPr="0056661C" w:rsidRDefault="00C60180" w:rsidP="00C60180">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תוקפן של תקנות שהיו בתוקף ושהתקנות המוצעות נועדו להחליף או לתקן יוארך עד תום התקופה האמורה בפסקת משנה (א) או עד למועד ההצבעה בכנסת, לפי המוקדם;</w:t>
      </w:r>
    </w:p>
    <w:p w:rsidR="00C60180" w:rsidRPr="0056661C" w:rsidRDefault="00C60180" w:rsidP="00C60180">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אישרה הכנסת את התקנות, הן יפורסמו ברשומות ויעמדו בתוקפן ממועד פרסומן ועד תום תקופת התוקף שנקבעה בהן או לתקופה של 14 ימים מיום אישורן, לפי המוקדם;</w:t>
      </w:r>
    </w:p>
    <w:p w:rsidR="00C60180" w:rsidRPr="0056661C" w:rsidRDefault="00C60180" w:rsidP="00C60180">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תפרסם ברשומות הודעה על הארכת תוקפן של התקנות כאמור בפסקת משנה (ב) ועל פקיעת תוקפן כאמור באותה פסקת משנה;</w:t>
      </w:r>
    </w:p>
    <w:p w:rsidR="00FA7604" w:rsidRPr="0056661C" w:rsidRDefault="00C60180" w:rsidP="00C60180">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בפסקה (1), הממשלה רשאית להתקין תקנות שייכנסו לתוקף בלי אישור מראש של </w:t>
      </w:r>
      <w:r w:rsidRPr="0056661C">
        <w:rPr>
          <w:rStyle w:val="default"/>
          <w:rFonts w:cs="FrankRuehl" w:hint="cs"/>
          <w:strike/>
          <w:vanish/>
          <w:sz w:val="16"/>
          <w:szCs w:val="22"/>
          <w:shd w:val="clear" w:color="auto" w:fill="FFFF99"/>
          <w:rtl/>
        </w:rPr>
        <w:t>ועדה של הכנסת</w:t>
      </w:r>
      <w:r w:rsidR="00FA7604" w:rsidRPr="0056661C">
        <w:rPr>
          <w:rStyle w:val="default"/>
          <w:rFonts w:cs="FrankRuehl" w:hint="cs"/>
          <w:vanish/>
          <w:sz w:val="16"/>
          <w:szCs w:val="22"/>
          <w:shd w:val="clear" w:color="auto" w:fill="FFFF99"/>
          <w:rtl/>
        </w:rPr>
        <w:t xml:space="preserve"> </w:t>
      </w:r>
      <w:r w:rsidR="00FA7604"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w:t>
      </w:r>
      <w:r w:rsidRPr="0056661C">
        <w:rPr>
          <w:rStyle w:val="default"/>
          <w:rFonts w:cs="FrankRuehl" w:hint="cs"/>
          <w:strike/>
          <w:vanish/>
          <w:sz w:val="16"/>
          <w:szCs w:val="22"/>
          <w:shd w:val="clear" w:color="auto" w:fill="FFFF99"/>
          <w:rtl/>
        </w:rPr>
        <w:t>בהתקיים נסיבות כאמור בסעיף קטן (ד)(3) ובהתאם להוראות הקבועות בו ובסעיף קטן (ד)(4)</w:t>
      </w:r>
      <w:r w:rsidR="00FA7604" w:rsidRPr="0056661C">
        <w:rPr>
          <w:rStyle w:val="default"/>
          <w:rFonts w:cs="FrankRuehl" w:hint="cs"/>
          <w:vanish/>
          <w:sz w:val="16"/>
          <w:szCs w:val="22"/>
          <w:shd w:val="clear" w:color="auto" w:fill="FFFF99"/>
          <w:rtl/>
        </w:rPr>
        <w:t xml:space="preserve"> </w:t>
      </w:r>
      <w:r w:rsidR="00FA7604" w:rsidRPr="0056661C">
        <w:rPr>
          <w:rStyle w:val="default"/>
          <w:rFonts w:cs="FrankRuehl" w:hint="cs"/>
          <w:vanish/>
          <w:sz w:val="16"/>
          <w:szCs w:val="22"/>
          <w:u w:val="single"/>
          <w:shd w:val="clear" w:color="auto" w:fill="FFFF99"/>
          <w:rtl/>
        </w:rPr>
        <w:t>אם מתקיימות נסיבות מיוחדות של דחיפות המחייבות כי תקנות מסוימות ייכנסו לתוקף במועד מוקדם יותר, והממשלה שוכנעה, מנימוקים מקצועיים שהציג בפניה משרד הבריאות, כי הכניסה המוקדמת לתוקף דרושה לשם מניעת הדבקה בנגיף הקורונה בקרב הציבור וצמצום התפשטותו, צמצום היקף התחלואה או הגנה על אוכלוסיות בסיכון, ויחולו הוראות אלה:</w:t>
      </w:r>
    </w:p>
    <w:p w:rsidR="00FA7604" w:rsidRPr="0056661C" w:rsidRDefault="00FA7604" w:rsidP="00FA7604">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תקנות כאמור יוגשו לוועדת החוקה בסמוך ככל האפשר לאחר פרסומן ברשומות בליווי דברי הסבר והתשתית העובדתית שעמדה בבסיס ההחלטה להתקינן ובפירוט הנסיבות המיוחדות של הדחיפות שחייבו את כניסתן המוקדמת לתוקף של התקנות;</w:t>
      </w:r>
    </w:p>
    <w:p w:rsidR="00FA7604" w:rsidRPr="0056661C" w:rsidRDefault="00FA7604" w:rsidP="00FA7604">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ועדת החוקה תקיים דיון בתקנות ותחליט אם לאשרן, כולן או חלקן, לא לאשרן או לשנות את תקופת תוקפן, בתוך 14 ימים מהמועד שהוגשו לה;</w:t>
      </w:r>
    </w:p>
    <w:p w:rsidR="00167CE8" w:rsidRPr="0056661C" w:rsidRDefault="00FA7604" w:rsidP="00FA7604">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00167CE8" w:rsidRPr="0056661C">
        <w:rPr>
          <w:rStyle w:val="default"/>
          <w:rFonts w:cs="FrankRuehl" w:hint="cs"/>
          <w:vanish/>
          <w:sz w:val="16"/>
          <w:szCs w:val="22"/>
          <w:u w:val="single"/>
          <w:shd w:val="clear" w:color="auto" w:fill="FFFF99"/>
          <w:rtl/>
        </w:rPr>
        <w:t>לא קיבלה ועדת החוקה החלטה לפי פסקת משנה (ב) עד תום התקופה האמורה באותה פסקה, יביא יושב ראש הכנסת את אישור התקנות להצבעה בכנסת בהקדם האפשרי, ולכל המאוחר עד תום שבעה ימים מהמועד האחרון להחלטת הוועדה;</w:t>
      </w:r>
    </w:p>
    <w:p w:rsidR="00167CE8" w:rsidRPr="0056661C" w:rsidRDefault="00167CE8" w:rsidP="00FA7604">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(ד)</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החליטה ועדת החוקה שלא לאשר את התקנות, ואם הובאו התקנות לאישור הכנסת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החליטה הכנסת כאמור או לא קיבלה החלטה בעניין, יפקע תוקפן של התקנות באותו מועד;</w:t>
      </w:r>
    </w:p>
    <w:p w:rsidR="00D70CE8" w:rsidRPr="00B74034" w:rsidRDefault="00167CE8" w:rsidP="00167CE8">
      <w:pPr>
        <w:pStyle w:val="P00"/>
        <w:spacing w:before="0"/>
        <w:ind w:left="1474" w:right="1134"/>
        <w:rPr>
          <w:rStyle w:val="default"/>
          <w:rFonts w:cs="FrankRuehl"/>
          <w:sz w:val="2"/>
          <w:szCs w:val="2"/>
          <w:shd w:val="clear" w:color="auto" w:fill="FFFF99"/>
          <w:rtl/>
        </w:rPr>
      </w:pPr>
      <w:r w:rsidRPr="0056661C">
        <w:rPr>
          <w:rStyle w:val="default"/>
          <w:rFonts w:cs="FrankRuehl" w:hint="cs"/>
          <w:vanish/>
          <w:sz w:val="16"/>
          <w:szCs w:val="22"/>
          <w:u w:val="single"/>
          <w:shd w:val="clear" w:color="auto" w:fill="FFFF99"/>
          <w:rtl/>
        </w:rPr>
        <w:t>(ה)</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הודעה על פקיעת תוקף התקנות והודעה על החלטה לאשר את התקנות, כולן או חלקן, או לשנות את תקופת תוקפן, יפורסמו ברשומות</w:t>
      </w:r>
      <w:r w:rsidR="00C60180" w:rsidRPr="0056661C">
        <w:rPr>
          <w:rStyle w:val="default"/>
          <w:rFonts w:cs="FrankRuehl" w:hint="cs"/>
          <w:vanish/>
          <w:sz w:val="16"/>
          <w:szCs w:val="22"/>
          <w:shd w:val="clear" w:color="auto" w:fill="FFFF99"/>
          <w:rtl/>
        </w:rPr>
        <w:t>.</w:t>
      </w:r>
      <w:bookmarkEnd w:id="59"/>
    </w:p>
    <w:p w:rsidR="002241C3" w:rsidRDefault="002241C3" w:rsidP="002241C3">
      <w:pPr>
        <w:pStyle w:val="P00"/>
        <w:spacing w:before="72"/>
        <w:ind w:left="0" w:right="1134"/>
        <w:rPr>
          <w:rStyle w:val="default"/>
          <w:rFonts w:cs="FrankRuehl"/>
          <w:rtl/>
        </w:rPr>
      </w:pPr>
      <w:bookmarkStart w:id="60" w:name="Seif5"/>
      <w:bookmarkEnd w:id="60"/>
      <w:r>
        <w:rPr>
          <w:lang w:val="he-IL"/>
        </w:rPr>
        <w:pict>
          <v:rect id="_x0000_s2217" style="position:absolute;left:0;text-align:left;margin-left:464.5pt;margin-top:8.05pt;width:75.05pt;height:25.35pt;z-index:251513344" o:allowincell="f" filled="f" stroked="f" strokecolor="lime" strokeweight=".25pt">
            <v:textbox inset="0,0,0,0">
              <w:txbxContent>
                <w:p w:rsidR="00157E00" w:rsidRDefault="00157E00" w:rsidP="002241C3">
                  <w:pPr>
                    <w:spacing w:line="160" w:lineRule="exact"/>
                    <w:jc w:val="left"/>
                    <w:rPr>
                      <w:rFonts w:cs="Miriam"/>
                      <w:noProof/>
                      <w:szCs w:val="18"/>
                      <w:rtl/>
                    </w:rPr>
                  </w:pPr>
                  <w:r>
                    <w:rPr>
                      <w:rFonts w:cs="Miriam" w:hint="cs"/>
                      <w:szCs w:val="18"/>
                      <w:rtl/>
                    </w:rPr>
                    <w:t>הבאת התקנות והעבירות שבתוקף לידיעת הציבור</w:t>
                  </w:r>
                </w:p>
              </w:txbxContent>
            </v:textbox>
            <w10:anchorlock/>
          </v:rect>
        </w:pict>
      </w:r>
      <w:r w:rsidR="001A3CED">
        <w:rPr>
          <w:rStyle w:val="big-number"/>
          <w:rFonts w:hint="cs"/>
          <w:rtl/>
        </w:rPr>
        <w:t>5</w:t>
      </w:r>
      <w:r w:rsidRPr="005C7130">
        <w:rPr>
          <w:rStyle w:val="big-number"/>
          <w:rFonts w:cs="FrankRuehl"/>
          <w:szCs w:val="26"/>
          <w:rtl/>
        </w:rPr>
        <w:t>.</w:t>
      </w:r>
      <w:r w:rsidRPr="005C7130">
        <w:rPr>
          <w:rStyle w:val="big-number"/>
          <w:rFonts w:cs="FrankRuehl"/>
          <w:szCs w:val="26"/>
          <w:rtl/>
        </w:rPr>
        <w:tab/>
      </w:r>
      <w:r w:rsidR="001A3CED">
        <w:rPr>
          <w:rStyle w:val="default"/>
          <w:rFonts w:cs="FrankRuehl" w:hint="cs"/>
          <w:rtl/>
        </w:rPr>
        <w:t>(א)</w:t>
      </w:r>
      <w:r w:rsidR="001A3CED">
        <w:rPr>
          <w:rStyle w:val="default"/>
          <w:rFonts w:cs="FrankRuehl"/>
          <w:rtl/>
        </w:rPr>
        <w:tab/>
      </w:r>
      <w:r w:rsidR="001A3CED">
        <w:rPr>
          <w:rStyle w:val="default"/>
          <w:rFonts w:cs="FrankRuehl" w:hint="cs"/>
          <w:rtl/>
        </w:rPr>
        <w:t xml:space="preserve">התקינה הממשלה תקנות לפי סעיף 4, </w:t>
      </w:r>
      <w:r w:rsidR="001E07FC">
        <w:rPr>
          <w:rStyle w:val="default"/>
          <w:rFonts w:cs="FrankRuehl" w:hint="cs"/>
          <w:rtl/>
        </w:rPr>
        <w:t>תפרסם את עיקרן לציבור באופן בהיר ונגיש המותאם לקבוצות השונות באוכלוסייה, לרבות בשפה הערבית, ובכלל זה תציג את עיקרי ההגבלות שעומדות בתוקף באותה העת באופן מרוכז; פרסום כאמור יכול שיהיה בעיתונים, בערוצי תקשורת, באינטרנט, במודעות מודפסות על שלטי חוצות או בכל דרך יעילה אחרת שתמצא הממשלה לנכון בנסיבות העניין.</w:t>
      </w:r>
    </w:p>
    <w:p w:rsidR="00CF21E8" w:rsidRDefault="00CF21E8" w:rsidP="00CF21E8">
      <w:pPr>
        <w:pStyle w:val="P00"/>
        <w:spacing w:before="72"/>
        <w:ind w:left="0" w:right="1134"/>
        <w:rPr>
          <w:rStyle w:val="default"/>
          <w:rFonts w:cs="FrankRuehl"/>
          <w:rtl/>
        </w:rPr>
      </w:pPr>
      <w:r w:rsidRPr="00C66FE2">
        <w:rPr>
          <w:rStyle w:val="default"/>
          <w:rFonts w:cs="FrankRuehl"/>
          <w:rtl/>
        </w:rPr>
        <w:pict>
          <v:shape id="_x0000_s2276" type="#_x0000_t202" style="position:absolute;left:0;text-align:left;margin-left:470.35pt;margin-top:7.1pt;width:1in;height:18.4pt;z-index:251570688" filled="f" stroked="f">
            <v:textbox inset="1mm,0,1mm,0">
              <w:txbxContent>
                <w:p w:rsidR="00157E00" w:rsidRDefault="00157E00" w:rsidP="00CF21E8">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Pr="00CF21E8">
        <w:rPr>
          <w:rStyle w:val="default"/>
          <w:rFonts w:cs="FrankRuehl" w:hint="cs"/>
          <w:rtl/>
        </w:rPr>
        <w:t>נקבעו בחוק זה או בתקנות לפיו עבירות או עבירות מינהליות או הוקנו סמכויות פיקוח ואכיפה</w:t>
      </w:r>
      <w:r>
        <w:rPr>
          <w:rStyle w:val="default"/>
          <w:rFonts w:cs="FrankRuehl" w:hint="cs"/>
          <w:rtl/>
        </w:rPr>
        <w:t xml:space="preserve">, יכלול הפרסום כאמור את עיקרי העבירות שעומדות בתוקף באותה עת, באופן מרוכז, ואם נקבע להן קנס מינהלי </w:t>
      </w:r>
      <w:r>
        <w:rPr>
          <w:rStyle w:val="default"/>
          <w:rFonts w:cs="FrankRuehl"/>
          <w:rtl/>
        </w:rPr>
        <w:t>–</w:t>
      </w:r>
      <w:r>
        <w:rPr>
          <w:rStyle w:val="default"/>
          <w:rFonts w:cs="FrankRuehl" w:hint="cs"/>
          <w:rtl/>
        </w:rPr>
        <w:t xml:space="preserve"> את סכום הקנס שניתן להטיל בשל כל עבירה ואת הגורם המוסמך להטיל את הקנס המינהלי.</w:t>
      </w:r>
    </w:p>
    <w:p w:rsidR="001E07FC" w:rsidRDefault="00CF21E8" w:rsidP="00CF21E8">
      <w:pPr>
        <w:pStyle w:val="P00"/>
        <w:spacing w:before="72"/>
        <w:ind w:left="0" w:right="1134"/>
        <w:rPr>
          <w:rStyle w:val="default"/>
          <w:rFonts w:cs="FrankRuehl"/>
          <w:rtl/>
        </w:rPr>
      </w:pPr>
      <w:r w:rsidRPr="00C66FE2">
        <w:rPr>
          <w:rStyle w:val="default"/>
          <w:rFonts w:cs="FrankRuehl"/>
          <w:rtl/>
        </w:rPr>
        <w:pict>
          <v:shape id="_x0000_s2275" type="#_x0000_t202" style="position:absolute;left:0;text-align:left;margin-left:470.35pt;margin-top:7.1pt;width:1in;height:18.4pt;z-index:251569664" filled="f" stroked="f">
            <v:textbox inset="1mm,0,1mm,0">
              <w:txbxContent>
                <w:p w:rsidR="00157E00" w:rsidRDefault="00157E00" w:rsidP="00CF21E8">
                  <w:pPr>
                    <w:spacing w:line="160" w:lineRule="exact"/>
                    <w:jc w:val="left"/>
                    <w:rPr>
                      <w:rFonts w:cs="Miriam" w:hint="cs"/>
                      <w:noProof/>
                      <w:szCs w:val="18"/>
                      <w:rtl/>
                    </w:rPr>
                  </w:pPr>
                  <w:r>
                    <w:rPr>
                      <w:rFonts w:cs="Miriam" w:hint="cs"/>
                      <w:szCs w:val="18"/>
                      <w:rtl/>
                    </w:rPr>
                    <w:t xml:space="preserve">(תיקון מס' </w:t>
                  </w:r>
                  <w:r w:rsidR="00167CE8">
                    <w:rPr>
                      <w:rFonts w:cs="Miriam" w:hint="cs"/>
                      <w:szCs w:val="18"/>
                      <w:rtl/>
                    </w:rPr>
                    <w:t>12) תשפ"ג-2023</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167CE8">
        <w:rPr>
          <w:rStyle w:val="default"/>
          <w:rFonts w:cs="FrankRuehl" w:hint="cs"/>
          <w:rtl/>
        </w:rPr>
        <w:t>(בוטל)</w:t>
      </w:r>
      <w:r w:rsidR="001E07FC">
        <w:rPr>
          <w:rStyle w:val="default"/>
          <w:rFonts w:cs="FrankRuehl" w:hint="cs"/>
          <w:rtl/>
        </w:rPr>
        <w:t>.</w:t>
      </w:r>
    </w:p>
    <w:p w:rsidR="00CF21E8" w:rsidRPr="0056661C" w:rsidRDefault="00CF21E8" w:rsidP="00CF21E8">
      <w:pPr>
        <w:pStyle w:val="P00"/>
        <w:spacing w:before="0"/>
        <w:ind w:left="0" w:right="1134"/>
        <w:rPr>
          <w:rStyle w:val="default"/>
          <w:rFonts w:cs="FrankRuehl"/>
          <w:vanish/>
          <w:color w:val="FF0000"/>
          <w:szCs w:val="20"/>
          <w:shd w:val="clear" w:color="auto" w:fill="FFFF99"/>
          <w:rtl/>
        </w:rPr>
      </w:pPr>
      <w:bookmarkStart w:id="61" w:name="Rov70"/>
      <w:r w:rsidRPr="0056661C">
        <w:rPr>
          <w:rStyle w:val="default"/>
          <w:rFonts w:cs="FrankRuehl" w:hint="cs"/>
          <w:vanish/>
          <w:color w:val="FF0000"/>
          <w:szCs w:val="20"/>
          <w:shd w:val="clear" w:color="auto" w:fill="FFFF99"/>
          <w:rtl/>
        </w:rPr>
        <w:t>מיום 17.8.2020</w:t>
      </w:r>
    </w:p>
    <w:p w:rsidR="00CF21E8" w:rsidRPr="0056661C" w:rsidRDefault="00CF21E8" w:rsidP="00CF21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CF21E8" w:rsidRPr="0056661C" w:rsidRDefault="00CF21E8" w:rsidP="00CF21E8">
      <w:pPr>
        <w:pStyle w:val="P00"/>
        <w:spacing w:before="0"/>
        <w:ind w:left="0" w:right="1134"/>
        <w:rPr>
          <w:rStyle w:val="default"/>
          <w:rFonts w:cs="FrankRuehl"/>
          <w:vanish/>
          <w:szCs w:val="20"/>
          <w:shd w:val="clear" w:color="auto" w:fill="FFFF99"/>
          <w:rtl/>
        </w:rPr>
      </w:pPr>
      <w:hyperlink r:id="rId136"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378 (</w:t>
      </w:r>
      <w:hyperlink r:id="rId137"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CF21E8" w:rsidRPr="0056661C" w:rsidRDefault="00CF21E8" w:rsidP="00CF21E8">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נקבעו בתקנות כאמור בסעיף קטן (א) עבירות לפי סעיף 23 או עבירות מינהליות לפי סעיף 24 או הוקנו סמכויות פיקוח ואכיפה לפי סעיפים 26 עד 28</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נקבעו בחוק זה או בתקנות לפיו עבירות או עבירות מינהליות או הוקנו סמכויות פיקוח ואכיפה</w:t>
      </w:r>
      <w:r w:rsidRPr="0056661C">
        <w:rPr>
          <w:rStyle w:val="default"/>
          <w:rFonts w:cs="FrankRuehl" w:hint="cs"/>
          <w:vanish/>
          <w:sz w:val="16"/>
          <w:szCs w:val="22"/>
          <w:shd w:val="clear" w:color="auto" w:fill="FFFF99"/>
          <w:rtl/>
        </w:rPr>
        <w:t xml:space="preserve">, יכלול הפרסום כאמור את עיקרי העבירות שעומדות בתוקף באותה עת, באופן מרוכז, ואם נקבע להן קנס מינהלי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את סכום הקנס שניתן להטיל בשל כל עבירה ואת הגורם המוסמך להטיל את הקנס המינהלי.</w:t>
      </w:r>
    </w:p>
    <w:p w:rsidR="00167CE8" w:rsidRPr="0056661C" w:rsidRDefault="00CF21E8" w:rsidP="00CF21E8">
      <w:pPr>
        <w:pStyle w:val="P00"/>
        <w:spacing w:before="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פרסום כאמור בסעיף זה יכלול את עיקרי הוראות סימן ב'1 לפרק ד' שעניינו צווי סגירה מינהליים, ובכלל זה זהות הגורם המורשה והגורם המוסמך וסמכויותיהם בקשר למתן צו סגירה מינהלי, ההפרות שבשלהן ניתן לתת את הצו, תקופת תוקפו המרבית, השיקולים שיש להתחשב בהם בעת הוצאתו ומידע בדבר זכות שימוע, השגה ועתירה בקשר לצו</w:t>
      </w:r>
      <w:r w:rsidR="00167CE8" w:rsidRPr="0056661C">
        <w:rPr>
          <w:rStyle w:val="default"/>
          <w:rFonts w:cs="FrankRuehl" w:hint="cs"/>
          <w:vanish/>
          <w:sz w:val="16"/>
          <w:szCs w:val="22"/>
          <w:u w:val="single"/>
          <w:shd w:val="clear" w:color="auto" w:fill="FFFF99"/>
          <w:rtl/>
        </w:rPr>
        <w:t>.</w:t>
      </w:r>
    </w:p>
    <w:p w:rsidR="00167CE8" w:rsidRPr="0056661C" w:rsidRDefault="00167CE8" w:rsidP="00167CE8">
      <w:pPr>
        <w:pStyle w:val="P00"/>
        <w:spacing w:before="0"/>
        <w:ind w:left="0" w:right="1134"/>
        <w:rPr>
          <w:rStyle w:val="default"/>
          <w:rFonts w:cs="FrankRuehl"/>
          <w:vanish/>
          <w:szCs w:val="20"/>
          <w:shd w:val="clear" w:color="auto" w:fill="FFFF99"/>
          <w:rtl/>
        </w:rPr>
      </w:pPr>
    </w:p>
    <w:p w:rsidR="00167CE8" w:rsidRPr="0056661C" w:rsidRDefault="00167CE8" w:rsidP="00167CE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167CE8" w:rsidRPr="0056661C" w:rsidRDefault="00167CE8" w:rsidP="00167C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167CE8" w:rsidRPr="0056661C" w:rsidRDefault="00167CE8" w:rsidP="00167CE8">
      <w:pPr>
        <w:pStyle w:val="P00"/>
        <w:spacing w:before="0"/>
        <w:ind w:left="0" w:right="1134"/>
        <w:rPr>
          <w:rStyle w:val="default"/>
          <w:rFonts w:cs="FrankRuehl"/>
          <w:vanish/>
          <w:szCs w:val="20"/>
          <w:shd w:val="clear" w:color="auto" w:fill="FFFF99"/>
          <w:rtl/>
        </w:rPr>
      </w:pPr>
      <w:hyperlink r:id="rId13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3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167CE8" w:rsidRPr="0056661C" w:rsidRDefault="00167CE8" w:rsidP="00167C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קטן 5(ג)</w:t>
      </w:r>
    </w:p>
    <w:p w:rsidR="00167CE8" w:rsidRPr="0056661C" w:rsidRDefault="00167CE8" w:rsidP="00167CE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CF21E8" w:rsidRPr="00CF21E8" w:rsidRDefault="00167CE8" w:rsidP="00167CE8">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פרסום כאמור בסעיף זה יכלול את עיקרי הוראות סימן ב'1 לפרק ד' שעניינו צווי סגירה מינהליים, ובכלל זה זהות הגורם המורשה והגורם המוסמך וסמכויותיהם בקשר למתן צו סגירה מינהלי, ההפרות שבשלהן ניתן לתת את הצו, תקופת תוקפו המרבית, השיקולים שיש להתחשב בהם בעת הוצאתו ומידע בדבר זכות שימוע, השגה ועתירה בקשר לצו.</w:t>
      </w:r>
      <w:bookmarkEnd w:id="61"/>
    </w:p>
    <w:p w:rsidR="001E07FC" w:rsidRPr="001E07FC" w:rsidRDefault="001E07FC" w:rsidP="001E07FC">
      <w:pPr>
        <w:pStyle w:val="header-2"/>
        <w:ind w:left="0" w:right="1134"/>
        <w:rPr>
          <w:rFonts w:cs="Miriam"/>
          <w:rtl/>
        </w:rPr>
      </w:pPr>
      <w:bookmarkStart w:id="62" w:name="hed21"/>
      <w:bookmarkEnd w:id="62"/>
      <w:r w:rsidRPr="001E07FC">
        <w:rPr>
          <w:rFonts w:cs="Miriam" w:hint="cs"/>
          <w:rtl/>
        </w:rPr>
        <w:t>סימן ב': תקנות להגבלת פעילות</w:t>
      </w:r>
    </w:p>
    <w:p w:rsidR="002241C3" w:rsidRDefault="002241C3" w:rsidP="002241C3">
      <w:pPr>
        <w:pStyle w:val="P00"/>
        <w:spacing w:before="72"/>
        <w:ind w:left="0" w:right="1134"/>
        <w:rPr>
          <w:rStyle w:val="default"/>
          <w:rFonts w:cs="FrankRuehl"/>
          <w:rtl/>
        </w:rPr>
      </w:pPr>
      <w:r>
        <w:rPr>
          <w:lang w:val="he-IL"/>
        </w:rPr>
        <w:pict>
          <v:rect id="_x0000_s2218" style="position:absolute;left:0;text-align:left;margin-left:464.5pt;margin-top:8.05pt;width:75.05pt;height:20.25pt;z-index:251514368" o:allowincell="f" filled="f" stroked="f" strokecolor="lime" strokeweight=".25pt">
            <v:textbox inset="0,0,0,0">
              <w:txbxContent>
                <w:p w:rsidR="00157E00" w:rsidRDefault="00167CE8" w:rsidP="002241C3">
                  <w:pPr>
                    <w:spacing w:line="160" w:lineRule="exact"/>
                    <w:jc w:val="left"/>
                    <w:rPr>
                      <w:rFonts w:cs="Miriam"/>
                      <w:noProof/>
                      <w:szCs w:val="18"/>
                      <w:rtl/>
                    </w:rPr>
                  </w:pPr>
                  <w:r>
                    <w:rPr>
                      <w:rFonts w:cs="Miriam" w:hint="cs"/>
                      <w:szCs w:val="18"/>
                      <w:rtl/>
                    </w:rPr>
                    <w:t>(תיקון מס' 12) תשפ"ג-2023</w:t>
                  </w:r>
                </w:p>
              </w:txbxContent>
            </v:textbox>
            <w10:anchorlock/>
          </v:rect>
        </w:pict>
      </w:r>
      <w:r w:rsidR="001E07FC">
        <w:rPr>
          <w:rStyle w:val="big-number"/>
          <w:rFonts w:hint="cs"/>
          <w:rtl/>
        </w:rPr>
        <w:t>6</w:t>
      </w:r>
      <w:r w:rsidRPr="005C7130">
        <w:rPr>
          <w:rStyle w:val="big-number"/>
          <w:rFonts w:cs="FrankRuehl"/>
          <w:szCs w:val="26"/>
          <w:rtl/>
        </w:rPr>
        <w:t>.</w:t>
      </w:r>
      <w:r w:rsidRPr="005C7130">
        <w:rPr>
          <w:rStyle w:val="big-number"/>
          <w:rFonts w:cs="FrankRuehl"/>
          <w:szCs w:val="26"/>
          <w:rtl/>
        </w:rPr>
        <w:tab/>
      </w:r>
      <w:r w:rsidR="00167CE8">
        <w:rPr>
          <w:rStyle w:val="default"/>
          <w:rFonts w:cs="FrankRuehl" w:hint="cs"/>
          <w:rtl/>
        </w:rPr>
        <w:t>(בוטל).</w:t>
      </w:r>
    </w:p>
    <w:p w:rsidR="00167CE8" w:rsidRPr="0056661C" w:rsidRDefault="00167CE8" w:rsidP="00167CE8">
      <w:pPr>
        <w:pStyle w:val="P00"/>
        <w:spacing w:before="0"/>
        <w:ind w:left="0" w:right="1134"/>
        <w:rPr>
          <w:rStyle w:val="default"/>
          <w:rFonts w:cs="FrankRuehl"/>
          <w:vanish/>
          <w:color w:val="FF0000"/>
          <w:szCs w:val="20"/>
          <w:shd w:val="clear" w:color="auto" w:fill="FFFF99"/>
          <w:rtl/>
        </w:rPr>
      </w:pPr>
      <w:bookmarkStart w:id="63" w:name="Rov306"/>
      <w:r w:rsidRPr="0056661C">
        <w:rPr>
          <w:rStyle w:val="default"/>
          <w:rFonts w:cs="FrankRuehl" w:hint="cs"/>
          <w:vanish/>
          <w:color w:val="FF0000"/>
          <w:szCs w:val="20"/>
          <w:shd w:val="clear" w:color="auto" w:fill="FFFF99"/>
          <w:rtl/>
        </w:rPr>
        <w:t>מיום 15.2.2023</w:t>
      </w:r>
    </w:p>
    <w:p w:rsidR="00167CE8" w:rsidRPr="0056661C" w:rsidRDefault="00167CE8" w:rsidP="00167C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167CE8" w:rsidRPr="0056661C" w:rsidRDefault="00167CE8" w:rsidP="00167CE8">
      <w:pPr>
        <w:pStyle w:val="P00"/>
        <w:spacing w:before="0"/>
        <w:ind w:left="0" w:right="1134"/>
        <w:rPr>
          <w:rStyle w:val="default"/>
          <w:rFonts w:cs="FrankRuehl"/>
          <w:vanish/>
          <w:szCs w:val="20"/>
          <w:shd w:val="clear" w:color="auto" w:fill="FFFF99"/>
          <w:rtl/>
        </w:rPr>
      </w:pPr>
      <w:hyperlink r:id="rId14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4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167CE8" w:rsidRPr="0056661C" w:rsidRDefault="00167CE8" w:rsidP="00167C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6</w:t>
      </w:r>
    </w:p>
    <w:p w:rsidR="00167CE8" w:rsidRPr="0056661C" w:rsidRDefault="00167CE8" w:rsidP="00167CE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167CE8" w:rsidRPr="0056661C" w:rsidRDefault="00167CE8" w:rsidP="00167CE8">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פעילות במרחב הפרטי</w:t>
      </w:r>
    </w:p>
    <w:p w:rsidR="00167CE8" w:rsidRPr="0056661C" w:rsidRDefault="00167CE8" w:rsidP="00167CE8">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הממשלה רשאית, מכוח סמכותה לפי סעיף 4, להתקין תקנות להגבלת הפעילות במרחב הפרטי בעניינים כמפורט בפסקאות שלהלן ובתנאים המפורטים בהן:</w:t>
      </w:r>
    </w:p>
    <w:p w:rsidR="00167CE8" w:rsidRPr="0056661C" w:rsidRDefault="00167CE8" w:rsidP="00167CE8">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הגבלת כניסה של אדם למקום מגורים של אחר או התקהלות במקום מגורים של מי שאינם מתגוררים בו, ובלבד שלא יימנעו אספקה של מוצר חיוני או שירות חיוני, קבלת טיפול או סיוע הדרושים לאדם עם מוגבלות בשל מוגבלותו או קבלת סיוע חיוני, טיפול רפואי חיוני או טיפול סוציאלי חיוני, והכול לאדם הזקוק לכך במקום מגורים או לבעל חיים; בלי לגרוע מהאמור, הגבלת כניסה של אדם נוסף מלבד האנשים המתגוררים באותו מקום מגורים תיקבע בתקנות רק אם הדבר חיוני לצמצום התפשטות נגיף הקורונה;</w:t>
      </w:r>
    </w:p>
    <w:p w:rsidR="00167CE8" w:rsidRPr="00167CE8" w:rsidRDefault="00167CE8" w:rsidP="00167CE8">
      <w:pPr>
        <w:pStyle w:val="P00"/>
        <w:spacing w:before="0"/>
        <w:ind w:left="624" w:right="1134"/>
        <w:rPr>
          <w:rStyle w:val="default"/>
          <w:rFonts w:cs="FrankRuehl"/>
          <w:sz w:val="2"/>
          <w:szCs w:val="2"/>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לשימוש ברכב שאינו תחבורה יבשתית, לרבות לעניין מספר הנוסעים בו ומרחק הישיבה ביניהם, והכול בהתחשב בחיוניות הנסיעה ומטרתה.</w:t>
      </w:r>
      <w:bookmarkEnd w:id="63"/>
    </w:p>
    <w:p w:rsidR="002241C3" w:rsidRDefault="002241C3" w:rsidP="002241C3">
      <w:pPr>
        <w:pStyle w:val="P00"/>
        <w:spacing w:before="72"/>
        <w:ind w:left="0" w:right="1134"/>
        <w:rPr>
          <w:rStyle w:val="default"/>
          <w:rFonts w:cs="FrankRuehl"/>
          <w:rtl/>
        </w:rPr>
      </w:pPr>
      <w:r>
        <w:rPr>
          <w:lang w:val="he-IL"/>
        </w:rPr>
        <w:pict>
          <v:rect id="_x0000_s2219" style="position:absolute;left:0;text-align:left;margin-left:464.5pt;margin-top:8.05pt;width:75.05pt;height:18.85pt;z-index:251515392" o:allowincell="f" filled="f" stroked="f" strokecolor="lime" strokeweight=".25pt">
            <v:textbox inset="0,0,0,0">
              <w:txbxContent>
                <w:p w:rsidR="00157E00" w:rsidRDefault="0084110A" w:rsidP="002241C3">
                  <w:pPr>
                    <w:spacing w:line="160" w:lineRule="exact"/>
                    <w:jc w:val="left"/>
                    <w:rPr>
                      <w:rFonts w:cs="Miriam"/>
                      <w:noProof/>
                      <w:szCs w:val="18"/>
                      <w:rtl/>
                    </w:rPr>
                  </w:pPr>
                  <w:r>
                    <w:rPr>
                      <w:rFonts w:cs="Miriam" w:hint="cs"/>
                      <w:szCs w:val="18"/>
                      <w:rtl/>
                    </w:rPr>
                    <w:t>(תיקון מס' 12) תשפ"ג-2023</w:t>
                  </w:r>
                </w:p>
              </w:txbxContent>
            </v:textbox>
            <w10:anchorlock/>
          </v:rect>
        </w:pict>
      </w:r>
      <w:r w:rsidR="001E07FC">
        <w:rPr>
          <w:rStyle w:val="big-number"/>
          <w:rFonts w:hint="cs"/>
          <w:rtl/>
        </w:rPr>
        <w:t>7</w:t>
      </w:r>
      <w:r w:rsidRPr="005C7130">
        <w:rPr>
          <w:rStyle w:val="big-number"/>
          <w:rFonts w:cs="FrankRuehl"/>
          <w:szCs w:val="26"/>
          <w:rtl/>
        </w:rPr>
        <w:t>.</w:t>
      </w:r>
      <w:r w:rsidRPr="005C7130">
        <w:rPr>
          <w:rStyle w:val="big-number"/>
          <w:rFonts w:cs="FrankRuehl"/>
          <w:szCs w:val="26"/>
          <w:rtl/>
        </w:rPr>
        <w:tab/>
      </w:r>
      <w:r w:rsidR="002C0016">
        <w:rPr>
          <w:rStyle w:val="big-number"/>
          <w:rFonts w:cs="FrankRuehl" w:hint="cs"/>
          <w:szCs w:val="26"/>
          <w:rtl/>
        </w:rPr>
        <w:t>(</w:t>
      </w:r>
      <w:r w:rsidR="0084110A">
        <w:rPr>
          <w:rStyle w:val="big-number"/>
          <w:rFonts w:cs="FrankRuehl" w:hint="cs"/>
          <w:szCs w:val="26"/>
          <w:rtl/>
        </w:rPr>
        <w:t>בוטל).</w:t>
      </w:r>
    </w:p>
    <w:p w:rsidR="00B5712F" w:rsidRPr="0056661C" w:rsidRDefault="00B5712F" w:rsidP="00B5712F">
      <w:pPr>
        <w:pStyle w:val="P00"/>
        <w:spacing w:before="0"/>
        <w:ind w:left="0" w:right="1134"/>
        <w:rPr>
          <w:rStyle w:val="default"/>
          <w:rFonts w:ascii="FrankRuehl" w:hAnsi="FrankRuehl" w:cs="FrankRuehl"/>
          <w:vanish/>
          <w:color w:val="FF0000"/>
          <w:szCs w:val="20"/>
          <w:shd w:val="clear" w:color="auto" w:fill="FFFF99"/>
          <w:rtl/>
        </w:rPr>
      </w:pPr>
      <w:bookmarkStart w:id="64" w:name="Rov307"/>
      <w:r w:rsidRPr="0056661C">
        <w:rPr>
          <w:rStyle w:val="default"/>
          <w:rFonts w:ascii="FrankRuehl" w:hAnsi="FrankRuehl" w:cs="FrankRuehl"/>
          <w:vanish/>
          <w:color w:val="FF0000"/>
          <w:szCs w:val="20"/>
          <w:shd w:val="clear" w:color="auto" w:fill="FFFF99"/>
          <w:rtl/>
        </w:rPr>
        <w:t>מיום 30.9.2020</w:t>
      </w:r>
    </w:p>
    <w:p w:rsidR="00B5712F" w:rsidRPr="0056661C" w:rsidRDefault="00B5712F" w:rsidP="00B5712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2</w:t>
      </w:r>
    </w:p>
    <w:p w:rsidR="00B5712F" w:rsidRPr="0056661C" w:rsidRDefault="00B5712F" w:rsidP="00B5712F">
      <w:pPr>
        <w:pStyle w:val="P00"/>
        <w:spacing w:before="0"/>
        <w:ind w:left="0" w:right="1134"/>
        <w:rPr>
          <w:rStyle w:val="default"/>
          <w:rFonts w:ascii="FrankRuehl" w:hAnsi="FrankRuehl" w:cs="FrankRuehl"/>
          <w:vanish/>
          <w:szCs w:val="20"/>
          <w:shd w:val="clear" w:color="auto" w:fill="FFFF99"/>
          <w:rtl/>
        </w:rPr>
      </w:pPr>
      <w:hyperlink r:id="rId142" w:history="1">
        <w:r w:rsidRPr="0056661C">
          <w:rPr>
            <w:rStyle w:val="Hyperlink"/>
            <w:rFonts w:ascii="FrankRuehl" w:hAnsi="FrankRuehl"/>
            <w:vanish/>
            <w:szCs w:val="20"/>
            <w:shd w:val="clear" w:color="auto" w:fill="FFFF99"/>
            <w:rtl/>
          </w:rPr>
          <w:t>ס"ח תשפ"א מס' 2860</w:t>
        </w:r>
      </w:hyperlink>
      <w:r w:rsidRPr="0056661C">
        <w:rPr>
          <w:rStyle w:val="default"/>
          <w:rFonts w:ascii="FrankRuehl" w:hAnsi="FrankRuehl" w:cs="FrankRuehl"/>
          <w:vanish/>
          <w:szCs w:val="20"/>
          <w:shd w:val="clear" w:color="auto" w:fill="FFFF99"/>
          <w:rtl/>
        </w:rPr>
        <w:t xml:space="preserve"> מיום 30.9.2020 עמ' </w:t>
      </w:r>
      <w:r w:rsidR="002C0016" w:rsidRPr="0056661C">
        <w:rPr>
          <w:rStyle w:val="default"/>
          <w:rFonts w:ascii="FrankRuehl" w:hAnsi="FrankRuehl" w:cs="FrankRuehl" w:hint="cs"/>
          <w:vanish/>
          <w:szCs w:val="20"/>
          <w:shd w:val="clear" w:color="auto" w:fill="FFFF99"/>
          <w:rtl/>
        </w:rPr>
        <w:t>40</w:t>
      </w:r>
      <w:r w:rsidRPr="0056661C">
        <w:rPr>
          <w:rStyle w:val="default"/>
          <w:rFonts w:ascii="FrankRuehl" w:hAnsi="FrankRuehl" w:cs="FrankRuehl"/>
          <w:vanish/>
          <w:szCs w:val="20"/>
          <w:shd w:val="clear" w:color="auto" w:fill="FFFF99"/>
          <w:rtl/>
        </w:rPr>
        <w:t xml:space="preserve"> (</w:t>
      </w:r>
      <w:hyperlink r:id="rId143" w:history="1">
        <w:r w:rsidRPr="0056661C">
          <w:rPr>
            <w:rStyle w:val="Hyperlink"/>
            <w:rFonts w:ascii="FrankRuehl" w:hAnsi="FrankRuehl"/>
            <w:vanish/>
            <w:szCs w:val="20"/>
            <w:shd w:val="clear" w:color="auto" w:fill="FFFF99"/>
            <w:rtl/>
          </w:rPr>
          <w:t>ה"ח 1366</w:t>
        </w:r>
      </w:hyperlink>
      <w:r w:rsidRPr="0056661C">
        <w:rPr>
          <w:rStyle w:val="default"/>
          <w:rFonts w:ascii="FrankRuehl" w:hAnsi="FrankRuehl" w:cs="FrankRuehl"/>
          <w:vanish/>
          <w:szCs w:val="20"/>
          <w:shd w:val="clear" w:color="auto" w:fill="FFFF99"/>
          <w:rtl/>
        </w:rPr>
        <w:t>)</w:t>
      </w:r>
    </w:p>
    <w:p w:rsidR="00B5712F" w:rsidRPr="0056661C" w:rsidRDefault="00B5712F" w:rsidP="00B5712F">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7</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002C0016" w:rsidRPr="0056661C">
        <w:rPr>
          <w:rStyle w:val="default"/>
          <w:rFonts w:cs="FrankRuehl" w:hint="cs"/>
          <w:vanish/>
          <w:sz w:val="16"/>
          <w:szCs w:val="22"/>
          <w:u w:val="single"/>
          <w:shd w:val="clear" w:color="auto" w:fill="FFFF99"/>
          <w:rtl/>
        </w:rPr>
        <w:t>(א)</w:t>
      </w:r>
      <w:r w:rsidR="002C0016"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רשאית, מכוח סמכותה לפי סעיף 4, להתקין תקנות להגבלת הפעילות במרחב הציבורי בעניינים כמפורט בפסקאות שלהלן ובתנאים המפורטים בהן, ובשים לב למאפיינים של מרחב ציבורי המהווה חלק מרכוש משותף:</w:t>
      </w:r>
    </w:p>
    <w:p w:rsidR="00B5712F" w:rsidRPr="0056661C" w:rsidRDefault="00B5712F" w:rsidP="00B5712F">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על יציאה ממקום המגורים או על שהייה במרחב הציבורי, לרבות הגבלה לעניין המרחק ממקום המגורים של אדם; </w:t>
      </w:r>
      <w:r w:rsidRPr="0056661C">
        <w:rPr>
          <w:rStyle w:val="default"/>
          <w:rFonts w:cs="FrankRuehl" w:hint="cs"/>
          <w:strike/>
          <w:vanish/>
          <w:sz w:val="16"/>
          <w:szCs w:val="22"/>
          <w:shd w:val="clear" w:color="auto" w:fill="FFFF99"/>
          <w:rtl/>
        </w:rPr>
        <w:t>להגבלה כאמור ייקבעו סייגים שיבטיחו הצטיידות במוצרים חיוניים, קבלת שירותים חיוניים, סיוע לאדם שיש לו קושי או מצוקה הדורשים סיוע, קבלת טיפול רפואי חיוני או טיפול סוציאלי חיוני, טבילת אישה במקווה טהרה, העברה של קטין בין הוריו החיים בנפרד, העברה של קטין שההורה האחראי עליו נדרש לצאת לצורך חיוני ואין במקום המגורים אחראי שניתן להשאיר את הקטין בהשגחתו, טיפול חיוני בבעל חיים, יציאה למקום עבודה חיוני, לרבות של עיתונאי או עובד מקצועות התקשורת, הגעה למשכן הכנסת, השתתפות בהפגנה או הגעה להליך משפטי שהיוצא למרחב הציבורי הוא צד לו, בעל מעמד בו או שנדרש להשתתף בו;</w:t>
      </w:r>
      <w:r w:rsidR="002C0016" w:rsidRPr="0056661C">
        <w:rPr>
          <w:rStyle w:val="default"/>
          <w:rFonts w:cs="FrankRuehl" w:hint="cs"/>
          <w:vanish/>
          <w:sz w:val="16"/>
          <w:szCs w:val="22"/>
          <w:shd w:val="clear" w:color="auto" w:fill="FFFF99"/>
          <w:rtl/>
        </w:rPr>
        <w:t xml:space="preserve"> </w:t>
      </w:r>
      <w:r w:rsidR="002C0016" w:rsidRPr="0056661C">
        <w:rPr>
          <w:rStyle w:val="default"/>
          <w:rFonts w:cs="FrankRuehl" w:hint="cs"/>
          <w:vanish/>
          <w:sz w:val="16"/>
          <w:szCs w:val="22"/>
          <w:u w:val="single"/>
          <w:shd w:val="clear" w:color="auto" w:fill="FFFF99"/>
          <w:rtl/>
        </w:rPr>
        <w:t>להגבלה כאמור ייקבעו סייגים שיבטיחו את קיום הפעולות האלה:</w:t>
      </w:r>
    </w:p>
    <w:p w:rsidR="002C0016"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הצטיידות במוצרים חיוניים או קבלת שירותים חיוניים;</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סיוע לאדם שיש לו קושי או מצוקה הדורשים סיוע;</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קבלת טיפול רפואי או טיפול סוציאלי חיוני;</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(ד)</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טבילת אישה במקווה טהרה;</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(ה)</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העברה של קטין בין הוריו החיים בנפרד;</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(ו)</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העברה של קטין שההורה האחראי עליו נדרש לצאת לצורך חיוני ואין במקום המגורים אחראי שניתן להשאיר את הקטין בהשגחתו;</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(ז)</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טיפול חיוני בבעל חיים;</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(ח)</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יציאה של עובד למקום עבודה שפעילותו מותרת בחוק זה או בתקנות לפיו, לרבות של עיתונאי או עובד מקצועות התקשורת;</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(ט)</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הגעה למשכן הכנסת;</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השתתפות בהפגנה;</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הגעה להליך משפטי שהיוצא למרחב הציבורי הוא צד לו, בעל מעמד בו או שנדרש להשתתף בו;</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תרומת דם;</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(יג)</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הגעה לפעילות בגופים, במוסדות או במסגרות או לפעילויות, לשירותים או לתכניות שהותרו בחוק זה או בתקנות לפיו;</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(יד)</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השתתפות בהלוויה או בברית של קרוב משפחה; לעניין זה, "קרוב משפחה"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הורה הורה, הורה, בן זוג או הורה שלו, ילד, נכד, אח או אחות וילדיהם, דוד או דודה;</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(טו)</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יציאה ממקום שהייה קבוע אחד למשנהו;</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(טז)</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יציאה לפעילות ספורט של יחיד או אנשים הגרים באותו מקום, ממקום המגורים, שלא באמצעות כלי רכב ממונע;</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(יז)</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יציאה ממקום המגורים להתאווררות עד למרחק שייקבע בתקנות;</w:t>
      </w:r>
    </w:p>
    <w:p w:rsidR="006D3591" w:rsidRPr="0056661C" w:rsidRDefault="006D3591" w:rsidP="002C00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(יח)</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יציאה לשדה תעופה לפי תנאים שייקבעו בתקנות;</w:t>
      </w:r>
    </w:p>
    <w:p w:rsidR="006D3591" w:rsidRPr="0056661C" w:rsidRDefault="006D3591" w:rsidP="002C0016">
      <w:pPr>
        <w:pStyle w:val="P00"/>
        <w:spacing w:before="0"/>
        <w:ind w:left="1474" w:right="1134"/>
        <w:rPr>
          <w:rStyle w:val="default"/>
          <w:rFonts w:cs="FrankRuehl" w:hint="cs"/>
          <w:vanish/>
          <w:sz w:val="16"/>
          <w:szCs w:val="22"/>
          <w:u w:val="single"/>
          <w:shd w:val="clear" w:color="auto" w:fill="FFFF99"/>
          <w:rtl/>
        </w:rPr>
      </w:pPr>
      <w:r w:rsidRPr="0056661C">
        <w:rPr>
          <w:rStyle w:val="default"/>
          <w:rFonts w:cs="FrankRuehl" w:hint="cs"/>
          <w:vanish/>
          <w:sz w:val="16"/>
          <w:szCs w:val="22"/>
          <w:u w:val="single"/>
          <w:shd w:val="clear" w:color="auto" w:fill="FFFF99"/>
          <w:rtl/>
        </w:rPr>
        <w:t>(יט)</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ביקור של אדם עם מוגבלות אצל קרוב משפחתו או אפוטרופסו לפי תנאים שייקבעו בתקנות;</w:t>
      </w:r>
    </w:p>
    <w:p w:rsidR="00B5712F" w:rsidRPr="0056661C" w:rsidRDefault="00B5712F" w:rsidP="00B5712F">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שמירת מרחק במרחב הציבורי, ככל האפשר, בין בני אדם שאינם מתגוררים באותו מקום מגורים, והגבלה על התקהלות במרחב הציבורי, ובכלל זה תנאים לעניין אופן קיום הפגנה, תפילה או טקס דתי שהם רק אלו החיוניים למניעת התפשטות נגיף הקורונה, ובלבד שלא יהיה בהם כדי למנוע קיום הפגנה, תפילה או טקס דתי, והכול בלי לגרוע מהוראות פסקה (1);</w:t>
      </w:r>
    </w:p>
    <w:p w:rsidR="00B5712F" w:rsidRPr="0056661C" w:rsidRDefault="00B5712F" w:rsidP="00B5712F">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הגבלה על פתיחה לציבור של מיתקני ספורט, גינות, גני שעשועים, חופים, פארקים וכיוצא באלה במרחב הציבורי, וכן הגבלות לעניין הגישה אליהם ולעניין קיום פעילות, שהייה או שימוש בהם;</w:t>
      </w:r>
    </w:p>
    <w:p w:rsidR="00B5712F" w:rsidRPr="0056661C" w:rsidRDefault="00B5712F" w:rsidP="00B5712F">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חובת יידוע הציבור בנוגע להוראות שניתנו לפי דין לשם הגנה מפני התפשטות נגיף הקורונה הנוגעות לשהיית הציבור במקום כאמור בפסקה (3), שתחול על הגורם האחראי על המקום;</w:t>
      </w:r>
    </w:p>
    <w:p w:rsidR="00B5712F" w:rsidRPr="0056661C" w:rsidRDefault="00B5712F" w:rsidP="00B5712F">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מסירת דיווח או הצהרה מאת הגורם האחראי על המקום לגורם שייקבע בתקנות על ביצוע הוראות שנקבעו לפי סעיף זה שהוטלו על הגורם האחראי על המקום לעניין מקום כאמור בפסקה (3).</w:t>
      </w:r>
    </w:p>
    <w:p w:rsidR="00B5712F" w:rsidRPr="0056661C" w:rsidRDefault="006D3591" w:rsidP="006D3591">
      <w:pPr>
        <w:pStyle w:val="P00"/>
        <w:spacing w:before="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בתקופת תוקפה של הכרזה על מצב חירום מיוחד בשל נגיף הקורונה לפי סעיף 3א, יקראו את סעיף קטן (א) כך:</w:t>
      </w:r>
    </w:p>
    <w:p w:rsidR="006D3591" w:rsidRPr="0056661C" w:rsidRDefault="006D3591" w:rsidP="006D3591">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בפסקה (1), במקום פסקת משנה (י) יקראו:</w:t>
      </w:r>
    </w:p>
    <w:p w:rsidR="006D3591" w:rsidRPr="0056661C" w:rsidRDefault="006D3591" w:rsidP="006D3591">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"(י)</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יציאה של אדם להפגנה והשתתפות בה בכפוף להגבלות שנקבעו לפי פסקה (2)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אם ההפגנה מתקיימת במרחק המותר ליציאה ממקום מגורים שנקבע לפי פסקה זו;";</w:t>
      </w:r>
    </w:p>
    <w:p w:rsidR="006D3591" w:rsidRPr="0056661C" w:rsidRDefault="006D3591" w:rsidP="006D3591">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בפסקה (2), במקום הסיפה החל במילים "התקהלות במרחב הציבורי" יקראו "התקהלות במרחב הציבורי; בתקנות לפי פסקה זו רשאית הממשלה לקבוע הגבלה על התקהלות בהפגנה, בתפילה או בטקס דתי, לרבות הגבלה על מספר האנשים המשתתפים בהתקהלות כאמור שלא תפחת מהגבלה על התקהלות שנקבעה לפי פסקה זו, ובלבד שהגבלה כאמור חיונית למניעת התפשטות נגיף הקורונה; לא יהיה בהגבלה לפי פסקה זו כדי למנוע לחלוטין קיום הפגנה, תפילה או טקס דתי".</w:t>
      </w:r>
    </w:p>
    <w:p w:rsidR="008927E7" w:rsidRPr="0056661C" w:rsidRDefault="008927E7" w:rsidP="008927E7">
      <w:pPr>
        <w:pStyle w:val="P00"/>
        <w:spacing w:before="0"/>
        <w:ind w:left="1021" w:right="1134"/>
        <w:rPr>
          <w:rStyle w:val="default"/>
          <w:rFonts w:ascii="FrankRuehl" w:hAnsi="FrankRuehl" w:cs="FrankRuehl"/>
          <w:vanish/>
          <w:szCs w:val="20"/>
          <w:shd w:val="clear" w:color="auto" w:fill="FFFF99"/>
          <w:rtl/>
        </w:rPr>
      </w:pPr>
    </w:p>
    <w:p w:rsidR="008927E7" w:rsidRPr="0056661C" w:rsidRDefault="008927E7" w:rsidP="008927E7">
      <w:pPr>
        <w:pStyle w:val="P00"/>
        <w:spacing w:before="0"/>
        <w:ind w:left="1474"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23.12.2020</w:t>
      </w:r>
    </w:p>
    <w:p w:rsidR="008927E7" w:rsidRPr="0056661C" w:rsidRDefault="008927E7" w:rsidP="008927E7">
      <w:pPr>
        <w:pStyle w:val="P00"/>
        <w:spacing w:before="0"/>
        <w:ind w:left="147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 xml:space="preserve">תיקון מס' </w:t>
      </w:r>
      <w:r w:rsidRPr="0056661C">
        <w:rPr>
          <w:rStyle w:val="default"/>
          <w:rFonts w:ascii="FrankRuehl" w:hAnsi="FrankRuehl" w:cs="FrankRuehl" w:hint="cs"/>
          <w:b/>
          <w:bCs/>
          <w:vanish/>
          <w:szCs w:val="20"/>
          <w:shd w:val="clear" w:color="auto" w:fill="FFFF99"/>
          <w:rtl/>
        </w:rPr>
        <w:t>4</w:t>
      </w:r>
    </w:p>
    <w:p w:rsidR="008927E7" w:rsidRPr="0056661C" w:rsidRDefault="008927E7" w:rsidP="008927E7">
      <w:pPr>
        <w:pStyle w:val="P00"/>
        <w:spacing w:before="0"/>
        <w:ind w:left="1474" w:right="1134"/>
        <w:rPr>
          <w:rStyle w:val="default"/>
          <w:rFonts w:ascii="FrankRuehl" w:hAnsi="FrankRuehl" w:cs="FrankRuehl"/>
          <w:vanish/>
          <w:szCs w:val="20"/>
          <w:shd w:val="clear" w:color="auto" w:fill="FFFF99"/>
          <w:rtl/>
        </w:rPr>
      </w:pPr>
      <w:hyperlink r:id="rId144" w:history="1">
        <w:r w:rsidRPr="0056661C">
          <w:rPr>
            <w:rStyle w:val="Hyperlink"/>
            <w:rFonts w:ascii="FrankRuehl" w:hAnsi="FrankRuehl"/>
            <w:vanish/>
            <w:szCs w:val="20"/>
            <w:shd w:val="clear" w:color="auto" w:fill="FFFF99"/>
            <w:rtl/>
          </w:rPr>
          <w:t>ס"ח תשפ"א מס' 2881</w:t>
        </w:r>
      </w:hyperlink>
      <w:r w:rsidRPr="0056661C">
        <w:rPr>
          <w:rStyle w:val="default"/>
          <w:rFonts w:ascii="FrankRuehl" w:hAnsi="FrankRuehl" w:cs="FrankRuehl"/>
          <w:vanish/>
          <w:szCs w:val="20"/>
          <w:shd w:val="clear" w:color="auto" w:fill="FFFF99"/>
          <w:rtl/>
        </w:rPr>
        <w:t xml:space="preserve"> מיום 23.12.2020 עמ' 206 (</w:t>
      </w:r>
      <w:hyperlink r:id="rId145" w:history="1">
        <w:r w:rsidRPr="0056661C">
          <w:rPr>
            <w:rStyle w:val="Hyperlink"/>
            <w:rFonts w:ascii="FrankRuehl" w:hAnsi="FrankRuehl"/>
            <w:vanish/>
            <w:szCs w:val="20"/>
            <w:shd w:val="clear" w:color="auto" w:fill="FFFF99"/>
            <w:rtl/>
          </w:rPr>
          <w:t>ה"ח 869</w:t>
        </w:r>
      </w:hyperlink>
      <w:r w:rsidRPr="0056661C">
        <w:rPr>
          <w:rStyle w:val="default"/>
          <w:rFonts w:ascii="FrankRuehl" w:hAnsi="FrankRuehl" w:cs="FrankRuehl"/>
          <w:vanish/>
          <w:szCs w:val="20"/>
          <w:shd w:val="clear" w:color="auto" w:fill="FFFF99"/>
          <w:rtl/>
        </w:rPr>
        <w:t>)</w:t>
      </w:r>
    </w:p>
    <w:p w:rsidR="008927E7" w:rsidRPr="0056661C" w:rsidRDefault="008927E7" w:rsidP="008927E7">
      <w:pPr>
        <w:pStyle w:val="P00"/>
        <w:spacing w:before="0"/>
        <w:ind w:left="1474"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פסקה 7(א)(1)(כ)</w:t>
      </w:r>
    </w:p>
    <w:p w:rsidR="000700DE" w:rsidRPr="0056661C" w:rsidRDefault="000700DE" w:rsidP="00E317CC">
      <w:pPr>
        <w:pStyle w:val="P00"/>
        <w:spacing w:before="0"/>
        <w:ind w:left="1474" w:right="1134"/>
        <w:rPr>
          <w:rStyle w:val="default"/>
          <w:rFonts w:ascii="FrankRuehl" w:hAnsi="FrankRuehl" w:cs="FrankRuehl"/>
          <w:vanish/>
          <w:szCs w:val="20"/>
          <w:shd w:val="clear" w:color="auto" w:fill="FFFF99"/>
          <w:rtl/>
        </w:rPr>
      </w:pPr>
    </w:p>
    <w:p w:rsidR="000700DE" w:rsidRPr="0056661C" w:rsidRDefault="000700DE" w:rsidP="00E317CC">
      <w:pPr>
        <w:pStyle w:val="P00"/>
        <w:spacing w:before="0"/>
        <w:ind w:left="1474"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4.2.2021</w:t>
      </w:r>
    </w:p>
    <w:p w:rsidR="000700DE" w:rsidRPr="0056661C" w:rsidRDefault="000700DE" w:rsidP="00E317CC">
      <w:pPr>
        <w:pStyle w:val="P00"/>
        <w:spacing w:before="0"/>
        <w:ind w:left="147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0700DE" w:rsidRPr="0056661C" w:rsidRDefault="000700DE" w:rsidP="00E317CC">
      <w:pPr>
        <w:pStyle w:val="P00"/>
        <w:spacing w:before="0"/>
        <w:ind w:left="1474" w:right="1134"/>
        <w:rPr>
          <w:rStyle w:val="default"/>
          <w:rFonts w:ascii="FrankRuehl" w:hAnsi="FrankRuehl" w:cs="FrankRuehl"/>
          <w:vanish/>
          <w:szCs w:val="20"/>
          <w:shd w:val="clear" w:color="auto" w:fill="FFFF99"/>
          <w:rtl/>
        </w:rPr>
      </w:pPr>
      <w:hyperlink r:id="rId146"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302 (</w:t>
      </w:r>
      <w:hyperlink r:id="rId147"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0700DE" w:rsidRPr="0056661C" w:rsidRDefault="000700DE" w:rsidP="00E317CC">
      <w:pPr>
        <w:pStyle w:val="P0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(יח)</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יציאה לשדה תעופה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יציאה לתחנת גבול שנקבעה לפי סעיף 7 לחוק הכניסה לישראל, ובכלל זה לשדה תעופה ולמעבר גבול יבשתי או ימי</w:t>
      </w:r>
      <w:r w:rsidRPr="0056661C">
        <w:rPr>
          <w:rStyle w:val="default"/>
          <w:rFonts w:cs="FrankRuehl" w:hint="cs"/>
          <w:vanish/>
          <w:sz w:val="16"/>
          <w:szCs w:val="22"/>
          <w:shd w:val="clear" w:color="auto" w:fill="FFFF99"/>
          <w:rtl/>
        </w:rPr>
        <w:t xml:space="preserve"> לפי תנאים שייקבעו בתקנות;</w:t>
      </w:r>
    </w:p>
    <w:p w:rsidR="00B74034" w:rsidRPr="0056661C" w:rsidRDefault="00B74034" w:rsidP="00B74034">
      <w:pPr>
        <w:pStyle w:val="P00"/>
        <w:spacing w:before="0"/>
        <w:ind w:left="0" w:right="1134"/>
        <w:rPr>
          <w:rStyle w:val="default"/>
          <w:rFonts w:ascii="FrankRuehl" w:hAnsi="FrankRuehl" w:cs="FrankRuehl"/>
          <w:vanish/>
          <w:szCs w:val="20"/>
          <w:shd w:val="clear" w:color="auto" w:fill="FFFF99"/>
          <w:rtl/>
        </w:rPr>
      </w:pPr>
    </w:p>
    <w:p w:rsidR="00B74034" w:rsidRPr="0056661C" w:rsidRDefault="00B74034" w:rsidP="00B7403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B74034" w:rsidRPr="0056661C" w:rsidRDefault="00B74034" w:rsidP="00B7403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B74034" w:rsidRPr="0056661C" w:rsidRDefault="00B74034" w:rsidP="00B74034">
      <w:pPr>
        <w:pStyle w:val="P00"/>
        <w:spacing w:before="0"/>
        <w:ind w:left="0" w:right="1134"/>
        <w:rPr>
          <w:rStyle w:val="default"/>
          <w:rFonts w:ascii="FrankRuehl" w:hAnsi="FrankRuehl" w:cs="FrankRuehl"/>
          <w:vanish/>
          <w:szCs w:val="20"/>
          <w:shd w:val="clear" w:color="auto" w:fill="FFFF99"/>
          <w:rtl/>
        </w:rPr>
      </w:pPr>
      <w:hyperlink r:id="rId148"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149"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B74034" w:rsidRPr="0056661C" w:rsidRDefault="00B74034" w:rsidP="00B74034">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רשאית, מכוח סמכותה לפי סעיף 4, להתקין תקנות להגבלת הפעילות במרחב הציבורי בעניינים כמפורט בפסקאות שלהלן ובתנאים המפורטים בהן, ובשים לב למאפיינים של מרחב ציבורי המהווה חלק מרכוש משותף:</w:t>
      </w:r>
    </w:p>
    <w:p w:rsidR="00B74034" w:rsidRPr="0056661C" w:rsidRDefault="00B74034" w:rsidP="00B74034">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על יציאה ממקום המגורים או על שהייה במרחב הציבורי, לרבות הגבלה לעניין המרחק ממקום המגורים של אדם; </w:t>
      </w:r>
      <w:r w:rsidRPr="0056661C">
        <w:rPr>
          <w:rStyle w:val="default"/>
          <w:rFonts w:cs="FrankRuehl" w:hint="cs"/>
          <w:strike/>
          <w:vanish/>
          <w:sz w:val="16"/>
          <w:szCs w:val="22"/>
          <w:shd w:val="clear" w:color="auto" w:fill="FFFF99"/>
          <w:rtl/>
        </w:rPr>
        <w:t>להגבלה כאמור ייקבעו סייגים שיבטיחו את קיום</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הגבלה כאמור לא תפגע בקיום</w:t>
      </w:r>
      <w:r w:rsidRPr="0056661C">
        <w:rPr>
          <w:rStyle w:val="default"/>
          <w:rFonts w:cs="FrankRuehl" w:hint="cs"/>
          <w:vanish/>
          <w:sz w:val="16"/>
          <w:szCs w:val="22"/>
          <w:shd w:val="clear" w:color="auto" w:fill="FFFF99"/>
          <w:rtl/>
        </w:rPr>
        <w:t xml:space="preserve"> הפעולות האלה:</w:t>
      </w:r>
    </w:p>
    <w:p w:rsidR="00B74034" w:rsidRPr="0056661C" w:rsidRDefault="00B74034" w:rsidP="00B74034">
      <w:pPr>
        <w:pStyle w:val="P00"/>
        <w:ind w:left="1474"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(י1)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השתתפות בתפילה;</w:t>
      </w:r>
    </w:p>
    <w:p w:rsidR="00B74034" w:rsidRPr="0056661C" w:rsidRDefault="00B74034" w:rsidP="00B74034">
      <w:pPr>
        <w:pStyle w:val="P0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בתקופת תוקפה של הכרזה על מצב חירום מיוחד בשל נגיף הקורונה לפי סעיף 3א, יקראו את סעיף קטן (א) כך:</w:t>
      </w:r>
    </w:p>
    <w:p w:rsidR="00B74034" w:rsidRPr="0056661C" w:rsidRDefault="00B74034" w:rsidP="00B7403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בפסקה (1), במקום פסקת משנה (י) יקראו:</w:t>
      </w:r>
    </w:p>
    <w:p w:rsidR="00B74034" w:rsidRPr="0056661C" w:rsidRDefault="00B74034" w:rsidP="00B74034">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"(י)</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יציאה של אדם להפגנה והשתתפות בה בכפוף להגבלות שנקבעו לפי פסקה (2)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אם ההפגנה מתקיימת במרחק המותר ליציאה ממקום מגורים שנקבע לפי פסקה זו;";</w:t>
      </w:r>
    </w:p>
    <w:p w:rsidR="00B74034" w:rsidRPr="0056661C" w:rsidRDefault="00B74034" w:rsidP="007A6EF5">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בפסקה (2), במקום הסיפה החל במילים "התקהלות במרחב הציבורי" יקראו "התקהלות במרחב הציבורי; בתקנות לפי פסקה זו רשאית הממשלה לקבוע הגבלה על התקהלות בהפגנה, בתפילה או בטקס דתי, לרבות הגבלה על מספר האנשים המשתתפים בהתקהלות כאמור שלא תפחת מהגבלה על התקהלות שנקבעה לפי פסקה זו, ובלבד שהגבלה כאמור חיונית למניעת התפשטות נגיף הקורונה; לא יהיה בהגבלה לפי פסקה זו כדי למנוע לחלוטין קיום הפגנה, תפילה או טקס דתי".</w:t>
      </w:r>
    </w:p>
    <w:p w:rsidR="00167CE8" w:rsidRPr="0056661C" w:rsidRDefault="00167CE8" w:rsidP="00167CE8">
      <w:pPr>
        <w:pStyle w:val="P00"/>
        <w:spacing w:before="0"/>
        <w:ind w:left="0" w:right="1134"/>
        <w:rPr>
          <w:rStyle w:val="default"/>
          <w:rFonts w:cs="FrankRuehl"/>
          <w:vanish/>
          <w:szCs w:val="20"/>
          <w:shd w:val="clear" w:color="auto" w:fill="FFFF99"/>
          <w:rtl/>
        </w:rPr>
      </w:pPr>
    </w:p>
    <w:p w:rsidR="00167CE8" w:rsidRPr="0056661C" w:rsidRDefault="00167CE8" w:rsidP="00167CE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167CE8" w:rsidRPr="0056661C" w:rsidRDefault="00167CE8" w:rsidP="00167C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167CE8" w:rsidRPr="0056661C" w:rsidRDefault="00167CE8" w:rsidP="00167CE8">
      <w:pPr>
        <w:pStyle w:val="P00"/>
        <w:spacing w:before="0"/>
        <w:ind w:left="0" w:right="1134"/>
        <w:rPr>
          <w:rStyle w:val="default"/>
          <w:rFonts w:cs="FrankRuehl"/>
          <w:vanish/>
          <w:szCs w:val="20"/>
          <w:shd w:val="clear" w:color="auto" w:fill="FFFF99"/>
          <w:rtl/>
        </w:rPr>
      </w:pPr>
      <w:hyperlink r:id="rId15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5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167CE8" w:rsidRPr="0056661C" w:rsidRDefault="00167CE8" w:rsidP="00167C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7</w:t>
      </w:r>
    </w:p>
    <w:p w:rsidR="00167CE8" w:rsidRPr="0056661C" w:rsidRDefault="00167CE8" w:rsidP="00167CE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167CE8" w:rsidRPr="0056661C" w:rsidRDefault="00167CE8" w:rsidP="00167CE8">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פעילות במרחב הציבורי</w:t>
      </w:r>
    </w:p>
    <w:p w:rsidR="00167CE8" w:rsidRPr="0056661C" w:rsidRDefault="00167CE8" w:rsidP="0084110A">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הממשלה רשאית, מכוח סמכותה לפי סעיף 4, להתקין תקנות להגבלת הפעילות במרחב הציבורי בעניינים כמפורט בפסקאות שלהלן ובתנאים המפורטים בהן, ובשים לב למאפיינים של מרחב ציבורי המהווה חלק מרכוש משותף:</w:t>
      </w:r>
    </w:p>
    <w:p w:rsidR="00167CE8" w:rsidRPr="0056661C" w:rsidRDefault="00167CE8" w:rsidP="0084110A">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יציאה ממקום המגורים או על שהייה במרחב הציבורי, לרבות הגבלה לעניין המרחק ממקום המגורים של אדם; הגבלה כאמור לא תפגע בקיום הפעולות האלה:</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(א)</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הצטיידות במוצרים חיוניים או קבלת שירותים חיוניים;</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(ב)</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סיוע לאדם שיש לו קושי או מצוקה הדורשים סיוע;</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(ג)</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קבלת טיפול רפואי או טיפול סוציאלי חיוני;</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(ד)</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טבילת אישה במקווה טהרה;</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(ה)</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העברה של קטין בין הוריו החיים בנפרד;</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(ו)</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העברה של קטין שההורה האחראי עליו נדרש לצאת לצורך חיוני ואין במקום המגורים אחראי שניתן להשאיר את הקטין בהשגחתו;</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(ז)</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טיפול חיוני בבעל חיים;</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(ח)</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יציאה של עובד למקום עבודה שפעילותו מותרת בחוק זה או בתקנות לפיו, לרבות של עיתונאי או עובד מקצועות התקשורת;</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(ט)</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הגעה למשכן הכנסת;</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השתתפות בהפגנה;</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(י1)</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השתתפות בתפילה;</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(יא)</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הגעה להליך משפטי שהיוצא למרחב הציבורי הוא צד לו, בעל מעמד בו או שנדרש להשתתף בו;</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(יב)</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תרומת דם;</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(יג)</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הגעה לפעילות בגופים, במוסדות או במסגרות או לפעילויות, לשירותים או לתכניות שהותרו בחוק זה או בתקנות לפיו;</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(יד)</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השתתפות בהלוויה או בברית של קרוב משפחה; לעניין זה, "קרוב משפחה"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הורה הורה, הורה, בן זוג או הורה שלו, ילד, נכד, אח או אחות וילדיהם, דוד או דודה;</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(טו)</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יציאה ממקום שהייה קבוע אחד למשנהו;</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(טז)</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יציאה לפעילות ספורט של יחיד או אנשים הגרים באותו מקום, ממקום המגורים, שלא באמצעות כלי רכב ממונע;</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(יז)</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יציאה ממקום המגורים להתאווררות עד למרחק שייקבע בתקנות;</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(יח)</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יציאה לתחנת גבול שנקבעה לפי סעיף 7 לחוק הכניסה לישראל, ובכלל זה לשדה תעופה ולמעבר גבול יבשתי או ימי לפי תנאים שייקבעו בתקנות;</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(יט)</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ביקור של אדם עם מוגבלות אצל קרוב משפחתו או אפוטרופסו לפי תנאים שייקבעו בתקנות;</w:t>
      </w:r>
    </w:p>
    <w:p w:rsidR="00167CE8" w:rsidRPr="0056661C" w:rsidRDefault="00167CE8" w:rsidP="0084110A">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(כ)</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הצבעה בבחירות לכנסת או בבחירות לרשות מקומית;</w:t>
      </w:r>
    </w:p>
    <w:p w:rsidR="00167CE8" w:rsidRPr="0056661C" w:rsidRDefault="00167CE8" w:rsidP="0084110A">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שמירת מרחק במרחב הציבורי, ככל האפשר, בין בני אדם שאינם מתגוררים באותו מקום מגורים, והגבלה על התקהלות במרחב הציבורי, ובכלל זה תנאים לעניין אופן קיום הפגנה, תפילה או טקס דתי שהם רק אלו החיוניים למניעת התפשטות נגיף הקורונה, ובלבד שלא יהיה בהם כדי למנוע קיום הפגנה, תפילה או טקס דתי, והכול בלי לגרוע מהוראות פסקה (1);</w:t>
      </w:r>
    </w:p>
    <w:p w:rsidR="00167CE8" w:rsidRPr="0056661C" w:rsidRDefault="00167CE8" w:rsidP="0084110A">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פתיחה לציבור של מיתקני ספורט, גינות, גני שעשועים, חופים, פארקים וכיוצא באלה במרחב הציבורי, וכן הגבלות לעניין הגישה אליהם ולעניין קיום פעילות, שהייה או שימוש בהם;</w:t>
      </w:r>
    </w:p>
    <w:p w:rsidR="00167CE8" w:rsidRPr="0056661C" w:rsidRDefault="00167CE8" w:rsidP="0084110A">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חובת יידוע הציבור בנוגע להוראות שניתנו לפי דין לשם הגנה מפני התפשטות נגיף הקורונה הנוגעות לשהיית הציבור במקום כאמור בפסקה (3), שתחול על הגורם האחראי על המקום;</w:t>
      </w:r>
    </w:p>
    <w:p w:rsidR="00167CE8" w:rsidRPr="0056661C" w:rsidRDefault="00167CE8" w:rsidP="0084110A">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מסירת דיווח או הצהרה מאת הגורם האחראי על המקום לגורם שייקבע בתקנות על ביצוע הוראות שנקבעו לפי סעיף זה שהוטלו על הגורם האחראי על המקום לעניין מקום כאמור בפסקה (3).</w:t>
      </w:r>
    </w:p>
    <w:p w:rsidR="00167CE8" w:rsidRPr="0084110A" w:rsidRDefault="00167CE8" w:rsidP="0084110A">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(בוטל).</w:t>
      </w:r>
      <w:bookmarkEnd w:id="64"/>
    </w:p>
    <w:p w:rsidR="00E317CC" w:rsidRDefault="00E317CC" w:rsidP="00E317CC">
      <w:pPr>
        <w:pStyle w:val="P00"/>
        <w:spacing w:before="72"/>
        <w:ind w:left="0" w:right="1134"/>
        <w:rPr>
          <w:rStyle w:val="default"/>
          <w:rFonts w:cs="FrankRuehl"/>
          <w:rtl/>
        </w:rPr>
      </w:pPr>
      <w:bookmarkStart w:id="65" w:name="Seif33"/>
      <w:bookmarkEnd w:id="65"/>
      <w:r>
        <w:rPr>
          <w:lang w:val="he-IL"/>
        </w:rPr>
        <w:pict>
          <v:rect id="_x0000_s2390" style="position:absolute;left:0;text-align:left;margin-left:464.5pt;margin-top:8.05pt;width:75.05pt;height:43.7pt;z-index:251643392" o:allowincell="f" filled="f" stroked="f" strokecolor="lime" strokeweight=".25pt">
            <v:textbox inset="0,0,0,0">
              <w:txbxContent>
                <w:p w:rsidR="00157E00" w:rsidRDefault="00157E00" w:rsidP="00E317CC">
                  <w:pPr>
                    <w:spacing w:line="160" w:lineRule="exact"/>
                    <w:jc w:val="left"/>
                    <w:rPr>
                      <w:rFonts w:cs="Miriam"/>
                      <w:szCs w:val="18"/>
                      <w:rtl/>
                    </w:rPr>
                  </w:pPr>
                  <w:r>
                    <w:rPr>
                      <w:rFonts w:cs="Miriam" w:hint="cs"/>
                      <w:szCs w:val="18"/>
                      <w:rtl/>
                    </w:rPr>
                    <w:t>הגבלת היציאה מישראל והכניסה אליה</w:t>
                  </w:r>
                </w:p>
                <w:p w:rsidR="00157E00" w:rsidRDefault="00157E00" w:rsidP="00E317CC">
                  <w:pPr>
                    <w:spacing w:line="160" w:lineRule="exact"/>
                    <w:jc w:val="left"/>
                    <w:rPr>
                      <w:rFonts w:cs="Miriam"/>
                      <w:noProof/>
                      <w:szCs w:val="18"/>
                      <w:rtl/>
                    </w:rPr>
                  </w:pPr>
                  <w:r>
                    <w:rPr>
                      <w:rFonts w:cs="Miriam" w:hint="cs"/>
                      <w:szCs w:val="18"/>
                      <w:rtl/>
                    </w:rPr>
                    <w:t>(תיקון מס' 6) תשפ"א-2021</w:t>
                  </w:r>
                </w:p>
              </w:txbxContent>
            </v:textbox>
            <w10:anchorlock/>
          </v:rect>
        </w:pict>
      </w:r>
      <w:r>
        <w:rPr>
          <w:rStyle w:val="big-number"/>
          <w:rFonts w:hint="cs"/>
          <w:rtl/>
        </w:rPr>
        <w:t>7</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big-number"/>
          <w:rFonts w:cs="FrankRuehl" w:hint="cs"/>
          <w:szCs w:val="26"/>
          <w:rtl/>
        </w:rPr>
        <w:t>(א)</w:t>
      </w:r>
      <w:r>
        <w:rPr>
          <w:rStyle w:val="big-number"/>
          <w:rFonts w:cs="FrankRuehl"/>
          <w:szCs w:val="26"/>
          <w:rtl/>
        </w:rPr>
        <w:tab/>
      </w:r>
      <w:r>
        <w:rPr>
          <w:rStyle w:val="default"/>
          <w:rFonts w:cs="FrankRuehl" w:hint="cs"/>
          <w:rtl/>
        </w:rPr>
        <w:t>הממשלה רשאית, מכוח סמכותה לפי סעיף 4, להתקין תקנות להגבלת היציאה של אדם מישראל וכניסתו אליה, לגבי כל המדינות או לגבי מדינות מסוימות, בעניינים כמפורט בפסקאות שלהלן ובתנאים המפורטים בהן:</w:t>
      </w:r>
    </w:p>
    <w:p w:rsidR="00E317CC" w:rsidRDefault="00F92929" w:rsidP="00F92929">
      <w:pPr>
        <w:pStyle w:val="P00"/>
        <w:spacing w:before="72"/>
        <w:ind w:left="1021" w:right="1134"/>
        <w:rPr>
          <w:rStyle w:val="default"/>
          <w:rFonts w:cs="FrankRuehl"/>
          <w:rtl/>
        </w:rPr>
      </w:pPr>
      <w:r w:rsidRPr="00F92929">
        <w:rPr>
          <w:rStyle w:val="default"/>
          <w:rFonts w:cs="FrankRuehl"/>
          <w:rtl/>
        </w:rPr>
        <w:pict>
          <v:shape id="_x0000_s2481" type="#_x0000_t202" style="position:absolute;left:0;text-align:left;margin-left:470.35pt;margin-top:7.1pt;width:1in;height:18.4pt;z-index:251703808" filled="f" stroked="f">
            <v:textbox inset="1mm,0,1mm,0">
              <w:txbxContent>
                <w:p w:rsidR="00F92929" w:rsidRDefault="00F92929" w:rsidP="00F92929">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F92929">
        <w:rPr>
          <w:rStyle w:val="default"/>
          <w:rFonts w:cs="FrankRuehl" w:hint="cs"/>
          <w:rtl/>
        </w:rPr>
        <w:t>(1)</w:t>
      </w:r>
      <w:r w:rsidRPr="00F92929">
        <w:rPr>
          <w:rStyle w:val="default"/>
          <w:rFonts w:cs="FrankRuehl"/>
          <w:rtl/>
        </w:rPr>
        <w:tab/>
      </w:r>
      <w:r w:rsidR="00B3276E">
        <w:rPr>
          <w:rStyle w:val="default"/>
          <w:rFonts w:cs="FrankRuehl" w:hint="cs"/>
          <w:rtl/>
        </w:rPr>
        <w:t>(נמחקה)</w:t>
      </w:r>
      <w:r w:rsidR="00721910">
        <w:rPr>
          <w:rStyle w:val="default"/>
          <w:rFonts w:cs="FrankRuehl" w:hint="cs"/>
          <w:rtl/>
        </w:rPr>
        <w:t>;</w:t>
      </w:r>
    </w:p>
    <w:p w:rsidR="00721910" w:rsidRDefault="00721910" w:rsidP="007219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חובה על אדם הנכנס לישראל לבצע בדיקת קורונה מהסוג ובמועד שייקבע בתקנות, לפני הכניסה לישראל או לאחריה, וכן מניעת כניסה לישראל ממי שבבדיקת הקורונה שביצע התקבל ממצא חיובי לנגיף הקורונה אלא בנסיבות מיוחדות לפי אישור שקיבל לכך מהמנהל כהגדרתו בפקודת בריאות העם ובהתאם לתנאי האישור.</w:t>
      </w:r>
    </w:p>
    <w:p w:rsidR="00721910" w:rsidRDefault="00F92929" w:rsidP="00F92929">
      <w:pPr>
        <w:pStyle w:val="P00"/>
        <w:spacing w:before="72"/>
        <w:ind w:left="0" w:right="1134"/>
        <w:rPr>
          <w:rStyle w:val="default"/>
          <w:rFonts w:cs="FrankRuehl"/>
          <w:rtl/>
        </w:rPr>
      </w:pPr>
      <w:r w:rsidRPr="00C66FE2">
        <w:rPr>
          <w:rStyle w:val="default"/>
          <w:rFonts w:cs="FrankRuehl"/>
          <w:rtl/>
        </w:rPr>
        <w:pict>
          <v:shape id="_x0000_s2482" type="#_x0000_t202" style="position:absolute;left:0;text-align:left;margin-left:470.35pt;margin-top:7.1pt;width:1in;height:18.4pt;z-index:251704832" filled="f" stroked="f">
            <v:textbox inset="1mm,0,1mm,0">
              <w:txbxContent>
                <w:p w:rsidR="00F92929" w:rsidRDefault="00F92929" w:rsidP="00F92929">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B3276E">
        <w:rPr>
          <w:rStyle w:val="default"/>
          <w:rFonts w:cs="FrankRuehl" w:hint="cs"/>
          <w:rtl/>
        </w:rPr>
        <w:t>(בוטל).</w:t>
      </w:r>
    </w:p>
    <w:p w:rsidR="00B21C64" w:rsidRDefault="00F92929" w:rsidP="00F92929">
      <w:pPr>
        <w:pStyle w:val="P00"/>
        <w:spacing w:before="72"/>
        <w:ind w:left="0" w:right="1134"/>
        <w:rPr>
          <w:rStyle w:val="default"/>
          <w:rFonts w:cs="FrankRuehl"/>
          <w:rtl/>
        </w:rPr>
      </w:pPr>
      <w:r w:rsidRPr="00C66FE2">
        <w:rPr>
          <w:rStyle w:val="default"/>
          <w:rFonts w:cs="FrankRuehl"/>
          <w:rtl/>
        </w:rPr>
        <w:pict>
          <v:shape id="_x0000_s2483" type="#_x0000_t202" style="position:absolute;left:0;text-align:left;margin-left:470.35pt;margin-top:7.1pt;width:1in;height:18.4pt;z-index:251705856" filled="f" stroked="f">
            <v:textbox inset="1mm,0,1mm,0">
              <w:txbxContent>
                <w:p w:rsidR="00F92929" w:rsidRDefault="00F92929" w:rsidP="00F92929">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B3276E">
        <w:rPr>
          <w:rStyle w:val="default"/>
          <w:rFonts w:cs="FrankRuehl" w:hint="cs"/>
          <w:rtl/>
        </w:rPr>
        <w:t>(בוטל).</w:t>
      </w:r>
    </w:p>
    <w:p w:rsidR="00B21C64" w:rsidRDefault="00E87A21" w:rsidP="00E87A21">
      <w:pPr>
        <w:pStyle w:val="P00"/>
        <w:spacing w:before="72"/>
        <w:ind w:left="0" w:right="1134"/>
        <w:rPr>
          <w:rStyle w:val="default"/>
          <w:rFonts w:cs="FrankRuehl"/>
          <w:rtl/>
        </w:rPr>
      </w:pPr>
      <w:r w:rsidRPr="00C66FE2">
        <w:rPr>
          <w:rStyle w:val="default"/>
          <w:rFonts w:cs="FrankRuehl"/>
          <w:rtl/>
        </w:rPr>
        <w:pict>
          <v:shape id="_x0000_s2484" type="#_x0000_t202" style="position:absolute;left:0;text-align:left;margin-left:470.35pt;margin-top:7.1pt;width:1in;height:18.4pt;z-index:251706880" filled="f" stroked="f">
            <v:textbox inset="1mm,0,1mm,0">
              <w:txbxContent>
                <w:p w:rsidR="00E87A21" w:rsidRDefault="00E87A21" w:rsidP="00E87A21">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sidR="00B3276E">
        <w:rPr>
          <w:rStyle w:val="default"/>
          <w:rFonts w:cs="FrankRuehl" w:hint="cs"/>
          <w:rtl/>
        </w:rPr>
        <w:t>(בוטל).</w:t>
      </w:r>
    </w:p>
    <w:p w:rsidR="00B3276E" w:rsidRDefault="00B3276E" w:rsidP="00B3276E">
      <w:pPr>
        <w:pStyle w:val="P00"/>
        <w:spacing w:before="72"/>
        <w:ind w:left="0" w:right="1134"/>
        <w:rPr>
          <w:rStyle w:val="default"/>
          <w:rFonts w:cs="FrankRuehl"/>
          <w:rtl/>
        </w:rPr>
      </w:pPr>
      <w:r w:rsidRPr="00C66FE2">
        <w:rPr>
          <w:rStyle w:val="default"/>
          <w:rFonts w:cs="FrankRuehl"/>
          <w:rtl/>
        </w:rPr>
        <w:pict>
          <v:shape id="_x0000_s2588" type="#_x0000_t202" style="position:absolute;left:0;text-align:left;margin-left:470.35pt;margin-top:7.1pt;width:1in;height:18.4pt;z-index:251765248" filled="f" stroked="f">
            <v:textbox inset="1mm,0,1mm,0">
              <w:txbxContent>
                <w:p w:rsidR="00B3276E" w:rsidRDefault="00B3276E" w:rsidP="00B3276E">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(בוטל).</w:t>
      </w:r>
    </w:p>
    <w:p w:rsidR="00F30DC9" w:rsidRDefault="00E87A21" w:rsidP="00B3276E">
      <w:pPr>
        <w:pStyle w:val="P00"/>
        <w:spacing w:before="72"/>
        <w:ind w:left="0" w:right="1134"/>
        <w:rPr>
          <w:rStyle w:val="default"/>
          <w:rFonts w:cs="FrankRuehl"/>
          <w:rtl/>
        </w:rPr>
      </w:pPr>
      <w:r w:rsidRPr="00C66FE2">
        <w:rPr>
          <w:rStyle w:val="default"/>
          <w:rFonts w:cs="FrankRuehl"/>
          <w:rtl/>
        </w:rPr>
        <w:pict>
          <v:shape id="_x0000_s2486" type="#_x0000_t202" style="position:absolute;left:0;text-align:left;margin-left:470.35pt;margin-top:7.1pt;width:1in;height:18.4pt;z-index:251707904" filled="f" stroked="f">
            <v:textbox inset="1mm,0,1mm,0">
              <w:txbxContent>
                <w:p w:rsidR="00E87A21" w:rsidRDefault="00E87A21" w:rsidP="00E87A21">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w:t>
      </w:r>
      <w:r w:rsidR="00B3276E">
        <w:rPr>
          <w:rStyle w:val="default"/>
          <w:rFonts w:cs="FrankRuehl" w:hint="cs"/>
          <w:rtl/>
        </w:rPr>
        <w:t>ו</w:t>
      </w:r>
      <w:r>
        <w:rPr>
          <w:rStyle w:val="default"/>
          <w:rFonts w:cs="FrankRuehl" w:hint="cs"/>
          <w:rtl/>
        </w:rPr>
        <w:t>)</w:t>
      </w:r>
      <w:r>
        <w:rPr>
          <w:rStyle w:val="default"/>
          <w:rFonts w:cs="FrankRuehl"/>
          <w:rtl/>
        </w:rPr>
        <w:tab/>
      </w:r>
      <w:r w:rsidR="00B3276E">
        <w:rPr>
          <w:rStyle w:val="default"/>
          <w:rFonts w:cs="FrankRuehl" w:hint="cs"/>
          <w:rtl/>
        </w:rPr>
        <w:t>(בוטל)</w:t>
      </w:r>
      <w:r w:rsidR="00F30DC9">
        <w:rPr>
          <w:rStyle w:val="default"/>
          <w:rFonts w:cs="FrankRuehl" w:hint="cs"/>
          <w:rtl/>
        </w:rPr>
        <w:t>.</w:t>
      </w:r>
    </w:p>
    <w:p w:rsidR="00F30DC9" w:rsidRDefault="00E87A21" w:rsidP="00E87A21">
      <w:pPr>
        <w:pStyle w:val="P00"/>
        <w:spacing w:before="72"/>
        <w:ind w:left="0" w:right="1134"/>
        <w:rPr>
          <w:rStyle w:val="default"/>
          <w:rFonts w:cs="FrankRuehl"/>
          <w:rtl/>
        </w:rPr>
      </w:pPr>
      <w:r w:rsidRPr="00C66FE2">
        <w:rPr>
          <w:rStyle w:val="default"/>
          <w:rFonts w:cs="FrankRuehl"/>
          <w:rtl/>
        </w:rPr>
        <w:pict>
          <v:shape id="_x0000_s2487" type="#_x0000_t202" style="position:absolute;left:0;text-align:left;margin-left:470.35pt;margin-top:7.1pt;width:1in;height:18.4pt;z-index:251708928" filled="f" stroked="f">
            <v:textbox inset="1mm,0,1mm,0">
              <w:txbxContent>
                <w:p w:rsidR="00E87A21" w:rsidRDefault="00E87A21" w:rsidP="00E87A21">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(ז)</w:t>
      </w:r>
      <w:r>
        <w:rPr>
          <w:rStyle w:val="default"/>
          <w:rFonts w:cs="FrankRuehl"/>
          <w:rtl/>
        </w:rPr>
        <w:tab/>
      </w:r>
      <w:r w:rsidR="00B3276E">
        <w:rPr>
          <w:rStyle w:val="default"/>
          <w:rFonts w:cs="FrankRuehl" w:hint="cs"/>
          <w:rtl/>
        </w:rPr>
        <w:t>(בוטל)</w:t>
      </w:r>
      <w:r w:rsidR="00F30DC9">
        <w:rPr>
          <w:rStyle w:val="default"/>
          <w:rFonts w:cs="FrankRuehl" w:hint="cs"/>
          <w:rtl/>
        </w:rPr>
        <w:t>.</w:t>
      </w:r>
    </w:p>
    <w:p w:rsidR="00B3276E" w:rsidRDefault="00B3276E" w:rsidP="00B3276E">
      <w:pPr>
        <w:pStyle w:val="P00"/>
        <w:spacing w:before="72"/>
        <w:ind w:left="0" w:right="1134"/>
        <w:rPr>
          <w:rStyle w:val="default"/>
          <w:rFonts w:cs="FrankRuehl"/>
          <w:rtl/>
        </w:rPr>
      </w:pPr>
      <w:r w:rsidRPr="00C66FE2">
        <w:rPr>
          <w:rStyle w:val="default"/>
          <w:rFonts w:cs="FrankRuehl"/>
          <w:rtl/>
        </w:rPr>
        <w:pict>
          <v:shape id="_x0000_s2589" type="#_x0000_t202" style="position:absolute;left:0;text-align:left;margin-left:470.35pt;margin-top:7.1pt;width:1in;height:18.4pt;z-index:251766272" filled="f" stroked="f">
            <v:textbox inset="1mm,0,1mm,0">
              <w:txbxContent>
                <w:p w:rsidR="00B3276E" w:rsidRDefault="00B3276E" w:rsidP="00B3276E">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(בוטל).</w:t>
      </w:r>
    </w:p>
    <w:p w:rsidR="00F30DC9" w:rsidRDefault="00E87A21" w:rsidP="00E87A21">
      <w:pPr>
        <w:pStyle w:val="P00"/>
        <w:spacing w:before="72"/>
        <w:ind w:left="0" w:right="1134"/>
        <w:rPr>
          <w:rStyle w:val="default"/>
          <w:rFonts w:cs="FrankRuehl"/>
          <w:rtl/>
        </w:rPr>
      </w:pPr>
      <w:r w:rsidRPr="00C66FE2">
        <w:rPr>
          <w:rStyle w:val="default"/>
          <w:rFonts w:cs="FrankRuehl"/>
          <w:rtl/>
        </w:rPr>
        <w:pict>
          <v:shape id="_x0000_s2488" type="#_x0000_t202" style="position:absolute;left:0;text-align:left;margin-left:470.35pt;margin-top:7.1pt;width:1in;height:18.4pt;z-index:251709952" filled="f" stroked="f">
            <v:textbox inset="1mm,0,1mm,0">
              <w:txbxContent>
                <w:p w:rsidR="00E87A21" w:rsidRDefault="00E87A21" w:rsidP="00E87A21">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(ט)</w:t>
      </w:r>
      <w:r>
        <w:rPr>
          <w:rStyle w:val="default"/>
          <w:rFonts w:cs="FrankRuehl"/>
          <w:rtl/>
        </w:rPr>
        <w:tab/>
      </w:r>
      <w:r w:rsidR="00B3276E">
        <w:rPr>
          <w:rStyle w:val="default"/>
          <w:rFonts w:cs="FrankRuehl" w:hint="cs"/>
          <w:rtl/>
        </w:rPr>
        <w:t>(בוטל)</w:t>
      </w:r>
      <w:r w:rsidR="00591C3A">
        <w:rPr>
          <w:rStyle w:val="default"/>
          <w:rFonts w:cs="FrankRuehl" w:hint="cs"/>
          <w:rtl/>
        </w:rPr>
        <w:t>.</w:t>
      </w:r>
    </w:p>
    <w:p w:rsidR="003741A8" w:rsidRDefault="003741A8" w:rsidP="003741A8">
      <w:pPr>
        <w:pStyle w:val="P00"/>
        <w:spacing w:before="72"/>
        <w:ind w:left="0" w:right="1134"/>
        <w:rPr>
          <w:rStyle w:val="default"/>
          <w:rFonts w:cs="FrankRuehl"/>
          <w:rtl/>
        </w:rPr>
      </w:pPr>
      <w:r w:rsidRPr="00C66FE2">
        <w:rPr>
          <w:rStyle w:val="default"/>
          <w:rFonts w:cs="FrankRuehl"/>
          <w:rtl/>
        </w:rPr>
        <w:pict>
          <v:shape id="_x0000_s2490" type="#_x0000_t202" style="position:absolute;left:0;text-align:left;margin-left:470.35pt;margin-top:7.1pt;width:1in;height:18.4pt;z-index:251712000" filled="f" stroked="f">
            <v:textbox inset="1mm,0,1mm,0">
              <w:txbxContent>
                <w:p w:rsidR="003741A8" w:rsidRDefault="003741A8" w:rsidP="003741A8">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(י)</w:t>
      </w:r>
      <w:r>
        <w:rPr>
          <w:rStyle w:val="default"/>
          <w:rFonts w:cs="FrankRuehl"/>
          <w:rtl/>
        </w:rPr>
        <w:tab/>
      </w:r>
      <w:r w:rsidR="00B3276E">
        <w:rPr>
          <w:rStyle w:val="default"/>
          <w:rFonts w:cs="FrankRuehl" w:hint="cs"/>
          <w:rtl/>
        </w:rPr>
        <w:t>(בוטל)</w:t>
      </w:r>
      <w:r>
        <w:rPr>
          <w:rStyle w:val="default"/>
          <w:rFonts w:cs="FrankRuehl" w:hint="cs"/>
          <w:rtl/>
        </w:rPr>
        <w:t>.</w:t>
      </w:r>
    </w:p>
    <w:p w:rsidR="00E87A21" w:rsidRPr="003741A8" w:rsidRDefault="00E87A21" w:rsidP="003741A8">
      <w:pPr>
        <w:pStyle w:val="P00"/>
        <w:spacing w:before="72"/>
        <w:ind w:left="0" w:right="1134"/>
        <w:rPr>
          <w:rStyle w:val="default"/>
          <w:rFonts w:cs="FrankRuehl"/>
          <w:rtl/>
        </w:rPr>
      </w:pPr>
      <w:r w:rsidRPr="00C66FE2">
        <w:rPr>
          <w:rStyle w:val="default"/>
          <w:rFonts w:cs="FrankRuehl"/>
          <w:rtl/>
        </w:rPr>
        <w:pict>
          <v:shape id="_x0000_s2489" type="#_x0000_t202" style="position:absolute;left:0;text-align:left;margin-left:470.35pt;margin-top:7.1pt;width:1in;height:18.4pt;z-index:251710976" filled="f" stroked="f">
            <v:textbox inset="1mm,0,1mm,0">
              <w:txbxContent>
                <w:p w:rsidR="00E87A21" w:rsidRDefault="00E87A21" w:rsidP="00E87A21">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(י</w:t>
      </w:r>
      <w:r w:rsidR="003741A8">
        <w:rPr>
          <w:rStyle w:val="default"/>
          <w:rFonts w:cs="FrankRuehl" w:hint="cs"/>
          <w:rtl/>
        </w:rPr>
        <w:t>1</w:t>
      </w:r>
      <w:r>
        <w:rPr>
          <w:rStyle w:val="default"/>
          <w:rFonts w:cs="FrankRuehl" w:hint="cs"/>
          <w:rtl/>
        </w:rPr>
        <w:t>)</w:t>
      </w:r>
      <w:r>
        <w:rPr>
          <w:rStyle w:val="default"/>
          <w:rFonts w:cs="FrankRuehl"/>
          <w:rtl/>
        </w:rPr>
        <w:tab/>
      </w:r>
      <w:r w:rsidR="00B3276E">
        <w:rPr>
          <w:rStyle w:val="default"/>
          <w:rFonts w:cs="FrankRuehl" w:hint="cs"/>
          <w:rtl/>
        </w:rPr>
        <w:t>(בוטל</w:t>
      </w:r>
      <w:r w:rsidRPr="003741A8">
        <w:rPr>
          <w:rStyle w:val="default"/>
          <w:rFonts w:cs="FrankRuehl" w:hint="cs"/>
          <w:rtl/>
        </w:rPr>
        <w:t>).</w:t>
      </w:r>
    </w:p>
    <w:p w:rsidR="00591C3A" w:rsidRDefault="003741A8" w:rsidP="003741A8">
      <w:pPr>
        <w:pStyle w:val="P00"/>
        <w:spacing w:before="72"/>
        <w:ind w:left="0" w:right="1134"/>
        <w:rPr>
          <w:rStyle w:val="default"/>
          <w:rFonts w:cs="FrankRuehl" w:hint="cs"/>
          <w:rtl/>
        </w:rPr>
      </w:pPr>
      <w:r w:rsidRPr="00C66FE2">
        <w:rPr>
          <w:rStyle w:val="default"/>
          <w:rFonts w:cs="FrankRuehl"/>
          <w:rtl/>
        </w:rPr>
        <w:pict>
          <v:shape id="_x0000_s2491" type="#_x0000_t202" style="position:absolute;left:0;text-align:left;margin-left:470.35pt;margin-top:7.1pt;width:1in;height:18.4pt;z-index:251713024" filled="f" stroked="f">
            <v:textbox inset="1mm,0,1mm,0">
              <w:txbxContent>
                <w:p w:rsidR="003741A8" w:rsidRDefault="003741A8" w:rsidP="003741A8">
                  <w:pPr>
                    <w:spacing w:line="160" w:lineRule="exact"/>
                    <w:jc w:val="left"/>
                    <w:rPr>
                      <w:rFonts w:cs="Miriam" w:hint="cs"/>
                      <w:noProof/>
                      <w:szCs w:val="18"/>
                      <w:rtl/>
                    </w:rPr>
                  </w:pPr>
                  <w:r>
                    <w:rPr>
                      <w:rFonts w:cs="Miriam" w:hint="cs"/>
                      <w:szCs w:val="18"/>
                      <w:rtl/>
                    </w:rPr>
                    <w:t xml:space="preserve">(תיקון מס' </w:t>
                  </w:r>
                  <w:r w:rsidR="00B3276E">
                    <w:rPr>
                      <w:rFonts w:cs="Miriam" w:hint="cs"/>
                      <w:szCs w:val="18"/>
                      <w:rtl/>
                    </w:rPr>
                    <w:t>12) תשפ"ג-2023</w:t>
                  </w:r>
                </w:p>
              </w:txbxContent>
            </v:textbox>
          </v:shape>
        </w:pict>
      </w:r>
      <w:r w:rsidRPr="00C66FE2">
        <w:rPr>
          <w:rStyle w:val="default"/>
          <w:rFonts w:cs="FrankRuehl"/>
          <w:rtl/>
        </w:rPr>
        <w:tab/>
      </w:r>
      <w:r>
        <w:rPr>
          <w:rStyle w:val="default"/>
          <w:rFonts w:cs="FrankRuehl" w:hint="cs"/>
          <w:rtl/>
        </w:rPr>
        <w:t>(יא)</w:t>
      </w:r>
      <w:r>
        <w:rPr>
          <w:rStyle w:val="default"/>
          <w:rFonts w:cs="FrankRuehl"/>
          <w:rtl/>
        </w:rPr>
        <w:tab/>
      </w:r>
      <w:r w:rsidR="00B3276E">
        <w:rPr>
          <w:rStyle w:val="default"/>
          <w:rFonts w:cs="FrankRuehl" w:hint="cs"/>
          <w:rtl/>
        </w:rPr>
        <w:t>(בוטל)</w:t>
      </w:r>
      <w:r w:rsidR="00591C3A">
        <w:rPr>
          <w:rStyle w:val="default"/>
          <w:rFonts w:cs="FrankRuehl" w:hint="cs"/>
          <w:rtl/>
        </w:rPr>
        <w:t>.</w:t>
      </w:r>
    </w:p>
    <w:p w:rsidR="00E317CC" w:rsidRPr="0056661C" w:rsidRDefault="00E317CC" w:rsidP="00E317CC">
      <w:pPr>
        <w:pStyle w:val="P00"/>
        <w:spacing w:before="0"/>
        <w:ind w:left="0" w:right="1134"/>
        <w:rPr>
          <w:rStyle w:val="default"/>
          <w:rFonts w:ascii="FrankRuehl" w:hAnsi="FrankRuehl" w:cs="FrankRuehl"/>
          <w:vanish/>
          <w:color w:val="FF0000"/>
          <w:szCs w:val="20"/>
          <w:shd w:val="clear" w:color="auto" w:fill="FFFF99"/>
          <w:rtl/>
        </w:rPr>
      </w:pPr>
      <w:bookmarkStart w:id="66" w:name="Rov249"/>
      <w:r w:rsidRPr="0056661C">
        <w:rPr>
          <w:rStyle w:val="default"/>
          <w:rFonts w:ascii="FrankRuehl" w:hAnsi="FrankRuehl" w:cs="FrankRuehl"/>
          <w:vanish/>
          <w:color w:val="FF0000"/>
          <w:szCs w:val="20"/>
          <w:shd w:val="clear" w:color="auto" w:fill="FFFF99"/>
          <w:rtl/>
        </w:rPr>
        <w:t>מיום 4.2.2021</w:t>
      </w:r>
    </w:p>
    <w:p w:rsidR="00E317CC" w:rsidRPr="0056661C" w:rsidRDefault="00E317CC" w:rsidP="00E317C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E317CC" w:rsidRPr="0056661C" w:rsidRDefault="00E317CC" w:rsidP="00E317CC">
      <w:pPr>
        <w:pStyle w:val="P00"/>
        <w:spacing w:before="0"/>
        <w:ind w:left="0" w:right="1134"/>
        <w:rPr>
          <w:rStyle w:val="default"/>
          <w:rFonts w:ascii="FrankRuehl" w:hAnsi="FrankRuehl" w:cs="FrankRuehl"/>
          <w:vanish/>
          <w:szCs w:val="20"/>
          <w:shd w:val="clear" w:color="auto" w:fill="FFFF99"/>
          <w:rtl/>
        </w:rPr>
      </w:pPr>
      <w:hyperlink r:id="rId152"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302 (</w:t>
      </w:r>
      <w:hyperlink r:id="rId153"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0700DE" w:rsidRPr="0056661C" w:rsidRDefault="00E317CC" w:rsidP="00591C3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7א</w:t>
      </w:r>
    </w:p>
    <w:p w:rsidR="00FC2674" w:rsidRPr="0056661C" w:rsidRDefault="00FC2674" w:rsidP="00591C3A">
      <w:pPr>
        <w:pStyle w:val="P00"/>
        <w:spacing w:before="0"/>
        <w:ind w:left="0" w:right="1134"/>
        <w:rPr>
          <w:rStyle w:val="default"/>
          <w:rFonts w:ascii="FrankRuehl" w:hAnsi="FrankRuehl" w:cs="FrankRuehl"/>
          <w:vanish/>
          <w:szCs w:val="20"/>
          <w:shd w:val="clear" w:color="auto" w:fill="FFFF99"/>
          <w:rtl/>
        </w:rPr>
      </w:pPr>
    </w:p>
    <w:p w:rsidR="00FC2674" w:rsidRPr="0056661C" w:rsidRDefault="00FC2674" w:rsidP="00591C3A">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18.3.2021</w:t>
      </w:r>
    </w:p>
    <w:p w:rsidR="00FC2674" w:rsidRPr="0056661C" w:rsidRDefault="00FC2674" w:rsidP="00591C3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C2674" w:rsidRPr="0056661C" w:rsidRDefault="00FC2674" w:rsidP="00591C3A">
      <w:pPr>
        <w:pStyle w:val="P00"/>
        <w:spacing w:before="0"/>
        <w:ind w:left="0" w:right="1134"/>
        <w:rPr>
          <w:rStyle w:val="default"/>
          <w:rFonts w:ascii="FrankRuehl" w:hAnsi="FrankRuehl" w:cs="FrankRuehl"/>
          <w:vanish/>
          <w:szCs w:val="20"/>
          <w:shd w:val="clear" w:color="auto" w:fill="FFFF99"/>
          <w:rtl/>
        </w:rPr>
      </w:pPr>
      <w:hyperlink r:id="rId154"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340 (</w:t>
      </w:r>
      <w:hyperlink r:id="rId155"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C2674" w:rsidRPr="0056661C" w:rsidRDefault="00FC2674" w:rsidP="00FC2674">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לא תתקין תקנות כאמור בסעיף קטן (א)(1) אלא אם כן מתקיימים כל אלה:</w:t>
      </w:r>
    </w:p>
    <w:p w:rsidR="00FC2674" w:rsidRPr="0056661C" w:rsidRDefault="00FC2674" w:rsidP="00FC267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שוכנעה, על סמך חוות דעת אפידמיולוגית מטעם משרד הבריאות, המתייחסת, בין השאר, לשיעורי התחלואה מחוץ לישראל או במדינות מסוימות, כי יש סיכון מוגבר להגעת חולים לישראל מכל המדינות או ממדינות מסוימות, וכי כניסה לישראל ממדינות כאמור עלולה להביא להחמרה משמעותית ברמת התחלואה בישראל;</w:t>
      </w:r>
    </w:p>
    <w:p w:rsidR="00FC2674" w:rsidRPr="0056661C" w:rsidRDefault="00FC2674" w:rsidP="00FC267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שוכנעה כי אין די בדרכי פעולה חלופיות, ובכלל זה בקביעת הגבלה לפי סעיף קטן (א)(2) או בהכרזה לפי סעיף 22ג </w:t>
      </w:r>
      <w:r w:rsidRPr="0056661C">
        <w:rPr>
          <w:rStyle w:val="default"/>
          <w:rFonts w:cs="FrankRuehl" w:hint="cs"/>
          <w:vanish/>
          <w:sz w:val="16"/>
          <w:szCs w:val="22"/>
          <w:u w:val="single"/>
          <w:shd w:val="clear" w:color="auto" w:fill="FFFF99"/>
          <w:rtl/>
        </w:rPr>
        <w:t>או 22יח</w:t>
      </w:r>
      <w:r w:rsidRPr="0056661C">
        <w:rPr>
          <w:rStyle w:val="default"/>
          <w:rFonts w:cs="FrankRuehl" w:hint="cs"/>
          <w:vanish/>
          <w:sz w:val="16"/>
          <w:szCs w:val="22"/>
          <w:shd w:val="clear" w:color="auto" w:fill="FFFF99"/>
          <w:rtl/>
        </w:rPr>
        <w:t>;</w:t>
      </w:r>
    </w:p>
    <w:p w:rsidR="007A6EF5" w:rsidRPr="0056661C" w:rsidRDefault="007A6EF5" w:rsidP="007A6EF5">
      <w:pPr>
        <w:pStyle w:val="P00"/>
        <w:spacing w:before="0"/>
        <w:ind w:left="0" w:right="1134"/>
        <w:rPr>
          <w:rStyle w:val="default"/>
          <w:rFonts w:ascii="FrankRuehl" w:hAnsi="FrankRuehl" w:cs="FrankRuehl"/>
          <w:vanish/>
          <w:szCs w:val="20"/>
          <w:shd w:val="clear" w:color="auto" w:fill="FFFF99"/>
          <w:rtl/>
        </w:rPr>
      </w:pPr>
    </w:p>
    <w:p w:rsidR="007A6EF5" w:rsidRPr="0056661C" w:rsidRDefault="007A6EF5" w:rsidP="007A6EF5">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7A6EF5" w:rsidRPr="0056661C" w:rsidRDefault="007A6EF5" w:rsidP="007A6EF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7A6EF5" w:rsidRPr="0056661C" w:rsidRDefault="007A6EF5" w:rsidP="007A6EF5">
      <w:pPr>
        <w:pStyle w:val="P00"/>
        <w:spacing w:before="0"/>
        <w:ind w:left="0" w:right="1134"/>
        <w:rPr>
          <w:rStyle w:val="default"/>
          <w:rFonts w:ascii="FrankRuehl" w:hAnsi="FrankRuehl" w:cs="FrankRuehl"/>
          <w:vanish/>
          <w:szCs w:val="20"/>
          <w:shd w:val="clear" w:color="auto" w:fill="FFFF99"/>
          <w:rtl/>
        </w:rPr>
      </w:pPr>
      <w:hyperlink r:id="rId156"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157"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7A6EF5" w:rsidRPr="0056661C" w:rsidRDefault="007A6EF5" w:rsidP="007A6EF5">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7א</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רשאית, מכוח סמכותה לפי סעיף 4, להתקין תקנות להגבלת היציאה של אדם מישראל וכניסתו אליה, לגבי כל המדינות או לגבי מדינות מסוימות, בעניינים כמפורט בפסקאות שלהלן ובתנאים המפורטים בהן:</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(1)</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איסור יציאה מישראל או כניסה אליה,</w:t>
      </w:r>
      <w:r w:rsidR="00F92929" w:rsidRPr="0056661C">
        <w:rPr>
          <w:rStyle w:val="default"/>
          <w:rFonts w:cs="FrankRuehl" w:hint="cs"/>
          <w:vanish/>
          <w:sz w:val="18"/>
          <w:szCs w:val="22"/>
          <w:shd w:val="clear" w:color="auto" w:fill="FFFF99"/>
          <w:rtl/>
        </w:rPr>
        <w:t xml:space="preserve"> </w:t>
      </w:r>
      <w:r w:rsidR="00F92929" w:rsidRPr="0056661C">
        <w:rPr>
          <w:rStyle w:val="default"/>
          <w:rFonts w:cs="FrankRuehl" w:hint="cs"/>
          <w:vanish/>
          <w:sz w:val="18"/>
          <w:szCs w:val="22"/>
          <w:u w:val="single"/>
          <w:shd w:val="clear" w:color="auto" w:fill="FFFF99"/>
          <w:rtl/>
        </w:rPr>
        <w:t>ובכלל זה הגבלת מספר הנכנסים לישראל או היוצאים ממנה, או איסור לגבי כל המדינות או לגבי מדינות מסוימות, לעניין כניסת כלי טיס הנושא נוסעים לישראל או יציאתו ממנה או לעניין כניסת כלי שיט לישראל או יציאתו ממנה,</w:t>
      </w:r>
      <w:r w:rsidRPr="0056661C">
        <w:rPr>
          <w:rStyle w:val="default"/>
          <w:rFonts w:cs="FrankRuehl" w:hint="cs"/>
          <w:vanish/>
          <w:sz w:val="18"/>
          <w:szCs w:val="22"/>
          <w:shd w:val="clear" w:color="auto" w:fill="FFFF99"/>
          <w:rtl/>
        </w:rPr>
        <w:t xml:space="preserve"> ובלבד שלא תיאסר יציאה מישראל של מי שאינו אזרח ישראלי ושאין בידו אשרה ורישיון לישיבת קבע לפי חוק הכניסה לישראל, ושל מי שיוצא מישראל אל מקום מגורים קבוע מחוצה לה; לאיסור כאמור ייקבעו סייגים בשים לב לצרכים חיוניים דחופים להיכנס לישראל או לצאת ממנה ולסיכון הבריאותי הנובע מכניסה או מיציאה כאמור;</w:t>
      </w:r>
      <w:r w:rsidR="00F92929" w:rsidRPr="0056661C">
        <w:rPr>
          <w:rStyle w:val="default"/>
          <w:rFonts w:cs="FrankRuehl" w:hint="cs"/>
          <w:vanish/>
          <w:sz w:val="18"/>
          <w:szCs w:val="22"/>
          <w:shd w:val="clear" w:color="auto" w:fill="FFFF99"/>
          <w:rtl/>
        </w:rPr>
        <w:t xml:space="preserve"> </w:t>
      </w:r>
      <w:r w:rsidR="00F92929" w:rsidRPr="0056661C">
        <w:rPr>
          <w:rStyle w:val="default"/>
          <w:rFonts w:cs="FrankRuehl" w:hint="cs"/>
          <w:vanish/>
          <w:sz w:val="18"/>
          <w:szCs w:val="22"/>
          <w:u w:val="single"/>
          <w:shd w:val="clear" w:color="auto" w:fill="FFFF99"/>
          <w:rtl/>
        </w:rPr>
        <w:t xml:space="preserve">בפסקה זו, "כלי טיס" ו"כלי שיט" </w:t>
      </w:r>
      <w:r w:rsidR="00F92929" w:rsidRPr="0056661C">
        <w:rPr>
          <w:rStyle w:val="default"/>
          <w:rFonts w:cs="FrankRuehl"/>
          <w:vanish/>
          <w:sz w:val="18"/>
          <w:szCs w:val="22"/>
          <w:u w:val="single"/>
          <w:shd w:val="clear" w:color="auto" w:fill="FFFF99"/>
          <w:rtl/>
        </w:rPr>
        <w:t>–</w:t>
      </w:r>
      <w:r w:rsidR="00F92929" w:rsidRPr="0056661C">
        <w:rPr>
          <w:rStyle w:val="default"/>
          <w:rFonts w:cs="FrankRuehl" w:hint="cs"/>
          <w:vanish/>
          <w:sz w:val="18"/>
          <w:szCs w:val="22"/>
          <w:u w:val="single"/>
          <w:shd w:val="clear" w:color="auto" w:fill="FFFF99"/>
          <w:rtl/>
        </w:rPr>
        <w:t xml:space="preserve"> כהגדרתם בסעיף 12;</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(2)</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חובה על אדם הנכנס לישראל לבצע בדיקת קורונה מהסוג ובמועד שייקבע בתקנות, לפני הכניסה לישראל או לאחריה, וכן מניעת כניסה לישראל ממי שבבדיקת הקורונה שביצע התקבל ממצא חיובי לנגיף הקורונה אלא בנסיבות מיוחדות לפי אישור שקיבל לכך מהמנהל כהגדרתו בפקודת בריאות העם ובהתאם לתנאי האישור.</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(ב)</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הממשלה לא תתקין תקנות כאמור בסעיף קטן (א)(1)</w:t>
      </w:r>
      <w:r w:rsidR="00F92929" w:rsidRPr="0056661C">
        <w:rPr>
          <w:rStyle w:val="default"/>
          <w:rFonts w:cs="FrankRuehl" w:hint="cs"/>
          <w:vanish/>
          <w:sz w:val="18"/>
          <w:szCs w:val="22"/>
          <w:shd w:val="clear" w:color="auto" w:fill="FFFF99"/>
          <w:rtl/>
        </w:rPr>
        <w:t xml:space="preserve"> </w:t>
      </w:r>
      <w:r w:rsidR="00F92929" w:rsidRPr="0056661C">
        <w:rPr>
          <w:rStyle w:val="default"/>
          <w:rFonts w:cs="FrankRuehl" w:hint="cs"/>
          <w:vanish/>
          <w:sz w:val="18"/>
          <w:szCs w:val="22"/>
          <w:u w:val="single"/>
          <w:shd w:val="clear" w:color="auto" w:fill="FFFF99"/>
          <w:rtl/>
        </w:rPr>
        <w:t>לעניין אזרח ישראלי או בעל רישיון לישיבת קבע, ולעניין בן זוגו או ילדיו הקטינים,</w:t>
      </w:r>
      <w:r w:rsidRPr="0056661C">
        <w:rPr>
          <w:rStyle w:val="default"/>
          <w:rFonts w:cs="FrankRuehl" w:hint="cs"/>
          <w:vanish/>
          <w:sz w:val="18"/>
          <w:szCs w:val="22"/>
          <w:shd w:val="clear" w:color="auto" w:fill="FFFF99"/>
          <w:rtl/>
        </w:rPr>
        <w:t xml:space="preserve"> אלא אם כן מתקיימים כל אלה:</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(1)</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הממשלה שוכנעה, על סמך חוות דעת אפידמיולוגית מטעם משרד הבריאות, המתייחסת, בין השאר, לשיעורי התחלואה מחוץ לישראל או במדינות מסוימות, כי יש סיכון מוגבר להגעת חולים לישראל מכל המדינות או ממדינות מסוימות, וכי כניסה לישראל ממדינות כאמור עלולה להביא להחמרה משמעותית ברמת התחלואה בישראל;</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(2)</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הממשלה שוכנעה כי אין די בדרכי פעולה חלופיות, ובכלל זה בקביעת הגבלה לפי סעיף קטן (א)(2) או בהכרזה לפי סעיף 22ג או 22יח;</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(3)</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הממשלה שקלה את הצורך בתקנות מול מידת הפגיעה בזכות הכניסה לישראל והיציאה ממנה לפי סעיף 6 לחוק-יסוד: כבוד האדם וחירותו, בהתחשב, בין השאר, בפרק הזמן הרצוף של הגבלת כניסה ויציאה כאמור.</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(ג)</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התקינה הממשלה תקנות לפי סעיף קטן (א)(1) וקבעה סייגים לאיסור הכניסה לישראל או היציאה ממנה כאמור באותו סעיף קטן אשר בחינת התקיימותם מחייבת הפעלת שיקול דעת פרטני, יינתן האישור להתקיימות הסייגים כאמור</w:t>
      </w:r>
      <w:r w:rsidR="00F92929" w:rsidRPr="0056661C">
        <w:rPr>
          <w:rStyle w:val="default"/>
          <w:rFonts w:cs="FrankRuehl" w:hint="cs"/>
          <w:vanish/>
          <w:sz w:val="18"/>
          <w:szCs w:val="22"/>
          <w:shd w:val="clear" w:color="auto" w:fill="FFFF99"/>
          <w:rtl/>
        </w:rPr>
        <w:t xml:space="preserve"> </w:t>
      </w:r>
      <w:r w:rsidR="00F92929" w:rsidRPr="0056661C">
        <w:rPr>
          <w:rStyle w:val="default"/>
          <w:rFonts w:cs="FrankRuehl" w:hint="cs"/>
          <w:vanish/>
          <w:sz w:val="18"/>
          <w:szCs w:val="22"/>
          <w:u w:val="single"/>
          <w:shd w:val="clear" w:color="auto" w:fill="FFFF99"/>
          <w:rtl/>
        </w:rPr>
        <w:t>לגבי מי שהוא אזרח ישראלי או בעל רישיון לישיבת קבע, ולגבי בן זוגו או ילדיו הקטינים</w:t>
      </w:r>
      <w:r w:rsidRPr="0056661C">
        <w:rPr>
          <w:rStyle w:val="default"/>
          <w:rFonts w:cs="FrankRuehl" w:hint="cs"/>
          <w:vanish/>
          <w:sz w:val="18"/>
          <w:szCs w:val="22"/>
          <w:shd w:val="clear" w:color="auto" w:fill="FFFF99"/>
          <w:rtl/>
        </w:rPr>
        <w:t xml:space="preserve"> בידי ועדת חריגים שהרכבה כמפורט להלן </w:t>
      </w:r>
      <w:r w:rsidRPr="0056661C">
        <w:rPr>
          <w:rStyle w:val="default"/>
          <w:rFonts w:cs="FrankRuehl" w:hint="cs"/>
          <w:strike/>
          <w:vanish/>
          <w:sz w:val="18"/>
          <w:szCs w:val="22"/>
          <w:shd w:val="clear" w:color="auto" w:fill="FFFF99"/>
          <w:rtl/>
        </w:rPr>
        <w:t xml:space="preserve">(בסעיף זה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ועדת חריגים)</w:t>
      </w:r>
      <w:r w:rsidRPr="0056661C">
        <w:rPr>
          <w:rStyle w:val="default"/>
          <w:rFonts w:cs="FrankRuehl" w:hint="cs"/>
          <w:vanish/>
          <w:sz w:val="18"/>
          <w:szCs w:val="22"/>
          <w:shd w:val="clear" w:color="auto" w:fill="FFFF99"/>
          <w:rtl/>
        </w:rPr>
        <w:t>, ויכול שתהיה יותר מוועדת חריגים אחת:</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(1)</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עובד בכיר של רשות האוכלוסין וההגירה שימנה שר הפנים;</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(2)</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עובד בכיר של משרד הבריאות שימנה שר הבריאות;</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(3)</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עובד בכיר של משרד החוץ שימנה שר החוץ.</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(ד)</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לעניין פעולתה של ועדת חריגים</w:t>
      </w:r>
      <w:r w:rsidR="00F92929" w:rsidRPr="0056661C">
        <w:rPr>
          <w:rStyle w:val="default"/>
          <w:rFonts w:cs="FrankRuehl" w:hint="cs"/>
          <w:vanish/>
          <w:sz w:val="18"/>
          <w:szCs w:val="22"/>
          <w:shd w:val="clear" w:color="auto" w:fill="FFFF99"/>
          <w:rtl/>
        </w:rPr>
        <w:t xml:space="preserve"> </w:t>
      </w:r>
      <w:r w:rsidR="00F92929" w:rsidRPr="0056661C">
        <w:rPr>
          <w:rStyle w:val="default"/>
          <w:rFonts w:cs="FrankRuehl" w:hint="cs"/>
          <w:vanish/>
          <w:sz w:val="18"/>
          <w:szCs w:val="22"/>
          <w:u w:val="single"/>
          <w:shd w:val="clear" w:color="auto" w:fill="FFFF99"/>
          <w:rtl/>
        </w:rPr>
        <w:t>כאמור בסעיף קטן (ג)</w:t>
      </w:r>
      <w:r w:rsidRPr="0056661C">
        <w:rPr>
          <w:rStyle w:val="default"/>
          <w:rFonts w:cs="FrankRuehl" w:hint="cs"/>
          <w:vanish/>
          <w:sz w:val="18"/>
          <w:szCs w:val="22"/>
          <w:shd w:val="clear" w:color="auto" w:fill="FFFF99"/>
          <w:rtl/>
        </w:rPr>
        <w:t xml:space="preserve"> יחולו הוראות אלה:</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(1)</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החלטת ועדת חריגים תתקבל לפי אמות מידה שוויוניות שיפורסמו לציבור ובשים לב לצורך ולמידת הדחיפות של אדם להיכנס לישראל או לצאת ממנה;</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(2)</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 xml:space="preserve">החלטת ועדת חריגים בבקשה שהוגשה לה תהיה מנומקת ותינתן בהקדם האפשרי ולא יאוחר </w:t>
      </w:r>
      <w:r w:rsidRPr="0056661C">
        <w:rPr>
          <w:rStyle w:val="default"/>
          <w:rFonts w:cs="FrankRuehl" w:hint="cs"/>
          <w:strike/>
          <w:vanish/>
          <w:sz w:val="18"/>
          <w:szCs w:val="22"/>
          <w:shd w:val="clear" w:color="auto" w:fill="FFFF99"/>
          <w:rtl/>
        </w:rPr>
        <w:t>מ-24 שעות</w:t>
      </w:r>
      <w:r w:rsidR="00F92929" w:rsidRPr="0056661C">
        <w:rPr>
          <w:rStyle w:val="default"/>
          <w:rFonts w:cs="FrankRuehl" w:hint="cs"/>
          <w:vanish/>
          <w:sz w:val="18"/>
          <w:szCs w:val="22"/>
          <w:shd w:val="clear" w:color="auto" w:fill="FFFF99"/>
          <w:rtl/>
        </w:rPr>
        <w:t xml:space="preserve"> </w:t>
      </w:r>
      <w:r w:rsidR="00F92929" w:rsidRPr="0056661C">
        <w:rPr>
          <w:rStyle w:val="default"/>
          <w:rFonts w:cs="FrankRuehl" w:hint="cs"/>
          <w:vanish/>
          <w:sz w:val="18"/>
          <w:szCs w:val="22"/>
          <w:u w:val="single"/>
          <w:shd w:val="clear" w:color="auto" w:fill="FFFF99"/>
          <w:rtl/>
        </w:rPr>
        <w:t>מ-48 שעות</w:t>
      </w:r>
      <w:r w:rsidRPr="0056661C">
        <w:rPr>
          <w:rStyle w:val="default"/>
          <w:rFonts w:cs="FrankRuehl" w:hint="cs"/>
          <w:vanish/>
          <w:sz w:val="18"/>
          <w:szCs w:val="22"/>
          <w:shd w:val="clear" w:color="auto" w:fill="FFFF99"/>
          <w:rtl/>
        </w:rPr>
        <w:t xml:space="preserve"> ממועד הגשת הבקשה.</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על החלטה של ועדת חריגים</w:t>
      </w:r>
      <w:r w:rsidR="00E87A21" w:rsidRPr="0056661C">
        <w:rPr>
          <w:rStyle w:val="default"/>
          <w:rFonts w:cs="FrankRuehl" w:hint="cs"/>
          <w:vanish/>
          <w:sz w:val="18"/>
          <w:szCs w:val="22"/>
          <w:shd w:val="clear" w:color="auto" w:fill="FFFF99"/>
          <w:rtl/>
        </w:rPr>
        <w:t xml:space="preserve"> </w:t>
      </w:r>
      <w:r w:rsidR="00E87A21" w:rsidRPr="0056661C">
        <w:rPr>
          <w:rStyle w:val="default"/>
          <w:rFonts w:cs="FrankRuehl" w:hint="cs"/>
          <w:vanish/>
          <w:sz w:val="18"/>
          <w:szCs w:val="22"/>
          <w:u w:val="single"/>
          <w:shd w:val="clear" w:color="auto" w:fill="FFFF99"/>
          <w:rtl/>
        </w:rPr>
        <w:t>כאמור בסעיף קטן (ג)</w:t>
      </w:r>
      <w:r w:rsidRPr="0056661C">
        <w:rPr>
          <w:rStyle w:val="default"/>
          <w:rFonts w:cs="FrankRuehl" w:hint="cs"/>
          <w:vanish/>
          <w:sz w:val="18"/>
          <w:szCs w:val="22"/>
          <w:shd w:val="clear" w:color="auto" w:fill="FFFF99"/>
          <w:rtl/>
        </w:rPr>
        <w:t xml:space="preserve"> ניתן להגיש השגה לוועדת השגות שהרכבה כמפורט להלן (בסעיף זה </w:t>
      </w:r>
      <w:r w:rsidRPr="0056661C">
        <w:rPr>
          <w:rStyle w:val="default"/>
          <w:rFonts w:cs="FrankRuehl"/>
          <w:vanish/>
          <w:sz w:val="18"/>
          <w:szCs w:val="22"/>
          <w:shd w:val="clear" w:color="auto" w:fill="FFFF99"/>
          <w:rtl/>
        </w:rPr>
        <w:t>–</w:t>
      </w:r>
      <w:r w:rsidRPr="0056661C">
        <w:rPr>
          <w:rStyle w:val="default"/>
          <w:rFonts w:cs="FrankRuehl" w:hint="cs"/>
          <w:vanish/>
          <w:sz w:val="18"/>
          <w:szCs w:val="22"/>
          <w:shd w:val="clear" w:color="auto" w:fill="FFFF99"/>
          <w:rtl/>
        </w:rPr>
        <w:t xml:space="preserve"> ועדת השגות):</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(1)</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ראש רשות האוכלוסין וההגירה או עובד רשות האוכלוסין וההגירה שהוא בדרגה בכירה מדרגת העובד שבסעיף קטן (ג)(1), שימנה שר הפנים;</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(2)</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המנהל הכללי של משרד הבריאות או עובד משרד הבריאות שהוא בדרגה בכירה מדרגת העובד שבסעיף קטן (ג)(2), שימנה שר הבריאות;</w:t>
      </w:r>
    </w:p>
    <w:p w:rsidR="007A6EF5" w:rsidRPr="0056661C" w:rsidRDefault="007A6EF5" w:rsidP="007A6EF5">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(3)</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המנהל הכללי של משרד החוץ או עובד משרד החוץ שהוא בדרגה בכירה מדרגת העובד שבסעיף קטן (ג)(3), שימנה שר החוץ.</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(ו)</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החלטת ועדת השגות בהשגה שהוגשה לה, תהיה מנומקת ותינתן בהקדם האפשרי ולא יאוחר מ-24 שעות ממועד הגשת ההשגה.</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(ז)</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הוגשה השגה לוועדת השגות, תעמוד החלטת ועדת חריגים</w:t>
      </w:r>
      <w:r w:rsidR="00E87A21" w:rsidRPr="0056661C">
        <w:rPr>
          <w:rStyle w:val="default"/>
          <w:rFonts w:cs="FrankRuehl" w:hint="cs"/>
          <w:vanish/>
          <w:sz w:val="18"/>
          <w:szCs w:val="22"/>
          <w:shd w:val="clear" w:color="auto" w:fill="FFFF99"/>
          <w:rtl/>
        </w:rPr>
        <w:t xml:space="preserve"> </w:t>
      </w:r>
      <w:r w:rsidR="00E87A21" w:rsidRPr="0056661C">
        <w:rPr>
          <w:rStyle w:val="default"/>
          <w:rFonts w:cs="FrankRuehl" w:hint="cs"/>
          <w:vanish/>
          <w:sz w:val="18"/>
          <w:szCs w:val="22"/>
          <w:u w:val="single"/>
          <w:shd w:val="clear" w:color="auto" w:fill="FFFF99"/>
          <w:rtl/>
        </w:rPr>
        <w:t>כאמור בסעיף קטן (ג)</w:t>
      </w:r>
      <w:r w:rsidRPr="0056661C">
        <w:rPr>
          <w:rStyle w:val="default"/>
          <w:rFonts w:cs="FrankRuehl" w:hint="cs"/>
          <w:vanish/>
          <w:sz w:val="18"/>
          <w:szCs w:val="22"/>
          <w:shd w:val="clear" w:color="auto" w:fill="FFFF99"/>
          <w:rtl/>
        </w:rPr>
        <w:t xml:space="preserve"> בתוקפה אלא אם כן התקבלה החלטה אחרת בהשגה.</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(ח)</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על החלטה בהשגה ניתן להגיש עתירה מינהלית לבית המשפט לעניינים מינהליים.</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(ט)</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הממשלה רשאית להחליט כי בוועדת חריגים</w:t>
      </w:r>
      <w:r w:rsidR="00E87A21" w:rsidRPr="0056661C">
        <w:rPr>
          <w:rStyle w:val="default"/>
          <w:rFonts w:cs="FrankRuehl" w:hint="cs"/>
          <w:vanish/>
          <w:sz w:val="18"/>
          <w:szCs w:val="22"/>
          <w:shd w:val="clear" w:color="auto" w:fill="FFFF99"/>
          <w:rtl/>
        </w:rPr>
        <w:t xml:space="preserve"> </w:t>
      </w:r>
      <w:r w:rsidR="00E87A21" w:rsidRPr="0056661C">
        <w:rPr>
          <w:rStyle w:val="default"/>
          <w:rFonts w:cs="FrankRuehl" w:hint="cs"/>
          <w:vanish/>
          <w:sz w:val="18"/>
          <w:szCs w:val="22"/>
          <w:u w:val="single"/>
          <w:shd w:val="clear" w:color="auto" w:fill="FFFF99"/>
          <w:rtl/>
        </w:rPr>
        <w:t>כאמור בסעיף קטן (ג)</w:t>
      </w:r>
      <w:r w:rsidRPr="0056661C">
        <w:rPr>
          <w:rStyle w:val="default"/>
          <w:rFonts w:cs="FrankRuehl" w:hint="cs"/>
          <w:vanish/>
          <w:sz w:val="18"/>
          <w:szCs w:val="22"/>
          <w:shd w:val="clear" w:color="auto" w:fill="FFFF99"/>
          <w:rtl/>
        </w:rPr>
        <w:t xml:space="preserve"> יהיו חברים נציגים של שני משרדים נוספים כפי שתחליט; החליטה כאמור, ימנה כל אחד מהשרים הממונים על אותם משרדים עובד בכיר ממשרדו שיהיה חבר ועדת חריגים וכן עובד בדרגה גבוהה יותר שיהיה חבר ועדת השגות.</w:t>
      </w:r>
    </w:p>
    <w:p w:rsidR="007A6EF5" w:rsidRPr="0056661C" w:rsidRDefault="007A6EF5"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(י)</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הממשלה תמנה את יושבי הראש של ועדת חריגים</w:t>
      </w:r>
      <w:r w:rsidR="00E87A21" w:rsidRPr="0056661C">
        <w:rPr>
          <w:rStyle w:val="default"/>
          <w:rFonts w:cs="FrankRuehl" w:hint="cs"/>
          <w:vanish/>
          <w:sz w:val="18"/>
          <w:szCs w:val="22"/>
          <w:shd w:val="clear" w:color="auto" w:fill="FFFF99"/>
          <w:rtl/>
        </w:rPr>
        <w:t xml:space="preserve"> </w:t>
      </w:r>
      <w:r w:rsidR="00E87A21" w:rsidRPr="0056661C">
        <w:rPr>
          <w:rStyle w:val="default"/>
          <w:rFonts w:cs="FrankRuehl" w:hint="cs"/>
          <w:vanish/>
          <w:sz w:val="18"/>
          <w:szCs w:val="22"/>
          <w:u w:val="single"/>
          <w:shd w:val="clear" w:color="auto" w:fill="FFFF99"/>
          <w:rtl/>
        </w:rPr>
        <w:t>כאמור בסעיף קטן (ג)</w:t>
      </w:r>
      <w:r w:rsidRPr="0056661C">
        <w:rPr>
          <w:rStyle w:val="default"/>
          <w:rFonts w:cs="FrankRuehl" w:hint="cs"/>
          <w:vanish/>
          <w:sz w:val="18"/>
          <w:szCs w:val="22"/>
          <w:shd w:val="clear" w:color="auto" w:fill="FFFF99"/>
          <w:rtl/>
        </w:rPr>
        <w:t xml:space="preserve"> ושל ועדת ההשגות, בין מקרב חברי הוועד ובין שלא מקרבם.</w:t>
      </w:r>
    </w:p>
    <w:p w:rsidR="00E87A21" w:rsidRPr="0056661C" w:rsidRDefault="00E87A21" w:rsidP="007A6EF5">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u w:val="single"/>
          <w:shd w:val="clear" w:color="auto" w:fill="FFFF99"/>
          <w:rtl/>
        </w:rPr>
        <w:t>(י1)</w:t>
      </w:r>
      <w:r w:rsidRPr="0056661C">
        <w:rPr>
          <w:rStyle w:val="default"/>
          <w:rFonts w:cs="FrankRuehl"/>
          <w:vanish/>
          <w:sz w:val="18"/>
          <w:szCs w:val="22"/>
          <w:u w:val="single"/>
          <w:shd w:val="clear" w:color="auto" w:fill="FFFF99"/>
          <w:rtl/>
        </w:rPr>
        <w:tab/>
      </w:r>
      <w:r w:rsidRPr="0056661C">
        <w:rPr>
          <w:rStyle w:val="default"/>
          <w:rFonts w:cs="FrankRuehl" w:hint="cs"/>
          <w:vanish/>
          <w:sz w:val="18"/>
          <w:szCs w:val="22"/>
          <w:u w:val="single"/>
          <w:shd w:val="clear" w:color="auto" w:fill="FFFF99"/>
          <w:rtl/>
        </w:rPr>
        <w:t>התקינה הממשלה תקנות כאמור בסעיף קטן (א)(1) לעניין מי שאינו אזרח ישראלי או בעל רישיון לישיבת קבע ואינו בן זוג או ילדו הקטין של אחד מהם וקבעה סייגים לאיסור כאמור באותו סעיף קטן אשר בחינת התקיימותם מחייבת הפעלת שיקול דעת פרטני, יינתן האישור להתקיימות הסייגים כאמור בידי ועדת חריגים, ויכול שתהיה יותר מוועדת חריגים אחת לעניין סעיף קטן זה; הממשלה תקבע באותן תקנות הוראות בדבר הרכב הוועדה, אמות מידה לפעולתה, פרק הזמן למתן החלטתה, אופן ההשגה על ההחלטה ופרק הזמן למתן החלטה בהשגה; על החלטה בהשגה כאמור יחולו הוראות סעיפים קטנים (ז) ו-(ח).</w:t>
      </w:r>
    </w:p>
    <w:p w:rsidR="0084110A" w:rsidRPr="0056661C" w:rsidRDefault="007A6EF5" w:rsidP="003741A8">
      <w:pPr>
        <w:pStyle w:val="P00"/>
        <w:spacing w:before="0"/>
        <w:ind w:left="0" w:right="1134"/>
        <w:rPr>
          <w:rStyle w:val="default"/>
          <w:rFonts w:cs="FrankRuehl"/>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(יא)</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 xml:space="preserve">התקינה הממשלה תקנות לפי סעיף זה, תקבע בהן דרכי פנייה נגישות וזמינות בשפות שונות </w:t>
      </w:r>
      <w:r w:rsidRPr="0056661C">
        <w:rPr>
          <w:rStyle w:val="default"/>
          <w:rFonts w:cs="FrankRuehl" w:hint="cs"/>
          <w:strike/>
          <w:vanish/>
          <w:sz w:val="18"/>
          <w:szCs w:val="22"/>
          <w:shd w:val="clear" w:color="auto" w:fill="FFFF99"/>
          <w:rtl/>
        </w:rPr>
        <w:t>לוועדת חריגים ולוועדת ההשגות</w:t>
      </w:r>
      <w:r w:rsidR="00E87A21" w:rsidRPr="0056661C">
        <w:rPr>
          <w:rStyle w:val="default"/>
          <w:rFonts w:cs="FrankRuehl" w:hint="cs"/>
          <w:vanish/>
          <w:sz w:val="18"/>
          <w:szCs w:val="22"/>
          <w:shd w:val="clear" w:color="auto" w:fill="FFFF99"/>
          <w:rtl/>
        </w:rPr>
        <w:t xml:space="preserve"> </w:t>
      </w:r>
      <w:r w:rsidR="00E87A21" w:rsidRPr="0056661C">
        <w:rPr>
          <w:rStyle w:val="default"/>
          <w:rFonts w:cs="FrankRuehl" w:hint="cs"/>
          <w:vanish/>
          <w:sz w:val="18"/>
          <w:szCs w:val="22"/>
          <w:u w:val="single"/>
          <w:shd w:val="clear" w:color="auto" w:fill="FFFF99"/>
          <w:rtl/>
        </w:rPr>
        <w:t>לוועדות החריגים ולוועדות ההשגות</w:t>
      </w:r>
      <w:r w:rsidRPr="0056661C">
        <w:rPr>
          <w:rStyle w:val="default"/>
          <w:rFonts w:cs="FrankRuehl" w:hint="cs"/>
          <w:vanish/>
          <w:sz w:val="18"/>
          <w:szCs w:val="22"/>
          <w:shd w:val="clear" w:color="auto" w:fill="FFFF99"/>
          <w:rtl/>
        </w:rPr>
        <w:t>, ותפרסם לציבור את התקנות ואת דרכי הפנייה לוועדות באופן בהיר ונגיש המותאם לקבוצות השונות באוכלוסייה, לרבות בשפות שונות; מידע כאמור יובא, ככל האפשר, לידיעת הנוגעים בדבר, ובכלל זה אנשים המבקשים להיכנס לישראל, באמצעות שגרירויות וקונסוליות, פרסום בכלי תקשורת או בכל דרך יעילה אחרת שתמצא הממשלה לנכון בנסיבות העניין</w:t>
      </w:r>
      <w:r w:rsidR="0084110A" w:rsidRPr="0056661C">
        <w:rPr>
          <w:rStyle w:val="default"/>
          <w:rFonts w:cs="FrankRuehl" w:hint="cs"/>
          <w:vanish/>
          <w:sz w:val="18"/>
          <w:szCs w:val="22"/>
          <w:shd w:val="clear" w:color="auto" w:fill="FFFF99"/>
          <w:rtl/>
        </w:rPr>
        <w:t>.</w:t>
      </w:r>
    </w:p>
    <w:p w:rsidR="0084110A" w:rsidRPr="0056661C" w:rsidRDefault="0084110A" w:rsidP="0084110A">
      <w:pPr>
        <w:pStyle w:val="P00"/>
        <w:spacing w:before="0"/>
        <w:ind w:left="0" w:right="1134"/>
        <w:rPr>
          <w:rStyle w:val="default"/>
          <w:rFonts w:cs="FrankRuehl"/>
          <w:vanish/>
          <w:szCs w:val="20"/>
          <w:shd w:val="clear" w:color="auto" w:fill="FFFF99"/>
          <w:rtl/>
        </w:rPr>
      </w:pPr>
    </w:p>
    <w:p w:rsidR="0084110A" w:rsidRPr="0056661C" w:rsidRDefault="0084110A" w:rsidP="0084110A">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84110A" w:rsidRPr="0056661C" w:rsidRDefault="0084110A" w:rsidP="0084110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84110A" w:rsidRPr="0056661C" w:rsidRDefault="0084110A" w:rsidP="0084110A">
      <w:pPr>
        <w:pStyle w:val="P00"/>
        <w:spacing w:before="0"/>
        <w:ind w:left="0" w:right="1134"/>
        <w:rPr>
          <w:rStyle w:val="default"/>
          <w:rFonts w:cs="FrankRuehl"/>
          <w:vanish/>
          <w:szCs w:val="20"/>
          <w:shd w:val="clear" w:color="auto" w:fill="FFFF99"/>
          <w:rtl/>
        </w:rPr>
      </w:pPr>
      <w:hyperlink r:id="rId15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5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84110A" w:rsidRPr="0056661C" w:rsidRDefault="0084110A" w:rsidP="0084110A">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7א</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רשאית, מכוח סמכותה לפי סעיף 4, להתקין תקנות להגבלת היציאה של אדם מישראל וכניסתו אליה, לגבי כל המדינות או לגבי מדינות מסוימות, בעניינים כמפורט בפסקאות שלהלן ובתנאים המפורטים בהן:</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איסור יציאה מישראל או כניסה אליה, ובכלל זה הגבלת מספר הנכנסים לישראל או היוצאים ממנה, או איסור לגבי כל המדינות או לגבי מדינות מסוימות, לעניין כניסת כלי טיס הנושא נוסעים לישראל או יציאתו ממנה או לעניין כניסת כלי שיט לישראל או יציאתו ממנה, ובלבד שלא תיאסר יציאה מישראל של מי שאינו אזרח ישראלי ושאין בידו אשרה ורישיון לישיבת קבע לפי חוק הכניסה לישראל, ושל מי שיוצא מישראל אל מקום מגורים קבוע מחוצה לה; לאיסור כאמור ייקבעו סייגים בשים לב לצרכים חיוניים דחופים להיכנס לישראל או לצאת ממנה ולסיכון הבריאותי הנובע מכניסה או מיציאה כאמור; בפסקה זו, "כלי טיס" ו"כלי שיט"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כהגדרתם בסעיף 12;</w:t>
      </w:r>
    </w:p>
    <w:p w:rsidR="0084110A" w:rsidRPr="0056661C" w:rsidRDefault="0084110A" w:rsidP="0084110A">
      <w:pPr>
        <w:pStyle w:val="P00"/>
        <w:spacing w:before="0"/>
        <w:ind w:left="1021" w:right="1134"/>
        <w:rPr>
          <w:rStyle w:val="default"/>
          <w:rFonts w:cs="FrankRuehl"/>
          <w:vanish/>
          <w:sz w:val="18"/>
          <w:szCs w:val="22"/>
          <w:shd w:val="clear" w:color="auto" w:fill="FFFF99"/>
          <w:rtl/>
        </w:rPr>
      </w:pPr>
      <w:r w:rsidRPr="0056661C">
        <w:rPr>
          <w:rStyle w:val="default"/>
          <w:rFonts w:cs="FrankRuehl" w:hint="cs"/>
          <w:vanish/>
          <w:sz w:val="18"/>
          <w:szCs w:val="22"/>
          <w:shd w:val="clear" w:color="auto" w:fill="FFFF99"/>
          <w:rtl/>
        </w:rPr>
        <w:t>(2)</w:t>
      </w:r>
      <w:r w:rsidRPr="0056661C">
        <w:rPr>
          <w:rStyle w:val="default"/>
          <w:rFonts w:cs="FrankRuehl"/>
          <w:vanish/>
          <w:sz w:val="18"/>
          <w:szCs w:val="22"/>
          <w:shd w:val="clear" w:color="auto" w:fill="FFFF99"/>
          <w:rtl/>
        </w:rPr>
        <w:tab/>
      </w:r>
      <w:r w:rsidRPr="0056661C">
        <w:rPr>
          <w:rStyle w:val="default"/>
          <w:rFonts w:cs="FrankRuehl" w:hint="cs"/>
          <w:vanish/>
          <w:sz w:val="18"/>
          <w:szCs w:val="22"/>
          <w:shd w:val="clear" w:color="auto" w:fill="FFFF99"/>
          <w:rtl/>
        </w:rPr>
        <w:t>חובה על אדם הנכנס לישראל לבצע בדיקת קורונה מהסוג ובמועד שייקבע בתקנות, לפני הכניסה לישראל או לאחריה, וכן מניעת כניסה לישראל ממי שבבדיקת הקורונה שביצע התקבל ממצא חיובי לנגיף הקורונה אלא בנסיבות מיוחדות לפי אישור שקיבל לכך מהמנהל כהגדרתו בפקודת בריאות העם ובהתאם לתנאי האישור.</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לא תתקין תקנות כאמור בסעיף קטן (א)(1) לעניין אזרח ישראלי או בעל רישיון לישיבת קבע, ולעניין בן זוגו או ילדיו הקטינים, אלא אם כן מתקיימים כל אלה:</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שוכנעה, על סמך חוות דעת אפידמיולוגית מטעם משרד הבריאות, המתייחסת, בין השאר, לשיעורי התחלואה מחוץ לישראל או במדינות מסוימות, כי יש סיכון מוגבר להגעת חולים לישראל מכל המדינות או ממדינות מסוימות, וכי כניסה לישראל ממדינות כאמור עלולה להביא להחמרה משמעותית ברמת התחלואה בישראל;</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שוכנעה כי אין די בדרכי פעולה חלופיות, ובכלל זה בקביעת הגבלה לפי סעיף קטן (א)(2) או בהכרזה לפי סעיף 22ג או 22יח;</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(3)</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שקלה את הצורך בתקנות מול מידת הפגיעה בזכות הכניסה לישראל והיציאה ממנה לפי סעיף 6 לחוק-יסוד: כבוד האדם וחירותו, בהתחשב, בין השאר, בפרק הזמן הרצוף של הגבלת כניסה ויציאה כאמור.</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התקינה הממשלה תקנות לפי סעיף קטן (א)(1) וקבעה סייגים לאיסור הכניסה לישראל או היציאה ממנה כאמור באותו סעיף קטן אשר בחינת התקיימותם מחייבת הפעלת שיקול דעת פרטני, יינתן האישור להתקיימות הסייגים כאמור לגבי מי שהוא אזרח ישראלי או בעל רישיון לישיבת קבע, ולגבי בן זוגו או ילדיו הקטינים בידי ועדת חריגים שהרכבה כמפורט להלן, ויכול שתהיה יותר מוועדת חריגים אחת:</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עובד בכיר של רשות האוכלוסין וההגירה שימנה שר הפנים;</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עובד בכיר של משרד הבריאות שימנה שר הבריאות;</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(3)</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עובד בכיר של משרד החוץ שימנה שר החוץ.</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(ד)</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לעניין פעולתה של ועדת חריגים כאמור בסעיף קטן (ג) יחולו הוראות אלה:</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החלטת ועדת חריגים תתקבל לפי אמות מידה שוויוניות שיפורסמו לציבור ובשים לב לצורך ולמידת הדחיפות של אדם להיכנס לישראל או לצאת ממנה;</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החלטת ועדת חריגים בבקשה שהוגשה לה תהיה מנומקת ותינתן בהקדם האפשרי ולא יאוחר מ-48 שעות ממועד הגשת הבקשה.</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(ה)</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על החלטה של ועדת חריגים כאמור בסעיף קטן (ג) ניתן להגיש השגה לוועדת השגות שהרכבה כמפורט להלן (בסעיף זה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ועדת השגות):</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ראש רשות האוכלוסין וההגירה או עובד רשות האוכלוסין וההגירה שהוא בדרגה בכירה מדרגת העובד שבסעיף קטן (ג)(1), שימנה שר הפנים;</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המנהל הכללי של משרד הבריאות או עובד משרד הבריאות שהוא בדרגה בכירה מדרגת העובד שבסעיף קטן (ג)(2), שימנה שר הבריאות;</w:t>
      </w:r>
    </w:p>
    <w:p w:rsidR="0084110A" w:rsidRPr="0056661C" w:rsidRDefault="0084110A" w:rsidP="0084110A">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(3)</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המנהל הכללי של משרד החוץ או עובד משרד החוץ שהוא בדרגה בכירה מדרגת העובד שבסעיף קטן (ג)(3), שימנה שר החוץ.</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(ו)</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החלטת ועדת השגות בהשגה שהוגשה לה, תהיה מנומקת ותינתן בהקדם האפשרי ולא יאוחר מ-24 שעות ממועד הגשת ההשגה.</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(ז)</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הוגשה השגה לוועדת השגות, תעמוד החלטת ועדת חריגים כאמור בסעיף קטן (ג) בתוקפה אלא אם כן התקבלה החלטה אחרת בהשגה.</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(ח)</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על החלטה בהשגה ניתן להגיש עתירה מינהלית לבית המשפט לעניינים מינהליים.</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(ט)</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רשאית להחליט כי בוועדת חריגים כאמור בסעיף קטן (ג) יהיו חברים נציגים של שני משרדים נוספים כפי שתחליט; החליטה כאמור, ימנה כל אחד מהשרים הממונים על אותם משרדים עובד בכיר ממשרדו שיהיה חבר ועדת חריגים וכן עובד בדרגה גבוהה יותר שיהיה חבר ועדת השגות.</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(י)</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תמנה את יושבי הראש של ועדת חריגים כאמור בסעיף קטן (ג) ושל ועדת ההשגות, בין מקרב חברי הוועד ובין שלא מקרבם.</w:t>
      </w:r>
    </w:p>
    <w:p w:rsidR="0084110A" w:rsidRPr="0056661C" w:rsidRDefault="0084110A" w:rsidP="0084110A">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(י1)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התקינה הממשלה תקנות כאמור בסעיף קטן (א)(1) לעניין מי שאינו אזרח ישראלי או בעל רישיון לישיבת קבע ואינו בן זוג או ילדו הקטין של אחד מהם וקבעה סייגים לאיסור כאמור באותו סעיף קטן אשר בחינת התקיימותם מחייבת הפעלת שיקול דעת פרטני, יינתן האישור להתקיימות הסייגים כאמור בידי ועדת חריגים, ויכול שתהיה יותר מוועדת חריגים אחת לעניין סעיף קטן זה; הממשלה תקבע באותן תקנות הוראות בדבר הרכב הוועדה, אמות מידה לפעולתה, פרק הזמן למתן החלטתה, אופן ההשגה על ההחלטה ופרק הזמן למתן החלטה בהשגה; על החלטה בהשגה כאמור יחולו הוראות סעיפים קטנים (ז) ו-(ח).</w:t>
      </w:r>
    </w:p>
    <w:p w:rsidR="007A6EF5" w:rsidRPr="003741A8" w:rsidRDefault="0084110A" w:rsidP="006A7CB1">
      <w:pPr>
        <w:pStyle w:val="P00"/>
        <w:spacing w:before="0"/>
        <w:ind w:left="0" w:right="1134"/>
        <w:rPr>
          <w:rStyle w:val="default"/>
          <w:rFonts w:cs="FrankRuehl" w:hint="cs"/>
          <w:sz w:val="2"/>
          <w:szCs w:val="2"/>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(יא)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התקינה הממשלה תקנות לפי סעיף זה, תקבע בהן דרכי פנייה נגישות וזמינות בשפות שונות לוועדות החריגים ולוועדות ההשגות, ותפרסם לציבור את התקנות ואת דרכי הפנייה לוועדות באופן בהיר ונגיש המותאם לקבוצות השונות באוכלוסייה, לרבות בשפות שונות; מידע כאמור יובא, ככל האפשר, לידיעת הנוגעים בדבר, ובכלל זה אנשים המבקשים להיכנס לישראל, באמצעות שגרירויות וקונסוליות, פרסום בכלי תקשורת או בכל דרך יעילה אחרת שתמצא הממשלה לנכון בנסיבות העניין.</w:t>
      </w:r>
      <w:bookmarkEnd w:id="66"/>
    </w:p>
    <w:p w:rsidR="002241C3" w:rsidRDefault="002241C3" w:rsidP="002241C3">
      <w:pPr>
        <w:pStyle w:val="P00"/>
        <w:spacing w:before="72"/>
        <w:ind w:left="0" w:right="1134"/>
        <w:rPr>
          <w:rStyle w:val="default"/>
          <w:rFonts w:cs="FrankRuehl"/>
          <w:rtl/>
        </w:rPr>
      </w:pPr>
      <w:r>
        <w:rPr>
          <w:lang w:val="he-IL"/>
        </w:rPr>
        <w:pict>
          <v:rect id="_x0000_s2220" style="position:absolute;left:0;text-align:left;margin-left:464.5pt;margin-top:8.05pt;width:75.05pt;height:17.8pt;z-index:251516416" o:allowincell="f" filled="f" stroked="f" strokecolor="lime" strokeweight=".25pt">
            <v:textbox inset="0,0,0,0">
              <w:txbxContent>
                <w:p w:rsidR="00157E00" w:rsidRDefault="00B3276E" w:rsidP="002241C3">
                  <w:pPr>
                    <w:spacing w:line="160" w:lineRule="exact"/>
                    <w:jc w:val="left"/>
                    <w:rPr>
                      <w:rFonts w:cs="Miriam"/>
                      <w:noProof/>
                      <w:szCs w:val="18"/>
                      <w:rtl/>
                    </w:rPr>
                  </w:pPr>
                  <w:r>
                    <w:rPr>
                      <w:rFonts w:cs="Miriam" w:hint="cs"/>
                      <w:szCs w:val="18"/>
                      <w:rtl/>
                    </w:rPr>
                    <w:t>(תיקון מס' 12) תשפ"ג-2023</w:t>
                  </w:r>
                </w:p>
              </w:txbxContent>
            </v:textbox>
            <w10:anchorlock/>
          </v:rect>
        </w:pict>
      </w:r>
      <w:r w:rsidR="00A524FF">
        <w:rPr>
          <w:rStyle w:val="big-number"/>
          <w:rFonts w:hint="cs"/>
          <w:rtl/>
        </w:rPr>
        <w:t>8</w:t>
      </w:r>
      <w:r w:rsidRPr="005C7130">
        <w:rPr>
          <w:rStyle w:val="big-number"/>
          <w:rFonts w:cs="FrankRuehl"/>
          <w:szCs w:val="26"/>
          <w:rtl/>
        </w:rPr>
        <w:t>.</w:t>
      </w:r>
      <w:r w:rsidRPr="005C7130">
        <w:rPr>
          <w:rStyle w:val="big-number"/>
          <w:rFonts w:cs="FrankRuehl"/>
          <w:szCs w:val="26"/>
          <w:rtl/>
        </w:rPr>
        <w:tab/>
      </w:r>
      <w:r w:rsidR="00533E3C">
        <w:rPr>
          <w:rStyle w:val="default"/>
          <w:rFonts w:cs="FrankRuehl" w:hint="cs"/>
          <w:rtl/>
        </w:rPr>
        <w:t>(</w:t>
      </w:r>
      <w:r w:rsidR="00B3276E">
        <w:rPr>
          <w:rStyle w:val="default"/>
          <w:rFonts w:cs="FrankRuehl" w:hint="cs"/>
          <w:rtl/>
        </w:rPr>
        <w:t>בוטל).</w:t>
      </w:r>
    </w:p>
    <w:p w:rsidR="00CF21E8" w:rsidRPr="0056661C" w:rsidRDefault="00CF21E8" w:rsidP="00CF21E8">
      <w:pPr>
        <w:pStyle w:val="P00"/>
        <w:spacing w:before="0"/>
        <w:ind w:left="0" w:right="1134"/>
        <w:rPr>
          <w:rStyle w:val="default"/>
          <w:rFonts w:cs="FrankRuehl"/>
          <w:vanish/>
          <w:color w:val="FF0000"/>
          <w:szCs w:val="20"/>
          <w:shd w:val="clear" w:color="auto" w:fill="FFFF99"/>
          <w:rtl/>
        </w:rPr>
      </w:pPr>
      <w:bookmarkStart w:id="67" w:name="Rov308"/>
      <w:r w:rsidRPr="0056661C">
        <w:rPr>
          <w:rStyle w:val="default"/>
          <w:rFonts w:cs="FrankRuehl" w:hint="cs"/>
          <w:vanish/>
          <w:color w:val="FF0000"/>
          <w:szCs w:val="20"/>
          <w:shd w:val="clear" w:color="auto" w:fill="FFFF99"/>
          <w:rtl/>
        </w:rPr>
        <w:t>מיום 17.8.2020</w:t>
      </w:r>
    </w:p>
    <w:p w:rsidR="00CF21E8" w:rsidRPr="0056661C" w:rsidRDefault="00CF21E8" w:rsidP="00CF21E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CF21E8" w:rsidRPr="0056661C" w:rsidRDefault="00CF21E8" w:rsidP="00CF21E8">
      <w:pPr>
        <w:pStyle w:val="P00"/>
        <w:spacing w:before="0"/>
        <w:ind w:left="0" w:right="1134"/>
        <w:rPr>
          <w:rStyle w:val="default"/>
          <w:rFonts w:cs="FrankRuehl"/>
          <w:vanish/>
          <w:szCs w:val="20"/>
          <w:shd w:val="clear" w:color="auto" w:fill="FFFF99"/>
          <w:rtl/>
        </w:rPr>
      </w:pPr>
      <w:hyperlink r:id="rId160"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379 (</w:t>
      </w:r>
      <w:hyperlink r:id="rId161"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CF21E8" w:rsidRPr="0056661C" w:rsidRDefault="00CF21E8" w:rsidP="00CF21E8">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מכוח סמכותה לפי סעיף 4, רשאית להתקין תקנות להגבלת הפעילות בבתי עסק, במקומות עבודה, במקומות הפתוחים לציבור ובמתן שירותים אף שלא במסגרת בתי עסק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עסקים), בשים לב לחיוניות העסקים, בעניינים כמפורט בפסקאות שלהלן ובתנאים המפורטים בהן, ובלבד שייקבעו סייגים שיבטיחו ייצור, הובלה ואספקה של מוצרים חיוניים או הצטיידות בהם וכן מתן שירותים חיוניים או קבלתם:</w:t>
      </w:r>
    </w:p>
    <w:p w:rsidR="00CF21E8" w:rsidRPr="0056661C" w:rsidRDefault="00CF21E8" w:rsidP="00CF21E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איסור פתיחה של עסקים לקהל </w:t>
      </w:r>
      <w:r w:rsidRPr="0056661C">
        <w:rPr>
          <w:rStyle w:val="default"/>
          <w:rFonts w:cs="FrankRuehl" w:hint="cs"/>
          <w:vanish/>
          <w:sz w:val="16"/>
          <w:szCs w:val="22"/>
          <w:u w:val="single"/>
          <w:shd w:val="clear" w:color="auto" w:fill="FFFF99"/>
          <w:rtl/>
        </w:rPr>
        <w:t>ואיסור שהייה בהם</w:t>
      </w:r>
      <w:r w:rsidRPr="0056661C">
        <w:rPr>
          <w:rStyle w:val="default"/>
          <w:rFonts w:cs="FrankRuehl" w:hint="cs"/>
          <w:vanish/>
          <w:sz w:val="16"/>
          <w:szCs w:val="22"/>
          <w:shd w:val="clear" w:color="auto" w:fill="FFFF99"/>
          <w:rtl/>
        </w:rPr>
        <w:t xml:space="preserve">, בנסיבות שבהן ההגבלות לפי פסקאות (2) עד </w:t>
      </w:r>
      <w:r w:rsidRPr="0056661C">
        <w:rPr>
          <w:rStyle w:val="default"/>
          <w:rFonts w:cs="FrankRuehl" w:hint="cs"/>
          <w:strike/>
          <w:vanish/>
          <w:sz w:val="16"/>
          <w:szCs w:val="22"/>
          <w:shd w:val="clear" w:color="auto" w:fill="FFFF99"/>
          <w:rtl/>
        </w:rPr>
        <w:t>(13)</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(14)</w:t>
      </w:r>
      <w:r w:rsidRPr="0056661C">
        <w:rPr>
          <w:rStyle w:val="default"/>
          <w:rFonts w:cs="FrankRuehl" w:hint="cs"/>
          <w:vanish/>
          <w:sz w:val="16"/>
          <w:szCs w:val="22"/>
          <w:shd w:val="clear" w:color="auto" w:fill="FFFF99"/>
          <w:rtl/>
        </w:rPr>
        <w:t xml:space="preserve"> אינן מספיקות;</w:t>
      </w:r>
    </w:p>
    <w:p w:rsidR="00CF21E8" w:rsidRPr="0056661C" w:rsidRDefault="00CF21E8" w:rsidP="00CF21E8">
      <w:pPr>
        <w:pStyle w:val="P0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בדיקת תסמינים לנכנסים לעסק, ובכלל זה לעובדים וללקוחות, או חובת תשאול,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מהאחראי על הקטין; לעניין עובדים, וכן לעניין הנכנסים לעסק שהכניסה אליו או קבלת שירות ממנו נעשית ברישום מראש או בהזמנה מראש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גם חובה לקבלת הצהרת בריאות מהם;</w:t>
      </w:r>
    </w:p>
    <w:p w:rsidR="00CF21E8" w:rsidRPr="0056661C" w:rsidRDefault="00CF21E8" w:rsidP="00CF21E8">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(7)</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חובת בדיקת תסמינים או חובת תשאול לנכנסים לעסק, ובכלל זה לעובדים וללקוחות, ונוסף על כך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חובה לקבל הצהרת בריאות מעובדים ומהנכנסים לעסק שהכניסה אליו או קבלת שירות ממנו נעשית ברישום או בהזמנה מראש, ולעניין קטין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חובת תשאול או קבלת הצהרת בריאות לרבות מהאחראי על הקטין;</w:t>
      </w:r>
    </w:p>
    <w:p w:rsidR="00CF21E8" w:rsidRPr="0056661C" w:rsidRDefault="00CF21E8" w:rsidP="00CF21E8">
      <w:pPr>
        <w:pStyle w:val="P00"/>
        <w:ind w:left="1475" w:right="1134" w:hanging="45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חובת הגורם האחראי על המקום לנהל רשימת מספרי טלפון שמנסרו לו, של לקוחות, עובדים ונותני שירותים המבקרים בעסק (בפסקה זו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מבקרים) לשם העברתה למשרד הבריאות לעריכת חקירה אפידמיולוגית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לגבי עסק שמעצם טיבו הכניסה אליו נעשית בתיאום או בהזמנה מראש או מותנית ברישום או בזיהוי, בין בעת הכניסה ובין במועד מוקדם יותר, ולגבי עסק בעת שמתקיימים בו פעילות המתאפיינת בריבוי משתתפים ובשהייה ממושכת משותפת של אנשים;</w:t>
      </w:r>
    </w:p>
    <w:p w:rsidR="00CF21E8" w:rsidRPr="0056661C" w:rsidRDefault="00CF21E8" w:rsidP="00CF21E8">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חובת הגורם האחראי על המקום לנהל גם רשימת פרטים מזהים הכוללים שם פרטי, שם משפחה ומספר זהות, מספר דרכון או מספר מזהה אחר שניתן על ידי רשות שלטונית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לגבי מבקרים בעסק שבו המבקרים נדרשים למסור בעת התיאום, ההזמנה או הרישום מראש או בעת כניסתם לעסק פרטים כאמור;</w:t>
      </w:r>
    </w:p>
    <w:p w:rsidR="00CF21E8" w:rsidRPr="0056661C" w:rsidRDefault="00CF21E8" w:rsidP="00CF21E8">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00825DC0" w:rsidRPr="0056661C">
        <w:rPr>
          <w:rStyle w:val="default"/>
          <w:rFonts w:cs="FrankRuehl" w:hint="cs"/>
          <w:vanish/>
          <w:sz w:val="16"/>
          <w:szCs w:val="22"/>
          <w:u w:val="single"/>
          <w:shd w:val="clear" w:color="auto" w:fill="FFFF99"/>
          <w:rtl/>
        </w:rPr>
        <w:t xml:space="preserve">חובת הגורם האחראי על המקום לנהל גם רשימת פרטים בדבר מספר מושב וזמן הכניסה לעסק או זמן היציאה ממנו </w:t>
      </w:r>
      <w:r w:rsidR="00825DC0" w:rsidRPr="0056661C">
        <w:rPr>
          <w:rStyle w:val="default"/>
          <w:rFonts w:cs="FrankRuehl"/>
          <w:vanish/>
          <w:sz w:val="16"/>
          <w:szCs w:val="22"/>
          <w:u w:val="single"/>
          <w:shd w:val="clear" w:color="auto" w:fill="FFFF99"/>
          <w:rtl/>
        </w:rPr>
        <w:t>–</w:t>
      </w:r>
      <w:r w:rsidR="00825DC0" w:rsidRPr="0056661C">
        <w:rPr>
          <w:rStyle w:val="default"/>
          <w:rFonts w:cs="FrankRuehl" w:hint="cs"/>
          <w:vanish/>
          <w:sz w:val="16"/>
          <w:szCs w:val="22"/>
          <w:u w:val="single"/>
          <w:shd w:val="clear" w:color="auto" w:fill="FFFF99"/>
          <w:rtl/>
        </w:rPr>
        <w:t xml:space="preserve"> לגבי מבקרים בעסק שבו בידי הגורם האחראי על המקום יש פרטים כאמור;</w:t>
      </w:r>
    </w:p>
    <w:p w:rsidR="00825DC0" w:rsidRPr="0056661C" w:rsidRDefault="00825DC0" w:rsidP="00CF21E8">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(ד)</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חובת מבקר בעסק כאמור בפסקת משנה (א) למסור מספר טלפון, למטרת עריכת חקירה אפידמיולוגית, בעת הכניסה לעסק או במועד מוקדם יותר;</w:t>
      </w:r>
    </w:p>
    <w:p w:rsidR="00825DC0" w:rsidRPr="0056661C" w:rsidRDefault="00825DC0" w:rsidP="00825DC0">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(ה)</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חובת הגורם האחראי על המקום להעביר למשרד הבריאות רשימת מספרי טלפון ורשימות פרטים כאמור בפסקאות משנה (א) עד (ג) שברשותו, לשם עריכת חקירה אפידמיולוגית.</w:t>
      </w:r>
    </w:p>
    <w:p w:rsidR="003741A8" w:rsidRPr="0056661C" w:rsidRDefault="003741A8" w:rsidP="003741A8">
      <w:pPr>
        <w:pStyle w:val="P00"/>
        <w:spacing w:before="0"/>
        <w:ind w:left="0" w:right="1134"/>
        <w:rPr>
          <w:rStyle w:val="default"/>
          <w:rFonts w:ascii="FrankRuehl" w:hAnsi="FrankRuehl" w:cs="FrankRuehl"/>
          <w:vanish/>
          <w:szCs w:val="20"/>
          <w:shd w:val="clear" w:color="auto" w:fill="FFFF99"/>
          <w:rtl/>
        </w:rPr>
      </w:pPr>
    </w:p>
    <w:p w:rsidR="003741A8" w:rsidRPr="0056661C" w:rsidRDefault="003741A8" w:rsidP="003741A8">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3741A8" w:rsidRPr="0056661C" w:rsidRDefault="003741A8" w:rsidP="003741A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3741A8" w:rsidRPr="0056661C" w:rsidRDefault="003741A8" w:rsidP="003741A8">
      <w:pPr>
        <w:pStyle w:val="P00"/>
        <w:spacing w:before="0"/>
        <w:ind w:left="0" w:right="1134"/>
        <w:rPr>
          <w:rStyle w:val="default"/>
          <w:rFonts w:ascii="FrankRuehl" w:hAnsi="FrankRuehl" w:cs="FrankRuehl"/>
          <w:vanish/>
          <w:szCs w:val="20"/>
          <w:shd w:val="clear" w:color="auto" w:fill="FFFF99"/>
          <w:rtl/>
        </w:rPr>
      </w:pPr>
      <w:hyperlink r:id="rId162"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163"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3741A8" w:rsidRPr="0056661C" w:rsidRDefault="003741A8" w:rsidP="003741A8">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מכוח סמכותה לפי סעיף 4, רשאית להתקין תקנות להגבלת הפעילות בבתי עסק, במקומות עבודה, במקומות הפתוחים לציבור ובמתן שירותים אף שלא במסגרת בתי עסק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עסקים), בשים לב לחיוניות העסקים, בעניינים כמפורט בפסקאות שלהלן ובתנאים המפורטים בהן, ובלבד שייקבעו סייגים שיבטיחו ייצור, הובלה ואספקה של מוצרים חיוניים או הצטיידות בהם וכן מתן שירותים חיוניים או קבלתם:</w:t>
      </w:r>
    </w:p>
    <w:p w:rsidR="003741A8" w:rsidRPr="0056661C" w:rsidRDefault="003741A8" w:rsidP="0099081C">
      <w:pPr>
        <w:pStyle w:val="P0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סגירת עסק, כולו או חלקו, אם שהה בו אדם הנושא את נגיף הקורונה לתקופה הדרושה לשם מניעת הדבקה בנגיף בשל שהייה באותו עסק או לשם עריכת חקירה אפידמיולוגית, ובלבד שסגירתו לשם עריכת חקירה כאמור לא תעלה על 72 שעות, ובמקרים מיוחדים ולפי הוראה של ראש שירותי בריאות הציבור במשרד הבריאות או סגנו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על 120 שעות; </w:t>
      </w:r>
      <w:r w:rsidRPr="0056661C">
        <w:rPr>
          <w:rStyle w:val="default"/>
          <w:rFonts w:cs="FrankRuehl" w:hint="cs"/>
          <w:vanish/>
          <w:sz w:val="16"/>
          <w:szCs w:val="22"/>
          <w:u w:val="single"/>
          <w:shd w:val="clear" w:color="auto" w:fill="FFFF99"/>
          <w:rtl/>
        </w:rPr>
        <w:t>על החלטה פרטנית כאמור בפסקה זו ניתן להגיש השגה למנהל הכללי של משרד הבריאות או לעובד בכיר במשרד הבריאות שהוא הסמיך לכך; ההחלטה בהשגה תהיה מנומקת ותינתן בהקדם האפשרי ולא יאוחר מ-24 שעות מעת הגשת ההשגה, היא תעמוד בתוקפה אלא אם כן התקבלה החלטה אחרת בהשגה, וניתן להגיש עליה עתירה מינהלית לבית המשפט לעניינים מינהליים;</w:t>
      </w:r>
    </w:p>
    <w:p w:rsidR="00B3276E" w:rsidRPr="0056661C" w:rsidRDefault="00B3276E" w:rsidP="00B3276E">
      <w:pPr>
        <w:pStyle w:val="P00"/>
        <w:spacing w:before="0"/>
        <w:ind w:left="0" w:right="1134"/>
        <w:rPr>
          <w:rStyle w:val="default"/>
          <w:rFonts w:cs="FrankRuehl"/>
          <w:vanish/>
          <w:szCs w:val="20"/>
          <w:shd w:val="clear" w:color="auto" w:fill="FFFF99"/>
          <w:rtl/>
        </w:rPr>
      </w:pPr>
    </w:p>
    <w:p w:rsidR="00B3276E" w:rsidRPr="0056661C" w:rsidRDefault="00B3276E" w:rsidP="00B3276E">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3276E" w:rsidRPr="0056661C" w:rsidRDefault="00B3276E" w:rsidP="00B3276E">
      <w:pPr>
        <w:pStyle w:val="P00"/>
        <w:spacing w:before="0"/>
        <w:ind w:left="0" w:right="1134"/>
        <w:rPr>
          <w:rStyle w:val="default"/>
          <w:rFonts w:cs="FrankRuehl"/>
          <w:vanish/>
          <w:szCs w:val="20"/>
          <w:shd w:val="clear" w:color="auto" w:fill="FFFF99"/>
          <w:rtl/>
        </w:rPr>
      </w:pPr>
      <w:hyperlink r:id="rId16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6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8</w:t>
      </w:r>
    </w:p>
    <w:p w:rsidR="00B3276E" w:rsidRPr="0056661C" w:rsidRDefault="00B3276E" w:rsidP="00B3276E">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3276E" w:rsidRPr="0056661C" w:rsidRDefault="00B3276E" w:rsidP="00B3276E">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פעילות בבתי עסק, במקומות עבודה ובמקומות הפתוחים לציבור ופעילות של מתן שירותים</w:t>
      </w:r>
    </w:p>
    <w:p w:rsidR="00B3276E" w:rsidRPr="0056661C" w:rsidRDefault="00B3276E" w:rsidP="00B3276E">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8</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הממשלה, מכוח סמכותה לפי סעיף 4, רשאית להתקין תקנות להגבלת הפעילות בבתי עסק, במקומות עבודה, במקומות הפתוחים לציבור ובמתן שירותים אף שלא במסגרת בתי עסק (בסעיף זה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עסקים), בשים לב לחיוניות העסקים, בעניינים כמפורט בפסקאות שלהלן ובתנאים המפורטים בהן, ובלבד שייקבעו סייגים שיבטיחו ייצור, הובלה ואספקה של מוצרים חיוניים או הצטיידות בהם וכן מתן שירותים חיוניים או קבלתם: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איסור פתיחה של עסקים לקהל ואיסור שהייה בהם, בנסיבות שבהן ההגבלות לפי פסקאות (2) עד (14) אינן מספיקות;</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סגירת עסק, כולו או חלקו, אם שהה בו אדם הנושא את נגיף הקורונה לתקופה הדרושה לשם מניעת הדבקה בנגיף בשל שהייה באותו עסק או לשם עריכת חקירה אפידמיולוגית, ובלבד שסגירתו לשם עריכת חקירה כאמור לא תעלה על 72 שעות, ובמקרים מיוחדים ולפי הוראה של ראש שירותי בריאות הציבור במשרד הבריאות או סגנו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על 120 שעות; על החלטה פרטנית כאמור בפסקה זו ניתן להגיש השגה למנהל הכללי של משרד הבריאות או לעובד בכיר במשרד הבריאות שהוא הסמיך לכך; ההחלטה בהשגה תהיה מנומקת ותינתן בהקדם האפשרי ולא יאוחר מ-24 שעות מעת הגשת ההשגה, היא תעמוד בתוקפה אלא אם כן התקבלה החלטה אחרת בהשגה, וניתן להגיש עליה עתירה מינהלית לבית המשפט לעניינים מינהליים;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הגבלות הנוגעות למשך הפתיחה של עסקים או למועד פתיחתם;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הגבלות על מספר השוהים בעסקים, לרבות עובדים ולקוחות, וכן הגבלות על התקהלות בהם, ובכלל זה תנאים לעניין אופן קיום הפגנה, תפילה או טקס דתי החיוניים למניעת התפשטות נגיף הקורונה;</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לשמירת מרחק בין השוהים בעסקים, לרבות עובדים ולקוחות, ובכלל זה לפריסת העובדים בעסק ולחלוקה למשמרות או לקבוצות נפרדות;</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סוגי פעילות ועל אופן מתן שירות ללקוחות הנעשה בקרבה פיזית, לרבות הגבלה על קבלת קהל;</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בדיקת תסמינים או חובת תשאול לנכנסים לעסק, ובכלל זה לעובדים וללקוחות, ונוסף על כך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חובה לקבל הצהרת בריאות מעובדים ומהנכנסים לעסק שהכניסה אליו או קבלת שירות ממנו נעשית ברישום או בהזמנה מראש,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חובת תשאול או קבלת הצהרת בריאות לרבות מהאחראי על הקטין;</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כניסה של אדם לעסק, לרבות עובד או לקוח, בשל החשש שהוא עלול להדביק בנגיף הקורונה על סמך בדיקת תסמינים או תשאול או קבלת הצהרת בריאות לפי פסקה (7) או בשל כך שאינו מקיים את ההוראות שניתנו לפי דין לשם הגנה מפני התפשטות נגיף הקורונה בקשר לשהותו בעסק;</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להבטחת היגיינה והגנה מפני הידבקות בנגיף הקורונה, לרבות הוראות בדבר הגבלה על הגשת מזון וצריכת מזון בעסקים;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מינוי ממונה בעסק שיהיה אחראי על שמירת ההוראות שניתנו לפי דין לשם הגנה מפני התפשטות נגיף הקורונה;</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חובת יידוע של עובדים, לקוחות, מבקרים, ספקים וכל השוהים בעסק, בדבר ההוראות שניתנו לפי דין לשם הגנה מפני התפשטות נגיף הקורונה בקשר לשהותם בעסק, שתחול על הגורם האחראי על המקום;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מסירת דיווח או הצהרה מאת הגורם האחראי על המקום לגורם שייקבע בתקנות על ביצוע הוראות שנקבעו לפי סעיף זה שהוטלו על הגורם האחראי על המקום;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לעניין אופן קיום ישיבות מועצת רשות מקומית לפי פסקאות (4), (5) ו-(7) עד (12);</w:t>
      </w:r>
    </w:p>
    <w:p w:rsidR="00B3276E" w:rsidRPr="0056661C" w:rsidRDefault="00B3276E" w:rsidP="00B3276E">
      <w:pPr>
        <w:pStyle w:val="P00"/>
        <w:spacing w:before="0"/>
        <w:ind w:left="1475" w:right="1134" w:hanging="454"/>
        <w:rPr>
          <w:rStyle w:val="default"/>
          <w:rFonts w:cs="FrankRuehl"/>
          <w:strike/>
          <w:vanish/>
          <w:sz w:val="22"/>
          <w:szCs w:val="22"/>
          <w:shd w:val="clear" w:color="auto" w:fill="FFFF99"/>
          <w:rtl/>
        </w:rPr>
      </w:pPr>
      <w:r w:rsidRPr="0056661C">
        <w:rPr>
          <w:rStyle w:val="default"/>
          <w:rFonts w:cs="FrankRuehl" w:hint="cs"/>
          <w:strike/>
          <w:vanish/>
          <w:sz w:val="16"/>
          <w:szCs w:val="22"/>
          <w:shd w:val="clear" w:color="auto" w:fill="FFFF99"/>
          <w:rtl/>
        </w:rPr>
        <w:t>(14)</w:t>
      </w:r>
      <w:r w:rsidRPr="0056661C">
        <w:rPr>
          <w:rStyle w:val="default"/>
          <w:rFonts w:cs="FrankRuehl"/>
          <w:strike/>
          <w:vanish/>
          <w:sz w:val="16"/>
          <w:szCs w:val="22"/>
          <w:shd w:val="clear" w:color="auto" w:fill="FFFF99"/>
          <w:rtl/>
        </w:rPr>
        <w:tab/>
      </w:r>
      <w:r w:rsidRPr="0056661C">
        <w:rPr>
          <w:rStyle w:val="default"/>
          <w:rFonts w:cs="FrankRuehl" w:hint="cs"/>
          <w:strike/>
          <w:vanish/>
          <w:sz w:val="22"/>
          <w:szCs w:val="22"/>
          <w:shd w:val="clear" w:color="auto" w:fill="FFFF99"/>
          <w:rtl/>
        </w:rPr>
        <w:t>(א)</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חובת הגורם האחראי על המקום לנהל רשימת מספרי טלפון שמנסרו לו, של לקוחות, עובדים ונותני שירותים המבקרים בעסק (בפסקה זו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מבקרים) לשם העברתה למשרד הבריאות לעריכת חקירה אפידמיולוגית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לגבי עסק שמעצם טיבו הכניסה אליו נעשית בתיאום או בהזמנה מראש או מותנית ברישום או בזיהוי, בין בעת הכניסה ובין במועד מוקדם יותר, ולגבי עסק בעת שמתקיימים בו פעילות המתאפיינת בריבוי משתתפים ובשהייה ממושכת משותפת של אנשים;</w:t>
      </w:r>
    </w:p>
    <w:p w:rsidR="00B3276E" w:rsidRPr="0056661C" w:rsidRDefault="00B3276E" w:rsidP="00B3276E">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(ב)</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חובת הגורם האחראי על המקום לנהל גם רשימת פרטים מזהים הכוללים שם פרטי, שם משפחה ומספר זהות, מספר דרכון או מספר מזהה אחר שניתן על ידי רשות שלטונית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לגבי מבקרים בעסק שבו המבקרים נדרשים למסור בעת התיאום, ההזמנה או הרישום מראש או בעת כניסתם לעסק פרטים כאמור;</w:t>
      </w:r>
    </w:p>
    <w:p w:rsidR="00B3276E" w:rsidRPr="0056661C" w:rsidRDefault="00B3276E" w:rsidP="00B3276E">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(ג)</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חובת הגורם האחראי על המקום לנהל גם רשימת פרטים בדבר מספר מושב וזמן הכניסה לעסק או זמן היציאה ממנו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לגבי מבקרים בעסק שבו בידי הגורם האחראי על המקום יש פרטים כאמור;</w:t>
      </w:r>
    </w:p>
    <w:p w:rsidR="00B3276E" w:rsidRPr="0056661C" w:rsidRDefault="00B3276E" w:rsidP="00B3276E">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(ד)</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חובת מבקר בעסק כאמור בפסקת משנה (א) למסור מספר טלפון, למטרת עריכת חקירה אפידמיולוגית, בעת הכניסה לעסק או במועד מוקדם יותר;</w:t>
      </w:r>
    </w:p>
    <w:p w:rsidR="00B3276E" w:rsidRPr="0056661C" w:rsidRDefault="00B3276E" w:rsidP="00B3276E">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(ה)</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חובת הגורם האחראי על המקום להעביר למשרד הבריאות רשימת מספרי טלפון ורשימות פרטים כאמור בפסקאות משנה (א) עד (ג) שברשותו, לשם עריכת חקירה אפידמיולוגית.</w:t>
      </w:r>
    </w:p>
    <w:p w:rsidR="00B3276E" w:rsidRPr="0056661C" w:rsidRDefault="00B3276E" w:rsidP="00B3276E">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הגבלות הנוגעות לעובדים לפי סעיף זה ייקבעו בהתחשב, ככל האפשר, ברווחת העובדים ובקיומם של תנאי עבודה הולמים.</w:t>
      </w:r>
    </w:p>
    <w:p w:rsidR="00B3276E" w:rsidRPr="00B3276E" w:rsidRDefault="00B3276E" w:rsidP="00B3276E">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ההוראות לפי סעיף זה לא יחולו לעניין מוסדות המקיימים פעילות חינוך ולעניין העובדים והשוהים בהם.</w:t>
      </w:r>
      <w:bookmarkEnd w:id="67"/>
    </w:p>
    <w:p w:rsidR="003741A8" w:rsidRDefault="003741A8" w:rsidP="003741A8">
      <w:pPr>
        <w:pStyle w:val="P00"/>
        <w:spacing w:before="72"/>
        <w:ind w:left="0" w:right="1134"/>
        <w:rPr>
          <w:rStyle w:val="default"/>
          <w:rFonts w:cs="FrankRuehl"/>
          <w:rtl/>
        </w:rPr>
      </w:pPr>
      <w:r>
        <w:rPr>
          <w:lang w:val="he-IL"/>
        </w:rPr>
        <w:pict>
          <v:rect id="_x0000_s2493" style="position:absolute;left:0;text-align:left;margin-left:464.5pt;margin-top:8.05pt;width:75.05pt;height:17.8pt;z-index:251714048" o:allowincell="f" filled="f" stroked="f" strokecolor="lime" strokeweight=".25pt">
            <v:textbox inset="0,0,0,0">
              <w:txbxContent>
                <w:p w:rsidR="003741A8" w:rsidRDefault="00B3276E" w:rsidP="003741A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8</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B3276E">
        <w:rPr>
          <w:rStyle w:val="default"/>
          <w:rFonts w:cs="FrankRuehl" w:hint="cs"/>
          <w:rtl/>
        </w:rPr>
        <w:t>בוטל).</w:t>
      </w:r>
    </w:p>
    <w:p w:rsidR="003741A8" w:rsidRPr="0056661C" w:rsidRDefault="003741A8" w:rsidP="003741A8">
      <w:pPr>
        <w:pStyle w:val="P00"/>
        <w:spacing w:before="0"/>
        <w:ind w:left="0" w:right="1134"/>
        <w:rPr>
          <w:rStyle w:val="default"/>
          <w:rFonts w:ascii="FrankRuehl" w:hAnsi="FrankRuehl" w:cs="FrankRuehl"/>
          <w:vanish/>
          <w:color w:val="FF0000"/>
          <w:szCs w:val="20"/>
          <w:shd w:val="clear" w:color="auto" w:fill="FFFF99"/>
          <w:rtl/>
        </w:rPr>
      </w:pPr>
      <w:bookmarkStart w:id="68" w:name="Rov309"/>
      <w:r w:rsidRPr="0056661C">
        <w:rPr>
          <w:rStyle w:val="default"/>
          <w:rFonts w:ascii="FrankRuehl" w:hAnsi="FrankRuehl" w:cs="FrankRuehl"/>
          <w:vanish/>
          <w:color w:val="FF0000"/>
          <w:szCs w:val="20"/>
          <w:shd w:val="clear" w:color="auto" w:fill="FFFF99"/>
          <w:rtl/>
        </w:rPr>
        <w:t>מיום 1.1.2022</w:t>
      </w:r>
    </w:p>
    <w:p w:rsidR="003741A8" w:rsidRPr="0056661C" w:rsidRDefault="003741A8" w:rsidP="003741A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3741A8" w:rsidRPr="0056661C" w:rsidRDefault="003741A8" w:rsidP="003741A8">
      <w:pPr>
        <w:pStyle w:val="P00"/>
        <w:spacing w:before="0"/>
        <w:ind w:left="0" w:right="1134"/>
        <w:rPr>
          <w:rStyle w:val="default"/>
          <w:rFonts w:ascii="FrankRuehl" w:hAnsi="FrankRuehl" w:cs="FrankRuehl"/>
          <w:vanish/>
          <w:szCs w:val="20"/>
          <w:shd w:val="clear" w:color="auto" w:fill="FFFF99"/>
          <w:rtl/>
        </w:rPr>
      </w:pPr>
      <w:hyperlink r:id="rId166"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167"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3741A8" w:rsidRPr="0056661C" w:rsidRDefault="003741A8" w:rsidP="004A1CA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8א</w:t>
      </w:r>
    </w:p>
    <w:p w:rsidR="00B3276E" w:rsidRPr="0056661C" w:rsidRDefault="00B3276E" w:rsidP="00B3276E">
      <w:pPr>
        <w:pStyle w:val="P00"/>
        <w:spacing w:before="0"/>
        <w:ind w:left="0" w:right="1134"/>
        <w:rPr>
          <w:rStyle w:val="default"/>
          <w:rFonts w:cs="FrankRuehl"/>
          <w:vanish/>
          <w:szCs w:val="20"/>
          <w:shd w:val="clear" w:color="auto" w:fill="FFFF99"/>
          <w:rtl/>
        </w:rPr>
      </w:pPr>
    </w:p>
    <w:p w:rsidR="00B3276E" w:rsidRPr="0056661C" w:rsidRDefault="00B3276E" w:rsidP="00B3276E">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3276E" w:rsidRPr="0056661C" w:rsidRDefault="00B3276E" w:rsidP="00B3276E">
      <w:pPr>
        <w:pStyle w:val="P00"/>
        <w:spacing w:before="0"/>
        <w:ind w:left="0" w:right="1134"/>
        <w:rPr>
          <w:rStyle w:val="default"/>
          <w:rFonts w:cs="FrankRuehl"/>
          <w:vanish/>
          <w:szCs w:val="20"/>
          <w:shd w:val="clear" w:color="auto" w:fill="FFFF99"/>
          <w:rtl/>
        </w:rPr>
      </w:pPr>
      <w:hyperlink r:id="rId16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6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8א</w:t>
      </w:r>
    </w:p>
    <w:p w:rsidR="00B3276E" w:rsidRPr="0056661C" w:rsidRDefault="00B3276E" w:rsidP="00B3276E">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3276E" w:rsidRPr="0056661C" w:rsidRDefault="00B3276E" w:rsidP="00B3276E">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כניסה למקום ללא הצגת תוצאה שלילית בבדיקה, תעודת מחלים או תעודת מחוסן</w:t>
      </w:r>
    </w:p>
    <w:p w:rsidR="00B3276E" w:rsidRPr="0056661C" w:rsidRDefault="00B3276E" w:rsidP="00B3276E">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8א</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בסעיף זה </w:t>
      </w:r>
      <w:r w:rsidRPr="0056661C">
        <w:rPr>
          <w:rStyle w:val="default"/>
          <w:rFonts w:cs="FrankRuehl"/>
          <w:strike/>
          <w:vanish/>
          <w:sz w:val="18"/>
          <w:szCs w:val="22"/>
          <w:shd w:val="clear" w:color="auto" w:fill="FFFF99"/>
          <w:rtl/>
        </w:rPr>
        <w:t>–</w:t>
      </w:r>
    </w:p>
    <w:p w:rsidR="00B3276E" w:rsidRPr="0056661C" w:rsidRDefault="00B3276E" w:rsidP="00B3276E">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"אדם"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בין היתר עובד או לקוח;</w:t>
      </w:r>
    </w:p>
    <w:p w:rsidR="00B3276E" w:rsidRPr="0056661C" w:rsidRDefault="00B3276E" w:rsidP="00B3276E">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"בדיקה עדכנית"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בדיקה מהסוג ובתדירות כפי שייקבע בתקנות.</w:t>
      </w:r>
    </w:p>
    <w:p w:rsidR="00B3276E" w:rsidRPr="0056661C" w:rsidRDefault="00B3276E" w:rsidP="00B3276E">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רשאית, מכוח סמכותה לפי סעיף 4, להתקין תקנות בעניינים כמפורט בפסקאות שלהלן ובתנאים המפורטים בהן, אם מצאה כי יש יסוד סביר להניח שיש הבדל משמעותי ברמות הסיכון בין אדם שהציג תוצאה שלילית בבדיקה עדכנית שביצע, אדם שהציג תעודת מחוסן או אדם שהציג תעודת מחלים ובין אדם שלא הציג אחד מהם: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הגבלת כניסה למקומות המנויים בסעיפים 8, 9, 10, 11 ו-12, והגבלת שהייה בהם, של אדם שלא הציג לגורם האחראי על המקום תוצאה שלילית בבדיקה עדכנית שביצע, תעודת מחוסן או תעודת מחלים, וניתן לקבוע הגבלה כאמור לכל אדם שלא הציג תוצאה שלילית בבדיקה עדכנית שביצע, ובלבד שלא תיקבע הגבלה כאמור ולפיה הכניסה למקום תוגבל רק למי שהציג תעודת מחוסן או תעודת מחלים;</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חובת הגורם האחראי על המקום למנוע כניסה של אדם כאמור בפסקת משנה (1) למקום שבו חלה ההגבלה.</w:t>
      </w:r>
    </w:p>
    <w:p w:rsidR="00B3276E" w:rsidRPr="0056661C" w:rsidRDefault="00B3276E" w:rsidP="00B3276E">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בבואה לקבוע הגבלות לפי סעיף זה תשקול הממשלה בין השאר את חיוניות השירות המסופק במקום והשפעת ההגבלות על זמינותו, את זמינות האפשרות לקבל תעודת מחוסן או תעודת מחלים, את זמינות הבדיקות העדכניות הנדרשות, הנגישות אליהן ועלותן, ואת מידת ההכבדה של ההגבלות על אדם המבקש להיכנס למקום, ובמיוחד על עובדי המקום.</w:t>
      </w:r>
    </w:p>
    <w:p w:rsidR="00B3276E" w:rsidRPr="0056661C" w:rsidRDefault="00B3276E" w:rsidP="00B3276E">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הממשלה תקבע הגבלות לפי סעיף זה רק בהתקיים שני אלה:</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יינתן מימון ציבורי לבדיקות עדכניות לאוכלוסיות שיש לגביהן המלצה רפואית שלא להתחסן או שאין המלצה שיתחסנו;</w:t>
      </w:r>
    </w:p>
    <w:p w:rsidR="00B3276E" w:rsidRPr="0056661C" w:rsidRDefault="00B3276E" w:rsidP="00B3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הבדיקות העדכניות שישמשו לשם כניסה למקומות שמוצע להגביל את הכניסה אליהם זמינות, במספר ומידה מספקת של נגישות הנדרשים כדי לאפשר לכלל האוכלוסייה כניסה למקומות שיוגבלו בלי הכבדה העולה על הנדרש, בשים לב לסוגי המקומות שהכניסה אליהם מוגבל, לפעילות המתקיימת בהם, לשירות הניתן בהם או לסיבת הכניסה אליהם.</w:t>
      </w:r>
    </w:p>
    <w:p w:rsidR="00B3276E" w:rsidRPr="00B3276E" w:rsidRDefault="00B3276E" w:rsidP="00B3276E">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לפי סעיף זה לא תחול על כניסה למקום שנמכרים בו דרך קבע וכעיסוק עיקרי מוצרים חיוניים או שניתנים בו דרך קבע שירותים חיוניים, כפי שייקבע בתקנות.</w:t>
      </w:r>
      <w:bookmarkEnd w:id="68"/>
    </w:p>
    <w:p w:rsidR="002241C3" w:rsidRDefault="002241C3" w:rsidP="002241C3">
      <w:pPr>
        <w:pStyle w:val="P00"/>
        <w:spacing w:before="72"/>
        <w:ind w:left="0" w:right="1134"/>
        <w:rPr>
          <w:rStyle w:val="default"/>
          <w:rFonts w:cs="FrankRuehl"/>
          <w:rtl/>
        </w:rPr>
      </w:pPr>
      <w:r>
        <w:rPr>
          <w:lang w:val="he-IL"/>
        </w:rPr>
        <w:pict>
          <v:rect id="_x0000_s2221" style="position:absolute;left:0;text-align:left;margin-left:464.5pt;margin-top:8.05pt;width:75.05pt;height:18.45pt;z-index:251517440" o:allowincell="f" filled="f" stroked="f" strokecolor="lime" strokeweight=".25pt">
            <v:textbox inset="0,0,0,0">
              <w:txbxContent>
                <w:p w:rsidR="00157E00" w:rsidRDefault="00B3276E" w:rsidP="002241C3">
                  <w:pPr>
                    <w:spacing w:line="160" w:lineRule="exact"/>
                    <w:jc w:val="left"/>
                    <w:rPr>
                      <w:rFonts w:cs="Miriam"/>
                      <w:noProof/>
                      <w:szCs w:val="18"/>
                      <w:rtl/>
                    </w:rPr>
                  </w:pPr>
                  <w:r>
                    <w:rPr>
                      <w:rFonts w:cs="Miriam" w:hint="cs"/>
                      <w:szCs w:val="18"/>
                      <w:rtl/>
                    </w:rPr>
                    <w:t>(תיקון מס' 12) תשפ"ג-2023</w:t>
                  </w:r>
                </w:p>
              </w:txbxContent>
            </v:textbox>
            <w10:anchorlock/>
          </v:rect>
        </w:pict>
      </w:r>
      <w:r w:rsidR="003C6A26">
        <w:rPr>
          <w:rStyle w:val="big-number"/>
          <w:rFonts w:hint="cs"/>
          <w:rtl/>
        </w:rPr>
        <w:t>9</w:t>
      </w:r>
      <w:r w:rsidRPr="005C7130">
        <w:rPr>
          <w:rStyle w:val="big-number"/>
          <w:rFonts w:cs="FrankRuehl"/>
          <w:szCs w:val="26"/>
          <w:rtl/>
        </w:rPr>
        <w:t>.</w:t>
      </w:r>
      <w:r w:rsidRPr="005C7130">
        <w:rPr>
          <w:rStyle w:val="big-number"/>
          <w:rFonts w:cs="FrankRuehl"/>
          <w:szCs w:val="26"/>
          <w:rtl/>
        </w:rPr>
        <w:tab/>
      </w:r>
      <w:r w:rsidR="00B3276E">
        <w:rPr>
          <w:rStyle w:val="default"/>
          <w:rFonts w:cs="FrankRuehl" w:hint="cs"/>
          <w:rtl/>
        </w:rPr>
        <w:t>(בוטל)</w:t>
      </w:r>
      <w:r w:rsidR="00FA4F95">
        <w:rPr>
          <w:rStyle w:val="default"/>
          <w:rFonts w:cs="FrankRuehl" w:hint="cs"/>
          <w:rtl/>
        </w:rPr>
        <w:t>.</w:t>
      </w:r>
    </w:p>
    <w:p w:rsidR="00B3276E" w:rsidRPr="0056661C" w:rsidRDefault="00B3276E" w:rsidP="00B3276E">
      <w:pPr>
        <w:pStyle w:val="P00"/>
        <w:spacing w:before="0"/>
        <w:ind w:left="0" w:right="1134"/>
        <w:rPr>
          <w:rStyle w:val="default"/>
          <w:rFonts w:cs="FrankRuehl"/>
          <w:vanish/>
          <w:color w:val="FF0000"/>
          <w:szCs w:val="20"/>
          <w:shd w:val="clear" w:color="auto" w:fill="FFFF99"/>
          <w:rtl/>
        </w:rPr>
      </w:pPr>
      <w:bookmarkStart w:id="69" w:name="Rov310"/>
      <w:r w:rsidRPr="0056661C">
        <w:rPr>
          <w:rStyle w:val="default"/>
          <w:rFonts w:cs="FrankRuehl" w:hint="cs"/>
          <w:vanish/>
          <w:color w:val="FF0000"/>
          <w:szCs w:val="20"/>
          <w:shd w:val="clear" w:color="auto" w:fill="FFFF99"/>
          <w:rtl/>
        </w:rPr>
        <w:t>מיום 15.2.2023</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3276E" w:rsidRPr="0056661C" w:rsidRDefault="00B3276E" w:rsidP="00B3276E">
      <w:pPr>
        <w:pStyle w:val="P00"/>
        <w:spacing w:before="0"/>
        <w:ind w:left="0" w:right="1134"/>
        <w:rPr>
          <w:rStyle w:val="default"/>
          <w:rFonts w:cs="FrankRuehl"/>
          <w:vanish/>
          <w:szCs w:val="20"/>
          <w:shd w:val="clear" w:color="auto" w:fill="FFFF99"/>
          <w:rtl/>
        </w:rPr>
      </w:pPr>
      <w:hyperlink r:id="rId17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7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9</w:t>
      </w:r>
    </w:p>
    <w:p w:rsidR="00B3276E" w:rsidRPr="0056661C" w:rsidRDefault="00B3276E" w:rsidP="00B3276E">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3276E" w:rsidRPr="0056661C" w:rsidRDefault="00B3276E" w:rsidP="00B3276E">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אירועים</w:t>
      </w:r>
    </w:p>
    <w:p w:rsidR="00B3276E" w:rsidRPr="00B3276E" w:rsidRDefault="00B3276E" w:rsidP="00B3276E">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8"/>
          <w:szCs w:val="22"/>
          <w:shd w:val="clear" w:color="auto" w:fill="FFFF99"/>
          <w:rtl/>
        </w:rPr>
        <w:t>9</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רשאית, מכוח סמכותה לפי סעיף 4, להתקין תקנות להגבלת מסיבה, כנס, טקס, לרבות טקס דתי, פסטיבל, טיול מאורגן, אירוע ספורט, מופע בידור או מופע אמנות או אירועים אחרים אשר בשל טיבם מתאפיינים בריבוי משתתפים או בקרבה בין בני אדם, ובלבד ששוכנעה כי מתקיימות נסיבות שבהן ההגבלות לפי חוק זה או דין אחר על התקהלות ושמירת מרחק בין בני אדם או הסמכויות לאכיפתן אינן מספיקות.</w:t>
      </w:r>
      <w:bookmarkEnd w:id="69"/>
    </w:p>
    <w:p w:rsidR="002241C3" w:rsidRDefault="002241C3" w:rsidP="002241C3">
      <w:pPr>
        <w:pStyle w:val="P00"/>
        <w:spacing w:before="72"/>
        <w:ind w:left="0" w:right="1134"/>
        <w:rPr>
          <w:rStyle w:val="default"/>
          <w:rFonts w:cs="FrankRuehl"/>
          <w:rtl/>
        </w:rPr>
      </w:pPr>
      <w:r>
        <w:rPr>
          <w:lang w:val="he-IL"/>
        </w:rPr>
        <w:pict>
          <v:rect id="_x0000_s2222" style="position:absolute;left:0;text-align:left;margin-left:464.5pt;margin-top:8.05pt;width:75.05pt;height:20.2pt;z-index:251518464" o:allowincell="f" filled="f" stroked="f" strokecolor="lime" strokeweight=".25pt">
            <v:textbox inset="0,0,0,0">
              <w:txbxContent>
                <w:p w:rsidR="00157E00" w:rsidRDefault="008C276E" w:rsidP="002241C3">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sidR="00FA4F95">
        <w:rPr>
          <w:rStyle w:val="default"/>
          <w:rFonts w:cs="FrankRuehl" w:hint="cs"/>
          <w:rtl/>
        </w:rPr>
        <w:t>(</w:t>
      </w:r>
      <w:r w:rsidR="00BB7DAD">
        <w:rPr>
          <w:rStyle w:val="default"/>
          <w:rFonts w:cs="FrankRuehl" w:hint="cs"/>
          <w:rtl/>
        </w:rPr>
        <w:t>בוטל)</w:t>
      </w:r>
      <w:r w:rsidR="00FA4F95">
        <w:rPr>
          <w:rStyle w:val="default"/>
          <w:rFonts w:cs="FrankRuehl" w:hint="cs"/>
          <w:rtl/>
        </w:rPr>
        <w:t>.</w:t>
      </w:r>
    </w:p>
    <w:p w:rsidR="006D3591" w:rsidRPr="0056661C" w:rsidRDefault="006D3591" w:rsidP="006D3591">
      <w:pPr>
        <w:pStyle w:val="P00"/>
        <w:spacing w:before="0"/>
        <w:ind w:left="0" w:right="1134"/>
        <w:rPr>
          <w:rStyle w:val="default"/>
          <w:rFonts w:ascii="FrankRuehl" w:hAnsi="FrankRuehl" w:cs="FrankRuehl"/>
          <w:vanish/>
          <w:color w:val="FF0000"/>
          <w:szCs w:val="20"/>
          <w:shd w:val="clear" w:color="auto" w:fill="FFFF99"/>
          <w:rtl/>
        </w:rPr>
      </w:pPr>
      <w:bookmarkStart w:id="70" w:name="Rov311"/>
      <w:r w:rsidRPr="0056661C">
        <w:rPr>
          <w:rStyle w:val="default"/>
          <w:rFonts w:ascii="FrankRuehl" w:hAnsi="FrankRuehl" w:cs="FrankRuehl"/>
          <w:vanish/>
          <w:color w:val="FF0000"/>
          <w:szCs w:val="20"/>
          <w:shd w:val="clear" w:color="auto" w:fill="FFFF99"/>
          <w:rtl/>
        </w:rPr>
        <w:t>מיום 30.9.2020</w:t>
      </w:r>
    </w:p>
    <w:p w:rsidR="006D3591" w:rsidRPr="0056661C" w:rsidRDefault="006D3591" w:rsidP="006D3591">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2</w:t>
      </w:r>
    </w:p>
    <w:p w:rsidR="006D3591" w:rsidRPr="0056661C" w:rsidRDefault="006D3591" w:rsidP="006D3591">
      <w:pPr>
        <w:pStyle w:val="P00"/>
        <w:spacing w:before="0"/>
        <w:ind w:left="0" w:right="1134"/>
        <w:rPr>
          <w:rStyle w:val="default"/>
          <w:rFonts w:ascii="FrankRuehl" w:hAnsi="FrankRuehl" w:cs="FrankRuehl"/>
          <w:vanish/>
          <w:szCs w:val="20"/>
          <w:shd w:val="clear" w:color="auto" w:fill="FFFF99"/>
          <w:rtl/>
        </w:rPr>
      </w:pPr>
      <w:hyperlink r:id="rId172" w:history="1">
        <w:r w:rsidRPr="0056661C">
          <w:rPr>
            <w:rStyle w:val="Hyperlink"/>
            <w:rFonts w:ascii="FrankRuehl" w:hAnsi="FrankRuehl"/>
            <w:vanish/>
            <w:szCs w:val="20"/>
            <w:shd w:val="clear" w:color="auto" w:fill="FFFF99"/>
            <w:rtl/>
          </w:rPr>
          <w:t>ס"ח תשפ"א מס' 2860</w:t>
        </w:r>
      </w:hyperlink>
      <w:r w:rsidRPr="0056661C">
        <w:rPr>
          <w:rStyle w:val="default"/>
          <w:rFonts w:ascii="FrankRuehl" w:hAnsi="FrankRuehl" w:cs="FrankRuehl"/>
          <w:vanish/>
          <w:szCs w:val="20"/>
          <w:shd w:val="clear" w:color="auto" w:fill="FFFF99"/>
          <w:rtl/>
        </w:rPr>
        <w:t xml:space="preserve"> מיום 30.9.2020 עמ' </w:t>
      </w:r>
      <w:r w:rsidRPr="0056661C">
        <w:rPr>
          <w:rStyle w:val="default"/>
          <w:rFonts w:ascii="FrankRuehl" w:hAnsi="FrankRuehl" w:cs="FrankRuehl" w:hint="cs"/>
          <w:vanish/>
          <w:szCs w:val="20"/>
          <w:shd w:val="clear" w:color="auto" w:fill="FFFF99"/>
          <w:rtl/>
        </w:rPr>
        <w:t>41</w:t>
      </w:r>
      <w:r w:rsidRPr="0056661C">
        <w:rPr>
          <w:rStyle w:val="default"/>
          <w:rFonts w:ascii="FrankRuehl" w:hAnsi="FrankRuehl" w:cs="FrankRuehl"/>
          <w:vanish/>
          <w:szCs w:val="20"/>
          <w:shd w:val="clear" w:color="auto" w:fill="FFFF99"/>
          <w:rtl/>
        </w:rPr>
        <w:t xml:space="preserve"> (</w:t>
      </w:r>
      <w:hyperlink r:id="rId173" w:history="1">
        <w:r w:rsidRPr="0056661C">
          <w:rPr>
            <w:rStyle w:val="Hyperlink"/>
            <w:rFonts w:ascii="FrankRuehl" w:hAnsi="FrankRuehl"/>
            <w:vanish/>
            <w:szCs w:val="20"/>
            <w:shd w:val="clear" w:color="auto" w:fill="FFFF99"/>
            <w:rtl/>
          </w:rPr>
          <w:t>ה"ח 1366</w:t>
        </w:r>
      </w:hyperlink>
      <w:r w:rsidRPr="0056661C">
        <w:rPr>
          <w:rStyle w:val="default"/>
          <w:rFonts w:ascii="FrankRuehl" w:hAnsi="FrankRuehl" w:cs="FrankRuehl"/>
          <w:vanish/>
          <w:szCs w:val="20"/>
          <w:shd w:val="clear" w:color="auto" w:fill="FFFF99"/>
          <w:rtl/>
        </w:rPr>
        <w:t>)</w:t>
      </w:r>
    </w:p>
    <w:p w:rsidR="006D3591" w:rsidRPr="0056661C" w:rsidRDefault="006D3591" w:rsidP="0022239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קטן 10(ד)</w:t>
      </w:r>
    </w:p>
    <w:p w:rsidR="0099081C" w:rsidRPr="0056661C" w:rsidRDefault="0099081C" w:rsidP="0099081C">
      <w:pPr>
        <w:pStyle w:val="P00"/>
        <w:spacing w:before="0"/>
        <w:ind w:left="0" w:right="1134"/>
        <w:rPr>
          <w:rStyle w:val="default"/>
          <w:rFonts w:ascii="FrankRuehl" w:hAnsi="FrankRuehl" w:cs="FrankRuehl"/>
          <w:vanish/>
          <w:szCs w:val="20"/>
          <w:shd w:val="clear" w:color="auto" w:fill="FFFF99"/>
          <w:rtl/>
        </w:rPr>
      </w:pPr>
    </w:p>
    <w:p w:rsidR="0099081C" w:rsidRPr="0056661C" w:rsidRDefault="0099081C" w:rsidP="0099081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99081C" w:rsidRPr="0056661C" w:rsidRDefault="0099081C" w:rsidP="0099081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99081C" w:rsidRPr="0056661C" w:rsidRDefault="0099081C" w:rsidP="0099081C">
      <w:pPr>
        <w:pStyle w:val="P00"/>
        <w:spacing w:before="0"/>
        <w:ind w:left="0" w:right="1134"/>
        <w:rPr>
          <w:rStyle w:val="default"/>
          <w:rFonts w:ascii="FrankRuehl" w:hAnsi="FrankRuehl" w:cs="FrankRuehl"/>
          <w:vanish/>
          <w:szCs w:val="20"/>
          <w:shd w:val="clear" w:color="auto" w:fill="FFFF99"/>
          <w:rtl/>
        </w:rPr>
      </w:pPr>
      <w:hyperlink r:id="rId17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17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4A1CAE" w:rsidRPr="0056661C" w:rsidRDefault="004A1CAE" w:rsidP="004A1CAE">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רשאית, מכוח סמכותה לפי סעיף 4, להתקין תקנות להגבלת הפעילות של מוסדות המקיימים פעילות חינוך בעניינים כמפורט בפסקאות שלהלן ובתנאים המפורטים בהן:</w:t>
      </w:r>
    </w:p>
    <w:p w:rsidR="004A1CAE" w:rsidRPr="0056661C" w:rsidRDefault="004A1CAE" w:rsidP="004A1CA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איסור פתיחה של מוסד המקיים פעילות חינוך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המוסד) ללומדים, למטופלים או לעובדים בו או לכל אדם אחר בנסיבות שבהן ההגבלות לפי פסקאות (2) עד (11) אינן מספיקות, בשים לב לחשיבות המשך פעילותם של מוסדות לילדים בגילים המחייבים השגחה;</w:t>
      </w:r>
    </w:p>
    <w:p w:rsidR="004A1CAE" w:rsidRPr="0056661C" w:rsidRDefault="004A1CAE" w:rsidP="004A1CA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סגירת המוסד, כולו או חלקו, אם שהה בו אדם הנושא את נגיף הקורונה לתקופה הדרושה לשם מניעת הדבקה בנגיף בשל שהייה באותו מוסד או לשם עריכת חקירה אפידמיולוגית, ובלבד שסגירת המוסד לצורך עריכת חקירה כאמור לא תעלה על 72 שעות, ובמקרים מיוחדים ולפי הוראה של ראש שירותי בריאות הציבור במשרד הבריאות או סגנו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על 120 שעות;</w:t>
      </w:r>
    </w:p>
    <w:p w:rsidR="004A1CAE" w:rsidRPr="0056661C" w:rsidRDefault="004A1CAE" w:rsidP="004A1CAE">
      <w:pPr>
        <w:pStyle w:val="P0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בתקופת קיומה של הכרזה על מצב חירום מיוחד בשל נגיף הקורונה לפי סעיף 3א, לא יתקיימו בחינות כאמור בסעיף קטן (ב)(3), למעט בחינות אלה:</w:t>
      </w:r>
    </w:p>
    <w:p w:rsidR="004A1CAE" w:rsidRPr="0056661C" w:rsidRDefault="004A1CAE" w:rsidP="004A1CA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בחינות שהממשלה קבעה בתקנות לפי סעיף זה שניתן לקיימן בתקופת ההכרזה לפי סעיף 3א, ובלבד שמצאה שקיומן חיוני למרות התפשטות רחבה של נגיף הקורונה הגורמת לפגיעה חמורה בבריאות הציבור, כאמור בסעיף 3א(א);</w:t>
      </w:r>
    </w:p>
    <w:p w:rsidR="004A1CAE" w:rsidRPr="0056661C" w:rsidRDefault="004A1CAE" w:rsidP="004A1CA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בחינות שמתקיימות באמצעים דיגיטליים ללא צורך בנוכחות הנבחן במוסד שעורך את הבחינה;</w:t>
      </w:r>
    </w:p>
    <w:p w:rsidR="004A1CAE" w:rsidRPr="0056661C" w:rsidRDefault="004A1CAE" w:rsidP="004A1CAE">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בחינות בתחום הרפואה והבריאות.</w:t>
      </w:r>
    </w:p>
    <w:p w:rsidR="00B3276E" w:rsidRPr="0056661C" w:rsidRDefault="00B3276E" w:rsidP="00B3276E">
      <w:pPr>
        <w:pStyle w:val="P00"/>
        <w:spacing w:before="0"/>
        <w:ind w:left="0" w:right="1134"/>
        <w:rPr>
          <w:rStyle w:val="default"/>
          <w:rFonts w:cs="FrankRuehl"/>
          <w:vanish/>
          <w:szCs w:val="20"/>
          <w:shd w:val="clear" w:color="auto" w:fill="FFFF99"/>
          <w:rtl/>
        </w:rPr>
      </w:pPr>
    </w:p>
    <w:p w:rsidR="00B3276E" w:rsidRPr="0056661C" w:rsidRDefault="00B3276E" w:rsidP="00B3276E">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3276E" w:rsidRPr="0056661C" w:rsidRDefault="00B3276E" w:rsidP="00B3276E">
      <w:pPr>
        <w:pStyle w:val="P00"/>
        <w:spacing w:before="0"/>
        <w:ind w:left="0" w:right="1134"/>
        <w:rPr>
          <w:rStyle w:val="default"/>
          <w:rFonts w:cs="FrankRuehl"/>
          <w:vanish/>
          <w:szCs w:val="20"/>
          <w:shd w:val="clear" w:color="auto" w:fill="FFFF99"/>
          <w:rtl/>
        </w:rPr>
      </w:pPr>
      <w:hyperlink r:id="rId17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7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3276E" w:rsidRPr="0056661C" w:rsidRDefault="00B3276E" w:rsidP="00B3276E">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10</w:t>
      </w:r>
    </w:p>
    <w:p w:rsidR="00B3276E" w:rsidRPr="0056661C" w:rsidRDefault="00B3276E" w:rsidP="00B3276E">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3276E" w:rsidRPr="0056661C" w:rsidRDefault="00B3276E" w:rsidP="00B3276E">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פעילות של מוסדות המקיימים פעילות חינוך</w:t>
      </w:r>
    </w:p>
    <w:p w:rsidR="00B3276E" w:rsidRPr="0056661C" w:rsidRDefault="00B3276E" w:rsidP="00B3276E">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10</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בסעיף זה, "מקום הפעילות"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חצרים של מוסד המקיים פעילות חינוך או מקום אחר שבו מתבצעת פעילות של מוסד כאמור.</w:t>
      </w:r>
    </w:p>
    <w:p w:rsidR="00B3276E" w:rsidRPr="0056661C" w:rsidRDefault="00B3276E" w:rsidP="00B3276E">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רשאית, מכוח סמכותה לפי סעיף 4, להתקין תקנות להגבלת הפעילות של מוסדות המקיימים פעילות חינוך בעניינים כמפורט בפסקאות שלהלן ובתנאים המפורטים בהן:</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איסור פתיחה של מוסד המקיים פעילות חינוך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המוסד) ללומדים, למטופלים או לעובדים בו או לכל אדם אחר בנסיבות שבהן ההגבלות לפי פסקאות (2) עד (11) אינן מספיקות, בשים לב לחשיבות המשך פעילותם של מוסדות לילדים בגילים המחייבים השגחה;</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(נמחקה);</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הגבלות על קיום לימודים, בחינות או כל פעילות אחרת של המוסד או מטעמו;</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חלוקת הצוות של המוסד והמשתתפים בפעילות בו לקבוצות פעילות, הגבלת גודלן של הקבוצות, תנאים לשמירת מרחק בין השוהים במקום הפעילות, הגבלת כניסה למקום הפעילות, התקהלות או שהייה בו, לרבות של עובדים, והגבלה על מועד הפעילות או משכה;</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בדבר הסעות לתלמידים ולעובדים;</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בדיקת תסמינים לנכנסים למקום הפעילות, ובכלל זה לעובדים, או חובת תשאול או קבלת הצהרת בריאות מהם,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מהאחראי על הקטין;</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כניסה של אדם למקום פעילות, ובכלל זה עובד, בשל החשש שהוא עלול להדביק בנגיף הקורונה על סמך בדיקת תסמינים או תשאול או קבלת הצהרת בריאות לפי פסקה (6);</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להבטחת היגיינה והגנה מפני הידבקות בנגיף הקורונה, לרבות הוראות בדבר הגבלה על הגשת מזון ותנאים לצריכת מזון במקום הפעילות;</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מינוי ממונה במוסד שיהיה אחראי על שמירת ההוראות שניתנו לפי דין לשם הגנה מפני התפשטות נגיף הקורונה;</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יידוע של עובדים, מבקרים, ספקים וכל השוהים במוסד, וכן של הלומדים או המטופלים בו,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של האחראי על הקטין, בדבר ההוראות שניתנו לפי דין לשם הגנה מפני התפשטות נגיף הקורונה בקשר לשהותם במקום הפעילות, שתחול על הגורם האחראי על המקום;</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מסירת דיווח או הצהרה מאת הגורם האחראי על המקום לגורם שייקבע בתקנות על ביצוע הוראות שנקבעו לפי סעיף זה שהוטלו על הגורם האחראי על המקום.</w:t>
      </w:r>
    </w:p>
    <w:p w:rsidR="00B3276E" w:rsidRPr="0056661C" w:rsidRDefault="00B3276E" w:rsidP="008C276E">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סעיף זה יאפשרו, ככל הניתן, הפעלה של גופים או מוסדות או קיום פעילויות כמפורט להלן, מתוך שקילת שיקולי בריאות הציבור ובריאות השוהים במקום, וכן שיקולים שבטובת המשתתפים בפעילות:</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מסגרות לחינוך בלתי פורמלי לילדים עובדים חיוניים עד גיל 12 וכן מקומות המשמשים או שנועדו לשמש מקום שהייה יומי לחינוך ולטיפול בפעוטות שהם ילדי עובדים חיוניים;</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חירום לילדים ונוער בסיכון;</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נוער יישובי לנוער בסיכון;</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פעילות בתי ספר שניתן בהם חינוך על-יסודי לנוער נושר ובסיכון;</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פנימיות לתלמידים בלא עורף משפחתי, לרבות תלמידים שהופנו על ידי המחלקות לשירותים חברתיים ברשויות המקומיות או בצווי בית משפט;</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פעילויות לתלמיד עם צרכים מיוחדים כהגדרתו בחוק חינוך מיוחד, ובכלל זה הסעות;</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מסגרות חינוכיות בבתי חולים לפי חוק חינוך חינם לילדים חולים, התשס"א-2001;</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פעילות מתנדבים שבאה להבטיח מתן מענה חינוכי או רווחתי לתלמידים;</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שירותים פסיכולוגיים חינוכיים;</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פעילות של ועדות זכאות ואפיון, ועדות השגה וצוותים רב-מקצועיים לפי חוק חינוך מיוחד;</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שירותים של מתי"א כהגדרתו בחוק חינוך מיוחד;</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פעולות של קצין ביקור סדיר כהגדרתו בסעיף 4(ב)(3) לחוק לימוד חובה, התש"ט-1949;</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פעולות של יחידות הנוער ברשויות המקומיות לפי חוק הרשויות המקומיות (מנהל יחידת נוער ומועצת תלמידים ונוער), התשע"א-2011, לרבות הפעלת מתנדבים;</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פעולות של יחידת קידום במחלקת החינוך כהגדרתה בחוק הרשויות המקומיות (מנהל מחלקת חינוך), התשס"א-2001, ובכלל זה פעילות במרכז השכלה לנוער נושר ובסיכון;</w:t>
      </w:r>
    </w:p>
    <w:p w:rsidR="00B3276E" w:rsidRPr="0056661C" w:rsidRDefault="00B3276E" w:rsidP="008C276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פעולות לצורך קידום למידה מהבית ומרחוק, לרבות באמצעות מבני מוסדות ומיתקני רשויות מקומיות.</w:t>
      </w:r>
    </w:p>
    <w:p w:rsidR="00B3276E" w:rsidRPr="006817B3" w:rsidRDefault="00B3276E" w:rsidP="006817B3">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(בוטל).</w:t>
      </w:r>
      <w:bookmarkEnd w:id="70"/>
    </w:p>
    <w:p w:rsidR="00F878E8" w:rsidRDefault="00F878E8" w:rsidP="00F878E8">
      <w:pPr>
        <w:pStyle w:val="P00"/>
        <w:spacing w:before="72"/>
        <w:ind w:left="0" w:right="1134"/>
        <w:rPr>
          <w:rStyle w:val="default"/>
          <w:rFonts w:cs="FrankRuehl"/>
          <w:rtl/>
        </w:rPr>
      </w:pPr>
      <w:r>
        <w:rPr>
          <w:lang w:val="he-IL"/>
        </w:rPr>
        <w:pict>
          <v:rect id="_x0000_s2223" style="position:absolute;left:0;text-align:left;margin-left:464.5pt;margin-top:8.05pt;width:75.05pt;height:21.45pt;z-index:251519488" o:allowincell="f" filled="f" stroked="f" strokecolor="lime" strokeweight=".25pt">
            <v:textbox inset="0,0,0,0">
              <w:txbxContent>
                <w:p w:rsidR="00157E00" w:rsidRDefault="006817B3"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w:t>
      </w:r>
      <w:r w:rsidR="00173B69">
        <w:rPr>
          <w:rStyle w:val="big-number"/>
          <w:rFonts w:hint="cs"/>
          <w:rtl/>
        </w:rPr>
        <w:t>1</w:t>
      </w:r>
      <w:r w:rsidRPr="005C7130">
        <w:rPr>
          <w:rStyle w:val="big-number"/>
          <w:rFonts w:cs="FrankRuehl"/>
          <w:szCs w:val="26"/>
          <w:rtl/>
        </w:rPr>
        <w:t>.</w:t>
      </w:r>
      <w:r w:rsidRPr="005C7130">
        <w:rPr>
          <w:rStyle w:val="big-number"/>
          <w:rFonts w:cs="FrankRuehl"/>
          <w:szCs w:val="26"/>
          <w:rtl/>
        </w:rPr>
        <w:tab/>
      </w:r>
      <w:r w:rsidR="007176DC">
        <w:rPr>
          <w:rStyle w:val="default"/>
          <w:rFonts w:cs="FrankRuehl" w:hint="cs"/>
          <w:rtl/>
        </w:rPr>
        <w:t>(</w:t>
      </w:r>
      <w:r w:rsidR="006817B3">
        <w:rPr>
          <w:rStyle w:val="default"/>
          <w:rFonts w:cs="FrankRuehl" w:hint="cs"/>
          <w:rtl/>
        </w:rPr>
        <w:t>בוטל).</w:t>
      </w:r>
    </w:p>
    <w:p w:rsidR="00825DC0" w:rsidRPr="0056661C" w:rsidRDefault="00825DC0" w:rsidP="00825DC0">
      <w:pPr>
        <w:pStyle w:val="P00"/>
        <w:spacing w:before="0"/>
        <w:ind w:left="0" w:right="1134"/>
        <w:rPr>
          <w:rStyle w:val="default"/>
          <w:rFonts w:cs="FrankRuehl"/>
          <w:vanish/>
          <w:color w:val="FF0000"/>
          <w:szCs w:val="20"/>
          <w:shd w:val="clear" w:color="auto" w:fill="FFFF99"/>
          <w:rtl/>
        </w:rPr>
      </w:pPr>
      <w:bookmarkStart w:id="71" w:name="Rov312"/>
      <w:r w:rsidRPr="0056661C">
        <w:rPr>
          <w:rStyle w:val="default"/>
          <w:rFonts w:cs="FrankRuehl" w:hint="cs"/>
          <w:vanish/>
          <w:color w:val="FF0000"/>
          <w:szCs w:val="20"/>
          <w:shd w:val="clear" w:color="auto" w:fill="FFFF99"/>
          <w:rtl/>
        </w:rPr>
        <w:t>מיום 17.8.2020</w:t>
      </w:r>
    </w:p>
    <w:p w:rsidR="00825DC0" w:rsidRPr="0056661C" w:rsidRDefault="00825DC0" w:rsidP="00825DC0">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825DC0" w:rsidRPr="0056661C" w:rsidRDefault="00825DC0" w:rsidP="00825DC0">
      <w:pPr>
        <w:pStyle w:val="P00"/>
        <w:spacing w:before="0"/>
        <w:ind w:left="0" w:right="1134"/>
        <w:rPr>
          <w:rStyle w:val="default"/>
          <w:rFonts w:cs="FrankRuehl"/>
          <w:vanish/>
          <w:szCs w:val="20"/>
          <w:shd w:val="clear" w:color="auto" w:fill="FFFF99"/>
          <w:rtl/>
        </w:rPr>
      </w:pPr>
      <w:hyperlink r:id="rId178"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379 (</w:t>
      </w:r>
      <w:hyperlink r:id="rId179"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825DC0" w:rsidRPr="0056661C" w:rsidRDefault="00825DC0" w:rsidP="00825DC0">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בסעיף זה, "מסגרת רווחה"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כל אחד מאלה:</w:t>
      </w:r>
    </w:p>
    <w:p w:rsidR="00825DC0" w:rsidRPr="0056661C" w:rsidRDefault="00825DC0" w:rsidP="00825DC0">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שניתן בו שירות רווחה או טיפול לאדם על ידי משרד העבודה, הרווחה והשירותים החברתיים, המשרד לחיזוק ולקידום קהילתי, משרד החינוך, משרד הביטחון או מי מטעמם או מקום המצוי בפיקוחם של המשרדים כאמור;</w:t>
      </w:r>
    </w:p>
    <w:p w:rsidR="00825DC0" w:rsidRPr="0056661C" w:rsidRDefault="00825DC0" w:rsidP="00825DC0">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מקום שניתן בו שירות רווחה או טיפול לאדם על ידי משרד העבודה, הרווחה והשירותים החבתריים או מי מטעמו או בפיקוחו, ובית דיור מוגן כהגדרתו בחוק הדיור המוגן, התשע"ב-2012;</w:t>
      </w:r>
    </w:p>
    <w:p w:rsidR="00825DC0" w:rsidRPr="0056661C" w:rsidRDefault="00825DC0" w:rsidP="00825DC0">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(1א)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מקום שניתן בו שירות רווחה או טיפול לאדם על ידי המשרד לחיזוק ולקידום קהילתי, משרד החינוך, משרד הביטחון או מי מטעמם או בפיקוחם;</w:t>
      </w:r>
    </w:p>
    <w:p w:rsidR="006817B3" w:rsidRPr="0056661C" w:rsidRDefault="006817B3" w:rsidP="006817B3">
      <w:pPr>
        <w:pStyle w:val="P00"/>
        <w:spacing w:before="0"/>
        <w:ind w:left="0" w:right="1134"/>
        <w:rPr>
          <w:rStyle w:val="default"/>
          <w:rFonts w:cs="FrankRuehl"/>
          <w:vanish/>
          <w:szCs w:val="20"/>
          <w:shd w:val="clear" w:color="auto" w:fill="FFFF99"/>
          <w:rtl/>
        </w:rPr>
      </w:pPr>
    </w:p>
    <w:p w:rsidR="006817B3" w:rsidRPr="0056661C" w:rsidRDefault="006817B3" w:rsidP="006817B3">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6817B3" w:rsidRPr="0056661C" w:rsidRDefault="006817B3" w:rsidP="006817B3">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6817B3" w:rsidRPr="0056661C" w:rsidRDefault="006817B3" w:rsidP="006817B3">
      <w:pPr>
        <w:pStyle w:val="P00"/>
        <w:spacing w:before="0"/>
        <w:ind w:left="0" w:right="1134"/>
        <w:rPr>
          <w:rStyle w:val="default"/>
          <w:rFonts w:cs="FrankRuehl"/>
          <w:vanish/>
          <w:szCs w:val="20"/>
          <w:shd w:val="clear" w:color="auto" w:fill="FFFF99"/>
          <w:rtl/>
        </w:rPr>
      </w:pPr>
      <w:hyperlink r:id="rId18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8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6817B3" w:rsidRPr="0056661C" w:rsidRDefault="006817B3" w:rsidP="006817B3">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11</w:t>
      </w:r>
    </w:p>
    <w:p w:rsidR="006817B3" w:rsidRPr="0056661C" w:rsidRDefault="006817B3" w:rsidP="006817B3">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6817B3" w:rsidRPr="0056661C" w:rsidRDefault="006817B3" w:rsidP="006817B3">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פעילות מסגרות רווחה</w:t>
      </w:r>
    </w:p>
    <w:p w:rsidR="006817B3" w:rsidRPr="0056661C" w:rsidRDefault="006817B3" w:rsidP="006817B3">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11</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רשאית, מכוח סמכותה לפי סעיף 4, להתקין תקנות להגבלת הפעילות של מסגרות רווחה, בעניינים כמפורט בפסקאות שלהלן ובתנאים המפורטים בהן:</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איסור פתיחה של מסגרת רווחה למקבלי השירות בה (בסעיף קטן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מקבלי שירות), לעובדים בה או לכל אדם אחר בנסיבות שבהן ההגבלות לפי פסקאות (2) עד (9) אינן מספיקות;</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חלוקת הצוות של מסגרת הרווחה והמשתתפים בפעילות בה לקבוצות פעילות, הגבלת גודלן של הקבוצות, תנאים לשמירת מרחק בין השוהים בה, הגבלת כניסה אליה, התקהלות או שהייה בה, לרבות של עובדים, הגבלה על מועד הפעילות או משכה וקביעת הגבלות על קליטת מקבלי שירות חדשים למסגרת, ובלבד שהגבלות על קליטת מקבלי שירות חדשים יהיו מצומצמות ככל הניתן ותוך שקילת שיקולים של טובת מקבל השירות חיוניות מסגרת הרווחה עבורו;</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בדבר הסעות למקבלי שירות ולעובדים;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בדיקת תסמינים לנכנסים למסגרת רווחה, ובכלל זה לעובדים, או חובת תשאול או קבלת הצהרת בריאות מהם או מאפוטרופסם,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מהאחראי על הקטין;</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כניסה של אדם למסגרת רווחה, ובכלל זה עובד, בשל החשש שהוא עלול להדביק בנגיף הקורונה, על סמך בדיקת תסמינים או תשאול או קבלת הצהרת בריאות לפי פסקה (4);</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להבטחת היגיינה והגנה מפני הידבקות בנגיף הקורונה, לרבות הוראות בדבר הגבלה על אופן הגשת מזון ותנאים לצריכת מזון במסגרת הרווחה;</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מינוי ממונה במסגרת הרווחה שיהיה אחראי על שמירת ההוראות שניתנו לפי דין לשם הגנה מפני התפשטות נגיף הקורונה;</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יידוע של עובדים, מבקרים, ספקים וכל השוהים במסגרת הרווחה, וכן של מקבלי שירות, לרבות האפוטרופוסים עליהם,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של האחראי על הקטין, בדבר ההוראות שניתנו לפי דין לשם הגנה מפני התפשטות נגיף הקורונה בקשר לשהותם במקום הפעילות, שתחול על הגורם האחראי על המקום;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מסירת דיווח או הצהרה מאת הגורם האחראי על המקום לגורם שייקבע בתקנות על ביצוע הוראות שנקבעו לפי סעיף זה שהוטלו על הגורם האחראי על המקום.</w:t>
      </w:r>
    </w:p>
    <w:p w:rsidR="006817B3" w:rsidRPr="0056661C" w:rsidRDefault="006817B3" w:rsidP="006817B3">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חוק זה יאפשרו, ככל הניתן, הפעלתם של גופים או מסגרות רווחה או קיום פעילויות, שירותים ותכניות כמפורט להלן, מתוך שקילת שיקולי בריאות הציבור ובריאות השוהים במקום, וכן שיקולים של טובת המשתתפים בהם: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מסגרות חוץ-ביתיות;</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יום טיפוליים וסיעודיים לבגירים ולמזדקנים עם מוגבלות;</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שירותי תמיכה לאוכלוסיות עם צרכים מיוחדים ולמשפחות במצוקה ושירותי תמיכה לילדים ונוער בסיכון;</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מועדוניות ופנימיות יום לילדים בסיכון;</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יום ומועדונים לאזרחים ותיקים;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גופים מפעילים המטפלים בהשמות ילדים במשפחות אומנה ובליווין לפי חוק אומנה לילדים, התשע"ו-2016;</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מוקדים טלפוניים שמפעיל משרד העבודה, הרווחה והשירותים החברתיים או שירות התעסוקה או מי מטעמם;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יום לשיקום מונע לעברייני מין;</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יום לטיפול בגברים אלימים;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הגנה ומרכזי טיפול בנפגעי תקיפה מינית;</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מרכזים לטיפול ולמניעה של אלימות במשפחה;</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דיור מוגן לאזרחים ותיקים;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בתי אבות;</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גופים המספקים שירותי הסעה לאוכלוסיות הזקוקות לסיוע;</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 הכוון תעסוקתי והשמה;</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ארגונים ותאגידים הפועלים למען אוכלוסיות הזקוקות לסיוע;</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תאגידי אפוטרופסות וכל אדם המבצע בעבורם את התפקידים שהם מחויבים בהם מכוח מינוים לאפוטרופוסים לפי חוק הכשרות המשפטית והאפוטרופסות, התשכ"ב-1962;</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מסגרות המספקות קורת גג זמנית או ממושכת או מספקות הגנה, הזנה, טיפול וסיוע בעבור אנשים חסרי קורת גג, אנשים חסרי עורף משפחתי, אנשים המתמודדים עם התמכרויות או אוכלוסיות בזנות;</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מרכזים שיקומיים המופעלים בידי הרשות לשיקום האסיר או מי מטעמה;</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מסגרות יומיות כוללניות לנערים ונערות על קצה רצף הסיכון והניתוק;</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מעונות יום שיקומיים;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מעונות יום רב-תכליתיים;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מסגרות שיקומיות המופעלות במסגרת סל השירותים הפסיכו-סוציאליים לנכה לפי חוק הנכים (תגמולים ושיקום), התשי"ט-1959 [נוסח משולב], על ידי משרד הביטחון, בפיקוחו של המשרד, מטעמו או במימונו.</w:t>
      </w:r>
    </w:p>
    <w:p w:rsidR="006817B3" w:rsidRPr="0056661C" w:rsidRDefault="006817B3" w:rsidP="006817B3">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בסעיף זה, "מסגרת רווחה"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כל אחד מאלה:</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שניתן בו שירות רווחה או טיפול לאדם על ידי משרד העבודה, הרווחה והשירותים החבתריים או מי מטעמו או בפיקוחו, ובית דיור מוגן כהגדרתו בחוק הדיור המוגן, התשע"ב-2012;</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שניתן בו שירות רווחה או טיפול לאדם על ידי המשרד לחיזוק ולקידום קהילתי, משרד החינוך, משרד הביטחון או מי מטעמם או בפיקוחם;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שניתן בו שירות רווחה או טיפול לאדם על ידי הרשויות המקומיות או מי מטעמן;</w:t>
      </w:r>
    </w:p>
    <w:p w:rsidR="006817B3" w:rsidRPr="006817B3" w:rsidRDefault="006817B3" w:rsidP="006817B3">
      <w:pPr>
        <w:pStyle w:val="P00"/>
        <w:spacing w:before="0"/>
        <w:ind w:left="1021" w:right="1134"/>
        <w:rPr>
          <w:rStyle w:val="default"/>
          <w:rFonts w:cs="FrankRuehl"/>
          <w:sz w:val="2"/>
          <w:szCs w:val="2"/>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שניתן בו שירות רווחה או טיפול לאדם על ידי הרשות לשיקום האסיר או מי מטעמה.</w:t>
      </w:r>
      <w:bookmarkEnd w:id="71"/>
    </w:p>
    <w:p w:rsidR="00F878E8" w:rsidRDefault="00F878E8" w:rsidP="00F878E8">
      <w:pPr>
        <w:pStyle w:val="P00"/>
        <w:spacing w:before="72"/>
        <w:ind w:left="0" w:right="1134"/>
        <w:rPr>
          <w:rStyle w:val="default"/>
          <w:rFonts w:cs="FrankRuehl"/>
          <w:rtl/>
        </w:rPr>
      </w:pPr>
      <w:bookmarkStart w:id="72" w:name="Seif6"/>
      <w:bookmarkEnd w:id="72"/>
      <w:r>
        <w:rPr>
          <w:lang w:val="he-IL"/>
        </w:rPr>
        <w:pict>
          <v:rect id="_x0000_s2224" style="position:absolute;left:0;text-align:left;margin-left:464.5pt;margin-top:8.05pt;width:75.05pt;height:24.6pt;z-index:251520512"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הגבלת פעילות בתחום התחבורה</w:t>
                  </w:r>
                </w:p>
              </w:txbxContent>
            </v:textbox>
            <w10:anchorlock/>
          </v:rect>
        </w:pict>
      </w:r>
      <w:r>
        <w:rPr>
          <w:rStyle w:val="big-number"/>
          <w:rFonts w:hint="cs"/>
          <w:rtl/>
        </w:rPr>
        <w:t>1</w:t>
      </w:r>
      <w:r w:rsidR="009E0BD2">
        <w:rPr>
          <w:rStyle w:val="big-number"/>
          <w:rFonts w:hint="cs"/>
          <w:rtl/>
        </w:rPr>
        <w:t>2</w:t>
      </w:r>
      <w:r w:rsidRPr="005C7130">
        <w:rPr>
          <w:rStyle w:val="big-number"/>
          <w:rFonts w:cs="FrankRuehl"/>
          <w:szCs w:val="26"/>
          <w:rtl/>
        </w:rPr>
        <w:t>.</w:t>
      </w:r>
      <w:r w:rsidRPr="005C7130">
        <w:rPr>
          <w:rStyle w:val="big-number"/>
          <w:rFonts w:cs="FrankRuehl"/>
          <w:szCs w:val="26"/>
          <w:rtl/>
        </w:rPr>
        <w:tab/>
      </w:r>
      <w:r w:rsidR="000F6BB7">
        <w:rPr>
          <w:rStyle w:val="default"/>
          <w:rFonts w:cs="FrankRuehl" w:hint="cs"/>
          <w:rtl/>
        </w:rPr>
        <w:t>(א)</w:t>
      </w:r>
      <w:r w:rsidR="000F6BB7">
        <w:rPr>
          <w:rStyle w:val="default"/>
          <w:rFonts w:cs="FrankRuehl"/>
          <w:rtl/>
        </w:rPr>
        <w:tab/>
      </w:r>
      <w:r w:rsidR="000F6BB7">
        <w:rPr>
          <w:rStyle w:val="default"/>
          <w:rFonts w:cs="FrankRuehl" w:hint="cs"/>
          <w:rtl/>
        </w:rPr>
        <w:t>הממשלה רשאית, מכוח סמכותה לפי סעיף 4, להתקין תקנות להגבלת הפעילות בתחום התחבורה בעניינים כמפורט בפסקאות שלהלן ובתנאים המפורטים בהן:</w:t>
      </w:r>
    </w:p>
    <w:p w:rsidR="006817B3" w:rsidRDefault="006817B3" w:rsidP="006817B3">
      <w:pPr>
        <w:pStyle w:val="P00"/>
        <w:spacing w:before="72"/>
        <w:ind w:left="1021" w:right="1134"/>
        <w:rPr>
          <w:rStyle w:val="default"/>
          <w:rFonts w:cs="FrankRuehl"/>
          <w:rtl/>
        </w:rPr>
      </w:pPr>
      <w:r w:rsidRPr="00C66FE2">
        <w:rPr>
          <w:rStyle w:val="default"/>
          <w:rFonts w:cs="FrankRuehl"/>
          <w:rtl/>
        </w:rPr>
        <w:pict>
          <v:shape id="_x0000_s2609" type="#_x0000_t202" style="position:absolute;left:0;text-align:left;margin-left:470.35pt;margin-top:7.1pt;width:1in;height:18.4pt;z-index:251767296" filled="f" stroked="f">
            <v:textbox inset="1mm,0,1mm,0">
              <w:txbxContent>
                <w:p w:rsidR="006817B3" w:rsidRDefault="006817B3" w:rsidP="006817B3">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(1)</w:t>
      </w:r>
      <w:r w:rsidRPr="00C66FE2">
        <w:rPr>
          <w:rStyle w:val="default"/>
          <w:rFonts w:cs="FrankRuehl"/>
          <w:rtl/>
        </w:rPr>
        <w:tab/>
      </w:r>
      <w:r>
        <w:rPr>
          <w:rStyle w:val="default"/>
          <w:rFonts w:cs="FrankRuehl" w:hint="cs"/>
          <w:rtl/>
        </w:rPr>
        <w:t>(נמחקה);</w:t>
      </w:r>
    </w:p>
    <w:p w:rsidR="006817B3" w:rsidRDefault="006817B3" w:rsidP="006817B3">
      <w:pPr>
        <w:pStyle w:val="P00"/>
        <w:spacing w:before="72"/>
        <w:ind w:left="1021" w:right="1134"/>
        <w:rPr>
          <w:rStyle w:val="default"/>
          <w:rFonts w:cs="FrankRuehl"/>
          <w:rtl/>
        </w:rPr>
      </w:pPr>
      <w:r w:rsidRPr="00C66FE2">
        <w:rPr>
          <w:rStyle w:val="default"/>
          <w:rFonts w:cs="FrankRuehl"/>
          <w:rtl/>
        </w:rPr>
        <w:pict>
          <v:shape id="_x0000_s2610" type="#_x0000_t202" style="position:absolute;left:0;text-align:left;margin-left:470.35pt;margin-top:7.1pt;width:1in;height:18.4pt;z-index:251768320" filled="f" stroked="f">
            <v:textbox inset="1mm,0,1mm,0">
              <w:txbxContent>
                <w:p w:rsidR="006817B3" w:rsidRDefault="006817B3" w:rsidP="006817B3">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Pr>
          <w:rStyle w:val="default"/>
          <w:rFonts w:cs="FrankRuehl" w:hint="cs"/>
          <w:rtl/>
        </w:rPr>
        <w:t>(נמחקה);</w:t>
      </w:r>
    </w:p>
    <w:p w:rsidR="00EB1140" w:rsidRDefault="00825DC0" w:rsidP="00825DC0">
      <w:pPr>
        <w:pStyle w:val="P00"/>
        <w:spacing w:before="72"/>
        <w:ind w:left="1021" w:right="1134"/>
        <w:rPr>
          <w:rStyle w:val="default"/>
          <w:rFonts w:cs="FrankRuehl"/>
          <w:rtl/>
        </w:rPr>
      </w:pPr>
      <w:r w:rsidRPr="00C66FE2">
        <w:rPr>
          <w:rStyle w:val="default"/>
          <w:rFonts w:cs="FrankRuehl"/>
          <w:rtl/>
        </w:rPr>
        <w:pict>
          <v:shape id="_x0000_s2283" type="#_x0000_t202" style="position:absolute;left:0;text-align:left;margin-left:470.35pt;margin-top:7.1pt;width:1in;height:18.4pt;z-index:251571712" filled="f" stroked="f">
            <v:textbox inset="1mm,0,1mm,0">
              <w:txbxContent>
                <w:p w:rsidR="00157E00" w:rsidRDefault="00157E00" w:rsidP="00825DC0">
                  <w:pPr>
                    <w:spacing w:line="160" w:lineRule="exact"/>
                    <w:jc w:val="left"/>
                    <w:rPr>
                      <w:rFonts w:cs="Miriam" w:hint="cs"/>
                      <w:noProof/>
                      <w:szCs w:val="18"/>
                      <w:rtl/>
                    </w:rPr>
                  </w:pPr>
                  <w:r>
                    <w:rPr>
                      <w:rFonts w:cs="Miriam" w:hint="cs"/>
                      <w:szCs w:val="18"/>
                      <w:rtl/>
                    </w:rPr>
                    <w:t xml:space="preserve">(תיקון מס' </w:t>
                  </w:r>
                  <w:r w:rsidR="006817B3">
                    <w:rPr>
                      <w:rFonts w:cs="Miriam" w:hint="cs"/>
                      <w:szCs w:val="18"/>
                      <w:rtl/>
                    </w:rPr>
                    <w:t>12) תשפ"ג-2023</w:t>
                  </w:r>
                </w:p>
              </w:txbxContent>
            </v:textbox>
          </v:shape>
        </w:pict>
      </w:r>
      <w:r>
        <w:rPr>
          <w:rStyle w:val="default"/>
          <w:rFonts w:cs="FrankRuehl" w:hint="cs"/>
          <w:rtl/>
        </w:rPr>
        <w:t>(3)</w:t>
      </w:r>
      <w:r w:rsidRPr="00C66FE2">
        <w:rPr>
          <w:rStyle w:val="default"/>
          <w:rFonts w:cs="FrankRuehl"/>
          <w:rtl/>
        </w:rPr>
        <w:tab/>
      </w:r>
      <w:r w:rsidR="006817B3">
        <w:rPr>
          <w:rStyle w:val="default"/>
          <w:rFonts w:cs="FrankRuehl" w:hint="cs"/>
          <w:rtl/>
        </w:rPr>
        <w:t>(נמחקה)</w:t>
      </w:r>
      <w:r w:rsidR="00EB1140">
        <w:rPr>
          <w:rStyle w:val="default"/>
          <w:rFonts w:cs="FrankRuehl" w:hint="cs"/>
          <w:rtl/>
        </w:rPr>
        <w:t>;</w:t>
      </w:r>
    </w:p>
    <w:p w:rsidR="006817B3" w:rsidRDefault="006817B3" w:rsidP="006817B3">
      <w:pPr>
        <w:pStyle w:val="P00"/>
        <w:spacing w:before="72"/>
        <w:ind w:left="1021" w:right="1134"/>
        <w:rPr>
          <w:rStyle w:val="default"/>
          <w:rFonts w:cs="FrankRuehl"/>
          <w:rtl/>
        </w:rPr>
      </w:pPr>
      <w:r w:rsidRPr="00C66FE2">
        <w:rPr>
          <w:rStyle w:val="default"/>
          <w:rFonts w:cs="FrankRuehl"/>
          <w:rtl/>
        </w:rPr>
        <w:pict>
          <v:shape id="_x0000_s2611" type="#_x0000_t202" style="position:absolute;left:0;text-align:left;margin-left:470.35pt;margin-top:7.1pt;width:1in;height:18.4pt;z-index:251769344" filled="f" stroked="f">
            <v:textbox inset="1mm,0,1mm,0">
              <w:txbxContent>
                <w:p w:rsidR="006817B3" w:rsidRDefault="006817B3" w:rsidP="006817B3">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(4)</w:t>
      </w:r>
      <w:r w:rsidRPr="00C66FE2">
        <w:rPr>
          <w:rStyle w:val="default"/>
          <w:rFonts w:cs="FrankRuehl"/>
          <w:rtl/>
        </w:rPr>
        <w:tab/>
      </w:r>
      <w:r>
        <w:rPr>
          <w:rStyle w:val="default"/>
          <w:rFonts w:cs="FrankRuehl" w:hint="cs"/>
          <w:rtl/>
        </w:rPr>
        <w:t>(נמחקה);</w:t>
      </w:r>
    </w:p>
    <w:p w:rsidR="006817B3" w:rsidRDefault="006817B3" w:rsidP="006817B3">
      <w:pPr>
        <w:pStyle w:val="P00"/>
        <w:spacing w:before="72"/>
        <w:ind w:left="1021" w:right="1134"/>
        <w:rPr>
          <w:rStyle w:val="default"/>
          <w:rFonts w:cs="FrankRuehl"/>
          <w:rtl/>
        </w:rPr>
      </w:pPr>
      <w:r w:rsidRPr="00C66FE2">
        <w:rPr>
          <w:rStyle w:val="default"/>
          <w:rFonts w:cs="FrankRuehl"/>
          <w:rtl/>
        </w:rPr>
        <w:pict>
          <v:shape id="_x0000_s2612" type="#_x0000_t202" style="position:absolute;left:0;text-align:left;margin-left:470.35pt;margin-top:7.1pt;width:1in;height:18.4pt;z-index:251770368" filled="f" stroked="f">
            <v:textbox inset="1mm,0,1mm,0">
              <w:txbxContent>
                <w:p w:rsidR="006817B3" w:rsidRDefault="006817B3" w:rsidP="006817B3">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(5)</w:t>
      </w:r>
      <w:r w:rsidRPr="00C66FE2">
        <w:rPr>
          <w:rStyle w:val="default"/>
          <w:rFonts w:cs="FrankRuehl"/>
          <w:rtl/>
        </w:rPr>
        <w:tab/>
      </w:r>
      <w:r>
        <w:rPr>
          <w:rStyle w:val="default"/>
          <w:rFonts w:cs="FrankRuehl" w:hint="cs"/>
          <w:rtl/>
        </w:rPr>
        <w:t>(נמחקה);</w:t>
      </w:r>
    </w:p>
    <w:p w:rsidR="006817B3" w:rsidRDefault="006817B3" w:rsidP="006817B3">
      <w:pPr>
        <w:pStyle w:val="P00"/>
        <w:spacing w:before="72"/>
        <w:ind w:left="1021" w:right="1134"/>
        <w:rPr>
          <w:rStyle w:val="default"/>
          <w:rFonts w:cs="FrankRuehl"/>
          <w:rtl/>
        </w:rPr>
      </w:pPr>
      <w:r w:rsidRPr="00C66FE2">
        <w:rPr>
          <w:rStyle w:val="default"/>
          <w:rFonts w:cs="FrankRuehl"/>
          <w:rtl/>
        </w:rPr>
        <w:pict>
          <v:shape id="_x0000_s2613" type="#_x0000_t202" style="position:absolute;left:0;text-align:left;margin-left:470.35pt;margin-top:7.1pt;width:1in;height:18.4pt;z-index:251771392" filled="f" stroked="f">
            <v:textbox inset="1mm,0,1mm,0">
              <w:txbxContent>
                <w:p w:rsidR="006817B3" w:rsidRDefault="006817B3" w:rsidP="006817B3">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(6)</w:t>
      </w:r>
      <w:r w:rsidRPr="00C66FE2">
        <w:rPr>
          <w:rStyle w:val="default"/>
          <w:rFonts w:cs="FrankRuehl"/>
          <w:rtl/>
        </w:rPr>
        <w:tab/>
      </w:r>
      <w:r>
        <w:rPr>
          <w:rStyle w:val="default"/>
          <w:rFonts w:cs="FrankRuehl" w:hint="cs"/>
          <w:rtl/>
        </w:rPr>
        <w:t>(נמחקה);</w:t>
      </w:r>
    </w:p>
    <w:p w:rsidR="006817B3" w:rsidRDefault="006817B3" w:rsidP="006817B3">
      <w:pPr>
        <w:pStyle w:val="P00"/>
        <w:spacing w:before="72"/>
        <w:ind w:left="1021" w:right="1134"/>
        <w:rPr>
          <w:rStyle w:val="default"/>
          <w:rFonts w:cs="FrankRuehl"/>
          <w:rtl/>
        </w:rPr>
      </w:pPr>
      <w:r w:rsidRPr="00C66FE2">
        <w:rPr>
          <w:rStyle w:val="default"/>
          <w:rFonts w:cs="FrankRuehl"/>
          <w:rtl/>
        </w:rPr>
        <w:pict>
          <v:shape id="_x0000_s2614" type="#_x0000_t202" style="position:absolute;left:0;text-align:left;margin-left:470.35pt;margin-top:7.1pt;width:1in;height:18.4pt;z-index:251772416" filled="f" stroked="f">
            <v:textbox inset="1mm,0,1mm,0">
              <w:txbxContent>
                <w:p w:rsidR="006817B3" w:rsidRDefault="006817B3" w:rsidP="006817B3">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(7)</w:t>
      </w:r>
      <w:r w:rsidRPr="00C66FE2">
        <w:rPr>
          <w:rStyle w:val="default"/>
          <w:rFonts w:cs="FrankRuehl"/>
          <w:rtl/>
        </w:rPr>
        <w:tab/>
      </w:r>
      <w:r>
        <w:rPr>
          <w:rStyle w:val="default"/>
          <w:rFonts w:cs="FrankRuehl" w:hint="cs"/>
          <w:rtl/>
        </w:rPr>
        <w:t>(נמחקה);</w:t>
      </w:r>
    </w:p>
    <w:p w:rsidR="00EB1140" w:rsidRDefault="000E77CE" w:rsidP="000E77CE">
      <w:pPr>
        <w:pStyle w:val="P00"/>
        <w:spacing w:before="72"/>
        <w:ind w:left="1475" w:right="1134" w:hanging="454"/>
        <w:rPr>
          <w:rStyle w:val="default"/>
          <w:rFonts w:cs="FrankRuehl"/>
          <w:rtl/>
        </w:rPr>
      </w:pPr>
      <w:r w:rsidRPr="00C66FE2">
        <w:rPr>
          <w:rStyle w:val="default"/>
          <w:rFonts w:cs="FrankRuehl"/>
          <w:rtl/>
        </w:rPr>
        <w:pict>
          <v:shape id="_x0000_s2391" type="#_x0000_t202" style="position:absolute;left:0;text-align:left;margin-left:470.35pt;margin-top:7.1pt;width:1in;height:20.45pt;z-index:251644416" filled="f" stroked="f">
            <v:textbox style="mso-next-textbox:#_x0000_s2391" inset="1mm,0,1mm,0">
              <w:txbxContent>
                <w:p w:rsidR="005648D9" w:rsidRDefault="00157E00" w:rsidP="007A0A1A">
                  <w:pPr>
                    <w:spacing w:line="160" w:lineRule="exact"/>
                    <w:jc w:val="left"/>
                    <w:rPr>
                      <w:rFonts w:cs="Miriam" w:hint="cs"/>
                      <w:noProof/>
                      <w:szCs w:val="18"/>
                      <w:rtl/>
                    </w:rPr>
                  </w:pPr>
                  <w:r>
                    <w:rPr>
                      <w:rFonts w:cs="Miriam" w:hint="cs"/>
                      <w:szCs w:val="18"/>
                      <w:rtl/>
                    </w:rPr>
                    <w:t xml:space="preserve">(תיקון מס' </w:t>
                  </w:r>
                  <w:r w:rsidR="007A0A1A">
                    <w:rPr>
                      <w:rFonts w:cs="Miriam" w:hint="cs"/>
                      <w:szCs w:val="18"/>
                      <w:rtl/>
                    </w:rPr>
                    <w:t>12) תשפ"ג-2023</w:t>
                  </w:r>
                </w:p>
              </w:txbxContent>
            </v:textbox>
          </v:shape>
        </w:pict>
      </w:r>
      <w:r>
        <w:rPr>
          <w:rStyle w:val="default"/>
          <w:rFonts w:cs="FrankRuehl" w:hint="cs"/>
          <w:rtl/>
        </w:rPr>
        <w:t>(8)</w:t>
      </w:r>
      <w:r w:rsidRPr="00C66FE2">
        <w:rPr>
          <w:rStyle w:val="default"/>
          <w:rFonts w:cs="FrankRuehl"/>
          <w:rtl/>
        </w:rPr>
        <w:tab/>
      </w:r>
      <w:r w:rsidR="00EB1140">
        <w:rPr>
          <w:rStyle w:val="default"/>
          <w:rFonts w:cs="FrankRuehl" w:hint="cs"/>
          <w:rtl/>
        </w:rPr>
        <w:t>(א)</w:t>
      </w:r>
      <w:r w:rsidR="00EB1140">
        <w:rPr>
          <w:rStyle w:val="default"/>
          <w:rFonts w:cs="FrankRuehl"/>
          <w:rtl/>
        </w:rPr>
        <w:tab/>
      </w:r>
      <w:r w:rsidR="007A0A1A" w:rsidRPr="007A0A1A">
        <w:rPr>
          <w:rStyle w:val="default"/>
          <w:rFonts w:cs="FrankRuehl" w:hint="cs"/>
          <w:rtl/>
        </w:rPr>
        <w:t>הגבלות בעניינים כמפורט להלן לגבי נוסעים, לרבות אנשי צוות, בכלי טיס היוצא משטח ישראל או נכנס עליו</w:t>
      </w:r>
      <w:r w:rsidR="00EB1140">
        <w:rPr>
          <w:rStyle w:val="default"/>
          <w:rFonts w:cs="FrankRuehl" w:hint="cs"/>
          <w:rtl/>
        </w:rPr>
        <w:t>:</w:t>
      </w:r>
    </w:p>
    <w:p w:rsidR="007A0A1A" w:rsidRDefault="007A0A1A" w:rsidP="007A0A1A">
      <w:pPr>
        <w:pStyle w:val="P00"/>
        <w:spacing w:before="72"/>
        <w:ind w:left="1928" w:right="1134"/>
        <w:rPr>
          <w:rStyle w:val="default"/>
          <w:rFonts w:cs="FrankRuehl"/>
          <w:rtl/>
        </w:rPr>
      </w:pPr>
      <w:r w:rsidRPr="00C66FE2">
        <w:rPr>
          <w:rStyle w:val="default"/>
          <w:rFonts w:cs="FrankRuehl"/>
          <w:rtl/>
        </w:rPr>
        <w:pict>
          <v:shape id="_x0000_s2616" type="#_x0000_t202" style="position:absolute;left:0;text-align:left;margin-left:470.35pt;margin-top:7.1pt;width:1in;height:18.4pt;z-index:251774464" filled="f" stroked="f">
            <v:textbox inset="1mm,0,1mm,0">
              <w:txbxContent>
                <w:p w:rsidR="007A0A1A" w:rsidRDefault="007A0A1A" w:rsidP="007A0A1A">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(1)</w:t>
      </w:r>
      <w:r w:rsidRPr="00C66FE2">
        <w:rPr>
          <w:rStyle w:val="default"/>
          <w:rFonts w:cs="FrankRuehl"/>
          <w:rtl/>
        </w:rPr>
        <w:tab/>
      </w:r>
      <w:r>
        <w:rPr>
          <w:rStyle w:val="default"/>
          <w:rFonts w:cs="FrankRuehl" w:hint="cs"/>
          <w:rtl/>
        </w:rPr>
        <w:t>(נמחקה);</w:t>
      </w:r>
    </w:p>
    <w:p w:rsidR="00EB1140" w:rsidRDefault="007A0A1A" w:rsidP="007A0A1A">
      <w:pPr>
        <w:pStyle w:val="P00"/>
        <w:spacing w:before="72"/>
        <w:ind w:left="1928" w:right="1134"/>
        <w:rPr>
          <w:rStyle w:val="default"/>
          <w:rFonts w:cs="FrankRuehl"/>
          <w:rtl/>
        </w:rPr>
      </w:pPr>
      <w:r w:rsidRPr="00C66FE2">
        <w:rPr>
          <w:rStyle w:val="default"/>
          <w:rFonts w:cs="FrankRuehl"/>
          <w:rtl/>
        </w:rPr>
        <w:pict>
          <v:shape id="_x0000_s2615" type="#_x0000_t202" style="position:absolute;left:0;text-align:left;margin-left:470.35pt;margin-top:7.1pt;width:1in;height:18.4pt;z-index:251773440" filled="f" stroked="f">
            <v:textbox inset="1mm,0,1mm,0">
              <w:txbxContent>
                <w:p w:rsidR="007A0A1A" w:rsidRDefault="007A0A1A" w:rsidP="007A0A1A">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Pr>
          <w:rStyle w:val="default"/>
          <w:rFonts w:cs="FrankRuehl" w:hint="cs"/>
          <w:rtl/>
        </w:rPr>
        <w:t>(נמחקה)</w:t>
      </w:r>
      <w:r w:rsidR="00EB1140">
        <w:rPr>
          <w:rStyle w:val="default"/>
          <w:rFonts w:cs="FrankRuehl" w:hint="cs"/>
          <w:rtl/>
        </w:rPr>
        <w:t>;</w:t>
      </w:r>
    </w:p>
    <w:p w:rsidR="007A0A1A" w:rsidRDefault="007A0A1A" w:rsidP="007A0A1A">
      <w:pPr>
        <w:pStyle w:val="P00"/>
        <w:spacing w:before="72"/>
        <w:ind w:left="1928" w:right="1134"/>
        <w:rPr>
          <w:rStyle w:val="default"/>
          <w:rFonts w:cs="FrankRuehl"/>
          <w:rtl/>
        </w:rPr>
      </w:pPr>
      <w:r w:rsidRPr="00C66FE2">
        <w:rPr>
          <w:rStyle w:val="default"/>
          <w:rFonts w:cs="FrankRuehl"/>
          <w:rtl/>
        </w:rPr>
        <w:pict>
          <v:shape id="_x0000_s2617" type="#_x0000_t202" style="position:absolute;left:0;text-align:left;margin-left:470.35pt;margin-top:7.1pt;width:1in;height:18.4pt;z-index:251775488" filled="f" stroked="f">
            <v:textbox inset="1mm,0,1mm,0">
              <w:txbxContent>
                <w:p w:rsidR="007A0A1A" w:rsidRDefault="007A0A1A" w:rsidP="007A0A1A">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(3)</w:t>
      </w:r>
      <w:r w:rsidRPr="00C66FE2">
        <w:rPr>
          <w:rStyle w:val="default"/>
          <w:rFonts w:cs="FrankRuehl"/>
          <w:rtl/>
        </w:rPr>
        <w:tab/>
      </w:r>
      <w:r>
        <w:rPr>
          <w:rStyle w:val="default"/>
          <w:rFonts w:cs="FrankRuehl" w:hint="cs"/>
          <w:rtl/>
        </w:rPr>
        <w:t>(נמחקה);</w:t>
      </w:r>
    </w:p>
    <w:p w:rsidR="000E77CE" w:rsidRPr="000E77CE" w:rsidRDefault="000E77CE" w:rsidP="000E77CE">
      <w:pPr>
        <w:pStyle w:val="P00"/>
        <w:spacing w:before="72"/>
        <w:ind w:left="1928" w:right="1134"/>
        <w:rPr>
          <w:rStyle w:val="default"/>
          <w:rFonts w:cs="FrankRuehl"/>
          <w:rtl/>
        </w:rPr>
      </w:pPr>
      <w:r w:rsidRPr="00C66FE2">
        <w:rPr>
          <w:rStyle w:val="default"/>
          <w:rFonts w:cs="FrankRuehl"/>
          <w:rtl/>
        </w:rPr>
        <w:pict>
          <v:shape id="_x0000_s2392" type="#_x0000_t202" style="position:absolute;left:0;text-align:left;margin-left:470.35pt;margin-top:7.1pt;width:1in;height:18.4pt;z-index:251645440" filled="f" stroked="f">
            <v:textbox inset="1mm,0,1mm,0">
              <w:txbxContent>
                <w:p w:rsidR="00157E00" w:rsidRDefault="00157E00" w:rsidP="000E77CE">
                  <w:pPr>
                    <w:spacing w:line="160" w:lineRule="exact"/>
                    <w:jc w:val="left"/>
                    <w:rPr>
                      <w:rFonts w:cs="Miriam" w:hint="cs"/>
                      <w:noProof/>
                      <w:szCs w:val="18"/>
                      <w:rtl/>
                    </w:rPr>
                  </w:pPr>
                  <w:r>
                    <w:rPr>
                      <w:rFonts w:cs="Miriam" w:hint="cs"/>
                      <w:szCs w:val="18"/>
                      <w:rtl/>
                    </w:rPr>
                    <w:t>(תיקון מס' 6) תשפ"א-2021</w:t>
                  </w:r>
                </w:p>
              </w:txbxContent>
            </v:textbox>
          </v:shape>
        </w:pict>
      </w:r>
      <w:r>
        <w:rPr>
          <w:rStyle w:val="default"/>
          <w:rFonts w:cs="FrankRuehl" w:hint="cs"/>
          <w:rtl/>
        </w:rPr>
        <w:t>(4)</w:t>
      </w:r>
      <w:r w:rsidRPr="00C66FE2">
        <w:rPr>
          <w:rStyle w:val="default"/>
          <w:rFonts w:cs="FrankRuehl"/>
          <w:rtl/>
        </w:rPr>
        <w:tab/>
      </w:r>
      <w:r w:rsidRPr="000E77CE">
        <w:rPr>
          <w:rStyle w:val="default"/>
          <w:rFonts w:cs="FrankRuehl" w:hint="cs"/>
          <w:rtl/>
        </w:rPr>
        <w:t>חובת מפעיל כלי טיס הנושא נוסעים לישראל או ממנה לדרוש מהנוסעים ומאנשי הצוות להציג כתנאי לעלייה לכלי הטיס תוצאה שלילית בבדיקת קורונה, וחובת נוסע ואיש צוות בכלי טיס כאמור להציג תוצאה שלילית בבדיקת קורונה לפני העלייה לכלי הטיס;</w:t>
      </w:r>
    </w:p>
    <w:p w:rsidR="00670E9E" w:rsidRDefault="007A0A1A" w:rsidP="007A0A1A">
      <w:pPr>
        <w:pStyle w:val="P00"/>
        <w:spacing w:before="72"/>
        <w:ind w:left="1474" w:right="1134"/>
        <w:rPr>
          <w:rStyle w:val="default"/>
          <w:rFonts w:cs="FrankRuehl"/>
          <w:rtl/>
        </w:rPr>
      </w:pPr>
      <w:r w:rsidRPr="00C66FE2">
        <w:rPr>
          <w:rStyle w:val="default"/>
          <w:rFonts w:cs="FrankRuehl"/>
          <w:rtl/>
        </w:rPr>
        <w:pict>
          <v:shape id="_x0000_s2618" type="#_x0000_t202" style="position:absolute;left:0;text-align:left;margin-left:470.35pt;margin-top:7.1pt;width:1in;height:18.4pt;z-index:251776512" filled="f" stroked="f">
            <v:textbox inset="1mm,0,1mm,0">
              <w:txbxContent>
                <w:p w:rsidR="007A0A1A" w:rsidRDefault="007A0A1A" w:rsidP="007A0A1A">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(ב)</w:t>
      </w:r>
      <w:r w:rsidRPr="00C66FE2">
        <w:rPr>
          <w:rStyle w:val="default"/>
          <w:rFonts w:cs="FrankRuehl"/>
          <w:rtl/>
        </w:rPr>
        <w:tab/>
      </w:r>
      <w:r w:rsidR="00670E9E">
        <w:rPr>
          <w:rStyle w:val="default"/>
          <w:rFonts w:cs="FrankRuehl" w:hint="cs"/>
          <w:rtl/>
        </w:rPr>
        <w:t xml:space="preserve">בפסקה זו, "איש צוות", "כלי טיס" ו"שטח ישראל" </w:t>
      </w:r>
      <w:r w:rsidR="00670E9E">
        <w:rPr>
          <w:rStyle w:val="default"/>
          <w:rFonts w:cs="FrankRuehl"/>
          <w:rtl/>
        </w:rPr>
        <w:t>–</w:t>
      </w:r>
      <w:r w:rsidR="00670E9E">
        <w:rPr>
          <w:rStyle w:val="default"/>
          <w:rFonts w:cs="FrankRuehl" w:hint="cs"/>
          <w:rtl/>
        </w:rPr>
        <w:t xml:space="preserve"> כהגדרתם בחוק הטיס, התשע"א-2011;</w:t>
      </w:r>
    </w:p>
    <w:p w:rsidR="007A0A1A" w:rsidRPr="007A0A1A" w:rsidRDefault="00B61ACA" w:rsidP="007A0A1A">
      <w:pPr>
        <w:pStyle w:val="P00"/>
        <w:spacing w:before="72"/>
        <w:ind w:left="1021" w:right="1134"/>
        <w:rPr>
          <w:rStyle w:val="default"/>
          <w:rFonts w:cs="FrankRuehl"/>
          <w:rtl/>
        </w:rPr>
      </w:pPr>
      <w:r w:rsidRPr="00C66FE2">
        <w:rPr>
          <w:rStyle w:val="default"/>
          <w:rFonts w:cs="FrankRuehl"/>
          <w:rtl/>
        </w:rPr>
        <w:pict>
          <v:shape id="_x0000_s2393" type="#_x0000_t202" style="position:absolute;left:0;text-align:left;margin-left:470.35pt;margin-top:7.1pt;width:1in;height:20.15pt;z-index:251646464" filled="f" stroked="f">
            <v:textbox inset="1mm,0,1mm,0">
              <w:txbxContent>
                <w:p w:rsidR="000D2FA0" w:rsidRDefault="00157E00" w:rsidP="007A0A1A">
                  <w:pPr>
                    <w:spacing w:line="160" w:lineRule="exact"/>
                    <w:jc w:val="left"/>
                    <w:rPr>
                      <w:rFonts w:cs="Miriam" w:hint="cs"/>
                      <w:noProof/>
                      <w:szCs w:val="18"/>
                      <w:rtl/>
                    </w:rPr>
                  </w:pPr>
                  <w:r>
                    <w:rPr>
                      <w:rFonts w:cs="Miriam" w:hint="cs"/>
                      <w:szCs w:val="18"/>
                      <w:rtl/>
                    </w:rPr>
                    <w:t xml:space="preserve">(תיקון מס' </w:t>
                  </w:r>
                  <w:r w:rsidR="007A0A1A">
                    <w:rPr>
                      <w:rFonts w:cs="Miriam" w:hint="cs"/>
                      <w:szCs w:val="18"/>
                      <w:rtl/>
                    </w:rPr>
                    <w:t>12) תשפ"ג-2023</w:t>
                  </w:r>
                </w:p>
              </w:txbxContent>
            </v:textbox>
          </v:shape>
        </w:pict>
      </w:r>
      <w:r>
        <w:rPr>
          <w:rStyle w:val="default"/>
          <w:rFonts w:cs="FrankRuehl" w:hint="cs"/>
          <w:rtl/>
        </w:rPr>
        <w:t>(9)</w:t>
      </w:r>
      <w:r w:rsidRPr="00C66FE2">
        <w:rPr>
          <w:rStyle w:val="default"/>
          <w:rFonts w:cs="FrankRuehl"/>
          <w:rtl/>
        </w:rPr>
        <w:tab/>
      </w:r>
      <w:r w:rsidR="007A0A1A" w:rsidRPr="007A0A1A">
        <w:rPr>
          <w:rStyle w:val="default"/>
          <w:rFonts w:cs="FrankRuehl" w:hint="cs"/>
          <w:rtl/>
        </w:rPr>
        <w:t xml:space="preserve">הגבלות לגבי נוסעים, לרבות אנשי צוות, בכלי שיט היוצא משטח ישראל או נכנס אליו, בעניינים כאמור בפסקה (8)(א)(4), בשינויים המחויבים; לעניין זה </w:t>
      </w:r>
      <w:r w:rsidR="007A0A1A" w:rsidRPr="007A0A1A">
        <w:rPr>
          <w:rStyle w:val="default"/>
          <w:rFonts w:cs="FrankRuehl"/>
          <w:rtl/>
        </w:rPr>
        <w:t>–</w:t>
      </w:r>
    </w:p>
    <w:p w:rsidR="007A0A1A" w:rsidRPr="007A0A1A" w:rsidRDefault="007A0A1A" w:rsidP="007A0A1A">
      <w:pPr>
        <w:pStyle w:val="P00"/>
        <w:spacing w:before="72"/>
        <w:ind w:left="1021" w:right="1134"/>
        <w:rPr>
          <w:rStyle w:val="default"/>
          <w:rFonts w:cs="FrankRuehl"/>
          <w:rtl/>
        </w:rPr>
      </w:pPr>
      <w:r w:rsidRPr="007A0A1A">
        <w:rPr>
          <w:rStyle w:val="default"/>
          <w:rFonts w:cs="FrankRuehl" w:hint="cs"/>
          <w:rtl/>
        </w:rPr>
        <w:t xml:space="preserve">"כלי שיט" </w:t>
      </w:r>
      <w:r w:rsidRPr="007A0A1A">
        <w:rPr>
          <w:rStyle w:val="default"/>
          <w:rFonts w:cs="FrankRuehl"/>
          <w:rtl/>
        </w:rPr>
        <w:t>–</w:t>
      </w:r>
      <w:r w:rsidRPr="007A0A1A">
        <w:rPr>
          <w:rStyle w:val="default"/>
          <w:rFonts w:cs="FrankRuehl" w:hint="cs"/>
          <w:rtl/>
        </w:rPr>
        <w:t xml:space="preserve"> כהגדרתו בחוק הספנות (כלי שיט), התש"ך-1960;</w:t>
      </w:r>
    </w:p>
    <w:p w:rsidR="007A0A1A" w:rsidRPr="007A0A1A" w:rsidRDefault="007A0A1A" w:rsidP="007A0A1A">
      <w:pPr>
        <w:pStyle w:val="P00"/>
        <w:spacing w:before="72"/>
        <w:ind w:left="1021" w:right="1134"/>
        <w:rPr>
          <w:rStyle w:val="default"/>
          <w:rFonts w:cs="FrankRuehl"/>
          <w:rtl/>
        </w:rPr>
      </w:pPr>
      <w:r w:rsidRPr="007A0A1A">
        <w:rPr>
          <w:rStyle w:val="default"/>
          <w:rFonts w:cs="FrankRuehl" w:hint="cs"/>
          <w:rtl/>
        </w:rPr>
        <w:t xml:space="preserve">"צוות" </w:t>
      </w:r>
      <w:r w:rsidRPr="007A0A1A">
        <w:rPr>
          <w:rStyle w:val="default"/>
          <w:rFonts w:cs="FrankRuehl"/>
          <w:rtl/>
        </w:rPr>
        <w:t>–</w:t>
      </w:r>
      <w:r w:rsidRPr="007A0A1A">
        <w:rPr>
          <w:rStyle w:val="default"/>
          <w:rFonts w:cs="FrankRuehl" w:hint="cs"/>
          <w:rtl/>
        </w:rPr>
        <w:t xml:space="preserve"> כהגדרתו בחוק הספנות (ימאים), התשל"ג-1973;</w:t>
      </w:r>
    </w:p>
    <w:p w:rsidR="007E1F09" w:rsidRPr="007E1F09" w:rsidRDefault="007E1F09" w:rsidP="007E1F09">
      <w:pPr>
        <w:pStyle w:val="P00"/>
        <w:spacing w:before="72"/>
        <w:ind w:left="1475" w:right="1134" w:hanging="454"/>
        <w:rPr>
          <w:rStyle w:val="default"/>
          <w:rFonts w:cs="FrankRuehl"/>
          <w:sz w:val="26"/>
          <w:rtl/>
        </w:rPr>
      </w:pPr>
      <w:r w:rsidRPr="00C66FE2">
        <w:rPr>
          <w:rStyle w:val="default"/>
          <w:rFonts w:cs="FrankRuehl"/>
          <w:rtl/>
        </w:rPr>
        <w:pict>
          <v:shape id="_x0000_s2284" type="#_x0000_t202" style="position:absolute;left:0;text-align:left;margin-left:470.35pt;margin-top:7.1pt;width:1in;height:18.4pt;z-index:251572736" filled="f" stroked="f">
            <v:textbox inset="1mm,0,1mm,0">
              <w:txbxContent>
                <w:p w:rsidR="00157E00" w:rsidRDefault="00157E00" w:rsidP="007E1F09">
                  <w:pPr>
                    <w:spacing w:line="160" w:lineRule="exact"/>
                    <w:jc w:val="left"/>
                    <w:rPr>
                      <w:rFonts w:cs="Miriam" w:hint="cs"/>
                      <w:noProof/>
                      <w:szCs w:val="18"/>
                      <w:rtl/>
                    </w:rPr>
                  </w:pPr>
                  <w:r>
                    <w:rPr>
                      <w:rFonts w:cs="Miriam" w:hint="cs"/>
                      <w:szCs w:val="18"/>
                      <w:rtl/>
                    </w:rPr>
                    <w:t>(תיקון מס' 1) תש"ף-2020</w:t>
                  </w:r>
                </w:p>
              </w:txbxContent>
            </v:textbox>
          </v:shape>
        </w:pict>
      </w:r>
      <w:r>
        <w:rPr>
          <w:rStyle w:val="default"/>
          <w:rFonts w:cs="FrankRuehl" w:hint="cs"/>
          <w:rtl/>
        </w:rPr>
        <w:t>(10)</w:t>
      </w:r>
      <w:r w:rsidRPr="00C66FE2">
        <w:rPr>
          <w:rStyle w:val="default"/>
          <w:rFonts w:cs="FrankRuehl"/>
          <w:rtl/>
        </w:rPr>
        <w:tab/>
      </w:r>
      <w:r w:rsidRPr="007E1F09">
        <w:rPr>
          <w:rStyle w:val="default"/>
          <w:rFonts w:cs="FrankRuehl" w:hint="cs"/>
          <w:sz w:val="26"/>
          <w:rtl/>
        </w:rPr>
        <w:t>(א)</w:t>
      </w:r>
      <w:r w:rsidRPr="007E1F09">
        <w:rPr>
          <w:rStyle w:val="default"/>
          <w:rFonts w:cs="FrankRuehl"/>
          <w:sz w:val="26"/>
          <w:rtl/>
        </w:rPr>
        <w:tab/>
      </w:r>
      <w:r w:rsidRPr="007E1F09">
        <w:rPr>
          <w:rStyle w:val="default"/>
          <w:rFonts w:cs="FrankRuehl" w:hint="cs"/>
          <w:sz w:val="26"/>
          <w:rtl/>
        </w:rPr>
        <w:t xml:space="preserve">חובת מפעיל של כלי תחבורה יבשתית, כלי שיט או כלי טיס, לנהל רשימת מספרי טלפון שנמסרו לו של נוסעים, עובדים ונותני שירותים בכלי תחבורה כאמור (בפסקה זו </w:t>
      </w:r>
      <w:r w:rsidRPr="007E1F09">
        <w:rPr>
          <w:rStyle w:val="default"/>
          <w:rFonts w:cs="FrankRuehl"/>
          <w:sz w:val="26"/>
          <w:rtl/>
        </w:rPr>
        <w:t>–</w:t>
      </w:r>
      <w:r w:rsidRPr="007E1F09">
        <w:rPr>
          <w:rStyle w:val="default"/>
          <w:rFonts w:cs="FrankRuehl" w:hint="cs"/>
          <w:sz w:val="26"/>
          <w:rtl/>
        </w:rPr>
        <w:t xml:space="preserve"> נוסעים), לשם העברתה למשרד הבריאות למטרת עריכת חקירה אפידמיולוגית </w:t>
      </w:r>
      <w:r w:rsidRPr="007E1F09">
        <w:rPr>
          <w:rStyle w:val="default"/>
          <w:rFonts w:cs="FrankRuehl"/>
          <w:sz w:val="26"/>
          <w:rtl/>
        </w:rPr>
        <w:t>–</w:t>
      </w:r>
      <w:r w:rsidRPr="007E1F09">
        <w:rPr>
          <w:rStyle w:val="default"/>
          <w:rFonts w:cs="FrankRuehl" w:hint="cs"/>
          <w:sz w:val="26"/>
          <w:rtl/>
        </w:rPr>
        <w:t xml:space="preserve"> לגבי כלי תחבורה כאמור שהנסיעה בו נעשית בתיאום או בהזמנה מראש, או שהכניסה אליו או השימוש בו מותנים ברישום או בזיהוי, בין בעת הכניסה ובין במועד מוקדם יותר;</w:t>
      </w:r>
    </w:p>
    <w:p w:rsidR="007E1F09" w:rsidRPr="007E1F09" w:rsidRDefault="007E1F09" w:rsidP="007E1F09">
      <w:pPr>
        <w:pStyle w:val="P00"/>
        <w:spacing w:before="72"/>
        <w:ind w:left="1474" w:right="1134"/>
        <w:rPr>
          <w:rStyle w:val="default"/>
          <w:rFonts w:cs="FrankRuehl"/>
          <w:sz w:val="26"/>
          <w:rtl/>
        </w:rPr>
      </w:pPr>
      <w:r w:rsidRPr="007E1F09">
        <w:rPr>
          <w:rStyle w:val="default"/>
          <w:rFonts w:cs="FrankRuehl" w:hint="cs"/>
          <w:sz w:val="26"/>
          <w:rtl/>
        </w:rPr>
        <w:t>(ב)</w:t>
      </w:r>
      <w:r w:rsidRPr="007E1F09">
        <w:rPr>
          <w:rStyle w:val="default"/>
          <w:rFonts w:cs="FrankRuehl"/>
          <w:sz w:val="26"/>
          <w:rtl/>
        </w:rPr>
        <w:tab/>
      </w:r>
      <w:r w:rsidRPr="007E1F09">
        <w:rPr>
          <w:rStyle w:val="default"/>
          <w:rFonts w:cs="FrankRuehl" w:hint="cs"/>
          <w:sz w:val="26"/>
          <w:rtl/>
        </w:rPr>
        <w:t xml:space="preserve">חובת מפעיל של כלי תחבורה כאמור בפסקת משנה (א) לנהל גם רשימת פרטים מזהים הכוללים שם פרטי, שם משפחה ומספר זהות, מספר דרכון או מספר מזהה אחר שניתן על ידי רשות שלטונית </w:t>
      </w:r>
      <w:r w:rsidRPr="007E1F09">
        <w:rPr>
          <w:rStyle w:val="default"/>
          <w:rFonts w:cs="FrankRuehl"/>
          <w:sz w:val="26"/>
          <w:rtl/>
        </w:rPr>
        <w:t>–</w:t>
      </w:r>
      <w:r w:rsidRPr="007E1F09">
        <w:rPr>
          <w:rStyle w:val="default"/>
          <w:rFonts w:cs="FrankRuehl" w:hint="cs"/>
          <w:sz w:val="26"/>
          <w:rtl/>
        </w:rPr>
        <w:t xml:space="preserve"> לגבי נוסעים בכלי תחבורה שבו הנוסעים נדרשים למסור בעת התיאום, ההזמנה או הרישום מראש או בעת כניסתם עליו פרטים מזהים;</w:t>
      </w:r>
    </w:p>
    <w:p w:rsidR="007E1F09" w:rsidRPr="007E1F09" w:rsidRDefault="007E1F09" w:rsidP="007E1F09">
      <w:pPr>
        <w:pStyle w:val="P00"/>
        <w:spacing w:before="72"/>
        <w:ind w:left="1474" w:right="1134"/>
        <w:rPr>
          <w:rStyle w:val="default"/>
          <w:rFonts w:cs="FrankRuehl"/>
          <w:sz w:val="26"/>
          <w:rtl/>
        </w:rPr>
      </w:pPr>
      <w:r w:rsidRPr="007E1F09">
        <w:rPr>
          <w:rStyle w:val="default"/>
          <w:rFonts w:cs="FrankRuehl" w:hint="cs"/>
          <w:sz w:val="26"/>
          <w:rtl/>
        </w:rPr>
        <w:t>(ג)</w:t>
      </w:r>
      <w:r w:rsidRPr="007E1F09">
        <w:rPr>
          <w:rStyle w:val="default"/>
          <w:rFonts w:cs="FrankRuehl"/>
          <w:sz w:val="26"/>
          <w:rtl/>
        </w:rPr>
        <w:tab/>
      </w:r>
      <w:r w:rsidRPr="007E1F09">
        <w:rPr>
          <w:rStyle w:val="default"/>
          <w:rFonts w:cs="FrankRuehl" w:hint="cs"/>
          <w:sz w:val="26"/>
          <w:rtl/>
        </w:rPr>
        <w:t xml:space="preserve">חובת מפעיל של כלי תחבורה כאמור בפסקת משנה (א) לנהל גם רשימת פרטים בדבר מספר מושב וזמן הכניסה לכלי התחבורה או זמן היציאה ממנו </w:t>
      </w:r>
      <w:r w:rsidRPr="007E1F09">
        <w:rPr>
          <w:rStyle w:val="default"/>
          <w:rFonts w:cs="FrankRuehl"/>
          <w:sz w:val="26"/>
          <w:rtl/>
        </w:rPr>
        <w:t>–</w:t>
      </w:r>
      <w:r w:rsidRPr="007E1F09">
        <w:rPr>
          <w:rStyle w:val="default"/>
          <w:rFonts w:cs="FrankRuehl" w:hint="cs"/>
          <w:sz w:val="26"/>
          <w:rtl/>
        </w:rPr>
        <w:t xml:space="preserve"> לגבי נוסעים בכלי תחבורה שבידי המפעיל שלו יש פרטים כאמור;</w:t>
      </w:r>
    </w:p>
    <w:p w:rsidR="007E1F09" w:rsidRPr="007E1F09" w:rsidRDefault="007E1F09" w:rsidP="007E1F09">
      <w:pPr>
        <w:pStyle w:val="P00"/>
        <w:spacing w:before="72"/>
        <w:ind w:left="1474" w:right="1134"/>
        <w:rPr>
          <w:rStyle w:val="default"/>
          <w:rFonts w:cs="FrankRuehl"/>
          <w:sz w:val="26"/>
          <w:rtl/>
        </w:rPr>
      </w:pPr>
      <w:r w:rsidRPr="007E1F09">
        <w:rPr>
          <w:rStyle w:val="default"/>
          <w:rFonts w:cs="FrankRuehl" w:hint="cs"/>
          <w:sz w:val="26"/>
          <w:rtl/>
        </w:rPr>
        <w:t>(ד)</w:t>
      </w:r>
      <w:r w:rsidRPr="007E1F09">
        <w:rPr>
          <w:rStyle w:val="default"/>
          <w:rFonts w:cs="FrankRuehl"/>
          <w:sz w:val="26"/>
          <w:rtl/>
        </w:rPr>
        <w:tab/>
      </w:r>
      <w:r w:rsidRPr="007E1F09">
        <w:rPr>
          <w:rStyle w:val="default"/>
          <w:rFonts w:cs="FrankRuehl" w:hint="cs"/>
          <w:sz w:val="26"/>
          <w:rtl/>
        </w:rPr>
        <w:t>חובת נוסע בכלי תחבורה כאמור בפסקת משנה (א), למסור מספר טלפון, למטרת עריכת חקירה אפידמיולוגית, בעת הכניסה לכלי התחבורה או במועד מוקדם יותר;</w:t>
      </w:r>
    </w:p>
    <w:p w:rsidR="007E1F09" w:rsidRPr="007E1F09" w:rsidRDefault="007E1F09" w:rsidP="007E1F09">
      <w:pPr>
        <w:pStyle w:val="P00"/>
        <w:spacing w:before="72"/>
        <w:ind w:left="1474" w:right="1134"/>
        <w:rPr>
          <w:rStyle w:val="default"/>
          <w:rFonts w:cs="FrankRuehl" w:hint="cs"/>
          <w:sz w:val="26"/>
          <w:rtl/>
        </w:rPr>
      </w:pPr>
      <w:r w:rsidRPr="007E1F09">
        <w:rPr>
          <w:rStyle w:val="default"/>
          <w:rFonts w:cs="FrankRuehl" w:hint="cs"/>
          <w:sz w:val="26"/>
          <w:rtl/>
        </w:rPr>
        <w:t>(ה)</w:t>
      </w:r>
      <w:r w:rsidRPr="007E1F09">
        <w:rPr>
          <w:rStyle w:val="default"/>
          <w:rFonts w:cs="FrankRuehl"/>
          <w:sz w:val="26"/>
          <w:rtl/>
        </w:rPr>
        <w:tab/>
      </w:r>
      <w:r w:rsidRPr="007E1F09">
        <w:rPr>
          <w:rStyle w:val="default"/>
          <w:rFonts w:cs="FrankRuehl" w:hint="cs"/>
          <w:sz w:val="26"/>
          <w:rtl/>
        </w:rPr>
        <w:t>חובת מפעיל כלי תחבורה כאמור בפסקה זו להעביר למשרד הבריאות רשימת מספרי טלפון ורשימת פרטים כאמור בפסקאות משנה (א) עד (ג) שברשותו, לשם עריכת חקירה אפידמיולוגית.</w:t>
      </w:r>
    </w:p>
    <w:p w:rsidR="00670E9E" w:rsidRDefault="000D2FA0" w:rsidP="000D2FA0">
      <w:pPr>
        <w:pStyle w:val="P00"/>
        <w:spacing w:before="72"/>
        <w:ind w:left="0" w:right="1134"/>
        <w:rPr>
          <w:rStyle w:val="default"/>
          <w:rFonts w:cs="FrankRuehl"/>
          <w:rtl/>
        </w:rPr>
      </w:pPr>
      <w:r w:rsidRPr="00C66FE2">
        <w:rPr>
          <w:rStyle w:val="default"/>
          <w:rFonts w:cs="FrankRuehl"/>
          <w:rtl/>
        </w:rPr>
        <w:pict>
          <v:shape id="_x0000_s2496" type="#_x0000_t202" style="position:absolute;left:0;text-align:left;margin-left:470.35pt;margin-top:7.1pt;width:1in;height:18.4pt;z-index:251715072" filled="f" stroked="f">
            <v:textbox inset="1mm,0,1mm,0">
              <w:txbxContent>
                <w:p w:rsidR="000D2FA0" w:rsidRDefault="000D2FA0" w:rsidP="000D2FA0">
                  <w:pPr>
                    <w:spacing w:line="160" w:lineRule="exact"/>
                    <w:jc w:val="left"/>
                    <w:rPr>
                      <w:rFonts w:cs="Miriam" w:hint="cs"/>
                      <w:noProof/>
                      <w:szCs w:val="18"/>
                      <w:rtl/>
                    </w:rPr>
                  </w:pPr>
                  <w:r>
                    <w:rPr>
                      <w:rFonts w:cs="Miriam" w:hint="cs"/>
                      <w:szCs w:val="18"/>
                      <w:rtl/>
                    </w:rPr>
                    <w:t>(תיקון מס' 11) תשפ"ב-2022</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670E9E">
        <w:rPr>
          <w:rStyle w:val="default"/>
          <w:rFonts w:cs="FrankRuehl" w:hint="cs"/>
          <w:rtl/>
        </w:rPr>
        <w:t>תקנות לפי סעיף קטן (א)(8) ו-(9) ייקבעו בהתחשב בזכותו של אזרח ישראלי להיכנס לישראל</w:t>
      </w:r>
      <w:r>
        <w:rPr>
          <w:rStyle w:val="default"/>
          <w:rFonts w:cs="FrankRuehl" w:hint="cs"/>
          <w:rtl/>
        </w:rPr>
        <w:t xml:space="preserve"> </w:t>
      </w:r>
      <w:r w:rsidRPr="000D2FA0">
        <w:rPr>
          <w:rStyle w:val="default"/>
          <w:rFonts w:cs="FrankRuehl" w:hint="cs"/>
          <w:rtl/>
        </w:rPr>
        <w:t>ובזכותו של כל אדם לצאת ממנה</w:t>
      </w:r>
      <w:r w:rsidR="00670E9E">
        <w:rPr>
          <w:rStyle w:val="default"/>
          <w:rFonts w:cs="FrankRuehl" w:hint="cs"/>
          <w:rtl/>
        </w:rPr>
        <w:t>.</w:t>
      </w:r>
    </w:p>
    <w:p w:rsidR="00E80716" w:rsidRPr="0056661C" w:rsidRDefault="00E80716" w:rsidP="00E80716">
      <w:pPr>
        <w:pStyle w:val="P00"/>
        <w:spacing w:before="0"/>
        <w:ind w:left="1021" w:right="1134"/>
        <w:rPr>
          <w:rStyle w:val="default"/>
          <w:rFonts w:cs="FrankRuehl"/>
          <w:vanish/>
          <w:color w:val="FF0000"/>
          <w:szCs w:val="20"/>
          <w:shd w:val="clear" w:color="auto" w:fill="FFFF99"/>
          <w:rtl/>
        </w:rPr>
      </w:pPr>
      <w:bookmarkStart w:id="73" w:name="Rov313"/>
      <w:r w:rsidRPr="0056661C">
        <w:rPr>
          <w:rStyle w:val="default"/>
          <w:rFonts w:cs="FrankRuehl" w:hint="cs"/>
          <w:vanish/>
          <w:color w:val="FF0000"/>
          <w:szCs w:val="20"/>
          <w:shd w:val="clear" w:color="auto" w:fill="FFFF99"/>
          <w:rtl/>
        </w:rPr>
        <w:t>מיום 17.8.2020</w:t>
      </w:r>
    </w:p>
    <w:p w:rsidR="00E80716" w:rsidRPr="0056661C" w:rsidRDefault="00E80716" w:rsidP="00E80716">
      <w:pPr>
        <w:pStyle w:val="P00"/>
        <w:spacing w:before="0"/>
        <w:ind w:left="1021"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E80716" w:rsidRPr="0056661C" w:rsidRDefault="00E80716" w:rsidP="00E80716">
      <w:pPr>
        <w:pStyle w:val="P00"/>
        <w:spacing w:before="0"/>
        <w:ind w:left="1021" w:right="1134"/>
        <w:rPr>
          <w:rStyle w:val="default"/>
          <w:rFonts w:cs="FrankRuehl"/>
          <w:vanish/>
          <w:szCs w:val="20"/>
          <w:shd w:val="clear" w:color="auto" w:fill="FFFF99"/>
          <w:rtl/>
        </w:rPr>
      </w:pPr>
      <w:hyperlink r:id="rId182"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380 (</w:t>
      </w:r>
      <w:hyperlink r:id="rId183"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E80716" w:rsidRPr="0056661C" w:rsidRDefault="00E80716" w:rsidP="00E80716">
      <w:pPr>
        <w:pStyle w:val="P0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בדיקת תסמינים של הנכנסים לתחבורה יבשתית או לתחנת תחבורה יבשתית הנמצאת במבנה או במתחם סגור, ובכלל זה העובדים, ותשאולם,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מהאחראי על הקטין; לעניין עובדים, וכן לעניין הנכנסים לתחבורה יבשתית או לתחנת תחבורה יבשתית שהכניסה אליהן נעשית ברישום מראש או בהזמנה מראש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גם חובה לקבלת הצהרת בריאות מהם במועד כניסתם או במועד מוקדם יותר;</w:t>
      </w:r>
    </w:p>
    <w:p w:rsidR="00E80716" w:rsidRPr="0056661C" w:rsidRDefault="00E80716" w:rsidP="00E80716">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חובת בדיקת תסמינים או חובת תשאול לנכנסים לתחבורה יבשתית או לתחנת תחבורה יבשתית הנמצאת במבנה או במתחם סגור, ובכלל זה לעובדים, ונוסף על כך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חובה לקבל הצהרת בריאות מעובדים ומהנכנסים לתחבורה יבשתית או לתחנת תחבורה יבשתית שהכניסה אליהן נעשית ברישום או בהזמנה מראש במועד הכניסה או במועד מוקדם יותר, ולעניין קטין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חובת תשאול או קבלת הצהרת בריאות לרבות מהאחראי על הקטין;</w:t>
      </w:r>
    </w:p>
    <w:p w:rsidR="00E80716" w:rsidRPr="0056661C" w:rsidRDefault="00E80716" w:rsidP="00E80716">
      <w:pPr>
        <w:pStyle w:val="P00"/>
        <w:ind w:left="1475" w:right="1134" w:hanging="45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(10)</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חובת מפעיל של כלי תחבורה יבשתית, כלי שיט או כלי טיס, לנהל רשימת מספרי טלפון שנמסרו לו של נוסעים, עובדים ונותני שירותים בכלי תחבורה כאמור (בפסקה זו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נוסעים), לשם העברתה למשרד הבריאות למטרת עריכת חקירה אפידמיולוגית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לגבי כלי תחבורה כאמור שהנסיעה בו נעשית בתיאום או בהזמנה מראש, או שהכניסה אליו או השימוש בו מותנים ברישום או בזיהוי, בין בעת הכניסה ובין במועד מוקדם יותר;</w:t>
      </w:r>
    </w:p>
    <w:p w:rsidR="00E80716" w:rsidRPr="0056661C" w:rsidRDefault="00E80716" w:rsidP="00E807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חובת מפעיל של כלי תחבורה כאמור בפסקת משנה (א) לנהל גם רשימת פרטים מזהים הכוללים שם פרטי, שם משפחה ומספר זהות, מספר דרכון או מספר מזהה אחר שניתן על ידי רשות שלטונית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לגבי נוסעים בכלי תחבורה שבו הנוסעים נדרשים למסור בעת התיאום, ההזמנה או הרישום מראש או בעת כניסתם עליו פרטים מזהים;</w:t>
      </w:r>
    </w:p>
    <w:p w:rsidR="00E80716" w:rsidRPr="0056661C" w:rsidRDefault="00E80716" w:rsidP="00E807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(ג)</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חובת מפעיל של כלי תחבורה כאמור בפסקת משנה (א) לנהל גם רשימת פרטים בדבר מספר מושב וזמן הכניסה לכלי התחבורה או זמן היציאה ממנו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לגבי נוסעים בכלי תחבורה שבידי המפעיל שלו יש פרטים כאמור;</w:t>
      </w:r>
    </w:p>
    <w:p w:rsidR="00E80716" w:rsidRPr="0056661C" w:rsidRDefault="00E80716" w:rsidP="00E80716">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(ד)</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חובת נוסע בכלי תחבורה כאמור בפסקת משנה (א), למסור מספר טלפון, למטרת עריכת חקירה אפידמיולוגית, בעת הכניסה לכלי התחבורה או במועד מוקדם יותר;</w:t>
      </w:r>
    </w:p>
    <w:p w:rsidR="00E80716" w:rsidRPr="0056661C" w:rsidRDefault="00E80716" w:rsidP="00E80716">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(ה)</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חובת מפעיל כלי תחבורה כאמור בפסקה זו להעביר למשרד הבריאות רשימת מספרי טלפון ורשימת פרטים כאמור בפסקאות משנה (א) עד (ג) שברשותו, לשם עריכת חקירה אפידמיולוגית.</w:t>
      </w:r>
    </w:p>
    <w:p w:rsidR="00591C3A" w:rsidRPr="0056661C" w:rsidRDefault="00591C3A" w:rsidP="00B61ACA">
      <w:pPr>
        <w:pStyle w:val="P00"/>
        <w:spacing w:before="0"/>
        <w:ind w:left="1021" w:right="1134"/>
        <w:rPr>
          <w:rStyle w:val="default"/>
          <w:rFonts w:cs="FrankRuehl"/>
          <w:vanish/>
          <w:sz w:val="14"/>
          <w:szCs w:val="20"/>
          <w:shd w:val="clear" w:color="auto" w:fill="FFFF99"/>
          <w:rtl/>
        </w:rPr>
      </w:pPr>
    </w:p>
    <w:p w:rsidR="00591C3A" w:rsidRPr="0056661C" w:rsidRDefault="00591C3A" w:rsidP="00B61ACA">
      <w:pPr>
        <w:pStyle w:val="P00"/>
        <w:spacing w:before="0"/>
        <w:ind w:left="1021"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4.2.2021</w:t>
      </w:r>
    </w:p>
    <w:p w:rsidR="00591C3A" w:rsidRPr="0056661C" w:rsidRDefault="00591C3A" w:rsidP="00B61ACA">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591C3A" w:rsidRPr="0056661C" w:rsidRDefault="00591C3A" w:rsidP="00B61ACA">
      <w:pPr>
        <w:pStyle w:val="P00"/>
        <w:spacing w:before="0"/>
        <w:ind w:left="1021" w:right="1134"/>
        <w:rPr>
          <w:rStyle w:val="default"/>
          <w:rFonts w:ascii="FrankRuehl" w:hAnsi="FrankRuehl" w:cs="FrankRuehl"/>
          <w:vanish/>
          <w:szCs w:val="20"/>
          <w:shd w:val="clear" w:color="auto" w:fill="FFFF99"/>
          <w:rtl/>
        </w:rPr>
      </w:pPr>
      <w:hyperlink r:id="rId184"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w:t>
      </w:r>
      <w:r w:rsidRPr="0056661C">
        <w:rPr>
          <w:rStyle w:val="default"/>
          <w:rFonts w:ascii="FrankRuehl" w:hAnsi="FrankRuehl" w:cs="FrankRuehl" w:hint="cs"/>
          <w:vanish/>
          <w:szCs w:val="20"/>
          <w:shd w:val="clear" w:color="auto" w:fill="FFFF99"/>
          <w:rtl/>
        </w:rPr>
        <w:t>4</w:t>
      </w:r>
      <w:r w:rsidRPr="0056661C">
        <w:rPr>
          <w:rStyle w:val="default"/>
          <w:rFonts w:ascii="FrankRuehl" w:hAnsi="FrankRuehl" w:cs="FrankRuehl"/>
          <w:vanish/>
          <w:szCs w:val="20"/>
          <w:shd w:val="clear" w:color="auto" w:fill="FFFF99"/>
          <w:rtl/>
        </w:rPr>
        <w:t xml:space="preserve"> (</w:t>
      </w:r>
      <w:hyperlink r:id="rId185"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591C3A" w:rsidRPr="0056661C" w:rsidRDefault="00591C3A" w:rsidP="00591C3A">
      <w:pPr>
        <w:pStyle w:val="P00"/>
        <w:ind w:left="1475" w:right="1134" w:hanging="45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(8)</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(א)</w:t>
      </w:r>
      <w:r w:rsidRPr="0056661C">
        <w:rPr>
          <w:rStyle w:val="default"/>
          <w:rFonts w:cs="FrankRuehl"/>
          <w:vanish/>
          <w:sz w:val="22"/>
          <w:szCs w:val="22"/>
          <w:shd w:val="clear" w:color="auto" w:fill="FFFF99"/>
          <w:rtl/>
        </w:rPr>
        <w:tab/>
      </w:r>
      <w:r w:rsidR="000E77CE" w:rsidRPr="0056661C">
        <w:rPr>
          <w:rStyle w:val="default"/>
          <w:rFonts w:cs="FrankRuehl" w:hint="cs"/>
          <w:vanish/>
          <w:sz w:val="22"/>
          <w:szCs w:val="22"/>
          <w:u w:val="single"/>
          <w:shd w:val="clear" w:color="auto" w:fill="FFFF99"/>
          <w:rtl/>
        </w:rPr>
        <w:t>הגבלות לעניין כניסה לישראל של כלי טיס הנושא נוסעים או יציאה מישראל של כלי טיס כאמור, שייקבעו בשים לב לאפשרות הכניסה והיציאה של מי שכניסתם ויציאתם הותרה לפי סעיף 7א(א)(1), וכן</w:t>
      </w:r>
      <w:r w:rsidR="000E77CE" w:rsidRPr="0056661C">
        <w:rPr>
          <w:rStyle w:val="default"/>
          <w:rFonts w:cs="FrankRuehl" w:hint="cs"/>
          <w:vanish/>
          <w:sz w:val="22"/>
          <w:szCs w:val="22"/>
          <w:shd w:val="clear" w:color="auto" w:fill="FFFF99"/>
          <w:rtl/>
        </w:rPr>
        <w:t xml:space="preserve"> </w:t>
      </w:r>
      <w:r w:rsidRPr="0056661C">
        <w:rPr>
          <w:rStyle w:val="default"/>
          <w:rFonts w:cs="FrankRuehl" w:hint="cs"/>
          <w:vanish/>
          <w:sz w:val="22"/>
          <w:szCs w:val="22"/>
          <w:shd w:val="clear" w:color="auto" w:fill="FFFF99"/>
          <w:rtl/>
        </w:rPr>
        <w:t xml:space="preserve">הגבלות על הפעלת כלי טיס, שדות תעופה ומנחתים, לעניין השוהים בהם, לרבות נוסעים, מלווים ואנשי צוות, </w:t>
      </w:r>
      <w:r w:rsidRPr="0056661C">
        <w:rPr>
          <w:rStyle w:val="default"/>
          <w:rFonts w:cs="FrankRuehl" w:hint="cs"/>
          <w:strike/>
          <w:vanish/>
          <w:sz w:val="22"/>
          <w:szCs w:val="22"/>
          <w:shd w:val="clear" w:color="auto" w:fill="FFFF99"/>
          <w:rtl/>
        </w:rPr>
        <w:t>וכן לעניין כניסת כלי טיס זרים לשטח ישראל,</w:t>
      </w:r>
      <w:r w:rsidRPr="0056661C">
        <w:rPr>
          <w:rStyle w:val="default"/>
          <w:rFonts w:cs="FrankRuehl" w:hint="cs"/>
          <w:vanish/>
          <w:sz w:val="22"/>
          <w:szCs w:val="22"/>
          <w:shd w:val="clear" w:color="auto" w:fill="FFFF99"/>
          <w:rtl/>
        </w:rPr>
        <w:t xml:space="preserve"> לרבות לגבי העניינים האמורים בפסקאות (2) עד (7), בשינויים המחויבים, וכן בעניינים כמפורט להלן:</w:t>
      </w:r>
    </w:p>
    <w:p w:rsidR="00591C3A" w:rsidRPr="0056661C" w:rsidRDefault="00591C3A" w:rsidP="00591C3A">
      <w:pPr>
        <w:pStyle w:val="P00"/>
        <w:spacing w:before="0"/>
        <w:ind w:left="1928"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(1)</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הגבלה על חלוקה או מכירה של מזון או של מוצרים לא חיוניים בכלי טיס;</w:t>
      </w:r>
    </w:p>
    <w:p w:rsidR="00591C3A" w:rsidRPr="0056661C" w:rsidRDefault="00591C3A" w:rsidP="00591C3A">
      <w:pPr>
        <w:pStyle w:val="P00"/>
        <w:spacing w:before="0"/>
        <w:ind w:left="2382" w:right="1134" w:hanging="45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(2)</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(א)</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חובת נוסע למסור פרטים מזהים ומידע שיאפשרו יצירת קשר עמו אם התעורר חשש להדבקה בנגיף הקורונה;</w:t>
      </w:r>
    </w:p>
    <w:p w:rsidR="00591C3A" w:rsidRPr="0056661C" w:rsidRDefault="00591C3A" w:rsidP="00591C3A">
      <w:pPr>
        <w:pStyle w:val="P00"/>
        <w:spacing w:before="0"/>
        <w:ind w:left="238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(ב)</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מידע שהתקבל לפי פסקה זו יישמר בנפרד מכל מידע אחר בידי גוף ממשלתי שייקבע לעניין זה בתקנות לפי סעיף זה ויועבר למשרד הבריאות לצורך עריכת חקירה אפידמיולוגית ולמטרה זו בלבד;</w:t>
      </w:r>
    </w:p>
    <w:p w:rsidR="00591C3A" w:rsidRPr="0056661C" w:rsidRDefault="00591C3A" w:rsidP="00591C3A">
      <w:pPr>
        <w:pStyle w:val="P00"/>
        <w:spacing w:before="0"/>
        <w:ind w:left="238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(ג)</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מידע שהתקבל לפי פסקה זו יימחק לאחר תקופה שתקבע הממשלה בתקנות לפי סעיף זה;</w:t>
      </w:r>
    </w:p>
    <w:p w:rsidR="00591C3A" w:rsidRPr="0056661C" w:rsidRDefault="00591C3A" w:rsidP="00591C3A">
      <w:pPr>
        <w:pStyle w:val="P00"/>
        <w:spacing w:before="0"/>
        <w:ind w:left="238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(ד)</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אדם שהגיע אליו מידע לפי פסקה זו ישמרנו בסוד, לא יגלה אותו לאחר ולא יעשה בו כל שימוש פרט לתכלית האמורה בפסקת משנה (א) או (ב);</w:t>
      </w:r>
    </w:p>
    <w:p w:rsidR="00591C3A" w:rsidRPr="0056661C" w:rsidRDefault="00591C3A" w:rsidP="00591C3A">
      <w:pPr>
        <w:pStyle w:val="P00"/>
        <w:spacing w:before="0"/>
        <w:ind w:left="1928"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(3)</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חובת יידוע של הנוסעים בטיסה בין-לאומית בדבר אמצעים להבטחת בריאות הציבור החלים במדינת היעד ומסירת מידע הנוגע לפעולות הנדרשות מנוסע או המומלצות לו לשם צמצום הסיכון להידבקות בנגיף הקורונה;</w:t>
      </w:r>
    </w:p>
    <w:p w:rsidR="00591C3A" w:rsidRPr="0056661C" w:rsidRDefault="000E77CE" w:rsidP="00591C3A">
      <w:pPr>
        <w:pStyle w:val="P00"/>
        <w:spacing w:before="0"/>
        <w:ind w:left="1928" w:right="1134"/>
        <w:rPr>
          <w:rStyle w:val="default"/>
          <w:rFonts w:cs="FrankRuehl"/>
          <w:vanish/>
          <w:sz w:val="22"/>
          <w:szCs w:val="22"/>
          <w:u w:val="single"/>
          <w:shd w:val="clear" w:color="auto" w:fill="FFFF99"/>
          <w:rtl/>
        </w:rPr>
      </w:pPr>
      <w:r w:rsidRPr="0056661C">
        <w:rPr>
          <w:rStyle w:val="default"/>
          <w:rFonts w:cs="FrankRuehl" w:hint="cs"/>
          <w:vanish/>
          <w:sz w:val="22"/>
          <w:szCs w:val="22"/>
          <w:u w:val="single"/>
          <w:shd w:val="clear" w:color="auto" w:fill="FFFF99"/>
          <w:rtl/>
        </w:rPr>
        <w:t>(4)</w:t>
      </w:r>
      <w:r w:rsidRPr="0056661C">
        <w:rPr>
          <w:rStyle w:val="default"/>
          <w:rFonts w:cs="FrankRuehl"/>
          <w:vanish/>
          <w:sz w:val="22"/>
          <w:szCs w:val="22"/>
          <w:u w:val="single"/>
          <w:shd w:val="clear" w:color="auto" w:fill="FFFF99"/>
          <w:rtl/>
        </w:rPr>
        <w:tab/>
      </w:r>
      <w:r w:rsidRPr="0056661C">
        <w:rPr>
          <w:rStyle w:val="default"/>
          <w:rFonts w:cs="FrankRuehl" w:hint="cs"/>
          <w:vanish/>
          <w:sz w:val="22"/>
          <w:szCs w:val="22"/>
          <w:u w:val="single"/>
          <w:shd w:val="clear" w:color="auto" w:fill="FFFF99"/>
          <w:rtl/>
        </w:rPr>
        <w:t>חובת מפעיל כלי טיס הנושא נוסעים לישראל או ממנה לדרוש מהנוסעים ומאנשי הצוות להציג כתנאי לעלייה לכלי הטיס תוצאה שלילית בבדיקת קורונה, וחובת נוסע ואיש צוות בכלי טיס כאמור להציג תוצאה שלילית בבדיקת קורונה לפני העלייה לכלי הטיס;</w:t>
      </w:r>
    </w:p>
    <w:p w:rsidR="00591C3A" w:rsidRPr="0056661C" w:rsidRDefault="00591C3A" w:rsidP="00591C3A">
      <w:pPr>
        <w:pStyle w:val="P00"/>
        <w:spacing w:before="0"/>
        <w:ind w:left="1474"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(ב)</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 xml:space="preserve">בפסקה זו, "איש צוות", "כלי טיס", "כלי טיס זר", "מנחת", "שדה תעופה" ו"שטח ישראל"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כהגדרתם בחוק הטיס, התשע"א-2011;</w:t>
      </w:r>
    </w:p>
    <w:p w:rsidR="00591C3A" w:rsidRPr="0056661C" w:rsidRDefault="00591C3A" w:rsidP="00591C3A">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(9)</w:t>
      </w:r>
      <w:r w:rsidRPr="0056661C">
        <w:rPr>
          <w:rStyle w:val="default"/>
          <w:rFonts w:cs="FrankRuehl"/>
          <w:vanish/>
          <w:sz w:val="22"/>
          <w:szCs w:val="22"/>
          <w:shd w:val="clear" w:color="auto" w:fill="FFFF99"/>
          <w:rtl/>
        </w:rPr>
        <w:tab/>
      </w:r>
      <w:r w:rsidR="000E77CE" w:rsidRPr="0056661C">
        <w:rPr>
          <w:rStyle w:val="default"/>
          <w:rFonts w:cs="FrankRuehl" w:hint="cs"/>
          <w:vanish/>
          <w:sz w:val="22"/>
          <w:szCs w:val="22"/>
          <w:u w:val="single"/>
          <w:shd w:val="clear" w:color="auto" w:fill="FFFF99"/>
          <w:rtl/>
        </w:rPr>
        <w:t>הגבלות לעניין כניסת כלי שיט לשטח ישראל ויציאתו משטח ישראל, שייקבעו בשים לב לאפשרות הכניסה והיציאה של מי שכניסתם ויציאתם הותרה לפי סעיף 7א(א)(1), וכן</w:t>
      </w:r>
      <w:r w:rsidR="000E77CE" w:rsidRPr="0056661C">
        <w:rPr>
          <w:rStyle w:val="default"/>
          <w:rFonts w:cs="FrankRuehl" w:hint="cs"/>
          <w:vanish/>
          <w:sz w:val="22"/>
          <w:szCs w:val="22"/>
          <w:shd w:val="clear" w:color="auto" w:fill="FFFF99"/>
          <w:rtl/>
        </w:rPr>
        <w:t xml:space="preserve"> </w:t>
      </w:r>
      <w:r w:rsidRPr="0056661C">
        <w:rPr>
          <w:rStyle w:val="default"/>
          <w:rFonts w:cs="FrankRuehl" w:hint="cs"/>
          <w:vanish/>
          <w:sz w:val="22"/>
          <w:szCs w:val="22"/>
          <w:shd w:val="clear" w:color="auto" w:fill="FFFF99"/>
          <w:rtl/>
        </w:rPr>
        <w:t xml:space="preserve">הגבלות לעניין הפעלת כלי שיט, נמלים ומעגנות לעניין השוהים בהם, לרבות נוסעים ואנשי צוות, </w:t>
      </w:r>
      <w:r w:rsidRPr="0056661C">
        <w:rPr>
          <w:rStyle w:val="default"/>
          <w:rFonts w:cs="FrankRuehl" w:hint="cs"/>
          <w:strike/>
          <w:vanish/>
          <w:sz w:val="22"/>
          <w:szCs w:val="22"/>
          <w:shd w:val="clear" w:color="auto" w:fill="FFFF99"/>
          <w:rtl/>
        </w:rPr>
        <w:t>וכן לעניין כניסת כלי שיט לשטח ישראל,</w:t>
      </w:r>
      <w:r w:rsidRPr="0056661C">
        <w:rPr>
          <w:rStyle w:val="default"/>
          <w:rFonts w:cs="FrankRuehl" w:hint="cs"/>
          <w:vanish/>
          <w:sz w:val="22"/>
          <w:szCs w:val="22"/>
          <w:shd w:val="clear" w:color="auto" w:fill="FFFF99"/>
          <w:rtl/>
        </w:rPr>
        <w:t xml:space="preserve"> לרבות לגבי העניינים האמורים בפסקאות (2) עד (7)</w:t>
      </w:r>
      <w:r w:rsidR="00B61ACA" w:rsidRPr="0056661C">
        <w:rPr>
          <w:rStyle w:val="default"/>
          <w:rFonts w:cs="FrankRuehl" w:hint="cs"/>
          <w:vanish/>
          <w:sz w:val="22"/>
          <w:szCs w:val="22"/>
          <w:shd w:val="clear" w:color="auto" w:fill="FFFF99"/>
          <w:rtl/>
        </w:rPr>
        <w:t xml:space="preserve"> </w:t>
      </w:r>
      <w:r w:rsidR="00B61ACA" w:rsidRPr="0056661C">
        <w:rPr>
          <w:rStyle w:val="default"/>
          <w:rFonts w:cs="FrankRuehl" w:hint="cs"/>
          <w:vanish/>
          <w:sz w:val="22"/>
          <w:szCs w:val="22"/>
          <w:u w:val="single"/>
          <w:shd w:val="clear" w:color="auto" w:fill="FFFF99"/>
          <w:rtl/>
        </w:rPr>
        <w:t>ו-(8)(א)(4)</w:t>
      </w:r>
      <w:r w:rsidRPr="0056661C">
        <w:rPr>
          <w:rStyle w:val="default"/>
          <w:rFonts w:cs="FrankRuehl" w:hint="cs"/>
          <w:vanish/>
          <w:sz w:val="22"/>
          <w:szCs w:val="22"/>
          <w:shd w:val="clear" w:color="auto" w:fill="FFFF99"/>
          <w:rtl/>
        </w:rPr>
        <w:t xml:space="preserve">, בשינויים המחויבים; לעניין זה </w:t>
      </w:r>
      <w:r w:rsidRPr="0056661C">
        <w:rPr>
          <w:rStyle w:val="default"/>
          <w:rFonts w:cs="FrankRuehl"/>
          <w:vanish/>
          <w:sz w:val="22"/>
          <w:szCs w:val="22"/>
          <w:shd w:val="clear" w:color="auto" w:fill="FFFF99"/>
          <w:rtl/>
        </w:rPr>
        <w:t>–</w:t>
      </w:r>
    </w:p>
    <w:p w:rsidR="00591C3A" w:rsidRPr="0056661C" w:rsidRDefault="00591C3A" w:rsidP="00591C3A">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 xml:space="preserve">"כלי שיט"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כהגדרתו בחוק הספנות (כלי שיט), התש"ך-1960;</w:t>
      </w:r>
    </w:p>
    <w:p w:rsidR="00591C3A" w:rsidRPr="0056661C" w:rsidRDefault="00591C3A" w:rsidP="00591C3A">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 xml:space="preserve">"נמל" ו"מעגנה"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כהגדרתם לפי פקודת הנמלים [נוסח חדש], התשל"א-1971;</w:t>
      </w:r>
    </w:p>
    <w:p w:rsidR="00591C3A" w:rsidRPr="0056661C" w:rsidRDefault="00591C3A" w:rsidP="00B61ACA">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 xml:space="preserve">"צוות"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כהגדרתו בחוק הספנות (ימאים), התשל"ג-1973;</w:t>
      </w:r>
    </w:p>
    <w:p w:rsidR="004A1CAE" w:rsidRPr="0056661C" w:rsidRDefault="004A1CAE" w:rsidP="004A1CAE">
      <w:pPr>
        <w:pStyle w:val="P00"/>
        <w:spacing w:before="0"/>
        <w:ind w:left="0" w:right="1134"/>
        <w:rPr>
          <w:rStyle w:val="default"/>
          <w:rFonts w:ascii="FrankRuehl" w:hAnsi="FrankRuehl" w:cs="FrankRuehl"/>
          <w:vanish/>
          <w:szCs w:val="20"/>
          <w:shd w:val="clear" w:color="auto" w:fill="FFFF99"/>
          <w:rtl/>
        </w:rPr>
      </w:pPr>
    </w:p>
    <w:p w:rsidR="004A1CAE" w:rsidRPr="0056661C" w:rsidRDefault="004A1CAE" w:rsidP="004A1CAE">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4A1CAE" w:rsidRPr="0056661C" w:rsidRDefault="004A1CAE" w:rsidP="004A1CA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4A1CAE" w:rsidRPr="0056661C" w:rsidRDefault="004A1CAE" w:rsidP="004A1CAE">
      <w:pPr>
        <w:pStyle w:val="P00"/>
        <w:spacing w:before="0"/>
        <w:ind w:left="0" w:right="1134"/>
        <w:rPr>
          <w:rStyle w:val="default"/>
          <w:rFonts w:ascii="FrankRuehl" w:hAnsi="FrankRuehl" w:cs="FrankRuehl"/>
          <w:vanish/>
          <w:szCs w:val="20"/>
          <w:shd w:val="clear" w:color="auto" w:fill="FFFF99"/>
          <w:rtl/>
        </w:rPr>
      </w:pPr>
      <w:hyperlink r:id="rId186"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70</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187"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4A1CAE" w:rsidRPr="0056661C" w:rsidRDefault="004A1CAE" w:rsidP="004A1CAE">
      <w:pPr>
        <w:pStyle w:val="P00"/>
        <w:ind w:left="1475" w:right="1134" w:hanging="45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(8)</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(א)</w:t>
      </w: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הגבלות לעניין כניסה לישראל</w:t>
      </w:r>
      <w:r w:rsidR="005648D9" w:rsidRPr="0056661C">
        <w:rPr>
          <w:rStyle w:val="default"/>
          <w:rFonts w:cs="FrankRuehl" w:hint="cs"/>
          <w:vanish/>
          <w:sz w:val="22"/>
          <w:szCs w:val="22"/>
          <w:shd w:val="clear" w:color="auto" w:fill="FFFF99"/>
          <w:rtl/>
        </w:rPr>
        <w:t xml:space="preserve"> </w:t>
      </w:r>
      <w:r w:rsidR="005648D9" w:rsidRPr="0056661C">
        <w:rPr>
          <w:rStyle w:val="default"/>
          <w:rFonts w:cs="FrankRuehl" w:hint="cs"/>
          <w:vanish/>
          <w:sz w:val="22"/>
          <w:szCs w:val="22"/>
          <w:u w:val="single"/>
          <w:shd w:val="clear" w:color="auto" w:fill="FFFF99"/>
          <w:rtl/>
        </w:rPr>
        <w:t>הגבלה, למעט איסור כאמור בסעיף 7א(א)(1), לעניין כניסה לישראל</w:t>
      </w:r>
      <w:r w:rsidRPr="0056661C">
        <w:rPr>
          <w:rStyle w:val="default"/>
          <w:rFonts w:cs="FrankRuehl" w:hint="cs"/>
          <w:vanish/>
          <w:sz w:val="22"/>
          <w:szCs w:val="22"/>
          <w:shd w:val="clear" w:color="auto" w:fill="FFFF99"/>
          <w:rtl/>
        </w:rPr>
        <w:t xml:space="preserve"> של כלי טיס הנושא נוסעים או יציאה מישראל של כלי טיס כאמור, </w:t>
      </w:r>
      <w:r w:rsidRPr="0056661C">
        <w:rPr>
          <w:rStyle w:val="default"/>
          <w:rFonts w:cs="FrankRuehl" w:hint="cs"/>
          <w:strike/>
          <w:vanish/>
          <w:sz w:val="22"/>
          <w:szCs w:val="22"/>
          <w:shd w:val="clear" w:color="auto" w:fill="FFFF99"/>
          <w:rtl/>
        </w:rPr>
        <w:t>שייקבעו בשים לב לאפשרות הכניסה והיציאה של מי שכניסתם ויציאתם הותרה לפי סעיף 7א(א)(1),</w:t>
      </w:r>
      <w:r w:rsidRPr="0056661C">
        <w:rPr>
          <w:rStyle w:val="default"/>
          <w:rFonts w:cs="FrankRuehl" w:hint="cs"/>
          <w:vanish/>
          <w:sz w:val="22"/>
          <w:szCs w:val="22"/>
          <w:shd w:val="clear" w:color="auto" w:fill="FFFF99"/>
          <w:rtl/>
        </w:rPr>
        <w:t xml:space="preserve"> וכן הגבלות על הפעלת כלי טיס, שדות תעופה ומנחתים, לעניין השוהים בהם, לרבות נוסעים, מלווים ואנשי צוות, לרבות לגבי העניינים האמורים בפסקאות (2) עד (7), בשינויים המחויבים, וכן בעניינים כמפורט להלן</w:t>
      </w:r>
      <w:r w:rsidR="005648D9" w:rsidRPr="0056661C">
        <w:rPr>
          <w:rStyle w:val="default"/>
          <w:rFonts w:cs="FrankRuehl" w:hint="cs"/>
          <w:vanish/>
          <w:sz w:val="22"/>
          <w:szCs w:val="22"/>
          <w:u w:val="single"/>
          <w:shd w:val="clear" w:color="auto" w:fill="FFFF99"/>
          <w:rtl/>
        </w:rPr>
        <w:t>, ובלבד שלא יהיה בהגבלות כאמור כדי למנוע את הכניסה והיציאה של מי שכניסתם ויציאתם הותרה לפי סעיף 7א(א)(1)</w:t>
      </w:r>
      <w:r w:rsidRPr="0056661C">
        <w:rPr>
          <w:rStyle w:val="default"/>
          <w:rFonts w:cs="FrankRuehl" w:hint="cs"/>
          <w:vanish/>
          <w:sz w:val="22"/>
          <w:szCs w:val="22"/>
          <w:shd w:val="clear" w:color="auto" w:fill="FFFF99"/>
          <w:rtl/>
        </w:rPr>
        <w:t>:</w:t>
      </w:r>
    </w:p>
    <w:p w:rsidR="004A1CAE" w:rsidRPr="0056661C" w:rsidRDefault="004A1CAE" w:rsidP="005648D9">
      <w:pPr>
        <w:pStyle w:val="P00"/>
        <w:ind w:left="1021" w:right="1134"/>
        <w:rPr>
          <w:rStyle w:val="default"/>
          <w:rFonts w:cs="FrankRuehl"/>
          <w:vanish/>
          <w:sz w:val="22"/>
          <w:szCs w:val="22"/>
          <w:u w:val="single"/>
          <w:shd w:val="clear" w:color="auto" w:fill="FFFF99"/>
          <w:rtl/>
        </w:rPr>
      </w:pPr>
      <w:r w:rsidRPr="0056661C">
        <w:rPr>
          <w:rStyle w:val="default"/>
          <w:rFonts w:cs="FrankRuehl" w:hint="cs"/>
          <w:vanish/>
          <w:sz w:val="22"/>
          <w:szCs w:val="22"/>
          <w:shd w:val="clear" w:color="auto" w:fill="FFFF99"/>
          <w:rtl/>
        </w:rPr>
        <w:t>(9)</w:t>
      </w: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הגבלות לעניין כניסת כלי שיט</w:t>
      </w:r>
      <w:r w:rsidR="005648D9" w:rsidRPr="0056661C">
        <w:rPr>
          <w:rStyle w:val="default"/>
          <w:rFonts w:cs="FrankRuehl" w:hint="cs"/>
          <w:vanish/>
          <w:sz w:val="22"/>
          <w:szCs w:val="22"/>
          <w:shd w:val="clear" w:color="auto" w:fill="FFFF99"/>
          <w:rtl/>
        </w:rPr>
        <w:t xml:space="preserve"> </w:t>
      </w:r>
      <w:r w:rsidR="005648D9" w:rsidRPr="0056661C">
        <w:rPr>
          <w:rStyle w:val="default"/>
          <w:rFonts w:cs="FrankRuehl" w:hint="cs"/>
          <w:vanish/>
          <w:sz w:val="22"/>
          <w:szCs w:val="22"/>
          <w:u w:val="single"/>
          <w:shd w:val="clear" w:color="auto" w:fill="FFFF99"/>
          <w:rtl/>
        </w:rPr>
        <w:t>הגבלה, למעט איסור כאמור בסעיף 7א(א)(1), לעניין כניסת כלי שיט</w:t>
      </w:r>
      <w:r w:rsidRPr="0056661C">
        <w:rPr>
          <w:rStyle w:val="default"/>
          <w:rFonts w:cs="FrankRuehl" w:hint="cs"/>
          <w:vanish/>
          <w:sz w:val="22"/>
          <w:szCs w:val="22"/>
          <w:shd w:val="clear" w:color="auto" w:fill="FFFF99"/>
          <w:rtl/>
        </w:rPr>
        <w:t xml:space="preserve"> לשטח ישראל ויציאתו משטח ישראל, </w:t>
      </w:r>
      <w:r w:rsidRPr="0056661C">
        <w:rPr>
          <w:rStyle w:val="default"/>
          <w:rFonts w:cs="FrankRuehl" w:hint="cs"/>
          <w:strike/>
          <w:vanish/>
          <w:sz w:val="22"/>
          <w:szCs w:val="22"/>
          <w:shd w:val="clear" w:color="auto" w:fill="FFFF99"/>
          <w:rtl/>
        </w:rPr>
        <w:t>שייקבעו בשים לב לאפשרות הכניסה והיציאה של מי שכניסתם ויציאתם הותרה לפי סעיף 7א(א)(1),</w:t>
      </w:r>
      <w:r w:rsidRPr="0056661C">
        <w:rPr>
          <w:rStyle w:val="default"/>
          <w:rFonts w:cs="FrankRuehl" w:hint="cs"/>
          <w:vanish/>
          <w:sz w:val="22"/>
          <w:szCs w:val="22"/>
          <w:shd w:val="clear" w:color="auto" w:fill="FFFF99"/>
          <w:rtl/>
        </w:rPr>
        <w:t xml:space="preserve"> וכן הגבלות לעניין הפעלת כלי שיט, נמלים ומעגנות לעניין השוהים בהם, לרבות נוסעים ואנשי צוות, לרבות לגבי העניינים האמורים בפסקאות (2) עד (7) ו-(8)(א)(4), בשינויים המחויבים; </w:t>
      </w:r>
      <w:r w:rsidRPr="0056661C">
        <w:rPr>
          <w:rStyle w:val="default"/>
          <w:rFonts w:cs="FrankRuehl" w:hint="cs"/>
          <w:strike/>
          <w:vanish/>
          <w:sz w:val="22"/>
          <w:szCs w:val="22"/>
          <w:shd w:val="clear" w:color="auto" w:fill="FFFF99"/>
          <w:rtl/>
        </w:rPr>
        <w:t xml:space="preserve">לעניין זה </w:t>
      </w:r>
      <w:r w:rsidRPr="0056661C">
        <w:rPr>
          <w:rStyle w:val="default"/>
          <w:rFonts w:cs="FrankRuehl"/>
          <w:strike/>
          <w:vanish/>
          <w:sz w:val="22"/>
          <w:szCs w:val="22"/>
          <w:shd w:val="clear" w:color="auto" w:fill="FFFF99"/>
          <w:rtl/>
        </w:rPr>
        <w:t>–</w:t>
      </w:r>
      <w:r w:rsidR="005648D9" w:rsidRPr="0056661C">
        <w:rPr>
          <w:rStyle w:val="default"/>
          <w:rFonts w:cs="FrankRuehl" w:hint="cs"/>
          <w:vanish/>
          <w:sz w:val="22"/>
          <w:szCs w:val="22"/>
          <w:shd w:val="clear" w:color="auto" w:fill="FFFF99"/>
          <w:rtl/>
        </w:rPr>
        <w:t xml:space="preserve"> </w:t>
      </w:r>
      <w:r w:rsidR="005648D9" w:rsidRPr="0056661C">
        <w:rPr>
          <w:rStyle w:val="default"/>
          <w:rFonts w:cs="FrankRuehl" w:hint="cs"/>
          <w:vanish/>
          <w:sz w:val="22"/>
          <w:szCs w:val="22"/>
          <w:u w:val="single"/>
          <w:shd w:val="clear" w:color="auto" w:fill="FFFF99"/>
          <w:rtl/>
        </w:rPr>
        <w:t>ובלבד שלא יהיה בהגבלות כאמור כדי למנוע את הכניסה והיציאה של מי שכניסתם ויציאתם הותרה לפי סעיף 7א(א)(1); לעניין זה –</w:t>
      </w:r>
    </w:p>
    <w:p w:rsidR="004A1CAE" w:rsidRPr="0056661C" w:rsidRDefault="004A1CAE" w:rsidP="004A1CAE">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 xml:space="preserve">"כלי שיט"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כהגדרתו בחוק הספנות (כלי שיט), התש"ך-1960;</w:t>
      </w:r>
    </w:p>
    <w:p w:rsidR="004A1CAE" w:rsidRPr="0056661C" w:rsidRDefault="004A1CAE" w:rsidP="004A1CAE">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 xml:space="preserve">"נמל" ו"מעגנה"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כהגדרתם לפי פקודת הנמלים [נוסח חדש], התשל"א-1971;</w:t>
      </w:r>
    </w:p>
    <w:p w:rsidR="004A1CAE" w:rsidRPr="0056661C" w:rsidRDefault="004A1CAE" w:rsidP="004A1CAE">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 xml:space="preserve">"צוות"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כהגדרתו בחוק הספנות (ימאים), התשל"ג-1973;</w:t>
      </w:r>
    </w:p>
    <w:p w:rsidR="005648D9" w:rsidRPr="0056661C" w:rsidRDefault="005648D9" w:rsidP="000D2FA0">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תקנות לפי סעיף קטן (א)(8) ו-(9) ייקבעו בהתחשב בזכותו של אזרח ישראלי להיכנס לישראל </w:t>
      </w:r>
      <w:r w:rsidRPr="0056661C">
        <w:rPr>
          <w:rStyle w:val="default"/>
          <w:rFonts w:cs="FrankRuehl" w:hint="cs"/>
          <w:vanish/>
          <w:sz w:val="16"/>
          <w:szCs w:val="22"/>
          <w:u w:val="single"/>
          <w:shd w:val="clear" w:color="auto" w:fill="FFFF99"/>
          <w:rtl/>
        </w:rPr>
        <w:t>ובזכותו של כל אדם לצאת ממנה</w:t>
      </w:r>
      <w:r w:rsidRPr="0056661C">
        <w:rPr>
          <w:rStyle w:val="default"/>
          <w:rFonts w:cs="FrankRuehl" w:hint="cs"/>
          <w:vanish/>
          <w:sz w:val="16"/>
          <w:szCs w:val="22"/>
          <w:shd w:val="clear" w:color="auto" w:fill="FFFF99"/>
          <w:rtl/>
        </w:rPr>
        <w:t>.</w:t>
      </w:r>
    </w:p>
    <w:p w:rsidR="006817B3" w:rsidRPr="0056661C" w:rsidRDefault="006817B3" w:rsidP="006817B3">
      <w:pPr>
        <w:pStyle w:val="P00"/>
        <w:spacing w:before="0"/>
        <w:ind w:left="0" w:right="1134"/>
        <w:rPr>
          <w:rStyle w:val="default"/>
          <w:rFonts w:cs="FrankRuehl"/>
          <w:vanish/>
          <w:szCs w:val="20"/>
          <w:shd w:val="clear" w:color="auto" w:fill="FFFF99"/>
          <w:rtl/>
        </w:rPr>
      </w:pPr>
    </w:p>
    <w:p w:rsidR="006817B3" w:rsidRPr="0056661C" w:rsidRDefault="006817B3" w:rsidP="006817B3">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6817B3" w:rsidRPr="0056661C" w:rsidRDefault="006817B3" w:rsidP="006817B3">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6817B3" w:rsidRPr="0056661C" w:rsidRDefault="006817B3" w:rsidP="006817B3">
      <w:pPr>
        <w:pStyle w:val="P00"/>
        <w:spacing w:before="0"/>
        <w:ind w:left="0" w:right="1134"/>
        <w:rPr>
          <w:rStyle w:val="default"/>
          <w:rFonts w:cs="FrankRuehl"/>
          <w:vanish/>
          <w:szCs w:val="20"/>
          <w:shd w:val="clear" w:color="auto" w:fill="FFFF99"/>
          <w:rtl/>
        </w:rPr>
      </w:pPr>
      <w:hyperlink r:id="rId18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46 (</w:t>
      </w:r>
      <w:hyperlink r:id="rId18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6817B3" w:rsidRPr="0056661C" w:rsidRDefault="006817B3" w:rsidP="006817B3">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רשאית, מכוח סמכותה לפי סעיף 4, להתקין תקנות להגבלת הפעילות בתחום התחבורה בעניינים כמפורט בפסקאות שלהלן ובתנאים המפורטים בהן:</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הגבלות על הפעלה של תחבורה יבשתית ותחנות תחבורה יבשתית, לרבות מועדי הפעלתן ומספר השוהים בהן, ובכלל זה הנוסעים, ובלבד שהגבלות כאמור ייקבעו בשים לב לפריסה הגאוגרפית שבה ניתן שירות התחבורה היבשתית, לצורכי האוכלוסייה ולנגישות למקומות שבהם מסופקים מוצרים או שירותים חיוניים;</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לעניין שמירת מרחק והפרדה בין השוהים בתחבורה יבשתית או בתחנות תחבורה יבשתית, לרבות התקהלות, ולעניין אופן מכירת כרטיסים והתשלום בעד הנסיעה בתחבורה יבשתית;</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חובת בדיקת תסמינים או חובת תשאול לנכנסים לתחבורה יבשתית או לתחנת תחבורה יבשתית הנמצאת במבנה או במתחם סגור, ובכלל זה לעובדים, ונוסף על כך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חובה לקבל הצהרת בריאות מעובדים ומהנכנסים לתחבורה יבשתית או לתחנת תחבורה יבשתית שהכניסה אליהן נעשית ברישום או בהזמנה מראש במועד הכניסה או במועד מוקדם יותר, ולעניין קטין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חובת תשאול או קבלת הצהרת בריאות לרבות מהאחראי על הקטין;</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כניסה של אדם לתחבורה יבשתית או לתחנת תחבורה יבשתית הנמצאת במבנה או במתחם סגור, ובכלל זה עובד, בשל החשש שהוא עלול להדביק בנגיף הקורונה, על סמך בדיקת תסמינים או תשאול או קבלת הצהרת בריאות לפי פסקה (3);</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תנאים להבטחת היגיינה והגנה מפני הידבקות בנגיף הקורונה, לרבות הוראות בדבר הגבלה על הגשת מזון וצריכת מזון, למעט שתייה, בתחבורה יבשתית ובתחנות תחבורה יבשתית, ובלבד שלא תוגבל צריכה של מזון או שתייה בתחנות תחבורה יבשתית בשטח פתוח;</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חובת יידוע של הנוסעים בתחבורה יבשתית בדבר ההוראות שניתנו לפי דין לשם הגנה מפני נגיף הקורונה הנוגעות לשהותם בתחבורה היבשתית או בתחנת תחבורה יבשתית, שתחול על הגורם האחראי על המקום;</w:t>
      </w:r>
    </w:p>
    <w:p w:rsidR="006817B3" w:rsidRPr="0056661C" w:rsidRDefault="006817B3" w:rsidP="006817B3">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מסירת דיווח או הצהרה מאת הגורם האחראי על המקום לגורם שייקבע בתקנות על ביצוע הוראות שנקבעו לפי סעיף זה שהוטלו על הגורם האחראי על המקום;</w:t>
      </w:r>
    </w:p>
    <w:p w:rsidR="006817B3" w:rsidRPr="0056661C" w:rsidRDefault="006817B3" w:rsidP="006817B3">
      <w:pPr>
        <w:pStyle w:val="P00"/>
        <w:spacing w:before="0"/>
        <w:ind w:left="1475" w:right="1134" w:hanging="454"/>
        <w:rPr>
          <w:rStyle w:val="default"/>
          <w:rFonts w:cs="FrankRuehl"/>
          <w:vanish/>
          <w:sz w:val="16"/>
          <w:szCs w:val="22"/>
          <w:u w:val="single"/>
          <w:shd w:val="clear" w:color="auto" w:fill="FFFF99"/>
          <w:rtl/>
        </w:rPr>
      </w:pPr>
      <w:r w:rsidRPr="0056661C">
        <w:rPr>
          <w:rStyle w:val="default"/>
          <w:rFonts w:cs="FrankRuehl" w:hint="cs"/>
          <w:vanish/>
          <w:sz w:val="16"/>
          <w:szCs w:val="22"/>
          <w:shd w:val="clear" w:color="auto" w:fill="FFFF99"/>
          <w:rtl/>
        </w:rPr>
        <w:t>(8)</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הגבלה, למעט איסור כאמור בסעיף 7א(א)(1), לעניין כניסה לישראל של כלי טיס הנושא נוסעים או יציאה מישראל של כלי טיס כאמור, וכן הגבלות על הפעלת כלי טיס, שדות תעופה ומנחתים, לעניין השוהים בהם, לרבות נוסעים, מלווים ואנשי צוות, לרבות לגבי העניינים האמורים בפסקאות (2) עד (7), בשינויים המחויבים, וכן בעניינים כמפורט להלן, ובלבד שלא יהיה בהגבלות כאמור כדי למנוע את הכניסה והיציאה של מי שכניסתם ויציאתם הותרה לפי סעיף 7א(א)(1)</w:t>
      </w:r>
      <w:r w:rsidR="007A0A1A" w:rsidRPr="0056661C">
        <w:rPr>
          <w:rStyle w:val="default"/>
          <w:rFonts w:cs="FrankRuehl" w:hint="cs"/>
          <w:vanish/>
          <w:sz w:val="16"/>
          <w:szCs w:val="22"/>
          <w:shd w:val="clear" w:color="auto" w:fill="FFFF99"/>
          <w:rtl/>
        </w:rPr>
        <w:t xml:space="preserve"> </w:t>
      </w:r>
      <w:r w:rsidR="007A0A1A" w:rsidRPr="0056661C">
        <w:rPr>
          <w:rStyle w:val="default"/>
          <w:rFonts w:cs="FrankRuehl" w:hint="cs"/>
          <w:vanish/>
          <w:sz w:val="16"/>
          <w:szCs w:val="22"/>
          <w:u w:val="single"/>
          <w:shd w:val="clear" w:color="auto" w:fill="FFFF99"/>
          <w:rtl/>
        </w:rPr>
        <w:t>הגבלות בעניינים כמפורט להלן לגבי נוסעים, לרבות אנשי צוות, בכלי טיס היוצא משטח ישראל או נכנס עליו</w:t>
      </w:r>
      <w:r w:rsidRPr="0056661C">
        <w:rPr>
          <w:rStyle w:val="default"/>
          <w:rFonts w:cs="FrankRuehl" w:hint="cs"/>
          <w:vanish/>
          <w:sz w:val="16"/>
          <w:szCs w:val="22"/>
          <w:shd w:val="clear" w:color="auto" w:fill="FFFF99"/>
          <w:rtl/>
        </w:rPr>
        <w:t>:</w:t>
      </w:r>
    </w:p>
    <w:p w:rsidR="006817B3" w:rsidRPr="0056661C" w:rsidRDefault="006817B3" w:rsidP="006817B3">
      <w:pPr>
        <w:pStyle w:val="P00"/>
        <w:spacing w:before="0"/>
        <w:ind w:left="1928"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הגבלה על חלוקה או מכירה של מזון או של מוצרים לא חיוניים בכלי טיס;</w:t>
      </w:r>
    </w:p>
    <w:p w:rsidR="006817B3" w:rsidRPr="0056661C" w:rsidRDefault="006817B3" w:rsidP="006817B3">
      <w:pPr>
        <w:pStyle w:val="P00"/>
        <w:spacing w:before="0"/>
        <w:ind w:left="2382" w:right="1134" w:hanging="45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חובת נוסע למסור פרטים מזהים ומידע שיאפשרו יצירת קשר עמו אם התעורר חשש להדבקה בנגיף הקורונה;</w:t>
      </w:r>
    </w:p>
    <w:p w:rsidR="006817B3" w:rsidRPr="0056661C" w:rsidRDefault="006817B3" w:rsidP="006817B3">
      <w:pPr>
        <w:pStyle w:val="P00"/>
        <w:spacing w:before="0"/>
        <w:ind w:left="238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מידע שהתקבל לפי פסקה זו יישמר בנפרד מכל מידע אחר בידי גוף ממשלתי שייקבע לעניין זה בתקנות לפי סעיף זה ויועבר למשרד הבריאות לצורך עריכת חקירה אפידמיולוגית ולמטרה זו בלבד;</w:t>
      </w:r>
    </w:p>
    <w:p w:rsidR="006817B3" w:rsidRPr="0056661C" w:rsidRDefault="006817B3" w:rsidP="006817B3">
      <w:pPr>
        <w:pStyle w:val="P00"/>
        <w:spacing w:before="0"/>
        <w:ind w:left="238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מידע שהתקבל לפי פסקה זו יימחק לאחר תקופה שתקבע הממשלה בתקנות לפי סעיף זה;</w:t>
      </w:r>
    </w:p>
    <w:p w:rsidR="006817B3" w:rsidRPr="0056661C" w:rsidRDefault="006817B3" w:rsidP="006817B3">
      <w:pPr>
        <w:pStyle w:val="P00"/>
        <w:spacing w:before="0"/>
        <w:ind w:left="238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אדם שהגיע אליו מידע לפי פסקה זו ישמרנו בסוד, לא יגלה אותו לאחר ולא יעשה בו כל שימוש פרט לתכלית האמורה בפסקת משנה (א) או (ב);</w:t>
      </w:r>
    </w:p>
    <w:p w:rsidR="006817B3" w:rsidRPr="0056661C" w:rsidRDefault="006817B3" w:rsidP="006817B3">
      <w:pPr>
        <w:pStyle w:val="P00"/>
        <w:spacing w:before="0"/>
        <w:ind w:left="1928"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חובת יידוע של הנוסעים בטיסה בין-לאומית בדבר אמצעים להבטחת בריאות הציבור החלים במדינת היעד ומסירת מידע הנוגע לפעולות הנדרשות מנוסע או המומלצות לו לשם צמצום הסיכון להידבקות בנגיף הקורונה;</w:t>
      </w:r>
    </w:p>
    <w:p w:rsidR="006817B3" w:rsidRPr="0056661C" w:rsidRDefault="006817B3" w:rsidP="006817B3">
      <w:pPr>
        <w:pStyle w:val="P00"/>
        <w:spacing w:before="0"/>
        <w:ind w:left="1928"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חובת מפעיל כלי טיס הנושא נוסעים לישראל או ממנה לדרוש מהנוסעים ומאנשי הצוות להציג כתנאי לעלייה לכלי הטיס תוצאה שלילית בבדיקת קורונה, וחובת נוסע ואיש צוות בכלי טיס כאמור להציג תוצאה שלילית בבדיקת קורונה לפני העלייה לכלי הטיס;</w:t>
      </w:r>
    </w:p>
    <w:p w:rsidR="006817B3" w:rsidRPr="0056661C" w:rsidRDefault="006817B3" w:rsidP="006817B3">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בפסקה זו, "איש צוות", "כלי טיס"</w:t>
      </w:r>
      <w:r w:rsidRPr="0056661C">
        <w:rPr>
          <w:rStyle w:val="default"/>
          <w:rFonts w:cs="FrankRuehl" w:hint="cs"/>
          <w:strike/>
          <w:vanish/>
          <w:sz w:val="16"/>
          <w:szCs w:val="22"/>
          <w:shd w:val="clear" w:color="auto" w:fill="FFFF99"/>
          <w:rtl/>
        </w:rPr>
        <w:t>, "כלי טיס זר", "מנחת", "שדה תעופה"</w:t>
      </w:r>
      <w:r w:rsidRPr="0056661C">
        <w:rPr>
          <w:rStyle w:val="default"/>
          <w:rFonts w:cs="FrankRuehl" w:hint="cs"/>
          <w:vanish/>
          <w:sz w:val="16"/>
          <w:szCs w:val="22"/>
          <w:shd w:val="clear" w:color="auto" w:fill="FFFF99"/>
          <w:rtl/>
        </w:rPr>
        <w:t xml:space="preserve"> ו"שטח ישראל"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כהגדרתם בחוק הטיס, התשע"א-2011;</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הגבלה, למעט איסור כאמור בסעיף 7א(א)(1), לעניין כניסת כלי שיט לשטח ישראל ויציאתו משטח ישראל, וכן הגבלות לעניין הפעלת כלי שיט, נמלים ומעגנות לעניין השוהים בהם, לרבות נוסעים ואנשי צוות, לרבות לגבי העניינים האמורים בפסקאות (2) עד (7) ו-(8)(א)(4), בשינויים המחויבים; ובלבד שלא יהיה בהגבלות כאמור כדי למנוע את הכניסה והיציאה של מי שכניסתם ויציאתם הותרה לפי סעיף 7א(א)(1); לעניין זה </w:t>
      </w:r>
      <w:r w:rsidRPr="0056661C">
        <w:rPr>
          <w:rStyle w:val="default"/>
          <w:rFonts w:cs="FrankRuehl"/>
          <w:strike/>
          <w:vanish/>
          <w:sz w:val="16"/>
          <w:szCs w:val="22"/>
          <w:shd w:val="clear" w:color="auto" w:fill="FFFF99"/>
          <w:rtl/>
        </w:rPr>
        <w:t>–</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 xml:space="preserve">"כלי שיט"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כהגדרתו בחוק הספנות (כלי שיט), התש"ך-1960;</w:t>
      </w:r>
    </w:p>
    <w:p w:rsidR="006817B3" w:rsidRPr="0056661C" w:rsidRDefault="006817B3" w:rsidP="006817B3">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 xml:space="preserve">"נמל" ו"מעגנה"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כהגדרתם לפי פקודת הנמלים [נוסח חדש], התשל"א-1971;</w:t>
      </w:r>
    </w:p>
    <w:p w:rsidR="006817B3" w:rsidRPr="0056661C" w:rsidRDefault="006817B3" w:rsidP="006817B3">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 xml:space="preserve">"צוות"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כהגדרתו בחוק הספנות (ימאים), התשל"ג-1973;</w:t>
      </w:r>
    </w:p>
    <w:p w:rsidR="007A0A1A" w:rsidRPr="0056661C" w:rsidRDefault="007A0A1A" w:rsidP="006817B3">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(9)</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הגבלות לגבי נוסעים, לרבות אנשי צוות, בכלי שיט היוצא משטח ישראל או נכנס אליו, בעניינים כאמור בפסקה (8)(א)(4), בשינויים המחויבים; לעניין זה </w:t>
      </w:r>
      <w:r w:rsidRPr="0056661C">
        <w:rPr>
          <w:rStyle w:val="default"/>
          <w:rFonts w:cs="FrankRuehl"/>
          <w:vanish/>
          <w:sz w:val="16"/>
          <w:szCs w:val="22"/>
          <w:u w:val="single"/>
          <w:shd w:val="clear" w:color="auto" w:fill="FFFF99"/>
          <w:rtl/>
        </w:rPr>
        <w:t>–</w:t>
      </w:r>
    </w:p>
    <w:p w:rsidR="007A0A1A" w:rsidRPr="0056661C" w:rsidRDefault="007A0A1A" w:rsidP="006817B3">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 xml:space="preserve">"כלי שיט"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כהגדרתו בחוק הספנות (כלי שיט), התש"ך-1960;</w:t>
      </w:r>
    </w:p>
    <w:p w:rsidR="007A0A1A" w:rsidRPr="0056661C" w:rsidRDefault="007A0A1A" w:rsidP="006817B3">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 xml:space="preserve">"צוות"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כהגדרתו בחוק הספנות (ימאים), התשל"ג-1973;</w:t>
      </w:r>
    </w:p>
    <w:p w:rsidR="006817B3" w:rsidRPr="0056661C" w:rsidRDefault="006817B3" w:rsidP="006817B3">
      <w:pPr>
        <w:pStyle w:val="P00"/>
        <w:spacing w:before="0"/>
        <w:ind w:left="1475" w:right="1134" w:hanging="454"/>
        <w:rPr>
          <w:rStyle w:val="default"/>
          <w:rFonts w:cs="FrankRuehl"/>
          <w:vanish/>
          <w:sz w:val="22"/>
          <w:szCs w:val="22"/>
          <w:shd w:val="clear" w:color="auto" w:fill="FFFF99"/>
          <w:rtl/>
        </w:rPr>
      </w:pPr>
      <w:r w:rsidRPr="0056661C">
        <w:rPr>
          <w:rStyle w:val="default"/>
          <w:rFonts w:cs="FrankRuehl" w:hint="cs"/>
          <w:vanish/>
          <w:sz w:val="16"/>
          <w:szCs w:val="22"/>
          <w:shd w:val="clear" w:color="auto" w:fill="FFFF99"/>
          <w:rtl/>
        </w:rPr>
        <w:t>(10)</w:t>
      </w:r>
      <w:r w:rsidRPr="0056661C">
        <w:rPr>
          <w:rStyle w:val="default"/>
          <w:rFonts w:cs="FrankRuehl"/>
          <w:vanish/>
          <w:sz w:val="16"/>
          <w:szCs w:val="22"/>
          <w:shd w:val="clear" w:color="auto" w:fill="FFFF99"/>
          <w:rtl/>
        </w:rPr>
        <w:tab/>
      </w:r>
      <w:r w:rsidRPr="0056661C">
        <w:rPr>
          <w:rStyle w:val="default"/>
          <w:rFonts w:cs="FrankRuehl" w:hint="cs"/>
          <w:vanish/>
          <w:sz w:val="22"/>
          <w:szCs w:val="22"/>
          <w:shd w:val="clear" w:color="auto" w:fill="FFFF99"/>
          <w:rtl/>
        </w:rPr>
        <w:t>(א)</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 xml:space="preserve">חובת מפעיל של כלי תחבורה יבשתית, כלי שיט או כלי טיס, לנהל רשימת מספרי טלפון שנמסרו לו של נוסעים, עובדים ונותני שירותים בכלי תחבורה כאמור (בפסקה זו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נוסעים), לשם העברתה למשרד הבריאות למטרת עריכת חקירה אפידמיולוגית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לגבי כלי תחבורה כאמור שהנסיעה בו נעשית בתיאום או בהזמנה מראש, או שהכניסה אליו או השימוש בו מותנים ברישום או בזיהוי, בין בעת הכניסה ובין במועד מוקדם יותר;</w:t>
      </w:r>
    </w:p>
    <w:p w:rsidR="006817B3" w:rsidRPr="0056661C" w:rsidRDefault="006817B3" w:rsidP="006817B3">
      <w:pPr>
        <w:pStyle w:val="P00"/>
        <w:spacing w:before="0"/>
        <w:ind w:left="1474"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(ב)</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 xml:space="preserve">חובת מפעיל של כלי תחבורה כאמור בפסקת משנה (א) לנהל גם רשימת פרטים מזהים הכוללים שם פרטי, שם משפחה ומספר זהות, מספר דרכון או מספר מזהה אחר שניתן על ידי רשות שלטונית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לגבי נוסעים בכלי תחבורה שבו הנוסעים נדרשים למסור בעת התיאום, ההזמנה או הרישום מראש או בעת כניסתם עליו פרטים מזהים;</w:t>
      </w:r>
    </w:p>
    <w:p w:rsidR="006817B3" w:rsidRPr="0056661C" w:rsidRDefault="006817B3" w:rsidP="006817B3">
      <w:pPr>
        <w:pStyle w:val="P00"/>
        <w:spacing w:before="0"/>
        <w:ind w:left="1474"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(ג)</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 xml:space="preserve">חובת מפעיל של כלי תחבורה כאמור בפסקת משנה (א) לנהל גם רשימת פרטים בדבר מספר מושב וזמן הכניסה לכלי התחבורה או זמן היציאה ממנו </w:t>
      </w:r>
      <w:r w:rsidRPr="0056661C">
        <w:rPr>
          <w:rStyle w:val="default"/>
          <w:rFonts w:cs="FrankRuehl"/>
          <w:vanish/>
          <w:sz w:val="22"/>
          <w:szCs w:val="22"/>
          <w:shd w:val="clear" w:color="auto" w:fill="FFFF99"/>
          <w:rtl/>
        </w:rPr>
        <w:t>–</w:t>
      </w:r>
      <w:r w:rsidRPr="0056661C">
        <w:rPr>
          <w:rStyle w:val="default"/>
          <w:rFonts w:cs="FrankRuehl" w:hint="cs"/>
          <w:vanish/>
          <w:sz w:val="22"/>
          <w:szCs w:val="22"/>
          <w:shd w:val="clear" w:color="auto" w:fill="FFFF99"/>
          <w:rtl/>
        </w:rPr>
        <w:t xml:space="preserve"> לגבי נוסעים בכלי תחבורה שבידי המפעיל שלו יש פרטים כאמור;</w:t>
      </w:r>
    </w:p>
    <w:p w:rsidR="006817B3" w:rsidRPr="0056661C" w:rsidRDefault="006817B3" w:rsidP="006817B3">
      <w:pPr>
        <w:pStyle w:val="P00"/>
        <w:spacing w:before="0"/>
        <w:ind w:left="1474"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(ד)</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חובת נוסע בכלי תחבורה כאמור בפסקת משנה (א), למסור מספר טלפון, למטרת עריכת חקירה אפידמיולוגית, בעת הכניסה לכלי התחבורה או במועד מוקדם יותר;</w:t>
      </w:r>
    </w:p>
    <w:p w:rsidR="006817B3" w:rsidRPr="007A0A1A" w:rsidRDefault="006817B3" w:rsidP="007A0A1A">
      <w:pPr>
        <w:pStyle w:val="P00"/>
        <w:spacing w:before="0"/>
        <w:ind w:left="1474" w:right="1134"/>
        <w:rPr>
          <w:rStyle w:val="default"/>
          <w:rFonts w:cs="FrankRuehl" w:hint="cs"/>
          <w:sz w:val="2"/>
          <w:szCs w:val="2"/>
          <w:rtl/>
        </w:rPr>
      </w:pPr>
      <w:r w:rsidRPr="0056661C">
        <w:rPr>
          <w:rStyle w:val="default"/>
          <w:rFonts w:cs="FrankRuehl" w:hint="cs"/>
          <w:vanish/>
          <w:sz w:val="22"/>
          <w:szCs w:val="22"/>
          <w:shd w:val="clear" w:color="auto" w:fill="FFFF99"/>
          <w:rtl/>
        </w:rPr>
        <w:t>(ה)</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חובת מפעיל כלי תחבורה כאמור בפסקה זו להעביר למשרד הבריאות רשימת מספרי טלפון ורשימת פרטים כאמור בפסקאות משנה (א) עד (ג) שברשותו, לשם עריכת חקירה אפידמיולוגית.</w:t>
      </w:r>
      <w:bookmarkEnd w:id="73"/>
    </w:p>
    <w:p w:rsidR="00E80716" w:rsidRPr="00E80716" w:rsidRDefault="00E80716" w:rsidP="00E80716">
      <w:pPr>
        <w:pStyle w:val="header-2"/>
        <w:ind w:left="0" w:right="1134"/>
        <w:rPr>
          <w:rFonts w:cs="Miriam"/>
          <w:rtl/>
        </w:rPr>
      </w:pPr>
      <w:bookmarkStart w:id="74" w:name="hed22"/>
      <w:bookmarkEnd w:id="74"/>
      <w:r w:rsidRPr="00E80716">
        <w:rPr>
          <w:rFonts w:cs="Miriam"/>
          <w:rtl/>
        </w:rPr>
        <w:pict>
          <v:shape id="_x0000_s2358" type="#_x0000_t202" style="position:absolute;left:0;text-align:left;margin-left:469.7pt;margin-top:10.35pt;width:1in;height:18.4pt;z-index:251628032" filled="f" stroked="f">
            <v:textbox style="mso-next-textbox:#_x0000_s2358" inset="1mm,0,1mm,0">
              <w:txbxContent>
                <w:p w:rsidR="00157E00" w:rsidRDefault="00157E00" w:rsidP="00E80716">
                  <w:pPr>
                    <w:spacing w:line="160" w:lineRule="exact"/>
                    <w:jc w:val="left"/>
                    <w:rPr>
                      <w:rFonts w:cs="Miriam" w:hint="cs"/>
                      <w:noProof/>
                      <w:szCs w:val="18"/>
                      <w:rtl/>
                    </w:rPr>
                  </w:pPr>
                  <w:r>
                    <w:rPr>
                      <w:rFonts w:cs="Miriam" w:hint="cs"/>
                      <w:szCs w:val="18"/>
                      <w:rtl/>
                    </w:rPr>
                    <w:t xml:space="preserve">(תיקון מס' </w:t>
                  </w:r>
                  <w:r w:rsidR="00805CF8">
                    <w:rPr>
                      <w:rFonts w:cs="Miriam" w:hint="cs"/>
                      <w:szCs w:val="18"/>
                      <w:rtl/>
                    </w:rPr>
                    <w:t>12) תשפ"ג-2023</w:t>
                  </w:r>
                </w:p>
              </w:txbxContent>
            </v:textbox>
          </v:shape>
        </w:pict>
      </w:r>
      <w:r>
        <w:rPr>
          <w:rFonts w:cs="Miriam" w:hint="cs"/>
          <w:rtl/>
        </w:rPr>
        <w:t xml:space="preserve">סימן ב'1: </w:t>
      </w:r>
      <w:r w:rsidR="00805CF8">
        <w:rPr>
          <w:rFonts w:cs="Miriam" w:hint="cs"/>
          <w:rtl/>
        </w:rPr>
        <w:t>(בוטל)</w:t>
      </w:r>
    </w:p>
    <w:p w:rsidR="00E80716" w:rsidRPr="0056661C" w:rsidRDefault="00E80716" w:rsidP="00E80716">
      <w:pPr>
        <w:pStyle w:val="P00"/>
        <w:spacing w:before="0"/>
        <w:ind w:left="0" w:right="1134"/>
        <w:rPr>
          <w:rStyle w:val="default"/>
          <w:rFonts w:ascii="FrankRuehl" w:hAnsi="FrankRuehl" w:cs="FrankRuehl"/>
          <w:vanish/>
          <w:color w:val="FF0000"/>
          <w:szCs w:val="20"/>
          <w:shd w:val="clear" w:color="auto" w:fill="FFFF99"/>
          <w:rtl/>
        </w:rPr>
      </w:pPr>
      <w:bookmarkStart w:id="75" w:name="Rov314"/>
      <w:r w:rsidRPr="0056661C">
        <w:rPr>
          <w:rStyle w:val="default"/>
          <w:rFonts w:ascii="FrankRuehl" w:hAnsi="FrankRuehl" w:cs="FrankRuehl"/>
          <w:vanish/>
          <w:color w:val="FF0000"/>
          <w:szCs w:val="20"/>
          <w:shd w:val="clear" w:color="auto" w:fill="FFFF99"/>
          <w:rtl/>
        </w:rPr>
        <w:t>מיום 11.11.2020</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hyperlink r:id="rId190"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58 (</w:t>
      </w:r>
      <w:hyperlink r:id="rId191"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סימן ב'1</w:t>
      </w:r>
    </w:p>
    <w:p w:rsidR="007A0A1A" w:rsidRPr="0056661C" w:rsidRDefault="007A0A1A" w:rsidP="007A0A1A">
      <w:pPr>
        <w:pStyle w:val="P00"/>
        <w:spacing w:before="0"/>
        <w:ind w:left="0" w:right="1134"/>
        <w:rPr>
          <w:rStyle w:val="default"/>
          <w:rFonts w:cs="FrankRuehl"/>
          <w:vanish/>
          <w:szCs w:val="20"/>
          <w:shd w:val="clear" w:color="auto" w:fill="FFFF99"/>
          <w:rtl/>
        </w:rPr>
      </w:pPr>
    </w:p>
    <w:p w:rsidR="007A0A1A" w:rsidRPr="0056661C" w:rsidRDefault="007A0A1A" w:rsidP="007A0A1A">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7A0A1A" w:rsidRPr="0056661C" w:rsidRDefault="007A0A1A" w:rsidP="007A0A1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7A0A1A" w:rsidRPr="0056661C" w:rsidRDefault="007A0A1A" w:rsidP="007A0A1A">
      <w:pPr>
        <w:pStyle w:val="P00"/>
        <w:spacing w:before="0"/>
        <w:ind w:left="0" w:right="1134"/>
        <w:rPr>
          <w:rStyle w:val="default"/>
          <w:rFonts w:cs="FrankRuehl"/>
          <w:vanish/>
          <w:szCs w:val="20"/>
          <w:shd w:val="clear" w:color="auto" w:fill="FFFF99"/>
          <w:rtl/>
        </w:rPr>
      </w:pPr>
      <w:hyperlink r:id="rId19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19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805CF8" w:rsidRPr="0056661C" w:rsidRDefault="00805CF8" w:rsidP="007A0A1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סימן ב'1</w:t>
      </w:r>
    </w:p>
    <w:p w:rsidR="00805CF8" w:rsidRPr="0056661C" w:rsidRDefault="00805CF8" w:rsidP="00805CF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805CF8" w:rsidRPr="00805CF8" w:rsidRDefault="00805CF8" w:rsidP="00805CF8">
      <w:pPr>
        <w:pStyle w:val="P00"/>
        <w:spacing w:before="0"/>
        <w:ind w:left="0" w:right="1134"/>
        <w:rPr>
          <w:rStyle w:val="default"/>
          <w:rFonts w:ascii="Miriam" w:hAnsi="Miriam" w:cs="Miriam"/>
          <w:sz w:val="2"/>
          <w:szCs w:val="2"/>
          <w:shd w:val="clear" w:color="auto" w:fill="FFFF99"/>
          <w:rtl/>
        </w:rPr>
      </w:pPr>
      <w:r w:rsidRPr="0056661C">
        <w:rPr>
          <w:rStyle w:val="default"/>
          <w:rFonts w:ascii="Miriam" w:hAnsi="Miriam" w:cs="Miriam" w:hint="cs"/>
          <w:strike/>
          <w:vanish/>
          <w:sz w:val="18"/>
          <w:szCs w:val="18"/>
          <w:shd w:val="clear" w:color="auto" w:fill="FFFF99"/>
          <w:rtl/>
        </w:rPr>
        <w:t>סימן ב'1: אזור תיירות מיוחד</w:t>
      </w:r>
      <w:bookmarkEnd w:id="75"/>
    </w:p>
    <w:p w:rsidR="00E80716" w:rsidRDefault="00E80716" w:rsidP="00E80716">
      <w:pPr>
        <w:pStyle w:val="P00"/>
        <w:spacing w:before="72"/>
        <w:ind w:left="0" w:right="1134"/>
        <w:rPr>
          <w:rStyle w:val="default"/>
          <w:rFonts w:cs="FrankRuehl"/>
          <w:rtl/>
        </w:rPr>
      </w:pPr>
      <w:r>
        <w:rPr>
          <w:lang w:val="he-IL"/>
        </w:rPr>
        <w:pict>
          <v:rect id="_x0000_s2359" style="position:absolute;left:0;text-align:left;margin-left:464.5pt;margin-top:8.05pt;width:75.05pt;height:17.85pt;z-index:251629056" o:allowincell="f" filled="f" stroked="f" strokecolor="lime" strokeweight=".25pt">
            <v:textbox inset="0,0,0,0">
              <w:txbxContent>
                <w:p w:rsidR="00157E00" w:rsidRDefault="00805CF8" w:rsidP="00E80716">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12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805CF8">
        <w:rPr>
          <w:rStyle w:val="default"/>
          <w:rFonts w:cs="FrankRuehl" w:hint="cs"/>
          <w:rtl/>
        </w:rPr>
        <w:t>בוטל).</w:t>
      </w:r>
    </w:p>
    <w:p w:rsidR="00E80716" w:rsidRPr="0056661C" w:rsidRDefault="00E80716" w:rsidP="00E80716">
      <w:pPr>
        <w:pStyle w:val="P00"/>
        <w:spacing w:before="0"/>
        <w:ind w:left="0" w:right="1134"/>
        <w:rPr>
          <w:rStyle w:val="default"/>
          <w:rFonts w:ascii="FrankRuehl" w:hAnsi="FrankRuehl" w:cs="FrankRuehl"/>
          <w:vanish/>
          <w:color w:val="FF0000"/>
          <w:szCs w:val="20"/>
          <w:shd w:val="clear" w:color="auto" w:fill="FFFF99"/>
          <w:rtl/>
        </w:rPr>
      </w:pPr>
      <w:bookmarkStart w:id="76" w:name="Rov251"/>
      <w:r w:rsidRPr="0056661C">
        <w:rPr>
          <w:rStyle w:val="default"/>
          <w:rFonts w:ascii="FrankRuehl" w:hAnsi="FrankRuehl" w:cs="FrankRuehl"/>
          <w:vanish/>
          <w:color w:val="FF0000"/>
          <w:szCs w:val="20"/>
          <w:shd w:val="clear" w:color="auto" w:fill="FFFF99"/>
          <w:rtl/>
        </w:rPr>
        <w:t>מיום 11.11.2020</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hyperlink r:id="rId194"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58 (</w:t>
      </w:r>
      <w:hyperlink r:id="rId195"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E80716" w:rsidRPr="0056661C" w:rsidRDefault="00E80716" w:rsidP="001875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12א</w:t>
      </w:r>
    </w:p>
    <w:p w:rsidR="00805CF8" w:rsidRPr="0056661C" w:rsidRDefault="00805CF8" w:rsidP="00805CF8">
      <w:pPr>
        <w:pStyle w:val="P00"/>
        <w:spacing w:before="0"/>
        <w:ind w:left="0" w:right="1134"/>
        <w:rPr>
          <w:rStyle w:val="default"/>
          <w:rFonts w:cs="FrankRuehl"/>
          <w:vanish/>
          <w:szCs w:val="20"/>
          <w:shd w:val="clear" w:color="auto" w:fill="FFFF99"/>
          <w:rtl/>
        </w:rPr>
      </w:pPr>
    </w:p>
    <w:p w:rsidR="00805CF8" w:rsidRPr="0056661C" w:rsidRDefault="00805CF8" w:rsidP="00805CF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805CF8" w:rsidRPr="0056661C" w:rsidRDefault="00805CF8" w:rsidP="00805CF8">
      <w:pPr>
        <w:pStyle w:val="P00"/>
        <w:spacing w:before="0"/>
        <w:ind w:left="0" w:right="1134"/>
        <w:rPr>
          <w:rStyle w:val="default"/>
          <w:rFonts w:cs="FrankRuehl"/>
          <w:vanish/>
          <w:szCs w:val="20"/>
          <w:shd w:val="clear" w:color="auto" w:fill="FFFF99"/>
          <w:rtl/>
        </w:rPr>
      </w:pPr>
      <w:hyperlink r:id="rId19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19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12א</w:t>
      </w:r>
    </w:p>
    <w:p w:rsidR="00805CF8" w:rsidRPr="0056661C" w:rsidRDefault="00805CF8" w:rsidP="00805CF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805CF8" w:rsidRPr="0056661C" w:rsidRDefault="00805CF8" w:rsidP="00805CF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הכרזה על אזור תיירות מיוחד</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12א</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בתקופת תוקפה של הכרזה על מצב חירום בשל נגיף הקורונה וכל עוד עומדות בתוקפן הגבלות האוסרות לפתוח מיתקני אירוח, רשאית הממשלה להכריז על אזור העיר אילת או על אזור עין בוקק-חמי זוהר כאזור תיירות מיוחד, לאחר ששקלה את הפגיעה בזכויות עקב ההכרזה, ובלבד שהתקיימו לגביו התנאים כמפורט להלן:</w:t>
      </w:r>
    </w:p>
    <w:p w:rsidR="00805CF8" w:rsidRPr="0056661C" w:rsidRDefault="00805CF8" w:rsidP="00805CF8">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רמת התחלואה בנגיף הקורונה באותו אזור ובסביבתו נמוכה באופן משמעותי וכן נמוכה ביחס לרמת התחלואה הכללית בישראל לפי אמות מידה שיפורסמו לציבור, ומצב התחלואה הכללית בישראל מאפשר הכרזה על האזור כאזור תיירות מיוחד לפי עמדת משרד הבריאות;</w:t>
      </w:r>
    </w:p>
    <w:p w:rsidR="00805CF8" w:rsidRPr="0056661C" w:rsidRDefault="00805CF8" w:rsidP="00805CF8">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ניתן לבצע בדיקות קורונה מיידיות לפי הוראות סעיף 12ד(ב) בזמינות ובמספר הנדרשים כדי לאפשר לאנשים המנויים באותו סעיף קטן להיכנס לאזור בזמן סביר;</w:t>
      </w:r>
    </w:p>
    <w:p w:rsidR="00805CF8" w:rsidRPr="0056661C" w:rsidRDefault="00805CF8" w:rsidP="00805CF8">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(3)</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לא עומדות בתוקף תקנות כאמור בסעיף 7(א)(1), הקובעות הגבלות לעניין יציאה ממקום המגורים במדינה כולה.</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לא תכריז הממשלה על אזור כאזור תיירות מיוחד אלא לאחר שקוימה התייעצות עם ראש הרשות המקומית באותו אזור; בטרם קבלת ההחלטה תיבחן עמדת ראש הרשות במקומית כאמור; התקבלה עמדה כאמור, יכללו הנימוקים בדברי ההסבר להצעת ההחלטה התייחסות לעמדה, ואם הוגשה העמדה בכתב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היא תצורף להצעת ההחלטה.</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לא תכריז הממשלה על אזור תיירות מיוחד אלא לאחר שהובאו לפניה עמדות שר הבריאות ושר התיירות, וכן עמדת גורמי המקצוע במשרד הבריאות לעניין התקיימות מדדי התחלואה באותו אזור כאמור בסעיף קטן (א)(1) ולעניין האפשרות לבצע בדיקות קורונה כאמור בסעיף קטן (א)(2).</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(ד)</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הכריזה הממשלה על אזור תיירות מיוחד, תודיע על כך לוועדת החוקה ולראש הרשות המקומית באותו אזור; ההכרזה, הנימוקים והתשתית העובדתית שעליהם היא מבוססת יוגשו לוועדת החוקה בסמוך ככל האפשר לאחר ההכרזה.</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(ה)</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הכרזה על אזור תיירות מיוחד תפורסם ברשומות ותיכנס לתוקף במועד שייקבע בה ושלא יהיה מוקדם מ-24 שעות לאחר פרסומה.</w:t>
      </w:r>
    </w:p>
    <w:p w:rsidR="00805CF8" w:rsidRPr="00805CF8" w:rsidRDefault="00805CF8" w:rsidP="00805CF8">
      <w:pPr>
        <w:pStyle w:val="P00"/>
        <w:spacing w:before="0"/>
        <w:ind w:left="0" w:right="1134"/>
        <w:rPr>
          <w:rStyle w:val="default"/>
          <w:rFonts w:cs="FrankRuehl" w:hint="cs"/>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(ו)</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הכרזה על אזור תיירות מיוחד תעמוד בתוקפה לתקופה שתיקבע בה ושלא תעלה על 30 ימים, ורשאית הממשלה להאריך את תוקפה לתקופות נוספות שלא יעלו על 30 ימים כל אחת, והכול ובלבד שתקופת תוקפה של הכרזה לפי סעיף זה תסתיים לא יאוחר מתום תקופת תוקפה של ההכרזה על מצב חירום בשל נגיף הקורונה; ההוראות החלות על הכרזה על אזור תיירות מיוחד יחולו גם על הארכת הכרזה כאמור בסעיף קטן זה.</w:t>
      </w:r>
      <w:bookmarkEnd w:id="76"/>
    </w:p>
    <w:p w:rsidR="00BC32D6" w:rsidRDefault="00E80716" w:rsidP="00805CF8">
      <w:pPr>
        <w:pStyle w:val="P00"/>
        <w:spacing w:before="72"/>
        <w:ind w:left="0" w:right="1134"/>
        <w:rPr>
          <w:rStyle w:val="default"/>
          <w:rFonts w:cs="FrankRuehl"/>
          <w:rtl/>
        </w:rPr>
      </w:pPr>
      <w:r>
        <w:rPr>
          <w:lang w:val="he-IL"/>
        </w:rPr>
        <w:pict>
          <v:rect id="_x0000_s2360" style="position:absolute;left:0;text-align:left;margin-left:464.5pt;margin-top:8.05pt;width:75.05pt;height:19.15pt;z-index:251630080" o:allowincell="f" filled="f" stroked="f" strokecolor="lime" strokeweight=".25pt">
            <v:textbox inset="0,0,0,0">
              <w:txbxContent>
                <w:p w:rsidR="00157E00" w:rsidRDefault="00805CF8" w:rsidP="00E80716">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12</w:t>
      </w:r>
      <w:r w:rsidR="00187518">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805CF8">
        <w:rPr>
          <w:rStyle w:val="default"/>
          <w:rFonts w:cs="FrankRuehl" w:hint="cs"/>
          <w:rtl/>
        </w:rPr>
        <w:t>בוטל)</w:t>
      </w:r>
      <w:r w:rsidR="00BC32D6">
        <w:rPr>
          <w:rStyle w:val="default"/>
          <w:rFonts w:cs="FrankRuehl" w:hint="cs"/>
          <w:rtl/>
        </w:rPr>
        <w:t>.</w:t>
      </w:r>
    </w:p>
    <w:p w:rsidR="00E80716" w:rsidRPr="0056661C" w:rsidRDefault="00E80716" w:rsidP="00E80716">
      <w:pPr>
        <w:pStyle w:val="P00"/>
        <w:spacing w:before="0"/>
        <w:ind w:left="0" w:right="1134"/>
        <w:rPr>
          <w:rStyle w:val="default"/>
          <w:rFonts w:ascii="FrankRuehl" w:hAnsi="FrankRuehl" w:cs="FrankRuehl"/>
          <w:vanish/>
          <w:color w:val="FF0000"/>
          <w:szCs w:val="20"/>
          <w:shd w:val="clear" w:color="auto" w:fill="FFFF99"/>
          <w:rtl/>
        </w:rPr>
      </w:pPr>
      <w:bookmarkStart w:id="77" w:name="Rov252"/>
      <w:r w:rsidRPr="0056661C">
        <w:rPr>
          <w:rStyle w:val="default"/>
          <w:rFonts w:ascii="FrankRuehl" w:hAnsi="FrankRuehl" w:cs="FrankRuehl"/>
          <w:vanish/>
          <w:color w:val="FF0000"/>
          <w:szCs w:val="20"/>
          <w:shd w:val="clear" w:color="auto" w:fill="FFFF99"/>
          <w:rtl/>
        </w:rPr>
        <w:t>מיום 11.11.2020</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hyperlink r:id="rId198"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5</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199"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E80716" w:rsidRPr="0056661C" w:rsidRDefault="00E80716" w:rsidP="00BC32D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12</w:t>
      </w:r>
      <w:r w:rsidR="00187518" w:rsidRPr="0056661C">
        <w:rPr>
          <w:rStyle w:val="default"/>
          <w:rFonts w:ascii="FrankRuehl" w:hAnsi="FrankRuehl" w:cs="FrankRuehl" w:hint="cs"/>
          <w:b/>
          <w:bCs/>
          <w:vanish/>
          <w:szCs w:val="20"/>
          <w:shd w:val="clear" w:color="auto" w:fill="FFFF99"/>
          <w:rtl/>
        </w:rPr>
        <w:t>ב</w:t>
      </w:r>
    </w:p>
    <w:p w:rsidR="00805CF8" w:rsidRPr="0056661C" w:rsidRDefault="00805CF8" w:rsidP="00805CF8">
      <w:pPr>
        <w:pStyle w:val="P00"/>
        <w:spacing w:before="0"/>
        <w:ind w:left="0" w:right="1134"/>
        <w:rPr>
          <w:rStyle w:val="default"/>
          <w:rFonts w:cs="FrankRuehl"/>
          <w:vanish/>
          <w:szCs w:val="20"/>
          <w:shd w:val="clear" w:color="auto" w:fill="FFFF99"/>
          <w:rtl/>
        </w:rPr>
      </w:pPr>
    </w:p>
    <w:p w:rsidR="00805CF8" w:rsidRPr="0056661C" w:rsidRDefault="00805CF8" w:rsidP="00805CF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805CF8" w:rsidRPr="0056661C" w:rsidRDefault="00805CF8" w:rsidP="00805CF8">
      <w:pPr>
        <w:pStyle w:val="P00"/>
        <w:spacing w:before="0"/>
        <w:ind w:left="0" w:right="1134"/>
        <w:rPr>
          <w:rStyle w:val="default"/>
          <w:rFonts w:cs="FrankRuehl"/>
          <w:vanish/>
          <w:szCs w:val="20"/>
          <w:shd w:val="clear" w:color="auto" w:fill="FFFF99"/>
          <w:rtl/>
        </w:rPr>
      </w:pPr>
      <w:hyperlink r:id="rId20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0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12ב</w:t>
      </w:r>
    </w:p>
    <w:p w:rsidR="00805CF8" w:rsidRPr="0056661C" w:rsidRDefault="00805CF8" w:rsidP="00805CF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805CF8" w:rsidRPr="0056661C" w:rsidRDefault="00805CF8" w:rsidP="00805CF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ביטול הכרזה על אזור תיירות מיוחד</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12ב</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או ועדת החוקה רשאיות לבטל את ההכרזה על אזור תיירות מיוחד.</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חדלו להתקיים התנאים המפורטים בסעיף 12א(א), תבטל הממשלה את ההכרזה.</w:t>
      </w:r>
    </w:p>
    <w:p w:rsidR="00805CF8" w:rsidRPr="0045019D" w:rsidRDefault="00805CF8" w:rsidP="0045019D">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ביטול ההכרזה על אזור תיירות מיוחד יפורסם ברשומות בסמוך ככל האפשר לאחר קבלת ההחלטה, וייכנס לתוקף במועד שייקבע בהחלטה ושלא יהיה מוקדם משלושה ימים לאחר פרסומו ברשומות.</w:t>
      </w:r>
      <w:bookmarkEnd w:id="77"/>
    </w:p>
    <w:p w:rsidR="00CC730D" w:rsidRDefault="00E80716" w:rsidP="00805CF8">
      <w:pPr>
        <w:pStyle w:val="P00"/>
        <w:spacing w:before="72"/>
        <w:ind w:left="0" w:right="1134"/>
        <w:rPr>
          <w:rStyle w:val="default"/>
          <w:rFonts w:cs="FrankRuehl"/>
          <w:rtl/>
        </w:rPr>
      </w:pPr>
      <w:r>
        <w:rPr>
          <w:lang w:val="he-IL"/>
        </w:rPr>
        <w:pict>
          <v:rect id="_x0000_s2361" style="position:absolute;left:0;text-align:left;margin-left:464.5pt;margin-top:8.05pt;width:75.05pt;height:18.5pt;z-index:251631104" o:allowincell="f" filled="f" stroked="f" strokecolor="lime" strokeweight=".25pt">
            <v:textbox inset="0,0,0,0">
              <w:txbxContent>
                <w:p w:rsidR="00157E00" w:rsidRDefault="00805CF8" w:rsidP="00E80716">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12</w:t>
      </w:r>
      <w:r w:rsidR="00BC32D6">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805CF8">
        <w:rPr>
          <w:rStyle w:val="default"/>
          <w:rFonts w:cs="FrankRuehl" w:hint="cs"/>
          <w:rtl/>
        </w:rPr>
        <w:t>בוטל</w:t>
      </w:r>
      <w:r w:rsidR="00CC730D">
        <w:rPr>
          <w:rStyle w:val="default"/>
          <w:rFonts w:cs="FrankRuehl" w:hint="cs"/>
          <w:rtl/>
        </w:rPr>
        <w:t>).</w:t>
      </w:r>
    </w:p>
    <w:p w:rsidR="00E80716" w:rsidRPr="0056661C" w:rsidRDefault="00E80716" w:rsidP="00E80716">
      <w:pPr>
        <w:pStyle w:val="P00"/>
        <w:spacing w:before="0"/>
        <w:ind w:left="0" w:right="1134"/>
        <w:rPr>
          <w:rStyle w:val="default"/>
          <w:rFonts w:ascii="FrankRuehl" w:hAnsi="FrankRuehl" w:cs="FrankRuehl"/>
          <w:vanish/>
          <w:color w:val="FF0000"/>
          <w:szCs w:val="20"/>
          <w:shd w:val="clear" w:color="auto" w:fill="FFFF99"/>
          <w:rtl/>
        </w:rPr>
      </w:pPr>
      <w:bookmarkStart w:id="78" w:name="Rov250"/>
      <w:r w:rsidRPr="0056661C">
        <w:rPr>
          <w:rStyle w:val="default"/>
          <w:rFonts w:ascii="FrankRuehl" w:hAnsi="FrankRuehl" w:cs="FrankRuehl"/>
          <w:vanish/>
          <w:color w:val="FF0000"/>
          <w:szCs w:val="20"/>
          <w:shd w:val="clear" w:color="auto" w:fill="FFFF99"/>
          <w:rtl/>
        </w:rPr>
        <w:t>מיום 11.11.2020</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hyperlink r:id="rId202"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60</w:t>
      </w:r>
      <w:r w:rsidRPr="0056661C">
        <w:rPr>
          <w:rStyle w:val="default"/>
          <w:rFonts w:ascii="FrankRuehl" w:hAnsi="FrankRuehl" w:cs="FrankRuehl"/>
          <w:vanish/>
          <w:szCs w:val="20"/>
          <w:shd w:val="clear" w:color="auto" w:fill="FFFF99"/>
          <w:rtl/>
        </w:rPr>
        <w:t xml:space="preserve"> (</w:t>
      </w:r>
      <w:hyperlink r:id="rId203"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E80716" w:rsidRPr="0056661C" w:rsidRDefault="00E80716" w:rsidP="00CC730D">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12</w:t>
      </w:r>
      <w:r w:rsidR="00BC32D6" w:rsidRPr="0056661C">
        <w:rPr>
          <w:rStyle w:val="default"/>
          <w:rFonts w:ascii="FrankRuehl" w:hAnsi="FrankRuehl" w:cs="FrankRuehl" w:hint="cs"/>
          <w:b/>
          <w:bCs/>
          <w:vanish/>
          <w:szCs w:val="20"/>
          <w:shd w:val="clear" w:color="auto" w:fill="FFFF99"/>
          <w:rtl/>
        </w:rPr>
        <w:t>ג</w:t>
      </w:r>
    </w:p>
    <w:p w:rsidR="000D2FA0" w:rsidRPr="0056661C" w:rsidRDefault="000D2FA0" w:rsidP="000D2FA0">
      <w:pPr>
        <w:pStyle w:val="P00"/>
        <w:spacing w:before="0"/>
        <w:ind w:left="0" w:right="1134"/>
        <w:rPr>
          <w:rStyle w:val="default"/>
          <w:rFonts w:ascii="FrankRuehl" w:hAnsi="FrankRuehl" w:cs="FrankRuehl"/>
          <w:vanish/>
          <w:szCs w:val="20"/>
          <w:shd w:val="clear" w:color="auto" w:fill="FFFF99"/>
          <w:rtl/>
        </w:rPr>
      </w:pPr>
    </w:p>
    <w:p w:rsidR="000D2FA0" w:rsidRPr="0056661C" w:rsidRDefault="000D2FA0" w:rsidP="000D2FA0">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0D2FA0" w:rsidRPr="0056661C" w:rsidRDefault="000D2FA0" w:rsidP="000D2FA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0D2FA0" w:rsidRPr="0056661C" w:rsidRDefault="000D2FA0" w:rsidP="000D2FA0">
      <w:pPr>
        <w:pStyle w:val="P00"/>
        <w:spacing w:before="0"/>
        <w:ind w:left="0" w:right="1134"/>
        <w:rPr>
          <w:rStyle w:val="default"/>
          <w:rFonts w:ascii="FrankRuehl" w:hAnsi="FrankRuehl" w:cs="FrankRuehl"/>
          <w:vanish/>
          <w:szCs w:val="20"/>
          <w:shd w:val="clear" w:color="auto" w:fill="FFFF99"/>
          <w:rtl/>
        </w:rPr>
      </w:pPr>
      <w:hyperlink r:id="rId20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710</w:t>
      </w:r>
      <w:r w:rsidRPr="0056661C">
        <w:rPr>
          <w:rStyle w:val="default"/>
          <w:rFonts w:ascii="FrankRuehl" w:hAnsi="FrankRuehl" w:cs="FrankRuehl"/>
          <w:vanish/>
          <w:szCs w:val="20"/>
          <w:shd w:val="clear" w:color="auto" w:fill="FFFF99"/>
          <w:rtl/>
        </w:rPr>
        <w:t xml:space="preserve"> (</w:t>
      </w:r>
      <w:hyperlink r:id="rId20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0D2FA0" w:rsidRPr="0056661C" w:rsidRDefault="000D2FA0" w:rsidP="000D2FA0">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המבקש להתארח במיתקן אירוח באזור תיירות מיוחד יציג בעת קבלתו לראשונה למיתקן האירוח תוצאה שלילית בבדיקת קורונה אשר בוצעה במהלך 72 השעות שקדמו לקבלתו כאמור </w:t>
      </w:r>
      <w:r w:rsidRPr="0056661C">
        <w:rPr>
          <w:rStyle w:val="default"/>
          <w:rFonts w:cs="FrankRuehl" w:hint="cs"/>
          <w:strike/>
          <w:vanish/>
          <w:sz w:val="16"/>
          <w:szCs w:val="22"/>
          <w:shd w:val="clear" w:color="auto" w:fill="FFFF99"/>
          <w:rtl/>
        </w:rPr>
        <w:t>או אישור החלמה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תעודת מחוסן או תעודת מחלים</w:t>
      </w:r>
      <w:r w:rsidRPr="0056661C">
        <w:rPr>
          <w:rStyle w:val="default"/>
          <w:rFonts w:cs="FrankRuehl" w:hint="cs"/>
          <w:vanish/>
          <w:sz w:val="16"/>
          <w:szCs w:val="22"/>
          <w:shd w:val="clear" w:color="auto" w:fill="FFFF99"/>
          <w:rtl/>
        </w:rPr>
        <w:t>.</w:t>
      </w:r>
    </w:p>
    <w:p w:rsidR="000D2FA0" w:rsidRPr="0056661C" w:rsidRDefault="000D2FA0" w:rsidP="000D2FA0">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מפעיל מיתקן אירוח באזור תיירות מיוחד לא יקבל אורח למיתקן האירוח אלא אם כן הציג לפניו, בעת קבלתו לראשונה למיתקן האירוח, תוצאה שלילית בבדיקת קורונה </w:t>
      </w:r>
      <w:r w:rsidRPr="0056661C">
        <w:rPr>
          <w:rStyle w:val="default"/>
          <w:rFonts w:cs="FrankRuehl" w:hint="cs"/>
          <w:strike/>
          <w:vanish/>
          <w:sz w:val="16"/>
          <w:szCs w:val="22"/>
          <w:shd w:val="clear" w:color="auto" w:fill="FFFF99"/>
          <w:rtl/>
        </w:rPr>
        <w:t>או אישור החלמה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תעודת מחוסן או תעודת מחלים</w:t>
      </w:r>
      <w:r w:rsidRPr="0056661C">
        <w:rPr>
          <w:rStyle w:val="default"/>
          <w:rFonts w:cs="FrankRuehl" w:hint="cs"/>
          <w:vanish/>
          <w:sz w:val="16"/>
          <w:szCs w:val="22"/>
          <w:shd w:val="clear" w:color="auto" w:fill="FFFF99"/>
          <w:rtl/>
        </w:rPr>
        <w:t>, כאמור בסעיף קטן (ב).</w:t>
      </w:r>
    </w:p>
    <w:p w:rsidR="00805CF8" w:rsidRPr="0056661C" w:rsidRDefault="00805CF8" w:rsidP="00805CF8">
      <w:pPr>
        <w:pStyle w:val="P00"/>
        <w:spacing w:before="0"/>
        <w:ind w:left="0" w:right="1134"/>
        <w:rPr>
          <w:rStyle w:val="default"/>
          <w:rFonts w:cs="FrankRuehl"/>
          <w:vanish/>
          <w:szCs w:val="20"/>
          <w:shd w:val="clear" w:color="auto" w:fill="FFFF99"/>
          <w:rtl/>
        </w:rPr>
      </w:pPr>
    </w:p>
    <w:p w:rsidR="00805CF8" w:rsidRPr="0056661C" w:rsidRDefault="00805CF8" w:rsidP="00805CF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805CF8" w:rsidRPr="0056661C" w:rsidRDefault="00805CF8" w:rsidP="00805CF8">
      <w:pPr>
        <w:pStyle w:val="P00"/>
        <w:spacing w:before="0"/>
        <w:ind w:left="0" w:right="1134"/>
        <w:rPr>
          <w:rStyle w:val="default"/>
          <w:rFonts w:cs="FrankRuehl"/>
          <w:vanish/>
          <w:szCs w:val="20"/>
          <w:shd w:val="clear" w:color="auto" w:fill="FFFF99"/>
          <w:rtl/>
        </w:rPr>
      </w:pPr>
      <w:hyperlink r:id="rId20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0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12ג</w:t>
      </w:r>
    </w:p>
    <w:p w:rsidR="00805CF8" w:rsidRPr="0056661C" w:rsidRDefault="00805CF8" w:rsidP="00805CF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805CF8" w:rsidRPr="0056661C" w:rsidRDefault="00805CF8" w:rsidP="00805CF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הפעלת מיתקני אירוח באזור תיירות מיוחד</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12ג</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הוכרז אזור תיירות מיוחד, תותר פתיחתם לקהל של מיתקני האירוח באותו אזור למטרת לינה, וכן תותר הפעלת בריכת שחייה, בית אוכל ובית תפילה הנמצאים בתחומם של מיתקני האירוח כאמור לשימוש האורחים במיתקן, והכול בהתאם לתנאים שנקבעו בתקנות כאמור בסעיף 8.</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המבקש להתארח במיתקן אירוח באזור תיירות מיוחד יציג בעת קבלתו לראשונה למיתקן האירוח תוצאה שלילית בבדיקת קורונה אשר בוצעה במהלך 72 השעות שקדמו לקבלתו כאמור, תעודת מחוסן או תעודת מחלים.</w:t>
      </w:r>
    </w:p>
    <w:p w:rsidR="00805CF8" w:rsidRPr="0045019D" w:rsidRDefault="00805CF8" w:rsidP="0045019D">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מפעיל מיתקן אירוח באזור תיירות מיוחד לא יקבל אורח למיתקן האירוח אלא אם כן הציג לפניו, בעת קבלתו לראשונה למיתקן האירוח, תוצאה שלילית בבדיקת קורונה, תעודת מחוסן או תעודת מחלים, כאמור בסעיף קטן (ב).</w:t>
      </w:r>
      <w:bookmarkEnd w:id="78"/>
    </w:p>
    <w:p w:rsidR="00E80716" w:rsidRDefault="00E80716" w:rsidP="00E80716">
      <w:pPr>
        <w:pStyle w:val="P00"/>
        <w:spacing w:before="72"/>
        <w:ind w:left="0" w:right="1134"/>
        <w:rPr>
          <w:rStyle w:val="default"/>
          <w:rFonts w:cs="FrankRuehl"/>
          <w:rtl/>
        </w:rPr>
      </w:pPr>
      <w:r>
        <w:rPr>
          <w:lang w:val="he-IL"/>
        </w:rPr>
        <w:pict>
          <v:rect id="_x0000_s2362" style="position:absolute;left:0;text-align:left;margin-left:464.5pt;margin-top:8.05pt;width:75.05pt;height:19.4pt;z-index:251632128" o:allowincell="f" filled="f" stroked="f" strokecolor="lime" strokeweight=".25pt">
            <v:textbox style="mso-next-textbox:#_x0000_s2362" inset="0,0,0,0">
              <w:txbxContent>
                <w:p w:rsidR="00D81EBF" w:rsidRDefault="00805CF8" w:rsidP="00E80716">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12</w:t>
      </w:r>
      <w:r w:rsidR="00CC730D">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805CF8">
        <w:rPr>
          <w:rStyle w:val="default"/>
          <w:rFonts w:cs="FrankRuehl" w:hint="cs"/>
          <w:rtl/>
        </w:rPr>
        <w:t>בוטל)</w:t>
      </w:r>
      <w:r w:rsidR="00CC730D">
        <w:rPr>
          <w:rStyle w:val="default"/>
          <w:rFonts w:cs="FrankRuehl" w:hint="cs"/>
          <w:rtl/>
        </w:rPr>
        <w:t>.</w:t>
      </w:r>
    </w:p>
    <w:p w:rsidR="00E80716" w:rsidRPr="0056661C" w:rsidRDefault="00E80716" w:rsidP="00E80716">
      <w:pPr>
        <w:pStyle w:val="P00"/>
        <w:spacing w:before="0"/>
        <w:ind w:left="0" w:right="1134"/>
        <w:rPr>
          <w:rStyle w:val="default"/>
          <w:rFonts w:ascii="FrankRuehl" w:hAnsi="FrankRuehl" w:cs="FrankRuehl"/>
          <w:vanish/>
          <w:color w:val="FF0000"/>
          <w:szCs w:val="20"/>
          <w:shd w:val="clear" w:color="auto" w:fill="FFFF99"/>
          <w:rtl/>
        </w:rPr>
      </w:pPr>
      <w:bookmarkStart w:id="79" w:name="Rov253"/>
      <w:r w:rsidRPr="0056661C">
        <w:rPr>
          <w:rStyle w:val="default"/>
          <w:rFonts w:ascii="FrankRuehl" w:hAnsi="FrankRuehl" w:cs="FrankRuehl"/>
          <w:vanish/>
          <w:color w:val="FF0000"/>
          <w:szCs w:val="20"/>
          <w:shd w:val="clear" w:color="auto" w:fill="FFFF99"/>
          <w:rtl/>
        </w:rPr>
        <w:t>מיום 11.11.2020</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hyperlink r:id="rId208"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60</w:t>
      </w:r>
      <w:r w:rsidRPr="0056661C">
        <w:rPr>
          <w:rStyle w:val="default"/>
          <w:rFonts w:ascii="FrankRuehl" w:hAnsi="FrankRuehl" w:cs="FrankRuehl"/>
          <w:vanish/>
          <w:szCs w:val="20"/>
          <w:shd w:val="clear" w:color="auto" w:fill="FFFF99"/>
          <w:rtl/>
        </w:rPr>
        <w:t xml:space="preserve"> (</w:t>
      </w:r>
      <w:hyperlink r:id="rId209"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E80716" w:rsidRPr="0056661C" w:rsidRDefault="00E80716" w:rsidP="000E097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12</w:t>
      </w:r>
      <w:r w:rsidR="00CC730D" w:rsidRPr="0056661C">
        <w:rPr>
          <w:rStyle w:val="default"/>
          <w:rFonts w:ascii="FrankRuehl" w:hAnsi="FrankRuehl" w:cs="FrankRuehl" w:hint="cs"/>
          <w:b/>
          <w:bCs/>
          <w:vanish/>
          <w:szCs w:val="20"/>
          <w:shd w:val="clear" w:color="auto" w:fill="FFFF99"/>
          <w:rtl/>
        </w:rPr>
        <w:t>ד</w:t>
      </w:r>
    </w:p>
    <w:p w:rsidR="000D2FA0" w:rsidRPr="0056661C" w:rsidRDefault="000D2FA0" w:rsidP="000D2FA0">
      <w:pPr>
        <w:pStyle w:val="P00"/>
        <w:spacing w:before="0"/>
        <w:ind w:left="0" w:right="1134"/>
        <w:rPr>
          <w:rStyle w:val="default"/>
          <w:rFonts w:ascii="FrankRuehl" w:hAnsi="FrankRuehl" w:cs="FrankRuehl"/>
          <w:vanish/>
          <w:szCs w:val="20"/>
          <w:shd w:val="clear" w:color="auto" w:fill="FFFF99"/>
          <w:rtl/>
        </w:rPr>
      </w:pPr>
    </w:p>
    <w:p w:rsidR="000D2FA0" w:rsidRPr="0056661C" w:rsidRDefault="000D2FA0" w:rsidP="000D2FA0">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0D2FA0" w:rsidRPr="0056661C" w:rsidRDefault="000D2FA0" w:rsidP="000D2FA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0D2FA0" w:rsidRPr="0056661C" w:rsidRDefault="000D2FA0" w:rsidP="000D2FA0">
      <w:pPr>
        <w:pStyle w:val="P00"/>
        <w:spacing w:before="0"/>
        <w:ind w:left="0" w:right="1134"/>
        <w:rPr>
          <w:rStyle w:val="default"/>
          <w:rFonts w:ascii="FrankRuehl" w:hAnsi="FrankRuehl" w:cs="FrankRuehl"/>
          <w:vanish/>
          <w:szCs w:val="20"/>
          <w:shd w:val="clear" w:color="auto" w:fill="FFFF99"/>
          <w:rtl/>
        </w:rPr>
      </w:pPr>
      <w:hyperlink r:id="rId210"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710</w:t>
      </w:r>
      <w:r w:rsidRPr="0056661C">
        <w:rPr>
          <w:rStyle w:val="default"/>
          <w:rFonts w:ascii="FrankRuehl" w:hAnsi="FrankRuehl" w:cs="FrankRuehl"/>
          <w:vanish/>
          <w:szCs w:val="20"/>
          <w:shd w:val="clear" w:color="auto" w:fill="FFFF99"/>
          <w:rtl/>
        </w:rPr>
        <w:t xml:space="preserve"> (</w:t>
      </w:r>
      <w:hyperlink r:id="rId211"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0D2FA0" w:rsidRPr="0056661C" w:rsidRDefault="000D2FA0" w:rsidP="000D2FA0">
      <w:pPr>
        <w:pStyle w:val="P00"/>
        <w:ind w:left="0" w:right="1134"/>
        <w:rPr>
          <w:rStyle w:val="default"/>
          <w:rFonts w:ascii="Miriam" w:hAnsi="Miriam" w:cs="Miriam" w:hint="cs"/>
          <w:vanish/>
          <w:sz w:val="16"/>
          <w:szCs w:val="16"/>
          <w:shd w:val="clear" w:color="auto" w:fill="FFFF99"/>
          <w:rtl/>
        </w:rPr>
      </w:pPr>
      <w:r w:rsidRPr="0056661C">
        <w:rPr>
          <w:rStyle w:val="default"/>
          <w:rFonts w:ascii="Miriam" w:hAnsi="Miriam" w:cs="Miriam" w:hint="cs"/>
          <w:vanish/>
          <w:sz w:val="16"/>
          <w:szCs w:val="16"/>
          <w:shd w:val="clear" w:color="auto" w:fill="FFFF99"/>
          <w:rtl/>
        </w:rPr>
        <w:t xml:space="preserve">חובת הצגה של תוצאה שלילית בבדיקת קורונה </w:t>
      </w:r>
      <w:r w:rsidRPr="0056661C">
        <w:rPr>
          <w:rStyle w:val="default"/>
          <w:rFonts w:ascii="Miriam" w:hAnsi="Miriam" w:cs="Miriam" w:hint="cs"/>
          <w:strike/>
          <w:vanish/>
          <w:sz w:val="16"/>
          <w:szCs w:val="16"/>
          <w:shd w:val="clear" w:color="auto" w:fill="FFFF99"/>
          <w:rtl/>
        </w:rPr>
        <w:t>או אישור החלמה</w:t>
      </w:r>
      <w:r w:rsidR="00D81EBF" w:rsidRPr="0056661C">
        <w:rPr>
          <w:rStyle w:val="default"/>
          <w:rFonts w:ascii="Miriam" w:hAnsi="Miriam" w:cs="Miriam" w:hint="cs"/>
          <w:vanish/>
          <w:sz w:val="16"/>
          <w:szCs w:val="16"/>
          <w:shd w:val="clear" w:color="auto" w:fill="FFFF99"/>
          <w:rtl/>
        </w:rPr>
        <w:t xml:space="preserve"> </w:t>
      </w:r>
      <w:r w:rsidR="00D81EBF" w:rsidRPr="0056661C">
        <w:rPr>
          <w:rStyle w:val="default"/>
          <w:rFonts w:ascii="Miriam" w:hAnsi="Miriam" w:cs="Miriam" w:hint="cs"/>
          <w:vanish/>
          <w:sz w:val="16"/>
          <w:szCs w:val="16"/>
          <w:u w:val="single"/>
          <w:shd w:val="clear" w:color="auto" w:fill="FFFF99"/>
          <w:rtl/>
        </w:rPr>
        <w:t>תעודת מחוסן או תעודת מחלים</w:t>
      </w:r>
      <w:r w:rsidRPr="0056661C">
        <w:rPr>
          <w:rStyle w:val="default"/>
          <w:rFonts w:ascii="Miriam" w:hAnsi="Miriam" w:cs="Miriam" w:hint="cs"/>
          <w:vanish/>
          <w:sz w:val="16"/>
          <w:szCs w:val="16"/>
          <w:shd w:val="clear" w:color="auto" w:fill="FFFF99"/>
          <w:rtl/>
        </w:rPr>
        <w:t xml:space="preserve"> לנכנס לאזור תיירות מיוחד</w:t>
      </w:r>
    </w:p>
    <w:p w:rsidR="000D2FA0" w:rsidRPr="0056661C" w:rsidRDefault="000D2FA0" w:rsidP="000D2FA0">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לא ייכנס אדם לאזור תיירות מיוחד אלא אם כן הציג בעמדת בידוק במקום הסמוך לכניסה לאזור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עמדת בידוק) תוצאה שלילית בבדיקת קורונה אשר בוצעה במהלך 72 השעות שקדמו לכניסתו לאזור </w:t>
      </w:r>
      <w:r w:rsidRPr="0056661C">
        <w:rPr>
          <w:rStyle w:val="default"/>
          <w:rFonts w:cs="FrankRuehl" w:hint="cs"/>
          <w:strike/>
          <w:vanish/>
          <w:sz w:val="16"/>
          <w:szCs w:val="22"/>
          <w:shd w:val="clear" w:color="auto" w:fill="FFFF99"/>
          <w:rtl/>
        </w:rPr>
        <w:t>או אישור החלמה</w:t>
      </w:r>
      <w:r w:rsidR="00D81EBF" w:rsidRPr="0056661C">
        <w:rPr>
          <w:rStyle w:val="default"/>
          <w:rFonts w:cs="FrankRuehl" w:hint="cs"/>
          <w:vanish/>
          <w:sz w:val="16"/>
          <w:szCs w:val="22"/>
          <w:shd w:val="clear" w:color="auto" w:fill="FFFF99"/>
          <w:rtl/>
        </w:rPr>
        <w:t xml:space="preserve"> </w:t>
      </w:r>
      <w:r w:rsidR="00D81EBF" w:rsidRPr="0056661C">
        <w:rPr>
          <w:rStyle w:val="default"/>
          <w:rFonts w:cs="FrankRuehl" w:hint="cs"/>
          <w:vanish/>
          <w:sz w:val="16"/>
          <w:szCs w:val="22"/>
          <w:u w:val="single"/>
          <w:shd w:val="clear" w:color="auto" w:fill="FFFF99"/>
          <w:rtl/>
        </w:rPr>
        <w:t>תעודת מחוסן או תעודת מחלים</w:t>
      </w:r>
      <w:r w:rsidRPr="0056661C">
        <w:rPr>
          <w:rStyle w:val="default"/>
          <w:rFonts w:cs="FrankRuehl" w:hint="cs"/>
          <w:vanish/>
          <w:sz w:val="16"/>
          <w:szCs w:val="22"/>
          <w:shd w:val="clear" w:color="auto" w:fill="FFFF99"/>
          <w:rtl/>
        </w:rPr>
        <w:t>.</w:t>
      </w:r>
    </w:p>
    <w:p w:rsidR="000D2FA0" w:rsidRPr="0056661C" w:rsidRDefault="000D2FA0" w:rsidP="00D81EBF">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(ז)</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רשאית לקבוע בהכרזה על אזור תיירות מיוחד כי אדם שאינו מהמנויים בסעיפים קטנים (ב) או (ה) לא יעלה על כלי טיס, כנוסח, לשם הגעה לאזור תיירות מיוחד אלא אם כן הציג לפני העלייה לכלי הטיס תוצאה שלילית בבדיקת קורונה אשר בוצעה במהלך 72 השעות שקדמו לעלייתו כאמור </w:t>
      </w:r>
      <w:r w:rsidRPr="0056661C">
        <w:rPr>
          <w:rStyle w:val="default"/>
          <w:rFonts w:cs="FrankRuehl" w:hint="cs"/>
          <w:strike/>
          <w:vanish/>
          <w:sz w:val="16"/>
          <w:szCs w:val="22"/>
          <w:shd w:val="clear" w:color="auto" w:fill="FFFF99"/>
          <w:rtl/>
        </w:rPr>
        <w:t>או אישור החלמה</w:t>
      </w:r>
      <w:r w:rsidR="00D81EBF" w:rsidRPr="0056661C">
        <w:rPr>
          <w:rStyle w:val="default"/>
          <w:rFonts w:cs="FrankRuehl" w:hint="cs"/>
          <w:vanish/>
          <w:sz w:val="16"/>
          <w:szCs w:val="22"/>
          <w:shd w:val="clear" w:color="auto" w:fill="FFFF99"/>
          <w:rtl/>
        </w:rPr>
        <w:t xml:space="preserve"> </w:t>
      </w:r>
      <w:r w:rsidR="00D81EBF" w:rsidRPr="0056661C">
        <w:rPr>
          <w:rStyle w:val="default"/>
          <w:rFonts w:cs="FrankRuehl" w:hint="cs"/>
          <w:vanish/>
          <w:sz w:val="16"/>
          <w:szCs w:val="22"/>
          <w:u w:val="single"/>
          <w:shd w:val="clear" w:color="auto" w:fill="FFFF99"/>
          <w:rtl/>
        </w:rPr>
        <w:t>תעודת מחוסן או תעודת מחלים</w:t>
      </w:r>
      <w:r w:rsidRPr="0056661C">
        <w:rPr>
          <w:rStyle w:val="default"/>
          <w:rFonts w:cs="FrankRuehl" w:hint="cs"/>
          <w:vanish/>
          <w:sz w:val="16"/>
          <w:szCs w:val="22"/>
          <w:shd w:val="clear" w:color="auto" w:fill="FFFF99"/>
          <w:rtl/>
        </w:rPr>
        <w:t>, ורשאית הממשלה לקבוע בהכרזה הוראות נוספות הדרושות ליישום ההגבלה האמורה.</w:t>
      </w:r>
    </w:p>
    <w:p w:rsidR="00805CF8" w:rsidRPr="0056661C" w:rsidRDefault="00805CF8" w:rsidP="00805CF8">
      <w:pPr>
        <w:pStyle w:val="P00"/>
        <w:spacing w:before="0"/>
        <w:ind w:left="0" w:right="1134"/>
        <w:rPr>
          <w:rStyle w:val="default"/>
          <w:rFonts w:cs="FrankRuehl"/>
          <w:vanish/>
          <w:szCs w:val="20"/>
          <w:shd w:val="clear" w:color="auto" w:fill="FFFF99"/>
          <w:rtl/>
        </w:rPr>
      </w:pPr>
    </w:p>
    <w:p w:rsidR="00805CF8" w:rsidRPr="0056661C" w:rsidRDefault="00805CF8" w:rsidP="00805CF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805CF8" w:rsidRPr="0056661C" w:rsidRDefault="00805CF8" w:rsidP="00805CF8">
      <w:pPr>
        <w:pStyle w:val="P00"/>
        <w:spacing w:before="0"/>
        <w:ind w:left="0" w:right="1134"/>
        <w:rPr>
          <w:rStyle w:val="default"/>
          <w:rFonts w:cs="FrankRuehl"/>
          <w:vanish/>
          <w:szCs w:val="20"/>
          <w:shd w:val="clear" w:color="auto" w:fill="FFFF99"/>
          <w:rtl/>
        </w:rPr>
      </w:pPr>
      <w:hyperlink r:id="rId21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1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805CF8" w:rsidRPr="0056661C" w:rsidRDefault="00805CF8" w:rsidP="00805CF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12ד</w:t>
      </w:r>
    </w:p>
    <w:p w:rsidR="00805CF8" w:rsidRPr="0056661C" w:rsidRDefault="00805CF8" w:rsidP="00805CF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805CF8" w:rsidRPr="0056661C" w:rsidRDefault="00805CF8" w:rsidP="00805CF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חובת הצגה של תוצאה שלילית בבדיקת קורונה, תעודת מחוסן או תעודת מחלים לנכנס לאזור תיירות מיוחד</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12ד</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לא ייכנס אדם לאזור תיירות מיוחד אלא אם כן הציג בעמדת בידוק במקום הסמוך לכניסה לאזור (בסעיף זה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עמדת בידוק) תוצאה שלילית בבדיקת קורונה אשר בוצעה במהלך 72 השעות שקדמו לכניסתו לאזור, תעודת מחוסן או תעודת מחלים.</w:t>
      </w:r>
    </w:p>
    <w:p w:rsidR="00805CF8" w:rsidRPr="0056661C" w:rsidRDefault="00805CF8" w:rsidP="00805CF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לאדם שמתקיים בו תנאי מהתנאים המפורטים להלן תינתן אפשרות לבצע בעמדת הבידוק בדיקת קורונה מיידית בלא תשלום לפני כניסתו לאזור התיירות המיוחד, ותוצאות הבדיקה יימסרו לו באופן מיידי:</w:t>
      </w:r>
    </w:p>
    <w:p w:rsidR="00805CF8" w:rsidRPr="0056661C" w:rsidRDefault="00805CF8" w:rsidP="00805CF8">
      <w:pPr>
        <w:pStyle w:val="P00"/>
        <w:spacing w:before="0"/>
        <w:ind w:left="1021"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(1)</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הוא מתגורר באזור התיירות המיוחד או בסביבת האזור; לעניין זה, "סביבת האזור"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היישובים המנויים בהכרזה על אזור התיירות המיוחד ונמצאים בסביבתו, ואשר תושביהם נסמכים על קבלת שירותים חיוניים או על רכישת מוצרים חיוניים הניתנים באזור האמור;</w:t>
      </w:r>
    </w:p>
    <w:p w:rsidR="00805CF8" w:rsidRPr="0056661C" w:rsidRDefault="00805CF8" w:rsidP="00805CF8">
      <w:pPr>
        <w:pStyle w:val="P00"/>
        <w:spacing w:before="0"/>
        <w:ind w:left="1021"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(2)</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כניסתו לאזור התיירות המיוחד היא לאחת מהפעולות או המטרות שלהלן:</w:t>
      </w:r>
    </w:p>
    <w:p w:rsidR="00805CF8" w:rsidRPr="0056661C" w:rsidRDefault="00805CF8" w:rsidP="00805CF8">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(א)</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קבלת טיפול רפואי או קבלת טיפול סוציאלי במסגרת רווחה כהגדרתה בסעיף 16(ב);</w:t>
      </w:r>
    </w:p>
    <w:p w:rsidR="00805CF8" w:rsidRPr="0056661C" w:rsidRDefault="00805CF8" w:rsidP="00805CF8">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(ב)</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הגעה להליך משפטי שאותו אדם הוא צד לו, בעל מעמד בו או חייב להיות נוכח בו;</w:t>
      </w:r>
    </w:p>
    <w:p w:rsidR="00805CF8" w:rsidRPr="0056661C" w:rsidRDefault="00805CF8" w:rsidP="00805CF8">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(ג)</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השתתפות בהלוויה, בברית מילה או בטקס חתונה של קרוב משפחה מדרגה ראשונה;</w:t>
      </w:r>
    </w:p>
    <w:p w:rsidR="00805CF8" w:rsidRPr="0056661C" w:rsidRDefault="00805CF8" w:rsidP="00805CF8">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(ד)</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הגעה למקום עבודתו הנמצא באזור התיירות המיוחד;</w:t>
      </w:r>
    </w:p>
    <w:p w:rsidR="00805CF8" w:rsidRPr="0056661C" w:rsidRDefault="00805CF8" w:rsidP="00805CF8">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(ה)</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העברה של קטין בין הוריו החיים בנפרד שמי מהם מתגורר באזור התיירות המיוחד;</w:t>
      </w:r>
    </w:p>
    <w:p w:rsidR="00805CF8" w:rsidRPr="0056661C" w:rsidRDefault="00805CF8" w:rsidP="00805CF8">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(ו)</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צורך חיוני אחר או צורך דחוף שאינו מאפשר ביצוע בדיקת קורונה וקבלת תוצאתה עד המועד הנדרש לפי סעיף קטן (א), ובכלל זה סיוע לאדם שיש לו קושי או מצוקה הדורשים סיוע, והכול באישור גורם ממשלתי או הרשות המקומית שבתחומה חלה ההכרזה שהממשלה הסמיכה אותם לעניין זה, בהתאם להנחיות רשות החירום הלאומית בתיאום עם משרד התיירות, ולפי נוהל שפורסם לציבור שיכלול התייחסות לזהות הגורם המאשר; על החלטה פרטנית לפי פסקת משנה זו ניתן להגיש השגה לגורם בכיר שקבעה הממשלה הממונה על מי שנתן את ההחלטה, ואם ההסמכה ניתנה לרשות המקומית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תוגש ההשגה לראש הרשות המקומית, לממלא מקומו או למנהל הכללי של הרשות המקומית, ויחולו לעניין זה הוראות סעיף 22(ב) עד (ד);</w:t>
      </w:r>
    </w:p>
    <w:p w:rsidR="00805CF8" w:rsidRPr="0056661C" w:rsidRDefault="00805CF8" w:rsidP="00805CF8">
      <w:pPr>
        <w:pStyle w:val="P00"/>
        <w:spacing w:before="0"/>
        <w:ind w:left="1474"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(ז)</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פעולה או מטרה אחרת שקבעה הממשלה בהכרזה על אזור התיירות המיוחד.</w:t>
      </w:r>
    </w:p>
    <w:p w:rsidR="00805CF8" w:rsidRPr="0056661C" w:rsidRDefault="00805CF8" w:rsidP="00805CF8">
      <w:pPr>
        <w:pStyle w:val="P00"/>
        <w:spacing w:before="0"/>
        <w:ind w:left="0" w:right="1134"/>
        <w:rPr>
          <w:rStyle w:val="default"/>
          <w:rFonts w:cs="FrankRuehl"/>
          <w:strike/>
          <w:vanish/>
          <w:sz w:val="22"/>
          <w:szCs w:val="22"/>
          <w:shd w:val="clear" w:color="auto" w:fill="FFFF99"/>
          <w:rtl/>
        </w:rPr>
      </w:pP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(ג)</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על אף האמור בסעיף קטן (א), אדם שהתקיים בו האמור בסעיף קטן (ב) ובעת הגעתו לעמדת הבידוק בדיקת קורונה מיידית אינה זמינה, יהיה זכאי להיכנס לאזור התיירות המיוחד לאחר שביצע בעמדת הבידוק בדיקת קורונה שגרתית, ואם בדיקת קורונה שגרתית אינה זמינה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יורשה להיכנס לאזור בלי שביצע בדיקת קורונה; לעניין זה, "בדיקת קורונה שגרתית"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בדיקת קורונה שאינה בדיקת קורונה מיידית.</w:t>
      </w:r>
    </w:p>
    <w:p w:rsidR="00805CF8" w:rsidRPr="0056661C" w:rsidRDefault="00805CF8" w:rsidP="00805CF8">
      <w:pPr>
        <w:pStyle w:val="P00"/>
        <w:spacing w:before="0"/>
        <w:ind w:left="1021" w:right="1134" w:hanging="1021"/>
        <w:rPr>
          <w:rStyle w:val="default"/>
          <w:rFonts w:cs="FrankRuehl"/>
          <w:strike/>
          <w:vanish/>
          <w:sz w:val="22"/>
          <w:szCs w:val="22"/>
          <w:shd w:val="clear" w:color="auto" w:fill="FFFF99"/>
          <w:rtl/>
        </w:rPr>
      </w:pP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(ד)</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(1)</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הממשלה רשאית לקבוע בהכרזה על אזור תיירות מיוחד כי ביצוע בדיקת קורונה שהצגת תוצאתה היא תנאי לכניסה לאזור האמור, לאדם שמתקיים בו האמור בסעיף קטן (ב), תהיה בתדירות נמוכה מהנדרש בסעיף קטן (א); הממשלה רשאית לקבוע כאמור לגבי כל קבוצת אוכלוסייה שמתקיים בה תנאי מהתנאים שבסעיף קטן (ב) או לגבי חלק ממנה;</w:t>
      </w:r>
    </w:p>
    <w:p w:rsidR="00805CF8" w:rsidRPr="0056661C" w:rsidRDefault="00805CF8" w:rsidP="00805CF8">
      <w:pPr>
        <w:pStyle w:val="P00"/>
        <w:spacing w:before="0"/>
        <w:ind w:left="1021"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(2)</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בלי לגרוע מהוראות פסקה (1), אדם המתגורר באזור התיירות המיוחד או בסביבת האזור ונדרש להגיע למקום עבודתו באזור או בסביבתו, לא יידרש לבצע בדיקת קורונה שהצגת תוצאתה היא תנאי לכניסה לאזור האמור יותר מפעם אחת בשבעה ימים.</w:t>
      </w:r>
    </w:p>
    <w:p w:rsidR="00805CF8" w:rsidRPr="0056661C" w:rsidRDefault="00805CF8" w:rsidP="00805CF8">
      <w:pPr>
        <w:pStyle w:val="P00"/>
        <w:spacing w:before="0"/>
        <w:ind w:left="0" w:right="1134"/>
        <w:rPr>
          <w:rStyle w:val="default"/>
          <w:rFonts w:cs="FrankRuehl"/>
          <w:strike/>
          <w:vanish/>
          <w:sz w:val="22"/>
          <w:szCs w:val="22"/>
          <w:shd w:val="clear" w:color="auto" w:fill="FFFF99"/>
          <w:rtl/>
        </w:rPr>
      </w:pP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(ה)</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על אף האמור בסעיף קטן (א) </w:t>
      </w:r>
      <w:r w:rsidRPr="0056661C">
        <w:rPr>
          <w:rStyle w:val="default"/>
          <w:rFonts w:cs="FrankRuehl"/>
          <w:strike/>
          <w:vanish/>
          <w:sz w:val="22"/>
          <w:szCs w:val="22"/>
          <w:shd w:val="clear" w:color="auto" w:fill="FFFF99"/>
          <w:rtl/>
        </w:rPr>
        <w:t>–</w:t>
      </w:r>
    </w:p>
    <w:p w:rsidR="00805CF8" w:rsidRPr="0056661C" w:rsidRDefault="00805CF8" w:rsidP="00805CF8">
      <w:pPr>
        <w:pStyle w:val="P00"/>
        <w:spacing w:before="0"/>
        <w:ind w:left="1021"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(1)</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לא תוגבל כניסה לאזור תיירות מיוחד של שוטר, חייל, סוהר, עובד הרשות הארצית לכבאות והצלה, עובד סוציאלי במשרד העבודה, הרווחה והשירותים החברתיים או ברשות מקומית או איש צוות רפואי, הנכנס לאזור במסגרת תפקידו; לעניין זה, "איש צוות רפואי"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רופא, סטז'ר, אח, כוח עזר רפואי, פלבוטומיסט, פרמדיק או חובש;</w:t>
      </w:r>
    </w:p>
    <w:p w:rsidR="00805CF8" w:rsidRPr="0056661C" w:rsidRDefault="00805CF8" w:rsidP="00805CF8">
      <w:pPr>
        <w:pStyle w:val="P00"/>
        <w:spacing w:before="0"/>
        <w:ind w:left="1021"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(2)</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לא תוגבל כניסתו של אדם המתגורר באזור התיירות המיוחד שבבדיקת קורונה שביצע התקבל ממצע חיובי לנגיף הקורונה, ובלבד שיגיע למקום הבידוד בהתאם להוראות לפי סעיף 20 לפקודת בריאות העם בדרך המהירה ביותר ולא יעשה שימוש בתחבורה ציבורית כדי להגיע למקום הבידוד;</w:t>
      </w:r>
    </w:p>
    <w:p w:rsidR="00805CF8" w:rsidRPr="0056661C" w:rsidRDefault="00805CF8" w:rsidP="00805CF8">
      <w:pPr>
        <w:pStyle w:val="P00"/>
        <w:spacing w:before="0"/>
        <w:ind w:left="1021"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(3)</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הממשלה רשאית, לאחר שהוברה לפניה עמדת משרד הבריאות, לקבוע בהכרזה על אזור תיירות מיוחד נסיבות מיוחדות שבהתקיימן לא תחול החובה האמורה בסעיף קטן (א).</w:t>
      </w:r>
    </w:p>
    <w:p w:rsidR="00805CF8" w:rsidRPr="0056661C" w:rsidRDefault="00805CF8" w:rsidP="00805CF8">
      <w:pPr>
        <w:pStyle w:val="P00"/>
        <w:spacing w:before="0"/>
        <w:ind w:left="0" w:right="1134"/>
        <w:rPr>
          <w:rStyle w:val="default"/>
          <w:rFonts w:cs="FrankRuehl"/>
          <w:strike/>
          <w:vanish/>
          <w:sz w:val="22"/>
          <w:szCs w:val="22"/>
          <w:shd w:val="clear" w:color="auto" w:fill="FFFF99"/>
          <w:rtl/>
        </w:rPr>
      </w:pP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(ו)</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על אף האמור בסעיף קטן (א), הממשלה תקבע בהכרזה כי החובה לפי אותו סעיף קטן לא תחול על ילד מתחת לגיל שייקבע בהכרזה או על אדם עם מוגבלות מסוג שייקבע בהכרזה שמתקיים לגביהם תנאי מהתנאים בסעיף קטן (ב), לאחר שהובאה בפניה עמדת משרד הבריאות לעניין זה.</w:t>
      </w:r>
    </w:p>
    <w:p w:rsidR="00805CF8" w:rsidRPr="0045019D" w:rsidRDefault="00805CF8" w:rsidP="0045019D">
      <w:pPr>
        <w:pStyle w:val="P00"/>
        <w:spacing w:before="0"/>
        <w:ind w:left="0" w:right="1134"/>
        <w:rPr>
          <w:rStyle w:val="default"/>
          <w:rFonts w:cs="FrankRuehl" w:hint="cs"/>
          <w:sz w:val="2"/>
          <w:szCs w:val="2"/>
          <w:rtl/>
        </w:rPr>
      </w:pP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(ז)</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הממשלה רשאית לקבוע בהכרזה על אזור תיירות מיוחד כי אדם שאינו מהמנויים בסעיפים קטנים (ב) או (ה) לא יעלה על כלי טיס, כנוסח, לשם הגעה לאזור תיירות מיוחד אלא אם כן הציג לפני העלייה לכלי הטיס תוצאה שלילית בבדיקת קורונה אשר בוצעה במהלך 72 השעות שקדמו לעלייתו כאמור, תעודת מחוסן או תעודת מחלים, ורשאית הממשלה לקבוע בהכרזה הוראות נוספות הדרושות ליישום ההגבלה האמורה.</w:t>
      </w:r>
      <w:bookmarkEnd w:id="79"/>
    </w:p>
    <w:p w:rsidR="00E80716" w:rsidRDefault="00E80716" w:rsidP="00E80716">
      <w:pPr>
        <w:pStyle w:val="P00"/>
        <w:spacing w:before="72"/>
        <w:ind w:left="0" w:right="1134"/>
        <w:rPr>
          <w:rStyle w:val="default"/>
          <w:rFonts w:cs="FrankRuehl"/>
          <w:rtl/>
        </w:rPr>
      </w:pPr>
      <w:r>
        <w:rPr>
          <w:lang w:val="he-IL"/>
        </w:rPr>
        <w:pict>
          <v:rect id="_x0000_s2363" style="position:absolute;left:0;text-align:left;margin-left:464.5pt;margin-top:8.05pt;width:75.05pt;height:19.45pt;z-index:251633152" o:allowincell="f" filled="f" stroked="f" strokecolor="lime" strokeweight=".25pt">
            <v:textbox style="mso-next-textbox:#_x0000_s2363" inset="0,0,0,0">
              <w:txbxContent>
                <w:p w:rsidR="00157E00" w:rsidRDefault="0045019D" w:rsidP="00E80716">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12</w:t>
      </w:r>
      <w:r w:rsidR="000E0972">
        <w:rPr>
          <w:rStyle w:val="big-number"/>
          <w:rFonts w:cs="FrankRuehl" w:hint="cs"/>
          <w:szCs w:val="26"/>
          <w:rtl/>
        </w:rPr>
        <w:t>ה</w:t>
      </w:r>
      <w:r w:rsidRPr="005C7130">
        <w:rPr>
          <w:rStyle w:val="big-number"/>
          <w:rFonts w:cs="FrankRuehl"/>
          <w:szCs w:val="26"/>
          <w:rtl/>
        </w:rPr>
        <w:t>.</w:t>
      </w:r>
      <w:r w:rsidRPr="005C7130">
        <w:rPr>
          <w:rStyle w:val="big-number"/>
          <w:rFonts w:cs="FrankRuehl"/>
          <w:szCs w:val="26"/>
          <w:rtl/>
        </w:rPr>
        <w:tab/>
      </w:r>
      <w:r w:rsidR="0045019D">
        <w:rPr>
          <w:rStyle w:val="default"/>
          <w:rFonts w:cs="FrankRuehl" w:hint="cs"/>
          <w:rtl/>
        </w:rPr>
        <w:t>(בוטל).</w:t>
      </w:r>
    </w:p>
    <w:p w:rsidR="00E80716" w:rsidRPr="0056661C" w:rsidRDefault="00E80716" w:rsidP="00E80716">
      <w:pPr>
        <w:pStyle w:val="P00"/>
        <w:spacing w:before="0"/>
        <w:ind w:left="0" w:right="1134"/>
        <w:rPr>
          <w:rStyle w:val="default"/>
          <w:rFonts w:ascii="FrankRuehl" w:hAnsi="FrankRuehl" w:cs="FrankRuehl"/>
          <w:vanish/>
          <w:color w:val="FF0000"/>
          <w:szCs w:val="20"/>
          <w:shd w:val="clear" w:color="auto" w:fill="FFFF99"/>
          <w:rtl/>
        </w:rPr>
      </w:pPr>
      <w:bookmarkStart w:id="80" w:name="Rov248"/>
      <w:r w:rsidRPr="0056661C">
        <w:rPr>
          <w:rStyle w:val="default"/>
          <w:rFonts w:ascii="FrankRuehl" w:hAnsi="FrankRuehl" w:cs="FrankRuehl"/>
          <w:vanish/>
          <w:color w:val="FF0000"/>
          <w:szCs w:val="20"/>
          <w:shd w:val="clear" w:color="auto" w:fill="FFFF99"/>
          <w:rtl/>
        </w:rPr>
        <w:t>מיום 11.11.2020</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hyperlink r:id="rId214"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62</w:t>
      </w:r>
      <w:r w:rsidRPr="0056661C">
        <w:rPr>
          <w:rStyle w:val="default"/>
          <w:rFonts w:ascii="FrankRuehl" w:hAnsi="FrankRuehl" w:cs="FrankRuehl"/>
          <w:vanish/>
          <w:szCs w:val="20"/>
          <w:shd w:val="clear" w:color="auto" w:fill="FFFF99"/>
          <w:rtl/>
        </w:rPr>
        <w:t xml:space="preserve"> (</w:t>
      </w:r>
      <w:hyperlink r:id="rId215"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E80716" w:rsidRPr="0056661C" w:rsidRDefault="00E80716" w:rsidP="000E097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12</w:t>
      </w:r>
      <w:r w:rsidR="000E0972" w:rsidRPr="0056661C">
        <w:rPr>
          <w:rStyle w:val="default"/>
          <w:rFonts w:ascii="FrankRuehl" w:hAnsi="FrankRuehl" w:cs="FrankRuehl" w:hint="cs"/>
          <w:b/>
          <w:bCs/>
          <w:vanish/>
          <w:szCs w:val="20"/>
          <w:shd w:val="clear" w:color="auto" w:fill="FFFF99"/>
          <w:rtl/>
        </w:rPr>
        <w:t>ה</w:t>
      </w:r>
    </w:p>
    <w:p w:rsidR="0045019D" w:rsidRPr="0056661C" w:rsidRDefault="0045019D" w:rsidP="0045019D">
      <w:pPr>
        <w:pStyle w:val="P00"/>
        <w:spacing w:before="0"/>
        <w:ind w:left="0" w:right="1134"/>
        <w:rPr>
          <w:rStyle w:val="default"/>
          <w:rFonts w:cs="FrankRuehl"/>
          <w:vanish/>
          <w:szCs w:val="20"/>
          <w:shd w:val="clear" w:color="auto" w:fill="FFFF99"/>
          <w:rtl/>
        </w:rPr>
      </w:pPr>
    </w:p>
    <w:p w:rsidR="0045019D" w:rsidRPr="0056661C" w:rsidRDefault="0045019D" w:rsidP="0045019D">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45019D" w:rsidRPr="0056661C" w:rsidRDefault="0045019D" w:rsidP="0045019D">
      <w:pPr>
        <w:pStyle w:val="P00"/>
        <w:spacing w:before="0"/>
        <w:ind w:left="0" w:right="1134"/>
        <w:rPr>
          <w:rStyle w:val="default"/>
          <w:rFonts w:cs="FrankRuehl"/>
          <w:vanish/>
          <w:szCs w:val="20"/>
          <w:shd w:val="clear" w:color="auto" w:fill="FFFF99"/>
          <w:rtl/>
        </w:rPr>
      </w:pPr>
      <w:hyperlink r:id="rId21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1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12ה</w:t>
      </w:r>
    </w:p>
    <w:p w:rsidR="0045019D" w:rsidRPr="0056661C" w:rsidRDefault="0045019D" w:rsidP="0045019D">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45019D" w:rsidRPr="0056661C" w:rsidRDefault="0045019D" w:rsidP="0045019D">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קביעת הוראות ייחודיות בידי הממשלה שיחולו על אזור תיירות מיוחד</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12ה</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אין בהכרזה על אזור תיירות מיוחד כדי לגרוע מתחולת הגבלות שנקבעו בתקנות לפי סעיפים 6 עד 12, אולם הממשלה תבחן אם לקבוע הקלות להגבלות שנקבעו בתקנות כאמור, ובכלל זה בעניינים המפורטים להלן, בשים לב לרצון לאפשר פעילות תיירותית באזור, לצורך למנוע הדבקה בנגיף הקורונה בקרב הציבור ולהגבלות המנויות בסעיף 12ד:</w:t>
      </w:r>
    </w:p>
    <w:p w:rsidR="0045019D" w:rsidRPr="0056661C" w:rsidRDefault="0045019D" w:rsidP="0045019D">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פתיחה לציבור של מקומות במרחב הציבורי ככל שהוגבלו לפי סעיף 7(א)(3);</w:t>
      </w:r>
    </w:p>
    <w:p w:rsidR="0045019D" w:rsidRPr="0045019D" w:rsidRDefault="0045019D" w:rsidP="0045019D">
      <w:pPr>
        <w:pStyle w:val="P00"/>
        <w:spacing w:before="0"/>
        <w:ind w:left="624" w:right="1134"/>
        <w:rPr>
          <w:rStyle w:val="default"/>
          <w:rFonts w:cs="FrankRuehl"/>
          <w:sz w:val="2"/>
          <w:szCs w:val="2"/>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פתיחה של עסקים לקהל לפי סעיף 8, לרבות לעניין התנאים וההגבלות החלים על התקהלות או על מספר השוהים בעסקים כאמור.</w:t>
      </w:r>
      <w:bookmarkEnd w:id="80"/>
    </w:p>
    <w:p w:rsidR="00E80716" w:rsidRDefault="00E80716" w:rsidP="00E80716">
      <w:pPr>
        <w:pStyle w:val="P00"/>
        <w:spacing w:before="72"/>
        <w:ind w:left="0" w:right="1134"/>
        <w:rPr>
          <w:rStyle w:val="default"/>
          <w:rFonts w:cs="FrankRuehl"/>
          <w:rtl/>
        </w:rPr>
      </w:pPr>
      <w:r>
        <w:rPr>
          <w:lang w:val="he-IL"/>
        </w:rPr>
        <w:pict>
          <v:rect id="_x0000_s2364" style="position:absolute;left:0;text-align:left;margin-left:464.5pt;margin-top:8.05pt;width:75.05pt;height:20.65pt;z-index:251634176" o:allowincell="f" filled="f" stroked="f" strokecolor="lime" strokeweight=".25pt">
            <v:textbox inset="0,0,0,0">
              <w:txbxContent>
                <w:p w:rsidR="00157E00" w:rsidRDefault="0045019D" w:rsidP="00E80716">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12</w:t>
      </w:r>
      <w:r w:rsidR="000E0972">
        <w:rPr>
          <w:rStyle w:val="big-number"/>
          <w:rFonts w:cs="FrankRuehl" w:hint="cs"/>
          <w:szCs w:val="26"/>
          <w:rtl/>
        </w:rPr>
        <w:t>ו</w:t>
      </w:r>
      <w:r w:rsidRPr="005C7130">
        <w:rPr>
          <w:rStyle w:val="big-number"/>
          <w:rFonts w:cs="FrankRuehl"/>
          <w:szCs w:val="26"/>
          <w:rtl/>
        </w:rPr>
        <w:t>.</w:t>
      </w:r>
      <w:r w:rsidRPr="005C7130">
        <w:rPr>
          <w:rStyle w:val="big-number"/>
          <w:rFonts w:cs="FrankRuehl"/>
          <w:szCs w:val="26"/>
          <w:rtl/>
        </w:rPr>
        <w:tab/>
      </w:r>
      <w:r w:rsidR="0045019D">
        <w:rPr>
          <w:rStyle w:val="default"/>
          <w:rFonts w:cs="FrankRuehl" w:hint="cs"/>
          <w:rtl/>
        </w:rPr>
        <w:t>(בוטל)</w:t>
      </w:r>
      <w:r w:rsidR="000E0972">
        <w:rPr>
          <w:rStyle w:val="default"/>
          <w:rFonts w:cs="FrankRuehl" w:hint="cs"/>
          <w:rtl/>
        </w:rPr>
        <w:t>.</w:t>
      </w:r>
    </w:p>
    <w:p w:rsidR="00E80716" w:rsidRPr="0056661C" w:rsidRDefault="00E80716" w:rsidP="00E80716">
      <w:pPr>
        <w:pStyle w:val="P00"/>
        <w:spacing w:before="0"/>
        <w:ind w:left="0" w:right="1134"/>
        <w:rPr>
          <w:rStyle w:val="default"/>
          <w:rFonts w:ascii="FrankRuehl" w:hAnsi="FrankRuehl" w:cs="FrankRuehl"/>
          <w:vanish/>
          <w:color w:val="FF0000"/>
          <w:szCs w:val="20"/>
          <w:shd w:val="clear" w:color="auto" w:fill="FFFF99"/>
          <w:rtl/>
        </w:rPr>
      </w:pPr>
      <w:bookmarkStart w:id="81" w:name="Rov255"/>
      <w:r w:rsidRPr="0056661C">
        <w:rPr>
          <w:rStyle w:val="default"/>
          <w:rFonts w:ascii="FrankRuehl" w:hAnsi="FrankRuehl" w:cs="FrankRuehl"/>
          <w:vanish/>
          <w:color w:val="FF0000"/>
          <w:szCs w:val="20"/>
          <w:shd w:val="clear" w:color="auto" w:fill="FFFF99"/>
          <w:rtl/>
        </w:rPr>
        <w:t>מיום 11.11.2020</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E80716" w:rsidRPr="0056661C" w:rsidRDefault="00E80716" w:rsidP="00E80716">
      <w:pPr>
        <w:pStyle w:val="P00"/>
        <w:spacing w:before="0"/>
        <w:ind w:left="0" w:right="1134"/>
        <w:rPr>
          <w:rStyle w:val="default"/>
          <w:rFonts w:ascii="FrankRuehl" w:hAnsi="FrankRuehl" w:cs="FrankRuehl"/>
          <w:vanish/>
          <w:szCs w:val="20"/>
          <w:shd w:val="clear" w:color="auto" w:fill="FFFF99"/>
          <w:rtl/>
        </w:rPr>
      </w:pPr>
      <w:hyperlink r:id="rId218"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63</w:t>
      </w:r>
      <w:r w:rsidRPr="0056661C">
        <w:rPr>
          <w:rStyle w:val="default"/>
          <w:rFonts w:ascii="FrankRuehl" w:hAnsi="FrankRuehl" w:cs="FrankRuehl"/>
          <w:vanish/>
          <w:szCs w:val="20"/>
          <w:shd w:val="clear" w:color="auto" w:fill="FFFF99"/>
          <w:rtl/>
        </w:rPr>
        <w:t xml:space="preserve"> (</w:t>
      </w:r>
      <w:hyperlink r:id="rId219"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E80716" w:rsidRPr="0056661C" w:rsidRDefault="00E80716" w:rsidP="000E097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12</w:t>
      </w:r>
      <w:r w:rsidR="000E0972" w:rsidRPr="0056661C">
        <w:rPr>
          <w:rStyle w:val="default"/>
          <w:rFonts w:ascii="FrankRuehl" w:hAnsi="FrankRuehl" w:cs="FrankRuehl" w:hint="cs"/>
          <w:b/>
          <w:bCs/>
          <w:vanish/>
          <w:szCs w:val="20"/>
          <w:shd w:val="clear" w:color="auto" w:fill="FFFF99"/>
          <w:rtl/>
        </w:rPr>
        <w:t>ו</w:t>
      </w:r>
    </w:p>
    <w:p w:rsidR="0045019D" w:rsidRPr="0056661C" w:rsidRDefault="0045019D" w:rsidP="0045019D">
      <w:pPr>
        <w:pStyle w:val="P00"/>
        <w:spacing w:before="0"/>
        <w:ind w:left="0" w:right="1134"/>
        <w:rPr>
          <w:rStyle w:val="default"/>
          <w:rFonts w:cs="FrankRuehl"/>
          <w:vanish/>
          <w:szCs w:val="20"/>
          <w:shd w:val="clear" w:color="auto" w:fill="FFFF99"/>
          <w:rtl/>
        </w:rPr>
      </w:pPr>
    </w:p>
    <w:p w:rsidR="0045019D" w:rsidRPr="0056661C" w:rsidRDefault="0045019D" w:rsidP="0045019D">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45019D" w:rsidRPr="0056661C" w:rsidRDefault="0045019D" w:rsidP="0045019D">
      <w:pPr>
        <w:pStyle w:val="P00"/>
        <w:spacing w:before="0"/>
        <w:ind w:left="0" w:right="1134"/>
        <w:rPr>
          <w:rStyle w:val="default"/>
          <w:rFonts w:cs="FrankRuehl"/>
          <w:vanish/>
          <w:szCs w:val="20"/>
          <w:shd w:val="clear" w:color="auto" w:fill="FFFF99"/>
          <w:rtl/>
        </w:rPr>
      </w:pPr>
      <w:hyperlink r:id="rId22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2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12ו</w:t>
      </w:r>
    </w:p>
    <w:p w:rsidR="0045019D" w:rsidRPr="0056661C" w:rsidRDefault="0045019D" w:rsidP="0045019D">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45019D" w:rsidRPr="0056661C" w:rsidRDefault="0045019D" w:rsidP="0045019D">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הבאת ההכרזה על אזור תיירות מיוחד לידיעת הציבור</w:t>
      </w:r>
    </w:p>
    <w:p w:rsidR="0045019D" w:rsidRPr="0045019D" w:rsidRDefault="0045019D" w:rsidP="0045019D">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8"/>
          <w:szCs w:val="22"/>
          <w:shd w:val="clear" w:color="auto" w:fill="FFFF99"/>
          <w:rtl/>
        </w:rPr>
        <w:t>12ו</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הכריזה הממשלה על אזור תיירות מיוחד, תפרסם את עיקרי ההכרזה שיחולו לגבי אזור התיירות המיוחד לידיעת הציבור ולידיעת הנוגעים בדבר, באופן בהיר, נגיש ומותאם לקבוצות השונות באוכלוסייה המתגוררות באותו אזור; פרסום כאמור יכול שיהיה בעיתונים, בערוצי תקשורת, באינטרנט, במודות מודפסות על שלטי חוצות או בכל דרך יעילה אחרת שתבטיח את יידוע הציבור בכלל ואת יידוע המתגוררים באזור וסביבתו והעובדים באזור בפרט, בהיקף הרחב ביותר האפשרי בנסיבות העניין.</w:t>
      </w:r>
      <w:bookmarkEnd w:id="81"/>
    </w:p>
    <w:p w:rsidR="00670E9E" w:rsidRDefault="0045019D" w:rsidP="0045019D">
      <w:pPr>
        <w:pStyle w:val="header-2"/>
        <w:ind w:left="0" w:right="1134"/>
        <w:rPr>
          <w:rFonts w:cs="Miriam"/>
          <w:rtl/>
        </w:rPr>
      </w:pPr>
      <w:bookmarkStart w:id="82" w:name="hed23"/>
      <w:bookmarkEnd w:id="82"/>
      <w:r w:rsidRPr="00E80716">
        <w:rPr>
          <w:rFonts w:cs="Miriam"/>
          <w:rtl/>
        </w:rPr>
        <w:pict>
          <v:shape id="_x0000_s2628" type="#_x0000_t202" style="position:absolute;left:0;text-align:left;margin-left:469.7pt;margin-top:10.35pt;width:1in;height:18.4pt;z-index:251777536" filled="f" stroked="f">
            <v:textbox style="mso-next-textbox:#_x0000_s2628" inset="1mm,0,1mm,0">
              <w:txbxContent>
                <w:p w:rsidR="0045019D" w:rsidRDefault="0045019D" w:rsidP="0045019D">
                  <w:pPr>
                    <w:spacing w:line="160" w:lineRule="exact"/>
                    <w:jc w:val="left"/>
                    <w:rPr>
                      <w:rFonts w:cs="Miriam" w:hint="cs"/>
                      <w:noProof/>
                      <w:szCs w:val="18"/>
                      <w:rtl/>
                    </w:rPr>
                  </w:pPr>
                  <w:r>
                    <w:rPr>
                      <w:rFonts w:cs="Miriam" w:hint="cs"/>
                      <w:szCs w:val="18"/>
                      <w:rtl/>
                    </w:rPr>
                    <w:t>(תיקון מס' 12) תשפ"ג-2023</w:t>
                  </w:r>
                </w:p>
              </w:txbxContent>
            </v:textbox>
          </v:shape>
        </w:pict>
      </w:r>
      <w:r>
        <w:rPr>
          <w:rFonts w:cs="Miriam" w:hint="cs"/>
          <w:rtl/>
        </w:rPr>
        <w:t xml:space="preserve">סימן </w:t>
      </w:r>
      <w:r w:rsidR="00670E9E" w:rsidRPr="00670E9E">
        <w:rPr>
          <w:rFonts w:cs="Miriam" w:hint="cs"/>
          <w:rtl/>
        </w:rPr>
        <w:t xml:space="preserve">ג': </w:t>
      </w:r>
      <w:r>
        <w:rPr>
          <w:rFonts w:cs="Miriam" w:hint="cs"/>
          <w:rtl/>
        </w:rPr>
        <w:t>(בוטל)</w:t>
      </w:r>
    </w:p>
    <w:p w:rsidR="0045019D" w:rsidRPr="0056661C" w:rsidRDefault="0045019D" w:rsidP="0045019D">
      <w:pPr>
        <w:pStyle w:val="P00"/>
        <w:spacing w:before="0"/>
        <w:ind w:left="0" w:right="1134"/>
        <w:rPr>
          <w:rStyle w:val="default"/>
          <w:rFonts w:cs="FrankRuehl"/>
          <w:vanish/>
          <w:color w:val="FF0000"/>
          <w:szCs w:val="20"/>
          <w:shd w:val="clear" w:color="auto" w:fill="FFFF99"/>
          <w:rtl/>
        </w:rPr>
      </w:pPr>
      <w:bookmarkStart w:id="83" w:name="Rov254"/>
      <w:r w:rsidRPr="0056661C">
        <w:rPr>
          <w:rStyle w:val="default"/>
          <w:rFonts w:cs="FrankRuehl" w:hint="cs"/>
          <w:vanish/>
          <w:color w:val="FF0000"/>
          <w:szCs w:val="20"/>
          <w:shd w:val="clear" w:color="auto" w:fill="FFFF99"/>
          <w:rtl/>
        </w:rPr>
        <w:t>מיום 15.2.2023</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45019D" w:rsidRPr="0056661C" w:rsidRDefault="0045019D" w:rsidP="0045019D">
      <w:pPr>
        <w:pStyle w:val="P00"/>
        <w:spacing w:before="0"/>
        <w:ind w:left="0" w:right="1134"/>
        <w:rPr>
          <w:rStyle w:val="default"/>
          <w:rFonts w:cs="FrankRuehl"/>
          <w:vanish/>
          <w:szCs w:val="20"/>
          <w:shd w:val="clear" w:color="auto" w:fill="FFFF99"/>
          <w:rtl/>
        </w:rPr>
      </w:pPr>
      <w:hyperlink r:id="rId22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2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12ו</w:t>
      </w:r>
    </w:p>
    <w:p w:rsidR="0045019D" w:rsidRPr="0056661C" w:rsidRDefault="0045019D" w:rsidP="0045019D">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45019D" w:rsidRPr="0045019D" w:rsidRDefault="0045019D" w:rsidP="0045019D">
      <w:pPr>
        <w:pStyle w:val="P00"/>
        <w:spacing w:before="0"/>
        <w:ind w:left="0" w:right="1134"/>
        <w:rPr>
          <w:rStyle w:val="default"/>
          <w:rFonts w:ascii="Miriam" w:hAnsi="Miriam" w:cs="Miriam"/>
          <w:sz w:val="2"/>
          <w:szCs w:val="2"/>
          <w:shd w:val="clear" w:color="auto" w:fill="FFFF99"/>
          <w:rtl/>
        </w:rPr>
      </w:pPr>
      <w:r w:rsidRPr="0056661C">
        <w:rPr>
          <w:rStyle w:val="default"/>
          <w:rFonts w:ascii="Miriam" w:hAnsi="Miriam" w:cs="Miriam" w:hint="cs"/>
          <w:strike/>
          <w:vanish/>
          <w:sz w:val="18"/>
          <w:szCs w:val="18"/>
          <w:shd w:val="clear" w:color="auto" w:fill="FFFF99"/>
          <w:rtl/>
        </w:rPr>
        <w:t>אזור מוגבל</w:t>
      </w:r>
      <w:bookmarkEnd w:id="83"/>
    </w:p>
    <w:p w:rsidR="00F878E8" w:rsidRDefault="00F878E8" w:rsidP="00F878E8">
      <w:pPr>
        <w:pStyle w:val="P00"/>
        <w:spacing w:before="72"/>
        <w:ind w:left="0" w:right="1134"/>
        <w:rPr>
          <w:rStyle w:val="default"/>
          <w:rFonts w:cs="FrankRuehl"/>
          <w:rtl/>
        </w:rPr>
      </w:pPr>
      <w:r>
        <w:rPr>
          <w:lang w:val="he-IL"/>
        </w:rPr>
        <w:pict>
          <v:rect id="_x0000_s2225" style="position:absolute;left:0;text-align:left;margin-left:464.5pt;margin-top:8.05pt;width:75.05pt;height:21.1pt;z-index:251521536" o:allowincell="f" filled="f" stroked="f" strokecolor="lime" strokeweight=".25pt">
            <v:textbox inset="0,0,0,0">
              <w:txbxContent>
                <w:p w:rsidR="00157E00" w:rsidRDefault="0045019D"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w:t>
      </w:r>
      <w:r w:rsidR="00670E9E">
        <w:rPr>
          <w:rStyle w:val="big-number"/>
          <w:rFonts w:hint="cs"/>
          <w:rtl/>
        </w:rPr>
        <w:t>3</w:t>
      </w:r>
      <w:r w:rsidRPr="005C7130">
        <w:rPr>
          <w:rStyle w:val="big-number"/>
          <w:rFonts w:cs="FrankRuehl"/>
          <w:szCs w:val="26"/>
          <w:rtl/>
        </w:rPr>
        <w:t>.</w:t>
      </w:r>
      <w:r w:rsidRPr="005C7130">
        <w:rPr>
          <w:rStyle w:val="big-number"/>
          <w:rFonts w:cs="FrankRuehl"/>
          <w:szCs w:val="26"/>
          <w:rtl/>
        </w:rPr>
        <w:tab/>
      </w:r>
      <w:r w:rsidR="00670E9E">
        <w:rPr>
          <w:rStyle w:val="default"/>
          <w:rFonts w:cs="FrankRuehl" w:hint="cs"/>
          <w:rtl/>
        </w:rPr>
        <w:t>(</w:t>
      </w:r>
      <w:r w:rsidR="0045019D">
        <w:rPr>
          <w:rStyle w:val="default"/>
          <w:rFonts w:cs="FrankRuehl" w:hint="cs"/>
          <w:rtl/>
        </w:rPr>
        <w:t>בוטל).</w:t>
      </w:r>
    </w:p>
    <w:p w:rsidR="007E1F09" w:rsidRPr="0056661C" w:rsidRDefault="007E1F09" w:rsidP="007E1F09">
      <w:pPr>
        <w:pStyle w:val="P00"/>
        <w:spacing w:before="0"/>
        <w:ind w:left="0" w:right="1134"/>
        <w:rPr>
          <w:rStyle w:val="default"/>
          <w:rFonts w:cs="FrankRuehl"/>
          <w:vanish/>
          <w:color w:val="FF0000"/>
          <w:szCs w:val="20"/>
          <w:shd w:val="clear" w:color="auto" w:fill="FFFF99"/>
          <w:rtl/>
        </w:rPr>
      </w:pPr>
      <w:bookmarkStart w:id="84" w:name="Rov315"/>
      <w:r w:rsidRPr="0056661C">
        <w:rPr>
          <w:rStyle w:val="default"/>
          <w:rFonts w:cs="FrankRuehl" w:hint="cs"/>
          <w:vanish/>
          <w:color w:val="FF0000"/>
          <w:szCs w:val="20"/>
          <w:shd w:val="clear" w:color="auto" w:fill="FFFF99"/>
          <w:rtl/>
        </w:rPr>
        <w:t>מיום 17.8.2020</w:t>
      </w:r>
    </w:p>
    <w:p w:rsidR="007E1F09" w:rsidRPr="0056661C" w:rsidRDefault="007E1F09" w:rsidP="007E1F0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7E1F09" w:rsidRPr="0056661C" w:rsidRDefault="007E1F09" w:rsidP="007E1F09">
      <w:pPr>
        <w:pStyle w:val="P00"/>
        <w:spacing w:before="0"/>
        <w:ind w:left="0" w:right="1134"/>
        <w:rPr>
          <w:rStyle w:val="default"/>
          <w:rFonts w:cs="FrankRuehl"/>
          <w:vanish/>
          <w:szCs w:val="20"/>
          <w:shd w:val="clear" w:color="auto" w:fill="FFFF99"/>
          <w:rtl/>
        </w:rPr>
      </w:pPr>
      <w:hyperlink r:id="rId224"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380 (</w:t>
      </w:r>
      <w:hyperlink r:id="rId225"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7E1F09" w:rsidRPr="0056661C" w:rsidRDefault="007E1F09" w:rsidP="007E1F09">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הכריזה ועדת השרים על אזור כאזור מוגבל, תודיע על כך מיד </w:t>
      </w:r>
      <w:r w:rsidRPr="0056661C">
        <w:rPr>
          <w:rStyle w:val="default"/>
          <w:rFonts w:cs="FrankRuehl" w:hint="cs"/>
          <w:strike/>
          <w:vanish/>
          <w:sz w:val="16"/>
          <w:szCs w:val="22"/>
          <w:shd w:val="clear" w:color="auto" w:fill="FFFF99"/>
          <w:rtl/>
        </w:rPr>
        <w:t>לוועדה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לוועדת החוקה</w:t>
      </w:r>
      <w:r w:rsidRPr="0056661C">
        <w:rPr>
          <w:rStyle w:val="default"/>
          <w:rFonts w:cs="FrankRuehl" w:hint="cs"/>
          <w:vanish/>
          <w:sz w:val="16"/>
          <w:szCs w:val="22"/>
          <w:shd w:val="clear" w:color="auto" w:fill="FFFF99"/>
          <w:rtl/>
        </w:rPr>
        <w:t xml:space="preserve">, לממשלה ולראשי הרשויות המקומיות שבאזור המוגבל; ההכרזה, פירוט ההגבלות שהוטלו בה והנימוקים להן, והתשתית העובדתית שעליה מבוססת ההחלטה, יוגשו </w:t>
      </w:r>
      <w:r w:rsidRPr="0056661C">
        <w:rPr>
          <w:rStyle w:val="default"/>
          <w:rFonts w:cs="FrankRuehl" w:hint="cs"/>
          <w:strike/>
          <w:vanish/>
          <w:sz w:val="16"/>
          <w:szCs w:val="22"/>
          <w:shd w:val="clear" w:color="auto" w:fill="FFFF99"/>
          <w:rtl/>
        </w:rPr>
        <w:t>לוועדה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לוועדת החוקה</w:t>
      </w:r>
      <w:r w:rsidRPr="0056661C">
        <w:rPr>
          <w:rStyle w:val="default"/>
          <w:rFonts w:cs="FrankRuehl" w:hint="cs"/>
          <w:vanish/>
          <w:sz w:val="16"/>
          <w:szCs w:val="22"/>
          <w:shd w:val="clear" w:color="auto" w:fill="FFFF99"/>
          <w:rtl/>
        </w:rPr>
        <w:t xml:space="preserve"> בסמוך ככל האפשר לאחר ההכרזה.</w:t>
      </w:r>
    </w:p>
    <w:p w:rsidR="007E1F09" w:rsidRPr="0056661C" w:rsidRDefault="007E1F09" w:rsidP="007E1F09">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(ו)</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הכרזה על אזור כאזור מוגבל תפורסם ברשומות ותיכנס לתוקף עם פרסומה או במועד מאוחר יותר שייקבע בהכרזה; ההכרזה תפורסם גם באתר האינטרנט של משרד ראש הממשלה.</w:t>
      </w:r>
    </w:p>
    <w:p w:rsidR="00D81EBF" w:rsidRPr="0056661C" w:rsidRDefault="00D81EBF" w:rsidP="00D81EBF">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(ז)</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על אזור כאזור מוגבל תעמוד בתוקפה לתקופה שתיקבע בה ושלא תעלה על שבעה ימים, ורשאית ועדת השרים </w:t>
      </w:r>
      <w:r w:rsidRPr="0056661C">
        <w:rPr>
          <w:rStyle w:val="default"/>
          <w:rFonts w:cs="FrankRuehl"/>
          <w:vanish/>
          <w:sz w:val="16"/>
          <w:szCs w:val="22"/>
          <w:shd w:val="clear" w:color="auto" w:fill="FFFF99"/>
          <w:rtl/>
        </w:rPr>
        <w:t>–</w:t>
      </w:r>
    </w:p>
    <w:p w:rsidR="00D81EBF" w:rsidRPr="0056661C" w:rsidRDefault="00D81EBF" w:rsidP="00D81EBF">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להאריך את תוקפה לתקופות נוספות שלא יעלו על חמישה ימים כל אחת, ובלבד שתקופת ההכרזה הכוללת לא תעלה על 21 ימים;</w:t>
      </w:r>
    </w:p>
    <w:p w:rsidR="00D81EBF" w:rsidRPr="0056661C" w:rsidRDefault="00D81EBF" w:rsidP="00D81EBF">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באישור </w:t>
      </w:r>
      <w:r w:rsidRPr="0056661C">
        <w:rPr>
          <w:rStyle w:val="default"/>
          <w:rFonts w:cs="FrankRuehl" w:hint="cs"/>
          <w:strike/>
          <w:vanish/>
          <w:sz w:val="16"/>
          <w:szCs w:val="22"/>
          <w:shd w:val="clear" w:color="auto" w:fill="FFFF99"/>
          <w:rtl/>
        </w:rPr>
        <w:t>הוועדה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להאריך את תוקפה לתקופות נוספות שלא יעלו על 14 ימים כל אחת;</w:t>
      </w:r>
    </w:p>
    <w:p w:rsidR="00D81EBF" w:rsidRPr="0056661C" w:rsidRDefault="00D81EBF" w:rsidP="00D81EBF">
      <w:pPr>
        <w:pStyle w:val="P00"/>
        <w:spacing w:before="0"/>
        <w:ind w:left="0" w:right="1134"/>
        <w:rPr>
          <w:rStyle w:val="default"/>
          <w:rFonts w:ascii="FrankRuehl" w:hAnsi="FrankRuehl" w:cs="FrankRuehl"/>
          <w:vanish/>
          <w:szCs w:val="20"/>
          <w:shd w:val="clear" w:color="auto" w:fill="FFFF99"/>
          <w:rtl/>
        </w:rPr>
      </w:pPr>
    </w:p>
    <w:p w:rsidR="00D81EBF" w:rsidRPr="0056661C" w:rsidRDefault="00D81EBF" w:rsidP="00D81EB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D81EBF" w:rsidRPr="0056661C" w:rsidRDefault="00D81EBF" w:rsidP="00D81EB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D81EBF" w:rsidRPr="0056661C" w:rsidRDefault="00D81EBF" w:rsidP="00D81EBF">
      <w:pPr>
        <w:pStyle w:val="P00"/>
        <w:spacing w:before="0"/>
        <w:ind w:left="0" w:right="1134"/>
        <w:rPr>
          <w:rStyle w:val="default"/>
          <w:rFonts w:ascii="FrankRuehl" w:hAnsi="FrankRuehl" w:cs="FrankRuehl"/>
          <w:vanish/>
          <w:szCs w:val="20"/>
          <w:shd w:val="clear" w:color="auto" w:fill="FFFF99"/>
          <w:rtl/>
        </w:rPr>
      </w:pPr>
      <w:hyperlink r:id="rId226"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710</w:t>
      </w:r>
      <w:r w:rsidRPr="0056661C">
        <w:rPr>
          <w:rStyle w:val="default"/>
          <w:rFonts w:ascii="FrankRuehl" w:hAnsi="FrankRuehl" w:cs="FrankRuehl"/>
          <w:vanish/>
          <w:szCs w:val="20"/>
          <w:shd w:val="clear" w:color="auto" w:fill="FFFF99"/>
          <w:rtl/>
        </w:rPr>
        <w:t xml:space="preserve"> (</w:t>
      </w:r>
      <w:hyperlink r:id="rId227"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7E1F09" w:rsidRPr="0056661C" w:rsidRDefault="007E1F09" w:rsidP="00D81EBF">
      <w:pPr>
        <w:pStyle w:val="P0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(ז)</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הכרזה על אזור כאזור מוגבל תעמוד בתוקפה לתקופה שתיקבע בה ושלא תעלה על שבעה ימים, ורשאית ועדת השרים </w:t>
      </w:r>
      <w:r w:rsidRPr="0056661C">
        <w:rPr>
          <w:rStyle w:val="default"/>
          <w:rFonts w:cs="FrankRuehl"/>
          <w:strike/>
          <w:vanish/>
          <w:sz w:val="16"/>
          <w:szCs w:val="22"/>
          <w:shd w:val="clear" w:color="auto" w:fill="FFFF99"/>
          <w:rtl/>
        </w:rPr>
        <w:t>–</w:t>
      </w:r>
    </w:p>
    <w:p w:rsidR="007E1F09" w:rsidRPr="0056661C" w:rsidRDefault="007E1F09" w:rsidP="007E1F0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להאריך את תוקפה לתקופות נוספות שלא יעלו על חמישה ימים כל אחת, ובלבד שתקופת ההכרזה הכוללת לא תעלה על 21 ימים;</w:t>
      </w:r>
    </w:p>
    <w:p w:rsidR="00D81EBF" w:rsidRPr="0056661C" w:rsidRDefault="007E1F09" w:rsidP="007E1F09">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באישור ועדת החוקה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להאריך את תוקפה לתקופות נוספות שלא יעלו על 14 ימים כל אחת</w:t>
      </w:r>
      <w:r w:rsidR="00D81EBF" w:rsidRPr="0056661C">
        <w:rPr>
          <w:rStyle w:val="default"/>
          <w:rFonts w:cs="FrankRuehl" w:hint="cs"/>
          <w:strike/>
          <w:vanish/>
          <w:sz w:val="16"/>
          <w:szCs w:val="22"/>
          <w:shd w:val="clear" w:color="auto" w:fill="FFFF99"/>
          <w:rtl/>
        </w:rPr>
        <w:t>;</w:t>
      </w:r>
    </w:p>
    <w:p w:rsidR="007E1F09" w:rsidRPr="0056661C" w:rsidRDefault="00D81EBF" w:rsidP="00D81EBF">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הכרזה על אזור כאזור מוגבל תעמוד בתוקפה לתקופה שתיקבע בה ושלא תעלה על שבעה ימים, ורשאית ועדת השרים, באישור ועדת החוקה, להאריך את תוקפה לתקופות נוספות שלא יעלו על שבעה ימים כל אחת;</w:t>
      </w:r>
      <w:r w:rsidRPr="0056661C">
        <w:rPr>
          <w:rStyle w:val="default"/>
          <w:rFonts w:cs="FrankRuehl" w:hint="cs"/>
          <w:vanish/>
          <w:sz w:val="16"/>
          <w:szCs w:val="22"/>
          <w:shd w:val="clear" w:color="auto" w:fill="FFFF99"/>
          <w:rtl/>
        </w:rPr>
        <w:t xml:space="preserve"> והכול ובלבד שתקופת תוקפה של הכרזה לפי סעיף קטן זה תסתיים לא יאוחר מתום תקופת תוקפה של ההכרזה על מצב חירום בשל נגיף הקורונה; ההוראות החלות על הכרזת על אזור מוגבל יחולו גם על הארכת הכרזה כאמור בסעיף קטן זה.</w:t>
      </w:r>
    </w:p>
    <w:p w:rsidR="0045019D" w:rsidRPr="0056661C" w:rsidRDefault="0045019D" w:rsidP="0045019D">
      <w:pPr>
        <w:pStyle w:val="P00"/>
        <w:spacing w:before="0"/>
        <w:ind w:left="0" w:right="1134"/>
        <w:rPr>
          <w:rStyle w:val="default"/>
          <w:rFonts w:cs="FrankRuehl"/>
          <w:vanish/>
          <w:szCs w:val="20"/>
          <w:shd w:val="clear" w:color="auto" w:fill="FFFF99"/>
          <w:rtl/>
        </w:rPr>
      </w:pPr>
    </w:p>
    <w:p w:rsidR="0045019D" w:rsidRPr="0056661C" w:rsidRDefault="0045019D" w:rsidP="0045019D">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45019D" w:rsidRPr="0056661C" w:rsidRDefault="0045019D" w:rsidP="0045019D">
      <w:pPr>
        <w:pStyle w:val="P00"/>
        <w:spacing w:before="0"/>
        <w:ind w:left="0" w:right="1134"/>
        <w:rPr>
          <w:rStyle w:val="default"/>
          <w:rFonts w:cs="FrankRuehl"/>
          <w:vanish/>
          <w:szCs w:val="20"/>
          <w:shd w:val="clear" w:color="auto" w:fill="FFFF99"/>
          <w:rtl/>
        </w:rPr>
      </w:pPr>
      <w:hyperlink r:id="rId22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2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45019D" w:rsidRPr="0056661C" w:rsidRDefault="0045019D" w:rsidP="0045019D">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13</w:t>
      </w:r>
    </w:p>
    <w:p w:rsidR="0045019D" w:rsidRPr="0056661C" w:rsidRDefault="0045019D" w:rsidP="0045019D">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45019D" w:rsidRPr="0056661C" w:rsidRDefault="0045019D" w:rsidP="0045019D">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הכרזה על אזור מוגבל</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13</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בתקופת תוקפה של הכרזה על מצב חירום בשל נגיף הקורונה, רשאית ועדת השרים להכריז על אזור כאזור מוגבל אם התקיימו תנאים אלה:</w:t>
      </w:r>
    </w:p>
    <w:p w:rsidR="0045019D" w:rsidRPr="0056661C" w:rsidRDefault="0045019D" w:rsidP="0045019D">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יש התפשטות נרחבת של נגיף הקורונה באזור מסוים בישראל ורמת התחלואה באותו אזור גבוהה ביחס לרמת התחלואה הכללית בישראל;</w:t>
      </w:r>
    </w:p>
    <w:p w:rsidR="0045019D" w:rsidRPr="0056661C" w:rsidRDefault="0045019D" w:rsidP="0045019D">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ועדת השרים שוכנעה, לאחר שבחנה דרכי פעולה חלופיות, כי כדי למנוע את המשך התפשטות הנגיף בתוך האזור או מחוצה לו, יש הכרח להגביל את הכניסה אליו או את היציאה ממנו, להגביל את היציאה ממקום המגורים של המתגוררים באזור כאמור או להגביל פעילות או התקהלות בתוך אותו אזור; בסימן זה, "מתגורר"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לרבות מי ששוהה במקום דרך קבע.</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הצעת החלטה להכריז על אזור כאזור מוגבל תובא לוועדת השרים לאחר שקוימה התייעצות עם ראשי הרשויות המקומיות באותו אזור, אלא אם כן לא ניתן היה לקבל את עמדתם בעל פה או בכתב לאחר שנעשה מאמץ סביר לקבלה; בטרם קבלת ההחלטה תיבחן עמדת הרשויות המקומיות שבתחום האזור המוגבל, ככל שהתקבלה; התקבלה עמדה כאמור, יכללו הנימוקים בדברי ההסבר להצעת ההחלטה התייחסות לעמדה, ואם הוגשה העמדה בכתב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היא תצור, להצעת ההחלטה.</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בהכרזה על אזור מוגבל תקבע ועדת השרים את ההגבלות מתוך ההגבלות המנויות בסעיפים 15 עד 19 או מתוך ההגבלות שקבעה הממשלה לעניין אזור מוגבל בתקנות כאמור בסעיף 20, שיחולו באזור המוגבל, ורשאית היא לקבוע הקלות לאותן הגבלות, והכול אם שוכנעה כי גודל האזור והיקף ההגבלות אינם עולים על הנדרש, בהתחשב, בין השאר, בשיקולים בריאותיים, ובכלל זה בפיזור החולים ובמאפייני התחלואה באזור, ביכולת האכיפה, במאפייני האוכלוסייה ובמאפיינים הייחודיים של האזור וכן בפגיעה בזכויות.</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(ד)</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בהכרזה על אזור מוגבל לא יוחלו ההגבלות שבסעיף 15, אלא אם כן נחה דעתה של ועדת השרים כי בתקופת תוקפה של ההכרזה יתקיימו אספקה נאותה של מוצרים ומתן שירותים חיוניים בתוך האזור.</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(ה)</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הכריזה ועדת השרים על אזור כאזור מוגבל, תודיע על כך מיד לוועדת החוקה, לממשלה ולראשי הרשויות המקומיות שבאזור המוגבל; ההכרזה, פירוט ההגבלות שהוטלו בה והנימוקים להן, והתשתית העובדתית שעליה מבוססת ההחלטה, יוגשו לוועדת החוקה בסמוך ככל האפשר לאחר ההכרזה.</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(ו)</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הכרזה על אזור כאזור מוגבל תפורסם ברשומות ותיכנס לתוקף עם פרסומה או במועד מאוחר יותר שייקבע בהכרזה; ההכרזה תפורסם גם באתר האינטרנט של משרד ראש הממשלה.</w:t>
      </w:r>
    </w:p>
    <w:p w:rsidR="0045019D" w:rsidRPr="0056661C" w:rsidRDefault="0045019D" w:rsidP="0045019D">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(ז)</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הכרזה על אזור כאזור מוגבל תעמוד בתוקפה לתקופה שתיקבע בה ושלא תעלה על שבעה ימים, ורשאית ועדת השרים, באישור ועדת החוקה, להאריך את תוקפה לתקופות נוספות שלא יעלו על שבעה ימים כל אחת; והכול ובלבד שתקופת תוקפה של הכרזה לפי סעיף קטן זה תסתיים לא יאוחר מתום תקופת תוקפה של ההכרזה על מצב חירום בשל נגיף הקורונה; ההוראות החלות על הכרזת על אזור מוגבל יחולו גם על הארכת הכרזה כאמור בסעיף קטן זה.</w:t>
      </w:r>
    </w:p>
    <w:p w:rsidR="0045019D" w:rsidRPr="00BB38D8" w:rsidRDefault="0045019D" w:rsidP="00BB38D8">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(ח)</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בלי לגרוע מסמכות ועדת השרים להכריז על אזור מוגבל, הממשלה תקבע נוהל לעניין התמודדות ומתן סיוע לאזורים שרמת התחלואה בהם עלולה להוביל להכרזה עליהם כאזור מוגבל; בנוהל כאמור תיקבע דרך הפעולה לעניין ההתמודדות ומתן סיוע כאמור, בשים לב לצורך בשיתוף פעולה ככל האפשר עם ראשי הרשויות המקומיות הנוגעות בדבר.</w:t>
      </w:r>
      <w:bookmarkEnd w:id="84"/>
    </w:p>
    <w:p w:rsidR="00234FC8" w:rsidRDefault="00F878E8" w:rsidP="00BB38D8">
      <w:pPr>
        <w:pStyle w:val="P00"/>
        <w:spacing w:before="72"/>
        <w:ind w:left="0" w:right="1134"/>
        <w:rPr>
          <w:rStyle w:val="default"/>
          <w:rFonts w:cs="FrankRuehl"/>
          <w:rtl/>
        </w:rPr>
      </w:pPr>
      <w:r>
        <w:rPr>
          <w:lang w:val="he-IL"/>
        </w:rPr>
        <w:pict>
          <v:rect id="_x0000_s2226" style="position:absolute;left:0;text-align:left;margin-left:464.5pt;margin-top:8.05pt;width:75.05pt;height:18.5pt;z-index:251522560" o:allowincell="f" filled="f" stroked="f" strokecolor="lime" strokeweight=".25pt">
            <v:textbox inset="0,0,0,0">
              <w:txbxContent>
                <w:p w:rsidR="00157E00" w:rsidRDefault="00BB38D8" w:rsidP="007E1F09">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1</w:t>
      </w:r>
      <w:r w:rsidR="0012225A">
        <w:rPr>
          <w:rStyle w:val="big-number"/>
          <w:rFonts w:hint="cs"/>
          <w:rtl/>
        </w:rPr>
        <w:t>4</w:t>
      </w:r>
      <w:r w:rsidRPr="005C7130">
        <w:rPr>
          <w:rStyle w:val="big-number"/>
          <w:rFonts w:cs="FrankRuehl"/>
          <w:szCs w:val="26"/>
          <w:rtl/>
        </w:rPr>
        <w:t>.</w:t>
      </w:r>
      <w:r w:rsidRPr="005C7130">
        <w:rPr>
          <w:rStyle w:val="big-number"/>
          <w:rFonts w:cs="FrankRuehl"/>
          <w:szCs w:val="26"/>
          <w:rtl/>
        </w:rPr>
        <w:tab/>
      </w:r>
      <w:r w:rsidR="00234FC8">
        <w:rPr>
          <w:rStyle w:val="default"/>
          <w:rFonts w:cs="FrankRuehl" w:hint="cs"/>
          <w:rtl/>
        </w:rPr>
        <w:t>(</w:t>
      </w:r>
      <w:r w:rsidR="00BB38D8">
        <w:rPr>
          <w:rStyle w:val="default"/>
          <w:rFonts w:cs="FrankRuehl" w:hint="cs"/>
          <w:rtl/>
        </w:rPr>
        <w:t>בוטל)</w:t>
      </w:r>
      <w:r w:rsidR="00234FC8">
        <w:rPr>
          <w:rStyle w:val="default"/>
          <w:rFonts w:cs="FrankRuehl" w:hint="cs"/>
          <w:rtl/>
        </w:rPr>
        <w:t>.</w:t>
      </w:r>
    </w:p>
    <w:p w:rsidR="007E1F09" w:rsidRPr="0056661C" w:rsidRDefault="007E1F09" w:rsidP="007E1F09">
      <w:pPr>
        <w:pStyle w:val="P00"/>
        <w:spacing w:before="0"/>
        <w:ind w:left="0" w:right="1134"/>
        <w:rPr>
          <w:rStyle w:val="default"/>
          <w:rFonts w:cs="FrankRuehl"/>
          <w:vanish/>
          <w:color w:val="FF0000"/>
          <w:szCs w:val="20"/>
          <w:shd w:val="clear" w:color="auto" w:fill="FFFF99"/>
          <w:rtl/>
        </w:rPr>
      </w:pPr>
      <w:bookmarkStart w:id="85" w:name="Rov316"/>
      <w:r w:rsidRPr="0056661C">
        <w:rPr>
          <w:rStyle w:val="default"/>
          <w:rFonts w:cs="FrankRuehl" w:hint="cs"/>
          <w:vanish/>
          <w:color w:val="FF0000"/>
          <w:szCs w:val="20"/>
          <w:shd w:val="clear" w:color="auto" w:fill="FFFF99"/>
          <w:rtl/>
        </w:rPr>
        <w:t>מיום 17.8.2020</w:t>
      </w:r>
    </w:p>
    <w:p w:rsidR="007E1F09" w:rsidRPr="0056661C" w:rsidRDefault="007E1F09" w:rsidP="007E1F0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w:t>
      </w:r>
    </w:p>
    <w:p w:rsidR="007E1F09" w:rsidRPr="0056661C" w:rsidRDefault="007E1F09" w:rsidP="007E1F09">
      <w:pPr>
        <w:pStyle w:val="P00"/>
        <w:spacing w:before="0"/>
        <w:ind w:left="0" w:right="1134"/>
        <w:rPr>
          <w:rStyle w:val="default"/>
          <w:rFonts w:cs="FrankRuehl"/>
          <w:vanish/>
          <w:szCs w:val="20"/>
          <w:shd w:val="clear" w:color="auto" w:fill="FFFF99"/>
          <w:rtl/>
        </w:rPr>
      </w:pPr>
      <w:hyperlink r:id="rId230" w:history="1">
        <w:r w:rsidRPr="0056661C">
          <w:rPr>
            <w:rStyle w:val="Hyperlink"/>
            <w:rFonts w:hint="cs"/>
            <w:vanish/>
            <w:szCs w:val="20"/>
            <w:shd w:val="clear" w:color="auto" w:fill="FFFF99"/>
            <w:rtl/>
          </w:rPr>
          <w:t>ס"ח תש"ף מס' 2842</w:t>
        </w:r>
      </w:hyperlink>
      <w:r w:rsidRPr="0056661C">
        <w:rPr>
          <w:rStyle w:val="default"/>
          <w:rFonts w:cs="FrankRuehl" w:hint="cs"/>
          <w:vanish/>
          <w:szCs w:val="20"/>
          <w:shd w:val="clear" w:color="auto" w:fill="FFFF99"/>
          <w:rtl/>
        </w:rPr>
        <w:t xml:space="preserve"> מיום 17.8.2020 עמ' 380 (</w:t>
      </w:r>
      <w:hyperlink r:id="rId231" w:history="1">
        <w:r w:rsidRPr="0056661C">
          <w:rPr>
            <w:rStyle w:val="Hyperlink"/>
            <w:rFonts w:hint="cs"/>
            <w:vanish/>
            <w:szCs w:val="20"/>
            <w:shd w:val="clear" w:color="auto" w:fill="FFFF99"/>
            <w:rtl/>
          </w:rPr>
          <w:t>ה"ח 1332</w:t>
        </w:r>
      </w:hyperlink>
      <w:r w:rsidRPr="0056661C">
        <w:rPr>
          <w:rStyle w:val="default"/>
          <w:rFonts w:cs="FrankRuehl" w:hint="cs"/>
          <w:vanish/>
          <w:szCs w:val="20"/>
          <w:shd w:val="clear" w:color="auto" w:fill="FFFF99"/>
          <w:rtl/>
        </w:rPr>
        <w:t>)</w:t>
      </w:r>
    </w:p>
    <w:p w:rsidR="007E1F09" w:rsidRPr="0056661C" w:rsidRDefault="007E1F09" w:rsidP="007E1F09">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ועדת השרים או </w:t>
      </w:r>
      <w:r w:rsidRPr="0056661C">
        <w:rPr>
          <w:rStyle w:val="default"/>
          <w:rFonts w:cs="FrankRuehl" w:hint="cs"/>
          <w:strike/>
          <w:vanish/>
          <w:sz w:val="16"/>
          <w:szCs w:val="22"/>
          <w:shd w:val="clear" w:color="auto" w:fill="FFFF99"/>
          <w:rtl/>
        </w:rPr>
        <w:t>הוועדה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רשאיות לבטל את ההכרזה על אזור מוגבל.</w:t>
      </w:r>
    </w:p>
    <w:p w:rsidR="00BB38D8" w:rsidRPr="0056661C" w:rsidRDefault="00BB38D8" w:rsidP="00BB38D8">
      <w:pPr>
        <w:pStyle w:val="P00"/>
        <w:spacing w:before="0"/>
        <w:ind w:left="0" w:right="1134"/>
        <w:rPr>
          <w:rStyle w:val="default"/>
          <w:rFonts w:cs="FrankRuehl"/>
          <w:vanish/>
          <w:szCs w:val="20"/>
          <w:shd w:val="clear" w:color="auto" w:fill="FFFF99"/>
          <w:rtl/>
        </w:rPr>
      </w:pPr>
    </w:p>
    <w:p w:rsidR="00BB38D8" w:rsidRPr="0056661C" w:rsidRDefault="00BB38D8" w:rsidP="00BB38D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B38D8" w:rsidRPr="0056661C" w:rsidRDefault="00BB38D8" w:rsidP="00BB38D8">
      <w:pPr>
        <w:pStyle w:val="P00"/>
        <w:spacing w:before="0"/>
        <w:ind w:left="0" w:right="1134"/>
        <w:rPr>
          <w:rStyle w:val="default"/>
          <w:rFonts w:cs="FrankRuehl"/>
          <w:vanish/>
          <w:szCs w:val="20"/>
          <w:shd w:val="clear" w:color="auto" w:fill="FFFF99"/>
          <w:rtl/>
        </w:rPr>
      </w:pPr>
      <w:hyperlink r:id="rId23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3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14</w:t>
      </w:r>
    </w:p>
    <w:p w:rsidR="00BB38D8" w:rsidRPr="0056661C" w:rsidRDefault="00BB38D8" w:rsidP="00BB38D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B38D8" w:rsidRPr="0056661C" w:rsidRDefault="00BB38D8" w:rsidP="00BB38D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ביטול הכרזה על אזור מוגבל</w:t>
      </w:r>
    </w:p>
    <w:p w:rsidR="00BB38D8" w:rsidRPr="0056661C" w:rsidRDefault="00BB38D8" w:rsidP="00BB38D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14</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ועדת השרים או ועדת החוקה, רשאיות לבטל את ההכרזה על אזור מוגבל.</w:t>
      </w:r>
    </w:p>
    <w:p w:rsidR="00BB38D8" w:rsidRPr="0056661C" w:rsidRDefault="00BB38D8" w:rsidP="00BB38D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חדלו להתקיים הנסיבות המצדיקות את ההכרזה על אזור מוגבל, תבטל ועדת השרים את ההכרזה.</w:t>
      </w:r>
    </w:p>
    <w:p w:rsidR="00BB38D8" w:rsidRPr="00BB38D8" w:rsidRDefault="00BB38D8" w:rsidP="00BB38D8">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ביטול ההכרזה על אזור מוגבל יפורסם ברשומות בסמוך ככל האפשר לאחר קבלת ההחלטה וייכנס לתוקף עם פרסומו או במועד מוקדם יותר שייקבע בהחלטה; ההחלטה תפורסם גם באתר האינטרנט של משרד ראש הממשלה.</w:t>
      </w:r>
      <w:bookmarkEnd w:id="85"/>
    </w:p>
    <w:p w:rsidR="00F878E8" w:rsidRDefault="00F878E8" w:rsidP="00F878E8">
      <w:pPr>
        <w:pStyle w:val="P00"/>
        <w:spacing w:before="72"/>
        <w:ind w:left="0" w:right="1134"/>
        <w:rPr>
          <w:rStyle w:val="default"/>
          <w:rFonts w:cs="FrankRuehl"/>
          <w:rtl/>
        </w:rPr>
      </w:pPr>
      <w:r>
        <w:rPr>
          <w:lang w:val="he-IL"/>
        </w:rPr>
        <w:pict>
          <v:rect id="_x0000_s2227" style="position:absolute;left:0;text-align:left;margin-left:464.5pt;margin-top:8.05pt;width:75.05pt;height:18.6pt;z-index:251523584" o:allowincell="f" filled="f" stroked="f" strokecolor="lime" strokeweight=".25pt">
            <v:textbox inset="0,0,0,0">
              <w:txbxContent>
                <w:p w:rsidR="00157E00" w:rsidRDefault="00BB38D8"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w:t>
      </w:r>
      <w:r w:rsidR="00234FC8">
        <w:rPr>
          <w:rStyle w:val="big-number"/>
          <w:rFonts w:hint="cs"/>
          <w:rtl/>
        </w:rPr>
        <w:t>5</w:t>
      </w:r>
      <w:r w:rsidRPr="005C7130">
        <w:rPr>
          <w:rStyle w:val="big-number"/>
          <w:rFonts w:cs="FrankRuehl"/>
          <w:szCs w:val="26"/>
          <w:rtl/>
        </w:rPr>
        <w:t>.</w:t>
      </w:r>
      <w:r w:rsidRPr="005C7130">
        <w:rPr>
          <w:rStyle w:val="big-number"/>
          <w:rFonts w:cs="FrankRuehl"/>
          <w:szCs w:val="26"/>
          <w:rtl/>
        </w:rPr>
        <w:tab/>
      </w:r>
      <w:r w:rsidR="00F414DA">
        <w:rPr>
          <w:rStyle w:val="default"/>
          <w:rFonts w:cs="FrankRuehl" w:hint="cs"/>
          <w:rtl/>
        </w:rPr>
        <w:t>(</w:t>
      </w:r>
      <w:r w:rsidR="00BB38D8">
        <w:rPr>
          <w:rStyle w:val="default"/>
          <w:rFonts w:cs="FrankRuehl" w:hint="cs"/>
          <w:rtl/>
        </w:rPr>
        <w:t>בוטל).</w:t>
      </w:r>
    </w:p>
    <w:p w:rsidR="00BB38D8" w:rsidRPr="0056661C" w:rsidRDefault="00BB38D8" w:rsidP="00BB38D8">
      <w:pPr>
        <w:pStyle w:val="P00"/>
        <w:spacing w:before="0"/>
        <w:ind w:left="0" w:right="1134"/>
        <w:rPr>
          <w:rStyle w:val="default"/>
          <w:rFonts w:cs="FrankRuehl"/>
          <w:vanish/>
          <w:color w:val="FF0000"/>
          <w:szCs w:val="20"/>
          <w:shd w:val="clear" w:color="auto" w:fill="FFFF99"/>
          <w:rtl/>
        </w:rPr>
      </w:pPr>
      <w:bookmarkStart w:id="86" w:name="Rov317"/>
      <w:r w:rsidRPr="0056661C">
        <w:rPr>
          <w:rStyle w:val="default"/>
          <w:rFonts w:cs="FrankRuehl" w:hint="cs"/>
          <w:vanish/>
          <w:color w:val="FF0000"/>
          <w:szCs w:val="20"/>
          <w:shd w:val="clear" w:color="auto" w:fill="FFFF99"/>
          <w:rtl/>
        </w:rPr>
        <w:t>מיום 15.2.2023</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B38D8" w:rsidRPr="0056661C" w:rsidRDefault="00BB38D8" w:rsidP="00BB38D8">
      <w:pPr>
        <w:pStyle w:val="P00"/>
        <w:spacing w:before="0"/>
        <w:ind w:left="0" w:right="1134"/>
        <w:rPr>
          <w:rStyle w:val="default"/>
          <w:rFonts w:cs="FrankRuehl"/>
          <w:vanish/>
          <w:szCs w:val="20"/>
          <w:shd w:val="clear" w:color="auto" w:fill="FFFF99"/>
          <w:rtl/>
        </w:rPr>
      </w:pPr>
      <w:hyperlink r:id="rId23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3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15</w:t>
      </w:r>
    </w:p>
    <w:p w:rsidR="00BB38D8" w:rsidRPr="0056661C" w:rsidRDefault="00BB38D8" w:rsidP="00BB38D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B38D8" w:rsidRPr="0056661C" w:rsidRDefault="00BB38D8" w:rsidP="00BB38D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הגבלות לעניין כניסה לאזור מוגבל ויציאה ממנו</w:t>
      </w:r>
    </w:p>
    <w:p w:rsidR="00BB38D8" w:rsidRPr="0056661C" w:rsidRDefault="00BB38D8" w:rsidP="00BB38D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15</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ועדת השרים רשאית לקבוע, מכוח סמכותה לפי סעיף 13(ג), כי אדם המתגורר באזור מוגבל לא יצא מהאזור המוגבל, ובלבד שלא תוגבל היציאה לפעולות או למטרות אלה: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קבלת טיפול רפואי חיוני שאותו אדם אינו יכול לקבלו באזור המוגבל;</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הליך משפטי שאותו אדם הוא צד לו, בעל מעמד בו או חייב להיות נוכח בו;</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יציאה במסגרת תפקיד של שוטר, חייל, סוהר, עובד הרשות הארצית לכבאות והצלה או איש צוות רפואי; לעניין זה, "איש צוות רפואי"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רופא, סטז'ר, אח, כוח עזר רפואי, פלבוטומיסט, פרמדיק או חובש;</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הלוויה של קרוב משפחה מדרגה ראשונה;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העברה של קטין שהוריו חיים בנפרד אל ההורה המתגורר מחוץ לאזור המוגבל;</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יציאה של אחד מאלה לשם מילוי תפקידו:</w:t>
      </w:r>
    </w:p>
    <w:p w:rsidR="00BB38D8" w:rsidRPr="0056661C" w:rsidRDefault="00BB38D8" w:rsidP="00BB38D8">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עובד במחלקה לשירותים חברתיים ברשות מקומית או מי מטעמה שהרשות המקומית הגדירה כחיוני, וניתן לכך אישור משרד העבודה, הרווחה והשירותים החברתיים, שיינתן בהקדם האפשרי;</w:t>
      </w:r>
    </w:p>
    <w:p w:rsidR="00BB38D8" w:rsidRPr="0056661C" w:rsidRDefault="00BB38D8" w:rsidP="00BB38D8">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עובד במשרד העבודה, הרווחה והשירותים החברתיים או מי מטעמו שקיבל אישור ממשרד העבודה, הרווחה והשירותים החברתיים;</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צורך חיוני אחר, לרבות יציאה של עובד חיוני לצורכי עבודתו וכן סיוע לקרוב משפחה חולה או קשיש, והכול באישור רשות החירום הלאומית או גורם ממשלתי אחר שהממשלה הסמיכה לעניין זה, שיינתן לפי נוהל שפורסם לציבור;</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פעולה או מטרה אחרת שקבעה הממשלה בתקנות.</w:t>
      </w:r>
    </w:p>
    <w:p w:rsidR="00BB38D8" w:rsidRPr="0056661C" w:rsidRDefault="00BB38D8" w:rsidP="00BB38D8">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ועדת השרים רשאית לקבוע, מכוח סמכותה לפי סעיף 13(ג), כי אדם לא ייכנס לאזור מוגבל, ובלבד שלא תוגבל הכניסה של מי מהמפורטים להלן או למטרות כמפורט להלן:</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אדם המתגורר באזור המוגבל;</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גוף הצלה הפועל במסגרת תפקידיו וסמכויותיו לפי כל דין, וכן משטרת ישראל, שירות בתי הסוהר, צבא ההגנה לישראל ושירות ההתגוננות האזרחית, ובלבד שכניסת צבא ההגנה לישראל ושירות ההתגוננות האזרחית תהיה רק לצורך מתן סיוע אזרחי, פעילות מבצעית או התגוננות אזרחית בשעת התקפה ובעת מצב מיוחד בעורף לפי חוק ההתגוננות האזרחית, התשי"א-1951;</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איש צוות רפואי כהגדרתו בסעיף 15(א)(3) וכן וטרינר, לשם מילוי תפקידם;</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עובד סוציאלי, לשם מילוי תפקידו;</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עובד כמפורט להלן לשם מילוי תפקידו:</w:t>
      </w:r>
    </w:p>
    <w:p w:rsidR="00BB38D8" w:rsidRPr="0056661C" w:rsidRDefault="00BB38D8" w:rsidP="00BB38D8">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עובד במחלקה לשירותים חברתיים ברשות המקומית הנוגעת לעניין או מי מטעמה שהרשות המקומית הגדירה כחיוני;</w:t>
      </w:r>
    </w:p>
    <w:p w:rsidR="00BB38D8" w:rsidRPr="0056661C" w:rsidRDefault="00BB38D8" w:rsidP="00BB38D8">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עובד במשרד העבודה, הרווחה והשירותים החברתיים או מי מטעמו שקיבל אישור ממשרד העבודה הרווחה והשירותים החברתיים;</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עיתונאי או עובד מקצועות התקשורת, לשם מילוי תפקידם;</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אספקה ותחזוקה שוטפות של מוצרים ושירותים חיוניים, לרבות שירותי חשמל, מים, תקשורת ואיסוף פסולת וכן תיקונים הנדרשים לשם אספקה שוטפת של שירותים כאמור;</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העברה של קטין שהוריו חיים בנפרד על ידי אחד מהוריו לביתו של ההורה השני;</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צורך חיוני אחר, לרבות כניסה של עובד חיוני לצורכי עבודתו וכן סיוע לקרוב משפחה חולה או קשיש, והכול באישור רשות החירום הלאומית או גורם ממשלתי אחר שהממשלה הסמיכה לעניין זה, שיינתן לפי נוהל שפורסם לציבור;</w:t>
      </w:r>
    </w:p>
    <w:p w:rsidR="00BB38D8" w:rsidRPr="00BB38D8" w:rsidRDefault="00BB38D8" w:rsidP="00BB38D8">
      <w:pPr>
        <w:pStyle w:val="P00"/>
        <w:spacing w:before="0"/>
        <w:ind w:left="1021" w:right="1134"/>
        <w:rPr>
          <w:rStyle w:val="default"/>
          <w:rFonts w:cs="FrankRuehl"/>
          <w:sz w:val="2"/>
          <w:szCs w:val="2"/>
          <w:rtl/>
        </w:rPr>
      </w:pPr>
      <w:r w:rsidRPr="0056661C">
        <w:rPr>
          <w:rStyle w:val="default"/>
          <w:rFonts w:cs="FrankRuehl" w:hint="cs"/>
          <w:strike/>
          <w:vanish/>
          <w:sz w:val="16"/>
          <w:szCs w:val="22"/>
          <w:shd w:val="clear" w:color="auto" w:fill="FFFF99"/>
          <w:rtl/>
        </w:rPr>
        <w:t>(10)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גורם או מטרה אחרים שקבעה הממשלה בתקנות.</w:t>
      </w:r>
      <w:bookmarkEnd w:id="86"/>
    </w:p>
    <w:p w:rsidR="00F878E8" w:rsidRDefault="00F878E8" w:rsidP="00F878E8">
      <w:pPr>
        <w:pStyle w:val="P00"/>
        <w:spacing w:before="72"/>
        <w:ind w:left="0" w:right="1134"/>
        <w:rPr>
          <w:rStyle w:val="default"/>
          <w:rFonts w:cs="FrankRuehl"/>
          <w:rtl/>
        </w:rPr>
      </w:pPr>
      <w:r>
        <w:rPr>
          <w:lang w:val="he-IL"/>
        </w:rPr>
        <w:pict>
          <v:rect id="_x0000_s2228" style="position:absolute;left:0;text-align:left;margin-left:464.5pt;margin-top:8.05pt;width:75.05pt;height:17.95pt;z-index:251524608" o:allowincell="f" filled="f" stroked="f" strokecolor="lime" strokeweight=".25pt">
            <v:textbox inset="0,0,0,0">
              <w:txbxContent>
                <w:p w:rsidR="00157E00" w:rsidRDefault="00BB38D8"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w:t>
      </w:r>
      <w:r w:rsidR="00C0530F">
        <w:rPr>
          <w:rStyle w:val="big-number"/>
          <w:rFonts w:hint="cs"/>
          <w:rtl/>
        </w:rPr>
        <w:t>6</w:t>
      </w:r>
      <w:r w:rsidRPr="005C7130">
        <w:rPr>
          <w:rStyle w:val="big-number"/>
          <w:rFonts w:cs="FrankRuehl"/>
          <w:szCs w:val="26"/>
          <w:rtl/>
        </w:rPr>
        <w:t>.</w:t>
      </w:r>
      <w:r w:rsidRPr="005C7130">
        <w:rPr>
          <w:rStyle w:val="big-number"/>
          <w:rFonts w:cs="FrankRuehl"/>
          <w:szCs w:val="26"/>
          <w:rtl/>
        </w:rPr>
        <w:tab/>
      </w:r>
      <w:r w:rsidR="00C0530F">
        <w:rPr>
          <w:rStyle w:val="default"/>
          <w:rFonts w:cs="FrankRuehl" w:hint="cs"/>
          <w:rtl/>
        </w:rPr>
        <w:t>(</w:t>
      </w:r>
      <w:r w:rsidR="00BB38D8">
        <w:rPr>
          <w:rStyle w:val="default"/>
          <w:rFonts w:cs="FrankRuehl" w:hint="cs"/>
          <w:rtl/>
        </w:rPr>
        <w:t>בוטל).</w:t>
      </w:r>
    </w:p>
    <w:p w:rsidR="007E1F09" w:rsidRPr="0056661C" w:rsidRDefault="007E1F09" w:rsidP="007E1F09">
      <w:pPr>
        <w:pStyle w:val="P00"/>
        <w:spacing w:before="0"/>
        <w:ind w:left="0" w:right="1134"/>
        <w:rPr>
          <w:rStyle w:val="default"/>
          <w:rFonts w:ascii="FrankRuehl" w:hAnsi="FrankRuehl" w:cs="FrankRuehl"/>
          <w:vanish/>
          <w:color w:val="FF0000"/>
          <w:szCs w:val="20"/>
          <w:shd w:val="clear" w:color="auto" w:fill="FFFF99"/>
          <w:rtl/>
        </w:rPr>
      </w:pPr>
      <w:bookmarkStart w:id="87" w:name="Rov318"/>
      <w:r w:rsidRPr="0056661C">
        <w:rPr>
          <w:rStyle w:val="default"/>
          <w:rFonts w:ascii="FrankRuehl" w:hAnsi="FrankRuehl" w:cs="FrankRuehl"/>
          <w:vanish/>
          <w:color w:val="FF0000"/>
          <w:szCs w:val="20"/>
          <w:shd w:val="clear" w:color="auto" w:fill="FFFF99"/>
          <w:rtl/>
        </w:rPr>
        <w:t>מיום 17.8.2020</w:t>
      </w:r>
    </w:p>
    <w:p w:rsidR="007E1F09" w:rsidRPr="0056661C" w:rsidRDefault="007E1F09" w:rsidP="007E1F0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7E1F09" w:rsidRPr="0056661C" w:rsidRDefault="007E1F09" w:rsidP="007E1F09">
      <w:pPr>
        <w:pStyle w:val="P00"/>
        <w:spacing w:before="0"/>
        <w:ind w:left="0" w:right="1134"/>
        <w:rPr>
          <w:rStyle w:val="default"/>
          <w:rFonts w:ascii="FrankRuehl" w:hAnsi="FrankRuehl" w:cs="FrankRuehl"/>
          <w:vanish/>
          <w:szCs w:val="20"/>
          <w:shd w:val="clear" w:color="auto" w:fill="FFFF99"/>
          <w:rtl/>
        </w:rPr>
      </w:pPr>
      <w:hyperlink r:id="rId236"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380 (</w:t>
      </w:r>
      <w:hyperlink r:id="rId237"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7E1F09" w:rsidRPr="0056661C" w:rsidRDefault="007E1F09" w:rsidP="007E1F09">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בסעיף זה, "מסגרת רווחה"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כל אחד מאלה:</w:t>
      </w:r>
    </w:p>
    <w:p w:rsidR="007E1F09" w:rsidRPr="0056661C" w:rsidRDefault="007E1F09" w:rsidP="007E1F0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מקום שבו ניתן שירות רווחה או טיפול לאדם על ידי משרד ממשלתי או מי מטעמו</w:t>
      </w:r>
      <w:r w:rsidR="001538ED" w:rsidRPr="0056661C">
        <w:rPr>
          <w:rStyle w:val="default"/>
          <w:rFonts w:cs="FrankRuehl" w:hint="cs"/>
          <w:vanish/>
          <w:sz w:val="16"/>
          <w:szCs w:val="22"/>
          <w:shd w:val="clear" w:color="auto" w:fill="FFFF99"/>
          <w:rtl/>
        </w:rPr>
        <w:t xml:space="preserve"> </w:t>
      </w:r>
      <w:r w:rsidR="001538ED" w:rsidRPr="0056661C">
        <w:rPr>
          <w:rStyle w:val="default"/>
          <w:rFonts w:cs="FrankRuehl" w:hint="cs"/>
          <w:vanish/>
          <w:sz w:val="16"/>
          <w:szCs w:val="22"/>
          <w:u w:val="single"/>
          <w:shd w:val="clear" w:color="auto" w:fill="FFFF99"/>
          <w:rtl/>
        </w:rPr>
        <w:t>או בפיקוחו, ובית דיור מוגן כהגדרתו בחוק הדיור המוגן, התשע"ב-2012</w:t>
      </w:r>
      <w:r w:rsidRPr="0056661C">
        <w:rPr>
          <w:rStyle w:val="default"/>
          <w:rFonts w:cs="FrankRuehl" w:hint="cs"/>
          <w:vanish/>
          <w:sz w:val="16"/>
          <w:szCs w:val="22"/>
          <w:shd w:val="clear" w:color="auto" w:fill="FFFF99"/>
          <w:rtl/>
        </w:rPr>
        <w:t>;</w:t>
      </w:r>
    </w:p>
    <w:p w:rsidR="007E1F09" w:rsidRPr="0056661C" w:rsidRDefault="007E1F09" w:rsidP="001538ED">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המצוי בפיקוח משרד העבודה, הרווחה והשירותים החברתיים;</w:t>
      </w:r>
    </w:p>
    <w:p w:rsidR="008927E7" w:rsidRPr="0056661C" w:rsidRDefault="008927E7" w:rsidP="008927E7">
      <w:pPr>
        <w:pStyle w:val="P00"/>
        <w:spacing w:before="0"/>
        <w:ind w:left="1021" w:right="1134"/>
        <w:rPr>
          <w:rStyle w:val="default"/>
          <w:rFonts w:ascii="FrankRuehl" w:hAnsi="FrankRuehl" w:cs="FrankRuehl"/>
          <w:vanish/>
          <w:szCs w:val="20"/>
          <w:shd w:val="clear" w:color="auto" w:fill="FFFF99"/>
          <w:rtl/>
        </w:rPr>
      </w:pPr>
    </w:p>
    <w:p w:rsidR="008927E7" w:rsidRPr="0056661C" w:rsidRDefault="008927E7" w:rsidP="008927E7">
      <w:pPr>
        <w:pStyle w:val="P00"/>
        <w:spacing w:before="0"/>
        <w:ind w:left="1021"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23.12.2020</w:t>
      </w:r>
    </w:p>
    <w:p w:rsidR="008927E7" w:rsidRPr="0056661C" w:rsidRDefault="008927E7" w:rsidP="008927E7">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 xml:space="preserve">תיקון מס' </w:t>
      </w:r>
      <w:r w:rsidRPr="0056661C">
        <w:rPr>
          <w:rStyle w:val="default"/>
          <w:rFonts w:ascii="FrankRuehl" w:hAnsi="FrankRuehl" w:cs="FrankRuehl" w:hint="cs"/>
          <w:b/>
          <w:bCs/>
          <w:vanish/>
          <w:szCs w:val="20"/>
          <w:shd w:val="clear" w:color="auto" w:fill="FFFF99"/>
          <w:rtl/>
        </w:rPr>
        <w:t>4</w:t>
      </w:r>
    </w:p>
    <w:p w:rsidR="008927E7" w:rsidRPr="0056661C" w:rsidRDefault="008927E7" w:rsidP="008927E7">
      <w:pPr>
        <w:pStyle w:val="P00"/>
        <w:spacing w:before="0"/>
        <w:ind w:left="1021" w:right="1134"/>
        <w:rPr>
          <w:rStyle w:val="default"/>
          <w:rFonts w:ascii="FrankRuehl" w:hAnsi="FrankRuehl" w:cs="FrankRuehl"/>
          <w:vanish/>
          <w:szCs w:val="20"/>
          <w:shd w:val="clear" w:color="auto" w:fill="FFFF99"/>
          <w:rtl/>
        </w:rPr>
      </w:pPr>
      <w:hyperlink r:id="rId238" w:history="1">
        <w:r w:rsidRPr="0056661C">
          <w:rPr>
            <w:rStyle w:val="Hyperlink"/>
            <w:rFonts w:ascii="FrankRuehl" w:hAnsi="FrankRuehl"/>
            <w:vanish/>
            <w:szCs w:val="20"/>
            <w:shd w:val="clear" w:color="auto" w:fill="FFFF99"/>
            <w:rtl/>
          </w:rPr>
          <w:t>ס"ח תשפ"א מס' 2881</w:t>
        </w:r>
      </w:hyperlink>
      <w:r w:rsidRPr="0056661C">
        <w:rPr>
          <w:rStyle w:val="default"/>
          <w:rFonts w:ascii="FrankRuehl" w:hAnsi="FrankRuehl" w:cs="FrankRuehl"/>
          <w:vanish/>
          <w:szCs w:val="20"/>
          <w:shd w:val="clear" w:color="auto" w:fill="FFFF99"/>
          <w:rtl/>
        </w:rPr>
        <w:t xml:space="preserve"> מיום 23.12.2020 עמ' 206 (</w:t>
      </w:r>
      <w:hyperlink r:id="rId239" w:history="1">
        <w:r w:rsidRPr="0056661C">
          <w:rPr>
            <w:rStyle w:val="Hyperlink"/>
            <w:rFonts w:ascii="FrankRuehl" w:hAnsi="FrankRuehl"/>
            <w:vanish/>
            <w:szCs w:val="20"/>
            <w:shd w:val="clear" w:color="auto" w:fill="FFFF99"/>
            <w:rtl/>
          </w:rPr>
          <w:t>ה"ח 869</w:t>
        </w:r>
      </w:hyperlink>
      <w:r w:rsidRPr="0056661C">
        <w:rPr>
          <w:rStyle w:val="default"/>
          <w:rFonts w:ascii="FrankRuehl" w:hAnsi="FrankRuehl" w:cs="FrankRuehl"/>
          <w:vanish/>
          <w:szCs w:val="20"/>
          <w:shd w:val="clear" w:color="auto" w:fill="FFFF99"/>
          <w:rtl/>
        </w:rPr>
        <w:t>)</w:t>
      </w:r>
    </w:p>
    <w:p w:rsidR="008927E7" w:rsidRPr="0056661C" w:rsidRDefault="008927E7" w:rsidP="008927E7">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פסקה 16(א)(18)</w:t>
      </w:r>
    </w:p>
    <w:p w:rsidR="00BB38D8" w:rsidRPr="0056661C" w:rsidRDefault="00BB38D8" w:rsidP="00BB38D8">
      <w:pPr>
        <w:pStyle w:val="P00"/>
        <w:spacing w:before="0"/>
        <w:ind w:left="0" w:right="1134"/>
        <w:rPr>
          <w:rStyle w:val="default"/>
          <w:rFonts w:cs="FrankRuehl"/>
          <w:vanish/>
          <w:szCs w:val="20"/>
          <w:shd w:val="clear" w:color="auto" w:fill="FFFF99"/>
          <w:rtl/>
        </w:rPr>
      </w:pPr>
    </w:p>
    <w:p w:rsidR="00BB38D8" w:rsidRPr="0056661C" w:rsidRDefault="00BB38D8" w:rsidP="00BB38D8">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B38D8" w:rsidRPr="0056661C" w:rsidRDefault="00BB38D8" w:rsidP="00BB38D8">
      <w:pPr>
        <w:pStyle w:val="P00"/>
        <w:spacing w:before="0"/>
        <w:ind w:left="0" w:right="1134"/>
        <w:rPr>
          <w:rStyle w:val="default"/>
          <w:rFonts w:cs="FrankRuehl"/>
          <w:vanish/>
          <w:szCs w:val="20"/>
          <w:shd w:val="clear" w:color="auto" w:fill="FFFF99"/>
          <w:rtl/>
        </w:rPr>
      </w:pPr>
      <w:hyperlink r:id="rId24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4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16</w:t>
      </w:r>
    </w:p>
    <w:p w:rsidR="00BB38D8" w:rsidRPr="0056661C" w:rsidRDefault="00BB38D8" w:rsidP="00BB38D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B38D8" w:rsidRPr="0056661C" w:rsidRDefault="00BB38D8" w:rsidP="00BB38D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הגבלות לעניין יציאה למרחב הציבורי באזור מוגבל</w:t>
      </w:r>
    </w:p>
    <w:p w:rsidR="00BB38D8" w:rsidRPr="0056661C" w:rsidRDefault="00BB38D8" w:rsidP="00BB38D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16</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ועדת השרים רשאית לקבוע, מכוח סמכותה לפי סעיף 13(ג), כי אדם המתגורר באזור מוגבל לא יצא ממקום מגוריו באזור המוגבל למקום אחר באזור המוגבל, ובלבד שלא תוגבל היציאה לפעולות או למטרות המפורטות להלן:</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הגעה של עובד למקום עבודתו וחזרה ממנו, וכן הסעה של עובד למקום עבודה כאמור, ובלבד שאין מניעה לעובד לעבוד באותו מקום עבודה לפי כל דין;</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הצטיידות במזון, בתרופות ובמוצרים חיוניים וקבלת שירותים חיוניים, וכן תיקונים הנדרשים לשם אספקה שוטפת של שירותים כאמור;</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קבלת טיפול רפואי;</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תרומת דם;</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השתתפות בהפגנה;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הגעה להליך משפטי שאותו אדם הוא צד לו, בעל מעמד בו או שהוא נדרש להשתתף בו;</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הגעה למשכן הכנסת;</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טיפול במסגרת רווחה;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(9)</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פעילות ספורט של יחיד או עם אנשים הגרים עמו באותו מקום מגורים, למרחק של עד 500 מטרים ממקום המגורים;</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(10)</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יציאה ממקום מגורים, של יחיד או של אנשים הגרים באותו מקום מגורים, לזמן קצר ולמרחק של עד 100 מטרים ממקום המגורים;</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טבילת אישה במקווה טהרה;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השתתפות בהלוויה או בברית מילה, בתפילה או בטקס חתונה של קרוב משפחה מדרגה ראשונה;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סיוע רפואי לאדם אחר או סיוע לאדם שיש לו קושי או מצוקה הדורשים סיוע;</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העברה של קטין, שהוריו חיים בנפרד, על ידי אחד מהוריו, לביתו של ההורה האחר;</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העברה של קטין שההורה האחראי עליו נדרש לצאת לצורך חיוני, ואין במקום המגורים אחראי שניתן להשאיר את הקטין בהשגחתו;</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יציאה ממקום המגורים לצורך יציאה מהאזור המוגבל המותרת לפי סעיף 15(א);</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פעילות או מטרה אחרת שקבעה הממשלה בתקנות;</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הצבעה בבחירות לכנסת או בבחירות לרשות מקומית.</w:t>
      </w:r>
    </w:p>
    <w:p w:rsidR="00BB38D8" w:rsidRPr="0056661C" w:rsidRDefault="00BB38D8" w:rsidP="00BB38D8">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בסעיף זה, "מסגרת רווחה"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כל אחד מאלה: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שבו ניתן שירות רווחה או טיפול לאדם על ידי משרד ממשלתי או מי מטעמו או בפיקוחו, ובית דיור מוגן כהגדרתו בחוק הדיור המוגן, התשע"ב-2012;</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(נמחקה);</w:t>
      </w:r>
    </w:p>
    <w:p w:rsidR="00BB38D8" w:rsidRPr="0056661C" w:rsidRDefault="00BB38D8" w:rsidP="00BB38D8">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שבו ניתן שירות רווחה או טיפול לאדם על ידי הרשויות המקומיות או מי מטעמן;</w:t>
      </w:r>
    </w:p>
    <w:p w:rsidR="00BB38D8" w:rsidRPr="00BB38D8" w:rsidRDefault="00BB38D8" w:rsidP="00BB38D8">
      <w:pPr>
        <w:pStyle w:val="P00"/>
        <w:spacing w:before="0"/>
        <w:ind w:left="1021"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שבו ניתן שירות רווחה או טיפול לאדם על ידי הרשות לשיקום האסיר או מי מטעמה.</w:t>
      </w:r>
      <w:bookmarkEnd w:id="87"/>
    </w:p>
    <w:p w:rsidR="00C0530F" w:rsidRDefault="00F878E8" w:rsidP="00BB38D8">
      <w:pPr>
        <w:pStyle w:val="P00"/>
        <w:spacing w:before="72"/>
        <w:ind w:left="0" w:right="1134"/>
        <w:rPr>
          <w:rStyle w:val="default"/>
          <w:rFonts w:cs="FrankRuehl"/>
          <w:rtl/>
        </w:rPr>
      </w:pPr>
      <w:r>
        <w:rPr>
          <w:lang w:val="he-IL"/>
        </w:rPr>
        <w:pict>
          <v:rect id="_x0000_s2229" style="position:absolute;left:0;text-align:left;margin-left:464.5pt;margin-top:8.05pt;width:75.05pt;height:17.6pt;z-index:251525632" o:allowincell="f" filled="f" stroked="f" strokecolor="lime" strokeweight=".25pt">
            <v:textbox inset="0,0,0,0">
              <w:txbxContent>
                <w:p w:rsidR="00157E00" w:rsidRDefault="00BB38D8"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w:t>
      </w:r>
      <w:r w:rsidR="00C0530F">
        <w:rPr>
          <w:rStyle w:val="big-number"/>
          <w:rFonts w:hint="cs"/>
          <w:rtl/>
        </w:rPr>
        <w:t>7</w:t>
      </w:r>
      <w:r w:rsidRPr="005C7130">
        <w:rPr>
          <w:rStyle w:val="big-number"/>
          <w:rFonts w:cs="FrankRuehl"/>
          <w:szCs w:val="26"/>
          <w:rtl/>
        </w:rPr>
        <w:t>.</w:t>
      </w:r>
      <w:r w:rsidRPr="005C7130">
        <w:rPr>
          <w:rStyle w:val="big-number"/>
          <w:rFonts w:cs="FrankRuehl"/>
          <w:szCs w:val="26"/>
          <w:rtl/>
        </w:rPr>
        <w:tab/>
      </w:r>
      <w:r w:rsidR="00C0530F">
        <w:rPr>
          <w:rStyle w:val="default"/>
          <w:rFonts w:cs="FrankRuehl" w:hint="cs"/>
          <w:rtl/>
        </w:rPr>
        <w:t>(</w:t>
      </w:r>
      <w:r w:rsidR="00BB38D8">
        <w:rPr>
          <w:rStyle w:val="default"/>
          <w:rFonts w:cs="FrankRuehl" w:hint="cs"/>
          <w:rtl/>
        </w:rPr>
        <w:t>בוטל)</w:t>
      </w:r>
      <w:r w:rsidR="00C0530F">
        <w:rPr>
          <w:rStyle w:val="default"/>
          <w:rFonts w:cs="FrankRuehl" w:hint="cs"/>
          <w:rtl/>
        </w:rPr>
        <w:t>.</w:t>
      </w:r>
    </w:p>
    <w:p w:rsidR="00BB38D8" w:rsidRPr="0056661C" w:rsidRDefault="00BB38D8" w:rsidP="00BB38D8">
      <w:pPr>
        <w:pStyle w:val="P00"/>
        <w:spacing w:before="0"/>
        <w:ind w:left="0" w:right="1134"/>
        <w:rPr>
          <w:rStyle w:val="default"/>
          <w:rFonts w:cs="FrankRuehl"/>
          <w:vanish/>
          <w:color w:val="FF0000"/>
          <w:szCs w:val="20"/>
          <w:shd w:val="clear" w:color="auto" w:fill="FFFF99"/>
          <w:rtl/>
        </w:rPr>
      </w:pPr>
      <w:bookmarkStart w:id="88" w:name="Rov319"/>
      <w:r w:rsidRPr="0056661C">
        <w:rPr>
          <w:rStyle w:val="default"/>
          <w:rFonts w:cs="FrankRuehl" w:hint="cs"/>
          <w:vanish/>
          <w:color w:val="FF0000"/>
          <w:szCs w:val="20"/>
          <w:shd w:val="clear" w:color="auto" w:fill="FFFF99"/>
          <w:rtl/>
        </w:rPr>
        <w:t>מיום 15.2.2023</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B38D8" w:rsidRPr="0056661C" w:rsidRDefault="00BB38D8" w:rsidP="00BB38D8">
      <w:pPr>
        <w:pStyle w:val="P00"/>
        <w:spacing w:before="0"/>
        <w:ind w:left="0" w:right="1134"/>
        <w:rPr>
          <w:rStyle w:val="default"/>
          <w:rFonts w:cs="FrankRuehl"/>
          <w:vanish/>
          <w:szCs w:val="20"/>
          <w:shd w:val="clear" w:color="auto" w:fill="FFFF99"/>
          <w:rtl/>
        </w:rPr>
      </w:pPr>
      <w:hyperlink r:id="rId24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4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17</w:t>
      </w:r>
    </w:p>
    <w:p w:rsidR="00BB38D8" w:rsidRPr="0056661C" w:rsidRDefault="00BB38D8" w:rsidP="00BB38D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B38D8" w:rsidRPr="0056661C" w:rsidRDefault="00BB38D8" w:rsidP="00BB38D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פעילות של מסחר, בילוי או פנאי ושל תחבורה ציבורית</w:t>
      </w:r>
    </w:p>
    <w:p w:rsidR="00BB38D8" w:rsidRPr="0056661C" w:rsidRDefault="00BB38D8" w:rsidP="00BB38D8">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17</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ועדת השרים רשאית לקבוע, מכוח סמכותה לפי סעיף 13(ג), כי אדם לא יפתח לציבור באזור המוגבל מקום מתוך המקומות המפורטים בתוספת, לרבות בבית מגורים, ורשאית היא לקבוע תנאים לפתיחת מקום כאמור לציבור; אין בהוראות סעיף זה כדי לאסור שירותים משלוחים, ובלבד שבשירות משלוחים למקום מגורים או למבנה אחר המשלוח יונח סמוך לפתח בית המגורים או בסמוך לפתח המבנה, מחוצה לו.</w:t>
      </w:r>
    </w:p>
    <w:p w:rsidR="00BB38D8" w:rsidRPr="00BB38D8" w:rsidRDefault="00BB38D8" w:rsidP="00BB38D8">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ועדת השרים רשאית לקבוע, מכוח סמכותה לפי סעיף 13(ג), הגבלות על הפעלת תחבורה ציבורית באזור המוגבל, אליו או ממנו, בשים לב לצורכי האוכלוסייה באזור המוגבל ולנגישות של מקומות שבהם מסופקים מוצרים או ניתנים שירותים חיוניים.</w:t>
      </w:r>
      <w:bookmarkEnd w:id="88"/>
    </w:p>
    <w:p w:rsidR="00F878E8" w:rsidRDefault="00F878E8" w:rsidP="00F878E8">
      <w:pPr>
        <w:pStyle w:val="P00"/>
        <w:spacing w:before="72"/>
        <w:ind w:left="0" w:right="1134"/>
        <w:rPr>
          <w:rStyle w:val="default"/>
          <w:rFonts w:cs="FrankRuehl"/>
          <w:rtl/>
        </w:rPr>
      </w:pPr>
      <w:r>
        <w:rPr>
          <w:lang w:val="he-IL"/>
        </w:rPr>
        <w:pict>
          <v:rect id="_x0000_s2230" style="position:absolute;left:0;text-align:left;margin-left:464.5pt;margin-top:8.05pt;width:75.05pt;height:18.05pt;z-index:251526656" o:allowincell="f" filled="f" stroked="f" strokecolor="lime" strokeweight=".25pt">
            <v:textbox inset="0,0,0,0">
              <w:txbxContent>
                <w:p w:rsidR="00157E00" w:rsidRDefault="00BB38D8"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w:t>
      </w:r>
      <w:r w:rsidR="00C0530F">
        <w:rPr>
          <w:rStyle w:val="big-number"/>
          <w:rFonts w:hint="cs"/>
          <w:rtl/>
        </w:rPr>
        <w:t>8</w:t>
      </w:r>
      <w:r w:rsidRPr="005C7130">
        <w:rPr>
          <w:rStyle w:val="big-number"/>
          <w:rFonts w:cs="FrankRuehl"/>
          <w:szCs w:val="26"/>
          <w:rtl/>
        </w:rPr>
        <w:t>.</w:t>
      </w:r>
      <w:r w:rsidRPr="005C7130">
        <w:rPr>
          <w:rStyle w:val="big-number"/>
          <w:rFonts w:cs="FrankRuehl"/>
          <w:szCs w:val="26"/>
          <w:rtl/>
        </w:rPr>
        <w:tab/>
      </w:r>
      <w:r w:rsidR="00BB38D8">
        <w:rPr>
          <w:rStyle w:val="default"/>
          <w:rFonts w:cs="FrankRuehl" w:hint="cs"/>
          <w:rtl/>
        </w:rPr>
        <w:t>(בוטל</w:t>
      </w:r>
      <w:r w:rsidR="00C0530F">
        <w:rPr>
          <w:rStyle w:val="default"/>
          <w:rFonts w:cs="FrankRuehl" w:hint="cs"/>
          <w:rtl/>
        </w:rPr>
        <w:t>).</w:t>
      </w:r>
    </w:p>
    <w:p w:rsidR="00BB38D8" w:rsidRPr="0056661C" w:rsidRDefault="00BB38D8" w:rsidP="00BB38D8">
      <w:pPr>
        <w:pStyle w:val="P00"/>
        <w:spacing w:before="0"/>
        <w:ind w:left="0" w:right="1134"/>
        <w:rPr>
          <w:rStyle w:val="default"/>
          <w:rFonts w:cs="FrankRuehl"/>
          <w:vanish/>
          <w:color w:val="FF0000"/>
          <w:szCs w:val="20"/>
          <w:shd w:val="clear" w:color="auto" w:fill="FFFF99"/>
          <w:rtl/>
        </w:rPr>
      </w:pPr>
      <w:bookmarkStart w:id="89" w:name="Rov320"/>
      <w:r w:rsidRPr="0056661C">
        <w:rPr>
          <w:rStyle w:val="default"/>
          <w:rFonts w:cs="FrankRuehl" w:hint="cs"/>
          <w:vanish/>
          <w:color w:val="FF0000"/>
          <w:szCs w:val="20"/>
          <w:shd w:val="clear" w:color="auto" w:fill="FFFF99"/>
          <w:rtl/>
        </w:rPr>
        <w:t>מיום 15.2.2023</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B38D8" w:rsidRPr="0056661C" w:rsidRDefault="00BB38D8" w:rsidP="00BB38D8">
      <w:pPr>
        <w:pStyle w:val="P00"/>
        <w:spacing w:before="0"/>
        <w:ind w:left="0" w:right="1134"/>
        <w:rPr>
          <w:rStyle w:val="default"/>
          <w:rFonts w:cs="FrankRuehl"/>
          <w:vanish/>
          <w:szCs w:val="20"/>
          <w:shd w:val="clear" w:color="auto" w:fill="FFFF99"/>
          <w:rtl/>
        </w:rPr>
      </w:pPr>
      <w:hyperlink r:id="rId24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4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B38D8" w:rsidRPr="0056661C" w:rsidRDefault="00BB38D8" w:rsidP="00BB38D8">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18</w:t>
      </w:r>
    </w:p>
    <w:p w:rsidR="00BB38D8" w:rsidRPr="0056661C" w:rsidRDefault="00BB38D8" w:rsidP="00BB38D8">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B38D8" w:rsidRPr="0056661C" w:rsidRDefault="00BB38D8" w:rsidP="00BB38D8">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פעילות של מוסדות המקיימים פעילות חינוך</w:t>
      </w:r>
    </w:p>
    <w:p w:rsidR="00BB38D8" w:rsidRPr="005B1C5C" w:rsidRDefault="00BB38D8" w:rsidP="005B1C5C">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8"/>
          <w:szCs w:val="22"/>
          <w:shd w:val="clear" w:color="auto" w:fill="FFFF99"/>
          <w:rtl/>
        </w:rPr>
        <w:t>18</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ועדת השרים רשאית לקבוע, מכוח סמכותה לפי סעיף 13(ג), ולאחר שמיעת עמדת שר החינוך או השר להשכלה גבוהה, לפי העניין, כי לא תתקיים באזור מוגבל פעילות של מוסדות המקיימים פעילות חינוך, ורשאית היא לקבוע תנאים לקיום פעילות של מוסד כאמור; בבואה לקבוע הגבלות לפי סעיף זה תשקול ועדת השרים, במידת האפשר ובהתחשב בכך שמדובר באזור מוגבל, המשך הפעלה של גופים, מוסדות ופעילויות מבין אלה המנויים בסעיף 10(ג).</w:t>
      </w:r>
      <w:bookmarkEnd w:id="89"/>
    </w:p>
    <w:p w:rsidR="00F878E8" w:rsidRDefault="00F878E8" w:rsidP="00F878E8">
      <w:pPr>
        <w:pStyle w:val="P00"/>
        <w:spacing w:before="72"/>
        <w:ind w:left="0" w:right="1134"/>
        <w:rPr>
          <w:rStyle w:val="default"/>
          <w:rFonts w:cs="FrankRuehl"/>
          <w:rtl/>
        </w:rPr>
      </w:pPr>
      <w:r>
        <w:rPr>
          <w:lang w:val="he-IL"/>
        </w:rPr>
        <w:pict>
          <v:rect id="_x0000_s2231" style="position:absolute;left:0;text-align:left;margin-left:464.5pt;margin-top:8.05pt;width:75.05pt;height:18.95pt;z-index:251527680" o:allowincell="f" filled="f" stroked="f" strokecolor="lime" strokeweight=".25pt">
            <v:textbox inset="0,0,0,0">
              <w:txbxContent>
                <w:p w:rsidR="00157E00" w:rsidRDefault="005B1C5C"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1</w:t>
      </w:r>
      <w:r w:rsidR="00C0530F">
        <w:rPr>
          <w:rStyle w:val="big-number"/>
          <w:rFonts w:hint="cs"/>
          <w:rtl/>
        </w:rPr>
        <w:t>9</w:t>
      </w:r>
      <w:r w:rsidRPr="005C7130">
        <w:rPr>
          <w:rStyle w:val="big-number"/>
          <w:rFonts w:cs="FrankRuehl"/>
          <w:szCs w:val="26"/>
          <w:rtl/>
        </w:rPr>
        <w:t>.</w:t>
      </w:r>
      <w:r w:rsidRPr="005C7130">
        <w:rPr>
          <w:rStyle w:val="big-number"/>
          <w:rFonts w:cs="FrankRuehl"/>
          <w:szCs w:val="26"/>
          <w:rtl/>
        </w:rPr>
        <w:tab/>
      </w:r>
      <w:r w:rsidR="005B1C5C">
        <w:rPr>
          <w:rStyle w:val="default"/>
          <w:rFonts w:cs="FrankRuehl" w:hint="cs"/>
          <w:rtl/>
        </w:rPr>
        <w:t>(בוטל)</w:t>
      </w:r>
      <w:r w:rsidR="004A3D35">
        <w:rPr>
          <w:rStyle w:val="default"/>
          <w:rFonts w:cs="FrankRuehl" w:hint="cs"/>
          <w:rtl/>
        </w:rPr>
        <w:t>.</w:t>
      </w:r>
    </w:p>
    <w:p w:rsidR="005B1C5C" w:rsidRPr="0056661C" w:rsidRDefault="005B1C5C" w:rsidP="005B1C5C">
      <w:pPr>
        <w:pStyle w:val="P00"/>
        <w:spacing w:before="0"/>
        <w:ind w:left="0" w:right="1134"/>
        <w:rPr>
          <w:rStyle w:val="default"/>
          <w:rFonts w:cs="FrankRuehl"/>
          <w:vanish/>
          <w:color w:val="FF0000"/>
          <w:szCs w:val="20"/>
          <w:shd w:val="clear" w:color="auto" w:fill="FFFF99"/>
          <w:rtl/>
        </w:rPr>
      </w:pPr>
      <w:bookmarkStart w:id="90" w:name="Rov256"/>
      <w:r w:rsidRPr="0056661C">
        <w:rPr>
          <w:rStyle w:val="default"/>
          <w:rFonts w:cs="FrankRuehl" w:hint="cs"/>
          <w:vanish/>
          <w:color w:val="FF0000"/>
          <w:szCs w:val="20"/>
          <w:shd w:val="clear" w:color="auto" w:fill="FFFF99"/>
          <w:rtl/>
        </w:rPr>
        <w:t>מיום 15.2.2023</w:t>
      </w:r>
    </w:p>
    <w:p w:rsidR="005B1C5C" w:rsidRPr="0056661C" w:rsidRDefault="005B1C5C" w:rsidP="005B1C5C">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5B1C5C" w:rsidRPr="0056661C" w:rsidRDefault="005B1C5C" w:rsidP="005B1C5C">
      <w:pPr>
        <w:pStyle w:val="P00"/>
        <w:spacing w:before="0"/>
        <w:ind w:left="0" w:right="1134"/>
        <w:rPr>
          <w:rStyle w:val="default"/>
          <w:rFonts w:cs="FrankRuehl"/>
          <w:vanish/>
          <w:szCs w:val="20"/>
          <w:shd w:val="clear" w:color="auto" w:fill="FFFF99"/>
          <w:rtl/>
        </w:rPr>
      </w:pPr>
      <w:hyperlink r:id="rId24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4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5B1C5C" w:rsidRPr="0056661C" w:rsidRDefault="005B1C5C" w:rsidP="005B1C5C">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19</w:t>
      </w:r>
    </w:p>
    <w:p w:rsidR="005B1C5C" w:rsidRPr="0056661C" w:rsidRDefault="005B1C5C" w:rsidP="005B1C5C">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5B1C5C" w:rsidRPr="0056661C" w:rsidRDefault="005B1C5C" w:rsidP="005B1C5C">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הגבלת התקהלות</w:t>
      </w:r>
    </w:p>
    <w:p w:rsidR="005B1C5C" w:rsidRPr="00FF29F1" w:rsidRDefault="005B1C5C" w:rsidP="00FF29F1">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8"/>
          <w:szCs w:val="22"/>
          <w:shd w:val="clear" w:color="auto" w:fill="FFFF99"/>
          <w:rtl/>
        </w:rPr>
        <w:t>19</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ועדת השרים רשאית לקבוע, מכוח סמכותה לפי סעיף 13(ג), הגבלות על התקהלות במבנה או בשטח פתוח שבאזור מוגבל; לעניין זה, "התקהלות"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שהייה בסמיכות של שני אנשים או יותר, למעט אנשים הגרים באותו מקום; אין באמור כדי למנוע קביעת תנאים לעניין אופן קיום הפגנה, תפילה או טקס דתי באזור המוגבל, החיוניים למניעת התפשטות נגיף הקורונה.</w:t>
      </w:r>
      <w:bookmarkEnd w:id="90"/>
    </w:p>
    <w:p w:rsidR="0044303A" w:rsidRPr="0044303A" w:rsidRDefault="00F878E8" w:rsidP="00FF29F1">
      <w:pPr>
        <w:pStyle w:val="P00"/>
        <w:spacing w:before="72"/>
        <w:ind w:left="0" w:right="1134"/>
        <w:rPr>
          <w:rStyle w:val="default"/>
          <w:rFonts w:cs="FrankRuehl"/>
          <w:rtl/>
        </w:rPr>
      </w:pPr>
      <w:r>
        <w:rPr>
          <w:lang w:val="he-IL"/>
        </w:rPr>
        <w:pict>
          <v:rect id="_x0000_s2232" style="position:absolute;left:0;text-align:left;margin-left:464.5pt;margin-top:8.05pt;width:75.05pt;height:17.7pt;z-index:251528704" o:allowincell="f" filled="f" stroked="f" strokecolor="lime" strokeweight=".25pt">
            <v:textbox inset="0,0,0,0">
              <w:txbxContent>
                <w:p w:rsidR="0044303A" w:rsidRDefault="00FF29F1"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20</w:t>
      </w:r>
      <w:r w:rsidRPr="005C7130">
        <w:rPr>
          <w:rStyle w:val="big-number"/>
          <w:rFonts w:cs="FrankRuehl"/>
          <w:szCs w:val="26"/>
          <w:rtl/>
        </w:rPr>
        <w:t>.</w:t>
      </w:r>
      <w:r w:rsidRPr="005C7130">
        <w:rPr>
          <w:rStyle w:val="big-number"/>
          <w:rFonts w:cs="FrankRuehl"/>
          <w:szCs w:val="26"/>
          <w:rtl/>
        </w:rPr>
        <w:tab/>
      </w:r>
      <w:r w:rsidR="0044303A">
        <w:rPr>
          <w:rStyle w:val="default"/>
          <w:rFonts w:cs="FrankRuehl" w:hint="cs"/>
          <w:rtl/>
        </w:rPr>
        <w:t>(</w:t>
      </w:r>
      <w:r w:rsidR="00FF29F1">
        <w:rPr>
          <w:rStyle w:val="default"/>
          <w:rFonts w:cs="FrankRuehl" w:hint="cs"/>
          <w:rtl/>
        </w:rPr>
        <w:t>בוטל)</w:t>
      </w:r>
      <w:r w:rsidR="0044303A" w:rsidRPr="0044303A">
        <w:rPr>
          <w:rStyle w:val="default"/>
          <w:rFonts w:cs="FrankRuehl" w:hint="cs"/>
          <w:rtl/>
        </w:rPr>
        <w:t>.</w:t>
      </w:r>
    </w:p>
    <w:p w:rsidR="00766783" w:rsidRPr="0056661C" w:rsidRDefault="00766783" w:rsidP="00766783">
      <w:pPr>
        <w:pStyle w:val="P00"/>
        <w:spacing w:before="0"/>
        <w:ind w:left="0" w:right="1134"/>
        <w:rPr>
          <w:rStyle w:val="default"/>
          <w:rFonts w:ascii="FrankRuehl" w:hAnsi="FrankRuehl" w:cs="FrankRuehl"/>
          <w:vanish/>
          <w:color w:val="FF0000"/>
          <w:szCs w:val="20"/>
          <w:shd w:val="clear" w:color="auto" w:fill="FFFF99"/>
          <w:rtl/>
        </w:rPr>
      </w:pPr>
      <w:bookmarkStart w:id="91" w:name="Rov244"/>
      <w:r w:rsidRPr="0056661C">
        <w:rPr>
          <w:rStyle w:val="default"/>
          <w:rFonts w:ascii="FrankRuehl" w:hAnsi="FrankRuehl" w:cs="FrankRuehl"/>
          <w:vanish/>
          <w:color w:val="FF0000"/>
          <w:szCs w:val="20"/>
          <w:shd w:val="clear" w:color="auto" w:fill="FFFF99"/>
          <w:rtl/>
        </w:rPr>
        <w:t>מיום 1.1.2022</w:t>
      </w:r>
    </w:p>
    <w:p w:rsidR="00766783" w:rsidRPr="0056661C" w:rsidRDefault="00766783" w:rsidP="0076678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766783" w:rsidRPr="0056661C" w:rsidRDefault="00766783" w:rsidP="00766783">
      <w:pPr>
        <w:pStyle w:val="P00"/>
        <w:spacing w:before="0"/>
        <w:ind w:left="0" w:right="1134"/>
        <w:rPr>
          <w:rStyle w:val="default"/>
          <w:rFonts w:ascii="FrankRuehl" w:hAnsi="FrankRuehl" w:cs="FrankRuehl"/>
          <w:vanish/>
          <w:szCs w:val="20"/>
          <w:shd w:val="clear" w:color="auto" w:fill="FFFF99"/>
          <w:rtl/>
        </w:rPr>
      </w:pPr>
      <w:hyperlink r:id="rId248"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710</w:t>
      </w:r>
      <w:r w:rsidRPr="0056661C">
        <w:rPr>
          <w:rStyle w:val="default"/>
          <w:rFonts w:ascii="FrankRuehl" w:hAnsi="FrankRuehl" w:cs="FrankRuehl"/>
          <w:vanish/>
          <w:szCs w:val="20"/>
          <w:shd w:val="clear" w:color="auto" w:fill="FFFF99"/>
          <w:rtl/>
        </w:rPr>
        <w:t xml:space="preserve"> (</w:t>
      </w:r>
      <w:hyperlink r:id="rId249"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766783" w:rsidRPr="0056661C" w:rsidRDefault="00766783" w:rsidP="00766783">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20</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0044303A" w:rsidRPr="0056661C">
        <w:rPr>
          <w:rStyle w:val="default"/>
          <w:rFonts w:cs="FrankRuehl" w:hint="cs"/>
          <w:vanish/>
          <w:sz w:val="16"/>
          <w:szCs w:val="22"/>
          <w:u w:val="single"/>
          <w:shd w:val="clear" w:color="auto" w:fill="FFFF99"/>
          <w:rtl/>
        </w:rPr>
        <w:t>(א)</w:t>
      </w:r>
      <w:r w:rsidR="0044303A"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אין בהוראות סימן זה כדי לגרוע מסמכות הממשלה לפי סעיף 4 להתקין בתקנות כאמור בסעיפים 6 עד 12 הוראות ייחודיות לאזור מוגבל בכפוף להוראות סימן זה; ועדת השרים רשאית לקבוע, מכוח סמכותה לפי סעיף 13(ג), אילו מההגבלות שנקבעו כאמור יחולו באזור המוגבל שעליו הכריזה.</w:t>
      </w:r>
    </w:p>
    <w:p w:rsidR="0044303A" w:rsidRPr="0056661C" w:rsidRDefault="0044303A" w:rsidP="0044303A">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לעניין עבירה מינהלית המנויה בסעיף 29, הממשלה רשאית לקבוע בתקנות כאמור בסעיף קטן (א), קנס מינהלי קצוב בסכום נמוך מהסכום הנקוב בסעיף 30(ב) לאותה עבירה.</w:t>
      </w:r>
    </w:p>
    <w:p w:rsidR="005B1C5C" w:rsidRPr="0056661C" w:rsidRDefault="005B1C5C" w:rsidP="005B1C5C">
      <w:pPr>
        <w:pStyle w:val="P00"/>
        <w:spacing w:before="0"/>
        <w:ind w:left="0" w:right="1134"/>
        <w:rPr>
          <w:rStyle w:val="default"/>
          <w:rFonts w:cs="FrankRuehl"/>
          <w:vanish/>
          <w:szCs w:val="20"/>
          <w:shd w:val="clear" w:color="auto" w:fill="FFFF99"/>
          <w:rtl/>
        </w:rPr>
      </w:pPr>
    </w:p>
    <w:p w:rsidR="005B1C5C" w:rsidRPr="0056661C" w:rsidRDefault="005B1C5C" w:rsidP="005B1C5C">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5B1C5C" w:rsidRPr="0056661C" w:rsidRDefault="005B1C5C" w:rsidP="005B1C5C">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5B1C5C" w:rsidRPr="0056661C" w:rsidRDefault="005B1C5C" w:rsidP="005B1C5C">
      <w:pPr>
        <w:pStyle w:val="P00"/>
        <w:spacing w:before="0"/>
        <w:ind w:left="0" w:right="1134"/>
        <w:rPr>
          <w:rStyle w:val="default"/>
          <w:rFonts w:cs="FrankRuehl"/>
          <w:vanish/>
          <w:szCs w:val="20"/>
          <w:shd w:val="clear" w:color="auto" w:fill="FFFF99"/>
          <w:rtl/>
        </w:rPr>
      </w:pPr>
      <w:hyperlink r:id="rId25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5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5B1C5C" w:rsidRPr="0056661C" w:rsidRDefault="005B1C5C" w:rsidP="005B1C5C">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20</w:t>
      </w:r>
    </w:p>
    <w:p w:rsidR="005B1C5C" w:rsidRPr="0056661C" w:rsidRDefault="005B1C5C" w:rsidP="005B1C5C">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5B1C5C" w:rsidRPr="0056661C" w:rsidRDefault="005B1C5C" w:rsidP="005B1C5C">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קביעת הגבלות בידי הממשלה שיחולו על אזור מוגבל</w:t>
      </w:r>
    </w:p>
    <w:p w:rsidR="005B1C5C" w:rsidRPr="0056661C" w:rsidRDefault="005B1C5C" w:rsidP="00FF29F1">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20</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אין בהוראות סימן זה כדי לגרוע מסמכות הממשלה לפי סעיף 4 להתקין בתקנות כאמור בסעיפים 6 עד 12 הוראות ייחודיות לאזור מוגבל בכפוף להוראות סימן זה; ועדת השרים רשאית לקבוע, מכוח סמכותה לפי סעיף 13(ג), אילו מההגבלות שנקבעו כאמור יחולו באזור המוגבל שעליו הכריזה.</w:t>
      </w:r>
    </w:p>
    <w:p w:rsidR="005B1C5C" w:rsidRPr="00DA43B5" w:rsidRDefault="005B1C5C" w:rsidP="00DA43B5">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לעניין עבירה מינהלית המנויה בסעיף 29, הממשלה רשאית לקבוע בתקנות כאמור בסעיף קטן (א), קנס מינהלי קצוב בסכום נמוך מהסכום הנקוב בסעיף 30(ב) לאותה עבירה.</w:t>
      </w:r>
      <w:bookmarkEnd w:id="91"/>
    </w:p>
    <w:p w:rsidR="00F878E8" w:rsidRDefault="00F878E8" w:rsidP="00F878E8">
      <w:pPr>
        <w:pStyle w:val="P00"/>
        <w:spacing w:before="72"/>
        <w:ind w:left="0" w:right="1134"/>
        <w:rPr>
          <w:rStyle w:val="default"/>
          <w:rFonts w:cs="FrankRuehl"/>
          <w:rtl/>
        </w:rPr>
      </w:pPr>
      <w:r>
        <w:rPr>
          <w:lang w:val="he-IL"/>
        </w:rPr>
        <w:pict>
          <v:rect id="_x0000_s2233" style="position:absolute;left:0;text-align:left;margin-left:464.5pt;margin-top:8.05pt;width:75.05pt;height:19.65pt;z-index:251529728" o:allowincell="f" filled="f" stroked="f" strokecolor="lime" strokeweight=".25pt">
            <v:textbox style="mso-next-textbox:#_x0000_s2233" inset="0,0,0,0">
              <w:txbxContent>
                <w:p w:rsidR="00157E00" w:rsidRDefault="00DA43B5"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w:t>
      </w:r>
      <w:r w:rsidR="00454D53">
        <w:rPr>
          <w:rStyle w:val="big-number"/>
          <w:rFonts w:hint="cs"/>
          <w:rtl/>
        </w:rPr>
        <w:t>1</w:t>
      </w:r>
      <w:r w:rsidRPr="005C7130">
        <w:rPr>
          <w:rStyle w:val="big-number"/>
          <w:rFonts w:cs="FrankRuehl"/>
          <w:szCs w:val="26"/>
          <w:rtl/>
        </w:rPr>
        <w:t>.</w:t>
      </w:r>
      <w:r w:rsidRPr="005C7130">
        <w:rPr>
          <w:rStyle w:val="big-number"/>
          <w:rFonts w:cs="FrankRuehl"/>
          <w:szCs w:val="26"/>
          <w:rtl/>
        </w:rPr>
        <w:tab/>
      </w:r>
      <w:r w:rsidR="00AB1934">
        <w:rPr>
          <w:rStyle w:val="default"/>
          <w:rFonts w:cs="FrankRuehl" w:hint="cs"/>
          <w:rtl/>
        </w:rPr>
        <w:t>(בוטל)</w:t>
      </w:r>
      <w:r w:rsidR="00757D69">
        <w:rPr>
          <w:rStyle w:val="default"/>
          <w:rFonts w:cs="FrankRuehl" w:hint="cs"/>
          <w:rtl/>
        </w:rPr>
        <w:t>.</w:t>
      </w:r>
    </w:p>
    <w:p w:rsidR="001538ED" w:rsidRPr="0056661C" w:rsidRDefault="001538ED" w:rsidP="001538ED">
      <w:pPr>
        <w:pStyle w:val="P00"/>
        <w:spacing w:before="0"/>
        <w:ind w:left="0" w:right="1134"/>
        <w:rPr>
          <w:rStyle w:val="default"/>
          <w:rFonts w:ascii="FrankRuehl" w:hAnsi="FrankRuehl" w:cs="FrankRuehl"/>
          <w:vanish/>
          <w:color w:val="FF0000"/>
          <w:szCs w:val="20"/>
          <w:shd w:val="clear" w:color="auto" w:fill="FFFF99"/>
          <w:rtl/>
        </w:rPr>
      </w:pPr>
      <w:bookmarkStart w:id="92" w:name="Rov243"/>
      <w:r w:rsidRPr="0056661C">
        <w:rPr>
          <w:rStyle w:val="default"/>
          <w:rFonts w:ascii="FrankRuehl" w:hAnsi="FrankRuehl" w:cs="FrankRuehl"/>
          <w:vanish/>
          <w:color w:val="FF0000"/>
          <w:szCs w:val="20"/>
          <w:shd w:val="clear" w:color="auto" w:fill="FFFF99"/>
          <w:rtl/>
        </w:rPr>
        <w:t>מיום 17.8.2020</w:t>
      </w:r>
    </w:p>
    <w:p w:rsidR="001538ED" w:rsidRPr="0056661C" w:rsidRDefault="001538ED" w:rsidP="001538ED">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1538ED" w:rsidRPr="0056661C" w:rsidRDefault="001538ED" w:rsidP="001538ED">
      <w:pPr>
        <w:pStyle w:val="P00"/>
        <w:spacing w:before="0"/>
        <w:ind w:left="0" w:right="1134"/>
        <w:rPr>
          <w:rStyle w:val="default"/>
          <w:rFonts w:ascii="FrankRuehl" w:hAnsi="FrankRuehl" w:cs="FrankRuehl"/>
          <w:vanish/>
          <w:szCs w:val="20"/>
          <w:shd w:val="clear" w:color="auto" w:fill="FFFF99"/>
          <w:rtl/>
        </w:rPr>
      </w:pPr>
      <w:hyperlink r:id="rId25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380 (</w:t>
      </w:r>
      <w:hyperlink r:id="rId25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1538ED" w:rsidRPr="0056661C" w:rsidRDefault="001538ED" w:rsidP="001538ED">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vanish/>
          <w:sz w:val="16"/>
          <w:szCs w:val="16"/>
          <w:shd w:val="clear" w:color="auto" w:fill="FFFF99"/>
          <w:rtl/>
        </w:rPr>
        <w:t xml:space="preserve">הבאת </w:t>
      </w:r>
      <w:r w:rsidRPr="0056661C">
        <w:rPr>
          <w:rStyle w:val="default"/>
          <w:rFonts w:ascii="Miriam" w:hAnsi="Miriam" w:cs="Miriam"/>
          <w:strike/>
          <w:vanish/>
          <w:sz w:val="16"/>
          <w:szCs w:val="16"/>
          <w:shd w:val="clear" w:color="auto" w:fill="FFFF99"/>
          <w:rtl/>
        </w:rPr>
        <w:t>ההכרזה וההגבלות</w:t>
      </w:r>
      <w:r w:rsidRPr="0056661C">
        <w:rPr>
          <w:rStyle w:val="default"/>
          <w:rFonts w:ascii="Miriam" w:hAnsi="Miriam" w:cs="Miriam" w:hint="cs"/>
          <w:vanish/>
          <w:sz w:val="16"/>
          <w:szCs w:val="16"/>
          <w:shd w:val="clear" w:color="auto" w:fill="FFFF99"/>
          <w:rtl/>
        </w:rPr>
        <w:t xml:space="preserve"> </w:t>
      </w:r>
      <w:r w:rsidRPr="0056661C">
        <w:rPr>
          <w:rStyle w:val="default"/>
          <w:rFonts w:ascii="Miriam" w:hAnsi="Miriam" w:cs="Miriam" w:hint="cs"/>
          <w:vanish/>
          <w:sz w:val="16"/>
          <w:szCs w:val="16"/>
          <w:u w:val="single"/>
          <w:shd w:val="clear" w:color="auto" w:fill="FFFF99"/>
          <w:rtl/>
        </w:rPr>
        <w:t>ההכרזה, ההגבלות והעבירות שיחולו</w:t>
      </w:r>
      <w:r w:rsidRPr="0056661C">
        <w:rPr>
          <w:rStyle w:val="default"/>
          <w:rFonts w:ascii="Miriam" w:hAnsi="Miriam" w:cs="Miriam"/>
          <w:vanish/>
          <w:sz w:val="16"/>
          <w:szCs w:val="16"/>
          <w:shd w:val="clear" w:color="auto" w:fill="FFFF99"/>
          <w:rtl/>
        </w:rPr>
        <w:t xml:space="preserve"> לידיעת הציבור</w:t>
      </w:r>
    </w:p>
    <w:p w:rsidR="001538ED" w:rsidRPr="0056661C" w:rsidRDefault="001538ED" w:rsidP="00D23495">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21</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הכריזה ועדת השרים על אזור כאזור מוגבל, תפרסם את עיקרי </w:t>
      </w:r>
      <w:r w:rsidRPr="0056661C">
        <w:rPr>
          <w:rStyle w:val="default"/>
          <w:rFonts w:cs="FrankRuehl" w:hint="cs"/>
          <w:strike/>
          <w:vanish/>
          <w:sz w:val="16"/>
          <w:szCs w:val="22"/>
          <w:shd w:val="clear" w:color="auto" w:fill="FFFF99"/>
          <w:rtl/>
        </w:rPr>
        <w:t>ההכרזה וההגבלות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ההכרזה, ההגבלות, העבירות, העבירות המינהליות והקנסות המינהליים</w:t>
      </w:r>
      <w:r w:rsidRPr="0056661C">
        <w:rPr>
          <w:rStyle w:val="default"/>
          <w:rFonts w:cs="FrankRuehl" w:hint="cs"/>
          <w:vanish/>
          <w:sz w:val="16"/>
          <w:szCs w:val="22"/>
          <w:shd w:val="clear" w:color="auto" w:fill="FFFF99"/>
          <w:rtl/>
        </w:rPr>
        <w:t xml:space="preserve"> שיחולו לגבי האזור המוגבל לידיעת השוהים באותו אזור ולידיעת הנוגעים בדבר, באופן בהיר, נגיש ומותאם לקבוצות השונות באוכלוסייה המתגוררות באותו אזור; פרסום כאמור יכול שיהיה בעיתונים, בערוצי תקשורת, באינטרנט, במודעות מודפסות על שלטי חוצות או בכל דרך יעילה אחרת שתבטיח את יידוע הציבור בהיקף הרחב ביותר האפשרי בנסיבות העניין.</w:t>
      </w:r>
    </w:p>
    <w:p w:rsidR="00DA43B5" w:rsidRPr="0056661C" w:rsidRDefault="00DA43B5" w:rsidP="00DA43B5">
      <w:pPr>
        <w:pStyle w:val="P00"/>
        <w:spacing w:before="0"/>
        <w:ind w:left="0" w:right="1134"/>
        <w:rPr>
          <w:rStyle w:val="default"/>
          <w:rFonts w:cs="FrankRuehl"/>
          <w:vanish/>
          <w:szCs w:val="20"/>
          <w:shd w:val="clear" w:color="auto" w:fill="FFFF99"/>
          <w:rtl/>
        </w:rPr>
      </w:pPr>
    </w:p>
    <w:p w:rsidR="00DA43B5" w:rsidRPr="0056661C" w:rsidRDefault="00DA43B5" w:rsidP="00DA43B5">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A43B5" w:rsidRPr="0056661C" w:rsidRDefault="00DA43B5" w:rsidP="00DA43B5">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A43B5" w:rsidRPr="0056661C" w:rsidRDefault="00DA43B5" w:rsidP="00DA43B5">
      <w:pPr>
        <w:pStyle w:val="P00"/>
        <w:spacing w:before="0"/>
        <w:ind w:left="0" w:right="1134"/>
        <w:rPr>
          <w:rStyle w:val="default"/>
          <w:rFonts w:cs="FrankRuehl"/>
          <w:vanish/>
          <w:szCs w:val="20"/>
          <w:shd w:val="clear" w:color="auto" w:fill="FFFF99"/>
          <w:rtl/>
        </w:rPr>
      </w:pPr>
      <w:hyperlink r:id="rId25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5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A43B5" w:rsidRPr="0056661C" w:rsidRDefault="00DA43B5" w:rsidP="00DA43B5">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21</w:t>
      </w:r>
    </w:p>
    <w:p w:rsidR="00DA43B5" w:rsidRPr="0056661C" w:rsidRDefault="00DA43B5" w:rsidP="00DA43B5">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A43B5" w:rsidRPr="0056661C" w:rsidRDefault="00DA43B5" w:rsidP="00DA43B5">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הבאת ההכרזה, ההגבלות והעבירות שיחולו לידיעת הציבור</w:t>
      </w:r>
    </w:p>
    <w:p w:rsidR="00DA43B5" w:rsidRPr="00AB1934" w:rsidRDefault="00DA43B5" w:rsidP="00AB1934">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8"/>
          <w:szCs w:val="22"/>
          <w:shd w:val="clear" w:color="auto" w:fill="FFFF99"/>
          <w:rtl/>
        </w:rPr>
        <w:t>21</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הכריזה ועדת השרים על אזור כאזור מוגבל, תפרסם את עיקרי ההכרזה, ההגבלות, העבירות, העבירות המינהליות והקנסות המינהליים שיחולו לגבי האזור המוגבל לידיעת השוהים באותו אזור ולידיעת הנוגעים בדבר, באופן בהיר, נגיש ומותאם לקבוצות השונות באוכלוסייה המתגוררות באותו אזור; פרסום כאמור יכול שיהיה בעיתונים, בערוצי תקשורת, באינטרנט, במודעות מודפסות על שלטי חוצות או בכל דרך יעילה אחרת שתבטיח את יידוע הציבור בהיקף הרחב ביותר האפשרי בנסיבות העניין.</w:t>
      </w:r>
      <w:bookmarkEnd w:id="92"/>
    </w:p>
    <w:p w:rsidR="006A7670" w:rsidRDefault="00F878E8" w:rsidP="00AB1934">
      <w:pPr>
        <w:pStyle w:val="P00"/>
        <w:spacing w:before="72"/>
        <w:ind w:left="0" w:right="1134"/>
        <w:rPr>
          <w:rStyle w:val="default"/>
          <w:rFonts w:cs="FrankRuehl"/>
          <w:rtl/>
        </w:rPr>
      </w:pPr>
      <w:r>
        <w:rPr>
          <w:lang w:val="he-IL"/>
        </w:rPr>
        <w:pict>
          <v:rect id="_x0000_s2234" style="position:absolute;left:0;text-align:left;margin-left:464.5pt;margin-top:8.05pt;width:75.05pt;height:18.65pt;z-index:251530752" o:allowincell="f" filled="f" stroked="f" strokecolor="lime" strokeweight=".25pt">
            <v:textbox inset="0,0,0,0">
              <w:txbxContent>
                <w:p w:rsidR="00157E00" w:rsidRDefault="00AB1934" w:rsidP="00D23495">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w:t>
      </w:r>
      <w:r w:rsidR="00757D69">
        <w:rPr>
          <w:rStyle w:val="big-number"/>
          <w:rFonts w:hint="cs"/>
          <w:rtl/>
        </w:rPr>
        <w:t>2</w:t>
      </w:r>
      <w:r w:rsidRPr="005C7130">
        <w:rPr>
          <w:rStyle w:val="big-number"/>
          <w:rFonts w:cs="FrankRuehl"/>
          <w:szCs w:val="26"/>
          <w:rtl/>
        </w:rPr>
        <w:t>.</w:t>
      </w:r>
      <w:r w:rsidRPr="005C7130">
        <w:rPr>
          <w:rStyle w:val="big-number"/>
          <w:rFonts w:cs="FrankRuehl"/>
          <w:szCs w:val="26"/>
          <w:rtl/>
        </w:rPr>
        <w:tab/>
      </w:r>
      <w:r w:rsidR="00757D69">
        <w:rPr>
          <w:rStyle w:val="default"/>
          <w:rFonts w:cs="FrankRuehl" w:hint="cs"/>
          <w:rtl/>
        </w:rPr>
        <w:t>(</w:t>
      </w:r>
      <w:r w:rsidR="00AB1934">
        <w:rPr>
          <w:rStyle w:val="default"/>
          <w:rFonts w:cs="FrankRuehl" w:hint="cs"/>
          <w:rtl/>
        </w:rPr>
        <w:t>בוטל)</w:t>
      </w:r>
      <w:r w:rsidR="006A7670">
        <w:rPr>
          <w:rStyle w:val="default"/>
          <w:rFonts w:cs="FrankRuehl" w:hint="cs"/>
          <w:rtl/>
        </w:rPr>
        <w:t>.</w:t>
      </w:r>
    </w:p>
    <w:p w:rsidR="00D23495" w:rsidRPr="0056661C" w:rsidRDefault="00D23495" w:rsidP="00D23495">
      <w:pPr>
        <w:pStyle w:val="P00"/>
        <w:spacing w:before="0"/>
        <w:ind w:left="0" w:right="1134"/>
        <w:rPr>
          <w:rStyle w:val="default"/>
          <w:rFonts w:ascii="FrankRuehl" w:hAnsi="FrankRuehl" w:cs="FrankRuehl"/>
          <w:vanish/>
          <w:color w:val="FF0000"/>
          <w:szCs w:val="20"/>
          <w:shd w:val="clear" w:color="auto" w:fill="FFFF99"/>
          <w:rtl/>
        </w:rPr>
      </w:pPr>
      <w:bookmarkStart w:id="93" w:name="Rov257"/>
      <w:r w:rsidRPr="0056661C">
        <w:rPr>
          <w:rStyle w:val="default"/>
          <w:rFonts w:ascii="FrankRuehl" w:hAnsi="FrankRuehl" w:cs="FrankRuehl"/>
          <w:vanish/>
          <w:color w:val="FF0000"/>
          <w:szCs w:val="20"/>
          <w:shd w:val="clear" w:color="auto" w:fill="FFFF99"/>
          <w:rtl/>
        </w:rPr>
        <w:t>מיום 17.8.2020</w:t>
      </w:r>
    </w:p>
    <w:p w:rsidR="00D23495" w:rsidRPr="0056661C" w:rsidRDefault="00D23495" w:rsidP="00D2349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D23495" w:rsidRPr="0056661C" w:rsidRDefault="00D23495" w:rsidP="00D23495">
      <w:pPr>
        <w:pStyle w:val="P00"/>
        <w:spacing w:before="0"/>
        <w:ind w:left="0" w:right="1134"/>
        <w:rPr>
          <w:rStyle w:val="default"/>
          <w:rFonts w:ascii="FrankRuehl" w:hAnsi="FrankRuehl" w:cs="FrankRuehl"/>
          <w:vanish/>
          <w:szCs w:val="20"/>
          <w:shd w:val="clear" w:color="auto" w:fill="FFFF99"/>
          <w:rtl/>
        </w:rPr>
      </w:pPr>
      <w:hyperlink r:id="rId256"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1</w:t>
      </w:r>
      <w:r w:rsidRPr="0056661C">
        <w:rPr>
          <w:rStyle w:val="default"/>
          <w:rFonts w:ascii="FrankRuehl" w:hAnsi="FrankRuehl" w:cs="FrankRuehl"/>
          <w:vanish/>
          <w:szCs w:val="20"/>
          <w:shd w:val="clear" w:color="auto" w:fill="FFFF99"/>
          <w:rtl/>
        </w:rPr>
        <w:t xml:space="preserve"> (</w:t>
      </w:r>
      <w:hyperlink r:id="rId257"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D23495" w:rsidRPr="0056661C" w:rsidRDefault="00D23495" w:rsidP="00D23495">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החלטה פרטנית לפי סימן זה ניתן להגיש השגה לראש רשות חירום לאומית או לסגנו; הסמיכה הממשלה גורם ממשלתי אחר לעניין סעיף 15(א)(7) ו-(ב)(9), </w:t>
      </w:r>
      <w:r w:rsidRPr="0056661C">
        <w:rPr>
          <w:rStyle w:val="default"/>
          <w:rFonts w:cs="FrankRuehl" w:hint="cs"/>
          <w:strike/>
          <w:vanish/>
          <w:sz w:val="16"/>
          <w:szCs w:val="22"/>
          <w:shd w:val="clear" w:color="auto" w:fill="FFFF99"/>
          <w:rtl/>
        </w:rPr>
        <w:t>תוגש ההשגה לגורם הממונה על מי שנתן את ההחלטה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תקבע גורם בכיר, הממונה על מי שנתן את ההחלטה, שההשגה תוגש לו</w:t>
      </w:r>
      <w:r w:rsidRPr="0056661C">
        <w:rPr>
          <w:rStyle w:val="default"/>
          <w:rFonts w:cs="FrankRuehl" w:hint="cs"/>
          <w:vanish/>
          <w:sz w:val="16"/>
          <w:szCs w:val="22"/>
          <w:shd w:val="clear" w:color="auto" w:fill="FFFF99"/>
          <w:rtl/>
        </w:rPr>
        <w:t>.</w:t>
      </w:r>
    </w:p>
    <w:p w:rsidR="00AB1934" w:rsidRPr="0056661C" w:rsidRDefault="00AB1934" w:rsidP="00AB1934">
      <w:pPr>
        <w:pStyle w:val="P00"/>
        <w:spacing w:before="0"/>
        <w:ind w:left="0" w:right="1134"/>
        <w:rPr>
          <w:rStyle w:val="default"/>
          <w:rFonts w:cs="FrankRuehl"/>
          <w:vanish/>
          <w:szCs w:val="20"/>
          <w:shd w:val="clear" w:color="auto" w:fill="FFFF99"/>
          <w:rtl/>
        </w:rPr>
      </w:pPr>
    </w:p>
    <w:p w:rsidR="00AB1934" w:rsidRPr="0056661C" w:rsidRDefault="00AB1934" w:rsidP="00AB1934">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B1934" w:rsidRPr="0056661C" w:rsidRDefault="00AB1934" w:rsidP="00AB1934">
      <w:pPr>
        <w:pStyle w:val="P00"/>
        <w:spacing w:before="0"/>
        <w:ind w:left="0" w:right="1134"/>
        <w:rPr>
          <w:rStyle w:val="default"/>
          <w:rFonts w:cs="FrankRuehl"/>
          <w:vanish/>
          <w:szCs w:val="20"/>
          <w:shd w:val="clear" w:color="auto" w:fill="FFFF99"/>
          <w:rtl/>
        </w:rPr>
      </w:pPr>
      <w:hyperlink r:id="rId25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5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w:t>
      </w:r>
    </w:p>
    <w:p w:rsidR="00AB1934" w:rsidRPr="0056661C" w:rsidRDefault="00AB1934" w:rsidP="00AB193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B1934" w:rsidRPr="0056661C" w:rsidRDefault="00AB1934" w:rsidP="00AB1934">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השגה</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22</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על החלטה פרטנית לפי סימן זה ניתן להגיש השגה לראש רשות חירום לאומית או לסגנו; הסמיכה הממשלה גורם ממשלתי אחר לעניין סעיף 15(א)(7) ו-(ב)(9), תקבע גורם בכיר, הממונה על מי שנתן את ההחלטה, שההשגה תוגש לו.</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החלטה בהשגה תהיה מנומקת ותינתן בהקדם האפשרי ולא יאוחר מ-12 שעות מעת הגשת ההשגה.</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החלטה פרטנית כאמור תעמוד בתוקפה אלא אם כן התקבלה החלטה אחרת בהשגה.</w:t>
      </w:r>
    </w:p>
    <w:p w:rsidR="00AB1934" w:rsidRPr="00AB1934" w:rsidRDefault="00AB1934" w:rsidP="00AB1934">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(ד)</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על החלטה בהשגה ניתן להגיש עתירה מינהלית לבית המשפט לעניינים מינהליים.</w:t>
      </w:r>
      <w:bookmarkEnd w:id="93"/>
    </w:p>
    <w:p w:rsidR="00237118" w:rsidRDefault="00237118" w:rsidP="00237118">
      <w:pPr>
        <w:pStyle w:val="header-2"/>
        <w:ind w:left="0" w:right="1134"/>
        <w:rPr>
          <w:rFonts w:cs="Miriam" w:hint="cs"/>
          <w:rtl/>
        </w:rPr>
      </w:pPr>
      <w:bookmarkStart w:id="94" w:name="hed24"/>
      <w:bookmarkEnd w:id="94"/>
      <w:r>
        <w:rPr>
          <w:rFonts w:cs="Miriam"/>
          <w:rtl/>
          <w:lang w:val="he-IL"/>
        </w:rPr>
        <w:pict>
          <v:shape id="_x0000_s2294" type="#_x0000_t202" style="position:absolute;left:0;text-align:left;margin-left:470.35pt;margin-top:12.75pt;width:1in;height:21.25pt;z-index:251574784" filled="f" stroked="f" strokecolor="lime" strokeweight=".25pt">
            <v:textbox inset="1mm,0,1mm,0">
              <w:txbxContent>
                <w:p w:rsidR="00157E00" w:rsidRDefault="00157E00" w:rsidP="00237118">
                  <w:pPr>
                    <w:spacing w:line="160" w:lineRule="exact"/>
                    <w:jc w:val="left"/>
                    <w:rPr>
                      <w:rFonts w:cs="Miriam"/>
                      <w:noProof/>
                      <w:szCs w:val="18"/>
                      <w:rtl/>
                    </w:rPr>
                  </w:pPr>
                  <w:r>
                    <w:rPr>
                      <w:rFonts w:cs="Miriam" w:hint="cs"/>
                      <w:noProof/>
                      <w:szCs w:val="18"/>
                      <w:rtl/>
                    </w:rPr>
                    <w:t xml:space="preserve">(תיקון מס' </w:t>
                  </w:r>
                  <w:r w:rsidR="00AB1934">
                    <w:rPr>
                      <w:rFonts w:cs="Miriam" w:hint="cs"/>
                      <w:noProof/>
                      <w:szCs w:val="18"/>
                      <w:rtl/>
                    </w:rPr>
                    <w:t>12) תשפ"ג-2023</w:t>
                  </w:r>
                </w:p>
              </w:txbxContent>
            </v:textbox>
            <w10:anchorlock/>
          </v:shape>
        </w:pict>
      </w:r>
      <w:r>
        <w:rPr>
          <w:rFonts w:cs="Miriam" w:hint="cs"/>
          <w:rtl/>
        </w:rPr>
        <w:t xml:space="preserve">סימן ד': </w:t>
      </w:r>
      <w:r w:rsidR="00AB1934">
        <w:rPr>
          <w:rFonts w:cs="Miriam" w:hint="cs"/>
          <w:rtl/>
        </w:rPr>
        <w:t>(בוטל)</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95" w:name="Rov242"/>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260"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1</w:t>
      </w:r>
      <w:r w:rsidRPr="0056661C">
        <w:rPr>
          <w:rStyle w:val="default"/>
          <w:rFonts w:ascii="FrankRuehl" w:hAnsi="FrankRuehl" w:cs="FrankRuehl"/>
          <w:vanish/>
          <w:szCs w:val="20"/>
          <w:shd w:val="clear" w:color="auto" w:fill="FFFF99"/>
          <w:rtl/>
        </w:rPr>
        <w:t xml:space="preserve"> (</w:t>
      </w:r>
      <w:hyperlink r:id="rId261"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סימן ד'</w:t>
      </w:r>
    </w:p>
    <w:p w:rsidR="00AB1934" w:rsidRPr="0056661C" w:rsidRDefault="00AB1934" w:rsidP="00AB1934">
      <w:pPr>
        <w:pStyle w:val="P00"/>
        <w:spacing w:before="0"/>
        <w:ind w:left="0" w:right="1134"/>
        <w:rPr>
          <w:rStyle w:val="default"/>
          <w:rFonts w:cs="FrankRuehl"/>
          <w:vanish/>
          <w:szCs w:val="20"/>
          <w:shd w:val="clear" w:color="auto" w:fill="FFFF99"/>
          <w:rtl/>
        </w:rPr>
      </w:pPr>
    </w:p>
    <w:p w:rsidR="00AB1934" w:rsidRPr="0056661C" w:rsidRDefault="00AB1934" w:rsidP="00AB1934">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B1934" w:rsidRPr="0056661C" w:rsidRDefault="00AB1934" w:rsidP="00AB1934">
      <w:pPr>
        <w:pStyle w:val="P00"/>
        <w:spacing w:before="0"/>
        <w:ind w:left="0" w:right="1134"/>
        <w:rPr>
          <w:rStyle w:val="default"/>
          <w:rFonts w:cs="FrankRuehl"/>
          <w:vanish/>
          <w:szCs w:val="20"/>
          <w:shd w:val="clear" w:color="auto" w:fill="FFFF99"/>
          <w:rtl/>
        </w:rPr>
      </w:pPr>
      <w:hyperlink r:id="rId26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6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סימן ד'</w:t>
      </w:r>
    </w:p>
    <w:p w:rsidR="00AB1934" w:rsidRPr="0056661C" w:rsidRDefault="00AB1934" w:rsidP="00AB193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B1934" w:rsidRPr="00AB1934" w:rsidRDefault="00AB1934" w:rsidP="00AB1934">
      <w:pPr>
        <w:pStyle w:val="P00"/>
        <w:spacing w:before="0"/>
        <w:ind w:left="0" w:right="1134"/>
        <w:rPr>
          <w:rStyle w:val="default"/>
          <w:rFonts w:ascii="Miriam" w:hAnsi="Miriam" w:cs="Miriam"/>
          <w:sz w:val="2"/>
          <w:szCs w:val="2"/>
          <w:shd w:val="clear" w:color="auto" w:fill="FFFF99"/>
          <w:rtl/>
        </w:rPr>
      </w:pPr>
      <w:r w:rsidRPr="0056661C">
        <w:rPr>
          <w:rStyle w:val="default"/>
          <w:rFonts w:ascii="Miriam" w:hAnsi="Miriam" w:cs="Miriam" w:hint="cs"/>
          <w:strike/>
          <w:vanish/>
          <w:sz w:val="18"/>
          <w:szCs w:val="18"/>
          <w:shd w:val="clear" w:color="auto" w:fill="FFFF99"/>
          <w:rtl/>
        </w:rPr>
        <w:t>סימן ד': בידוד במקום לבידוד מטעם המדינה</w:t>
      </w:r>
      <w:bookmarkEnd w:id="95"/>
    </w:p>
    <w:p w:rsidR="00237118" w:rsidRDefault="00237118" w:rsidP="00237118">
      <w:pPr>
        <w:pStyle w:val="P00"/>
        <w:spacing w:before="72"/>
        <w:ind w:left="0" w:right="1134"/>
        <w:rPr>
          <w:rStyle w:val="default"/>
          <w:rFonts w:cs="FrankRuehl"/>
          <w:rtl/>
        </w:rPr>
      </w:pPr>
      <w:r>
        <w:rPr>
          <w:lang w:val="he-IL"/>
        </w:rPr>
        <w:pict>
          <v:rect id="_x0000_s2293" style="position:absolute;left:0;text-align:left;margin-left:464.5pt;margin-top:8.05pt;width:75.05pt;height:18.95pt;z-index:251573760" o:allowincell="f" filled="f" stroked="f" strokecolor="lime" strokeweight=".25pt">
            <v:textbox inset="0,0,0,0">
              <w:txbxContent>
                <w:p w:rsidR="0044303A" w:rsidRDefault="00AB1934"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AB1934">
        <w:rPr>
          <w:rStyle w:val="default"/>
          <w:rFonts w:cs="FrankRuehl" w:hint="cs"/>
          <w:rtl/>
        </w:rPr>
        <w:t>בוטל).</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96" w:name="Rov241"/>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26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1</w:t>
      </w:r>
      <w:r w:rsidRPr="0056661C">
        <w:rPr>
          <w:rStyle w:val="default"/>
          <w:rFonts w:ascii="FrankRuehl" w:hAnsi="FrankRuehl" w:cs="FrankRuehl"/>
          <w:vanish/>
          <w:szCs w:val="20"/>
          <w:shd w:val="clear" w:color="auto" w:fill="FFFF99"/>
          <w:rtl/>
        </w:rPr>
        <w:t xml:space="preserve"> (</w:t>
      </w:r>
      <w:hyperlink r:id="rId26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675A7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22א</w:t>
      </w:r>
    </w:p>
    <w:p w:rsidR="0044303A" w:rsidRPr="0056661C" w:rsidRDefault="0044303A" w:rsidP="0044303A">
      <w:pPr>
        <w:pStyle w:val="P00"/>
        <w:spacing w:before="0"/>
        <w:ind w:left="0" w:right="1134"/>
        <w:rPr>
          <w:rStyle w:val="default"/>
          <w:rFonts w:ascii="FrankRuehl" w:hAnsi="FrankRuehl" w:cs="FrankRuehl"/>
          <w:vanish/>
          <w:szCs w:val="20"/>
          <w:shd w:val="clear" w:color="auto" w:fill="FFFF99"/>
          <w:rtl/>
        </w:rPr>
      </w:pPr>
    </w:p>
    <w:p w:rsidR="0044303A" w:rsidRPr="0056661C" w:rsidRDefault="0044303A" w:rsidP="0044303A">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44303A" w:rsidRPr="0056661C" w:rsidRDefault="0044303A" w:rsidP="0044303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44303A" w:rsidRPr="0056661C" w:rsidRDefault="0044303A" w:rsidP="0044303A">
      <w:pPr>
        <w:pStyle w:val="P00"/>
        <w:spacing w:before="0"/>
        <w:ind w:left="0" w:right="1134"/>
        <w:rPr>
          <w:rStyle w:val="default"/>
          <w:rFonts w:ascii="FrankRuehl" w:hAnsi="FrankRuehl" w:cs="FrankRuehl"/>
          <w:vanish/>
          <w:szCs w:val="20"/>
          <w:shd w:val="clear" w:color="auto" w:fill="FFFF99"/>
          <w:rtl/>
        </w:rPr>
      </w:pPr>
      <w:hyperlink r:id="rId266"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710</w:t>
      </w:r>
      <w:r w:rsidRPr="0056661C">
        <w:rPr>
          <w:rStyle w:val="default"/>
          <w:rFonts w:ascii="FrankRuehl" w:hAnsi="FrankRuehl" w:cs="FrankRuehl"/>
          <w:vanish/>
          <w:szCs w:val="20"/>
          <w:shd w:val="clear" w:color="auto" w:fill="FFFF99"/>
          <w:rtl/>
        </w:rPr>
        <w:t xml:space="preserve"> (</w:t>
      </w:r>
      <w:hyperlink r:id="rId267"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44303A" w:rsidRPr="0056661C" w:rsidRDefault="0044303A" w:rsidP="0044303A">
      <w:pPr>
        <w:pStyle w:val="P00"/>
        <w:ind w:left="0" w:right="1134"/>
        <w:rPr>
          <w:rStyle w:val="default"/>
          <w:rFonts w:ascii="FrankRuehl" w:hAnsi="FrankRuehl" w:cs="FrankRuehl"/>
          <w:vanish/>
          <w:sz w:val="22"/>
          <w:szCs w:val="22"/>
          <w:shd w:val="clear" w:color="auto" w:fill="FFFF99"/>
          <w:rtl/>
        </w:rPr>
      </w:pPr>
      <w:r w:rsidRPr="0056661C">
        <w:rPr>
          <w:rStyle w:val="default"/>
          <w:rFonts w:ascii="FrankRuehl" w:hAnsi="FrankRuehl" w:cs="FrankRuehl"/>
          <w:vanish/>
          <w:sz w:val="22"/>
          <w:szCs w:val="22"/>
          <w:shd w:val="clear" w:color="auto" w:fill="FFFF99"/>
          <w:rtl/>
        </w:rPr>
        <w:tab/>
      </w:r>
      <w:r w:rsidRPr="0056661C">
        <w:rPr>
          <w:rStyle w:val="default"/>
          <w:rFonts w:ascii="FrankRuehl" w:hAnsi="FrankRuehl" w:cs="FrankRuehl" w:hint="cs"/>
          <w:vanish/>
          <w:sz w:val="22"/>
          <w:szCs w:val="22"/>
          <w:shd w:val="clear" w:color="auto" w:fill="FFFF99"/>
          <w:rtl/>
        </w:rPr>
        <w:t>(א)</w:t>
      </w:r>
      <w:r w:rsidRPr="0056661C">
        <w:rPr>
          <w:rStyle w:val="default"/>
          <w:rFonts w:ascii="FrankRuehl" w:hAnsi="FrankRuehl" w:cs="FrankRuehl"/>
          <w:vanish/>
          <w:sz w:val="22"/>
          <w:szCs w:val="22"/>
          <w:shd w:val="clear" w:color="auto" w:fill="FFFF99"/>
          <w:rtl/>
        </w:rPr>
        <w:tab/>
      </w:r>
      <w:r w:rsidRPr="0056661C">
        <w:rPr>
          <w:rStyle w:val="default"/>
          <w:rFonts w:ascii="FrankRuehl" w:hAnsi="FrankRuehl" w:cs="FrankRuehl" w:hint="cs"/>
          <w:vanish/>
          <w:sz w:val="22"/>
          <w:szCs w:val="22"/>
          <w:shd w:val="clear" w:color="auto" w:fill="FFFF99"/>
          <w:rtl/>
        </w:rPr>
        <w:t xml:space="preserve">בסימן זה </w:t>
      </w:r>
      <w:r w:rsidRPr="0056661C">
        <w:rPr>
          <w:rStyle w:val="default"/>
          <w:rFonts w:ascii="FrankRuehl" w:hAnsi="FrankRuehl" w:cs="FrankRuehl"/>
          <w:vanish/>
          <w:sz w:val="22"/>
          <w:szCs w:val="22"/>
          <w:shd w:val="clear" w:color="auto" w:fill="FFFF99"/>
          <w:rtl/>
        </w:rPr>
        <w:t>–</w:t>
      </w:r>
    </w:p>
    <w:p w:rsidR="0044303A" w:rsidRPr="0056661C" w:rsidRDefault="0044303A" w:rsidP="0044303A">
      <w:pPr>
        <w:pStyle w:val="P00"/>
        <w:ind w:left="0" w:right="1134"/>
        <w:rPr>
          <w:rStyle w:val="default"/>
          <w:rFonts w:ascii="FrankRuehl" w:hAnsi="FrankRuehl" w:cs="FrankRuehl"/>
          <w:vanish/>
          <w:sz w:val="22"/>
          <w:szCs w:val="22"/>
          <w:shd w:val="clear" w:color="auto" w:fill="FFFF99"/>
          <w:rtl/>
        </w:rPr>
      </w:pPr>
      <w:r w:rsidRPr="0056661C">
        <w:rPr>
          <w:rStyle w:val="default"/>
          <w:rFonts w:ascii="FrankRuehl" w:hAnsi="FrankRuehl" w:cs="FrankRuehl"/>
          <w:vanish/>
          <w:sz w:val="22"/>
          <w:szCs w:val="22"/>
          <w:shd w:val="clear" w:color="auto" w:fill="FFFF99"/>
          <w:rtl/>
        </w:rPr>
        <w:tab/>
      </w:r>
      <w:r w:rsidRPr="0056661C">
        <w:rPr>
          <w:rStyle w:val="default"/>
          <w:rFonts w:ascii="FrankRuehl" w:hAnsi="FrankRuehl" w:cs="FrankRuehl" w:hint="cs"/>
          <w:vanish/>
          <w:sz w:val="22"/>
          <w:szCs w:val="22"/>
          <w:shd w:val="clear" w:color="auto" w:fill="FFFF99"/>
          <w:rtl/>
        </w:rPr>
        <w:t xml:space="preserve">"מקום לבידוד מטעם המדינה" </w:t>
      </w:r>
      <w:r w:rsidRPr="0056661C">
        <w:rPr>
          <w:rStyle w:val="default"/>
          <w:rFonts w:ascii="FrankRuehl" w:hAnsi="FrankRuehl" w:cs="FrankRuehl"/>
          <w:vanish/>
          <w:sz w:val="22"/>
          <w:szCs w:val="22"/>
          <w:shd w:val="clear" w:color="auto" w:fill="FFFF99"/>
          <w:rtl/>
        </w:rPr>
        <w:t>–</w:t>
      </w:r>
      <w:r w:rsidRPr="0056661C">
        <w:rPr>
          <w:rStyle w:val="default"/>
          <w:rFonts w:ascii="FrankRuehl" w:hAnsi="FrankRuehl" w:cs="FrankRuehl" w:hint="cs"/>
          <w:vanish/>
          <w:sz w:val="22"/>
          <w:szCs w:val="22"/>
          <w:shd w:val="clear" w:color="auto" w:fill="FFFF99"/>
          <w:rtl/>
        </w:rPr>
        <w:t xml:space="preserve"> בית מלון או אכסניה שנקבעו בידי המדינה כמקום המיועד לבידוד </w:t>
      </w:r>
      <w:r w:rsidRPr="0056661C">
        <w:rPr>
          <w:rStyle w:val="default"/>
          <w:rFonts w:ascii="FrankRuehl" w:hAnsi="FrankRuehl" w:cs="FrankRuehl" w:hint="cs"/>
          <w:strike/>
          <w:vanish/>
          <w:sz w:val="22"/>
          <w:szCs w:val="22"/>
          <w:shd w:val="clear" w:color="auto" w:fill="FFFF99"/>
          <w:rtl/>
        </w:rPr>
        <w:t>במימונה</w:t>
      </w:r>
      <w:r w:rsidRPr="0056661C">
        <w:rPr>
          <w:rStyle w:val="default"/>
          <w:rFonts w:ascii="FrankRuehl" w:hAnsi="FrankRuehl" w:cs="FrankRuehl" w:hint="cs"/>
          <w:vanish/>
          <w:sz w:val="22"/>
          <w:szCs w:val="22"/>
          <w:shd w:val="clear" w:color="auto" w:fill="FFFF99"/>
          <w:rtl/>
        </w:rPr>
        <w:t>;</w:t>
      </w:r>
    </w:p>
    <w:p w:rsidR="0044303A" w:rsidRPr="0056661C" w:rsidRDefault="0044303A" w:rsidP="00ED63F9">
      <w:pPr>
        <w:pStyle w:val="P00"/>
        <w:ind w:left="0" w:right="1134"/>
        <w:rPr>
          <w:rStyle w:val="default"/>
          <w:rFonts w:ascii="FrankRuehl" w:hAnsi="FrankRuehl" w:cs="FrankRuehl"/>
          <w:vanish/>
          <w:sz w:val="22"/>
          <w:szCs w:val="22"/>
          <w:shd w:val="clear" w:color="auto" w:fill="FFFF99"/>
          <w:rtl/>
        </w:rPr>
      </w:pPr>
      <w:r w:rsidRPr="0056661C">
        <w:rPr>
          <w:rStyle w:val="default"/>
          <w:rFonts w:ascii="FrankRuehl" w:hAnsi="FrankRuehl" w:cs="FrankRuehl"/>
          <w:vanish/>
          <w:sz w:val="22"/>
          <w:szCs w:val="22"/>
          <w:shd w:val="clear" w:color="auto" w:fill="FFFF99"/>
          <w:rtl/>
        </w:rPr>
        <w:tab/>
      </w:r>
      <w:r w:rsidRPr="0056661C">
        <w:rPr>
          <w:rStyle w:val="default"/>
          <w:rFonts w:ascii="FrankRuehl" w:hAnsi="FrankRuehl" w:cs="FrankRuehl" w:hint="cs"/>
          <w:vanish/>
          <w:sz w:val="22"/>
          <w:szCs w:val="22"/>
          <w:shd w:val="clear" w:color="auto" w:fill="FFFF99"/>
          <w:rtl/>
        </w:rPr>
        <w:t>(ב)</w:t>
      </w:r>
      <w:r w:rsidRPr="0056661C">
        <w:rPr>
          <w:rStyle w:val="default"/>
          <w:rFonts w:ascii="FrankRuehl" w:hAnsi="FrankRuehl" w:cs="FrankRuehl"/>
          <w:vanish/>
          <w:sz w:val="22"/>
          <w:szCs w:val="22"/>
          <w:shd w:val="clear" w:color="auto" w:fill="FFFF99"/>
          <w:rtl/>
        </w:rPr>
        <w:tab/>
      </w:r>
      <w:r w:rsidRPr="0056661C">
        <w:rPr>
          <w:rStyle w:val="default"/>
          <w:rFonts w:ascii="FrankRuehl" w:hAnsi="FrankRuehl" w:cs="FrankRuehl" w:hint="cs"/>
          <w:vanish/>
          <w:sz w:val="22"/>
          <w:szCs w:val="22"/>
          <w:shd w:val="clear" w:color="auto" w:fill="FFFF99"/>
          <w:rtl/>
        </w:rPr>
        <w:t xml:space="preserve">הוראות סימן זה יחולו </w:t>
      </w:r>
      <w:r w:rsidRPr="0056661C">
        <w:rPr>
          <w:rStyle w:val="default"/>
          <w:rFonts w:ascii="FrankRuehl" w:hAnsi="FrankRuehl" w:cs="FrankRuehl" w:hint="cs"/>
          <w:strike/>
          <w:vanish/>
          <w:sz w:val="22"/>
          <w:szCs w:val="22"/>
          <w:shd w:val="clear" w:color="auto" w:fill="FFFF99"/>
          <w:rtl/>
        </w:rPr>
        <w:t>בתקופת תוקפה של הכרזה על מצב חירום בשל נגיף הקורונה</w:t>
      </w:r>
      <w:r w:rsidRPr="0056661C">
        <w:rPr>
          <w:rStyle w:val="default"/>
          <w:rFonts w:ascii="FrankRuehl" w:hAnsi="FrankRuehl" w:cs="FrankRuehl" w:hint="cs"/>
          <w:vanish/>
          <w:sz w:val="22"/>
          <w:szCs w:val="22"/>
          <w:shd w:val="clear" w:color="auto" w:fill="FFFF99"/>
          <w:rtl/>
        </w:rPr>
        <w:t xml:space="preserve"> </w:t>
      </w:r>
      <w:r w:rsidRPr="0056661C">
        <w:rPr>
          <w:rStyle w:val="default"/>
          <w:rFonts w:ascii="FrankRuehl" w:hAnsi="FrankRuehl" w:cs="FrankRuehl" w:hint="cs"/>
          <w:vanish/>
          <w:sz w:val="22"/>
          <w:szCs w:val="22"/>
          <w:u w:val="single"/>
          <w:shd w:val="clear" w:color="auto" w:fill="FFFF99"/>
          <w:rtl/>
        </w:rPr>
        <w:t>כל עוד עומדת בתוקפה הכרזה על מצב בריאותי מיוחד או הכרזה על מצב חירום בשל נגיף הקורונה</w:t>
      </w:r>
      <w:r w:rsidRPr="0056661C">
        <w:rPr>
          <w:rStyle w:val="default"/>
          <w:rFonts w:ascii="FrankRuehl" w:hAnsi="FrankRuehl" w:cs="FrankRuehl" w:hint="cs"/>
          <w:vanish/>
          <w:sz w:val="22"/>
          <w:szCs w:val="22"/>
          <w:shd w:val="clear" w:color="auto" w:fill="FFFF99"/>
          <w:rtl/>
        </w:rPr>
        <w:t>.</w:t>
      </w:r>
    </w:p>
    <w:p w:rsidR="00AB1934" w:rsidRPr="0056661C" w:rsidRDefault="00AB1934" w:rsidP="00AB1934">
      <w:pPr>
        <w:pStyle w:val="P00"/>
        <w:spacing w:before="0"/>
        <w:ind w:left="0" w:right="1134"/>
        <w:rPr>
          <w:rStyle w:val="default"/>
          <w:rFonts w:cs="FrankRuehl"/>
          <w:vanish/>
          <w:szCs w:val="20"/>
          <w:shd w:val="clear" w:color="auto" w:fill="FFFF99"/>
          <w:rtl/>
        </w:rPr>
      </w:pPr>
    </w:p>
    <w:p w:rsidR="00AB1934" w:rsidRPr="0056661C" w:rsidRDefault="00AB1934" w:rsidP="00AB1934">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B1934" w:rsidRPr="0056661C" w:rsidRDefault="00AB1934" w:rsidP="00AB1934">
      <w:pPr>
        <w:pStyle w:val="P00"/>
        <w:spacing w:before="0"/>
        <w:ind w:left="0" w:right="1134"/>
        <w:rPr>
          <w:rStyle w:val="default"/>
          <w:rFonts w:cs="FrankRuehl"/>
          <w:vanish/>
          <w:szCs w:val="20"/>
          <w:shd w:val="clear" w:color="auto" w:fill="FFFF99"/>
          <w:rtl/>
        </w:rPr>
      </w:pPr>
      <w:hyperlink r:id="rId26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6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22א</w:t>
      </w:r>
    </w:p>
    <w:p w:rsidR="00AB1934" w:rsidRPr="0056661C" w:rsidRDefault="00AB1934" w:rsidP="00AB193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B1934" w:rsidRPr="0056661C" w:rsidRDefault="00AB1934" w:rsidP="00AB1934">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 xml:space="preserve">הגדרות </w:t>
      </w:r>
      <w:r w:rsidRPr="0056661C">
        <w:rPr>
          <w:rStyle w:val="default"/>
          <w:rFonts w:ascii="Miriam" w:hAnsi="Miriam" w:cs="Miriam"/>
          <w:strike/>
          <w:vanish/>
          <w:sz w:val="16"/>
          <w:szCs w:val="16"/>
          <w:shd w:val="clear" w:color="auto" w:fill="FFFF99"/>
          <w:rtl/>
        </w:rPr>
        <w:t>–</w:t>
      </w:r>
      <w:r w:rsidRPr="0056661C">
        <w:rPr>
          <w:rStyle w:val="default"/>
          <w:rFonts w:ascii="Miriam" w:hAnsi="Miriam" w:cs="Miriam" w:hint="cs"/>
          <w:strike/>
          <w:vanish/>
          <w:sz w:val="16"/>
          <w:szCs w:val="16"/>
          <w:shd w:val="clear" w:color="auto" w:fill="FFFF99"/>
          <w:rtl/>
        </w:rPr>
        <w:t xml:space="preserve"> סימן ד' ותחולה</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22א</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 xml:space="preserve">בסימן זה </w:t>
      </w:r>
      <w:r w:rsidRPr="0056661C">
        <w:rPr>
          <w:rStyle w:val="default"/>
          <w:rFonts w:cs="FrankRuehl"/>
          <w:strike/>
          <w:vanish/>
          <w:sz w:val="18"/>
          <w:szCs w:val="22"/>
          <w:shd w:val="clear" w:color="auto" w:fill="FFFF99"/>
          <w:rtl/>
        </w:rPr>
        <w:t>–</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"חייב בבידוד"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אדם שחלה עליו חובת בידוד לפי סעיף 20 לפקודת בריאות העם, לרבות חולה כמשמעותו לפי הוראות הסעיף האמור;</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"אפוטרופוס"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אפוטרופוס לעניינים רפואיים או אישיים או מיופה כוח לפי ייפוי כוח מתמשך בעניינים רפואיים או אישיים שנכנס לתוקף כמשמעותם בחוק הכשרות המשפטית והאפוטרופסות, התשכ"ב-1962;</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"חוזר"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אזרח ישראל, בעל רישיון לישיבת קבע בישראל או מחזיק באשרת עולה שהגיע לישראל מחוצה לה, למעט מי שהגיע מיהודה והשומרון או מחבל עזה ולא היה במדינה אחרת במהלך 14 הימים האחרונים שלפני הגעתו לישראל;</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"בעל רישיון לישיבת ארעי"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בעל רישיון לישיבת ארעי כללי בישראל לפי חוק הכניסה לישראל, שהגיע לישראל מחוצה לה, למעט מי שהגיע מיהודה והשומרון או מחבל עזה ולא היה במדינה אחרת במהלך 14 הימים האחרונים שלפני הגעתו לישראל;</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"חוק הכניסה לישראל"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חוק הכניסה לישראל, התשי"ב-1952;</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"המנהל"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כהגדרתו בפקודת בריאות העם;</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"מקום לבידוד מטעם המדינה"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בית מלון או אכסניה שנקבעו בידי המדינה כמקום המיועד לבידוד;</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"מסגרת חוץ-ביתית"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מסגרת המשמשת חלופת בית בפיקוח משרד העבודה, הרווחה והשירותים החברתיים, בהפעלתו או מטעמו או בהפעלת המחלקה לשירותים חברתיים ברשות המקומית או מטעמה;</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"הנציג המוסמך"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אחד מאלה, הפועל בהתאם להוראות ולהנחיות של משרד הבריאות ולאחר שקיבל הדרכה מתאימה בתחום הסמכויות שיהיו נתונות לו לפי סימן זה:</w:t>
      </w:r>
    </w:p>
    <w:p w:rsidR="00AB1934" w:rsidRPr="0056661C" w:rsidRDefault="00AB1934" w:rsidP="00AB1934">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קצין ביקורת הגבולות או עובד רשות האוכלוסין וההגירה שראש הרשות הסמיך לכך;</w:t>
      </w:r>
    </w:p>
    <w:p w:rsidR="00AB1934" w:rsidRPr="0056661C" w:rsidRDefault="00AB1934" w:rsidP="00AB1934">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עובד המדינה שהמנהל הכללי של משרד הבריאות או המנהל הכללי של משרד הפנים הסמיך לכך;</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"פנימייה"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מוסד המקיים פעילות חינוך המשמש גם כמקום מגורים עבור השוהים בו, למעט מסגרת חוץ-ביתית;</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"קופת חולים"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כהגדרתה בסעיף 2 לחוק ביטוח בריאות ממלכתי, התשנ"ד-1994;</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 xml:space="preserve">"הרופא המוסמך"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רופא מחוזי או רופא ראשי של קופת חולים המוסמך להורות על בידוד במקום לבידוד מטעם המדינה לפי סעיף 22ד, ולעניין אדם המתגורר במסגרת חוץ-ביתית </w:t>
      </w:r>
      <w:r w:rsidRPr="0056661C">
        <w:rPr>
          <w:rStyle w:val="default"/>
          <w:rFonts w:cs="FrankRuehl"/>
          <w:strike/>
          <w:vanish/>
          <w:sz w:val="18"/>
          <w:szCs w:val="22"/>
          <w:shd w:val="clear" w:color="auto" w:fill="FFFF99"/>
          <w:rtl/>
        </w:rPr>
        <w:t>–</w:t>
      </w:r>
      <w:r w:rsidRPr="0056661C">
        <w:rPr>
          <w:rStyle w:val="default"/>
          <w:rFonts w:cs="FrankRuehl" w:hint="cs"/>
          <w:strike/>
          <w:vanish/>
          <w:sz w:val="18"/>
          <w:szCs w:val="22"/>
          <w:shd w:val="clear" w:color="auto" w:fill="FFFF99"/>
          <w:rtl/>
        </w:rPr>
        <w:t xml:space="preserve"> רופא ראשי מנהל מערכת שירותי הבריאות של משרד העבודה, הרווחה והשירותים החברתיים.</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הוראות סימן זה יחולו כל עוד עומדת בתוקפה הכרזה על מצב בריאותי מיוחד או הכרזה על מצב חירום בשל נגיף הקורונה.</w:t>
      </w:r>
    </w:p>
    <w:p w:rsidR="00AB1934" w:rsidRPr="00AB1934" w:rsidRDefault="00AB1934" w:rsidP="00AB1934">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הוראות סעיפים 22ב עד 22ד לא יחולו אם המנהל הודיע כי אין מקומות פנויים במקום לבידוד מטעם המדינה ולמשך התקופה שהודיע לגביה.</w:t>
      </w:r>
      <w:bookmarkEnd w:id="96"/>
    </w:p>
    <w:p w:rsidR="00237118" w:rsidRDefault="00237118" w:rsidP="00237118">
      <w:pPr>
        <w:pStyle w:val="P00"/>
        <w:spacing w:before="72"/>
        <w:ind w:left="0" w:right="1134"/>
        <w:rPr>
          <w:rStyle w:val="default"/>
          <w:rFonts w:cs="FrankRuehl"/>
          <w:rtl/>
        </w:rPr>
      </w:pPr>
      <w:r>
        <w:rPr>
          <w:lang w:val="he-IL"/>
        </w:rPr>
        <w:pict>
          <v:rect id="_x0000_s2295" style="position:absolute;left:0;text-align:left;margin-left:464.5pt;margin-top:8.05pt;width:75.05pt;height:17.3pt;z-index:251575808" o:allowincell="f" filled="f" stroked="f" strokecolor="lime" strokeweight=".25pt">
            <v:textbox inset="0,0,0,0">
              <w:txbxContent>
                <w:p w:rsidR="00157E00" w:rsidRDefault="00AB1934"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675A7E">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F54F8B">
        <w:rPr>
          <w:rStyle w:val="default"/>
          <w:rFonts w:cs="FrankRuehl" w:hint="cs"/>
          <w:rtl/>
        </w:rPr>
        <w:t>(</w:t>
      </w:r>
      <w:r w:rsidR="00AB1934">
        <w:rPr>
          <w:rStyle w:val="default"/>
          <w:rFonts w:cs="FrankRuehl" w:hint="cs"/>
          <w:rtl/>
        </w:rPr>
        <w:t>בוטל).</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97" w:name="Rov258"/>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270"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2</w:t>
      </w:r>
      <w:r w:rsidRPr="0056661C">
        <w:rPr>
          <w:rStyle w:val="default"/>
          <w:rFonts w:ascii="FrankRuehl" w:hAnsi="FrankRuehl" w:cs="FrankRuehl"/>
          <w:vanish/>
          <w:szCs w:val="20"/>
          <w:shd w:val="clear" w:color="auto" w:fill="FFFF99"/>
          <w:rtl/>
        </w:rPr>
        <w:t xml:space="preserve"> (</w:t>
      </w:r>
      <w:hyperlink r:id="rId271"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4B7111">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675A7E" w:rsidRPr="0056661C">
        <w:rPr>
          <w:rStyle w:val="default"/>
          <w:rFonts w:ascii="FrankRuehl" w:hAnsi="FrankRuehl" w:cs="FrankRuehl" w:hint="cs"/>
          <w:b/>
          <w:bCs/>
          <w:vanish/>
          <w:szCs w:val="20"/>
          <w:shd w:val="clear" w:color="auto" w:fill="FFFF99"/>
          <w:rtl/>
        </w:rPr>
        <w:t>ב</w:t>
      </w:r>
    </w:p>
    <w:p w:rsidR="00AB1934" w:rsidRPr="0056661C" w:rsidRDefault="00AB1934" w:rsidP="00AB1934">
      <w:pPr>
        <w:pStyle w:val="P00"/>
        <w:spacing w:before="0"/>
        <w:ind w:left="0" w:right="1134"/>
        <w:rPr>
          <w:rStyle w:val="default"/>
          <w:rFonts w:cs="FrankRuehl"/>
          <w:vanish/>
          <w:szCs w:val="20"/>
          <w:shd w:val="clear" w:color="auto" w:fill="FFFF99"/>
          <w:rtl/>
        </w:rPr>
      </w:pPr>
    </w:p>
    <w:p w:rsidR="00AB1934" w:rsidRPr="0056661C" w:rsidRDefault="00AB1934" w:rsidP="00AB1934">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B1934" w:rsidRPr="0056661C" w:rsidRDefault="00AB1934" w:rsidP="00AB1934">
      <w:pPr>
        <w:pStyle w:val="P00"/>
        <w:spacing w:before="0"/>
        <w:ind w:left="0" w:right="1134"/>
        <w:rPr>
          <w:rStyle w:val="default"/>
          <w:rFonts w:cs="FrankRuehl"/>
          <w:vanish/>
          <w:szCs w:val="20"/>
          <w:shd w:val="clear" w:color="auto" w:fill="FFFF99"/>
          <w:rtl/>
        </w:rPr>
      </w:pPr>
      <w:hyperlink r:id="rId27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7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22ב</w:t>
      </w:r>
    </w:p>
    <w:p w:rsidR="00AB1934" w:rsidRPr="0056661C" w:rsidRDefault="00AB1934" w:rsidP="00AB193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B1934" w:rsidRPr="0056661C" w:rsidRDefault="00AB1934" w:rsidP="00AB1934">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בידוד של אדם שנכנס לישראל</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22ב</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חוזר החייב בבידוד ישהה בבידוד בבית מגוריו או במקום אחר העומד לרשותו לפי סעיף 20 לפקודת בריאות העם, ובלבד שביצע את כל אלה:</w:t>
      </w:r>
    </w:p>
    <w:p w:rsidR="00AB1934" w:rsidRPr="0056661C" w:rsidRDefault="00AB1934" w:rsidP="00AB1934">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בבירור שערך לו הנציג המוסמך, הוא פירט בפניו את מקום הבידוד העומד לרשותו ואת תנאיו;</w:t>
      </w:r>
    </w:p>
    <w:p w:rsidR="00AB1934" w:rsidRPr="0056661C" w:rsidRDefault="00AB1934" w:rsidP="00AB1934">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הוא הראה לנציג המוסמך כי קיים את חובת הדיווח לפי סעיף 20 לפקודת בריאות העם;</w:t>
      </w:r>
    </w:p>
    <w:p w:rsidR="00AB1934" w:rsidRPr="0056661C" w:rsidRDefault="00AB1934" w:rsidP="00AB1934">
      <w:pPr>
        <w:pStyle w:val="P00"/>
        <w:spacing w:before="0"/>
        <w:ind w:left="1021" w:right="1134"/>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(3)</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הוא חתם בפני הנציג המוסמך על התחייבות להגיע למקום הבידוד שלא בתחבורה ציבורית בהתאם להוראות לפי סעיף 20 לפקודת בריאות העם.</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(ב)</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על אף האמור בסעיף קטן (א), הנציג המוסמך רשאי להורות לחוזר לשהות במקום לבידוד מטעם המדינה, אם החוזר לא קיים את אחד התנאים המפורטים בסעיף קטן (א)(2) ו-(3), ובלבד שניתנה לו שהות לקיימם לאחר שהוסברה לו משמעות אי-קיומם או אם הנציג המוסמך השתכנע, בבירור שערך לחוזר לפי סעיף קטן (א)(1), כי החוזר אינו יכול לקיים את תנאי הבידוד במלואם בבידוד בבית מגוריו או במקום אחר העומד לרשותו בהתאם להוראות לפי סעיף 20 לפקודת בריאות העם.</w:t>
      </w:r>
    </w:p>
    <w:p w:rsidR="00AB1934" w:rsidRPr="0056661C" w:rsidRDefault="00AB1934" w:rsidP="00AB1934">
      <w:pPr>
        <w:pStyle w:val="P00"/>
        <w:spacing w:before="0"/>
        <w:ind w:left="0" w:right="1134"/>
        <w:rPr>
          <w:rStyle w:val="default"/>
          <w:rFonts w:cs="FrankRuehl"/>
          <w:strike/>
          <w:vanish/>
          <w:sz w:val="18"/>
          <w:szCs w:val="2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(ג)</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המנהל רשאי לאשר בקשה של חוזר, שהורו לו לקיים את הבידוד במקום לבידוד מטעם המדינה, לשהות במקום בידוד אחר או בתנאי בידוד לא מלאים, מטעמים בריאותיים או הומניטריים, עקב נסיבות אישיות או בנסיבות מיוחדות אחרות, ובכלל זה בקשה בעניינו של קטין, של אדם עם מוגבלות או של אדם שמונה לו אפוטרופוס ובתנאים שיורה המנהל, באישור, לעניין אותו בידוד; ההחלטה בבקשה תינתן בהקדם האפשרי ולפני העברה למקום לבידוד מטעם המדינה.</w:t>
      </w:r>
    </w:p>
    <w:p w:rsidR="00AB1934" w:rsidRPr="00AB1934" w:rsidRDefault="00AB1934" w:rsidP="00AB1934">
      <w:pPr>
        <w:pStyle w:val="P00"/>
        <w:spacing w:before="0"/>
        <w:ind w:left="0" w:right="1134"/>
        <w:rPr>
          <w:rStyle w:val="default"/>
          <w:rFonts w:cs="FrankRuehl"/>
          <w:strike/>
          <w:sz w:val="2"/>
          <w:szCs w:val="2"/>
          <w:shd w:val="clear" w:color="auto" w:fill="FFFF99"/>
          <w:rtl/>
        </w:rPr>
      </w:pPr>
      <w:r w:rsidRPr="0056661C">
        <w:rPr>
          <w:rStyle w:val="default"/>
          <w:rFonts w:cs="FrankRuehl"/>
          <w:vanish/>
          <w:sz w:val="18"/>
          <w:szCs w:val="22"/>
          <w:shd w:val="clear" w:color="auto" w:fill="FFFF99"/>
          <w:rtl/>
        </w:rPr>
        <w:tab/>
      </w:r>
      <w:r w:rsidRPr="0056661C">
        <w:rPr>
          <w:rStyle w:val="default"/>
          <w:rFonts w:cs="FrankRuehl" w:hint="cs"/>
          <w:strike/>
          <w:vanish/>
          <w:sz w:val="18"/>
          <w:szCs w:val="22"/>
          <w:shd w:val="clear" w:color="auto" w:fill="FFFF99"/>
          <w:rtl/>
        </w:rPr>
        <w:t>(ד)</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הוראות סעיף זה יחולו גם על בעל רישיון לישיבת ארעי החייב בבידוד, ובלבד שלא יהיה בכך כדי לגרוע מסמכויות שר הפנים לפי חוק הכניסה לישראל.</w:t>
      </w:r>
      <w:bookmarkEnd w:id="97"/>
    </w:p>
    <w:p w:rsidR="00237118" w:rsidRDefault="00237118" w:rsidP="00AB1934">
      <w:pPr>
        <w:pStyle w:val="P00"/>
        <w:spacing w:before="72"/>
        <w:ind w:left="0" w:right="1134"/>
        <w:rPr>
          <w:rStyle w:val="default"/>
          <w:rFonts w:cs="FrankRuehl"/>
          <w:rtl/>
        </w:rPr>
      </w:pPr>
      <w:r>
        <w:rPr>
          <w:lang w:val="he-IL"/>
        </w:rPr>
        <w:pict>
          <v:rect id="_x0000_s2296" style="position:absolute;left:0;text-align:left;margin-left:464.5pt;margin-top:8.05pt;width:75.05pt;height:19.75pt;z-index:251576832" o:allowincell="f" filled="f" stroked="f" strokecolor="lime" strokeweight=".25pt">
            <v:textbox inset="0,0,0,0">
              <w:txbxContent>
                <w:p w:rsidR="00157E00" w:rsidRDefault="00F65847"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675A7E">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sidR="006376D8">
        <w:rPr>
          <w:rStyle w:val="default"/>
          <w:rFonts w:cs="FrankRuehl" w:hint="cs"/>
          <w:rtl/>
        </w:rPr>
        <w:t>(</w:t>
      </w:r>
      <w:r w:rsidR="00F65847">
        <w:rPr>
          <w:rStyle w:val="default"/>
          <w:rFonts w:cs="FrankRuehl" w:hint="cs"/>
          <w:rtl/>
        </w:rPr>
        <w:t>בוטל).</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98" w:name="Rov321"/>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27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3</w:t>
      </w:r>
      <w:r w:rsidRPr="0056661C">
        <w:rPr>
          <w:rStyle w:val="default"/>
          <w:rFonts w:ascii="FrankRuehl" w:hAnsi="FrankRuehl" w:cs="FrankRuehl"/>
          <w:vanish/>
          <w:szCs w:val="20"/>
          <w:shd w:val="clear" w:color="auto" w:fill="FFFF99"/>
          <w:rtl/>
        </w:rPr>
        <w:t xml:space="preserve"> (</w:t>
      </w:r>
      <w:hyperlink r:id="rId27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6F3A3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675A7E" w:rsidRPr="0056661C">
        <w:rPr>
          <w:rStyle w:val="default"/>
          <w:rFonts w:ascii="FrankRuehl" w:hAnsi="FrankRuehl" w:cs="FrankRuehl" w:hint="cs"/>
          <w:b/>
          <w:bCs/>
          <w:vanish/>
          <w:szCs w:val="20"/>
          <w:shd w:val="clear" w:color="auto" w:fill="FFFF99"/>
          <w:rtl/>
        </w:rPr>
        <w:t>ג</w:t>
      </w:r>
    </w:p>
    <w:p w:rsidR="00B61ACA" w:rsidRPr="0056661C" w:rsidRDefault="00B61ACA" w:rsidP="00B61ACA">
      <w:pPr>
        <w:pStyle w:val="P00"/>
        <w:spacing w:before="0"/>
        <w:ind w:left="0" w:right="1134"/>
        <w:rPr>
          <w:rStyle w:val="default"/>
          <w:rFonts w:cs="FrankRuehl"/>
          <w:vanish/>
          <w:sz w:val="14"/>
          <w:szCs w:val="20"/>
          <w:shd w:val="clear" w:color="auto" w:fill="FFFF99"/>
          <w:rtl/>
        </w:rPr>
      </w:pPr>
    </w:p>
    <w:p w:rsidR="00B61ACA" w:rsidRPr="0056661C" w:rsidRDefault="00B61ACA" w:rsidP="00B61ACA">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4.2.2021</w:t>
      </w:r>
    </w:p>
    <w:p w:rsidR="00B61ACA" w:rsidRPr="0056661C" w:rsidRDefault="00B61ACA" w:rsidP="00B61AC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B61ACA" w:rsidRPr="0056661C" w:rsidRDefault="00B61ACA" w:rsidP="00B61ACA">
      <w:pPr>
        <w:pStyle w:val="P00"/>
        <w:spacing w:before="0"/>
        <w:ind w:left="0" w:right="1134"/>
        <w:rPr>
          <w:rStyle w:val="default"/>
          <w:rFonts w:ascii="FrankRuehl" w:hAnsi="FrankRuehl" w:cs="FrankRuehl"/>
          <w:vanish/>
          <w:szCs w:val="20"/>
          <w:shd w:val="clear" w:color="auto" w:fill="FFFF99"/>
          <w:rtl/>
        </w:rPr>
      </w:pPr>
      <w:hyperlink r:id="rId276"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277"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B61ACA" w:rsidRPr="0056661C" w:rsidRDefault="00B61ACA" w:rsidP="00E1708A">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בסעיף קטן (ג), המנהל רשאי לאשר בקשה של חוזר לשהות במקום בידוד אחר או בתנאי בידוד לא מלאים, מטעמים בריאותיים או הומניטריים, עקב נסיבות אישיות או בנסיבות מיוחדות אחרות, ובכלל זה בקשה בעניינו של קטין, של אדם עם מוגבלות או של אדם שמונה לו אפוטרופוס, ובתנאים שיורה המנהל, באישור, לעניין אותו בידוד; ההחלטה בבקשה תינתן בהקדם האפשרי </w:t>
      </w:r>
      <w:r w:rsidRPr="0056661C">
        <w:rPr>
          <w:rStyle w:val="default"/>
          <w:rFonts w:cs="FrankRuehl" w:hint="cs"/>
          <w:strike/>
          <w:vanish/>
          <w:sz w:val="16"/>
          <w:szCs w:val="22"/>
          <w:shd w:val="clear" w:color="auto" w:fill="FFFF99"/>
          <w:rtl/>
        </w:rPr>
        <w:t>ולפני העברה למקום לבידוד מטעם המדינה</w:t>
      </w:r>
      <w:r w:rsidRPr="0056661C">
        <w:rPr>
          <w:rStyle w:val="default"/>
          <w:rFonts w:cs="FrankRuehl" w:hint="cs"/>
          <w:vanish/>
          <w:sz w:val="16"/>
          <w:szCs w:val="22"/>
          <w:shd w:val="clear" w:color="auto" w:fill="FFFF99"/>
          <w:rtl/>
        </w:rPr>
        <w:t>.</w:t>
      </w:r>
    </w:p>
    <w:p w:rsidR="00FC2674" w:rsidRPr="0056661C" w:rsidRDefault="00FC2674" w:rsidP="00FC2674">
      <w:pPr>
        <w:pStyle w:val="P00"/>
        <w:spacing w:before="0"/>
        <w:ind w:left="0" w:right="1134"/>
        <w:rPr>
          <w:rStyle w:val="default"/>
          <w:rFonts w:ascii="FrankRuehl" w:hAnsi="FrankRuehl" w:cs="FrankRuehl"/>
          <w:vanish/>
          <w:szCs w:val="20"/>
          <w:shd w:val="clear" w:color="auto" w:fill="FFFF99"/>
          <w:rtl/>
        </w:rPr>
      </w:pPr>
    </w:p>
    <w:p w:rsidR="00FC2674" w:rsidRPr="0056661C" w:rsidRDefault="00FC2674" w:rsidP="00FC267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18.3.2021</w:t>
      </w:r>
    </w:p>
    <w:p w:rsidR="00FC2674" w:rsidRPr="0056661C" w:rsidRDefault="00FC2674" w:rsidP="00FC267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C2674" w:rsidRPr="0056661C" w:rsidRDefault="00FC2674" w:rsidP="00FC2674">
      <w:pPr>
        <w:pStyle w:val="P00"/>
        <w:spacing w:before="0"/>
        <w:ind w:left="0" w:right="1134"/>
        <w:rPr>
          <w:rStyle w:val="default"/>
          <w:rFonts w:ascii="FrankRuehl" w:hAnsi="FrankRuehl" w:cs="FrankRuehl"/>
          <w:vanish/>
          <w:szCs w:val="20"/>
          <w:shd w:val="clear" w:color="auto" w:fill="FFFF99"/>
          <w:rtl/>
        </w:rPr>
      </w:pPr>
      <w:hyperlink r:id="rId278"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340 (</w:t>
      </w:r>
      <w:hyperlink r:id="rId279"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C2674" w:rsidRPr="0056661C" w:rsidRDefault="00FC2674" w:rsidP="00FC2674">
      <w:pPr>
        <w:pStyle w:val="P0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רשאית להכריז כי חוזרים שהם חייבים בבידוד או חוזרים כאמור ממדינה או ממדינות מסוימות ישהו בבידוד במקום לבידוד מטעם המדינה, אם שוכנעה כי יש סיכון מוגבר להגעת חולים לישראל מחוצה לה או ממדינה או ממדינות כאמור וכי כניסתם לישראל עלולה להביא להחמרה ברמת התחלואה במדינה;</w:t>
      </w:r>
    </w:p>
    <w:p w:rsidR="00FC2674" w:rsidRPr="0056661C" w:rsidRDefault="00FC2674" w:rsidP="00FC267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הכרזה כאמור בפסקה (1) תינתן על סמך חוות דעת אפידמיולוגית מטעם משרד הבריאות, המתייחסת, בין היתר, לשיעורי התחלואה במדינה או במדינות כאמור; לא תכריז הממשלה כאמור אלא לאחר שבחנה דרכי פעולה חלופיות</w:t>
      </w:r>
      <w:r w:rsidRPr="0056661C">
        <w:rPr>
          <w:rStyle w:val="default"/>
          <w:rFonts w:cs="FrankRuehl" w:hint="cs"/>
          <w:vanish/>
          <w:sz w:val="16"/>
          <w:szCs w:val="22"/>
          <w:u w:val="single"/>
          <w:shd w:val="clear" w:color="auto" w:fill="FFFF99"/>
          <w:rtl/>
        </w:rPr>
        <w:t>, ובכלל זה הכרזה לפי סעיף 22יח,</w:t>
      </w:r>
      <w:r w:rsidRPr="0056661C">
        <w:rPr>
          <w:rStyle w:val="default"/>
          <w:rFonts w:cs="FrankRuehl" w:hint="cs"/>
          <w:vanish/>
          <w:sz w:val="16"/>
          <w:szCs w:val="22"/>
          <w:shd w:val="clear" w:color="auto" w:fill="FFFF99"/>
          <w:rtl/>
        </w:rPr>
        <w:t xml:space="preserve"> ולאחר ששקלה את הצורך בהכרזה מול מידת הפגיעה בזכויות של חוזר מהכרזה כאמור.</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p>
    <w:p w:rsidR="00ED63F9" w:rsidRPr="0056661C" w:rsidRDefault="00ED63F9" w:rsidP="00ED63F9">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hyperlink r:id="rId280"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710</w:t>
      </w:r>
      <w:r w:rsidRPr="0056661C">
        <w:rPr>
          <w:rStyle w:val="default"/>
          <w:rFonts w:ascii="FrankRuehl" w:hAnsi="FrankRuehl" w:cs="FrankRuehl"/>
          <w:vanish/>
          <w:szCs w:val="20"/>
          <w:shd w:val="clear" w:color="auto" w:fill="FFFF99"/>
          <w:rtl/>
        </w:rPr>
        <w:t xml:space="preserve"> (</w:t>
      </w:r>
      <w:hyperlink r:id="rId281"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ED63F9" w:rsidRPr="0056661C" w:rsidRDefault="00ED63F9" w:rsidP="00ED63F9">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(ח)</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לפי סעיף קטן (א) תעמוד בתוקפה לתקופה שתיקבע בה ושלא תעלה על עשרה ימים, ורשאית הממשלה </w:t>
      </w:r>
      <w:r w:rsidRPr="0056661C">
        <w:rPr>
          <w:rStyle w:val="default"/>
          <w:rFonts w:cs="FrankRuehl"/>
          <w:vanish/>
          <w:sz w:val="16"/>
          <w:szCs w:val="22"/>
          <w:shd w:val="clear" w:color="auto" w:fill="FFFF99"/>
          <w:rtl/>
        </w:rPr>
        <w:t>–</w:t>
      </w:r>
    </w:p>
    <w:p w:rsidR="00ED63F9" w:rsidRPr="0056661C" w:rsidRDefault="00ED63F9" w:rsidP="00ED63F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להאריך את תוקפה לתקופות נוספות שלא יעלו על עשרה ימים כל אחת, ובלבד שתקופת ההכרזה הכוללת לא תעלה על עשרים ימים;</w:t>
      </w:r>
    </w:p>
    <w:p w:rsidR="00ED63F9" w:rsidRPr="0056661C" w:rsidRDefault="00ED63F9" w:rsidP="00ED63F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באישור ועדת החוקה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להאריך את תוקפה לתקופות נוספות שלא יעלו על 14 ימים כל אחת;</w:t>
      </w:r>
    </w:p>
    <w:p w:rsidR="00ED63F9" w:rsidRPr="0056661C" w:rsidRDefault="00ED63F9" w:rsidP="00EA0A41">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 xml:space="preserve">והכל ובלבד </w:t>
      </w:r>
      <w:r w:rsidRPr="0056661C">
        <w:rPr>
          <w:rStyle w:val="default"/>
          <w:rFonts w:cs="FrankRuehl" w:hint="cs"/>
          <w:strike/>
          <w:vanish/>
          <w:sz w:val="16"/>
          <w:szCs w:val="22"/>
          <w:shd w:val="clear" w:color="auto" w:fill="FFFF99"/>
          <w:rtl/>
        </w:rPr>
        <w:t>שתקופת תוקפה של הכרזה לפי סעיף קטן זה תסתיים לא יאוחר מתום תקופת תוקפה של הכרזה על מצב חירום בשל נגיף הקורונה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שהכרזה לפי סעיף קטן זה תעמוד בתוקפה כל עוד עומדת בתוקפה הכרזה על מצב בריאותי מיוחד או הכרזה על מצב חירום בשל נגיף הקורונה</w:t>
      </w:r>
      <w:r w:rsidRPr="0056661C">
        <w:rPr>
          <w:rStyle w:val="default"/>
          <w:rFonts w:cs="FrankRuehl" w:hint="cs"/>
          <w:vanish/>
          <w:sz w:val="16"/>
          <w:szCs w:val="22"/>
          <w:shd w:val="clear" w:color="auto" w:fill="FFFF99"/>
          <w:rtl/>
        </w:rPr>
        <w:t>; ההוראות החלות על הכרזה לפי סעיף זה יחולו גם על הארכת ההכרזה.</w:t>
      </w:r>
    </w:p>
    <w:p w:rsidR="00AB1934" w:rsidRPr="0056661C" w:rsidRDefault="00AB1934" w:rsidP="00AB1934">
      <w:pPr>
        <w:pStyle w:val="P00"/>
        <w:spacing w:before="0"/>
        <w:ind w:left="0" w:right="1134"/>
        <w:rPr>
          <w:rStyle w:val="default"/>
          <w:rFonts w:cs="FrankRuehl"/>
          <w:vanish/>
          <w:szCs w:val="20"/>
          <w:shd w:val="clear" w:color="auto" w:fill="FFFF99"/>
          <w:rtl/>
        </w:rPr>
      </w:pPr>
    </w:p>
    <w:p w:rsidR="00AB1934" w:rsidRPr="0056661C" w:rsidRDefault="00AB1934" w:rsidP="00AB1934">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AB1934" w:rsidRPr="0056661C" w:rsidRDefault="00AB1934" w:rsidP="00AB1934">
      <w:pPr>
        <w:pStyle w:val="P00"/>
        <w:spacing w:before="0"/>
        <w:ind w:left="0" w:right="1134"/>
        <w:rPr>
          <w:rStyle w:val="default"/>
          <w:rFonts w:cs="FrankRuehl"/>
          <w:vanish/>
          <w:szCs w:val="20"/>
          <w:shd w:val="clear" w:color="auto" w:fill="FFFF99"/>
          <w:rtl/>
        </w:rPr>
      </w:pPr>
      <w:hyperlink r:id="rId28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8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AB1934" w:rsidRPr="0056661C" w:rsidRDefault="00AB1934" w:rsidP="00AB1934">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22ג</w:t>
      </w:r>
    </w:p>
    <w:p w:rsidR="00AB1934" w:rsidRPr="0056661C" w:rsidRDefault="00AB1934" w:rsidP="00AB1934">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AB1934" w:rsidRPr="0056661C" w:rsidRDefault="00AB1934" w:rsidP="00AB1934">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בידוד של אדם שנכנס לישראל בנסיבות מיוחדות</w:t>
      </w:r>
    </w:p>
    <w:p w:rsidR="00AB1934" w:rsidRPr="0056661C" w:rsidRDefault="00AB1934" w:rsidP="00AB1934">
      <w:pPr>
        <w:pStyle w:val="P00"/>
        <w:spacing w:before="0"/>
        <w:ind w:left="1021" w:right="1134" w:hanging="1021"/>
        <w:rPr>
          <w:rStyle w:val="default"/>
          <w:rFonts w:cs="FrankRuehl"/>
          <w:strike/>
          <w:vanish/>
          <w:sz w:val="18"/>
          <w:szCs w:val="22"/>
          <w:shd w:val="clear" w:color="auto" w:fill="FFFF99"/>
          <w:rtl/>
        </w:rPr>
      </w:pPr>
      <w:r w:rsidRPr="0056661C">
        <w:rPr>
          <w:rStyle w:val="default"/>
          <w:rFonts w:cs="FrankRuehl" w:hint="cs"/>
          <w:strike/>
          <w:vanish/>
          <w:sz w:val="18"/>
          <w:szCs w:val="22"/>
          <w:shd w:val="clear" w:color="auto" w:fill="FFFF99"/>
          <w:rtl/>
        </w:rPr>
        <w:t>22ג</w:t>
      </w:r>
      <w:r w:rsidRPr="0056661C">
        <w:rPr>
          <w:rStyle w:val="default"/>
          <w:rFonts w:cs="FrankRuehl"/>
          <w:strike/>
          <w:vanish/>
          <w:sz w:val="18"/>
          <w:szCs w:val="22"/>
          <w:shd w:val="clear" w:color="auto" w:fill="FFFF99"/>
          <w:rtl/>
        </w:rPr>
        <w:t>.</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(א)</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(1)</w:t>
      </w:r>
      <w:r w:rsidRPr="0056661C">
        <w:rPr>
          <w:rStyle w:val="default"/>
          <w:rFonts w:cs="FrankRuehl"/>
          <w:strike/>
          <w:vanish/>
          <w:sz w:val="18"/>
          <w:szCs w:val="22"/>
          <w:shd w:val="clear" w:color="auto" w:fill="FFFF99"/>
          <w:rtl/>
        </w:rPr>
        <w:tab/>
      </w:r>
      <w:r w:rsidRPr="0056661C">
        <w:rPr>
          <w:rStyle w:val="default"/>
          <w:rFonts w:cs="FrankRuehl" w:hint="cs"/>
          <w:strike/>
          <w:vanish/>
          <w:sz w:val="18"/>
          <w:szCs w:val="22"/>
          <w:shd w:val="clear" w:color="auto" w:fill="FFFF99"/>
          <w:rtl/>
        </w:rPr>
        <w:t>הממשלה רשאית להכריז כי חוזרים שהם חייבים בבידוד או חוזרים כאמור ממדינה או ממדינות מסוימות ישהו בבידוד במקום לבידוד מטעם המדינה, אם שוכנעה כי יש סיכון מוגבר להגעת חולים לישראל מחוצה לה או ממדינה או ממדינות כאמור וכי כניסתם לישראל עלולה להביא להחמרה ברמת התחלואה במדינה;</w:t>
      </w:r>
    </w:p>
    <w:p w:rsidR="00AB1934" w:rsidRPr="0056661C" w:rsidRDefault="00AB1934" w:rsidP="00AB193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הכרזה כאמור בפסקה (1) תינתן על סמך חוות דעת אפידמיולוגית מטעם משרד הבריאות, המתייחסת, בין היתר, לשיעורי התחלואה במדינה או במדינות כאמור; לא תכריז הממשלה כאמור אלא לאחר שבחנה דרכי פעולה חלופיות, ובכלל זה הכרזה לפי סעיף 22יח, ולאחר ששקלה את הצורך בהכרזה מול מידת הפגיעה בזכויות של חוזר מהכרזה כאמור.</w:t>
      </w:r>
    </w:p>
    <w:p w:rsidR="00AB1934" w:rsidRPr="0056661C" w:rsidRDefault="00AB1934" w:rsidP="00AB1934">
      <w:pPr>
        <w:pStyle w:val="P00"/>
        <w:spacing w:before="0"/>
        <w:ind w:left="1021" w:right="1134" w:hanging="1021"/>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הכרזה כאמור בסעיף קטן (א), לעניין חוזרים מחמש מדינות או יותר, תוגש לוועדת החוקה לפי הוראות סעיף קטן (ו), והיא רשאית לאשרה, לא לאשרה או לשנות את תקופת תוקפה, בתוך 48 שעות מהמועד שהוגשה לה, ואם הסתיימה התקופה האמורה ביום מנוחה או שבתון שנקבע בחיקוק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עד השעה 14:00 ביום שלאחר יום המנוחה או השבתון כאמור;</w:t>
      </w:r>
    </w:p>
    <w:p w:rsidR="00AB1934" w:rsidRPr="0056661C" w:rsidRDefault="00AB1934" w:rsidP="00AB193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החליטה ועדת החוקה לאשר את הצעת ההכרזה, תפורסם ההכרזה ברשומות סמוך לאחר מכן ותיכנס לתוקף במועד פרסומה, אלא אם כן נקבע בה מועד מאוחר יותר;</w:t>
      </w:r>
    </w:p>
    <w:p w:rsidR="00AB1934" w:rsidRPr="0056661C" w:rsidRDefault="00AB1934" w:rsidP="00AB193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לא קיבלה ועדת החוקה החלטה בתוך המועד האמור, תפורסם ההכרזה ברשומות ותיכנס לתוקף עם פרסומה, והכול אלא אם כן החליטה הממשלה אחרת, ובלבד שמועד הכניסה לתוקף לא יהיה מוקדם ממועד הפרסום ברשומות.</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22ב, חוזר שחלה עליו הכרזה כאמור בסעיף זה ישהה עם כניסתו לישראל במקום לבידוד מטעם המדינה בהתאם להוראת הנציג המוסמך.</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קטן (ג), המנהל רשאי לאשר בקשה של חוזר לשהות במקום בידוד אחר או בתנאי בידוד לא מלאים, מטעמים בריאותיים או הומניטריים, עקב נסיבות אישיות או בנסיבות מיוחדות אחרות, ובכלל זה בקשה בעניינו של קטין, של אדם עם מוגבלות או של אדם שמונה לו אפוטרופוס, ובתנאים שיורה המנהל, באישור, לעניין אותו בידוד; ההחלטה בבקשה תינתן בהקדם האפשרי.</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סעיף זה יחולו גם על בעל רישיון לישיבה ארעי החייב בבידוד, ובלבד שלא יהיה בכך כדי לגרוע מסמכויות שר הפנים לפי חוק הכניסה לישראל.</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(ו)</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הכריזה הממשלה כאמור בסעיף זה תודיע על כך מיד לוועדת החוקה; ההכרזה, הנימוקים לה והתשתית העובדתית שביסודה יוגשו לוועדה סמוך ככל האפשר לאחר הההכרזה.</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(ז)</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הכרזה לפי סעיף קטן (א) תפורסם ברשומות ותיכנס לתוקף עם פרסומה או במועד מאוחר יותר שייקבע בהכרזה.</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(ח)</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הכרזה לפי סעיף קטן (א) תעמוד בתוקפה לתקופה שתיקבע בה ושלא תעלה על עשרה ימים, ורשאית הממשלה </w:t>
      </w:r>
      <w:r w:rsidRPr="0056661C">
        <w:rPr>
          <w:rStyle w:val="default"/>
          <w:rFonts w:cs="FrankRuehl"/>
          <w:strike/>
          <w:vanish/>
          <w:sz w:val="16"/>
          <w:szCs w:val="22"/>
          <w:shd w:val="clear" w:color="auto" w:fill="FFFF99"/>
          <w:rtl/>
        </w:rPr>
        <w:t>–</w:t>
      </w:r>
    </w:p>
    <w:p w:rsidR="00AB1934" w:rsidRPr="0056661C" w:rsidRDefault="00AB1934" w:rsidP="00AB193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להאריך את תוקפה לתקופות נוספות שלא יעלו על עשרה ימים כל אחת, ובלבד שתקופת ההכרזה הכוללת לא תעלה על עשרים ימים;</w:t>
      </w:r>
    </w:p>
    <w:p w:rsidR="00AB1934" w:rsidRPr="0056661C" w:rsidRDefault="00AB1934" w:rsidP="00AB193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באישור ועדת החוקה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להאריך את תוקפה לתקופות נוספות שלא יעלו על 14 ימים כל אחת;</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והכל ובלבד שהכרזה לפי סעיף קטן זה תעמוד בתוקפה כל עוד עומדת בתוקפה הכרזה על מצב בריאותי מיוחד או הכרזה על מצב חירום בשל נגיף הקורונה; ההוראות החלות על הכרזה לפי סעיף זה יחולו גם על הארכת ההכרזה.</w:t>
      </w:r>
    </w:p>
    <w:p w:rsidR="00AB1934" w:rsidRPr="0056661C" w:rsidRDefault="00AB1934" w:rsidP="00AB193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(ט)</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הממשלה או ועדת החוקה רשאיות לבטל הכרזה לפי סעיף קטן (א); חדלו להתקיים הנסיבות המצדיקות את ההכרזה, תבטל הממשלה את ההכרזה; ביטול ההכרזה יפורסם ברשומות סמוך ככל האפשר לאחר קבלת ההחלטה וייכנס לתוקף עם פרסומו ברשומות או במועד מוקדם יותר שייקבע בהחלטה.</w:t>
      </w:r>
    </w:p>
    <w:p w:rsidR="00AB1934" w:rsidRPr="00F65847" w:rsidRDefault="00AB1934" w:rsidP="00F65847">
      <w:pPr>
        <w:pStyle w:val="P00"/>
        <w:spacing w:before="0"/>
        <w:ind w:left="0" w:right="1134"/>
        <w:rPr>
          <w:rStyle w:val="default"/>
          <w:rFonts w:cs="FrankRuehl" w:hint="cs"/>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(י)</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הכרזה או ביטול הכרזה לפי סעיף זה יפורסמו באינטרנט, ובכלל זה באתרי האינטרנט של משרד ראש הממשלה, משרד החוץ ורשות האוכלוסין וההגירה, ויובאו, ככל הניתן, לידיעת הנוגעים בדבר ובכלל זה לידיעת אנשים המבקשים להיכנס לישראל, באמצעות שגרירויות וקונסוליות, פרסום בערוצי תקשורת או בכל דרך יעילה אחרת שתמצא הממשלה לנכון בנסיבות העניין.</w:t>
      </w:r>
      <w:bookmarkEnd w:id="98"/>
    </w:p>
    <w:p w:rsidR="00237118" w:rsidRDefault="00237118" w:rsidP="00237118">
      <w:pPr>
        <w:pStyle w:val="P00"/>
        <w:spacing w:before="72"/>
        <w:ind w:left="0" w:right="1134"/>
        <w:rPr>
          <w:rStyle w:val="default"/>
          <w:rFonts w:cs="FrankRuehl"/>
          <w:rtl/>
        </w:rPr>
      </w:pPr>
      <w:r>
        <w:rPr>
          <w:lang w:val="he-IL"/>
        </w:rPr>
        <w:pict>
          <v:rect id="_x0000_s2297" style="position:absolute;left:0;text-align:left;margin-left:464.5pt;margin-top:8.05pt;width:75.05pt;height:17.35pt;z-index:251577856" o:allowincell="f" filled="f" stroked="f" strokecolor="lime" strokeweight=".25pt">
            <v:textbox inset="0,0,0,0">
              <w:txbxContent>
                <w:p w:rsidR="00157E00" w:rsidRDefault="00F65847"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6F3A37">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sidR="00F65847">
        <w:rPr>
          <w:rStyle w:val="default"/>
          <w:rFonts w:cs="FrankRuehl" w:hint="cs"/>
          <w:rtl/>
        </w:rPr>
        <w:t>(בוטל)</w:t>
      </w:r>
      <w:r w:rsidR="006F3A37">
        <w:rPr>
          <w:rStyle w:val="default"/>
          <w:rFonts w:cs="FrankRuehl" w:hint="cs"/>
          <w:rtl/>
        </w:rPr>
        <w:t>.</w:t>
      </w:r>
    </w:p>
    <w:p w:rsidR="00ED63F9" w:rsidRPr="0056661C" w:rsidRDefault="00ED63F9" w:rsidP="00ED63F9">
      <w:pPr>
        <w:pStyle w:val="P00"/>
        <w:spacing w:before="0"/>
        <w:ind w:left="0" w:right="1134"/>
        <w:rPr>
          <w:rStyle w:val="default"/>
          <w:rFonts w:ascii="FrankRuehl" w:hAnsi="FrankRuehl" w:cs="FrankRuehl"/>
          <w:vanish/>
          <w:color w:val="FF0000"/>
          <w:szCs w:val="20"/>
          <w:shd w:val="clear" w:color="auto" w:fill="FFFF99"/>
          <w:rtl/>
        </w:rPr>
      </w:pPr>
      <w:bookmarkStart w:id="99" w:name="Rov259"/>
      <w:r w:rsidRPr="0056661C">
        <w:rPr>
          <w:rStyle w:val="default"/>
          <w:rFonts w:ascii="FrankRuehl" w:hAnsi="FrankRuehl" w:cs="FrankRuehl"/>
          <w:vanish/>
          <w:color w:val="FF0000"/>
          <w:szCs w:val="20"/>
          <w:shd w:val="clear" w:color="auto" w:fill="FFFF99"/>
          <w:rtl/>
        </w:rPr>
        <w:t>מיום 17.8.2020</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hyperlink r:id="rId28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4</w:t>
      </w:r>
      <w:r w:rsidRPr="0056661C">
        <w:rPr>
          <w:rStyle w:val="default"/>
          <w:rFonts w:ascii="FrankRuehl" w:hAnsi="FrankRuehl" w:cs="FrankRuehl"/>
          <w:vanish/>
          <w:szCs w:val="20"/>
          <w:shd w:val="clear" w:color="auto" w:fill="FFFF99"/>
          <w:rtl/>
        </w:rPr>
        <w:t xml:space="preserve"> (</w:t>
      </w:r>
      <w:hyperlink r:id="rId28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22ד</w:t>
      </w:r>
    </w:p>
    <w:p w:rsidR="00F65847" w:rsidRPr="0056661C" w:rsidRDefault="00F65847" w:rsidP="00F65847">
      <w:pPr>
        <w:pStyle w:val="P00"/>
        <w:spacing w:before="0"/>
        <w:ind w:left="0" w:right="1134"/>
        <w:rPr>
          <w:rStyle w:val="default"/>
          <w:rFonts w:cs="FrankRuehl"/>
          <w:vanish/>
          <w:szCs w:val="20"/>
          <w:shd w:val="clear" w:color="auto" w:fill="FFFF99"/>
          <w:rtl/>
        </w:rPr>
      </w:pPr>
    </w:p>
    <w:p w:rsidR="00F65847" w:rsidRPr="0056661C" w:rsidRDefault="00F65847" w:rsidP="00F65847">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65847" w:rsidRPr="0056661C" w:rsidRDefault="00F65847" w:rsidP="00F65847">
      <w:pPr>
        <w:pStyle w:val="P00"/>
        <w:spacing w:before="0"/>
        <w:ind w:left="0" w:right="1134"/>
        <w:rPr>
          <w:rStyle w:val="default"/>
          <w:rFonts w:cs="FrankRuehl"/>
          <w:vanish/>
          <w:szCs w:val="20"/>
          <w:shd w:val="clear" w:color="auto" w:fill="FFFF99"/>
          <w:rtl/>
        </w:rPr>
      </w:pPr>
      <w:hyperlink r:id="rId28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8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22ד</w:t>
      </w:r>
    </w:p>
    <w:p w:rsidR="00F65847" w:rsidRPr="0056661C" w:rsidRDefault="00F65847" w:rsidP="00F6584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65847" w:rsidRPr="0056661C" w:rsidRDefault="00F65847" w:rsidP="00F65847">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בידוד של חייב בבידוד במקום לבידוד מטעם המדינה</w:t>
      </w:r>
    </w:p>
    <w:p w:rsidR="00F65847" w:rsidRPr="00F65847" w:rsidRDefault="00F65847" w:rsidP="00F65847">
      <w:pPr>
        <w:pStyle w:val="P00"/>
        <w:spacing w:before="0"/>
        <w:ind w:left="0" w:right="1134"/>
        <w:rPr>
          <w:rStyle w:val="default"/>
          <w:rFonts w:cs="FrankRuehl"/>
          <w:strike/>
          <w:sz w:val="2"/>
          <w:szCs w:val="2"/>
          <w:rtl/>
        </w:rPr>
      </w:pPr>
      <w:r w:rsidRPr="0056661C">
        <w:rPr>
          <w:rStyle w:val="default"/>
          <w:rFonts w:cs="FrankRuehl" w:hint="cs"/>
          <w:strike/>
          <w:vanish/>
          <w:sz w:val="16"/>
          <w:szCs w:val="22"/>
          <w:shd w:val="clear" w:color="auto" w:fill="FFFF99"/>
          <w:rtl/>
        </w:rPr>
        <w:t>22ד</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רופא מוסמך רשאי להורות לאדם החייב בבידוד לשהות במקום לבידוד מטעם המדינה אם שוכנע, לאחר בירור שנערך לאותו אדם, כי הוא אינו יכול לקיים את תנאי הבידוד בבית מגוריו או במקום אחר העומד לרשותו, והכול בשים לב, בין השאר, לאופן קיום הבידוד בעבר באותו מקום, לגודל המקום, מספר החדרים בו, מספר הנפשות שגרות בו ומאפייניהן, ולהשפעה על בני ביתו של החייב בבידוד, והוא רשאי לאשר לחייב בבידוד, לבקשתו, לשבות בתנאי בידוד לא מלאים, מטעמים בריאותיים או הומניטריים, עקב נסיבות אישיות או בנסיבות מיוחדות אחרות שיוצגו לפניו, ובכלל זה בקשה בעניינו של קטין, של אדם עם מוגבלות או של אדם שמונה לו אפוטרופוס, ובתנאים שיורה הרופא המוסמך לעניין אותו בידוד.</w:t>
      </w:r>
      <w:bookmarkEnd w:id="99"/>
    </w:p>
    <w:p w:rsidR="00ED63F9" w:rsidRDefault="00ED63F9" w:rsidP="00ED63F9">
      <w:pPr>
        <w:pStyle w:val="P00"/>
        <w:spacing w:before="72"/>
        <w:ind w:left="0" w:right="1134"/>
        <w:rPr>
          <w:rStyle w:val="default"/>
          <w:rFonts w:cs="FrankRuehl"/>
          <w:rtl/>
        </w:rPr>
      </w:pPr>
      <w:r>
        <w:rPr>
          <w:lang w:val="he-IL"/>
        </w:rPr>
        <w:pict>
          <v:rect id="_x0000_s2507" style="position:absolute;left:0;text-align:left;margin-left:464.5pt;margin-top:8.05pt;width:75.05pt;height:16.1pt;z-index:251716096" o:allowincell="f" filled="f" stroked="f" strokecolor="lime" strokeweight=".25pt">
            <v:textbox inset="0,0,0,0">
              <w:txbxContent>
                <w:p w:rsidR="00ED63F9" w:rsidRDefault="00F65847" w:rsidP="00ED63F9">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ד1</w:t>
      </w:r>
      <w:r w:rsidRPr="005C7130">
        <w:rPr>
          <w:rStyle w:val="big-number"/>
          <w:rFonts w:cs="FrankRuehl"/>
          <w:szCs w:val="26"/>
          <w:rtl/>
        </w:rPr>
        <w:t>.</w:t>
      </w:r>
      <w:r w:rsidRPr="005C7130">
        <w:rPr>
          <w:rStyle w:val="big-number"/>
          <w:rFonts w:cs="FrankRuehl"/>
          <w:szCs w:val="26"/>
          <w:rtl/>
        </w:rPr>
        <w:tab/>
      </w:r>
      <w:r w:rsidR="00EA0A41">
        <w:rPr>
          <w:rStyle w:val="default"/>
          <w:rFonts w:cs="FrankRuehl" w:hint="cs"/>
          <w:rtl/>
        </w:rPr>
        <w:t>(</w:t>
      </w:r>
      <w:r w:rsidR="00F65847">
        <w:rPr>
          <w:rStyle w:val="default"/>
          <w:rFonts w:cs="FrankRuehl" w:hint="cs"/>
          <w:rtl/>
        </w:rPr>
        <w:t>בוטל)</w:t>
      </w:r>
      <w:r>
        <w:rPr>
          <w:rStyle w:val="default"/>
          <w:rFonts w:cs="FrankRuehl" w:hint="cs"/>
          <w:rtl/>
        </w:rPr>
        <w:t>.</w:t>
      </w:r>
    </w:p>
    <w:p w:rsidR="00ED63F9" w:rsidRPr="0056661C" w:rsidRDefault="00ED63F9" w:rsidP="00ED63F9">
      <w:pPr>
        <w:pStyle w:val="P00"/>
        <w:spacing w:before="0"/>
        <w:ind w:left="0" w:right="1134"/>
        <w:rPr>
          <w:rStyle w:val="default"/>
          <w:rFonts w:ascii="FrankRuehl" w:hAnsi="FrankRuehl" w:cs="FrankRuehl"/>
          <w:vanish/>
          <w:color w:val="FF0000"/>
          <w:szCs w:val="20"/>
          <w:shd w:val="clear" w:color="auto" w:fill="FFFF99"/>
          <w:rtl/>
        </w:rPr>
      </w:pPr>
      <w:bookmarkStart w:id="100" w:name="Rov322"/>
      <w:r w:rsidRPr="0056661C">
        <w:rPr>
          <w:rStyle w:val="default"/>
          <w:rFonts w:ascii="FrankRuehl" w:hAnsi="FrankRuehl" w:cs="FrankRuehl"/>
          <w:vanish/>
          <w:color w:val="FF0000"/>
          <w:szCs w:val="20"/>
          <w:shd w:val="clear" w:color="auto" w:fill="FFFF99"/>
          <w:rtl/>
        </w:rPr>
        <w:t>מיום 1.1.2022</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ED63F9" w:rsidRPr="0056661C" w:rsidRDefault="00ED63F9" w:rsidP="00ED63F9">
      <w:pPr>
        <w:pStyle w:val="P00"/>
        <w:spacing w:before="0"/>
        <w:ind w:left="0" w:right="1134"/>
        <w:rPr>
          <w:rStyle w:val="default"/>
          <w:rFonts w:ascii="FrankRuehl" w:hAnsi="FrankRuehl" w:cs="FrankRuehl"/>
          <w:vanish/>
          <w:szCs w:val="20"/>
          <w:shd w:val="clear" w:color="auto" w:fill="FFFF99"/>
          <w:rtl/>
        </w:rPr>
      </w:pPr>
      <w:hyperlink r:id="rId288"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710</w:t>
      </w:r>
      <w:r w:rsidRPr="0056661C">
        <w:rPr>
          <w:rStyle w:val="default"/>
          <w:rFonts w:ascii="FrankRuehl" w:hAnsi="FrankRuehl" w:cs="FrankRuehl"/>
          <w:vanish/>
          <w:szCs w:val="20"/>
          <w:shd w:val="clear" w:color="auto" w:fill="FFFF99"/>
          <w:rtl/>
        </w:rPr>
        <w:t xml:space="preserve"> (</w:t>
      </w:r>
      <w:hyperlink r:id="rId289"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ED63F9" w:rsidRPr="0056661C" w:rsidRDefault="00ED63F9" w:rsidP="00BE222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22ד1</w:t>
      </w:r>
    </w:p>
    <w:p w:rsidR="00F65847" w:rsidRPr="0056661C" w:rsidRDefault="00F65847" w:rsidP="00F65847">
      <w:pPr>
        <w:pStyle w:val="P00"/>
        <w:spacing w:before="0"/>
        <w:ind w:left="0" w:right="1134"/>
        <w:rPr>
          <w:rStyle w:val="default"/>
          <w:rFonts w:cs="FrankRuehl"/>
          <w:vanish/>
          <w:szCs w:val="20"/>
          <w:shd w:val="clear" w:color="auto" w:fill="FFFF99"/>
          <w:rtl/>
        </w:rPr>
      </w:pPr>
    </w:p>
    <w:p w:rsidR="00F65847" w:rsidRPr="0056661C" w:rsidRDefault="00F65847" w:rsidP="00F65847">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65847" w:rsidRPr="0056661C" w:rsidRDefault="00F65847" w:rsidP="00F65847">
      <w:pPr>
        <w:pStyle w:val="P00"/>
        <w:spacing w:before="0"/>
        <w:ind w:left="0" w:right="1134"/>
        <w:rPr>
          <w:rStyle w:val="default"/>
          <w:rFonts w:cs="FrankRuehl"/>
          <w:vanish/>
          <w:szCs w:val="20"/>
          <w:shd w:val="clear" w:color="auto" w:fill="FFFF99"/>
          <w:rtl/>
        </w:rPr>
      </w:pPr>
      <w:hyperlink r:id="rId29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9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22ד1</w:t>
      </w:r>
    </w:p>
    <w:p w:rsidR="00F65847" w:rsidRPr="0056661C" w:rsidRDefault="00F65847" w:rsidP="00F6584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65847" w:rsidRPr="0056661C" w:rsidRDefault="00F65847" w:rsidP="00F65847">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מימון השהייה במקום לבידוד מטעם המדינה</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22ד1</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השהייה במקום לבידוד מטעם המדינה תהיה במימון המדינה.</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קטן (א), הממשלה, באישור ועדת החוקה, רשאית לקבוע בתקנות מקרים שבהם השהייה של חוזר כאמור בסעיפים 22ב ו-22ג במקום לבידוד מטעם המדינה תהיה במימון מלא או חלקי של החוזר; סכום המימון לא יעלה על סכום שייקבע בתקנות לשהייה של יחיד ושל משק בית.</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תקנות לפי סעיף קטן (ב) יעמדו בתוקפן לתקופה שלא תעלה על שלושה חודשים מיום כניסתן לתוקף, והממשלה, באישור ועדה החוקה, רשאי תלשוב ולהתקין את התקנות, לרבות בדרך של הארכת התוקף הקבוע בהן, לתקופות נוספות שלא יעלו על שלושה חודשים כל אחת.</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בבואה לקבוע הוראות לפי סעיף קטן (ב), רשאית הממשלה לשקול בין השאר את נסיבות יציאתו של חוזר מהארץ או כניסתו אליה, מידת הסיכון הבריאותי הנשקפת מחוזר ומצבו הכלכלי של חוזר.</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בתקנות לפי סעיף קטן (ב) ייקבעו הוראות בעניינים אלה:</w:t>
      </w:r>
    </w:p>
    <w:p w:rsidR="00F65847" w:rsidRPr="0056661C" w:rsidRDefault="00F65847" w:rsidP="00F6584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דרכי המסירה של דרישת תשלום בעד השהייה במקום לבידוד מטעם המדינה והפרטים שייכללו בדרישת התשלום, ובכלל זה מידע בדבר הזכות לבקש פטור מהתשלום והזכות להגיש השגה לפי סעיף זה;</w:t>
      </w:r>
    </w:p>
    <w:p w:rsidR="00F65847" w:rsidRPr="0056661C" w:rsidRDefault="00F65847" w:rsidP="00F6584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דרכי הגבייה ומועדי התשלום בעד השהייה במקום לבידוד מטעם המדינה;</w:t>
      </w:r>
    </w:p>
    <w:p w:rsidR="00F65847" w:rsidRPr="0056661C" w:rsidRDefault="00F65847" w:rsidP="00F6584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הסמכה של גורם שיבחן בקשה פרטנית של חוזר לקבלת פטור מלא או חלקי מתשלום בעד השהייה במקום לבידוד מטעם המדינה, בשל נסיבות אישיות חריגות, והדרכים להגשת בקשה כאמור.</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(ו)</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החלטה בבקשה לפי סעיף קטן (ה)(3) ניתן להגיש השגה לעובד בכיר שקבעה הממשלה, ויחולו לעניין זה הוראות סעיף 22(ג) ו-(ד).</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(ז)</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גביית סכום שייקבע כאמור בסעיף קטן (ב) יחולו הוראות חוק המרכז לגביית קנסות, אגרות והוצאות, התשנ"ה-1995.</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(ח)</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התקינה הממשלה תקנות לפי סעיף זה, תפרסם אותן לציבור באופן בהיר ונגיש המותאם לקבוצות השונות באוכלוסייה, לרבות בשפות שונות, ותביא אותן, ככל האפשר, לידיעת הנוגעים בדבר, ובכלל זה אנשים המבקשים להיכנס לישראל, באמצעות שגרירויות וקונסוליות, פרסום בכלי תקשורת או בכל דרך יעילה אחרת שתמצא הממשלה לנכון בנסיבות העניין.</w:t>
      </w:r>
    </w:p>
    <w:p w:rsidR="00F65847" w:rsidRPr="00F65847" w:rsidRDefault="00F65847" w:rsidP="00F65847">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(ט)</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סעיף זה יחולו גם על בעל רישיון לישיבת ארעי החייב בבידוד, ובלבד שלא יהיה בכך כדי לגרוע מסמכויות שר הפנים לפי חוק הכניסה לישראל.</w:t>
      </w:r>
      <w:bookmarkEnd w:id="100"/>
    </w:p>
    <w:p w:rsidR="00237118" w:rsidRDefault="00237118" w:rsidP="00237118">
      <w:pPr>
        <w:pStyle w:val="P00"/>
        <w:spacing w:before="72"/>
        <w:ind w:left="0" w:right="1134"/>
        <w:rPr>
          <w:rStyle w:val="default"/>
          <w:rFonts w:cs="FrankRuehl"/>
          <w:rtl/>
        </w:rPr>
      </w:pPr>
      <w:r>
        <w:rPr>
          <w:lang w:val="he-IL"/>
        </w:rPr>
        <w:pict>
          <v:rect id="_x0000_s2298" style="position:absolute;left:0;text-align:left;margin-left:466.1pt;margin-top:8.05pt;width:73.45pt;height:19.4pt;z-index:251578880" o:allowincell="f" filled="f" stroked="f" strokecolor="lime" strokeweight=".25pt">
            <v:textbox inset="0,0,0,0">
              <w:txbxContent>
                <w:p w:rsidR="00157E00" w:rsidRDefault="00F65847"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6F3A37">
        <w:rPr>
          <w:rStyle w:val="big-number"/>
          <w:rFonts w:cs="FrankRuehl" w:hint="cs"/>
          <w:szCs w:val="26"/>
          <w:rtl/>
        </w:rPr>
        <w:t>ה</w:t>
      </w:r>
      <w:r w:rsidRPr="005C7130">
        <w:rPr>
          <w:rStyle w:val="big-number"/>
          <w:rFonts w:cs="FrankRuehl"/>
          <w:szCs w:val="26"/>
          <w:rtl/>
        </w:rPr>
        <w:t>.</w:t>
      </w:r>
      <w:r w:rsidRPr="005C7130">
        <w:rPr>
          <w:rStyle w:val="big-number"/>
          <w:rFonts w:cs="FrankRuehl"/>
          <w:szCs w:val="26"/>
          <w:rtl/>
        </w:rPr>
        <w:tab/>
      </w:r>
      <w:r w:rsidR="006F3A37">
        <w:rPr>
          <w:rStyle w:val="default"/>
          <w:rFonts w:cs="FrankRuehl" w:hint="cs"/>
          <w:rtl/>
        </w:rPr>
        <w:t>(</w:t>
      </w:r>
      <w:r w:rsidR="00F65847">
        <w:rPr>
          <w:rStyle w:val="default"/>
          <w:rFonts w:cs="FrankRuehl" w:hint="cs"/>
          <w:rtl/>
        </w:rPr>
        <w:t>בוטל</w:t>
      </w:r>
      <w:r w:rsidR="008977AB">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1" w:name="Rov323"/>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29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29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B526C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6F3A37" w:rsidRPr="0056661C">
        <w:rPr>
          <w:rStyle w:val="default"/>
          <w:rFonts w:ascii="FrankRuehl" w:hAnsi="FrankRuehl" w:cs="FrankRuehl" w:hint="cs"/>
          <w:b/>
          <w:bCs/>
          <w:vanish/>
          <w:szCs w:val="20"/>
          <w:shd w:val="clear" w:color="auto" w:fill="FFFF99"/>
          <w:rtl/>
        </w:rPr>
        <w:t>ה</w:t>
      </w:r>
    </w:p>
    <w:p w:rsidR="00F65847" w:rsidRPr="0056661C" w:rsidRDefault="00F65847" w:rsidP="00F65847">
      <w:pPr>
        <w:pStyle w:val="P00"/>
        <w:spacing w:before="0"/>
        <w:ind w:left="0" w:right="1134"/>
        <w:rPr>
          <w:rStyle w:val="default"/>
          <w:rFonts w:cs="FrankRuehl"/>
          <w:vanish/>
          <w:szCs w:val="20"/>
          <w:shd w:val="clear" w:color="auto" w:fill="FFFF99"/>
          <w:rtl/>
        </w:rPr>
      </w:pPr>
    </w:p>
    <w:p w:rsidR="00F65847" w:rsidRPr="0056661C" w:rsidRDefault="00F65847" w:rsidP="00F65847">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65847" w:rsidRPr="0056661C" w:rsidRDefault="00F65847" w:rsidP="00F65847">
      <w:pPr>
        <w:pStyle w:val="P00"/>
        <w:spacing w:before="0"/>
        <w:ind w:left="0" w:right="1134"/>
        <w:rPr>
          <w:rStyle w:val="default"/>
          <w:rFonts w:cs="FrankRuehl"/>
          <w:vanish/>
          <w:szCs w:val="20"/>
          <w:shd w:val="clear" w:color="auto" w:fill="FFFF99"/>
          <w:rtl/>
        </w:rPr>
      </w:pPr>
      <w:hyperlink r:id="rId29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9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22ה</w:t>
      </w:r>
    </w:p>
    <w:p w:rsidR="00F65847" w:rsidRPr="0056661C" w:rsidRDefault="00F65847" w:rsidP="00F6584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65847" w:rsidRPr="0056661C" w:rsidRDefault="00F65847" w:rsidP="00F65847">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בידוד במקום לבידוד מטעם המדינה של קטין, אדם עם מוגבלות ואדם שמונה לו אפוטרופוס</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22ה</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בסעיפים 22ב עד 22ד, קטין שהאחראי עליו אינו חייב בבידוד עמו לא ישהה במקום לבידוד מטעם המדינה אלא בנסיבות מיוחדות ולאחר שהנציג המוסמך או הרופא המוסמך, לפי העניין, וידא כי אין בשהייתו במקום כאמור כדי לפגוע בטובתו, ובכפוף להוראות סעיף קטן (ב).</w:t>
      </w:r>
    </w:p>
    <w:p w:rsidR="00F65847" w:rsidRPr="0056661C" w:rsidRDefault="00F65847" w:rsidP="00F65847">
      <w:pPr>
        <w:pStyle w:val="P00"/>
        <w:spacing w:before="0"/>
        <w:ind w:left="1021" w:right="1134" w:hanging="1021"/>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קטין שלא מלאו לו 17 שנים ישהה במקום לבידוד מטעם המדינה רק בליווי האחראי על הקטין;</w:t>
      </w:r>
    </w:p>
    <w:p w:rsidR="00F65847" w:rsidRPr="0056661C" w:rsidRDefault="00F65847" w:rsidP="00F6584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קטין שמלאו לו 17 שנים יכול לשהות במקום לבידוד מטעם המדינה גם בליווי בגיר אחר שמלאו לו 24 שנים ואינו האחראי על הקטין או בליווי קרוב משפחה בגיר, ובלבד שהקטין והאחראי על הקטין נתנו את הסכמתם לכך;</w:t>
      </w:r>
    </w:p>
    <w:p w:rsidR="00F65847" w:rsidRPr="0056661C" w:rsidRDefault="00F65847" w:rsidP="00F6584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בפסקאות (1) ו-(2), קטין שמלאו לו 16 שנים השוהה בפנימייה יכול לשהות במקום לבידוד מטעם המדינה בליווי בגיר שמלאו לו 24 שנים, כפי שהחליט מנהל הפנימייה, ובלבד שהקטין והאחראי על הקטין נתנו את הסכמתם לכך; הועברו כמה קטינים מאותה פנימייה למקום לבידוד מטעם המדינה, יוכל אותו אדם לשמש מלווה לכמה קטינים, והכול בהסכמת כל קטין והאחראי על הקטין, ובלבד שבמקום לבידוד מטעם המדינה ששוהים בו חייבי בידוד שאינם חולים, לא יהיה מלווה אחד ליותר מארבעה קטינים;</w:t>
      </w:r>
    </w:p>
    <w:p w:rsidR="00F65847" w:rsidRPr="0056661C" w:rsidRDefault="00F65847" w:rsidP="00F65847">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בפסקאות (1) עד (3), קטין השוהה במסגרת חוץ-ביתית מתוקף צו שיפוטי ישהה במקום לבידוד מטעם המדינה בליווי בגיר בעל הכשרה מתאימה כפי שהחליט מנהל המסגרת החוץ-ביתית; הועברו כמה קטינים מאותה מסגרת חוץ-ביתית למקום לבידוד מטעם המדינה, יוכל לשמש מלווה אחד לארבעה קטינים, לכל היותר.</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בסעיפים 22ב עד 22ד, לא ישהה אדם עם מוגבלות במקום לבידוד מטעם המדינה אלא לאחר שהנציג המוסמך או הרופא המוסמך, לפי העניין, שוכנע כי הבידוד באותו מקום לא יגרום לאותו אדם נזק בשל היותו אדם עם מוגבלות ולאחר שווידא כי המקום נגיש עבורו בהתאם להוראות לפי חוק שוויון זכויות לאנשים עם מוגבלות, התשנ"ח-1998, וניתן בו מענה שתואם את צרכיו של אותו אדם, ליווי ככל שהדבר נדרש לו, ומסירת הודעה לגורמים מטפלים או מלווים של האדם, לבקשתו.</w:t>
      </w:r>
    </w:p>
    <w:p w:rsidR="00F65847" w:rsidRPr="0056661C" w:rsidRDefault="00F65847" w:rsidP="00F65847">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אדם שמונה לו אפוטרופוס לא ישהה במקום לבידוד מטעם המדינה, אלא בנסיבות חריגות ובליווי האפוטרופוס או בגיר אחר המטפל בענייניו של האדם, ובלבד שהאפוטרופוס והאדם, ככל שניתן לברר את דעתו, נתנו את הסכמתם לליווי כאמור; הנציג המוסמך או הרופא המוסמך לפי העניין, רשאי לאשר שהייה של אדם שמונה לו אפוטרופוס ללא ליווי בנסיבות חריגות בלבד, ובקשת האדם ובהסכמת האפוטרופוס ולאחר שמצא כי מתקיימות הוראות סעיף קטן (ג).</w:t>
      </w:r>
    </w:p>
    <w:p w:rsidR="00F65847" w:rsidRPr="00F65847" w:rsidRDefault="00F65847" w:rsidP="00F65847">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המנהל רשאי להורות על תנאים לשהייתו של קטין, אדם עם מוגבלות או אדם שמונה לו אפוטרופוס במקום לבידוד מטעם המדינה בשים לב לצורך להבטיח את שלומו ואת טובתו.</w:t>
      </w:r>
      <w:bookmarkEnd w:id="101"/>
    </w:p>
    <w:p w:rsidR="00237118" w:rsidRDefault="00237118" w:rsidP="00237118">
      <w:pPr>
        <w:pStyle w:val="P00"/>
        <w:spacing w:before="72"/>
        <w:ind w:left="0" w:right="1134"/>
        <w:rPr>
          <w:rStyle w:val="default"/>
          <w:rFonts w:cs="FrankRuehl"/>
          <w:rtl/>
        </w:rPr>
      </w:pPr>
      <w:r>
        <w:rPr>
          <w:lang w:val="he-IL"/>
        </w:rPr>
        <w:pict>
          <v:rect id="_x0000_s2299" style="position:absolute;left:0;text-align:left;margin-left:464.5pt;margin-top:8.05pt;width:75.05pt;height:16.75pt;z-index:251579904" o:allowincell="f" filled="f" stroked="f" strokecolor="lime" strokeweight=".25pt">
            <v:textbox inset="0,0,0,0">
              <w:txbxContent>
                <w:p w:rsidR="00157E00" w:rsidRDefault="00F65847"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ו</w:t>
      </w:r>
      <w:r w:rsidRPr="005C7130">
        <w:rPr>
          <w:rStyle w:val="big-number"/>
          <w:rFonts w:cs="FrankRuehl"/>
          <w:szCs w:val="26"/>
          <w:rtl/>
        </w:rPr>
        <w:t>.</w:t>
      </w:r>
      <w:r w:rsidRPr="005C7130">
        <w:rPr>
          <w:rStyle w:val="big-number"/>
          <w:rFonts w:cs="FrankRuehl"/>
          <w:szCs w:val="26"/>
          <w:rtl/>
        </w:rPr>
        <w:tab/>
      </w:r>
      <w:r w:rsidR="00F65847">
        <w:rPr>
          <w:rStyle w:val="default"/>
          <w:rFonts w:cs="FrankRuehl" w:hint="cs"/>
          <w:rtl/>
        </w:rPr>
        <w:t>(בוטל)</w:t>
      </w:r>
      <w:r w:rsidR="00B526CE">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2" w:name="Rov324"/>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296"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6</w:t>
      </w:r>
      <w:r w:rsidRPr="0056661C">
        <w:rPr>
          <w:rStyle w:val="default"/>
          <w:rFonts w:ascii="FrankRuehl" w:hAnsi="FrankRuehl" w:cs="FrankRuehl"/>
          <w:vanish/>
          <w:szCs w:val="20"/>
          <w:shd w:val="clear" w:color="auto" w:fill="FFFF99"/>
          <w:rtl/>
        </w:rPr>
        <w:t xml:space="preserve"> (</w:t>
      </w:r>
      <w:hyperlink r:id="rId297"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B526C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22ו</w:t>
      </w:r>
    </w:p>
    <w:p w:rsidR="00F65847" w:rsidRPr="0056661C" w:rsidRDefault="00F65847" w:rsidP="00F65847">
      <w:pPr>
        <w:pStyle w:val="P00"/>
        <w:spacing w:before="0"/>
        <w:ind w:left="0" w:right="1134"/>
        <w:rPr>
          <w:rStyle w:val="default"/>
          <w:rFonts w:cs="FrankRuehl"/>
          <w:vanish/>
          <w:szCs w:val="20"/>
          <w:shd w:val="clear" w:color="auto" w:fill="FFFF99"/>
          <w:rtl/>
        </w:rPr>
      </w:pPr>
    </w:p>
    <w:p w:rsidR="00F65847" w:rsidRPr="0056661C" w:rsidRDefault="00F65847" w:rsidP="00F65847">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F65847" w:rsidRPr="0056661C" w:rsidRDefault="00F65847" w:rsidP="00F65847">
      <w:pPr>
        <w:pStyle w:val="P00"/>
        <w:spacing w:before="0"/>
        <w:ind w:left="0" w:right="1134"/>
        <w:rPr>
          <w:rStyle w:val="default"/>
          <w:rFonts w:cs="FrankRuehl"/>
          <w:vanish/>
          <w:szCs w:val="20"/>
          <w:shd w:val="clear" w:color="auto" w:fill="FFFF99"/>
          <w:rtl/>
        </w:rPr>
      </w:pPr>
      <w:hyperlink r:id="rId29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29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F65847" w:rsidRPr="0056661C" w:rsidRDefault="00F65847" w:rsidP="00F65847">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22ו</w:t>
      </w:r>
    </w:p>
    <w:p w:rsidR="00F65847" w:rsidRPr="0056661C" w:rsidRDefault="00F65847" w:rsidP="00F65847">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F65847" w:rsidRPr="0056661C" w:rsidRDefault="00F65847" w:rsidP="00F65847">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סמכות המנהל</w:t>
      </w:r>
    </w:p>
    <w:p w:rsidR="00F65847" w:rsidRPr="00DF6EC9" w:rsidRDefault="00F65847" w:rsidP="00DF6EC9">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22ו</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המנהל רשאי לאשר לחייב בבידוד השוהה במקום לבידוד מטעם המדינה להשלים את חובת הבידוד במקום שאינו מקום לבידוד מטעם המדינה בתנאים שיקבע.</w:t>
      </w:r>
      <w:bookmarkEnd w:id="102"/>
    </w:p>
    <w:p w:rsidR="00B526CE" w:rsidRDefault="00237118" w:rsidP="00DF6EC9">
      <w:pPr>
        <w:pStyle w:val="P00"/>
        <w:spacing w:before="72"/>
        <w:ind w:left="0" w:right="1134"/>
        <w:rPr>
          <w:rStyle w:val="default"/>
          <w:rFonts w:cs="FrankRuehl"/>
          <w:rtl/>
        </w:rPr>
      </w:pPr>
      <w:r>
        <w:rPr>
          <w:lang w:val="he-IL"/>
        </w:rPr>
        <w:pict>
          <v:rect id="_x0000_s2300" style="position:absolute;left:0;text-align:left;margin-left:464.5pt;margin-top:8.05pt;width:75.05pt;height:18.7pt;z-index:251580928" o:allowincell="f" filled="f" stroked="f" strokecolor="lime" strokeweight=".25pt">
            <v:textbox inset="0,0,0,0">
              <w:txbxContent>
                <w:p w:rsidR="00157E00" w:rsidRDefault="00DF6EC9"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B526CE">
        <w:rPr>
          <w:rStyle w:val="big-number"/>
          <w:rFonts w:cs="FrankRuehl" w:hint="cs"/>
          <w:szCs w:val="26"/>
          <w:rtl/>
        </w:rPr>
        <w:t>ז</w:t>
      </w:r>
      <w:r w:rsidRPr="005C7130">
        <w:rPr>
          <w:rStyle w:val="big-number"/>
          <w:rFonts w:cs="FrankRuehl"/>
          <w:szCs w:val="26"/>
          <w:rtl/>
        </w:rPr>
        <w:t>.</w:t>
      </w:r>
      <w:r w:rsidRPr="005C7130">
        <w:rPr>
          <w:rStyle w:val="big-number"/>
          <w:rFonts w:cs="FrankRuehl"/>
          <w:szCs w:val="26"/>
          <w:rtl/>
        </w:rPr>
        <w:tab/>
      </w:r>
      <w:r w:rsidR="00B526CE">
        <w:rPr>
          <w:rStyle w:val="default"/>
          <w:rFonts w:cs="FrankRuehl" w:hint="cs"/>
          <w:rtl/>
        </w:rPr>
        <w:t>(</w:t>
      </w:r>
      <w:r w:rsidR="00DF6EC9">
        <w:rPr>
          <w:rStyle w:val="default"/>
          <w:rFonts w:cs="FrankRuehl" w:hint="cs"/>
          <w:rtl/>
        </w:rPr>
        <w:t>בוטל)</w:t>
      </w:r>
      <w:r w:rsidR="00B526CE">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3" w:name="Rov325"/>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00"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6</w:t>
      </w:r>
      <w:r w:rsidRPr="0056661C">
        <w:rPr>
          <w:rStyle w:val="default"/>
          <w:rFonts w:ascii="FrankRuehl" w:hAnsi="FrankRuehl" w:cs="FrankRuehl"/>
          <w:vanish/>
          <w:szCs w:val="20"/>
          <w:shd w:val="clear" w:color="auto" w:fill="FFFF99"/>
          <w:rtl/>
        </w:rPr>
        <w:t xml:space="preserve"> (</w:t>
      </w:r>
      <w:hyperlink r:id="rId301"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B526C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B526CE" w:rsidRPr="0056661C">
        <w:rPr>
          <w:rStyle w:val="default"/>
          <w:rFonts w:ascii="FrankRuehl" w:hAnsi="FrankRuehl" w:cs="FrankRuehl" w:hint="cs"/>
          <w:b/>
          <w:bCs/>
          <w:vanish/>
          <w:szCs w:val="20"/>
          <w:shd w:val="clear" w:color="auto" w:fill="FFFF99"/>
          <w:rtl/>
        </w:rPr>
        <w:t>ז</w:t>
      </w:r>
    </w:p>
    <w:p w:rsidR="00DF6EC9" w:rsidRPr="0056661C" w:rsidRDefault="00DF6EC9" w:rsidP="00DF6EC9">
      <w:pPr>
        <w:pStyle w:val="P00"/>
        <w:spacing w:before="0"/>
        <w:ind w:left="0" w:right="1134"/>
        <w:rPr>
          <w:rStyle w:val="default"/>
          <w:rFonts w:cs="FrankRuehl"/>
          <w:vanish/>
          <w:szCs w:val="20"/>
          <w:shd w:val="clear" w:color="auto" w:fill="FFFF99"/>
          <w:rtl/>
        </w:rPr>
      </w:pPr>
    </w:p>
    <w:p w:rsidR="00DF6EC9" w:rsidRPr="0056661C" w:rsidRDefault="00DF6EC9" w:rsidP="00DF6EC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F6EC9" w:rsidRPr="0056661C" w:rsidRDefault="00DF6EC9" w:rsidP="00DF6EC9">
      <w:pPr>
        <w:pStyle w:val="P00"/>
        <w:spacing w:before="0"/>
        <w:ind w:left="0" w:right="1134"/>
        <w:rPr>
          <w:rStyle w:val="default"/>
          <w:rFonts w:cs="FrankRuehl"/>
          <w:vanish/>
          <w:szCs w:val="20"/>
          <w:shd w:val="clear" w:color="auto" w:fill="FFFF99"/>
          <w:rtl/>
        </w:rPr>
      </w:pPr>
      <w:hyperlink r:id="rId30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0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22ז</w:t>
      </w:r>
    </w:p>
    <w:p w:rsidR="00DF6EC9" w:rsidRPr="0056661C" w:rsidRDefault="00DF6EC9" w:rsidP="00DF6EC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F6EC9" w:rsidRPr="0056661C" w:rsidRDefault="00DF6EC9" w:rsidP="00DF6EC9">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אחריות המדינה</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22ז</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המדינה תספק למי ששוהה בבידוד במקום לבידוד מטעם המדינה מזון איכותי וטרי ומוצרי ניקיון, תנאי מגורים ותנאי תברואה הולמים ותוודא כי יוכל לקבל תרופות ושירותים רפואיים או סוציאליים שהוא נזקק להם.</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בכל מקום לבידוד מטעם המדינה ימונה נציג מטעם המדינה שיהיה אחראי לקשר עם השוהים בבידוד, לטיפול בתלונות ולתיאום עם הגורמים הנוגעים בדבר, ובכלל זה עם משטרת ישראל לעניין שמירת הסדר הציבורי.</w:t>
      </w:r>
    </w:p>
    <w:p w:rsidR="00DF6EC9" w:rsidRPr="00DF6EC9" w:rsidRDefault="00DF6EC9" w:rsidP="00DF6EC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לכל אדם השוהה במקום לבידוד מטעם המדינה יהיה גורם האחראי לבירור שלומו הנפשי ולמתן תמיכה ראשונית לפי הצורך.</w:t>
      </w:r>
      <w:bookmarkEnd w:id="103"/>
    </w:p>
    <w:p w:rsidR="009C6912" w:rsidRDefault="00237118" w:rsidP="00DF6EC9">
      <w:pPr>
        <w:pStyle w:val="P00"/>
        <w:spacing w:before="72"/>
        <w:ind w:left="0" w:right="1134"/>
        <w:rPr>
          <w:rStyle w:val="default"/>
          <w:rFonts w:cs="FrankRuehl"/>
          <w:rtl/>
        </w:rPr>
      </w:pPr>
      <w:r>
        <w:rPr>
          <w:lang w:val="he-IL"/>
        </w:rPr>
        <w:pict>
          <v:rect id="_x0000_s2301" style="position:absolute;left:0;text-align:left;margin-left:464.5pt;margin-top:8.05pt;width:75.05pt;height:19.35pt;z-index:251581952" o:allowincell="f" filled="f" stroked="f" strokecolor="lime" strokeweight=".25pt">
            <v:textbox inset="0,0,0,0">
              <w:txbxContent>
                <w:p w:rsidR="00157E00" w:rsidRDefault="00DF6EC9"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B526CE">
        <w:rPr>
          <w:rStyle w:val="big-number"/>
          <w:rFonts w:cs="FrankRuehl" w:hint="cs"/>
          <w:szCs w:val="26"/>
          <w:rtl/>
        </w:rPr>
        <w:t>ח</w:t>
      </w:r>
      <w:r w:rsidRPr="005C7130">
        <w:rPr>
          <w:rStyle w:val="big-number"/>
          <w:rFonts w:cs="FrankRuehl"/>
          <w:szCs w:val="26"/>
          <w:rtl/>
        </w:rPr>
        <w:t>.</w:t>
      </w:r>
      <w:r w:rsidRPr="005C7130">
        <w:rPr>
          <w:rStyle w:val="big-number"/>
          <w:rFonts w:cs="FrankRuehl"/>
          <w:szCs w:val="26"/>
          <w:rtl/>
        </w:rPr>
        <w:tab/>
      </w:r>
      <w:r w:rsidR="009C6912">
        <w:rPr>
          <w:rStyle w:val="default"/>
          <w:rFonts w:cs="FrankRuehl" w:hint="cs"/>
          <w:rtl/>
        </w:rPr>
        <w:t>(</w:t>
      </w:r>
      <w:r w:rsidR="00DF6EC9">
        <w:rPr>
          <w:rStyle w:val="default"/>
          <w:rFonts w:cs="FrankRuehl" w:hint="cs"/>
          <w:rtl/>
        </w:rPr>
        <w:t>בוטל)</w:t>
      </w:r>
      <w:r w:rsidR="009C6912">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4" w:name="Rov326"/>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0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6</w:t>
      </w:r>
      <w:r w:rsidRPr="0056661C">
        <w:rPr>
          <w:rStyle w:val="default"/>
          <w:rFonts w:ascii="FrankRuehl" w:hAnsi="FrankRuehl" w:cs="FrankRuehl"/>
          <w:vanish/>
          <w:szCs w:val="20"/>
          <w:shd w:val="clear" w:color="auto" w:fill="FFFF99"/>
          <w:rtl/>
        </w:rPr>
        <w:t xml:space="preserve"> (</w:t>
      </w:r>
      <w:hyperlink r:id="rId30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9C69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B526CE" w:rsidRPr="0056661C">
        <w:rPr>
          <w:rStyle w:val="default"/>
          <w:rFonts w:ascii="FrankRuehl" w:hAnsi="FrankRuehl" w:cs="FrankRuehl" w:hint="cs"/>
          <w:b/>
          <w:bCs/>
          <w:vanish/>
          <w:szCs w:val="20"/>
          <w:shd w:val="clear" w:color="auto" w:fill="FFFF99"/>
          <w:rtl/>
        </w:rPr>
        <w:t>ח</w:t>
      </w:r>
    </w:p>
    <w:p w:rsidR="00DF6EC9" w:rsidRPr="0056661C" w:rsidRDefault="00DF6EC9" w:rsidP="00DF6EC9">
      <w:pPr>
        <w:pStyle w:val="P00"/>
        <w:spacing w:before="0"/>
        <w:ind w:left="0" w:right="1134"/>
        <w:rPr>
          <w:rStyle w:val="default"/>
          <w:rFonts w:cs="FrankRuehl"/>
          <w:vanish/>
          <w:szCs w:val="20"/>
          <w:shd w:val="clear" w:color="auto" w:fill="FFFF99"/>
          <w:rtl/>
        </w:rPr>
      </w:pPr>
    </w:p>
    <w:p w:rsidR="00DF6EC9" w:rsidRPr="0056661C" w:rsidRDefault="00DF6EC9" w:rsidP="00DF6EC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F6EC9" w:rsidRPr="0056661C" w:rsidRDefault="00DF6EC9" w:rsidP="00DF6EC9">
      <w:pPr>
        <w:pStyle w:val="P00"/>
        <w:spacing w:before="0"/>
        <w:ind w:left="0" w:right="1134"/>
        <w:rPr>
          <w:rStyle w:val="default"/>
          <w:rFonts w:cs="FrankRuehl"/>
          <w:vanish/>
          <w:szCs w:val="20"/>
          <w:shd w:val="clear" w:color="auto" w:fill="FFFF99"/>
          <w:rtl/>
        </w:rPr>
      </w:pPr>
      <w:hyperlink r:id="rId30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0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22ח</w:t>
      </w:r>
    </w:p>
    <w:p w:rsidR="00DF6EC9" w:rsidRPr="0056661C" w:rsidRDefault="00DF6EC9" w:rsidP="00DF6EC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F6EC9" w:rsidRPr="0056661C" w:rsidRDefault="00DF6EC9" w:rsidP="00DF6EC9">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השגה למנהל</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22ח</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החלטה פרטנית של הנציג המוסמך או של הרופא המוסמך לפי סעיפים 22ב, 22ד או 22ה ניתן להגיש השגה למנהל.</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החלטת המנהל בהשגה תהיה מנומקת ותינתן בהקדם האפשרי ולא יאוחר מ-24 שעות מעת הגשת ההשגה; המנהל רשאי לדחות את מתן ההחלטה ב-24 שעות נוספות אם התקיימו נסיבות מיוחדות המצדיקות זאת.</w:t>
      </w:r>
    </w:p>
    <w:p w:rsidR="00DF6EC9" w:rsidRPr="00DF6EC9" w:rsidRDefault="00DF6EC9" w:rsidP="00DF6EC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החלטה לפי סעיף קטן (א) תעמוד בתוקפה, אלא אם כן התקבלה החלטה אחרת בהשגה.</w:t>
      </w:r>
      <w:bookmarkEnd w:id="104"/>
    </w:p>
    <w:p w:rsidR="00237118" w:rsidRDefault="00237118" w:rsidP="00237118">
      <w:pPr>
        <w:pStyle w:val="P00"/>
        <w:spacing w:before="72"/>
        <w:ind w:left="0" w:right="1134"/>
        <w:rPr>
          <w:rStyle w:val="default"/>
          <w:rFonts w:cs="FrankRuehl"/>
          <w:rtl/>
        </w:rPr>
      </w:pPr>
      <w:r>
        <w:rPr>
          <w:lang w:val="he-IL"/>
        </w:rPr>
        <w:pict>
          <v:rect id="_x0000_s2302" style="position:absolute;left:0;text-align:left;margin-left:464.5pt;margin-top:8.05pt;width:75.05pt;height:18.05pt;z-index:251582976" o:allowincell="f" filled="f" stroked="f" strokecolor="lime" strokeweight=".25pt">
            <v:textbox inset="0,0,0,0">
              <w:txbxContent>
                <w:p w:rsidR="00157E00" w:rsidRDefault="00DF6EC9"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ט</w:t>
      </w:r>
      <w:r w:rsidRPr="005C7130">
        <w:rPr>
          <w:rStyle w:val="big-number"/>
          <w:rFonts w:cs="FrankRuehl"/>
          <w:szCs w:val="26"/>
          <w:rtl/>
        </w:rPr>
        <w:t>.</w:t>
      </w:r>
      <w:r w:rsidRPr="005C7130">
        <w:rPr>
          <w:rStyle w:val="big-number"/>
          <w:rFonts w:cs="FrankRuehl"/>
          <w:szCs w:val="26"/>
          <w:rtl/>
        </w:rPr>
        <w:tab/>
      </w:r>
      <w:r w:rsidR="00DF6EC9">
        <w:rPr>
          <w:rStyle w:val="default"/>
          <w:rFonts w:cs="FrankRuehl" w:hint="cs"/>
          <w:rtl/>
        </w:rPr>
        <w:t>(בוטל).</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5" w:name="Rov327"/>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0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30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CC269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22ט</w:t>
      </w:r>
    </w:p>
    <w:p w:rsidR="00DF6EC9" w:rsidRPr="0056661C" w:rsidRDefault="00DF6EC9" w:rsidP="00DF6EC9">
      <w:pPr>
        <w:pStyle w:val="P00"/>
        <w:spacing w:before="0"/>
        <w:ind w:left="0" w:right="1134"/>
        <w:rPr>
          <w:rStyle w:val="default"/>
          <w:rFonts w:cs="FrankRuehl"/>
          <w:vanish/>
          <w:szCs w:val="20"/>
          <w:shd w:val="clear" w:color="auto" w:fill="FFFF99"/>
          <w:rtl/>
        </w:rPr>
      </w:pPr>
    </w:p>
    <w:p w:rsidR="00DF6EC9" w:rsidRPr="0056661C" w:rsidRDefault="00DF6EC9" w:rsidP="00DF6EC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F6EC9" w:rsidRPr="0056661C" w:rsidRDefault="00DF6EC9" w:rsidP="00DF6EC9">
      <w:pPr>
        <w:pStyle w:val="P00"/>
        <w:spacing w:before="0"/>
        <w:ind w:left="0" w:right="1134"/>
        <w:rPr>
          <w:rStyle w:val="default"/>
          <w:rFonts w:cs="FrankRuehl"/>
          <w:vanish/>
          <w:szCs w:val="20"/>
          <w:shd w:val="clear" w:color="auto" w:fill="FFFF99"/>
          <w:rtl/>
        </w:rPr>
      </w:pPr>
      <w:hyperlink r:id="rId31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1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22ט</w:t>
      </w:r>
    </w:p>
    <w:p w:rsidR="00DF6EC9" w:rsidRPr="0056661C" w:rsidRDefault="00DF6EC9" w:rsidP="00DF6EC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F6EC9" w:rsidRPr="0056661C" w:rsidRDefault="00DF6EC9" w:rsidP="00DF6EC9">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עונשין</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22ט</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מי שעשה אחד מאלה, דינו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קנס כאמור בסעיף 61(א)(1) לחוק העונשין:</w:t>
      </w:r>
    </w:p>
    <w:p w:rsidR="00DF6EC9" w:rsidRPr="0056661C" w:rsidRDefault="00DF6EC9" w:rsidP="00DF6EC9">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נכנס לישראל שהפר את הוראת הנציג המוסמך לשהות במקום לבידוד מטעם המדינה, בניגוד להוראות סעיף 22ב או 22ג;</w:t>
      </w:r>
    </w:p>
    <w:p w:rsidR="00DF6EC9" w:rsidRPr="00DF6EC9" w:rsidRDefault="00DF6EC9" w:rsidP="00DF6EC9">
      <w:pPr>
        <w:pStyle w:val="P00"/>
        <w:spacing w:before="0"/>
        <w:ind w:left="624" w:right="1134"/>
        <w:rPr>
          <w:rStyle w:val="default"/>
          <w:rFonts w:cs="FrankRuehl"/>
          <w:sz w:val="2"/>
          <w:szCs w:val="2"/>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אדם החייב בבידוד שהפר את הוראת הרופא המוסמך לשהות במקום לבידוד מטעם המדינה, בניגוד להוראות סעיף 22ד.</w:t>
      </w:r>
      <w:bookmarkEnd w:id="105"/>
    </w:p>
    <w:p w:rsidR="008A0710" w:rsidRDefault="00237118" w:rsidP="00DF6EC9">
      <w:pPr>
        <w:pStyle w:val="P00"/>
        <w:spacing w:before="72"/>
        <w:ind w:left="0" w:right="1134"/>
        <w:rPr>
          <w:rStyle w:val="default"/>
          <w:rFonts w:cs="FrankRuehl"/>
          <w:rtl/>
        </w:rPr>
      </w:pPr>
      <w:r>
        <w:rPr>
          <w:lang w:val="he-IL"/>
        </w:rPr>
        <w:pict>
          <v:rect id="_x0000_s2303" style="position:absolute;left:0;text-align:left;margin-left:464.5pt;margin-top:8.05pt;width:75.05pt;height:19.35pt;z-index:251584000" o:allowincell="f" filled="f" stroked="f" strokecolor="lime" strokeweight=".25pt">
            <v:textbox inset="0,0,0,0">
              <w:txbxContent>
                <w:p w:rsidR="00157E00" w:rsidRDefault="00DF6EC9"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CC2699">
        <w:rPr>
          <w:rStyle w:val="big-number"/>
          <w:rFonts w:cs="FrankRuehl" w:hint="cs"/>
          <w:szCs w:val="26"/>
          <w:rtl/>
        </w:rPr>
        <w:t>י</w:t>
      </w:r>
      <w:r w:rsidRPr="005C7130">
        <w:rPr>
          <w:rStyle w:val="big-number"/>
          <w:rFonts w:cs="FrankRuehl"/>
          <w:szCs w:val="26"/>
          <w:rtl/>
        </w:rPr>
        <w:t>.</w:t>
      </w:r>
      <w:r w:rsidRPr="005C7130">
        <w:rPr>
          <w:rStyle w:val="big-number"/>
          <w:rFonts w:cs="FrankRuehl"/>
          <w:szCs w:val="26"/>
          <w:rtl/>
        </w:rPr>
        <w:tab/>
      </w:r>
      <w:r w:rsidR="008A0710">
        <w:rPr>
          <w:rStyle w:val="default"/>
          <w:rFonts w:cs="FrankRuehl" w:hint="cs"/>
          <w:rtl/>
        </w:rPr>
        <w:t>(</w:t>
      </w:r>
      <w:r w:rsidR="00DF6EC9">
        <w:rPr>
          <w:rStyle w:val="default"/>
          <w:rFonts w:cs="FrankRuehl" w:hint="cs"/>
          <w:rtl/>
        </w:rPr>
        <w:t>בוטל)</w:t>
      </w:r>
      <w:r w:rsidR="008A0710">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6" w:name="Rov328"/>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1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31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8A071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CC2699" w:rsidRPr="0056661C">
        <w:rPr>
          <w:rStyle w:val="default"/>
          <w:rFonts w:ascii="FrankRuehl" w:hAnsi="FrankRuehl" w:cs="FrankRuehl" w:hint="cs"/>
          <w:b/>
          <w:bCs/>
          <w:vanish/>
          <w:szCs w:val="20"/>
          <w:shd w:val="clear" w:color="auto" w:fill="FFFF99"/>
          <w:rtl/>
        </w:rPr>
        <w:t>י</w:t>
      </w:r>
    </w:p>
    <w:p w:rsidR="00FC2674" w:rsidRPr="0056661C" w:rsidRDefault="00FC2674" w:rsidP="00FC2674">
      <w:pPr>
        <w:pStyle w:val="P00"/>
        <w:spacing w:before="0"/>
        <w:ind w:left="0" w:right="1134"/>
        <w:rPr>
          <w:rStyle w:val="default"/>
          <w:rFonts w:ascii="FrankRuehl" w:hAnsi="FrankRuehl" w:cs="FrankRuehl"/>
          <w:vanish/>
          <w:szCs w:val="20"/>
          <w:shd w:val="clear" w:color="auto" w:fill="FFFF99"/>
          <w:rtl/>
        </w:rPr>
      </w:pPr>
    </w:p>
    <w:p w:rsidR="00FC2674" w:rsidRPr="0056661C" w:rsidRDefault="00FC2674" w:rsidP="00FC267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18.3.2021</w:t>
      </w:r>
    </w:p>
    <w:p w:rsidR="00FC2674" w:rsidRPr="0056661C" w:rsidRDefault="00FC2674" w:rsidP="00FC267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C2674" w:rsidRPr="0056661C" w:rsidRDefault="00FC2674" w:rsidP="00FC2674">
      <w:pPr>
        <w:pStyle w:val="P00"/>
        <w:spacing w:before="0"/>
        <w:ind w:left="0" w:right="1134"/>
        <w:rPr>
          <w:rStyle w:val="default"/>
          <w:rFonts w:ascii="FrankRuehl" w:hAnsi="FrankRuehl" w:cs="FrankRuehl"/>
          <w:vanish/>
          <w:szCs w:val="20"/>
          <w:shd w:val="clear" w:color="auto" w:fill="FFFF99"/>
          <w:rtl/>
        </w:rPr>
      </w:pPr>
      <w:hyperlink r:id="rId314"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340 (</w:t>
      </w:r>
      <w:hyperlink r:id="rId315"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C2674" w:rsidRPr="0056661C" w:rsidRDefault="00FC2674" w:rsidP="00FC267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החלפת סעיף קטן 22י(ג)</w:t>
      </w:r>
    </w:p>
    <w:p w:rsidR="00FC2674" w:rsidRPr="0056661C" w:rsidRDefault="00FC2674" w:rsidP="00FC2674">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FC2674" w:rsidRPr="0056661C" w:rsidRDefault="00FC2674" w:rsidP="00F71B30">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מינהלית כאמור בסעיף קטן (ב) שהיא עבירה מינהלית חוזרת כהגדרתה בסעיף 2(ג) לחוק העבירות המינהליות, יהיה כפל הקנס המינהלי האמור בסעיף קטן (ב), לפי העניין.</w:t>
      </w:r>
    </w:p>
    <w:p w:rsidR="00DF6EC9" w:rsidRPr="0056661C" w:rsidRDefault="00DF6EC9" w:rsidP="00DF6EC9">
      <w:pPr>
        <w:pStyle w:val="P00"/>
        <w:spacing w:before="0"/>
        <w:ind w:left="0" w:right="1134"/>
        <w:rPr>
          <w:rStyle w:val="default"/>
          <w:rFonts w:cs="FrankRuehl"/>
          <w:vanish/>
          <w:szCs w:val="20"/>
          <w:shd w:val="clear" w:color="auto" w:fill="FFFF99"/>
          <w:rtl/>
        </w:rPr>
      </w:pPr>
    </w:p>
    <w:p w:rsidR="00DF6EC9" w:rsidRPr="0056661C" w:rsidRDefault="00DF6EC9" w:rsidP="00DF6EC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F6EC9" w:rsidRPr="0056661C" w:rsidRDefault="00DF6EC9" w:rsidP="00DF6EC9">
      <w:pPr>
        <w:pStyle w:val="P00"/>
        <w:spacing w:before="0"/>
        <w:ind w:left="0" w:right="1134"/>
        <w:rPr>
          <w:rStyle w:val="default"/>
          <w:rFonts w:cs="FrankRuehl"/>
          <w:vanish/>
          <w:szCs w:val="20"/>
          <w:shd w:val="clear" w:color="auto" w:fill="FFFF99"/>
          <w:rtl/>
        </w:rPr>
      </w:pPr>
      <w:hyperlink r:id="rId31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1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22י</w:t>
      </w:r>
    </w:p>
    <w:p w:rsidR="00DF6EC9" w:rsidRPr="0056661C" w:rsidRDefault="00DF6EC9" w:rsidP="00DF6EC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F6EC9" w:rsidRPr="0056661C" w:rsidRDefault="00DF6EC9" w:rsidP="00DF6EC9">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עבירות מינהליות</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22י</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כאמור בסעיף 22ט היא עבירה מינהלית כמשמעותה בחוק העבירות המינהליות, והוראות החוק האמור יחולו עליה בשינויים המחויבים.</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לעבירה מינהלית כאמור בסעיף קטן (א) יהיה קנס מינהלי קצוב של 5,000 שקלים חדשים.</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הקנס המינהלי הקצוב לעבירה מינהלית כאמור בסעיף קטן (ב) שהיא עבירה מינהלית חוזרת יהיה כפל הקנס המינהלי האמור בסעיף קטן (ב); לעניין זה, "עבירה מינהלית חוזרת"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עבירה מינהלית שעבר אדם בתוך שלוש שנים מיום שעבר לפני כן את אותה עבירה (בסעיף קטן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העבירה הקודמת), והתקיים לגבי העבירה הקודמת אחד מאלה:</w:t>
      </w:r>
    </w:p>
    <w:p w:rsidR="00DF6EC9" w:rsidRPr="0056661C" w:rsidRDefault="00DF6EC9" w:rsidP="00DF6EC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הוא שילם בשלה קנס מינהלי או הורשע בשלה;</w:t>
      </w:r>
    </w:p>
    <w:p w:rsidR="00DF6EC9" w:rsidRPr="0056661C" w:rsidRDefault="00DF6EC9" w:rsidP="00DF6EC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חלפו יומיים מיום שהומצאה לו ההודעה על הטלת הקנס המינהלי בעבירה הקודמת.</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מינהלית כאמור בסעיף קטן (ב), שהיא עבירה מינהלית נמשכת, יהיה בשיעור חמישית מהקנס הקבוע בסעיף קטן (ב), לכל יום שבו נמשכת העבירה לאחר המועד שנקבע בהתראה כאמור בסעיף 8(ב1) לחוק העבירות המינהליות.</w:t>
      </w:r>
    </w:p>
    <w:p w:rsidR="00DF6EC9" w:rsidRPr="00DF6EC9" w:rsidRDefault="00DF6EC9" w:rsidP="00DF6EC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הגורם המוסמך להטיל קנס מינהלי על עבירה מינהלית לפי סעיף זה הוא שוטר או גורם מוסמך כאמור בסעיף 25(א)(2), ויהיו נתונות לו הסמכויות לפי סעיף 26.</w:t>
      </w:r>
      <w:bookmarkEnd w:id="106"/>
    </w:p>
    <w:p w:rsidR="009D14BD" w:rsidRDefault="00237118" w:rsidP="00DF6EC9">
      <w:pPr>
        <w:pStyle w:val="P00"/>
        <w:spacing w:before="72"/>
        <w:ind w:left="0" w:right="1134"/>
        <w:rPr>
          <w:rStyle w:val="default"/>
          <w:rFonts w:cs="FrankRuehl"/>
          <w:rtl/>
        </w:rPr>
      </w:pPr>
      <w:r>
        <w:rPr>
          <w:lang w:val="he-IL"/>
        </w:rPr>
        <w:pict>
          <v:rect id="_x0000_s2304" style="position:absolute;left:0;text-align:left;margin-left:464.5pt;margin-top:8.05pt;width:75.05pt;height:18.05pt;z-index:251585024" o:allowincell="f" filled="f" stroked="f" strokecolor="lime" strokeweight=".25pt">
            <v:textbox inset="0,0,0,0">
              <w:txbxContent>
                <w:p w:rsidR="00157E00" w:rsidRDefault="00DF6EC9"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יא</w:t>
      </w:r>
      <w:r w:rsidRPr="005C7130">
        <w:rPr>
          <w:rStyle w:val="big-number"/>
          <w:rFonts w:cs="FrankRuehl"/>
          <w:szCs w:val="26"/>
          <w:rtl/>
        </w:rPr>
        <w:t>.</w:t>
      </w:r>
      <w:r w:rsidRPr="005C7130">
        <w:rPr>
          <w:rStyle w:val="big-number"/>
          <w:rFonts w:cs="FrankRuehl"/>
          <w:szCs w:val="26"/>
          <w:rtl/>
        </w:rPr>
        <w:tab/>
      </w:r>
      <w:r w:rsidR="00E1708A">
        <w:rPr>
          <w:rStyle w:val="default"/>
          <w:rFonts w:cs="FrankRuehl" w:hint="cs"/>
          <w:rtl/>
        </w:rPr>
        <w:t>(</w:t>
      </w:r>
      <w:r w:rsidR="00DF6EC9">
        <w:rPr>
          <w:rStyle w:val="default"/>
          <w:rFonts w:cs="FrankRuehl" w:hint="cs"/>
          <w:rtl/>
        </w:rPr>
        <w:t>בוטל)</w:t>
      </w:r>
      <w:r w:rsidR="009D14BD">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7" w:name="Rov329"/>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1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31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A151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22יא</w:t>
      </w:r>
    </w:p>
    <w:p w:rsidR="00E1708A" w:rsidRPr="0056661C" w:rsidRDefault="00E1708A" w:rsidP="00E1708A">
      <w:pPr>
        <w:pStyle w:val="P00"/>
        <w:spacing w:before="0"/>
        <w:ind w:left="0" w:right="1134"/>
        <w:rPr>
          <w:rStyle w:val="default"/>
          <w:rFonts w:cs="FrankRuehl"/>
          <w:vanish/>
          <w:sz w:val="14"/>
          <w:szCs w:val="20"/>
          <w:shd w:val="clear" w:color="auto" w:fill="FFFF99"/>
          <w:rtl/>
        </w:rPr>
      </w:pPr>
    </w:p>
    <w:p w:rsidR="00E1708A" w:rsidRPr="0056661C" w:rsidRDefault="00E1708A" w:rsidP="00E1708A">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4.2.2021</w:t>
      </w:r>
    </w:p>
    <w:p w:rsidR="00E1708A" w:rsidRPr="0056661C" w:rsidRDefault="00E1708A" w:rsidP="00E1708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E1708A" w:rsidRPr="0056661C" w:rsidRDefault="00E1708A" w:rsidP="00E1708A">
      <w:pPr>
        <w:pStyle w:val="P00"/>
        <w:spacing w:before="0"/>
        <w:ind w:left="0" w:right="1134"/>
        <w:rPr>
          <w:rStyle w:val="default"/>
          <w:rFonts w:ascii="FrankRuehl" w:hAnsi="FrankRuehl" w:cs="FrankRuehl"/>
          <w:vanish/>
          <w:szCs w:val="20"/>
          <w:shd w:val="clear" w:color="auto" w:fill="FFFF99"/>
          <w:rtl/>
        </w:rPr>
      </w:pPr>
      <w:hyperlink r:id="rId320"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321"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E1708A" w:rsidRPr="0056661C" w:rsidRDefault="00E1708A" w:rsidP="00E1708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החלפת סעיף 22יא</w:t>
      </w:r>
    </w:p>
    <w:p w:rsidR="00E1708A" w:rsidRPr="0056661C" w:rsidRDefault="00E1708A" w:rsidP="00E1708A">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E1708A" w:rsidRPr="0056661C" w:rsidRDefault="00E1708A" w:rsidP="00E1708A">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סמכויות</w:t>
      </w:r>
    </w:p>
    <w:p w:rsidR="00E1708A" w:rsidRPr="0056661C" w:rsidRDefault="00E1708A" w:rsidP="009D14BD">
      <w:pPr>
        <w:pStyle w:val="P00"/>
        <w:spacing w:before="0"/>
        <w:ind w:left="0"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22יא</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לשם מילוי תפקידים לפי סעיפים 22ב עד 22ה יהיו נתונות לנציג המוסמך ולרופא המוסמך הסמכויות המפורטות בסעיף 26(1) ו-(2).</w:t>
      </w:r>
    </w:p>
    <w:p w:rsidR="00DF6EC9" w:rsidRPr="0056661C" w:rsidRDefault="00DF6EC9" w:rsidP="00DF6EC9">
      <w:pPr>
        <w:pStyle w:val="P00"/>
        <w:spacing w:before="0"/>
        <w:ind w:left="0" w:right="1134"/>
        <w:rPr>
          <w:rStyle w:val="default"/>
          <w:rFonts w:cs="FrankRuehl"/>
          <w:vanish/>
          <w:szCs w:val="20"/>
          <w:shd w:val="clear" w:color="auto" w:fill="FFFF99"/>
          <w:rtl/>
        </w:rPr>
      </w:pPr>
    </w:p>
    <w:p w:rsidR="00DF6EC9" w:rsidRPr="0056661C" w:rsidRDefault="00DF6EC9" w:rsidP="00DF6EC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F6EC9" w:rsidRPr="0056661C" w:rsidRDefault="00DF6EC9" w:rsidP="00DF6EC9">
      <w:pPr>
        <w:pStyle w:val="P00"/>
        <w:spacing w:before="0"/>
        <w:ind w:left="0" w:right="1134"/>
        <w:rPr>
          <w:rStyle w:val="default"/>
          <w:rFonts w:cs="FrankRuehl"/>
          <w:vanish/>
          <w:szCs w:val="20"/>
          <w:shd w:val="clear" w:color="auto" w:fill="FFFF99"/>
          <w:rtl/>
        </w:rPr>
      </w:pPr>
      <w:hyperlink r:id="rId322"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23"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22יא</w:t>
      </w:r>
    </w:p>
    <w:p w:rsidR="00DF6EC9" w:rsidRPr="0056661C" w:rsidRDefault="00DF6EC9" w:rsidP="00DF6EC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F6EC9" w:rsidRPr="0056661C" w:rsidRDefault="00DF6EC9" w:rsidP="00DF6EC9">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סמכויות</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22יא</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לשם מילוי תפקידים לפי סעיפים 22ב עד 22ה ולשם אכיפת ההוראות הקבועות בהם יהיו נתונות לנציג המוסמך, לרופא המוסמך ולשוטר הסמכויות המפורטות בסעיף 26.</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סירב אדם למלא אחר הוראות הנציג המוסמך או אחר הוראות הרופא המוסמך, רשאי שוטר, לבקשת הנציג המוסמך או הרופא המוסמך, לעשות שימוש בכוח סביר לשם העברת האדם למקום בידוד מטעם המדינה או לשם מניעת יציאתו ממנו; לעניין סעיף קטן זה, יראו את מי שסירב לדרישת הזדהות כמי שסירב למלא אחר הוראות הנציג המוסמך או הרופא המוסמך.</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קטן (ב), לא יעשה שוטר שימוש בכוח לשם העברת אדם למקום בידוד מטעם המדינה אלא לאחר שהתקיים בירור לפי הוראות סעיף 22ב(ג) או 22ג(ד), לפי העניין, וניתן לאדם הסבר בדבר הצורך בשהייה במקום בידוד מטעם המדינה לשם מניעת התפשטות נגיף הקורונה ואת משמעות סירובו.</w:t>
      </w:r>
    </w:p>
    <w:p w:rsidR="00DF6EC9" w:rsidRPr="00DF6EC9" w:rsidRDefault="00DF6EC9" w:rsidP="00DF6EC9">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שימוש בכוח כאמור בסעיף קטן (ב) ייעשה על ידי בן מינו של האדם, זולת אם בנסיבות העניין לא ניתן לעשות כן ויש בדחיית העברתו למקום בידוד מטעם המדינה סיכון בלתי סביר לבריאות הציבור.</w:t>
      </w:r>
      <w:bookmarkEnd w:id="107"/>
    </w:p>
    <w:p w:rsidR="00237118" w:rsidRDefault="00237118" w:rsidP="00237118">
      <w:pPr>
        <w:pStyle w:val="P00"/>
        <w:spacing w:before="72"/>
        <w:ind w:left="0" w:right="1134"/>
        <w:rPr>
          <w:rStyle w:val="default"/>
          <w:rFonts w:cs="FrankRuehl"/>
          <w:rtl/>
        </w:rPr>
      </w:pPr>
      <w:r>
        <w:rPr>
          <w:lang w:val="he-IL"/>
        </w:rPr>
        <w:pict>
          <v:rect id="_x0000_s2305" style="position:absolute;left:0;text-align:left;margin-left:464.5pt;margin-top:8.05pt;width:75.05pt;height:19.45pt;z-index:251586048" o:allowincell="f" filled="f" stroked="f" strokecolor="lime" strokeweight=".25pt">
            <v:textbox style="mso-next-textbox:#_x0000_s2305" inset="0,0,0,0">
              <w:txbxContent>
                <w:p w:rsidR="00157E00" w:rsidRDefault="00DF6EC9"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י</w:t>
      </w:r>
      <w:r w:rsidR="00A1514B">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DF6EC9">
        <w:rPr>
          <w:rStyle w:val="default"/>
          <w:rFonts w:cs="FrankRuehl" w:hint="cs"/>
          <w:rtl/>
        </w:rPr>
        <w:t>(בוטל)</w:t>
      </w:r>
      <w:r w:rsidR="007C1ACF">
        <w:rPr>
          <w:rStyle w:val="default"/>
          <w:rFonts w:cs="FrankRuehl" w:hint="cs"/>
          <w:rtl/>
        </w:rPr>
        <w:t>.</w:t>
      </w:r>
    </w:p>
    <w:p w:rsidR="007C1ACF" w:rsidRPr="0056661C" w:rsidRDefault="007C1ACF" w:rsidP="007C1ACF">
      <w:pPr>
        <w:pStyle w:val="P00"/>
        <w:spacing w:before="0"/>
        <w:ind w:left="0" w:right="1134"/>
        <w:rPr>
          <w:rStyle w:val="default"/>
          <w:rFonts w:ascii="FrankRuehl" w:hAnsi="FrankRuehl" w:cs="FrankRuehl"/>
          <w:vanish/>
          <w:color w:val="FF0000"/>
          <w:szCs w:val="20"/>
          <w:shd w:val="clear" w:color="auto" w:fill="FFFF99"/>
          <w:rtl/>
        </w:rPr>
      </w:pPr>
      <w:bookmarkStart w:id="108" w:name="Rov330"/>
      <w:r w:rsidRPr="0056661C">
        <w:rPr>
          <w:rStyle w:val="default"/>
          <w:rFonts w:ascii="FrankRuehl" w:hAnsi="FrankRuehl" w:cs="FrankRuehl"/>
          <w:vanish/>
          <w:color w:val="FF0000"/>
          <w:szCs w:val="20"/>
          <w:shd w:val="clear" w:color="auto" w:fill="FFFF99"/>
          <w:rtl/>
        </w:rPr>
        <w:t>מיום 17.8.2020</w:t>
      </w:r>
    </w:p>
    <w:p w:rsidR="007C1ACF" w:rsidRPr="0056661C" w:rsidRDefault="007C1ACF" w:rsidP="007C1AC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7C1ACF" w:rsidRPr="0056661C" w:rsidRDefault="007C1ACF" w:rsidP="007C1ACF">
      <w:pPr>
        <w:pStyle w:val="P00"/>
        <w:spacing w:before="0"/>
        <w:ind w:left="0" w:right="1134"/>
        <w:rPr>
          <w:rStyle w:val="default"/>
          <w:rFonts w:ascii="FrankRuehl" w:hAnsi="FrankRuehl" w:cs="FrankRuehl"/>
          <w:vanish/>
          <w:szCs w:val="20"/>
          <w:shd w:val="clear" w:color="auto" w:fill="FFFF99"/>
          <w:rtl/>
        </w:rPr>
      </w:pPr>
      <w:hyperlink r:id="rId32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32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7C1ACF" w:rsidRPr="0056661C" w:rsidRDefault="007C1ACF" w:rsidP="007C1ACF">
      <w:pPr>
        <w:pStyle w:val="P00"/>
        <w:spacing w:before="0"/>
        <w:ind w:left="0" w:right="1134"/>
        <w:rPr>
          <w:rStyle w:val="default"/>
          <w:rFonts w:ascii="FrankRuehl" w:hAnsi="FrankRuehl" w:cs="FrankRuehl"/>
          <w:b/>
          <w:bCs/>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22יב</w:t>
      </w:r>
    </w:p>
    <w:p w:rsidR="00DF6EC9" w:rsidRPr="0056661C" w:rsidRDefault="00DF6EC9" w:rsidP="00DF6EC9">
      <w:pPr>
        <w:pStyle w:val="P00"/>
        <w:spacing w:before="0"/>
        <w:ind w:left="0" w:right="1134"/>
        <w:rPr>
          <w:rStyle w:val="default"/>
          <w:rFonts w:cs="FrankRuehl"/>
          <w:vanish/>
          <w:szCs w:val="20"/>
          <w:shd w:val="clear" w:color="auto" w:fill="FFFF99"/>
          <w:rtl/>
        </w:rPr>
      </w:pPr>
    </w:p>
    <w:p w:rsidR="00DF6EC9" w:rsidRPr="0056661C" w:rsidRDefault="00DF6EC9" w:rsidP="00DF6EC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F6EC9" w:rsidRPr="0056661C" w:rsidRDefault="00DF6EC9" w:rsidP="00DF6EC9">
      <w:pPr>
        <w:pStyle w:val="P00"/>
        <w:spacing w:before="0"/>
        <w:ind w:left="0" w:right="1134"/>
        <w:rPr>
          <w:rStyle w:val="default"/>
          <w:rFonts w:cs="FrankRuehl"/>
          <w:vanish/>
          <w:szCs w:val="20"/>
          <w:shd w:val="clear" w:color="auto" w:fill="FFFF99"/>
          <w:rtl/>
        </w:rPr>
      </w:pPr>
      <w:hyperlink r:id="rId326"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27"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22יב</w:t>
      </w:r>
    </w:p>
    <w:p w:rsidR="00DF6EC9" w:rsidRPr="0056661C" w:rsidRDefault="00DF6EC9" w:rsidP="00DF6EC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F6EC9" w:rsidRPr="0056661C" w:rsidRDefault="00DF6EC9" w:rsidP="00DF6EC9">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מקום לבידוד מטעם המדינה לעניין חוק המאבק בתופעת השכרות</w:t>
      </w:r>
    </w:p>
    <w:p w:rsidR="00DF6EC9" w:rsidRPr="00DF6EC9" w:rsidRDefault="00DF6EC9" w:rsidP="00DF6EC9">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22יב</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לעניין ההגדרה "מקום ציבורי" בחוק המאבק בתופעת השכרות, התש"ע-2010, יראו מקום לבידוד מטעם המדינה, למעט חדר במקום כאמור המשמש למגורים, כמקום ציבורי.</w:t>
      </w:r>
      <w:bookmarkEnd w:id="108"/>
    </w:p>
    <w:p w:rsidR="00237118" w:rsidRDefault="00237118" w:rsidP="00237118">
      <w:pPr>
        <w:pStyle w:val="P00"/>
        <w:spacing w:before="72"/>
        <w:ind w:left="0" w:right="1134"/>
        <w:rPr>
          <w:rStyle w:val="default"/>
          <w:rFonts w:cs="FrankRuehl"/>
          <w:rtl/>
        </w:rPr>
      </w:pPr>
      <w:r>
        <w:rPr>
          <w:lang w:val="he-IL"/>
        </w:rPr>
        <w:pict>
          <v:rect id="_x0000_s2306" style="position:absolute;left:0;text-align:left;margin-left:464.5pt;margin-top:8.05pt;width:75.05pt;height:18.65pt;z-index:251587072" o:allowincell="f" filled="f" stroked="f" strokecolor="lime" strokeweight=".25pt">
            <v:textbox inset="0,0,0,0">
              <w:txbxContent>
                <w:p w:rsidR="00157E00" w:rsidRDefault="00B535EA"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י</w:t>
      </w:r>
      <w:r w:rsidR="007C1ACF">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sidR="00B535EA">
        <w:rPr>
          <w:rStyle w:val="default"/>
          <w:rFonts w:cs="FrankRuehl" w:hint="cs"/>
          <w:rtl/>
        </w:rPr>
        <w:t>(בוטל).</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09" w:name="Rov228"/>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2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32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C334F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22י</w:t>
      </w:r>
      <w:r w:rsidR="007C1ACF" w:rsidRPr="0056661C">
        <w:rPr>
          <w:rStyle w:val="default"/>
          <w:rFonts w:ascii="FrankRuehl" w:hAnsi="FrankRuehl" w:cs="FrankRuehl" w:hint="cs"/>
          <w:b/>
          <w:bCs/>
          <w:vanish/>
          <w:szCs w:val="20"/>
          <w:shd w:val="clear" w:color="auto" w:fill="FFFF99"/>
          <w:rtl/>
        </w:rPr>
        <w:t>ג</w:t>
      </w:r>
    </w:p>
    <w:p w:rsidR="00DF6EC9" w:rsidRPr="0056661C" w:rsidRDefault="00DF6EC9" w:rsidP="00DF6EC9">
      <w:pPr>
        <w:pStyle w:val="P00"/>
        <w:spacing w:before="0"/>
        <w:ind w:left="0" w:right="1134"/>
        <w:rPr>
          <w:rStyle w:val="default"/>
          <w:rFonts w:cs="FrankRuehl"/>
          <w:vanish/>
          <w:szCs w:val="20"/>
          <w:shd w:val="clear" w:color="auto" w:fill="FFFF99"/>
          <w:rtl/>
        </w:rPr>
      </w:pPr>
    </w:p>
    <w:p w:rsidR="00DF6EC9" w:rsidRPr="0056661C" w:rsidRDefault="00DF6EC9" w:rsidP="00DF6EC9">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DF6EC9" w:rsidRPr="0056661C" w:rsidRDefault="00DF6EC9" w:rsidP="00DF6EC9">
      <w:pPr>
        <w:pStyle w:val="P00"/>
        <w:spacing w:before="0"/>
        <w:ind w:left="0" w:right="1134"/>
        <w:rPr>
          <w:rStyle w:val="default"/>
          <w:rFonts w:cs="FrankRuehl"/>
          <w:vanish/>
          <w:szCs w:val="20"/>
          <w:shd w:val="clear" w:color="auto" w:fill="FFFF99"/>
          <w:rtl/>
        </w:rPr>
      </w:pPr>
      <w:hyperlink r:id="rId330"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31"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DF6EC9" w:rsidRPr="0056661C" w:rsidRDefault="00DF6EC9" w:rsidP="00DF6EC9">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22יג</w:t>
      </w:r>
    </w:p>
    <w:p w:rsidR="00DF6EC9" w:rsidRPr="0056661C" w:rsidRDefault="00DF6EC9" w:rsidP="00DF6EC9">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DF6EC9" w:rsidRPr="0056661C" w:rsidRDefault="00DF6EC9" w:rsidP="00DF6EC9">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שמירת מידע</w:t>
      </w:r>
    </w:p>
    <w:p w:rsidR="00DF6EC9" w:rsidRPr="0056661C" w:rsidRDefault="00DF6EC9" w:rsidP="00DF6EC9">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22יג</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מידע שהתקבל לפי הוראות סימן זה או במסגרת מילוי תפקיד לפי סימן זה יחולו הוראות אלה:</w:t>
      </w:r>
    </w:p>
    <w:p w:rsidR="00DF6EC9" w:rsidRPr="0056661C" w:rsidRDefault="00DF6EC9" w:rsidP="00B535EA">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המידע ישמש לשם קיום הוראות סימן זה ולתכלית זו בלבד;</w:t>
      </w:r>
    </w:p>
    <w:p w:rsidR="00DF6EC9" w:rsidRPr="0056661C" w:rsidRDefault="00DF6EC9" w:rsidP="00B535EA">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הגישה למידע תוגבל רק לבעלי תפקידים שהוא דרוש להם ולשם מילוי תפקידם;</w:t>
      </w:r>
    </w:p>
    <w:p w:rsidR="00DF6EC9" w:rsidRPr="00B535EA" w:rsidRDefault="00DF6EC9" w:rsidP="00B535EA">
      <w:pPr>
        <w:pStyle w:val="P00"/>
        <w:spacing w:before="0"/>
        <w:ind w:left="624"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אדם שהגיע אליו מידע לפי הוראות סימן זה ישמור אותו בסוד, לא יגלה אותו לאחר ולא יעשה בו שימוש אלא לשם קיום הוראות סימן זה.</w:t>
      </w:r>
      <w:bookmarkEnd w:id="109"/>
    </w:p>
    <w:p w:rsidR="00C334FE" w:rsidRDefault="00237118" w:rsidP="00B535EA">
      <w:pPr>
        <w:pStyle w:val="P00"/>
        <w:spacing w:before="72"/>
        <w:ind w:left="0" w:right="1134"/>
        <w:rPr>
          <w:rStyle w:val="default"/>
          <w:rFonts w:cs="FrankRuehl"/>
          <w:rtl/>
        </w:rPr>
      </w:pPr>
      <w:r>
        <w:rPr>
          <w:lang w:val="he-IL"/>
        </w:rPr>
        <w:pict>
          <v:rect id="_x0000_s2307" style="position:absolute;left:0;text-align:left;margin-left:464.5pt;margin-top:8.05pt;width:75.05pt;height:16.7pt;z-index:251588096" o:allowincell="f" filled="f" stroked="f" strokecolor="lime" strokeweight=".25pt">
            <v:textbox inset="0,0,0,0">
              <w:txbxContent>
                <w:p w:rsidR="00157E00" w:rsidRDefault="00B535EA"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יד</w:t>
      </w:r>
      <w:r w:rsidRPr="005C7130">
        <w:rPr>
          <w:rStyle w:val="big-number"/>
          <w:rFonts w:cs="FrankRuehl"/>
          <w:szCs w:val="26"/>
          <w:rtl/>
        </w:rPr>
        <w:t>.</w:t>
      </w:r>
      <w:r w:rsidRPr="005C7130">
        <w:rPr>
          <w:rStyle w:val="big-number"/>
          <w:rFonts w:cs="FrankRuehl"/>
          <w:szCs w:val="26"/>
          <w:rtl/>
        </w:rPr>
        <w:tab/>
      </w:r>
      <w:r w:rsidR="00C334FE">
        <w:rPr>
          <w:rStyle w:val="default"/>
          <w:rFonts w:cs="FrankRuehl" w:hint="cs"/>
          <w:rtl/>
        </w:rPr>
        <w:t>(</w:t>
      </w:r>
      <w:r w:rsidR="00B535EA">
        <w:rPr>
          <w:rStyle w:val="default"/>
          <w:rFonts w:cs="FrankRuehl" w:hint="cs"/>
          <w:rtl/>
        </w:rPr>
        <w:t>בוטל)</w:t>
      </w:r>
      <w:r w:rsidR="00C334FE">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10" w:name="Rov331"/>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3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33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C334F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22יד</w:t>
      </w:r>
    </w:p>
    <w:p w:rsidR="00B535EA" w:rsidRPr="0056661C" w:rsidRDefault="00B535EA" w:rsidP="00B535EA">
      <w:pPr>
        <w:pStyle w:val="P00"/>
        <w:spacing w:before="0"/>
        <w:ind w:left="0" w:right="1134"/>
        <w:rPr>
          <w:rStyle w:val="default"/>
          <w:rFonts w:cs="FrankRuehl"/>
          <w:vanish/>
          <w:szCs w:val="20"/>
          <w:shd w:val="clear" w:color="auto" w:fill="FFFF99"/>
          <w:rtl/>
        </w:rPr>
      </w:pPr>
    </w:p>
    <w:p w:rsidR="00B535EA" w:rsidRPr="0056661C" w:rsidRDefault="00B535EA" w:rsidP="00B535EA">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535EA" w:rsidRPr="0056661C" w:rsidRDefault="00B535EA" w:rsidP="00B535EA">
      <w:pPr>
        <w:pStyle w:val="P00"/>
        <w:spacing w:before="0"/>
        <w:ind w:left="0" w:right="1134"/>
        <w:rPr>
          <w:rStyle w:val="default"/>
          <w:rFonts w:cs="FrankRuehl"/>
          <w:vanish/>
          <w:szCs w:val="20"/>
          <w:shd w:val="clear" w:color="auto" w:fill="FFFF99"/>
          <w:rtl/>
        </w:rPr>
      </w:pPr>
      <w:hyperlink r:id="rId334"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35"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535EA" w:rsidRPr="0056661C" w:rsidRDefault="00B535EA" w:rsidP="00B535E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22יד</w:t>
      </w:r>
    </w:p>
    <w:p w:rsidR="00B535EA" w:rsidRPr="0056661C" w:rsidRDefault="00B535EA" w:rsidP="00B535EA">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535EA" w:rsidRPr="0056661C" w:rsidRDefault="00B535EA" w:rsidP="00B535EA">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סיוע משפטי</w:t>
      </w:r>
    </w:p>
    <w:p w:rsidR="00B535EA" w:rsidRPr="0056661C" w:rsidRDefault="00B535EA" w:rsidP="00B535EA">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22יד</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אדם השוהה במקום לבידוד מטעם המדינה או אדם שניתנה לו הוראה לשהות בבידוד כאמור, זכאי לסיוע משפטי בעתירות לפי פרט 62 לתוספת הראשונה לחוק בתי משפט לעניינים מינהליים, בעניין החלטה פרטנית לפי סימן זה.</w:t>
      </w:r>
    </w:p>
    <w:p w:rsidR="00B535EA" w:rsidRPr="00B535EA" w:rsidRDefault="00B535EA" w:rsidP="00B535EA">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סיוע משפטי כאמור בסעיף קטן (א) יינתן באמצעות לשכות הסיוע המשפטי הפועלות בהתאם לחוק הסיוע המשפטי, התשל"ב-1972, ולפי הוראותיו, ובכלל זה לפי סעיפים 2 עד 4 לחוק האמור; אין באמור כדי לגרוע ממתן שירות משפטי בעניין אחר, לפי החוק האמור והוראותיו.</w:t>
      </w:r>
      <w:bookmarkEnd w:id="110"/>
    </w:p>
    <w:p w:rsidR="00237118" w:rsidRDefault="00237118" w:rsidP="00237118">
      <w:pPr>
        <w:pStyle w:val="P00"/>
        <w:spacing w:before="72"/>
        <w:ind w:left="0" w:right="1134"/>
        <w:rPr>
          <w:rStyle w:val="default"/>
          <w:rFonts w:cs="FrankRuehl"/>
          <w:rtl/>
        </w:rPr>
      </w:pPr>
      <w:r>
        <w:rPr>
          <w:lang w:val="he-IL"/>
        </w:rPr>
        <w:pict>
          <v:rect id="_x0000_s2308" style="position:absolute;left:0;text-align:left;margin-left:464.5pt;margin-top:8.05pt;width:75.05pt;height:17.3pt;z-index:251589120" o:allowincell="f" filled="f" stroked="f" strokecolor="lime" strokeweight=".25pt">
            <v:textbox inset="0,0,0,0">
              <w:txbxContent>
                <w:p w:rsidR="00157E00" w:rsidRDefault="00B535EA"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C334FE">
        <w:rPr>
          <w:rStyle w:val="big-number"/>
          <w:rFonts w:cs="FrankRuehl" w:hint="cs"/>
          <w:szCs w:val="26"/>
          <w:rtl/>
        </w:rPr>
        <w:t>טו</w:t>
      </w:r>
      <w:r w:rsidRPr="005C7130">
        <w:rPr>
          <w:rStyle w:val="big-number"/>
          <w:rFonts w:cs="FrankRuehl"/>
          <w:szCs w:val="26"/>
          <w:rtl/>
        </w:rPr>
        <w:t>.</w:t>
      </w:r>
      <w:r w:rsidRPr="005C7130">
        <w:rPr>
          <w:rStyle w:val="big-number"/>
          <w:rFonts w:cs="FrankRuehl"/>
          <w:szCs w:val="26"/>
          <w:rtl/>
        </w:rPr>
        <w:tab/>
      </w:r>
      <w:r w:rsidR="00B535EA">
        <w:rPr>
          <w:rStyle w:val="default"/>
          <w:rFonts w:cs="FrankRuehl" w:hint="cs"/>
          <w:rtl/>
        </w:rPr>
        <w:t>(בוטל)</w:t>
      </w:r>
      <w:r w:rsidR="00C334FE">
        <w:rPr>
          <w:rStyle w:val="default"/>
          <w:rFonts w:cs="FrankRuehl" w:hint="cs"/>
          <w:rtl/>
        </w:rPr>
        <w:t>.</w:t>
      </w:r>
    </w:p>
    <w:p w:rsidR="00237118" w:rsidRPr="0056661C" w:rsidRDefault="00237118" w:rsidP="00237118">
      <w:pPr>
        <w:pStyle w:val="P00"/>
        <w:spacing w:before="0"/>
        <w:ind w:left="0" w:right="1134"/>
        <w:rPr>
          <w:rStyle w:val="default"/>
          <w:rFonts w:ascii="FrankRuehl" w:hAnsi="FrankRuehl" w:cs="FrankRuehl"/>
          <w:vanish/>
          <w:color w:val="FF0000"/>
          <w:szCs w:val="20"/>
          <w:shd w:val="clear" w:color="auto" w:fill="FFFF99"/>
          <w:rtl/>
        </w:rPr>
      </w:pPr>
      <w:bookmarkStart w:id="111" w:name="Rov332"/>
      <w:r w:rsidRPr="0056661C">
        <w:rPr>
          <w:rStyle w:val="default"/>
          <w:rFonts w:ascii="FrankRuehl" w:hAnsi="FrankRuehl" w:cs="FrankRuehl"/>
          <w:vanish/>
          <w:color w:val="FF0000"/>
          <w:szCs w:val="20"/>
          <w:shd w:val="clear" w:color="auto" w:fill="FFFF99"/>
          <w:rtl/>
        </w:rPr>
        <w:t>מיום 17.8.2020</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37118" w:rsidRPr="0056661C" w:rsidRDefault="00237118" w:rsidP="00237118">
      <w:pPr>
        <w:pStyle w:val="P00"/>
        <w:spacing w:before="0"/>
        <w:ind w:left="0" w:right="1134"/>
        <w:rPr>
          <w:rStyle w:val="default"/>
          <w:rFonts w:ascii="FrankRuehl" w:hAnsi="FrankRuehl" w:cs="FrankRuehl"/>
          <w:vanish/>
          <w:szCs w:val="20"/>
          <w:shd w:val="clear" w:color="auto" w:fill="FFFF99"/>
          <w:rtl/>
        </w:rPr>
      </w:pPr>
      <w:hyperlink r:id="rId336"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337"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37118" w:rsidRPr="0056661C" w:rsidRDefault="00237118" w:rsidP="00C334F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C334FE" w:rsidRPr="0056661C">
        <w:rPr>
          <w:rStyle w:val="default"/>
          <w:rFonts w:ascii="FrankRuehl" w:hAnsi="FrankRuehl" w:cs="FrankRuehl" w:hint="cs"/>
          <w:b/>
          <w:bCs/>
          <w:vanish/>
          <w:szCs w:val="20"/>
          <w:shd w:val="clear" w:color="auto" w:fill="FFFF99"/>
          <w:rtl/>
        </w:rPr>
        <w:t>טו</w:t>
      </w:r>
    </w:p>
    <w:p w:rsidR="00B535EA" w:rsidRPr="0056661C" w:rsidRDefault="00B535EA" w:rsidP="00B535EA">
      <w:pPr>
        <w:pStyle w:val="P00"/>
        <w:spacing w:before="0"/>
        <w:ind w:left="0" w:right="1134"/>
        <w:rPr>
          <w:rStyle w:val="default"/>
          <w:rFonts w:cs="FrankRuehl"/>
          <w:vanish/>
          <w:szCs w:val="20"/>
          <w:shd w:val="clear" w:color="auto" w:fill="FFFF99"/>
          <w:rtl/>
        </w:rPr>
      </w:pPr>
    </w:p>
    <w:p w:rsidR="00B535EA" w:rsidRPr="0056661C" w:rsidRDefault="00B535EA" w:rsidP="00B535EA">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12</w:t>
      </w:r>
    </w:p>
    <w:p w:rsidR="00B535EA" w:rsidRPr="0056661C" w:rsidRDefault="00B535EA" w:rsidP="00B535EA">
      <w:pPr>
        <w:pStyle w:val="P00"/>
        <w:spacing w:before="0"/>
        <w:ind w:left="0" w:right="1134"/>
        <w:rPr>
          <w:rStyle w:val="default"/>
          <w:rFonts w:cs="FrankRuehl"/>
          <w:vanish/>
          <w:szCs w:val="20"/>
          <w:shd w:val="clear" w:color="auto" w:fill="FFFF99"/>
          <w:rtl/>
        </w:rPr>
      </w:pPr>
      <w:hyperlink r:id="rId338" w:history="1">
        <w:r w:rsidRPr="0056661C">
          <w:rPr>
            <w:rStyle w:val="Hyperlink"/>
            <w:rFonts w:hint="cs"/>
            <w:vanish/>
            <w:szCs w:val="20"/>
            <w:shd w:val="clear" w:color="auto" w:fill="FFFF99"/>
            <w:rtl/>
          </w:rPr>
          <w:t>ס"ח תשפ"ג מס' 3022</w:t>
        </w:r>
      </w:hyperlink>
      <w:r w:rsidRPr="0056661C">
        <w:rPr>
          <w:rStyle w:val="default"/>
          <w:rFonts w:cs="FrankRuehl" w:hint="cs"/>
          <w:vanish/>
          <w:szCs w:val="20"/>
          <w:shd w:val="clear" w:color="auto" w:fill="FFFF99"/>
          <w:rtl/>
        </w:rPr>
        <w:t xml:space="preserve"> מיום 15.2.2023 עמ' 47 (</w:t>
      </w:r>
      <w:hyperlink r:id="rId339" w:history="1">
        <w:r w:rsidRPr="0056661C">
          <w:rPr>
            <w:rStyle w:val="Hyperlink"/>
            <w:rFonts w:hint="cs"/>
            <w:vanish/>
            <w:szCs w:val="20"/>
            <w:shd w:val="clear" w:color="auto" w:fill="FFFF99"/>
            <w:rtl/>
          </w:rPr>
          <w:t>ה"ח 1593</w:t>
        </w:r>
      </w:hyperlink>
      <w:r w:rsidRPr="0056661C">
        <w:rPr>
          <w:rStyle w:val="default"/>
          <w:rFonts w:cs="FrankRuehl" w:hint="cs"/>
          <w:vanish/>
          <w:szCs w:val="20"/>
          <w:shd w:val="clear" w:color="auto" w:fill="FFFF99"/>
          <w:rtl/>
        </w:rPr>
        <w:t>)</w:t>
      </w:r>
    </w:p>
    <w:p w:rsidR="00B535EA" w:rsidRPr="0056661C" w:rsidRDefault="00B535EA" w:rsidP="00B535E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22טו</w:t>
      </w:r>
    </w:p>
    <w:p w:rsidR="00B535EA" w:rsidRPr="0056661C" w:rsidRDefault="00B535EA" w:rsidP="00B535EA">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535EA" w:rsidRPr="0056661C" w:rsidRDefault="00B535EA" w:rsidP="00B535EA">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קיום חובת בידוד בפנימייה</w:t>
      </w:r>
    </w:p>
    <w:p w:rsidR="00B535EA" w:rsidRPr="00B535EA" w:rsidRDefault="00B535EA" w:rsidP="00B535EA">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22טו</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לבקשת מנהל פנימייה ובתיאום עמו, רשאי המנהל אשר כי חובת הבידוד של שוהים בפנימייה תקוים בפנימייה עצמה, אם מצא כי הדבר יעיל ומוצדק בנסיבות העניין, והכול בהתאם להוראות ולהנחיות משרד הבריאות ולתנאים שיורה עליהם לשם מניעת הדבקה בנגיף הקורונה, ובכלל זה לעניין תנאי השהייה והבידוד, ניקוי, חיטוי, מיגון, איוורור ובשים לב למאפייני המקום והשוהים בו.</w:t>
      </w:r>
      <w:bookmarkEnd w:id="111"/>
    </w:p>
    <w:p w:rsidR="00237118" w:rsidRDefault="00237118" w:rsidP="00237118">
      <w:pPr>
        <w:pStyle w:val="P00"/>
        <w:spacing w:before="72"/>
        <w:ind w:left="0" w:right="1134"/>
        <w:rPr>
          <w:rStyle w:val="default"/>
          <w:rFonts w:cs="FrankRuehl"/>
          <w:rtl/>
        </w:rPr>
      </w:pPr>
      <w:r>
        <w:rPr>
          <w:lang w:val="he-IL"/>
        </w:rPr>
        <w:pict>
          <v:rect id="_x0000_s2309" style="position:absolute;left:0;text-align:left;margin-left:464.5pt;margin-top:8.05pt;width:75.05pt;height:18.4pt;z-index:251590144" o:allowincell="f" filled="f" stroked="f" strokecolor="lime" strokeweight=".25pt">
            <v:textbox inset="0,0,0,0">
              <w:txbxContent>
                <w:p w:rsidR="00157E00" w:rsidRDefault="00B535EA" w:rsidP="0023711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22</w:t>
      </w:r>
      <w:r w:rsidR="00C334FE">
        <w:rPr>
          <w:rStyle w:val="big-number"/>
          <w:rFonts w:cs="FrankRuehl" w:hint="cs"/>
          <w:szCs w:val="26"/>
          <w:rtl/>
        </w:rPr>
        <w:t>טז</w:t>
      </w:r>
      <w:r w:rsidRPr="005C7130">
        <w:rPr>
          <w:rStyle w:val="big-number"/>
          <w:rFonts w:cs="FrankRuehl"/>
          <w:szCs w:val="26"/>
          <w:rtl/>
        </w:rPr>
        <w:t>.</w:t>
      </w:r>
      <w:r w:rsidRPr="005C7130">
        <w:rPr>
          <w:rStyle w:val="big-number"/>
          <w:rFonts w:cs="FrankRuehl"/>
          <w:szCs w:val="26"/>
          <w:rtl/>
        </w:rPr>
        <w:tab/>
      </w:r>
      <w:r w:rsidR="00B535EA">
        <w:rPr>
          <w:rStyle w:val="default"/>
          <w:rFonts w:cs="FrankRuehl" w:hint="cs"/>
          <w:rtl/>
        </w:rPr>
        <w:t>(בוטל)</w:t>
      </w:r>
      <w:r w:rsidR="00C334FE">
        <w:rPr>
          <w:rStyle w:val="default"/>
          <w:rFonts w:cs="FrankRuehl" w:hint="cs"/>
          <w:rtl/>
        </w:rPr>
        <w:t>.</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12" w:name="Rov333"/>
      <w:r w:rsidRPr="0056661C">
        <w:rPr>
          <w:rStyle w:val="default"/>
          <w:rFonts w:ascii="FrankRuehl" w:hAnsi="FrankRuehl" w:cs="FrankRuehl"/>
          <w:vanish/>
          <w:color w:val="FF0000"/>
          <w:szCs w:val="20"/>
          <w:shd w:val="clear" w:color="auto" w:fill="FFFF99"/>
          <w:rtl/>
        </w:rPr>
        <w:t>מיום 17.8.2020</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40"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341"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22טז</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p>
    <w:p w:rsidR="00B535EA" w:rsidRPr="0056661C" w:rsidRDefault="00B535EA" w:rsidP="00B535EA">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hyperlink r:id="rId34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47 (</w:t>
      </w:r>
      <w:hyperlink r:id="rId34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535EA" w:rsidRPr="0056661C" w:rsidRDefault="00B535EA" w:rsidP="00B535EA">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ביטול סעיף 22טז</w:t>
      </w:r>
    </w:p>
    <w:p w:rsidR="00B535EA" w:rsidRPr="0056661C" w:rsidRDefault="00B535EA" w:rsidP="00B535EA">
      <w:pPr>
        <w:pStyle w:val="P00"/>
        <w:ind w:left="0" w:right="1134"/>
        <w:rPr>
          <w:rStyle w:val="default"/>
          <w:rFonts w:cs="FrankRuehl"/>
          <w:vanish/>
          <w:szCs w:val="20"/>
          <w:shd w:val="clear" w:color="auto" w:fill="FFFF99"/>
          <w:rtl/>
        </w:rPr>
      </w:pPr>
      <w:r w:rsidRPr="0056661C">
        <w:rPr>
          <w:rStyle w:val="default"/>
          <w:rFonts w:cs="FrankRuehl" w:hint="cs"/>
          <w:vanish/>
          <w:szCs w:val="20"/>
          <w:shd w:val="clear" w:color="auto" w:fill="FFFF99"/>
          <w:rtl/>
        </w:rPr>
        <w:t>הנוסח הקודם:</w:t>
      </w:r>
    </w:p>
    <w:p w:rsidR="00B535EA" w:rsidRPr="0056661C" w:rsidRDefault="00B535EA" w:rsidP="00B535EA">
      <w:pPr>
        <w:pStyle w:val="P00"/>
        <w:spacing w:before="20"/>
        <w:ind w:left="0" w:right="1134"/>
        <w:rPr>
          <w:rStyle w:val="default"/>
          <w:rFonts w:ascii="Miriam" w:hAnsi="Miriam" w:cs="Miriam"/>
          <w:vanish/>
          <w:sz w:val="16"/>
          <w:szCs w:val="16"/>
          <w:shd w:val="clear" w:color="auto" w:fill="FFFF99"/>
          <w:rtl/>
        </w:rPr>
      </w:pPr>
      <w:r w:rsidRPr="0056661C">
        <w:rPr>
          <w:rStyle w:val="default"/>
          <w:rFonts w:ascii="Miriam" w:hAnsi="Miriam" w:cs="Miriam" w:hint="cs"/>
          <w:strike/>
          <w:vanish/>
          <w:sz w:val="16"/>
          <w:szCs w:val="16"/>
          <w:shd w:val="clear" w:color="auto" w:fill="FFFF99"/>
          <w:rtl/>
        </w:rPr>
        <w:t>מידע לשוהים במקום לבידוד מטעם המדינה</w:t>
      </w:r>
    </w:p>
    <w:p w:rsidR="00B535EA" w:rsidRPr="00B535EA" w:rsidRDefault="00B535EA" w:rsidP="00B535EA">
      <w:pPr>
        <w:pStyle w:val="P00"/>
        <w:spacing w:before="0"/>
        <w:ind w:left="0"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22טז</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עם הגעת אדם למקום לבידוד מטעם המדינה לשם שהייה בו, יימסר לו מידע בשפה המובנת לו בדבר כללי ההתנהגות החלים במקום לפי כל דין, ובכלל זה חפצים וחומרים שאסור להכניסם למקום, וכן פירוט חובותיו וזכויותיו ופרטים ליצירת קשר עם גורמים הנוגעים בדבר; המידע יפורסם לציבור בעברית, בערבית ובאנגלית, לפחות.</w:t>
      </w:r>
      <w:bookmarkEnd w:id="112"/>
    </w:p>
    <w:p w:rsidR="00F71B30" w:rsidRDefault="00F71B30" w:rsidP="00F71B30">
      <w:pPr>
        <w:pStyle w:val="header-2"/>
        <w:ind w:left="0" w:right="1134"/>
        <w:rPr>
          <w:rFonts w:cs="Miriam" w:hint="cs"/>
          <w:rtl/>
        </w:rPr>
      </w:pPr>
      <w:bookmarkStart w:id="113" w:name="hed25"/>
      <w:bookmarkEnd w:id="113"/>
      <w:r>
        <w:rPr>
          <w:rFonts w:cs="Miriam"/>
          <w:rtl/>
          <w:lang w:val="he-IL"/>
        </w:rPr>
        <w:pict>
          <v:shape id="_x0000_s2402" type="#_x0000_t202" style="position:absolute;left:0;text-align:left;margin-left:470.35pt;margin-top:12.75pt;width:1in;height:16.9pt;z-index:251649536" filled="f" stroked="f" strokecolor="lime" strokeweight=".25pt">
            <v:textbox inset="1mm,0,1mm,0">
              <w:txbxContent>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shape>
        </w:pict>
      </w:r>
      <w:r>
        <w:rPr>
          <w:rFonts w:cs="Miriam" w:hint="cs"/>
          <w:rtl/>
        </w:rPr>
        <w:t xml:space="preserve">סימן </w:t>
      </w:r>
      <w:r w:rsidR="00D60490">
        <w:rPr>
          <w:rFonts w:cs="Miriam" w:hint="cs"/>
          <w:rtl/>
        </w:rPr>
        <w:t>ה': בידוד בפיקוח טכנולוגי</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14" w:name="Rov202"/>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44"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340 (</w:t>
      </w:r>
      <w:hyperlink r:id="rId345"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D60490" w:rsidRDefault="00F71B30" w:rsidP="00D60490">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סימן ה'</w:t>
      </w:r>
      <w:bookmarkEnd w:id="114"/>
    </w:p>
    <w:p w:rsidR="00F71B30" w:rsidRDefault="00F71B30" w:rsidP="00F71B30">
      <w:pPr>
        <w:pStyle w:val="P00"/>
        <w:spacing w:before="72"/>
        <w:ind w:left="0" w:right="1134"/>
        <w:rPr>
          <w:rStyle w:val="default"/>
          <w:rFonts w:cs="FrankRuehl"/>
          <w:rtl/>
        </w:rPr>
      </w:pPr>
      <w:bookmarkStart w:id="115" w:name="Seif34"/>
      <w:bookmarkEnd w:id="115"/>
      <w:r>
        <w:rPr>
          <w:lang w:val="he-IL"/>
        </w:rPr>
        <w:pict>
          <v:rect id="_x0000_s2401" style="position:absolute;left:0;text-align:left;margin-left:464.5pt;margin-top:8.05pt;width:75.05pt;height:26.6pt;z-index:251648512" o:allowincell="f" filled="f" stroked="f" strokecolor="lime" strokeweight=".25pt">
            <v:textbox style="mso-next-textbox:#_x0000_s2401" inset="0,0,0,0">
              <w:txbxContent>
                <w:p w:rsidR="00157E00" w:rsidRDefault="00157E00" w:rsidP="00F71B30">
                  <w:pPr>
                    <w:spacing w:line="160" w:lineRule="exact"/>
                    <w:jc w:val="left"/>
                    <w:rPr>
                      <w:rFonts w:cs="Miriam"/>
                      <w:noProof/>
                      <w:szCs w:val="18"/>
                      <w:rtl/>
                    </w:rPr>
                  </w:pPr>
                  <w:r>
                    <w:rPr>
                      <w:rFonts w:cs="Miriam" w:hint="cs"/>
                      <w:szCs w:val="18"/>
                      <w:rtl/>
                    </w:rPr>
                    <w:t xml:space="preserve">הגדרות </w:t>
                  </w:r>
                  <w:r>
                    <w:rPr>
                      <w:rFonts w:cs="Miriam"/>
                      <w:szCs w:val="18"/>
                      <w:rtl/>
                    </w:rPr>
                    <w:t>–</w:t>
                  </w:r>
                  <w:r>
                    <w:rPr>
                      <w:rFonts w:cs="Miriam" w:hint="cs"/>
                      <w:szCs w:val="18"/>
                      <w:rtl/>
                    </w:rPr>
                    <w:t xml:space="preserve"> סימן ה'</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rect>
        </w:pict>
      </w:r>
      <w:r>
        <w:rPr>
          <w:rStyle w:val="big-number"/>
          <w:rFonts w:hint="cs"/>
          <w:rtl/>
        </w:rPr>
        <w:t>22</w:t>
      </w:r>
      <w:r w:rsidR="00157E00">
        <w:rPr>
          <w:rStyle w:val="big-number"/>
          <w:rFonts w:cs="FrankRuehl" w:hint="cs"/>
          <w:szCs w:val="26"/>
          <w:rtl/>
        </w:rPr>
        <w:t>י</w:t>
      </w:r>
      <w:r>
        <w:rPr>
          <w:rStyle w:val="big-number"/>
          <w:rFonts w:cs="FrankRuehl" w:hint="cs"/>
          <w:szCs w:val="26"/>
          <w:rtl/>
        </w:rPr>
        <w:t>ז</w:t>
      </w:r>
      <w:r w:rsidRPr="005C7130">
        <w:rPr>
          <w:rStyle w:val="big-number"/>
          <w:rFonts w:cs="FrankRuehl"/>
          <w:szCs w:val="26"/>
          <w:rtl/>
        </w:rPr>
        <w:t>.</w:t>
      </w:r>
      <w:r w:rsidRPr="005C7130">
        <w:rPr>
          <w:rStyle w:val="big-number"/>
          <w:rFonts w:cs="FrankRuehl"/>
          <w:szCs w:val="26"/>
          <w:rtl/>
        </w:rPr>
        <w:tab/>
      </w:r>
      <w:r w:rsidR="00D60490">
        <w:rPr>
          <w:rStyle w:val="default"/>
          <w:rFonts w:cs="FrankRuehl" w:hint="cs"/>
          <w:rtl/>
        </w:rPr>
        <w:t xml:space="preserve">בסימן זה </w:t>
      </w:r>
      <w:r w:rsidR="00D60490">
        <w:rPr>
          <w:rStyle w:val="default"/>
          <w:rFonts w:cs="FrankRuehl"/>
          <w:rtl/>
        </w:rPr>
        <w:t>–</w:t>
      </w:r>
    </w:p>
    <w:p w:rsidR="00A23F8C" w:rsidRPr="0056661C" w:rsidRDefault="00A23F8C" w:rsidP="00A23F8C">
      <w:pPr>
        <w:pStyle w:val="P00"/>
        <w:spacing w:before="0"/>
        <w:ind w:left="0" w:right="1134"/>
        <w:rPr>
          <w:rStyle w:val="default"/>
          <w:rFonts w:ascii="FrankRuehl" w:hAnsi="FrankRuehl" w:cs="FrankRuehl"/>
          <w:vanish/>
          <w:color w:val="FF0000"/>
          <w:szCs w:val="20"/>
          <w:shd w:val="clear" w:color="auto" w:fill="FFFF99"/>
          <w:rtl/>
        </w:rPr>
      </w:pPr>
      <w:bookmarkStart w:id="116" w:name="Rov203"/>
      <w:r w:rsidRPr="0056661C">
        <w:rPr>
          <w:rStyle w:val="default"/>
          <w:rFonts w:ascii="FrankRuehl" w:hAnsi="FrankRuehl" w:cs="FrankRuehl" w:hint="cs"/>
          <w:vanish/>
          <w:color w:val="FF0000"/>
          <w:szCs w:val="20"/>
          <w:shd w:val="clear" w:color="auto" w:fill="FFFF99"/>
          <w:rtl/>
        </w:rPr>
        <w:t>מיום 18.3.2021</w:t>
      </w:r>
    </w:p>
    <w:p w:rsidR="00A23F8C" w:rsidRPr="0056661C" w:rsidRDefault="00A23F8C" w:rsidP="00A23F8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A23F8C" w:rsidRPr="0056661C" w:rsidRDefault="00A23F8C" w:rsidP="00A23F8C">
      <w:pPr>
        <w:pStyle w:val="P00"/>
        <w:spacing w:before="0"/>
        <w:ind w:left="0" w:right="1134"/>
        <w:rPr>
          <w:rStyle w:val="default"/>
          <w:rFonts w:ascii="FrankRuehl" w:hAnsi="FrankRuehl" w:cs="FrankRuehl"/>
          <w:vanish/>
          <w:szCs w:val="20"/>
          <w:shd w:val="clear" w:color="auto" w:fill="FFFF99"/>
          <w:rtl/>
        </w:rPr>
      </w:pPr>
      <w:hyperlink r:id="rId346"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340 (</w:t>
      </w:r>
      <w:hyperlink r:id="rId347"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A23F8C" w:rsidRPr="00D60490" w:rsidRDefault="00A23F8C" w:rsidP="00A23F8C">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סעיף 22יז</w:t>
      </w:r>
      <w:bookmarkEnd w:id="116"/>
    </w:p>
    <w:p w:rsidR="00D60490" w:rsidRDefault="00A23F8C" w:rsidP="00A23F8C">
      <w:pPr>
        <w:pStyle w:val="P00"/>
        <w:spacing w:before="72"/>
        <w:ind w:left="0" w:right="1134"/>
        <w:rPr>
          <w:rStyle w:val="default"/>
          <w:rFonts w:cs="FrankRuehl"/>
          <w:rtl/>
        </w:rPr>
      </w:pPr>
      <w:r w:rsidRPr="00C66FE2">
        <w:rPr>
          <w:rStyle w:val="default"/>
          <w:rFonts w:cs="FrankRuehl"/>
          <w:rtl/>
        </w:rPr>
        <w:pict>
          <v:shape id="_x0000_s2418" type="#_x0000_t202" style="position:absolute;left:0;text-align:left;margin-left:470.35pt;margin-top:7.1pt;width:1in;height:18.4pt;z-index:251665920" filled="f" stroked="f">
            <v:textbox inset="1mm,0,1mm,0">
              <w:txbxContent>
                <w:p w:rsidR="00A23F8C" w:rsidRDefault="00A23F8C" w:rsidP="00A23F8C">
                  <w:pPr>
                    <w:spacing w:line="160" w:lineRule="exact"/>
                    <w:jc w:val="left"/>
                    <w:rPr>
                      <w:rFonts w:cs="Miriam" w:hint="cs"/>
                      <w:noProof/>
                      <w:szCs w:val="18"/>
                      <w:rtl/>
                    </w:rPr>
                  </w:pPr>
                  <w:r>
                    <w:rPr>
                      <w:rFonts w:cs="Miriam" w:hint="cs"/>
                      <w:szCs w:val="18"/>
                      <w:rtl/>
                    </w:rPr>
                    <w:t xml:space="preserve">(תיקון מס' </w:t>
                  </w:r>
                  <w:r w:rsidR="00BA2816">
                    <w:rPr>
                      <w:rFonts w:cs="Miriam" w:hint="cs"/>
                      <w:szCs w:val="18"/>
                      <w:rtl/>
                    </w:rPr>
                    <w:t>9) תשפ"א-2021</w:t>
                  </w:r>
                </w:p>
              </w:txbxContent>
            </v:textbox>
          </v:shape>
        </w:pict>
      </w:r>
      <w:r w:rsidRPr="00C66FE2">
        <w:rPr>
          <w:rStyle w:val="default"/>
          <w:rFonts w:cs="FrankRuehl"/>
          <w:rtl/>
        </w:rPr>
        <w:tab/>
      </w:r>
      <w:r>
        <w:rPr>
          <w:rStyle w:val="default"/>
          <w:rFonts w:cs="FrankRuehl" w:hint="cs"/>
          <w:rtl/>
        </w:rPr>
        <w:t xml:space="preserve">"אמצעי </w:t>
      </w:r>
      <w:r w:rsidR="00D60490">
        <w:rPr>
          <w:rStyle w:val="default"/>
          <w:rFonts w:cs="FrankRuehl" w:hint="cs"/>
          <w:rtl/>
        </w:rPr>
        <w:t xml:space="preserve">פיקוח טכנולוגי" </w:t>
      </w:r>
      <w:r w:rsidR="00D60490">
        <w:rPr>
          <w:rStyle w:val="default"/>
          <w:rFonts w:cs="FrankRuehl"/>
          <w:rtl/>
        </w:rPr>
        <w:t>–</w:t>
      </w:r>
      <w:r w:rsidR="00D60490">
        <w:rPr>
          <w:rStyle w:val="default"/>
          <w:rFonts w:cs="FrankRuehl" w:hint="cs"/>
          <w:rtl/>
        </w:rPr>
        <w:t xml:space="preserve"> אמצעי טכנולוגי, לרבות יישומון, שאישר שר הבריאות או שר אחר שהממשלה קבעה לעניין זה, המנטר</w:t>
      </w:r>
      <w:r>
        <w:rPr>
          <w:rStyle w:val="default"/>
          <w:rFonts w:cs="FrankRuehl" w:hint="cs"/>
          <w:rtl/>
        </w:rPr>
        <w:t>, בין ברציפות ובין שלא,</w:t>
      </w:r>
      <w:r w:rsidR="00D60490">
        <w:rPr>
          <w:rStyle w:val="default"/>
          <w:rFonts w:cs="FrankRuehl" w:hint="cs"/>
          <w:rtl/>
        </w:rPr>
        <w:t xml:space="preserve"> את מקום הימצאו של אדם ומתריע במקרה של הפרת חובת הבידוד או הפרת תנאי מתנאי השימוש באמצעי הטכנולוגי, ובלבד שלא נאסף באמצעותו מידע על אדם מעבר לנדרש לשם קיום פיקוח לפי סימן זה, ובכלל זה מידע על מקום הימצאו של אדם מחוץ למקום הבידוד, בלי שיש לאדם יכולת להפסיק את איסוף המידע האמור;</w:t>
      </w:r>
      <w:r>
        <w:rPr>
          <w:rStyle w:val="default"/>
          <w:rFonts w:cs="FrankRuehl" w:hint="cs"/>
          <w:rtl/>
        </w:rPr>
        <w:t xml:space="preserve"> אמצעי כאמור יכול שיכלול אפשרות זיהוי אדם באמצעות צילום, בתנאים המפורטים בסעיף 22יט(ו);</w:t>
      </w:r>
    </w:p>
    <w:p w:rsidR="00A23F8C" w:rsidRPr="0056661C" w:rsidRDefault="00A23F8C" w:rsidP="00A23F8C">
      <w:pPr>
        <w:pStyle w:val="P00"/>
        <w:spacing w:before="0"/>
        <w:ind w:left="0" w:right="1134"/>
        <w:rPr>
          <w:rStyle w:val="default"/>
          <w:rFonts w:ascii="FrankRuehl" w:hAnsi="FrankRuehl" w:cs="FrankRuehl"/>
          <w:vanish/>
          <w:color w:val="FF0000"/>
          <w:szCs w:val="20"/>
          <w:shd w:val="clear" w:color="auto" w:fill="FFFF99"/>
          <w:rtl/>
        </w:rPr>
      </w:pPr>
      <w:bookmarkStart w:id="117" w:name="Rov227"/>
      <w:r w:rsidRPr="0056661C">
        <w:rPr>
          <w:rStyle w:val="default"/>
          <w:rFonts w:ascii="FrankRuehl" w:hAnsi="FrankRuehl" w:cs="FrankRuehl" w:hint="cs"/>
          <w:vanish/>
          <w:color w:val="FF0000"/>
          <w:szCs w:val="20"/>
          <w:shd w:val="clear" w:color="auto" w:fill="FFFF99"/>
          <w:rtl/>
        </w:rPr>
        <w:t>מיום 5.9.2021</w:t>
      </w:r>
    </w:p>
    <w:p w:rsidR="00A23F8C" w:rsidRPr="0056661C" w:rsidRDefault="00A23F8C" w:rsidP="00A23F8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A23F8C" w:rsidRPr="0056661C" w:rsidRDefault="00A23F8C" w:rsidP="00A23F8C">
      <w:pPr>
        <w:pStyle w:val="P00"/>
        <w:spacing w:before="0"/>
        <w:ind w:left="0" w:right="1134"/>
        <w:rPr>
          <w:rStyle w:val="default"/>
          <w:rFonts w:ascii="FrankRuehl" w:hAnsi="FrankRuehl" w:cs="FrankRuehl"/>
          <w:vanish/>
          <w:szCs w:val="20"/>
          <w:shd w:val="clear" w:color="auto" w:fill="FFFF99"/>
          <w:rtl/>
        </w:rPr>
      </w:pPr>
      <w:hyperlink r:id="rId348"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422 (</w:t>
      </w:r>
      <w:hyperlink r:id="rId349"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A23F8C" w:rsidRPr="0056661C" w:rsidRDefault="00A23F8C" w:rsidP="00A23F8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החלפת הגדרת "אמצעי פיקוח טכנולוגי"</w:t>
      </w:r>
    </w:p>
    <w:p w:rsidR="00A23F8C" w:rsidRPr="0056661C" w:rsidRDefault="00A23F8C" w:rsidP="00A23F8C">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A23F8C" w:rsidRPr="00A23F8C" w:rsidRDefault="00A23F8C" w:rsidP="00A23F8C">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"אמצעי פיקוח טכנולוגי"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אמצעי טכנולוגי, לרבות יישומון, שאישר שר הבריאות או שר אחר שהממשלה קבעה לעניין זה, המנטר את מקום הימצאו של אדם ומתריע במקרה של הפרת חובת הבידוד או הפרת תנאי מתנאי השימוש באמצעי הטכנולוגי, ובלבד שלא נאסף באמצעותו מידע על אדם מעבר לנדרש לשם קיום פיקוח לפי סימן זה, ובכלל זה מידע על מקום הימצאו של אדם מחוץ למקום הבידוד, בלי שיש לאדם יכולת להפסיק את איסוף המידע האמור;</w:t>
      </w:r>
      <w:bookmarkEnd w:id="117"/>
    </w:p>
    <w:p w:rsidR="00D60490" w:rsidRDefault="00B535EA" w:rsidP="00B535EA">
      <w:pPr>
        <w:pStyle w:val="P00"/>
        <w:spacing w:before="72"/>
        <w:ind w:left="0" w:right="1134"/>
        <w:rPr>
          <w:rStyle w:val="default"/>
          <w:rFonts w:cs="FrankRuehl"/>
          <w:rtl/>
        </w:rPr>
      </w:pPr>
      <w:r w:rsidRPr="00C66FE2">
        <w:rPr>
          <w:rStyle w:val="default"/>
          <w:rFonts w:cs="FrankRuehl"/>
          <w:rtl/>
        </w:rPr>
        <w:pict>
          <v:shape id="_x0000_s2665" type="#_x0000_t202" style="position:absolute;left:0;text-align:left;margin-left:470.35pt;margin-top:7.1pt;width:1in;height:18.4pt;z-index:251778560" filled="f" stroked="f">
            <v:textbox inset="1mm,0,1mm,0">
              <w:txbxContent>
                <w:p w:rsidR="00B535EA" w:rsidRDefault="00B535EA" w:rsidP="00B535EA">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D60490">
        <w:rPr>
          <w:rStyle w:val="default"/>
          <w:rFonts w:cs="FrankRuehl" w:hint="cs"/>
          <w:rtl/>
        </w:rPr>
        <w:t xml:space="preserve">אפוטרופוס" </w:t>
      </w:r>
      <w:r w:rsidR="00D60490">
        <w:rPr>
          <w:rStyle w:val="default"/>
          <w:rFonts w:cs="FrankRuehl"/>
          <w:rtl/>
        </w:rPr>
        <w:t>–</w:t>
      </w:r>
      <w:r w:rsidR="00D60490">
        <w:rPr>
          <w:rStyle w:val="default"/>
          <w:rFonts w:cs="FrankRuehl" w:hint="cs"/>
          <w:rtl/>
        </w:rPr>
        <w:t xml:space="preserve"> </w:t>
      </w:r>
      <w:r>
        <w:rPr>
          <w:rStyle w:val="default"/>
          <w:rFonts w:cs="FrankRuehl" w:hint="cs"/>
          <w:rtl/>
        </w:rPr>
        <w:t>אפוטרופוס לעניינים רפואיים או אישיים או מיופה כוח לפי ייפוי כוח מתמשך בעניינים רפואיים או אישיים בנכנס לתוקף, כמשמעותם בחוק הכשרות המשפטית והאפוטרופסות, התשכ"ב-1962</w:t>
      </w:r>
      <w:r w:rsidR="00D60490">
        <w:rPr>
          <w:rStyle w:val="default"/>
          <w:rFonts w:cs="FrankRuehl" w:hint="cs"/>
          <w:rtl/>
        </w:rPr>
        <w:t>;</w:t>
      </w:r>
    </w:p>
    <w:p w:rsidR="00B535EA" w:rsidRPr="0056661C" w:rsidRDefault="00B535EA" w:rsidP="00B535EA">
      <w:pPr>
        <w:pStyle w:val="P00"/>
        <w:spacing w:before="0"/>
        <w:ind w:left="0" w:right="1134"/>
        <w:rPr>
          <w:rStyle w:val="default"/>
          <w:rFonts w:ascii="FrankRuehl" w:hAnsi="FrankRuehl" w:cs="FrankRuehl"/>
          <w:vanish/>
          <w:color w:val="FF0000"/>
          <w:szCs w:val="20"/>
          <w:shd w:val="clear" w:color="auto" w:fill="FFFF99"/>
          <w:rtl/>
        </w:rPr>
      </w:pPr>
      <w:bookmarkStart w:id="118" w:name="Rov334"/>
      <w:r w:rsidRPr="0056661C">
        <w:rPr>
          <w:rStyle w:val="default"/>
          <w:rFonts w:ascii="FrankRuehl" w:hAnsi="FrankRuehl" w:cs="FrankRuehl"/>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hyperlink r:id="rId350"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47 (</w:t>
      </w:r>
      <w:hyperlink r:id="rId351"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החלפת הגדרת ""אפוטרופוס", "חוזר", "חייב בבידוד", "המנהל" ו"הנציג המוסמך"" בהגדות "אפוטרופוס"</w:t>
      </w:r>
    </w:p>
    <w:p w:rsidR="00B535EA" w:rsidRPr="0056661C" w:rsidRDefault="00B535EA" w:rsidP="00B535EA">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B535EA" w:rsidRPr="00B535EA" w:rsidRDefault="00B535EA" w:rsidP="00B535EA">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"אפוטרופוס", "חוזר", "חייב בבידוד", "המנהל" ו"הנציג המוסמך"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כהגדרתם בסעיף 22א;</w:t>
      </w:r>
      <w:bookmarkEnd w:id="118"/>
    </w:p>
    <w:p w:rsidR="00B535EA" w:rsidRDefault="00B535EA" w:rsidP="00B535EA">
      <w:pPr>
        <w:pStyle w:val="P00"/>
        <w:spacing w:before="72"/>
        <w:ind w:left="0" w:right="1134"/>
        <w:rPr>
          <w:rStyle w:val="default"/>
          <w:rFonts w:cs="FrankRuehl"/>
          <w:rtl/>
        </w:rPr>
      </w:pPr>
      <w:r w:rsidRPr="00C66FE2">
        <w:rPr>
          <w:rStyle w:val="default"/>
          <w:rFonts w:cs="FrankRuehl"/>
          <w:rtl/>
        </w:rPr>
        <w:pict>
          <v:shape id="_x0000_s2666" type="#_x0000_t202" style="position:absolute;left:0;text-align:left;margin-left:470.35pt;margin-top:7.1pt;width:1in;height:18.4pt;z-index:251779584" filled="f" stroked="f">
            <v:textbox inset="1mm,0,1mm,0">
              <w:txbxContent>
                <w:p w:rsidR="00B535EA" w:rsidRDefault="00B535EA" w:rsidP="00B535EA">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Pr>
          <w:rStyle w:val="default"/>
          <w:rFonts w:cs="FrankRuehl" w:hint="cs"/>
          <w:rtl/>
        </w:rPr>
        <w:t xml:space="preserve">חוזר" </w:t>
      </w:r>
      <w:r>
        <w:rPr>
          <w:rStyle w:val="default"/>
          <w:rFonts w:cs="FrankRuehl"/>
          <w:rtl/>
        </w:rPr>
        <w:t>–</w:t>
      </w:r>
      <w:r>
        <w:rPr>
          <w:rStyle w:val="default"/>
          <w:rFonts w:cs="FrankRuehl" w:hint="cs"/>
          <w:rtl/>
        </w:rPr>
        <w:t xml:space="preserve"> אזרח ישראל, בעל רישיון לישיבת קבע בישראל או מחזיק באשרת עולה שהגיע לישראל מחוצה לה, למעט מי שהגיע מיהודה והשומרון או מחבל עזה ולא היה במדינה אחרת במהלך 14 הימים האחרונים שלפני הגעתו לישראל;</w:t>
      </w:r>
    </w:p>
    <w:p w:rsidR="00B535EA" w:rsidRPr="0056661C" w:rsidRDefault="00B535EA" w:rsidP="00B535EA">
      <w:pPr>
        <w:pStyle w:val="P00"/>
        <w:spacing w:before="0"/>
        <w:ind w:left="0" w:right="1134"/>
        <w:rPr>
          <w:rStyle w:val="default"/>
          <w:rFonts w:ascii="FrankRuehl" w:hAnsi="FrankRuehl" w:cs="FrankRuehl"/>
          <w:vanish/>
          <w:color w:val="FF0000"/>
          <w:szCs w:val="20"/>
          <w:shd w:val="clear" w:color="auto" w:fill="FFFF99"/>
          <w:rtl/>
        </w:rPr>
      </w:pPr>
      <w:bookmarkStart w:id="119" w:name="Rov335"/>
      <w:r w:rsidRPr="0056661C">
        <w:rPr>
          <w:rStyle w:val="default"/>
          <w:rFonts w:ascii="FrankRuehl" w:hAnsi="FrankRuehl" w:cs="FrankRuehl"/>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hyperlink r:id="rId35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47 (</w:t>
      </w:r>
      <w:hyperlink r:id="rId35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535EA" w:rsidRPr="00B535EA" w:rsidRDefault="00B535EA" w:rsidP="00B535EA">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הגדרת "חוזר"</w:t>
      </w:r>
      <w:bookmarkEnd w:id="119"/>
    </w:p>
    <w:p w:rsidR="00B535EA" w:rsidRDefault="00B535EA" w:rsidP="00B535EA">
      <w:pPr>
        <w:pStyle w:val="P00"/>
        <w:spacing w:before="72"/>
        <w:ind w:left="0" w:right="1134"/>
        <w:rPr>
          <w:rStyle w:val="default"/>
          <w:rFonts w:cs="FrankRuehl"/>
          <w:rtl/>
        </w:rPr>
      </w:pPr>
      <w:r w:rsidRPr="00C66FE2">
        <w:rPr>
          <w:rStyle w:val="default"/>
          <w:rFonts w:cs="FrankRuehl"/>
          <w:rtl/>
        </w:rPr>
        <w:pict>
          <v:shape id="_x0000_s2667" type="#_x0000_t202" style="position:absolute;left:0;text-align:left;margin-left:470.35pt;margin-top:7.1pt;width:1in;height:18.4pt;z-index:251780608" filled="f" stroked="f">
            <v:textbox inset="1mm,0,1mm,0">
              <w:txbxContent>
                <w:p w:rsidR="00B535EA" w:rsidRDefault="00B535EA" w:rsidP="00B535EA">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Pr>
          <w:rStyle w:val="default"/>
          <w:rFonts w:cs="FrankRuehl" w:hint="cs"/>
          <w:rtl/>
        </w:rPr>
        <w:t xml:space="preserve">חייב בבידוד" </w:t>
      </w:r>
      <w:r>
        <w:rPr>
          <w:rStyle w:val="default"/>
          <w:rFonts w:cs="FrankRuehl"/>
          <w:rtl/>
        </w:rPr>
        <w:t>–</w:t>
      </w:r>
      <w:r>
        <w:rPr>
          <w:rStyle w:val="default"/>
          <w:rFonts w:cs="FrankRuehl" w:hint="cs"/>
          <w:rtl/>
        </w:rPr>
        <w:t xml:space="preserve"> אדם שחלה עליו חובת בידוד לפי סעיף 20 לפקודת בריאות העם, לרבות חולה כמשמעותו לפי הוראות הסעיף האמור;</w:t>
      </w:r>
    </w:p>
    <w:p w:rsidR="00B535EA" w:rsidRPr="0056661C" w:rsidRDefault="00B535EA" w:rsidP="00B535EA">
      <w:pPr>
        <w:pStyle w:val="P00"/>
        <w:spacing w:before="0"/>
        <w:ind w:left="0" w:right="1134"/>
        <w:rPr>
          <w:rStyle w:val="default"/>
          <w:rFonts w:ascii="FrankRuehl" w:hAnsi="FrankRuehl" w:cs="FrankRuehl"/>
          <w:vanish/>
          <w:color w:val="FF0000"/>
          <w:szCs w:val="20"/>
          <w:shd w:val="clear" w:color="auto" w:fill="FFFF99"/>
          <w:rtl/>
        </w:rPr>
      </w:pPr>
      <w:bookmarkStart w:id="120" w:name="Rov336"/>
      <w:r w:rsidRPr="0056661C">
        <w:rPr>
          <w:rStyle w:val="default"/>
          <w:rFonts w:ascii="FrankRuehl" w:hAnsi="FrankRuehl" w:cs="FrankRuehl"/>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hyperlink r:id="rId354"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47 (</w:t>
      </w:r>
      <w:hyperlink r:id="rId355"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535EA" w:rsidRPr="00B555C3" w:rsidRDefault="00B535EA" w:rsidP="00B555C3">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הגדרת "חייב בבידוד"</w:t>
      </w:r>
      <w:bookmarkEnd w:id="120"/>
    </w:p>
    <w:p w:rsidR="00B535EA" w:rsidRDefault="00B535EA" w:rsidP="00B535EA">
      <w:pPr>
        <w:pStyle w:val="P00"/>
        <w:spacing w:before="72"/>
        <w:ind w:left="0" w:right="1134"/>
        <w:rPr>
          <w:rStyle w:val="default"/>
          <w:rFonts w:cs="FrankRuehl"/>
          <w:rtl/>
        </w:rPr>
      </w:pPr>
      <w:r w:rsidRPr="00C66FE2">
        <w:rPr>
          <w:rStyle w:val="default"/>
          <w:rFonts w:cs="FrankRuehl"/>
          <w:rtl/>
        </w:rPr>
        <w:pict>
          <v:shape id="_x0000_s2668" type="#_x0000_t202" style="position:absolute;left:0;text-align:left;margin-left:470.35pt;margin-top:7.1pt;width:1in;height:18.4pt;z-index:251781632" filled="f" stroked="f">
            <v:textbox inset="1mm,0,1mm,0">
              <w:txbxContent>
                <w:p w:rsidR="00B535EA" w:rsidRDefault="00B535EA" w:rsidP="00B535EA">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B555C3">
        <w:rPr>
          <w:rStyle w:val="default"/>
          <w:rFonts w:cs="FrankRuehl" w:hint="cs"/>
          <w:rtl/>
        </w:rPr>
        <w:t xml:space="preserve">המנהל" </w:t>
      </w:r>
      <w:r w:rsidR="00B555C3">
        <w:rPr>
          <w:rStyle w:val="default"/>
          <w:rFonts w:cs="FrankRuehl"/>
          <w:rtl/>
        </w:rPr>
        <w:t>–</w:t>
      </w:r>
      <w:r w:rsidR="00B555C3">
        <w:rPr>
          <w:rStyle w:val="default"/>
          <w:rFonts w:cs="FrankRuehl" w:hint="cs"/>
          <w:rtl/>
        </w:rPr>
        <w:t xml:space="preserve"> כהגדרתו בפקודת בריאות העם</w:t>
      </w:r>
      <w:r>
        <w:rPr>
          <w:rStyle w:val="default"/>
          <w:rFonts w:cs="FrankRuehl" w:hint="cs"/>
          <w:rtl/>
        </w:rPr>
        <w:t>;</w:t>
      </w:r>
    </w:p>
    <w:p w:rsidR="00B535EA" w:rsidRPr="0056661C" w:rsidRDefault="00B535EA" w:rsidP="00B535EA">
      <w:pPr>
        <w:pStyle w:val="P00"/>
        <w:spacing w:before="0"/>
        <w:ind w:left="0" w:right="1134"/>
        <w:rPr>
          <w:rStyle w:val="default"/>
          <w:rFonts w:ascii="FrankRuehl" w:hAnsi="FrankRuehl" w:cs="FrankRuehl"/>
          <w:vanish/>
          <w:color w:val="FF0000"/>
          <w:szCs w:val="20"/>
          <w:shd w:val="clear" w:color="auto" w:fill="FFFF99"/>
          <w:rtl/>
        </w:rPr>
      </w:pPr>
      <w:bookmarkStart w:id="121" w:name="Rov337"/>
      <w:r w:rsidRPr="0056661C">
        <w:rPr>
          <w:rStyle w:val="default"/>
          <w:rFonts w:ascii="FrankRuehl" w:hAnsi="FrankRuehl" w:cs="FrankRuehl"/>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hyperlink r:id="rId35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47 (</w:t>
      </w:r>
      <w:hyperlink r:id="rId35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535EA" w:rsidRPr="00B555C3" w:rsidRDefault="00B535EA" w:rsidP="00B555C3">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הגדרת "</w:t>
      </w:r>
      <w:r w:rsidR="00B555C3" w:rsidRPr="0056661C">
        <w:rPr>
          <w:rStyle w:val="default"/>
          <w:rFonts w:ascii="FrankRuehl" w:hAnsi="FrankRuehl" w:cs="FrankRuehl" w:hint="cs"/>
          <w:b/>
          <w:bCs/>
          <w:vanish/>
          <w:szCs w:val="20"/>
          <w:shd w:val="clear" w:color="auto" w:fill="FFFF99"/>
          <w:rtl/>
        </w:rPr>
        <w:t>המנהל</w:t>
      </w:r>
      <w:r w:rsidRPr="0056661C">
        <w:rPr>
          <w:rStyle w:val="default"/>
          <w:rFonts w:ascii="FrankRuehl" w:hAnsi="FrankRuehl" w:cs="FrankRuehl" w:hint="cs"/>
          <w:b/>
          <w:bCs/>
          <w:vanish/>
          <w:szCs w:val="20"/>
          <w:shd w:val="clear" w:color="auto" w:fill="FFFF99"/>
          <w:rtl/>
        </w:rPr>
        <w:t>"</w:t>
      </w:r>
      <w:bookmarkEnd w:id="121"/>
    </w:p>
    <w:p w:rsidR="00B535EA" w:rsidRDefault="00B535EA" w:rsidP="00B535EA">
      <w:pPr>
        <w:pStyle w:val="P00"/>
        <w:spacing w:before="72"/>
        <w:ind w:left="0" w:right="1134"/>
        <w:rPr>
          <w:rStyle w:val="default"/>
          <w:rFonts w:cs="FrankRuehl"/>
          <w:rtl/>
        </w:rPr>
      </w:pPr>
      <w:r w:rsidRPr="00C66FE2">
        <w:rPr>
          <w:rStyle w:val="default"/>
          <w:rFonts w:cs="FrankRuehl"/>
          <w:rtl/>
        </w:rPr>
        <w:pict>
          <v:shape id="_x0000_s2669" type="#_x0000_t202" style="position:absolute;left:0;text-align:left;margin-left:470.35pt;margin-top:7.1pt;width:1in;height:18.4pt;z-index:251782656" filled="f" stroked="f">
            <v:textbox inset="1mm,0,1mm,0">
              <w:txbxContent>
                <w:p w:rsidR="00B535EA" w:rsidRDefault="00B535EA" w:rsidP="00B535EA">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t>"</w:t>
      </w:r>
      <w:r w:rsidR="00B555C3">
        <w:rPr>
          <w:rStyle w:val="default"/>
          <w:rFonts w:cs="FrankRuehl" w:hint="cs"/>
          <w:rtl/>
        </w:rPr>
        <w:t xml:space="preserve">הנציג המוסמך" </w:t>
      </w:r>
      <w:r w:rsidR="00B555C3">
        <w:rPr>
          <w:rStyle w:val="default"/>
          <w:rFonts w:cs="FrankRuehl"/>
          <w:rtl/>
        </w:rPr>
        <w:t>–</w:t>
      </w:r>
      <w:r w:rsidR="00B555C3">
        <w:rPr>
          <w:rStyle w:val="default"/>
          <w:rFonts w:cs="FrankRuehl" w:hint="cs"/>
          <w:rtl/>
        </w:rPr>
        <w:t xml:space="preserve"> אחד מאלה, הפועל בהתאם להוראות ולהנחיות של משרד הבריאות ולאחר שקיבל הדרכה מתאימה בתחום הסמכויות שיהיו נתונות לו לפי סימן זה:</w:t>
      </w:r>
    </w:p>
    <w:p w:rsidR="00B555C3" w:rsidRDefault="00B555C3" w:rsidP="00B555C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קצין ביקורת הגבולות או עובד רשות האוכלוסין וההגירה שראש הרשות הסמיך לכך;</w:t>
      </w:r>
    </w:p>
    <w:p w:rsidR="00B555C3" w:rsidRDefault="00B555C3" w:rsidP="00B555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 המדינה שהמנהל הכללי של משרד הבריאות או המנהל הכללי של משרד הפנים הסמיך לכך.</w:t>
      </w:r>
    </w:p>
    <w:p w:rsidR="00B535EA" w:rsidRPr="0056661C" w:rsidRDefault="00B535EA" w:rsidP="00B535EA">
      <w:pPr>
        <w:pStyle w:val="P00"/>
        <w:spacing w:before="0"/>
        <w:ind w:left="0" w:right="1134"/>
        <w:rPr>
          <w:rStyle w:val="default"/>
          <w:rFonts w:ascii="FrankRuehl" w:hAnsi="FrankRuehl" w:cs="FrankRuehl"/>
          <w:vanish/>
          <w:color w:val="FF0000"/>
          <w:szCs w:val="20"/>
          <w:shd w:val="clear" w:color="auto" w:fill="FFFF99"/>
          <w:rtl/>
        </w:rPr>
      </w:pPr>
      <w:bookmarkStart w:id="122" w:name="Rov338"/>
      <w:r w:rsidRPr="0056661C">
        <w:rPr>
          <w:rStyle w:val="default"/>
          <w:rFonts w:ascii="FrankRuehl" w:hAnsi="FrankRuehl" w:cs="FrankRuehl"/>
          <w:vanish/>
          <w:color w:val="FF0000"/>
          <w:szCs w:val="20"/>
          <w:shd w:val="clear" w:color="auto" w:fill="FFFF99"/>
          <w:rtl/>
        </w:rPr>
        <w:t>מיום 15.2.2023</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B535EA" w:rsidRPr="0056661C" w:rsidRDefault="00B535EA" w:rsidP="00B535EA">
      <w:pPr>
        <w:pStyle w:val="P00"/>
        <w:spacing w:before="0"/>
        <w:ind w:left="0" w:right="1134"/>
        <w:rPr>
          <w:rStyle w:val="default"/>
          <w:rFonts w:ascii="FrankRuehl" w:hAnsi="FrankRuehl" w:cs="FrankRuehl"/>
          <w:vanish/>
          <w:szCs w:val="20"/>
          <w:shd w:val="clear" w:color="auto" w:fill="FFFF99"/>
          <w:rtl/>
        </w:rPr>
      </w:pPr>
      <w:hyperlink r:id="rId358"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47 (</w:t>
      </w:r>
      <w:hyperlink r:id="rId359"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535EA" w:rsidRPr="00B555C3" w:rsidRDefault="00B535EA" w:rsidP="00B555C3">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הגדרת "</w:t>
      </w:r>
      <w:r w:rsidR="00B555C3" w:rsidRPr="0056661C">
        <w:rPr>
          <w:rStyle w:val="default"/>
          <w:rFonts w:ascii="FrankRuehl" w:hAnsi="FrankRuehl" w:cs="FrankRuehl" w:hint="cs"/>
          <w:b/>
          <w:bCs/>
          <w:vanish/>
          <w:szCs w:val="20"/>
          <w:shd w:val="clear" w:color="auto" w:fill="FFFF99"/>
          <w:rtl/>
        </w:rPr>
        <w:t>הנציג המוסמך</w:t>
      </w:r>
      <w:r w:rsidRPr="0056661C">
        <w:rPr>
          <w:rStyle w:val="default"/>
          <w:rFonts w:ascii="FrankRuehl" w:hAnsi="FrankRuehl" w:cs="FrankRuehl" w:hint="cs"/>
          <w:b/>
          <w:bCs/>
          <w:vanish/>
          <w:szCs w:val="20"/>
          <w:shd w:val="clear" w:color="auto" w:fill="FFFF99"/>
          <w:rtl/>
        </w:rPr>
        <w:t>"</w:t>
      </w:r>
      <w:bookmarkEnd w:id="122"/>
    </w:p>
    <w:p w:rsidR="00D60490" w:rsidRDefault="00D6049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מפעילה" </w:t>
      </w:r>
      <w:r>
        <w:rPr>
          <w:rStyle w:val="default"/>
          <w:rFonts w:cs="FrankRuehl"/>
          <w:rtl/>
        </w:rPr>
        <w:t>–</w:t>
      </w:r>
      <w:r>
        <w:rPr>
          <w:rStyle w:val="default"/>
          <w:rFonts w:cs="FrankRuehl" w:hint="cs"/>
          <w:rtl/>
        </w:rPr>
        <w:t xml:space="preserve"> חברה אחת או יותר שהמדינה התקשרה עימה לשם הספקה, הפעלה ותחזוקה של אמצעי פיקוח טכנולוגי;</w:t>
      </w:r>
    </w:p>
    <w:p w:rsidR="00D60490" w:rsidRDefault="00D6049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כללי מוסמך" </w:t>
      </w:r>
      <w:r>
        <w:rPr>
          <w:rStyle w:val="default"/>
          <w:rFonts w:cs="FrankRuehl"/>
          <w:rtl/>
        </w:rPr>
        <w:t>–</w:t>
      </w:r>
      <w:r>
        <w:rPr>
          <w:rStyle w:val="default"/>
          <w:rFonts w:cs="FrankRuehl" w:hint="cs"/>
          <w:rtl/>
        </w:rPr>
        <w:t xml:space="preserve"> המנהל או מנהל כללי של משרד הממשלתי אחר שקבעה הממשלה;</w:t>
      </w:r>
    </w:p>
    <w:p w:rsidR="00D60490" w:rsidRDefault="00D6049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"נכנס" </w:t>
      </w:r>
      <w:r>
        <w:rPr>
          <w:rStyle w:val="default"/>
          <w:rFonts w:cs="FrankRuehl"/>
          <w:rtl/>
        </w:rPr>
        <w:t>–</w:t>
      </w:r>
      <w:r>
        <w:rPr>
          <w:rStyle w:val="default"/>
          <w:rFonts w:cs="FrankRuehl" w:hint="cs"/>
          <w:rtl/>
        </w:rPr>
        <w:t xml:space="preserve"> כל אדם הנכנס לישראל, ובכלל זה חוזר, לרבות מי שמקום מגוריו או מקום אחר העומד לרשותו הוא באזור כהגדרתו בתקנות שעת חירום (יהודה והשומרון </w:t>
      </w:r>
      <w:r>
        <w:rPr>
          <w:rStyle w:val="default"/>
          <w:rFonts w:cs="FrankRuehl"/>
          <w:rtl/>
        </w:rPr>
        <w:t>–</w:t>
      </w:r>
      <w:r>
        <w:rPr>
          <w:rStyle w:val="default"/>
          <w:rFonts w:cs="FrankRuehl" w:hint="cs"/>
          <w:rtl/>
        </w:rPr>
        <w:t xml:space="preserve"> שיפוט בעבירות ועזרה משפטית), התשכ"ז-1967, כפי שהוארך תוקפן ותוקן נוסחן בחוק, מעת לעת;</w:t>
      </w:r>
    </w:p>
    <w:p w:rsidR="00D60490" w:rsidRDefault="00D6049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"ערכת פיקוח טכנולוגי" </w:t>
      </w:r>
      <w:r>
        <w:rPr>
          <w:rStyle w:val="default"/>
          <w:rFonts w:cs="FrankRuehl"/>
          <w:rtl/>
        </w:rPr>
        <w:t>–</w:t>
      </w:r>
      <w:r>
        <w:rPr>
          <w:rStyle w:val="default"/>
          <w:rFonts w:cs="FrankRuehl" w:hint="cs"/>
          <w:rtl/>
        </w:rPr>
        <w:t xml:space="preserve"> כלל הציוד המשמש אמצעי פיקוח טכנולוגי.</w:t>
      </w:r>
    </w:p>
    <w:p w:rsidR="00F71B30" w:rsidRDefault="00F71B30" w:rsidP="00F71B30">
      <w:pPr>
        <w:pStyle w:val="P00"/>
        <w:spacing w:before="72"/>
        <w:ind w:left="0" w:right="1134"/>
        <w:rPr>
          <w:rStyle w:val="default"/>
          <w:rFonts w:cs="FrankRuehl"/>
          <w:rtl/>
        </w:rPr>
      </w:pPr>
      <w:bookmarkStart w:id="123" w:name="Seif35"/>
      <w:bookmarkEnd w:id="123"/>
      <w:r>
        <w:rPr>
          <w:lang w:val="he-IL"/>
        </w:rPr>
        <w:pict>
          <v:rect id="_x0000_s2403" style="position:absolute;left:0;text-align:left;margin-left:464.5pt;margin-top:8.05pt;width:75.05pt;height:67.7pt;z-index:251650560" o:allowincell="f" filled="f" stroked="f" strokecolor="lime" strokeweight=".25pt">
            <v:textbox inset="0,0,0,0">
              <w:txbxContent>
                <w:p w:rsidR="00157E00" w:rsidRDefault="00157E00" w:rsidP="00F71B30">
                  <w:pPr>
                    <w:spacing w:line="160" w:lineRule="exact"/>
                    <w:jc w:val="left"/>
                    <w:rPr>
                      <w:rFonts w:cs="Miriam"/>
                      <w:noProof/>
                      <w:szCs w:val="18"/>
                      <w:rtl/>
                    </w:rPr>
                  </w:pPr>
                  <w:r>
                    <w:rPr>
                      <w:rFonts w:cs="Miriam" w:hint="cs"/>
                      <w:szCs w:val="18"/>
                      <w:rtl/>
                    </w:rPr>
                    <w:t>הכרזה על בידוד בפיקוח טכנולוגי</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p w:rsidR="00BA2816" w:rsidRDefault="00BA2816" w:rsidP="00BA2816">
                  <w:pPr>
                    <w:spacing w:line="160" w:lineRule="exact"/>
                    <w:jc w:val="left"/>
                    <w:rPr>
                      <w:rFonts w:cs="Miriam"/>
                      <w:szCs w:val="18"/>
                      <w:rtl/>
                    </w:rPr>
                  </w:pPr>
                  <w:r>
                    <w:rPr>
                      <w:rFonts w:cs="Miriam" w:hint="cs"/>
                      <w:szCs w:val="18"/>
                      <w:rtl/>
                    </w:rPr>
                    <w:t>(תיקון מס' 9) תשפ"א-2021</w:t>
                  </w:r>
                </w:p>
                <w:p w:rsidR="00BE2229" w:rsidRDefault="00BE2229" w:rsidP="00BA2816">
                  <w:pPr>
                    <w:spacing w:line="160" w:lineRule="exact"/>
                    <w:jc w:val="left"/>
                    <w:rPr>
                      <w:rFonts w:cs="Miriam" w:hint="cs"/>
                      <w:noProof/>
                      <w:szCs w:val="18"/>
                      <w:rtl/>
                    </w:rPr>
                  </w:pPr>
                  <w:r>
                    <w:rPr>
                      <w:rFonts w:cs="Miriam" w:hint="cs"/>
                      <w:szCs w:val="18"/>
                      <w:rtl/>
                    </w:rPr>
                    <w:t>(תיקון מס' 11) תשפ"ב-2022</w:t>
                  </w:r>
                </w:p>
              </w:txbxContent>
            </v:textbox>
            <w10:anchorlock/>
          </v:rect>
        </w:pict>
      </w:r>
      <w:r>
        <w:rPr>
          <w:rStyle w:val="big-number"/>
          <w:rFonts w:hint="cs"/>
          <w:rtl/>
        </w:rPr>
        <w:t>22</w:t>
      </w:r>
      <w:r>
        <w:rPr>
          <w:rStyle w:val="big-number"/>
          <w:rFonts w:cs="FrankRuehl" w:hint="cs"/>
          <w:szCs w:val="26"/>
          <w:rtl/>
        </w:rPr>
        <w:t>יח</w:t>
      </w:r>
      <w:r w:rsidRPr="005C7130">
        <w:rPr>
          <w:rStyle w:val="big-number"/>
          <w:rFonts w:cs="FrankRuehl"/>
          <w:szCs w:val="26"/>
          <w:rtl/>
        </w:rPr>
        <w:t>.</w:t>
      </w:r>
      <w:r w:rsidRPr="005C7130">
        <w:rPr>
          <w:rStyle w:val="big-number"/>
          <w:rFonts w:cs="FrankRuehl"/>
          <w:szCs w:val="26"/>
          <w:rtl/>
        </w:rPr>
        <w:tab/>
      </w:r>
      <w:r w:rsidR="00D60490">
        <w:rPr>
          <w:rStyle w:val="default"/>
          <w:rFonts w:cs="FrankRuehl" w:hint="cs"/>
          <w:rtl/>
        </w:rPr>
        <w:t>(א)</w:t>
      </w:r>
      <w:r w:rsidR="00D60490">
        <w:rPr>
          <w:rStyle w:val="default"/>
          <w:rFonts w:cs="FrankRuehl"/>
          <w:rtl/>
        </w:rPr>
        <w:tab/>
      </w:r>
      <w:r w:rsidR="00422B1B" w:rsidRPr="00422B1B">
        <w:rPr>
          <w:rStyle w:val="default"/>
          <w:rFonts w:cs="FrankRuehl" w:hint="cs"/>
          <w:rtl/>
        </w:rPr>
        <w:t xml:space="preserve">הממשלה רשאית להכריז כי כל אדם שחייב בבידוד, כל אדם שחייב בבידוד בשל כך שנכנס לישראל או כל אדם שחייב בבידוד בשל כך שנכנס לישראל ממדינה או ממדינות מסוימות ישהה בבידוד בבית מגוריו או במקום אחר העומד לרשותו לפי סעיף 20 לפקודת בריאות העם, בפיקוח של אמצעי פיקוח טכנולוגי שיפורט בהכרזה (בסימן זה </w:t>
      </w:r>
      <w:r w:rsidR="00422B1B" w:rsidRPr="00422B1B">
        <w:rPr>
          <w:rStyle w:val="default"/>
          <w:rFonts w:cs="FrankRuehl"/>
          <w:rtl/>
        </w:rPr>
        <w:t>–</w:t>
      </w:r>
      <w:r w:rsidR="00422B1B" w:rsidRPr="00422B1B">
        <w:rPr>
          <w:rStyle w:val="default"/>
          <w:rFonts w:cs="FrankRuehl" w:hint="cs"/>
          <w:rtl/>
        </w:rPr>
        <w:t xml:space="preserve"> פיקוח טכנולוגי), אם שוכנעה כי יש סיכון מהפרת חובת הבידוד או כי יש סיכון להגעת חולים לישראל מחוצה לה או ממדינה או ממדינות כאמור, לפי העניין, וכי הפרת חובת הבידוד או כניסתם לישראל של חולים כאמור עלולה להביא להחמרה ברמת התחלואה במדינה, ובלבד שמכלול אמצעי הפיקוח הטכנולוגיים הזמינים בתקופת ההכרזה מתאים לכלל האוכלוסייה; הממשלה רשאית לקבוע בהכרזה כאמור כי היא לא תחול על מי שתקופת הבידוד שבה הוא מחויב קצרה מהתקופה שתיקבע בהכרזה</w:t>
      </w:r>
      <w:r w:rsidR="00BE2229">
        <w:rPr>
          <w:rStyle w:val="default"/>
          <w:rFonts w:cs="FrankRuehl" w:hint="cs"/>
          <w:rtl/>
        </w:rPr>
        <w:t xml:space="preserve"> </w:t>
      </w:r>
      <w:r w:rsidR="00BE2229" w:rsidRPr="00BE2229">
        <w:rPr>
          <w:rStyle w:val="default"/>
          <w:rFonts w:cs="FrankRuehl" w:hint="cs"/>
          <w:rtl/>
        </w:rPr>
        <w:t>וכי היא לא תחול על קטינים כאמור בסעיף 22כ(ב)</w:t>
      </w:r>
      <w:r w:rsidR="00D60490">
        <w:rPr>
          <w:rStyle w:val="default"/>
          <w:rFonts w:cs="FrankRuehl" w:hint="cs"/>
          <w:rtl/>
        </w:rPr>
        <w:t>.</w:t>
      </w:r>
    </w:p>
    <w:p w:rsidR="00422B1B" w:rsidRDefault="00422B1B" w:rsidP="00422B1B">
      <w:pPr>
        <w:pStyle w:val="P00"/>
        <w:spacing w:before="72"/>
        <w:ind w:left="0" w:right="1134"/>
        <w:rPr>
          <w:rStyle w:val="default"/>
          <w:rFonts w:cs="FrankRuehl"/>
          <w:rtl/>
        </w:rPr>
      </w:pPr>
      <w:r w:rsidRPr="00C66FE2">
        <w:rPr>
          <w:rStyle w:val="default"/>
          <w:rFonts w:cs="FrankRuehl"/>
          <w:rtl/>
        </w:rPr>
        <w:pict>
          <v:shape id="_x0000_s2421" type="#_x0000_t202" style="position:absolute;left:0;text-align:left;margin-left:470.35pt;margin-top:7.1pt;width:1in;height:18.4pt;z-index:251667968"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(א1)</w:t>
      </w:r>
      <w:r>
        <w:rPr>
          <w:rStyle w:val="default"/>
          <w:rFonts w:cs="FrankRuehl"/>
          <w:rtl/>
        </w:rPr>
        <w:tab/>
      </w:r>
      <w:r w:rsidRPr="00422B1B">
        <w:rPr>
          <w:rStyle w:val="default"/>
          <w:rFonts w:cs="FrankRuehl" w:hint="cs"/>
          <w:rtl/>
        </w:rPr>
        <w:t>היה אמצעי הפיקוח הטכנולוגי שפורט בהכרזה אמצעי המוצמד לגופו של אדם או אמצעי המנטר ברציפות את מקום הימצאו של אדם, לא תכריז הממשלה כאמור אלא לעניין חובת בידוד של נכנס או של נכנס ממדינה או ממדינות מסוימות, ורק אם שוכנעה כי יש סיכון מוגבר להגעת חולים לישראל מחוצה לה או ממדינה או ממדינות כאמור.</w:t>
      </w:r>
    </w:p>
    <w:p w:rsidR="00422B1B" w:rsidRDefault="00422B1B" w:rsidP="00422B1B">
      <w:pPr>
        <w:pStyle w:val="P00"/>
        <w:spacing w:before="72"/>
        <w:ind w:left="0" w:right="1134"/>
        <w:rPr>
          <w:rStyle w:val="default"/>
          <w:rFonts w:cs="FrankRuehl"/>
          <w:rtl/>
        </w:rPr>
      </w:pPr>
      <w:r w:rsidRPr="00C66FE2">
        <w:rPr>
          <w:rStyle w:val="default"/>
          <w:rFonts w:cs="FrankRuehl"/>
          <w:rtl/>
        </w:rPr>
        <w:pict>
          <v:shape id="_x0000_s2422" type="#_x0000_t202" style="position:absolute;left:0;text-align:left;margin-left:470.35pt;margin-top:7.1pt;width:1in;height:18.4pt;z-index:251668992"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(א2)</w:t>
      </w:r>
      <w:r>
        <w:rPr>
          <w:rStyle w:val="default"/>
          <w:rFonts w:cs="FrankRuehl"/>
          <w:rtl/>
        </w:rPr>
        <w:tab/>
      </w:r>
      <w:r w:rsidRPr="00422B1B">
        <w:rPr>
          <w:rStyle w:val="default"/>
          <w:rFonts w:cs="FrankRuehl" w:hint="cs"/>
          <w:rtl/>
        </w:rPr>
        <w:t>הכרזה כאמור בסעיף קטן (א) תינתן על סמך חוות דעת אפידמיולוגית מטעם משרד הבריאות, המתייחסת, בין השאר, לשיעורי התחלואה בישראל או במדינות אחרות, לפי העניין; לא תכריז הממשלה כאמור אלא לאחר שבחנה דרכי פעולה חלופיות ולאחר ששקלה את הצורך בהכרזה מול מידת הפגיעה בזכויות של חייבי הבידוד מהכרזה כאמור.</w:t>
      </w:r>
    </w:p>
    <w:p w:rsidR="005C5185" w:rsidRPr="005C5185" w:rsidRDefault="00422B1B" w:rsidP="005C5185">
      <w:pPr>
        <w:pStyle w:val="P00"/>
        <w:spacing w:before="72"/>
        <w:ind w:left="1021" w:right="1134" w:hanging="1021"/>
        <w:rPr>
          <w:rStyle w:val="default"/>
          <w:rFonts w:cs="FrankRuehl"/>
          <w:rtl/>
        </w:rPr>
      </w:pPr>
      <w:r w:rsidRPr="00C66FE2">
        <w:rPr>
          <w:rStyle w:val="default"/>
          <w:rFonts w:cs="FrankRuehl"/>
          <w:rtl/>
        </w:rPr>
        <w:pict>
          <v:shape id="_x0000_s2420" type="#_x0000_t202" style="position:absolute;left:0;text-align:left;margin-left:470.35pt;margin-top:7.1pt;width:1in;height:18.4pt;z-index:251666944"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 xml:space="preserve">(תיקון מס' </w:t>
                  </w:r>
                  <w:r w:rsidR="005C5185">
                    <w:rPr>
                      <w:rFonts w:cs="Miriam" w:hint="cs"/>
                      <w:szCs w:val="18"/>
                      <w:rtl/>
                    </w:rPr>
                    <w:t>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5C5185" w:rsidRPr="005C5185">
        <w:rPr>
          <w:rStyle w:val="default"/>
          <w:rFonts w:cs="FrankRuehl" w:hint="cs"/>
          <w:rtl/>
        </w:rPr>
        <w:t>(1)</w:t>
      </w:r>
      <w:r w:rsidR="005C5185" w:rsidRPr="005C5185">
        <w:rPr>
          <w:rStyle w:val="default"/>
          <w:rFonts w:cs="FrankRuehl"/>
          <w:rtl/>
        </w:rPr>
        <w:tab/>
      </w:r>
      <w:r w:rsidR="005C5185" w:rsidRPr="005C5185">
        <w:rPr>
          <w:rStyle w:val="default"/>
          <w:rFonts w:cs="FrankRuehl" w:hint="cs"/>
          <w:rtl/>
        </w:rPr>
        <w:t xml:space="preserve">הכרזה כאמור בסעיף קטן (א), הכוללת ניטור של אנשים החייבים בבידוד שאינם נכנסים או של חוזרים מחמש מדינות או יותר, תוגש לוועדת החוקה לפי הוראות סעיף קטן (ב1), והיא רשאית לאשרה, לא לאשרה או לשנות את תקופת תוקפה, בתוך 48 שעות מהמועד שהוגשה לה, ואם הסתיימה התקופה האמורה ביום מנוחה או שבתון שנקבע בחיקוק </w:t>
      </w:r>
      <w:r w:rsidR="005C5185" w:rsidRPr="005C5185">
        <w:rPr>
          <w:rStyle w:val="default"/>
          <w:rFonts w:cs="FrankRuehl"/>
          <w:rtl/>
        </w:rPr>
        <w:t>–</w:t>
      </w:r>
      <w:r w:rsidR="005C5185" w:rsidRPr="005C5185">
        <w:rPr>
          <w:rStyle w:val="default"/>
          <w:rFonts w:cs="FrankRuehl" w:hint="cs"/>
          <w:rtl/>
        </w:rPr>
        <w:t xml:space="preserve"> עד השעה 14:00 ביום שלאחר יום המנוחה או השבתון כאמור;</w:t>
      </w:r>
    </w:p>
    <w:p w:rsidR="005C5185" w:rsidRPr="005C5185" w:rsidRDefault="005C5185" w:rsidP="005C5185">
      <w:pPr>
        <w:pStyle w:val="P00"/>
        <w:spacing w:before="72"/>
        <w:ind w:left="1021" w:right="1134"/>
        <w:rPr>
          <w:rStyle w:val="default"/>
          <w:rFonts w:cs="FrankRuehl"/>
          <w:rtl/>
        </w:rPr>
      </w:pPr>
      <w:r w:rsidRPr="005C5185">
        <w:rPr>
          <w:rStyle w:val="default"/>
          <w:rFonts w:cs="FrankRuehl" w:hint="cs"/>
          <w:rtl/>
        </w:rPr>
        <w:t>(2)</w:t>
      </w:r>
      <w:r w:rsidRPr="005C5185">
        <w:rPr>
          <w:rStyle w:val="default"/>
          <w:rFonts w:cs="FrankRuehl"/>
          <w:rtl/>
        </w:rPr>
        <w:tab/>
      </w:r>
      <w:r w:rsidRPr="005C5185">
        <w:rPr>
          <w:rStyle w:val="default"/>
          <w:rFonts w:cs="FrankRuehl" w:hint="cs"/>
          <w:rtl/>
        </w:rPr>
        <w:t>החליטה ועדת החוקה לאשר את הצעת ההכרזה, תפורסם ההכרזה ברשומות בסמוך לאחר מכן ותיכנס לתוקף במועד פרסומה, אלא אם כן נקבע בה מועד מאוחר יותר;</w:t>
      </w:r>
    </w:p>
    <w:p w:rsidR="005C5185" w:rsidRPr="005C5185" w:rsidRDefault="005C5185" w:rsidP="005C5185">
      <w:pPr>
        <w:pStyle w:val="P00"/>
        <w:spacing w:before="72"/>
        <w:ind w:left="1021" w:right="1134"/>
        <w:rPr>
          <w:rStyle w:val="default"/>
          <w:rFonts w:cs="FrankRuehl"/>
          <w:rtl/>
        </w:rPr>
      </w:pPr>
      <w:r w:rsidRPr="005C5185">
        <w:rPr>
          <w:rStyle w:val="default"/>
          <w:rFonts w:cs="FrankRuehl" w:hint="cs"/>
          <w:rtl/>
        </w:rPr>
        <w:t>(3)</w:t>
      </w:r>
      <w:r w:rsidRPr="005C5185">
        <w:rPr>
          <w:rStyle w:val="default"/>
          <w:rFonts w:cs="FrankRuehl"/>
          <w:rtl/>
        </w:rPr>
        <w:tab/>
      </w:r>
      <w:r w:rsidRPr="005C5185">
        <w:rPr>
          <w:rStyle w:val="default"/>
          <w:rFonts w:cs="FrankRuehl" w:hint="cs"/>
          <w:rtl/>
        </w:rPr>
        <w:t>לא קיבלה ועדת החוקה החלטה בתוך המועד האמור, תפורסם ההכרזה ברשומות ותיכנס לתוקף עם פרסומה, והכול אלא אם כן החליטה הממשלה אחרת, ובלבד שמועד הכניסה לתוקף לא יהיה מוקדם ממועד הפרסום ברשומות.</w:t>
      </w:r>
    </w:p>
    <w:p w:rsidR="005C5185" w:rsidRPr="005C5185" w:rsidRDefault="005C5185" w:rsidP="005C5185">
      <w:pPr>
        <w:pStyle w:val="P00"/>
        <w:spacing w:before="72"/>
        <w:ind w:left="0" w:right="1134"/>
        <w:rPr>
          <w:rStyle w:val="default"/>
          <w:rFonts w:cs="FrankRuehl"/>
          <w:rtl/>
        </w:rPr>
      </w:pPr>
      <w:r w:rsidRPr="00C66FE2">
        <w:rPr>
          <w:rStyle w:val="default"/>
          <w:rFonts w:cs="FrankRuehl"/>
          <w:rtl/>
        </w:rPr>
        <w:pict>
          <v:shape id="_x0000_s2670" type="#_x0000_t202" style="position:absolute;left:0;text-align:left;margin-left:470.35pt;margin-top:7.1pt;width:1in;height:18.55pt;z-index:251783680" filled="f" stroked="f">
            <v:textbox inset="1mm,0,1mm,0">
              <w:txbxContent>
                <w:p w:rsidR="005C5185" w:rsidRDefault="005C5185" w:rsidP="005C5185">
                  <w:pPr>
                    <w:spacing w:line="160" w:lineRule="exact"/>
                    <w:jc w:val="left"/>
                    <w:rPr>
                      <w:rFonts w:cs="Miriam" w:hint="cs"/>
                      <w:noProof/>
                      <w:szCs w:val="18"/>
                      <w:rtl/>
                    </w:rPr>
                  </w:pPr>
                  <w:r>
                    <w:rPr>
                      <w:rFonts w:cs="Miriam" w:hint="cs"/>
                      <w:szCs w:val="18"/>
                      <w:rtl/>
                    </w:rPr>
                    <w:t>(</w:t>
                  </w: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(ב1)</w:t>
      </w:r>
      <w:r>
        <w:rPr>
          <w:rStyle w:val="default"/>
          <w:rFonts w:cs="FrankRuehl"/>
          <w:rtl/>
        </w:rPr>
        <w:tab/>
      </w:r>
      <w:r w:rsidRPr="005C5185">
        <w:rPr>
          <w:rStyle w:val="default"/>
          <w:rFonts w:cs="FrankRuehl" w:hint="cs"/>
          <w:rtl/>
        </w:rPr>
        <w:t>הכריזה הממשלה כאמור בסעיף זה, תודיע על כך מיד לוועדת החוקה; ההכרזה, הנימוקים לה והתשתית העובדתית שביסודה יוגשו לוועדה בסמוך ככל האפשר לאחר ההכרזה.</w:t>
      </w:r>
    </w:p>
    <w:p w:rsidR="005C5185" w:rsidRPr="005C5185" w:rsidRDefault="005C5185" w:rsidP="005C5185">
      <w:pPr>
        <w:pStyle w:val="P00"/>
        <w:spacing w:before="72"/>
        <w:ind w:left="0" w:right="1134"/>
        <w:rPr>
          <w:rStyle w:val="default"/>
          <w:rFonts w:cs="FrankRuehl"/>
          <w:rtl/>
        </w:rPr>
      </w:pPr>
      <w:r w:rsidRPr="00C66FE2">
        <w:rPr>
          <w:rStyle w:val="default"/>
          <w:rFonts w:cs="FrankRuehl"/>
          <w:rtl/>
        </w:rPr>
        <w:pict>
          <v:shape id="_x0000_s2671" type="#_x0000_t202" style="position:absolute;left:0;text-align:left;margin-left:470.35pt;margin-top:7.1pt;width:1in;height:18.55pt;z-index:251784704" filled="f" stroked="f">
            <v:textbox inset="1mm,0,1mm,0">
              <w:txbxContent>
                <w:p w:rsidR="005C5185" w:rsidRDefault="005C5185" w:rsidP="005C5185">
                  <w:pPr>
                    <w:spacing w:line="160" w:lineRule="exact"/>
                    <w:jc w:val="left"/>
                    <w:rPr>
                      <w:rFonts w:cs="Miriam" w:hint="cs"/>
                      <w:noProof/>
                      <w:szCs w:val="18"/>
                      <w:rtl/>
                    </w:rPr>
                  </w:pPr>
                  <w:r>
                    <w:rPr>
                      <w:rFonts w:cs="Miriam" w:hint="cs"/>
                      <w:szCs w:val="18"/>
                      <w:rtl/>
                    </w:rPr>
                    <w:t>(</w:t>
                  </w: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(ב2)</w:t>
      </w:r>
      <w:r>
        <w:rPr>
          <w:rStyle w:val="default"/>
          <w:rFonts w:cs="FrankRuehl"/>
          <w:rtl/>
        </w:rPr>
        <w:tab/>
      </w:r>
      <w:r w:rsidRPr="005C5185">
        <w:rPr>
          <w:rStyle w:val="default"/>
          <w:rFonts w:cs="FrankRuehl" w:hint="cs"/>
          <w:rtl/>
        </w:rPr>
        <w:t>הכרזה לפי סעיף קטן (א) תפורסם ברשומות ותיכנס לתוקף עם פרסומה או במועד מאוחר יותר שייקבע בהכרזה.</w:t>
      </w:r>
    </w:p>
    <w:p w:rsidR="005C5185" w:rsidRPr="005C5185" w:rsidRDefault="005C5185" w:rsidP="005C5185">
      <w:pPr>
        <w:pStyle w:val="P00"/>
        <w:spacing w:before="72"/>
        <w:ind w:left="0" w:right="1134"/>
        <w:rPr>
          <w:rStyle w:val="default"/>
          <w:rFonts w:cs="FrankRuehl"/>
          <w:rtl/>
        </w:rPr>
      </w:pPr>
      <w:r w:rsidRPr="00C66FE2">
        <w:rPr>
          <w:rStyle w:val="default"/>
          <w:rFonts w:cs="FrankRuehl"/>
          <w:rtl/>
        </w:rPr>
        <w:pict>
          <v:shape id="_x0000_s2672" type="#_x0000_t202" style="position:absolute;left:0;text-align:left;margin-left:470.35pt;margin-top:7.1pt;width:1in;height:18.55pt;z-index:251785728" filled="f" stroked="f">
            <v:textbox inset="1mm,0,1mm,0">
              <w:txbxContent>
                <w:p w:rsidR="005C5185" w:rsidRDefault="005C5185" w:rsidP="005C5185">
                  <w:pPr>
                    <w:spacing w:line="160" w:lineRule="exact"/>
                    <w:jc w:val="left"/>
                    <w:rPr>
                      <w:rFonts w:cs="Miriam" w:hint="cs"/>
                      <w:noProof/>
                      <w:szCs w:val="18"/>
                      <w:rtl/>
                    </w:rPr>
                  </w:pPr>
                  <w:r>
                    <w:rPr>
                      <w:rFonts w:cs="Miriam" w:hint="cs"/>
                      <w:szCs w:val="18"/>
                      <w:rtl/>
                    </w:rPr>
                    <w:t>(</w:t>
                  </w: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(ב3)</w:t>
      </w:r>
      <w:r>
        <w:rPr>
          <w:rStyle w:val="default"/>
          <w:rFonts w:cs="FrankRuehl"/>
          <w:rtl/>
        </w:rPr>
        <w:tab/>
      </w:r>
      <w:r w:rsidRPr="005C5185">
        <w:rPr>
          <w:rStyle w:val="default"/>
          <w:rFonts w:cs="FrankRuehl" w:hint="cs"/>
          <w:rtl/>
        </w:rPr>
        <w:t>הממשלה או ועדת החוקה רשאיות לבטל הכרזה לפי סעיף קטן (א); חדלו להתקיים הנסיבות המצדיקות את ההכרזה, תבטל הממשלה את ההכרזה; ביטול ההכרזה יפורסם ברשומות בסמוך ככל האפשר לאחר קבלת ההחלטה וייכנס לתוקף עם פרסומו ברשומות או במועד מוקדם יותר שייקבע בהחלטה.</w:t>
      </w:r>
    </w:p>
    <w:p w:rsidR="005C5185" w:rsidRPr="005C5185" w:rsidRDefault="005C5185" w:rsidP="005C5185">
      <w:pPr>
        <w:pStyle w:val="P00"/>
        <w:spacing w:before="72"/>
        <w:ind w:left="0" w:right="1134"/>
        <w:rPr>
          <w:rStyle w:val="default"/>
          <w:rFonts w:cs="FrankRuehl" w:hint="cs"/>
          <w:rtl/>
        </w:rPr>
      </w:pPr>
      <w:r w:rsidRPr="00C66FE2">
        <w:rPr>
          <w:rStyle w:val="default"/>
          <w:rFonts w:cs="FrankRuehl"/>
          <w:rtl/>
        </w:rPr>
        <w:pict>
          <v:shape id="_x0000_s2673" type="#_x0000_t202" style="position:absolute;left:0;text-align:left;margin-left:470.35pt;margin-top:7.1pt;width:1in;height:18.55pt;z-index:251786752" filled="f" stroked="f">
            <v:textbox inset="1mm,0,1mm,0">
              <w:txbxContent>
                <w:p w:rsidR="005C5185" w:rsidRDefault="005C5185" w:rsidP="005C5185">
                  <w:pPr>
                    <w:spacing w:line="160" w:lineRule="exact"/>
                    <w:jc w:val="left"/>
                    <w:rPr>
                      <w:rFonts w:cs="Miriam" w:hint="cs"/>
                      <w:noProof/>
                      <w:szCs w:val="18"/>
                      <w:rtl/>
                    </w:rPr>
                  </w:pPr>
                  <w:r>
                    <w:rPr>
                      <w:rFonts w:cs="Miriam" w:hint="cs"/>
                      <w:szCs w:val="18"/>
                      <w:rtl/>
                    </w:rPr>
                    <w:t>(</w:t>
                  </w: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(ב4)</w:t>
      </w:r>
      <w:r>
        <w:rPr>
          <w:rStyle w:val="default"/>
          <w:rFonts w:cs="FrankRuehl"/>
          <w:rtl/>
        </w:rPr>
        <w:tab/>
      </w:r>
      <w:r w:rsidRPr="005C5185">
        <w:rPr>
          <w:rStyle w:val="default"/>
          <w:rFonts w:cs="FrankRuehl" w:hint="cs"/>
          <w:rtl/>
        </w:rPr>
        <w:t>הכרזה או ביטול הכרזה לפי סעיף זה יפורסמו באינטרנט, ובכלל זה באתרי האינטרנט של משרד ראש הממשלה, משרד החוץ ורשות האוכלוסין וההגירה, ויובאו, ככל הניתן, לידיעת הנוגעים בדבר ובכלל זה לידיעת אנשים המבקשים להיכנס לישראל, באמצעות שגרירויות וקונסוליות, פרסום בערוצי תקשורת או בכל דרך יעילה אחרת שתמצא הממשלה לנכון בנסיבות העניין.</w:t>
      </w:r>
    </w:p>
    <w:p w:rsidR="00F97633" w:rsidRDefault="00BE2229" w:rsidP="00BE2229">
      <w:pPr>
        <w:pStyle w:val="P00"/>
        <w:spacing w:before="72"/>
        <w:ind w:left="0" w:right="1134"/>
        <w:rPr>
          <w:rStyle w:val="default"/>
          <w:rFonts w:cs="FrankRuehl"/>
          <w:rtl/>
        </w:rPr>
      </w:pPr>
      <w:r w:rsidRPr="00C66FE2">
        <w:rPr>
          <w:rStyle w:val="default"/>
          <w:rFonts w:cs="FrankRuehl"/>
          <w:rtl/>
        </w:rPr>
        <w:pict>
          <v:shape id="_x0000_s2508" type="#_x0000_t202" style="position:absolute;left:0;text-align:left;margin-left:470.35pt;margin-top:7.1pt;width:1in;height:32.15pt;z-index:251717120" filled="f" stroked="f">
            <v:textbox inset="1mm,0,1mm,0">
              <w:txbxContent>
                <w:p w:rsidR="00BE2229" w:rsidRDefault="00BE2229" w:rsidP="00BE2229">
                  <w:pPr>
                    <w:spacing w:line="160" w:lineRule="exact"/>
                    <w:jc w:val="left"/>
                    <w:rPr>
                      <w:rFonts w:cs="Miriam"/>
                      <w:noProof/>
                      <w:szCs w:val="18"/>
                      <w:rtl/>
                    </w:rPr>
                  </w:pPr>
                  <w:r>
                    <w:rPr>
                      <w:rFonts w:cs="Miriam" w:hint="cs"/>
                      <w:szCs w:val="18"/>
                      <w:rtl/>
                    </w:rPr>
                    <w:t>(תיקון מס' 11) תשפ"ב-2022</w:t>
                  </w:r>
                </w:p>
                <w:p w:rsidR="005C5185" w:rsidRDefault="005C5185" w:rsidP="00BE2229">
                  <w:pPr>
                    <w:spacing w:line="160" w:lineRule="exact"/>
                    <w:jc w:val="left"/>
                    <w:rPr>
                      <w:rFonts w:cs="Miriam" w:hint="cs"/>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F97633">
        <w:rPr>
          <w:rStyle w:val="default"/>
          <w:rFonts w:cs="FrankRuehl" w:hint="cs"/>
          <w:rtl/>
        </w:rPr>
        <w:t xml:space="preserve">הכרזה לפי סעיף קטן (א) תעמוד בתוקפה לתקופה שתיקבע בה ושלא תעלה על 21 ימים, ורשאית הממשלה </w:t>
      </w:r>
      <w:r w:rsidR="00F97633">
        <w:rPr>
          <w:rStyle w:val="default"/>
          <w:rFonts w:cs="FrankRuehl"/>
          <w:rtl/>
        </w:rPr>
        <w:t>–</w:t>
      </w:r>
    </w:p>
    <w:p w:rsidR="00F97633" w:rsidRDefault="00F97633" w:rsidP="00F9763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להאריך את תוקפה לתקופות נוספות שלא יעלו על 21 ימים כל אחת, ובלבד שתקופת ההכרזה הכוללת לא תעלה על 42 ימים;</w:t>
      </w:r>
    </w:p>
    <w:p w:rsidR="00F97633" w:rsidRDefault="00F97633" w:rsidP="00F9763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באישור ועדת החוקה </w:t>
      </w:r>
      <w:r>
        <w:rPr>
          <w:rStyle w:val="default"/>
          <w:rFonts w:cs="FrankRuehl"/>
          <w:rtl/>
        </w:rPr>
        <w:t>–</w:t>
      </w:r>
      <w:r>
        <w:rPr>
          <w:rStyle w:val="default"/>
          <w:rFonts w:cs="FrankRuehl" w:hint="cs"/>
          <w:rtl/>
        </w:rPr>
        <w:t xml:space="preserve"> להאריך את תוקפה לתקופות נוספות שלא יעלו על 28 ימים כל אחת;</w:t>
      </w:r>
    </w:p>
    <w:p w:rsidR="00F97633" w:rsidRDefault="00F97633" w:rsidP="00F71B30">
      <w:pPr>
        <w:pStyle w:val="P00"/>
        <w:spacing w:before="72"/>
        <w:ind w:left="0" w:right="1134"/>
        <w:rPr>
          <w:rStyle w:val="default"/>
          <w:rFonts w:cs="FrankRuehl"/>
          <w:rtl/>
        </w:rPr>
      </w:pPr>
      <w:r>
        <w:rPr>
          <w:rStyle w:val="default"/>
          <w:rFonts w:cs="FrankRuehl" w:hint="cs"/>
          <w:rtl/>
        </w:rPr>
        <w:t xml:space="preserve">והכול ובלבד </w:t>
      </w:r>
      <w:r w:rsidR="00BE2229" w:rsidRPr="00BE2229">
        <w:rPr>
          <w:rStyle w:val="default"/>
          <w:rFonts w:cs="FrankRuehl" w:hint="cs"/>
          <w:rtl/>
        </w:rPr>
        <w:t>שהכרזה לפי סעיף קטן זה תעמוד בתוקפה כל עוד עומדת בתוקפה הכרזה על מצב בריאותי מיוחד</w:t>
      </w:r>
      <w:r>
        <w:rPr>
          <w:rStyle w:val="default"/>
          <w:rFonts w:cs="FrankRuehl" w:hint="cs"/>
          <w:rtl/>
        </w:rPr>
        <w:t>; ההוראות החלות על הכרזה לפי סעיף זה יחולו גם על הארכת תוקפה של ההכרזה.</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24" w:name="Rov260"/>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60"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341 (</w:t>
      </w:r>
      <w:hyperlink r:id="rId361"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F9763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22יח</w:t>
      </w:r>
    </w:p>
    <w:p w:rsidR="00A23F8C" w:rsidRPr="0056661C" w:rsidRDefault="00A23F8C" w:rsidP="00F97633">
      <w:pPr>
        <w:pStyle w:val="P00"/>
        <w:spacing w:before="0"/>
        <w:ind w:left="0" w:right="1134"/>
        <w:rPr>
          <w:rStyle w:val="default"/>
          <w:rFonts w:ascii="FrankRuehl" w:hAnsi="FrankRuehl" w:cs="FrankRuehl"/>
          <w:vanish/>
          <w:szCs w:val="20"/>
          <w:shd w:val="clear" w:color="auto" w:fill="FFFF99"/>
          <w:rtl/>
        </w:rPr>
      </w:pPr>
    </w:p>
    <w:p w:rsidR="00A23F8C" w:rsidRPr="0056661C" w:rsidRDefault="00A23F8C" w:rsidP="00A23F8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A23F8C" w:rsidRPr="0056661C" w:rsidRDefault="00A23F8C" w:rsidP="00A23F8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A23F8C" w:rsidRPr="0056661C" w:rsidRDefault="00A23F8C" w:rsidP="00A23F8C">
      <w:pPr>
        <w:pStyle w:val="P00"/>
        <w:spacing w:before="0"/>
        <w:ind w:left="0" w:right="1134"/>
        <w:rPr>
          <w:rStyle w:val="default"/>
          <w:rFonts w:ascii="FrankRuehl" w:hAnsi="FrankRuehl" w:cs="FrankRuehl"/>
          <w:vanish/>
          <w:szCs w:val="20"/>
          <w:shd w:val="clear" w:color="auto" w:fill="FFFF99"/>
          <w:rtl/>
        </w:rPr>
      </w:pPr>
      <w:hyperlink r:id="rId362"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422 (</w:t>
      </w:r>
      <w:hyperlink r:id="rId363"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A23F8C" w:rsidRPr="0056661C" w:rsidRDefault="00A23F8C" w:rsidP="00A23F8C">
      <w:pPr>
        <w:pStyle w:val="P0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הממשלה רשאית להכריז כי כל אדם הנכנס לישראל וחייב בבידוד או נכנס ממדינה או ממדינות מסוימות וחייב בבידוד ישהה בבידוד בבית מגוריו או במקום אחר העומד לרשותו לפי סעיף 20 לפקודת בריאות העם, בפיקוח של אמצעי פיקוח טכנולוגי שיפורט בהכרזה (בסימן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פיקוח טכנולוגי), אם שוכנעה כי יש סיכון מוגבר להגעת חולים לישראל מחוצה לה או ממדינה או ממדינות כאמור וכי כניסתם לישראל עלולה להביא להחמרה ברמת התחלואה במדינה, ובלבד שמכלול אמצעי הפיקוח הטכנולוגיים הזמינים בתקופת ההכרזה מתאים לכלל האוכלוסייה.</w:t>
      </w:r>
    </w:p>
    <w:p w:rsidR="00422B1B" w:rsidRPr="0056661C" w:rsidRDefault="00422B1B" w:rsidP="00A23F8C">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הממשלה רשאית להכריז כי כל אדם שחייב בבידוד, כל אדם שחייב בבידוד בשל כך שנכנס לישראל או כל אדם שחייב בבידוד בשל כך שנכנס לישראל ממדינה או ממדינות מסוימות ישהה בבידוד בבית מגוריו או במקום אחר העומד לרשותו לפי סעיף 20 לפקודת בריאות העם, בפיקוח של אמצעי פיקוח טכנולוגי שיפורט בהכרזה (בסימן זה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פיקוח טכנולוגי), אם שוכנעה כי יש סיכון מהפרת חובת הבידוד או כי יש סיכון להגעת חולים לישראל מחוצה לה או ממדינה או ממדינות כאמור, לפי העניין, וכי הפרת חובת הבידוד או כניסתם לישראל של חולים כאמור עלולה להביא להחמרה ברמת התחלואה במדינה, ובלבד שמכלול אמצעי הפיקוח הטכנולוגיים הזמינים בתקופת ההכרזה מתאים לכלל האוכלוסייה; הממשלה רשאית לקבוע בהכרזה כאמור כי היא לא תחול על מי שתקופת הבידוד שבה הוא מחויב קצרה מהתקופה שתיקבע בהכרזה.</w:t>
      </w:r>
    </w:p>
    <w:p w:rsidR="00422B1B" w:rsidRPr="0056661C" w:rsidRDefault="00422B1B" w:rsidP="00A23F8C">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היה אמצעי הפיקוח הטכנולוגי שפורט בהכרזה אמצעי המוצמד לגופו של אדם או אמצעי המנטר ברציפות את מקום הימצאו של אדם, לא תכריז הממשלה כאמור אלא לעניין חובת בידוד של נכנס או של נכנס ממדינה או ממדינות מסוימות, ורק אם שוכנעה כי יש סיכון מוגבר להגעת חולים לישראל מחוצה לה או ממדינה או ממדינות כאמור.</w:t>
      </w:r>
    </w:p>
    <w:p w:rsidR="00422B1B" w:rsidRPr="0056661C" w:rsidRDefault="00422B1B" w:rsidP="00A23F8C">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הכרזה כאמור בסעיף קטן (א) תינתן על סמך חוות דעת אפידמיולוגית מטעם משרד הבריאות, המתייחסת, בין השאר, לשיעורי התחלואה בישראל או במדינות אחרות, לפי העניין; לא תכריז הממשלה כאמור אלא לאחר שבחנה דרכי פעולה חלופיות ולאחר ששקלה את הצורך בהכרזה מול מידת הפגיעה בזכויות של חייבי הבידוד מהכרזה כאמור.</w:t>
      </w:r>
    </w:p>
    <w:p w:rsidR="00A23F8C" w:rsidRPr="0056661C" w:rsidRDefault="00A23F8C" w:rsidP="00A23F8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סעיף 22ג(א)(2), (ב), (ו), (ז), (ט) ו-(י) יחולו על הכרזה לפי סעיף קטן (א).</w:t>
      </w:r>
    </w:p>
    <w:p w:rsidR="00422B1B" w:rsidRPr="0056661C" w:rsidRDefault="00422B1B" w:rsidP="00422B1B">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הוראות סעיף 22ג(ב), (ו), (ז), (ט) ו-(י) יחולו על הכרזה לפי סעיף קטן (א); לעניין החלת סעיף 22ג(ב), יראו גם הכרזה הכוללת ניטור של אנשים החייבים בבידוד שאינם נכנסים כהכרזה לעניין חוזרים מחמש מדינות או יותר.</w:t>
      </w:r>
    </w:p>
    <w:p w:rsidR="00BE2229" w:rsidRPr="0056661C" w:rsidRDefault="00BE2229" w:rsidP="00BE2229">
      <w:pPr>
        <w:pStyle w:val="P00"/>
        <w:spacing w:before="0"/>
        <w:ind w:left="0" w:right="1134"/>
        <w:rPr>
          <w:rStyle w:val="default"/>
          <w:rFonts w:ascii="FrankRuehl" w:hAnsi="FrankRuehl" w:cs="FrankRuehl"/>
          <w:vanish/>
          <w:szCs w:val="20"/>
          <w:shd w:val="clear" w:color="auto" w:fill="FFFF99"/>
          <w:rtl/>
        </w:rPr>
      </w:pPr>
    </w:p>
    <w:p w:rsidR="00BE2229" w:rsidRPr="0056661C" w:rsidRDefault="00BE2229" w:rsidP="00BE2229">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BE2229" w:rsidRPr="0056661C" w:rsidRDefault="00BE2229" w:rsidP="00BE222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BE2229" w:rsidRPr="0056661C" w:rsidRDefault="00BE2229" w:rsidP="00BE2229">
      <w:pPr>
        <w:pStyle w:val="P00"/>
        <w:spacing w:before="0"/>
        <w:ind w:left="0" w:right="1134"/>
        <w:rPr>
          <w:rStyle w:val="default"/>
          <w:rFonts w:ascii="FrankRuehl" w:hAnsi="FrankRuehl" w:cs="FrankRuehl"/>
          <w:vanish/>
          <w:szCs w:val="20"/>
          <w:shd w:val="clear" w:color="auto" w:fill="FFFF99"/>
          <w:rtl/>
        </w:rPr>
      </w:pPr>
      <w:hyperlink r:id="rId36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711</w:t>
      </w:r>
      <w:r w:rsidRPr="0056661C">
        <w:rPr>
          <w:rStyle w:val="default"/>
          <w:rFonts w:ascii="FrankRuehl" w:hAnsi="FrankRuehl" w:cs="FrankRuehl"/>
          <w:vanish/>
          <w:szCs w:val="20"/>
          <w:shd w:val="clear" w:color="auto" w:fill="FFFF99"/>
          <w:rtl/>
        </w:rPr>
        <w:t xml:space="preserve"> (</w:t>
      </w:r>
      <w:hyperlink r:id="rId36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BE2229" w:rsidRPr="0056661C" w:rsidRDefault="00BE2229" w:rsidP="00BE2229">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רשאית להכריז כי כל אדם שחייב בבידוד, כל אדם שחייב בבידוד בשל כך שנכנס לישראל או כל אדם שחייב בבידוד בשל כך שנכנס לישראל ממדינה או ממדינות מסוימות ישהה בבידוד בבית מגוריו או במקום אחר העומד לרשותו לפי סעיף 20 לפקודת בריאות העם, בפיקוח של אמצעי פיקוח טכנולוגי שיפורט בהכרזה (בסימן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פיקוח טכנולוגי), אם שוכנעה כי יש סיכון מהפרת חובת הבידוד או כי יש סיכון להגעת חולים לישראל מחוצה לה או ממדינה או ממדינות כאמור, לפי העניין, וכי הפרת חובת הבידוד או כניסתם לישראל של חולים כאמור עלולה להביא להחמרה ברמת התחלואה במדינה, ובלבד שמכלול אמצעי הפיקוח הטכנולוגיים הזמינים בתקופת ההכרזה מתאים לכלל האוכלוסייה; הממשלה רשאית לקבוע בהכרזה כאמור כי היא לא תחול על מי שתקופת הבידוד שבה הוא מחויב קצרה מהתקופה שתיקבע בהכרזה </w:t>
      </w:r>
      <w:r w:rsidRPr="0056661C">
        <w:rPr>
          <w:rStyle w:val="default"/>
          <w:rFonts w:cs="FrankRuehl" w:hint="cs"/>
          <w:vanish/>
          <w:sz w:val="16"/>
          <w:szCs w:val="22"/>
          <w:u w:val="single"/>
          <w:shd w:val="clear" w:color="auto" w:fill="FFFF99"/>
          <w:rtl/>
        </w:rPr>
        <w:t>וכי היא לא תחול על קטינים כאמור בסעיף 22כ(ב)</w:t>
      </w:r>
      <w:r w:rsidRPr="0056661C">
        <w:rPr>
          <w:rStyle w:val="default"/>
          <w:rFonts w:cs="FrankRuehl" w:hint="cs"/>
          <w:vanish/>
          <w:sz w:val="16"/>
          <w:szCs w:val="22"/>
          <w:shd w:val="clear" w:color="auto" w:fill="FFFF99"/>
          <w:rtl/>
        </w:rPr>
        <w:t>.</w:t>
      </w:r>
    </w:p>
    <w:p w:rsidR="00BE2229" w:rsidRPr="0056661C" w:rsidRDefault="00BE2229" w:rsidP="00BE2229">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לפי סעיף קטן (א) תעמוד בתוקפה לתקופה שתיקבע בה ושלא תעלה על 21 ימים, ורשאית הממשלה </w:t>
      </w:r>
      <w:r w:rsidRPr="0056661C">
        <w:rPr>
          <w:rStyle w:val="default"/>
          <w:rFonts w:cs="FrankRuehl"/>
          <w:vanish/>
          <w:sz w:val="16"/>
          <w:szCs w:val="22"/>
          <w:shd w:val="clear" w:color="auto" w:fill="FFFF99"/>
          <w:rtl/>
        </w:rPr>
        <w:t>–</w:t>
      </w:r>
    </w:p>
    <w:p w:rsidR="00BE2229" w:rsidRPr="0056661C" w:rsidRDefault="00BE2229" w:rsidP="00BE222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להאריך את תוקפה לתקופות נוספות שלא יעלו על 21 ימים כל אחת, ובלבד שתקופת ההכרזה הכוללת לא תעלה על 42 ימים;</w:t>
      </w:r>
    </w:p>
    <w:p w:rsidR="00BE2229" w:rsidRPr="0056661C" w:rsidRDefault="00BE2229" w:rsidP="00BE222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באישור ועדת החוקה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להאריך את תוקפה לתקופות נוספות שלא יעלו על 28 ימים כל אחת;</w:t>
      </w:r>
    </w:p>
    <w:p w:rsidR="00BE2229" w:rsidRPr="0056661C" w:rsidRDefault="00BE2229" w:rsidP="00BE2229">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 xml:space="preserve">והכול ובלבד </w:t>
      </w:r>
      <w:r w:rsidRPr="0056661C">
        <w:rPr>
          <w:rStyle w:val="default"/>
          <w:rFonts w:cs="FrankRuehl" w:hint="cs"/>
          <w:strike/>
          <w:vanish/>
          <w:sz w:val="16"/>
          <w:szCs w:val="22"/>
          <w:shd w:val="clear" w:color="auto" w:fill="FFFF99"/>
          <w:rtl/>
        </w:rPr>
        <w:t>שתקופת תוקפה של הכרזה לפי סעיף קטן זה תסתיים לא יאוחר מתום תקופת תוקפה של הכרזה על מצב חירום בשל נגיף הקורונה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שהכרזה לפי סעיף קטן זה תעמוד בתוקפה כל עוד עומדת בתוקפה הכרזה על מצב בריאותי מיוחד או הכרזה על מצב חירום בשל נגיף הקורונה</w:t>
      </w:r>
      <w:r w:rsidRPr="0056661C">
        <w:rPr>
          <w:rStyle w:val="default"/>
          <w:rFonts w:cs="FrankRuehl" w:hint="cs"/>
          <w:vanish/>
          <w:sz w:val="16"/>
          <w:szCs w:val="22"/>
          <w:shd w:val="clear" w:color="auto" w:fill="FFFF99"/>
          <w:rtl/>
        </w:rPr>
        <w:t>; ההוראות החלות על הכרזה לפי סעיף זה יחולו גם על הארכת תוקפה של ההכרזה.</w:t>
      </w:r>
    </w:p>
    <w:p w:rsidR="00B555C3" w:rsidRPr="0056661C" w:rsidRDefault="00B555C3" w:rsidP="00BE2229">
      <w:pPr>
        <w:pStyle w:val="P00"/>
        <w:spacing w:before="0"/>
        <w:ind w:left="0" w:right="1134"/>
        <w:rPr>
          <w:rStyle w:val="default"/>
          <w:rFonts w:ascii="FrankRuehl" w:hAnsi="FrankRuehl" w:cs="FrankRuehl"/>
          <w:vanish/>
          <w:szCs w:val="20"/>
          <w:shd w:val="clear" w:color="auto" w:fill="FFFF99"/>
          <w:rtl/>
        </w:rPr>
      </w:pPr>
    </w:p>
    <w:p w:rsidR="00B555C3" w:rsidRPr="0056661C" w:rsidRDefault="00B555C3" w:rsidP="00B555C3">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B555C3" w:rsidRPr="0056661C" w:rsidRDefault="00B555C3" w:rsidP="00B555C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B555C3" w:rsidRPr="0056661C" w:rsidRDefault="00B555C3" w:rsidP="00B555C3">
      <w:pPr>
        <w:pStyle w:val="P00"/>
        <w:spacing w:before="0"/>
        <w:ind w:left="0" w:right="1134"/>
        <w:rPr>
          <w:rStyle w:val="default"/>
          <w:rFonts w:ascii="FrankRuehl" w:hAnsi="FrankRuehl" w:cs="FrankRuehl"/>
          <w:vanish/>
          <w:szCs w:val="20"/>
          <w:shd w:val="clear" w:color="auto" w:fill="FFFF99"/>
          <w:rtl/>
        </w:rPr>
      </w:pPr>
      <w:hyperlink r:id="rId36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47 (</w:t>
      </w:r>
      <w:hyperlink r:id="rId36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555C3" w:rsidRPr="0056661C" w:rsidRDefault="00B555C3" w:rsidP="00B555C3">
      <w:pPr>
        <w:pStyle w:val="P0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סעיף 22ג(ב), (ו), (ז), (ט) ו-(י) יחולו על הכרזה לפי סעיף קטן (א); לעניין החלת סעיף 22ג(ב), יראו גם הכרזה הכוללת ניטור של אנשים החייבים בבידוד שאינם נכנסים כהכרזה לעניין חוזרים מחמש מדינות או יותר.</w:t>
      </w:r>
    </w:p>
    <w:p w:rsidR="00ED7714" w:rsidRPr="0056661C" w:rsidRDefault="00ED7714" w:rsidP="00ED7714">
      <w:pPr>
        <w:pStyle w:val="P00"/>
        <w:spacing w:before="0"/>
        <w:ind w:left="1021" w:right="1134" w:hanging="1021"/>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הכרזה כאמור בסעיף קטן (א), הכוללת ניטור של אנשים החייבים בבידוד שאינם נכנסים או של חוזרים מחמש מדינות או יותר, תוגש לוועדת החוקה לפי הוראות סעיף קטן (ב1), והיא רשאית לאשרה, לא לאשרה או לשנות את תקופת תוקפה, בתוך 48 שעות מהמועד שהוגשה לה, ואם הסתיימה התקופה האמורה ביום מנוחה או שבתון שנקבע בחיקוק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עד השעה 14:00 ביום שלאחר יום המנוחה או השבתון כאמור;</w:t>
      </w:r>
    </w:p>
    <w:p w:rsidR="00ED7714" w:rsidRPr="0056661C" w:rsidRDefault="00ED7714" w:rsidP="00ED7714">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החליטה ועדת החוקה לאשר את הצעת ההכרזה, תפורסם ההכרזה ברשומות בסמוך לאחר מכן ותיכנס לתוקף במועד פרסומה, אלא אם כן נקבע בה מועד מאוחר יותר;</w:t>
      </w:r>
    </w:p>
    <w:p w:rsidR="00ED7714" w:rsidRPr="0056661C" w:rsidRDefault="00ED7714" w:rsidP="00ED771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לא קיבלה ועדת החוקה החלטה בתוך המועד האמור, תפורסם ההכרזה ברשומות ותיכנס לתוקף עם פרסומה, והכול אלא אם כן החליטה הממשלה אחרת, ובלבד שמועד הכניסה לתוקף לא יהיה מוקדם ממועד הפרסום ברשומות.</w:t>
      </w:r>
    </w:p>
    <w:p w:rsidR="00ED7714" w:rsidRPr="0056661C" w:rsidRDefault="00ED7714" w:rsidP="00B555C3">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הכריזה הממשלה כאמור בסעיף זה, תודיע על כך מיד לוועדת החוקה; ההכרזה, הנימוקים לה והתשתית העובדתית שביסודה יוגשו לוועדה בסמוך ככל האפשר לאחר ההכרזה.</w:t>
      </w:r>
    </w:p>
    <w:p w:rsidR="00ED7714" w:rsidRPr="0056661C" w:rsidRDefault="00ED7714" w:rsidP="00B555C3">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הכרזה לפי סעיף קטן (א) תפורסם ברשומות ותיכנס לתוקף עם פרסומה או במועד מאוחר יותר שייקבע בהכרזה.</w:t>
      </w:r>
    </w:p>
    <w:p w:rsidR="00ED7714" w:rsidRPr="0056661C" w:rsidRDefault="00ED7714" w:rsidP="00B555C3">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הממשלה או ועדת החוקה רשאיות לבטל הכרזה לפי סעיף קטן (א); חדלו להתקיים הנסיבות המצדיקות את ההכרזה, תבטל הממשלה את ההכרזה; ביטול ההכרזה יפורסם ברשומות בסמוך ככל האפשר לאחר קבלת ההחלטה וייכנס לתוקף עם פרסומו ברשומות או במועד מוקדם יותר שייקבע בהחלטה.</w:t>
      </w:r>
    </w:p>
    <w:p w:rsidR="00ED7714" w:rsidRPr="0056661C" w:rsidRDefault="00ED7714" w:rsidP="00B555C3">
      <w:pPr>
        <w:pStyle w:val="P00"/>
        <w:spacing w:before="0"/>
        <w:ind w:left="0" w:right="1134"/>
        <w:rPr>
          <w:rStyle w:val="default"/>
          <w:rFonts w:cs="FrankRuehl" w:hint="cs"/>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הכרזה או ביטול הכרזה לפי סעיף זה יפורסמו באינטרנט</w:t>
      </w:r>
      <w:r w:rsidR="005C5185" w:rsidRPr="0056661C">
        <w:rPr>
          <w:rStyle w:val="default"/>
          <w:rFonts w:cs="FrankRuehl" w:hint="cs"/>
          <w:vanish/>
          <w:sz w:val="16"/>
          <w:szCs w:val="22"/>
          <w:u w:val="single"/>
          <w:shd w:val="clear" w:color="auto" w:fill="FFFF99"/>
          <w:rtl/>
        </w:rPr>
        <w:t>, ובכלל זה באתרי האינטרנט של משרד ראש הממשלה, משרד החוץ ורשות האוכלוסין וההגירה, ויובאו, ככל הניתן, לידיעת הנוגעים בדבר ובכלל זה לידיעת אנשים המבקשים להיכנס לישראל, באמצעות שגרירויות וקונסוליות, פרסום בערוצי תקשורת או בכל דרך יעילה אחרת שתמצא הממשלה לנכון בנסיבות העניין.</w:t>
      </w:r>
    </w:p>
    <w:p w:rsidR="00B555C3" w:rsidRPr="0056661C" w:rsidRDefault="00B555C3" w:rsidP="00B555C3">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הכרזה לפי סעיף קטן (א) תעמוד בתוקפה לתקופה שתיקבע בה ושלא תעלה על 21 ימים, ורשאית הממשלה </w:t>
      </w:r>
      <w:r w:rsidRPr="0056661C">
        <w:rPr>
          <w:rStyle w:val="default"/>
          <w:rFonts w:cs="FrankRuehl"/>
          <w:vanish/>
          <w:sz w:val="16"/>
          <w:szCs w:val="22"/>
          <w:shd w:val="clear" w:color="auto" w:fill="FFFF99"/>
          <w:rtl/>
        </w:rPr>
        <w:t>–</w:t>
      </w:r>
    </w:p>
    <w:p w:rsidR="00B555C3" w:rsidRPr="0056661C" w:rsidRDefault="00B555C3" w:rsidP="00B555C3">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להאריך את תוקפה לתקופות נוספות שלא יעלו על 21 ימים כל אחת, ובלבד שתקופת ההכרזה הכוללת לא תעלה על 42 ימים;</w:t>
      </w:r>
    </w:p>
    <w:p w:rsidR="00B555C3" w:rsidRPr="0056661C" w:rsidRDefault="00B555C3" w:rsidP="00B555C3">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באישור ועדת החוקה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להאריך את תוקפה לתקופות נוספות שלא יעלו על 28 ימים כל אחת;</w:t>
      </w:r>
    </w:p>
    <w:p w:rsidR="00B555C3" w:rsidRPr="005C5185" w:rsidRDefault="00B555C3" w:rsidP="005C5185">
      <w:pPr>
        <w:pStyle w:val="P00"/>
        <w:spacing w:before="0"/>
        <w:ind w:left="0" w:right="1134"/>
        <w:rPr>
          <w:rStyle w:val="default"/>
          <w:rFonts w:cs="FrankRuehl"/>
          <w:sz w:val="2"/>
          <w:szCs w:val="2"/>
          <w:shd w:val="clear" w:color="auto" w:fill="FFFF99"/>
          <w:rtl/>
        </w:rPr>
      </w:pPr>
      <w:r w:rsidRPr="0056661C">
        <w:rPr>
          <w:rStyle w:val="default"/>
          <w:rFonts w:cs="FrankRuehl" w:hint="cs"/>
          <w:vanish/>
          <w:sz w:val="16"/>
          <w:szCs w:val="22"/>
          <w:shd w:val="clear" w:color="auto" w:fill="FFFF99"/>
          <w:rtl/>
        </w:rPr>
        <w:t xml:space="preserve">והכול ובלבד שהכרזה לפי סעיף קטן זה תעמוד בתוקפה כל עוד עומדת בתוקפה הכרזה על מצב בריאותי מיוחד </w:t>
      </w:r>
      <w:r w:rsidRPr="0056661C">
        <w:rPr>
          <w:rStyle w:val="default"/>
          <w:rFonts w:cs="FrankRuehl" w:hint="cs"/>
          <w:strike/>
          <w:vanish/>
          <w:sz w:val="16"/>
          <w:szCs w:val="22"/>
          <w:shd w:val="clear" w:color="auto" w:fill="FFFF99"/>
          <w:rtl/>
        </w:rPr>
        <w:t>או הכרזה על מצב חירום בשל נגיף הקורונה</w:t>
      </w:r>
      <w:r w:rsidRPr="0056661C">
        <w:rPr>
          <w:rStyle w:val="default"/>
          <w:rFonts w:cs="FrankRuehl" w:hint="cs"/>
          <w:vanish/>
          <w:sz w:val="16"/>
          <w:szCs w:val="22"/>
          <w:shd w:val="clear" w:color="auto" w:fill="FFFF99"/>
          <w:rtl/>
        </w:rPr>
        <w:t>; ההוראות החלות על הכרזה לפי סעיף זה יחולו גם על הארכת תוקפה של ההכרזה.</w:t>
      </w:r>
      <w:bookmarkEnd w:id="124"/>
    </w:p>
    <w:p w:rsidR="00F71B30" w:rsidRDefault="00F71B30" w:rsidP="00F71B30">
      <w:pPr>
        <w:pStyle w:val="P00"/>
        <w:spacing w:before="72"/>
        <w:ind w:left="0" w:right="1134"/>
        <w:rPr>
          <w:rStyle w:val="default"/>
          <w:rFonts w:cs="FrankRuehl"/>
          <w:rtl/>
        </w:rPr>
      </w:pPr>
      <w:bookmarkStart w:id="125" w:name="Seif36"/>
      <w:bookmarkEnd w:id="125"/>
      <w:r>
        <w:rPr>
          <w:lang w:val="he-IL"/>
        </w:rPr>
        <w:pict>
          <v:rect id="_x0000_s2404" style="position:absolute;left:0;text-align:left;margin-left:464.5pt;margin-top:8.05pt;width:75.05pt;height:65.5pt;z-index:251651584" o:allowincell="f" filled="f" stroked="f" strokecolor="lime" strokeweight=".25pt">
            <v:textbox inset="0,0,0,0">
              <w:txbxContent>
                <w:p w:rsidR="00157E00" w:rsidRDefault="00BA2816" w:rsidP="00F71B30">
                  <w:pPr>
                    <w:spacing w:line="160" w:lineRule="exact"/>
                    <w:jc w:val="left"/>
                    <w:rPr>
                      <w:rFonts w:cs="Miriam"/>
                      <w:noProof/>
                      <w:szCs w:val="18"/>
                      <w:rtl/>
                    </w:rPr>
                  </w:pPr>
                  <w:r>
                    <w:rPr>
                      <w:rFonts w:cs="Miriam" w:hint="cs"/>
                      <w:szCs w:val="18"/>
                      <w:rtl/>
                    </w:rPr>
                    <w:t>אדם</w:t>
                  </w:r>
                  <w:r w:rsidR="00157E00">
                    <w:rPr>
                      <w:rFonts w:cs="Miriam" w:hint="cs"/>
                      <w:szCs w:val="18"/>
                      <w:rtl/>
                    </w:rPr>
                    <w:t xml:space="preserve"> בבידוד בפיקוח טכנולוגי</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p w:rsidR="00BA2816" w:rsidRDefault="00BA2816" w:rsidP="00F71B30">
                  <w:pPr>
                    <w:spacing w:line="160" w:lineRule="exact"/>
                    <w:jc w:val="left"/>
                    <w:rPr>
                      <w:rFonts w:cs="Miriam"/>
                      <w:noProof/>
                      <w:szCs w:val="18"/>
                      <w:rtl/>
                    </w:rPr>
                  </w:pPr>
                  <w:r>
                    <w:rPr>
                      <w:rFonts w:cs="Miriam" w:hint="cs"/>
                      <w:noProof/>
                      <w:szCs w:val="18"/>
                      <w:rtl/>
                    </w:rPr>
                    <w:t>(תיקון מס' 9) תשפ"א-2021</w:t>
                  </w:r>
                </w:p>
                <w:p w:rsidR="005C5185" w:rsidRDefault="005C5185" w:rsidP="00F71B30">
                  <w:pPr>
                    <w:spacing w:line="160" w:lineRule="exact"/>
                    <w:jc w:val="left"/>
                    <w:rPr>
                      <w:rFonts w:cs="Miriam"/>
                      <w:noProof/>
                      <w:szCs w:val="18"/>
                      <w:rtl/>
                    </w:rPr>
                  </w:pPr>
                  <w:r>
                    <w:rPr>
                      <w:rFonts w:cs="Miriam" w:hint="cs"/>
                      <w:noProof/>
                      <w:szCs w:val="18"/>
                      <w:rtl/>
                    </w:rPr>
                    <w:t>(תיקון מס' 12) תשפ"ג-2023</w:t>
                  </w:r>
                </w:p>
              </w:txbxContent>
            </v:textbox>
            <w10:anchorlock/>
          </v:rect>
        </w:pict>
      </w:r>
      <w:r>
        <w:rPr>
          <w:rStyle w:val="big-number"/>
          <w:rFonts w:hint="cs"/>
          <w:rtl/>
        </w:rPr>
        <w:t>22</w:t>
      </w:r>
      <w:r>
        <w:rPr>
          <w:rStyle w:val="big-number"/>
          <w:rFonts w:cs="FrankRuehl" w:hint="cs"/>
          <w:szCs w:val="26"/>
          <w:rtl/>
        </w:rPr>
        <w:t>י</w:t>
      </w:r>
      <w:r w:rsidR="00F97633">
        <w:rPr>
          <w:rStyle w:val="big-number"/>
          <w:rFonts w:cs="FrankRuehl" w:hint="cs"/>
          <w:szCs w:val="26"/>
          <w:rtl/>
        </w:rPr>
        <w:t>ט</w:t>
      </w:r>
      <w:r w:rsidRPr="005C7130">
        <w:rPr>
          <w:rStyle w:val="big-number"/>
          <w:rFonts w:cs="FrankRuehl"/>
          <w:szCs w:val="26"/>
          <w:rtl/>
        </w:rPr>
        <w:t>.</w:t>
      </w:r>
      <w:r w:rsidRPr="005C7130">
        <w:rPr>
          <w:rStyle w:val="big-number"/>
          <w:rFonts w:cs="FrankRuehl"/>
          <w:szCs w:val="26"/>
          <w:rtl/>
        </w:rPr>
        <w:tab/>
      </w:r>
      <w:r w:rsidR="00F97633">
        <w:rPr>
          <w:rStyle w:val="default"/>
          <w:rFonts w:cs="FrankRuehl" w:hint="cs"/>
          <w:rtl/>
        </w:rPr>
        <w:t>(א)</w:t>
      </w:r>
      <w:r w:rsidR="00F97633">
        <w:rPr>
          <w:rStyle w:val="default"/>
          <w:rFonts w:cs="FrankRuehl"/>
          <w:rtl/>
        </w:rPr>
        <w:tab/>
      </w:r>
      <w:r w:rsidR="00BA2816" w:rsidRPr="00BA2816">
        <w:rPr>
          <w:rStyle w:val="default"/>
          <w:rFonts w:cs="FrankRuehl" w:hint="cs"/>
          <w:rtl/>
        </w:rPr>
        <w:t xml:space="preserve">אדם שחייב בבידוד וחלה עליו הכרזה כאמור בסעיף 22יח ישהה בבידוד בפיקוח טכנולוגי בבית מגוריו או במקום אחר העומד לרשותו לפי סעיף 20 לפקודת בריאות העם, ובלבד שנמסר לו, בשפה המובנת לו, מידע על טיבו של אמצעי הפיקוח הטכנולוגי, השימוש בו, תנאי השימוש בו ומשמעות סירובו לתנאי השימוש, והוא נתן את הסכמתו לכל אלה והיא תועדה, ולגבי אמצעי פיקוח טכנולוגי המוצמד לגופו של אדם </w:t>
      </w:r>
      <w:r w:rsidR="00BA2816" w:rsidRPr="00BA2816">
        <w:rPr>
          <w:rStyle w:val="default"/>
          <w:rFonts w:cs="FrankRuehl"/>
          <w:rtl/>
        </w:rPr>
        <w:t>–</w:t>
      </w:r>
      <w:r w:rsidR="00BA2816" w:rsidRPr="00BA2816">
        <w:rPr>
          <w:rStyle w:val="default"/>
          <w:rFonts w:cs="FrankRuehl" w:hint="cs"/>
          <w:rtl/>
        </w:rPr>
        <w:t xml:space="preserve"> גם לאחר שהדבר הוסבר לו בעל פה בשפה המובנת לו, והוא נתן הסכמתו כאמור בכתב.</w:t>
      </w:r>
    </w:p>
    <w:p w:rsidR="00BA2816" w:rsidRPr="00BA2816" w:rsidRDefault="00BA2816" w:rsidP="00BA2816">
      <w:pPr>
        <w:pStyle w:val="P00"/>
        <w:spacing w:before="72"/>
        <w:ind w:left="0" w:right="1134"/>
        <w:rPr>
          <w:rStyle w:val="default"/>
          <w:rFonts w:cs="FrankRuehl"/>
          <w:rtl/>
        </w:rPr>
      </w:pPr>
      <w:r w:rsidRPr="00C66FE2">
        <w:rPr>
          <w:rStyle w:val="default"/>
          <w:rFonts w:cs="FrankRuehl"/>
          <w:rtl/>
        </w:rPr>
        <w:pict>
          <v:shape id="_x0000_s2425" type="#_x0000_t202" style="position:absolute;left:0;text-align:left;margin-left:470.35pt;margin-top:7.1pt;width:1in;height:18.4pt;z-index:251671040"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(א1)</w:t>
      </w:r>
      <w:r>
        <w:rPr>
          <w:rStyle w:val="default"/>
          <w:rFonts w:cs="FrankRuehl"/>
          <w:rtl/>
        </w:rPr>
        <w:tab/>
      </w:r>
      <w:r w:rsidRPr="00BA2816">
        <w:rPr>
          <w:rStyle w:val="default"/>
          <w:rFonts w:cs="FrankRuehl" w:hint="cs"/>
          <w:rtl/>
        </w:rPr>
        <w:t>היה אדם החייב בבידוד כאמור בסעיף קטן (א) נכנס, יחולו עליו גם תנאים אלה:</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(1)</w:t>
      </w:r>
      <w:r w:rsidRPr="00BA2816">
        <w:rPr>
          <w:rStyle w:val="default"/>
          <w:rFonts w:cs="FrankRuehl"/>
          <w:rtl/>
        </w:rPr>
        <w:tab/>
      </w:r>
      <w:r w:rsidRPr="00BA2816">
        <w:rPr>
          <w:rStyle w:val="default"/>
          <w:rFonts w:cs="FrankRuehl" w:hint="cs"/>
          <w:rtl/>
        </w:rPr>
        <w:t>הוא פירט בפני הנציג המוסמך את מקום הבידוד העומד לרשותו ואת תנאיו;</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(2)</w:t>
      </w:r>
      <w:r w:rsidRPr="00BA2816">
        <w:rPr>
          <w:rStyle w:val="default"/>
          <w:rFonts w:cs="FrankRuehl"/>
          <w:rtl/>
        </w:rPr>
        <w:tab/>
      </w:r>
      <w:r w:rsidRPr="00BA2816">
        <w:rPr>
          <w:rStyle w:val="default"/>
          <w:rFonts w:cs="FrankRuehl" w:hint="cs"/>
          <w:rtl/>
        </w:rPr>
        <w:t>הוא הראה לנציג המוסמך כי קיים את חובת הדיווח לפי סעיף 20 לפקודת בריאות העם;</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(3)</w:t>
      </w:r>
      <w:r w:rsidRPr="00BA2816">
        <w:rPr>
          <w:rStyle w:val="default"/>
          <w:rFonts w:cs="FrankRuehl"/>
          <w:rtl/>
        </w:rPr>
        <w:tab/>
      </w:r>
      <w:r w:rsidRPr="00BA2816">
        <w:rPr>
          <w:rStyle w:val="default"/>
          <w:rFonts w:cs="FrankRuehl" w:hint="cs"/>
          <w:rtl/>
        </w:rPr>
        <w:t>הוא חתם לפני הנציג המוסמך על התחייבות להגיע למקום הבידוד שלא בתחבורה ציבורית בהתאם להוראות לפי סעיף 20 לפקודת בריאות העם;</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(4)</w:t>
      </w:r>
      <w:r w:rsidRPr="00BA2816">
        <w:rPr>
          <w:rStyle w:val="default"/>
          <w:rFonts w:cs="FrankRuehl"/>
          <w:rtl/>
        </w:rPr>
        <w:tab/>
      </w:r>
      <w:r w:rsidRPr="00BA2816">
        <w:rPr>
          <w:rStyle w:val="default"/>
          <w:rFonts w:cs="FrankRuehl" w:hint="cs"/>
          <w:rtl/>
        </w:rPr>
        <w:t>הוא ביצע, לאחר כניסתו לישראל, בדיקת קורונה מהסוג ובדרך שקבע המנהל בהוראות לפי סעיף 20 לפקודת בריאות העם.</w:t>
      </w:r>
    </w:p>
    <w:p w:rsidR="00BA2816" w:rsidRPr="00BA2816" w:rsidRDefault="00BA2816" w:rsidP="00BA2816">
      <w:pPr>
        <w:pStyle w:val="P00"/>
        <w:spacing w:before="72"/>
        <w:ind w:left="0" w:right="1134"/>
        <w:rPr>
          <w:rStyle w:val="default"/>
          <w:rFonts w:cs="FrankRuehl"/>
          <w:rtl/>
        </w:rPr>
      </w:pPr>
      <w:r w:rsidRPr="00C66FE2">
        <w:rPr>
          <w:rStyle w:val="default"/>
          <w:rFonts w:cs="FrankRuehl"/>
          <w:rtl/>
        </w:rPr>
        <w:pict>
          <v:shape id="_x0000_s2426" type="#_x0000_t202" style="position:absolute;left:0;text-align:left;margin-left:470.35pt;margin-top:7.1pt;width:1in;height:18.4pt;z-index:251672064"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(א2)</w:t>
      </w:r>
      <w:r>
        <w:rPr>
          <w:rStyle w:val="default"/>
          <w:rFonts w:cs="FrankRuehl"/>
          <w:rtl/>
        </w:rPr>
        <w:tab/>
      </w:r>
      <w:r w:rsidRPr="00BA2816">
        <w:rPr>
          <w:rStyle w:val="default"/>
          <w:rFonts w:cs="FrankRuehl" w:hint="cs"/>
          <w:rtl/>
        </w:rPr>
        <w:t>היה אמצעי הפיקוח הטכנולוגי שנבחר לשימוש לגבי אדם אמצעי שנקבע לגביו צו לפי סעיף 22כח(ז), יחולו עליו גם תנאים אלה:</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(1)</w:t>
      </w:r>
      <w:r w:rsidRPr="00BA2816">
        <w:rPr>
          <w:rStyle w:val="default"/>
          <w:rFonts w:cs="FrankRuehl"/>
          <w:rtl/>
        </w:rPr>
        <w:tab/>
      </w:r>
      <w:r w:rsidRPr="00BA2816">
        <w:rPr>
          <w:rStyle w:val="default"/>
          <w:rFonts w:cs="FrankRuehl" w:hint="cs"/>
          <w:rtl/>
        </w:rPr>
        <w:t>הוא חתם על שטר חוב כמשמעותו בסעיף 84(א) לפקודת השטרות, ובו התחייב לשלם את סכום התשלום בעד מלוא ערכת הפיקוח הטכנולוגי כפי שנקבע בצו לפי סעיף 22כח(ז), לאחר שהוסברו לו בשפה המובנת לו התנאים שנקבעו לתשלום כאמור בעד ערכת הפיקוח הטכנולוגי או חלק ממנה;</w:t>
      </w:r>
    </w:p>
    <w:p w:rsidR="00BA2816" w:rsidRPr="00BA2816" w:rsidRDefault="00BA2816" w:rsidP="00BA2816">
      <w:pPr>
        <w:pStyle w:val="P00"/>
        <w:spacing w:before="72"/>
        <w:ind w:left="1021" w:right="1134"/>
        <w:rPr>
          <w:rStyle w:val="default"/>
          <w:rFonts w:cs="FrankRuehl" w:hint="cs"/>
          <w:rtl/>
        </w:rPr>
      </w:pPr>
      <w:r w:rsidRPr="00BA2816">
        <w:rPr>
          <w:rStyle w:val="default"/>
          <w:rFonts w:cs="FrankRuehl" w:hint="cs"/>
          <w:rtl/>
        </w:rPr>
        <w:t>(2)</w:t>
      </w:r>
      <w:r w:rsidRPr="00BA2816">
        <w:rPr>
          <w:rStyle w:val="default"/>
          <w:rFonts w:cs="FrankRuehl"/>
          <w:rtl/>
        </w:rPr>
        <w:tab/>
      </w:r>
      <w:r w:rsidRPr="00BA2816">
        <w:rPr>
          <w:rStyle w:val="default"/>
          <w:rFonts w:cs="FrankRuehl" w:hint="cs"/>
          <w:rtl/>
        </w:rPr>
        <w:t xml:space="preserve">בעת חתימתו על שטר חוב לפי פסקה (1) הוא מסר כתובת מגורים עדכנית, ואם הסכים לכך </w:t>
      </w:r>
      <w:r w:rsidRPr="00BA2816">
        <w:rPr>
          <w:rStyle w:val="default"/>
          <w:rFonts w:cs="FrankRuehl"/>
          <w:rtl/>
        </w:rPr>
        <w:t>–</w:t>
      </w:r>
      <w:r w:rsidRPr="00BA2816">
        <w:rPr>
          <w:rStyle w:val="default"/>
          <w:rFonts w:cs="FrankRuehl" w:hint="cs"/>
          <w:rtl/>
        </w:rPr>
        <w:t xml:space="preserve"> גם כתובת דואר אלקטרוני, למשלוח הודעות לפי סעיף 22כח.</w:t>
      </w:r>
    </w:p>
    <w:p w:rsidR="00BA2816" w:rsidRDefault="00BA2816" w:rsidP="00BA2816">
      <w:pPr>
        <w:pStyle w:val="P00"/>
        <w:spacing w:before="72"/>
        <w:ind w:left="0" w:right="1134"/>
        <w:rPr>
          <w:rStyle w:val="default"/>
          <w:rFonts w:cs="FrankRuehl"/>
          <w:rtl/>
        </w:rPr>
      </w:pPr>
      <w:r w:rsidRPr="00C66FE2">
        <w:rPr>
          <w:rStyle w:val="default"/>
          <w:rFonts w:cs="FrankRuehl"/>
          <w:rtl/>
        </w:rPr>
        <w:pict>
          <v:shape id="_x0000_s2427" type="#_x0000_t202" style="position:absolute;left:0;text-align:left;margin-left:470.35pt;margin-top:7.1pt;width:1in;height:18.4pt;z-index:251673088"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Pr="00BA2816">
        <w:rPr>
          <w:rStyle w:val="default"/>
          <w:rFonts w:cs="FrankRuehl" w:hint="cs"/>
          <w:rtl/>
        </w:rPr>
        <w:t>לא הסכים אדם החייב בבידוד כאמור בסעיף קטן (א) לפיקוח טכנולוגי או שלא עמד באחד התנאים המפורטים בסעיפים קטנים (א1) או (א2), לפי העניין, או שלא עמד בתנאי השימוש באמצעי הפיקוח הטכנולוגי, תינתן עדיפות לפיקוח על קיום חובת הבידוד שלו</w:t>
      </w:r>
      <w:r>
        <w:rPr>
          <w:rStyle w:val="default"/>
          <w:rFonts w:cs="FrankRuehl" w:hint="cs"/>
          <w:rtl/>
        </w:rPr>
        <w:t>.</w:t>
      </w:r>
    </w:p>
    <w:p w:rsidR="00F97633" w:rsidRDefault="00BA2816" w:rsidP="00BA2816">
      <w:pPr>
        <w:pStyle w:val="P00"/>
        <w:spacing w:before="72"/>
        <w:ind w:left="0" w:right="1134"/>
        <w:rPr>
          <w:rStyle w:val="default"/>
          <w:rFonts w:cs="FrankRuehl"/>
          <w:rtl/>
        </w:rPr>
      </w:pPr>
      <w:r w:rsidRPr="00C66FE2">
        <w:rPr>
          <w:rStyle w:val="default"/>
          <w:rFonts w:cs="FrankRuehl"/>
          <w:rtl/>
        </w:rPr>
        <w:pict>
          <v:shape id="_x0000_s2424" type="#_x0000_t202" style="position:absolute;left:0;text-align:left;margin-left:470.35pt;margin-top:7.1pt;width:1in;height:18.4pt;z-index:251670016"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 xml:space="preserve">(תיקון מס' </w:t>
                  </w:r>
                  <w:r w:rsidR="005C5185">
                    <w:rPr>
                      <w:rFonts w:cs="Miriam" w:hint="cs"/>
                      <w:szCs w:val="18"/>
                      <w:rtl/>
                    </w:rPr>
                    <w:t>12) תשפ"ג-2023</w:t>
                  </w:r>
                </w:p>
              </w:txbxContent>
            </v:textbox>
          </v:shape>
        </w:pict>
      </w:r>
      <w:r w:rsidRPr="00C66FE2">
        <w:rPr>
          <w:rStyle w:val="default"/>
          <w:rFonts w:cs="FrankRuehl"/>
          <w:rtl/>
        </w:rPr>
        <w:tab/>
      </w:r>
      <w:r>
        <w:rPr>
          <w:rStyle w:val="default"/>
          <w:rFonts w:cs="FrankRuehl" w:hint="cs"/>
          <w:rtl/>
        </w:rPr>
        <w:t>(ב1)</w:t>
      </w:r>
      <w:r>
        <w:rPr>
          <w:rStyle w:val="default"/>
          <w:rFonts w:cs="FrankRuehl"/>
          <w:rtl/>
        </w:rPr>
        <w:tab/>
      </w:r>
      <w:r w:rsidR="005C5185">
        <w:rPr>
          <w:rStyle w:val="default"/>
          <w:rFonts w:cs="FrankRuehl" w:hint="cs"/>
          <w:rtl/>
        </w:rPr>
        <w:t>(בוטל)</w:t>
      </w:r>
      <w:r w:rsidR="00157E00">
        <w:rPr>
          <w:rStyle w:val="default"/>
          <w:rFonts w:cs="FrankRuehl" w:hint="cs"/>
          <w:rtl/>
        </w:rPr>
        <w:t>.</w:t>
      </w:r>
    </w:p>
    <w:p w:rsidR="00157E00" w:rsidRDefault="00BA2816" w:rsidP="00BA2816">
      <w:pPr>
        <w:pStyle w:val="P00"/>
        <w:spacing w:before="72"/>
        <w:ind w:left="1021" w:right="1134" w:hanging="1021"/>
        <w:rPr>
          <w:rStyle w:val="default"/>
          <w:rFonts w:cs="FrankRuehl"/>
          <w:rtl/>
        </w:rPr>
      </w:pPr>
      <w:r w:rsidRPr="00C66FE2">
        <w:rPr>
          <w:rStyle w:val="default"/>
          <w:rFonts w:cs="FrankRuehl"/>
          <w:rtl/>
        </w:rPr>
        <w:pict>
          <v:shape id="_x0000_s2428" type="#_x0000_t202" style="position:absolute;left:0;text-align:left;margin-left:470.35pt;margin-top:7.1pt;width:1in;height:33.45pt;z-index:251674112" filled="f" stroked="f">
            <v:textbox inset="1mm,0,1mm,0">
              <w:txbxContent>
                <w:p w:rsidR="00BA2816" w:rsidRDefault="00BA2816" w:rsidP="00BA2816">
                  <w:pPr>
                    <w:spacing w:line="160" w:lineRule="exact"/>
                    <w:jc w:val="left"/>
                    <w:rPr>
                      <w:rFonts w:cs="Miriam"/>
                      <w:noProof/>
                      <w:szCs w:val="18"/>
                      <w:rtl/>
                    </w:rPr>
                  </w:pPr>
                  <w:r>
                    <w:rPr>
                      <w:rFonts w:cs="Miriam" w:hint="cs"/>
                      <w:szCs w:val="18"/>
                      <w:rtl/>
                    </w:rPr>
                    <w:t>(תיקון מס' 9) תשפ"א-2021</w:t>
                  </w:r>
                </w:p>
                <w:p w:rsidR="005C5185" w:rsidRDefault="005C5185" w:rsidP="00BA2816">
                  <w:pPr>
                    <w:spacing w:line="160" w:lineRule="exact"/>
                    <w:jc w:val="left"/>
                    <w:rPr>
                      <w:rFonts w:cs="Miriam" w:hint="cs"/>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157E00">
        <w:rPr>
          <w:rStyle w:val="default"/>
          <w:rFonts w:cs="FrankRuehl" w:hint="cs"/>
          <w:rtl/>
        </w:rPr>
        <w:t>(1)</w:t>
      </w:r>
      <w:r w:rsidR="00157E00">
        <w:rPr>
          <w:rStyle w:val="default"/>
          <w:rFonts w:cs="FrankRuehl"/>
          <w:rtl/>
        </w:rPr>
        <w:tab/>
      </w:r>
      <w:r w:rsidR="00157E00">
        <w:rPr>
          <w:rStyle w:val="default"/>
          <w:rFonts w:cs="FrankRuehl" w:hint="cs"/>
          <w:rtl/>
        </w:rPr>
        <w:t xml:space="preserve">על אף האמור בסעיפים קטנים </w:t>
      </w:r>
      <w:r w:rsidRPr="00BA2816">
        <w:rPr>
          <w:rStyle w:val="default"/>
          <w:rFonts w:cs="FrankRuehl" w:hint="cs"/>
          <w:rtl/>
        </w:rPr>
        <w:t>(א) עד (ב)</w:t>
      </w:r>
      <w:r w:rsidR="00157E00">
        <w:rPr>
          <w:rStyle w:val="default"/>
          <w:rFonts w:cs="FrankRuehl" w:hint="cs"/>
          <w:rtl/>
        </w:rPr>
        <w:t xml:space="preserve">, המנהל רשאי לאשר בקשה של </w:t>
      </w:r>
      <w:r w:rsidRPr="00BA2816">
        <w:rPr>
          <w:rStyle w:val="default"/>
          <w:rFonts w:cs="FrankRuehl" w:hint="cs"/>
          <w:rtl/>
        </w:rPr>
        <w:t>אדם החייב בבידוד כאמור בסעיף קטן (א)</w:t>
      </w:r>
      <w:r w:rsidR="00157E00">
        <w:rPr>
          <w:rStyle w:val="default"/>
          <w:rFonts w:cs="FrankRuehl" w:hint="cs"/>
          <w:rtl/>
        </w:rPr>
        <w:t xml:space="preserve"> לשהות בבידוד כמפורט להלן, מטעמים בריאותיים או הומניטריים חריגים, ובתנאים שיורה המנהל, באישור, לעניין אותו בידוד:</w:t>
      </w:r>
    </w:p>
    <w:p w:rsidR="005C5185" w:rsidRDefault="005C5185" w:rsidP="005C5185">
      <w:pPr>
        <w:pStyle w:val="P00"/>
        <w:spacing w:before="72"/>
        <w:ind w:left="1474" w:right="1134"/>
        <w:rPr>
          <w:rStyle w:val="default"/>
          <w:rFonts w:cs="FrankRuehl"/>
          <w:rtl/>
        </w:rPr>
      </w:pPr>
      <w:r w:rsidRPr="00C66FE2">
        <w:rPr>
          <w:rStyle w:val="default"/>
          <w:rFonts w:cs="FrankRuehl"/>
          <w:rtl/>
        </w:rPr>
        <w:pict>
          <v:shape id="_x0000_s2674" type="#_x0000_t202" style="position:absolute;left:0;text-align:left;margin-left:470.35pt;margin-top:7.1pt;width:1in;height:18.4pt;z-index:251787776" filled="f" stroked="f">
            <v:textbox inset="1mm,0,1mm,0">
              <w:txbxContent>
                <w:p w:rsidR="005C5185" w:rsidRDefault="005C5185" w:rsidP="005C5185">
                  <w:pPr>
                    <w:spacing w:line="160" w:lineRule="exact"/>
                    <w:jc w:val="left"/>
                    <w:rPr>
                      <w:rFonts w:cs="Miriam" w:hint="cs"/>
                      <w:noProof/>
                      <w:szCs w:val="18"/>
                      <w:rtl/>
                    </w:rPr>
                  </w:pPr>
                  <w:r>
                    <w:rPr>
                      <w:rFonts w:cs="Miriam" w:hint="cs"/>
                      <w:szCs w:val="18"/>
                      <w:rtl/>
                    </w:rPr>
                    <w:t>(תיקון מס' 9) תשפ"א-2021</w:t>
                  </w:r>
                </w:p>
              </w:txbxContent>
            </v:textbox>
          </v:shape>
        </w:pict>
      </w:r>
      <w:r>
        <w:rPr>
          <w:rStyle w:val="default"/>
          <w:rFonts w:cs="FrankRuehl" w:hint="cs"/>
          <w:rtl/>
        </w:rPr>
        <w:t>(א)</w:t>
      </w:r>
      <w:r w:rsidRPr="00C66FE2">
        <w:rPr>
          <w:rStyle w:val="default"/>
          <w:rFonts w:cs="FrankRuehl"/>
          <w:rtl/>
        </w:rPr>
        <w:tab/>
      </w:r>
      <w:r w:rsidRPr="00BA2816">
        <w:rPr>
          <w:rStyle w:val="default"/>
          <w:rFonts w:cs="FrankRuehl" w:hint="cs"/>
          <w:rtl/>
        </w:rPr>
        <w:t>לשהות בבידוד בפיקוח טכנולוגי אף אם האדם לא קיים את כל התנאים המפורטים בסעיפים קטנים (א) עד (א2)</w:t>
      </w:r>
      <w:r>
        <w:rPr>
          <w:rStyle w:val="default"/>
          <w:rFonts w:cs="FrankRuehl" w:hint="cs"/>
          <w:rtl/>
        </w:rPr>
        <w:t>;</w:t>
      </w:r>
    </w:p>
    <w:p w:rsidR="00157E00" w:rsidRDefault="00BA2816" w:rsidP="005C5185">
      <w:pPr>
        <w:pStyle w:val="P00"/>
        <w:spacing w:before="72"/>
        <w:ind w:left="1474" w:right="1134"/>
        <w:rPr>
          <w:rStyle w:val="default"/>
          <w:rFonts w:cs="FrankRuehl"/>
          <w:rtl/>
        </w:rPr>
      </w:pPr>
      <w:r w:rsidRPr="00C66FE2">
        <w:rPr>
          <w:rStyle w:val="default"/>
          <w:rFonts w:cs="FrankRuehl"/>
          <w:rtl/>
        </w:rPr>
        <w:pict>
          <v:shape id="_x0000_s2429" type="#_x0000_t202" style="position:absolute;left:0;text-align:left;margin-left:470.35pt;margin-top:7.1pt;width:1in;height:18.4pt;z-index:251675136"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 xml:space="preserve">(תיקון מס' </w:t>
                  </w:r>
                  <w:r w:rsidR="005C5185">
                    <w:rPr>
                      <w:rFonts w:cs="Miriam" w:hint="cs"/>
                      <w:szCs w:val="18"/>
                      <w:rtl/>
                    </w:rPr>
                    <w:t>12) תשפ"ג-2023</w:t>
                  </w:r>
                </w:p>
              </w:txbxContent>
            </v:textbox>
          </v:shape>
        </w:pict>
      </w:r>
      <w:r>
        <w:rPr>
          <w:rStyle w:val="default"/>
          <w:rFonts w:cs="FrankRuehl" w:hint="cs"/>
          <w:rtl/>
        </w:rPr>
        <w:t>(</w:t>
      </w:r>
      <w:r w:rsidR="005C5185">
        <w:rPr>
          <w:rStyle w:val="default"/>
          <w:rFonts w:cs="FrankRuehl" w:hint="cs"/>
          <w:rtl/>
        </w:rPr>
        <w:t>ב</w:t>
      </w:r>
      <w:r>
        <w:rPr>
          <w:rStyle w:val="default"/>
          <w:rFonts w:cs="FrankRuehl" w:hint="cs"/>
          <w:rtl/>
        </w:rPr>
        <w:t>)</w:t>
      </w:r>
      <w:r w:rsidRPr="00C66FE2">
        <w:rPr>
          <w:rStyle w:val="default"/>
          <w:rFonts w:cs="FrankRuehl"/>
          <w:rtl/>
        </w:rPr>
        <w:tab/>
      </w:r>
      <w:r w:rsidR="005C5185">
        <w:rPr>
          <w:rStyle w:val="default"/>
          <w:rFonts w:cs="FrankRuehl" w:hint="cs"/>
          <w:rtl/>
        </w:rPr>
        <w:t>(נמחקה)</w:t>
      </w:r>
      <w:r w:rsidR="00157E00">
        <w:rPr>
          <w:rStyle w:val="default"/>
          <w:rFonts w:cs="FrankRuehl" w:hint="cs"/>
          <w:rtl/>
        </w:rPr>
        <w:t>;</w:t>
      </w:r>
    </w:p>
    <w:p w:rsidR="00157E00" w:rsidRDefault="00157E00" w:rsidP="00157E00">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לשהות בבידוד בתנאי בידוד לא מלאים;</w:t>
      </w:r>
    </w:p>
    <w:p w:rsidR="00157E00" w:rsidRDefault="00157E00" w:rsidP="00157E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ההחלטה בבקשה תינתן בהקדם האפשרי לאחר הגשתה.</w:t>
      </w:r>
    </w:p>
    <w:p w:rsidR="00157E00" w:rsidRDefault="00157E0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קטן (א) לא יחולו אם המנהל הכללי המוסמך הודיע כי אין אמצעי פיקוח טכנולוגיים זמינים ולמשך התקופה שהודיע לגביה.</w:t>
      </w:r>
    </w:p>
    <w:p w:rsidR="00BA2816" w:rsidRDefault="00BA2816" w:rsidP="00BA2816">
      <w:pPr>
        <w:pStyle w:val="P00"/>
        <w:spacing w:before="72"/>
        <w:ind w:left="0" w:right="1134"/>
        <w:rPr>
          <w:rStyle w:val="default"/>
          <w:rFonts w:cs="FrankRuehl"/>
          <w:rtl/>
        </w:rPr>
      </w:pPr>
      <w:r w:rsidRPr="00C66FE2">
        <w:rPr>
          <w:rStyle w:val="default"/>
          <w:rFonts w:cs="FrankRuehl"/>
          <w:rtl/>
        </w:rPr>
        <w:pict>
          <v:shape id="_x0000_s2430" type="#_x0000_t202" style="position:absolute;left:0;text-align:left;margin-left:470.35pt;margin-top:7.1pt;width:1in;height:18.4pt;z-index:251676160"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 xml:space="preserve">(תיקון מס' </w:t>
                  </w:r>
                  <w:r w:rsidR="005C5185">
                    <w:rPr>
                      <w:rFonts w:cs="Miriam" w:hint="cs"/>
                      <w:szCs w:val="18"/>
                      <w:rtl/>
                    </w:rPr>
                    <w:t>12) תשפ"ג-2023</w:t>
                  </w:r>
                </w:p>
              </w:txbxContent>
            </v:textbox>
          </v:shape>
        </w:pict>
      </w:r>
      <w:r w:rsidRPr="00C66FE2">
        <w:rPr>
          <w:rStyle w:val="default"/>
          <w:rFonts w:cs="FrankRuehl"/>
          <w:rtl/>
        </w:rPr>
        <w:tab/>
      </w:r>
      <w:r>
        <w:rPr>
          <w:rStyle w:val="default"/>
          <w:rFonts w:cs="FrankRuehl" w:hint="cs"/>
          <w:rtl/>
        </w:rPr>
        <w:t>(ה)</w:t>
      </w:r>
      <w:r>
        <w:rPr>
          <w:rStyle w:val="default"/>
          <w:rFonts w:cs="FrankRuehl"/>
          <w:rtl/>
        </w:rPr>
        <w:tab/>
      </w:r>
      <w:r w:rsidR="005C5185">
        <w:rPr>
          <w:rStyle w:val="default"/>
          <w:rFonts w:cs="FrankRuehl" w:hint="cs"/>
          <w:rtl/>
        </w:rPr>
        <w:t>(בוטל)</w:t>
      </w:r>
      <w:r>
        <w:rPr>
          <w:rStyle w:val="default"/>
          <w:rFonts w:cs="FrankRuehl" w:hint="cs"/>
          <w:rtl/>
        </w:rPr>
        <w:t>.</w:t>
      </w:r>
    </w:p>
    <w:p w:rsidR="00BA2816" w:rsidRPr="00BA2816" w:rsidRDefault="00BA2816" w:rsidP="00BA2816">
      <w:pPr>
        <w:pStyle w:val="P00"/>
        <w:spacing w:before="72"/>
        <w:ind w:left="0" w:right="1134"/>
        <w:rPr>
          <w:rStyle w:val="default"/>
          <w:rFonts w:cs="FrankRuehl"/>
          <w:rtl/>
        </w:rPr>
      </w:pPr>
      <w:r w:rsidRPr="00C66FE2">
        <w:rPr>
          <w:rStyle w:val="default"/>
          <w:rFonts w:cs="FrankRuehl"/>
          <w:rtl/>
        </w:rPr>
        <w:pict>
          <v:shape id="_x0000_s2431" type="#_x0000_t202" style="position:absolute;left:0;text-align:left;margin-left:470.35pt;margin-top:7.1pt;width:1in;height:18.4pt;z-index:251677184" filled="f" stroked="f">
            <v:textbox inset="1mm,0,1mm,0">
              <w:txbxContent>
                <w:p w:rsidR="00BA2816" w:rsidRDefault="00BA2816" w:rsidP="00BA2816">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(ו)</w:t>
      </w:r>
      <w:r>
        <w:rPr>
          <w:rStyle w:val="default"/>
          <w:rFonts w:cs="FrankRuehl"/>
          <w:rtl/>
        </w:rPr>
        <w:tab/>
      </w:r>
      <w:r w:rsidRPr="00BA2816">
        <w:rPr>
          <w:rStyle w:val="default"/>
          <w:rFonts w:cs="FrankRuehl" w:hint="cs"/>
          <w:rtl/>
        </w:rPr>
        <w:t>אמצעי פיקוח טכנולוגי יכול שיכלול יכולת לצילום אדם חייב בבידוד, ובלבד שהתקיימו כל אלה:</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(1)</w:t>
      </w:r>
      <w:r w:rsidRPr="00BA2816">
        <w:rPr>
          <w:rStyle w:val="default"/>
          <w:rFonts w:cs="FrankRuehl"/>
          <w:rtl/>
        </w:rPr>
        <w:tab/>
      </w:r>
      <w:r w:rsidRPr="00BA2816">
        <w:rPr>
          <w:rStyle w:val="default"/>
          <w:rFonts w:cs="FrankRuehl" w:hint="cs"/>
          <w:rtl/>
        </w:rPr>
        <w:t>הצילום ישמש לזיהוי החייב בבידוד, ולתכלית זו בלבד;</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(2)</w:t>
      </w:r>
      <w:r w:rsidRPr="00BA2816">
        <w:rPr>
          <w:rStyle w:val="default"/>
          <w:rFonts w:cs="FrankRuehl"/>
          <w:rtl/>
        </w:rPr>
        <w:tab/>
      </w:r>
      <w:r w:rsidRPr="00BA2816">
        <w:rPr>
          <w:rStyle w:val="default"/>
          <w:rFonts w:cs="FrankRuehl" w:hint="cs"/>
          <w:rtl/>
        </w:rPr>
        <w:t>הצילום יופעל רק על ידי האדם החייב בבידוד;</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(3)</w:t>
      </w:r>
      <w:r w:rsidRPr="00BA2816">
        <w:rPr>
          <w:rStyle w:val="default"/>
          <w:rFonts w:cs="FrankRuehl"/>
          <w:rtl/>
        </w:rPr>
        <w:tab/>
      </w:r>
      <w:r w:rsidRPr="00BA2816">
        <w:rPr>
          <w:rStyle w:val="default"/>
          <w:rFonts w:cs="FrankRuehl" w:hint="cs"/>
          <w:rtl/>
        </w:rPr>
        <w:t>האדם החייב בבידוד לא יתבקש להפעיל את הצילום בטרם ניתן לו זמן סביר להיערך לכך;</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(4)</w:t>
      </w:r>
      <w:r w:rsidRPr="00BA2816">
        <w:rPr>
          <w:rStyle w:val="default"/>
          <w:rFonts w:cs="FrankRuehl"/>
          <w:rtl/>
        </w:rPr>
        <w:tab/>
      </w:r>
      <w:r w:rsidRPr="00BA2816">
        <w:rPr>
          <w:rStyle w:val="default"/>
          <w:rFonts w:cs="FrankRuehl" w:hint="cs"/>
          <w:rtl/>
        </w:rPr>
        <w:t>הצילום יימשך לפרק הזמן המזערי הנדרש לזיהוי;</w:t>
      </w:r>
    </w:p>
    <w:p w:rsidR="00BA2816" w:rsidRPr="00BA2816" w:rsidRDefault="00BA2816" w:rsidP="00BA2816">
      <w:pPr>
        <w:pStyle w:val="P00"/>
        <w:spacing w:before="72"/>
        <w:ind w:left="1021" w:right="1134"/>
        <w:rPr>
          <w:rStyle w:val="default"/>
          <w:rFonts w:cs="FrankRuehl"/>
          <w:rtl/>
        </w:rPr>
      </w:pPr>
      <w:r w:rsidRPr="00BA2816">
        <w:rPr>
          <w:rStyle w:val="default"/>
          <w:rFonts w:cs="FrankRuehl" w:hint="cs"/>
          <w:rtl/>
        </w:rPr>
        <w:t>(5)</w:t>
      </w:r>
      <w:r w:rsidRPr="00BA2816">
        <w:rPr>
          <w:rStyle w:val="default"/>
          <w:rFonts w:cs="FrankRuehl"/>
          <w:rtl/>
        </w:rPr>
        <w:tab/>
      </w:r>
      <w:r w:rsidRPr="00BA2816">
        <w:rPr>
          <w:rStyle w:val="default"/>
          <w:rFonts w:cs="FrankRuehl" w:hint="cs"/>
          <w:rtl/>
        </w:rPr>
        <w:t>על אף האמור בסעיף 22כה, הצילום לא יוקלט ולא יישמר;</w:t>
      </w:r>
    </w:p>
    <w:p w:rsidR="00BA2816" w:rsidRPr="00BA2816" w:rsidRDefault="00BA2816" w:rsidP="00BA2816">
      <w:pPr>
        <w:pStyle w:val="P00"/>
        <w:spacing w:before="72"/>
        <w:ind w:left="1021" w:right="1134"/>
        <w:rPr>
          <w:rStyle w:val="default"/>
          <w:rFonts w:cs="FrankRuehl" w:hint="cs"/>
          <w:rtl/>
        </w:rPr>
      </w:pPr>
      <w:r w:rsidRPr="00BA2816">
        <w:rPr>
          <w:rStyle w:val="default"/>
          <w:rFonts w:cs="FrankRuehl" w:hint="cs"/>
          <w:rtl/>
        </w:rPr>
        <w:t>(6)</w:t>
      </w:r>
      <w:r w:rsidRPr="00BA2816">
        <w:rPr>
          <w:rStyle w:val="default"/>
          <w:rFonts w:cs="FrankRuehl"/>
          <w:rtl/>
        </w:rPr>
        <w:tab/>
      </w:r>
      <w:r w:rsidRPr="00BA2816">
        <w:rPr>
          <w:rStyle w:val="default"/>
          <w:rFonts w:cs="FrankRuehl" w:hint="cs"/>
          <w:rtl/>
        </w:rPr>
        <w:t>בלי לגרוע מכלליות האמור בפסקה (5), לא ייעשה במהלך הצילום או לאחריו כל שימוש באמצעי זיהוי ביומטריים או בנתוני זיהוי ביומטריים כהגדרתם בחוק הכללת אמצעי זיהוי ביומטריים ונתוני זיהוי ביומטריים במסמכי זיהוי ובמאגר מידע, התש"ע-2009, ולא יופקו מהצילום נתונים או אמצעים כאמור.</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26" w:name="Rov339"/>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68"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341 (</w:t>
      </w:r>
      <w:hyperlink r:id="rId369"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157E0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22י</w:t>
      </w:r>
      <w:r w:rsidR="00F97633" w:rsidRPr="0056661C">
        <w:rPr>
          <w:rStyle w:val="default"/>
          <w:rFonts w:ascii="FrankRuehl" w:hAnsi="FrankRuehl" w:cs="FrankRuehl" w:hint="cs"/>
          <w:b/>
          <w:bCs/>
          <w:vanish/>
          <w:szCs w:val="20"/>
          <w:shd w:val="clear" w:color="auto" w:fill="FFFF99"/>
          <w:rtl/>
        </w:rPr>
        <w:t>ט</w:t>
      </w:r>
    </w:p>
    <w:p w:rsidR="00422B1B" w:rsidRPr="0056661C" w:rsidRDefault="00422B1B" w:rsidP="00422B1B">
      <w:pPr>
        <w:pStyle w:val="P00"/>
        <w:spacing w:before="0"/>
        <w:ind w:left="0" w:right="1134"/>
        <w:rPr>
          <w:rStyle w:val="default"/>
          <w:rFonts w:ascii="FrankRuehl" w:hAnsi="FrankRuehl" w:cs="FrankRuehl"/>
          <w:vanish/>
          <w:szCs w:val="20"/>
          <w:shd w:val="clear" w:color="auto" w:fill="FFFF99"/>
          <w:rtl/>
        </w:rPr>
      </w:pPr>
    </w:p>
    <w:p w:rsidR="00422B1B" w:rsidRPr="0056661C" w:rsidRDefault="00422B1B" w:rsidP="00422B1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422B1B" w:rsidRPr="0056661C" w:rsidRDefault="00422B1B" w:rsidP="00422B1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422B1B" w:rsidRPr="0056661C" w:rsidRDefault="00422B1B" w:rsidP="00422B1B">
      <w:pPr>
        <w:pStyle w:val="P00"/>
        <w:spacing w:before="0"/>
        <w:ind w:left="0" w:right="1134"/>
        <w:rPr>
          <w:rStyle w:val="default"/>
          <w:rFonts w:ascii="FrankRuehl" w:hAnsi="FrankRuehl" w:cs="FrankRuehl"/>
          <w:vanish/>
          <w:szCs w:val="20"/>
          <w:shd w:val="clear" w:color="auto" w:fill="FFFF99"/>
          <w:rtl/>
        </w:rPr>
      </w:pPr>
      <w:hyperlink r:id="rId370"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423 (</w:t>
      </w:r>
      <w:hyperlink r:id="rId371"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422B1B" w:rsidRPr="0056661C" w:rsidRDefault="00422B1B" w:rsidP="00422B1B">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strike/>
          <w:vanish/>
          <w:sz w:val="16"/>
          <w:szCs w:val="16"/>
          <w:shd w:val="clear" w:color="auto" w:fill="FFFF99"/>
          <w:rtl/>
        </w:rPr>
        <w:t>נכנס</w:t>
      </w:r>
      <w:r w:rsidRPr="0056661C">
        <w:rPr>
          <w:rStyle w:val="default"/>
          <w:rFonts w:ascii="Miriam" w:hAnsi="Miriam" w:cs="Miriam" w:hint="cs"/>
          <w:vanish/>
          <w:sz w:val="16"/>
          <w:szCs w:val="16"/>
          <w:shd w:val="clear" w:color="auto" w:fill="FFFF99"/>
          <w:rtl/>
        </w:rPr>
        <w:t xml:space="preserve"> </w:t>
      </w:r>
      <w:r w:rsidRPr="0056661C">
        <w:rPr>
          <w:rStyle w:val="default"/>
          <w:rFonts w:ascii="Miriam" w:hAnsi="Miriam" w:cs="Miriam" w:hint="cs"/>
          <w:vanish/>
          <w:sz w:val="16"/>
          <w:szCs w:val="16"/>
          <w:u w:val="single"/>
          <w:shd w:val="clear" w:color="auto" w:fill="FFFF99"/>
          <w:rtl/>
        </w:rPr>
        <w:t>אדם</w:t>
      </w:r>
      <w:r w:rsidRPr="0056661C">
        <w:rPr>
          <w:rStyle w:val="default"/>
          <w:rFonts w:ascii="Miriam" w:hAnsi="Miriam" w:cs="Miriam"/>
          <w:vanish/>
          <w:sz w:val="16"/>
          <w:szCs w:val="16"/>
          <w:shd w:val="clear" w:color="auto" w:fill="FFFF99"/>
          <w:rtl/>
        </w:rPr>
        <w:t xml:space="preserve"> בבידוד בפיקוח טכנולוגי</w:t>
      </w:r>
    </w:p>
    <w:p w:rsidR="00422B1B" w:rsidRPr="0056661C" w:rsidRDefault="00422B1B" w:rsidP="00422B1B">
      <w:pPr>
        <w:pStyle w:val="P00"/>
        <w:spacing w:before="0"/>
        <w:ind w:left="0" w:right="1134"/>
        <w:rPr>
          <w:rStyle w:val="default"/>
          <w:rFonts w:cs="FrankRuehl"/>
          <w:strike/>
          <w:vanish/>
          <w:sz w:val="16"/>
          <w:szCs w:val="22"/>
          <w:shd w:val="clear" w:color="auto" w:fill="FFFF99"/>
          <w:rtl/>
        </w:rPr>
      </w:pPr>
      <w:r w:rsidRPr="0056661C">
        <w:rPr>
          <w:rStyle w:val="default"/>
          <w:rFonts w:cs="FrankRuehl" w:hint="cs"/>
          <w:vanish/>
          <w:sz w:val="16"/>
          <w:szCs w:val="22"/>
          <w:shd w:val="clear" w:color="auto" w:fill="FFFF99"/>
          <w:rtl/>
        </w:rPr>
        <w:t>22יט</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22ב, נכנס שחייב בבידוד וחלה עליו הכרזה כאמור בסעיף 22יח ישהה עם כניסתו לישראל בבידוד בפיקוח טכנולוגי בבית מגוריו או במקום אחר העומד לרשותו לפי סעיף 20 לפקודת בריאות העם, בהתאם להוראת הנציג המוסמך, ובלבד שקיים את כל אלה:</w:t>
      </w:r>
    </w:p>
    <w:p w:rsidR="00422B1B" w:rsidRPr="0056661C" w:rsidRDefault="00422B1B" w:rsidP="00422B1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הוא פירט לנציג המוסמך את מקום הבידוד העומד לרשותו ואת תנאיו;</w:t>
      </w:r>
    </w:p>
    <w:p w:rsidR="00422B1B" w:rsidRPr="0056661C" w:rsidRDefault="00422B1B" w:rsidP="00422B1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הוא קיים את חובת הדיווח לפי סעיף 20 לפקודת בריאות העם;</w:t>
      </w:r>
    </w:p>
    <w:p w:rsidR="00422B1B" w:rsidRPr="0056661C" w:rsidRDefault="00422B1B" w:rsidP="00422B1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הוא חתם על התחייבות להגיע למקום הבידוד שלא בתחבורה ציבורית בהתאם להוראות לפי סעיף 20 לפקודת בריאות העם;</w:t>
      </w:r>
    </w:p>
    <w:p w:rsidR="00422B1B" w:rsidRPr="0056661C" w:rsidRDefault="00422B1B" w:rsidP="00422B1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הוא ביצע, לאחר כניסתו לישראל, בדיקת קורונה מהסוג ובדרך שקבע המנהל בהוראות לפי סעיף 20 לפקודת בריראות העם;</w:t>
      </w:r>
    </w:p>
    <w:p w:rsidR="00422B1B" w:rsidRPr="0056661C" w:rsidRDefault="00422B1B" w:rsidP="00422B1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הוא נתן לנציג המוסמך את הסכמתו בכתב לתנאי השימוש באמצעי הפיקוח הטכנולוגי, לאחר שהוסברו לו בשפה המובנת לו טיבו של האמצעי, השימוש בו ומשמעות סירובו לתנאי השימוש בו, ונמסר לו על כך מידע בכתב;</w:t>
      </w:r>
    </w:p>
    <w:p w:rsidR="00422B1B" w:rsidRPr="0056661C" w:rsidRDefault="00422B1B" w:rsidP="00422B1B">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הוא חתם על שטר חוב כמשמעותו בסעיף 84(א) לפקודת השטרות, ובו התחייב לשלם את סכום התשלום בעד מלוא ערכת הפיקוח הטכנולוגי כפי שנקבע בצו לפי סעיף 22כח(ז) לאחר שהוסברו לו בשפה המובנת לו התנאים שנקבעו לתשלום כאמור בעד ערכת הפיקוח הטכנולוגי או חלק ממנה, וכן מסר לנציג המוסמך כתובת מגורים עדכנית, ואם הסכים לכך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גם כתובת דואר אלקטרוני, למשלוח הודעות לפי סעיף 22כח.</w:t>
      </w:r>
    </w:p>
    <w:p w:rsidR="00422B1B" w:rsidRPr="0056661C" w:rsidRDefault="00422B1B" w:rsidP="00422B1B">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בלי לגרוע מהוראות סעיפים 22ב(ב) עד (ד) ו-22ד, אדם שחייב בבידוד וחלה עליו הכרזה כאמור בסעיף 22יח ישהה בבידוד בפיקוח טכנולוגי בבית מגוריו או במקום אחר העומד לרשותו לפי סעיף 20 לפקודת בריאות העם, ובלבד שנמסר לו, בשפה המובנת לו, מידע על טיבו של אמצעי הפיקוח הטכנולוגי, השימוש בו, תנאי השימוש בו ומשמעות סירובו לתנאי השימוש, והוא נתן את הסכמתו לכל אלה והיא תועדה, ולגבי אמצעי פיקוח טכנולוגי המוצמד לגופו של אדם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גם לאחר שהדבר הוסבר לו בעל פה בשפה המובנת לו, והוא נתן הסכמתו כאמור בכתב.</w:t>
      </w:r>
    </w:p>
    <w:p w:rsidR="00422B1B" w:rsidRPr="0056661C" w:rsidRDefault="00422B1B" w:rsidP="00422B1B">
      <w:pPr>
        <w:pStyle w:val="P00"/>
        <w:spacing w:before="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היה אדם </w:t>
      </w:r>
      <w:r w:rsidR="00F51271" w:rsidRPr="0056661C">
        <w:rPr>
          <w:rStyle w:val="default"/>
          <w:rFonts w:cs="FrankRuehl" w:hint="cs"/>
          <w:vanish/>
          <w:sz w:val="16"/>
          <w:szCs w:val="22"/>
          <w:u w:val="single"/>
          <w:shd w:val="clear" w:color="auto" w:fill="FFFF99"/>
          <w:rtl/>
        </w:rPr>
        <w:t>החייב בבידוד כאמור בסעיף קטן (א) נכנס, יחולו עליו גם תנאים אלה:</w:t>
      </w:r>
    </w:p>
    <w:p w:rsidR="00F51271" w:rsidRPr="0056661C" w:rsidRDefault="00F51271" w:rsidP="00F51271">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הוא פירט בפני הנציג המוסמך את מקום הבידוד העומד לרשותו ואת תנאיו;</w:t>
      </w:r>
    </w:p>
    <w:p w:rsidR="00F51271" w:rsidRPr="0056661C" w:rsidRDefault="00F51271" w:rsidP="00F51271">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הוא הראה לנציג המוסמך כי קיים את חובת הדיווח לפי סעיף 20 לפקודת בריאות העם;</w:t>
      </w:r>
    </w:p>
    <w:p w:rsidR="00F51271" w:rsidRPr="0056661C" w:rsidRDefault="00F51271" w:rsidP="00F51271">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הוא חתם לפני הנציג המוסמך על התחייבות להגיע למקום הבידוד שלא בתחבורה ציבורית בהתאם להוראות לפי סעיף 20 לפקודת בריאות העם;</w:t>
      </w:r>
    </w:p>
    <w:p w:rsidR="00F51271" w:rsidRPr="0056661C" w:rsidRDefault="00F51271" w:rsidP="00F51271">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הוא ביצע, לאחר כניסתו לישראל, בדיקת קורונה מהסוג ובדרך שקבע המנהל בהוראות לפי סעיף 20 לפקודת בריאות העם.</w:t>
      </w:r>
    </w:p>
    <w:p w:rsidR="00F51271" w:rsidRPr="0056661C" w:rsidRDefault="00F51271" w:rsidP="00422B1B">
      <w:pPr>
        <w:pStyle w:val="P00"/>
        <w:spacing w:before="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היה אמצעי הפיקוח הטכנולוגי שנבחר לשימוש לגבי אדם אמצעי שנקבע לגביו צו לפי סעיף 22כח(ז), יחולו עליו גם תנאים אלה:</w:t>
      </w:r>
    </w:p>
    <w:p w:rsidR="00F51271" w:rsidRPr="0056661C" w:rsidRDefault="00F51271" w:rsidP="00F51271">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הוא חתם על שטר חוב כמשמעותו בסעיף 84(א) לפקודת השטרות, ובו התחייב לשלם את סכום התשלום בעד מלוא ערכת הפיקוח הטכנולוגי כפי שנקבע בצו לפי סעיף 22כח(ז), לאחר שהוסברו לו בשפה המובנת לו התנאים שנקבעו לתשלום כאמור בעד ערכת הפיקוח הטכנולוגי או חלק ממנה;</w:t>
      </w:r>
    </w:p>
    <w:p w:rsidR="00F51271" w:rsidRPr="0056661C" w:rsidRDefault="00F51271" w:rsidP="00F51271">
      <w:pPr>
        <w:pStyle w:val="P00"/>
        <w:spacing w:before="0"/>
        <w:ind w:left="1021" w:right="1134"/>
        <w:rPr>
          <w:rStyle w:val="default"/>
          <w:rFonts w:cs="FrankRuehl" w:hint="cs"/>
          <w:vanish/>
          <w:sz w:val="16"/>
          <w:szCs w:val="22"/>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בעת חתימתו על שטר חוב לפי פסקה (1) הוא מסר כתובת מגורים עדכנית, ואם הסכים לכך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גם כתובת דואר אלקטרוני, למשלוח הודעות לפי סעיף 22כח.</w:t>
      </w:r>
    </w:p>
    <w:p w:rsidR="00422B1B" w:rsidRPr="0056661C" w:rsidRDefault="00422B1B" w:rsidP="00422B1B">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נכנס שלא קיים את אחד התנאים המפורטים בסעיף קטן (א), יורה לו הנציג המוסמך לשהות בבידוד במקום לבידוד מטעם המדינה כאמור בסימן ד', ויחולו הוראות סעיפים 22א, 22ה, 22ו, 22ז, 22ח, 22יב, 22יג, 22יד ו-22טז, בשינויים המחויבים.</w:t>
      </w:r>
    </w:p>
    <w:p w:rsidR="00422B1B" w:rsidRPr="0056661C" w:rsidRDefault="00F51271" w:rsidP="00422B1B">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לא הסכים אדם החייב בבידוד כאמור בסעיף קטן (א) לפיקוח טכנולוגי או שלא עמד באחד התנאים המפורטים בסעיפים קטנים (א1) או (א2), לפי העניין, או שלא עמד בתנאי השימוש באמצעי הפיקוח הטכנולוגי, תינתן עדיפות לפיקוח על קיום חובת הבידוד שלו.</w:t>
      </w:r>
    </w:p>
    <w:p w:rsidR="00F51271" w:rsidRPr="0056661C" w:rsidRDefault="00F51271" w:rsidP="00422B1B">
      <w:pPr>
        <w:pStyle w:val="P00"/>
        <w:spacing w:before="0"/>
        <w:ind w:left="0" w:right="1134"/>
        <w:rPr>
          <w:rStyle w:val="default"/>
          <w:rFonts w:cs="FrankRuehl" w:hint="cs"/>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על אף האמור בסעיף קטן (ב), הממשלה רשאית לקבוע בהכרזה כאמור בסעיף 22יח, כי כל נכנס, או נכנס ממדינה או ממדינות מסוימות, שלא הסכים לפיקוח טכנולוגי או שלא עמד באחד התנאים המפורטים בסעיפים קטנים (א1) או (א2), לפי העניין, יורה לו הנציג המוסמך לשהות בבידוד במקום לבידוד מטעם המדינה כאמור בסימן ד', אם שוכנעה כי יש סיכון מוגבר להגעת חולים לישראל מחוצה לה או ממדינה או ממדינות כאמור וכי כניסתם לישראל עלולה להביא להחמרה ברמת התחלואה במדינה, ויחולו הוראות סעיפים 22א, 22ה, 22ו, 22ז, 22ח, 22יב, 22יג, 22יד ו-22טז, בשינויים המחויבים.</w:t>
      </w:r>
    </w:p>
    <w:p w:rsidR="00422B1B" w:rsidRPr="0056661C" w:rsidRDefault="00422B1B" w:rsidP="00422B1B">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בסעיפים קטנים </w:t>
      </w:r>
      <w:r w:rsidRPr="0056661C">
        <w:rPr>
          <w:rStyle w:val="default"/>
          <w:rFonts w:cs="FrankRuehl" w:hint="cs"/>
          <w:strike/>
          <w:vanish/>
          <w:sz w:val="16"/>
          <w:szCs w:val="22"/>
          <w:shd w:val="clear" w:color="auto" w:fill="FFFF99"/>
          <w:rtl/>
        </w:rPr>
        <w:t>(א) ו-(ב)</w:t>
      </w:r>
      <w:r w:rsidR="00F51271" w:rsidRPr="0056661C">
        <w:rPr>
          <w:rStyle w:val="default"/>
          <w:rFonts w:cs="FrankRuehl" w:hint="cs"/>
          <w:vanish/>
          <w:sz w:val="16"/>
          <w:szCs w:val="22"/>
          <w:shd w:val="clear" w:color="auto" w:fill="FFFF99"/>
          <w:rtl/>
        </w:rPr>
        <w:t xml:space="preserve"> </w:t>
      </w:r>
      <w:r w:rsidR="00F51271" w:rsidRPr="0056661C">
        <w:rPr>
          <w:rStyle w:val="default"/>
          <w:rFonts w:cs="FrankRuehl" w:hint="cs"/>
          <w:vanish/>
          <w:sz w:val="16"/>
          <w:szCs w:val="22"/>
          <w:u w:val="single"/>
          <w:shd w:val="clear" w:color="auto" w:fill="FFFF99"/>
          <w:rtl/>
        </w:rPr>
        <w:t>(א) עד (ב1)</w:t>
      </w:r>
      <w:r w:rsidRPr="0056661C">
        <w:rPr>
          <w:rStyle w:val="default"/>
          <w:rFonts w:cs="FrankRuehl" w:hint="cs"/>
          <w:vanish/>
          <w:sz w:val="16"/>
          <w:szCs w:val="22"/>
          <w:shd w:val="clear" w:color="auto" w:fill="FFFF99"/>
          <w:rtl/>
        </w:rPr>
        <w:t xml:space="preserve">, המנהל רשאי לאשר בקשה של </w:t>
      </w:r>
      <w:r w:rsidRPr="0056661C">
        <w:rPr>
          <w:rStyle w:val="default"/>
          <w:rFonts w:cs="FrankRuehl" w:hint="cs"/>
          <w:strike/>
          <w:vanish/>
          <w:sz w:val="16"/>
          <w:szCs w:val="22"/>
          <w:shd w:val="clear" w:color="auto" w:fill="FFFF99"/>
          <w:rtl/>
        </w:rPr>
        <w:t>נכנס</w:t>
      </w:r>
      <w:r w:rsidR="00F51271" w:rsidRPr="0056661C">
        <w:rPr>
          <w:rStyle w:val="default"/>
          <w:rFonts w:cs="FrankRuehl" w:hint="cs"/>
          <w:vanish/>
          <w:sz w:val="16"/>
          <w:szCs w:val="22"/>
          <w:shd w:val="clear" w:color="auto" w:fill="FFFF99"/>
          <w:rtl/>
        </w:rPr>
        <w:t xml:space="preserve"> </w:t>
      </w:r>
      <w:r w:rsidR="00F51271" w:rsidRPr="0056661C">
        <w:rPr>
          <w:rStyle w:val="default"/>
          <w:rFonts w:cs="FrankRuehl" w:hint="cs"/>
          <w:vanish/>
          <w:sz w:val="16"/>
          <w:szCs w:val="22"/>
          <w:u w:val="single"/>
          <w:shd w:val="clear" w:color="auto" w:fill="FFFF99"/>
          <w:rtl/>
        </w:rPr>
        <w:t>אדם החייב בבידוד כאמור בסעיף קטן (א)</w:t>
      </w:r>
      <w:r w:rsidRPr="0056661C">
        <w:rPr>
          <w:rStyle w:val="default"/>
          <w:rFonts w:cs="FrankRuehl" w:hint="cs"/>
          <w:vanish/>
          <w:sz w:val="16"/>
          <w:szCs w:val="22"/>
          <w:shd w:val="clear" w:color="auto" w:fill="FFFF99"/>
          <w:rtl/>
        </w:rPr>
        <w:t xml:space="preserve"> לשהות בבידוד כמפורט להלן, מטעמים בריאותיים או הומניטריים חריגים, ובתנאים שיורה המנהל, באישור, לעניין אותו בידוד:</w:t>
      </w:r>
    </w:p>
    <w:p w:rsidR="00422B1B" w:rsidRPr="0056661C" w:rsidRDefault="00422B1B" w:rsidP="00422B1B">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לשהות בבידוד בפיקוח טכנולוגי אף אם הנכנס לא קיים את כל התנאים המפורטים בסעיף קטן (א);</w:t>
      </w:r>
    </w:p>
    <w:p w:rsidR="00F51271" w:rsidRPr="0056661C" w:rsidRDefault="00F51271" w:rsidP="00422B1B">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לשהות בבידוד בפיקוח טכנולוגי אף אם האדם לא קיים את כל התנאים המפורטים בסעיפים קטנים (א) עד (א2);</w:t>
      </w:r>
    </w:p>
    <w:p w:rsidR="00422B1B" w:rsidRPr="0056661C" w:rsidRDefault="00422B1B" w:rsidP="00422B1B">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לשהות בבידוד במקום שאינו מקום בידוד מטעם המדינה בלא פיקוח טכנולוגי;</w:t>
      </w:r>
    </w:p>
    <w:p w:rsidR="00422B1B" w:rsidRPr="0056661C" w:rsidRDefault="00422B1B" w:rsidP="00422B1B">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לשהות בבידוד בתנאי בידוד לא מלאים;</w:t>
      </w:r>
    </w:p>
    <w:p w:rsidR="00422B1B" w:rsidRPr="0056661C" w:rsidRDefault="00422B1B" w:rsidP="00422B1B">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ההחלטה בבקשה תינתן בהקדם האפשרי לאחר הגשתה.</w:t>
      </w:r>
    </w:p>
    <w:p w:rsidR="00422B1B" w:rsidRPr="0056661C" w:rsidRDefault="00422B1B" w:rsidP="00422B1B">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הוראות סעיף קטן (א) לא יחולו אם המנהל הכללי המוסמך הודיע כי אין אמצעי פיקוח טכנולוגיים זמינים ולמשך התקופה שהודיע לגביה.</w:t>
      </w:r>
    </w:p>
    <w:p w:rsidR="00BA2816" w:rsidRPr="0056661C" w:rsidRDefault="00BA2816" w:rsidP="00422B1B">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(ה)</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הכריזה הממשלה כאמור בסעיף 22ג, לא תחול הכרזה על חובת פיקוח טכנולוגי לפי סעיף זה על מי ששוהה בבידוד במקום לבידוד מטעם המדינה מכוח הכרזה לפי סעיף 22ג.</w:t>
      </w:r>
    </w:p>
    <w:p w:rsidR="00BA2816" w:rsidRPr="0056661C" w:rsidRDefault="00BA2816" w:rsidP="00422B1B">
      <w:pPr>
        <w:pStyle w:val="P00"/>
        <w:spacing w:before="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(ו)</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אמצעי פיקוח טכנולוגי יכול שיכלול יכולת לצילום אדם חייב בבידוד, ובלבד שהתקיימו כל אלה:</w:t>
      </w:r>
    </w:p>
    <w:p w:rsidR="00BA2816" w:rsidRPr="0056661C" w:rsidRDefault="00BA2816" w:rsidP="00BA2816">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הצילום ישמש לזיהוי החייב בבידוד, ולתכלית זו בלבד;</w:t>
      </w:r>
    </w:p>
    <w:p w:rsidR="00BA2816" w:rsidRPr="0056661C" w:rsidRDefault="00BA2816" w:rsidP="00BA2816">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הצילום יופעל רק על ידי האדם החייב בבידוד;</w:t>
      </w:r>
    </w:p>
    <w:p w:rsidR="00BA2816" w:rsidRPr="0056661C" w:rsidRDefault="00BA2816" w:rsidP="00BA2816">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האדם החייב בבידוד לא יתבקש להפעיל את הצילום בטרם ניתן לו זמן סביר להיערך לכך;</w:t>
      </w:r>
    </w:p>
    <w:p w:rsidR="00BA2816" w:rsidRPr="0056661C" w:rsidRDefault="00BA2816" w:rsidP="00BA2816">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הצילום יימשך לפרק הזמן המזערי הנדרש לזיהוי;</w:t>
      </w:r>
    </w:p>
    <w:p w:rsidR="00BA2816" w:rsidRPr="0056661C" w:rsidRDefault="00BA2816" w:rsidP="00BA2816">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(5)</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על אף האמור בסעיף 22כה, הצילום לא יוקלט ולא יישמר;</w:t>
      </w:r>
    </w:p>
    <w:p w:rsidR="00BA2816" w:rsidRPr="0056661C" w:rsidRDefault="00BA2816" w:rsidP="00BA2816">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(6)</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בלי לגרוע מכלליות האמור בפסקה (5), לא ייעשה במהלך הצילום או לאחריו כל שימוש באמצעי זיהוי ביומטריים או בנתוני זיהוי ביומטריים כהגדרתם בחוק הכללת אמצעי זיהוי ביומטריים ונתוני זיהוי ביומטריים במסמכי זיהוי ובמאגר מידע, התש"ע-2009, ולא יופקו מהצילום נתונים או אמצעים כאמור.</w:t>
      </w:r>
    </w:p>
    <w:p w:rsidR="005C5185" w:rsidRPr="0056661C" w:rsidRDefault="005C5185" w:rsidP="005C5185">
      <w:pPr>
        <w:pStyle w:val="P00"/>
        <w:spacing w:before="0"/>
        <w:ind w:left="0" w:right="1134"/>
        <w:rPr>
          <w:rStyle w:val="default"/>
          <w:rFonts w:ascii="FrankRuehl" w:hAnsi="FrankRuehl" w:cs="FrankRuehl"/>
          <w:vanish/>
          <w:szCs w:val="20"/>
          <w:shd w:val="clear" w:color="auto" w:fill="FFFF99"/>
          <w:rtl/>
        </w:rPr>
      </w:pPr>
    </w:p>
    <w:p w:rsidR="005C5185" w:rsidRPr="0056661C" w:rsidRDefault="005C5185" w:rsidP="005C5185">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5C5185" w:rsidRPr="0056661C" w:rsidRDefault="005C5185" w:rsidP="005C518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5C5185" w:rsidRPr="0056661C" w:rsidRDefault="005C5185" w:rsidP="005C5185">
      <w:pPr>
        <w:pStyle w:val="P00"/>
        <w:spacing w:before="0"/>
        <w:ind w:left="0" w:right="1134"/>
        <w:rPr>
          <w:rStyle w:val="default"/>
          <w:rFonts w:ascii="FrankRuehl" w:hAnsi="FrankRuehl" w:cs="FrankRuehl"/>
          <w:vanish/>
          <w:szCs w:val="20"/>
          <w:shd w:val="clear" w:color="auto" w:fill="FFFF99"/>
          <w:rtl/>
        </w:rPr>
      </w:pPr>
      <w:hyperlink r:id="rId37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37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5C5185" w:rsidRPr="0056661C" w:rsidRDefault="005C5185" w:rsidP="005C5185">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בלי לגרוע מהוראות סעיפים 22ב(ב) עד (ד) ו-22ד,</w:t>
      </w:r>
      <w:r w:rsidRPr="0056661C">
        <w:rPr>
          <w:rStyle w:val="default"/>
          <w:rFonts w:cs="FrankRuehl" w:hint="cs"/>
          <w:vanish/>
          <w:sz w:val="16"/>
          <w:szCs w:val="22"/>
          <w:shd w:val="clear" w:color="auto" w:fill="FFFF99"/>
          <w:rtl/>
        </w:rPr>
        <w:t xml:space="preserve"> אדם שחייב בבידוד וחלה עליו הכרזה כאמור בסעיף 22יח ישהה בבידוד בפיקוח טכנולוגי בבית מגוריו או במקום אחר העומד לרשותו לפי סעיף 20 לפקודת בריאות העם, ובלבד שנמסר לו, בשפה המובנת לו, מידע על טיבו של אמצעי הפיקוח הטכנולוגי, השימוש בו, תנאי השימוש בו ומשמעות סירובו לתנאי השימוש, והוא נתן את הסכמתו לכל אלה והיא תועדה, ולגבי אמצעי פיקוח טכנולוגי המוצמד לגופו של אדם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גם לאחר שהדבר הוסבר לו בעל פה בשפה המובנת לו, והוא נתן הסכמתו כאמור בכתב.</w:t>
      </w:r>
    </w:p>
    <w:p w:rsidR="005C5185" w:rsidRPr="0056661C" w:rsidRDefault="005C5185" w:rsidP="005C5185">
      <w:pPr>
        <w:pStyle w:val="P00"/>
        <w:ind w:left="0" w:right="1134"/>
        <w:rPr>
          <w:rStyle w:val="default"/>
          <w:rFonts w:cs="FrankRuehl" w:hint="cs"/>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קטן (ב), הממשלה רשאית לקבוע בהכרזה כאמור בסעיף 22יח, כי כל נכנס, או נכנס ממדינה או ממדינות מסוימות, שלא הסכים לפיקוח טכנולוגי או שלא עמד באחד התנאים המפורטים בסעיפים קטנים (א1) או (א2), לפי העניין, יורה לו הנציג המוסמך לשהות בבידוד במקום לבידוד מטעם המדינה כאמור בסימן ד', אם שוכנעה כי יש סיכון מוגבר להגעת חולים לישראל מחוצה לה או ממדינה או ממדינות כאמור וכי כניסתם לישראל עלולה להביא להחמרה ברמת התחלואה במדינה, ויחולו הוראות סעיפים 22א, 22ה, 22ו, 22ז, 22ח, 22יב, 22יג, 22יד ו-22טז, בשינויים המחויבים.</w:t>
      </w:r>
    </w:p>
    <w:p w:rsidR="005C5185" w:rsidRPr="0056661C" w:rsidRDefault="005C5185" w:rsidP="005C5185">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בסעיפים קטנים (א) </w:t>
      </w:r>
      <w:r w:rsidRPr="0056661C">
        <w:rPr>
          <w:rStyle w:val="default"/>
          <w:rFonts w:cs="FrankRuehl" w:hint="cs"/>
          <w:strike/>
          <w:vanish/>
          <w:sz w:val="16"/>
          <w:szCs w:val="22"/>
          <w:shd w:val="clear" w:color="auto" w:fill="FFFF99"/>
          <w:rtl/>
        </w:rPr>
        <w:t>עד (ב1)</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עד (ב)</w:t>
      </w:r>
      <w:r w:rsidRPr="0056661C">
        <w:rPr>
          <w:rStyle w:val="default"/>
          <w:rFonts w:cs="FrankRuehl" w:hint="cs"/>
          <w:vanish/>
          <w:sz w:val="16"/>
          <w:szCs w:val="22"/>
          <w:shd w:val="clear" w:color="auto" w:fill="FFFF99"/>
          <w:rtl/>
        </w:rPr>
        <w:t>, המנהל רשאי לאשר בקשה של אדם החייב בבידוד כאמור בסעיף קטן (א) לשהות בבידוד כמפורט להלן, מטעמים בריאותיים או הומניטריים חריגים, ובתנאים שיורה המנהל, באישור, לעניין אותו בידוד:</w:t>
      </w:r>
    </w:p>
    <w:p w:rsidR="005C5185" w:rsidRPr="0056661C" w:rsidRDefault="005C5185" w:rsidP="005C5185">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לשהות בבידוד בפיקוח טכנולוגי אף אם האדם לא קיים את כל התנאים המפורטים בסעיפים קטנים (א) עד (א2);</w:t>
      </w:r>
    </w:p>
    <w:p w:rsidR="005C5185" w:rsidRPr="0056661C" w:rsidRDefault="005C5185" w:rsidP="005C5185">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לשהות בבידוד במקום שאינו מקום בידוד מטעם המדינה בלא פיקוח טכנולוגי;</w:t>
      </w:r>
    </w:p>
    <w:p w:rsidR="005C5185" w:rsidRPr="0056661C" w:rsidRDefault="005C5185" w:rsidP="005C5185">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לשהות בבידוד בתנאי בידוד לא מלאים;</w:t>
      </w:r>
    </w:p>
    <w:p w:rsidR="005C5185" w:rsidRPr="0056661C" w:rsidRDefault="005C5185" w:rsidP="005C5185">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ההחלטה בבקשה תינתן בהקדם האפשרי לאחר הגשתה.</w:t>
      </w:r>
    </w:p>
    <w:p w:rsidR="005C5185" w:rsidRPr="0056661C" w:rsidRDefault="005C5185" w:rsidP="005C5185">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הוראות סעיף קטן (א) לא יחולו אם המנהל הכללי המוסמך הודיע כי אין אמצעי פיקוח טכנולוגיים זמינים ולמשך התקופה שהודיע לגביה.</w:t>
      </w:r>
    </w:p>
    <w:p w:rsidR="005C5185" w:rsidRPr="005C5185" w:rsidRDefault="005C5185" w:rsidP="005C5185">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הכריזה הממשלה כאמור בסעיף 22ג, לא תחול הכרזה על חובת פיקוח טכנולוגי לפי סעיף זה על מי ששוהה בבידוד במקום לבידוד מטעם המדינה מכוח הכרזה לפי סעיף 22ג.</w:t>
      </w:r>
      <w:bookmarkEnd w:id="126"/>
    </w:p>
    <w:p w:rsidR="00F71B30" w:rsidRDefault="00F71B30" w:rsidP="00F71B30">
      <w:pPr>
        <w:pStyle w:val="P00"/>
        <w:spacing w:before="72"/>
        <w:ind w:left="0" w:right="1134"/>
        <w:rPr>
          <w:rStyle w:val="default"/>
          <w:rFonts w:cs="FrankRuehl"/>
          <w:rtl/>
        </w:rPr>
      </w:pPr>
      <w:bookmarkStart w:id="127" w:name="Seif37"/>
      <w:bookmarkEnd w:id="127"/>
      <w:r>
        <w:rPr>
          <w:lang w:val="he-IL"/>
        </w:rPr>
        <w:pict>
          <v:rect id="_x0000_s2405" style="position:absolute;left:0;text-align:left;margin-left:464.5pt;margin-top:8.05pt;width:75.05pt;height:43.95pt;z-index:251652608" o:allowincell="f" filled="f" stroked="f" strokecolor="lime" strokeweight=".25pt">
            <v:textbox inset="0,0,0,0">
              <w:txbxContent>
                <w:p w:rsidR="00157E00" w:rsidRDefault="00157E00" w:rsidP="00F71B30">
                  <w:pPr>
                    <w:spacing w:line="160" w:lineRule="exact"/>
                    <w:jc w:val="left"/>
                    <w:rPr>
                      <w:rFonts w:cs="Miriam"/>
                      <w:noProof/>
                      <w:szCs w:val="18"/>
                      <w:rtl/>
                    </w:rPr>
                  </w:pPr>
                  <w:r>
                    <w:rPr>
                      <w:rFonts w:cs="Miriam" w:hint="cs"/>
                      <w:szCs w:val="18"/>
                      <w:rtl/>
                    </w:rPr>
                    <w:t>סייג לתחולה על קטין ועל אדם שמונה לו אפוטרופוס</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rect>
        </w:pict>
      </w:r>
      <w:r>
        <w:rPr>
          <w:rStyle w:val="big-number"/>
          <w:rFonts w:hint="cs"/>
          <w:rtl/>
        </w:rPr>
        <w:t>22</w:t>
      </w:r>
      <w:r>
        <w:rPr>
          <w:rStyle w:val="big-number"/>
          <w:rFonts w:cs="FrankRuehl" w:hint="cs"/>
          <w:szCs w:val="26"/>
          <w:rtl/>
        </w:rPr>
        <w:t>כ</w:t>
      </w:r>
      <w:r w:rsidRPr="005C7130">
        <w:rPr>
          <w:rStyle w:val="big-number"/>
          <w:rFonts w:cs="FrankRuehl"/>
          <w:szCs w:val="26"/>
          <w:rtl/>
        </w:rPr>
        <w:t>.</w:t>
      </w:r>
      <w:r w:rsidRPr="005C7130">
        <w:rPr>
          <w:rStyle w:val="big-number"/>
          <w:rFonts w:cs="FrankRuehl"/>
          <w:szCs w:val="26"/>
          <w:rtl/>
        </w:rPr>
        <w:tab/>
      </w:r>
      <w:r w:rsidR="00157E00">
        <w:rPr>
          <w:rStyle w:val="default"/>
          <w:rFonts w:cs="FrankRuehl" w:hint="cs"/>
          <w:rtl/>
        </w:rPr>
        <w:t>(א)</w:t>
      </w:r>
      <w:r w:rsidR="00157E00">
        <w:rPr>
          <w:rStyle w:val="default"/>
          <w:rFonts w:cs="FrankRuehl"/>
          <w:rtl/>
        </w:rPr>
        <w:tab/>
      </w:r>
      <w:r w:rsidR="00157E00">
        <w:rPr>
          <w:rStyle w:val="default"/>
          <w:rFonts w:cs="FrankRuehl" w:hint="cs"/>
          <w:rtl/>
        </w:rPr>
        <w:t>הוראות סימן זה לא יחולו על קטין שטרם מלאו לו 14 שנים ועל אדם שמונה לו אפוטרופוס.</w:t>
      </w:r>
    </w:p>
    <w:p w:rsidR="009929F4" w:rsidRDefault="009929F4" w:rsidP="00F71B30">
      <w:pPr>
        <w:pStyle w:val="P00"/>
        <w:spacing w:before="72"/>
        <w:ind w:left="0" w:right="1134"/>
        <w:rPr>
          <w:rStyle w:val="default"/>
          <w:rFonts w:cs="FrankRuehl"/>
          <w:rtl/>
        </w:rPr>
      </w:pPr>
    </w:p>
    <w:p w:rsidR="00157E00" w:rsidRDefault="009929F4" w:rsidP="009929F4">
      <w:pPr>
        <w:pStyle w:val="P00"/>
        <w:spacing w:before="72"/>
        <w:ind w:left="0" w:right="1134"/>
        <w:rPr>
          <w:rStyle w:val="default"/>
          <w:rFonts w:cs="FrankRuehl"/>
          <w:rtl/>
        </w:rPr>
      </w:pPr>
      <w:r w:rsidRPr="00C66FE2">
        <w:rPr>
          <w:rStyle w:val="default"/>
          <w:rFonts w:cs="FrankRuehl"/>
          <w:rtl/>
        </w:rPr>
        <w:pict>
          <v:shape id="_x0000_s2432" type="#_x0000_t202" style="position:absolute;left:0;text-align:left;margin-left:470.35pt;margin-top:7.1pt;width:1in;height:18.4pt;z-index:251678208" filled="f" stroked="f">
            <v:textbox inset="1mm,0,1mm,0">
              <w:txbxContent>
                <w:p w:rsidR="009929F4" w:rsidRDefault="009929F4" w:rsidP="009929F4">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157E00">
        <w:rPr>
          <w:rStyle w:val="default"/>
          <w:rFonts w:cs="FrankRuehl" w:hint="cs"/>
          <w:rtl/>
        </w:rPr>
        <w:t>קטין שמלאו לו 14 שנים ייתן את הסכמתו לתנאי השימוש באמצעי הפיקוח הטכנולוגי כאמור בסעיף 22יט(א), נוסף על הסכמה של הורהו, אפוטרופסו או האומן שלו כהגדרתו בחוק אומנה לילדים, התשע"ו-2016.</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28" w:name="Rov230"/>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74"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w:t>
      </w:r>
      <w:r w:rsidR="00157E00" w:rsidRPr="0056661C">
        <w:rPr>
          <w:rStyle w:val="default"/>
          <w:rFonts w:ascii="FrankRuehl" w:hAnsi="FrankRuehl" w:cs="FrankRuehl" w:hint="cs"/>
          <w:vanish/>
          <w:szCs w:val="20"/>
          <w:shd w:val="clear" w:color="auto" w:fill="FFFF99"/>
          <w:rtl/>
        </w:rPr>
        <w:t>3</w:t>
      </w:r>
      <w:r w:rsidRPr="0056661C">
        <w:rPr>
          <w:rStyle w:val="default"/>
          <w:rFonts w:ascii="FrankRuehl" w:hAnsi="FrankRuehl" w:cs="FrankRuehl" w:hint="cs"/>
          <w:vanish/>
          <w:szCs w:val="20"/>
          <w:shd w:val="clear" w:color="auto" w:fill="FFFF99"/>
          <w:rtl/>
        </w:rPr>
        <w:t xml:space="preserve"> (</w:t>
      </w:r>
      <w:hyperlink r:id="rId375"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157E0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22כ</w:t>
      </w:r>
    </w:p>
    <w:p w:rsidR="00BA2816" w:rsidRPr="0056661C" w:rsidRDefault="00BA2816" w:rsidP="00BA2816">
      <w:pPr>
        <w:pStyle w:val="P00"/>
        <w:spacing w:before="0"/>
        <w:ind w:left="0" w:right="1134"/>
        <w:rPr>
          <w:rStyle w:val="default"/>
          <w:rFonts w:ascii="FrankRuehl" w:hAnsi="FrankRuehl" w:cs="FrankRuehl"/>
          <w:vanish/>
          <w:szCs w:val="20"/>
          <w:shd w:val="clear" w:color="auto" w:fill="FFFF99"/>
          <w:rtl/>
        </w:rPr>
      </w:pPr>
    </w:p>
    <w:p w:rsidR="00BA2816" w:rsidRPr="0056661C" w:rsidRDefault="00BA2816" w:rsidP="00BA2816">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BA2816" w:rsidRPr="0056661C" w:rsidRDefault="00BA2816" w:rsidP="00BA281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BA2816" w:rsidRPr="0056661C" w:rsidRDefault="00BA2816" w:rsidP="00BA2816">
      <w:pPr>
        <w:pStyle w:val="P00"/>
        <w:spacing w:before="0"/>
        <w:ind w:left="0" w:right="1134"/>
        <w:rPr>
          <w:rStyle w:val="default"/>
          <w:rFonts w:ascii="FrankRuehl" w:hAnsi="FrankRuehl" w:cs="FrankRuehl"/>
          <w:vanish/>
          <w:szCs w:val="20"/>
          <w:shd w:val="clear" w:color="auto" w:fill="FFFF99"/>
          <w:rtl/>
        </w:rPr>
      </w:pPr>
      <w:hyperlink r:id="rId376"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424 (</w:t>
      </w:r>
      <w:hyperlink r:id="rId377"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BA2816" w:rsidRPr="006105D2" w:rsidRDefault="00BA2816" w:rsidP="006105D2">
      <w:pPr>
        <w:pStyle w:val="P0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נכנס שהוא</w:t>
      </w:r>
      <w:r w:rsidRPr="0056661C">
        <w:rPr>
          <w:rStyle w:val="default"/>
          <w:rFonts w:cs="FrankRuehl" w:hint="cs"/>
          <w:vanish/>
          <w:sz w:val="16"/>
          <w:szCs w:val="22"/>
          <w:shd w:val="clear" w:color="auto" w:fill="FFFF99"/>
          <w:rtl/>
        </w:rPr>
        <w:t xml:space="preserve"> קטין שמלאו לו 14 שנים ייתן את </w:t>
      </w:r>
      <w:r w:rsidRPr="0056661C">
        <w:rPr>
          <w:rStyle w:val="default"/>
          <w:rFonts w:cs="FrankRuehl" w:hint="cs"/>
          <w:strike/>
          <w:vanish/>
          <w:sz w:val="16"/>
          <w:szCs w:val="22"/>
          <w:shd w:val="clear" w:color="auto" w:fill="FFFF99"/>
          <w:rtl/>
        </w:rPr>
        <w:t>הסכמתו בכתב</w:t>
      </w:r>
      <w:r w:rsidR="009929F4" w:rsidRPr="0056661C">
        <w:rPr>
          <w:rStyle w:val="default"/>
          <w:rFonts w:cs="FrankRuehl" w:hint="cs"/>
          <w:vanish/>
          <w:sz w:val="16"/>
          <w:szCs w:val="22"/>
          <w:shd w:val="clear" w:color="auto" w:fill="FFFF99"/>
          <w:rtl/>
        </w:rPr>
        <w:t xml:space="preserve"> </w:t>
      </w:r>
      <w:r w:rsidR="009929F4" w:rsidRPr="0056661C">
        <w:rPr>
          <w:rStyle w:val="default"/>
          <w:rFonts w:cs="FrankRuehl" w:hint="cs"/>
          <w:vanish/>
          <w:sz w:val="16"/>
          <w:szCs w:val="22"/>
          <w:u w:val="single"/>
          <w:shd w:val="clear" w:color="auto" w:fill="FFFF99"/>
          <w:rtl/>
        </w:rPr>
        <w:t>הסכמתו</w:t>
      </w:r>
      <w:r w:rsidRPr="0056661C">
        <w:rPr>
          <w:rStyle w:val="default"/>
          <w:rFonts w:cs="FrankRuehl" w:hint="cs"/>
          <w:vanish/>
          <w:sz w:val="16"/>
          <w:szCs w:val="22"/>
          <w:shd w:val="clear" w:color="auto" w:fill="FFFF99"/>
          <w:rtl/>
        </w:rPr>
        <w:t xml:space="preserve"> לתנאי השימוש באמצעי הפיקוח הטכנולוגי כאמור </w:t>
      </w:r>
      <w:r w:rsidRPr="0056661C">
        <w:rPr>
          <w:rStyle w:val="default"/>
          <w:rFonts w:cs="FrankRuehl" w:hint="cs"/>
          <w:strike/>
          <w:vanish/>
          <w:sz w:val="16"/>
          <w:szCs w:val="22"/>
          <w:shd w:val="clear" w:color="auto" w:fill="FFFF99"/>
          <w:rtl/>
        </w:rPr>
        <w:t>בסעיף 22יט(א)(5)</w:t>
      </w:r>
      <w:r w:rsidR="009929F4" w:rsidRPr="0056661C">
        <w:rPr>
          <w:rStyle w:val="default"/>
          <w:rFonts w:cs="FrankRuehl" w:hint="cs"/>
          <w:vanish/>
          <w:sz w:val="16"/>
          <w:szCs w:val="22"/>
          <w:shd w:val="clear" w:color="auto" w:fill="FFFF99"/>
          <w:rtl/>
        </w:rPr>
        <w:t xml:space="preserve"> </w:t>
      </w:r>
      <w:r w:rsidR="009929F4" w:rsidRPr="0056661C">
        <w:rPr>
          <w:rStyle w:val="default"/>
          <w:rFonts w:cs="FrankRuehl" w:hint="cs"/>
          <w:vanish/>
          <w:sz w:val="16"/>
          <w:szCs w:val="22"/>
          <w:u w:val="single"/>
          <w:shd w:val="clear" w:color="auto" w:fill="FFFF99"/>
          <w:rtl/>
        </w:rPr>
        <w:t>בסעיף 22יט(א)</w:t>
      </w:r>
      <w:r w:rsidRPr="0056661C">
        <w:rPr>
          <w:rStyle w:val="default"/>
          <w:rFonts w:cs="FrankRuehl" w:hint="cs"/>
          <w:vanish/>
          <w:sz w:val="16"/>
          <w:szCs w:val="22"/>
          <w:shd w:val="clear" w:color="auto" w:fill="FFFF99"/>
          <w:rtl/>
        </w:rPr>
        <w:t xml:space="preserve">, נוסף על </w:t>
      </w:r>
      <w:r w:rsidRPr="0056661C">
        <w:rPr>
          <w:rStyle w:val="default"/>
          <w:rFonts w:cs="FrankRuehl" w:hint="cs"/>
          <w:strike/>
          <w:vanish/>
          <w:sz w:val="16"/>
          <w:szCs w:val="22"/>
          <w:shd w:val="clear" w:color="auto" w:fill="FFFF99"/>
          <w:rtl/>
        </w:rPr>
        <w:t>הסכמה בכתב</w:t>
      </w:r>
      <w:r w:rsidR="009929F4" w:rsidRPr="0056661C">
        <w:rPr>
          <w:rStyle w:val="default"/>
          <w:rFonts w:cs="FrankRuehl" w:hint="cs"/>
          <w:vanish/>
          <w:sz w:val="16"/>
          <w:szCs w:val="22"/>
          <w:shd w:val="clear" w:color="auto" w:fill="FFFF99"/>
          <w:rtl/>
        </w:rPr>
        <w:t xml:space="preserve"> </w:t>
      </w:r>
      <w:r w:rsidR="009929F4" w:rsidRPr="0056661C">
        <w:rPr>
          <w:rStyle w:val="default"/>
          <w:rFonts w:cs="FrankRuehl" w:hint="cs"/>
          <w:vanish/>
          <w:sz w:val="16"/>
          <w:szCs w:val="22"/>
          <w:u w:val="single"/>
          <w:shd w:val="clear" w:color="auto" w:fill="FFFF99"/>
          <w:rtl/>
        </w:rPr>
        <w:t>הסכמה</w:t>
      </w:r>
      <w:r w:rsidRPr="0056661C">
        <w:rPr>
          <w:rStyle w:val="default"/>
          <w:rFonts w:cs="FrankRuehl" w:hint="cs"/>
          <w:vanish/>
          <w:sz w:val="16"/>
          <w:szCs w:val="22"/>
          <w:shd w:val="clear" w:color="auto" w:fill="FFFF99"/>
          <w:rtl/>
        </w:rPr>
        <w:t xml:space="preserve"> של הורהו, אפוטרופסו או האומן שלו כהגדרתו בחוק אומנה לילדים, התשע"ו-2016.</w:t>
      </w:r>
      <w:bookmarkEnd w:id="128"/>
    </w:p>
    <w:p w:rsidR="00F71B30" w:rsidRDefault="00F71B30" w:rsidP="00F71B30">
      <w:pPr>
        <w:pStyle w:val="P00"/>
        <w:spacing w:before="72"/>
        <w:ind w:left="0" w:right="1134"/>
        <w:rPr>
          <w:rStyle w:val="default"/>
          <w:rFonts w:cs="FrankRuehl"/>
          <w:rtl/>
        </w:rPr>
      </w:pPr>
      <w:bookmarkStart w:id="129" w:name="Seif38"/>
      <w:bookmarkEnd w:id="129"/>
      <w:r>
        <w:rPr>
          <w:lang w:val="he-IL"/>
        </w:rPr>
        <w:pict>
          <v:rect id="_x0000_s2406" style="position:absolute;left:0;text-align:left;margin-left:464.5pt;margin-top:8.05pt;width:75.05pt;height:53.3pt;z-index:251653632" o:allowincell="f" filled="f" stroked="f" strokecolor="lime" strokeweight=".25pt">
            <v:textbox inset="0,0,0,0">
              <w:txbxContent>
                <w:p w:rsidR="00157E00" w:rsidRDefault="00157E00" w:rsidP="00F71B30">
                  <w:pPr>
                    <w:spacing w:line="160" w:lineRule="exact"/>
                    <w:jc w:val="left"/>
                    <w:rPr>
                      <w:rFonts w:cs="Miriam"/>
                      <w:noProof/>
                      <w:szCs w:val="18"/>
                      <w:rtl/>
                    </w:rPr>
                  </w:pPr>
                  <w:r>
                    <w:rPr>
                      <w:rFonts w:cs="Miriam" w:hint="cs"/>
                      <w:szCs w:val="18"/>
                      <w:rtl/>
                    </w:rPr>
                    <w:t>פעולותיה ותפקידיה של חברה מפעילה</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p w:rsidR="006105D2" w:rsidRDefault="006105D2" w:rsidP="006105D2">
                  <w:pPr>
                    <w:spacing w:line="160" w:lineRule="exact"/>
                    <w:jc w:val="left"/>
                    <w:rPr>
                      <w:rFonts w:cs="Miriam" w:hint="cs"/>
                      <w:noProof/>
                      <w:szCs w:val="18"/>
                      <w:rtl/>
                    </w:rPr>
                  </w:pPr>
                  <w:r>
                    <w:rPr>
                      <w:rFonts w:cs="Miriam" w:hint="cs"/>
                      <w:szCs w:val="18"/>
                      <w:rtl/>
                    </w:rPr>
                    <w:t>(תיקון מס' 9) תשפ"א-2021</w:t>
                  </w:r>
                </w:p>
              </w:txbxContent>
            </v:textbox>
            <w10:anchorlock/>
          </v:rect>
        </w:pict>
      </w:r>
      <w:r>
        <w:rPr>
          <w:rStyle w:val="big-number"/>
          <w:rFonts w:hint="cs"/>
          <w:rtl/>
        </w:rPr>
        <w:t>22</w:t>
      </w:r>
      <w:r>
        <w:rPr>
          <w:rStyle w:val="big-number"/>
          <w:rFonts w:cs="FrankRuehl" w:hint="cs"/>
          <w:szCs w:val="26"/>
          <w:rtl/>
        </w:rPr>
        <w:t>כ</w:t>
      </w:r>
      <w:r w:rsidR="00157E00">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157E00">
        <w:rPr>
          <w:rStyle w:val="default"/>
          <w:rFonts w:cs="FrankRuehl" w:hint="cs"/>
          <w:rtl/>
        </w:rPr>
        <w:t>(א)</w:t>
      </w:r>
      <w:r w:rsidR="00157E00">
        <w:rPr>
          <w:rStyle w:val="default"/>
          <w:rFonts w:cs="FrankRuehl"/>
          <w:rtl/>
        </w:rPr>
        <w:tab/>
      </w:r>
      <w:r w:rsidR="00157E00">
        <w:rPr>
          <w:rStyle w:val="default"/>
          <w:rFonts w:cs="FrankRuehl" w:hint="cs"/>
          <w:rtl/>
        </w:rPr>
        <w:t xml:space="preserve">לשם פיקוח של המדינה על קיום הוראות הבידוד של </w:t>
      </w:r>
      <w:r w:rsidR="006105D2" w:rsidRPr="006105D2">
        <w:rPr>
          <w:rStyle w:val="default"/>
          <w:rFonts w:cs="FrankRuehl" w:hint="cs"/>
          <w:rtl/>
        </w:rPr>
        <w:t xml:space="preserve">אנשים החייבים בבידוד </w:t>
      </w:r>
      <w:r w:rsidR="00157E00">
        <w:rPr>
          <w:rStyle w:val="default"/>
          <w:rFonts w:cs="FrankRuehl" w:hint="cs"/>
          <w:rtl/>
        </w:rPr>
        <w:t>לפי הוראות סימן זה, רשאית המדינה להתקשר עם חברה מפעילה לסיוע טכני בעניינים אלה:</w:t>
      </w:r>
    </w:p>
    <w:p w:rsidR="00157E00" w:rsidRDefault="00157E00" w:rsidP="00157E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בדיקת היתכנות של התקנת אמצעי הפיקוח הטכנולוגי;</w:t>
      </w:r>
    </w:p>
    <w:p w:rsidR="00157E00" w:rsidRDefault="00157E00" w:rsidP="00157E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הספקת האמצעי והתקנתו;</w:t>
      </w:r>
    </w:p>
    <w:p w:rsidR="00157E00" w:rsidRDefault="00157E00" w:rsidP="00157E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בדיקת תקינותו של האמצעי וטיפול בתקלות;</w:t>
      </w:r>
    </w:p>
    <w:p w:rsidR="00157E00" w:rsidRDefault="00157E00" w:rsidP="00157E0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בחינת התרעות או חיוויים שהתקבלו מהאמצעי, בדרך של בירור טלפוני או מתן סיוע טכני;</w:t>
      </w:r>
    </w:p>
    <w:p w:rsidR="00157E00" w:rsidRDefault="00157E00" w:rsidP="00157E0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דיווח למשטרת ישראל או למשרד הבריאות בהתאם להוראות הנוהל האמור בסעיף קטן (ב).</w:t>
      </w:r>
    </w:p>
    <w:p w:rsidR="00157E00" w:rsidRDefault="00157E0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בעת ביצוע פעולותיה לפי סימן זה לא תפעיל החברה המפעילה שיקול דעת אלא בהתאם לנוהל שיורה לעניין זה המנהל הכללי המוסמך, באישור היועץ המשפטי לממשלה, שעיקריו פורסמו לציבור; בנוהל ייקבעו, בין השאר, הוראות בעניינים אלה:</w:t>
      </w:r>
    </w:p>
    <w:p w:rsidR="00157E00" w:rsidRDefault="006105D2" w:rsidP="006105D2">
      <w:pPr>
        <w:pStyle w:val="P00"/>
        <w:spacing w:before="72"/>
        <w:ind w:left="1021" w:right="1134"/>
        <w:rPr>
          <w:rStyle w:val="default"/>
          <w:rFonts w:cs="FrankRuehl"/>
          <w:rtl/>
        </w:rPr>
      </w:pPr>
      <w:r w:rsidRPr="00C66FE2">
        <w:rPr>
          <w:rStyle w:val="default"/>
          <w:rFonts w:cs="FrankRuehl"/>
          <w:rtl/>
        </w:rPr>
        <w:pict>
          <v:shape id="_x0000_s2434" type="#_x0000_t202" style="position:absolute;left:0;text-align:left;margin-left:470.35pt;margin-top:7.1pt;width:1in;height:18.4pt;z-index:251679232" filled="f" stroked="f">
            <v:textbox inset="1mm,0,1mm,0">
              <w:txbxContent>
                <w:p w:rsidR="006105D2" w:rsidRDefault="006105D2" w:rsidP="006105D2">
                  <w:pPr>
                    <w:spacing w:line="160" w:lineRule="exact"/>
                    <w:jc w:val="left"/>
                    <w:rPr>
                      <w:rFonts w:cs="Miriam" w:hint="cs"/>
                      <w:noProof/>
                      <w:szCs w:val="18"/>
                      <w:rtl/>
                    </w:rPr>
                  </w:pPr>
                  <w:r>
                    <w:rPr>
                      <w:rFonts w:cs="Miriam" w:hint="cs"/>
                      <w:szCs w:val="18"/>
                      <w:rtl/>
                    </w:rPr>
                    <w:t>(תיקון מס' 9) תשפ"א-2021</w:t>
                  </w:r>
                </w:p>
              </w:txbxContent>
            </v:textbox>
          </v:shape>
        </w:pict>
      </w:r>
      <w:r>
        <w:rPr>
          <w:rStyle w:val="default"/>
          <w:rFonts w:cs="FrankRuehl" w:hint="cs"/>
          <w:rtl/>
        </w:rPr>
        <w:t>(1)</w:t>
      </w:r>
      <w:r w:rsidRPr="00C66FE2">
        <w:rPr>
          <w:rStyle w:val="default"/>
          <w:rFonts w:cs="FrankRuehl"/>
          <w:rtl/>
        </w:rPr>
        <w:tab/>
      </w:r>
      <w:r w:rsidR="00157E00">
        <w:rPr>
          <w:rStyle w:val="default"/>
          <w:rFonts w:cs="FrankRuehl" w:hint="cs"/>
          <w:rtl/>
        </w:rPr>
        <w:t xml:space="preserve">המקרים שבהם על החברה המפעילה ליצור קשר עם </w:t>
      </w:r>
      <w:r w:rsidRPr="006105D2">
        <w:rPr>
          <w:rStyle w:val="default"/>
          <w:rFonts w:cs="FrankRuehl" w:hint="cs"/>
          <w:rtl/>
        </w:rPr>
        <w:t>האדם החייב בבידוד</w:t>
      </w:r>
      <w:r w:rsidR="00157E00">
        <w:rPr>
          <w:rStyle w:val="default"/>
          <w:rFonts w:cs="FrankRuehl" w:hint="cs"/>
          <w:rtl/>
        </w:rPr>
        <w:t>, אופן יצירת הקשר כאמור ותיעודו;</w:t>
      </w:r>
    </w:p>
    <w:p w:rsidR="00157E00" w:rsidRDefault="00157E00" w:rsidP="00157E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המקרים שבהם על החברה המפעילה לדווח למשטרת ישראל או למשרד הבריאות כאמור בסעיף קטן (א)(5);</w:t>
      </w:r>
    </w:p>
    <w:p w:rsidR="00157E00" w:rsidRDefault="006105D2" w:rsidP="006105D2">
      <w:pPr>
        <w:pStyle w:val="P00"/>
        <w:spacing w:before="72"/>
        <w:ind w:left="1021" w:right="1134"/>
        <w:rPr>
          <w:rStyle w:val="default"/>
          <w:rFonts w:cs="FrankRuehl"/>
          <w:rtl/>
        </w:rPr>
      </w:pPr>
      <w:r w:rsidRPr="00C66FE2">
        <w:rPr>
          <w:rStyle w:val="default"/>
          <w:rFonts w:cs="FrankRuehl"/>
          <w:rtl/>
        </w:rPr>
        <w:pict>
          <v:shape id="_x0000_s2435" type="#_x0000_t202" style="position:absolute;left:0;text-align:left;margin-left:470.35pt;margin-top:7.1pt;width:1in;height:32.8pt;z-index:251680256" filled="f" stroked="f">
            <v:textbox inset="1mm,0,1mm,0">
              <w:txbxContent>
                <w:p w:rsidR="006105D2" w:rsidRDefault="006105D2" w:rsidP="006105D2">
                  <w:pPr>
                    <w:spacing w:line="160" w:lineRule="exact"/>
                    <w:jc w:val="left"/>
                    <w:rPr>
                      <w:rFonts w:cs="Miriam"/>
                      <w:noProof/>
                      <w:szCs w:val="18"/>
                      <w:rtl/>
                    </w:rPr>
                  </w:pPr>
                  <w:r>
                    <w:rPr>
                      <w:rFonts w:cs="Miriam" w:hint="cs"/>
                      <w:szCs w:val="18"/>
                      <w:rtl/>
                    </w:rPr>
                    <w:t>(תיקון מס' 9) תשפ"א-2021</w:t>
                  </w:r>
                </w:p>
                <w:p w:rsidR="005C5185" w:rsidRDefault="005C5185" w:rsidP="006105D2">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(3)</w:t>
      </w:r>
      <w:r w:rsidRPr="00C66FE2">
        <w:rPr>
          <w:rStyle w:val="default"/>
          <w:rFonts w:cs="FrankRuehl"/>
          <w:rtl/>
        </w:rPr>
        <w:tab/>
      </w:r>
      <w:r w:rsidR="00157E00">
        <w:rPr>
          <w:rStyle w:val="default"/>
          <w:rFonts w:cs="FrankRuehl" w:hint="cs"/>
          <w:rtl/>
        </w:rPr>
        <w:t xml:space="preserve">תיאום בין משרד הבריאות לחברה המפעילה לעניין פרקי הזמן שבהם </w:t>
      </w:r>
      <w:r w:rsidRPr="006105D2">
        <w:rPr>
          <w:rStyle w:val="default"/>
          <w:rFonts w:cs="FrankRuehl" w:hint="cs"/>
          <w:rtl/>
        </w:rPr>
        <w:t>האדם החייב בבידוד</w:t>
      </w:r>
      <w:r w:rsidR="00157E00">
        <w:rPr>
          <w:rStyle w:val="default"/>
          <w:rFonts w:cs="FrankRuehl" w:hint="cs"/>
          <w:rtl/>
        </w:rPr>
        <w:t xml:space="preserve"> רשאי לצאת מבידוד לתכלית המותרת לפי סעיף 20 לפקודת בריאות העם, ובלבד שבתיאום כאמור יועברו לחברה המפעילה רק מידע על פרק הזמן האמור וכתובת המקום שאליו רשאי </w:t>
      </w:r>
      <w:r w:rsidRPr="006105D2">
        <w:rPr>
          <w:rStyle w:val="default"/>
          <w:rFonts w:cs="FrankRuehl" w:hint="cs"/>
          <w:rtl/>
        </w:rPr>
        <w:t>האדם החייב בבידוד</w:t>
      </w:r>
      <w:r w:rsidR="00157E00">
        <w:rPr>
          <w:rStyle w:val="default"/>
          <w:rFonts w:cs="FrankRuehl" w:hint="cs"/>
          <w:rtl/>
        </w:rPr>
        <w:t xml:space="preserve"> להגיע באותו פרק זמן.</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30" w:name="Rov231"/>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78"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w:t>
      </w:r>
      <w:r w:rsidR="00157E00" w:rsidRPr="0056661C">
        <w:rPr>
          <w:rStyle w:val="default"/>
          <w:rFonts w:ascii="FrankRuehl" w:hAnsi="FrankRuehl" w:cs="FrankRuehl" w:hint="cs"/>
          <w:vanish/>
          <w:szCs w:val="20"/>
          <w:shd w:val="clear" w:color="auto" w:fill="FFFF99"/>
          <w:rtl/>
        </w:rPr>
        <w:t>3</w:t>
      </w:r>
      <w:r w:rsidRPr="0056661C">
        <w:rPr>
          <w:rStyle w:val="default"/>
          <w:rFonts w:ascii="FrankRuehl" w:hAnsi="FrankRuehl" w:cs="FrankRuehl" w:hint="cs"/>
          <w:vanish/>
          <w:szCs w:val="20"/>
          <w:shd w:val="clear" w:color="auto" w:fill="FFFF99"/>
          <w:rtl/>
        </w:rPr>
        <w:t xml:space="preserve"> (</w:t>
      </w:r>
      <w:hyperlink r:id="rId379"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157E0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157E00" w:rsidRPr="0056661C">
        <w:rPr>
          <w:rStyle w:val="default"/>
          <w:rFonts w:ascii="FrankRuehl" w:hAnsi="FrankRuehl" w:cs="FrankRuehl" w:hint="cs"/>
          <w:b/>
          <w:bCs/>
          <w:vanish/>
          <w:szCs w:val="20"/>
          <w:shd w:val="clear" w:color="auto" w:fill="FFFF99"/>
          <w:rtl/>
        </w:rPr>
        <w:t>כא</w:t>
      </w:r>
    </w:p>
    <w:p w:rsidR="006105D2" w:rsidRPr="0056661C" w:rsidRDefault="006105D2" w:rsidP="006105D2">
      <w:pPr>
        <w:pStyle w:val="P00"/>
        <w:spacing w:before="0"/>
        <w:ind w:left="0" w:right="1134"/>
        <w:rPr>
          <w:rStyle w:val="default"/>
          <w:rFonts w:ascii="FrankRuehl" w:hAnsi="FrankRuehl" w:cs="FrankRuehl"/>
          <w:vanish/>
          <w:szCs w:val="20"/>
          <w:shd w:val="clear" w:color="auto" w:fill="FFFF99"/>
          <w:rtl/>
        </w:rPr>
      </w:pPr>
    </w:p>
    <w:p w:rsidR="006105D2" w:rsidRPr="0056661C" w:rsidRDefault="006105D2" w:rsidP="006105D2">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6105D2" w:rsidRPr="0056661C" w:rsidRDefault="006105D2" w:rsidP="006105D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6105D2" w:rsidRPr="0056661C" w:rsidRDefault="006105D2" w:rsidP="006105D2">
      <w:pPr>
        <w:pStyle w:val="P00"/>
        <w:spacing w:before="0"/>
        <w:ind w:left="0" w:right="1134"/>
        <w:rPr>
          <w:rStyle w:val="default"/>
          <w:rFonts w:ascii="FrankRuehl" w:hAnsi="FrankRuehl" w:cs="FrankRuehl"/>
          <w:vanish/>
          <w:szCs w:val="20"/>
          <w:shd w:val="clear" w:color="auto" w:fill="FFFF99"/>
          <w:rtl/>
        </w:rPr>
      </w:pPr>
      <w:hyperlink r:id="rId380"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424 (</w:t>
      </w:r>
      <w:hyperlink r:id="rId381"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6105D2" w:rsidRPr="0056661C" w:rsidRDefault="006105D2" w:rsidP="006105D2">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22כא</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לשם פיקוח של המדינה על קיום הוראות הבידוד של </w:t>
      </w:r>
      <w:r w:rsidRPr="0056661C">
        <w:rPr>
          <w:rStyle w:val="default"/>
          <w:rFonts w:cs="FrankRuehl" w:hint="cs"/>
          <w:strike/>
          <w:vanish/>
          <w:sz w:val="16"/>
          <w:szCs w:val="22"/>
          <w:shd w:val="clear" w:color="auto" w:fill="FFFF99"/>
          <w:rtl/>
        </w:rPr>
        <w:t>נכנסים</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אנשים החייבים בבידוד</w:t>
      </w:r>
      <w:r w:rsidRPr="0056661C">
        <w:rPr>
          <w:rStyle w:val="default"/>
          <w:rFonts w:cs="FrankRuehl" w:hint="cs"/>
          <w:vanish/>
          <w:sz w:val="16"/>
          <w:szCs w:val="22"/>
          <w:shd w:val="clear" w:color="auto" w:fill="FFFF99"/>
          <w:rtl/>
        </w:rPr>
        <w:t xml:space="preserve"> לפי הוראות סימן זה, רשאית המדינה להתקשר עם חברה מפעילה לסיוע טכני בעניינים אלה:</w:t>
      </w:r>
    </w:p>
    <w:p w:rsidR="006105D2"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בדיקת היתכנות של התקנת אמצעי הפיקוח הטכנולוגי;</w:t>
      </w:r>
    </w:p>
    <w:p w:rsidR="006105D2"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הספקת האמצעי והתקנתו;</w:t>
      </w:r>
    </w:p>
    <w:p w:rsidR="006105D2"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בדיקת תקינותו של האמצעי וטיפול בתקלות;</w:t>
      </w:r>
    </w:p>
    <w:p w:rsidR="006105D2"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בחינת התרעות או חיוויים שהתקבלו מהאמצעי, בדרך של בירור טלפוני או מתן סיוע טכני;</w:t>
      </w:r>
    </w:p>
    <w:p w:rsidR="006105D2"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דיווח למשטרת ישראל או למשרד הבריאות בהתאם להוראות הנוהל האמור בסעיף קטן (ב).</w:t>
      </w:r>
    </w:p>
    <w:p w:rsidR="006105D2" w:rsidRPr="0056661C" w:rsidRDefault="006105D2" w:rsidP="006105D2">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בעת ביצוע פעולותיה לפי סימן זה לא תפעיל החברה המפעילה שיקול דעת אלא בהתאם לנוהל שיורה לעניין זה המנהל הכללי המוסמך, באישור היועץ המשפטי לממשלה, שעיקריו פורסמו לציבור; בנוהל ייקבעו, בין השאר, הוראות בעניינים אלה:</w:t>
      </w:r>
    </w:p>
    <w:p w:rsidR="006105D2"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המקרים שבהם על החברה המפעילה ליצור קשר עם </w:t>
      </w:r>
      <w:r w:rsidRPr="0056661C">
        <w:rPr>
          <w:rStyle w:val="default"/>
          <w:rFonts w:cs="FrankRuehl" w:hint="cs"/>
          <w:strike/>
          <w:vanish/>
          <w:sz w:val="16"/>
          <w:szCs w:val="22"/>
          <w:shd w:val="clear" w:color="auto" w:fill="FFFF99"/>
          <w:rtl/>
        </w:rPr>
        <w:t>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האדם החייב בבידוד</w:t>
      </w:r>
      <w:r w:rsidRPr="0056661C">
        <w:rPr>
          <w:rStyle w:val="default"/>
          <w:rFonts w:cs="FrankRuehl" w:hint="cs"/>
          <w:vanish/>
          <w:sz w:val="16"/>
          <w:szCs w:val="22"/>
          <w:shd w:val="clear" w:color="auto" w:fill="FFFF99"/>
          <w:rtl/>
        </w:rPr>
        <w:t>, אופן יצירת הקשר כאמור ותיעודו;</w:t>
      </w:r>
    </w:p>
    <w:p w:rsidR="006105D2"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המקרים שבהם על החברה המפעילה לדווח למשטרת ישראל או למשרד הבריאות כאמור בסעיף קטן (א)(5);</w:t>
      </w:r>
    </w:p>
    <w:p w:rsidR="005C5185" w:rsidRPr="0056661C" w:rsidRDefault="006105D2" w:rsidP="006105D2">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תיאום בין משרד הבריאות לחברה המפעילה לעניין פרקי הזמן שבהם </w:t>
      </w:r>
      <w:r w:rsidRPr="0056661C">
        <w:rPr>
          <w:rStyle w:val="default"/>
          <w:rFonts w:cs="FrankRuehl" w:hint="cs"/>
          <w:strike/>
          <w:vanish/>
          <w:sz w:val="16"/>
          <w:szCs w:val="22"/>
          <w:shd w:val="clear" w:color="auto" w:fill="FFFF99"/>
          <w:rtl/>
        </w:rPr>
        <w:t>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האדם החייב בבידוד</w:t>
      </w:r>
      <w:r w:rsidRPr="0056661C">
        <w:rPr>
          <w:rStyle w:val="default"/>
          <w:rFonts w:cs="FrankRuehl" w:hint="cs"/>
          <w:vanish/>
          <w:sz w:val="16"/>
          <w:szCs w:val="22"/>
          <w:shd w:val="clear" w:color="auto" w:fill="FFFF99"/>
          <w:rtl/>
        </w:rPr>
        <w:t xml:space="preserve"> רשאי לצאת מבידוד לתכלית המותרת לפי חוק זה או לפי סעיף 20 לפקודת בריאות העם, ובלבד שבתיאום כאמור יועברו לחברה המפעילה רק מידע על פרק הזמן האמור וכתובת המקום שאליו רשאי </w:t>
      </w:r>
      <w:r w:rsidRPr="0056661C">
        <w:rPr>
          <w:rStyle w:val="default"/>
          <w:rFonts w:cs="FrankRuehl" w:hint="cs"/>
          <w:strike/>
          <w:vanish/>
          <w:sz w:val="16"/>
          <w:szCs w:val="22"/>
          <w:shd w:val="clear" w:color="auto" w:fill="FFFF99"/>
          <w:rtl/>
        </w:rPr>
        <w:t>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האדם החייב בבידוד</w:t>
      </w:r>
      <w:r w:rsidRPr="0056661C">
        <w:rPr>
          <w:rStyle w:val="default"/>
          <w:rFonts w:cs="FrankRuehl" w:hint="cs"/>
          <w:vanish/>
          <w:sz w:val="16"/>
          <w:szCs w:val="22"/>
          <w:shd w:val="clear" w:color="auto" w:fill="FFFF99"/>
          <w:rtl/>
        </w:rPr>
        <w:t xml:space="preserve"> להגיע באותו פרק זמן</w:t>
      </w:r>
      <w:r w:rsidR="005C5185" w:rsidRPr="0056661C">
        <w:rPr>
          <w:rStyle w:val="default"/>
          <w:rFonts w:cs="FrankRuehl" w:hint="cs"/>
          <w:vanish/>
          <w:sz w:val="16"/>
          <w:szCs w:val="22"/>
          <w:shd w:val="clear" w:color="auto" w:fill="FFFF99"/>
          <w:rtl/>
        </w:rPr>
        <w:t>.</w:t>
      </w:r>
    </w:p>
    <w:p w:rsidR="005C5185" w:rsidRPr="0056661C" w:rsidRDefault="005C5185" w:rsidP="005C5185">
      <w:pPr>
        <w:pStyle w:val="P00"/>
        <w:spacing w:before="0"/>
        <w:ind w:left="0" w:right="1134"/>
        <w:rPr>
          <w:rStyle w:val="default"/>
          <w:rFonts w:ascii="FrankRuehl" w:hAnsi="FrankRuehl" w:cs="FrankRuehl"/>
          <w:vanish/>
          <w:szCs w:val="20"/>
          <w:shd w:val="clear" w:color="auto" w:fill="FFFF99"/>
          <w:rtl/>
        </w:rPr>
      </w:pPr>
    </w:p>
    <w:p w:rsidR="005C5185" w:rsidRPr="0056661C" w:rsidRDefault="005C5185" w:rsidP="005C5185">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5C5185" w:rsidRPr="0056661C" w:rsidRDefault="005C5185" w:rsidP="005C518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5C5185" w:rsidRPr="0056661C" w:rsidRDefault="005C5185" w:rsidP="005C5185">
      <w:pPr>
        <w:pStyle w:val="P00"/>
        <w:spacing w:before="0"/>
        <w:ind w:left="0" w:right="1134"/>
        <w:rPr>
          <w:rStyle w:val="default"/>
          <w:rFonts w:ascii="FrankRuehl" w:hAnsi="FrankRuehl" w:cs="FrankRuehl"/>
          <w:vanish/>
          <w:szCs w:val="20"/>
          <w:shd w:val="clear" w:color="auto" w:fill="FFFF99"/>
          <w:rtl/>
        </w:rPr>
      </w:pPr>
      <w:hyperlink r:id="rId38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38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5C5185" w:rsidRPr="0056661C" w:rsidRDefault="005C5185" w:rsidP="005C5185">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בעת ביצוע פעולותיה לפי סימן זה לא תפעיל החברה המפעילה שיקול דעת אלא בהתאם לנוהל שיורה לעניין זה המנהל הכללי המוסמך, באישור היועץ המשפטי לממשלה, שעיקריו פורסמו לציבור; בנוהל ייקבעו, בין השאר, הוראות בעניינים אלה:</w:t>
      </w:r>
    </w:p>
    <w:p w:rsidR="005C5185" w:rsidRPr="0056661C" w:rsidRDefault="005C5185" w:rsidP="005C5185">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המקרים שבהם על החברה המפעילה ליצור קשר עם האדם החייב בבידוד, אופן יצירת הקשר כאמור ותיעודו;</w:t>
      </w:r>
    </w:p>
    <w:p w:rsidR="005C5185" w:rsidRPr="0056661C" w:rsidRDefault="005C5185" w:rsidP="005C5185">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המקרים שבהם על החברה המפעילה לדווח למשטרת ישראל או למשרד הבריאות כאמור בסעיף קטן (א)(5);</w:t>
      </w:r>
    </w:p>
    <w:p w:rsidR="006105D2" w:rsidRPr="006105D2" w:rsidRDefault="005C5185" w:rsidP="005C5185">
      <w:pPr>
        <w:pStyle w:val="P00"/>
        <w:spacing w:before="0"/>
        <w:ind w:left="1021" w:right="1134"/>
        <w:rPr>
          <w:rStyle w:val="default"/>
          <w:rFonts w:cs="FrankRuehl"/>
          <w:sz w:val="2"/>
          <w:szCs w:val="2"/>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תיאום בין משרד הבריאות לחברה המפעילה לעניין פרקי הזמן שבהם האדם החייב בבידוד רשאי לצאת מבידוד לתכלית המותרת </w:t>
      </w:r>
      <w:r w:rsidRPr="0056661C">
        <w:rPr>
          <w:rStyle w:val="default"/>
          <w:rFonts w:cs="FrankRuehl" w:hint="cs"/>
          <w:strike/>
          <w:vanish/>
          <w:sz w:val="16"/>
          <w:szCs w:val="22"/>
          <w:shd w:val="clear" w:color="auto" w:fill="FFFF99"/>
          <w:rtl/>
        </w:rPr>
        <w:t>לפי חוק זה או</w:t>
      </w:r>
      <w:r w:rsidRPr="0056661C">
        <w:rPr>
          <w:rStyle w:val="default"/>
          <w:rFonts w:cs="FrankRuehl" w:hint="cs"/>
          <w:vanish/>
          <w:sz w:val="16"/>
          <w:szCs w:val="22"/>
          <w:shd w:val="clear" w:color="auto" w:fill="FFFF99"/>
          <w:rtl/>
        </w:rPr>
        <w:t xml:space="preserve"> לפי סעיף 20 לפקודת בריאות העם, ובלבד שבתיאום כאמור יועברו לחברה המפעילה רק מידע על פרק הזמן האמור וכתובת המקום שאליו רשאי האדם החייב בבידוד להגיע באותו פרק זמן.</w:t>
      </w:r>
      <w:bookmarkEnd w:id="130"/>
    </w:p>
    <w:p w:rsidR="00F71B30" w:rsidRDefault="00F71B30" w:rsidP="00F71B30">
      <w:pPr>
        <w:pStyle w:val="P00"/>
        <w:spacing w:before="72"/>
        <w:ind w:left="0" w:right="1134"/>
        <w:rPr>
          <w:rStyle w:val="default"/>
          <w:rFonts w:cs="FrankRuehl"/>
          <w:rtl/>
        </w:rPr>
      </w:pPr>
      <w:bookmarkStart w:id="131" w:name="Seif39"/>
      <w:bookmarkEnd w:id="131"/>
      <w:r>
        <w:rPr>
          <w:lang w:val="he-IL"/>
        </w:rPr>
        <w:pict>
          <v:rect id="_x0000_s2407" style="position:absolute;left:0;text-align:left;margin-left:464.5pt;margin-top:8.05pt;width:75.05pt;height:35.4pt;z-index:251654656" o:allowincell="f" filled="f" stroked="f" strokecolor="lime" strokeweight=".25pt">
            <v:textbox inset="0,0,0,0">
              <w:txbxContent>
                <w:p w:rsidR="00157E00" w:rsidRDefault="00157E00" w:rsidP="00F71B30">
                  <w:pPr>
                    <w:spacing w:line="160" w:lineRule="exact"/>
                    <w:jc w:val="left"/>
                    <w:rPr>
                      <w:rFonts w:cs="Miriam"/>
                      <w:noProof/>
                      <w:szCs w:val="18"/>
                      <w:rtl/>
                    </w:rPr>
                  </w:pPr>
                  <w:r>
                    <w:rPr>
                      <w:rFonts w:cs="Miriam" w:hint="cs"/>
                      <w:szCs w:val="18"/>
                      <w:rtl/>
                    </w:rPr>
                    <w:t>בקרה ופיקוח על החברה המפעילה</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rect>
        </w:pict>
      </w:r>
      <w:r>
        <w:rPr>
          <w:rStyle w:val="big-number"/>
          <w:rFonts w:hint="cs"/>
          <w:rtl/>
        </w:rPr>
        <w:t>22</w:t>
      </w:r>
      <w:r>
        <w:rPr>
          <w:rStyle w:val="big-number"/>
          <w:rFonts w:cs="FrankRuehl" w:hint="cs"/>
          <w:szCs w:val="26"/>
          <w:rtl/>
        </w:rPr>
        <w:t>כ</w:t>
      </w:r>
      <w:r w:rsidR="00157E00">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157E00">
        <w:rPr>
          <w:rStyle w:val="default"/>
          <w:rFonts w:cs="FrankRuehl" w:hint="cs"/>
          <w:rtl/>
        </w:rPr>
        <w:t>(א)</w:t>
      </w:r>
      <w:r w:rsidR="00157E00">
        <w:rPr>
          <w:rStyle w:val="default"/>
          <w:rFonts w:cs="FrankRuehl"/>
          <w:rtl/>
        </w:rPr>
        <w:tab/>
      </w:r>
      <w:r w:rsidR="00157E00">
        <w:rPr>
          <w:rStyle w:val="default"/>
          <w:rFonts w:cs="FrankRuehl" w:hint="cs"/>
          <w:rtl/>
        </w:rPr>
        <w:t>המנהל הכללי המוסמך אחראי לבקרה ולפיקוח על הפעלת אמצעי הפיקוח הטכנולוגי ועל החברה המפעילה, לרבות לעניין אבטחת המידע כאמור בסעיף 22כו.</w:t>
      </w:r>
    </w:p>
    <w:p w:rsidR="00157E00" w:rsidRDefault="00BC72EE" w:rsidP="00BC72EE">
      <w:pPr>
        <w:pStyle w:val="P00"/>
        <w:spacing w:before="72"/>
        <w:ind w:left="0" w:right="1134"/>
        <w:rPr>
          <w:rStyle w:val="default"/>
          <w:rFonts w:cs="FrankRuehl"/>
          <w:rtl/>
        </w:rPr>
      </w:pPr>
      <w:r w:rsidRPr="00C66FE2">
        <w:rPr>
          <w:rStyle w:val="default"/>
          <w:rFonts w:cs="FrankRuehl"/>
          <w:rtl/>
        </w:rPr>
        <w:pict>
          <v:shape id="_x0000_s2436" type="#_x0000_t202" style="position:absolute;left:0;text-align:left;margin-left:470.35pt;margin-top:7.1pt;width:1in;height:18.4pt;z-index:251681280" filled="f" stroked="f">
            <v:textbox inset="1mm,0,1mm,0">
              <w:txbxContent>
                <w:p w:rsidR="00BC72EE" w:rsidRDefault="00BC72EE" w:rsidP="00BC72EE">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החייב בבידוד</w:t>
      </w:r>
      <w:r w:rsidR="00157E00">
        <w:rPr>
          <w:rStyle w:val="default"/>
          <w:rFonts w:cs="FrankRuehl" w:hint="cs"/>
          <w:rtl/>
        </w:rPr>
        <w:t xml:space="preserve"> הרואה עצמו נפגע מפעולה של החברה המפעילה או נציגה לפי סימן זה רשאי להגיש תלונה מנומקת בכתב למנהל הכללי המוסמך או למי שהוא הסמיך לכך.</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32" w:name="Rov232"/>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84"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w:t>
      </w:r>
      <w:r w:rsidR="00157E00" w:rsidRPr="0056661C">
        <w:rPr>
          <w:rStyle w:val="default"/>
          <w:rFonts w:ascii="FrankRuehl" w:hAnsi="FrankRuehl" w:cs="FrankRuehl" w:hint="cs"/>
          <w:vanish/>
          <w:szCs w:val="20"/>
          <w:shd w:val="clear" w:color="auto" w:fill="FFFF99"/>
          <w:rtl/>
        </w:rPr>
        <w:t>3</w:t>
      </w:r>
      <w:r w:rsidRPr="0056661C">
        <w:rPr>
          <w:rStyle w:val="default"/>
          <w:rFonts w:ascii="FrankRuehl" w:hAnsi="FrankRuehl" w:cs="FrankRuehl" w:hint="cs"/>
          <w:vanish/>
          <w:szCs w:val="20"/>
          <w:shd w:val="clear" w:color="auto" w:fill="FFFF99"/>
          <w:rtl/>
        </w:rPr>
        <w:t xml:space="preserve"> (</w:t>
      </w:r>
      <w:hyperlink r:id="rId385"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157E0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w:t>
      </w:r>
      <w:r w:rsidR="00157E00" w:rsidRPr="0056661C">
        <w:rPr>
          <w:rStyle w:val="default"/>
          <w:rFonts w:ascii="FrankRuehl" w:hAnsi="FrankRuehl" w:cs="FrankRuehl" w:hint="cs"/>
          <w:b/>
          <w:bCs/>
          <w:vanish/>
          <w:szCs w:val="20"/>
          <w:shd w:val="clear" w:color="auto" w:fill="FFFF99"/>
          <w:rtl/>
        </w:rPr>
        <w:t>כב</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p>
    <w:p w:rsidR="00BC72EE" w:rsidRPr="0056661C" w:rsidRDefault="00BC72EE" w:rsidP="00BC72EE">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hyperlink r:id="rId386"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424 (</w:t>
      </w:r>
      <w:hyperlink r:id="rId387"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BC72EE" w:rsidRPr="00BC72EE" w:rsidRDefault="00BC72EE" w:rsidP="00BC72EE">
      <w:pPr>
        <w:pStyle w:val="P0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אדם החייב בבידוד</w:t>
      </w:r>
      <w:r w:rsidRPr="0056661C">
        <w:rPr>
          <w:rStyle w:val="default"/>
          <w:rFonts w:cs="FrankRuehl" w:hint="cs"/>
          <w:vanish/>
          <w:sz w:val="16"/>
          <w:szCs w:val="22"/>
          <w:shd w:val="clear" w:color="auto" w:fill="FFFF99"/>
          <w:rtl/>
        </w:rPr>
        <w:t xml:space="preserve"> הרואה עצמו נפגע מפעולה של החברה המפעילה או נציגה לפי סימן זה רשאי להגיש תלונה מנומקת בכתב למנהל הכללי המוסמך או למי שהוא הסמיך לכך.</w:t>
      </w:r>
      <w:bookmarkEnd w:id="132"/>
    </w:p>
    <w:p w:rsidR="00F71B30" w:rsidRDefault="00F71B30" w:rsidP="00F71B30">
      <w:pPr>
        <w:pStyle w:val="P00"/>
        <w:spacing w:before="72"/>
        <w:ind w:left="0" w:right="1134"/>
        <w:rPr>
          <w:rStyle w:val="default"/>
          <w:rFonts w:cs="FrankRuehl"/>
          <w:rtl/>
        </w:rPr>
      </w:pPr>
      <w:bookmarkStart w:id="133" w:name="Seif40"/>
      <w:bookmarkEnd w:id="133"/>
      <w:r>
        <w:rPr>
          <w:lang w:val="he-IL"/>
        </w:rPr>
        <w:pict>
          <v:rect id="_x0000_s2408" style="position:absolute;left:0;text-align:left;margin-left:464.5pt;margin-top:8.05pt;width:75.05pt;height:35.4pt;z-index:251655680" o:allowincell="f" filled="f" stroked="f" strokecolor="lime" strokeweight=".25pt">
            <v:textbox inset="0,0,0,0">
              <w:txbxContent>
                <w:p w:rsidR="00157E00" w:rsidRDefault="00157E00" w:rsidP="00F71B30">
                  <w:pPr>
                    <w:spacing w:line="160" w:lineRule="exact"/>
                    <w:jc w:val="left"/>
                    <w:rPr>
                      <w:rFonts w:cs="Miriam"/>
                      <w:noProof/>
                      <w:szCs w:val="18"/>
                      <w:rtl/>
                    </w:rPr>
                  </w:pPr>
                  <w:r>
                    <w:rPr>
                      <w:rFonts w:cs="Miriam" w:hint="cs"/>
                      <w:szCs w:val="18"/>
                      <w:rtl/>
                    </w:rPr>
                    <w:t>הסמכה של נציג החברה המפעילה</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rect>
        </w:pict>
      </w:r>
      <w:r>
        <w:rPr>
          <w:rStyle w:val="big-number"/>
          <w:rFonts w:hint="cs"/>
          <w:rtl/>
        </w:rPr>
        <w:t>22</w:t>
      </w:r>
      <w:r>
        <w:rPr>
          <w:rStyle w:val="big-number"/>
          <w:rFonts w:cs="FrankRuehl" w:hint="cs"/>
          <w:szCs w:val="26"/>
          <w:rtl/>
        </w:rPr>
        <w:t>כג</w:t>
      </w:r>
      <w:r w:rsidRPr="005C7130">
        <w:rPr>
          <w:rStyle w:val="big-number"/>
          <w:rFonts w:cs="FrankRuehl"/>
          <w:szCs w:val="26"/>
          <w:rtl/>
        </w:rPr>
        <w:t>.</w:t>
      </w:r>
      <w:r w:rsidRPr="005C7130">
        <w:rPr>
          <w:rStyle w:val="big-number"/>
          <w:rFonts w:cs="FrankRuehl"/>
          <w:szCs w:val="26"/>
          <w:rtl/>
        </w:rPr>
        <w:tab/>
      </w:r>
      <w:r w:rsidR="00157E00">
        <w:rPr>
          <w:rStyle w:val="default"/>
          <w:rFonts w:cs="FrankRuehl" w:hint="cs"/>
          <w:rtl/>
        </w:rPr>
        <w:t>(א)</w:t>
      </w:r>
      <w:r w:rsidR="00157E00">
        <w:rPr>
          <w:rStyle w:val="default"/>
          <w:rFonts w:cs="FrankRuehl"/>
          <w:rtl/>
        </w:rPr>
        <w:tab/>
      </w:r>
      <w:r w:rsidR="00157E00">
        <w:rPr>
          <w:rStyle w:val="default"/>
          <w:rFonts w:cs="FrankRuehl" w:hint="cs"/>
          <w:rtl/>
        </w:rPr>
        <w:t>המנהל הכללי המוסמך יסמיך נציגים של החברה המפעילה לבצע פעולות לפי סימן זה.</w:t>
      </w:r>
    </w:p>
    <w:p w:rsidR="00157E00" w:rsidRDefault="00157E0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יוסמך נציג החברה המפעילה כאמור אלא אם כן התקיימו בו כל אלה:</w:t>
      </w:r>
    </w:p>
    <w:p w:rsidR="00157E00" w:rsidRDefault="00157E00" w:rsidP="00157E0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תושב ישראל;</w:t>
      </w:r>
    </w:p>
    <w:p w:rsidR="00157E00" w:rsidRDefault="00157E00" w:rsidP="00157E0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לא הורשע בעבירה שמפאת מהותה, חומרתה או נסיבותיה אין הוא ראוי, לדעת המנהל הכללי המוסמך, לשמש נציג;</w:t>
      </w:r>
    </w:p>
    <w:p w:rsidR="00157E00" w:rsidRDefault="00157E00" w:rsidP="00157E0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לא יימצא, בשל הסמכתו לנציג החברה המפעילה, באופן תדיר, במצב של ניגוד עניינים בין מילוי תפקידו כנציג החברה המפעילה ובין עניין אישי או תפקיד אחר שלו או של קרובו אשר ימנע ממנו למלא את עיקר תפקידו.</w:t>
      </w:r>
    </w:p>
    <w:p w:rsidR="00157E00" w:rsidRDefault="00157E00"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נציג החברה המפעילה לא יטפל במסגרת תפקידו בנושא שהטיפול בו יגרום לו להימצא במצב של ניגוד עניינים.</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34" w:name="Rov209"/>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88"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344 (</w:t>
      </w:r>
      <w:hyperlink r:id="rId389"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157E00" w:rsidRDefault="00F71B30" w:rsidP="00157E00">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סעיף 22כג</w:t>
      </w:r>
      <w:bookmarkEnd w:id="134"/>
    </w:p>
    <w:p w:rsidR="00F71B30" w:rsidRDefault="00F71B30" w:rsidP="00F71B30">
      <w:pPr>
        <w:pStyle w:val="P00"/>
        <w:spacing w:before="72"/>
        <w:ind w:left="0" w:right="1134"/>
        <w:rPr>
          <w:rStyle w:val="default"/>
          <w:rFonts w:cs="FrankRuehl"/>
          <w:rtl/>
        </w:rPr>
      </w:pPr>
      <w:bookmarkStart w:id="135" w:name="Seif41"/>
      <w:bookmarkEnd w:id="135"/>
      <w:r>
        <w:rPr>
          <w:lang w:val="he-IL"/>
        </w:rPr>
        <w:pict>
          <v:rect id="_x0000_s2409" style="position:absolute;left:0;text-align:left;margin-left:464.5pt;margin-top:8.05pt;width:75.05pt;height:26.3pt;z-index:251656704" o:allowincell="f" filled="f" stroked="f" strokecolor="lime" strokeweight=".25pt">
            <v:textbox inset="0,0,0,0">
              <w:txbxContent>
                <w:p w:rsidR="00157E00" w:rsidRDefault="00157E00" w:rsidP="00F71B30">
                  <w:pPr>
                    <w:spacing w:line="160" w:lineRule="exact"/>
                    <w:jc w:val="left"/>
                    <w:rPr>
                      <w:rFonts w:cs="Miriam"/>
                      <w:noProof/>
                      <w:szCs w:val="18"/>
                      <w:rtl/>
                    </w:rPr>
                  </w:pPr>
                  <w:r>
                    <w:rPr>
                      <w:rFonts w:cs="Miriam" w:hint="cs"/>
                      <w:szCs w:val="18"/>
                      <w:rtl/>
                    </w:rPr>
                    <w:t>סודיות</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rect>
        </w:pict>
      </w:r>
      <w:r>
        <w:rPr>
          <w:rStyle w:val="big-number"/>
          <w:rFonts w:hint="cs"/>
          <w:rtl/>
        </w:rPr>
        <w:t>22</w:t>
      </w:r>
      <w:r>
        <w:rPr>
          <w:rStyle w:val="big-number"/>
          <w:rFonts w:cs="FrankRuehl" w:hint="cs"/>
          <w:szCs w:val="26"/>
          <w:rtl/>
        </w:rPr>
        <w:t>כ</w:t>
      </w:r>
      <w:r w:rsidR="00157E00">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sidR="004564A3">
        <w:rPr>
          <w:rStyle w:val="default"/>
          <w:rFonts w:cs="FrankRuehl" w:hint="cs"/>
          <w:rtl/>
        </w:rPr>
        <w:t>אדם שהגיע אליו מידע לפי סימן זה, לרבות מידע מאמצעי הפיקוח הטכנולוגי, ישמור אותו בסוד, לא יגלה אותו לאחר ולא יעשה בו כל שימוש אלא לשם קיום הוראות סימן זה.</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36" w:name="Rov210"/>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90"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344 (</w:t>
      </w:r>
      <w:hyperlink r:id="rId391"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4564A3" w:rsidRDefault="00F71B30" w:rsidP="004564A3">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סעיף 22כ</w:t>
      </w:r>
      <w:r w:rsidR="00157E00" w:rsidRPr="0056661C">
        <w:rPr>
          <w:rStyle w:val="default"/>
          <w:rFonts w:ascii="FrankRuehl" w:hAnsi="FrankRuehl" w:cs="FrankRuehl" w:hint="cs"/>
          <w:b/>
          <w:bCs/>
          <w:vanish/>
          <w:szCs w:val="20"/>
          <w:shd w:val="clear" w:color="auto" w:fill="FFFF99"/>
          <w:rtl/>
        </w:rPr>
        <w:t>ד</w:t>
      </w:r>
      <w:bookmarkEnd w:id="136"/>
    </w:p>
    <w:p w:rsidR="00F71B30" w:rsidRDefault="00F71B30" w:rsidP="00F71B30">
      <w:pPr>
        <w:pStyle w:val="P00"/>
        <w:spacing w:before="72"/>
        <w:ind w:left="0" w:right="1134"/>
        <w:rPr>
          <w:rStyle w:val="default"/>
          <w:rFonts w:cs="FrankRuehl"/>
          <w:rtl/>
        </w:rPr>
      </w:pPr>
      <w:bookmarkStart w:id="137" w:name="Seif42"/>
      <w:bookmarkEnd w:id="137"/>
      <w:r>
        <w:rPr>
          <w:lang w:val="he-IL"/>
        </w:rPr>
        <w:pict>
          <v:rect id="_x0000_s2410" style="position:absolute;left:0;text-align:left;margin-left:464.5pt;margin-top:8.05pt;width:75.05pt;height:50.45pt;z-index:251657728" o:allowincell="f" filled="f" stroked="f" strokecolor="lime" strokeweight=".25pt">
            <v:textbox inset="0,0,0,0">
              <w:txbxContent>
                <w:p w:rsidR="00157E00" w:rsidRDefault="004564A3" w:rsidP="00F71B30">
                  <w:pPr>
                    <w:spacing w:line="160" w:lineRule="exact"/>
                    <w:jc w:val="left"/>
                    <w:rPr>
                      <w:rFonts w:cs="Miriam"/>
                      <w:noProof/>
                      <w:szCs w:val="18"/>
                      <w:rtl/>
                    </w:rPr>
                  </w:pPr>
                  <w:r>
                    <w:rPr>
                      <w:rFonts w:cs="Miriam" w:hint="cs"/>
                      <w:szCs w:val="18"/>
                      <w:rtl/>
                    </w:rPr>
                    <w:t>שמירת המידע והעברתו</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p w:rsidR="00BC72EE" w:rsidRDefault="00BC72EE" w:rsidP="00BC72EE">
                  <w:pPr>
                    <w:spacing w:line="160" w:lineRule="exact"/>
                    <w:jc w:val="left"/>
                    <w:rPr>
                      <w:rFonts w:cs="Miriam" w:hint="cs"/>
                      <w:noProof/>
                      <w:szCs w:val="18"/>
                      <w:rtl/>
                    </w:rPr>
                  </w:pPr>
                  <w:r>
                    <w:rPr>
                      <w:rFonts w:cs="Miriam" w:hint="cs"/>
                      <w:szCs w:val="18"/>
                      <w:rtl/>
                    </w:rPr>
                    <w:t>(תיקון מס' 9) תשפ"א-2021</w:t>
                  </w:r>
                </w:p>
              </w:txbxContent>
            </v:textbox>
            <w10:anchorlock/>
          </v:rect>
        </w:pict>
      </w:r>
      <w:r>
        <w:rPr>
          <w:rStyle w:val="big-number"/>
          <w:rFonts w:hint="cs"/>
          <w:rtl/>
        </w:rPr>
        <w:t>22</w:t>
      </w:r>
      <w:r>
        <w:rPr>
          <w:rStyle w:val="big-number"/>
          <w:rFonts w:cs="FrankRuehl" w:hint="cs"/>
          <w:szCs w:val="26"/>
          <w:rtl/>
        </w:rPr>
        <w:t>כ</w:t>
      </w:r>
      <w:r w:rsidR="004564A3">
        <w:rPr>
          <w:rStyle w:val="big-number"/>
          <w:rFonts w:cs="FrankRuehl" w:hint="cs"/>
          <w:szCs w:val="26"/>
          <w:rtl/>
        </w:rPr>
        <w:t>ה</w:t>
      </w:r>
      <w:r w:rsidRPr="005C7130">
        <w:rPr>
          <w:rStyle w:val="big-number"/>
          <w:rFonts w:cs="FrankRuehl"/>
          <w:szCs w:val="26"/>
          <w:rtl/>
        </w:rPr>
        <w:t>.</w:t>
      </w:r>
      <w:r w:rsidRPr="005C7130">
        <w:rPr>
          <w:rStyle w:val="big-number"/>
          <w:rFonts w:cs="FrankRuehl"/>
          <w:szCs w:val="26"/>
          <w:rtl/>
        </w:rPr>
        <w:tab/>
      </w:r>
      <w:r w:rsidR="004564A3">
        <w:rPr>
          <w:rStyle w:val="default"/>
          <w:rFonts w:cs="FrankRuehl" w:hint="cs"/>
          <w:rtl/>
        </w:rPr>
        <w:t>(א)</w:t>
      </w:r>
      <w:r w:rsidR="004564A3">
        <w:rPr>
          <w:rStyle w:val="default"/>
          <w:rFonts w:cs="FrankRuehl"/>
          <w:rtl/>
        </w:rPr>
        <w:tab/>
      </w:r>
      <w:r w:rsidR="004564A3">
        <w:rPr>
          <w:rStyle w:val="default"/>
          <w:rFonts w:cs="FrankRuehl" w:hint="cs"/>
          <w:rtl/>
        </w:rPr>
        <w:t xml:space="preserve">מידע על </w:t>
      </w:r>
      <w:r w:rsidR="00BC72EE" w:rsidRPr="00BC72EE">
        <w:rPr>
          <w:rStyle w:val="default"/>
          <w:rFonts w:cs="FrankRuehl" w:hint="cs"/>
          <w:rtl/>
        </w:rPr>
        <w:t>אדם החייב בבידוד</w:t>
      </w:r>
      <w:r w:rsidR="004564A3">
        <w:rPr>
          <w:rStyle w:val="default"/>
          <w:rFonts w:cs="FrankRuehl" w:hint="cs"/>
          <w:rtl/>
        </w:rPr>
        <w:t xml:space="preserve"> שהתקבל אצל החברה המפעילה מאמצעי הפיקוח הטכנולוגי יישמר במאגר מידע בבעלות משרד הבריאות או משרד ממשלתי אחר שקבעה הממשלה לעניין זה שיוחזר בידי החברה המפעילה; לעניין זה, "בעל מאגר" ו"מחזיק", לעניין מאגר מידע </w:t>
      </w:r>
      <w:r w:rsidR="004564A3">
        <w:rPr>
          <w:rStyle w:val="default"/>
          <w:rFonts w:cs="FrankRuehl"/>
          <w:rtl/>
        </w:rPr>
        <w:t>–</w:t>
      </w:r>
      <w:r w:rsidR="004564A3">
        <w:rPr>
          <w:rStyle w:val="default"/>
          <w:rFonts w:cs="FrankRuehl" w:hint="cs"/>
          <w:rtl/>
        </w:rPr>
        <w:t xml:space="preserve"> כמשמעותם בחוק הגנת הפרטיות, התשמ"א-1981.</w:t>
      </w:r>
    </w:p>
    <w:p w:rsidR="004564A3" w:rsidRDefault="00BC72EE" w:rsidP="00BC72EE">
      <w:pPr>
        <w:pStyle w:val="P00"/>
        <w:spacing w:before="72"/>
        <w:ind w:left="0" w:right="1134"/>
        <w:rPr>
          <w:rStyle w:val="default"/>
          <w:rFonts w:cs="FrankRuehl"/>
          <w:rtl/>
        </w:rPr>
      </w:pPr>
      <w:r w:rsidRPr="00C66FE2">
        <w:rPr>
          <w:rStyle w:val="default"/>
          <w:rFonts w:cs="FrankRuehl"/>
          <w:rtl/>
        </w:rPr>
        <w:pict>
          <v:shape id="_x0000_s2438" type="#_x0000_t202" style="position:absolute;left:0;text-align:left;margin-left:470.35pt;margin-top:7.1pt;width:1in;height:18.4pt;z-index:251682304" filled="f" stroked="f">
            <v:textbox inset="1mm,0,1mm,0">
              <w:txbxContent>
                <w:p w:rsidR="00BC72EE" w:rsidRDefault="00BC72EE" w:rsidP="00BC72EE">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4564A3">
        <w:rPr>
          <w:rStyle w:val="default"/>
          <w:rFonts w:cs="FrankRuehl" w:hint="cs"/>
          <w:rtl/>
        </w:rPr>
        <w:t xml:space="preserve">מידע על </w:t>
      </w:r>
      <w:r w:rsidRPr="00BC72EE">
        <w:rPr>
          <w:rStyle w:val="default"/>
          <w:rFonts w:cs="FrankRuehl" w:hint="cs"/>
          <w:rtl/>
        </w:rPr>
        <w:t>אדם החייב בבידוד</w:t>
      </w:r>
      <w:r w:rsidR="004564A3">
        <w:rPr>
          <w:rStyle w:val="default"/>
          <w:rFonts w:cs="FrankRuehl" w:hint="cs"/>
          <w:rtl/>
        </w:rPr>
        <w:t xml:space="preserve"> כאמור בסעיף קטן (א) וכן כל מידע אחר בעניינו שהתקבל לפי סימן זה יימחק אם אינו נדרש עוד ולכל המאוחר בתום חובת הבידוד שחלה עליו.</w:t>
      </w:r>
    </w:p>
    <w:p w:rsidR="004564A3" w:rsidRDefault="00BC72EE" w:rsidP="00BC72EE">
      <w:pPr>
        <w:pStyle w:val="P00"/>
        <w:spacing w:before="72"/>
        <w:ind w:left="0" w:right="1134"/>
        <w:rPr>
          <w:rStyle w:val="default"/>
          <w:rFonts w:cs="FrankRuehl"/>
          <w:rtl/>
        </w:rPr>
      </w:pPr>
      <w:r w:rsidRPr="00C66FE2">
        <w:rPr>
          <w:rStyle w:val="default"/>
          <w:rFonts w:cs="FrankRuehl"/>
          <w:rtl/>
        </w:rPr>
        <w:pict>
          <v:shape id="_x0000_s2439" type="#_x0000_t202" style="position:absolute;left:0;text-align:left;margin-left:470.35pt;margin-top:7.1pt;width:1in;height:32.15pt;z-index:251683328" filled="f" stroked="f">
            <v:textbox inset="1mm,0,1mm,0">
              <w:txbxContent>
                <w:p w:rsidR="00BC72EE" w:rsidRDefault="00BC72EE" w:rsidP="00BC72EE">
                  <w:pPr>
                    <w:spacing w:line="160" w:lineRule="exact"/>
                    <w:jc w:val="left"/>
                    <w:rPr>
                      <w:rFonts w:cs="Miriam"/>
                      <w:noProof/>
                      <w:szCs w:val="18"/>
                      <w:rtl/>
                    </w:rPr>
                  </w:pPr>
                  <w:r>
                    <w:rPr>
                      <w:rFonts w:cs="Miriam" w:hint="cs"/>
                      <w:szCs w:val="18"/>
                      <w:rtl/>
                    </w:rPr>
                    <w:t>(תיקון מס' 9) תשפ"א-2021</w:t>
                  </w:r>
                </w:p>
                <w:p w:rsidR="0035404B" w:rsidRDefault="0035404B" w:rsidP="00BC72EE">
                  <w:pPr>
                    <w:spacing w:line="160" w:lineRule="exact"/>
                    <w:jc w:val="left"/>
                    <w:rPr>
                      <w:rFonts w:cs="Miriam" w:hint="cs"/>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4564A3">
        <w:rPr>
          <w:rStyle w:val="default"/>
          <w:rFonts w:cs="FrankRuehl" w:hint="cs"/>
          <w:rtl/>
        </w:rPr>
        <w:t xml:space="preserve">החברה המפעילה תעביר למשטרת ישראל ולמשרד הבריאות מידע על </w:t>
      </w:r>
      <w:r w:rsidRPr="00BC72EE">
        <w:rPr>
          <w:rStyle w:val="default"/>
          <w:rFonts w:cs="FrankRuehl" w:hint="cs"/>
          <w:rtl/>
        </w:rPr>
        <w:t>אדם החייב בבידוד</w:t>
      </w:r>
      <w:r w:rsidR="004564A3">
        <w:rPr>
          <w:rStyle w:val="default"/>
          <w:rFonts w:cs="FrankRuehl" w:hint="cs"/>
          <w:rtl/>
        </w:rPr>
        <w:t xml:space="preserve"> לפי הנוהל האמור בסעיף 22כא(ב) בדבר חשש להפרת הבידוד.</w:t>
      </w:r>
    </w:p>
    <w:p w:rsidR="004564A3" w:rsidRDefault="00BC72EE" w:rsidP="00BC72EE">
      <w:pPr>
        <w:pStyle w:val="P00"/>
        <w:spacing w:before="72"/>
        <w:ind w:left="0" w:right="1134"/>
        <w:rPr>
          <w:rStyle w:val="default"/>
          <w:rFonts w:cs="FrankRuehl"/>
          <w:rtl/>
        </w:rPr>
      </w:pPr>
      <w:r w:rsidRPr="00C66FE2">
        <w:rPr>
          <w:rStyle w:val="default"/>
          <w:rFonts w:cs="FrankRuehl"/>
          <w:rtl/>
        </w:rPr>
        <w:pict>
          <v:shape id="_x0000_s2440" type="#_x0000_t202" style="position:absolute;left:0;text-align:left;margin-left:470.35pt;margin-top:7.1pt;width:1in;height:18.4pt;z-index:251684352" filled="f" stroked="f">
            <v:textbox inset="1mm,0,1mm,0">
              <w:txbxContent>
                <w:p w:rsidR="00BC72EE" w:rsidRDefault="00BC72EE" w:rsidP="00BC72EE">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sidR="004564A3">
        <w:rPr>
          <w:rStyle w:val="default"/>
          <w:rFonts w:cs="FrankRuehl" w:hint="cs"/>
          <w:rtl/>
        </w:rPr>
        <w:t xml:space="preserve">הועבר מידע על </w:t>
      </w:r>
      <w:r w:rsidRPr="00BC72EE">
        <w:rPr>
          <w:rStyle w:val="default"/>
          <w:rFonts w:cs="FrankRuehl" w:hint="cs"/>
          <w:rtl/>
        </w:rPr>
        <w:t>אדם החייב בבידוד</w:t>
      </w:r>
      <w:r w:rsidR="004564A3">
        <w:rPr>
          <w:rStyle w:val="default"/>
          <w:rFonts w:cs="FrankRuehl" w:hint="cs"/>
          <w:rtl/>
        </w:rPr>
        <w:t xml:space="preserve"> כאמור בסעיף קטן (ב), יישמר כלל המידע עליו לתקופה של 30 ימים לאחר העברת המידע כאמור, אולם משטרת ישראל או משרד הבריאות, שהמידע הועבר אליהם, רשאים לשומרו תקופה ארוכה יותר, ככל הנדרש לפי הוראות כל דין.</w:t>
      </w:r>
    </w:p>
    <w:p w:rsidR="004564A3" w:rsidRDefault="004564A3"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מידע כאמור בסעיף קטן (ב) יהיה חסוי בפני כל אדם ולא ייעשה בו שימוש לשם הליך משפטי, לרבות חקירה על פי דין, ולא יתקבל כראיה במשפט אלא לשם הליך פלילי בעבירה על הפרת חובת הבידוד או בקשר אליו, ובכלל זה עבירה של מעשה העלול להפיץ מחלה לפי סעיף 218 לחוק העונשין, או בעבירה אחרת שבוצעה בעת הפרת חובת הבידוד.</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38" w:name="Rov233"/>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92"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344 (</w:t>
      </w:r>
      <w:hyperlink r:id="rId393"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4564A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22כ</w:t>
      </w:r>
      <w:r w:rsidR="004564A3" w:rsidRPr="0056661C">
        <w:rPr>
          <w:rStyle w:val="default"/>
          <w:rFonts w:ascii="FrankRuehl" w:hAnsi="FrankRuehl" w:cs="FrankRuehl" w:hint="cs"/>
          <w:b/>
          <w:bCs/>
          <w:vanish/>
          <w:szCs w:val="20"/>
          <w:shd w:val="clear" w:color="auto" w:fill="FFFF99"/>
          <w:rtl/>
        </w:rPr>
        <w:t>ה</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p>
    <w:p w:rsidR="00BC72EE" w:rsidRPr="0056661C" w:rsidRDefault="00BC72EE" w:rsidP="00BC72EE">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hyperlink r:id="rId394"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425 (</w:t>
      </w:r>
      <w:hyperlink r:id="rId395"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BC72EE" w:rsidRPr="0056661C" w:rsidRDefault="00BC72EE" w:rsidP="00BC72EE">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מידע על </w:t>
      </w:r>
      <w:r w:rsidRPr="0056661C">
        <w:rPr>
          <w:rStyle w:val="default"/>
          <w:rFonts w:cs="FrankRuehl" w:hint="cs"/>
          <w:strike/>
          <w:vanish/>
          <w:sz w:val="16"/>
          <w:szCs w:val="22"/>
          <w:shd w:val="clear" w:color="auto" w:fill="FFFF99"/>
          <w:rtl/>
        </w:rPr>
        <w:t>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אדם החייב בבידוד</w:t>
      </w:r>
      <w:r w:rsidRPr="0056661C">
        <w:rPr>
          <w:rStyle w:val="default"/>
          <w:rFonts w:cs="FrankRuehl" w:hint="cs"/>
          <w:vanish/>
          <w:sz w:val="16"/>
          <w:szCs w:val="22"/>
          <w:shd w:val="clear" w:color="auto" w:fill="FFFF99"/>
          <w:rtl/>
        </w:rPr>
        <w:t xml:space="preserve"> שהתקבל אצל החברה המפעילה מאמצעי הפיקוח הטכנולוגי יישמר במאגר מידע בבעלות משרד הבריאות או משרד ממשלתי אחר שקבעה הממשלה לעניין זה שיוחזר בידי החברה המפעילה; לעניין זה, "בעל מאגר" ו"מחזיק", לעניין מאגר מידע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כמשמעותם בחוק הגנת הפרטיות, התשמ"א-1981.</w:t>
      </w:r>
    </w:p>
    <w:p w:rsidR="00BC72EE" w:rsidRPr="0056661C" w:rsidRDefault="00BC72EE" w:rsidP="00BC72EE">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מידע על </w:t>
      </w:r>
      <w:r w:rsidRPr="0056661C">
        <w:rPr>
          <w:rStyle w:val="default"/>
          <w:rFonts w:cs="FrankRuehl" w:hint="cs"/>
          <w:strike/>
          <w:vanish/>
          <w:sz w:val="16"/>
          <w:szCs w:val="22"/>
          <w:shd w:val="clear" w:color="auto" w:fill="FFFF99"/>
          <w:rtl/>
        </w:rPr>
        <w:t>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אדם החייב בבידוד</w:t>
      </w:r>
      <w:r w:rsidRPr="0056661C">
        <w:rPr>
          <w:rStyle w:val="default"/>
          <w:rFonts w:cs="FrankRuehl" w:hint="cs"/>
          <w:vanish/>
          <w:sz w:val="16"/>
          <w:szCs w:val="22"/>
          <w:shd w:val="clear" w:color="auto" w:fill="FFFF99"/>
          <w:rtl/>
        </w:rPr>
        <w:t xml:space="preserve"> כאמור בסעיף קטן (א) וכן כל מידע אחר בעניינו שהתקבל לפי סימן זה יימחק אם אינו נדרש עוד ולכל המאוחר בתום חובת הבידוד שחלה עליו.</w:t>
      </w:r>
    </w:p>
    <w:p w:rsidR="00BC72EE" w:rsidRPr="0056661C" w:rsidRDefault="00BC72EE" w:rsidP="00BC72EE">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החברה המפעילה תעביר למשטרת ישראל ולמשרד הבריאות מידע על </w:t>
      </w:r>
      <w:r w:rsidRPr="0056661C">
        <w:rPr>
          <w:rStyle w:val="default"/>
          <w:rFonts w:cs="FrankRuehl" w:hint="cs"/>
          <w:strike/>
          <w:vanish/>
          <w:sz w:val="16"/>
          <w:szCs w:val="22"/>
          <w:shd w:val="clear" w:color="auto" w:fill="FFFF99"/>
          <w:rtl/>
        </w:rPr>
        <w:t>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אדם החייב בבידוד</w:t>
      </w:r>
      <w:r w:rsidRPr="0056661C">
        <w:rPr>
          <w:rStyle w:val="default"/>
          <w:rFonts w:cs="FrankRuehl" w:hint="cs"/>
          <w:vanish/>
          <w:sz w:val="16"/>
          <w:szCs w:val="22"/>
          <w:shd w:val="clear" w:color="auto" w:fill="FFFF99"/>
          <w:rtl/>
        </w:rPr>
        <w:t xml:space="preserve"> לפי הנוהל האמור בסעיף 22כא(ב) בדבר חשש להפרת הבידוד או ביצוע פעולה מהפעולות המנויות בסעיף 22כט(2).</w:t>
      </w:r>
    </w:p>
    <w:p w:rsidR="0035404B" w:rsidRPr="0056661C" w:rsidRDefault="00BC72EE" w:rsidP="00BC72EE">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הועבר מידע על </w:t>
      </w:r>
      <w:r w:rsidRPr="0056661C">
        <w:rPr>
          <w:rStyle w:val="default"/>
          <w:rFonts w:cs="FrankRuehl" w:hint="cs"/>
          <w:strike/>
          <w:vanish/>
          <w:sz w:val="16"/>
          <w:szCs w:val="22"/>
          <w:shd w:val="clear" w:color="auto" w:fill="FFFF99"/>
          <w:rtl/>
        </w:rPr>
        <w:t>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אדם החייב בבידוד</w:t>
      </w:r>
      <w:r w:rsidRPr="0056661C">
        <w:rPr>
          <w:rStyle w:val="default"/>
          <w:rFonts w:cs="FrankRuehl" w:hint="cs"/>
          <w:vanish/>
          <w:sz w:val="16"/>
          <w:szCs w:val="22"/>
          <w:shd w:val="clear" w:color="auto" w:fill="FFFF99"/>
          <w:rtl/>
        </w:rPr>
        <w:t xml:space="preserve"> כאמור בסעיף קטן (ב), יישמר כלל המידע עליו לתקופה של 30 ימים לאחר העברת המידע כאמור, אולם משטרת ישראל או משרד הבריאות, שהמידע הועבר אליהם, רשאים לשומרו תקופה ארוכה יותר, ככל הנדרש לפי הוראות כל דין</w:t>
      </w:r>
      <w:r w:rsidR="0035404B" w:rsidRPr="0056661C">
        <w:rPr>
          <w:rStyle w:val="default"/>
          <w:rFonts w:cs="FrankRuehl" w:hint="cs"/>
          <w:vanish/>
          <w:sz w:val="16"/>
          <w:szCs w:val="22"/>
          <w:shd w:val="clear" w:color="auto" w:fill="FFFF99"/>
          <w:rtl/>
        </w:rPr>
        <w:t>.</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p>
    <w:p w:rsidR="0035404B" w:rsidRPr="0056661C" w:rsidRDefault="0035404B" w:rsidP="0035404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hyperlink r:id="rId39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39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C72EE" w:rsidRPr="00BC72EE" w:rsidRDefault="0035404B" w:rsidP="0035404B">
      <w:pPr>
        <w:pStyle w:val="P00"/>
        <w:ind w:left="0" w:right="1134"/>
        <w:rPr>
          <w:rStyle w:val="default"/>
          <w:rFonts w:cs="FrankRuehl"/>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החברה המפעילה תעביר למשטרת ישראל ולמשרד הבריאות מידע על אדם החייב בבידוד לפי הנוהל האמור בסעיף 22כא(ב) בדבר חשש להפרת הבידוד </w:t>
      </w:r>
      <w:r w:rsidRPr="0056661C">
        <w:rPr>
          <w:rStyle w:val="default"/>
          <w:rFonts w:cs="FrankRuehl" w:hint="cs"/>
          <w:strike/>
          <w:vanish/>
          <w:sz w:val="16"/>
          <w:szCs w:val="22"/>
          <w:shd w:val="clear" w:color="auto" w:fill="FFFF99"/>
          <w:rtl/>
        </w:rPr>
        <w:t>או ביצוע פעולה מהפעולות המנויות בסעיף 22כט(2)</w:t>
      </w:r>
      <w:r w:rsidRPr="0056661C">
        <w:rPr>
          <w:rStyle w:val="default"/>
          <w:rFonts w:cs="FrankRuehl" w:hint="cs"/>
          <w:vanish/>
          <w:sz w:val="16"/>
          <w:szCs w:val="22"/>
          <w:shd w:val="clear" w:color="auto" w:fill="FFFF99"/>
          <w:rtl/>
        </w:rPr>
        <w:t>.</w:t>
      </w:r>
      <w:bookmarkEnd w:id="138"/>
    </w:p>
    <w:p w:rsidR="00F71B30" w:rsidRDefault="00F71B30" w:rsidP="00F71B30">
      <w:pPr>
        <w:pStyle w:val="P00"/>
        <w:spacing w:before="72"/>
        <w:ind w:left="0" w:right="1134"/>
        <w:rPr>
          <w:rStyle w:val="default"/>
          <w:rFonts w:cs="FrankRuehl"/>
          <w:rtl/>
        </w:rPr>
      </w:pPr>
      <w:bookmarkStart w:id="139" w:name="Seif43"/>
      <w:bookmarkEnd w:id="139"/>
      <w:r>
        <w:rPr>
          <w:lang w:val="he-IL"/>
        </w:rPr>
        <w:pict>
          <v:rect id="_x0000_s2411" style="position:absolute;left:0;text-align:left;margin-left:464.5pt;margin-top:8.05pt;width:75.05pt;height:24.8pt;z-index:251658752" o:allowincell="f" filled="f" stroked="f" strokecolor="lime" strokeweight=".25pt">
            <v:textbox inset="0,0,0,0">
              <w:txbxContent>
                <w:p w:rsidR="00157E00" w:rsidRDefault="004564A3" w:rsidP="00F71B30">
                  <w:pPr>
                    <w:spacing w:line="160" w:lineRule="exact"/>
                    <w:jc w:val="left"/>
                    <w:rPr>
                      <w:rFonts w:cs="Miriam"/>
                      <w:noProof/>
                      <w:szCs w:val="18"/>
                      <w:rtl/>
                    </w:rPr>
                  </w:pPr>
                  <w:r>
                    <w:rPr>
                      <w:rFonts w:cs="Miriam" w:hint="cs"/>
                      <w:szCs w:val="18"/>
                      <w:rtl/>
                    </w:rPr>
                    <w:t>אבטחת המידע</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rect>
        </w:pict>
      </w:r>
      <w:r>
        <w:rPr>
          <w:rStyle w:val="big-number"/>
          <w:rFonts w:hint="cs"/>
          <w:rtl/>
        </w:rPr>
        <w:t>22</w:t>
      </w:r>
      <w:r>
        <w:rPr>
          <w:rStyle w:val="big-number"/>
          <w:rFonts w:cs="FrankRuehl" w:hint="cs"/>
          <w:szCs w:val="26"/>
          <w:rtl/>
        </w:rPr>
        <w:t>כ</w:t>
      </w:r>
      <w:r w:rsidR="004564A3">
        <w:rPr>
          <w:rStyle w:val="big-number"/>
          <w:rFonts w:cs="FrankRuehl" w:hint="cs"/>
          <w:szCs w:val="26"/>
          <w:rtl/>
        </w:rPr>
        <w:t>ו</w:t>
      </w:r>
      <w:r w:rsidRPr="005C7130">
        <w:rPr>
          <w:rStyle w:val="big-number"/>
          <w:rFonts w:cs="FrankRuehl"/>
          <w:szCs w:val="26"/>
          <w:rtl/>
        </w:rPr>
        <w:t>.</w:t>
      </w:r>
      <w:r w:rsidRPr="005C7130">
        <w:rPr>
          <w:rStyle w:val="big-number"/>
          <w:rFonts w:cs="FrankRuehl"/>
          <w:szCs w:val="26"/>
          <w:rtl/>
        </w:rPr>
        <w:tab/>
      </w:r>
      <w:r w:rsidR="004564A3">
        <w:rPr>
          <w:rStyle w:val="default"/>
          <w:rFonts w:cs="FrankRuehl" w:hint="cs"/>
          <w:rtl/>
        </w:rPr>
        <w:t>אמצעי הפיקוח הטכנולוגי, מאגר המידע המתקבל ממנו כאמור בסעיף 22כה והתקשורת ביניהם יאובטחו ברמת אבטחה גבוהה לפי חוק הגנת הפרטיות, התשמ"א-1981, בדרך שתבטיח כי מידע מאמצעי הפיקוח הטכנולוגי יועבר אך ורק למאגר המידע, וכן כי יש הגנה מפני דליפת מידע, פריצה למאגר והעברה, חשיפה, מחיקה, שימוש, שינוי או העתקה של המידע בלא רשות כדין.</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40" w:name="Rov212"/>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398"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345 (</w:t>
      </w:r>
      <w:hyperlink r:id="rId399"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4564A3" w:rsidRDefault="00F71B30" w:rsidP="004564A3">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סעיף 22כ</w:t>
      </w:r>
      <w:r w:rsidR="004564A3" w:rsidRPr="0056661C">
        <w:rPr>
          <w:rStyle w:val="default"/>
          <w:rFonts w:ascii="FrankRuehl" w:hAnsi="FrankRuehl" w:cs="FrankRuehl" w:hint="cs"/>
          <w:b/>
          <w:bCs/>
          <w:vanish/>
          <w:szCs w:val="20"/>
          <w:shd w:val="clear" w:color="auto" w:fill="FFFF99"/>
          <w:rtl/>
        </w:rPr>
        <w:t>ו</w:t>
      </w:r>
      <w:bookmarkEnd w:id="140"/>
    </w:p>
    <w:p w:rsidR="00F71B30" w:rsidRDefault="00F71B30" w:rsidP="00F71B30">
      <w:pPr>
        <w:pStyle w:val="P00"/>
        <w:spacing w:before="72"/>
        <w:ind w:left="0" w:right="1134"/>
        <w:rPr>
          <w:rStyle w:val="default"/>
          <w:rFonts w:cs="FrankRuehl"/>
          <w:rtl/>
        </w:rPr>
      </w:pPr>
      <w:bookmarkStart w:id="141" w:name="Seif44"/>
      <w:bookmarkEnd w:id="141"/>
      <w:r>
        <w:rPr>
          <w:lang w:val="he-IL"/>
        </w:rPr>
        <w:pict>
          <v:rect id="_x0000_s2412" style="position:absolute;left:0;text-align:left;margin-left:464.5pt;margin-top:8.05pt;width:75.05pt;height:27pt;z-index:251659776" o:allowincell="f" filled="f" stroked="f" strokecolor="lime" strokeweight=".25pt">
            <v:textbox inset="0,0,0,0">
              <w:txbxContent>
                <w:p w:rsidR="00157E00" w:rsidRDefault="004564A3" w:rsidP="00F71B30">
                  <w:pPr>
                    <w:spacing w:line="160" w:lineRule="exact"/>
                    <w:jc w:val="left"/>
                    <w:rPr>
                      <w:rFonts w:cs="Miriam"/>
                      <w:noProof/>
                      <w:szCs w:val="18"/>
                      <w:rtl/>
                    </w:rPr>
                  </w:pPr>
                  <w:r>
                    <w:rPr>
                      <w:rFonts w:cs="Miriam" w:hint="cs"/>
                      <w:szCs w:val="18"/>
                      <w:rtl/>
                    </w:rPr>
                    <w:t>עיון במידע</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txbxContent>
            </v:textbox>
            <w10:anchorlock/>
          </v:rect>
        </w:pict>
      </w:r>
      <w:r>
        <w:rPr>
          <w:rStyle w:val="big-number"/>
          <w:rFonts w:hint="cs"/>
          <w:rtl/>
        </w:rPr>
        <w:t>22</w:t>
      </w:r>
      <w:r>
        <w:rPr>
          <w:rStyle w:val="big-number"/>
          <w:rFonts w:cs="FrankRuehl" w:hint="cs"/>
          <w:szCs w:val="26"/>
          <w:rtl/>
        </w:rPr>
        <w:t>כ</w:t>
      </w:r>
      <w:r w:rsidR="004564A3">
        <w:rPr>
          <w:rStyle w:val="big-number"/>
          <w:rFonts w:cs="FrankRuehl" w:hint="cs"/>
          <w:szCs w:val="26"/>
          <w:rtl/>
        </w:rPr>
        <w:t>ז</w:t>
      </w:r>
      <w:r w:rsidRPr="005C7130">
        <w:rPr>
          <w:rStyle w:val="big-number"/>
          <w:rFonts w:cs="FrankRuehl"/>
          <w:szCs w:val="26"/>
          <w:rtl/>
        </w:rPr>
        <w:t>.</w:t>
      </w:r>
      <w:r w:rsidRPr="005C7130">
        <w:rPr>
          <w:rStyle w:val="big-number"/>
          <w:rFonts w:cs="FrankRuehl"/>
          <w:szCs w:val="26"/>
          <w:rtl/>
        </w:rPr>
        <w:tab/>
      </w:r>
      <w:r w:rsidR="004564A3">
        <w:rPr>
          <w:rStyle w:val="default"/>
          <w:rFonts w:cs="FrankRuehl" w:hint="cs"/>
          <w:rtl/>
        </w:rPr>
        <w:t>(א)</w:t>
      </w:r>
      <w:r w:rsidR="004564A3">
        <w:rPr>
          <w:rStyle w:val="default"/>
          <w:rFonts w:cs="FrankRuehl"/>
          <w:rtl/>
        </w:rPr>
        <w:tab/>
      </w:r>
      <w:r w:rsidR="004564A3">
        <w:rPr>
          <w:rStyle w:val="default"/>
          <w:rFonts w:cs="FrankRuehl" w:hint="cs"/>
          <w:rtl/>
        </w:rPr>
        <w:t xml:space="preserve">המנהל הכללי המוסמך יסמיך בעלי תפקידים במשרד הבריאות או במשרד הממשלתי האחר שקבעה הממשלה לעניין זה ובחברה המפעילה (בסעיף זה </w:t>
      </w:r>
      <w:r w:rsidR="004564A3">
        <w:rPr>
          <w:rStyle w:val="default"/>
          <w:rFonts w:cs="FrankRuehl"/>
          <w:rtl/>
        </w:rPr>
        <w:t>–</w:t>
      </w:r>
      <w:r w:rsidR="004564A3">
        <w:rPr>
          <w:rStyle w:val="default"/>
          <w:rFonts w:cs="FrankRuehl" w:hint="cs"/>
          <w:rtl/>
        </w:rPr>
        <w:t xml:space="preserve"> בעלי תפקידים מוסמכים) לעיין במידע שהתקבל לפי סימן זה, בהתאם לנדרש לשם מילוי תפקידיהם לפי סימן זה.</w:t>
      </w:r>
    </w:p>
    <w:p w:rsidR="004564A3" w:rsidRDefault="004564A3"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לבעלי התפקידים המוסמכים, ולהם בלבד, תהיה גישה למידע שהתקבל לפי סימן זה במשרד הממשלתי ובחברה המפעילה, לפי העניין.</w:t>
      </w:r>
    </w:p>
    <w:p w:rsidR="004564A3" w:rsidRDefault="004564A3"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בעל תפקיד יוסמך לפי סעיף קטן (א) לאחר שחתם על טופס התחייבות לשמירה על סודיות שבו הובהרה לו המשמעות הפלילית של שימוש במידע בניגוד להוראות סימן זה.</w:t>
      </w:r>
    </w:p>
    <w:p w:rsidR="004564A3" w:rsidRDefault="004564A3"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יוסמך בעל תפקיד בחברה המפעילה לפי סעיף זה אלא אם כן התקיימו בו הוראות סעיף 22כג(ב), בשינויים המחויבים.</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42" w:name="Rov213"/>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400"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345 (</w:t>
      </w:r>
      <w:hyperlink r:id="rId401"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4564A3" w:rsidRDefault="00F71B30" w:rsidP="004564A3">
      <w:pPr>
        <w:pStyle w:val="P00"/>
        <w:spacing w:before="0"/>
        <w:ind w:left="0" w:right="1134"/>
        <w:rPr>
          <w:rStyle w:val="default"/>
          <w:rFonts w:ascii="FrankRuehl" w:hAnsi="FrankRuehl" w:cs="FrankRuehl"/>
          <w:sz w:val="2"/>
          <w:szCs w:val="2"/>
          <w:shd w:val="clear" w:color="auto" w:fill="FFFF99"/>
          <w:rtl/>
        </w:rPr>
      </w:pPr>
      <w:r w:rsidRPr="0056661C">
        <w:rPr>
          <w:rStyle w:val="default"/>
          <w:rFonts w:ascii="FrankRuehl" w:hAnsi="FrankRuehl" w:cs="FrankRuehl" w:hint="cs"/>
          <w:b/>
          <w:bCs/>
          <w:vanish/>
          <w:szCs w:val="20"/>
          <w:shd w:val="clear" w:color="auto" w:fill="FFFF99"/>
          <w:rtl/>
        </w:rPr>
        <w:t>הוספת סעיף 22כ</w:t>
      </w:r>
      <w:r w:rsidR="004564A3" w:rsidRPr="0056661C">
        <w:rPr>
          <w:rStyle w:val="default"/>
          <w:rFonts w:ascii="FrankRuehl" w:hAnsi="FrankRuehl" w:cs="FrankRuehl" w:hint="cs"/>
          <w:b/>
          <w:bCs/>
          <w:vanish/>
          <w:szCs w:val="20"/>
          <w:shd w:val="clear" w:color="auto" w:fill="FFFF99"/>
          <w:rtl/>
        </w:rPr>
        <w:t>ז</w:t>
      </w:r>
      <w:bookmarkEnd w:id="142"/>
    </w:p>
    <w:p w:rsidR="00F71B30" w:rsidRDefault="00F71B30" w:rsidP="00F71B30">
      <w:pPr>
        <w:pStyle w:val="P00"/>
        <w:spacing w:before="72"/>
        <w:ind w:left="0" w:right="1134"/>
        <w:rPr>
          <w:rStyle w:val="default"/>
          <w:rFonts w:cs="FrankRuehl"/>
          <w:rtl/>
        </w:rPr>
      </w:pPr>
      <w:bookmarkStart w:id="143" w:name="Seif45"/>
      <w:bookmarkEnd w:id="143"/>
      <w:r>
        <w:rPr>
          <w:lang w:val="he-IL"/>
        </w:rPr>
        <w:pict>
          <v:rect id="_x0000_s2413" style="position:absolute;left:0;text-align:left;margin-left:464.5pt;margin-top:8.05pt;width:75.05pt;height:56.85pt;z-index:251660800" o:allowincell="f" filled="f" stroked="f" strokecolor="lime" strokeweight=".25pt">
            <v:textbox style="mso-next-textbox:#_x0000_s2413" inset="0,0,0,0">
              <w:txbxContent>
                <w:p w:rsidR="00157E00" w:rsidRDefault="00151658" w:rsidP="00F71B30">
                  <w:pPr>
                    <w:spacing w:line="160" w:lineRule="exact"/>
                    <w:jc w:val="left"/>
                    <w:rPr>
                      <w:rFonts w:cs="Miriam"/>
                      <w:noProof/>
                      <w:szCs w:val="18"/>
                      <w:rtl/>
                    </w:rPr>
                  </w:pPr>
                  <w:r>
                    <w:rPr>
                      <w:rFonts w:cs="Miriam" w:hint="cs"/>
                      <w:szCs w:val="18"/>
                      <w:rtl/>
                    </w:rPr>
                    <w:t>תשלום בשל גרימת נזק לערכת הפיקוח הטכנולוגי</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p w:rsidR="00A7532F" w:rsidRDefault="00A7532F" w:rsidP="00A7532F">
                  <w:pPr>
                    <w:spacing w:line="160" w:lineRule="exact"/>
                    <w:jc w:val="left"/>
                    <w:rPr>
                      <w:rFonts w:cs="Miriam" w:hint="cs"/>
                      <w:noProof/>
                      <w:szCs w:val="18"/>
                      <w:rtl/>
                    </w:rPr>
                  </w:pPr>
                  <w:r>
                    <w:rPr>
                      <w:rFonts w:cs="Miriam" w:hint="cs"/>
                      <w:szCs w:val="18"/>
                      <w:rtl/>
                    </w:rPr>
                    <w:t>(תיקון מס' 9) תשפ"א-2021</w:t>
                  </w:r>
                </w:p>
              </w:txbxContent>
            </v:textbox>
            <w10:anchorlock/>
          </v:rect>
        </w:pict>
      </w:r>
      <w:r>
        <w:rPr>
          <w:rStyle w:val="big-number"/>
          <w:rFonts w:hint="cs"/>
          <w:rtl/>
        </w:rPr>
        <w:t>22</w:t>
      </w:r>
      <w:r>
        <w:rPr>
          <w:rStyle w:val="big-number"/>
          <w:rFonts w:cs="FrankRuehl" w:hint="cs"/>
          <w:szCs w:val="26"/>
          <w:rtl/>
        </w:rPr>
        <w:t>כ</w:t>
      </w:r>
      <w:r w:rsidR="004564A3">
        <w:rPr>
          <w:rStyle w:val="big-number"/>
          <w:rFonts w:cs="FrankRuehl" w:hint="cs"/>
          <w:szCs w:val="26"/>
          <w:rtl/>
        </w:rPr>
        <w:t>ח</w:t>
      </w:r>
      <w:r w:rsidRPr="005C7130">
        <w:rPr>
          <w:rStyle w:val="big-number"/>
          <w:rFonts w:cs="FrankRuehl"/>
          <w:szCs w:val="26"/>
          <w:rtl/>
        </w:rPr>
        <w:t>.</w:t>
      </w:r>
      <w:r w:rsidRPr="005C7130">
        <w:rPr>
          <w:rStyle w:val="big-number"/>
          <w:rFonts w:cs="FrankRuehl"/>
          <w:szCs w:val="26"/>
          <w:rtl/>
        </w:rPr>
        <w:tab/>
      </w:r>
      <w:r w:rsidR="00151658">
        <w:rPr>
          <w:rStyle w:val="default"/>
          <w:rFonts w:cs="FrankRuehl" w:hint="cs"/>
          <w:rtl/>
        </w:rPr>
        <w:t>(א)</w:t>
      </w:r>
      <w:r w:rsidR="00151658">
        <w:rPr>
          <w:rStyle w:val="default"/>
          <w:rFonts w:cs="FrankRuehl"/>
          <w:rtl/>
        </w:rPr>
        <w:tab/>
      </w:r>
      <w:r w:rsidR="00151658">
        <w:rPr>
          <w:rStyle w:val="default"/>
          <w:rFonts w:cs="FrankRuehl" w:hint="cs"/>
          <w:rtl/>
        </w:rPr>
        <w:t xml:space="preserve">התקלקלה, אבדה, הושחתה, הושמדה ערכת פיקוח טכנולוגי שנמסרה </w:t>
      </w:r>
      <w:r w:rsidR="002500FD" w:rsidRPr="00A7532F">
        <w:rPr>
          <w:rStyle w:val="default"/>
          <w:rFonts w:cs="FrankRuehl" w:hint="cs"/>
          <w:rtl/>
        </w:rPr>
        <w:t>לאדם החייב בבידוד</w:t>
      </w:r>
      <w:r w:rsidR="00151658">
        <w:rPr>
          <w:rStyle w:val="default"/>
          <w:rFonts w:cs="FrankRuehl" w:hint="cs"/>
          <w:rtl/>
        </w:rPr>
        <w:t xml:space="preserve"> או שנפל בה פגם (בסעיף זה </w:t>
      </w:r>
      <w:r w:rsidR="00151658">
        <w:rPr>
          <w:rStyle w:val="default"/>
          <w:rFonts w:cs="FrankRuehl"/>
          <w:rtl/>
        </w:rPr>
        <w:t>–</w:t>
      </w:r>
      <w:r w:rsidR="00151658">
        <w:rPr>
          <w:rStyle w:val="default"/>
          <w:rFonts w:cs="FrankRuehl" w:hint="cs"/>
          <w:rtl/>
        </w:rPr>
        <w:t xml:space="preserve"> הנזק), יודיע על כך </w:t>
      </w:r>
      <w:r w:rsidR="002500FD" w:rsidRPr="00A7532F">
        <w:rPr>
          <w:rStyle w:val="default"/>
          <w:rFonts w:cs="FrankRuehl" w:hint="cs"/>
          <w:rtl/>
        </w:rPr>
        <w:t>האדם החייב בבידוד</w:t>
      </w:r>
      <w:r w:rsidR="00151658">
        <w:rPr>
          <w:rStyle w:val="default"/>
          <w:rFonts w:cs="FrankRuehl" w:hint="cs"/>
          <w:rtl/>
        </w:rPr>
        <w:t xml:space="preserve"> לחברה המפעילה ולמשרד הבריאות או למשרד ממשלתי אחר שקבעה הממשלה לעניין זה, בסמוך לאחר שנודע לו על הנזק.</w:t>
      </w:r>
    </w:p>
    <w:p w:rsidR="00A7532F" w:rsidRDefault="00A7532F" w:rsidP="00A7532F">
      <w:pPr>
        <w:pStyle w:val="P00"/>
        <w:spacing w:before="72"/>
        <w:ind w:left="0" w:right="1134"/>
        <w:rPr>
          <w:rStyle w:val="default"/>
          <w:rFonts w:cs="FrankRuehl"/>
          <w:rtl/>
        </w:rPr>
      </w:pPr>
      <w:r w:rsidRPr="00C66FE2">
        <w:rPr>
          <w:rStyle w:val="default"/>
          <w:rFonts w:cs="FrankRuehl"/>
          <w:rtl/>
        </w:rPr>
        <w:pict>
          <v:shape id="_x0000_s2443" type="#_x0000_t202" style="position:absolute;left:0;text-align:left;margin-left:470.35pt;margin-top:7.1pt;width:1in;height:18.4pt;z-index:251686400" filled="f" stroked="f">
            <v:textbox inset="1mm,0,1mm,0">
              <w:txbxContent>
                <w:p w:rsidR="00A7532F" w:rsidRDefault="00A7532F" w:rsidP="00A7532F">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קיבלה החברה המפעילה הודעה על נזק כאמור בסעיף קטן (א) או שנודע לה בדרך אחרת על נזק בתקופת הבידוד של </w:t>
      </w:r>
      <w:r w:rsidRPr="00A7532F">
        <w:rPr>
          <w:rStyle w:val="default"/>
          <w:rFonts w:cs="FrankRuehl" w:hint="cs"/>
          <w:rtl/>
        </w:rPr>
        <w:t>האדם החייב בבידוד</w:t>
      </w:r>
      <w:r>
        <w:rPr>
          <w:rStyle w:val="default"/>
          <w:rFonts w:cs="FrankRuehl" w:hint="cs"/>
          <w:rtl/>
        </w:rPr>
        <w:t>, תחליף את ערכת הפיקוח הטכנולוגי או חלק ממנה, אם יהיה בכך צורך, ולפי הנוהל האמור בסעיף 22כא(ב).</w:t>
      </w:r>
    </w:p>
    <w:p w:rsidR="00567252" w:rsidRDefault="00A7532F" w:rsidP="00A7532F">
      <w:pPr>
        <w:pStyle w:val="P00"/>
        <w:spacing w:before="72"/>
        <w:ind w:left="0" w:right="1134"/>
        <w:rPr>
          <w:rStyle w:val="default"/>
          <w:rFonts w:cs="FrankRuehl"/>
          <w:rtl/>
        </w:rPr>
      </w:pPr>
      <w:r w:rsidRPr="00C66FE2">
        <w:rPr>
          <w:rStyle w:val="default"/>
          <w:rFonts w:cs="FrankRuehl"/>
          <w:rtl/>
        </w:rPr>
        <w:pict>
          <v:shape id="_x0000_s2442" type="#_x0000_t202" style="position:absolute;left:0;text-align:left;margin-left:470.35pt;margin-top:7.1pt;width:1in;height:18.4pt;z-index:251685376" filled="f" stroked="f">
            <v:textbox inset="1mm,0,1mm,0">
              <w:txbxContent>
                <w:p w:rsidR="00A7532F" w:rsidRDefault="00A7532F" w:rsidP="00A7532F">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567252">
        <w:rPr>
          <w:rStyle w:val="default"/>
          <w:rFonts w:cs="FrankRuehl" w:hint="cs"/>
          <w:rtl/>
        </w:rPr>
        <w:t xml:space="preserve">המנהל הכללי המוסמך או מי שהוא הסמיך לכך (בסעיף זה </w:t>
      </w:r>
      <w:r w:rsidR="00567252">
        <w:rPr>
          <w:rStyle w:val="default"/>
          <w:rFonts w:cs="FrankRuehl"/>
          <w:rtl/>
        </w:rPr>
        <w:t>–</w:t>
      </w:r>
      <w:r w:rsidR="00567252">
        <w:rPr>
          <w:rStyle w:val="default"/>
          <w:rFonts w:cs="FrankRuehl" w:hint="cs"/>
          <w:rtl/>
        </w:rPr>
        <w:t xml:space="preserve"> הגורם המחליט) רשאי לחייב את </w:t>
      </w:r>
      <w:r w:rsidR="002500FD" w:rsidRPr="00A7532F">
        <w:rPr>
          <w:rStyle w:val="default"/>
          <w:rFonts w:cs="FrankRuehl" w:hint="cs"/>
          <w:rtl/>
        </w:rPr>
        <w:t>האדם החייב בבידוד האמור בסעיף קטן (א)</w:t>
      </w:r>
      <w:r w:rsidR="00567252">
        <w:rPr>
          <w:rStyle w:val="default"/>
          <w:rFonts w:cs="FrankRuehl" w:hint="cs"/>
          <w:rtl/>
        </w:rPr>
        <w:t xml:space="preserve"> בתשלום בעד ערכת הפיקוח הטכנולוגי או חלק ממנה, לפי סכומים שייקבעו בצו לפי סעיף קטן (ז), אם מצא שהתקיים אחד מאלה:</w:t>
      </w:r>
    </w:p>
    <w:p w:rsidR="00A7532F" w:rsidRDefault="00A7532F" w:rsidP="00A7532F">
      <w:pPr>
        <w:pStyle w:val="P00"/>
        <w:spacing w:before="72"/>
        <w:ind w:left="1021" w:right="1134"/>
        <w:rPr>
          <w:rStyle w:val="default"/>
          <w:rFonts w:cs="FrankRuehl"/>
          <w:rtl/>
        </w:rPr>
      </w:pPr>
      <w:r w:rsidRPr="00C66FE2">
        <w:rPr>
          <w:rStyle w:val="default"/>
          <w:rFonts w:cs="FrankRuehl"/>
          <w:rtl/>
        </w:rPr>
        <w:pict>
          <v:shape id="_x0000_s2448" type="#_x0000_t202" style="position:absolute;left:0;text-align:left;margin-left:470.35pt;margin-top:7.1pt;width:1in;height:18.4pt;z-index:251691520" filled="f" stroked="f">
            <v:textbox inset="1mm,0,1mm,0">
              <w:txbxContent>
                <w:p w:rsidR="00A7532F" w:rsidRDefault="00A7532F" w:rsidP="00A7532F">
                  <w:pPr>
                    <w:spacing w:line="160" w:lineRule="exact"/>
                    <w:jc w:val="left"/>
                    <w:rPr>
                      <w:rFonts w:cs="Miriam" w:hint="cs"/>
                      <w:noProof/>
                      <w:szCs w:val="18"/>
                      <w:rtl/>
                    </w:rPr>
                  </w:pPr>
                  <w:r>
                    <w:rPr>
                      <w:rFonts w:cs="Miriam" w:hint="cs"/>
                      <w:szCs w:val="18"/>
                      <w:rtl/>
                    </w:rPr>
                    <w:t>(תיקון מס' 9) תשפ"א-2021</w:t>
                  </w:r>
                </w:p>
              </w:txbxContent>
            </v:textbox>
          </v:shape>
        </w:pict>
      </w:r>
      <w:r>
        <w:rPr>
          <w:rStyle w:val="default"/>
          <w:rFonts w:cs="FrankRuehl" w:hint="cs"/>
          <w:rtl/>
        </w:rPr>
        <w:t>(1)</w:t>
      </w:r>
      <w:r w:rsidRPr="00C66FE2">
        <w:rPr>
          <w:rStyle w:val="default"/>
          <w:rFonts w:cs="FrankRuehl"/>
          <w:rtl/>
        </w:rPr>
        <w:tab/>
      </w:r>
      <w:r>
        <w:rPr>
          <w:rStyle w:val="default"/>
          <w:rFonts w:cs="FrankRuehl" w:hint="cs"/>
          <w:rtl/>
        </w:rPr>
        <w:t xml:space="preserve">נגרם לערכת הפיקוח הטכנולוגי נזק שאינו תוצאה של בלאי סביר, </w:t>
      </w:r>
      <w:r w:rsidRPr="00A7532F">
        <w:rPr>
          <w:rStyle w:val="default"/>
          <w:rFonts w:cs="FrankRuehl" w:hint="cs"/>
          <w:rtl/>
        </w:rPr>
        <w:t>והאדם החייב בבידוד</w:t>
      </w:r>
      <w:r>
        <w:rPr>
          <w:rStyle w:val="default"/>
          <w:rFonts w:cs="FrankRuehl" w:hint="cs"/>
          <w:rtl/>
        </w:rPr>
        <w:t xml:space="preserve"> לא סיפק הסבר סביר לגרימת הנזק;</w:t>
      </w:r>
    </w:p>
    <w:p w:rsidR="00567252" w:rsidRDefault="00A7532F" w:rsidP="00A7532F">
      <w:pPr>
        <w:pStyle w:val="P00"/>
        <w:spacing w:before="72"/>
        <w:ind w:left="1021" w:right="1134"/>
        <w:rPr>
          <w:rStyle w:val="default"/>
          <w:rFonts w:cs="FrankRuehl"/>
          <w:rtl/>
        </w:rPr>
      </w:pPr>
      <w:r w:rsidRPr="00C66FE2">
        <w:rPr>
          <w:rStyle w:val="default"/>
          <w:rFonts w:cs="FrankRuehl"/>
          <w:rtl/>
        </w:rPr>
        <w:pict>
          <v:shape id="_x0000_s2447" type="#_x0000_t202" style="position:absolute;left:0;text-align:left;margin-left:470.35pt;margin-top:7.1pt;width:1in;height:18.4pt;z-index:251690496" filled="f" stroked="f">
            <v:textbox inset="1mm,0,1mm,0">
              <w:txbxContent>
                <w:p w:rsidR="00A7532F" w:rsidRDefault="00A7532F" w:rsidP="00A7532F">
                  <w:pPr>
                    <w:spacing w:line="160" w:lineRule="exact"/>
                    <w:jc w:val="left"/>
                    <w:rPr>
                      <w:rFonts w:cs="Miriam" w:hint="cs"/>
                      <w:noProof/>
                      <w:szCs w:val="18"/>
                      <w:rtl/>
                    </w:rPr>
                  </w:pPr>
                  <w:r>
                    <w:rPr>
                      <w:rFonts w:cs="Miriam" w:hint="cs"/>
                      <w:szCs w:val="18"/>
                      <w:rtl/>
                    </w:rPr>
                    <w:t>(תיקון מס' 9) תשפ"א-2021</w:t>
                  </w:r>
                </w:p>
              </w:txbxContent>
            </v:textbox>
          </v:shape>
        </w:pict>
      </w:r>
      <w:r>
        <w:rPr>
          <w:rStyle w:val="default"/>
          <w:rFonts w:cs="FrankRuehl" w:hint="cs"/>
          <w:rtl/>
        </w:rPr>
        <w:t>(2)</w:t>
      </w:r>
      <w:r w:rsidRPr="00C66FE2">
        <w:rPr>
          <w:rStyle w:val="default"/>
          <w:rFonts w:cs="FrankRuehl"/>
          <w:rtl/>
        </w:rPr>
        <w:tab/>
      </w:r>
      <w:r w:rsidR="002500FD" w:rsidRPr="00A7532F">
        <w:rPr>
          <w:rStyle w:val="default"/>
          <w:rFonts w:cs="FrankRuehl" w:hint="cs"/>
          <w:rtl/>
        </w:rPr>
        <w:t>האדם החייב בבידוד</w:t>
      </w:r>
      <w:r w:rsidR="00567252">
        <w:rPr>
          <w:rStyle w:val="default"/>
          <w:rFonts w:cs="FrankRuehl" w:hint="cs"/>
          <w:rtl/>
        </w:rPr>
        <w:t xml:space="preserve"> לא השיב את ערכת הפיקוח הטכנולוגי במועד שבו היה עליו להשיבה לפי תנאי השימוש של אמצעי הפיקוח הטכנולוגי או במועד שבו נדרש לכך, ולא סיפק לכך הסבר סביר.</w:t>
      </w:r>
    </w:p>
    <w:p w:rsidR="00567252" w:rsidRDefault="00A7532F" w:rsidP="00A7532F">
      <w:pPr>
        <w:pStyle w:val="P00"/>
        <w:spacing w:before="72"/>
        <w:ind w:left="0" w:right="1134"/>
        <w:rPr>
          <w:rStyle w:val="default"/>
          <w:rFonts w:cs="FrankRuehl"/>
          <w:rtl/>
        </w:rPr>
      </w:pPr>
      <w:r w:rsidRPr="00C66FE2">
        <w:rPr>
          <w:rStyle w:val="default"/>
          <w:rFonts w:cs="FrankRuehl"/>
          <w:rtl/>
        </w:rPr>
        <w:pict>
          <v:shape id="_x0000_s2444" type="#_x0000_t202" style="position:absolute;left:0;text-align:left;margin-left:470.35pt;margin-top:7.1pt;width:1in;height:33.45pt;z-index:251687424" filled="f" stroked="f">
            <v:textbox inset="1mm,0,1mm,0">
              <w:txbxContent>
                <w:p w:rsidR="00A7532F" w:rsidRDefault="00A7532F" w:rsidP="00A7532F">
                  <w:pPr>
                    <w:spacing w:line="160" w:lineRule="exact"/>
                    <w:jc w:val="left"/>
                    <w:rPr>
                      <w:rFonts w:cs="Miriam"/>
                      <w:noProof/>
                      <w:szCs w:val="18"/>
                      <w:rtl/>
                    </w:rPr>
                  </w:pPr>
                  <w:r>
                    <w:rPr>
                      <w:rFonts w:cs="Miriam" w:hint="cs"/>
                      <w:szCs w:val="18"/>
                      <w:rtl/>
                    </w:rPr>
                    <w:t>(תיקון מס' 9) תשפ"א-2021</w:t>
                  </w:r>
                </w:p>
                <w:p w:rsidR="0035404B" w:rsidRDefault="0035404B" w:rsidP="00A7532F">
                  <w:pPr>
                    <w:spacing w:line="160" w:lineRule="exact"/>
                    <w:jc w:val="left"/>
                    <w:rPr>
                      <w:rFonts w:cs="Miriam" w:hint="cs"/>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sidR="00567252">
        <w:rPr>
          <w:rStyle w:val="default"/>
          <w:rFonts w:cs="FrankRuehl" w:hint="cs"/>
          <w:rtl/>
        </w:rPr>
        <w:t xml:space="preserve">הגורם המחליט ישלח </w:t>
      </w:r>
      <w:r w:rsidR="002500FD" w:rsidRPr="00A7532F">
        <w:rPr>
          <w:rStyle w:val="default"/>
          <w:rFonts w:cs="FrankRuehl" w:hint="cs"/>
          <w:rtl/>
        </w:rPr>
        <w:t>לאדם החייב בבידוד</w:t>
      </w:r>
      <w:r w:rsidR="00567252">
        <w:rPr>
          <w:rStyle w:val="default"/>
          <w:rFonts w:cs="FrankRuehl" w:hint="cs"/>
          <w:rtl/>
        </w:rPr>
        <w:t xml:space="preserve"> הודעה על כוונתו לחייבו בתשלום לפי סעיף קטן (ג) בדואר רשום לכתובת המגורים שניתנה לפי סעיף 22יט(</w:t>
      </w:r>
      <w:r w:rsidR="0035404B">
        <w:rPr>
          <w:rStyle w:val="default"/>
          <w:rFonts w:cs="FrankRuehl" w:hint="cs"/>
          <w:rtl/>
        </w:rPr>
        <w:t>א2)(2</w:t>
      </w:r>
      <w:r w:rsidR="00567252">
        <w:rPr>
          <w:rStyle w:val="default"/>
          <w:rFonts w:cs="FrankRuehl" w:hint="cs"/>
          <w:rtl/>
        </w:rPr>
        <w:t>) וכן לכתובת הדואר האלקטרוני שנמסרה לפי הסעיף האמור, אם נמסרה.</w:t>
      </w:r>
    </w:p>
    <w:p w:rsidR="00567252" w:rsidRDefault="00A7532F" w:rsidP="00A7532F">
      <w:pPr>
        <w:pStyle w:val="P00"/>
        <w:spacing w:before="72"/>
        <w:ind w:left="0" w:right="1134"/>
        <w:rPr>
          <w:rStyle w:val="default"/>
          <w:rFonts w:cs="FrankRuehl"/>
          <w:rtl/>
        </w:rPr>
      </w:pPr>
      <w:r w:rsidRPr="00C66FE2">
        <w:rPr>
          <w:rStyle w:val="default"/>
          <w:rFonts w:cs="FrankRuehl"/>
          <w:rtl/>
        </w:rPr>
        <w:pict>
          <v:shape id="_x0000_s2445" type="#_x0000_t202" style="position:absolute;left:0;text-align:left;margin-left:470.35pt;margin-top:7.1pt;width:1in;height:18.4pt;z-index:251688448" filled="f" stroked="f">
            <v:textbox inset="1mm,0,1mm,0">
              <w:txbxContent>
                <w:p w:rsidR="00A7532F" w:rsidRDefault="00A7532F" w:rsidP="00A7532F">
                  <w:pPr>
                    <w:spacing w:line="160" w:lineRule="exact"/>
                    <w:jc w:val="left"/>
                    <w:rPr>
                      <w:rFonts w:cs="Miriam" w:hint="cs"/>
                      <w:noProof/>
                      <w:szCs w:val="18"/>
                      <w:rtl/>
                    </w:rPr>
                  </w:pPr>
                  <w:r>
                    <w:rPr>
                      <w:rFonts w:cs="Miriam" w:hint="cs"/>
                      <w:szCs w:val="18"/>
                      <w:rtl/>
                    </w:rPr>
                    <w:t>(תיקון מס' 9) תשפ"א-2021</w:t>
                  </w:r>
                </w:p>
              </w:txbxContent>
            </v:textbox>
          </v:shape>
        </w:pict>
      </w:r>
      <w:r w:rsidRPr="00C66FE2">
        <w:rPr>
          <w:rStyle w:val="default"/>
          <w:rFonts w:cs="FrankRuehl"/>
          <w:rtl/>
        </w:rPr>
        <w:tab/>
      </w:r>
      <w:r>
        <w:rPr>
          <w:rStyle w:val="default"/>
          <w:rFonts w:cs="FrankRuehl" w:hint="cs"/>
          <w:rtl/>
        </w:rPr>
        <w:t>(ה)</w:t>
      </w:r>
      <w:r>
        <w:rPr>
          <w:rStyle w:val="default"/>
          <w:rFonts w:cs="FrankRuehl"/>
          <w:rtl/>
        </w:rPr>
        <w:tab/>
      </w:r>
      <w:r w:rsidR="002500FD" w:rsidRPr="00A7532F">
        <w:rPr>
          <w:rStyle w:val="default"/>
          <w:rFonts w:cs="FrankRuehl" w:hint="cs"/>
          <w:rtl/>
        </w:rPr>
        <w:t>אדם החייב בבידוד</w:t>
      </w:r>
      <w:r w:rsidR="00567252">
        <w:rPr>
          <w:rStyle w:val="default"/>
          <w:rFonts w:cs="FrankRuehl" w:hint="cs"/>
          <w:rtl/>
        </w:rPr>
        <w:t xml:space="preserve"> שנמסרה לו הודעה לפי סעיף קטן (ד), רשאי לטעון את טענותיו, בכתב, לפני הגורם המחליט, לעניין הכוונה לחייב אותו בתשלום ולעניין סכומו, בתוך 30 ימים ממועד מסירת ההודעה, ורשאי הגורם המחליט להאריך את התקופה האמורה בתקופה נוספת שלא תעלה על 20 ימים.</w:t>
      </w:r>
    </w:p>
    <w:p w:rsidR="00567252" w:rsidRDefault="00A7532F" w:rsidP="00A7532F">
      <w:pPr>
        <w:pStyle w:val="P00"/>
        <w:spacing w:before="72"/>
        <w:ind w:left="0" w:right="1134"/>
        <w:rPr>
          <w:rStyle w:val="default"/>
          <w:rFonts w:cs="FrankRuehl"/>
          <w:rtl/>
        </w:rPr>
      </w:pPr>
      <w:r w:rsidRPr="00C66FE2">
        <w:rPr>
          <w:rStyle w:val="default"/>
          <w:rFonts w:cs="FrankRuehl"/>
          <w:rtl/>
        </w:rPr>
        <w:pict>
          <v:shape id="_x0000_s2446" type="#_x0000_t202" style="position:absolute;left:0;text-align:left;margin-left:470.35pt;margin-top:7.1pt;width:1in;height:34.1pt;z-index:251689472" filled="f" stroked="f">
            <v:textbox inset="1mm,0,1mm,0">
              <w:txbxContent>
                <w:p w:rsidR="00A7532F" w:rsidRDefault="00A7532F" w:rsidP="00A7532F">
                  <w:pPr>
                    <w:spacing w:line="160" w:lineRule="exact"/>
                    <w:jc w:val="left"/>
                    <w:rPr>
                      <w:rFonts w:cs="Miriam"/>
                      <w:noProof/>
                      <w:szCs w:val="18"/>
                      <w:rtl/>
                    </w:rPr>
                  </w:pPr>
                  <w:r>
                    <w:rPr>
                      <w:rFonts w:cs="Miriam" w:hint="cs"/>
                      <w:szCs w:val="18"/>
                      <w:rtl/>
                    </w:rPr>
                    <w:t>(תיקון מס' 9) תשפ"א-2021</w:t>
                  </w:r>
                </w:p>
                <w:p w:rsidR="0035404B" w:rsidRDefault="0035404B" w:rsidP="00A7532F">
                  <w:pPr>
                    <w:spacing w:line="160" w:lineRule="exact"/>
                    <w:jc w:val="left"/>
                    <w:rPr>
                      <w:rFonts w:cs="Miriam" w:hint="cs"/>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(ו)</w:t>
      </w:r>
      <w:r>
        <w:rPr>
          <w:rStyle w:val="default"/>
          <w:rFonts w:cs="FrankRuehl"/>
          <w:rtl/>
        </w:rPr>
        <w:tab/>
      </w:r>
      <w:r w:rsidR="00567252">
        <w:rPr>
          <w:rStyle w:val="default"/>
          <w:rFonts w:cs="FrankRuehl" w:hint="cs"/>
          <w:rtl/>
        </w:rPr>
        <w:t xml:space="preserve">הגורם המחליט ייתן את החלטתו המנומקת בכתב; העתק ההחלטה יומצא </w:t>
      </w:r>
      <w:r w:rsidR="002500FD" w:rsidRPr="00A7532F">
        <w:rPr>
          <w:rStyle w:val="default"/>
          <w:rFonts w:cs="FrankRuehl" w:hint="cs"/>
          <w:rtl/>
        </w:rPr>
        <w:t>לאדם החייב בבידוד</w:t>
      </w:r>
      <w:r w:rsidR="00567252">
        <w:rPr>
          <w:rStyle w:val="default"/>
          <w:rFonts w:cs="FrankRuehl" w:hint="cs"/>
          <w:rtl/>
        </w:rPr>
        <w:t xml:space="preserve"> בדואר רשום לכתובת המגורים שניתנה לפי סעיף 22יט(</w:t>
      </w:r>
      <w:r w:rsidR="0035404B">
        <w:rPr>
          <w:rStyle w:val="default"/>
          <w:rFonts w:cs="FrankRuehl" w:hint="cs"/>
          <w:rtl/>
        </w:rPr>
        <w:t>א2)(2</w:t>
      </w:r>
      <w:r w:rsidR="00567252">
        <w:rPr>
          <w:rStyle w:val="default"/>
          <w:rFonts w:cs="FrankRuehl" w:hint="cs"/>
          <w:rtl/>
        </w:rPr>
        <w:t>) וכן לכתובת הדואר האלקטרוני שנמסרה לפי הסעיף האמור, אם נמסרה.</w:t>
      </w:r>
    </w:p>
    <w:p w:rsidR="00567252" w:rsidRDefault="00567252" w:rsidP="00F71B30">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שר הבריאות או שר אחר שקבעה הממשלה לעניין זה רשאי, באישור ועדת החוקה, לקבוע בצו את סכום התשלום בעד ערכת הפיקוח הטכנולוגי או חלק ממנה ואת הפריטים שייכללו בה והתשלום בעד כל אחד מהם; הסכומים שייקבעו בצו ישקפו את עלות הפריטים.</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44" w:name="Rov234"/>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402"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345 (</w:t>
      </w:r>
      <w:hyperlink r:id="rId403"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56725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22כ</w:t>
      </w:r>
      <w:r w:rsidR="004564A3" w:rsidRPr="0056661C">
        <w:rPr>
          <w:rStyle w:val="default"/>
          <w:rFonts w:ascii="FrankRuehl" w:hAnsi="FrankRuehl" w:cs="FrankRuehl" w:hint="cs"/>
          <w:b/>
          <w:bCs/>
          <w:vanish/>
          <w:szCs w:val="20"/>
          <w:shd w:val="clear" w:color="auto" w:fill="FFFF99"/>
          <w:rtl/>
        </w:rPr>
        <w:t>ח</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p>
    <w:p w:rsidR="00BC72EE" w:rsidRPr="0056661C" w:rsidRDefault="00BC72EE" w:rsidP="00BC72EE">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BC72EE" w:rsidRPr="0056661C" w:rsidRDefault="00BC72EE" w:rsidP="00BC72EE">
      <w:pPr>
        <w:pStyle w:val="P00"/>
        <w:spacing w:before="0"/>
        <w:ind w:left="0" w:right="1134"/>
        <w:rPr>
          <w:rStyle w:val="default"/>
          <w:rFonts w:ascii="FrankRuehl" w:hAnsi="FrankRuehl" w:cs="FrankRuehl"/>
          <w:vanish/>
          <w:szCs w:val="20"/>
          <w:shd w:val="clear" w:color="auto" w:fill="FFFF99"/>
          <w:rtl/>
        </w:rPr>
      </w:pPr>
      <w:hyperlink r:id="rId404"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425 (</w:t>
      </w:r>
      <w:hyperlink r:id="rId405"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2500FD" w:rsidRPr="0056661C" w:rsidRDefault="002500FD" w:rsidP="002500FD">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22כח</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התקלקלה, אבדה, הושחתה, הושמדה ערכת פיקוח טכנולוגי שנמסרה </w:t>
      </w:r>
      <w:r w:rsidRPr="0056661C">
        <w:rPr>
          <w:rStyle w:val="default"/>
          <w:rFonts w:cs="FrankRuehl" w:hint="cs"/>
          <w:strike/>
          <w:vanish/>
          <w:sz w:val="16"/>
          <w:szCs w:val="22"/>
          <w:shd w:val="clear" w:color="auto" w:fill="FFFF99"/>
          <w:rtl/>
        </w:rPr>
        <w:t>לנכנס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לאדם החייב בבידוד</w:t>
      </w:r>
      <w:r w:rsidRPr="0056661C">
        <w:rPr>
          <w:rStyle w:val="default"/>
          <w:rFonts w:cs="FrankRuehl" w:hint="cs"/>
          <w:vanish/>
          <w:sz w:val="16"/>
          <w:szCs w:val="22"/>
          <w:shd w:val="clear" w:color="auto" w:fill="FFFF99"/>
          <w:rtl/>
        </w:rPr>
        <w:t xml:space="preserve"> או שנפל בה פגם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הנזק), יודיע על כך </w:t>
      </w:r>
      <w:r w:rsidRPr="0056661C">
        <w:rPr>
          <w:rStyle w:val="default"/>
          <w:rFonts w:cs="FrankRuehl" w:hint="cs"/>
          <w:strike/>
          <w:vanish/>
          <w:sz w:val="16"/>
          <w:szCs w:val="22"/>
          <w:shd w:val="clear" w:color="auto" w:fill="FFFF99"/>
          <w:rtl/>
        </w:rPr>
        <w:t>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האדם החייב בבידוד</w:t>
      </w:r>
      <w:r w:rsidRPr="0056661C">
        <w:rPr>
          <w:rStyle w:val="default"/>
          <w:rFonts w:cs="FrankRuehl" w:hint="cs"/>
          <w:vanish/>
          <w:sz w:val="16"/>
          <w:szCs w:val="22"/>
          <w:shd w:val="clear" w:color="auto" w:fill="FFFF99"/>
          <w:rtl/>
        </w:rPr>
        <w:t xml:space="preserve"> לחברה המפעילה ולמשרד הבריאות או למשרד ממשלתי אחר שקבעה הממשלה לעניין זה, בסמוך לאחר שנודע לו על הנזק.</w:t>
      </w:r>
    </w:p>
    <w:p w:rsidR="002500FD" w:rsidRPr="0056661C" w:rsidRDefault="002500FD" w:rsidP="002500FD">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קיבלה החברה המפעילה הודעה על נזק כאמור בסעיף קטן (א) או שנודע לה בדרך אחרת על נזק בתקופת הבידוד של </w:t>
      </w:r>
      <w:r w:rsidRPr="0056661C">
        <w:rPr>
          <w:rStyle w:val="default"/>
          <w:rFonts w:cs="FrankRuehl" w:hint="cs"/>
          <w:strike/>
          <w:vanish/>
          <w:sz w:val="16"/>
          <w:szCs w:val="22"/>
          <w:shd w:val="clear" w:color="auto" w:fill="FFFF99"/>
          <w:rtl/>
        </w:rPr>
        <w:t>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האדם החייב בבידוד</w:t>
      </w:r>
      <w:r w:rsidRPr="0056661C">
        <w:rPr>
          <w:rStyle w:val="default"/>
          <w:rFonts w:cs="FrankRuehl" w:hint="cs"/>
          <w:vanish/>
          <w:sz w:val="16"/>
          <w:szCs w:val="22"/>
          <w:shd w:val="clear" w:color="auto" w:fill="FFFF99"/>
          <w:rtl/>
        </w:rPr>
        <w:t>, תחליף את ערכת הפיקוח הטכנולוגי או חלק ממנה, אם יהיה בכך צורך, ולפי הנוהל האמור בסעיף 22כא(ב).</w:t>
      </w:r>
    </w:p>
    <w:p w:rsidR="002500FD" w:rsidRPr="0056661C" w:rsidRDefault="002500FD" w:rsidP="002500FD">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המנהל הכללי המוסמך או מי שהוא הסמיך לכך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הגורם המחליט) רשאי לחייב את </w:t>
      </w:r>
      <w:r w:rsidRPr="0056661C">
        <w:rPr>
          <w:rStyle w:val="default"/>
          <w:rFonts w:cs="FrankRuehl" w:hint="cs"/>
          <w:strike/>
          <w:vanish/>
          <w:sz w:val="16"/>
          <w:szCs w:val="22"/>
          <w:shd w:val="clear" w:color="auto" w:fill="FFFF99"/>
          <w:rtl/>
        </w:rPr>
        <w:t>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האדם החייב בבידוד האמור בסעיף קטן (א)</w:t>
      </w:r>
      <w:r w:rsidRPr="0056661C">
        <w:rPr>
          <w:rStyle w:val="default"/>
          <w:rFonts w:cs="FrankRuehl" w:hint="cs"/>
          <w:vanish/>
          <w:sz w:val="16"/>
          <w:szCs w:val="22"/>
          <w:shd w:val="clear" w:color="auto" w:fill="FFFF99"/>
          <w:rtl/>
        </w:rPr>
        <w:t xml:space="preserve"> בתשלום בעד ערכת הפיקוח הטכנולוגי או חלק ממנה, לפי סכומים שייקבעו בצו לפי סעיף קטן (ז), אם מצא שהתקיים אחד מאלה:</w:t>
      </w:r>
    </w:p>
    <w:p w:rsidR="002500FD" w:rsidRPr="0056661C" w:rsidRDefault="002500FD" w:rsidP="002500FD">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נגרם לערכת הפיקוח הטכנולוגי נזק שאינו תוצאה של בלאי סביר, </w:t>
      </w:r>
      <w:r w:rsidRPr="0056661C">
        <w:rPr>
          <w:rStyle w:val="default"/>
          <w:rFonts w:cs="FrankRuehl" w:hint="cs"/>
          <w:strike/>
          <w:vanish/>
          <w:sz w:val="16"/>
          <w:szCs w:val="22"/>
          <w:shd w:val="clear" w:color="auto" w:fill="FFFF99"/>
          <w:rtl/>
        </w:rPr>
        <w:t>והנכנס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והאדם החייב בבידוד</w:t>
      </w:r>
      <w:r w:rsidRPr="0056661C">
        <w:rPr>
          <w:rStyle w:val="default"/>
          <w:rFonts w:cs="FrankRuehl" w:hint="cs"/>
          <w:vanish/>
          <w:sz w:val="16"/>
          <w:szCs w:val="22"/>
          <w:shd w:val="clear" w:color="auto" w:fill="FFFF99"/>
          <w:rtl/>
        </w:rPr>
        <w:t xml:space="preserve"> לא סיפק הסבר סביר לגרימת הנזק;</w:t>
      </w:r>
    </w:p>
    <w:p w:rsidR="002500FD" w:rsidRPr="0056661C" w:rsidRDefault="002500FD" w:rsidP="002500FD">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האדם החייב בבידוד</w:t>
      </w:r>
      <w:r w:rsidRPr="0056661C">
        <w:rPr>
          <w:rStyle w:val="default"/>
          <w:rFonts w:cs="FrankRuehl" w:hint="cs"/>
          <w:vanish/>
          <w:sz w:val="16"/>
          <w:szCs w:val="22"/>
          <w:shd w:val="clear" w:color="auto" w:fill="FFFF99"/>
          <w:rtl/>
        </w:rPr>
        <w:t xml:space="preserve"> לא השיב את ערכת הפיקוח הטכנולוגי במועד שבו היה עליו להשיבה לפי תנאי השימוש של אמצעי הפיקוח הטכנולוגי או במועד שבו נדרש לכך, ולא סיפק לכך הסבר סביר.</w:t>
      </w:r>
    </w:p>
    <w:p w:rsidR="002500FD" w:rsidRPr="0056661C" w:rsidRDefault="002500FD" w:rsidP="002500FD">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הגורם המחליט ישלח </w:t>
      </w:r>
      <w:r w:rsidRPr="0056661C">
        <w:rPr>
          <w:rStyle w:val="default"/>
          <w:rFonts w:cs="FrankRuehl" w:hint="cs"/>
          <w:strike/>
          <w:vanish/>
          <w:sz w:val="16"/>
          <w:szCs w:val="22"/>
          <w:shd w:val="clear" w:color="auto" w:fill="FFFF99"/>
          <w:rtl/>
        </w:rPr>
        <w:t>לנכנס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לאדם החייב בבידוד</w:t>
      </w:r>
      <w:r w:rsidRPr="0056661C">
        <w:rPr>
          <w:rStyle w:val="default"/>
          <w:rFonts w:cs="FrankRuehl" w:hint="cs"/>
          <w:vanish/>
          <w:sz w:val="16"/>
          <w:szCs w:val="22"/>
          <w:shd w:val="clear" w:color="auto" w:fill="FFFF99"/>
          <w:rtl/>
        </w:rPr>
        <w:t xml:space="preserve"> הודעה על כוונתו לחייבו בתשלום לפי סעיף קטן (ג) בדואר רשום לכתובת המגורים שניתנה לפי סעיף 22יט(א)(6) וכן לכתובת הדואר האלקטרוני שנמסרה לפי הסעיף האמור, אם נמסרה.</w:t>
      </w:r>
    </w:p>
    <w:p w:rsidR="002500FD" w:rsidRPr="0056661C" w:rsidRDefault="002500FD" w:rsidP="002500FD">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אדם החייב בבידוד</w:t>
      </w:r>
      <w:r w:rsidRPr="0056661C">
        <w:rPr>
          <w:rStyle w:val="default"/>
          <w:rFonts w:cs="FrankRuehl" w:hint="cs"/>
          <w:vanish/>
          <w:sz w:val="16"/>
          <w:szCs w:val="22"/>
          <w:shd w:val="clear" w:color="auto" w:fill="FFFF99"/>
          <w:rtl/>
        </w:rPr>
        <w:t xml:space="preserve"> שנמסרה לו הודעה לפי סעיף קטן (ד), רשאי לטעון את טענותיו, בכתב, לפני הגורם המחליט, לעניין הכוונה לחייב אותו בתשלום ולעניין סכומו, בתוך 30 ימים ממועד מסירת ההודעה, ורשאי הגורם המחליט להאריך את התקופה האמורה בתקופה נוספת שלא תעלה על 20 ימים.</w:t>
      </w:r>
    </w:p>
    <w:p w:rsidR="002500FD" w:rsidRPr="0056661C" w:rsidRDefault="002500FD" w:rsidP="002500FD">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(ו)</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הגורם המחליט ייתן את החלטתו המנומקת בכתב; העתק ההחלטה יומצא </w:t>
      </w:r>
      <w:r w:rsidRPr="0056661C">
        <w:rPr>
          <w:rStyle w:val="default"/>
          <w:rFonts w:cs="FrankRuehl" w:hint="cs"/>
          <w:strike/>
          <w:vanish/>
          <w:sz w:val="16"/>
          <w:szCs w:val="22"/>
          <w:shd w:val="clear" w:color="auto" w:fill="FFFF99"/>
          <w:rtl/>
        </w:rPr>
        <w:t>לנכנס</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לאדם החייב בבידוד</w:t>
      </w:r>
      <w:r w:rsidRPr="0056661C">
        <w:rPr>
          <w:rStyle w:val="default"/>
          <w:rFonts w:cs="FrankRuehl" w:hint="cs"/>
          <w:vanish/>
          <w:sz w:val="16"/>
          <w:szCs w:val="22"/>
          <w:shd w:val="clear" w:color="auto" w:fill="FFFF99"/>
          <w:rtl/>
        </w:rPr>
        <w:t xml:space="preserve"> בדואר רשום לכתובת המגורים שניתנה לפי סעיף 22יט(א)(6) וכן לכתובת הדואר האלקטרוני שנמסרה לפי הסעיף האמור, אם נמסרה.</w:t>
      </w:r>
    </w:p>
    <w:p w:rsidR="0035404B" w:rsidRPr="0056661C" w:rsidRDefault="002500FD" w:rsidP="00A7532F">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(ז)</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שר הבריאות או שר אחר שקבעה הממשלה לעניין זה רשאי, באישור ועדת החוקה, לקבוע בצו את סכום התשלום בעד ערכת הפיקוח הטכנולוגי או חלק ממנה ואת הפריטים שייכללו בה והתשלום בעד כל אחד מהם; הסכומים שייקבעו בצו ישקפו את עלות הפריטים</w:t>
      </w:r>
      <w:r w:rsidR="0035404B" w:rsidRPr="0056661C">
        <w:rPr>
          <w:rStyle w:val="default"/>
          <w:rFonts w:cs="FrankRuehl" w:hint="cs"/>
          <w:vanish/>
          <w:sz w:val="16"/>
          <w:szCs w:val="22"/>
          <w:shd w:val="clear" w:color="auto" w:fill="FFFF99"/>
          <w:rtl/>
        </w:rPr>
        <w:t>.</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p>
    <w:p w:rsidR="0035404B" w:rsidRPr="0056661C" w:rsidRDefault="0035404B" w:rsidP="0035404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hyperlink r:id="rId40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0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35404B" w:rsidRPr="0056661C" w:rsidRDefault="0035404B" w:rsidP="0035404B">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הגורם המחליט ישלח לאדם החייב בבידוד הודעה על כוונתו לחייבו בתשלום לפי סעיף קטן (ג) בדואר רשום לכתובת המגורים שניתנה לפי סעיף </w:t>
      </w:r>
      <w:r w:rsidRPr="0056661C">
        <w:rPr>
          <w:rStyle w:val="default"/>
          <w:rFonts w:cs="FrankRuehl" w:hint="cs"/>
          <w:strike/>
          <w:vanish/>
          <w:sz w:val="16"/>
          <w:szCs w:val="22"/>
          <w:shd w:val="clear" w:color="auto" w:fill="FFFF99"/>
          <w:rtl/>
        </w:rPr>
        <w:t>22יט(א)(6)</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22יט(א2)(2)</w:t>
      </w:r>
      <w:r w:rsidRPr="0056661C">
        <w:rPr>
          <w:rStyle w:val="default"/>
          <w:rFonts w:cs="FrankRuehl" w:hint="cs"/>
          <w:vanish/>
          <w:sz w:val="16"/>
          <w:szCs w:val="22"/>
          <w:shd w:val="clear" w:color="auto" w:fill="FFFF99"/>
          <w:rtl/>
        </w:rPr>
        <w:t xml:space="preserve"> וכן לכתובת הדואר האלקטרוני שנמסרה לפי הסעיף האמור, אם נמסרה.</w:t>
      </w:r>
    </w:p>
    <w:p w:rsidR="0035404B" w:rsidRPr="0056661C" w:rsidRDefault="0035404B" w:rsidP="0035404B">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אדם החייב בבידוד שנמסרה לו הודעה לפי סעיף קטן (ד), רשאי לטעון את טענותיו, בכתב, לפני הגורם המחליט, לעניין הכוונה לחייב אותו בתשלום ולעניין סכומו, בתוך 30 ימים ממועד מסירת ההודעה, ורשאי הגורם המחליט להאריך את התקופה האמורה בתקופה נוספת שלא תעלה על 20 ימים.</w:t>
      </w:r>
    </w:p>
    <w:p w:rsidR="002500FD" w:rsidRPr="00A7532F" w:rsidRDefault="0035404B" w:rsidP="0035404B">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(ו)</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הגורם המחליט ייתן את החלטתו המנומקת בכתב; העתק ההחלטה יומצא לאדם החייב בבידוד בדואר רשום לכתובת המגורים שניתנה לפי סעיף </w:t>
      </w:r>
      <w:r w:rsidRPr="0056661C">
        <w:rPr>
          <w:rStyle w:val="default"/>
          <w:rFonts w:cs="FrankRuehl" w:hint="cs"/>
          <w:strike/>
          <w:vanish/>
          <w:sz w:val="16"/>
          <w:szCs w:val="22"/>
          <w:shd w:val="clear" w:color="auto" w:fill="FFFF99"/>
          <w:rtl/>
        </w:rPr>
        <w:t>22יט(א)(6)</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22יט(א2)(2)</w:t>
      </w:r>
      <w:r w:rsidRPr="0056661C">
        <w:rPr>
          <w:rStyle w:val="default"/>
          <w:rFonts w:cs="FrankRuehl" w:hint="cs"/>
          <w:vanish/>
          <w:sz w:val="16"/>
          <w:szCs w:val="22"/>
          <w:shd w:val="clear" w:color="auto" w:fill="FFFF99"/>
          <w:rtl/>
        </w:rPr>
        <w:t xml:space="preserve"> וכן לכתובת הדואר האלקטרוני שנמסרה לפי הסעיף האמור, אם נמסרה.</w:t>
      </w:r>
      <w:bookmarkEnd w:id="144"/>
    </w:p>
    <w:p w:rsidR="00F71B30" w:rsidRDefault="00F71B30" w:rsidP="00F71B30">
      <w:pPr>
        <w:pStyle w:val="P00"/>
        <w:spacing w:before="72"/>
        <w:ind w:left="0" w:right="1134"/>
        <w:rPr>
          <w:rStyle w:val="default"/>
          <w:rFonts w:cs="FrankRuehl"/>
          <w:rtl/>
        </w:rPr>
      </w:pPr>
      <w:r>
        <w:rPr>
          <w:lang w:val="he-IL"/>
        </w:rPr>
        <w:pict>
          <v:rect id="_x0000_s2414" style="position:absolute;left:0;text-align:left;margin-left:465.35pt;margin-top:8.05pt;width:74.2pt;height:17.8pt;z-index:251661824" o:allowincell="f" filled="f" stroked="f" strokecolor="lime" strokeweight=".25pt">
            <v:textbox inset="0,0,0,0">
              <w:txbxContent>
                <w:p w:rsidR="00A7532F" w:rsidRDefault="0035404B" w:rsidP="00A7532F">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כ</w:t>
      </w:r>
      <w:r w:rsidR="00567252">
        <w:rPr>
          <w:rStyle w:val="big-number"/>
          <w:rFonts w:cs="FrankRuehl" w:hint="cs"/>
          <w:szCs w:val="26"/>
          <w:rtl/>
        </w:rPr>
        <w:t>ט</w:t>
      </w:r>
      <w:r w:rsidRPr="005C7130">
        <w:rPr>
          <w:rStyle w:val="big-number"/>
          <w:rFonts w:cs="FrankRuehl"/>
          <w:szCs w:val="26"/>
          <w:rtl/>
        </w:rPr>
        <w:t>.</w:t>
      </w:r>
      <w:r w:rsidRPr="005C7130">
        <w:rPr>
          <w:rStyle w:val="big-number"/>
          <w:rFonts w:cs="FrankRuehl"/>
          <w:szCs w:val="26"/>
          <w:rtl/>
        </w:rPr>
        <w:tab/>
      </w:r>
      <w:r w:rsidR="0035404B">
        <w:rPr>
          <w:rStyle w:val="default"/>
          <w:rFonts w:cs="FrankRuehl" w:hint="cs"/>
          <w:rtl/>
        </w:rPr>
        <w:t>(בוטל).</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45" w:name="Rov229"/>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408"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346 (</w:t>
      </w:r>
      <w:hyperlink r:id="rId409"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4C54A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22כ</w:t>
      </w:r>
      <w:r w:rsidR="00567252" w:rsidRPr="0056661C">
        <w:rPr>
          <w:rStyle w:val="default"/>
          <w:rFonts w:ascii="FrankRuehl" w:hAnsi="FrankRuehl" w:cs="FrankRuehl" w:hint="cs"/>
          <w:b/>
          <w:bCs/>
          <w:vanish/>
          <w:szCs w:val="20"/>
          <w:shd w:val="clear" w:color="auto" w:fill="FFFF99"/>
          <w:rtl/>
        </w:rPr>
        <w:t>ט</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p>
    <w:p w:rsidR="00A7532F" w:rsidRPr="0056661C" w:rsidRDefault="00A7532F" w:rsidP="00A7532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hyperlink r:id="rId410"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425 (</w:t>
      </w:r>
      <w:hyperlink r:id="rId411"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A7532F" w:rsidRPr="0056661C" w:rsidRDefault="00A7532F" w:rsidP="00A7532F">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22כט</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המנהל רשאי להורות לנכנס </w:t>
      </w:r>
      <w:r w:rsidRPr="0056661C">
        <w:rPr>
          <w:rStyle w:val="default"/>
          <w:rFonts w:cs="FrankRuehl" w:hint="cs"/>
          <w:vanish/>
          <w:sz w:val="16"/>
          <w:szCs w:val="22"/>
          <w:u w:val="single"/>
          <w:shd w:val="clear" w:color="auto" w:fill="FFFF99"/>
          <w:rtl/>
        </w:rPr>
        <w:t>שחלה עליו קביעה בהכרזה כאמור בסעיף 22יט(ב1)</w:t>
      </w:r>
      <w:r w:rsidRPr="0056661C">
        <w:rPr>
          <w:rStyle w:val="default"/>
          <w:rFonts w:cs="FrankRuehl" w:hint="cs"/>
          <w:vanish/>
          <w:sz w:val="16"/>
          <w:szCs w:val="22"/>
          <w:shd w:val="clear" w:color="auto" w:fill="FFFF99"/>
          <w:rtl/>
        </w:rPr>
        <w:t xml:space="preserve"> להשלים את חובת הבידוד במקום לבידוד מטעם המדינה כאמור בסימן ד', אם מצא כי מתקיים אחד מאלה:</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p>
    <w:p w:rsidR="0035404B" w:rsidRPr="0056661C" w:rsidRDefault="0035404B" w:rsidP="0035404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hyperlink r:id="rId41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1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22כט</w:t>
      </w:r>
    </w:p>
    <w:p w:rsidR="0035404B" w:rsidRPr="0056661C" w:rsidRDefault="0035404B" w:rsidP="0035404B">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35404B" w:rsidRPr="0056661C" w:rsidRDefault="0035404B" w:rsidP="0035404B">
      <w:pPr>
        <w:pStyle w:val="P00"/>
        <w:spacing w:before="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השלמת הבידוד במקום לבידוד מטעם המדינה</w:t>
      </w:r>
    </w:p>
    <w:p w:rsidR="0035404B" w:rsidRPr="0056661C" w:rsidRDefault="0035404B" w:rsidP="0035404B">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22כט</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המנהל רשאי להורות לנכנס שחלה עליו קביעה בהכרזה כאמור בסעיף 22יט(ב1) להשלים את חובת הבידוד במקום לבידוד מטעם המדינה כאמור בסימן ד', אם מצא כי מתקיים אחד מאלה:</w:t>
      </w:r>
    </w:p>
    <w:p w:rsidR="0035404B" w:rsidRPr="0056661C" w:rsidRDefault="0035404B" w:rsidP="0035404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הנכנס הפר את הוראות הבידוד החלות עליו בהתאם להוראות לפי חוק זה ולפי סעיף 20 לפקודת בריאות העם;</w:t>
      </w:r>
    </w:p>
    <w:p w:rsidR="0035404B" w:rsidRPr="0056661C" w:rsidRDefault="0035404B" w:rsidP="0035404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הופר תנאי מתנאי השימוש של אמצעי הפיקוח הטכנולוגי כמפורט להלן:</w:t>
      </w:r>
    </w:p>
    <w:p w:rsidR="0035404B" w:rsidRPr="0056661C" w:rsidRDefault="0035404B" w:rsidP="0035404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פגיעה מכוונת בערכת הפיקוח הטכנולוגי או ניתוקה, במעשה או במחדל, על ידי הנכנס, בסיועו או באמצעות אחר;</w:t>
      </w:r>
    </w:p>
    <w:p w:rsidR="0035404B" w:rsidRPr="0056661C" w:rsidRDefault="0035404B" w:rsidP="0035404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אי-דיווח על פגיעה או תקלה באמצעי הפיקוח הטכנולוגי או על נזק שנגרם לערכת הפיקוח הטכנולוגי, בניגוד להוראות סעיף 22כח(א), שהנכנס היה מודע להם;</w:t>
      </w:r>
    </w:p>
    <w:p w:rsidR="0035404B" w:rsidRPr="0056661C" w:rsidRDefault="0035404B" w:rsidP="0035404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העברת ערכת הפיקוח הטכנולוגי לאדם אחר או למקום אחר;</w:t>
      </w:r>
    </w:p>
    <w:p w:rsidR="0035404B" w:rsidRPr="0035404B" w:rsidRDefault="0035404B" w:rsidP="0035404B">
      <w:pPr>
        <w:pStyle w:val="P00"/>
        <w:spacing w:before="0"/>
        <w:ind w:left="1021" w:right="1134"/>
        <w:rPr>
          <w:rStyle w:val="default"/>
          <w:rFonts w:cs="FrankRuehl"/>
          <w:sz w:val="2"/>
          <w:szCs w:val="2"/>
          <w:rtl/>
        </w:rPr>
      </w:pP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אין במקום הבידוד היתכנות להפעלה תקינה של אמצעי הפיקוח הטכנולוגי, ואין מקום בידוד אחר העומד לרשות הנכנס שבו יש היתכנות כאמור.</w:t>
      </w:r>
      <w:bookmarkEnd w:id="145"/>
    </w:p>
    <w:p w:rsidR="004C54A7" w:rsidRDefault="00F71B30" w:rsidP="0035404B">
      <w:pPr>
        <w:pStyle w:val="P00"/>
        <w:spacing w:before="72"/>
        <w:ind w:left="0" w:right="1134"/>
        <w:rPr>
          <w:rStyle w:val="default"/>
          <w:rFonts w:cs="FrankRuehl"/>
          <w:rtl/>
        </w:rPr>
      </w:pPr>
      <w:r>
        <w:rPr>
          <w:lang w:val="he-IL"/>
        </w:rPr>
        <w:pict>
          <v:rect id="_x0000_s2415" style="position:absolute;left:0;text-align:left;margin-left:464.5pt;margin-top:8.05pt;width:75.05pt;height:20.15pt;z-index:251662848" o:allowincell="f" filled="f" stroked="f" strokecolor="lime" strokeweight=".25pt">
            <v:textbox inset="0,0,0,0">
              <w:txbxContent>
                <w:p w:rsidR="00A7532F" w:rsidRDefault="0035404B" w:rsidP="00A7532F">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22</w:t>
      </w:r>
      <w:r>
        <w:rPr>
          <w:rStyle w:val="big-number"/>
          <w:rFonts w:cs="FrankRuehl" w:hint="cs"/>
          <w:szCs w:val="26"/>
          <w:rtl/>
        </w:rPr>
        <w:t>ל</w:t>
      </w:r>
      <w:r w:rsidRPr="005C7130">
        <w:rPr>
          <w:rStyle w:val="big-number"/>
          <w:rFonts w:cs="FrankRuehl"/>
          <w:szCs w:val="26"/>
          <w:rtl/>
        </w:rPr>
        <w:t>.</w:t>
      </w:r>
      <w:r w:rsidRPr="005C7130">
        <w:rPr>
          <w:rStyle w:val="big-number"/>
          <w:rFonts w:cs="FrankRuehl"/>
          <w:szCs w:val="26"/>
          <w:rtl/>
        </w:rPr>
        <w:tab/>
      </w:r>
      <w:r w:rsidR="004C54A7">
        <w:rPr>
          <w:rStyle w:val="default"/>
          <w:rFonts w:cs="FrankRuehl" w:hint="cs"/>
          <w:rtl/>
        </w:rPr>
        <w:t>(</w:t>
      </w:r>
      <w:r w:rsidR="0035404B">
        <w:rPr>
          <w:rStyle w:val="default"/>
          <w:rFonts w:cs="FrankRuehl" w:hint="cs"/>
          <w:rtl/>
        </w:rPr>
        <w:t>בוטל)</w:t>
      </w:r>
      <w:r w:rsidR="004C54A7">
        <w:rPr>
          <w:rStyle w:val="default"/>
          <w:rFonts w:cs="FrankRuehl" w:hint="cs"/>
          <w:rtl/>
        </w:rPr>
        <w:t>.</w:t>
      </w:r>
    </w:p>
    <w:p w:rsidR="00F71B30" w:rsidRPr="0056661C" w:rsidRDefault="00F71B30" w:rsidP="00F71B30">
      <w:pPr>
        <w:pStyle w:val="P00"/>
        <w:spacing w:before="0"/>
        <w:ind w:left="0" w:right="1134"/>
        <w:rPr>
          <w:rStyle w:val="default"/>
          <w:rFonts w:ascii="FrankRuehl" w:hAnsi="FrankRuehl" w:cs="FrankRuehl"/>
          <w:vanish/>
          <w:color w:val="FF0000"/>
          <w:szCs w:val="20"/>
          <w:shd w:val="clear" w:color="auto" w:fill="FFFF99"/>
          <w:rtl/>
        </w:rPr>
      </w:pPr>
      <w:bookmarkStart w:id="146" w:name="Rov236"/>
      <w:r w:rsidRPr="0056661C">
        <w:rPr>
          <w:rStyle w:val="default"/>
          <w:rFonts w:ascii="FrankRuehl" w:hAnsi="FrankRuehl" w:cs="FrankRuehl" w:hint="cs"/>
          <w:vanish/>
          <w:color w:val="FF0000"/>
          <w:szCs w:val="20"/>
          <w:shd w:val="clear" w:color="auto" w:fill="FFFF99"/>
          <w:rtl/>
        </w:rPr>
        <w:t>מיום 18.3.2021</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F71B30" w:rsidRPr="0056661C" w:rsidRDefault="00F71B30" w:rsidP="00F71B30">
      <w:pPr>
        <w:pStyle w:val="P00"/>
        <w:spacing w:before="0"/>
        <w:ind w:left="0" w:right="1134"/>
        <w:rPr>
          <w:rStyle w:val="default"/>
          <w:rFonts w:ascii="FrankRuehl" w:hAnsi="FrankRuehl" w:cs="FrankRuehl"/>
          <w:vanish/>
          <w:szCs w:val="20"/>
          <w:shd w:val="clear" w:color="auto" w:fill="FFFF99"/>
          <w:rtl/>
        </w:rPr>
      </w:pPr>
      <w:hyperlink r:id="rId414"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347 (</w:t>
      </w:r>
      <w:hyperlink r:id="rId415"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F71B30" w:rsidRPr="0056661C" w:rsidRDefault="00F71B30" w:rsidP="004C54A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22ל</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p>
    <w:p w:rsidR="00A7532F" w:rsidRPr="0056661C" w:rsidRDefault="00A7532F" w:rsidP="00A7532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hyperlink r:id="rId416"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425 (</w:t>
      </w:r>
      <w:hyperlink r:id="rId417"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A7532F" w:rsidRPr="0056661C" w:rsidRDefault="00A7532F" w:rsidP="00A7532F">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נכנס שהפר את הוראת הנציג המוסמך לשהות במקום לבידוד מטעם המדינה, בניגוד להוראת </w:t>
      </w:r>
      <w:r w:rsidRPr="0056661C">
        <w:rPr>
          <w:rStyle w:val="default"/>
          <w:rFonts w:cs="FrankRuehl" w:hint="cs"/>
          <w:strike/>
          <w:vanish/>
          <w:sz w:val="16"/>
          <w:szCs w:val="22"/>
          <w:shd w:val="clear" w:color="auto" w:fill="FFFF99"/>
          <w:rtl/>
        </w:rPr>
        <w:t>סעיף 22יט(ב)</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סעיף 22יט(ב1)</w:t>
      </w:r>
      <w:r w:rsidRPr="0056661C">
        <w:rPr>
          <w:rStyle w:val="default"/>
          <w:rFonts w:cs="FrankRuehl" w:hint="cs"/>
          <w:vanish/>
          <w:sz w:val="16"/>
          <w:szCs w:val="22"/>
          <w:shd w:val="clear" w:color="auto" w:fill="FFFF99"/>
          <w:rtl/>
        </w:rPr>
        <w:t xml:space="preserve">, דינו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קנס כאמור בסעיף 61(א)(1) לחוק העונשין.</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p>
    <w:p w:rsidR="0035404B" w:rsidRPr="0056661C" w:rsidRDefault="0035404B" w:rsidP="0035404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hyperlink r:id="rId418"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19"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22ל</w:t>
      </w:r>
    </w:p>
    <w:p w:rsidR="0035404B" w:rsidRPr="0056661C" w:rsidRDefault="0035404B" w:rsidP="0035404B">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35404B" w:rsidRPr="0056661C" w:rsidRDefault="0035404B" w:rsidP="0035404B">
      <w:pPr>
        <w:pStyle w:val="P00"/>
        <w:spacing w:before="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עונשין ועבירה מינהלית</w:t>
      </w:r>
    </w:p>
    <w:p w:rsidR="0035404B" w:rsidRPr="0056661C" w:rsidRDefault="0035404B" w:rsidP="0035404B">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22ל</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נכנס שהפר את הוראת הנציג המוסמך לשהות במקום לבידוד מטעם המדינה, בניגוד להוראת סעיף 22יט(ב1), דינו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קנס כאמור בסעיף 61(א)(1) לחוק העונשין.</w:t>
      </w:r>
    </w:p>
    <w:p w:rsidR="0035404B" w:rsidRPr="0035404B" w:rsidRDefault="0035404B" w:rsidP="0035404B">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כאמור בסעיף קטן (א) היא עבירה מינהלית כמשמעותה בחוק העבירות המינהליות ויחולו עליה הוראות סעיף 22י.</w:t>
      </w:r>
      <w:bookmarkEnd w:id="146"/>
    </w:p>
    <w:p w:rsidR="00F71B30" w:rsidRDefault="00F71B30" w:rsidP="00F71B30">
      <w:pPr>
        <w:pStyle w:val="P00"/>
        <w:spacing w:before="72"/>
        <w:ind w:left="0" w:right="1134"/>
        <w:rPr>
          <w:rStyle w:val="default"/>
          <w:rFonts w:cs="FrankRuehl"/>
          <w:rtl/>
        </w:rPr>
      </w:pPr>
      <w:bookmarkStart w:id="147" w:name="Seif46"/>
      <w:bookmarkEnd w:id="147"/>
      <w:r>
        <w:rPr>
          <w:lang w:val="he-IL"/>
        </w:rPr>
        <w:pict>
          <v:rect id="_x0000_s2416" style="position:absolute;left:0;text-align:left;margin-left:464.5pt;margin-top:8.05pt;width:75.05pt;height:43.9pt;z-index:251663872" o:allowincell="f" filled="f" stroked="f" strokecolor="lime" strokeweight=".25pt">
            <v:textbox inset="0,0,0,0">
              <w:txbxContent>
                <w:p w:rsidR="00157E00" w:rsidRDefault="004C54A7" w:rsidP="00F71B30">
                  <w:pPr>
                    <w:spacing w:line="160" w:lineRule="exact"/>
                    <w:jc w:val="left"/>
                    <w:rPr>
                      <w:rFonts w:cs="Miriam"/>
                      <w:noProof/>
                      <w:szCs w:val="18"/>
                      <w:rtl/>
                    </w:rPr>
                  </w:pPr>
                  <w:r>
                    <w:rPr>
                      <w:rFonts w:cs="Miriam" w:hint="cs"/>
                      <w:szCs w:val="18"/>
                      <w:rtl/>
                    </w:rPr>
                    <w:t>סמכויות</w:t>
                  </w:r>
                </w:p>
                <w:p w:rsidR="00157E00" w:rsidRDefault="00157E00" w:rsidP="00F71B30">
                  <w:pPr>
                    <w:spacing w:line="160" w:lineRule="exact"/>
                    <w:jc w:val="left"/>
                    <w:rPr>
                      <w:rFonts w:cs="Miriam"/>
                      <w:noProof/>
                      <w:szCs w:val="18"/>
                      <w:rtl/>
                    </w:rPr>
                  </w:pPr>
                  <w:r>
                    <w:rPr>
                      <w:rFonts w:cs="Miriam" w:hint="cs"/>
                      <w:noProof/>
                      <w:szCs w:val="18"/>
                      <w:rtl/>
                    </w:rPr>
                    <w:t>(תיקון מס' 7) תשפ"א-2021</w:t>
                  </w:r>
                </w:p>
                <w:p w:rsidR="0035404B" w:rsidRDefault="0035404B" w:rsidP="00F71B30">
                  <w:pPr>
                    <w:spacing w:line="160" w:lineRule="exact"/>
                    <w:jc w:val="left"/>
                    <w:rPr>
                      <w:rFonts w:cs="Miriam"/>
                      <w:noProof/>
                      <w:szCs w:val="18"/>
                      <w:rtl/>
                    </w:rPr>
                  </w:pPr>
                  <w:r>
                    <w:rPr>
                      <w:rFonts w:cs="Miriam" w:hint="cs"/>
                      <w:noProof/>
                      <w:szCs w:val="18"/>
                      <w:rtl/>
                    </w:rPr>
                    <w:t>(תיקון מס' 12) תשפ"ג-2023</w:t>
                  </w:r>
                </w:p>
              </w:txbxContent>
            </v:textbox>
            <w10:anchorlock/>
          </v:rect>
        </w:pict>
      </w:r>
      <w:r>
        <w:rPr>
          <w:rStyle w:val="big-number"/>
          <w:rFonts w:hint="cs"/>
          <w:rtl/>
        </w:rPr>
        <w:t>22</w:t>
      </w:r>
      <w:r>
        <w:rPr>
          <w:rStyle w:val="big-number"/>
          <w:rFonts w:cs="FrankRuehl" w:hint="cs"/>
          <w:szCs w:val="26"/>
          <w:rtl/>
        </w:rPr>
        <w:t>ל</w:t>
      </w:r>
      <w:r w:rsidR="004C54A7">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4C54A7">
        <w:rPr>
          <w:rStyle w:val="default"/>
          <w:rFonts w:cs="FrankRuehl" w:hint="cs"/>
          <w:rtl/>
        </w:rPr>
        <w:t xml:space="preserve">לשם מילוי תפקידיהם לפי סימן זה ולשם אכיפת ההוראות הקבועות בו, יהיו נתונות לנציג המוסמך ולשוטר הסמכויות המפורטות בסעיף </w:t>
      </w:r>
      <w:r w:rsidR="0035404B">
        <w:rPr>
          <w:rStyle w:val="default"/>
          <w:rFonts w:cs="FrankRuehl" w:hint="cs"/>
          <w:rtl/>
        </w:rPr>
        <w:t>26</w:t>
      </w:r>
      <w:r w:rsidR="004C54A7">
        <w:rPr>
          <w:rStyle w:val="default"/>
          <w:rFonts w:cs="FrankRuehl" w:hint="cs"/>
          <w:rtl/>
        </w:rPr>
        <w:t>.</w:t>
      </w:r>
    </w:p>
    <w:p w:rsidR="0035404B" w:rsidRPr="0056661C" w:rsidRDefault="0035404B" w:rsidP="0035404B">
      <w:pPr>
        <w:pStyle w:val="P00"/>
        <w:spacing w:before="0"/>
        <w:ind w:left="0" w:right="1134"/>
        <w:rPr>
          <w:rStyle w:val="default"/>
          <w:rFonts w:ascii="FrankRuehl" w:hAnsi="FrankRuehl" w:cs="FrankRuehl"/>
          <w:vanish/>
          <w:color w:val="FF0000"/>
          <w:szCs w:val="20"/>
          <w:shd w:val="clear" w:color="auto" w:fill="FFFF99"/>
          <w:rtl/>
        </w:rPr>
      </w:pPr>
      <w:bookmarkStart w:id="148" w:name="Rov235"/>
      <w:r w:rsidRPr="0056661C">
        <w:rPr>
          <w:rStyle w:val="default"/>
          <w:rFonts w:ascii="FrankRuehl" w:hAnsi="FrankRuehl" w:cs="FrankRuehl" w:hint="cs"/>
          <w:vanish/>
          <w:color w:val="FF0000"/>
          <w:szCs w:val="20"/>
          <w:shd w:val="clear" w:color="auto" w:fill="FFFF99"/>
          <w:rtl/>
        </w:rPr>
        <w:t>מיום 18.3.2021</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hyperlink r:id="rId420"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347 (</w:t>
      </w:r>
      <w:hyperlink r:id="rId421"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22לא</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p>
    <w:p w:rsidR="0035404B" w:rsidRPr="0056661C" w:rsidRDefault="0035404B" w:rsidP="0035404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hyperlink r:id="rId42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2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35404B" w:rsidRPr="0035404B" w:rsidRDefault="0035404B" w:rsidP="0035404B">
      <w:pPr>
        <w:pStyle w:val="P00"/>
        <w:spacing w:before="0"/>
        <w:ind w:left="0" w:right="1134"/>
        <w:rPr>
          <w:rStyle w:val="default"/>
          <w:rFonts w:cs="FrankRuehl"/>
          <w:sz w:val="2"/>
          <w:szCs w:val="2"/>
          <w:shd w:val="clear" w:color="auto" w:fill="FFFF99"/>
          <w:rtl/>
        </w:rPr>
      </w:pPr>
      <w:r w:rsidRPr="0056661C">
        <w:rPr>
          <w:rStyle w:val="default"/>
          <w:rFonts w:cs="FrankRuehl" w:hint="cs"/>
          <w:vanish/>
          <w:sz w:val="16"/>
          <w:szCs w:val="22"/>
          <w:shd w:val="clear" w:color="auto" w:fill="FFFF99"/>
          <w:rtl/>
        </w:rPr>
        <w:t>22לא</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לשם מילוי תפקידיהם לפי סימן זה ולשם אכיפת ההוראות הקבועות בו, יהיו נתונות לנציג המוסמך ולשוטר הסמכויות המפורטות </w:t>
      </w:r>
      <w:r w:rsidRPr="0056661C">
        <w:rPr>
          <w:rStyle w:val="default"/>
          <w:rFonts w:cs="FrankRuehl" w:hint="cs"/>
          <w:strike/>
          <w:vanish/>
          <w:sz w:val="16"/>
          <w:szCs w:val="22"/>
          <w:shd w:val="clear" w:color="auto" w:fill="FFFF99"/>
          <w:rtl/>
        </w:rPr>
        <w:t>בסעיף 22יא, בשינויים המחויבים ובשינוי זה: בסעיף קטן (ג), במקום "לפי הוראות סעיף 22ב(ג) או 22ג(ד)" יבוא "לפי הוראות סעיף 22יט(ג)"</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בסעיף 26</w:t>
      </w:r>
      <w:r w:rsidRPr="0056661C">
        <w:rPr>
          <w:rStyle w:val="default"/>
          <w:rFonts w:cs="FrankRuehl" w:hint="cs"/>
          <w:vanish/>
          <w:sz w:val="16"/>
          <w:szCs w:val="22"/>
          <w:shd w:val="clear" w:color="auto" w:fill="FFFF99"/>
          <w:rtl/>
        </w:rPr>
        <w:t>.</w:t>
      </w:r>
      <w:bookmarkEnd w:id="148"/>
    </w:p>
    <w:p w:rsidR="0035404B" w:rsidRDefault="0035404B" w:rsidP="00F71B30">
      <w:pPr>
        <w:pStyle w:val="P00"/>
        <w:spacing w:before="72"/>
        <w:ind w:left="0" w:right="1134"/>
        <w:rPr>
          <w:rStyle w:val="default"/>
          <w:rFonts w:cs="FrankRuehl"/>
          <w:rtl/>
        </w:rPr>
      </w:pPr>
    </w:p>
    <w:p w:rsidR="006A7670" w:rsidRPr="00671282" w:rsidRDefault="006A7670" w:rsidP="00671282">
      <w:pPr>
        <w:pStyle w:val="medium2-header"/>
        <w:keepLines w:val="0"/>
        <w:spacing w:before="72"/>
        <w:ind w:left="0" w:right="1134"/>
        <w:rPr>
          <w:noProof/>
          <w:rtl/>
        </w:rPr>
      </w:pPr>
      <w:bookmarkStart w:id="149" w:name="med3"/>
      <w:bookmarkEnd w:id="149"/>
      <w:r w:rsidRPr="00671282">
        <w:rPr>
          <w:rFonts w:hint="cs"/>
          <w:noProof/>
          <w:rtl/>
        </w:rPr>
        <w:t>פרק ד': עונשין וסמכויות פיקוח ואכיפה</w:t>
      </w:r>
    </w:p>
    <w:p w:rsidR="006A7670" w:rsidRPr="00671282" w:rsidRDefault="006A7670" w:rsidP="00671282">
      <w:pPr>
        <w:pStyle w:val="header-2"/>
        <w:ind w:left="0" w:right="1134"/>
        <w:rPr>
          <w:rFonts w:cs="Miriam"/>
          <w:rtl/>
        </w:rPr>
      </w:pPr>
      <w:bookmarkStart w:id="150" w:name="hed26"/>
      <w:bookmarkEnd w:id="150"/>
      <w:r w:rsidRPr="00671282">
        <w:rPr>
          <w:rFonts w:cs="Miriam" w:hint="cs"/>
          <w:rtl/>
        </w:rPr>
        <w:t>סימן א': עונשין, פיקוח ואכיפה על תקנות הממשלה</w:t>
      </w:r>
    </w:p>
    <w:p w:rsidR="00F878E8" w:rsidRDefault="00F878E8" w:rsidP="00F878E8">
      <w:pPr>
        <w:pStyle w:val="P00"/>
        <w:spacing w:before="72"/>
        <w:ind w:left="0" w:right="1134"/>
        <w:rPr>
          <w:rStyle w:val="default"/>
          <w:rFonts w:cs="FrankRuehl"/>
          <w:rtl/>
        </w:rPr>
      </w:pPr>
      <w:bookmarkStart w:id="151" w:name="Seif7"/>
      <w:bookmarkEnd w:id="151"/>
      <w:r>
        <w:rPr>
          <w:lang w:val="he-IL"/>
        </w:rPr>
        <w:pict>
          <v:rect id="_x0000_s2235" style="position:absolute;left:0;text-align:left;margin-left:464.5pt;margin-top:8.05pt;width:75.05pt;height:13.9pt;z-index:251531776"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עונשין</w:t>
                  </w:r>
                </w:p>
              </w:txbxContent>
            </v:textbox>
            <w10:anchorlock/>
          </v:rect>
        </w:pict>
      </w:r>
      <w:r>
        <w:rPr>
          <w:rStyle w:val="big-number"/>
          <w:rFonts w:hint="cs"/>
          <w:rtl/>
        </w:rPr>
        <w:t>2</w:t>
      </w:r>
      <w:r w:rsidR="006A7670">
        <w:rPr>
          <w:rStyle w:val="big-number"/>
          <w:rFonts w:hint="cs"/>
          <w:rtl/>
        </w:rPr>
        <w:t>3</w:t>
      </w:r>
      <w:r w:rsidRPr="005C7130">
        <w:rPr>
          <w:rStyle w:val="big-number"/>
          <w:rFonts w:cs="FrankRuehl"/>
          <w:szCs w:val="26"/>
          <w:rtl/>
        </w:rPr>
        <w:t>.</w:t>
      </w:r>
      <w:r w:rsidRPr="005C7130">
        <w:rPr>
          <w:rStyle w:val="big-number"/>
          <w:rFonts w:cs="FrankRuehl"/>
          <w:szCs w:val="26"/>
          <w:rtl/>
        </w:rPr>
        <w:tab/>
      </w:r>
      <w:r w:rsidR="00671282">
        <w:rPr>
          <w:rStyle w:val="default"/>
          <w:rFonts w:cs="FrankRuehl" w:hint="cs"/>
          <w:rtl/>
        </w:rPr>
        <w:t xml:space="preserve">על אף האמור בסעיף 2 לחוק העונשין </w:t>
      </w:r>
      <w:r w:rsidR="00671282">
        <w:rPr>
          <w:rStyle w:val="default"/>
          <w:rFonts w:cs="FrankRuehl"/>
          <w:rtl/>
        </w:rPr>
        <w:t>–</w:t>
      </w:r>
    </w:p>
    <w:p w:rsidR="00671282" w:rsidRDefault="00A00468" w:rsidP="00A00468">
      <w:pPr>
        <w:pStyle w:val="P00"/>
        <w:spacing w:before="72"/>
        <w:ind w:left="624" w:right="1134"/>
        <w:rPr>
          <w:rStyle w:val="default"/>
          <w:rFonts w:cs="FrankRuehl"/>
          <w:rtl/>
        </w:rPr>
      </w:pPr>
      <w:r w:rsidRPr="00C66FE2">
        <w:rPr>
          <w:rStyle w:val="default"/>
          <w:rFonts w:cs="FrankRuehl"/>
          <w:rtl/>
        </w:rPr>
        <w:pict>
          <v:shape id="_x0000_s2680" type="#_x0000_t202" style="position:absolute;left:0;text-align:left;margin-left:470.35pt;margin-top:7.1pt;width:1in;height:18.4pt;z-index:251788800" filled="f" stroked="f">
            <v:textbox inset="1mm,0,1mm,0">
              <w:txbxContent>
                <w:p w:rsidR="00A00468" w:rsidRDefault="00A00468" w:rsidP="00A00468">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(1)</w:t>
      </w:r>
      <w:r w:rsidRPr="00C66FE2">
        <w:rPr>
          <w:rStyle w:val="default"/>
          <w:rFonts w:cs="FrankRuehl"/>
          <w:rtl/>
        </w:rPr>
        <w:tab/>
      </w:r>
      <w:r w:rsidR="00671282">
        <w:rPr>
          <w:rStyle w:val="default"/>
          <w:rFonts w:cs="FrankRuehl" w:hint="cs"/>
          <w:rtl/>
        </w:rPr>
        <w:t xml:space="preserve">על עבירות שקובעת הממשלה בתקנות כאמור בסעיפים </w:t>
      </w:r>
      <w:r>
        <w:rPr>
          <w:rStyle w:val="default"/>
          <w:rFonts w:cs="FrankRuehl" w:hint="cs"/>
          <w:rtl/>
        </w:rPr>
        <w:t>7א ו-</w:t>
      </w:r>
      <w:r w:rsidR="00671282">
        <w:rPr>
          <w:rStyle w:val="default"/>
          <w:rFonts w:cs="FrankRuehl" w:hint="cs"/>
          <w:rtl/>
        </w:rPr>
        <w:t>12, רשאית היא לקבוע עונש קנס לפי סעיף 61(א)(1) לחוק העונשין, בלבד;</w:t>
      </w:r>
    </w:p>
    <w:p w:rsidR="00671282" w:rsidRDefault="00BE2229" w:rsidP="00BE2229">
      <w:pPr>
        <w:pStyle w:val="P00"/>
        <w:spacing w:before="72"/>
        <w:ind w:left="624" w:right="1134"/>
        <w:rPr>
          <w:rStyle w:val="default"/>
          <w:rFonts w:cs="FrankRuehl"/>
          <w:rtl/>
        </w:rPr>
      </w:pPr>
      <w:r w:rsidRPr="00C66FE2">
        <w:rPr>
          <w:rStyle w:val="default"/>
          <w:rFonts w:cs="FrankRuehl"/>
          <w:rtl/>
        </w:rPr>
        <w:pict>
          <v:shape id="_x0000_s2509" type="#_x0000_t202" style="position:absolute;left:0;text-align:left;margin-left:470.35pt;margin-top:7.1pt;width:1in;height:32.15pt;z-index:251718144" filled="f" stroked="f">
            <v:textbox inset="1mm,0,1mm,0">
              <w:txbxContent>
                <w:p w:rsidR="00BE2229" w:rsidRDefault="00BE2229" w:rsidP="00BE2229">
                  <w:pPr>
                    <w:spacing w:line="160" w:lineRule="exact"/>
                    <w:jc w:val="left"/>
                    <w:rPr>
                      <w:rFonts w:cs="Miriam"/>
                      <w:noProof/>
                      <w:szCs w:val="18"/>
                      <w:rtl/>
                    </w:rPr>
                  </w:pPr>
                  <w:r>
                    <w:rPr>
                      <w:rFonts w:cs="Miriam" w:hint="cs"/>
                      <w:szCs w:val="18"/>
                      <w:rtl/>
                    </w:rPr>
                    <w:t xml:space="preserve">(תיקון מס' </w:t>
                  </w:r>
                  <w:r w:rsidR="00A534D8">
                    <w:rPr>
                      <w:rFonts w:cs="Miriam" w:hint="cs"/>
                      <w:szCs w:val="18"/>
                      <w:rtl/>
                    </w:rPr>
                    <w:t>11) תשפ"ב-2022</w:t>
                  </w:r>
                </w:p>
                <w:p w:rsidR="00A00468" w:rsidRDefault="00A00468" w:rsidP="00BE2229">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(2)</w:t>
      </w:r>
      <w:r w:rsidRPr="00C66FE2">
        <w:rPr>
          <w:rStyle w:val="default"/>
          <w:rFonts w:cs="FrankRuehl"/>
          <w:rtl/>
        </w:rPr>
        <w:tab/>
      </w:r>
      <w:r w:rsidR="004E09E7">
        <w:rPr>
          <w:rStyle w:val="default"/>
          <w:rFonts w:cs="FrankRuehl" w:hint="cs"/>
          <w:rtl/>
        </w:rPr>
        <w:t xml:space="preserve">אישור תקנות שקבעה הממשלה לפי סעיפים </w:t>
      </w:r>
      <w:r w:rsidR="00A00468">
        <w:rPr>
          <w:rStyle w:val="default"/>
          <w:rFonts w:cs="FrankRuehl" w:hint="cs"/>
          <w:rtl/>
        </w:rPr>
        <w:t>7א ו-</w:t>
      </w:r>
      <w:r w:rsidR="004E09E7">
        <w:rPr>
          <w:rStyle w:val="default"/>
          <w:rFonts w:cs="FrankRuehl" w:hint="cs"/>
          <w:rtl/>
        </w:rPr>
        <w:t>12, שנקבעו בהן עבירות ועונשים, יינתן בידי הוועדה שלהכנסת או בידי הכנסת בהתאם להוראות סעיף 4(</w:t>
      </w:r>
      <w:r>
        <w:rPr>
          <w:rStyle w:val="default"/>
          <w:rFonts w:cs="FrankRuehl" w:hint="cs"/>
          <w:rtl/>
        </w:rPr>
        <w:t>ד1)</w:t>
      </w:r>
      <w:r w:rsidR="004E09E7">
        <w:rPr>
          <w:rStyle w:val="default"/>
          <w:rFonts w:cs="FrankRuehl" w:hint="cs"/>
          <w:rtl/>
        </w:rPr>
        <w:t xml:space="preserve">; לא אושרו התקנות בידי </w:t>
      </w:r>
      <w:r w:rsidR="00A00468">
        <w:rPr>
          <w:rStyle w:val="default"/>
          <w:rFonts w:cs="FrankRuehl" w:hint="cs"/>
          <w:rtl/>
        </w:rPr>
        <w:t>ועדת החוקה</w:t>
      </w:r>
      <w:r w:rsidR="004E09E7">
        <w:rPr>
          <w:rStyle w:val="default"/>
          <w:rFonts w:cs="FrankRuehl" w:hint="cs"/>
          <w:rtl/>
        </w:rPr>
        <w:t xml:space="preserve"> או בידי הכנסת, לפי העניין, תתבטל האחריות הפלילית לעשיית העבירות בתקנות האמורות, לפי סעיף 4 לחוק העונשין, ויוחזר קנס ששולם, אלא אם כן החליטה הוועדה של הכנסת כי העבירות יעמדו בתוקפן, לפי סעיף 6 לחוק העונשין, בתקופה שמיום פרסום התקנות עד לפרסום הודעה ברשומות על פקיעת תוקפן לפי סעיף 4(ד</w:t>
      </w:r>
      <w:r w:rsidR="00A00468">
        <w:rPr>
          <w:rStyle w:val="default"/>
          <w:rFonts w:cs="FrankRuehl" w:hint="cs"/>
          <w:rtl/>
        </w:rPr>
        <w:t>1</w:t>
      </w:r>
      <w:r w:rsidR="004E09E7">
        <w:rPr>
          <w:rStyle w:val="default"/>
          <w:rFonts w:cs="FrankRuehl" w:hint="cs"/>
          <w:rtl/>
        </w:rPr>
        <w:t>), כולה או חלקה.</w:t>
      </w:r>
    </w:p>
    <w:p w:rsidR="00BE2229" w:rsidRPr="0056661C" w:rsidRDefault="00BE2229" w:rsidP="00A534D8">
      <w:pPr>
        <w:pStyle w:val="P00"/>
        <w:spacing w:before="0"/>
        <w:ind w:left="624" w:right="1134"/>
        <w:rPr>
          <w:rStyle w:val="default"/>
          <w:rFonts w:ascii="FrankRuehl" w:hAnsi="FrankRuehl" w:cs="FrankRuehl"/>
          <w:vanish/>
          <w:color w:val="FF0000"/>
          <w:szCs w:val="20"/>
          <w:shd w:val="clear" w:color="auto" w:fill="FFFF99"/>
          <w:rtl/>
        </w:rPr>
      </w:pPr>
      <w:bookmarkStart w:id="152" w:name="Rov261"/>
      <w:r w:rsidRPr="0056661C">
        <w:rPr>
          <w:rStyle w:val="default"/>
          <w:rFonts w:ascii="FrankRuehl" w:hAnsi="FrankRuehl" w:cs="FrankRuehl"/>
          <w:vanish/>
          <w:color w:val="FF0000"/>
          <w:szCs w:val="20"/>
          <w:shd w:val="clear" w:color="auto" w:fill="FFFF99"/>
          <w:rtl/>
        </w:rPr>
        <w:t>מיום 1.1.2022</w:t>
      </w:r>
    </w:p>
    <w:p w:rsidR="00BE2229" w:rsidRPr="0056661C" w:rsidRDefault="00BE2229" w:rsidP="00A534D8">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BE2229" w:rsidRPr="0056661C" w:rsidRDefault="00BE2229" w:rsidP="00A534D8">
      <w:pPr>
        <w:pStyle w:val="P00"/>
        <w:spacing w:before="0"/>
        <w:ind w:left="624" w:right="1134"/>
        <w:rPr>
          <w:rStyle w:val="default"/>
          <w:rFonts w:ascii="FrankRuehl" w:hAnsi="FrankRuehl" w:cs="FrankRuehl"/>
          <w:vanish/>
          <w:szCs w:val="20"/>
          <w:shd w:val="clear" w:color="auto" w:fill="FFFF99"/>
          <w:rtl/>
        </w:rPr>
      </w:pPr>
      <w:hyperlink r:id="rId42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711</w:t>
      </w:r>
      <w:r w:rsidRPr="0056661C">
        <w:rPr>
          <w:rStyle w:val="default"/>
          <w:rFonts w:ascii="FrankRuehl" w:hAnsi="FrankRuehl" w:cs="FrankRuehl"/>
          <w:vanish/>
          <w:szCs w:val="20"/>
          <w:shd w:val="clear" w:color="auto" w:fill="FFFF99"/>
          <w:rtl/>
        </w:rPr>
        <w:t xml:space="preserve"> (</w:t>
      </w:r>
      <w:hyperlink r:id="rId42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BE2229" w:rsidRPr="0056661C" w:rsidRDefault="00BE2229" w:rsidP="00A534D8">
      <w:pPr>
        <w:pStyle w:val="P0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אישור תקנות שקבעה הממשלה לפי סעיפים 6 עד 12, שנקבעו בהן עבירות ועונשים, יינתן בידי הוועדה שלהכנסת או בידי הכנסת בהתאם להוראות סעיף 4(ד) </w:t>
      </w:r>
      <w:r w:rsidRPr="0056661C">
        <w:rPr>
          <w:rStyle w:val="default"/>
          <w:rFonts w:cs="FrankRuehl" w:hint="cs"/>
          <w:vanish/>
          <w:sz w:val="16"/>
          <w:szCs w:val="22"/>
          <w:u w:val="single"/>
          <w:shd w:val="clear" w:color="auto" w:fill="FFFF99"/>
          <w:rtl/>
        </w:rPr>
        <w:t>או (ד1)</w:t>
      </w:r>
      <w:r w:rsidRPr="0056661C">
        <w:rPr>
          <w:rStyle w:val="default"/>
          <w:rFonts w:cs="FrankRuehl" w:hint="cs"/>
          <w:vanish/>
          <w:sz w:val="16"/>
          <w:szCs w:val="22"/>
          <w:shd w:val="clear" w:color="auto" w:fill="FFFF99"/>
          <w:rtl/>
        </w:rPr>
        <w:t>; לא אושרו התקנות בידי הוועדה של הכנסת או בידי הכנסת, לפי העניין, תתבטל האחריות הפלילית לעשיית העבירות בתקנות האמורות, לפי סעיף 4 לחוק העונשין, ויוחזר קנס ששולם, אלא אם כן החליטה הוועדה של הכנסת כי העבירות יעמדו בתוקפן, לפי סעיף 6 לחוק העונשין, בתקופה שמיום פרסום התקנות עד לפרסום הודעה ברשומות על פקיעת תוקפן לפי סעיף 4(ד), כולה או חלקה.</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p>
    <w:p w:rsidR="0035404B" w:rsidRPr="0056661C" w:rsidRDefault="0035404B" w:rsidP="0035404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35404B" w:rsidRPr="0056661C" w:rsidRDefault="0035404B" w:rsidP="0035404B">
      <w:pPr>
        <w:pStyle w:val="P00"/>
        <w:spacing w:before="0"/>
        <w:ind w:left="0" w:right="1134"/>
        <w:rPr>
          <w:rStyle w:val="default"/>
          <w:rFonts w:ascii="FrankRuehl" w:hAnsi="FrankRuehl" w:cs="FrankRuehl"/>
          <w:vanish/>
          <w:szCs w:val="20"/>
          <w:shd w:val="clear" w:color="auto" w:fill="FFFF99"/>
          <w:rtl/>
        </w:rPr>
      </w:pPr>
      <w:hyperlink r:id="rId42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2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35404B" w:rsidRPr="0056661C" w:rsidRDefault="0035404B" w:rsidP="0035404B">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23</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בסעיף 2 לחוק העונשין </w:t>
      </w:r>
      <w:r w:rsidRPr="0056661C">
        <w:rPr>
          <w:rStyle w:val="default"/>
          <w:rFonts w:cs="FrankRuehl"/>
          <w:vanish/>
          <w:sz w:val="16"/>
          <w:szCs w:val="22"/>
          <w:shd w:val="clear" w:color="auto" w:fill="FFFF99"/>
          <w:rtl/>
        </w:rPr>
        <w:t>–</w:t>
      </w:r>
    </w:p>
    <w:p w:rsidR="0035404B" w:rsidRPr="0056661C" w:rsidRDefault="0035404B" w:rsidP="0035404B">
      <w:pPr>
        <w:pStyle w:val="P00"/>
        <w:spacing w:before="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עבירות שקובעת הממשלה בתקנות כאמור בסעיפים </w:t>
      </w:r>
      <w:r w:rsidRPr="0056661C">
        <w:rPr>
          <w:rStyle w:val="default"/>
          <w:rFonts w:cs="FrankRuehl" w:hint="cs"/>
          <w:strike/>
          <w:vanish/>
          <w:sz w:val="16"/>
          <w:szCs w:val="22"/>
          <w:shd w:val="clear" w:color="auto" w:fill="FFFF99"/>
          <w:rtl/>
        </w:rPr>
        <w:t>6 עד 12</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7א ו-12</w:t>
      </w:r>
      <w:r w:rsidRPr="0056661C">
        <w:rPr>
          <w:rStyle w:val="default"/>
          <w:rFonts w:cs="FrankRuehl" w:hint="cs"/>
          <w:vanish/>
          <w:sz w:val="16"/>
          <w:szCs w:val="22"/>
          <w:shd w:val="clear" w:color="auto" w:fill="FFFF99"/>
          <w:rtl/>
        </w:rPr>
        <w:t>, רשאית היא לקבוע עונש קנס לפי סעיף 61(א)(1) לחוק העונשין, בלבד;</w:t>
      </w:r>
    </w:p>
    <w:p w:rsidR="0035404B" w:rsidRPr="00A00468" w:rsidRDefault="0035404B" w:rsidP="00A00468">
      <w:pPr>
        <w:pStyle w:val="P00"/>
        <w:spacing w:before="0"/>
        <w:ind w:left="624" w:right="1134"/>
        <w:rPr>
          <w:rStyle w:val="default"/>
          <w:rFonts w:cs="FrankRuehl"/>
          <w:sz w:val="2"/>
          <w:szCs w:val="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אישור תקנות שקבעה הממשלה לפי סעיפים </w:t>
      </w:r>
      <w:r w:rsidRPr="0056661C">
        <w:rPr>
          <w:rStyle w:val="default"/>
          <w:rFonts w:cs="FrankRuehl" w:hint="cs"/>
          <w:strike/>
          <w:vanish/>
          <w:sz w:val="16"/>
          <w:szCs w:val="22"/>
          <w:shd w:val="clear" w:color="auto" w:fill="FFFF99"/>
          <w:rtl/>
        </w:rPr>
        <w:t>6 עד 12</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7א ו-12</w:t>
      </w:r>
      <w:r w:rsidRPr="0056661C">
        <w:rPr>
          <w:rStyle w:val="default"/>
          <w:rFonts w:cs="FrankRuehl" w:hint="cs"/>
          <w:vanish/>
          <w:sz w:val="16"/>
          <w:szCs w:val="22"/>
          <w:shd w:val="clear" w:color="auto" w:fill="FFFF99"/>
          <w:rtl/>
        </w:rPr>
        <w:t xml:space="preserve">, שנקבעו בהן עבירות ועונשים, יינתן בידי הוועדה שלהכנסת או בידי הכנסת בהתאם להוראות </w:t>
      </w:r>
      <w:r w:rsidRPr="0056661C">
        <w:rPr>
          <w:rStyle w:val="default"/>
          <w:rFonts w:cs="FrankRuehl" w:hint="cs"/>
          <w:strike/>
          <w:vanish/>
          <w:sz w:val="16"/>
          <w:szCs w:val="22"/>
          <w:shd w:val="clear" w:color="auto" w:fill="FFFF99"/>
          <w:rtl/>
        </w:rPr>
        <w:t>סעיף 4(ד) או (ד1)</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4(ד1)</w:t>
      </w:r>
      <w:r w:rsidRPr="0056661C">
        <w:rPr>
          <w:rStyle w:val="default"/>
          <w:rFonts w:cs="FrankRuehl" w:hint="cs"/>
          <w:vanish/>
          <w:sz w:val="16"/>
          <w:szCs w:val="22"/>
          <w:shd w:val="clear" w:color="auto" w:fill="FFFF99"/>
          <w:rtl/>
        </w:rPr>
        <w:t xml:space="preserve">; לא אושרו התקנות בידי </w:t>
      </w:r>
      <w:r w:rsidRPr="0056661C">
        <w:rPr>
          <w:rStyle w:val="default"/>
          <w:rFonts w:cs="FrankRuehl" w:hint="cs"/>
          <w:strike/>
          <w:vanish/>
          <w:sz w:val="16"/>
          <w:szCs w:val="22"/>
          <w:shd w:val="clear" w:color="auto" w:fill="FFFF99"/>
          <w:rtl/>
        </w:rPr>
        <w:t>הוועדה של הכנסת</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או בידי הכנסת, לפי העניין, תתבטל האחריות הפלילית לעשיית העבירות בתקנות האמורות, לפי סעיף 4 לחוק העונשין, ויוחזר קנס ששולם, אלא אם כן החליטה הוועדה של הכנסת כי העבירות יעמדו בתוקפן, לפי סעיף 6 לחוק העונשין, בתקופה שמיום פרסום התקנות עד לפרסום הודעה ברשומות על פקיעת תוקפן </w:t>
      </w:r>
      <w:r w:rsidRPr="0056661C">
        <w:rPr>
          <w:rStyle w:val="default"/>
          <w:rFonts w:cs="FrankRuehl" w:hint="cs"/>
          <w:strike/>
          <w:vanish/>
          <w:sz w:val="16"/>
          <w:szCs w:val="22"/>
          <w:shd w:val="clear" w:color="auto" w:fill="FFFF99"/>
          <w:rtl/>
        </w:rPr>
        <w:t>לפי סעיף 4(ד)</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לפי סעיף 4(ד1)</w:t>
      </w:r>
      <w:r w:rsidRPr="0056661C">
        <w:rPr>
          <w:rStyle w:val="default"/>
          <w:rFonts w:cs="FrankRuehl" w:hint="cs"/>
          <w:vanish/>
          <w:sz w:val="16"/>
          <w:szCs w:val="22"/>
          <w:shd w:val="clear" w:color="auto" w:fill="FFFF99"/>
          <w:rtl/>
        </w:rPr>
        <w:t>, כולה או חלקה.</w:t>
      </w:r>
      <w:bookmarkEnd w:id="152"/>
    </w:p>
    <w:p w:rsidR="00F878E8" w:rsidRDefault="00F878E8" w:rsidP="00F878E8">
      <w:pPr>
        <w:pStyle w:val="P00"/>
        <w:spacing w:before="72"/>
        <w:ind w:left="0" w:right="1134"/>
        <w:rPr>
          <w:rStyle w:val="default"/>
          <w:rFonts w:cs="FrankRuehl"/>
          <w:rtl/>
        </w:rPr>
      </w:pPr>
      <w:bookmarkStart w:id="153" w:name="Seif8"/>
      <w:bookmarkEnd w:id="153"/>
      <w:r>
        <w:rPr>
          <w:lang w:val="he-IL"/>
        </w:rPr>
        <w:pict>
          <v:rect id="_x0000_s2236" style="position:absolute;left:0;text-align:left;margin-left:464.5pt;margin-top:8.05pt;width:75.05pt;height:13.9pt;z-index:251532800"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עבירות מינהליות</w:t>
                  </w:r>
                </w:p>
              </w:txbxContent>
            </v:textbox>
            <w10:anchorlock/>
          </v:rect>
        </w:pict>
      </w:r>
      <w:r>
        <w:rPr>
          <w:rStyle w:val="big-number"/>
          <w:rFonts w:hint="cs"/>
          <w:rtl/>
        </w:rPr>
        <w:t>2</w:t>
      </w:r>
      <w:r w:rsidR="004E09E7">
        <w:rPr>
          <w:rStyle w:val="big-number"/>
          <w:rFonts w:hint="cs"/>
          <w:rtl/>
        </w:rPr>
        <w:t>4</w:t>
      </w:r>
      <w:r w:rsidRPr="005C7130">
        <w:rPr>
          <w:rStyle w:val="big-number"/>
          <w:rFonts w:cs="FrankRuehl"/>
          <w:szCs w:val="26"/>
          <w:rtl/>
        </w:rPr>
        <w:t>.</w:t>
      </w:r>
      <w:r w:rsidRPr="005C7130">
        <w:rPr>
          <w:rStyle w:val="big-number"/>
          <w:rFonts w:cs="FrankRuehl"/>
          <w:szCs w:val="26"/>
          <w:rtl/>
        </w:rPr>
        <w:tab/>
      </w:r>
      <w:r w:rsidR="009011C8">
        <w:rPr>
          <w:rStyle w:val="default"/>
          <w:rFonts w:cs="FrankRuehl" w:hint="cs"/>
          <w:rtl/>
        </w:rPr>
        <w:t>(א)</w:t>
      </w:r>
      <w:r w:rsidR="009011C8">
        <w:rPr>
          <w:rStyle w:val="default"/>
          <w:rFonts w:cs="FrankRuehl"/>
          <w:rtl/>
        </w:rPr>
        <w:tab/>
      </w:r>
      <w:r w:rsidR="009011C8">
        <w:rPr>
          <w:rStyle w:val="default"/>
          <w:rFonts w:cs="FrankRuehl" w:hint="cs"/>
          <w:rtl/>
        </w:rPr>
        <w:t xml:space="preserve">על אף האמור בסעיף 1 לחוק העבירות המינהליות </w:t>
      </w:r>
      <w:r w:rsidR="009011C8">
        <w:rPr>
          <w:rStyle w:val="default"/>
          <w:rFonts w:cs="FrankRuehl"/>
          <w:rtl/>
        </w:rPr>
        <w:t>–</w:t>
      </w:r>
    </w:p>
    <w:p w:rsidR="009011C8" w:rsidRDefault="00507022" w:rsidP="00507022">
      <w:pPr>
        <w:pStyle w:val="P00"/>
        <w:spacing w:before="72"/>
        <w:ind w:left="1021" w:right="1134"/>
        <w:rPr>
          <w:rStyle w:val="default"/>
          <w:rFonts w:cs="FrankRuehl"/>
          <w:rtl/>
        </w:rPr>
      </w:pPr>
      <w:r w:rsidRPr="00C66FE2">
        <w:rPr>
          <w:rStyle w:val="default"/>
          <w:rFonts w:cs="FrankRuehl"/>
          <w:rtl/>
        </w:rPr>
        <w:pict>
          <v:shape id="_x0000_s2681" type="#_x0000_t202" style="position:absolute;left:0;text-align:left;margin-left:470.35pt;margin-top:7.1pt;width:1in;height:18.4pt;z-index:251789824" filled="f" stroked="f">
            <v:textbox inset="1mm,0,1mm,0">
              <w:txbxContent>
                <w:p w:rsidR="00507022" w:rsidRDefault="00507022" w:rsidP="00507022">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(1)</w:t>
      </w:r>
      <w:r w:rsidRPr="00C66FE2">
        <w:rPr>
          <w:rStyle w:val="default"/>
          <w:rFonts w:cs="FrankRuehl"/>
          <w:rtl/>
        </w:rPr>
        <w:tab/>
      </w:r>
      <w:r w:rsidR="009011C8">
        <w:rPr>
          <w:rStyle w:val="default"/>
          <w:rFonts w:cs="FrankRuehl" w:hint="cs"/>
          <w:rtl/>
        </w:rPr>
        <w:t xml:space="preserve">קבעה הממשלה כי הפרת הוראה בתקנות כאמור בסעיפים </w:t>
      </w:r>
      <w:r w:rsidR="00A00468">
        <w:rPr>
          <w:rStyle w:val="default"/>
          <w:rFonts w:cs="FrankRuehl" w:hint="cs"/>
          <w:rtl/>
        </w:rPr>
        <w:t>7א ו-</w:t>
      </w:r>
      <w:r w:rsidR="009011C8">
        <w:rPr>
          <w:rStyle w:val="default"/>
          <w:rFonts w:cs="FrankRuehl" w:hint="cs"/>
          <w:rtl/>
        </w:rPr>
        <w:t>12 היא עבירה, רשאית היא לקבוע באותן תקנות כי העבירה היא עבירה מינהלית כמשמעותה בחוק העבירות המינהליות;</w:t>
      </w:r>
    </w:p>
    <w:p w:rsidR="009011C8" w:rsidRDefault="00A534D8" w:rsidP="00A534D8">
      <w:pPr>
        <w:pStyle w:val="P00"/>
        <w:spacing w:before="72"/>
        <w:ind w:left="1021" w:right="1134"/>
        <w:rPr>
          <w:rStyle w:val="default"/>
          <w:rFonts w:cs="FrankRuehl"/>
          <w:rtl/>
        </w:rPr>
      </w:pPr>
      <w:r w:rsidRPr="00C66FE2">
        <w:rPr>
          <w:rStyle w:val="default"/>
          <w:rFonts w:cs="FrankRuehl"/>
          <w:rtl/>
        </w:rPr>
        <w:pict>
          <v:shape id="_x0000_s2512" type="#_x0000_t202" style="position:absolute;left:0;text-align:left;margin-left:470.35pt;margin-top:7.1pt;width:1in;height:32.1pt;z-index:251719168" filled="f" stroked="f">
            <v:textbox inset="1mm,0,1mm,0">
              <w:txbxContent>
                <w:p w:rsidR="00A534D8" w:rsidRDefault="00A534D8" w:rsidP="00A534D8">
                  <w:pPr>
                    <w:spacing w:line="160" w:lineRule="exact"/>
                    <w:jc w:val="left"/>
                    <w:rPr>
                      <w:rFonts w:cs="Miriam"/>
                      <w:noProof/>
                      <w:szCs w:val="18"/>
                      <w:rtl/>
                    </w:rPr>
                  </w:pPr>
                  <w:r>
                    <w:rPr>
                      <w:rFonts w:cs="Miriam" w:hint="cs"/>
                      <w:szCs w:val="18"/>
                      <w:rtl/>
                    </w:rPr>
                    <w:t>(תיקון מס' 11) תשפ"ב-2022</w:t>
                  </w:r>
                </w:p>
                <w:p w:rsidR="00507022" w:rsidRDefault="00507022" w:rsidP="00A534D8">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(2)</w:t>
      </w:r>
      <w:r w:rsidRPr="00C66FE2">
        <w:rPr>
          <w:rStyle w:val="default"/>
          <w:rFonts w:cs="FrankRuehl"/>
          <w:rtl/>
        </w:rPr>
        <w:tab/>
      </w:r>
      <w:r w:rsidR="009011C8">
        <w:rPr>
          <w:rStyle w:val="default"/>
          <w:rFonts w:cs="FrankRuehl" w:hint="cs"/>
          <w:rtl/>
        </w:rPr>
        <w:t xml:space="preserve">אישור לקביעת עבירה מינהלית כאמור בפסקה (1) יינתן בידי </w:t>
      </w:r>
      <w:r w:rsidR="00507022">
        <w:rPr>
          <w:rStyle w:val="default"/>
          <w:rFonts w:cs="FrankRuehl" w:hint="cs"/>
          <w:rtl/>
        </w:rPr>
        <w:t xml:space="preserve">ועדת החוקה </w:t>
      </w:r>
      <w:r w:rsidR="009011C8">
        <w:rPr>
          <w:rStyle w:val="default"/>
          <w:rFonts w:cs="FrankRuehl" w:hint="cs"/>
          <w:rtl/>
        </w:rPr>
        <w:t>או בידי הכנסת, לפי העניין, בהתאם להוראות סעיף 4(ד</w:t>
      </w:r>
      <w:r>
        <w:rPr>
          <w:rStyle w:val="default"/>
          <w:rFonts w:cs="FrankRuehl" w:hint="cs"/>
          <w:rtl/>
        </w:rPr>
        <w:t>ד1)</w:t>
      </w:r>
      <w:r w:rsidR="009011C8">
        <w:rPr>
          <w:rStyle w:val="default"/>
          <w:rFonts w:cs="FrankRuehl" w:hint="cs"/>
          <w:rtl/>
        </w:rPr>
        <w:t>.</w:t>
      </w:r>
    </w:p>
    <w:p w:rsidR="009011C8" w:rsidRDefault="00507022" w:rsidP="00507022">
      <w:pPr>
        <w:pStyle w:val="P00"/>
        <w:spacing w:before="72"/>
        <w:ind w:left="0" w:right="1134"/>
        <w:rPr>
          <w:rStyle w:val="default"/>
          <w:rFonts w:cs="FrankRuehl"/>
          <w:rtl/>
        </w:rPr>
      </w:pPr>
      <w:r>
        <w:rPr>
          <w:rStyle w:val="default"/>
          <w:rFonts w:cs="FrankRuehl" w:hint="cs"/>
          <w:rtl/>
        </w:rPr>
        <w:tab/>
      </w:r>
      <w:r w:rsidRPr="00C66FE2">
        <w:rPr>
          <w:rStyle w:val="default"/>
          <w:rFonts w:cs="FrankRuehl"/>
          <w:rtl/>
        </w:rPr>
        <w:pict>
          <v:shape id="_x0000_s2682" type="#_x0000_t202" style="position:absolute;left:0;text-align:left;margin-left:470.35pt;margin-top:7.1pt;width:1in;height:18.4pt;z-index:251790848;mso-position-horizontal-relative:text;mso-position-vertical-relative:text" filled="f" stroked="f">
            <v:textbox inset="1mm,0,1mm,0">
              <w:txbxContent>
                <w:p w:rsidR="00507022" w:rsidRDefault="00507022" w:rsidP="00507022">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(ב)</w:t>
      </w:r>
      <w:r w:rsidRPr="00C66FE2">
        <w:rPr>
          <w:rStyle w:val="default"/>
          <w:rFonts w:cs="FrankRuehl"/>
          <w:rtl/>
        </w:rPr>
        <w:tab/>
      </w:r>
      <w:r w:rsidR="009011C8">
        <w:rPr>
          <w:rStyle w:val="default"/>
          <w:rFonts w:cs="FrankRuehl" w:hint="cs"/>
          <w:rtl/>
        </w:rPr>
        <w:t xml:space="preserve">הוראות חוק העבירות המינהליות יחולו על עבירה מינהלית שנקבעה לפי סעיף קטן (א), בשינויים המחויבים ובשינוי </w:t>
      </w:r>
      <w:r>
        <w:rPr>
          <w:rStyle w:val="default"/>
          <w:rFonts w:cs="FrankRuehl" w:hint="cs"/>
          <w:rtl/>
        </w:rPr>
        <w:t>ז</w:t>
      </w:r>
      <w:r w:rsidR="009011C8">
        <w:rPr>
          <w:rStyle w:val="default"/>
          <w:rFonts w:cs="FrankRuehl" w:hint="cs"/>
          <w:rtl/>
        </w:rPr>
        <w:t>ה:</w:t>
      </w:r>
    </w:p>
    <w:p w:rsidR="009011C8" w:rsidRDefault="00637795" w:rsidP="00637795">
      <w:pPr>
        <w:pStyle w:val="P00"/>
        <w:spacing w:before="72"/>
        <w:ind w:left="1021" w:right="1134"/>
        <w:rPr>
          <w:rStyle w:val="default"/>
          <w:rFonts w:cs="FrankRuehl"/>
          <w:rtl/>
        </w:rPr>
      </w:pPr>
      <w:r w:rsidRPr="00C66FE2">
        <w:rPr>
          <w:rStyle w:val="default"/>
          <w:rFonts w:cs="FrankRuehl"/>
          <w:rtl/>
        </w:rPr>
        <w:pict>
          <v:shape id="_x0000_s2380" type="#_x0000_t202" style="position:absolute;left:0;text-align:left;margin-left:470.35pt;margin-top:7.1pt;width:1in;height:53.05pt;z-index:251640320" filled="f" stroked="f">
            <v:textbox inset="1mm,0,1mm,0">
              <w:txbxContent>
                <w:p w:rsidR="00157E00" w:rsidRDefault="00157E00" w:rsidP="00637795">
                  <w:pPr>
                    <w:spacing w:line="160" w:lineRule="exact"/>
                    <w:jc w:val="left"/>
                    <w:rPr>
                      <w:rFonts w:cs="Miriam"/>
                      <w:szCs w:val="18"/>
                      <w:rtl/>
                    </w:rPr>
                  </w:pPr>
                  <w:r>
                    <w:rPr>
                      <w:rFonts w:cs="Miriam" w:hint="cs"/>
                      <w:szCs w:val="18"/>
                      <w:rtl/>
                    </w:rPr>
                    <w:t>(תיקון מס' 5) תשפ"א-2021</w:t>
                  </w:r>
                </w:p>
                <w:p w:rsidR="00A534D8" w:rsidRDefault="00A534D8" w:rsidP="00637795">
                  <w:pPr>
                    <w:spacing w:line="160" w:lineRule="exact"/>
                    <w:jc w:val="left"/>
                    <w:rPr>
                      <w:rFonts w:cs="Miriam"/>
                      <w:noProof/>
                      <w:szCs w:val="18"/>
                      <w:rtl/>
                    </w:rPr>
                  </w:pPr>
                  <w:r>
                    <w:rPr>
                      <w:rFonts w:cs="Miriam" w:hint="cs"/>
                      <w:szCs w:val="18"/>
                      <w:rtl/>
                    </w:rPr>
                    <w:t>(תיקון מס' 11) תשפ"ב-2022</w:t>
                  </w:r>
                </w:p>
                <w:p w:rsidR="00507022" w:rsidRDefault="00507022" w:rsidP="00637795">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(1)</w:t>
      </w:r>
      <w:r>
        <w:rPr>
          <w:rStyle w:val="default"/>
          <w:rFonts w:cs="FrankRuehl"/>
          <w:rtl/>
        </w:rPr>
        <w:tab/>
      </w:r>
      <w:r w:rsidR="009011C8">
        <w:rPr>
          <w:rStyle w:val="default"/>
          <w:rFonts w:cs="FrankRuehl" w:hint="cs"/>
          <w:rtl/>
        </w:rPr>
        <w:t xml:space="preserve">לעבירה מינהלית כאמור ייקבע קנס מינהלי קצוב שלא יעלה על </w:t>
      </w:r>
      <w:r w:rsidR="00507022">
        <w:rPr>
          <w:rStyle w:val="default"/>
          <w:rFonts w:cs="FrankRuehl" w:hint="cs"/>
          <w:rtl/>
        </w:rPr>
        <w:t>5,000 שקלים חדשים</w:t>
      </w:r>
      <w:r w:rsidR="00A534D8" w:rsidRPr="00A534D8">
        <w:rPr>
          <w:rStyle w:val="default"/>
          <w:rFonts w:cs="FrankRuehl" w:hint="cs"/>
          <w:rtl/>
        </w:rPr>
        <w:t>, בהתאם למדרג לעניין גובה הקנסות שתקבע הממשלה בתקנות, בהתחשב, בין השאר, ברמת הסכנה או הנזק שעשויים להיגרם מהעבירה, בטובת ההנאה שעשויה לצמוח לעובר העבירה מעשייתה ובמידת הפגיעה שתיגרם לעובר העבירה בשל הטלת הקנס</w:t>
      </w:r>
      <w:r w:rsidR="00507022">
        <w:rPr>
          <w:rStyle w:val="default"/>
          <w:rFonts w:cs="FrankRuehl" w:hint="cs"/>
          <w:rtl/>
        </w:rPr>
        <w:t>;</w:t>
      </w:r>
    </w:p>
    <w:p w:rsidR="009011C8" w:rsidRDefault="00A534D8" w:rsidP="00A534D8">
      <w:pPr>
        <w:pStyle w:val="P00"/>
        <w:spacing w:before="72"/>
        <w:ind w:left="1021" w:right="1134"/>
        <w:rPr>
          <w:rStyle w:val="default"/>
          <w:rFonts w:cs="FrankRuehl"/>
          <w:rtl/>
        </w:rPr>
      </w:pPr>
      <w:r w:rsidRPr="00C66FE2">
        <w:rPr>
          <w:rStyle w:val="default"/>
          <w:rFonts w:cs="FrankRuehl"/>
          <w:rtl/>
        </w:rPr>
        <w:pict>
          <v:shape id="_x0000_s2513" type="#_x0000_t202" style="position:absolute;left:0;text-align:left;margin-left:470.35pt;margin-top:7.1pt;width:1in;height:17.05pt;z-index:251720192" filled="f" stroked="f">
            <v:textbox inset="1mm,0,1mm,0">
              <w:txbxContent>
                <w:p w:rsidR="00A534D8" w:rsidRDefault="00A534D8" w:rsidP="00A534D8">
                  <w:pPr>
                    <w:spacing w:line="160" w:lineRule="exact"/>
                    <w:jc w:val="left"/>
                    <w:rPr>
                      <w:rFonts w:cs="Miriam" w:hint="cs"/>
                      <w:noProof/>
                      <w:szCs w:val="18"/>
                      <w:rtl/>
                    </w:rPr>
                  </w:pPr>
                  <w:r>
                    <w:rPr>
                      <w:rFonts w:cs="Miriam" w:hint="cs"/>
                      <w:szCs w:val="18"/>
                      <w:rtl/>
                    </w:rPr>
                    <w:t xml:space="preserve">(תיקון מס' </w:t>
                  </w:r>
                  <w:r w:rsidR="00507022">
                    <w:rPr>
                      <w:rFonts w:cs="Miriam" w:hint="cs"/>
                      <w:szCs w:val="18"/>
                      <w:rtl/>
                    </w:rPr>
                    <w:t>12) תשפ"ג-2023</w:t>
                  </w:r>
                </w:p>
              </w:txbxContent>
            </v:textbox>
          </v:shape>
        </w:pict>
      </w:r>
      <w:r>
        <w:rPr>
          <w:rStyle w:val="default"/>
          <w:rFonts w:cs="FrankRuehl" w:hint="cs"/>
          <w:rtl/>
        </w:rPr>
        <w:t>(2)</w:t>
      </w:r>
      <w:r>
        <w:rPr>
          <w:rStyle w:val="default"/>
          <w:rFonts w:cs="FrankRuehl"/>
          <w:rtl/>
        </w:rPr>
        <w:tab/>
      </w:r>
      <w:r w:rsidR="00507022">
        <w:rPr>
          <w:rStyle w:val="default"/>
          <w:rFonts w:cs="FrankRuehl" w:hint="cs"/>
          <w:rtl/>
        </w:rPr>
        <w:t>(נמחקה)</w:t>
      </w:r>
      <w:r w:rsidR="009011C8">
        <w:rPr>
          <w:rStyle w:val="default"/>
          <w:rFonts w:cs="FrankRuehl" w:hint="cs"/>
          <w:rtl/>
        </w:rPr>
        <w:t>.</w:t>
      </w:r>
    </w:p>
    <w:p w:rsidR="009011C8" w:rsidRDefault="009011C8" w:rsidP="00F878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עבירה מינהלית לפי חוק זה לא תהווה פרט רישום פלילי.</w:t>
      </w:r>
    </w:p>
    <w:p w:rsidR="00637795" w:rsidRPr="0056661C" w:rsidRDefault="00637795" w:rsidP="00637795">
      <w:pPr>
        <w:pStyle w:val="P00"/>
        <w:spacing w:before="0"/>
        <w:ind w:left="1021" w:right="1134"/>
        <w:rPr>
          <w:rStyle w:val="default"/>
          <w:rFonts w:ascii="FrankRuehl" w:hAnsi="FrankRuehl" w:cs="FrankRuehl"/>
          <w:vanish/>
          <w:color w:val="FF0000"/>
          <w:szCs w:val="20"/>
          <w:shd w:val="clear" w:color="auto" w:fill="FFFF99"/>
          <w:rtl/>
        </w:rPr>
      </w:pPr>
      <w:bookmarkStart w:id="154" w:name="Rov262"/>
      <w:r w:rsidRPr="0056661C">
        <w:rPr>
          <w:rStyle w:val="default"/>
          <w:rFonts w:ascii="FrankRuehl" w:hAnsi="FrankRuehl" w:cs="FrankRuehl"/>
          <w:vanish/>
          <w:color w:val="FF0000"/>
          <w:szCs w:val="20"/>
          <w:shd w:val="clear" w:color="auto" w:fill="FFFF99"/>
          <w:rtl/>
        </w:rPr>
        <w:t>מיום 31.1.2021</w:t>
      </w:r>
    </w:p>
    <w:p w:rsidR="00637795" w:rsidRPr="0056661C" w:rsidRDefault="00637795" w:rsidP="00637795">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5</w:t>
      </w:r>
    </w:p>
    <w:p w:rsidR="00637795" w:rsidRPr="0056661C" w:rsidRDefault="00637795" w:rsidP="00637795">
      <w:pPr>
        <w:pStyle w:val="P00"/>
        <w:spacing w:before="0"/>
        <w:ind w:left="1021" w:right="1134"/>
        <w:rPr>
          <w:rStyle w:val="default"/>
          <w:rFonts w:ascii="FrankRuehl" w:hAnsi="FrankRuehl" w:cs="FrankRuehl"/>
          <w:vanish/>
          <w:szCs w:val="20"/>
          <w:shd w:val="clear" w:color="auto" w:fill="FFFF99"/>
          <w:rtl/>
        </w:rPr>
      </w:pPr>
      <w:hyperlink r:id="rId428" w:history="1">
        <w:r w:rsidRPr="0056661C">
          <w:rPr>
            <w:rStyle w:val="Hyperlink"/>
            <w:rFonts w:ascii="FrankRuehl" w:hAnsi="FrankRuehl"/>
            <w:vanish/>
            <w:szCs w:val="20"/>
            <w:shd w:val="clear" w:color="auto" w:fill="FFFF99"/>
            <w:rtl/>
          </w:rPr>
          <w:t>ס"ח תשפ"א מס' 2900</w:t>
        </w:r>
      </w:hyperlink>
      <w:r w:rsidRPr="0056661C">
        <w:rPr>
          <w:rStyle w:val="default"/>
          <w:rFonts w:ascii="FrankRuehl" w:hAnsi="FrankRuehl" w:cs="FrankRuehl"/>
          <w:vanish/>
          <w:szCs w:val="20"/>
          <w:shd w:val="clear" w:color="auto" w:fill="FFFF99"/>
          <w:rtl/>
        </w:rPr>
        <w:t xml:space="preserve"> מיום 31.1.2021 עמ' 298 (</w:t>
      </w:r>
      <w:hyperlink r:id="rId429" w:history="1">
        <w:r w:rsidRPr="0056661C">
          <w:rPr>
            <w:rStyle w:val="Hyperlink"/>
            <w:rFonts w:ascii="FrankRuehl" w:hAnsi="FrankRuehl"/>
            <w:vanish/>
            <w:szCs w:val="20"/>
            <w:shd w:val="clear" w:color="auto" w:fill="FFFF99"/>
            <w:rtl/>
          </w:rPr>
          <w:t>ה"ח 1371</w:t>
        </w:r>
      </w:hyperlink>
      <w:r w:rsidRPr="0056661C">
        <w:rPr>
          <w:rStyle w:val="default"/>
          <w:rFonts w:ascii="FrankRuehl" w:hAnsi="FrankRuehl" w:cs="FrankRuehl"/>
          <w:vanish/>
          <w:szCs w:val="20"/>
          <w:shd w:val="clear" w:color="auto" w:fill="FFFF99"/>
          <w:rtl/>
        </w:rPr>
        <w:t>)</w:t>
      </w:r>
    </w:p>
    <w:p w:rsidR="00637795" w:rsidRPr="0056661C" w:rsidRDefault="00637795" w:rsidP="00637795">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החלפת פסקה 24(ב)(1)</w:t>
      </w:r>
    </w:p>
    <w:p w:rsidR="00637795" w:rsidRPr="0056661C" w:rsidRDefault="00637795" w:rsidP="00637795">
      <w:pPr>
        <w:pStyle w:val="P0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vanish/>
          <w:szCs w:val="20"/>
          <w:shd w:val="clear" w:color="auto" w:fill="FFFF99"/>
          <w:rtl/>
        </w:rPr>
        <w:t>הנוסח הקודם:</w:t>
      </w:r>
    </w:p>
    <w:p w:rsidR="00637795" w:rsidRPr="0056661C" w:rsidRDefault="00637795" w:rsidP="00637795">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לעבירה מינהלית כאמור ייקבע קנס מינהלי קצוב שלא יעלה על 5,000 שקלים חדשים, ולעניין עבירה מינהלית הקבועה בתקנות כאמור בסעיפים 6 ו-7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קנס מינהלי קצוב שלא יעלה על 500 שקלים חדשים;</w:t>
      </w:r>
    </w:p>
    <w:p w:rsidR="00A534D8" w:rsidRPr="0056661C" w:rsidRDefault="00A534D8" w:rsidP="00A534D8">
      <w:pPr>
        <w:pStyle w:val="P00"/>
        <w:spacing w:before="0"/>
        <w:ind w:left="0" w:right="1134"/>
        <w:rPr>
          <w:rStyle w:val="default"/>
          <w:rFonts w:ascii="FrankRuehl" w:hAnsi="FrankRuehl" w:cs="FrankRuehl"/>
          <w:vanish/>
          <w:szCs w:val="20"/>
          <w:shd w:val="clear" w:color="auto" w:fill="FFFF99"/>
          <w:rtl/>
        </w:rPr>
      </w:pPr>
    </w:p>
    <w:p w:rsidR="00A534D8" w:rsidRPr="0056661C" w:rsidRDefault="00A534D8" w:rsidP="00A534D8">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A534D8" w:rsidRPr="0056661C" w:rsidRDefault="00A534D8" w:rsidP="00A534D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A534D8" w:rsidRPr="0056661C" w:rsidRDefault="00A534D8" w:rsidP="00A534D8">
      <w:pPr>
        <w:pStyle w:val="P00"/>
        <w:spacing w:before="0"/>
        <w:ind w:left="0" w:right="1134"/>
        <w:rPr>
          <w:rStyle w:val="default"/>
          <w:rFonts w:ascii="FrankRuehl" w:hAnsi="FrankRuehl" w:cs="FrankRuehl"/>
          <w:vanish/>
          <w:szCs w:val="20"/>
          <w:shd w:val="clear" w:color="auto" w:fill="FFFF99"/>
          <w:rtl/>
        </w:rPr>
      </w:pPr>
      <w:hyperlink r:id="rId430"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w:t>
      </w:r>
      <w:r w:rsidR="00467733" w:rsidRPr="0056661C">
        <w:rPr>
          <w:rStyle w:val="default"/>
          <w:rFonts w:ascii="FrankRuehl" w:hAnsi="FrankRuehl" w:cs="FrankRuehl" w:hint="cs"/>
          <w:vanish/>
          <w:szCs w:val="20"/>
          <w:shd w:val="clear" w:color="auto" w:fill="FFFF99"/>
          <w:rtl/>
        </w:rPr>
        <w:t>2</w:t>
      </w:r>
      <w:r w:rsidRPr="0056661C">
        <w:rPr>
          <w:rStyle w:val="default"/>
          <w:rFonts w:ascii="FrankRuehl" w:hAnsi="FrankRuehl" w:cs="FrankRuehl"/>
          <w:vanish/>
          <w:szCs w:val="20"/>
          <w:shd w:val="clear" w:color="auto" w:fill="FFFF99"/>
          <w:rtl/>
        </w:rPr>
        <w:t xml:space="preserve"> (</w:t>
      </w:r>
      <w:hyperlink r:id="rId431"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A00468" w:rsidRPr="0056661C" w:rsidRDefault="00A00468" w:rsidP="00A00468">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בסעיף 1 לחוק העבירות המינהליות </w:t>
      </w:r>
      <w:r w:rsidRPr="0056661C">
        <w:rPr>
          <w:rStyle w:val="default"/>
          <w:rFonts w:cs="FrankRuehl"/>
          <w:vanish/>
          <w:sz w:val="16"/>
          <w:szCs w:val="22"/>
          <w:shd w:val="clear" w:color="auto" w:fill="FFFF99"/>
          <w:rtl/>
        </w:rPr>
        <w:t>–</w:t>
      </w:r>
    </w:p>
    <w:p w:rsidR="00A00468" w:rsidRPr="0056661C" w:rsidRDefault="00A00468" w:rsidP="00A0046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קבעה הממשלה כי הפרת הוראה בתקנות כאמור בסעיפים 6 עד 12 היא עבירה, רשאית היא לקבוע באותן תקנות כי העבירה היא עבירה מינהלית כמשמעותה בחוק העבירות המינהליות;</w:t>
      </w:r>
    </w:p>
    <w:p w:rsidR="00A00468" w:rsidRPr="0056661C" w:rsidRDefault="00A00468" w:rsidP="00A0046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אישור לקביעת עבירה מינהלית כאמור בפסקה (1) יינתן בידי הוועדה של הכנסת או בידי הכנסת, לפי העניין, בהתאם להוראות סעיף 4(ד) </w:t>
      </w:r>
      <w:r w:rsidRPr="0056661C">
        <w:rPr>
          <w:rStyle w:val="default"/>
          <w:rFonts w:cs="FrankRuehl" w:hint="cs"/>
          <w:vanish/>
          <w:sz w:val="16"/>
          <w:szCs w:val="22"/>
          <w:u w:val="single"/>
          <w:shd w:val="clear" w:color="auto" w:fill="FFFF99"/>
          <w:rtl/>
        </w:rPr>
        <w:t>או (ד1)</w:t>
      </w:r>
      <w:r w:rsidRPr="0056661C">
        <w:rPr>
          <w:rStyle w:val="default"/>
          <w:rFonts w:cs="FrankRuehl" w:hint="cs"/>
          <w:vanish/>
          <w:sz w:val="16"/>
          <w:szCs w:val="22"/>
          <w:shd w:val="clear" w:color="auto" w:fill="FFFF99"/>
          <w:rtl/>
        </w:rPr>
        <w:t>.</w:t>
      </w:r>
    </w:p>
    <w:p w:rsidR="00A00468" w:rsidRPr="0056661C" w:rsidRDefault="00A00468" w:rsidP="00A00468">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הוראות חוק העבירות המינהליות יחולו על עבירה מינהלית שנקבעה לפי סעיף קטן (א), בשינויים המחויבים ובשינויים אלה:</w:t>
      </w:r>
    </w:p>
    <w:p w:rsidR="00A00468" w:rsidRPr="0056661C" w:rsidRDefault="00A00468" w:rsidP="00A0046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לעבירה מינהלית כאמור ייקבע קנס מינהלי קצוב שלא יעלה על הסכומים המפורטים להלן, לפי העניין</w:t>
      </w:r>
      <w:r w:rsidRPr="0056661C">
        <w:rPr>
          <w:rStyle w:val="default"/>
          <w:rFonts w:cs="FrankRuehl" w:hint="cs"/>
          <w:vanish/>
          <w:sz w:val="16"/>
          <w:szCs w:val="22"/>
          <w:u w:val="single"/>
          <w:shd w:val="clear" w:color="auto" w:fill="FFFF99"/>
          <w:rtl/>
        </w:rPr>
        <w:t>, בהתאם למדרג לעניין גובה הקנסות שתקבע הממשלה בתקנות, בהתחשב, בין השאר, ברמת הסכנה או הנזק שעשויים להיגרם מהעבירה, בטובת ההנאה שעשויה לצמוח לעובר העבירה מעשייתה ובמידת הפגיעה שתיגרם לעובר העבירה בשל הטלת הקנס</w:t>
      </w:r>
      <w:r w:rsidRPr="0056661C">
        <w:rPr>
          <w:rStyle w:val="default"/>
          <w:rFonts w:cs="FrankRuehl" w:hint="cs"/>
          <w:vanish/>
          <w:sz w:val="16"/>
          <w:szCs w:val="22"/>
          <w:shd w:val="clear" w:color="auto" w:fill="FFFF99"/>
          <w:rtl/>
        </w:rPr>
        <w:t>:</w:t>
      </w:r>
    </w:p>
    <w:p w:rsidR="00A00468" w:rsidRPr="0056661C" w:rsidRDefault="00A00468" w:rsidP="00A00468">
      <w:pPr>
        <w:pStyle w:val="P0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בהוראות לפי סעיף 35 לחוק העבירות המינהליות, הודעה על הטלת קנס מינהלי בשל עבירה מינהלית שנקבעה לפי סעיף קטן (א), לגבי עבירה שנקבעה בתקנות כאמור בסעיף 8 </w:t>
      </w:r>
      <w:r w:rsidRPr="0056661C">
        <w:rPr>
          <w:rStyle w:val="default"/>
          <w:rFonts w:cs="FrankRuehl" w:hint="cs"/>
          <w:vanish/>
          <w:sz w:val="16"/>
          <w:szCs w:val="22"/>
          <w:u w:val="single"/>
          <w:shd w:val="clear" w:color="auto" w:fill="FFFF99"/>
          <w:rtl/>
        </w:rPr>
        <w:t>או בסעיף 8א לעניין מקום כאמור בסעיף 8</w:t>
      </w:r>
      <w:r w:rsidRPr="0056661C">
        <w:rPr>
          <w:rStyle w:val="default"/>
          <w:rFonts w:cs="FrankRuehl" w:hint="cs"/>
          <w:vanish/>
          <w:sz w:val="16"/>
          <w:szCs w:val="22"/>
          <w:shd w:val="clear" w:color="auto" w:fill="FFFF99"/>
          <w:rtl/>
        </w:rPr>
        <w:t>, תימסר למי שאחראי באותה העת על הפעילות במקום מטעמו של האדם שעליו מוטלת האחריות לעבירה, ובלבד שהודעה כאמור תומצא למבצע העבירה בדואר רשום שמועד מסירתו יהווה את תאריך ההמצאה לפי חוק העבירות המינהליות.</w:t>
      </w:r>
    </w:p>
    <w:p w:rsidR="00A00468" w:rsidRPr="0056661C" w:rsidRDefault="00A00468" w:rsidP="00A00468">
      <w:pPr>
        <w:pStyle w:val="P00"/>
        <w:spacing w:before="0"/>
        <w:ind w:left="0" w:right="1134"/>
        <w:rPr>
          <w:rStyle w:val="default"/>
          <w:rFonts w:ascii="FrankRuehl" w:hAnsi="FrankRuehl" w:cs="FrankRuehl"/>
          <w:vanish/>
          <w:szCs w:val="20"/>
          <w:shd w:val="clear" w:color="auto" w:fill="FFFF99"/>
          <w:rtl/>
        </w:rPr>
      </w:pPr>
    </w:p>
    <w:p w:rsidR="00A00468" w:rsidRPr="0056661C" w:rsidRDefault="00A00468" w:rsidP="00A00468">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A00468" w:rsidRPr="0056661C" w:rsidRDefault="00A00468" w:rsidP="00A0046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A00468" w:rsidRPr="0056661C" w:rsidRDefault="00A00468" w:rsidP="00A00468">
      <w:pPr>
        <w:pStyle w:val="P00"/>
        <w:spacing w:before="0"/>
        <w:ind w:left="0" w:right="1134"/>
        <w:rPr>
          <w:rStyle w:val="default"/>
          <w:rFonts w:ascii="FrankRuehl" w:hAnsi="FrankRuehl" w:cs="FrankRuehl"/>
          <w:vanish/>
          <w:szCs w:val="20"/>
          <w:shd w:val="clear" w:color="auto" w:fill="FFFF99"/>
          <w:rtl/>
        </w:rPr>
      </w:pPr>
      <w:hyperlink r:id="rId43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3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A534D8" w:rsidRPr="0056661C" w:rsidRDefault="00A534D8" w:rsidP="00A534D8">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בסעיף 1 לחוק העבירות המינהליות </w:t>
      </w:r>
      <w:r w:rsidRPr="0056661C">
        <w:rPr>
          <w:rStyle w:val="default"/>
          <w:rFonts w:cs="FrankRuehl"/>
          <w:vanish/>
          <w:sz w:val="16"/>
          <w:szCs w:val="22"/>
          <w:shd w:val="clear" w:color="auto" w:fill="FFFF99"/>
          <w:rtl/>
        </w:rPr>
        <w:t>–</w:t>
      </w:r>
    </w:p>
    <w:p w:rsidR="00A534D8" w:rsidRPr="0056661C" w:rsidRDefault="00A534D8" w:rsidP="00A534D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קבעה הממשלה כי הפרת הוראה בתקנות כאמור בסעיפים </w:t>
      </w:r>
      <w:r w:rsidRPr="0056661C">
        <w:rPr>
          <w:rStyle w:val="default"/>
          <w:rFonts w:cs="FrankRuehl" w:hint="cs"/>
          <w:strike/>
          <w:vanish/>
          <w:sz w:val="16"/>
          <w:szCs w:val="22"/>
          <w:shd w:val="clear" w:color="auto" w:fill="FFFF99"/>
          <w:rtl/>
        </w:rPr>
        <w:t>6 עד 12</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7א ו-12</w:t>
      </w:r>
      <w:r w:rsidRPr="0056661C">
        <w:rPr>
          <w:rStyle w:val="default"/>
          <w:rFonts w:cs="FrankRuehl" w:hint="cs"/>
          <w:vanish/>
          <w:sz w:val="16"/>
          <w:szCs w:val="22"/>
          <w:shd w:val="clear" w:color="auto" w:fill="FFFF99"/>
          <w:rtl/>
        </w:rPr>
        <w:t xml:space="preserve"> היא עבירה, רשאית היא לקבוע באותן תקנות כי העבירה היא עבירה מינהלית כמשמעותה בחוק העבירות המינהליות;</w:t>
      </w:r>
    </w:p>
    <w:p w:rsidR="00A534D8" w:rsidRPr="0056661C" w:rsidRDefault="00A534D8" w:rsidP="00A534D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אישור לקביעת עבירה מינהלית כאמור בפסקה (1) יינתן בידי </w:t>
      </w:r>
      <w:r w:rsidRPr="0056661C">
        <w:rPr>
          <w:rStyle w:val="default"/>
          <w:rFonts w:cs="FrankRuehl" w:hint="cs"/>
          <w:strike/>
          <w:vanish/>
          <w:sz w:val="16"/>
          <w:szCs w:val="22"/>
          <w:shd w:val="clear" w:color="auto" w:fill="FFFF99"/>
          <w:rtl/>
        </w:rPr>
        <w:t>הוועדה של הכנסת</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או בידי הכנסת, לפי העניין, בהתאם להוראות סעיף </w:t>
      </w:r>
      <w:r w:rsidRPr="0056661C">
        <w:rPr>
          <w:rStyle w:val="default"/>
          <w:rFonts w:cs="FrankRuehl" w:hint="cs"/>
          <w:strike/>
          <w:vanish/>
          <w:sz w:val="16"/>
          <w:szCs w:val="22"/>
          <w:shd w:val="clear" w:color="auto" w:fill="FFFF99"/>
          <w:rtl/>
        </w:rPr>
        <w:t>4(ד) או (ד1)</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4(ד1)</w:t>
      </w:r>
      <w:r w:rsidRPr="0056661C">
        <w:rPr>
          <w:rStyle w:val="default"/>
          <w:rFonts w:cs="FrankRuehl" w:hint="cs"/>
          <w:vanish/>
          <w:sz w:val="16"/>
          <w:szCs w:val="22"/>
          <w:shd w:val="clear" w:color="auto" w:fill="FFFF99"/>
          <w:rtl/>
        </w:rPr>
        <w:t>.</w:t>
      </w:r>
    </w:p>
    <w:p w:rsidR="00A534D8" w:rsidRPr="0056661C" w:rsidRDefault="00A534D8" w:rsidP="00A534D8">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הוראות חוק העבירות המינהליות יחולו על עבירה מינהלית שנקבעה לפי סעיף קטן (א), בשינויים המחויבים </w:t>
      </w:r>
      <w:r w:rsidRPr="0056661C">
        <w:rPr>
          <w:rStyle w:val="default"/>
          <w:rFonts w:cs="FrankRuehl" w:hint="cs"/>
          <w:strike/>
          <w:vanish/>
          <w:sz w:val="16"/>
          <w:szCs w:val="22"/>
          <w:shd w:val="clear" w:color="auto" w:fill="FFFF99"/>
          <w:rtl/>
        </w:rPr>
        <w:t>ובשינויים אלה</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ובשינוי זה</w:t>
      </w:r>
      <w:r w:rsidRPr="0056661C">
        <w:rPr>
          <w:rStyle w:val="default"/>
          <w:rFonts w:cs="FrankRuehl" w:hint="cs"/>
          <w:vanish/>
          <w:sz w:val="16"/>
          <w:szCs w:val="22"/>
          <w:shd w:val="clear" w:color="auto" w:fill="FFFF99"/>
          <w:rtl/>
        </w:rPr>
        <w:t>:</w:t>
      </w:r>
    </w:p>
    <w:p w:rsidR="00A534D8" w:rsidRPr="0056661C" w:rsidRDefault="00A534D8" w:rsidP="00A534D8">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לעבירה מינהלית כאמור ייקבע קנס מינהלי קצוב שלא יעלה על </w:t>
      </w:r>
      <w:r w:rsidRPr="0056661C">
        <w:rPr>
          <w:rStyle w:val="default"/>
          <w:rFonts w:cs="FrankRuehl" w:hint="cs"/>
          <w:strike/>
          <w:vanish/>
          <w:sz w:val="16"/>
          <w:szCs w:val="22"/>
          <w:shd w:val="clear" w:color="auto" w:fill="FFFF99"/>
          <w:rtl/>
        </w:rPr>
        <w:t>הסכומים המפורטים להלן, לפי העניין</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5,000 שקלים חדשים</w:t>
      </w:r>
      <w:r w:rsidR="00507022" w:rsidRPr="0056661C">
        <w:rPr>
          <w:rStyle w:val="default"/>
          <w:rFonts w:cs="FrankRuehl" w:hint="cs"/>
          <w:vanish/>
          <w:sz w:val="16"/>
          <w:szCs w:val="22"/>
          <w:shd w:val="clear" w:color="auto" w:fill="FFFF99"/>
          <w:rtl/>
        </w:rPr>
        <w:t>,</w:t>
      </w:r>
      <w:r w:rsidRPr="0056661C">
        <w:rPr>
          <w:rStyle w:val="default"/>
          <w:rFonts w:cs="FrankRuehl" w:hint="cs"/>
          <w:vanish/>
          <w:sz w:val="16"/>
          <w:szCs w:val="22"/>
          <w:shd w:val="clear" w:color="auto" w:fill="FFFF99"/>
          <w:rtl/>
        </w:rPr>
        <w:t xml:space="preserve"> בהתאם למדרג לעניין גובה הקנסות שתקבע הממשלה בתקנות, בהתחשב, בין השאר, ברמת הסכנה או הנזק שעשויים להיגרם מהעבירה, בטובת ההנאה שעשויה לצמוח לעובר העבירה מעשייתה ובמידת הפגיעה שתיגרם לעובר העבירה בשל </w:t>
      </w:r>
      <w:r w:rsidRPr="0056661C">
        <w:rPr>
          <w:rStyle w:val="default"/>
          <w:rFonts w:cs="FrankRuehl" w:hint="cs"/>
          <w:strike/>
          <w:vanish/>
          <w:sz w:val="16"/>
          <w:szCs w:val="22"/>
          <w:shd w:val="clear" w:color="auto" w:fill="FFFF99"/>
          <w:rtl/>
        </w:rPr>
        <w:t>הטלת הקנס:</w:t>
      </w:r>
      <w:r w:rsidR="00A00468" w:rsidRPr="0056661C">
        <w:rPr>
          <w:rStyle w:val="default"/>
          <w:rFonts w:cs="FrankRuehl" w:hint="cs"/>
          <w:vanish/>
          <w:sz w:val="16"/>
          <w:szCs w:val="22"/>
          <w:shd w:val="clear" w:color="auto" w:fill="FFFF99"/>
          <w:rtl/>
        </w:rPr>
        <w:t xml:space="preserve"> </w:t>
      </w:r>
      <w:r w:rsidR="00A00468" w:rsidRPr="0056661C">
        <w:rPr>
          <w:rStyle w:val="default"/>
          <w:rFonts w:cs="FrankRuehl" w:hint="cs"/>
          <w:vanish/>
          <w:sz w:val="16"/>
          <w:szCs w:val="22"/>
          <w:u w:val="single"/>
          <w:shd w:val="clear" w:color="auto" w:fill="FFFF99"/>
          <w:rtl/>
        </w:rPr>
        <w:t>הטלת הקנס.</w:t>
      </w:r>
    </w:p>
    <w:p w:rsidR="00A00468" w:rsidRPr="0056661C" w:rsidRDefault="00A00468" w:rsidP="00A00468">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לעבירה מינהלית הקבועה בתקנות כאמור בסעיפים 6 ו-7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500 שקלים חדשים;</w:t>
      </w:r>
    </w:p>
    <w:p w:rsidR="00A00468" w:rsidRPr="0056661C" w:rsidRDefault="00A00468" w:rsidP="00A00468">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לעבירה מינהלית כמפורט להלן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10,000 שקלים חדשים:</w:t>
      </w:r>
    </w:p>
    <w:p w:rsidR="00A00468" w:rsidRPr="0056661C" w:rsidRDefault="00A00468" w:rsidP="00A00468">
      <w:pPr>
        <w:pStyle w:val="P00"/>
        <w:spacing w:before="0"/>
        <w:ind w:left="1928"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מינהלית הקבועה בתקנות כאמור בסעיף 8(א)(1) או (2) בעניין הפעלת מקום הפתוח לציבור או בית עסק, בדרך של פתיחתו לציבור, בניגוד לאיסור על הפעלתו כאמור שנקבע באותן תקנות;</w:t>
      </w:r>
    </w:p>
    <w:p w:rsidR="00A00468" w:rsidRPr="0056661C" w:rsidRDefault="00A00468" w:rsidP="00A00468">
      <w:pPr>
        <w:pStyle w:val="P00"/>
        <w:spacing w:before="0"/>
        <w:ind w:left="1928"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מינהלית הקבועה בתקנות כאמור בסעיף 9 בעניין הגבלת מסיבה, כנס, טקס, לרבות טקס דתי, פסטיבל, טיול מאורגן, אירוע ספורט, מופע בידור או מופע אומנות;</w:t>
      </w:r>
    </w:p>
    <w:p w:rsidR="00A00468" w:rsidRPr="0056661C" w:rsidRDefault="00A00468" w:rsidP="00A00468">
      <w:pPr>
        <w:pStyle w:val="P00"/>
        <w:spacing w:before="0"/>
        <w:ind w:left="1928"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מינהלית הקבועה בתקנות כאמור בסעיף 10(ב)(1) או (2) בעניין הפעלת מוסד המקיים פעילות חינוך, בדרך של פתיחתו ללומדים, לחניכים או למטופלים בו, בניגוד לאיסור על הפעלתו כאמור שנקבע באותן תקנות;</w:t>
      </w:r>
    </w:p>
    <w:p w:rsidR="00A00468" w:rsidRPr="0056661C" w:rsidRDefault="00A00468" w:rsidP="00A00468">
      <w:pPr>
        <w:pStyle w:val="P00"/>
        <w:spacing w:before="0"/>
        <w:ind w:left="1474" w:right="1134"/>
        <w:rPr>
          <w:rStyle w:val="default"/>
          <w:rFonts w:cs="FrankRuehl" w:hint="cs"/>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לכל עבירה מינהלית אחרת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5,000 שקלים חדשים;</w:t>
      </w:r>
    </w:p>
    <w:p w:rsidR="00A534D8" w:rsidRPr="00507022" w:rsidRDefault="00A534D8" w:rsidP="00507022">
      <w:pPr>
        <w:pStyle w:val="P00"/>
        <w:spacing w:before="0"/>
        <w:ind w:left="1021"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בהוראות לפי סעיף 35 לחוק העבירות המינהליות, הודעה על הטלת קנס מינהלי בשל עבירה מינהלית שנקבעה לפי סעיף קטן (א), לגבי עבירה שנקבעה בתקנות כאמור בסעיף 8 או בסעיף 8א לעניין מקום כאמור בסעיף 8, תימסר למי שאחראי באותה העת על הפעילות במקום מטעמו של האדם שעליו מוטלת האחריות לעבירה, ובלבד שהודעה כאמור תומצא למבצע העבירה בדואר רשום שמועד מסירתו יהווה את תאריך ההמצאה לפי חוק העבירות המינהליות.</w:t>
      </w:r>
      <w:bookmarkEnd w:id="154"/>
    </w:p>
    <w:p w:rsidR="00F878E8" w:rsidRDefault="00F878E8" w:rsidP="00F878E8">
      <w:pPr>
        <w:pStyle w:val="P00"/>
        <w:spacing w:before="72"/>
        <w:ind w:left="0" w:right="1134"/>
        <w:rPr>
          <w:rStyle w:val="default"/>
          <w:rFonts w:cs="FrankRuehl"/>
          <w:rtl/>
        </w:rPr>
      </w:pPr>
      <w:bookmarkStart w:id="155" w:name="Seif9"/>
      <w:bookmarkEnd w:id="155"/>
      <w:r>
        <w:rPr>
          <w:lang w:val="he-IL"/>
        </w:rPr>
        <w:pict>
          <v:rect id="_x0000_s2237" style="position:absolute;left:0;text-align:left;margin-left:464.5pt;margin-top:8.05pt;width:75.05pt;height:48.85pt;z-index:251533824" o:allowincell="f" filled="f" stroked="f" strokecolor="lime" strokeweight=".25pt">
            <v:textbox inset="0,0,0,0">
              <w:txbxContent>
                <w:p w:rsidR="00157E00" w:rsidRDefault="00157E00" w:rsidP="00F878E8">
                  <w:pPr>
                    <w:spacing w:line="160" w:lineRule="exact"/>
                    <w:jc w:val="left"/>
                    <w:rPr>
                      <w:rFonts w:cs="Miriam"/>
                      <w:szCs w:val="18"/>
                      <w:rtl/>
                    </w:rPr>
                  </w:pPr>
                  <w:r>
                    <w:rPr>
                      <w:rFonts w:cs="Miriam" w:hint="cs"/>
                      <w:szCs w:val="18"/>
                      <w:rtl/>
                    </w:rPr>
                    <w:t>הגורם המוסמך לעניין קנס מינהלי</w:t>
                  </w:r>
                </w:p>
                <w:p w:rsidR="00157E00" w:rsidRDefault="00157E00" w:rsidP="00BE104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תש"ף-2020</w:t>
                  </w:r>
                </w:p>
                <w:p w:rsidR="00507022" w:rsidRDefault="00507022" w:rsidP="00BE1045">
                  <w:pPr>
                    <w:spacing w:line="160" w:lineRule="exact"/>
                    <w:jc w:val="left"/>
                    <w:rPr>
                      <w:rFonts w:cs="Miriam" w:hint="cs"/>
                      <w:noProof/>
                      <w:szCs w:val="18"/>
                      <w:rtl/>
                    </w:rPr>
                  </w:pPr>
                  <w:r>
                    <w:rPr>
                      <w:rFonts w:cs="Miriam" w:hint="cs"/>
                      <w:noProof/>
                      <w:szCs w:val="18"/>
                      <w:rtl/>
                    </w:rPr>
                    <w:t>(תיקון מס' 12) תשפ"ג-2023</w:t>
                  </w:r>
                </w:p>
              </w:txbxContent>
            </v:textbox>
            <w10:anchorlock/>
          </v:rect>
        </w:pict>
      </w:r>
      <w:r>
        <w:rPr>
          <w:rStyle w:val="big-number"/>
          <w:rFonts w:hint="cs"/>
          <w:rtl/>
        </w:rPr>
        <w:t>2</w:t>
      </w:r>
      <w:r w:rsidR="009011C8">
        <w:rPr>
          <w:rStyle w:val="big-number"/>
          <w:rFonts w:hint="cs"/>
          <w:rtl/>
        </w:rPr>
        <w:t>5</w:t>
      </w:r>
      <w:r w:rsidRPr="005C7130">
        <w:rPr>
          <w:rStyle w:val="big-number"/>
          <w:rFonts w:cs="FrankRuehl"/>
          <w:szCs w:val="26"/>
          <w:rtl/>
        </w:rPr>
        <w:t>.</w:t>
      </w:r>
      <w:r w:rsidRPr="005C7130">
        <w:rPr>
          <w:rStyle w:val="big-number"/>
          <w:rFonts w:cs="FrankRuehl"/>
          <w:szCs w:val="26"/>
          <w:rtl/>
        </w:rPr>
        <w:tab/>
      </w:r>
      <w:r w:rsidR="00B70F53">
        <w:rPr>
          <w:rStyle w:val="default"/>
          <w:rFonts w:cs="FrankRuehl" w:hint="cs"/>
          <w:rtl/>
        </w:rPr>
        <w:t>(א)</w:t>
      </w:r>
      <w:r w:rsidR="00B70F53">
        <w:rPr>
          <w:rStyle w:val="default"/>
          <w:rFonts w:cs="FrankRuehl"/>
          <w:rtl/>
        </w:rPr>
        <w:tab/>
      </w:r>
      <w:r w:rsidR="00B70F53">
        <w:rPr>
          <w:rStyle w:val="default"/>
          <w:rFonts w:cs="FrankRuehl" w:hint="cs"/>
          <w:rtl/>
        </w:rPr>
        <w:t xml:space="preserve">בתקנות כאמור </w:t>
      </w:r>
      <w:r w:rsidR="00507022" w:rsidRPr="00507022">
        <w:rPr>
          <w:rStyle w:val="default"/>
          <w:rFonts w:cs="FrankRuehl" w:hint="cs"/>
          <w:rtl/>
        </w:rPr>
        <w:t>בסימן ב' לפרק ג'</w:t>
      </w:r>
      <w:r w:rsidR="00B70F53">
        <w:rPr>
          <w:rStyle w:val="default"/>
          <w:rFonts w:cs="FrankRuehl" w:hint="cs"/>
          <w:rtl/>
        </w:rPr>
        <w:t xml:space="preserve">, רשאית הממשלה לקבוע, על אף הוראות סעיף 5 לחוק העבירות המינהליות, כי הגורם המוסמך להטיל קנס מינהלי שנקבע באותן תקנות ולפקח על ביצוע ההוראות שבשלהן ניתן להטיל קנס כאמור, יהיה אחד או יותר מאלה (בפרק זה </w:t>
      </w:r>
      <w:r w:rsidR="00B70F53">
        <w:rPr>
          <w:rStyle w:val="default"/>
          <w:rFonts w:cs="FrankRuehl"/>
          <w:rtl/>
        </w:rPr>
        <w:t>–</w:t>
      </w:r>
      <w:r w:rsidR="00B70F53">
        <w:rPr>
          <w:rStyle w:val="default"/>
          <w:rFonts w:cs="FrankRuehl" w:hint="cs"/>
          <w:rtl/>
        </w:rPr>
        <w:t xml:space="preserve"> הגורם המוסמך)</w:t>
      </w:r>
      <w:r w:rsidR="00507022" w:rsidRPr="00507022">
        <w:rPr>
          <w:rStyle w:val="default"/>
          <w:rFonts w:cs="FrankRuehl" w:hint="cs"/>
          <w:rtl/>
        </w:rPr>
        <w:t>, ואולם לעניין תקנות כאמור בסעיפים 7א ו-12 יהיה הגורם המוסמך הגורם המנוי בפסקה (1) או (2) רישה</w:t>
      </w:r>
      <w:r w:rsidR="00B70F53">
        <w:rPr>
          <w:rStyle w:val="default"/>
          <w:rFonts w:cs="FrankRuehl" w:hint="cs"/>
          <w:rtl/>
        </w:rPr>
        <w:t>:</w:t>
      </w:r>
    </w:p>
    <w:p w:rsidR="00B70F53" w:rsidRDefault="00B70F53" w:rsidP="009344B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B70F53" w:rsidRDefault="00B70F53" w:rsidP="009344B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344B3">
        <w:rPr>
          <w:rStyle w:val="default"/>
          <w:rFonts w:cs="FrankRuehl" w:hint="cs"/>
          <w:rtl/>
        </w:rPr>
        <w:t>מפקח שהוא עובד המדינה שנתונות לו סמכויות פיקוח לפי כל דין, וכן פקח שמינה מנהל רשות הטבע והגנים הלאומיים לפי סעיף 58 לחוק גנים לאומיים, שמורות טבע, אתרים לאומיים ואתרי הנצחה, התשנ"ח-1998;</w:t>
      </w:r>
    </w:p>
    <w:p w:rsidR="009344B3" w:rsidRDefault="009344B3" w:rsidP="009344B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רשות מקומית שהוסמך עד יום ט"ו בסיוון התש"ף (7 ביוני 2020) לפי סעיף 5(ב) לחוק העבירות המינהליות;</w:t>
      </w:r>
    </w:p>
    <w:p w:rsidR="009344B3" w:rsidRDefault="009344B3" w:rsidP="009344B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שהוסמך לפי חוק לייעול האכיפה והפיקוח העירוניים ברשויות המקומיות (הוראת שעה), התשע"א-2011;</w:t>
      </w:r>
    </w:p>
    <w:p w:rsidR="009344B3" w:rsidRDefault="009344B3" w:rsidP="009344B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רשות מקומית שהוסמך לפי סעיף 28(א)(2) או (ב)(1) לחוק רישוי עסקים, התשכ"ח-1968;</w:t>
      </w:r>
    </w:p>
    <w:p w:rsidR="009344B3" w:rsidRDefault="009344B3" w:rsidP="009344B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עובד רשות מקומית שהוסמך לפי סעיף 3(א) לחוק הרשויות המקומיות (אכיפה סביבתית </w:t>
      </w:r>
      <w:r>
        <w:rPr>
          <w:rStyle w:val="default"/>
          <w:rFonts w:cs="FrankRuehl"/>
          <w:rtl/>
        </w:rPr>
        <w:t>–</w:t>
      </w:r>
      <w:r>
        <w:rPr>
          <w:rStyle w:val="default"/>
          <w:rFonts w:cs="FrankRuehl" w:hint="cs"/>
          <w:rtl/>
        </w:rPr>
        <w:t xml:space="preserve"> סמכויות פקחים), התשס"ח-2008.</w:t>
      </w:r>
    </w:p>
    <w:p w:rsidR="009344B3" w:rsidRDefault="00BE1045" w:rsidP="00BE1045">
      <w:pPr>
        <w:pStyle w:val="P00"/>
        <w:spacing w:before="72"/>
        <w:ind w:left="0" w:right="1134"/>
        <w:rPr>
          <w:rStyle w:val="default"/>
          <w:rFonts w:cs="FrankRuehl"/>
          <w:rtl/>
        </w:rPr>
      </w:pPr>
      <w:r w:rsidRPr="00C66FE2">
        <w:rPr>
          <w:rStyle w:val="default"/>
          <w:rFonts w:cs="FrankRuehl"/>
          <w:rtl/>
        </w:rPr>
        <w:pict>
          <v:shape id="_x0000_s2311" type="#_x0000_t202" style="position:absolute;left:0;text-align:left;margin-left:470.35pt;margin-top:7.1pt;width:1in;height:18.4pt;z-index:251591168" filled="f" stroked="f">
            <v:textbox inset="1mm,0,1mm,0">
              <w:txbxContent>
                <w:p w:rsidR="00157E00" w:rsidRDefault="00157E00" w:rsidP="00BE1045">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7F0E5A">
        <w:rPr>
          <w:rStyle w:val="default"/>
          <w:rFonts w:cs="FrankRuehl" w:hint="cs"/>
          <w:rtl/>
        </w:rPr>
        <w:t>הממשלה לא תקבע גורם מוסמך כאמור בפסקאות (2) עד (6) של סעיף קטן (א) אלא לאחר שבדקה ושקלה, לגבי כל גורם שתקבע כאמור, כי יש צורך בהסמכתו לשם מניעת התפשטות נגיף הקורונה, בשים לב למאפייני העבירות המינהליות שאותו גורם יהיה מוסמך לאכוף ולמאפייני הגורם המוסמך.</w:t>
      </w:r>
    </w:p>
    <w:p w:rsidR="00BE1045" w:rsidRDefault="00BE1045" w:rsidP="00BE1045">
      <w:pPr>
        <w:pStyle w:val="P00"/>
        <w:spacing w:before="72"/>
        <w:ind w:left="0" w:right="1134"/>
        <w:rPr>
          <w:rStyle w:val="default"/>
          <w:rFonts w:cs="FrankRuehl"/>
          <w:rtl/>
        </w:rPr>
      </w:pPr>
      <w:r w:rsidRPr="00C66FE2">
        <w:rPr>
          <w:rStyle w:val="default"/>
          <w:rFonts w:cs="FrankRuehl"/>
          <w:rtl/>
        </w:rPr>
        <w:pict>
          <v:shape id="_x0000_s2313" type="#_x0000_t202" style="position:absolute;left:0;text-align:left;margin-left:470.35pt;margin-top:7.1pt;width:1in;height:18.4pt;z-index:251593216" filled="f" stroked="f">
            <v:textbox inset="1mm,0,1mm,0">
              <w:txbxContent>
                <w:p w:rsidR="00157E00" w:rsidRDefault="00157E00" w:rsidP="00BE1045">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(בוטל).</w:t>
      </w:r>
    </w:p>
    <w:p w:rsidR="00BE1045" w:rsidRDefault="00BE1045" w:rsidP="00BE1045">
      <w:pPr>
        <w:pStyle w:val="P00"/>
        <w:spacing w:before="72"/>
        <w:ind w:left="0" w:right="1134"/>
        <w:rPr>
          <w:rStyle w:val="default"/>
          <w:rFonts w:cs="FrankRuehl"/>
          <w:rtl/>
        </w:rPr>
      </w:pPr>
      <w:r w:rsidRPr="00C66FE2">
        <w:rPr>
          <w:rStyle w:val="default"/>
          <w:rFonts w:cs="FrankRuehl"/>
          <w:rtl/>
        </w:rPr>
        <w:pict>
          <v:shape id="_x0000_s2314" type="#_x0000_t202" style="position:absolute;left:0;text-align:left;margin-left:470.35pt;margin-top:7.1pt;width:1in;height:18.4pt;z-index:251594240" filled="f" stroked="f">
            <v:textbox inset="1mm,0,1mm,0">
              <w:txbxContent>
                <w:p w:rsidR="00157E00" w:rsidRDefault="00157E00" w:rsidP="00BE1045">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(בוטל).</w:t>
      </w:r>
    </w:p>
    <w:p w:rsidR="00BE1045" w:rsidRDefault="00BE1045" w:rsidP="00BE1045">
      <w:pPr>
        <w:pStyle w:val="P00"/>
        <w:spacing w:before="72"/>
        <w:ind w:left="0" w:right="1134"/>
        <w:rPr>
          <w:rStyle w:val="default"/>
          <w:rFonts w:cs="FrankRuehl"/>
          <w:rtl/>
        </w:rPr>
      </w:pPr>
      <w:r w:rsidRPr="00C66FE2">
        <w:rPr>
          <w:rStyle w:val="default"/>
          <w:rFonts w:cs="FrankRuehl"/>
          <w:rtl/>
        </w:rPr>
        <w:pict>
          <v:shape id="_x0000_s2312" type="#_x0000_t202" style="position:absolute;left:0;text-align:left;margin-left:470.35pt;margin-top:7.1pt;width:1in;height:18.4pt;z-index:251592192" filled="f" stroked="f">
            <v:textbox inset="1mm,0,1mm,0">
              <w:txbxContent>
                <w:p w:rsidR="00157E00" w:rsidRDefault="00157E00" w:rsidP="00BE1045">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(בוטל).</w:t>
      </w:r>
    </w:p>
    <w:p w:rsidR="00C334FE" w:rsidRPr="0056661C" w:rsidRDefault="00C334FE" w:rsidP="00C334FE">
      <w:pPr>
        <w:pStyle w:val="P00"/>
        <w:spacing w:before="0"/>
        <w:ind w:left="0" w:right="1134"/>
        <w:rPr>
          <w:rStyle w:val="default"/>
          <w:rFonts w:ascii="FrankRuehl" w:hAnsi="FrankRuehl" w:cs="FrankRuehl"/>
          <w:vanish/>
          <w:color w:val="FF0000"/>
          <w:szCs w:val="20"/>
          <w:shd w:val="clear" w:color="auto" w:fill="FFFF99"/>
          <w:rtl/>
        </w:rPr>
      </w:pPr>
      <w:bookmarkStart w:id="156" w:name="Rov96"/>
      <w:r w:rsidRPr="0056661C">
        <w:rPr>
          <w:rStyle w:val="default"/>
          <w:rFonts w:ascii="FrankRuehl" w:hAnsi="FrankRuehl" w:cs="FrankRuehl"/>
          <w:vanish/>
          <w:color w:val="FF0000"/>
          <w:szCs w:val="20"/>
          <w:shd w:val="clear" w:color="auto" w:fill="FFFF99"/>
          <w:rtl/>
        </w:rPr>
        <w:t>מיום 17.8.2020</w:t>
      </w:r>
    </w:p>
    <w:p w:rsidR="00C334FE" w:rsidRPr="0056661C" w:rsidRDefault="00C334FE" w:rsidP="00C334FE">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C334FE" w:rsidRPr="0056661C" w:rsidRDefault="00C334FE" w:rsidP="00C334FE">
      <w:pPr>
        <w:pStyle w:val="P00"/>
        <w:spacing w:before="0"/>
        <w:ind w:left="0" w:right="1134"/>
        <w:rPr>
          <w:rStyle w:val="default"/>
          <w:rFonts w:ascii="FrankRuehl" w:hAnsi="FrankRuehl" w:cs="FrankRuehl"/>
          <w:vanish/>
          <w:szCs w:val="20"/>
          <w:shd w:val="clear" w:color="auto" w:fill="FFFF99"/>
          <w:rtl/>
        </w:rPr>
      </w:pPr>
      <w:hyperlink r:id="rId43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3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C334FE" w:rsidRPr="0056661C" w:rsidRDefault="00C334FE" w:rsidP="00BE1045">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vanish/>
          <w:sz w:val="16"/>
          <w:szCs w:val="16"/>
          <w:shd w:val="clear" w:color="auto" w:fill="FFFF99"/>
          <w:rtl/>
        </w:rPr>
        <w:t xml:space="preserve">הגורם המוסמך לעניין קנס מינהלי </w:t>
      </w:r>
      <w:r w:rsidRPr="0056661C">
        <w:rPr>
          <w:rStyle w:val="default"/>
          <w:rFonts w:ascii="Miriam" w:hAnsi="Miriam" w:cs="Miriam"/>
          <w:strike/>
          <w:vanish/>
          <w:sz w:val="16"/>
          <w:szCs w:val="16"/>
          <w:shd w:val="clear" w:color="auto" w:fill="FFFF99"/>
          <w:rtl/>
        </w:rPr>
        <w:t>ומינהלת אכיפה ארצית</w:t>
      </w:r>
    </w:p>
    <w:p w:rsidR="00C334FE" w:rsidRPr="0056661C" w:rsidRDefault="00C334FE" w:rsidP="00C334FE">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25</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בתקנות כאמור בסעיפים 6 עד 12, רשאית הממשלה לקבוע, על אף הוראות סעיף 5 לחוק העבירות המינהליות, כי הגורם המוסמך להטיל קנס מינהלי שנקבע באותן תקנות ולפקח על ביצוע ההוראות שבשלהן ניתן להטיל קנס כאמור, יהיה אחד או יותר מאלה (בפרק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הגורם המוסמך):</w:t>
      </w:r>
    </w:p>
    <w:p w:rsidR="00C334FE" w:rsidRPr="0056661C" w:rsidRDefault="00C334FE" w:rsidP="00C334F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שוטר;</w:t>
      </w:r>
    </w:p>
    <w:p w:rsidR="00C334FE" w:rsidRPr="0056661C" w:rsidRDefault="00C334FE" w:rsidP="00C334F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מפקח שהוא עובד המדינה שנתונות לו סמכויות פיקוח לפי כל דין, וכן פקח שמינה מנהל רשות הטבע והגנים הלאומיים לפי סעיף 58 לחוק גנים לאומיים, שמורות טבע, אתרים לאומיים ואתרי הנצחה, התשנ"ח-1998;</w:t>
      </w:r>
    </w:p>
    <w:p w:rsidR="00C334FE" w:rsidRPr="0056661C" w:rsidRDefault="00C334FE" w:rsidP="00C334F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עובד רשות מקומית שהוסמך עד יום ט"ו בסיוון התש"ף (7 ביוני 2020) לפי סעיף 5(ב) לחוק העבירות המינהליות;</w:t>
      </w:r>
    </w:p>
    <w:p w:rsidR="00C334FE" w:rsidRPr="0056661C" w:rsidRDefault="00C334FE" w:rsidP="00C334F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פקח עירוני, לרבות פקח מסייע, שהוסמך לפי חוק לייעול האכיפה והפיקוח העירוניים ברשויות המקומיות (הוראת שעה), התשע"א-2011;</w:t>
      </w:r>
    </w:p>
    <w:p w:rsidR="00C334FE" w:rsidRPr="0056661C" w:rsidRDefault="00C334FE" w:rsidP="00C334F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עובד רשות מקומית שהוסמך לפי סעיף 28(א)(2) או (ב)(1) לחוק רישוי עסקים, התשכ"ח-1968;</w:t>
      </w:r>
    </w:p>
    <w:p w:rsidR="00C334FE" w:rsidRPr="0056661C" w:rsidRDefault="00C334FE" w:rsidP="00C334FE">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(6)</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עובד רשות מקומית שהוסמך לפי סעיף 3(א) לחוק הרשויות המקומיות (אכיפה סביבתית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סמכויות פקחים), התשס"ח-2008.</w:t>
      </w:r>
    </w:p>
    <w:p w:rsidR="00C334FE" w:rsidRPr="0056661C" w:rsidRDefault="00C334FE" w:rsidP="00C334FE">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הממשלה לא תקבע גורם מוסמך כאמור בפסקאות (2) עד (6) של סעיף קטן (א) אלא לאחר שבדקה ושקלה, לגבי כל גורם שתקבע כאמור, כי יש צורך בהסמכתו לשם מניעת התפשטות נגיף הקורונה, בשים לב למאפייני העבירות המינהליות שאותו גורם יהיה מוסמך לאכוף ולמאפייני הגורם המוסמך</w:t>
      </w:r>
      <w:r w:rsidRPr="0056661C">
        <w:rPr>
          <w:rStyle w:val="default"/>
          <w:rFonts w:cs="FrankRuehl" w:hint="cs"/>
          <w:strike/>
          <w:vanish/>
          <w:sz w:val="16"/>
          <w:szCs w:val="22"/>
          <w:shd w:val="clear" w:color="auto" w:fill="FFFF99"/>
          <w:rtl/>
        </w:rPr>
        <w:t>; קבעה הממשלה כמה גורמים מוסמכים, תקבע גם את גורם הפיקוח העיקרי</w:t>
      </w:r>
      <w:r w:rsidRPr="0056661C">
        <w:rPr>
          <w:rStyle w:val="default"/>
          <w:rFonts w:cs="FrankRuehl" w:hint="cs"/>
          <w:vanish/>
          <w:sz w:val="16"/>
          <w:szCs w:val="22"/>
          <w:shd w:val="clear" w:color="auto" w:fill="FFFF99"/>
          <w:rtl/>
        </w:rPr>
        <w:t>.</w:t>
      </w:r>
    </w:p>
    <w:p w:rsidR="00C334FE" w:rsidRPr="0056661C" w:rsidRDefault="00C334FE" w:rsidP="00C334FE">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גורם מוסמך כאמור בסעיף קטן (א) יפעיל את סמכותו בכפוף למדיניות פיקוח ואכיפה שתקבע מינהלת אכיפה ארצית במשטרת ישראל (להלן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מינהלת אכיפה); המדיניות תיקבע בהתייעצות עם משרד הבריאות ובהתחשב, בין השאר, בצורך באכיפה כלל-ארצית לפי אמות מידה שוויוניות, בשים לב לצורך בקביעת תנאים לאכיפה כלפי אוכלוסיות מיוחדות, ובכלל זה אנשים עם מוגבלות וקטינים, וכן באפשרות להימנע מהטלת קנס בהתאם לנסיבות העניין.</w:t>
      </w:r>
    </w:p>
    <w:p w:rsidR="00C334FE" w:rsidRPr="0056661C" w:rsidRDefault="00C334FE" w:rsidP="00C334FE">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מינהלת האכיפה תהיה אחראית, בין היתר, על הנושאים המפורטים להלן:</w:t>
      </w:r>
    </w:p>
    <w:p w:rsidR="00C334FE" w:rsidRPr="0056661C" w:rsidRDefault="00C334FE" w:rsidP="00C334F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הנחיית הגורמים המוסמכים;</w:t>
      </w:r>
    </w:p>
    <w:p w:rsidR="00C334FE" w:rsidRPr="0056661C" w:rsidRDefault="00C334FE" w:rsidP="00C334FE">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שקילת הצורך, בכל עניין, בהכשרה ייעודית וקביעת תוכני ההכשרה הנדרשים במקרים המתאימים;</w:t>
      </w:r>
    </w:p>
    <w:p w:rsidR="00C334FE" w:rsidRPr="0056661C" w:rsidRDefault="00C334FE" w:rsidP="00C334FE">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ביצוע הכשרות במקרים המתאימים לגורמים מוסמכים המנויים בסעיף קטן (א)(1) ו-(2).</w:t>
      </w:r>
    </w:p>
    <w:p w:rsidR="00507022" w:rsidRPr="0056661C" w:rsidRDefault="00C334FE" w:rsidP="00BE1045">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גוף ממשלתי או תאגיד סטטוטורי המפעיל גורם מוסמך כאמור בסעיף קטן (א)(2) ורשות מקומית המפעילה בשטחה גורמים מוסמכים כאמור בסעיף קטן (א)(3) עד (6) יטפלו בפניות מהציבור בנוגע לאופן הפעלת הסמכויות האמורות בסעיף קטן (א) ובסעיף 26, בידי הגורמים המוסמכים; גוף ממשלתי, תאגיד סטטוטורי ורשות מקומית כאמור יפרסמו באתר האינטרנט שלהם הוראות בדבר אופן הגשת הפנייה, לוחות הזמנים לטיפול בה וכן פרטים בדבר אופן יצירת הקשר לשם קבלת פניות מהציבור</w:t>
      </w:r>
      <w:r w:rsidR="00507022" w:rsidRPr="0056661C">
        <w:rPr>
          <w:rStyle w:val="default"/>
          <w:rFonts w:cs="FrankRuehl" w:hint="cs"/>
          <w:strike/>
          <w:vanish/>
          <w:sz w:val="16"/>
          <w:szCs w:val="22"/>
          <w:shd w:val="clear" w:color="auto" w:fill="FFFF99"/>
          <w:rtl/>
        </w:rPr>
        <w:t>.</w:t>
      </w:r>
    </w:p>
    <w:p w:rsidR="00507022" w:rsidRPr="0056661C" w:rsidRDefault="00507022" w:rsidP="00507022">
      <w:pPr>
        <w:pStyle w:val="P00"/>
        <w:spacing w:before="0"/>
        <w:ind w:left="0" w:right="1134"/>
        <w:rPr>
          <w:rStyle w:val="default"/>
          <w:rFonts w:ascii="FrankRuehl" w:hAnsi="FrankRuehl" w:cs="FrankRuehl"/>
          <w:vanish/>
          <w:szCs w:val="20"/>
          <w:shd w:val="clear" w:color="auto" w:fill="FFFF99"/>
          <w:rtl/>
        </w:rPr>
      </w:pPr>
    </w:p>
    <w:p w:rsidR="00507022" w:rsidRPr="0056661C" w:rsidRDefault="00507022" w:rsidP="00507022">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507022" w:rsidRPr="0056661C" w:rsidRDefault="00507022" w:rsidP="0050702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507022" w:rsidRPr="0056661C" w:rsidRDefault="00507022" w:rsidP="00507022">
      <w:pPr>
        <w:pStyle w:val="P00"/>
        <w:spacing w:before="0"/>
        <w:ind w:left="0" w:right="1134"/>
        <w:rPr>
          <w:rStyle w:val="default"/>
          <w:rFonts w:ascii="FrankRuehl" w:hAnsi="FrankRuehl" w:cs="FrankRuehl"/>
          <w:vanish/>
          <w:szCs w:val="20"/>
          <w:shd w:val="clear" w:color="auto" w:fill="FFFF99"/>
          <w:rtl/>
        </w:rPr>
      </w:pPr>
      <w:hyperlink r:id="rId43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3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C334FE" w:rsidRPr="00BE1045" w:rsidRDefault="00507022" w:rsidP="00507022">
      <w:pPr>
        <w:pStyle w:val="P0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בתקנות כאמור </w:t>
      </w:r>
      <w:r w:rsidRPr="0056661C">
        <w:rPr>
          <w:rStyle w:val="default"/>
          <w:rFonts w:cs="FrankRuehl" w:hint="cs"/>
          <w:strike/>
          <w:vanish/>
          <w:sz w:val="16"/>
          <w:szCs w:val="22"/>
          <w:shd w:val="clear" w:color="auto" w:fill="FFFF99"/>
          <w:rtl/>
        </w:rPr>
        <w:t>בסעיפים 6 עד 12</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בסימן ב' לפרק ג'</w:t>
      </w:r>
      <w:r w:rsidRPr="0056661C">
        <w:rPr>
          <w:rStyle w:val="default"/>
          <w:rFonts w:cs="FrankRuehl" w:hint="cs"/>
          <w:vanish/>
          <w:sz w:val="16"/>
          <w:szCs w:val="22"/>
          <w:shd w:val="clear" w:color="auto" w:fill="FFFF99"/>
          <w:rtl/>
        </w:rPr>
        <w:t xml:space="preserve">, רשאית הממשלה לקבוע, על אף הוראות סעיף 5 לחוק העבירות המינהליות, כי הגורם המוסמך להטיל קנס מינהלי שנקבע באותן תקנות ולפקח על ביצוע ההוראות שבשלהן ניתן להטיל קנס כאמור, יהיה אחד או יותר מאלה (בפרק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הגורם המוסמך)</w:t>
      </w:r>
      <w:r w:rsidRPr="0056661C">
        <w:rPr>
          <w:rStyle w:val="default"/>
          <w:rFonts w:cs="FrankRuehl" w:hint="cs"/>
          <w:vanish/>
          <w:sz w:val="16"/>
          <w:szCs w:val="22"/>
          <w:u w:val="single"/>
          <w:shd w:val="clear" w:color="auto" w:fill="FFFF99"/>
          <w:rtl/>
        </w:rPr>
        <w:t>, ואולם לעניין תקנות כאמור בסעיפים 7א ו-12 יהיה הגורם המוסמך הגורם המנוי בפסקה (1) או (2) רישה</w:t>
      </w:r>
      <w:r w:rsidRPr="0056661C">
        <w:rPr>
          <w:rStyle w:val="default"/>
          <w:rFonts w:cs="FrankRuehl" w:hint="cs"/>
          <w:vanish/>
          <w:sz w:val="16"/>
          <w:szCs w:val="22"/>
          <w:shd w:val="clear" w:color="auto" w:fill="FFFF99"/>
          <w:rtl/>
        </w:rPr>
        <w:t>:</w:t>
      </w:r>
      <w:bookmarkEnd w:id="156"/>
    </w:p>
    <w:p w:rsidR="00F878E8" w:rsidRDefault="00F878E8" w:rsidP="00F878E8">
      <w:pPr>
        <w:pStyle w:val="P00"/>
        <w:spacing w:before="72"/>
        <w:ind w:left="0" w:right="1134"/>
        <w:rPr>
          <w:rStyle w:val="default"/>
          <w:rFonts w:cs="FrankRuehl"/>
          <w:rtl/>
        </w:rPr>
      </w:pPr>
      <w:bookmarkStart w:id="157" w:name="Seif10"/>
      <w:bookmarkEnd w:id="157"/>
      <w:r>
        <w:rPr>
          <w:lang w:val="he-IL"/>
        </w:rPr>
        <w:pict>
          <v:rect id="_x0000_s2238" style="position:absolute;left:0;text-align:left;margin-left:464.5pt;margin-top:8.05pt;width:75.05pt;height:49.25pt;z-index:251534848"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סמכויות הגורם המוסמך</w:t>
                  </w:r>
                </w:p>
                <w:p w:rsidR="00157E00" w:rsidRDefault="00157E00" w:rsidP="00BE104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תש"ף-2020</w:t>
                  </w:r>
                </w:p>
                <w:p w:rsidR="00507022" w:rsidRDefault="00507022" w:rsidP="00BE1045">
                  <w:pPr>
                    <w:spacing w:line="160" w:lineRule="exact"/>
                    <w:jc w:val="left"/>
                    <w:rPr>
                      <w:rFonts w:cs="Miriam" w:hint="cs"/>
                      <w:noProof/>
                      <w:szCs w:val="18"/>
                      <w:rtl/>
                    </w:rPr>
                  </w:pPr>
                  <w:r>
                    <w:rPr>
                      <w:rFonts w:cs="Miriam" w:hint="cs"/>
                      <w:noProof/>
                      <w:szCs w:val="18"/>
                      <w:rtl/>
                    </w:rPr>
                    <w:t>(תיקון מס' 12) תשפ"ג-2023</w:t>
                  </w:r>
                </w:p>
              </w:txbxContent>
            </v:textbox>
            <w10:anchorlock/>
          </v:rect>
        </w:pict>
      </w:r>
      <w:r>
        <w:rPr>
          <w:rStyle w:val="big-number"/>
          <w:rFonts w:hint="cs"/>
          <w:rtl/>
        </w:rPr>
        <w:t>2</w:t>
      </w:r>
      <w:r w:rsidR="007403CC">
        <w:rPr>
          <w:rStyle w:val="big-number"/>
          <w:rFonts w:hint="cs"/>
          <w:rtl/>
        </w:rPr>
        <w:t>6</w:t>
      </w:r>
      <w:r w:rsidRPr="005C7130">
        <w:rPr>
          <w:rStyle w:val="big-number"/>
          <w:rFonts w:cs="FrankRuehl"/>
          <w:szCs w:val="26"/>
          <w:rtl/>
        </w:rPr>
        <w:t>.</w:t>
      </w:r>
      <w:r w:rsidRPr="005C7130">
        <w:rPr>
          <w:rStyle w:val="big-number"/>
          <w:rFonts w:cs="FrankRuehl"/>
          <w:szCs w:val="26"/>
          <w:rtl/>
        </w:rPr>
        <w:tab/>
      </w:r>
      <w:r w:rsidR="007403CC">
        <w:rPr>
          <w:rStyle w:val="default"/>
          <w:rFonts w:cs="FrankRuehl" w:hint="cs"/>
          <w:rtl/>
        </w:rPr>
        <w:t>קבעה הממשלה גורם מוסמך לפי סעיף 25, יהיו נתונות לו הסמכויות כמפורט להלן, לצורך הטלת קנס מינהלי ופיקוח על ביצוע ההוראות שבשלהן ניתן להטיל קנס כאמור</w:t>
      </w:r>
      <w:r w:rsidR="00BE1045">
        <w:rPr>
          <w:rStyle w:val="default"/>
          <w:rFonts w:cs="FrankRuehl" w:hint="cs"/>
          <w:rtl/>
        </w:rPr>
        <w:t xml:space="preserve"> </w:t>
      </w:r>
      <w:r w:rsidR="007403CC">
        <w:rPr>
          <w:rStyle w:val="default"/>
          <w:rFonts w:cs="FrankRuehl" w:hint="cs"/>
          <w:rtl/>
        </w:rPr>
        <w:t>בלבד:</w:t>
      </w:r>
    </w:p>
    <w:p w:rsidR="007403CC" w:rsidRDefault="007403CC" w:rsidP="007403C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rsidR="007403CC" w:rsidRDefault="007403CC" w:rsidP="007403CC">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846BE7">
        <w:rPr>
          <w:rStyle w:val="default"/>
          <w:rFonts w:cs="FrankRuehl" w:hint="cs"/>
          <w:rtl/>
        </w:rPr>
        <w:t>לדרוש מכל אדם הנוגע בדבר למסור לו כל ידיעה או מסמך שיש בהם כדי להבטיח את ביצוען של ההוראות שבתחום סמכותו של הגורם המוסמך;</w:t>
      </w:r>
    </w:p>
    <w:p w:rsidR="00846BE7" w:rsidRDefault="00846BE7" w:rsidP="007403C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להיכנס למקום, לרבות לכלי תחבורה שחלות עליו הוראות סעיף 12, כשהוא נייח, ובלבד שלא ייכנס למקום המשמש למגורים אלא על פי צו של בית משפט.</w:t>
      </w:r>
    </w:p>
    <w:p w:rsidR="00BE1045" w:rsidRPr="0056661C" w:rsidRDefault="00BE1045" w:rsidP="00BE1045">
      <w:pPr>
        <w:pStyle w:val="P00"/>
        <w:spacing w:before="0"/>
        <w:ind w:left="0" w:right="1134"/>
        <w:rPr>
          <w:rStyle w:val="default"/>
          <w:rFonts w:ascii="FrankRuehl" w:hAnsi="FrankRuehl" w:cs="FrankRuehl"/>
          <w:vanish/>
          <w:color w:val="FF0000"/>
          <w:szCs w:val="20"/>
          <w:shd w:val="clear" w:color="auto" w:fill="FFFF99"/>
          <w:rtl/>
        </w:rPr>
      </w:pPr>
      <w:bookmarkStart w:id="158" w:name="Rov97"/>
      <w:r w:rsidRPr="0056661C">
        <w:rPr>
          <w:rStyle w:val="default"/>
          <w:rFonts w:ascii="FrankRuehl" w:hAnsi="FrankRuehl" w:cs="FrankRuehl"/>
          <w:vanish/>
          <w:color w:val="FF0000"/>
          <w:szCs w:val="20"/>
          <w:shd w:val="clear" w:color="auto" w:fill="FFFF99"/>
          <w:rtl/>
        </w:rPr>
        <w:t>מיום 17.8.2020</w:t>
      </w:r>
    </w:p>
    <w:p w:rsidR="00BE1045" w:rsidRPr="0056661C" w:rsidRDefault="00BE1045" w:rsidP="00BE104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BE1045" w:rsidRPr="0056661C" w:rsidRDefault="00BE1045" w:rsidP="00BE1045">
      <w:pPr>
        <w:pStyle w:val="P00"/>
        <w:spacing w:before="0"/>
        <w:ind w:left="0" w:right="1134"/>
        <w:rPr>
          <w:rStyle w:val="default"/>
          <w:rFonts w:ascii="FrankRuehl" w:hAnsi="FrankRuehl" w:cs="FrankRuehl"/>
          <w:vanish/>
          <w:szCs w:val="20"/>
          <w:shd w:val="clear" w:color="auto" w:fill="FFFF99"/>
          <w:rtl/>
        </w:rPr>
      </w:pPr>
      <w:hyperlink r:id="rId43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3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507022" w:rsidRPr="0056661C" w:rsidRDefault="00507022" w:rsidP="00507022">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26</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קבעה הממשלה גורם מוסמך לפי סעיף 25, יהיו נתונות לו הסמכויות כמפורט להלן, לצורך הטלת קנס מינהלי ופיקוח על ביצוע ההוראות שבשלהן ניתן להטיל קנס כאמור </w:t>
      </w:r>
      <w:r w:rsidRPr="0056661C">
        <w:rPr>
          <w:rStyle w:val="default"/>
          <w:rFonts w:cs="FrankRuehl" w:hint="cs"/>
          <w:vanish/>
          <w:sz w:val="16"/>
          <w:szCs w:val="22"/>
          <w:u w:val="single"/>
          <w:shd w:val="clear" w:color="auto" w:fill="FFFF99"/>
          <w:rtl/>
        </w:rPr>
        <w:t>והגשת דין וחשבון המשמש למתן צו סגירה מינהלי לפי סעיף 32ב</w:t>
      </w:r>
      <w:r w:rsidRPr="0056661C">
        <w:rPr>
          <w:rStyle w:val="default"/>
          <w:rFonts w:cs="FrankRuehl" w:hint="cs"/>
          <w:vanish/>
          <w:sz w:val="16"/>
          <w:szCs w:val="22"/>
          <w:shd w:val="clear" w:color="auto" w:fill="FFFF99"/>
          <w:rtl/>
        </w:rPr>
        <w:t xml:space="preserve"> בלבד:</w:t>
      </w:r>
    </w:p>
    <w:p w:rsidR="00507022" w:rsidRPr="0056661C" w:rsidRDefault="00507022" w:rsidP="00507022">
      <w:pPr>
        <w:pStyle w:val="P00"/>
        <w:spacing w:before="0"/>
        <w:ind w:left="0" w:right="1134"/>
        <w:rPr>
          <w:rStyle w:val="default"/>
          <w:rFonts w:ascii="FrankRuehl" w:hAnsi="FrankRuehl" w:cs="FrankRuehl"/>
          <w:vanish/>
          <w:szCs w:val="20"/>
          <w:shd w:val="clear" w:color="auto" w:fill="FFFF99"/>
          <w:rtl/>
        </w:rPr>
      </w:pPr>
    </w:p>
    <w:p w:rsidR="00507022" w:rsidRPr="0056661C" w:rsidRDefault="00507022" w:rsidP="00507022">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507022" w:rsidRPr="0056661C" w:rsidRDefault="00507022" w:rsidP="0050702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507022" w:rsidRPr="0056661C" w:rsidRDefault="00507022" w:rsidP="00507022">
      <w:pPr>
        <w:pStyle w:val="P00"/>
        <w:spacing w:before="0"/>
        <w:ind w:left="0" w:right="1134"/>
        <w:rPr>
          <w:rStyle w:val="default"/>
          <w:rFonts w:ascii="FrankRuehl" w:hAnsi="FrankRuehl" w:cs="FrankRuehl"/>
          <w:vanish/>
          <w:szCs w:val="20"/>
          <w:shd w:val="clear" w:color="auto" w:fill="FFFF99"/>
          <w:rtl/>
        </w:rPr>
      </w:pPr>
      <w:hyperlink r:id="rId440"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41"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BE1045" w:rsidRPr="00BE1045" w:rsidRDefault="00BE1045" w:rsidP="00BE1045">
      <w:pPr>
        <w:pStyle w:val="P00"/>
        <w:ind w:left="0" w:right="1134"/>
        <w:rPr>
          <w:rStyle w:val="default"/>
          <w:rFonts w:cs="FrankRuehl"/>
          <w:sz w:val="2"/>
          <w:szCs w:val="2"/>
          <w:rtl/>
        </w:rPr>
      </w:pPr>
      <w:r w:rsidRPr="0056661C">
        <w:rPr>
          <w:rStyle w:val="default"/>
          <w:rFonts w:cs="FrankRuehl" w:hint="cs"/>
          <w:vanish/>
          <w:sz w:val="16"/>
          <w:szCs w:val="22"/>
          <w:shd w:val="clear" w:color="auto" w:fill="FFFF99"/>
          <w:rtl/>
        </w:rPr>
        <w:t>26</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קבעה הממשלה גורם מוסמך לפי סעיף 25, יהיו נתונות לו הסמכויות כמפורט להלן, לצורך הטלת קנס מינהלי ופיקוח על ביצוע ההוראות שבשלהן ניתן להטיל קנס כאמור </w:t>
      </w:r>
      <w:r w:rsidRPr="0056661C">
        <w:rPr>
          <w:rStyle w:val="default"/>
          <w:rFonts w:cs="FrankRuehl" w:hint="cs"/>
          <w:strike/>
          <w:vanish/>
          <w:sz w:val="16"/>
          <w:szCs w:val="22"/>
          <w:shd w:val="clear" w:color="auto" w:fill="FFFF99"/>
          <w:rtl/>
        </w:rPr>
        <w:t>והגשת דין וחשבון המשמש למתן צו סגירה מינהלי לפי סעיף 32ב</w:t>
      </w:r>
      <w:r w:rsidRPr="0056661C">
        <w:rPr>
          <w:rStyle w:val="default"/>
          <w:rFonts w:cs="FrankRuehl" w:hint="cs"/>
          <w:vanish/>
          <w:sz w:val="16"/>
          <w:szCs w:val="22"/>
          <w:shd w:val="clear" w:color="auto" w:fill="FFFF99"/>
          <w:rtl/>
        </w:rPr>
        <w:t xml:space="preserve"> בלבד:</w:t>
      </w:r>
      <w:bookmarkEnd w:id="158"/>
    </w:p>
    <w:p w:rsidR="00F878E8" w:rsidRDefault="00F878E8" w:rsidP="00F878E8">
      <w:pPr>
        <w:pStyle w:val="P00"/>
        <w:spacing w:before="72"/>
        <w:ind w:left="0" w:right="1134"/>
        <w:rPr>
          <w:rStyle w:val="default"/>
          <w:rFonts w:cs="FrankRuehl"/>
          <w:rtl/>
        </w:rPr>
      </w:pPr>
      <w:bookmarkStart w:id="159" w:name="Seif11"/>
      <w:bookmarkEnd w:id="159"/>
      <w:r>
        <w:rPr>
          <w:lang w:val="he-IL"/>
        </w:rPr>
        <w:pict>
          <v:rect id="_x0000_s2239" style="position:absolute;left:0;text-align:left;margin-left:464.5pt;margin-top:8.05pt;width:75.05pt;height:41.7pt;z-index:251535872" o:allowincell="f" filled="f" stroked="f" strokecolor="lime" strokeweight=".25pt">
            <v:textbox inset="0,0,0,0">
              <w:txbxContent>
                <w:p w:rsidR="00157E00" w:rsidRDefault="00157E00" w:rsidP="00D87EC7">
                  <w:pPr>
                    <w:spacing w:line="160" w:lineRule="exact"/>
                    <w:jc w:val="left"/>
                    <w:rPr>
                      <w:rFonts w:cs="Miriam"/>
                      <w:szCs w:val="18"/>
                      <w:rtl/>
                    </w:rPr>
                  </w:pPr>
                  <w:r>
                    <w:rPr>
                      <w:rFonts w:cs="Miriam" w:hint="cs"/>
                      <w:szCs w:val="18"/>
                      <w:rtl/>
                    </w:rPr>
                    <w:t>סמכויות שוטר</w:t>
                  </w:r>
                </w:p>
                <w:p w:rsidR="00157E00" w:rsidRDefault="00157E00" w:rsidP="00D87EC7">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תש"ף-2020</w:t>
                  </w:r>
                </w:p>
                <w:p w:rsidR="006F3DFB" w:rsidRDefault="006F3DFB" w:rsidP="00D87EC7">
                  <w:pPr>
                    <w:spacing w:line="160" w:lineRule="exact"/>
                    <w:jc w:val="left"/>
                    <w:rPr>
                      <w:rFonts w:cs="Miriam" w:hint="cs"/>
                      <w:noProof/>
                      <w:szCs w:val="18"/>
                      <w:rtl/>
                    </w:rPr>
                  </w:pPr>
                  <w:r>
                    <w:rPr>
                      <w:rFonts w:cs="Miriam" w:hint="cs"/>
                      <w:noProof/>
                      <w:szCs w:val="18"/>
                      <w:rtl/>
                    </w:rPr>
                    <w:t>(תיקון מס' 12) תשפ"ג-2023</w:t>
                  </w:r>
                </w:p>
              </w:txbxContent>
            </v:textbox>
            <w10:anchorlock/>
          </v:rect>
        </w:pict>
      </w:r>
      <w:r>
        <w:rPr>
          <w:rStyle w:val="big-number"/>
          <w:rFonts w:hint="cs"/>
          <w:rtl/>
        </w:rPr>
        <w:t>2</w:t>
      </w:r>
      <w:r w:rsidR="00846BE7">
        <w:rPr>
          <w:rStyle w:val="big-number"/>
          <w:rFonts w:hint="cs"/>
          <w:rtl/>
        </w:rPr>
        <w:t>7</w:t>
      </w:r>
      <w:r w:rsidRPr="005C7130">
        <w:rPr>
          <w:rStyle w:val="big-number"/>
          <w:rFonts w:cs="FrankRuehl"/>
          <w:szCs w:val="26"/>
          <w:rtl/>
        </w:rPr>
        <w:t>.</w:t>
      </w:r>
      <w:r w:rsidRPr="005C7130">
        <w:rPr>
          <w:rStyle w:val="big-number"/>
          <w:rFonts w:cs="FrankRuehl"/>
          <w:szCs w:val="26"/>
          <w:rtl/>
        </w:rPr>
        <w:tab/>
      </w:r>
      <w:r w:rsidR="00846BE7">
        <w:rPr>
          <w:rStyle w:val="default"/>
          <w:rFonts w:cs="FrankRuehl" w:hint="cs"/>
          <w:rtl/>
        </w:rPr>
        <w:t>(א)</w:t>
      </w:r>
      <w:r w:rsidR="00846BE7">
        <w:rPr>
          <w:rStyle w:val="default"/>
          <w:rFonts w:cs="FrankRuehl"/>
          <w:rtl/>
        </w:rPr>
        <w:tab/>
      </w:r>
      <w:r w:rsidR="00846BE7">
        <w:rPr>
          <w:rStyle w:val="default"/>
          <w:rFonts w:cs="FrankRuehl" w:hint="cs"/>
          <w:rtl/>
        </w:rPr>
        <w:t xml:space="preserve">בתקנות כאמור בסעיפים </w:t>
      </w:r>
      <w:r w:rsidR="006F3DFB">
        <w:rPr>
          <w:rStyle w:val="default"/>
          <w:rFonts w:cs="FrankRuehl" w:hint="cs"/>
          <w:rtl/>
        </w:rPr>
        <w:t>7א ו-12</w:t>
      </w:r>
      <w:r w:rsidR="00846BE7">
        <w:rPr>
          <w:rStyle w:val="default"/>
          <w:rFonts w:cs="FrankRuehl" w:hint="cs"/>
          <w:rtl/>
        </w:rPr>
        <w:t xml:space="preserve"> רשאית הממשלה לקבוע כי יהיו נתונות לשוטר סמכויות אלה:</w:t>
      </w:r>
    </w:p>
    <w:p w:rsidR="00846BE7" w:rsidRDefault="00846BE7" w:rsidP="00204C0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04C0F">
        <w:rPr>
          <w:rStyle w:val="default"/>
          <w:rFonts w:cs="FrankRuehl" w:hint="cs"/>
          <w:rtl/>
        </w:rPr>
        <w:t>להורות לכל אדם לפעול בהתאם לתקנות או להפסיק פעילות בניגוד להן;</w:t>
      </w:r>
    </w:p>
    <w:p w:rsidR="00204C0F" w:rsidRDefault="00204C0F" w:rsidP="00204C0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למנוע כניסת אדם למקום אם יש בכך הפרה של התקנות;</w:t>
      </w:r>
    </w:p>
    <w:p w:rsidR="00204C0F" w:rsidRDefault="006F3DFB" w:rsidP="006F3DFB">
      <w:pPr>
        <w:pStyle w:val="P00"/>
        <w:spacing w:before="72"/>
        <w:ind w:left="1021" w:right="1134"/>
        <w:rPr>
          <w:rStyle w:val="default"/>
          <w:rFonts w:cs="FrankRuehl"/>
          <w:rtl/>
        </w:rPr>
      </w:pPr>
      <w:r w:rsidRPr="00C66FE2">
        <w:rPr>
          <w:rStyle w:val="default"/>
          <w:rFonts w:cs="FrankRuehl"/>
          <w:rtl/>
        </w:rPr>
        <w:pict>
          <v:shape id="_x0000_s2684" type="#_x0000_t202" style="position:absolute;left:0;text-align:left;margin-left:470.35pt;margin-top:7.1pt;width:1in;height:17.05pt;z-index:251791872" filled="f" stroked="f">
            <v:textbox inset="1mm,0,1mm,0">
              <w:txbxContent>
                <w:p w:rsidR="006F3DFB" w:rsidRDefault="006F3DFB" w:rsidP="006F3DFB">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(3)</w:t>
      </w:r>
      <w:r>
        <w:rPr>
          <w:rStyle w:val="default"/>
          <w:rFonts w:cs="FrankRuehl"/>
          <w:rtl/>
        </w:rPr>
        <w:tab/>
      </w:r>
      <w:r>
        <w:rPr>
          <w:rStyle w:val="default"/>
          <w:rFonts w:cs="FrankRuehl" w:hint="cs"/>
          <w:rtl/>
        </w:rPr>
        <w:t>(נמחקה)</w:t>
      </w:r>
      <w:r w:rsidR="00204C0F">
        <w:rPr>
          <w:rStyle w:val="default"/>
          <w:rFonts w:cs="FrankRuehl" w:hint="cs"/>
          <w:rtl/>
        </w:rPr>
        <w:t>.</w:t>
      </w:r>
    </w:p>
    <w:p w:rsidR="00D87EC7" w:rsidRDefault="00D87EC7" w:rsidP="00D87EC7">
      <w:pPr>
        <w:pStyle w:val="P00"/>
        <w:spacing w:before="72"/>
        <w:ind w:left="0" w:right="1134"/>
        <w:rPr>
          <w:rStyle w:val="default"/>
          <w:rFonts w:cs="FrankRuehl"/>
          <w:rtl/>
        </w:rPr>
      </w:pPr>
      <w:r w:rsidRPr="00C66FE2">
        <w:rPr>
          <w:rStyle w:val="default"/>
          <w:rFonts w:cs="FrankRuehl"/>
          <w:rtl/>
        </w:rPr>
        <w:pict>
          <v:shape id="_x0000_s2316" type="#_x0000_t202" style="position:absolute;left:0;text-align:left;margin-left:470.35pt;margin-top:7.1pt;width:1in;height:18.4pt;z-index:251595264" filled="f" stroked="f">
            <v:textbox inset="1mm,0,1mm,0">
              <w:txbxContent>
                <w:p w:rsidR="00157E00" w:rsidRDefault="00157E00" w:rsidP="00D87EC7">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(בוטל).</w:t>
      </w:r>
    </w:p>
    <w:p w:rsidR="00BE1045" w:rsidRPr="0056661C" w:rsidRDefault="00BE1045" w:rsidP="00BE1045">
      <w:pPr>
        <w:pStyle w:val="P00"/>
        <w:spacing w:before="0"/>
        <w:ind w:left="0" w:right="1134"/>
        <w:rPr>
          <w:rStyle w:val="default"/>
          <w:rFonts w:ascii="FrankRuehl" w:hAnsi="FrankRuehl" w:cs="FrankRuehl"/>
          <w:vanish/>
          <w:color w:val="FF0000"/>
          <w:szCs w:val="20"/>
          <w:shd w:val="clear" w:color="auto" w:fill="FFFF99"/>
          <w:rtl/>
        </w:rPr>
      </w:pPr>
      <w:bookmarkStart w:id="160" w:name="Rov340"/>
      <w:r w:rsidRPr="0056661C">
        <w:rPr>
          <w:rStyle w:val="default"/>
          <w:rFonts w:ascii="FrankRuehl" w:hAnsi="FrankRuehl" w:cs="FrankRuehl"/>
          <w:vanish/>
          <w:color w:val="FF0000"/>
          <w:szCs w:val="20"/>
          <w:shd w:val="clear" w:color="auto" w:fill="FFFF99"/>
          <w:rtl/>
        </w:rPr>
        <w:t>מיום 17.8.2020</w:t>
      </w:r>
    </w:p>
    <w:p w:rsidR="00BE1045" w:rsidRPr="0056661C" w:rsidRDefault="00BE1045" w:rsidP="00BE104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BE1045" w:rsidRPr="0056661C" w:rsidRDefault="00BE1045" w:rsidP="00BE1045">
      <w:pPr>
        <w:pStyle w:val="P00"/>
        <w:spacing w:before="0"/>
        <w:ind w:left="0" w:right="1134"/>
        <w:rPr>
          <w:rStyle w:val="default"/>
          <w:rFonts w:ascii="FrankRuehl" w:hAnsi="FrankRuehl" w:cs="FrankRuehl"/>
          <w:vanish/>
          <w:szCs w:val="20"/>
          <w:shd w:val="clear" w:color="auto" w:fill="FFFF99"/>
          <w:rtl/>
        </w:rPr>
      </w:pPr>
      <w:hyperlink r:id="rId44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4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BE1045" w:rsidRPr="0056661C" w:rsidRDefault="00BE1045" w:rsidP="00BE1045">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hint="cs"/>
          <w:vanish/>
          <w:sz w:val="16"/>
          <w:szCs w:val="16"/>
          <w:shd w:val="clear" w:color="auto" w:fill="FFFF99"/>
          <w:rtl/>
        </w:rPr>
        <w:t xml:space="preserve">סמכויות שוטר </w:t>
      </w:r>
      <w:r w:rsidRPr="0056661C">
        <w:rPr>
          <w:rStyle w:val="default"/>
          <w:rFonts w:ascii="Miriam" w:hAnsi="Miriam" w:cs="Miriam" w:hint="cs"/>
          <w:strike/>
          <w:vanish/>
          <w:sz w:val="16"/>
          <w:szCs w:val="16"/>
          <w:shd w:val="clear" w:color="auto" w:fill="FFFF99"/>
          <w:rtl/>
        </w:rPr>
        <w:t>ואיסור על סירוב להוראת פיזור התקהלות</w:t>
      </w:r>
    </w:p>
    <w:p w:rsidR="00BE1045" w:rsidRPr="0056661C" w:rsidRDefault="00BE1045" w:rsidP="00BE1045">
      <w:pPr>
        <w:pStyle w:val="P00"/>
        <w:spacing w:before="0"/>
        <w:ind w:left="1021" w:right="1134" w:hanging="1021"/>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סירב אדם להוראת שוטר לפיזור התקהלות בניגוד לתקנות לפי סעיפים 6 עד 9 או 12, בהתאם לסמכות האמורה בסעיף קטן(א)(3), דינו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קנס כאמור בסעיף 61(א)(1) לחוק העונשין;</w:t>
      </w:r>
    </w:p>
    <w:p w:rsidR="00BE1045" w:rsidRPr="0056661C" w:rsidRDefault="00BE1045" w:rsidP="00BE104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כאמור בפסקה (1) היא עבירה מינהלית כמשמעותה בחוק העבירות המינהליות והוראות החוק האמור יחולו עליה בשינויים המחויבים;</w:t>
      </w:r>
    </w:p>
    <w:p w:rsidR="00BE1045" w:rsidRPr="0056661C" w:rsidRDefault="00BE1045" w:rsidP="00BE104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מינהלית כאמור בפסקה (2) יהיה 1,000 שקלים חדשים;</w:t>
      </w:r>
    </w:p>
    <w:p w:rsidR="00BE1045" w:rsidRPr="0056661C" w:rsidRDefault="00BE1045" w:rsidP="00BE104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כאמור בסעיף קטן זה שהיא עבירה מינהלית חוזרת כהגדרתה בסעיף 2(ג) לחוק העבירות המינהליות, יהיה כפל הקנס המינהלי האמור בפסקה (3), לפי העניין;</w:t>
      </w:r>
    </w:p>
    <w:p w:rsidR="00BE1045" w:rsidRPr="0056661C" w:rsidRDefault="00BE1045" w:rsidP="00D87EC7">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הגורם המוסמך לתת קנס מינהלי כאמור יהיה שוטר ויהיו נתונות לו הסמכויות לפי סעיף 26.</w:t>
      </w:r>
    </w:p>
    <w:p w:rsidR="006F3DFB" w:rsidRPr="0056661C" w:rsidRDefault="006F3DFB" w:rsidP="006F3DFB">
      <w:pPr>
        <w:pStyle w:val="P00"/>
        <w:spacing w:before="0"/>
        <w:ind w:left="0" w:right="1134"/>
        <w:rPr>
          <w:rStyle w:val="default"/>
          <w:rFonts w:ascii="FrankRuehl" w:hAnsi="FrankRuehl" w:cs="FrankRuehl"/>
          <w:vanish/>
          <w:szCs w:val="20"/>
          <w:shd w:val="clear" w:color="auto" w:fill="FFFF99"/>
          <w:rtl/>
        </w:rPr>
      </w:pPr>
    </w:p>
    <w:p w:rsidR="006F3DFB" w:rsidRPr="0056661C" w:rsidRDefault="006F3DFB" w:rsidP="006F3DFB">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6F3DFB" w:rsidRPr="0056661C" w:rsidRDefault="006F3DFB" w:rsidP="006F3DF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6F3DFB" w:rsidRPr="0056661C" w:rsidRDefault="006F3DFB" w:rsidP="006F3DFB">
      <w:pPr>
        <w:pStyle w:val="P00"/>
        <w:spacing w:before="0"/>
        <w:ind w:left="0" w:right="1134"/>
        <w:rPr>
          <w:rStyle w:val="default"/>
          <w:rFonts w:ascii="FrankRuehl" w:hAnsi="FrankRuehl" w:cs="FrankRuehl"/>
          <w:vanish/>
          <w:szCs w:val="20"/>
          <w:shd w:val="clear" w:color="auto" w:fill="FFFF99"/>
          <w:rtl/>
        </w:rPr>
      </w:pPr>
      <w:hyperlink r:id="rId444"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45"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6F3DFB" w:rsidRPr="0056661C" w:rsidRDefault="006F3DFB" w:rsidP="006F3DFB">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בתקנות כאמור בסעיפים </w:t>
      </w:r>
      <w:r w:rsidRPr="0056661C">
        <w:rPr>
          <w:rStyle w:val="default"/>
          <w:rFonts w:cs="FrankRuehl" w:hint="cs"/>
          <w:strike/>
          <w:vanish/>
          <w:sz w:val="16"/>
          <w:szCs w:val="22"/>
          <w:shd w:val="clear" w:color="auto" w:fill="FFFF99"/>
          <w:rtl/>
        </w:rPr>
        <w:t>6 עד 9 ו-12, למעט לעניין מקום עבודה שאינו מקום הפתוח לציבור,</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7א ו-12</w:t>
      </w:r>
      <w:r w:rsidRPr="0056661C">
        <w:rPr>
          <w:rStyle w:val="default"/>
          <w:rFonts w:cs="FrankRuehl" w:hint="cs"/>
          <w:vanish/>
          <w:sz w:val="16"/>
          <w:szCs w:val="22"/>
          <w:shd w:val="clear" w:color="auto" w:fill="FFFF99"/>
          <w:rtl/>
        </w:rPr>
        <w:t xml:space="preserve"> רשאית הממשלה לקבוע כי יהיו נתונות לשוטר סמכויות אלה:</w:t>
      </w:r>
    </w:p>
    <w:p w:rsidR="006F3DFB" w:rsidRPr="0056661C" w:rsidRDefault="006F3DFB" w:rsidP="006F3DFB">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להורות לכל אדם לפעול בהתאם לתקנות או להפסיק פעילות בניגוד להן;</w:t>
      </w:r>
    </w:p>
    <w:p w:rsidR="006F3DFB" w:rsidRPr="0056661C" w:rsidRDefault="006F3DFB" w:rsidP="006F3DFB">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למנוע כניסת אדם למקום אם יש בכך הפרה של התקנות;</w:t>
      </w:r>
    </w:p>
    <w:p w:rsidR="006F3DFB" w:rsidRPr="00435CE4" w:rsidRDefault="006F3DFB" w:rsidP="00435CE4">
      <w:pPr>
        <w:pStyle w:val="P00"/>
        <w:spacing w:before="0"/>
        <w:ind w:left="1021"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להורות על פיזור של התקהלות שנעשית בניגוד לאמור בתקנות או של אירוע כאמור בסעיף 9 שנעשה בניגוד לאמור בתקנות; סירב אדם להוראת שוטר על פיזור כאמור, רשאי שוטר לעשות שימוש בכוח סביר בנסיבות העניין לשם פיזור ההתקהלות או האירוע.</w:t>
      </w:r>
      <w:bookmarkEnd w:id="160"/>
    </w:p>
    <w:p w:rsidR="00F878E8" w:rsidRDefault="00F878E8" w:rsidP="00F878E8">
      <w:pPr>
        <w:pStyle w:val="P00"/>
        <w:spacing w:before="72"/>
        <w:ind w:left="0" w:right="1134"/>
        <w:rPr>
          <w:rStyle w:val="default"/>
          <w:rFonts w:cs="FrankRuehl"/>
          <w:rtl/>
        </w:rPr>
      </w:pPr>
      <w:r>
        <w:rPr>
          <w:lang w:val="he-IL"/>
        </w:rPr>
        <w:pict>
          <v:rect id="_x0000_s2240" style="position:absolute;left:0;text-align:left;margin-left:464.5pt;margin-top:8.05pt;width:75.05pt;height:17.5pt;z-index:251536896" o:allowincell="f" filled="f" stroked="f" strokecolor="lime" strokeweight=".25pt">
            <v:textbox inset="0,0,0,0">
              <w:txbxContent>
                <w:p w:rsidR="00157E00" w:rsidRDefault="00435CE4"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2</w:t>
      </w:r>
      <w:r w:rsidR="00061D45">
        <w:rPr>
          <w:rStyle w:val="big-number"/>
          <w:rFonts w:hint="cs"/>
          <w:rtl/>
        </w:rPr>
        <w:t>8</w:t>
      </w:r>
      <w:r w:rsidRPr="005C7130">
        <w:rPr>
          <w:rStyle w:val="big-number"/>
          <w:rFonts w:cs="FrankRuehl"/>
          <w:szCs w:val="26"/>
          <w:rtl/>
        </w:rPr>
        <w:t>.</w:t>
      </w:r>
      <w:r w:rsidRPr="005C7130">
        <w:rPr>
          <w:rStyle w:val="big-number"/>
          <w:rFonts w:cs="FrankRuehl"/>
          <w:szCs w:val="26"/>
          <w:rtl/>
        </w:rPr>
        <w:tab/>
      </w:r>
      <w:r w:rsidR="00435CE4">
        <w:rPr>
          <w:rStyle w:val="default"/>
          <w:rFonts w:cs="FrankRuehl" w:hint="cs"/>
          <w:rtl/>
        </w:rPr>
        <w:t>(בוטל).</w:t>
      </w:r>
    </w:p>
    <w:p w:rsidR="006F3DFB" w:rsidRPr="0056661C" w:rsidRDefault="006F3DFB" w:rsidP="006F3DFB">
      <w:pPr>
        <w:pStyle w:val="P00"/>
        <w:spacing w:before="0"/>
        <w:ind w:left="0" w:right="1134"/>
        <w:rPr>
          <w:rStyle w:val="default"/>
          <w:rFonts w:ascii="FrankRuehl" w:hAnsi="FrankRuehl" w:cs="FrankRuehl"/>
          <w:vanish/>
          <w:color w:val="FF0000"/>
          <w:szCs w:val="20"/>
          <w:shd w:val="clear" w:color="auto" w:fill="FFFF99"/>
          <w:rtl/>
        </w:rPr>
      </w:pPr>
      <w:bookmarkStart w:id="161" w:name="Rov341"/>
      <w:r w:rsidRPr="0056661C">
        <w:rPr>
          <w:rStyle w:val="default"/>
          <w:rFonts w:ascii="FrankRuehl" w:hAnsi="FrankRuehl" w:cs="FrankRuehl"/>
          <w:vanish/>
          <w:color w:val="FF0000"/>
          <w:szCs w:val="20"/>
          <w:shd w:val="clear" w:color="auto" w:fill="FFFF99"/>
          <w:rtl/>
        </w:rPr>
        <w:t>מיום 15.2.2023</w:t>
      </w:r>
    </w:p>
    <w:p w:rsidR="006F3DFB" w:rsidRPr="0056661C" w:rsidRDefault="006F3DFB" w:rsidP="006F3DF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6F3DFB" w:rsidRPr="0056661C" w:rsidRDefault="006F3DFB" w:rsidP="006F3DFB">
      <w:pPr>
        <w:pStyle w:val="P00"/>
        <w:spacing w:before="0"/>
        <w:ind w:left="0" w:right="1134"/>
        <w:rPr>
          <w:rStyle w:val="default"/>
          <w:rFonts w:ascii="FrankRuehl" w:hAnsi="FrankRuehl" w:cs="FrankRuehl"/>
          <w:vanish/>
          <w:szCs w:val="20"/>
          <w:shd w:val="clear" w:color="auto" w:fill="FFFF99"/>
          <w:rtl/>
        </w:rPr>
      </w:pPr>
      <w:hyperlink r:id="rId44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4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6F3DFB" w:rsidRPr="0056661C" w:rsidRDefault="006F3DFB" w:rsidP="006F3DFB">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28</w:t>
      </w:r>
    </w:p>
    <w:p w:rsidR="006F3DFB" w:rsidRPr="0056661C" w:rsidRDefault="006F3DFB" w:rsidP="006F3DFB">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6F3DFB" w:rsidRPr="0056661C" w:rsidRDefault="006F3DFB" w:rsidP="006F3DFB">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סמכויות נוספות לשוטר בנסיבות מיוחדות</w:t>
      </w:r>
    </w:p>
    <w:p w:rsidR="006F3DFB" w:rsidRPr="0056661C" w:rsidRDefault="006F3DFB" w:rsidP="006F3DFB">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28</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קבעה הממשלה בתקנות לפי סעיפים 6 או 7 הגבלות שלגביהן אין די בסמכויות הקבועות בסימן זה להשגת המטרות הקבועות בסעיף 4, ויש צורך חיוני בהקניית סמכויות נוספות כמפורט להלן, רשאית היא לקבוע באותן תקנות כי יהיו נתונות לשוטר גם הסמכויות כמפורט להלן, כולן או חלקן, כפי שתקבע, והכול רק לתקופה ובמידה הדרושות לצורך השגת המטרות הקבועות בסעיף 4:</w:t>
      </w:r>
    </w:p>
    <w:p w:rsidR="006F3DFB" w:rsidRPr="0056661C" w:rsidRDefault="006F3DFB" w:rsidP="006F3DF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למנוע כניסה של אדם או כלי תחבורה למקום מסוים שייקבע בתקנות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מקום מוגדר), אם שהייתו בו היא בניגוד לתקנות;</w:t>
      </w:r>
    </w:p>
    <w:p w:rsidR="006F3DFB" w:rsidRPr="0056661C" w:rsidRDefault="006F3DFB" w:rsidP="006F3DF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להוציא ממקום מוגדר אדם, כלי תחבורה או חפץ המשמש לשהייה באותו מקום הנמצא בו בניגוד לתקנות;</w:t>
      </w:r>
    </w:p>
    <w:p w:rsidR="006F3DFB" w:rsidRPr="0056661C" w:rsidRDefault="006F3DFB" w:rsidP="006F3DF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למנוע יציאה של אדם או כלי תחבורה ממקום מוגדר;</w:t>
      </w:r>
    </w:p>
    <w:p w:rsidR="006F3DFB" w:rsidRPr="0056661C" w:rsidRDefault="006F3DFB" w:rsidP="006F3DF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לדרוש מכל אדם להזדהות לפניו ולמסור לו כל ידיעה או מסמך; סירב אדם לדרישה כאמור, רשאי שוטר להורות כאמור בפסקאות (1) עד (3);</w:t>
      </w:r>
    </w:p>
    <w:p w:rsidR="006F3DFB" w:rsidRPr="0056661C" w:rsidRDefault="006F3DFB" w:rsidP="006F3DF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להורות לאדם לבצע פעולה אחרת שתיקבע בתקנות, שבלעדיה לא ניתן להשיג את תכליתן של התקנות;</w:t>
      </w:r>
    </w:p>
    <w:p w:rsidR="006F3DFB" w:rsidRPr="0056661C" w:rsidRDefault="006F3DFB" w:rsidP="006F3DFB">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להשתמש בכוח סביר בנסיבות העניין לשם מילוי דרישה או הוראה שנתן שוטר לפי פסקאות (1) עד (3) ו-(5), אם סירב אדם לאותה דרישה או הוראה;</w:t>
      </w:r>
    </w:p>
    <w:p w:rsidR="006F3DFB" w:rsidRPr="00435CE4" w:rsidRDefault="006F3DFB" w:rsidP="00435CE4">
      <w:pPr>
        <w:pStyle w:val="P00"/>
        <w:spacing w:before="0"/>
        <w:ind w:left="624" w:right="1134"/>
        <w:rPr>
          <w:rStyle w:val="default"/>
          <w:rFonts w:cs="FrankRuehl"/>
          <w:sz w:val="2"/>
          <w:szCs w:val="2"/>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להורות לרשות מקומית לפעול במסגרת סמכויותיה לעניין הסדרי תנועה ברשות המקומית, ובלבד שקיבל אישור קצין משטרה לעניין זה.</w:t>
      </w:r>
      <w:bookmarkEnd w:id="161"/>
    </w:p>
    <w:p w:rsidR="00BB6F42" w:rsidRDefault="00D87EC7" w:rsidP="00435CE4">
      <w:pPr>
        <w:pStyle w:val="P00"/>
        <w:spacing w:before="72"/>
        <w:ind w:left="0" w:right="1134"/>
        <w:rPr>
          <w:rStyle w:val="default"/>
          <w:rFonts w:cs="FrankRuehl"/>
          <w:rtl/>
        </w:rPr>
      </w:pPr>
      <w:r>
        <w:rPr>
          <w:lang w:val="he-IL"/>
        </w:rPr>
        <w:pict>
          <v:rect id="_x0000_s2317" style="position:absolute;left:0;text-align:left;margin-left:464.5pt;margin-top:8.05pt;width:75.05pt;height:20.15pt;z-index:251596288" o:allowincell="f" filled="f" stroked="f" strokecolor="lime" strokeweight=".25pt">
            <v:textbox style="mso-next-textbox:#_x0000_s2317" inset="0,0,0,0">
              <w:txbxContent>
                <w:p w:rsidR="00157E00" w:rsidRDefault="00435CE4" w:rsidP="00D87EC7">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28</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435CE4">
        <w:rPr>
          <w:rStyle w:val="default"/>
          <w:rFonts w:cs="FrankRuehl" w:hint="cs"/>
          <w:rtl/>
        </w:rPr>
        <w:t>בוטל)</w:t>
      </w:r>
      <w:r w:rsidR="00BB6F42">
        <w:rPr>
          <w:rStyle w:val="default"/>
          <w:rFonts w:cs="FrankRuehl" w:hint="cs"/>
          <w:rtl/>
        </w:rPr>
        <w:t>.</w:t>
      </w:r>
    </w:p>
    <w:p w:rsidR="00D87EC7" w:rsidRPr="0056661C" w:rsidRDefault="00D87EC7" w:rsidP="00D87EC7">
      <w:pPr>
        <w:pStyle w:val="P00"/>
        <w:spacing w:before="0"/>
        <w:ind w:left="0" w:right="1134"/>
        <w:rPr>
          <w:rStyle w:val="default"/>
          <w:rFonts w:ascii="FrankRuehl" w:hAnsi="FrankRuehl" w:cs="FrankRuehl"/>
          <w:vanish/>
          <w:color w:val="FF0000"/>
          <w:szCs w:val="20"/>
          <w:shd w:val="clear" w:color="auto" w:fill="FFFF99"/>
          <w:rtl/>
        </w:rPr>
      </w:pPr>
      <w:bookmarkStart w:id="162" w:name="Rov342"/>
      <w:r w:rsidRPr="0056661C">
        <w:rPr>
          <w:rStyle w:val="default"/>
          <w:rFonts w:ascii="FrankRuehl" w:hAnsi="FrankRuehl" w:cs="FrankRuehl"/>
          <w:vanish/>
          <w:color w:val="FF0000"/>
          <w:szCs w:val="20"/>
          <w:shd w:val="clear" w:color="auto" w:fill="FFFF99"/>
          <w:rtl/>
        </w:rPr>
        <w:t>מיום 17.8.2020</w:t>
      </w:r>
    </w:p>
    <w:p w:rsidR="00D87EC7" w:rsidRPr="0056661C" w:rsidRDefault="00D87EC7" w:rsidP="00D87EC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D87EC7" w:rsidRPr="0056661C" w:rsidRDefault="00D87EC7" w:rsidP="00D87EC7">
      <w:pPr>
        <w:pStyle w:val="P00"/>
        <w:spacing w:before="0"/>
        <w:ind w:left="0" w:right="1134"/>
        <w:rPr>
          <w:rStyle w:val="default"/>
          <w:rFonts w:ascii="FrankRuehl" w:hAnsi="FrankRuehl" w:cs="FrankRuehl"/>
          <w:vanish/>
          <w:szCs w:val="20"/>
          <w:shd w:val="clear" w:color="auto" w:fill="FFFF99"/>
          <w:rtl/>
        </w:rPr>
      </w:pPr>
      <w:hyperlink r:id="rId44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8</w:t>
      </w:r>
      <w:r w:rsidRPr="0056661C">
        <w:rPr>
          <w:rStyle w:val="default"/>
          <w:rFonts w:ascii="FrankRuehl" w:hAnsi="FrankRuehl" w:cs="FrankRuehl"/>
          <w:vanish/>
          <w:szCs w:val="20"/>
          <w:shd w:val="clear" w:color="auto" w:fill="FFFF99"/>
          <w:rtl/>
        </w:rPr>
        <w:t xml:space="preserve"> (</w:t>
      </w:r>
      <w:hyperlink r:id="rId44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D87EC7" w:rsidRPr="0056661C" w:rsidRDefault="00D87EC7" w:rsidP="00BB6F4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28א</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p>
    <w:p w:rsidR="00435CE4" w:rsidRPr="0056661C" w:rsidRDefault="00435CE4" w:rsidP="00435CE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hyperlink r:id="rId450"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51"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28א</w:t>
      </w:r>
    </w:p>
    <w:p w:rsidR="00435CE4" w:rsidRPr="0056661C" w:rsidRDefault="00435CE4" w:rsidP="00435CE4">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435CE4" w:rsidRPr="0056661C" w:rsidRDefault="00435CE4" w:rsidP="00435CE4">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 xml:space="preserve">איסור על סירוב להוראת פיזור התקהלות </w:t>
      </w:r>
      <w:r w:rsidRPr="0056661C">
        <w:rPr>
          <w:rStyle w:val="default"/>
          <w:rFonts w:ascii="Miriam" w:hAnsi="Miriam" w:cs="Miriam"/>
          <w:strike/>
          <w:vanish/>
          <w:sz w:val="16"/>
          <w:szCs w:val="16"/>
          <w:shd w:val="clear" w:color="auto" w:fill="FFFF99"/>
          <w:rtl/>
        </w:rPr>
        <w:t>–</w:t>
      </w:r>
      <w:r w:rsidRPr="0056661C">
        <w:rPr>
          <w:rStyle w:val="default"/>
          <w:rFonts w:ascii="Miriam" w:hAnsi="Miriam" w:cs="Miriam" w:hint="cs"/>
          <w:strike/>
          <w:vanish/>
          <w:sz w:val="16"/>
          <w:szCs w:val="16"/>
          <w:shd w:val="clear" w:color="auto" w:fill="FFFF99"/>
          <w:rtl/>
        </w:rPr>
        <w:t xml:space="preserve"> עונשין</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28א</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סירב אדם להוראת שוטר לפיזור התקהלות בניגוד לתקנות לפי סעיפים 6 עד 9 או 12, בהתאם לסמכות האמורה בסעיף 27(א)(3), דינו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קנס כאמור בסעיף 61(א)(1) לחוק העונשין.</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כאמור בסעיף קטן (א) היא עבירה מינהלית כמשמעותה בחוק העבירות המינהליות והוראות החוק האמור יחולו עליה בשינויים המחויבים.</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מינהלית כאמור בסעיף קטן (ב) יהיה 1,000 שקלים חדשים.</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כאמור בסעיף זה שהיא עבירה מינהלית חוזרת כהגדרתה בסעיף 2(ג) לחוק העבירות המינהליות, יהיה כפל הקנס המינהלי האמור בסעיף קטן (ג), לפי העניין.</w:t>
      </w:r>
    </w:p>
    <w:p w:rsidR="00435CE4" w:rsidRPr="00435CE4" w:rsidRDefault="00435CE4" w:rsidP="00435CE4">
      <w:pPr>
        <w:pStyle w:val="P00"/>
        <w:spacing w:before="0"/>
        <w:ind w:left="0" w:right="1134"/>
        <w:rPr>
          <w:rStyle w:val="default"/>
          <w:rFonts w:cs="FrankRuehl"/>
          <w:strike/>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הגורם המוסמך לתת קנס מינהלי כאמור יהיה שוטר ויהיו נתונות לו הסמכויות לפי סעיף 26.</w:t>
      </w:r>
      <w:bookmarkEnd w:id="162"/>
    </w:p>
    <w:p w:rsidR="00D87EC7" w:rsidRDefault="00D87EC7" w:rsidP="00D87EC7">
      <w:pPr>
        <w:pStyle w:val="P00"/>
        <w:spacing w:before="72"/>
        <w:ind w:left="0" w:right="1134"/>
        <w:rPr>
          <w:rStyle w:val="default"/>
          <w:rFonts w:cs="FrankRuehl"/>
          <w:rtl/>
        </w:rPr>
      </w:pPr>
      <w:bookmarkStart w:id="163" w:name="Seif31"/>
      <w:bookmarkEnd w:id="163"/>
      <w:r>
        <w:rPr>
          <w:lang w:val="he-IL"/>
        </w:rPr>
        <w:pict>
          <v:rect id="_x0000_s2318" style="position:absolute;left:0;text-align:left;margin-left:464.5pt;margin-top:8.05pt;width:75.05pt;height:51.7pt;z-index:251597312" o:allowincell="f" filled="f" stroked="f" strokecolor="lime" strokeweight=".25pt">
            <v:textbox inset="0,0,0,0">
              <w:txbxContent>
                <w:p w:rsidR="00157E00" w:rsidRDefault="00435CE4" w:rsidP="00D87EC7">
                  <w:pPr>
                    <w:spacing w:line="160" w:lineRule="exact"/>
                    <w:jc w:val="left"/>
                    <w:rPr>
                      <w:rFonts w:cs="Miriam"/>
                      <w:szCs w:val="18"/>
                      <w:rtl/>
                    </w:rPr>
                  </w:pPr>
                  <w:r>
                    <w:rPr>
                      <w:rFonts w:cs="Miriam" w:hint="cs"/>
                      <w:szCs w:val="18"/>
                      <w:rtl/>
                    </w:rPr>
                    <w:t>הוראות לעניין מי שמפעיל גורם מוסמך</w:t>
                  </w:r>
                </w:p>
                <w:p w:rsidR="00157E00" w:rsidRDefault="00157E00" w:rsidP="00D87EC7">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תש"ף-2020</w:t>
                  </w:r>
                </w:p>
                <w:p w:rsidR="00435CE4" w:rsidRDefault="00435CE4" w:rsidP="00D87EC7">
                  <w:pPr>
                    <w:spacing w:line="160" w:lineRule="exact"/>
                    <w:jc w:val="left"/>
                    <w:rPr>
                      <w:rFonts w:cs="Miriam" w:hint="cs"/>
                      <w:noProof/>
                      <w:szCs w:val="18"/>
                      <w:rtl/>
                    </w:rPr>
                  </w:pPr>
                  <w:r>
                    <w:rPr>
                      <w:rFonts w:cs="Miriam" w:hint="cs"/>
                      <w:noProof/>
                      <w:szCs w:val="18"/>
                      <w:rtl/>
                    </w:rPr>
                    <w:t>(תיקון מס' 12) תשפ"ג-2023</w:t>
                  </w:r>
                </w:p>
              </w:txbxContent>
            </v:textbox>
            <w10:anchorlock/>
          </v:rect>
        </w:pict>
      </w:r>
      <w:r>
        <w:rPr>
          <w:rStyle w:val="big-number"/>
          <w:rFonts w:hint="cs"/>
          <w:rtl/>
        </w:rPr>
        <w:t>28</w:t>
      </w:r>
      <w:r w:rsidR="00BB6F42">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435CE4">
        <w:rPr>
          <w:rStyle w:val="default"/>
          <w:rFonts w:cs="FrankRuehl" w:hint="cs"/>
          <w:rtl/>
        </w:rPr>
        <w:t>(בוטל)</w:t>
      </w:r>
      <w:r w:rsidR="00BB6F42">
        <w:rPr>
          <w:rStyle w:val="default"/>
          <w:rFonts w:cs="FrankRuehl" w:hint="cs"/>
          <w:rtl/>
        </w:rPr>
        <w:t>.</w:t>
      </w:r>
    </w:p>
    <w:p w:rsidR="00435CE4" w:rsidRDefault="00435CE4" w:rsidP="00D87EC7">
      <w:pPr>
        <w:pStyle w:val="P00"/>
        <w:spacing w:before="72"/>
        <w:ind w:left="0" w:right="1134"/>
        <w:rPr>
          <w:rStyle w:val="default"/>
          <w:rFonts w:cs="FrankRuehl"/>
          <w:rtl/>
        </w:rPr>
      </w:pPr>
    </w:p>
    <w:p w:rsidR="00435CE4" w:rsidRDefault="00435CE4" w:rsidP="00D87EC7">
      <w:pPr>
        <w:pStyle w:val="P00"/>
        <w:spacing w:before="72"/>
        <w:ind w:left="0" w:right="1134"/>
        <w:rPr>
          <w:rStyle w:val="default"/>
          <w:rFonts w:cs="FrankRuehl"/>
          <w:rtl/>
        </w:rPr>
      </w:pPr>
    </w:p>
    <w:p w:rsidR="00BB6F42" w:rsidRDefault="00435CE4" w:rsidP="00435CE4">
      <w:pPr>
        <w:pStyle w:val="P00"/>
        <w:spacing w:before="72"/>
        <w:ind w:left="0" w:right="1134"/>
        <w:rPr>
          <w:rStyle w:val="default"/>
          <w:rFonts w:cs="FrankRuehl"/>
          <w:rtl/>
        </w:rPr>
      </w:pPr>
      <w:r w:rsidRPr="00C66FE2">
        <w:rPr>
          <w:rStyle w:val="default"/>
          <w:rFonts w:cs="FrankRuehl"/>
          <w:rtl/>
        </w:rPr>
        <w:pict>
          <v:shape id="_x0000_s2688" type="#_x0000_t202" style="position:absolute;left:0;text-align:left;margin-left:470.35pt;margin-top:7.1pt;width:1in;height:18.4pt;z-index:251792896" filled="f" stroked="f">
            <v:textbox inset="1mm,0,1mm,0">
              <w:txbxContent>
                <w:p w:rsidR="00435CE4" w:rsidRDefault="00435CE4" w:rsidP="00435CE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(בוטל).</w:t>
      </w:r>
    </w:p>
    <w:p w:rsidR="00E26A84" w:rsidRDefault="00E26A84" w:rsidP="00D87EC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גוף ממשלתי או תאגיד סטטוטורי המפעיל גורם מוסמך כאמור בסעיף 25(א)(2) ורשות מקומית המפעילה בשטחה גורמים מוסמכים כאמור בסעיף 25(א)(3) עד (6) יטפלו בפניות מהציבור בנוגע לאופן הפעלת הסמכויות האמורות בסעיפים 25(א) ו-26, בידי הגורמים המוסמכים; גוף ממשלתי, תאגיד סטטוטורי ורשות מקומית כאמור יפרסמו באתר האינטרנט שלהם הוראות בדבר אופן הגשת הפנייה, לוחות הזמנים לטיפול בה וכן פרטים בדבר אופן יצירת הקשר לשם קבלת פניות מהציבור.</w:t>
      </w:r>
    </w:p>
    <w:p w:rsidR="00E26A84" w:rsidRDefault="00435CE4" w:rsidP="00435CE4">
      <w:pPr>
        <w:pStyle w:val="P00"/>
        <w:spacing w:before="72"/>
        <w:ind w:left="0" w:right="1134"/>
        <w:rPr>
          <w:rStyle w:val="default"/>
          <w:rFonts w:cs="FrankRuehl"/>
          <w:rtl/>
        </w:rPr>
      </w:pPr>
      <w:r w:rsidRPr="00C66FE2">
        <w:rPr>
          <w:rStyle w:val="default"/>
          <w:rFonts w:cs="FrankRuehl"/>
          <w:rtl/>
        </w:rPr>
        <w:pict>
          <v:shape id="_x0000_s2689" type="#_x0000_t202" style="position:absolute;left:0;text-align:left;margin-left:470.35pt;margin-top:7.1pt;width:1in;height:18.4pt;z-index:251793920" filled="f" stroked="f">
            <v:textbox inset="1mm,0,1mm,0">
              <w:txbxContent>
                <w:p w:rsidR="00435CE4" w:rsidRDefault="00435CE4" w:rsidP="00435CE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sidR="00E26A84">
        <w:rPr>
          <w:rStyle w:val="default"/>
          <w:rFonts w:cs="FrankRuehl" w:hint="cs"/>
          <w:rtl/>
        </w:rPr>
        <w:t xml:space="preserve">גוף ממשלתי או תאגיד סטטוטורי המפעיל גורם מוסמך כאמור בסעיף 25(א)(2) ורשות מקומית המפעילה בשטחה גורמים מוסמכים כאמור בסעיף 25(א)(3) עד (6) ידווחו </w:t>
      </w:r>
      <w:r>
        <w:rPr>
          <w:rStyle w:val="default"/>
          <w:rFonts w:cs="FrankRuehl" w:hint="cs"/>
          <w:rtl/>
        </w:rPr>
        <w:t>למשטרת ישראל</w:t>
      </w:r>
      <w:r w:rsidR="00E26A84">
        <w:rPr>
          <w:rStyle w:val="default"/>
          <w:rFonts w:cs="FrankRuehl" w:hint="cs"/>
          <w:rtl/>
        </w:rPr>
        <w:t xml:space="preserve">, באופן ובתדירות שתורה </w:t>
      </w:r>
      <w:r>
        <w:rPr>
          <w:rStyle w:val="default"/>
          <w:rFonts w:cs="FrankRuehl" w:hint="cs"/>
          <w:rtl/>
        </w:rPr>
        <w:t>משטרת ישראל</w:t>
      </w:r>
      <w:r w:rsidR="00E26A84">
        <w:rPr>
          <w:rStyle w:val="default"/>
          <w:rFonts w:cs="FrankRuehl" w:hint="cs"/>
          <w:rtl/>
        </w:rPr>
        <w:t>, בתיאום עם מרכז השלטון המקומי, מרכז המועצות האזוריות או התאגיד הסטטוטורי, לפי העניין, על כל אלה:</w:t>
      </w:r>
    </w:p>
    <w:p w:rsidR="00E26A84" w:rsidRDefault="00E26A84" w:rsidP="000D531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כתבי האישום שהוגשו בשל עבירות לפי חוק זה ומספר פסקי הדין שהסתיימו בהרשעה;</w:t>
      </w:r>
    </w:p>
    <w:p w:rsidR="00E26A84" w:rsidRDefault="00E26A84" w:rsidP="000D531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הקנסות המינהליים שהוטלו לפי חוק זה בחלוקה לפי סעיפים העבירה ובציון גובה הקנס שהוטל, הגורם המוסמך שהטיל את הקנס לפי סעיף 25(א)(2) או (3) עד (6), מספר הקנסות שבוטלו, מספר הבקשות שהוגשו להישפט, מספר ההרשעות ומספר הזיכויים;</w:t>
      </w:r>
    </w:p>
    <w:p w:rsidR="00E26A84" w:rsidRDefault="00E26A84" w:rsidP="000D531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מספר הפניות מהציבור </w:t>
      </w:r>
      <w:r w:rsidR="000D5312">
        <w:rPr>
          <w:rStyle w:val="default"/>
          <w:rFonts w:cs="FrankRuehl" w:hint="cs"/>
          <w:rtl/>
        </w:rPr>
        <w:t>שהתקבלו לפי סעיף קטן (ג), עיקרי הפנייה ואופן הטיפול בה;</w:t>
      </w:r>
    </w:p>
    <w:p w:rsidR="000D5312" w:rsidRDefault="000D5312" w:rsidP="000D531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 הפקחים המוקצים לצורך פיקוח והטלת קנסות מינהליים לפי חוק זה.</w:t>
      </w:r>
    </w:p>
    <w:p w:rsidR="00435CE4" w:rsidRDefault="00435CE4" w:rsidP="00435CE4">
      <w:pPr>
        <w:pStyle w:val="P00"/>
        <w:spacing w:before="72"/>
        <w:ind w:left="0" w:right="1134"/>
        <w:rPr>
          <w:rStyle w:val="default"/>
          <w:rFonts w:cs="FrankRuehl"/>
          <w:rtl/>
        </w:rPr>
      </w:pPr>
      <w:r w:rsidRPr="00C66FE2">
        <w:rPr>
          <w:rStyle w:val="default"/>
          <w:rFonts w:cs="FrankRuehl"/>
          <w:rtl/>
        </w:rPr>
        <w:pict>
          <v:shape id="_x0000_s2690" type="#_x0000_t202" style="position:absolute;left:0;text-align:left;margin-left:470.35pt;margin-top:7.1pt;width:1in;height:18.4pt;z-index:251794944" filled="f" stroked="f">
            <v:textbox inset="1mm,0,1mm,0">
              <w:txbxContent>
                <w:p w:rsidR="00435CE4" w:rsidRDefault="00435CE4" w:rsidP="00435CE4">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(בוטל).</w:t>
      </w:r>
    </w:p>
    <w:p w:rsidR="00467733" w:rsidRPr="0056661C" w:rsidRDefault="00467733" w:rsidP="00467733">
      <w:pPr>
        <w:pStyle w:val="P00"/>
        <w:spacing w:before="0"/>
        <w:ind w:left="0" w:right="1134"/>
        <w:rPr>
          <w:rStyle w:val="default"/>
          <w:rFonts w:ascii="FrankRuehl" w:hAnsi="FrankRuehl" w:cs="FrankRuehl"/>
          <w:vanish/>
          <w:color w:val="FF0000"/>
          <w:szCs w:val="20"/>
          <w:shd w:val="clear" w:color="auto" w:fill="FFFF99"/>
          <w:rtl/>
        </w:rPr>
      </w:pPr>
      <w:bookmarkStart w:id="164" w:name="Rov343"/>
      <w:r w:rsidRPr="0056661C">
        <w:rPr>
          <w:rStyle w:val="default"/>
          <w:rFonts w:ascii="FrankRuehl" w:hAnsi="FrankRuehl" w:cs="FrankRuehl"/>
          <w:vanish/>
          <w:color w:val="FF0000"/>
          <w:szCs w:val="20"/>
          <w:shd w:val="clear" w:color="auto" w:fill="FFFF99"/>
          <w:rtl/>
        </w:rPr>
        <w:t>מיום 17.8.2020</w:t>
      </w:r>
    </w:p>
    <w:p w:rsidR="00467733" w:rsidRPr="0056661C" w:rsidRDefault="00467733" w:rsidP="0046773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467733" w:rsidRPr="0056661C" w:rsidRDefault="00467733" w:rsidP="00467733">
      <w:pPr>
        <w:pStyle w:val="P00"/>
        <w:spacing w:before="0"/>
        <w:ind w:left="0" w:right="1134"/>
        <w:rPr>
          <w:rStyle w:val="default"/>
          <w:rFonts w:ascii="FrankRuehl" w:hAnsi="FrankRuehl" w:cs="FrankRuehl"/>
          <w:vanish/>
          <w:szCs w:val="20"/>
          <w:shd w:val="clear" w:color="auto" w:fill="FFFF99"/>
          <w:rtl/>
        </w:rPr>
      </w:pPr>
      <w:hyperlink r:id="rId45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38</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5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467733" w:rsidRPr="0056661C" w:rsidRDefault="00467733" w:rsidP="0046773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28ב</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p>
    <w:p w:rsidR="00435CE4" w:rsidRPr="0056661C" w:rsidRDefault="00435CE4" w:rsidP="00435CE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hyperlink r:id="rId454"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55"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435CE4" w:rsidRPr="0056661C" w:rsidRDefault="00435CE4" w:rsidP="00435CE4">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strike/>
          <w:vanish/>
          <w:sz w:val="16"/>
          <w:szCs w:val="16"/>
          <w:shd w:val="clear" w:color="auto" w:fill="FFFF99"/>
          <w:rtl/>
        </w:rPr>
        <w:t>מינהלת אכיפה ארצית</w:t>
      </w:r>
      <w:r w:rsidRPr="0056661C">
        <w:rPr>
          <w:rStyle w:val="default"/>
          <w:rFonts w:ascii="Miriam" w:hAnsi="Miriam" w:cs="Miriam" w:hint="cs"/>
          <w:vanish/>
          <w:sz w:val="16"/>
          <w:szCs w:val="16"/>
          <w:shd w:val="clear" w:color="auto" w:fill="FFFF99"/>
          <w:rtl/>
        </w:rPr>
        <w:t xml:space="preserve"> </w:t>
      </w:r>
      <w:r w:rsidRPr="0056661C">
        <w:rPr>
          <w:rStyle w:val="default"/>
          <w:rFonts w:ascii="Miriam" w:hAnsi="Miriam" w:cs="Miriam" w:hint="cs"/>
          <w:vanish/>
          <w:sz w:val="16"/>
          <w:szCs w:val="16"/>
          <w:u w:val="single"/>
          <w:shd w:val="clear" w:color="auto" w:fill="FFFF99"/>
          <w:rtl/>
        </w:rPr>
        <w:t>הוראות לעניין מי שמפעיל גורם מוסמך</w:t>
      </w:r>
    </w:p>
    <w:p w:rsidR="00435CE4" w:rsidRPr="0056661C" w:rsidRDefault="00435CE4" w:rsidP="00435CE4">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28ב</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גורם מוסמך כאמור בסעיף 25(א) וגורם מורשה כאמור בסעיף 32א יפעילו את סמכותם בכפוף למדיניות פיקוח ואכיפה שתקבע מינהלת אכיפה ארצית במשטרת ישראל (בחוק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מינהלת האכיפה); המדיניות תיקבע בהתייעצות עם משרד הבריאות ובהתחשב, בין השאר, בצורך באכיפה כלל-ארצית לפי אמות מידה שוויוניות, בשים לב לצורך בקביעת תנאים לאכיפה כלפי אוכלוסיות מיוחדות, ובכלל זה אנשים עם מוגבלות וקטינים, וכן באפשרות להימנע מהטלת קנס בהתאם לנסיבות העניין.</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מינהלת האכיפה תהיה אחראית, בין היתר, על נושאים אלה:</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הנחיית הגורמים המוסמכים;</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שקילת הצורך, בכל עניין, בהכשרה ייעודית וקביעת תוכני ההכשרה הנדרשים במקרים המתאימים;</w:t>
      </w:r>
    </w:p>
    <w:p w:rsidR="00435CE4" w:rsidRPr="0056661C" w:rsidRDefault="00435CE4" w:rsidP="00435CE4">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ביצוע הכשרות במקרים המתאימים לגורמים מוסמכים המנויים בסעיף 25(א)(1) ו-(2).</w:t>
      </w:r>
    </w:p>
    <w:p w:rsidR="00435CE4" w:rsidRPr="0056661C" w:rsidRDefault="00435CE4" w:rsidP="00435CE4">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גוף ממשלתי או תאגיד סטטוטורי המפעיל גורם מוסמך כאמור בסעיף 25(א)(2) ורשות מקומית המפעילה בשטחה גורמים מוסמכים כאמור בסעיף 25(א)(3) עד (6) יטפלו בפניות מהציבור בנוגע לאופן הפעלת הסמכויות האמורות בסעיפים 25(א) ו-26, בידי הגורמים המוסמכים; גוף ממשלתי, תאגיד סטטוטורי ורשות מקומית כאמור יפרסמו באתר האינטרנט שלהם הוראות בדבר אופן הגשת הפנייה, לוחות הזמנים לטיפול בה וכן פרטים בדבר אופן יצירת הקשר לשם קבלת פניות מהציבור.</w:t>
      </w:r>
    </w:p>
    <w:p w:rsidR="00435CE4" w:rsidRPr="0056661C" w:rsidRDefault="00435CE4" w:rsidP="00435CE4">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גוף ממשלתי או תאגיד סטטוטורי המפעיל גורם מוסמך כאמור בסעיף 25(א)(2) ורשות מקומית המפעילה בשטחה גורמים מוסמכים כאמור בסעיף 25(א)(3) עד (6) ידווחו </w:t>
      </w:r>
      <w:r w:rsidRPr="0056661C">
        <w:rPr>
          <w:rStyle w:val="default"/>
          <w:rFonts w:cs="FrankRuehl" w:hint="cs"/>
          <w:strike/>
          <w:vanish/>
          <w:sz w:val="16"/>
          <w:szCs w:val="22"/>
          <w:shd w:val="clear" w:color="auto" w:fill="FFFF99"/>
          <w:rtl/>
        </w:rPr>
        <w:t>למינהלת האכיפה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למשטרת ישראל</w:t>
      </w:r>
      <w:r w:rsidRPr="0056661C">
        <w:rPr>
          <w:rStyle w:val="default"/>
          <w:rFonts w:cs="FrankRuehl" w:hint="cs"/>
          <w:vanish/>
          <w:sz w:val="16"/>
          <w:szCs w:val="22"/>
          <w:shd w:val="clear" w:color="auto" w:fill="FFFF99"/>
          <w:rtl/>
        </w:rPr>
        <w:t xml:space="preserve">, באופן ובתדירות שתורה </w:t>
      </w:r>
      <w:r w:rsidRPr="0056661C">
        <w:rPr>
          <w:rStyle w:val="default"/>
          <w:rFonts w:cs="FrankRuehl" w:hint="cs"/>
          <w:strike/>
          <w:vanish/>
          <w:sz w:val="16"/>
          <w:szCs w:val="22"/>
          <w:shd w:val="clear" w:color="auto" w:fill="FFFF99"/>
          <w:rtl/>
        </w:rPr>
        <w:t>מינהלת האכיפה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משטרת ישראל</w:t>
      </w:r>
      <w:r w:rsidRPr="0056661C">
        <w:rPr>
          <w:rStyle w:val="default"/>
          <w:rFonts w:cs="FrankRuehl" w:hint="cs"/>
          <w:vanish/>
          <w:sz w:val="16"/>
          <w:szCs w:val="22"/>
          <w:shd w:val="clear" w:color="auto" w:fill="FFFF99"/>
          <w:rtl/>
        </w:rPr>
        <w:t>, בתיאום עם מרכז השלטון המקומי, מרכז המועצות האזוריות או התאגיד הסטטוטורי, לפי העניין, על כל אלה:</w:t>
      </w:r>
    </w:p>
    <w:p w:rsidR="00435CE4" w:rsidRPr="0056661C" w:rsidRDefault="00435CE4" w:rsidP="00435CE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מספר כתבי האישום שהוגשו בשל עבירות לפי חוק זה ומספר פסקי הדין שהסתיימו בהרשעה;</w:t>
      </w:r>
    </w:p>
    <w:p w:rsidR="00435CE4" w:rsidRPr="0056661C" w:rsidRDefault="00435CE4" w:rsidP="00435CE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מספר הקנסות המינהליים שהוטלו לפי חוק זה בחלוקה לפי סעיפים העבירה ובציון גובה הקנס שהוטל, הגורם המוסמך שהטיל את הקנס לפי סעיף 25(א)(2) או (3) עד (6), מספר הקנסות שבוטלו, מספר הבקשות שהוגשו להישפט, מספר ההרשעות ומספר הזיכויים;</w:t>
      </w:r>
    </w:p>
    <w:p w:rsidR="00435CE4" w:rsidRPr="0056661C" w:rsidRDefault="00435CE4" w:rsidP="00435CE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מספר הפניות מהציבור שהתקבלו לפי סעיף קטן (ג), עיקרי הפנייה ואופן הטיפול בה;</w:t>
      </w:r>
    </w:p>
    <w:p w:rsidR="00435CE4" w:rsidRPr="0056661C" w:rsidRDefault="00435CE4" w:rsidP="00435CE4">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מספר הפקחים המוקצים לצורך פיקוח והטלת קנסות מינהליים לפי חוק זה.</w:t>
      </w:r>
    </w:p>
    <w:p w:rsidR="00435CE4" w:rsidRPr="00435CE4" w:rsidRDefault="00435CE4" w:rsidP="00435CE4">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רופא מחוזי ידווח למינהלת האכיפה באופן ובתדירות שתורה מינהלת האכיפה על מספר צווי הסגירה המינהליים שנתן ומספר המקרים שבהם החליט לאחר שימוע שלא לתת צו, בחלוקה לפי סוגי המקומות, העילה למתן הצו, ותקופת תוקפו של הצו.</w:t>
      </w:r>
      <w:bookmarkEnd w:id="164"/>
    </w:p>
    <w:p w:rsidR="00467733" w:rsidRDefault="00467733" w:rsidP="00467733">
      <w:pPr>
        <w:pStyle w:val="P00"/>
        <w:spacing w:before="72"/>
        <w:ind w:left="0" w:right="1134"/>
        <w:rPr>
          <w:rStyle w:val="default"/>
          <w:rFonts w:cs="FrankRuehl"/>
          <w:rtl/>
        </w:rPr>
      </w:pPr>
      <w:r>
        <w:rPr>
          <w:lang w:val="he-IL"/>
        </w:rPr>
        <w:pict>
          <v:rect id="_x0000_s2514" style="position:absolute;left:0;text-align:left;margin-left:464.5pt;margin-top:8.05pt;width:75.05pt;height:17.05pt;z-index:251721216" o:allowincell="f" filled="f" stroked="f" strokecolor="lime" strokeweight=".25pt">
            <v:textbox style="mso-next-textbox:#_x0000_s2514" inset="0,0,0,0">
              <w:txbxContent>
                <w:p w:rsidR="00467733" w:rsidRDefault="00435CE4" w:rsidP="00467733">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28</w:t>
      </w:r>
      <w:r>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435CE4">
        <w:rPr>
          <w:rStyle w:val="default"/>
          <w:rFonts w:cs="FrankRuehl" w:hint="cs"/>
          <w:rtl/>
        </w:rPr>
        <w:t>בוטל</w:t>
      </w:r>
      <w:r>
        <w:rPr>
          <w:rStyle w:val="default"/>
          <w:rFonts w:cs="FrankRuehl" w:hint="cs"/>
          <w:rtl/>
        </w:rPr>
        <w:t>).</w:t>
      </w:r>
    </w:p>
    <w:p w:rsidR="00467733" w:rsidRPr="0056661C" w:rsidRDefault="00467733" w:rsidP="00467733">
      <w:pPr>
        <w:pStyle w:val="P00"/>
        <w:spacing w:before="0"/>
        <w:ind w:left="0" w:right="1134"/>
        <w:rPr>
          <w:rStyle w:val="default"/>
          <w:rFonts w:ascii="FrankRuehl" w:hAnsi="FrankRuehl" w:cs="FrankRuehl"/>
          <w:vanish/>
          <w:color w:val="FF0000"/>
          <w:szCs w:val="20"/>
          <w:shd w:val="clear" w:color="auto" w:fill="FFFF99"/>
          <w:rtl/>
        </w:rPr>
      </w:pPr>
      <w:bookmarkStart w:id="165" w:name="Rov263"/>
      <w:r w:rsidRPr="0056661C">
        <w:rPr>
          <w:rStyle w:val="default"/>
          <w:rFonts w:ascii="FrankRuehl" w:hAnsi="FrankRuehl" w:cs="FrankRuehl"/>
          <w:vanish/>
          <w:color w:val="FF0000"/>
          <w:szCs w:val="20"/>
          <w:shd w:val="clear" w:color="auto" w:fill="FFFF99"/>
          <w:rtl/>
        </w:rPr>
        <w:t>מיום 1.1.2022</w:t>
      </w:r>
    </w:p>
    <w:p w:rsidR="00467733" w:rsidRPr="0056661C" w:rsidRDefault="00467733" w:rsidP="0046773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467733" w:rsidRPr="0056661C" w:rsidRDefault="00467733" w:rsidP="00467733">
      <w:pPr>
        <w:pStyle w:val="P00"/>
        <w:spacing w:before="0"/>
        <w:ind w:left="0" w:right="1134"/>
        <w:rPr>
          <w:rStyle w:val="default"/>
          <w:rFonts w:ascii="FrankRuehl" w:hAnsi="FrankRuehl" w:cs="FrankRuehl"/>
          <w:vanish/>
          <w:szCs w:val="20"/>
          <w:shd w:val="clear" w:color="auto" w:fill="FFFF99"/>
          <w:rtl/>
        </w:rPr>
      </w:pPr>
      <w:hyperlink r:id="rId456"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712</w:t>
      </w:r>
      <w:r w:rsidRPr="0056661C">
        <w:rPr>
          <w:rStyle w:val="default"/>
          <w:rFonts w:ascii="FrankRuehl" w:hAnsi="FrankRuehl" w:cs="FrankRuehl"/>
          <w:vanish/>
          <w:szCs w:val="20"/>
          <w:shd w:val="clear" w:color="auto" w:fill="FFFF99"/>
          <w:rtl/>
        </w:rPr>
        <w:t xml:space="preserve"> (</w:t>
      </w:r>
      <w:hyperlink r:id="rId457"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467733" w:rsidRPr="0056661C" w:rsidRDefault="00467733" w:rsidP="00C444E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28ג</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p>
    <w:p w:rsidR="00435CE4" w:rsidRPr="0056661C" w:rsidRDefault="00435CE4" w:rsidP="00435CE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hyperlink r:id="rId458"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59"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435CE4" w:rsidRPr="0056661C" w:rsidRDefault="00435CE4" w:rsidP="00435CE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28כ</w:t>
      </w:r>
    </w:p>
    <w:p w:rsidR="00435CE4" w:rsidRPr="0056661C" w:rsidRDefault="00435CE4" w:rsidP="00435CE4">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435CE4" w:rsidRPr="0056661C" w:rsidRDefault="00435CE4" w:rsidP="00435CE4">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סגירת מוסד המקיים פעילות חינוך בשל שהיית אדם הנושא את נגיף הקורונה או בשל חשש ששהה בו אדם הנושא זן מסוכן של הנגיף</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28ג</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בתקופת תוקפה של הכרזה על מצב בריאותי מיוחד או הכרזה על מצב חירום בשל נגיף הקורונה, רשאי ראש שירותי בריאות הציבור או רופא מחוזי להורות, בהודעה בכתב, למפעיל של מוסד המקיים פעילות חינוך לסגור את המקום, כולו או חלקו, אם שהה בו אדם הנושא את נגיף הקורונה או שיש חשש ששהה בו אדם הנושא זן מסוכן של נגיף הקורונה, והכול בהיקף שאינו עולה על הנדרש ובשים לב לסוג המוסד ולצורך לאפשר ככל הניתן הפעלה של גופים ומוסדות מהסוגים המפורטים בסעיף 10(ג), ולתקופה שינקוב בהודעה הדרושה לשם מניעת הדבקה בנגיף הקורונה או בזן מסוכן של נגיף הקורונה בשל שהייה באותו מקום או לשם עריכת חקירה אפידמיולוגית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הוראה על סגירת מוסד חינוך).</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תקופת סגירתו של מוסד בהוראה על סגירת מוסד חינוך </w:t>
      </w:r>
      <w:r w:rsidRPr="0056661C">
        <w:rPr>
          <w:rStyle w:val="default"/>
          <w:rFonts w:cs="FrankRuehl"/>
          <w:strike/>
          <w:vanish/>
          <w:sz w:val="16"/>
          <w:szCs w:val="22"/>
          <w:shd w:val="clear" w:color="auto" w:fill="FFFF99"/>
          <w:rtl/>
        </w:rPr>
        <w:t>–</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לשם מניעת הדבקה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לא תעלה על שבעה ימים, ובמקרים מיוחדים ולפי הוראה של ראש שירותי בריאות הציבור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על חמישה ימים נוספים;</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לשם עריכת חקירה אפידמיולוגית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לא תעלה על 72 שעות, ובמקרים מיוחדים ולפי הוראה של ראש שירותי בריאות הציבור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על 120 שעות.</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ראש שירותי בריאות הציבור או רופא מחוזי ייתן הוראה על סגירת מוסד חינוך לאחר התייעצות עם הגורם הנוגע בדבר במשרד החינוך או במשרד הכלכלה והתעשייה, כאמור בסעיף קטן (ו), לפי העניין, ועם ראש הרשות המקומית שבתחומה נמצא המוסד או מי שהוא הסמיך לכך, אלא אם כן בנסיבות העניין נדרש להורות על סגירת המוסד באופן מיידי, והודעה על כך תימסר לגורם הנוגע בדבר ולראש הרשות המקומית בהקדם האפשרי.</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על הוראה על סגירת מוסד חינוך ניתן להגיש השגה למנהל הכללי של משרד הבריאות או לעובד בכיר במשרד הבריאות שהוא הסמיך לכך; ניתנה ההוראה על סגירת מוסד חינוך על ידי ראש שירותי בריאות הציבור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תוגש ההשגה למנהל הכללי של משרד הבריאות.</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החלטה בהשגה לפי סעיף זה יחולו הוראות אלה:</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ההחלטה בהשגה תהיה מנומקת ותינתן בהקדם האפשרי ולא יאוחר מ-24 שעות מעת הגשת ההשגה;</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ההוראה על סגירת מוסד חינוך תעמוד בתוקפה אלא אם כן התקבלה החלטה אחרת בהשגה;</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החלטה בהשגה ניתן להגיש עתירה מינהלית לבית המשפט לעניינים מינהליים.</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(ו)</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בסעיף זה </w:t>
      </w:r>
      <w:r w:rsidRPr="0056661C">
        <w:rPr>
          <w:rStyle w:val="default"/>
          <w:rFonts w:cs="FrankRuehl"/>
          <w:strike/>
          <w:vanish/>
          <w:sz w:val="16"/>
          <w:szCs w:val="22"/>
          <w:shd w:val="clear" w:color="auto" w:fill="FFFF99"/>
          <w:rtl/>
        </w:rPr>
        <w:t>–</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"הגורם הנוגע בדבר" </w:t>
      </w:r>
      <w:r w:rsidRPr="0056661C">
        <w:rPr>
          <w:rStyle w:val="default"/>
          <w:rFonts w:cs="FrankRuehl"/>
          <w:strike/>
          <w:vanish/>
          <w:sz w:val="16"/>
          <w:szCs w:val="22"/>
          <w:shd w:val="clear" w:color="auto" w:fill="FFFF99"/>
          <w:rtl/>
        </w:rPr>
        <w:t>–</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במוסד המקיים פעילות חינוך שבפיקוח משרד החינוך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מנהל המחוז במשרד החינוך שבתחומו נמצא המוסד;</w:t>
      </w:r>
    </w:p>
    <w:p w:rsidR="00435CE4" w:rsidRPr="0056661C" w:rsidRDefault="00435CE4" w:rsidP="00435CE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במוסד המקיים פעילות חינוך שבפיקוח משרד הכלכלה והתעשייה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הממונה על המחוזות בזרוע עבודה שבמשרד הכלכלה והתעשייה;</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"זן מסוכן של נגיף הקורונה"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זו של נגיף הקורונה אשר מועילות החיסון לגביו פחותה משמשעותית ממועילות החיסון נגד זנים אחרים של נגיף הקורונה או שהוא גורם לתחלואה קשה בשיעורים גבוהים באופן משמעותי לעומת זנים ידועים של נגיף הקורונה;</w:t>
      </w:r>
    </w:p>
    <w:p w:rsidR="00435CE4" w:rsidRPr="0056661C" w:rsidRDefault="00435CE4" w:rsidP="00435CE4">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"החיסון"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החיסון הניתן בישראל נגד נגיף הקורונה;</w:t>
      </w:r>
    </w:p>
    <w:p w:rsidR="00435CE4" w:rsidRPr="00E27273" w:rsidRDefault="00435CE4" w:rsidP="00E27273">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"ראש שירותי בריאות הציבור"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ראש שירותי בריאות הציבור במשרד הבריאות או סגנו.</w:t>
      </w:r>
      <w:bookmarkEnd w:id="165"/>
    </w:p>
    <w:p w:rsidR="00061D45" w:rsidRDefault="000E0972" w:rsidP="002F180F">
      <w:pPr>
        <w:pStyle w:val="header-2"/>
        <w:ind w:left="0" w:right="1134"/>
        <w:rPr>
          <w:rFonts w:cs="Miriam"/>
          <w:rtl/>
        </w:rPr>
      </w:pPr>
      <w:bookmarkStart w:id="166" w:name="hed27"/>
      <w:bookmarkEnd w:id="166"/>
      <w:r w:rsidRPr="00E80716">
        <w:rPr>
          <w:rFonts w:cs="Miriam"/>
          <w:rtl/>
        </w:rPr>
        <w:pict>
          <v:shape id="_x0000_s2365" type="#_x0000_t202" style="position:absolute;left:0;text-align:left;margin-left:470.35pt;margin-top:11.4pt;width:1in;height:18.4pt;z-index:251635200" filled="f" stroked="f">
            <v:textbox style="mso-next-textbox:#_x0000_s2365" inset="1mm,0,1mm,0">
              <w:txbxContent>
                <w:p w:rsidR="00157E00" w:rsidRDefault="00157E00" w:rsidP="000E0972">
                  <w:pPr>
                    <w:spacing w:line="160" w:lineRule="exact"/>
                    <w:jc w:val="left"/>
                    <w:rPr>
                      <w:rFonts w:cs="Miriam" w:hint="cs"/>
                      <w:noProof/>
                      <w:szCs w:val="18"/>
                      <w:rtl/>
                    </w:rPr>
                  </w:pPr>
                  <w:r>
                    <w:rPr>
                      <w:rFonts w:cs="Miriam" w:hint="cs"/>
                      <w:szCs w:val="18"/>
                      <w:rtl/>
                    </w:rPr>
                    <w:t xml:space="preserve">(תיקון מס' </w:t>
                  </w:r>
                  <w:r w:rsidR="00E27273">
                    <w:rPr>
                      <w:rFonts w:cs="Miriam" w:hint="cs"/>
                      <w:szCs w:val="18"/>
                      <w:rtl/>
                    </w:rPr>
                    <w:t>12) תשפ"ג-2023</w:t>
                  </w:r>
                </w:p>
              </w:txbxContent>
            </v:textbox>
          </v:shape>
        </w:pict>
      </w:r>
      <w:r>
        <w:rPr>
          <w:rFonts w:cs="Miriam" w:hint="cs"/>
          <w:rtl/>
        </w:rPr>
        <w:t xml:space="preserve">סימן </w:t>
      </w:r>
      <w:r w:rsidR="00061D45" w:rsidRPr="00061D45">
        <w:rPr>
          <w:rFonts w:cs="Miriam" w:hint="cs"/>
          <w:rtl/>
        </w:rPr>
        <w:t>ב': עונשין, פיקוח ואכיפה באזור</w:t>
      </w:r>
      <w:r w:rsidR="002F180F">
        <w:rPr>
          <w:rFonts w:cs="Miriam" w:hint="cs"/>
          <w:rtl/>
        </w:rPr>
        <w:t xml:space="preserve"> תיירות מיוחד ובאזור</w:t>
      </w:r>
      <w:r w:rsidR="00061D45" w:rsidRPr="00061D45">
        <w:rPr>
          <w:rFonts w:cs="Miriam" w:hint="cs"/>
          <w:rtl/>
        </w:rPr>
        <w:t xml:space="preserve"> המוגבל</w:t>
      </w:r>
    </w:p>
    <w:p w:rsidR="000E0972" w:rsidRPr="0056661C" w:rsidRDefault="000E0972" w:rsidP="000E0972">
      <w:pPr>
        <w:pStyle w:val="P00"/>
        <w:spacing w:before="0"/>
        <w:ind w:left="0" w:right="1134"/>
        <w:rPr>
          <w:rStyle w:val="default"/>
          <w:rFonts w:ascii="FrankRuehl" w:hAnsi="FrankRuehl" w:cs="FrankRuehl"/>
          <w:vanish/>
          <w:color w:val="FF0000"/>
          <w:szCs w:val="20"/>
          <w:shd w:val="clear" w:color="auto" w:fill="FFFF99"/>
          <w:rtl/>
        </w:rPr>
      </w:pPr>
      <w:bookmarkStart w:id="167" w:name="Rov344"/>
      <w:r w:rsidRPr="0056661C">
        <w:rPr>
          <w:rStyle w:val="default"/>
          <w:rFonts w:ascii="FrankRuehl" w:hAnsi="FrankRuehl" w:cs="FrankRuehl"/>
          <w:vanish/>
          <w:color w:val="FF0000"/>
          <w:szCs w:val="20"/>
          <w:shd w:val="clear" w:color="auto" w:fill="FFFF99"/>
          <w:rtl/>
        </w:rPr>
        <w:t>מיום 11.11.2020</w:t>
      </w:r>
    </w:p>
    <w:p w:rsidR="000E0972" w:rsidRPr="0056661C" w:rsidRDefault="000E0972" w:rsidP="000E097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0E0972" w:rsidRPr="0056661C" w:rsidRDefault="000E0972" w:rsidP="000E0972">
      <w:pPr>
        <w:pStyle w:val="P00"/>
        <w:spacing w:before="0"/>
        <w:ind w:left="0" w:right="1134"/>
        <w:rPr>
          <w:rStyle w:val="default"/>
          <w:rFonts w:ascii="FrankRuehl" w:hAnsi="FrankRuehl" w:cs="FrankRuehl"/>
          <w:vanish/>
          <w:szCs w:val="20"/>
          <w:shd w:val="clear" w:color="auto" w:fill="FFFF99"/>
          <w:rtl/>
        </w:rPr>
      </w:pPr>
      <w:hyperlink r:id="rId460"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63</w:t>
      </w:r>
      <w:r w:rsidRPr="0056661C">
        <w:rPr>
          <w:rStyle w:val="default"/>
          <w:rFonts w:ascii="FrankRuehl" w:hAnsi="FrankRuehl" w:cs="FrankRuehl"/>
          <w:vanish/>
          <w:szCs w:val="20"/>
          <w:shd w:val="clear" w:color="auto" w:fill="FFFF99"/>
          <w:rtl/>
        </w:rPr>
        <w:t xml:space="preserve"> (</w:t>
      </w:r>
      <w:hyperlink r:id="rId461"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0E0972" w:rsidRPr="0056661C" w:rsidRDefault="000E0972" w:rsidP="002F180F">
      <w:pPr>
        <w:pStyle w:val="P00"/>
        <w:ind w:left="0" w:right="1134"/>
        <w:rPr>
          <w:rStyle w:val="default"/>
          <w:rFonts w:ascii="Miriam" w:hAnsi="Miriam" w:cs="Miriam"/>
          <w:vanish/>
          <w:sz w:val="18"/>
          <w:szCs w:val="18"/>
          <w:shd w:val="clear" w:color="auto" w:fill="FFFF99"/>
          <w:rtl/>
        </w:rPr>
      </w:pPr>
      <w:r w:rsidRPr="0056661C">
        <w:rPr>
          <w:rStyle w:val="default"/>
          <w:rFonts w:ascii="Miriam" w:hAnsi="Miriam" w:cs="Miriam" w:hint="cs"/>
          <w:vanish/>
          <w:sz w:val="18"/>
          <w:szCs w:val="18"/>
          <w:shd w:val="clear" w:color="auto" w:fill="FFFF99"/>
          <w:rtl/>
        </w:rPr>
        <w:t xml:space="preserve">סימן ב': עונשין, פיקוח ואכיפה באזור </w:t>
      </w:r>
      <w:r w:rsidRPr="0056661C">
        <w:rPr>
          <w:rStyle w:val="default"/>
          <w:rFonts w:ascii="Miriam" w:hAnsi="Miriam" w:cs="Miriam" w:hint="cs"/>
          <w:vanish/>
          <w:sz w:val="18"/>
          <w:szCs w:val="18"/>
          <w:u w:val="single"/>
          <w:shd w:val="clear" w:color="auto" w:fill="FFFF99"/>
          <w:rtl/>
        </w:rPr>
        <w:t>תיירות מיוחד ובאזור</w:t>
      </w:r>
      <w:r w:rsidRPr="0056661C">
        <w:rPr>
          <w:rStyle w:val="default"/>
          <w:rFonts w:ascii="Miriam" w:hAnsi="Miriam" w:cs="Miriam" w:hint="cs"/>
          <w:vanish/>
          <w:sz w:val="18"/>
          <w:szCs w:val="18"/>
          <w:shd w:val="clear" w:color="auto" w:fill="FFFF99"/>
          <w:rtl/>
        </w:rPr>
        <w:t xml:space="preserve"> המוגבל</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p>
    <w:p w:rsidR="00E27273" w:rsidRPr="0056661C" w:rsidRDefault="00E27273" w:rsidP="00E27273">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hyperlink r:id="rId46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6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סימן ב'</w:t>
      </w:r>
    </w:p>
    <w:p w:rsidR="00E27273" w:rsidRPr="0056661C" w:rsidRDefault="00E27273" w:rsidP="00E27273">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E27273" w:rsidRPr="00E27273" w:rsidRDefault="00E27273" w:rsidP="00E27273">
      <w:pPr>
        <w:pStyle w:val="P00"/>
        <w:spacing w:before="0"/>
        <w:ind w:left="0" w:right="1134"/>
        <w:rPr>
          <w:rStyle w:val="default"/>
          <w:rFonts w:ascii="Miriam" w:hAnsi="Miriam" w:cs="Miriam"/>
          <w:sz w:val="2"/>
          <w:szCs w:val="2"/>
          <w:shd w:val="clear" w:color="auto" w:fill="FFFF99"/>
          <w:rtl/>
        </w:rPr>
      </w:pPr>
      <w:r w:rsidRPr="0056661C">
        <w:rPr>
          <w:rStyle w:val="default"/>
          <w:rFonts w:ascii="Miriam" w:hAnsi="Miriam" w:cs="Miriam" w:hint="cs"/>
          <w:strike/>
          <w:vanish/>
          <w:sz w:val="18"/>
          <w:szCs w:val="18"/>
          <w:shd w:val="clear" w:color="auto" w:fill="FFFF99"/>
          <w:rtl/>
        </w:rPr>
        <w:t>סימן ב': עונשין, פיקוח ואכיפה באזור תיירות מיוחד ובאזור המוגבל</w:t>
      </w:r>
      <w:bookmarkEnd w:id="167"/>
    </w:p>
    <w:p w:rsidR="00F878E8" w:rsidRDefault="00F878E8" w:rsidP="00F878E8">
      <w:pPr>
        <w:pStyle w:val="P00"/>
        <w:spacing w:before="72"/>
        <w:ind w:left="0" w:right="1134"/>
        <w:rPr>
          <w:rStyle w:val="default"/>
          <w:rFonts w:cs="FrankRuehl"/>
          <w:rtl/>
        </w:rPr>
      </w:pPr>
      <w:r>
        <w:rPr>
          <w:lang w:val="he-IL"/>
        </w:rPr>
        <w:pict>
          <v:rect id="_x0000_s2241" style="position:absolute;left:0;text-align:left;margin-left:464.5pt;margin-top:8.05pt;width:75.05pt;height:17.85pt;z-index:251537920" o:allowincell="f" filled="f" stroked="f" strokecolor="lime" strokeweight=".25pt">
            <v:textbox inset="0,0,0,0">
              <w:txbxContent>
                <w:p w:rsidR="00157E00" w:rsidRDefault="00E27273" w:rsidP="00F878E8">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2</w:t>
      </w:r>
      <w:r w:rsidR="00061D45">
        <w:rPr>
          <w:rStyle w:val="big-number"/>
          <w:rFonts w:hint="cs"/>
          <w:rtl/>
        </w:rPr>
        <w:t>9</w:t>
      </w:r>
      <w:r w:rsidRPr="005C7130">
        <w:rPr>
          <w:rStyle w:val="big-number"/>
          <w:rFonts w:cs="FrankRuehl"/>
          <w:szCs w:val="26"/>
          <w:rtl/>
        </w:rPr>
        <w:t>.</w:t>
      </w:r>
      <w:r w:rsidRPr="005C7130">
        <w:rPr>
          <w:rStyle w:val="big-number"/>
          <w:rFonts w:cs="FrankRuehl"/>
          <w:szCs w:val="26"/>
          <w:rtl/>
        </w:rPr>
        <w:tab/>
      </w:r>
      <w:r w:rsidR="00E27273">
        <w:rPr>
          <w:rStyle w:val="default"/>
          <w:rFonts w:cs="FrankRuehl" w:hint="cs"/>
          <w:rtl/>
        </w:rPr>
        <w:t>(בוטל).</w:t>
      </w:r>
    </w:p>
    <w:p w:rsidR="002F180F" w:rsidRPr="0056661C" w:rsidRDefault="002F180F" w:rsidP="002F180F">
      <w:pPr>
        <w:pStyle w:val="P00"/>
        <w:spacing w:before="0"/>
        <w:ind w:left="624" w:right="1134"/>
        <w:rPr>
          <w:rStyle w:val="default"/>
          <w:rFonts w:ascii="FrankRuehl" w:hAnsi="FrankRuehl" w:cs="FrankRuehl"/>
          <w:vanish/>
          <w:color w:val="FF0000"/>
          <w:szCs w:val="20"/>
          <w:shd w:val="clear" w:color="auto" w:fill="FFFF99"/>
          <w:rtl/>
        </w:rPr>
      </w:pPr>
      <w:bookmarkStart w:id="168" w:name="Rov225"/>
      <w:r w:rsidRPr="0056661C">
        <w:rPr>
          <w:rStyle w:val="default"/>
          <w:rFonts w:ascii="FrankRuehl" w:hAnsi="FrankRuehl" w:cs="FrankRuehl"/>
          <w:vanish/>
          <w:color w:val="FF0000"/>
          <w:szCs w:val="20"/>
          <w:shd w:val="clear" w:color="auto" w:fill="FFFF99"/>
          <w:rtl/>
        </w:rPr>
        <w:t>מיום 11.11.2020</w:t>
      </w:r>
    </w:p>
    <w:p w:rsidR="002F180F" w:rsidRPr="0056661C" w:rsidRDefault="002F180F" w:rsidP="002F180F">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2F180F" w:rsidRPr="0056661C" w:rsidRDefault="002F180F" w:rsidP="002F180F">
      <w:pPr>
        <w:pStyle w:val="P00"/>
        <w:spacing w:before="0"/>
        <w:ind w:left="624" w:right="1134"/>
        <w:rPr>
          <w:rStyle w:val="default"/>
          <w:rFonts w:ascii="FrankRuehl" w:hAnsi="FrankRuehl" w:cs="FrankRuehl"/>
          <w:vanish/>
          <w:szCs w:val="20"/>
          <w:shd w:val="clear" w:color="auto" w:fill="FFFF99"/>
          <w:rtl/>
        </w:rPr>
      </w:pPr>
      <w:hyperlink r:id="rId464"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63</w:t>
      </w:r>
      <w:r w:rsidRPr="0056661C">
        <w:rPr>
          <w:rStyle w:val="default"/>
          <w:rFonts w:ascii="FrankRuehl" w:hAnsi="FrankRuehl" w:cs="FrankRuehl"/>
          <w:vanish/>
          <w:szCs w:val="20"/>
          <w:shd w:val="clear" w:color="auto" w:fill="FFFF99"/>
          <w:rtl/>
        </w:rPr>
        <w:t xml:space="preserve"> (</w:t>
      </w:r>
      <w:hyperlink r:id="rId465"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2F180F" w:rsidRPr="0056661C" w:rsidRDefault="002F180F" w:rsidP="002F180F">
      <w:pPr>
        <w:pStyle w:val="P0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סירב להוראת שוטר לפיזור ההתקהלות בניגוד להגבלות על התקהלות באזור המוגבל כפי שהוחלו בהכרזה על האזור המוגבל לפי סעיף 13(ג) שניתנה לפי הוראות סעיפים 27(א)(3) </w:t>
      </w:r>
      <w:r w:rsidRPr="0056661C">
        <w:rPr>
          <w:rStyle w:val="default"/>
          <w:rFonts w:cs="FrankRuehl" w:hint="cs"/>
          <w:strike/>
          <w:vanish/>
          <w:sz w:val="16"/>
          <w:szCs w:val="22"/>
          <w:shd w:val="clear" w:color="auto" w:fill="FFFF99"/>
          <w:rtl/>
        </w:rPr>
        <w:t>ו-32(2)</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ו-32(ב)(2)</w:t>
      </w:r>
      <w:r w:rsidRPr="0056661C">
        <w:rPr>
          <w:rStyle w:val="default"/>
          <w:rFonts w:cs="FrankRuehl" w:hint="cs"/>
          <w:vanish/>
          <w:sz w:val="16"/>
          <w:szCs w:val="22"/>
          <w:shd w:val="clear" w:color="auto" w:fill="FFFF99"/>
          <w:rtl/>
        </w:rPr>
        <w:t>;</w:t>
      </w:r>
    </w:p>
    <w:p w:rsidR="002F180F" w:rsidRPr="0056661C" w:rsidRDefault="002F180F" w:rsidP="002F180F">
      <w:pPr>
        <w:pStyle w:val="P00"/>
        <w:spacing w:before="0"/>
        <w:ind w:left="624"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מפעיל מיתקן אירוח באזור תיירות מיוחד שקיבל אורח למיתקן אירוח בניגוד להוראות סעיף 12ג(ג).</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p>
    <w:p w:rsidR="00E27273" w:rsidRPr="0056661C" w:rsidRDefault="00E27273" w:rsidP="00E27273">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hyperlink r:id="rId46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6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29</w:t>
      </w:r>
    </w:p>
    <w:p w:rsidR="00E27273" w:rsidRPr="0056661C" w:rsidRDefault="00E27273" w:rsidP="00E27273">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E27273" w:rsidRPr="0056661C" w:rsidRDefault="00E27273" w:rsidP="00E27273">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עונשין</w:t>
      </w:r>
    </w:p>
    <w:p w:rsidR="00E27273" w:rsidRPr="0056661C" w:rsidRDefault="00E27273" w:rsidP="00E27273">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29</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מי שעשה אחד מאלה, דינו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קנס כאמור בסעיף 61(א)(1) לחוק העונשין:</w:t>
      </w:r>
    </w:p>
    <w:p w:rsidR="00E27273" w:rsidRPr="0056661C" w:rsidRDefault="00E27273" w:rsidP="00E27273">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יצא ממקום מגוריו באזור מוגבל בניגוד להגבלות הקבועות בסעיף 16 כפי שהוחלו בהכרזה על האזור המוגבל לפי סעיף 13(ג);</w:t>
      </w:r>
    </w:p>
    <w:p w:rsidR="00E27273" w:rsidRPr="0056661C" w:rsidRDefault="00E27273" w:rsidP="00E27273">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פתח מקום לציבור באזור מוגבל בניגוד לאיסור על פתיחתו הקבוע בסעיף 17(א) כפי שהוחל בהכרזה על האזור המוגבל לפי סעיף 13(ג);</w:t>
      </w:r>
    </w:p>
    <w:p w:rsidR="00E27273" w:rsidRPr="0056661C" w:rsidRDefault="00E27273" w:rsidP="00E27273">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סירב להוראת שוטר לפיזור ההתקהלות בניגוד להגבלות על התקהלות באזור המוגבל כפי שהוחלו בהכרזה על האזור המוגבל לפי סעיף 13(ג) שניתנה לפי הוראות סעיפים 27(א)(3) ו-32(ב)(2);</w:t>
      </w:r>
    </w:p>
    <w:p w:rsidR="00E27273" w:rsidRPr="00E27273" w:rsidRDefault="00E27273" w:rsidP="00E27273">
      <w:pPr>
        <w:pStyle w:val="P00"/>
        <w:spacing w:before="0"/>
        <w:ind w:left="624" w:right="1134"/>
        <w:rPr>
          <w:rStyle w:val="default"/>
          <w:rFonts w:cs="FrankRuehl"/>
          <w:sz w:val="2"/>
          <w:szCs w:val="2"/>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מפעיל מיתקן אירוח באזור תיירות מיוחד שקיבל אורח למיתקן אירוח בניגוד להוראות סעיף 12ג(ג).</w:t>
      </w:r>
      <w:bookmarkEnd w:id="168"/>
    </w:p>
    <w:p w:rsidR="00F878E8" w:rsidRDefault="00F878E8" w:rsidP="00F878E8">
      <w:pPr>
        <w:pStyle w:val="P00"/>
        <w:spacing w:before="72"/>
        <w:ind w:left="0" w:right="1134"/>
        <w:rPr>
          <w:rStyle w:val="default"/>
          <w:rFonts w:cs="FrankRuehl"/>
          <w:rtl/>
        </w:rPr>
      </w:pPr>
      <w:r>
        <w:rPr>
          <w:lang w:val="he-IL"/>
        </w:rPr>
        <w:pict>
          <v:rect id="_x0000_s2242" style="position:absolute;left:0;text-align:left;margin-left:464.5pt;margin-top:8.05pt;width:75.05pt;height:18.5pt;z-index:251538944" o:allowincell="f" filled="f" stroked="f" strokecolor="lime" strokeweight=".25pt">
            <v:textbox inset="0,0,0,0">
              <w:txbxContent>
                <w:p w:rsidR="00157E00" w:rsidRDefault="007F273C"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30</w:t>
      </w:r>
      <w:r w:rsidRPr="005C7130">
        <w:rPr>
          <w:rStyle w:val="big-number"/>
          <w:rFonts w:cs="FrankRuehl"/>
          <w:szCs w:val="26"/>
          <w:rtl/>
        </w:rPr>
        <w:t>.</w:t>
      </w:r>
      <w:r w:rsidRPr="005C7130">
        <w:rPr>
          <w:rStyle w:val="big-number"/>
          <w:rFonts w:cs="FrankRuehl"/>
          <w:szCs w:val="26"/>
          <w:rtl/>
        </w:rPr>
        <w:tab/>
      </w:r>
      <w:r w:rsidR="005A655E">
        <w:rPr>
          <w:rStyle w:val="default"/>
          <w:rFonts w:cs="FrankRuehl" w:hint="cs"/>
          <w:rtl/>
        </w:rPr>
        <w:t>(</w:t>
      </w:r>
      <w:r w:rsidR="007F273C">
        <w:rPr>
          <w:rStyle w:val="default"/>
          <w:rFonts w:cs="FrankRuehl" w:hint="cs"/>
          <w:rtl/>
        </w:rPr>
        <w:t>בוטל</w:t>
      </w:r>
      <w:r w:rsidR="005A655E">
        <w:rPr>
          <w:rStyle w:val="default"/>
          <w:rFonts w:cs="FrankRuehl" w:hint="cs"/>
          <w:rtl/>
        </w:rPr>
        <w:t>).</w:t>
      </w:r>
    </w:p>
    <w:p w:rsidR="002F180F" w:rsidRPr="0056661C" w:rsidRDefault="002F180F" w:rsidP="002F180F">
      <w:pPr>
        <w:pStyle w:val="P00"/>
        <w:spacing w:before="0"/>
        <w:ind w:left="1021" w:right="1134"/>
        <w:rPr>
          <w:rStyle w:val="default"/>
          <w:rFonts w:ascii="FrankRuehl" w:hAnsi="FrankRuehl" w:cs="FrankRuehl"/>
          <w:vanish/>
          <w:color w:val="FF0000"/>
          <w:szCs w:val="20"/>
          <w:shd w:val="clear" w:color="auto" w:fill="FFFF99"/>
          <w:rtl/>
        </w:rPr>
      </w:pPr>
      <w:bookmarkStart w:id="169" w:name="Rov224"/>
      <w:r w:rsidRPr="0056661C">
        <w:rPr>
          <w:rStyle w:val="default"/>
          <w:rFonts w:ascii="FrankRuehl" w:hAnsi="FrankRuehl" w:cs="FrankRuehl"/>
          <w:vanish/>
          <w:color w:val="FF0000"/>
          <w:szCs w:val="20"/>
          <w:shd w:val="clear" w:color="auto" w:fill="FFFF99"/>
          <w:rtl/>
        </w:rPr>
        <w:t>מיום 11.11.2020</w:t>
      </w:r>
    </w:p>
    <w:p w:rsidR="002F180F" w:rsidRPr="0056661C" w:rsidRDefault="002F180F" w:rsidP="002F180F">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2F180F" w:rsidRPr="0056661C" w:rsidRDefault="002F180F" w:rsidP="002F180F">
      <w:pPr>
        <w:pStyle w:val="P00"/>
        <w:spacing w:before="0"/>
        <w:ind w:left="1021" w:right="1134"/>
        <w:rPr>
          <w:rStyle w:val="default"/>
          <w:rFonts w:ascii="FrankRuehl" w:hAnsi="FrankRuehl" w:cs="FrankRuehl"/>
          <w:vanish/>
          <w:szCs w:val="20"/>
          <w:shd w:val="clear" w:color="auto" w:fill="FFFF99"/>
          <w:rtl/>
        </w:rPr>
      </w:pPr>
      <w:hyperlink r:id="rId468"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63</w:t>
      </w:r>
      <w:r w:rsidRPr="0056661C">
        <w:rPr>
          <w:rStyle w:val="default"/>
          <w:rFonts w:ascii="FrankRuehl" w:hAnsi="FrankRuehl" w:cs="FrankRuehl"/>
          <w:vanish/>
          <w:szCs w:val="20"/>
          <w:shd w:val="clear" w:color="auto" w:fill="FFFF99"/>
          <w:rtl/>
        </w:rPr>
        <w:t xml:space="preserve"> (</w:t>
      </w:r>
      <w:hyperlink r:id="rId469"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2F180F" w:rsidRPr="0056661C" w:rsidRDefault="002F180F" w:rsidP="002F180F">
      <w:pPr>
        <w:pStyle w:val="P0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לעבירה לפי סעיף 29(3) </w:t>
      </w:r>
      <w:r w:rsidRPr="0056661C">
        <w:rPr>
          <w:rStyle w:val="default"/>
          <w:rFonts w:cs="FrankRuehl" w:hint="cs"/>
          <w:vanish/>
          <w:sz w:val="16"/>
          <w:szCs w:val="22"/>
          <w:u w:val="single"/>
          <w:shd w:val="clear" w:color="auto" w:fill="FFFF99"/>
          <w:rtl/>
        </w:rPr>
        <w:t>או (4)</w:t>
      </w:r>
      <w:r w:rsidRPr="0056661C">
        <w:rPr>
          <w:rStyle w:val="default"/>
          <w:rFonts w:cs="FrankRuehl" w:hint="cs"/>
          <w:vanish/>
          <w:sz w:val="16"/>
          <w:szCs w:val="22"/>
          <w:shd w:val="clear" w:color="auto" w:fill="FFFF99"/>
          <w:rtl/>
        </w:rPr>
        <w:t xml:space="preserve">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1,000 שקלים חדשים.</w:t>
      </w:r>
    </w:p>
    <w:p w:rsidR="00C444E9" w:rsidRPr="0056661C" w:rsidRDefault="00C444E9" w:rsidP="00C444E9">
      <w:pPr>
        <w:pStyle w:val="P00"/>
        <w:spacing w:before="0"/>
        <w:ind w:left="1021" w:right="1134"/>
        <w:rPr>
          <w:rStyle w:val="default"/>
          <w:rFonts w:ascii="FrankRuehl" w:hAnsi="FrankRuehl" w:cs="FrankRuehl"/>
          <w:vanish/>
          <w:szCs w:val="20"/>
          <w:shd w:val="clear" w:color="auto" w:fill="FFFF99"/>
          <w:rtl/>
        </w:rPr>
      </w:pPr>
    </w:p>
    <w:p w:rsidR="00C444E9" w:rsidRPr="0056661C" w:rsidRDefault="00C444E9" w:rsidP="00C444E9">
      <w:pPr>
        <w:pStyle w:val="P00"/>
        <w:spacing w:before="0"/>
        <w:ind w:left="1021"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C444E9" w:rsidRPr="0056661C" w:rsidRDefault="00C444E9" w:rsidP="00C444E9">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C444E9" w:rsidRPr="0056661C" w:rsidRDefault="00C444E9" w:rsidP="00C444E9">
      <w:pPr>
        <w:pStyle w:val="P00"/>
        <w:spacing w:before="0"/>
        <w:ind w:left="1021" w:right="1134"/>
        <w:rPr>
          <w:rStyle w:val="default"/>
          <w:rFonts w:ascii="FrankRuehl" w:hAnsi="FrankRuehl" w:cs="FrankRuehl"/>
          <w:vanish/>
          <w:szCs w:val="20"/>
          <w:shd w:val="clear" w:color="auto" w:fill="FFFF99"/>
          <w:rtl/>
        </w:rPr>
      </w:pPr>
      <w:hyperlink r:id="rId470"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713</w:t>
      </w:r>
      <w:r w:rsidRPr="0056661C">
        <w:rPr>
          <w:rStyle w:val="default"/>
          <w:rFonts w:ascii="FrankRuehl" w:hAnsi="FrankRuehl" w:cs="FrankRuehl"/>
          <w:vanish/>
          <w:szCs w:val="20"/>
          <w:shd w:val="clear" w:color="auto" w:fill="FFFF99"/>
          <w:rtl/>
        </w:rPr>
        <w:t xml:space="preserve"> (</w:t>
      </w:r>
      <w:hyperlink r:id="rId471"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C444E9" w:rsidRPr="0056661C" w:rsidRDefault="00C444E9" w:rsidP="00C444E9">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החלפת פסקה 30(ב)(2)</w:t>
      </w:r>
    </w:p>
    <w:p w:rsidR="00C444E9" w:rsidRPr="0056661C" w:rsidRDefault="00C444E9" w:rsidP="00C444E9">
      <w:pPr>
        <w:pStyle w:val="P0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C444E9" w:rsidRPr="0056661C" w:rsidRDefault="00C444E9" w:rsidP="00C444E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לעבירה לפי סעיף 29(2) </w:t>
      </w:r>
      <w:r w:rsidRPr="0056661C">
        <w:rPr>
          <w:rStyle w:val="default"/>
          <w:rFonts w:cs="FrankRuehl"/>
          <w:strike/>
          <w:vanish/>
          <w:sz w:val="16"/>
          <w:szCs w:val="22"/>
          <w:shd w:val="clear" w:color="auto" w:fill="FFFF99"/>
          <w:rtl/>
        </w:rPr>
        <w:t>–</w:t>
      </w:r>
    </w:p>
    <w:p w:rsidR="00C444E9" w:rsidRPr="0056661C" w:rsidRDefault="00C444E9" w:rsidP="00C444E9">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אם מועסקים במקום עד חמישה עובדים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2,000 שקלים חדשים;</w:t>
      </w:r>
    </w:p>
    <w:p w:rsidR="00C444E9" w:rsidRPr="0056661C" w:rsidRDefault="00C444E9" w:rsidP="00C444E9">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אם מועסקים במקום בין שישה לחמישים עובדים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4,000 שקלים חדשים;</w:t>
      </w:r>
    </w:p>
    <w:p w:rsidR="00C444E9" w:rsidRPr="0056661C" w:rsidRDefault="00C444E9" w:rsidP="00C444E9">
      <w:pPr>
        <w:pStyle w:val="P00"/>
        <w:spacing w:before="0"/>
        <w:ind w:left="1474"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אם מועסקים במקום יותר מחמישים עובדים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6,000 שקלים חדשים;</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p>
    <w:p w:rsidR="007F273C" w:rsidRPr="0056661C" w:rsidRDefault="007F273C" w:rsidP="007F273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hyperlink r:id="rId47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7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30</w:t>
      </w:r>
    </w:p>
    <w:p w:rsidR="007F273C" w:rsidRPr="0056661C" w:rsidRDefault="007F273C" w:rsidP="007F273C">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F273C" w:rsidRPr="0056661C" w:rsidRDefault="007F273C" w:rsidP="007F273C">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עבירות מינהליות</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30</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עבירה כאמור בסעיף 29 היא עבירה מינהלית כמשמעותה בחוק העבירות המינהליות, והוראות החוק האמור יחולו עליה בשינויים המחויבים ובשינוי האמור בסעיף 24(ב)(2) שיחול לעניין עבירה לפי סעיף 29(2).</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לעבירה מינהלית כאמור בסעיף קטן (א) יהיה קנס מינהלי קצוב כמפורט להלן, לפי העניין:</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לעבירה לפי סעיף 29(1)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500 שקלים חדשים;</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לעבירה לפי סעיף 29(2) </w:t>
      </w:r>
      <w:r w:rsidRPr="0056661C">
        <w:rPr>
          <w:rStyle w:val="default"/>
          <w:rFonts w:cs="FrankRuehl"/>
          <w:strike/>
          <w:vanish/>
          <w:sz w:val="16"/>
          <w:szCs w:val="22"/>
          <w:shd w:val="clear" w:color="auto" w:fill="FFFF99"/>
          <w:rtl/>
        </w:rPr>
        <w:t>–</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אם שטח המקום לא עולה על 100 מ"ר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5,000 שקלים חדשים;</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אם שטח המקום עולה על 100 מ"ר ולא עולה על 500 מ"ר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7,500 שקלים חדשים;</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אם שטח המקום עולה על 500 מ"ר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10,000 שקלים חדשים;</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לעבירה לפי סעיף 29(3) או (4)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1,000 שקלים חדשים.</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מינהלית כאמור בסעיף קטן (ב) שהיא עבירה מינהלית חוזרת כהגדרתה בסעיף 2(ג) לחוק העבירות המינהליות יהיה כפל הקנס המינהלי האמור בסעיף קטן (ב), לפי העניין.</w:t>
      </w:r>
    </w:p>
    <w:p w:rsidR="007F273C" w:rsidRPr="007F273C" w:rsidRDefault="007F273C" w:rsidP="007F273C">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הקנס המינהלי הקצוב לעבירה מינהלית כאמור בסעיף קטן (ב) שהיא עבירה מינהלית נמשכת יהיה בשיעור חמישית מהקנס הקבוע בסעיף קטן (ב), לפי העניין, לכל יום שבו נמשכת העבירה לאחר המועד שנקבע בהתראה כאמור בסעיף 8(ב1) לחוק העבירות המינהליות.</w:t>
      </w:r>
      <w:bookmarkEnd w:id="169"/>
    </w:p>
    <w:p w:rsidR="00F878E8" w:rsidRDefault="00F878E8" w:rsidP="00F878E8">
      <w:pPr>
        <w:pStyle w:val="P00"/>
        <w:spacing w:before="72"/>
        <w:ind w:left="0" w:right="1134"/>
        <w:rPr>
          <w:rStyle w:val="default"/>
          <w:rFonts w:cs="FrankRuehl"/>
          <w:rtl/>
        </w:rPr>
      </w:pPr>
      <w:r>
        <w:rPr>
          <w:lang w:val="he-IL"/>
        </w:rPr>
        <w:pict>
          <v:rect id="_x0000_s2243" style="position:absolute;left:0;text-align:left;margin-left:464.5pt;margin-top:8.05pt;width:75.05pt;height:18.3pt;z-index:251539968" o:allowincell="f" filled="f" stroked="f" strokecolor="lime" strokeweight=".25pt">
            <v:textbox inset="0,0,0,0">
              <w:txbxContent>
                <w:p w:rsidR="00157E00" w:rsidRDefault="007F273C"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w:t>
      </w:r>
      <w:r w:rsidR="00252591">
        <w:rPr>
          <w:rStyle w:val="big-number"/>
          <w:rFonts w:hint="cs"/>
          <w:rtl/>
        </w:rPr>
        <w:t>1</w:t>
      </w:r>
      <w:r w:rsidRPr="005C7130">
        <w:rPr>
          <w:rStyle w:val="big-number"/>
          <w:rFonts w:cs="FrankRuehl"/>
          <w:szCs w:val="26"/>
          <w:rtl/>
        </w:rPr>
        <w:t>.</w:t>
      </w:r>
      <w:r w:rsidRPr="005C7130">
        <w:rPr>
          <w:rStyle w:val="big-number"/>
          <w:rFonts w:cs="FrankRuehl"/>
          <w:szCs w:val="26"/>
          <w:rtl/>
        </w:rPr>
        <w:tab/>
      </w:r>
      <w:r w:rsidR="004331DE">
        <w:rPr>
          <w:rStyle w:val="default"/>
          <w:rFonts w:cs="FrankRuehl" w:hint="cs"/>
          <w:rtl/>
        </w:rPr>
        <w:t>(</w:t>
      </w:r>
      <w:r w:rsidR="007F273C">
        <w:rPr>
          <w:rStyle w:val="default"/>
          <w:rFonts w:cs="FrankRuehl" w:hint="cs"/>
          <w:rtl/>
        </w:rPr>
        <w:t>בוטל).</w:t>
      </w:r>
    </w:p>
    <w:p w:rsidR="0090267F" w:rsidRPr="0056661C" w:rsidRDefault="0090267F" w:rsidP="0090267F">
      <w:pPr>
        <w:pStyle w:val="P00"/>
        <w:spacing w:before="0"/>
        <w:ind w:left="1021" w:right="1134"/>
        <w:rPr>
          <w:rStyle w:val="default"/>
          <w:rFonts w:ascii="FrankRuehl" w:hAnsi="FrankRuehl" w:cs="FrankRuehl"/>
          <w:vanish/>
          <w:color w:val="FF0000"/>
          <w:szCs w:val="20"/>
          <w:shd w:val="clear" w:color="auto" w:fill="FFFF99"/>
          <w:rtl/>
        </w:rPr>
      </w:pPr>
      <w:bookmarkStart w:id="170" w:name="Rov223"/>
      <w:r w:rsidRPr="0056661C">
        <w:rPr>
          <w:rStyle w:val="default"/>
          <w:rFonts w:ascii="FrankRuehl" w:hAnsi="FrankRuehl" w:cs="FrankRuehl"/>
          <w:vanish/>
          <w:color w:val="FF0000"/>
          <w:szCs w:val="20"/>
          <w:shd w:val="clear" w:color="auto" w:fill="FFFF99"/>
          <w:rtl/>
        </w:rPr>
        <w:t>מיום 11.11.2020</w:t>
      </w:r>
    </w:p>
    <w:p w:rsidR="0090267F" w:rsidRPr="0056661C" w:rsidRDefault="0090267F" w:rsidP="0090267F">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90267F" w:rsidRPr="0056661C" w:rsidRDefault="0090267F" w:rsidP="0090267F">
      <w:pPr>
        <w:pStyle w:val="P00"/>
        <w:spacing w:before="0"/>
        <w:ind w:left="1021" w:right="1134"/>
        <w:rPr>
          <w:rStyle w:val="default"/>
          <w:rFonts w:ascii="FrankRuehl" w:hAnsi="FrankRuehl" w:cs="FrankRuehl"/>
          <w:vanish/>
          <w:szCs w:val="20"/>
          <w:shd w:val="clear" w:color="auto" w:fill="FFFF99"/>
          <w:rtl/>
        </w:rPr>
      </w:pPr>
      <w:hyperlink r:id="rId474"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63</w:t>
      </w:r>
      <w:r w:rsidRPr="0056661C">
        <w:rPr>
          <w:rStyle w:val="default"/>
          <w:rFonts w:ascii="FrankRuehl" w:hAnsi="FrankRuehl" w:cs="FrankRuehl"/>
          <w:vanish/>
          <w:szCs w:val="20"/>
          <w:shd w:val="clear" w:color="auto" w:fill="FFFF99"/>
          <w:rtl/>
        </w:rPr>
        <w:t xml:space="preserve"> (</w:t>
      </w:r>
      <w:hyperlink r:id="rId475"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90267F" w:rsidRPr="0056661C" w:rsidRDefault="0090267F" w:rsidP="0090267F">
      <w:pPr>
        <w:pStyle w:val="P0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לעניין עבירה לפי סעיף 29(2) </w:t>
      </w:r>
      <w:r w:rsidRPr="0056661C">
        <w:rPr>
          <w:rStyle w:val="default"/>
          <w:rFonts w:cs="FrankRuehl" w:hint="cs"/>
          <w:vanish/>
          <w:sz w:val="16"/>
          <w:szCs w:val="22"/>
          <w:u w:val="single"/>
          <w:shd w:val="clear" w:color="auto" w:fill="FFFF99"/>
          <w:rtl/>
        </w:rPr>
        <w:t>או (4)</w:t>
      </w:r>
      <w:r w:rsidRPr="0056661C">
        <w:rPr>
          <w:rStyle w:val="default"/>
          <w:rFonts w:cs="FrankRuehl" w:hint="cs"/>
          <w:vanish/>
          <w:sz w:val="16"/>
          <w:szCs w:val="22"/>
          <w:shd w:val="clear" w:color="auto" w:fill="FFFF99"/>
          <w:rtl/>
        </w:rPr>
        <w:t xml:space="preserve">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גורם מוסמך כאמור בסעיף 25(א).</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p>
    <w:p w:rsidR="007F273C" w:rsidRPr="0056661C" w:rsidRDefault="007F273C" w:rsidP="007F273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hyperlink r:id="rId47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7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31</w:t>
      </w:r>
    </w:p>
    <w:p w:rsidR="007F273C" w:rsidRPr="0056661C" w:rsidRDefault="007F273C" w:rsidP="007F273C">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F273C" w:rsidRPr="0056661C" w:rsidRDefault="007F273C" w:rsidP="007F273C">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הגורם המוסמך לעניין קנס מינהלי וסמכויותיו</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31</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הגורם המוסמך להטיל קנס מינהלי על עבירות מינהליות לפי סעיף 30 הוא כמפורט להלן, לפי העניין:</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לעניין עבירה לפי סעיף 29(1) או (3)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שוטר;</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לעניין עבירה לפי סעיף 29(2) או (4)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גורם מוסמך כאמור בסעיף 25(א).</w:t>
      </w:r>
    </w:p>
    <w:p w:rsidR="007F273C" w:rsidRPr="007F273C" w:rsidRDefault="007F273C" w:rsidP="007F273C">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לגורם מוסמך כאמור בסעיף קטן (א) יהיו נתונות הסמכויות שבסעיף 26.</w:t>
      </w:r>
      <w:bookmarkEnd w:id="170"/>
    </w:p>
    <w:p w:rsidR="00157819" w:rsidRPr="00157819" w:rsidRDefault="00F878E8" w:rsidP="00157819">
      <w:pPr>
        <w:pStyle w:val="P00"/>
        <w:spacing w:before="72"/>
        <w:ind w:left="0" w:right="1134"/>
        <w:rPr>
          <w:rStyle w:val="default"/>
          <w:rFonts w:cs="FrankRuehl"/>
          <w:rtl/>
        </w:rPr>
      </w:pPr>
      <w:r>
        <w:rPr>
          <w:lang w:val="he-IL"/>
        </w:rPr>
        <w:pict>
          <v:rect id="_x0000_s2244" style="position:absolute;left:0;text-align:left;margin-left:464.5pt;margin-top:8.05pt;width:75.05pt;height:18.4pt;z-index:251540992" o:allowincell="f" filled="f" stroked="f" strokecolor="lime" strokeweight=".25pt">
            <v:textbox inset="0,0,0,0">
              <w:txbxContent>
                <w:p w:rsidR="00157E00" w:rsidRDefault="007F273C" w:rsidP="00F878E8">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w:t>
      </w:r>
      <w:r w:rsidR="004331DE">
        <w:rPr>
          <w:rStyle w:val="big-number"/>
          <w:rFonts w:hint="cs"/>
          <w:rtl/>
        </w:rPr>
        <w:t>2</w:t>
      </w:r>
      <w:r w:rsidRPr="005C7130">
        <w:rPr>
          <w:rStyle w:val="big-number"/>
          <w:rFonts w:cs="FrankRuehl"/>
          <w:szCs w:val="26"/>
          <w:rtl/>
        </w:rPr>
        <w:t>.</w:t>
      </w:r>
      <w:r w:rsidRPr="005C7130">
        <w:rPr>
          <w:rStyle w:val="big-number"/>
          <w:rFonts w:cs="FrankRuehl"/>
          <w:szCs w:val="26"/>
          <w:rtl/>
        </w:rPr>
        <w:tab/>
      </w:r>
      <w:r w:rsidR="00157819" w:rsidRPr="00157819">
        <w:rPr>
          <w:rStyle w:val="default"/>
          <w:rFonts w:cs="FrankRuehl" w:hint="cs"/>
          <w:rtl/>
        </w:rPr>
        <w:t>(</w:t>
      </w:r>
      <w:r w:rsidR="007F273C">
        <w:rPr>
          <w:rStyle w:val="default"/>
          <w:rFonts w:cs="FrankRuehl" w:hint="cs"/>
          <w:rtl/>
        </w:rPr>
        <w:t>בוטל).</w:t>
      </w:r>
    </w:p>
    <w:p w:rsidR="0090267F" w:rsidRPr="0056661C" w:rsidRDefault="0090267F" w:rsidP="0090267F">
      <w:pPr>
        <w:pStyle w:val="P00"/>
        <w:spacing w:before="0"/>
        <w:ind w:left="0" w:right="1134"/>
        <w:rPr>
          <w:rStyle w:val="default"/>
          <w:rFonts w:ascii="FrankRuehl" w:hAnsi="FrankRuehl" w:cs="FrankRuehl"/>
          <w:vanish/>
          <w:color w:val="FF0000"/>
          <w:szCs w:val="20"/>
          <w:shd w:val="clear" w:color="auto" w:fill="FFFF99"/>
          <w:rtl/>
        </w:rPr>
      </w:pPr>
      <w:bookmarkStart w:id="171" w:name="Rov221"/>
      <w:r w:rsidRPr="0056661C">
        <w:rPr>
          <w:rStyle w:val="default"/>
          <w:rFonts w:ascii="FrankRuehl" w:hAnsi="FrankRuehl" w:cs="FrankRuehl"/>
          <w:vanish/>
          <w:color w:val="FF0000"/>
          <w:szCs w:val="20"/>
          <w:shd w:val="clear" w:color="auto" w:fill="FFFF99"/>
          <w:rtl/>
        </w:rPr>
        <w:t>מיום 11.11.2020</w:t>
      </w:r>
    </w:p>
    <w:p w:rsidR="0090267F" w:rsidRPr="0056661C" w:rsidRDefault="0090267F" w:rsidP="0090267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90267F" w:rsidRPr="0056661C" w:rsidRDefault="0090267F" w:rsidP="0090267F">
      <w:pPr>
        <w:pStyle w:val="P00"/>
        <w:spacing w:before="0"/>
        <w:ind w:left="0" w:right="1134"/>
        <w:rPr>
          <w:rStyle w:val="default"/>
          <w:rFonts w:ascii="FrankRuehl" w:hAnsi="FrankRuehl" w:cs="FrankRuehl"/>
          <w:vanish/>
          <w:szCs w:val="20"/>
          <w:shd w:val="clear" w:color="auto" w:fill="FFFF99"/>
          <w:rtl/>
        </w:rPr>
      </w:pPr>
      <w:hyperlink r:id="rId478"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63</w:t>
      </w:r>
      <w:r w:rsidRPr="0056661C">
        <w:rPr>
          <w:rStyle w:val="default"/>
          <w:rFonts w:ascii="FrankRuehl" w:hAnsi="FrankRuehl" w:cs="FrankRuehl"/>
          <w:vanish/>
          <w:szCs w:val="20"/>
          <w:shd w:val="clear" w:color="auto" w:fill="FFFF99"/>
          <w:rtl/>
        </w:rPr>
        <w:t xml:space="preserve"> (</w:t>
      </w:r>
      <w:hyperlink r:id="rId479"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90267F" w:rsidRPr="0056661C" w:rsidRDefault="0090267F" w:rsidP="00707EE3">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vanish/>
          <w:sz w:val="16"/>
          <w:szCs w:val="16"/>
          <w:shd w:val="clear" w:color="auto" w:fill="FFFF99"/>
          <w:rtl/>
        </w:rPr>
        <w:t>סמכויות שוטר</w:t>
      </w:r>
      <w:r w:rsidR="00707EE3" w:rsidRPr="0056661C">
        <w:rPr>
          <w:rStyle w:val="default"/>
          <w:rFonts w:ascii="Miriam" w:hAnsi="Miriam" w:cs="Miriam" w:hint="cs"/>
          <w:vanish/>
          <w:sz w:val="16"/>
          <w:szCs w:val="16"/>
          <w:shd w:val="clear" w:color="auto" w:fill="FFFF99"/>
          <w:rtl/>
        </w:rPr>
        <w:t xml:space="preserve"> </w:t>
      </w:r>
      <w:r w:rsidR="00707EE3" w:rsidRPr="0056661C">
        <w:rPr>
          <w:rStyle w:val="default"/>
          <w:rFonts w:ascii="Miriam" w:hAnsi="Miriam" w:cs="Miriam" w:hint="cs"/>
          <w:vanish/>
          <w:sz w:val="16"/>
          <w:szCs w:val="16"/>
          <w:u w:val="single"/>
          <w:shd w:val="clear" w:color="auto" w:fill="FFFF99"/>
          <w:rtl/>
        </w:rPr>
        <w:t>וגורם מוסמך אחר</w:t>
      </w:r>
    </w:p>
    <w:p w:rsidR="00707EE3" w:rsidRPr="0056661C" w:rsidRDefault="0090267F" w:rsidP="0090267F">
      <w:pPr>
        <w:pStyle w:val="P00"/>
        <w:spacing w:before="0"/>
        <w:ind w:left="0" w:right="1134"/>
        <w:rPr>
          <w:rStyle w:val="default"/>
          <w:rFonts w:cs="FrankRuehl"/>
          <w:vanish/>
          <w:sz w:val="16"/>
          <w:szCs w:val="22"/>
          <w:u w:val="single"/>
          <w:shd w:val="clear" w:color="auto" w:fill="FFFF99"/>
          <w:rtl/>
        </w:rPr>
      </w:pPr>
      <w:r w:rsidRPr="0056661C">
        <w:rPr>
          <w:rStyle w:val="default"/>
          <w:rFonts w:cs="FrankRuehl" w:hint="cs"/>
          <w:vanish/>
          <w:sz w:val="16"/>
          <w:szCs w:val="22"/>
          <w:shd w:val="clear" w:color="auto" w:fill="FFFF99"/>
          <w:rtl/>
        </w:rPr>
        <w:t>32</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00707EE3" w:rsidRPr="0056661C">
        <w:rPr>
          <w:rStyle w:val="default"/>
          <w:rFonts w:cs="FrankRuehl" w:hint="cs"/>
          <w:vanish/>
          <w:sz w:val="16"/>
          <w:szCs w:val="22"/>
          <w:u w:val="single"/>
          <w:shd w:val="clear" w:color="auto" w:fill="FFFF99"/>
          <w:rtl/>
        </w:rPr>
        <w:t>(א)</w:t>
      </w:r>
      <w:r w:rsidR="00707EE3" w:rsidRPr="0056661C">
        <w:rPr>
          <w:rStyle w:val="default"/>
          <w:rFonts w:cs="FrankRuehl"/>
          <w:vanish/>
          <w:sz w:val="16"/>
          <w:szCs w:val="22"/>
          <w:u w:val="single"/>
          <w:shd w:val="clear" w:color="auto" w:fill="FFFF99"/>
          <w:rtl/>
        </w:rPr>
        <w:tab/>
      </w:r>
      <w:r w:rsidR="00707EE3" w:rsidRPr="0056661C">
        <w:rPr>
          <w:rStyle w:val="default"/>
          <w:rFonts w:cs="FrankRuehl" w:hint="cs"/>
          <w:vanish/>
          <w:sz w:val="16"/>
          <w:szCs w:val="22"/>
          <w:u w:val="single"/>
          <w:shd w:val="clear" w:color="auto" w:fill="FFFF99"/>
          <w:rtl/>
        </w:rPr>
        <w:t>הכריזה הממשלה על אזור תיירות מיוחד, יהיו נתונות לגורם המוסמך הסמכויות כמפורט להלן, לפי העניין:</w:t>
      </w:r>
    </w:p>
    <w:p w:rsidR="00707EE3" w:rsidRPr="0056661C" w:rsidRDefault="00707EE3" w:rsidP="00707EE3">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לשם פיקוח על ההוראות כאמור בסעיף 12ד, בעת הכניסה לאזור התיירות המיוחד יהיו נתונות לגורם המוסמך סמכויות לפי סעיף 26(1) ו-(2);</w:t>
      </w:r>
    </w:p>
    <w:p w:rsidR="00707EE3" w:rsidRPr="0056661C" w:rsidRDefault="00707EE3" w:rsidP="00707EE3">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נוסף על האמור בפסקה (1), לשם אכיפת ההוראות כאמור בסעיף 12ד, רשאי שוטר </w:t>
      </w:r>
      <w:r w:rsidRPr="0056661C">
        <w:rPr>
          <w:rStyle w:val="default"/>
          <w:rFonts w:cs="FrankRuehl"/>
          <w:vanish/>
          <w:sz w:val="16"/>
          <w:szCs w:val="22"/>
          <w:u w:val="single"/>
          <w:shd w:val="clear" w:color="auto" w:fill="FFFF99"/>
          <w:rtl/>
        </w:rPr>
        <w:t>–</w:t>
      </w:r>
    </w:p>
    <w:p w:rsidR="00707EE3" w:rsidRPr="0056661C" w:rsidRDefault="00707EE3" w:rsidP="00157819">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למנוע כניסה של אדם או רכב לאזור התיירות המיוחד, ולאחר שסירב האדם לדרישה</w:t>
      </w:r>
      <w:r w:rsidR="00157819" w:rsidRPr="0056661C">
        <w:rPr>
          <w:rStyle w:val="default"/>
          <w:rFonts w:cs="FrankRuehl" w:hint="cs"/>
          <w:vanish/>
          <w:sz w:val="16"/>
          <w:szCs w:val="22"/>
          <w:u w:val="single"/>
          <w:shd w:val="clear" w:color="auto" w:fill="FFFF99"/>
          <w:rtl/>
        </w:rPr>
        <w:t xml:space="preserve"> </w:t>
      </w:r>
      <w:r w:rsidR="00157819" w:rsidRPr="0056661C">
        <w:rPr>
          <w:rStyle w:val="default"/>
          <w:rFonts w:cs="FrankRuehl"/>
          <w:vanish/>
          <w:sz w:val="16"/>
          <w:szCs w:val="22"/>
          <w:u w:val="single"/>
          <w:shd w:val="clear" w:color="auto" w:fill="FFFF99"/>
          <w:rtl/>
        </w:rPr>
        <w:t>–</w:t>
      </w:r>
      <w:r w:rsidR="00157819" w:rsidRPr="0056661C">
        <w:rPr>
          <w:rStyle w:val="default"/>
          <w:rFonts w:cs="FrankRuehl" w:hint="cs"/>
          <w:vanish/>
          <w:sz w:val="16"/>
          <w:szCs w:val="22"/>
          <w:u w:val="single"/>
          <w:shd w:val="clear" w:color="auto" w:fill="FFFF99"/>
          <w:rtl/>
        </w:rPr>
        <w:t xml:space="preserve"> אף להשתמש בכוח סביר בנסיבות העניין לשם כך;</w:t>
      </w:r>
    </w:p>
    <w:p w:rsidR="00157819" w:rsidRPr="0056661C" w:rsidRDefault="00157819" w:rsidP="00157819">
      <w:pPr>
        <w:pStyle w:val="P00"/>
        <w:spacing w:before="0"/>
        <w:ind w:left="1474"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למנוע ממי שסירב לדרישת גורם מוסמך כאמור בפסקת משנה (1) את הכניסה לאזור התיירות המיוחד ואף להשתמש בכוח סביר בנסיבות העניין לשם כך;</w:t>
      </w:r>
    </w:p>
    <w:p w:rsidR="00157819" w:rsidRPr="0056661C" w:rsidRDefault="00157819" w:rsidP="00157819">
      <w:pPr>
        <w:pStyle w:val="P00"/>
        <w:spacing w:before="0"/>
        <w:ind w:left="1021" w:right="1134"/>
        <w:rPr>
          <w:rStyle w:val="default"/>
          <w:rFonts w:cs="FrankRuehl" w:hint="cs"/>
          <w:vanish/>
          <w:sz w:val="16"/>
          <w:szCs w:val="22"/>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לשם אכיפת תקנות הקובעות הוראות ייחודיות לאזור תיירות מיוחד כאמור בסעיף 12ה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רשאי שוטר להפעיל את הסמכויות המנויות בסעיף 27(א).</w:t>
      </w:r>
    </w:p>
    <w:p w:rsidR="0090267F" w:rsidRPr="0056661C" w:rsidRDefault="00707EE3" w:rsidP="0090267F">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shd w:val="clear" w:color="auto" w:fill="FFFF99"/>
          <w:rtl/>
        </w:rPr>
        <w:tab/>
      </w:r>
      <w:r w:rsidR="0090267F" w:rsidRPr="0056661C">
        <w:rPr>
          <w:rStyle w:val="default"/>
          <w:rFonts w:cs="FrankRuehl" w:hint="cs"/>
          <w:vanish/>
          <w:sz w:val="16"/>
          <w:szCs w:val="22"/>
          <w:shd w:val="clear" w:color="auto" w:fill="FFFF99"/>
          <w:rtl/>
        </w:rPr>
        <w:t xml:space="preserve">הכריזה ועדת השרים על אזור מוגבל כאמור בסעיף 13, רשאי שוטר </w:t>
      </w:r>
      <w:r w:rsidR="0090267F" w:rsidRPr="0056661C">
        <w:rPr>
          <w:rStyle w:val="default"/>
          <w:rFonts w:cs="FrankRuehl"/>
          <w:vanish/>
          <w:sz w:val="16"/>
          <w:szCs w:val="22"/>
          <w:shd w:val="clear" w:color="auto" w:fill="FFFF99"/>
          <w:rtl/>
        </w:rPr>
        <w:t>–</w:t>
      </w:r>
    </w:p>
    <w:p w:rsidR="0090267F" w:rsidRPr="0056661C" w:rsidRDefault="0090267F" w:rsidP="00707EE3">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לשם אכיפת ההוראות כאמור בסעיף 15 באזור המוגבל ובסביבתו הקרובה, אם הוחלו בהכרזה לפי סעיף 13(ג) </w:t>
      </w:r>
      <w:r w:rsidRPr="0056661C">
        <w:rPr>
          <w:rStyle w:val="default"/>
          <w:rFonts w:cs="FrankRuehl"/>
          <w:vanish/>
          <w:sz w:val="16"/>
          <w:szCs w:val="22"/>
          <w:shd w:val="clear" w:color="auto" w:fill="FFFF99"/>
          <w:rtl/>
        </w:rPr>
        <w:t>–</w:t>
      </w:r>
    </w:p>
    <w:p w:rsidR="0090267F" w:rsidRPr="0056661C" w:rsidRDefault="0090267F" w:rsidP="00707EE3">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למנוע כניסה של אדם או רכב לאזור המוגבל או יציאה ממנו, ולאחר שסירב האדם לדרישה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אף להשתמש בכוח סביר בנסיבות העניין לשם כך;</w:t>
      </w:r>
    </w:p>
    <w:p w:rsidR="0090267F" w:rsidRPr="0056661C" w:rsidRDefault="0090267F" w:rsidP="00707EE3">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לדרוש מכל אדם להזדהות לפניו ולמסור לו כל ידיעה או מסמך, ולאחר שסירב לדרישה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למנוע את כניסתו לאזור המוגבל או את יציאתו ממנו ואף להשתמש בכוח סביר בנסיבות העניין לשם כך;</w:t>
      </w:r>
    </w:p>
    <w:p w:rsidR="0090267F" w:rsidRPr="0056661C" w:rsidRDefault="0090267F" w:rsidP="00707EE3">
      <w:pPr>
        <w:pStyle w:val="P00"/>
        <w:spacing w:before="0"/>
        <w:ind w:left="147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להורות לרשות מקומית לפעול במסגרת סמכויותיה לעניין הסדרי תנועה ברשות המקומית, ובלבד שקיבל אישור קצין משטרה לעניין זה;</w:t>
      </w:r>
    </w:p>
    <w:p w:rsidR="0090267F" w:rsidRPr="0056661C" w:rsidRDefault="0090267F" w:rsidP="0015781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לשם אכיפת ההוראות לפי סעיפים 16 עד 19 וכן תקנות הקובעות הוראות ייחודיות לאזור המוגבל כאמור בסעיף 20, אם הוחלו בהכרזה לפי סעיף 13(ג)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להפעיל את הסמכויות המנויות בסעיף 27(א).</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p>
    <w:p w:rsidR="007F273C" w:rsidRPr="0056661C" w:rsidRDefault="007F273C" w:rsidP="007F273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hyperlink r:id="rId480"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81"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w:t>
      </w:r>
    </w:p>
    <w:p w:rsidR="007F273C" w:rsidRPr="0056661C" w:rsidRDefault="007F273C" w:rsidP="007F273C">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F273C" w:rsidRPr="0056661C" w:rsidRDefault="007F273C" w:rsidP="007F273C">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סמכויות שוטר וגורם מוסמך אחר</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הכריזה הממשלה על אזור תיירות מיוחד, יהיו נתונות לגורם המוסמך הסמכויות כמפורט להלן, לפי העניין:</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לשם פיקוח על ההוראות כאמור בסעיף 12ד, בעת הכניסה לאזור התיירות המיוחד יהיו נתונות לגורם המוסמך סמכויות לפי סעיף 26(1) ו-(2);</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נוסף על האמור בפסקה (1), לשם אכיפת ההוראות כאמור בסעיף 12ד, רשאי שוטר </w:t>
      </w:r>
      <w:r w:rsidRPr="0056661C">
        <w:rPr>
          <w:rStyle w:val="default"/>
          <w:rFonts w:cs="FrankRuehl"/>
          <w:strike/>
          <w:vanish/>
          <w:sz w:val="16"/>
          <w:szCs w:val="22"/>
          <w:shd w:val="clear" w:color="auto" w:fill="FFFF99"/>
          <w:rtl/>
        </w:rPr>
        <w:t>–</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למנוע כניסה של אדם או רכב לאזור התיירות המיוחד, ולאחר שסירב האדם לדרישה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אף להשתמש בכוח סביר בנסיבות העניין לשם כך;</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למנוע ממי שסירב לדרישת גורם מוסמך כאמור בפסקת משנה (1) את הכניסה לאזור התיירות המיוחד ואף להשתמש בכוח סביר בנסיבות העניין לשם כך;</w:t>
      </w:r>
    </w:p>
    <w:p w:rsidR="007F273C" w:rsidRPr="0056661C" w:rsidRDefault="007F273C" w:rsidP="007F273C">
      <w:pPr>
        <w:pStyle w:val="P00"/>
        <w:spacing w:before="0"/>
        <w:ind w:left="1021" w:right="1134"/>
        <w:rPr>
          <w:rStyle w:val="default"/>
          <w:rFonts w:cs="FrankRuehl" w:hint="cs"/>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לשם אכיפת תקנות הקובעות הוראות ייחודיות לאזור תיירות מיוחד כאמור בסעיף 12ה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רשאי שוטר להפעיל את הסמכויות המנויות בסעיף 27(א).</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hint="cs"/>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הכריזה ועדת השרים על אזור מוגבל כאמור בסעיף 13, רשאי שוטר </w:t>
      </w:r>
      <w:r w:rsidRPr="0056661C">
        <w:rPr>
          <w:rStyle w:val="default"/>
          <w:rFonts w:cs="FrankRuehl"/>
          <w:strike/>
          <w:vanish/>
          <w:sz w:val="16"/>
          <w:szCs w:val="22"/>
          <w:shd w:val="clear" w:color="auto" w:fill="FFFF99"/>
          <w:rtl/>
        </w:rPr>
        <w:t>–</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לשם אכיפת ההוראות כאמור בסעיף 15 באזור המוגבל ובסביבתו הקרובה, אם הוחלו בהכרזה לפי סעיף 13(ג) </w:t>
      </w:r>
      <w:r w:rsidRPr="0056661C">
        <w:rPr>
          <w:rStyle w:val="default"/>
          <w:rFonts w:cs="FrankRuehl"/>
          <w:strike/>
          <w:vanish/>
          <w:sz w:val="16"/>
          <w:szCs w:val="22"/>
          <w:shd w:val="clear" w:color="auto" w:fill="FFFF99"/>
          <w:rtl/>
        </w:rPr>
        <w:t>–</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למנוע כניסה של אדם או רכב לאזור המוגבל או יציאה ממנו, ולאחר שסירב האדם לדרישה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אף להשתמש בכוח סביר בנסיבות העניין לשם כך;</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לדרוש מכל אדם להזדהות לפניו ולמסור לו כל ידיעה או מסמך, ולאחר שסירב לדרישה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למנוע את כניסתו לאזור המוגבל או את יציאתו ממנו ואף להשתמש בכוח סביר בנסיבות העניין לשם כך;</w:t>
      </w:r>
    </w:p>
    <w:p w:rsidR="007F273C" w:rsidRPr="0056661C" w:rsidRDefault="007F273C" w:rsidP="007F273C">
      <w:pPr>
        <w:pStyle w:val="P00"/>
        <w:spacing w:before="0"/>
        <w:ind w:left="147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להורות לרשות מקומית לפעול במסגרת סמכויותיה לעניין הסדרי תנועה ברשות המקומית, ובלבד שקיבל אישור קצין משטרה לעניין זה;</w:t>
      </w:r>
    </w:p>
    <w:p w:rsidR="007F273C" w:rsidRPr="007F273C" w:rsidRDefault="007F273C" w:rsidP="007F273C">
      <w:pPr>
        <w:pStyle w:val="P00"/>
        <w:spacing w:before="0"/>
        <w:ind w:left="1021" w:right="1134"/>
        <w:rPr>
          <w:rStyle w:val="default"/>
          <w:rFonts w:cs="FrankRuehl"/>
          <w:sz w:val="2"/>
          <w:szCs w:val="2"/>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לשם אכיפת ההוראות לפי סעיפים 16 עד 19 וכן תקנות הקובעות הוראות ייחודיות לאזור המוגבל כאמור בסעיף 20, אם הוחלו בהכרזה לפי סעיף 13(ג)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להפעיל את הסמכויות המנויות בסעיף 27(א).</w:t>
      </w:r>
      <w:bookmarkEnd w:id="171"/>
    </w:p>
    <w:p w:rsidR="000D5312" w:rsidRDefault="000D5312" w:rsidP="000D5312">
      <w:pPr>
        <w:pStyle w:val="header-2"/>
        <w:ind w:left="0" w:right="1134"/>
        <w:rPr>
          <w:rFonts w:cs="Miriam" w:hint="cs"/>
          <w:rtl/>
        </w:rPr>
      </w:pPr>
      <w:bookmarkStart w:id="172" w:name="hed28"/>
      <w:bookmarkEnd w:id="172"/>
      <w:r>
        <w:rPr>
          <w:rFonts w:cs="Miriam"/>
          <w:rtl/>
          <w:lang w:val="he-IL"/>
        </w:rPr>
        <w:pict>
          <v:shape id="_x0000_s2319" type="#_x0000_t202" style="position:absolute;left:0;text-align:left;margin-left:470.35pt;margin-top:12.75pt;width:1in;height:18pt;z-index:251598336" filled="f" stroked="f" strokecolor="lime" strokeweight=".25pt">
            <v:textbox inset="1mm,0,1mm,0">
              <w:txbxContent>
                <w:p w:rsidR="00157E00" w:rsidRDefault="00157E00" w:rsidP="000D5312">
                  <w:pPr>
                    <w:spacing w:line="160" w:lineRule="exact"/>
                    <w:jc w:val="left"/>
                    <w:rPr>
                      <w:rFonts w:cs="Miriam"/>
                      <w:noProof/>
                      <w:szCs w:val="18"/>
                      <w:rtl/>
                    </w:rPr>
                  </w:pPr>
                  <w:r>
                    <w:rPr>
                      <w:rFonts w:cs="Miriam" w:hint="cs"/>
                      <w:noProof/>
                      <w:szCs w:val="18"/>
                      <w:rtl/>
                    </w:rPr>
                    <w:t xml:space="preserve">(תיקון מס' </w:t>
                  </w:r>
                  <w:r w:rsidR="007F273C">
                    <w:rPr>
                      <w:rFonts w:cs="Miriam" w:hint="cs"/>
                      <w:noProof/>
                      <w:szCs w:val="18"/>
                      <w:rtl/>
                    </w:rPr>
                    <w:t>12) תשפ"ג-2023</w:t>
                  </w:r>
                </w:p>
              </w:txbxContent>
            </v:textbox>
            <w10:anchorlock/>
          </v:shape>
        </w:pict>
      </w:r>
      <w:r>
        <w:rPr>
          <w:rFonts w:cs="Miriam" w:hint="cs"/>
          <w:rtl/>
        </w:rPr>
        <w:t xml:space="preserve">סימן ב'1: </w:t>
      </w:r>
      <w:r w:rsidR="007F273C">
        <w:rPr>
          <w:rFonts w:cs="Miriam" w:hint="cs"/>
          <w:rtl/>
        </w:rPr>
        <w:t>(בוטל)</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73" w:name="Rov222"/>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48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390</w:t>
      </w:r>
      <w:r w:rsidRPr="0056661C">
        <w:rPr>
          <w:rStyle w:val="default"/>
          <w:rFonts w:ascii="FrankRuehl" w:hAnsi="FrankRuehl" w:cs="FrankRuehl"/>
          <w:vanish/>
          <w:szCs w:val="20"/>
          <w:shd w:val="clear" w:color="auto" w:fill="FFFF99"/>
          <w:rtl/>
        </w:rPr>
        <w:t xml:space="preserve"> (</w:t>
      </w:r>
      <w:hyperlink r:id="rId48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סימן ב'1</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p>
    <w:p w:rsidR="00E27273" w:rsidRPr="0056661C" w:rsidRDefault="00E27273" w:rsidP="00E27273">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hyperlink r:id="rId484"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85"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E27273" w:rsidRPr="0056661C" w:rsidRDefault="00E27273" w:rsidP="00E2727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סימן ב</w:t>
      </w:r>
      <w:r w:rsidR="007F273C" w:rsidRPr="0056661C">
        <w:rPr>
          <w:rStyle w:val="default"/>
          <w:rFonts w:ascii="FrankRuehl" w:hAnsi="FrankRuehl" w:cs="FrankRuehl" w:hint="cs"/>
          <w:b/>
          <w:bCs/>
          <w:vanish/>
          <w:szCs w:val="20"/>
          <w:shd w:val="clear" w:color="auto" w:fill="FFFF99"/>
          <w:rtl/>
        </w:rPr>
        <w:t>'1</w:t>
      </w:r>
    </w:p>
    <w:p w:rsidR="00E27273" w:rsidRPr="0056661C" w:rsidRDefault="00E27273" w:rsidP="00E27273">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E27273" w:rsidRPr="007F273C" w:rsidRDefault="00E27273" w:rsidP="007F273C">
      <w:pPr>
        <w:pStyle w:val="P00"/>
        <w:spacing w:before="0"/>
        <w:ind w:left="0" w:right="1134"/>
        <w:rPr>
          <w:rStyle w:val="default"/>
          <w:rFonts w:ascii="Miriam" w:hAnsi="Miriam" w:cs="Miriam"/>
          <w:sz w:val="2"/>
          <w:szCs w:val="2"/>
          <w:shd w:val="clear" w:color="auto" w:fill="FFFF99"/>
          <w:rtl/>
        </w:rPr>
      </w:pPr>
      <w:r w:rsidRPr="0056661C">
        <w:rPr>
          <w:rStyle w:val="default"/>
          <w:rFonts w:ascii="Miriam" w:hAnsi="Miriam" w:cs="Miriam" w:hint="cs"/>
          <w:strike/>
          <w:vanish/>
          <w:sz w:val="18"/>
          <w:szCs w:val="18"/>
          <w:shd w:val="clear" w:color="auto" w:fill="FFFF99"/>
          <w:rtl/>
        </w:rPr>
        <w:t xml:space="preserve">סימן </w:t>
      </w:r>
      <w:r w:rsidR="007F273C" w:rsidRPr="0056661C">
        <w:rPr>
          <w:rStyle w:val="default"/>
          <w:rFonts w:ascii="Miriam" w:hAnsi="Miriam" w:cs="Miriam" w:hint="cs"/>
          <w:strike/>
          <w:vanish/>
          <w:sz w:val="18"/>
          <w:szCs w:val="18"/>
          <w:shd w:val="clear" w:color="auto" w:fill="FFFF99"/>
          <w:rtl/>
        </w:rPr>
        <w:t>ב'1: צווי סגירה מינהליים</w:t>
      </w:r>
      <w:bookmarkEnd w:id="173"/>
    </w:p>
    <w:p w:rsidR="000D5312" w:rsidRDefault="000D5312" w:rsidP="000D5312">
      <w:pPr>
        <w:pStyle w:val="P00"/>
        <w:spacing w:before="72"/>
        <w:ind w:left="0" w:right="1134"/>
        <w:rPr>
          <w:rStyle w:val="default"/>
          <w:rFonts w:cs="FrankRuehl"/>
          <w:rtl/>
        </w:rPr>
      </w:pPr>
      <w:r>
        <w:rPr>
          <w:lang w:val="he-IL"/>
        </w:rPr>
        <w:pict>
          <v:rect id="_x0000_s2320" style="position:absolute;left:0;text-align:left;margin-left:464.5pt;margin-top:8.05pt;width:75.05pt;height:19pt;z-index:251599360" o:allowincell="f" filled="f" stroked="f" strokecolor="lime" strokeweight=".25pt">
            <v:textbox inset="0,0,0,0">
              <w:txbxContent>
                <w:p w:rsidR="00157E00" w:rsidRDefault="007F273C"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7F273C">
        <w:rPr>
          <w:rStyle w:val="default"/>
          <w:rFonts w:cs="FrankRuehl" w:hint="cs"/>
          <w:rtl/>
        </w:rPr>
        <w:t>(בוטל).</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74" w:name="Rov264"/>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486"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390</w:t>
      </w:r>
      <w:r w:rsidRPr="0056661C">
        <w:rPr>
          <w:rStyle w:val="default"/>
          <w:rFonts w:ascii="FrankRuehl" w:hAnsi="FrankRuehl" w:cs="FrankRuehl"/>
          <w:vanish/>
          <w:szCs w:val="20"/>
          <w:shd w:val="clear" w:color="auto" w:fill="FFFF99"/>
          <w:rtl/>
        </w:rPr>
        <w:t xml:space="preserve"> (</w:t>
      </w:r>
      <w:hyperlink r:id="rId487"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637795" w:rsidRPr="0056661C">
        <w:rPr>
          <w:rStyle w:val="default"/>
          <w:rFonts w:ascii="FrankRuehl" w:hAnsi="FrankRuehl" w:cs="FrankRuehl" w:hint="cs"/>
          <w:b/>
          <w:bCs/>
          <w:vanish/>
          <w:szCs w:val="20"/>
          <w:shd w:val="clear" w:color="auto" w:fill="FFFF99"/>
          <w:rtl/>
        </w:rPr>
        <w:t>3</w:t>
      </w:r>
      <w:r w:rsidRPr="0056661C">
        <w:rPr>
          <w:rStyle w:val="default"/>
          <w:rFonts w:ascii="FrankRuehl" w:hAnsi="FrankRuehl" w:cs="FrankRuehl" w:hint="cs"/>
          <w:b/>
          <w:bCs/>
          <w:vanish/>
          <w:szCs w:val="20"/>
          <w:shd w:val="clear" w:color="auto" w:fill="FFFF99"/>
          <w:rtl/>
        </w:rPr>
        <w:t>2א</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p>
    <w:p w:rsidR="007F273C" w:rsidRPr="0056661C" w:rsidRDefault="007F273C" w:rsidP="007F273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hyperlink r:id="rId488"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89"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32א</w:t>
      </w:r>
    </w:p>
    <w:p w:rsidR="007F273C" w:rsidRPr="0056661C" w:rsidRDefault="007F273C" w:rsidP="007F273C">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F273C" w:rsidRPr="0056661C" w:rsidRDefault="007F273C" w:rsidP="007F273C">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 xml:space="preserve">הגדרות </w:t>
      </w:r>
      <w:r w:rsidRPr="0056661C">
        <w:rPr>
          <w:rStyle w:val="default"/>
          <w:rFonts w:ascii="Miriam" w:hAnsi="Miriam" w:cs="Miriam"/>
          <w:strike/>
          <w:vanish/>
          <w:sz w:val="16"/>
          <w:szCs w:val="16"/>
          <w:shd w:val="clear" w:color="auto" w:fill="FFFF99"/>
          <w:rtl/>
        </w:rPr>
        <w:t>–</w:t>
      </w:r>
      <w:r w:rsidRPr="0056661C">
        <w:rPr>
          <w:rStyle w:val="default"/>
          <w:rFonts w:ascii="Miriam" w:hAnsi="Miriam" w:cs="Miriam" w:hint="cs"/>
          <w:strike/>
          <w:vanish/>
          <w:sz w:val="16"/>
          <w:szCs w:val="16"/>
          <w:shd w:val="clear" w:color="auto" w:fill="FFFF99"/>
          <w:rtl/>
        </w:rPr>
        <w:t xml:space="preserve"> סימן ב'1</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32א</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בסימן זה </w:t>
      </w:r>
      <w:r w:rsidRPr="0056661C">
        <w:rPr>
          <w:rStyle w:val="default"/>
          <w:rFonts w:cs="FrankRuehl"/>
          <w:strike/>
          <w:vanish/>
          <w:sz w:val="16"/>
          <w:szCs w:val="22"/>
          <w:shd w:val="clear" w:color="auto" w:fill="FFFF99"/>
          <w:rtl/>
        </w:rPr>
        <w:t>–</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"גורם מורשה"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כל אחד מאלה:</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ראש הרשות המקומית שבתחומה נמצא המקום;</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קצין משטרה בדרגת סגן-ניצב ומעלה;</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רופא מחוזי;</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"מקום" </w:t>
      </w:r>
      <w:r w:rsidRPr="0056661C">
        <w:rPr>
          <w:rStyle w:val="default"/>
          <w:rFonts w:cs="FrankRuehl"/>
          <w:strike/>
          <w:vanish/>
          <w:sz w:val="16"/>
          <w:szCs w:val="22"/>
          <w:shd w:val="clear" w:color="auto" w:fill="FFFF99"/>
          <w:rtl/>
        </w:rPr>
        <w:t>–</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בית עסק או מקום הפתוח לציבור כמשמעותם בסעיף 8(א), למעט בתי תפילה, מוסד המקיים פעילות חינוך ומסגרת רווחה;</w:t>
      </w:r>
    </w:p>
    <w:p w:rsidR="007F273C" w:rsidRPr="0056661C" w:rsidRDefault="007F273C" w:rsidP="007F273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מקום באזור מוגבל המנוי בתוספת לפי סעיף 17(א);</w:t>
      </w:r>
    </w:p>
    <w:p w:rsidR="007F273C" w:rsidRPr="007F273C" w:rsidRDefault="007F273C" w:rsidP="007F273C">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 xml:space="preserve">"צו סגירה מינהלי"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כמשמעותו בסעיף 32ב.</w:t>
      </w:r>
      <w:bookmarkEnd w:id="174"/>
    </w:p>
    <w:p w:rsidR="000D5312" w:rsidRDefault="000D5312" w:rsidP="000D5312">
      <w:pPr>
        <w:pStyle w:val="P00"/>
        <w:spacing w:before="72"/>
        <w:ind w:left="0" w:right="1134"/>
        <w:rPr>
          <w:rStyle w:val="default"/>
          <w:rFonts w:cs="FrankRuehl"/>
          <w:rtl/>
        </w:rPr>
      </w:pPr>
      <w:r>
        <w:rPr>
          <w:lang w:val="he-IL"/>
        </w:rPr>
        <w:pict>
          <v:rect id="_x0000_s2321" style="position:absolute;left:0;text-align:left;margin-left:464.5pt;margin-top:8.05pt;width:75.05pt;height:19.5pt;z-index:251600384" o:allowincell="f" filled="f" stroked="f" strokecolor="lime" strokeweight=".25pt">
            <v:textbox inset="0,0,0,0">
              <w:txbxContent>
                <w:p w:rsidR="00157E00" w:rsidRDefault="0068406B"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4A0A6D">
        <w:rPr>
          <w:rStyle w:val="default"/>
          <w:rFonts w:cs="FrankRuehl" w:hint="cs"/>
          <w:rtl/>
        </w:rPr>
        <w:t>(</w:t>
      </w:r>
      <w:r w:rsidR="007A7BFF">
        <w:rPr>
          <w:rStyle w:val="default"/>
          <w:rFonts w:cs="FrankRuehl" w:hint="cs"/>
          <w:rtl/>
        </w:rPr>
        <w:t>בוטל).</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75" w:name="Rov220"/>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490"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390</w:t>
      </w:r>
      <w:r w:rsidRPr="0056661C">
        <w:rPr>
          <w:rStyle w:val="default"/>
          <w:rFonts w:ascii="FrankRuehl" w:hAnsi="FrankRuehl" w:cs="FrankRuehl"/>
          <w:vanish/>
          <w:szCs w:val="20"/>
          <w:shd w:val="clear" w:color="auto" w:fill="FFFF99"/>
          <w:rtl/>
        </w:rPr>
        <w:t xml:space="preserve"> (</w:t>
      </w:r>
      <w:hyperlink r:id="rId491"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76710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637795" w:rsidRPr="0056661C">
        <w:rPr>
          <w:rStyle w:val="default"/>
          <w:rFonts w:ascii="FrankRuehl" w:hAnsi="FrankRuehl" w:cs="FrankRuehl" w:hint="cs"/>
          <w:b/>
          <w:bCs/>
          <w:vanish/>
          <w:szCs w:val="20"/>
          <w:shd w:val="clear" w:color="auto" w:fill="FFFF99"/>
          <w:rtl/>
        </w:rPr>
        <w:t>32</w:t>
      </w:r>
      <w:r w:rsidRPr="0056661C">
        <w:rPr>
          <w:rStyle w:val="default"/>
          <w:rFonts w:ascii="FrankRuehl" w:hAnsi="FrankRuehl" w:cs="FrankRuehl" w:hint="cs"/>
          <w:b/>
          <w:bCs/>
          <w:vanish/>
          <w:szCs w:val="20"/>
          <w:shd w:val="clear" w:color="auto" w:fill="FFFF99"/>
          <w:rtl/>
        </w:rPr>
        <w:t>ב</w:t>
      </w:r>
    </w:p>
    <w:p w:rsidR="00637795" w:rsidRPr="0056661C" w:rsidRDefault="00637795" w:rsidP="0076710F">
      <w:pPr>
        <w:pStyle w:val="P00"/>
        <w:spacing w:before="0"/>
        <w:ind w:left="0" w:right="1134"/>
        <w:rPr>
          <w:rStyle w:val="default"/>
          <w:rFonts w:ascii="FrankRuehl" w:hAnsi="FrankRuehl" w:cs="FrankRuehl"/>
          <w:vanish/>
          <w:szCs w:val="20"/>
          <w:shd w:val="clear" w:color="auto" w:fill="FFFF99"/>
          <w:rtl/>
        </w:rPr>
      </w:pPr>
    </w:p>
    <w:p w:rsidR="00637795" w:rsidRPr="0056661C" w:rsidRDefault="00637795" w:rsidP="00637795">
      <w:pPr>
        <w:pStyle w:val="P00"/>
        <w:spacing w:before="0"/>
        <w:ind w:left="0" w:right="1134"/>
        <w:rPr>
          <w:rStyle w:val="default"/>
          <w:rFonts w:cs="FrankRuehl"/>
          <w:vanish/>
          <w:color w:val="FF0000"/>
          <w:szCs w:val="20"/>
          <w:shd w:val="clear" w:color="auto" w:fill="FFFF99"/>
          <w:rtl/>
        </w:rPr>
      </w:pPr>
      <w:r w:rsidRPr="0056661C">
        <w:rPr>
          <w:rStyle w:val="default"/>
          <w:rFonts w:cs="FrankRuehl" w:hint="cs"/>
          <w:vanish/>
          <w:color w:val="FF0000"/>
          <w:szCs w:val="20"/>
          <w:shd w:val="clear" w:color="auto" w:fill="FFFF99"/>
          <w:rtl/>
        </w:rPr>
        <w:t>מיום 31.1.2021</w:t>
      </w:r>
    </w:p>
    <w:p w:rsidR="00637795" w:rsidRPr="0056661C" w:rsidRDefault="00637795" w:rsidP="00637795">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תיקון מס' 5</w:t>
      </w:r>
    </w:p>
    <w:p w:rsidR="00637795" w:rsidRPr="0056661C" w:rsidRDefault="00637795" w:rsidP="00637795">
      <w:pPr>
        <w:pStyle w:val="P00"/>
        <w:spacing w:before="0"/>
        <w:ind w:left="0" w:right="1134"/>
        <w:rPr>
          <w:rStyle w:val="default"/>
          <w:rFonts w:cs="FrankRuehl"/>
          <w:vanish/>
          <w:szCs w:val="20"/>
          <w:shd w:val="clear" w:color="auto" w:fill="FFFF99"/>
          <w:rtl/>
        </w:rPr>
      </w:pPr>
      <w:hyperlink r:id="rId492" w:history="1">
        <w:r w:rsidRPr="0056661C">
          <w:rPr>
            <w:rStyle w:val="Hyperlink"/>
            <w:rFonts w:hint="cs"/>
            <w:vanish/>
            <w:szCs w:val="20"/>
            <w:shd w:val="clear" w:color="auto" w:fill="FFFF99"/>
            <w:rtl/>
          </w:rPr>
          <w:t>ס"ח תשפ"א מס' 2900</w:t>
        </w:r>
      </w:hyperlink>
      <w:r w:rsidRPr="0056661C">
        <w:rPr>
          <w:rStyle w:val="default"/>
          <w:rFonts w:cs="FrankRuehl" w:hint="cs"/>
          <w:vanish/>
          <w:szCs w:val="20"/>
          <w:shd w:val="clear" w:color="auto" w:fill="FFFF99"/>
          <w:rtl/>
        </w:rPr>
        <w:t xml:space="preserve"> מיום 31.1.2021 עמ' 298 (</w:t>
      </w:r>
      <w:hyperlink r:id="rId493" w:history="1">
        <w:r w:rsidRPr="0056661C">
          <w:rPr>
            <w:rStyle w:val="Hyperlink"/>
            <w:rFonts w:hint="cs"/>
            <w:vanish/>
            <w:szCs w:val="20"/>
            <w:shd w:val="clear" w:color="auto" w:fill="FFFF99"/>
            <w:rtl/>
          </w:rPr>
          <w:t>ה"ח 1371</w:t>
        </w:r>
      </w:hyperlink>
      <w:r w:rsidRPr="0056661C">
        <w:rPr>
          <w:rStyle w:val="default"/>
          <w:rFonts w:cs="FrankRuehl" w:hint="cs"/>
          <w:vanish/>
          <w:szCs w:val="20"/>
          <w:shd w:val="clear" w:color="auto" w:fill="FFFF99"/>
          <w:rtl/>
        </w:rPr>
        <w:t>)</w:t>
      </w:r>
    </w:p>
    <w:p w:rsidR="00637795" w:rsidRPr="0056661C" w:rsidRDefault="00637795" w:rsidP="00637795">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vanish/>
          <w:sz w:val="16"/>
          <w:szCs w:val="16"/>
          <w:shd w:val="clear" w:color="auto" w:fill="FFFF99"/>
          <w:rtl/>
        </w:rPr>
        <w:t>צו סגירה מינהלי</w:t>
      </w:r>
      <w:r w:rsidRPr="0056661C">
        <w:rPr>
          <w:rStyle w:val="default"/>
          <w:rFonts w:ascii="Miriam" w:hAnsi="Miriam" w:cs="Miriam" w:hint="cs"/>
          <w:vanish/>
          <w:sz w:val="16"/>
          <w:szCs w:val="16"/>
          <w:shd w:val="clear" w:color="auto" w:fill="FFFF99"/>
          <w:rtl/>
        </w:rPr>
        <w:t xml:space="preserve"> </w:t>
      </w:r>
      <w:r w:rsidRPr="0056661C">
        <w:rPr>
          <w:rStyle w:val="default"/>
          <w:rFonts w:ascii="Miriam" w:hAnsi="Miriam" w:cs="Miriam" w:hint="cs"/>
          <w:vanish/>
          <w:sz w:val="16"/>
          <w:szCs w:val="16"/>
          <w:u w:val="single"/>
          <w:shd w:val="clear" w:color="auto" w:fill="FFFF99"/>
          <w:rtl/>
        </w:rPr>
        <w:t>למקום</w:t>
      </w:r>
    </w:p>
    <w:p w:rsidR="00637795" w:rsidRPr="0056661C" w:rsidRDefault="00637795" w:rsidP="00637795">
      <w:pPr>
        <w:pStyle w:val="P0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(ג1)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תקופת תוקפו של צו סגירה מינהלי לפי סעיף קטן (א)(1) תהיה כתקופת תוקפן של הוראות הגבלת פעילות שלפיהן חל איסור לפתוח את המקום, אלא אם כן בוטל קודם לכן בהחלטה בעיון חוזר לפי סעיף קטן (ז), בהשגה לפי סעיף 32ח </w:t>
      </w:r>
      <w:r w:rsidR="00A649E7" w:rsidRPr="0056661C">
        <w:rPr>
          <w:rStyle w:val="default"/>
          <w:rFonts w:cs="FrankRuehl" w:hint="cs"/>
          <w:vanish/>
          <w:sz w:val="16"/>
          <w:szCs w:val="22"/>
          <w:u w:val="single"/>
          <w:shd w:val="clear" w:color="auto" w:fill="FFFF99"/>
          <w:rtl/>
        </w:rPr>
        <w:t>או בהחלטת בית משפט בעתירה לפי סעיף 32ט.</w:t>
      </w:r>
    </w:p>
    <w:p w:rsidR="00637795" w:rsidRPr="0056661C" w:rsidRDefault="00637795" w:rsidP="00637795">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תקופת תוקפו של צו סגירה מינהלי</w:t>
      </w:r>
      <w:r w:rsidR="00A649E7" w:rsidRPr="0056661C">
        <w:rPr>
          <w:rStyle w:val="default"/>
          <w:rFonts w:cs="FrankRuehl" w:hint="cs"/>
          <w:vanish/>
          <w:sz w:val="16"/>
          <w:szCs w:val="22"/>
          <w:shd w:val="clear" w:color="auto" w:fill="FFFF99"/>
          <w:rtl/>
        </w:rPr>
        <w:t xml:space="preserve"> </w:t>
      </w:r>
      <w:r w:rsidR="00A649E7" w:rsidRPr="0056661C">
        <w:rPr>
          <w:rStyle w:val="default"/>
          <w:rFonts w:cs="FrankRuehl" w:hint="cs"/>
          <w:vanish/>
          <w:sz w:val="16"/>
          <w:szCs w:val="22"/>
          <w:u w:val="single"/>
          <w:shd w:val="clear" w:color="auto" w:fill="FFFF99"/>
          <w:rtl/>
        </w:rPr>
        <w:t>לפי סעיף קטן (א)(2) או (3) או לפי סעיף קטן (ב)</w:t>
      </w:r>
      <w:r w:rsidRPr="0056661C">
        <w:rPr>
          <w:rStyle w:val="default"/>
          <w:rFonts w:cs="FrankRuehl" w:hint="cs"/>
          <w:vanish/>
          <w:sz w:val="16"/>
          <w:szCs w:val="22"/>
          <w:shd w:val="clear" w:color="auto" w:fill="FFFF99"/>
          <w:rtl/>
        </w:rPr>
        <w:t xml:space="preserve"> תהיה כמפורט בו, ובלבד שלא תעלה על שבעה ימים מיום נתינתו, אלא אם כן בוטל קודם לכן בהחלטה בעיון חוזר לפי סעיף קטן (ז), בהשגה לפי סעיף 32ח או בהחלטת בית משפט בעתירה לפי סעיף 32ט.</w:t>
      </w:r>
    </w:p>
    <w:p w:rsidR="00A649E7" w:rsidRPr="0056661C" w:rsidRDefault="00A649E7" w:rsidP="00637795">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(ד1)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על אף האמור בסעיף קטן (ד), צו סגירה מינהלי כאמור באותו סעיף קטן שניתן ב-30 הימים שלאחר תום תקופת תוקפו של צו סגירה מינהלי קודם שניתן לגבי אותו מקום, יכול שיינתן לתקופה שלא תעלה על 14 ימים מיום נתינתו.</w:t>
      </w:r>
    </w:p>
    <w:p w:rsidR="00637795" w:rsidRPr="0056661C" w:rsidRDefault="00637795" w:rsidP="00637795">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ניתן צו סגירה מינהלי, למעט צו לפי הוראות סעיף קטן (א)(1), לא יוטל קנס מינהלי בשל אותה הפרה שבשלה ניתן הצו.</w:t>
      </w:r>
    </w:p>
    <w:p w:rsidR="00637795" w:rsidRPr="0056661C" w:rsidRDefault="00637795" w:rsidP="00A649E7">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(ו)</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נתן גורם מורשה צו סגירה מינהלי</w:t>
      </w:r>
      <w:r w:rsidR="00A649E7" w:rsidRPr="0056661C">
        <w:rPr>
          <w:rStyle w:val="default"/>
          <w:rFonts w:cs="FrankRuehl" w:hint="cs"/>
          <w:vanish/>
          <w:sz w:val="16"/>
          <w:szCs w:val="22"/>
          <w:shd w:val="clear" w:color="auto" w:fill="FFFF99"/>
          <w:rtl/>
        </w:rPr>
        <w:t xml:space="preserve"> </w:t>
      </w:r>
      <w:r w:rsidR="00A649E7" w:rsidRPr="0056661C">
        <w:rPr>
          <w:rStyle w:val="default"/>
          <w:rFonts w:cs="FrankRuehl" w:hint="cs"/>
          <w:vanish/>
          <w:sz w:val="16"/>
          <w:szCs w:val="22"/>
          <w:u w:val="single"/>
          <w:shd w:val="clear" w:color="auto" w:fill="FFFF99"/>
          <w:rtl/>
        </w:rPr>
        <w:t>לפי סעיף קטן (א)(2) או (3) או לפי סעיף קטן (ב)</w:t>
      </w:r>
      <w:r w:rsidRPr="0056661C">
        <w:rPr>
          <w:rStyle w:val="default"/>
          <w:rFonts w:cs="FrankRuehl" w:hint="cs"/>
          <w:vanish/>
          <w:sz w:val="16"/>
          <w:szCs w:val="22"/>
          <w:shd w:val="clear" w:color="auto" w:fill="FFFF99"/>
          <w:rtl/>
        </w:rPr>
        <w:t xml:space="preserve"> ומצא כי לא תוקן ליקוי שבשלו ניתן הצו עד תום תקופת תוקפו של הצו, רשאי הוא להאריך ולחזור ולהאריך את תוקפו לתקופה כמפורט בו שלא תעלה על שבעה ימים, ובלבד שתקופת תוקפו הכוללת של הצו לא תעלה על 14 ימים מיום נתינתו; הוארך הצו, יעמוד בתוקפו אלא אם כן בוטל קודם לכן בהחלטה בעיון חוזר לפי סעיף קטן (ז), בהשגה לפי סעיף 32ח או בהחלטת בית משפט בעתירה לפי סעיף 32ט.</w:t>
      </w:r>
    </w:p>
    <w:p w:rsidR="00C444E9" w:rsidRPr="0056661C" w:rsidRDefault="00C444E9" w:rsidP="00C444E9">
      <w:pPr>
        <w:pStyle w:val="P00"/>
        <w:spacing w:before="0"/>
        <w:ind w:left="0" w:right="1134"/>
        <w:rPr>
          <w:rStyle w:val="default"/>
          <w:rFonts w:ascii="FrankRuehl" w:hAnsi="FrankRuehl" w:cs="FrankRuehl"/>
          <w:vanish/>
          <w:szCs w:val="20"/>
          <w:shd w:val="clear" w:color="auto" w:fill="FFFF99"/>
          <w:rtl/>
        </w:rPr>
      </w:pPr>
    </w:p>
    <w:p w:rsidR="00C444E9" w:rsidRPr="0056661C" w:rsidRDefault="00C444E9" w:rsidP="00C444E9">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C444E9" w:rsidRPr="0056661C" w:rsidRDefault="00C444E9" w:rsidP="00C444E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C444E9" w:rsidRPr="0056661C" w:rsidRDefault="00C444E9" w:rsidP="00C444E9">
      <w:pPr>
        <w:pStyle w:val="P00"/>
        <w:spacing w:before="0"/>
        <w:ind w:left="0" w:right="1134"/>
        <w:rPr>
          <w:rStyle w:val="default"/>
          <w:rFonts w:ascii="FrankRuehl" w:hAnsi="FrankRuehl" w:cs="FrankRuehl"/>
          <w:vanish/>
          <w:szCs w:val="20"/>
          <w:shd w:val="clear" w:color="auto" w:fill="FFFF99"/>
          <w:rtl/>
        </w:rPr>
      </w:pPr>
      <w:hyperlink r:id="rId49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713</w:t>
      </w:r>
      <w:r w:rsidRPr="0056661C">
        <w:rPr>
          <w:rStyle w:val="default"/>
          <w:rFonts w:ascii="FrankRuehl" w:hAnsi="FrankRuehl" w:cs="FrankRuehl"/>
          <w:vanish/>
          <w:szCs w:val="20"/>
          <w:shd w:val="clear" w:color="auto" w:fill="FFFF99"/>
          <w:rtl/>
        </w:rPr>
        <w:t xml:space="preserve"> (</w:t>
      </w:r>
      <w:hyperlink r:id="rId49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AA387D" w:rsidRPr="0056661C" w:rsidRDefault="00AA387D" w:rsidP="00AA387D">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ראה גורם מורשה, על יסוד דין וחשבון שהגיש לו הגורם המוסמך, כי התקיים אחד מהמפורטים להלן לגבי מקום, רשאי הוא לצוות בכתב על הגורם האחראי על המקום ועל כל מי שמועסק בשירותו, מנימוקים שיירשמו בצו, להפסיק את העיסוק או את הפעילות במקום או חלק מהם או לסגור את המקום או חלק ממנו:</w:t>
      </w:r>
    </w:p>
    <w:p w:rsidR="00AA387D" w:rsidRPr="0056661C" w:rsidRDefault="00AA387D" w:rsidP="00AA387D">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המקום פתוח לציבור בניגוד להוראות שנקבעו בתקנות לפי סעיף 8 או שנקבעו על ידי ועדת השרים לפי סעיף 17 או 20 (בסימן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הוראות הגבלת פעילות) שלפיהן חל איסור לפתוח את המקום;</w:t>
      </w:r>
    </w:p>
    <w:p w:rsidR="00AA387D" w:rsidRPr="0056661C" w:rsidRDefault="00AA387D" w:rsidP="00AA387D">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מספר השוהים במקום חורג במידה ניכרת מהוראות הגבלת פעילות;</w:t>
      </w:r>
    </w:p>
    <w:p w:rsidR="00AA387D" w:rsidRPr="0056661C" w:rsidRDefault="00AA387D" w:rsidP="00AA387D">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הגורם האחראי על המקום הפר במידה ניכרת את אחריותו לכך שהעובדים במקום העבודה יקיימו את החובה לעטות מסכה שנקבעה לפי סעיף 20 לפקודת בריאות העם;</w:t>
      </w:r>
    </w:p>
    <w:p w:rsidR="00AA387D" w:rsidRPr="0056661C" w:rsidRDefault="00AA387D" w:rsidP="00AA387D">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(4)</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הגורם האחראי על המקום הפר את חובתו להפעיל מנגנון שנועד למנוע כניסה למקום שנקבעו לגביו הוראות לפי סעיף 8א של אדם שלא הציג תוצאה שלילית בבדיקה עדכנית, תעודת מחוסן או תעודת מחלים, בניגוד להוראות שנקבעו לגבי אותו מקום לפי אותו סעיף.</w:t>
      </w:r>
    </w:p>
    <w:p w:rsidR="00AA387D" w:rsidRPr="0056661C" w:rsidRDefault="00AA387D" w:rsidP="00AA387D">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בלי לגרוע מהוראות סעיף קטן (א), ראה גורם מורשה שהוא רופא מחוזי או גורם מורשה שהוא ראש הרשות המקומית כי הגורם האחראי על המקום הפר הפרה מהותית או הפר כמה הפרות, לגבי מקום, של הוראה מהוראות הגבלת פעילות או של הוראה לפי סעיף 20 לפקודת בריאות העם, וכי בשל כך קייך חשש משמעותי להדבקה בנגיף הקורונה, רשאי הוא לצוות כאמור בסעיף קטן (א); גורם מורשה שהוא ראש הרשות המקומית רשאי לצוות כאמור רק בהמלצת רופא מחוזי.</w:t>
      </w:r>
    </w:p>
    <w:p w:rsidR="00AA387D" w:rsidRPr="0056661C" w:rsidRDefault="00AA387D" w:rsidP="00AA387D">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בלי לגרוע מהוראות סעיף קטן </w:t>
      </w:r>
      <w:r w:rsidR="004B632C" w:rsidRPr="0056661C">
        <w:rPr>
          <w:rStyle w:val="default"/>
          <w:rFonts w:cs="FrankRuehl" w:hint="cs"/>
          <w:vanish/>
          <w:sz w:val="16"/>
          <w:szCs w:val="22"/>
          <w:u w:val="single"/>
          <w:shd w:val="clear" w:color="auto" w:fill="FFFF99"/>
          <w:rtl/>
        </w:rPr>
        <w:t>(</w:t>
      </w:r>
      <w:r w:rsidRPr="0056661C">
        <w:rPr>
          <w:rStyle w:val="default"/>
          <w:rFonts w:cs="FrankRuehl" w:hint="cs"/>
          <w:vanish/>
          <w:sz w:val="16"/>
          <w:szCs w:val="22"/>
          <w:u w:val="single"/>
          <w:shd w:val="clear" w:color="auto" w:fill="FFFF99"/>
          <w:rtl/>
        </w:rPr>
        <w:t>א), ראה גורם מורשה כי הגורם האחראי על המקום הפר הפרה מהותית או הפר כמה הפרות של הוראה מהוראות הגבלת פעילות או של הוראה לפי סעיף 20 לפקודת בריאות העם, לגבי מקום, וכי בשל כך יש חשש משמעותי להדבקה בנגיף הקורונה, בהתאם לחוות דעת מטעם משרד הבריאות שממנה עולה כי הפרה מהסוג שהתקיים באותו מקום היא הפרה המקימה חשש כאמור, רשאי הוא לצוות כאמור בסעיף קטן (א).</w:t>
      </w:r>
    </w:p>
    <w:p w:rsidR="00AA387D" w:rsidRPr="0056661C" w:rsidRDefault="00AA387D" w:rsidP="00AA387D">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תקופת תוקפו של צו סגירה מינהלי לפי סעיף קטן </w:t>
      </w:r>
      <w:r w:rsidRPr="0056661C">
        <w:rPr>
          <w:rStyle w:val="default"/>
          <w:rFonts w:cs="FrankRuehl" w:hint="cs"/>
          <w:strike/>
          <w:vanish/>
          <w:sz w:val="16"/>
          <w:szCs w:val="22"/>
          <w:shd w:val="clear" w:color="auto" w:fill="FFFF99"/>
          <w:rtl/>
        </w:rPr>
        <w:t>(א)(2) או (3)</w:t>
      </w:r>
      <w:r w:rsidR="004B632C" w:rsidRPr="0056661C">
        <w:rPr>
          <w:rStyle w:val="default"/>
          <w:rFonts w:cs="FrankRuehl" w:hint="cs"/>
          <w:vanish/>
          <w:sz w:val="16"/>
          <w:szCs w:val="22"/>
          <w:shd w:val="clear" w:color="auto" w:fill="FFFF99"/>
          <w:rtl/>
        </w:rPr>
        <w:t xml:space="preserve"> </w:t>
      </w:r>
      <w:r w:rsidR="004B632C" w:rsidRPr="0056661C">
        <w:rPr>
          <w:rStyle w:val="default"/>
          <w:rFonts w:cs="FrankRuehl" w:hint="cs"/>
          <w:vanish/>
          <w:sz w:val="16"/>
          <w:szCs w:val="22"/>
          <w:u w:val="single"/>
          <w:shd w:val="clear" w:color="auto" w:fill="FFFF99"/>
          <w:rtl/>
        </w:rPr>
        <w:t>(א)(2), (3) או (4)</w:t>
      </w:r>
      <w:r w:rsidRPr="0056661C">
        <w:rPr>
          <w:rStyle w:val="default"/>
          <w:rFonts w:cs="FrankRuehl" w:hint="cs"/>
          <w:vanish/>
          <w:sz w:val="16"/>
          <w:szCs w:val="22"/>
          <w:shd w:val="clear" w:color="auto" w:fill="FFFF99"/>
          <w:rtl/>
        </w:rPr>
        <w:t xml:space="preserve"> או לפי סעיף קטן (ב) תהיה כמפורט בו, </w:t>
      </w:r>
      <w:r w:rsidRPr="0056661C">
        <w:rPr>
          <w:rStyle w:val="default"/>
          <w:rFonts w:cs="FrankRuehl" w:hint="cs"/>
          <w:strike/>
          <w:vanish/>
          <w:sz w:val="16"/>
          <w:szCs w:val="22"/>
          <w:shd w:val="clear" w:color="auto" w:fill="FFFF99"/>
          <w:rtl/>
        </w:rPr>
        <w:t>ובלבד שלא תעלה על שבעה ימים מיום נתינתו</w:t>
      </w:r>
      <w:r w:rsidR="004B632C" w:rsidRPr="0056661C">
        <w:rPr>
          <w:rStyle w:val="default"/>
          <w:rFonts w:cs="FrankRuehl" w:hint="cs"/>
          <w:strike/>
          <w:vanish/>
          <w:sz w:val="16"/>
          <w:szCs w:val="22"/>
          <w:shd w:val="clear" w:color="auto" w:fill="FFFF99"/>
          <w:rtl/>
        </w:rPr>
        <w:t>,</w:t>
      </w:r>
      <w:r w:rsidR="004B632C" w:rsidRPr="0056661C">
        <w:rPr>
          <w:rStyle w:val="default"/>
          <w:rFonts w:cs="FrankRuehl" w:hint="cs"/>
          <w:vanish/>
          <w:sz w:val="16"/>
          <w:szCs w:val="22"/>
          <w:shd w:val="clear" w:color="auto" w:fill="FFFF99"/>
          <w:rtl/>
        </w:rPr>
        <w:t xml:space="preserve"> </w:t>
      </w:r>
      <w:r w:rsidR="004B632C" w:rsidRPr="0056661C">
        <w:rPr>
          <w:rStyle w:val="default"/>
          <w:rFonts w:cs="FrankRuehl" w:hint="cs"/>
          <w:vanish/>
          <w:sz w:val="16"/>
          <w:szCs w:val="22"/>
          <w:u w:val="single"/>
          <w:shd w:val="clear" w:color="auto" w:fill="FFFF99"/>
          <w:rtl/>
        </w:rPr>
        <w:t xml:space="preserve">ובלבד שלעניין צו לפי סעיף קטן (א)(2) או (3) או לפי סעיף קטן (ב), התקופה לא תעלה על שבעה ימים מיום נתינתו, ולעניין צו לפי סעיף קטן (א)(4) </w:t>
      </w:r>
      <w:r w:rsidR="004B632C" w:rsidRPr="0056661C">
        <w:rPr>
          <w:rStyle w:val="default"/>
          <w:rFonts w:cs="FrankRuehl"/>
          <w:vanish/>
          <w:sz w:val="16"/>
          <w:szCs w:val="22"/>
          <w:u w:val="single"/>
          <w:shd w:val="clear" w:color="auto" w:fill="FFFF99"/>
          <w:rtl/>
        </w:rPr>
        <w:t>–</w:t>
      </w:r>
      <w:r w:rsidR="004B632C" w:rsidRPr="0056661C">
        <w:rPr>
          <w:rStyle w:val="default"/>
          <w:rFonts w:cs="FrankRuehl" w:hint="cs"/>
          <w:vanish/>
          <w:sz w:val="16"/>
          <w:szCs w:val="22"/>
          <w:u w:val="single"/>
          <w:shd w:val="clear" w:color="auto" w:fill="FFFF99"/>
          <w:rtl/>
        </w:rPr>
        <w:t xml:space="preserve"> על שלושה ימים מיום נתינתו, והכול</w:t>
      </w:r>
      <w:r w:rsidRPr="0056661C">
        <w:rPr>
          <w:rStyle w:val="default"/>
          <w:rFonts w:cs="FrankRuehl" w:hint="cs"/>
          <w:vanish/>
          <w:sz w:val="16"/>
          <w:szCs w:val="22"/>
          <w:shd w:val="clear" w:color="auto" w:fill="FFFF99"/>
          <w:rtl/>
        </w:rPr>
        <w:t xml:space="preserve"> אלא אם כן בוטל קודם לכן בהחלטה בעיון חוזר לפי סעיף קטן (ז), בהשגה לפי סעיף 32ח או בהחלטת בית משפט בעתירה לפי סעיף 32ט.</w:t>
      </w:r>
    </w:p>
    <w:p w:rsidR="00AA387D" w:rsidRPr="0056661C" w:rsidRDefault="00AA387D" w:rsidP="004B632C">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(ו)</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נתן גורם מורשה צו סגירה מינהלי לפי סעיף קטן </w:t>
      </w:r>
      <w:r w:rsidRPr="0056661C">
        <w:rPr>
          <w:rStyle w:val="default"/>
          <w:rFonts w:cs="FrankRuehl" w:hint="cs"/>
          <w:strike/>
          <w:vanish/>
          <w:sz w:val="16"/>
          <w:szCs w:val="22"/>
          <w:shd w:val="clear" w:color="auto" w:fill="FFFF99"/>
          <w:rtl/>
        </w:rPr>
        <w:t>(א)(2) או (3)</w:t>
      </w:r>
      <w:r w:rsidR="004B632C" w:rsidRPr="0056661C">
        <w:rPr>
          <w:rStyle w:val="default"/>
          <w:rFonts w:cs="FrankRuehl" w:hint="cs"/>
          <w:vanish/>
          <w:sz w:val="16"/>
          <w:szCs w:val="22"/>
          <w:shd w:val="clear" w:color="auto" w:fill="FFFF99"/>
          <w:rtl/>
        </w:rPr>
        <w:t xml:space="preserve"> </w:t>
      </w:r>
      <w:r w:rsidR="004B632C" w:rsidRPr="0056661C">
        <w:rPr>
          <w:rStyle w:val="default"/>
          <w:rFonts w:cs="FrankRuehl" w:hint="cs"/>
          <w:vanish/>
          <w:sz w:val="16"/>
          <w:szCs w:val="22"/>
          <w:u w:val="single"/>
          <w:shd w:val="clear" w:color="auto" w:fill="FFFF99"/>
          <w:rtl/>
        </w:rPr>
        <w:t>(א)(2), (3) או (4)</w:t>
      </w:r>
      <w:r w:rsidRPr="0056661C">
        <w:rPr>
          <w:rStyle w:val="default"/>
          <w:rFonts w:cs="FrankRuehl" w:hint="cs"/>
          <w:vanish/>
          <w:sz w:val="16"/>
          <w:szCs w:val="22"/>
          <w:shd w:val="clear" w:color="auto" w:fill="FFFF99"/>
          <w:rtl/>
        </w:rPr>
        <w:t xml:space="preserve"> או לפי סעיף קטן (ב) ומצא כי לא תוקן ליקוי שבשלו ניתן הצו עד תום תקופת תוקפו של הצו, רשאי הוא להאריך ולחזור ולהאריך את תוקפו לתקופה כמפורט בו שלא תעלה על שבעה ימים, ובלבד שתקופת תוקפו הכוללת של הצו לא תעלה על 14 ימים מיום נתינתו; הוארך הצו, יעמוד בתוקפו אלא אם כן בוטל קודם לכן בהחלטה בעיון חוזר לפי סעיף קטן (ז), בהשגה לפי סעיף 32ח או בהחלטת בית משפט בעתירה לפי סעיף 32ט.</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p>
    <w:p w:rsidR="007F273C" w:rsidRPr="0056661C" w:rsidRDefault="007F273C" w:rsidP="007F273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hyperlink r:id="rId49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49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F273C" w:rsidRPr="0056661C" w:rsidRDefault="007F273C" w:rsidP="007F273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32ב</w:t>
      </w:r>
    </w:p>
    <w:p w:rsidR="007F273C" w:rsidRPr="0056661C" w:rsidRDefault="007F273C" w:rsidP="007F273C">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F273C" w:rsidRPr="0056661C" w:rsidRDefault="007F273C" w:rsidP="007F273C">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צו סגירה מינהלי למקום</w:t>
      </w:r>
    </w:p>
    <w:p w:rsidR="007F273C" w:rsidRPr="0056661C" w:rsidRDefault="007F273C" w:rsidP="007F273C">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32ב</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ראה גורם מורשה, על יסוד דין וחשבון שהגיש לו הגורם המוסמך, כי התקיים אחד מהמפורטים להלן לגבי מקום, רשאי הוא לצוות בכתב על הגורם האחראי על המקום ועל כל מי שמועסק בשירותו, מנימוקים שיירשמו בצו, להפסיק את העיסוק או את הפעילות במקום או חלק מהם או לסגור את המקום או חלק ממנו:</w:t>
      </w:r>
    </w:p>
    <w:p w:rsidR="007F273C" w:rsidRPr="0056661C" w:rsidRDefault="007F273C" w:rsidP="0068406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המקום פתוח לציבור בניגוד להוראות שנקבעו בתקנות לפי סעיף 8 או שנקבעו על ידי ועדת השרים לפי סעיף 17 או 20 (בסימן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הוראות הגבלת פעילות) שלפיהן חל איסור לפתוח את המקום;</w:t>
      </w:r>
    </w:p>
    <w:p w:rsidR="007F273C" w:rsidRPr="0056661C" w:rsidRDefault="007F273C" w:rsidP="0068406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מספר השוהים במקום חורג במידה ניכרת מהוראות הגבלת פעילות;</w:t>
      </w:r>
    </w:p>
    <w:p w:rsidR="007F273C" w:rsidRPr="0056661C" w:rsidRDefault="007F273C" w:rsidP="0068406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הגורם האחראי על המקום הפר במידה ניכרת את אחריותו לכך שהעובדים במקום העבודה יקיימו את החובה לעטות מסכה שנקבעה לפי סעיף 20 לפקודת בריאות העם;</w:t>
      </w:r>
    </w:p>
    <w:p w:rsidR="007F273C" w:rsidRPr="0056661C" w:rsidRDefault="007F273C" w:rsidP="0068406B">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הגורם האחראי על המקום הפר את חובתו להפעיל מנגנון שנועד למנוע כניסה למקום שנקבעו לגביו הוראות לפי סעיף 8א של אדם שלא הציג תוצאה שלילית בבדיקה עדכנית, תעודת מחוסן או תעודת מחלים, בניגוד להוראות שנקבעו לגבי אותו מקום לפי אותו סעיף.</w:t>
      </w:r>
    </w:p>
    <w:p w:rsidR="007F273C" w:rsidRPr="0056661C" w:rsidRDefault="007F273C" w:rsidP="0068406B">
      <w:pPr>
        <w:pStyle w:val="P00"/>
        <w:spacing w:before="0"/>
        <w:ind w:left="0" w:right="1134"/>
        <w:rPr>
          <w:rStyle w:val="default"/>
          <w:rFonts w:cs="FrankRuehl"/>
          <w:strike/>
          <w:vanish/>
          <w:sz w:val="16"/>
          <w:szCs w:val="22"/>
          <w:shd w:val="clear" w:color="auto" w:fill="FFFF99"/>
          <w:rtl/>
        </w:rPr>
      </w:pPr>
      <w:r w:rsidRPr="0056661C">
        <w:rPr>
          <w:rStyle w:val="default"/>
          <w:rFonts w:cs="FrankRuehl" w:hint="cs"/>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בלי לגרוע מהוראות סעיף קטן (א), ראה גורם מורשה כי הגורם האחראי על המקום הפר הפרה מהותית או הפר כמה הפרות של הוראה מהוראות הגבלת פעילות או של הוראה לפי סעיף 20 לפקודת בריאות העם, לגבי מקום, וכי בשל כך יש חשש משמעותי להדבקה בנגיף הקורונה, בהתאם לחוות דעת מטעם משרד הבריאות שממנה עולה כי הפרה מהסוג שהתקיים באותו מקום היא הפרה המקימה חשש כאמור, רשאי הוא לצוות כאמור בסעיף קטן (א).</w:t>
      </w:r>
    </w:p>
    <w:p w:rsidR="007F273C" w:rsidRPr="0056661C" w:rsidRDefault="007F273C" w:rsidP="0068406B">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לא ייתן הגורם המורשה צו סגירה מינהלי כאמור בסעיפים קטנים (א) או (ב), אלא אם כן יש לו יסוד סביר להניח כי בנסיבות העניין שימוש באמצעי שפגיעתו פחותה לא ימנע את המשך ההפרה האמורה בסעיפים קטנים אלה; אין באמור כדי לגרוע מהאפשרות להורות על צו סגירה מינהלי גם אם לא ננקטו אמצעי אכיפה אחרים, בהתחשב בחומרת ההפרה.</w:t>
      </w:r>
    </w:p>
    <w:p w:rsidR="007F273C" w:rsidRPr="0056661C" w:rsidRDefault="007F273C" w:rsidP="0068406B">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תקופת תוקפו של צו סגירה מינהלי לפי סעיף קטן (א)(1) תהיה כתקופת תוקפן של הוראות הגבלת פעילות שלפיהן חל איסור לפתוח את המקום, אלא אם כן בוטל קודם לכן בהחלטה בעיון חוזר לפי סעיף קטן (ז), בהשגה לפי סעיף 32ח או בהחלטת בית משפט בעתירה לפי סעיף 32ט.</w:t>
      </w:r>
    </w:p>
    <w:p w:rsidR="007F273C" w:rsidRPr="0056661C" w:rsidRDefault="007F273C" w:rsidP="0068406B">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תקופת תוקפו של צו סגירה מינהלי לפי סעיף קטן (א)(2), (3) או (4) או לפי סעיף קטן (ב) תהיה כמפורט בו, ובלבד שלעניין צו לפי סעיף קטן (א)(2) או (3) או לפי סעיף קטן (ב), התקופה לא תעלה על שבעה ימים מיום נתינתו, ולעניין צו לפי סעיף קטן (א)(4)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על שלושה ימים מיום נתינתו, והכול אלא אם כן בוטל קודם לכן בהחלטה בעיון חוזר לפי סעיף קטן (ז), בהשגה לפי סעיף 32ח או בהחלטת בית משפט בעתירה לפי סעיף 32ט.</w:t>
      </w:r>
    </w:p>
    <w:p w:rsidR="007F273C" w:rsidRPr="0056661C" w:rsidRDefault="007F273C" w:rsidP="0068406B">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קטן (ד), צו סגירה מינהלי כאמור באותו סעיף קטן שניתן ב-30 הימים שלאחר תום תקופת תוקפו של צו סגירה מינהלי קודם שניתן לגבי אותו מקום, יכול שיינתן לתקופה שלא תעלה על 14 ימים מיום נתינתו.</w:t>
      </w:r>
    </w:p>
    <w:p w:rsidR="007F273C" w:rsidRPr="0056661C" w:rsidRDefault="007F273C" w:rsidP="0068406B">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ניתן צו סגירה מינהלי, למעט צו לפי הוראות סעיף קטן (א)(1), לא יוטל קנס מינהלי בשל אותה הפרה שבשלה ניתן הצו.</w:t>
      </w:r>
    </w:p>
    <w:p w:rsidR="007F273C" w:rsidRPr="0056661C" w:rsidRDefault="007F273C" w:rsidP="0068406B">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(ו)</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נתן גורם מורשה צו סגירה מינהלי לפי סעיף קטן (א)(2), (3) או (4) או לפי סעיף קטן (ב) ומצא כי לא תוקן ליקוי שבשלו ניתן הצו עד תום תקופת תוקפו של הצו, רשאי הוא להאריך ולחזור ולהאריך את תוקפו לתקופה כמפורט בו שלא תעלה על שבעה ימים, ובלבד שתקופת תוקפו הכוללת של הצו לא תעלה על 14 ימים מיום נתינתו; הוארך הצו, יעמוד בתוקפו אלא אם כן בוטל קודם לכן בהחלטה בעיון חוזר לפי סעיף קטן (ז), בהשגה לפי סעיף 32ח או בהחלטת בית משפט בעתירה לפי סעיף 32ט.</w:t>
      </w:r>
    </w:p>
    <w:p w:rsidR="007F273C" w:rsidRPr="007A7BFF" w:rsidRDefault="007F273C" w:rsidP="007A7BFF">
      <w:pPr>
        <w:pStyle w:val="P00"/>
        <w:spacing w:before="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(ז)</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 שנפגע מצו סגירה מינהלי או מהחלטה על הארכת תוקפו לפי סעיף זה רשאי לפנות לגורם המורשה בבקשה לעיון חוזר בצו שנתן, אם נתגלו עובדות חדשות, נשתנו הנסיבות או תוקנו הליקויים בפורטו בצו.</w:t>
      </w:r>
      <w:bookmarkEnd w:id="175"/>
    </w:p>
    <w:p w:rsidR="000D5312" w:rsidRDefault="000D5312" w:rsidP="000D5312">
      <w:pPr>
        <w:pStyle w:val="P00"/>
        <w:spacing w:before="72"/>
        <w:ind w:left="0" w:right="1134"/>
        <w:rPr>
          <w:rStyle w:val="default"/>
          <w:rFonts w:cs="FrankRuehl"/>
          <w:rtl/>
        </w:rPr>
      </w:pPr>
      <w:r>
        <w:rPr>
          <w:lang w:val="he-IL"/>
        </w:rPr>
        <w:pict>
          <v:rect id="_x0000_s2322" style="position:absolute;left:0;text-align:left;margin-left:472.5pt;margin-top:8.05pt;width:67.05pt;height:18.1pt;z-index:251601408" o:allowincell="f" filled="f" stroked="f" strokecolor="lime" strokeweight=".25pt">
            <v:textbox style="mso-next-textbox:#_x0000_s2322" inset="0,0,0,0">
              <w:txbxContent>
                <w:p w:rsidR="00157E00" w:rsidRDefault="007A7BFF"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sidR="0076710F">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sidR="007A7BFF">
        <w:rPr>
          <w:rStyle w:val="default"/>
          <w:rFonts w:cs="FrankRuehl" w:hint="cs"/>
          <w:rtl/>
        </w:rPr>
        <w:t>(בוטל).</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76" w:name="Rov219"/>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49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391</w:t>
      </w:r>
      <w:r w:rsidRPr="0056661C">
        <w:rPr>
          <w:rStyle w:val="default"/>
          <w:rFonts w:ascii="FrankRuehl" w:hAnsi="FrankRuehl" w:cs="FrankRuehl"/>
          <w:vanish/>
          <w:szCs w:val="20"/>
          <w:shd w:val="clear" w:color="auto" w:fill="FFFF99"/>
          <w:rtl/>
        </w:rPr>
        <w:t xml:space="preserve"> (</w:t>
      </w:r>
      <w:hyperlink r:id="rId49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FB536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A649E7" w:rsidRPr="0056661C">
        <w:rPr>
          <w:rStyle w:val="default"/>
          <w:rFonts w:ascii="FrankRuehl" w:hAnsi="FrankRuehl" w:cs="FrankRuehl" w:hint="cs"/>
          <w:b/>
          <w:bCs/>
          <w:vanish/>
          <w:szCs w:val="20"/>
          <w:shd w:val="clear" w:color="auto" w:fill="FFFF99"/>
          <w:rtl/>
        </w:rPr>
        <w:t>32</w:t>
      </w:r>
      <w:r w:rsidR="0076710F" w:rsidRPr="0056661C">
        <w:rPr>
          <w:rStyle w:val="default"/>
          <w:rFonts w:ascii="FrankRuehl" w:hAnsi="FrankRuehl" w:cs="FrankRuehl" w:hint="cs"/>
          <w:b/>
          <w:bCs/>
          <w:vanish/>
          <w:szCs w:val="20"/>
          <w:shd w:val="clear" w:color="auto" w:fill="FFFF99"/>
          <w:rtl/>
        </w:rPr>
        <w:t>ג</w:t>
      </w:r>
    </w:p>
    <w:p w:rsidR="004B632C" w:rsidRPr="0056661C" w:rsidRDefault="004B632C" w:rsidP="004B632C">
      <w:pPr>
        <w:pStyle w:val="P00"/>
        <w:spacing w:before="0"/>
        <w:ind w:left="0" w:right="1134"/>
        <w:rPr>
          <w:rStyle w:val="default"/>
          <w:rFonts w:ascii="FrankRuehl" w:hAnsi="FrankRuehl" w:cs="FrankRuehl"/>
          <w:vanish/>
          <w:szCs w:val="20"/>
          <w:shd w:val="clear" w:color="auto" w:fill="FFFF99"/>
          <w:rtl/>
        </w:rPr>
      </w:pPr>
    </w:p>
    <w:p w:rsidR="004B632C" w:rsidRPr="0056661C" w:rsidRDefault="004B632C" w:rsidP="00942927">
      <w:pPr>
        <w:pStyle w:val="P00"/>
        <w:spacing w:before="0"/>
        <w:ind w:left="624"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4B632C" w:rsidRPr="0056661C" w:rsidRDefault="004B632C" w:rsidP="00942927">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4B632C" w:rsidRPr="0056661C" w:rsidRDefault="004B632C" w:rsidP="00942927">
      <w:pPr>
        <w:pStyle w:val="P00"/>
        <w:spacing w:before="0"/>
        <w:ind w:left="624" w:right="1134"/>
        <w:rPr>
          <w:rStyle w:val="default"/>
          <w:rFonts w:ascii="FrankRuehl" w:hAnsi="FrankRuehl" w:cs="FrankRuehl"/>
          <w:vanish/>
          <w:szCs w:val="20"/>
          <w:shd w:val="clear" w:color="auto" w:fill="FFFF99"/>
          <w:rtl/>
        </w:rPr>
      </w:pPr>
      <w:hyperlink r:id="rId500"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w:t>
      </w:r>
      <w:r w:rsidR="00942927" w:rsidRPr="0056661C">
        <w:rPr>
          <w:rStyle w:val="default"/>
          <w:rFonts w:ascii="FrankRuehl" w:hAnsi="FrankRuehl" w:cs="FrankRuehl" w:hint="cs"/>
          <w:vanish/>
          <w:szCs w:val="20"/>
          <w:shd w:val="clear" w:color="auto" w:fill="FFFF99"/>
          <w:rtl/>
        </w:rPr>
        <w:t>4</w:t>
      </w:r>
      <w:r w:rsidRPr="0056661C">
        <w:rPr>
          <w:rStyle w:val="default"/>
          <w:rFonts w:ascii="FrankRuehl" w:hAnsi="FrankRuehl" w:cs="FrankRuehl"/>
          <w:vanish/>
          <w:szCs w:val="20"/>
          <w:shd w:val="clear" w:color="auto" w:fill="FFFF99"/>
          <w:rtl/>
        </w:rPr>
        <w:t xml:space="preserve"> (</w:t>
      </w:r>
      <w:hyperlink r:id="rId501"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4B632C" w:rsidRPr="0056661C" w:rsidRDefault="004B632C" w:rsidP="004B632C">
      <w:pPr>
        <w:pStyle w:val="P0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ביצוע עבירות או הפרות קודמות של הוראה מהוראות </w:t>
      </w:r>
      <w:r w:rsidRPr="0056661C">
        <w:rPr>
          <w:rStyle w:val="default"/>
          <w:rFonts w:cs="FrankRuehl" w:hint="cs"/>
          <w:strike/>
          <w:vanish/>
          <w:sz w:val="16"/>
          <w:szCs w:val="22"/>
          <w:shd w:val="clear" w:color="auto" w:fill="FFFF99"/>
          <w:rtl/>
        </w:rPr>
        <w:t>הגבלת פעילות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הגבלת פעילות, מהוראות לפי סעיף 8א</w:t>
      </w:r>
      <w:r w:rsidRPr="0056661C">
        <w:rPr>
          <w:rStyle w:val="default"/>
          <w:rFonts w:cs="FrankRuehl" w:hint="cs"/>
          <w:vanish/>
          <w:sz w:val="16"/>
          <w:szCs w:val="22"/>
          <w:shd w:val="clear" w:color="auto" w:fill="FFFF99"/>
          <w:rtl/>
        </w:rPr>
        <w:t xml:space="preserve"> או לפי סעיף 20 לפקודת בריאות העם, במקום, לרבות עבירות או הפרות שניתנה בשלהן התראה או אזהרה;</w:t>
      </w:r>
    </w:p>
    <w:p w:rsidR="004B632C" w:rsidRPr="0056661C" w:rsidRDefault="004B632C" w:rsidP="004B632C">
      <w:pPr>
        <w:pStyle w:val="P00"/>
        <w:spacing w:before="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האפשרות לתקן את הליקוי בתוך זמן סביר בלא צורך במתן צו;</w:t>
      </w:r>
    </w:p>
    <w:p w:rsidR="004B632C" w:rsidRPr="0056661C" w:rsidRDefault="004B632C" w:rsidP="004B632C">
      <w:pPr>
        <w:pStyle w:val="P00"/>
        <w:spacing w:before="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האפשרות לנקוט אמצעי אכיפה אחרים לפי חוק זה;</w:t>
      </w:r>
    </w:p>
    <w:p w:rsidR="004B632C" w:rsidRPr="0056661C" w:rsidRDefault="004B632C" w:rsidP="00942927">
      <w:pPr>
        <w:pStyle w:val="P00"/>
        <w:spacing w:before="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ידיעת הגורם האחראי על המקום על ביצוע עבירות או הפרות במקום של הוראה מהוראות </w:t>
      </w:r>
      <w:r w:rsidRPr="0056661C">
        <w:rPr>
          <w:rStyle w:val="default"/>
          <w:rFonts w:cs="FrankRuehl" w:hint="cs"/>
          <w:strike/>
          <w:vanish/>
          <w:sz w:val="16"/>
          <w:szCs w:val="22"/>
          <w:shd w:val="clear" w:color="auto" w:fill="FFFF99"/>
          <w:rtl/>
        </w:rPr>
        <w:t>הגבלת פעילות</w:t>
      </w:r>
      <w:r w:rsidR="00942927" w:rsidRPr="0056661C">
        <w:rPr>
          <w:rStyle w:val="default"/>
          <w:rFonts w:cs="FrankRuehl" w:hint="cs"/>
          <w:vanish/>
          <w:sz w:val="16"/>
          <w:szCs w:val="22"/>
          <w:shd w:val="clear" w:color="auto" w:fill="FFFF99"/>
          <w:rtl/>
        </w:rPr>
        <w:t xml:space="preserve"> </w:t>
      </w:r>
      <w:r w:rsidR="00942927" w:rsidRPr="0056661C">
        <w:rPr>
          <w:rStyle w:val="default"/>
          <w:rFonts w:cs="FrankRuehl" w:hint="cs"/>
          <w:vanish/>
          <w:sz w:val="16"/>
          <w:szCs w:val="22"/>
          <w:u w:val="single"/>
          <w:shd w:val="clear" w:color="auto" w:fill="FFFF99"/>
          <w:rtl/>
        </w:rPr>
        <w:t>הגבלת פעילות, מהוראות לפי סעיף 8א</w:t>
      </w:r>
      <w:r w:rsidRPr="0056661C">
        <w:rPr>
          <w:rStyle w:val="default"/>
          <w:rFonts w:cs="FrankRuehl" w:hint="cs"/>
          <w:vanish/>
          <w:sz w:val="16"/>
          <w:szCs w:val="22"/>
          <w:shd w:val="clear" w:color="auto" w:fill="FFFF99"/>
          <w:rtl/>
        </w:rPr>
        <w:t xml:space="preserve"> או לפי סעיף 20 לפקודת בריאות העם, או על הכוונה לבצע עבירה או הפרה כאמור;</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p>
    <w:p w:rsidR="007A7BFF" w:rsidRPr="0056661C" w:rsidRDefault="007A7BFF" w:rsidP="007A7BF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hyperlink r:id="rId50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0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32ג</w:t>
      </w:r>
    </w:p>
    <w:p w:rsidR="007A7BFF" w:rsidRPr="0056661C" w:rsidRDefault="007A7BFF" w:rsidP="007A7BFF">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A7BFF" w:rsidRPr="0056661C" w:rsidRDefault="007A7BFF" w:rsidP="007A7BFF">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שיקול הדעת בהחלטה על מתן צו סגירה מינהלי</w:t>
      </w:r>
    </w:p>
    <w:p w:rsidR="007A7BFF" w:rsidRPr="0056661C" w:rsidRDefault="007A7BFF" w:rsidP="007A7BFF">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32ג</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בבואו לתת צו סגירה מינהלי, ישקול הגורם המורשה בין השאר את אלה:</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מידת הסכנה או הנזק לציבור או לאדם שעשויים להיגרם כתוצאה מהמשך הפעילות או העיסוק במקום;</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ביצוע עבירות או הפרות קודמות של הוראה מהוראות הגבלת פעילות, מהוראות לפי סעיף 8א או לפי סעיף 20 לפקודת בריאות העם, במקום, לרבות עבירות או הפרות שניתנה בשלהן התראה או אזהרה;</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האפשרות לתקן את הליקוי בתוך זמן סביר בלא צורך במתן צו;</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האפשרות לנקוט אמצעי אכיפה אחרים לפי חוק זה;</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ידיעת הגורם האחראי על המקום על ביצוע עבירות או הפרות במקום של הוראה מהוראות הגבלת פעילות, מהוראות לפי סעיף 8א או לפי סעיף 20 לפקודת בריאות העם, או על הכוונה לבצע עבירה או הפרה כאמור;</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חיוניות המקום לציבור;</w:t>
      </w:r>
    </w:p>
    <w:p w:rsidR="007A7BFF" w:rsidRPr="007A7BFF" w:rsidRDefault="007A7BFF" w:rsidP="007A7BFF">
      <w:pPr>
        <w:pStyle w:val="P00"/>
        <w:spacing w:before="0"/>
        <w:ind w:left="624"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(7)</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לעניין היקף הצו ומשך תוקפו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גם את מידת הפגיעה שתיגרם לגורם האחראי על המקום ממתן הצו.</w:t>
      </w:r>
      <w:bookmarkEnd w:id="176"/>
    </w:p>
    <w:p w:rsidR="000D5312" w:rsidRDefault="000D5312" w:rsidP="000D5312">
      <w:pPr>
        <w:pStyle w:val="P00"/>
        <w:spacing w:before="72"/>
        <w:ind w:left="0" w:right="1134"/>
        <w:rPr>
          <w:rStyle w:val="default"/>
          <w:rFonts w:cs="FrankRuehl"/>
          <w:rtl/>
        </w:rPr>
      </w:pPr>
      <w:r>
        <w:rPr>
          <w:lang w:val="he-IL"/>
        </w:rPr>
        <w:pict>
          <v:rect id="_x0000_s2323" style="position:absolute;left:0;text-align:left;margin-left:464.5pt;margin-top:8.05pt;width:75.05pt;height:18pt;z-index:251602432" o:allowincell="f" filled="f" stroked="f" strokecolor="lime" strokeweight=".25pt">
            <v:textbox inset="0,0,0,0">
              <w:txbxContent>
                <w:p w:rsidR="00157E00" w:rsidRDefault="007A7BFF"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sidR="007A7BFF">
        <w:rPr>
          <w:rStyle w:val="default"/>
          <w:rFonts w:cs="FrankRuehl" w:hint="cs"/>
          <w:rtl/>
        </w:rPr>
        <w:t>(בוטל).</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77" w:name="Rov218"/>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50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392</w:t>
      </w:r>
      <w:r w:rsidRPr="0056661C">
        <w:rPr>
          <w:rStyle w:val="default"/>
          <w:rFonts w:ascii="FrankRuehl" w:hAnsi="FrankRuehl" w:cs="FrankRuehl"/>
          <w:vanish/>
          <w:szCs w:val="20"/>
          <w:shd w:val="clear" w:color="auto" w:fill="FFFF99"/>
          <w:rtl/>
        </w:rPr>
        <w:t xml:space="preserve"> (</w:t>
      </w:r>
      <w:hyperlink r:id="rId50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FB536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A649E7" w:rsidRPr="0056661C">
        <w:rPr>
          <w:rStyle w:val="default"/>
          <w:rFonts w:ascii="FrankRuehl" w:hAnsi="FrankRuehl" w:cs="FrankRuehl" w:hint="cs"/>
          <w:b/>
          <w:bCs/>
          <w:vanish/>
          <w:szCs w:val="20"/>
          <w:shd w:val="clear" w:color="auto" w:fill="FFFF99"/>
          <w:rtl/>
        </w:rPr>
        <w:t>32</w:t>
      </w:r>
      <w:r w:rsidRPr="0056661C">
        <w:rPr>
          <w:rStyle w:val="default"/>
          <w:rFonts w:ascii="FrankRuehl" w:hAnsi="FrankRuehl" w:cs="FrankRuehl" w:hint="cs"/>
          <w:b/>
          <w:bCs/>
          <w:vanish/>
          <w:szCs w:val="20"/>
          <w:shd w:val="clear" w:color="auto" w:fill="FFFF99"/>
          <w:rtl/>
        </w:rPr>
        <w:t>ד</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p>
    <w:p w:rsidR="007A7BFF" w:rsidRPr="0056661C" w:rsidRDefault="007A7BFF" w:rsidP="007A7BF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hyperlink r:id="rId50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0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32ד</w:t>
      </w:r>
    </w:p>
    <w:p w:rsidR="007A7BFF" w:rsidRPr="0056661C" w:rsidRDefault="007A7BFF" w:rsidP="007A7BFF">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A7BFF" w:rsidRPr="0056661C" w:rsidRDefault="007A7BFF" w:rsidP="007A7BFF">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תוכנו של צו סגירה מינהלי</w:t>
      </w:r>
    </w:p>
    <w:p w:rsidR="007A7BFF" w:rsidRPr="0056661C" w:rsidRDefault="007A7BFF" w:rsidP="007A7BFF">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32ד</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גורם מורשה הנותן צו סגירה מינהלי יפרט בצו את כל אלה:</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פרטים מזהים לעניין המקום, לרבות כתובתו או מיקום המקרקעין שבהם חל הצו;</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משך תוקפו של הצו;</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תיאור העובדות שעל פיהן הוחלט לתת את הצו;</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פרטים בדבר זכות השימוע בפני הגורם המורשה נותן הצו, לרבות פרטים בדבר אופן ההתקשרות עמו;</w:t>
      </w:r>
    </w:p>
    <w:p w:rsidR="007A7BFF" w:rsidRPr="0056661C" w:rsidRDefault="007A7BFF" w:rsidP="007A7BFF">
      <w:pPr>
        <w:pStyle w:val="P00"/>
        <w:spacing w:before="0"/>
        <w:ind w:left="624"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פרטים בדבר הזכות לבקש עיון חוזר לפי סעיף 32ב(ז) מהגורם המורשה שנתן את הצו, לרבות פרטים בדבר אופן ההתקשרות עמו;</w:t>
      </w:r>
    </w:p>
    <w:p w:rsidR="007A7BFF" w:rsidRPr="007A7BFF" w:rsidRDefault="007A7BFF" w:rsidP="007A7BFF">
      <w:pPr>
        <w:pStyle w:val="P00"/>
        <w:spacing w:before="0"/>
        <w:ind w:left="624" w:right="1134"/>
        <w:rPr>
          <w:rStyle w:val="default"/>
          <w:rFonts w:cs="FrankRuehl"/>
          <w:strike/>
          <w:sz w:val="2"/>
          <w:szCs w:val="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פרטים בדבר זכות ההשגה לפי סעיף 32ח, לרבות פרטים בדבר אופן ההתקשרות עם הגורם הדן בהשגה, וכן פרטים בדבר בית המשפט שאליו ניתן לעתור לפי סעיף 32ט.</w:t>
      </w:r>
      <w:bookmarkEnd w:id="177"/>
    </w:p>
    <w:p w:rsidR="000D5312" w:rsidRDefault="000D5312" w:rsidP="000D5312">
      <w:pPr>
        <w:pStyle w:val="P00"/>
        <w:spacing w:before="72"/>
        <w:ind w:left="0" w:right="1134"/>
        <w:rPr>
          <w:rStyle w:val="default"/>
          <w:rFonts w:cs="FrankRuehl"/>
          <w:rtl/>
        </w:rPr>
      </w:pPr>
      <w:r>
        <w:rPr>
          <w:lang w:val="he-IL"/>
        </w:rPr>
        <w:pict>
          <v:rect id="_x0000_s2324" style="position:absolute;left:0;text-align:left;margin-left:464.5pt;margin-top:8.05pt;width:75.05pt;height:20.2pt;z-index:251603456" o:allowincell="f" filled="f" stroked="f" strokecolor="lime" strokeweight=".25pt">
            <v:textbox inset="0,0,0,0">
              <w:txbxContent>
                <w:p w:rsidR="00157E00" w:rsidRDefault="007A7BFF"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sidR="00FB5367">
        <w:rPr>
          <w:rStyle w:val="big-number"/>
          <w:rFonts w:cs="FrankRuehl" w:hint="cs"/>
          <w:szCs w:val="26"/>
          <w:rtl/>
        </w:rPr>
        <w:t>ה</w:t>
      </w:r>
      <w:r w:rsidRPr="005C7130">
        <w:rPr>
          <w:rStyle w:val="big-number"/>
          <w:rFonts w:cs="FrankRuehl"/>
          <w:szCs w:val="26"/>
          <w:rtl/>
        </w:rPr>
        <w:t>.</w:t>
      </w:r>
      <w:r w:rsidRPr="005C7130">
        <w:rPr>
          <w:rStyle w:val="big-number"/>
          <w:rFonts w:cs="FrankRuehl"/>
          <w:szCs w:val="26"/>
          <w:rtl/>
        </w:rPr>
        <w:tab/>
      </w:r>
      <w:r w:rsidR="007A7BFF">
        <w:rPr>
          <w:rStyle w:val="default"/>
          <w:rFonts w:cs="FrankRuehl" w:hint="cs"/>
          <w:rtl/>
        </w:rPr>
        <w:t>(בוטל)</w:t>
      </w:r>
      <w:r w:rsidR="00FB5367">
        <w:rPr>
          <w:rStyle w:val="default"/>
          <w:rFonts w:cs="FrankRuehl" w:hint="cs"/>
          <w:rtl/>
        </w:rPr>
        <w:t>.</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78" w:name="Rov217"/>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50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392</w:t>
      </w:r>
      <w:r w:rsidRPr="0056661C">
        <w:rPr>
          <w:rStyle w:val="default"/>
          <w:rFonts w:ascii="FrankRuehl" w:hAnsi="FrankRuehl" w:cs="FrankRuehl"/>
          <w:vanish/>
          <w:szCs w:val="20"/>
          <w:shd w:val="clear" w:color="auto" w:fill="FFFF99"/>
          <w:rtl/>
        </w:rPr>
        <w:t xml:space="preserve"> (</w:t>
      </w:r>
      <w:hyperlink r:id="rId50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FB536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A649E7" w:rsidRPr="0056661C">
        <w:rPr>
          <w:rStyle w:val="default"/>
          <w:rFonts w:ascii="FrankRuehl" w:hAnsi="FrankRuehl" w:cs="FrankRuehl" w:hint="cs"/>
          <w:b/>
          <w:bCs/>
          <w:vanish/>
          <w:szCs w:val="20"/>
          <w:shd w:val="clear" w:color="auto" w:fill="FFFF99"/>
          <w:rtl/>
        </w:rPr>
        <w:t>32</w:t>
      </w:r>
      <w:r w:rsidR="00FB5367" w:rsidRPr="0056661C">
        <w:rPr>
          <w:rStyle w:val="default"/>
          <w:rFonts w:ascii="FrankRuehl" w:hAnsi="FrankRuehl" w:cs="FrankRuehl" w:hint="cs"/>
          <w:b/>
          <w:bCs/>
          <w:vanish/>
          <w:szCs w:val="20"/>
          <w:shd w:val="clear" w:color="auto" w:fill="FFFF99"/>
          <w:rtl/>
        </w:rPr>
        <w:t>ה</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p>
    <w:p w:rsidR="007A7BFF" w:rsidRPr="0056661C" w:rsidRDefault="007A7BFF" w:rsidP="007A7BF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hyperlink r:id="rId510"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11"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32ה</w:t>
      </w:r>
    </w:p>
    <w:p w:rsidR="007A7BFF" w:rsidRPr="0056661C" w:rsidRDefault="007A7BFF" w:rsidP="007A7BFF">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A7BFF" w:rsidRPr="0056661C" w:rsidRDefault="007A7BFF" w:rsidP="007A7BFF">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המצאה של צו סגירה מינהלי</w:t>
      </w:r>
    </w:p>
    <w:p w:rsidR="007A7BFF" w:rsidRPr="007A7BFF" w:rsidRDefault="007A7BFF" w:rsidP="007A7BFF">
      <w:pPr>
        <w:pStyle w:val="P00"/>
        <w:spacing w:before="0"/>
        <w:ind w:left="0" w:right="1134"/>
        <w:rPr>
          <w:rStyle w:val="default"/>
          <w:rFonts w:cs="FrankRuehl"/>
          <w:strike/>
          <w:sz w:val="2"/>
          <w:szCs w:val="2"/>
          <w:rtl/>
        </w:rPr>
      </w:pPr>
      <w:r w:rsidRPr="0056661C">
        <w:rPr>
          <w:rStyle w:val="default"/>
          <w:rFonts w:cs="FrankRuehl" w:hint="cs"/>
          <w:strike/>
          <w:vanish/>
          <w:sz w:val="16"/>
          <w:szCs w:val="22"/>
          <w:shd w:val="clear" w:color="auto" w:fill="FFFF99"/>
          <w:rtl/>
        </w:rPr>
        <w:t>32ה</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גורם מורשה או מי מטעמו ימציא את צו הסגירה המינהלי בדרך של מסירה למי שאחראי באותה העת על המקום, ועותק של צו הסגירה המינהלי יוצג במקום שעליו הוא חל, ובלבד שהגורם המורשה או מי מטעמו ישלח בתוך 48 שעות הודעה בדואר רשום על מתן צו הסגירה גם לגורם האחראי על המקום.</w:t>
      </w:r>
      <w:bookmarkEnd w:id="178"/>
    </w:p>
    <w:p w:rsidR="000D5312" w:rsidRDefault="000D5312" w:rsidP="000D5312">
      <w:pPr>
        <w:pStyle w:val="P00"/>
        <w:spacing w:before="72"/>
        <w:ind w:left="0" w:right="1134"/>
        <w:rPr>
          <w:rStyle w:val="default"/>
          <w:rFonts w:cs="FrankRuehl"/>
          <w:rtl/>
        </w:rPr>
      </w:pPr>
      <w:r>
        <w:rPr>
          <w:lang w:val="he-IL"/>
        </w:rPr>
        <w:pict>
          <v:rect id="_x0000_s2325" style="position:absolute;left:0;text-align:left;margin-left:464.5pt;margin-top:8.05pt;width:75.05pt;height:18.8pt;z-index:251604480" o:allowincell="f" filled="f" stroked="f" strokecolor="lime" strokeweight=".25pt">
            <v:textbox inset="0,0,0,0">
              <w:txbxContent>
                <w:p w:rsidR="00157E00" w:rsidRDefault="007A7BFF"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sidR="00FB5367">
        <w:rPr>
          <w:rStyle w:val="big-number"/>
          <w:rFonts w:cs="FrankRuehl" w:hint="cs"/>
          <w:szCs w:val="26"/>
          <w:rtl/>
        </w:rPr>
        <w:t>ו</w:t>
      </w:r>
      <w:r w:rsidRPr="005C7130">
        <w:rPr>
          <w:rStyle w:val="big-number"/>
          <w:rFonts w:cs="FrankRuehl"/>
          <w:szCs w:val="26"/>
          <w:rtl/>
        </w:rPr>
        <w:t>.</w:t>
      </w:r>
      <w:r w:rsidRPr="005C7130">
        <w:rPr>
          <w:rStyle w:val="big-number"/>
          <w:rFonts w:cs="FrankRuehl"/>
          <w:szCs w:val="26"/>
          <w:rtl/>
        </w:rPr>
        <w:tab/>
      </w:r>
      <w:r w:rsidR="00FB5367">
        <w:rPr>
          <w:rStyle w:val="default"/>
          <w:rFonts w:cs="FrankRuehl" w:hint="cs"/>
          <w:rtl/>
        </w:rPr>
        <w:t>(</w:t>
      </w:r>
      <w:r w:rsidR="007A7BFF">
        <w:rPr>
          <w:rStyle w:val="default"/>
          <w:rFonts w:cs="FrankRuehl" w:hint="cs"/>
          <w:rtl/>
        </w:rPr>
        <w:t>בוטל)</w:t>
      </w:r>
      <w:r w:rsidR="00FB5367">
        <w:rPr>
          <w:rStyle w:val="default"/>
          <w:rFonts w:cs="FrankRuehl" w:hint="cs"/>
          <w:rtl/>
        </w:rPr>
        <w:t>.</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79" w:name="Rov265"/>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51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392</w:t>
      </w:r>
      <w:r w:rsidRPr="0056661C">
        <w:rPr>
          <w:rStyle w:val="default"/>
          <w:rFonts w:ascii="FrankRuehl" w:hAnsi="FrankRuehl" w:cs="FrankRuehl"/>
          <w:vanish/>
          <w:szCs w:val="20"/>
          <w:shd w:val="clear" w:color="auto" w:fill="FFFF99"/>
          <w:rtl/>
        </w:rPr>
        <w:t xml:space="preserve"> (</w:t>
      </w:r>
      <w:hyperlink r:id="rId51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FB536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A649E7" w:rsidRPr="0056661C">
        <w:rPr>
          <w:rStyle w:val="default"/>
          <w:rFonts w:ascii="FrankRuehl" w:hAnsi="FrankRuehl" w:cs="FrankRuehl" w:hint="cs"/>
          <w:b/>
          <w:bCs/>
          <w:vanish/>
          <w:szCs w:val="20"/>
          <w:shd w:val="clear" w:color="auto" w:fill="FFFF99"/>
          <w:rtl/>
        </w:rPr>
        <w:t>32</w:t>
      </w:r>
      <w:r w:rsidR="00FB5367" w:rsidRPr="0056661C">
        <w:rPr>
          <w:rStyle w:val="default"/>
          <w:rFonts w:ascii="FrankRuehl" w:hAnsi="FrankRuehl" w:cs="FrankRuehl" w:hint="cs"/>
          <w:b/>
          <w:bCs/>
          <w:vanish/>
          <w:szCs w:val="20"/>
          <w:shd w:val="clear" w:color="auto" w:fill="FFFF99"/>
          <w:rtl/>
        </w:rPr>
        <w:t>ו</w:t>
      </w:r>
    </w:p>
    <w:p w:rsidR="00942927" w:rsidRPr="0056661C" w:rsidRDefault="00942927" w:rsidP="00942927">
      <w:pPr>
        <w:pStyle w:val="P00"/>
        <w:spacing w:before="0"/>
        <w:ind w:left="0" w:right="1134"/>
        <w:rPr>
          <w:rStyle w:val="default"/>
          <w:rFonts w:ascii="FrankRuehl" w:hAnsi="FrankRuehl" w:cs="FrankRuehl"/>
          <w:vanish/>
          <w:szCs w:val="20"/>
          <w:shd w:val="clear" w:color="auto" w:fill="FFFF99"/>
          <w:rtl/>
        </w:rPr>
      </w:pPr>
    </w:p>
    <w:p w:rsidR="00942927" w:rsidRPr="0056661C" w:rsidRDefault="00942927" w:rsidP="00942927">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942927" w:rsidRPr="0056661C" w:rsidRDefault="00942927" w:rsidP="0094292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942927" w:rsidRPr="0056661C" w:rsidRDefault="00942927" w:rsidP="00942927">
      <w:pPr>
        <w:pStyle w:val="P00"/>
        <w:spacing w:before="0"/>
        <w:ind w:left="0" w:right="1134"/>
        <w:rPr>
          <w:rStyle w:val="default"/>
          <w:rFonts w:ascii="FrankRuehl" w:hAnsi="FrankRuehl" w:cs="FrankRuehl"/>
          <w:vanish/>
          <w:szCs w:val="20"/>
          <w:shd w:val="clear" w:color="auto" w:fill="FFFF99"/>
          <w:rtl/>
        </w:rPr>
      </w:pPr>
      <w:hyperlink r:id="rId51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714</w:t>
      </w:r>
      <w:r w:rsidRPr="0056661C">
        <w:rPr>
          <w:rStyle w:val="default"/>
          <w:rFonts w:ascii="FrankRuehl" w:hAnsi="FrankRuehl" w:cs="FrankRuehl"/>
          <w:vanish/>
          <w:szCs w:val="20"/>
          <w:shd w:val="clear" w:color="auto" w:fill="FFFF99"/>
          <w:rtl/>
        </w:rPr>
        <w:t xml:space="preserve"> (</w:t>
      </w:r>
      <w:hyperlink r:id="rId51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942927" w:rsidRPr="0056661C" w:rsidRDefault="00942927" w:rsidP="00942927">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אף האמור בסעיף קטן (א), הגורם המורשה נותן הצו רשאי להורות בצו על סגירת המקום לאלתר אם מצא כי הופרה לגבי המקום הפרה חמורה של הוראה מהוראות הגבלת פעילות או לפי סעיף 20 לפקודת בריאות העם, וכי קיים בשל כך חשש משמעותי להדבקה בנגיף הקורונה; הוראה על סגירת המקום לאלתר בצו לפי סעיף 32ב(ב), </w:t>
      </w:r>
      <w:r w:rsidRPr="0056661C">
        <w:rPr>
          <w:rStyle w:val="default"/>
          <w:rFonts w:cs="FrankRuehl" w:hint="cs"/>
          <w:strike/>
          <w:vanish/>
          <w:sz w:val="16"/>
          <w:szCs w:val="22"/>
          <w:shd w:val="clear" w:color="auto" w:fill="FFFF99"/>
          <w:rtl/>
        </w:rPr>
        <w:t>של גורם מורשה שהוא ראש הרשות המקומית הטעונה המלצת רופא מחוזי, לא תינתן אלא לאחר קבלת המלצה כאמור</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הטעונה קבלת חוות דעת מטעם משרד הבריאות, לא תינתן אלא לאחר קבלת חוות דעת כאמור</w:t>
      </w:r>
      <w:r w:rsidRPr="0056661C">
        <w:rPr>
          <w:rStyle w:val="default"/>
          <w:rFonts w:cs="FrankRuehl" w:hint="cs"/>
          <w:vanish/>
          <w:sz w:val="16"/>
          <w:szCs w:val="22"/>
          <w:shd w:val="clear" w:color="auto" w:fill="FFFF99"/>
          <w:rtl/>
        </w:rPr>
        <w:t>.</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p>
    <w:p w:rsidR="007A7BFF" w:rsidRPr="0056661C" w:rsidRDefault="007A7BFF" w:rsidP="007A7BF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hyperlink r:id="rId51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1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32ו</w:t>
      </w:r>
    </w:p>
    <w:p w:rsidR="007A7BFF" w:rsidRPr="0056661C" w:rsidRDefault="007A7BFF" w:rsidP="007A7BFF">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A7BFF" w:rsidRPr="0056661C" w:rsidRDefault="007A7BFF" w:rsidP="007A7BFF">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מועד הסגירה לפי צו סגירה מינהלי</w:t>
      </w:r>
    </w:p>
    <w:p w:rsidR="007A7BFF" w:rsidRPr="0056661C" w:rsidRDefault="007A7BFF" w:rsidP="007A7BFF">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32ו</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ניתן צו סגירה מינהלי, ייסגר המקום לציבור כאמור בסעיף 32ב בתוך 24 שעות ממועד מתן הצו.</w:t>
      </w:r>
    </w:p>
    <w:p w:rsidR="007A7BFF" w:rsidRPr="007A7BFF" w:rsidRDefault="007A7BFF" w:rsidP="007A7BFF">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בסעיף קטן (א), הגורם המורשה נותן הצו רשאי להורות בצו על סגירת המקום לאלתר אם מצא כי הופרה לגבי המקום הפרה חמורה של הוראה מהוראות הגבלת פעילות או לפי סעיף 20 לפקודת בריאות העם, וכי קיים בשל כך חשש משמעותי להדבקה בנגיף הקורונה; הוראה על סגירת המקום לאלתר בצו לפי סעיף 32ב(ב), הטעונה קבלת חוות דעת מטעם משרד הבריאות, לא תינתן אלא לאחר קבלת חוות דעת כאמור.</w:t>
      </w:r>
      <w:bookmarkEnd w:id="179"/>
    </w:p>
    <w:p w:rsidR="000D5312" w:rsidRDefault="000D5312" w:rsidP="000D5312">
      <w:pPr>
        <w:pStyle w:val="P00"/>
        <w:spacing w:before="72"/>
        <w:ind w:left="0" w:right="1134"/>
        <w:rPr>
          <w:rStyle w:val="default"/>
          <w:rFonts w:cs="FrankRuehl"/>
          <w:rtl/>
        </w:rPr>
      </w:pPr>
      <w:r>
        <w:rPr>
          <w:lang w:val="he-IL"/>
        </w:rPr>
        <w:pict>
          <v:rect id="_x0000_s2326" style="position:absolute;left:0;text-align:left;margin-left:464.5pt;margin-top:8.05pt;width:75.05pt;height:18.35pt;z-index:251605504" o:allowincell="f" filled="f" stroked="f" strokecolor="lime" strokeweight=".25pt">
            <v:textbox inset="0,0,0,0">
              <w:txbxContent>
                <w:p w:rsidR="00157E00" w:rsidRDefault="007A7BFF"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Pr>
          <w:rStyle w:val="big-number"/>
          <w:rFonts w:cs="FrankRuehl" w:hint="cs"/>
          <w:szCs w:val="26"/>
          <w:rtl/>
        </w:rPr>
        <w:t>ז</w:t>
      </w:r>
      <w:r w:rsidRPr="005C7130">
        <w:rPr>
          <w:rStyle w:val="big-number"/>
          <w:rFonts w:cs="FrankRuehl"/>
          <w:szCs w:val="26"/>
          <w:rtl/>
        </w:rPr>
        <w:t>.</w:t>
      </w:r>
      <w:r w:rsidRPr="005C7130">
        <w:rPr>
          <w:rStyle w:val="big-number"/>
          <w:rFonts w:cs="FrankRuehl"/>
          <w:szCs w:val="26"/>
          <w:rtl/>
        </w:rPr>
        <w:tab/>
      </w:r>
      <w:r w:rsidR="007A7BFF">
        <w:rPr>
          <w:rStyle w:val="default"/>
          <w:rFonts w:cs="FrankRuehl" w:hint="cs"/>
          <w:rtl/>
        </w:rPr>
        <w:t>(בוטל)</w:t>
      </w:r>
      <w:r w:rsidR="00E6735C">
        <w:rPr>
          <w:rStyle w:val="default"/>
          <w:rFonts w:cs="FrankRuehl" w:hint="cs"/>
          <w:rtl/>
        </w:rPr>
        <w:t>.</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80" w:name="Rov266"/>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51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393</w:t>
      </w:r>
      <w:r w:rsidRPr="0056661C">
        <w:rPr>
          <w:rStyle w:val="default"/>
          <w:rFonts w:ascii="FrankRuehl" w:hAnsi="FrankRuehl" w:cs="FrankRuehl"/>
          <w:vanish/>
          <w:szCs w:val="20"/>
          <w:shd w:val="clear" w:color="auto" w:fill="FFFF99"/>
          <w:rtl/>
        </w:rPr>
        <w:t xml:space="preserve"> (</w:t>
      </w:r>
      <w:hyperlink r:id="rId51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E6735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A649E7" w:rsidRPr="0056661C">
        <w:rPr>
          <w:rStyle w:val="default"/>
          <w:rFonts w:ascii="FrankRuehl" w:hAnsi="FrankRuehl" w:cs="FrankRuehl" w:hint="cs"/>
          <w:b/>
          <w:bCs/>
          <w:vanish/>
          <w:szCs w:val="20"/>
          <w:shd w:val="clear" w:color="auto" w:fill="FFFF99"/>
          <w:rtl/>
        </w:rPr>
        <w:t>32</w:t>
      </w:r>
      <w:r w:rsidRPr="0056661C">
        <w:rPr>
          <w:rStyle w:val="default"/>
          <w:rFonts w:ascii="FrankRuehl" w:hAnsi="FrankRuehl" w:cs="FrankRuehl" w:hint="cs"/>
          <w:b/>
          <w:bCs/>
          <w:vanish/>
          <w:szCs w:val="20"/>
          <w:shd w:val="clear" w:color="auto" w:fill="FFFF99"/>
          <w:rtl/>
        </w:rPr>
        <w:t>ז</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p>
    <w:p w:rsidR="007A7BFF" w:rsidRPr="0056661C" w:rsidRDefault="007A7BFF" w:rsidP="007A7BF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hyperlink r:id="rId520"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21"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32ז</w:t>
      </w:r>
    </w:p>
    <w:p w:rsidR="007A7BFF" w:rsidRPr="0056661C" w:rsidRDefault="007A7BFF" w:rsidP="007A7BFF">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A7BFF" w:rsidRPr="0056661C" w:rsidRDefault="007A7BFF" w:rsidP="007A7BFF">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יידוע גורמים מורשים אחרים</w:t>
      </w:r>
    </w:p>
    <w:p w:rsidR="007A7BFF" w:rsidRPr="007A7BFF" w:rsidRDefault="007A7BFF" w:rsidP="007A7BFF">
      <w:pPr>
        <w:pStyle w:val="P00"/>
        <w:spacing w:before="0"/>
        <w:ind w:left="0" w:right="1134"/>
        <w:rPr>
          <w:rStyle w:val="default"/>
          <w:rFonts w:cs="FrankRuehl"/>
          <w:strike/>
          <w:sz w:val="2"/>
          <w:szCs w:val="2"/>
          <w:rtl/>
        </w:rPr>
      </w:pPr>
      <w:r w:rsidRPr="0056661C">
        <w:rPr>
          <w:rStyle w:val="default"/>
          <w:rFonts w:cs="FrankRuehl" w:hint="cs"/>
          <w:strike/>
          <w:vanish/>
          <w:sz w:val="16"/>
          <w:szCs w:val="22"/>
          <w:shd w:val="clear" w:color="auto" w:fill="FFFF99"/>
          <w:rtl/>
        </w:rPr>
        <w:t>32ז</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ניתן צו סגירה מינהלי לפי פרק זה, יודיע על כך הגורם המורשה נותן הצו לגורמים המורשים האחרים מיד לאחר שניתן.</w:t>
      </w:r>
      <w:bookmarkEnd w:id="180"/>
    </w:p>
    <w:p w:rsidR="000D5312" w:rsidRDefault="000D5312" w:rsidP="000D5312">
      <w:pPr>
        <w:pStyle w:val="P00"/>
        <w:spacing w:before="72"/>
        <w:ind w:left="0" w:right="1134"/>
        <w:rPr>
          <w:rStyle w:val="default"/>
          <w:rFonts w:cs="FrankRuehl"/>
          <w:rtl/>
        </w:rPr>
      </w:pPr>
      <w:r>
        <w:rPr>
          <w:lang w:val="he-IL"/>
        </w:rPr>
        <w:pict>
          <v:rect id="_x0000_s2327" style="position:absolute;left:0;text-align:left;margin-left:464.5pt;margin-top:8.05pt;width:75.05pt;height:17.05pt;z-index:251606528" o:allowincell="f" filled="f" stroked="f" strokecolor="lime" strokeweight=".25pt">
            <v:textbox inset="0,0,0,0">
              <w:txbxContent>
                <w:p w:rsidR="00157E00" w:rsidRDefault="006C2CA4"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sidR="00E6735C">
        <w:rPr>
          <w:rStyle w:val="big-number"/>
          <w:rFonts w:cs="FrankRuehl" w:hint="cs"/>
          <w:szCs w:val="26"/>
          <w:rtl/>
        </w:rPr>
        <w:t>ח</w:t>
      </w:r>
      <w:r w:rsidRPr="005C7130">
        <w:rPr>
          <w:rStyle w:val="big-number"/>
          <w:rFonts w:cs="FrankRuehl"/>
          <w:szCs w:val="26"/>
          <w:rtl/>
        </w:rPr>
        <w:t>.</w:t>
      </w:r>
      <w:r w:rsidRPr="005C7130">
        <w:rPr>
          <w:rStyle w:val="big-number"/>
          <w:rFonts w:cs="FrankRuehl"/>
          <w:szCs w:val="26"/>
          <w:rtl/>
        </w:rPr>
        <w:tab/>
      </w:r>
      <w:r w:rsidR="00E6735C">
        <w:rPr>
          <w:rStyle w:val="default"/>
          <w:rFonts w:cs="FrankRuehl" w:hint="cs"/>
          <w:rtl/>
        </w:rPr>
        <w:t>(</w:t>
      </w:r>
      <w:r w:rsidR="006C2CA4">
        <w:rPr>
          <w:rStyle w:val="default"/>
          <w:rFonts w:cs="FrankRuehl" w:hint="cs"/>
          <w:rtl/>
        </w:rPr>
        <w:t>בוטל).</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81" w:name="Rov214"/>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52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393</w:t>
      </w:r>
      <w:r w:rsidRPr="0056661C">
        <w:rPr>
          <w:rStyle w:val="default"/>
          <w:rFonts w:ascii="FrankRuehl" w:hAnsi="FrankRuehl" w:cs="FrankRuehl"/>
          <w:vanish/>
          <w:szCs w:val="20"/>
          <w:shd w:val="clear" w:color="auto" w:fill="FFFF99"/>
          <w:rtl/>
        </w:rPr>
        <w:t xml:space="preserve"> (</w:t>
      </w:r>
      <w:hyperlink r:id="rId52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2C6CE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A649E7" w:rsidRPr="0056661C">
        <w:rPr>
          <w:rStyle w:val="default"/>
          <w:rFonts w:ascii="FrankRuehl" w:hAnsi="FrankRuehl" w:cs="FrankRuehl" w:hint="cs"/>
          <w:b/>
          <w:bCs/>
          <w:vanish/>
          <w:szCs w:val="20"/>
          <w:shd w:val="clear" w:color="auto" w:fill="FFFF99"/>
          <w:rtl/>
        </w:rPr>
        <w:t>32</w:t>
      </w:r>
      <w:r w:rsidR="00E6735C" w:rsidRPr="0056661C">
        <w:rPr>
          <w:rStyle w:val="default"/>
          <w:rFonts w:ascii="FrankRuehl" w:hAnsi="FrankRuehl" w:cs="FrankRuehl" w:hint="cs"/>
          <w:b/>
          <w:bCs/>
          <w:vanish/>
          <w:szCs w:val="20"/>
          <w:shd w:val="clear" w:color="auto" w:fill="FFFF99"/>
          <w:rtl/>
        </w:rPr>
        <w:t>ח</w:t>
      </w:r>
    </w:p>
    <w:p w:rsidR="00942927" w:rsidRPr="0056661C" w:rsidRDefault="00942927" w:rsidP="00942927">
      <w:pPr>
        <w:pStyle w:val="P00"/>
        <w:spacing w:before="0"/>
        <w:ind w:left="0" w:right="1134"/>
        <w:rPr>
          <w:rStyle w:val="default"/>
          <w:rFonts w:ascii="FrankRuehl" w:hAnsi="FrankRuehl" w:cs="FrankRuehl"/>
          <w:vanish/>
          <w:szCs w:val="20"/>
          <w:shd w:val="clear" w:color="auto" w:fill="FFFF99"/>
          <w:rtl/>
        </w:rPr>
      </w:pPr>
    </w:p>
    <w:p w:rsidR="00942927" w:rsidRPr="0056661C" w:rsidRDefault="00942927" w:rsidP="00942927">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942927" w:rsidRPr="0056661C" w:rsidRDefault="00942927" w:rsidP="0094292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942927" w:rsidRPr="0056661C" w:rsidRDefault="00942927" w:rsidP="00942927">
      <w:pPr>
        <w:pStyle w:val="P00"/>
        <w:spacing w:before="0"/>
        <w:ind w:left="0" w:right="1134"/>
        <w:rPr>
          <w:rStyle w:val="default"/>
          <w:rFonts w:ascii="FrankRuehl" w:hAnsi="FrankRuehl" w:cs="FrankRuehl"/>
          <w:vanish/>
          <w:szCs w:val="20"/>
          <w:shd w:val="clear" w:color="auto" w:fill="FFFF99"/>
          <w:rtl/>
        </w:rPr>
      </w:pPr>
      <w:hyperlink r:id="rId524"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714</w:t>
      </w:r>
      <w:r w:rsidRPr="0056661C">
        <w:rPr>
          <w:rStyle w:val="default"/>
          <w:rFonts w:ascii="FrankRuehl" w:hAnsi="FrankRuehl" w:cs="FrankRuehl"/>
          <w:vanish/>
          <w:szCs w:val="20"/>
          <w:shd w:val="clear" w:color="auto" w:fill="FFFF99"/>
          <w:rtl/>
        </w:rPr>
        <w:t xml:space="preserve"> (</w:t>
      </w:r>
      <w:hyperlink r:id="rId525"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942927" w:rsidRPr="0056661C" w:rsidRDefault="00942927" w:rsidP="00942927">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מי שנפגע מצו סגירה מינהלי או מהחלטה על הארכת תוקפו לפי סעיף 32ב, רשאי להגיש השגה כמפורט להלן, לפי העניין:</w:t>
      </w:r>
    </w:p>
    <w:p w:rsidR="00942927" w:rsidRPr="0056661C" w:rsidRDefault="00942927" w:rsidP="00942927">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על החלטה של גורם מורשה שהוא ראש הרשות המקומית </w:t>
      </w:r>
      <w:r w:rsidRPr="0056661C">
        <w:rPr>
          <w:rStyle w:val="default"/>
          <w:rFonts w:cs="FrankRuehl" w:hint="cs"/>
          <w:strike/>
          <w:vanish/>
          <w:sz w:val="16"/>
          <w:szCs w:val="22"/>
          <w:shd w:val="clear" w:color="auto" w:fill="FFFF99"/>
          <w:rtl/>
        </w:rPr>
        <w:t>שניתנה לפי סעיף 32ב(א)</w:t>
      </w:r>
      <w:r w:rsidRPr="0056661C">
        <w:rPr>
          <w:rStyle w:val="default"/>
          <w:rFonts w:cs="FrankRuehl" w:hint="cs"/>
          <w:vanish/>
          <w:sz w:val="16"/>
          <w:szCs w:val="22"/>
          <w:shd w:val="clear" w:color="auto" w:fill="FFFF99"/>
          <w:rtl/>
        </w:rPr>
        <w:t xml:space="preserve">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לרופא מחוזי;</w:t>
      </w:r>
    </w:p>
    <w:p w:rsidR="00942927" w:rsidRPr="0056661C" w:rsidRDefault="00942927" w:rsidP="0080512B">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על החלטה של גורם מורשה שהוא ראש הרשות המקומית שניתנה בהמלצת רופא מחוזי לפי סעיף 32ב(ב)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לראש שירותי בריאות הציבור במשרד הבריאות או סגנו;</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p>
    <w:p w:rsidR="007A7BFF" w:rsidRPr="0056661C" w:rsidRDefault="007A7BFF" w:rsidP="007A7BF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hyperlink r:id="rId526"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27"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A7BFF" w:rsidRPr="0056661C" w:rsidRDefault="007A7BFF" w:rsidP="007A7BF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32ח</w:t>
      </w:r>
    </w:p>
    <w:p w:rsidR="007A7BFF" w:rsidRPr="0056661C" w:rsidRDefault="007A7BFF" w:rsidP="007A7BFF">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7A7BFF" w:rsidRPr="0056661C" w:rsidRDefault="007A7BFF" w:rsidP="007A7BFF">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השגה</w:t>
      </w:r>
    </w:p>
    <w:p w:rsidR="007A7BFF" w:rsidRPr="0056661C" w:rsidRDefault="007A7BFF" w:rsidP="007A7BFF">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32ח</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מי שנפגע מצו סגירה מינהלי או מהחלטה על הארכת תוקפו לפי סעיף 32ב, רשאי להגיש השגה כמפורט להלן, לפי העניין:</w:t>
      </w:r>
    </w:p>
    <w:p w:rsidR="007A7BFF" w:rsidRPr="0056661C" w:rsidRDefault="007A7BFF" w:rsidP="006C2CA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על החלטה של גורם מורשה שהוא ראש הרשות המקומית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לרופא מחוזי;</w:t>
      </w:r>
    </w:p>
    <w:p w:rsidR="007A7BFF" w:rsidRPr="0056661C" w:rsidRDefault="007A7BFF" w:rsidP="006C2CA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(נמחקה);</w:t>
      </w:r>
    </w:p>
    <w:p w:rsidR="007A7BFF" w:rsidRPr="0056661C" w:rsidRDefault="007A7BFF" w:rsidP="006C2CA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על החלטה של גורם מורשה שהוא קצין משטרה בדרגת סגן-ניצב ומעלה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למפקד משטרת המחוז;</w:t>
      </w:r>
    </w:p>
    <w:p w:rsidR="007A7BFF" w:rsidRPr="0056661C" w:rsidRDefault="007A7BFF" w:rsidP="006C2CA4">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על החלטה של גורם מורשה שהוא רופא מחוזי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לראש שירותי בריאות הציבור במשרד הבריאות או סגנו.</w:t>
      </w:r>
    </w:p>
    <w:p w:rsidR="007A7BFF" w:rsidRPr="006C2CA4" w:rsidRDefault="007A7BFF" w:rsidP="006C2CA4">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החלטה בהשגה תהיה מנומקת ותינתן בתוך זמן סביר שלא יעלה על 48 שעות ממועד הגשתה.</w:t>
      </w:r>
      <w:bookmarkEnd w:id="181"/>
    </w:p>
    <w:p w:rsidR="000D5312" w:rsidRDefault="000D5312" w:rsidP="000D5312">
      <w:pPr>
        <w:pStyle w:val="P00"/>
        <w:spacing w:before="72"/>
        <w:ind w:left="0" w:right="1134"/>
        <w:rPr>
          <w:rStyle w:val="default"/>
          <w:rFonts w:cs="FrankRuehl"/>
          <w:rtl/>
        </w:rPr>
      </w:pPr>
      <w:r>
        <w:rPr>
          <w:lang w:val="he-IL"/>
        </w:rPr>
        <w:pict>
          <v:rect id="_x0000_s2328" style="position:absolute;left:0;text-align:left;margin-left:464.5pt;margin-top:8.05pt;width:75.05pt;height:18pt;z-index:251607552" o:allowincell="f" filled="f" stroked="f" strokecolor="lime" strokeweight=".25pt">
            <v:textbox inset="0,0,0,0">
              <w:txbxContent>
                <w:p w:rsidR="00157E00" w:rsidRDefault="006C2CA4"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sidR="002C6CE2">
        <w:rPr>
          <w:rStyle w:val="big-number"/>
          <w:rFonts w:cs="FrankRuehl" w:hint="cs"/>
          <w:szCs w:val="26"/>
          <w:rtl/>
        </w:rPr>
        <w:t>ט</w:t>
      </w:r>
      <w:r w:rsidRPr="005C7130">
        <w:rPr>
          <w:rStyle w:val="big-number"/>
          <w:rFonts w:cs="FrankRuehl"/>
          <w:szCs w:val="26"/>
          <w:rtl/>
        </w:rPr>
        <w:t>.</w:t>
      </w:r>
      <w:r w:rsidRPr="005C7130">
        <w:rPr>
          <w:rStyle w:val="big-number"/>
          <w:rFonts w:cs="FrankRuehl"/>
          <w:szCs w:val="26"/>
          <w:rtl/>
        </w:rPr>
        <w:tab/>
      </w:r>
      <w:r w:rsidR="006C2CA4">
        <w:rPr>
          <w:rStyle w:val="default"/>
          <w:rFonts w:cs="FrankRuehl" w:hint="cs"/>
          <w:rtl/>
        </w:rPr>
        <w:t>(בוטל)</w:t>
      </w:r>
      <w:r w:rsidR="002C6CE2">
        <w:rPr>
          <w:rStyle w:val="default"/>
          <w:rFonts w:cs="FrankRuehl" w:hint="cs"/>
          <w:rtl/>
        </w:rPr>
        <w:t>.</w:t>
      </w:r>
    </w:p>
    <w:p w:rsidR="000D5312" w:rsidRPr="0056661C" w:rsidRDefault="000D5312" w:rsidP="000D5312">
      <w:pPr>
        <w:pStyle w:val="P00"/>
        <w:spacing w:before="0"/>
        <w:ind w:left="0" w:right="1134"/>
        <w:rPr>
          <w:rStyle w:val="default"/>
          <w:rFonts w:ascii="FrankRuehl" w:hAnsi="FrankRuehl" w:cs="FrankRuehl"/>
          <w:vanish/>
          <w:color w:val="FF0000"/>
          <w:szCs w:val="20"/>
          <w:shd w:val="clear" w:color="auto" w:fill="FFFF99"/>
          <w:rtl/>
        </w:rPr>
      </w:pPr>
      <w:bookmarkStart w:id="182" w:name="Rov215"/>
      <w:r w:rsidRPr="0056661C">
        <w:rPr>
          <w:rStyle w:val="default"/>
          <w:rFonts w:ascii="FrankRuehl" w:hAnsi="FrankRuehl" w:cs="FrankRuehl"/>
          <w:vanish/>
          <w:color w:val="FF0000"/>
          <w:szCs w:val="20"/>
          <w:shd w:val="clear" w:color="auto" w:fill="FFFF99"/>
          <w:rtl/>
        </w:rPr>
        <w:t>מיום 17.8.2020</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D5312" w:rsidRPr="0056661C" w:rsidRDefault="000D5312" w:rsidP="000D5312">
      <w:pPr>
        <w:pStyle w:val="P00"/>
        <w:spacing w:before="0"/>
        <w:ind w:left="0" w:right="1134"/>
        <w:rPr>
          <w:rStyle w:val="default"/>
          <w:rFonts w:ascii="FrankRuehl" w:hAnsi="FrankRuehl" w:cs="FrankRuehl"/>
          <w:vanish/>
          <w:szCs w:val="20"/>
          <w:shd w:val="clear" w:color="auto" w:fill="FFFF99"/>
          <w:rtl/>
        </w:rPr>
      </w:pPr>
      <w:hyperlink r:id="rId528"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393</w:t>
      </w:r>
      <w:r w:rsidRPr="0056661C">
        <w:rPr>
          <w:rStyle w:val="default"/>
          <w:rFonts w:ascii="FrankRuehl" w:hAnsi="FrankRuehl" w:cs="FrankRuehl"/>
          <w:vanish/>
          <w:szCs w:val="20"/>
          <w:shd w:val="clear" w:color="auto" w:fill="FFFF99"/>
          <w:rtl/>
        </w:rPr>
        <w:t xml:space="preserve"> (</w:t>
      </w:r>
      <w:hyperlink r:id="rId529"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D5312" w:rsidRPr="0056661C" w:rsidRDefault="000D5312" w:rsidP="002C6CE2">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 xml:space="preserve">הוספת סעיף </w:t>
      </w:r>
      <w:r w:rsidR="00A649E7" w:rsidRPr="0056661C">
        <w:rPr>
          <w:rStyle w:val="default"/>
          <w:rFonts w:ascii="FrankRuehl" w:hAnsi="FrankRuehl" w:cs="FrankRuehl" w:hint="cs"/>
          <w:b/>
          <w:bCs/>
          <w:vanish/>
          <w:szCs w:val="20"/>
          <w:shd w:val="clear" w:color="auto" w:fill="FFFF99"/>
          <w:rtl/>
        </w:rPr>
        <w:t>32</w:t>
      </w:r>
      <w:r w:rsidR="002C6CE2" w:rsidRPr="0056661C">
        <w:rPr>
          <w:rStyle w:val="default"/>
          <w:rFonts w:ascii="FrankRuehl" w:hAnsi="FrankRuehl" w:cs="FrankRuehl" w:hint="cs"/>
          <w:b/>
          <w:bCs/>
          <w:vanish/>
          <w:szCs w:val="20"/>
          <w:shd w:val="clear" w:color="auto" w:fill="FFFF99"/>
          <w:rtl/>
        </w:rPr>
        <w:t>ט</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p>
    <w:p w:rsidR="006C2CA4" w:rsidRPr="0056661C" w:rsidRDefault="006C2CA4" w:rsidP="006C2CA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hyperlink r:id="rId530"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31"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32ט</w:t>
      </w:r>
    </w:p>
    <w:p w:rsidR="006C2CA4" w:rsidRPr="0056661C" w:rsidRDefault="006C2CA4" w:rsidP="006C2CA4">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6C2CA4" w:rsidRPr="0056661C" w:rsidRDefault="006C2CA4" w:rsidP="006C2CA4">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עתירה על החלטה בהשגה</w:t>
      </w:r>
    </w:p>
    <w:p w:rsidR="006C2CA4" w:rsidRPr="006C2CA4" w:rsidRDefault="006C2CA4" w:rsidP="006C2CA4">
      <w:pPr>
        <w:pStyle w:val="P00"/>
        <w:spacing w:before="0"/>
        <w:ind w:left="0" w:right="1134"/>
        <w:rPr>
          <w:rStyle w:val="default"/>
          <w:rFonts w:cs="FrankRuehl"/>
          <w:strike/>
          <w:sz w:val="2"/>
          <w:szCs w:val="2"/>
          <w:rtl/>
        </w:rPr>
      </w:pPr>
      <w:r w:rsidRPr="0056661C">
        <w:rPr>
          <w:rStyle w:val="default"/>
          <w:rFonts w:cs="FrankRuehl" w:hint="cs"/>
          <w:strike/>
          <w:vanish/>
          <w:sz w:val="16"/>
          <w:szCs w:val="22"/>
          <w:shd w:val="clear" w:color="auto" w:fill="FFFF99"/>
          <w:rtl/>
        </w:rPr>
        <w:t>32ט</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החלטה שניתנה בהשגה לפי סעיף 32ח ניתן לעתור לבית משפט השלום, הנמצא באזור השיפוט שבו ניתנה ההחלטה בהשגה; הוגשה עתירה כאמור, יקיים בית המשפט ביקורת שיפוטית על ההחלטה שניתנה בהשגה ויהיה רשאי גם לבחון אם התקיימו הדרישות למתן הצו לפי חוק זה.</w:t>
      </w:r>
      <w:bookmarkEnd w:id="182"/>
    </w:p>
    <w:p w:rsidR="000D5312" w:rsidRDefault="000D5312" w:rsidP="000D5312">
      <w:pPr>
        <w:pStyle w:val="P00"/>
        <w:spacing w:before="72"/>
        <w:ind w:left="0" w:right="1134"/>
        <w:rPr>
          <w:rStyle w:val="default"/>
          <w:rFonts w:cs="FrankRuehl"/>
          <w:rtl/>
        </w:rPr>
      </w:pPr>
      <w:r>
        <w:rPr>
          <w:lang w:val="he-IL"/>
        </w:rPr>
        <w:pict>
          <v:rect id="_x0000_s2329" style="position:absolute;left:0;text-align:left;margin-left:464.5pt;margin-top:8.05pt;width:75.05pt;height:18.55pt;z-index:251608576" o:allowincell="f" filled="f" stroked="f" strokecolor="lime" strokeweight=".25pt">
            <v:textbox inset="0,0,0,0">
              <w:txbxContent>
                <w:p w:rsidR="00157E00" w:rsidRDefault="006C2CA4" w:rsidP="000D5312">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sidR="002C6CE2">
        <w:rPr>
          <w:rStyle w:val="big-number"/>
          <w:rFonts w:cs="FrankRuehl" w:hint="cs"/>
          <w:szCs w:val="26"/>
          <w:rtl/>
        </w:rPr>
        <w:t>י</w:t>
      </w:r>
      <w:r w:rsidRPr="005C7130">
        <w:rPr>
          <w:rStyle w:val="big-number"/>
          <w:rFonts w:cs="FrankRuehl"/>
          <w:szCs w:val="26"/>
          <w:rtl/>
        </w:rPr>
        <w:t>.</w:t>
      </w:r>
      <w:r w:rsidRPr="005C7130">
        <w:rPr>
          <w:rStyle w:val="big-number"/>
          <w:rFonts w:cs="FrankRuehl"/>
          <w:szCs w:val="26"/>
          <w:rtl/>
        </w:rPr>
        <w:tab/>
      </w:r>
      <w:r w:rsidR="006C2CA4">
        <w:rPr>
          <w:rStyle w:val="default"/>
          <w:rFonts w:cs="FrankRuehl" w:hint="cs"/>
          <w:rtl/>
        </w:rPr>
        <w:t>(בוטל)</w:t>
      </w:r>
      <w:r w:rsidR="002C6CE2">
        <w:rPr>
          <w:rStyle w:val="default"/>
          <w:rFonts w:cs="FrankRuehl" w:hint="cs"/>
          <w:rtl/>
        </w:rPr>
        <w:t>.</w:t>
      </w:r>
    </w:p>
    <w:p w:rsidR="00A649E7" w:rsidRPr="0056661C" w:rsidRDefault="00A649E7" w:rsidP="00A649E7">
      <w:pPr>
        <w:pStyle w:val="P00"/>
        <w:spacing w:before="0"/>
        <w:ind w:left="0" w:right="1134"/>
        <w:rPr>
          <w:rStyle w:val="default"/>
          <w:rFonts w:ascii="FrankRuehl" w:hAnsi="FrankRuehl" w:cs="FrankRuehl"/>
          <w:vanish/>
          <w:color w:val="FF0000"/>
          <w:szCs w:val="20"/>
          <w:shd w:val="clear" w:color="auto" w:fill="FFFF99"/>
          <w:rtl/>
        </w:rPr>
      </w:pPr>
      <w:bookmarkStart w:id="183" w:name="Rov216"/>
      <w:r w:rsidRPr="0056661C">
        <w:rPr>
          <w:rStyle w:val="default"/>
          <w:rFonts w:ascii="FrankRuehl" w:hAnsi="FrankRuehl" w:cs="FrankRuehl"/>
          <w:vanish/>
          <w:color w:val="FF0000"/>
          <w:szCs w:val="20"/>
          <w:shd w:val="clear" w:color="auto" w:fill="FFFF99"/>
          <w:rtl/>
        </w:rPr>
        <w:t>מיום 17.8.2020</w:t>
      </w:r>
    </w:p>
    <w:p w:rsidR="00A649E7" w:rsidRPr="0056661C" w:rsidRDefault="00A649E7" w:rsidP="00A649E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A649E7" w:rsidRPr="0056661C" w:rsidRDefault="00A649E7" w:rsidP="00A649E7">
      <w:pPr>
        <w:pStyle w:val="P00"/>
        <w:spacing w:before="0"/>
        <w:ind w:left="0" w:right="1134"/>
        <w:rPr>
          <w:rStyle w:val="default"/>
          <w:rFonts w:ascii="FrankRuehl" w:hAnsi="FrankRuehl" w:cs="FrankRuehl"/>
          <w:vanish/>
          <w:szCs w:val="20"/>
          <w:shd w:val="clear" w:color="auto" w:fill="FFFF99"/>
          <w:rtl/>
        </w:rPr>
      </w:pPr>
      <w:hyperlink r:id="rId532"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393</w:t>
      </w:r>
      <w:r w:rsidRPr="0056661C">
        <w:rPr>
          <w:rStyle w:val="default"/>
          <w:rFonts w:ascii="FrankRuehl" w:hAnsi="FrankRuehl" w:cs="FrankRuehl"/>
          <w:vanish/>
          <w:szCs w:val="20"/>
          <w:shd w:val="clear" w:color="auto" w:fill="FFFF99"/>
          <w:rtl/>
        </w:rPr>
        <w:t xml:space="preserve"> (</w:t>
      </w:r>
      <w:hyperlink r:id="rId533"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A649E7" w:rsidRPr="0056661C" w:rsidRDefault="00A649E7" w:rsidP="00A649E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32י</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p>
    <w:p w:rsidR="006C2CA4" w:rsidRPr="0056661C" w:rsidRDefault="006C2CA4" w:rsidP="006C2CA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hyperlink r:id="rId534"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35"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32י</w:t>
      </w:r>
    </w:p>
    <w:p w:rsidR="006C2CA4" w:rsidRPr="0056661C" w:rsidRDefault="006C2CA4" w:rsidP="006C2CA4">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6C2CA4" w:rsidRPr="0056661C" w:rsidRDefault="006C2CA4" w:rsidP="006C2CA4">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ביצוע של צו סגירה מינהלי</w:t>
      </w:r>
    </w:p>
    <w:p w:rsidR="006C2CA4" w:rsidRPr="006C2CA4" w:rsidRDefault="006C2CA4" w:rsidP="006C2CA4">
      <w:pPr>
        <w:pStyle w:val="P00"/>
        <w:spacing w:before="0"/>
        <w:ind w:left="0" w:right="1134"/>
        <w:rPr>
          <w:rStyle w:val="default"/>
          <w:rFonts w:cs="FrankRuehl"/>
          <w:strike/>
          <w:sz w:val="2"/>
          <w:szCs w:val="2"/>
          <w:rtl/>
        </w:rPr>
      </w:pPr>
      <w:r w:rsidRPr="0056661C">
        <w:rPr>
          <w:rStyle w:val="default"/>
          <w:rFonts w:cs="FrankRuehl" w:hint="cs"/>
          <w:strike/>
          <w:vanish/>
          <w:sz w:val="16"/>
          <w:szCs w:val="22"/>
          <w:shd w:val="clear" w:color="auto" w:fill="FFFF99"/>
          <w:rtl/>
        </w:rPr>
        <w:t>32י</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ניתן צו סגירה מינהלי והגורם האחראי על המקום הפר את האמור בצו, רשאי הגורם המוסמך לנקוט פעולות הדרושות באופן סביר לביצוע הצו; משטרת ישראל רשאית לסייע לגורם המוסמך, לפי בקשתו, ולעשות שימוש בכוח סביר לשם כך.</w:t>
      </w:r>
      <w:bookmarkEnd w:id="183"/>
    </w:p>
    <w:p w:rsidR="00A649E7" w:rsidRDefault="00A649E7" w:rsidP="006C2CA4">
      <w:pPr>
        <w:pStyle w:val="P00"/>
        <w:spacing w:before="72"/>
        <w:ind w:left="0" w:right="1134"/>
        <w:rPr>
          <w:rStyle w:val="default"/>
          <w:rFonts w:cs="FrankRuehl"/>
          <w:rtl/>
        </w:rPr>
      </w:pPr>
      <w:r>
        <w:rPr>
          <w:lang w:val="he-IL"/>
        </w:rPr>
        <w:pict>
          <v:rect id="_x0000_s2385" style="position:absolute;left:0;text-align:left;margin-left:464.5pt;margin-top:8.05pt;width:75.05pt;height:18.3pt;z-index:251641344" o:allowincell="f" filled="f" stroked="f" strokecolor="lime" strokeweight=".25pt">
            <v:textbox inset="0,0,0,0">
              <w:txbxContent>
                <w:p w:rsidR="00157E00" w:rsidRDefault="006C2CA4" w:rsidP="00A649E7">
                  <w:pPr>
                    <w:spacing w:line="160" w:lineRule="exact"/>
                    <w:jc w:val="left"/>
                    <w:rPr>
                      <w:rFonts w:cs="Miriam"/>
                      <w:noProof/>
                      <w:szCs w:val="18"/>
                      <w:rtl/>
                    </w:rPr>
                  </w:pPr>
                  <w:r>
                    <w:rPr>
                      <w:rFonts w:cs="Miriam" w:hint="cs"/>
                      <w:szCs w:val="18"/>
                      <w:rtl/>
                    </w:rPr>
                    <w:t>(תיקון מס' 12) תשפ"ג-2023</w:t>
                  </w:r>
                </w:p>
              </w:txbxContent>
            </v:textbox>
            <w10:anchorlock/>
          </v:rect>
        </w:pict>
      </w:r>
      <w:r>
        <w:rPr>
          <w:rStyle w:val="big-number"/>
          <w:rFonts w:hint="cs"/>
          <w:rtl/>
        </w:rPr>
        <w:t>32</w:t>
      </w:r>
      <w:r>
        <w:rPr>
          <w:rStyle w:val="big-number"/>
          <w:rFonts w:cs="FrankRuehl" w:hint="cs"/>
          <w:szCs w:val="26"/>
          <w:rtl/>
        </w:rPr>
        <w:t>יא</w:t>
      </w:r>
      <w:r w:rsidRPr="005C7130">
        <w:rPr>
          <w:rStyle w:val="big-number"/>
          <w:rFonts w:cs="FrankRuehl"/>
          <w:szCs w:val="26"/>
          <w:rtl/>
        </w:rPr>
        <w:t>.</w:t>
      </w:r>
      <w:r w:rsidRPr="005C7130">
        <w:rPr>
          <w:rStyle w:val="big-number"/>
          <w:rFonts w:cs="FrankRuehl"/>
          <w:szCs w:val="26"/>
          <w:rtl/>
        </w:rPr>
        <w:tab/>
      </w:r>
      <w:r>
        <w:rPr>
          <w:rStyle w:val="default"/>
          <w:rFonts w:cs="FrankRuehl" w:hint="cs"/>
          <w:rtl/>
        </w:rPr>
        <w:t>(</w:t>
      </w:r>
      <w:r w:rsidR="006C2CA4">
        <w:rPr>
          <w:rStyle w:val="default"/>
          <w:rFonts w:cs="FrankRuehl" w:hint="cs"/>
          <w:rtl/>
        </w:rPr>
        <w:t>בוטל)</w:t>
      </w:r>
      <w:r>
        <w:rPr>
          <w:rStyle w:val="default"/>
          <w:rFonts w:cs="FrankRuehl" w:hint="cs"/>
          <w:rtl/>
        </w:rPr>
        <w:t>.</w:t>
      </w:r>
    </w:p>
    <w:p w:rsidR="00A649E7" w:rsidRPr="0056661C" w:rsidRDefault="00A649E7" w:rsidP="00A649E7">
      <w:pPr>
        <w:pStyle w:val="P00"/>
        <w:spacing w:before="0"/>
        <w:ind w:left="0" w:right="1134"/>
        <w:rPr>
          <w:rStyle w:val="default"/>
          <w:rFonts w:ascii="FrankRuehl" w:hAnsi="FrankRuehl" w:cs="FrankRuehl"/>
          <w:vanish/>
          <w:color w:val="FF0000"/>
          <w:szCs w:val="20"/>
          <w:shd w:val="clear" w:color="auto" w:fill="FFFF99"/>
          <w:rtl/>
        </w:rPr>
      </w:pPr>
      <w:bookmarkStart w:id="184" w:name="_Hlk63063867"/>
      <w:bookmarkStart w:id="185" w:name="Rov267"/>
      <w:r w:rsidRPr="0056661C">
        <w:rPr>
          <w:rStyle w:val="default"/>
          <w:rFonts w:ascii="FrankRuehl" w:hAnsi="FrankRuehl" w:cs="FrankRuehl"/>
          <w:vanish/>
          <w:color w:val="FF0000"/>
          <w:szCs w:val="20"/>
          <w:shd w:val="clear" w:color="auto" w:fill="FFFF99"/>
          <w:rtl/>
        </w:rPr>
        <w:t>מיום 31.1.2021</w:t>
      </w:r>
    </w:p>
    <w:p w:rsidR="00A649E7" w:rsidRPr="0056661C" w:rsidRDefault="00A649E7" w:rsidP="00A649E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5</w:t>
      </w:r>
    </w:p>
    <w:p w:rsidR="00A649E7" w:rsidRPr="0056661C" w:rsidRDefault="00A649E7" w:rsidP="00A649E7">
      <w:pPr>
        <w:pStyle w:val="P00"/>
        <w:spacing w:before="0"/>
        <w:ind w:left="0" w:right="1134"/>
        <w:rPr>
          <w:rStyle w:val="default"/>
          <w:rFonts w:ascii="FrankRuehl" w:hAnsi="FrankRuehl" w:cs="FrankRuehl"/>
          <w:vanish/>
          <w:szCs w:val="20"/>
          <w:shd w:val="clear" w:color="auto" w:fill="FFFF99"/>
          <w:rtl/>
        </w:rPr>
      </w:pPr>
      <w:hyperlink r:id="rId536" w:history="1">
        <w:r w:rsidRPr="0056661C">
          <w:rPr>
            <w:rStyle w:val="Hyperlink"/>
            <w:rFonts w:ascii="FrankRuehl" w:hAnsi="FrankRuehl"/>
            <w:vanish/>
            <w:szCs w:val="20"/>
            <w:shd w:val="clear" w:color="auto" w:fill="FFFF99"/>
            <w:rtl/>
          </w:rPr>
          <w:t>ס"ח תשפ"א מס' 2900</w:t>
        </w:r>
      </w:hyperlink>
      <w:r w:rsidRPr="0056661C">
        <w:rPr>
          <w:rStyle w:val="default"/>
          <w:rFonts w:ascii="FrankRuehl" w:hAnsi="FrankRuehl" w:cs="FrankRuehl"/>
          <w:vanish/>
          <w:szCs w:val="20"/>
          <w:shd w:val="clear" w:color="auto" w:fill="FFFF99"/>
          <w:rtl/>
        </w:rPr>
        <w:t xml:space="preserve"> מיום 31.1.2021 עמ' 299 (</w:t>
      </w:r>
      <w:hyperlink r:id="rId537" w:history="1">
        <w:r w:rsidRPr="0056661C">
          <w:rPr>
            <w:rStyle w:val="Hyperlink"/>
            <w:rFonts w:ascii="FrankRuehl" w:hAnsi="FrankRuehl"/>
            <w:vanish/>
            <w:szCs w:val="20"/>
            <w:shd w:val="clear" w:color="auto" w:fill="FFFF99"/>
            <w:rtl/>
          </w:rPr>
          <w:t>ה"ח 1371</w:t>
        </w:r>
      </w:hyperlink>
      <w:r w:rsidRPr="0056661C">
        <w:rPr>
          <w:rStyle w:val="default"/>
          <w:rFonts w:ascii="FrankRuehl" w:hAnsi="FrankRuehl" w:cs="FrankRuehl"/>
          <w:vanish/>
          <w:szCs w:val="20"/>
          <w:shd w:val="clear" w:color="auto" w:fill="FFFF99"/>
          <w:rtl/>
        </w:rPr>
        <w:t>)</w:t>
      </w:r>
    </w:p>
    <w:bookmarkEnd w:id="184"/>
    <w:p w:rsidR="00A649E7" w:rsidRPr="0056661C" w:rsidRDefault="00A649E7" w:rsidP="00B3548B">
      <w:pPr>
        <w:pStyle w:val="P00"/>
        <w:spacing w:before="0"/>
        <w:ind w:left="0" w:right="1134"/>
        <w:rPr>
          <w:rStyle w:val="default"/>
          <w:rFonts w:cs="FrankRuehl"/>
          <w:vanish/>
          <w:szCs w:val="20"/>
          <w:shd w:val="clear" w:color="auto" w:fill="FFFF99"/>
          <w:rtl/>
        </w:rPr>
      </w:pPr>
      <w:r w:rsidRPr="0056661C">
        <w:rPr>
          <w:rStyle w:val="default"/>
          <w:rFonts w:cs="FrankRuehl" w:hint="cs"/>
          <w:b/>
          <w:bCs/>
          <w:vanish/>
          <w:szCs w:val="20"/>
          <w:shd w:val="clear" w:color="auto" w:fill="FFFF99"/>
          <w:rtl/>
        </w:rPr>
        <w:t>הוספת סעיף 32יא</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p>
    <w:p w:rsidR="006C2CA4" w:rsidRPr="0056661C" w:rsidRDefault="006C2CA4" w:rsidP="006C2CA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hyperlink r:id="rId538"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39"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32יא</w:t>
      </w:r>
    </w:p>
    <w:p w:rsidR="006C2CA4" w:rsidRPr="0056661C" w:rsidRDefault="006C2CA4" w:rsidP="006C2CA4">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6C2CA4" w:rsidRPr="0056661C" w:rsidRDefault="006C2CA4" w:rsidP="006C2CA4">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צו סגירה מינהלי למוסד המקיים פעילות חינוך</w:t>
      </w:r>
    </w:p>
    <w:p w:rsidR="006C2CA4" w:rsidRPr="0056661C" w:rsidRDefault="006C2CA4" w:rsidP="006C2CA4">
      <w:pPr>
        <w:pStyle w:val="P00"/>
        <w:spacing w:before="0"/>
        <w:ind w:left="0"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32יא</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ראה גורם מורשה, על יסוד דין וחשבון שהגיש לו הגורם המוסמך, כי מוסד המקיים פעילות חינוך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מוסד) פתוח ללומדים, לחניכים או למטופלים בו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תלמידים), בניגוד להוראות שנקבעו בתקנות לפי סעיף 10(ב)(1) או (2) או שנקבעו על ידי ועדת השרים לפי סעיף 18, ולפיהן חל איסור לפתוח את המוסד לתלמידים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הוראות הגבלת פעילות לעניין מוסד), רשאי הוא לצוות בכתב על הגורם האחראי על המוסד, מנימוקים שיירשמו בצו, לסגור את המוסד או חלק ממנו לתלמידים (בסעיף זה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צו סגירה מינהלי למוסד); לעניין זה, "הגורם האחראי על המוסד"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מעסיק, מנהל, מחזיק, מפעיל, או גורם אחר שיש לו יכולת שליטה על הפעלת המוסד.</w:t>
      </w:r>
    </w:p>
    <w:p w:rsidR="006C2CA4" w:rsidRPr="006C2CA4" w:rsidRDefault="006C2CA4" w:rsidP="006C2CA4">
      <w:pPr>
        <w:pStyle w:val="P00"/>
        <w:spacing w:before="0"/>
        <w:ind w:left="0" w:right="1134"/>
        <w:rPr>
          <w:rStyle w:val="default"/>
          <w:rFonts w:cs="FrankRuehl"/>
          <w:strike/>
          <w:sz w:val="2"/>
          <w:szCs w:val="2"/>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הוראות סעיפים 32ב(ג), (ג1), ו-(ז) ו-32ג עד 32י יחולו לעניין צו סגירה מינהלי למוסד, בשינויים המחויבים ובשינוי זה: בסעיף 32ב(ג1), אחרי "של הוראות הגבלת פעילות" ובסעיפים 32ג(2) ו-(5) ו-32ו(ב), אחרי "של הוראה מהוראות הגבלת פעילות" יבוא "לעניין מוסד".</w:t>
      </w:r>
      <w:bookmarkEnd w:id="185"/>
    </w:p>
    <w:p w:rsidR="0066322D" w:rsidRPr="00F47E95" w:rsidRDefault="0066322D" w:rsidP="00F47E95">
      <w:pPr>
        <w:pStyle w:val="header-2"/>
        <w:ind w:left="0" w:right="1134"/>
        <w:rPr>
          <w:rFonts w:cs="Miriam"/>
          <w:rtl/>
        </w:rPr>
      </w:pPr>
      <w:bookmarkStart w:id="186" w:name="hed29"/>
      <w:bookmarkEnd w:id="186"/>
      <w:r w:rsidRPr="00F47E95">
        <w:rPr>
          <w:rFonts w:cs="Miriam" w:hint="cs"/>
          <w:rtl/>
        </w:rPr>
        <w:t>סימן ג': הוראות כלליות</w:t>
      </w:r>
    </w:p>
    <w:p w:rsidR="00F878E8" w:rsidRDefault="00F878E8" w:rsidP="00F878E8">
      <w:pPr>
        <w:pStyle w:val="P00"/>
        <w:spacing w:before="72"/>
        <w:ind w:left="0" w:right="1134"/>
        <w:rPr>
          <w:rStyle w:val="default"/>
          <w:rFonts w:cs="FrankRuehl"/>
          <w:rtl/>
        </w:rPr>
      </w:pPr>
      <w:bookmarkStart w:id="187" w:name="Seif12"/>
      <w:bookmarkEnd w:id="187"/>
      <w:r>
        <w:rPr>
          <w:lang w:val="he-IL"/>
        </w:rPr>
        <w:pict>
          <v:rect id="_x0000_s2245" style="position:absolute;left:0;text-align:left;margin-left:464.5pt;margin-top:8.05pt;width:75.05pt;height:13.9pt;z-index:251542016"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חובת הזדהות</w:t>
                  </w:r>
                </w:p>
              </w:txbxContent>
            </v:textbox>
            <w10:anchorlock/>
          </v:rect>
        </w:pict>
      </w:r>
      <w:r>
        <w:rPr>
          <w:rStyle w:val="big-number"/>
          <w:rFonts w:hint="cs"/>
          <w:rtl/>
        </w:rPr>
        <w:t>3</w:t>
      </w:r>
      <w:r w:rsidR="0066322D">
        <w:rPr>
          <w:rStyle w:val="big-number"/>
          <w:rFonts w:hint="cs"/>
          <w:rtl/>
        </w:rPr>
        <w:t>3</w:t>
      </w:r>
      <w:r w:rsidRPr="005C7130">
        <w:rPr>
          <w:rStyle w:val="big-number"/>
          <w:rFonts w:cs="FrankRuehl"/>
          <w:szCs w:val="26"/>
          <w:rtl/>
        </w:rPr>
        <w:t>.</w:t>
      </w:r>
      <w:r w:rsidRPr="005C7130">
        <w:rPr>
          <w:rStyle w:val="big-number"/>
          <w:rFonts w:cs="FrankRuehl"/>
          <w:szCs w:val="26"/>
          <w:rtl/>
        </w:rPr>
        <w:tab/>
      </w:r>
      <w:r w:rsidR="00F47E95">
        <w:rPr>
          <w:rStyle w:val="default"/>
          <w:rFonts w:cs="FrankRuehl" w:hint="cs"/>
          <w:rtl/>
        </w:rPr>
        <w:t>הגורם המוסמך לא יעשה שימוש בסמכויות הנתונות לו לפי פרק זה אלא בעת מילוי תפקידו ובהתקיים שניים אלה:</w:t>
      </w:r>
    </w:p>
    <w:p w:rsidR="00F47E95" w:rsidRDefault="00F47E95" w:rsidP="00F47E9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עונד באופן גלוי תג המזהה אותו ואת תפקידו, ואם הוא שוטר </w:t>
      </w:r>
      <w:r>
        <w:rPr>
          <w:rStyle w:val="default"/>
          <w:rFonts w:cs="FrankRuehl"/>
          <w:rtl/>
        </w:rPr>
        <w:t>–</w:t>
      </w:r>
      <w:r>
        <w:rPr>
          <w:rStyle w:val="default"/>
          <w:rFonts w:cs="FrankRuehl" w:hint="cs"/>
          <w:rtl/>
        </w:rPr>
        <w:t xml:space="preserve"> הוא לובש מדי משטרה;</w:t>
      </w:r>
    </w:p>
    <w:p w:rsidR="00F47E95" w:rsidRDefault="00F47E95" w:rsidP="00F47E9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 בידו תעודת שוטר או תעודה אחרת המעידה על תפקידו בהתאם לתקנות שבהן הוא נקבע כגורם מוסמך, שאותה יציג על פי דרישה.</w:t>
      </w:r>
    </w:p>
    <w:p w:rsidR="00F878E8" w:rsidRDefault="00F878E8" w:rsidP="00F878E8">
      <w:pPr>
        <w:pStyle w:val="P00"/>
        <w:spacing w:before="72"/>
        <w:ind w:left="0" w:right="1134"/>
        <w:rPr>
          <w:rStyle w:val="default"/>
          <w:rFonts w:cs="FrankRuehl"/>
          <w:rtl/>
        </w:rPr>
      </w:pPr>
      <w:bookmarkStart w:id="188" w:name="Seif13"/>
      <w:bookmarkEnd w:id="188"/>
      <w:r>
        <w:rPr>
          <w:lang w:val="he-IL"/>
        </w:rPr>
        <w:pict>
          <v:rect id="_x0000_s2246" style="position:absolute;left:0;text-align:left;margin-left:464.5pt;margin-top:8.05pt;width:75.05pt;height:42.9pt;z-index:251543040"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סייג להפעלת הסמכות במערכת הביטחון</w:t>
                  </w:r>
                </w:p>
                <w:p w:rsidR="00563025" w:rsidRDefault="00563025" w:rsidP="00F878E8">
                  <w:pPr>
                    <w:spacing w:line="160" w:lineRule="exact"/>
                    <w:jc w:val="left"/>
                    <w:rPr>
                      <w:rFonts w:cs="Miriam"/>
                      <w:noProof/>
                      <w:szCs w:val="18"/>
                      <w:rtl/>
                    </w:rPr>
                  </w:pPr>
                  <w:r>
                    <w:rPr>
                      <w:rFonts w:cs="Miriam" w:hint="cs"/>
                      <w:noProof/>
                      <w:szCs w:val="18"/>
                      <w:rtl/>
                    </w:rPr>
                    <w:t>(תיקון מס' 12) תשפ"ג-2023</w:t>
                  </w:r>
                </w:p>
              </w:txbxContent>
            </v:textbox>
            <w10:anchorlock/>
          </v:rect>
        </w:pict>
      </w:r>
      <w:r>
        <w:rPr>
          <w:rStyle w:val="big-number"/>
          <w:rFonts w:hint="cs"/>
          <w:rtl/>
        </w:rPr>
        <w:t>3</w:t>
      </w:r>
      <w:r w:rsidR="00F47E95">
        <w:rPr>
          <w:rStyle w:val="big-number"/>
          <w:rFonts w:hint="cs"/>
          <w:rtl/>
        </w:rPr>
        <w:t>4</w:t>
      </w:r>
      <w:r w:rsidRPr="005C7130">
        <w:rPr>
          <w:rStyle w:val="big-number"/>
          <w:rFonts w:cs="FrankRuehl"/>
          <w:szCs w:val="26"/>
          <w:rtl/>
        </w:rPr>
        <w:t>.</w:t>
      </w:r>
      <w:r w:rsidRPr="005C7130">
        <w:rPr>
          <w:rStyle w:val="big-number"/>
          <w:rFonts w:cs="FrankRuehl"/>
          <w:szCs w:val="26"/>
          <w:rtl/>
        </w:rPr>
        <w:tab/>
      </w:r>
      <w:r w:rsidR="00802339">
        <w:rPr>
          <w:rStyle w:val="default"/>
          <w:rFonts w:cs="FrankRuehl" w:hint="cs"/>
          <w:rtl/>
        </w:rPr>
        <w:t>(א)</w:t>
      </w:r>
      <w:r w:rsidR="00802339">
        <w:rPr>
          <w:rStyle w:val="default"/>
          <w:rFonts w:cs="FrankRuehl"/>
          <w:rtl/>
        </w:rPr>
        <w:tab/>
      </w:r>
      <w:r w:rsidR="00802339">
        <w:rPr>
          <w:rStyle w:val="default"/>
          <w:rFonts w:cs="FrankRuehl" w:hint="cs"/>
          <w:rtl/>
        </w:rPr>
        <w:t>הגורם המוסמך כאמור בסעיף 25(א)(2) עד (6) לא יפעיל סמכויות שהוענקו לו לפי סעי</w:t>
      </w:r>
      <w:r w:rsidR="00563025">
        <w:rPr>
          <w:rStyle w:val="default"/>
          <w:rFonts w:cs="FrankRuehl" w:hint="cs"/>
          <w:rtl/>
        </w:rPr>
        <w:t>ף</w:t>
      </w:r>
      <w:r w:rsidR="00802339">
        <w:rPr>
          <w:rStyle w:val="default"/>
          <w:rFonts w:cs="FrankRuehl" w:hint="cs"/>
          <w:rtl/>
        </w:rPr>
        <w:t xml:space="preserve"> 26 במיתקן המוחזק על ידי מערכת הביטחון; בסעיף זה, "מערכת הביטחון" </w:t>
      </w:r>
      <w:r w:rsidR="00802339">
        <w:rPr>
          <w:rStyle w:val="default"/>
          <w:rFonts w:cs="FrankRuehl"/>
          <w:rtl/>
        </w:rPr>
        <w:t>–</w:t>
      </w:r>
      <w:r w:rsidR="00802339">
        <w:rPr>
          <w:rStyle w:val="default"/>
          <w:rFonts w:cs="FrankRuehl" w:hint="cs"/>
          <w:rtl/>
        </w:rPr>
        <w:t xml:space="preserve"> כל אחד מאלה:</w:t>
      </w:r>
    </w:p>
    <w:p w:rsidR="00802339" w:rsidRDefault="00802339" w:rsidP="008023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הביטחון ויחידות הסמך של משרד הביטחון שאינן מנויות בסעיף 44(ג);</w:t>
      </w:r>
    </w:p>
    <w:p w:rsidR="00802339" w:rsidRDefault="00802339" w:rsidP="008023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יחידות ויחידות סמך של משרד ראש הממשלה, שעיקר פעילותן בתחום ביטחון המדינה שאינן מנויות בסעיף 44(ג);</w:t>
      </w:r>
    </w:p>
    <w:p w:rsidR="00802339" w:rsidRDefault="00802339" w:rsidP="0080233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מפעלי מערכת הביטחון כמשמעותם בסעיף 20 לחוק להסדרת הביטחון בגופים ציבוריים, התשנ"ח-1998, שאינם יחידות כאמור בפסקאות (1) ו-(2);</w:t>
      </w:r>
    </w:p>
    <w:p w:rsidR="00802339" w:rsidRDefault="002C6CE2" w:rsidP="002C6CE2">
      <w:pPr>
        <w:pStyle w:val="P00"/>
        <w:spacing w:before="72"/>
        <w:ind w:left="1021" w:right="1134"/>
        <w:rPr>
          <w:rStyle w:val="default"/>
          <w:rFonts w:cs="FrankRuehl"/>
          <w:rtl/>
        </w:rPr>
      </w:pPr>
      <w:r w:rsidRPr="00C66FE2">
        <w:rPr>
          <w:rStyle w:val="default"/>
          <w:rFonts w:cs="FrankRuehl"/>
          <w:rtl/>
        </w:rPr>
        <w:pict>
          <v:shape id="_x0000_s2330" type="#_x0000_t202" style="position:absolute;left:0;text-align:left;margin-left:470.35pt;margin-top:7.1pt;width:1in;height:18.4pt;z-index:251609600" filled="f" stroked="f">
            <v:textbox inset="1mm,0,1mm,0">
              <w:txbxContent>
                <w:p w:rsidR="00157E00" w:rsidRDefault="00157E00" w:rsidP="002C6CE2">
                  <w:pPr>
                    <w:spacing w:line="160" w:lineRule="exact"/>
                    <w:jc w:val="left"/>
                    <w:rPr>
                      <w:rFonts w:cs="Miriam" w:hint="cs"/>
                      <w:noProof/>
                      <w:szCs w:val="18"/>
                      <w:rtl/>
                    </w:rPr>
                  </w:pPr>
                  <w:r>
                    <w:rPr>
                      <w:rFonts w:cs="Miriam" w:hint="cs"/>
                      <w:szCs w:val="18"/>
                      <w:rtl/>
                    </w:rPr>
                    <w:t>(תיקון מס' 1) תש"ף-2020</w:t>
                  </w:r>
                </w:p>
              </w:txbxContent>
            </v:textbox>
          </v:shape>
        </w:pict>
      </w:r>
      <w:r>
        <w:rPr>
          <w:rStyle w:val="default"/>
          <w:rFonts w:cs="FrankRuehl" w:hint="cs"/>
          <w:rtl/>
        </w:rPr>
        <w:t>(4)</w:t>
      </w:r>
      <w:r w:rsidRPr="00C66FE2">
        <w:rPr>
          <w:rStyle w:val="default"/>
          <w:rFonts w:cs="FrankRuehl"/>
          <w:rtl/>
        </w:rPr>
        <w:tab/>
      </w:r>
      <w:r>
        <w:rPr>
          <w:rStyle w:val="default"/>
          <w:rFonts w:cs="FrankRuehl" w:hint="cs"/>
          <w:rtl/>
        </w:rPr>
        <w:t>(נמחקה)</w:t>
      </w:r>
      <w:r w:rsidR="00802339">
        <w:rPr>
          <w:rStyle w:val="default"/>
          <w:rFonts w:cs="FrankRuehl" w:hint="cs"/>
          <w:rtl/>
        </w:rPr>
        <w:t>.</w:t>
      </w:r>
    </w:p>
    <w:p w:rsidR="00802339" w:rsidRDefault="00802339" w:rsidP="00F878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גוף המנוי בהגדרה "מערכת הביטחון" שבסעיף קטן (א), ימנה עובד מטעמו, אחד או יותר, לשם פיקוח על ההוראות לפי חוק זה במיתקני הגוף האמור.</w:t>
      </w:r>
    </w:p>
    <w:p w:rsidR="002C6CE2" w:rsidRPr="0056661C" w:rsidRDefault="002C6CE2" w:rsidP="002C6CE2">
      <w:pPr>
        <w:pStyle w:val="P00"/>
        <w:spacing w:before="0"/>
        <w:ind w:left="1021" w:right="1134"/>
        <w:rPr>
          <w:rStyle w:val="default"/>
          <w:rFonts w:ascii="FrankRuehl" w:hAnsi="FrankRuehl" w:cs="FrankRuehl"/>
          <w:vanish/>
          <w:color w:val="FF0000"/>
          <w:szCs w:val="20"/>
          <w:shd w:val="clear" w:color="auto" w:fill="FFFF99"/>
          <w:rtl/>
        </w:rPr>
      </w:pPr>
      <w:bookmarkStart w:id="189" w:name="Rov268"/>
      <w:r w:rsidRPr="0056661C">
        <w:rPr>
          <w:rStyle w:val="default"/>
          <w:rFonts w:ascii="FrankRuehl" w:hAnsi="FrankRuehl" w:cs="FrankRuehl"/>
          <w:vanish/>
          <w:color w:val="FF0000"/>
          <w:szCs w:val="20"/>
          <w:shd w:val="clear" w:color="auto" w:fill="FFFF99"/>
          <w:rtl/>
        </w:rPr>
        <w:t>מיום 17.8.2020</w:t>
      </w:r>
    </w:p>
    <w:p w:rsidR="002C6CE2" w:rsidRPr="0056661C" w:rsidRDefault="002C6CE2" w:rsidP="002C6CE2">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2C6CE2" w:rsidRPr="0056661C" w:rsidRDefault="002C6CE2" w:rsidP="002C6CE2">
      <w:pPr>
        <w:pStyle w:val="P00"/>
        <w:spacing w:before="0"/>
        <w:ind w:left="1021" w:right="1134"/>
        <w:rPr>
          <w:rStyle w:val="default"/>
          <w:rFonts w:ascii="FrankRuehl" w:hAnsi="FrankRuehl" w:cs="FrankRuehl"/>
          <w:vanish/>
          <w:szCs w:val="20"/>
          <w:shd w:val="clear" w:color="auto" w:fill="FFFF99"/>
          <w:rtl/>
        </w:rPr>
      </w:pPr>
      <w:hyperlink r:id="rId540"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393</w:t>
      </w:r>
      <w:r w:rsidRPr="0056661C">
        <w:rPr>
          <w:rStyle w:val="default"/>
          <w:rFonts w:ascii="FrankRuehl" w:hAnsi="FrankRuehl" w:cs="FrankRuehl"/>
          <w:vanish/>
          <w:szCs w:val="20"/>
          <w:shd w:val="clear" w:color="auto" w:fill="FFFF99"/>
          <w:rtl/>
        </w:rPr>
        <w:t xml:space="preserve"> (</w:t>
      </w:r>
      <w:hyperlink r:id="rId541"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C6CE2" w:rsidRPr="0056661C" w:rsidRDefault="002C6CE2" w:rsidP="002C6CE2">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מחיקת פסקה 34(א)(4)</w:t>
      </w:r>
    </w:p>
    <w:p w:rsidR="002C6CE2" w:rsidRPr="0056661C" w:rsidRDefault="002C6CE2" w:rsidP="002C6CE2">
      <w:pPr>
        <w:pStyle w:val="P0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2C6CE2" w:rsidRPr="0056661C" w:rsidRDefault="002C6CE2" w:rsidP="002C6CE2">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הרשות להגנה על עדים.</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p>
    <w:p w:rsidR="006C2CA4" w:rsidRPr="0056661C" w:rsidRDefault="006C2CA4" w:rsidP="006C2CA4">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6C2CA4" w:rsidRPr="0056661C" w:rsidRDefault="006C2CA4" w:rsidP="006C2CA4">
      <w:pPr>
        <w:pStyle w:val="P00"/>
        <w:spacing w:before="0"/>
        <w:ind w:left="0" w:right="1134"/>
        <w:rPr>
          <w:rStyle w:val="default"/>
          <w:rFonts w:ascii="FrankRuehl" w:hAnsi="FrankRuehl" w:cs="FrankRuehl"/>
          <w:vanish/>
          <w:szCs w:val="20"/>
          <w:shd w:val="clear" w:color="auto" w:fill="FFFF99"/>
          <w:rtl/>
        </w:rPr>
      </w:pPr>
      <w:hyperlink r:id="rId542"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43"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563025" w:rsidRPr="00563025" w:rsidRDefault="00563025" w:rsidP="00563025">
      <w:pPr>
        <w:pStyle w:val="P00"/>
        <w:ind w:left="0" w:right="1134"/>
        <w:rPr>
          <w:rStyle w:val="default"/>
          <w:rFonts w:cs="FrankRuehl"/>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הגורם המוסמך כאמור בסעיף 25(א)(2) עד (6) לא יפעיל סמכויות שהוענקו לו לפי </w:t>
      </w:r>
      <w:r w:rsidRPr="0056661C">
        <w:rPr>
          <w:rStyle w:val="default"/>
          <w:rFonts w:cs="FrankRuehl" w:hint="cs"/>
          <w:strike/>
          <w:vanish/>
          <w:sz w:val="16"/>
          <w:szCs w:val="22"/>
          <w:shd w:val="clear" w:color="auto" w:fill="FFFF99"/>
          <w:rtl/>
        </w:rPr>
        <w:t>סעיפים 26 ו-31(ב)</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סעיף 26</w:t>
      </w:r>
      <w:r w:rsidRPr="0056661C">
        <w:rPr>
          <w:rStyle w:val="default"/>
          <w:rFonts w:cs="FrankRuehl" w:hint="cs"/>
          <w:vanish/>
          <w:sz w:val="16"/>
          <w:szCs w:val="22"/>
          <w:shd w:val="clear" w:color="auto" w:fill="FFFF99"/>
          <w:rtl/>
        </w:rPr>
        <w:t xml:space="preserve"> במיתקן המוחזק על ידי מערכת הביטחון; בסעיף זה, "מערכת הביטחון"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כל אחד מאלה:</w:t>
      </w:r>
      <w:bookmarkEnd w:id="189"/>
    </w:p>
    <w:p w:rsidR="00F878E8" w:rsidRDefault="00F878E8" w:rsidP="00F878E8">
      <w:pPr>
        <w:pStyle w:val="P00"/>
        <w:spacing w:before="72"/>
        <w:ind w:left="0" w:right="1134"/>
        <w:rPr>
          <w:rStyle w:val="default"/>
          <w:rFonts w:cs="FrankRuehl"/>
          <w:rtl/>
        </w:rPr>
      </w:pPr>
      <w:bookmarkStart w:id="190" w:name="Seif14"/>
      <w:bookmarkEnd w:id="190"/>
      <w:r>
        <w:rPr>
          <w:lang w:val="he-IL"/>
        </w:rPr>
        <w:pict>
          <v:rect id="_x0000_s2247" style="position:absolute;left:0;text-align:left;margin-left:464.5pt;margin-top:8.05pt;width:75.05pt;height:13.9pt;z-index:251544064"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שמירת סמכויות</w:t>
                  </w:r>
                </w:p>
              </w:txbxContent>
            </v:textbox>
            <w10:anchorlock/>
          </v:rect>
        </w:pict>
      </w:r>
      <w:r>
        <w:rPr>
          <w:rStyle w:val="big-number"/>
          <w:rFonts w:hint="cs"/>
          <w:rtl/>
        </w:rPr>
        <w:t>3</w:t>
      </w:r>
      <w:r w:rsidR="00802339">
        <w:rPr>
          <w:rStyle w:val="big-number"/>
          <w:rFonts w:hint="cs"/>
          <w:rtl/>
        </w:rPr>
        <w:t>5</w:t>
      </w:r>
      <w:r w:rsidRPr="005C7130">
        <w:rPr>
          <w:rStyle w:val="big-number"/>
          <w:rFonts w:cs="FrankRuehl"/>
          <w:szCs w:val="26"/>
          <w:rtl/>
        </w:rPr>
        <w:t>.</w:t>
      </w:r>
      <w:r w:rsidRPr="005C7130">
        <w:rPr>
          <w:rStyle w:val="big-number"/>
          <w:rFonts w:cs="FrankRuehl"/>
          <w:szCs w:val="26"/>
          <w:rtl/>
        </w:rPr>
        <w:tab/>
      </w:r>
      <w:r w:rsidR="00802339">
        <w:rPr>
          <w:rStyle w:val="default"/>
          <w:rFonts w:cs="FrankRuehl" w:hint="cs"/>
          <w:rtl/>
        </w:rPr>
        <w:t>אין בהוראות לפי פרק זה כדי לגרוע מסמכויות אחרות הנתונות לשוטר או לגורם מוסמך שאינו שוטר שניתנו לו לפי כל דין.</w:t>
      </w:r>
    </w:p>
    <w:p w:rsidR="00802339" w:rsidRPr="00802339" w:rsidRDefault="00802339" w:rsidP="00802339">
      <w:pPr>
        <w:pStyle w:val="medium2-header"/>
        <w:keepLines w:val="0"/>
        <w:spacing w:before="72"/>
        <w:ind w:left="0" w:right="1134"/>
        <w:rPr>
          <w:noProof/>
          <w:rtl/>
        </w:rPr>
      </w:pPr>
      <w:bookmarkStart w:id="191" w:name="med4"/>
      <w:bookmarkEnd w:id="191"/>
      <w:r w:rsidRPr="00802339">
        <w:rPr>
          <w:rFonts w:hint="cs"/>
          <w:noProof/>
          <w:rtl/>
        </w:rPr>
        <w:t>פרק ה': תיקונים עקיפים</w:t>
      </w:r>
    </w:p>
    <w:p w:rsidR="00F878E8" w:rsidRDefault="00F878E8" w:rsidP="00F878E8">
      <w:pPr>
        <w:pStyle w:val="P00"/>
        <w:spacing w:before="72"/>
        <w:ind w:left="0" w:right="1134"/>
        <w:rPr>
          <w:rStyle w:val="default"/>
          <w:rFonts w:cs="FrankRuehl"/>
          <w:rtl/>
        </w:rPr>
      </w:pPr>
      <w:bookmarkStart w:id="192" w:name="Seif15"/>
      <w:bookmarkEnd w:id="192"/>
      <w:r>
        <w:rPr>
          <w:lang w:val="he-IL"/>
        </w:rPr>
        <w:pict>
          <v:rect id="_x0000_s2248" style="position:absolute;left:0;text-align:left;margin-left:464.5pt;margin-top:8.05pt;width:75.05pt;height:19.6pt;z-index:251545088"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 xml:space="preserve">תיקון חוק בתי המשפט </w:t>
                  </w:r>
                  <w:r>
                    <w:rPr>
                      <w:rFonts w:cs="Miriam"/>
                      <w:szCs w:val="18"/>
                      <w:rtl/>
                    </w:rPr>
                    <w:t>–</w:t>
                  </w:r>
                  <w:r>
                    <w:rPr>
                      <w:rFonts w:cs="Miriam" w:hint="cs"/>
                      <w:szCs w:val="18"/>
                      <w:rtl/>
                    </w:rPr>
                    <w:t xml:space="preserve"> מס' 99</w:t>
                  </w:r>
                </w:p>
              </w:txbxContent>
            </v:textbox>
            <w10:anchorlock/>
          </v:rect>
        </w:pict>
      </w:r>
      <w:r>
        <w:rPr>
          <w:rStyle w:val="big-number"/>
          <w:rFonts w:hint="cs"/>
          <w:rtl/>
        </w:rPr>
        <w:t>3</w:t>
      </w:r>
      <w:r w:rsidR="00802339">
        <w:rPr>
          <w:rStyle w:val="big-number"/>
          <w:rFonts w:hint="cs"/>
          <w:rtl/>
        </w:rPr>
        <w:t>6</w:t>
      </w:r>
      <w:r w:rsidRPr="005C7130">
        <w:rPr>
          <w:rStyle w:val="big-number"/>
          <w:rFonts w:cs="FrankRuehl"/>
          <w:szCs w:val="26"/>
          <w:rtl/>
        </w:rPr>
        <w:t>.</w:t>
      </w:r>
      <w:r w:rsidRPr="005C7130">
        <w:rPr>
          <w:rStyle w:val="big-number"/>
          <w:rFonts w:cs="FrankRuehl"/>
          <w:szCs w:val="26"/>
          <w:rtl/>
        </w:rPr>
        <w:tab/>
      </w:r>
      <w:r w:rsidR="00802339">
        <w:rPr>
          <w:rStyle w:val="default"/>
          <w:rFonts w:cs="FrankRuehl" w:hint="cs"/>
          <w:rtl/>
        </w:rPr>
        <w:t>בחוק בתי המשפט [נוסח משולב], התשמ"ד-1984, בתוספת השלישית, בסופה יבוא:</w:t>
      </w:r>
    </w:p>
    <w:p w:rsidR="00802339" w:rsidRDefault="00802339" w:rsidP="00802339">
      <w:pPr>
        <w:pStyle w:val="P00"/>
        <w:spacing w:before="72"/>
        <w:ind w:left="624" w:right="1134"/>
        <w:rPr>
          <w:rStyle w:val="default"/>
          <w:rFonts w:cs="FrankRuehl"/>
          <w:rtl/>
        </w:rPr>
      </w:pPr>
      <w:r>
        <w:rPr>
          <w:rStyle w:val="default"/>
          <w:rFonts w:cs="FrankRuehl" w:hint="cs"/>
          <w:rtl/>
        </w:rPr>
        <w:t>"46. חוק סמכויות מיוחדות להתמודדות עם נגיף הקורונה החדש (הוראת שעה), התש"ף-2020."</w:t>
      </w:r>
    </w:p>
    <w:p w:rsidR="00F878E8" w:rsidRDefault="00F878E8" w:rsidP="00F878E8">
      <w:pPr>
        <w:pStyle w:val="P00"/>
        <w:spacing w:before="72"/>
        <w:ind w:left="0" w:right="1134"/>
        <w:rPr>
          <w:rStyle w:val="default"/>
          <w:rFonts w:cs="FrankRuehl"/>
          <w:rtl/>
        </w:rPr>
      </w:pPr>
      <w:bookmarkStart w:id="193" w:name="Seif16"/>
      <w:bookmarkEnd w:id="193"/>
      <w:r>
        <w:rPr>
          <w:lang w:val="he-IL"/>
        </w:rPr>
        <w:pict>
          <v:rect id="_x0000_s2249" style="position:absolute;left:0;text-align:left;margin-left:456.85pt;margin-top:8.05pt;width:82.7pt;height:87.6pt;z-index:251546112" o:allowincell="f" filled="f" stroked="f" strokecolor="lime" strokeweight=".25pt">
            <v:textbox inset="0,0,0,0">
              <w:txbxContent>
                <w:p w:rsidR="00157E00" w:rsidRDefault="00157E00" w:rsidP="00F878E8">
                  <w:pPr>
                    <w:spacing w:line="160" w:lineRule="exact"/>
                    <w:jc w:val="left"/>
                    <w:rPr>
                      <w:rFonts w:cs="Miriam"/>
                      <w:szCs w:val="18"/>
                      <w:rtl/>
                    </w:rPr>
                  </w:pPr>
                  <w:r>
                    <w:rPr>
                      <w:rFonts w:cs="Miriam" w:hint="cs"/>
                      <w:szCs w:val="18"/>
                      <w:rtl/>
                    </w:rPr>
                    <w:t xml:space="preserve">תיקון חוק בתי משפט לעניינים מינהליים </w:t>
                  </w:r>
                  <w:r>
                    <w:rPr>
                      <w:rFonts w:cs="Miriam"/>
                      <w:szCs w:val="18"/>
                      <w:rtl/>
                    </w:rPr>
                    <w:t>–</w:t>
                  </w:r>
                  <w:r>
                    <w:rPr>
                      <w:rFonts w:cs="Miriam" w:hint="cs"/>
                      <w:szCs w:val="18"/>
                      <w:rtl/>
                    </w:rPr>
                    <w:t xml:space="preserve"> מס' 124 </w:t>
                  </w:r>
                  <w:r>
                    <w:rPr>
                      <w:rFonts w:cs="Miriam"/>
                      <w:szCs w:val="18"/>
                      <w:rtl/>
                    </w:rPr>
                    <w:t>–</w:t>
                  </w:r>
                  <w:r>
                    <w:rPr>
                      <w:rFonts w:cs="Miriam" w:hint="cs"/>
                      <w:szCs w:val="18"/>
                      <w:rtl/>
                    </w:rPr>
                    <w:t xml:space="preserve"> הוראת שעה</w:t>
                  </w:r>
                </w:p>
                <w:p w:rsidR="00157E00" w:rsidRDefault="00157E00" w:rsidP="002C6CE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תש"ף-2020</w:t>
                  </w:r>
                </w:p>
                <w:p w:rsidR="00157E00" w:rsidRDefault="00157E00" w:rsidP="002C6CE2">
                  <w:pPr>
                    <w:spacing w:line="160" w:lineRule="exact"/>
                    <w:jc w:val="left"/>
                    <w:rPr>
                      <w:rFonts w:cs="Miriam"/>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תשפ"א-2021</w:t>
                  </w:r>
                </w:p>
                <w:p w:rsidR="004C54A7" w:rsidRDefault="004C54A7" w:rsidP="002C6CE2">
                  <w:pPr>
                    <w:spacing w:line="160" w:lineRule="exact"/>
                    <w:jc w:val="left"/>
                    <w:rPr>
                      <w:rFonts w:cs="Miriam"/>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תשפ"א-2021</w:t>
                  </w:r>
                </w:p>
                <w:p w:rsidR="00137009" w:rsidRDefault="00137009" w:rsidP="002C6CE2">
                  <w:pPr>
                    <w:spacing w:line="160" w:lineRule="exact"/>
                    <w:jc w:val="left"/>
                    <w:rPr>
                      <w:rFonts w:cs="Miriam" w:hint="cs"/>
                      <w:noProof/>
                      <w:szCs w:val="18"/>
                      <w:rtl/>
                    </w:rPr>
                  </w:pPr>
                  <w:r>
                    <w:rPr>
                      <w:rFonts w:cs="Miriam" w:hint="cs"/>
                      <w:noProof/>
                      <w:szCs w:val="18"/>
                      <w:rtl/>
                    </w:rPr>
                    <w:t xml:space="preserve">(תיקון מס' 11) </w:t>
                  </w:r>
                  <w:r>
                    <w:rPr>
                      <w:rFonts w:cs="Miriam"/>
                      <w:noProof/>
                      <w:szCs w:val="18"/>
                      <w:rtl/>
                    </w:rPr>
                    <w:br/>
                  </w:r>
                  <w:r>
                    <w:rPr>
                      <w:rFonts w:cs="Miriam" w:hint="cs"/>
                      <w:noProof/>
                      <w:szCs w:val="18"/>
                      <w:rtl/>
                    </w:rPr>
                    <w:t>תשפ"ב-2022</w:t>
                  </w:r>
                </w:p>
              </w:txbxContent>
            </v:textbox>
            <w10:anchorlock/>
          </v:rect>
        </w:pict>
      </w:r>
      <w:r>
        <w:rPr>
          <w:rStyle w:val="big-number"/>
          <w:rFonts w:hint="cs"/>
          <w:rtl/>
        </w:rPr>
        <w:t>3</w:t>
      </w:r>
      <w:r w:rsidR="00802339">
        <w:rPr>
          <w:rStyle w:val="big-number"/>
          <w:rFonts w:hint="cs"/>
          <w:rtl/>
        </w:rPr>
        <w:t>7</w:t>
      </w:r>
      <w:r w:rsidRPr="005C7130">
        <w:rPr>
          <w:rStyle w:val="big-number"/>
          <w:rFonts w:cs="FrankRuehl"/>
          <w:szCs w:val="26"/>
          <w:rtl/>
        </w:rPr>
        <w:t>.</w:t>
      </w:r>
      <w:r w:rsidRPr="005C7130">
        <w:rPr>
          <w:rStyle w:val="big-number"/>
          <w:rFonts w:cs="FrankRuehl"/>
          <w:szCs w:val="26"/>
          <w:rtl/>
        </w:rPr>
        <w:tab/>
      </w:r>
      <w:r w:rsidR="007B505E">
        <w:rPr>
          <w:rStyle w:val="default"/>
          <w:rFonts w:cs="FrankRuehl" w:hint="cs"/>
          <w:rtl/>
        </w:rPr>
        <w:t>בתקופת תוקפו של חוק זה יקראו את חוק בתי משפט לעניינים מינהליים, התש"ס-2000, כך שבתוספת הראשונה, אחרי פרט 61 יבוא:</w:t>
      </w:r>
    </w:p>
    <w:p w:rsidR="00137009" w:rsidRDefault="00137009" w:rsidP="00137009">
      <w:pPr>
        <w:pStyle w:val="P00"/>
        <w:spacing w:before="72"/>
        <w:ind w:left="624" w:right="1134"/>
        <w:rPr>
          <w:rStyle w:val="default"/>
          <w:rFonts w:cs="FrankRuehl"/>
          <w:rtl/>
        </w:rPr>
      </w:pPr>
      <w:r>
        <w:rPr>
          <w:rStyle w:val="default"/>
          <w:rFonts w:cs="FrankRuehl" w:hint="cs"/>
          <w:rtl/>
        </w:rPr>
        <w:t xml:space="preserve">"62. </w:t>
      </w:r>
      <w:r w:rsidRPr="009F355F">
        <w:rPr>
          <w:rStyle w:val="default"/>
          <w:rFonts w:cs="FrankRuehl" w:hint="cs"/>
          <w:rtl/>
        </w:rPr>
        <w:t xml:space="preserve">סמכויות מיוחדות להתמודדות עם נגיף הקורונה – </w:t>
      </w:r>
      <w:r>
        <w:rPr>
          <w:rStyle w:val="default"/>
          <w:rFonts w:cs="FrankRuehl" w:hint="cs"/>
          <w:rtl/>
        </w:rPr>
        <w:t xml:space="preserve">החלטה בהשגה לפי </w:t>
      </w:r>
      <w:bookmarkStart w:id="194" w:name="_Hlk94606759"/>
      <w:r w:rsidRPr="00137009">
        <w:rPr>
          <w:rStyle w:val="default"/>
          <w:rFonts w:cs="FrankRuehl" w:hint="cs"/>
          <w:rtl/>
        </w:rPr>
        <w:t xml:space="preserve">סעיפים 7א, 8(א)(2), 22, 22ד1 ו-28ג </w:t>
      </w:r>
      <w:bookmarkEnd w:id="194"/>
      <w:r>
        <w:rPr>
          <w:rStyle w:val="default"/>
          <w:rFonts w:cs="FrankRuehl" w:hint="cs"/>
          <w:rtl/>
        </w:rPr>
        <w:t>לחוק סמכויות מיוחדות להתמודדות עם נגיף הקורונה החדש (הוראת שעה), התש"ף-2020</w:t>
      </w:r>
      <w:r w:rsidRPr="009F355F">
        <w:rPr>
          <w:rStyle w:val="default"/>
          <w:rFonts w:cs="FrankRuehl" w:hint="cs"/>
          <w:rtl/>
        </w:rPr>
        <w:t xml:space="preserve"> והחלטה פרטנית לפי סימ</w:t>
      </w:r>
      <w:r>
        <w:rPr>
          <w:rStyle w:val="default"/>
          <w:rFonts w:cs="FrankRuehl" w:hint="cs"/>
          <w:rtl/>
        </w:rPr>
        <w:t>נים</w:t>
      </w:r>
      <w:r w:rsidRPr="009F355F">
        <w:rPr>
          <w:rStyle w:val="default"/>
          <w:rFonts w:cs="FrankRuehl" w:hint="cs"/>
          <w:rtl/>
        </w:rPr>
        <w:t xml:space="preserve"> ד' </w:t>
      </w:r>
      <w:r>
        <w:rPr>
          <w:rStyle w:val="default"/>
          <w:rFonts w:cs="FrankRuehl" w:hint="cs"/>
          <w:rtl/>
        </w:rPr>
        <w:t xml:space="preserve">ו-ה' </w:t>
      </w:r>
      <w:r w:rsidRPr="009F355F">
        <w:rPr>
          <w:rStyle w:val="default"/>
          <w:rFonts w:cs="FrankRuehl" w:hint="cs"/>
          <w:rtl/>
        </w:rPr>
        <w:t>לפרק ג' לחוק האמור</w:t>
      </w:r>
      <w:r>
        <w:rPr>
          <w:rStyle w:val="default"/>
          <w:rFonts w:cs="FrankRuehl" w:hint="cs"/>
          <w:rtl/>
        </w:rPr>
        <w:t>."</w:t>
      </w:r>
    </w:p>
    <w:p w:rsidR="00137009" w:rsidRPr="0056661C" w:rsidRDefault="00137009" w:rsidP="00137009">
      <w:pPr>
        <w:pStyle w:val="P00"/>
        <w:spacing w:before="0"/>
        <w:ind w:left="624" w:right="1134"/>
        <w:rPr>
          <w:rStyle w:val="default"/>
          <w:rFonts w:ascii="FrankRuehl" w:hAnsi="FrankRuehl" w:cs="FrankRuehl"/>
          <w:vanish/>
          <w:color w:val="FF0000"/>
          <w:szCs w:val="20"/>
          <w:shd w:val="clear" w:color="auto" w:fill="FFFF99"/>
          <w:rtl/>
        </w:rPr>
      </w:pPr>
      <w:bookmarkStart w:id="195" w:name="Rov113"/>
      <w:r w:rsidRPr="0056661C">
        <w:rPr>
          <w:rStyle w:val="default"/>
          <w:rFonts w:ascii="FrankRuehl" w:hAnsi="FrankRuehl" w:cs="FrankRuehl"/>
          <w:vanish/>
          <w:color w:val="FF0000"/>
          <w:szCs w:val="20"/>
          <w:shd w:val="clear" w:color="auto" w:fill="FFFF99"/>
          <w:rtl/>
        </w:rPr>
        <w:t>מיום 17.8.2020</w:t>
      </w:r>
    </w:p>
    <w:p w:rsidR="00137009" w:rsidRPr="0056661C" w:rsidRDefault="00137009" w:rsidP="00137009">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137009" w:rsidRPr="0056661C" w:rsidRDefault="00137009" w:rsidP="00137009">
      <w:pPr>
        <w:pStyle w:val="P00"/>
        <w:spacing w:before="0"/>
        <w:ind w:left="624" w:right="1134"/>
        <w:rPr>
          <w:rStyle w:val="default"/>
          <w:rFonts w:ascii="FrankRuehl" w:hAnsi="FrankRuehl" w:cs="FrankRuehl"/>
          <w:vanish/>
          <w:szCs w:val="20"/>
          <w:shd w:val="clear" w:color="auto" w:fill="FFFF99"/>
          <w:rtl/>
        </w:rPr>
      </w:pPr>
      <w:hyperlink r:id="rId544"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393</w:t>
      </w:r>
      <w:r w:rsidRPr="0056661C">
        <w:rPr>
          <w:rStyle w:val="default"/>
          <w:rFonts w:ascii="FrankRuehl" w:hAnsi="FrankRuehl" w:cs="FrankRuehl"/>
          <w:vanish/>
          <w:szCs w:val="20"/>
          <w:shd w:val="clear" w:color="auto" w:fill="FFFF99"/>
          <w:rtl/>
        </w:rPr>
        <w:t xml:space="preserve"> (</w:t>
      </w:r>
      <w:hyperlink r:id="rId545"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137009" w:rsidRPr="0056661C" w:rsidRDefault="00137009" w:rsidP="00137009">
      <w:pPr>
        <w:pStyle w:val="P0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 xml:space="preserve">"62. </w:t>
      </w:r>
      <w:r w:rsidRPr="0056661C">
        <w:rPr>
          <w:rStyle w:val="default"/>
          <w:rFonts w:cs="FrankRuehl" w:hint="cs"/>
          <w:vanish/>
          <w:sz w:val="16"/>
          <w:szCs w:val="22"/>
          <w:u w:val="single"/>
          <w:shd w:val="clear" w:color="auto" w:fill="FFFF99"/>
          <w:rtl/>
        </w:rPr>
        <w:t>סמכויות מיוחדות להתמודדות עם נגיף הקורונה –</w:t>
      </w:r>
      <w:r w:rsidRPr="0056661C">
        <w:rPr>
          <w:rStyle w:val="default"/>
          <w:rFonts w:cs="FrankRuehl" w:hint="cs"/>
          <w:vanish/>
          <w:sz w:val="16"/>
          <w:szCs w:val="22"/>
          <w:shd w:val="clear" w:color="auto" w:fill="FFFF99"/>
          <w:rtl/>
        </w:rPr>
        <w:t xml:space="preserve"> החלטה בהשגה לפי סעיף 22 לחוק סמכויות מיוחדות להתמודדות עם נגיף הקורונה החדש (הוראת שעה), התש"ף-2020 </w:t>
      </w:r>
      <w:r w:rsidRPr="0056661C">
        <w:rPr>
          <w:rStyle w:val="default"/>
          <w:rFonts w:cs="FrankRuehl" w:hint="cs"/>
          <w:vanish/>
          <w:sz w:val="16"/>
          <w:szCs w:val="22"/>
          <w:u w:val="single"/>
          <w:shd w:val="clear" w:color="auto" w:fill="FFFF99"/>
          <w:rtl/>
        </w:rPr>
        <w:t>והחלטה פרטנית לפי סימן ד' לפרק ג' לחוק האמור</w:t>
      </w:r>
      <w:r w:rsidRPr="0056661C">
        <w:rPr>
          <w:rStyle w:val="default"/>
          <w:rFonts w:cs="FrankRuehl" w:hint="cs"/>
          <w:vanish/>
          <w:sz w:val="16"/>
          <w:szCs w:val="22"/>
          <w:shd w:val="clear" w:color="auto" w:fill="FFFF99"/>
          <w:rtl/>
        </w:rPr>
        <w:t>."</w:t>
      </w:r>
    </w:p>
    <w:p w:rsidR="00137009" w:rsidRPr="0056661C" w:rsidRDefault="00137009" w:rsidP="00137009">
      <w:pPr>
        <w:pStyle w:val="P00"/>
        <w:spacing w:before="0"/>
        <w:ind w:left="624" w:right="1134"/>
        <w:rPr>
          <w:rStyle w:val="default"/>
          <w:rFonts w:cs="FrankRuehl"/>
          <w:vanish/>
          <w:sz w:val="14"/>
          <w:szCs w:val="20"/>
          <w:shd w:val="clear" w:color="auto" w:fill="FFFF99"/>
          <w:rtl/>
        </w:rPr>
      </w:pPr>
    </w:p>
    <w:p w:rsidR="00137009" w:rsidRPr="0056661C" w:rsidRDefault="00137009" w:rsidP="00137009">
      <w:pPr>
        <w:pStyle w:val="P00"/>
        <w:spacing w:before="0"/>
        <w:ind w:left="624"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4.2.2021</w:t>
      </w:r>
    </w:p>
    <w:p w:rsidR="00137009" w:rsidRPr="0056661C" w:rsidRDefault="00137009" w:rsidP="00137009">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137009" w:rsidRPr="0056661C" w:rsidRDefault="00137009" w:rsidP="00137009">
      <w:pPr>
        <w:pStyle w:val="P00"/>
        <w:spacing w:before="0"/>
        <w:ind w:left="624" w:right="1134"/>
        <w:rPr>
          <w:rStyle w:val="default"/>
          <w:rFonts w:ascii="FrankRuehl" w:hAnsi="FrankRuehl" w:cs="FrankRuehl"/>
          <w:vanish/>
          <w:szCs w:val="20"/>
          <w:shd w:val="clear" w:color="auto" w:fill="FFFF99"/>
          <w:rtl/>
        </w:rPr>
      </w:pPr>
      <w:hyperlink r:id="rId546"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547"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137009" w:rsidRPr="0056661C" w:rsidRDefault="00137009" w:rsidP="00137009">
      <w:pPr>
        <w:pStyle w:val="P0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 xml:space="preserve">"62. סמכויות מיוחדות להתמודדות עם נגיף הקורונה – החלטה בהשגה </w:t>
      </w:r>
      <w:r w:rsidRPr="0056661C">
        <w:rPr>
          <w:rStyle w:val="default"/>
          <w:rFonts w:cs="FrankRuehl" w:hint="cs"/>
          <w:strike/>
          <w:vanish/>
          <w:sz w:val="16"/>
          <w:szCs w:val="22"/>
          <w:shd w:val="clear" w:color="auto" w:fill="FFFF99"/>
          <w:rtl/>
        </w:rPr>
        <w:t>לפי סעיף 22</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לפי סעיפים 7א ו-22</w:t>
      </w:r>
      <w:r w:rsidRPr="0056661C">
        <w:rPr>
          <w:rStyle w:val="default"/>
          <w:rFonts w:cs="FrankRuehl" w:hint="cs"/>
          <w:vanish/>
          <w:sz w:val="16"/>
          <w:szCs w:val="22"/>
          <w:shd w:val="clear" w:color="auto" w:fill="FFFF99"/>
          <w:rtl/>
        </w:rPr>
        <w:t xml:space="preserve"> לחוק סמכויות מיוחדות להתמודדות עם נגיף הקורונה החדש (הוראת שעה), התש"ף-2020 והחלטה פרטנית לפי סימן ד' לפרק ג' לחוק האמור."</w:t>
      </w:r>
    </w:p>
    <w:p w:rsidR="00137009" w:rsidRPr="0056661C" w:rsidRDefault="00137009" w:rsidP="00137009">
      <w:pPr>
        <w:pStyle w:val="P00"/>
        <w:spacing w:before="0"/>
        <w:ind w:left="624" w:right="1134"/>
        <w:rPr>
          <w:rStyle w:val="default"/>
          <w:rFonts w:ascii="FrankRuehl" w:hAnsi="FrankRuehl" w:cs="FrankRuehl"/>
          <w:vanish/>
          <w:szCs w:val="20"/>
          <w:shd w:val="clear" w:color="auto" w:fill="FFFF99"/>
          <w:rtl/>
        </w:rPr>
      </w:pPr>
    </w:p>
    <w:p w:rsidR="00137009" w:rsidRPr="0056661C" w:rsidRDefault="00137009" w:rsidP="00137009">
      <w:pPr>
        <w:pStyle w:val="P00"/>
        <w:spacing w:before="0"/>
        <w:ind w:left="624"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18.3.2021</w:t>
      </w:r>
    </w:p>
    <w:p w:rsidR="00137009" w:rsidRPr="0056661C" w:rsidRDefault="00137009" w:rsidP="00137009">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137009" w:rsidRPr="0056661C" w:rsidRDefault="00137009" w:rsidP="00137009">
      <w:pPr>
        <w:pStyle w:val="P00"/>
        <w:spacing w:before="0"/>
        <w:ind w:left="624" w:right="1134"/>
        <w:rPr>
          <w:rStyle w:val="default"/>
          <w:rFonts w:ascii="FrankRuehl" w:hAnsi="FrankRuehl" w:cs="FrankRuehl"/>
          <w:vanish/>
          <w:szCs w:val="20"/>
          <w:shd w:val="clear" w:color="auto" w:fill="FFFF99"/>
          <w:rtl/>
        </w:rPr>
      </w:pPr>
      <w:hyperlink r:id="rId548"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347 (</w:t>
      </w:r>
      <w:hyperlink r:id="rId549"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137009" w:rsidRPr="0056661C" w:rsidRDefault="00137009" w:rsidP="00137009">
      <w:pPr>
        <w:pStyle w:val="P00"/>
        <w:ind w:left="624"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 xml:space="preserve">"62. סמכויות מיוחדות להתמודדות עם נגיף הקורונה – החלטה בהשגה לפי סעיפים 7א ו-22 לחוק סמכויות מיוחדות להתמודדות עם נגיף הקורונה החדש (הוראת שעה), התש"ף-2020 והחלטה פרטנית לפי </w:t>
      </w:r>
      <w:r w:rsidRPr="0056661C">
        <w:rPr>
          <w:rStyle w:val="default"/>
          <w:rFonts w:cs="FrankRuehl" w:hint="cs"/>
          <w:strike/>
          <w:vanish/>
          <w:sz w:val="16"/>
          <w:szCs w:val="22"/>
          <w:shd w:val="clear" w:color="auto" w:fill="FFFF99"/>
          <w:rtl/>
        </w:rPr>
        <w:t>סימן ד'</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סימנים ד' ו-ה'</w:t>
      </w:r>
      <w:r w:rsidRPr="0056661C">
        <w:rPr>
          <w:rStyle w:val="default"/>
          <w:rFonts w:cs="FrankRuehl" w:hint="cs"/>
          <w:vanish/>
          <w:sz w:val="16"/>
          <w:szCs w:val="22"/>
          <w:shd w:val="clear" w:color="auto" w:fill="FFFF99"/>
          <w:rtl/>
        </w:rPr>
        <w:t xml:space="preserve"> לפרק ג' לחוק האמור."</w:t>
      </w:r>
    </w:p>
    <w:p w:rsidR="00137009" w:rsidRPr="0056661C" w:rsidRDefault="00137009" w:rsidP="003B5BB6">
      <w:pPr>
        <w:pStyle w:val="P00"/>
        <w:spacing w:before="0"/>
        <w:ind w:left="624" w:right="1134"/>
        <w:rPr>
          <w:rStyle w:val="default"/>
          <w:rFonts w:ascii="FrankRuehl" w:hAnsi="FrankRuehl" w:cs="FrankRuehl"/>
          <w:vanish/>
          <w:szCs w:val="20"/>
          <w:shd w:val="clear" w:color="auto" w:fill="FFFF99"/>
          <w:rtl/>
        </w:rPr>
      </w:pPr>
    </w:p>
    <w:p w:rsidR="00137009" w:rsidRPr="0056661C" w:rsidRDefault="00137009" w:rsidP="003B5BB6">
      <w:pPr>
        <w:pStyle w:val="P00"/>
        <w:spacing w:before="0"/>
        <w:ind w:left="624"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137009" w:rsidRPr="0056661C" w:rsidRDefault="00137009" w:rsidP="003B5BB6">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bookmarkStart w:id="196" w:name="_Hlk94606687"/>
    <w:p w:rsidR="00137009" w:rsidRPr="0056661C" w:rsidRDefault="00137009" w:rsidP="003B5BB6">
      <w:pPr>
        <w:pStyle w:val="P00"/>
        <w:spacing w:before="0"/>
        <w:ind w:left="624" w:right="1134"/>
        <w:rPr>
          <w:rStyle w:val="default"/>
          <w:rFonts w:ascii="FrankRuehl" w:hAnsi="FrankRuehl" w:cs="FrankRuehl"/>
          <w:vanish/>
          <w:szCs w:val="20"/>
          <w:shd w:val="clear" w:color="auto" w:fill="FFFF99"/>
          <w:rtl/>
        </w:rPr>
      </w:pPr>
      <w:r w:rsidRPr="0056661C">
        <w:rPr>
          <w:rStyle w:val="default"/>
          <w:rFonts w:ascii="FrankRuehl" w:hAnsi="FrankRuehl" w:cs="FrankRuehl"/>
          <w:vanish/>
          <w:szCs w:val="20"/>
          <w:shd w:val="clear" w:color="auto" w:fill="FFFF99"/>
          <w:rtl/>
        </w:rPr>
        <w:fldChar w:fldCharType="begin"/>
      </w:r>
      <w:r w:rsidRPr="0056661C">
        <w:rPr>
          <w:rStyle w:val="default"/>
          <w:rFonts w:ascii="FrankRuehl" w:hAnsi="FrankRuehl" w:cs="FrankRuehl"/>
          <w:vanish/>
          <w:szCs w:val="20"/>
          <w:shd w:val="clear" w:color="auto" w:fill="FFFF99"/>
          <w:rtl/>
        </w:rPr>
        <w:instrText xml:space="preserve"> </w:instrText>
      </w:r>
      <w:r w:rsidRPr="0056661C">
        <w:rPr>
          <w:rStyle w:val="default"/>
          <w:rFonts w:ascii="FrankRuehl" w:hAnsi="FrankRuehl" w:cs="FrankRuehl"/>
          <w:vanish/>
          <w:szCs w:val="20"/>
          <w:shd w:val="clear" w:color="auto" w:fill="FFFF99"/>
        </w:rPr>
        <w:instrText>HYPERLINK</w:instrText>
      </w:r>
      <w:r w:rsidRPr="0056661C">
        <w:rPr>
          <w:rStyle w:val="default"/>
          <w:rFonts w:ascii="FrankRuehl" w:hAnsi="FrankRuehl" w:cs="FrankRuehl"/>
          <w:vanish/>
          <w:szCs w:val="20"/>
          <w:shd w:val="clear" w:color="auto" w:fill="FFFF99"/>
          <w:rtl/>
        </w:rPr>
        <w:instrText xml:space="preserve"> "</w:instrText>
      </w:r>
      <w:r w:rsidRPr="0056661C">
        <w:rPr>
          <w:rStyle w:val="default"/>
          <w:rFonts w:ascii="FrankRuehl" w:hAnsi="FrankRuehl" w:cs="FrankRuehl"/>
          <w:vanish/>
          <w:szCs w:val="20"/>
          <w:shd w:val="clear" w:color="auto" w:fill="FFFF99"/>
        </w:rPr>
        <w:instrText>https://www.nevo.co.il/Law_word/law14/law-2954.pdf</w:instrText>
      </w:r>
      <w:r w:rsidRPr="0056661C">
        <w:rPr>
          <w:rStyle w:val="default"/>
          <w:rFonts w:ascii="FrankRuehl" w:hAnsi="FrankRuehl" w:cs="FrankRuehl"/>
          <w:vanish/>
          <w:szCs w:val="20"/>
          <w:shd w:val="clear" w:color="auto" w:fill="FFFF99"/>
          <w:rtl/>
        </w:rPr>
        <w:instrText xml:space="preserve">" </w:instrText>
      </w:r>
      <w:r w:rsidR="00C47256" w:rsidRPr="0056661C">
        <w:rPr>
          <w:rFonts w:ascii="FrankRuehl" w:hAnsi="FrankRuehl"/>
          <w:vanish/>
          <w:szCs w:val="20"/>
          <w:shd w:val="clear" w:color="auto" w:fill="FFFF99"/>
        </w:rPr>
      </w:r>
      <w:r w:rsidRPr="0056661C">
        <w:rPr>
          <w:rStyle w:val="default"/>
          <w:rFonts w:ascii="FrankRuehl" w:hAnsi="FrankRuehl" w:cs="FrankRuehl"/>
          <w:vanish/>
          <w:szCs w:val="20"/>
          <w:shd w:val="clear" w:color="auto" w:fill="FFFF99"/>
          <w:rtl/>
        </w:rPr>
        <w:fldChar w:fldCharType="separate"/>
      </w:r>
      <w:r w:rsidRPr="0056661C">
        <w:rPr>
          <w:rStyle w:val="Hyperlink"/>
          <w:rFonts w:ascii="FrankRuehl" w:hAnsi="FrankRuehl"/>
          <w:vanish/>
          <w:szCs w:val="20"/>
          <w:shd w:val="clear" w:color="auto" w:fill="FFFF99"/>
          <w:rtl/>
        </w:rPr>
        <w:t>ס"ח תשפ"ב מס' 2954</w:t>
      </w:r>
      <w:r w:rsidRPr="0056661C">
        <w:rPr>
          <w:rStyle w:val="default"/>
          <w:rFonts w:ascii="FrankRuehl" w:hAnsi="FrankRuehl" w:cs="FrankRuehl"/>
          <w:vanish/>
          <w:szCs w:val="20"/>
          <w:shd w:val="clear" w:color="auto" w:fill="FFFF99"/>
          <w:rtl/>
        </w:rPr>
        <w:fldChar w:fldCharType="end"/>
      </w:r>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714</w:t>
      </w:r>
      <w:r w:rsidRPr="0056661C">
        <w:rPr>
          <w:rStyle w:val="default"/>
          <w:rFonts w:ascii="FrankRuehl" w:hAnsi="FrankRuehl" w:cs="FrankRuehl"/>
          <w:vanish/>
          <w:szCs w:val="20"/>
          <w:shd w:val="clear" w:color="auto" w:fill="FFFF99"/>
          <w:rtl/>
        </w:rPr>
        <w:t xml:space="preserve"> (</w:t>
      </w:r>
      <w:hyperlink r:id="rId550"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bookmarkEnd w:id="196"/>
    <w:p w:rsidR="00137009" w:rsidRPr="009F355F" w:rsidRDefault="00137009" w:rsidP="00137009">
      <w:pPr>
        <w:pStyle w:val="P00"/>
        <w:ind w:left="624" w:right="1134"/>
        <w:rPr>
          <w:rStyle w:val="default"/>
          <w:rFonts w:cs="FrankRuehl"/>
          <w:sz w:val="2"/>
          <w:szCs w:val="2"/>
          <w:rtl/>
        </w:rPr>
      </w:pPr>
      <w:r w:rsidRPr="0056661C">
        <w:rPr>
          <w:rStyle w:val="default"/>
          <w:rFonts w:cs="FrankRuehl" w:hint="cs"/>
          <w:vanish/>
          <w:sz w:val="16"/>
          <w:szCs w:val="22"/>
          <w:shd w:val="clear" w:color="auto" w:fill="FFFF99"/>
          <w:rtl/>
        </w:rPr>
        <w:t xml:space="preserve">"62. סמכויות מיוחדות להתמודדות עם נגיף הקורונה – החלטה בהשגה לפי </w:t>
      </w:r>
      <w:bookmarkStart w:id="197" w:name="_Hlk94606742"/>
      <w:r w:rsidRPr="0056661C">
        <w:rPr>
          <w:rStyle w:val="default"/>
          <w:rFonts w:cs="FrankRuehl" w:hint="cs"/>
          <w:strike/>
          <w:vanish/>
          <w:sz w:val="16"/>
          <w:szCs w:val="22"/>
          <w:shd w:val="clear" w:color="auto" w:fill="FFFF99"/>
          <w:rtl/>
        </w:rPr>
        <w:t>סעיפים 7א ו-22</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סעיפים 7א, 8(א)(2), 22, 22ד1 ו-28ג</w:t>
      </w:r>
      <w:r w:rsidRPr="0056661C">
        <w:rPr>
          <w:rStyle w:val="default"/>
          <w:rFonts w:cs="FrankRuehl" w:hint="cs"/>
          <w:vanish/>
          <w:sz w:val="16"/>
          <w:szCs w:val="22"/>
          <w:shd w:val="clear" w:color="auto" w:fill="FFFF99"/>
          <w:rtl/>
        </w:rPr>
        <w:t xml:space="preserve"> </w:t>
      </w:r>
      <w:bookmarkEnd w:id="197"/>
      <w:r w:rsidRPr="0056661C">
        <w:rPr>
          <w:rStyle w:val="default"/>
          <w:rFonts w:cs="FrankRuehl" w:hint="cs"/>
          <w:vanish/>
          <w:sz w:val="16"/>
          <w:szCs w:val="22"/>
          <w:shd w:val="clear" w:color="auto" w:fill="FFFF99"/>
          <w:rtl/>
        </w:rPr>
        <w:t>לחוק סמכויות מיוחדות להתמודדות עם נגיף הקורונה החדש (הוראת שעה), התש"ף-2020 והחלטה פרטנית לפי סימנים ד' ו-ה' לפרק ג' לחוק האמור."</w:t>
      </w:r>
      <w:bookmarkEnd w:id="195"/>
    </w:p>
    <w:p w:rsidR="00137009" w:rsidRDefault="00137009" w:rsidP="00F878E8">
      <w:pPr>
        <w:pStyle w:val="P00"/>
        <w:spacing w:before="72"/>
        <w:ind w:left="0" w:right="1134"/>
        <w:rPr>
          <w:rStyle w:val="default"/>
          <w:rFonts w:cs="FrankRuehl"/>
          <w:rtl/>
        </w:rPr>
      </w:pPr>
    </w:p>
    <w:p w:rsidR="00F878E8" w:rsidRDefault="00F878E8" w:rsidP="00F878E8">
      <w:pPr>
        <w:pStyle w:val="P00"/>
        <w:spacing w:before="72"/>
        <w:ind w:left="0" w:right="1134"/>
        <w:rPr>
          <w:rStyle w:val="default"/>
          <w:rFonts w:cs="FrankRuehl"/>
          <w:rtl/>
        </w:rPr>
      </w:pPr>
      <w:bookmarkStart w:id="198" w:name="Seif17"/>
      <w:bookmarkEnd w:id="198"/>
      <w:r>
        <w:rPr>
          <w:lang w:val="he-IL"/>
        </w:rPr>
        <w:pict>
          <v:rect id="_x0000_s2250" style="position:absolute;left:0;text-align:left;margin-left:464.5pt;margin-top:8.05pt;width:75.05pt;height:27.55pt;z-index:251547136"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 xml:space="preserve">תיקון חוק העבירות המינהליות </w:t>
                  </w:r>
                  <w:r>
                    <w:rPr>
                      <w:rFonts w:cs="Miriam"/>
                      <w:szCs w:val="18"/>
                      <w:rtl/>
                    </w:rPr>
                    <w:t>–</w:t>
                  </w:r>
                  <w:r>
                    <w:rPr>
                      <w:rFonts w:cs="Miriam" w:hint="cs"/>
                      <w:szCs w:val="18"/>
                      <w:rtl/>
                    </w:rPr>
                    <w:t xml:space="preserve"> מס' 27 </w:t>
                  </w:r>
                  <w:r>
                    <w:rPr>
                      <w:rFonts w:cs="Miriam"/>
                      <w:szCs w:val="18"/>
                      <w:rtl/>
                    </w:rPr>
                    <w:t>–</w:t>
                  </w:r>
                  <w:r>
                    <w:rPr>
                      <w:rFonts w:cs="Miriam" w:hint="cs"/>
                      <w:szCs w:val="18"/>
                      <w:rtl/>
                    </w:rPr>
                    <w:t xml:space="preserve"> הוראת שעה</w:t>
                  </w:r>
                </w:p>
              </w:txbxContent>
            </v:textbox>
            <w10:anchorlock/>
          </v:rect>
        </w:pict>
      </w:r>
      <w:r>
        <w:rPr>
          <w:rStyle w:val="big-number"/>
          <w:rFonts w:hint="cs"/>
          <w:rtl/>
        </w:rPr>
        <w:t>3</w:t>
      </w:r>
      <w:r w:rsidR="007B505E">
        <w:rPr>
          <w:rStyle w:val="big-number"/>
          <w:rFonts w:hint="cs"/>
          <w:rtl/>
        </w:rPr>
        <w:t>8</w:t>
      </w:r>
      <w:r w:rsidRPr="005C7130">
        <w:rPr>
          <w:rStyle w:val="big-number"/>
          <w:rFonts w:cs="FrankRuehl"/>
          <w:szCs w:val="26"/>
          <w:rtl/>
        </w:rPr>
        <w:t>.</w:t>
      </w:r>
      <w:r w:rsidRPr="005C7130">
        <w:rPr>
          <w:rStyle w:val="big-number"/>
          <w:rFonts w:cs="FrankRuehl"/>
          <w:szCs w:val="26"/>
          <w:rtl/>
        </w:rPr>
        <w:tab/>
      </w:r>
      <w:r w:rsidR="00D829D3">
        <w:rPr>
          <w:rStyle w:val="default"/>
          <w:rFonts w:cs="FrankRuehl" w:hint="cs"/>
          <w:rtl/>
        </w:rPr>
        <w:t>בתקופת תוקפו של חוק זה יקראו את חוק העבירות המינהליות, התשמ"ו-1985, כך שבתוספת הראשונה, בטור א', בסופו יבוא:</w:t>
      </w:r>
    </w:p>
    <w:p w:rsidR="00D829D3" w:rsidRDefault="00D829D3" w:rsidP="00D829D3">
      <w:pPr>
        <w:pStyle w:val="P00"/>
        <w:spacing w:before="72"/>
        <w:ind w:left="624" w:right="1134"/>
        <w:rPr>
          <w:rStyle w:val="default"/>
          <w:rFonts w:cs="FrankRuehl"/>
          <w:rtl/>
        </w:rPr>
      </w:pPr>
      <w:r>
        <w:rPr>
          <w:rStyle w:val="default"/>
          <w:rFonts w:cs="FrankRuehl" w:hint="cs"/>
          <w:rtl/>
        </w:rPr>
        <w:t>"חוק סמכויות מיוחדות להתמודדות עם נגיף הקורונה החדש (הוראת שעה), התש"ף-2020."</w:t>
      </w:r>
    </w:p>
    <w:p w:rsidR="00F878E8" w:rsidRDefault="00F878E8" w:rsidP="00F878E8">
      <w:pPr>
        <w:pStyle w:val="P00"/>
        <w:spacing w:before="72"/>
        <w:ind w:left="0" w:right="1134"/>
        <w:rPr>
          <w:rStyle w:val="default"/>
          <w:rFonts w:cs="FrankRuehl"/>
          <w:rtl/>
        </w:rPr>
      </w:pPr>
      <w:bookmarkStart w:id="199" w:name="Seif18"/>
      <w:bookmarkEnd w:id="199"/>
      <w:r>
        <w:rPr>
          <w:lang w:val="he-IL"/>
        </w:rPr>
        <w:pict>
          <v:rect id="_x0000_s2251" style="position:absolute;left:0;text-align:left;margin-left:464.5pt;margin-top:8.05pt;width:75.05pt;height:51.4pt;z-index:251548160"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 xml:space="preserve">תיקון חוק לתיקון ולקיום תוקפן של תקנות שעת חירום (נגיף הקורונה החדש </w:t>
                  </w:r>
                  <w:r>
                    <w:rPr>
                      <w:rFonts w:cs="Miriam"/>
                      <w:szCs w:val="18"/>
                      <w:rtl/>
                    </w:rPr>
                    <w:t>–</w:t>
                  </w:r>
                  <w:r>
                    <w:rPr>
                      <w:rFonts w:cs="Miriam" w:hint="cs"/>
                      <w:szCs w:val="18"/>
                      <w:rtl/>
                    </w:rPr>
                    <w:t xml:space="preserve"> הגבלת פעילות) </w:t>
                  </w:r>
                  <w:r>
                    <w:rPr>
                      <w:rFonts w:cs="Miriam"/>
                      <w:szCs w:val="18"/>
                      <w:rtl/>
                    </w:rPr>
                    <w:t>–</w:t>
                  </w:r>
                  <w:r>
                    <w:rPr>
                      <w:rFonts w:cs="Miriam" w:hint="cs"/>
                      <w:szCs w:val="18"/>
                      <w:rtl/>
                    </w:rPr>
                    <w:t xml:space="preserve"> מס' 2</w:t>
                  </w:r>
                </w:p>
              </w:txbxContent>
            </v:textbox>
            <w10:anchorlock/>
          </v:rect>
        </w:pict>
      </w:r>
      <w:r>
        <w:rPr>
          <w:rStyle w:val="big-number"/>
          <w:rFonts w:hint="cs"/>
          <w:rtl/>
        </w:rPr>
        <w:t>3</w:t>
      </w:r>
      <w:r w:rsidR="00D829D3">
        <w:rPr>
          <w:rStyle w:val="big-number"/>
          <w:rFonts w:hint="cs"/>
          <w:rtl/>
        </w:rPr>
        <w:t>9</w:t>
      </w:r>
      <w:r w:rsidRPr="005C7130">
        <w:rPr>
          <w:rStyle w:val="big-number"/>
          <w:rFonts w:cs="FrankRuehl"/>
          <w:szCs w:val="26"/>
          <w:rtl/>
        </w:rPr>
        <w:t>.</w:t>
      </w:r>
      <w:r w:rsidRPr="005C7130">
        <w:rPr>
          <w:rStyle w:val="big-number"/>
          <w:rFonts w:cs="FrankRuehl"/>
          <w:szCs w:val="26"/>
          <w:rtl/>
        </w:rPr>
        <w:tab/>
      </w:r>
      <w:r w:rsidR="00FE3FD1">
        <w:rPr>
          <w:rStyle w:val="default"/>
          <w:rFonts w:cs="FrankRuehl" w:hint="cs"/>
          <w:rtl/>
        </w:rPr>
        <w:t xml:space="preserve">בחוק לתיקון ולקיום תוקפן של תקנות שעת חירום (נגיף הקורונה החדש </w:t>
      </w:r>
      <w:r w:rsidR="00FE3FD1">
        <w:rPr>
          <w:rStyle w:val="default"/>
          <w:rFonts w:cs="FrankRuehl"/>
          <w:rtl/>
        </w:rPr>
        <w:t>–</w:t>
      </w:r>
      <w:r w:rsidR="00FE3FD1">
        <w:rPr>
          <w:rStyle w:val="default"/>
          <w:rFonts w:cs="FrankRuehl" w:hint="cs"/>
          <w:rtl/>
        </w:rPr>
        <w:t xml:space="preserve"> הגבלת פעילות), התש"ף-2020, בסעיף 1 </w:t>
      </w:r>
      <w:r w:rsidR="00FE3FD1">
        <w:rPr>
          <w:rStyle w:val="default"/>
          <w:rFonts w:cs="FrankRuehl"/>
          <w:rtl/>
        </w:rPr>
        <w:t>–</w:t>
      </w:r>
    </w:p>
    <w:p w:rsidR="00FE3FD1" w:rsidRDefault="00FE3FD1" w:rsidP="00FE3FD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האמור בו יסומן "(א)", ובו, במקום "ט"ז באב התש"ף (6 באוגוסט 2020)" יבוא "כ' באב התש"ף (10 באוגוסט 2020) (להלן </w:t>
      </w:r>
      <w:r>
        <w:rPr>
          <w:rStyle w:val="default"/>
          <w:rFonts w:cs="FrankRuehl"/>
          <w:rtl/>
        </w:rPr>
        <w:t>–</w:t>
      </w:r>
      <w:r>
        <w:rPr>
          <w:rStyle w:val="default"/>
          <w:rFonts w:cs="FrankRuehl" w:hint="cs"/>
          <w:rtl/>
        </w:rPr>
        <w:t xml:space="preserve"> תקופת ההארכה)";</w:t>
      </w:r>
    </w:p>
    <w:p w:rsidR="00FE3FD1" w:rsidRDefault="00FE3FD1" w:rsidP="00FE3FD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סעיף קטן (א) יבוא:</w:t>
      </w:r>
    </w:p>
    <w:p w:rsidR="00FE3FD1" w:rsidRDefault="00FE3FD1" w:rsidP="00FE3FD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הכנסת רשאית בהחלטה, לבקשת הממשלה ועל פי המלצת ועדת החוקה, חוק ומשפט של הכנסת, להאריך את תקופת ההארכה לתקופה אחת נוספת שלא תעלה על 14 ימים או לקצר אותה; בקשת הממשלה תוגש לוועדה האמורה."</w:t>
      </w:r>
    </w:p>
    <w:p w:rsidR="00F878E8" w:rsidRDefault="00F878E8" w:rsidP="00F878E8">
      <w:pPr>
        <w:pStyle w:val="P00"/>
        <w:spacing w:before="72"/>
        <w:ind w:left="0" w:right="1134"/>
        <w:rPr>
          <w:rStyle w:val="default"/>
          <w:rFonts w:cs="FrankRuehl"/>
          <w:rtl/>
        </w:rPr>
      </w:pPr>
      <w:bookmarkStart w:id="200" w:name="Seif19"/>
      <w:bookmarkEnd w:id="200"/>
      <w:r>
        <w:rPr>
          <w:lang w:val="he-IL"/>
        </w:rPr>
        <w:pict>
          <v:rect id="_x0000_s2252" style="position:absolute;left:0;text-align:left;margin-left:464.5pt;margin-top:8.05pt;width:75.05pt;height:76.8pt;z-index:251549184"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 xml:space="preserve">תיקון חוק לתיקון ולקיום תוקפן של תקנות שעת חירום (נגיף הקורונה החדש </w:t>
                  </w:r>
                  <w:r>
                    <w:rPr>
                      <w:rFonts w:cs="Miriam"/>
                      <w:szCs w:val="18"/>
                      <w:rtl/>
                    </w:rPr>
                    <w:t>–</w:t>
                  </w:r>
                  <w:r>
                    <w:rPr>
                      <w:rFonts w:cs="Miriam" w:hint="cs"/>
                      <w:szCs w:val="18"/>
                      <w:rtl/>
                    </w:rPr>
                    <w:t xml:space="preserve"> הגבלת מספר העובדים במקום עבודה לשם צמצום התפשטות נגיף הקורונה החדש)</w:t>
                  </w:r>
                </w:p>
              </w:txbxContent>
            </v:textbox>
            <w10:anchorlock/>
          </v:rect>
        </w:pict>
      </w:r>
      <w:r>
        <w:rPr>
          <w:rStyle w:val="big-number"/>
          <w:rFonts w:hint="cs"/>
          <w:rtl/>
        </w:rPr>
        <w:t>40</w:t>
      </w:r>
      <w:r w:rsidRPr="005C7130">
        <w:rPr>
          <w:rStyle w:val="big-number"/>
          <w:rFonts w:cs="FrankRuehl"/>
          <w:szCs w:val="26"/>
          <w:rtl/>
        </w:rPr>
        <w:t>.</w:t>
      </w:r>
      <w:r w:rsidRPr="005C7130">
        <w:rPr>
          <w:rStyle w:val="big-number"/>
          <w:rFonts w:cs="FrankRuehl"/>
          <w:szCs w:val="26"/>
          <w:rtl/>
        </w:rPr>
        <w:tab/>
      </w:r>
      <w:r w:rsidR="00CD0AF6">
        <w:rPr>
          <w:rStyle w:val="default"/>
          <w:rFonts w:cs="FrankRuehl" w:hint="cs"/>
          <w:rtl/>
        </w:rPr>
        <w:t xml:space="preserve">בחוק לתיקון ולקיום תוקפן של תקנות שעת חירום (נגיף הקורונה החדש </w:t>
      </w:r>
      <w:r w:rsidR="00CD0AF6">
        <w:rPr>
          <w:rStyle w:val="default"/>
          <w:rFonts w:cs="FrankRuehl"/>
          <w:rtl/>
        </w:rPr>
        <w:t>–</w:t>
      </w:r>
      <w:r w:rsidR="00CD0AF6">
        <w:rPr>
          <w:rStyle w:val="default"/>
          <w:rFonts w:cs="FrankRuehl" w:hint="cs"/>
          <w:rtl/>
        </w:rPr>
        <w:t xml:space="preserve"> הגבלת מספר העובדים במקום עבודה לשם צמצום התפשטות נגיף הקורונה החדש), התש"ף-2020, בסעיף 1 </w:t>
      </w:r>
      <w:r w:rsidR="00CD0AF6">
        <w:rPr>
          <w:rStyle w:val="default"/>
          <w:rFonts w:cs="FrankRuehl"/>
          <w:rtl/>
        </w:rPr>
        <w:t>–</w:t>
      </w:r>
    </w:p>
    <w:p w:rsidR="00CD0AF6" w:rsidRDefault="00CD0AF6" w:rsidP="00CD0AF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האמור בו יסומן "(א)", ובו, במקום "ט"ז באב התש"ף (6 באוגוסט 2020)" יבוא "כ' באב התש"ף (10 באוגוסט 2020) (להלן </w:t>
      </w:r>
      <w:r>
        <w:rPr>
          <w:rStyle w:val="default"/>
          <w:rFonts w:cs="FrankRuehl"/>
          <w:rtl/>
        </w:rPr>
        <w:t>–</w:t>
      </w:r>
      <w:r>
        <w:rPr>
          <w:rStyle w:val="default"/>
          <w:rFonts w:cs="FrankRuehl" w:hint="cs"/>
          <w:rtl/>
        </w:rPr>
        <w:t xml:space="preserve"> תקופת ההארכה)";</w:t>
      </w:r>
    </w:p>
    <w:p w:rsidR="00CD0AF6" w:rsidRDefault="00CD0AF6" w:rsidP="00CD0AF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סעיף קטן (א) יבוא:</w:t>
      </w:r>
    </w:p>
    <w:p w:rsidR="00CD0AF6" w:rsidRDefault="00CD0AF6" w:rsidP="00CD0AF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הכנסת רשאית בהחלטה, לבקשת הממשלה ועל פי המלצת ועדת החוקה, חוק ומשפט של הכנסת, להאריך את תקופת ההארכה לתקופה אחת נוספת שלא תעלה על 14 ימים או לקצר אותה; בקשת הממשלה תוגש לוועדה האמורה."</w:t>
      </w:r>
    </w:p>
    <w:p w:rsidR="00F878E8" w:rsidRDefault="00F878E8" w:rsidP="00F878E8">
      <w:pPr>
        <w:pStyle w:val="P00"/>
        <w:spacing w:before="72"/>
        <w:ind w:left="0" w:right="1134"/>
        <w:rPr>
          <w:rStyle w:val="default"/>
          <w:rFonts w:cs="FrankRuehl"/>
          <w:rtl/>
        </w:rPr>
      </w:pPr>
      <w:bookmarkStart w:id="201" w:name="Seif20"/>
      <w:bookmarkEnd w:id="201"/>
      <w:r>
        <w:rPr>
          <w:lang w:val="he-IL"/>
        </w:rPr>
        <w:pict>
          <v:rect id="_x0000_s2253" style="position:absolute;left:0;text-align:left;margin-left:464.5pt;margin-top:8.05pt;width:75.05pt;height:45.25pt;z-index:251550208"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 xml:space="preserve">תיקון חוק לתיקון ולקיום תוקפן של תקנות שעת חירום (נגיף הקורונה החדש </w:t>
                  </w:r>
                  <w:r>
                    <w:rPr>
                      <w:rFonts w:cs="Miriam"/>
                      <w:szCs w:val="18"/>
                      <w:rtl/>
                    </w:rPr>
                    <w:t>–</w:t>
                  </w:r>
                  <w:r>
                    <w:rPr>
                      <w:rFonts w:cs="Miriam" w:hint="cs"/>
                      <w:szCs w:val="18"/>
                      <w:rtl/>
                    </w:rPr>
                    <w:t xml:space="preserve"> אכיפה) </w:t>
                  </w:r>
                  <w:r>
                    <w:rPr>
                      <w:rFonts w:cs="Miriam"/>
                      <w:szCs w:val="18"/>
                      <w:rtl/>
                    </w:rPr>
                    <w:t>–</w:t>
                  </w:r>
                  <w:r>
                    <w:rPr>
                      <w:rFonts w:cs="Miriam" w:hint="cs"/>
                      <w:szCs w:val="18"/>
                      <w:rtl/>
                    </w:rPr>
                    <w:t xml:space="preserve"> מס' 3</w:t>
                  </w:r>
                </w:p>
              </w:txbxContent>
            </v:textbox>
            <w10:anchorlock/>
          </v:rect>
        </w:pict>
      </w:r>
      <w:r>
        <w:rPr>
          <w:rStyle w:val="big-number"/>
          <w:rFonts w:hint="cs"/>
          <w:rtl/>
        </w:rPr>
        <w:t>4</w:t>
      </w:r>
      <w:r w:rsidR="00CD0AF6">
        <w:rPr>
          <w:rStyle w:val="big-number"/>
          <w:rFonts w:hint="cs"/>
          <w:rtl/>
        </w:rPr>
        <w:t>1</w:t>
      </w:r>
      <w:r w:rsidRPr="005C7130">
        <w:rPr>
          <w:rStyle w:val="big-number"/>
          <w:rFonts w:cs="FrankRuehl"/>
          <w:szCs w:val="26"/>
          <w:rtl/>
        </w:rPr>
        <w:t>.</w:t>
      </w:r>
      <w:r w:rsidRPr="005C7130">
        <w:rPr>
          <w:rStyle w:val="big-number"/>
          <w:rFonts w:cs="FrankRuehl"/>
          <w:szCs w:val="26"/>
          <w:rtl/>
        </w:rPr>
        <w:tab/>
      </w:r>
      <w:r w:rsidR="008B0B76">
        <w:rPr>
          <w:rStyle w:val="default"/>
          <w:rFonts w:cs="FrankRuehl" w:hint="cs"/>
          <w:rtl/>
        </w:rPr>
        <w:t xml:space="preserve">בחוק לתיקון ולקיום תוקפן של תקנות שעת חירום (נגיף הקורונה החדש </w:t>
      </w:r>
      <w:r w:rsidR="008B0B76">
        <w:rPr>
          <w:rStyle w:val="default"/>
          <w:rFonts w:cs="FrankRuehl"/>
          <w:rtl/>
        </w:rPr>
        <w:t>–</w:t>
      </w:r>
      <w:r w:rsidR="008B0B76">
        <w:rPr>
          <w:rStyle w:val="default"/>
          <w:rFonts w:cs="FrankRuehl" w:hint="cs"/>
          <w:rtl/>
        </w:rPr>
        <w:t xml:space="preserve"> אכיפה), התש"ף-2020, בסעיף 1 </w:t>
      </w:r>
      <w:r w:rsidR="008B0B76">
        <w:rPr>
          <w:rStyle w:val="default"/>
          <w:rFonts w:cs="FrankRuehl"/>
          <w:rtl/>
        </w:rPr>
        <w:t>–</w:t>
      </w:r>
    </w:p>
    <w:p w:rsidR="008B0B76" w:rsidRDefault="008B0B76" w:rsidP="008B0B7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קטן (א), במקום "א' באב התש"ף (30 ביולי 2020)" יבוא "כ' באב התש"ף (10 באוגוסט 2020)";</w:t>
      </w:r>
    </w:p>
    <w:p w:rsidR="008B0B76" w:rsidRDefault="008B0B76" w:rsidP="008B0B7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סעיף קטן (ב) יבוא:</w:t>
      </w:r>
    </w:p>
    <w:p w:rsidR="008B0B76" w:rsidRDefault="008B0B76" w:rsidP="008B0B7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הכנסת רשאית בהחלטה, לבקשת הממשלה ועל פי המלצת ועדת החוקה, חוק ומשפט של הכנסת, להאריך את תקופת ההארכה, לעניין החוק כולו או חלק ממנו, לתקופה אחת נוספת שלא תעלה על 21 ימים או לקצר את תקופת ההארכה, לעניין החוק כולו או חלקו; בקשת הממשלה תוגש לוועדה האמורה."</w:t>
      </w:r>
    </w:p>
    <w:p w:rsidR="00F878E8" w:rsidRDefault="00F878E8" w:rsidP="00F878E8">
      <w:pPr>
        <w:pStyle w:val="P00"/>
        <w:spacing w:before="72"/>
        <w:ind w:left="0" w:right="1134"/>
        <w:rPr>
          <w:rStyle w:val="default"/>
          <w:rFonts w:cs="FrankRuehl"/>
          <w:rtl/>
        </w:rPr>
      </w:pPr>
      <w:bookmarkStart w:id="202" w:name="Seif21"/>
      <w:bookmarkEnd w:id="202"/>
      <w:r>
        <w:rPr>
          <w:lang w:val="he-IL"/>
        </w:rPr>
        <w:pict>
          <v:rect id="_x0000_s2254" style="position:absolute;left:0;text-align:left;margin-left:464.5pt;margin-top:8.05pt;width:75.05pt;height:44.6pt;z-index:251551232"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ביטול חוק לתיקון ולהארכת תוקפן של תקנות שעת חירום (נגיף הקורונה החדש) (אזור מוגבל)</w:t>
                  </w:r>
                </w:p>
              </w:txbxContent>
            </v:textbox>
            <w10:anchorlock/>
          </v:rect>
        </w:pict>
      </w:r>
      <w:r>
        <w:rPr>
          <w:rStyle w:val="big-number"/>
          <w:rFonts w:hint="cs"/>
          <w:rtl/>
        </w:rPr>
        <w:t>4</w:t>
      </w:r>
      <w:r w:rsidR="008B0B76">
        <w:rPr>
          <w:rStyle w:val="big-number"/>
          <w:rFonts w:hint="cs"/>
          <w:rtl/>
        </w:rPr>
        <w:t>2</w:t>
      </w:r>
      <w:r w:rsidRPr="005C7130">
        <w:rPr>
          <w:rStyle w:val="big-number"/>
          <w:rFonts w:cs="FrankRuehl"/>
          <w:szCs w:val="26"/>
          <w:rtl/>
        </w:rPr>
        <w:t>.</w:t>
      </w:r>
      <w:r w:rsidRPr="005C7130">
        <w:rPr>
          <w:rStyle w:val="big-number"/>
          <w:rFonts w:cs="FrankRuehl"/>
          <w:szCs w:val="26"/>
          <w:rtl/>
        </w:rPr>
        <w:tab/>
      </w:r>
      <w:r w:rsidR="005651B2">
        <w:rPr>
          <w:rStyle w:val="default"/>
          <w:rFonts w:cs="FrankRuehl" w:hint="cs"/>
          <w:rtl/>
        </w:rPr>
        <w:t xml:space="preserve">חוק לתיקון ולהארכת תוקפן של תקנות שעת חירום (נגיף הקורונה החדש) (אזור מוגבל), התש"ף-2020 </w:t>
      </w:r>
      <w:r w:rsidR="005651B2">
        <w:rPr>
          <w:rStyle w:val="default"/>
          <w:rFonts w:cs="FrankRuehl"/>
          <w:rtl/>
        </w:rPr>
        <w:t>–</w:t>
      </w:r>
      <w:r w:rsidR="005651B2">
        <w:rPr>
          <w:rStyle w:val="default"/>
          <w:rFonts w:cs="FrankRuehl" w:hint="cs"/>
          <w:rtl/>
        </w:rPr>
        <w:t xml:space="preserve"> בטל.</w:t>
      </w:r>
    </w:p>
    <w:p w:rsidR="005651B2" w:rsidRDefault="005651B2" w:rsidP="00F878E8">
      <w:pPr>
        <w:pStyle w:val="P00"/>
        <w:spacing w:before="72"/>
        <w:ind w:left="0" w:right="1134"/>
        <w:rPr>
          <w:rStyle w:val="default"/>
          <w:rFonts w:cs="FrankRuehl"/>
          <w:rtl/>
        </w:rPr>
      </w:pPr>
    </w:p>
    <w:p w:rsidR="005651B2" w:rsidRPr="005651B2" w:rsidRDefault="005651B2" w:rsidP="005651B2">
      <w:pPr>
        <w:pStyle w:val="medium2-header"/>
        <w:keepLines w:val="0"/>
        <w:spacing w:before="72"/>
        <w:ind w:left="0" w:right="1134"/>
        <w:rPr>
          <w:noProof/>
          <w:rtl/>
        </w:rPr>
      </w:pPr>
      <w:bookmarkStart w:id="203" w:name="med5"/>
      <w:bookmarkEnd w:id="203"/>
      <w:r w:rsidRPr="005651B2">
        <w:rPr>
          <w:rFonts w:hint="cs"/>
          <w:noProof/>
          <w:rtl/>
        </w:rPr>
        <w:t>פרק ו': הוראות שונות</w:t>
      </w:r>
    </w:p>
    <w:p w:rsidR="00F878E8" w:rsidRDefault="00F878E8" w:rsidP="00F878E8">
      <w:pPr>
        <w:pStyle w:val="P00"/>
        <w:spacing w:before="72"/>
        <w:ind w:left="0" w:right="1134"/>
        <w:rPr>
          <w:rStyle w:val="default"/>
          <w:rFonts w:cs="FrankRuehl"/>
          <w:rtl/>
        </w:rPr>
      </w:pPr>
      <w:bookmarkStart w:id="204" w:name="Seif22"/>
      <w:bookmarkEnd w:id="204"/>
      <w:r>
        <w:rPr>
          <w:lang w:val="he-IL"/>
        </w:rPr>
        <w:pict>
          <v:rect id="_x0000_s2255" style="position:absolute;left:0;text-align:left;margin-left:464.5pt;margin-top:8.05pt;width:75.05pt;height:13.9pt;z-index:251552256"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תחולה על המדינה</w:t>
                  </w:r>
                </w:p>
              </w:txbxContent>
            </v:textbox>
            <w10:anchorlock/>
          </v:rect>
        </w:pict>
      </w:r>
      <w:r>
        <w:rPr>
          <w:rStyle w:val="big-number"/>
          <w:rFonts w:hint="cs"/>
          <w:rtl/>
        </w:rPr>
        <w:t>4</w:t>
      </w:r>
      <w:r w:rsidR="005651B2">
        <w:rPr>
          <w:rStyle w:val="big-number"/>
          <w:rFonts w:hint="cs"/>
          <w:rtl/>
        </w:rPr>
        <w:t>3</w:t>
      </w:r>
      <w:r w:rsidRPr="005C7130">
        <w:rPr>
          <w:rStyle w:val="big-number"/>
          <w:rFonts w:cs="FrankRuehl"/>
          <w:szCs w:val="26"/>
          <w:rtl/>
        </w:rPr>
        <w:t>.</w:t>
      </w:r>
      <w:r w:rsidRPr="005C7130">
        <w:rPr>
          <w:rStyle w:val="big-number"/>
          <w:rFonts w:cs="FrankRuehl"/>
          <w:szCs w:val="26"/>
          <w:rtl/>
        </w:rPr>
        <w:tab/>
      </w:r>
      <w:r w:rsidR="005651B2">
        <w:rPr>
          <w:rStyle w:val="default"/>
          <w:rFonts w:cs="FrankRuehl" w:hint="cs"/>
          <w:rtl/>
        </w:rPr>
        <w:t>חוק זה יחול על המדינה.</w:t>
      </w:r>
    </w:p>
    <w:p w:rsidR="00F878E8" w:rsidRDefault="00F878E8" w:rsidP="00F878E8">
      <w:pPr>
        <w:pStyle w:val="P00"/>
        <w:spacing w:before="72"/>
        <w:ind w:left="0" w:right="1134"/>
        <w:rPr>
          <w:rStyle w:val="default"/>
          <w:rFonts w:cs="FrankRuehl"/>
          <w:rtl/>
        </w:rPr>
      </w:pPr>
      <w:bookmarkStart w:id="205" w:name="Seif23"/>
      <w:bookmarkEnd w:id="205"/>
      <w:r>
        <w:rPr>
          <w:lang w:val="he-IL"/>
        </w:rPr>
        <w:pict>
          <v:rect id="_x0000_s2256" style="position:absolute;left:0;text-align:left;margin-left:464.5pt;margin-top:8.05pt;width:75.05pt;height:13.9pt;z-index:251553280"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סייגים לתחולה</w:t>
                  </w:r>
                </w:p>
              </w:txbxContent>
            </v:textbox>
            <w10:anchorlock/>
          </v:rect>
        </w:pict>
      </w:r>
      <w:r>
        <w:rPr>
          <w:rStyle w:val="big-number"/>
          <w:rFonts w:hint="cs"/>
          <w:rtl/>
        </w:rPr>
        <w:t>4</w:t>
      </w:r>
      <w:r w:rsidR="005651B2">
        <w:rPr>
          <w:rStyle w:val="big-number"/>
          <w:rFonts w:hint="cs"/>
          <w:rtl/>
        </w:rPr>
        <w:t>4</w:t>
      </w:r>
      <w:r w:rsidRPr="005C7130">
        <w:rPr>
          <w:rStyle w:val="big-number"/>
          <w:rFonts w:cs="FrankRuehl"/>
          <w:szCs w:val="26"/>
          <w:rtl/>
        </w:rPr>
        <w:t>.</w:t>
      </w:r>
      <w:r w:rsidRPr="005C7130">
        <w:rPr>
          <w:rStyle w:val="big-number"/>
          <w:rFonts w:cs="FrankRuehl"/>
          <w:szCs w:val="26"/>
          <w:rtl/>
        </w:rPr>
        <w:tab/>
      </w:r>
      <w:r w:rsidR="005651B2">
        <w:rPr>
          <w:rStyle w:val="default"/>
          <w:rFonts w:cs="FrankRuehl" w:hint="cs"/>
          <w:rtl/>
        </w:rPr>
        <w:t>(א)</w:t>
      </w:r>
      <w:r w:rsidR="005651B2">
        <w:rPr>
          <w:rStyle w:val="default"/>
          <w:rFonts w:cs="FrankRuehl"/>
          <w:rtl/>
        </w:rPr>
        <w:tab/>
      </w:r>
      <w:r w:rsidR="005651B2">
        <w:rPr>
          <w:rStyle w:val="default"/>
          <w:rFonts w:cs="FrankRuehl" w:hint="cs"/>
          <w:rtl/>
        </w:rPr>
        <w:t>חוק זה לא יחול על נשיא המדינה.</w:t>
      </w:r>
    </w:p>
    <w:p w:rsidR="005651B2" w:rsidRDefault="002252F6" w:rsidP="002252F6">
      <w:pPr>
        <w:pStyle w:val="P00"/>
        <w:spacing w:before="72"/>
        <w:ind w:left="0" w:right="1134"/>
        <w:rPr>
          <w:rStyle w:val="default"/>
          <w:rFonts w:cs="FrankRuehl"/>
          <w:rtl/>
        </w:rPr>
      </w:pPr>
      <w:r w:rsidRPr="00C66FE2">
        <w:rPr>
          <w:rStyle w:val="default"/>
          <w:rFonts w:cs="FrankRuehl"/>
          <w:rtl/>
        </w:rPr>
        <w:pict>
          <v:shape id="_x0000_s2377" type="#_x0000_t202" style="position:absolute;left:0;text-align:left;margin-left:470.35pt;margin-top:7.1pt;width:1in;height:34pt;z-index:251638272" filled="f" stroked="f">
            <v:textbox inset="1mm,0,1mm,0">
              <w:txbxContent>
                <w:p w:rsidR="00157E00" w:rsidRDefault="00157E00" w:rsidP="002252F6">
                  <w:pPr>
                    <w:spacing w:line="160" w:lineRule="exact"/>
                    <w:jc w:val="left"/>
                    <w:rPr>
                      <w:rFonts w:cs="Miriam"/>
                      <w:szCs w:val="18"/>
                      <w:rtl/>
                    </w:rPr>
                  </w:pPr>
                  <w:r>
                    <w:rPr>
                      <w:rFonts w:cs="Miriam" w:hint="cs"/>
                      <w:szCs w:val="18"/>
                      <w:rtl/>
                    </w:rPr>
                    <w:t>(תיקון מס' 4) תשפ"א-2020</w:t>
                  </w:r>
                </w:p>
                <w:p w:rsidR="00563025" w:rsidRDefault="00563025" w:rsidP="002252F6">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5651B2">
        <w:rPr>
          <w:rStyle w:val="default"/>
          <w:rFonts w:cs="FrankRuehl" w:hint="cs"/>
          <w:rtl/>
        </w:rPr>
        <w:t xml:space="preserve">חוק זה לא יחול על משכן הכנסת, לשכת נשיא המדינה ומשרד מבקר המדינה, ועל בתי המשפט, בתי הדין לעבודה ובתי הדין הדתיים (בסעיף זה </w:t>
      </w:r>
      <w:r w:rsidR="005651B2">
        <w:rPr>
          <w:rStyle w:val="default"/>
          <w:rFonts w:cs="FrankRuehl"/>
          <w:rtl/>
        </w:rPr>
        <w:t>–</w:t>
      </w:r>
      <w:r w:rsidR="005651B2">
        <w:rPr>
          <w:rStyle w:val="default"/>
          <w:rFonts w:cs="FrankRuehl" w:hint="cs"/>
          <w:rtl/>
        </w:rPr>
        <w:t xml:space="preserve"> ערכאות שיפוטיות)</w:t>
      </w:r>
      <w:r>
        <w:rPr>
          <w:rStyle w:val="default"/>
          <w:rFonts w:cs="FrankRuehl" w:hint="cs"/>
          <w:rtl/>
        </w:rPr>
        <w:t xml:space="preserve"> </w:t>
      </w:r>
      <w:r w:rsidRPr="002252F6">
        <w:rPr>
          <w:rStyle w:val="default"/>
          <w:rFonts w:cs="FrankRuehl" w:hint="cs"/>
          <w:rtl/>
        </w:rPr>
        <w:t>וכן על משרדי ועדת הבחירות המרכזית לכנסת וועדות הבחירות האזוריות, על מקום קלפי בבחירות לכנסת ועל מקום אחר בעת שוועדות הבחירות מקיימות בו פעילות הקשורה בבחירות</w:t>
      </w:r>
      <w:r w:rsidR="00563025">
        <w:rPr>
          <w:rStyle w:val="default"/>
          <w:rFonts w:cs="FrankRuehl" w:hint="cs"/>
          <w:rtl/>
        </w:rPr>
        <w:t>.</w:t>
      </w:r>
    </w:p>
    <w:p w:rsidR="005651B2" w:rsidRDefault="009F355F" w:rsidP="009F355F">
      <w:pPr>
        <w:pStyle w:val="P00"/>
        <w:spacing w:before="72"/>
        <w:ind w:left="0" w:right="1134"/>
        <w:rPr>
          <w:rStyle w:val="default"/>
          <w:rFonts w:cs="FrankRuehl"/>
          <w:rtl/>
        </w:rPr>
      </w:pPr>
      <w:r w:rsidRPr="00C66FE2">
        <w:rPr>
          <w:rStyle w:val="default"/>
          <w:rFonts w:cs="FrankRuehl"/>
          <w:rtl/>
        </w:rPr>
        <w:pict>
          <v:shape id="_x0000_s2331" type="#_x0000_t202" style="position:absolute;left:0;text-align:left;margin-left:470.35pt;margin-top:7.1pt;width:1in;height:34.1pt;z-index:251610624" filled="f" stroked="f">
            <v:textbox inset="1mm,0,1mm,0">
              <w:txbxContent>
                <w:p w:rsidR="00157E00" w:rsidRDefault="00157E00" w:rsidP="009F355F">
                  <w:pPr>
                    <w:spacing w:line="160" w:lineRule="exact"/>
                    <w:jc w:val="left"/>
                    <w:rPr>
                      <w:rFonts w:cs="Miriam"/>
                      <w:noProof/>
                      <w:szCs w:val="18"/>
                      <w:rtl/>
                    </w:rPr>
                  </w:pPr>
                  <w:r>
                    <w:rPr>
                      <w:rFonts w:cs="Miriam" w:hint="cs"/>
                      <w:szCs w:val="18"/>
                      <w:rtl/>
                    </w:rPr>
                    <w:t>(תיקון מס' 1) תש"ף-2020</w:t>
                  </w:r>
                </w:p>
                <w:p w:rsidR="00A7532F" w:rsidRDefault="00A7532F" w:rsidP="009F355F">
                  <w:pPr>
                    <w:spacing w:line="160" w:lineRule="exact"/>
                    <w:jc w:val="left"/>
                    <w:rPr>
                      <w:rFonts w:cs="Miriam" w:hint="cs"/>
                      <w:noProof/>
                      <w:szCs w:val="18"/>
                      <w:rtl/>
                    </w:rPr>
                  </w:pPr>
                  <w:r>
                    <w:rPr>
                      <w:rFonts w:cs="Miriam" w:hint="cs"/>
                      <w:noProof/>
                      <w:szCs w:val="18"/>
                      <w:rtl/>
                    </w:rPr>
                    <w:t>(תיקון מס' 9) תשפ"א-2021</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sidR="001649EF">
        <w:rPr>
          <w:rStyle w:val="default"/>
          <w:rFonts w:cs="FrankRuehl" w:hint="cs"/>
          <w:rtl/>
        </w:rPr>
        <w:t>חוק זה לא יחול על פעילות צבא ההגנה לישראל, משטרת ישראל, שירות בתי הסוהר, שירות הביטחון הכללי, המוסד למודיעין ולתפקידים מיוחדים, הממונה על הביטחון במערכת הביטחון (מלמ"ב), יחידות הסמך של משרד הביטחון למעט רשות המעברים היבשתיים (רמי"ם), הוועדה לאנרגיה אטומית, המכון למחקר ביולוגי בישראל</w:t>
      </w:r>
      <w:r w:rsidRPr="009F355F">
        <w:rPr>
          <w:rStyle w:val="default"/>
          <w:rFonts w:cs="FrankRuehl" w:hint="cs"/>
          <w:rtl/>
        </w:rPr>
        <w:t xml:space="preserve">, </w:t>
      </w:r>
      <w:r w:rsidR="00A7532F" w:rsidRPr="00A7532F">
        <w:rPr>
          <w:rStyle w:val="default"/>
          <w:rFonts w:cs="FrankRuehl" w:hint="cs"/>
          <w:rtl/>
        </w:rPr>
        <w:t xml:space="preserve">מערך הסייבר הלאומי, </w:t>
      </w:r>
      <w:r w:rsidRPr="009F355F">
        <w:rPr>
          <w:rStyle w:val="default"/>
          <w:rFonts w:cs="FrankRuehl" w:hint="cs"/>
          <w:rtl/>
        </w:rPr>
        <w:t>הרשות להגנה על עדים</w:t>
      </w:r>
      <w:r w:rsidR="001649EF">
        <w:rPr>
          <w:rStyle w:val="default"/>
          <w:rFonts w:cs="FrankRuehl" w:hint="cs"/>
          <w:rtl/>
        </w:rPr>
        <w:t xml:space="preserve"> והרשות הארצית לכבאות והצלה או במיתקניהם; ואולם, העומד בראש כל גוף כאמור ייתן הנחיות שמטרתן למנוע או לצמצם את </w:t>
      </w:r>
      <w:r>
        <w:rPr>
          <w:rStyle w:val="default"/>
          <w:rFonts w:cs="FrankRuehl" w:hint="cs"/>
          <w:rtl/>
        </w:rPr>
        <w:t>ה</w:t>
      </w:r>
      <w:r w:rsidR="001649EF">
        <w:rPr>
          <w:rStyle w:val="default"/>
          <w:rFonts w:cs="FrankRuehl" w:hint="cs"/>
          <w:rtl/>
        </w:rPr>
        <w:t>תפשטות נגיף הקורונה ואת היקף התחלואה באותו גוף, בהתאם להוראות שייקבעו בתקנות לפי סעיף 4, בשינויים המתחייבים מאופיו של הגוף ומפעילותו.</w:t>
      </w:r>
    </w:p>
    <w:p w:rsidR="001649EF" w:rsidRDefault="002252F6" w:rsidP="00563025">
      <w:pPr>
        <w:pStyle w:val="P00"/>
        <w:spacing w:before="72"/>
        <w:ind w:left="0" w:right="1134"/>
        <w:rPr>
          <w:rStyle w:val="default"/>
          <w:rFonts w:cs="FrankRuehl"/>
          <w:rtl/>
        </w:rPr>
      </w:pPr>
      <w:r w:rsidRPr="00C66FE2">
        <w:rPr>
          <w:rStyle w:val="default"/>
          <w:rFonts w:cs="FrankRuehl"/>
          <w:rtl/>
        </w:rPr>
        <w:pict>
          <v:shape id="_x0000_s2373" type="#_x0000_t202" style="position:absolute;left:0;text-align:left;margin-left:470.35pt;margin-top:7.1pt;width:1in;height:20.1pt;z-index:251636224" filled="f" stroked="f">
            <v:textbox inset="1mm,0,1mm,0">
              <w:txbxContent>
                <w:p w:rsidR="00157E00" w:rsidRDefault="00157E00" w:rsidP="00563025">
                  <w:pPr>
                    <w:spacing w:line="160" w:lineRule="exact"/>
                    <w:jc w:val="left"/>
                    <w:rPr>
                      <w:rFonts w:cs="Miriam" w:hint="cs"/>
                      <w:noProof/>
                      <w:szCs w:val="18"/>
                      <w:rtl/>
                    </w:rPr>
                  </w:pPr>
                  <w:r>
                    <w:rPr>
                      <w:rFonts w:cs="Miriam" w:hint="cs"/>
                      <w:szCs w:val="18"/>
                      <w:rtl/>
                    </w:rPr>
                    <w:t xml:space="preserve">(תיקון מס' </w:t>
                  </w:r>
                  <w:r w:rsidR="00563025">
                    <w:rPr>
                      <w:rFonts w:cs="Miriam" w:hint="cs"/>
                      <w:szCs w:val="18"/>
                      <w:rtl/>
                    </w:rPr>
                    <w:t>12) תשפ"ג-2023</w:t>
                  </w:r>
                </w:p>
              </w:txbxContent>
            </v:textbox>
          </v:shape>
        </w:pict>
      </w:r>
      <w:r w:rsidR="00157819">
        <w:rPr>
          <w:rStyle w:val="default"/>
          <w:rFonts w:cs="FrankRuehl" w:hint="cs"/>
          <w:rtl/>
        </w:rPr>
        <w:tab/>
        <w:t>(ד)</w:t>
      </w:r>
      <w:r w:rsidR="00157819" w:rsidRPr="00C66FE2">
        <w:rPr>
          <w:rStyle w:val="default"/>
          <w:rFonts w:cs="FrankRuehl"/>
          <w:rtl/>
        </w:rPr>
        <w:tab/>
      </w:r>
      <w:r w:rsidR="001649EF">
        <w:rPr>
          <w:rStyle w:val="default"/>
          <w:rFonts w:cs="FrankRuehl" w:hint="cs"/>
          <w:rtl/>
        </w:rPr>
        <w:t>(</w:t>
      </w:r>
      <w:r w:rsidR="00563025">
        <w:rPr>
          <w:rStyle w:val="default"/>
          <w:rFonts w:cs="FrankRuehl" w:hint="cs"/>
          <w:rtl/>
        </w:rPr>
        <w:t>בוטל).</w:t>
      </w:r>
    </w:p>
    <w:p w:rsidR="002252F6" w:rsidRDefault="002252F6" w:rsidP="002252F6">
      <w:pPr>
        <w:pStyle w:val="P00"/>
        <w:spacing w:before="72"/>
        <w:ind w:left="0" w:right="1134"/>
        <w:rPr>
          <w:rStyle w:val="default"/>
          <w:rFonts w:cs="FrankRuehl"/>
          <w:rtl/>
        </w:rPr>
      </w:pPr>
      <w:r w:rsidRPr="00C66FE2">
        <w:rPr>
          <w:rStyle w:val="default"/>
          <w:rFonts w:cs="FrankRuehl"/>
          <w:rtl/>
        </w:rPr>
        <w:pict>
          <v:shape id="_x0000_s2379" type="#_x0000_t202" style="position:absolute;left:0;text-align:left;margin-left:470.35pt;margin-top:7.1pt;width:1in;height:18.4pt;z-index:251639296" filled="f" stroked="f">
            <v:textbox inset="1mm,0,1mm,0">
              <w:txbxContent>
                <w:p w:rsidR="00157E00" w:rsidRDefault="00157E00" w:rsidP="002252F6">
                  <w:pPr>
                    <w:spacing w:line="160" w:lineRule="exact"/>
                    <w:jc w:val="left"/>
                    <w:rPr>
                      <w:rFonts w:cs="Miriam" w:hint="cs"/>
                      <w:noProof/>
                      <w:szCs w:val="18"/>
                      <w:rtl/>
                    </w:rPr>
                  </w:pPr>
                  <w:r>
                    <w:rPr>
                      <w:rFonts w:cs="Miriam" w:hint="cs"/>
                      <w:szCs w:val="18"/>
                      <w:rtl/>
                    </w:rPr>
                    <w:t xml:space="preserve">(תיקון מס' </w:t>
                  </w:r>
                  <w:r w:rsidR="00563025">
                    <w:rPr>
                      <w:rFonts w:cs="Miriam" w:hint="cs"/>
                      <w:szCs w:val="18"/>
                      <w:rtl/>
                    </w:rPr>
                    <w:t>12) תשפ"ג-2023</w:t>
                  </w:r>
                </w:p>
              </w:txbxContent>
            </v:textbox>
          </v:shape>
        </w:pict>
      </w:r>
      <w:r w:rsidRPr="00C66FE2">
        <w:rPr>
          <w:rStyle w:val="default"/>
          <w:rFonts w:cs="FrankRuehl"/>
          <w:rtl/>
        </w:rPr>
        <w:tab/>
      </w:r>
      <w:r>
        <w:rPr>
          <w:rStyle w:val="default"/>
          <w:rFonts w:cs="FrankRuehl" w:hint="cs"/>
          <w:rtl/>
        </w:rPr>
        <w:t>(ה)</w:t>
      </w:r>
      <w:r>
        <w:rPr>
          <w:rStyle w:val="default"/>
          <w:rFonts w:cs="FrankRuehl"/>
          <w:rtl/>
        </w:rPr>
        <w:tab/>
      </w:r>
      <w:r w:rsidR="00563025">
        <w:rPr>
          <w:rStyle w:val="default"/>
          <w:rFonts w:cs="FrankRuehl" w:hint="cs"/>
          <w:rtl/>
        </w:rPr>
        <w:t>(בוטל)</w:t>
      </w:r>
      <w:r>
        <w:rPr>
          <w:rStyle w:val="default"/>
          <w:rFonts w:cs="FrankRuehl" w:hint="cs"/>
          <w:rtl/>
        </w:rPr>
        <w:t>.</w:t>
      </w:r>
    </w:p>
    <w:p w:rsidR="009F355F" w:rsidRPr="0056661C" w:rsidRDefault="009F355F" w:rsidP="009F355F">
      <w:pPr>
        <w:pStyle w:val="P00"/>
        <w:spacing w:before="0"/>
        <w:ind w:left="0" w:right="1134"/>
        <w:rPr>
          <w:rStyle w:val="default"/>
          <w:rFonts w:ascii="FrankRuehl" w:hAnsi="FrankRuehl" w:cs="FrankRuehl"/>
          <w:vanish/>
          <w:color w:val="FF0000"/>
          <w:szCs w:val="20"/>
          <w:shd w:val="clear" w:color="auto" w:fill="FFFF99"/>
          <w:rtl/>
        </w:rPr>
      </w:pPr>
      <w:bookmarkStart w:id="206" w:name="Rov237"/>
      <w:r w:rsidRPr="0056661C">
        <w:rPr>
          <w:rStyle w:val="default"/>
          <w:rFonts w:ascii="FrankRuehl" w:hAnsi="FrankRuehl" w:cs="FrankRuehl"/>
          <w:vanish/>
          <w:color w:val="FF0000"/>
          <w:szCs w:val="20"/>
          <w:shd w:val="clear" w:color="auto" w:fill="FFFF99"/>
          <w:rtl/>
        </w:rPr>
        <w:t>מיום 17.8.2020</w:t>
      </w:r>
    </w:p>
    <w:p w:rsidR="009F355F" w:rsidRPr="0056661C" w:rsidRDefault="009F355F" w:rsidP="009F355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9F355F" w:rsidRPr="0056661C" w:rsidRDefault="009F355F" w:rsidP="009F355F">
      <w:pPr>
        <w:pStyle w:val="P00"/>
        <w:spacing w:before="0"/>
        <w:ind w:left="0" w:right="1134"/>
        <w:rPr>
          <w:rStyle w:val="default"/>
          <w:rFonts w:ascii="FrankRuehl" w:hAnsi="FrankRuehl" w:cs="FrankRuehl"/>
          <w:vanish/>
          <w:szCs w:val="20"/>
          <w:shd w:val="clear" w:color="auto" w:fill="FFFF99"/>
          <w:rtl/>
        </w:rPr>
      </w:pPr>
      <w:hyperlink r:id="rId551"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393</w:t>
      </w:r>
      <w:r w:rsidRPr="0056661C">
        <w:rPr>
          <w:rStyle w:val="default"/>
          <w:rFonts w:ascii="FrankRuehl" w:hAnsi="FrankRuehl" w:cs="FrankRuehl"/>
          <w:vanish/>
          <w:szCs w:val="20"/>
          <w:shd w:val="clear" w:color="auto" w:fill="FFFF99"/>
          <w:rtl/>
        </w:rPr>
        <w:t xml:space="preserve"> (</w:t>
      </w:r>
      <w:hyperlink r:id="rId552"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9F355F" w:rsidRPr="0056661C" w:rsidRDefault="009F355F" w:rsidP="009F355F">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חוק זה לא יחול על פעילות צבא ההגנה לישראל, משטרת ישראל, שירות בתי הסוהר, שירות הביטחון הכללי, המוסד למודיעין ולתפקידים מיוחדים, הממונה על הביטחון במערכת הביטחון (מלמ"ב), יחידות הסמך של משרד הביטחון למעט רשות המעברים היבשתיים (רמי"ם), הוועדה לאנרגיה אטומית, המכון למחקר ביולוגי בישראל</w:t>
      </w:r>
      <w:r w:rsidRPr="0056661C">
        <w:rPr>
          <w:rStyle w:val="default"/>
          <w:rFonts w:cs="FrankRuehl" w:hint="cs"/>
          <w:vanish/>
          <w:sz w:val="16"/>
          <w:szCs w:val="22"/>
          <w:u w:val="single"/>
          <w:shd w:val="clear" w:color="auto" w:fill="FFFF99"/>
          <w:rtl/>
        </w:rPr>
        <w:t>, הרשות להגנה על עדים</w:t>
      </w:r>
      <w:r w:rsidRPr="0056661C">
        <w:rPr>
          <w:rStyle w:val="default"/>
          <w:rFonts w:cs="FrankRuehl" w:hint="cs"/>
          <w:vanish/>
          <w:sz w:val="16"/>
          <w:szCs w:val="22"/>
          <w:shd w:val="clear" w:color="auto" w:fill="FFFF99"/>
          <w:rtl/>
        </w:rPr>
        <w:t xml:space="preserve"> והרשות הארצית לכבאות והצלה או במיתקניהם; ואולם, העומד בראש כל גוף כאמור ייתן הנחיות שמטרתן למנוע או לצמצם את התפשטות נגיף הקורונה ואת היקף התחלואה באותו גוף, בהתאם להוראות שייקבעו בתקנות לפי סעיף 4, בשינויים המתחייבים מאופיו של הגוף ומפעילותו.</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p>
    <w:p w:rsidR="00157819" w:rsidRPr="0056661C" w:rsidRDefault="00157819" w:rsidP="00157819">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11.11.2020</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hyperlink r:id="rId553"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63</w:t>
      </w:r>
      <w:r w:rsidRPr="0056661C">
        <w:rPr>
          <w:rStyle w:val="default"/>
          <w:rFonts w:ascii="FrankRuehl" w:hAnsi="FrankRuehl" w:cs="FrankRuehl"/>
          <w:vanish/>
          <w:szCs w:val="20"/>
          <w:shd w:val="clear" w:color="auto" w:fill="FFFF99"/>
          <w:rtl/>
        </w:rPr>
        <w:t xml:space="preserve"> (</w:t>
      </w:r>
      <w:hyperlink r:id="rId554"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157819" w:rsidRPr="0056661C" w:rsidRDefault="00157819" w:rsidP="00157819">
      <w:pPr>
        <w:pStyle w:val="P0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הגבלות שנקבעו בתקנות כאמור בסעיפים 6 או 7 או לפי סעיפים </w:t>
      </w:r>
      <w:r w:rsidRPr="0056661C">
        <w:rPr>
          <w:rStyle w:val="default"/>
          <w:rFonts w:cs="FrankRuehl" w:hint="cs"/>
          <w:vanish/>
          <w:sz w:val="16"/>
          <w:szCs w:val="22"/>
          <w:u w:val="single"/>
          <w:shd w:val="clear" w:color="auto" w:fill="FFFF99"/>
          <w:rtl/>
        </w:rPr>
        <w:t>12ג, 12ד,</w:t>
      </w:r>
      <w:r w:rsidRPr="0056661C">
        <w:rPr>
          <w:rStyle w:val="default"/>
          <w:rFonts w:cs="FrankRuehl" w:hint="cs"/>
          <w:vanish/>
          <w:sz w:val="16"/>
          <w:szCs w:val="22"/>
          <w:shd w:val="clear" w:color="auto" w:fill="FFFF99"/>
          <w:rtl/>
        </w:rPr>
        <w:t xml:space="preserve"> 15 או 16 לא יחולו על חברי הכנסת, על שרים או סגני שרים, על שופטים ורשמים בבתי המשפט ובבתי הדין לעבודה, על דיינים, קאדים, וקאדים מד'הב בבתי הדין הדתיים, על מבקר המדינה ועובדי משרד מבקר המדינה ונציב תלונות הציבור, על יושב ראש ועדת הבחירות המרכזית ועובדיה ועל ראשי רשויות מקומיות בקשר למילוי תפקידיהם, ועל חברי מועצת רשות מקומית לעניין השתתפות בישיבות המועצה;</w:t>
      </w:r>
    </w:p>
    <w:p w:rsidR="00157819" w:rsidRPr="0056661C" w:rsidRDefault="00157819" w:rsidP="0015781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בתקנות לפי סעיפים 6 ו-7 ייקבעו סייגים לעניין העובדים של חברי הכנסת, של עובדי הערכאות השיפוטיות ושל עובדי לשכת נשיא המדינה, כך שתימנע פגיעה בעבודתם ככל שהדבר נדרש לשם מילוי תפקידם של נושאי המשרה, לפי העניין; עובדים אלה ייחשבו עובדים חיוניים לעניין סעיפים 15(ב) ו-16;</w:t>
      </w:r>
    </w:p>
    <w:p w:rsidR="00157819" w:rsidRPr="0056661C" w:rsidRDefault="00157819" w:rsidP="0015781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u w:val="single"/>
          <w:shd w:val="clear" w:color="auto" w:fill="FFFF99"/>
          <w:rtl/>
        </w:rPr>
        <w:t>(3)</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ההגבלות לפי סעיפים 12ג ו-12ד לא יחולו על עובדים כאמור בפסקה (2) בעת מילוי תפקידם.</w:t>
      </w:r>
    </w:p>
    <w:p w:rsidR="002252F6" w:rsidRPr="0056661C" w:rsidRDefault="002252F6" w:rsidP="002252F6">
      <w:pPr>
        <w:pStyle w:val="P00"/>
        <w:spacing w:before="0"/>
        <w:ind w:left="0" w:right="1134"/>
        <w:rPr>
          <w:rStyle w:val="default"/>
          <w:rFonts w:ascii="FrankRuehl" w:hAnsi="FrankRuehl" w:cs="FrankRuehl"/>
          <w:vanish/>
          <w:szCs w:val="20"/>
          <w:shd w:val="clear" w:color="auto" w:fill="FFFF99"/>
          <w:rtl/>
        </w:rPr>
      </w:pPr>
    </w:p>
    <w:p w:rsidR="002252F6" w:rsidRPr="0056661C" w:rsidRDefault="002252F6" w:rsidP="002252F6">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23.12.2020</w:t>
      </w:r>
    </w:p>
    <w:p w:rsidR="002252F6" w:rsidRPr="0056661C" w:rsidRDefault="002252F6" w:rsidP="002252F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 xml:space="preserve">תיקון מס' </w:t>
      </w:r>
      <w:r w:rsidRPr="0056661C">
        <w:rPr>
          <w:rStyle w:val="default"/>
          <w:rFonts w:ascii="FrankRuehl" w:hAnsi="FrankRuehl" w:cs="FrankRuehl" w:hint="cs"/>
          <w:b/>
          <w:bCs/>
          <w:vanish/>
          <w:szCs w:val="20"/>
          <w:shd w:val="clear" w:color="auto" w:fill="FFFF99"/>
          <w:rtl/>
        </w:rPr>
        <w:t>4</w:t>
      </w:r>
    </w:p>
    <w:p w:rsidR="002252F6" w:rsidRPr="0056661C" w:rsidRDefault="002252F6" w:rsidP="002252F6">
      <w:pPr>
        <w:pStyle w:val="P00"/>
        <w:spacing w:before="0"/>
        <w:ind w:left="0" w:right="1134"/>
        <w:rPr>
          <w:rStyle w:val="default"/>
          <w:rFonts w:ascii="FrankRuehl" w:hAnsi="FrankRuehl" w:cs="FrankRuehl"/>
          <w:vanish/>
          <w:szCs w:val="20"/>
          <w:shd w:val="clear" w:color="auto" w:fill="FFFF99"/>
          <w:rtl/>
        </w:rPr>
      </w:pPr>
      <w:hyperlink r:id="rId555" w:history="1">
        <w:r w:rsidRPr="0056661C">
          <w:rPr>
            <w:rStyle w:val="Hyperlink"/>
            <w:rFonts w:ascii="FrankRuehl" w:hAnsi="FrankRuehl"/>
            <w:vanish/>
            <w:szCs w:val="20"/>
            <w:shd w:val="clear" w:color="auto" w:fill="FFFF99"/>
            <w:rtl/>
          </w:rPr>
          <w:t>ס"ח תשפ"א מס' 2881</w:t>
        </w:r>
      </w:hyperlink>
      <w:r w:rsidRPr="0056661C">
        <w:rPr>
          <w:rStyle w:val="default"/>
          <w:rFonts w:ascii="FrankRuehl" w:hAnsi="FrankRuehl" w:cs="FrankRuehl"/>
          <w:vanish/>
          <w:szCs w:val="20"/>
          <w:shd w:val="clear" w:color="auto" w:fill="FFFF99"/>
          <w:rtl/>
        </w:rPr>
        <w:t xml:space="preserve"> מיום 23.12.2020 עמ' 206 (</w:t>
      </w:r>
      <w:hyperlink r:id="rId556" w:history="1">
        <w:r w:rsidRPr="0056661C">
          <w:rPr>
            <w:rStyle w:val="Hyperlink"/>
            <w:rFonts w:ascii="FrankRuehl" w:hAnsi="FrankRuehl"/>
            <w:vanish/>
            <w:szCs w:val="20"/>
            <w:shd w:val="clear" w:color="auto" w:fill="FFFF99"/>
            <w:rtl/>
          </w:rPr>
          <w:t>ה"ח 869</w:t>
        </w:r>
      </w:hyperlink>
      <w:r w:rsidRPr="0056661C">
        <w:rPr>
          <w:rStyle w:val="default"/>
          <w:rFonts w:ascii="FrankRuehl" w:hAnsi="FrankRuehl" w:cs="FrankRuehl"/>
          <w:vanish/>
          <w:szCs w:val="20"/>
          <w:shd w:val="clear" w:color="auto" w:fill="FFFF99"/>
          <w:rtl/>
        </w:rPr>
        <w:t>)</w:t>
      </w:r>
    </w:p>
    <w:p w:rsidR="002252F6" w:rsidRPr="0056661C" w:rsidRDefault="002252F6" w:rsidP="002252F6">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חוק זה לא יחול על משכן הכנסת, לשכת נשיא המדינה ומשרד מבקר המדינה, ועל בתי המשפט, בתי הדין לעבודה ובתי הדין הדתיים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ערכאות שיפוטיות) </w:t>
      </w:r>
      <w:r w:rsidRPr="0056661C">
        <w:rPr>
          <w:rStyle w:val="default"/>
          <w:rFonts w:cs="FrankRuehl" w:hint="cs"/>
          <w:vanish/>
          <w:sz w:val="16"/>
          <w:szCs w:val="22"/>
          <w:u w:val="single"/>
          <w:shd w:val="clear" w:color="auto" w:fill="FFFF99"/>
          <w:rtl/>
        </w:rPr>
        <w:t>וכן על משרדי ועדת הבחירות המרכזית לכנסת וועדות הבחירות האזוריות, על מקום קלפי בבחירות לכנסת ועל מקום אחר בעת שוועדות הבחירות מקיימות בו פעילות הקשורה בבחירות</w:t>
      </w:r>
      <w:r w:rsidRPr="0056661C">
        <w:rPr>
          <w:rStyle w:val="default"/>
          <w:rFonts w:cs="FrankRuehl" w:hint="cs"/>
          <w:vanish/>
          <w:sz w:val="16"/>
          <w:szCs w:val="22"/>
          <w:shd w:val="clear" w:color="auto" w:fill="FFFF99"/>
          <w:rtl/>
        </w:rPr>
        <w:t xml:space="preserve">; ואולם </w:t>
      </w:r>
      <w:r w:rsidRPr="0056661C">
        <w:rPr>
          <w:rStyle w:val="default"/>
          <w:rFonts w:cs="FrankRuehl"/>
          <w:vanish/>
          <w:sz w:val="16"/>
          <w:szCs w:val="22"/>
          <w:shd w:val="clear" w:color="auto" w:fill="FFFF99"/>
          <w:rtl/>
        </w:rPr>
        <w:t>–</w:t>
      </w:r>
    </w:p>
    <w:p w:rsidR="002252F6" w:rsidRPr="0056661C" w:rsidRDefault="002252F6" w:rsidP="002252F6">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המנהל הכללי של כל גוף כאמור </w:t>
      </w:r>
      <w:r w:rsidRPr="0056661C">
        <w:rPr>
          <w:rStyle w:val="default"/>
          <w:rFonts w:cs="FrankRuehl" w:hint="cs"/>
          <w:vanish/>
          <w:sz w:val="16"/>
          <w:szCs w:val="22"/>
          <w:u w:val="single"/>
          <w:shd w:val="clear" w:color="auto" w:fill="FFFF99"/>
          <w:rtl/>
        </w:rPr>
        <w:t xml:space="preserve">ובוועדת הבחירות המרכזית לכנסת וועדות הבחירות האזוריות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יושב ראש הוועדה המרכזית</w:t>
      </w:r>
      <w:r w:rsidRPr="0056661C">
        <w:rPr>
          <w:rStyle w:val="default"/>
          <w:rFonts w:cs="FrankRuehl" w:hint="cs"/>
          <w:vanish/>
          <w:sz w:val="16"/>
          <w:szCs w:val="22"/>
          <w:shd w:val="clear" w:color="auto" w:fill="FFFF99"/>
          <w:rtl/>
        </w:rPr>
        <w:t xml:space="preserve"> ייתן הנחיות לגבי עובדי אותו גוף שמטרתן למנוע או לצמצם את התפשטות נגיף הקורונה ואת היקף התחלואה בהתאם להוראות שייקבעו בתקנות לפי סעיף 4, בשינויים המתחייבים מאופיו של הגוף ומפעילותו;</w:t>
      </w:r>
    </w:p>
    <w:p w:rsidR="002252F6" w:rsidRPr="0056661C" w:rsidRDefault="002252F6" w:rsidP="002252F6">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מנהל ערכאה שיפוטית רשאי להתקין תקנות לעניין הגבלות המנויות בסעיף 8(א)(4) עד (11) שמטרתן למנוע או לצמצם את התפשטות נגיף הקורונה במסגרת פעילות הערכאה השיפוטית.</w:t>
      </w:r>
    </w:p>
    <w:p w:rsidR="002252F6" w:rsidRPr="0056661C" w:rsidRDefault="002252F6" w:rsidP="002252F6">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חוק זה לא יחול על פעילות צבא ההגנה לישראל, משטרת ישראל, שירות בתי הסוהר, שירות הביטחון הכללי, המוסד למודיעין ולתפקידים מיוחדים, הממונה על הביטחון במערכת הביטחון (מלמ"ב), יחידות הסמך של משרד הביטחון למעט רשות המעברים היבשתיים (רמי"ם), הוועדה לאנרגיה אטומית, המכון למחקר ביולוגי בישראל, הרשות להגנה על עדים והרשות הארצית לכבאות והצלה או במיתקניהם; ואולם, העומד בראש כל גוף כאמור ייתן הנחיות שמטרתן למנוע או לצמצם את התפשטות נגיף הקורונה ואת היקף התחלואה באותו גוף, בהתאם להוראות שייקבעו בתקנות לפי סעיף 4, בשינויים המתחייבים מאופיו של הגוף ומפעילותו.</w:t>
      </w:r>
    </w:p>
    <w:p w:rsidR="002252F6" w:rsidRPr="0056661C" w:rsidRDefault="002252F6" w:rsidP="002252F6">
      <w:pPr>
        <w:pStyle w:val="P00"/>
        <w:spacing w:before="0"/>
        <w:ind w:left="1021" w:right="1134" w:hanging="1021"/>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הגבלות שנקבעו בתקנות כאמור בסעיפים 6 או 7 או לפי סעיפים 12ג, 12ד, 15 או 16 לא יחולו על חברי הכנסת, על שרים או סגני שרים, על שופטים ורשמים בבתי המשפט ובבתי הדין לעבודה, על דיינים, קאדים, וקאדים מד'הב בבתי הדין הדתיים, על מבקר המדינה ועובדי משרד מבקר המדינה ונציב תלונות הציבור, על </w:t>
      </w:r>
      <w:r w:rsidRPr="0056661C">
        <w:rPr>
          <w:rStyle w:val="default"/>
          <w:rFonts w:cs="FrankRuehl" w:hint="cs"/>
          <w:strike/>
          <w:vanish/>
          <w:sz w:val="16"/>
          <w:szCs w:val="22"/>
          <w:shd w:val="clear" w:color="auto" w:fill="FFFF99"/>
          <w:rtl/>
        </w:rPr>
        <w:t>יושב ראש ועדת הבחירות המרכזית ועובדיה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יושב ראש ועדת הבחירות המרכזית, יושב ראש של ועדת בחירות אזורית, חברי ועדת הבחירות המרכזית ועובדיה, חברי ועדת הבחירות האזורית, וכן מי שמבצע בעבור ועדת הבחירות המרכזית תפקיד או נותן לה שירות, בעת ביצוע התפקיד או מתן השירות, ובלבד שהוא עובד חיוני לפי רשימה שקבע יושב ראש הוועדה המרכזית</w:t>
      </w:r>
      <w:r w:rsidRPr="0056661C">
        <w:rPr>
          <w:rStyle w:val="default"/>
          <w:rFonts w:cs="FrankRuehl" w:hint="cs"/>
          <w:vanish/>
          <w:sz w:val="16"/>
          <w:szCs w:val="22"/>
          <w:shd w:val="clear" w:color="auto" w:fill="FFFF99"/>
          <w:rtl/>
        </w:rPr>
        <w:t xml:space="preserve"> ועל ראשי רשויות מקומיות בקשר למילוי תפקידיהם, ועל חברי מועצת רשות מקומית לעניין השתתפות בישיבות המועצה;</w:t>
      </w:r>
    </w:p>
    <w:p w:rsidR="002252F6" w:rsidRPr="0056661C" w:rsidRDefault="002252F6" w:rsidP="002252F6">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בתקנות לפי סעיפים 6 ו-7 ייקבעו סייגים לעניין העובדים של חברי הכנסת, של עובדי הערכאות השיפוטיות ושל עובדי לשכת נשיא המדינה, כך שתימנע פגיעה בעבודתם ככל שהדבר נדרש לשם מילוי תפקידם של נושאי המשרה, לפי העניין; עובדים אלה ייחשבו עובדים חיוניים לעניין סעיפים 15(ב) ו-16;</w:t>
      </w:r>
    </w:p>
    <w:p w:rsidR="002252F6" w:rsidRPr="0056661C" w:rsidRDefault="002252F6" w:rsidP="002252F6">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ההגבלות לפי סעיפים 12ג ו-12ד לא יחולו על עובדים כאמור בפסקה (2) בעת מילוי תפקידם.</w:t>
      </w:r>
    </w:p>
    <w:p w:rsidR="002252F6" w:rsidRPr="0056661C" w:rsidRDefault="002252F6" w:rsidP="002252F6">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(ה)</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הגבלות שנקבעו בתקנות כאמור בסעיף 7(א)(1) או לפי סעיף 16(א), לא יחולו, ביום הבחירות לכנסת וב-21 הימים שלפני יום הבחירות, על אדם בעת שהוא ממלא עבור מפלגה תפקיד שיושב ראש ועדת הבחירות המרכזית לכנסת, בהתייעצות עם סגניו ועם המנהל הכללי של משרד הבריאות, קבע כי הוא מסוג התפקידים הדרושים למפלגה לשם היערכותה לבחירות לכנסת וקיומן של הבחירות האמורות.</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p>
    <w:p w:rsidR="00A7532F" w:rsidRPr="0056661C" w:rsidRDefault="00A7532F" w:rsidP="00A7532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A7532F" w:rsidRPr="0056661C" w:rsidRDefault="00A7532F" w:rsidP="00A7532F">
      <w:pPr>
        <w:pStyle w:val="P00"/>
        <w:spacing w:before="0"/>
        <w:ind w:left="0" w:right="1134"/>
        <w:rPr>
          <w:rStyle w:val="default"/>
          <w:rFonts w:ascii="FrankRuehl" w:hAnsi="FrankRuehl" w:cs="FrankRuehl"/>
          <w:vanish/>
          <w:szCs w:val="20"/>
          <w:shd w:val="clear" w:color="auto" w:fill="FFFF99"/>
          <w:rtl/>
        </w:rPr>
      </w:pPr>
      <w:hyperlink r:id="rId557"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425 (</w:t>
      </w:r>
      <w:hyperlink r:id="rId558"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563025" w:rsidRPr="0056661C" w:rsidRDefault="00A7532F" w:rsidP="00A7532F">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חוק זה לא יחול על פעילות צבא ההגנה לישראל, משטרת ישראל, שירות בתי הסוהר, שירות הביטחון הכללי, המוסד למודיעין ולתפקידים מיוחדים, הממונה על הביטחון במערכת הביטחון (מלמ"ב), יחידות הסמך של משרד הביטחון למעט רשות המעברים היבשתיים (רמי"ם), הוועדה לאנרגיה אטומית, המכון למחקר ביולוגי בישראל, </w:t>
      </w:r>
      <w:r w:rsidRPr="0056661C">
        <w:rPr>
          <w:rStyle w:val="default"/>
          <w:rFonts w:cs="FrankRuehl" w:hint="cs"/>
          <w:vanish/>
          <w:sz w:val="16"/>
          <w:szCs w:val="22"/>
          <w:u w:val="single"/>
          <w:shd w:val="clear" w:color="auto" w:fill="FFFF99"/>
          <w:rtl/>
        </w:rPr>
        <w:t>מערך הסייבר הלאומי,</w:t>
      </w:r>
      <w:r w:rsidRPr="0056661C">
        <w:rPr>
          <w:rStyle w:val="default"/>
          <w:rFonts w:cs="FrankRuehl" w:hint="cs"/>
          <w:vanish/>
          <w:sz w:val="16"/>
          <w:szCs w:val="22"/>
          <w:shd w:val="clear" w:color="auto" w:fill="FFFF99"/>
          <w:rtl/>
        </w:rPr>
        <w:t xml:space="preserve"> הרשות להגנה על עדים והרשות הארצית לכבאות והצלה או במיתקניהם; ואולם, העומד בראש כל גוף כאמור ייתן הנחיות שמטרתן למנוע או לצמצם את התפשטות נגיף הקורונה ואת היקף התחלואה באותו גוף, בהתאם להוראות שייקבעו בתקנות לפי סעיף 4, בשינויים המתחייבים מאופיו של הגוף ומפעילותו</w:t>
      </w:r>
      <w:r w:rsidR="00563025" w:rsidRPr="0056661C">
        <w:rPr>
          <w:rStyle w:val="default"/>
          <w:rFonts w:cs="FrankRuehl" w:hint="cs"/>
          <w:vanish/>
          <w:sz w:val="16"/>
          <w:szCs w:val="22"/>
          <w:shd w:val="clear" w:color="auto" w:fill="FFFF99"/>
          <w:rtl/>
        </w:rPr>
        <w:t>.</w:t>
      </w:r>
    </w:p>
    <w:p w:rsidR="00563025" w:rsidRPr="0056661C" w:rsidRDefault="00563025" w:rsidP="00563025">
      <w:pPr>
        <w:pStyle w:val="P00"/>
        <w:spacing w:before="0"/>
        <w:ind w:left="0" w:right="1134"/>
        <w:rPr>
          <w:rStyle w:val="default"/>
          <w:rFonts w:ascii="FrankRuehl" w:hAnsi="FrankRuehl" w:cs="FrankRuehl"/>
          <w:vanish/>
          <w:szCs w:val="20"/>
          <w:shd w:val="clear" w:color="auto" w:fill="FFFF99"/>
          <w:rtl/>
        </w:rPr>
      </w:pPr>
    </w:p>
    <w:p w:rsidR="00563025" w:rsidRPr="0056661C" w:rsidRDefault="00563025" w:rsidP="00563025">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563025" w:rsidRPr="0056661C" w:rsidRDefault="00563025" w:rsidP="0056302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563025" w:rsidRPr="0056661C" w:rsidRDefault="00563025" w:rsidP="00563025">
      <w:pPr>
        <w:pStyle w:val="P00"/>
        <w:spacing w:before="0"/>
        <w:ind w:left="0" w:right="1134"/>
        <w:rPr>
          <w:rStyle w:val="default"/>
          <w:rFonts w:ascii="FrankRuehl" w:hAnsi="FrankRuehl" w:cs="FrankRuehl"/>
          <w:vanish/>
          <w:szCs w:val="20"/>
          <w:shd w:val="clear" w:color="auto" w:fill="FFFF99"/>
          <w:rtl/>
        </w:rPr>
      </w:pPr>
      <w:hyperlink r:id="rId559"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60"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563025" w:rsidRPr="0056661C" w:rsidRDefault="00563025" w:rsidP="00563025">
      <w:pPr>
        <w:pStyle w:val="P0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חוק זה לא יחול על משכן הכנסת, לשכת נשיא המדינה ומשרד מבקר המדינה, ועל בתי המשפט, בתי הדין לעבודה ובתי הדין הדתיים (בסעיף זה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ערכאות שיפוטיות) וכן על משרדי ועדת הבחירות המרכזית לכנסת וועדות הבחירות האזוריות, על מקום קלפי בבחירות לכנסת ועל מקום אחר בעת שוועדות הבחירות מקיימות בו פעילות הקשורה בבחירות</w:t>
      </w:r>
      <w:r w:rsidRPr="0056661C">
        <w:rPr>
          <w:rStyle w:val="default"/>
          <w:rFonts w:cs="FrankRuehl" w:hint="cs"/>
          <w:strike/>
          <w:vanish/>
          <w:sz w:val="16"/>
          <w:szCs w:val="22"/>
          <w:shd w:val="clear" w:color="auto" w:fill="FFFF99"/>
          <w:rtl/>
        </w:rPr>
        <w:t xml:space="preserve">; ואולם </w:t>
      </w:r>
      <w:r w:rsidRPr="0056661C">
        <w:rPr>
          <w:rStyle w:val="default"/>
          <w:rFonts w:cs="FrankRuehl"/>
          <w:strike/>
          <w:vanish/>
          <w:sz w:val="16"/>
          <w:szCs w:val="22"/>
          <w:shd w:val="clear" w:color="auto" w:fill="FFFF99"/>
          <w:rtl/>
        </w:rPr>
        <w:t>–</w:t>
      </w:r>
    </w:p>
    <w:p w:rsidR="00563025" w:rsidRPr="0056661C" w:rsidRDefault="00563025" w:rsidP="0056302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המנהל הכללי של כל גוף כאמור ובוועדת הבחירות המרכזית לכנסת וועדות הבחירות האזוריות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יושב ראש הוועדה המרכזית ייתן הנחיות לגבי עובדי אותו גוף שמטרתן למנוע או לצמצם את התפשטות נגיף הקורונה ואת היקף התחלואה בהתאם להוראות שייקבעו בתקנות לפי סעיף 4, בשינויים המתחייבים מאופיו של הגוף ומפעילותו;</w:t>
      </w:r>
    </w:p>
    <w:p w:rsidR="00563025" w:rsidRPr="0056661C" w:rsidRDefault="00563025" w:rsidP="00563025">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מנהל ערכאה שיפוטית רשאי להתקין תקנות לעניין הגבלות המנויות בסעיף 8(א)(4) עד (11) שמטרתן למנוע או לצמצם את התפשטות נגיף הקורונה במסגרת פעילות הערכאה השיפוטית</w:t>
      </w:r>
      <w:r w:rsidRPr="0056661C">
        <w:rPr>
          <w:rStyle w:val="default"/>
          <w:rFonts w:cs="FrankRuehl" w:hint="cs"/>
          <w:vanish/>
          <w:sz w:val="16"/>
          <w:szCs w:val="22"/>
          <w:shd w:val="clear" w:color="auto" w:fill="FFFF99"/>
          <w:rtl/>
        </w:rPr>
        <w:t>.</w:t>
      </w:r>
    </w:p>
    <w:p w:rsidR="00563025" w:rsidRPr="0056661C" w:rsidRDefault="00563025" w:rsidP="00563025">
      <w:pPr>
        <w:pStyle w:val="P00"/>
        <w:ind w:left="1021" w:right="1134" w:hanging="1021"/>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הגבלות שנקבעו בתקנות כאמור בסעיפים 6 או 7 או לפי סעיפים 12ג, 12ד, 15 או 16 לא יחולו על חברי הכנסת, על שרים או סגני שרים, על שופטים ורשמים בבתי המשפט ובבתי הדין לעבודה, על דיינים, קאדים, וקאדים מד'הב בבתי הדין הדתיים, על מבקר המדינה ועובדי משרד מבקר המדינה ונציב תלונות הציבור, על יושב ראש ועדת הבחירות המרכזית, יושב ראש של ועדת בחירות אזורית, חברי ועדת הבחירות המרכזית ועובדיה, חברי ועדת הבחירות האזורית, וכן מי שמבצע בעבור ועדת הבחירות המרכזית תפקיד או נותן לה שירות, בעת ביצוע התפקיד או מתן השירות, ובלבד שהוא עובד חיוני לפי רשימה שקבע יושב ראש הוועדה המרכזית ועל ראשי רשויות מקומיות בקשר למילוי תפקידיהם, ועל חברי מועצת רשות מקומית לעניין השתתפות בישיבות המועצה;</w:t>
      </w:r>
    </w:p>
    <w:p w:rsidR="00563025" w:rsidRPr="0056661C" w:rsidRDefault="00563025" w:rsidP="0056302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בתקנות לפי סעיפים 6 ו-7 ייקבעו סייגים לעניין העובדים של חברי הכנסת, של עובדי הערכאות השיפוטיות ושל עובדי לשכת נשיא המדינה, כך שתימנע פגיעה בעבודתם ככל שהדבר נדרש לשם מילוי תפקידם של נושאי המשרה, לפי העניין; עובדים אלה ייחשבו עובדים חיוניים לעניין סעיפים 15(ב) ו-16;</w:t>
      </w:r>
    </w:p>
    <w:p w:rsidR="00563025" w:rsidRPr="0056661C" w:rsidRDefault="00563025" w:rsidP="00563025">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ההגבלות לפי סעיפים 12ג ו-12ד לא יחולו על עובדים כאמור בפסקה (2) בעת מילוי תפקידם.</w:t>
      </w:r>
    </w:p>
    <w:p w:rsidR="00A7532F" w:rsidRPr="00A7532F" w:rsidRDefault="00563025" w:rsidP="00563025">
      <w:pPr>
        <w:pStyle w:val="P00"/>
        <w:spacing w:before="0"/>
        <w:ind w:left="0" w:right="1134"/>
        <w:rPr>
          <w:rStyle w:val="default"/>
          <w:rFonts w:cs="FrankRuehl"/>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הגבלות שנקבעו בתקנות כאמור בסעיף 7(א)(1) או לפי סעיף 16(א), לא יחולו, ביום הבחירות לכנסת וב-21 הימים שלפני יום הבחירות, על אדם בעת שהוא ממלא עבור מפלגה תפקיד שיושב ראש ועדת הבחירות המרכזית לכנסת, בהתייעצות עם סגניו ועם המנהל הכללי של משרד הבריאות, קבע כי הוא מסוג התפקידים הדרושים למפלגה לשם היערכותה לבחירות לכנסת וקיומן של הבחירות האמורות.</w:t>
      </w:r>
      <w:bookmarkEnd w:id="206"/>
    </w:p>
    <w:p w:rsidR="00157819" w:rsidRDefault="00157819" w:rsidP="00157819">
      <w:pPr>
        <w:pStyle w:val="P00"/>
        <w:spacing w:before="72"/>
        <w:ind w:left="0" w:right="1134"/>
        <w:rPr>
          <w:rStyle w:val="default"/>
          <w:rFonts w:cs="FrankRuehl"/>
          <w:rtl/>
        </w:rPr>
      </w:pPr>
      <w:r>
        <w:rPr>
          <w:lang w:val="he-IL"/>
        </w:rPr>
        <w:pict>
          <v:rect id="_x0000_s2374" style="position:absolute;left:0;text-align:left;margin-left:464.5pt;margin-top:8.05pt;width:75.05pt;height:17.8pt;z-index:251637248" o:allowincell="f" filled="f" stroked="f" strokecolor="lime" strokeweight=".25pt">
            <v:textbox inset="0,0,0,0">
              <w:txbxContent>
                <w:p w:rsidR="00157E00" w:rsidRDefault="003B5BB6" w:rsidP="00157819">
                  <w:pPr>
                    <w:spacing w:line="160" w:lineRule="exact"/>
                    <w:jc w:val="left"/>
                    <w:rPr>
                      <w:rFonts w:cs="Miriam" w:hint="cs"/>
                      <w:noProof/>
                      <w:szCs w:val="18"/>
                      <w:rtl/>
                    </w:rPr>
                  </w:pPr>
                  <w:r>
                    <w:rPr>
                      <w:rFonts w:cs="Miriam" w:hint="cs"/>
                      <w:szCs w:val="18"/>
                      <w:rtl/>
                    </w:rPr>
                    <w:t>(תיקון מס' 11) תשפ"ב-2022</w:t>
                  </w:r>
                </w:p>
              </w:txbxContent>
            </v:textbox>
            <w10:anchorlock/>
          </v:rect>
        </w:pict>
      </w:r>
      <w:r>
        <w:rPr>
          <w:rStyle w:val="big-number"/>
          <w:rFonts w:hint="cs"/>
          <w:rtl/>
        </w:rPr>
        <w:t>44</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3B5BB6">
        <w:rPr>
          <w:rStyle w:val="default"/>
          <w:rFonts w:cs="FrankRuehl" w:hint="cs"/>
          <w:rtl/>
        </w:rPr>
        <w:t>(בוטל</w:t>
      </w:r>
      <w:r>
        <w:rPr>
          <w:rStyle w:val="default"/>
          <w:rFonts w:cs="FrankRuehl" w:hint="cs"/>
          <w:rtl/>
        </w:rPr>
        <w:t>).</w:t>
      </w:r>
    </w:p>
    <w:p w:rsidR="00157819" w:rsidRPr="0056661C" w:rsidRDefault="00157819" w:rsidP="00157819">
      <w:pPr>
        <w:pStyle w:val="P00"/>
        <w:spacing w:before="0"/>
        <w:ind w:left="0" w:right="1134"/>
        <w:rPr>
          <w:rStyle w:val="default"/>
          <w:rFonts w:ascii="FrankRuehl" w:hAnsi="FrankRuehl" w:cs="FrankRuehl"/>
          <w:vanish/>
          <w:color w:val="FF0000"/>
          <w:szCs w:val="20"/>
          <w:shd w:val="clear" w:color="auto" w:fill="FFFF99"/>
          <w:rtl/>
        </w:rPr>
      </w:pPr>
      <w:bookmarkStart w:id="207" w:name="Rov269"/>
      <w:r w:rsidRPr="0056661C">
        <w:rPr>
          <w:rStyle w:val="default"/>
          <w:rFonts w:ascii="FrankRuehl" w:hAnsi="FrankRuehl" w:cs="FrankRuehl"/>
          <w:vanish/>
          <w:color w:val="FF0000"/>
          <w:szCs w:val="20"/>
          <w:shd w:val="clear" w:color="auto" w:fill="FFFF99"/>
          <w:rtl/>
        </w:rPr>
        <w:t>מיום 11.11.2020</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hyperlink r:id="rId561"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64</w:t>
      </w:r>
      <w:r w:rsidRPr="0056661C">
        <w:rPr>
          <w:rStyle w:val="default"/>
          <w:rFonts w:ascii="FrankRuehl" w:hAnsi="FrankRuehl" w:cs="FrankRuehl"/>
          <w:vanish/>
          <w:szCs w:val="20"/>
          <w:shd w:val="clear" w:color="auto" w:fill="FFFF99"/>
          <w:rtl/>
        </w:rPr>
        <w:t xml:space="preserve"> (</w:t>
      </w:r>
      <w:hyperlink r:id="rId562"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44א</w:t>
      </w:r>
    </w:p>
    <w:p w:rsidR="003B5BB6" w:rsidRPr="0056661C" w:rsidRDefault="003B5BB6" w:rsidP="003B5BB6">
      <w:pPr>
        <w:pStyle w:val="P00"/>
        <w:spacing w:before="0"/>
        <w:ind w:left="0" w:right="1134"/>
        <w:rPr>
          <w:rStyle w:val="default"/>
          <w:rFonts w:ascii="FrankRuehl" w:hAnsi="FrankRuehl" w:cs="FrankRuehl"/>
          <w:vanish/>
          <w:szCs w:val="20"/>
          <w:shd w:val="clear" w:color="auto" w:fill="FFFF99"/>
          <w:rtl/>
        </w:rPr>
      </w:pPr>
    </w:p>
    <w:p w:rsidR="003B5BB6" w:rsidRPr="0056661C" w:rsidRDefault="003B5BB6" w:rsidP="003B5BB6">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3B5BB6" w:rsidRPr="0056661C" w:rsidRDefault="003B5BB6" w:rsidP="003B5BB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3B5BB6" w:rsidRPr="0056661C" w:rsidRDefault="003B5BB6" w:rsidP="003B5BB6">
      <w:pPr>
        <w:pStyle w:val="P00"/>
        <w:spacing w:before="0"/>
        <w:ind w:left="0" w:right="1134"/>
        <w:rPr>
          <w:rStyle w:val="default"/>
          <w:rFonts w:ascii="FrankRuehl" w:hAnsi="FrankRuehl" w:cs="FrankRuehl"/>
          <w:vanish/>
          <w:szCs w:val="20"/>
          <w:shd w:val="clear" w:color="auto" w:fill="FFFF99"/>
          <w:rtl/>
        </w:rPr>
      </w:pPr>
      <w:hyperlink r:id="rId563"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714</w:t>
      </w:r>
      <w:r w:rsidRPr="0056661C">
        <w:rPr>
          <w:rStyle w:val="default"/>
          <w:rFonts w:ascii="FrankRuehl" w:hAnsi="FrankRuehl" w:cs="FrankRuehl"/>
          <w:vanish/>
          <w:szCs w:val="20"/>
          <w:shd w:val="clear" w:color="auto" w:fill="FFFF99"/>
          <w:rtl/>
        </w:rPr>
        <w:t xml:space="preserve"> (</w:t>
      </w:r>
      <w:hyperlink r:id="rId564"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3B5BB6" w:rsidRPr="0056661C" w:rsidRDefault="003B5BB6" w:rsidP="003B5BB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סעיף 44א</w:t>
      </w:r>
    </w:p>
    <w:p w:rsidR="003B5BB6" w:rsidRPr="0056661C" w:rsidRDefault="003B5BB6" w:rsidP="003B5BB6">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3B5BB6" w:rsidRPr="0056661C" w:rsidRDefault="003B5BB6" w:rsidP="003B5BB6">
      <w:pPr>
        <w:pStyle w:val="P00"/>
        <w:spacing w:before="20"/>
        <w:ind w:left="0" w:right="1134"/>
        <w:rPr>
          <w:rStyle w:val="default"/>
          <w:rFonts w:ascii="Miriam" w:hAnsi="Miriam" w:cs="Miriam"/>
          <w:strike/>
          <w:vanish/>
          <w:sz w:val="16"/>
          <w:szCs w:val="16"/>
          <w:shd w:val="clear" w:color="auto" w:fill="FFFF99"/>
          <w:rtl/>
        </w:rPr>
      </w:pPr>
      <w:r w:rsidRPr="0056661C">
        <w:rPr>
          <w:rStyle w:val="default"/>
          <w:rFonts w:ascii="Miriam" w:hAnsi="Miriam" w:cs="Miriam" w:hint="cs"/>
          <w:strike/>
          <w:vanish/>
          <w:sz w:val="16"/>
          <w:szCs w:val="16"/>
          <w:shd w:val="clear" w:color="auto" w:fill="FFFF99"/>
          <w:rtl/>
        </w:rPr>
        <w:t>הוראות לעניין מחלים</w:t>
      </w:r>
    </w:p>
    <w:p w:rsidR="003B5BB6" w:rsidRPr="001A3853" w:rsidRDefault="003B5BB6" w:rsidP="001A3853">
      <w:pPr>
        <w:pStyle w:val="P00"/>
        <w:spacing w:before="0"/>
        <w:ind w:left="0" w:right="1134"/>
        <w:rPr>
          <w:rStyle w:val="default"/>
          <w:rFonts w:cs="FrankRuehl"/>
          <w:strike/>
          <w:sz w:val="2"/>
          <w:szCs w:val="2"/>
          <w:rtl/>
        </w:rPr>
      </w:pPr>
      <w:r w:rsidRPr="0056661C">
        <w:rPr>
          <w:rStyle w:val="default"/>
          <w:rFonts w:cs="FrankRuehl" w:hint="cs"/>
          <w:strike/>
          <w:vanish/>
          <w:sz w:val="16"/>
          <w:szCs w:val="22"/>
          <w:shd w:val="clear" w:color="auto" w:fill="FFFF99"/>
          <w:rtl/>
        </w:rPr>
        <w:t>44א</w:t>
      </w:r>
      <w:r w:rsidRPr="0056661C">
        <w:rPr>
          <w:rStyle w:val="default"/>
          <w:rFonts w:cs="FrankRuehl"/>
          <w:strike/>
          <w:vanish/>
          <w:sz w:val="16"/>
          <w:szCs w:val="22"/>
          <w:shd w:val="clear" w:color="auto" w:fill="FFFF99"/>
          <w:rtl/>
        </w:rPr>
        <w:t>.</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בקביעת הגבלות לפי חוק זה תבחן הממשלה או ועדת השרים, לפי העניין, אם לקבוע הוראות שונות לעניין מי שניתן לו אישור החלמה, רק לאחר שהובאה בפניה עמדת שר הבריאות וחוות דעת מקצועית מטעם משרד הבריאות שלפיה אין בכך כדי לפגוע בתכליות המנויות בסעיף קטן 4(א).</w:t>
      </w:r>
      <w:bookmarkEnd w:id="207"/>
    </w:p>
    <w:p w:rsidR="00F878E8" w:rsidRDefault="00F878E8" w:rsidP="00F878E8">
      <w:pPr>
        <w:pStyle w:val="P00"/>
        <w:spacing w:before="72"/>
        <w:ind w:left="0" w:right="1134"/>
        <w:rPr>
          <w:rStyle w:val="default"/>
          <w:rFonts w:cs="FrankRuehl"/>
          <w:rtl/>
        </w:rPr>
      </w:pPr>
      <w:bookmarkStart w:id="208" w:name="Seif24"/>
      <w:bookmarkEnd w:id="208"/>
      <w:r>
        <w:rPr>
          <w:lang w:val="he-IL"/>
        </w:rPr>
        <w:pict>
          <v:rect id="_x0000_s2257" style="position:absolute;left:0;text-align:left;margin-left:464.5pt;margin-top:8.05pt;width:75.05pt;height:22.55pt;z-index:251554304"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שמירת דינים וסמכויות</w:t>
                  </w:r>
                </w:p>
              </w:txbxContent>
            </v:textbox>
            <w10:anchorlock/>
          </v:rect>
        </w:pict>
      </w:r>
      <w:r>
        <w:rPr>
          <w:rStyle w:val="big-number"/>
          <w:rFonts w:hint="cs"/>
          <w:rtl/>
        </w:rPr>
        <w:t>4</w:t>
      </w:r>
      <w:r w:rsidR="001649EF">
        <w:rPr>
          <w:rStyle w:val="big-number"/>
          <w:rFonts w:hint="cs"/>
          <w:rtl/>
        </w:rPr>
        <w:t>5</w:t>
      </w:r>
      <w:r w:rsidRPr="005C7130">
        <w:rPr>
          <w:rStyle w:val="big-number"/>
          <w:rFonts w:cs="FrankRuehl"/>
          <w:szCs w:val="26"/>
          <w:rtl/>
        </w:rPr>
        <w:t>.</w:t>
      </w:r>
      <w:r w:rsidRPr="005C7130">
        <w:rPr>
          <w:rStyle w:val="big-number"/>
          <w:rFonts w:cs="FrankRuehl"/>
          <w:szCs w:val="26"/>
          <w:rtl/>
        </w:rPr>
        <w:tab/>
      </w:r>
      <w:r w:rsidR="001649EF">
        <w:rPr>
          <w:rStyle w:val="default"/>
          <w:rFonts w:cs="FrankRuehl" w:hint="cs"/>
          <w:rtl/>
        </w:rPr>
        <w:t>(א)</w:t>
      </w:r>
      <w:r w:rsidR="001649EF">
        <w:rPr>
          <w:rStyle w:val="default"/>
          <w:rFonts w:cs="FrankRuehl"/>
          <w:rtl/>
        </w:rPr>
        <w:tab/>
      </w:r>
      <w:r w:rsidR="001649EF">
        <w:rPr>
          <w:rStyle w:val="default"/>
          <w:rFonts w:cs="FrankRuehl" w:hint="cs"/>
          <w:rtl/>
        </w:rPr>
        <w:t>אין בהוראות חוק זה כדי לגרוע מסמכות הנתונה לפי כל דין לעובד של גוף ציבורי להיכנס למקום.</w:t>
      </w:r>
    </w:p>
    <w:p w:rsidR="001649EF" w:rsidRDefault="001649EF" w:rsidP="00F878E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חוק זה כדי לגרוע מהוראות סעיף 9 לחוק חסינות חברי הכנסת, זכויותיהם וחובותיהם, התשי"א-1951.</w:t>
      </w:r>
    </w:p>
    <w:p w:rsidR="001649EF" w:rsidRDefault="001649EF" w:rsidP="00F878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בהוראות לפי חוק זה כדי לגרוע מההוראות לפי סעיף 20 לפקודת בריאות העם, ובלבד שההוראות לפי הפקודה האמורה לא יסתרו את ההוראות לפי חוק זה.</w:t>
      </w:r>
    </w:p>
    <w:p w:rsidR="00812C0F" w:rsidRDefault="00812C0F" w:rsidP="00812C0F">
      <w:pPr>
        <w:pStyle w:val="P00"/>
        <w:spacing w:before="72"/>
        <w:ind w:left="0" w:right="1134"/>
        <w:rPr>
          <w:rStyle w:val="default"/>
          <w:rFonts w:cs="FrankRuehl"/>
          <w:rtl/>
        </w:rPr>
      </w:pPr>
      <w:r w:rsidRPr="00C66FE2">
        <w:rPr>
          <w:rStyle w:val="default"/>
          <w:rFonts w:cs="FrankRuehl"/>
          <w:rtl/>
        </w:rPr>
        <w:pict>
          <v:shape id="_x0000_s2396" type="#_x0000_t202" style="position:absolute;left:0;text-align:left;margin-left:470.35pt;margin-top:7.1pt;width:1in;height:33.85pt;z-index:251647488" filled="f" stroked="f">
            <v:textbox inset="1mm,0,1mm,0">
              <w:txbxContent>
                <w:p w:rsidR="00157E00" w:rsidRDefault="00157E00" w:rsidP="00812C0F">
                  <w:pPr>
                    <w:spacing w:line="160" w:lineRule="exact"/>
                    <w:jc w:val="left"/>
                    <w:rPr>
                      <w:rFonts w:cs="Miriam"/>
                      <w:szCs w:val="18"/>
                      <w:rtl/>
                    </w:rPr>
                  </w:pPr>
                  <w:r>
                    <w:rPr>
                      <w:rFonts w:cs="Miriam" w:hint="cs"/>
                      <w:szCs w:val="18"/>
                      <w:rtl/>
                    </w:rPr>
                    <w:t>(תיקון מס' 6) תשפ"א-2021</w:t>
                  </w:r>
                </w:p>
                <w:p w:rsidR="00D91385" w:rsidRDefault="00D91385" w:rsidP="00812C0F">
                  <w:pPr>
                    <w:spacing w:line="160" w:lineRule="exact"/>
                    <w:jc w:val="left"/>
                    <w:rPr>
                      <w:rFonts w:cs="Miriam" w:hint="cs"/>
                      <w:noProof/>
                      <w:szCs w:val="18"/>
                      <w:rtl/>
                    </w:rPr>
                  </w:pPr>
                  <w:r>
                    <w:rPr>
                      <w:rFonts w:cs="Miriam" w:hint="cs"/>
                      <w:szCs w:val="18"/>
                      <w:rtl/>
                    </w:rPr>
                    <w:t>(תיקון מס' 11) תשפ"ב-2022</w:t>
                  </w:r>
                </w:p>
              </w:txbxContent>
            </v:textbox>
          </v:shape>
        </w:pict>
      </w:r>
      <w:r w:rsidRPr="00C66FE2">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לפי חוק זה כדי לגרוע מסמכויות הנתונות לפי חוק הכניסה לישראל, ובלבד שהוראות שיינתנו מכוח הסמכויות כאמור לא יסתרו את ההוראות לפי חוק זה</w:t>
      </w:r>
      <w:r w:rsidR="00D91385" w:rsidRPr="00D91385">
        <w:rPr>
          <w:rStyle w:val="default"/>
          <w:rFonts w:cs="FrankRuehl" w:hint="cs"/>
          <w:rtl/>
        </w:rPr>
        <w:t>, וכי הגבלות לשם התמודדות עם נגיף הקורונה של כניסה או יציאה של אזרח ישראלי, בעל רישיון לישיבת קבע או בעל רישיון לישיבת ארעי לפי חוק הכניסה לישראל, ושל בני זוג וילדים קטינים של אזרח ישראלי או בעל רישיון לישיבת קבע, ייקבעו בתקנות לפי סעיף 7א</w:t>
      </w:r>
      <w:r>
        <w:rPr>
          <w:rStyle w:val="default"/>
          <w:rFonts w:cs="FrankRuehl" w:hint="cs"/>
          <w:rtl/>
        </w:rPr>
        <w:t>.</w:t>
      </w:r>
    </w:p>
    <w:p w:rsidR="00812C0F" w:rsidRPr="0056661C" w:rsidRDefault="00812C0F" w:rsidP="00812C0F">
      <w:pPr>
        <w:pStyle w:val="P00"/>
        <w:spacing w:before="0"/>
        <w:ind w:left="0" w:right="1134"/>
        <w:rPr>
          <w:rStyle w:val="default"/>
          <w:rFonts w:ascii="FrankRuehl" w:hAnsi="FrankRuehl" w:cs="FrankRuehl"/>
          <w:vanish/>
          <w:color w:val="FF0000"/>
          <w:szCs w:val="20"/>
          <w:shd w:val="clear" w:color="auto" w:fill="FFFF99"/>
          <w:rtl/>
        </w:rPr>
      </w:pPr>
      <w:bookmarkStart w:id="209" w:name="Rov270"/>
      <w:r w:rsidRPr="0056661C">
        <w:rPr>
          <w:rStyle w:val="default"/>
          <w:rFonts w:ascii="FrankRuehl" w:hAnsi="FrankRuehl" w:cs="FrankRuehl"/>
          <w:vanish/>
          <w:color w:val="FF0000"/>
          <w:szCs w:val="20"/>
          <w:shd w:val="clear" w:color="auto" w:fill="FFFF99"/>
          <w:rtl/>
        </w:rPr>
        <w:t>מיום 4.2.2021</w:t>
      </w:r>
    </w:p>
    <w:p w:rsidR="00812C0F" w:rsidRPr="0056661C" w:rsidRDefault="00812C0F" w:rsidP="00812C0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812C0F" w:rsidRPr="0056661C" w:rsidRDefault="00812C0F" w:rsidP="00812C0F">
      <w:pPr>
        <w:pStyle w:val="P00"/>
        <w:spacing w:before="0"/>
        <w:ind w:left="0" w:right="1134"/>
        <w:rPr>
          <w:rStyle w:val="default"/>
          <w:rFonts w:ascii="FrankRuehl" w:hAnsi="FrankRuehl" w:cs="FrankRuehl"/>
          <w:vanish/>
          <w:szCs w:val="20"/>
          <w:shd w:val="clear" w:color="auto" w:fill="FFFF99"/>
          <w:rtl/>
        </w:rPr>
      </w:pPr>
      <w:hyperlink r:id="rId565"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566"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812C0F" w:rsidRPr="0056661C" w:rsidRDefault="00812C0F" w:rsidP="00812C0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קטן 45(ד)</w:t>
      </w:r>
    </w:p>
    <w:p w:rsidR="001A3853" w:rsidRPr="0056661C" w:rsidRDefault="001A3853" w:rsidP="001A3853">
      <w:pPr>
        <w:pStyle w:val="P00"/>
        <w:spacing w:before="0"/>
        <w:ind w:left="0" w:right="1134"/>
        <w:rPr>
          <w:rStyle w:val="default"/>
          <w:rFonts w:ascii="FrankRuehl" w:hAnsi="FrankRuehl" w:cs="FrankRuehl"/>
          <w:vanish/>
          <w:szCs w:val="20"/>
          <w:shd w:val="clear" w:color="auto" w:fill="FFFF99"/>
          <w:rtl/>
        </w:rPr>
      </w:pPr>
    </w:p>
    <w:p w:rsidR="001A3853" w:rsidRPr="0056661C" w:rsidRDefault="001A3853" w:rsidP="001A3853">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1A3853" w:rsidRPr="0056661C" w:rsidRDefault="001A3853" w:rsidP="001A385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1A3853" w:rsidRPr="0056661C" w:rsidRDefault="001A3853" w:rsidP="001A3853">
      <w:pPr>
        <w:pStyle w:val="P00"/>
        <w:spacing w:before="0"/>
        <w:ind w:left="0" w:right="1134"/>
        <w:rPr>
          <w:rStyle w:val="default"/>
          <w:rFonts w:ascii="FrankRuehl" w:hAnsi="FrankRuehl" w:cs="FrankRuehl"/>
          <w:vanish/>
          <w:szCs w:val="20"/>
          <w:shd w:val="clear" w:color="auto" w:fill="FFFF99"/>
          <w:rtl/>
        </w:rPr>
      </w:pPr>
      <w:hyperlink r:id="rId567"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714</w:t>
      </w:r>
      <w:r w:rsidRPr="0056661C">
        <w:rPr>
          <w:rStyle w:val="default"/>
          <w:rFonts w:ascii="FrankRuehl" w:hAnsi="FrankRuehl" w:cs="FrankRuehl"/>
          <w:vanish/>
          <w:szCs w:val="20"/>
          <w:shd w:val="clear" w:color="auto" w:fill="FFFF99"/>
          <w:rtl/>
        </w:rPr>
        <w:t xml:space="preserve"> (</w:t>
      </w:r>
      <w:hyperlink r:id="rId568"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1A3853" w:rsidRPr="00D91385" w:rsidRDefault="001A3853" w:rsidP="00D91385">
      <w:pPr>
        <w:pStyle w:val="P00"/>
        <w:ind w:left="0" w:right="1134"/>
        <w:rPr>
          <w:rStyle w:val="default"/>
          <w:rFonts w:cs="FrankRuehl"/>
          <w:sz w:val="2"/>
          <w:szCs w:val="2"/>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(ד)</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אין בהוראות לפי חוק זה כדי לגרוע מסמכויות הנתונות לפי חוק הכניסה לישראל, ובלבד שהוראות שיינתנו מכוח הסמכויות כאמור לא יסתרו את ההוראות לפי חוק זה</w:t>
      </w:r>
      <w:r w:rsidR="00D91385" w:rsidRPr="0056661C">
        <w:rPr>
          <w:rStyle w:val="default"/>
          <w:rFonts w:cs="FrankRuehl" w:hint="cs"/>
          <w:vanish/>
          <w:sz w:val="16"/>
          <w:szCs w:val="22"/>
          <w:u w:val="single"/>
          <w:shd w:val="clear" w:color="auto" w:fill="FFFF99"/>
          <w:rtl/>
        </w:rPr>
        <w:t>, וכי הגבלות לשם התמודדות עם נגיף הקורונה של כניסה או יציאה של אזרח ישראלי, בעל רישיון לישיבת קבע או בעל רישיון לישיבת ארעי לפי חוק הכניסה לישראל, ושל בני זוג וילדים קטינים של אזרח ישראלי או בעל רישיון לישיבת קבע, ייקבעו בתקנות לפי סעיף 7א</w:t>
      </w:r>
      <w:r w:rsidRPr="0056661C">
        <w:rPr>
          <w:rStyle w:val="default"/>
          <w:rFonts w:cs="FrankRuehl" w:hint="cs"/>
          <w:vanish/>
          <w:sz w:val="16"/>
          <w:szCs w:val="22"/>
          <w:shd w:val="clear" w:color="auto" w:fill="FFFF99"/>
          <w:rtl/>
        </w:rPr>
        <w:t>.</w:t>
      </w:r>
      <w:bookmarkEnd w:id="209"/>
    </w:p>
    <w:p w:rsidR="00F878E8" w:rsidRDefault="00F878E8" w:rsidP="00F878E8">
      <w:pPr>
        <w:pStyle w:val="P00"/>
        <w:spacing w:before="72"/>
        <w:ind w:left="0" w:right="1134"/>
        <w:rPr>
          <w:rStyle w:val="default"/>
          <w:rFonts w:cs="FrankRuehl"/>
          <w:rtl/>
        </w:rPr>
      </w:pPr>
      <w:bookmarkStart w:id="210" w:name="Seif25"/>
      <w:bookmarkEnd w:id="210"/>
      <w:r>
        <w:rPr>
          <w:lang w:val="he-IL"/>
        </w:rPr>
        <w:pict>
          <v:rect id="_x0000_s2258" style="position:absolute;left:0;text-align:left;margin-left:464.5pt;margin-top:8.05pt;width:75.05pt;height:136.7pt;z-index:251555328"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פעולה באמצעות ועדת שרים ואיסור אצילה</w:t>
                  </w:r>
                </w:p>
                <w:p w:rsidR="00157E00" w:rsidRDefault="00157E00" w:rsidP="0059777D">
                  <w:pPr>
                    <w:spacing w:line="160" w:lineRule="exact"/>
                    <w:jc w:val="left"/>
                    <w:rPr>
                      <w:rFonts w:cs="Miriam"/>
                      <w:szCs w:val="18"/>
                      <w:rtl/>
                    </w:rPr>
                  </w:pPr>
                  <w:r>
                    <w:rPr>
                      <w:rFonts w:cs="Miriam" w:hint="cs"/>
                      <w:szCs w:val="18"/>
                      <w:rtl/>
                    </w:rPr>
                    <w:t xml:space="preserve">(תיקון מס' 1) </w:t>
                  </w:r>
                  <w:r>
                    <w:rPr>
                      <w:rFonts w:cs="Miriam"/>
                      <w:szCs w:val="18"/>
                      <w:rtl/>
                    </w:rPr>
                    <w:br/>
                  </w:r>
                  <w:r>
                    <w:rPr>
                      <w:rFonts w:cs="Miriam" w:hint="cs"/>
                      <w:szCs w:val="18"/>
                      <w:rtl/>
                    </w:rPr>
                    <w:t>תש"ף-2020</w:t>
                  </w:r>
                </w:p>
                <w:p w:rsidR="00157E00" w:rsidRDefault="00157E00" w:rsidP="0059777D">
                  <w:pPr>
                    <w:spacing w:line="160" w:lineRule="exact"/>
                    <w:jc w:val="left"/>
                    <w:rPr>
                      <w:rFonts w:cs="Miriam"/>
                      <w:szCs w:val="18"/>
                      <w:rtl/>
                    </w:rPr>
                  </w:pPr>
                  <w:r>
                    <w:rPr>
                      <w:rFonts w:cs="Miriam" w:hint="cs"/>
                      <w:szCs w:val="18"/>
                      <w:rtl/>
                    </w:rPr>
                    <w:t>(תיקון מס' 2) תשפ"א-2020</w:t>
                  </w:r>
                </w:p>
                <w:p w:rsidR="00157E00" w:rsidRDefault="00157E00" w:rsidP="0059777D">
                  <w:pPr>
                    <w:spacing w:line="160" w:lineRule="exact"/>
                    <w:jc w:val="left"/>
                    <w:rPr>
                      <w:rFonts w:cs="Miriam"/>
                      <w:szCs w:val="18"/>
                      <w:rtl/>
                    </w:rPr>
                  </w:pPr>
                  <w:r>
                    <w:rPr>
                      <w:rFonts w:cs="Miriam" w:hint="cs"/>
                      <w:szCs w:val="18"/>
                      <w:rtl/>
                    </w:rPr>
                    <w:t>(תיקון מס' 3) תשפ"א-2020</w:t>
                  </w:r>
                </w:p>
                <w:p w:rsidR="00157E00" w:rsidRDefault="00157E00" w:rsidP="00812C0F">
                  <w:pPr>
                    <w:spacing w:line="160" w:lineRule="exact"/>
                    <w:jc w:val="left"/>
                    <w:rPr>
                      <w:rFonts w:cs="Miriam"/>
                      <w:noProof/>
                      <w:szCs w:val="18"/>
                      <w:rtl/>
                    </w:rPr>
                  </w:pPr>
                  <w:r>
                    <w:rPr>
                      <w:rFonts w:cs="Miriam" w:hint="cs"/>
                      <w:szCs w:val="18"/>
                      <w:rtl/>
                    </w:rPr>
                    <w:t>(תיקון מס' 6) תשפ"א-2021</w:t>
                  </w:r>
                </w:p>
                <w:p w:rsidR="00025BD7" w:rsidRDefault="00025BD7" w:rsidP="00812C0F">
                  <w:pPr>
                    <w:spacing w:line="160" w:lineRule="exact"/>
                    <w:jc w:val="left"/>
                    <w:rPr>
                      <w:rFonts w:cs="Miriam"/>
                      <w:noProof/>
                      <w:szCs w:val="18"/>
                      <w:rtl/>
                    </w:rPr>
                  </w:pPr>
                  <w:r>
                    <w:rPr>
                      <w:rFonts w:cs="Miriam" w:hint="cs"/>
                      <w:noProof/>
                      <w:szCs w:val="18"/>
                      <w:rtl/>
                    </w:rPr>
                    <w:t>(תיקון מס' 7) תשפ"א-2021</w:t>
                  </w:r>
                </w:p>
                <w:p w:rsidR="006A171D" w:rsidRDefault="006A171D" w:rsidP="00812C0F">
                  <w:pPr>
                    <w:spacing w:line="160" w:lineRule="exact"/>
                    <w:jc w:val="left"/>
                    <w:rPr>
                      <w:rFonts w:cs="Miriam"/>
                      <w:noProof/>
                      <w:szCs w:val="18"/>
                      <w:rtl/>
                    </w:rPr>
                  </w:pPr>
                  <w:r>
                    <w:rPr>
                      <w:rFonts w:cs="Miriam" w:hint="cs"/>
                      <w:noProof/>
                      <w:szCs w:val="18"/>
                      <w:rtl/>
                    </w:rPr>
                    <w:t>(תיקון מס' 11) תשפ"ב-2022</w:t>
                  </w:r>
                </w:p>
                <w:p w:rsidR="00C94969" w:rsidRDefault="00C94969" w:rsidP="00812C0F">
                  <w:pPr>
                    <w:spacing w:line="160" w:lineRule="exact"/>
                    <w:jc w:val="left"/>
                    <w:rPr>
                      <w:rFonts w:cs="Miriam" w:hint="cs"/>
                      <w:noProof/>
                      <w:szCs w:val="18"/>
                      <w:rtl/>
                    </w:rPr>
                  </w:pPr>
                  <w:r>
                    <w:rPr>
                      <w:rFonts w:cs="Miriam" w:hint="cs"/>
                      <w:noProof/>
                      <w:szCs w:val="18"/>
                      <w:rtl/>
                    </w:rPr>
                    <w:t>(תיקון מס' 12) תשפ"ג-2023</w:t>
                  </w:r>
                </w:p>
              </w:txbxContent>
            </v:textbox>
            <w10:anchorlock/>
          </v:rect>
        </w:pict>
      </w:r>
      <w:r>
        <w:rPr>
          <w:rStyle w:val="big-number"/>
          <w:rFonts w:hint="cs"/>
          <w:rtl/>
        </w:rPr>
        <w:t>4</w:t>
      </w:r>
      <w:r w:rsidR="001649EF">
        <w:rPr>
          <w:rStyle w:val="big-number"/>
          <w:rFonts w:hint="cs"/>
          <w:rtl/>
        </w:rPr>
        <w:t>6</w:t>
      </w:r>
      <w:r w:rsidRPr="005C7130">
        <w:rPr>
          <w:rStyle w:val="big-number"/>
          <w:rFonts w:cs="FrankRuehl"/>
          <w:szCs w:val="26"/>
          <w:rtl/>
        </w:rPr>
        <w:t>.</w:t>
      </w:r>
      <w:r w:rsidRPr="005C7130">
        <w:rPr>
          <w:rStyle w:val="big-number"/>
          <w:rFonts w:cs="FrankRuehl"/>
          <w:szCs w:val="26"/>
          <w:rtl/>
        </w:rPr>
        <w:tab/>
      </w:r>
      <w:r w:rsidR="001649EF">
        <w:rPr>
          <w:rStyle w:val="default"/>
          <w:rFonts w:cs="FrankRuehl" w:hint="cs"/>
          <w:rtl/>
        </w:rPr>
        <w:t>(א)</w:t>
      </w:r>
      <w:r w:rsidR="001649EF">
        <w:rPr>
          <w:rStyle w:val="default"/>
          <w:rFonts w:cs="FrankRuehl"/>
          <w:rtl/>
        </w:rPr>
        <w:tab/>
      </w:r>
      <w:r w:rsidR="001649EF">
        <w:rPr>
          <w:rStyle w:val="default"/>
          <w:rFonts w:cs="FrankRuehl" w:hint="cs"/>
          <w:rtl/>
        </w:rPr>
        <w:t xml:space="preserve">אין בהוראות פרקים ג' ו-ד' כדי למנוע מהממשלה מלפעול באמצעות ועדת שרים </w:t>
      </w:r>
      <w:r w:rsidR="006A171D" w:rsidRPr="006A171D">
        <w:rPr>
          <w:rStyle w:val="default"/>
          <w:rFonts w:cs="FrankRuehl" w:hint="cs"/>
          <w:rtl/>
        </w:rPr>
        <w:t xml:space="preserve">שתמנה </w:t>
      </w:r>
      <w:r w:rsidR="001649EF">
        <w:rPr>
          <w:rStyle w:val="default"/>
          <w:rFonts w:cs="FrankRuehl" w:hint="cs"/>
          <w:rtl/>
        </w:rPr>
        <w:t xml:space="preserve">לעניין התקנת תקנות לפי אותם פרקים, </w:t>
      </w:r>
      <w:r w:rsidR="0059777D" w:rsidRPr="0059777D">
        <w:rPr>
          <w:rStyle w:val="default"/>
          <w:rFonts w:cs="FrankRuehl" w:hint="cs"/>
          <w:rtl/>
        </w:rPr>
        <w:t xml:space="preserve">ולענין הכרזה לפי סעיף </w:t>
      </w:r>
      <w:r w:rsidR="00025BD7">
        <w:rPr>
          <w:rStyle w:val="default"/>
          <w:rFonts w:cs="FrankRuehl" w:hint="cs"/>
          <w:rtl/>
        </w:rPr>
        <w:t>22יח</w:t>
      </w:r>
      <w:r w:rsidR="001649EF">
        <w:rPr>
          <w:rStyle w:val="default"/>
          <w:rFonts w:cs="FrankRuehl" w:hint="cs"/>
          <w:rtl/>
        </w:rPr>
        <w:t xml:space="preserve">, ובלבד שבוועדת השרים שתמנה הממשלה </w:t>
      </w:r>
      <w:r w:rsidR="006A171D" w:rsidRPr="006A171D">
        <w:rPr>
          <w:rStyle w:val="default"/>
          <w:rFonts w:cs="FrankRuehl" w:hint="cs"/>
          <w:rtl/>
        </w:rPr>
        <w:t>מספר החברים לא יעלה על מחצית ממספר חברי הממשלה ויחולו הוראות אלה:</w:t>
      </w:r>
    </w:p>
    <w:p w:rsidR="006A171D" w:rsidRDefault="006A171D" w:rsidP="006A171D">
      <w:pPr>
        <w:pStyle w:val="P00"/>
        <w:spacing w:before="72"/>
        <w:ind w:left="1021" w:right="1134"/>
        <w:rPr>
          <w:rStyle w:val="default"/>
          <w:rFonts w:cs="FrankRuehl"/>
          <w:rtl/>
        </w:rPr>
      </w:pPr>
      <w:r w:rsidRPr="006A171D">
        <w:rPr>
          <w:rStyle w:val="default"/>
          <w:rFonts w:cs="FrankRuehl" w:hint="cs"/>
          <w:rtl/>
        </w:rPr>
        <w:t>(1)</w:t>
      </w:r>
      <w:r w:rsidRPr="006A171D">
        <w:rPr>
          <w:rStyle w:val="default"/>
          <w:rFonts w:cs="FrankRuehl"/>
          <w:rtl/>
        </w:rPr>
        <w:tab/>
      </w:r>
      <w:r w:rsidRPr="006A171D">
        <w:rPr>
          <w:rStyle w:val="default"/>
          <w:rFonts w:cs="FrankRuehl" w:hint="cs"/>
          <w:rtl/>
        </w:rPr>
        <w:t xml:space="preserve">בתקופת תוקפה של הכרזה על מצב בריאותי מיוחד </w:t>
      </w:r>
      <w:r w:rsidRPr="006A171D">
        <w:rPr>
          <w:rStyle w:val="default"/>
          <w:rFonts w:cs="FrankRuehl"/>
          <w:rtl/>
        </w:rPr>
        <w:t>–</w:t>
      </w:r>
      <w:r w:rsidRPr="006A171D">
        <w:rPr>
          <w:rStyle w:val="default"/>
          <w:rFonts w:cs="FrankRuehl" w:hint="cs"/>
          <w:rtl/>
        </w:rPr>
        <w:t xml:space="preserve"> יהיו חברים בוועדה חמישה שרים לפחות ובהם ראש הממשלה ושר הבריאות;</w:t>
      </w:r>
    </w:p>
    <w:p w:rsidR="00C94969" w:rsidRDefault="00C94969" w:rsidP="006A171D">
      <w:pPr>
        <w:pStyle w:val="P00"/>
        <w:spacing w:before="72"/>
        <w:ind w:left="1021" w:right="1134"/>
        <w:rPr>
          <w:rStyle w:val="default"/>
          <w:rFonts w:cs="FrankRuehl"/>
          <w:rtl/>
        </w:rPr>
      </w:pPr>
    </w:p>
    <w:p w:rsidR="00C94969" w:rsidRDefault="00C94969" w:rsidP="006A171D">
      <w:pPr>
        <w:pStyle w:val="P00"/>
        <w:spacing w:before="72"/>
        <w:ind w:left="1021" w:right="1134"/>
        <w:rPr>
          <w:rStyle w:val="default"/>
          <w:rFonts w:cs="FrankRuehl"/>
          <w:rtl/>
        </w:rPr>
      </w:pPr>
    </w:p>
    <w:p w:rsidR="00C94969" w:rsidRPr="006A171D" w:rsidRDefault="00C94969" w:rsidP="006A171D">
      <w:pPr>
        <w:pStyle w:val="P00"/>
        <w:spacing w:before="72"/>
        <w:ind w:left="1021" w:right="1134"/>
        <w:rPr>
          <w:rStyle w:val="default"/>
          <w:rFonts w:cs="FrankRuehl"/>
          <w:rtl/>
        </w:rPr>
      </w:pPr>
    </w:p>
    <w:p w:rsidR="006A171D" w:rsidRPr="006A171D" w:rsidRDefault="00C94969" w:rsidP="00C94969">
      <w:pPr>
        <w:pStyle w:val="P00"/>
        <w:spacing w:before="72"/>
        <w:ind w:left="1021" w:right="1134"/>
        <w:rPr>
          <w:rStyle w:val="default"/>
          <w:rFonts w:cs="FrankRuehl" w:hint="cs"/>
          <w:rtl/>
        </w:rPr>
      </w:pPr>
      <w:r w:rsidRPr="00C66FE2">
        <w:rPr>
          <w:rStyle w:val="default"/>
          <w:rFonts w:cs="FrankRuehl"/>
          <w:rtl/>
        </w:rPr>
        <w:pict>
          <v:shape id="_x0000_s2692" type="#_x0000_t202" style="position:absolute;left:0;text-align:left;margin-left:470.35pt;margin-top:7.1pt;width:1in;height:16.6pt;z-index:251795968" filled="f" stroked="f">
            <v:textbox inset="1mm,0,1mm,0">
              <w:txbxContent>
                <w:p w:rsidR="00C94969" w:rsidRDefault="00C94969" w:rsidP="00C94969">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(2)</w:t>
      </w:r>
      <w:r w:rsidRPr="00C66FE2">
        <w:rPr>
          <w:rStyle w:val="default"/>
          <w:rFonts w:cs="FrankRuehl"/>
          <w:rtl/>
        </w:rPr>
        <w:tab/>
      </w:r>
      <w:r>
        <w:rPr>
          <w:rStyle w:val="default"/>
          <w:rFonts w:cs="FrankRuehl" w:hint="cs"/>
          <w:rtl/>
        </w:rPr>
        <w:t>(נמחקה)</w:t>
      </w:r>
      <w:r w:rsidR="006A171D" w:rsidRPr="006A171D">
        <w:rPr>
          <w:rStyle w:val="default"/>
          <w:rFonts w:cs="FrankRuehl" w:hint="cs"/>
          <w:rtl/>
        </w:rPr>
        <w:t>.</w:t>
      </w:r>
    </w:p>
    <w:p w:rsidR="001649EF" w:rsidRDefault="006A171D" w:rsidP="006A171D">
      <w:pPr>
        <w:pStyle w:val="P00"/>
        <w:spacing w:before="72"/>
        <w:ind w:left="0" w:right="1134"/>
        <w:rPr>
          <w:rStyle w:val="default"/>
          <w:rFonts w:cs="FrankRuehl"/>
          <w:rtl/>
        </w:rPr>
      </w:pPr>
      <w:r w:rsidRPr="00C66FE2">
        <w:rPr>
          <w:rStyle w:val="default"/>
          <w:rFonts w:cs="FrankRuehl"/>
          <w:rtl/>
        </w:rPr>
        <w:pict>
          <v:shape id="_x0000_s2525" type="#_x0000_t202" style="position:absolute;left:0;text-align:left;margin-left:470.35pt;margin-top:7.1pt;width:1in;height:33.85pt;z-index:251722240" filled="f" stroked="f">
            <v:textbox inset="1mm,0,1mm,0">
              <w:txbxContent>
                <w:p w:rsidR="006A171D" w:rsidRDefault="006A171D" w:rsidP="006A171D">
                  <w:pPr>
                    <w:spacing w:line="160" w:lineRule="exact"/>
                    <w:jc w:val="left"/>
                    <w:rPr>
                      <w:rFonts w:cs="Miriam"/>
                      <w:noProof/>
                      <w:szCs w:val="18"/>
                      <w:rtl/>
                    </w:rPr>
                  </w:pPr>
                  <w:r>
                    <w:rPr>
                      <w:rFonts w:cs="Miriam" w:hint="cs"/>
                      <w:szCs w:val="18"/>
                      <w:rtl/>
                    </w:rPr>
                    <w:t>(תיקון מס' 11) תשפ"ב-2022</w:t>
                  </w:r>
                </w:p>
                <w:p w:rsidR="00C94969" w:rsidRDefault="00C94969" w:rsidP="006A171D">
                  <w:pPr>
                    <w:spacing w:line="160" w:lineRule="exact"/>
                    <w:jc w:val="left"/>
                    <w:rPr>
                      <w:rFonts w:cs="Miriam" w:hint="cs"/>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Pr="006A171D">
        <w:rPr>
          <w:rStyle w:val="default"/>
          <w:rFonts w:cs="FrankRuehl" w:hint="cs"/>
          <w:rtl/>
        </w:rPr>
        <w:t xml:space="preserve">בלי לגרוע מהוראות סעיף קטן (א), לעניין החלטה בדבר התקנת תקנות בשינויים כפי שאישרה </w:t>
      </w:r>
      <w:r w:rsidR="00C94969">
        <w:rPr>
          <w:rStyle w:val="default"/>
          <w:rFonts w:cs="FrankRuehl" w:hint="cs"/>
          <w:rtl/>
        </w:rPr>
        <w:t>ועדת החוקה</w:t>
      </w:r>
      <w:r w:rsidRPr="006A171D">
        <w:rPr>
          <w:rStyle w:val="default"/>
          <w:rFonts w:cs="FrankRuehl" w:hint="cs"/>
          <w:rtl/>
        </w:rPr>
        <w:t xml:space="preserve"> כאמור בסעיף 4(ד1)(3) או (4), עד המועד המוצע לתחילת תוקפן, רשאית הממשלה לפעול באמצעות ועדת שרים שחבריה הם, לכל הפחות, ראש הממשלה, שר הבריאות, שר האוצר ושר נוסף הנוגע לעניין כפי שתחליט הממשלה אלא אם כן שר האוצר הוא השר הנוגע לעניין; לא החליטה הממשלה מיהו השר הנוסף הנוגע לעניין, דרך כלל או בנוגע לתקנות בנושא מסוים, יהיה ראש הממשלה החלופי החבר הנוסף בוועדה</w:t>
      </w:r>
      <w:r w:rsidR="001649EF">
        <w:rPr>
          <w:rStyle w:val="default"/>
          <w:rFonts w:cs="FrankRuehl" w:hint="cs"/>
          <w:rtl/>
        </w:rPr>
        <w:t>.</w:t>
      </w:r>
    </w:p>
    <w:p w:rsidR="001649EF" w:rsidRDefault="001649EF" w:rsidP="00F878E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הממשלה אינה רשאית לאצול סמכות התקנת תקנות לפי פרקים ג' ו-ד' לשר.</w:t>
      </w:r>
    </w:p>
    <w:p w:rsidR="009F355F" w:rsidRPr="0056661C" w:rsidRDefault="009F355F" w:rsidP="009F355F">
      <w:pPr>
        <w:pStyle w:val="P00"/>
        <w:spacing w:before="0"/>
        <w:ind w:left="0" w:right="1134"/>
        <w:rPr>
          <w:rStyle w:val="default"/>
          <w:rFonts w:ascii="FrankRuehl" w:hAnsi="FrankRuehl" w:cs="FrankRuehl"/>
          <w:vanish/>
          <w:color w:val="FF0000"/>
          <w:szCs w:val="20"/>
          <w:shd w:val="clear" w:color="auto" w:fill="FFFF99"/>
          <w:rtl/>
        </w:rPr>
      </w:pPr>
      <w:bookmarkStart w:id="211" w:name="Rov271"/>
      <w:r w:rsidRPr="0056661C">
        <w:rPr>
          <w:rStyle w:val="default"/>
          <w:rFonts w:ascii="FrankRuehl" w:hAnsi="FrankRuehl" w:cs="FrankRuehl"/>
          <w:vanish/>
          <w:color w:val="FF0000"/>
          <w:szCs w:val="20"/>
          <w:shd w:val="clear" w:color="auto" w:fill="FFFF99"/>
          <w:rtl/>
        </w:rPr>
        <w:t>מיום 17.8.2020</w:t>
      </w:r>
    </w:p>
    <w:p w:rsidR="009F355F" w:rsidRPr="0056661C" w:rsidRDefault="009F355F" w:rsidP="009F355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9F355F" w:rsidRPr="0056661C" w:rsidRDefault="009F355F" w:rsidP="009F355F">
      <w:pPr>
        <w:pStyle w:val="P00"/>
        <w:spacing w:before="0"/>
        <w:ind w:left="0" w:right="1134"/>
        <w:rPr>
          <w:rStyle w:val="default"/>
          <w:rFonts w:ascii="FrankRuehl" w:hAnsi="FrankRuehl" w:cs="FrankRuehl"/>
          <w:vanish/>
          <w:szCs w:val="20"/>
          <w:shd w:val="clear" w:color="auto" w:fill="FFFF99"/>
          <w:rtl/>
        </w:rPr>
      </w:pPr>
      <w:hyperlink r:id="rId569"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394</w:t>
      </w:r>
      <w:r w:rsidRPr="0056661C">
        <w:rPr>
          <w:rStyle w:val="default"/>
          <w:rFonts w:ascii="FrankRuehl" w:hAnsi="FrankRuehl" w:cs="FrankRuehl"/>
          <w:vanish/>
          <w:szCs w:val="20"/>
          <w:shd w:val="clear" w:color="auto" w:fill="FFFF99"/>
          <w:rtl/>
        </w:rPr>
        <w:t xml:space="preserve"> (</w:t>
      </w:r>
      <w:hyperlink r:id="rId570"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222398" w:rsidRPr="0056661C" w:rsidRDefault="00222398" w:rsidP="00222398">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אין בהוראות פרקים ג' ו-ד' כדי למנוע מהממשלה מלפעול באמצעות ועדת שרים לעניין התקנת תקנות לפי אותם פרקים, למעט תקנות לפי סעיף 7(1) </w:t>
      </w:r>
      <w:r w:rsidRPr="0056661C">
        <w:rPr>
          <w:rStyle w:val="default"/>
          <w:rFonts w:cs="FrankRuehl" w:hint="cs"/>
          <w:vanish/>
          <w:sz w:val="16"/>
          <w:szCs w:val="22"/>
          <w:u w:val="single"/>
          <w:shd w:val="clear" w:color="auto" w:fill="FFFF99"/>
          <w:rtl/>
        </w:rPr>
        <w:t>ולענין הכרזה לפי סעיף 22ג</w:t>
      </w:r>
      <w:r w:rsidRPr="0056661C">
        <w:rPr>
          <w:rStyle w:val="default"/>
          <w:rFonts w:cs="FrankRuehl" w:hint="cs"/>
          <w:vanish/>
          <w:sz w:val="16"/>
          <w:szCs w:val="22"/>
          <w:shd w:val="clear" w:color="auto" w:fill="FFFF99"/>
          <w:rtl/>
        </w:rPr>
        <w:t>, ובלבד שבוועדת השרים שתמנה הממשלה יהיו חברים ראש הממשלה, ראש הממשלה החלופי, שר הביטחון, שר המשפטים, שר האוצר, השר לביטחון פנים, שר הבריאות ושר הכלכלה והתעשייה.</w:t>
      </w:r>
    </w:p>
    <w:p w:rsidR="00222398" w:rsidRPr="0056661C" w:rsidRDefault="00222398" w:rsidP="009F355F">
      <w:pPr>
        <w:pStyle w:val="P00"/>
        <w:spacing w:before="0"/>
        <w:ind w:left="0" w:right="1134"/>
        <w:rPr>
          <w:rStyle w:val="default"/>
          <w:rFonts w:ascii="FrankRuehl" w:hAnsi="FrankRuehl" w:cs="FrankRuehl"/>
          <w:vanish/>
          <w:szCs w:val="20"/>
          <w:shd w:val="clear" w:color="auto" w:fill="FFFF99"/>
          <w:rtl/>
        </w:rPr>
      </w:pPr>
    </w:p>
    <w:p w:rsidR="00222398" w:rsidRPr="0056661C" w:rsidRDefault="00222398" w:rsidP="00222398">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30.9.2020</w:t>
      </w:r>
    </w:p>
    <w:p w:rsidR="00222398" w:rsidRPr="0056661C" w:rsidRDefault="00222398" w:rsidP="0022239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2</w:t>
      </w:r>
    </w:p>
    <w:p w:rsidR="00222398" w:rsidRPr="0056661C" w:rsidRDefault="00222398" w:rsidP="00222398">
      <w:pPr>
        <w:pStyle w:val="P00"/>
        <w:spacing w:before="0"/>
        <w:ind w:left="0" w:right="1134"/>
        <w:rPr>
          <w:rStyle w:val="default"/>
          <w:rFonts w:ascii="FrankRuehl" w:hAnsi="FrankRuehl" w:cs="FrankRuehl"/>
          <w:vanish/>
          <w:szCs w:val="20"/>
          <w:shd w:val="clear" w:color="auto" w:fill="FFFF99"/>
          <w:rtl/>
        </w:rPr>
      </w:pPr>
      <w:hyperlink r:id="rId571" w:history="1">
        <w:r w:rsidRPr="0056661C">
          <w:rPr>
            <w:rStyle w:val="Hyperlink"/>
            <w:rFonts w:ascii="FrankRuehl" w:hAnsi="FrankRuehl"/>
            <w:vanish/>
            <w:szCs w:val="20"/>
            <w:shd w:val="clear" w:color="auto" w:fill="FFFF99"/>
            <w:rtl/>
          </w:rPr>
          <w:t>ס"ח תשפ"א מס' 2860</w:t>
        </w:r>
      </w:hyperlink>
      <w:r w:rsidRPr="0056661C">
        <w:rPr>
          <w:rStyle w:val="default"/>
          <w:rFonts w:ascii="FrankRuehl" w:hAnsi="FrankRuehl" w:cs="FrankRuehl"/>
          <w:vanish/>
          <w:szCs w:val="20"/>
          <w:shd w:val="clear" w:color="auto" w:fill="FFFF99"/>
          <w:rtl/>
        </w:rPr>
        <w:t xml:space="preserve"> מיום 30.9.2020 עמ' </w:t>
      </w:r>
      <w:r w:rsidRPr="0056661C">
        <w:rPr>
          <w:rStyle w:val="default"/>
          <w:rFonts w:ascii="FrankRuehl" w:hAnsi="FrankRuehl" w:cs="FrankRuehl" w:hint="cs"/>
          <w:vanish/>
          <w:szCs w:val="20"/>
          <w:shd w:val="clear" w:color="auto" w:fill="FFFF99"/>
          <w:rtl/>
        </w:rPr>
        <w:t>41</w:t>
      </w:r>
      <w:r w:rsidRPr="0056661C">
        <w:rPr>
          <w:rStyle w:val="default"/>
          <w:rFonts w:ascii="FrankRuehl" w:hAnsi="FrankRuehl" w:cs="FrankRuehl"/>
          <w:vanish/>
          <w:szCs w:val="20"/>
          <w:shd w:val="clear" w:color="auto" w:fill="FFFF99"/>
          <w:rtl/>
        </w:rPr>
        <w:t xml:space="preserve"> (</w:t>
      </w:r>
      <w:hyperlink r:id="rId572" w:history="1">
        <w:r w:rsidRPr="0056661C">
          <w:rPr>
            <w:rStyle w:val="Hyperlink"/>
            <w:rFonts w:ascii="FrankRuehl" w:hAnsi="FrankRuehl"/>
            <w:vanish/>
            <w:szCs w:val="20"/>
            <w:shd w:val="clear" w:color="auto" w:fill="FFFF99"/>
            <w:rtl/>
          </w:rPr>
          <w:t>ה"ח 1366</w:t>
        </w:r>
      </w:hyperlink>
      <w:r w:rsidRPr="0056661C">
        <w:rPr>
          <w:rStyle w:val="default"/>
          <w:rFonts w:ascii="FrankRuehl" w:hAnsi="FrankRuehl" w:cs="FrankRuehl"/>
          <w:vanish/>
          <w:szCs w:val="20"/>
          <w:shd w:val="clear" w:color="auto" w:fill="FFFF99"/>
          <w:rtl/>
        </w:rPr>
        <w:t>)</w:t>
      </w:r>
    </w:p>
    <w:p w:rsidR="00157819" w:rsidRPr="0056661C" w:rsidRDefault="00157819" w:rsidP="00157819">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אין בהוראות פרקים ג' ו-ד' כדי למנוע מהממשלה מלפעול באמצעות ועדת שרים לעניין התקנת תקנות לפי אותם פרקים, למעט תקנות </w:t>
      </w:r>
      <w:r w:rsidRPr="0056661C">
        <w:rPr>
          <w:rStyle w:val="default"/>
          <w:rFonts w:cs="FrankRuehl" w:hint="cs"/>
          <w:strike/>
          <w:vanish/>
          <w:sz w:val="16"/>
          <w:szCs w:val="22"/>
          <w:shd w:val="clear" w:color="auto" w:fill="FFFF99"/>
          <w:rtl/>
        </w:rPr>
        <w:t>לפי סעיף 7(1)</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לפי סעיף 7(א)(1) ו-7(ב)</w:t>
      </w:r>
      <w:r w:rsidRPr="0056661C">
        <w:rPr>
          <w:rStyle w:val="default"/>
          <w:rFonts w:cs="FrankRuehl" w:hint="cs"/>
          <w:vanish/>
          <w:sz w:val="16"/>
          <w:szCs w:val="22"/>
          <w:shd w:val="clear" w:color="auto" w:fill="FFFF99"/>
          <w:rtl/>
        </w:rPr>
        <w:t xml:space="preserve"> ולענין הכרזה לפי סעיף 22ג, ובלבד שבוועדת השרים שתמנה הממשלה יהיו חברים ראש הממשלה, ראש הממשלה החלופי, שר הביטחון, שר המשפטים, שר האוצר, השר לביטחון פנים, שר הבריאות ושר הכלכלה והתעשייה.</w:t>
      </w:r>
    </w:p>
    <w:p w:rsidR="00157819" w:rsidRPr="0056661C" w:rsidRDefault="00157819" w:rsidP="00222398">
      <w:pPr>
        <w:pStyle w:val="P00"/>
        <w:spacing w:before="0"/>
        <w:ind w:left="0" w:right="1134"/>
        <w:rPr>
          <w:rStyle w:val="default"/>
          <w:rFonts w:ascii="FrankRuehl" w:hAnsi="FrankRuehl" w:cs="FrankRuehl"/>
          <w:vanish/>
          <w:szCs w:val="20"/>
          <w:shd w:val="clear" w:color="auto" w:fill="FFFF99"/>
          <w:rtl/>
        </w:rPr>
      </w:pPr>
    </w:p>
    <w:p w:rsidR="00157819" w:rsidRPr="0056661C" w:rsidRDefault="00157819" w:rsidP="00157819">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11.11.2020</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3</w:t>
      </w:r>
    </w:p>
    <w:p w:rsidR="00157819" w:rsidRPr="0056661C" w:rsidRDefault="00157819" w:rsidP="00157819">
      <w:pPr>
        <w:pStyle w:val="P00"/>
        <w:spacing w:before="0"/>
        <w:ind w:left="0" w:right="1134"/>
        <w:rPr>
          <w:rStyle w:val="default"/>
          <w:rFonts w:ascii="FrankRuehl" w:hAnsi="FrankRuehl" w:cs="FrankRuehl"/>
          <w:vanish/>
          <w:szCs w:val="20"/>
          <w:shd w:val="clear" w:color="auto" w:fill="FFFF99"/>
          <w:rtl/>
        </w:rPr>
      </w:pPr>
      <w:hyperlink r:id="rId573" w:history="1">
        <w:r w:rsidRPr="0056661C">
          <w:rPr>
            <w:rStyle w:val="Hyperlink"/>
            <w:rFonts w:ascii="FrankRuehl" w:hAnsi="FrankRuehl"/>
            <w:vanish/>
            <w:szCs w:val="20"/>
            <w:shd w:val="clear" w:color="auto" w:fill="FFFF99"/>
            <w:rtl/>
          </w:rPr>
          <w:t>ס"ח תשפ"א מס' 2865</w:t>
        </w:r>
      </w:hyperlink>
      <w:r w:rsidRPr="0056661C">
        <w:rPr>
          <w:rStyle w:val="default"/>
          <w:rFonts w:ascii="FrankRuehl" w:hAnsi="FrankRuehl" w:cs="FrankRuehl"/>
          <w:vanish/>
          <w:szCs w:val="20"/>
          <w:shd w:val="clear" w:color="auto" w:fill="FFFF99"/>
          <w:rtl/>
        </w:rPr>
        <w:t xml:space="preserve"> מיום 11.11.2020 עמ' </w:t>
      </w:r>
      <w:r w:rsidRPr="0056661C">
        <w:rPr>
          <w:rStyle w:val="default"/>
          <w:rFonts w:ascii="FrankRuehl" w:hAnsi="FrankRuehl" w:cs="FrankRuehl" w:hint="cs"/>
          <w:vanish/>
          <w:szCs w:val="20"/>
          <w:shd w:val="clear" w:color="auto" w:fill="FFFF99"/>
          <w:rtl/>
        </w:rPr>
        <w:t>64</w:t>
      </w:r>
      <w:r w:rsidRPr="0056661C">
        <w:rPr>
          <w:rStyle w:val="default"/>
          <w:rFonts w:ascii="FrankRuehl" w:hAnsi="FrankRuehl" w:cs="FrankRuehl"/>
          <w:vanish/>
          <w:szCs w:val="20"/>
          <w:shd w:val="clear" w:color="auto" w:fill="FFFF99"/>
          <w:rtl/>
        </w:rPr>
        <w:t xml:space="preserve"> (</w:t>
      </w:r>
      <w:hyperlink r:id="rId574" w:history="1">
        <w:r w:rsidRPr="0056661C">
          <w:rPr>
            <w:rStyle w:val="Hyperlink"/>
            <w:rFonts w:ascii="FrankRuehl" w:hAnsi="FrankRuehl"/>
            <w:vanish/>
            <w:szCs w:val="20"/>
            <w:shd w:val="clear" w:color="auto" w:fill="FFFF99"/>
            <w:rtl/>
          </w:rPr>
          <w:t>ה"ח 856</w:t>
        </w:r>
      </w:hyperlink>
      <w:r w:rsidRPr="0056661C">
        <w:rPr>
          <w:rStyle w:val="default"/>
          <w:rFonts w:ascii="FrankRuehl" w:hAnsi="FrankRuehl" w:cs="FrankRuehl"/>
          <w:vanish/>
          <w:szCs w:val="20"/>
          <w:shd w:val="clear" w:color="auto" w:fill="FFFF99"/>
          <w:rtl/>
        </w:rPr>
        <w:t>)</w:t>
      </w:r>
    </w:p>
    <w:p w:rsidR="00812C0F" w:rsidRPr="0056661C" w:rsidRDefault="00812C0F" w:rsidP="00812C0F">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אין בהוראות פרקים ג' ו-ד' כדי למנוע מהממשלה מלפעול באמצעות ועדת שרים </w:t>
      </w:r>
      <w:r w:rsidRPr="0056661C">
        <w:rPr>
          <w:rStyle w:val="default"/>
          <w:rFonts w:cs="FrankRuehl" w:hint="cs"/>
          <w:vanish/>
          <w:sz w:val="16"/>
          <w:szCs w:val="22"/>
          <w:u w:val="single"/>
          <w:shd w:val="clear" w:color="auto" w:fill="FFFF99"/>
          <w:rtl/>
        </w:rPr>
        <w:t>לעניין הכרזה על אזור תיירות מיוחד,</w:t>
      </w:r>
      <w:r w:rsidRPr="0056661C">
        <w:rPr>
          <w:rStyle w:val="default"/>
          <w:rFonts w:cs="FrankRuehl" w:hint="cs"/>
          <w:vanish/>
          <w:sz w:val="16"/>
          <w:szCs w:val="22"/>
          <w:shd w:val="clear" w:color="auto" w:fill="FFFF99"/>
          <w:rtl/>
        </w:rPr>
        <w:t xml:space="preserve"> לעניין התקנת תקנות לפי אותם פרקים, למעט תקנות לפי סעיף 7(א)(1) ו-7(ב) ולענין הכרזה לפי סעיף 22ג, ובלבד שבוועדת השרים שתמנה הממשלה יהיו חברים ראש הממשלה, ראש הממשלה החלופי, שר הביטחון, שר המשפטים, שר האוצר, השר לביטחון פנים, שר הבריאות ושר הכלכלה והתעשייה.</w:t>
      </w:r>
    </w:p>
    <w:p w:rsidR="00812C0F" w:rsidRPr="0056661C" w:rsidRDefault="00812C0F" w:rsidP="00812C0F">
      <w:pPr>
        <w:pStyle w:val="P00"/>
        <w:spacing w:before="0"/>
        <w:ind w:left="0" w:right="1134"/>
        <w:rPr>
          <w:rStyle w:val="default"/>
          <w:rFonts w:cs="FrankRuehl"/>
          <w:vanish/>
          <w:sz w:val="14"/>
          <w:szCs w:val="20"/>
          <w:shd w:val="clear" w:color="auto" w:fill="FFFF99"/>
          <w:rtl/>
        </w:rPr>
      </w:pPr>
    </w:p>
    <w:p w:rsidR="00812C0F" w:rsidRPr="0056661C" w:rsidRDefault="00812C0F" w:rsidP="00812C0F">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4.2.2021</w:t>
      </w:r>
    </w:p>
    <w:p w:rsidR="00812C0F" w:rsidRPr="0056661C" w:rsidRDefault="00812C0F" w:rsidP="00812C0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6</w:t>
      </w:r>
    </w:p>
    <w:p w:rsidR="00812C0F" w:rsidRPr="0056661C" w:rsidRDefault="00812C0F" w:rsidP="00812C0F">
      <w:pPr>
        <w:pStyle w:val="P00"/>
        <w:spacing w:before="0"/>
        <w:ind w:left="0" w:right="1134"/>
        <w:rPr>
          <w:rStyle w:val="default"/>
          <w:rFonts w:ascii="FrankRuehl" w:hAnsi="FrankRuehl" w:cs="FrankRuehl"/>
          <w:vanish/>
          <w:szCs w:val="20"/>
          <w:shd w:val="clear" w:color="auto" w:fill="FFFF99"/>
          <w:rtl/>
        </w:rPr>
      </w:pPr>
      <w:hyperlink r:id="rId575" w:history="1">
        <w:r w:rsidRPr="0056661C">
          <w:rPr>
            <w:rStyle w:val="Hyperlink"/>
            <w:rFonts w:ascii="FrankRuehl" w:hAnsi="FrankRuehl"/>
            <w:vanish/>
            <w:szCs w:val="20"/>
            <w:shd w:val="clear" w:color="auto" w:fill="FFFF99"/>
            <w:rtl/>
          </w:rPr>
          <w:t>ס"ח תשפ"א מס' 2901</w:t>
        </w:r>
      </w:hyperlink>
      <w:r w:rsidRPr="0056661C">
        <w:rPr>
          <w:rStyle w:val="default"/>
          <w:rFonts w:ascii="FrankRuehl" w:hAnsi="FrankRuehl" w:cs="FrankRuehl"/>
          <w:vanish/>
          <w:szCs w:val="20"/>
          <w:shd w:val="clear" w:color="auto" w:fill="FFFF99"/>
          <w:rtl/>
        </w:rPr>
        <w:t xml:space="preserve"> מיום 4.2.2021 עמ' 30</w:t>
      </w:r>
      <w:r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576" w:history="1">
        <w:r w:rsidRPr="0056661C">
          <w:rPr>
            <w:rStyle w:val="Hyperlink"/>
            <w:rFonts w:ascii="FrankRuehl" w:hAnsi="FrankRuehl"/>
            <w:vanish/>
            <w:szCs w:val="20"/>
            <w:shd w:val="clear" w:color="auto" w:fill="FFFF99"/>
            <w:rtl/>
          </w:rPr>
          <w:t>ה"ח 1392</w:t>
        </w:r>
      </w:hyperlink>
      <w:r w:rsidRPr="0056661C">
        <w:rPr>
          <w:rStyle w:val="default"/>
          <w:rFonts w:ascii="FrankRuehl" w:hAnsi="FrankRuehl" w:cs="FrankRuehl"/>
          <w:vanish/>
          <w:szCs w:val="20"/>
          <w:shd w:val="clear" w:color="auto" w:fill="FFFF99"/>
          <w:rtl/>
        </w:rPr>
        <w:t>)</w:t>
      </w:r>
    </w:p>
    <w:p w:rsidR="00025BD7" w:rsidRPr="0056661C" w:rsidRDefault="00025BD7" w:rsidP="00025BD7">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אין בהוראות פרקים ג' ו-ד' כדי למנוע מהממשלה מלפעול באמצעות ועדת שרים לעניין הכרזה על אזור תיירות מיוחד, לעניין התקנת תקנות לפי אותם פרקים, למעט תקנות </w:t>
      </w:r>
      <w:r w:rsidRPr="0056661C">
        <w:rPr>
          <w:rStyle w:val="default"/>
          <w:rFonts w:cs="FrankRuehl" w:hint="cs"/>
          <w:strike/>
          <w:vanish/>
          <w:sz w:val="16"/>
          <w:szCs w:val="22"/>
          <w:shd w:val="clear" w:color="auto" w:fill="FFFF99"/>
          <w:rtl/>
        </w:rPr>
        <w:t>לפי סעיף 7(א)(1) ו-7(ב)</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לפי סעיפים 7(א)(1) ו-(ב) ו-7א(א)(1)</w:t>
      </w:r>
      <w:r w:rsidRPr="0056661C">
        <w:rPr>
          <w:rStyle w:val="default"/>
          <w:rFonts w:cs="FrankRuehl" w:hint="cs"/>
          <w:vanish/>
          <w:sz w:val="16"/>
          <w:szCs w:val="22"/>
          <w:shd w:val="clear" w:color="auto" w:fill="FFFF99"/>
          <w:rtl/>
        </w:rPr>
        <w:t xml:space="preserve"> ולענין הכרזה לפי סעיף 22ג, ובלבד שבוועדת השרים שתמנה הממשלה יהיו חברים ראש הממשלה, ראש הממשלה החלופי, שר הביטחון, שר המשפטים, שר האוצר, השר לביטחון פנים, שר הבריאות ושר הכלכלה והתעשייה.</w:t>
      </w:r>
    </w:p>
    <w:p w:rsidR="00025BD7" w:rsidRPr="0056661C" w:rsidRDefault="00025BD7" w:rsidP="00812C0F">
      <w:pPr>
        <w:pStyle w:val="P00"/>
        <w:spacing w:before="0"/>
        <w:ind w:left="0" w:right="1134"/>
        <w:rPr>
          <w:rStyle w:val="default"/>
          <w:rFonts w:ascii="FrankRuehl" w:hAnsi="FrankRuehl" w:cs="FrankRuehl"/>
          <w:vanish/>
          <w:szCs w:val="20"/>
          <w:shd w:val="clear" w:color="auto" w:fill="FFFF99"/>
          <w:rtl/>
        </w:rPr>
      </w:pPr>
    </w:p>
    <w:p w:rsidR="00025BD7" w:rsidRPr="0056661C" w:rsidRDefault="00025BD7" w:rsidP="00025BD7">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18.3.2021</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hyperlink r:id="rId577"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347 (</w:t>
      </w:r>
      <w:hyperlink r:id="rId578"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9F355F" w:rsidRPr="0056661C" w:rsidRDefault="009F355F" w:rsidP="0059777D">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אין בהוראות פרקים ג' ו-ד' כדי למנוע מהממשלה מלפעול באמצעות ועדת שרים</w:t>
      </w:r>
      <w:r w:rsidR="00157819" w:rsidRPr="0056661C">
        <w:rPr>
          <w:rStyle w:val="default"/>
          <w:rFonts w:cs="FrankRuehl" w:hint="cs"/>
          <w:vanish/>
          <w:sz w:val="16"/>
          <w:szCs w:val="22"/>
          <w:shd w:val="clear" w:color="auto" w:fill="FFFF99"/>
          <w:rtl/>
        </w:rPr>
        <w:t xml:space="preserve"> לעניין הכרזה על אזור תיירות מיוחד,</w:t>
      </w:r>
      <w:r w:rsidRPr="0056661C">
        <w:rPr>
          <w:rStyle w:val="default"/>
          <w:rFonts w:cs="FrankRuehl" w:hint="cs"/>
          <w:vanish/>
          <w:sz w:val="16"/>
          <w:szCs w:val="22"/>
          <w:shd w:val="clear" w:color="auto" w:fill="FFFF99"/>
          <w:rtl/>
        </w:rPr>
        <w:t xml:space="preserve"> לעניין התקנת תקנות לפי אותם פרקים, למעט תקנות </w:t>
      </w:r>
      <w:r w:rsidR="00812C0F" w:rsidRPr="0056661C">
        <w:rPr>
          <w:rStyle w:val="default"/>
          <w:rFonts w:cs="FrankRuehl" w:hint="cs"/>
          <w:vanish/>
          <w:sz w:val="16"/>
          <w:szCs w:val="22"/>
          <w:shd w:val="clear" w:color="auto" w:fill="FFFF99"/>
          <w:rtl/>
        </w:rPr>
        <w:t>לפי סעיפים 7(א)(1) ו-(ב) ו-7א(א)(1)</w:t>
      </w:r>
      <w:r w:rsidR="0059777D" w:rsidRPr="0056661C">
        <w:rPr>
          <w:rStyle w:val="default"/>
          <w:rFonts w:cs="FrankRuehl" w:hint="cs"/>
          <w:vanish/>
          <w:sz w:val="16"/>
          <w:szCs w:val="22"/>
          <w:shd w:val="clear" w:color="auto" w:fill="FFFF99"/>
          <w:rtl/>
        </w:rPr>
        <w:t xml:space="preserve"> ולענין הכרזה לפי סעיף 22ג</w:t>
      </w:r>
      <w:r w:rsidR="00025BD7" w:rsidRPr="0056661C">
        <w:rPr>
          <w:rStyle w:val="default"/>
          <w:rFonts w:cs="FrankRuehl" w:hint="cs"/>
          <w:vanish/>
          <w:sz w:val="16"/>
          <w:szCs w:val="22"/>
          <w:shd w:val="clear" w:color="auto" w:fill="FFFF99"/>
          <w:rtl/>
        </w:rPr>
        <w:t xml:space="preserve"> </w:t>
      </w:r>
      <w:r w:rsidR="00025BD7" w:rsidRPr="0056661C">
        <w:rPr>
          <w:rStyle w:val="default"/>
          <w:rFonts w:cs="FrankRuehl" w:hint="cs"/>
          <w:vanish/>
          <w:sz w:val="16"/>
          <w:szCs w:val="22"/>
          <w:u w:val="single"/>
          <w:shd w:val="clear" w:color="auto" w:fill="FFFF99"/>
          <w:rtl/>
        </w:rPr>
        <w:t>או 22יח</w:t>
      </w:r>
      <w:r w:rsidRPr="0056661C">
        <w:rPr>
          <w:rStyle w:val="default"/>
          <w:rFonts w:cs="FrankRuehl" w:hint="cs"/>
          <w:vanish/>
          <w:sz w:val="16"/>
          <w:szCs w:val="22"/>
          <w:shd w:val="clear" w:color="auto" w:fill="FFFF99"/>
          <w:rtl/>
        </w:rPr>
        <w:t>, ובלבד שבוועדת השרים שתמנה הממשלה יהיו חברים ראש הממשלה, ראש הממשלה החלופי, שר הביטחון, שר המשפטים, שר האוצר, השר לביטחון פנים, שר הבריאות ושר הכלכלה והתעשייה.</w:t>
      </w:r>
    </w:p>
    <w:p w:rsidR="00D91385" w:rsidRPr="0056661C" w:rsidRDefault="00D91385" w:rsidP="00D91385">
      <w:pPr>
        <w:pStyle w:val="P00"/>
        <w:spacing w:before="0"/>
        <w:ind w:left="0" w:right="1134"/>
        <w:rPr>
          <w:rStyle w:val="default"/>
          <w:rFonts w:ascii="FrankRuehl" w:hAnsi="FrankRuehl" w:cs="FrankRuehl"/>
          <w:vanish/>
          <w:szCs w:val="20"/>
          <w:shd w:val="clear" w:color="auto" w:fill="FFFF99"/>
          <w:rtl/>
        </w:rPr>
      </w:pPr>
    </w:p>
    <w:p w:rsidR="00D91385" w:rsidRPr="0056661C" w:rsidRDefault="00D91385" w:rsidP="00D91385">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D91385" w:rsidRPr="0056661C" w:rsidRDefault="00D91385" w:rsidP="00D9138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D91385" w:rsidRPr="0056661C" w:rsidRDefault="00D91385" w:rsidP="00D91385">
      <w:pPr>
        <w:pStyle w:val="P00"/>
        <w:spacing w:before="0"/>
        <w:ind w:left="0" w:right="1134"/>
        <w:rPr>
          <w:rStyle w:val="default"/>
          <w:rFonts w:ascii="FrankRuehl" w:hAnsi="FrankRuehl" w:cs="FrankRuehl"/>
          <w:vanish/>
          <w:szCs w:val="20"/>
          <w:shd w:val="clear" w:color="auto" w:fill="FFFF99"/>
          <w:rtl/>
        </w:rPr>
      </w:pPr>
      <w:hyperlink r:id="rId579"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714</w:t>
      </w:r>
      <w:r w:rsidRPr="0056661C">
        <w:rPr>
          <w:rStyle w:val="default"/>
          <w:rFonts w:ascii="FrankRuehl" w:hAnsi="FrankRuehl" w:cs="FrankRuehl"/>
          <w:vanish/>
          <w:szCs w:val="20"/>
          <w:shd w:val="clear" w:color="auto" w:fill="FFFF99"/>
          <w:rtl/>
        </w:rPr>
        <w:t xml:space="preserve"> (</w:t>
      </w:r>
      <w:hyperlink r:id="rId580"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D91385" w:rsidRPr="0056661C" w:rsidRDefault="00D91385" w:rsidP="00D91385">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אין בהוראות פרקים ג' ו-ד' כדי למנוע מהממשלה מלפעול באמצעות ועדת שרים </w:t>
      </w:r>
      <w:r w:rsidRPr="0056661C">
        <w:rPr>
          <w:rStyle w:val="default"/>
          <w:rFonts w:cs="FrankRuehl" w:hint="cs"/>
          <w:vanish/>
          <w:sz w:val="16"/>
          <w:szCs w:val="22"/>
          <w:u w:val="single"/>
          <w:shd w:val="clear" w:color="auto" w:fill="FFFF99"/>
          <w:rtl/>
        </w:rPr>
        <w:t>שתמנה</w:t>
      </w:r>
      <w:r w:rsidRPr="0056661C">
        <w:rPr>
          <w:rStyle w:val="default"/>
          <w:rFonts w:cs="FrankRuehl" w:hint="cs"/>
          <w:vanish/>
          <w:sz w:val="16"/>
          <w:szCs w:val="22"/>
          <w:shd w:val="clear" w:color="auto" w:fill="FFFF99"/>
          <w:rtl/>
        </w:rPr>
        <w:t xml:space="preserve"> לעניין הכרזה על אזור תיירות מיוחד, לעניין התקנת תקנות לפי אותם פרקים, למעט תקנות לפי סעיפים </w:t>
      </w:r>
      <w:r w:rsidRPr="0056661C">
        <w:rPr>
          <w:rStyle w:val="default"/>
          <w:rFonts w:cs="FrankRuehl" w:hint="cs"/>
          <w:strike/>
          <w:vanish/>
          <w:sz w:val="16"/>
          <w:szCs w:val="22"/>
          <w:shd w:val="clear" w:color="auto" w:fill="FFFF99"/>
          <w:rtl/>
        </w:rPr>
        <w:t>7(א)(1) ו-(ב)</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7(א)(1)</w:t>
      </w:r>
      <w:r w:rsidRPr="0056661C">
        <w:rPr>
          <w:rStyle w:val="default"/>
          <w:rFonts w:cs="FrankRuehl" w:hint="cs"/>
          <w:vanish/>
          <w:sz w:val="16"/>
          <w:szCs w:val="22"/>
          <w:shd w:val="clear" w:color="auto" w:fill="FFFF99"/>
          <w:rtl/>
        </w:rPr>
        <w:t xml:space="preserve"> ו-7א(א)(1) ולענין הכרזה לפי סעיף 22ג או 22יח, ובלבד שבוועדת השרים שתמנה הממשלה </w:t>
      </w:r>
      <w:r w:rsidRPr="0056661C">
        <w:rPr>
          <w:rStyle w:val="default"/>
          <w:rFonts w:cs="FrankRuehl" w:hint="cs"/>
          <w:strike/>
          <w:vanish/>
          <w:sz w:val="16"/>
          <w:szCs w:val="22"/>
          <w:shd w:val="clear" w:color="auto" w:fill="FFFF99"/>
          <w:rtl/>
        </w:rPr>
        <w:t>יהיו חברים ראש הממשלה, ראש הממשלה החלופי, שר הביטחון, שר המשפטים, שר האוצר, השר לביטחון פנים, שר הבריאות ושר הכלכלה והתעשייה</w:t>
      </w:r>
      <w:r w:rsidR="006A171D" w:rsidRPr="0056661C">
        <w:rPr>
          <w:rStyle w:val="default"/>
          <w:rFonts w:cs="FrankRuehl" w:hint="cs"/>
          <w:strike/>
          <w:vanish/>
          <w:sz w:val="16"/>
          <w:szCs w:val="22"/>
          <w:shd w:val="clear" w:color="auto" w:fill="FFFF99"/>
          <w:rtl/>
        </w:rPr>
        <w:t>.</w:t>
      </w:r>
      <w:r w:rsidR="006A171D" w:rsidRPr="0056661C">
        <w:rPr>
          <w:rStyle w:val="default"/>
          <w:rFonts w:cs="FrankRuehl" w:hint="cs"/>
          <w:vanish/>
          <w:sz w:val="16"/>
          <w:szCs w:val="22"/>
          <w:shd w:val="clear" w:color="auto" w:fill="FFFF99"/>
          <w:rtl/>
        </w:rPr>
        <w:t xml:space="preserve"> </w:t>
      </w:r>
      <w:r w:rsidR="006A171D" w:rsidRPr="0056661C">
        <w:rPr>
          <w:rStyle w:val="default"/>
          <w:rFonts w:cs="FrankRuehl" w:hint="cs"/>
          <w:vanish/>
          <w:sz w:val="16"/>
          <w:szCs w:val="22"/>
          <w:u w:val="single"/>
          <w:shd w:val="clear" w:color="auto" w:fill="FFFF99"/>
          <w:rtl/>
        </w:rPr>
        <w:t>מספר החברים לא יעלה על מחצית ממספר חברי הממשלה ויחולו הוראות אלה:</w:t>
      </w:r>
    </w:p>
    <w:p w:rsidR="006A171D" w:rsidRPr="0056661C" w:rsidRDefault="006A171D" w:rsidP="006A171D">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(1)</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בתקופת תוקפה של הכרזה על מצב בריאותי מיוחד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יהיו חברים בוועדה חמישה שרים לפחות ובהם ראש הממשלה ושר הבריאות;</w:t>
      </w:r>
    </w:p>
    <w:p w:rsidR="006A171D" w:rsidRPr="0056661C" w:rsidRDefault="006A171D" w:rsidP="006A171D">
      <w:pPr>
        <w:pStyle w:val="P00"/>
        <w:spacing w:before="0"/>
        <w:ind w:left="1021" w:right="1134"/>
        <w:rPr>
          <w:rStyle w:val="default"/>
          <w:rFonts w:cs="FrankRuehl" w:hint="cs"/>
          <w:vanish/>
          <w:sz w:val="16"/>
          <w:szCs w:val="22"/>
          <w:shd w:val="clear" w:color="auto" w:fill="FFFF99"/>
          <w:rtl/>
        </w:rPr>
      </w:pPr>
      <w:r w:rsidRPr="0056661C">
        <w:rPr>
          <w:rStyle w:val="default"/>
          <w:rFonts w:cs="FrankRuehl" w:hint="cs"/>
          <w:vanish/>
          <w:sz w:val="16"/>
          <w:szCs w:val="22"/>
          <w:u w:val="single"/>
          <w:shd w:val="clear" w:color="auto" w:fill="FFFF99"/>
          <w:rtl/>
        </w:rPr>
        <w:t>(2)</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 xml:space="preserve">בתקופת תוקפה של הכרזה על מצב חירום בשל נגיף הקורונה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יהיו חברים בוועדה שבעה שרים לפחות ובהם ראש הממשלה, שר הבריאות ושר האוצר.</w:t>
      </w:r>
    </w:p>
    <w:p w:rsidR="00D91385" w:rsidRPr="0056661C" w:rsidRDefault="00D91385" w:rsidP="00D91385">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(ב)</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הממשלה רשאית למנות לוועדת השרים חברים נוספים, ובלבד שמספר חבריה לא יעלה על מחצית ממספר חברי הממשלה.</w:t>
      </w:r>
    </w:p>
    <w:p w:rsidR="00563025" w:rsidRPr="0056661C" w:rsidRDefault="006A171D" w:rsidP="006A171D">
      <w:pPr>
        <w:pStyle w:val="P00"/>
        <w:spacing w:before="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בלי לגרוע מהוראות סעיף קטן (א), לעניין החלטה בדבר התקנת תקנות בשינויים כפי שאישרה ועדה של הכנסת כאמור בסעיף 4(ד1)(3) או (4), עד המועד המוצע לתחילת תוקפן, רשאית הממשלה לפעול באמצעות ועדת שרים שחבריה הם, לכל הפחות, ראש הממשלה, שר הבריאות, שר האוצר ושר נוסף הנוגע לעניין כפי שתחליט הממשלה אלא אם כן שר האוצר הוא השר הנוגע לעניין; לא החליטה הממשלה מיהו השר הנוסף הנוגע לעניין, דרך כלל או בנוגע לתקנות בנושא מסוים, יהיה ראש הממשלה החלופי החבר הנוסף בוועדה</w:t>
      </w:r>
      <w:r w:rsidR="00563025" w:rsidRPr="0056661C">
        <w:rPr>
          <w:rStyle w:val="default"/>
          <w:rFonts w:cs="FrankRuehl" w:hint="cs"/>
          <w:vanish/>
          <w:sz w:val="16"/>
          <w:szCs w:val="22"/>
          <w:u w:val="single"/>
          <w:shd w:val="clear" w:color="auto" w:fill="FFFF99"/>
          <w:rtl/>
        </w:rPr>
        <w:t>.</w:t>
      </w:r>
    </w:p>
    <w:p w:rsidR="00563025" w:rsidRPr="0056661C" w:rsidRDefault="00563025" w:rsidP="00563025">
      <w:pPr>
        <w:pStyle w:val="P00"/>
        <w:spacing w:before="0"/>
        <w:ind w:left="0" w:right="1134"/>
        <w:rPr>
          <w:rStyle w:val="default"/>
          <w:rFonts w:ascii="FrankRuehl" w:hAnsi="FrankRuehl" w:cs="FrankRuehl"/>
          <w:vanish/>
          <w:szCs w:val="20"/>
          <w:shd w:val="clear" w:color="auto" w:fill="FFFF99"/>
          <w:rtl/>
        </w:rPr>
      </w:pPr>
    </w:p>
    <w:p w:rsidR="00563025" w:rsidRPr="0056661C" w:rsidRDefault="00563025" w:rsidP="00563025">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563025" w:rsidRPr="0056661C" w:rsidRDefault="00563025" w:rsidP="00563025">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563025" w:rsidRPr="0056661C" w:rsidRDefault="00563025" w:rsidP="00563025">
      <w:pPr>
        <w:pStyle w:val="P00"/>
        <w:spacing w:before="0"/>
        <w:ind w:left="0" w:right="1134"/>
        <w:rPr>
          <w:rStyle w:val="default"/>
          <w:rFonts w:ascii="FrankRuehl" w:hAnsi="FrankRuehl" w:cs="FrankRuehl"/>
          <w:vanish/>
          <w:szCs w:val="20"/>
          <w:shd w:val="clear" w:color="auto" w:fill="FFFF99"/>
          <w:rtl/>
        </w:rPr>
      </w:pPr>
      <w:hyperlink r:id="rId581"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82"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563025" w:rsidRPr="0056661C" w:rsidRDefault="00563025" w:rsidP="00563025">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אין בהוראות פרקים ג' ו-ד' כדי למנוע מהממשלה מלפעול באמצעות ועדת שרים שתמנה </w:t>
      </w:r>
      <w:r w:rsidRPr="0056661C">
        <w:rPr>
          <w:rStyle w:val="default"/>
          <w:rFonts w:cs="FrankRuehl" w:hint="cs"/>
          <w:strike/>
          <w:vanish/>
          <w:sz w:val="16"/>
          <w:szCs w:val="22"/>
          <w:shd w:val="clear" w:color="auto" w:fill="FFFF99"/>
          <w:rtl/>
        </w:rPr>
        <w:t>לעניין הכרזה על אזור תיירות מיוחד,</w:t>
      </w:r>
      <w:r w:rsidRPr="0056661C">
        <w:rPr>
          <w:rStyle w:val="default"/>
          <w:rFonts w:cs="FrankRuehl" w:hint="cs"/>
          <w:vanish/>
          <w:sz w:val="16"/>
          <w:szCs w:val="22"/>
          <w:shd w:val="clear" w:color="auto" w:fill="FFFF99"/>
          <w:rtl/>
        </w:rPr>
        <w:t xml:space="preserve"> לעניין התקנת תקנות לפי אותם פרקים, </w:t>
      </w:r>
      <w:r w:rsidRPr="0056661C">
        <w:rPr>
          <w:rStyle w:val="default"/>
          <w:rFonts w:cs="FrankRuehl" w:hint="cs"/>
          <w:strike/>
          <w:vanish/>
          <w:sz w:val="16"/>
          <w:szCs w:val="22"/>
          <w:shd w:val="clear" w:color="auto" w:fill="FFFF99"/>
          <w:rtl/>
        </w:rPr>
        <w:t>למעט תקנות לפי סעיפים 7(א)(1) ו-7א(א)(1)</w:t>
      </w:r>
      <w:r w:rsidRPr="0056661C">
        <w:rPr>
          <w:rStyle w:val="default"/>
          <w:rFonts w:cs="FrankRuehl" w:hint="cs"/>
          <w:vanish/>
          <w:sz w:val="16"/>
          <w:szCs w:val="22"/>
          <w:shd w:val="clear" w:color="auto" w:fill="FFFF99"/>
          <w:rtl/>
        </w:rPr>
        <w:t xml:space="preserve"> ולענין הכרזה לפי סעיף </w:t>
      </w:r>
      <w:r w:rsidRPr="0056661C">
        <w:rPr>
          <w:rStyle w:val="default"/>
          <w:rFonts w:cs="FrankRuehl" w:hint="cs"/>
          <w:strike/>
          <w:vanish/>
          <w:sz w:val="16"/>
          <w:szCs w:val="22"/>
          <w:shd w:val="clear" w:color="auto" w:fill="FFFF99"/>
          <w:rtl/>
        </w:rPr>
        <w:t>22ג או 22יח</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22יח</w:t>
      </w:r>
      <w:r w:rsidRPr="0056661C">
        <w:rPr>
          <w:rStyle w:val="default"/>
          <w:rFonts w:cs="FrankRuehl" w:hint="cs"/>
          <w:vanish/>
          <w:sz w:val="16"/>
          <w:szCs w:val="22"/>
          <w:shd w:val="clear" w:color="auto" w:fill="FFFF99"/>
          <w:rtl/>
        </w:rPr>
        <w:t>, ובלבד שבוועדת השרים שתמנה הממשלה מספר החברים לא יעלה על מחצית ממספר חברי הממשלה ויחולו הוראות אלה:</w:t>
      </w:r>
    </w:p>
    <w:p w:rsidR="00563025" w:rsidRPr="0056661C" w:rsidRDefault="00563025" w:rsidP="00563025">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בתקופת תוקפה של הכרזה על מצב בריאותי מיוחד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יהיו חברים בוועדה חמישה שרים לפחות ובהם ראש הממשלה ושר הבריאות;</w:t>
      </w:r>
    </w:p>
    <w:p w:rsidR="00563025" w:rsidRPr="0056661C" w:rsidRDefault="00563025" w:rsidP="00563025">
      <w:pPr>
        <w:pStyle w:val="P00"/>
        <w:spacing w:before="0"/>
        <w:ind w:left="1021" w:right="1134"/>
        <w:rPr>
          <w:rStyle w:val="default"/>
          <w:rFonts w:cs="FrankRuehl" w:hint="cs"/>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בתקופת תוקפה של הכרזה על מצב חירום בשל נגיף הקורונה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יהיו חברים בוועדה שבעה שרים לפחות ובהם ראש הממשלה, שר הבריאות ושר האוצר.</w:t>
      </w:r>
    </w:p>
    <w:p w:rsidR="006A171D" w:rsidRPr="006A171D" w:rsidRDefault="00563025" w:rsidP="00C94969">
      <w:pPr>
        <w:pStyle w:val="P00"/>
        <w:spacing w:before="0"/>
        <w:ind w:left="0" w:right="1134"/>
        <w:rPr>
          <w:rStyle w:val="default"/>
          <w:rFonts w:cs="FrankRuehl"/>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בלי לגרוע מהוראות סעיף קטן (א), לעניין החלטה בדבר התקנת תקנות בשינויים כפי שאישרה </w:t>
      </w:r>
      <w:r w:rsidRPr="0056661C">
        <w:rPr>
          <w:rStyle w:val="default"/>
          <w:rFonts w:cs="FrankRuehl" w:hint="cs"/>
          <w:strike/>
          <w:vanish/>
          <w:sz w:val="16"/>
          <w:szCs w:val="22"/>
          <w:shd w:val="clear" w:color="auto" w:fill="FFFF99"/>
          <w:rtl/>
        </w:rPr>
        <w:t>ועדה של הכנסת</w:t>
      </w:r>
      <w:r w:rsidR="00C94969" w:rsidRPr="0056661C">
        <w:rPr>
          <w:rStyle w:val="default"/>
          <w:rFonts w:cs="FrankRuehl" w:hint="cs"/>
          <w:vanish/>
          <w:sz w:val="16"/>
          <w:szCs w:val="22"/>
          <w:shd w:val="clear" w:color="auto" w:fill="FFFF99"/>
          <w:rtl/>
        </w:rPr>
        <w:t xml:space="preserve"> </w:t>
      </w:r>
      <w:r w:rsidR="00C94969"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 xml:space="preserve"> כאמור בסעיף 4(ד1)(3) או (4), עד המועד המוצע לתחילת תוקפן, רשאית הממשלה לפעול באמצעות ועדת שרים שחבריה הם, לכל הפחות, ראש הממשלה, שר הבריאות, שר האוצר ושר נוסף הנוגע לעניין כפי שתחליט הממשלה אלא אם כן שר האוצר הוא השר הנוגע לעניין; לא החליטה הממשלה מיהו השר הנוסף הנוגע לעניין, דרך כלל או בנוגע לתקנות בנושא מסוים, יהיה ראש הממשלה החלופי החבר הנוסף בוועדה.</w:t>
      </w:r>
      <w:bookmarkEnd w:id="211"/>
    </w:p>
    <w:p w:rsidR="00CA4A5C" w:rsidRDefault="00F878E8" w:rsidP="00F878E8">
      <w:pPr>
        <w:pStyle w:val="P00"/>
        <w:spacing w:before="72"/>
        <w:ind w:left="0" w:right="1134"/>
        <w:rPr>
          <w:rStyle w:val="default"/>
          <w:rFonts w:cs="FrankRuehl"/>
          <w:rtl/>
        </w:rPr>
      </w:pPr>
      <w:bookmarkStart w:id="212" w:name="Seif26"/>
      <w:bookmarkEnd w:id="212"/>
      <w:r>
        <w:rPr>
          <w:lang w:val="he-IL"/>
        </w:rPr>
        <w:pict>
          <v:rect id="_x0000_s2259" style="position:absolute;left:0;text-align:left;margin-left:464.5pt;margin-top:8.05pt;width:75.05pt;height:65.25pt;z-index:251556352"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פעילות ועדות הכנסת בתקופת הפגרה</w:t>
                  </w:r>
                </w:p>
                <w:p w:rsidR="00157E00" w:rsidRDefault="00157E00" w:rsidP="00CA4A5C">
                  <w:pPr>
                    <w:spacing w:line="160" w:lineRule="exact"/>
                    <w:jc w:val="left"/>
                    <w:rPr>
                      <w:rFonts w:cs="Miriam"/>
                      <w:szCs w:val="18"/>
                      <w:rtl/>
                    </w:rPr>
                  </w:pPr>
                  <w:r>
                    <w:rPr>
                      <w:rFonts w:cs="Miriam" w:hint="cs"/>
                      <w:szCs w:val="18"/>
                      <w:rtl/>
                    </w:rPr>
                    <w:t xml:space="preserve">(תיקון מס' 1) </w:t>
                  </w:r>
                  <w:r>
                    <w:rPr>
                      <w:rFonts w:cs="Miriam"/>
                      <w:szCs w:val="18"/>
                      <w:rtl/>
                    </w:rPr>
                    <w:br/>
                  </w:r>
                  <w:r>
                    <w:rPr>
                      <w:rFonts w:cs="Miriam" w:hint="cs"/>
                      <w:szCs w:val="18"/>
                      <w:rtl/>
                    </w:rPr>
                    <w:t>תש"ף-2020</w:t>
                  </w:r>
                </w:p>
                <w:p w:rsidR="00157E00" w:rsidRDefault="00157E00" w:rsidP="00222398">
                  <w:pPr>
                    <w:spacing w:line="160" w:lineRule="exact"/>
                    <w:jc w:val="left"/>
                    <w:rPr>
                      <w:rFonts w:cs="Miriam"/>
                      <w:szCs w:val="18"/>
                      <w:rtl/>
                    </w:rPr>
                  </w:pPr>
                  <w:r>
                    <w:rPr>
                      <w:rFonts w:cs="Miriam" w:hint="cs"/>
                      <w:szCs w:val="18"/>
                      <w:rtl/>
                    </w:rPr>
                    <w:t>(תיקון מס' 2) תשפ"א-2020</w:t>
                  </w:r>
                </w:p>
                <w:p w:rsidR="007934AC" w:rsidRDefault="007934AC" w:rsidP="00222398">
                  <w:pPr>
                    <w:spacing w:line="160" w:lineRule="exact"/>
                    <w:jc w:val="left"/>
                    <w:rPr>
                      <w:rFonts w:cs="Miriam" w:hint="cs"/>
                      <w:noProof/>
                      <w:szCs w:val="18"/>
                      <w:rtl/>
                    </w:rPr>
                  </w:pPr>
                  <w:r>
                    <w:rPr>
                      <w:rFonts w:cs="Miriam" w:hint="cs"/>
                      <w:szCs w:val="18"/>
                      <w:rtl/>
                    </w:rPr>
                    <w:t>(תיקון מס' 11) תשפ"ב-2022</w:t>
                  </w:r>
                </w:p>
              </w:txbxContent>
            </v:textbox>
            <w10:anchorlock/>
          </v:rect>
        </w:pict>
      </w:r>
      <w:r>
        <w:rPr>
          <w:rStyle w:val="big-number"/>
          <w:rFonts w:hint="cs"/>
          <w:rtl/>
        </w:rPr>
        <w:t>4</w:t>
      </w:r>
      <w:r w:rsidR="001649EF">
        <w:rPr>
          <w:rStyle w:val="big-number"/>
          <w:rFonts w:hint="cs"/>
          <w:rtl/>
        </w:rPr>
        <w:t>7</w:t>
      </w:r>
      <w:r w:rsidRPr="005C7130">
        <w:rPr>
          <w:rStyle w:val="big-number"/>
          <w:rFonts w:cs="FrankRuehl"/>
          <w:szCs w:val="26"/>
          <w:rtl/>
        </w:rPr>
        <w:t>.</w:t>
      </w:r>
      <w:r w:rsidRPr="005C7130">
        <w:rPr>
          <w:rStyle w:val="big-number"/>
          <w:rFonts w:cs="FrankRuehl"/>
          <w:szCs w:val="26"/>
          <w:rtl/>
        </w:rPr>
        <w:tab/>
      </w:r>
      <w:r w:rsidR="00CA4A5C" w:rsidRPr="00CA4A5C">
        <w:rPr>
          <w:rStyle w:val="default"/>
          <w:rFonts w:cs="FrankRuehl" w:hint="cs"/>
          <w:rtl/>
        </w:rPr>
        <w:t>(א)</w:t>
      </w:r>
      <w:r w:rsidR="00CA4A5C" w:rsidRPr="00CA4A5C">
        <w:rPr>
          <w:rStyle w:val="default"/>
          <w:rFonts w:cs="FrankRuehl"/>
          <w:rtl/>
        </w:rPr>
        <w:tab/>
      </w:r>
      <w:r w:rsidR="00CA4A5C" w:rsidRPr="00CA4A5C">
        <w:rPr>
          <w:rStyle w:val="default"/>
          <w:rFonts w:cs="FrankRuehl" w:hint="cs"/>
          <w:rtl/>
        </w:rPr>
        <w:t>הגבלה לפי סעיף 9 לחוק הכנסת, התשנ"ד-1994, או לפי תקנון הכנסת על כינוס הכנסת בתקופת פגרת הכנסת לא תחול לעניין כינוסה לדיון בהכרזה לפי סעיף 2, בביטול הכרזה לפי סעיף 3 ובתקנות לפי סעיף 4.</w:t>
      </w:r>
    </w:p>
    <w:p w:rsidR="00222398" w:rsidRDefault="00222398" w:rsidP="00F878E8">
      <w:pPr>
        <w:pStyle w:val="P00"/>
        <w:spacing w:before="72"/>
        <w:ind w:left="0" w:right="1134"/>
        <w:rPr>
          <w:rStyle w:val="default"/>
          <w:rFonts w:cs="FrankRuehl"/>
          <w:rtl/>
        </w:rPr>
      </w:pPr>
    </w:p>
    <w:p w:rsidR="007934AC" w:rsidRDefault="007934AC" w:rsidP="00F878E8">
      <w:pPr>
        <w:pStyle w:val="P00"/>
        <w:spacing w:before="72"/>
        <w:ind w:left="0" w:right="1134"/>
        <w:rPr>
          <w:rStyle w:val="default"/>
          <w:rFonts w:cs="FrankRuehl"/>
          <w:rtl/>
        </w:rPr>
      </w:pPr>
    </w:p>
    <w:p w:rsidR="00F878E8" w:rsidRDefault="00CA4A5C" w:rsidP="00CA4A5C">
      <w:pPr>
        <w:pStyle w:val="P00"/>
        <w:spacing w:before="72"/>
        <w:ind w:left="0" w:right="1134"/>
        <w:rPr>
          <w:rStyle w:val="default"/>
          <w:rFonts w:cs="FrankRuehl"/>
          <w:rtl/>
        </w:rPr>
      </w:pPr>
      <w:r w:rsidRPr="00C66FE2">
        <w:rPr>
          <w:rStyle w:val="default"/>
          <w:rFonts w:cs="FrankRuehl"/>
          <w:rtl/>
        </w:rPr>
        <w:pict>
          <v:shape id="_x0000_s2334" type="#_x0000_t202" style="position:absolute;left:0;text-align:left;margin-left:470.35pt;margin-top:7.1pt;width:1in;height:98.7pt;z-index:251611648" filled="f" stroked="f">
            <v:textbox inset="1mm,0,1mm,0">
              <w:txbxContent>
                <w:p w:rsidR="00157E00" w:rsidRDefault="00157E00" w:rsidP="00CA4A5C">
                  <w:pPr>
                    <w:spacing w:line="160" w:lineRule="exact"/>
                    <w:jc w:val="left"/>
                    <w:rPr>
                      <w:rFonts w:cs="Miriam"/>
                      <w:noProof/>
                      <w:szCs w:val="18"/>
                      <w:rtl/>
                    </w:rPr>
                  </w:pPr>
                  <w:r>
                    <w:rPr>
                      <w:rFonts w:cs="Miriam" w:hint="cs"/>
                      <w:szCs w:val="18"/>
                      <w:rtl/>
                    </w:rPr>
                    <w:t>(תיקון מס' 1) תש"ף-2020</w:t>
                  </w:r>
                </w:p>
                <w:p w:rsidR="00157E00" w:rsidRDefault="00157E00" w:rsidP="00222398">
                  <w:pPr>
                    <w:spacing w:line="160" w:lineRule="exact"/>
                    <w:jc w:val="left"/>
                    <w:rPr>
                      <w:rFonts w:cs="Miriam"/>
                      <w:szCs w:val="18"/>
                      <w:rtl/>
                    </w:rPr>
                  </w:pPr>
                  <w:r>
                    <w:rPr>
                      <w:rFonts w:cs="Miriam" w:hint="cs"/>
                      <w:szCs w:val="18"/>
                      <w:rtl/>
                    </w:rPr>
                    <w:t>(תיקון מס' 2) תשפ"א-2020</w:t>
                  </w:r>
                </w:p>
                <w:p w:rsidR="00157E00" w:rsidRDefault="00157E00" w:rsidP="00222398">
                  <w:pPr>
                    <w:spacing w:line="160" w:lineRule="exact"/>
                    <w:jc w:val="left"/>
                    <w:rPr>
                      <w:rFonts w:cs="Miriam"/>
                      <w:noProof/>
                      <w:szCs w:val="18"/>
                      <w:rtl/>
                    </w:rPr>
                  </w:pPr>
                  <w:r>
                    <w:rPr>
                      <w:rFonts w:cs="Miriam" w:hint="cs"/>
                      <w:szCs w:val="18"/>
                      <w:rtl/>
                    </w:rPr>
                    <w:t>(תיקון מס' 4) תשפ"א-2020</w:t>
                  </w:r>
                </w:p>
                <w:p w:rsidR="00025BD7" w:rsidRDefault="00025BD7" w:rsidP="00222398">
                  <w:pPr>
                    <w:spacing w:line="160" w:lineRule="exact"/>
                    <w:jc w:val="left"/>
                    <w:rPr>
                      <w:rFonts w:cs="Miriam"/>
                      <w:noProof/>
                      <w:szCs w:val="18"/>
                      <w:rtl/>
                    </w:rPr>
                  </w:pPr>
                  <w:r>
                    <w:rPr>
                      <w:rFonts w:cs="Miriam" w:hint="cs"/>
                      <w:noProof/>
                      <w:szCs w:val="18"/>
                      <w:rtl/>
                    </w:rPr>
                    <w:t>(תיקון מס' 7) תשפ"א-2021</w:t>
                  </w:r>
                </w:p>
                <w:p w:rsidR="007934AC" w:rsidRDefault="007934AC" w:rsidP="00222398">
                  <w:pPr>
                    <w:spacing w:line="160" w:lineRule="exact"/>
                    <w:jc w:val="left"/>
                    <w:rPr>
                      <w:rFonts w:cs="Miriam"/>
                      <w:noProof/>
                      <w:szCs w:val="18"/>
                      <w:rtl/>
                    </w:rPr>
                  </w:pPr>
                  <w:r>
                    <w:rPr>
                      <w:rFonts w:cs="Miriam" w:hint="cs"/>
                      <w:noProof/>
                      <w:szCs w:val="18"/>
                      <w:rtl/>
                    </w:rPr>
                    <w:t>(תיקון מס' 11) תשפ"ב-2022</w:t>
                  </w:r>
                </w:p>
                <w:p w:rsidR="00C94969" w:rsidRDefault="00C94969" w:rsidP="00222398">
                  <w:pPr>
                    <w:spacing w:line="160" w:lineRule="exact"/>
                    <w:jc w:val="left"/>
                    <w:rPr>
                      <w:rFonts w:cs="Miriam" w:hint="cs"/>
                      <w:noProof/>
                      <w:szCs w:val="18"/>
                      <w:rtl/>
                    </w:rPr>
                  </w:pPr>
                  <w:r>
                    <w:rPr>
                      <w:rFonts w:cs="Miriam" w:hint="cs"/>
                      <w:noProof/>
                      <w:szCs w:val="18"/>
                      <w:rtl/>
                    </w:rPr>
                    <w:t>(תיקון מס' 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1649EF">
        <w:rPr>
          <w:rStyle w:val="default"/>
          <w:rFonts w:cs="FrankRuehl" w:hint="cs"/>
          <w:rtl/>
        </w:rPr>
        <w:t xml:space="preserve">הגבלה לפי תקנון הכנסת על קיום ישיבה של ועדה של הכנסת בתקופת פגרת הכנסת לא תחול על דיון בהכרזה לפי סעיף 2, </w:t>
      </w:r>
      <w:r w:rsidR="00116469" w:rsidRPr="00116469">
        <w:rPr>
          <w:rStyle w:val="default"/>
          <w:rFonts w:cs="FrankRuehl" w:hint="cs"/>
          <w:rtl/>
        </w:rPr>
        <w:t xml:space="preserve">דיון בביטול הכרזה לפי סעיף 3, </w:t>
      </w:r>
      <w:r w:rsidR="001649EF">
        <w:rPr>
          <w:rStyle w:val="default"/>
          <w:rFonts w:cs="FrankRuehl" w:hint="cs"/>
          <w:rtl/>
        </w:rPr>
        <w:t>תקנות לפי סעיף 4</w:t>
      </w:r>
      <w:r w:rsidR="007934AC">
        <w:rPr>
          <w:rStyle w:val="default"/>
          <w:rFonts w:cs="FrankRuehl" w:hint="cs"/>
          <w:rtl/>
        </w:rPr>
        <w:t xml:space="preserve"> </w:t>
      </w:r>
      <w:r w:rsidR="00C94969" w:rsidRPr="00C94969">
        <w:rPr>
          <w:rStyle w:val="default"/>
          <w:rFonts w:cs="FrankRuehl" w:hint="cs"/>
          <w:rtl/>
        </w:rPr>
        <w:t>והכרזה או ביטול הכרזה לפי סעיף 22יח</w:t>
      </w:r>
      <w:r w:rsidR="001649EF">
        <w:rPr>
          <w:rStyle w:val="default"/>
          <w:rFonts w:cs="FrankRuehl" w:hint="cs"/>
          <w:rtl/>
        </w:rPr>
        <w:t>.</w:t>
      </w:r>
    </w:p>
    <w:p w:rsidR="00025BD7" w:rsidRPr="0056661C" w:rsidRDefault="00025BD7" w:rsidP="00025BD7">
      <w:pPr>
        <w:pStyle w:val="P00"/>
        <w:spacing w:before="0"/>
        <w:ind w:left="0" w:right="1134"/>
        <w:rPr>
          <w:rStyle w:val="default"/>
          <w:rFonts w:ascii="FrankRuehl" w:hAnsi="FrankRuehl" w:cs="FrankRuehl"/>
          <w:vanish/>
          <w:color w:val="FF0000"/>
          <w:szCs w:val="20"/>
          <w:shd w:val="clear" w:color="auto" w:fill="FFFF99"/>
          <w:rtl/>
        </w:rPr>
      </w:pPr>
      <w:bookmarkStart w:id="213" w:name="Rov272"/>
      <w:r w:rsidRPr="0056661C">
        <w:rPr>
          <w:rStyle w:val="default"/>
          <w:rFonts w:ascii="FrankRuehl" w:hAnsi="FrankRuehl" w:cs="FrankRuehl"/>
          <w:vanish/>
          <w:color w:val="FF0000"/>
          <w:szCs w:val="20"/>
          <w:shd w:val="clear" w:color="auto" w:fill="FFFF99"/>
          <w:rtl/>
        </w:rPr>
        <w:t>מיום 17.8.2020</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hyperlink r:id="rId583"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394</w:t>
      </w:r>
      <w:r w:rsidRPr="0056661C">
        <w:rPr>
          <w:rStyle w:val="default"/>
          <w:rFonts w:ascii="FrankRuehl" w:hAnsi="FrankRuehl" w:cs="FrankRuehl"/>
          <w:vanish/>
          <w:szCs w:val="20"/>
          <w:shd w:val="clear" w:color="auto" w:fill="FFFF99"/>
          <w:rtl/>
        </w:rPr>
        <w:t xml:space="preserve"> (</w:t>
      </w:r>
      <w:hyperlink r:id="rId584"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025BD7" w:rsidRPr="0056661C" w:rsidRDefault="00025BD7" w:rsidP="00025BD7">
      <w:pPr>
        <w:pStyle w:val="P00"/>
        <w:ind w:left="0" w:right="1134"/>
        <w:rPr>
          <w:rStyle w:val="default"/>
          <w:rFonts w:ascii="Miriam" w:hAnsi="Miriam" w:cs="Miriam"/>
          <w:vanish/>
          <w:sz w:val="16"/>
          <w:szCs w:val="16"/>
          <w:shd w:val="clear" w:color="auto" w:fill="FFFF99"/>
          <w:rtl/>
        </w:rPr>
      </w:pPr>
      <w:r w:rsidRPr="0056661C">
        <w:rPr>
          <w:rStyle w:val="default"/>
          <w:rFonts w:ascii="Miriam" w:hAnsi="Miriam" w:cs="Miriam"/>
          <w:vanish/>
          <w:sz w:val="16"/>
          <w:szCs w:val="16"/>
          <w:shd w:val="clear" w:color="auto" w:fill="FFFF99"/>
          <w:rtl/>
        </w:rPr>
        <w:t xml:space="preserve">פעילות </w:t>
      </w:r>
      <w:r w:rsidRPr="0056661C">
        <w:rPr>
          <w:rStyle w:val="default"/>
          <w:rFonts w:ascii="Miriam" w:hAnsi="Miriam" w:cs="Miriam"/>
          <w:strike/>
          <w:vanish/>
          <w:sz w:val="16"/>
          <w:szCs w:val="16"/>
          <w:shd w:val="clear" w:color="auto" w:fill="FFFF99"/>
          <w:rtl/>
        </w:rPr>
        <w:t>ועדות הכנסת</w:t>
      </w:r>
      <w:r w:rsidRPr="0056661C">
        <w:rPr>
          <w:rStyle w:val="default"/>
          <w:rFonts w:ascii="Miriam" w:hAnsi="Miriam" w:cs="Miriam" w:hint="cs"/>
          <w:vanish/>
          <w:sz w:val="16"/>
          <w:szCs w:val="16"/>
          <w:shd w:val="clear" w:color="auto" w:fill="FFFF99"/>
          <w:rtl/>
        </w:rPr>
        <w:t xml:space="preserve"> </w:t>
      </w:r>
      <w:r w:rsidRPr="0056661C">
        <w:rPr>
          <w:rStyle w:val="default"/>
          <w:rFonts w:ascii="Miriam" w:hAnsi="Miriam" w:cs="Miriam" w:hint="cs"/>
          <w:vanish/>
          <w:sz w:val="16"/>
          <w:szCs w:val="16"/>
          <w:u w:val="single"/>
          <w:shd w:val="clear" w:color="auto" w:fill="FFFF99"/>
          <w:rtl/>
        </w:rPr>
        <w:t>הכנסת וועדותיה</w:t>
      </w:r>
      <w:r w:rsidRPr="0056661C">
        <w:rPr>
          <w:rStyle w:val="default"/>
          <w:rFonts w:ascii="Miriam" w:hAnsi="Miriam" w:cs="Miriam"/>
          <w:vanish/>
          <w:sz w:val="16"/>
          <w:szCs w:val="16"/>
          <w:shd w:val="clear" w:color="auto" w:fill="FFFF99"/>
          <w:rtl/>
        </w:rPr>
        <w:t xml:space="preserve"> בתקופת הפגרה</w:t>
      </w:r>
    </w:p>
    <w:p w:rsidR="00025BD7" w:rsidRPr="0056661C" w:rsidRDefault="00025BD7" w:rsidP="00025BD7">
      <w:pPr>
        <w:pStyle w:val="P00"/>
        <w:spacing w:before="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47</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הגבלה לפי סעיף 9 לחוק הכנסת, התשנ"ד-1994, או לפי תקנון הכנסת על כינוס הכנסת בתקופת פגרת הכנסת לא תחול לעניין כינוסה לדיון בהכרזה לפי סעיף 2, בביטול הכרזה לפי סעיף 3 ובתקנות לפי סעיף 4.</w:t>
      </w:r>
    </w:p>
    <w:p w:rsidR="00025BD7" w:rsidRPr="0056661C" w:rsidRDefault="00025BD7" w:rsidP="00025BD7">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תקנון הכנסת על קיום ישיבה של ועדה של הכנסת בתקופת פגרת הכנסת לא תחול על דיון בהכרזה לפי סעיף 2, </w:t>
      </w:r>
      <w:r w:rsidRPr="0056661C">
        <w:rPr>
          <w:rStyle w:val="default"/>
          <w:rFonts w:cs="FrankRuehl" w:hint="cs"/>
          <w:vanish/>
          <w:sz w:val="16"/>
          <w:szCs w:val="22"/>
          <w:u w:val="single"/>
          <w:shd w:val="clear" w:color="auto" w:fill="FFFF99"/>
          <w:rtl/>
        </w:rPr>
        <w:t>דיון בביטול הכרזה לפי סעיף 3,</w:t>
      </w:r>
      <w:r w:rsidRPr="0056661C">
        <w:rPr>
          <w:rStyle w:val="default"/>
          <w:rFonts w:cs="FrankRuehl" w:hint="cs"/>
          <w:vanish/>
          <w:sz w:val="16"/>
          <w:szCs w:val="22"/>
          <w:shd w:val="clear" w:color="auto" w:fill="FFFF99"/>
          <w:rtl/>
        </w:rPr>
        <w:t xml:space="preserve"> תקנות לפי סעיף 4 </w:t>
      </w:r>
      <w:r w:rsidRPr="0056661C">
        <w:rPr>
          <w:rStyle w:val="default"/>
          <w:rFonts w:cs="FrankRuehl" w:hint="cs"/>
          <w:strike/>
          <w:vanish/>
          <w:sz w:val="16"/>
          <w:szCs w:val="22"/>
          <w:shd w:val="clear" w:color="auto" w:fill="FFFF99"/>
          <w:rtl/>
        </w:rPr>
        <w:t>והכרזה על אזור מוגבל לפי סעיף 13</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הכרזה או ביטול הכרזה על אזור מוגבל לפי סעיפים 13 ו-14 והכרזה או ביטול הכרזה לפי סעיף 22ג</w:t>
      </w:r>
      <w:r w:rsidRPr="0056661C">
        <w:rPr>
          <w:rStyle w:val="default"/>
          <w:rFonts w:cs="FrankRuehl" w:hint="cs"/>
          <w:vanish/>
          <w:sz w:val="16"/>
          <w:szCs w:val="22"/>
          <w:shd w:val="clear" w:color="auto" w:fill="FFFF99"/>
          <w:rtl/>
        </w:rPr>
        <w:t>.</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p>
    <w:p w:rsidR="00025BD7" w:rsidRPr="0056661C" w:rsidRDefault="00025BD7" w:rsidP="00025BD7">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30.9.2020</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2</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hyperlink r:id="rId585" w:history="1">
        <w:r w:rsidRPr="0056661C">
          <w:rPr>
            <w:rStyle w:val="Hyperlink"/>
            <w:rFonts w:ascii="FrankRuehl" w:hAnsi="FrankRuehl"/>
            <w:vanish/>
            <w:szCs w:val="20"/>
            <w:shd w:val="clear" w:color="auto" w:fill="FFFF99"/>
            <w:rtl/>
          </w:rPr>
          <w:t>ס"ח תשפ"א מס' 2860</w:t>
        </w:r>
      </w:hyperlink>
      <w:r w:rsidRPr="0056661C">
        <w:rPr>
          <w:rStyle w:val="default"/>
          <w:rFonts w:ascii="FrankRuehl" w:hAnsi="FrankRuehl" w:cs="FrankRuehl"/>
          <w:vanish/>
          <w:szCs w:val="20"/>
          <w:shd w:val="clear" w:color="auto" w:fill="FFFF99"/>
          <w:rtl/>
        </w:rPr>
        <w:t xml:space="preserve"> מיום 30.9.2020 עמ' </w:t>
      </w:r>
      <w:r w:rsidRPr="0056661C">
        <w:rPr>
          <w:rStyle w:val="default"/>
          <w:rFonts w:ascii="FrankRuehl" w:hAnsi="FrankRuehl" w:cs="FrankRuehl" w:hint="cs"/>
          <w:vanish/>
          <w:szCs w:val="20"/>
          <w:shd w:val="clear" w:color="auto" w:fill="FFFF99"/>
          <w:rtl/>
        </w:rPr>
        <w:t>41</w:t>
      </w:r>
      <w:r w:rsidRPr="0056661C">
        <w:rPr>
          <w:rStyle w:val="default"/>
          <w:rFonts w:ascii="FrankRuehl" w:hAnsi="FrankRuehl" w:cs="FrankRuehl"/>
          <w:vanish/>
          <w:szCs w:val="20"/>
          <w:shd w:val="clear" w:color="auto" w:fill="FFFF99"/>
          <w:rtl/>
        </w:rPr>
        <w:t xml:space="preserve"> (</w:t>
      </w:r>
      <w:hyperlink r:id="rId586" w:history="1">
        <w:r w:rsidRPr="0056661C">
          <w:rPr>
            <w:rStyle w:val="Hyperlink"/>
            <w:rFonts w:ascii="FrankRuehl" w:hAnsi="FrankRuehl"/>
            <w:vanish/>
            <w:szCs w:val="20"/>
            <w:shd w:val="clear" w:color="auto" w:fill="FFFF99"/>
            <w:rtl/>
          </w:rPr>
          <w:t>ה"ח 1366</w:t>
        </w:r>
      </w:hyperlink>
      <w:r w:rsidRPr="0056661C">
        <w:rPr>
          <w:rStyle w:val="default"/>
          <w:rFonts w:ascii="FrankRuehl" w:hAnsi="FrankRuehl" w:cs="FrankRuehl"/>
          <w:vanish/>
          <w:szCs w:val="20"/>
          <w:shd w:val="clear" w:color="auto" w:fill="FFFF99"/>
          <w:rtl/>
        </w:rPr>
        <w:t>)</w:t>
      </w:r>
    </w:p>
    <w:p w:rsidR="00025BD7" w:rsidRPr="0056661C" w:rsidRDefault="00025BD7" w:rsidP="00025BD7">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47</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סעיף 9 לחוק הכנסת, התשנ"ד-1994, או לפי תקנון הכנסת על כינוס הכנסת בתקופת פגרת הכנסת לא תחול לעניין כינוסה לדיון בהכרזה לפי סעיף 2 </w:t>
      </w:r>
      <w:r w:rsidRPr="0056661C">
        <w:rPr>
          <w:rStyle w:val="default"/>
          <w:rFonts w:cs="FrankRuehl" w:hint="cs"/>
          <w:vanish/>
          <w:sz w:val="16"/>
          <w:szCs w:val="22"/>
          <w:u w:val="single"/>
          <w:shd w:val="clear" w:color="auto" w:fill="FFFF99"/>
          <w:rtl/>
        </w:rPr>
        <w:t>או 3א</w:t>
      </w:r>
      <w:r w:rsidRPr="0056661C">
        <w:rPr>
          <w:rStyle w:val="default"/>
          <w:rFonts w:cs="FrankRuehl" w:hint="cs"/>
          <w:vanish/>
          <w:sz w:val="16"/>
          <w:szCs w:val="22"/>
          <w:shd w:val="clear" w:color="auto" w:fill="FFFF99"/>
          <w:rtl/>
        </w:rPr>
        <w:t xml:space="preserve">, בביטול הכרזה לפי סעיף 3 </w:t>
      </w:r>
      <w:r w:rsidRPr="0056661C">
        <w:rPr>
          <w:rStyle w:val="default"/>
          <w:rFonts w:cs="FrankRuehl" w:hint="cs"/>
          <w:vanish/>
          <w:sz w:val="16"/>
          <w:szCs w:val="22"/>
          <w:u w:val="single"/>
          <w:shd w:val="clear" w:color="auto" w:fill="FFFF99"/>
          <w:rtl/>
        </w:rPr>
        <w:t>או 3א</w:t>
      </w:r>
      <w:r w:rsidRPr="0056661C">
        <w:rPr>
          <w:rStyle w:val="default"/>
          <w:rFonts w:cs="FrankRuehl" w:hint="cs"/>
          <w:vanish/>
          <w:sz w:val="16"/>
          <w:szCs w:val="22"/>
          <w:shd w:val="clear" w:color="auto" w:fill="FFFF99"/>
          <w:rtl/>
        </w:rPr>
        <w:t xml:space="preserve"> ובתקנות לפי סעיף 4.</w:t>
      </w:r>
    </w:p>
    <w:p w:rsidR="00025BD7" w:rsidRPr="0056661C" w:rsidRDefault="00025BD7" w:rsidP="00025BD7">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תקנון הכנסת על קיום ישיבה של ועדה של הכנסת בתקופת פגרת הכנסת לא תחול על דיון בהכרזה לפי סעיף 2 </w:t>
      </w:r>
      <w:r w:rsidRPr="0056661C">
        <w:rPr>
          <w:rStyle w:val="default"/>
          <w:rFonts w:cs="FrankRuehl" w:hint="cs"/>
          <w:vanish/>
          <w:sz w:val="16"/>
          <w:szCs w:val="22"/>
          <w:u w:val="single"/>
          <w:shd w:val="clear" w:color="auto" w:fill="FFFF99"/>
          <w:rtl/>
        </w:rPr>
        <w:t>או 3א</w:t>
      </w:r>
      <w:r w:rsidRPr="0056661C">
        <w:rPr>
          <w:rStyle w:val="default"/>
          <w:rFonts w:cs="FrankRuehl" w:hint="cs"/>
          <w:vanish/>
          <w:sz w:val="16"/>
          <w:szCs w:val="22"/>
          <w:shd w:val="clear" w:color="auto" w:fill="FFFF99"/>
          <w:rtl/>
        </w:rPr>
        <w:t xml:space="preserve">, דיון בביטול הכרזה לפי סעיף 3 </w:t>
      </w:r>
      <w:r w:rsidRPr="0056661C">
        <w:rPr>
          <w:rStyle w:val="default"/>
          <w:rFonts w:cs="FrankRuehl" w:hint="cs"/>
          <w:vanish/>
          <w:sz w:val="16"/>
          <w:szCs w:val="22"/>
          <w:u w:val="single"/>
          <w:shd w:val="clear" w:color="auto" w:fill="FFFF99"/>
          <w:rtl/>
        </w:rPr>
        <w:t>או 3א</w:t>
      </w:r>
      <w:r w:rsidRPr="0056661C">
        <w:rPr>
          <w:rStyle w:val="default"/>
          <w:rFonts w:cs="FrankRuehl" w:hint="cs"/>
          <w:vanish/>
          <w:sz w:val="16"/>
          <w:szCs w:val="22"/>
          <w:shd w:val="clear" w:color="auto" w:fill="FFFF99"/>
          <w:rtl/>
        </w:rPr>
        <w:t>, תקנות לפי סעיף 4, הכרזה או ביטול הכרזה על אזור מוגבל לפי סעיפים 13 ו-14 והכרזה או ביטול הכרזה לפי סעיף 22ג.</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p>
    <w:p w:rsidR="00025BD7" w:rsidRPr="0056661C" w:rsidRDefault="00025BD7" w:rsidP="00025BD7">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23.12.2020</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 xml:space="preserve">תיקון מס' </w:t>
      </w:r>
      <w:r w:rsidRPr="0056661C">
        <w:rPr>
          <w:rStyle w:val="default"/>
          <w:rFonts w:ascii="FrankRuehl" w:hAnsi="FrankRuehl" w:cs="FrankRuehl" w:hint="cs"/>
          <w:b/>
          <w:bCs/>
          <w:vanish/>
          <w:szCs w:val="20"/>
          <w:shd w:val="clear" w:color="auto" w:fill="FFFF99"/>
          <w:rtl/>
        </w:rPr>
        <w:t>4</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hyperlink r:id="rId587" w:history="1">
        <w:r w:rsidRPr="0056661C">
          <w:rPr>
            <w:rStyle w:val="Hyperlink"/>
            <w:rFonts w:ascii="FrankRuehl" w:hAnsi="FrankRuehl"/>
            <w:vanish/>
            <w:szCs w:val="20"/>
            <w:shd w:val="clear" w:color="auto" w:fill="FFFF99"/>
            <w:rtl/>
          </w:rPr>
          <w:t>ס"ח תשפ"א מס' 2881</w:t>
        </w:r>
      </w:hyperlink>
      <w:r w:rsidRPr="0056661C">
        <w:rPr>
          <w:rStyle w:val="default"/>
          <w:rFonts w:ascii="FrankRuehl" w:hAnsi="FrankRuehl" w:cs="FrankRuehl"/>
          <w:vanish/>
          <w:szCs w:val="20"/>
          <w:shd w:val="clear" w:color="auto" w:fill="FFFF99"/>
          <w:rtl/>
        </w:rPr>
        <w:t xml:space="preserve"> מיום 23.12.2020 עמ' 20</w:t>
      </w:r>
      <w:r w:rsidRPr="0056661C">
        <w:rPr>
          <w:rStyle w:val="default"/>
          <w:rFonts w:ascii="FrankRuehl" w:hAnsi="FrankRuehl" w:cs="FrankRuehl" w:hint="cs"/>
          <w:vanish/>
          <w:szCs w:val="20"/>
          <w:shd w:val="clear" w:color="auto" w:fill="FFFF99"/>
          <w:rtl/>
        </w:rPr>
        <w:t>7</w:t>
      </w:r>
      <w:r w:rsidRPr="0056661C">
        <w:rPr>
          <w:rStyle w:val="default"/>
          <w:rFonts w:ascii="FrankRuehl" w:hAnsi="FrankRuehl" w:cs="FrankRuehl"/>
          <w:vanish/>
          <w:szCs w:val="20"/>
          <w:shd w:val="clear" w:color="auto" w:fill="FFFF99"/>
          <w:rtl/>
        </w:rPr>
        <w:t xml:space="preserve"> (</w:t>
      </w:r>
      <w:hyperlink r:id="rId588" w:history="1">
        <w:r w:rsidRPr="0056661C">
          <w:rPr>
            <w:rStyle w:val="Hyperlink"/>
            <w:rFonts w:ascii="FrankRuehl" w:hAnsi="FrankRuehl"/>
            <w:vanish/>
            <w:szCs w:val="20"/>
            <w:shd w:val="clear" w:color="auto" w:fill="FFFF99"/>
            <w:rtl/>
          </w:rPr>
          <w:t>ה"ח 869</w:t>
        </w:r>
      </w:hyperlink>
      <w:r w:rsidRPr="0056661C">
        <w:rPr>
          <w:rStyle w:val="default"/>
          <w:rFonts w:ascii="FrankRuehl" w:hAnsi="FrankRuehl" w:cs="FrankRuehl"/>
          <w:vanish/>
          <w:szCs w:val="20"/>
          <w:shd w:val="clear" w:color="auto" w:fill="FFFF99"/>
          <w:rtl/>
        </w:rPr>
        <w:t>)</w:t>
      </w:r>
    </w:p>
    <w:p w:rsidR="00025BD7" w:rsidRPr="0056661C" w:rsidRDefault="00025BD7" w:rsidP="00025BD7">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תקנון הכנסת על קיום ישיבה של ועדה של הכנסת בתקופת פגרת הכנסת לא תחול על דיון בהכרזה לפי סעיף 2 או 3א, דיון בביטול הכרזה לפי סעיף 3 או 3א, תקנות לפי סעיף 4, </w:t>
      </w:r>
      <w:r w:rsidRPr="0056661C">
        <w:rPr>
          <w:rStyle w:val="default"/>
          <w:rFonts w:cs="FrankRuehl" w:hint="cs"/>
          <w:vanish/>
          <w:sz w:val="16"/>
          <w:szCs w:val="22"/>
          <w:u w:val="single"/>
          <w:shd w:val="clear" w:color="auto" w:fill="FFFF99"/>
          <w:rtl/>
        </w:rPr>
        <w:t>ביטול הכרזה על אזור תיירות מיוחד לפי סעיף 12ב,</w:t>
      </w:r>
      <w:r w:rsidRPr="0056661C">
        <w:rPr>
          <w:rStyle w:val="default"/>
          <w:rFonts w:cs="FrankRuehl" w:hint="cs"/>
          <w:vanish/>
          <w:sz w:val="16"/>
          <w:szCs w:val="22"/>
          <w:shd w:val="clear" w:color="auto" w:fill="FFFF99"/>
          <w:rtl/>
        </w:rPr>
        <w:t xml:space="preserve"> הכרזה או ביטול הכרזה על אזור מוגבל לפי סעיפים 13 ו-14 והכרזה או ביטול הכרזה לפי סעיף 22ג.</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p>
    <w:p w:rsidR="00025BD7" w:rsidRPr="0056661C" w:rsidRDefault="00025BD7" w:rsidP="00025BD7">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18.3.2021</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hyperlink r:id="rId589"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347 (</w:t>
      </w:r>
      <w:hyperlink r:id="rId590"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025BD7" w:rsidRPr="0056661C" w:rsidRDefault="00025BD7" w:rsidP="00025BD7">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תקנון הכנסת על קיום ישיבה של ועדה של הכנסת בתקופת פגרת הכנסת לא תחול על דיון בהכרזה לפי סעיף 2 או 3א, דיון בביטול הכרזה לפי סעיף 3 או 3א, תקנות לפי סעיף 4, ביטול הכרזה על אזור תיירות מיוחד לפי סעיף 12ב, הכרזה או ביטול הכרזה על אזור מוגבל לפי סעיפים 13 ו-14 והכרזה או ביטול הכרזה לפי סעיף 22ג </w:t>
      </w:r>
      <w:r w:rsidRPr="0056661C">
        <w:rPr>
          <w:rStyle w:val="default"/>
          <w:rFonts w:cs="FrankRuehl" w:hint="cs"/>
          <w:vanish/>
          <w:sz w:val="16"/>
          <w:szCs w:val="22"/>
          <w:u w:val="single"/>
          <w:shd w:val="clear" w:color="auto" w:fill="FFFF99"/>
          <w:rtl/>
        </w:rPr>
        <w:t>או 22יח</w:t>
      </w:r>
      <w:r w:rsidRPr="0056661C">
        <w:rPr>
          <w:rStyle w:val="default"/>
          <w:rFonts w:cs="FrankRuehl" w:hint="cs"/>
          <w:vanish/>
          <w:sz w:val="16"/>
          <w:szCs w:val="22"/>
          <w:shd w:val="clear" w:color="auto" w:fill="FFFF99"/>
          <w:rtl/>
        </w:rPr>
        <w:t>.</w:t>
      </w:r>
    </w:p>
    <w:p w:rsidR="006A171D" w:rsidRPr="0056661C" w:rsidRDefault="006A171D" w:rsidP="006A171D">
      <w:pPr>
        <w:pStyle w:val="P00"/>
        <w:spacing w:before="0"/>
        <w:ind w:left="0" w:right="1134"/>
        <w:rPr>
          <w:rStyle w:val="default"/>
          <w:rFonts w:ascii="FrankRuehl" w:hAnsi="FrankRuehl" w:cs="FrankRuehl"/>
          <w:vanish/>
          <w:szCs w:val="20"/>
          <w:shd w:val="clear" w:color="auto" w:fill="FFFF99"/>
          <w:rtl/>
        </w:rPr>
      </w:pPr>
    </w:p>
    <w:p w:rsidR="006A171D" w:rsidRPr="0056661C" w:rsidRDefault="006A171D" w:rsidP="006A171D">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6A171D" w:rsidRPr="0056661C" w:rsidRDefault="006A171D" w:rsidP="006A171D">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6A171D" w:rsidRPr="0056661C" w:rsidRDefault="006A171D" w:rsidP="006A171D">
      <w:pPr>
        <w:pStyle w:val="P00"/>
        <w:spacing w:before="0"/>
        <w:ind w:left="0" w:right="1134"/>
        <w:rPr>
          <w:rStyle w:val="default"/>
          <w:rFonts w:ascii="FrankRuehl" w:hAnsi="FrankRuehl" w:cs="FrankRuehl"/>
          <w:vanish/>
          <w:szCs w:val="20"/>
          <w:shd w:val="clear" w:color="auto" w:fill="FFFF99"/>
          <w:rtl/>
        </w:rPr>
      </w:pPr>
      <w:hyperlink r:id="rId591"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w:t>
      </w:r>
      <w:r w:rsidR="007934AC" w:rsidRPr="0056661C">
        <w:rPr>
          <w:rStyle w:val="default"/>
          <w:rFonts w:ascii="FrankRuehl" w:hAnsi="FrankRuehl" w:cs="FrankRuehl" w:hint="cs"/>
          <w:vanish/>
          <w:szCs w:val="20"/>
          <w:shd w:val="clear" w:color="auto" w:fill="FFFF99"/>
          <w:rtl/>
        </w:rPr>
        <w:t>5</w:t>
      </w:r>
      <w:r w:rsidRPr="0056661C">
        <w:rPr>
          <w:rStyle w:val="default"/>
          <w:rFonts w:ascii="FrankRuehl" w:hAnsi="FrankRuehl" w:cs="FrankRuehl"/>
          <w:vanish/>
          <w:szCs w:val="20"/>
          <w:shd w:val="clear" w:color="auto" w:fill="FFFF99"/>
          <w:rtl/>
        </w:rPr>
        <w:t xml:space="preserve"> (</w:t>
      </w:r>
      <w:hyperlink r:id="rId592"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7934AC" w:rsidRPr="0056661C" w:rsidRDefault="007934AC" w:rsidP="007934AC">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47</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סעיף 9 לחוק הכנסת, התשנ"ד-1994, או לפי תקנון הכנסת על כינוס הכנסת בתקופת פגרת הכנסת לא תחול לעניין כינוסה לדיון בהכרזה לפי סעיף 2 </w:t>
      </w:r>
      <w:r w:rsidRPr="0056661C">
        <w:rPr>
          <w:rStyle w:val="default"/>
          <w:rFonts w:cs="FrankRuehl" w:hint="cs"/>
          <w:strike/>
          <w:vanish/>
          <w:sz w:val="16"/>
          <w:szCs w:val="22"/>
          <w:shd w:val="clear" w:color="auto" w:fill="FFFF99"/>
          <w:rtl/>
        </w:rPr>
        <w:t>או 3א</w:t>
      </w:r>
      <w:r w:rsidRPr="0056661C">
        <w:rPr>
          <w:rStyle w:val="default"/>
          <w:rFonts w:cs="FrankRuehl" w:hint="cs"/>
          <w:vanish/>
          <w:sz w:val="16"/>
          <w:szCs w:val="22"/>
          <w:shd w:val="clear" w:color="auto" w:fill="FFFF99"/>
          <w:rtl/>
        </w:rPr>
        <w:t xml:space="preserve">, בביטול הכרזה לפי סעיף 3 </w:t>
      </w:r>
      <w:r w:rsidRPr="0056661C">
        <w:rPr>
          <w:rStyle w:val="default"/>
          <w:rFonts w:cs="FrankRuehl" w:hint="cs"/>
          <w:strike/>
          <w:vanish/>
          <w:sz w:val="16"/>
          <w:szCs w:val="22"/>
          <w:shd w:val="clear" w:color="auto" w:fill="FFFF99"/>
          <w:rtl/>
        </w:rPr>
        <w:t>או 3א</w:t>
      </w:r>
      <w:r w:rsidRPr="0056661C">
        <w:rPr>
          <w:rStyle w:val="default"/>
          <w:rFonts w:cs="FrankRuehl" w:hint="cs"/>
          <w:vanish/>
          <w:sz w:val="16"/>
          <w:szCs w:val="22"/>
          <w:shd w:val="clear" w:color="auto" w:fill="FFFF99"/>
          <w:rtl/>
        </w:rPr>
        <w:t xml:space="preserve"> ובתקנות לפי סעיף 4.</w:t>
      </w:r>
    </w:p>
    <w:p w:rsidR="00C94969" w:rsidRPr="0056661C" w:rsidRDefault="007934AC" w:rsidP="007934AC">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תקנון הכנסת על קיום ישיבה של ועדה של הכנסת בתקופת פגרת הכנסת לא תחול על דיון בהכרזה לפי סעיף 2 </w:t>
      </w:r>
      <w:r w:rsidRPr="0056661C">
        <w:rPr>
          <w:rStyle w:val="default"/>
          <w:rFonts w:cs="FrankRuehl" w:hint="cs"/>
          <w:strike/>
          <w:vanish/>
          <w:sz w:val="16"/>
          <w:szCs w:val="22"/>
          <w:shd w:val="clear" w:color="auto" w:fill="FFFF99"/>
          <w:rtl/>
        </w:rPr>
        <w:t>או 3א</w:t>
      </w:r>
      <w:r w:rsidRPr="0056661C">
        <w:rPr>
          <w:rStyle w:val="default"/>
          <w:rFonts w:cs="FrankRuehl" w:hint="cs"/>
          <w:vanish/>
          <w:sz w:val="16"/>
          <w:szCs w:val="22"/>
          <w:shd w:val="clear" w:color="auto" w:fill="FFFF99"/>
          <w:rtl/>
        </w:rPr>
        <w:t xml:space="preserve">, דיון בביטול הכרזה לפי סעיף 3 </w:t>
      </w:r>
      <w:r w:rsidRPr="0056661C">
        <w:rPr>
          <w:rStyle w:val="default"/>
          <w:rFonts w:cs="FrankRuehl" w:hint="cs"/>
          <w:strike/>
          <w:vanish/>
          <w:sz w:val="16"/>
          <w:szCs w:val="22"/>
          <w:shd w:val="clear" w:color="auto" w:fill="FFFF99"/>
          <w:rtl/>
        </w:rPr>
        <w:t>או 3א</w:t>
      </w:r>
      <w:r w:rsidRPr="0056661C">
        <w:rPr>
          <w:rStyle w:val="default"/>
          <w:rFonts w:cs="FrankRuehl" w:hint="cs"/>
          <w:vanish/>
          <w:sz w:val="16"/>
          <w:szCs w:val="22"/>
          <w:shd w:val="clear" w:color="auto" w:fill="FFFF99"/>
          <w:rtl/>
        </w:rPr>
        <w:t xml:space="preserve">, תקנות לפי סעיף 4 </w:t>
      </w:r>
      <w:r w:rsidRPr="0056661C">
        <w:rPr>
          <w:rStyle w:val="default"/>
          <w:rFonts w:cs="FrankRuehl" w:hint="cs"/>
          <w:vanish/>
          <w:sz w:val="16"/>
          <w:szCs w:val="22"/>
          <w:u w:val="single"/>
          <w:shd w:val="clear" w:color="auto" w:fill="FFFF99"/>
          <w:rtl/>
        </w:rPr>
        <w:t>או 22ד1</w:t>
      </w:r>
      <w:r w:rsidRPr="0056661C">
        <w:rPr>
          <w:rStyle w:val="default"/>
          <w:rFonts w:cs="FrankRuehl" w:hint="cs"/>
          <w:vanish/>
          <w:sz w:val="16"/>
          <w:szCs w:val="22"/>
          <w:shd w:val="clear" w:color="auto" w:fill="FFFF99"/>
          <w:rtl/>
        </w:rPr>
        <w:t>, ביטול הכרזה על אזור תיירות מיוחד לפי סעיף 12ב, הכרזה או ביטול הכרזה על אזור מוגבל לפי סעיפים 13 ו-14 והכרזה או ביטול הכרזה לפי סעיף 22ג או 22יח</w:t>
      </w:r>
      <w:r w:rsidR="00C94969" w:rsidRPr="0056661C">
        <w:rPr>
          <w:rStyle w:val="default"/>
          <w:rFonts w:cs="FrankRuehl" w:hint="cs"/>
          <w:vanish/>
          <w:sz w:val="16"/>
          <w:szCs w:val="22"/>
          <w:shd w:val="clear" w:color="auto" w:fill="FFFF99"/>
          <w:rtl/>
        </w:rPr>
        <w:t>.</w:t>
      </w:r>
    </w:p>
    <w:p w:rsidR="00C94969" w:rsidRPr="0056661C" w:rsidRDefault="00C94969" w:rsidP="00C94969">
      <w:pPr>
        <w:pStyle w:val="P00"/>
        <w:spacing w:before="0"/>
        <w:ind w:left="0" w:right="1134"/>
        <w:rPr>
          <w:rStyle w:val="default"/>
          <w:rFonts w:ascii="FrankRuehl" w:hAnsi="FrankRuehl" w:cs="FrankRuehl"/>
          <w:vanish/>
          <w:szCs w:val="20"/>
          <w:shd w:val="clear" w:color="auto" w:fill="FFFF99"/>
          <w:rtl/>
        </w:rPr>
      </w:pPr>
    </w:p>
    <w:p w:rsidR="00C94969" w:rsidRPr="0056661C" w:rsidRDefault="00C94969" w:rsidP="00C94969">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C94969" w:rsidRPr="0056661C" w:rsidRDefault="00C94969" w:rsidP="00C9496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C94969" w:rsidRPr="0056661C" w:rsidRDefault="00C94969" w:rsidP="00C94969">
      <w:pPr>
        <w:pStyle w:val="P00"/>
        <w:spacing w:before="0"/>
        <w:ind w:left="0" w:right="1134"/>
        <w:rPr>
          <w:rStyle w:val="default"/>
          <w:rFonts w:ascii="FrankRuehl" w:hAnsi="FrankRuehl" w:cs="FrankRuehl"/>
          <w:vanish/>
          <w:szCs w:val="20"/>
          <w:shd w:val="clear" w:color="auto" w:fill="FFFF99"/>
          <w:rtl/>
        </w:rPr>
      </w:pPr>
      <w:hyperlink r:id="rId593"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4</w:t>
      </w:r>
      <w:r w:rsidRPr="0056661C">
        <w:rPr>
          <w:rStyle w:val="default"/>
          <w:rFonts w:ascii="FrankRuehl" w:hAnsi="FrankRuehl" w:cs="FrankRuehl" w:hint="cs"/>
          <w:vanish/>
          <w:szCs w:val="20"/>
          <w:shd w:val="clear" w:color="auto" w:fill="FFFF99"/>
          <w:rtl/>
        </w:rPr>
        <w:t>9</w:t>
      </w:r>
      <w:r w:rsidRPr="0056661C">
        <w:rPr>
          <w:rStyle w:val="default"/>
          <w:rFonts w:ascii="FrankRuehl" w:hAnsi="FrankRuehl" w:cs="FrankRuehl"/>
          <w:vanish/>
          <w:szCs w:val="20"/>
          <w:shd w:val="clear" w:color="auto" w:fill="FFFF99"/>
          <w:rtl/>
        </w:rPr>
        <w:t xml:space="preserve"> (</w:t>
      </w:r>
      <w:hyperlink r:id="rId594"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7934AC" w:rsidRPr="007934AC" w:rsidRDefault="00C94969" w:rsidP="00C94969">
      <w:pPr>
        <w:pStyle w:val="P00"/>
        <w:ind w:left="0" w:right="1134"/>
        <w:rPr>
          <w:rStyle w:val="default"/>
          <w:rFonts w:cs="FrankRuehl"/>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הגבלה לפי תקנון הכנסת על קיום ישיבה של ועדה של הכנסת בתקופת פגרת הכנסת לא תחול על דיון בהכרזה לפי סעיף 2, דיון בביטול הכרזה לפי סעיף 3, תקנות לפי סעיף 4 </w:t>
      </w:r>
      <w:r w:rsidRPr="0056661C">
        <w:rPr>
          <w:rStyle w:val="default"/>
          <w:rFonts w:cs="FrankRuehl" w:hint="cs"/>
          <w:strike/>
          <w:vanish/>
          <w:sz w:val="16"/>
          <w:szCs w:val="22"/>
          <w:shd w:val="clear" w:color="auto" w:fill="FFFF99"/>
          <w:rtl/>
        </w:rPr>
        <w:t>או 22ד1, ביטול הכרזה על אזור תיירות מיוחד לפי סעיף 12ב, הכרזה או ביטול הכרזה על אזור מוגבל לפי סעיפים 13 ו-14 והכרזה או ביטול הכרזה לפי סעיף 22ג או 22יח</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והכרזה או ביטול הכרזה לפי סעיף 22יח</w:t>
      </w:r>
      <w:r w:rsidRPr="0056661C">
        <w:rPr>
          <w:rStyle w:val="default"/>
          <w:rFonts w:cs="FrankRuehl" w:hint="cs"/>
          <w:vanish/>
          <w:sz w:val="16"/>
          <w:szCs w:val="22"/>
          <w:shd w:val="clear" w:color="auto" w:fill="FFFF99"/>
          <w:rtl/>
        </w:rPr>
        <w:t>.</w:t>
      </w:r>
      <w:bookmarkEnd w:id="213"/>
    </w:p>
    <w:p w:rsidR="007934AC" w:rsidRDefault="007934AC" w:rsidP="00CA4A5C">
      <w:pPr>
        <w:pStyle w:val="P00"/>
        <w:spacing w:before="72"/>
        <w:ind w:left="0" w:right="1134"/>
        <w:rPr>
          <w:rStyle w:val="default"/>
          <w:rFonts w:cs="FrankRuehl"/>
          <w:rtl/>
        </w:rPr>
      </w:pPr>
    </w:p>
    <w:p w:rsidR="00C94969" w:rsidRDefault="00C94969" w:rsidP="00CA4A5C">
      <w:pPr>
        <w:pStyle w:val="P00"/>
        <w:spacing w:before="72"/>
        <w:ind w:left="0" w:right="1134"/>
        <w:rPr>
          <w:rStyle w:val="default"/>
          <w:rFonts w:cs="FrankRuehl"/>
          <w:rtl/>
        </w:rPr>
      </w:pPr>
    </w:p>
    <w:p w:rsidR="00C94969" w:rsidRDefault="00C94969" w:rsidP="00CA4A5C">
      <w:pPr>
        <w:pStyle w:val="P00"/>
        <w:spacing w:before="72"/>
        <w:ind w:left="0" w:right="1134"/>
        <w:rPr>
          <w:rStyle w:val="default"/>
          <w:rFonts w:cs="FrankRuehl"/>
          <w:rtl/>
        </w:rPr>
      </w:pPr>
    </w:p>
    <w:p w:rsidR="00C94969" w:rsidRDefault="00C94969" w:rsidP="00CA4A5C">
      <w:pPr>
        <w:pStyle w:val="P00"/>
        <w:spacing w:before="72"/>
        <w:ind w:left="0" w:right="1134"/>
        <w:rPr>
          <w:rStyle w:val="default"/>
          <w:rFonts w:cs="FrankRuehl"/>
          <w:rtl/>
        </w:rPr>
      </w:pPr>
    </w:p>
    <w:p w:rsidR="007934AC" w:rsidRDefault="007934AC" w:rsidP="00CA4A5C">
      <w:pPr>
        <w:pStyle w:val="P00"/>
        <w:spacing w:before="72"/>
        <w:ind w:left="0" w:right="1134"/>
        <w:rPr>
          <w:rStyle w:val="default"/>
          <w:rFonts w:cs="FrankRuehl"/>
          <w:rtl/>
        </w:rPr>
      </w:pPr>
    </w:p>
    <w:p w:rsidR="00F878E8" w:rsidRDefault="00F878E8" w:rsidP="00F878E8">
      <w:pPr>
        <w:pStyle w:val="P00"/>
        <w:spacing w:before="72"/>
        <w:ind w:left="0" w:right="1134"/>
        <w:rPr>
          <w:rStyle w:val="default"/>
          <w:rFonts w:cs="FrankRuehl"/>
          <w:rtl/>
        </w:rPr>
      </w:pPr>
      <w:bookmarkStart w:id="214" w:name="Seif27"/>
      <w:bookmarkEnd w:id="214"/>
      <w:r>
        <w:rPr>
          <w:lang w:val="he-IL"/>
        </w:rPr>
        <w:pict>
          <v:rect id="_x0000_s2260" style="position:absolute;left:0;text-align:left;margin-left:464.5pt;margin-top:8.05pt;width:75.05pt;height:26.8pt;z-index:251557376"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שמירה על מידע</w:t>
                  </w:r>
                </w:p>
                <w:p w:rsidR="00157E00" w:rsidRDefault="00157E00" w:rsidP="00116469">
                  <w:pPr>
                    <w:spacing w:line="160" w:lineRule="exact"/>
                    <w:jc w:val="left"/>
                    <w:rPr>
                      <w:rFonts w:cs="Miriam" w:hint="cs"/>
                      <w:noProof/>
                      <w:szCs w:val="18"/>
                      <w:rtl/>
                    </w:rPr>
                  </w:pPr>
                  <w:r>
                    <w:rPr>
                      <w:rFonts w:cs="Miriam" w:hint="cs"/>
                      <w:szCs w:val="18"/>
                      <w:rtl/>
                    </w:rPr>
                    <w:t xml:space="preserve">(תיקון מס' </w:t>
                  </w:r>
                  <w:r w:rsidR="00CF48DC">
                    <w:rPr>
                      <w:rFonts w:cs="Miriam" w:hint="cs"/>
                      <w:szCs w:val="18"/>
                      <w:rtl/>
                    </w:rPr>
                    <w:t>12) תשפ"ג-2023</w:t>
                  </w:r>
                </w:p>
              </w:txbxContent>
            </v:textbox>
            <w10:anchorlock/>
          </v:rect>
        </w:pict>
      </w:r>
      <w:r>
        <w:rPr>
          <w:rStyle w:val="big-number"/>
          <w:rFonts w:hint="cs"/>
          <w:rtl/>
        </w:rPr>
        <w:t>4</w:t>
      </w:r>
      <w:r w:rsidR="001649EF">
        <w:rPr>
          <w:rStyle w:val="big-number"/>
          <w:rFonts w:hint="cs"/>
          <w:rtl/>
        </w:rPr>
        <w:t>8</w:t>
      </w:r>
      <w:r w:rsidRPr="005C7130">
        <w:rPr>
          <w:rStyle w:val="big-number"/>
          <w:rFonts w:cs="FrankRuehl"/>
          <w:szCs w:val="26"/>
          <w:rtl/>
        </w:rPr>
        <w:t>.</w:t>
      </w:r>
      <w:r w:rsidRPr="005C7130">
        <w:rPr>
          <w:rStyle w:val="big-number"/>
          <w:rFonts w:cs="FrankRuehl"/>
          <w:szCs w:val="26"/>
          <w:rtl/>
        </w:rPr>
        <w:tab/>
      </w:r>
      <w:r w:rsidR="00342029">
        <w:rPr>
          <w:rStyle w:val="default"/>
          <w:rFonts w:cs="FrankRuehl" w:hint="cs"/>
          <w:rtl/>
        </w:rPr>
        <w:t>(</w:t>
      </w:r>
      <w:r w:rsidR="00C94969">
        <w:rPr>
          <w:rStyle w:val="default"/>
          <w:rFonts w:cs="FrankRuehl" w:hint="cs"/>
          <w:rtl/>
        </w:rPr>
        <w:t>בוטל).</w:t>
      </w:r>
    </w:p>
    <w:p w:rsidR="00CF48DC" w:rsidRDefault="00CF48DC" w:rsidP="00F878E8">
      <w:pPr>
        <w:pStyle w:val="P00"/>
        <w:spacing w:before="72"/>
        <w:ind w:left="0" w:right="1134"/>
        <w:rPr>
          <w:rStyle w:val="default"/>
          <w:rFonts w:cs="FrankRuehl"/>
          <w:rtl/>
        </w:rPr>
      </w:pPr>
    </w:p>
    <w:p w:rsidR="00342029" w:rsidRDefault="00342029" w:rsidP="00342029">
      <w:pPr>
        <w:pStyle w:val="P00"/>
        <w:spacing w:before="72"/>
        <w:ind w:left="0" w:right="1134"/>
        <w:rPr>
          <w:rStyle w:val="default"/>
          <w:rFonts w:cs="FrankRuehl"/>
          <w:rtl/>
        </w:rPr>
      </w:pPr>
      <w:r w:rsidRPr="00C66FE2">
        <w:rPr>
          <w:rStyle w:val="default"/>
          <w:rFonts w:cs="FrankRuehl"/>
          <w:rtl/>
        </w:rPr>
        <w:pict>
          <v:shape id="_x0000_s2337" type="#_x0000_t202" style="position:absolute;left:0;text-align:left;margin-left:470.35pt;margin-top:7.1pt;width:1in;height:18.4pt;z-index:251613696" filled="f" stroked="f">
            <v:textbox inset="1mm,0,1mm,0">
              <w:txbxContent>
                <w:p w:rsidR="00157E00" w:rsidRDefault="00157E00" w:rsidP="00342029">
                  <w:pPr>
                    <w:spacing w:line="160" w:lineRule="exact"/>
                    <w:jc w:val="left"/>
                    <w:rPr>
                      <w:rFonts w:cs="Miriam" w:hint="cs"/>
                      <w:noProof/>
                      <w:szCs w:val="18"/>
                      <w:rtl/>
                    </w:rPr>
                  </w:pPr>
                  <w:r>
                    <w:rPr>
                      <w:rFonts w:cs="Miriam" w:hint="cs"/>
                      <w:szCs w:val="18"/>
                      <w:rtl/>
                    </w:rPr>
                    <w:t>(תיקון מס' 1) תש"ף-2020</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Pr="00342029">
        <w:rPr>
          <w:rStyle w:val="default"/>
          <w:rFonts w:cs="FrankRuehl" w:hint="cs"/>
          <w:rtl/>
        </w:rPr>
        <w:t xml:space="preserve">על מידע שהתקבל לפי </w:t>
      </w:r>
      <w:r w:rsidR="00CF48DC">
        <w:rPr>
          <w:rStyle w:val="default"/>
          <w:rFonts w:cs="FrankRuehl" w:hint="cs"/>
          <w:rtl/>
        </w:rPr>
        <w:t xml:space="preserve">סעיף </w:t>
      </w:r>
      <w:r w:rsidRPr="00342029">
        <w:rPr>
          <w:rStyle w:val="default"/>
          <w:rFonts w:cs="FrankRuehl" w:hint="cs"/>
          <w:rtl/>
        </w:rPr>
        <w:t>12(א)(10) יחולו הוראות אלה:</w:t>
      </w:r>
    </w:p>
    <w:p w:rsidR="00342029" w:rsidRPr="00342029" w:rsidRDefault="00CF48DC" w:rsidP="00CF48DC">
      <w:pPr>
        <w:pStyle w:val="P00"/>
        <w:spacing w:before="72"/>
        <w:ind w:left="1021" w:right="1134"/>
        <w:rPr>
          <w:rStyle w:val="default"/>
          <w:rFonts w:cs="FrankRuehl"/>
          <w:rtl/>
        </w:rPr>
      </w:pPr>
      <w:r w:rsidRPr="00C66FE2">
        <w:rPr>
          <w:rStyle w:val="default"/>
          <w:rFonts w:cs="FrankRuehl"/>
          <w:rtl/>
        </w:rPr>
        <w:pict>
          <v:shape id="_x0000_s2693" type="#_x0000_t202" style="position:absolute;left:0;text-align:left;margin-left:470.35pt;margin-top:7.1pt;width:1in;height:16.6pt;z-index:251796992" filled="f" stroked="f">
            <v:textbox inset="1mm,0,1mm,0">
              <w:txbxContent>
                <w:p w:rsidR="00CF48DC" w:rsidRDefault="00CF48DC" w:rsidP="00CF48DC">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(1)</w:t>
      </w:r>
      <w:r w:rsidRPr="00C66FE2">
        <w:rPr>
          <w:rStyle w:val="default"/>
          <w:rFonts w:cs="FrankRuehl"/>
          <w:rtl/>
        </w:rPr>
        <w:tab/>
      </w:r>
      <w:r>
        <w:rPr>
          <w:rStyle w:val="default"/>
          <w:rFonts w:cs="FrankRuehl" w:hint="cs"/>
          <w:rtl/>
        </w:rPr>
        <w:t>מפעילים</w:t>
      </w:r>
      <w:r w:rsidR="00342029" w:rsidRPr="00342029">
        <w:rPr>
          <w:rStyle w:val="default"/>
          <w:rFonts w:cs="FrankRuehl" w:hint="cs"/>
          <w:rtl/>
        </w:rPr>
        <w:t xml:space="preserve"> שמנהלים רשימות כאמור </w:t>
      </w:r>
      <w:r>
        <w:rPr>
          <w:rStyle w:val="default"/>
          <w:rFonts w:cs="FrankRuehl" w:hint="cs"/>
          <w:rtl/>
        </w:rPr>
        <w:t>באותו סעיף</w:t>
      </w:r>
      <w:r w:rsidR="00342029" w:rsidRPr="00342029">
        <w:rPr>
          <w:rStyle w:val="default"/>
          <w:rFonts w:cs="FrankRuehl" w:hint="cs"/>
          <w:rtl/>
        </w:rPr>
        <w:t xml:space="preserve"> ישמרו אותן באופן מאובטח, לא יעשו בהן כל שימוש ולא יעבירו אותן לאחר, למעט למשרד הבריאות לשם עריכת חקירה אפידמיולוגית, וימחקו אותן בחלוף 20 ימים;</w:t>
      </w:r>
    </w:p>
    <w:p w:rsidR="00342029" w:rsidRPr="00342029" w:rsidRDefault="00CF48DC" w:rsidP="00CF48DC">
      <w:pPr>
        <w:pStyle w:val="P00"/>
        <w:spacing w:before="72"/>
        <w:ind w:left="1021" w:right="1134"/>
        <w:rPr>
          <w:rStyle w:val="default"/>
          <w:rFonts w:cs="FrankRuehl" w:hint="cs"/>
          <w:rtl/>
        </w:rPr>
      </w:pPr>
      <w:r w:rsidRPr="00C66FE2">
        <w:rPr>
          <w:rStyle w:val="default"/>
          <w:rFonts w:cs="FrankRuehl"/>
          <w:rtl/>
        </w:rPr>
        <w:pict>
          <v:shape id="_x0000_s2694" type="#_x0000_t202" style="position:absolute;left:0;text-align:left;margin-left:470.35pt;margin-top:7.1pt;width:1in;height:16.6pt;z-index:251798016" filled="f" stroked="f">
            <v:textbox inset="1mm,0,1mm,0">
              <w:txbxContent>
                <w:p w:rsidR="00CF48DC" w:rsidRDefault="00CF48DC" w:rsidP="00CF48DC">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(2)</w:t>
      </w:r>
      <w:r w:rsidRPr="00C66FE2">
        <w:rPr>
          <w:rStyle w:val="default"/>
          <w:rFonts w:cs="FrankRuehl"/>
          <w:rtl/>
        </w:rPr>
        <w:tab/>
      </w:r>
      <w:r w:rsidR="00342029" w:rsidRPr="00342029">
        <w:rPr>
          <w:rStyle w:val="default"/>
          <w:rFonts w:cs="FrankRuehl" w:hint="cs"/>
          <w:rtl/>
        </w:rPr>
        <w:t xml:space="preserve">אדם שהגיע אליו מידע לפי </w:t>
      </w:r>
      <w:r>
        <w:rPr>
          <w:rStyle w:val="default"/>
          <w:rFonts w:cs="FrankRuehl" w:hint="cs"/>
          <w:rtl/>
        </w:rPr>
        <w:t>אותו סעיף</w:t>
      </w:r>
      <w:r w:rsidR="00342029" w:rsidRPr="00342029">
        <w:rPr>
          <w:rStyle w:val="default"/>
          <w:rFonts w:cs="FrankRuehl" w:hint="cs"/>
          <w:rtl/>
        </w:rPr>
        <w:t xml:space="preserve"> ישמור אותו בסוד, לא יגלה אותו לאחר ולא יעשה בו כל שימוש פרט לתכלית האמורה באותן הוראות.</w:t>
      </w:r>
    </w:p>
    <w:p w:rsidR="00116469" w:rsidRPr="0056661C" w:rsidRDefault="00116469" w:rsidP="00116469">
      <w:pPr>
        <w:pStyle w:val="P00"/>
        <w:spacing w:before="0"/>
        <w:ind w:left="0" w:right="1134"/>
        <w:rPr>
          <w:rStyle w:val="default"/>
          <w:rFonts w:ascii="FrankRuehl" w:hAnsi="FrankRuehl" w:cs="FrankRuehl"/>
          <w:vanish/>
          <w:color w:val="FF0000"/>
          <w:szCs w:val="20"/>
          <w:shd w:val="clear" w:color="auto" w:fill="FFFF99"/>
          <w:rtl/>
        </w:rPr>
      </w:pPr>
      <w:bookmarkStart w:id="215" w:name="Rov116"/>
      <w:r w:rsidRPr="0056661C">
        <w:rPr>
          <w:rStyle w:val="default"/>
          <w:rFonts w:ascii="FrankRuehl" w:hAnsi="FrankRuehl" w:cs="FrankRuehl"/>
          <w:vanish/>
          <w:color w:val="FF0000"/>
          <w:szCs w:val="20"/>
          <w:shd w:val="clear" w:color="auto" w:fill="FFFF99"/>
          <w:rtl/>
        </w:rPr>
        <w:t>מיום 17.8.2020</w:t>
      </w:r>
    </w:p>
    <w:p w:rsidR="00116469" w:rsidRPr="0056661C" w:rsidRDefault="00116469" w:rsidP="0011646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116469" w:rsidRPr="0056661C" w:rsidRDefault="00116469" w:rsidP="00116469">
      <w:pPr>
        <w:pStyle w:val="P00"/>
        <w:spacing w:before="0"/>
        <w:ind w:left="0" w:right="1134"/>
        <w:rPr>
          <w:rStyle w:val="default"/>
          <w:rFonts w:ascii="FrankRuehl" w:hAnsi="FrankRuehl" w:cs="FrankRuehl"/>
          <w:vanish/>
          <w:szCs w:val="20"/>
          <w:shd w:val="clear" w:color="auto" w:fill="FFFF99"/>
          <w:rtl/>
        </w:rPr>
      </w:pPr>
      <w:hyperlink r:id="rId595"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394</w:t>
      </w:r>
      <w:r w:rsidRPr="0056661C">
        <w:rPr>
          <w:rStyle w:val="default"/>
          <w:rFonts w:ascii="FrankRuehl" w:hAnsi="FrankRuehl" w:cs="FrankRuehl"/>
          <w:vanish/>
          <w:szCs w:val="20"/>
          <w:shd w:val="clear" w:color="auto" w:fill="FFFF99"/>
          <w:rtl/>
        </w:rPr>
        <w:t xml:space="preserve"> (</w:t>
      </w:r>
      <w:hyperlink r:id="rId596"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C94969" w:rsidRPr="0056661C" w:rsidRDefault="00C94969" w:rsidP="00C94969">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48</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על מידע שהתקבל לפי סעיפים (8)(א)(7), 10(ב)(6), 11(א)(4) ו-12(א)(3) יחולו הוראות אלה:</w:t>
      </w:r>
    </w:p>
    <w:p w:rsidR="00C94969" w:rsidRPr="0056661C" w:rsidRDefault="00C94969" w:rsidP="00C9496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המידע ישמש לשם קיום ההוראות המגבילות כניסה למקומות המפורטים בסעיפים האמורים, ולתכלית זו בלבד;</w:t>
      </w:r>
    </w:p>
    <w:p w:rsidR="00C94969" w:rsidRPr="0056661C" w:rsidRDefault="00C94969" w:rsidP="00C9496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אם המידע התקבל בתשאול, הוא לא יועלה על הכתב ולא יישמר;</w:t>
      </w:r>
    </w:p>
    <w:p w:rsidR="00C94969" w:rsidRPr="0056661C" w:rsidRDefault="00C94969" w:rsidP="00C9496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(3)</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אם המידע התקבל בהצהרת בריאות, הוא יימחק בסמוך לאחר הכניסה למקום או לקבלת השירות, ולא יאוחר מ-24 שעות מאותו מועד; עד למחיקת המידע תוגבל הגישה אליו ותינתן רק לבעלי תפקידים שהוא דרוש להם לשם הגשמת התכלית האמורה בפסקה (1);</w:t>
      </w:r>
    </w:p>
    <w:p w:rsidR="00C94969" w:rsidRPr="0056661C" w:rsidRDefault="00C94969" w:rsidP="00C94969">
      <w:pPr>
        <w:pStyle w:val="P00"/>
        <w:spacing w:before="0"/>
        <w:ind w:left="1021" w:right="1134"/>
        <w:rPr>
          <w:rStyle w:val="default"/>
          <w:rFonts w:cs="FrankRuehl"/>
          <w:vanish/>
          <w:sz w:val="16"/>
          <w:szCs w:val="22"/>
          <w:u w:val="single"/>
          <w:shd w:val="clear" w:color="auto" w:fill="FFFF99"/>
          <w:rtl/>
        </w:rPr>
      </w:pPr>
      <w:r w:rsidRPr="0056661C">
        <w:rPr>
          <w:rStyle w:val="default"/>
          <w:rFonts w:cs="FrankRuehl" w:hint="cs"/>
          <w:vanish/>
          <w:sz w:val="16"/>
          <w:szCs w:val="22"/>
          <w:u w:val="single"/>
          <w:shd w:val="clear" w:color="auto" w:fill="FFFF99"/>
          <w:rtl/>
        </w:rPr>
        <w:t>(3א)</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על אף האמור בפסקה (3), מידע כאמור בסעיף 12(א)(3) שהתקבל לפי סעיף 12(א)(8)(א) יימחק לאחר תקופה שלא תעלה על 60 ימים, אך חובת המחיקה לא תחול על מידע שהחל לגביו הליך פלילי או מינהלי;</w:t>
      </w:r>
    </w:p>
    <w:p w:rsidR="00C94969" w:rsidRPr="0056661C" w:rsidRDefault="00C94969" w:rsidP="00C94969">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אדם שהגיע אליו מידע לפי הסעיפים האמורים ישמור אותו בסוד, לא יגלה אותו לאחר ולא יעשה בו כל שימוש פרט לתכלית האמורה בפסקה (1).</w:t>
      </w:r>
    </w:p>
    <w:p w:rsidR="00C94969" w:rsidRPr="0056661C" w:rsidRDefault="00C94969" w:rsidP="00C94969">
      <w:pPr>
        <w:pStyle w:val="P00"/>
        <w:spacing w:before="0"/>
        <w:ind w:left="0" w:right="1134"/>
        <w:rPr>
          <w:rStyle w:val="default"/>
          <w:rFonts w:cs="FrankRuehl"/>
          <w:vanish/>
          <w:sz w:val="22"/>
          <w:szCs w:val="22"/>
          <w:u w:val="single"/>
          <w:shd w:val="clear" w:color="auto" w:fill="FFFF99"/>
          <w:rtl/>
        </w:rPr>
      </w:pPr>
      <w:r w:rsidRPr="0056661C">
        <w:rPr>
          <w:rStyle w:val="default"/>
          <w:rFonts w:cs="FrankRuehl"/>
          <w:vanish/>
          <w:sz w:val="22"/>
          <w:szCs w:val="22"/>
          <w:shd w:val="clear" w:color="auto" w:fill="FFFF99"/>
          <w:rtl/>
        </w:rPr>
        <w:tab/>
      </w:r>
      <w:r w:rsidRPr="0056661C">
        <w:rPr>
          <w:rStyle w:val="default"/>
          <w:rFonts w:cs="FrankRuehl" w:hint="cs"/>
          <w:vanish/>
          <w:sz w:val="22"/>
          <w:szCs w:val="22"/>
          <w:u w:val="single"/>
          <w:shd w:val="clear" w:color="auto" w:fill="FFFF99"/>
          <w:rtl/>
        </w:rPr>
        <w:t>(ב)</w:t>
      </w:r>
      <w:r w:rsidRPr="0056661C">
        <w:rPr>
          <w:rStyle w:val="default"/>
          <w:rFonts w:cs="FrankRuehl"/>
          <w:vanish/>
          <w:sz w:val="22"/>
          <w:szCs w:val="22"/>
          <w:u w:val="single"/>
          <w:shd w:val="clear" w:color="auto" w:fill="FFFF99"/>
          <w:rtl/>
        </w:rPr>
        <w:tab/>
      </w:r>
      <w:r w:rsidRPr="0056661C">
        <w:rPr>
          <w:rStyle w:val="default"/>
          <w:rFonts w:cs="FrankRuehl" w:hint="cs"/>
          <w:vanish/>
          <w:sz w:val="22"/>
          <w:szCs w:val="22"/>
          <w:u w:val="single"/>
          <w:shd w:val="clear" w:color="auto" w:fill="FFFF99"/>
          <w:rtl/>
        </w:rPr>
        <w:t>על מידע שהתקבל לפי סעיפים 8(א)(14) ו-12(א)(10) יחולו הוראות אלה:</w:t>
      </w:r>
    </w:p>
    <w:p w:rsidR="00C94969" w:rsidRPr="0056661C" w:rsidRDefault="00C94969" w:rsidP="00C94969">
      <w:pPr>
        <w:pStyle w:val="P00"/>
        <w:spacing w:before="0"/>
        <w:ind w:left="1021" w:right="1134"/>
        <w:rPr>
          <w:rStyle w:val="default"/>
          <w:rFonts w:cs="FrankRuehl"/>
          <w:vanish/>
          <w:sz w:val="22"/>
          <w:szCs w:val="22"/>
          <w:u w:val="single"/>
          <w:shd w:val="clear" w:color="auto" w:fill="FFFF99"/>
          <w:rtl/>
        </w:rPr>
      </w:pPr>
      <w:r w:rsidRPr="0056661C">
        <w:rPr>
          <w:rStyle w:val="default"/>
          <w:rFonts w:cs="FrankRuehl" w:hint="cs"/>
          <w:vanish/>
          <w:sz w:val="22"/>
          <w:szCs w:val="22"/>
          <w:u w:val="single"/>
          <w:shd w:val="clear" w:color="auto" w:fill="FFFF99"/>
          <w:rtl/>
        </w:rPr>
        <w:t>(1)</w:t>
      </w:r>
      <w:r w:rsidRPr="0056661C">
        <w:rPr>
          <w:rStyle w:val="default"/>
          <w:rFonts w:cs="FrankRuehl"/>
          <w:vanish/>
          <w:sz w:val="22"/>
          <w:szCs w:val="22"/>
          <w:u w:val="single"/>
          <w:shd w:val="clear" w:color="auto" w:fill="FFFF99"/>
          <w:rtl/>
        </w:rPr>
        <w:tab/>
      </w:r>
      <w:r w:rsidRPr="0056661C">
        <w:rPr>
          <w:rStyle w:val="default"/>
          <w:rFonts w:cs="FrankRuehl" w:hint="cs"/>
          <w:vanish/>
          <w:sz w:val="22"/>
          <w:szCs w:val="22"/>
          <w:u w:val="single"/>
          <w:shd w:val="clear" w:color="auto" w:fill="FFFF99"/>
          <w:rtl/>
        </w:rPr>
        <w:t>גורם האחראי על המקום ומפעיל שמנהלים רשימות כאמור באותם סעיפים ישמרו אותן באופן מאובטח, לא יעשו בהן כל שימוש ולא יעבירו אותן לאחר, למעט למשרד הבריאות לשם עריכת חקירה אפידמיולוגית, וימחקו אותן בחלוף 20 ימים;</w:t>
      </w:r>
    </w:p>
    <w:p w:rsidR="00C94969" w:rsidRPr="0056661C" w:rsidRDefault="00C94969" w:rsidP="00C94969">
      <w:pPr>
        <w:pStyle w:val="P00"/>
        <w:spacing w:before="0"/>
        <w:ind w:left="1021" w:right="1134"/>
        <w:rPr>
          <w:rStyle w:val="default"/>
          <w:rFonts w:cs="FrankRuehl"/>
          <w:vanish/>
          <w:sz w:val="22"/>
          <w:szCs w:val="22"/>
          <w:u w:val="single"/>
          <w:shd w:val="clear" w:color="auto" w:fill="FFFF99"/>
          <w:rtl/>
        </w:rPr>
      </w:pPr>
      <w:r w:rsidRPr="0056661C">
        <w:rPr>
          <w:rStyle w:val="default"/>
          <w:rFonts w:cs="FrankRuehl" w:hint="cs"/>
          <w:vanish/>
          <w:sz w:val="22"/>
          <w:szCs w:val="22"/>
          <w:u w:val="single"/>
          <w:shd w:val="clear" w:color="auto" w:fill="FFFF99"/>
          <w:rtl/>
        </w:rPr>
        <w:t>(2)</w:t>
      </w:r>
      <w:r w:rsidRPr="0056661C">
        <w:rPr>
          <w:rStyle w:val="default"/>
          <w:rFonts w:cs="FrankRuehl"/>
          <w:vanish/>
          <w:sz w:val="22"/>
          <w:szCs w:val="22"/>
          <w:u w:val="single"/>
          <w:shd w:val="clear" w:color="auto" w:fill="FFFF99"/>
          <w:rtl/>
        </w:rPr>
        <w:tab/>
      </w:r>
      <w:r w:rsidRPr="0056661C">
        <w:rPr>
          <w:rStyle w:val="default"/>
          <w:rFonts w:cs="FrankRuehl" w:hint="cs"/>
          <w:vanish/>
          <w:sz w:val="22"/>
          <w:szCs w:val="22"/>
          <w:u w:val="single"/>
          <w:shd w:val="clear" w:color="auto" w:fill="FFFF99"/>
          <w:rtl/>
        </w:rPr>
        <w:t>אדם שהגיע אליו מידע לפי אותם סעיפים ישמור אותו בסוד, לא יגלה אותו לאחר ולא יעשה בו כל שימוש פרט לתכלית האמורה באותן הוראות.</w:t>
      </w:r>
    </w:p>
    <w:p w:rsidR="00C94969" w:rsidRPr="0056661C" w:rsidRDefault="00C94969" w:rsidP="00C94969">
      <w:pPr>
        <w:pStyle w:val="P00"/>
        <w:spacing w:before="0"/>
        <w:ind w:left="0" w:right="1134"/>
        <w:rPr>
          <w:rStyle w:val="default"/>
          <w:rFonts w:ascii="FrankRuehl" w:hAnsi="FrankRuehl" w:cs="FrankRuehl"/>
          <w:vanish/>
          <w:szCs w:val="20"/>
          <w:shd w:val="clear" w:color="auto" w:fill="FFFF99"/>
          <w:rtl/>
        </w:rPr>
      </w:pPr>
    </w:p>
    <w:p w:rsidR="00C94969" w:rsidRPr="0056661C" w:rsidRDefault="00C94969" w:rsidP="00C94969">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C94969" w:rsidRPr="0056661C" w:rsidRDefault="00C94969" w:rsidP="00C9496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C94969" w:rsidRPr="0056661C" w:rsidRDefault="00C94969" w:rsidP="00C94969">
      <w:pPr>
        <w:pStyle w:val="P00"/>
        <w:spacing w:before="0"/>
        <w:ind w:left="0" w:right="1134"/>
        <w:rPr>
          <w:rStyle w:val="default"/>
          <w:rFonts w:ascii="FrankRuehl" w:hAnsi="FrankRuehl" w:cs="FrankRuehl"/>
          <w:vanish/>
          <w:szCs w:val="20"/>
          <w:shd w:val="clear" w:color="auto" w:fill="FFFF99"/>
          <w:rtl/>
        </w:rPr>
      </w:pPr>
      <w:hyperlink r:id="rId597"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w:t>
      </w:r>
      <w:r w:rsidRPr="0056661C">
        <w:rPr>
          <w:rStyle w:val="default"/>
          <w:rFonts w:ascii="FrankRuehl" w:hAnsi="FrankRuehl" w:cs="FrankRuehl" w:hint="cs"/>
          <w:vanish/>
          <w:szCs w:val="20"/>
          <w:shd w:val="clear" w:color="auto" w:fill="FFFF99"/>
          <w:rtl/>
        </w:rPr>
        <w:t>50</w:t>
      </w:r>
      <w:r w:rsidRPr="0056661C">
        <w:rPr>
          <w:rStyle w:val="default"/>
          <w:rFonts w:ascii="FrankRuehl" w:hAnsi="FrankRuehl" w:cs="FrankRuehl"/>
          <w:vanish/>
          <w:szCs w:val="20"/>
          <w:shd w:val="clear" w:color="auto" w:fill="FFFF99"/>
          <w:rtl/>
        </w:rPr>
        <w:t xml:space="preserve"> (</w:t>
      </w:r>
      <w:hyperlink r:id="rId598"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116469" w:rsidRPr="0056661C" w:rsidRDefault="00116469" w:rsidP="00116469">
      <w:pPr>
        <w:pStyle w:val="P00"/>
        <w:ind w:left="0" w:right="1134"/>
        <w:rPr>
          <w:rStyle w:val="default"/>
          <w:rFonts w:cs="FrankRuehl"/>
          <w:strike/>
          <w:vanish/>
          <w:sz w:val="16"/>
          <w:szCs w:val="22"/>
          <w:shd w:val="clear" w:color="auto" w:fill="FFFF99"/>
          <w:rtl/>
        </w:rPr>
      </w:pPr>
      <w:r w:rsidRPr="0056661C">
        <w:rPr>
          <w:rStyle w:val="default"/>
          <w:rFonts w:cs="FrankRuehl" w:hint="cs"/>
          <w:vanish/>
          <w:sz w:val="16"/>
          <w:szCs w:val="22"/>
          <w:shd w:val="clear" w:color="auto" w:fill="FFFF99"/>
          <w:rtl/>
        </w:rPr>
        <w:t>48</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מידע שהתקבל לפי סעיפים (8)(א)(7), 10(ב)(6), 11(א)(4) ו-12(א)(3) יחולו הוראות אלה:</w:t>
      </w:r>
    </w:p>
    <w:p w:rsidR="00116469" w:rsidRPr="0056661C" w:rsidRDefault="00116469" w:rsidP="0011646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(1)</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המידע ישמש לשם קיום ההוראות המגבילות כניסה למקומות המפורטים בסעיפים האמורים, ולתכלית זו בלבד;</w:t>
      </w:r>
    </w:p>
    <w:p w:rsidR="00116469" w:rsidRPr="0056661C" w:rsidRDefault="00116469" w:rsidP="0011646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אם המידע התקבל בתשאול, הוא לא יועלה על הכתב ולא יישמר;</w:t>
      </w:r>
    </w:p>
    <w:p w:rsidR="00116469" w:rsidRPr="0056661C" w:rsidRDefault="00116469" w:rsidP="0011646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אם המידע התקבל בהצהרת בריאות, הוא יימחק בסמוך לאחר הכניסה למקום או לקבלת השירות, ולא יאוחר מ-24 שעות מאותו מועד; עד למחיקת המידע תוגבל הגישה אליו ותינתן רק לבעלי תפקידים שהוא דרוש להם לשם הגשמת התכלית האמורה בפסקה (1);</w:t>
      </w:r>
    </w:p>
    <w:p w:rsidR="00116469" w:rsidRPr="0056661C" w:rsidRDefault="00116469" w:rsidP="00116469">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(3א)</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על אף האמור בפסקה (3), מידע כאמור בסעיף 12(א)(3) שהתקבל לפי סעיף 12(א)(8)(א) יימחק לאחר תקופה שלא תעלה על 60 ימים, אך חובת המחיקה לא תחול על מידע שהחל לגביו הליך פלילי או מינהלי;</w:t>
      </w:r>
    </w:p>
    <w:p w:rsidR="00116469" w:rsidRPr="0056661C" w:rsidRDefault="00116469" w:rsidP="00116469">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אדם שהגיע אליו מידע לפי הסעיפים האמורים ישמור אותו בסוד, לא יגלה אותו לאחר ולא יעשה בו כל שימוש פרט לתכלית האמורה בפסקה (1).</w:t>
      </w:r>
    </w:p>
    <w:p w:rsidR="00116469" w:rsidRPr="0056661C" w:rsidRDefault="00116469" w:rsidP="00116469">
      <w:pPr>
        <w:pStyle w:val="P00"/>
        <w:spacing w:before="0"/>
        <w:ind w:left="0" w:right="1134"/>
        <w:rPr>
          <w:rStyle w:val="default"/>
          <w:rFonts w:cs="FrankRuehl"/>
          <w:vanish/>
          <w:sz w:val="22"/>
          <w:szCs w:val="22"/>
          <w:shd w:val="clear" w:color="auto" w:fill="FFFF99"/>
          <w:rtl/>
        </w:rPr>
      </w:pP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(ב)</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 xml:space="preserve">על מידע שהתקבל לפי </w:t>
      </w:r>
      <w:r w:rsidRPr="0056661C">
        <w:rPr>
          <w:rStyle w:val="default"/>
          <w:rFonts w:cs="FrankRuehl" w:hint="cs"/>
          <w:strike/>
          <w:vanish/>
          <w:sz w:val="22"/>
          <w:szCs w:val="22"/>
          <w:shd w:val="clear" w:color="auto" w:fill="FFFF99"/>
          <w:rtl/>
        </w:rPr>
        <w:t>סעיפים 8(א)(14) ו-12(א)(10)</w:t>
      </w:r>
      <w:r w:rsidR="00C94969" w:rsidRPr="0056661C">
        <w:rPr>
          <w:rStyle w:val="default"/>
          <w:rFonts w:cs="FrankRuehl" w:hint="cs"/>
          <w:vanish/>
          <w:sz w:val="22"/>
          <w:szCs w:val="22"/>
          <w:shd w:val="clear" w:color="auto" w:fill="FFFF99"/>
          <w:rtl/>
        </w:rPr>
        <w:t xml:space="preserve"> </w:t>
      </w:r>
      <w:r w:rsidR="00C94969" w:rsidRPr="0056661C">
        <w:rPr>
          <w:rStyle w:val="default"/>
          <w:rFonts w:cs="FrankRuehl" w:hint="cs"/>
          <w:vanish/>
          <w:sz w:val="22"/>
          <w:szCs w:val="22"/>
          <w:u w:val="single"/>
          <w:shd w:val="clear" w:color="auto" w:fill="FFFF99"/>
          <w:rtl/>
        </w:rPr>
        <w:t>סעיף 12(א)(10)</w:t>
      </w:r>
      <w:r w:rsidRPr="0056661C">
        <w:rPr>
          <w:rStyle w:val="default"/>
          <w:rFonts w:cs="FrankRuehl" w:hint="cs"/>
          <w:vanish/>
          <w:sz w:val="22"/>
          <w:szCs w:val="22"/>
          <w:shd w:val="clear" w:color="auto" w:fill="FFFF99"/>
          <w:rtl/>
        </w:rPr>
        <w:t xml:space="preserve"> יחולו הוראות אלה:</w:t>
      </w:r>
    </w:p>
    <w:p w:rsidR="00116469" w:rsidRPr="0056661C" w:rsidRDefault="00116469" w:rsidP="00116469">
      <w:pPr>
        <w:pStyle w:val="P00"/>
        <w:spacing w:before="0"/>
        <w:ind w:left="1021" w:right="1134"/>
        <w:rPr>
          <w:rStyle w:val="default"/>
          <w:rFonts w:cs="FrankRuehl"/>
          <w:vanish/>
          <w:sz w:val="22"/>
          <w:szCs w:val="22"/>
          <w:shd w:val="clear" w:color="auto" w:fill="FFFF99"/>
          <w:rtl/>
        </w:rPr>
      </w:pPr>
      <w:r w:rsidRPr="0056661C">
        <w:rPr>
          <w:rStyle w:val="default"/>
          <w:rFonts w:cs="FrankRuehl" w:hint="cs"/>
          <w:vanish/>
          <w:sz w:val="22"/>
          <w:szCs w:val="22"/>
          <w:shd w:val="clear" w:color="auto" w:fill="FFFF99"/>
          <w:rtl/>
        </w:rPr>
        <w:t>(1)</w:t>
      </w:r>
      <w:r w:rsidRPr="0056661C">
        <w:rPr>
          <w:rStyle w:val="default"/>
          <w:rFonts w:cs="FrankRuehl"/>
          <w:vanish/>
          <w:sz w:val="22"/>
          <w:szCs w:val="22"/>
          <w:shd w:val="clear" w:color="auto" w:fill="FFFF99"/>
          <w:rtl/>
        </w:rPr>
        <w:tab/>
      </w:r>
      <w:r w:rsidRPr="0056661C">
        <w:rPr>
          <w:rStyle w:val="default"/>
          <w:rFonts w:cs="FrankRuehl" w:hint="cs"/>
          <w:strike/>
          <w:vanish/>
          <w:sz w:val="22"/>
          <w:szCs w:val="22"/>
          <w:shd w:val="clear" w:color="auto" w:fill="FFFF99"/>
          <w:rtl/>
        </w:rPr>
        <w:t xml:space="preserve">גורם האחראי על המקום </w:t>
      </w:r>
      <w:r w:rsidR="00342029" w:rsidRPr="0056661C">
        <w:rPr>
          <w:rStyle w:val="default"/>
          <w:rFonts w:cs="FrankRuehl" w:hint="cs"/>
          <w:strike/>
          <w:vanish/>
          <w:sz w:val="22"/>
          <w:szCs w:val="22"/>
          <w:shd w:val="clear" w:color="auto" w:fill="FFFF99"/>
          <w:rtl/>
        </w:rPr>
        <w:t>ומפעיל</w:t>
      </w:r>
      <w:r w:rsidR="00C94969" w:rsidRPr="0056661C">
        <w:rPr>
          <w:rStyle w:val="default"/>
          <w:rFonts w:cs="FrankRuehl" w:hint="cs"/>
          <w:vanish/>
          <w:sz w:val="22"/>
          <w:szCs w:val="22"/>
          <w:shd w:val="clear" w:color="auto" w:fill="FFFF99"/>
          <w:rtl/>
        </w:rPr>
        <w:t xml:space="preserve"> </w:t>
      </w:r>
      <w:r w:rsidR="00C94969" w:rsidRPr="0056661C">
        <w:rPr>
          <w:rStyle w:val="default"/>
          <w:rFonts w:cs="FrankRuehl" w:hint="cs"/>
          <w:vanish/>
          <w:sz w:val="22"/>
          <w:szCs w:val="22"/>
          <w:u w:val="single"/>
          <w:shd w:val="clear" w:color="auto" w:fill="FFFF99"/>
          <w:rtl/>
        </w:rPr>
        <w:t>מפעילים</w:t>
      </w:r>
      <w:r w:rsidR="00342029" w:rsidRPr="0056661C">
        <w:rPr>
          <w:rStyle w:val="default"/>
          <w:rFonts w:cs="FrankRuehl" w:hint="cs"/>
          <w:vanish/>
          <w:sz w:val="22"/>
          <w:szCs w:val="22"/>
          <w:shd w:val="clear" w:color="auto" w:fill="FFFF99"/>
          <w:rtl/>
        </w:rPr>
        <w:t xml:space="preserve"> שמנהלים רשימות כאמור </w:t>
      </w:r>
      <w:r w:rsidR="00342029" w:rsidRPr="0056661C">
        <w:rPr>
          <w:rStyle w:val="default"/>
          <w:rFonts w:cs="FrankRuehl" w:hint="cs"/>
          <w:strike/>
          <w:vanish/>
          <w:sz w:val="22"/>
          <w:szCs w:val="22"/>
          <w:shd w:val="clear" w:color="auto" w:fill="FFFF99"/>
          <w:rtl/>
        </w:rPr>
        <w:t>באותם סעיפים</w:t>
      </w:r>
      <w:r w:rsidR="00C94969" w:rsidRPr="0056661C">
        <w:rPr>
          <w:rStyle w:val="default"/>
          <w:rFonts w:cs="FrankRuehl" w:hint="cs"/>
          <w:vanish/>
          <w:sz w:val="22"/>
          <w:szCs w:val="22"/>
          <w:shd w:val="clear" w:color="auto" w:fill="FFFF99"/>
          <w:rtl/>
        </w:rPr>
        <w:t xml:space="preserve"> </w:t>
      </w:r>
      <w:r w:rsidR="00C94969" w:rsidRPr="0056661C">
        <w:rPr>
          <w:rStyle w:val="default"/>
          <w:rFonts w:cs="FrankRuehl" w:hint="cs"/>
          <w:vanish/>
          <w:sz w:val="22"/>
          <w:szCs w:val="22"/>
          <w:u w:val="single"/>
          <w:shd w:val="clear" w:color="auto" w:fill="FFFF99"/>
          <w:rtl/>
        </w:rPr>
        <w:t>באותו סעיף</w:t>
      </w:r>
      <w:r w:rsidR="00342029" w:rsidRPr="0056661C">
        <w:rPr>
          <w:rStyle w:val="default"/>
          <w:rFonts w:cs="FrankRuehl" w:hint="cs"/>
          <w:vanish/>
          <w:sz w:val="22"/>
          <w:szCs w:val="22"/>
          <w:shd w:val="clear" w:color="auto" w:fill="FFFF99"/>
          <w:rtl/>
        </w:rPr>
        <w:t xml:space="preserve"> ישמרו אותן באופן מאובטח, לא יעשו בהן כל שימוש ולא יעבירו אותן לאחר, למעט למשרד הבריאות לשם עריכת חקירה אפידמיולוגית, וימחקו אותן בחלוף 20 ימים;</w:t>
      </w:r>
    </w:p>
    <w:p w:rsidR="00342029" w:rsidRPr="00C94969" w:rsidRDefault="00342029" w:rsidP="00342029">
      <w:pPr>
        <w:pStyle w:val="P00"/>
        <w:spacing w:before="0"/>
        <w:ind w:left="1021" w:right="1134"/>
        <w:rPr>
          <w:rStyle w:val="default"/>
          <w:rFonts w:cs="FrankRuehl" w:hint="cs"/>
          <w:sz w:val="2"/>
          <w:szCs w:val="2"/>
          <w:rtl/>
        </w:rPr>
      </w:pPr>
      <w:r w:rsidRPr="0056661C">
        <w:rPr>
          <w:rStyle w:val="default"/>
          <w:rFonts w:cs="FrankRuehl" w:hint="cs"/>
          <w:vanish/>
          <w:sz w:val="22"/>
          <w:szCs w:val="22"/>
          <w:shd w:val="clear" w:color="auto" w:fill="FFFF99"/>
          <w:rtl/>
        </w:rPr>
        <w:t>(2)</w:t>
      </w:r>
      <w:r w:rsidRPr="0056661C">
        <w:rPr>
          <w:rStyle w:val="default"/>
          <w:rFonts w:cs="FrankRuehl"/>
          <w:vanish/>
          <w:sz w:val="22"/>
          <w:szCs w:val="22"/>
          <w:shd w:val="clear" w:color="auto" w:fill="FFFF99"/>
          <w:rtl/>
        </w:rPr>
        <w:tab/>
      </w:r>
      <w:r w:rsidRPr="0056661C">
        <w:rPr>
          <w:rStyle w:val="default"/>
          <w:rFonts w:cs="FrankRuehl" w:hint="cs"/>
          <w:vanish/>
          <w:sz w:val="22"/>
          <w:szCs w:val="22"/>
          <w:shd w:val="clear" w:color="auto" w:fill="FFFF99"/>
          <w:rtl/>
        </w:rPr>
        <w:t xml:space="preserve">אדם שהגיע אליו מידע לפי </w:t>
      </w:r>
      <w:r w:rsidRPr="0056661C">
        <w:rPr>
          <w:rStyle w:val="default"/>
          <w:rFonts w:cs="FrankRuehl" w:hint="cs"/>
          <w:strike/>
          <w:vanish/>
          <w:sz w:val="22"/>
          <w:szCs w:val="22"/>
          <w:shd w:val="clear" w:color="auto" w:fill="FFFF99"/>
          <w:rtl/>
        </w:rPr>
        <w:t>אותם סעיפים</w:t>
      </w:r>
      <w:r w:rsidR="00C94969" w:rsidRPr="0056661C">
        <w:rPr>
          <w:rStyle w:val="default"/>
          <w:rFonts w:cs="FrankRuehl" w:hint="cs"/>
          <w:vanish/>
          <w:sz w:val="22"/>
          <w:szCs w:val="22"/>
          <w:shd w:val="clear" w:color="auto" w:fill="FFFF99"/>
          <w:rtl/>
        </w:rPr>
        <w:t xml:space="preserve"> </w:t>
      </w:r>
      <w:r w:rsidR="00C94969" w:rsidRPr="0056661C">
        <w:rPr>
          <w:rStyle w:val="default"/>
          <w:rFonts w:cs="FrankRuehl" w:hint="cs"/>
          <w:vanish/>
          <w:sz w:val="22"/>
          <w:szCs w:val="22"/>
          <w:u w:val="single"/>
          <w:shd w:val="clear" w:color="auto" w:fill="FFFF99"/>
          <w:rtl/>
        </w:rPr>
        <w:t>אותו סעיף</w:t>
      </w:r>
      <w:r w:rsidRPr="0056661C">
        <w:rPr>
          <w:rStyle w:val="default"/>
          <w:rFonts w:cs="FrankRuehl" w:hint="cs"/>
          <w:vanish/>
          <w:sz w:val="22"/>
          <w:szCs w:val="22"/>
          <w:shd w:val="clear" w:color="auto" w:fill="FFFF99"/>
          <w:rtl/>
        </w:rPr>
        <w:t xml:space="preserve"> ישמור אותו בסוד, לא יגלה אותו לאחר ולא יעשה בו כל שימוש פרט לתכלית האמורה באותן הוראות.</w:t>
      </w:r>
      <w:bookmarkEnd w:id="215"/>
    </w:p>
    <w:p w:rsidR="00116469" w:rsidRDefault="00116469" w:rsidP="00116469">
      <w:pPr>
        <w:pStyle w:val="P00"/>
        <w:spacing w:before="72"/>
        <w:ind w:left="0" w:right="1134"/>
        <w:rPr>
          <w:rStyle w:val="default"/>
          <w:rFonts w:cs="FrankRuehl"/>
          <w:rtl/>
        </w:rPr>
      </w:pPr>
      <w:bookmarkStart w:id="216" w:name="Seif32"/>
      <w:bookmarkEnd w:id="216"/>
      <w:r>
        <w:rPr>
          <w:lang w:val="he-IL"/>
        </w:rPr>
        <w:pict>
          <v:rect id="_x0000_s2336" style="position:absolute;left:0;text-align:left;margin-left:464.5pt;margin-top:8.05pt;width:75.05pt;height:56.35pt;z-index:251612672" o:allowincell="f" filled="f" stroked="f" strokecolor="lime" strokeweight=".25pt">
            <v:textbox inset="0,0,0,0">
              <w:txbxContent>
                <w:p w:rsidR="00157E00" w:rsidRDefault="00157E00" w:rsidP="00116469">
                  <w:pPr>
                    <w:spacing w:line="160" w:lineRule="exact"/>
                    <w:jc w:val="left"/>
                    <w:rPr>
                      <w:rFonts w:cs="Miriam"/>
                      <w:noProof/>
                      <w:szCs w:val="18"/>
                      <w:rtl/>
                    </w:rPr>
                  </w:pPr>
                  <w:r>
                    <w:rPr>
                      <w:rFonts w:cs="Miriam" w:hint="cs"/>
                      <w:szCs w:val="18"/>
                      <w:rtl/>
                    </w:rPr>
                    <w:t>דיווח לכנסת</w:t>
                  </w:r>
                </w:p>
                <w:p w:rsidR="00157E00" w:rsidRDefault="00157E00" w:rsidP="00116469">
                  <w:pPr>
                    <w:spacing w:line="160" w:lineRule="exact"/>
                    <w:jc w:val="left"/>
                    <w:rPr>
                      <w:rFonts w:cs="Miriam"/>
                      <w:szCs w:val="18"/>
                      <w:rtl/>
                    </w:rPr>
                  </w:pPr>
                  <w:r>
                    <w:rPr>
                      <w:rFonts w:cs="Miriam" w:hint="cs"/>
                      <w:szCs w:val="18"/>
                      <w:rtl/>
                    </w:rPr>
                    <w:t xml:space="preserve">(תיקון מס' 1) </w:t>
                  </w:r>
                  <w:r>
                    <w:rPr>
                      <w:rFonts w:cs="Miriam"/>
                      <w:szCs w:val="18"/>
                      <w:rtl/>
                    </w:rPr>
                    <w:br/>
                  </w:r>
                  <w:r>
                    <w:rPr>
                      <w:rFonts w:cs="Miriam" w:hint="cs"/>
                      <w:szCs w:val="18"/>
                      <w:rtl/>
                    </w:rPr>
                    <w:t>תש"ף-2020</w:t>
                  </w:r>
                </w:p>
                <w:p w:rsidR="00396B46" w:rsidRDefault="00396B46" w:rsidP="00116469">
                  <w:pPr>
                    <w:spacing w:line="160" w:lineRule="exact"/>
                    <w:jc w:val="left"/>
                    <w:rPr>
                      <w:rFonts w:cs="Miriam"/>
                      <w:szCs w:val="18"/>
                      <w:rtl/>
                    </w:rPr>
                  </w:pPr>
                  <w:r>
                    <w:rPr>
                      <w:rFonts w:cs="Miriam" w:hint="cs"/>
                      <w:szCs w:val="18"/>
                      <w:rtl/>
                    </w:rPr>
                    <w:t>(תיקון מס' 11) תשפ"ב-2022</w:t>
                  </w:r>
                </w:p>
                <w:p w:rsidR="00CF48DC" w:rsidRDefault="00CF48DC" w:rsidP="00116469">
                  <w:pPr>
                    <w:spacing w:line="160" w:lineRule="exact"/>
                    <w:jc w:val="left"/>
                    <w:rPr>
                      <w:rFonts w:cs="Miriam" w:hint="cs"/>
                      <w:noProof/>
                      <w:szCs w:val="18"/>
                      <w:rtl/>
                    </w:rPr>
                  </w:pPr>
                  <w:r>
                    <w:rPr>
                      <w:rFonts w:cs="Miriam" w:hint="cs"/>
                      <w:szCs w:val="18"/>
                      <w:rtl/>
                    </w:rPr>
                    <w:t>(תיקון מס' 12) תשפ"ג-2023</w:t>
                  </w:r>
                </w:p>
              </w:txbxContent>
            </v:textbox>
            <w10:anchorlock/>
          </v:rect>
        </w:pict>
      </w:r>
      <w:r>
        <w:rPr>
          <w:rStyle w:val="big-number"/>
          <w:rFonts w:hint="cs"/>
          <w:rtl/>
        </w:rPr>
        <w:t>48</w:t>
      </w:r>
      <w:r w:rsidR="00342029">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342029">
        <w:rPr>
          <w:rStyle w:val="default"/>
          <w:rFonts w:cs="FrankRuehl" w:hint="cs"/>
          <w:rtl/>
        </w:rPr>
        <w:t>(א)</w:t>
      </w:r>
      <w:r w:rsidR="00342029">
        <w:rPr>
          <w:rStyle w:val="default"/>
          <w:rFonts w:cs="FrankRuehl"/>
          <w:rtl/>
        </w:rPr>
        <w:tab/>
      </w:r>
      <w:r w:rsidR="00342029">
        <w:rPr>
          <w:rStyle w:val="default"/>
          <w:rFonts w:cs="FrankRuehl" w:hint="cs"/>
          <w:rtl/>
        </w:rPr>
        <w:t xml:space="preserve">הממשלה או גורם ממשלתי שהסמיכה לכך ידווחו </w:t>
      </w:r>
      <w:r w:rsidR="00CF48DC" w:rsidRPr="00CF48DC">
        <w:rPr>
          <w:rStyle w:val="default"/>
          <w:rFonts w:cs="FrankRuehl" w:hint="cs"/>
          <w:rtl/>
        </w:rPr>
        <w:t xml:space="preserve">לוועדת החוקה בכתב ב-1 בינואר, באפריל, ביולי, ובאוקטובר בכל שנה, ולעניין פסקה (7) </w:t>
      </w:r>
      <w:r w:rsidR="00CF48DC" w:rsidRPr="00CF48DC">
        <w:rPr>
          <w:rStyle w:val="default"/>
          <w:rFonts w:cs="FrankRuehl"/>
          <w:rtl/>
        </w:rPr>
        <w:t>–</w:t>
      </w:r>
      <w:r w:rsidR="00CF48DC" w:rsidRPr="00CF48DC">
        <w:rPr>
          <w:rStyle w:val="default"/>
          <w:rFonts w:cs="FrankRuehl" w:hint="cs"/>
          <w:rtl/>
        </w:rPr>
        <w:t xml:space="preserve"> בתקופת תוקפה של הכרזה לפי סעיף 22יט </w:t>
      </w:r>
      <w:r w:rsidR="00CF48DC" w:rsidRPr="00CF48DC">
        <w:rPr>
          <w:rStyle w:val="default"/>
          <w:rFonts w:cs="FrankRuehl"/>
          <w:rtl/>
        </w:rPr>
        <w:t>–</w:t>
      </w:r>
      <w:r w:rsidR="00CF48DC" w:rsidRPr="00CF48DC">
        <w:rPr>
          <w:rStyle w:val="default"/>
          <w:rFonts w:cs="FrankRuehl" w:hint="cs"/>
          <w:rtl/>
        </w:rPr>
        <w:t xml:space="preserve"> ב-10 בכל חודש</w:t>
      </w:r>
      <w:r w:rsidR="00342029">
        <w:rPr>
          <w:rStyle w:val="default"/>
          <w:rFonts w:cs="FrankRuehl" w:hint="cs"/>
          <w:rtl/>
        </w:rPr>
        <w:t>, על אלה</w:t>
      </w:r>
      <w:r>
        <w:rPr>
          <w:rStyle w:val="default"/>
          <w:rFonts w:cs="FrankRuehl" w:hint="cs"/>
          <w:rtl/>
        </w:rPr>
        <w:t>:</w:t>
      </w:r>
    </w:p>
    <w:p w:rsidR="00CF48DC" w:rsidRDefault="00CF48DC" w:rsidP="00116469">
      <w:pPr>
        <w:pStyle w:val="P00"/>
        <w:spacing w:before="72"/>
        <w:ind w:left="0" w:right="1134"/>
        <w:rPr>
          <w:rStyle w:val="default"/>
          <w:rFonts w:cs="FrankRuehl"/>
          <w:rtl/>
        </w:rPr>
      </w:pPr>
    </w:p>
    <w:p w:rsidR="00342029" w:rsidRDefault="00CF48DC" w:rsidP="00CF48DC">
      <w:pPr>
        <w:pStyle w:val="P00"/>
        <w:spacing w:before="72"/>
        <w:ind w:left="1021" w:right="1134"/>
        <w:rPr>
          <w:rStyle w:val="default"/>
          <w:rFonts w:cs="FrankRuehl"/>
          <w:rtl/>
        </w:rPr>
      </w:pPr>
      <w:r w:rsidRPr="00C66FE2">
        <w:rPr>
          <w:rStyle w:val="default"/>
          <w:rFonts w:cs="FrankRuehl"/>
          <w:rtl/>
        </w:rPr>
        <w:pict>
          <v:shape id="_x0000_s2702" type="#_x0000_t202" style="position:absolute;left:0;text-align:left;margin-left:470.35pt;margin-top:7.1pt;width:1in;height:17.8pt;z-index:251799040" filled="f" stroked="f">
            <v:textbox inset="1mm,0,1mm,0">
              <w:txbxContent>
                <w:p w:rsidR="00CF48DC" w:rsidRDefault="00CF48DC" w:rsidP="00CF48DC">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(1)</w:t>
      </w:r>
      <w:r w:rsidRPr="00C66FE2">
        <w:rPr>
          <w:rStyle w:val="default"/>
          <w:rFonts w:cs="FrankRuehl"/>
          <w:rtl/>
        </w:rPr>
        <w:tab/>
      </w:r>
      <w:r w:rsidR="003648D4">
        <w:rPr>
          <w:rStyle w:val="default"/>
          <w:rFonts w:cs="FrankRuehl" w:hint="cs"/>
          <w:rtl/>
        </w:rPr>
        <w:t>הצגה מרוכזת של נתונים המשקפים את היקף התחלואה על רצף של זמן בשלושת החודשים שקדמו למועד הדיווח;</w:t>
      </w:r>
    </w:p>
    <w:p w:rsidR="00F41C56" w:rsidRDefault="00F41C56" w:rsidP="00F41C56">
      <w:pPr>
        <w:pStyle w:val="P00"/>
        <w:spacing w:before="72"/>
        <w:ind w:left="1021" w:right="1134"/>
        <w:rPr>
          <w:rStyle w:val="default"/>
          <w:rFonts w:cs="FrankRuehl"/>
          <w:rtl/>
        </w:rPr>
      </w:pPr>
      <w:r w:rsidRPr="00C66FE2">
        <w:rPr>
          <w:rStyle w:val="default"/>
          <w:rFonts w:cs="FrankRuehl"/>
          <w:rtl/>
        </w:rPr>
        <w:pict>
          <v:shape id="_x0000_s2703" type="#_x0000_t202" style="position:absolute;left:0;text-align:left;margin-left:470.35pt;margin-top:7.1pt;width:1in;height:17.8pt;z-index:251800064" filled="f" stroked="f">
            <v:textbox inset="1mm,0,1mm,0">
              <w:txbxContent>
                <w:p w:rsidR="00F41C56" w:rsidRDefault="00F41C56" w:rsidP="00F41C56">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(2)</w:t>
      </w:r>
      <w:r w:rsidRPr="00C66FE2">
        <w:rPr>
          <w:rStyle w:val="default"/>
          <w:rFonts w:cs="FrankRuehl"/>
          <w:rtl/>
        </w:rPr>
        <w:tab/>
      </w:r>
      <w:r>
        <w:rPr>
          <w:rStyle w:val="default"/>
          <w:rFonts w:cs="FrankRuehl" w:hint="cs"/>
          <w:rtl/>
        </w:rPr>
        <w:t>(נמחקה);</w:t>
      </w:r>
    </w:p>
    <w:p w:rsidR="00F41C56" w:rsidRDefault="00F41C56" w:rsidP="00F41C56">
      <w:pPr>
        <w:pStyle w:val="P00"/>
        <w:spacing w:before="72"/>
        <w:ind w:left="1021" w:right="1134"/>
        <w:rPr>
          <w:rStyle w:val="default"/>
          <w:rFonts w:cs="FrankRuehl"/>
          <w:rtl/>
        </w:rPr>
      </w:pPr>
      <w:r w:rsidRPr="00C66FE2">
        <w:rPr>
          <w:rStyle w:val="default"/>
          <w:rFonts w:cs="FrankRuehl"/>
          <w:rtl/>
        </w:rPr>
        <w:pict>
          <v:shape id="_x0000_s2704" type="#_x0000_t202" style="position:absolute;left:0;text-align:left;margin-left:470.35pt;margin-top:7.1pt;width:1in;height:17.8pt;z-index:251801088" filled="f" stroked="f">
            <v:textbox inset="1mm,0,1mm,0">
              <w:txbxContent>
                <w:p w:rsidR="00F41C56" w:rsidRDefault="00F41C56" w:rsidP="00F41C56">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(3)</w:t>
      </w:r>
      <w:r w:rsidRPr="00C66FE2">
        <w:rPr>
          <w:rStyle w:val="default"/>
          <w:rFonts w:cs="FrankRuehl"/>
          <w:rtl/>
        </w:rPr>
        <w:tab/>
      </w:r>
      <w:r>
        <w:rPr>
          <w:rStyle w:val="default"/>
          <w:rFonts w:cs="FrankRuehl" w:hint="cs"/>
          <w:rtl/>
        </w:rPr>
        <w:t>(נמחקה);</w:t>
      </w:r>
    </w:p>
    <w:p w:rsidR="003648D4" w:rsidRDefault="00396B46" w:rsidP="00396B46">
      <w:pPr>
        <w:pStyle w:val="P00"/>
        <w:spacing w:before="72"/>
        <w:ind w:left="1021" w:right="1134"/>
        <w:rPr>
          <w:rStyle w:val="default"/>
          <w:rFonts w:cs="FrankRuehl"/>
          <w:rtl/>
        </w:rPr>
      </w:pPr>
      <w:r w:rsidRPr="00C66FE2">
        <w:rPr>
          <w:rStyle w:val="default"/>
          <w:rFonts w:cs="FrankRuehl"/>
          <w:rtl/>
        </w:rPr>
        <w:pict>
          <v:shape id="_x0000_s2529" type="#_x0000_t202" style="position:absolute;left:0;text-align:left;margin-left:470.35pt;margin-top:7.1pt;width:1in;height:17.8pt;z-index:251724288" filled="f" stroked="f">
            <v:textbox inset="1mm,0,1mm,0">
              <w:txbxContent>
                <w:p w:rsidR="00396B46" w:rsidRDefault="00396B46" w:rsidP="00396B46">
                  <w:pPr>
                    <w:spacing w:line="160" w:lineRule="exact"/>
                    <w:jc w:val="left"/>
                    <w:rPr>
                      <w:rFonts w:cs="Miriam" w:hint="cs"/>
                      <w:noProof/>
                      <w:szCs w:val="18"/>
                      <w:rtl/>
                    </w:rPr>
                  </w:pPr>
                  <w:r>
                    <w:rPr>
                      <w:rFonts w:cs="Miriam" w:hint="cs"/>
                      <w:szCs w:val="18"/>
                      <w:rtl/>
                    </w:rPr>
                    <w:t xml:space="preserve">(תיקון מס' </w:t>
                  </w:r>
                  <w:r w:rsidR="00CF48DC">
                    <w:rPr>
                      <w:rFonts w:cs="Miriam" w:hint="cs"/>
                      <w:szCs w:val="18"/>
                      <w:rtl/>
                    </w:rPr>
                    <w:t>12) תשפ"ג-2023</w:t>
                  </w:r>
                </w:p>
              </w:txbxContent>
            </v:textbox>
          </v:shape>
        </w:pict>
      </w:r>
      <w:r>
        <w:rPr>
          <w:rStyle w:val="default"/>
          <w:rFonts w:cs="FrankRuehl" w:hint="cs"/>
          <w:rtl/>
        </w:rPr>
        <w:t>(4)</w:t>
      </w:r>
      <w:r w:rsidRPr="00C66FE2">
        <w:rPr>
          <w:rStyle w:val="default"/>
          <w:rFonts w:cs="FrankRuehl"/>
          <w:rtl/>
        </w:rPr>
        <w:tab/>
      </w:r>
      <w:r w:rsidR="00CF48DC">
        <w:rPr>
          <w:rStyle w:val="default"/>
          <w:rFonts w:cs="FrankRuehl" w:hint="cs"/>
          <w:rtl/>
        </w:rPr>
        <w:t>(נמחקה)</w:t>
      </w:r>
      <w:r w:rsidR="003648D4">
        <w:rPr>
          <w:rStyle w:val="default"/>
          <w:rFonts w:cs="FrankRuehl" w:hint="cs"/>
          <w:rtl/>
        </w:rPr>
        <w:t>;</w:t>
      </w:r>
    </w:p>
    <w:p w:rsidR="00F41C56" w:rsidRDefault="00F41C56" w:rsidP="00F41C56">
      <w:pPr>
        <w:pStyle w:val="P00"/>
        <w:spacing w:before="72"/>
        <w:ind w:left="1021" w:right="1134"/>
        <w:rPr>
          <w:rStyle w:val="default"/>
          <w:rFonts w:cs="FrankRuehl"/>
          <w:rtl/>
        </w:rPr>
      </w:pPr>
      <w:r w:rsidRPr="00C66FE2">
        <w:rPr>
          <w:rStyle w:val="default"/>
          <w:rFonts w:cs="FrankRuehl"/>
          <w:rtl/>
        </w:rPr>
        <w:pict>
          <v:shape id="_x0000_s2705" type="#_x0000_t202" style="position:absolute;left:0;text-align:left;margin-left:470.35pt;margin-top:7.1pt;width:1in;height:17.8pt;z-index:251802112" filled="f" stroked="f">
            <v:textbox inset="1mm,0,1mm,0">
              <w:txbxContent>
                <w:p w:rsidR="00F41C56" w:rsidRDefault="00F41C56" w:rsidP="00F41C56">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(5)</w:t>
      </w:r>
      <w:r w:rsidRPr="00C66FE2">
        <w:rPr>
          <w:rStyle w:val="default"/>
          <w:rFonts w:cs="FrankRuehl"/>
          <w:rtl/>
        </w:rPr>
        <w:tab/>
      </w:r>
      <w:r>
        <w:rPr>
          <w:rStyle w:val="default"/>
          <w:rFonts w:cs="FrankRuehl" w:hint="cs"/>
          <w:rtl/>
        </w:rPr>
        <w:t>(נמחקה);</w:t>
      </w:r>
    </w:p>
    <w:p w:rsidR="00F41C56" w:rsidRDefault="00F41C56" w:rsidP="00F41C56">
      <w:pPr>
        <w:pStyle w:val="P00"/>
        <w:spacing w:before="72"/>
        <w:ind w:left="1021" w:right="1134"/>
        <w:rPr>
          <w:rStyle w:val="default"/>
          <w:rFonts w:cs="FrankRuehl"/>
          <w:rtl/>
        </w:rPr>
      </w:pPr>
      <w:r w:rsidRPr="00C66FE2">
        <w:rPr>
          <w:rStyle w:val="default"/>
          <w:rFonts w:cs="FrankRuehl"/>
          <w:rtl/>
        </w:rPr>
        <w:pict>
          <v:shape id="_x0000_s2706" type="#_x0000_t202" style="position:absolute;left:0;text-align:left;margin-left:470.35pt;margin-top:7.1pt;width:1in;height:17.8pt;z-index:251803136" filled="f" stroked="f">
            <v:textbox inset="1mm,0,1mm,0">
              <w:txbxContent>
                <w:p w:rsidR="00F41C56" w:rsidRDefault="00F41C56" w:rsidP="00F41C56">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(6)</w:t>
      </w:r>
      <w:r w:rsidRPr="00C66FE2">
        <w:rPr>
          <w:rStyle w:val="default"/>
          <w:rFonts w:cs="FrankRuehl"/>
          <w:rtl/>
        </w:rPr>
        <w:tab/>
      </w:r>
      <w:r>
        <w:rPr>
          <w:rStyle w:val="default"/>
          <w:rFonts w:cs="FrankRuehl" w:hint="cs"/>
          <w:rtl/>
        </w:rPr>
        <w:t>(נמחקה);</w:t>
      </w:r>
    </w:p>
    <w:p w:rsidR="00396B46" w:rsidRDefault="00396B46" w:rsidP="00396B46">
      <w:pPr>
        <w:pStyle w:val="P00"/>
        <w:spacing w:before="72"/>
        <w:ind w:left="1021" w:right="1134"/>
        <w:rPr>
          <w:rStyle w:val="default"/>
          <w:rFonts w:cs="FrankRuehl"/>
          <w:rtl/>
        </w:rPr>
      </w:pPr>
      <w:r w:rsidRPr="00C66FE2">
        <w:rPr>
          <w:rStyle w:val="default"/>
          <w:rFonts w:cs="FrankRuehl"/>
          <w:rtl/>
        </w:rPr>
        <w:pict>
          <v:shape id="_x0000_s2528" type="#_x0000_t202" style="position:absolute;left:0;text-align:left;margin-left:470.35pt;margin-top:7.1pt;width:1in;height:50.5pt;z-index:251723264" filled="f" stroked="f">
            <v:textbox inset="1mm,0,1mm,0">
              <w:txbxContent>
                <w:p w:rsidR="00396B46" w:rsidRDefault="00396B46" w:rsidP="00396B46">
                  <w:pPr>
                    <w:spacing w:line="160" w:lineRule="exact"/>
                    <w:jc w:val="left"/>
                    <w:rPr>
                      <w:rFonts w:cs="Miriam"/>
                      <w:noProof/>
                      <w:szCs w:val="18"/>
                      <w:rtl/>
                    </w:rPr>
                  </w:pPr>
                  <w:r>
                    <w:rPr>
                      <w:rFonts w:cs="Miriam" w:hint="cs"/>
                      <w:szCs w:val="18"/>
                      <w:rtl/>
                    </w:rPr>
                    <w:t>(תיקון מס' 7) תשפ"א-2021</w:t>
                  </w:r>
                </w:p>
                <w:p w:rsidR="00396B46" w:rsidRDefault="00396B46" w:rsidP="00396B46">
                  <w:pPr>
                    <w:spacing w:line="160" w:lineRule="exact"/>
                    <w:jc w:val="left"/>
                    <w:rPr>
                      <w:rFonts w:cs="Miriam"/>
                      <w:noProof/>
                      <w:szCs w:val="18"/>
                      <w:rtl/>
                    </w:rPr>
                  </w:pPr>
                  <w:r>
                    <w:rPr>
                      <w:rFonts w:cs="Miriam" w:hint="cs"/>
                      <w:noProof/>
                      <w:szCs w:val="18"/>
                      <w:rtl/>
                    </w:rPr>
                    <w:t>(תיקון מס' 9) תשפ"א-2021</w:t>
                  </w:r>
                </w:p>
                <w:p w:rsidR="00F41C56" w:rsidRDefault="00F41C56" w:rsidP="00396B46">
                  <w:pPr>
                    <w:spacing w:line="160" w:lineRule="exact"/>
                    <w:jc w:val="left"/>
                    <w:rPr>
                      <w:rFonts w:cs="Miriam" w:hint="cs"/>
                      <w:noProof/>
                      <w:szCs w:val="18"/>
                      <w:rtl/>
                    </w:rPr>
                  </w:pPr>
                  <w:r>
                    <w:rPr>
                      <w:rFonts w:cs="Miriam" w:hint="cs"/>
                      <w:noProof/>
                      <w:szCs w:val="18"/>
                      <w:rtl/>
                    </w:rPr>
                    <w:t>(תיקון מס' 12) תשפ"ג-2023</w:t>
                  </w:r>
                </w:p>
              </w:txbxContent>
            </v:textbox>
          </v:shape>
        </w:pict>
      </w:r>
      <w:r>
        <w:rPr>
          <w:rStyle w:val="default"/>
          <w:rFonts w:cs="FrankRuehl" w:hint="cs"/>
          <w:rtl/>
        </w:rPr>
        <w:t>(7)</w:t>
      </w:r>
      <w:r w:rsidRPr="00C66FE2">
        <w:rPr>
          <w:rStyle w:val="default"/>
          <w:rFonts w:cs="FrankRuehl"/>
          <w:rtl/>
        </w:rPr>
        <w:tab/>
      </w:r>
      <w:r w:rsidRPr="00FD4D93">
        <w:rPr>
          <w:rStyle w:val="default"/>
          <w:rFonts w:cs="FrankRuehl" w:hint="cs"/>
          <w:rtl/>
        </w:rPr>
        <w:t>מספר האנשים החייבים בבידוד ששהו בבידוד בפיקוח טכנולוגי מדי שבוע, לפי סוג האמצעי, מספר האנשים החייבים בבידוד ששהו בבידוד ללא פיקוח טכנולוגי מדי שבוע, החברות המפעילות לפי סימן ה' לפרק ג' וסוגי האמצעים הטכנולוגיים שהן מפעילות</w:t>
      </w:r>
      <w:r>
        <w:rPr>
          <w:rStyle w:val="default"/>
          <w:rFonts w:cs="FrankRuehl" w:hint="cs"/>
          <w:rtl/>
        </w:rPr>
        <w:t xml:space="preserve">, מספר ההתרעות שהחברה המפעילה טיפלה בהן </w:t>
      </w:r>
      <w:r w:rsidR="00F41C56">
        <w:rPr>
          <w:rStyle w:val="default"/>
          <w:rFonts w:cs="FrankRuehl" w:hint="cs"/>
          <w:rtl/>
        </w:rPr>
        <w:t>ו</w:t>
      </w:r>
      <w:r>
        <w:rPr>
          <w:rStyle w:val="default"/>
          <w:rFonts w:cs="FrankRuehl" w:hint="cs"/>
          <w:rtl/>
        </w:rPr>
        <w:t>מספר המקרים שבהם החברה המפעילה העבירה למשטרת ישראל או למשרד הבריאות מידע על חשש להפרת הבידוד;</w:t>
      </w:r>
    </w:p>
    <w:p w:rsidR="00396B46" w:rsidRPr="00396B46" w:rsidRDefault="00025BD7" w:rsidP="00396B46">
      <w:pPr>
        <w:pStyle w:val="P00"/>
        <w:spacing w:before="72"/>
        <w:ind w:left="1021" w:right="1134"/>
        <w:rPr>
          <w:rStyle w:val="default"/>
          <w:rFonts w:cs="FrankRuehl" w:hint="cs"/>
          <w:rtl/>
        </w:rPr>
      </w:pPr>
      <w:r w:rsidRPr="00C66FE2">
        <w:rPr>
          <w:rStyle w:val="default"/>
          <w:rFonts w:cs="FrankRuehl"/>
          <w:rtl/>
        </w:rPr>
        <w:pict>
          <v:shape id="_x0000_s2417" type="#_x0000_t202" style="position:absolute;left:0;text-align:left;margin-left:470.35pt;margin-top:7.1pt;width:1in;height:17.8pt;z-index:251664896" filled="f" stroked="f">
            <v:textbox inset="1mm,0,1mm,0">
              <w:txbxContent>
                <w:p w:rsidR="00FD4D93" w:rsidRDefault="00025BD7" w:rsidP="00396B46">
                  <w:pPr>
                    <w:spacing w:line="160" w:lineRule="exact"/>
                    <w:jc w:val="left"/>
                    <w:rPr>
                      <w:rFonts w:cs="Miriam" w:hint="cs"/>
                      <w:noProof/>
                      <w:szCs w:val="18"/>
                      <w:rtl/>
                    </w:rPr>
                  </w:pPr>
                  <w:r>
                    <w:rPr>
                      <w:rFonts w:cs="Miriam" w:hint="cs"/>
                      <w:szCs w:val="18"/>
                      <w:rtl/>
                    </w:rPr>
                    <w:t xml:space="preserve">(תיקון מס' </w:t>
                  </w:r>
                  <w:r w:rsidR="00F41C56">
                    <w:rPr>
                      <w:rFonts w:cs="Miriam" w:hint="cs"/>
                      <w:szCs w:val="18"/>
                      <w:rtl/>
                    </w:rPr>
                    <w:t>12) תשפ"ג-2023</w:t>
                  </w:r>
                </w:p>
              </w:txbxContent>
            </v:textbox>
          </v:shape>
        </w:pict>
      </w:r>
      <w:r>
        <w:rPr>
          <w:rStyle w:val="default"/>
          <w:rFonts w:cs="FrankRuehl" w:hint="cs"/>
          <w:rtl/>
        </w:rPr>
        <w:t>(</w:t>
      </w:r>
      <w:r w:rsidR="00396B46">
        <w:rPr>
          <w:rStyle w:val="default"/>
          <w:rFonts w:cs="FrankRuehl" w:hint="cs"/>
          <w:rtl/>
        </w:rPr>
        <w:t>8</w:t>
      </w:r>
      <w:r>
        <w:rPr>
          <w:rStyle w:val="default"/>
          <w:rFonts w:cs="FrankRuehl" w:hint="cs"/>
          <w:rtl/>
        </w:rPr>
        <w:t>)</w:t>
      </w:r>
      <w:r w:rsidRPr="00C66FE2">
        <w:rPr>
          <w:rStyle w:val="default"/>
          <w:rFonts w:cs="FrankRuehl"/>
          <w:rtl/>
        </w:rPr>
        <w:tab/>
      </w:r>
      <w:r w:rsidR="00F41C56">
        <w:rPr>
          <w:rStyle w:val="default"/>
          <w:rFonts w:cs="FrankRuehl" w:hint="cs"/>
          <w:rtl/>
        </w:rPr>
        <w:t>(נמחקה)</w:t>
      </w:r>
      <w:r w:rsidR="00396B46" w:rsidRPr="00396B46">
        <w:rPr>
          <w:rStyle w:val="default"/>
          <w:rFonts w:cs="FrankRuehl" w:hint="cs"/>
          <w:rtl/>
        </w:rPr>
        <w:t>.</w:t>
      </w:r>
    </w:p>
    <w:p w:rsidR="003648D4" w:rsidRDefault="007F5303" w:rsidP="007F5303">
      <w:pPr>
        <w:pStyle w:val="P00"/>
        <w:spacing w:before="72"/>
        <w:ind w:left="0" w:right="1134"/>
        <w:rPr>
          <w:rStyle w:val="default"/>
          <w:rFonts w:cs="FrankRuehl"/>
          <w:rtl/>
        </w:rPr>
      </w:pPr>
      <w:r w:rsidRPr="00C66FE2">
        <w:rPr>
          <w:rStyle w:val="default"/>
          <w:rFonts w:cs="FrankRuehl"/>
          <w:rtl/>
        </w:rPr>
        <w:pict>
          <v:shape id="_x0000_s2530" type="#_x0000_t202" style="position:absolute;left:0;text-align:left;margin-left:470.35pt;margin-top:7.1pt;width:1in;height:18.4pt;z-index:251725312" filled="f" stroked="f">
            <v:textbox inset="1mm,0,1mm,0">
              <w:txbxContent>
                <w:p w:rsidR="007F5303" w:rsidRDefault="007F5303" w:rsidP="007F5303">
                  <w:pPr>
                    <w:spacing w:line="160" w:lineRule="exact"/>
                    <w:jc w:val="left"/>
                    <w:rPr>
                      <w:rFonts w:cs="Miriam" w:hint="cs"/>
                      <w:noProof/>
                      <w:szCs w:val="18"/>
                      <w:rtl/>
                    </w:rPr>
                  </w:pPr>
                  <w:r>
                    <w:rPr>
                      <w:rFonts w:cs="Miriam" w:hint="cs"/>
                      <w:szCs w:val="18"/>
                      <w:rtl/>
                    </w:rPr>
                    <w:t xml:space="preserve">(תיקון מס' </w:t>
                  </w:r>
                  <w:r w:rsidR="00F41C56">
                    <w:rPr>
                      <w:rFonts w:cs="Miriam" w:hint="cs"/>
                      <w:szCs w:val="18"/>
                      <w:rtl/>
                    </w:rPr>
                    <w:t>12) תשפ"ג-2023</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00F41C56" w:rsidRPr="00F41C56">
        <w:rPr>
          <w:rStyle w:val="default"/>
          <w:rFonts w:cs="FrankRuehl" w:hint="cs"/>
          <w:rtl/>
        </w:rPr>
        <w:t>משטרת ישראל תדווח לוועדת החוקה, בכתב, ב-1 בינואר, באפריל, ביולי ובאוקטובר בכל שנה, על אלה</w:t>
      </w:r>
      <w:r w:rsidR="003648D4">
        <w:rPr>
          <w:rStyle w:val="default"/>
          <w:rFonts w:cs="FrankRuehl" w:hint="cs"/>
          <w:rtl/>
        </w:rPr>
        <w:t>:</w:t>
      </w:r>
    </w:p>
    <w:p w:rsidR="003648D4" w:rsidRDefault="003648D4" w:rsidP="003648D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החקירות שנפתחו בשל חשד לעבירות שנעברו לפי חוק זה, מספר כתבי האישום שהוגשו בשלהן ומספר פסקי הדין שהסתיימו בהרשעה;</w:t>
      </w:r>
    </w:p>
    <w:p w:rsidR="003648D4" w:rsidRDefault="003648D4" w:rsidP="003648D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הקנסות המינהליים שהוטלו לפי חוק זה בחלוקה לפי סעיפי העבירה ובציון סכום הקנס שהוטל, הגורם המוסמך שהטיל את הקנס לפי סעיף 25(א)(1), (2) או (3) עד (6), מספר הקנסות שבוטלו, מספר הבקשות שהוגשו להישפט, מספר ההרשעות ומספר הזיכויים;</w:t>
      </w:r>
    </w:p>
    <w:p w:rsidR="00F41C56" w:rsidRDefault="00F41C56" w:rsidP="00F41C56">
      <w:pPr>
        <w:pStyle w:val="P00"/>
        <w:spacing w:before="72"/>
        <w:ind w:left="1021" w:right="1134"/>
        <w:rPr>
          <w:rStyle w:val="default"/>
          <w:rFonts w:cs="FrankRuehl"/>
          <w:rtl/>
        </w:rPr>
      </w:pPr>
      <w:r w:rsidRPr="00C66FE2">
        <w:rPr>
          <w:rStyle w:val="default"/>
          <w:rFonts w:cs="FrankRuehl"/>
          <w:rtl/>
        </w:rPr>
        <w:pict>
          <v:shape id="_x0000_s2707" type="#_x0000_t202" style="position:absolute;left:0;text-align:left;margin-left:470.35pt;margin-top:7.1pt;width:1in;height:17.8pt;z-index:251804160" filled="f" stroked="f">
            <v:textbox inset="1mm,0,1mm,0">
              <w:txbxContent>
                <w:p w:rsidR="00F41C56" w:rsidRDefault="00F41C56" w:rsidP="00F41C56">
                  <w:pPr>
                    <w:spacing w:line="160" w:lineRule="exact"/>
                    <w:jc w:val="left"/>
                    <w:rPr>
                      <w:rFonts w:cs="Miriam" w:hint="cs"/>
                      <w:noProof/>
                      <w:szCs w:val="18"/>
                      <w:rtl/>
                    </w:rPr>
                  </w:pPr>
                  <w:r>
                    <w:rPr>
                      <w:rFonts w:cs="Miriam" w:hint="cs"/>
                      <w:szCs w:val="18"/>
                      <w:rtl/>
                    </w:rPr>
                    <w:t>(תיקון מס' 12) תשפ"ג-2023</w:t>
                  </w:r>
                </w:p>
              </w:txbxContent>
            </v:textbox>
          </v:shape>
        </w:pict>
      </w:r>
      <w:r>
        <w:rPr>
          <w:rStyle w:val="default"/>
          <w:rFonts w:cs="FrankRuehl" w:hint="cs"/>
          <w:rtl/>
        </w:rPr>
        <w:t>(3)</w:t>
      </w:r>
      <w:r w:rsidRPr="00C66FE2">
        <w:rPr>
          <w:rStyle w:val="default"/>
          <w:rFonts w:cs="FrankRuehl"/>
          <w:rtl/>
        </w:rPr>
        <w:tab/>
      </w:r>
      <w:r>
        <w:rPr>
          <w:rStyle w:val="default"/>
          <w:rFonts w:cs="FrankRuehl" w:hint="cs"/>
          <w:rtl/>
        </w:rPr>
        <w:t>(נמחקה).</w:t>
      </w:r>
    </w:p>
    <w:p w:rsidR="00F41C56" w:rsidRDefault="00F41C56" w:rsidP="00F41C56">
      <w:pPr>
        <w:pStyle w:val="P00"/>
        <w:spacing w:before="72"/>
        <w:ind w:left="0" w:right="1134"/>
        <w:rPr>
          <w:rStyle w:val="default"/>
          <w:rFonts w:cs="FrankRuehl"/>
          <w:rtl/>
        </w:rPr>
      </w:pPr>
      <w:r w:rsidRPr="00C66FE2">
        <w:rPr>
          <w:rStyle w:val="default"/>
          <w:rFonts w:cs="FrankRuehl"/>
          <w:rtl/>
        </w:rPr>
        <w:pict>
          <v:shape id="_x0000_s2708" type="#_x0000_t202" style="position:absolute;left:0;text-align:left;margin-left:470.35pt;margin-top:7.1pt;width:1in;height:18.4pt;z-index:251805184" filled="f" stroked="f">
            <v:textbox inset="1mm,0,1mm,0">
              <w:txbxContent>
                <w:p w:rsidR="00F41C56" w:rsidRDefault="00F41C56" w:rsidP="00F41C56">
                  <w:pPr>
                    <w:spacing w:line="160" w:lineRule="exact"/>
                    <w:jc w:val="left"/>
                    <w:rPr>
                      <w:rFonts w:cs="Miriam" w:hint="cs"/>
                      <w:noProof/>
                      <w:szCs w:val="18"/>
                      <w:rtl/>
                    </w:rPr>
                  </w:pPr>
                  <w:r>
                    <w:rPr>
                      <w:rFonts w:cs="Miriam" w:hint="cs"/>
                      <w:szCs w:val="18"/>
                      <w:rtl/>
                    </w:rPr>
                    <w:t>(תיקון מס' 12) תשפ"ג-2023</w:t>
                  </w:r>
                </w:p>
              </w:txbxContent>
            </v:textbox>
          </v:shape>
        </w:pict>
      </w:r>
      <w:r w:rsidRPr="00C66FE2">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(נמחק).</w:t>
      </w:r>
    </w:p>
    <w:p w:rsidR="00DA4DAF" w:rsidRDefault="007F5303" w:rsidP="00F41C56">
      <w:pPr>
        <w:pStyle w:val="P00"/>
        <w:spacing w:before="72"/>
        <w:ind w:left="0" w:right="1134"/>
        <w:rPr>
          <w:rStyle w:val="default"/>
          <w:rFonts w:cs="FrankRuehl"/>
          <w:rtl/>
        </w:rPr>
      </w:pPr>
      <w:r w:rsidRPr="00C66FE2">
        <w:rPr>
          <w:rStyle w:val="default"/>
          <w:rFonts w:cs="FrankRuehl"/>
          <w:rtl/>
        </w:rPr>
        <w:pict>
          <v:shape id="_x0000_s2531" type="#_x0000_t202" style="position:absolute;left:0;text-align:left;margin-left:470.35pt;margin-top:7.1pt;width:1in;height:18.4pt;z-index:251726336" filled="f" stroked="f">
            <v:textbox inset="1mm,0,1mm,0">
              <w:txbxContent>
                <w:p w:rsidR="007F5303" w:rsidRDefault="007F5303" w:rsidP="007F5303">
                  <w:pPr>
                    <w:spacing w:line="160" w:lineRule="exact"/>
                    <w:jc w:val="left"/>
                    <w:rPr>
                      <w:rFonts w:cs="Miriam" w:hint="cs"/>
                      <w:noProof/>
                      <w:szCs w:val="18"/>
                      <w:rtl/>
                    </w:rPr>
                  </w:pPr>
                  <w:r>
                    <w:rPr>
                      <w:rFonts w:cs="Miriam" w:hint="cs"/>
                      <w:szCs w:val="18"/>
                      <w:rtl/>
                    </w:rPr>
                    <w:t xml:space="preserve">(תיקון מס' </w:t>
                  </w:r>
                  <w:r w:rsidR="00F41C56">
                    <w:rPr>
                      <w:rFonts w:cs="Miriam" w:hint="cs"/>
                      <w:szCs w:val="18"/>
                      <w:rtl/>
                    </w:rPr>
                    <w:t>12) תשפ"ג-2023</w:t>
                  </w:r>
                </w:p>
              </w:txbxContent>
            </v:textbox>
          </v:shape>
        </w:pict>
      </w:r>
      <w:r w:rsidRPr="00C66FE2">
        <w:rPr>
          <w:rStyle w:val="default"/>
          <w:rFonts w:cs="FrankRuehl"/>
          <w:rtl/>
        </w:rPr>
        <w:tab/>
      </w:r>
      <w:r>
        <w:rPr>
          <w:rStyle w:val="default"/>
          <w:rFonts w:cs="FrankRuehl" w:hint="cs"/>
          <w:rtl/>
        </w:rPr>
        <w:t>(</w:t>
      </w:r>
      <w:r w:rsidR="00F41C56">
        <w:rPr>
          <w:rStyle w:val="default"/>
          <w:rFonts w:cs="FrankRuehl" w:hint="cs"/>
          <w:rtl/>
        </w:rPr>
        <w:t>ד</w:t>
      </w:r>
      <w:r>
        <w:rPr>
          <w:rStyle w:val="default"/>
          <w:rFonts w:cs="FrankRuehl" w:hint="cs"/>
          <w:rtl/>
        </w:rPr>
        <w:t>)</w:t>
      </w:r>
      <w:r>
        <w:rPr>
          <w:rStyle w:val="default"/>
          <w:rFonts w:cs="FrankRuehl"/>
          <w:rtl/>
        </w:rPr>
        <w:tab/>
      </w:r>
      <w:r w:rsidR="00F41C56">
        <w:rPr>
          <w:rStyle w:val="default"/>
          <w:rFonts w:cs="FrankRuehl" w:hint="cs"/>
          <w:rtl/>
        </w:rPr>
        <w:t>(נמחק)</w:t>
      </w:r>
      <w:r w:rsidR="00DA4DAF">
        <w:rPr>
          <w:rStyle w:val="default"/>
          <w:rFonts w:cs="FrankRuehl" w:hint="cs"/>
          <w:rtl/>
        </w:rPr>
        <w:t>.</w:t>
      </w:r>
    </w:p>
    <w:p w:rsidR="00116469" w:rsidRPr="0056661C" w:rsidRDefault="00116469" w:rsidP="00116469">
      <w:pPr>
        <w:pStyle w:val="P00"/>
        <w:spacing w:before="0"/>
        <w:ind w:left="0" w:right="1134"/>
        <w:rPr>
          <w:rStyle w:val="default"/>
          <w:rFonts w:ascii="FrankRuehl" w:hAnsi="FrankRuehl" w:cs="FrankRuehl"/>
          <w:vanish/>
          <w:color w:val="FF0000"/>
          <w:szCs w:val="20"/>
          <w:shd w:val="clear" w:color="auto" w:fill="FFFF99"/>
          <w:rtl/>
        </w:rPr>
      </w:pPr>
      <w:bookmarkStart w:id="217" w:name="Rov238"/>
      <w:r w:rsidRPr="0056661C">
        <w:rPr>
          <w:rStyle w:val="default"/>
          <w:rFonts w:ascii="FrankRuehl" w:hAnsi="FrankRuehl" w:cs="FrankRuehl"/>
          <w:vanish/>
          <w:color w:val="FF0000"/>
          <w:szCs w:val="20"/>
          <w:shd w:val="clear" w:color="auto" w:fill="FFFF99"/>
          <w:rtl/>
        </w:rPr>
        <w:t>מיום 17.8.2020</w:t>
      </w:r>
    </w:p>
    <w:p w:rsidR="00116469" w:rsidRPr="0056661C" w:rsidRDefault="00116469" w:rsidP="00116469">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w:t>
      </w:r>
    </w:p>
    <w:p w:rsidR="00116469" w:rsidRPr="0056661C" w:rsidRDefault="00116469" w:rsidP="00116469">
      <w:pPr>
        <w:pStyle w:val="P00"/>
        <w:spacing w:before="0"/>
        <w:ind w:left="0" w:right="1134"/>
        <w:rPr>
          <w:rStyle w:val="default"/>
          <w:rFonts w:ascii="FrankRuehl" w:hAnsi="FrankRuehl" w:cs="FrankRuehl"/>
          <w:vanish/>
          <w:szCs w:val="20"/>
          <w:shd w:val="clear" w:color="auto" w:fill="FFFF99"/>
          <w:rtl/>
        </w:rPr>
      </w:pPr>
      <w:hyperlink r:id="rId599" w:history="1">
        <w:r w:rsidRPr="0056661C">
          <w:rPr>
            <w:rStyle w:val="Hyperlink"/>
            <w:rFonts w:ascii="FrankRuehl" w:hAnsi="FrankRuehl"/>
            <w:vanish/>
            <w:szCs w:val="20"/>
            <w:shd w:val="clear" w:color="auto" w:fill="FFFF99"/>
            <w:rtl/>
          </w:rPr>
          <w:t>ס"ח תש"ף מס' 2842</w:t>
        </w:r>
      </w:hyperlink>
      <w:r w:rsidRPr="0056661C">
        <w:rPr>
          <w:rStyle w:val="default"/>
          <w:rFonts w:ascii="FrankRuehl" w:hAnsi="FrankRuehl" w:cs="FrankRuehl"/>
          <w:vanish/>
          <w:szCs w:val="20"/>
          <w:shd w:val="clear" w:color="auto" w:fill="FFFF99"/>
          <w:rtl/>
        </w:rPr>
        <w:t xml:space="preserve"> מיום 17.8.2020 עמ' </w:t>
      </w:r>
      <w:r w:rsidRPr="0056661C">
        <w:rPr>
          <w:rStyle w:val="default"/>
          <w:rFonts w:ascii="FrankRuehl" w:hAnsi="FrankRuehl" w:cs="FrankRuehl" w:hint="cs"/>
          <w:vanish/>
          <w:szCs w:val="20"/>
          <w:shd w:val="clear" w:color="auto" w:fill="FFFF99"/>
          <w:rtl/>
        </w:rPr>
        <w:t>394</w:t>
      </w:r>
      <w:r w:rsidRPr="0056661C">
        <w:rPr>
          <w:rStyle w:val="default"/>
          <w:rFonts w:ascii="FrankRuehl" w:hAnsi="FrankRuehl" w:cs="FrankRuehl"/>
          <w:vanish/>
          <w:szCs w:val="20"/>
          <w:shd w:val="clear" w:color="auto" w:fill="FFFF99"/>
          <w:rtl/>
        </w:rPr>
        <w:t xml:space="preserve"> (</w:t>
      </w:r>
      <w:hyperlink r:id="rId600" w:history="1">
        <w:r w:rsidRPr="0056661C">
          <w:rPr>
            <w:rStyle w:val="Hyperlink"/>
            <w:rFonts w:ascii="FrankRuehl" w:hAnsi="FrankRuehl"/>
            <w:vanish/>
            <w:szCs w:val="20"/>
            <w:shd w:val="clear" w:color="auto" w:fill="FFFF99"/>
            <w:rtl/>
          </w:rPr>
          <w:t>ה"ח 1332</w:t>
        </w:r>
      </w:hyperlink>
      <w:r w:rsidRPr="0056661C">
        <w:rPr>
          <w:rStyle w:val="default"/>
          <w:rFonts w:ascii="FrankRuehl" w:hAnsi="FrankRuehl" w:cs="FrankRuehl"/>
          <w:vanish/>
          <w:szCs w:val="20"/>
          <w:shd w:val="clear" w:color="auto" w:fill="FFFF99"/>
          <w:rtl/>
        </w:rPr>
        <w:t>)</w:t>
      </w:r>
    </w:p>
    <w:p w:rsidR="00116469" w:rsidRPr="0056661C" w:rsidRDefault="00116469" w:rsidP="00DA4DAF">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סעיף 48א</w:t>
      </w:r>
    </w:p>
    <w:p w:rsidR="00025BD7" w:rsidRPr="0056661C" w:rsidRDefault="00025BD7" w:rsidP="00025BD7">
      <w:pPr>
        <w:pStyle w:val="P00"/>
        <w:spacing w:before="0"/>
        <w:ind w:left="0" w:right="1134"/>
        <w:rPr>
          <w:rStyle w:val="default"/>
          <w:rFonts w:ascii="FrankRuehl" w:hAnsi="FrankRuehl" w:cs="FrankRuehl"/>
          <w:vanish/>
          <w:szCs w:val="20"/>
          <w:shd w:val="clear" w:color="auto" w:fill="FFFF99"/>
          <w:rtl/>
        </w:rPr>
      </w:pPr>
    </w:p>
    <w:p w:rsidR="00025BD7" w:rsidRPr="0056661C" w:rsidRDefault="00025BD7" w:rsidP="00025BD7">
      <w:pPr>
        <w:pStyle w:val="P00"/>
        <w:spacing w:before="0"/>
        <w:ind w:left="1021"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18.3.2021</w:t>
      </w:r>
    </w:p>
    <w:p w:rsidR="00025BD7" w:rsidRPr="0056661C" w:rsidRDefault="00025BD7" w:rsidP="00025BD7">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7</w:t>
      </w:r>
    </w:p>
    <w:p w:rsidR="00025BD7" w:rsidRPr="0056661C" w:rsidRDefault="00025BD7" w:rsidP="00025BD7">
      <w:pPr>
        <w:pStyle w:val="P00"/>
        <w:spacing w:before="0"/>
        <w:ind w:left="1021" w:right="1134"/>
        <w:rPr>
          <w:rStyle w:val="default"/>
          <w:rFonts w:ascii="FrankRuehl" w:hAnsi="FrankRuehl" w:cs="FrankRuehl"/>
          <w:vanish/>
          <w:szCs w:val="20"/>
          <w:shd w:val="clear" w:color="auto" w:fill="FFFF99"/>
          <w:rtl/>
        </w:rPr>
      </w:pPr>
      <w:hyperlink r:id="rId601" w:history="1">
        <w:r w:rsidRPr="0056661C">
          <w:rPr>
            <w:rStyle w:val="Hyperlink"/>
            <w:rFonts w:ascii="FrankRuehl" w:hAnsi="FrankRuehl" w:hint="cs"/>
            <w:vanish/>
            <w:szCs w:val="20"/>
            <w:shd w:val="clear" w:color="auto" w:fill="FFFF99"/>
            <w:rtl/>
          </w:rPr>
          <w:t>ס"ח תשפ"א מס' 2908</w:t>
        </w:r>
      </w:hyperlink>
      <w:r w:rsidRPr="0056661C">
        <w:rPr>
          <w:rStyle w:val="default"/>
          <w:rFonts w:ascii="FrankRuehl" w:hAnsi="FrankRuehl" w:cs="FrankRuehl" w:hint="cs"/>
          <w:vanish/>
          <w:szCs w:val="20"/>
          <w:shd w:val="clear" w:color="auto" w:fill="FFFF99"/>
          <w:rtl/>
        </w:rPr>
        <w:t xml:space="preserve"> מיום 18.3.2021 עמ' 347 (</w:t>
      </w:r>
      <w:hyperlink r:id="rId602" w:history="1">
        <w:r w:rsidRPr="0056661C">
          <w:rPr>
            <w:rStyle w:val="Hyperlink"/>
            <w:rFonts w:ascii="FrankRuehl" w:hAnsi="FrankRuehl" w:hint="cs"/>
            <w:vanish/>
            <w:szCs w:val="20"/>
            <w:shd w:val="clear" w:color="auto" w:fill="FFFF99"/>
            <w:rtl/>
          </w:rPr>
          <w:t>ה"ח 1402</w:t>
        </w:r>
      </w:hyperlink>
      <w:r w:rsidRPr="0056661C">
        <w:rPr>
          <w:rStyle w:val="default"/>
          <w:rFonts w:ascii="FrankRuehl" w:hAnsi="FrankRuehl" w:cs="FrankRuehl" w:hint="cs"/>
          <w:vanish/>
          <w:szCs w:val="20"/>
          <w:shd w:val="clear" w:color="auto" w:fill="FFFF99"/>
          <w:rtl/>
        </w:rPr>
        <w:t>)</w:t>
      </w:r>
    </w:p>
    <w:p w:rsidR="00025BD7" w:rsidRPr="0056661C" w:rsidRDefault="00025BD7" w:rsidP="00025BD7">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הוספת פסקה 48א(א)(7)</w:t>
      </w:r>
    </w:p>
    <w:p w:rsidR="00A7532F" w:rsidRPr="0056661C" w:rsidRDefault="00A7532F" w:rsidP="00FD4D93">
      <w:pPr>
        <w:pStyle w:val="P00"/>
        <w:spacing w:before="0"/>
        <w:ind w:left="1021" w:right="1134"/>
        <w:rPr>
          <w:rStyle w:val="default"/>
          <w:rFonts w:ascii="FrankRuehl" w:hAnsi="FrankRuehl" w:cs="FrankRuehl"/>
          <w:vanish/>
          <w:szCs w:val="20"/>
          <w:shd w:val="clear" w:color="auto" w:fill="FFFF99"/>
          <w:rtl/>
        </w:rPr>
      </w:pPr>
    </w:p>
    <w:p w:rsidR="00A7532F" w:rsidRPr="0056661C" w:rsidRDefault="00A7532F" w:rsidP="00FD4D93">
      <w:pPr>
        <w:pStyle w:val="P00"/>
        <w:spacing w:before="0"/>
        <w:ind w:left="1021"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5.9.2021</w:t>
      </w:r>
    </w:p>
    <w:p w:rsidR="00A7532F" w:rsidRPr="0056661C" w:rsidRDefault="00A7532F" w:rsidP="00FD4D93">
      <w:pPr>
        <w:pStyle w:val="P00"/>
        <w:spacing w:before="0"/>
        <w:ind w:left="1021"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9</w:t>
      </w:r>
    </w:p>
    <w:p w:rsidR="00A7532F" w:rsidRPr="0056661C" w:rsidRDefault="00A7532F" w:rsidP="00FD4D93">
      <w:pPr>
        <w:pStyle w:val="P00"/>
        <w:spacing w:before="0"/>
        <w:ind w:left="1021" w:right="1134"/>
        <w:rPr>
          <w:rStyle w:val="default"/>
          <w:rFonts w:ascii="FrankRuehl" w:hAnsi="FrankRuehl" w:cs="FrankRuehl"/>
          <w:vanish/>
          <w:szCs w:val="20"/>
          <w:shd w:val="clear" w:color="auto" w:fill="FFFF99"/>
          <w:rtl/>
        </w:rPr>
      </w:pPr>
      <w:hyperlink r:id="rId603" w:history="1">
        <w:r w:rsidRPr="0056661C">
          <w:rPr>
            <w:rStyle w:val="Hyperlink"/>
            <w:rFonts w:ascii="FrankRuehl" w:hAnsi="FrankRuehl" w:hint="cs"/>
            <w:vanish/>
            <w:szCs w:val="20"/>
            <w:shd w:val="clear" w:color="auto" w:fill="FFFF99"/>
            <w:rtl/>
          </w:rPr>
          <w:t>ס"ח תשפ"א מס' 2927</w:t>
        </w:r>
      </w:hyperlink>
      <w:r w:rsidRPr="0056661C">
        <w:rPr>
          <w:rStyle w:val="default"/>
          <w:rFonts w:ascii="FrankRuehl" w:hAnsi="FrankRuehl" w:cs="FrankRuehl" w:hint="cs"/>
          <w:vanish/>
          <w:szCs w:val="20"/>
          <w:shd w:val="clear" w:color="auto" w:fill="FFFF99"/>
          <w:rtl/>
        </w:rPr>
        <w:t xml:space="preserve"> מיום 5.9.2021 עמ' 425 (</w:t>
      </w:r>
      <w:hyperlink r:id="rId604" w:history="1">
        <w:r w:rsidRPr="0056661C">
          <w:rPr>
            <w:rStyle w:val="Hyperlink"/>
            <w:rFonts w:ascii="FrankRuehl" w:hAnsi="FrankRuehl" w:hint="cs"/>
            <w:vanish/>
            <w:szCs w:val="20"/>
            <w:shd w:val="clear" w:color="auto" w:fill="FFFF99"/>
            <w:rtl/>
          </w:rPr>
          <w:t>ה"ח 1447</w:t>
        </w:r>
      </w:hyperlink>
      <w:r w:rsidRPr="0056661C">
        <w:rPr>
          <w:rStyle w:val="default"/>
          <w:rFonts w:ascii="FrankRuehl" w:hAnsi="FrankRuehl" w:cs="FrankRuehl" w:hint="cs"/>
          <w:vanish/>
          <w:szCs w:val="20"/>
          <w:shd w:val="clear" w:color="auto" w:fill="FFFF99"/>
          <w:rtl/>
        </w:rPr>
        <w:t>)</w:t>
      </w:r>
    </w:p>
    <w:p w:rsidR="00A7532F" w:rsidRPr="0056661C" w:rsidRDefault="00A7532F" w:rsidP="00FD4D93">
      <w:pPr>
        <w:pStyle w:val="P0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(7)</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החברות המפעילות לפי סימן ה' לפרק ג' וסוגי האמצעים הטכנולוגיים שהן מפעילות, מספר הנכנסים ששהו בבידוד בפיקוח טכנולוגי מדי שבוע, לפי סוג האמצעי, מספר הנכנסים ששהו בבידוד במקום שאינו מקום לבידוד מטעם המדינה ללא פיקוח טכנולוגי</w:t>
      </w:r>
      <w:r w:rsidR="00FD4D93" w:rsidRPr="0056661C">
        <w:rPr>
          <w:rStyle w:val="default"/>
          <w:rFonts w:cs="FrankRuehl" w:hint="cs"/>
          <w:vanish/>
          <w:sz w:val="16"/>
          <w:szCs w:val="22"/>
          <w:shd w:val="clear" w:color="auto" w:fill="FFFF99"/>
          <w:rtl/>
        </w:rPr>
        <w:t xml:space="preserve"> </w:t>
      </w:r>
      <w:r w:rsidR="00FD4D93" w:rsidRPr="0056661C">
        <w:rPr>
          <w:rStyle w:val="default"/>
          <w:rFonts w:cs="FrankRuehl" w:hint="cs"/>
          <w:vanish/>
          <w:sz w:val="16"/>
          <w:szCs w:val="22"/>
          <w:u w:val="single"/>
          <w:shd w:val="clear" w:color="auto" w:fill="FFFF99"/>
          <w:rtl/>
        </w:rPr>
        <w:t>מספר האנשים החייבים בבידוד ששהו בבידוד בפיקוח טכנולוגי מדי שבוע, לפי סוג האמצעי, מספר האנשים החייבים בבידוד ששהו בבידוד ללא פיקוח טכנולוגי מדי שבוע, החברות המפעילות לפי סימן ה' לפרק ג' וסוגי האמצעים הטכנולוגיים שהן מפעילות</w:t>
      </w:r>
      <w:r w:rsidRPr="0056661C">
        <w:rPr>
          <w:rStyle w:val="default"/>
          <w:rFonts w:cs="FrankRuehl" w:hint="cs"/>
          <w:vanish/>
          <w:sz w:val="16"/>
          <w:szCs w:val="22"/>
          <w:shd w:val="clear" w:color="auto" w:fill="FFFF99"/>
          <w:rtl/>
        </w:rPr>
        <w:t>, מספר ההתרעות שהחברה המפעילה טיפלה בהן, מספר המקרים שבהם החברה המפעילה העבירה למשטרת ישראל או למשרד הבריאות מידע על חשש להפרת הבידוד ומספר המקרים שבהם נכנס שהיה בפיקוח טכנולוגי נשלח לבידוד במקום לבידוד מטעם המדינה.</w:t>
      </w:r>
    </w:p>
    <w:p w:rsidR="007934AC" w:rsidRPr="0056661C" w:rsidRDefault="007934AC" w:rsidP="007934AC">
      <w:pPr>
        <w:pStyle w:val="P00"/>
        <w:spacing w:before="0"/>
        <w:ind w:left="0" w:right="1134"/>
        <w:rPr>
          <w:rStyle w:val="default"/>
          <w:rFonts w:ascii="FrankRuehl" w:hAnsi="FrankRuehl" w:cs="FrankRuehl"/>
          <w:vanish/>
          <w:szCs w:val="20"/>
          <w:shd w:val="clear" w:color="auto" w:fill="FFFF99"/>
          <w:rtl/>
        </w:rPr>
      </w:pPr>
    </w:p>
    <w:p w:rsidR="007934AC" w:rsidRPr="0056661C" w:rsidRDefault="007934AC" w:rsidP="007934A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7934AC" w:rsidRPr="0056661C" w:rsidRDefault="007934AC" w:rsidP="007934A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7934AC" w:rsidRPr="0056661C" w:rsidRDefault="007934AC" w:rsidP="007934AC">
      <w:pPr>
        <w:pStyle w:val="P00"/>
        <w:spacing w:before="0"/>
        <w:ind w:left="0" w:right="1134"/>
        <w:rPr>
          <w:rStyle w:val="default"/>
          <w:rFonts w:ascii="FrankRuehl" w:hAnsi="FrankRuehl" w:cs="FrankRuehl"/>
          <w:vanish/>
          <w:szCs w:val="20"/>
          <w:shd w:val="clear" w:color="auto" w:fill="FFFF99"/>
          <w:rtl/>
        </w:rPr>
      </w:pPr>
      <w:hyperlink r:id="rId605"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715</w:t>
      </w:r>
      <w:r w:rsidRPr="0056661C">
        <w:rPr>
          <w:rStyle w:val="default"/>
          <w:rFonts w:ascii="FrankRuehl" w:hAnsi="FrankRuehl" w:cs="FrankRuehl"/>
          <w:vanish/>
          <w:szCs w:val="20"/>
          <w:shd w:val="clear" w:color="auto" w:fill="FFFF99"/>
          <w:rtl/>
        </w:rPr>
        <w:t xml:space="preserve"> (</w:t>
      </w:r>
      <w:hyperlink r:id="rId606"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7934AC" w:rsidRPr="0056661C" w:rsidRDefault="007934AC" w:rsidP="007934AC">
      <w:pPr>
        <w:pStyle w:val="P0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או גורם ממשלתי שהסמיכה לכך ידווחו </w:t>
      </w:r>
      <w:r w:rsidRPr="0056661C">
        <w:rPr>
          <w:rStyle w:val="default"/>
          <w:rFonts w:cs="FrankRuehl" w:hint="cs"/>
          <w:strike/>
          <w:vanish/>
          <w:sz w:val="16"/>
          <w:szCs w:val="22"/>
          <w:shd w:val="clear" w:color="auto" w:fill="FFFF99"/>
          <w:rtl/>
        </w:rPr>
        <w:t>לוועדת החוקה</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לוועדות המנויות בהגדרה "ועדה של הכנסת", לפי העניין</w:t>
      </w:r>
      <w:r w:rsidRPr="0056661C">
        <w:rPr>
          <w:rStyle w:val="default"/>
          <w:rFonts w:cs="FrankRuehl" w:hint="cs"/>
          <w:vanish/>
          <w:sz w:val="16"/>
          <w:szCs w:val="22"/>
          <w:shd w:val="clear" w:color="auto" w:fill="FFFF99"/>
          <w:rtl/>
        </w:rPr>
        <w:t xml:space="preserve">, בכתב, </w:t>
      </w:r>
      <w:r w:rsidRPr="0056661C">
        <w:rPr>
          <w:rStyle w:val="default"/>
          <w:rFonts w:cs="FrankRuehl" w:hint="cs"/>
          <w:strike/>
          <w:vanish/>
          <w:sz w:val="16"/>
          <w:szCs w:val="22"/>
          <w:shd w:val="clear" w:color="auto" w:fill="FFFF99"/>
          <w:rtl/>
        </w:rPr>
        <w:t>ב-1</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ב-10</w:t>
      </w:r>
      <w:r w:rsidRPr="0056661C">
        <w:rPr>
          <w:rStyle w:val="default"/>
          <w:rFonts w:cs="FrankRuehl" w:hint="cs"/>
          <w:vanish/>
          <w:sz w:val="16"/>
          <w:szCs w:val="22"/>
          <w:shd w:val="clear" w:color="auto" w:fill="FFFF99"/>
          <w:rtl/>
        </w:rPr>
        <w:t xml:space="preserve"> בכל חודש, על אלה:</w:t>
      </w:r>
    </w:p>
    <w:p w:rsidR="007934AC" w:rsidRPr="0056661C" w:rsidRDefault="007934AC" w:rsidP="007934AC">
      <w:pPr>
        <w:pStyle w:val="P0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לעניין שוהים במקום לבידוד מטעם המדינה </w:t>
      </w:r>
      <w:r w:rsidRPr="0056661C">
        <w:rPr>
          <w:rStyle w:val="default"/>
          <w:rFonts w:cs="FrankRuehl"/>
          <w:vanish/>
          <w:sz w:val="16"/>
          <w:szCs w:val="22"/>
          <w:shd w:val="clear" w:color="auto" w:fill="FFFF99"/>
          <w:rtl/>
        </w:rPr>
        <w:t>–</w:t>
      </w:r>
      <w:r w:rsidRPr="0056661C">
        <w:rPr>
          <w:rStyle w:val="default"/>
          <w:rFonts w:cs="FrankRuehl" w:hint="cs"/>
          <w:vanish/>
          <w:sz w:val="16"/>
          <w:szCs w:val="22"/>
          <w:shd w:val="clear" w:color="auto" w:fill="FFFF99"/>
          <w:rtl/>
        </w:rPr>
        <w:t xml:space="preserve"> מספר השוהים במקומות כאמור, שיעור השוהים שהם חולים, שיעור השוהים שהם נכנסים לישראל ומתוכם שיעור החוזרים, שיעור השוהים שהם קטינים ואנשים עם מוגבלות ומספר המקומות הפנויים במקומות כאמור,</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מספר החוזרים ששילמו בעד השהייה במקומות כאמור והסכום הממוצע ששילמו,</w:t>
      </w:r>
      <w:r w:rsidRPr="0056661C">
        <w:rPr>
          <w:rStyle w:val="default"/>
          <w:rFonts w:cs="FrankRuehl" w:hint="cs"/>
          <w:vanish/>
          <w:sz w:val="16"/>
          <w:szCs w:val="22"/>
          <w:shd w:val="clear" w:color="auto" w:fill="FFFF99"/>
          <w:rtl/>
        </w:rPr>
        <w:t xml:space="preserve"> וכן מספר הבקשות שהוגשו </w:t>
      </w:r>
      <w:r w:rsidRPr="0056661C">
        <w:rPr>
          <w:rStyle w:val="default"/>
          <w:rFonts w:cs="FrankRuehl" w:hint="cs"/>
          <w:strike/>
          <w:vanish/>
          <w:sz w:val="16"/>
          <w:szCs w:val="22"/>
          <w:shd w:val="clear" w:color="auto" w:fill="FFFF99"/>
          <w:rtl/>
        </w:rPr>
        <w:t>לפי סעיף 22ב וההשגות שהוגשו לפי סעיף 22ח</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לפי סעיפים 22ב ו-22ד1(ה)(3) וההשגות שהוגשו לפי סעיפים 22ד1(ו) ו-22ח</w:t>
      </w:r>
      <w:r w:rsidRPr="0056661C">
        <w:rPr>
          <w:rStyle w:val="default"/>
          <w:rFonts w:cs="FrankRuehl" w:hint="cs"/>
          <w:vanish/>
          <w:sz w:val="16"/>
          <w:szCs w:val="22"/>
          <w:shd w:val="clear" w:color="auto" w:fill="FFFF99"/>
          <w:rtl/>
        </w:rPr>
        <w:t>, ומספר הבקשות וההשגות שהתקבלו מתוכן;</w:t>
      </w:r>
    </w:p>
    <w:p w:rsidR="007934AC" w:rsidRPr="0056661C" w:rsidRDefault="00396B46" w:rsidP="007934AC">
      <w:pPr>
        <w:pStyle w:val="P00"/>
        <w:ind w:left="1021" w:right="1134"/>
        <w:rPr>
          <w:rStyle w:val="default"/>
          <w:rFonts w:cs="FrankRuehl" w:hint="cs"/>
          <w:vanish/>
          <w:sz w:val="16"/>
          <w:szCs w:val="22"/>
          <w:shd w:val="clear" w:color="auto" w:fill="FFFF99"/>
          <w:rtl/>
        </w:rPr>
      </w:pPr>
      <w:r w:rsidRPr="0056661C">
        <w:rPr>
          <w:rStyle w:val="default"/>
          <w:rFonts w:cs="FrankRuehl" w:hint="cs"/>
          <w:vanish/>
          <w:sz w:val="16"/>
          <w:szCs w:val="22"/>
          <w:u w:val="single"/>
          <w:shd w:val="clear" w:color="auto" w:fill="FFFF99"/>
          <w:rtl/>
        </w:rPr>
        <w:t>(8)</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מספר ההוראות על סגירת מוסד המקיים פעילות חינוך, כולו או חלקו, כאמור בסעיף 28ג, בפירוט סוג המוסד שנסגר, הרשות המקומית שבתחומה הוא נמצא ותקופת הסגירה.</w:t>
      </w:r>
    </w:p>
    <w:p w:rsidR="007934AC" w:rsidRPr="0056661C" w:rsidRDefault="007934AC" w:rsidP="007934AC">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מינהלת האכיפה תדווח </w:t>
      </w:r>
      <w:r w:rsidRPr="0056661C">
        <w:rPr>
          <w:rStyle w:val="default"/>
          <w:rFonts w:cs="FrankRuehl" w:hint="cs"/>
          <w:strike/>
          <w:vanish/>
          <w:sz w:val="16"/>
          <w:szCs w:val="22"/>
          <w:shd w:val="clear" w:color="auto" w:fill="FFFF99"/>
          <w:rtl/>
        </w:rPr>
        <w:t>לוועדת החוקה</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לוועדות המנויות בהגדרה "ועדה של הכנסת", לפי העניין</w:t>
      </w:r>
      <w:r w:rsidRPr="0056661C">
        <w:rPr>
          <w:rStyle w:val="default"/>
          <w:rFonts w:cs="FrankRuehl" w:hint="cs"/>
          <w:vanish/>
          <w:sz w:val="16"/>
          <w:szCs w:val="22"/>
          <w:shd w:val="clear" w:color="auto" w:fill="FFFF99"/>
          <w:rtl/>
        </w:rPr>
        <w:t xml:space="preserve">, בכתב, </w:t>
      </w:r>
      <w:r w:rsidRPr="0056661C">
        <w:rPr>
          <w:rStyle w:val="default"/>
          <w:rFonts w:cs="FrankRuehl" w:hint="cs"/>
          <w:strike/>
          <w:vanish/>
          <w:sz w:val="16"/>
          <w:szCs w:val="22"/>
          <w:shd w:val="clear" w:color="auto" w:fill="FFFF99"/>
          <w:rtl/>
        </w:rPr>
        <w:t>ב-1</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ב-10</w:t>
      </w:r>
      <w:r w:rsidRPr="0056661C">
        <w:rPr>
          <w:rStyle w:val="default"/>
          <w:rFonts w:cs="FrankRuehl" w:hint="cs"/>
          <w:vanish/>
          <w:sz w:val="16"/>
          <w:szCs w:val="22"/>
          <w:shd w:val="clear" w:color="auto" w:fill="FFFF99"/>
          <w:rtl/>
        </w:rPr>
        <w:t xml:space="preserve"> בכל חודש, על אלה:</w:t>
      </w:r>
    </w:p>
    <w:p w:rsidR="007934AC" w:rsidRPr="0056661C" w:rsidRDefault="007934AC" w:rsidP="007F5303">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(ג)</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גורם כאמור בפסקה (1) להגדרה "גורם מורשה" בסעיף 32א ידווח </w:t>
      </w:r>
      <w:r w:rsidRPr="0056661C">
        <w:rPr>
          <w:rStyle w:val="default"/>
          <w:rFonts w:cs="FrankRuehl" w:hint="cs"/>
          <w:strike/>
          <w:vanish/>
          <w:sz w:val="16"/>
          <w:szCs w:val="22"/>
          <w:shd w:val="clear" w:color="auto" w:fill="FFFF99"/>
          <w:rtl/>
        </w:rPr>
        <w:t>לוועדת החוקה</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לוועדות המנויות בהגדרה "ועדה של הכנסת", לפי העניין</w:t>
      </w:r>
      <w:r w:rsidRPr="0056661C">
        <w:rPr>
          <w:rStyle w:val="default"/>
          <w:rFonts w:cs="FrankRuehl" w:hint="cs"/>
          <w:vanish/>
          <w:sz w:val="16"/>
          <w:szCs w:val="22"/>
          <w:shd w:val="clear" w:color="auto" w:fill="FFFF99"/>
          <w:rtl/>
        </w:rPr>
        <w:t xml:space="preserve">, בכתב, </w:t>
      </w:r>
      <w:r w:rsidRPr="0056661C">
        <w:rPr>
          <w:rStyle w:val="default"/>
          <w:rFonts w:cs="FrankRuehl" w:hint="cs"/>
          <w:strike/>
          <w:vanish/>
          <w:sz w:val="16"/>
          <w:szCs w:val="22"/>
          <w:shd w:val="clear" w:color="auto" w:fill="FFFF99"/>
          <w:rtl/>
        </w:rPr>
        <w:t>ב-1</w:t>
      </w:r>
      <w:r w:rsidR="00396B46" w:rsidRPr="0056661C">
        <w:rPr>
          <w:rStyle w:val="default"/>
          <w:rFonts w:cs="FrankRuehl" w:hint="cs"/>
          <w:vanish/>
          <w:sz w:val="16"/>
          <w:szCs w:val="22"/>
          <w:shd w:val="clear" w:color="auto" w:fill="FFFF99"/>
          <w:rtl/>
        </w:rPr>
        <w:t xml:space="preserve"> </w:t>
      </w:r>
      <w:r w:rsidR="00396B46" w:rsidRPr="0056661C">
        <w:rPr>
          <w:rStyle w:val="default"/>
          <w:rFonts w:cs="FrankRuehl" w:hint="cs"/>
          <w:vanish/>
          <w:sz w:val="16"/>
          <w:szCs w:val="22"/>
          <w:u w:val="single"/>
          <w:shd w:val="clear" w:color="auto" w:fill="FFFF99"/>
          <w:rtl/>
        </w:rPr>
        <w:t>ב-10</w:t>
      </w:r>
      <w:r w:rsidRPr="0056661C">
        <w:rPr>
          <w:rStyle w:val="default"/>
          <w:rFonts w:cs="FrankRuehl" w:hint="cs"/>
          <w:vanish/>
          <w:sz w:val="16"/>
          <w:szCs w:val="22"/>
          <w:shd w:val="clear" w:color="auto" w:fill="FFFF99"/>
          <w:rtl/>
        </w:rPr>
        <w:t xml:space="preserve"> בכל חודש, על מספר צווי הסגירה המינהליים שניתנו ומספר המקרים שבהם הוחלט לאחר שימוע שלא לתת צו, בחלוקה לפי סוגי המקומות, העילה למתן הצו ותקופת תוקפו של הצו; דיווח לוועדה כאמור בפסקה זו ייעשה באמצעות מינהלת האכיפה, באופן ובתדירות שתורה מינהלת האכיפה, בתיאום עם מרכז השלטון המקומי או מרכז המועצות האזוריות, לפי העניין.</w:t>
      </w:r>
    </w:p>
    <w:p w:rsidR="00CF48DC" w:rsidRPr="0056661C" w:rsidRDefault="00CF48DC" w:rsidP="00CF48DC">
      <w:pPr>
        <w:pStyle w:val="P00"/>
        <w:spacing w:before="0"/>
        <w:ind w:left="0" w:right="1134"/>
        <w:rPr>
          <w:rStyle w:val="default"/>
          <w:rFonts w:ascii="FrankRuehl" w:hAnsi="FrankRuehl" w:cs="FrankRuehl"/>
          <w:vanish/>
          <w:szCs w:val="20"/>
          <w:shd w:val="clear" w:color="auto" w:fill="FFFF99"/>
          <w:rtl/>
        </w:rPr>
      </w:pPr>
    </w:p>
    <w:p w:rsidR="00CF48DC" w:rsidRPr="0056661C" w:rsidRDefault="00CF48DC" w:rsidP="00CF48DC">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CF48DC" w:rsidRPr="0056661C" w:rsidRDefault="00CF48DC" w:rsidP="00CF48DC">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CF48DC" w:rsidRPr="0056661C" w:rsidRDefault="00CF48DC" w:rsidP="00CF48DC">
      <w:pPr>
        <w:pStyle w:val="P00"/>
        <w:spacing w:before="0"/>
        <w:ind w:left="0" w:right="1134"/>
        <w:rPr>
          <w:rStyle w:val="default"/>
          <w:rFonts w:ascii="FrankRuehl" w:hAnsi="FrankRuehl" w:cs="FrankRuehl"/>
          <w:vanish/>
          <w:szCs w:val="20"/>
          <w:shd w:val="clear" w:color="auto" w:fill="FFFF99"/>
          <w:rtl/>
        </w:rPr>
      </w:pPr>
      <w:hyperlink r:id="rId607"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w:t>
      </w:r>
      <w:r w:rsidRPr="0056661C">
        <w:rPr>
          <w:rStyle w:val="default"/>
          <w:rFonts w:ascii="FrankRuehl" w:hAnsi="FrankRuehl" w:cs="FrankRuehl" w:hint="cs"/>
          <w:vanish/>
          <w:szCs w:val="20"/>
          <w:shd w:val="clear" w:color="auto" w:fill="FFFF99"/>
          <w:rtl/>
        </w:rPr>
        <w:t>50</w:t>
      </w:r>
      <w:r w:rsidRPr="0056661C">
        <w:rPr>
          <w:rStyle w:val="default"/>
          <w:rFonts w:ascii="FrankRuehl" w:hAnsi="FrankRuehl" w:cs="FrankRuehl"/>
          <w:vanish/>
          <w:szCs w:val="20"/>
          <w:shd w:val="clear" w:color="auto" w:fill="FFFF99"/>
          <w:rtl/>
        </w:rPr>
        <w:t xml:space="preserve"> (</w:t>
      </w:r>
      <w:hyperlink r:id="rId608"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CF48DC" w:rsidRPr="0056661C" w:rsidRDefault="00CF48DC" w:rsidP="00CF48DC">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48א</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(א)</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הממשלה או גורם ממשלתי שהסמיכה לכך ידווחו </w:t>
      </w:r>
      <w:r w:rsidRPr="0056661C">
        <w:rPr>
          <w:rStyle w:val="default"/>
          <w:rFonts w:cs="FrankRuehl" w:hint="cs"/>
          <w:strike/>
          <w:vanish/>
          <w:sz w:val="16"/>
          <w:szCs w:val="22"/>
          <w:shd w:val="clear" w:color="auto" w:fill="FFFF99"/>
          <w:rtl/>
        </w:rPr>
        <w:t>לוועדות המנויות בהגדרה "ועדה של הכנסת", לפי העניין, בכתב, ב-10 בכל חודש</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 xml:space="preserve">לוועדת החוקה בכתב ב-1 בינואר, באפריל, ביולי, ובאוקטובר בכל שנה, ולעניין פסקה (7)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בתקופת תוקפה של הכרזה לפי סעיף 22יט </w:t>
      </w:r>
      <w:r w:rsidRPr="0056661C">
        <w:rPr>
          <w:rStyle w:val="default"/>
          <w:rFonts w:cs="FrankRuehl"/>
          <w:vanish/>
          <w:sz w:val="16"/>
          <w:szCs w:val="22"/>
          <w:u w:val="single"/>
          <w:shd w:val="clear" w:color="auto" w:fill="FFFF99"/>
          <w:rtl/>
        </w:rPr>
        <w:t>–</w:t>
      </w:r>
      <w:r w:rsidRPr="0056661C">
        <w:rPr>
          <w:rStyle w:val="default"/>
          <w:rFonts w:cs="FrankRuehl" w:hint="cs"/>
          <w:vanish/>
          <w:sz w:val="16"/>
          <w:szCs w:val="22"/>
          <w:u w:val="single"/>
          <w:shd w:val="clear" w:color="auto" w:fill="FFFF99"/>
          <w:rtl/>
        </w:rPr>
        <w:t xml:space="preserve"> ב-10 בכל חודש</w:t>
      </w:r>
      <w:r w:rsidRPr="0056661C">
        <w:rPr>
          <w:rStyle w:val="default"/>
          <w:rFonts w:cs="FrankRuehl" w:hint="cs"/>
          <w:vanish/>
          <w:sz w:val="16"/>
          <w:szCs w:val="22"/>
          <w:shd w:val="clear" w:color="auto" w:fill="FFFF99"/>
          <w:rtl/>
        </w:rPr>
        <w:t>, על אלה:</w:t>
      </w:r>
    </w:p>
    <w:p w:rsidR="00CF48DC" w:rsidRPr="0056661C" w:rsidRDefault="00CF48DC" w:rsidP="00CF48DC">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הצגה מרוכזת של נתונים המשקפים את היקף התחלואה על רצף של זמן בשלושת החודשים שקדמו למועד הדיווח</w:t>
      </w:r>
      <w:r w:rsidRPr="0056661C">
        <w:rPr>
          <w:rStyle w:val="default"/>
          <w:rFonts w:cs="FrankRuehl" w:hint="cs"/>
          <w:strike/>
          <w:vanish/>
          <w:sz w:val="16"/>
          <w:szCs w:val="22"/>
          <w:shd w:val="clear" w:color="auto" w:fill="FFFF99"/>
          <w:rtl/>
        </w:rPr>
        <w:t>, שעליו יוצגו מועדי הטלת ההגבלות, וכן של נתונים המציגים את ההשפעה של הטלת ההגבלות על המשק באותה העת</w:t>
      </w:r>
      <w:r w:rsidRPr="0056661C">
        <w:rPr>
          <w:rStyle w:val="default"/>
          <w:rFonts w:cs="FrankRuehl" w:hint="cs"/>
          <w:vanish/>
          <w:sz w:val="16"/>
          <w:szCs w:val="22"/>
          <w:shd w:val="clear" w:color="auto" w:fill="FFFF99"/>
          <w:rtl/>
        </w:rPr>
        <w:t>;</w:t>
      </w:r>
    </w:p>
    <w:p w:rsidR="00CF48DC" w:rsidRPr="0056661C" w:rsidRDefault="00CF48DC" w:rsidP="00CF48D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(2)</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מדיניות שנקבעה לשינוי בהיקף ההגבלות, הכוללת אמות מידה שנקבעו לעניין זה;</w:t>
      </w:r>
    </w:p>
    <w:p w:rsidR="00CF48DC" w:rsidRPr="0056661C" w:rsidRDefault="00CF48DC" w:rsidP="00CF48D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תחזית בדבר היקף התחלואה העתידי, וכן נתונים בדבר יכולתה של המערכת הרפואית לספק שירותי רפואה לטיפול באותו היקף תחלואה;</w:t>
      </w:r>
    </w:p>
    <w:p w:rsidR="00CF48DC" w:rsidRPr="0056661C" w:rsidRDefault="00CF48DC" w:rsidP="00CF48D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(4)</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לעניין שוהים במקום לבידוד מטעם המדינה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מספר השוהים במקומות כאמור, שיעור השוהים שהם חולים, שיעור השוהים שהם נכנסים לישראל ומתוכם שיעור החוזרים, שיעור השוהים שהם קטינים ואנשים עם מוגבלות ומספר המקומות הפנויים במקומות כאמור, מספר החוזרים ששילמו בעד השהייה במקומות כאמור והסכום הממוצע ששילמו, וכן מספר הבקשות שהוגשו לפי סעיפים 22ב ו-22ד1(ה)(3) וההשגות שהוגשו לפי סעיפים 22ד1(ו) ו-22ח, ומספר הבקשות וההשגות שהתקבלו מתוכן;</w:t>
      </w:r>
    </w:p>
    <w:p w:rsidR="00CF48DC" w:rsidRPr="0056661C" w:rsidRDefault="00CF48DC" w:rsidP="00CF48D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(5)</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 xml:space="preserve">בכל אחד מהאזורים שהוכרזו כאזורים מוגבלים בתקופת הדיווח </w:t>
      </w:r>
      <w:r w:rsidRPr="0056661C">
        <w:rPr>
          <w:rStyle w:val="default"/>
          <w:rFonts w:cs="FrankRuehl"/>
          <w:strike/>
          <w:vanish/>
          <w:sz w:val="16"/>
          <w:szCs w:val="22"/>
          <w:shd w:val="clear" w:color="auto" w:fill="FFFF99"/>
          <w:rtl/>
        </w:rPr>
        <w:t>–</w:t>
      </w:r>
      <w:r w:rsidRPr="0056661C">
        <w:rPr>
          <w:rStyle w:val="default"/>
          <w:rFonts w:cs="FrankRuehl" w:hint="cs"/>
          <w:strike/>
          <w:vanish/>
          <w:sz w:val="16"/>
          <w:szCs w:val="22"/>
          <w:shd w:val="clear" w:color="auto" w:fill="FFFF99"/>
          <w:rtl/>
        </w:rPr>
        <w:t xml:space="preserve"> נתוני התחלואה שעל בסיסם הוחלט להכריז על האזור כאזור מוגבל ונתוני התחלואה בסיום תקופת ההכרזה באותו אזור;</w:t>
      </w:r>
    </w:p>
    <w:p w:rsidR="00CF48DC" w:rsidRPr="0056661C" w:rsidRDefault="00CF48DC" w:rsidP="00CF48DC">
      <w:pPr>
        <w:pStyle w:val="P00"/>
        <w:spacing w:before="0"/>
        <w:ind w:left="1021" w:right="1134"/>
        <w:rPr>
          <w:rStyle w:val="default"/>
          <w:rFonts w:cs="FrankRuehl"/>
          <w:vanish/>
          <w:sz w:val="16"/>
          <w:szCs w:val="22"/>
          <w:shd w:val="clear" w:color="auto" w:fill="FFFF99"/>
          <w:rtl/>
        </w:rPr>
      </w:pPr>
      <w:r w:rsidRPr="0056661C">
        <w:rPr>
          <w:rStyle w:val="default"/>
          <w:rFonts w:cs="FrankRuehl" w:hint="cs"/>
          <w:strike/>
          <w:vanish/>
          <w:sz w:val="16"/>
          <w:szCs w:val="22"/>
          <w:shd w:val="clear" w:color="auto" w:fill="FFFF99"/>
          <w:rtl/>
        </w:rPr>
        <w:t>(6)</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דרכי הפעולה שננקטו בהתאם לנוהל שנקבע לפי סעיף 13(ח);</w:t>
      </w:r>
    </w:p>
    <w:p w:rsidR="00CF48DC" w:rsidRPr="0056661C" w:rsidRDefault="00CF48DC" w:rsidP="00CF48DC">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(7)</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מספר האנשים החייבים בבידוד ששהו בבידוד בפיקוח טכנולוגי מדי שבוע, לפי סוג האמצעי, מספר האנשים החייבים בבידוד ששהו בבידוד ללא פיקוח טכנולוגי מדי שבוע, החברות המפעילות לפי סימן ה' לפרק ג' וסוגי האמצעים הטכנולוגיים שהן מפעילות, מספר ההתרעות שהחברה המפעילה טיפלה </w:t>
      </w:r>
      <w:r w:rsidRPr="0056661C">
        <w:rPr>
          <w:rStyle w:val="default"/>
          <w:rFonts w:cs="FrankRuehl" w:hint="cs"/>
          <w:strike/>
          <w:vanish/>
          <w:sz w:val="16"/>
          <w:szCs w:val="22"/>
          <w:shd w:val="clear" w:color="auto" w:fill="FFFF99"/>
          <w:rtl/>
        </w:rPr>
        <w:t>בהן, מספר</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בהן ומספר</w:t>
      </w:r>
      <w:r w:rsidRPr="0056661C">
        <w:rPr>
          <w:rStyle w:val="default"/>
          <w:rFonts w:cs="FrankRuehl" w:hint="cs"/>
          <w:vanish/>
          <w:sz w:val="16"/>
          <w:szCs w:val="22"/>
          <w:shd w:val="clear" w:color="auto" w:fill="FFFF99"/>
          <w:rtl/>
        </w:rPr>
        <w:t xml:space="preserve"> המקרים שבהם החברה המפעילה העבירה למשטרת ישראל או למשרד הבריאות מידע על חשש להפרת הבידוד </w:t>
      </w:r>
      <w:r w:rsidRPr="0056661C">
        <w:rPr>
          <w:rStyle w:val="default"/>
          <w:rFonts w:cs="FrankRuehl" w:hint="cs"/>
          <w:strike/>
          <w:vanish/>
          <w:sz w:val="16"/>
          <w:szCs w:val="22"/>
          <w:shd w:val="clear" w:color="auto" w:fill="FFFF99"/>
          <w:rtl/>
        </w:rPr>
        <w:t>ומספר המקרים שבהם נכנס שהיה בפיקוח טכנולוגי נשלח לבידוד במקום לבידוד מטעם המדינה</w:t>
      </w:r>
      <w:r w:rsidRPr="0056661C">
        <w:rPr>
          <w:rStyle w:val="default"/>
          <w:rFonts w:cs="FrankRuehl" w:hint="cs"/>
          <w:vanish/>
          <w:sz w:val="16"/>
          <w:szCs w:val="22"/>
          <w:shd w:val="clear" w:color="auto" w:fill="FFFF99"/>
          <w:rtl/>
        </w:rPr>
        <w:t>;</w:t>
      </w:r>
    </w:p>
    <w:p w:rsidR="00CF48DC" w:rsidRPr="0056661C" w:rsidRDefault="00CF48DC" w:rsidP="00CF48DC">
      <w:pPr>
        <w:pStyle w:val="P00"/>
        <w:spacing w:before="0"/>
        <w:ind w:left="1021" w:right="1134"/>
        <w:rPr>
          <w:rStyle w:val="default"/>
          <w:rFonts w:cs="FrankRuehl" w:hint="cs"/>
          <w:strike/>
          <w:vanish/>
          <w:sz w:val="16"/>
          <w:szCs w:val="22"/>
          <w:shd w:val="clear" w:color="auto" w:fill="FFFF99"/>
          <w:rtl/>
        </w:rPr>
      </w:pPr>
      <w:r w:rsidRPr="0056661C">
        <w:rPr>
          <w:rStyle w:val="default"/>
          <w:rFonts w:cs="FrankRuehl" w:hint="cs"/>
          <w:strike/>
          <w:vanish/>
          <w:sz w:val="16"/>
          <w:szCs w:val="22"/>
          <w:shd w:val="clear" w:color="auto" w:fill="FFFF99"/>
          <w:rtl/>
        </w:rPr>
        <w:t>(8)</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מספר ההוראות על סגירת מוסד המקיים פעילות חינוך, כולו או חלקו, כאמור בסעיף 28ג, בפירוט סוג המוסד שנסגר, הרשות המקומית שבתחומה הוא נמצא ותקופת הסגירה.</w:t>
      </w:r>
    </w:p>
    <w:p w:rsidR="00CF48DC" w:rsidRPr="0056661C" w:rsidRDefault="00CF48DC" w:rsidP="00CF48DC">
      <w:pPr>
        <w:pStyle w:val="P00"/>
        <w:spacing w:before="0"/>
        <w:ind w:left="0" w:right="1134"/>
        <w:rPr>
          <w:rStyle w:val="default"/>
          <w:rFonts w:cs="FrankRuehl"/>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w:t>
      </w: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מינהלת האכיפה תדווח לוועדות המנויות בהגדרה "ועדה של הכנסת", לפי העניין, בכתב, ב-10 בכל חודש, על אלה</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משטרת ישראל תדווח לוועדת החוקה, בכתב, ב-1 בינואר, באפריל, ביולי ובאוקטובר בכל שנה, על אלה</w:t>
      </w:r>
      <w:r w:rsidRPr="0056661C">
        <w:rPr>
          <w:rStyle w:val="default"/>
          <w:rFonts w:cs="FrankRuehl" w:hint="cs"/>
          <w:vanish/>
          <w:sz w:val="16"/>
          <w:szCs w:val="22"/>
          <w:shd w:val="clear" w:color="auto" w:fill="FFFF99"/>
          <w:rtl/>
        </w:rPr>
        <w:t>:</w:t>
      </w:r>
    </w:p>
    <w:p w:rsidR="00CF48DC" w:rsidRPr="0056661C" w:rsidRDefault="00CF48DC" w:rsidP="00CF48DC">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(1)</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מספר החקירות שנפתחו בשל חשד לעבירות שנעברו לפי חוק זה, מספר כתבי האישום שהוגשו בשלהן ומספר פסקי הדין שהסתיימו בהרשעה;</w:t>
      </w:r>
    </w:p>
    <w:p w:rsidR="00CF48DC" w:rsidRPr="0056661C" w:rsidRDefault="00CF48DC" w:rsidP="00CF48DC">
      <w:pPr>
        <w:pStyle w:val="P00"/>
        <w:spacing w:before="0"/>
        <w:ind w:left="1021"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(2)</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מספר הקנסות המינהליים שהוטלו לפי חוק זה בחלוקה לפי סעיפי העבירה ובציון סכום הקנס שהוטל, הגורם המוסמך שהטיל את הקנס לפי סעיף 25(א)(1), (2) או (3) עד (6), מספר הקנסות שבוטלו, מספר הבקשות שהוגשו להישפט, מספר ההרשעות ומספר הזיכויים;</w:t>
      </w:r>
    </w:p>
    <w:p w:rsidR="00CF48DC" w:rsidRPr="0056661C" w:rsidRDefault="00CF48DC" w:rsidP="00CF48DC">
      <w:pPr>
        <w:pStyle w:val="P00"/>
        <w:spacing w:before="0"/>
        <w:ind w:left="1021" w:right="1134"/>
        <w:rPr>
          <w:rStyle w:val="default"/>
          <w:rFonts w:cs="FrankRuehl"/>
          <w:strike/>
          <w:vanish/>
          <w:sz w:val="16"/>
          <w:szCs w:val="22"/>
          <w:shd w:val="clear" w:color="auto" w:fill="FFFF99"/>
          <w:rtl/>
        </w:rPr>
      </w:pPr>
      <w:r w:rsidRPr="0056661C">
        <w:rPr>
          <w:rStyle w:val="default"/>
          <w:rFonts w:cs="FrankRuehl" w:hint="cs"/>
          <w:strike/>
          <w:vanish/>
          <w:sz w:val="16"/>
          <w:szCs w:val="22"/>
          <w:shd w:val="clear" w:color="auto" w:fill="FFFF99"/>
          <w:rtl/>
        </w:rPr>
        <w:t>(3)</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מספר צווי הסגירה המינהליים שניתנו ומספר המקרים שבהם הוחלט לאחר שימוע שלא לתת צו, בחלוקה לפי סוגי המקומות, העילה למתן הצו, זהות הגורם המורשה נותן הצו ותקופת תוקפו של הצו.</w:t>
      </w:r>
    </w:p>
    <w:p w:rsidR="00CF48DC" w:rsidRPr="0056661C" w:rsidRDefault="00CF48DC" w:rsidP="00CF48DC">
      <w:pPr>
        <w:pStyle w:val="P00"/>
        <w:spacing w:before="0"/>
        <w:ind w:left="0" w:right="1134"/>
        <w:rPr>
          <w:rStyle w:val="default"/>
          <w:rFonts w:cs="FrankRuehl"/>
          <w:strike/>
          <w:vanish/>
          <w:sz w:val="16"/>
          <w:szCs w:val="2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(ג)</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גורם כאמור בפסקה (1) להגדרה "גורם מורשה" בסעיף 32א ידווח לוועדות המנויות בהגדרה "ועדה של הכנסת", לפי העניין, בכתב, ב-10 בכל חודש, על מספר צווי הסגירה המינהליים שניתנו ומספר המקרים שבהם הוחלט לאחר שימוע שלא לתת צו, בחלוקה לפי סוגי המקומות, העילה למתן הצו ותקופת תוקפו של הצו; דיווח לוועדה כאמור בפסקה זו ייעשה באמצעות מינהלת האכיפה, באופן ובתדירות שתורה מינהלת האכיפה, בתיאום עם מרכז השלטון המקומי או מרכז המועצות האזוריות, לפי העניין.</w:t>
      </w:r>
    </w:p>
    <w:p w:rsidR="00CF48DC" w:rsidRPr="00F41C56" w:rsidRDefault="00CF48DC" w:rsidP="00F41C56">
      <w:pPr>
        <w:pStyle w:val="P00"/>
        <w:spacing w:before="0"/>
        <w:ind w:left="0" w:right="1134"/>
        <w:rPr>
          <w:rStyle w:val="default"/>
          <w:rFonts w:cs="FrankRuehl"/>
          <w:sz w:val="2"/>
          <w:szCs w:val="2"/>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strike/>
          <w:vanish/>
          <w:sz w:val="16"/>
          <w:szCs w:val="22"/>
          <w:shd w:val="clear" w:color="auto" w:fill="FFFF99"/>
          <w:rtl/>
        </w:rPr>
        <w:t>(ד)</w:t>
      </w:r>
      <w:r w:rsidRPr="0056661C">
        <w:rPr>
          <w:rStyle w:val="default"/>
          <w:rFonts w:cs="FrankRuehl"/>
          <w:strike/>
          <w:vanish/>
          <w:sz w:val="16"/>
          <w:szCs w:val="22"/>
          <w:shd w:val="clear" w:color="auto" w:fill="FFFF99"/>
          <w:rtl/>
        </w:rPr>
        <w:tab/>
      </w:r>
      <w:r w:rsidRPr="0056661C">
        <w:rPr>
          <w:rStyle w:val="default"/>
          <w:rFonts w:cs="FrankRuehl" w:hint="cs"/>
          <w:strike/>
          <w:vanish/>
          <w:sz w:val="16"/>
          <w:szCs w:val="22"/>
          <w:shd w:val="clear" w:color="auto" w:fill="FFFF99"/>
          <w:rtl/>
        </w:rPr>
        <w:t>מנהל ערכאה שיפוטית כמשמעותה בסעיף 44 יביא לידיעת ועדת החוקה את התקנות שהתקין או נהלים שקבע למניעה או לצמצום של התפשטות נגיף הקורונה במסגרת פעילות הערכאה השיפוטית שבניהולו, ותיקונים להם; התקנות יובאו בליווי דברי הסבר.</w:t>
      </w:r>
      <w:bookmarkEnd w:id="217"/>
    </w:p>
    <w:p w:rsidR="00F878E8" w:rsidRDefault="00F878E8" w:rsidP="00F878E8">
      <w:pPr>
        <w:pStyle w:val="P00"/>
        <w:spacing w:before="72"/>
        <w:ind w:left="0" w:right="1134"/>
        <w:rPr>
          <w:rStyle w:val="default"/>
          <w:rFonts w:cs="FrankRuehl"/>
          <w:rtl/>
        </w:rPr>
      </w:pPr>
      <w:bookmarkStart w:id="218" w:name="Seif28"/>
      <w:bookmarkEnd w:id="218"/>
      <w:r>
        <w:rPr>
          <w:lang w:val="he-IL"/>
        </w:rPr>
        <w:pict>
          <v:rect id="_x0000_s2261" style="position:absolute;left:0;text-align:left;margin-left:464.5pt;margin-top:8.05pt;width:75.05pt;height:27pt;z-index:251558400"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ביצוע ותקנות</w:t>
                  </w:r>
                </w:p>
                <w:p w:rsidR="00F41C56" w:rsidRDefault="00F41C56" w:rsidP="00F878E8">
                  <w:pPr>
                    <w:spacing w:line="160" w:lineRule="exact"/>
                    <w:jc w:val="left"/>
                    <w:rPr>
                      <w:rFonts w:cs="Miriam"/>
                      <w:noProof/>
                      <w:szCs w:val="18"/>
                      <w:rtl/>
                    </w:rPr>
                  </w:pPr>
                  <w:r>
                    <w:rPr>
                      <w:rFonts w:cs="Miriam" w:hint="cs"/>
                      <w:noProof/>
                      <w:szCs w:val="18"/>
                      <w:rtl/>
                    </w:rPr>
                    <w:t>(תיקון מס' 12) תשפ"ג-2023</w:t>
                  </w:r>
                </w:p>
              </w:txbxContent>
            </v:textbox>
            <w10:anchorlock/>
          </v:rect>
        </w:pict>
      </w:r>
      <w:r>
        <w:rPr>
          <w:rStyle w:val="big-number"/>
          <w:rFonts w:hint="cs"/>
          <w:rtl/>
        </w:rPr>
        <w:t>4</w:t>
      </w:r>
      <w:r w:rsidR="00E01961">
        <w:rPr>
          <w:rStyle w:val="big-number"/>
          <w:rFonts w:hint="cs"/>
          <w:rtl/>
        </w:rPr>
        <w:t>9</w:t>
      </w:r>
      <w:r w:rsidRPr="005C7130">
        <w:rPr>
          <w:rStyle w:val="big-number"/>
          <w:rFonts w:cs="FrankRuehl"/>
          <w:szCs w:val="26"/>
          <w:rtl/>
        </w:rPr>
        <w:t>.</w:t>
      </w:r>
      <w:r w:rsidRPr="005C7130">
        <w:rPr>
          <w:rStyle w:val="big-number"/>
          <w:rFonts w:cs="FrankRuehl"/>
          <w:szCs w:val="26"/>
          <w:rtl/>
        </w:rPr>
        <w:tab/>
      </w:r>
      <w:r w:rsidR="00E01961">
        <w:rPr>
          <w:rStyle w:val="default"/>
          <w:rFonts w:cs="FrankRuehl" w:hint="cs"/>
          <w:rtl/>
        </w:rPr>
        <w:t xml:space="preserve">ראש הממשלה ממונה על ביצוע חוק זה והוא רשאי להתקין תקנות לביצועו; </w:t>
      </w:r>
      <w:r w:rsidR="00AC5F68">
        <w:rPr>
          <w:rStyle w:val="default"/>
          <w:rFonts w:cs="FrankRuehl" w:hint="cs"/>
          <w:rtl/>
        </w:rPr>
        <w:t xml:space="preserve">תקנות לפי סעיף זה טעונות אישור </w:t>
      </w:r>
      <w:r w:rsidR="00F41C56">
        <w:rPr>
          <w:rStyle w:val="default"/>
          <w:rFonts w:cs="FrankRuehl" w:hint="cs"/>
          <w:rtl/>
        </w:rPr>
        <w:t>ועדת החוקה</w:t>
      </w:r>
      <w:r w:rsidR="00AC5F68">
        <w:rPr>
          <w:rStyle w:val="default"/>
          <w:rFonts w:cs="FrankRuehl" w:hint="cs"/>
          <w:rtl/>
        </w:rPr>
        <w:t>.</w:t>
      </w:r>
    </w:p>
    <w:p w:rsidR="00F41C56" w:rsidRPr="0056661C" w:rsidRDefault="00F41C56" w:rsidP="00F41C56">
      <w:pPr>
        <w:pStyle w:val="P00"/>
        <w:spacing w:before="0"/>
        <w:ind w:left="0" w:right="1134"/>
        <w:rPr>
          <w:rStyle w:val="default"/>
          <w:rFonts w:ascii="FrankRuehl" w:hAnsi="FrankRuehl" w:cs="FrankRuehl"/>
          <w:vanish/>
          <w:color w:val="FF0000"/>
          <w:szCs w:val="20"/>
          <w:shd w:val="clear" w:color="auto" w:fill="FFFF99"/>
          <w:rtl/>
        </w:rPr>
      </w:pPr>
      <w:bookmarkStart w:id="219" w:name="Rov345"/>
      <w:r w:rsidRPr="0056661C">
        <w:rPr>
          <w:rStyle w:val="default"/>
          <w:rFonts w:ascii="FrankRuehl" w:hAnsi="FrankRuehl" w:cs="FrankRuehl"/>
          <w:vanish/>
          <w:color w:val="FF0000"/>
          <w:szCs w:val="20"/>
          <w:shd w:val="clear" w:color="auto" w:fill="FFFF99"/>
          <w:rtl/>
        </w:rPr>
        <w:t>מיום 15.2.2023</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hyperlink r:id="rId609"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w:t>
      </w:r>
      <w:r w:rsidRPr="0056661C">
        <w:rPr>
          <w:rStyle w:val="default"/>
          <w:rFonts w:ascii="FrankRuehl" w:hAnsi="FrankRuehl" w:cs="FrankRuehl" w:hint="cs"/>
          <w:vanish/>
          <w:szCs w:val="20"/>
          <w:shd w:val="clear" w:color="auto" w:fill="FFFF99"/>
          <w:rtl/>
        </w:rPr>
        <w:t>50</w:t>
      </w:r>
      <w:r w:rsidRPr="0056661C">
        <w:rPr>
          <w:rStyle w:val="default"/>
          <w:rFonts w:ascii="FrankRuehl" w:hAnsi="FrankRuehl" w:cs="FrankRuehl"/>
          <w:vanish/>
          <w:szCs w:val="20"/>
          <w:shd w:val="clear" w:color="auto" w:fill="FFFF99"/>
          <w:rtl/>
        </w:rPr>
        <w:t xml:space="preserve"> (</w:t>
      </w:r>
      <w:hyperlink r:id="rId610"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F41C56" w:rsidRPr="00F41C56" w:rsidRDefault="00F41C56" w:rsidP="00F41C56">
      <w:pPr>
        <w:pStyle w:val="P00"/>
        <w:ind w:left="0" w:right="1134"/>
        <w:rPr>
          <w:rStyle w:val="default"/>
          <w:rFonts w:cs="FrankRuehl"/>
          <w:sz w:val="2"/>
          <w:szCs w:val="2"/>
          <w:shd w:val="clear" w:color="auto" w:fill="FFFF99"/>
          <w:rtl/>
        </w:rPr>
      </w:pPr>
      <w:r w:rsidRPr="0056661C">
        <w:rPr>
          <w:rStyle w:val="default"/>
          <w:rFonts w:cs="FrankRuehl" w:hint="cs"/>
          <w:vanish/>
          <w:sz w:val="16"/>
          <w:szCs w:val="22"/>
          <w:shd w:val="clear" w:color="auto" w:fill="FFFF99"/>
          <w:rtl/>
        </w:rPr>
        <w:t>49</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ראש הממשלה ממונה על ביצוע חוק זה והוא רשאי להתקין תקנות לביצועו; </w:t>
      </w:r>
      <w:r w:rsidRPr="0056661C">
        <w:rPr>
          <w:rStyle w:val="default"/>
          <w:rFonts w:cs="FrankRuehl" w:hint="cs"/>
          <w:strike/>
          <w:vanish/>
          <w:sz w:val="16"/>
          <w:szCs w:val="22"/>
          <w:shd w:val="clear" w:color="auto" w:fill="FFFF99"/>
          <w:rtl/>
        </w:rPr>
        <w:t>ואולם תקנות לביצוע סימן ג' לפרק ג' יותקנו בידי הממשלה;</w:t>
      </w:r>
      <w:r w:rsidRPr="0056661C">
        <w:rPr>
          <w:rStyle w:val="default"/>
          <w:rFonts w:cs="FrankRuehl" w:hint="cs"/>
          <w:vanish/>
          <w:sz w:val="16"/>
          <w:szCs w:val="22"/>
          <w:shd w:val="clear" w:color="auto" w:fill="FFFF99"/>
          <w:rtl/>
        </w:rPr>
        <w:t xml:space="preserve"> תקנות לפי סעיף זה טעונות אישור </w:t>
      </w:r>
      <w:r w:rsidRPr="0056661C">
        <w:rPr>
          <w:rStyle w:val="default"/>
          <w:rFonts w:cs="FrankRuehl" w:hint="cs"/>
          <w:strike/>
          <w:vanish/>
          <w:sz w:val="16"/>
          <w:szCs w:val="22"/>
          <w:shd w:val="clear" w:color="auto" w:fill="FFFF99"/>
          <w:rtl/>
        </w:rPr>
        <w:t>הוועדה של הכנסת</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ועדת החוקה</w:t>
      </w:r>
      <w:r w:rsidRPr="0056661C">
        <w:rPr>
          <w:rStyle w:val="default"/>
          <w:rFonts w:cs="FrankRuehl" w:hint="cs"/>
          <w:vanish/>
          <w:sz w:val="16"/>
          <w:szCs w:val="22"/>
          <w:shd w:val="clear" w:color="auto" w:fill="FFFF99"/>
          <w:rtl/>
        </w:rPr>
        <w:t>.</w:t>
      </w:r>
      <w:bookmarkEnd w:id="219"/>
    </w:p>
    <w:p w:rsidR="00F878E8" w:rsidRDefault="00F878E8" w:rsidP="00F878E8">
      <w:pPr>
        <w:pStyle w:val="P00"/>
        <w:spacing w:before="72"/>
        <w:ind w:left="0" w:right="1134"/>
        <w:rPr>
          <w:rStyle w:val="default"/>
          <w:rFonts w:cs="FrankRuehl"/>
          <w:rtl/>
        </w:rPr>
      </w:pPr>
      <w:bookmarkStart w:id="220" w:name="Seif29"/>
      <w:bookmarkEnd w:id="220"/>
      <w:r>
        <w:rPr>
          <w:lang w:val="he-IL"/>
        </w:rPr>
        <w:pict>
          <v:rect id="_x0000_s2262" style="position:absolute;left:0;text-align:left;margin-left:464.5pt;margin-top:8.05pt;width:75.05pt;height:26.3pt;z-index:251559424"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תוקף</w:t>
                  </w:r>
                </w:p>
                <w:p w:rsidR="008073F3" w:rsidRDefault="008073F3" w:rsidP="00F878E8">
                  <w:pPr>
                    <w:spacing w:line="160" w:lineRule="exact"/>
                    <w:jc w:val="left"/>
                    <w:rPr>
                      <w:rFonts w:cs="Miriam"/>
                      <w:noProof/>
                      <w:szCs w:val="18"/>
                      <w:rtl/>
                    </w:rPr>
                  </w:pPr>
                  <w:r>
                    <w:rPr>
                      <w:rFonts w:cs="Miriam" w:hint="cs"/>
                      <w:noProof/>
                      <w:szCs w:val="18"/>
                      <w:rtl/>
                    </w:rPr>
                    <w:t xml:space="preserve">(תיקון מס' </w:t>
                  </w:r>
                  <w:r w:rsidR="00F41C56">
                    <w:rPr>
                      <w:rFonts w:cs="Miriam" w:hint="cs"/>
                      <w:noProof/>
                      <w:szCs w:val="18"/>
                      <w:rtl/>
                    </w:rPr>
                    <w:t>12) תשפ"ג-2023</w:t>
                  </w:r>
                </w:p>
              </w:txbxContent>
            </v:textbox>
            <w10:anchorlock/>
          </v:rect>
        </w:pict>
      </w:r>
      <w:r>
        <w:rPr>
          <w:rStyle w:val="big-number"/>
          <w:rFonts w:hint="cs"/>
          <w:rtl/>
        </w:rPr>
        <w:t>50</w:t>
      </w:r>
      <w:r w:rsidRPr="005C7130">
        <w:rPr>
          <w:rStyle w:val="big-number"/>
          <w:rFonts w:cs="FrankRuehl"/>
          <w:szCs w:val="26"/>
          <w:rtl/>
        </w:rPr>
        <w:t>.</w:t>
      </w:r>
      <w:r w:rsidRPr="005C7130">
        <w:rPr>
          <w:rStyle w:val="big-number"/>
          <w:rFonts w:cs="FrankRuehl"/>
          <w:szCs w:val="26"/>
          <w:rtl/>
        </w:rPr>
        <w:tab/>
      </w:r>
      <w:r w:rsidR="00AC5F68">
        <w:rPr>
          <w:rStyle w:val="default"/>
          <w:rFonts w:cs="FrankRuehl" w:hint="cs"/>
          <w:rtl/>
        </w:rPr>
        <w:t xml:space="preserve">חוק זה, למעט סעיף 36, יעמוד בתוקפו עד יום </w:t>
      </w:r>
      <w:r w:rsidR="00F41C56" w:rsidRPr="00F41C56">
        <w:rPr>
          <w:rStyle w:val="default"/>
          <w:rFonts w:cs="FrankRuehl" w:hint="cs"/>
          <w:rtl/>
        </w:rPr>
        <w:t>ו' באדר א' התשפ"ד (15 בפברואר 2024</w:t>
      </w:r>
      <w:r w:rsidR="00AC5F68">
        <w:rPr>
          <w:rStyle w:val="default"/>
          <w:rFonts w:cs="FrankRuehl" w:hint="cs"/>
          <w:rtl/>
        </w:rPr>
        <w:t>).</w:t>
      </w:r>
    </w:p>
    <w:p w:rsidR="008073F3" w:rsidRPr="0056661C" w:rsidRDefault="008073F3" w:rsidP="008073F3">
      <w:pPr>
        <w:pStyle w:val="P00"/>
        <w:spacing w:before="0"/>
        <w:ind w:left="0" w:right="1134"/>
        <w:rPr>
          <w:rStyle w:val="default"/>
          <w:rFonts w:ascii="FrankRuehl" w:hAnsi="FrankRuehl" w:cs="FrankRuehl"/>
          <w:vanish/>
          <w:color w:val="FF0000"/>
          <w:szCs w:val="20"/>
          <w:shd w:val="clear" w:color="auto" w:fill="FFFF99"/>
          <w:rtl/>
        </w:rPr>
      </w:pPr>
      <w:bookmarkStart w:id="221" w:name="Rov226"/>
      <w:r w:rsidRPr="0056661C">
        <w:rPr>
          <w:rStyle w:val="default"/>
          <w:rFonts w:ascii="FrankRuehl" w:hAnsi="FrankRuehl" w:cs="FrankRuehl" w:hint="cs"/>
          <w:vanish/>
          <w:color w:val="FF0000"/>
          <w:szCs w:val="20"/>
          <w:shd w:val="clear" w:color="auto" w:fill="FFFF99"/>
          <w:rtl/>
        </w:rPr>
        <w:t>מיום 4.7.2021</w:t>
      </w:r>
    </w:p>
    <w:p w:rsidR="008073F3" w:rsidRPr="0056661C" w:rsidRDefault="008073F3" w:rsidP="008073F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8</w:t>
      </w:r>
    </w:p>
    <w:bookmarkStart w:id="222" w:name="_Hlk94606617"/>
    <w:p w:rsidR="008073F3" w:rsidRPr="0056661C" w:rsidRDefault="008073F3" w:rsidP="008073F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vanish/>
          <w:szCs w:val="20"/>
          <w:shd w:val="clear" w:color="auto" w:fill="FFFF99"/>
          <w:rtl/>
        </w:rPr>
        <w:fldChar w:fldCharType="begin"/>
      </w:r>
      <w:r w:rsidRPr="0056661C">
        <w:rPr>
          <w:rStyle w:val="default"/>
          <w:rFonts w:ascii="FrankRuehl" w:hAnsi="FrankRuehl" w:cs="FrankRuehl"/>
          <w:vanish/>
          <w:szCs w:val="20"/>
          <w:shd w:val="clear" w:color="auto" w:fill="FFFF99"/>
          <w:rtl/>
        </w:rPr>
        <w:instrText xml:space="preserve"> </w:instrText>
      </w:r>
      <w:r w:rsidRPr="0056661C">
        <w:rPr>
          <w:rStyle w:val="default"/>
          <w:rFonts w:ascii="FrankRuehl" w:hAnsi="FrankRuehl" w:cs="FrankRuehl" w:hint="cs"/>
          <w:vanish/>
          <w:szCs w:val="20"/>
          <w:shd w:val="clear" w:color="auto" w:fill="FFFF99"/>
        </w:rPr>
        <w:instrText>HYPERLINK</w:instrText>
      </w:r>
      <w:r w:rsidRPr="0056661C">
        <w:rPr>
          <w:rStyle w:val="default"/>
          <w:rFonts w:ascii="FrankRuehl" w:hAnsi="FrankRuehl" w:cs="FrankRuehl" w:hint="cs"/>
          <w:vanish/>
          <w:szCs w:val="20"/>
          <w:shd w:val="clear" w:color="auto" w:fill="FFFF99"/>
          <w:rtl/>
        </w:rPr>
        <w:instrText xml:space="preserve"> "</w:instrText>
      </w:r>
      <w:r w:rsidRPr="0056661C">
        <w:rPr>
          <w:rStyle w:val="default"/>
          <w:rFonts w:ascii="FrankRuehl" w:hAnsi="FrankRuehl" w:cs="FrankRuehl" w:hint="cs"/>
          <w:vanish/>
          <w:szCs w:val="20"/>
          <w:shd w:val="clear" w:color="auto" w:fill="FFFF99"/>
        </w:rPr>
        <w:instrText>https://www.nevo.co.il/Law_word/law14/law-2911.pdf</w:instrText>
      </w:r>
      <w:r w:rsidRPr="0056661C">
        <w:rPr>
          <w:rStyle w:val="default"/>
          <w:rFonts w:ascii="FrankRuehl" w:hAnsi="FrankRuehl" w:cs="FrankRuehl" w:hint="cs"/>
          <w:vanish/>
          <w:szCs w:val="20"/>
          <w:shd w:val="clear" w:color="auto" w:fill="FFFF99"/>
          <w:rtl/>
        </w:rPr>
        <w:instrText>"</w:instrText>
      </w:r>
      <w:r w:rsidRPr="0056661C">
        <w:rPr>
          <w:rStyle w:val="default"/>
          <w:rFonts w:ascii="FrankRuehl" w:hAnsi="FrankRuehl" w:cs="FrankRuehl"/>
          <w:vanish/>
          <w:szCs w:val="20"/>
          <w:shd w:val="clear" w:color="auto" w:fill="FFFF99"/>
          <w:rtl/>
        </w:rPr>
        <w:instrText xml:space="preserve"> </w:instrText>
      </w:r>
      <w:r w:rsidR="00641D24" w:rsidRPr="0056661C">
        <w:rPr>
          <w:rFonts w:ascii="FrankRuehl" w:hAnsi="FrankRuehl"/>
          <w:vanish/>
          <w:szCs w:val="20"/>
          <w:shd w:val="clear" w:color="auto" w:fill="FFFF99"/>
        </w:rPr>
      </w:r>
      <w:r w:rsidRPr="0056661C">
        <w:rPr>
          <w:rStyle w:val="default"/>
          <w:rFonts w:ascii="FrankRuehl" w:hAnsi="FrankRuehl" w:cs="FrankRuehl"/>
          <w:vanish/>
          <w:szCs w:val="20"/>
          <w:shd w:val="clear" w:color="auto" w:fill="FFFF99"/>
          <w:rtl/>
        </w:rPr>
        <w:fldChar w:fldCharType="separate"/>
      </w:r>
      <w:r w:rsidRPr="0056661C">
        <w:rPr>
          <w:rStyle w:val="Hyperlink"/>
          <w:rFonts w:ascii="FrankRuehl" w:hAnsi="FrankRuehl" w:hint="cs"/>
          <w:vanish/>
          <w:szCs w:val="20"/>
          <w:shd w:val="clear" w:color="auto" w:fill="FFFF99"/>
          <w:rtl/>
        </w:rPr>
        <w:t>ס"ח תשפ"א מס' 2911</w:t>
      </w:r>
      <w:r w:rsidRPr="0056661C">
        <w:rPr>
          <w:rStyle w:val="default"/>
          <w:rFonts w:ascii="FrankRuehl" w:hAnsi="FrankRuehl" w:cs="FrankRuehl"/>
          <w:vanish/>
          <w:szCs w:val="20"/>
          <w:shd w:val="clear" w:color="auto" w:fill="FFFF99"/>
          <w:rtl/>
        </w:rPr>
        <w:fldChar w:fldCharType="end"/>
      </w:r>
      <w:r w:rsidRPr="0056661C">
        <w:rPr>
          <w:rStyle w:val="default"/>
          <w:rFonts w:ascii="FrankRuehl" w:hAnsi="FrankRuehl" w:cs="FrankRuehl" w:hint="cs"/>
          <w:vanish/>
          <w:szCs w:val="20"/>
          <w:shd w:val="clear" w:color="auto" w:fill="FFFF99"/>
          <w:rtl/>
        </w:rPr>
        <w:t xml:space="preserve"> מיום 4.7.2021 עמ' 362 (</w:t>
      </w:r>
      <w:hyperlink r:id="rId611" w:history="1">
        <w:r w:rsidRPr="0056661C">
          <w:rPr>
            <w:rStyle w:val="Hyperlink"/>
            <w:rFonts w:ascii="FrankRuehl" w:hAnsi="FrankRuehl" w:hint="cs"/>
            <w:vanish/>
            <w:szCs w:val="20"/>
            <w:shd w:val="clear" w:color="auto" w:fill="FFFF99"/>
            <w:rtl/>
          </w:rPr>
          <w:t>ה"ח 1407</w:t>
        </w:r>
      </w:hyperlink>
      <w:r w:rsidRPr="0056661C">
        <w:rPr>
          <w:rStyle w:val="default"/>
          <w:rFonts w:ascii="FrankRuehl" w:hAnsi="FrankRuehl" w:cs="FrankRuehl" w:hint="cs"/>
          <w:vanish/>
          <w:szCs w:val="20"/>
          <w:shd w:val="clear" w:color="auto" w:fill="FFFF99"/>
          <w:rtl/>
        </w:rPr>
        <w:t>)</w:t>
      </w:r>
    </w:p>
    <w:bookmarkEnd w:id="222"/>
    <w:p w:rsidR="00222447" w:rsidRPr="0056661C" w:rsidRDefault="00222447" w:rsidP="00222447">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50</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חוק זה, למעט סעיף 36, יעמוד בתוקפו </w:t>
      </w:r>
      <w:r w:rsidRPr="0056661C">
        <w:rPr>
          <w:rStyle w:val="default"/>
          <w:rFonts w:cs="FrankRuehl" w:hint="cs"/>
          <w:strike/>
          <w:vanish/>
          <w:sz w:val="16"/>
          <w:szCs w:val="22"/>
          <w:shd w:val="clear" w:color="auto" w:fill="FFFF99"/>
          <w:rtl/>
        </w:rPr>
        <w:t>עד יום כ' בתמוז התשפ"א (30 ביוני 2021)</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עד יום כ"ו בכסלו התשפ"ב (30 בנובמבר 2021)</w:t>
      </w:r>
      <w:r w:rsidRPr="0056661C">
        <w:rPr>
          <w:rStyle w:val="default"/>
          <w:rFonts w:cs="FrankRuehl" w:hint="cs"/>
          <w:vanish/>
          <w:sz w:val="16"/>
          <w:szCs w:val="22"/>
          <w:shd w:val="clear" w:color="auto" w:fill="FFFF99"/>
          <w:rtl/>
        </w:rPr>
        <w:t>.</w:t>
      </w:r>
    </w:p>
    <w:p w:rsidR="00222447" w:rsidRPr="0056661C" w:rsidRDefault="00222447" w:rsidP="008073F3">
      <w:pPr>
        <w:pStyle w:val="P00"/>
        <w:spacing w:before="0"/>
        <w:ind w:left="0" w:right="1134"/>
        <w:rPr>
          <w:rStyle w:val="default"/>
          <w:rFonts w:ascii="FrankRuehl" w:hAnsi="FrankRuehl" w:cs="FrankRuehl"/>
          <w:vanish/>
          <w:szCs w:val="20"/>
          <w:shd w:val="clear" w:color="auto" w:fill="FFFF99"/>
          <w:rtl/>
        </w:rPr>
      </w:pPr>
      <w:bookmarkStart w:id="223" w:name="_Hlk89165833"/>
    </w:p>
    <w:p w:rsidR="00222447" w:rsidRPr="0056661C" w:rsidRDefault="00222447" w:rsidP="008073F3">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hint="cs"/>
          <w:vanish/>
          <w:color w:val="FF0000"/>
          <w:szCs w:val="20"/>
          <w:shd w:val="clear" w:color="auto" w:fill="FFFF99"/>
          <w:rtl/>
        </w:rPr>
        <w:t>מיום 30.11.2021</w:t>
      </w:r>
    </w:p>
    <w:p w:rsidR="00222447" w:rsidRPr="0056661C" w:rsidRDefault="00222447" w:rsidP="008073F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תיקון מס' 10</w:t>
      </w:r>
    </w:p>
    <w:bookmarkStart w:id="224" w:name="_Hlk94606656"/>
    <w:p w:rsidR="00222447" w:rsidRPr="0056661C" w:rsidRDefault="00222447" w:rsidP="008073F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vanish/>
          <w:szCs w:val="20"/>
          <w:shd w:val="clear" w:color="auto" w:fill="FFFF99"/>
          <w:rtl/>
        </w:rPr>
        <w:fldChar w:fldCharType="begin"/>
      </w:r>
      <w:r w:rsidRPr="0056661C">
        <w:rPr>
          <w:rStyle w:val="default"/>
          <w:rFonts w:ascii="FrankRuehl" w:hAnsi="FrankRuehl" w:cs="FrankRuehl"/>
          <w:vanish/>
          <w:szCs w:val="20"/>
          <w:shd w:val="clear" w:color="auto" w:fill="FFFF99"/>
          <w:rtl/>
        </w:rPr>
        <w:instrText xml:space="preserve"> </w:instrText>
      </w:r>
      <w:r w:rsidRPr="0056661C">
        <w:rPr>
          <w:rStyle w:val="default"/>
          <w:rFonts w:ascii="FrankRuehl" w:hAnsi="FrankRuehl" w:cs="FrankRuehl" w:hint="cs"/>
          <w:vanish/>
          <w:szCs w:val="20"/>
          <w:shd w:val="clear" w:color="auto" w:fill="FFFF99"/>
        </w:rPr>
        <w:instrText>HYPERLINK</w:instrText>
      </w:r>
      <w:r w:rsidRPr="0056661C">
        <w:rPr>
          <w:rStyle w:val="default"/>
          <w:rFonts w:ascii="FrankRuehl" w:hAnsi="FrankRuehl" w:cs="FrankRuehl" w:hint="cs"/>
          <w:vanish/>
          <w:szCs w:val="20"/>
          <w:shd w:val="clear" w:color="auto" w:fill="FFFF99"/>
          <w:rtl/>
        </w:rPr>
        <w:instrText xml:space="preserve"> "</w:instrText>
      </w:r>
      <w:r w:rsidRPr="0056661C">
        <w:rPr>
          <w:rStyle w:val="default"/>
          <w:rFonts w:ascii="FrankRuehl" w:hAnsi="FrankRuehl" w:cs="FrankRuehl" w:hint="cs"/>
          <w:vanish/>
          <w:szCs w:val="20"/>
          <w:shd w:val="clear" w:color="auto" w:fill="FFFF99"/>
        </w:rPr>
        <w:instrText>https://www.nevo.co.il/Law_word/law14/law-2936.pdf</w:instrText>
      </w:r>
      <w:r w:rsidRPr="0056661C">
        <w:rPr>
          <w:rStyle w:val="default"/>
          <w:rFonts w:ascii="FrankRuehl" w:hAnsi="FrankRuehl" w:cs="FrankRuehl" w:hint="cs"/>
          <w:vanish/>
          <w:szCs w:val="20"/>
          <w:shd w:val="clear" w:color="auto" w:fill="FFFF99"/>
          <w:rtl/>
        </w:rPr>
        <w:instrText>"</w:instrText>
      </w:r>
      <w:r w:rsidRPr="0056661C">
        <w:rPr>
          <w:rStyle w:val="default"/>
          <w:rFonts w:ascii="FrankRuehl" w:hAnsi="FrankRuehl" w:cs="FrankRuehl"/>
          <w:vanish/>
          <w:szCs w:val="20"/>
          <w:shd w:val="clear" w:color="auto" w:fill="FFFF99"/>
          <w:rtl/>
        </w:rPr>
        <w:instrText xml:space="preserve"> </w:instrText>
      </w:r>
      <w:r w:rsidR="00C47256" w:rsidRPr="0056661C">
        <w:rPr>
          <w:rFonts w:ascii="FrankRuehl" w:hAnsi="FrankRuehl"/>
          <w:vanish/>
          <w:szCs w:val="20"/>
          <w:shd w:val="clear" w:color="auto" w:fill="FFFF99"/>
        </w:rPr>
      </w:r>
      <w:r w:rsidRPr="0056661C">
        <w:rPr>
          <w:rStyle w:val="default"/>
          <w:rFonts w:ascii="FrankRuehl" w:hAnsi="FrankRuehl" w:cs="FrankRuehl"/>
          <w:vanish/>
          <w:szCs w:val="20"/>
          <w:shd w:val="clear" w:color="auto" w:fill="FFFF99"/>
          <w:rtl/>
        </w:rPr>
        <w:fldChar w:fldCharType="separate"/>
      </w:r>
      <w:r w:rsidRPr="0056661C">
        <w:rPr>
          <w:rStyle w:val="Hyperlink"/>
          <w:rFonts w:ascii="FrankRuehl" w:hAnsi="FrankRuehl" w:hint="cs"/>
          <w:vanish/>
          <w:szCs w:val="20"/>
          <w:shd w:val="clear" w:color="auto" w:fill="FFFF99"/>
          <w:rtl/>
        </w:rPr>
        <w:t>ס"ח תשפ"ב מס' 2936</w:t>
      </w:r>
      <w:r w:rsidRPr="0056661C">
        <w:rPr>
          <w:rStyle w:val="default"/>
          <w:rFonts w:ascii="FrankRuehl" w:hAnsi="FrankRuehl" w:cs="FrankRuehl"/>
          <w:vanish/>
          <w:szCs w:val="20"/>
          <w:shd w:val="clear" w:color="auto" w:fill="FFFF99"/>
          <w:rtl/>
        </w:rPr>
        <w:fldChar w:fldCharType="end"/>
      </w:r>
      <w:r w:rsidRPr="0056661C">
        <w:rPr>
          <w:rStyle w:val="default"/>
          <w:rFonts w:ascii="FrankRuehl" w:hAnsi="FrankRuehl" w:cs="FrankRuehl" w:hint="cs"/>
          <w:vanish/>
          <w:szCs w:val="20"/>
          <w:shd w:val="clear" w:color="auto" w:fill="FFFF99"/>
          <w:rtl/>
        </w:rPr>
        <w:t xml:space="preserve"> מיום 30.11.2021 עמ' 462 (</w:t>
      </w:r>
      <w:hyperlink r:id="rId612" w:history="1">
        <w:r w:rsidRPr="0056661C">
          <w:rPr>
            <w:rStyle w:val="Hyperlink"/>
            <w:rFonts w:ascii="FrankRuehl" w:hAnsi="FrankRuehl" w:hint="cs"/>
            <w:vanish/>
            <w:szCs w:val="20"/>
            <w:shd w:val="clear" w:color="auto" w:fill="FFFF99"/>
            <w:rtl/>
          </w:rPr>
          <w:t>ה"ח 1461</w:t>
        </w:r>
      </w:hyperlink>
      <w:r w:rsidRPr="0056661C">
        <w:rPr>
          <w:rStyle w:val="default"/>
          <w:rFonts w:ascii="FrankRuehl" w:hAnsi="FrankRuehl" w:cs="FrankRuehl" w:hint="cs"/>
          <w:vanish/>
          <w:szCs w:val="20"/>
          <w:shd w:val="clear" w:color="auto" w:fill="FFFF99"/>
          <w:rtl/>
        </w:rPr>
        <w:t>)</w:t>
      </w:r>
    </w:p>
    <w:bookmarkEnd w:id="223"/>
    <w:bookmarkEnd w:id="224"/>
    <w:p w:rsidR="007F5303" w:rsidRPr="0056661C" w:rsidRDefault="007F5303" w:rsidP="007F5303">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50</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חוק זה, למעט סעיף 36, יעמוד בתוקפו עד יום </w:t>
      </w:r>
      <w:r w:rsidRPr="0056661C">
        <w:rPr>
          <w:rStyle w:val="default"/>
          <w:rFonts w:cs="FrankRuehl" w:hint="cs"/>
          <w:strike/>
          <w:vanish/>
          <w:sz w:val="16"/>
          <w:szCs w:val="22"/>
          <w:shd w:val="clear" w:color="auto" w:fill="FFFF99"/>
          <w:rtl/>
        </w:rPr>
        <w:t>כ"ו בכסלו התשפ"ב (30 בנובמבר 2021)</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כ"ט בשבט התשפ"ב (31 בינואר 2022)</w:t>
      </w:r>
      <w:r w:rsidRPr="0056661C">
        <w:rPr>
          <w:rStyle w:val="default"/>
          <w:rFonts w:cs="FrankRuehl" w:hint="cs"/>
          <w:vanish/>
          <w:sz w:val="16"/>
          <w:szCs w:val="22"/>
          <w:shd w:val="clear" w:color="auto" w:fill="FFFF99"/>
          <w:rtl/>
        </w:rPr>
        <w:t>.</w:t>
      </w:r>
    </w:p>
    <w:p w:rsidR="007F5303" w:rsidRPr="0056661C" w:rsidRDefault="007F5303" w:rsidP="007F5303">
      <w:pPr>
        <w:pStyle w:val="P00"/>
        <w:spacing w:before="0"/>
        <w:ind w:left="0" w:right="1134"/>
        <w:rPr>
          <w:rStyle w:val="default"/>
          <w:rFonts w:ascii="FrankRuehl" w:hAnsi="FrankRuehl" w:cs="FrankRuehl"/>
          <w:vanish/>
          <w:szCs w:val="20"/>
          <w:shd w:val="clear" w:color="auto" w:fill="FFFF99"/>
          <w:rtl/>
        </w:rPr>
      </w:pPr>
    </w:p>
    <w:p w:rsidR="007F5303" w:rsidRPr="0056661C" w:rsidRDefault="007F5303" w:rsidP="007F5303">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7F5303" w:rsidRPr="0056661C" w:rsidRDefault="007F5303" w:rsidP="007F5303">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7F5303" w:rsidRPr="0056661C" w:rsidRDefault="007F5303" w:rsidP="007F5303">
      <w:pPr>
        <w:pStyle w:val="P00"/>
        <w:spacing w:before="0"/>
        <w:ind w:left="0" w:right="1134"/>
        <w:rPr>
          <w:rStyle w:val="default"/>
          <w:rFonts w:ascii="FrankRuehl" w:hAnsi="FrankRuehl" w:cs="FrankRuehl"/>
          <w:vanish/>
          <w:szCs w:val="20"/>
          <w:shd w:val="clear" w:color="auto" w:fill="FFFF99"/>
          <w:rtl/>
        </w:rPr>
      </w:pPr>
      <w:hyperlink r:id="rId613"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715</w:t>
      </w:r>
      <w:r w:rsidRPr="0056661C">
        <w:rPr>
          <w:rStyle w:val="default"/>
          <w:rFonts w:ascii="FrankRuehl" w:hAnsi="FrankRuehl" w:cs="FrankRuehl"/>
          <w:vanish/>
          <w:szCs w:val="20"/>
          <w:shd w:val="clear" w:color="auto" w:fill="FFFF99"/>
          <w:rtl/>
        </w:rPr>
        <w:t xml:space="preserve"> (</w:t>
      </w:r>
      <w:hyperlink r:id="rId614"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p w:rsidR="00F41C56" w:rsidRPr="0056661C" w:rsidRDefault="00F41C56" w:rsidP="00F41C56">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50</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חוק זה, למעט סעיף 36, יעמוד בתוקפו עד יום </w:t>
      </w:r>
      <w:r w:rsidRPr="0056661C">
        <w:rPr>
          <w:rStyle w:val="default"/>
          <w:rFonts w:cs="FrankRuehl" w:hint="cs"/>
          <w:strike/>
          <w:vanish/>
          <w:sz w:val="16"/>
          <w:szCs w:val="22"/>
          <w:shd w:val="clear" w:color="auto" w:fill="FFFF99"/>
          <w:rtl/>
        </w:rPr>
        <w:t>כ"ט בשבט התשפ"ב (31 בינואר 2022)</w:t>
      </w:r>
      <w:r w:rsidRPr="0056661C">
        <w:rPr>
          <w:rStyle w:val="default"/>
          <w:rFonts w:cs="FrankRuehl" w:hint="cs"/>
          <w:vanish/>
          <w:sz w:val="16"/>
          <w:szCs w:val="22"/>
          <w:shd w:val="clear" w:color="auto" w:fill="FFFF99"/>
          <w:rtl/>
        </w:rPr>
        <w:t xml:space="preserve"> </w:t>
      </w:r>
      <w:r w:rsidRPr="0056661C">
        <w:rPr>
          <w:rStyle w:val="default"/>
          <w:rFonts w:cs="FrankRuehl" w:hint="cs"/>
          <w:vanish/>
          <w:sz w:val="16"/>
          <w:szCs w:val="22"/>
          <w:u w:val="single"/>
          <w:shd w:val="clear" w:color="auto" w:fill="FFFF99"/>
          <w:rtl/>
        </w:rPr>
        <w:t>ז' בטבת התשפ"ג (31 בדצמבר 2022)</w:t>
      </w:r>
      <w:r w:rsidRPr="0056661C">
        <w:rPr>
          <w:rStyle w:val="default"/>
          <w:rFonts w:cs="FrankRuehl" w:hint="cs"/>
          <w:vanish/>
          <w:sz w:val="16"/>
          <w:szCs w:val="22"/>
          <w:shd w:val="clear" w:color="auto" w:fill="FFFF99"/>
          <w:rtl/>
        </w:rPr>
        <w:t>.</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p>
    <w:p w:rsidR="00F41C56" w:rsidRPr="0056661C" w:rsidRDefault="00F41C56" w:rsidP="00F41C56">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15.2.2023</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hyperlink r:id="rId615"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w:t>
      </w:r>
      <w:r w:rsidRPr="0056661C">
        <w:rPr>
          <w:rStyle w:val="default"/>
          <w:rFonts w:ascii="FrankRuehl" w:hAnsi="FrankRuehl" w:cs="FrankRuehl" w:hint="cs"/>
          <w:vanish/>
          <w:szCs w:val="20"/>
          <w:shd w:val="clear" w:color="auto" w:fill="FFFF99"/>
          <w:rtl/>
        </w:rPr>
        <w:t>50</w:t>
      </w:r>
      <w:r w:rsidRPr="0056661C">
        <w:rPr>
          <w:rStyle w:val="default"/>
          <w:rFonts w:ascii="FrankRuehl" w:hAnsi="FrankRuehl" w:cs="FrankRuehl"/>
          <w:vanish/>
          <w:szCs w:val="20"/>
          <w:shd w:val="clear" w:color="auto" w:fill="FFFF99"/>
          <w:rtl/>
        </w:rPr>
        <w:t xml:space="preserve"> (</w:t>
      </w:r>
      <w:hyperlink r:id="rId616"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8073F3" w:rsidRPr="008073F3" w:rsidRDefault="008073F3" w:rsidP="008073F3">
      <w:pPr>
        <w:pStyle w:val="P00"/>
        <w:ind w:left="0" w:right="1134"/>
        <w:rPr>
          <w:rStyle w:val="default"/>
          <w:rFonts w:cs="FrankRuehl"/>
          <w:sz w:val="2"/>
          <w:szCs w:val="2"/>
          <w:shd w:val="clear" w:color="auto" w:fill="FFFF99"/>
          <w:rtl/>
        </w:rPr>
      </w:pPr>
      <w:r w:rsidRPr="0056661C">
        <w:rPr>
          <w:rStyle w:val="default"/>
          <w:rFonts w:cs="FrankRuehl" w:hint="cs"/>
          <w:vanish/>
          <w:sz w:val="16"/>
          <w:szCs w:val="22"/>
          <w:shd w:val="clear" w:color="auto" w:fill="FFFF99"/>
          <w:rtl/>
        </w:rPr>
        <w:t>50</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 xml:space="preserve">חוק זה, למעט סעיף 36, יעמוד בתוקפו עד יום </w:t>
      </w:r>
      <w:r w:rsidR="007F5303" w:rsidRPr="0056661C">
        <w:rPr>
          <w:rStyle w:val="default"/>
          <w:rFonts w:cs="FrankRuehl" w:hint="cs"/>
          <w:strike/>
          <w:vanish/>
          <w:sz w:val="16"/>
          <w:szCs w:val="22"/>
          <w:shd w:val="clear" w:color="auto" w:fill="FFFF99"/>
          <w:rtl/>
        </w:rPr>
        <w:t>ז' בטבת התשפ"ג (31 בדצמבר 2022)</w:t>
      </w:r>
      <w:r w:rsidR="00F41C56" w:rsidRPr="0056661C">
        <w:rPr>
          <w:rStyle w:val="default"/>
          <w:rFonts w:cs="FrankRuehl" w:hint="cs"/>
          <w:vanish/>
          <w:sz w:val="16"/>
          <w:szCs w:val="22"/>
          <w:shd w:val="clear" w:color="auto" w:fill="FFFF99"/>
          <w:rtl/>
        </w:rPr>
        <w:t xml:space="preserve"> </w:t>
      </w:r>
      <w:r w:rsidR="00F41C56" w:rsidRPr="0056661C">
        <w:rPr>
          <w:rStyle w:val="default"/>
          <w:rFonts w:cs="FrankRuehl" w:hint="cs"/>
          <w:vanish/>
          <w:sz w:val="16"/>
          <w:szCs w:val="22"/>
          <w:u w:val="single"/>
          <w:shd w:val="clear" w:color="auto" w:fill="FFFF99"/>
          <w:rtl/>
        </w:rPr>
        <w:t>ו' באדר א' התשפ"ד (15 בפברואר 2024)</w:t>
      </w:r>
      <w:r w:rsidRPr="0056661C">
        <w:rPr>
          <w:rStyle w:val="default"/>
          <w:rFonts w:cs="FrankRuehl" w:hint="cs"/>
          <w:vanish/>
          <w:sz w:val="16"/>
          <w:szCs w:val="22"/>
          <w:shd w:val="clear" w:color="auto" w:fill="FFFF99"/>
          <w:rtl/>
        </w:rPr>
        <w:t>.</w:t>
      </w:r>
      <w:bookmarkEnd w:id="221"/>
    </w:p>
    <w:p w:rsidR="008073F3" w:rsidRDefault="008073F3" w:rsidP="00F878E8">
      <w:pPr>
        <w:pStyle w:val="P00"/>
        <w:spacing w:before="72"/>
        <w:ind w:left="0" w:right="1134"/>
        <w:rPr>
          <w:rStyle w:val="default"/>
          <w:rFonts w:cs="FrankRuehl"/>
          <w:rtl/>
        </w:rPr>
      </w:pPr>
    </w:p>
    <w:p w:rsidR="00F878E8" w:rsidRDefault="00F878E8" w:rsidP="00F878E8">
      <w:pPr>
        <w:pStyle w:val="P00"/>
        <w:spacing w:before="72"/>
        <w:ind w:left="0" w:right="1134"/>
        <w:rPr>
          <w:rStyle w:val="default"/>
          <w:rFonts w:cs="FrankRuehl"/>
          <w:rtl/>
        </w:rPr>
      </w:pPr>
      <w:bookmarkStart w:id="225" w:name="Seif30"/>
      <w:bookmarkEnd w:id="225"/>
      <w:r>
        <w:rPr>
          <w:lang w:val="he-IL"/>
        </w:rPr>
        <w:pict>
          <v:rect id="_x0000_s2263" style="position:absolute;left:0;text-align:left;margin-left:464.5pt;margin-top:8.05pt;width:75.05pt;height:26.2pt;z-index:251560448" o:allowincell="f" filled="f" stroked="f" strokecolor="lime" strokeweight=".25pt">
            <v:textbox inset="0,0,0,0">
              <w:txbxContent>
                <w:p w:rsidR="00157E00" w:rsidRDefault="00157E00" w:rsidP="00F878E8">
                  <w:pPr>
                    <w:spacing w:line="160" w:lineRule="exact"/>
                    <w:jc w:val="left"/>
                    <w:rPr>
                      <w:rFonts w:cs="Miriam"/>
                      <w:noProof/>
                      <w:szCs w:val="18"/>
                      <w:rtl/>
                    </w:rPr>
                  </w:pPr>
                  <w:r>
                    <w:rPr>
                      <w:rFonts w:cs="Miriam" w:hint="cs"/>
                      <w:szCs w:val="18"/>
                      <w:rtl/>
                    </w:rPr>
                    <w:t>הוראת מעבר</w:t>
                  </w:r>
                </w:p>
                <w:p w:rsidR="00157E00" w:rsidRDefault="00157E00" w:rsidP="00F878E8">
                  <w:pPr>
                    <w:spacing w:line="160" w:lineRule="exact"/>
                    <w:jc w:val="left"/>
                    <w:rPr>
                      <w:rFonts w:cs="Miriam"/>
                      <w:noProof/>
                      <w:szCs w:val="18"/>
                      <w:rtl/>
                    </w:rPr>
                  </w:pPr>
                  <w:r>
                    <w:rPr>
                      <w:rFonts w:cs="Miriam" w:hint="cs"/>
                      <w:noProof/>
                      <w:szCs w:val="18"/>
                      <w:rtl/>
                    </w:rPr>
                    <w:t>(תיקון מס' 2) תשפ"א-2020</w:t>
                  </w:r>
                </w:p>
              </w:txbxContent>
            </v:textbox>
            <w10:anchorlock/>
          </v:rect>
        </w:pict>
      </w:r>
      <w:r>
        <w:rPr>
          <w:rStyle w:val="big-number"/>
          <w:rFonts w:hint="cs"/>
          <w:rtl/>
        </w:rPr>
        <w:t>5</w:t>
      </w:r>
      <w:r w:rsidR="00AC5F68">
        <w:rPr>
          <w:rStyle w:val="big-number"/>
          <w:rFonts w:hint="cs"/>
          <w:rtl/>
        </w:rPr>
        <w:t>1</w:t>
      </w:r>
      <w:r w:rsidRPr="005C7130">
        <w:rPr>
          <w:rStyle w:val="big-number"/>
          <w:rFonts w:cs="FrankRuehl"/>
          <w:szCs w:val="26"/>
          <w:rtl/>
        </w:rPr>
        <w:t>.</w:t>
      </w:r>
      <w:r w:rsidRPr="005C7130">
        <w:rPr>
          <w:rStyle w:val="big-number"/>
          <w:rFonts w:cs="FrankRuehl"/>
          <w:szCs w:val="26"/>
          <w:rtl/>
        </w:rPr>
        <w:tab/>
      </w:r>
      <w:r w:rsidR="00143909">
        <w:rPr>
          <w:rStyle w:val="default"/>
          <w:rFonts w:cs="FrankRuehl" w:hint="cs"/>
          <w:rtl/>
        </w:rPr>
        <w:t>(א)</w:t>
      </w:r>
      <w:r w:rsidR="00143909">
        <w:rPr>
          <w:rStyle w:val="default"/>
          <w:rFonts w:cs="FrankRuehl"/>
          <w:rtl/>
        </w:rPr>
        <w:tab/>
      </w:r>
      <w:r w:rsidR="00AC5F68">
        <w:rPr>
          <w:rStyle w:val="default"/>
          <w:rFonts w:cs="FrankRuehl" w:hint="cs"/>
          <w:rtl/>
        </w:rPr>
        <w:t>ביום תחילתו של חוק זה יראו כאילו ניתנה הכרזה על מצב חירום בשל נגיף הקורונה לפי סעיף 2(א), שתוקפה 45 ימים.</w:t>
      </w:r>
    </w:p>
    <w:p w:rsidR="00863D20" w:rsidRDefault="00863D20" w:rsidP="00863D20">
      <w:pPr>
        <w:pStyle w:val="P00"/>
        <w:spacing w:before="72"/>
        <w:ind w:left="0" w:right="1134"/>
        <w:rPr>
          <w:rStyle w:val="default"/>
          <w:rFonts w:cs="FrankRuehl"/>
          <w:rtl/>
        </w:rPr>
      </w:pPr>
      <w:r w:rsidRPr="00C66FE2">
        <w:rPr>
          <w:rStyle w:val="default"/>
          <w:rFonts w:cs="FrankRuehl"/>
          <w:rtl/>
        </w:rPr>
        <w:pict>
          <v:shape id="_x0000_s2532" type="#_x0000_t202" style="position:absolute;left:0;text-align:left;margin-left:470.35pt;margin-top:7.1pt;width:1in;height:18.4pt;z-index:251727360" filled="f" stroked="f">
            <v:textbox inset="1mm,0,1mm,0">
              <w:txbxContent>
                <w:p w:rsidR="00863D20" w:rsidRDefault="00863D20" w:rsidP="00863D20">
                  <w:pPr>
                    <w:spacing w:line="160" w:lineRule="exact"/>
                    <w:jc w:val="left"/>
                    <w:rPr>
                      <w:rFonts w:cs="Miriam" w:hint="cs"/>
                      <w:noProof/>
                      <w:szCs w:val="18"/>
                      <w:rtl/>
                    </w:rPr>
                  </w:pPr>
                  <w:r>
                    <w:rPr>
                      <w:rFonts w:cs="Miriam" w:hint="cs"/>
                      <w:szCs w:val="18"/>
                      <w:rtl/>
                    </w:rPr>
                    <w:t>(תיקון מס' 2) תשפ"א-2020</w:t>
                  </w:r>
                </w:p>
              </w:txbxContent>
            </v:textbox>
          </v:shape>
        </w:pict>
      </w:r>
      <w:r w:rsidRPr="00C66FE2">
        <w:rPr>
          <w:rStyle w:val="default"/>
          <w:rFonts w:cs="FrankRuehl"/>
          <w:rtl/>
        </w:rPr>
        <w:tab/>
      </w:r>
      <w:r>
        <w:rPr>
          <w:rStyle w:val="default"/>
          <w:rFonts w:cs="FrankRuehl" w:hint="cs"/>
          <w:rtl/>
        </w:rPr>
        <w:t>(ב)</w:t>
      </w:r>
      <w:r>
        <w:rPr>
          <w:rStyle w:val="default"/>
          <w:rFonts w:cs="FrankRuehl"/>
          <w:rtl/>
        </w:rPr>
        <w:tab/>
      </w:r>
      <w:r w:rsidRPr="00143909">
        <w:rPr>
          <w:rStyle w:val="default"/>
          <w:rFonts w:cs="FrankRuehl" w:hint="cs"/>
          <w:rtl/>
        </w:rPr>
        <w:t>ביום תחילתו של חוק סמכויות מיוחדות להתמודדות עם נגיף הקורונה החדש (הוראת שעה) (תיקון מס' 2), התשפ"א-2020, יראו כאילו ניתנה הכרזה על מצב חירום מיוחד בשל נגיף הקורונה לפי סעיף 3א, שתוקפה 7 ימים</w:t>
      </w:r>
      <w:r>
        <w:rPr>
          <w:rStyle w:val="default"/>
          <w:rFonts w:cs="FrankRuehl" w:hint="cs"/>
          <w:rtl/>
        </w:rPr>
        <w:t>.</w:t>
      </w:r>
    </w:p>
    <w:p w:rsidR="00143909" w:rsidRDefault="00143909" w:rsidP="00143909">
      <w:pPr>
        <w:pStyle w:val="P00"/>
        <w:spacing w:before="72"/>
        <w:ind w:left="0" w:right="1134"/>
        <w:rPr>
          <w:rStyle w:val="default"/>
          <w:rFonts w:cs="FrankRuehl"/>
          <w:rtl/>
        </w:rPr>
      </w:pPr>
      <w:r w:rsidRPr="00C66FE2">
        <w:rPr>
          <w:rStyle w:val="default"/>
          <w:rFonts w:cs="FrankRuehl"/>
          <w:rtl/>
        </w:rPr>
        <w:pict>
          <v:shape id="_x0000_s2348" type="#_x0000_t202" style="position:absolute;left:0;text-align:left;margin-left:470.35pt;margin-top:7.1pt;width:1in;height:18.4pt;z-index:251617792" filled="f" stroked="f">
            <v:textbox inset="1mm,0,1mm,0">
              <w:txbxContent>
                <w:p w:rsidR="00157E00" w:rsidRDefault="00157E00" w:rsidP="00143909">
                  <w:pPr>
                    <w:spacing w:line="160" w:lineRule="exact"/>
                    <w:jc w:val="left"/>
                    <w:rPr>
                      <w:rFonts w:cs="Miriam" w:hint="cs"/>
                      <w:noProof/>
                      <w:szCs w:val="18"/>
                      <w:rtl/>
                    </w:rPr>
                  </w:pPr>
                  <w:r>
                    <w:rPr>
                      <w:rFonts w:cs="Miriam" w:hint="cs"/>
                      <w:szCs w:val="18"/>
                      <w:rtl/>
                    </w:rPr>
                    <w:t xml:space="preserve">(תיקון מס' </w:t>
                  </w:r>
                  <w:r w:rsidR="00863D20">
                    <w:rPr>
                      <w:rFonts w:cs="Miriam" w:hint="cs"/>
                      <w:szCs w:val="18"/>
                      <w:rtl/>
                    </w:rPr>
                    <w:t>11) תשפ"ב-2022</w:t>
                  </w:r>
                </w:p>
              </w:txbxContent>
            </v:textbox>
          </v:shape>
        </w:pict>
      </w:r>
      <w:r w:rsidRPr="00C66FE2">
        <w:rPr>
          <w:rStyle w:val="default"/>
          <w:rFonts w:cs="FrankRuehl"/>
          <w:rtl/>
        </w:rPr>
        <w:tab/>
      </w:r>
      <w:r>
        <w:rPr>
          <w:rStyle w:val="default"/>
          <w:rFonts w:cs="FrankRuehl" w:hint="cs"/>
          <w:rtl/>
        </w:rPr>
        <w:t>(</w:t>
      </w:r>
      <w:r w:rsidR="00863D20">
        <w:rPr>
          <w:rStyle w:val="default"/>
          <w:rFonts w:cs="FrankRuehl" w:hint="cs"/>
          <w:rtl/>
        </w:rPr>
        <w:t>ג</w:t>
      </w:r>
      <w:r>
        <w:rPr>
          <w:rStyle w:val="default"/>
          <w:rFonts w:cs="FrankRuehl" w:hint="cs"/>
          <w:rtl/>
        </w:rPr>
        <w:t>)</w:t>
      </w:r>
      <w:r>
        <w:rPr>
          <w:rStyle w:val="default"/>
          <w:rFonts w:cs="FrankRuehl"/>
          <w:rtl/>
        </w:rPr>
        <w:tab/>
      </w:r>
      <w:r w:rsidRPr="00143909">
        <w:rPr>
          <w:rStyle w:val="default"/>
          <w:rFonts w:cs="FrankRuehl" w:hint="cs"/>
          <w:rtl/>
        </w:rPr>
        <w:t xml:space="preserve">ביום תחילתו של חוק סמכויות מיוחדות להתמודדות עם נגיף הקורונה החדש (הוראת שעה) (תיקון מס' </w:t>
      </w:r>
      <w:r w:rsidR="00863D20">
        <w:rPr>
          <w:rStyle w:val="default"/>
          <w:rFonts w:cs="FrankRuehl" w:hint="cs"/>
          <w:rtl/>
        </w:rPr>
        <w:t>11), התשפ"ב-2022, יראו כאילו ניתנה הכרזה על מצב חירום בשל נגיף הקורונה לפי סעיף 2(א)(2), שתוקפה עד יום כ"ח באדר א' התשפ"ב (1 במרס 2022)</w:t>
      </w:r>
      <w:r>
        <w:rPr>
          <w:rStyle w:val="default"/>
          <w:rFonts w:cs="FrankRuehl" w:hint="cs"/>
          <w:rtl/>
        </w:rPr>
        <w:t>.</w:t>
      </w:r>
    </w:p>
    <w:p w:rsidR="00222398" w:rsidRPr="0056661C" w:rsidRDefault="00222398" w:rsidP="00222398">
      <w:pPr>
        <w:pStyle w:val="P00"/>
        <w:spacing w:before="0"/>
        <w:ind w:left="0" w:right="1134"/>
        <w:rPr>
          <w:rStyle w:val="default"/>
          <w:rFonts w:ascii="FrankRuehl" w:hAnsi="FrankRuehl" w:cs="FrankRuehl"/>
          <w:vanish/>
          <w:color w:val="FF0000"/>
          <w:szCs w:val="20"/>
          <w:shd w:val="clear" w:color="auto" w:fill="FFFF99"/>
          <w:rtl/>
        </w:rPr>
      </w:pPr>
      <w:bookmarkStart w:id="226" w:name="Rov155"/>
      <w:r w:rsidRPr="0056661C">
        <w:rPr>
          <w:rStyle w:val="default"/>
          <w:rFonts w:ascii="FrankRuehl" w:hAnsi="FrankRuehl" w:cs="FrankRuehl"/>
          <w:vanish/>
          <w:color w:val="FF0000"/>
          <w:szCs w:val="20"/>
          <w:shd w:val="clear" w:color="auto" w:fill="FFFF99"/>
          <w:rtl/>
        </w:rPr>
        <w:t>מיום 30.9.2020</w:t>
      </w:r>
    </w:p>
    <w:p w:rsidR="00222398" w:rsidRPr="0056661C" w:rsidRDefault="00222398" w:rsidP="00222398">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2</w:t>
      </w:r>
    </w:p>
    <w:p w:rsidR="00222398" w:rsidRPr="0056661C" w:rsidRDefault="00222398" w:rsidP="00222398">
      <w:pPr>
        <w:pStyle w:val="P00"/>
        <w:spacing w:before="0"/>
        <w:ind w:left="0" w:right="1134"/>
        <w:rPr>
          <w:rStyle w:val="default"/>
          <w:rFonts w:ascii="FrankRuehl" w:hAnsi="FrankRuehl" w:cs="FrankRuehl"/>
          <w:vanish/>
          <w:szCs w:val="20"/>
          <w:shd w:val="clear" w:color="auto" w:fill="FFFF99"/>
          <w:rtl/>
        </w:rPr>
      </w:pPr>
      <w:hyperlink r:id="rId617" w:history="1">
        <w:r w:rsidRPr="0056661C">
          <w:rPr>
            <w:rStyle w:val="Hyperlink"/>
            <w:rFonts w:ascii="FrankRuehl" w:hAnsi="FrankRuehl"/>
            <w:vanish/>
            <w:szCs w:val="20"/>
            <w:shd w:val="clear" w:color="auto" w:fill="FFFF99"/>
            <w:rtl/>
          </w:rPr>
          <w:t>ס"ח תשפ"א מס' 2860</w:t>
        </w:r>
      </w:hyperlink>
      <w:r w:rsidRPr="0056661C">
        <w:rPr>
          <w:rStyle w:val="default"/>
          <w:rFonts w:ascii="FrankRuehl" w:hAnsi="FrankRuehl" w:cs="FrankRuehl"/>
          <w:vanish/>
          <w:szCs w:val="20"/>
          <w:shd w:val="clear" w:color="auto" w:fill="FFFF99"/>
          <w:rtl/>
        </w:rPr>
        <w:t xml:space="preserve"> מיום 30.9.2020 עמ' </w:t>
      </w:r>
      <w:r w:rsidRPr="0056661C">
        <w:rPr>
          <w:rStyle w:val="default"/>
          <w:rFonts w:ascii="FrankRuehl" w:hAnsi="FrankRuehl" w:cs="FrankRuehl" w:hint="cs"/>
          <w:vanish/>
          <w:szCs w:val="20"/>
          <w:shd w:val="clear" w:color="auto" w:fill="FFFF99"/>
          <w:rtl/>
        </w:rPr>
        <w:t>41</w:t>
      </w:r>
      <w:r w:rsidRPr="0056661C">
        <w:rPr>
          <w:rStyle w:val="default"/>
          <w:rFonts w:ascii="FrankRuehl" w:hAnsi="FrankRuehl" w:cs="FrankRuehl"/>
          <w:vanish/>
          <w:szCs w:val="20"/>
          <w:shd w:val="clear" w:color="auto" w:fill="FFFF99"/>
          <w:rtl/>
        </w:rPr>
        <w:t xml:space="preserve"> (</w:t>
      </w:r>
      <w:hyperlink r:id="rId618" w:history="1">
        <w:r w:rsidRPr="0056661C">
          <w:rPr>
            <w:rStyle w:val="Hyperlink"/>
            <w:rFonts w:ascii="FrankRuehl" w:hAnsi="FrankRuehl"/>
            <w:vanish/>
            <w:szCs w:val="20"/>
            <w:shd w:val="clear" w:color="auto" w:fill="FFFF99"/>
            <w:rtl/>
          </w:rPr>
          <w:t>ה"ח 1366</w:t>
        </w:r>
      </w:hyperlink>
      <w:r w:rsidRPr="0056661C">
        <w:rPr>
          <w:rStyle w:val="default"/>
          <w:rFonts w:ascii="FrankRuehl" w:hAnsi="FrankRuehl" w:cs="FrankRuehl"/>
          <w:vanish/>
          <w:szCs w:val="20"/>
          <w:shd w:val="clear" w:color="auto" w:fill="FFFF99"/>
          <w:rtl/>
        </w:rPr>
        <w:t>)</w:t>
      </w:r>
    </w:p>
    <w:p w:rsidR="00222398" w:rsidRPr="0056661C" w:rsidRDefault="00222398" w:rsidP="002C1BD7">
      <w:pPr>
        <w:pStyle w:val="P00"/>
        <w:ind w:left="0" w:right="1134"/>
        <w:rPr>
          <w:rStyle w:val="default"/>
          <w:rFonts w:cs="FrankRuehl"/>
          <w:vanish/>
          <w:sz w:val="16"/>
          <w:szCs w:val="22"/>
          <w:shd w:val="clear" w:color="auto" w:fill="FFFF99"/>
          <w:rtl/>
        </w:rPr>
      </w:pPr>
      <w:r w:rsidRPr="0056661C">
        <w:rPr>
          <w:rStyle w:val="default"/>
          <w:rFonts w:cs="FrankRuehl" w:hint="cs"/>
          <w:vanish/>
          <w:sz w:val="16"/>
          <w:szCs w:val="22"/>
          <w:shd w:val="clear" w:color="auto" w:fill="FFFF99"/>
          <w:rtl/>
        </w:rPr>
        <w:t>51</w:t>
      </w:r>
      <w:r w:rsidRPr="0056661C">
        <w:rPr>
          <w:rStyle w:val="default"/>
          <w:rFonts w:cs="FrankRuehl"/>
          <w:vanish/>
          <w:sz w:val="16"/>
          <w:szCs w:val="22"/>
          <w:shd w:val="clear" w:color="auto" w:fill="FFFF99"/>
          <w:rtl/>
        </w:rPr>
        <w:t>.</w:t>
      </w:r>
      <w:r w:rsidRPr="0056661C">
        <w:rPr>
          <w:rStyle w:val="default"/>
          <w:rFonts w:cs="FrankRuehl"/>
          <w:vanish/>
          <w:sz w:val="16"/>
          <w:szCs w:val="22"/>
          <w:shd w:val="clear" w:color="auto" w:fill="FFFF99"/>
          <w:rtl/>
        </w:rPr>
        <w:tab/>
      </w:r>
      <w:r w:rsidR="002C1BD7" w:rsidRPr="0056661C">
        <w:rPr>
          <w:rStyle w:val="default"/>
          <w:rFonts w:cs="FrankRuehl" w:hint="cs"/>
          <w:vanish/>
          <w:sz w:val="16"/>
          <w:szCs w:val="22"/>
          <w:u w:val="single"/>
          <w:shd w:val="clear" w:color="auto" w:fill="FFFF99"/>
          <w:rtl/>
        </w:rPr>
        <w:t>(א)</w:t>
      </w:r>
      <w:r w:rsidR="002C1BD7" w:rsidRPr="0056661C">
        <w:rPr>
          <w:rStyle w:val="default"/>
          <w:rFonts w:cs="FrankRuehl"/>
          <w:vanish/>
          <w:sz w:val="16"/>
          <w:szCs w:val="22"/>
          <w:shd w:val="clear" w:color="auto" w:fill="FFFF99"/>
          <w:rtl/>
        </w:rPr>
        <w:tab/>
      </w:r>
      <w:r w:rsidRPr="0056661C">
        <w:rPr>
          <w:rStyle w:val="default"/>
          <w:rFonts w:cs="FrankRuehl" w:hint="cs"/>
          <w:vanish/>
          <w:sz w:val="16"/>
          <w:szCs w:val="22"/>
          <w:shd w:val="clear" w:color="auto" w:fill="FFFF99"/>
          <w:rtl/>
        </w:rPr>
        <w:t>ביום תחילתו של חוק זה יראו כאילו ניתנה הכרזה על מצב חירום בשל נגיף הקורונה לפי סעיף 2(א), שתוקפה 45 ימים.</w:t>
      </w:r>
    </w:p>
    <w:p w:rsidR="00863D20" w:rsidRPr="0056661C" w:rsidRDefault="002C1BD7" w:rsidP="00143909">
      <w:pPr>
        <w:pStyle w:val="P00"/>
        <w:spacing w:before="0"/>
        <w:ind w:left="0" w:right="1134"/>
        <w:rPr>
          <w:rStyle w:val="default"/>
          <w:rFonts w:cs="FrankRuehl"/>
          <w:vanish/>
          <w:sz w:val="16"/>
          <w:szCs w:val="22"/>
          <w:u w:val="single"/>
          <w:shd w:val="clear" w:color="auto" w:fill="FFFF99"/>
          <w:rtl/>
        </w:rPr>
      </w:pPr>
      <w:r w:rsidRPr="0056661C">
        <w:rPr>
          <w:rStyle w:val="default"/>
          <w:rFonts w:cs="FrankRuehl"/>
          <w:vanish/>
          <w:sz w:val="16"/>
          <w:szCs w:val="22"/>
          <w:shd w:val="clear" w:color="auto" w:fill="FFFF99"/>
          <w:rtl/>
        </w:rPr>
        <w:tab/>
      </w:r>
      <w:r w:rsidRPr="0056661C">
        <w:rPr>
          <w:rStyle w:val="default"/>
          <w:rFonts w:cs="FrankRuehl" w:hint="cs"/>
          <w:vanish/>
          <w:sz w:val="16"/>
          <w:szCs w:val="22"/>
          <w:u w:val="single"/>
          <w:shd w:val="clear" w:color="auto" w:fill="FFFF99"/>
          <w:rtl/>
        </w:rPr>
        <w:t>(ב)</w:t>
      </w:r>
      <w:r w:rsidRPr="0056661C">
        <w:rPr>
          <w:rStyle w:val="default"/>
          <w:rFonts w:cs="FrankRuehl"/>
          <w:vanish/>
          <w:sz w:val="16"/>
          <w:szCs w:val="22"/>
          <w:u w:val="single"/>
          <w:shd w:val="clear" w:color="auto" w:fill="FFFF99"/>
          <w:rtl/>
        </w:rPr>
        <w:tab/>
      </w:r>
      <w:r w:rsidRPr="0056661C">
        <w:rPr>
          <w:rStyle w:val="default"/>
          <w:rFonts w:cs="FrankRuehl" w:hint="cs"/>
          <w:vanish/>
          <w:sz w:val="16"/>
          <w:szCs w:val="22"/>
          <w:u w:val="single"/>
          <w:shd w:val="clear" w:color="auto" w:fill="FFFF99"/>
          <w:rtl/>
        </w:rPr>
        <w:t>ביום תחילתו של חוק סמכויות מיוחדות להתמודדות עם נגיף הקורונה החדש (הוראת שעה) (תיקון מס' 2), התשפ"א-2020, יראו כאילו ניתנה הכרזה על מצב חירום מיוחד בשל נגיף הקורונה לפי סעיף 3א, שתוקפה 7 ימים</w:t>
      </w:r>
      <w:r w:rsidR="00863D20" w:rsidRPr="0056661C">
        <w:rPr>
          <w:rStyle w:val="default"/>
          <w:rFonts w:cs="FrankRuehl" w:hint="cs"/>
          <w:vanish/>
          <w:sz w:val="16"/>
          <w:szCs w:val="22"/>
          <w:u w:val="single"/>
          <w:shd w:val="clear" w:color="auto" w:fill="FFFF99"/>
          <w:rtl/>
        </w:rPr>
        <w:t>.</w:t>
      </w:r>
    </w:p>
    <w:p w:rsidR="00863D20" w:rsidRPr="0056661C" w:rsidRDefault="00863D20" w:rsidP="00863D20">
      <w:pPr>
        <w:pStyle w:val="P00"/>
        <w:spacing w:before="0"/>
        <w:ind w:left="0" w:right="1134"/>
        <w:rPr>
          <w:rStyle w:val="default"/>
          <w:rFonts w:ascii="FrankRuehl" w:hAnsi="FrankRuehl" w:cs="FrankRuehl"/>
          <w:vanish/>
          <w:szCs w:val="20"/>
          <w:shd w:val="clear" w:color="auto" w:fill="FFFF99"/>
          <w:rtl/>
        </w:rPr>
      </w:pPr>
      <w:bookmarkStart w:id="227" w:name="_Hlk94612708"/>
    </w:p>
    <w:p w:rsidR="00863D20" w:rsidRPr="0056661C" w:rsidRDefault="00863D20" w:rsidP="00863D20">
      <w:pPr>
        <w:pStyle w:val="P00"/>
        <w:spacing w:before="0"/>
        <w:ind w:left="0" w:right="1134"/>
        <w:rPr>
          <w:rStyle w:val="default"/>
          <w:rFonts w:ascii="FrankRuehl" w:hAnsi="FrankRuehl" w:cs="FrankRuehl"/>
          <w:vanish/>
          <w:color w:val="FF0000"/>
          <w:szCs w:val="20"/>
          <w:shd w:val="clear" w:color="auto" w:fill="FFFF99"/>
          <w:rtl/>
        </w:rPr>
      </w:pPr>
      <w:r w:rsidRPr="0056661C">
        <w:rPr>
          <w:rStyle w:val="default"/>
          <w:rFonts w:ascii="FrankRuehl" w:hAnsi="FrankRuehl" w:cs="FrankRuehl"/>
          <w:vanish/>
          <w:color w:val="FF0000"/>
          <w:szCs w:val="20"/>
          <w:shd w:val="clear" w:color="auto" w:fill="FFFF99"/>
          <w:rtl/>
        </w:rPr>
        <w:t>מיום 1.1.2022</w:t>
      </w:r>
    </w:p>
    <w:p w:rsidR="00863D20" w:rsidRPr="0056661C" w:rsidRDefault="00863D20" w:rsidP="00863D20">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11</w:t>
      </w:r>
    </w:p>
    <w:p w:rsidR="00863D20" w:rsidRPr="0056661C" w:rsidRDefault="00863D20" w:rsidP="00863D20">
      <w:pPr>
        <w:pStyle w:val="P00"/>
        <w:spacing w:before="0"/>
        <w:ind w:left="0" w:right="1134"/>
        <w:rPr>
          <w:rStyle w:val="default"/>
          <w:rFonts w:ascii="FrankRuehl" w:hAnsi="FrankRuehl" w:cs="FrankRuehl"/>
          <w:vanish/>
          <w:szCs w:val="20"/>
          <w:shd w:val="clear" w:color="auto" w:fill="FFFF99"/>
          <w:rtl/>
        </w:rPr>
      </w:pPr>
      <w:hyperlink r:id="rId619" w:history="1">
        <w:r w:rsidRPr="0056661C">
          <w:rPr>
            <w:rStyle w:val="Hyperlink"/>
            <w:rFonts w:ascii="FrankRuehl" w:hAnsi="FrankRuehl"/>
            <w:vanish/>
            <w:szCs w:val="20"/>
            <w:shd w:val="clear" w:color="auto" w:fill="FFFF99"/>
            <w:rtl/>
          </w:rPr>
          <w:t>ס"ח תשפ"ב מס' 2954</w:t>
        </w:r>
      </w:hyperlink>
      <w:r w:rsidRPr="0056661C">
        <w:rPr>
          <w:rStyle w:val="default"/>
          <w:rFonts w:ascii="FrankRuehl" w:hAnsi="FrankRuehl" w:cs="FrankRuehl"/>
          <w:vanish/>
          <w:szCs w:val="20"/>
          <w:shd w:val="clear" w:color="auto" w:fill="FFFF99"/>
          <w:rtl/>
        </w:rPr>
        <w:t xml:space="preserve"> מיום 31.1.2022 עמ' </w:t>
      </w:r>
      <w:r w:rsidRPr="0056661C">
        <w:rPr>
          <w:rStyle w:val="default"/>
          <w:rFonts w:ascii="FrankRuehl" w:hAnsi="FrankRuehl" w:cs="FrankRuehl" w:hint="cs"/>
          <w:vanish/>
          <w:szCs w:val="20"/>
          <w:shd w:val="clear" w:color="auto" w:fill="FFFF99"/>
          <w:rtl/>
        </w:rPr>
        <w:t>715</w:t>
      </w:r>
      <w:r w:rsidRPr="0056661C">
        <w:rPr>
          <w:rStyle w:val="default"/>
          <w:rFonts w:ascii="FrankRuehl" w:hAnsi="FrankRuehl" w:cs="FrankRuehl"/>
          <w:vanish/>
          <w:szCs w:val="20"/>
          <w:shd w:val="clear" w:color="auto" w:fill="FFFF99"/>
          <w:rtl/>
        </w:rPr>
        <w:t xml:space="preserve"> (</w:t>
      </w:r>
      <w:hyperlink r:id="rId620" w:history="1">
        <w:r w:rsidRPr="0056661C">
          <w:rPr>
            <w:rStyle w:val="Hyperlink"/>
            <w:rFonts w:ascii="FrankRuehl" w:hAnsi="FrankRuehl"/>
            <w:vanish/>
            <w:szCs w:val="20"/>
            <w:shd w:val="clear" w:color="auto" w:fill="FFFF99"/>
            <w:rtl/>
          </w:rPr>
          <w:t>ה"ח 1461</w:t>
        </w:r>
      </w:hyperlink>
      <w:r w:rsidRPr="0056661C">
        <w:rPr>
          <w:rStyle w:val="default"/>
          <w:rFonts w:ascii="FrankRuehl" w:hAnsi="FrankRuehl" w:cs="FrankRuehl"/>
          <w:vanish/>
          <w:szCs w:val="20"/>
          <w:shd w:val="clear" w:color="auto" w:fill="FFFF99"/>
          <w:rtl/>
        </w:rPr>
        <w:t>)</w:t>
      </w:r>
    </w:p>
    <w:bookmarkEnd w:id="227"/>
    <w:p w:rsidR="002C1BD7" w:rsidRPr="00143909" w:rsidRDefault="00863D20" w:rsidP="00863D20">
      <w:pPr>
        <w:pStyle w:val="P00"/>
        <w:spacing w:before="0"/>
        <w:ind w:left="0" w:right="1134"/>
        <w:rPr>
          <w:rStyle w:val="default"/>
          <w:rFonts w:cs="FrankRuehl"/>
          <w:sz w:val="2"/>
          <w:szCs w:val="2"/>
          <w:rtl/>
        </w:rPr>
      </w:pPr>
      <w:r w:rsidRPr="0056661C">
        <w:rPr>
          <w:rStyle w:val="default"/>
          <w:rFonts w:ascii="FrankRuehl" w:hAnsi="FrankRuehl" w:cs="FrankRuehl" w:hint="cs"/>
          <w:b/>
          <w:bCs/>
          <w:vanish/>
          <w:szCs w:val="20"/>
          <w:shd w:val="clear" w:color="auto" w:fill="FFFF99"/>
          <w:rtl/>
        </w:rPr>
        <w:t>הוספת סעיף קטן 51(ג)</w:t>
      </w:r>
      <w:bookmarkEnd w:id="226"/>
    </w:p>
    <w:p w:rsidR="002C1BD7" w:rsidRDefault="002C1BD7" w:rsidP="00FB52E4">
      <w:pPr>
        <w:pStyle w:val="P00"/>
        <w:spacing w:before="72"/>
        <w:ind w:left="0" w:right="1134"/>
        <w:rPr>
          <w:rStyle w:val="default"/>
          <w:rFonts w:cs="FrankRuehl"/>
          <w:rtl/>
        </w:rPr>
      </w:pPr>
    </w:p>
    <w:p w:rsidR="005C7130" w:rsidRPr="00D727B4" w:rsidRDefault="00F41C56" w:rsidP="00F41C56">
      <w:pPr>
        <w:pStyle w:val="medium2-header"/>
        <w:keepLines w:val="0"/>
        <w:spacing w:before="72"/>
        <w:ind w:left="0" w:right="1134"/>
        <w:rPr>
          <w:noProof/>
          <w:rtl/>
        </w:rPr>
      </w:pPr>
      <w:bookmarkStart w:id="228" w:name="med6"/>
      <w:bookmarkEnd w:id="228"/>
      <w:r>
        <w:rPr>
          <w:noProof/>
          <w:sz w:val="20"/>
          <w:lang w:val="he-IL"/>
        </w:rPr>
        <w:pict>
          <v:rect id="_x0000_s2710" style="position:absolute;left:0;text-align:left;margin-left:464.5pt;margin-top:8.05pt;width:75.05pt;height:17.85pt;z-index:251806208" o:allowincell="f" filled="f" stroked="f" strokecolor="lime" strokeweight=".25pt">
            <v:textbox inset="0,0,0,0">
              <w:txbxContent>
                <w:p w:rsidR="00F41C56" w:rsidRPr="00916354" w:rsidRDefault="00F41C56" w:rsidP="00F41C56">
                  <w:pPr>
                    <w:spacing w:line="160" w:lineRule="exact"/>
                    <w:jc w:val="left"/>
                    <w:rPr>
                      <w:rFonts w:cs="Miriam"/>
                      <w:noProof/>
                      <w:szCs w:val="18"/>
                      <w:rtl/>
                    </w:rPr>
                  </w:pPr>
                  <w:r>
                    <w:rPr>
                      <w:rFonts w:cs="Miriam" w:hint="cs"/>
                      <w:noProof/>
                      <w:szCs w:val="18"/>
                      <w:rtl/>
                    </w:rPr>
                    <w:t>(תיקון מס' 12) תשפ"ג-2023</w:t>
                  </w:r>
                </w:p>
              </w:txbxContent>
            </v:textbox>
            <w10:anchorlock/>
          </v:rect>
        </w:pict>
      </w:r>
      <w:r>
        <w:rPr>
          <w:rFonts w:hint="cs"/>
          <w:noProof/>
          <w:rtl/>
        </w:rPr>
        <w:t>תוספ</w:t>
      </w:r>
      <w:r w:rsidR="00D727B4" w:rsidRPr="00D727B4">
        <w:rPr>
          <w:rFonts w:hint="cs"/>
          <w:noProof/>
          <w:rtl/>
        </w:rPr>
        <w:t>ת</w:t>
      </w:r>
    </w:p>
    <w:p w:rsidR="00D727B4" w:rsidRPr="00D727B4" w:rsidRDefault="00D727B4" w:rsidP="00D727B4">
      <w:pPr>
        <w:pStyle w:val="P00"/>
        <w:spacing w:before="72"/>
        <w:ind w:left="0" w:right="1134"/>
        <w:jc w:val="center"/>
        <w:rPr>
          <w:rStyle w:val="default"/>
          <w:rFonts w:cs="FrankRuehl"/>
          <w:sz w:val="18"/>
          <w:szCs w:val="24"/>
          <w:rtl/>
        </w:rPr>
      </w:pPr>
      <w:r>
        <w:rPr>
          <w:rStyle w:val="default"/>
          <w:rFonts w:cs="FrankRuehl" w:hint="cs"/>
          <w:sz w:val="18"/>
          <w:szCs w:val="24"/>
          <w:rtl/>
        </w:rPr>
        <w:t>(</w:t>
      </w:r>
      <w:r w:rsidR="00F41C56">
        <w:rPr>
          <w:rStyle w:val="default"/>
          <w:rFonts w:cs="FrankRuehl" w:hint="cs"/>
          <w:sz w:val="18"/>
          <w:szCs w:val="24"/>
          <w:rtl/>
        </w:rPr>
        <w:t>בוטלה</w:t>
      </w:r>
      <w:r>
        <w:rPr>
          <w:rStyle w:val="default"/>
          <w:rFonts w:cs="FrankRuehl" w:hint="cs"/>
          <w:sz w:val="18"/>
          <w:szCs w:val="24"/>
          <w:rtl/>
        </w:rPr>
        <w:t>)</w:t>
      </w:r>
    </w:p>
    <w:p w:rsidR="00F41C56" w:rsidRPr="0056661C" w:rsidRDefault="00F41C56" w:rsidP="00F41C56">
      <w:pPr>
        <w:pStyle w:val="P00"/>
        <w:spacing w:before="0"/>
        <w:ind w:left="0" w:right="1134"/>
        <w:rPr>
          <w:rStyle w:val="default"/>
          <w:rFonts w:ascii="FrankRuehl" w:hAnsi="FrankRuehl" w:cs="FrankRuehl"/>
          <w:vanish/>
          <w:color w:val="FF0000"/>
          <w:szCs w:val="20"/>
          <w:shd w:val="clear" w:color="auto" w:fill="FFFF99"/>
          <w:rtl/>
        </w:rPr>
      </w:pPr>
      <w:bookmarkStart w:id="229" w:name="Rov346"/>
      <w:r w:rsidRPr="0056661C">
        <w:rPr>
          <w:rStyle w:val="default"/>
          <w:rFonts w:ascii="FrankRuehl" w:hAnsi="FrankRuehl" w:cs="FrankRuehl"/>
          <w:vanish/>
          <w:color w:val="FF0000"/>
          <w:szCs w:val="20"/>
          <w:shd w:val="clear" w:color="auto" w:fill="FFFF99"/>
          <w:rtl/>
        </w:rPr>
        <w:t>מיום 15.2.2023</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b/>
          <w:bCs/>
          <w:vanish/>
          <w:szCs w:val="20"/>
          <w:shd w:val="clear" w:color="auto" w:fill="FFFF99"/>
          <w:rtl/>
        </w:rPr>
        <w:t>תיקון מס' 12</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hyperlink r:id="rId621" w:history="1">
        <w:r w:rsidRPr="0056661C">
          <w:rPr>
            <w:rStyle w:val="Hyperlink"/>
            <w:rFonts w:ascii="FrankRuehl" w:hAnsi="FrankRuehl"/>
            <w:vanish/>
            <w:szCs w:val="20"/>
            <w:shd w:val="clear" w:color="auto" w:fill="FFFF99"/>
            <w:rtl/>
          </w:rPr>
          <w:t>ס"ח תשפ"ג מס' 3022</w:t>
        </w:r>
      </w:hyperlink>
      <w:r w:rsidRPr="0056661C">
        <w:rPr>
          <w:rStyle w:val="default"/>
          <w:rFonts w:ascii="FrankRuehl" w:hAnsi="FrankRuehl" w:cs="FrankRuehl"/>
          <w:vanish/>
          <w:szCs w:val="20"/>
          <w:shd w:val="clear" w:color="auto" w:fill="FFFF99"/>
          <w:rtl/>
        </w:rPr>
        <w:t xml:space="preserve"> מיום 15.2.2023 עמ' </w:t>
      </w:r>
      <w:r w:rsidRPr="0056661C">
        <w:rPr>
          <w:rStyle w:val="default"/>
          <w:rFonts w:ascii="FrankRuehl" w:hAnsi="FrankRuehl" w:cs="FrankRuehl" w:hint="cs"/>
          <w:vanish/>
          <w:szCs w:val="20"/>
          <w:shd w:val="clear" w:color="auto" w:fill="FFFF99"/>
          <w:rtl/>
        </w:rPr>
        <w:t>50</w:t>
      </w:r>
      <w:r w:rsidRPr="0056661C">
        <w:rPr>
          <w:rStyle w:val="default"/>
          <w:rFonts w:ascii="FrankRuehl" w:hAnsi="FrankRuehl" w:cs="FrankRuehl"/>
          <w:vanish/>
          <w:szCs w:val="20"/>
          <w:shd w:val="clear" w:color="auto" w:fill="FFFF99"/>
          <w:rtl/>
        </w:rPr>
        <w:t xml:space="preserve"> (</w:t>
      </w:r>
      <w:hyperlink r:id="rId622" w:history="1">
        <w:r w:rsidRPr="0056661C">
          <w:rPr>
            <w:rStyle w:val="Hyperlink"/>
            <w:rFonts w:ascii="FrankRuehl" w:hAnsi="FrankRuehl"/>
            <w:vanish/>
            <w:szCs w:val="20"/>
            <w:shd w:val="clear" w:color="auto" w:fill="FFFF99"/>
            <w:rtl/>
          </w:rPr>
          <w:t>ה"ח 1593</w:t>
        </w:r>
      </w:hyperlink>
      <w:r w:rsidRPr="0056661C">
        <w:rPr>
          <w:rStyle w:val="default"/>
          <w:rFonts w:ascii="FrankRuehl" w:hAnsi="FrankRuehl" w:cs="FrankRuehl"/>
          <w:vanish/>
          <w:szCs w:val="20"/>
          <w:shd w:val="clear" w:color="auto" w:fill="FFFF99"/>
          <w:rtl/>
        </w:rPr>
        <w:t>)</w:t>
      </w:r>
    </w:p>
    <w:p w:rsidR="00F41C56" w:rsidRPr="0056661C" w:rsidRDefault="00F41C56" w:rsidP="00F41C56">
      <w:pPr>
        <w:pStyle w:val="P00"/>
        <w:spacing w:before="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b/>
          <w:bCs/>
          <w:vanish/>
          <w:szCs w:val="20"/>
          <w:shd w:val="clear" w:color="auto" w:fill="FFFF99"/>
          <w:rtl/>
        </w:rPr>
        <w:t>ביטול התוספת</w:t>
      </w:r>
    </w:p>
    <w:p w:rsidR="00F41C56" w:rsidRPr="0056661C" w:rsidRDefault="00F41C56" w:rsidP="00F41C56">
      <w:pPr>
        <w:pStyle w:val="P00"/>
        <w:ind w:left="0" w:right="1134"/>
        <w:rPr>
          <w:rStyle w:val="default"/>
          <w:rFonts w:ascii="FrankRuehl" w:hAnsi="FrankRuehl" w:cs="FrankRuehl"/>
          <w:vanish/>
          <w:szCs w:val="20"/>
          <w:shd w:val="clear" w:color="auto" w:fill="FFFF99"/>
          <w:rtl/>
        </w:rPr>
      </w:pPr>
      <w:r w:rsidRPr="0056661C">
        <w:rPr>
          <w:rStyle w:val="default"/>
          <w:rFonts w:ascii="FrankRuehl" w:hAnsi="FrankRuehl" w:cs="FrankRuehl" w:hint="cs"/>
          <w:vanish/>
          <w:szCs w:val="20"/>
          <w:shd w:val="clear" w:color="auto" w:fill="FFFF99"/>
          <w:rtl/>
        </w:rPr>
        <w:t>הנוסח הקודם:</w:t>
      </w:r>
    </w:p>
    <w:p w:rsidR="00F41C56" w:rsidRPr="0056661C" w:rsidRDefault="00F41C56" w:rsidP="00F41C56">
      <w:pPr>
        <w:pStyle w:val="P00"/>
        <w:spacing w:before="0"/>
        <w:ind w:left="0" w:right="1134"/>
        <w:jc w:val="center"/>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תוספת</w:t>
      </w:r>
    </w:p>
    <w:p w:rsidR="00F41C56" w:rsidRPr="0056661C" w:rsidRDefault="00F41C56" w:rsidP="00F41C56">
      <w:pPr>
        <w:pStyle w:val="P00"/>
        <w:spacing w:before="0"/>
        <w:ind w:left="0" w:right="1134"/>
        <w:jc w:val="center"/>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(סעיף 17(א))</w:t>
      </w:r>
    </w:p>
    <w:p w:rsidR="00F41C56" w:rsidRPr="0056661C" w:rsidRDefault="00F41C56" w:rsidP="00F41C56">
      <w:pPr>
        <w:pStyle w:val="P00"/>
        <w:spacing w:before="0"/>
        <w:ind w:left="0"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(1)</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 xml:space="preserve">חנות או דוכן, לרבות בית אוכל, ובכלל זה בית אוכל בבית מלון (בתוספת זו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בית אוכל), או מעבדת תיקונים, שאינם בית עסק נדרש; בתוספת זו, "בית עסק נדרש" </w:t>
      </w:r>
      <w:r w:rsidRPr="0056661C">
        <w:rPr>
          <w:rStyle w:val="default"/>
          <w:rFonts w:cs="FrankRuehl"/>
          <w:strike/>
          <w:vanish/>
          <w:sz w:val="22"/>
          <w:szCs w:val="22"/>
          <w:shd w:val="clear" w:color="auto" w:fill="FFFF99"/>
          <w:rtl/>
        </w:rPr>
        <w:t>–</w:t>
      </w:r>
      <w:r w:rsidRPr="0056661C">
        <w:rPr>
          <w:rStyle w:val="default"/>
          <w:rFonts w:cs="FrankRuehl" w:hint="cs"/>
          <w:strike/>
          <w:vanish/>
          <w:sz w:val="22"/>
          <w:szCs w:val="22"/>
          <w:shd w:val="clear" w:color="auto" w:fill="FFFF99"/>
          <w:rtl/>
        </w:rPr>
        <w:t xml:space="preserve"> חנות למכירת מזון שאינה בית אוכל, בית מרקחת, חנות אופטיקה, חנות שעיקר עיסוקה מכירת מוצרי היגיינה ומעבדה לתיקון מוצרי תקשורת או מחשבים;</w:t>
      </w:r>
    </w:p>
    <w:p w:rsidR="00F41C56" w:rsidRPr="0056661C" w:rsidRDefault="00F41C56" w:rsidP="00F41C56">
      <w:pPr>
        <w:pStyle w:val="P00"/>
        <w:spacing w:before="0"/>
        <w:ind w:left="0"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(2)</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קניון, למעט בתי עסק אלה הנמצאים בקניון: חנות למכירת מזון שאינה בית אוכל, בית מרקחת, חנות אופטיקה וחנות שעיקר עיסוקה מכירת מוצרי היגיינה;</w:t>
      </w:r>
    </w:p>
    <w:p w:rsidR="00F41C56" w:rsidRPr="0056661C" w:rsidRDefault="00F41C56" w:rsidP="00F41C56">
      <w:pPr>
        <w:pStyle w:val="P00"/>
        <w:spacing w:before="0"/>
        <w:ind w:left="0" w:right="1134"/>
        <w:rPr>
          <w:rStyle w:val="default"/>
          <w:rFonts w:cs="FrankRuehl"/>
          <w:strike/>
          <w:vanish/>
          <w:sz w:val="22"/>
          <w:szCs w:val="22"/>
          <w:shd w:val="clear" w:color="auto" w:fill="FFFF99"/>
          <w:rtl/>
        </w:rPr>
      </w:pPr>
      <w:r w:rsidRPr="0056661C">
        <w:rPr>
          <w:rStyle w:val="default"/>
          <w:rFonts w:cs="FrankRuehl" w:hint="cs"/>
          <w:strike/>
          <w:vanish/>
          <w:sz w:val="22"/>
          <w:szCs w:val="22"/>
          <w:shd w:val="clear" w:color="auto" w:fill="FFFF99"/>
          <w:rtl/>
        </w:rPr>
        <w:t>(3)</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דיסקוטק, בר, פאב, אולם אירועים, מכון כושר, בריכת שחייה, פארק מים, גן חיות, ספארי, פינת חי, בית מרחץ, בית קולנוע, תיאטרון, ספרייה, מוזאון ומוסד תרבות אחר, פארק שעשועים, לונה פארק, גני שעשועים ומיתקני שעשועים, עסק לטיפול לא-רפואי בגוף האדם, לרבות טיפולי רפואה אלטרנטיבית, מקום לעריכת מופעים וירידים, כלי שיט ציבורי, רכבל, שמורת טבע, גן לאומי, אתר מורשת ומקום שיש בו אטרקציה תיירותית;</w:t>
      </w:r>
    </w:p>
    <w:p w:rsidR="00F41C56" w:rsidRPr="0056661C" w:rsidRDefault="00F41C56" w:rsidP="0056661C">
      <w:pPr>
        <w:pStyle w:val="P00"/>
        <w:spacing w:before="0"/>
        <w:ind w:left="0" w:right="1134"/>
        <w:rPr>
          <w:rStyle w:val="default"/>
          <w:rFonts w:cs="FrankRuehl" w:hint="cs"/>
          <w:sz w:val="2"/>
          <w:szCs w:val="2"/>
          <w:rtl/>
        </w:rPr>
      </w:pPr>
      <w:r w:rsidRPr="0056661C">
        <w:rPr>
          <w:rStyle w:val="default"/>
          <w:rFonts w:cs="FrankRuehl" w:hint="cs"/>
          <w:strike/>
          <w:vanish/>
          <w:sz w:val="22"/>
          <w:szCs w:val="22"/>
          <w:shd w:val="clear" w:color="auto" w:fill="FFFF99"/>
          <w:rtl/>
        </w:rPr>
        <w:t>(4)</w:t>
      </w:r>
      <w:r w:rsidRPr="0056661C">
        <w:rPr>
          <w:rStyle w:val="default"/>
          <w:rFonts w:cs="FrankRuehl"/>
          <w:strike/>
          <w:vanish/>
          <w:sz w:val="22"/>
          <w:szCs w:val="22"/>
          <w:shd w:val="clear" w:color="auto" w:fill="FFFF99"/>
          <w:rtl/>
        </w:rPr>
        <w:tab/>
      </w:r>
      <w:r w:rsidRPr="0056661C">
        <w:rPr>
          <w:rStyle w:val="default"/>
          <w:rFonts w:cs="FrankRuehl" w:hint="cs"/>
          <w:strike/>
          <w:vanish/>
          <w:sz w:val="22"/>
          <w:szCs w:val="22"/>
          <w:shd w:val="clear" w:color="auto" w:fill="FFFF99"/>
          <w:rtl/>
        </w:rPr>
        <w:t>שוק קמעונאי הפתוח לציבור הרחב, וכן דוכן בשוק כאמור, ובכלל זה דוכן למכירת מזון, למעט שוק סיטונאי ולמעט בית עסק נדרש.</w:t>
      </w:r>
      <w:bookmarkEnd w:id="229"/>
    </w:p>
    <w:p w:rsidR="00905696" w:rsidRDefault="00905696" w:rsidP="005A403F">
      <w:pPr>
        <w:pStyle w:val="P00"/>
        <w:spacing w:before="72"/>
        <w:ind w:left="0" w:right="1134"/>
        <w:rPr>
          <w:rStyle w:val="default"/>
          <w:rFonts w:cs="FrankRuehl"/>
          <w:rtl/>
        </w:rPr>
      </w:pPr>
    </w:p>
    <w:p w:rsidR="00FD4D93" w:rsidRDefault="00FD4D93" w:rsidP="005A403F">
      <w:pPr>
        <w:pStyle w:val="P00"/>
        <w:spacing w:before="72"/>
        <w:ind w:left="0" w:right="1134"/>
        <w:rPr>
          <w:rStyle w:val="default"/>
          <w:rFonts w:cs="FrankRuehl"/>
          <w:rtl/>
        </w:rPr>
      </w:pPr>
    </w:p>
    <w:p w:rsidR="005001DC"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p>
    <w:p w:rsidR="005001DC" w:rsidRPr="00F276F1" w:rsidRDefault="005001DC"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הממשלה</w:t>
      </w:r>
    </w:p>
    <w:p w:rsidR="005C7130" w:rsidRDefault="005A403F"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rsidR="005A403F" w:rsidRPr="00F276F1" w:rsidRDefault="00F276F1" w:rsidP="009560D2">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rsidR="00A337A8" w:rsidRDefault="00A337A8" w:rsidP="00F276F1">
      <w:pPr>
        <w:pStyle w:val="P00"/>
        <w:spacing w:before="72"/>
        <w:ind w:left="0" w:right="1134"/>
        <w:rPr>
          <w:rStyle w:val="default"/>
          <w:rFonts w:cs="FrankRuehl"/>
          <w:rtl/>
        </w:rPr>
      </w:pPr>
    </w:p>
    <w:p w:rsidR="00F853FF" w:rsidRDefault="00F853FF" w:rsidP="00F276F1">
      <w:pPr>
        <w:pStyle w:val="P00"/>
        <w:spacing w:before="72"/>
        <w:ind w:left="0" w:right="1134"/>
        <w:rPr>
          <w:rStyle w:val="default"/>
          <w:rFonts w:cs="FrankRuehl"/>
          <w:rtl/>
        </w:rPr>
      </w:pPr>
    </w:p>
    <w:p w:rsidR="00F853FF" w:rsidRDefault="00F853FF" w:rsidP="00F276F1">
      <w:pPr>
        <w:pStyle w:val="P00"/>
        <w:spacing w:before="72"/>
        <w:ind w:left="0" w:right="1134"/>
        <w:rPr>
          <w:rStyle w:val="default"/>
          <w:rFonts w:cs="FrankRuehl"/>
          <w:rtl/>
        </w:rPr>
      </w:pPr>
    </w:p>
    <w:p w:rsidR="00F853FF" w:rsidRDefault="00F853FF" w:rsidP="00F853FF">
      <w:pPr>
        <w:pStyle w:val="P00"/>
        <w:spacing w:before="72"/>
        <w:ind w:left="0" w:right="1134"/>
        <w:jc w:val="center"/>
        <w:rPr>
          <w:rStyle w:val="default"/>
          <w:rFonts w:cs="David"/>
          <w:color w:val="0000FF"/>
          <w:szCs w:val="24"/>
          <w:u w:val="single"/>
          <w:rtl/>
        </w:rPr>
      </w:pPr>
      <w:hyperlink r:id="rId623" w:history="1">
        <w:r>
          <w:rPr>
            <w:rStyle w:val="Hyperlink"/>
            <w:rFonts w:cs="David"/>
            <w:noProof w:val="0"/>
            <w:sz w:val="22"/>
            <w:szCs w:val="24"/>
            <w:rtl/>
          </w:rPr>
          <w:t>הודעה למנויים על עריכה ושינויים במסמכי פסיקה, חקיקה ועוד באתר נבו - הקש כאן</w:t>
        </w:r>
      </w:hyperlink>
    </w:p>
    <w:p w:rsidR="00370AAC" w:rsidRDefault="00370AAC" w:rsidP="00F853FF">
      <w:pPr>
        <w:pStyle w:val="P00"/>
        <w:spacing w:before="72"/>
        <w:ind w:left="0" w:right="1134"/>
        <w:jc w:val="center"/>
        <w:rPr>
          <w:rStyle w:val="default"/>
          <w:rFonts w:cs="David"/>
          <w:color w:val="0000FF"/>
          <w:szCs w:val="24"/>
          <w:u w:val="single"/>
          <w:rtl/>
        </w:rPr>
      </w:pPr>
    </w:p>
    <w:p w:rsidR="00370AAC" w:rsidRDefault="00370AAC" w:rsidP="00F853FF">
      <w:pPr>
        <w:pStyle w:val="P00"/>
        <w:spacing w:before="72"/>
        <w:ind w:left="0" w:right="1134"/>
        <w:jc w:val="center"/>
        <w:rPr>
          <w:rStyle w:val="default"/>
          <w:rFonts w:cs="David"/>
          <w:color w:val="0000FF"/>
          <w:szCs w:val="24"/>
          <w:u w:val="single"/>
          <w:rtl/>
        </w:rPr>
      </w:pPr>
    </w:p>
    <w:p w:rsidR="00370AAC" w:rsidRDefault="00370AAC" w:rsidP="00370AAC">
      <w:pPr>
        <w:pStyle w:val="P00"/>
        <w:spacing w:before="72"/>
        <w:ind w:left="0" w:right="1134"/>
        <w:jc w:val="center"/>
        <w:rPr>
          <w:rStyle w:val="default"/>
          <w:rFonts w:cs="David"/>
          <w:color w:val="0000FF"/>
          <w:szCs w:val="24"/>
          <w:u w:val="single"/>
          <w:rtl/>
        </w:rPr>
      </w:pPr>
      <w:hyperlink r:id="rId624" w:history="1">
        <w:r>
          <w:rPr>
            <w:rStyle w:val="Hyperlink"/>
            <w:rFonts w:cs="David"/>
            <w:noProof w:val="0"/>
            <w:sz w:val="22"/>
            <w:szCs w:val="24"/>
            <w:rtl/>
          </w:rPr>
          <w:t>הודעה למנויים על עריכה ושינויים במסמכי פסיקה, חקיקה ועוד באתר נבו - הקש כאן</w:t>
        </w:r>
      </w:hyperlink>
    </w:p>
    <w:p w:rsidR="00C47256" w:rsidRPr="00370AAC" w:rsidRDefault="00C47256" w:rsidP="00370AAC">
      <w:pPr>
        <w:pStyle w:val="P00"/>
        <w:spacing w:before="72"/>
        <w:ind w:left="0" w:right="1134"/>
        <w:jc w:val="center"/>
        <w:rPr>
          <w:rStyle w:val="default"/>
          <w:rFonts w:cs="David"/>
          <w:color w:val="0000FF"/>
          <w:szCs w:val="24"/>
          <w:u w:val="single"/>
          <w:rtl/>
        </w:rPr>
      </w:pPr>
    </w:p>
    <w:sectPr w:rsidR="00C47256" w:rsidRPr="00370AAC">
      <w:headerReference w:type="even" r:id="rId625"/>
      <w:headerReference w:type="default" r:id="rId626"/>
      <w:footerReference w:type="even" r:id="rId627"/>
      <w:footerReference w:type="default" r:id="rId6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048E" w:rsidRDefault="0053048E">
      <w:r>
        <w:separator/>
      </w:r>
    </w:p>
  </w:endnote>
  <w:endnote w:type="continuationSeparator" w:id="0">
    <w:p w:rsidR="0053048E" w:rsidRDefault="0053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7E00" w:rsidRDefault="00157E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57E00" w:rsidRDefault="00157E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57E00" w:rsidRDefault="00157E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7E00" w:rsidRDefault="00157E0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0AAC">
      <w:rPr>
        <w:rFonts w:hAnsi="FrankRuehl" w:cs="FrankRuehl"/>
        <w:noProof/>
        <w:sz w:val="24"/>
        <w:szCs w:val="24"/>
        <w:rtl/>
      </w:rPr>
      <w:t>22</w:t>
    </w:r>
    <w:r>
      <w:rPr>
        <w:rFonts w:hAnsi="FrankRuehl" w:cs="FrankRuehl"/>
        <w:sz w:val="24"/>
        <w:szCs w:val="24"/>
        <w:rtl/>
      </w:rPr>
      <w:fldChar w:fldCharType="end"/>
    </w:r>
  </w:p>
  <w:p w:rsidR="00157E00" w:rsidRDefault="00157E0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57E00" w:rsidRDefault="00157E0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048E" w:rsidRDefault="0053048E">
      <w:r>
        <w:separator/>
      </w:r>
    </w:p>
  </w:footnote>
  <w:footnote w:type="continuationSeparator" w:id="0">
    <w:p w:rsidR="0053048E" w:rsidRDefault="0053048E">
      <w:r>
        <w:continuationSeparator/>
      </w:r>
    </w:p>
  </w:footnote>
  <w:footnote w:id="1">
    <w:p w:rsidR="00157E00" w:rsidRDefault="00157E00" w:rsidP="005A1648">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פורסם </w:t>
      </w:r>
      <w:bookmarkStart w:id="0" w:name="_Hlk43791406"/>
      <w:bookmarkStart w:id="1" w:name="_Hlk43798869"/>
      <w:r>
        <w:rPr>
          <w:rFonts w:cs="FrankRuehl"/>
          <w:sz w:val="18"/>
          <w:szCs w:val="22"/>
          <w:rtl/>
        </w:rPr>
        <w:fldChar w:fldCharType="begin"/>
      </w:r>
      <w:r>
        <w:rPr>
          <w:rFonts w:cs="FrankRuehl"/>
          <w:sz w:val="18"/>
          <w:szCs w:val="22"/>
          <w:rtl/>
        </w:rPr>
        <w:instrText xml:space="preserve"> </w:instrText>
      </w:r>
      <w:r>
        <w:rPr>
          <w:rFonts w:cs="FrankRuehl"/>
          <w:sz w:val="18"/>
          <w:szCs w:val="22"/>
        </w:rPr>
        <w:instrText>HYPERLINK</w:instrText>
      </w:r>
      <w:r>
        <w:rPr>
          <w:rFonts w:cs="FrankRuehl"/>
          <w:sz w:val="18"/>
          <w:szCs w:val="22"/>
          <w:rtl/>
        </w:rPr>
        <w:instrText xml:space="preserve"> "</w:instrText>
      </w:r>
      <w:r>
        <w:rPr>
          <w:rFonts w:cs="FrankRuehl"/>
          <w:sz w:val="18"/>
          <w:szCs w:val="22"/>
        </w:rPr>
        <w:instrText>https://www.nevo.co.il/Law_word/law14/law-2832.pdf</w:instrText>
      </w:r>
      <w:r>
        <w:rPr>
          <w:rFonts w:cs="FrankRuehl"/>
          <w:sz w:val="18"/>
          <w:szCs w:val="22"/>
          <w:rtl/>
        </w:rPr>
        <w:instrText xml:space="preserve">" </w:instrText>
      </w:r>
      <w:r w:rsidRPr="005A1648">
        <w:rPr>
          <w:rFonts w:cs="FrankRuehl"/>
          <w:sz w:val="18"/>
          <w:szCs w:val="22"/>
        </w:rPr>
      </w:r>
      <w:r>
        <w:rPr>
          <w:rFonts w:cs="FrankRuehl"/>
          <w:sz w:val="18"/>
          <w:szCs w:val="22"/>
          <w:rtl/>
        </w:rPr>
        <w:fldChar w:fldCharType="separate"/>
      </w:r>
      <w:r w:rsidRPr="005A1648">
        <w:rPr>
          <w:rStyle w:val="Hyperlink"/>
          <w:rFonts w:cs="FrankRuehl" w:hint="cs"/>
          <w:sz w:val="18"/>
          <w:szCs w:val="22"/>
          <w:rtl/>
        </w:rPr>
        <w:t>ס"ח תש"ף מס' 2832</w:t>
      </w:r>
      <w:r>
        <w:rPr>
          <w:rFonts w:cs="FrankRuehl"/>
          <w:sz w:val="18"/>
          <w:szCs w:val="22"/>
          <w:rtl/>
        </w:rPr>
        <w:fldChar w:fldCharType="end"/>
      </w:r>
      <w:r>
        <w:rPr>
          <w:rFonts w:cs="FrankRuehl" w:hint="cs"/>
          <w:sz w:val="18"/>
          <w:szCs w:val="22"/>
          <w:rtl/>
        </w:rPr>
        <w:t xml:space="preserve"> מיום 23.7.2020 עמ' 266 (</w:t>
      </w:r>
      <w:hyperlink r:id="rId1" w:history="1">
        <w:r w:rsidRPr="006369EB">
          <w:rPr>
            <w:rStyle w:val="Hyperlink"/>
            <w:rFonts w:cs="FrankRuehl"/>
            <w:sz w:val="18"/>
            <w:szCs w:val="22"/>
            <w:rtl/>
          </w:rPr>
          <w:t>ה"ח הממשלה תש"ף מס' 132</w:t>
        </w:r>
        <w:r>
          <w:rPr>
            <w:rStyle w:val="Hyperlink"/>
            <w:rFonts w:cs="FrankRuehl" w:hint="cs"/>
            <w:sz w:val="18"/>
            <w:szCs w:val="22"/>
            <w:rtl/>
          </w:rPr>
          <w:t>0</w:t>
        </w:r>
      </w:hyperlink>
      <w:r>
        <w:rPr>
          <w:rFonts w:cs="FrankRuehl" w:hint="cs"/>
          <w:sz w:val="18"/>
          <w:szCs w:val="22"/>
          <w:rtl/>
        </w:rPr>
        <w:t xml:space="preserve"> עמ' 226)</w:t>
      </w:r>
      <w:bookmarkEnd w:id="0"/>
      <w:r>
        <w:rPr>
          <w:rFonts w:cs="FrankRuehl" w:hint="cs"/>
          <w:sz w:val="18"/>
          <w:szCs w:val="22"/>
          <w:rtl/>
        </w:rPr>
        <w:t>.</w:t>
      </w:r>
      <w:bookmarkEnd w:id="1"/>
    </w:p>
    <w:p w:rsidR="00157E00" w:rsidRDefault="00157E00" w:rsidP="00EA7C7C">
      <w:pPr>
        <w:pStyle w:val="a5"/>
        <w:spacing w:before="72" w:line="240" w:lineRule="auto"/>
        <w:ind w:right="1134"/>
        <w:rPr>
          <w:rFonts w:cs="FrankRuehl"/>
          <w:sz w:val="18"/>
          <w:szCs w:val="22"/>
          <w:rtl/>
        </w:rPr>
      </w:pPr>
      <w:r>
        <w:rPr>
          <w:rFonts w:cs="FrankRuehl" w:hint="cs"/>
          <w:sz w:val="18"/>
          <w:szCs w:val="22"/>
          <w:rtl/>
        </w:rPr>
        <w:t xml:space="preserve">תוקן </w:t>
      </w:r>
      <w:hyperlink r:id="rId2" w:history="1">
        <w:r w:rsidRPr="00EA7C7C">
          <w:rPr>
            <w:rStyle w:val="Hyperlink"/>
            <w:rFonts w:cs="FrankRuehl" w:hint="cs"/>
            <w:sz w:val="18"/>
            <w:szCs w:val="22"/>
            <w:rtl/>
          </w:rPr>
          <w:t>ס"ח תש"ף מס' 2842</w:t>
        </w:r>
      </w:hyperlink>
      <w:r>
        <w:rPr>
          <w:rFonts w:cs="FrankRuehl" w:hint="cs"/>
          <w:sz w:val="18"/>
          <w:szCs w:val="22"/>
          <w:rtl/>
        </w:rPr>
        <w:t xml:space="preserve"> מיום 17.8.2020 עמ' 378 (</w:t>
      </w:r>
      <w:hyperlink r:id="rId3" w:history="1">
        <w:r w:rsidRPr="00D433F0">
          <w:rPr>
            <w:rStyle w:val="Hyperlink"/>
            <w:rFonts w:cs="FrankRuehl" w:hint="cs"/>
            <w:sz w:val="18"/>
            <w:szCs w:val="22"/>
            <w:rtl/>
          </w:rPr>
          <w:t>ה"ח הממשלה תש"ף מס' 1332</w:t>
        </w:r>
      </w:hyperlink>
      <w:r>
        <w:rPr>
          <w:rFonts w:cs="FrankRuehl" w:hint="cs"/>
          <w:sz w:val="18"/>
          <w:szCs w:val="22"/>
          <w:rtl/>
        </w:rPr>
        <w:t xml:space="preserve"> עמ' 354) </w:t>
      </w:r>
      <w:r>
        <w:rPr>
          <w:rFonts w:cs="FrankRuehl"/>
          <w:sz w:val="18"/>
          <w:szCs w:val="22"/>
          <w:rtl/>
        </w:rPr>
        <w:t>–</w:t>
      </w:r>
      <w:r>
        <w:rPr>
          <w:rFonts w:cs="FrankRuehl" w:hint="cs"/>
          <w:sz w:val="18"/>
          <w:szCs w:val="22"/>
          <w:rtl/>
        </w:rPr>
        <w:t xml:space="preserve"> תיקון מס' 1; ר' סעיף 26 לענין הוראות מעבר.</w:t>
      </w:r>
    </w:p>
    <w:p w:rsidR="00157E00" w:rsidRDefault="00157E00" w:rsidP="00D433F0">
      <w:pPr>
        <w:pStyle w:val="a5"/>
        <w:spacing w:before="40" w:line="240" w:lineRule="auto"/>
        <w:ind w:left="170" w:right="1134"/>
        <w:rPr>
          <w:rFonts w:cs="FrankRuehl"/>
          <w:sz w:val="18"/>
          <w:szCs w:val="22"/>
          <w:rtl/>
        </w:rPr>
      </w:pPr>
      <w:r>
        <w:rPr>
          <w:rFonts w:cs="FrankRuehl" w:hint="cs"/>
          <w:sz w:val="18"/>
          <w:szCs w:val="22"/>
          <w:rtl/>
        </w:rPr>
        <w:t>26. (א) הוראה או אישור שניתנו לפי חוק לתיקון ולהארכת תוקפן של תקנות שעת חירום (נגיף הקורונה החדש) (בידוד במקום לבידוד מטעם המדינה), התש"ף-2020, לפני פקיעתו, יראו אותם כאילו ניתנו לפי חוק זה, אלא אם כן בוטלו קודם לכן בהשגה לפי סעיף 22ח לחוק העיקרי כנוסחו בחוק זה או בהחלטת בית משפט בעתירה על החלטה בהשגה כאמור.</w:t>
      </w:r>
    </w:p>
    <w:p w:rsidR="00157E00" w:rsidRDefault="00157E00" w:rsidP="00D433F0">
      <w:pPr>
        <w:pStyle w:val="a5"/>
        <w:spacing w:line="240" w:lineRule="auto"/>
        <w:ind w:left="170" w:right="1134"/>
        <w:rPr>
          <w:rFonts w:cs="FrankRuehl"/>
          <w:sz w:val="18"/>
          <w:szCs w:val="22"/>
          <w:rtl/>
        </w:rPr>
      </w:pPr>
      <w:r>
        <w:rPr>
          <w:rFonts w:cs="FrankRuehl" w:hint="cs"/>
          <w:sz w:val="18"/>
          <w:szCs w:val="22"/>
          <w:rtl/>
        </w:rPr>
        <w:t xml:space="preserve"> (ב) אין בהוראות החוק העיקרי כנוסחו בחוק זה כדי לפגוע בתוקפו של צו סגירה מינהלי שניתן לפני תחילתו של חוק זה מכוח חוק סמכויות מיוחדות להתמודדות עם נגיף הקורונה החדש (צווי סגירה מינהליים) (הוראת שעה), התש"ף-2020, לפני פקיעתו, אלא אם כן בוטל קודם לכן בהחלטה בעיון חוזר, בהשגה או בהחלטת בית משפט בעתירה לפי סעיף 32ב(ז), 32ח או 32ט לחוק העיקרי כנוסחו בחוק זה, בהתאמה.</w:t>
      </w:r>
    </w:p>
    <w:p w:rsidR="00157E00" w:rsidRDefault="00157E00" w:rsidP="00E202FF">
      <w:pPr>
        <w:pStyle w:val="a5"/>
        <w:spacing w:before="72" w:line="240" w:lineRule="auto"/>
        <w:ind w:right="1134"/>
        <w:rPr>
          <w:rFonts w:cs="FrankRuehl"/>
          <w:sz w:val="18"/>
          <w:szCs w:val="22"/>
          <w:rtl/>
        </w:rPr>
      </w:pPr>
      <w:hyperlink r:id="rId4" w:history="1">
        <w:r w:rsidRPr="00E202FF">
          <w:rPr>
            <w:rStyle w:val="Hyperlink"/>
            <w:rFonts w:cs="FrankRuehl" w:hint="cs"/>
            <w:sz w:val="18"/>
            <w:szCs w:val="22"/>
            <w:rtl/>
          </w:rPr>
          <w:t>ס"ח תשפ"א מס' 2860</w:t>
        </w:r>
      </w:hyperlink>
      <w:r>
        <w:rPr>
          <w:rFonts w:cs="FrankRuehl" w:hint="cs"/>
          <w:sz w:val="18"/>
          <w:szCs w:val="22"/>
          <w:rtl/>
        </w:rPr>
        <w:t xml:space="preserve"> מיום 30.9.2020 עמ' 38 (</w:t>
      </w:r>
      <w:hyperlink r:id="rId5" w:history="1">
        <w:r w:rsidRPr="00AE65F0">
          <w:rPr>
            <w:rStyle w:val="Hyperlink"/>
            <w:rFonts w:cs="FrankRuehl" w:hint="cs"/>
            <w:sz w:val="18"/>
            <w:szCs w:val="22"/>
            <w:rtl/>
          </w:rPr>
          <w:t>ה"ח הממשלה תשפ"א מס' 1366</w:t>
        </w:r>
      </w:hyperlink>
      <w:r>
        <w:rPr>
          <w:rFonts w:cs="FrankRuehl" w:hint="cs"/>
          <w:sz w:val="18"/>
          <w:szCs w:val="22"/>
          <w:rtl/>
        </w:rPr>
        <w:t xml:space="preserve"> עמ' 18) </w:t>
      </w:r>
      <w:r>
        <w:rPr>
          <w:rFonts w:cs="FrankRuehl"/>
          <w:sz w:val="18"/>
          <w:szCs w:val="22"/>
          <w:rtl/>
        </w:rPr>
        <w:t>–</w:t>
      </w:r>
      <w:r>
        <w:rPr>
          <w:rFonts w:cs="FrankRuehl" w:hint="cs"/>
          <w:sz w:val="18"/>
          <w:szCs w:val="22"/>
          <w:rtl/>
        </w:rPr>
        <w:t xml:space="preserve"> תיקון מס' 2; תחילתו ביום 30.9.2020.</w:t>
      </w:r>
    </w:p>
    <w:p w:rsidR="00157E00" w:rsidRDefault="00157E00" w:rsidP="00FE512B">
      <w:pPr>
        <w:pStyle w:val="a5"/>
        <w:spacing w:before="72" w:line="240" w:lineRule="auto"/>
        <w:ind w:right="1134"/>
        <w:rPr>
          <w:rFonts w:cs="FrankRuehl"/>
          <w:sz w:val="18"/>
          <w:szCs w:val="22"/>
          <w:rtl/>
        </w:rPr>
      </w:pPr>
      <w:hyperlink r:id="rId6" w:history="1">
        <w:r w:rsidRPr="00FE512B">
          <w:rPr>
            <w:rStyle w:val="Hyperlink"/>
            <w:rFonts w:cs="FrankRuehl" w:hint="cs"/>
            <w:sz w:val="18"/>
            <w:szCs w:val="22"/>
            <w:rtl/>
          </w:rPr>
          <w:t>ס"ח תשפ"א מס' 2865</w:t>
        </w:r>
      </w:hyperlink>
      <w:r>
        <w:rPr>
          <w:rFonts w:cs="FrankRuehl" w:hint="cs"/>
          <w:sz w:val="18"/>
          <w:szCs w:val="22"/>
          <w:rtl/>
        </w:rPr>
        <w:t xml:space="preserve"> מיום 11.11.2020 עמ' 58 (</w:t>
      </w:r>
      <w:hyperlink r:id="rId7" w:history="1">
        <w:r w:rsidRPr="0078179F">
          <w:rPr>
            <w:rStyle w:val="Hyperlink"/>
            <w:rFonts w:cs="FrankRuehl" w:hint="cs"/>
            <w:sz w:val="18"/>
            <w:szCs w:val="22"/>
            <w:rtl/>
          </w:rPr>
          <w:t>ה"ח הכנסת תשפ"א מס' 856</w:t>
        </w:r>
      </w:hyperlink>
      <w:r>
        <w:rPr>
          <w:rFonts w:cs="FrankRuehl" w:hint="cs"/>
          <w:sz w:val="18"/>
          <w:szCs w:val="22"/>
          <w:rtl/>
        </w:rPr>
        <w:t xml:space="preserve"> עמ' 10) </w:t>
      </w:r>
      <w:r>
        <w:rPr>
          <w:rFonts w:cs="FrankRuehl"/>
          <w:sz w:val="18"/>
          <w:szCs w:val="22"/>
          <w:rtl/>
        </w:rPr>
        <w:t>–</w:t>
      </w:r>
      <w:r>
        <w:rPr>
          <w:rFonts w:cs="FrankRuehl" w:hint="cs"/>
          <w:sz w:val="18"/>
          <w:szCs w:val="22"/>
          <w:rtl/>
        </w:rPr>
        <w:t xml:space="preserve"> תיקון מס' 3.</w:t>
      </w:r>
    </w:p>
    <w:bookmarkStart w:id="2" w:name="_Hlk59727231"/>
    <w:p w:rsidR="00157E00" w:rsidRDefault="00157E00" w:rsidP="000F2A04">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http://www.nevo.co.il/Law_word/law14/LAW-2881.pdf</w:instrText>
      </w:r>
      <w:r>
        <w:rPr>
          <w:rFonts w:ascii="FrankRuehl" w:hAnsi="FrankRuehl" w:cs="FrankRuehl"/>
          <w:sz w:val="22"/>
          <w:szCs w:val="22"/>
          <w:rtl/>
        </w:rPr>
        <w:instrText xml:space="preserve">" </w:instrText>
      </w:r>
      <w:r w:rsidRPr="000F2A04">
        <w:rPr>
          <w:rFonts w:ascii="FrankRuehl" w:hAnsi="FrankRuehl" w:cs="FrankRuehl"/>
          <w:sz w:val="22"/>
          <w:szCs w:val="22"/>
        </w:rPr>
      </w:r>
      <w:r>
        <w:rPr>
          <w:rFonts w:ascii="FrankRuehl" w:hAnsi="FrankRuehl" w:cs="FrankRuehl"/>
          <w:sz w:val="22"/>
          <w:szCs w:val="22"/>
          <w:rtl/>
        </w:rPr>
        <w:fldChar w:fldCharType="separate"/>
      </w:r>
      <w:r w:rsidRPr="000F2A04">
        <w:rPr>
          <w:rStyle w:val="Hyperlink"/>
          <w:rFonts w:ascii="FrankRuehl" w:hAnsi="FrankRuehl" w:cs="FrankRuehl"/>
          <w:sz w:val="22"/>
          <w:szCs w:val="22"/>
          <w:rtl/>
        </w:rPr>
        <w:t>ס"ח תשפ"א מס' 2881</w:t>
      </w:r>
      <w:r>
        <w:rPr>
          <w:rFonts w:ascii="FrankRuehl" w:hAnsi="FrankRuehl" w:cs="FrankRuehl"/>
          <w:sz w:val="22"/>
          <w:szCs w:val="22"/>
          <w:rtl/>
        </w:rPr>
        <w:fldChar w:fldCharType="end"/>
      </w:r>
      <w:r w:rsidRPr="008927E7">
        <w:rPr>
          <w:rFonts w:ascii="FrankRuehl" w:hAnsi="FrankRuehl" w:cs="FrankRuehl"/>
          <w:sz w:val="22"/>
          <w:szCs w:val="22"/>
          <w:rtl/>
        </w:rPr>
        <w:t xml:space="preserve"> מיום 23.12.2020 עמ' </w:t>
      </w:r>
      <w:r w:rsidRPr="008927E7">
        <w:rPr>
          <w:rFonts w:ascii="FrankRuehl" w:hAnsi="FrankRuehl" w:cs="FrankRuehl" w:hint="cs"/>
          <w:sz w:val="22"/>
          <w:szCs w:val="22"/>
          <w:rtl/>
        </w:rPr>
        <w:t>206</w:t>
      </w:r>
      <w:r w:rsidRPr="008927E7">
        <w:rPr>
          <w:rFonts w:ascii="FrankRuehl" w:hAnsi="FrankRuehl" w:cs="FrankRuehl"/>
          <w:sz w:val="22"/>
          <w:szCs w:val="22"/>
          <w:rtl/>
        </w:rPr>
        <w:t xml:space="preserve"> (</w:t>
      </w:r>
      <w:hyperlink r:id="rId8" w:history="1">
        <w:r w:rsidRPr="008927E7">
          <w:rPr>
            <w:rStyle w:val="Hyperlink"/>
            <w:rFonts w:ascii="FrankRuehl" w:hAnsi="FrankRuehl" w:cs="FrankRuehl"/>
            <w:sz w:val="22"/>
            <w:szCs w:val="22"/>
            <w:rtl/>
          </w:rPr>
          <w:t>ה"ח הכנסת תשפ"א מס' 869</w:t>
        </w:r>
      </w:hyperlink>
      <w:r w:rsidRPr="008927E7">
        <w:rPr>
          <w:rFonts w:ascii="FrankRuehl" w:hAnsi="FrankRuehl" w:cs="FrankRuehl"/>
          <w:sz w:val="22"/>
          <w:szCs w:val="22"/>
          <w:rtl/>
        </w:rPr>
        <w:t xml:space="preserve"> עמ' 62) – תיקון מס' </w:t>
      </w:r>
      <w:bookmarkEnd w:id="2"/>
      <w:r w:rsidRPr="008927E7">
        <w:rPr>
          <w:rFonts w:ascii="FrankRuehl" w:hAnsi="FrankRuehl" w:cs="FrankRuehl" w:hint="cs"/>
          <w:sz w:val="22"/>
          <w:szCs w:val="22"/>
          <w:rtl/>
        </w:rPr>
        <w:t xml:space="preserve">4 </w:t>
      </w:r>
      <w:r w:rsidRPr="008927E7">
        <w:rPr>
          <w:rFonts w:ascii="FrankRuehl" w:hAnsi="FrankRuehl" w:cs="FrankRuehl"/>
          <w:sz w:val="22"/>
          <w:szCs w:val="22"/>
          <w:rtl/>
        </w:rPr>
        <w:t xml:space="preserve">בסעיף </w:t>
      </w:r>
      <w:r w:rsidRPr="008927E7">
        <w:rPr>
          <w:rFonts w:ascii="FrankRuehl" w:hAnsi="FrankRuehl" w:cs="FrankRuehl" w:hint="cs"/>
          <w:sz w:val="22"/>
          <w:szCs w:val="22"/>
          <w:rtl/>
        </w:rPr>
        <w:t>14</w:t>
      </w:r>
      <w:r w:rsidRPr="008927E7">
        <w:rPr>
          <w:rFonts w:ascii="FrankRuehl" w:hAnsi="FrankRuehl" w:cs="FrankRuehl"/>
          <w:sz w:val="22"/>
          <w:szCs w:val="22"/>
          <w:rtl/>
        </w:rPr>
        <w:t xml:space="preserve"> לחוק הבחירות לכנסת העשרים וארבע (הוראות מיוחדות ותיקוני חקיקה), תשפ"א-2020</w:t>
      </w:r>
      <w:r w:rsidRPr="008927E7">
        <w:rPr>
          <w:rFonts w:ascii="FrankRuehl" w:hAnsi="FrankRuehl" w:cs="FrankRuehl" w:hint="cs"/>
          <w:sz w:val="22"/>
          <w:szCs w:val="22"/>
          <w:rtl/>
        </w:rPr>
        <w:t>.</w:t>
      </w:r>
    </w:p>
    <w:p w:rsidR="00157E00" w:rsidRDefault="00157E00" w:rsidP="007D2F97">
      <w:pPr>
        <w:pStyle w:val="a5"/>
        <w:spacing w:before="72" w:line="240" w:lineRule="auto"/>
        <w:ind w:right="1134"/>
        <w:rPr>
          <w:rFonts w:ascii="FrankRuehl" w:hAnsi="FrankRuehl" w:cs="FrankRuehl"/>
          <w:sz w:val="22"/>
          <w:szCs w:val="22"/>
          <w:rtl/>
        </w:rPr>
      </w:pPr>
      <w:hyperlink r:id="rId9" w:history="1">
        <w:r w:rsidRPr="007D2F97">
          <w:rPr>
            <w:rStyle w:val="Hyperlink"/>
            <w:rFonts w:ascii="FrankRuehl" w:hAnsi="FrankRuehl" w:cs="FrankRuehl" w:hint="cs"/>
            <w:sz w:val="22"/>
            <w:szCs w:val="22"/>
            <w:rtl/>
          </w:rPr>
          <w:t>ס"ח תשפ"א מס' 2900</w:t>
        </w:r>
      </w:hyperlink>
      <w:r>
        <w:rPr>
          <w:rFonts w:ascii="FrankRuehl" w:hAnsi="FrankRuehl" w:cs="FrankRuehl" w:hint="cs"/>
          <w:sz w:val="22"/>
          <w:szCs w:val="22"/>
          <w:rtl/>
        </w:rPr>
        <w:t xml:space="preserve"> מיום 31.1.2021 עמ' 298 (</w:t>
      </w:r>
      <w:hyperlink r:id="rId10" w:history="1">
        <w:r w:rsidRPr="00637795">
          <w:rPr>
            <w:rStyle w:val="Hyperlink"/>
            <w:rFonts w:ascii="FrankRuehl" w:hAnsi="FrankRuehl" w:cs="FrankRuehl" w:hint="cs"/>
            <w:sz w:val="22"/>
            <w:szCs w:val="22"/>
            <w:rtl/>
          </w:rPr>
          <w:t>ה"ח הממשלה תשפ"א מס' 1371</w:t>
        </w:r>
      </w:hyperlink>
      <w:r>
        <w:rPr>
          <w:rFonts w:ascii="FrankRuehl" w:hAnsi="FrankRuehl" w:cs="FrankRuehl" w:hint="cs"/>
          <w:sz w:val="22"/>
          <w:szCs w:val="22"/>
          <w:rtl/>
        </w:rPr>
        <w:t xml:space="preserve"> עמ' 66) </w:t>
      </w:r>
      <w:r>
        <w:rPr>
          <w:rFonts w:ascii="FrankRuehl" w:hAnsi="FrankRuehl" w:cs="FrankRuehl"/>
          <w:sz w:val="22"/>
          <w:szCs w:val="22"/>
          <w:rtl/>
        </w:rPr>
        <w:t>–</w:t>
      </w:r>
      <w:r>
        <w:rPr>
          <w:rFonts w:ascii="FrankRuehl" w:hAnsi="FrankRuehl" w:cs="FrankRuehl" w:hint="cs"/>
          <w:sz w:val="22"/>
          <w:szCs w:val="22"/>
          <w:rtl/>
        </w:rPr>
        <w:t xml:space="preserve"> תיקון מס' 5.</w:t>
      </w:r>
    </w:p>
    <w:p w:rsidR="00157E00" w:rsidRDefault="00157E00" w:rsidP="009B1054">
      <w:pPr>
        <w:pStyle w:val="a5"/>
        <w:spacing w:before="72" w:line="240" w:lineRule="auto"/>
        <w:ind w:right="1134"/>
        <w:rPr>
          <w:rFonts w:ascii="FrankRuehl" w:hAnsi="FrankRuehl" w:cs="FrankRuehl"/>
          <w:sz w:val="22"/>
          <w:szCs w:val="22"/>
          <w:rtl/>
        </w:rPr>
      </w:pPr>
      <w:hyperlink r:id="rId11" w:history="1">
        <w:r w:rsidRPr="009B1054">
          <w:rPr>
            <w:rStyle w:val="Hyperlink"/>
            <w:rFonts w:ascii="FrankRuehl" w:hAnsi="FrankRuehl" w:cs="FrankRuehl" w:hint="cs"/>
            <w:sz w:val="22"/>
            <w:szCs w:val="22"/>
            <w:rtl/>
          </w:rPr>
          <w:t>ס"ח תשפ"א מס' 2901</w:t>
        </w:r>
      </w:hyperlink>
      <w:r>
        <w:rPr>
          <w:rFonts w:ascii="FrankRuehl" w:hAnsi="FrankRuehl" w:cs="FrankRuehl" w:hint="cs"/>
          <w:sz w:val="22"/>
          <w:szCs w:val="22"/>
          <w:rtl/>
        </w:rPr>
        <w:t xml:space="preserve"> מיום 4.2.2021 עמ' 302 (</w:t>
      </w:r>
      <w:hyperlink r:id="rId12" w:history="1">
        <w:r w:rsidRPr="000700DE">
          <w:rPr>
            <w:rStyle w:val="Hyperlink"/>
            <w:rFonts w:ascii="FrankRuehl" w:hAnsi="FrankRuehl" w:cs="FrankRuehl" w:hint="cs"/>
            <w:sz w:val="22"/>
            <w:szCs w:val="22"/>
            <w:rtl/>
          </w:rPr>
          <w:t>ה"ח הממשלה תשפ"א מס' 1392</w:t>
        </w:r>
      </w:hyperlink>
      <w:r>
        <w:rPr>
          <w:rFonts w:ascii="FrankRuehl" w:hAnsi="FrankRuehl" w:cs="FrankRuehl" w:hint="cs"/>
          <w:sz w:val="22"/>
          <w:szCs w:val="22"/>
          <w:rtl/>
        </w:rPr>
        <w:t xml:space="preserve"> עמ' 252) </w:t>
      </w:r>
      <w:r>
        <w:rPr>
          <w:rFonts w:ascii="FrankRuehl" w:hAnsi="FrankRuehl" w:cs="FrankRuehl"/>
          <w:sz w:val="22"/>
          <w:szCs w:val="22"/>
          <w:rtl/>
        </w:rPr>
        <w:t>–</w:t>
      </w:r>
      <w:r>
        <w:rPr>
          <w:rFonts w:ascii="FrankRuehl" w:hAnsi="FrankRuehl" w:cs="FrankRuehl" w:hint="cs"/>
          <w:sz w:val="22"/>
          <w:szCs w:val="22"/>
          <w:rtl/>
        </w:rPr>
        <w:t xml:space="preserve"> תיקון מס' 6.</w:t>
      </w:r>
    </w:p>
    <w:p w:rsidR="00567976" w:rsidRDefault="00567976" w:rsidP="00567976">
      <w:pPr>
        <w:pStyle w:val="a5"/>
        <w:spacing w:before="72" w:line="240" w:lineRule="auto"/>
        <w:ind w:right="1134"/>
        <w:rPr>
          <w:rFonts w:ascii="FrankRuehl" w:hAnsi="FrankRuehl" w:cs="FrankRuehl"/>
          <w:sz w:val="22"/>
          <w:szCs w:val="22"/>
          <w:rtl/>
        </w:rPr>
      </w:pPr>
      <w:hyperlink r:id="rId13" w:history="1">
        <w:r w:rsidR="00157E00" w:rsidRPr="00567976">
          <w:rPr>
            <w:rStyle w:val="Hyperlink"/>
            <w:rFonts w:ascii="FrankRuehl" w:hAnsi="FrankRuehl" w:cs="FrankRuehl" w:hint="cs"/>
            <w:sz w:val="22"/>
            <w:szCs w:val="22"/>
            <w:rtl/>
          </w:rPr>
          <w:t>ס"ח תשפ"א מס' 2908</w:t>
        </w:r>
      </w:hyperlink>
      <w:r w:rsidR="00157E00">
        <w:rPr>
          <w:rFonts w:ascii="FrankRuehl" w:hAnsi="FrankRuehl" w:cs="FrankRuehl" w:hint="cs"/>
          <w:sz w:val="22"/>
          <w:szCs w:val="22"/>
          <w:rtl/>
        </w:rPr>
        <w:t xml:space="preserve"> מיום 18.3.2021 עמ' 340 (</w:t>
      </w:r>
      <w:hyperlink r:id="rId14" w:history="1">
        <w:r w:rsidR="00157E00" w:rsidRPr="00FC2674">
          <w:rPr>
            <w:rStyle w:val="Hyperlink"/>
            <w:rFonts w:ascii="FrankRuehl" w:hAnsi="FrankRuehl" w:cs="FrankRuehl" w:hint="cs"/>
            <w:sz w:val="22"/>
            <w:szCs w:val="22"/>
            <w:rtl/>
          </w:rPr>
          <w:t>ה"ח הממשלה תשפ"א מס' 1402</w:t>
        </w:r>
      </w:hyperlink>
      <w:r w:rsidR="00157E00">
        <w:rPr>
          <w:rFonts w:ascii="FrankRuehl" w:hAnsi="FrankRuehl" w:cs="FrankRuehl" w:hint="cs"/>
          <w:sz w:val="22"/>
          <w:szCs w:val="22"/>
          <w:rtl/>
        </w:rPr>
        <w:t xml:space="preserve"> עמ' 370) </w:t>
      </w:r>
      <w:r w:rsidR="00157E00">
        <w:rPr>
          <w:rFonts w:ascii="FrankRuehl" w:hAnsi="FrankRuehl" w:cs="FrankRuehl"/>
          <w:sz w:val="22"/>
          <w:szCs w:val="22"/>
          <w:rtl/>
        </w:rPr>
        <w:t>–</w:t>
      </w:r>
      <w:r w:rsidR="00157E00">
        <w:rPr>
          <w:rFonts w:ascii="FrankRuehl" w:hAnsi="FrankRuehl" w:cs="FrankRuehl" w:hint="cs"/>
          <w:sz w:val="22"/>
          <w:szCs w:val="22"/>
          <w:rtl/>
        </w:rPr>
        <w:t xml:space="preserve"> תיקון מס' 7.</w:t>
      </w:r>
    </w:p>
    <w:bookmarkStart w:id="3" w:name="_Hlk94606371"/>
    <w:p w:rsidR="0056667C" w:rsidRDefault="0056667C" w:rsidP="0056667C">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http://www.nevo.co.il/law_word/law14/law-2911.pdf</w:instrText>
      </w:r>
      <w:r>
        <w:rPr>
          <w:rFonts w:ascii="FrankRuehl" w:hAnsi="FrankRuehl" w:cs="FrankRuehl"/>
          <w:sz w:val="22"/>
          <w:szCs w:val="22"/>
          <w:rtl/>
        </w:rPr>
        <w:instrText xml:space="preserve">" </w:instrText>
      </w:r>
      <w:r w:rsidR="007254C3" w:rsidRPr="0056667C">
        <w:rPr>
          <w:rFonts w:ascii="FrankRuehl" w:hAnsi="FrankRuehl" w:cs="FrankRuehl"/>
          <w:sz w:val="22"/>
          <w:szCs w:val="22"/>
        </w:rPr>
      </w:r>
      <w:r>
        <w:rPr>
          <w:rFonts w:ascii="FrankRuehl" w:hAnsi="FrankRuehl" w:cs="FrankRuehl"/>
          <w:sz w:val="22"/>
          <w:szCs w:val="22"/>
          <w:rtl/>
        </w:rPr>
        <w:fldChar w:fldCharType="separate"/>
      </w:r>
      <w:r w:rsidR="008073F3" w:rsidRPr="0056667C">
        <w:rPr>
          <w:rStyle w:val="Hyperlink"/>
          <w:rFonts w:ascii="FrankRuehl" w:hAnsi="FrankRuehl" w:cs="FrankRuehl" w:hint="cs"/>
          <w:sz w:val="22"/>
          <w:szCs w:val="22"/>
          <w:rtl/>
        </w:rPr>
        <w:t>ס"ח תשפ"א מס' 2911</w:t>
      </w:r>
      <w:r>
        <w:rPr>
          <w:rFonts w:ascii="FrankRuehl" w:hAnsi="FrankRuehl" w:cs="FrankRuehl"/>
          <w:sz w:val="22"/>
          <w:szCs w:val="22"/>
          <w:rtl/>
        </w:rPr>
        <w:fldChar w:fldCharType="end"/>
      </w:r>
      <w:r w:rsidR="008073F3">
        <w:rPr>
          <w:rFonts w:ascii="FrankRuehl" w:hAnsi="FrankRuehl" w:cs="FrankRuehl" w:hint="cs"/>
          <w:sz w:val="22"/>
          <w:szCs w:val="22"/>
          <w:rtl/>
        </w:rPr>
        <w:t xml:space="preserve"> מיום 4.7.2021 עמ' 362 (</w:t>
      </w:r>
      <w:hyperlink r:id="rId15" w:history="1">
        <w:r w:rsidR="008073F3" w:rsidRPr="008073F3">
          <w:rPr>
            <w:rStyle w:val="Hyperlink"/>
            <w:rFonts w:ascii="FrankRuehl" w:hAnsi="FrankRuehl" w:cs="FrankRuehl" w:hint="cs"/>
            <w:sz w:val="22"/>
            <w:szCs w:val="22"/>
            <w:rtl/>
          </w:rPr>
          <w:t>ה"ח הממשלה תשפ"א מס' 1407</w:t>
        </w:r>
      </w:hyperlink>
      <w:r w:rsidR="008073F3">
        <w:rPr>
          <w:rFonts w:ascii="FrankRuehl" w:hAnsi="FrankRuehl" w:cs="FrankRuehl" w:hint="cs"/>
          <w:sz w:val="22"/>
          <w:szCs w:val="22"/>
          <w:rtl/>
        </w:rPr>
        <w:t xml:space="preserve"> עמ' 458) </w:t>
      </w:r>
      <w:r w:rsidR="008073F3">
        <w:rPr>
          <w:rFonts w:ascii="FrankRuehl" w:hAnsi="FrankRuehl" w:cs="FrankRuehl"/>
          <w:sz w:val="22"/>
          <w:szCs w:val="22"/>
          <w:rtl/>
        </w:rPr>
        <w:t>–</w:t>
      </w:r>
      <w:r w:rsidR="008073F3">
        <w:rPr>
          <w:rFonts w:ascii="FrankRuehl" w:hAnsi="FrankRuehl" w:cs="FrankRuehl" w:hint="cs"/>
          <w:sz w:val="22"/>
          <w:szCs w:val="22"/>
          <w:rtl/>
        </w:rPr>
        <w:t xml:space="preserve"> </w:t>
      </w:r>
      <w:bookmarkEnd w:id="3"/>
      <w:r w:rsidR="008073F3">
        <w:rPr>
          <w:rFonts w:ascii="FrankRuehl" w:hAnsi="FrankRuehl" w:cs="FrankRuehl" w:hint="cs"/>
          <w:sz w:val="22"/>
          <w:szCs w:val="22"/>
          <w:rtl/>
        </w:rPr>
        <w:t>תיקון מס' 8.</w:t>
      </w:r>
    </w:p>
    <w:p w:rsidR="00986F44" w:rsidRDefault="00986F44" w:rsidP="00986F44">
      <w:pPr>
        <w:pStyle w:val="a5"/>
        <w:spacing w:before="72" w:line="240" w:lineRule="auto"/>
        <w:ind w:right="1134"/>
        <w:rPr>
          <w:rFonts w:ascii="FrankRuehl" w:hAnsi="FrankRuehl" w:cs="FrankRuehl"/>
          <w:sz w:val="22"/>
          <w:szCs w:val="22"/>
          <w:rtl/>
        </w:rPr>
      </w:pPr>
      <w:hyperlink r:id="rId16" w:history="1">
        <w:r w:rsidR="00A23F8C" w:rsidRPr="00986F44">
          <w:rPr>
            <w:rStyle w:val="Hyperlink"/>
            <w:rFonts w:ascii="FrankRuehl" w:hAnsi="FrankRuehl" w:cs="FrankRuehl" w:hint="cs"/>
            <w:sz w:val="22"/>
            <w:szCs w:val="22"/>
            <w:rtl/>
          </w:rPr>
          <w:t>ס"ח תשפ"א מס' 2927</w:t>
        </w:r>
      </w:hyperlink>
      <w:r w:rsidR="00A23F8C">
        <w:rPr>
          <w:rFonts w:ascii="FrankRuehl" w:hAnsi="FrankRuehl" w:cs="FrankRuehl" w:hint="cs"/>
          <w:sz w:val="22"/>
          <w:szCs w:val="22"/>
          <w:rtl/>
        </w:rPr>
        <w:t xml:space="preserve"> מיום 5.9.2021 עמ' 422 (</w:t>
      </w:r>
      <w:hyperlink r:id="rId17" w:history="1">
        <w:r w:rsidR="00A23F8C" w:rsidRPr="00A23F8C">
          <w:rPr>
            <w:rStyle w:val="Hyperlink"/>
            <w:rFonts w:ascii="FrankRuehl" w:hAnsi="FrankRuehl" w:cs="FrankRuehl" w:hint="cs"/>
            <w:sz w:val="22"/>
            <w:szCs w:val="22"/>
            <w:rtl/>
          </w:rPr>
          <w:t>ה"ח הממשלה תשפ"א מס' 1447</w:t>
        </w:r>
      </w:hyperlink>
      <w:r w:rsidR="00A23F8C">
        <w:rPr>
          <w:rFonts w:ascii="FrankRuehl" w:hAnsi="FrankRuehl" w:cs="FrankRuehl" w:hint="cs"/>
          <w:sz w:val="22"/>
          <w:szCs w:val="22"/>
          <w:rtl/>
        </w:rPr>
        <w:t xml:space="preserve"> עמ' 1540) </w:t>
      </w:r>
      <w:r w:rsidR="00A23F8C">
        <w:rPr>
          <w:rFonts w:ascii="FrankRuehl" w:hAnsi="FrankRuehl" w:cs="FrankRuehl"/>
          <w:sz w:val="22"/>
          <w:szCs w:val="22"/>
          <w:rtl/>
        </w:rPr>
        <w:t>–</w:t>
      </w:r>
      <w:r w:rsidR="00A23F8C">
        <w:rPr>
          <w:rFonts w:ascii="FrankRuehl" w:hAnsi="FrankRuehl" w:cs="FrankRuehl" w:hint="cs"/>
          <w:sz w:val="22"/>
          <w:szCs w:val="22"/>
          <w:rtl/>
        </w:rPr>
        <w:t xml:space="preserve"> תיקון מס' 9; ר' סעיף 13 לענין הוראת מעבר.</w:t>
      </w:r>
    </w:p>
    <w:p w:rsidR="00A23F8C" w:rsidRDefault="00A23F8C" w:rsidP="00A23F8C">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13. הכרזה שניתנה לפני תחילתו של חוק זה לפי סעיף 22יח תמשיך לעמוד בתוקפה ויראו אותה כהכרזה שניתנה לפי סעיף 22יח, כנוסחו בחוק זה.</w:t>
      </w:r>
    </w:p>
    <w:bookmarkStart w:id="4" w:name="_Hlk89165762"/>
    <w:bookmarkStart w:id="5" w:name="_Hlk94606398"/>
    <w:p w:rsidR="00097BB8" w:rsidRDefault="00097BB8" w:rsidP="00097BB8">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http://www.nevo.co.il/law_word/law14/law-2936.pdf</w:instrText>
      </w:r>
      <w:r>
        <w:rPr>
          <w:rFonts w:ascii="FrankRuehl" w:hAnsi="FrankRuehl" w:cs="FrankRuehl"/>
          <w:sz w:val="22"/>
          <w:szCs w:val="22"/>
          <w:rtl/>
        </w:rPr>
        <w:instrText xml:space="preserve">" </w:instrText>
      </w:r>
      <w:r w:rsidR="00363234" w:rsidRPr="00097BB8">
        <w:rPr>
          <w:rFonts w:ascii="FrankRuehl" w:hAnsi="FrankRuehl" w:cs="FrankRuehl"/>
          <w:sz w:val="22"/>
          <w:szCs w:val="22"/>
        </w:rPr>
      </w:r>
      <w:r>
        <w:rPr>
          <w:rFonts w:ascii="FrankRuehl" w:hAnsi="FrankRuehl" w:cs="FrankRuehl"/>
          <w:sz w:val="22"/>
          <w:szCs w:val="22"/>
          <w:rtl/>
        </w:rPr>
        <w:fldChar w:fldCharType="separate"/>
      </w:r>
      <w:r w:rsidR="00222447" w:rsidRPr="00097BB8">
        <w:rPr>
          <w:rStyle w:val="Hyperlink"/>
          <w:rFonts w:ascii="FrankRuehl" w:hAnsi="FrankRuehl" w:cs="FrankRuehl" w:hint="cs"/>
          <w:sz w:val="22"/>
          <w:szCs w:val="22"/>
          <w:rtl/>
        </w:rPr>
        <w:t>ס"ח תשפ"ב מס' 2936</w:t>
      </w:r>
      <w:r>
        <w:rPr>
          <w:rFonts w:ascii="FrankRuehl" w:hAnsi="FrankRuehl" w:cs="FrankRuehl"/>
          <w:sz w:val="22"/>
          <w:szCs w:val="22"/>
          <w:rtl/>
        </w:rPr>
        <w:fldChar w:fldCharType="end"/>
      </w:r>
      <w:r w:rsidR="00222447">
        <w:rPr>
          <w:rFonts w:ascii="FrankRuehl" w:hAnsi="FrankRuehl" w:cs="FrankRuehl" w:hint="cs"/>
          <w:sz w:val="22"/>
          <w:szCs w:val="22"/>
          <w:rtl/>
        </w:rPr>
        <w:t xml:space="preserve"> מיום 30.11.2021 עמ' 462 (</w:t>
      </w:r>
      <w:hyperlink r:id="rId18" w:history="1">
        <w:r w:rsidR="00222447" w:rsidRPr="00222447">
          <w:rPr>
            <w:rStyle w:val="Hyperlink"/>
            <w:rFonts w:ascii="FrankRuehl" w:hAnsi="FrankRuehl" w:cs="FrankRuehl" w:hint="cs"/>
            <w:sz w:val="22"/>
            <w:szCs w:val="22"/>
            <w:rtl/>
          </w:rPr>
          <w:t>ה"ח הממשלה תשפ"ב מס' 1461</w:t>
        </w:r>
      </w:hyperlink>
      <w:r w:rsidR="00222447">
        <w:rPr>
          <w:rFonts w:ascii="FrankRuehl" w:hAnsi="FrankRuehl" w:cs="FrankRuehl" w:hint="cs"/>
          <w:sz w:val="22"/>
          <w:szCs w:val="22"/>
          <w:rtl/>
        </w:rPr>
        <w:t xml:space="preserve"> עמ' 136) </w:t>
      </w:r>
      <w:r w:rsidR="00222447">
        <w:rPr>
          <w:rFonts w:ascii="FrankRuehl" w:hAnsi="FrankRuehl" w:cs="FrankRuehl"/>
          <w:sz w:val="22"/>
          <w:szCs w:val="22"/>
          <w:rtl/>
        </w:rPr>
        <w:t>–</w:t>
      </w:r>
      <w:r w:rsidR="00222447">
        <w:rPr>
          <w:rFonts w:ascii="FrankRuehl" w:hAnsi="FrankRuehl" w:cs="FrankRuehl" w:hint="cs"/>
          <w:sz w:val="22"/>
          <w:szCs w:val="22"/>
          <w:rtl/>
        </w:rPr>
        <w:t xml:space="preserve"> </w:t>
      </w:r>
      <w:bookmarkEnd w:id="5"/>
      <w:r w:rsidR="00222447">
        <w:rPr>
          <w:rFonts w:ascii="FrankRuehl" w:hAnsi="FrankRuehl" w:cs="FrankRuehl" w:hint="cs"/>
          <w:sz w:val="22"/>
          <w:szCs w:val="22"/>
          <w:rtl/>
        </w:rPr>
        <w:t xml:space="preserve">תיקון מס' </w:t>
      </w:r>
      <w:bookmarkEnd w:id="4"/>
      <w:r w:rsidR="00222447">
        <w:rPr>
          <w:rFonts w:ascii="FrankRuehl" w:hAnsi="FrankRuehl" w:cs="FrankRuehl" w:hint="cs"/>
          <w:sz w:val="22"/>
          <w:szCs w:val="22"/>
          <w:rtl/>
        </w:rPr>
        <w:t>10.</w:t>
      </w:r>
    </w:p>
    <w:bookmarkStart w:id="6" w:name="_Hlk94606457"/>
    <w:bookmarkStart w:id="7" w:name="_Hlk94611725"/>
    <w:p w:rsidR="004F454D" w:rsidRDefault="004F454D" w:rsidP="004F454D">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http://www.nevo.co.il/Law_word/law14/LAW-2954.pdf</w:instrText>
      </w:r>
      <w:r>
        <w:rPr>
          <w:rFonts w:ascii="FrankRuehl" w:hAnsi="FrankRuehl" w:cs="FrankRuehl"/>
          <w:sz w:val="22"/>
          <w:szCs w:val="22"/>
          <w:rtl/>
        </w:rPr>
        <w:instrText xml:space="preserve">" </w:instrText>
      </w:r>
      <w:r w:rsidR="007868AD" w:rsidRPr="004F454D">
        <w:rPr>
          <w:rFonts w:ascii="FrankRuehl" w:hAnsi="FrankRuehl" w:cs="FrankRuehl"/>
          <w:sz w:val="22"/>
          <w:szCs w:val="22"/>
        </w:rPr>
      </w:r>
      <w:r>
        <w:rPr>
          <w:rFonts w:ascii="FrankRuehl" w:hAnsi="FrankRuehl" w:cs="FrankRuehl"/>
          <w:sz w:val="22"/>
          <w:szCs w:val="22"/>
          <w:rtl/>
        </w:rPr>
        <w:fldChar w:fldCharType="separate"/>
      </w:r>
      <w:r w:rsidR="005D3A0F" w:rsidRPr="004F454D">
        <w:rPr>
          <w:rStyle w:val="Hyperlink"/>
          <w:rFonts w:ascii="FrankRuehl" w:hAnsi="FrankRuehl" w:cs="FrankRuehl" w:hint="cs"/>
          <w:sz w:val="22"/>
          <w:szCs w:val="22"/>
          <w:rtl/>
        </w:rPr>
        <w:t>ס"ח תשפ"ב מס' 2954</w:t>
      </w:r>
      <w:r>
        <w:rPr>
          <w:rFonts w:ascii="FrankRuehl" w:hAnsi="FrankRuehl" w:cs="FrankRuehl"/>
          <w:sz w:val="22"/>
          <w:szCs w:val="22"/>
          <w:rtl/>
        </w:rPr>
        <w:fldChar w:fldCharType="end"/>
      </w:r>
      <w:r w:rsidR="005D3A0F">
        <w:rPr>
          <w:rFonts w:ascii="FrankRuehl" w:hAnsi="FrankRuehl" w:cs="FrankRuehl" w:hint="cs"/>
          <w:sz w:val="22"/>
          <w:szCs w:val="22"/>
          <w:rtl/>
        </w:rPr>
        <w:t xml:space="preserve"> מיום 31.1.2022 עמ' 702 (</w:t>
      </w:r>
      <w:hyperlink r:id="rId19" w:history="1">
        <w:r w:rsidR="005D3A0F" w:rsidRPr="005D3A0F">
          <w:rPr>
            <w:rStyle w:val="Hyperlink"/>
            <w:rFonts w:ascii="FrankRuehl" w:hAnsi="FrankRuehl" w:cs="FrankRuehl" w:hint="cs"/>
            <w:sz w:val="22"/>
            <w:szCs w:val="22"/>
            <w:rtl/>
          </w:rPr>
          <w:t>ה"ח הממשלה תשפ"ב מס' 1461</w:t>
        </w:r>
      </w:hyperlink>
      <w:r w:rsidR="005D3A0F">
        <w:rPr>
          <w:rFonts w:ascii="FrankRuehl" w:hAnsi="FrankRuehl" w:cs="FrankRuehl" w:hint="cs"/>
          <w:sz w:val="22"/>
          <w:szCs w:val="22"/>
          <w:rtl/>
        </w:rPr>
        <w:t xml:space="preserve"> עמ' 136) </w:t>
      </w:r>
      <w:r w:rsidR="005D3A0F">
        <w:rPr>
          <w:rFonts w:ascii="FrankRuehl" w:hAnsi="FrankRuehl" w:cs="FrankRuehl"/>
          <w:sz w:val="22"/>
          <w:szCs w:val="22"/>
          <w:rtl/>
        </w:rPr>
        <w:t>–</w:t>
      </w:r>
      <w:r w:rsidR="005D3A0F">
        <w:rPr>
          <w:rFonts w:ascii="FrankRuehl" w:hAnsi="FrankRuehl" w:cs="FrankRuehl" w:hint="cs"/>
          <w:sz w:val="22"/>
          <w:szCs w:val="22"/>
          <w:rtl/>
        </w:rPr>
        <w:t xml:space="preserve"> תיקון מס' </w:t>
      </w:r>
      <w:bookmarkEnd w:id="7"/>
      <w:r w:rsidR="005D3A0F">
        <w:rPr>
          <w:rFonts w:ascii="FrankRuehl" w:hAnsi="FrankRuehl" w:cs="FrankRuehl" w:hint="cs"/>
          <w:sz w:val="22"/>
          <w:szCs w:val="22"/>
          <w:rtl/>
        </w:rPr>
        <w:t xml:space="preserve">11; תחילתו ביום 1.2.2022 </w:t>
      </w:r>
      <w:bookmarkEnd w:id="6"/>
      <w:r w:rsidR="005D3A0F">
        <w:rPr>
          <w:rFonts w:ascii="FrankRuehl" w:hAnsi="FrankRuehl" w:cs="FrankRuehl" w:hint="cs"/>
          <w:sz w:val="22"/>
          <w:szCs w:val="22"/>
          <w:rtl/>
        </w:rPr>
        <w:t>ור' סעיף 51 לענין הוראת מעבר.</w:t>
      </w:r>
    </w:p>
    <w:p w:rsidR="005D3A0F" w:rsidRDefault="005D3A0F" w:rsidP="005D3A0F">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51. מיום תחילתו של חוק זה יראו כל הוראה לפי חוק בדבר מצב חירום בשל נגיף הקורונה שהוכרז לפי סעיף 2 לחוק העיקרי, כנוסחו ערב תחילתו של חוק זה, כאילו עניינה מצב חירום בשל נגיף הקורונה או מצב בריאותי מיוחד שהוכרז לפי סעיף 2 לחוק העיקרי כנוסחו בחוק זה.</w:t>
      </w:r>
    </w:p>
    <w:p w:rsidR="001D572A" w:rsidRPr="000F2A04" w:rsidRDefault="001D572A" w:rsidP="001D572A">
      <w:pPr>
        <w:pStyle w:val="a5"/>
        <w:spacing w:before="72" w:line="240" w:lineRule="auto"/>
        <w:ind w:right="1134"/>
        <w:rPr>
          <w:rFonts w:ascii="FrankRuehl" w:hAnsi="FrankRuehl" w:cs="FrankRuehl" w:hint="cs"/>
          <w:sz w:val="22"/>
          <w:szCs w:val="22"/>
          <w:rtl/>
        </w:rPr>
      </w:pPr>
      <w:hyperlink r:id="rId20" w:history="1">
        <w:r w:rsidR="00FB1204" w:rsidRPr="001D572A">
          <w:rPr>
            <w:rStyle w:val="Hyperlink"/>
            <w:rFonts w:ascii="FrankRuehl" w:hAnsi="FrankRuehl" w:cs="FrankRuehl" w:hint="cs"/>
            <w:sz w:val="22"/>
            <w:szCs w:val="22"/>
            <w:rtl/>
          </w:rPr>
          <w:t>ס"ח תשפ"ג מס' 3022</w:t>
        </w:r>
      </w:hyperlink>
      <w:r w:rsidR="00FB1204">
        <w:rPr>
          <w:rFonts w:ascii="FrankRuehl" w:hAnsi="FrankRuehl" w:cs="FrankRuehl" w:hint="cs"/>
          <w:sz w:val="22"/>
          <w:szCs w:val="22"/>
          <w:rtl/>
        </w:rPr>
        <w:t xml:space="preserve"> מיום 15.2.2023 עמ' 44 (</w:t>
      </w:r>
      <w:hyperlink r:id="rId21" w:history="1">
        <w:r w:rsidR="00FB1204" w:rsidRPr="00FB1204">
          <w:rPr>
            <w:rStyle w:val="Hyperlink"/>
            <w:rFonts w:ascii="FrankRuehl" w:hAnsi="FrankRuehl" w:cs="FrankRuehl" w:hint="cs"/>
            <w:sz w:val="22"/>
            <w:szCs w:val="22"/>
            <w:rtl/>
          </w:rPr>
          <w:t>ה"ח הממשלה תשפ"ג מס' 1593</w:t>
        </w:r>
      </w:hyperlink>
      <w:r w:rsidR="00FB1204">
        <w:rPr>
          <w:rFonts w:ascii="FrankRuehl" w:hAnsi="FrankRuehl" w:cs="FrankRuehl" w:hint="cs"/>
          <w:sz w:val="22"/>
          <w:szCs w:val="22"/>
          <w:rtl/>
        </w:rPr>
        <w:t xml:space="preserve"> עמ' 86) </w:t>
      </w:r>
      <w:r w:rsidR="00FB1204">
        <w:rPr>
          <w:rFonts w:ascii="FrankRuehl" w:hAnsi="FrankRuehl" w:cs="FrankRuehl"/>
          <w:sz w:val="22"/>
          <w:szCs w:val="22"/>
          <w:rtl/>
        </w:rPr>
        <w:t>–</w:t>
      </w:r>
      <w:r w:rsidR="00FB1204">
        <w:rPr>
          <w:rFonts w:ascii="FrankRuehl" w:hAnsi="FrankRuehl" w:cs="FrankRuehl" w:hint="cs"/>
          <w:sz w:val="22"/>
          <w:szCs w:val="22"/>
          <w:rtl/>
        </w:rPr>
        <w:t xml:space="preserve"> תיקון מס'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7E00" w:rsidRDefault="00157E0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57E00" w:rsidRDefault="00157E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7E00" w:rsidRDefault="00157E0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7E00" w:rsidRDefault="00157E00">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 סמכויות מיוחדות להתמודדות עם נגיף הקורונה החדש (הוראת שעה), תש"ף-2020</w:t>
    </w:r>
  </w:p>
  <w:p w:rsidR="00157E00" w:rsidRDefault="00157E0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7E00" w:rsidRDefault="00157E0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63BE"/>
    <w:rsid w:val="00014478"/>
    <w:rsid w:val="00015444"/>
    <w:rsid w:val="00016255"/>
    <w:rsid w:val="00020CD9"/>
    <w:rsid w:val="00025BD7"/>
    <w:rsid w:val="00025BF0"/>
    <w:rsid w:val="00025FA4"/>
    <w:rsid w:val="000433CA"/>
    <w:rsid w:val="00057B03"/>
    <w:rsid w:val="00061D45"/>
    <w:rsid w:val="00064724"/>
    <w:rsid w:val="000700DE"/>
    <w:rsid w:val="000717B3"/>
    <w:rsid w:val="0007551E"/>
    <w:rsid w:val="00083264"/>
    <w:rsid w:val="000863BE"/>
    <w:rsid w:val="000902D2"/>
    <w:rsid w:val="00097BB8"/>
    <w:rsid w:val="000A350E"/>
    <w:rsid w:val="000A7D7F"/>
    <w:rsid w:val="000B54A9"/>
    <w:rsid w:val="000B7B9C"/>
    <w:rsid w:val="000C6ED5"/>
    <w:rsid w:val="000C730B"/>
    <w:rsid w:val="000D2FA0"/>
    <w:rsid w:val="000D4A52"/>
    <w:rsid w:val="000D5312"/>
    <w:rsid w:val="000D554E"/>
    <w:rsid w:val="000D6887"/>
    <w:rsid w:val="000E0972"/>
    <w:rsid w:val="000E2150"/>
    <w:rsid w:val="000E77CE"/>
    <w:rsid w:val="000F13CD"/>
    <w:rsid w:val="000F2A04"/>
    <w:rsid w:val="000F5E2E"/>
    <w:rsid w:val="000F60A3"/>
    <w:rsid w:val="000F6BB7"/>
    <w:rsid w:val="00100BAC"/>
    <w:rsid w:val="00101B5C"/>
    <w:rsid w:val="00104849"/>
    <w:rsid w:val="00104942"/>
    <w:rsid w:val="00104D92"/>
    <w:rsid w:val="001056C2"/>
    <w:rsid w:val="00116469"/>
    <w:rsid w:val="00121AE5"/>
    <w:rsid w:val="0012225A"/>
    <w:rsid w:val="0012653B"/>
    <w:rsid w:val="00132C60"/>
    <w:rsid w:val="00137009"/>
    <w:rsid w:val="00143909"/>
    <w:rsid w:val="0014670E"/>
    <w:rsid w:val="001514E0"/>
    <w:rsid w:val="00151658"/>
    <w:rsid w:val="001521EE"/>
    <w:rsid w:val="00152875"/>
    <w:rsid w:val="0015367F"/>
    <w:rsid w:val="001538ED"/>
    <w:rsid w:val="001556BD"/>
    <w:rsid w:val="00157819"/>
    <w:rsid w:val="00157E00"/>
    <w:rsid w:val="001638B6"/>
    <w:rsid w:val="00163D4E"/>
    <w:rsid w:val="001646E9"/>
    <w:rsid w:val="001649EF"/>
    <w:rsid w:val="00167CE8"/>
    <w:rsid w:val="001714B3"/>
    <w:rsid w:val="00173B69"/>
    <w:rsid w:val="001758C3"/>
    <w:rsid w:val="001759C0"/>
    <w:rsid w:val="0018258F"/>
    <w:rsid w:val="00184E8C"/>
    <w:rsid w:val="00187518"/>
    <w:rsid w:val="00190481"/>
    <w:rsid w:val="00191298"/>
    <w:rsid w:val="001A380E"/>
    <w:rsid w:val="001A3853"/>
    <w:rsid w:val="001A3CED"/>
    <w:rsid w:val="001B51E2"/>
    <w:rsid w:val="001C0106"/>
    <w:rsid w:val="001C0680"/>
    <w:rsid w:val="001D0048"/>
    <w:rsid w:val="001D572A"/>
    <w:rsid w:val="001E07FC"/>
    <w:rsid w:val="001E1510"/>
    <w:rsid w:val="001E2B0C"/>
    <w:rsid w:val="001F52A1"/>
    <w:rsid w:val="00200F6F"/>
    <w:rsid w:val="00203CF7"/>
    <w:rsid w:val="00204C0F"/>
    <w:rsid w:val="00211983"/>
    <w:rsid w:val="00211DC5"/>
    <w:rsid w:val="00212700"/>
    <w:rsid w:val="00222136"/>
    <w:rsid w:val="00222398"/>
    <w:rsid w:val="00222447"/>
    <w:rsid w:val="002241C3"/>
    <w:rsid w:val="00224EBD"/>
    <w:rsid w:val="002252F6"/>
    <w:rsid w:val="002314E0"/>
    <w:rsid w:val="0023161E"/>
    <w:rsid w:val="00231B33"/>
    <w:rsid w:val="00234FC8"/>
    <w:rsid w:val="002354BB"/>
    <w:rsid w:val="00237118"/>
    <w:rsid w:val="00244917"/>
    <w:rsid w:val="00247605"/>
    <w:rsid w:val="00247A36"/>
    <w:rsid w:val="002500FD"/>
    <w:rsid w:val="00252591"/>
    <w:rsid w:val="00256B6C"/>
    <w:rsid w:val="00266E23"/>
    <w:rsid w:val="00272CAF"/>
    <w:rsid w:val="00292A51"/>
    <w:rsid w:val="002971DC"/>
    <w:rsid w:val="002A59BD"/>
    <w:rsid w:val="002B3E15"/>
    <w:rsid w:val="002B418A"/>
    <w:rsid w:val="002C0016"/>
    <w:rsid w:val="002C1BD7"/>
    <w:rsid w:val="002C23D8"/>
    <w:rsid w:val="002C6CE2"/>
    <w:rsid w:val="002D17AE"/>
    <w:rsid w:val="002D264D"/>
    <w:rsid w:val="002D45D5"/>
    <w:rsid w:val="002E3B7F"/>
    <w:rsid w:val="002E56DD"/>
    <w:rsid w:val="002E5851"/>
    <w:rsid w:val="002E6E11"/>
    <w:rsid w:val="002F0661"/>
    <w:rsid w:val="002F180F"/>
    <w:rsid w:val="003022AD"/>
    <w:rsid w:val="00312106"/>
    <w:rsid w:val="00313CF7"/>
    <w:rsid w:val="003143D8"/>
    <w:rsid w:val="00315539"/>
    <w:rsid w:val="00316695"/>
    <w:rsid w:val="003207A6"/>
    <w:rsid w:val="00321F32"/>
    <w:rsid w:val="003261AF"/>
    <w:rsid w:val="00332B84"/>
    <w:rsid w:val="00337B79"/>
    <w:rsid w:val="00342029"/>
    <w:rsid w:val="0034581E"/>
    <w:rsid w:val="0035404B"/>
    <w:rsid w:val="00357231"/>
    <w:rsid w:val="0036029B"/>
    <w:rsid w:val="00363234"/>
    <w:rsid w:val="003648D4"/>
    <w:rsid w:val="00367589"/>
    <w:rsid w:val="0036795A"/>
    <w:rsid w:val="00370AAC"/>
    <w:rsid w:val="00373731"/>
    <w:rsid w:val="003741A8"/>
    <w:rsid w:val="00381CFF"/>
    <w:rsid w:val="00383D40"/>
    <w:rsid w:val="00383D8A"/>
    <w:rsid w:val="003858BF"/>
    <w:rsid w:val="003917AA"/>
    <w:rsid w:val="00396B46"/>
    <w:rsid w:val="003A13F2"/>
    <w:rsid w:val="003A1E18"/>
    <w:rsid w:val="003B39B8"/>
    <w:rsid w:val="003B5BB6"/>
    <w:rsid w:val="003C1974"/>
    <w:rsid w:val="003C2A7C"/>
    <w:rsid w:val="003C50B6"/>
    <w:rsid w:val="003C6A26"/>
    <w:rsid w:val="003D2539"/>
    <w:rsid w:val="003D559E"/>
    <w:rsid w:val="003D5ECA"/>
    <w:rsid w:val="003D6E4E"/>
    <w:rsid w:val="003D7417"/>
    <w:rsid w:val="003E25F2"/>
    <w:rsid w:val="003E57CB"/>
    <w:rsid w:val="003F1A4F"/>
    <w:rsid w:val="0040246A"/>
    <w:rsid w:val="004031E1"/>
    <w:rsid w:val="00410975"/>
    <w:rsid w:val="00422AF0"/>
    <w:rsid w:val="00422B1B"/>
    <w:rsid w:val="00427B7B"/>
    <w:rsid w:val="004331DE"/>
    <w:rsid w:val="00434EC5"/>
    <w:rsid w:val="00435CE4"/>
    <w:rsid w:val="0044303A"/>
    <w:rsid w:val="0044499A"/>
    <w:rsid w:val="00447AB1"/>
    <w:rsid w:val="0045019D"/>
    <w:rsid w:val="00454D53"/>
    <w:rsid w:val="004564A3"/>
    <w:rsid w:val="00456C15"/>
    <w:rsid w:val="004571F8"/>
    <w:rsid w:val="00461FD1"/>
    <w:rsid w:val="00466BE2"/>
    <w:rsid w:val="00467733"/>
    <w:rsid w:val="00477F48"/>
    <w:rsid w:val="004806AB"/>
    <w:rsid w:val="004811E7"/>
    <w:rsid w:val="00490381"/>
    <w:rsid w:val="00496263"/>
    <w:rsid w:val="004A0A6D"/>
    <w:rsid w:val="004A1CAE"/>
    <w:rsid w:val="004A3D35"/>
    <w:rsid w:val="004B14F2"/>
    <w:rsid w:val="004B632C"/>
    <w:rsid w:val="004B7111"/>
    <w:rsid w:val="004C3FDC"/>
    <w:rsid w:val="004C54A7"/>
    <w:rsid w:val="004C7022"/>
    <w:rsid w:val="004D1C5D"/>
    <w:rsid w:val="004D67B5"/>
    <w:rsid w:val="004E09E7"/>
    <w:rsid w:val="004E0ADD"/>
    <w:rsid w:val="004E15AE"/>
    <w:rsid w:val="004E3E6E"/>
    <w:rsid w:val="004E45E3"/>
    <w:rsid w:val="004E598D"/>
    <w:rsid w:val="004E6FF9"/>
    <w:rsid w:val="004E7D79"/>
    <w:rsid w:val="004F454D"/>
    <w:rsid w:val="004F6127"/>
    <w:rsid w:val="005001DC"/>
    <w:rsid w:val="00503810"/>
    <w:rsid w:val="00505F48"/>
    <w:rsid w:val="00507022"/>
    <w:rsid w:val="00515E45"/>
    <w:rsid w:val="00517520"/>
    <w:rsid w:val="005240DD"/>
    <w:rsid w:val="00526080"/>
    <w:rsid w:val="0053048E"/>
    <w:rsid w:val="00533E3C"/>
    <w:rsid w:val="0053656C"/>
    <w:rsid w:val="0053729F"/>
    <w:rsid w:val="005424AA"/>
    <w:rsid w:val="00542861"/>
    <w:rsid w:val="005474FD"/>
    <w:rsid w:val="00552FC9"/>
    <w:rsid w:val="00553B33"/>
    <w:rsid w:val="00561177"/>
    <w:rsid w:val="00563025"/>
    <w:rsid w:val="005648D9"/>
    <w:rsid w:val="005651B2"/>
    <w:rsid w:val="0056661C"/>
    <w:rsid w:val="0056667C"/>
    <w:rsid w:val="00567252"/>
    <w:rsid w:val="00567976"/>
    <w:rsid w:val="00575DD8"/>
    <w:rsid w:val="00591C3A"/>
    <w:rsid w:val="005922D2"/>
    <w:rsid w:val="00592898"/>
    <w:rsid w:val="0059402E"/>
    <w:rsid w:val="0059777D"/>
    <w:rsid w:val="005A1176"/>
    <w:rsid w:val="005A1648"/>
    <w:rsid w:val="005A403F"/>
    <w:rsid w:val="005A52A9"/>
    <w:rsid w:val="005A655E"/>
    <w:rsid w:val="005A657B"/>
    <w:rsid w:val="005B1C5C"/>
    <w:rsid w:val="005B7FE5"/>
    <w:rsid w:val="005C5185"/>
    <w:rsid w:val="005C7130"/>
    <w:rsid w:val="005C7A3F"/>
    <w:rsid w:val="005D3A0F"/>
    <w:rsid w:val="005D702A"/>
    <w:rsid w:val="005E10F3"/>
    <w:rsid w:val="005E1EA1"/>
    <w:rsid w:val="006105D2"/>
    <w:rsid w:val="00617C99"/>
    <w:rsid w:val="00625F55"/>
    <w:rsid w:val="00627E4E"/>
    <w:rsid w:val="00634ADB"/>
    <w:rsid w:val="00636478"/>
    <w:rsid w:val="006367D9"/>
    <w:rsid w:val="006369EB"/>
    <w:rsid w:val="006376D8"/>
    <w:rsid w:val="00637795"/>
    <w:rsid w:val="00637BA9"/>
    <w:rsid w:val="00641D24"/>
    <w:rsid w:val="00650F57"/>
    <w:rsid w:val="00652014"/>
    <w:rsid w:val="0066322D"/>
    <w:rsid w:val="00666C98"/>
    <w:rsid w:val="00667DD0"/>
    <w:rsid w:val="00670E9E"/>
    <w:rsid w:val="00671282"/>
    <w:rsid w:val="00675A7E"/>
    <w:rsid w:val="00680C93"/>
    <w:rsid w:val="00680E5D"/>
    <w:rsid w:val="006817B3"/>
    <w:rsid w:val="0068282A"/>
    <w:rsid w:val="0068406B"/>
    <w:rsid w:val="006851EC"/>
    <w:rsid w:val="00694520"/>
    <w:rsid w:val="006A171D"/>
    <w:rsid w:val="006A49DE"/>
    <w:rsid w:val="006A52C4"/>
    <w:rsid w:val="006A7670"/>
    <w:rsid w:val="006A7CB1"/>
    <w:rsid w:val="006B0E71"/>
    <w:rsid w:val="006B0F88"/>
    <w:rsid w:val="006B6447"/>
    <w:rsid w:val="006C2CA4"/>
    <w:rsid w:val="006D3591"/>
    <w:rsid w:val="006D3765"/>
    <w:rsid w:val="006D467F"/>
    <w:rsid w:val="006E18E8"/>
    <w:rsid w:val="006F3A37"/>
    <w:rsid w:val="006F3DFB"/>
    <w:rsid w:val="006F446F"/>
    <w:rsid w:val="007018B5"/>
    <w:rsid w:val="00707231"/>
    <w:rsid w:val="00707EE3"/>
    <w:rsid w:val="00713F63"/>
    <w:rsid w:val="007149B5"/>
    <w:rsid w:val="00717388"/>
    <w:rsid w:val="007176DC"/>
    <w:rsid w:val="00721910"/>
    <w:rsid w:val="007254C3"/>
    <w:rsid w:val="0073676C"/>
    <w:rsid w:val="00737ADE"/>
    <w:rsid w:val="007403CC"/>
    <w:rsid w:val="00743019"/>
    <w:rsid w:val="0074326D"/>
    <w:rsid w:val="007510D9"/>
    <w:rsid w:val="00757832"/>
    <w:rsid w:val="00757D69"/>
    <w:rsid w:val="00760BFA"/>
    <w:rsid w:val="00760C89"/>
    <w:rsid w:val="00766783"/>
    <w:rsid w:val="0076710F"/>
    <w:rsid w:val="0078179F"/>
    <w:rsid w:val="00781892"/>
    <w:rsid w:val="007868AD"/>
    <w:rsid w:val="00787DB1"/>
    <w:rsid w:val="007934AC"/>
    <w:rsid w:val="00797C3D"/>
    <w:rsid w:val="007A0A1A"/>
    <w:rsid w:val="007A6EF5"/>
    <w:rsid w:val="007A7BFF"/>
    <w:rsid w:val="007B2744"/>
    <w:rsid w:val="007B4364"/>
    <w:rsid w:val="007B505E"/>
    <w:rsid w:val="007B6AA9"/>
    <w:rsid w:val="007C1ACF"/>
    <w:rsid w:val="007D2F97"/>
    <w:rsid w:val="007D35AA"/>
    <w:rsid w:val="007D3B09"/>
    <w:rsid w:val="007D4377"/>
    <w:rsid w:val="007E1F09"/>
    <w:rsid w:val="007F0E5A"/>
    <w:rsid w:val="007F273C"/>
    <w:rsid w:val="007F2ECE"/>
    <w:rsid w:val="007F5303"/>
    <w:rsid w:val="00802339"/>
    <w:rsid w:val="008049F7"/>
    <w:rsid w:val="0080512B"/>
    <w:rsid w:val="00805CF8"/>
    <w:rsid w:val="00806F60"/>
    <w:rsid w:val="008073F3"/>
    <w:rsid w:val="008103B0"/>
    <w:rsid w:val="00812C0F"/>
    <w:rsid w:val="00814A75"/>
    <w:rsid w:val="008252DF"/>
    <w:rsid w:val="00825DC0"/>
    <w:rsid w:val="0084064F"/>
    <w:rsid w:val="0084110A"/>
    <w:rsid w:val="008421AD"/>
    <w:rsid w:val="00846BE7"/>
    <w:rsid w:val="008500A7"/>
    <w:rsid w:val="00852821"/>
    <w:rsid w:val="00852D7D"/>
    <w:rsid w:val="00853614"/>
    <w:rsid w:val="00854D4B"/>
    <w:rsid w:val="00863D20"/>
    <w:rsid w:val="008642AD"/>
    <w:rsid w:val="008674F8"/>
    <w:rsid w:val="008721DD"/>
    <w:rsid w:val="008816AC"/>
    <w:rsid w:val="00881D1D"/>
    <w:rsid w:val="00882AD2"/>
    <w:rsid w:val="00891550"/>
    <w:rsid w:val="008927E7"/>
    <w:rsid w:val="008977AB"/>
    <w:rsid w:val="008A0710"/>
    <w:rsid w:val="008A1F55"/>
    <w:rsid w:val="008A4999"/>
    <w:rsid w:val="008B0B76"/>
    <w:rsid w:val="008C276E"/>
    <w:rsid w:val="008C5C69"/>
    <w:rsid w:val="008D43D1"/>
    <w:rsid w:val="008D441F"/>
    <w:rsid w:val="008D6551"/>
    <w:rsid w:val="008E3D20"/>
    <w:rsid w:val="008E41C9"/>
    <w:rsid w:val="008F0836"/>
    <w:rsid w:val="008F174B"/>
    <w:rsid w:val="008F1A9A"/>
    <w:rsid w:val="008F4EEE"/>
    <w:rsid w:val="008F76D1"/>
    <w:rsid w:val="009011C8"/>
    <w:rsid w:val="0090267F"/>
    <w:rsid w:val="00905696"/>
    <w:rsid w:val="00916349"/>
    <w:rsid w:val="00921353"/>
    <w:rsid w:val="009227E0"/>
    <w:rsid w:val="0092742D"/>
    <w:rsid w:val="00933430"/>
    <w:rsid w:val="00933BAB"/>
    <w:rsid w:val="009344B3"/>
    <w:rsid w:val="0094018F"/>
    <w:rsid w:val="009409F5"/>
    <w:rsid w:val="00942927"/>
    <w:rsid w:val="00947BE3"/>
    <w:rsid w:val="0095133F"/>
    <w:rsid w:val="009560D2"/>
    <w:rsid w:val="0096022C"/>
    <w:rsid w:val="00961D57"/>
    <w:rsid w:val="00962B19"/>
    <w:rsid w:val="0096362E"/>
    <w:rsid w:val="00966EF3"/>
    <w:rsid w:val="0097473A"/>
    <w:rsid w:val="00974FCA"/>
    <w:rsid w:val="0097644A"/>
    <w:rsid w:val="00986F44"/>
    <w:rsid w:val="00987AEE"/>
    <w:rsid w:val="0099081C"/>
    <w:rsid w:val="009929F4"/>
    <w:rsid w:val="00993023"/>
    <w:rsid w:val="009A0BC2"/>
    <w:rsid w:val="009A32A1"/>
    <w:rsid w:val="009A5FDA"/>
    <w:rsid w:val="009B1054"/>
    <w:rsid w:val="009C6912"/>
    <w:rsid w:val="009D14BD"/>
    <w:rsid w:val="009D199F"/>
    <w:rsid w:val="009E0BD2"/>
    <w:rsid w:val="009F138E"/>
    <w:rsid w:val="009F355F"/>
    <w:rsid w:val="00A00468"/>
    <w:rsid w:val="00A04831"/>
    <w:rsid w:val="00A13E16"/>
    <w:rsid w:val="00A1514B"/>
    <w:rsid w:val="00A17AAA"/>
    <w:rsid w:val="00A17FB7"/>
    <w:rsid w:val="00A2284F"/>
    <w:rsid w:val="00A23F8C"/>
    <w:rsid w:val="00A2552E"/>
    <w:rsid w:val="00A26BC6"/>
    <w:rsid w:val="00A337A8"/>
    <w:rsid w:val="00A379A2"/>
    <w:rsid w:val="00A411F0"/>
    <w:rsid w:val="00A43050"/>
    <w:rsid w:val="00A4464D"/>
    <w:rsid w:val="00A44834"/>
    <w:rsid w:val="00A459AF"/>
    <w:rsid w:val="00A524FF"/>
    <w:rsid w:val="00A534D8"/>
    <w:rsid w:val="00A535AF"/>
    <w:rsid w:val="00A54E3A"/>
    <w:rsid w:val="00A55ECC"/>
    <w:rsid w:val="00A60B11"/>
    <w:rsid w:val="00A649E7"/>
    <w:rsid w:val="00A65659"/>
    <w:rsid w:val="00A67861"/>
    <w:rsid w:val="00A724B8"/>
    <w:rsid w:val="00A72FAE"/>
    <w:rsid w:val="00A7532F"/>
    <w:rsid w:val="00A80447"/>
    <w:rsid w:val="00A836EA"/>
    <w:rsid w:val="00A83875"/>
    <w:rsid w:val="00A879FE"/>
    <w:rsid w:val="00A91299"/>
    <w:rsid w:val="00A975CE"/>
    <w:rsid w:val="00AA387D"/>
    <w:rsid w:val="00AB12B0"/>
    <w:rsid w:val="00AB1934"/>
    <w:rsid w:val="00AB3FF4"/>
    <w:rsid w:val="00AB4D33"/>
    <w:rsid w:val="00AB74ED"/>
    <w:rsid w:val="00AC5F68"/>
    <w:rsid w:val="00AC7502"/>
    <w:rsid w:val="00AD12AB"/>
    <w:rsid w:val="00AE1326"/>
    <w:rsid w:val="00AE3375"/>
    <w:rsid w:val="00AE51C9"/>
    <w:rsid w:val="00AE65F0"/>
    <w:rsid w:val="00AE69B6"/>
    <w:rsid w:val="00AF17F3"/>
    <w:rsid w:val="00B125D2"/>
    <w:rsid w:val="00B15602"/>
    <w:rsid w:val="00B21C64"/>
    <w:rsid w:val="00B231FD"/>
    <w:rsid w:val="00B24017"/>
    <w:rsid w:val="00B24867"/>
    <w:rsid w:val="00B26B15"/>
    <w:rsid w:val="00B3276E"/>
    <w:rsid w:val="00B33D98"/>
    <w:rsid w:val="00B3548B"/>
    <w:rsid w:val="00B44488"/>
    <w:rsid w:val="00B526CE"/>
    <w:rsid w:val="00B535EA"/>
    <w:rsid w:val="00B54A81"/>
    <w:rsid w:val="00B555C3"/>
    <w:rsid w:val="00B569D5"/>
    <w:rsid w:val="00B5712F"/>
    <w:rsid w:val="00B61ACA"/>
    <w:rsid w:val="00B67041"/>
    <w:rsid w:val="00B6732F"/>
    <w:rsid w:val="00B70F53"/>
    <w:rsid w:val="00B738B2"/>
    <w:rsid w:val="00B74034"/>
    <w:rsid w:val="00B80FB3"/>
    <w:rsid w:val="00B834B6"/>
    <w:rsid w:val="00B85004"/>
    <w:rsid w:val="00B94C64"/>
    <w:rsid w:val="00BA2816"/>
    <w:rsid w:val="00BB38D8"/>
    <w:rsid w:val="00BB6F42"/>
    <w:rsid w:val="00BB7DAD"/>
    <w:rsid w:val="00BC32D6"/>
    <w:rsid w:val="00BC72EE"/>
    <w:rsid w:val="00BD38D8"/>
    <w:rsid w:val="00BE01BF"/>
    <w:rsid w:val="00BE1045"/>
    <w:rsid w:val="00BE2229"/>
    <w:rsid w:val="00BE3804"/>
    <w:rsid w:val="00BE3CB0"/>
    <w:rsid w:val="00BE5280"/>
    <w:rsid w:val="00BE6F27"/>
    <w:rsid w:val="00BF3000"/>
    <w:rsid w:val="00BF5193"/>
    <w:rsid w:val="00C017E8"/>
    <w:rsid w:val="00C034A5"/>
    <w:rsid w:val="00C04CB9"/>
    <w:rsid w:val="00C0530F"/>
    <w:rsid w:val="00C2460A"/>
    <w:rsid w:val="00C3044F"/>
    <w:rsid w:val="00C334FE"/>
    <w:rsid w:val="00C3370F"/>
    <w:rsid w:val="00C40C83"/>
    <w:rsid w:val="00C444E9"/>
    <w:rsid w:val="00C46FCF"/>
    <w:rsid w:val="00C47256"/>
    <w:rsid w:val="00C60180"/>
    <w:rsid w:val="00C66FE2"/>
    <w:rsid w:val="00C6795D"/>
    <w:rsid w:val="00C7298A"/>
    <w:rsid w:val="00C74037"/>
    <w:rsid w:val="00C74C55"/>
    <w:rsid w:val="00C76B4C"/>
    <w:rsid w:val="00C77794"/>
    <w:rsid w:val="00C94969"/>
    <w:rsid w:val="00C94BAC"/>
    <w:rsid w:val="00CA4A5C"/>
    <w:rsid w:val="00CB2423"/>
    <w:rsid w:val="00CB25D2"/>
    <w:rsid w:val="00CB7E06"/>
    <w:rsid w:val="00CC104B"/>
    <w:rsid w:val="00CC106D"/>
    <w:rsid w:val="00CC2699"/>
    <w:rsid w:val="00CC730D"/>
    <w:rsid w:val="00CD06D6"/>
    <w:rsid w:val="00CD0AF6"/>
    <w:rsid w:val="00CD12B5"/>
    <w:rsid w:val="00CD2D36"/>
    <w:rsid w:val="00CD697E"/>
    <w:rsid w:val="00CE7C88"/>
    <w:rsid w:val="00CF0010"/>
    <w:rsid w:val="00CF21E8"/>
    <w:rsid w:val="00CF48DC"/>
    <w:rsid w:val="00D023AD"/>
    <w:rsid w:val="00D034D3"/>
    <w:rsid w:val="00D101FD"/>
    <w:rsid w:val="00D10AF6"/>
    <w:rsid w:val="00D12635"/>
    <w:rsid w:val="00D23495"/>
    <w:rsid w:val="00D23C8C"/>
    <w:rsid w:val="00D31EEC"/>
    <w:rsid w:val="00D3689A"/>
    <w:rsid w:val="00D37627"/>
    <w:rsid w:val="00D37B36"/>
    <w:rsid w:val="00D404BD"/>
    <w:rsid w:val="00D433F0"/>
    <w:rsid w:val="00D504D0"/>
    <w:rsid w:val="00D60490"/>
    <w:rsid w:val="00D62250"/>
    <w:rsid w:val="00D66E07"/>
    <w:rsid w:val="00D67C0C"/>
    <w:rsid w:val="00D70CE8"/>
    <w:rsid w:val="00D711BD"/>
    <w:rsid w:val="00D719E6"/>
    <w:rsid w:val="00D721DE"/>
    <w:rsid w:val="00D727B4"/>
    <w:rsid w:val="00D752D6"/>
    <w:rsid w:val="00D80059"/>
    <w:rsid w:val="00D8111D"/>
    <w:rsid w:val="00D818F0"/>
    <w:rsid w:val="00D81EBF"/>
    <w:rsid w:val="00D829D3"/>
    <w:rsid w:val="00D87EC7"/>
    <w:rsid w:val="00D91027"/>
    <w:rsid w:val="00D91385"/>
    <w:rsid w:val="00DA43B5"/>
    <w:rsid w:val="00DA4DAF"/>
    <w:rsid w:val="00DB6C97"/>
    <w:rsid w:val="00DC294C"/>
    <w:rsid w:val="00DD2080"/>
    <w:rsid w:val="00DD4593"/>
    <w:rsid w:val="00DE5476"/>
    <w:rsid w:val="00DE63D8"/>
    <w:rsid w:val="00DE67CB"/>
    <w:rsid w:val="00DF6EC9"/>
    <w:rsid w:val="00DF7974"/>
    <w:rsid w:val="00E01961"/>
    <w:rsid w:val="00E055F2"/>
    <w:rsid w:val="00E075D2"/>
    <w:rsid w:val="00E11A0D"/>
    <w:rsid w:val="00E15CEC"/>
    <w:rsid w:val="00E1708A"/>
    <w:rsid w:val="00E202FF"/>
    <w:rsid w:val="00E2233B"/>
    <w:rsid w:val="00E22E2D"/>
    <w:rsid w:val="00E23D8C"/>
    <w:rsid w:val="00E26672"/>
    <w:rsid w:val="00E26A84"/>
    <w:rsid w:val="00E27273"/>
    <w:rsid w:val="00E309FC"/>
    <w:rsid w:val="00E317CC"/>
    <w:rsid w:val="00E42865"/>
    <w:rsid w:val="00E44270"/>
    <w:rsid w:val="00E548D9"/>
    <w:rsid w:val="00E65B32"/>
    <w:rsid w:val="00E65E23"/>
    <w:rsid w:val="00E6689C"/>
    <w:rsid w:val="00E6735C"/>
    <w:rsid w:val="00E7078D"/>
    <w:rsid w:val="00E73149"/>
    <w:rsid w:val="00E73C8D"/>
    <w:rsid w:val="00E80716"/>
    <w:rsid w:val="00E87A21"/>
    <w:rsid w:val="00E915FA"/>
    <w:rsid w:val="00E919C9"/>
    <w:rsid w:val="00E97A5A"/>
    <w:rsid w:val="00EA0A41"/>
    <w:rsid w:val="00EA7C7C"/>
    <w:rsid w:val="00EB1140"/>
    <w:rsid w:val="00EB6CB8"/>
    <w:rsid w:val="00EC2426"/>
    <w:rsid w:val="00EC2E4D"/>
    <w:rsid w:val="00ED3346"/>
    <w:rsid w:val="00ED63F9"/>
    <w:rsid w:val="00ED7714"/>
    <w:rsid w:val="00EE3E5F"/>
    <w:rsid w:val="00F16A37"/>
    <w:rsid w:val="00F17B49"/>
    <w:rsid w:val="00F276F1"/>
    <w:rsid w:val="00F30DC9"/>
    <w:rsid w:val="00F31858"/>
    <w:rsid w:val="00F365F5"/>
    <w:rsid w:val="00F414DA"/>
    <w:rsid w:val="00F41C56"/>
    <w:rsid w:val="00F44ACF"/>
    <w:rsid w:val="00F45B29"/>
    <w:rsid w:val="00F47E95"/>
    <w:rsid w:val="00F51271"/>
    <w:rsid w:val="00F54C84"/>
    <w:rsid w:val="00F54F8B"/>
    <w:rsid w:val="00F64226"/>
    <w:rsid w:val="00F65847"/>
    <w:rsid w:val="00F66F35"/>
    <w:rsid w:val="00F71B30"/>
    <w:rsid w:val="00F71F49"/>
    <w:rsid w:val="00F74ECC"/>
    <w:rsid w:val="00F7596C"/>
    <w:rsid w:val="00F81AA1"/>
    <w:rsid w:val="00F81D57"/>
    <w:rsid w:val="00F81F28"/>
    <w:rsid w:val="00F853FF"/>
    <w:rsid w:val="00F878E8"/>
    <w:rsid w:val="00F927A6"/>
    <w:rsid w:val="00F92929"/>
    <w:rsid w:val="00F92B9D"/>
    <w:rsid w:val="00F97231"/>
    <w:rsid w:val="00F9723A"/>
    <w:rsid w:val="00F97633"/>
    <w:rsid w:val="00FA184B"/>
    <w:rsid w:val="00FA3133"/>
    <w:rsid w:val="00FA4F95"/>
    <w:rsid w:val="00FA738F"/>
    <w:rsid w:val="00FA7604"/>
    <w:rsid w:val="00FA7E73"/>
    <w:rsid w:val="00FB1204"/>
    <w:rsid w:val="00FB2733"/>
    <w:rsid w:val="00FB52E4"/>
    <w:rsid w:val="00FB5367"/>
    <w:rsid w:val="00FB5D07"/>
    <w:rsid w:val="00FC2674"/>
    <w:rsid w:val="00FC3951"/>
    <w:rsid w:val="00FD2EDE"/>
    <w:rsid w:val="00FD4D93"/>
    <w:rsid w:val="00FE3FD1"/>
    <w:rsid w:val="00FE512B"/>
    <w:rsid w:val="00FF29F1"/>
    <w:rsid w:val="00FF60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E35F8FC-EFD8-4975-AC44-ED1BFC85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5/memshala-1461.pdf" TargetMode="External"/><Relationship Id="rId21" Type="http://schemas.openxmlformats.org/officeDocument/2006/relationships/hyperlink" Target="https://www.nevo.co.il/law_word/law16/knesset-856.pdf" TargetMode="External"/><Relationship Id="rId324" Type="http://schemas.openxmlformats.org/officeDocument/2006/relationships/hyperlink" Target="http://www.nevo.co.il/Law_word/law14/law-2842.pdf" TargetMode="External"/><Relationship Id="rId531" Type="http://schemas.openxmlformats.org/officeDocument/2006/relationships/hyperlink" Target="https://www.nevo.co.il/law_html/law15/memshala-1593.pdf" TargetMode="External"/><Relationship Id="rId629" Type="http://schemas.openxmlformats.org/officeDocument/2006/relationships/fontTable" Target="fontTable.xml"/><Relationship Id="rId170" Type="http://schemas.openxmlformats.org/officeDocument/2006/relationships/hyperlink" Target="https://www.nevo.co.il/law_html/law14/law-3022.pdf" TargetMode="External"/><Relationship Id="rId268" Type="http://schemas.openxmlformats.org/officeDocument/2006/relationships/hyperlink" Target="https://www.nevo.co.il/law_html/law14/law-3022.pdf" TargetMode="External"/><Relationship Id="rId475" Type="http://schemas.openxmlformats.org/officeDocument/2006/relationships/hyperlink" Target="https://www.nevo.co.il/law_word/law16/knesset-856.pdf" TargetMode="External"/><Relationship Id="rId32" Type="http://schemas.openxmlformats.org/officeDocument/2006/relationships/hyperlink" Target="https://www.nevo.co.il/law_html/law14/law-3022.pdf" TargetMode="External"/><Relationship Id="rId128" Type="http://schemas.openxmlformats.org/officeDocument/2006/relationships/hyperlink" Target="https://www.nevo.co.il/Law_word/law14/law-2860.pdf" TargetMode="External"/><Relationship Id="rId335" Type="http://schemas.openxmlformats.org/officeDocument/2006/relationships/hyperlink" Target="https://www.nevo.co.il/law_html/law15/memshala-1593.pdf" TargetMode="External"/><Relationship Id="rId542" Type="http://schemas.openxmlformats.org/officeDocument/2006/relationships/hyperlink" Target="https://www.nevo.co.il/law_html/law14/law-3022.pdf" TargetMode="External"/><Relationship Id="rId181" Type="http://schemas.openxmlformats.org/officeDocument/2006/relationships/hyperlink" Target="https://www.nevo.co.il/law_html/law15/memshala-1593.pdf" TargetMode="External"/><Relationship Id="rId402" Type="http://schemas.openxmlformats.org/officeDocument/2006/relationships/hyperlink" Target="https://www.nevo.co.il/law_word/law14/law-2908.pdf" TargetMode="External"/><Relationship Id="rId279" Type="http://schemas.openxmlformats.org/officeDocument/2006/relationships/hyperlink" Target="https://www.nevo.co.il/Law_word/law15/memshala-1402.pdf" TargetMode="External"/><Relationship Id="rId486" Type="http://schemas.openxmlformats.org/officeDocument/2006/relationships/hyperlink" Target="http://www.nevo.co.il/Law_word/law14/law-2842.pdf" TargetMode="External"/><Relationship Id="rId43" Type="http://schemas.openxmlformats.org/officeDocument/2006/relationships/hyperlink" Target="https://www.nevo.co.il/law_html/law15/memshala-1593.pdf" TargetMode="External"/><Relationship Id="rId139" Type="http://schemas.openxmlformats.org/officeDocument/2006/relationships/hyperlink" Target="https://www.nevo.co.il/law_html/law15/memshala-1593.pdf" TargetMode="External"/><Relationship Id="rId346" Type="http://schemas.openxmlformats.org/officeDocument/2006/relationships/hyperlink" Target="https://www.nevo.co.il/law_word/law14/law-2908.pdf" TargetMode="External"/><Relationship Id="rId553" Type="http://schemas.openxmlformats.org/officeDocument/2006/relationships/hyperlink" Target="https://www.nevo.co.il/Law_word/law14/law-2865.pdf" TargetMode="External"/><Relationship Id="rId192" Type="http://schemas.openxmlformats.org/officeDocument/2006/relationships/hyperlink" Target="https://www.nevo.co.il/law_html/law14/law-3022.pdf" TargetMode="External"/><Relationship Id="rId206" Type="http://schemas.openxmlformats.org/officeDocument/2006/relationships/hyperlink" Target="https://www.nevo.co.il/law_html/law14/law-3022.pdf" TargetMode="External"/><Relationship Id="rId413" Type="http://schemas.openxmlformats.org/officeDocument/2006/relationships/hyperlink" Target="https://www.nevo.co.il/law_html/law15/memshala-1593.pdf" TargetMode="External"/><Relationship Id="rId497" Type="http://schemas.openxmlformats.org/officeDocument/2006/relationships/hyperlink" Target="https://www.nevo.co.il/law_html/law15/memshala-1593.pdf" TargetMode="External"/><Relationship Id="rId620" Type="http://schemas.openxmlformats.org/officeDocument/2006/relationships/hyperlink" Target="https://www.nevo.co.il/Law_word/law15/memshala-1461.pdf" TargetMode="External"/><Relationship Id="rId357" Type="http://schemas.openxmlformats.org/officeDocument/2006/relationships/hyperlink" Target="https://www.nevo.co.il/law_html/law15/memshala-1593.pdf" TargetMode="External"/><Relationship Id="rId54" Type="http://schemas.openxmlformats.org/officeDocument/2006/relationships/hyperlink" Target="https://www.nevo.co.il/law_html/law14/law-3022.pdf" TargetMode="External"/><Relationship Id="rId217" Type="http://schemas.openxmlformats.org/officeDocument/2006/relationships/hyperlink" Target="https://www.nevo.co.il/law_html/law15/memshala-1593.pdf" TargetMode="External"/><Relationship Id="rId564" Type="http://schemas.openxmlformats.org/officeDocument/2006/relationships/hyperlink" Target="https://www.nevo.co.il/Law_word/law15/memshala-1461.pdf" TargetMode="External"/><Relationship Id="rId424" Type="http://schemas.openxmlformats.org/officeDocument/2006/relationships/hyperlink" Target="https://www.nevo.co.il/Law_word/law14/law-2954.pdf" TargetMode="External"/><Relationship Id="rId270" Type="http://schemas.openxmlformats.org/officeDocument/2006/relationships/hyperlink" Target="http://www.nevo.co.il/Law_word/law14/law-2842.pdf" TargetMode="External"/><Relationship Id="rId65" Type="http://schemas.openxmlformats.org/officeDocument/2006/relationships/hyperlink" Target="https://www.nevo.co.il/law_html/law15/memshala-1593.pdf" TargetMode="External"/><Relationship Id="rId130" Type="http://schemas.openxmlformats.org/officeDocument/2006/relationships/hyperlink" Target="https://www.nevo.co.il/Law_word/law14/law-2901.pdf" TargetMode="External"/><Relationship Id="rId368" Type="http://schemas.openxmlformats.org/officeDocument/2006/relationships/hyperlink" Target="https://www.nevo.co.il/law_word/law14/law-2908.pdf" TargetMode="External"/><Relationship Id="rId575" Type="http://schemas.openxmlformats.org/officeDocument/2006/relationships/hyperlink" Target="https://www.nevo.co.il/Law_word/law14/law-2901.pdf" TargetMode="External"/><Relationship Id="rId228" Type="http://schemas.openxmlformats.org/officeDocument/2006/relationships/hyperlink" Target="https://www.nevo.co.il/law_html/law14/law-3022.pdf" TargetMode="External"/><Relationship Id="rId435" Type="http://schemas.openxmlformats.org/officeDocument/2006/relationships/hyperlink" Target="https://www.nevo.co.il/Law_word/law15/memshala-1332.pdf" TargetMode="External"/><Relationship Id="rId281" Type="http://schemas.openxmlformats.org/officeDocument/2006/relationships/hyperlink" Target="https://www.nevo.co.il/Law_word/law15/memshala-1461.pdf" TargetMode="External"/><Relationship Id="rId502" Type="http://schemas.openxmlformats.org/officeDocument/2006/relationships/hyperlink" Target="https://www.nevo.co.il/law_html/law14/law-3022.pdf" TargetMode="External"/><Relationship Id="rId76" Type="http://schemas.openxmlformats.org/officeDocument/2006/relationships/hyperlink" Target="https://www.nevo.co.il/law_html/law14/law-3022.pdf" TargetMode="External"/><Relationship Id="rId141" Type="http://schemas.openxmlformats.org/officeDocument/2006/relationships/hyperlink" Target="https://www.nevo.co.il/law_html/law15/memshala-1593.pdf" TargetMode="External"/><Relationship Id="rId379" Type="http://schemas.openxmlformats.org/officeDocument/2006/relationships/hyperlink" Target="https://www.nevo.co.il/Law_word/law15/memshala-1402.pdf" TargetMode="External"/><Relationship Id="rId586" Type="http://schemas.openxmlformats.org/officeDocument/2006/relationships/hyperlink" Target="https://www.nevo.co.il/Law_word/law15/memshala-1366.pdf" TargetMode="External"/><Relationship Id="rId7" Type="http://schemas.openxmlformats.org/officeDocument/2006/relationships/hyperlink" Target="https://www.nevo.co.il/law_word/law16/knesset-856.pdf" TargetMode="External"/><Relationship Id="rId239" Type="http://schemas.openxmlformats.org/officeDocument/2006/relationships/hyperlink" Target="http://www.nevo.co.il/Law_word/law16/knesset-869.pdf" TargetMode="External"/><Relationship Id="rId446" Type="http://schemas.openxmlformats.org/officeDocument/2006/relationships/hyperlink" Target="https://www.nevo.co.il/law_html/law14/law-3022.pdf" TargetMode="External"/><Relationship Id="rId292" Type="http://schemas.openxmlformats.org/officeDocument/2006/relationships/hyperlink" Target="http://www.nevo.co.il/Law_word/law14/law-2842.pdf" TargetMode="External"/><Relationship Id="rId306" Type="http://schemas.openxmlformats.org/officeDocument/2006/relationships/hyperlink" Target="https://www.nevo.co.il/law_html/law14/law-3022.pdf" TargetMode="External"/><Relationship Id="rId87" Type="http://schemas.openxmlformats.org/officeDocument/2006/relationships/hyperlink" Target="https://www.nevo.co.il/law_html/law15/memshala-1593.pdf" TargetMode="External"/><Relationship Id="rId513" Type="http://schemas.openxmlformats.org/officeDocument/2006/relationships/hyperlink" Target="https://www.nevo.co.il/Law_word/law15/memshala-1332.pdf" TargetMode="External"/><Relationship Id="rId597" Type="http://schemas.openxmlformats.org/officeDocument/2006/relationships/hyperlink" Target="https://www.nevo.co.il/law_html/law14/law-3022.pdf" TargetMode="External"/><Relationship Id="rId152" Type="http://schemas.openxmlformats.org/officeDocument/2006/relationships/hyperlink" Target="https://www.nevo.co.il/Law_word/law14/law-2901.pdf" TargetMode="External"/><Relationship Id="rId457" Type="http://schemas.openxmlformats.org/officeDocument/2006/relationships/hyperlink" Target="https://www.nevo.co.il/Law_word/law15/memshala-1461.pdf" TargetMode="External"/><Relationship Id="rId14" Type="http://schemas.openxmlformats.org/officeDocument/2006/relationships/hyperlink" Target="https://www.nevo.co.il/law_html/law14/law-3022.pdf" TargetMode="External"/><Relationship Id="rId317" Type="http://schemas.openxmlformats.org/officeDocument/2006/relationships/hyperlink" Target="https://www.nevo.co.il/law_html/law15/memshala-1593.pdf" TargetMode="External"/><Relationship Id="rId524" Type="http://schemas.openxmlformats.org/officeDocument/2006/relationships/hyperlink" Target="https://www.nevo.co.il/Law_word/law14/law-2954.pdf" TargetMode="External"/><Relationship Id="rId98" Type="http://schemas.openxmlformats.org/officeDocument/2006/relationships/hyperlink" Target="https://www.nevo.co.il/law_html/law14/law-3022.pdf" TargetMode="External"/><Relationship Id="rId163" Type="http://schemas.openxmlformats.org/officeDocument/2006/relationships/hyperlink" Target="https://www.nevo.co.il/Law_word/law15/memshala-1461.pdf" TargetMode="External"/><Relationship Id="rId370" Type="http://schemas.openxmlformats.org/officeDocument/2006/relationships/hyperlink" Target="https://www.nevo.co.il/law_word/law14/law-2927.pdf" TargetMode="External"/><Relationship Id="rId230" Type="http://schemas.openxmlformats.org/officeDocument/2006/relationships/hyperlink" Target="http://www.nevo.co.il/Law_word/law14/law-2842.pdf" TargetMode="External"/><Relationship Id="rId468" Type="http://schemas.openxmlformats.org/officeDocument/2006/relationships/hyperlink" Target="https://www.nevo.co.il/Law_word/law14/law-2865.pdf" TargetMode="External"/><Relationship Id="rId25" Type="http://schemas.openxmlformats.org/officeDocument/2006/relationships/hyperlink" Target="https://www.nevo.co.il/law_html/law15/memshala-1593.pdf" TargetMode="External"/><Relationship Id="rId328" Type="http://schemas.openxmlformats.org/officeDocument/2006/relationships/hyperlink" Target="http://www.nevo.co.il/Law_word/law14/law-2842.pdf" TargetMode="External"/><Relationship Id="rId535" Type="http://schemas.openxmlformats.org/officeDocument/2006/relationships/hyperlink" Target="https://www.nevo.co.il/law_html/law15/memshala-1593.pdf" TargetMode="External"/><Relationship Id="rId174" Type="http://schemas.openxmlformats.org/officeDocument/2006/relationships/hyperlink" Target="https://www.nevo.co.il/Law_word/law14/law-2954.pdf" TargetMode="External"/><Relationship Id="rId381" Type="http://schemas.openxmlformats.org/officeDocument/2006/relationships/hyperlink" Target="https://www.nevo.co.il/Law_word/law15/memshala-1447.pdf" TargetMode="External"/><Relationship Id="rId602" Type="http://schemas.openxmlformats.org/officeDocument/2006/relationships/hyperlink" Target="https://www.nevo.co.il/Law_word/law15/memshala-1402.pdf" TargetMode="External"/><Relationship Id="rId241" Type="http://schemas.openxmlformats.org/officeDocument/2006/relationships/hyperlink" Target="https://www.nevo.co.il/law_html/law15/memshala-1593.pdf" TargetMode="External"/><Relationship Id="rId479" Type="http://schemas.openxmlformats.org/officeDocument/2006/relationships/hyperlink" Target="https://www.nevo.co.il/law_word/law16/knesset-856.pdf" TargetMode="External"/><Relationship Id="rId36" Type="http://schemas.openxmlformats.org/officeDocument/2006/relationships/hyperlink" Target="https://www.nevo.co.il/law_html/law14/law-3022.pdf" TargetMode="External"/><Relationship Id="rId339" Type="http://schemas.openxmlformats.org/officeDocument/2006/relationships/hyperlink" Target="https://www.nevo.co.il/law_html/law15/memshala-1593.pdf" TargetMode="External"/><Relationship Id="rId546" Type="http://schemas.openxmlformats.org/officeDocument/2006/relationships/hyperlink" Target="https://www.nevo.co.il/Law_word/law14/law-2901.pdf" TargetMode="External"/><Relationship Id="rId78" Type="http://schemas.openxmlformats.org/officeDocument/2006/relationships/hyperlink" Target="https://www.nevo.co.il/law_html/law14/law-3022.pdf" TargetMode="External"/><Relationship Id="rId101" Type="http://schemas.openxmlformats.org/officeDocument/2006/relationships/hyperlink" Target="https://www.nevo.co.il/law_html/law15/memshala-1593.pdf" TargetMode="External"/><Relationship Id="rId143" Type="http://schemas.openxmlformats.org/officeDocument/2006/relationships/hyperlink" Target="https://www.nevo.co.il/Law_word/law15/memshala-1366.pdf" TargetMode="External"/><Relationship Id="rId185" Type="http://schemas.openxmlformats.org/officeDocument/2006/relationships/hyperlink" Target="https://www.nevo.co.il/Law_word/law15/memshala-1392.pdf" TargetMode="External"/><Relationship Id="rId350" Type="http://schemas.openxmlformats.org/officeDocument/2006/relationships/hyperlink" Target="https://www.nevo.co.il/law_html/law14/law-3022.pdf" TargetMode="External"/><Relationship Id="rId406" Type="http://schemas.openxmlformats.org/officeDocument/2006/relationships/hyperlink" Target="https://www.nevo.co.il/law_html/law14/law-3022.pdf" TargetMode="External"/><Relationship Id="rId588" Type="http://schemas.openxmlformats.org/officeDocument/2006/relationships/hyperlink" Target="http://www.nevo.co.il/Law_word/law16/knesset-869.pdf" TargetMode="External"/><Relationship Id="rId9" Type="http://schemas.openxmlformats.org/officeDocument/2006/relationships/hyperlink" Target="https://www.nevo.co.il/law_html/law15/memshala-1593.pdf" TargetMode="External"/><Relationship Id="rId210" Type="http://schemas.openxmlformats.org/officeDocument/2006/relationships/hyperlink" Target="https://www.nevo.co.il/Law_word/law14/law-2954.pdf" TargetMode="External"/><Relationship Id="rId392" Type="http://schemas.openxmlformats.org/officeDocument/2006/relationships/hyperlink" Target="https://www.nevo.co.il/law_word/law14/law-2908.pdf" TargetMode="External"/><Relationship Id="rId448" Type="http://schemas.openxmlformats.org/officeDocument/2006/relationships/hyperlink" Target="http://www.nevo.co.il/Law_word/law14/law-2842.pdf" TargetMode="External"/><Relationship Id="rId613" Type="http://schemas.openxmlformats.org/officeDocument/2006/relationships/hyperlink" Target="https://www.nevo.co.il/Law_word/law14/law-2954.pdf" TargetMode="External"/><Relationship Id="rId252" Type="http://schemas.openxmlformats.org/officeDocument/2006/relationships/hyperlink" Target="http://www.nevo.co.il/Law_word/law14/law-2842.pdf" TargetMode="External"/><Relationship Id="rId294" Type="http://schemas.openxmlformats.org/officeDocument/2006/relationships/hyperlink" Target="https://www.nevo.co.il/law_html/law14/law-3022.pdf" TargetMode="External"/><Relationship Id="rId308" Type="http://schemas.openxmlformats.org/officeDocument/2006/relationships/hyperlink" Target="http://www.nevo.co.il/Law_word/law14/law-2842.pdf" TargetMode="External"/><Relationship Id="rId515" Type="http://schemas.openxmlformats.org/officeDocument/2006/relationships/hyperlink" Target="https://www.nevo.co.il/Law_word/law15/memshala-1461.pdf" TargetMode="External"/><Relationship Id="rId47" Type="http://schemas.openxmlformats.org/officeDocument/2006/relationships/hyperlink" Target="https://www.nevo.co.il/law_html/law15/memshala-1593.pdf" TargetMode="External"/><Relationship Id="rId89" Type="http://schemas.openxmlformats.org/officeDocument/2006/relationships/hyperlink" Target="https://www.nevo.co.il/Law_word/law15/memshala-1332.pdf" TargetMode="External"/><Relationship Id="rId112" Type="http://schemas.openxmlformats.org/officeDocument/2006/relationships/hyperlink" Target="https://www.nevo.co.il/law_html/law14/law-3022.pdf" TargetMode="External"/><Relationship Id="rId154" Type="http://schemas.openxmlformats.org/officeDocument/2006/relationships/hyperlink" Target="https://www.nevo.co.il/law_word/law14/law-2908.pdf" TargetMode="External"/><Relationship Id="rId361" Type="http://schemas.openxmlformats.org/officeDocument/2006/relationships/hyperlink" Target="https://www.nevo.co.il/Law_word/law15/memshala-1402.pdf" TargetMode="External"/><Relationship Id="rId557" Type="http://schemas.openxmlformats.org/officeDocument/2006/relationships/hyperlink" Target="https://www.nevo.co.il/law_word/law14/law-2927.pdf" TargetMode="External"/><Relationship Id="rId599" Type="http://schemas.openxmlformats.org/officeDocument/2006/relationships/hyperlink" Target="http://www.nevo.co.il/Law_word/law14/law-2842.pdf" TargetMode="External"/><Relationship Id="rId196" Type="http://schemas.openxmlformats.org/officeDocument/2006/relationships/hyperlink" Target="https://www.nevo.co.il/law_html/law14/law-3022.pdf" TargetMode="External"/><Relationship Id="rId417" Type="http://schemas.openxmlformats.org/officeDocument/2006/relationships/hyperlink" Target="https://www.nevo.co.il/Law_word/law15/memshala-1447.pdf" TargetMode="External"/><Relationship Id="rId459" Type="http://schemas.openxmlformats.org/officeDocument/2006/relationships/hyperlink" Target="https://www.nevo.co.il/law_html/law15/memshala-1593.pdf" TargetMode="External"/><Relationship Id="rId624" Type="http://schemas.openxmlformats.org/officeDocument/2006/relationships/hyperlink" Target="http://www.nevo.co.il/advertisements/nevo-100.doc" TargetMode="External"/><Relationship Id="rId16" Type="http://schemas.openxmlformats.org/officeDocument/2006/relationships/hyperlink" Target="https://www.nevo.co.il/Law_word/law14/law-2865.pdf" TargetMode="External"/><Relationship Id="rId221" Type="http://schemas.openxmlformats.org/officeDocument/2006/relationships/hyperlink" Target="https://www.nevo.co.il/law_html/law15/memshala-1593.pdf" TargetMode="External"/><Relationship Id="rId263" Type="http://schemas.openxmlformats.org/officeDocument/2006/relationships/hyperlink" Target="https://www.nevo.co.il/law_html/law15/memshala-1593.pdf" TargetMode="External"/><Relationship Id="rId319" Type="http://schemas.openxmlformats.org/officeDocument/2006/relationships/hyperlink" Target="https://www.nevo.co.il/Law_word/law15/memshala-1332.pdf" TargetMode="External"/><Relationship Id="rId470" Type="http://schemas.openxmlformats.org/officeDocument/2006/relationships/hyperlink" Target="https://www.nevo.co.il/Law_word/law14/law-2954.pdf" TargetMode="External"/><Relationship Id="rId526" Type="http://schemas.openxmlformats.org/officeDocument/2006/relationships/hyperlink" Target="https://www.nevo.co.il/law_html/law14/law-3022.pdf" TargetMode="External"/><Relationship Id="rId58" Type="http://schemas.openxmlformats.org/officeDocument/2006/relationships/hyperlink" Target="https://www.nevo.co.il/Law_word/law14/law-2901.pdf" TargetMode="External"/><Relationship Id="rId123" Type="http://schemas.openxmlformats.org/officeDocument/2006/relationships/hyperlink" Target="https://www.nevo.co.il/Law_word/law15/memshala-1461.pdf" TargetMode="External"/><Relationship Id="rId330" Type="http://schemas.openxmlformats.org/officeDocument/2006/relationships/hyperlink" Target="https://www.nevo.co.il/law_html/law14/law-3022.pdf" TargetMode="External"/><Relationship Id="rId568" Type="http://schemas.openxmlformats.org/officeDocument/2006/relationships/hyperlink" Target="https://www.nevo.co.il/Law_word/law15/memshala-1461.pdf" TargetMode="External"/><Relationship Id="rId165" Type="http://schemas.openxmlformats.org/officeDocument/2006/relationships/hyperlink" Target="https://www.nevo.co.il/law_html/law15/memshala-1593.pdf" TargetMode="External"/><Relationship Id="rId372" Type="http://schemas.openxmlformats.org/officeDocument/2006/relationships/hyperlink" Target="https://www.nevo.co.il/law_html/law14/law-3022.pdf" TargetMode="External"/><Relationship Id="rId428" Type="http://schemas.openxmlformats.org/officeDocument/2006/relationships/hyperlink" Target="http://www.nevo.co.il/Law_word/law14/LAW-2900.pdf" TargetMode="External"/><Relationship Id="rId232" Type="http://schemas.openxmlformats.org/officeDocument/2006/relationships/hyperlink" Target="https://www.nevo.co.il/law_html/law14/law-3022.pdf" TargetMode="External"/><Relationship Id="rId274" Type="http://schemas.openxmlformats.org/officeDocument/2006/relationships/hyperlink" Target="http://www.nevo.co.il/Law_word/law14/law-2842.pdf" TargetMode="External"/><Relationship Id="rId481" Type="http://schemas.openxmlformats.org/officeDocument/2006/relationships/hyperlink" Target="https://www.nevo.co.il/law_html/law15/memshala-1593.pdf" TargetMode="External"/><Relationship Id="rId27" Type="http://schemas.openxmlformats.org/officeDocument/2006/relationships/hyperlink" Target="https://www.nevo.co.il/law_html/law15/memshala-1593.pdf" TargetMode="External"/><Relationship Id="rId69" Type="http://schemas.openxmlformats.org/officeDocument/2006/relationships/hyperlink" Target="https://www.nevo.co.il/law_html/law15/memshala-1593.pdf" TargetMode="External"/><Relationship Id="rId134" Type="http://schemas.openxmlformats.org/officeDocument/2006/relationships/hyperlink" Target="https://www.nevo.co.il/law_html/law14/law-3022.pdf" TargetMode="External"/><Relationship Id="rId537" Type="http://schemas.openxmlformats.org/officeDocument/2006/relationships/hyperlink" Target="https://www.nevo.co.il/Law_word/law15/memshala-1371.pdf" TargetMode="External"/><Relationship Id="rId579" Type="http://schemas.openxmlformats.org/officeDocument/2006/relationships/hyperlink" Target="https://www.nevo.co.il/Law_word/law14/law-2954.pdf" TargetMode="External"/><Relationship Id="rId80" Type="http://schemas.openxmlformats.org/officeDocument/2006/relationships/hyperlink" Target="https://www.nevo.co.il/law_html/law14/law-3022.pdf" TargetMode="External"/><Relationship Id="rId176" Type="http://schemas.openxmlformats.org/officeDocument/2006/relationships/hyperlink" Target="https://www.nevo.co.il/law_html/law14/law-3022.pdf" TargetMode="External"/><Relationship Id="rId341" Type="http://schemas.openxmlformats.org/officeDocument/2006/relationships/hyperlink" Target="https://www.nevo.co.il/Law_word/law15/memshala-1332.pdf" TargetMode="External"/><Relationship Id="rId383" Type="http://schemas.openxmlformats.org/officeDocument/2006/relationships/hyperlink" Target="https://www.nevo.co.il/law_html/law15/memshala-1593.pdf" TargetMode="External"/><Relationship Id="rId439" Type="http://schemas.openxmlformats.org/officeDocument/2006/relationships/hyperlink" Target="https://www.nevo.co.il/Law_word/law15/memshala-1332.pdf" TargetMode="External"/><Relationship Id="rId590" Type="http://schemas.openxmlformats.org/officeDocument/2006/relationships/hyperlink" Target="https://www.nevo.co.il/Law_word/law15/memshala-1402.pdf" TargetMode="External"/><Relationship Id="rId604" Type="http://schemas.openxmlformats.org/officeDocument/2006/relationships/hyperlink" Target="https://www.nevo.co.il/Law_word/law15/memshala-1447.pdf" TargetMode="External"/><Relationship Id="rId201" Type="http://schemas.openxmlformats.org/officeDocument/2006/relationships/hyperlink" Target="https://www.nevo.co.il/law_html/law15/memshala-1593.pdf" TargetMode="External"/><Relationship Id="rId243" Type="http://schemas.openxmlformats.org/officeDocument/2006/relationships/hyperlink" Target="https://www.nevo.co.il/law_html/law15/memshala-1593.pdf" TargetMode="External"/><Relationship Id="rId285" Type="http://schemas.openxmlformats.org/officeDocument/2006/relationships/hyperlink" Target="https://www.nevo.co.il/Law_word/law15/memshala-1332.pdf" TargetMode="External"/><Relationship Id="rId450" Type="http://schemas.openxmlformats.org/officeDocument/2006/relationships/hyperlink" Target="https://www.nevo.co.il/law_html/law14/law-3022.pdf" TargetMode="External"/><Relationship Id="rId506" Type="http://schemas.openxmlformats.org/officeDocument/2006/relationships/hyperlink" Target="https://www.nevo.co.il/law_html/law14/law-3022.pdf" TargetMode="External"/><Relationship Id="rId38" Type="http://schemas.openxmlformats.org/officeDocument/2006/relationships/hyperlink" Target="https://www.nevo.co.il/Law_word/law14/law-2954.pdf" TargetMode="External"/><Relationship Id="rId103" Type="http://schemas.openxmlformats.org/officeDocument/2006/relationships/hyperlink" Target="https://www.nevo.co.il/Law_word/law15/memshala-1366.pdf" TargetMode="External"/><Relationship Id="rId310" Type="http://schemas.openxmlformats.org/officeDocument/2006/relationships/hyperlink" Target="https://www.nevo.co.il/law_html/law14/law-3022.pdf" TargetMode="External"/><Relationship Id="rId492" Type="http://schemas.openxmlformats.org/officeDocument/2006/relationships/hyperlink" Target="http://www.nevo.co.il/Law_word/law14/LAW-2900.pdf" TargetMode="External"/><Relationship Id="rId548" Type="http://schemas.openxmlformats.org/officeDocument/2006/relationships/hyperlink" Target="https://www.nevo.co.il/law_word/law14/law-2908.pdf" TargetMode="External"/><Relationship Id="rId91" Type="http://schemas.openxmlformats.org/officeDocument/2006/relationships/hyperlink" Target="https://www.nevo.co.il/law_html/law15/memshala-1593.pdf" TargetMode="External"/><Relationship Id="rId145" Type="http://schemas.openxmlformats.org/officeDocument/2006/relationships/hyperlink" Target="http://www.nevo.co.il/Law_word/law16/knesset-869.pdf" TargetMode="External"/><Relationship Id="rId187" Type="http://schemas.openxmlformats.org/officeDocument/2006/relationships/hyperlink" Target="https://www.nevo.co.il/Law_word/law15/memshala-1461.pdf" TargetMode="External"/><Relationship Id="rId352" Type="http://schemas.openxmlformats.org/officeDocument/2006/relationships/hyperlink" Target="https://www.nevo.co.il/law_html/law14/law-3022.pdf" TargetMode="External"/><Relationship Id="rId394" Type="http://schemas.openxmlformats.org/officeDocument/2006/relationships/hyperlink" Target="https://www.nevo.co.il/law_word/law14/law-2927.pdf" TargetMode="External"/><Relationship Id="rId408" Type="http://schemas.openxmlformats.org/officeDocument/2006/relationships/hyperlink" Target="https://www.nevo.co.il/law_word/law14/law-2908.pdf" TargetMode="External"/><Relationship Id="rId615" Type="http://schemas.openxmlformats.org/officeDocument/2006/relationships/hyperlink" Target="https://www.nevo.co.il/law_html/law14/law-3022.pdf" TargetMode="External"/><Relationship Id="rId212" Type="http://schemas.openxmlformats.org/officeDocument/2006/relationships/hyperlink" Target="https://www.nevo.co.il/law_html/law14/law-3022.pdf" TargetMode="External"/><Relationship Id="rId254" Type="http://schemas.openxmlformats.org/officeDocument/2006/relationships/hyperlink" Target="https://www.nevo.co.il/law_html/law14/law-3022.pdf" TargetMode="External"/><Relationship Id="rId49" Type="http://schemas.openxmlformats.org/officeDocument/2006/relationships/hyperlink" Target="https://www.nevo.co.il/Law_word/law15/memshala-1332.pdf" TargetMode="External"/><Relationship Id="rId114" Type="http://schemas.openxmlformats.org/officeDocument/2006/relationships/hyperlink" Target="http://www.nevo.co.il/Law_word/law14/law-2842.pdf" TargetMode="External"/><Relationship Id="rId296" Type="http://schemas.openxmlformats.org/officeDocument/2006/relationships/hyperlink" Target="http://www.nevo.co.il/Law_word/law14/law-2842.pdf" TargetMode="External"/><Relationship Id="rId461" Type="http://schemas.openxmlformats.org/officeDocument/2006/relationships/hyperlink" Target="https://www.nevo.co.il/law_word/law16/knesset-856.pdf" TargetMode="External"/><Relationship Id="rId517" Type="http://schemas.openxmlformats.org/officeDocument/2006/relationships/hyperlink" Target="https://www.nevo.co.il/law_html/law15/memshala-1593.pdf" TargetMode="External"/><Relationship Id="rId559" Type="http://schemas.openxmlformats.org/officeDocument/2006/relationships/hyperlink" Target="https://www.nevo.co.il/law_html/law14/law-3022.pdf" TargetMode="External"/><Relationship Id="rId60" Type="http://schemas.openxmlformats.org/officeDocument/2006/relationships/hyperlink" Target="https://www.nevo.co.il/law_html/law14/law-3022.pdf" TargetMode="External"/><Relationship Id="rId156" Type="http://schemas.openxmlformats.org/officeDocument/2006/relationships/hyperlink" Target="https://www.nevo.co.il/Law_word/law14/law-2954.pdf" TargetMode="External"/><Relationship Id="rId198" Type="http://schemas.openxmlformats.org/officeDocument/2006/relationships/hyperlink" Target="https://www.nevo.co.il/Law_word/law14/law-2865.pdf" TargetMode="External"/><Relationship Id="rId321" Type="http://schemas.openxmlformats.org/officeDocument/2006/relationships/hyperlink" Target="https://www.nevo.co.il/Law_word/law15/memshala-1392.pdf" TargetMode="External"/><Relationship Id="rId363" Type="http://schemas.openxmlformats.org/officeDocument/2006/relationships/hyperlink" Target="https://www.nevo.co.il/Law_word/law15/memshala-1447.pdf" TargetMode="External"/><Relationship Id="rId419" Type="http://schemas.openxmlformats.org/officeDocument/2006/relationships/hyperlink" Target="https://www.nevo.co.il/law_html/law15/memshala-1593.pdf" TargetMode="External"/><Relationship Id="rId570" Type="http://schemas.openxmlformats.org/officeDocument/2006/relationships/hyperlink" Target="https://www.nevo.co.il/Law_word/law15/memshala-1332.pdf" TargetMode="External"/><Relationship Id="rId626" Type="http://schemas.openxmlformats.org/officeDocument/2006/relationships/header" Target="header2.xml"/><Relationship Id="rId223" Type="http://schemas.openxmlformats.org/officeDocument/2006/relationships/hyperlink" Target="https://www.nevo.co.il/law_html/law15/memshala-1593.pdf" TargetMode="External"/><Relationship Id="rId430" Type="http://schemas.openxmlformats.org/officeDocument/2006/relationships/hyperlink" Target="https://www.nevo.co.il/Law_word/law14/law-2954.pdf" TargetMode="External"/><Relationship Id="rId18" Type="http://schemas.openxmlformats.org/officeDocument/2006/relationships/hyperlink" Target="https://www.nevo.co.il/Law_word/law14/law-2954.pdf" TargetMode="External"/><Relationship Id="rId265" Type="http://schemas.openxmlformats.org/officeDocument/2006/relationships/hyperlink" Target="https://www.nevo.co.il/Law_word/law15/memshala-1332.pdf" TargetMode="External"/><Relationship Id="rId472" Type="http://schemas.openxmlformats.org/officeDocument/2006/relationships/hyperlink" Target="https://www.nevo.co.il/law_html/law14/law-3022.pdf" TargetMode="External"/><Relationship Id="rId528" Type="http://schemas.openxmlformats.org/officeDocument/2006/relationships/hyperlink" Target="http://www.nevo.co.il/Law_word/law14/law-2842.pdf" TargetMode="External"/><Relationship Id="rId125" Type="http://schemas.openxmlformats.org/officeDocument/2006/relationships/hyperlink" Target="https://www.nevo.co.il/Law_word/law15/memshala-1461.pdf" TargetMode="External"/><Relationship Id="rId167" Type="http://schemas.openxmlformats.org/officeDocument/2006/relationships/hyperlink" Target="https://www.nevo.co.il/Law_word/law15/memshala-1461.pdf" TargetMode="External"/><Relationship Id="rId332" Type="http://schemas.openxmlformats.org/officeDocument/2006/relationships/hyperlink" Target="http://www.nevo.co.il/Law_word/law14/law-2842.pdf" TargetMode="External"/><Relationship Id="rId374" Type="http://schemas.openxmlformats.org/officeDocument/2006/relationships/hyperlink" Target="https://www.nevo.co.il/law_word/law14/law-2908.pdf" TargetMode="External"/><Relationship Id="rId581" Type="http://schemas.openxmlformats.org/officeDocument/2006/relationships/hyperlink" Target="https://www.nevo.co.il/law_html/law14/law-3022.pdf" TargetMode="External"/><Relationship Id="rId71" Type="http://schemas.openxmlformats.org/officeDocument/2006/relationships/hyperlink" Target="https://www.nevo.co.il/law_word/law16/knesset-856.pdf" TargetMode="External"/><Relationship Id="rId234" Type="http://schemas.openxmlformats.org/officeDocument/2006/relationships/hyperlink" Target="https://www.nevo.co.il/law_html/law14/law-3022.pdf" TargetMode="External"/><Relationship Id="rId2" Type="http://schemas.openxmlformats.org/officeDocument/2006/relationships/settings" Target="settings.xml"/><Relationship Id="rId29" Type="http://schemas.openxmlformats.org/officeDocument/2006/relationships/hyperlink" Target="https://www.nevo.co.il/law_html/law15/memshala-1593.pdf" TargetMode="External"/><Relationship Id="rId276" Type="http://schemas.openxmlformats.org/officeDocument/2006/relationships/hyperlink" Target="https://www.nevo.co.il/Law_word/law14/law-2901.pdf" TargetMode="External"/><Relationship Id="rId441" Type="http://schemas.openxmlformats.org/officeDocument/2006/relationships/hyperlink" Target="https://www.nevo.co.il/law_html/law15/memshala-1593.pdf" TargetMode="External"/><Relationship Id="rId483" Type="http://schemas.openxmlformats.org/officeDocument/2006/relationships/hyperlink" Target="https://www.nevo.co.il/Law_word/law15/memshala-1332.pdf" TargetMode="External"/><Relationship Id="rId539" Type="http://schemas.openxmlformats.org/officeDocument/2006/relationships/hyperlink" Target="https://www.nevo.co.il/law_html/law15/memshala-1593.pdf" TargetMode="External"/><Relationship Id="rId40" Type="http://schemas.openxmlformats.org/officeDocument/2006/relationships/hyperlink" Target="https://www.nevo.co.il/Law_word/law14/law-2954.pdf" TargetMode="External"/><Relationship Id="rId136" Type="http://schemas.openxmlformats.org/officeDocument/2006/relationships/hyperlink" Target="http://www.nevo.co.il/Law_word/law14/law-2842.pdf" TargetMode="External"/><Relationship Id="rId178" Type="http://schemas.openxmlformats.org/officeDocument/2006/relationships/hyperlink" Target="http://www.nevo.co.il/Law_word/law14/law-2842.pdf" TargetMode="External"/><Relationship Id="rId301" Type="http://schemas.openxmlformats.org/officeDocument/2006/relationships/hyperlink" Target="https://www.nevo.co.il/Law_word/law15/memshala-1332.pdf" TargetMode="External"/><Relationship Id="rId343" Type="http://schemas.openxmlformats.org/officeDocument/2006/relationships/hyperlink" Target="https://www.nevo.co.il/law_html/law15/memshala-1593.pdf" TargetMode="External"/><Relationship Id="rId550" Type="http://schemas.openxmlformats.org/officeDocument/2006/relationships/hyperlink" Target="https://www.nevo.co.il/Law_word/law15/memshala-1461.pdf" TargetMode="External"/><Relationship Id="rId82" Type="http://schemas.openxmlformats.org/officeDocument/2006/relationships/hyperlink" Target="https://www.nevo.co.il/law_html/law14/law-3022.pdf" TargetMode="External"/><Relationship Id="rId203" Type="http://schemas.openxmlformats.org/officeDocument/2006/relationships/hyperlink" Target="https://www.nevo.co.il/law_word/law16/knesset-856.pdf" TargetMode="External"/><Relationship Id="rId385" Type="http://schemas.openxmlformats.org/officeDocument/2006/relationships/hyperlink" Target="https://www.nevo.co.il/Law_word/law15/memshala-1402.pdf" TargetMode="External"/><Relationship Id="rId592" Type="http://schemas.openxmlformats.org/officeDocument/2006/relationships/hyperlink" Target="https://www.nevo.co.il/Law_word/law15/memshala-1461.pdf" TargetMode="External"/><Relationship Id="rId606" Type="http://schemas.openxmlformats.org/officeDocument/2006/relationships/hyperlink" Target="https://www.nevo.co.il/Law_word/law15/memshala-1461.pdf" TargetMode="External"/><Relationship Id="rId245" Type="http://schemas.openxmlformats.org/officeDocument/2006/relationships/hyperlink" Target="https://www.nevo.co.il/law_html/law15/memshala-1593.pdf" TargetMode="External"/><Relationship Id="rId287" Type="http://schemas.openxmlformats.org/officeDocument/2006/relationships/hyperlink" Target="https://www.nevo.co.il/law_html/law15/memshala-1593.pdf" TargetMode="External"/><Relationship Id="rId410" Type="http://schemas.openxmlformats.org/officeDocument/2006/relationships/hyperlink" Target="https://www.nevo.co.il/law_word/law14/law-2927.pdf" TargetMode="External"/><Relationship Id="rId452" Type="http://schemas.openxmlformats.org/officeDocument/2006/relationships/hyperlink" Target="http://www.nevo.co.il/Law_word/law14/law-2842.pdf" TargetMode="External"/><Relationship Id="rId494" Type="http://schemas.openxmlformats.org/officeDocument/2006/relationships/hyperlink" Target="https://www.nevo.co.il/Law_word/law14/law-2954.pdf" TargetMode="External"/><Relationship Id="rId508" Type="http://schemas.openxmlformats.org/officeDocument/2006/relationships/hyperlink" Target="http://www.nevo.co.il/Law_word/law14/law-2842.pdf" TargetMode="External"/><Relationship Id="rId105" Type="http://schemas.openxmlformats.org/officeDocument/2006/relationships/hyperlink" Target="https://www.nevo.co.il/Law_word/law15/memshala-1461.pdf" TargetMode="External"/><Relationship Id="rId147" Type="http://schemas.openxmlformats.org/officeDocument/2006/relationships/hyperlink" Target="https://www.nevo.co.il/Law_word/law15/memshala-1392.pdf" TargetMode="External"/><Relationship Id="rId312" Type="http://schemas.openxmlformats.org/officeDocument/2006/relationships/hyperlink" Target="http://www.nevo.co.il/Law_word/law14/law-2842.pdf" TargetMode="External"/><Relationship Id="rId354" Type="http://schemas.openxmlformats.org/officeDocument/2006/relationships/hyperlink" Target="https://www.nevo.co.il/law_html/law14/law-3022.pdf" TargetMode="External"/><Relationship Id="rId51" Type="http://schemas.openxmlformats.org/officeDocument/2006/relationships/hyperlink" Target="https://www.nevo.co.il/law_html/law15/memshala-1593.pdf" TargetMode="External"/><Relationship Id="rId93" Type="http://schemas.openxmlformats.org/officeDocument/2006/relationships/hyperlink" Target="https://www.nevo.co.il/law_word/law16/knesset-856.pdf" TargetMode="External"/><Relationship Id="rId189" Type="http://schemas.openxmlformats.org/officeDocument/2006/relationships/hyperlink" Target="https://www.nevo.co.il/law_html/law15/memshala-1593.pdf" TargetMode="External"/><Relationship Id="rId396" Type="http://schemas.openxmlformats.org/officeDocument/2006/relationships/hyperlink" Target="https://www.nevo.co.il/law_html/law14/law-3022.pdf" TargetMode="External"/><Relationship Id="rId561" Type="http://schemas.openxmlformats.org/officeDocument/2006/relationships/hyperlink" Target="https://www.nevo.co.il/Law_word/law14/law-2865.pdf" TargetMode="External"/><Relationship Id="rId617" Type="http://schemas.openxmlformats.org/officeDocument/2006/relationships/hyperlink" Target="https://www.nevo.co.il/Law_word/law14/law-2860.pdf" TargetMode="External"/><Relationship Id="rId214" Type="http://schemas.openxmlformats.org/officeDocument/2006/relationships/hyperlink" Target="https://www.nevo.co.il/Law_word/law14/law-2865.pdf" TargetMode="External"/><Relationship Id="rId256" Type="http://schemas.openxmlformats.org/officeDocument/2006/relationships/hyperlink" Target="http://www.nevo.co.il/Law_word/law14/law-2842.pdf" TargetMode="External"/><Relationship Id="rId298" Type="http://schemas.openxmlformats.org/officeDocument/2006/relationships/hyperlink" Target="https://www.nevo.co.il/law_html/law14/law-3022.pdf" TargetMode="External"/><Relationship Id="rId421" Type="http://schemas.openxmlformats.org/officeDocument/2006/relationships/hyperlink" Target="https://www.nevo.co.il/Law_word/law15/memshala-1402.pdf" TargetMode="External"/><Relationship Id="rId463" Type="http://schemas.openxmlformats.org/officeDocument/2006/relationships/hyperlink" Target="https://www.nevo.co.il/law_html/law15/memshala-1593.pdf" TargetMode="External"/><Relationship Id="rId519" Type="http://schemas.openxmlformats.org/officeDocument/2006/relationships/hyperlink" Target="https://www.nevo.co.il/Law_word/law15/memshala-1332.pdf" TargetMode="External"/><Relationship Id="rId116" Type="http://schemas.openxmlformats.org/officeDocument/2006/relationships/hyperlink" Target="https://www.nevo.co.il/Law_word/law14/law-2954.pdf" TargetMode="External"/><Relationship Id="rId158" Type="http://schemas.openxmlformats.org/officeDocument/2006/relationships/hyperlink" Target="https://www.nevo.co.il/law_html/law14/law-3022.pdf" TargetMode="External"/><Relationship Id="rId323" Type="http://schemas.openxmlformats.org/officeDocument/2006/relationships/hyperlink" Target="https://www.nevo.co.il/law_html/law15/memshala-1593.pdf" TargetMode="External"/><Relationship Id="rId530" Type="http://schemas.openxmlformats.org/officeDocument/2006/relationships/hyperlink" Target="https://www.nevo.co.il/law_html/law14/law-3022.pdf" TargetMode="External"/><Relationship Id="rId20" Type="http://schemas.openxmlformats.org/officeDocument/2006/relationships/hyperlink" Target="https://www.nevo.co.il/Law_word/law14/law-2865.pdf" TargetMode="External"/><Relationship Id="rId62" Type="http://schemas.openxmlformats.org/officeDocument/2006/relationships/hyperlink" Target="https://www.nevo.co.il/law_html/law14/law-3022.pdf" TargetMode="External"/><Relationship Id="rId365" Type="http://schemas.openxmlformats.org/officeDocument/2006/relationships/hyperlink" Target="https://www.nevo.co.il/Law_word/law15/memshala-1461.pdf" TargetMode="External"/><Relationship Id="rId572" Type="http://schemas.openxmlformats.org/officeDocument/2006/relationships/hyperlink" Target="https://www.nevo.co.il/Law_word/law15/memshala-1366.pdf" TargetMode="External"/><Relationship Id="rId628" Type="http://schemas.openxmlformats.org/officeDocument/2006/relationships/footer" Target="footer2.xml"/><Relationship Id="rId225" Type="http://schemas.openxmlformats.org/officeDocument/2006/relationships/hyperlink" Target="https://www.nevo.co.il/Law_word/law15/memshala-1332.pdf" TargetMode="External"/><Relationship Id="rId267" Type="http://schemas.openxmlformats.org/officeDocument/2006/relationships/hyperlink" Target="https://www.nevo.co.il/Law_word/law15/memshala-1461.pdf" TargetMode="External"/><Relationship Id="rId432" Type="http://schemas.openxmlformats.org/officeDocument/2006/relationships/hyperlink" Target="https://www.nevo.co.il/law_html/law14/law-3022.pdf" TargetMode="External"/><Relationship Id="rId474" Type="http://schemas.openxmlformats.org/officeDocument/2006/relationships/hyperlink" Target="https://www.nevo.co.il/Law_word/law14/law-2865.pdf" TargetMode="External"/><Relationship Id="rId127" Type="http://schemas.openxmlformats.org/officeDocument/2006/relationships/hyperlink" Target="https://www.nevo.co.il/law_html/law15/memshala-1593.pdf" TargetMode="External"/><Relationship Id="rId31" Type="http://schemas.openxmlformats.org/officeDocument/2006/relationships/hyperlink" Target="https://www.nevo.co.il/law_html/law15/memshala-1593.pdf" TargetMode="External"/><Relationship Id="rId73" Type="http://schemas.openxmlformats.org/officeDocument/2006/relationships/hyperlink" Target="https://www.nevo.co.il/law_html/law15/memshala-1593.pdf" TargetMode="External"/><Relationship Id="rId169" Type="http://schemas.openxmlformats.org/officeDocument/2006/relationships/hyperlink" Target="https://www.nevo.co.il/law_html/law15/memshala-1593.pdf" TargetMode="External"/><Relationship Id="rId334" Type="http://schemas.openxmlformats.org/officeDocument/2006/relationships/hyperlink" Target="https://www.nevo.co.il/law_html/law14/law-3022.pdf" TargetMode="External"/><Relationship Id="rId376" Type="http://schemas.openxmlformats.org/officeDocument/2006/relationships/hyperlink" Target="https://www.nevo.co.il/law_word/law14/law-2927.pdf" TargetMode="External"/><Relationship Id="rId541" Type="http://schemas.openxmlformats.org/officeDocument/2006/relationships/hyperlink" Target="https://www.nevo.co.il/Law_word/law15/memshala-1332.pdf" TargetMode="External"/><Relationship Id="rId583" Type="http://schemas.openxmlformats.org/officeDocument/2006/relationships/hyperlink" Target="http://www.nevo.co.il/Law_word/law14/law-2842.pdf" TargetMode="External"/><Relationship Id="rId4" Type="http://schemas.openxmlformats.org/officeDocument/2006/relationships/footnotes" Target="footnotes.xml"/><Relationship Id="rId180" Type="http://schemas.openxmlformats.org/officeDocument/2006/relationships/hyperlink" Target="https://www.nevo.co.il/law_html/law14/law-3022.pdf" TargetMode="External"/><Relationship Id="rId236" Type="http://schemas.openxmlformats.org/officeDocument/2006/relationships/hyperlink" Target="http://www.nevo.co.il/Law_word/law14/law-2842.pdf" TargetMode="External"/><Relationship Id="rId278" Type="http://schemas.openxmlformats.org/officeDocument/2006/relationships/hyperlink" Target="https://www.nevo.co.il/law_word/law14/law-2908.pdf" TargetMode="External"/><Relationship Id="rId401" Type="http://schemas.openxmlformats.org/officeDocument/2006/relationships/hyperlink" Target="https://www.nevo.co.il/Law_word/law15/memshala-1402.pdf" TargetMode="External"/><Relationship Id="rId443" Type="http://schemas.openxmlformats.org/officeDocument/2006/relationships/hyperlink" Target="https://www.nevo.co.il/Law_word/law15/memshala-1332.pdf" TargetMode="External"/><Relationship Id="rId303" Type="http://schemas.openxmlformats.org/officeDocument/2006/relationships/hyperlink" Target="https://www.nevo.co.il/law_html/law15/memshala-1593.pdf" TargetMode="External"/><Relationship Id="rId485" Type="http://schemas.openxmlformats.org/officeDocument/2006/relationships/hyperlink" Target="https://www.nevo.co.il/law_html/law15/memshala-1593.pdf" TargetMode="External"/><Relationship Id="rId42" Type="http://schemas.openxmlformats.org/officeDocument/2006/relationships/hyperlink" Target="https://www.nevo.co.il/law_html/law14/law-3022.pdf" TargetMode="External"/><Relationship Id="rId84" Type="http://schemas.openxmlformats.org/officeDocument/2006/relationships/hyperlink" Target="https://www.nevo.co.il/law_html/law14/law-3022.pdf" TargetMode="External"/><Relationship Id="rId138" Type="http://schemas.openxmlformats.org/officeDocument/2006/relationships/hyperlink" Target="https://www.nevo.co.il/law_html/law14/law-3022.pdf" TargetMode="External"/><Relationship Id="rId345" Type="http://schemas.openxmlformats.org/officeDocument/2006/relationships/hyperlink" Target="https://www.nevo.co.il/Law_word/law15/memshala-1402.pdf" TargetMode="External"/><Relationship Id="rId387" Type="http://schemas.openxmlformats.org/officeDocument/2006/relationships/hyperlink" Target="https://www.nevo.co.il/Law_word/law15/memshala-1447.pdf" TargetMode="External"/><Relationship Id="rId510" Type="http://schemas.openxmlformats.org/officeDocument/2006/relationships/hyperlink" Target="https://www.nevo.co.il/law_html/law14/law-3022.pdf" TargetMode="External"/><Relationship Id="rId552" Type="http://schemas.openxmlformats.org/officeDocument/2006/relationships/hyperlink" Target="https://www.nevo.co.il/Law_word/law15/memshala-1332.pdf" TargetMode="External"/><Relationship Id="rId594" Type="http://schemas.openxmlformats.org/officeDocument/2006/relationships/hyperlink" Target="https://www.nevo.co.il/law_html/law15/memshala-1593.pdf" TargetMode="External"/><Relationship Id="rId608" Type="http://schemas.openxmlformats.org/officeDocument/2006/relationships/hyperlink" Target="https://www.nevo.co.il/law_html/law15/memshala-1593.pdf" TargetMode="External"/><Relationship Id="rId191" Type="http://schemas.openxmlformats.org/officeDocument/2006/relationships/hyperlink" Target="https://www.nevo.co.il/law_word/law16/knesset-856.pdf" TargetMode="External"/><Relationship Id="rId205" Type="http://schemas.openxmlformats.org/officeDocument/2006/relationships/hyperlink" Target="https://www.nevo.co.il/Law_word/law15/memshala-1461.pdf" TargetMode="External"/><Relationship Id="rId247" Type="http://schemas.openxmlformats.org/officeDocument/2006/relationships/hyperlink" Target="https://www.nevo.co.il/law_html/law15/memshala-1593.pdf" TargetMode="External"/><Relationship Id="rId412" Type="http://schemas.openxmlformats.org/officeDocument/2006/relationships/hyperlink" Target="https://www.nevo.co.il/law_html/law14/law-3022.pdf" TargetMode="External"/><Relationship Id="rId107" Type="http://schemas.openxmlformats.org/officeDocument/2006/relationships/hyperlink" Target="https://www.nevo.co.il/law_html/law15/memshala-1593.pdf" TargetMode="External"/><Relationship Id="rId289" Type="http://schemas.openxmlformats.org/officeDocument/2006/relationships/hyperlink" Target="https://www.nevo.co.il/Law_word/law15/memshala-1461.pdf" TargetMode="External"/><Relationship Id="rId454" Type="http://schemas.openxmlformats.org/officeDocument/2006/relationships/hyperlink" Target="https://www.nevo.co.il/law_html/law14/law-3022.pdf" TargetMode="External"/><Relationship Id="rId496" Type="http://schemas.openxmlformats.org/officeDocument/2006/relationships/hyperlink" Target="https://www.nevo.co.il/law_html/law14/law-3022.pdf" TargetMode="External"/><Relationship Id="rId11" Type="http://schemas.openxmlformats.org/officeDocument/2006/relationships/hyperlink" Target="https://www.nevo.co.il/law_html/law15/memshala-1593.pdf" TargetMode="External"/><Relationship Id="rId53" Type="http://schemas.openxmlformats.org/officeDocument/2006/relationships/hyperlink" Target="https://www.nevo.co.il/Law_word/law15/memshala-1332.pdf" TargetMode="External"/><Relationship Id="rId149" Type="http://schemas.openxmlformats.org/officeDocument/2006/relationships/hyperlink" Target="https://www.nevo.co.il/Law_word/law15/memshala-1461.pdf" TargetMode="External"/><Relationship Id="rId314" Type="http://schemas.openxmlformats.org/officeDocument/2006/relationships/hyperlink" Target="https://www.nevo.co.il/law_word/law14/law-2908.pdf" TargetMode="External"/><Relationship Id="rId356" Type="http://schemas.openxmlformats.org/officeDocument/2006/relationships/hyperlink" Target="https://www.nevo.co.il/law_html/law14/law-3022.pdf" TargetMode="External"/><Relationship Id="rId398" Type="http://schemas.openxmlformats.org/officeDocument/2006/relationships/hyperlink" Target="https://www.nevo.co.il/law_word/law14/law-2908.pdf" TargetMode="External"/><Relationship Id="rId521" Type="http://schemas.openxmlformats.org/officeDocument/2006/relationships/hyperlink" Target="https://www.nevo.co.il/law_html/law15/memshala-1593.pdf" TargetMode="External"/><Relationship Id="rId563" Type="http://schemas.openxmlformats.org/officeDocument/2006/relationships/hyperlink" Target="https://www.nevo.co.il/Law_word/law14/law-2954.pdf" TargetMode="External"/><Relationship Id="rId619" Type="http://schemas.openxmlformats.org/officeDocument/2006/relationships/hyperlink" Target="https://www.nevo.co.il/Law_word/law14/law-2954.pdf" TargetMode="External"/><Relationship Id="rId95" Type="http://schemas.openxmlformats.org/officeDocument/2006/relationships/hyperlink" Target="https://www.nevo.co.il/law_html/law15/memshala-1593.pdf" TargetMode="External"/><Relationship Id="rId160" Type="http://schemas.openxmlformats.org/officeDocument/2006/relationships/hyperlink" Target="http://www.nevo.co.il/Law_word/law14/law-2842.pdf" TargetMode="External"/><Relationship Id="rId216" Type="http://schemas.openxmlformats.org/officeDocument/2006/relationships/hyperlink" Target="https://www.nevo.co.il/law_html/law14/law-3022.pdf" TargetMode="External"/><Relationship Id="rId423" Type="http://schemas.openxmlformats.org/officeDocument/2006/relationships/hyperlink" Target="https://www.nevo.co.il/law_html/law15/memshala-1593.pdf" TargetMode="External"/><Relationship Id="rId258" Type="http://schemas.openxmlformats.org/officeDocument/2006/relationships/hyperlink" Target="https://www.nevo.co.il/law_html/law14/law-3022.pdf" TargetMode="External"/><Relationship Id="rId465" Type="http://schemas.openxmlformats.org/officeDocument/2006/relationships/hyperlink" Target="https://www.nevo.co.il/law_word/law16/knesset-856.pdf" TargetMode="External"/><Relationship Id="rId630" Type="http://schemas.openxmlformats.org/officeDocument/2006/relationships/theme" Target="theme/theme1.xml"/><Relationship Id="rId22" Type="http://schemas.openxmlformats.org/officeDocument/2006/relationships/hyperlink" Target="https://www.nevo.co.il/Law_word/law14/law-2865.pdf" TargetMode="External"/><Relationship Id="rId64" Type="http://schemas.openxmlformats.org/officeDocument/2006/relationships/hyperlink" Target="https://www.nevo.co.il/law_html/law14/law-3022.pdf" TargetMode="External"/><Relationship Id="rId118" Type="http://schemas.openxmlformats.org/officeDocument/2006/relationships/hyperlink" Target="https://www.nevo.co.il/law_html/law14/law-3022.pdf" TargetMode="External"/><Relationship Id="rId325" Type="http://schemas.openxmlformats.org/officeDocument/2006/relationships/hyperlink" Target="https://www.nevo.co.il/Law_word/law15/memshala-1332.pdf" TargetMode="External"/><Relationship Id="rId367" Type="http://schemas.openxmlformats.org/officeDocument/2006/relationships/hyperlink" Target="https://www.nevo.co.il/law_html/law15/memshala-1593.pdf" TargetMode="External"/><Relationship Id="rId532" Type="http://schemas.openxmlformats.org/officeDocument/2006/relationships/hyperlink" Target="http://www.nevo.co.il/Law_word/law14/law-2842.pdf" TargetMode="External"/><Relationship Id="rId574" Type="http://schemas.openxmlformats.org/officeDocument/2006/relationships/hyperlink" Target="https://www.nevo.co.il/law_word/law16/knesset-856.pdf" TargetMode="External"/><Relationship Id="rId171" Type="http://schemas.openxmlformats.org/officeDocument/2006/relationships/hyperlink" Target="https://www.nevo.co.il/law_html/law15/memshala-1593.pdf" TargetMode="External"/><Relationship Id="rId227" Type="http://schemas.openxmlformats.org/officeDocument/2006/relationships/hyperlink" Target="https://www.nevo.co.il/Law_word/law15/memshala-1461.pdf" TargetMode="External"/><Relationship Id="rId269" Type="http://schemas.openxmlformats.org/officeDocument/2006/relationships/hyperlink" Target="https://www.nevo.co.il/law_html/law15/memshala-1593.pdf" TargetMode="External"/><Relationship Id="rId434" Type="http://schemas.openxmlformats.org/officeDocument/2006/relationships/hyperlink" Target="http://www.nevo.co.il/Law_word/law14/law-2842.pdf" TargetMode="External"/><Relationship Id="rId476" Type="http://schemas.openxmlformats.org/officeDocument/2006/relationships/hyperlink" Target="https://www.nevo.co.il/law_html/law14/law-3022.pdf" TargetMode="External"/><Relationship Id="rId33" Type="http://schemas.openxmlformats.org/officeDocument/2006/relationships/hyperlink" Target="https://www.nevo.co.il/law_html/law15/memshala-1593.pdf" TargetMode="External"/><Relationship Id="rId129" Type="http://schemas.openxmlformats.org/officeDocument/2006/relationships/hyperlink" Target="https://www.nevo.co.il/Law_word/law15/memshala-1366.pdf" TargetMode="External"/><Relationship Id="rId280" Type="http://schemas.openxmlformats.org/officeDocument/2006/relationships/hyperlink" Target="https://www.nevo.co.il/Law_word/law14/law-2954.pdf" TargetMode="External"/><Relationship Id="rId336" Type="http://schemas.openxmlformats.org/officeDocument/2006/relationships/hyperlink" Target="http://www.nevo.co.il/Law_word/law14/law-2842.pdf" TargetMode="External"/><Relationship Id="rId501" Type="http://schemas.openxmlformats.org/officeDocument/2006/relationships/hyperlink" Target="https://www.nevo.co.il/Law_word/law15/memshala-1461.pdf" TargetMode="External"/><Relationship Id="rId543" Type="http://schemas.openxmlformats.org/officeDocument/2006/relationships/hyperlink" Target="https://www.nevo.co.il/law_html/law15/memshala-1593.pdf" TargetMode="External"/><Relationship Id="rId75" Type="http://schemas.openxmlformats.org/officeDocument/2006/relationships/hyperlink" Target="https://www.nevo.co.il/law_html/law15/memshala-1593.pdf" TargetMode="External"/><Relationship Id="rId140" Type="http://schemas.openxmlformats.org/officeDocument/2006/relationships/hyperlink" Target="https://www.nevo.co.il/law_html/law14/law-3022.pdf" TargetMode="External"/><Relationship Id="rId182" Type="http://schemas.openxmlformats.org/officeDocument/2006/relationships/hyperlink" Target="http://www.nevo.co.il/Law_word/law14/law-2842.pdf" TargetMode="External"/><Relationship Id="rId378" Type="http://schemas.openxmlformats.org/officeDocument/2006/relationships/hyperlink" Target="https://www.nevo.co.il/law_word/law14/law-2908.pdf" TargetMode="External"/><Relationship Id="rId403" Type="http://schemas.openxmlformats.org/officeDocument/2006/relationships/hyperlink" Target="https://www.nevo.co.il/Law_word/law15/memshala-1402.pdf" TargetMode="External"/><Relationship Id="rId585" Type="http://schemas.openxmlformats.org/officeDocument/2006/relationships/hyperlink" Target="https://www.nevo.co.il/Law_word/law14/law-2860.pdf" TargetMode="External"/><Relationship Id="rId6" Type="http://schemas.openxmlformats.org/officeDocument/2006/relationships/hyperlink" Target="https://www.nevo.co.il/Law_word/law14/law-2865.pdf" TargetMode="External"/><Relationship Id="rId238" Type="http://schemas.openxmlformats.org/officeDocument/2006/relationships/hyperlink" Target="https://www.nevo.co.il/Law_word/law14/law-2881.pdf" TargetMode="External"/><Relationship Id="rId445" Type="http://schemas.openxmlformats.org/officeDocument/2006/relationships/hyperlink" Target="https://www.nevo.co.il/law_html/law15/memshala-1593.pdf" TargetMode="External"/><Relationship Id="rId487" Type="http://schemas.openxmlformats.org/officeDocument/2006/relationships/hyperlink" Target="https://www.nevo.co.il/Law_word/law15/memshala-1332.pdf" TargetMode="External"/><Relationship Id="rId610" Type="http://schemas.openxmlformats.org/officeDocument/2006/relationships/hyperlink" Target="https://www.nevo.co.il/law_html/law15/memshala-1593.pdf" TargetMode="External"/><Relationship Id="rId291" Type="http://schemas.openxmlformats.org/officeDocument/2006/relationships/hyperlink" Target="https://www.nevo.co.il/law_html/law15/memshala-1593.pdf" TargetMode="External"/><Relationship Id="rId305" Type="http://schemas.openxmlformats.org/officeDocument/2006/relationships/hyperlink" Target="https://www.nevo.co.il/Law_word/law15/memshala-1332.pdf" TargetMode="External"/><Relationship Id="rId347" Type="http://schemas.openxmlformats.org/officeDocument/2006/relationships/hyperlink" Target="https://www.nevo.co.il/Law_word/law15/memshala-1402.pdf" TargetMode="External"/><Relationship Id="rId512" Type="http://schemas.openxmlformats.org/officeDocument/2006/relationships/hyperlink" Target="http://www.nevo.co.il/Law_word/law14/law-2842.pdf" TargetMode="External"/><Relationship Id="rId44" Type="http://schemas.openxmlformats.org/officeDocument/2006/relationships/hyperlink" Target="https://www.nevo.co.il/law_html/law14/law-3022.pdf" TargetMode="External"/><Relationship Id="rId86" Type="http://schemas.openxmlformats.org/officeDocument/2006/relationships/hyperlink" Target="https://www.nevo.co.il/law_html/law14/law-3022.pdf" TargetMode="External"/><Relationship Id="rId151" Type="http://schemas.openxmlformats.org/officeDocument/2006/relationships/hyperlink" Target="https://www.nevo.co.il/law_html/law15/memshala-1593.pdf" TargetMode="External"/><Relationship Id="rId389" Type="http://schemas.openxmlformats.org/officeDocument/2006/relationships/hyperlink" Target="https://www.nevo.co.il/Law_word/law15/memshala-1402.pdf" TargetMode="External"/><Relationship Id="rId554" Type="http://schemas.openxmlformats.org/officeDocument/2006/relationships/hyperlink" Target="https://www.nevo.co.il/law_word/law16/knesset-856.pdf" TargetMode="External"/><Relationship Id="rId596" Type="http://schemas.openxmlformats.org/officeDocument/2006/relationships/hyperlink" Target="https://www.nevo.co.il/Law_word/law15/memshala-1332.pdf" TargetMode="External"/><Relationship Id="rId193" Type="http://schemas.openxmlformats.org/officeDocument/2006/relationships/hyperlink" Target="https://www.nevo.co.il/law_html/law15/memshala-1593.pdf" TargetMode="External"/><Relationship Id="rId207" Type="http://schemas.openxmlformats.org/officeDocument/2006/relationships/hyperlink" Target="https://www.nevo.co.il/law_html/law15/memshala-1593.pdf" TargetMode="External"/><Relationship Id="rId249" Type="http://schemas.openxmlformats.org/officeDocument/2006/relationships/hyperlink" Target="https://www.nevo.co.il/Law_word/law15/memshala-1461.pdf" TargetMode="External"/><Relationship Id="rId414" Type="http://schemas.openxmlformats.org/officeDocument/2006/relationships/hyperlink" Target="https://www.nevo.co.il/law_word/law14/law-2908.pdf" TargetMode="External"/><Relationship Id="rId456" Type="http://schemas.openxmlformats.org/officeDocument/2006/relationships/hyperlink" Target="https://www.nevo.co.il/Law_word/law14/law-2954.pdf" TargetMode="External"/><Relationship Id="rId498" Type="http://schemas.openxmlformats.org/officeDocument/2006/relationships/hyperlink" Target="http://www.nevo.co.il/Law_word/law14/law-2842.pdf" TargetMode="External"/><Relationship Id="rId621" Type="http://schemas.openxmlformats.org/officeDocument/2006/relationships/hyperlink" Target="https://www.nevo.co.il/law_html/law14/law-3022.pdf" TargetMode="External"/><Relationship Id="rId13" Type="http://schemas.openxmlformats.org/officeDocument/2006/relationships/hyperlink" Target="https://www.nevo.co.il/law_word/law16/knesset-856.pdf" TargetMode="External"/><Relationship Id="rId109" Type="http://schemas.openxmlformats.org/officeDocument/2006/relationships/hyperlink" Target="https://www.nevo.co.il/Law_word/law15/memshala-1332.pdf" TargetMode="External"/><Relationship Id="rId260" Type="http://schemas.openxmlformats.org/officeDocument/2006/relationships/hyperlink" Target="http://www.nevo.co.il/Law_word/law14/law-2842.pdf" TargetMode="External"/><Relationship Id="rId316" Type="http://schemas.openxmlformats.org/officeDocument/2006/relationships/hyperlink" Target="https://www.nevo.co.il/law_html/law14/law-3022.pdf" TargetMode="External"/><Relationship Id="rId523" Type="http://schemas.openxmlformats.org/officeDocument/2006/relationships/hyperlink" Target="https://www.nevo.co.il/Law_word/law15/memshala-1332.pdf" TargetMode="External"/><Relationship Id="rId55" Type="http://schemas.openxmlformats.org/officeDocument/2006/relationships/hyperlink" Target="https://www.nevo.co.il/law_html/law15/memshala-1593.pdf" TargetMode="External"/><Relationship Id="rId97" Type="http://schemas.openxmlformats.org/officeDocument/2006/relationships/hyperlink" Target="https://www.nevo.co.il/Law_word/law15/memshala-1461.pdf" TargetMode="External"/><Relationship Id="rId120" Type="http://schemas.openxmlformats.org/officeDocument/2006/relationships/hyperlink" Target="https://www.nevo.co.il/Law_word/law14/law-2860.pdf" TargetMode="External"/><Relationship Id="rId358" Type="http://schemas.openxmlformats.org/officeDocument/2006/relationships/hyperlink" Target="https://www.nevo.co.il/law_html/law14/law-3022.pdf" TargetMode="External"/><Relationship Id="rId565" Type="http://schemas.openxmlformats.org/officeDocument/2006/relationships/hyperlink" Target="https://www.nevo.co.il/Law_word/law14/law-2901.pdf" TargetMode="External"/><Relationship Id="rId162" Type="http://schemas.openxmlformats.org/officeDocument/2006/relationships/hyperlink" Target="https://www.nevo.co.il/Law_word/law14/law-2954.pdf" TargetMode="External"/><Relationship Id="rId218" Type="http://schemas.openxmlformats.org/officeDocument/2006/relationships/hyperlink" Target="https://www.nevo.co.il/Law_word/law14/law-2865.pdf" TargetMode="External"/><Relationship Id="rId425" Type="http://schemas.openxmlformats.org/officeDocument/2006/relationships/hyperlink" Target="https://www.nevo.co.il/Law_word/law15/memshala-1461.pdf" TargetMode="External"/><Relationship Id="rId467" Type="http://schemas.openxmlformats.org/officeDocument/2006/relationships/hyperlink" Target="https://www.nevo.co.il/law_html/law15/memshala-1593.pdf" TargetMode="External"/><Relationship Id="rId271" Type="http://schemas.openxmlformats.org/officeDocument/2006/relationships/hyperlink" Target="https://www.nevo.co.il/Law_word/law15/memshala-1332.pdf" TargetMode="External"/><Relationship Id="rId24" Type="http://schemas.openxmlformats.org/officeDocument/2006/relationships/hyperlink" Target="https://www.nevo.co.il/law_html/law14/law-3022.pdf" TargetMode="External"/><Relationship Id="rId66" Type="http://schemas.openxmlformats.org/officeDocument/2006/relationships/hyperlink" Target="https://www.nevo.co.il/Law_word/law14/law-2865.pdf" TargetMode="External"/><Relationship Id="rId131" Type="http://schemas.openxmlformats.org/officeDocument/2006/relationships/hyperlink" Target="https://www.nevo.co.il/Law_word/law15/memshala-1392.pdf" TargetMode="External"/><Relationship Id="rId327" Type="http://schemas.openxmlformats.org/officeDocument/2006/relationships/hyperlink" Target="https://www.nevo.co.il/law_html/law15/memshala-1593.pdf" TargetMode="External"/><Relationship Id="rId369" Type="http://schemas.openxmlformats.org/officeDocument/2006/relationships/hyperlink" Target="https://www.nevo.co.il/Law_word/law15/memshala-1402.pdf" TargetMode="External"/><Relationship Id="rId534" Type="http://schemas.openxmlformats.org/officeDocument/2006/relationships/hyperlink" Target="https://www.nevo.co.il/law_html/law14/law-3022.pdf" TargetMode="External"/><Relationship Id="rId576" Type="http://schemas.openxmlformats.org/officeDocument/2006/relationships/hyperlink" Target="https://www.nevo.co.il/Law_word/law15/memshala-1392.pdf" TargetMode="External"/><Relationship Id="rId173" Type="http://schemas.openxmlformats.org/officeDocument/2006/relationships/hyperlink" Target="https://www.nevo.co.il/Law_word/law15/memshala-1366.pdf" TargetMode="External"/><Relationship Id="rId229" Type="http://schemas.openxmlformats.org/officeDocument/2006/relationships/hyperlink" Target="https://www.nevo.co.il/law_html/law15/memshala-1593.pdf" TargetMode="External"/><Relationship Id="rId380" Type="http://schemas.openxmlformats.org/officeDocument/2006/relationships/hyperlink" Target="https://www.nevo.co.il/law_word/law14/law-2927.pdf" TargetMode="External"/><Relationship Id="rId436" Type="http://schemas.openxmlformats.org/officeDocument/2006/relationships/hyperlink" Target="https://www.nevo.co.il/law_html/law14/law-3022.pdf" TargetMode="External"/><Relationship Id="rId601" Type="http://schemas.openxmlformats.org/officeDocument/2006/relationships/hyperlink" Target="https://www.nevo.co.il/law_word/law14/law-2908.pdf" TargetMode="External"/><Relationship Id="rId240" Type="http://schemas.openxmlformats.org/officeDocument/2006/relationships/hyperlink" Target="https://www.nevo.co.il/law_html/law14/law-3022.pdf" TargetMode="External"/><Relationship Id="rId478" Type="http://schemas.openxmlformats.org/officeDocument/2006/relationships/hyperlink" Target="https://www.nevo.co.il/Law_word/law14/law-2865.pdf" TargetMode="External"/><Relationship Id="rId35" Type="http://schemas.openxmlformats.org/officeDocument/2006/relationships/hyperlink" Target="https://www.nevo.co.il/law_word/law16/knesset-856.pdf" TargetMode="External"/><Relationship Id="rId77" Type="http://schemas.openxmlformats.org/officeDocument/2006/relationships/hyperlink" Target="https://www.nevo.co.il/law_html/law15/memshala-1593.pdf" TargetMode="External"/><Relationship Id="rId100" Type="http://schemas.openxmlformats.org/officeDocument/2006/relationships/hyperlink" Target="https://www.nevo.co.il/law_html/law14/law-3022.pdf" TargetMode="External"/><Relationship Id="rId282" Type="http://schemas.openxmlformats.org/officeDocument/2006/relationships/hyperlink" Target="https://www.nevo.co.il/law_html/law14/law-3022.pdf" TargetMode="External"/><Relationship Id="rId338" Type="http://schemas.openxmlformats.org/officeDocument/2006/relationships/hyperlink" Target="https://www.nevo.co.il/law_html/law14/law-3022.pdf" TargetMode="External"/><Relationship Id="rId503" Type="http://schemas.openxmlformats.org/officeDocument/2006/relationships/hyperlink" Target="https://www.nevo.co.il/law_html/law15/memshala-1593.pdf" TargetMode="External"/><Relationship Id="rId545" Type="http://schemas.openxmlformats.org/officeDocument/2006/relationships/hyperlink" Target="https://www.nevo.co.il/Law_word/law15/memshala-1332.pdf" TargetMode="External"/><Relationship Id="rId587" Type="http://schemas.openxmlformats.org/officeDocument/2006/relationships/hyperlink" Target="https://www.nevo.co.il/Law_word/law14/law-2881.pdf" TargetMode="External"/><Relationship Id="rId8" Type="http://schemas.openxmlformats.org/officeDocument/2006/relationships/hyperlink" Target="https://www.nevo.co.il/law_html/law14/law-3022.pdf" TargetMode="External"/><Relationship Id="rId142" Type="http://schemas.openxmlformats.org/officeDocument/2006/relationships/hyperlink" Target="https://www.nevo.co.il/Law_word/law14/law-2860.pdf" TargetMode="External"/><Relationship Id="rId184" Type="http://schemas.openxmlformats.org/officeDocument/2006/relationships/hyperlink" Target="https://www.nevo.co.il/Law_word/law14/law-2901.pdf" TargetMode="External"/><Relationship Id="rId391" Type="http://schemas.openxmlformats.org/officeDocument/2006/relationships/hyperlink" Target="https://www.nevo.co.il/Law_word/law15/memshala-1402.pdf" TargetMode="External"/><Relationship Id="rId405" Type="http://schemas.openxmlformats.org/officeDocument/2006/relationships/hyperlink" Target="https://www.nevo.co.il/Law_word/law15/memshala-1447.pdf" TargetMode="External"/><Relationship Id="rId447" Type="http://schemas.openxmlformats.org/officeDocument/2006/relationships/hyperlink" Target="https://www.nevo.co.il/law_html/law15/memshala-1593.pdf" TargetMode="External"/><Relationship Id="rId612" Type="http://schemas.openxmlformats.org/officeDocument/2006/relationships/hyperlink" Target="https://www.nevo.co.il/Law_word/law15/memshala-1461.pdf" TargetMode="External"/><Relationship Id="rId251" Type="http://schemas.openxmlformats.org/officeDocument/2006/relationships/hyperlink" Target="https://www.nevo.co.il/law_html/law15/memshala-1593.pdf" TargetMode="External"/><Relationship Id="rId489" Type="http://schemas.openxmlformats.org/officeDocument/2006/relationships/hyperlink" Target="https://www.nevo.co.il/law_html/law15/memshala-1593.pdf" TargetMode="External"/><Relationship Id="rId46" Type="http://schemas.openxmlformats.org/officeDocument/2006/relationships/hyperlink" Target="https://www.nevo.co.il/law_html/law14/law-3022.pdf" TargetMode="External"/><Relationship Id="rId293" Type="http://schemas.openxmlformats.org/officeDocument/2006/relationships/hyperlink" Target="https://www.nevo.co.il/Law_word/law15/memshala-1332.pdf" TargetMode="External"/><Relationship Id="rId307" Type="http://schemas.openxmlformats.org/officeDocument/2006/relationships/hyperlink" Target="https://www.nevo.co.il/law_html/law15/memshala-1593.pdf" TargetMode="External"/><Relationship Id="rId349" Type="http://schemas.openxmlformats.org/officeDocument/2006/relationships/hyperlink" Target="https://www.nevo.co.il/Law_word/law15/memshala-1447.pdf" TargetMode="External"/><Relationship Id="rId514" Type="http://schemas.openxmlformats.org/officeDocument/2006/relationships/hyperlink" Target="https://www.nevo.co.il/Law_word/law14/law-2954.pdf" TargetMode="External"/><Relationship Id="rId556" Type="http://schemas.openxmlformats.org/officeDocument/2006/relationships/hyperlink" Target="http://www.nevo.co.il/Law_word/law16/knesset-869.pdf" TargetMode="External"/><Relationship Id="rId88" Type="http://schemas.openxmlformats.org/officeDocument/2006/relationships/hyperlink" Target="http://www.nevo.co.il/Law_word/law14/law-2842.pdf" TargetMode="External"/><Relationship Id="rId111" Type="http://schemas.openxmlformats.org/officeDocument/2006/relationships/hyperlink" Target="https://www.nevo.co.il/Law_word/law15/memshala-1461.pdf" TargetMode="External"/><Relationship Id="rId153" Type="http://schemas.openxmlformats.org/officeDocument/2006/relationships/hyperlink" Target="https://www.nevo.co.il/Law_word/law15/memshala-1392.pdf" TargetMode="External"/><Relationship Id="rId195" Type="http://schemas.openxmlformats.org/officeDocument/2006/relationships/hyperlink" Target="https://www.nevo.co.il/law_word/law16/knesset-856.pdf" TargetMode="External"/><Relationship Id="rId209" Type="http://schemas.openxmlformats.org/officeDocument/2006/relationships/hyperlink" Target="https://www.nevo.co.il/law_word/law16/knesset-856.pdf" TargetMode="External"/><Relationship Id="rId360" Type="http://schemas.openxmlformats.org/officeDocument/2006/relationships/hyperlink" Target="https://www.nevo.co.il/law_word/law14/law-2908.pdf" TargetMode="External"/><Relationship Id="rId416" Type="http://schemas.openxmlformats.org/officeDocument/2006/relationships/hyperlink" Target="https://www.nevo.co.il/law_word/law14/law-2927.pdf" TargetMode="External"/><Relationship Id="rId598" Type="http://schemas.openxmlformats.org/officeDocument/2006/relationships/hyperlink" Target="https://www.nevo.co.il/law_html/law15/memshala-1593.pdf" TargetMode="External"/><Relationship Id="rId220" Type="http://schemas.openxmlformats.org/officeDocument/2006/relationships/hyperlink" Target="https://www.nevo.co.il/law_html/law14/law-3022.pdf" TargetMode="External"/><Relationship Id="rId458" Type="http://schemas.openxmlformats.org/officeDocument/2006/relationships/hyperlink" Target="https://www.nevo.co.il/law_html/law14/law-3022.pdf" TargetMode="External"/><Relationship Id="rId623" Type="http://schemas.openxmlformats.org/officeDocument/2006/relationships/hyperlink" Target="http://www.nevo.co.il/advertisements/nevo-100.doc" TargetMode="External"/><Relationship Id="rId15" Type="http://schemas.openxmlformats.org/officeDocument/2006/relationships/hyperlink" Target="https://www.nevo.co.il/law_html/law15/memshala-1593.pdf" TargetMode="External"/><Relationship Id="rId57" Type="http://schemas.openxmlformats.org/officeDocument/2006/relationships/hyperlink" Target="https://www.nevo.co.il/law_html/law15/memshala-1593.pdf" TargetMode="External"/><Relationship Id="rId262" Type="http://schemas.openxmlformats.org/officeDocument/2006/relationships/hyperlink" Target="https://www.nevo.co.il/law_html/law14/law-3022.pdf" TargetMode="External"/><Relationship Id="rId318" Type="http://schemas.openxmlformats.org/officeDocument/2006/relationships/hyperlink" Target="http://www.nevo.co.il/Law_word/law14/law-2842.pdf" TargetMode="External"/><Relationship Id="rId525" Type="http://schemas.openxmlformats.org/officeDocument/2006/relationships/hyperlink" Target="https://www.nevo.co.il/Law_word/law15/memshala-1461.pdf" TargetMode="External"/><Relationship Id="rId567" Type="http://schemas.openxmlformats.org/officeDocument/2006/relationships/hyperlink" Target="https://www.nevo.co.il/Law_word/law14/law-2954.pdf" TargetMode="External"/><Relationship Id="rId99" Type="http://schemas.openxmlformats.org/officeDocument/2006/relationships/hyperlink" Target="https://www.nevo.co.il/law_html/law15/memshala-1593.pdf" TargetMode="External"/><Relationship Id="rId122" Type="http://schemas.openxmlformats.org/officeDocument/2006/relationships/hyperlink" Target="https://www.nevo.co.il/Law_word/law14/law-2954.pdf" TargetMode="External"/><Relationship Id="rId164" Type="http://schemas.openxmlformats.org/officeDocument/2006/relationships/hyperlink" Target="https://www.nevo.co.il/law_html/law14/law-3022.pdf" TargetMode="External"/><Relationship Id="rId371" Type="http://schemas.openxmlformats.org/officeDocument/2006/relationships/hyperlink" Target="https://www.nevo.co.il/Law_word/law15/memshala-1447.pdf" TargetMode="External"/><Relationship Id="rId427" Type="http://schemas.openxmlformats.org/officeDocument/2006/relationships/hyperlink" Target="https://www.nevo.co.il/law_html/law15/memshala-1593.pdf" TargetMode="External"/><Relationship Id="rId469" Type="http://schemas.openxmlformats.org/officeDocument/2006/relationships/hyperlink" Target="https://www.nevo.co.il/law_word/law16/knesset-856.pdf" TargetMode="External"/><Relationship Id="rId26" Type="http://schemas.openxmlformats.org/officeDocument/2006/relationships/hyperlink" Target="https://www.nevo.co.il/law_html/law14/law-3022.pdf" TargetMode="External"/><Relationship Id="rId231" Type="http://schemas.openxmlformats.org/officeDocument/2006/relationships/hyperlink" Target="https://www.nevo.co.il/Law_word/law15/memshala-1332.pdf" TargetMode="External"/><Relationship Id="rId273" Type="http://schemas.openxmlformats.org/officeDocument/2006/relationships/hyperlink" Target="https://www.nevo.co.il/law_html/law15/memshala-1593.pdf" TargetMode="External"/><Relationship Id="rId329" Type="http://schemas.openxmlformats.org/officeDocument/2006/relationships/hyperlink" Target="https://www.nevo.co.il/Law_word/law15/memshala-1332.pdf" TargetMode="External"/><Relationship Id="rId480" Type="http://schemas.openxmlformats.org/officeDocument/2006/relationships/hyperlink" Target="https://www.nevo.co.il/law_html/law14/law-3022.pdf" TargetMode="External"/><Relationship Id="rId536" Type="http://schemas.openxmlformats.org/officeDocument/2006/relationships/hyperlink" Target="http://www.nevo.co.il/Law_word/law14/LAW-2900.pdf" TargetMode="External"/><Relationship Id="rId68" Type="http://schemas.openxmlformats.org/officeDocument/2006/relationships/hyperlink" Target="https://www.nevo.co.il/law_html/law14/law-3022.pdf" TargetMode="External"/><Relationship Id="rId133" Type="http://schemas.openxmlformats.org/officeDocument/2006/relationships/hyperlink" Target="https://www.nevo.co.il/Law_word/law15/memshala-1461.pdf" TargetMode="External"/><Relationship Id="rId175" Type="http://schemas.openxmlformats.org/officeDocument/2006/relationships/hyperlink" Target="https://www.nevo.co.il/Law_word/law15/memshala-1461.pdf" TargetMode="External"/><Relationship Id="rId340" Type="http://schemas.openxmlformats.org/officeDocument/2006/relationships/hyperlink" Target="http://www.nevo.co.il/Law_word/law14/law-2842.pdf" TargetMode="External"/><Relationship Id="rId578" Type="http://schemas.openxmlformats.org/officeDocument/2006/relationships/hyperlink" Target="https://www.nevo.co.il/Law_word/law15/memshala-1402.pdf" TargetMode="External"/><Relationship Id="rId200" Type="http://schemas.openxmlformats.org/officeDocument/2006/relationships/hyperlink" Target="https://www.nevo.co.il/law_html/law14/law-3022.pdf" TargetMode="External"/><Relationship Id="rId382" Type="http://schemas.openxmlformats.org/officeDocument/2006/relationships/hyperlink" Target="https://www.nevo.co.il/law_html/law14/law-3022.pdf" TargetMode="External"/><Relationship Id="rId438" Type="http://schemas.openxmlformats.org/officeDocument/2006/relationships/hyperlink" Target="http://www.nevo.co.il/Law_word/law14/law-2842.pdf" TargetMode="External"/><Relationship Id="rId603" Type="http://schemas.openxmlformats.org/officeDocument/2006/relationships/hyperlink" Target="https://www.nevo.co.il/law_word/law14/law-2927.pdf" TargetMode="External"/><Relationship Id="rId242" Type="http://schemas.openxmlformats.org/officeDocument/2006/relationships/hyperlink" Target="https://www.nevo.co.il/law_html/law14/law-3022.pdf" TargetMode="External"/><Relationship Id="rId284" Type="http://schemas.openxmlformats.org/officeDocument/2006/relationships/hyperlink" Target="http://www.nevo.co.il/Law_word/law14/law-2842.pdf" TargetMode="External"/><Relationship Id="rId491" Type="http://schemas.openxmlformats.org/officeDocument/2006/relationships/hyperlink" Target="https://www.nevo.co.il/Law_word/law15/memshala-1332.pdf" TargetMode="External"/><Relationship Id="rId505" Type="http://schemas.openxmlformats.org/officeDocument/2006/relationships/hyperlink" Target="https://www.nevo.co.il/Law_word/law15/memshala-1332.pdf" TargetMode="External"/><Relationship Id="rId37" Type="http://schemas.openxmlformats.org/officeDocument/2006/relationships/hyperlink" Target="https://www.nevo.co.il/law_html/law15/memshala-1593.pdf" TargetMode="External"/><Relationship Id="rId79" Type="http://schemas.openxmlformats.org/officeDocument/2006/relationships/hyperlink" Target="https://www.nevo.co.il/law_html/law15/memshala-1593.pdf" TargetMode="External"/><Relationship Id="rId102" Type="http://schemas.openxmlformats.org/officeDocument/2006/relationships/hyperlink" Target="https://www.nevo.co.il/Law_word/law14/law-2860.pdf" TargetMode="External"/><Relationship Id="rId144" Type="http://schemas.openxmlformats.org/officeDocument/2006/relationships/hyperlink" Target="https://www.nevo.co.il/Law_word/law14/law-2881.pdf" TargetMode="External"/><Relationship Id="rId547" Type="http://schemas.openxmlformats.org/officeDocument/2006/relationships/hyperlink" Target="https://www.nevo.co.il/Law_word/law15/memshala-1392.pdf" TargetMode="External"/><Relationship Id="rId589" Type="http://schemas.openxmlformats.org/officeDocument/2006/relationships/hyperlink" Target="https://www.nevo.co.il/law_word/law14/law-2908.pdf" TargetMode="External"/><Relationship Id="rId90" Type="http://schemas.openxmlformats.org/officeDocument/2006/relationships/hyperlink" Target="https://www.nevo.co.il/law_html/law14/law-3022.pdf" TargetMode="External"/><Relationship Id="rId186" Type="http://schemas.openxmlformats.org/officeDocument/2006/relationships/hyperlink" Target="https://www.nevo.co.il/Law_word/law14/law-2954.pdf" TargetMode="External"/><Relationship Id="rId351" Type="http://schemas.openxmlformats.org/officeDocument/2006/relationships/hyperlink" Target="https://www.nevo.co.il/law_html/law15/memshala-1593.pdf" TargetMode="External"/><Relationship Id="rId393" Type="http://schemas.openxmlformats.org/officeDocument/2006/relationships/hyperlink" Target="https://www.nevo.co.il/Law_word/law15/memshala-1402.pdf" TargetMode="External"/><Relationship Id="rId407" Type="http://schemas.openxmlformats.org/officeDocument/2006/relationships/hyperlink" Target="https://www.nevo.co.il/law_html/law15/memshala-1593.pdf" TargetMode="External"/><Relationship Id="rId449" Type="http://schemas.openxmlformats.org/officeDocument/2006/relationships/hyperlink" Target="https://www.nevo.co.il/Law_word/law15/memshala-1332.pdf" TargetMode="External"/><Relationship Id="rId614" Type="http://schemas.openxmlformats.org/officeDocument/2006/relationships/hyperlink" Target="https://www.nevo.co.il/Law_word/law15/memshala-1461.pdf" TargetMode="External"/><Relationship Id="rId211" Type="http://schemas.openxmlformats.org/officeDocument/2006/relationships/hyperlink" Target="https://www.nevo.co.il/Law_word/law15/memshala-1461.pdf" TargetMode="External"/><Relationship Id="rId253" Type="http://schemas.openxmlformats.org/officeDocument/2006/relationships/hyperlink" Target="https://www.nevo.co.il/Law_word/law15/memshala-1332.pdf" TargetMode="External"/><Relationship Id="rId295" Type="http://schemas.openxmlformats.org/officeDocument/2006/relationships/hyperlink" Target="https://www.nevo.co.il/law_html/law15/memshala-1593.pdf" TargetMode="External"/><Relationship Id="rId309" Type="http://schemas.openxmlformats.org/officeDocument/2006/relationships/hyperlink" Target="https://www.nevo.co.il/Law_word/law15/memshala-1332.pdf" TargetMode="External"/><Relationship Id="rId460" Type="http://schemas.openxmlformats.org/officeDocument/2006/relationships/hyperlink" Target="https://www.nevo.co.il/Law_word/law14/law-2865.pdf" TargetMode="External"/><Relationship Id="rId516" Type="http://schemas.openxmlformats.org/officeDocument/2006/relationships/hyperlink" Target="https://www.nevo.co.il/law_html/law14/law-3022.pdf" TargetMode="External"/><Relationship Id="rId48" Type="http://schemas.openxmlformats.org/officeDocument/2006/relationships/hyperlink" Target="http://www.nevo.co.il/Law_word/law14/law-2842.pdf" TargetMode="External"/><Relationship Id="rId113" Type="http://schemas.openxmlformats.org/officeDocument/2006/relationships/hyperlink" Target="https://www.nevo.co.il/law_html/law15/memshala-1593.pdf" TargetMode="External"/><Relationship Id="rId320" Type="http://schemas.openxmlformats.org/officeDocument/2006/relationships/hyperlink" Target="https://www.nevo.co.il/Law_word/law14/law-2901.pdf" TargetMode="External"/><Relationship Id="rId558" Type="http://schemas.openxmlformats.org/officeDocument/2006/relationships/hyperlink" Target="https://www.nevo.co.il/Law_word/law15/memshala-1447.pdf" TargetMode="External"/><Relationship Id="rId155" Type="http://schemas.openxmlformats.org/officeDocument/2006/relationships/hyperlink" Target="https://www.nevo.co.il/Law_word/law15/memshala-1402.pdf" TargetMode="External"/><Relationship Id="rId197" Type="http://schemas.openxmlformats.org/officeDocument/2006/relationships/hyperlink" Target="https://www.nevo.co.il/law_html/law15/memshala-1593.pdf" TargetMode="External"/><Relationship Id="rId362" Type="http://schemas.openxmlformats.org/officeDocument/2006/relationships/hyperlink" Target="https://www.nevo.co.il/law_word/law14/law-2927.pdf" TargetMode="External"/><Relationship Id="rId418" Type="http://schemas.openxmlformats.org/officeDocument/2006/relationships/hyperlink" Target="https://www.nevo.co.il/law_html/law14/law-3022.pdf" TargetMode="External"/><Relationship Id="rId625" Type="http://schemas.openxmlformats.org/officeDocument/2006/relationships/header" Target="header1.xml"/><Relationship Id="rId222" Type="http://schemas.openxmlformats.org/officeDocument/2006/relationships/hyperlink" Target="https://www.nevo.co.il/law_html/law14/law-3022.pdf" TargetMode="External"/><Relationship Id="rId264" Type="http://schemas.openxmlformats.org/officeDocument/2006/relationships/hyperlink" Target="http://www.nevo.co.il/Law_word/law14/law-2842.pdf" TargetMode="External"/><Relationship Id="rId471" Type="http://schemas.openxmlformats.org/officeDocument/2006/relationships/hyperlink" Target="https://www.nevo.co.il/Law_word/law15/memshala-1461.pdf" TargetMode="External"/><Relationship Id="rId17" Type="http://schemas.openxmlformats.org/officeDocument/2006/relationships/hyperlink" Target="https://www.nevo.co.il/law_word/law16/knesset-856.pdf" TargetMode="External"/><Relationship Id="rId59" Type="http://schemas.openxmlformats.org/officeDocument/2006/relationships/hyperlink" Target="https://www.nevo.co.il/Law_word/law15/memshala-1392.pdf" TargetMode="External"/><Relationship Id="rId124" Type="http://schemas.openxmlformats.org/officeDocument/2006/relationships/hyperlink" Target="https://www.nevo.co.il/Law_word/law14/law-2954.pdf" TargetMode="External"/><Relationship Id="rId527" Type="http://schemas.openxmlformats.org/officeDocument/2006/relationships/hyperlink" Target="https://www.nevo.co.il/law_html/law15/memshala-1593.pdf" TargetMode="External"/><Relationship Id="rId569" Type="http://schemas.openxmlformats.org/officeDocument/2006/relationships/hyperlink" Target="http://www.nevo.co.il/Law_word/law14/law-2842.pdf" TargetMode="External"/><Relationship Id="rId70" Type="http://schemas.openxmlformats.org/officeDocument/2006/relationships/hyperlink" Target="https://www.nevo.co.il/Law_word/law14/law-2865.pdf" TargetMode="External"/><Relationship Id="rId166" Type="http://schemas.openxmlformats.org/officeDocument/2006/relationships/hyperlink" Target="https://www.nevo.co.il/Law_word/law14/law-2954.pdf" TargetMode="External"/><Relationship Id="rId331" Type="http://schemas.openxmlformats.org/officeDocument/2006/relationships/hyperlink" Target="https://www.nevo.co.il/law_html/law15/memshala-1593.pdf" TargetMode="External"/><Relationship Id="rId373" Type="http://schemas.openxmlformats.org/officeDocument/2006/relationships/hyperlink" Target="https://www.nevo.co.il/law_html/law15/memshala-1593.pdf" TargetMode="External"/><Relationship Id="rId429" Type="http://schemas.openxmlformats.org/officeDocument/2006/relationships/hyperlink" Target="https://www.nevo.co.il/Law_word/law15/memshala-1371.pdf" TargetMode="External"/><Relationship Id="rId580" Type="http://schemas.openxmlformats.org/officeDocument/2006/relationships/hyperlink" Target="https://www.nevo.co.il/Law_word/law15/memshala-1461.pdf" TargetMode="External"/><Relationship Id="rId1" Type="http://schemas.openxmlformats.org/officeDocument/2006/relationships/styles" Target="styles.xml"/><Relationship Id="rId233" Type="http://schemas.openxmlformats.org/officeDocument/2006/relationships/hyperlink" Target="https://www.nevo.co.il/law_html/law15/memshala-1593.pdf" TargetMode="External"/><Relationship Id="rId440" Type="http://schemas.openxmlformats.org/officeDocument/2006/relationships/hyperlink" Target="https://www.nevo.co.il/law_html/law14/law-3022.pdf" TargetMode="External"/><Relationship Id="rId28" Type="http://schemas.openxmlformats.org/officeDocument/2006/relationships/hyperlink" Target="https://www.nevo.co.il/law_html/law14/law-3022.pdf" TargetMode="External"/><Relationship Id="rId275" Type="http://schemas.openxmlformats.org/officeDocument/2006/relationships/hyperlink" Target="https://www.nevo.co.il/Law_word/law15/memshala-1332.pdf" TargetMode="External"/><Relationship Id="rId300" Type="http://schemas.openxmlformats.org/officeDocument/2006/relationships/hyperlink" Target="http://www.nevo.co.il/Law_word/law14/law-2842.pdf" TargetMode="External"/><Relationship Id="rId482" Type="http://schemas.openxmlformats.org/officeDocument/2006/relationships/hyperlink" Target="http://www.nevo.co.il/Law_word/law14/law-2842.pdf" TargetMode="External"/><Relationship Id="rId538" Type="http://schemas.openxmlformats.org/officeDocument/2006/relationships/hyperlink" Target="https://www.nevo.co.il/law_html/law14/law-3022.pdf" TargetMode="External"/><Relationship Id="rId81" Type="http://schemas.openxmlformats.org/officeDocument/2006/relationships/hyperlink" Target="https://www.nevo.co.il/law_html/law15/memshala-1593.pdf" TargetMode="External"/><Relationship Id="rId135" Type="http://schemas.openxmlformats.org/officeDocument/2006/relationships/hyperlink" Target="https://www.nevo.co.il/law_html/law15/memshala-1593.pdf" TargetMode="External"/><Relationship Id="rId177" Type="http://schemas.openxmlformats.org/officeDocument/2006/relationships/hyperlink" Target="https://www.nevo.co.il/law_html/law15/memshala-1593.pdf" TargetMode="External"/><Relationship Id="rId342" Type="http://schemas.openxmlformats.org/officeDocument/2006/relationships/hyperlink" Target="https://www.nevo.co.il/law_html/law14/law-3022.pdf" TargetMode="External"/><Relationship Id="rId384" Type="http://schemas.openxmlformats.org/officeDocument/2006/relationships/hyperlink" Target="https://www.nevo.co.il/law_word/law14/law-2908.pdf" TargetMode="External"/><Relationship Id="rId591" Type="http://schemas.openxmlformats.org/officeDocument/2006/relationships/hyperlink" Target="https://www.nevo.co.il/Law_word/law14/law-2954.pdf" TargetMode="External"/><Relationship Id="rId605" Type="http://schemas.openxmlformats.org/officeDocument/2006/relationships/hyperlink" Target="https://www.nevo.co.il/Law_word/law14/law-2954.pdf" TargetMode="External"/><Relationship Id="rId202" Type="http://schemas.openxmlformats.org/officeDocument/2006/relationships/hyperlink" Target="https://www.nevo.co.il/Law_word/law14/law-2865.pdf" TargetMode="External"/><Relationship Id="rId244" Type="http://schemas.openxmlformats.org/officeDocument/2006/relationships/hyperlink" Target="https://www.nevo.co.il/law_html/law14/law-3022.pdf" TargetMode="External"/><Relationship Id="rId39" Type="http://schemas.openxmlformats.org/officeDocument/2006/relationships/hyperlink" Target="https://www.nevo.co.il/Law_word/law15/memshala-1461.pdf" TargetMode="External"/><Relationship Id="rId286" Type="http://schemas.openxmlformats.org/officeDocument/2006/relationships/hyperlink" Target="https://www.nevo.co.il/law_html/law14/law-3022.pdf" TargetMode="External"/><Relationship Id="rId451" Type="http://schemas.openxmlformats.org/officeDocument/2006/relationships/hyperlink" Target="https://www.nevo.co.il/law_html/law15/memshala-1593.pdf" TargetMode="External"/><Relationship Id="rId493" Type="http://schemas.openxmlformats.org/officeDocument/2006/relationships/hyperlink" Target="https://www.nevo.co.il/Law_word/law15/memshala-1371.pdf" TargetMode="External"/><Relationship Id="rId507" Type="http://schemas.openxmlformats.org/officeDocument/2006/relationships/hyperlink" Target="https://www.nevo.co.il/law_html/law15/memshala-1593.pdf" TargetMode="External"/><Relationship Id="rId549" Type="http://schemas.openxmlformats.org/officeDocument/2006/relationships/hyperlink" Target="https://www.nevo.co.il/Law_word/law15/memshala-1402.pdf" TargetMode="External"/><Relationship Id="rId50" Type="http://schemas.openxmlformats.org/officeDocument/2006/relationships/hyperlink" Target="https://www.nevo.co.il/law_html/law14/law-3022.pdf" TargetMode="External"/><Relationship Id="rId104" Type="http://schemas.openxmlformats.org/officeDocument/2006/relationships/hyperlink" Target="https://www.nevo.co.il/Law_word/law14/law-2954.pdf" TargetMode="External"/><Relationship Id="rId146" Type="http://schemas.openxmlformats.org/officeDocument/2006/relationships/hyperlink" Target="https://www.nevo.co.il/Law_word/law14/law-2901.pdf" TargetMode="External"/><Relationship Id="rId188" Type="http://schemas.openxmlformats.org/officeDocument/2006/relationships/hyperlink" Target="https://www.nevo.co.il/law_html/law14/law-3022.pdf" TargetMode="External"/><Relationship Id="rId311" Type="http://schemas.openxmlformats.org/officeDocument/2006/relationships/hyperlink" Target="https://www.nevo.co.il/law_html/law15/memshala-1593.pdf" TargetMode="External"/><Relationship Id="rId353" Type="http://schemas.openxmlformats.org/officeDocument/2006/relationships/hyperlink" Target="https://www.nevo.co.il/law_html/law15/memshala-1593.pdf" TargetMode="External"/><Relationship Id="rId395" Type="http://schemas.openxmlformats.org/officeDocument/2006/relationships/hyperlink" Target="https://www.nevo.co.il/Law_word/law15/memshala-1447.pdf" TargetMode="External"/><Relationship Id="rId409" Type="http://schemas.openxmlformats.org/officeDocument/2006/relationships/hyperlink" Target="https://www.nevo.co.il/Law_word/law15/memshala-1402.pdf" TargetMode="External"/><Relationship Id="rId560" Type="http://schemas.openxmlformats.org/officeDocument/2006/relationships/hyperlink" Target="https://www.nevo.co.il/law_html/law15/memshala-1593.pdf" TargetMode="External"/><Relationship Id="rId92" Type="http://schemas.openxmlformats.org/officeDocument/2006/relationships/hyperlink" Target="https://www.nevo.co.il/Law_word/law14/law-2865.pdf" TargetMode="External"/><Relationship Id="rId213" Type="http://schemas.openxmlformats.org/officeDocument/2006/relationships/hyperlink" Target="https://www.nevo.co.il/law_html/law15/memshala-1593.pdf" TargetMode="External"/><Relationship Id="rId420" Type="http://schemas.openxmlformats.org/officeDocument/2006/relationships/hyperlink" Target="https://www.nevo.co.il/law_word/law14/law-2908.pdf" TargetMode="External"/><Relationship Id="rId616" Type="http://schemas.openxmlformats.org/officeDocument/2006/relationships/hyperlink" Target="https://www.nevo.co.il/law_html/law15/memshala-1593.pdf" TargetMode="External"/><Relationship Id="rId255" Type="http://schemas.openxmlformats.org/officeDocument/2006/relationships/hyperlink" Target="https://www.nevo.co.il/law_html/law15/memshala-1593.pdf" TargetMode="External"/><Relationship Id="rId297" Type="http://schemas.openxmlformats.org/officeDocument/2006/relationships/hyperlink" Target="https://www.nevo.co.il/Law_word/law15/memshala-1332.pdf" TargetMode="External"/><Relationship Id="rId462" Type="http://schemas.openxmlformats.org/officeDocument/2006/relationships/hyperlink" Target="https://www.nevo.co.il/law_html/law14/law-3022.pdf" TargetMode="External"/><Relationship Id="rId518" Type="http://schemas.openxmlformats.org/officeDocument/2006/relationships/hyperlink" Target="http://www.nevo.co.il/Law_word/law14/law-2842.pdf" TargetMode="External"/><Relationship Id="rId115" Type="http://schemas.openxmlformats.org/officeDocument/2006/relationships/hyperlink" Target="https://www.nevo.co.il/Law_word/law15/memshala-1332.pdf" TargetMode="External"/><Relationship Id="rId157" Type="http://schemas.openxmlformats.org/officeDocument/2006/relationships/hyperlink" Target="https://www.nevo.co.il/Law_word/law15/memshala-1461.pdf" TargetMode="External"/><Relationship Id="rId322" Type="http://schemas.openxmlformats.org/officeDocument/2006/relationships/hyperlink" Target="https://www.nevo.co.il/law_html/law14/law-3022.pdf" TargetMode="External"/><Relationship Id="rId364" Type="http://schemas.openxmlformats.org/officeDocument/2006/relationships/hyperlink" Target="https://www.nevo.co.il/Law_word/law14/law-2954.pdf" TargetMode="External"/><Relationship Id="rId61" Type="http://schemas.openxmlformats.org/officeDocument/2006/relationships/hyperlink" Target="https://www.nevo.co.il/law_html/law15/memshala-1593.pdf" TargetMode="External"/><Relationship Id="rId199" Type="http://schemas.openxmlformats.org/officeDocument/2006/relationships/hyperlink" Target="https://www.nevo.co.il/law_word/law16/knesset-856.pdf" TargetMode="External"/><Relationship Id="rId571" Type="http://schemas.openxmlformats.org/officeDocument/2006/relationships/hyperlink" Target="https://www.nevo.co.il/Law_word/law14/law-2860.pdf" TargetMode="External"/><Relationship Id="rId627" Type="http://schemas.openxmlformats.org/officeDocument/2006/relationships/footer" Target="footer1.xml"/><Relationship Id="rId19" Type="http://schemas.openxmlformats.org/officeDocument/2006/relationships/hyperlink" Target="https://www.nevo.co.il/Law_word/law15/memshala-1461.pdf" TargetMode="External"/><Relationship Id="rId224" Type="http://schemas.openxmlformats.org/officeDocument/2006/relationships/hyperlink" Target="http://www.nevo.co.il/Law_word/law14/law-2842.pdf" TargetMode="External"/><Relationship Id="rId266" Type="http://schemas.openxmlformats.org/officeDocument/2006/relationships/hyperlink" Target="https://www.nevo.co.il/Law_word/law14/law-2954.pdf" TargetMode="External"/><Relationship Id="rId431" Type="http://schemas.openxmlformats.org/officeDocument/2006/relationships/hyperlink" Target="https://www.nevo.co.il/Law_word/law15/memshala-1461.pdf" TargetMode="External"/><Relationship Id="rId473" Type="http://schemas.openxmlformats.org/officeDocument/2006/relationships/hyperlink" Target="https://www.nevo.co.il/law_html/law15/memshala-1593.pdf" TargetMode="External"/><Relationship Id="rId529" Type="http://schemas.openxmlformats.org/officeDocument/2006/relationships/hyperlink" Target="https://www.nevo.co.il/Law_word/law15/memshala-1332.pdf" TargetMode="External"/><Relationship Id="rId30" Type="http://schemas.openxmlformats.org/officeDocument/2006/relationships/hyperlink" Target="https://www.nevo.co.il/law_html/law14/law-3022.pdf" TargetMode="External"/><Relationship Id="rId126" Type="http://schemas.openxmlformats.org/officeDocument/2006/relationships/hyperlink" Target="https://www.nevo.co.il/law_html/law14/law-3022.pdf" TargetMode="External"/><Relationship Id="rId168" Type="http://schemas.openxmlformats.org/officeDocument/2006/relationships/hyperlink" Target="https://www.nevo.co.il/law_html/law14/law-3022.pdf" TargetMode="External"/><Relationship Id="rId333" Type="http://schemas.openxmlformats.org/officeDocument/2006/relationships/hyperlink" Target="https://www.nevo.co.il/Law_word/law15/memshala-1332.pdf" TargetMode="External"/><Relationship Id="rId540" Type="http://schemas.openxmlformats.org/officeDocument/2006/relationships/hyperlink" Target="http://www.nevo.co.il/Law_word/law14/law-2842.pdf" TargetMode="External"/><Relationship Id="rId72" Type="http://schemas.openxmlformats.org/officeDocument/2006/relationships/hyperlink" Target="https://www.nevo.co.il/law_html/law14/law-3022.pdf" TargetMode="External"/><Relationship Id="rId375" Type="http://schemas.openxmlformats.org/officeDocument/2006/relationships/hyperlink" Target="https://www.nevo.co.il/Law_word/law15/memshala-1402.pdf" TargetMode="External"/><Relationship Id="rId582" Type="http://schemas.openxmlformats.org/officeDocument/2006/relationships/hyperlink" Target="https://www.nevo.co.il/law_html/law15/memshala-1593.pdf" TargetMode="External"/><Relationship Id="rId3" Type="http://schemas.openxmlformats.org/officeDocument/2006/relationships/webSettings" Target="webSettings.xml"/><Relationship Id="rId235" Type="http://schemas.openxmlformats.org/officeDocument/2006/relationships/hyperlink" Target="https://www.nevo.co.il/law_html/law15/memshala-1593.pdf" TargetMode="External"/><Relationship Id="rId277" Type="http://schemas.openxmlformats.org/officeDocument/2006/relationships/hyperlink" Target="https://www.nevo.co.il/Law_word/law15/memshala-1392.pdf" TargetMode="External"/><Relationship Id="rId400" Type="http://schemas.openxmlformats.org/officeDocument/2006/relationships/hyperlink" Target="https://www.nevo.co.il/law_word/law14/law-2908.pdf" TargetMode="External"/><Relationship Id="rId442" Type="http://schemas.openxmlformats.org/officeDocument/2006/relationships/hyperlink" Target="http://www.nevo.co.il/Law_word/law14/law-2842.pdf" TargetMode="External"/><Relationship Id="rId484" Type="http://schemas.openxmlformats.org/officeDocument/2006/relationships/hyperlink" Target="https://www.nevo.co.il/law_html/law14/law-3022.pdf" TargetMode="External"/><Relationship Id="rId137" Type="http://schemas.openxmlformats.org/officeDocument/2006/relationships/hyperlink" Target="https://www.nevo.co.il/Law_word/law15/memshala-1332.pdf" TargetMode="External"/><Relationship Id="rId302" Type="http://schemas.openxmlformats.org/officeDocument/2006/relationships/hyperlink" Target="https://www.nevo.co.il/law_html/law14/law-3022.pdf" TargetMode="External"/><Relationship Id="rId344" Type="http://schemas.openxmlformats.org/officeDocument/2006/relationships/hyperlink" Target="https://www.nevo.co.il/law_word/law14/law-2908.pdf" TargetMode="External"/><Relationship Id="rId41" Type="http://schemas.openxmlformats.org/officeDocument/2006/relationships/hyperlink" Target="https://www.nevo.co.il/Law_word/law15/memshala-1461.pdf" TargetMode="External"/><Relationship Id="rId83" Type="http://schemas.openxmlformats.org/officeDocument/2006/relationships/hyperlink" Target="https://www.nevo.co.il/law_html/law15/memshala-1593.pdf" TargetMode="External"/><Relationship Id="rId179" Type="http://schemas.openxmlformats.org/officeDocument/2006/relationships/hyperlink" Target="https://www.nevo.co.il/Law_word/law15/memshala-1332.pdf" TargetMode="External"/><Relationship Id="rId386" Type="http://schemas.openxmlformats.org/officeDocument/2006/relationships/hyperlink" Target="https://www.nevo.co.il/law_word/law14/law-2927.pdf" TargetMode="External"/><Relationship Id="rId551" Type="http://schemas.openxmlformats.org/officeDocument/2006/relationships/hyperlink" Target="http://www.nevo.co.il/Law_word/law14/law-2842.pdf" TargetMode="External"/><Relationship Id="rId593" Type="http://schemas.openxmlformats.org/officeDocument/2006/relationships/hyperlink" Target="https://www.nevo.co.il/law_html/law14/law-3022.pdf" TargetMode="External"/><Relationship Id="rId607" Type="http://schemas.openxmlformats.org/officeDocument/2006/relationships/hyperlink" Target="https://www.nevo.co.il/law_html/law14/law-3022.pdf" TargetMode="External"/><Relationship Id="rId190" Type="http://schemas.openxmlformats.org/officeDocument/2006/relationships/hyperlink" Target="https://www.nevo.co.il/Law_word/law14/law-2865.pdf" TargetMode="External"/><Relationship Id="rId204" Type="http://schemas.openxmlformats.org/officeDocument/2006/relationships/hyperlink" Target="https://www.nevo.co.il/Law_word/law14/law-2954.pdf" TargetMode="External"/><Relationship Id="rId246" Type="http://schemas.openxmlformats.org/officeDocument/2006/relationships/hyperlink" Target="https://www.nevo.co.il/law_html/law14/law-3022.pdf" TargetMode="External"/><Relationship Id="rId288" Type="http://schemas.openxmlformats.org/officeDocument/2006/relationships/hyperlink" Target="https://www.nevo.co.il/Law_word/law14/law-2954.pdf" TargetMode="External"/><Relationship Id="rId411" Type="http://schemas.openxmlformats.org/officeDocument/2006/relationships/hyperlink" Target="https://www.nevo.co.il/Law_word/law15/memshala-1447.pdf" TargetMode="External"/><Relationship Id="rId453" Type="http://schemas.openxmlformats.org/officeDocument/2006/relationships/hyperlink" Target="https://www.nevo.co.il/Law_word/law15/memshala-1332.pdf" TargetMode="External"/><Relationship Id="rId509" Type="http://schemas.openxmlformats.org/officeDocument/2006/relationships/hyperlink" Target="https://www.nevo.co.il/Law_word/law15/memshala-1332.pdf" TargetMode="External"/><Relationship Id="rId106" Type="http://schemas.openxmlformats.org/officeDocument/2006/relationships/hyperlink" Target="https://www.nevo.co.il/law_html/law14/law-3022.pdf" TargetMode="External"/><Relationship Id="rId313" Type="http://schemas.openxmlformats.org/officeDocument/2006/relationships/hyperlink" Target="https://www.nevo.co.il/Law_word/law15/memshala-1332.pdf" TargetMode="External"/><Relationship Id="rId495" Type="http://schemas.openxmlformats.org/officeDocument/2006/relationships/hyperlink" Target="https://www.nevo.co.il/Law_word/law15/memshala-1461.pdf" TargetMode="External"/><Relationship Id="rId10" Type="http://schemas.openxmlformats.org/officeDocument/2006/relationships/hyperlink" Target="https://www.nevo.co.il/law_html/law14/law-3022.pdf" TargetMode="External"/><Relationship Id="rId52" Type="http://schemas.openxmlformats.org/officeDocument/2006/relationships/hyperlink" Target="http://www.nevo.co.il/Law_word/law14/law-2842.pdf" TargetMode="External"/><Relationship Id="rId94" Type="http://schemas.openxmlformats.org/officeDocument/2006/relationships/hyperlink" Target="https://www.nevo.co.il/law_html/law14/law-3022.pdf" TargetMode="External"/><Relationship Id="rId148" Type="http://schemas.openxmlformats.org/officeDocument/2006/relationships/hyperlink" Target="https://www.nevo.co.il/Law_word/law14/law-2954.pdf" TargetMode="External"/><Relationship Id="rId355" Type="http://schemas.openxmlformats.org/officeDocument/2006/relationships/hyperlink" Target="https://www.nevo.co.il/law_html/law15/memshala-1593.pdf" TargetMode="External"/><Relationship Id="rId397" Type="http://schemas.openxmlformats.org/officeDocument/2006/relationships/hyperlink" Target="https://www.nevo.co.il/law_html/law15/memshala-1593.pdf" TargetMode="External"/><Relationship Id="rId520" Type="http://schemas.openxmlformats.org/officeDocument/2006/relationships/hyperlink" Target="https://www.nevo.co.il/law_html/law14/law-3022.pdf" TargetMode="External"/><Relationship Id="rId562" Type="http://schemas.openxmlformats.org/officeDocument/2006/relationships/hyperlink" Target="https://www.nevo.co.il/law_word/law16/knesset-856.pdf" TargetMode="External"/><Relationship Id="rId618" Type="http://schemas.openxmlformats.org/officeDocument/2006/relationships/hyperlink" Target="https://www.nevo.co.il/Law_word/law15/memshala-1366.pdf" TargetMode="External"/><Relationship Id="rId215" Type="http://schemas.openxmlformats.org/officeDocument/2006/relationships/hyperlink" Target="https://www.nevo.co.il/law_word/law16/knesset-856.pdf" TargetMode="External"/><Relationship Id="rId257" Type="http://schemas.openxmlformats.org/officeDocument/2006/relationships/hyperlink" Target="https://www.nevo.co.il/Law_word/law15/memshala-1332.pdf" TargetMode="External"/><Relationship Id="rId422" Type="http://schemas.openxmlformats.org/officeDocument/2006/relationships/hyperlink" Target="https://www.nevo.co.il/law_html/law14/law-3022.pdf" TargetMode="External"/><Relationship Id="rId464" Type="http://schemas.openxmlformats.org/officeDocument/2006/relationships/hyperlink" Target="https://www.nevo.co.il/Law_word/law14/law-2865.pdf" TargetMode="External"/><Relationship Id="rId299" Type="http://schemas.openxmlformats.org/officeDocument/2006/relationships/hyperlink" Target="https://www.nevo.co.il/law_html/law15/memshala-1593.pdf" TargetMode="External"/><Relationship Id="rId63" Type="http://schemas.openxmlformats.org/officeDocument/2006/relationships/hyperlink" Target="https://www.nevo.co.il/law_html/law15/memshala-1593.pdf" TargetMode="External"/><Relationship Id="rId159" Type="http://schemas.openxmlformats.org/officeDocument/2006/relationships/hyperlink" Target="https://www.nevo.co.il/law_html/law15/memshala-1593.pdf" TargetMode="External"/><Relationship Id="rId366" Type="http://schemas.openxmlformats.org/officeDocument/2006/relationships/hyperlink" Target="https://www.nevo.co.il/law_html/law14/law-3022.pdf" TargetMode="External"/><Relationship Id="rId573" Type="http://schemas.openxmlformats.org/officeDocument/2006/relationships/hyperlink" Target="https://www.nevo.co.il/Law_word/law14/law-2865.pdf" TargetMode="External"/><Relationship Id="rId226" Type="http://schemas.openxmlformats.org/officeDocument/2006/relationships/hyperlink" Target="https://www.nevo.co.il/Law_word/law14/law-2954.pdf" TargetMode="External"/><Relationship Id="rId433" Type="http://schemas.openxmlformats.org/officeDocument/2006/relationships/hyperlink" Target="https://www.nevo.co.il/law_html/law15/memshala-1593.pdf" TargetMode="External"/><Relationship Id="rId74" Type="http://schemas.openxmlformats.org/officeDocument/2006/relationships/hyperlink" Target="https://www.nevo.co.il/law_html/law14/law-3022.pdf" TargetMode="External"/><Relationship Id="rId377" Type="http://schemas.openxmlformats.org/officeDocument/2006/relationships/hyperlink" Target="https://www.nevo.co.il/Law_word/law15/memshala-1447.pdf" TargetMode="External"/><Relationship Id="rId500" Type="http://schemas.openxmlformats.org/officeDocument/2006/relationships/hyperlink" Target="https://www.nevo.co.il/Law_word/law14/law-2954.pdf" TargetMode="External"/><Relationship Id="rId584" Type="http://schemas.openxmlformats.org/officeDocument/2006/relationships/hyperlink" Target="https://www.nevo.co.il/Law_word/law15/memshala-1332.pdf" TargetMode="External"/><Relationship Id="rId5" Type="http://schemas.openxmlformats.org/officeDocument/2006/relationships/endnotes" Target="endnotes.xml"/><Relationship Id="rId237" Type="http://schemas.openxmlformats.org/officeDocument/2006/relationships/hyperlink" Target="https://www.nevo.co.il/Law_word/law15/memshala-1332.pdf" TargetMode="External"/><Relationship Id="rId444" Type="http://schemas.openxmlformats.org/officeDocument/2006/relationships/hyperlink" Target="https://www.nevo.co.il/law_html/law14/law-3022.pdf" TargetMode="External"/><Relationship Id="rId290" Type="http://schemas.openxmlformats.org/officeDocument/2006/relationships/hyperlink" Target="https://www.nevo.co.il/law_html/law14/law-3022.pdf" TargetMode="External"/><Relationship Id="rId304" Type="http://schemas.openxmlformats.org/officeDocument/2006/relationships/hyperlink" Target="http://www.nevo.co.il/Law_word/law14/law-2842.pdf" TargetMode="External"/><Relationship Id="rId388" Type="http://schemas.openxmlformats.org/officeDocument/2006/relationships/hyperlink" Target="https://www.nevo.co.il/law_word/law14/law-2908.pdf" TargetMode="External"/><Relationship Id="rId511" Type="http://schemas.openxmlformats.org/officeDocument/2006/relationships/hyperlink" Target="https://www.nevo.co.il/law_html/law15/memshala-1593.pdf" TargetMode="External"/><Relationship Id="rId609" Type="http://schemas.openxmlformats.org/officeDocument/2006/relationships/hyperlink" Target="https://www.nevo.co.il/law_html/law14/law-3022.pdf" TargetMode="External"/><Relationship Id="rId85" Type="http://schemas.openxmlformats.org/officeDocument/2006/relationships/hyperlink" Target="https://www.nevo.co.il/law_html/law15/memshala-1593.pdf" TargetMode="External"/><Relationship Id="rId150" Type="http://schemas.openxmlformats.org/officeDocument/2006/relationships/hyperlink" Target="https://www.nevo.co.il/law_html/law14/law-3022.pdf" TargetMode="External"/><Relationship Id="rId595" Type="http://schemas.openxmlformats.org/officeDocument/2006/relationships/hyperlink" Target="http://www.nevo.co.il/Law_word/law14/law-2842.pdf" TargetMode="External"/><Relationship Id="rId248" Type="http://schemas.openxmlformats.org/officeDocument/2006/relationships/hyperlink" Target="https://www.nevo.co.il/Law_word/law14/law-2954.pdf" TargetMode="External"/><Relationship Id="rId455" Type="http://schemas.openxmlformats.org/officeDocument/2006/relationships/hyperlink" Target="https://www.nevo.co.il/law_html/law15/memshala-1593.pdf" TargetMode="External"/><Relationship Id="rId12" Type="http://schemas.openxmlformats.org/officeDocument/2006/relationships/hyperlink" Target="https://www.nevo.co.il/Law_word/law14/law-2865.pdf" TargetMode="External"/><Relationship Id="rId108" Type="http://schemas.openxmlformats.org/officeDocument/2006/relationships/hyperlink" Target="http://www.nevo.co.il/Law_word/law14/law-2842.pdf" TargetMode="External"/><Relationship Id="rId315" Type="http://schemas.openxmlformats.org/officeDocument/2006/relationships/hyperlink" Target="https://www.nevo.co.il/Law_word/law15/memshala-1402.pdf" TargetMode="External"/><Relationship Id="rId522" Type="http://schemas.openxmlformats.org/officeDocument/2006/relationships/hyperlink" Target="http://www.nevo.co.il/Law_word/law14/law-2842.pdf" TargetMode="External"/><Relationship Id="rId96" Type="http://schemas.openxmlformats.org/officeDocument/2006/relationships/hyperlink" Target="https://www.nevo.co.il/Law_word/law14/law-2954.pdf" TargetMode="External"/><Relationship Id="rId161" Type="http://schemas.openxmlformats.org/officeDocument/2006/relationships/hyperlink" Target="https://www.nevo.co.il/Law_word/law15/memshala-1332.pdf" TargetMode="External"/><Relationship Id="rId399" Type="http://schemas.openxmlformats.org/officeDocument/2006/relationships/hyperlink" Target="https://www.nevo.co.il/Law_word/law15/memshala-1402.pdf" TargetMode="External"/><Relationship Id="rId259" Type="http://schemas.openxmlformats.org/officeDocument/2006/relationships/hyperlink" Target="https://www.nevo.co.il/law_html/law15/memshala-1593.pdf" TargetMode="External"/><Relationship Id="rId466" Type="http://schemas.openxmlformats.org/officeDocument/2006/relationships/hyperlink" Target="https://www.nevo.co.il/law_html/law14/law-3022.pdf" TargetMode="External"/><Relationship Id="rId23" Type="http://schemas.openxmlformats.org/officeDocument/2006/relationships/hyperlink" Target="https://www.nevo.co.il/law_word/law16/knesset-856.pdf" TargetMode="External"/><Relationship Id="rId119" Type="http://schemas.openxmlformats.org/officeDocument/2006/relationships/hyperlink" Target="https://www.nevo.co.il/law_html/law15/memshala-1593.pdf" TargetMode="External"/><Relationship Id="rId326" Type="http://schemas.openxmlformats.org/officeDocument/2006/relationships/hyperlink" Target="https://www.nevo.co.il/law_html/law14/law-3022.pdf" TargetMode="External"/><Relationship Id="rId533" Type="http://schemas.openxmlformats.org/officeDocument/2006/relationships/hyperlink" Target="https://www.nevo.co.il/Law_word/law15/memshala-1332.pdf" TargetMode="External"/><Relationship Id="rId172" Type="http://schemas.openxmlformats.org/officeDocument/2006/relationships/hyperlink" Target="https://www.nevo.co.il/Law_word/law14/law-2860.pdf" TargetMode="External"/><Relationship Id="rId477" Type="http://schemas.openxmlformats.org/officeDocument/2006/relationships/hyperlink" Target="https://www.nevo.co.il/law_html/law15/memshala-1593.pdf" TargetMode="External"/><Relationship Id="rId600" Type="http://schemas.openxmlformats.org/officeDocument/2006/relationships/hyperlink" Target="https://www.nevo.co.il/Law_word/law15/memshala-1332.pdf" TargetMode="External"/><Relationship Id="rId337" Type="http://schemas.openxmlformats.org/officeDocument/2006/relationships/hyperlink" Target="https://www.nevo.co.il/Law_word/law15/memshala-1332.pdf" TargetMode="External"/><Relationship Id="rId34" Type="http://schemas.openxmlformats.org/officeDocument/2006/relationships/hyperlink" Target="https://www.nevo.co.il/Law_word/law14/law-2865.pdf" TargetMode="External"/><Relationship Id="rId544" Type="http://schemas.openxmlformats.org/officeDocument/2006/relationships/hyperlink" Target="http://www.nevo.co.il/Law_word/law14/law-2842.pdf" TargetMode="External"/><Relationship Id="rId183" Type="http://schemas.openxmlformats.org/officeDocument/2006/relationships/hyperlink" Target="https://www.nevo.co.il/Law_word/law15/memshala-1332.pdf" TargetMode="External"/><Relationship Id="rId390" Type="http://schemas.openxmlformats.org/officeDocument/2006/relationships/hyperlink" Target="https://www.nevo.co.il/law_word/law14/law-2908.pdf" TargetMode="External"/><Relationship Id="rId404" Type="http://schemas.openxmlformats.org/officeDocument/2006/relationships/hyperlink" Target="https://www.nevo.co.il/law_word/law14/law-2927.pdf" TargetMode="External"/><Relationship Id="rId611" Type="http://schemas.openxmlformats.org/officeDocument/2006/relationships/hyperlink" Target="https://www.nevo.co.il/Law_word/law15/memshala-1407.pdf" TargetMode="External"/><Relationship Id="rId250" Type="http://schemas.openxmlformats.org/officeDocument/2006/relationships/hyperlink" Target="https://www.nevo.co.il/law_html/law14/law-3022.pdf" TargetMode="External"/><Relationship Id="rId488" Type="http://schemas.openxmlformats.org/officeDocument/2006/relationships/hyperlink" Target="https://www.nevo.co.il/law_html/law14/law-3022.pdf" TargetMode="External"/><Relationship Id="rId45" Type="http://schemas.openxmlformats.org/officeDocument/2006/relationships/hyperlink" Target="https://www.nevo.co.il/law_html/law15/memshala-1593.pdf" TargetMode="External"/><Relationship Id="rId110" Type="http://schemas.openxmlformats.org/officeDocument/2006/relationships/hyperlink" Target="https://www.nevo.co.il/Law_word/law14/law-2954.pdf" TargetMode="External"/><Relationship Id="rId348" Type="http://schemas.openxmlformats.org/officeDocument/2006/relationships/hyperlink" Target="https://www.nevo.co.il/law_word/law14/law-2927.pdf" TargetMode="External"/><Relationship Id="rId555" Type="http://schemas.openxmlformats.org/officeDocument/2006/relationships/hyperlink" Target="https://www.nevo.co.il/Law_word/law14/law-2881.pdf" TargetMode="External"/><Relationship Id="rId194" Type="http://schemas.openxmlformats.org/officeDocument/2006/relationships/hyperlink" Target="https://www.nevo.co.il/Law_word/law14/law-2865.pdf" TargetMode="External"/><Relationship Id="rId208" Type="http://schemas.openxmlformats.org/officeDocument/2006/relationships/hyperlink" Target="https://www.nevo.co.il/Law_word/law14/law-2865.pdf" TargetMode="External"/><Relationship Id="rId415" Type="http://schemas.openxmlformats.org/officeDocument/2006/relationships/hyperlink" Target="https://www.nevo.co.il/Law_word/law15/memshala-1402.pdf" TargetMode="External"/><Relationship Id="rId622" Type="http://schemas.openxmlformats.org/officeDocument/2006/relationships/hyperlink" Target="https://www.nevo.co.il/law_html/law15/memshala-1593.pdf" TargetMode="External"/><Relationship Id="rId261" Type="http://schemas.openxmlformats.org/officeDocument/2006/relationships/hyperlink" Target="https://www.nevo.co.il/Law_word/law15/memshala-1332.pdf" TargetMode="External"/><Relationship Id="rId499" Type="http://schemas.openxmlformats.org/officeDocument/2006/relationships/hyperlink" Target="https://www.nevo.co.il/Law_word/law15/memshala-1332.pdf" TargetMode="External"/><Relationship Id="rId56" Type="http://schemas.openxmlformats.org/officeDocument/2006/relationships/hyperlink" Target="https://www.nevo.co.il/law_html/law14/law-3022.pdf" TargetMode="External"/><Relationship Id="rId359" Type="http://schemas.openxmlformats.org/officeDocument/2006/relationships/hyperlink" Target="https://www.nevo.co.il/law_html/law15/memshala-1593.pdf" TargetMode="External"/><Relationship Id="rId566" Type="http://schemas.openxmlformats.org/officeDocument/2006/relationships/hyperlink" Target="https://www.nevo.co.il/Law_word/law15/memshala-1392.pdf" TargetMode="External"/><Relationship Id="rId121" Type="http://schemas.openxmlformats.org/officeDocument/2006/relationships/hyperlink" Target="https://www.nevo.co.il/Law_word/law15/memshala-1366.pdf" TargetMode="External"/><Relationship Id="rId219" Type="http://schemas.openxmlformats.org/officeDocument/2006/relationships/hyperlink" Target="https://www.nevo.co.il/law_word/law16/knesset-856.pdf" TargetMode="External"/><Relationship Id="rId426" Type="http://schemas.openxmlformats.org/officeDocument/2006/relationships/hyperlink" Target="https://www.nevo.co.il/law_html/law14/law-3022.pdf" TargetMode="External"/><Relationship Id="rId67" Type="http://schemas.openxmlformats.org/officeDocument/2006/relationships/hyperlink" Target="https://www.nevo.co.il/law_word/law16/knesset-856.pdf" TargetMode="External"/><Relationship Id="rId272" Type="http://schemas.openxmlformats.org/officeDocument/2006/relationships/hyperlink" Target="https://www.nevo.co.il/law_html/law14/law-3022.pdf" TargetMode="External"/><Relationship Id="rId577" Type="http://schemas.openxmlformats.org/officeDocument/2006/relationships/hyperlink" Target="https://www.nevo.co.il/law_word/law14/law-2908.pdf" TargetMode="External"/><Relationship Id="rId132" Type="http://schemas.openxmlformats.org/officeDocument/2006/relationships/hyperlink" Target="https://www.nevo.co.il/Law_word/law14/law-2954.pdf" TargetMode="External"/><Relationship Id="rId437" Type="http://schemas.openxmlformats.org/officeDocument/2006/relationships/hyperlink" Target="https://www.nevo.co.il/law_html/law15/memshala-1593.pdf" TargetMode="External"/><Relationship Id="rId283" Type="http://schemas.openxmlformats.org/officeDocument/2006/relationships/hyperlink" Target="https://www.nevo.co.il/law_html/law15/memshala-1593.pdf" TargetMode="External"/><Relationship Id="rId490" Type="http://schemas.openxmlformats.org/officeDocument/2006/relationships/hyperlink" Target="http://www.nevo.co.il/Law_word/law14/law-2842.pdf" TargetMode="External"/><Relationship Id="rId504" Type="http://schemas.openxmlformats.org/officeDocument/2006/relationships/hyperlink" Target="http://www.nevo.co.il/Law_word/law14/law-284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869.pdf" TargetMode="External"/><Relationship Id="rId13" Type="http://schemas.openxmlformats.org/officeDocument/2006/relationships/hyperlink" Target="https://www.nevo.co.il/Law_word/law14/law-2908.pdf" TargetMode="External"/><Relationship Id="rId18" Type="http://schemas.openxmlformats.org/officeDocument/2006/relationships/hyperlink" Target="https://www.nevo.co.il/Law_word/law15/memshala-1461.pdf" TargetMode="External"/><Relationship Id="rId3" Type="http://schemas.openxmlformats.org/officeDocument/2006/relationships/hyperlink" Target="https://www.nevo.co.il/Law_word/law15/memshala-1332.pdf" TargetMode="External"/><Relationship Id="rId21" Type="http://schemas.openxmlformats.org/officeDocument/2006/relationships/hyperlink" Target="https://www.nevo.co.il/law_html/law15/memshala-1593.pdf" TargetMode="External"/><Relationship Id="rId7" Type="http://schemas.openxmlformats.org/officeDocument/2006/relationships/hyperlink" Target="https://www.nevo.co.il/law_word/law16/knesset-856.pdf" TargetMode="External"/><Relationship Id="rId12" Type="http://schemas.openxmlformats.org/officeDocument/2006/relationships/hyperlink" Target="https://www.nevo.co.il/Law_word/law15/memshala-1392.pdf" TargetMode="External"/><Relationship Id="rId17" Type="http://schemas.openxmlformats.org/officeDocument/2006/relationships/hyperlink" Target="https://www.nevo.co.il/Law_word/law15/memshala-1447.pdf" TargetMode="External"/><Relationship Id="rId2" Type="http://schemas.openxmlformats.org/officeDocument/2006/relationships/hyperlink" Target="https://www.nevo.co.il/Law_word/law14/law-2842.pdf" TargetMode="External"/><Relationship Id="rId16" Type="http://schemas.openxmlformats.org/officeDocument/2006/relationships/hyperlink" Target="http://www.nevo.co.il/law_word/law14/law-2927.pdf" TargetMode="External"/><Relationship Id="rId20" Type="http://schemas.openxmlformats.org/officeDocument/2006/relationships/hyperlink" Target="https://www.nevo.co.il/Law_word/law14/LAW-3022.pdf" TargetMode="External"/><Relationship Id="rId1" Type="http://schemas.openxmlformats.org/officeDocument/2006/relationships/hyperlink" Target="https://www.nevo.co.il/Law_word/law15/memshala-1320.pdf" TargetMode="External"/><Relationship Id="rId6" Type="http://schemas.openxmlformats.org/officeDocument/2006/relationships/hyperlink" Target="http://www.nevo.co.il/Law_word/law14/LAW-2865.pdf" TargetMode="External"/><Relationship Id="rId11" Type="http://schemas.openxmlformats.org/officeDocument/2006/relationships/hyperlink" Target="http://www.nevo.co.il/Law_word/law14/LAW-2901.pdf" TargetMode="External"/><Relationship Id="rId5" Type="http://schemas.openxmlformats.org/officeDocument/2006/relationships/hyperlink" Target="https://www.nevo.co.il/Law_word/law15/memshala-1366.pdf" TargetMode="External"/><Relationship Id="rId15" Type="http://schemas.openxmlformats.org/officeDocument/2006/relationships/hyperlink" Target="https://www.nevo.co.il/Law_word/law15/memshala-1407.pdf" TargetMode="External"/><Relationship Id="rId10" Type="http://schemas.openxmlformats.org/officeDocument/2006/relationships/hyperlink" Target="https://www.nevo.co.il/Law_word/law15/memshala-1371.pdf" TargetMode="External"/><Relationship Id="rId19" Type="http://schemas.openxmlformats.org/officeDocument/2006/relationships/hyperlink" Target="https://www.nevo.co.il/Law_word/law15/memshala-1461.pdf" TargetMode="External"/><Relationship Id="rId4" Type="http://schemas.openxmlformats.org/officeDocument/2006/relationships/hyperlink" Target="http://www.nevo.co.il/law_word/law14/law-2860.pdf" TargetMode="External"/><Relationship Id="rId9" Type="http://schemas.openxmlformats.org/officeDocument/2006/relationships/hyperlink" Target="http://www.nevo.co.il/Law_word/law14/LAW-2900.pdf" TargetMode="External"/><Relationship Id="rId14" Type="http://schemas.openxmlformats.org/officeDocument/2006/relationships/hyperlink" Target="https://www.nevo.co.il/Law_word/law15/memshala-14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49179</Words>
  <Characters>280321</Characters>
  <Application>Microsoft Office Word</Application>
  <DocSecurity>0</DocSecurity>
  <Lines>2336</Lines>
  <Paragraphs>657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328843</CharactersWithSpaces>
  <SharedDoc>false</SharedDoc>
  <HLinks>
    <vt:vector size="4266" baseType="variant">
      <vt:variant>
        <vt:i4>393283</vt:i4>
      </vt:variant>
      <vt:variant>
        <vt:i4>2241</vt:i4>
      </vt:variant>
      <vt:variant>
        <vt:i4>0</vt:i4>
      </vt:variant>
      <vt:variant>
        <vt:i4>5</vt:i4>
      </vt:variant>
      <vt:variant>
        <vt:lpwstr>http://www.nevo.co.il/advertisements/nevo-100.doc</vt:lpwstr>
      </vt:variant>
      <vt:variant>
        <vt:lpwstr/>
      </vt:variant>
      <vt:variant>
        <vt:i4>393283</vt:i4>
      </vt:variant>
      <vt:variant>
        <vt:i4>2238</vt:i4>
      </vt:variant>
      <vt:variant>
        <vt:i4>0</vt:i4>
      </vt:variant>
      <vt:variant>
        <vt:i4>5</vt:i4>
      </vt:variant>
      <vt:variant>
        <vt:lpwstr>http://www.nevo.co.il/advertisements/nevo-100.doc</vt:lpwstr>
      </vt:variant>
      <vt:variant>
        <vt:lpwstr/>
      </vt:variant>
      <vt:variant>
        <vt:i4>7929864</vt:i4>
      </vt:variant>
      <vt:variant>
        <vt:i4>2235</vt:i4>
      </vt:variant>
      <vt:variant>
        <vt:i4>0</vt:i4>
      </vt:variant>
      <vt:variant>
        <vt:i4>5</vt:i4>
      </vt:variant>
      <vt:variant>
        <vt:lpwstr>https://www.nevo.co.il/law_html/law15/memshala-1593.pdf</vt:lpwstr>
      </vt:variant>
      <vt:variant>
        <vt:lpwstr/>
      </vt:variant>
      <vt:variant>
        <vt:i4>7667718</vt:i4>
      </vt:variant>
      <vt:variant>
        <vt:i4>2232</vt:i4>
      </vt:variant>
      <vt:variant>
        <vt:i4>0</vt:i4>
      </vt:variant>
      <vt:variant>
        <vt:i4>5</vt:i4>
      </vt:variant>
      <vt:variant>
        <vt:lpwstr>https://www.nevo.co.il/law_html/law14/law-3022.pdf</vt:lpwstr>
      </vt:variant>
      <vt:variant>
        <vt:lpwstr/>
      </vt:variant>
      <vt:variant>
        <vt:i4>7733272</vt:i4>
      </vt:variant>
      <vt:variant>
        <vt:i4>2229</vt:i4>
      </vt:variant>
      <vt:variant>
        <vt:i4>0</vt:i4>
      </vt:variant>
      <vt:variant>
        <vt:i4>5</vt:i4>
      </vt:variant>
      <vt:variant>
        <vt:lpwstr>https://www.nevo.co.il/Law_word/law15/memshala-1461.pdf</vt:lpwstr>
      </vt:variant>
      <vt:variant>
        <vt:lpwstr/>
      </vt:variant>
      <vt:variant>
        <vt:i4>7995411</vt:i4>
      </vt:variant>
      <vt:variant>
        <vt:i4>2226</vt:i4>
      </vt:variant>
      <vt:variant>
        <vt:i4>0</vt:i4>
      </vt:variant>
      <vt:variant>
        <vt:i4>5</vt:i4>
      </vt:variant>
      <vt:variant>
        <vt:lpwstr>https://www.nevo.co.il/Law_word/law14/law-2954.pdf</vt:lpwstr>
      </vt:variant>
      <vt:variant>
        <vt:lpwstr/>
      </vt:variant>
      <vt:variant>
        <vt:i4>7733272</vt:i4>
      </vt:variant>
      <vt:variant>
        <vt:i4>2223</vt:i4>
      </vt:variant>
      <vt:variant>
        <vt:i4>0</vt:i4>
      </vt:variant>
      <vt:variant>
        <vt:i4>5</vt:i4>
      </vt:variant>
      <vt:variant>
        <vt:lpwstr>https://www.nevo.co.il/Law_word/law15/memshala-1366.pdf</vt:lpwstr>
      </vt:variant>
      <vt:variant>
        <vt:lpwstr/>
      </vt:variant>
      <vt:variant>
        <vt:i4>8323088</vt:i4>
      </vt:variant>
      <vt:variant>
        <vt:i4>2220</vt:i4>
      </vt:variant>
      <vt:variant>
        <vt:i4>0</vt:i4>
      </vt:variant>
      <vt:variant>
        <vt:i4>5</vt:i4>
      </vt:variant>
      <vt:variant>
        <vt:lpwstr>https://www.nevo.co.il/Law_word/law14/law-2860.pdf</vt:lpwstr>
      </vt:variant>
      <vt:variant>
        <vt:lpwstr/>
      </vt:variant>
      <vt:variant>
        <vt:i4>7929864</vt:i4>
      </vt:variant>
      <vt:variant>
        <vt:i4>2217</vt:i4>
      </vt:variant>
      <vt:variant>
        <vt:i4>0</vt:i4>
      </vt:variant>
      <vt:variant>
        <vt:i4>5</vt:i4>
      </vt:variant>
      <vt:variant>
        <vt:lpwstr>https://www.nevo.co.il/law_html/law15/memshala-1593.pdf</vt:lpwstr>
      </vt:variant>
      <vt:variant>
        <vt:lpwstr/>
      </vt:variant>
      <vt:variant>
        <vt:i4>7667718</vt:i4>
      </vt:variant>
      <vt:variant>
        <vt:i4>2214</vt:i4>
      </vt:variant>
      <vt:variant>
        <vt:i4>0</vt:i4>
      </vt:variant>
      <vt:variant>
        <vt:i4>5</vt:i4>
      </vt:variant>
      <vt:variant>
        <vt:lpwstr>https://www.nevo.co.il/law_html/law14/law-3022.pdf</vt:lpwstr>
      </vt:variant>
      <vt:variant>
        <vt:lpwstr/>
      </vt:variant>
      <vt:variant>
        <vt:i4>7733272</vt:i4>
      </vt:variant>
      <vt:variant>
        <vt:i4>2211</vt:i4>
      </vt:variant>
      <vt:variant>
        <vt:i4>0</vt:i4>
      </vt:variant>
      <vt:variant>
        <vt:i4>5</vt:i4>
      </vt:variant>
      <vt:variant>
        <vt:lpwstr>https://www.nevo.co.il/Law_word/law15/memshala-1461.pdf</vt:lpwstr>
      </vt:variant>
      <vt:variant>
        <vt:lpwstr/>
      </vt:variant>
      <vt:variant>
        <vt:i4>7995411</vt:i4>
      </vt:variant>
      <vt:variant>
        <vt:i4>2208</vt:i4>
      </vt:variant>
      <vt:variant>
        <vt:i4>0</vt:i4>
      </vt:variant>
      <vt:variant>
        <vt:i4>5</vt:i4>
      </vt:variant>
      <vt:variant>
        <vt:lpwstr>https://www.nevo.co.il/Law_word/law14/law-2954.pdf</vt:lpwstr>
      </vt:variant>
      <vt:variant>
        <vt:lpwstr/>
      </vt:variant>
      <vt:variant>
        <vt:i4>7733272</vt:i4>
      </vt:variant>
      <vt:variant>
        <vt:i4>2205</vt:i4>
      </vt:variant>
      <vt:variant>
        <vt:i4>0</vt:i4>
      </vt:variant>
      <vt:variant>
        <vt:i4>5</vt:i4>
      </vt:variant>
      <vt:variant>
        <vt:lpwstr>https://www.nevo.co.il/Law_word/law15/memshala-1461.pdf</vt:lpwstr>
      </vt:variant>
      <vt:variant>
        <vt:lpwstr/>
      </vt:variant>
      <vt:variant>
        <vt:i4>7864341</vt:i4>
      </vt:variant>
      <vt:variant>
        <vt:i4>2202</vt:i4>
      </vt:variant>
      <vt:variant>
        <vt:i4>0</vt:i4>
      </vt:variant>
      <vt:variant>
        <vt:i4>5</vt:i4>
      </vt:variant>
      <vt:variant>
        <vt:lpwstr>https://www.nevo.co.il/Law_word/law14/law-2936.pdf</vt:lpwstr>
      </vt:variant>
      <vt:variant>
        <vt:lpwstr/>
      </vt:variant>
      <vt:variant>
        <vt:i4>7340062</vt:i4>
      </vt:variant>
      <vt:variant>
        <vt:i4>2199</vt:i4>
      </vt:variant>
      <vt:variant>
        <vt:i4>0</vt:i4>
      </vt:variant>
      <vt:variant>
        <vt:i4>5</vt:i4>
      </vt:variant>
      <vt:variant>
        <vt:lpwstr>https://www.nevo.co.il/Law_word/law15/memshala-1407.pdf</vt:lpwstr>
      </vt:variant>
      <vt:variant>
        <vt:lpwstr/>
      </vt:variant>
      <vt:variant>
        <vt:i4>8323095</vt:i4>
      </vt:variant>
      <vt:variant>
        <vt:i4>2196</vt:i4>
      </vt:variant>
      <vt:variant>
        <vt:i4>0</vt:i4>
      </vt:variant>
      <vt:variant>
        <vt:i4>5</vt:i4>
      </vt:variant>
      <vt:variant>
        <vt:lpwstr>https://www.nevo.co.il/Law_word/law14/law-2911.pdf</vt:lpwstr>
      </vt:variant>
      <vt:variant>
        <vt:lpwstr/>
      </vt:variant>
      <vt:variant>
        <vt:i4>7929864</vt:i4>
      </vt:variant>
      <vt:variant>
        <vt:i4>2193</vt:i4>
      </vt:variant>
      <vt:variant>
        <vt:i4>0</vt:i4>
      </vt:variant>
      <vt:variant>
        <vt:i4>5</vt:i4>
      </vt:variant>
      <vt:variant>
        <vt:lpwstr>https://www.nevo.co.il/law_html/law15/memshala-1593.pdf</vt:lpwstr>
      </vt:variant>
      <vt:variant>
        <vt:lpwstr/>
      </vt:variant>
      <vt:variant>
        <vt:i4>7667718</vt:i4>
      </vt:variant>
      <vt:variant>
        <vt:i4>2190</vt:i4>
      </vt:variant>
      <vt:variant>
        <vt:i4>0</vt:i4>
      </vt:variant>
      <vt:variant>
        <vt:i4>5</vt:i4>
      </vt:variant>
      <vt:variant>
        <vt:lpwstr>https://www.nevo.co.il/law_html/law14/law-3022.pdf</vt:lpwstr>
      </vt:variant>
      <vt:variant>
        <vt:lpwstr/>
      </vt:variant>
      <vt:variant>
        <vt:i4>7929864</vt:i4>
      </vt:variant>
      <vt:variant>
        <vt:i4>2187</vt:i4>
      </vt:variant>
      <vt:variant>
        <vt:i4>0</vt:i4>
      </vt:variant>
      <vt:variant>
        <vt:i4>5</vt:i4>
      </vt:variant>
      <vt:variant>
        <vt:lpwstr>https://www.nevo.co.il/law_html/law15/memshala-1593.pdf</vt:lpwstr>
      </vt:variant>
      <vt:variant>
        <vt:lpwstr/>
      </vt:variant>
      <vt:variant>
        <vt:i4>7667718</vt:i4>
      </vt:variant>
      <vt:variant>
        <vt:i4>2184</vt:i4>
      </vt:variant>
      <vt:variant>
        <vt:i4>0</vt:i4>
      </vt:variant>
      <vt:variant>
        <vt:i4>5</vt:i4>
      </vt:variant>
      <vt:variant>
        <vt:lpwstr>https://www.nevo.co.il/law_html/law14/law-3022.pdf</vt:lpwstr>
      </vt:variant>
      <vt:variant>
        <vt:lpwstr/>
      </vt:variant>
      <vt:variant>
        <vt:i4>7733272</vt:i4>
      </vt:variant>
      <vt:variant>
        <vt:i4>2181</vt:i4>
      </vt:variant>
      <vt:variant>
        <vt:i4>0</vt:i4>
      </vt:variant>
      <vt:variant>
        <vt:i4>5</vt:i4>
      </vt:variant>
      <vt:variant>
        <vt:lpwstr>https://www.nevo.co.il/Law_word/law15/memshala-1461.pdf</vt:lpwstr>
      </vt:variant>
      <vt:variant>
        <vt:lpwstr/>
      </vt:variant>
      <vt:variant>
        <vt:i4>7995411</vt:i4>
      </vt:variant>
      <vt:variant>
        <vt:i4>2178</vt:i4>
      </vt:variant>
      <vt:variant>
        <vt:i4>0</vt:i4>
      </vt:variant>
      <vt:variant>
        <vt:i4>5</vt:i4>
      </vt:variant>
      <vt:variant>
        <vt:lpwstr>https://www.nevo.co.il/Law_word/law14/law-2954.pdf</vt:lpwstr>
      </vt:variant>
      <vt:variant>
        <vt:lpwstr/>
      </vt:variant>
      <vt:variant>
        <vt:i4>7602206</vt:i4>
      </vt:variant>
      <vt:variant>
        <vt:i4>2175</vt:i4>
      </vt:variant>
      <vt:variant>
        <vt:i4>0</vt:i4>
      </vt:variant>
      <vt:variant>
        <vt:i4>5</vt:i4>
      </vt:variant>
      <vt:variant>
        <vt:lpwstr>https://www.nevo.co.il/Law_word/law15/memshala-1447.pdf</vt:lpwstr>
      </vt:variant>
      <vt:variant>
        <vt:lpwstr/>
      </vt:variant>
      <vt:variant>
        <vt:i4>7929876</vt:i4>
      </vt:variant>
      <vt:variant>
        <vt:i4>2172</vt:i4>
      </vt:variant>
      <vt:variant>
        <vt:i4>0</vt:i4>
      </vt:variant>
      <vt:variant>
        <vt:i4>5</vt:i4>
      </vt:variant>
      <vt:variant>
        <vt:lpwstr>https://www.nevo.co.il/law_word/law14/law-2927.pdf</vt:lpwstr>
      </vt:variant>
      <vt:variant>
        <vt:lpwstr/>
      </vt:variant>
      <vt:variant>
        <vt:i4>7340059</vt:i4>
      </vt:variant>
      <vt:variant>
        <vt:i4>2169</vt:i4>
      </vt:variant>
      <vt:variant>
        <vt:i4>0</vt:i4>
      </vt:variant>
      <vt:variant>
        <vt:i4>5</vt:i4>
      </vt:variant>
      <vt:variant>
        <vt:lpwstr>https://www.nevo.co.il/Law_word/law15/memshala-1402.pdf</vt:lpwstr>
      </vt:variant>
      <vt:variant>
        <vt:lpwstr/>
      </vt:variant>
      <vt:variant>
        <vt:i4>7733270</vt:i4>
      </vt:variant>
      <vt:variant>
        <vt:i4>2166</vt:i4>
      </vt:variant>
      <vt:variant>
        <vt:i4>0</vt:i4>
      </vt:variant>
      <vt:variant>
        <vt:i4>5</vt:i4>
      </vt:variant>
      <vt:variant>
        <vt:lpwstr>https://www.nevo.co.il/law_word/law14/law-2908.pdf</vt:lpwstr>
      </vt:variant>
      <vt:variant>
        <vt:lpwstr/>
      </vt:variant>
      <vt:variant>
        <vt:i4>7536668</vt:i4>
      </vt:variant>
      <vt:variant>
        <vt:i4>2163</vt:i4>
      </vt:variant>
      <vt:variant>
        <vt:i4>0</vt:i4>
      </vt:variant>
      <vt:variant>
        <vt:i4>5</vt:i4>
      </vt:variant>
      <vt:variant>
        <vt:lpwstr>https://www.nevo.co.il/Law_word/law15/memshala-1332.pdf</vt:lpwstr>
      </vt:variant>
      <vt:variant>
        <vt:lpwstr/>
      </vt:variant>
      <vt:variant>
        <vt:i4>7929859</vt:i4>
      </vt:variant>
      <vt:variant>
        <vt:i4>2160</vt:i4>
      </vt:variant>
      <vt:variant>
        <vt:i4>0</vt:i4>
      </vt:variant>
      <vt:variant>
        <vt:i4>5</vt:i4>
      </vt:variant>
      <vt:variant>
        <vt:lpwstr>http://www.nevo.co.il/Law_word/law14/law-2842.pdf</vt:lpwstr>
      </vt:variant>
      <vt:variant>
        <vt:lpwstr/>
      </vt:variant>
      <vt:variant>
        <vt:i4>7929864</vt:i4>
      </vt:variant>
      <vt:variant>
        <vt:i4>2157</vt:i4>
      </vt:variant>
      <vt:variant>
        <vt:i4>0</vt:i4>
      </vt:variant>
      <vt:variant>
        <vt:i4>5</vt:i4>
      </vt:variant>
      <vt:variant>
        <vt:lpwstr>https://www.nevo.co.il/law_html/law15/memshala-1593.pdf</vt:lpwstr>
      </vt:variant>
      <vt:variant>
        <vt:lpwstr/>
      </vt:variant>
      <vt:variant>
        <vt:i4>7667718</vt:i4>
      </vt:variant>
      <vt:variant>
        <vt:i4>2154</vt:i4>
      </vt:variant>
      <vt:variant>
        <vt:i4>0</vt:i4>
      </vt:variant>
      <vt:variant>
        <vt:i4>5</vt:i4>
      </vt:variant>
      <vt:variant>
        <vt:lpwstr>https://www.nevo.co.il/law_html/law14/law-3022.pdf</vt:lpwstr>
      </vt:variant>
      <vt:variant>
        <vt:lpwstr/>
      </vt:variant>
      <vt:variant>
        <vt:i4>7536668</vt:i4>
      </vt:variant>
      <vt:variant>
        <vt:i4>2151</vt:i4>
      </vt:variant>
      <vt:variant>
        <vt:i4>0</vt:i4>
      </vt:variant>
      <vt:variant>
        <vt:i4>5</vt:i4>
      </vt:variant>
      <vt:variant>
        <vt:lpwstr>https://www.nevo.co.il/Law_word/law15/memshala-1332.pdf</vt:lpwstr>
      </vt:variant>
      <vt:variant>
        <vt:lpwstr/>
      </vt:variant>
      <vt:variant>
        <vt:i4>7929859</vt:i4>
      </vt:variant>
      <vt:variant>
        <vt:i4>2148</vt:i4>
      </vt:variant>
      <vt:variant>
        <vt:i4>0</vt:i4>
      </vt:variant>
      <vt:variant>
        <vt:i4>5</vt:i4>
      </vt:variant>
      <vt:variant>
        <vt:lpwstr>http://www.nevo.co.il/Law_word/law14/law-2842.pdf</vt:lpwstr>
      </vt:variant>
      <vt:variant>
        <vt:lpwstr/>
      </vt:variant>
      <vt:variant>
        <vt:i4>7929864</vt:i4>
      </vt:variant>
      <vt:variant>
        <vt:i4>2145</vt:i4>
      </vt:variant>
      <vt:variant>
        <vt:i4>0</vt:i4>
      </vt:variant>
      <vt:variant>
        <vt:i4>5</vt:i4>
      </vt:variant>
      <vt:variant>
        <vt:lpwstr>https://www.nevo.co.il/law_html/law15/memshala-1593.pdf</vt:lpwstr>
      </vt:variant>
      <vt:variant>
        <vt:lpwstr/>
      </vt:variant>
      <vt:variant>
        <vt:i4>7667718</vt:i4>
      </vt:variant>
      <vt:variant>
        <vt:i4>2142</vt:i4>
      </vt:variant>
      <vt:variant>
        <vt:i4>0</vt:i4>
      </vt:variant>
      <vt:variant>
        <vt:i4>5</vt:i4>
      </vt:variant>
      <vt:variant>
        <vt:lpwstr>https://www.nevo.co.il/law_html/law14/law-3022.pdf</vt:lpwstr>
      </vt:variant>
      <vt:variant>
        <vt:lpwstr/>
      </vt:variant>
      <vt:variant>
        <vt:i4>7733272</vt:i4>
      </vt:variant>
      <vt:variant>
        <vt:i4>2139</vt:i4>
      </vt:variant>
      <vt:variant>
        <vt:i4>0</vt:i4>
      </vt:variant>
      <vt:variant>
        <vt:i4>5</vt:i4>
      </vt:variant>
      <vt:variant>
        <vt:lpwstr>https://www.nevo.co.il/Law_word/law15/memshala-1461.pdf</vt:lpwstr>
      </vt:variant>
      <vt:variant>
        <vt:lpwstr/>
      </vt:variant>
      <vt:variant>
        <vt:i4>7995411</vt:i4>
      </vt:variant>
      <vt:variant>
        <vt:i4>2136</vt:i4>
      </vt:variant>
      <vt:variant>
        <vt:i4>0</vt:i4>
      </vt:variant>
      <vt:variant>
        <vt:i4>5</vt:i4>
      </vt:variant>
      <vt:variant>
        <vt:lpwstr>https://www.nevo.co.il/Law_word/law14/law-2954.pdf</vt:lpwstr>
      </vt:variant>
      <vt:variant>
        <vt:lpwstr/>
      </vt:variant>
      <vt:variant>
        <vt:i4>7340059</vt:i4>
      </vt:variant>
      <vt:variant>
        <vt:i4>2133</vt:i4>
      </vt:variant>
      <vt:variant>
        <vt:i4>0</vt:i4>
      </vt:variant>
      <vt:variant>
        <vt:i4>5</vt:i4>
      </vt:variant>
      <vt:variant>
        <vt:lpwstr>https://www.nevo.co.il/Law_word/law15/memshala-1402.pdf</vt:lpwstr>
      </vt:variant>
      <vt:variant>
        <vt:lpwstr/>
      </vt:variant>
      <vt:variant>
        <vt:i4>7733270</vt:i4>
      </vt:variant>
      <vt:variant>
        <vt:i4>2130</vt:i4>
      </vt:variant>
      <vt:variant>
        <vt:i4>0</vt:i4>
      </vt:variant>
      <vt:variant>
        <vt:i4>5</vt:i4>
      </vt:variant>
      <vt:variant>
        <vt:lpwstr>https://www.nevo.co.il/law_word/law14/law-2908.pdf</vt:lpwstr>
      </vt:variant>
      <vt:variant>
        <vt:lpwstr/>
      </vt:variant>
      <vt:variant>
        <vt:i4>3276828</vt:i4>
      </vt:variant>
      <vt:variant>
        <vt:i4>2127</vt:i4>
      </vt:variant>
      <vt:variant>
        <vt:i4>0</vt:i4>
      </vt:variant>
      <vt:variant>
        <vt:i4>5</vt:i4>
      </vt:variant>
      <vt:variant>
        <vt:lpwstr>http://www.nevo.co.il/Law_word/law16/knesset-869.pdf</vt:lpwstr>
      </vt:variant>
      <vt:variant>
        <vt:lpwstr/>
      </vt:variant>
      <vt:variant>
        <vt:i4>8257566</vt:i4>
      </vt:variant>
      <vt:variant>
        <vt:i4>2124</vt:i4>
      </vt:variant>
      <vt:variant>
        <vt:i4>0</vt:i4>
      </vt:variant>
      <vt:variant>
        <vt:i4>5</vt:i4>
      </vt:variant>
      <vt:variant>
        <vt:lpwstr>https://www.nevo.co.il/Law_word/law14/law-2881.pdf</vt:lpwstr>
      </vt:variant>
      <vt:variant>
        <vt:lpwstr/>
      </vt:variant>
      <vt:variant>
        <vt:i4>7733272</vt:i4>
      </vt:variant>
      <vt:variant>
        <vt:i4>2121</vt:i4>
      </vt:variant>
      <vt:variant>
        <vt:i4>0</vt:i4>
      </vt:variant>
      <vt:variant>
        <vt:i4>5</vt:i4>
      </vt:variant>
      <vt:variant>
        <vt:lpwstr>https://www.nevo.co.il/Law_word/law15/memshala-1366.pdf</vt:lpwstr>
      </vt:variant>
      <vt:variant>
        <vt:lpwstr/>
      </vt:variant>
      <vt:variant>
        <vt:i4>8323088</vt:i4>
      </vt:variant>
      <vt:variant>
        <vt:i4>2118</vt:i4>
      </vt:variant>
      <vt:variant>
        <vt:i4>0</vt:i4>
      </vt:variant>
      <vt:variant>
        <vt:i4>5</vt:i4>
      </vt:variant>
      <vt:variant>
        <vt:lpwstr>https://www.nevo.co.il/Law_word/law14/law-2860.pdf</vt:lpwstr>
      </vt:variant>
      <vt:variant>
        <vt:lpwstr/>
      </vt:variant>
      <vt:variant>
        <vt:i4>7536668</vt:i4>
      </vt:variant>
      <vt:variant>
        <vt:i4>2115</vt:i4>
      </vt:variant>
      <vt:variant>
        <vt:i4>0</vt:i4>
      </vt:variant>
      <vt:variant>
        <vt:i4>5</vt:i4>
      </vt:variant>
      <vt:variant>
        <vt:lpwstr>https://www.nevo.co.il/Law_word/law15/memshala-1332.pdf</vt:lpwstr>
      </vt:variant>
      <vt:variant>
        <vt:lpwstr/>
      </vt:variant>
      <vt:variant>
        <vt:i4>7929859</vt:i4>
      </vt:variant>
      <vt:variant>
        <vt:i4>2112</vt:i4>
      </vt:variant>
      <vt:variant>
        <vt:i4>0</vt:i4>
      </vt:variant>
      <vt:variant>
        <vt:i4>5</vt:i4>
      </vt:variant>
      <vt:variant>
        <vt:lpwstr>http://www.nevo.co.il/Law_word/law14/law-2842.pdf</vt:lpwstr>
      </vt:variant>
      <vt:variant>
        <vt:lpwstr/>
      </vt:variant>
      <vt:variant>
        <vt:i4>7929864</vt:i4>
      </vt:variant>
      <vt:variant>
        <vt:i4>2109</vt:i4>
      </vt:variant>
      <vt:variant>
        <vt:i4>0</vt:i4>
      </vt:variant>
      <vt:variant>
        <vt:i4>5</vt:i4>
      </vt:variant>
      <vt:variant>
        <vt:lpwstr>https://www.nevo.co.il/law_html/law15/memshala-1593.pdf</vt:lpwstr>
      </vt:variant>
      <vt:variant>
        <vt:lpwstr/>
      </vt:variant>
      <vt:variant>
        <vt:i4>7667718</vt:i4>
      </vt:variant>
      <vt:variant>
        <vt:i4>2106</vt:i4>
      </vt:variant>
      <vt:variant>
        <vt:i4>0</vt:i4>
      </vt:variant>
      <vt:variant>
        <vt:i4>5</vt:i4>
      </vt:variant>
      <vt:variant>
        <vt:lpwstr>https://www.nevo.co.il/law_html/law14/law-3022.pdf</vt:lpwstr>
      </vt:variant>
      <vt:variant>
        <vt:lpwstr/>
      </vt:variant>
      <vt:variant>
        <vt:i4>7733272</vt:i4>
      </vt:variant>
      <vt:variant>
        <vt:i4>2103</vt:i4>
      </vt:variant>
      <vt:variant>
        <vt:i4>0</vt:i4>
      </vt:variant>
      <vt:variant>
        <vt:i4>5</vt:i4>
      </vt:variant>
      <vt:variant>
        <vt:lpwstr>https://www.nevo.co.il/Law_word/law15/memshala-1461.pdf</vt:lpwstr>
      </vt:variant>
      <vt:variant>
        <vt:lpwstr/>
      </vt:variant>
      <vt:variant>
        <vt:i4>7995411</vt:i4>
      </vt:variant>
      <vt:variant>
        <vt:i4>2100</vt:i4>
      </vt:variant>
      <vt:variant>
        <vt:i4>0</vt:i4>
      </vt:variant>
      <vt:variant>
        <vt:i4>5</vt:i4>
      </vt:variant>
      <vt:variant>
        <vt:lpwstr>https://www.nevo.co.il/Law_word/law14/law-2954.pdf</vt:lpwstr>
      </vt:variant>
      <vt:variant>
        <vt:lpwstr/>
      </vt:variant>
      <vt:variant>
        <vt:i4>7340059</vt:i4>
      </vt:variant>
      <vt:variant>
        <vt:i4>2097</vt:i4>
      </vt:variant>
      <vt:variant>
        <vt:i4>0</vt:i4>
      </vt:variant>
      <vt:variant>
        <vt:i4>5</vt:i4>
      </vt:variant>
      <vt:variant>
        <vt:lpwstr>https://www.nevo.co.il/Law_word/law15/memshala-1402.pdf</vt:lpwstr>
      </vt:variant>
      <vt:variant>
        <vt:lpwstr/>
      </vt:variant>
      <vt:variant>
        <vt:i4>7733270</vt:i4>
      </vt:variant>
      <vt:variant>
        <vt:i4>2094</vt:i4>
      </vt:variant>
      <vt:variant>
        <vt:i4>0</vt:i4>
      </vt:variant>
      <vt:variant>
        <vt:i4>5</vt:i4>
      </vt:variant>
      <vt:variant>
        <vt:lpwstr>https://www.nevo.co.il/law_word/law14/law-2908.pdf</vt:lpwstr>
      </vt:variant>
      <vt:variant>
        <vt:lpwstr/>
      </vt:variant>
      <vt:variant>
        <vt:i4>7929884</vt:i4>
      </vt:variant>
      <vt:variant>
        <vt:i4>2091</vt:i4>
      </vt:variant>
      <vt:variant>
        <vt:i4>0</vt:i4>
      </vt:variant>
      <vt:variant>
        <vt:i4>5</vt:i4>
      </vt:variant>
      <vt:variant>
        <vt:lpwstr>https://www.nevo.co.il/Law_word/law15/memshala-1392.pdf</vt:lpwstr>
      </vt:variant>
      <vt:variant>
        <vt:lpwstr/>
      </vt:variant>
      <vt:variant>
        <vt:i4>8323094</vt:i4>
      </vt:variant>
      <vt:variant>
        <vt:i4>2088</vt:i4>
      </vt:variant>
      <vt:variant>
        <vt:i4>0</vt:i4>
      </vt:variant>
      <vt:variant>
        <vt:i4>5</vt:i4>
      </vt:variant>
      <vt:variant>
        <vt:lpwstr>https://www.nevo.co.il/Law_word/law14/law-2901.pdf</vt:lpwstr>
      </vt:variant>
      <vt:variant>
        <vt:lpwstr/>
      </vt:variant>
      <vt:variant>
        <vt:i4>458800</vt:i4>
      </vt:variant>
      <vt:variant>
        <vt:i4>2085</vt:i4>
      </vt:variant>
      <vt:variant>
        <vt:i4>0</vt:i4>
      </vt:variant>
      <vt:variant>
        <vt:i4>5</vt:i4>
      </vt:variant>
      <vt:variant>
        <vt:lpwstr>https://www.nevo.co.il/law_word/law16/knesset-856.pdf</vt:lpwstr>
      </vt:variant>
      <vt:variant>
        <vt:lpwstr/>
      </vt:variant>
      <vt:variant>
        <vt:i4>7995408</vt:i4>
      </vt:variant>
      <vt:variant>
        <vt:i4>2082</vt:i4>
      </vt:variant>
      <vt:variant>
        <vt:i4>0</vt:i4>
      </vt:variant>
      <vt:variant>
        <vt:i4>5</vt:i4>
      </vt:variant>
      <vt:variant>
        <vt:lpwstr>https://www.nevo.co.il/Law_word/law14/law-2865.pdf</vt:lpwstr>
      </vt:variant>
      <vt:variant>
        <vt:lpwstr/>
      </vt:variant>
      <vt:variant>
        <vt:i4>7733272</vt:i4>
      </vt:variant>
      <vt:variant>
        <vt:i4>2079</vt:i4>
      </vt:variant>
      <vt:variant>
        <vt:i4>0</vt:i4>
      </vt:variant>
      <vt:variant>
        <vt:i4>5</vt:i4>
      </vt:variant>
      <vt:variant>
        <vt:lpwstr>https://www.nevo.co.il/Law_word/law15/memshala-1366.pdf</vt:lpwstr>
      </vt:variant>
      <vt:variant>
        <vt:lpwstr/>
      </vt:variant>
      <vt:variant>
        <vt:i4>8323088</vt:i4>
      </vt:variant>
      <vt:variant>
        <vt:i4>2076</vt:i4>
      </vt:variant>
      <vt:variant>
        <vt:i4>0</vt:i4>
      </vt:variant>
      <vt:variant>
        <vt:i4>5</vt:i4>
      </vt:variant>
      <vt:variant>
        <vt:lpwstr>https://www.nevo.co.il/Law_word/law14/law-2860.pdf</vt:lpwstr>
      </vt:variant>
      <vt:variant>
        <vt:lpwstr/>
      </vt:variant>
      <vt:variant>
        <vt:i4>7536668</vt:i4>
      </vt:variant>
      <vt:variant>
        <vt:i4>2073</vt:i4>
      </vt:variant>
      <vt:variant>
        <vt:i4>0</vt:i4>
      </vt:variant>
      <vt:variant>
        <vt:i4>5</vt:i4>
      </vt:variant>
      <vt:variant>
        <vt:lpwstr>https://www.nevo.co.il/Law_word/law15/memshala-1332.pdf</vt:lpwstr>
      </vt:variant>
      <vt:variant>
        <vt:lpwstr/>
      </vt:variant>
      <vt:variant>
        <vt:i4>7929859</vt:i4>
      </vt:variant>
      <vt:variant>
        <vt:i4>2070</vt:i4>
      </vt:variant>
      <vt:variant>
        <vt:i4>0</vt:i4>
      </vt:variant>
      <vt:variant>
        <vt:i4>5</vt:i4>
      </vt:variant>
      <vt:variant>
        <vt:lpwstr>http://www.nevo.co.il/Law_word/law14/law-2842.pdf</vt:lpwstr>
      </vt:variant>
      <vt:variant>
        <vt:lpwstr/>
      </vt:variant>
      <vt:variant>
        <vt:i4>7733272</vt:i4>
      </vt:variant>
      <vt:variant>
        <vt:i4>2067</vt:i4>
      </vt:variant>
      <vt:variant>
        <vt:i4>0</vt:i4>
      </vt:variant>
      <vt:variant>
        <vt:i4>5</vt:i4>
      </vt:variant>
      <vt:variant>
        <vt:lpwstr>https://www.nevo.co.il/Law_word/law15/memshala-1461.pdf</vt:lpwstr>
      </vt:variant>
      <vt:variant>
        <vt:lpwstr/>
      </vt:variant>
      <vt:variant>
        <vt:i4>7995411</vt:i4>
      </vt:variant>
      <vt:variant>
        <vt:i4>2064</vt:i4>
      </vt:variant>
      <vt:variant>
        <vt:i4>0</vt:i4>
      </vt:variant>
      <vt:variant>
        <vt:i4>5</vt:i4>
      </vt:variant>
      <vt:variant>
        <vt:lpwstr>https://www.nevo.co.il/Law_word/law14/law-2954.pdf</vt:lpwstr>
      </vt:variant>
      <vt:variant>
        <vt:lpwstr/>
      </vt:variant>
      <vt:variant>
        <vt:i4>7929884</vt:i4>
      </vt:variant>
      <vt:variant>
        <vt:i4>2061</vt:i4>
      </vt:variant>
      <vt:variant>
        <vt:i4>0</vt:i4>
      </vt:variant>
      <vt:variant>
        <vt:i4>5</vt:i4>
      </vt:variant>
      <vt:variant>
        <vt:lpwstr>https://www.nevo.co.il/Law_word/law15/memshala-1392.pdf</vt:lpwstr>
      </vt:variant>
      <vt:variant>
        <vt:lpwstr/>
      </vt:variant>
      <vt:variant>
        <vt:i4>8323094</vt:i4>
      </vt:variant>
      <vt:variant>
        <vt:i4>2058</vt:i4>
      </vt:variant>
      <vt:variant>
        <vt:i4>0</vt:i4>
      </vt:variant>
      <vt:variant>
        <vt:i4>5</vt:i4>
      </vt:variant>
      <vt:variant>
        <vt:lpwstr>https://www.nevo.co.il/Law_word/law14/law-2901.pdf</vt:lpwstr>
      </vt:variant>
      <vt:variant>
        <vt:lpwstr/>
      </vt:variant>
      <vt:variant>
        <vt:i4>7733272</vt:i4>
      </vt:variant>
      <vt:variant>
        <vt:i4>2055</vt:i4>
      </vt:variant>
      <vt:variant>
        <vt:i4>0</vt:i4>
      </vt:variant>
      <vt:variant>
        <vt:i4>5</vt:i4>
      </vt:variant>
      <vt:variant>
        <vt:lpwstr>https://www.nevo.co.il/Law_word/law15/memshala-1461.pdf</vt:lpwstr>
      </vt:variant>
      <vt:variant>
        <vt:lpwstr/>
      </vt:variant>
      <vt:variant>
        <vt:i4>7995411</vt:i4>
      </vt:variant>
      <vt:variant>
        <vt:i4>2052</vt:i4>
      </vt:variant>
      <vt:variant>
        <vt:i4>0</vt:i4>
      </vt:variant>
      <vt:variant>
        <vt:i4>5</vt:i4>
      </vt:variant>
      <vt:variant>
        <vt:lpwstr>https://www.nevo.co.il/Law_word/law14/law-2954.pdf</vt:lpwstr>
      </vt:variant>
      <vt:variant>
        <vt:lpwstr/>
      </vt:variant>
      <vt:variant>
        <vt:i4>458800</vt:i4>
      </vt:variant>
      <vt:variant>
        <vt:i4>2049</vt:i4>
      </vt:variant>
      <vt:variant>
        <vt:i4>0</vt:i4>
      </vt:variant>
      <vt:variant>
        <vt:i4>5</vt:i4>
      </vt:variant>
      <vt:variant>
        <vt:lpwstr>https://www.nevo.co.il/law_word/law16/knesset-856.pdf</vt:lpwstr>
      </vt:variant>
      <vt:variant>
        <vt:lpwstr/>
      </vt:variant>
      <vt:variant>
        <vt:i4>7995408</vt:i4>
      </vt:variant>
      <vt:variant>
        <vt:i4>2046</vt:i4>
      </vt:variant>
      <vt:variant>
        <vt:i4>0</vt:i4>
      </vt:variant>
      <vt:variant>
        <vt:i4>5</vt:i4>
      </vt:variant>
      <vt:variant>
        <vt:lpwstr>https://www.nevo.co.il/Law_word/law14/law-2865.pdf</vt:lpwstr>
      </vt:variant>
      <vt:variant>
        <vt:lpwstr/>
      </vt:variant>
      <vt:variant>
        <vt:i4>7929864</vt:i4>
      </vt:variant>
      <vt:variant>
        <vt:i4>2043</vt:i4>
      </vt:variant>
      <vt:variant>
        <vt:i4>0</vt:i4>
      </vt:variant>
      <vt:variant>
        <vt:i4>5</vt:i4>
      </vt:variant>
      <vt:variant>
        <vt:lpwstr>https://www.nevo.co.il/law_html/law15/memshala-1593.pdf</vt:lpwstr>
      </vt:variant>
      <vt:variant>
        <vt:lpwstr/>
      </vt:variant>
      <vt:variant>
        <vt:i4>7667718</vt:i4>
      </vt:variant>
      <vt:variant>
        <vt:i4>2040</vt:i4>
      </vt:variant>
      <vt:variant>
        <vt:i4>0</vt:i4>
      </vt:variant>
      <vt:variant>
        <vt:i4>5</vt:i4>
      </vt:variant>
      <vt:variant>
        <vt:lpwstr>https://www.nevo.co.il/law_html/law14/law-3022.pdf</vt:lpwstr>
      </vt:variant>
      <vt:variant>
        <vt:lpwstr/>
      </vt:variant>
      <vt:variant>
        <vt:i4>7602206</vt:i4>
      </vt:variant>
      <vt:variant>
        <vt:i4>2037</vt:i4>
      </vt:variant>
      <vt:variant>
        <vt:i4>0</vt:i4>
      </vt:variant>
      <vt:variant>
        <vt:i4>5</vt:i4>
      </vt:variant>
      <vt:variant>
        <vt:lpwstr>https://www.nevo.co.il/Law_word/law15/memshala-1447.pdf</vt:lpwstr>
      </vt:variant>
      <vt:variant>
        <vt:lpwstr/>
      </vt:variant>
      <vt:variant>
        <vt:i4>7929876</vt:i4>
      </vt:variant>
      <vt:variant>
        <vt:i4>2034</vt:i4>
      </vt:variant>
      <vt:variant>
        <vt:i4>0</vt:i4>
      </vt:variant>
      <vt:variant>
        <vt:i4>5</vt:i4>
      </vt:variant>
      <vt:variant>
        <vt:lpwstr>https://www.nevo.co.il/law_word/law14/law-2927.pdf</vt:lpwstr>
      </vt:variant>
      <vt:variant>
        <vt:lpwstr/>
      </vt:variant>
      <vt:variant>
        <vt:i4>3276828</vt:i4>
      </vt:variant>
      <vt:variant>
        <vt:i4>2031</vt:i4>
      </vt:variant>
      <vt:variant>
        <vt:i4>0</vt:i4>
      </vt:variant>
      <vt:variant>
        <vt:i4>5</vt:i4>
      </vt:variant>
      <vt:variant>
        <vt:lpwstr>http://www.nevo.co.il/Law_word/law16/knesset-869.pdf</vt:lpwstr>
      </vt:variant>
      <vt:variant>
        <vt:lpwstr/>
      </vt:variant>
      <vt:variant>
        <vt:i4>8257566</vt:i4>
      </vt:variant>
      <vt:variant>
        <vt:i4>2028</vt:i4>
      </vt:variant>
      <vt:variant>
        <vt:i4>0</vt:i4>
      </vt:variant>
      <vt:variant>
        <vt:i4>5</vt:i4>
      </vt:variant>
      <vt:variant>
        <vt:lpwstr>https://www.nevo.co.il/Law_word/law14/law-2881.pdf</vt:lpwstr>
      </vt:variant>
      <vt:variant>
        <vt:lpwstr/>
      </vt:variant>
      <vt:variant>
        <vt:i4>458800</vt:i4>
      </vt:variant>
      <vt:variant>
        <vt:i4>2025</vt:i4>
      </vt:variant>
      <vt:variant>
        <vt:i4>0</vt:i4>
      </vt:variant>
      <vt:variant>
        <vt:i4>5</vt:i4>
      </vt:variant>
      <vt:variant>
        <vt:lpwstr>https://www.nevo.co.il/law_word/law16/knesset-856.pdf</vt:lpwstr>
      </vt:variant>
      <vt:variant>
        <vt:lpwstr/>
      </vt:variant>
      <vt:variant>
        <vt:i4>7995408</vt:i4>
      </vt:variant>
      <vt:variant>
        <vt:i4>2022</vt:i4>
      </vt:variant>
      <vt:variant>
        <vt:i4>0</vt:i4>
      </vt:variant>
      <vt:variant>
        <vt:i4>5</vt:i4>
      </vt:variant>
      <vt:variant>
        <vt:lpwstr>https://www.nevo.co.il/Law_word/law14/law-2865.pdf</vt:lpwstr>
      </vt:variant>
      <vt:variant>
        <vt:lpwstr/>
      </vt:variant>
      <vt:variant>
        <vt:i4>7536668</vt:i4>
      </vt:variant>
      <vt:variant>
        <vt:i4>2019</vt:i4>
      </vt:variant>
      <vt:variant>
        <vt:i4>0</vt:i4>
      </vt:variant>
      <vt:variant>
        <vt:i4>5</vt:i4>
      </vt:variant>
      <vt:variant>
        <vt:lpwstr>https://www.nevo.co.il/Law_word/law15/memshala-1332.pdf</vt:lpwstr>
      </vt:variant>
      <vt:variant>
        <vt:lpwstr/>
      </vt:variant>
      <vt:variant>
        <vt:i4>7929859</vt:i4>
      </vt:variant>
      <vt:variant>
        <vt:i4>2016</vt:i4>
      </vt:variant>
      <vt:variant>
        <vt:i4>0</vt:i4>
      </vt:variant>
      <vt:variant>
        <vt:i4>5</vt:i4>
      </vt:variant>
      <vt:variant>
        <vt:lpwstr>http://www.nevo.co.il/Law_word/law14/law-2842.pdf</vt:lpwstr>
      </vt:variant>
      <vt:variant>
        <vt:lpwstr/>
      </vt:variant>
      <vt:variant>
        <vt:i4>7733272</vt:i4>
      </vt:variant>
      <vt:variant>
        <vt:i4>2013</vt:i4>
      </vt:variant>
      <vt:variant>
        <vt:i4>0</vt:i4>
      </vt:variant>
      <vt:variant>
        <vt:i4>5</vt:i4>
      </vt:variant>
      <vt:variant>
        <vt:lpwstr>https://www.nevo.co.il/Law_word/law15/memshala-1461.pdf</vt:lpwstr>
      </vt:variant>
      <vt:variant>
        <vt:lpwstr/>
      </vt:variant>
      <vt:variant>
        <vt:i4>7995411</vt:i4>
      </vt:variant>
      <vt:variant>
        <vt:i4>2010</vt:i4>
      </vt:variant>
      <vt:variant>
        <vt:i4>0</vt:i4>
      </vt:variant>
      <vt:variant>
        <vt:i4>5</vt:i4>
      </vt:variant>
      <vt:variant>
        <vt:lpwstr>https://www.nevo.co.il/Law_word/law14/law-2954.pdf</vt:lpwstr>
      </vt:variant>
      <vt:variant>
        <vt:lpwstr/>
      </vt:variant>
      <vt:variant>
        <vt:i4>7340059</vt:i4>
      </vt:variant>
      <vt:variant>
        <vt:i4>2007</vt:i4>
      </vt:variant>
      <vt:variant>
        <vt:i4>0</vt:i4>
      </vt:variant>
      <vt:variant>
        <vt:i4>5</vt:i4>
      </vt:variant>
      <vt:variant>
        <vt:lpwstr>https://www.nevo.co.il/Law_word/law15/memshala-1402.pdf</vt:lpwstr>
      </vt:variant>
      <vt:variant>
        <vt:lpwstr/>
      </vt:variant>
      <vt:variant>
        <vt:i4>7733270</vt:i4>
      </vt:variant>
      <vt:variant>
        <vt:i4>2004</vt:i4>
      </vt:variant>
      <vt:variant>
        <vt:i4>0</vt:i4>
      </vt:variant>
      <vt:variant>
        <vt:i4>5</vt:i4>
      </vt:variant>
      <vt:variant>
        <vt:lpwstr>https://www.nevo.co.il/law_word/law14/law-2908.pdf</vt:lpwstr>
      </vt:variant>
      <vt:variant>
        <vt:lpwstr/>
      </vt:variant>
      <vt:variant>
        <vt:i4>7929884</vt:i4>
      </vt:variant>
      <vt:variant>
        <vt:i4>2001</vt:i4>
      </vt:variant>
      <vt:variant>
        <vt:i4>0</vt:i4>
      </vt:variant>
      <vt:variant>
        <vt:i4>5</vt:i4>
      </vt:variant>
      <vt:variant>
        <vt:lpwstr>https://www.nevo.co.il/Law_word/law15/memshala-1392.pdf</vt:lpwstr>
      </vt:variant>
      <vt:variant>
        <vt:lpwstr/>
      </vt:variant>
      <vt:variant>
        <vt:i4>8323094</vt:i4>
      </vt:variant>
      <vt:variant>
        <vt:i4>1998</vt:i4>
      </vt:variant>
      <vt:variant>
        <vt:i4>0</vt:i4>
      </vt:variant>
      <vt:variant>
        <vt:i4>5</vt:i4>
      </vt:variant>
      <vt:variant>
        <vt:lpwstr>https://www.nevo.co.il/Law_word/law14/law-2901.pdf</vt:lpwstr>
      </vt:variant>
      <vt:variant>
        <vt:lpwstr/>
      </vt:variant>
      <vt:variant>
        <vt:i4>7536668</vt:i4>
      </vt:variant>
      <vt:variant>
        <vt:i4>1995</vt:i4>
      </vt:variant>
      <vt:variant>
        <vt:i4>0</vt:i4>
      </vt:variant>
      <vt:variant>
        <vt:i4>5</vt:i4>
      </vt:variant>
      <vt:variant>
        <vt:lpwstr>https://www.nevo.co.il/Law_word/law15/memshala-1332.pdf</vt:lpwstr>
      </vt:variant>
      <vt:variant>
        <vt:lpwstr/>
      </vt:variant>
      <vt:variant>
        <vt:i4>7929859</vt:i4>
      </vt:variant>
      <vt:variant>
        <vt:i4>1992</vt:i4>
      </vt:variant>
      <vt:variant>
        <vt:i4>0</vt:i4>
      </vt:variant>
      <vt:variant>
        <vt:i4>5</vt:i4>
      </vt:variant>
      <vt:variant>
        <vt:lpwstr>http://www.nevo.co.il/Law_word/law14/law-2842.pdf</vt:lpwstr>
      </vt:variant>
      <vt:variant>
        <vt:lpwstr/>
      </vt:variant>
      <vt:variant>
        <vt:i4>7929864</vt:i4>
      </vt:variant>
      <vt:variant>
        <vt:i4>1989</vt:i4>
      </vt:variant>
      <vt:variant>
        <vt:i4>0</vt:i4>
      </vt:variant>
      <vt:variant>
        <vt:i4>5</vt:i4>
      </vt:variant>
      <vt:variant>
        <vt:lpwstr>https://www.nevo.co.il/law_html/law15/memshala-1593.pdf</vt:lpwstr>
      </vt:variant>
      <vt:variant>
        <vt:lpwstr/>
      </vt:variant>
      <vt:variant>
        <vt:i4>7667718</vt:i4>
      </vt:variant>
      <vt:variant>
        <vt:i4>1986</vt:i4>
      </vt:variant>
      <vt:variant>
        <vt:i4>0</vt:i4>
      </vt:variant>
      <vt:variant>
        <vt:i4>5</vt:i4>
      </vt:variant>
      <vt:variant>
        <vt:lpwstr>https://www.nevo.co.il/law_html/law14/law-3022.pdf</vt:lpwstr>
      </vt:variant>
      <vt:variant>
        <vt:lpwstr/>
      </vt:variant>
      <vt:variant>
        <vt:i4>7536668</vt:i4>
      </vt:variant>
      <vt:variant>
        <vt:i4>1983</vt:i4>
      </vt:variant>
      <vt:variant>
        <vt:i4>0</vt:i4>
      </vt:variant>
      <vt:variant>
        <vt:i4>5</vt:i4>
      </vt:variant>
      <vt:variant>
        <vt:lpwstr>https://www.nevo.co.il/Law_word/law15/memshala-1332.pdf</vt:lpwstr>
      </vt:variant>
      <vt:variant>
        <vt:lpwstr/>
      </vt:variant>
      <vt:variant>
        <vt:i4>7929859</vt:i4>
      </vt:variant>
      <vt:variant>
        <vt:i4>1980</vt:i4>
      </vt:variant>
      <vt:variant>
        <vt:i4>0</vt:i4>
      </vt:variant>
      <vt:variant>
        <vt:i4>5</vt:i4>
      </vt:variant>
      <vt:variant>
        <vt:lpwstr>http://www.nevo.co.il/Law_word/law14/law-2842.pdf</vt:lpwstr>
      </vt:variant>
      <vt:variant>
        <vt:lpwstr/>
      </vt:variant>
      <vt:variant>
        <vt:i4>7929864</vt:i4>
      </vt:variant>
      <vt:variant>
        <vt:i4>1977</vt:i4>
      </vt:variant>
      <vt:variant>
        <vt:i4>0</vt:i4>
      </vt:variant>
      <vt:variant>
        <vt:i4>5</vt:i4>
      </vt:variant>
      <vt:variant>
        <vt:lpwstr>https://www.nevo.co.il/law_html/law15/memshala-1593.pdf</vt:lpwstr>
      </vt:variant>
      <vt:variant>
        <vt:lpwstr/>
      </vt:variant>
      <vt:variant>
        <vt:i4>7667718</vt:i4>
      </vt:variant>
      <vt:variant>
        <vt:i4>1974</vt:i4>
      </vt:variant>
      <vt:variant>
        <vt:i4>0</vt:i4>
      </vt:variant>
      <vt:variant>
        <vt:i4>5</vt:i4>
      </vt:variant>
      <vt:variant>
        <vt:lpwstr>https://www.nevo.co.il/law_html/law14/law-3022.pdf</vt:lpwstr>
      </vt:variant>
      <vt:variant>
        <vt:lpwstr/>
      </vt:variant>
      <vt:variant>
        <vt:i4>7798815</vt:i4>
      </vt:variant>
      <vt:variant>
        <vt:i4>1971</vt:i4>
      </vt:variant>
      <vt:variant>
        <vt:i4>0</vt:i4>
      </vt:variant>
      <vt:variant>
        <vt:i4>5</vt:i4>
      </vt:variant>
      <vt:variant>
        <vt:lpwstr>https://www.nevo.co.il/Law_word/law15/memshala-1371.pdf</vt:lpwstr>
      </vt:variant>
      <vt:variant>
        <vt:lpwstr/>
      </vt:variant>
      <vt:variant>
        <vt:i4>8192000</vt:i4>
      </vt:variant>
      <vt:variant>
        <vt:i4>1968</vt:i4>
      </vt:variant>
      <vt:variant>
        <vt:i4>0</vt:i4>
      </vt:variant>
      <vt:variant>
        <vt:i4>5</vt:i4>
      </vt:variant>
      <vt:variant>
        <vt:lpwstr>http://www.nevo.co.il/Law_word/law14/LAW-2900.pdf</vt:lpwstr>
      </vt:variant>
      <vt:variant>
        <vt:lpwstr/>
      </vt:variant>
      <vt:variant>
        <vt:i4>7929864</vt:i4>
      </vt:variant>
      <vt:variant>
        <vt:i4>1965</vt:i4>
      </vt:variant>
      <vt:variant>
        <vt:i4>0</vt:i4>
      </vt:variant>
      <vt:variant>
        <vt:i4>5</vt:i4>
      </vt:variant>
      <vt:variant>
        <vt:lpwstr>https://www.nevo.co.il/law_html/law15/memshala-1593.pdf</vt:lpwstr>
      </vt:variant>
      <vt:variant>
        <vt:lpwstr/>
      </vt:variant>
      <vt:variant>
        <vt:i4>7667718</vt:i4>
      </vt:variant>
      <vt:variant>
        <vt:i4>1962</vt:i4>
      </vt:variant>
      <vt:variant>
        <vt:i4>0</vt:i4>
      </vt:variant>
      <vt:variant>
        <vt:i4>5</vt:i4>
      </vt:variant>
      <vt:variant>
        <vt:lpwstr>https://www.nevo.co.il/law_html/law14/law-3022.pdf</vt:lpwstr>
      </vt:variant>
      <vt:variant>
        <vt:lpwstr/>
      </vt:variant>
      <vt:variant>
        <vt:i4>7536668</vt:i4>
      </vt:variant>
      <vt:variant>
        <vt:i4>1959</vt:i4>
      </vt:variant>
      <vt:variant>
        <vt:i4>0</vt:i4>
      </vt:variant>
      <vt:variant>
        <vt:i4>5</vt:i4>
      </vt:variant>
      <vt:variant>
        <vt:lpwstr>https://www.nevo.co.il/Law_word/law15/memshala-1332.pdf</vt:lpwstr>
      </vt:variant>
      <vt:variant>
        <vt:lpwstr/>
      </vt:variant>
      <vt:variant>
        <vt:i4>7929859</vt:i4>
      </vt:variant>
      <vt:variant>
        <vt:i4>1956</vt:i4>
      </vt:variant>
      <vt:variant>
        <vt:i4>0</vt:i4>
      </vt:variant>
      <vt:variant>
        <vt:i4>5</vt:i4>
      </vt:variant>
      <vt:variant>
        <vt:lpwstr>http://www.nevo.co.il/Law_word/law14/law-2842.pdf</vt:lpwstr>
      </vt:variant>
      <vt:variant>
        <vt:lpwstr/>
      </vt:variant>
      <vt:variant>
        <vt:i4>7929864</vt:i4>
      </vt:variant>
      <vt:variant>
        <vt:i4>1953</vt:i4>
      </vt:variant>
      <vt:variant>
        <vt:i4>0</vt:i4>
      </vt:variant>
      <vt:variant>
        <vt:i4>5</vt:i4>
      </vt:variant>
      <vt:variant>
        <vt:lpwstr>https://www.nevo.co.il/law_html/law15/memshala-1593.pdf</vt:lpwstr>
      </vt:variant>
      <vt:variant>
        <vt:lpwstr/>
      </vt:variant>
      <vt:variant>
        <vt:i4>7667718</vt:i4>
      </vt:variant>
      <vt:variant>
        <vt:i4>1950</vt:i4>
      </vt:variant>
      <vt:variant>
        <vt:i4>0</vt:i4>
      </vt:variant>
      <vt:variant>
        <vt:i4>5</vt:i4>
      </vt:variant>
      <vt:variant>
        <vt:lpwstr>https://www.nevo.co.il/law_html/law14/law-3022.pdf</vt:lpwstr>
      </vt:variant>
      <vt:variant>
        <vt:lpwstr/>
      </vt:variant>
      <vt:variant>
        <vt:i4>7536668</vt:i4>
      </vt:variant>
      <vt:variant>
        <vt:i4>1947</vt:i4>
      </vt:variant>
      <vt:variant>
        <vt:i4>0</vt:i4>
      </vt:variant>
      <vt:variant>
        <vt:i4>5</vt:i4>
      </vt:variant>
      <vt:variant>
        <vt:lpwstr>https://www.nevo.co.il/Law_word/law15/memshala-1332.pdf</vt:lpwstr>
      </vt:variant>
      <vt:variant>
        <vt:lpwstr/>
      </vt:variant>
      <vt:variant>
        <vt:i4>7929859</vt:i4>
      </vt:variant>
      <vt:variant>
        <vt:i4>1944</vt:i4>
      </vt:variant>
      <vt:variant>
        <vt:i4>0</vt:i4>
      </vt:variant>
      <vt:variant>
        <vt:i4>5</vt:i4>
      </vt:variant>
      <vt:variant>
        <vt:lpwstr>http://www.nevo.co.il/Law_word/law14/law-2842.pdf</vt:lpwstr>
      </vt:variant>
      <vt:variant>
        <vt:lpwstr/>
      </vt:variant>
      <vt:variant>
        <vt:i4>7929864</vt:i4>
      </vt:variant>
      <vt:variant>
        <vt:i4>1941</vt:i4>
      </vt:variant>
      <vt:variant>
        <vt:i4>0</vt:i4>
      </vt:variant>
      <vt:variant>
        <vt:i4>5</vt:i4>
      </vt:variant>
      <vt:variant>
        <vt:lpwstr>https://www.nevo.co.il/law_html/law15/memshala-1593.pdf</vt:lpwstr>
      </vt:variant>
      <vt:variant>
        <vt:lpwstr/>
      </vt:variant>
      <vt:variant>
        <vt:i4>7667718</vt:i4>
      </vt:variant>
      <vt:variant>
        <vt:i4>1938</vt:i4>
      </vt:variant>
      <vt:variant>
        <vt:i4>0</vt:i4>
      </vt:variant>
      <vt:variant>
        <vt:i4>5</vt:i4>
      </vt:variant>
      <vt:variant>
        <vt:lpwstr>https://www.nevo.co.il/law_html/law14/law-3022.pdf</vt:lpwstr>
      </vt:variant>
      <vt:variant>
        <vt:lpwstr/>
      </vt:variant>
      <vt:variant>
        <vt:i4>7733272</vt:i4>
      </vt:variant>
      <vt:variant>
        <vt:i4>1935</vt:i4>
      </vt:variant>
      <vt:variant>
        <vt:i4>0</vt:i4>
      </vt:variant>
      <vt:variant>
        <vt:i4>5</vt:i4>
      </vt:variant>
      <vt:variant>
        <vt:lpwstr>https://www.nevo.co.il/Law_word/law15/memshala-1461.pdf</vt:lpwstr>
      </vt:variant>
      <vt:variant>
        <vt:lpwstr/>
      </vt:variant>
      <vt:variant>
        <vt:i4>7995411</vt:i4>
      </vt:variant>
      <vt:variant>
        <vt:i4>1932</vt:i4>
      </vt:variant>
      <vt:variant>
        <vt:i4>0</vt:i4>
      </vt:variant>
      <vt:variant>
        <vt:i4>5</vt:i4>
      </vt:variant>
      <vt:variant>
        <vt:lpwstr>https://www.nevo.co.il/Law_word/law14/law-2954.pdf</vt:lpwstr>
      </vt:variant>
      <vt:variant>
        <vt:lpwstr/>
      </vt:variant>
      <vt:variant>
        <vt:i4>7536668</vt:i4>
      </vt:variant>
      <vt:variant>
        <vt:i4>1929</vt:i4>
      </vt:variant>
      <vt:variant>
        <vt:i4>0</vt:i4>
      </vt:variant>
      <vt:variant>
        <vt:i4>5</vt:i4>
      </vt:variant>
      <vt:variant>
        <vt:lpwstr>https://www.nevo.co.il/Law_word/law15/memshala-1332.pdf</vt:lpwstr>
      </vt:variant>
      <vt:variant>
        <vt:lpwstr/>
      </vt:variant>
      <vt:variant>
        <vt:i4>7929859</vt:i4>
      </vt:variant>
      <vt:variant>
        <vt:i4>1926</vt:i4>
      </vt:variant>
      <vt:variant>
        <vt:i4>0</vt:i4>
      </vt:variant>
      <vt:variant>
        <vt:i4>5</vt:i4>
      </vt:variant>
      <vt:variant>
        <vt:lpwstr>http://www.nevo.co.il/Law_word/law14/law-2842.pdf</vt:lpwstr>
      </vt:variant>
      <vt:variant>
        <vt:lpwstr/>
      </vt:variant>
      <vt:variant>
        <vt:i4>7929864</vt:i4>
      </vt:variant>
      <vt:variant>
        <vt:i4>1923</vt:i4>
      </vt:variant>
      <vt:variant>
        <vt:i4>0</vt:i4>
      </vt:variant>
      <vt:variant>
        <vt:i4>5</vt:i4>
      </vt:variant>
      <vt:variant>
        <vt:lpwstr>https://www.nevo.co.il/law_html/law15/memshala-1593.pdf</vt:lpwstr>
      </vt:variant>
      <vt:variant>
        <vt:lpwstr/>
      </vt:variant>
      <vt:variant>
        <vt:i4>7667718</vt:i4>
      </vt:variant>
      <vt:variant>
        <vt:i4>1920</vt:i4>
      </vt:variant>
      <vt:variant>
        <vt:i4>0</vt:i4>
      </vt:variant>
      <vt:variant>
        <vt:i4>5</vt:i4>
      </vt:variant>
      <vt:variant>
        <vt:lpwstr>https://www.nevo.co.il/law_html/law14/law-3022.pdf</vt:lpwstr>
      </vt:variant>
      <vt:variant>
        <vt:lpwstr/>
      </vt:variant>
      <vt:variant>
        <vt:i4>7536668</vt:i4>
      </vt:variant>
      <vt:variant>
        <vt:i4>1917</vt:i4>
      </vt:variant>
      <vt:variant>
        <vt:i4>0</vt:i4>
      </vt:variant>
      <vt:variant>
        <vt:i4>5</vt:i4>
      </vt:variant>
      <vt:variant>
        <vt:lpwstr>https://www.nevo.co.il/Law_word/law15/memshala-1332.pdf</vt:lpwstr>
      </vt:variant>
      <vt:variant>
        <vt:lpwstr/>
      </vt:variant>
      <vt:variant>
        <vt:i4>7929859</vt:i4>
      </vt:variant>
      <vt:variant>
        <vt:i4>1914</vt:i4>
      </vt:variant>
      <vt:variant>
        <vt:i4>0</vt:i4>
      </vt:variant>
      <vt:variant>
        <vt:i4>5</vt:i4>
      </vt:variant>
      <vt:variant>
        <vt:lpwstr>http://www.nevo.co.il/Law_word/law14/law-2842.pdf</vt:lpwstr>
      </vt:variant>
      <vt:variant>
        <vt:lpwstr/>
      </vt:variant>
      <vt:variant>
        <vt:i4>7929864</vt:i4>
      </vt:variant>
      <vt:variant>
        <vt:i4>1911</vt:i4>
      </vt:variant>
      <vt:variant>
        <vt:i4>0</vt:i4>
      </vt:variant>
      <vt:variant>
        <vt:i4>5</vt:i4>
      </vt:variant>
      <vt:variant>
        <vt:lpwstr>https://www.nevo.co.il/law_html/law15/memshala-1593.pdf</vt:lpwstr>
      </vt:variant>
      <vt:variant>
        <vt:lpwstr/>
      </vt:variant>
      <vt:variant>
        <vt:i4>7667718</vt:i4>
      </vt:variant>
      <vt:variant>
        <vt:i4>1908</vt:i4>
      </vt:variant>
      <vt:variant>
        <vt:i4>0</vt:i4>
      </vt:variant>
      <vt:variant>
        <vt:i4>5</vt:i4>
      </vt:variant>
      <vt:variant>
        <vt:lpwstr>https://www.nevo.co.il/law_html/law14/law-3022.pdf</vt:lpwstr>
      </vt:variant>
      <vt:variant>
        <vt:lpwstr/>
      </vt:variant>
      <vt:variant>
        <vt:i4>7733272</vt:i4>
      </vt:variant>
      <vt:variant>
        <vt:i4>1905</vt:i4>
      </vt:variant>
      <vt:variant>
        <vt:i4>0</vt:i4>
      </vt:variant>
      <vt:variant>
        <vt:i4>5</vt:i4>
      </vt:variant>
      <vt:variant>
        <vt:lpwstr>https://www.nevo.co.il/Law_word/law15/memshala-1461.pdf</vt:lpwstr>
      </vt:variant>
      <vt:variant>
        <vt:lpwstr/>
      </vt:variant>
      <vt:variant>
        <vt:i4>7995411</vt:i4>
      </vt:variant>
      <vt:variant>
        <vt:i4>1902</vt:i4>
      </vt:variant>
      <vt:variant>
        <vt:i4>0</vt:i4>
      </vt:variant>
      <vt:variant>
        <vt:i4>5</vt:i4>
      </vt:variant>
      <vt:variant>
        <vt:lpwstr>https://www.nevo.co.il/Law_word/law14/law-2954.pdf</vt:lpwstr>
      </vt:variant>
      <vt:variant>
        <vt:lpwstr/>
      </vt:variant>
      <vt:variant>
        <vt:i4>7536668</vt:i4>
      </vt:variant>
      <vt:variant>
        <vt:i4>1899</vt:i4>
      </vt:variant>
      <vt:variant>
        <vt:i4>0</vt:i4>
      </vt:variant>
      <vt:variant>
        <vt:i4>5</vt:i4>
      </vt:variant>
      <vt:variant>
        <vt:lpwstr>https://www.nevo.co.il/Law_word/law15/memshala-1332.pdf</vt:lpwstr>
      </vt:variant>
      <vt:variant>
        <vt:lpwstr/>
      </vt:variant>
      <vt:variant>
        <vt:i4>7929859</vt:i4>
      </vt:variant>
      <vt:variant>
        <vt:i4>1896</vt:i4>
      </vt:variant>
      <vt:variant>
        <vt:i4>0</vt:i4>
      </vt:variant>
      <vt:variant>
        <vt:i4>5</vt:i4>
      </vt:variant>
      <vt:variant>
        <vt:lpwstr>http://www.nevo.co.il/Law_word/law14/law-2842.pdf</vt:lpwstr>
      </vt:variant>
      <vt:variant>
        <vt:lpwstr/>
      </vt:variant>
      <vt:variant>
        <vt:i4>7929864</vt:i4>
      </vt:variant>
      <vt:variant>
        <vt:i4>1893</vt:i4>
      </vt:variant>
      <vt:variant>
        <vt:i4>0</vt:i4>
      </vt:variant>
      <vt:variant>
        <vt:i4>5</vt:i4>
      </vt:variant>
      <vt:variant>
        <vt:lpwstr>https://www.nevo.co.il/law_html/law15/memshala-1593.pdf</vt:lpwstr>
      </vt:variant>
      <vt:variant>
        <vt:lpwstr/>
      </vt:variant>
      <vt:variant>
        <vt:i4>7667718</vt:i4>
      </vt:variant>
      <vt:variant>
        <vt:i4>1890</vt:i4>
      </vt:variant>
      <vt:variant>
        <vt:i4>0</vt:i4>
      </vt:variant>
      <vt:variant>
        <vt:i4>5</vt:i4>
      </vt:variant>
      <vt:variant>
        <vt:lpwstr>https://www.nevo.co.il/law_html/law14/law-3022.pdf</vt:lpwstr>
      </vt:variant>
      <vt:variant>
        <vt:lpwstr/>
      </vt:variant>
      <vt:variant>
        <vt:i4>7536668</vt:i4>
      </vt:variant>
      <vt:variant>
        <vt:i4>1887</vt:i4>
      </vt:variant>
      <vt:variant>
        <vt:i4>0</vt:i4>
      </vt:variant>
      <vt:variant>
        <vt:i4>5</vt:i4>
      </vt:variant>
      <vt:variant>
        <vt:lpwstr>https://www.nevo.co.il/Law_word/law15/memshala-1332.pdf</vt:lpwstr>
      </vt:variant>
      <vt:variant>
        <vt:lpwstr/>
      </vt:variant>
      <vt:variant>
        <vt:i4>7929859</vt:i4>
      </vt:variant>
      <vt:variant>
        <vt:i4>1884</vt:i4>
      </vt:variant>
      <vt:variant>
        <vt:i4>0</vt:i4>
      </vt:variant>
      <vt:variant>
        <vt:i4>5</vt:i4>
      </vt:variant>
      <vt:variant>
        <vt:lpwstr>http://www.nevo.co.il/Law_word/law14/law-2842.pdf</vt:lpwstr>
      </vt:variant>
      <vt:variant>
        <vt:lpwstr/>
      </vt:variant>
      <vt:variant>
        <vt:i4>7929864</vt:i4>
      </vt:variant>
      <vt:variant>
        <vt:i4>1881</vt:i4>
      </vt:variant>
      <vt:variant>
        <vt:i4>0</vt:i4>
      </vt:variant>
      <vt:variant>
        <vt:i4>5</vt:i4>
      </vt:variant>
      <vt:variant>
        <vt:lpwstr>https://www.nevo.co.il/law_html/law15/memshala-1593.pdf</vt:lpwstr>
      </vt:variant>
      <vt:variant>
        <vt:lpwstr/>
      </vt:variant>
      <vt:variant>
        <vt:i4>7667718</vt:i4>
      </vt:variant>
      <vt:variant>
        <vt:i4>1878</vt:i4>
      </vt:variant>
      <vt:variant>
        <vt:i4>0</vt:i4>
      </vt:variant>
      <vt:variant>
        <vt:i4>5</vt:i4>
      </vt:variant>
      <vt:variant>
        <vt:lpwstr>https://www.nevo.co.il/law_html/law14/law-3022.pdf</vt:lpwstr>
      </vt:variant>
      <vt:variant>
        <vt:lpwstr/>
      </vt:variant>
      <vt:variant>
        <vt:i4>7536668</vt:i4>
      </vt:variant>
      <vt:variant>
        <vt:i4>1875</vt:i4>
      </vt:variant>
      <vt:variant>
        <vt:i4>0</vt:i4>
      </vt:variant>
      <vt:variant>
        <vt:i4>5</vt:i4>
      </vt:variant>
      <vt:variant>
        <vt:lpwstr>https://www.nevo.co.il/Law_word/law15/memshala-1332.pdf</vt:lpwstr>
      </vt:variant>
      <vt:variant>
        <vt:lpwstr/>
      </vt:variant>
      <vt:variant>
        <vt:i4>7929859</vt:i4>
      </vt:variant>
      <vt:variant>
        <vt:i4>1872</vt:i4>
      </vt:variant>
      <vt:variant>
        <vt:i4>0</vt:i4>
      </vt:variant>
      <vt:variant>
        <vt:i4>5</vt:i4>
      </vt:variant>
      <vt:variant>
        <vt:lpwstr>http://www.nevo.co.il/Law_word/law14/law-2842.pdf</vt:lpwstr>
      </vt:variant>
      <vt:variant>
        <vt:lpwstr/>
      </vt:variant>
      <vt:variant>
        <vt:i4>7929864</vt:i4>
      </vt:variant>
      <vt:variant>
        <vt:i4>1869</vt:i4>
      </vt:variant>
      <vt:variant>
        <vt:i4>0</vt:i4>
      </vt:variant>
      <vt:variant>
        <vt:i4>5</vt:i4>
      </vt:variant>
      <vt:variant>
        <vt:lpwstr>https://www.nevo.co.il/law_html/law15/memshala-1593.pdf</vt:lpwstr>
      </vt:variant>
      <vt:variant>
        <vt:lpwstr/>
      </vt:variant>
      <vt:variant>
        <vt:i4>7667718</vt:i4>
      </vt:variant>
      <vt:variant>
        <vt:i4>1866</vt:i4>
      </vt:variant>
      <vt:variant>
        <vt:i4>0</vt:i4>
      </vt:variant>
      <vt:variant>
        <vt:i4>5</vt:i4>
      </vt:variant>
      <vt:variant>
        <vt:lpwstr>https://www.nevo.co.il/law_html/law14/law-3022.pdf</vt:lpwstr>
      </vt:variant>
      <vt:variant>
        <vt:lpwstr/>
      </vt:variant>
      <vt:variant>
        <vt:i4>7733272</vt:i4>
      </vt:variant>
      <vt:variant>
        <vt:i4>1863</vt:i4>
      </vt:variant>
      <vt:variant>
        <vt:i4>0</vt:i4>
      </vt:variant>
      <vt:variant>
        <vt:i4>5</vt:i4>
      </vt:variant>
      <vt:variant>
        <vt:lpwstr>https://www.nevo.co.il/Law_word/law15/memshala-1461.pdf</vt:lpwstr>
      </vt:variant>
      <vt:variant>
        <vt:lpwstr/>
      </vt:variant>
      <vt:variant>
        <vt:i4>7995411</vt:i4>
      </vt:variant>
      <vt:variant>
        <vt:i4>1860</vt:i4>
      </vt:variant>
      <vt:variant>
        <vt:i4>0</vt:i4>
      </vt:variant>
      <vt:variant>
        <vt:i4>5</vt:i4>
      </vt:variant>
      <vt:variant>
        <vt:lpwstr>https://www.nevo.co.il/Law_word/law14/law-2954.pdf</vt:lpwstr>
      </vt:variant>
      <vt:variant>
        <vt:lpwstr/>
      </vt:variant>
      <vt:variant>
        <vt:i4>7536668</vt:i4>
      </vt:variant>
      <vt:variant>
        <vt:i4>1857</vt:i4>
      </vt:variant>
      <vt:variant>
        <vt:i4>0</vt:i4>
      </vt:variant>
      <vt:variant>
        <vt:i4>5</vt:i4>
      </vt:variant>
      <vt:variant>
        <vt:lpwstr>https://www.nevo.co.il/Law_word/law15/memshala-1332.pdf</vt:lpwstr>
      </vt:variant>
      <vt:variant>
        <vt:lpwstr/>
      </vt:variant>
      <vt:variant>
        <vt:i4>7929859</vt:i4>
      </vt:variant>
      <vt:variant>
        <vt:i4>1854</vt:i4>
      </vt:variant>
      <vt:variant>
        <vt:i4>0</vt:i4>
      </vt:variant>
      <vt:variant>
        <vt:i4>5</vt:i4>
      </vt:variant>
      <vt:variant>
        <vt:lpwstr>http://www.nevo.co.il/Law_word/law14/law-2842.pdf</vt:lpwstr>
      </vt:variant>
      <vt:variant>
        <vt:lpwstr/>
      </vt:variant>
      <vt:variant>
        <vt:i4>7929864</vt:i4>
      </vt:variant>
      <vt:variant>
        <vt:i4>1851</vt:i4>
      </vt:variant>
      <vt:variant>
        <vt:i4>0</vt:i4>
      </vt:variant>
      <vt:variant>
        <vt:i4>5</vt:i4>
      </vt:variant>
      <vt:variant>
        <vt:lpwstr>https://www.nevo.co.il/law_html/law15/memshala-1593.pdf</vt:lpwstr>
      </vt:variant>
      <vt:variant>
        <vt:lpwstr/>
      </vt:variant>
      <vt:variant>
        <vt:i4>7667718</vt:i4>
      </vt:variant>
      <vt:variant>
        <vt:i4>1848</vt:i4>
      </vt:variant>
      <vt:variant>
        <vt:i4>0</vt:i4>
      </vt:variant>
      <vt:variant>
        <vt:i4>5</vt:i4>
      </vt:variant>
      <vt:variant>
        <vt:lpwstr>https://www.nevo.co.il/law_html/law14/law-3022.pdf</vt:lpwstr>
      </vt:variant>
      <vt:variant>
        <vt:lpwstr/>
      </vt:variant>
      <vt:variant>
        <vt:i4>7733272</vt:i4>
      </vt:variant>
      <vt:variant>
        <vt:i4>1845</vt:i4>
      </vt:variant>
      <vt:variant>
        <vt:i4>0</vt:i4>
      </vt:variant>
      <vt:variant>
        <vt:i4>5</vt:i4>
      </vt:variant>
      <vt:variant>
        <vt:lpwstr>https://www.nevo.co.il/Law_word/law15/memshala-1461.pdf</vt:lpwstr>
      </vt:variant>
      <vt:variant>
        <vt:lpwstr/>
      </vt:variant>
      <vt:variant>
        <vt:i4>7995411</vt:i4>
      </vt:variant>
      <vt:variant>
        <vt:i4>1842</vt:i4>
      </vt:variant>
      <vt:variant>
        <vt:i4>0</vt:i4>
      </vt:variant>
      <vt:variant>
        <vt:i4>5</vt:i4>
      </vt:variant>
      <vt:variant>
        <vt:lpwstr>https://www.nevo.co.il/Law_word/law14/law-2954.pdf</vt:lpwstr>
      </vt:variant>
      <vt:variant>
        <vt:lpwstr/>
      </vt:variant>
      <vt:variant>
        <vt:i4>7798815</vt:i4>
      </vt:variant>
      <vt:variant>
        <vt:i4>1839</vt:i4>
      </vt:variant>
      <vt:variant>
        <vt:i4>0</vt:i4>
      </vt:variant>
      <vt:variant>
        <vt:i4>5</vt:i4>
      </vt:variant>
      <vt:variant>
        <vt:lpwstr>https://www.nevo.co.il/Law_word/law15/memshala-1371.pdf</vt:lpwstr>
      </vt:variant>
      <vt:variant>
        <vt:lpwstr/>
      </vt:variant>
      <vt:variant>
        <vt:i4>8192000</vt:i4>
      </vt:variant>
      <vt:variant>
        <vt:i4>1836</vt:i4>
      </vt:variant>
      <vt:variant>
        <vt:i4>0</vt:i4>
      </vt:variant>
      <vt:variant>
        <vt:i4>5</vt:i4>
      </vt:variant>
      <vt:variant>
        <vt:lpwstr>http://www.nevo.co.il/Law_word/law14/LAW-2900.pdf</vt:lpwstr>
      </vt:variant>
      <vt:variant>
        <vt:lpwstr/>
      </vt:variant>
      <vt:variant>
        <vt:i4>7536668</vt:i4>
      </vt:variant>
      <vt:variant>
        <vt:i4>1833</vt:i4>
      </vt:variant>
      <vt:variant>
        <vt:i4>0</vt:i4>
      </vt:variant>
      <vt:variant>
        <vt:i4>5</vt:i4>
      </vt:variant>
      <vt:variant>
        <vt:lpwstr>https://www.nevo.co.il/Law_word/law15/memshala-1332.pdf</vt:lpwstr>
      </vt:variant>
      <vt:variant>
        <vt:lpwstr/>
      </vt:variant>
      <vt:variant>
        <vt:i4>7929859</vt:i4>
      </vt:variant>
      <vt:variant>
        <vt:i4>1830</vt:i4>
      </vt:variant>
      <vt:variant>
        <vt:i4>0</vt:i4>
      </vt:variant>
      <vt:variant>
        <vt:i4>5</vt:i4>
      </vt:variant>
      <vt:variant>
        <vt:lpwstr>http://www.nevo.co.il/Law_word/law14/law-2842.pdf</vt:lpwstr>
      </vt:variant>
      <vt:variant>
        <vt:lpwstr/>
      </vt:variant>
      <vt:variant>
        <vt:i4>7929864</vt:i4>
      </vt:variant>
      <vt:variant>
        <vt:i4>1827</vt:i4>
      </vt:variant>
      <vt:variant>
        <vt:i4>0</vt:i4>
      </vt:variant>
      <vt:variant>
        <vt:i4>5</vt:i4>
      </vt:variant>
      <vt:variant>
        <vt:lpwstr>https://www.nevo.co.il/law_html/law15/memshala-1593.pdf</vt:lpwstr>
      </vt:variant>
      <vt:variant>
        <vt:lpwstr/>
      </vt:variant>
      <vt:variant>
        <vt:i4>7667718</vt:i4>
      </vt:variant>
      <vt:variant>
        <vt:i4>1824</vt:i4>
      </vt:variant>
      <vt:variant>
        <vt:i4>0</vt:i4>
      </vt:variant>
      <vt:variant>
        <vt:i4>5</vt:i4>
      </vt:variant>
      <vt:variant>
        <vt:lpwstr>https://www.nevo.co.il/law_html/law14/law-3022.pdf</vt:lpwstr>
      </vt:variant>
      <vt:variant>
        <vt:lpwstr/>
      </vt:variant>
      <vt:variant>
        <vt:i4>7536668</vt:i4>
      </vt:variant>
      <vt:variant>
        <vt:i4>1821</vt:i4>
      </vt:variant>
      <vt:variant>
        <vt:i4>0</vt:i4>
      </vt:variant>
      <vt:variant>
        <vt:i4>5</vt:i4>
      </vt:variant>
      <vt:variant>
        <vt:lpwstr>https://www.nevo.co.il/Law_word/law15/memshala-1332.pdf</vt:lpwstr>
      </vt:variant>
      <vt:variant>
        <vt:lpwstr/>
      </vt:variant>
      <vt:variant>
        <vt:i4>7929859</vt:i4>
      </vt:variant>
      <vt:variant>
        <vt:i4>1818</vt:i4>
      </vt:variant>
      <vt:variant>
        <vt:i4>0</vt:i4>
      </vt:variant>
      <vt:variant>
        <vt:i4>5</vt:i4>
      </vt:variant>
      <vt:variant>
        <vt:lpwstr>http://www.nevo.co.il/Law_word/law14/law-2842.pdf</vt:lpwstr>
      </vt:variant>
      <vt:variant>
        <vt:lpwstr/>
      </vt:variant>
      <vt:variant>
        <vt:i4>7929864</vt:i4>
      </vt:variant>
      <vt:variant>
        <vt:i4>1815</vt:i4>
      </vt:variant>
      <vt:variant>
        <vt:i4>0</vt:i4>
      </vt:variant>
      <vt:variant>
        <vt:i4>5</vt:i4>
      </vt:variant>
      <vt:variant>
        <vt:lpwstr>https://www.nevo.co.il/law_html/law15/memshala-1593.pdf</vt:lpwstr>
      </vt:variant>
      <vt:variant>
        <vt:lpwstr/>
      </vt:variant>
      <vt:variant>
        <vt:i4>7667718</vt:i4>
      </vt:variant>
      <vt:variant>
        <vt:i4>1812</vt:i4>
      </vt:variant>
      <vt:variant>
        <vt:i4>0</vt:i4>
      </vt:variant>
      <vt:variant>
        <vt:i4>5</vt:i4>
      </vt:variant>
      <vt:variant>
        <vt:lpwstr>https://www.nevo.co.il/law_html/law14/law-3022.pdf</vt:lpwstr>
      </vt:variant>
      <vt:variant>
        <vt:lpwstr/>
      </vt:variant>
      <vt:variant>
        <vt:i4>7536668</vt:i4>
      </vt:variant>
      <vt:variant>
        <vt:i4>1809</vt:i4>
      </vt:variant>
      <vt:variant>
        <vt:i4>0</vt:i4>
      </vt:variant>
      <vt:variant>
        <vt:i4>5</vt:i4>
      </vt:variant>
      <vt:variant>
        <vt:lpwstr>https://www.nevo.co.il/Law_word/law15/memshala-1332.pdf</vt:lpwstr>
      </vt:variant>
      <vt:variant>
        <vt:lpwstr/>
      </vt:variant>
      <vt:variant>
        <vt:i4>7929859</vt:i4>
      </vt:variant>
      <vt:variant>
        <vt:i4>1806</vt:i4>
      </vt:variant>
      <vt:variant>
        <vt:i4>0</vt:i4>
      </vt:variant>
      <vt:variant>
        <vt:i4>5</vt:i4>
      </vt:variant>
      <vt:variant>
        <vt:lpwstr>http://www.nevo.co.il/Law_word/law14/law-2842.pdf</vt:lpwstr>
      </vt:variant>
      <vt:variant>
        <vt:lpwstr/>
      </vt:variant>
      <vt:variant>
        <vt:i4>7929864</vt:i4>
      </vt:variant>
      <vt:variant>
        <vt:i4>1803</vt:i4>
      </vt:variant>
      <vt:variant>
        <vt:i4>0</vt:i4>
      </vt:variant>
      <vt:variant>
        <vt:i4>5</vt:i4>
      </vt:variant>
      <vt:variant>
        <vt:lpwstr>https://www.nevo.co.il/law_html/law15/memshala-1593.pdf</vt:lpwstr>
      </vt:variant>
      <vt:variant>
        <vt:lpwstr/>
      </vt:variant>
      <vt:variant>
        <vt:i4>7667718</vt:i4>
      </vt:variant>
      <vt:variant>
        <vt:i4>1800</vt:i4>
      </vt:variant>
      <vt:variant>
        <vt:i4>0</vt:i4>
      </vt:variant>
      <vt:variant>
        <vt:i4>5</vt:i4>
      </vt:variant>
      <vt:variant>
        <vt:lpwstr>https://www.nevo.co.il/law_html/law14/law-3022.pdf</vt:lpwstr>
      </vt:variant>
      <vt:variant>
        <vt:lpwstr/>
      </vt:variant>
      <vt:variant>
        <vt:i4>458800</vt:i4>
      </vt:variant>
      <vt:variant>
        <vt:i4>1797</vt:i4>
      </vt:variant>
      <vt:variant>
        <vt:i4>0</vt:i4>
      </vt:variant>
      <vt:variant>
        <vt:i4>5</vt:i4>
      </vt:variant>
      <vt:variant>
        <vt:lpwstr>https://www.nevo.co.il/law_word/law16/knesset-856.pdf</vt:lpwstr>
      </vt:variant>
      <vt:variant>
        <vt:lpwstr/>
      </vt:variant>
      <vt:variant>
        <vt:i4>7995408</vt:i4>
      </vt:variant>
      <vt:variant>
        <vt:i4>1794</vt:i4>
      </vt:variant>
      <vt:variant>
        <vt:i4>0</vt:i4>
      </vt:variant>
      <vt:variant>
        <vt:i4>5</vt:i4>
      </vt:variant>
      <vt:variant>
        <vt:lpwstr>https://www.nevo.co.il/Law_word/law14/law-2865.pdf</vt:lpwstr>
      </vt:variant>
      <vt:variant>
        <vt:lpwstr/>
      </vt:variant>
      <vt:variant>
        <vt:i4>7929864</vt:i4>
      </vt:variant>
      <vt:variant>
        <vt:i4>1791</vt:i4>
      </vt:variant>
      <vt:variant>
        <vt:i4>0</vt:i4>
      </vt:variant>
      <vt:variant>
        <vt:i4>5</vt:i4>
      </vt:variant>
      <vt:variant>
        <vt:lpwstr>https://www.nevo.co.il/law_html/law15/memshala-1593.pdf</vt:lpwstr>
      </vt:variant>
      <vt:variant>
        <vt:lpwstr/>
      </vt:variant>
      <vt:variant>
        <vt:i4>7667718</vt:i4>
      </vt:variant>
      <vt:variant>
        <vt:i4>1788</vt:i4>
      </vt:variant>
      <vt:variant>
        <vt:i4>0</vt:i4>
      </vt:variant>
      <vt:variant>
        <vt:i4>5</vt:i4>
      </vt:variant>
      <vt:variant>
        <vt:lpwstr>https://www.nevo.co.il/law_html/law14/law-3022.pdf</vt:lpwstr>
      </vt:variant>
      <vt:variant>
        <vt:lpwstr/>
      </vt:variant>
      <vt:variant>
        <vt:i4>458800</vt:i4>
      </vt:variant>
      <vt:variant>
        <vt:i4>1785</vt:i4>
      </vt:variant>
      <vt:variant>
        <vt:i4>0</vt:i4>
      </vt:variant>
      <vt:variant>
        <vt:i4>5</vt:i4>
      </vt:variant>
      <vt:variant>
        <vt:lpwstr>https://www.nevo.co.il/law_word/law16/knesset-856.pdf</vt:lpwstr>
      </vt:variant>
      <vt:variant>
        <vt:lpwstr/>
      </vt:variant>
      <vt:variant>
        <vt:i4>7995408</vt:i4>
      </vt:variant>
      <vt:variant>
        <vt:i4>1782</vt:i4>
      </vt:variant>
      <vt:variant>
        <vt:i4>0</vt:i4>
      </vt:variant>
      <vt:variant>
        <vt:i4>5</vt:i4>
      </vt:variant>
      <vt:variant>
        <vt:lpwstr>https://www.nevo.co.il/Law_word/law14/law-2865.pdf</vt:lpwstr>
      </vt:variant>
      <vt:variant>
        <vt:lpwstr/>
      </vt:variant>
      <vt:variant>
        <vt:i4>7929864</vt:i4>
      </vt:variant>
      <vt:variant>
        <vt:i4>1779</vt:i4>
      </vt:variant>
      <vt:variant>
        <vt:i4>0</vt:i4>
      </vt:variant>
      <vt:variant>
        <vt:i4>5</vt:i4>
      </vt:variant>
      <vt:variant>
        <vt:lpwstr>https://www.nevo.co.il/law_html/law15/memshala-1593.pdf</vt:lpwstr>
      </vt:variant>
      <vt:variant>
        <vt:lpwstr/>
      </vt:variant>
      <vt:variant>
        <vt:i4>7667718</vt:i4>
      </vt:variant>
      <vt:variant>
        <vt:i4>1776</vt:i4>
      </vt:variant>
      <vt:variant>
        <vt:i4>0</vt:i4>
      </vt:variant>
      <vt:variant>
        <vt:i4>5</vt:i4>
      </vt:variant>
      <vt:variant>
        <vt:lpwstr>https://www.nevo.co.il/law_html/law14/law-3022.pdf</vt:lpwstr>
      </vt:variant>
      <vt:variant>
        <vt:lpwstr/>
      </vt:variant>
      <vt:variant>
        <vt:i4>7733272</vt:i4>
      </vt:variant>
      <vt:variant>
        <vt:i4>1773</vt:i4>
      </vt:variant>
      <vt:variant>
        <vt:i4>0</vt:i4>
      </vt:variant>
      <vt:variant>
        <vt:i4>5</vt:i4>
      </vt:variant>
      <vt:variant>
        <vt:lpwstr>https://www.nevo.co.il/Law_word/law15/memshala-1461.pdf</vt:lpwstr>
      </vt:variant>
      <vt:variant>
        <vt:lpwstr/>
      </vt:variant>
      <vt:variant>
        <vt:i4>7995411</vt:i4>
      </vt:variant>
      <vt:variant>
        <vt:i4>1770</vt:i4>
      </vt:variant>
      <vt:variant>
        <vt:i4>0</vt:i4>
      </vt:variant>
      <vt:variant>
        <vt:i4>5</vt:i4>
      </vt:variant>
      <vt:variant>
        <vt:lpwstr>https://www.nevo.co.il/Law_word/law14/law-2954.pdf</vt:lpwstr>
      </vt:variant>
      <vt:variant>
        <vt:lpwstr/>
      </vt:variant>
      <vt:variant>
        <vt:i4>458800</vt:i4>
      </vt:variant>
      <vt:variant>
        <vt:i4>1767</vt:i4>
      </vt:variant>
      <vt:variant>
        <vt:i4>0</vt:i4>
      </vt:variant>
      <vt:variant>
        <vt:i4>5</vt:i4>
      </vt:variant>
      <vt:variant>
        <vt:lpwstr>https://www.nevo.co.il/law_word/law16/knesset-856.pdf</vt:lpwstr>
      </vt:variant>
      <vt:variant>
        <vt:lpwstr/>
      </vt:variant>
      <vt:variant>
        <vt:i4>7995408</vt:i4>
      </vt:variant>
      <vt:variant>
        <vt:i4>1764</vt:i4>
      </vt:variant>
      <vt:variant>
        <vt:i4>0</vt:i4>
      </vt:variant>
      <vt:variant>
        <vt:i4>5</vt:i4>
      </vt:variant>
      <vt:variant>
        <vt:lpwstr>https://www.nevo.co.il/Law_word/law14/law-2865.pdf</vt:lpwstr>
      </vt:variant>
      <vt:variant>
        <vt:lpwstr/>
      </vt:variant>
      <vt:variant>
        <vt:i4>7929864</vt:i4>
      </vt:variant>
      <vt:variant>
        <vt:i4>1761</vt:i4>
      </vt:variant>
      <vt:variant>
        <vt:i4>0</vt:i4>
      </vt:variant>
      <vt:variant>
        <vt:i4>5</vt:i4>
      </vt:variant>
      <vt:variant>
        <vt:lpwstr>https://www.nevo.co.il/law_html/law15/memshala-1593.pdf</vt:lpwstr>
      </vt:variant>
      <vt:variant>
        <vt:lpwstr/>
      </vt:variant>
      <vt:variant>
        <vt:i4>7667718</vt:i4>
      </vt:variant>
      <vt:variant>
        <vt:i4>1758</vt:i4>
      </vt:variant>
      <vt:variant>
        <vt:i4>0</vt:i4>
      </vt:variant>
      <vt:variant>
        <vt:i4>5</vt:i4>
      </vt:variant>
      <vt:variant>
        <vt:lpwstr>https://www.nevo.co.il/law_html/law14/law-3022.pdf</vt:lpwstr>
      </vt:variant>
      <vt:variant>
        <vt:lpwstr/>
      </vt:variant>
      <vt:variant>
        <vt:i4>458800</vt:i4>
      </vt:variant>
      <vt:variant>
        <vt:i4>1755</vt:i4>
      </vt:variant>
      <vt:variant>
        <vt:i4>0</vt:i4>
      </vt:variant>
      <vt:variant>
        <vt:i4>5</vt:i4>
      </vt:variant>
      <vt:variant>
        <vt:lpwstr>https://www.nevo.co.il/law_word/law16/knesset-856.pdf</vt:lpwstr>
      </vt:variant>
      <vt:variant>
        <vt:lpwstr/>
      </vt:variant>
      <vt:variant>
        <vt:i4>7995408</vt:i4>
      </vt:variant>
      <vt:variant>
        <vt:i4>1752</vt:i4>
      </vt:variant>
      <vt:variant>
        <vt:i4>0</vt:i4>
      </vt:variant>
      <vt:variant>
        <vt:i4>5</vt:i4>
      </vt:variant>
      <vt:variant>
        <vt:lpwstr>https://www.nevo.co.il/Law_word/law14/law-2865.pdf</vt:lpwstr>
      </vt:variant>
      <vt:variant>
        <vt:lpwstr/>
      </vt:variant>
      <vt:variant>
        <vt:i4>7929864</vt:i4>
      </vt:variant>
      <vt:variant>
        <vt:i4>1749</vt:i4>
      </vt:variant>
      <vt:variant>
        <vt:i4>0</vt:i4>
      </vt:variant>
      <vt:variant>
        <vt:i4>5</vt:i4>
      </vt:variant>
      <vt:variant>
        <vt:lpwstr>https://www.nevo.co.il/law_html/law15/memshala-1593.pdf</vt:lpwstr>
      </vt:variant>
      <vt:variant>
        <vt:lpwstr/>
      </vt:variant>
      <vt:variant>
        <vt:i4>7667718</vt:i4>
      </vt:variant>
      <vt:variant>
        <vt:i4>1746</vt:i4>
      </vt:variant>
      <vt:variant>
        <vt:i4>0</vt:i4>
      </vt:variant>
      <vt:variant>
        <vt:i4>5</vt:i4>
      </vt:variant>
      <vt:variant>
        <vt:lpwstr>https://www.nevo.co.il/law_html/law14/law-3022.pdf</vt:lpwstr>
      </vt:variant>
      <vt:variant>
        <vt:lpwstr/>
      </vt:variant>
      <vt:variant>
        <vt:i4>458800</vt:i4>
      </vt:variant>
      <vt:variant>
        <vt:i4>1743</vt:i4>
      </vt:variant>
      <vt:variant>
        <vt:i4>0</vt:i4>
      </vt:variant>
      <vt:variant>
        <vt:i4>5</vt:i4>
      </vt:variant>
      <vt:variant>
        <vt:lpwstr>https://www.nevo.co.il/law_word/law16/knesset-856.pdf</vt:lpwstr>
      </vt:variant>
      <vt:variant>
        <vt:lpwstr/>
      </vt:variant>
      <vt:variant>
        <vt:i4>7995408</vt:i4>
      </vt:variant>
      <vt:variant>
        <vt:i4>1740</vt:i4>
      </vt:variant>
      <vt:variant>
        <vt:i4>0</vt:i4>
      </vt:variant>
      <vt:variant>
        <vt:i4>5</vt:i4>
      </vt:variant>
      <vt:variant>
        <vt:lpwstr>https://www.nevo.co.il/Law_word/law14/law-2865.pdf</vt:lpwstr>
      </vt:variant>
      <vt:variant>
        <vt:lpwstr/>
      </vt:variant>
      <vt:variant>
        <vt:i4>7929864</vt:i4>
      </vt:variant>
      <vt:variant>
        <vt:i4>1737</vt:i4>
      </vt:variant>
      <vt:variant>
        <vt:i4>0</vt:i4>
      </vt:variant>
      <vt:variant>
        <vt:i4>5</vt:i4>
      </vt:variant>
      <vt:variant>
        <vt:lpwstr>https://www.nevo.co.il/law_html/law15/memshala-1593.pdf</vt:lpwstr>
      </vt:variant>
      <vt:variant>
        <vt:lpwstr/>
      </vt:variant>
      <vt:variant>
        <vt:i4>7667718</vt:i4>
      </vt:variant>
      <vt:variant>
        <vt:i4>1734</vt:i4>
      </vt:variant>
      <vt:variant>
        <vt:i4>0</vt:i4>
      </vt:variant>
      <vt:variant>
        <vt:i4>5</vt:i4>
      </vt:variant>
      <vt:variant>
        <vt:lpwstr>https://www.nevo.co.il/law_html/law14/law-3022.pdf</vt:lpwstr>
      </vt:variant>
      <vt:variant>
        <vt:lpwstr/>
      </vt:variant>
      <vt:variant>
        <vt:i4>7733272</vt:i4>
      </vt:variant>
      <vt:variant>
        <vt:i4>1731</vt:i4>
      </vt:variant>
      <vt:variant>
        <vt:i4>0</vt:i4>
      </vt:variant>
      <vt:variant>
        <vt:i4>5</vt:i4>
      </vt:variant>
      <vt:variant>
        <vt:lpwstr>https://www.nevo.co.il/Law_word/law15/memshala-1461.pdf</vt:lpwstr>
      </vt:variant>
      <vt:variant>
        <vt:lpwstr/>
      </vt:variant>
      <vt:variant>
        <vt:i4>7995411</vt:i4>
      </vt:variant>
      <vt:variant>
        <vt:i4>1728</vt:i4>
      </vt:variant>
      <vt:variant>
        <vt:i4>0</vt:i4>
      </vt:variant>
      <vt:variant>
        <vt:i4>5</vt:i4>
      </vt:variant>
      <vt:variant>
        <vt:lpwstr>https://www.nevo.co.il/Law_word/law14/law-2954.pdf</vt:lpwstr>
      </vt:variant>
      <vt:variant>
        <vt:lpwstr/>
      </vt:variant>
      <vt:variant>
        <vt:i4>7929864</vt:i4>
      </vt:variant>
      <vt:variant>
        <vt:i4>1725</vt:i4>
      </vt:variant>
      <vt:variant>
        <vt:i4>0</vt:i4>
      </vt:variant>
      <vt:variant>
        <vt:i4>5</vt:i4>
      </vt:variant>
      <vt:variant>
        <vt:lpwstr>https://www.nevo.co.il/law_html/law15/memshala-1593.pdf</vt:lpwstr>
      </vt:variant>
      <vt:variant>
        <vt:lpwstr/>
      </vt:variant>
      <vt:variant>
        <vt:i4>7667718</vt:i4>
      </vt:variant>
      <vt:variant>
        <vt:i4>1722</vt:i4>
      </vt:variant>
      <vt:variant>
        <vt:i4>0</vt:i4>
      </vt:variant>
      <vt:variant>
        <vt:i4>5</vt:i4>
      </vt:variant>
      <vt:variant>
        <vt:lpwstr>https://www.nevo.co.il/law_html/law14/law-3022.pdf</vt:lpwstr>
      </vt:variant>
      <vt:variant>
        <vt:lpwstr/>
      </vt:variant>
      <vt:variant>
        <vt:i4>7536668</vt:i4>
      </vt:variant>
      <vt:variant>
        <vt:i4>1719</vt:i4>
      </vt:variant>
      <vt:variant>
        <vt:i4>0</vt:i4>
      </vt:variant>
      <vt:variant>
        <vt:i4>5</vt:i4>
      </vt:variant>
      <vt:variant>
        <vt:lpwstr>https://www.nevo.co.il/Law_word/law15/memshala-1332.pdf</vt:lpwstr>
      </vt:variant>
      <vt:variant>
        <vt:lpwstr/>
      </vt:variant>
      <vt:variant>
        <vt:i4>7929859</vt:i4>
      </vt:variant>
      <vt:variant>
        <vt:i4>1716</vt:i4>
      </vt:variant>
      <vt:variant>
        <vt:i4>0</vt:i4>
      </vt:variant>
      <vt:variant>
        <vt:i4>5</vt:i4>
      </vt:variant>
      <vt:variant>
        <vt:lpwstr>http://www.nevo.co.il/Law_word/law14/law-2842.pdf</vt:lpwstr>
      </vt:variant>
      <vt:variant>
        <vt:lpwstr/>
      </vt:variant>
      <vt:variant>
        <vt:i4>7929864</vt:i4>
      </vt:variant>
      <vt:variant>
        <vt:i4>1713</vt:i4>
      </vt:variant>
      <vt:variant>
        <vt:i4>0</vt:i4>
      </vt:variant>
      <vt:variant>
        <vt:i4>5</vt:i4>
      </vt:variant>
      <vt:variant>
        <vt:lpwstr>https://www.nevo.co.il/law_html/law15/memshala-1593.pdf</vt:lpwstr>
      </vt:variant>
      <vt:variant>
        <vt:lpwstr/>
      </vt:variant>
      <vt:variant>
        <vt:i4>7667718</vt:i4>
      </vt:variant>
      <vt:variant>
        <vt:i4>1710</vt:i4>
      </vt:variant>
      <vt:variant>
        <vt:i4>0</vt:i4>
      </vt:variant>
      <vt:variant>
        <vt:i4>5</vt:i4>
      </vt:variant>
      <vt:variant>
        <vt:lpwstr>https://www.nevo.co.il/law_html/law14/law-3022.pdf</vt:lpwstr>
      </vt:variant>
      <vt:variant>
        <vt:lpwstr/>
      </vt:variant>
      <vt:variant>
        <vt:i4>7536668</vt:i4>
      </vt:variant>
      <vt:variant>
        <vt:i4>1707</vt:i4>
      </vt:variant>
      <vt:variant>
        <vt:i4>0</vt:i4>
      </vt:variant>
      <vt:variant>
        <vt:i4>5</vt:i4>
      </vt:variant>
      <vt:variant>
        <vt:lpwstr>https://www.nevo.co.il/Law_word/law15/memshala-1332.pdf</vt:lpwstr>
      </vt:variant>
      <vt:variant>
        <vt:lpwstr/>
      </vt:variant>
      <vt:variant>
        <vt:i4>7929859</vt:i4>
      </vt:variant>
      <vt:variant>
        <vt:i4>1704</vt:i4>
      </vt:variant>
      <vt:variant>
        <vt:i4>0</vt:i4>
      </vt:variant>
      <vt:variant>
        <vt:i4>5</vt:i4>
      </vt:variant>
      <vt:variant>
        <vt:lpwstr>http://www.nevo.co.il/Law_word/law14/law-2842.pdf</vt:lpwstr>
      </vt:variant>
      <vt:variant>
        <vt:lpwstr/>
      </vt:variant>
      <vt:variant>
        <vt:i4>7929864</vt:i4>
      </vt:variant>
      <vt:variant>
        <vt:i4>1701</vt:i4>
      </vt:variant>
      <vt:variant>
        <vt:i4>0</vt:i4>
      </vt:variant>
      <vt:variant>
        <vt:i4>5</vt:i4>
      </vt:variant>
      <vt:variant>
        <vt:lpwstr>https://www.nevo.co.il/law_html/law15/memshala-1593.pdf</vt:lpwstr>
      </vt:variant>
      <vt:variant>
        <vt:lpwstr/>
      </vt:variant>
      <vt:variant>
        <vt:i4>7667718</vt:i4>
      </vt:variant>
      <vt:variant>
        <vt:i4>1698</vt:i4>
      </vt:variant>
      <vt:variant>
        <vt:i4>0</vt:i4>
      </vt:variant>
      <vt:variant>
        <vt:i4>5</vt:i4>
      </vt:variant>
      <vt:variant>
        <vt:lpwstr>https://www.nevo.co.il/law_html/law14/law-3022.pdf</vt:lpwstr>
      </vt:variant>
      <vt:variant>
        <vt:lpwstr/>
      </vt:variant>
      <vt:variant>
        <vt:i4>7929864</vt:i4>
      </vt:variant>
      <vt:variant>
        <vt:i4>1695</vt:i4>
      </vt:variant>
      <vt:variant>
        <vt:i4>0</vt:i4>
      </vt:variant>
      <vt:variant>
        <vt:i4>5</vt:i4>
      </vt:variant>
      <vt:variant>
        <vt:lpwstr>https://www.nevo.co.il/law_html/law15/memshala-1593.pdf</vt:lpwstr>
      </vt:variant>
      <vt:variant>
        <vt:lpwstr/>
      </vt:variant>
      <vt:variant>
        <vt:i4>7667718</vt:i4>
      </vt:variant>
      <vt:variant>
        <vt:i4>1692</vt:i4>
      </vt:variant>
      <vt:variant>
        <vt:i4>0</vt:i4>
      </vt:variant>
      <vt:variant>
        <vt:i4>5</vt:i4>
      </vt:variant>
      <vt:variant>
        <vt:lpwstr>https://www.nevo.co.il/law_html/law14/law-3022.pdf</vt:lpwstr>
      </vt:variant>
      <vt:variant>
        <vt:lpwstr/>
      </vt:variant>
      <vt:variant>
        <vt:i4>7536668</vt:i4>
      </vt:variant>
      <vt:variant>
        <vt:i4>1689</vt:i4>
      </vt:variant>
      <vt:variant>
        <vt:i4>0</vt:i4>
      </vt:variant>
      <vt:variant>
        <vt:i4>5</vt:i4>
      </vt:variant>
      <vt:variant>
        <vt:lpwstr>https://www.nevo.co.il/Law_word/law15/memshala-1332.pdf</vt:lpwstr>
      </vt:variant>
      <vt:variant>
        <vt:lpwstr/>
      </vt:variant>
      <vt:variant>
        <vt:i4>7929859</vt:i4>
      </vt:variant>
      <vt:variant>
        <vt:i4>1686</vt:i4>
      </vt:variant>
      <vt:variant>
        <vt:i4>0</vt:i4>
      </vt:variant>
      <vt:variant>
        <vt:i4>5</vt:i4>
      </vt:variant>
      <vt:variant>
        <vt:lpwstr>http://www.nevo.co.il/Law_word/law14/law-2842.pdf</vt:lpwstr>
      </vt:variant>
      <vt:variant>
        <vt:lpwstr/>
      </vt:variant>
      <vt:variant>
        <vt:i4>7929864</vt:i4>
      </vt:variant>
      <vt:variant>
        <vt:i4>1683</vt:i4>
      </vt:variant>
      <vt:variant>
        <vt:i4>0</vt:i4>
      </vt:variant>
      <vt:variant>
        <vt:i4>5</vt:i4>
      </vt:variant>
      <vt:variant>
        <vt:lpwstr>https://www.nevo.co.il/law_html/law15/memshala-1593.pdf</vt:lpwstr>
      </vt:variant>
      <vt:variant>
        <vt:lpwstr/>
      </vt:variant>
      <vt:variant>
        <vt:i4>7667718</vt:i4>
      </vt:variant>
      <vt:variant>
        <vt:i4>1680</vt:i4>
      </vt:variant>
      <vt:variant>
        <vt:i4>0</vt:i4>
      </vt:variant>
      <vt:variant>
        <vt:i4>5</vt:i4>
      </vt:variant>
      <vt:variant>
        <vt:lpwstr>https://www.nevo.co.il/law_html/law14/law-3022.pdf</vt:lpwstr>
      </vt:variant>
      <vt:variant>
        <vt:lpwstr/>
      </vt:variant>
      <vt:variant>
        <vt:i4>7536668</vt:i4>
      </vt:variant>
      <vt:variant>
        <vt:i4>1677</vt:i4>
      </vt:variant>
      <vt:variant>
        <vt:i4>0</vt:i4>
      </vt:variant>
      <vt:variant>
        <vt:i4>5</vt:i4>
      </vt:variant>
      <vt:variant>
        <vt:lpwstr>https://www.nevo.co.il/Law_word/law15/memshala-1332.pdf</vt:lpwstr>
      </vt:variant>
      <vt:variant>
        <vt:lpwstr/>
      </vt:variant>
      <vt:variant>
        <vt:i4>7929859</vt:i4>
      </vt:variant>
      <vt:variant>
        <vt:i4>1674</vt:i4>
      </vt:variant>
      <vt:variant>
        <vt:i4>0</vt:i4>
      </vt:variant>
      <vt:variant>
        <vt:i4>5</vt:i4>
      </vt:variant>
      <vt:variant>
        <vt:lpwstr>http://www.nevo.co.il/Law_word/law14/law-2842.pdf</vt:lpwstr>
      </vt:variant>
      <vt:variant>
        <vt:lpwstr/>
      </vt:variant>
      <vt:variant>
        <vt:i4>7929864</vt:i4>
      </vt:variant>
      <vt:variant>
        <vt:i4>1671</vt:i4>
      </vt:variant>
      <vt:variant>
        <vt:i4>0</vt:i4>
      </vt:variant>
      <vt:variant>
        <vt:i4>5</vt:i4>
      </vt:variant>
      <vt:variant>
        <vt:lpwstr>https://www.nevo.co.il/law_html/law15/memshala-1593.pdf</vt:lpwstr>
      </vt:variant>
      <vt:variant>
        <vt:lpwstr/>
      </vt:variant>
      <vt:variant>
        <vt:i4>7667718</vt:i4>
      </vt:variant>
      <vt:variant>
        <vt:i4>1668</vt:i4>
      </vt:variant>
      <vt:variant>
        <vt:i4>0</vt:i4>
      </vt:variant>
      <vt:variant>
        <vt:i4>5</vt:i4>
      </vt:variant>
      <vt:variant>
        <vt:lpwstr>https://www.nevo.co.il/law_html/law14/law-3022.pdf</vt:lpwstr>
      </vt:variant>
      <vt:variant>
        <vt:lpwstr/>
      </vt:variant>
      <vt:variant>
        <vt:i4>7536668</vt:i4>
      </vt:variant>
      <vt:variant>
        <vt:i4>1665</vt:i4>
      </vt:variant>
      <vt:variant>
        <vt:i4>0</vt:i4>
      </vt:variant>
      <vt:variant>
        <vt:i4>5</vt:i4>
      </vt:variant>
      <vt:variant>
        <vt:lpwstr>https://www.nevo.co.il/Law_word/law15/memshala-1332.pdf</vt:lpwstr>
      </vt:variant>
      <vt:variant>
        <vt:lpwstr/>
      </vt:variant>
      <vt:variant>
        <vt:i4>7929859</vt:i4>
      </vt:variant>
      <vt:variant>
        <vt:i4>1662</vt:i4>
      </vt:variant>
      <vt:variant>
        <vt:i4>0</vt:i4>
      </vt:variant>
      <vt:variant>
        <vt:i4>5</vt:i4>
      </vt:variant>
      <vt:variant>
        <vt:lpwstr>http://www.nevo.co.il/Law_word/law14/law-2842.pdf</vt:lpwstr>
      </vt:variant>
      <vt:variant>
        <vt:lpwstr/>
      </vt:variant>
      <vt:variant>
        <vt:i4>7929864</vt:i4>
      </vt:variant>
      <vt:variant>
        <vt:i4>1659</vt:i4>
      </vt:variant>
      <vt:variant>
        <vt:i4>0</vt:i4>
      </vt:variant>
      <vt:variant>
        <vt:i4>5</vt:i4>
      </vt:variant>
      <vt:variant>
        <vt:lpwstr>https://www.nevo.co.il/law_html/law15/memshala-1593.pdf</vt:lpwstr>
      </vt:variant>
      <vt:variant>
        <vt:lpwstr/>
      </vt:variant>
      <vt:variant>
        <vt:i4>7667718</vt:i4>
      </vt:variant>
      <vt:variant>
        <vt:i4>1656</vt:i4>
      </vt:variant>
      <vt:variant>
        <vt:i4>0</vt:i4>
      </vt:variant>
      <vt:variant>
        <vt:i4>5</vt:i4>
      </vt:variant>
      <vt:variant>
        <vt:lpwstr>https://www.nevo.co.il/law_html/law14/law-3022.pdf</vt:lpwstr>
      </vt:variant>
      <vt:variant>
        <vt:lpwstr/>
      </vt:variant>
      <vt:variant>
        <vt:i4>7733272</vt:i4>
      </vt:variant>
      <vt:variant>
        <vt:i4>1653</vt:i4>
      </vt:variant>
      <vt:variant>
        <vt:i4>0</vt:i4>
      </vt:variant>
      <vt:variant>
        <vt:i4>5</vt:i4>
      </vt:variant>
      <vt:variant>
        <vt:lpwstr>https://www.nevo.co.il/Law_word/law15/memshala-1461.pdf</vt:lpwstr>
      </vt:variant>
      <vt:variant>
        <vt:lpwstr/>
      </vt:variant>
      <vt:variant>
        <vt:i4>7995411</vt:i4>
      </vt:variant>
      <vt:variant>
        <vt:i4>1650</vt:i4>
      </vt:variant>
      <vt:variant>
        <vt:i4>0</vt:i4>
      </vt:variant>
      <vt:variant>
        <vt:i4>5</vt:i4>
      </vt:variant>
      <vt:variant>
        <vt:lpwstr>https://www.nevo.co.il/Law_word/law14/law-2954.pdf</vt:lpwstr>
      </vt:variant>
      <vt:variant>
        <vt:lpwstr/>
      </vt:variant>
      <vt:variant>
        <vt:i4>7798815</vt:i4>
      </vt:variant>
      <vt:variant>
        <vt:i4>1647</vt:i4>
      </vt:variant>
      <vt:variant>
        <vt:i4>0</vt:i4>
      </vt:variant>
      <vt:variant>
        <vt:i4>5</vt:i4>
      </vt:variant>
      <vt:variant>
        <vt:lpwstr>https://www.nevo.co.il/Law_word/law15/memshala-1371.pdf</vt:lpwstr>
      </vt:variant>
      <vt:variant>
        <vt:lpwstr/>
      </vt:variant>
      <vt:variant>
        <vt:i4>8192000</vt:i4>
      </vt:variant>
      <vt:variant>
        <vt:i4>1644</vt:i4>
      </vt:variant>
      <vt:variant>
        <vt:i4>0</vt:i4>
      </vt:variant>
      <vt:variant>
        <vt:i4>5</vt:i4>
      </vt:variant>
      <vt:variant>
        <vt:lpwstr>http://www.nevo.co.il/Law_word/law14/LAW-2900.pdf</vt:lpwstr>
      </vt:variant>
      <vt:variant>
        <vt:lpwstr/>
      </vt:variant>
      <vt:variant>
        <vt:i4>7929864</vt:i4>
      </vt:variant>
      <vt:variant>
        <vt:i4>1641</vt:i4>
      </vt:variant>
      <vt:variant>
        <vt:i4>0</vt:i4>
      </vt:variant>
      <vt:variant>
        <vt:i4>5</vt:i4>
      </vt:variant>
      <vt:variant>
        <vt:lpwstr>https://www.nevo.co.il/law_html/law15/memshala-1593.pdf</vt:lpwstr>
      </vt:variant>
      <vt:variant>
        <vt:lpwstr/>
      </vt:variant>
      <vt:variant>
        <vt:i4>7667718</vt:i4>
      </vt:variant>
      <vt:variant>
        <vt:i4>1638</vt:i4>
      </vt:variant>
      <vt:variant>
        <vt:i4>0</vt:i4>
      </vt:variant>
      <vt:variant>
        <vt:i4>5</vt:i4>
      </vt:variant>
      <vt:variant>
        <vt:lpwstr>https://www.nevo.co.il/law_html/law14/law-3022.pdf</vt:lpwstr>
      </vt:variant>
      <vt:variant>
        <vt:lpwstr/>
      </vt:variant>
      <vt:variant>
        <vt:i4>7733272</vt:i4>
      </vt:variant>
      <vt:variant>
        <vt:i4>1635</vt:i4>
      </vt:variant>
      <vt:variant>
        <vt:i4>0</vt:i4>
      </vt:variant>
      <vt:variant>
        <vt:i4>5</vt:i4>
      </vt:variant>
      <vt:variant>
        <vt:lpwstr>https://www.nevo.co.il/Law_word/law15/memshala-1461.pdf</vt:lpwstr>
      </vt:variant>
      <vt:variant>
        <vt:lpwstr/>
      </vt:variant>
      <vt:variant>
        <vt:i4>7995411</vt:i4>
      </vt:variant>
      <vt:variant>
        <vt:i4>1632</vt:i4>
      </vt:variant>
      <vt:variant>
        <vt:i4>0</vt:i4>
      </vt:variant>
      <vt:variant>
        <vt:i4>5</vt:i4>
      </vt:variant>
      <vt:variant>
        <vt:lpwstr>https://www.nevo.co.il/Law_word/law14/law-2954.pdf</vt:lpwstr>
      </vt:variant>
      <vt:variant>
        <vt:lpwstr/>
      </vt:variant>
      <vt:variant>
        <vt:i4>7929864</vt:i4>
      </vt:variant>
      <vt:variant>
        <vt:i4>1629</vt:i4>
      </vt:variant>
      <vt:variant>
        <vt:i4>0</vt:i4>
      </vt:variant>
      <vt:variant>
        <vt:i4>5</vt:i4>
      </vt:variant>
      <vt:variant>
        <vt:lpwstr>https://www.nevo.co.il/law_html/law15/memshala-1593.pdf</vt:lpwstr>
      </vt:variant>
      <vt:variant>
        <vt:lpwstr/>
      </vt:variant>
      <vt:variant>
        <vt:i4>7667718</vt:i4>
      </vt:variant>
      <vt:variant>
        <vt:i4>1626</vt:i4>
      </vt:variant>
      <vt:variant>
        <vt:i4>0</vt:i4>
      </vt:variant>
      <vt:variant>
        <vt:i4>5</vt:i4>
      </vt:variant>
      <vt:variant>
        <vt:lpwstr>https://www.nevo.co.il/law_html/law14/law-3022.pdf</vt:lpwstr>
      </vt:variant>
      <vt:variant>
        <vt:lpwstr/>
      </vt:variant>
      <vt:variant>
        <vt:i4>7340059</vt:i4>
      </vt:variant>
      <vt:variant>
        <vt:i4>1623</vt:i4>
      </vt:variant>
      <vt:variant>
        <vt:i4>0</vt:i4>
      </vt:variant>
      <vt:variant>
        <vt:i4>5</vt:i4>
      </vt:variant>
      <vt:variant>
        <vt:lpwstr>https://www.nevo.co.il/Law_word/law15/memshala-1402.pdf</vt:lpwstr>
      </vt:variant>
      <vt:variant>
        <vt:lpwstr/>
      </vt:variant>
      <vt:variant>
        <vt:i4>7733270</vt:i4>
      </vt:variant>
      <vt:variant>
        <vt:i4>1620</vt:i4>
      </vt:variant>
      <vt:variant>
        <vt:i4>0</vt:i4>
      </vt:variant>
      <vt:variant>
        <vt:i4>5</vt:i4>
      </vt:variant>
      <vt:variant>
        <vt:lpwstr>https://www.nevo.co.il/law_word/law14/law-2908.pdf</vt:lpwstr>
      </vt:variant>
      <vt:variant>
        <vt:lpwstr/>
      </vt:variant>
      <vt:variant>
        <vt:i4>7929864</vt:i4>
      </vt:variant>
      <vt:variant>
        <vt:i4>1617</vt:i4>
      </vt:variant>
      <vt:variant>
        <vt:i4>0</vt:i4>
      </vt:variant>
      <vt:variant>
        <vt:i4>5</vt:i4>
      </vt:variant>
      <vt:variant>
        <vt:lpwstr>https://www.nevo.co.il/law_html/law15/memshala-1593.pdf</vt:lpwstr>
      </vt:variant>
      <vt:variant>
        <vt:lpwstr/>
      </vt:variant>
      <vt:variant>
        <vt:i4>7667718</vt:i4>
      </vt:variant>
      <vt:variant>
        <vt:i4>1614</vt:i4>
      </vt:variant>
      <vt:variant>
        <vt:i4>0</vt:i4>
      </vt:variant>
      <vt:variant>
        <vt:i4>5</vt:i4>
      </vt:variant>
      <vt:variant>
        <vt:lpwstr>https://www.nevo.co.il/law_html/law14/law-3022.pdf</vt:lpwstr>
      </vt:variant>
      <vt:variant>
        <vt:lpwstr/>
      </vt:variant>
      <vt:variant>
        <vt:i4>7602206</vt:i4>
      </vt:variant>
      <vt:variant>
        <vt:i4>1611</vt:i4>
      </vt:variant>
      <vt:variant>
        <vt:i4>0</vt:i4>
      </vt:variant>
      <vt:variant>
        <vt:i4>5</vt:i4>
      </vt:variant>
      <vt:variant>
        <vt:lpwstr>https://www.nevo.co.il/Law_word/law15/memshala-1447.pdf</vt:lpwstr>
      </vt:variant>
      <vt:variant>
        <vt:lpwstr/>
      </vt:variant>
      <vt:variant>
        <vt:i4>7929876</vt:i4>
      </vt:variant>
      <vt:variant>
        <vt:i4>1608</vt:i4>
      </vt:variant>
      <vt:variant>
        <vt:i4>0</vt:i4>
      </vt:variant>
      <vt:variant>
        <vt:i4>5</vt:i4>
      </vt:variant>
      <vt:variant>
        <vt:lpwstr>https://www.nevo.co.il/law_word/law14/law-2927.pdf</vt:lpwstr>
      </vt:variant>
      <vt:variant>
        <vt:lpwstr/>
      </vt:variant>
      <vt:variant>
        <vt:i4>7340059</vt:i4>
      </vt:variant>
      <vt:variant>
        <vt:i4>1605</vt:i4>
      </vt:variant>
      <vt:variant>
        <vt:i4>0</vt:i4>
      </vt:variant>
      <vt:variant>
        <vt:i4>5</vt:i4>
      </vt:variant>
      <vt:variant>
        <vt:lpwstr>https://www.nevo.co.il/Law_word/law15/memshala-1402.pdf</vt:lpwstr>
      </vt:variant>
      <vt:variant>
        <vt:lpwstr/>
      </vt:variant>
      <vt:variant>
        <vt:i4>7733270</vt:i4>
      </vt:variant>
      <vt:variant>
        <vt:i4>1602</vt:i4>
      </vt:variant>
      <vt:variant>
        <vt:i4>0</vt:i4>
      </vt:variant>
      <vt:variant>
        <vt:i4>5</vt:i4>
      </vt:variant>
      <vt:variant>
        <vt:lpwstr>https://www.nevo.co.il/law_word/law14/law-2908.pdf</vt:lpwstr>
      </vt:variant>
      <vt:variant>
        <vt:lpwstr/>
      </vt:variant>
      <vt:variant>
        <vt:i4>7929864</vt:i4>
      </vt:variant>
      <vt:variant>
        <vt:i4>1599</vt:i4>
      </vt:variant>
      <vt:variant>
        <vt:i4>0</vt:i4>
      </vt:variant>
      <vt:variant>
        <vt:i4>5</vt:i4>
      </vt:variant>
      <vt:variant>
        <vt:lpwstr>https://www.nevo.co.il/law_html/law15/memshala-1593.pdf</vt:lpwstr>
      </vt:variant>
      <vt:variant>
        <vt:lpwstr/>
      </vt:variant>
      <vt:variant>
        <vt:i4>7667718</vt:i4>
      </vt:variant>
      <vt:variant>
        <vt:i4>1596</vt:i4>
      </vt:variant>
      <vt:variant>
        <vt:i4>0</vt:i4>
      </vt:variant>
      <vt:variant>
        <vt:i4>5</vt:i4>
      </vt:variant>
      <vt:variant>
        <vt:lpwstr>https://www.nevo.co.il/law_html/law14/law-3022.pdf</vt:lpwstr>
      </vt:variant>
      <vt:variant>
        <vt:lpwstr/>
      </vt:variant>
      <vt:variant>
        <vt:i4>7602206</vt:i4>
      </vt:variant>
      <vt:variant>
        <vt:i4>1593</vt:i4>
      </vt:variant>
      <vt:variant>
        <vt:i4>0</vt:i4>
      </vt:variant>
      <vt:variant>
        <vt:i4>5</vt:i4>
      </vt:variant>
      <vt:variant>
        <vt:lpwstr>https://www.nevo.co.il/Law_word/law15/memshala-1447.pdf</vt:lpwstr>
      </vt:variant>
      <vt:variant>
        <vt:lpwstr/>
      </vt:variant>
      <vt:variant>
        <vt:i4>7929876</vt:i4>
      </vt:variant>
      <vt:variant>
        <vt:i4>1590</vt:i4>
      </vt:variant>
      <vt:variant>
        <vt:i4>0</vt:i4>
      </vt:variant>
      <vt:variant>
        <vt:i4>5</vt:i4>
      </vt:variant>
      <vt:variant>
        <vt:lpwstr>https://www.nevo.co.il/law_word/law14/law-2927.pdf</vt:lpwstr>
      </vt:variant>
      <vt:variant>
        <vt:lpwstr/>
      </vt:variant>
      <vt:variant>
        <vt:i4>7340059</vt:i4>
      </vt:variant>
      <vt:variant>
        <vt:i4>1587</vt:i4>
      </vt:variant>
      <vt:variant>
        <vt:i4>0</vt:i4>
      </vt:variant>
      <vt:variant>
        <vt:i4>5</vt:i4>
      </vt:variant>
      <vt:variant>
        <vt:lpwstr>https://www.nevo.co.il/Law_word/law15/memshala-1402.pdf</vt:lpwstr>
      </vt:variant>
      <vt:variant>
        <vt:lpwstr/>
      </vt:variant>
      <vt:variant>
        <vt:i4>7733270</vt:i4>
      </vt:variant>
      <vt:variant>
        <vt:i4>1584</vt:i4>
      </vt:variant>
      <vt:variant>
        <vt:i4>0</vt:i4>
      </vt:variant>
      <vt:variant>
        <vt:i4>5</vt:i4>
      </vt:variant>
      <vt:variant>
        <vt:lpwstr>https://www.nevo.co.il/law_word/law14/law-2908.pdf</vt:lpwstr>
      </vt:variant>
      <vt:variant>
        <vt:lpwstr/>
      </vt:variant>
      <vt:variant>
        <vt:i4>7929864</vt:i4>
      </vt:variant>
      <vt:variant>
        <vt:i4>1581</vt:i4>
      </vt:variant>
      <vt:variant>
        <vt:i4>0</vt:i4>
      </vt:variant>
      <vt:variant>
        <vt:i4>5</vt:i4>
      </vt:variant>
      <vt:variant>
        <vt:lpwstr>https://www.nevo.co.il/law_html/law15/memshala-1593.pdf</vt:lpwstr>
      </vt:variant>
      <vt:variant>
        <vt:lpwstr/>
      </vt:variant>
      <vt:variant>
        <vt:i4>7667718</vt:i4>
      </vt:variant>
      <vt:variant>
        <vt:i4>1578</vt:i4>
      </vt:variant>
      <vt:variant>
        <vt:i4>0</vt:i4>
      </vt:variant>
      <vt:variant>
        <vt:i4>5</vt:i4>
      </vt:variant>
      <vt:variant>
        <vt:lpwstr>https://www.nevo.co.il/law_html/law14/law-3022.pdf</vt:lpwstr>
      </vt:variant>
      <vt:variant>
        <vt:lpwstr/>
      </vt:variant>
      <vt:variant>
        <vt:i4>7602206</vt:i4>
      </vt:variant>
      <vt:variant>
        <vt:i4>1575</vt:i4>
      </vt:variant>
      <vt:variant>
        <vt:i4>0</vt:i4>
      </vt:variant>
      <vt:variant>
        <vt:i4>5</vt:i4>
      </vt:variant>
      <vt:variant>
        <vt:lpwstr>https://www.nevo.co.il/Law_word/law15/memshala-1447.pdf</vt:lpwstr>
      </vt:variant>
      <vt:variant>
        <vt:lpwstr/>
      </vt:variant>
      <vt:variant>
        <vt:i4>7929876</vt:i4>
      </vt:variant>
      <vt:variant>
        <vt:i4>1572</vt:i4>
      </vt:variant>
      <vt:variant>
        <vt:i4>0</vt:i4>
      </vt:variant>
      <vt:variant>
        <vt:i4>5</vt:i4>
      </vt:variant>
      <vt:variant>
        <vt:lpwstr>https://www.nevo.co.il/law_word/law14/law-2927.pdf</vt:lpwstr>
      </vt:variant>
      <vt:variant>
        <vt:lpwstr/>
      </vt:variant>
      <vt:variant>
        <vt:i4>7340059</vt:i4>
      </vt:variant>
      <vt:variant>
        <vt:i4>1569</vt:i4>
      </vt:variant>
      <vt:variant>
        <vt:i4>0</vt:i4>
      </vt:variant>
      <vt:variant>
        <vt:i4>5</vt:i4>
      </vt:variant>
      <vt:variant>
        <vt:lpwstr>https://www.nevo.co.il/Law_word/law15/memshala-1402.pdf</vt:lpwstr>
      </vt:variant>
      <vt:variant>
        <vt:lpwstr/>
      </vt:variant>
      <vt:variant>
        <vt:i4>7733270</vt:i4>
      </vt:variant>
      <vt:variant>
        <vt:i4>1566</vt:i4>
      </vt:variant>
      <vt:variant>
        <vt:i4>0</vt:i4>
      </vt:variant>
      <vt:variant>
        <vt:i4>5</vt:i4>
      </vt:variant>
      <vt:variant>
        <vt:lpwstr>https://www.nevo.co.il/law_word/law14/law-2908.pdf</vt:lpwstr>
      </vt:variant>
      <vt:variant>
        <vt:lpwstr/>
      </vt:variant>
      <vt:variant>
        <vt:i4>7340059</vt:i4>
      </vt:variant>
      <vt:variant>
        <vt:i4>1563</vt:i4>
      </vt:variant>
      <vt:variant>
        <vt:i4>0</vt:i4>
      </vt:variant>
      <vt:variant>
        <vt:i4>5</vt:i4>
      </vt:variant>
      <vt:variant>
        <vt:lpwstr>https://www.nevo.co.il/Law_word/law15/memshala-1402.pdf</vt:lpwstr>
      </vt:variant>
      <vt:variant>
        <vt:lpwstr/>
      </vt:variant>
      <vt:variant>
        <vt:i4>7733270</vt:i4>
      </vt:variant>
      <vt:variant>
        <vt:i4>1560</vt:i4>
      </vt:variant>
      <vt:variant>
        <vt:i4>0</vt:i4>
      </vt:variant>
      <vt:variant>
        <vt:i4>5</vt:i4>
      </vt:variant>
      <vt:variant>
        <vt:lpwstr>https://www.nevo.co.il/law_word/law14/law-2908.pdf</vt:lpwstr>
      </vt:variant>
      <vt:variant>
        <vt:lpwstr/>
      </vt:variant>
      <vt:variant>
        <vt:i4>7340059</vt:i4>
      </vt:variant>
      <vt:variant>
        <vt:i4>1557</vt:i4>
      </vt:variant>
      <vt:variant>
        <vt:i4>0</vt:i4>
      </vt:variant>
      <vt:variant>
        <vt:i4>5</vt:i4>
      </vt:variant>
      <vt:variant>
        <vt:lpwstr>https://www.nevo.co.il/Law_word/law15/memshala-1402.pdf</vt:lpwstr>
      </vt:variant>
      <vt:variant>
        <vt:lpwstr/>
      </vt:variant>
      <vt:variant>
        <vt:i4>7733270</vt:i4>
      </vt:variant>
      <vt:variant>
        <vt:i4>1554</vt:i4>
      </vt:variant>
      <vt:variant>
        <vt:i4>0</vt:i4>
      </vt:variant>
      <vt:variant>
        <vt:i4>5</vt:i4>
      </vt:variant>
      <vt:variant>
        <vt:lpwstr>https://www.nevo.co.il/law_word/law14/law-2908.pdf</vt:lpwstr>
      </vt:variant>
      <vt:variant>
        <vt:lpwstr/>
      </vt:variant>
      <vt:variant>
        <vt:i4>7929864</vt:i4>
      </vt:variant>
      <vt:variant>
        <vt:i4>1551</vt:i4>
      </vt:variant>
      <vt:variant>
        <vt:i4>0</vt:i4>
      </vt:variant>
      <vt:variant>
        <vt:i4>5</vt:i4>
      </vt:variant>
      <vt:variant>
        <vt:lpwstr>https://www.nevo.co.il/law_html/law15/memshala-1593.pdf</vt:lpwstr>
      </vt:variant>
      <vt:variant>
        <vt:lpwstr/>
      </vt:variant>
      <vt:variant>
        <vt:i4>7667718</vt:i4>
      </vt:variant>
      <vt:variant>
        <vt:i4>1548</vt:i4>
      </vt:variant>
      <vt:variant>
        <vt:i4>0</vt:i4>
      </vt:variant>
      <vt:variant>
        <vt:i4>5</vt:i4>
      </vt:variant>
      <vt:variant>
        <vt:lpwstr>https://www.nevo.co.il/law_html/law14/law-3022.pdf</vt:lpwstr>
      </vt:variant>
      <vt:variant>
        <vt:lpwstr/>
      </vt:variant>
      <vt:variant>
        <vt:i4>7602206</vt:i4>
      </vt:variant>
      <vt:variant>
        <vt:i4>1545</vt:i4>
      </vt:variant>
      <vt:variant>
        <vt:i4>0</vt:i4>
      </vt:variant>
      <vt:variant>
        <vt:i4>5</vt:i4>
      </vt:variant>
      <vt:variant>
        <vt:lpwstr>https://www.nevo.co.il/Law_word/law15/memshala-1447.pdf</vt:lpwstr>
      </vt:variant>
      <vt:variant>
        <vt:lpwstr/>
      </vt:variant>
      <vt:variant>
        <vt:i4>7929876</vt:i4>
      </vt:variant>
      <vt:variant>
        <vt:i4>1542</vt:i4>
      </vt:variant>
      <vt:variant>
        <vt:i4>0</vt:i4>
      </vt:variant>
      <vt:variant>
        <vt:i4>5</vt:i4>
      </vt:variant>
      <vt:variant>
        <vt:lpwstr>https://www.nevo.co.il/law_word/law14/law-2927.pdf</vt:lpwstr>
      </vt:variant>
      <vt:variant>
        <vt:lpwstr/>
      </vt:variant>
      <vt:variant>
        <vt:i4>7340059</vt:i4>
      </vt:variant>
      <vt:variant>
        <vt:i4>1539</vt:i4>
      </vt:variant>
      <vt:variant>
        <vt:i4>0</vt:i4>
      </vt:variant>
      <vt:variant>
        <vt:i4>5</vt:i4>
      </vt:variant>
      <vt:variant>
        <vt:lpwstr>https://www.nevo.co.il/Law_word/law15/memshala-1402.pdf</vt:lpwstr>
      </vt:variant>
      <vt:variant>
        <vt:lpwstr/>
      </vt:variant>
      <vt:variant>
        <vt:i4>7733270</vt:i4>
      </vt:variant>
      <vt:variant>
        <vt:i4>1536</vt:i4>
      </vt:variant>
      <vt:variant>
        <vt:i4>0</vt:i4>
      </vt:variant>
      <vt:variant>
        <vt:i4>5</vt:i4>
      </vt:variant>
      <vt:variant>
        <vt:lpwstr>https://www.nevo.co.il/law_word/law14/law-2908.pdf</vt:lpwstr>
      </vt:variant>
      <vt:variant>
        <vt:lpwstr/>
      </vt:variant>
      <vt:variant>
        <vt:i4>7340059</vt:i4>
      </vt:variant>
      <vt:variant>
        <vt:i4>1533</vt:i4>
      </vt:variant>
      <vt:variant>
        <vt:i4>0</vt:i4>
      </vt:variant>
      <vt:variant>
        <vt:i4>5</vt:i4>
      </vt:variant>
      <vt:variant>
        <vt:lpwstr>https://www.nevo.co.il/Law_word/law15/memshala-1402.pdf</vt:lpwstr>
      </vt:variant>
      <vt:variant>
        <vt:lpwstr/>
      </vt:variant>
      <vt:variant>
        <vt:i4>7733270</vt:i4>
      </vt:variant>
      <vt:variant>
        <vt:i4>1530</vt:i4>
      </vt:variant>
      <vt:variant>
        <vt:i4>0</vt:i4>
      </vt:variant>
      <vt:variant>
        <vt:i4>5</vt:i4>
      </vt:variant>
      <vt:variant>
        <vt:lpwstr>https://www.nevo.co.il/law_word/law14/law-2908.pdf</vt:lpwstr>
      </vt:variant>
      <vt:variant>
        <vt:lpwstr/>
      </vt:variant>
      <vt:variant>
        <vt:i4>7340059</vt:i4>
      </vt:variant>
      <vt:variant>
        <vt:i4>1527</vt:i4>
      </vt:variant>
      <vt:variant>
        <vt:i4>0</vt:i4>
      </vt:variant>
      <vt:variant>
        <vt:i4>5</vt:i4>
      </vt:variant>
      <vt:variant>
        <vt:lpwstr>https://www.nevo.co.il/Law_word/law15/memshala-1402.pdf</vt:lpwstr>
      </vt:variant>
      <vt:variant>
        <vt:lpwstr/>
      </vt:variant>
      <vt:variant>
        <vt:i4>7733270</vt:i4>
      </vt:variant>
      <vt:variant>
        <vt:i4>1524</vt:i4>
      </vt:variant>
      <vt:variant>
        <vt:i4>0</vt:i4>
      </vt:variant>
      <vt:variant>
        <vt:i4>5</vt:i4>
      </vt:variant>
      <vt:variant>
        <vt:lpwstr>https://www.nevo.co.il/law_word/law14/law-2908.pdf</vt:lpwstr>
      </vt:variant>
      <vt:variant>
        <vt:lpwstr/>
      </vt:variant>
      <vt:variant>
        <vt:i4>7602206</vt:i4>
      </vt:variant>
      <vt:variant>
        <vt:i4>1521</vt:i4>
      </vt:variant>
      <vt:variant>
        <vt:i4>0</vt:i4>
      </vt:variant>
      <vt:variant>
        <vt:i4>5</vt:i4>
      </vt:variant>
      <vt:variant>
        <vt:lpwstr>https://www.nevo.co.il/Law_word/law15/memshala-1447.pdf</vt:lpwstr>
      </vt:variant>
      <vt:variant>
        <vt:lpwstr/>
      </vt:variant>
      <vt:variant>
        <vt:i4>7929876</vt:i4>
      </vt:variant>
      <vt:variant>
        <vt:i4>1518</vt:i4>
      </vt:variant>
      <vt:variant>
        <vt:i4>0</vt:i4>
      </vt:variant>
      <vt:variant>
        <vt:i4>5</vt:i4>
      </vt:variant>
      <vt:variant>
        <vt:lpwstr>https://www.nevo.co.il/law_word/law14/law-2927.pdf</vt:lpwstr>
      </vt:variant>
      <vt:variant>
        <vt:lpwstr/>
      </vt:variant>
      <vt:variant>
        <vt:i4>7340059</vt:i4>
      </vt:variant>
      <vt:variant>
        <vt:i4>1515</vt:i4>
      </vt:variant>
      <vt:variant>
        <vt:i4>0</vt:i4>
      </vt:variant>
      <vt:variant>
        <vt:i4>5</vt:i4>
      </vt:variant>
      <vt:variant>
        <vt:lpwstr>https://www.nevo.co.il/Law_word/law15/memshala-1402.pdf</vt:lpwstr>
      </vt:variant>
      <vt:variant>
        <vt:lpwstr/>
      </vt:variant>
      <vt:variant>
        <vt:i4>7733270</vt:i4>
      </vt:variant>
      <vt:variant>
        <vt:i4>1512</vt:i4>
      </vt:variant>
      <vt:variant>
        <vt:i4>0</vt:i4>
      </vt:variant>
      <vt:variant>
        <vt:i4>5</vt:i4>
      </vt:variant>
      <vt:variant>
        <vt:lpwstr>https://www.nevo.co.il/law_word/law14/law-2908.pdf</vt:lpwstr>
      </vt:variant>
      <vt:variant>
        <vt:lpwstr/>
      </vt:variant>
      <vt:variant>
        <vt:i4>7929864</vt:i4>
      </vt:variant>
      <vt:variant>
        <vt:i4>1509</vt:i4>
      </vt:variant>
      <vt:variant>
        <vt:i4>0</vt:i4>
      </vt:variant>
      <vt:variant>
        <vt:i4>5</vt:i4>
      </vt:variant>
      <vt:variant>
        <vt:lpwstr>https://www.nevo.co.il/law_html/law15/memshala-1593.pdf</vt:lpwstr>
      </vt:variant>
      <vt:variant>
        <vt:lpwstr/>
      </vt:variant>
      <vt:variant>
        <vt:i4>7667718</vt:i4>
      </vt:variant>
      <vt:variant>
        <vt:i4>1506</vt:i4>
      </vt:variant>
      <vt:variant>
        <vt:i4>0</vt:i4>
      </vt:variant>
      <vt:variant>
        <vt:i4>5</vt:i4>
      </vt:variant>
      <vt:variant>
        <vt:lpwstr>https://www.nevo.co.il/law_html/law14/law-3022.pdf</vt:lpwstr>
      </vt:variant>
      <vt:variant>
        <vt:lpwstr/>
      </vt:variant>
      <vt:variant>
        <vt:i4>7602206</vt:i4>
      </vt:variant>
      <vt:variant>
        <vt:i4>1503</vt:i4>
      </vt:variant>
      <vt:variant>
        <vt:i4>0</vt:i4>
      </vt:variant>
      <vt:variant>
        <vt:i4>5</vt:i4>
      </vt:variant>
      <vt:variant>
        <vt:lpwstr>https://www.nevo.co.il/Law_word/law15/memshala-1447.pdf</vt:lpwstr>
      </vt:variant>
      <vt:variant>
        <vt:lpwstr/>
      </vt:variant>
      <vt:variant>
        <vt:i4>7929876</vt:i4>
      </vt:variant>
      <vt:variant>
        <vt:i4>1500</vt:i4>
      </vt:variant>
      <vt:variant>
        <vt:i4>0</vt:i4>
      </vt:variant>
      <vt:variant>
        <vt:i4>5</vt:i4>
      </vt:variant>
      <vt:variant>
        <vt:lpwstr>https://www.nevo.co.il/law_word/law14/law-2927.pdf</vt:lpwstr>
      </vt:variant>
      <vt:variant>
        <vt:lpwstr/>
      </vt:variant>
      <vt:variant>
        <vt:i4>7340059</vt:i4>
      </vt:variant>
      <vt:variant>
        <vt:i4>1497</vt:i4>
      </vt:variant>
      <vt:variant>
        <vt:i4>0</vt:i4>
      </vt:variant>
      <vt:variant>
        <vt:i4>5</vt:i4>
      </vt:variant>
      <vt:variant>
        <vt:lpwstr>https://www.nevo.co.il/Law_word/law15/memshala-1402.pdf</vt:lpwstr>
      </vt:variant>
      <vt:variant>
        <vt:lpwstr/>
      </vt:variant>
      <vt:variant>
        <vt:i4>7733270</vt:i4>
      </vt:variant>
      <vt:variant>
        <vt:i4>1494</vt:i4>
      </vt:variant>
      <vt:variant>
        <vt:i4>0</vt:i4>
      </vt:variant>
      <vt:variant>
        <vt:i4>5</vt:i4>
      </vt:variant>
      <vt:variant>
        <vt:lpwstr>https://www.nevo.co.il/law_word/law14/law-2908.pdf</vt:lpwstr>
      </vt:variant>
      <vt:variant>
        <vt:lpwstr/>
      </vt:variant>
      <vt:variant>
        <vt:i4>7602206</vt:i4>
      </vt:variant>
      <vt:variant>
        <vt:i4>1491</vt:i4>
      </vt:variant>
      <vt:variant>
        <vt:i4>0</vt:i4>
      </vt:variant>
      <vt:variant>
        <vt:i4>5</vt:i4>
      </vt:variant>
      <vt:variant>
        <vt:lpwstr>https://www.nevo.co.il/Law_word/law15/memshala-1447.pdf</vt:lpwstr>
      </vt:variant>
      <vt:variant>
        <vt:lpwstr/>
      </vt:variant>
      <vt:variant>
        <vt:i4>7929876</vt:i4>
      </vt:variant>
      <vt:variant>
        <vt:i4>1488</vt:i4>
      </vt:variant>
      <vt:variant>
        <vt:i4>0</vt:i4>
      </vt:variant>
      <vt:variant>
        <vt:i4>5</vt:i4>
      </vt:variant>
      <vt:variant>
        <vt:lpwstr>https://www.nevo.co.il/law_word/law14/law-2927.pdf</vt:lpwstr>
      </vt:variant>
      <vt:variant>
        <vt:lpwstr/>
      </vt:variant>
      <vt:variant>
        <vt:i4>7340059</vt:i4>
      </vt:variant>
      <vt:variant>
        <vt:i4>1485</vt:i4>
      </vt:variant>
      <vt:variant>
        <vt:i4>0</vt:i4>
      </vt:variant>
      <vt:variant>
        <vt:i4>5</vt:i4>
      </vt:variant>
      <vt:variant>
        <vt:lpwstr>https://www.nevo.co.il/Law_word/law15/memshala-1402.pdf</vt:lpwstr>
      </vt:variant>
      <vt:variant>
        <vt:lpwstr/>
      </vt:variant>
      <vt:variant>
        <vt:i4>7733270</vt:i4>
      </vt:variant>
      <vt:variant>
        <vt:i4>1482</vt:i4>
      </vt:variant>
      <vt:variant>
        <vt:i4>0</vt:i4>
      </vt:variant>
      <vt:variant>
        <vt:i4>5</vt:i4>
      </vt:variant>
      <vt:variant>
        <vt:lpwstr>https://www.nevo.co.il/law_word/law14/law-2908.pdf</vt:lpwstr>
      </vt:variant>
      <vt:variant>
        <vt:lpwstr/>
      </vt:variant>
      <vt:variant>
        <vt:i4>7929864</vt:i4>
      </vt:variant>
      <vt:variant>
        <vt:i4>1479</vt:i4>
      </vt:variant>
      <vt:variant>
        <vt:i4>0</vt:i4>
      </vt:variant>
      <vt:variant>
        <vt:i4>5</vt:i4>
      </vt:variant>
      <vt:variant>
        <vt:lpwstr>https://www.nevo.co.il/law_html/law15/memshala-1593.pdf</vt:lpwstr>
      </vt:variant>
      <vt:variant>
        <vt:lpwstr/>
      </vt:variant>
      <vt:variant>
        <vt:i4>7667718</vt:i4>
      </vt:variant>
      <vt:variant>
        <vt:i4>1476</vt:i4>
      </vt:variant>
      <vt:variant>
        <vt:i4>0</vt:i4>
      </vt:variant>
      <vt:variant>
        <vt:i4>5</vt:i4>
      </vt:variant>
      <vt:variant>
        <vt:lpwstr>https://www.nevo.co.il/law_html/law14/law-3022.pdf</vt:lpwstr>
      </vt:variant>
      <vt:variant>
        <vt:lpwstr/>
      </vt:variant>
      <vt:variant>
        <vt:i4>7602206</vt:i4>
      </vt:variant>
      <vt:variant>
        <vt:i4>1473</vt:i4>
      </vt:variant>
      <vt:variant>
        <vt:i4>0</vt:i4>
      </vt:variant>
      <vt:variant>
        <vt:i4>5</vt:i4>
      </vt:variant>
      <vt:variant>
        <vt:lpwstr>https://www.nevo.co.il/Law_word/law15/memshala-1447.pdf</vt:lpwstr>
      </vt:variant>
      <vt:variant>
        <vt:lpwstr/>
      </vt:variant>
      <vt:variant>
        <vt:i4>7929876</vt:i4>
      </vt:variant>
      <vt:variant>
        <vt:i4>1470</vt:i4>
      </vt:variant>
      <vt:variant>
        <vt:i4>0</vt:i4>
      </vt:variant>
      <vt:variant>
        <vt:i4>5</vt:i4>
      </vt:variant>
      <vt:variant>
        <vt:lpwstr>https://www.nevo.co.il/law_word/law14/law-2927.pdf</vt:lpwstr>
      </vt:variant>
      <vt:variant>
        <vt:lpwstr/>
      </vt:variant>
      <vt:variant>
        <vt:i4>7340059</vt:i4>
      </vt:variant>
      <vt:variant>
        <vt:i4>1467</vt:i4>
      </vt:variant>
      <vt:variant>
        <vt:i4>0</vt:i4>
      </vt:variant>
      <vt:variant>
        <vt:i4>5</vt:i4>
      </vt:variant>
      <vt:variant>
        <vt:lpwstr>https://www.nevo.co.il/Law_word/law15/memshala-1402.pdf</vt:lpwstr>
      </vt:variant>
      <vt:variant>
        <vt:lpwstr/>
      </vt:variant>
      <vt:variant>
        <vt:i4>7733270</vt:i4>
      </vt:variant>
      <vt:variant>
        <vt:i4>1464</vt:i4>
      </vt:variant>
      <vt:variant>
        <vt:i4>0</vt:i4>
      </vt:variant>
      <vt:variant>
        <vt:i4>5</vt:i4>
      </vt:variant>
      <vt:variant>
        <vt:lpwstr>https://www.nevo.co.il/law_word/law14/law-2908.pdf</vt:lpwstr>
      </vt:variant>
      <vt:variant>
        <vt:lpwstr/>
      </vt:variant>
      <vt:variant>
        <vt:i4>7929864</vt:i4>
      </vt:variant>
      <vt:variant>
        <vt:i4>1461</vt:i4>
      </vt:variant>
      <vt:variant>
        <vt:i4>0</vt:i4>
      </vt:variant>
      <vt:variant>
        <vt:i4>5</vt:i4>
      </vt:variant>
      <vt:variant>
        <vt:lpwstr>https://www.nevo.co.il/law_html/law15/memshala-1593.pdf</vt:lpwstr>
      </vt:variant>
      <vt:variant>
        <vt:lpwstr/>
      </vt:variant>
      <vt:variant>
        <vt:i4>7667718</vt:i4>
      </vt:variant>
      <vt:variant>
        <vt:i4>1458</vt:i4>
      </vt:variant>
      <vt:variant>
        <vt:i4>0</vt:i4>
      </vt:variant>
      <vt:variant>
        <vt:i4>5</vt:i4>
      </vt:variant>
      <vt:variant>
        <vt:lpwstr>https://www.nevo.co.il/law_html/law14/law-3022.pdf</vt:lpwstr>
      </vt:variant>
      <vt:variant>
        <vt:lpwstr/>
      </vt:variant>
      <vt:variant>
        <vt:i4>7733272</vt:i4>
      </vt:variant>
      <vt:variant>
        <vt:i4>1455</vt:i4>
      </vt:variant>
      <vt:variant>
        <vt:i4>0</vt:i4>
      </vt:variant>
      <vt:variant>
        <vt:i4>5</vt:i4>
      </vt:variant>
      <vt:variant>
        <vt:lpwstr>https://www.nevo.co.il/Law_word/law15/memshala-1461.pdf</vt:lpwstr>
      </vt:variant>
      <vt:variant>
        <vt:lpwstr/>
      </vt:variant>
      <vt:variant>
        <vt:i4>7995411</vt:i4>
      </vt:variant>
      <vt:variant>
        <vt:i4>1452</vt:i4>
      </vt:variant>
      <vt:variant>
        <vt:i4>0</vt:i4>
      </vt:variant>
      <vt:variant>
        <vt:i4>5</vt:i4>
      </vt:variant>
      <vt:variant>
        <vt:lpwstr>https://www.nevo.co.il/Law_word/law14/law-2954.pdf</vt:lpwstr>
      </vt:variant>
      <vt:variant>
        <vt:lpwstr/>
      </vt:variant>
      <vt:variant>
        <vt:i4>7602206</vt:i4>
      </vt:variant>
      <vt:variant>
        <vt:i4>1449</vt:i4>
      </vt:variant>
      <vt:variant>
        <vt:i4>0</vt:i4>
      </vt:variant>
      <vt:variant>
        <vt:i4>5</vt:i4>
      </vt:variant>
      <vt:variant>
        <vt:lpwstr>https://www.nevo.co.il/Law_word/law15/memshala-1447.pdf</vt:lpwstr>
      </vt:variant>
      <vt:variant>
        <vt:lpwstr/>
      </vt:variant>
      <vt:variant>
        <vt:i4>7929876</vt:i4>
      </vt:variant>
      <vt:variant>
        <vt:i4>1446</vt:i4>
      </vt:variant>
      <vt:variant>
        <vt:i4>0</vt:i4>
      </vt:variant>
      <vt:variant>
        <vt:i4>5</vt:i4>
      </vt:variant>
      <vt:variant>
        <vt:lpwstr>https://www.nevo.co.il/law_word/law14/law-2927.pdf</vt:lpwstr>
      </vt:variant>
      <vt:variant>
        <vt:lpwstr/>
      </vt:variant>
      <vt:variant>
        <vt:i4>7340059</vt:i4>
      </vt:variant>
      <vt:variant>
        <vt:i4>1443</vt:i4>
      </vt:variant>
      <vt:variant>
        <vt:i4>0</vt:i4>
      </vt:variant>
      <vt:variant>
        <vt:i4>5</vt:i4>
      </vt:variant>
      <vt:variant>
        <vt:lpwstr>https://www.nevo.co.il/Law_word/law15/memshala-1402.pdf</vt:lpwstr>
      </vt:variant>
      <vt:variant>
        <vt:lpwstr/>
      </vt:variant>
      <vt:variant>
        <vt:i4>7733270</vt:i4>
      </vt:variant>
      <vt:variant>
        <vt:i4>1440</vt:i4>
      </vt:variant>
      <vt:variant>
        <vt:i4>0</vt:i4>
      </vt:variant>
      <vt:variant>
        <vt:i4>5</vt:i4>
      </vt:variant>
      <vt:variant>
        <vt:lpwstr>https://www.nevo.co.il/law_word/law14/law-2908.pdf</vt:lpwstr>
      </vt:variant>
      <vt:variant>
        <vt:lpwstr/>
      </vt:variant>
      <vt:variant>
        <vt:i4>7929864</vt:i4>
      </vt:variant>
      <vt:variant>
        <vt:i4>1437</vt:i4>
      </vt:variant>
      <vt:variant>
        <vt:i4>0</vt:i4>
      </vt:variant>
      <vt:variant>
        <vt:i4>5</vt:i4>
      </vt:variant>
      <vt:variant>
        <vt:lpwstr>https://www.nevo.co.il/law_html/law15/memshala-1593.pdf</vt:lpwstr>
      </vt:variant>
      <vt:variant>
        <vt:lpwstr/>
      </vt:variant>
      <vt:variant>
        <vt:i4>7667718</vt:i4>
      </vt:variant>
      <vt:variant>
        <vt:i4>1434</vt:i4>
      </vt:variant>
      <vt:variant>
        <vt:i4>0</vt:i4>
      </vt:variant>
      <vt:variant>
        <vt:i4>5</vt:i4>
      </vt:variant>
      <vt:variant>
        <vt:lpwstr>https://www.nevo.co.il/law_html/law14/law-3022.pdf</vt:lpwstr>
      </vt:variant>
      <vt:variant>
        <vt:lpwstr/>
      </vt:variant>
      <vt:variant>
        <vt:i4>7929864</vt:i4>
      </vt:variant>
      <vt:variant>
        <vt:i4>1431</vt:i4>
      </vt:variant>
      <vt:variant>
        <vt:i4>0</vt:i4>
      </vt:variant>
      <vt:variant>
        <vt:i4>5</vt:i4>
      </vt:variant>
      <vt:variant>
        <vt:lpwstr>https://www.nevo.co.il/law_html/law15/memshala-1593.pdf</vt:lpwstr>
      </vt:variant>
      <vt:variant>
        <vt:lpwstr/>
      </vt:variant>
      <vt:variant>
        <vt:i4>7667718</vt:i4>
      </vt:variant>
      <vt:variant>
        <vt:i4>1428</vt:i4>
      </vt:variant>
      <vt:variant>
        <vt:i4>0</vt:i4>
      </vt:variant>
      <vt:variant>
        <vt:i4>5</vt:i4>
      </vt:variant>
      <vt:variant>
        <vt:lpwstr>https://www.nevo.co.il/law_html/law14/law-3022.pdf</vt:lpwstr>
      </vt:variant>
      <vt:variant>
        <vt:lpwstr/>
      </vt:variant>
      <vt:variant>
        <vt:i4>7929864</vt:i4>
      </vt:variant>
      <vt:variant>
        <vt:i4>1425</vt:i4>
      </vt:variant>
      <vt:variant>
        <vt:i4>0</vt:i4>
      </vt:variant>
      <vt:variant>
        <vt:i4>5</vt:i4>
      </vt:variant>
      <vt:variant>
        <vt:lpwstr>https://www.nevo.co.il/law_html/law15/memshala-1593.pdf</vt:lpwstr>
      </vt:variant>
      <vt:variant>
        <vt:lpwstr/>
      </vt:variant>
      <vt:variant>
        <vt:i4>7667718</vt:i4>
      </vt:variant>
      <vt:variant>
        <vt:i4>1422</vt:i4>
      </vt:variant>
      <vt:variant>
        <vt:i4>0</vt:i4>
      </vt:variant>
      <vt:variant>
        <vt:i4>5</vt:i4>
      </vt:variant>
      <vt:variant>
        <vt:lpwstr>https://www.nevo.co.il/law_html/law14/law-3022.pdf</vt:lpwstr>
      </vt:variant>
      <vt:variant>
        <vt:lpwstr/>
      </vt:variant>
      <vt:variant>
        <vt:i4>7929864</vt:i4>
      </vt:variant>
      <vt:variant>
        <vt:i4>1419</vt:i4>
      </vt:variant>
      <vt:variant>
        <vt:i4>0</vt:i4>
      </vt:variant>
      <vt:variant>
        <vt:i4>5</vt:i4>
      </vt:variant>
      <vt:variant>
        <vt:lpwstr>https://www.nevo.co.il/law_html/law15/memshala-1593.pdf</vt:lpwstr>
      </vt:variant>
      <vt:variant>
        <vt:lpwstr/>
      </vt:variant>
      <vt:variant>
        <vt:i4>7667718</vt:i4>
      </vt:variant>
      <vt:variant>
        <vt:i4>1416</vt:i4>
      </vt:variant>
      <vt:variant>
        <vt:i4>0</vt:i4>
      </vt:variant>
      <vt:variant>
        <vt:i4>5</vt:i4>
      </vt:variant>
      <vt:variant>
        <vt:lpwstr>https://www.nevo.co.il/law_html/law14/law-3022.pdf</vt:lpwstr>
      </vt:variant>
      <vt:variant>
        <vt:lpwstr/>
      </vt:variant>
      <vt:variant>
        <vt:i4>7929864</vt:i4>
      </vt:variant>
      <vt:variant>
        <vt:i4>1413</vt:i4>
      </vt:variant>
      <vt:variant>
        <vt:i4>0</vt:i4>
      </vt:variant>
      <vt:variant>
        <vt:i4>5</vt:i4>
      </vt:variant>
      <vt:variant>
        <vt:lpwstr>https://www.nevo.co.il/law_html/law15/memshala-1593.pdf</vt:lpwstr>
      </vt:variant>
      <vt:variant>
        <vt:lpwstr/>
      </vt:variant>
      <vt:variant>
        <vt:i4>7667718</vt:i4>
      </vt:variant>
      <vt:variant>
        <vt:i4>1410</vt:i4>
      </vt:variant>
      <vt:variant>
        <vt:i4>0</vt:i4>
      </vt:variant>
      <vt:variant>
        <vt:i4>5</vt:i4>
      </vt:variant>
      <vt:variant>
        <vt:lpwstr>https://www.nevo.co.il/law_html/law14/law-3022.pdf</vt:lpwstr>
      </vt:variant>
      <vt:variant>
        <vt:lpwstr/>
      </vt:variant>
      <vt:variant>
        <vt:i4>7602206</vt:i4>
      </vt:variant>
      <vt:variant>
        <vt:i4>1407</vt:i4>
      </vt:variant>
      <vt:variant>
        <vt:i4>0</vt:i4>
      </vt:variant>
      <vt:variant>
        <vt:i4>5</vt:i4>
      </vt:variant>
      <vt:variant>
        <vt:lpwstr>https://www.nevo.co.il/Law_word/law15/memshala-1447.pdf</vt:lpwstr>
      </vt:variant>
      <vt:variant>
        <vt:lpwstr/>
      </vt:variant>
      <vt:variant>
        <vt:i4>7929876</vt:i4>
      </vt:variant>
      <vt:variant>
        <vt:i4>1404</vt:i4>
      </vt:variant>
      <vt:variant>
        <vt:i4>0</vt:i4>
      </vt:variant>
      <vt:variant>
        <vt:i4>5</vt:i4>
      </vt:variant>
      <vt:variant>
        <vt:lpwstr>https://www.nevo.co.il/law_word/law14/law-2927.pdf</vt:lpwstr>
      </vt:variant>
      <vt:variant>
        <vt:lpwstr/>
      </vt:variant>
      <vt:variant>
        <vt:i4>7340059</vt:i4>
      </vt:variant>
      <vt:variant>
        <vt:i4>1401</vt:i4>
      </vt:variant>
      <vt:variant>
        <vt:i4>0</vt:i4>
      </vt:variant>
      <vt:variant>
        <vt:i4>5</vt:i4>
      </vt:variant>
      <vt:variant>
        <vt:lpwstr>https://www.nevo.co.il/Law_word/law15/memshala-1402.pdf</vt:lpwstr>
      </vt:variant>
      <vt:variant>
        <vt:lpwstr/>
      </vt:variant>
      <vt:variant>
        <vt:i4>7733270</vt:i4>
      </vt:variant>
      <vt:variant>
        <vt:i4>1398</vt:i4>
      </vt:variant>
      <vt:variant>
        <vt:i4>0</vt:i4>
      </vt:variant>
      <vt:variant>
        <vt:i4>5</vt:i4>
      </vt:variant>
      <vt:variant>
        <vt:lpwstr>https://www.nevo.co.il/law_word/law14/law-2908.pdf</vt:lpwstr>
      </vt:variant>
      <vt:variant>
        <vt:lpwstr/>
      </vt:variant>
      <vt:variant>
        <vt:i4>7340059</vt:i4>
      </vt:variant>
      <vt:variant>
        <vt:i4>1395</vt:i4>
      </vt:variant>
      <vt:variant>
        <vt:i4>0</vt:i4>
      </vt:variant>
      <vt:variant>
        <vt:i4>5</vt:i4>
      </vt:variant>
      <vt:variant>
        <vt:lpwstr>https://www.nevo.co.il/Law_word/law15/memshala-1402.pdf</vt:lpwstr>
      </vt:variant>
      <vt:variant>
        <vt:lpwstr/>
      </vt:variant>
      <vt:variant>
        <vt:i4>7733270</vt:i4>
      </vt:variant>
      <vt:variant>
        <vt:i4>1392</vt:i4>
      </vt:variant>
      <vt:variant>
        <vt:i4>0</vt:i4>
      </vt:variant>
      <vt:variant>
        <vt:i4>5</vt:i4>
      </vt:variant>
      <vt:variant>
        <vt:lpwstr>https://www.nevo.co.il/law_word/law14/law-2908.pdf</vt:lpwstr>
      </vt:variant>
      <vt:variant>
        <vt:lpwstr/>
      </vt:variant>
      <vt:variant>
        <vt:i4>7929864</vt:i4>
      </vt:variant>
      <vt:variant>
        <vt:i4>1389</vt:i4>
      </vt:variant>
      <vt:variant>
        <vt:i4>0</vt:i4>
      </vt:variant>
      <vt:variant>
        <vt:i4>5</vt:i4>
      </vt:variant>
      <vt:variant>
        <vt:lpwstr>https://www.nevo.co.il/law_html/law15/memshala-1593.pdf</vt:lpwstr>
      </vt:variant>
      <vt:variant>
        <vt:lpwstr/>
      </vt:variant>
      <vt:variant>
        <vt:i4>7667718</vt:i4>
      </vt:variant>
      <vt:variant>
        <vt:i4>1386</vt:i4>
      </vt:variant>
      <vt:variant>
        <vt:i4>0</vt:i4>
      </vt:variant>
      <vt:variant>
        <vt:i4>5</vt:i4>
      </vt:variant>
      <vt:variant>
        <vt:lpwstr>https://www.nevo.co.il/law_html/law14/law-3022.pdf</vt:lpwstr>
      </vt:variant>
      <vt:variant>
        <vt:lpwstr/>
      </vt:variant>
      <vt:variant>
        <vt:i4>7536668</vt:i4>
      </vt:variant>
      <vt:variant>
        <vt:i4>1383</vt:i4>
      </vt:variant>
      <vt:variant>
        <vt:i4>0</vt:i4>
      </vt:variant>
      <vt:variant>
        <vt:i4>5</vt:i4>
      </vt:variant>
      <vt:variant>
        <vt:lpwstr>https://www.nevo.co.il/Law_word/law15/memshala-1332.pdf</vt:lpwstr>
      </vt:variant>
      <vt:variant>
        <vt:lpwstr/>
      </vt:variant>
      <vt:variant>
        <vt:i4>7929859</vt:i4>
      </vt:variant>
      <vt:variant>
        <vt:i4>1380</vt:i4>
      </vt:variant>
      <vt:variant>
        <vt:i4>0</vt:i4>
      </vt:variant>
      <vt:variant>
        <vt:i4>5</vt:i4>
      </vt:variant>
      <vt:variant>
        <vt:lpwstr>http://www.nevo.co.il/Law_word/law14/law-2842.pdf</vt:lpwstr>
      </vt:variant>
      <vt:variant>
        <vt:lpwstr/>
      </vt:variant>
      <vt:variant>
        <vt:i4>7929864</vt:i4>
      </vt:variant>
      <vt:variant>
        <vt:i4>1377</vt:i4>
      </vt:variant>
      <vt:variant>
        <vt:i4>0</vt:i4>
      </vt:variant>
      <vt:variant>
        <vt:i4>5</vt:i4>
      </vt:variant>
      <vt:variant>
        <vt:lpwstr>https://www.nevo.co.il/law_html/law15/memshala-1593.pdf</vt:lpwstr>
      </vt:variant>
      <vt:variant>
        <vt:lpwstr/>
      </vt:variant>
      <vt:variant>
        <vt:i4>7667718</vt:i4>
      </vt:variant>
      <vt:variant>
        <vt:i4>1374</vt:i4>
      </vt:variant>
      <vt:variant>
        <vt:i4>0</vt:i4>
      </vt:variant>
      <vt:variant>
        <vt:i4>5</vt:i4>
      </vt:variant>
      <vt:variant>
        <vt:lpwstr>https://www.nevo.co.il/law_html/law14/law-3022.pdf</vt:lpwstr>
      </vt:variant>
      <vt:variant>
        <vt:lpwstr/>
      </vt:variant>
      <vt:variant>
        <vt:i4>7536668</vt:i4>
      </vt:variant>
      <vt:variant>
        <vt:i4>1371</vt:i4>
      </vt:variant>
      <vt:variant>
        <vt:i4>0</vt:i4>
      </vt:variant>
      <vt:variant>
        <vt:i4>5</vt:i4>
      </vt:variant>
      <vt:variant>
        <vt:lpwstr>https://www.nevo.co.il/Law_word/law15/memshala-1332.pdf</vt:lpwstr>
      </vt:variant>
      <vt:variant>
        <vt:lpwstr/>
      </vt:variant>
      <vt:variant>
        <vt:i4>7929859</vt:i4>
      </vt:variant>
      <vt:variant>
        <vt:i4>1368</vt:i4>
      </vt:variant>
      <vt:variant>
        <vt:i4>0</vt:i4>
      </vt:variant>
      <vt:variant>
        <vt:i4>5</vt:i4>
      </vt:variant>
      <vt:variant>
        <vt:lpwstr>http://www.nevo.co.il/Law_word/law14/law-2842.pdf</vt:lpwstr>
      </vt:variant>
      <vt:variant>
        <vt:lpwstr/>
      </vt:variant>
      <vt:variant>
        <vt:i4>7929864</vt:i4>
      </vt:variant>
      <vt:variant>
        <vt:i4>1365</vt:i4>
      </vt:variant>
      <vt:variant>
        <vt:i4>0</vt:i4>
      </vt:variant>
      <vt:variant>
        <vt:i4>5</vt:i4>
      </vt:variant>
      <vt:variant>
        <vt:lpwstr>https://www.nevo.co.il/law_html/law15/memshala-1593.pdf</vt:lpwstr>
      </vt:variant>
      <vt:variant>
        <vt:lpwstr/>
      </vt:variant>
      <vt:variant>
        <vt:i4>7667718</vt:i4>
      </vt:variant>
      <vt:variant>
        <vt:i4>1362</vt:i4>
      </vt:variant>
      <vt:variant>
        <vt:i4>0</vt:i4>
      </vt:variant>
      <vt:variant>
        <vt:i4>5</vt:i4>
      </vt:variant>
      <vt:variant>
        <vt:lpwstr>https://www.nevo.co.il/law_html/law14/law-3022.pdf</vt:lpwstr>
      </vt:variant>
      <vt:variant>
        <vt:lpwstr/>
      </vt:variant>
      <vt:variant>
        <vt:i4>7536668</vt:i4>
      </vt:variant>
      <vt:variant>
        <vt:i4>1359</vt:i4>
      </vt:variant>
      <vt:variant>
        <vt:i4>0</vt:i4>
      </vt:variant>
      <vt:variant>
        <vt:i4>5</vt:i4>
      </vt:variant>
      <vt:variant>
        <vt:lpwstr>https://www.nevo.co.il/Law_word/law15/memshala-1332.pdf</vt:lpwstr>
      </vt:variant>
      <vt:variant>
        <vt:lpwstr/>
      </vt:variant>
      <vt:variant>
        <vt:i4>7929859</vt:i4>
      </vt:variant>
      <vt:variant>
        <vt:i4>1356</vt:i4>
      </vt:variant>
      <vt:variant>
        <vt:i4>0</vt:i4>
      </vt:variant>
      <vt:variant>
        <vt:i4>5</vt:i4>
      </vt:variant>
      <vt:variant>
        <vt:lpwstr>http://www.nevo.co.il/Law_word/law14/law-2842.pdf</vt:lpwstr>
      </vt:variant>
      <vt:variant>
        <vt:lpwstr/>
      </vt:variant>
      <vt:variant>
        <vt:i4>7929864</vt:i4>
      </vt:variant>
      <vt:variant>
        <vt:i4>1353</vt:i4>
      </vt:variant>
      <vt:variant>
        <vt:i4>0</vt:i4>
      </vt:variant>
      <vt:variant>
        <vt:i4>5</vt:i4>
      </vt:variant>
      <vt:variant>
        <vt:lpwstr>https://www.nevo.co.il/law_html/law15/memshala-1593.pdf</vt:lpwstr>
      </vt:variant>
      <vt:variant>
        <vt:lpwstr/>
      </vt:variant>
      <vt:variant>
        <vt:i4>7667718</vt:i4>
      </vt:variant>
      <vt:variant>
        <vt:i4>1350</vt:i4>
      </vt:variant>
      <vt:variant>
        <vt:i4>0</vt:i4>
      </vt:variant>
      <vt:variant>
        <vt:i4>5</vt:i4>
      </vt:variant>
      <vt:variant>
        <vt:lpwstr>https://www.nevo.co.il/law_html/law14/law-3022.pdf</vt:lpwstr>
      </vt:variant>
      <vt:variant>
        <vt:lpwstr/>
      </vt:variant>
      <vt:variant>
        <vt:i4>7536668</vt:i4>
      </vt:variant>
      <vt:variant>
        <vt:i4>1347</vt:i4>
      </vt:variant>
      <vt:variant>
        <vt:i4>0</vt:i4>
      </vt:variant>
      <vt:variant>
        <vt:i4>5</vt:i4>
      </vt:variant>
      <vt:variant>
        <vt:lpwstr>https://www.nevo.co.il/Law_word/law15/memshala-1332.pdf</vt:lpwstr>
      </vt:variant>
      <vt:variant>
        <vt:lpwstr/>
      </vt:variant>
      <vt:variant>
        <vt:i4>7929859</vt:i4>
      </vt:variant>
      <vt:variant>
        <vt:i4>1344</vt:i4>
      </vt:variant>
      <vt:variant>
        <vt:i4>0</vt:i4>
      </vt:variant>
      <vt:variant>
        <vt:i4>5</vt:i4>
      </vt:variant>
      <vt:variant>
        <vt:lpwstr>http://www.nevo.co.il/Law_word/law14/law-2842.pdf</vt:lpwstr>
      </vt:variant>
      <vt:variant>
        <vt:lpwstr/>
      </vt:variant>
      <vt:variant>
        <vt:i4>7929864</vt:i4>
      </vt:variant>
      <vt:variant>
        <vt:i4>1341</vt:i4>
      </vt:variant>
      <vt:variant>
        <vt:i4>0</vt:i4>
      </vt:variant>
      <vt:variant>
        <vt:i4>5</vt:i4>
      </vt:variant>
      <vt:variant>
        <vt:lpwstr>https://www.nevo.co.il/law_html/law15/memshala-1593.pdf</vt:lpwstr>
      </vt:variant>
      <vt:variant>
        <vt:lpwstr/>
      </vt:variant>
      <vt:variant>
        <vt:i4>7667718</vt:i4>
      </vt:variant>
      <vt:variant>
        <vt:i4>1338</vt:i4>
      </vt:variant>
      <vt:variant>
        <vt:i4>0</vt:i4>
      </vt:variant>
      <vt:variant>
        <vt:i4>5</vt:i4>
      </vt:variant>
      <vt:variant>
        <vt:lpwstr>https://www.nevo.co.il/law_html/law14/law-3022.pdf</vt:lpwstr>
      </vt:variant>
      <vt:variant>
        <vt:lpwstr/>
      </vt:variant>
      <vt:variant>
        <vt:i4>7536668</vt:i4>
      </vt:variant>
      <vt:variant>
        <vt:i4>1335</vt:i4>
      </vt:variant>
      <vt:variant>
        <vt:i4>0</vt:i4>
      </vt:variant>
      <vt:variant>
        <vt:i4>5</vt:i4>
      </vt:variant>
      <vt:variant>
        <vt:lpwstr>https://www.nevo.co.il/Law_word/law15/memshala-1332.pdf</vt:lpwstr>
      </vt:variant>
      <vt:variant>
        <vt:lpwstr/>
      </vt:variant>
      <vt:variant>
        <vt:i4>7929859</vt:i4>
      </vt:variant>
      <vt:variant>
        <vt:i4>1332</vt:i4>
      </vt:variant>
      <vt:variant>
        <vt:i4>0</vt:i4>
      </vt:variant>
      <vt:variant>
        <vt:i4>5</vt:i4>
      </vt:variant>
      <vt:variant>
        <vt:lpwstr>http://www.nevo.co.il/Law_word/law14/law-2842.pdf</vt:lpwstr>
      </vt:variant>
      <vt:variant>
        <vt:lpwstr/>
      </vt:variant>
      <vt:variant>
        <vt:i4>7929864</vt:i4>
      </vt:variant>
      <vt:variant>
        <vt:i4>1329</vt:i4>
      </vt:variant>
      <vt:variant>
        <vt:i4>0</vt:i4>
      </vt:variant>
      <vt:variant>
        <vt:i4>5</vt:i4>
      </vt:variant>
      <vt:variant>
        <vt:lpwstr>https://www.nevo.co.il/law_html/law15/memshala-1593.pdf</vt:lpwstr>
      </vt:variant>
      <vt:variant>
        <vt:lpwstr/>
      </vt:variant>
      <vt:variant>
        <vt:i4>7667718</vt:i4>
      </vt:variant>
      <vt:variant>
        <vt:i4>1326</vt:i4>
      </vt:variant>
      <vt:variant>
        <vt:i4>0</vt:i4>
      </vt:variant>
      <vt:variant>
        <vt:i4>5</vt:i4>
      </vt:variant>
      <vt:variant>
        <vt:lpwstr>https://www.nevo.co.il/law_html/law14/law-3022.pdf</vt:lpwstr>
      </vt:variant>
      <vt:variant>
        <vt:lpwstr/>
      </vt:variant>
      <vt:variant>
        <vt:i4>7929884</vt:i4>
      </vt:variant>
      <vt:variant>
        <vt:i4>1323</vt:i4>
      </vt:variant>
      <vt:variant>
        <vt:i4>0</vt:i4>
      </vt:variant>
      <vt:variant>
        <vt:i4>5</vt:i4>
      </vt:variant>
      <vt:variant>
        <vt:lpwstr>https://www.nevo.co.il/Law_word/law15/memshala-1392.pdf</vt:lpwstr>
      </vt:variant>
      <vt:variant>
        <vt:lpwstr/>
      </vt:variant>
      <vt:variant>
        <vt:i4>8323094</vt:i4>
      </vt:variant>
      <vt:variant>
        <vt:i4>1320</vt:i4>
      </vt:variant>
      <vt:variant>
        <vt:i4>0</vt:i4>
      </vt:variant>
      <vt:variant>
        <vt:i4>5</vt:i4>
      </vt:variant>
      <vt:variant>
        <vt:lpwstr>https://www.nevo.co.il/Law_word/law14/law-2901.pdf</vt:lpwstr>
      </vt:variant>
      <vt:variant>
        <vt:lpwstr/>
      </vt:variant>
      <vt:variant>
        <vt:i4>7536668</vt:i4>
      </vt:variant>
      <vt:variant>
        <vt:i4>1317</vt:i4>
      </vt:variant>
      <vt:variant>
        <vt:i4>0</vt:i4>
      </vt:variant>
      <vt:variant>
        <vt:i4>5</vt:i4>
      </vt:variant>
      <vt:variant>
        <vt:lpwstr>https://www.nevo.co.il/Law_word/law15/memshala-1332.pdf</vt:lpwstr>
      </vt:variant>
      <vt:variant>
        <vt:lpwstr/>
      </vt:variant>
      <vt:variant>
        <vt:i4>7929859</vt:i4>
      </vt:variant>
      <vt:variant>
        <vt:i4>1314</vt:i4>
      </vt:variant>
      <vt:variant>
        <vt:i4>0</vt:i4>
      </vt:variant>
      <vt:variant>
        <vt:i4>5</vt:i4>
      </vt:variant>
      <vt:variant>
        <vt:lpwstr>http://www.nevo.co.il/Law_word/law14/law-2842.pdf</vt:lpwstr>
      </vt:variant>
      <vt:variant>
        <vt:lpwstr/>
      </vt:variant>
      <vt:variant>
        <vt:i4>7929864</vt:i4>
      </vt:variant>
      <vt:variant>
        <vt:i4>1311</vt:i4>
      </vt:variant>
      <vt:variant>
        <vt:i4>0</vt:i4>
      </vt:variant>
      <vt:variant>
        <vt:i4>5</vt:i4>
      </vt:variant>
      <vt:variant>
        <vt:lpwstr>https://www.nevo.co.il/law_html/law15/memshala-1593.pdf</vt:lpwstr>
      </vt:variant>
      <vt:variant>
        <vt:lpwstr/>
      </vt:variant>
      <vt:variant>
        <vt:i4>7667718</vt:i4>
      </vt:variant>
      <vt:variant>
        <vt:i4>1308</vt:i4>
      </vt:variant>
      <vt:variant>
        <vt:i4>0</vt:i4>
      </vt:variant>
      <vt:variant>
        <vt:i4>5</vt:i4>
      </vt:variant>
      <vt:variant>
        <vt:lpwstr>https://www.nevo.co.il/law_html/law14/law-3022.pdf</vt:lpwstr>
      </vt:variant>
      <vt:variant>
        <vt:lpwstr/>
      </vt:variant>
      <vt:variant>
        <vt:i4>7340059</vt:i4>
      </vt:variant>
      <vt:variant>
        <vt:i4>1305</vt:i4>
      </vt:variant>
      <vt:variant>
        <vt:i4>0</vt:i4>
      </vt:variant>
      <vt:variant>
        <vt:i4>5</vt:i4>
      </vt:variant>
      <vt:variant>
        <vt:lpwstr>https://www.nevo.co.il/Law_word/law15/memshala-1402.pdf</vt:lpwstr>
      </vt:variant>
      <vt:variant>
        <vt:lpwstr/>
      </vt:variant>
      <vt:variant>
        <vt:i4>7733270</vt:i4>
      </vt:variant>
      <vt:variant>
        <vt:i4>1302</vt:i4>
      </vt:variant>
      <vt:variant>
        <vt:i4>0</vt:i4>
      </vt:variant>
      <vt:variant>
        <vt:i4>5</vt:i4>
      </vt:variant>
      <vt:variant>
        <vt:lpwstr>https://www.nevo.co.il/law_word/law14/law-2908.pdf</vt:lpwstr>
      </vt:variant>
      <vt:variant>
        <vt:lpwstr/>
      </vt:variant>
      <vt:variant>
        <vt:i4>7536668</vt:i4>
      </vt:variant>
      <vt:variant>
        <vt:i4>1299</vt:i4>
      </vt:variant>
      <vt:variant>
        <vt:i4>0</vt:i4>
      </vt:variant>
      <vt:variant>
        <vt:i4>5</vt:i4>
      </vt:variant>
      <vt:variant>
        <vt:lpwstr>https://www.nevo.co.il/Law_word/law15/memshala-1332.pdf</vt:lpwstr>
      </vt:variant>
      <vt:variant>
        <vt:lpwstr/>
      </vt:variant>
      <vt:variant>
        <vt:i4>7929859</vt:i4>
      </vt:variant>
      <vt:variant>
        <vt:i4>1296</vt:i4>
      </vt:variant>
      <vt:variant>
        <vt:i4>0</vt:i4>
      </vt:variant>
      <vt:variant>
        <vt:i4>5</vt:i4>
      </vt:variant>
      <vt:variant>
        <vt:lpwstr>http://www.nevo.co.il/Law_word/law14/law-2842.pdf</vt:lpwstr>
      </vt:variant>
      <vt:variant>
        <vt:lpwstr/>
      </vt:variant>
      <vt:variant>
        <vt:i4>7929864</vt:i4>
      </vt:variant>
      <vt:variant>
        <vt:i4>1293</vt:i4>
      </vt:variant>
      <vt:variant>
        <vt:i4>0</vt:i4>
      </vt:variant>
      <vt:variant>
        <vt:i4>5</vt:i4>
      </vt:variant>
      <vt:variant>
        <vt:lpwstr>https://www.nevo.co.il/law_html/law15/memshala-1593.pdf</vt:lpwstr>
      </vt:variant>
      <vt:variant>
        <vt:lpwstr/>
      </vt:variant>
      <vt:variant>
        <vt:i4>7667718</vt:i4>
      </vt:variant>
      <vt:variant>
        <vt:i4>1290</vt:i4>
      </vt:variant>
      <vt:variant>
        <vt:i4>0</vt:i4>
      </vt:variant>
      <vt:variant>
        <vt:i4>5</vt:i4>
      </vt:variant>
      <vt:variant>
        <vt:lpwstr>https://www.nevo.co.il/law_html/law14/law-3022.pdf</vt:lpwstr>
      </vt:variant>
      <vt:variant>
        <vt:lpwstr/>
      </vt:variant>
      <vt:variant>
        <vt:i4>7536668</vt:i4>
      </vt:variant>
      <vt:variant>
        <vt:i4>1287</vt:i4>
      </vt:variant>
      <vt:variant>
        <vt:i4>0</vt:i4>
      </vt:variant>
      <vt:variant>
        <vt:i4>5</vt:i4>
      </vt:variant>
      <vt:variant>
        <vt:lpwstr>https://www.nevo.co.il/Law_word/law15/memshala-1332.pdf</vt:lpwstr>
      </vt:variant>
      <vt:variant>
        <vt:lpwstr/>
      </vt:variant>
      <vt:variant>
        <vt:i4>7929859</vt:i4>
      </vt:variant>
      <vt:variant>
        <vt:i4>1284</vt:i4>
      </vt:variant>
      <vt:variant>
        <vt:i4>0</vt:i4>
      </vt:variant>
      <vt:variant>
        <vt:i4>5</vt:i4>
      </vt:variant>
      <vt:variant>
        <vt:lpwstr>http://www.nevo.co.il/Law_word/law14/law-2842.pdf</vt:lpwstr>
      </vt:variant>
      <vt:variant>
        <vt:lpwstr/>
      </vt:variant>
      <vt:variant>
        <vt:i4>7929864</vt:i4>
      </vt:variant>
      <vt:variant>
        <vt:i4>1281</vt:i4>
      </vt:variant>
      <vt:variant>
        <vt:i4>0</vt:i4>
      </vt:variant>
      <vt:variant>
        <vt:i4>5</vt:i4>
      </vt:variant>
      <vt:variant>
        <vt:lpwstr>https://www.nevo.co.il/law_html/law15/memshala-1593.pdf</vt:lpwstr>
      </vt:variant>
      <vt:variant>
        <vt:lpwstr/>
      </vt:variant>
      <vt:variant>
        <vt:i4>7667718</vt:i4>
      </vt:variant>
      <vt:variant>
        <vt:i4>1278</vt:i4>
      </vt:variant>
      <vt:variant>
        <vt:i4>0</vt:i4>
      </vt:variant>
      <vt:variant>
        <vt:i4>5</vt:i4>
      </vt:variant>
      <vt:variant>
        <vt:lpwstr>https://www.nevo.co.il/law_html/law14/law-3022.pdf</vt:lpwstr>
      </vt:variant>
      <vt:variant>
        <vt:lpwstr/>
      </vt:variant>
      <vt:variant>
        <vt:i4>7536668</vt:i4>
      </vt:variant>
      <vt:variant>
        <vt:i4>1275</vt:i4>
      </vt:variant>
      <vt:variant>
        <vt:i4>0</vt:i4>
      </vt:variant>
      <vt:variant>
        <vt:i4>5</vt:i4>
      </vt:variant>
      <vt:variant>
        <vt:lpwstr>https://www.nevo.co.il/Law_word/law15/memshala-1332.pdf</vt:lpwstr>
      </vt:variant>
      <vt:variant>
        <vt:lpwstr/>
      </vt:variant>
      <vt:variant>
        <vt:i4>7929859</vt:i4>
      </vt:variant>
      <vt:variant>
        <vt:i4>1272</vt:i4>
      </vt:variant>
      <vt:variant>
        <vt:i4>0</vt:i4>
      </vt:variant>
      <vt:variant>
        <vt:i4>5</vt:i4>
      </vt:variant>
      <vt:variant>
        <vt:lpwstr>http://www.nevo.co.il/Law_word/law14/law-2842.pdf</vt:lpwstr>
      </vt:variant>
      <vt:variant>
        <vt:lpwstr/>
      </vt:variant>
      <vt:variant>
        <vt:i4>7929864</vt:i4>
      </vt:variant>
      <vt:variant>
        <vt:i4>1269</vt:i4>
      </vt:variant>
      <vt:variant>
        <vt:i4>0</vt:i4>
      </vt:variant>
      <vt:variant>
        <vt:i4>5</vt:i4>
      </vt:variant>
      <vt:variant>
        <vt:lpwstr>https://www.nevo.co.il/law_html/law15/memshala-1593.pdf</vt:lpwstr>
      </vt:variant>
      <vt:variant>
        <vt:lpwstr/>
      </vt:variant>
      <vt:variant>
        <vt:i4>7667718</vt:i4>
      </vt:variant>
      <vt:variant>
        <vt:i4>1266</vt:i4>
      </vt:variant>
      <vt:variant>
        <vt:i4>0</vt:i4>
      </vt:variant>
      <vt:variant>
        <vt:i4>5</vt:i4>
      </vt:variant>
      <vt:variant>
        <vt:lpwstr>https://www.nevo.co.il/law_html/law14/law-3022.pdf</vt:lpwstr>
      </vt:variant>
      <vt:variant>
        <vt:lpwstr/>
      </vt:variant>
      <vt:variant>
        <vt:i4>7536668</vt:i4>
      </vt:variant>
      <vt:variant>
        <vt:i4>1263</vt:i4>
      </vt:variant>
      <vt:variant>
        <vt:i4>0</vt:i4>
      </vt:variant>
      <vt:variant>
        <vt:i4>5</vt:i4>
      </vt:variant>
      <vt:variant>
        <vt:lpwstr>https://www.nevo.co.il/Law_word/law15/memshala-1332.pdf</vt:lpwstr>
      </vt:variant>
      <vt:variant>
        <vt:lpwstr/>
      </vt:variant>
      <vt:variant>
        <vt:i4>7929859</vt:i4>
      </vt:variant>
      <vt:variant>
        <vt:i4>1260</vt:i4>
      </vt:variant>
      <vt:variant>
        <vt:i4>0</vt:i4>
      </vt:variant>
      <vt:variant>
        <vt:i4>5</vt:i4>
      </vt:variant>
      <vt:variant>
        <vt:lpwstr>http://www.nevo.co.il/Law_word/law14/law-2842.pdf</vt:lpwstr>
      </vt:variant>
      <vt:variant>
        <vt:lpwstr/>
      </vt:variant>
      <vt:variant>
        <vt:i4>7929864</vt:i4>
      </vt:variant>
      <vt:variant>
        <vt:i4>1257</vt:i4>
      </vt:variant>
      <vt:variant>
        <vt:i4>0</vt:i4>
      </vt:variant>
      <vt:variant>
        <vt:i4>5</vt:i4>
      </vt:variant>
      <vt:variant>
        <vt:lpwstr>https://www.nevo.co.il/law_html/law15/memshala-1593.pdf</vt:lpwstr>
      </vt:variant>
      <vt:variant>
        <vt:lpwstr/>
      </vt:variant>
      <vt:variant>
        <vt:i4>7667718</vt:i4>
      </vt:variant>
      <vt:variant>
        <vt:i4>1254</vt:i4>
      </vt:variant>
      <vt:variant>
        <vt:i4>0</vt:i4>
      </vt:variant>
      <vt:variant>
        <vt:i4>5</vt:i4>
      </vt:variant>
      <vt:variant>
        <vt:lpwstr>https://www.nevo.co.il/law_html/law14/law-3022.pdf</vt:lpwstr>
      </vt:variant>
      <vt:variant>
        <vt:lpwstr/>
      </vt:variant>
      <vt:variant>
        <vt:i4>7536668</vt:i4>
      </vt:variant>
      <vt:variant>
        <vt:i4>1251</vt:i4>
      </vt:variant>
      <vt:variant>
        <vt:i4>0</vt:i4>
      </vt:variant>
      <vt:variant>
        <vt:i4>5</vt:i4>
      </vt:variant>
      <vt:variant>
        <vt:lpwstr>https://www.nevo.co.il/Law_word/law15/memshala-1332.pdf</vt:lpwstr>
      </vt:variant>
      <vt:variant>
        <vt:lpwstr/>
      </vt:variant>
      <vt:variant>
        <vt:i4>7929859</vt:i4>
      </vt:variant>
      <vt:variant>
        <vt:i4>1248</vt:i4>
      </vt:variant>
      <vt:variant>
        <vt:i4>0</vt:i4>
      </vt:variant>
      <vt:variant>
        <vt:i4>5</vt:i4>
      </vt:variant>
      <vt:variant>
        <vt:lpwstr>http://www.nevo.co.il/Law_word/law14/law-2842.pdf</vt:lpwstr>
      </vt:variant>
      <vt:variant>
        <vt:lpwstr/>
      </vt:variant>
      <vt:variant>
        <vt:i4>7929864</vt:i4>
      </vt:variant>
      <vt:variant>
        <vt:i4>1245</vt:i4>
      </vt:variant>
      <vt:variant>
        <vt:i4>0</vt:i4>
      </vt:variant>
      <vt:variant>
        <vt:i4>5</vt:i4>
      </vt:variant>
      <vt:variant>
        <vt:lpwstr>https://www.nevo.co.il/law_html/law15/memshala-1593.pdf</vt:lpwstr>
      </vt:variant>
      <vt:variant>
        <vt:lpwstr/>
      </vt:variant>
      <vt:variant>
        <vt:i4>7667718</vt:i4>
      </vt:variant>
      <vt:variant>
        <vt:i4>1242</vt:i4>
      </vt:variant>
      <vt:variant>
        <vt:i4>0</vt:i4>
      </vt:variant>
      <vt:variant>
        <vt:i4>5</vt:i4>
      </vt:variant>
      <vt:variant>
        <vt:lpwstr>https://www.nevo.co.il/law_html/law14/law-3022.pdf</vt:lpwstr>
      </vt:variant>
      <vt:variant>
        <vt:lpwstr/>
      </vt:variant>
      <vt:variant>
        <vt:i4>7536668</vt:i4>
      </vt:variant>
      <vt:variant>
        <vt:i4>1239</vt:i4>
      </vt:variant>
      <vt:variant>
        <vt:i4>0</vt:i4>
      </vt:variant>
      <vt:variant>
        <vt:i4>5</vt:i4>
      </vt:variant>
      <vt:variant>
        <vt:lpwstr>https://www.nevo.co.il/Law_word/law15/memshala-1332.pdf</vt:lpwstr>
      </vt:variant>
      <vt:variant>
        <vt:lpwstr/>
      </vt:variant>
      <vt:variant>
        <vt:i4>7929859</vt:i4>
      </vt:variant>
      <vt:variant>
        <vt:i4>1236</vt:i4>
      </vt:variant>
      <vt:variant>
        <vt:i4>0</vt:i4>
      </vt:variant>
      <vt:variant>
        <vt:i4>5</vt:i4>
      </vt:variant>
      <vt:variant>
        <vt:lpwstr>http://www.nevo.co.il/Law_word/law14/law-2842.pdf</vt:lpwstr>
      </vt:variant>
      <vt:variant>
        <vt:lpwstr/>
      </vt:variant>
      <vt:variant>
        <vt:i4>7929864</vt:i4>
      </vt:variant>
      <vt:variant>
        <vt:i4>1233</vt:i4>
      </vt:variant>
      <vt:variant>
        <vt:i4>0</vt:i4>
      </vt:variant>
      <vt:variant>
        <vt:i4>5</vt:i4>
      </vt:variant>
      <vt:variant>
        <vt:lpwstr>https://www.nevo.co.il/law_html/law15/memshala-1593.pdf</vt:lpwstr>
      </vt:variant>
      <vt:variant>
        <vt:lpwstr/>
      </vt:variant>
      <vt:variant>
        <vt:i4>7667718</vt:i4>
      </vt:variant>
      <vt:variant>
        <vt:i4>1230</vt:i4>
      </vt:variant>
      <vt:variant>
        <vt:i4>0</vt:i4>
      </vt:variant>
      <vt:variant>
        <vt:i4>5</vt:i4>
      </vt:variant>
      <vt:variant>
        <vt:lpwstr>https://www.nevo.co.il/law_html/law14/law-3022.pdf</vt:lpwstr>
      </vt:variant>
      <vt:variant>
        <vt:lpwstr/>
      </vt:variant>
      <vt:variant>
        <vt:i4>7733272</vt:i4>
      </vt:variant>
      <vt:variant>
        <vt:i4>1227</vt:i4>
      </vt:variant>
      <vt:variant>
        <vt:i4>0</vt:i4>
      </vt:variant>
      <vt:variant>
        <vt:i4>5</vt:i4>
      </vt:variant>
      <vt:variant>
        <vt:lpwstr>https://www.nevo.co.il/Law_word/law15/memshala-1461.pdf</vt:lpwstr>
      </vt:variant>
      <vt:variant>
        <vt:lpwstr/>
      </vt:variant>
      <vt:variant>
        <vt:i4>7995411</vt:i4>
      </vt:variant>
      <vt:variant>
        <vt:i4>1224</vt:i4>
      </vt:variant>
      <vt:variant>
        <vt:i4>0</vt:i4>
      </vt:variant>
      <vt:variant>
        <vt:i4>5</vt:i4>
      </vt:variant>
      <vt:variant>
        <vt:lpwstr>https://www.nevo.co.il/Law_word/law14/law-2954.pdf</vt:lpwstr>
      </vt:variant>
      <vt:variant>
        <vt:lpwstr/>
      </vt:variant>
      <vt:variant>
        <vt:i4>7929864</vt:i4>
      </vt:variant>
      <vt:variant>
        <vt:i4>1221</vt:i4>
      </vt:variant>
      <vt:variant>
        <vt:i4>0</vt:i4>
      </vt:variant>
      <vt:variant>
        <vt:i4>5</vt:i4>
      </vt:variant>
      <vt:variant>
        <vt:lpwstr>https://www.nevo.co.il/law_html/law15/memshala-1593.pdf</vt:lpwstr>
      </vt:variant>
      <vt:variant>
        <vt:lpwstr/>
      </vt:variant>
      <vt:variant>
        <vt:i4>7667718</vt:i4>
      </vt:variant>
      <vt:variant>
        <vt:i4>1218</vt:i4>
      </vt:variant>
      <vt:variant>
        <vt:i4>0</vt:i4>
      </vt:variant>
      <vt:variant>
        <vt:i4>5</vt:i4>
      </vt:variant>
      <vt:variant>
        <vt:lpwstr>https://www.nevo.co.il/law_html/law14/law-3022.pdf</vt:lpwstr>
      </vt:variant>
      <vt:variant>
        <vt:lpwstr/>
      </vt:variant>
      <vt:variant>
        <vt:i4>7536668</vt:i4>
      </vt:variant>
      <vt:variant>
        <vt:i4>1215</vt:i4>
      </vt:variant>
      <vt:variant>
        <vt:i4>0</vt:i4>
      </vt:variant>
      <vt:variant>
        <vt:i4>5</vt:i4>
      </vt:variant>
      <vt:variant>
        <vt:lpwstr>https://www.nevo.co.il/Law_word/law15/memshala-1332.pdf</vt:lpwstr>
      </vt:variant>
      <vt:variant>
        <vt:lpwstr/>
      </vt:variant>
      <vt:variant>
        <vt:i4>7929859</vt:i4>
      </vt:variant>
      <vt:variant>
        <vt:i4>1212</vt:i4>
      </vt:variant>
      <vt:variant>
        <vt:i4>0</vt:i4>
      </vt:variant>
      <vt:variant>
        <vt:i4>5</vt:i4>
      </vt:variant>
      <vt:variant>
        <vt:lpwstr>http://www.nevo.co.il/Law_word/law14/law-2842.pdf</vt:lpwstr>
      </vt:variant>
      <vt:variant>
        <vt:lpwstr/>
      </vt:variant>
      <vt:variant>
        <vt:i4>7929864</vt:i4>
      </vt:variant>
      <vt:variant>
        <vt:i4>1209</vt:i4>
      </vt:variant>
      <vt:variant>
        <vt:i4>0</vt:i4>
      </vt:variant>
      <vt:variant>
        <vt:i4>5</vt:i4>
      </vt:variant>
      <vt:variant>
        <vt:lpwstr>https://www.nevo.co.il/law_html/law15/memshala-1593.pdf</vt:lpwstr>
      </vt:variant>
      <vt:variant>
        <vt:lpwstr/>
      </vt:variant>
      <vt:variant>
        <vt:i4>7667718</vt:i4>
      </vt:variant>
      <vt:variant>
        <vt:i4>1206</vt:i4>
      </vt:variant>
      <vt:variant>
        <vt:i4>0</vt:i4>
      </vt:variant>
      <vt:variant>
        <vt:i4>5</vt:i4>
      </vt:variant>
      <vt:variant>
        <vt:lpwstr>https://www.nevo.co.il/law_html/law14/law-3022.pdf</vt:lpwstr>
      </vt:variant>
      <vt:variant>
        <vt:lpwstr/>
      </vt:variant>
      <vt:variant>
        <vt:i4>7733272</vt:i4>
      </vt:variant>
      <vt:variant>
        <vt:i4>1203</vt:i4>
      </vt:variant>
      <vt:variant>
        <vt:i4>0</vt:i4>
      </vt:variant>
      <vt:variant>
        <vt:i4>5</vt:i4>
      </vt:variant>
      <vt:variant>
        <vt:lpwstr>https://www.nevo.co.il/Law_word/law15/memshala-1461.pdf</vt:lpwstr>
      </vt:variant>
      <vt:variant>
        <vt:lpwstr/>
      </vt:variant>
      <vt:variant>
        <vt:i4>7995411</vt:i4>
      </vt:variant>
      <vt:variant>
        <vt:i4>1200</vt:i4>
      </vt:variant>
      <vt:variant>
        <vt:i4>0</vt:i4>
      </vt:variant>
      <vt:variant>
        <vt:i4>5</vt:i4>
      </vt:variant>
      <vt:variant>
        <vt:lpwstr>https://www.nevo.co.il/Law_word/law14/law-2954.pdf</vt:lpwstr>
      </vt:variant>
      <vt:variant>
        <vt:lpwstr/>
      </vt:variant>
      <vt:variant>
        <vt:i4>7340059</vt:i4>
      </vt:variant>
      <vt:variant>
        <vt:i4>1197</vt:i4>
      </vt:variant>
      <vt:variant>
        <vt:i4>0</vt:i4>
      </vt:variant>
      <vt:variant>
        <vt:i4>5</vt:i4>
      </vt:variant>
      <vt:variant>
        <vt:lpwstr>https://www.nevo.co.il/Law_word/law15/memshala-1402.pdf</vt:lpwstr>
      </vt:variant>
      <vt:variant>
        <vt:lpwstr/>
      </vt:variant>
      <vt:variant>
        <vt:i4>7733270</vt:i4>
      </vt:variant>
      <vt:variant>
        <vt:i4>1194</vt:i4>
      </vt:variant>
      <vt:variant>
        <vt:i4>0</vt:i4>
      </vt:variant>
      <vt:variant>
        <vt:i4>5</vt:i4>
      </vt:variant>
      <vt:variant>
        <vt:lpwstr>https://www.nevo.co.il/law_word/law14/law-2908.pdf</vt:lpwstr>
      </vt:variant>
      <vt:variant>
        <vt:lpwstr/>
      </vt:variant>
      <vt:variant>
        <vt:i4>7929884</vt:i4>
      </vt:variant>
      <vt:variant>
        <vt:i4>1191</vt:i4>
      </vt:variant>
      <vt:variant>
        <vt:i4>0</vt:i4>
      </vt:variant>
      <vt:variant>
        <vt:i4>5</vt:i4>
      </vt:variant>
      <vt:variant>
        <vt:lpwstr>https://www.nevo.co.il/Law_word/law15/memshala-1392.pdf</vt:lpwstr>
      </vt:variant>
      <vt:variant>
        <vt:lpwstr/>
      </vt:variant>
      <vt:variant>
        <vt:i4>8323094</vt:i4>
      </vt:variant>
      <vt:variant>
        <vt:i4>1188</vt:i4>
      </vt:variant>
      <vt:variant>
        <vt:i4>0</vt:i4>
      </vt:variant>
      <vt:variant>
        <vt:i4>5</vt:i4>
      </vt:variant>
      <vt:variant>
        <vt:lpwstr>https://www.nevo.co.il/Law_word/law14/law-2901.pdf</vt:lpwstr>
      </vt:variant>
      <vt:variant>
        <vt:lpwstr/>
      </vt:variant>
      <vt:variant>
        <vt:i4>7536668</vt:i4>
      </vt:variant>
      <vt:variant>
        <vt:i4>1185</vt:i4>
      </vt:variant>
      <vt:variant>
        <vt:i4>0</vt:i4>
      </vt:variant>
      <vt:variant>
        <vt:i4>5</vt:i4>
      </vt:variant>
      <vt:variant>
        <vt:lpwstr>https://www.nevo.co.il/Law_word/law15/memshala-1332.pdf</vt:lpwstr>
      </vt:variant>
      <vt:variant>
        <vt:lpwstr/>
      </vt:variant>
      <vt:variant>
        <vt:i4>7929859</vt:i4>
      </vt:variant>
      <vt:variant>
        <vt:i4>1182</vt:i4>
      </vt:variant>
      <vt:variant>
        <vt:i4>0</vt:i4>
      </vt:variant>
      <vt:variant>
        <vt:i4>5</vt:i4>
      </vt:variant>
      <vt:variant>
        <vt:lpwstr>http://www.nevo.co.il/Law_word/law14/law-2842.pdf</vt:lpwstr>
      </vt:variant>
      <vt:variant>
        <vt:lpwstr/>
      </vt:variant>
      <vt:variant>
        <vt:i4>7929864</vt:i4>
      </vt:variant>
      <vt:variant>
        <vt:i4>1179</vt:i4>
      </vt:variant>
      <vt:variant>
        <vt:i4>0</vt:i4>
      </vt:variant>
      <vt:variant>
        <vt:i4>5</vt:i4>
      </vt:variant>
      <vt:variant>
        <vt:lpwstr>https://www.nevo.co.il/law_html/law15/memshala-1593.pdf</vt:lpwstr>
      </vt:variant>
      <vt:variant>
        <vt:lpwstr/>
      </vt:variant>
      <vt:variant>
        <vt:i4>7667718</vt:i4>
      </vt:variant>
      <vt:variant>
        <vt:i4>1176</vt:i4>
      </vt:variant>
      <vt:variant>
        <vt:i4>0</vt:i4>
      </vt:variant>
      <vt:variant>
        <vt:i4>5</vt:i4>
      </vt:variant>
      <vt:variant>
        <vt:lpwstr>https://www.nevo.co.il/law_html/law14/law-3022.pdf</vt:lpwstr>
      </vt:variant>
      <vt:variant>
        <vt:lpwstr/>
      </vt:variant>
      <vt:variant>
        <vt:i4>7536668</vt:i4>
      </vt:variant>
      <vt:variant>
        <vt:i4>1173</vt:i4>
      </vt:variant>
      <vt:variant>
        <vt:i4>0</vt:i4>
      </vt:variant>
      <vt:variant>
        <vt:i4>5</vt:i4>
      </vt:variant>
      <vt:variant>
        <vt:lpwstr>https://www.nevo.co.il/Law_word/law15/memshala-1332.pdf</vt:lpwstr>
      </vt:variant>
      <vt:variant>
        <vt:lpwstr/>
      </vt:variant>
      <vt:variant>
        <vt:i4>7929859</vt:i4>
      </vt:variant>
      <vt:variant>
        <vt:i4>1170</vt:i4>
      </vt:variant>
      <vt:variant>
        <vt:i4>0</vt:i4>
      </vt:variant>
      <vt:variant>
        <vt:i4>5</vt:i4>
      </vt:variant>
      <vt:variant>
        <vt:lpwstr>http://www.nevo.co.il/Law_word/law14/law-2842.pdf</vt:lpwstr>
      </vt:variant>
      <vt:variant>
        <vt:lpwstr/>
      </vt:variant>
      <vt:variant>
        <vt:i4>7929864</vt:i4>
      </vt:variant>
      <vt:variant>
        <vt:i4>1167</vt:i4>
      </vt:variant>
      <vt:variant>
        <vt:i4>0</vt:i4>
      </vt:variant>
      <vt:variant>
        <vt:i4>5</vt:i4>
      </vt:variant>
      <vt:variant>
        <vt:lpwstr>https://www.nevo.co.il/law_html/law15/memshala-1593.pdf</vt:lpwstr>
      </vt:variant>
      <vt:variant>
        <vt:lpwstr/>
      </vt:variant>
      <vt:variant>
        <vt:i4>7667718</vt:i4>
      </vt:variant>
      <vt:variant>
        <vt:i4>1164</vt:i4>
      </vt:variant>
      <vt:variant>
        <vt:i4>0</vt:i4>
      </vt:variant>
      <vt:variant>
        <vt:i4>5</vt:i4>
      </vt:variant>
      <vt:variant>
        <vt:lpwstr>https://www.nevo.co.il/law_html/law14/law-3022.pdf</vt:lpwstr>
      </vt:variant>
      <vt:variant>
        <vt:lpwstr/>
      </vt:variant>
      <vt:variant>
        <vt:i4>7733272</vt:i4>
      </vt:variant>
      <vt:variant>
        <vt:i4>1161</vt:i4>
      </vt:variant>
      <vt:variant>
        <vt:i4>0</vt:i4>
      </vt:variant>
      <vt:variant>
        <vt:i4>5</vt:i4>
      </vt:variant>
      <vt:variant>
        <vt:lpwstr>https://www.nevo.co.il/Law_word/law15/memshala-1461.pdf</vt:lpwstr>
      </vt:variant>
      <vt:variant>
        <vt:lpwstr/>
      </vt:variant>
      <vt:variant>
        <vt:i4>7995411</vt:i4>
      </vt:variant>
      <vt:variant>
        <vt:i4>1158</vt:i4>
      </vt:variant>
      <vt:variant>
        <vt:i4>0</vt:i4>
      </vt:variant>
      <vt:variant>
        <vt:i4>5</vt:i4>
      </vt:variant>
      <vt:variant>
        <vt:lpwstr>https://www.nevo.co.il/Law_word/law14/law-2954.pdf</vt:lpwstr>
      </vt:variant>
      <vt:variant>
        <vt:lpwstr/>
      </vt:variant>
      <vt:variant>
        <vt:i4>7536668</vt:i4>
      </vt:variant>
      <vt:variant>
        <vt:i4>1155</vt:i4>
      </vt:variant>
      <vt:variant>
        <vt:i4>0</vt:i4>
      </vt:variant>
      <vt:variant>
        <vt:i4>5</vt:i4>
      </vt:variant>
      <vt:variant>
        <vt:lpwstr>https://www.nevo.co.il/Law_word/law15/memshala-1332.pdf</vt:lpwstr>
      </vt:variant>
      <vt:variant>
        <vt:lpwstr/>
      </vt:variant>
      <vt:variant>
        <vt:i4>7929859</vt:i4>
      </vt:variant>
      <vt:variant>
        <vt:i4>1152</vt:i4>
      </vt:variant>
      <vt:variant>
        <vt:i4>0</vt:i4>
      </vt:variant>
      <vt:variant>
        <vt:i4>5</vt:i4>
      </vt:variant>
      <vt:variant>
        <vt:lpwstr>http://www.nevo.co.il/Law_word/law14/law-2842.pdf</vt:lpwstr>
      </vt:variant>
      <vt:variant>
        <vt:lpwstr/>
      </vt:variant>
      <vt:variant>
        <vt:i4>7929864</vt:i4>
      </vt:variant>
      <vt:variant>
        <vt:i4>1149</vt:i4>
      </vt:variant>
      <vt:variant>
        <vt:i4>0</vt:i4>
      </vt:variant>
      <vt:variant>
        <vt:i4>5</vt:i4>
      </vt:variant>
      <vt:variant>
        <vt:lpwstr>https://www.nevo.co.il/law_html/law15/memshala-1593.pdf</vt:lpwstr>
      </vt:variant>
      <vt:variant>
        <vt:lpwstr/>
      </vt:variant>
      <vt:variant>
        <vt:i4>7667718</vt:i4>
      </vt:variant>
      <vt:variant>
        <vt:i4>1146</vt:i4>
      </vt:variant>
      <vt:variant>
        <vt:i4>0</vt:i4>
      </vt:variant>
      <vt:variant>
        <vt:i4>5</vt:i4>
      </vt:variant>
      <vt:variant>
        <vt:lpwstr>https://www.nevo.co.il/law_html/law14/law-3022.pdf</vt:lpwstr>
      </vt:variant>
      <vt:variant>
        <vt:lpwstr/>
      </vt:variant>
      <vt:variant>
        <vt:i4>7536668</vt:i4>
      </vt:variant>
      <vt:variant>
        <vt:i4>1143</vt:i4>
      </vt:variant>
      <vt:variant>
        <vt:i4>0</vt:i4>
      </vt:variant>
      <vt:variant>
        <vt:i4>5</vt:i4>
      </vt:variant>
      <vt:variant>
        <vt:lpwstr>https://www.nevo.co.il/Law_word/law15/memshala-1332.pdf</vt:lpwstr>
      </vt:variant>
      <vt:variant>
        <vt:lpwstr/>
      </vt:variant>
      <vt:variant>
        <vt:i4>7929859</vt:i4>
      </vt:variant>
      <vt:variant>
        <vt:i4>1140</vt:i4>
      </vt:variant>
      <vt:variant>
        <vt:i4>0</vt:i4>
      </vt:variant>
      <vt:variant>
        <vt:i4>5</vt:i4>
      </vt:variant>
      <vt:variant>
        <vt:lpwstr>http://www.nevo.co.il/Law_word/law14/law-2842.pdf</vt:lpwstr>
      </vt:variant>
      <vt:variant>
        <vt:lpwstr/>
      </vt:variant>
      <vt:variant>
        <vt:i4>7929864</vt:i4>
      </vt:variant>
      <vt:variant>
        <vt:i4>1137</vt:i4>
      </vt:variant>
      <vt:variant>
        <vt:i4>0</vt:i4>
      </vt:variant>
      <vt:variant>
        <vt:i4>5</vt:i4>
      </vt:variant>
      <vt:variant>
        <vt:lpwstr>https://www.nevo.co.il/law_html/law15/memshala-1593.pdf</vt:lpwstr>
      </vt:variant>
      <vt:variant>
        <vt:lpwstr/>
      </vt:variant>
      <vt:variant>
        <vt:i4>7667718</vt:i4>
      </vt:variant>
      <vt:variant>
        <vt:i4>1134</vt:i4>
      </vt:variant>
      <vt:variant>
        <vt:i4>0</vt:i4>
      </vt:variant>
      <vt:variant>
        <vt:i4>5</vt:i4>
      </vt:variant>
      <vt:variant>
        <vt:lpwstr>https://www.nevo.co.il/law_html/law14/law-3022.pdf</vt:lpwstr>
      </vt:variant>
      <vt:variant>
        <vt:lpwstr/>
      </vt:variant>
      <vt:variant>
        <vt:i4>7536668</vt:i4>
      </vt:variant>
      <vt:variant>
        <vt:i4>1131</vt:i4>
      </vt:variant>
      <vt:variant>
        <vt:i4>0</vt:i4>
      </vt:variant>
      <vt:variant>
        <vt:i4>5</vt:i4>
      </vt:variant>
      <vt:variant>
        <vt:lpwstr>https://www.nevo.co.il/Law_word/law15/memshala-1332.pdf</vt:lpwstr>
      </vt:variant>
      <vt:variant>
        <vt:lpwstr/>
      </vt:variant>
      <vt:variant>
        <vt:i4>7929859</vt:i4>
      </vt:variant>
      <vt:variant>
        <vt:i4>1128</vt:i4>
      </vt:variant>
      <vt:variant>
        <vt:i4>0</vt:i4>
      </vt:variant>
      <vt:variant>
        <vt:i4>5</vt:i4>
      </vt:variant>
      <vt:variant>
        <vt:lpwstr>http://www.nevo.co.il/Law_word/law14/law-2842.pdf</vt:lpwstr>
      </vt:variant>
      <vt:variant>
        <vt:lpwstr/>
      </vt:variant>
      <vt:variant>
        <vt:i4>7929864</vt:i4>
      </vt:variant>
      <vt:variant>
        <vt:i4>1125</vt:i4>
      </vt:variant>
      <vt:variant>
        <vt:i4>0</vt:i4>
      </vt:variant>
      <vt:variant>
        <vt:i4>5</vt:i4>
      </vt:variant>
      <vt:variant>
        <vt:lpwstr>https://www.nevo.co.il/law_html/law15/memshala-1593.pdf</vt:lpwstr>
      </vt:variant>
      <vt:variant>
        <vt:lpwstr/>
      </vt:variant>
      <vt:variant>
        <vt:i4>7667718</vt:i4>
      </vt:variant>
      <vt:variant>
        <vt:i4>1122</vt:i4>
      </vt:variant>
      <vt:variant>
        <vt:i4>0</vt:i4>
      </vt:variant>
      <vt:variant>
        <vt:i4>5</vt:i4>
      </vt:variant>
      <vt:variant>
        <vt:lpwstr>https://www.nevo.co.il/law_html/law14/law-3022.pdf</vt:lpwstr>
      </vt:variant>
      <vt:variant>
        <vt:lpwstr/>
      </vt:variant>
      <vt:variant>
        <vt:i4>7536668</vt:i4>
      </vt:variant>
      <vt:variant>
        <vt:i4>1119</vt:i4>
      </vt:variant>
      <vt:variant>
        <vt:i4>0</vt:i4>
      </vt:variant>
      <vt:variant>
        <vt:i4>5</vt:i4>
      </vt:variant>
      <vt:variant>
        <vt:lpwstr>https://www.nevo.co.il/Law_word/law15/memshala-1332.pdf</vt:lpwstr>
      </vt:variant>
      <vt:variant>
        <vt:lpwstr/>
      </vt:variant>
      <vt:variant>
        <vt:i4>7929859</vt:i4>
      </vt:variant>
      <vt:variant>
        <vt:i4>1116</vt:i4>
      </vt:variant>
      <vt:variant>
        <vt:i4>0</vt:i4>
      </vt:variant>
      <vt:variant>
        <vt:i4>5</vt:i4>
      </vt:variant>
      <vt:variant>
        <vt:lpwstr>http://www.nevo.co.il/Law_word/law14/law-2842.pdf</vt:lpwstr>
      </vt:variant>
      <vt:variant>
        <vt:lpwstr/>
      </vt:variant>
      <vt:variant>
        <vt:i4>7929864</vt:i4>
      </vt:variant>
      <vt:variant>
        <vt:i4>1113</vt:i4>
      </vt:variant>
      <vt:variant>
        <vt:i4>0</vt:i4>
      </vt:variant>
      <vt:variant>
        <vt:i4>5</vt:i4>
      </vt:variant>
      <vt:variant>
        <vt:lpwstr>https://www.nevo.co.il/law_html/law15/memshala-1593.pdf</vt:lpwstr>
      </vt:variant>
      <vt:variant>
        <vt:lpwstr/>
      </vt:variant>
      <vt:variant>
        <vt:i4>7667718</vt:i4>
      </vt:variant>
      <vt:variant>
        <vt:i4>1110</vt:i4>
      </vt:variant>
      <vt:variant>
        <vt:i4>0</vt:i4>
      </vt:variant>
      <vt:variant>
        <vt:i4>5</vt:i4>
      </vt:variant>
      <vt:variant>
        <vt:lpwstr>https://www.nevo.co.il/law_html/law14/law-3022.pdf</vt:lpwstr>
      </vt:variant>
      <vt:variant>
        <vt:lpwstr/>
      </vt:variant>
      <vt:variant>
        <vt:i4>7733272</vt:i4>
      </vt:variant>
      <vt:variant>
        <vt:i4>1107</vt:i4>
      </vt:variant>
      <vt:variant>
        <vt:i4>0</vt:i4>
      </vt:variant>
      <vt:variant>
        <vt:i4>5</vt:i4>
      </vt:variant>
      <vt:variant>
        <vt:lpwstr>https://www.nevo.co.il/Law_word/law15/memshala-1461.pdf</vt:lpwstr>
      </vt:variant>
      <vt:variant>
        <vt:lpwstr/>
      </vt:variant>
      <vt:variant>
        <vt:i4>7995411</vt:i4>
      </vt:variant>
      <vt:variant>
        <vt:i4>1104</vt:i4>
      </vt:variant>
      <vt:variant>
        <vt:i4>0</vt:i4>
      </vt:variant>
      <vt:variant>
        <vt:i4>5</vt:i4>
      </vt:variant>
      <vt:variant>
        <vt:lpwstr>https://www.nevo.co.il/Law_word/law14/law-2954.pdf</vt:lpwstr>
      </vt:variant>
      <vt:variant>
        <vt:lpwstr/>
      </vt:variant>
      <vt:variant>
        <vt:i4>7929864</vt:i4>
      </vt:variant>
      <vt:variant>
        <vt:i4>1101</vt:i4>
      </vt:variant>
      <vt:variant>
        <vt:i4>0</vt:i4>
      </vt:variant>
      <vt:variant>
        <vt:i4>5</vt:i4>
      </vt:variant>
      <vt:variant>
        <vt:lpwstr>https://www.nevo.co.il/law_html/law15/memshala-1593.pdf</vt:lpwstr>
      </vt:variant>
      <vt:variant>
        <vt:lpwstr/>
      </vt:variant>
      <vt:variant>
        <vt:i4>7667718</vt:i4>
      </vt:variant>
      <vt:variant>
        <vt:i4>1098</vt:i4>
      </vt:variant>
      <vt:variant>
        <vt:i4>0</vt:i4>
      </vt:variant>
      <vt:variant>
        <vt:i4>5</vt:i4>
      </vt:variant>
      <vt:variant>
        <vt:lpwstr>https://www.nevo.co.il/law_html/law14/law-3022.pdf</vt:lpwstr>
      </vt:variant>
      <vt:variant>
        <vt:lpwstr/>
      </vt:variant>
      <vt:variant>
        <vt:i4>7929864</vt:i4>
      </vt:variant>
      <vt:variant>
        <vt:i4>1095</vt:i4>
      </vt:variant>
      <vt:variant>
        <vt:i4>0</vt:i4>
      </vt:variant>
      <vt:variant>
        <vt:i4>5</vt:i4>
      </vt:variant>
      <vt:variant>
        <vt:lpwstr>https://www.nevo.co.il/law_html/law15/memshala-1593.pdf</vt:lpwstr>
      </vt:variant>
      <vt:variant>
        <vt:lpwstr/>
      </vt:variant>
      <vt:variant>
        <vt:i4>7667718</vt:i4>
      </vt:variant>
      <vt:variant>
        <vt:i4>1092</vt:i4>
      </vt:variant>
      <vt:variant>
        <vt:i4>0</vt:i4>
      </vt:variant>
      <vt:variant>
        <vt:i4>5</vt:i4>
      </vt:variant>
      <vt:variant>
        <vt:lpwstr>https://www.nevo.co.il/law_html/law14/law-3022.pdf</vt:lpwstr>
      </vt:variant>
      <vt:variant>
        <vt:lpwstr/>
      </vt:variant>
      <vt:variant>
        <vt:i4>7929864</vt:i4>
      </vt:variant>
      <vt:variant>
        <vt:i4>1089</vt:i4>
      </vt:variant>
      <vt:variant>
        <vt:i4>0</vt:i4>
      </vt:variant>
      <vt:variant>
        <vt:i4>5</vt:i4>
      </vt:variant>
      <vt:variant>
        <vt:lpwstr>https://www.nevo.co.il/law_html/law15/memshala-1593.pdf</vt:lpwstr>
      </vt:variant>
      <vt:variant>
        <vt:lpwstr/>
      </vt:variant>
      <vt:variant>
        <vt:i4>7667718</vt:i4>
      </vt:variant>
      <vt:variant>
        <vt:i4>1086</vt:i4>
      </vt:variant>
      <vt:variant>
        <vt:i4>0</vt:i4>
      </vt:variant>
      <vt:variant>
        <vt:i4>5</vt:i4>
      </vt:variant>
      <vt:variant>
        <vt:lpwstr>https://www.nevo.co.il/law_html/law14/law-3022.pdf</vt:lpwstr>
      </vt:variant>
      <vt:variant>
        <vt:lpwstr/>
      </vt:variant>
      <vt:variant>
        <vt:i4>7929864</vt:i4>
      </vt:variant>
      <vt:variant>
        <vt:i4>1083</vt:i4>
      </vt:variant>
      <vt:variant>
        <vt:i4>0</vt:i4>
      </vt:variant>
      <vt:variant>
        <vt:i4>5</vt:i4>
      </vt:variant>
      <vt:variant>
        <vt:lpwstr>https://www.nevo.co.il/law_html/law15/memshala-1593.pdf</vt:lpwstr>
      </vt:variant>
      <vt:variant>
        <vt:lpwstr/>
      </vt:variant>
      <vt:variant>
        <vt:i4>7667718</vt:i4>
      </vt:variant>
      <vt:variant>
        <vt:i4>1080</vt:i4>
      </vt:variant>
      <vt:variant>
        <vt:i4>0</vt:i4>
      </vt:variant>
      <vt:variant>
        <vt:i4>5</vt:i4>
      </vt:variant>
      <vt:variant>
        <vt:lpwstr>https://www.nevo.co.il/law_html/law14/law-3022.pdf</vt:lpwstr>
      </vt:variant>
      <vt:variant>
        <vt:lpwstr/>
      </vt:variant>
      <vt:variant>
        <vt:i4>3276828</vt:i4>
      </vt:variant>
      <vt:variant>
        <vt:i4>1077</vt:i4>
      </vt:variant>
      <vt:variant>
        <vt:i4>0</vt:i4>
      </vt:variant>
      <vt:variant>
        <vt:i4>5</vt:i4>
      </vt:variant>
      <vt:variant>
        <vt:lpwstr>http://www.nevo.co.il/Law_word/law16/knesset-869.pdf</vt:lpwstr>
      </vt:variant>
      <vt:variant>
        <vt:lpwstr/>
      </vt:variant>
      <vt:variant>
        <vt:i4>8257566</vt:i4>
      </vt:variant>
      <vt:variant>
        <vt:i4>1074</vt:i4>
      </vt:variant>
      <vt:variant>
        <vt:i4>0</vt:i4>
      </vt:variant>
      <vt:variant>
        <vt:i4>5</vt:i4>
      </vt:variant>
      <vt:variant>
        <vt:lpwstr>https://www.nevo.co.il/Law_word/law14/law-2881.pdf</vt:lpwstr>
      </vt:variant>
      <vt:variant>
        <vt:lpwstr/>
      </vt:variant>
      <vt:variant>
        <vt:i4>7536668</vt:i4>
      </vt:variant>
      <vt:variant>
        <vt:i4>1071</vt:i4>
      </vt:variant>
      <vt:variant>
        <vt:i4>0</vt:i4>
      </vt:variant>
      <vt:variant>
        <vt:i4>5</vt:i4>
      </vt:variant>
      <vt:variant>
        <vt:lpwstr>https://www.nevo.co.il/Law_word/law15/memshala-1332.pdf</vt:lpwstr>
      </vt:variant>
      <vt:variant>
        <vt:lpwstr/>
      </vt:variant>
      <vt:variant>
        <vt:i4>7929859</vt:i4>
      </vt:variant>
      <vt:variant>
        <vt:i4>1068</vt:i4>
      </vt:variant>
      <vt:variant>
        <vt:i4>0</vt:i4>
      </vt:variant>
      <vt:variant>
        <vt:i4>5</vt:i4>
      </vt:variant>
      <vt:variant>
        <vt:lpwstr>http://www.nevo.co.il/Law_word/law14/law-2842.pdf</vt:lpwstr>
      </vt:variant>
      <vt:variant>
        <vt:lpwstr/>
      </vt:variant>
      <vt:variant>
        <vt:i4>7929864</vt:i4>
      </vt:variant>
      <vt:variant>
        <vt:i4>1065</vt:i4>
      </vt:variant>
      <vt:variant>
        <vt:i4>0</vt:i4>
      </vt:variant>
      <vt:variant>
        <vt:i4>5</vt:i4>
      </vt:variant>
      <vt:variant>
        <vt:lpwstr>https://www.nevo.co.il/law_html/law15/memshala-1593.pdf</vt:lpwstr>
      </vt:variant>
      <vt:variant>
        <vt:lpwstr/>
      </vt:variant>
      <vt:variant>
        <vt:i4>7667718</vt:i4>
      </vt:variant>
      <vt:variant>
        <vt:i4>1062</vt:i4>
      </vt:variant>
      <vt:variant>
        <vt:i4>0</vt:i4>
      </vt:variant>
      <vt:variant>
        <vt:i4>5</vt:i4>
      </vt:variant>
      <vt:variant>
        <vt:lpwstr>https://www.nevo.co.il/law_html/law14/law-3022.pdf</vt:lpwstr>
      </vt:variant>
      <vt:variant>
        <vt:lpwstr/>
      </vt:variant>
      <vt:variant>
        <vt:i4>7929864</vt:i4>
      </vt:variant>
      <vt:variant>
        <vt:i4>1059</vt:i4>
      </vt:variant>
      <vt:variant>
        <vt:i4>0</vt:i4>
      </vt:variant>
      <vt:variant>
        <vt:i4>5</vt:i4>
      </vt:variant>
      <vt:variant>
        <vt:lpwstr>https://www.nevo.co.il/law_html/law15/memshala-1593.pdf</vt:lpwstr>
      </vt:variant>
      <vt:variant>
        <vt:lpwstr/>
      </vt:variant>
      <vt:variant>
        <vt:i4>7667718</vt:i4>
      </vt:variant>
      <vt:variant>
        <vt:i4>1056</vt:i4>
      </vt:variant>
      <vt:variant>
        <vt:i4>0</vt:i4>
      </vt:variant>
      <vt:variant>
        <vt:i4>5</vt:i4>
      </vt:variant>
      <vt:variant>
        <vt:lpwstr>https://www.nevo.co.il/law_html/law14/law-3022.pdf</vt:lpwstr>
      </vt:variant>
      <vt:variant>
        <vt:lpwstr/>
      </vt:variant>
      <vt:variant>
        <vt:i4>7536668</vt:i4>
      </vt:variant>
      <vt:variant>
        <vt:i4>1053</vt:i4>
      </vt:variant>
      <vt:variant>
        <vt:i4>0</vt:i4>
      </vt:variant>
      <vt:variant>
        <vt:i4>5</vt:i4>
      </vt:variant>
      <vt:variant>
        <vt:lpwstr>https://www.nevo.co.il/Law_word/law15/memshala-1332.pdf</vt:lpwstr>
      </vt:variant>
      <vt:variant>
        <vt:lpwstr/>
      </vt:variant>
      <vt:variant>
        <vt:i4>7929859</vt:i4>
      </vt:variant>
      <vt:variant>
        <vt:i4>1050</vt:i4>
      </vt:variant>
      <vt:variant>
        <vt:i4>0</vt:i4>
      </vt:variant>
      <vt:variant>
        <vt:i4>5</vt:i4>
      </vt:variant>
      <vt:variant>
        <vt:lpwstr>http://www.nevo.co.il/Law_word/law14/law-2842.pdf</vt:lpwstr>
      </vt:variant>
      <vt:variant>
        <vt:lpwstr/>
      </vt:variant>
      <vt:variant>
        <vt:i4>7929864</vt:i4>
      </vt:variant>
      <vt:variant>
        <vt:i4>1047</vt:i4>
      </vt:variant>
      <vt:variant>
        <vt:i4>0</vt:i4>
      </vt:variant>
      <vt:variant>
        <vt:i4>5</vt:i4>
      </vt:variant>
      <vt:variant>
        <vt:lpwstr>https://www.nevo.co.il/law_html/law15/memshala-1593.pdf</vt:lpwstr>
      </vt:variant>
      <vt:variant>
        <vt:lpwstr/>
      </vt:variant>
      <vt:variant>
        <vt:i4>7667718</vt:i4>
      </vt:variant>
      <vt:variant>
        <vt:i4>1044</vt:i4>
      </vt:variant>
      <vt:variant>
        <vt:i4>0</vt:i4>
      </vt:variant>
      <vt:variant>
        <vt:i4>5</vt:i4>
      </vt:variant>
      <vt:variant>
        <vt:lpwstr>https://www.nevo.co.il/law_html/law14/law-3022.pdf</vt:lpwstr>
      </vt:variant>
      <vt:variant>
        <vt:lpwstr/>
      </vt:variant>
      <vt:variant>
        <vt:i4>7733272</vt:i4>
      </vt:variant>
      <vt:variant>
        <vt:i4>1041</vt:i4>
      </vt:variant>
      <vt:variant>
        <vt:i4>0</vt:i4>
      </vt:variant>
      <vt:variant>
        <vt:i4>5</vt:i4>
      </vt:variant>
      <vt:variant>
        <vt:lpwstr>https://www.nevo.co.il/Law_word/law15/memshala-1461.pdf</vt:lpwstr>
      </vt:variant>
      <vt:variant>
        <vt:lpwstr/>
      </vt:variant>
      <vt:variant>
        <vt:i4>7995411</vt:i4>
      </vt:variant>
      <vt:variant>
        <vt:i4>1038</vt:i4>
      </vt:variant>
      <vt:variant>
        <vt:i4>0</vt:i4>
      </vt:variant>
      <vt:variant>
        <vt:i4>5</vt:i4>
      </vt:variant>
      <vt:variant>
        <vt:lpwstr>https://www.nevo.co.il/Law_word/law14/law-2954.pdf</vt:lpwstr>
      </vt:variant>
      <vt:variant>
        <vt:lpwstr/>
      </vt:variant>
      <vt:variant>
        <vt:i4>7536668</vt:i4>
      </vt:variant>
      <vt:variant>
        <vt:i4>1035</vt:i4>
      </vt:variant>
      <vt:variant>
        <vt:i4>0</vt:i4>
      </vt:variant>
      <vt:variant>
        <vt:i4>5</vt:i4>
      </vt:variant>
      <vt:variant>
        <vt:lpwstr>https://www.nevo.co.il/Law_word/law15/memshala-1332.pdf</vt:lpwstr>
      </vt:variant>
      <vt:variant>
        <vt:lpwstr/>
      </vt:variant>
      <vt:variant>
        <vt:i4>7929859</vt:i4>
      </vt:variant>
      <vt:variant>
        <vt:i4>1032</vt:i4>
      </vt:variant>
      <vt:variant>
        <vt:i4>0</vt:i4>
      </vt:variant>
      <vt:variant>
        <vt:i4>5</vt:i4>
      </vt:variant>
      <vt:variant>
        <vt:lpwstr>http://www.nevo.co.il/Law_word/law14/law-2842.pdf</vt:lpwstr>
      </vt:variant>
      <vt:variant>
        <vt:lpwstr/>
      </vt:variant>
      <vt:variant>
        <vt:i4>7929864</vt:i4>
      </vt:variant>
      <vt:variant>
        <vt:i4>1029</vt:i4>
      </vt:variant>
      <vt:variant>
        <vt:i4>0</vt:i4>
      </vt:variant>
      <vt:variant>
        <vt:i4>5</vt:i4>
      </vt:variant>
      <vt:variant>
        <vt:lpwstr>https://www.nevo.co.il/law_html/law15/memshala-1593.pdf</vt:lpwstr>
      </vt:variant>
      <vt:variant>
        <vt:lpwstr/>
      </vt:variant>
      <vt:variant>
        <vt:i4>7667718</vt:i4>
      </vt:variant>
      <vt:variant>
        <vt:i4>1026</vt:i4>
      </vt:variant>
      <vt:variant>
        <vt:i4>0</vt:i4>
      </vt:variant>
      <vt:variant>
        <vt:i4>5</vt:i4>
      </vt:variant>
      <vt:variant>
        <vt:lpwstr>https://www.nevo.co.il/law_html/law14/law-3022.pdf</vt:lpwstr>
      </vt:variant>
      <vt:variant>
        <vt:lpwstr/>
      </vt:variant>
      <vt:variant>
        <vt:i4>7929864</vt:i4>
      </vt:variant>
      <vt:variant>
        <vt:i4>1023</vt:i4>
      </vt:variant>
      <vt:variant>
        <vt:i4>0</vt:i4>
      </vt:variant>
      <vt:variant>
        <vt:i4>5</vt:i4>
      </vt:variant>
      <vt:variant>
        <vt:lpwstr>https://www.nevo.co.il/law_html/law15/memshala-1593.pdf</vt:lpwstr>
      </vt:variant>
      <vt:variant>
        <vt:lpwstr/>
      </vt:variant>
      <vt:variant>
        <vt:i4>7667718</vt:i4>
      </vt:variant>
      <vt:variant>
        <vt:i4>1020</vt:i4>
      </vt:variant>
      <vt:variant>
        <vt:i4>0</vt:i4>
      </vt:variant>
      <vt:variant>
        <vt:i4>5</vt:i4>
      </vt:variant>
      <vt:variant>
        <vt:lpwstr>https://www.nevo.co.il/law_html/law14/law-3022.pdf</vt:lpwstr>
      </vt:variant>
      <vt:variant>
        <vt:lpwstr/>
      </vt:variant>
      <vt:variant>
        <vt:i4>458800</vt:i4>
      </vt:variant>
      <vt:variant>
        <vt:i4>1017</vt:i4>
      </vt:variant>
      <vt:variant>
        <vt:i4>0</vt:i4>
      </vt:variant>
      <vt:variant>
        <vt:i4>5</vt:i4>
      </vt:variant>
      <vt:variant>
        <vt:lpwstr>https://www.nevo.co.il/law_word/law16/knesset-856.pdf</vt:lpwstr>
      </vt:variant>
      <vt:variant>
        <vt:lpwstr/>
      </vt:variant>
      <vt:variant>
        <vt:i4>7995408</vt:i4>
      </vt:variant>
      <vt:variant>
        <vt:i4>1014</vt:i4>
      </vt:variant>
      <vt:variant>
        <vt:i4>0</vt:i4>
      </vt:variant>
      <vt:variant>
        <vt:i4>5</vt:i4>
      </vt:variant>
      <vt:variant>
        <vt:lpwstr>https://www.nevo.co.il/Law_word/law14/law-2865.pdf</vt:lpwstr>
      </vt:variant>
      <vt:variant>
        <vt:lpwstr/>
      </vt:variant>
      <vt:variant>
        <vt:i4>7929864</vt:i4>
      </vt:variant>
      <vt:variant>
        <vt:i4>1011</vt:i4>
      </vt:variant>
      <vt:variant>
        <vt:i4>0</vt:i4>
      </vt:variant>
      <vt:variant>
        <vt:i4>5</vt:i4>
      </vt:variant>
      <vt:variant>
        <vt:lpwstr>https://www.nevo.co.il/law_html/law15/memshala-1593.pdf</vt:lpwstr>
      </vt:variant>
      <vt:variant>
        <vt:lpwstr/>
      </vt:variant>
      <vt:variant>
        <vt:i4>7667718</vt:i4>
      </vt:variant>
      <vt:variant>
        <vt:i4>1008</vt:i4>
      </vt:variant>
      <vt:variant>
        <vt:i4>0</vt:i4>
      </vt:variant>
      <vt:variant>
        <vt:i4>5</vt:i4>
      </vt:variant>
      <vt:variant>
        <vt:lpwstr>https://www.nevo.co.il/law_html/law14/law-3022.pdf</vt:lpwstr>
      </vt:variant>
      <vt:variant>
        <vt:lpwstr/>
      </vt:variant>
      <vt:variant>
        <vt:i4>458800</vt:i4>
      </vt:variant>
      <vt:variant>
        <vt:i4>1005</vt:i4>
      </vt:variant>
      <vt:variant>
        <vt:i4>0</vt:i4>
      </vt:variant>
      <vt:variant>
        <vt:i4>5</vt:i4>
      </vt:variant>
      <vt:variant>
        <vt:lpwstr>https://www.nevo.co.il/law_word/law16/knesset-856.pdf</vt:lpwstr>
      </vt:variant>
      <vt:variant>
        <vt:lpwstr/>
      </vt:variant>
      <vt:variant>
        <vt:i4>7995408</vt:i4>
      </vt:variant>
      <vt:variant>
        <vt:i4>1002</vt:i4>
      </vt:variant>
      <vt:variant>
        <vt:i4>0</vt:i4>
      </vt:variant>
      <vt:variant>
        <vt:i4>5</vt:i4>
      </vt:variant>
      <vt:variant>
        <vt:lpwstr>https://www.nevo.co.il/Law_word/law14/law-2865.pdf</vt:lpwstr>
      </vt:variant>
      <vt:variant>
        <vt:lpwstr/>
      </vt:variant>
      <vt:variant>
        <vt:i4>7929864</vt:i4>
      </vt:variant>
      <vt:variant>
        <vt:i4>999</vt:i4>
      </vt:variant>
      <vt:variant>
        <vt:i4>0</vt:i4>
      </vt:variant>
      <vt:variant>
        <vt:i4>5</vt:i4>
      </vt:variant>
      <vt:variant>
        <vt:lpwstr>https://www.nevo.co.il/law_html/law15/memshala-1593.pdf</vt:lpwstr>
      </vt:variant>
      <vt:variant>
        <vt:lpwstr/>
      </vt:variant>
      <vt:variant>
        <vt:i4>7667718</vt:i4>
      </vt:variant>
      <vt:variant>
        <vt:i4>996</vt:i4>
      </vt:variant>
      <vt:variant>
        <vt:i4>0</vt:i4>
      </vt:variant>
      <vt:variant>
        <vt:i4>5</vt:i4>
      </vt:variant>
      <vt:variant>
        <vt:lpwstr>https://www.nevo.co.il/law_html/law14/law-3022.pdf</vt:lpwstr>
      </vt:variant>
      <vt:variant>
        <vt:lpwstr/>
      </vt:variant>
      <vt:variant>
        <vt:i4>7733272</vt:i4>
      </vt:variant>
      <vt:variant>
        <vt:i4>993</vt:i4>
      </vt:variant>
      <vt:variant>
        <vt:i4>0</vt:i4>
      </vt:variant>
      <vt:variant>
        <vt:i4>5</vt:i4>
      </vt:variant>
      <vt:variant>
        <vt:lpwstr>https://www.nevo.co.il/Law_word/law15/memshala-1461.pdf</vt:lpwstr>
      </vt:variant>
      <vt:variant>
        <vt:lpwstr/>
      </vt:variant>
      <vt:variant>
        <vt:i4>7995411</vt:i4>
      </vt:variant>
      <vt:variant>
        <vt:i4>990</vt:i4>
      </vt:variant>
      <vt:variant>
        <vt:i4>0</vt:i4>
      </vt:variant>
      <vt:variant>
        <vt:i4>5</vt:i4>
      </vt:variant>
      <vt:variant>
        <vt:lpwstr>https://www.nevo.co.il/Law_word/law14/law-2954.pdf</vt:lpwstr>
      </vt:variant>
      <vt:variant>
        <vt:lpwstr/>
      </vt:variant>
      <vt:variant>
        <vt:i4>458800</vt:i4>
      </vt:variant>
      <vt:variant>
        <vt:i4>987</vt:i4>
      </vt:variant>
      <vt:variant>
        <vt:i4>0</vt:i4>
      </vt:variant>
      <vt:variant>
        <vt:i4>5</vt:i4>
      </vt:variant>
      <vt:variant>
        <vt:lpwstr>https://www.nevo.co.il/law_word/law16/knesset-856.pdf</vt:lpwstr>
      </vt:variant>
      <vt:variant>
        <vt:lpwstr/>
      </vt:variant>
      <vt:variant>
        <vt:i4>7995408</vt:i4>
      </vt:variant>
      <vt:variant>
        <vt:i4>984</vt:i4>
      </vt:variant>
      <vt:variant>
        <vt:i4>0</vt:i4>
      </vt:variant>
      <vt:variant>
        <vt:i4>5</vt:i4>
      </vt:variant>
      <vt:variant>
        <vt:lpwstr>https://www.nevo.co.il/Law_word/law14/law-2865.pdf</vt:lpwstr>
      </vt:variant>
      <vt:variant>
        <vt:lpwstr/>
      </vt:variant>
      <vt:variant>
        <vt:i4>7929864</vt:i4>
      </vt:variant>
      <vt:variant>
        <vt:i4>981</vt:i4>
      </vt:variant>
      <vt:variant>
        <vt:i4>0</vt:i4>
      </vt:variant>
      <vt:variant>
        <vt:i4>5</vt:i4>
      </vt:variant>
      <vt:variant>
        <vt:lpwstr>https://www.nevo.co.il/law_html/law15/memshala-1593.pdf</vt:lpwstr>
      </vt:variant>
      <vt:variant>
        <vt:lpwstr/>
      </vt:variant>
      <vt:variant>
        <vt:i4>7667718</vt:i4>
      </vt:variant>
      <vt:variant>
        <vt:i4>978</vt:i4>
      </vt:variant>
      <vt:variant>
        <vt:i4>0</vt:i4>
      </vt:variant>
      <vt:variant>
        <vt:i4>5</vt:i4>
      </vt:variant>
      <vt:variant>
        <vt:lpwstr>https://www.nevo.co.il/law_html/law14/law-3022.pdf</vt:lpwstr>
      </vt:variant>
      <vt:variant>
        <vt:lpwstr/>
      </vt:variant>
      <vt:variant>
        <vt:i4>7733272</vt:i4>
      </vt:variant>
      <vt:variant>
        <vt:i4>975</vt:i4>
      </vt:variant>
      <vt:variant>
        <vt:i4>0</vt:i4>
      </vt:variant>
      <vt:variant>
        <vt:i4>5</vt:i4>
      </vt:variant>
      <vt:variant>
        <vt:lpwstr>https://www.nevo.co.il/Law_word/law15/memshala-1461.pdf</vt:lpwstr>
      </vt:variant>
      <vt:variant>
        <vt:lpwstr/>
      </vt:variant>
      <vt:variant>
        <vt:i4>7995411</vt:i4>
      </vt:variant>
      <vt:variant>
        <vt:i4>972</vt:i4>
      </vt:variant>
      <vt:variant>
        <vt:i4>0</vt:i4>
      </vt:variant>
      <vt:variant>
        <vt:i4>5</vt:i4>
      </vt:variant>
      <vt:variant>
        <vt:lpwstr>https://www.nevo.co.il/Law_word/law14/law-2954.pdf</vt:lpwstr>
      </vt:variant>
      <vt:variant>
        <vt:lpwstr/>
      </vt:variant>
      <vt:variant>
        <vt:i4>458800</vt:i4>
      </vt:variant>
      <vt:variant>
        <vt:i4>969</vt:i4>
      </vt:variant>
      <vt:variant>
        <vt:i4>0</vt:i4>
      </vt:variant>
      <vt:variant>
        <vt:i4>5</vt:i4>
      </vt:variant>
      <vt:variant>
        <vt:lpwstr>https://www.nevo.co.il/law_word/law16/knesset-856.pdf</vt:lpwstr>
      </vt:variant>
      <vt:variant>
        <vt:lpwstr/>
      </vt:variant>
      <vt:variant>
        <vt:i4>7995408</vt:i4>
      </vt:variant>
      <vt:variant>
        <vt:i4>966</vt:i4>
      </vt:variant>
      <vt:variant>
        <vt:i4>0</vt:i4>
      </vt:variant>
      <vt:variant>
        <vt:i4>5</vt:i4>
      </vt:variant>
      <vt:variant>
        <vt:lpwstr>https://www.nevo.co.il/Law_word/law14/law-2865.pdf</vt:lpwstr>
      </vt:variant>
      <vt:variant>
        <vt:lpwstr/>
      </vt:variant>
      <vt:variant>
        <vt:i4>7929864</vt:i4>
      </vt:variant>
      <vt:variant>
        <vt:i4>963</vt:i4>
      </vt:variant>
      <vt:variant>
        <vt:i4>0</vt:i4>
      </vt:variant>
      <vt:variant>
        <vt:i4>5</vt:i4>
      </vt:variant>
      <vt:variant>
        <vt:lpwstr>https://www.nevo.co.il/law_html/law15/memshala-1593.pdf</vt:lpwstr>
      </vt:variant>
      <vt:variant>
        <vt:lpwstr/>
      </vt:variant>
      <vt:variant>
        <vt:i4>7667718</vt:i4>
      </vt:variant>
      <vt:variant>
        <vt:i4>960</vt:i4>
      </vt:variant>
      <vt:variant>
        <vt:i4>0</vt:i4>
      </vt:variant>
      <vt:variant>
        <vt:i4>5</vt:i4>
      </vt:variant>
      <vt:variant>
        <vt:lpwstr>https://www.nevo.co.il/law_html/law14/law-3022.pdf</vt:lpwstr>
      </vt:variant>
      <vt:variant>
        <vt:lpwstr/>
      </vt:variant>
      <vt:variant>
        <vt:i4>458800</vt:i4>
      </vt:variant>
      <vt:variant>
        <vt:i4>957</vt:i4>
      </vt:variant>
      <vt:variant>
        <vt:i4>0</vt:i4>
      </vt:variant>
      <vt:variant>
        <vt:i4>5</vt:i4>
      </vt:variant>
      <vt:variant>
        <vt:lpwstr>https://www.nevo.co.il/law_word/law16/knesset-856.pdf</vt:lpwstr>
      </vt:variant>
      <vt:variant>
        <vt:lpwstr/>
      </vt:variant>
      <vt:variant>
        <vt:i4>7995408</vt:i4>
      </vt:variant>
      <vt:variant>
        <vt:i4>954</vt:i4>
      </vt:variant>
      <vt:variant>
        <vt:i4>0</vt:i4>
      </vt:variant>
      <vt:variant>
        <vt:i4>5</vt:i4>
      </vt:variant>
      <vt:variant>
        <vt:lpwstr>https://www.nevo.co.il/Law_word/law14/law-2865.pdf</vt:lpwstr>
      </vt:variant>
      <vt:variant>
        <vt:lpwstr/>
      </vt:variant>
      <vt:variant>
        <vt:i4>7929864</vt:i4>
      </vt:variant>
      <vt:variant>
        <vt:i4>951</vt:i4>
      </vt:variant>
      <vt:variant>
        <vt:i4>0</vt:i4>
      </vt:variant>
      <vt:variant>
        <vt:i4>5</vt:i4>
      </vt:variant>
      <vt:variant>
        <vt:lpwstr>https://www.nevo.co.il/law_html/law15/memshala-1593.pdf</vt:lpwstr>
      </vt:variant>
      <vt:variant>
        <vt:lpwstr/>
      </vt:variant>
      <vt:variant>
        <vt:i4>7667718</vt:i4>
      </vt:variant>
      <vt:variant>
        <vt:i4>948</vt:i4>
      </vt:variant>
      <vt:variant>
        <vt:i4>0</vt:i4>
      </vt:variant>
      <vt:variant>
        <vt:i4>5</vt:i4>
      </vt:variant>
      <vt:variant>
        <vt:lpwstr>https://www.nevo.co.il/law_html/law14/law-3022.pdf</vt:lpwstr>
      </vt:variant>
      <vt:variant>
        <vt:lpwstr/>
      </vt:variant>
      <vt:variant>
        <vt:i4>458800</vt:i4>
      </vt:variant>
      <vt:variant>
        <vt:i4>945</vt:i4>
      </vt:variant>
      <vt:variant>
        <vt:i4>0</vt:i4>
      </vt:variant>
      <vt:variant>
        <vt:i4>5</vt:i4>
      </vt:variant>
      <vt:variant>
        <vt:lpwstr>https://www.nevo.co.il/law_word/law16/knesset-856.pdf</vt:lpwstr>
      </vt:variant>
      <vt:variant>
        <vt:lpwstr/>
      </vt:variant>
      <vt:variant>
        <vt:i4>7995408</vt:i4>
      </vt:variant>
      <vt:variant>
        <vt:i4>942</vt:i4>
      </vt:variant>
      <vt:variant>
        <vt:i4>0</vt:i4>
      </vt:variant>
      <vt:variant>
        <vt:i4>5</vt:i4>
      </vt:variant>
      <vt:variant>
        <vt:lpwstr>https://www.nevo.co.il/Law_word/law14/law-2865.pdf</vt:lpwstr>
      </vt:variant>
      <vt:variant>
        <vt:lpwstr/>
      </vt:variant>
      <vt:variant>
        <vt:i4>7929864</vt:i4>
      </vt:variant>
      <vt:variant>
        <vt:i4>939</vt:i4>
      </vt:variant>
      <vt:variant>
        <vt:i4>0</vt:i4>
      </vt:variant>
      <vt:variant>
        <vt:i4>5</vt:i4>
      </vt:variant>
      <vt:variant>
        <vt:lpwstr>https://www.nevo.co.il/law_html/law15/memshala-1593.pdf</vt:lpwstr>
      </vt:variant>
      <vt:variant>
        <vt:lpwstr/>
      </vt:variant>
      <vt:variant>
        <vt:i4>7667718</vt:i4>
      </vt:variant>
      <vt:variant>
        <vt:i4>936</vt:i4>
      </vt:variant>
      <vt:variant>
        <vt:i4>0</vt:i4>
      </vt:variant>
      <vt:variant>
        <vt:i4>5</vt:i4>
      </vt:variant>
      <vt:variant>
        <vt:lpwstr>https://www.nevo.co.il/law_html/law14/law-3022.pdf</vt:lpwstr>
      </vt:variant>
      <vt:variant>
        <vt:lpwstr/>
      </vt:variant>
      <vt:variant>
        <vt:i4>458800</vt:i4>
      </vt:variant>
      <vt:variant>
        <vt:i4>933</vt:i4>
      </vt:variant>
      <vt:variant>
        <vt:i4>0</vt:i4>
      </vt:variant>
      <vt:variant>
        <vt:i4>5</vt:i4>
      </vt:variant>
      <vt:variant>
        <vt:lpwstr>https://www.nevo.co.il/law_word/law16/knesset-856.pdf</vt:lpwstr>
      </vt:variant>
      <vt:variant>
        <vt:lpwstr/>
      </vt:variant>
      <vt:variant>
        <vt:i4>7995408</vt:i4>
      </vt:variant>
      <vt:variant>
        <vt:i4>930</vt:i4>
      </vt:variant>
      <vt:variant>
        <vt:i4>0</vt:i4>
      </vt:variant>
      <vt:variant>
        <vt:i4>5</vt:i4>
      </vt:variant>
      <vt:variant>
        <vt:lpwstr>https://www.nevo.co.il/Law_word/law14/law-2865.pdf</vt:lpwstr>
      </vt:variant>
      <vt:variant>
        <vt:lpwstr/>
      </vt:variant>
      <vt:variant>
        <vt:i4>7929864</vt:i4>
      </vt:variant>
      <vt:variant>
        <vt:i4>927</vt:i4>
      </vt:variant>
      <vt:variant>
        <vt:i4>0</vt:i4>
      </vt:variant>
      <vt:variant>
        <vt:i4>5</vt:i4>
      </vt:variant>
      <vt:variant>
        <vt:lpwstr>https://www.nevo.co.il/law_html/law15/memshala-1593.pdf</vt:lpwstr>
      </vt:variant>
      <vt:variant>
        <vt:lpwstr/>
      </vt:variant>
      <vt:variant>
        <vt:i4>7667718</vt:i4>
      </vt:variant>
      <vt:variant>
        <vt:i4>924</vt:i4>
      </vt:variant>
      <vt:variant>
        <vt:i4>0</vt:i4>
      </vt:variant>
      <vt:variant>
        <vt:i4>5</vt:i4>
      </vt:variant>
      <vt:variant>
        <vt:lpwstr>https://www.nevo.co.il/law_html/law14/law-3022.pdf</vt:lpwstr>
      </vt:variant>
      <vt:variant>
        <vt:lpwstr/>
      </vt:variant>
      <vt:variant>
        <vt:i4>7733272</vt:i4>
      </vt:variant>
      <vt:variant>
        <vt:i4>921</vt:i4>
      </vt:variant>
      <vt:variant>
        <vt:i4>0</vt:i4>
      </vt:variant>
      <vt:variant>
        <vt:i4>5</vt:i4>
      </vt:variant>
      <vt:variant>
        <vt:lpwstr>https://www.nevo.co.il/Law_word/law15/memshala-1461.pdf</vt:lpwstr>
      </vt:variant>
      <vt:variant>
        <vt:lpwstr/>
      </vt:variant>
      <vt:variant>
        <vt:i4>7995411</vt:i4>
      </vt:variant>
      <vt:variant>
        <vt:i4>918</vt:i4>
      </vt:variant>
      <vt:variant>
        <vt:i4>0</vt:i4>
      </vt:variant>
      <vt:variant>
        <vt:i4>5</vt:i4>
      </vt:variant>
      <vt:variant>
        <vt:lpwstr>https://www.nevo.co.il/Law_word/law14/law-2954.pdf</vt:lpwstr>
      </vt:variant>
      <vt:variant>
        <vt:lpwstr/>
      </vt:variant>
      <vt:variant>
        <vt:i4>7929884</vt:i4>
      </vt:variant>
      <vt:variant>
        <vt:i4>915</vt:i4>
      </vt:variant>
      <vt:variant>
        <vt:i4>0</vt:i4>
      </vt:variant>
      <vt:variant>
        <vt:i4>5</vt:i4>
      </vt:variant>
      <vt:variant>
        <vt:lpwstr>https://www.nevo.co.il/Law_word/law15/memshala-1392.pdf</vt:lpwstr>
      </vt:variant>
      <vt:variant>
        <vt:lpwstr/>
      </vt:variant>
      <vt:variant>
        <vt:i4>8323094</vt:i4>
      </vt:variant>
      <vt:variant>
        <vt:i4>912</vt:i4>
      </vt:variant>
      <vt:variant>
        <vt:i4>0</vt:i4>
      </vt:variant>
      <vt:variant>
        <vt:i4>5</vt:i4>
      </vt:variant>
      <vt:variant>
        <vt:lpwstr>https://www.nevo.co.il/Law_word/law14/law-2901.pdf</vt:lpwstr>
      </vt:variant>
      <vt:variant>
        <vt:lpwstr/>
      </vt:variant>
      <vt:variant>
        <vt:i4>7536668</vt:i4>
      </vt:variant>
      <vt:variant>
        <vt:i4>909</vt:i4>
      </vt:variant>
      <vt:variant>
        <vt:i4>0</vt:i4>
      </vt:variant>
      <vt:variant>
        <vt:i4>5</vt:i4>
      </vt:variant>
      <vt:variant>
        <vt:lpwstr>https://www.nevo.co.il/Law_word/law15/memshala-1332.pdf</vt:lpwstr>
      </vt:variant>
      <vt:variant>
        <vt:lpwstr/>
      </vt:variant>
      <vt:variant>
        <vt:i4>7929859</vt:i4>
      </vt:variant>
      <vt:variant>
        <vt:i4>906</vt:i4>
      </vt:variant>
      <vt:variant>
        <vt:i4>0</vt:i4>
      </vt:variant>
      <vt:variant>
        <vt:i4>5</vt:i4>
      </vt:variant>
      <vt:variant>
        <vt:lpwstr>http://www.nevo.co.il/Law_word/law14/law-2842.pdf</vt:lpwstr>
      </vt:variant>
      <vt:variant>
        <vt:lpwstr/>
      </vt:variant>
      <vt:variant>
        <vt:i4>7929864</vt:i4>
      </vt:variant>
      <vt:variant>
        <vt:i4>903</vt:i4>
      </vt:variant>
      <vt:variant>
        <vt:i4>0</vt:i4>
      </vt:variant>
      <vt:variant>
        <vt:i4>5</vt:i4>
      </vt:variant>
      <vt:variant>
        <vt:lpwstr>https://www.nevo.co.il/law_html/law15/memshala-1593.pdf</vt:lpwstr>
      </vt:variant>
      <vt:variant>
        <vt:lpwstr/>
      </vt:variant>
      <vt:variant>
        <vt:i4>7667718</vt:i4>
      </vt:variant>
      <vt:variant>
        <vt:i4>900</vt:i4>
      </vt:variant>
      <vt:variant>
        <vt:i4>0</vt:i4>
      </vt:variant>
      <vt:variant>
        <vt:i4>5</vt:i4>
      </vt:variant>
      <vt:variant>
        <vt:lpwstr>https://www.nevo.co.il/law_html/law14/law-3022.pdf</vt:lpwstr>
      </vt:variant>
      <vt:variant>
        <vt:lpwstr/>
      </vt:variant>
      <vt:variant>
        <vt:i4>7536668</vt:i4>
      </vt:variant>
      <vt:variant>
        <vt:i4>897</vt:i4>
      </vt:variant>
      <vt:variant>
        <vt:i4>0</vt:i4>
      </vt:variant>
      <vt:variant>
        <vt:i4>5</vt:i4>
      </vt:variant>
      <vt:variant>
        <vt:lpwstr>https://www.nevo.co.il/Law_word/law15/memshala-1332.pdf</vt:lpwstr>
      </vt:variant>
      <vt:variant>
        <vt:lpwstr/>
      </vt:variant>
      <vt:variant>
        <vt:i4>7929859</vt:i4>
      </vt:variant>
      <vt:variant>
        <vt:i4>894</vt:i4>
      </vt:variant>
      <vt:variant>
        <vt:i4>0</vt:i4>
      </vt:variant>
      <vt:variant>
        <vt:i4>5</vt:i4>
      </vt:variant>
      <vt:variant>
        <vt:lpwstr>http://www.nevo.co.il/Law_word/law14/law-2842.pdf</vt:lpwstr>
      </vt:variant>
      <vt:variant>
        <vt:lpwstr/>
      </vt:variant>
      <vt:variant>
        <vt:i4>7929864</vt:i4>
      </vt:variant>
      <vt:variant>
        <vt:i4>891</vt:i4>
      </vt:variant>
      <vt:variant>
        <vt:i4>0</vt:i4>
      </vt:variant>
      <vt:variant>
        <vt:i4>5</vt:i4>
      </vt:variant>
      <vt:variant>
        <vt:lpwstr>https://www.nevo.co.il/law_html/law15/memshala-1593.pdf</vt:lpwstr>
      </vt:variant>
      <vt:variant>
        <vt:lpwstr/>
      </vt:variant>
      <vt:variant>
        <vt:i4>7667718</vt:i4>
      </vt:variant>
      <vt:variant>
        <vt:i4>888</vt:i4>
      </vt:variant>
      <vt:variant>
        <vt:i4>0</vt:i4>
      </vt:variant>
      <vt:variant>
        <vt:i4>5</vt:i4>
      </vt:variant>
      <vt:variant>
        <vt:lpwstr>https://www.nevo.co.il/law_html/law14/law-3022.pdf</vt:lpwstr>
      </vt:variant>
      <vt:variant>
        <vt:lpwstr/>
      </vt:variant>
      <vt:variant>
        <vt:i4>7733272</vt:i4>
      </vt:variant>
      <vt:variant>
        <vt:i4>885</vt:i4>
      </vt:variant>
      <vt:variant>
        <vt:i4>0</vt:i4>
      </vt:variant>
      <vt:variant>
        <vt:i4>5</vt:i4>
      </vt:variant>
      <vt:variant>
        <vt:lpwstr>https://www.nevo.co.il/Law_word/law15/memshala-1461.pdf</vt:lpwstr>
      </vt:variant>
      <vt:variant>
        <vt:lpwstr/>
      </vt:variant>
      <vt:variant>
        <vt:i4>7995411</vt:i4>
      </vt:variant>
      <vt:variant>
        <vt:i4>882</vt:i4>
      </vt:variant>
      <vt:variant>
        <vt:i4>0</vt:i4>
      </vt:variant>
      <vt:variant>
        <vt:i4>5</vt:i4>
      </vt:variant>
      <vt:variant>
        <vt:lpwstr>https://www.nevo.co.il/Law_word/law14/law-2954.pdf</vt:lpwstr>
      </vt:variant>
      <vt:variant>
        <vt:lpwstr/>
      </vt:variant>
      <vt:variant>
        <vt:i4>7733272</vt:i4>
      </vt:variant>
      <vt:variant>
        <vt:i4>879</vt:i4>
      </vt:variant>
      <vt:variant>
        <vt:i4>0</vt:i4>
      </vt:variant>
      <vt:variant>
        <vt:i4>5</vt:i4>
      </vt:variant>
      <vt:variant>
        <vt:lpwstr>https://www.nevo.co.il/Law_word/law15/memshala-1366.pdf</vt:lpwstr>
      </vt:variant>
      <vt:variant>
        <vt:lpwstr/>
      </vt:variant>
      <vt:variant>
        <vt:i4>8323088</vt:i4>
      </vt:variant>
      <vt:variant>
        <vt:i4>876</vt:i4>
      </vt:variant>
      <vt:variant>
        <vt:i4>0</vt:i4>
      </vt:variant>
      <vt:variant>
        <vt:i4>5</vt:i4>
      </vt:variant>
      <vt:variant>
        <vt:lpwstr>https://www.nevo.co.il/Law_word/law14/law-2860.pdf</vt:lpwstr>
      </vt:variant>
      <vt:variant>
        <vt:lpwstr/>
      </vt:variant>
      <vt:variant>
        <vt:i4>7929864</vt:i4>
      </vt:variant>
      <vt:variant>
        <vt:i4>873</vt:i4>
      </vt:variant>
      <vt:variant>
        <vt:i4>0</vt:i4>
      </vt:variant>
      <vt:variant>
        <vt:i4>5</vt:i4>
      </vt:variant>
      <vt:variant>
        <vt:lpwstr>https://www.nevo.co.il/law_html/law15/memshala-1593.pdf</vt:lpwstr>
      </vt:variant>
      <vt:variant>
        <vt:lpwstr/>
      </vt:variant>
      <vt:variant>
        <vt:i4>7667718</vt:i4>
      </vt:variant>
      <vt:variant>
        <vt:i4>870</vt:i4>
      </vt:variant>
      <vt:variant>
        <vt:i4>0</vt:i4>
      </vt:variant>
      <vt:variant>
        <vt:i4>5</vt:i4>
      </vt:variant>
      <vt:variant>
        <vt:lpwstr>https://www.nevo.co.il/law_html/law14/law-3022.pdf</vt:lpwstr>
      </vt:variant>
      <vt:variant>
        <vt:lpwstr/>
      </vt:variant>
      <vt:variant>
        <vt:i4>7929864</vt:i4>
      </vt:variant>
      <vt:variant>
        <vt:i4>867</vt:i4>
      </vt:variant>
      <vt:variant>
        <vt:i4>0</vt:i4>
      </vt:variant>
      <vt:variant>
        <vt:i4>5</vt:i4>
      </vt:variant>
      <vt:variant>
        <vt:lpwstr>https://www.nevo.co.il/law_html/law15/memshala-1593.pdf</vt:lpwstr>
      </vt:variant>
      <vt:variant>
        <vt:lpwstr/>
      </vt:variant>
      <vt:variant>
        <vt:i4>7667718</vt:i4>
      </vt:variant>
      <vt:variant>
        <vt:i4>864</vt:i4>
      </vt:variant>
      <vt:variant>
        <vt:i4>0</vt:i4>
      </vt:variant>
      <vt:variant>
        <vt:i4>5</vt:i4>
      </vt:variant>
      <vt:variant>
        <vt:lpwstr>https://www.nevo.co.il/law_html/law14/law-3022.pdf</vt:lpwstr>
      </vt:variant>
      <vt:variant>
        <vt:lpwstr/>
      </vt:variant>
      <vt:variant>
        <vt:i4>7733272</vt:i4>
      </vt:variant>
      <vt:variant>
        <vt:i4>861</vt:i4>
      </vt:variant>
      <vt:variant>
        <vt:i4>0</vt:i4>
      </vt:variant>
      <vt:variant>
        <vt:i4>5</vt:i4>
      </vt:variant>
      <vt:variant>
        <vt:lpwstr>https://www.nevo.co.il/Law_word/law15/memshala-1461.pdf</vt:lpwstr>
      </vt:variant>
      <vt:variant>
        <vt:lpwstr/>
      </vt:variant>
      <vt:variant>
        <vt:i4>7995411</vt:i4>
      </vt:variant>
      <vt:variant>
        <vt:i4>858</vt:i4>
      </vt:variant>
      <vt:variant>
        <vt:i4>0</vt:i4>
      </vt:variant>
      <vt:variant>
        <vt:i4>5</vt:i4>
      </vt:variant>
      <vt:variant>
        <vt:lpwstr>https://www.nevo.co.il/Law_word/law14/law-2954.pdf</vt:lpwstr>
      </vt:variant>
      <vt:variant>
        <vt:lpwstr/>
      </vt:variant>
      <vt:variant>
        <vt:i4>7929864</vt:i4>
      </vt:variant>
      <vt:variant>
        <vt:i4>855</vt:i4>
      </vt:variant>
      <vt:variant>
        <vt:i4>0</vt:i4>
      </vt:variant>
      <vt:variant>
        <vt:i4>5</vt:i4>
      </vt:variant>
      <vt:variant>
        <vt:lpwstr>https://www.nevo.co.il/law_html/law15/memshala-1593.pdf</vt:lpwstr>
      </vt:variant>
      <vt:variant>
        <vt:lpwstr/>
      </vt:variant>
      <vt:variant>
        <vt:i4>7667718</vt:i4>
      </vt:variant>
      <vt:variant>
        <vt:i4>852</vt:i4>
      </vt:variant>
      <vt:variant>
        <vt:i4>0</vt:i4>
      </vt:variant>
      <vt:variant>
        <vt:i4>5</vt:i4>
      </vt:variant>
      <vt:variant>
        <vt:lpwstr>https://www.nevo.co.il/law_html/law14/law-3022.pdf</vt:lpwstr>
      </vt:variant>
      <vt:variant>
        <vt:lpwstr/>
      </vt:variant>
      <vt:variant>
        <vt:i4>7733272</vt:i4>
      </vt:variant>
      <vt:variant>
        <vt:i4>849</vt:i4>
      </vt:variant>
      <vt:variant>
        <vt:i4>0</vt:i4>
      </vt:variant>
      <vt:variant>
        <vt:i4>5</vt:i4>
      </vt:variant>
      <vt:variant>
        <vt:lpwstr>https://www.nevo.co.il/Law_word/law15/memshala-1461.pdf</vt:lpwstr>
      </vt:variant>
      <vt:variant>
        <vt:lpwstr/>
      </vt:variant>
      <vt:variant>
        <vt:i4>7995411</vt:i4>
      </vt:variant>
      <vt:variant>
        <vt:i4>846</vt:i4>
      </vt:variant>
      <vt:variant>
        <vt:i4>0</vt:i4>
      </vt:variant>
      <vt:variant>
        <vt:i4>5</vt:i4>
      </vt:variant>
      <vt:variant>
        <vt:lpwstr>https://www.nevo.co.il/Law_word/law14/law-2954.pdf</vt:lpwstr>
      </vt:variant>
      <vt:variant>
        <vt:lpwstr/>
      </vt:variant>
      <vt:variant>
        <vt:i4>7536668</vt:i4>
      </vt:variant>
      <vt:variant>
        <vt:i4>843</vt:i4>
      </vt:variant>
      <vt:variant>
        <vt:i4>0</vt:i4>
      </vt:variant>
      <vt:variant>
        <vt:i4>5</vt:i4>
      </vt:variant>
      <vt:variant>
        <vt:lpwstr>https://www.nevo.co.il/Law_word/law15/memshala-1332.pdf</vt:lpwstr>
      </vt:variant>
      <vt:variant>
        <vt:lpwstr/>
      </vt:variant>
      <vt:variant>
        <vt:i4>7929859</vt:i4>
      </vt:variant>
      <vt:variant>
        <vt:i4>840</vt:i4>
      </vt:variant>
      <vt:variant>
        <vt:i4>0</vt:i4>
      </vt:variant>
      <vt:variant>
        <vt:i4>5</vt:i4>
      </vt:variant>
      <vt:variant>
        <vt:lpwstr>http://www.nevo.co.il/Law_word/law14/law-2842.pdf</vt:lpwstr>
      </vt:variant>
      <vt:variant>
        <vt:lpwstr/>
      </vt:variant>
      <vt:variant>
        <vt:i4>7929864</vt:i4>
      </vt:variant>
      <vt:variant>
        <vt:i4>837</vt:i4>
      </vt:variant>
      <vt:variant>
        <vt:i4>0</vt:i4>
      </vt:variant>
      <vt:variant>
        <vt:i4>5</vt:i4>
      </vt:variant>
      <vt:variant>
        <vt:lpwstr>https://www.nevo.co.il/law_html/law15/memshala-1593.pdf</vt:lpwstr>
      </vt:variant>
      <vt:variant>
        <vt:lpwstr/>
      </vt:variant>
      <vt:variant>
        <vt:i4>7667718</vt:i4>
      </vt:variant>
      <vt:variant>
        <vt:i4>834</vt:i4>
      </vt:variant>
      <vt:variant>
        <vt:i4>0</vt:i4>
      </vt:variant>
      <vt:variant>
        <vt:i4>5</vt:i4>
      </vt:variant>
      <vt:variant>
        <vt:lpwstr>https://www.nevo.co.il/law_html/law14/law-3022.pdf</vt:lpwstr>
      </vt:variant>
      <vt:variant>
        <vt:lpwstr/>
      </vt:variant>
      <vt:variant>
        <vt:i4>7733272</vt:i4>
      </vt:variant>
      <vt:variant>
        <vt:i4>831</vt:i4>
      </vt:variant>
      <vt:variant>
        <vt:i4>0</vt:i4>
      </vt:variant>
      <vt:variant>
        <vt:i4>5</vt:i4>
      </vt:variant>
      <vt:variant>
        <vt:lpwstr>https://www.nevo.co.il/Law_word/law15/memshala-1461.pdf</vt:lpwstr>
      </vt:variant>
      <vt:variant>
        <vt:lpwstr/>
      </vt:variant>
      <vt:variant>
        <vt:i4>7995411</vt:i4>
      </vt:variant>
      <vt:variant>
        <vt:i4>828</vt:i4>
      </vt:variant>
      <vt:variant>
        <vt:i4>0</vt:i4>
      </vt:variant>
      <vt:variant>
        <vt:i4>5</vt:i4>
      </vt:variant>
      <vt:variant>
        <vt:lpwstr>https://www.nevo.co.il/Law_word/law14/law-2954.pdf</vt:lpwstr>
      </vt:variant>
      <vt:variant>
        <vt:lpwstr/>
      </vt:variant>
      <vt:variant>
        <vt:i4>7340059</vt:i4>
      </vt:variant>
      <vt:variant>
        <vt:i4>825</vt:i4>
      </vt:variant>
      <vt:variant>
        <vt:i4>0</vt:i4>
      </vt:variant>
      <vt:variant>
        <vt:i4>5</vt:i4>
      </vt:variant>
      <vt:variant>
        <vt:lpwstr>https://www.nevo.co.il/Law_word/law15/memshala-1402.pdf</vt:lpwstr>
      </vt:variant>
      <vt:variant>
        <vt:lpwstr/>
      </vt:variant>
      <vt:variant>
        <vt:i4>7733270</vt:i4>
      </vt:variant>
      <vt:variant>
        <vt:i4>822</vt:i4>
      </vt:variant>
      <vt:variant>
        <vt:i4>0</vt:i4>
      </vt:variant>
      <vt:variant>
        <vt:i4>5</vt:i4>
      </vt:variant>
      <vt:variant>
        <vt:lpwstr>https://www.nevo.co.il/law_word/law14/law-2908.pdf</vt:lpwstr>
      </vt:variant>
      <vt:variant>
        <vt:lpwstr/>
      </vt:variant>
      <vt:variant>
        <vt:i4>7929884</vt:i4>
      </vt:variant>
      <vt:variant>
        <vt:i4>819</vt:i4>
      </vt:variant>
      <vt:variant>
        <vt:i4>0</vt:i4>
      </vt:variant>
      <vt:variant>
        <vt:i4>5</vt:i4>
      </vt:variant>
      <vt:variant>
        <vt:lpwstr>https://www.nevo.co.il/Law_word/law15/memshala-1392.pdf</vt:lpwstr>
      </vt:variant>
      <vt:variant>
        <vt:lpwstr/>
      </vt:variant>
      <vt:variant>
        <vt:i4>8323094</vt:i4>
      </vt:variant>
      <vt:variant>
        <vt:i4>816</vt:i4>
      </vt:variant>
      <vt:variant>
        <vt:i4>0</vt:i4>
      </vt:variant>
      <vt:variant>
        <vt:i4>5</vt:i4>
      </vt:variant>
      <vt:variant>
        <vt:lpwstr>https://www.nevo.co.il/Law_word/law14/law-2901.pdf</vt:lpwstr>
      </vt:variant>
      <vt:variant>
        <vt:lpwstr/>
      </vt:variant>
      <vt:variant>
        <vt:i4>7929864</vt:i4>
      </vt:variant>
      <vt:variant>
        <vt:i4>813</vt:i4>
      </vt:variant>
      <vt:variant>
        <vt:i4>0</vt:i4>
      </vt:variant>
      <vt:variant>
        <vt:i4>5</vt:i4>
      </vt:variant>
      <vt:variant>
        <vt:lpwstr>https://www.nevo.co.il/law_html/law15/memshala-1593.pdf</vt:lpwstr>
      </vt:variant>
      <vt:variant>
        <vt:lpwstr/>
      </vt:variant>
      <vt:variant>
        <vt:i4>7667718</vt:i4>
      </vt:variant>
      <vt:variant>
        <vt:i4>810</vt:i4>
      </vt:variant>
      <vt:variant>
        <vt:i4>0</vt:i4>
      </vt:variant>
      <vt:variant>
        <vt:i4>5</vt:i4>
      </vt:variant>
      <vt:variant>
        <vt:lpwstr>https://www.nevo.co.il/law_html/law14/law-3022.pdf</vt:lpwstr>
      </vt:variant>
      <vt:variant>
        <vt:lpwstr/>
      </vt:variant>
      <vt:variant>
        <vt:i4>7733272</vt:i4>
      </vt:variant>
      <vt:variant>
        <vt:i4>807</vt:i4>
      </vt:variant>
      <vt:variant>
        <vt:i4>0</vt:i4>
      </vt:variant>
      <vt:variant>
        <vt:i4>5</vt:i4>
      </vt:variant>
      <vt:variant>
        <vt:lpwstr>https://www.nevo.co.il/Law_word/law15/memshala-1461.pdf</vt:lpwstr>
      </vt:variant>
      <vt:variant>
        <vt:lpwstr/>
      </vt:variant>
      <vt:variant>
        <vt:i4>7995411</vt:i4>
      </vt:variant>
      <vt:variant>
        <vt:i4>804</vt:i4>
      </vt:variant>
      <vt:variant>
        <vt:i4>0</vt:i4>
      </vt:variant>
      <vt:variant>
        <vt:i4>5</vt:i4>
      </vt:variant>
      <vt:variant>
        <vt:lpwstr>https://www.nevo.co.il/Law_word/law14/law-2954.pdf</vt:lpwstr>
      </vt:variant>
      <vt:variant>
        <vt:lpwstr/>
      </vt:variant>
      <vt:variant>
        <vt:i4>7929884</vt:i4>
      </vt:variant>
      <vt:variant>
        <vt:i4>801</vt:i4>
      </vt:variant>
      <vt:variant>
        <vt:i4>0</vt:i4>
      </vt:variant>
      <vt:variant>
        <vt:i4>5</vt:i4>
      </vt:variant>
      <vt:variant>
        <vt:lpwstr>https://www.nevo.co.il/Law_word/law15/memshala-1392.pdf</vt:lpwstr>
      </vt:variant>
      <vt:variant>
        <vt:lpwstr/>
      </vt:variant>
      <vt:variant>
        <vt:i4>8323094</vt:i4>
      </vt:variant>
      <vt:variant>
        <vt:i4>798</vt:i4>
      </vt:variant>
      <vt:variant>
        <vt:i4>0</vt:i4>
      </vt:variant>
      <vt:variant>
        <vt:i4>5</vt:i4>
      </vt:variant>
      <vt:variant>
        <vt:lpwstr>https://www.nevo.co.il/Law_word/law14/law-2901.pdf</vt:lpwstr>
      </vt:variant>
      <vt:variant>
        <vt:lpwstr/>
      </vt:variant>
      <vt:variant>
        <vt:i4>3276828</vt:i4>
      </vt:variant>
      <vt:variant>
        <vt:i4>795</vt:i4>
      </vt:variant>
      <vt:variant>
        <vt:i4>0</vt:i4>
      </vt:variant>
      <vt:variant>
        <vt:i4>5</vt:i4>
      </vt:variant>
      <vt:variant>
        <vt:lpwstr>http://www.nevo.co.il/Law_word/law16/knesset-869.pdf</vt:lpwstr>
      </vt:variant>
      <vt:variant>
        <vt:lpwstr/>
      </vt:variant>
      <vt:variant>
        <vt:i4>8257566</vt:i4>
      </vt:variant>
      <vt:variant>
        <vt:i4>792</vt:i4>
      </vt:variant>
      <vt:variant>
        <vt:i4>0</vt:i4>
      </vt:variant>
      <vt:variant>
        <vt:i4>5</vt:i4>
      </vt:variant>
      <vt:variant>
        <vt:lpwstr>https://www.nevo.co.il/Law_word/law14/law-2881.pdf</vt:lpwstr>
      </vt:variant>
      <vt:variant>
        <vt:lpwstr/>
      </vt:variant>
      <vt:variant>
        <vt:i4>7733272</vt:i4>
      </vt:variant>
      <vt:variant>
        <vt:i4>789</vt:i4>
      </vt:variant>
      <vt:variant>
        <vt:i4>0</vt:i4>
      </vt:variant>
      <vt:variant>
        <vt:i4>5</vt:i4>
      </vt:variant>
      <vt:variant>
        <vt:lpwstr>https://www.nevo.co.il/Law_word/law15/memshala-1366.pdf</vt:lpwstr>
      </vt:variant>
      <vt:variant>
        <vt:lpwstr/>
      </vt:variant>
      <vt:variant>
        <vt:i4>8323088</vt:i4>
      </vt:variant>
      <vt:variant>
        <vt:i4>786</vt:i4>
      </vt:variant>
      <vt:variant>
        <vt:i4>0</vt:i4>
      </vt:variant>
      <vt:variant>
        <vt:i4>5</vt:i4>
      </vt:variant>
      <vt:variant>
        <vt:lpwstr>https://www.nevo.co.il/Law_word/law14/law-2860.pdf</vt:lpwstr>
      </vt:variant>
      <vt:variant>
        <vt:lpwstr/>
      </vt:variant>
      <vt:variant>
        <vt:i4>7929864</vt:i4>
      </vt:variant>
      <vt:variant>
        <vt:i4>783</vt:i4>
      </vt:variant>
      <vt:variant>
        <vt:i4>0</vt:i4>
      </vt:variant>
      <vt:variant>
        <vt:i4>5</vt:i4>
      </vt:variant>
      <vt:variant>
        <vt:lpwstr>https://www.nevo.co.il/law_html/law15/memshala-1593.pdf</vt:lpwstr>
      </vt:variant>
      <vt:variant>
        <vt:lpwstr/>
      </vt:variant>
      <vt:variant>
        <vt:i4>7667718</vt:i4>
      </vt:variant>
      <vt:variant>
        <vt:i4>780</vt:i4>
      </vt:variant>
      <vt:variant>
        <vt:i4>0</vt:i4>
      </vt:variant>
      <vt:variant>
        <vt:i4>5</vt:i4>
      </vt:variant>
      <vt:variant>
        <vt:lpwstr>https://www.nevo.co.il/law_html/law14/law-3022.pdf</vt:lpwstr>
      </vt:variant>
      <vt:variant>
        <vt:lpwstr/>
      </vt:variant>
      <vt:variant>
        <vt:i4>7929864</vt:i4>
      </vt:variant>
      <vt:variant>
        <vt:i4>777</vt:i4>
      </vt:variant>
      <vt:variant>
        <vt:i4>0</vt:i4>
      </vt:variant>
      <vt:variant>
        <vt:i4>5</vt:i4>
      </vt:variant>
      <vt:variant>
        <vt:lpwstr>https://www.nevo.co.il/law_html/law15/memshala-1593.pdf</vt:lpwstr>
      </vt:variant>
      <vt:variant>
        <vt:lpwstr/>
      </vt:variant>
      <vt:variant>
        <vt:i4>7667718</vt:i4>
      </vt:variant>
      <vt:variant>
        <vt:i4>774</vt:i4>
      </vt:variant>
      <vt:variant>
        <vt:i4>0</vt:i4>
      </vt:variant>
      <vt:variant>
        <vt:i4>5</vt:i4>
      </vt:variant>
      <vt:variant>
        <vt:lpwstr>https://www.nevo.co.il/law_html/law14/law-3022.pdf</vt:lpwstr>
      </vt:variant>
      <vt:variant>
        <vt:lpwstr/>
      </vt:variant>
      <vt:variant>
        <vt:i4>7536668</vt:i4>
      </vt:variant>
      <vt:variant>
        <vt:i4>771</vt:i4>
      </vt:variant>
      <vt:variant>
        <vt:i4>0</vt:i4>
      </vt:variant>
      <vt:variant>
        <vt:i4>5</vt:i4>
      </vt:variant>
      <vt:variant>
        <vt:lpwstr>https://www.nevo.co.il/Law_word/law15/memshala-1332.pdf</vt:lpwstr>
      </vt:variant>
      <vt:variant>
        <vt:lpwstr/>
      </vt:variant>
      <vt:variant>
        <vt:i4>7929859</vt:i4>
      </vt:variant>
      <vt:variant>
        <vt:i4>768</vt:i4>
      </vt:variant>
      <vt:variant>
        <vt:i4>0</vt:i4>
      </vt:variant>
      <vt:variant>
        <vt:i4>5</vt:i4>
      </vt:variant>
      <vt:variant>
        <vt:lpwstr>http://www.nevo.co.il/Law_word/law14/law-2842.pdf</vt:lpwstr>
      </vt:variant>
      <vt:variant>
        <vt:lpwstr/>
      </vt:variant>
      <vt:variant>
        <vt:i4>7929864</vt:i4>
      </vt:variant>
      <vt:variant>
        <vt:i4>765</vt:i4>
      </vt:variant>
      <vt:variant>
        <vt:i4>0</vt:i4>
      </vt:variant>
      <vt:variant>
        <vt:i4>5</vt:i4>
      </vt:variant>
      <vt:variant>
        <vt:lpwstr>https://www.nevo.co.il/law_html/law15/memshala-1593.pdf</vt:lpwstr>
      </vt:variant>
      <vt:variant>
        <vt:lpwstr/>
      </vt:variant>
      <vt:variant>
        <vt:i4>7667718</vt:i4>
      </vt:variant>
      <vt:variant>
        <vt:i4>762</vt:i4>
      </vt:variant>
      <vt:variant>
        <vt:i4>0</vt:i4>
      </vt:variant>
      <vt:variant>
        <vt:i4>5</vt:i4>
      </vt:variant>
      <vt:variant>
        <vt:lpwstr>https://www.nevo.co.il/law_html/law14/law-3022.pdf</vt:lpwstr>
      </vt:variant>
      <vt:variant>
        <vt:lpwstr/>
      </vt:variant>
      <vt:variant>
        <vt:i4>7733272</vt:i4>
      </vt:variant>
      <vt:variant>
        <vt:i4>759</vt:i4>
      </vt:variant>
      <vt:variant>
        <vt:i4>0</vt:i4>
      </vt:variant>
      <vt:variant>
        <vt:i4>5</vt:i4>
      </vt:variant>
      <vt:variant>
        <vt:lpwstr>https://www.nevo.co.il/Law_word/law15/memshala-1461.pdf</vt:lpwstr>
      </vt:variant>
      <vt:variant>
        <vt:lpwstr/>
      </vt:variant>
      <vt:variant>
        <vt:i4>7995411</vt:i4>
      </vt:variant>
      <vt:variant>
        <vt:i4>756</vt:i4>
      </vt:variant>
      <vt:variant>
        <vt:i4>0</vt:i4>
      </vt:variant>
      <vt:variant>
        <vt:i4>5</vt:i4>
      </vt:variant>
      <vt:variant>
        <vt:lpwstr>https://www.nevo.co.il/Law_word/law14/law-2954.pdf</vt:lpwstr>
      </vt:variant>
      <vt:variant>
        <vt:lpwstr/>
      </vt:variant>
      <vt:variant>
        <vt:i4>7929884</vt:i4>
      </vt:variant>
      <vt:variant>
        <vt:i4>753</vt:i4>
      </vt:variant>
      <vt:variant>
        <vt:i4>0</vt:i4>
      </vt:variant>
      <vt:variant>
        <vt:i4>5</vt:i4>
      </vt:variant>
      <vt:variant>
        <vt:lpwstr>https://www.nevo.co.il/Law_word/law15/memshala-1392.pdf</vt:lpwstr>
      </vt:variant>
      <vt:variant>
        <vt:lpwstr/>
      </vt:variant>
      <vt:variant>
        <vt:i4>8323094</vt:i4>
      </vt:variant>
      <vt:variant>
        <vt:i4>750</vt:i4>
      </vt:variant>
      <vt:variant>
        <vt:i4>0</vt:i4>
      </vt:variant>
      <vt:variant>
        <vt:i4>5</vt:i4>
      </vt:variant>
      <vt:variant>
        <vt:lpwstr>https://www.nevo.co.il/Law_word/law14/law-2901.pdf</vt:lpwstr>
      </vt:variant>
      <vt:variant>
        <vt:lpwstr/>
      </vt:variant>
      <vt:variant>
        <vt:i4>7733272</vt:i4>
      </vt:variant>
      <vt:variant>
        <vt:i4>747</vt:i4>
      </vt:variant>
      <vt:variant>
        <vt:i4>0</vt:i4>
      </vt:variant>
      <vt:variant>
        <vt:i4>5</vt:i4>
      </vt:variant>
      <vt:variant>
        <vt:lpwstr>https://www.nevo.co.il/Law_word/law15/memshala-1366.pdf</vt:lpwstr>
      </vt:variant>
      <vt:variant>
        <vt:lpwstr/>
      </vt:variant>
      <vt:variant>
        <vt:i4>8323088</vt:i4>
      </vt:variant>
      <vt:variant>
        <vt:i4>744</vt:i4>
      </vt:variant>
      <vt:variant>
        <vt:i4>0</vt:i4>
      </vt:variant>
      <vt:variant>
        <vt:i4>5</vt:i4>
      </vt:variant>
      <vt:variant>
        <vt:lpwstr>https://www.nevo.co.il/Law_word/law14/law-2860.pdf</vt:lpwstr>
      </vt:variant>
      <vt:variant>
        <vt:lpwstr/>
      </vt:variant>
      <vt:variant>
        <vt:i4>7929864</vt:i4>
      </vt:variant>
      <vt:variant>
        <vt:i4>741</vt:i4>
      </vt:variant>
      <vt:variant>
        <vt:i4>0</vt:i4>
      </vt:variant>
      <vt:variant>
        <vt:i4>5</vt:i4>
      </vt:variant>
      <vt:variant>
        <vt:lpwstr>https://www.nevo.co.il/law_html/law15/memshala-1593.pdf</vt:lpwstr>
      </vt:variant>
      <vt:variant>
        <vt:lpwstr/>
      </vt:variant>
      <vt:variant>
        <vt:i4>7667718</vt:i4>
      </vt:variant>
      <vt:variant>
        <vt:i4>738</vt:i4>
      </vt:variant>
      <vt:variant>
        <vt:i4>0</vt:i4>
      </vt:variant>
      <vt:variant>
        <vt:i4>5</vt:i4>
      </vt:variant>
      <vt:variant>
        <vt:lpwstr>https://www.nevo.co.il/law_html/law14/law-3022.pdf</vt:lpwstr>
      </vt:variant>
      <vt:variant>
        <vt:lpwstr/>
      </vt:variant>
      <vt:variant>
        <vt:i4>7733272</vt:i4>
      </vt:variant>
      <vt:variant>
        <vt:i4>735</vt:i4>
      </vt:variant>
      <vt:variant>
        <vt:i4>0</vt:i4>
      </vt:variant>
      <vt:variant>
        <vt:i4>5</vt:i4>
      </vt:variant>
      <vt:variant>
        <vt:lpwstr>https://www.nevo.co.il/Law_word/law15/memshala-1461.pdf</vt:lpwstr>
      </vt:variant>
      <vt:variant>
        <vt:lpwstr/>
      </vt:variant>
      <vt:variant>
        <vt:i4>7995411</vt:i4>
      </vt:variant>
      <vt:variant>
        <vt:i4>732</vt:i4>
      </vt:variant>
      <vt:variant>
        <vt:i4>0</vt:i4>
      </vt:variant>
      <vt:variant>
        <vt:i4>5</vt:i4>
      </vt:variant>
      <vt:variant>
        <vt:lpwstr>https://www.nevo.co.il/Law_word/law14/law-2954.pdf</vt:lpwstr>
      </vt:variant>
      <vt:variant>
        <vt:lpwstr/>
      </vt:variant>
      <vt:variant>
        <vt:i4>7733272</vt:i4>
      </vt:variant>
      <vt:variant>
        <vt:i4>729</vt:i4>
      </vt:variant>
      <vt:variant>
        <vt:i4>0</vt:i4>
      </vt:variant>
      <vt:variant>
        <vt:i4>5</vt:i4>
      </vt:variant>
      <vt:variant>
        <vt:lpwstr>https://www.nevo.co.il/Law_word/law15/memshala-1461.pdf</vt:lpwstr>
      </vt:variant>
      <vt:variant>
        <vt:lpwstr/>
      </vt:variant>
      <vt:variant>
        <vt:i4>7995411</vt:i4>
      </vt:variant>
      <vt:variant>
        <vt:i4>726</vt:i4>
      </vt:variant>
      <vt:variant>
        <vt:i4>0</vt:i4>
      </vt:variant>
      <vt:variant>
        <vt:i4>5</vt:i4>
      </vt:variant>
      <vt:variant>
        <vt:lpwstr>https://www.nevo.co.il/Law_word/law14/law-2954.pdf</vt:lpwstr>
      </vt:variant>
      <vt:variant>
        <vt:lpwstr/>
      </vt:variant>
      <vt:variant>
        <vt:i4>7733272</vt:i4>
      </vt:variant>
      <vt:variant>
        <vt:i4>723</vt:i4>
      </vt:variant>
      <vt:variant>
        <vt:i4>0</vt:i4>
      </vt:variant>
      <vt:variant>
        <vt:i4>5</vt:i4>
      </vt:variant>
      <vt:variant>
        <vt:lpwstr>https://www.nevo.co.il/Law_word/law15/memshala-1366.pdf</vt:lpwstr>
      </vt:variant>
      <vt:variant>
        <vt:lpwstr/>
      </vt:variant>
      <vt:variant>
        <vt:i4>8323088</vt:i4>
      </vt:variant>
      <vt:variant>
        <vt:i4>720</vt:i4>
      </vt:variant>
      <vt:variant>
        <vt:i4>0</vt:i4>
      </vt:variant>
      <vt:variant>
        <vt:i4>5</vt:i4>
      </vt:variant>
      <vt:variant>
        <vt:lpwstr>https://www.nevo.co.il/Law_word/law14/law-2860.pdf</vt:lpwstr>
      </vt:variant>
      <vt:variant>
        <vt:lpwstr/>
      </vt:variant>
      <vt:variant>
        <vt:i4>7929864</vt:i4>
      </vt:variant>
      <vt:variant>
        <vt:i4>717</vt:i4>
      </vt:variant>
      <vt:variant>
        <vt:i4>0</vt:i4>
      </vt:variant>
      <vt:variant>
        <vt:i4>5</vt:i4>
      </vt:variant>
      <vt:variant>
        <vt:lpwstr>https://www.nevo.co.il/law_html/law15/memshala-1593.pdf</vt:lpwstr>
      </vt:variant>
      <vt:variant>
        <vt:lpwstr/>
      </vt:variant>
      <vt:variant>
        <vt:i4>7667718</vt:i4>
      </vt:variant>
      <vt:variant>
        <vt:i4>714</vt:i4>
      </vt:variant>
      <vt:variant>
        <vt:i4>0</vt:i4>
      </vt:variant>
      <vt:variant>
        <vt:i4>5</vt:i4>
      </vt:variant>
      <vt:variant>
        <vt:lpwstr>https://www.nevo.co.il/law_html/law14/law-3022.pdf</vt:lpwstr>
      </vt:variant>
      <vt:variant>
        <vt:lpwstr/>
      </vt:variant>
      <vt:variant>
        <vt:i4>7733272</vt:i4>
      </vt:variant>
      <vt:variant>
        <vt:i4>711</vt:i4>
      </vt:variant>
      <vt:variant>
        <vt:i4>0</vt:i4>
      </vt:variant>
      <vt:variant>
        <vt:i4>5</vt:i4>
      </vt:variant>
      <vt:variant>
        <vt:lpwstr>https://www.nevo.co.il/Law_word/law15/memshala-1461.pdf</vt:lpwstr>
      </vt:variant>
      <vt:variant>
        <vt:lpwstr/>
      </vt:variant>
      <vt:variant>
        <vt:i4>7995411</vt:i4>
      </vt:variant>
      <vt:variant>
        <vt:i4>708</vt:i4>
      </vt:variant>
      <vt:variant>
        <vt:i4>0</vt:i4>
      </vt:variant>
      <vt:variant>
        <vt:i4>5</vt:i4>
      </vt:variant>
      <vt:variant>
        <vt:lpwstr>https://www.nevo.co.il/Law_word/law14/law-2954.pdf</vt:lpwstr>
      </vt:variant>
      <vt:variant>
        <vt:lpwstr/>
      </vt:variant>
      <vt:variant>
        <vt:i4>7536668</vt:i4>
      </vt:variant>
      <vt:variant>
        <vt:i4>705</vt:i4>
      </vt:variant>
      <vt:variant>
        <vt:i4>0</vt:i4>
      </vt:variant>
      <vt:variant>
        <vt:i4>5</vt:i4>
      </vt:variant>
      <vt:variant>
        <vt:lpwstr>https://www.nevo.co.il/Law_word/law15/memshala-1332.pdf</vt:lpwstr>
      </vt:variant>
      <vt:variant>
        <vt:lpwstr/>
      </vt:variant>
      <vt:variant>
        <vt:i4>7929859</vt:i4>
      </vt:variant>
      <vt:variant>
        <vt:i4>702</vt:i4>
      </vt:variant>
      <vt:variant>
        <vt:i4>0</vt:i4>
      </vt:variant>
      <vt:variant>
        <vt:i4>5</vt:i4>
      </vt:variant>
      <vt:variant>
        <vt:lpwstr>http://www.nevo.co.il/Law_word/law14/law-2842.pdf</vt:lpwstr>
      </vt:variant>
      <vt:variant>
        <vt:lpwstr/>
      </vt:variant>
      <vt:variant>
        <vt:i4>7929864</vt:i4>
      </vt:variant>
      <vt:variant>
        <vt:i4>699</vt:i4>
      </vt:variant>
      <vt:variant>
        <vt:i4>0</vt:i4>
      </vt:variant>
      <vt:variant>
        <vt:i4>5</vt:i4>
      </vt:variant>
      <vt:variant>
        <vt:lpwstr>https://www.nevo.co.il/law_html/law15/memshala-1593.pdf</vt:lpwstr>
      </vt:variant>
      <vt:variant>
        <vt:lpwstr/>
      </vt:variant>
      <vt:variant>
        <vt:i4>7667718</vt:i4>
      </vt:variant>
      <vt:variant>
        <vt:i4>696</vt:i4>
      </vt:variant>
      <vt:variant>
        <vt:i4>0</vt:i4>
      </vt:variant>
      <vt:variant>
        <vt:i4>5</vt:i4>
      </vt:variant>
      <vt:variant>
        <vt:lpwstr>https://www.nevo.co.il/law_html/law14/law-3022.pdf</vt:lpwstr>
      </vt:variant>
      <vt:variant>
        <vt:lpwstr/>
      </vt:variant>
      <vt:variant>
        <vt:i4>7733272</vt:i4>
      </vt:variant>
      <vt:variant>
        <vt:i4>693</vt:i4>
      </vt:variant>
      <vt:variant>
        <vt:i4>0</vt:i4>
      </vt:variant>
      <vt:variant>
        <vt:i4>5</vt:i4>
      </vt:variant>
      <vt:variant>
        <vt:lpwstr>https://www.nevo.co.il/Law_word/law15/memshala-1461.pdf</vt:lpwstr>
      </vt:variant>
      <vt:variant>
        <vt:lpwstr/>
      </vt:variant>
      <vt:variant>
        <vt:i4>7995411</vt:i4>
      </vt:variant>
      <vt:variant>
        <vt:i4>690</vt:i4>
      </vt:variant>
      <vt:variant>
        <vt:i4>0</vt:i4>
      </vt:variant>
      <vt:variant>
        <vt:i4>5</vt:i4>
      </vt:variant>
      <vt:variant>
        <vt:lpwstr>https://www.nevo.co.il/Law_word/law14/law-2954.pdf</vt:lpwstr>
      </vt:variant>
      <vt:variant>
        <vt:lpwstr/>
      </vt:variant>
      <vt:variant>
        <vt:i4>7536668</vt:i4>
      </vt:variant>
      <vt:variant>
        <vt:i4>687</vt:i4>
      </vt:variant>
      <vt:variant>
        <vt:i4>0</vt:i4>
      </vt:variant>
      <vt:variant>
        <vt:i4>5</vt:i4>
      </vt:variant>
      <vt:variant>
        <vt:lpwstr>https://www.nevo.co.il/Law_word/law15/memshala-1332.pdf</vt:lpwstr>
      </vt:variant>
      <vt:variant>
        <vt:lpwstr/>
      </vt:variant>
      <vt:variant>
        <vt:i4>7929859</vt:i4>
      </vt:variant>
      <vt:variant>
        <vt:i4>684</vt:i4>
      </vt:variant>
      <vt:variant>
        <vt:i4>0</vt:i4>
      </vt:variant>
      <vt:variant>
        <vt:i4>5</vt:i4>
      </vt:variant>
      <vt:variant>
        <vt:lpwstr>http://www.nevo.co.il/Law_word/law14/law-2842.pdf</vt:lpwstr>
      </vt:variant>
      <vt:variant>
        <vt:lpwstr/>
      </vt:variant>
      <vt:variant>
        <vt:i4>7929864</vt:i4>
      </vt:variant>
      <vt:variant>
        <vt:i4>681</vt:i4>
      </vt:variant>
      <vt:variant>
        <vt:i4>0</vt:i4>
      </vt:variant>
      <vt:variant>
        <vt:i4>5</vt:i4>
      </vt:variant>
      <vt:variant>
        <vt:lpwstr>https://www.nevo.co.il/law_html/law15/memshala-1593.pdf</vt:lpwstr>
      </vt:variant>
      <vt:variant>
        <vt:lpwstr/>
      </vt:variant>
      <vt:variant>
        <vt:i4>7667718</vt:i4>
      </vt:variant>
      <vt:variant>
        <vt:i4>678</vt:i4>
      </vt:variant>
      <vt:variant>
        <vt:i4>0</vt:i4>
      </vt:variant>
      <vt:variant>
        <vt:i4>5</vt:i4>
      </vt:variant>
      <vt:variant>
        <vt:lpwstr>https://www.nevo.co.il/law_html/law14/law-3022.pdf</vt:lpwstr>
      </vt:variant>
      <vt:variant>
        <vt:lpwstr/>
      </vt:variant>
      <vt:variant>
        <vt:i4>7733272</vt:i4>
      </vt:variant>
      <vt:variant>
        <vt:i4>675</vt:i4>
      </vt:variant>
      <vt:variant>
        <vt:i4>0</vt:i4>
      </vt:variant>
      <vt:variant>
        <vt:i4>5</vt:i4>
      </vt:variant>
      <vt:variant>
        <vt:lpwstr>https://www.nevo.co.il/Law_word/law15/memshala-1461.pdf</vt:lpwstr>
      </vt:variant>
      <vt:variant>
        <vt:lpwstr/>
      </vt:variant>
      <vt:variant>
        <vt:i4>7995411</vt:i4>
      </vt:variant>
      <vt:variant>
        <vt:i4>672</vt:i4>
      </vt:variant>
      <vt:variant>
        <vt:i4>0</vt:i4>
      </vt:variant>
      <vt:variant>
        <vt:i4>5</vt:i4>
      </vt:variant>
      <vt:variant>
        <vt:lpwstr>https://www.nevo.co.il/Law_word/law14/law-2954.pdf</vt:lpwstr>
      </vt:variant>
      <vt:variant>
        <vt:lpwstr/>
      </vt:variant>
      <vt:variant>
        <vt:i4>7733272</vt:i4>
      </vt:variant>
      <vt:variant>
        <vt:i4>669</vt:i4>
      </vt:variant>
      <vt:variant>
        <vt:i4>0</vt:i4>
      </vt:variant>
      <vt:variant>
        <vt:i4>5</vt:i4>
      </vt:variant>
      <vt:variant>
        <vt:lpwstr>https://www.nevo.co.il/Law_word/law15/memshala-1366.pdf</vt:lpwstr>
      </vt:variant>
      <vt:variant>
        <vt:lpwstr/>
      </vt:variant>
      <vt:variant>
        <vt:i4>8323088</vt:i4>
      </vt:variant>
      <vt:variant>
        <vt:i4>666</vt:i4>
      </vt:variant>
      <vt:variant>
        <vt:i4>0</vt:i4>
      </vt:variant>
      <vt:variant>
        <vt:i4>5</vt:i4>
      </vt:variant>
      <vt:variant>
        <vt:lpwstr>https://www.nevo.co.il/Law_word/law14/law-2860.pdf</vt:lpwstr>
      </vt:variant>
      <vt:variant>
        <vt:lpwstr/>
      </vt:variant>
      <vt:variant>
        <vt:i4>7929864</vt:i4>
      </vt:variant>
      <vt:variant>
        <vt:i4>663</vt:i4>
      </vt:variant>
      <vt:variant>
        <vt:i4>0</vt:i4>
      </vt:variant>
      <vt:variant>
        <vt:i4>5</vt:i4>
      </vt:variant>
      <vt:variant>
        <vt:lpwstr>https://www.nevo.co.il/law_html/law15/memshala-1593.pdf</vt:lpwstr>
      </vt:variant>
      <vt:variant>
        <vt:lpwstr/>
      </vt:variant>
      <vt:variant>
        <vt:i4>7667718</vt:i4>
      </vt:variant>
      <vt:variant>
        <vt:i4>660</vt:i4>
      </vt:variant>
      <vt:variant>
        <vt:i4>0</vt:i4>
      </vt:variant>
      <vt:variant>
        <vt:i4>5</vt:i4>
      </vt:variant>
      <vt:variant>
        <vt:lpwstr>https://www.nevo.co.il/law_html/law14/law-3022.pdf</vt:lpwstr>
      </vt:variant>
      <vt:variant>
        <vt:lpwstr/>
      </vt:variant>
      <vt:variant>
        <vt:i4>7929864</vt:i4>
      </vt:variant>
      <vt:variant>
        <vt:i4>657</vt:i4>
      </vt:variant>
      <vt:variant>
        <vt:i4>0</vt:i4>
      </vt:variant>
      <vt:variant>
        <vt:i4>5</vt:i4>
      </vt:variant>
      <vt:variant>
        <vt:lpwstr>https://www.nevo.co.il/law_html/law15/memshala-1593.pdf</vt:lpwstr>
      </vt:variant>
      <vt:variant>
        <vt:lpwstr/>
      </vt:variant>
      <vt:variant>
        <vt:i4>7667718</vt:i4>
      </vt:variant>
      <vt:variant>
        <vt:i4>654</vt:i4>
      </vt:variant>
      <vt:variant>
        <vt:i4>0</vt:i4>
      </vt:variant>
      <vt:variant>
        <vt:i4>5</vt:i4>
      </vt:variant>
      <vt:variant>
        <vt:lpwstr>https://www.nevo.co.il/law_html/law14/law-3022.pdf</vt:lpwstr>
      </vt:variant>
      <vt:variant>
        <vt:lpwstr/>
      </vt:variant>
      <vt:variant>
        <vt:i4>7733272</vt:i4>
      </vt:variant>
      <vt:variant>
        <vt:i4>651</vt:i4>
      </vt:variant>
      <vt:variant>
        <vt:i4>0</vt:i4>
      </vt:variant>
      <vt:variant>
        <vt:i4>5</vt:i4>
      </vt:variant>
      <vt:variant>
        <vt:lpwstr>https://www.nevo.co.il/Law_word/law15/memshala-1461.pdf</vt:lpwstr>
      </vt:variant>
      <vt:variant>
        <vt:lpwstr/>
      </vt:variant>
      <vt:variant>
        <vt:i4>7995411</vt:i4>
      </vt:variant>
      <vt:variant>
        <vt:i4>648</vt:i4>
      </vt:variant>
      <vt:variant>
        <vt:i4>0</vt:i4>
      </vt:variant>
      <vt:variant>
        <vt:i4>5</vt:i4>
      </vt:variant>
      <vt:variant>
        <vt:lpwstr>https://www.nevo.co.il/Law_word/law14/law-2954.pdf</vt:lpwstr>
      </vt:variant>
      <vt:variant>
        <vt:lpwstr/>
      </vt:variant>
      <vt:variant>
        <vt:i4>7929864</vt:i4>
      </vt:variant>
      <vt:variant>
        <vt:i4>645</vt:i4>
      </vt:variant>
      <vt:variant>
        <vt:i4>0</vt:i4>
      </vt:variant>
      <vt:variant>
        <vt:i4>5</vt:i4>
      </vt:variant>
      <vt:variant>
        <vt:lpwstr>https://www.nevo.co.il/law_html/law15/memshala-1593.pdf</vt:lpwstr>
      </vt:variant>
      <vt:variant>
        <vt:lpwstr/>
      </vt:variant>
      <vt:variant>
        <vt:i4>7667718</vt:i4>
      </vt:variant>
      <vt:variant>
        <vt:i4>642</vt:i4>
      </vt:variant>
      <vt:variant>
        <vt:i4>0</vt:i4>
      </vt:variant>
      <vt:variant>
        <vt:i4>5</vt:i4>
      </vt:variant>
      <vt:variant>
        <vt:lpwstr>https://www.nevo.co.il/law_html/law14/law-3022.pdf</vt:lpwstr>
      </vt:variant>
      <vt:variant>
        <vt:lpwstr/>
      </vt:variant>
      <vt:variant>
        <vt:i4>458800</vt:i4>
      </vt:variant>
      <vt:variant>
        <vt:i4>639</vt:i4>
      </vt:variant>
      <vt:variant>
        <vt:i4>0</vt:i4>
      </vt:variant>
      <vt:variant>
        <vt:i4>5</vt:i4>
      </vt:variant>
      <vt:variant>
        <vt:lpwstr>https://www.nevo.co.il/law_word/law16/knesset-856.pdf</vt:lpwstr>
      </vt:variant>
      <vt:variant>
        <vt:lpwstr/>
      </vt:variant>
      <vt:variant>
        <vt:i4>7995408</vt:i4>
      </vt:variant>
      <vt:variant>
        <vt:i4>636</vt:i4>
      </vt:variant>
      <vt:variant>
        <vt:i4>0</vt:i4>
      </vt:variant>
      <vt:variant>
        <vt:i4>5</vt:i4>
      </vt:variant>
      <vt:variant>
        <vt:lpwstr>https://www.nevo.co.il/Law_word/law14/law-2865.pdf</vt:lpwstr>
      </vt:variant>
      <vt:variant>
        <vt:lpwstr/>
      </vt:variant>
      <vt:variant>
        <vt:i4>7929864</vt:i4>
      </vt:variant>
      <vt:variant>
        <vt:i4>633</vt:i4>
      </vt:variant>
      <vt:variant>
        <vt:i4>0</vt:i4>
      </vt:variant>
      <vt:variant>
        <vt:i4>5</vt:i4>
      </vt:variant>
      <vt:variant>
        <vt:lpwstr>https://www.nevo.co.il/law_html/law15/memshala-1593.pdf</vt:lpwstr>
      </vt:variant>
      <vt:variant>
        <vt:lpwstr/>
      </vt:variant>
      <vt:variant>
        <vt:i4>7667718</vt:i4>
      </vt:variant>
      <vt:variant>
        <vt:i4>630</vt:i4>
      </vt:variant>
      <vt:variant>
        <vt:i4>0</vt:i4>
      </vt:variant>
      <vt:variant>
        <vt:i4>5</vt:i4>
      </vt:variant>
      <vt:variant>
        <vt:lpwstr>https://www.nevo.co.il/law_html/law14/law-3022.pdf</vt:lpwstr>
      </vt:variant>
      <vt:variant>
        <vt:lpwstr/>
      </vt:variant>
      <vt:variant>
        <vt:i4>7536668</vt:i4>
      </vt:variant>
      <vt:variant>
        <vt:i4>627</vt:i4>
      </vt:variant>
      <vt:variant>
        <vt:i4>0</vt:i4>
      </vt:variant>
      <vt:variant>
        <vt:i4>5</vt:i4>
      </vt:variant>
      <vt:variant>
        <vt:lpwstr>https://www.nevo.co.il/Law_word/law15/memshala-1332.pdf</vt:lpwstr>
      </vt:variant>
      <vt:variant>
        <vt:lpwstr/>
      </vt:variant>
      <vt:variant>
        <vt:i4>7929859</vt:i4>
      </vt:variant>
      <vt:variant>
        <vt:i4>624</vt:i4>
      </vt:variant>
      <vt:variant>
        <vt:i4>0</vt:i4>
      </vt:variant>
      <vt:variant>
        <vt:i4>5</vt:i4>
      </vt:variant>
      <vt:variant>
        <vt:lpwstr>http://www.nevo.co.il/Law_word/law14/law-2842.pdf</vt:lpwstr>
      </vt:variant>
      <vt:variant>
        <vt:lpwstr/>
      </vt:variant>
      <vt:variant>
        <vt:i4>7929864</vt:i4>
      </vt:variant>
      <vt:variant>
        <vt:i4>621</vt:i4>
      </vt:variant>
      <vt:variant>
        <vt:i4>0</vt:i4>
      </vt:variant>
      <vt:variant>
        <vt:i4>5</vt:i4>
      </vt:variant>
      <vt:variant>
        <vt:lpwstr>https://www.nevo.co.il/law_html/law15/memshala-1593.pdf</vt:lpwstr>
      </vt:variant>
      <vt:variant>
        <vt:lpwstr/>
      </vt:variant>
      <vt:variant>
        <vt:i4>7667718</vt:i4>
      </vt:variant>
      <vt:variant>
        <vt:i4>618</vt:i4>
      </vt:variant>
      <vt:variant>
        <vt:i4>0</vt:i4>
      </vt:variant>
      <vt:variant>
        <vt:i4>5</vt:i4>
      </vt:variant>
      <vt:variant>
        <vt:lpwstr>https://www.nevo.co.il/law_html/law14/law-3022.pdf</vt:lpwstr>
      </vt:variant>
      <vt:variant>
        <vt:lpwstr/>
      </vt:variant>
      <vt:variant>
        <vt:i4>7929864</vt:i4>
      </vt:variant>
      <vt:variant>
        <vt:i4>615</vt:i4>
      </vt:variant>
      <vt:variant>
        <vt:i4>0</vt:i4>
      </vt:variant>
      <vt:variant>
        <vt:i4>5</vt:i4>
      </vt:variant>
      <vt:variant>
        <vt:lpwstr>https://www.nevo.co.il/law_html/law15/memshala-1593.pdf</vt:lpwstr>
      </vt:variant>
      <vt:variant>
        <vt:lpwstr/>
      </vt:variant>
      <vt:variant>
        <vt:i4>7667718</vt:i4>
      </vt:variant>
      <vt:variant>
        <vt:i4>612</vt:i4>
      </vt:variant>
      <vt:variant>
        <vt:i4>0</vt:i4>
      </vt:variant>
      <vt:variant>
        <vt:i4>5</vt:i4>
      </vt:variant>
      <vt:variant>
        <vt:lpwstr>https://www.nevo.co.il/law_html/law14/law-3022.pdf</vt:lpwstr>
      </vt:variant>
      <vt:variant>
        <vt:lpwstr/>
      </vt:variant>
      <vt:variant>
        <vt:i4>7929864</vt:i4>
      </vt:variant>
      <vt:variant>
        <vt:i4>609</vt:i4>
      </vt:variant>
      <vt:variant>
        <vt:i4>0</vt:i4>
      </vt:variant>
      <vt:variant>
        <vt:i4>5</vt:i4>
      </vt:variant>
      <vt:variant>
        <vt:lpwstr>https://www.nevo.co.il/law_html/law15/memshala-1593.pdf</vt:lpwstr>
      </vt:variant>
      <vt:variant>
        <vt:lpwstr/>
      </vt:variant>
      <vt:variant>
        <vt:i4>7667718</vt:i4>
      </vt:variant>
      <vt:variant>
        <vt:i4>606</vt:i4>
      </vt:variant>
      <vt:variant>
        <vt:i4>0</vt:i4>
      </vt:variant>
      <vt:variant>
        <vt:i4>5</vt:i4>
      </vt:variant>
      <vt:variant>
        <vt:lpwstr>https://www.nevo.co.il/law_html/law14/law-3022.pdf</vt:lpwstr>
      </vt:variant>
      <vt:variant>
        <vt:lpwstr/>
      </vt:variant>
      <vt:variant>
        <vt:i4>7929864</vt:i4>
      </vt:variant>
      <vt:variant>
        <vt:i4>603</vt:i4>
      </vt:variant>
      <vt:variant>
        <vt:i4>0</vt:i4>
      </vt:variant>
      <vt:variant>
        <vt:i4>5</vt:i4>
      </vt:variant>
      <vt:variant>
        <vt:lpwstr>https://www.nevo.co.il/law_html/law15/memshala-1593.pdf</vt:lpwstr>
      </vt:variant>
      <vt:variant>
        <vt:lpwstr/>
      </vt:variant>
      <vt:variant>
        <vt:i4>7667718</vt:i4>
      </vt:variant>
      <vt:variant>
        <vt:i4>600</vt:i4>
      </vt:variant>
      <vt:variant>
        <vt:i4>0</vt:i4>
      </vt:variant>
      <vt:variant>
        <vt:i4>5</vt:i4>
      </vt:variant>
      <vt:variant>
        <vt:lpwstr>https://www.nevo.co.il/law_html/law14/law-3022.pdf</vt:lpwstr>
      </vt:variant>
      <vt:variant>
        <vt:lpwstr/>
      </vt:variant>
      <vt:variant>
        <vt:i4>7929864</vt:i4>
      </vt:variant>
      <vt:variant>
        <vt:i4>597</vt:i4>
      </vt:variant>
      <vt:variant>
        <vt:i4>0</vt:i4>
      </vt:variant>
      <vt:variant>
        <vt:i4>5</vt:i4>
      </vt:variant>
      <vt:variant>
        <vt:lpwstr>https://www.nevo.co.il/law_html/law15/memshala-1593.pdf</vt:lpwstr>
      </vt:variant>
      <vt:variant>
        <vt:lpwstr/>
      </vt:variant>
      <vt:variant>
        <vt:i4>7667718</vt:i4>
      </vt:variant>
      <vt:variant>
        <vt:i4>594</vt:i4>
      </vt:variant>
      <vt:variant>
        <vt:i4>0</vt:i4>
      </vt:variant>
      <vt:variant>
        <vt:i4>5</vt:i4>
      </vt:variant>
      <vt:variant>
        <vt:lpwstr>https://www.nevo.co.il/law_html/law14/law-3022.pdf</vt:lpwstr>
      </vt:variant>
      <vt:variant>
        <vt:lpwstr/>
      </vt:variant>
      <vt:variant>
        <vt:i4>7929864</vt:i4>
      </vt:variant>
      <vt:variant>
        <vt:i4>591</vt:i4>
      </vt:variant>
      <vt:variant>
        <vt:i4>0</vt:i4>
      </vt:variant>
      <vt:variant>
        <vt:i4>5</vt:i4>
      </vt:variant>
      <vt:variant>
        <vt:lpwstr>https://www.nevo.co.il/law_html/law15/memshala-1593.pdf</vt:lpwstr>
      </vt:variant>
      <vt:variant>
        <vt:lpwstr/>
      </vt:variant>
      <vt:variant>
        <vt:i4>7667718</vt:i4>
      </vt:variant>
      <vt:variant>
        <vt:i4>588</vt:i4>
      </vt:variant>
      <vt:variant>
        <vt:i4>0</vt:i4>
      </vt:variant>
      <vt:variant>
        <vt:i4>5</vt:i4>
      </vt:variant>
      <vt:variant>
        <vt:lpwstr>https://www.nevo.co.il/law_html/law14/law-3022.pdf</vt:lpwstr>
      </vt:variant>
      <vt:variant>
        <vt:lpwstr/>
      </vt:variant>
      <vt:variant>
        <vt:i4>7929864</vt:i4>
      </vt:variant>
      <vt:variant>
        <vt:i4>585</vt:i4>
      </vt:variant>
      <vt:variant>
        <vt:i4>0</vt:i4>
      </vt:variant>
      <vt:variant>
        <vt:i4>5</vt:i4>
      </vt:variant>
      <vt:variant>
        <vt:lpwstr>https://www.nevo.co.il/law_html/law15/memshala-1593.pdf</vt:lpwstr>
      </vt:variant>
      <vt:variant>
        <vt:lpwstr/>
      </vt:variant>
      <vt:variant>
        <vt:i4>7667718</vt:i4>
      </vt:variant>
      <vt:variant>
        <vt:i4>582</vt:i4>
      </vt:variant>
      <vt:variant>
        <vt:i4>0</vt:i4>
      </vt:variant>
      <vt:variant>
        <vt:i4>5</vt:i4>
      </vt:variant>
      <vt:variant>
        <vt:lpwstr>https://www.nevo.co.il/law_html/law14/law-3022.pdf</vt:lpwstr>
      </vt:variant>
      <vt:variant>
        <vt:lpwstr/>
      </vt:variant>
      <vt:variant>
        <vt:i4>7929864</vt:i4>
      </vt:variant>
      <vt:variant>
        <vt:i4>579</vt:i4>
      </vt:variant>
      <vt:variant>
        <vt:i4>0</vt:i4>
      </vt:variant>
      <vt:variant>
        <vt:i4>5</vt:i4>
      </vt:variant>
      <vt:variant>
        <vt:lpwstr>https://www.nevo.co.il/law_html/law15/memshala-1593.pdf</vt:lpwstr>
      </vt:variant>
      <vt:variant>
        <vt:lpwstr/>
      </vt:variant>
      <vt:variant>
        <vt:i4>7667718</vt:i4>
      </vt:variant>
      <vt:variant>
        <vt:i4>576</vt:i4>
      </vt:variant>
      <vt:variant>
        <vt:i4>0</vt:i4>
      </vt:variant>
      <vt:variant>
        <vt:i4>5</vt:i4>
      </vt:variant>
      <vt:variant>
        <vt:lpwstr>https://www.nevo.co.il/law_html/law14/law-3022.pdf</vt:lpwstr>
      </vt:variant>
      <vt:variant>
        <vt:lpwstr/>
      </vt:variant>
      <vt:variant>
        <vt:i4>458800</vt:i4>
      </vt:variant>
      <vt:variant>
        <vt:i4>573</vt:i4>
      </vt:variant>
      <vt:variant>
        <vt:i4>0</vt:i4>
      </vt:variant>
      <vt:variant>
        <vt:i4>5</vt:i4>
      </vt:variant>
      <vt:variant>
        <vt:lpwstr>https://www.nevo.co.il/law_word/law16/knesset-856.pdf</vt:lpwstr>
      </vt:variant>
      <vt:variant>
        <vt:lpwstr/>
      </vt:variant>
      <vt:variant>
        <vt:i4>7995408</vt:i4>
      </vt:variant>
      <vt:variant>
        <vt:i4>570</vt:i4>
      </vt:variant>
      <vt:variant>
        <vt:i4>0</vt:i4>
      </vt:variant>
      <vt:variant>
        <vt:i4>5</vt:i4>
      </vt:variant>
      <vt:variant>
        <vt:lpwstr>https://www.nevo.co.il/Law_word/law14/law-2865.pdf</vt:lpwstr>
      </vt:variant>
      <vt:variant>
        <vt:lpwstr/>
      </vt:variant>
      <vt:variant>
        <vt:i4>7929864</vt:i4>
      </vt:variant>
      <vt:variant>
        <vt:i4>567</vt:i4>
      </vt:variant>
      <vt:variant>
        <vt:i4>0</vt:i4>
      </vt:variant>
      <vt:variant>
        <vt:i4>5</vt:i4>
      </vt:variant>
      <vt:variant>
        <vt:lpwstr>https://www.nevo.co.il/law_html/law15/memshala-1593.pdf</vt:lpwstr>
      </vt:variant>
      <vt:variant>
        <vt:lpwstr/>
      </vt:variant>
      <vt:variant>
        <vt:i4>7667718</vt:i4>
      </vt:variant>
      <vt:variant>
        <vt:i4>564</vt:i4>
      </vt:variant>
      <vt:variant>
        <vt:i4>0</vt:i4>
      </vt:variant>
      <vt:variant>
        <vt:i4>5</vt:i4>
      </vt:variant>
      <vt:variant>
        <vt:lpwstr>https://www.nevo.co.il/law_html/law14/law-3022.pdf</vt:lpwstr>
      </vt:variant>
      <vt:variant>
        <vt:lpwstr/>
      </vt:variant>
      <vt:variant>
        <vt:i4>458800</vt:i4>
      </vt:variant>
      <vt:variant>
        <vt:i4>561</vt:i4>
      </vt:variant>
      <vt:variant>
        <vt:i4>0</vt:i4>
      </vt:variant>
      <vt:variant>
        <vt:i4>5</vt:i4>
      </vt:variant>
      <vt:variant>
        <vt:lpwstr>https://www.nevo.co.il/law_word/law16/knesset-856.pdf</vt:lpwstr>
      </vt:variant>
      <vt:variant>
        <vt:lpwstr/>
      </vt:variant>
      <vt:variant>
        <vt:i4>7995408</vt:i4>
      </vt:variant>
      <vt:variant>
        <vt:i4>558</vt:i4>
      </vt:variant>
      <vt:variant>
        <vt:i4>0</vt:i4>
      </vt:variant>
      <vt:variant>
        <vt:i4>5</vt:i4>
      </vt:variant>
      <vt:variant>
        <vt:lpwstr>https://www.nevo.co.il/Law_word/law14/law-2865.pdf</vt:lpwstr>
      </vt:variant>
      <vt:variant>
        <vt:lpwstr/>
      </vt:variant>
      <vt:variant>
        <vt:i4>7929864</vt:i4>
      </vt:variant>
      <vt:variant>
        <vt:i4>555</vt:i4>
      </vt:variant>
      <vt:variant>
        <vt:i4>0</vt:i4>
      </vt:variant>
      <vt:variant>
        <vt:i4>5</vt:i4>
      </vt:variant>
      <vt:variant>
        <vt:lpwstr>https://www.nevo.co.il/law_html/law15/memshala-1593.pdf</vt:lpwstr>
      </vt:variant>
      <vt:variant>
        <vt:lpwstr/>
      </vt:variant>
      <vt:variant>
        <vt:i4>7667718</vt:i4>
      </vt:variant>
      <vt:variant>
        <vt:i4>552</vt:i4>
      </vt:variant>
      <vt:variant>
        <vt:i4>0</vt:i4>
      </vt:variant>
      <vt:variant>
        <vt:i4>5</vt:i4>
      </vt:variant>
      <vt:variant>
        <vt:lpwstr>https://www.nevo.co.il/law_html/law14/law-3022.pdf</vt:lpwstr>
      </vt:variant>
      <vt:variant>
        <vt:lpwstr/>
      </vt:variant>
      <vt:variant>
        <vt:i4>7929864</vt:i4>
      </vt:variant>
      <vt:variant>
        <vt:i4>549</vt:i4>
      </vt:variant>
      <vt:variant>
        <vt:i4>0</vt:i4>
      </vt:variant>
      <vt:variant>
        <vt:i4>5</vt:i4>
      </vt:variant>
      <vt:variant>
        <vt:lpwstr>https://www.nevo.co.il/law_html/law15/memshala-1593.pdf</vt:lpwstr>
      </vt:variant>
      <vt:variant>
        <vt:lpwstr/>
      </vt:variant>
      <vt:variant>
        <vt:i4>7667718</vt:i4>
      </vt:variant>
      <vt:variant>
        <vt:i4>546</vt:i4>
      </vt:variant>
      <vt:variant>
        <vt:i4>0</vt:i4>
      </vt:variant>
      <vt:variant>
        <vt:i4>5</vt:i4>
      </vt:variant>
      <vt:variant>
        <vt:lpwstr>https://www.nevo.co.il/law_html/law14/law-3022.pdf</vt:lpwstr>
      </vt:variant>
      <vt:variant>
        <vt:lpwstr/>
      </vt:variant>
      <vt:variant>
        <vt:i4>7929864</vt:i4>
      </vt:variant>
      <vt:variant>
        <vt:i4>543</vt:i4>
      </vt:variant>
      <vt:variant>
        <vt:i4>0</vt:i4>
      </vt:variant>
      <vt:variant>
        <vt:i4>5</vt:i4>
      </vt:variant>
      <vt:variant>
        <vt:lpwstr>https://www.nevo.co.il/law_html/law15/memshala-1593.pdf</vt:lpwstr>
      </vt:variant>
      <vt:variant>
        <vt:lpwstr/>
      </vt:variant>
      <vt:variant>
        <vt:i4>7667718</vt:i4>
      </vt:variant>
      <vt:variant>
        <vt:i4>540</vt:i4>
      </vt:variant>
      <vt:variant>
        <vt:i4>0</vt:i4>
      </vt:variant>
      <vt:variant>
        <vt:i4>5</vt:i4>
      </vt:variant>
      <vt:variant>
        <vt:lpwstr>https://www.nevo.co.il/law_html/law14/law-3022.pdf</vt:lpwstr>
      </vt:variant>
      <vt:variant>
        <vt:lpwstr/>
      </vt:variant>
      <vt:variant>
        <vt:i4>7929884</vt:i4>
      </vt:variant>
      <vt:variant>
        <vt:i4>537</vt:i4>
      </vt:variant>
      <vt:variant>
        <vt:i4>0</vt:i4>
      </vt:variant>
      <vt:variant>
        <vt:i4>5</vt:i4>
      </vt:variant>
      <vt:variant>
        <vt:lpwstr>https://www.nevo.co.il/Law_word/law15/memshala-1392.pdf</vt:lpwstr>
      </vt:variant>
      <vt:variant>
        <vt:lpwstr/>
      </vt:variant>
      <vt:variant>
        <vt:i4>8323094</vt:i4>
      </vt:variant>
      <vt:variant>
        <vt:i4>534</vt:i4>
      </vt:variant>
      <vt:variant>
        <vt:i4>0</vt:i4>
      </vt:variant>
      <vt:variant>
        <vt:i4>5</vt:i4>
      </vt:variant>
      <vt:variant>
        <vt:lpwstr>https://www.nevo.co.il/Law_word/law14/law-2901.pdf</vt:lpwstr>
      </vt:variant>
      <vt:variant>
        <vt:lpwstr/>
      </vt:variant>
      <vt:variant>
        <vt:i4>7929864</vt:i4>
      </vt:variant>
      <vt:variant>
        <vt:i4>531</vt:i4>
      </vt:variant>
      <vt:variant>
        <vt:i4>0</vt:i4>
      </vt:variant>
      <vt:variant>
        <vt:i4>5</vt:i4>
      </vt:variant>
      <vt:variant>
        <vt:lpwstr>https://www.nevo.co.il/law_html/law15/memshala-1593.pdf</vt:lpwstr>
      </vt:variant>
      <vt:variant>
        <vt:lpwstr/>
      </vt:variant>
      <vt:variant>
        <vt:i4>7667718</vt:i4>
      </vt:variant>
      <vt:variant>
        <vt:i4>528</vt:i4>
      </vt:variant>
      <vt:variant>
        <vt:i4>0</vt:i4>
      </vt:variant>
      <vt:variant>
        <vt:i4>5</vt:i4>
      </vt:variant>
      <vt:variant>
        <vt:lpwstr>https://www.nevo.co.il/law_html/law14/law-3022.pdf</vt:lpwstr>
      </vt:variant>
      <vt:variant>
        <vt:lpwstr/>
      </vt:variant>
      <vt:variant>
        <vt:i4>7929864</vt:i4>
      </vt:variant>
      <vt:variant>
        <vt:i4>525</vt:i4>
      </vt:variant>
      <vt:variant>
        <vt:i4>0</vt:i4>
      </vt:variant>
      <vt:variant>
        <vt:i4>5</vt:i4>
      </vt:variant>
      <vt:variant>
        <vt:lpwstr>https://www.nevo.co.il/law_html/law15/memshala-1593.pdf</vt:lpwstr>
      </vt:variant>
      <vt:variant>
        <vt:lpwstr/>
      </vt:variant>
      <vt:variant>
        <vt:i4>7667718</vt:i4>
      </vt:variant>
      <vt:variant>
        <vt:i4>522</vt:i4>
      </vt:variant>
      <vt:variant>
        <vt:i4>0</vt:i4>
      </vt:variant>
      <vt:variant>
        <vt:i4>5</vt:i4>
      </vt:variant>
      <vt:variant>
        <vt:lpwstr>https://www.nevo.co.il/law_html/law14/law-3022.pdf</vt:lpwstr>
      </vt:variant>
      <vt:variant>
        <vt:lpwstr/>
      </vt:variant>
      <vt:variant>
        <vt:i4>7536668</vt:i4>
      </vt:variant>
      <vt:variant>
        <vt:i4>519</vt:i4>
      </vt:variant>
      <vt:variant>
        <vt:i4>0</vt:i4>
      </vt:variant>
      <vt:variant>
        <vt:i4>5</vt:i4>
      </vt:variant>
      <vt:variant>
        <vt:lpwstr>https://www.nevo.co.il/Law_word/law15/memshala-1332.pdf</vt:lpwstr>
      </vt:variant>
      <vt:variant>
        <vt:lpwstr/>
      </vt:variant>
      <vt:variant>
        <vt:i4>7929859</vt:i4>
      </vt:variant>
      <vt:variant>
        <vt:i4>516</vt:i4>
      </vt:variant>
      <vt:variant>
        <vt:i4>0</vt:i4>
      </vt:variant>
      <vt:variant>
        <vt:i4>5</vt:i4>
      </vt:variant>
      <vt:variant>
        <vt:lpwstr>http://www.nevo.co.il/Law_word/law14/law-2842.pdf</vt:lpwstr>
      </vt:variant>
      <vt:variant>
        <vt:lpwstr/>
      </vt:variant>
      <vt:variant>
        <vt:i4>7929864</vt:i4>
      </vt:variant>
      <vt:variant>
        <vt:i4>513</vt:i4>
      </vt:variant>
      <vt:variant>
        <vt:i4>0</vt:i4>
      </vt:variant>
      <vt:variant>
        <vt:i4>5</vt:i4>
      </vt:variant>
      <vt:variant>
        <vt:lpwstr>https://www.nevo.co.il/law_html/law15/memshala-1593.pdf</vt:lpwstr>
      </vt:variant>
      <vt:variant>
        <vt:lpwstr/>
      </vt:variant>
      <vt:variant>
        <vt:i4>7667718</vt:i4>
      </vt:variant>
      <vt:variant>
        <vt:i4>510</vt:i4>
      </vt:variant>
      <vt:variant>
        <vt:i4>0</vt:i4>
      </vt:variant>
      <vt:variant>
        <vt:i4>5</vt:i4>
      </vt:variant>
      <vt:variant>
        <vt:lpwstr>https://www.nevo.co.il/law_html/law14/law-3022.pdf</vt:lpwstr>
      </vt:variant>
      <vt:variant>
        <vt:lpwstr/>
      </vt:variant>
      <vt:variant>
        <vt:i4>7536668</vt:i4>
      </vt:variant>
      <vt:variant>
        <vt:i4>507</vt:i4>
      </vt:variant>
      <vt:variant>
        <vt:i4>0</vt:i4>
      </vt:variant>
      <vt:variant>
        <vt:i4>5</vt:i4>
      </vt:variant>
      <vt:variant>
        <vt:lpwstr>https://www.nevo.co.il/Law_word/law15/memshala-1332.pdf</vt:lpwstr>
      </vt:variant>
      <vt:variant>
        <vt:lpwstr/>
      </vt:variant>
      <vt:variant>
        <vt:i4>7929859</vt:i4>
      </vt:variant>
      <vt:variant>
        <vt:i4>504</vt:i4>
      </vt:variant>
      <vt:variant>
        <vt:i4>0</vt:i4>
      </vt:variant>
      <vt:variant>
        <vt:i4>5</vt:i4>
      </vt:variant>
      <vt:variant>
        <vt:lpwstr>http://www.nevo.co.il/Law_word/law14/law-2842.pdf</vt:lpwstr>
      </vt:variant>
      <vt:variant>
        <vt:lpwstr/>
      </vt:variant>
      <vt:variant>
        <vt:i4>7929864</vt:i4>
      </vt:variant>
      <vt:variant>
        <vt:i4>501</vt:i4>
      </vt:variant>
      <vt:variant>
        <vt:i4>0</vt:i4>
      </vt:variant>
      <vt:variant>
        <vt:i4>5</vt:i4>
      </vt:variant>
      <vt:variant>
        <vt:lpwstr>https://www.nevo.co.il/law_html/law15/memshala-1593.pdf</vt:lpwstr>
      </vt:variant>
      <vt:variant>
        <vt:lpwstr/>
      </vt:variant>
      <vt:variant>
        <vt:i4>7667718</vt:i4>
      </vt:variant>
      <vt:variant>
        <vt:i4>498</vt:i4>
      </vt:variant>
      <vt:variant>
        <vt:i4>0</vt:i4>
      </vt:variant>
      <vt:variant>
        <vt:i4>5</vt:i4>
      </vt:variant>
      <vt:variant>
        <vt:lpwstr>https://www.nevo.co.il/law_html/law14/law-3022.pdf</vt:lpwstr>
      </vt:variant>
      <vt:variant>
        <vt:lpwstr/>
      </vt:variant>
      <vt:variant>
        <vt:i4>7929864</vt:i4>
      </vt:variant>
      <vt:variant>
        <vt:i4>495</vt:i4>
      </vt:variant>
      <vt:variant>
        <vt:i4>0</vt:i4>
      </vt:variant>
      <vt:variant>
        <vt:i4>5</vt:i4>
      </vt:variant>
      <vt:variant>
        <vt:lpwstr>https://www.nevo.co.il/law_html/law15/memshala-1593.pdf</vt:lpwstr>
      </vt:variant>
      <vt:variant>
        <vt:lpwstr/>
      </vt:variant>
      <vt:variant>
        <vt:i4>7667718</vt:i4>
      </vt:variant>
      <vt:variant>
        <vt:i4>492</vt:i4>
      </vt:variant>
      <vt:variant>
        <vt:i4>0</vt:i4>
      </vt:variant>
      <vt:variant>
        <vt:i4>5</vt:i4>
      </vt:variant>
      <vt:variant>
        <vt:lpwstr>https://www.nevo.co.il/law_html/law14/law-3022.pdf</vt:lpwstr>
      </vt:variant>
      <vt:variant>
        <vt:lpwstr/>
      </vt:variant>
      <vt:variant>
        <vt:i4>7929864</vt:i4>
      </vt:variant>
      <vt:variant>
        <vt:i4>489</vt:i4>
      </vt:variant>
      <vt:variant>
        <vt:i4>0</vt:i4>
      </vt:variant>
      <vt:variant>
        <vt:i4>5</vt:i4>
      </vt:variant>
      <vt:variant>
        <vt:lpwstr>https://www.nevo.co.il/law_html/law15/memshala-1593.pdf</vt:lpwstr>
      </vt:variant>
      <vt:variant>
        <vt:lpwstr/>
      </vt:variant>
      <vt:variant>
        <vt:i4>7667718</vt:i4>
      </vt:variant>
      <vt:variant>
        <vt:i4>486</vt:i4>
      </vt:variant>
      <vt:variant>
        <vt:i4>0</vt:i4>
      </vt:variant>
      <vt:variant>
        <vt:i4>5</vt:i4>
      </vt:variant>
      <vt:variant>
        <vt:lpwstr>https://www.nevo.co.il/law_html/law14/law-3022.pdf</vt:lpwstr>
      </vt:variant>
      <vt:variant>
        <vt:lpwstr/>
      </vt:variant>
      <vt:variant>
        <vt:i4>7733272</vt:i4>
      </vt:variant>
      <vt:variant>
        <vt:i4>483</vt:i4>
      </vt:variant>
      <vt:variant>
        <vt:i4>0</vt:i4>
      </vt:variant>
      <vt:variant>
        <vt:i4>5</vt:i4>
      </vt:variant>
      <vt:variant>
        <vt:lpwstr>https://www.nevo.co.il/Law_word/law15/memshala-1461.pdf</vt:lpwstr>
      </vt:variant>
      <vt:variant>
        <vt:lpwstr/>
      </vt:variant>
      <vt:variant>
        <vt:i4>7995411</vt:i4>
      </vt:variant>
      <vt:variant>
        <vt:i4>480</vt:i4>
      </vt:variant>
      <vt:variant>
        <vt:i4>0</vt:i4>
      </vt:variant>
      <vt:variant>
        <vt:i4>5</vt:i4>
      </vt:variant>
      <vt:variant>
        <vt:lpwstr>https://www.nevo.co.il/Law_word/law14/law-2954.pdf</vt:lpwstr>
      </vt:variant>
      <vt:variant>
        <vt:lpwstr/>
      </vt:variant>
      <vt:variant>
        <vt:i4>7733272</vt:i4>
      </vt:variant>
      <vt:variant>
        <vt:i4>477</vt:i4>
      </vt:variant>
      <vt:variant>
        <vt:i4>0</vt:i4>
      </vt:variant>
      <vt:variant>
        <vt:i4>5</vt:i4>
      </vt:variant>
      <vt:variant>
        <vt:lpwstr>https://www.nevo.co.il/Law_word/law15/memshala-1461.pdf</vt:lpwstr>
      </vt:variant>
      <vt:variant>
        <vt:lpwstr/>
      </vt:variant>
      <vt:variant>
        <vt:i4>7995411</vt:i4>
      </vt:variant>
      <vt:variant>
        <vt:i4>474</vt:i4>
      </vt:variant>
      <vt:variant>
        <vt:i4>0</vt:i4>
      </vt:variant>
      <vt:variant>
        <vt:i4>5</vt:i4>
      </vt:variant>
      <vt:variant>
        <vt:lpwstr>https://www.nevo.co.il/Law_word/law14/law-2954.pdf</vt:lpwstr>
      </vt:variant>
      <vt:variant>
        <vt:lpwstr/>
      </vt:variant>
      <vt:variant>
        <vt:i4>7929864</vt:i4>
      </vt:variant>
      <vt:variant>
        <vt:i4>471</vt:i4>
      </vt:variant>
      <vt:variant>
        <vt:i4>0</vt:i4>
      </vt:variant>
      <vt:variant>
        <vt:i4>5</vt:i4>
      </vt:variant>
      <vt:variant>
        <vt:lpwstr>https://www.nevo.co.il/law_html/law15/memshala-1593.pdf</vt:lpwstr>
      </vt:variant>
      <vt:variant>
        <vt:lpwstr/>
      </vt:variant>
      <vt:variant>
        <vt:i4>7667718</vt:i4>
      </vt:variant>
      <vt:variant>
        <vt:i4>468</vt:i4>
      </vt:variant>
      <vt:variant>
        <vt:i4>0</vt:i4>
      </vt:variant>
      <vt:variant>
        <vt:i4>5</vt:i4>
      </vt:variant>
      <vt:variant>
        <vt:lpwstr>https://www.nevo.co.il/law_html/law14/law-3022.pdf</vt:lpwstr>
      </vt:variant>
      <vt:variant>
        <vt:lpwstr/>
      </vt:variant>
      <vt:variant>
        <vt:i4>458800</vt:i4>
      </vt:variant>
      <vt:variant>
        <vt:i4>465</vt:i4>
      </vt:variant>
      <vt:variant>
        <vt:i4>0</vt:i4>
      </vt:variant>
      <vt:variant>
        <vt:i4>5</vt:i4>
      </vt:variant>
      <vt:variant>
        <vt:lpwstr>https://www.nevo.co.il/law_word/law16/knesset-856.pdf</vt:lpwstr>
      </vt:variant>
      <vt:variant>
        <vt:lpwstr/>
      </vt:variant>
      <vt:variant>
        <vt:i4>7995408</vt:i4>
      </vt:variant>
      <vt:variant>
        <vt:i4>462</vt:i4>
      </vt:variant>
      <vt:variant>
        <vt:i4>0</vt:i4>
      </vt:variant>
      <vt:variant>
        <vt:i4>5</vt:i4>
      </vt:variant>
      <vt:variant>
        <vt:lpwstr>https://www.nevo.co.il/Law_word/law14/law-2865.pdf</vt:lpwstr>
      </vt:variant>
      <vt:variant>
        <vt:lpwstr/>
      </vt:variant>
      <vt:variant>
        <vt:i4>7929864</vt:i4>
      </vt:variant>
      <vt:variant>
        <vt:i4>459</vt:i4>
      </vt:variant>
      <vt:variant>
        <vt:i4>0</vt:i4>
      </vt:variant>
      <vt:variant>
        <vt:i4>5</vt:i4>
      </vt:variant>
      <vt:variant>
        <vt:lpwstr>https://www.nevo.co.il/law_html/law15/memshala-1593.pdf</vt:lpwstr>
      </vt:variant>
      <vt:variant>
        <vt:lpwstr/>
      </vt:variant>
      <vt:variant>
        <vt:i4>7667718</vt:i4>
      </vt:variant>
      <vt:variant>
        <vt:i4>456</vt:i4>
      </vt:variant>
      <vt:variant>
        <vt:i4>0</vt:i4>
      </vt:variant>
      <vt:variant>
        <vt:i4>5</vt:i4>
      </vt:variant>
      <vt:variant>
        <vt:lpwstr>https://www.nevo.co.il/law_html/law14/law-3022.pdf</vt:lpwstr>
      </vt:variant>
      <vt:variant>
        <vt:lpwstr/>
      </vt:variant>
      <vt:variant>
        <vt:i4>7929864</vt:i4>
      </vt:variant>
      <vt:variant>
        <vt:i4>453</vt:i4>
      </vt:variant>
      <vt:variant>
        <vt:i4>0</vt:i4>
      </vt:variant>
      <vt:variant>
        <vt:i4>5</vt:i4>
      </vt:variant>
      <vt:variant>
        <vt:lpwstr>https://www.nevo.co.il/law_html/law15/memshala-1593.pdf</vt:lpwstr>
      </vt:variant>
      <vt:variant>
        <vt:lpwstr/>
      </vt:variant>
      <vt:variant>
        <vt:i4>7667718</vt:i4>
      </vt:variant>
      <vt:variant>
        <vt:i4>450</vt:i4>
      </vt:variant>
      <vt:variant>
        <vt:i4>0</vt:i4>
      </vt:variant>
      <vt:variant>
        <vt:i4>5</vt:i4>
      </vt:variant>
      <vt:variant>
        <vt:lpwstr>https://www.nevo.co.il/law_html/law14/law-3022.pdf</vt:lpwstr>
      </vt:variant>
      <vt:variant>
        <vt:lpwstr/>
      </vt:variant>
      <vt:variant>
        <vt:i4>7929864</vt:i4>
      </vt:variant>
      <vt:variant>
        <vt:i4>447</vt:i4>
      </vt:variant>
      <vt:variant>
        <vt:i4>0</vt:i4>
      </vt:variant>
      <vt:variant>
        <vt:i4>5</vt:i4>
      </vt:variant>
      <vt:variant>
        <vt:lpwstr>https://www.nevo.co.il/law_html/law15/memshala-1593.pdf</vt:lpwstr>
      </vt:variant>
      <vt:variant>
        <vt:lpwstr/>
      </vt:variant>
      <vt:variant>
        <vt:i4>7667718</vt:i4>
      </vt:variant>
      <vt:variant>
        <vt:i4>444</vt:i4>
      </vt:variant>
      <vt:variant>
        <vt:i4>0</vt:i4>
      </vt:variant>
      <vt:variant>
        <vt:i4>5</vt:i4>
      </vt:variant>
      <vt:variant>
        <vt:lpwstr>https://www.nevo.co.il/law_html/law14/law-3022.pdf</vt:lpwstr>
      </vt:variant>
      <vt:variant>
        <vt:lpwstr/>
      </vt:variant>
      <vt:variant>
        <vt:i4>7929864</vt:i4>
      </vt:variant>
      <vt:variant>
        <vt:i4>441</vt:i4>
      </vt:variant>
      <vt:variant>
        <vt:i4>0</vt:i4>
      </vt:variant>
      <vt:variant>
        <vt:i4>5</vt:i4>
      </vt:variant>
      <vt:variant>
        <vt:lpwstr>https://www.nevo.co.il/law_html/law15/memshala-1593.pdf</vt:lpwstr>
      </vt:variant>
      <vt:variant>
        <vt:lpwstr/>
      </vt:variant>
      <vt:variant>
        <vt:i4>7667718</vt:i4>
      </vt:variant>
      <vt:variant>
        <vt:i4>438</vt:i4>
      </vt:variant>
      <vt:variant>
        <vt:i4>0</vt:i4>
      </vt:variant>
      <vt:variant>
        <vt:i4>5</vt:i4>
      </vt:variant>
      <vt:variant>
        <vt:lpwstr>https://www.nevo.co.il/law_html/law14/law-3022.pdf</vt:lpwstr>
      </vt:variant>
      <vt:variant>
        <vt:lpwstr/>
      </vt:variant>
      <vt:variant>
        <vt:i4>7929864</vt:i4>
      </vt:variant>
      <vt:variant>
        <vt:i4>435</vt:i4>
      </vt:variant>
      <vt:variant>
        <vt:i4>0</vt:i4>
      </vt:variant>
      <vt:variant>
        <vt:i4>5</vt:i4>
      </vt:variant>
      <vt:variant>
        <vt:lpwstr>https://www.nevo.co.il/law_html/law15/memshala-1593.pdf</vt:lpwstr>
      </vt:variant>
      <vt:variant>
        <vt:lpwstr/>
      </vt:variant>
      <vt:variant>
        <vt:i4>7667718</vt:i4>
      </vt:variant>
      <vt:variant>
        <vt:i4>432</vt:i4>
      </vt:variant>
      <vt:variant>
        <vt:i4>0</vt:i4>
      </vt:variant>
      <vt:variant>
        <vt:i4>5</vt:i4>
      </vt:variant>
      <vt:variant>
        <vt:lpwstr>https://www.nevo.co.il/law_html/law14/law-3022.pdf</vt:lpwstr>
      </vt:variant>
      <vt:variant>
        <vt:lpwstr/>
      </vt:variant>
      <vt:variant>
        <vt:i4>458800</vt:i4>
      </vt:variant>
      <vt:variant>
        <vt:i4>429</vt:i4>
      </vt:variant>
      <vt:variant>
        <vt:i4>0</vt:i4>
      </vt:variant>
      <vt:variant>
        <vt:i4>5</vt:i4>
      </vt:variant>
      <vt:variant>
        <vt:lpwstr>https://www.nevo.co.il/law_word/law16/knesset-856.pdf</vt:lpwstr>
      </vt:variant>
      <vt:variant>
        <vt:lpwstr/>
      </vt:variant>
      <vt:variant>
        <vt:i4>7995408</vt:i4>
      </vt:variant>
      <vt:variant>
        <vt:i4>426</vt:i4>
      </vt:variant>
      <vt:variant>
        <vt:i4>0</vt:i4>
      </vt:variant>
      <vt:variant>
        <vt:i4>5</vt:i4>
      </vt:variant>
      <vt:variant>
        <vt:lpwstr>https://www.nevo.co.il/Law_word/law14/law-2865.pdf</vt:lpwstr>
      </vt:variant>
      <vt:variant>
        <vt:lpwstr/>
      </vt:variant>
      <vt:variant>
        <vt:i4>458800</vt:i4>
      </vt:variant>
      <vt:variant>
        <vt:i4>423</vt:i4>
      </vt:variant>
      <vt:variant>
        <vt:i4>0</vt:i4>
      </vt:variant>
      <vt:variant>
        <vt:i4>5</vt:i4>
      </vt:variant>
      <vt:variant>
        <vt:lpwstr>https://www.nevo.co.il/law_word/law16/knesset-856.pdf</vt:lpwstr>
      </vt:variant>
      <vt:variant>
        <vt:lpwstr/>
      </vt:variant>
      <vt:variant>
        <vt:i4>7995408</vt:i4>
      </vt:variant>
      <vt:variant>
        <vt:i4>420</vt:i4>
      </vt:variant>
      <vt:variant>
        <vt:i4>0</vt:i4>
      </vt:variant>
      <vt:variant>
        <vt:i4>5</vt:i4>
      </vt:variant>
      <vt:variant>
        <vt:lpwstr>https://www.nevo.co.il/Law_word/law14/law-2865.pdf</vt:lpwstr>
      </vt:variant>
      <vt:variant>
        <vt:lpwstr/>
      </vt:variant>
      <vt:variant>
        <vt:i4>7733272</vt:i4>
      </vt:variant>
      <vt:variant>
        <vt:i4>417</vt:i4>
      </vt:variant>
      <vt:variant>
        <vt:i4>0</vt:i4>
      </vt:variant>
      <vt:variant>
        <vt:i4>5</vt:i4>
      </vt:variant>
      <vt:variant>
        <vt:lpwstr>https://www.nevo.co.il/Law_word/law15/memshala-1461.pdf</vt:lpwstr>
      </vt:variant>
      <vt:variant>
        <vt:lpwstr/>
      </vt:variant>
      <vt:variant>
        <vt:i4>7995411</vt:i4>
      </vt:variant>
      <vt:variant>
        <vt:i4>414</vt:i4>
      </vt:variant>
      <vt:variant>
        <vt:i4>0</vt:i4>
      </vt:variant>
      <vt:variant>
        <vt:i4>5</vt:i4>
      </vt:variant>
      <vt:variant>
        <vt:lpwstr>https://www.nevo.co.il/Law_word/law14/law-2954.pdf</vt:lpwstr>
      </vt:variant>
      <vt:variant>
        <vt:lpwstr/>
      </vt:variant>
      <vt:variant>
        <vt:i4>458800</vt:i4>
      </vt:variant>
      <vt:variant>
        <vt:i4>411</vt:i4>
      </vt:variant>
      <vt:variant>
        <vt:i4>0</vt:i4>
      </vt:variant>
      <vt:variant>
        <vt:i4>5</vt:i4>
      </vt:variant>
      <vt:variant>
        <vt:lpwstr>https://www.nevo.co.il/law_word/law16/knesset-856.pdf</vt:lpwstr>
      </vt:variant>
      <vt:variant>
        <vt:lpwstr/>
      </vt:variant>
      <vt:variant>
        <vt:i4>7995408</vt:i4>
      </vt:variant>
      <vt:variant>
        <vt:i4>408</vt:i4>
      </vt:variant>
      <vt:variant>
        <vt:i4>0</vt:i4>
      </vt:variant>
      <vt:variant>
        <vt:i4>5</vt:i4>
      </vt:variant>
      <vt:variant>
        <vt:lpwstr>https://www.nevo.co.il/Law_word/law14/law-2865.pdf</vt:lpwstr>
      </vt:variant>
      <vt:variant>
        <vt:lpwstr/>
      </vt:variant>
      <vt:variant>
        <vt:i4>7929864</vt:i4>
      </vt:variant>
      <vt:variant>
        <vt:i4>405</vt:i4>
      </vt:variant>
      <vt:variant>
        <vt:i4>0</vt:i4>
      </vt:variant>
      <vt:variant>
        <vt:i4>5</vt:i4>
      </vt:variant>
      <vt:variant>
        <vt:lpwstr>https://www.nevo.co.il/law_html/law15/memshala-1593.pdf</vt:lpwstr>
      </vt:variant>
      <vt:variant>
        <vt:lpwstr/>
      </vt:variant>
      <vt:variant>
        <vt:i4>7667718</vt:i4>
      </vt:variant>
      <vt:variant>
        <vt:i4>402</vt:i4>
      </vt:variant>
      <vt:variant>
        <vt:i4>0</vt:i4>
      </vt:variant>
      <vt:variant>
        <vt:i4>5</vt:i4>
      </vt:variant>
      <vt:variant>
        <vt:lpwstr>https://www.nevo.co.il/law_html/law14/law-3022.pdf</vt:lpwstr>
      </vt:variant>
      <vt:variant>
        <vt:lpwstr/>
      </vt:variant>
      <vt:variant>
        <vt:i4>458800</vt:i4>
      </vt:variant>
      <vt:variant>
        <vt:i4>399</vt:i4>
      </vt:variant>
      <vt:variant>
        <vt:i4>0</vt:i4>
      </vt:variant>
      <vt:variant>
        <vt:i4>5</vt:i4>
      </vt:variant>
      <vt:variant>
        <vt:lpwstr>https://www.nevo.co.il/law_word/law16/knesset-856.pdf</vt:lpwstr>
      </vt:variant>
      <vt:variant>
        <vt:lpwstr/>
      </vt:variant>
      <vt:variant>
        <vt:i4>7995408</vt:i4>
      </vt:variant>
      <vt:variant>
        <vt:i4>396</vt:i4>
      </vt:variant>
      <vt:variant>
        <vt:i4>0</vt:i4>
      </vt:variant>
      <vt:variant>
        <vt:i4>5</vt:i4>
      </vt:variant>
      <vt:variant>
        <vt:lpwstr>https://www.nevo.co.il/Law_word/law14/law-2865.pdf</vt:lpwstr>
      </vt:variant>
      <vt:variant>
        <vt:lpwstr/>
      </vt:variant>
      <vt:variant>
        <vt:i4>7929864</vt:i4>
      </vt:variant>
      <vt:variant>
        <vt:i4>393</vt:i4>
      </vt:variant>
      <vt:variant>
        <vt:i4>0</vt:i4>
      </vt:variant>
      <vt:variant>
        <vt:i4>5</vt:i4>
      </vt:variant>
      <vt:variant>
        <vt:lpwstr>https://www.nevo.co.il/law_html/law15/memshala-1593.pdf</vt:lpwstr>
      </vt:variant>
      <vt:variant>
        <vt:lpwstr/>
      </vt:variant>
      <vt:variant>
        <vt:i4>7667718</vt:i4>
      </vt:variant>
      <vt:variant>
        <vt:i4>390</vt:i4>
      </vt:variant>
      <vt:variant>
        <vt:i4>0</vt:i4>
      </vt:variant>
      <vt:variant>
        <vt:i4>5</vt:i4>
      </vt:variant>
      <vt:variant>
        <vt:lpwstr>https://www.nevo.co.il/law_html/law14/law-3022.pdf</vt:lpwstr>
      </vt:variant>
      <vt:variant>
        <vt:lpwstr/>
      </vt:variant>
      <vt:variant>
        <vt:i4>7929864</vt:i4>
      </vt:variant>
      <vt:variant>
        <vt:i4>387</vt:i4>
      </vt:variant>
      <vt:variant>
        <vt:i4>0</vt:i4>
      </vt:variant>
      <vt:variant>
        <vt:i4>5</vt:i4>
      </vt:variant>
      <vt:variant>
        <vt:lpwstr>https://www.nevo.co.il/law_html/law15/memshala-1593.pdf</vt:lpwstr>
      </vt:variant>
      <vt:variant>
        <vt:lpwstr/>
      </vt:variant>
      <vt:variant>
        <vt:i4>7667718</vt:i4>
      </vt:variant>
      <vt:variant>
        <vt:i4>384</vt:i4>
      </vt:variant>
      <vt:variant>
        <vt:i4>0</vt:i4>
      </vt:variant>
      <vt:variant>
        <vt:i4>5</vt:i4>
      </vt:variant>
      <vt:variant>
        <vt:lpwstr>https://www.nevo.co.il/law_html/law14/law-3022.pdf</vt:lpwstr>
      </vt:variant>
      <vt:variant>
        <vt:lpwstr/>
      </vt:variant>
      <vt:variant>
        <vt:i4>458800</vt:i4>
      </vt:variant>
      <vt:variant>
        <vt:i4>381</vt:i4>
      </vt:variant>
      <vt:variant>
        <vt:i4>0</vt:i4>
      </vt:variant>
      <vt:variant>
        <vt:i4>5</vt:i4>
      </vt:variant>
      <vt:variant>
        <vt:lpwstr>https://www.nevo.co.il/law_word/law16/knesset-856.pdf</vt:lpwstr>
      </vt:variant>
      <vt:variant>
        <vt:lpwstr/>
      </vt:variant>
      <vt:variant>
        <vt:i4>7995408</vt:i4>
      </vt:variant>
      <vt:variant>
        <vt:i4>378</vt:i4>
      </vt:variant>
      <vt:variant>
        <vt:i4>0</vt:i4>
      </vt:variant>
      <vt:variant>
        <vt:i4>5</vt:i4>
      </vt:variant>
      <vt:variant>
        <vt:lpwstr>https://www.nevo.co.il/Law_word/law14/law-2865.pdf</vt:lpwstr>
      </vt:variant>
      <vt:variant>
        <vt:lpwstr/>
      </vt:variant>
      <vt:variant>
        <vt:i4>5439497</vt:i4>
      </vt:variant>
      <vt:variant>
        <vt:i4>372</vt:i4>
      </vt:variant>
      <vt:variant>
        <vt:i4>0</vt:i4>
      </vt:variant>
      <vt:variant>
        <vt:i4>5</vt:i4>
      </vt:variant>
      <vt:variant>
        <vt:lpwstr/>
      </vt:variant>
      <vt:variant>
        <vt:lpwstr>med6</vt:lpwstr>
      </vt:variant>
      <vt:variant>
        <vt:i4>3342377</vt:i4>
      </vt:variant>
      <vt:variant>
        <vt:i4>366</vt:i4>
      </vt:variant>
      <vt:variant>
        <vt:i4>0</vt:i4>
      </vt:variant>
      <vt:variant>
        <vt:i4>5</vt:i4>
      </vt:variant>
      <vt:variant>
        <vt:lpwstr/>
      </vt:variant>
      <vt:variant>
        <vt:lpwstr>Seif30</vt:lpwstr>
      </vt:variant>
      <vt:variant>
        <vt:i4>3801128</vt:i4>
      </vt:variant>
      <vt:variant>
        <vt:i4>360</vt:i4>
      </vt:variant>
      <vt:variant>
        <vt:i4>0</vt:i4>
      </vt:variant>
      <vt:variant>
        <vt:i4>5</vt:i4>
      </vt:variant>
      <vt:variant>
        <vt:lpwstr/>
      </vt:variant>
      <vt:variant>
        <vt:lpwstr>Seif29</vt:lpwstr>
      </vt:variant>
      <vt:variant>
        <vt:i4>3866664</vt:i4>
      </vt:variant>
      <vt:variant>
        <vt:i4>354</vt:i4>
      </vt:variant>
      <vt:variant>
        <vt:i4>0</vt:i4>
      </vt:variant>
      <vt:variant>
        <vt:i4>5</vt:i4>
      </vt:variant>
      <vt:variant>
        <vt:lpwstr/>
      </vt:variant>
      <vt:variant>
        <vt:lpwstr>Seif28</vt:lpwstr>
      </vt:variant>
      <vt:variant>
        <vt:i4>3211305</vt:i4>
      </vt:variant>
      <vt:variant>
        <vt:i4>348</vt:i4>
      </vt:variant>
      <vt:variant>
        <vt:i4>0</vt:i4>
      </vt:variant>
      <vt:variant>
        <vt:i4>5</vt:i4>
      </vt:variant>
      <vt:variant>
        <vt:lpwstr/>
      </vt:variant>
      <vt:variant>
        <vt:lpwstr>Seif32</vt:lpwstr>
      </vt:variant>
      <vt:variant>
        <vt:i4>3407912</vt:i4>
      </vt:variant>
      <vt:variant>
        <vt:i4>342</vt:i4>
      </vt:variant>
      <vt:variant>
        <vt:i4>0</vt:i4>
      </vt:variant>
      <vt:variant>
        <vt:i4>5</vt:i4>
      </vt:variant>
      <vt:variant>
        <vt:lpwstr/>
      </vt:variant>
      <vt:variant>
        <vt:lpwstr>Seif27</vt:lpwstr>
      </vt:variant>
      <vt:variant>
        <vt:i4>3473448</vt:i4>
      </vt:variant>
      <vt:variant>
        <vt:i4>336</vt:i4>
      </vt:variant>
      <vt:variant>
        <vt:i4>0</vt:i4>
      </vt:variant>
      <vt:variant>
        <vt:i4>5</vt:i4>
      </vt:variant>
      <vt:variant>
        <vt:lpwstr/>
      </vt:variant>
      <vt:variant>
        <vt:lpwstr>Seif26</vt:lpwstr>
      </vt:variant>
      <vt:variant>
        <vt:i4>3538984</vt:i4>
      </vt:variant>
      <vt:variant>
        <vt:i4>330</vt:i4>
      </vt:variant>
      <vt:variant>
        <vt:i4>0</vt:i4>
      </vt:variant>
      <vt:variant>
        <vt:i4>5</vt:i4>
      </vt:variant>
      <vt:variant>
        <vt:lpwstr/>
      </vt:variant>
      <vt:variant>
        <vt:lpwstr>Seif25</vt:lpwstr>
      </vt:variant>
      <vt:variant>
        <vt:i4>3604520</vt:i4>
      </vt:variant>
      <vt:variant>
        <vt:i4>324</vt:i4>
      </vt:variant>
      <vt:variant>
        <vt:i4>0</vt:i4>
      </vt:variant>
      <vt:variant>
        <vt:i4>5</vt:i4>
      </vt:variant>
      <vt:variant>
        <vt:lpwstr/>
      </vt:variant>
      <vt:variant>
        <vt:lpwstr>Seif24</vt:lpwstr>
      </vt:variant>
      <vt:variant>
        <vt:i4>3145768</vt:i4>
      </vt:variant>
      <vt:variant>
        <vt:i4>318</vt:i4>
      </vt:variant>
      <vt:variant>
        <vt:i4>0</vt:i4>
      </vt:variant>
      <vt:variant>
        <vt:i4>5</vt:i4>
      </vt:variant>
      <vt:variant>
        <vt:lpwstr/>
      </vt:variant>
      <vt:variant>
        <vt:lpwstr>Seif23</vt:lpwstr>
      </vt:variant>
      <vt:variant>
        <vt:i4>3211304</vt:i4>
      </vt:variant>
      <vt:variant>
        <vt:i4>312</vt:i4>
      </vt:variant>
      <vt:variant>
        <vt:i4>0</vt:i4>
      </vt:variant>
      <vt:variant>
        <vt:i4>5</vt:i4>
      </vt:variant>
      <vt:variant>
        <vt:lpwstr/>
      </vt:variant>
      <vt:variant>
        <vt:lpwstr>Seif22</vt:lpwstr>
      </vt:variant>
      <vt:variant>
        <vt:i4>5242889</vt:i4>
      </vt:variant>
      <vt:variant>
        <vt:i4>306</vt:i4>
      </vt:variant>
      <vt:variant>
        <vt:i4>0</vt:i4>
      </vt:variant>
      <vt:variant>
        <vt:i4>5</vt:i4>
      </vt:variant>
      <vt:variant>
        <vt:lpwstr/>
      </vt:variant>
      <vt:variant>
        <vt:lpwstr>med5</vt:lpwstr>
      </vt:variant>
      <vt:variant>
        <vt:i4>3276840</vt:i4>
      </vt:variant>
      <vt:variant>
        <vt:i4>300</vt:i4>
      </vt:variant>
      <vt:variant>
        <vt:i4>0</vt:i4>
      </vt:variant>
      <vt:variant>
        <vt:i4>5</vt:i4>
      </vt:variant>
      <vt:variant>
        <vt:lpwstr/>
      </vt:variant>
      <vt:variant>
        <vt:lpwstr>Seif21</vt:lpwstr>
      </vt:variant>
      <vt:variant>
        <vt:i4>3342376</vt:i4>
      </vt:variant>
      <vt:variant>
        <vt:i4>294</vt:i4>
      </vt:variant>
      <vt:variant>
        <vt:i4>0</vt:i4>
      </vt:variant>
      <vt:variant>
        <vt:i4>5</vt:i4>
      </vt:variant>
      <vt:variant>
        <vt:lpwstr/>
      </vt:variant>
      <vt:variant>
        <vt:lpwstr>Seif20</vt:lpwstr>
      </vt:variant>
      <vt:variant>
        <vt:i4>3801131</vt:i4>
      </vt:variant>
      <vt:variant>
        <vt:i4>288</vt:i4>
      </vt:variant>
      <vt:variant>
        <vt:i4>0</vt:i4>
      </vt:variant>
      <vt:variant>
        <vt:i4>5</vt:i4>
      </vt:variant>
      <vt:variant>
        <vt:lpwstr/>
      </vt:variant>
      <vt:variant>
        <vt:lpwstr>Seif19</vt:lpwstr>
      </vt:variant>
      <vt:variant>
        <vt:i4>3866667</vt:i4>
      </vt:variant>
      <vt:variant>
        <vt:i4>282</vt:i4>
      </vt:variant>
      <vt:variant>
        <vt:i4>0</vt:i4>
      </vt:variant>
      <vt:variant>
        <vt:i4>5</vt:i4>
      </vt:variant>
      <vt:variant>
        <vt:lpwstr/>
      </vt:variant>
      <vt:variant>
        <vt:lpwstr>Seif18</vt:lpwstr>
      </vt:variant>
      <vt:variant>
        <vt:i4>3407915</vt:i4>
      </vt:variant>
      <vt:variant>
        <vt:i4>276</vt:i4>
      </vt:variant>
      <vt:variant>
        <vt:i4>0</vt:i4>
      </vt:variant>
      <vt:variant>
        <vt:i4>5</vt:i4>
      </vt:variant>
      <vt:variant>
        <vt:lpwstr/>
      </vt:variant>
      <vt:variant>
        <vt:lpwstr>Seif17</vt:lpwstr>
      </vt:variant>
      <vt:variant>
        <vt:i4>3473451</vt:i4>
      </vt:variant>
      <vt:variant>
        <vt:i4>270</vt:i4>
      </vt:variant>
      <vt:variant>
        <vt:i4>0</vt:i4>
      </vt:variant>
      <vt:variant>
        <vt:i4>5</vt:i4>
      </vt:variant>
      <vt:variant>
        <vt:lpwstr/>
      </vt:variant>
      <vt:variant>
        <vt:lpwstr>Seif16</vt:lpwstr>
      </vt:variant>
      <vt:variant>
        <vt:i4>3538987</vt:i4>
      </vt:variant>
      <vt:variant>
        <vt:i4>264</vt:i4>
      </vt:variant>
      <vt:variant>
        <vt:i4>0</vt:i4>
      </vt:variant>
      <vt:variant>
        <vt:i4>5</vt:i4>
      </vt:variant>
      <vt:variant>
        <vt:lpwstr/>
      </vt:variant>
      <vt:variant>
        <vt:lpwstr>Seif15</vt:lpwstr>
      </vt:variant>
      <vt:variant>
        <vt:i4>5308425</vt:i4>
      </vt:variant>
      <vt:variant>
        <vt:i4>258</vt:i4>
      </vt:variant>
      <vt:variant>
        <vt:i4>0</vt:i4>
      </vt:variant>
      <vt:variant>
        <vt:i4>5</vt:i4>
      </vt:variant>
      <vt:variant>
        <vt:lpwstr/>
      </vt:variant>
      <vt:variant>
        <vt:lpwstr>med4</vt:lpwstr>
      </vt:variant>
      <vt:variant>
        <vt:i4>3604523</vt:i4>
      </vt:variant>
      <vt:variant>
        <vt:i4>252</vt:i4>
      </vt:variant>
      <vt:variant>
        <vt:i4>0</vt:i4>
      </vt:variant>
      <vt:variant>
        <vt:i4>5</vt:i4>
      </vt:variant>
      <vt:variant>
        <vt:lpwstr/>
      </vt:variant>
      <vt:variant>
        <vt:lpwstr>Seif14</vt:lpwstr>
      </vt:variant>
      <vt:variant>
        <vt:i4>3145771</vt:i4>
      </vt:variant>
      <vt:variant>
        <vt:i4>246</vt:i4>
      </vt:variant>
      <vt:variant>
        <vt:i4>0</vt:i4>
      </vt:variant>
      <vt:variant>
        <vt:i4>5</vt:i4>
      </vt:variant>
      <vt:variant>
        <vt:lpwstr/>
      </vt:variant>
      <vt:variant>
        <vt:lpwstr>Seif13</vt:lpwstr>
      </vt:variant>
      <vt:variant>
        <vt:i4>3211307</vt:i4>
      </vt:variant>
      <vt:variant>
        <vt:i4>240</vt:i4>
      </vt:variant>
      <vt:variant>
        <vt:i4>0</vt:i4>
      </vt:variant>
      <vt:variant>
        <vt:i4>5</vt:i4>
      </vt:variant>
      <vt:variant>
        <vt:lpwstr/>
      </vt:variant>
      <vt:variant>
        <vt:lpwstr>Seif12</vt:lpwstr>
      </vt:variant>
      <vt:variant>
        <vt:i4>5701644</vt:i4>
      </vt:variant>
      <vt:variant>
        <vt:i4>234</vt:i4>
      </vt:variant>
      <vt:variant>
        <vt:i4>0</vt:i4>
      </vt:variant>
      <vt:variant>
        <vt:i4>5</vt:i4>
      </vt:variant>
      <vt:variant>
        <vt:lpwstr/>
      </vt:variant>
      <vt:variant>
        <vt:lpwstr>hed29</vt:lpwstr>
      </vt:variant>
      <vt:variant>
        <vt:i4>5701644</vt:i4>
      </vt:variant>
      <vt:variant>
        <vt:i4>228</vt:i4>
      </vt:variant>
      <vt:variant>
        <vt:i4>0</vt:i4>
      </vt:variant>
      <vt:variant>
        <vt:i4>5</vt:i4>
      </vt:variant>
      <vt:variant>
        <vt:lpwstr/>
      </vt:variant>
      <vt:variant>
        <vt:lpwstr>hed28</vt:lpwstr>
      </vt:variant>
      <vt:variant>
        <vt:i4>5701644</vt:i4>
      </vt:variant>
      <vt:variant>
        <vt:i4>222</vt:i4>
      </vt:variant>
      <vt:variant>
        <vt:i4>0</vt:i4>
      </vt:variant>
      <vt:variant>
        <vt:i4>5</vt:i4>
      </vt:variant>
      <vt:variant>
        <vt:lpwstr/>
      </vt:variant>
      <vt:variant>
        <vt:lpwstr>hed27</vt:lpwstr>
      </vt:variant>
      <vt:variant>
        <vt:i4>3276841</vt:i4>
      </vt:variant>
      <vt:variant>
        <vt:i4>216</vt:i4>
      </vt:variant>
      <vt:variant>
        <vt:i4>0</vt:i4>
      </vt:variant>
      <vt:variant>
        <vt:i4>5</vt:i4>
      </vt:variant>
      <vt:variant>
        <vt:lpwstr/>
      </vt:variant>
      <vt:variant>
        <vt:lpwstr>Seif31</vt:lpwstr>
      </vt:variant>
      <vt:variant>
        <vt:i4>3276843</vt:i4>
      </vt:variant>
      <vt:variant>
        <vt:i4>210</vt:i4>
      </vt:variant>
      <vt:variant>
        <vt:i4>0</vt:i4>
      </vt:variant>
      <vt:variant>
        <vt:i4>5</vt:i4>
      </vt:variant>
      <vt:variant>
        <vt:lpwstr/>
      </vt:variant>
      <vt:variant>
        <vt:lpwstr>Seif11</vt:lpwstr>
      </vt:variant>
      <vt:variant>
        <vt:i4>3342379</vt:i4>
      </vt:variant>
      <vt:variant>
        <vt:i4>204</vt:i4>
      </vt:variant>
      <vt:variant>
        <vt:i4>0</vt:i4>
      </vt:variant>
      <vt:variant>
        <vt:i4>5</vt:i4>
      </vt:variant>
      <vt:variant>
        <vt:lpwstr/>
      </vt:variant>
      <vt:variant>
        <vt:lpwstr>Seif10</vt:lpwstr>
      </vt:variant>
      <vt:variant>
        <vt:i4>196634</vt:i4>
      </vt:variant>
      <vt:variant>
        <vt:i4>198</vt:i4>
      </vt:variant>
      <vt:variant>
        <vt:i4>0</vt:i4>
      </vt:variant>
      <vt:variant>
        <vt:i4>5</vt:i4>
      </vt:variant>
      <vt:variant>
        <vt:lpwstr/>
      </vt:variant>
      <vt:variant>
        <vt:lpwstr>Seif9</vt:lpwstr>
      </vt:variant>
      <vt:variant>
        <vt:i4>196634</vt:i4>
      </vt:variant>
      <vt:variant>
        <vt:i4>192</vt:i4>
      </vt:variant>
      <vt:variant>
        <vt:i4>0</vt:i4>
      </vt:variant>
      <vt:variant>
        <vt:i4>5</vt:i4>
      </vt:variant>
      <vt:variant>
        <vt:lpwstr/>
      </vt:variant>
      <vt:variant>
        <vt:lpwstr>Seif8</vt:lpwstr>
      </vt:variant>
      <vt:variant>
        <vt:i4>196634</vt:i4>
      </vt:variant>
      <vt:variant>
        <vt:i4>186</vt:i4>
      </vt:variant>
      <vt:variant>
        <vt:i4>0</vt:i4>
      </vt:variant>
      <vt:variant>
        <vt:i4>5</vt:i4>
      </vt:variant>
      <vt:variant>
        <vt:lpwstr/>
      </vt:variant>
      <vt:variant>
        <vt:lpwstr>Seif7</vt:lpwstr>
      </vt:variant>
      <vt:variant>
        <vt:i4>5701644</vt:i4>
      </vt:variant>
      <vt:variant>
        <vt:i4>180</vt:i4>
      </vt:variant>
      <vt:variant>
        <vt:i4>0</vt:i4>
      </vt:variant>
      <vt:variant>
        <vt:i4>5</vt:i4>
      </vt:variant>
      <vt:variant>
        <vt:lpwstr/>
      </vt:variant>
      <vt:variant>
        <vt:lpwstr>hed26</vt:lpwstr>
      </vt:variant>
      <vt:variant>
        <vt:i4>5636105</vt:i4>
      </vt:variant>
      <vt:variant>
        <vt:i4>174</vt:i4>
      </vt:variant>
      <vt:variant>
        <vt:i4>0</vt:i4>
      </vt:variant>
      <vt:variant>
        <vt:i4>5</vt:i4>
      </vt:variant>
      <vt:variant>
        <vt:lpwstr/>
      </vt:variant>
      <vt:variant>
        <vt:lpwstr>med3</vt:lpwstr>
      </vt:variant>
      <vt:variant>
        <vt:i4>3473454</vt:i4>
      </vt:variant>
      <vt:variant>
        <vt:i4>168</vt:i4>
      </vt:variant>
      <vt:variant>
        <vt:i4>0</vt:i4>
      </vt:variant>
      <vt:variant>
        <vt:i4>5</vt:i4>
      </vt:variant>
      <vt:variant>
        <vt:lpwstr/>
      </vt:variant>
      <vt:variant>
        <vt:lpwstr>Seif46</vt:lpwstr>
      </vt:variant>
      <vt:variant>
        <vt:i4>3538990</vt:i4>
      </vt:variant>
      <vt:variant>
        <vt:i4>162</vt:i4>
      </vt:variant>
      <vt:variant>
        <vt:i4>0</vt:i4>
      </vt:variant>
      <vt:variant>
        <vt:i4>5</vt:i4>
      </vt:variant>
      <vt:variant>
        <vt:lpwstr/>
      </vt:variant>
      <vt:variant>
        <vt:lpwstr>Seif45</vt:lpwstr>
      </vt:variant>
      <vt:variant>
        <vt:i4>3604526</vt:i4>
      </vt:variant>
      <vt:variant>
        <vt:i4>156</vt:i4>
      </vt:variant>
      <vt:variant>
        <vt:i4>0</vt:i4>
      </vt:variant>
      <vt:variant>
        <vt:i4>5</vt:i4>
      </vt:variant>
      <vt:variant>
        <vt:lpwstr/>
      </vt:variant>
      <vt:variant>
        <vt:lpwstr>Seif44</vt:lpwstr>
      </vt:variant>
      <vt:variant>
        <vt:i4>3145774</vt:i4>
      </vt:variant>
      <vt:variant>
        <vt:i4>150</vt:i4>
      </vt:variant>
      <vt:variant>
        <vt:i4>0</vt:i4>
      </vt:variant>
      <vt:variant>
        <vt:i4>5</vt:i4>
      </vt:variant>
      <vt:variant>
        <vt:lpwstr/>
      </vt:variant>
      <vt:variant>
        <vt:lpwstr>Seif43</vt:lpwstr>
      </vt:variant>
      <vt:variant>
        <vt:i4>3211310</vt:i4>
      </vt:variant>
      <vt:variant>
        <vt:i4>144</vt:i4>
      </vt:variant>
      <vt:variant>
        <vt:i4>0</vt:i4>
      </vt:variant>
      <vt:variant>
        <vt:i4>5</vt:i4>
      </vt:variant>
      <vt:variant>
        <vt:lpwstr/>
      </vt:variant>
      <vt:variant>
        <vt:lpwstr>Seif42</vt:lpwstr>
      </vt:variant>
      <vt:variant>
        <vt:i4>3276846</vt:i4>
      </vt:variant>
      <vt:variant>
        <vt:i4>138</vt:i4>
      </vt:variant>
      <vt:variant>
        <vt:i4>0</vt:i4>
      </vt:variant>
      <vt:variant>
        <vt:i4>5</vt:i4>
      </vt:variant>
      <vt:variant>
        <vt:lpwstr/>
      </vt:variant>
      <vt:variant>
        <vt:lpwstr>Seif41</vt:lpwstr>
      </vt:variant>
      <vt:variant>
        <vt:i4>3342382</vt:i4>
      </vt:variant>
      <vt:variant>
        <vt:i4>132</vt:i4>
      </vt:variant>
      <vt:variant>
        <vt:i4>0</vt:i4>
      </vt:variant>
      <vt:variant>
        <vt:i4>5</vt:i4>
      </vt:variant>
      <vt:variant>
        <vt:lpwstr/>
      </vt:variant>
      <vt:variant>
        <vt:lpwstr>Seif40</vt:lpwstr>
      </vt:variant>
      <vt:variant>
        <vt:i4>3801129</vt:i4>
      </vt:variant>
      <vt:variant>
        <vt:i4>126</vt:i4>
      </vt:variant>
      <vt:variant>
        <vt:i4>0</vt:i4>
      </vt:variant>
      <vt:variant>
        <vt:i4>5</vt:i4>
      </vt:variant>
      <vt:variant>
        <vt:lpwstr/>
      </vt:variant>
      <vt:variant>
        <vt:lpwstr>Seif39</vt:lpwstr>
      </vt:variant>
      <vt:variant>
        <vt:i4>3866665</vt:i4>
      </vt:variant>
      <vt:variant>
        <vt:i4>120</vt:i4>
      </vt:variant>
      <vt:variant>
        <vt:i4>0</vt:i4>
      </vt:variant>
      <vt:variant>
        <vt:i4>5</vt:i4>
      </vt:variant>
      <vt:variant>
        <vt:lpwstr/>
      </vt:variant>
      <vt:variant>
        <vt:lpwstr>Seif38</vt:lpwstr>
      </vt:variant>
      <vt:variant>
        <vt:i4>3407913</vt:i4>
      </vt:variant>
      <vt:variant>
        <vt:i4>114</vt:i4>
      </vt:variant>
      <vt:variant>
        <vt:i4>0</vt:i4>
      </vt:variant>
      <vt:variant>
        <vt:i4>5</vt:i4>
      </vt:variant>
      <vt:variant>
        <vt:lpwstr/>
      </vt:variant>
      <vt:variant>
        <vt:lpwstr>Seif37</vt:lpwstr>
      </vt:variant>
      <vt:variant>
        <vt:i4>3473449</vt:i4>
      </vt:variant>
      <vt:variant>
        <vt:i4>108</vt:i4>
      </vt:variant>
      <vt:variant>
        <vt:i4>0</vt:i4>
      </vt:variant>
      <vt:variant>
        <vt:i4>5</vt:i4>
      </vt:variant>
      <vt:variant>
        <vt:lpwstr/>
      </vt:variant>
      <vt:variant>
        <vt:lpwstr>Seif36</vt:lpwstr>
      </vt:variant>
      <vt:variant>
        <vt:i4>3538985</vt:i4>
      </vt:variant>
      <vt:variant>
        <vt:i4>102</vt:i4>
      </vt:variant>
      <vt:variant>
        <vt:i4>0</vt:i4>
      </vt:variant>
      <vt:variant>
        <vt:i4>5</vt:i4>
      </vt:variant>
      <vt:variant>
        <vt:lpwstr/>
      </vt:variant>
      <vt:variant>
        <vt:lpwstr>Seif35</vt:lpwstr>
      </vt:variant>
      <vt:variant>
        <vt:i4>3604521</vt:i4>
      </vt:variant>
      <vt:variant>
        <vt:i4>96</vt:i4>
      </vt:variant>
      <vt:variant>
        <vt:i4>0</vt:i4>
      </vt:variant>
      <vt:variant>
        <vt:i4>5</vt:i4>
      </vt:variant>
      <vt:variant>
        <vt:lpwstr/>
      </vt:variant>
      <vt:variant>
        <vt:lpwstr>Seif34</vt:lpwstr>
      </vt:variant>
      <vt:variant>
        <vt:i4>5701644</vt:i4>
      </vt:variant>
      <vt:variant>
        <vt:i4>90</vt:i4>
      </vt:variant>
      <vt:variant>
        <vt:i4>0</vt:i4>
      </vt:variant>
      <vt:variant>
        <vt:i4>5</vt:i4>
      </vt:variant>
      <vt:variant>
        <vt:lpwstr/>
      </vt:variant>
      <vt:variant>
        <vt:lpwstr>hed25</vt:lpwstr>
      </vt:variant>
      <vt:variant>
        <vt:i4>5701644</vt:i4>
      </vt:variant>
      <vt:variant>
        <vt:i4>84</vt:i4>
      </vt:variant>
      <vt:variant>
        <vt:i4>0</vt:i4>
      </vt:variant>
      <vt:variant>
        <vt:i4>5</vt:i4>
      </vt:variant>
      <vt:variant>
        <vt:lpwstr/>
      </vt:variant>
      <vt:variant>
        <vt:lpwstr>hed24</vt:lpwstr>
      </vt:variant>
      <vt:variant>
        <vt:i4>5701644</vt:i4>
      </vt:variant>
      <vt:variant>
        <vt:i4>78</vt:i4>
      </vt:variant>
      <vt:variant>
        <vt:i4>0</vt:i4>
      </vt:variant>
      <vt:variant>
        <vt:i4>5</vt:i4>
      </vt:variant>
      <vt:variant>
        <vt:lpwstr/>
      </vt:variant>
      <vt:variant>
        <vt:lpwstr>hed23</vt:lpwstr>
      </vt:variant>
      <vt:variant>
        <vt:i4>5701644</vt:i4>
      </vt:variant>
      <vt:variant>
        <vt:i4>72</vt:i4>
      </vt:variant>
      <vt:variant>
        <vt:i4>0</vt:i4>
      </vt:variant>
      <vt:variant>
        <vt:i4>5</vt:i4>
      </vt:variant>
      <vt:variant>
        <vt:lpwstr/>
      </vt:variant>
      <vt:variant>
        <vt:lpwstr>hed22</vt:lpwstr>
      </vt:variant>
      <vt:variant>
        <vt:i4>196634</vt:i4>
      </vt:variant>
      <vt:variant>
        <vt:i4>66</vt:i4>
      </vt:variant>
      <vt:variant>
        <vt:i4>0</vt:i4>
      </vt:variant>
      <vt:variant>
        <vt:i4>5</vt:i4>
      </vt:variant>
      <vt:variant>
        <vt:lpwstr/>
      </vt:variant>
      <vt:variant>
        <vt:lpwstr>Seif6</vt:lpwstr>
      </vt:variant>
      <vt:variant>
        <vt:i4>3145769</vt:i4>
      </vt:variant>
      <vt:variant>
        <vt:i4>60</vt:i4>
      </vt:variant>
      <vt:variant>
        <vt:i4>0</vt:i4>
      </vt:variant>
      <vt:variant>
        <vt:i4>5</vt:i4>
      </vt:variant>
      <vt:variant>
        <vt:lpwstr/>
      </vt:variant>
      <vt:variant>
        <vt:lpwstr>Seif33</vt:lpwstr>
      </vt:variant>
      <vt:variant>
        <vt:i4>5701644</vt:i4>
      </vt:variant>
      <vt:variant>
        <vt:i4>54</vt:i4>
      </vt:variant>
      <vt:variant>
        <vt:i4>0</vt:i4>
      </vt:variant>
      <vt:variant>
        <vt:i4>5</vt:i4>
      </vt:variant>
      <vt:variant>
        <vt:lpwstr/>
      </vt:variant>
      <vt:variant>
        <vt:lpwstr>hed21</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hed20</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7929864</vt:i4>
      </vt:variant>
      <vt:variant>
        <vt:i4>75</vt:i4>
      </vt:variant>
      <vt:variant>
        <vt:i4>0</vt:i4>
      </vt:variant>
      <vt:variant>
        <vt:i4>5</vt:i4>
      </vt:variant>
      <vt:variant>
        <vt:lpwstr>https://www.nevo.co.il/law_html/law15/memshala-1593.pdf</vt:lpwstr>
      </vt:variant>
      <vt:variant>
        <vt:lpwstr/>
      </vt:variant>
      <vt:variant>
        <vt:i4>7667733</vt:i4>
      </vt:variant>
      <vt:variant>
        <vt:i4>72</vt:i4>
      </vt:variant>
      <vt:variant>
        <vt:i4>0</vt:i4>
      </vt:variant>
      <vt:variant>
        <vt:i4>5</vt:i4>
      </vt:variant>
      <vt:variant>
        <vt:lpwstr>https://www.nevo.co.il/Law_word/law14/LAW-3022.pdf</vt:lpwstr>
      </vt:variant>
      <vt:variant>
        <vt:lpwstr/>
      </vt:variant>
      <vt:variant>
        <vt:i4>7733272</vt:i4>
      </vt:variant>
      <vt:variant>
        <vt:i4>69</vt:i4>
      </vt:variant>
      <vt:variant>
        <vt:i4>0</vt:i4>
      </vt:variant>
      <vt:variant>
        <vt:i4>5</vt:i4>
      </vt:variant>
      <vt:variant>
        <vt:lpwstr>https://www.nevo.co.il/Law_word/law15/memshala-1461.pdf</vt:lpwstr>
      </vt:variant>
      <vt:variant>
        <vt:lpwstr/>
      </vt:variant>
      <vt:variant>
        <vt:i4>7864324</vt:i4>
      </vt:variant>
      <vt:variant>
        <vt:i4>66</vt:i4>
      </vt:variant>
      <vt:variant>
        <vt:i4>0</vt:i4>
      </vt:variant>
      <vt:variant>
        <vt:i4>5</vt:i4>
      </vt:variant>
      <vt:variant>
        <vt:lpwstr>http://www.nevo.co.il/Law_word/law14/LAW-2954.pdf</vt:lpwstr>
      </vt:variant>
      <vt:variant>
        <vt:lpwstr/>
      </vt:variant>
      <vt:variant>
        <vt:i4>7733272</vt:i4>
      </vt:variant>
      <vt:variant>
        <vt:i4>63</vt:i4>
      </vt:variant>
      <vt:variant>
        <vt:i4>0</vt:i4>
      </vt:variant>
      <vt:variant>
        <vt:i4>5</vt:i4>
      </vt:variant>
      <vt:variant>
        <vt:lpwstr>https://www.nevo.co.il/Law_word/law15/memshala-1461.pdf</vt:lpwstr>
      </vt:variant>
      <vt:variant>
        <vt:lpwstr/>
      </vt:variant>
      <vt:variant>
        <vt:i4>8257542</vt:i4>
      </vt:variant>
      <vt:variant>
        <vt:i4>60</vt:i4>
      </vt:variant>
      <vt:variant>
        <vt:i4>0</vt:i4>
      </vt:variant>
      <vt:variant>
        <vt:i4>5</vt:i4>
      </vt:variant>
      <vt:variant>
        <vt:lpwstr>http://www.nevo.co.il/law_word/law14/law-2936.pdf</vt:lpwstr>
      </vt:variant>
      <vt:variant>
        <vt:lpwstr/>
      </vt:variant>
      <vt:variant>
        <vt:i4>7602206</vt:i4>
      </vt:variant>
      <vt:variant>
        <vt:i4>57</vt:i4>
      </vt:variant>
      <vt:variant>
        <vt:i4>0</vt:i4>
      </vt:variant>
      <vt:variant>
        <vt:i4>5</vt:i4>
      </vt:variant>
      <vt:variant>
        <vt:lpwstr>https://www.nevo.co.il/Law_word/law15/memshala-1447.pdf</vt:lpwstr>
      </vt:variant>
      <vt:variant>
        <vt:lpwstr/>
      </vt:variant>
      <vt:variant>
        <vt:i4>8323079</vt:i4>
      </vt:variant>
      <vt:variant>
        <vt:i4>54</vt:i4>
      </vt:variant>
      <vt:variant>
        <vt:i4>0</vt:i4>
      </vt:variant>
      <vt:variant>
        <vt:i4>5</vt:i4>
      </vt:variant>
      <vt:variant>
        <vt:lpwstr>http://www.nevo.co.il/law_word/law14/law-2927.pdf</vt:lpwstr>
      </vt:variant>
      <vt:variant>
        <vt:lpwstr/>
      </vt:variant>
      <vt:variant>
        <vt:i4>7340062</vt:i4>
      </vt:variant>
      <vt:variant>
        <vt:i4>51</vt:i4>
      </vt:variant>
      <vt:variant>
        <vt:i4>0</vt:i4>
      </vt:variant>
      <vt:variant>
        <vt:i4>5</vt:i4>
      </vt:variant>
      <vt:variant>
        <vt:lpwstr>https://www.nevo.co.il/Law_word/law15/memshala-1407.pdf</vt:lpwstr>
      </vt:variant>
      <vt:variant>
        <vt:lpwstr/>
      </vt:variant>
      <vt:variant>
        <vt:i4>8126465</vt:i4>
      </vt:variant>
      <vt:variant>
        <vt:i4>48</vt:i4>
      </vt:variant>
      <vt:variant>
        <vt:i4>0</vt:i4>
      </vt:variant>
      <vt:variant>
        <vt:i4>5</vt:i4>
      </vt:variant>
      <vt:variant>
        <vt:lpwstr>http://www.nevo.co.il/law_word/law14/law-2911.pdf</vt:lpwstr>
      </vt:variant>
      <vt:variant>
        <vt:lpwstr/>
      </vt:variant>
      <vt:variant>
        <vt:i4>7340059</vt:i4>
      </vt:variant>
      <vt:variant>
        <vt:i4>45</vt:i4>
      </vt:variant>
      <vt:variant>
        <vt:i4>0</vt:i4>
      </vt:variant>
      <vt:variant>
        <vt:i4>5</vt:i4>
      </vt:variant>
      <vt:variant>
        <vt:lpwstr>https://www.nevo.co.il/Law_word/law15/memshala-1402.pdf</vt:lpwstr>
      </vt:variant>
      <vt:variant>
        <vt:lpwstr/>
      </vt:variant>
      <vt:variant>
        <vt:i4>7733270</vt:i4>
      </vt:variant>
      <vt:variant>
        <vt:i4>42</vt:i4>
      </vt:variant>
      <vt:variant>
        <vt:i4>0</vt:i4>
      </vt:variant>
      <vt:variant>
        <vt:i4>5</vt:i4>
      </vt:variant>
      <vt:variant>
        <vt:lpwstr>https://www.nevo.co.il/Law_word/law14/law-2908.pdf</vt:lpwstr>
      </vt:variant>
      <vt:variant>
        <vt:lpwstr/>
      </vt:variant>
      <vt:variant>
        <vt:i4>7929884</vt:i4>
      </vt:variant>
      <vt:variant>
        <vt:i4>39</vt:i4>
      </vt:variant>
      <vt:variant>
        <vt:i4>0</vt:i4>
      </vt:variant>
      <vt:variant>
        <vt:i4>5</vt:i4>
      </vt:variant>
      <vt:variant>
        <vt:lpwstr>https://www.nevo.co.il/Law_word/law15/memshala-1392.pdf</vt:lpwstr>
      </vt:variant>
      <vt:variant>
        <vt:lpwstr/>
      </vt:variant>
      <vt:variant>
        <vt:i4>8192001</vt:i4>
      </vt:variant>
      <vt:variant>
        <vt:i4>36</vt:i4>
      </vt:variant>
      <vt:variant>
        <vt:i4>0</vt:i4>
      </vt:variant>
      <vt:variant>
        <vt:i4>5</vt:i4>
      </vt:variant>
      <vt:variant>
        <vt:lpwstr>http://www.nevo.co.il/Law_word/law14/LAW-2901.pdf</vt:lpwstr>
      </vt:variant>
      <vt:variant>
        <vt:lpwstr/>
      </vt:variant>
      <vt:variant>
        <vt:i4>7798815</vt:i4>
      </vt:variant>
      <vt:variant>
        <vt:i4>33</vt:i4>
      </vt:variant>
      <vt:variant>
        <vt:i4>0</vt:i4>
      </vt:variant>
      <vt:variant>
        <vt:i4>5</vt:i4>
      </vt:variant>
      <vt:variant>
        <vt:lpwstr>https://www.nevo.co.il/Law_word/law15/memshala-1371.pdf</vt:lpwstr>
      </vt:variant>
      <vt:variant>
        <vt:lpwstr/>
      </vt:variant>
      <vt:variant>
        <vt:i4>8192000</vt:i4>
      </vt:variant>
      <vt:variant>
        <vt:i4>30</vt:i4>
      </vt:variant>
      <vt:variant>
        <vt:i4>0</vt:i4>
      </vt:variant>
      <vt:variant>
        <vt:i4>5</vt:i4>
      </vt:variant>
      <vt:variant>
        <vt:lpwstr>http://www.nevo.co.il/Law_word/law14/LAW-2900.pdf</vt:lpwstr>
      </vt:variant>
      <vt:variant>
        <vt:lpwstr/>
      </vt:variant>
      <vt:variant>
        <vt:i4>3276828</vt:i4>
      </vt:variant>
      <vt:variant>
        <vt:i4>27</vt:i4>
      </vt:variant>
      <vt:variant>
        <vt:i4>0</vt:i4>
      </vt:variant>
      <vt:variant>
        <vt:i4>5</vt:i4>
      </vt:variant>
      <vt:variant>
        <vt:lpwstr>http://www.nevo.co.il/Law_word/law16/knesset-869.pdf</vt:lpwstr>
      </vt:variant>
      <vt:variant>
        <vt:lpwstr/>
      </vt:variant>
      <vt:variant>
        <vt:i4>7667712</vt:i4>
      </vt:variant>
      <vt:variant>
        <vt:i4>24</vt:i4>
      </vt:variant>
      <vt:variant>
        <vt:i4>0</vt:i4>
      </vt:variant>
      <vt:variant>
        <vt:i4>5</vt:i4>
      </vt:variant>
      <vt:variant>
        <vt:lpwstr>http://www.nevo.co.il/Law_word/law14/LAW-2881.pdf</vt:lpwstr>
      </vt:variant>
      <vt:variant>
        <vt:lpwstr/>
      </vt:variant>
      <vt:variant>
        <vt:i4>458800</vt:i4>
      </vt:variant>
      <vt:variant>
        <vt:i4>21</vt:i4>
      </vt:variant>
      <vt:variant>
        <vt:i4>0</vt:i4>
      </vt:variant>
      <vt:variant>
        <vt:i4>5</vt:i4>
      </vt:variant>
      <vt:variant>
        <vt:lpwstr>https://www.nevo.co.il/law_word/law16/knesset-856.pdf</vt:lpwstr>
      </vt:variant>
      <vt:variant>
        <vt:lpwstr/>
      </vt:variant>
      <vt:variant>
        <vt:i4>8060932</vt:i4>
      </vt:variant>
      <vt:variant>
        <vt:i4>18</vt:i4>
      </vt:variant>
      <vt:variant>
        <vt:i4>0</vt:i4>
      </vt:variant>
      <vt:variant>
        <vt:i4>5</vt:i4>
      </vt:variant>
      <vt:variant>
        <vt:lpwstr>http://www.nevo.co.il/Law_word/law14/LAW-2865.pdf</vt:lpwstr>
      </vt:variant>
      <vt:variant>
        <vt:lpwstr/>
      </vt:variant>
      <vt:variant>
        <vt:i4>7733272</vt:i4>
      </vt:variant>
      <vt:variant>
        <vt:i4>15</vt:i4>
      </vt:variant>
      <vt:variant>
        <vt:i4>0</vt:i4>
      </vt:variant>
      <vt:variant>
        <vt:i4>5</vt:i4>
      </vt:variant>
      <vt:variant>
        <vt:lpwstr>https://www.nevo.co.il/Law_word/law15/memshala-1366.pdf</vt:lpwstr>
      </vt:variant>
      <vt:variant>
        <vt:lpwstr/>
      </vt:variant>
      <vt:variant>
        <vt:i4>8060929</vt:i4>
      </vt:variant>
      <vt:variant>
        <vt:i4>12</vt:i4>
      </vt:variant>
      <vt:variant>
        <vt:i4>0</vt:i4>
      </vt:variant>
      <vt:variant>
        <vt:i4>5</vt:i4>
      </vt:variant>
      <vt:variant>
        <vt:lpwstr>http://www.nevo.co.il/law_word/law14/law-2860.pdf</vt:lpwstr>
      </vt:variant>
      <vt:variant>
        <vt:lpwstr/>
      </vt:variant>
      <vt:variant>
        <vt:i4>7536668</vt:i4>
      </vt:variant>
      <vt:variant>
        <vt:i4>9</vt:i4>
      </vt:variant>
      <vt:variant>
        <vt:i4>0</vt:i4>
      </vt:variant>
      <vt:variant>
        <vt:i4>5</vt:i4>
      </vt:variant>
      <vt:variant>
        <vt:lpwstr>https://www.nevo.co.il/Law_word/law15/memshala-1332.pdf</vt:lpwstr>
      </vt:variant>
      <vt:variant>
        <vt:lpwstr/>
      </vt:variant>
      <vt:variant>
        <vt:i4>8192018</vt:i4>
      </vt:variant>
      <vt:variant>
        <vt:i4>6</vt:i4>
      </vt:variant>
      <vt:variant>
        <vt:i4>0</vt:i4>
      </vt:variant>
      <vt:variant>
        <vt:i4>5</vt:i4>
      </vt:variant>
      <vt:variant>
        <vt:lpwstr>https://www.nevo.co.il/Law_word/law14/law-2842.pdf</vt:lpwstr>
      </vt:variant>
      <vt:variant>
        <vt:lpwstr/>
      </vt:variant>
      <vt:variant>
        <vt:i4>7471134</vt:i4>
      </vt:variant>
      <vt:variant>
        <vt:i4>3</vt:i4>
      </vt:variant>
      <vt:variant>
        <vt:i4>0</vt:i4>
      </vt:variant>
      <vt:variant>
        <vt:i4>5</vt:i4>
      </vt:variant>
      <vt:variant>
        <vt:lpwstr>https://www.nevo.co.il/Law_word/law15/memshala-1320.pdf</vt:lpwstr>
      </vt:variant>
      <vt:variant>
        <vt:lpwstr/>
      </vt:variant>
      <vt:variant>
        <vt:i4>8192021</vt:i4>
      </vt:variant>
      <vt:variant>
        <vt:i4>0</vt:i4>
      </vt:variant>
      <vt:variant>
        <vt:i4>0</vt:i4>
      </vt:variant>
      <vt:variant>
        <vt:i4>5</vt:i4>
      </vt:variant>
      <vt:variant>
        <vt:lpwstr>https://www.nevo.co.il/Law_word/law14/law-2832.pdf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סמכויות מיוחדות להתמודדות עם נגיף הקורונה החדש (הוראת שעה), תש"ף-2020</vt:lpwstr>
  </property>
  <property fmtid="{D5CDD505-2E9C-101B-9397-08002B2CF9AE}" pid="5" name="LAWNUMBER">
    <vt:lpwstr>0325</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LINKK1">
    <vt:lpwstr>http://www.nevo.co.il/law_word/law14/law-2936.pdf;‎רשומות - ספר חוקים#ס"ח תשפ"ב מס' 2936 #מיום ‏‏30.11.2021 עמ' 462  – תיקון מס' 10‏</vt:lpwstr>
  </property>
  <property fmtid="{D5CDD505-2E9C-101B-9397-08002B2CF9AE}" pid="52" name="LINKK2">
    <vt:lpwstr>http://www.nevo.co.il/Law_word/law14/LAW-2954.pdf;‎רשומות - ספר חוקים#ס"ח תשפ"ב מס' 2954 #מיום ‏‏31.1.2022 עמ' 702  – תיקון מס' 11; תחילתו ביום 1.2.2022 ור' סעיף 51 לענין הוראת מעבר</vt:lpwstr>
  </property>
  <property fmtid="{D5CDD505-2E9C-101B-9397-08002B2CF9AE}" pid="53" name="LINKK3">
    <vt:lpwstr>https://www.nevo.co.il/Law_word/law14/LAW-3022.pdf;‎רשומות - ספר חוקים#ס"ח תשפ"ג מס' 3022#מיום ‏‏15.2.2023 עמ' 44  – תיקון מס' 12‏</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ies>
</file>