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276" w:rsidRDefault="00FD7276">
      <w:pPr>
        <w:pStyle w:val="big-header"/>
        <w:ind w:left="0" w:right="1134"/>
        <w:outlineLvl w:val="0"/>
        <w:rPr>
          <w:rFonts w:cs="FrankRuehl" w:hint="cs"/>
          <w:sz w:val="32"/>
          <w:rtl/>
        </w:rPr>
      </w:pPr>
      <w:r>
        <w:rPr>
          <w:rFonts w:cs="FrankRuehl"/>
          <w:sz w:val="32"/>
          <w:rtl/>
        </w:rPr>
        <w:t>חוק עובדים זרים, תשנ"א</w:t>
      </w:r>
      <w:r>
        <w:rPr>
          <w:rFonts w:cs="FrankRuehl" w:hint="cs"/>
          <w:sz w:val="32"/>
          <w:rtl/>
        </w:rPr>
        <w:t>-</w:t>
      </w:r>
      <w:r>
        <w:rPr>
          <w:rFonts w:cs="FrankRuehl"/>
          <w:sz w:val="32"/>
          <w:rtl/>
        </w:rPr>
        <w:t>1991</w:t>
      </w:r>
    </w:p>
    <w:p w:rsidR="00F11FC2" w:rsidRDefault="00F11FC2" w:rsidP="00F11FC2">
      <w:pPr>
        <w:spacing w:line="320" w:lineRule="auto"/>
        <w:jc w:val="left"/>
        <w:rPr>
          <w:rFonts w:hint="cs"/>
          <w:rtl/>
        </w:rPr>
      </w:pPr>
    </w:p>
    <w:p w:rsidR="00A46709" w:rsidRDefault="00A46709" w:rsidP="00F11FC2">
      <w:pPr>
        <w:spacing w:line="320" w:lineRule="auto"/>
        <w:jc w:val="left"/>
        <w:rPr>
          <w:rFonts w:hint="cs"/>
          <w:rtl/>
        </w:rPr>
      </w:pPr>
    </w:p>
    <w:p w:rsidR="00F11FC2" w:rsidRPr="00F11FC2" w:rsidRDefault="00F11FC2" w:rsidP="00F11FC2">
      <w:pPr>
        <w:spacing w:line="320" w:lineRule="auto"/>
        <w:jc w:val="left"/>
        <w:rPr>
          <w:rFonts w:cs="Miriam"/>
          <w:szCs w:val="22"/>
          <w:rtl/>
        </w:rPr>
      </w:pPr>
      <w:r w:rsidRPr="00F11FC2">
        <w:rPr>
          <w:rFonts w:cs="Miriam"/>
          <w:szCs w:val="22"/>
          <w:rtl/>
        </w:rPr>
        <w:t>עבודה</w:t>
      </w:r>
      <w:r w:rsidRPr="00F11FC2">
        <w:rPr>
          <w:rFonts w:cs="FrankRuehl"/>
          <w:szCs w:val="26"/>
          <w:rtl/>
        </w:rPr>
        <w:t xml:space="preserve"> – העסקת קבוצות מסוימות  – עובדים זרים</w:t>
      </w:r>
    </w:p>
    <w:p w:rsidR="00FD7276" w:rsidRDefault="00FD7276">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פרק א': הגדרות</w:t>
            </w:r>
          </w:p>
        </w:tc>
        <w:tc>
          <w:tcPr>
            <w:tcW w:w="567" w:type="dxa"/>
          </w:tcPr>
          <w:p w:rsidR="00556992" w:rsidRPr="00556992" w:rsidRDefault="00556992" w:rsidP="00556992">
            <w:pPr>
              <w:spacing w:line="240" w:lineRule="auto"/>
              <w:jc w:val="left"/>
              <w:rPr>
                <w:rStyle w:val="Hyperlink"/>
                <w:rtl/>
              </w:rPr>
            </w:pPr>
            <w:hyperlink w:anchor="med0" w:tooltip="פרק א: הגדרות"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 </w:t>
            </w:r>
          </w:p>
        </w:tc>
        <w:tc>
          <w:tcPr>
            <w:tcW w:w="5669" w:type="dxa"/>
          </w:tcPr>
          <w:p w:rsidR="00556992" w:rsidRPr="00556992" w:rsidRDefault="00556992" w:rsidP="00556992">
            <w:pPr>
              <w:spacing w:line="240" w:lineRule="auto"/>
              <w:jc w:val="left"/>
              <w:rPr>
                <w:rFonts w:cs="Frankruhel"/>
                <w:sz w:val="24"/>
                <w:rtl/>
              </w:rPr>
            </w:pPr>
            <w:r>
              <w:rPr>
                <w:sz w:val="24"/>
                <w:rtl/>
              </w:rPr>
              <w:t>הגדרות</w:t>
            </w:r>
          </w:p>
        </w:tc>
        <w:tc>
          <w:tcPr>
            <w:tcW w:w="567" w:type="dxa"/>
          </w:tcPr>
          <w:p w:rsidR="00556992" w:rsidRPr="00556992" w:rsidRDefault="00556992" w:rsidP="00556992">
            <w:pPr>
              <w:spacing w:line="240" w:lineRule="auto"/>
              <w:jc w:val="left"/>
              <w:rPr>
                <w:rStyle w:val="Hyperlink"/>
                <w:rtl/>
              </w:rPr>
            </w:pPr>
            <w:hyperlink w:anchor="Seif23" w:tooltip="הגדרות"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פרק ב': תנאים להעסקה</w:t>
            </w:r>
          </w:p>
        </w:tc>
        <w:tc>
          <w:tcPr>
            <w:tcW w:w="567" w:type="dxa"/>
          </w:tcPr>
          <w:p w:rsidR="00556992" w:rsidRPr="00556992" w:rsidRDefault="00556992" w:rsidP="00556992">
            <w:pPr>
              <w:spacing w:line="240" w:lineRule="auto"/>
              <w:jc w:val="left"/>
              <w:rPr>
                <w:rStyle w:val="Hyperlink"/>
                <w:rtl/>
              </w:rPr>
            </w:pPr>
            <w:hyperlink w:anchor="med1" w:tooltip="פרק ב: תנאים להעסק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1א </w:t>
            </w:r>
          </w:p>
        </w:tc>
        <w:tc>
          <w:tcPr>
            <w:tcW w:w="5669" w:type="dxa"/>
          </w:tcPr>
          <w:p w:rsidR="00556992" w:rsidRPr="00556992" w:rsidRDefault="00556992" w:rsidP="00556992">
            <w:pPr>
              <w:spacing w:line="240" w:lineRule="auto"/>
              <w:jc w:val="left"/>
              <w:rPr>
                <w:rFonts w:cs="Frankruhel"/>
                <w:sz w:val="24"/>
                <w:rtl/>
              </w:rPr>
            </w:pPr>
            <w:r>
              <w:rPr>
                <w:sz w:val="24"/>
                <w:rtl/>
              </w:rPr>
              <w:t>תנאים להעסקת עובד זר</w:t>
            </w:r>
          </w:p>
        </w:tc>
        <w:tc>
          <w:tcPr>
            <w:tcW w:w="567" w:type="dxa"/>
          </w:tcPr>
          <w:p w:rsidR="00556992" w:rsidRPr="00556992" w:rsidRDefault="00556992" w:rsidP="00556992">
            <w:pPr>
              <w:spacing w:line="240" w:lineRule="auto"/>
              <w:jc w:val="left"/>
              <w:rPr>
                <w:rStyle w:val="Hyperlink"/>
                <w:rtl/>
              </w:rPr>
            </w:pPr>
            <w:hyperlink w:anchor="Seif1" w:tooltip="תנאים להעסקת עובד זר"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1ב </w:t>
            </w:r>
          </w:p>
        </w:tc>
        <w:tc>
          <w:tcPr>
            <w:tcW w:w="5669" w:type="dxa"/>
          </w:tcPr>
          <w:p w:rsidR="00556992" w:rsidRPr="00556992" w:rsidRDefault="00556992" w:rsidP="00556992">
            <w:pPr>
              <w:spacing w:line="240" w:lineRule="auto"/>
              <w:jc w:val="left"/>
              <w:rPr>
                <w:rFonts w:cs="Frankruhel"/>
                <w:sz w:val="24"/>
                <w:rtl/>
              </w:rPr>
            </w:pPr>
            <w:r>
              <w:rPr>
                <w:sz w:val="24"/>
                <w:rtl/>
              </w:rPr>
              <w:t>אישור רפואי</w:t>
            </w:r>
          </w:p>
        </w:tc>
        <w:tc>
          <w:tcPr>
            <w:tcW w:w="567" w:type="dxa"/>
          </w:tcPr>
          <w:p w:rsidR="00556992" w:rsidRPr="00556992" w:rsidRDefault="00556992" w:rsidP="00556992">
            <w:pPr>
              <w:spacing w:line="240" w:lineRule="auto"/>
              <w:jc w:val="left"/>
              <w:rPr>
                <w:rStyle w:val="Hyperlink"/>
                <w:rtl/>
              </w:rPr>
            </w:pPr>
            <w:hyperlink w:anchor="Seif2" w:tooltip="אישור רפואי"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1ג </w:t>
            </w:r>
          </w:p>
        </w:tc>
        <w:tc>
          <w:tcPr>
            <w:tcW w:w="5669" w:type="dxa"/>
          </w:tcPr>
          <w:p w:rsidR="00556992" w:rsidRPr="00556992" w:rsidRDefault="00556992" w:rsidP="00556992">
            <w:pPr>
              <w:spacing w:line="240" w:lineRule="auto"/>
              <w:jc w:val="left"/>
              <w:rPr>
                <w:rFonts w:cs="Frankruhel"/>
                <w:sz w:val="24"/>
                <w:rtl/>
              </w:rPr>
            </w:pPr>
            <w:r>
              <w:rPr>
                <w:sz w:val="24"/>
                <w:rtl/>
              </w:rPr>
              <w:t>חוזה עבודה</w:t>
            </w:r>
          </w:p>
        </w:tc>
        <w:tc>
          <w:tcPr>
            <w:tcW w:w="567" w:type="dxa"/>
          </w:tcPr>
          <w:p w:rsidR="00556992" w:rsidRPr="00556992" w:rsidRDefault="00556992" w:rsidP="00556992">
            <w:pPr>
              <w:spacing w:line="240" w:lineRule="auto"/>
              <w:jc w:val="left"/>
              <w:rPr>
                <w:rStyle w:val="Hyperlink"/>
                <w:rtl/>
              </w:rPr>
            </w:pPr>
            <w:hyperlink w:anchor="Seif3" w:tooltip="חוזה עבוד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1ד </w:t>
            </w:r>
          </w:p>
        </w:tc>
        <w:tc>
          <w:tcPr>
            <w:tcW w:w="5669" w:type="dxa"/>
          </w:tcPr>
          <w:p w:rsidR="00556992" w:rsidRPr="00556992" w:rsidRDefault="00556992" w:rsidP="00556992">
            <w:pPr>
              <w:spacing w:line="240" w:lineRule="auto"/>
              <w:jc w:val="left"/>
              <w:rPr>
                <w:rFonts w:cs="Frankruhel"/>
                <w:sz w:val="24"/>
                <w:rtl/>
              </w:rPr>
            </w:pPr>
            <w:r>
              <w:rPr>
                <w:sz w:val="24"/>
                <w:rtl/>
              </w:rPr>
              <w:t>ביטוח רפואי</w:t>
            </w:r>
          </w:p>
        </w:tc>
        <w:tc>
          <w:tcPr>
            <w:tcW w:w="567" w:type="dxa"/>
          </w:tcPr>
          <w:p w:rsidR="00556992" w:rsidRPr="00556992" w:rsidRDefault="00556992" w:rsidP="00556992">
            <w:pPr>
              <w:spacing w:line="240" w:lineRule="auto"/>
              <w:jc w:val="left"/>
              <w:rPr>
                <w:rStyle w:val="Hyperlink"/>
                <w:rtl/>
              </w:rPr>
            </w:pPr>
            <w:hyperlink w:anchor="Seif4" w:tooltip="ביטוח רפואי"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1ה </w:t>
            </w:r>
          </w:p>
        </w:tc>
        <w:tc>
          <w:tcPr>
            <w:tcW w:w="5669" w:type="dxa"/>
          </w:tcPr>
          <w:p w:rsidR="00556992" w:rsidRPr="00556992" w:rsidRDefault="00556992" w:rsidP="00556992">
            <w:pPr>
              <w:spacing w:line="240" w:lineRule="auto"/>
              <w:jc w:val="left"/>
              <w:rPr>
                <w:rFonts w:cs="Frankruhel"/>
                <w:sz w:val="24"/>
                <w:rtl/>
              </w:rPr>
            </w:pPr>
            <w:r>
              <w:rPr>
                <w:sz w:val="24"/>
                <w:rtl/>
              </w:rPr>
              <w:t>מגורים הולמים</w:t>
            </w:r>
          </w:p>
        </w:tc>
        <w:tc>
          <w:tcPr>
            <w:tcW w:w="567" w:type="dxa"/>
          </w:tcPr>
          <w:p w:rsidR="00556992" w:rsidRPr="00556992" w:rsidRDefault="00556992" w:rsidP="00556992">
            <w:pPr>
              <w:spacing w:line="240" w:lineRule="auto"/>
              <w:jc w:val="left"/>
              <w:rPr>
                <w:rStyle w:val="Hyperlink"/>
                <w:rtl/>
              </w:rPr>
            </w:pPr>
            <w:hyperlink w:anchor="Seif5" w:tooltip="מגורים הולמ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1ו </w:t>
            </w:r>
          </w:p>
        </w:tc>
        <w:tc>
          <w:tcPr>
            <w:tcW w:w="5669" w:type="dxa"/>
          </w:tcPr>
          <w:p w:rsidR="00556992" w:rsidRPr="00556992" w:rsidRDefault="00556992" w:rsidP="00556992">
            <w:pPr>
              <w:spacing w:line="240" w:lineRule="auto"/>
              <w:jc w:val="left"/>
              <w:rPr>
                <w:rFonts w:cs="Frankruhel"/>
                <w:sz w:val="24"/>
                <w:rtl/>
              </w:rPr>
            </w:pPr>
            <w:r>
              <w:rPr>
                <w:sz w:val="24"/>
                <w:rtl/>
              </w:rPr>
              <w:t>החזקת מסמכים</w:t>
            </w:r>
          </w:p>
        </w:tc>
        <w:tc>
          <w:tcPr>
            <w:tcW w:w="567" w:type="dxa"/>
          </w:tcPr>
          <w:p w:rsidR="00556992" w:rsidRPr="00556992" w:rsidRDefault="00556992" w:rsidP="00556992">
            <w:pPr>
              <w:spacing w:line="240" w:lineRule="auto"/>
              <w:jc w:val="left"/>
              <w:rPr>
                <w:rStyle w:val="Hyperlink"/>
                <w:rtl/>
              </w:rPr>
            </w:pPr>
            <w:hyperlink w:anchor="Seif6" w:tooltip="החזקת מסמכ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1ז </w:t>
            </w:r>
          </w:p>
        </w:tc>
        <w:tc>
          <w:tcPr>
            <w:tcW w:w="5669" w:type="dxa"/>
          </w:tcPr>
          <w:p w:rsidR="00556992" w:rsidRPr="00556992" w:rsidRDefault="00556992" w:rsidP="00556992">
            <w:pPr>
              <w:spacing w:line="240" w:lineRule="auto"/>
              <w:jc w:val="left"/>
              <w:rPr>
                <w:rFonts w:cs="Frankruhel"/>
                <w:sz w:val="24"/>
                <w:rtl/>
              </w:rPr>
            </w:pPr>
            <w:r>
              <w:rPr>
                <w:sz w:val="24"/>
                <w:rtl/>
              </w:rPr>
              <w:t>התקנת תקנות</w:t>
            </w:r>
          </w:p>
        </w:tc>
        <w:tc>
          <w:tcPr>
            <w:tcW w:w="567" w:type="dxa"/>
          </w:tcPr>
          <w:p w:rsidR="00556992" w:rsidRPr="00556992" w:rsidRDefault="00556992" w:rsidP="00556992">
            <w:pPr>
              <w:spacing w:line="240" w:lineRule="auto"/>
              <w:jc w:val="left"/>
              <w:rPr>
                <w:rStyle w:val="Hyperlink"/>
                <w:rtl/>
              </w:rPr>
            </w:pPr>
            <w:hyperlink w:anchor="Seif7" w:tooltip="התקנת תקנות"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1ז1 </w:t>
            </w:r>
          </w:p>
        </w:tc>
        <w:tc>
          <w:tcPr>
            <w:tcW w:w="5669" w:type="dxa"/>
          </w:tcPr>
          <w:p w:rsidR="00556992" w:rsidRPr="00556992" w:rsidRDefault="00556992" w:rsidP="00556992">
            <w:pPr>
              <w:spacing w:line="240" w:lineRule="auto"/>
              <w:jc w:val="left"/>
              <w:rPr>
                <w:rFonts w:cs="Frankruhel"/>
                <w:sz w:val="24"/>
                <w:rtl/>
              </w:rPr>
            </w:pPr>
            <w:r>
              <w:rPr>
                <w:sz w:val="24"/>
                <w:rtl/>
              </w:rPr>
              <w:t>חובות המעסיק בפועל כלפי העובד הזר</w:t>
            </w:r>
          </w:p>
        </w:tc>
        <w:tc>
          <w:tcPr>
            <w:tcW w:w="567" w:type="dxa"/>
          </w:tcPr>
          <w:p w:rsidR="00556992" w:rsidRPr="00556992" w:rsidRDefault="00556992" w:rsidP="00556992">
            <w:pPr>
              <w:spacing w:line="240" w:lineRule="auto"/>
              <w:jc w:val="left"/>
              <w:rPr>
                <w:rStyle w:val="Hyperlink"/>
                <w:rtl/>
              </w:rPr>
            </w:pPr>
            <w:hyperlink w:anchor="Seif37" w:tooltip="חובות המעסיק בפועל כלפי העובד הזר"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1ז2 </w:t>
            </w:r>
          </w:p>
        </w:tc>
        <w:tc>
          <w:tcPr>
            <w:tcW w:w="5669" w:type="dxa"/>
          </w:tcPr>
          <w:p w:rsidR="00556992" w:rsidRPr="00556992" w:rsidRDefault="00556992" w:rsidP="00556992">
            <w:pPr>
              <w:spacing w:line="240" w:lineRule="auto"/>
              <w:jc w:val="left"/>
              <w:rPr>
                <w:rFonts w:cs="Frankruhel"/>
                <w:sz w:val="24"/>
                <w:rtl/>
              </w:rPr>
            </w:pPr>
            <w:r>
              <w:rPr>
                <w:sz w:val="24"/>
                <w:rtl/>
              </w:rPr>
              <w:t>חובת לשכה פרטית בענף החקלאות</w:t>
            </w:r>
          </w:p>
        </w:tc>
        <w:tc>
          <w:tcPr>
            <w:tcW w:w="567" w:type="dxa"/>
          </w:tcPr>
          <w:p w:rsidR="00556992" w:rsidRPr="00556992" w:rsidRDefault="00556992" w:rsidP="00556992">
            <w:pPr>
              <w:spacing w:line="240" w:lineRule="auto"/>
              <w:jc w:val="left"/>
              <w:rPr>
                <w:rStyle w:val="Hyperlink"/>
                <w:rtl/>
              </w:rPr>
            </w:pPr>
            <w:hyperlink w:anchor="Seif39" w:tooltip="חובת לשכה פרטית בענף החקלאות"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פרק ג': חיוביו של מעסיק כלפי הרשויות</w:t>
            </w:r>
          </w:p>
        </w:tc>
        <w:tc>
          <w:tcPr>
            <w:tcW w:w="567" w:type="dxa"/>
          </w:tcPr>
          <w:p w:rsidR="00556992" w:rsidRPr="00556992" w:rsidRDefault="00556992" w:rsidP="00556992">
            <w:pPr>
              <w:spacing w:line="240" w:lineRule="auto"/>
              <w:jc w:val="left"/>
              <w:rPr>
                <w:rStyle w:val="Hyperlink"/>
                <w:rtl/>
              </w:rPr>
            </w:pPr>
            <w:hyperlink w:anchor="med2" w:tooltip="פרק ג: חיוביו של מעסיק כלפי הרשויות"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1ח </w:t>
            </w:r>
          </w:p>
        </w:tc>
        <w:tc>
          <w:tcPr>
            <w:tcW w:w="5669" w:type="dxa"/>
          </w:tcPr>
          <w:p w:rsidR="00556992" w:rsidRPr="00556992" w:rsidRDefault="00556992" w:rsidP="00556992">
            <w:pPr>
              <w:spacing w:line="240" w:lineRule="auto"/>
              <w:jc w:val="left"/>
              <w:rPr>
                <w:rFonts w:cs="Frankruhel"/>
                <w:sz w:val="24"/>
                <w:rtl/>
              </w:rPr>
            </w:pPr>
            <w:r>
              <w:rPr>
                <w:sz w:val="24"/>
                <w:rtl/>
              </w:rPr>
              <w:t>ערובה</w:t>
            </w:r>
          </w:p>
        </w:tc>
        <w:tc>
          <w:tcPr>
            <w:tcW w:w="567" w:type="dxa"/>
          </w:tcPr>
          <w:p w:rsidR="00556992" w:rsidRPr="00556992" w:rsidRDefault="00556992" w:rsidP="00556992">
            <w:pPr>
              <w:spacing w:line="240" w:lineRule="auto"/>
              <w:jc w:val="left"/>
              <w:rPr>
                <w:rStyle w:val="Hyperlink"/>
                <w:rtl/>
              </w:rPr>
            </w:pPr>
            <w:hyperlink w:anchor="Seif8" w:tooltip="ערוב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1ט </w:t>
            </w:r>
          </w:p>
        </w:tc>
        <w:tc>
          <w:tcPr>
            <w:tcW w:w="5669" w:type="dxa"/>
          </w:tcPr>
          <w:p w:rsidR="00556992" w:rsidRPr="00556992" w:rsidRDefault="00556992" w:rsidP="00556992">
            <w:pPr>
              <w:spacing w:line="240" w:lineRule="auto"/>
              <w:jc w:val="left"/>
              <w:rPr>
                <w:rFonts w:cs="Frankruhel"/>
                <w:sz w:val="24"/>
                <w:rtl/>
              </w:rPr>
            </w:pPr>
            <w:r>
              <w:rPr>
                <w:sz w:val="24"/>
                <w:rtl/>
              </w:rPr>
              <w:t>חובת דיווח</w:t>
            </w:r>
          </w:p>
        </w:tc>
        <w:tc>
          <w:tcPr>
            <w:tcW w:w="567" w:type="dxa"/>
          </w:tcPr>
          <w:p w:rsidR="00556992" w:rsidRPr="00556992" w:rsidRDefault="00556992" w:rsidP="00556992">
            <w:pPr>
              <w:spacing w:line="240" w:lineRule="auto"/>
              <w:jc w:val="left"/>
              <w:rPr>
                <w:rStyle w:val="Hyperlink"/>
                <w:rtl/>
              </w:rPr>
            </w:pPr>
            <w:hyperlink w:anchor="Seif9" w:tooltip="חובת דיווח"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 </w:t>
            </w:r>
          </w:p>
        </w:tc>
        <w:tc>
          <w:tcPr>
            <w:tcW w:w="5669" w:type="dxa"/>
          </w:tcPr>
          <w:p w:rsidR="00556992" w:rsidRPr="00556992" w:rsidRDefault="00556992" w:rsidP="00556992">
            <w:pPr>
              <w:spacing w:line="240" w:lineRule="auto"/>
              <w:jc w:val="left"/>
              <w:rPr>
                <w:rFonts w:cs="Frankruhel"/>
                <w:sz w:val="24"/>
                <w:rtl/>
              </w:rPr>
            </w:pPr>
            <w:r>
              <w:rPr>
                <w:sz w:val="24"/>
                <w:rtl/>
              </w:rPr>
              <w:t>אגרה</w:t>
            </w:r>
          </w:p>
        </w:tc>
        <w:tc>
          <w:tcPr>
            <w:tcW w:w="567" w:type="dxa"/>
          </w:tcPr>
          <w:p w:rsidR="00556992" w:rsidRPr="00556992" w:rsidRDefault="00556992" w:rsidP="00556992">
            <w:pPr>
              <w:spacing w:line="240" w:lineRule="auto"/>
              <w:jc w:val="left"/>
              <w:rPr>
                <w:rStyle w:val="Hyperlink"/>
                <w:rtl/>
              </w:rPr>
            </w:pPr>
            <w:hyperlink w:anchor="Seif10" w:tooltip="אגר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1י1 </w:t>
            </w:r>
          </w:p>
        </w:tc>
        <w:tc>
          <w:tcPr>
            <w:tcW w:w="5669" w:type="dxa"/>
          </w:tcPr>
          <w:p w:rsidR="00556992" w:rsidRPr="00556992" w:rsidRDefault="00556992" w:rsidP="00556992">
            <w:pPr>
              <w:spacing w:line="240" w:lineRule="auto"/>
              <w:jc w:val="left"/>
              <w:rPr>
                <w:rFonts w:cs="Frankruhel"/>
                <w:sz w:val="24"/>
                <w:rtl/>
              </w:rPr>
            </w:pPr>
            <w:r>
              <w:rPr>
                <w:sz w:val="24"/>
                <w:rtl/>
              </w:rPr>
              <w:t>דמי היתר</w:t>
            </w:r>
          </w:p>
        </w:tc>
        <w:tc>
          <w:tcPr>
            <w:tcW w:w="567" w:type="dxa"/>
          </w:tcPr>
          <w:p w:rsidR="00556992" w:rsidRPr="00556992" w:rsidRDefault="00556992" w:rsidP="00556992">
            <w:pPr>
              <w:spacing w:line="240" w:lineRule="auto"/>
              <w:jc w:val="left"/>
              <w:rPr>
                <w:rStyle w:val="Hyperlink"/>
                <w:rtl/>
              </w:rPr>
            </w:pPr>
            <w:hyperlink w:anchor="Seif38" w:tooltip="דמי היתר"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פרק ד': הפקדת כספים לטובת העובד הזר ולהבטחת יציאתו מישראל</w:t>
            </w:r>
          </w:p>
        </w:tc>
        <w:tc>
          <w:tcPr>
            <w:tcW w:w="567" w:type="dxa"/>
          </w:tcPr>
          <w:p w:rsidR="00556992" w:rsidRPr="00556992" w:rsidRDefault="00556992" w:rsidP="00556992">
            <w:pPr>
              <w:spacing w:line="240" w:lineRule="auto"/>
              <w:jc w:val="left"/>
              <w:rPr>
                <w:rStyle w:val="Hyperlink"/>
                <w:rtl/>
              </w:rPr>
            </w:pPr>
            <w:hyperlink w:anchor="med3" w:tooltip="פרק ד: הפקדת כספים לטובת העובד הזר ולהבטחת יציאתו מישראל"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1י2 </w:t>
            </w:r>
          </w:p>
        </w:tc>
        <w:tc>
          <w:tcPr>
            <w:tcW w:w="5669" w:type="dxa"/>
          </w:tcPr>
          <w:p w:rsidR="00556992" w:rsidRPr="00556992" w:rsidRDefault="00556992" w:rsidP="00556992">
            <w:pPr>
              <w:spacing w:line="240" w:lineRule="auto"/>
              <w:jc w:val="left"/>
              <w:rPr>
                <w:rFonts w:cs="Frankruhel"/>
                <w:sz w:val="24"/>
                <w:rtl/>
              </w:rPr>
            </w:pPr>
            <w:r>
              <w:rPr>
                <w:sz w:val="24"/>
                <w:rtl/>
              </w:rPr>
              <w:t>הגדרות   פרק ד'</w:t>
            </w:r>
          </w:p>
        </w:tc>
        <w:tc>
          <w:tcPr>
            <w:tcW w:w="567" w:type="dxa"/>
          </w:tcPr>
          <w:p w:rsidR="00556992" w:rsidRPr="00556992" w:rsidRDefault="00556992" w:rsidP="00556992">
            <w:pPr>
              <w:spacing w:line="240" w:lineRule="auto"/>
              <w:jc w:val="left"/>
              <w:rPr>
                <w:rStyle w:val="Hyperlink"/>
                <w:rtl/>
              </w:rPr>
            </w:pPr>
            <w:hyperlink w:anchor="Seif59" w:tooltip="הגדרות   פרק ד"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1יא </w:t>
            </w:r>
          </w:p>
        </w:tc>
        <w:tc>
          <w:tcPr>
            <w:tcW w:w="5669" w:type="dxa"/>
          </w:tcPr>
          <w:p w:rsidR="00556992" w:rsidRPr="00556992" w:rsidRDefault="00556992" w:rsidP="00556992">
            <w:pPr>
              <w:spacing w:line="240" w:lineRule="auto"/>
              <w:jc w:val="left"/>
              <w:rPr>
                <w:rFonts w:cs="Frankruhel"/>
                <w:sz w:val="24"/>
                <w:rtl/>
              </w:rPr>
            </w:pPr>
            <w:r>
              <w:rPr>
                <w:sz w:val="24"/>
                <w:rtl/>
              </w:rPr>
              <w:t>הפקדת כספים לטובת העובד הזר ולהבטחת יציאתו מישראל במועד, והשימוש בהם</w:t>
            </w:r>
          </w:p>
        </w:tc>
        <w:tc>
          <w:tcPr>
            <w:tcW w:w="567" w:type="dxa"/>
          </w:tcPr>
          <w:p w:rsidR="00556992" w:rsidRPr="00556992" w:rsidRDefault="00556992" w:rsidP="00556992">
            <w:pPr>
              <w:spacing w:line="240" w:lineRule="auto"/>
              <w:jc w:val="left"/>
              <w:rPr>
                <w:rStyle w:val="Hyperlink"/>
                <w:rtl/>
              </w:rPr>
            </w:pPr>
            <w:hyperlink w:anchor="Seif11" w:tooltip="הפקדת כספים לטובת העובד הזר ולהבטחת יציאתו מישראל במועד, והשימוש בה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1יא1 </w:t>
            </w:r>
          </w:p>
        </w:tc>
        <w:tc>
          <w:tcPr>
            <w:tcW w:w="5669" w:type="dxa"/>
          </w:tcPr>
          <w:p w:rsidR="00556992" w:rsidRPr="00556992" w:rsidRDefault="00556992" w:rsidP="00556992">
            <w:pPr>
              <w:spacing w:line="240" w:lineRule="auto"/>
              <w:jc w:val="left"/>
              <w:rPr>
                <w:rFonts w:cs="Frankruhel"/>
                <w:sz w:val="24"/>
                <w:rtl/>
              </w:rPr>
            </w:pPr>
            <w:r>
              <w:rPr>
                <w:sz w:val="24"/>
                <w:rtl/>
              </w:rPr>
              <w:t>פיקדון לגבי עובד זר שהוא מסתנן</w:t>
            </w:r>
          </w:p>
        </w:tc>
        <w:tc>
          <w:tcPr>
            <w:tcW w:w="567" w:type="dxa"/>
          </w:tcPr>
          <w:p w:rsidR="00556992" w:rsidRPr="00556992" w:rsidRDefault="00556992" w:rsidP="00556992">
            <w:pPr>
              <w:spacing w:line="240" w:lineRule="auto"/>
              <w:jc w:val="left"/>
              <w:rPr>
                <w:rStyle w:val="Hyperlink"/>
                <w:rtl/>
              </w:rPr>
            </w:pPr>
            <w:hyperlink w:anchor="Seif60" w:tooltip="פיקדון לגבי עובד זר שהוא מסתנ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1יא2 </w:t>
            </w:r>
          </w:p>
        </w:tc>
        <w:tc>
          <w:tcPr>
            <w:tcW w:w="5669" w:type="dxa"/>
          </w:tcPr>
          <w:p w:rsidR="00556992" w:rsidRPr="00556992" w:rsidRDefault="00556992" w:rsidP="00556992">
            <w:pPr>
              <w:spacing w:line="240" w:lineRule="auto"/>
              <w:jc w:val="left"/>
              <w:rPr>
                <w:rFonts w:cs="Frankruhel"/>
                <w:sz w:val="24"/>
                <w:rtl/>
              </w:rPr>
            </w:pPr>
            <w:r>
              <w:rPr>
                <w:sz w:val="24"/>
                <w:rtl/>
              </w:rPr>
              <w:t>חובת דיווח לממונה</w:t>
            </w:r>
          </w:p>
        </w:tc>
        <w:tc>
          <w:tcPr>
            <w:tcW w:w="567" w:type="dxa"/>
          </w:tcPr>
          <w:p w:rsidR="00556992" w:rsidRPr="00556992" w:rsidRDefault="00556992" w:rsidP="00556992">
            <w:pPr>
              <w:spacing w:line="240" w:lineRule="auto"/>
              <w:jc w:val="left"/>
              <w:rPr>
                <w:rStyle w:val="Hyperlink"/>
                <w:rtl/>
              </w:rPr>
            </w:pPr>
            <w:hyperlink w:anchor="Seif61" w:tooltip="חובת דיווח לממונ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1יא3 </w:t>
            </w:r>
          </w:p>
        </w:tc>
        <w:tc>
          <w:tcPr>
            <w:tcW w:w="5669" w:type="dxa"/>
          </w:tcPr>
          <w:p w:rsidR="00556992" w:rsidRPr="00556992" w:rsidRDefault="00556992" w:rsidP="00556992">
            <w:pPr>
              <w:spacing w:line="240" w:lineRule="auto"/>
              <w:jc w:val="left"/>
              <w:rPr>
                <w:rFonts w:cs="Frankruhel"/>
                <w:sz w:val="24"/>
                <w:rtl/>
              </w:rPr>
            </w:pPr>
            <w:r>
              <w:rPr>
                <w:sz w:val="24"/>
                <w:rtl/>
              </w:rPr>
              <w:t>מסירת מידע לעובד זר שהוא מסתנן</w:t>
            </w:r>
          </w:p>
        </w:tc>
        <w:tc>
          <w:tcPr>
            <w:tcW w:w="567" w:type="dxa"/>
          </w:tcPr>
          <w:p w:rsidR="00556992" w:rsidRPr="00556992" w:rsidRDefault="00556992" w:rsidP="00556992">
            <w:pPr>
              <w:spacing w:line="240" w:lineRule="auto"/>
              <w:jc w:val="left"/>
              <w:rPr>
                <w:rStyle w:val="Hyperlink"/>
                <w:rtl/>
              </w:rPr>
            </w:pPr>
            <w:hyperlink w:anchor="Seif62" w:tooltip="מסירת מידע לעובד זר שהוא מסתנ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1יא4 </w:t>
            </w:r>
          </w:p>
        </w:tc>
        <w:tc>
          <w:tcPr>
            <w:tcW w:w="5669" w:type="dxa"/>
          </w:tcPr>
          <w:p w:rsidR="00556992" w:rsidRPr="00556992" w:rsidRDefault="00556992" w:rsidP="00556992">
            <w:pPr>
              <w:spacing w:line="240" w:lineRule="auto"/>
              <w:jc w:val="left"/>
              <w:rPr>
                <w:rFonts w:cs="Frankruhel"/>
                <w:sz w:val="24"/>
                <w:rtl/>
              </w:rPr>
            </w:pPr>
            <w:r>
              <w:rPr>
                <w:sz w:val="24"/>
                <w:rtl/>
              </w:rPr>
              <w:t>הזכאות לכספי הפיקדון</w:t>
            </w:r>
          </w:p>
        </w:tc>
        <w:tc>
          <w:tcPr>
            <w:tcW w:w="567" w:type="dxa"/>
          </w:tcPr>
          <w:p w:rsidR="00556992" w:rsidRPr="00556992" w:rsidRDefault="00556992" w:rsidP="00556992">
            <w:pPr>
              <w:spacing w:line="240" w:lineRule="auto"/>
              <w:jc w:val="left"/>
              <w:rPr>
                <w:rStyle w:val="Hyperlink"/>
                <w:rtl/>
              </w:rPr>
            </w:pPr>
            <w:hyperlink w:anchor="Seif63" w:tooltip="הזכאות לכספי הפיקדו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1יא5 </w:t>
            </w:r>
          </w:p>
        </w:tc>
        <w:tc>
          <w:tcPr>
            <w:tcW w:w="5669" w:type="dxa"/>
          </w:tcPr>
          <w:p w:rsidR="00556992" w:rsidRPr="00556992" w:rsidRDefault="00556992" w:rsidP="00556992">
            <w:pPr>
              <w:spacing w:line="240" w:lineRule="auto"/>
              <w:jc w:val="left"/>
              <w:rPr>
                <w:rFonts w:cs="Frankruhel"/>
                <w:sz w:val="24"/>
                <w:rtl/>
              </w:rPr>
            </w:pPr>
            <w:r>
              <w:rPr>
                <w:sz w:val="24"/>
                <w:rtl/>
              </w:rPr>
              <w:t>תשלום כספי הפיקדון לעובד זר שהוא מסתנן</w:t>
            </w:r>
          </w:p>
        </w:tc>
        <w:tc>
          <w:tcPr>
            <w:tcW w:w="567" w:type="dxa"/>
          </w:tcPr>
          <w:p w:rsidR="00556992" w:rsidRPr="00556992" w:rsidRDefault="00556992" w:rsidP="00556992">
            <w:pPr>
              <w:spacing w:line="240" w:lineRule="auto"/>
              <w:jc w:val="left"/>
              <w:rPr>
                <w:rStyle w:val="Hyperlink"/>
                <w:rtl/>
              </w:rPr>
            </w:pPr>
            <w:hyperlink w:anchor="Seif64" w:tooltip="תשלום כספי הפיקדון לעובד זר שהוא מסתנ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1יא6 </w:t>
            </w:r>
          </w:p>
        </w:tc>
        <w:tc>
          <w:tcPr>
            <w:tcW w:w="5669" w:type="dxa"/>
          </w:tcPr>
          <w:p w:rsidR="00556992" w:rsidRPr="00556992" w:rsidRDefault="00556992" w:rsidP="00556992">
            <w:pPr>
              <w:spacing w:line="240" w:lineRule="auto"/>
              <w:jc w:val="left"/>
              <w:rPr>
                <w:rFonts w:cs="Frankruhel"/>
                <w:sz w:val="24"/>
                <w:rtl/>
              </w:rPr>
            </w:pPr>
            <w:r>
              <w:rPr>
                <w:sz w:val="24"/>
                <w:rtl/>
              </w:rPr>
              <w:t>זכאות לכספי הפיקדון ותשלומם לאחר פטירת עובד זר שהוא מסתנן</w:t>
            </w:r>
          </w:p>
        </w:tc>
        <w:tc>
          <w:tcPr>
            <w:tcW w:w="567" w:type="dxa"/>
          </w:tcPr>
          <w:p w:rsidR="00556992" w:rsidRPr="00556992" w:rsidRDefault="00556992" w:rsidP="00556992">
            <w:pPr>
              <w:spacing w:line="240" w:lineRule="auto"/>
              <w:jc w:val="left"/>
              <w:rPr>
                <w:rStyle w:val="Hyperlink"/>
                <w:rtl/>
              </w:rPr>
            </w:pPr>
            <w:hyperlink w:anchor="Seif65" w:tooltip="זכאות לכספי הפיקדון ותשלומם לאחר פטירת עובד זר שהוא מסתנ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1יא7 </w:t>
            </w:r>
          </w:p>
        </w:tc>
        <w:tc>
          <w:tcPr>
            <w:tcW w:w="5669" w:type="dxa"/>
          </w:tcPr>
          <w:p w:rsidR="00556992" w:rsidRPr="00556992" w:rsidRDefault="00556992" w:rsidP="00556992">
            <w:pPr>
              <w:spacing w:line="240" w:lineRule="auto"/>
              <w:jc w:val="left"/>
              <w:rPr>
                <w:rFonts w:cs="Frankruhel"/>
                <w:sz w:val="24"/>
                <w:rtl/>
              </w:rPr>
            </w:pPr>
            <w:r>
              <w:rPr>
                <w:sz w:val="24"/>
                <w:rtl/>
              </w:rPr>
              <w:t>פרטי חשבון הבנק של עובד זר שהוא מסתנן</w:t>
            </w:r>
          </w:p>
        </w:tc>
        <w:tc>
          <w:tcPr>
            <w:tcW w:w="567" w:type="dxa"/>
          </w:tcPr>
          <w:p w:rsidR="00556992" w:rsidRPr="00556992" w:rsidRDefault="00556992" w:rsidP="00556992">
            <w:pPr>
              <w:spacing w:line="240" w:lineRule="auto"/>
              <w:jc w:val="left"/>
              <w:rPr>
                <w:rStyle w:val="Hyperlink"/>
                <w:rtl/>
              </w:rPr>
            </w:pPr>
            <w:hyperlink w:anchor="Seif66" w:tooltip="פרטי חשבון הבנק של עובד זר שהוא מסתנ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1יא8 </w:t>
            </w:r>
          </w:p>
        </w:tc>
        <w:tc>
          <w:tcPr>
            <w:tcW w:w="5669" w:type="dxa"/>
          </w:tcPr>
          <w:p w:rsidR="00556992" w:rsidRPr="00556992" w:rsidRDefault="00556992" w:rsidP="00556992">
            <w:pPr>
              <w:spacing w:line="240" w:lineRule="auto"/>
              <w:jc w:val="left"/>
              <w:rPr>
                <w:rFonts w:cs="Frankruhel"/>
                <w:sz w:val="24"/>
                <w:rtl/>
              </w:rPr>
            </w:pPr>
            <w:r>
              <w:rPr>
                <w:sz w:val="24"/>
                <w:rtl/>
              </w:rPr>
              <w:t>שימוש בכספים שלא הוצאו על ידי עובד זר שהוא מסתנן</w:t>
            </w:r>
          </w:p>
        </w:tc>
        <w:tc>
          <w:tcPr>
            <w:tcW w:w="567" w:type="dxa"/>
          </w:tcPr>
          <w:p w:rsidR="00556992" w:rsidRPr="00556992" w:rsidRDefault="00556992" w:rsidP="00556992">
            <w:pPr>
              <w:spacing w:line="240" w:lineRule="auto"/>
              <w:jc w:val="left"/>
              <w:rPr>
                <w:rStyle w:val="Hyperlink"/>
                <w:rtl/>
              </w:rPr>
            </w:pPr>
            <w:hyperlink w:anchor="Seif67" w:tooltip="שימוש בכספים שלא הוצאו על ידי עובד זר שהוא מסתנ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1יא9 </w:t>
            </w:r>
          </w:p>
        </w:tc>
        <w:tc>
          <w:tcPr>
            <w:tcW w:w="5669" w:type="dxa"/>
          </w:tcPr>
          <w:p w:rsidR="00556992" w:rsidRPr="00556992" w:rsidRDefault="00556992" w:rsidP="00556992">
            <w:pPr>
              <w:spacing w:line="240" w:lineRule="auto"/>
              <w:jc w:val="left"/>
              <w:rPr>
                <w:rFonts w:cs="Frankruhel"/>
                <w:sz w:val="24"/>
                <w:rtl/>
              </w:rPr>
            </w:pPr>
            <w:r>
              <w:rPr>
                <w:sz w:val="24"/>
                <w:rtl/>
              </w:rPr>
              <w:t>סייג</w:t>
            </w:r>
          </w:p>
        </w:tc>
        <w:tc>
          <w:tcPr>
            <w:tcW w:w="567" w:type="dxa"/>
          </w:tcPr>
          <w:p w:rsidR="00556992" w:rsidRPr="00556992" w:rsidRDefault="00556992" w:rsidP="00556992">
            <w:pPr>
              <w:spacing w:line="240" w:lineRule="auto"/>
              <w:jc w:val="left"/>
              <w:rPr>
                <w:rStyle w:val="Hyperlink"/>
                <w:rtl/>
              </w:rPr>
            </w:pPr>
            <w:hyperlink w:anchor="Seif68" w:tooltip="סייג"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פרק ד'1: היתר להעסקת עובד זר</w:t>
            </w:r>
          </w:p>
        </w:tc>
        <w:tc>
          <w:tcPr>
            <w:tcW w:w="567" w:type="dxa"/>
          </w:tcPr>
          <w:p w:rsidR="00556992" w:rsidRPr="00556992" w:rsidRDefault="00556992" w:rsidP="00556992">
            <w:pPr>
              <w:spacing w:line="240" w:lineRule="auto"/>
              <w:jc w:val="left"/>
              <w:rPr>
                <w:rStyle w:val="Hyperlink"/>
                <w:rtl/>
              </w:rPr>
            </w:pPr>
            <w:hyperlink w:anchor="med4" w:tooltip="פרק ד1: היתר להעסקת עובד זר"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1יב </w:t>
            </w:r>
          </w:p>
        </w:tc>
        <w:tc>
          <w:tcPr>
            <w:tcW w:w="5669" w:type="dxa"/>
          </w:tcPr>
          <w:p w:rsidR="00556992" w:rsidRPr="00556992" w:rsidRDefault="00556992" w:rsidP="00556992">
            <w:pPr>
              <w:spacing w:line="240" w:lineRule="auto"/>
              <w:jc w:val="left"/>
              <w:rPr>
                <w:rFonts w:cs="Frankruhel"/>
                <w:sz w:val="24"/>
                <w:rtl/>
              </w:rPr>
            </w:pPr>
            <w:r>
              <w:rPr>
                <w:sz w:val="24"/>
                <w:rtl/>
              </w:rPr>
              <w:t>הגדרות ופרשנות</w:t>
            </w:r>
          </w:p>
        </w:tc>
        <w:tc>
          <w:tcPr>
            <w:tcW w:w="567" w:type="dxa"/>
          </w:tcPr>
          <w:p w:rsidR="00556992" w:rsidRPr="00556992" w:rsidRDefault="00556992" w:rsidP="00556992">
            <w:pPr>
              <w:spacing w:line="240" w:lineRule="auto"/>
              <w:jc w:val="left"/>
              <w:rPr>
                <w:rStyle w:val="Hyperlink"/>
                <w:rtl/>
              </w:rPr>
            </w:pPr>
            <w:hyperlink w:anchor="Seif27" w:tooltip="הגדרות ופרשנות"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1יג </w:t>
            </w:r>
          </w:p>
        </w:tc>
        <w:tc>
          <w:tcPr>
            <w:tcW w:w="5669" w:type="dxa"/>
          </w:tcPr>
          <w:p w:rsidR="00556992" w:rsidRPr="00556992" w:rsidRDefault="00556992" w:rsidP="00556992">
            <w:pPr>
              <w:spacing w:line="240" w:lineRule="auto"/>
              <w:jc w:val="left"/>
              <w:rPr>
                <w:rFonts w:cs="Frankruhel"/>
                <w:sz w:val="24"/>
                <w:rtl/>
              </w:rPr>
            </w:pPr>
            <w:r>
              <w:rPr>
                <w:sz w:val="24"/>
                <w:rtl/>
              </w:rPr>
              <w:t>היתר להעסקת עובד זר</w:t>
            </w:r>
          </w:p>
        </w:tc>
        <w:tc>
          <w:tcPr>
            <w:tcW w:w="567" w:type="dxa"/>
          </w:tcPr>
          <w:p w:rsidR="00556992" w:rsidRPr="00556992" w:rsidRDefault="00556992" w:rsidP="00556992">
            <w:pPr>
              <w:spacing w:line="240" w:lineRule="auto"/>
              <w:jc w:val="left"/>
              <w:rPr>
                <w:rStyle w:val="Hyperlink"/>
                <w:rtl/>
              </w:rPr>
            </w:pPr>
            <w:hyperlink w:anchor="Seif28" w:tooltip="היתר להעסקת עובד זר"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1יד </w:t>
            </w:r>
          </w:p>
        </w:tc>
        <w:tc>
          <w:tcPr>
            <w:tcW w:w="5669" w:type="dxa"/>
          </w:tcPr>
          <w:p w:rsidR="00556992" w:rsidRPr="00556992" w:rsidRDefault="00556992" w:rsidP="00556992">
            <w:pPr>
              <w:spacing w:line="240" w:lineRule="auto"/>
              <w:jc w:val="left"/>
              <w:rPr>
                <w:rFonts w:cs="Frankruhel"/>
                <w:sz w:val="24"/>
                <w:rtl/>
              </w:rPr>
            </w:pPr>
            <w:r>
              <w:rPr>
                <w:sz w:val="24"/>
                <w:rtl/>
              </w:rPr>
              <w:t>תנאים למתן היתר ותנאים בהיתר</w:t>
            </w:r>
          </w:p>
        </w:tc>
        <w:tc>
          <w:tcPr>
            <w:tcW w:w="567" w:type="dxa"/>
          </w:tcPr>
          <w:p w:rsidR="00556992" w:rsidRPr="00556992" w:rsidRDefault="00556992" w:rsidP="00556992">
            <w:pPr>
              <w:spacing w:line="240" w:lineRule="auto"/>
              <w:jc w:val="left"/>
              <w:rPr>
                <w:rStyle w:val="Hyperlink"/>
                <w:rtl/>
              </w:rPr>
            </w:pPr>
            <w:hyperlink w:anchor="Seif29" w:tooltip="תנאים למתן היתר ותנאים בהיתר"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1יד1 </w:t>
            </w:r>
          </w:p>
        </w:tc>
        <w:tc>
          <w:tcPr>
            <w:tcW w:w="5669" w:type="dxa"/>
          </w:tcPr>
          <w:p w:rsidR="00556992" w:rsidRPr="00556992" w:rsidRDefault="00556992" w:rsidP="00556992">
            <w:pPr>
              <w:spacing w:line="240" w:lineRule="auto"/>
              <w:jc w:val="left"/>
              <w:rPr>
                <w:rFonts w:cs="Frankruhel"/>
                <w:sz w:val="24"/>
                <w:rtl/>
              </w:rPr>
            </w:pPr>
            <w:r>
              <w:rPr>
                <w:sz w:val="24"/>
                <w:rtl/>
              </w:rPr>
              <w:t>התניית מתן היתר בתשלום קנס חלוט</w:t>
            </w:r>
          </w:p>
        </w:tc>
        <w:tc>
          <w:tcPr>
            <w:tcW w:w="567" w:type="dxa"/>
          </w:tcPr>
          <w:p w:rsidR="00556992" w:rsidRPr="00556992" w:rsidRDefault="00556992" w:rsidP="00556992">
            <w:pPr>
              <w:spacing w:line="240" w:lineRule="auto"/>
              <w:jc w:val="left"/>
              <w:rPr>
                <w:rStyle w:val="Hyperlink"/>
                <w:rtl/>
              </w:rPr>
            </w:pPr>
            <w:hyperlink w:anchor="Seif40" w:tooltip="התניית מתן היתר בתשלום קנס חלוט"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1טו </w:t>
            </w:r>
          </w:p>
        </w:tc>
        <w:tc>
          <w:tcPr>
            <w:tcW w:w="5669" w:type="dxa"/>
          </w:tcPr>
          <w:p w:rsidR="00556992" w:rsidRPr="00556992" w:rsidRDefault="00556992" w:rsidP="00556992">
            <w:pPr>
              <w:spacing w:line="240" w:lineRule="auto"/>
              <w:jc w:val="left"/>
              <w:rPr>
                <w:rFonts w:cs="Frankruhel"/>
                <w:sz w:val="24"/>
                <w:rtl/>
              </w:rPr>
            </w:pPr>
            <w:r>
              <w:rPr>
                <w:sz w:val="24"/>
                <w:rtl/>
              </w:rPr>
              <w:t>ביטול היתר, סיוגו, או סירוב לתתו או לחדשו ואישור זמני</w:t>
            </w:r>
          </w:p>
        </w:tc>
        <w:tc>
          <w:tcPr>
            <w:tcW w:w="567" w:type="dxa"/>
          </w:tcPr>
          <w:p w:rsidR="00556992" w:rsidRPr="00556992" w:rsidRDefault="00556992" w:rsidP="00556992">
            <w:pPr>
              <w:spacing w:line="240" w:lineRule="auto"/>
              <w:jc w:val="left"/>
              <w:rPr>
                <w:rStyle w:val="Hyperlink"/>
                <w:rtl/>
              </w:rPr>
            </w:pPr>
            <w:hyperlink w:anchor="Seif30" w:tooltip="ביטול היתר, סיוגו, או סירוב לתתו או לחדשו ואישור זמני"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פרק ד'2: עובדים מהאזור ומשטחי עזה ויריחו</w:t>
            </w:r>
          </w:p>
        </w:tc>
        <w:tc>
          <w:tcPr>
            <w:tcW w:w="567" w:type="dxa"/>
          </w:tcPr>
          <w:p w:rsidR="00556992" w:rsidRPr="00556992" w:rsidRDefault="00556992" w:rsidP="00556992">
            <w:pPr>
              <w:spacing w:line="240" w:lineRule="auto"/>
              <w:jc w:val="left"/>
              <w:rPr>
                <w:rStyle w:val="Hyperlink"/>
                <w:rtl/>
              </w:rPr>
            </w:pPr>
            <w:hyperlink w:anchor="med5" w:tooltip="פרק ד2: עובדים מהאזור ומשטחי עזה ויריחו"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1טז </w:t>
            </w:r>
          </w:p>
        </w:tc>
        <w:tc>
          <w:tcPr>
            <w:tcW w:w="5669" w:type="dxa"/>
          </w:tcPr>
          <w:p w:rsidR="00556992" w:rsidRPr="00556992" w:rsidRDefault="00556992" w:rsidP="00556992">
            <w:pPr>
              <w:spacing w:line="240" w:lineRule="auto"/>
              <w:jc w:val="left"/>
              <w:rPr>
                <w:rFonts w:cs="Frankruhel"/>
                <w:sz w:val="24"/>
                <w:rtl/>
              </w:rPr>
            </w:pPr>
            <w:r>
              <w:rPr>
                <w:sz w:val="24"/>
                <w:rtl/>
              </w:rPr>
              <w:t>הגדרות</w:t>
            </w:r>
          </w:p>
        </w:tc>
        <w:tc>
          <w:tcPr>
            <w:tcW w:w="567" w:type="dxa"/>
          </w:tcPr>
          <w:p w:rsidR="00556992" w:rsidRPr="00556992" w:rsidRDefault="00556992" w:rsidP="00556992">
            <w:pPr>
              <w:spacing w:line="240" w:lineRule="auto"/>
              <w:jc w:val="left"/>
              <w:rPr>
                <w:rStyle w:val="Hyperlink"/>
                <w:rtl/>
              </w:rPr>
            </w:pPr>
            <w:hyperlink w:anchor="Seif31" w:tooltip="הגדרות"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lastRenderedPageBreak/>
              <w:t xml:space="preserve">סעיף 1יז </w:t>
            </w:r>
          </w:p>
        </w:tc>
        <w:tc>
          <w:tcPr>
            <w:tcW w:w="5669" w:type="dxa"/>
          </w:tcPr>
          <w:p w:rsidR="00556992" w:rsidRPr="00556992" w:rsidRDefault="00556992" w:rsidP="00556992">
            <w:pPr>
              <w:spacing w:line="240" w:lineRule="auto"/>
              <w:jc w:val="left"/>
              <w:rPr>
                <w:rFonts w:cs="Frankruhel"/>
                <w:sz w:val="24"/>
                <w:rtl/>
              </w:rPr>
            </w:pPr>
            <w:r>
              <w:rPr>
                <w:sz w:val="24"/>
                <w:rtl/>
              </w:rPr>
              <w:t>תשלום גמול עבודה באמצעות הממונה</w:t>
            </w:r>
          </w:p>
        </w:tc>
        <w:tc>
          <w:tcPr>
            <w:tcW w:w="567" w:type="dxa"/>
          </w:tcPr>
          <w:p w:rsidR="00556992" w:rsidRPr="00556992" w:rsidRDefault="00556992" w:rsidP="00556992">
            <w:pPr>
              <w:spacing w:line="240" w:lineRule="auto"/>
              <w:jc w:val="left"/>
              <w:rPr>
                <w:rStyle w:val="Hyperlink"/>
                <w:rtl/>
              </w:rPr>
            </w:pPr>
            <w:hyperlink w:anchor="Seif41" w:tooltip="תשלום גמול עבודה באמצעות הממונ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1יח </w:t>
            </w:r>
          </w:p>
        </w:tc>
        <w:tc>
          <w:tcPr>
            <w:tcW w:w="5669" w:type="dxa"/>
          </w:tcPr>
          <w:p w:rsidR="00556992" w:rsidRPr="00556992" w:rsidRDefault="00556992" w:rsidP="00556992">
            <w:pPr>
              <w:spacing w:line="240" w:lineRule="auto"/>
              <w:jc w:val="left"/>
              <w:rPr>
                <w:rFonts w:cs="Frankruhel"/>
                <w:sz w:val="24"/>
                <w:rtl/>
              </w:rPr>
            </w:pPr>
            <w:r>
              <w:rPr>
                <w:sz w:val="24"/>
                <w:rtl/>
              </w:rPr>
              <w:t>תשלום שכר העבודה לעובד והעברת ניכויים</w:t>
            </w:r>
          </w:p>
        </w:tc>
        <w:tc>
          <w:tcPr>
            <w:tcW w:w="567" w:type="dxa"/>
          </w:tcPr>
          <w:p w:rsidR="00556992" w:rsidRPr="00556992" w:rsidRDefault="00556992" w:rsidP="00556992">
            <w:pPr>
              <w:spacing w:line="240" w:lineRule="auto"/>
              <w:jc w:val="left"/>
              <w:rPr>
                <w:rStyle w:val="Hyperlink"/>
                <w:rtl/>
              </w:rPr>
            </w:pPr>
            <w:hyperlink w:anchor="Seif32" w:tooltip="תשלום שכר העבודה לעובד והעברת ניכוי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1יט </w:t>
            </w:r>
          </w:p>
        </w:tc>
        <w:tc>
          <w:tcPr>
            <w:tcW w:w="5669" w:type="dxa"/>
          </w:tcPr>
          <w:p w:rsidR="00556992" w:rsidRPr="00556992" w:rsidRDefault="00556992" w:rsidP="00556992">
            <w:pPr>
              <w:spacing w:line="240" w:lineRule="auto"/>
              <w:jc w:val="left"/>
              <w:rPr>
                <w:rFonts w:cs="Frankruhel"/>
                <w:sz w:val="24"/>
                <w:rtl/>
              </w:rPr>
            </w:pPr>
            <w:r>
              <w:rPr>
                <w:sz w:val="24"/>
                <w:rtl/>
              </w:rPr>
              <w:t>דינים וחשבונות וקביעת תנאים</w:t>
            </w:r>
          </w:p>
        </w:tc>
        <w:tc>
          <w:tcPr>
            <w:tcW w:w="567" w:type="dxa"/>
          </w:tcPr>
          <w:p w:rsidR="00556992" w:rsidRPr="00556992" w:rsidRDefault="00556992" w:rsidP="00556992">
            <w:pPr>
              <w:spacing w:line="240" w:lineRule="auto"/>
              <w:jc w:val="left"/>
              <w:rPr>
                <w:rStyle w:val="Hyperlink"/>
                <w:rtl/>
              </w:rPr>
            </w:pPr>
            <w:hyperlink w:anchor="Seif33" w:tooltip="דינים וחשבונות וקביעת תנא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1כ </w:t>
            </w:r>
          </w:p>
        </w:tc>
        <w:tc>
          <w:tcPr>
            <w:tcW w:w="5669" w:type="dxa"/>
          </w:tcPr>
          <w:p w:rsidR="00556992" w:rsidRPr="00556992" w:rsidRDefault="00556992" w:rsidP="00556992">
            <w:pPr>
              <w:spacing w:line="240" w:lineRule="auto"/>
              <w:jc w:val="left"/>
              <w:rPr>
                <w:rFonts w:cs="Frankruhel"/>
                <w:sz w:val="24"/>
                <w:rtl/>
              </w:rPr>
            </w:pPr>
            <w:r>
              <w:rPr>
                <w:sz w:val="24"/>
                <w:rtl/>
              </w:rPr>
              <w:t>סייגים</w:t>
            </w:r>
          </w:p>
        </w:tc>
        <w:tc>
          <w:tcPr>
            <w:tcW w:w="567" w:type="dxa"/>
          </w:tcPr>
          <w:p w:rsidR="00556992" w:rsidRPr="00556992" w:rsidRDefault="00556992" w:rsidP="00556992">
            <w:pPr>
              <w:spacing w:line="240" w:lineRule="auto"/>
              <w:jc w:val="left"/>
              <w:rPr>
                <w:rStyle w:val="Hyperlink"/>
                <w:rtl/>
              </w:rPr>
            </w:pPr>
            <w:hyperlink w:anchor="Seif34" w:tooltip="סייג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1כא </w:t>
            </w:r>
          </w:p>
        </w:tc>
        <w:tc>
          <w:tcPr>
            <w:tcW w:w="5669" w:type="dxa"/>
          </w:tcPr>
          <w:p w:rsidR="00556992" w:rsidRPr="00556992" w:rsidRDefault="00556992" w:rsidP="00556992">
            <w:pPr>
              <w:spacing w:line="240" w:lineRule="auto"/>
              <w:jc w:val="left"/>
              <w:rPr>
                <w:rFonts w:cs="Frankruhel"/>
                <w:sz w:val="24"/>
                <w:rtl/>
              </w:rPr>
            </w:pPr>
            <w:r>
              <w:rPr>
                <w:sz w:val="24"/>
                <w:rtl/>
              </w:rPr>
              <w:t>הרחבה</w:t>
            </w:r>
          </w:p>
        </w:tc>
        <w:tc>
          <w:tcPr>
            <w:tcW w:w="567" w:type="dxa"/>
          </w:tcPr>
          <w:p w:rsidR="00556992" w:rsidRPr="00556992" w:rsidRDefault="00556992" w:rsidP="00556992">
            <w:pPr>
              <w:spacing w:line="240" w:lineRule="auto"/>
              <w:jc w:val="left"/>
              <w:rPr>
                <w:rStyle w:val="Hyperlink"/>
                <w:rtl/>
              </w:rPr>
            </w:pPr>
            <w:hyperlink w:anchor="Seif35" w:tooltip="הרחב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פרק ד'3: ממונה על זכויות עובדים זרים בעבודה</w:t>
            </w:r>
          </w:p>
        </w:tc>
        <w:tc>
          <w:tcPr>
            <w:tcW w:w="567" w:type="dxa"/>
          </w:tcPr>
          <w:p w:rsidR="00556992" w:rsidRPr="00556992" w:rsidRDefault="00556992" w:rsidP="00556992">
            <w:pPr>
              <w:spacing w:line="240" w:lineRule="auto"/>
              <w:jc w:val="left"/>
              <w:rPr>
                <w:rStyle w:val="Hyperlink"/>
                <w:rtl/>
              </w:rPr>
            </w:pPr>
            <w:hyperlink w:anchor="med6" w:tooltip="פרק ד3: ממונה על זכויות עובדים זרים בעבוד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1כב </w:t>
            </w:r>
          </w:p>
        </w:tc>
        <w:tc>
          <w:tcPr>
            <w:tcW w:w="5669" w:type="dxa"/>
          </w:tcPr>
          <w:p w:rsidR="00556992" w:rsidRPr="00556992" w:rsidRDefault="00556992" w:rsidP="00556992">
            <w:pPr>
              <w:spacing w:line="240" w:lineRule="auto"/>
              <w:jc w:val="left"/>
              <w:rPr>
                <w:rFonts w:cs="Frankruhel"/>
                <w:sz w:val="24"/>
                <w:rtl/>
              </w:rPr>
            </w:pPr>
            <w:r>
              <w:rPr>
                <w:sz w:val="24"/>
                <w:rtl/>
              </w:rPr>
              <w:t>הממונה על זכויות עובדים זרים</w:t>
            </w:r>
          </w:p>
        </w:tc>
        <w:tc>
          <w:tcPr>
            <w:tcW w:w="567" w:type="dxa"/>
          </w:tcPr>
          <w:p w:rsidR="00556992" w:rsidRPr="00556992" w:rsidRDefault="00556992" w:rsidP="00556992">
            <w:pPr>
              <w:spacing w:line="240" w:lineRule="auto"/>
              <w:jc w:val="left"/>
              <w:rPr>
                <w:rStyle w:val="Hyperlink"/>
                <w:rtl/>
              </w:rPr>
            </w:pPr>
            <w:hyperlink w:anchor="Seif42" w:tooltip="הממונה על זכויות עובדים זר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1כג </w:t>
            </w:r>
          </w:p>
        </w:tc>
        <w:tc>
          <w:tcPr>
            <w:tcW w:w="5669" w:type="dxa"/>
          </w:tcPr>
          <w:p w:rsidR="00556992" w:rsidRPr="00556992" w:rsidRDefault="00556992" w:rsidP="00556992">
            <w:pPr>
              <w:spacing w:line="240" w:lineRule="auto"/>
              <w:jc w:val="left"/>
              <w:rPr>
                <w:rFonts w:cs="Frankruhel"/>
                <w:sz w:val="24"/>
                <w:rtl/>
              </w:rPr>
            </w:pPr>
            <w:r>
              <w:rPr>
                <w:sz w:val="24"/>
                <w:rtl/>
              </w:rPr>
              <w:t>תפקידי הממונה על זכויות עובדים זרים</w:t>
            </w:r>
          </w:p>
        </w:tc>
        <w:tc>
          <w:tcPr>
            <w:tcW w:w="567" w:type="dxa"/>
          </w:tcPr>
          <w:p w:rsidR="00556992" w:rsidRPr="00556992" w:rsidRDefault="00556992" w:rsidP="00556992">
            <w:pPr>
              <w:spacing w:line="240" w:lineRule="auto"/>
              <w:jc w:val="left"/>
              <w:rPr>
                <w:rStyle w:val="Hyperlink"/>
                <w:rtl/>
              </w:rPr>
            </w:pPr>
            <w:hyperlink w:anchor="Seif43" w:tooltip="תפקידי הממונה על זכויות עובדים זר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1כד </w:t>
            </w:r>
          </w:p>
        </w:tc>
        <w:tc>
          <w:tcPr>
            <w:tcW w:w="5669" w:type="dxa"/>
          </w:tcPr>
          <w:p w:rsidR="00556992" w:rsidRPr="00556992" w:rsidRDefault="00556992" w:rsidP="00556992">
            <w:pPr>
              <w:spacing w:line="240" w:lineRule="auto"/>
              <w:jc w:val="left"/>
              <w:rPr>
                <w:rFonts w:cs="Frankruhel"/>
                <w:sz w:val="24"/>
                <w:rtl/>
              </w:rPr>
            </w:pPr>
            <w:r>
              <w:rPr>
                <w:sz w:val="24"/>
                <w:rtl/>
              </w:rPr>
              <w:t>קבלת מידע מגוף מבוקר</w:t>
            </w:r>
          </w:p>
        </w:tc>
        <w:tc>
          <w:tcPr>
            <w:tcW w:w="567" w:type="dxa"/>
          </w:tcPr>
          <w:p w:rsidR="00556992" w:rsidRPr="00556992" w:rsidRDefault="00556992" w:rsidP="00556992">
            <w:pPr>
              <w:spacing w:line="240" w:lineRule="auto"/>
              <w:jc w:val="left"/>
              <w:rPr>
                <w:rStyle w:val="Hyperlink"/>
                <w:rtl/>
              </w:rPr>
            </w:pPr>
            <w:hyperlink w:anchor="Seif44" w:tooltip="קבלת מידע מגוף מבוקר"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1כה </w:t>
            </w:r>
          </w:p>
        </w:tc>
        <w:tc>
          <w:tcPr>
            <w:tcW w:w="5669" w:type="dxa"/>
          </w:tcPr>
          <w:p w:rsidR="00556992" w:rsidRPr="00556992" w:rsidRDefault="00556992" w:rsidP="00556992">
            <w:pPr>
              <w:spacing w:line="240" w:lineRule="auto"/>
              <w:jc w:val="left"/>
              <w:rPr>
                <w:rFonts w:cs="Frankruhel"/>
                <w:sz w:val="24"/>
                <w:rtl/>
              </w:rPr>
            </w:pPr>
            <w:r>
              <w:rPr>
                <w:sz w:val="24"/>
                <w:rtl/>
              </w:rPr>
              <w:t>הוראה למסירת נתונים</w:t>
            </w:r>
          </w:p>
        </w:tc>
        <w:tc>
          <w:tcPr>
            <w:tcW w:w="567" w:type="dxa"/>
          </w:tcPr>
          <w:p w:rsidR="00556992" w:rsidRPr="00556992" w:rsidRDefault="00556992" w:rsidP="00556992">
            <w:pPr>
              <w:spacing w:line="240" w:lineRule="auto"/>
              <w:jc w:val="left"/>
              <w:rPr>
                <w:rStyle w:val="Hyperlink"/>
                <w:rtl/>
              </w:rPr>
            </w:pPr>
            <w:hyperlink w:anchor="Seif45" w:tooltip="הוראה למסירת נתונ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1כו </w:t>
            </w:r>
          </w:p>
        </w:tc>
        <w:tc>
          <w:tcPr>
            <w:tcW w:w="5669" w:type="dxa"/>
          </w:tcPr>
          <w:p w:rsidR="00556992" w:rsidRPr="00556992" w:rsidRDefault="00556992" w:rsidP="00556992">
            <w:pPr>
              <w:spacing w:line="240" w:lineRule="auto"/>
              <w:jc w:val="left"/>
              <w:rPr>
                <w:rFonts w:cs="Frankruhel"/>
                <w:sz w:val="24"/>
                <w:rtl/>
              </w:rPr>
            </w:pPr>
            <w:r>
              <w:rPr>
                <w:sz w:val="24"/>
                <w:rtl/>
              </w:rPr>
              <w:t>הגשת תלונות והטיפול בהן</w:t>
            </w:r>
          </w:p>
        </w:tc>
        <w:tc>
          <w:tcPr>
            <w:tcW w:w="567" w:type="dxa"/>
          </w:tcPr>
          <w:p w:rsidR="00556992" w:rsidRPr="00556992" w:rsidRDefault="00556992" w:rsidP="00556992">
            <w:pPr>
              <w:spacing w:line="240" w:lineRule="auto"/>
              <w:jc w:val="left"/>
              <w:rPr>
                <w:rStyle w:val="Hyperlink"/>
                <w:rtl/>
              </w:rPr>
            </w:pPr>
            <w:hyperlink w:anchor="Seif46" w:tooltip="הגשת תלונות והטיפול בה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1כז </w:t>
            </w:r>
          </w:p>
        </w:tc>
        <w:tc>
          <w:tcPr>
            <w:tcW w:w="5669" w:type="dxa"/>
          </w:tcPr>
          <w:p w:rsidR="00556992" w:rsidRPr="00556992" w:rsidRDefault="00556992" w:rsidP="00556992">
            <w:pPr>
              <w:spacing w:line="240" w:lineRule="auto"/>
              <w:jc w:val="left"/>
              <w:rPr>
                <w:rFonts w:cs="Frankruhel"/>
                <w:sz w:val="24"/>
                <w:rtl/>
              </w:rPr>
            </w:pPr>
            <w:r>
              <w:rPr>
                <w:sz w:val="24"/>
                <w:rtl/>
              </w:rPr>
              <w:t>יידוע המתלונן</w:t>
            </w:r>
          </w:p>
        </w:tc>
        <w:tc>
          <w:tcPr>
            <w:tcW w:w="567" w:type="dxa"/>
          </w:tcPr>
          <w:p w:rsidR="00556992" w:rsidRPr="00556992" w:rsidRDefault="00556992" w:rsidP="00556992">
            <w:pPr>
              <w:spacing w:line="240" w:lineRule="auto"/>
              <w:jc w:val="left"/>
              <w:rPr>
                <w:rStyle w:val="Hyperlink"/>
                <w:rtl/>
              </w:rPr>
            </w:pPr>
            <w:hyperlink w:anchor="Seif47" w:tooltip="יידוע המתלונ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1כח </w:t>
            </w:r>
          </w:p>
        </w:tc>
        <w:tc>
          <w:tcPr>
            <w:tcW w:w="5669" w:type="dxa"/>
          </w:tcPr>
          <w:p w:rsidR="00556992" w:rsidRPr="00556992" w:rsidRDefault="00556992" w:rsidP="00556992">
            <w:pPr>
              <w:spacing w:line="240" w:lineRule="auto"/>
              <w:jc w:val="left"/>
              <w:rPr>
                <w:rFonts w:cs="Frankruhel"/>
                <w:sz w:val="24"/>
                <w:rtl/>
              </w:rPr>
            </w:pPr>
            <w:r>
              <w:rPr>
                <w:sz w:val="24"/>
                <w:rtl/>
              </w:rPr>
              <w:t>הגשת תביעה בידי הממונה</w:t>
            </w:r>
          </w:p>
        </w:tc>
        <w:tc>
          <w:tcPr>
            <w:tcW w:w="567" w:type="dxa"/>
          </w:tcPr>
          <w:p w:rsidR="00556992" w:rsidRPr="00556992" w:rsidRDefault="00556992" w:rsidP="00556992">
            <w:pPr>
              <w:spacing w:line="240" w:lineRule="auto"/>
              <w:jc w:val="left"/>
              <w:rPr>
                <w:rStyle w:val="Hyperlink"/>
                <w:rtl/>
              </w:rPr>
            </w:pPr>
            <w:hyperlink w:anchor="Seif48" w:tooltip="הגשת תביעה בידי הממונ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1כט </w:t>
            </w:r>
          </w:p>
        </w:tc>
        <w:tc>
          <w:tcPr>
            <w:tcW w:w="5669" w:type="dxa"/>
          </w:tcPr>
          <w:p w:rsidR="00556992" w:rsidRPr="00556992" w:rsidRDefault="00556992" w:rsidP="00556992">
            <w:pPr>
              <w:spacing w:line="240" w:lineRule="auto"/>
              <w:jc w:val="left"/>
              <w:rPr>
                <w:rFonts w:cs="Frankruhel"/>
                <w:sz w:val="24"/>
                <w:rtl/>
              </w:rPr>
            </w:pPr>
            <w:r>
              <w:rPr>
                <w:sz w:val="24"/>
                <w:rtl/>
              </w:rPr>
              <w:t>צו כללי</w:t>
            </w:r>
          </w:p>
        </w:tc>
        <w:tc>
          <w:tcPr>
            <w:tcW w:w="567" w:type="dxa"/>
          </w:tcPr>
          <w:p w:rsidR="00556992" w:rsidRPr="00556992" w:rsidRDefault="00556992" w:rsidP="00556992">
            <w:pPr>
              <w:spacing w:line="240" w:lineRule="auto"/>
              <w:jc w:val="left"/>
              <w:rPr>
                <w:rStyle w:val="Hyperlink"/>
                <w:rtl/>
              </w:rPr>
            </w:pPr>
            <w:hyperlink w:anchor="Seif49" w:tooltip="צו כללי"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1ל </w:t>
            </w:r>
          </w:p>
        </w:tc>
        <w:tc>
          <w:tcPr>
            <w:tcW w:w="5669" w:type="dxa"/>
          </w:tcPr>
          <w:p w:rsidR="00556992" w:rsidRPr="00556992" w:rsidRDefault="00556992" w:rsidP="00556992">
            <w:pPr>
              <w:spacing w:line="240" w:lineRule="auto"/>
              <w:jc w:val="left"/>
              <w:rPr>
                <w:rFonts w:cs="Frankruhel"/>
                <w:sz w:val="24"/>
                <w:rtl/>
              </w:rPr>
            </w:pPr>
            <w:r>
              <w:rPr>
                <w:sz w:val="24"/>
                <w:rtl/>
              </w:rPr>
              <w:t>סמכות שיפוט</w:t>
            </w:r>
          </w:p>
        </w:tc>
        <w:tc>
          <w:tcPr>
            <w:tcW w:w="567" w:type="dxa"/>
          </w:tcPr>
          <w:p w:rsidR="00556992" w:rsidRPr="00556992" w:rsidRDefault="00556992" w:rsidP="00556992">
            <w:pPr>
              <w:spacing w:line="240" w:lineRule="auto"/>
              <w:jc w:val="left"/>
              <w:rPr>
                <w:rStyle w:val="Hyperlink"/>
                <w:rtl/>
              </w:rPr>
            </w:pPr>
            <w:hyperlink w:anchor="Seif50" w:tooltip="סמכות שיפוט"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1לא </w:t>
            </w:r>
          </w:p>
        </w:tc>
        <w:tc>
          <w:tcPr>
            <w:tcW w:w="5669" w:type="dxa"/>
          </w:tcPr>
          <w:p w:rsidR="00556992" w:rsidRPr="00556992" w:rsidRDefault="00556992" w:rsidP="00556992">
            <w:pPr>
              <w:spacing w:line="240" w:lineRule="auto"/>
              <w:jc w:val="left"/>
              <w:rPr>
                <w:rFonts w:cs="Frankruhel"/>
                <w:sz w:val="24"/>
                <w:rtl/>
              </w:rPr>
            </w:pPr>
            <w:r>
              <w:rPr>
                <w:sz w:val="24"/>
                <w:rtl/>
              </w:rPr>
              <w:t>סייגים להפעלת סמכויות הממונה על זכויות עובדים זרים ותפקידיו</w:t>
            </w:r>
          </w:p>
        </w:tc>
        <w:tc>
          <w:tcPr>
            <w:tcW w:w="567" w:type="dxa"/>
          </w:tcPr>
          <w:p w:rsidR="00556992" w:rsidRPr="00556992" w:rsidRDefault="00556992" w:rsidP="00556992">
            <w:pPr>
              <w:spacing w:line="240" w:lineRule="auto"/>
              <w:jc w:val="left"/>
              <w:rPr>
                <w:rStyle w:val="Hyperlink"/>
                <w:rtl/>
              </w:rPr>
            </w:pPr>
            <w:hyperlink w:anchor="Seif51" w:tooltip="סייגים להפעלת סמכויות הממונה על זכויות עובדים זרים ותפקידיו"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1לב </w:t>
            </w:r>
          </w:p>
        </w:tc>
        <w:tc>
          <w:tcPr>
            <w:tcW w:w="5669" w:type="dxa"/>
          </w:tcPr>
          <w:p w:rsidR="00556992" w:rsidRPr="00556992" w:rsidRDefault="00556992" w:rsidP="00556992">
            <w:pPr>
              <w:spacing w:line="240" w:lineRule="auto"/>
              <w:jc w:val="left"/>
              <w:rPr>
                <w:rFonts w:cs="Frankruhel"/>
                <w:sz w:val="24"/>
                <w:rtl/>
              </w:rPr>
            </w:pPr>
            <w:r>
              <w:rPr>
                <w:sz w:val="24"/>
                <w:rtl/>
              </w:rPr>
              <w:t>הפעלת סמכויות הממונה על זכויות עובדים זרים    אי השפעה על הרחקת עובד זר</w:t>
            </w:r>
          </w:p>
        </w:tc>
        <w:tc>
          <w:tcPr>
            <w:tcW w:w="567" w:type="dxa"/>
          </w:tcPr>
          <w:p w:rsidR="00556992" w:rsidRPr="00556992" w:rsidRDefault="00556992" w:rsidP="00556992">
            <w:pPr>
              <w:spacing w:line="240" w:lineRule="auto"/>
              <w:jc w:val="left"/>
              <w:rPr>
                <w:rStyle w:val="Hyperlink"/>
                <w:rtl/>
              </w:rPr>
            </w:pPr>
            <w:hyperlink w:anchor="Seif52" w:tooltip="הפעלת סמכויות הממונה על זכויות עובדים זרים    אי השפעה על הרחקת עובד זר"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פרק ה': עבירות, עונשין ופיקוח</w:t>
            </w:r>
          </w:p>
        </w:tc>
        <w:tc>
          <w:tcPr>
            <w:tcW w:w="567" w:type="dxa"/>
          </w:tcPr>
          <w:p w:rsidR="00556992" w:rsidRPr="00556992" w:rsidRDefault="00556992" w:rsidP="00556992">
            <w:pPr>
              <w:spacing w:line="240" w:lineRule="auto"/>
              <w:jc w:val="left"/>
              <w:rPr>
                <w:rStyle w:val="Hyperlink"/>
                <w:rtl/>
              </w:rPr>
            </w:pPr>
            <w:hyperlink w:anchor="med7" w:tooltip="פרק ה: עבירות, עונשין ופיקוח"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2 </w:t>
            </w:r>
          </w:p>
        </w:tc>
        <w:tc>
          <w:tcPr>
            <w:tcW w:w="5669" w:type="dxa"/>
          </w:tcPr>
          <w:p w:rsidR="00556992" w:rsidRPr="00556992" w:rsidRDefault="00556992" w:rsidP="00556992">
            <w:pPr>
              <w:spacing w:line="240" w:lineRule="auto"/>
              <w:jc w:val="left"/>
              <w:rPr>
                <w:rFonts w:cs="Frankruhel"/>
                <w:sz w:val="24"/>
                <w:rtl/>
              </w:rPr>
            </w:pPr>
            <w:r>
              <w:rPr>
                <w:sz w:val="24"/>
                <w:rtl/>
              </w:rPr>
              <w:t>העסקה שלא כדין</w:t>
            </w:r>
          </w:p>
        </w:tc>
        <w:tc>
          <w:tcPr>
            <w:tcW w:w="567" w:type="dxa"/>
          </w:tcPr>
          <w:p w:rsidR="00556992" w:rsidRPr="00556992" w:rsidRDefault="00556992" w:rsidP="00556992">
            <w:pPr>
              <w:spacing w:line="240" w:lineRule="auto"/>
              <w:jc w:val="left"/>
              <w:rPr>
                <w:rStyle w:val="Hyperlink"/>
                <w:rtl/>
              </w:rPr>
            </w:pPr>
            <w:hyperlink w:anchor="Seif12" w:tooltip="העסקה שלא כדי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2א </w:t>
            </w:r>
          </w:p>
        </w:tc>
        <w:tc>
          <w:tcPr>
            <w:tcW w:w="5669" w:type="dxa"/>
          </w:tcPr>
          <w:p w:rsidR="00556992" w:rsidRPr="00556992" w:rsidRDefault="00556992" w:rsidP="00556992">
            <w:pPr>
              <w:spacing w:line="240" w:lineRule="auto"/>
              <w:jc w:val="left"/>
              <w:rPr>
                <w:rFonts w:cs="Frankruhel"/>
                <w:sz w:val="24"/>
                <w:rtl/>
              </w:rPr>
            </w:pPr>
            <w:r>
              <w:rPr>
                <w:sz w:val="24"/>
                <w:rtl/>
              </w:rPr>
              <w:t>הלנה שלא כדין</w:t>
            </w:r>
          </w:p>
        </w:tc>
        <w:tc>
          <w:tcPr>
            <w:tcW w:w="567" w:type="dxa"/>
          </w:tcPr>
          <w:p w:rsidR="00556992" w:rsidRPr="00556992" w:rsidRDefault="00556992" w:rsidP="00556992">
            <w:pPr>
              <w:spacing w:line="240" w:lineRule="auto"/>
              <w:jc w:val="left"/>
              <w:rPr>
                <w:rStyle w:val="Hyperlink"/>
                <w:rtl/>
              </w:rPr>
            </w:pPr>
            <w:hyperlink w:anchor="Seif24" w:tooltip="הלנה שלא כדי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2ב </w:t>
            </w:r>
          </w:p>
        </w:tc>
        <w:tc>
          <w:tcPr>
            <w:tcW w:w="5669" w:type="dxa"/>
          </w:tcPr>
          <w:p w:rsidR="00556992" w:rsidRPr="00556992" w:rsidRDefault="00556992" w:rsidP="00556992">
            <w:pPr>
              <w:spacing w:line="240" w:lineRule="auto"/>
              <w:jc w:val="left"/>
              <w:rPr>
                <w:rFonts w:cs="Frankruhel"/>
                <w:sz w:val="24"/>
                <w:rtl/>
              </w:rPr>
            </w:pPr>
            <w:r>
              <w:rPr>
                <w:sz w:val="24"/>
                <w:rtl/>
              </w:rPr>
              <w:t>עבירות לפי פרק ד'2</w:t>
            </w:r>
          </w:p>
        </w:tc>
        <w:tc>
          <w:tcPr>
            <w:tcW w:w="567" w:type="dxa"/>
          </w:tcPr>
          <w:p w:rsidR="00556992" w:rsidRPr="00556992" w:rsidRDefault="00556992" w:rsidP="00556992">
            <w:pPr>
              <w:spacing w:line="240" w:lineRule="auto"/>
              <w:jc w:val="left"/>
              <w:rPr>
                <w:rStyle w:val="Hyperlink"/>
                <w:rtl/>
              </w:rPr>
            </w:pPr>
            <w:hyperlink w:anchor="Seif36" w:tooltip="עבירות לפי פרק ד2"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2ג </w:t>
            </w:r>
          </w:p>
        </w:tc>
        <w:tc>
          <w:tcPr>
            <w:tcW w:w="5669" w:type="dxa"/>
          </w:tcPr>
          <w:p w:rsidR="00556992" w:rsidRPr="00556992" w:rsidRDefault="00556992" w:rsidP="00556992">
            <w:pPr>
              <w:spacing w:line="240" w:lineRule="auto"/>
              <w:jc w:val="left"/>
              <w:rPr>
                <w:rFonts w:cs="Frankruhel"/>
                <w:sz w:val="24"/>
                <w:rtl/>
              </w:rPr>
            </w:pPr>
            <w:r>
              <w:rPr>
                <w:sz w:val="24"/>
                <w:rtl/>
              </w:rPr>
              <w:t>אי קיום הוראות הממונה על זכויות עובדים זרים</w:t>
            </w:r>
          </w:p>
        </w:tc>
        <w:tc>
          <w:tcPr>
            <w:tcW w:w="567" w:type="dxa"/>
          </w:tcPr>
          <w:p w:rsidR="00556992" w:rsidRPr="00556992" w:rsidRDefault="00556992" w:rsidP="00556992">
            <w:pPr>
              <w:spacing w:line="240" w:lineRule="auto"/>
              <w:jc w:val="left"/>
              <w:rPr>
                <w:rStyle w:val="Hyperlink"/>
                <w:rtl/>
              </w:rPr>
            </w:pPr>
            <w:hyperlink w:anchor="Seif53" w:tooltip="אי קיום הוראות הממונה על זכויות עובדים זר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3 </w:t>
            </w:r>
          </w:p>
        </w:tc>
        <w:tc>
          <w:tcPr>
            <w:tcW w:w="5669" w:type="dxa"/>
          </w:tcPr>
          <w:p w:rsidR="00556992" w:rsidRPr="00556992" w:rsidRDefault="00556992" w:rsidP="00556992">
            <w:pPr>
              <w:spacing w:line="240" w:lineRule="auto"/>
              <w:jc w:val="left"/>
              <w:rPr>
                <w:rFonts w:cs="Frankruhel"/>
                <w:sz w:val="24"/>
                <w:rtl/>
              </w:rPr>
            </w:pPr>
            <w:r>
              <w:rPr>
                <w:sz w:val="24"/>
                <w:rtl/>
              </w:rPr>
              <w:t>תיווך שלא כדין צו תשנ"ג 1993</w:t>
            </w:r>
          </w:p>
        </w:tc>
        <w:tc>
          <w:tcPr>
            <w:tcW w:w="567" w:type="dxa"/>
          </w:tcPr>
          <w:p w:rsidR="00556992" w:rsidRPr="00556992" w:rsidRDefault="00556992" w:rsidP="00556992">
            <w:pPr>
              <w:spacing w:line="240" w:lineRule="auto"/>
              <w:jc w:val="left"/>
              <w:rPr>
                <w:rStyle w:val="Hyperlink"/>
                <w:rtl/>
              </w:rPr>
            </w:pPr>
            <w:hyperlink w:anchor="Seif25" w:tooltip="תיווך שלא כדין צו תשנג 1993"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3א </w:t>
            </w:r>
          </w:p>
        </w:tc>
        <w:tc>
          <w:tcPr>
            <w:tcW w:w="5669" w:type="dxa"/>
          </w:tcPr>
          <w:p w:rsidR="00556992" w:rsidRPr="00556992" w:rsidRDefault="00556992" w:rsidP="00556992">
            <w:pPr>
              <w:spacing w:line="240" w:lineRule="auto"/>
              <w:jc w:val="left"/>
              <w:rPr>
                <w:rFonts w:cs="Frankruhel"/>
                <w:sz w:val="24"/>
                <w:rtl/>
              </w:rPr>
            </w:pPr>
            <w:r>
              <w:rPr>
                <w:sz w:val="24"/>
                <w:rtl/>
              </w:rPr>
              <w:t>ערכות מגן</w:t>
            </w:r>
          </w:p>
        </w:tc>
        <w:tc>
          <w:tcPr>
            <w:tcW w:w="567" w:type="dxa"/>
          </w:tcPr>
          <w:p w:rsidR="00556992" w:rsidRPr="00556992" w:rsidRDefault="00556992" w:rsidP="00556992">
            <w:pPr>
              <w:spacing w:line="240" w:lineRule="auto"/>
              <w:jc w:val="left"/>
              <w:rPr>
                <w:rStyle w:val="Hyperlink"/>
                <w:rtl/>
              </w:rPr>
            </w:pPr>
            <w:hyperlink w:anchor="Seif26" w:tooltip="ערכות מג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4 </w:t>
            </w:r>
          </w:p>
        </w:tc>
        <w:tc>
          <w:tcPr>
            <w:tcW w:w="5669" w:type="dxa"/>
          </w:tcPr>
          <w:p w:rsidR="00556992" w:rsidRPr="00556992" w:rsidRDefault="00556992" w:rsidP="00556992">
            <w:pPr>
              <w:spacing w:line="240" w:lineRule="auto"/>
              <w:jc w:val="left"/>
              <w:rPr>
                <w:rFonts w:cs="Frankruhel"/>
                <w:sz w:val="24"/>
                <w:rtl/>
              </w:rPr>
            </w:pPr>
            <w:r>
              <w:rPr>
                <w:sz w:val="24"/>
                <w:rtl/>
              </w:rPr>
              <w:t>עונשין   מעסיק בפועל</w:t>
            </w:r>
          </w:p>
        </w:tc>
        <w:tc>
          <w:tcPr>
            <w:tcW w:w="567" w:type="dxa"/>
          </w:tcPr>
          <w:p w:rsidR="00556992" w:rsidRPr="00556992" w:rsidRDefault="00556992" w:rsidP="00556992">
            <w:pPr>
              <w:spacing w:line="240" w:lineRule="auto"/>
              <w:jc w:val="left"/>
              <w:rPr>
                <w:rStyle w:val="Hyperlink"/>
                <w:rtl/>
              </w:rPr>
            </w:pPr>
            <w:hyperlink w:anchor="Seif13" w:tooltip="עונשין   מעסיק בפועל"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4א </w:t>
            </w:r>
          </w:p>
        </w:tc>
        <w:tc>
          <w:tcPr>
            <w:tcW w:w="5669" w:type="dxa"/>
          </w:tcPr>
          <w:p w:rsidR="00556992" w:rsidRPr="00556992" w:rsidRDefault="00556992" w:rsidP="00556992">
            <w:pPr>
              <w:spacing w:line="240" w:lineRule="auto"/>
              <w:jc w:val="left"/>
              <w:rPr>
                <w:rFonts w:cs="Frankruhel"/>
                <w:sz w:val="24"/>
                <w:rtl/>
              </w:rPr>
            </w:pPr>
            <w:r>
              <w:rPr>
                <w:sz w:val="24"/>
                <w:rtl/>
              </w:rPr>
              <w:t>חזקה לגבי העסקת עובד זר בידי מחזיק במקרקעין</w:t>
            </w:r>
          </w:p>
        </w:tc>
        <w:tc>
          <w:tcPr>
            <w:tcW w:w="567" w:type="dxa"/>
          </w:tcPr>
          <w:p w:rsidR="00556992" w:rsidRPr="00556992" w:rsidRDefault="00556992" w:rsidP="00556992">
            <w:pPr>
              <w:spacing w:line="240" w:lineRule="auto"/>
              <w:jc w:val="left"/>
              <w:rPr>
                <w:rStyle w:val="Hyperlink"/>
                <w:rtl/>
              </w:rPr>
            </w:pPr>
            <w:hyperlink w:anchor="Seif57" w:tooltip="חזקה לגבי העסקת עובד זר בידי מחזיק במקרקעי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5 </w:t>
            </w:r>
          </w:p>
        </w:tc>
        <w:tc>
          <w:tcPr>
            <w:tcW w:w="5669" w:type="dxa"/>
          </w:tcPr>
          <w:p w:rsidR="00556992" w:rsidRPr="00556992" w:rsidRDefault="00556992" w:rsidP="00556992">
            <w:pPr>
              <w:spacing w:line="240" w:lineRule="auto"/>
              <w:jc w:val="left"/>
              <w:rPr>
                <w:rFonts w:cs="Frankruhel"/>
                <w:sz w:val="24"/>
                <w:rtl/>
              </w:rPr>
            </w:pPr>
            <w:r>
              <w:rPr>
                <w:sz w:val="24"/>
                <w:rtl/>
              </w:rPr>
              <w:t>אחריות נושא משרה</w:t>
            </w:r>
          </w:p>
        </w:tc>
        <w:tc>
          <w:tcPr>
            <w:tcW w:w="567" w:type="dxa"/>
          </w:tcPr>
          <w:p w:rsidR="00556992" w:rsidRPr="00556992" w:rsidRDefault="00556992" w:rsidP="00556992">
            <w:pPr>
              <w:spacing w:line="240" w:lineRule="auto"/>
              <w:jc w:val="left"/>
              <w:rPr>
                <w:rStyle w:val="Hyperlink"/>
                <w:rtl/>
              </w:rPr>
            </w:pPr>
            <w:hyperlink w:anchor="Seif14" w:tooltip="אחריות נושא משר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5א </w:t>
            </w:r>
          </w:p>
        </w:tc>
        <w:tc>
          <w:tcPr>
            <w:tcW w:w="5669" w:type="dxa"/>
          </w:tcPr>
          <w:p w:rsidR="00556992" w:rsidRPr="00556992" w:rsidRDefault="00556992" w:rsidP="00556992">
            <w:pPr>
              <w:spacing w:line="240" w:lineRule="auto"/>
              <w:jc w:val="left"/>
              <w:rPr>
                <w:rFonts w:cs="Frankruhel"/>
                <w:sz w:val="24"/>
                <w:rtl/>
              </w:rPr>
            </w:pPr>
            <w:r>
              <w:rPr>
                <w:sz w:val="24"/>
                <w:rtl/>
              </w:rPr>
              <w:t>הגנה על מתלונן</w:t>
            </w:r>
          </w:p>
        </w:tc>
        <w:tc>
          <w:tcPr>
            <w:tcW w:w="567" w:type="dxa"/>
          </w:tcPr>
          <w:p w:rsidR="00556992" w:rsidRPr="00556992" w:rsidRDefault="00556992" w:rsidP="00556992">
            <w:pPr>
              <w:spacing w:line="240" w:lineRule="auto"/>
              <w:jc w:val="left"/>
              <w:rPr>
                <w:rStyle w:val="Hyperlink"/>
                <w:rtl/>
              </w:rPr>
            </w:pPr>
            <w:hyperlink w:anchor="Seif15" w:tooltip="הגנה על מתלונן"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5א1 </w:t>
            </w:r>
          </w:p>
        </w:tc>
        <w:tc>
          <w:tcPr>
            <w:tcW w:w="5669" w:type="dxa"/>
          </w:tcPr>
          <w:p w:rsidR="00556992" w:rsidRPr="00556992" w:rsidRDefault="00556992" w:rsidP="00556992">
            <w:pPr>
              <w:spacing w:line="240" w:lineRule="auto"/>
              <w:jc w:val="left"/>
              <w:rPr>
                <w:rFonts w:cs="Frankruhel"/>
                <w:sz w:val="24"/>
                <w:rtl/>
              </w:rPr>
            </w:pPr>
            <w:r>
              <w:rPr>
                <w:sz w:val="24"/>
                <w:rtl/>
              </w:rPr>
              <w:t>צו מינהלי להגבלת שימוש במקום</w:t>
            </w:r>
          </w:p>
        </w:tc>
        <w:tc>
          <w:tcPr>
            <w:tcW w:w="567" w:type="dxa"/>
          </w:tcPr>
          <w:p w:rsidR="00556992" w:rsidRPr="00556992" w:rsidRDefault="00556992" w:rsidP="00556992">
            <w:pPr>
              <w:spacing w:line="240" w:lineRule="auto"/>
              <w:jc w:val="left"/>
              <w:rPr>
                <w:rStyle w:val="Hyperlink"/>
                <w:rtl/>
              </w:rPr>
            </w:pPr>
            <w:hyperlink w:anchor="Seif58" w:tooltip="צו מינהלי להגבלת שימוש במקו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5ב </w:t>
            </w:r>
          </w:p>
        </w:tc>
        <w:tc>
          <w:tcPr>
            <w:tcW w:w="5669" w:type="dxa"/>
          </w:tcPr>
          <w:p w:rsidR="00556992" w:rsidRPr="00556992" w:rsidRDefault="00556992" w:rsidP="00556992">
            <w:pPr>
              <w:spacing w:line="240" w:lineRule="auto"/>
              <w:jc w:val="left"/>
              <w:rPr>
                <w:rFonts w:cs="Frankruhel"/>
                <w:sz w:val="24"/>
                <w:rtl/>
              </w:rPr>
            </w:pPr>
            <w:r>
              <w:rPr>
                <w:sz w:val="24"/>
                <w:rtl/>
              </w:rPr>
              <w:t>הסמכת מפקחים</w:t>
            </w:r>
          </w:p>
        </w:tc>
        <w:tc>
          <w:tcPr>
            <w:tcW w:w="567" w:type="dxa"/>
          </w:tcPr>
          <w:p w:rsidR="00556992" w:rsidRPr="00556992" w:rsidRDefault="00556992" w:rsidP="00556992">
            <w:pPr>
              <w:spacing w:line="240" w:lineRule="auto"/>
              <w:jc w:val="left"/>
              <w:rPr>
                <w:rStyle w:val="Hyperlink"/>
                <w:rtl/>
              </w:rPr>
            </w:pPr>
            <w:hyperlink w:anchor="Seif54" w:tooltip="הסמכת מפקח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6 </w:t>
            </w:r>
          </w:p>
        </w:tc>
        <w:tc>
          <w:tcPr>
            <w:tcW w:w="5669" w:type="dxa"/>
          </w:tcPr>
          <w:p w:rsidR="00556992" w:rsidRPr="00556992" w:rsidRDefault="00556992" w:rsidP="00556992">
            <w:pPr>
              <w:spacing w:line="240" w:lineRule="auto"/>
              <w:jc w:val="left"/>
              <w:rPr>
                <w:rFonts w:cs="Frankruhel"/>
                <w:sz w:val="24"/>
                <w:rtl/>
              </w:rPr>
            </w:pPr>
            <w:r>
              <w:rPr>
                <w:sz w:val="24"/>
                <w:rtl/>
              </w:rPr>
              <w:t>סמכויות פיקוח</w:t>
            </w:r>
          </w:p>
        </w:tc>
        <w:tc>
          <w:tcPr>
            <w:tcW w:w="567" w:type="dxa"/>
          </w:tcPr>
          <w:p w:rsidR="00556992" w:rsidRPr="00556992" w:rsidRDefault="00556992" w:rsidP="00556992">
            <w:pPr>
              <w:spacing w:line="240" w:lineRule="auto"/>
              <w:jc w:val="left"/>
              <w:rPr>
                <w:rStyle w:val="Hyperlink"/>
                <w:rtl/>
              </w:rPr>
            </w:pPr>
            <w:hyperlink w:anchor="Seif16" w:tooltip="סמכויות פיקוח"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פרק ו': הוראות שונות</w:t>
            </w:r>
          </w:p>
        </w:tc>
        <w:tc>
          <w:tcPr>
            <w:tcW w:w="567" w:type="dxa"/>
          </w:tcPr>
          <w:p w:rsidR="00556992" w:rsidRPr="00556992" w:rsidRDefault="00556992" w:rsidP="00556992">
            <w:pPr>
              <w:spacing w:line="240" w:lineRule="auto"/>
              <w:jc w:val="left"/>
              <w:rPr>
                <w:rStyle w:val="Hyperlink"/>
                <w:rtl/>
              </w:rPr>
            </w:pPr>
            <w:hyperlink w:anchor="med8" w:tooltip="פרק ו: הוראות שונות"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6א </w:t>
            </w:r>
          </w:p>
        </w:tc>
        <w:tc>
          <w:tcPr>
            <w:tcW w:w="5669" w:type="dxa"/>
          </w:tcPr>
          <w:p w:rsidR="00556992" w:rsidRPr="00556992" w:rsidRDefault="00556992" w:rsidP="00556992">
            <w:pPr>
              <w:spacing w:line="240" w:lineRule="auto"/>
              <w:jc w:val="left"/>
              <w:rPr>
                <w:rFonts w:cs="Frankruhel"/>
                <w:sz w:val="24"/>
                <w:rtl/>
              </w:rPr>
            </w:pPr>
            <w:r>
              <w:rPr>
                <w:sz w:val="24"/>
                <w:rtl/>
              </w:rPr>
              <w:t>ניידות עובדים זרים</w:t>
            </w:r>
          </w:p>
        </w:tc>
        <w:tc>
          <w:tcPr>
            <w:tcW w:w="567" w:type="dxa"/>
          </w:tcPr>
          <w:p w:rsidR="00556992" w:rsidRPr="00556992" w:rsidRDefault="00556992" w:rsidP="00556992">
            <w:pPr>
              <w:spacing w:line="240" w:lineRule="auto"/>
              <w:jc w:val="left"/>
              <w:rPr>
                <w:rStyle w:val="Hyperlink"/>
                <w:rtl/>
              </w:rPr>
            </w:pPr>
            <w:hyperlink w:anchor="Seif17" w:tooltip="ניידות עובדים זר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6ב </w:t>
            </w:r>
          </w:p>
        </w:tc>
        <w:tc>
          <w:tcPr>
            <w:tcW w:w="5669" w:type="dxa"/>
          </w:tcPr>
          <w:p w:rsidR="00556992" w:rsidRPr="00556992" w:rsidRDefault="00556992" w:rsidP="00556992">
            <w:pPr>
              <w:spacing w:line="240" w:lineRule="auto"/>
              <w:jc w:val="left"/>
              <w:rPr>
                <w:rFonts w:cs="Frankruhel"/>
                <w:sz w:val="24"/>
                <w:rtl/>
              </w:rPr>
            </w:pPr>
            <w:r>
              <w:rPr>
                <w:sz w:val="24"/>
                <w:rtl/>
              </w:rPr>
              <w:t>חובת התייעצות</w:t>
            </w:r>
          </w:p>
        </w:tc>
        <w:tc>
          <w:tcPr>
            <w:tcW w:w="567" w:type="dxa"/>
          </w:tcPr>
          <w:p w:rsidR="00556992" w:rsidRPr="00556992" w:rsidRDefault="00556992" w:rsidP="00556992">
            <w:pPr>
              <w:spacing w:line="240" w:lineRule="auto"/>
              <w:jc w:val="left"/>
              <w:rPr>
                <w:rStyle w:val="Hyperlink"/>
                <w:rtl/>
              </w:rPr>
            </w:pPr>
            <w:hyperlink w:anchor="Seif18" w:tooltip="חובת התייעצות"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6ג </w:t>
            </w:r>
          </w:p>
        </w:tc>
        <w:tc>
          <w:tcPr>
            <w:tcW w:w="5669" w:type="dxa"/>
          </w:tcPr>
          <w:p w:rsidR="00556992" w:rsidRPr="00556992" w:rsidRDefault="00556992" w:rsidP="00556992">
            <w:pPr>
              <w:spacing w:line="240" w:lineRule="auto"/>
              <w:jc w:val="left"/>
              <w:rPr>
                <w:rFonts w:cs="Frankruhel"/>
                <w:sz w:val="24"/>
                <w:rtl/>
              </w:rPr>
            </w:pPr>
            <w:r>
              <w:rPr>
                <w:sz w:val="24"/>
                <w:rtl/>
              </w:rPr>
              <w:t>סייג</w:t>
            </w:r>
          </w:p>
        </w:tc>
        <w:tc>
          <w:tcPr>
            <w:tcW w:w="567" w:type="dxa"/>
          </w:tcPr>
          <w:p w:rsidR="00556992" w:rsidRPr="00556992" w:rsidRDefault="00556992" w:rsidP="00556992">
            <w:pPr>
              <w:spacing w:line="240" w:lineRule="auto"/>
              <w:jc w:val="left"/>
              <w:rPr>
                <w:rStyle w:val="Hyperlink"/>
                <w:rtl/>
              </w:rPr>
            </w:pPr>
            <w:hyperlink w:anchor="Seif19" w:tooltip="סייג"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6ג1 </w:t>
            </w:r>
          </w:p>
        </w:tc>
        <w:tc>
          <w:tcPr>
            <w:tcW w:w="5669" w:type="dxa"/>
          </w:tcPr>
          <w:p w:rsidR="00556992" w:rsidRPr="00556992" w:rsidRDefault="00556992" w:rsidP="00556992">
            <w:pPr>
              <w:spacing w:line="240" w:lineRule="auto"/>
              <w:jc w:val="left"/>
              <w:rPr>
                <w:rFonts w:cs="Frankruhel"/>
                <w:sz w:val="24"/>
                <w:rtl/>
              </w:rPr>
            </w:pPr>
            <w:r>
              <w:rPr>
                <w:sz w:val="24"/>
                <w:rtl/>
              </w:rPr>
              <w:t>ביטוח רפואי ומגורים הולמים בתקופת חירום</w:t>
            </w:r>
          </w:p>
        </w:tc>
        <w:tc>
          <w:tcPr>
            <w:tcW w:w="567" w:type="dxa"/>
          </w:tcPr>
          <w:p w:rsidR="00556992" w:rsidRPr="00556992" w:rsidRDefault="00556992" w:rsidP="00556992">
            <w:pPr>
              <w:spacing w:line="240" w:lineRule="auto"/>
              <w:jc w:val="left"/>
              <w:rPr>
                <w:rStyle w:val="Hyperlink"/>
                <w:rtl/>
              </w:rPr>
            </w:pPr>
            <w:hyperlink w:anchor="Seif70" w:tooltip="ביטוח רפואי ומגורים הולמים בתקופת חירו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6ד </w:t>
            </w:r>
          </w:p>
        </w:tc>
        <w:tc>
          <w:tcPr>
            <w:tcW w:w="5669" w:type="dxa"/>
          </w:tcPr>
          <w:p w:rsidR="00556992" w:rsidRPr="00556992" w:rsidRDefault="00556992" w:rsidP="00556992">
            <w:pPr>
              <w:spacing w:line="240" w:lineRule="auto"/>
              <w:jc w:val="left"/>
              <w:rPr>
                <w:rFonts w:cs="Frankruhel"/>
                <w:sz w:val="24"/>
                <w:rtl/>
              </w:rPr>
            </w:pPr>
            <w:r>
              <w:rPr>
                <w:sz w:val="24"/>
                <w:rtl/>
              </w:rPr>
              <w:t>דין המדינה</w:t>
            </w:r>
          </w:p>
        </w:tc>
        <w:tc>
          <w:tcPr>
            <w:tcW w:w="567" w:type="dxa"/>
          </w:tcPr>
          <w:p w:rsidR="00556992" w:rsidRPr="00556992" w:rsidRDefault="00556992" w:rsidP="00556992">
            <w:pPr>
              <w:spacing w:line="240" w:lineRule="auto"/>
              <w:jc w:val="left"/>
              <w:rPr>
                <w:rStyle w:val="Hyperlink"/>
                <w:rtl/>
              </w:rPr>
            </w:pPr>
            <w:hyperlink w:anchor="Seif55" w:tooltip="דין המדינ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6ה </w:t>
            </w:r>
          </w:p>
        </w:tc>
        <w:tc>
          <w:tcPr>
            <w:tcW w:w="5669" w:type="dxa"/>
          </w:tcPr>
          <w:p w:rsidR="00556992" w:rsidRPr="00556992" w:rsidRDefault="00556992" w:rsidP="00556992">
            <w:pPr>
              <w:spacing w:line="240" w:lineRule="auto"/>
              <w:jc w:val="left"/>
              <w:rPr>
                <w:rFonts w:cs="Frankruhel"/>
                <w:sz w:val="24"/>
                <w:rtl/>
              </w:rPr>
            </w:pPr>
            <w:r>
              <w:rPr>
                <w:sz w:val="24"/>
                <w:rtl/>
              </w:rPr>
              <w:t>דוחות שנתיים</w:t>
            </w:r>
          </w:p>
        </w:tc>
        <w:tc>
          <w:tcPr>
            <w:tcW w:w="567" w:type="dxa"/>
          </w:tcPr>
          <w:p w:rsidR="00556992" w:rsidRPr="00556992" w:rsidRDefault="00556992" w:rsidP="00556992">
            <w:pPr>
              <w:spacing w:line="240" w:lineRule="auto"/>
              <w:jc w:val="left"/>
              <w:rPr>
                <w:rStyle w:val="Hyperlink"/>
                <w:rtl/>
              </w:rPr>
            </w:pPr>
            <w:hyperlink w:anchor="Seif56" w:tooltip="דוחות שנתיים"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7 </w:t>
            </w:r>
          </w:p>
        </w:tc>
        <w:tc>
          <w:tcPr>
            <w:tcW w:w="5669" w:type="dxa"/>
          </w:tcPr>
          <w:p w:rsidR="00556992" w:rsidRPr="00556992" w:rsidRDefault="00556992" w:rsidP="00556992">
            <w:pPr>
              <w:spacing w:line="240" w:lineRule="auto"/>
              <w:jc w:val="left"/>
              <w:rPr>
                <w:rFonts w:cs="Frankruhel"/>
                <w:sz w:val="24"/>
                <w:rtl/>
              </w:rPr>
            </w:pPr>
            <w:r>
              <w:rPr>
                <w:sz w:val="24"/>
                <w:rtl/>
              </w:rPr>
              <w:t>תיקון חוק בית הדין לעבודה</w:t>
            </w:r>
          </w:p>
        </w:tc>
        <w:tc>
          <w:tcPr>
            <w:tcW w:w="567" w:type="dxa"/>
          </w:tcPr>
          <w:p w:rsidR="00556992" w:rsidRPr="00556992" w:rsidRDefault="00556992" w:rsidP="00556992">
            <w:pPr>
              <w:spacing w:line="240" w:lineRule="auto"/>
              <w:jc w:val="left"/>
              <w:rPr>
                <w:rStyle w:val="Hyperlink"/>
                <w:rtl/>
              </w:rPr>
            </w:pPr>
            <w:hyperlink w:anchor="Seif20" w:tooltip="תיקון חוק בית הדין לעבוד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8 </w:t>
            </w:r>
          </w:p>
        </w:tc>
        <w:tc>
          <w:tcPr>
            <w:tcW w:w="5669" w:type="dxa"/>
          </w:tcPr>
          <w:p w:rsidR="00556992" w:rsidRPr="00556992" w:rsidRDefault="00556992" w:rsidP="00556992">
            <w:pPr>
              <w:spacing w:line="240" w:lineRule="auto"/>
              <w:jc w:val="left"/>
              <w:rPr>
                <w:rFonts w:cs="Frankruhel"/>
                <w:sz w:val="24"/>
                <w:rtl/>
              </w:rPr>
            </w:pPr>
            <w:r>
              <w:rPr>
                <w:sz w:val="24"/>
                <w:rtl/>
              </w:rPr>
              <w:t>ביצוע</w:t>
            </w:r>
          </w:p>
        </w:tc>
        <w:tc>
          <w:tcPr>
            <w:tcW w:w="567" w:type="dxa"/>
          </w:tcPr>
          <w:p w:rsidR="00556992" w:rsidRPr="00556992" w:rsidRDefault="00556992" w:rsidP="00556992">
            <w:pPr>
              <w:spacing w:line="240" w:lineRule="auto"/>
              <w:jc w:val="left"/>
              <w:rPr>
                <w:rStyle w:val="Hyperlink"/>
                <w:rtl/>
              </w:rPr>
            </w:pPr>
            <w:hyperlink w:anchor="Seif21" w:tooltip="ביצוע"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8א </w:t>
            </w:r>
          </w:p>
        </w:tc>
        <w:tc>
          <w:tcPr>
            <w:tcW w:w="5669" w:type="dxa"/>
          </w:tcPr>
          <w:p w:rsidR="00556992" w:rsidRPr="00556992" w:rsidRDefault="00556992" w:rsidP="00556992">
            <w:pPr>
              <w:spacing w:line="240" w:lineRule="auto"/>
              <w:jc w:val="left"/>
              <w:rPr>
                <w:rFonts w:cs="Frankruhel"/>
                <w:sz w:val="24"/>
                <w:rtl/>
              </w:rPr>
            </w:pPr>
            <w:r>
              <w:rPr>
                <w:sz w:val="24"/>
                <w:rtl/>
              </w:rPr>
              <w:t>שינוי התוספת השנייה</w:t>
            </w:r>
          </w:p>
        </w:tc>
        <w:tc>
          <w:tcPr>
            <w:tcW w:w="567" w:type="dxa"/>
          </w:tcPr>
          <w:p w:rsidR="00556992" w:rsidRPr="00556992" w:rsidRDefault="00556992" w:rsidP="00556992">
            <w:pPr>
              <w:spacing w:line="240" w:lineRule="auto"/>
              <w:jc w:val="left"/>
              <w:rPr>
                <w:rStyle w:val="Hyperlink"/>
                <w:rtl/>
              </w:rPr>
            </w:pPr>
            <w:hyperlink w:anchor="Seif69" w:tooltip="שינוי התוספת השניי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r>
              <w:rPr>
                <w:sz w:val="24"/>
                <w:rtl/>
              </w:rPr>
              <w:t xml:space="preserve">סעיף 9 </w:t>
            </w:r>
          </w:p>
        </w:tc>
        <w:tc>
          <w:tcPr>
            <w:tcW w:w="5669" w:type="dxa"/>
          </w:tcPr>
          <w:p w:rsidR="00556992" w:rsidRPr="00556992" w:rsidRDefault="00556992" w:rsidP="00556992">
            <w:pPr>
              <w:spacing w:line="240" w:lineRule="auto"/>
              <w:jc w:val="left"/>
              <w:rPr>
                <w:rFonts w:cs="Frankruhel"/>
                <w:sz w:val="24"/>
                <w:rtl/>
              </w:rPr>
            </w:pPr>
            <w:r>
              <w:rPr>
                <w:sz w:val="24"/>
                <w:rtl/>
              </w:rPr>
              <w:t>תחילה</w:t>
            </w:r>
          </w:p>
        </w:tc>
        <w:tc>
          <w:tcPr>
            <w:tcW w:w="567" w:type="dxa"/>
          </w:tcPr>
          <w:p w:rsidR="00556992" w:rsidRPr="00556992" w:rsidRDefault="00556992" w:rsidP="00556992">
            <w:pPr>
              <w:spacing w:line="240" w:lineRule="auto"/>
              <w:jc w:val="left"/>
              <w:rPr>
                <w:rStyle w:val="Hyperlink"/>
                <w:rtl/>
              </w:rPr>
            </w:pPr>
            <w:hyperlink w:anchor="Seif22" w:tooltip="תחיל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תוספת ראשונה</w:t>
            </w:r>
          </w:p>
        </w:tc>
        <w:tc>
          <w:tcPr>
            <w:tcW w:w="567" w:type="dxa"/>
          </w:tcPr>
          <w:p w:rsidR="00556992" w:rsidRPr="00556992" w:rsidRDefault="00556992" w:rsidP="00556992">
            <w:pPr>
              <w:spacing w:line="240" w:lineRule="auto"/>
              <w:jc w:val="left"/>
              <w:rPr>
                <w:rStyle w:val="Hyperlink"/>
                <w:rtl/>
              </w:rPr>
            </w:pPr>
            <w:hyperlink w:anchor="med9" w:tooltip="תוספת ראשונ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תוספת ראשונה 1א'</w:t>
            </w:r>
          </w:p>
        </w:tc>
        <w:tc>
          <w:tcPr>
            <w:tcW w:w="567" w:type="dxa"/>
          </w:tcPr>
          <w:p w:rsidR="00556992" w:rsidRPr="00556992" w:rsidRDefault="00556992" w:rsidP="00556992">
            <w:pPr>
              <w:spacing w:line="240" w:lineRule="auto"/>
              <w:jc w:val="left"/>
              <w:rPr>
                <w:rStyle w:val="Hyperlink"/>
                <w:rtl/>
              </w:rPr>
            </w:pPr>
            <w:hyperlink w:anchor="med10" w:tooltip="תוספת ראשונה 1א"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תוספת ראשונה1</w:t>
            </w:r>
          </w:p>
        </w:tc>
        <w:tc>
          <w:tcPr>
            <w:tcW w:w="567" w:type="dxa"/>
          </w:tcPr>
          <w:p w:rsidR="00556992" w:rsidRPr="00556992" w:rsidRDefault="00556992" w:rsidP="00556992">
            <w:pPr>
              <w:spacing w:line="240" w:lineRule="auto"/>
              <w:jc w:val="left"/>
              <w:rPr>
                <w:rStyle w:val="Hyperlink"/>
                <w:rtl/>
              </w:rPr>
            </w:pPr>
            <w:hyperlink w:anchor="med11" w:tooltip="תוספת ראשונה1"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56992" w:rsidRPr="00556992" w:rsidTr="00556992">
        <w:tblPrEx>
          <w:tblCellMar>
            <w:top w:w="0" w:type="dxa"/>
            <w:bottom w:w="0" w:type="dxa"/>
          </w:tblCellMar>
        </w:tblPrEx>
        <w:tc>
          <w:tcPr>
            <w:tcW w:w="1247" w:type="dxa"/>
          </w:tcPr>
          <w:p w:rsidR="00556992" w:rsidRPr="00556992" w:rsidRDefault="00556992" w:rsidP="00556992">
            <w:pPr>
              <w:spacing w:line="240" w:lineRule="auto"/>
              <w:jc w:val="left"/>
              <w:rPr>
                <w:rFonts w:cs="Frankruhel"/>
                <w:sz w:val="24"/>
                <w:rtl/>
              </w:rPr>
            </w:pPr>
          </w:p>
        </w:tc>
        <w:tc>
          <w:tcPr>
            <w:tcW w:w="5669" w:type="dxa"/>
          </w:tcPr>
          <w:p w:rsidR="00556992" w:rsidRPr="00556992" w:rsidRDefault="00556992" w:rsidP="00556992">
            <w:pPr>
              <w:spacing w:line="240" w:lineRule="auto"/>
              <w:jc w:val="left"/>
              <w:rPr>
                <w:rFonts w:cs="Frankruhel"/>
                <w:sz w:val="24"/>
                <w:rtl/>
              </w:rPr>
            </w:pPr>
            <w:r>
              <w:rPr>
                <w:sz w:val="24"/>
                <w:rtl/>
              </w:rPr>
              <w:t>תוספת שנייה</w:t>
            </w:r>
          </w:p>
        </w:tc>
        <w:tc>
          <w:tcPr>
            <w:tcW w:w="567" w:type="dxa"/>
          </w:tcPr>
          <w:p w:rsidR="00556992" w:rsidRPr="00556992" w:rsidRDefault="00556992" w:rsidP="00556992">
            <w:pPr>
              <w:spacing w:line="240" w:lineRule="auto"/>
              <w:jc w:val="left"/>
              <w:rPr>
                <w:rStyle w:val="Hyperlink"/>
                <w:rtl/>
              </w:rPr>
            </w:pPr>
            <w:hyperlink w:anchor="med12" w:tooltip="תוספת שנייה" w:history="1">
              <w:r w:rsidRPr="00556992">
                <w:rPr>
                  <w:rStyle w:val="Hyperlink"/>
                </w:rPr>
                <w:t>Go</w:t>
              </w:r>
            </w:hyperlink>
          </w:p>
        </w:tc>
        <w:tc>
          <w:tcPr>
            <w:tcW w:w="850" w:type="dxa"/>
          </w:tcPr>
          <w:p w:rsidR="00556992" w:rsidRPr="00556992" w:rsidRDefault="00556992" w:rsidP="005569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bl>
    <w:p w:rsidR="00FD7276" w:rsidRDefault="00FD7276">
      <w:pPr>
        <w:pStyle w:val="big-header"/>
        <w:ind w:left="0" w:right="1134"/>
        <w:outlineLvl w:val="0"/>
        <w:rPr>
          <w:rFonts w:cs="FrankRuehl"/>
          <w:sz w:val="32"/>
          <w:rtl/>
        </w:rPr>
      </w:pPr>
    </w:p>
    <w:p w:rsidR="00FD7276" w:rsidRDefault="00FD7276" w:rsidP="00F11FC2">
      <w:pPr>
        <w:pStyle w:val="big-header"/>
        <w:ind w:left="0" w:right="1134"/>
        <w:outlineLvl w:val="0"/>
        <w:rPr>
          <w:rStyle w:val="default"/>
          <w:rFonts w:hint="cs"/>
          <w:rtl/>
        </w:rPr>
      </w:pPr>
      <w:r>
        <w:rPr>
          <w:rFonts w:cs="FrankRuehl"/>
          <w:sz w:val="32"/>
          <w:rtl/>
        </w:rPr>
        <w:br w:type="page"/>
      </w:r>
      <w:r>
        <w:rPr>
          <w:rFonts w:cs="FrankRuehl"/>
          <w:rtl/>
          <w:lang w:val="he-IL"/>
        </w:rPr>
        <w:pict>
          <v:shapetype id="_x0000_t202" coordsize="21600,21600" o:spt="202" path="m,l,21600r21600,l21600,xe">
            <v:stroke joinstyle="miter"/>
            <v:path gradientshapeok="t" o:connecttype="rect"/>
          </v:shapetype>
          <v:shape id="_x0000_s2115" type="#_x0000_t202" style="position:absolute;left:0;text-align:left;margin-left:470.25pt;margin-top:25.8pt;width:1in;height:35.45pt;z-index:251621376" filled="f" stroked="f">
            <v:textbox style="mso-next-textbox:#_x0000_s2115" inset="1mm,0,1mm,0">
              <w:txbxContent>
                <w:p w:rsidR="00D61625" w:rsidRDefault="00D61625">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w:t>
                  </w:r>
                  <w:r>
                    <w:rPr>
                      <w:rFonts w:cs="Miriam"/>
                      <w:sz w:val="18"/>
                      <w:szCs w:val="18"/>
                      <w:rtl/>
                    </w:rPr>
                    <w:t xml:space="preserve"> </w:t>
                  </w:r>
                  <w:r>
                    <w:rPr>
                      <w:rFonts w:cs="Miriam" w:hint="cs"/>
                      <w:sz w:val="18"/>
                      <w:szCs w:val="18"/>
                      <w:rtl/>
                    </w:rPr>
                    <w:t>תש"ס-</w:t>
                  </w:r>
                  <w:r>
                    <w:rPr>
                      <w:rFonts w:cs="Miriam"/>
                      <w:sz w:val="18"/>
                      <w:szCs w:val="18"/>
                      <w:rtl/>
                    </w:rPr>
                    <w:t>2000</w:t>
                  </w:r>
                </w:p>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Fonts w:cs="FrankRuehl"/>
          <w:sz w:val="32"/>
          <w:rtl/>
        </w:rPr>
        <w:t>חו</w:t>
      </w:r>
      <w:r>
        <w:rPr>
          <w:rFonts w:cs="FrankRuehl" w:hint="cs"/>
          <w:sz w:val="32"/>
          <w:rtl/>
        </w:rPr>
        <w:t>ק עובדים זרים, תשנ"א-</w:t>
      </w:r>
      <w:r>
        <w:rPr>
          <w:rFonts w:cs="FrankRuehl"/>
          <w:sz w:val="32"/>
          <w:rtl/>
        </w:rPr>
        <w:t>1991</w:t>
      </w:r>
      <w:r>
        <w:rPr>
          <w:rStyle w:val="default"/>
          <w:rtl/>
        </w:rPr>
        <w:footnoteReference w:customMarkFollows="1" w:id="1"/>
        <w:t>*</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 w:name="Rov86"/>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6"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85 (</w:t>
      </w:r>
      <w:hyperlink r:id="rId7"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 xml:space="preserve">חוק עובדים זרים </w:t>
      </w:r>
      <w:r w:rsidRPr="00475C2A">
        <w:rPr>
          <w:rStyle w:val="default"/>
          <w:rFonts w:cs="FrankRuehl" w:hint="cs"/>
          <w:strike/>
          <w:vanish/>
          <w:sz w:val="22"/>
          <w:szCs w:val="22"/>
          <w:shd w:val="clear" w:color="auto" w:fill="FFFF99"/>
          <w:rtl/>
        </w:rPr>
        <w:t>(העסקה שלא כדין)</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(איסור העסקה שלא כדין והבטחת תנאים הוגנים)</w:t>
      </w:r>
      <w:r w:rsidRPr="00475C2A">
        <w:rPr>
          <w:rStyle w:val="default"/>
          <w:rFonts w:cs="FrankRuehl" w:hint="cs"/>
          <w:vanish/>
          <w:sz w:val="22"/>
          <w:szCs w:val="22"/>
          <w:shd w:val="clear" w:color="auto" w:fill="FFFF99"/>
          <w:rtl/>
        </w:rPr>
        <w:t>, התשנ"א-1991</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1.5.2005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FD7276" w:rsidRPr="00475C2A" w:rsidRDefault="00FD7276">
      <w:pPr>
        <w:pStyle w:val="P00"/>
        <w:spacing w:before="0"/>
        <w:ind w:left="0" w:right="1134"/>
        <w:rPr>
          <w:rStyle w:val="default"/>
          <w:rFonts w:cs="FrankRuehl" w:hint="cs"/>
          <w:vanish/>
          <w:szCs w:val="20"/>
          <w:shd w:val="clear" w:color="auto" w:fill="FFFF99"/>
          <w:rtl/>
        </w:rPr>
      </w:pPr>
      <w:hyperlink r:id="rId8"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360 (</w:t>
      </w:r>
      <w:hyperlink r:id="rId9"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FD7276" w:rsidRDefault="00FD7276">
      <w:pPr>
        <w:pStyle w:val="P0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 xml:space="preserve">חוק עובדים זרים </w:t>
      </w:r>
      <w:r w:rsidRPr="00475C2A">
        <w:rPr>
          <w:rStyle w:val="default"/>
          <w:rFonts w:cs="FrankRuehl" w:hint="cs"/>
          <w:strike/>
          <w:vanish/>
          <w:sz w:val="22"/>
          <w:szCs w:val="22"/>
          <w:shd w:val="clear" w:color="auto" w:fill="FFFF99"/>
          <w:rtl/>
        </w:rPr>
        <w:t>(איסור העסקה שלא כדין והבטחת תנאים הוגנים)</w:t>
      </w:r>
      <w:r w:rsidRPr="00475C2A">
        <w:rPr>
          <w:rStyle w:val="default"/>
          <w:rFonts w:cs="FrankRuehl" w:hint="cs"/>
          <w:vanish/>
          <w:sz w:val="22"/>
          <w:szCs w:val="22"/>
          <w:shd w:val="clear" w:color="auto" w:fill="FFFF99"/>
          <w:rtl/>
        </w:rPr>
        <w:t>, התשנ"א-1991</w:t>
      </w:r>
      <w:bookmarkEnd w:id="1"/>
    </w:p>
    <w:p w:rsidR="00FD7276" w:rsidRDefault="00FD7276">
      <w:pPr>
        <w:pStyle w:val="P00"/>
        <w:spacing w:before="72"/>
        <w:ind w:left="0" w:right="1134"/>
        <w:rPr>
          <w:rStyle w:val="default"/>
          <w:rFonts w:cs="FrankRuehl" w:hint="cs"/>
          <w:rtl/>
        </w:rPr>
      </w:pPr>
    </w:p>
    <w:p w:rsidR="00FD7276" w:rsidRDefault="00FD7276">
      <w:pPr>
        <w:pStyle w:val="medium2-header"/>
        <w:keepLines w:val="0"/>
        <w:spacing w:before="72"/>
        <w:ind w:left="0" w:right="1134"/>
        <w:outlineLvl w:val="0"/>
        <w:rPr>
          <w:rFonts w:cs="FrankRuehl" w:hint="cs"/>
          <w:noProof/>
          <w:rtl/>
        </w:rPr>
      </w:pPr>
      <w:bookmarkStart w:id="2" w:name="med0"/>
      <w:bookmarkEnd w:id="2"/>
      <w:r>
        <w:rPr>
          <w:noProof/>
          <w:sz w:val="20"/>
          <w:lang w:val="he-IL"/>
        </w:rPr>
        <w:pict>
          <v:rect id="_x0000_s2050" style="position:absolute;left:0;text-align:left;margin-left:482.85pt;margin-top:5.8pt;width:56.7pt;height:18.25pt;z-index:251587584" o:allowincell="f" filled="f" stroked="f" strokecolor="lime" strokeweight=".25pt">
            <v:textbox style="mso-next-textbox:#_x0000_s2050" inset="0,0,0,0">
              <w:txbxContent>
                <w:p w:rsidR="00D61625" w:rsidRDefault="00D6162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w:t>
                  </w:r>
                  <w:r>
                    <w:rPr>
                      <w:rFonts w:cs="Miriam"/>
                      <w:sz w:val="18"/>
                      <w:szCs w:val="18"/>
                      <w:rtl/>
                    </w:rPr>
                    <w:t xml:space="preserve"> </w:t>
                  </w:r>
                  <w:r>
                    <w:rPr>
                      <w:rFonts w:cs="Miriam" w:hint="cs"/>
                      <w:sz w:val="18"/>
                      <w:szCs w:val="18"/>
                      <w:rtl/>
                    </w:rPr>
                    <w:t>תש"ס-</w:t>
                  </w:r>
                  <w:r>
                    <w:rPr>
                      <w:rFonts w:cs="Miriam"/>
                      <w:sz w:val="18"/>
                      <w:szCs w:val="18"/>
                      <w:rtl/>
                    </w:rPr>
                    <w:t>2000</w:t>
                  </w:r>
                </w:p>
              </w:txbxContent>
            </v:textbox>
            <w10:anchorlock/>
          </v:rect>
        </w:pict>
      </w:r>
      <w:r>
        <w:rPr>
          <w:rFonts w:cs="FrankRuehl"/>
          <w:noProof/>
          <w:rtl/>
        </w:rPr>
        <w:t>פר</w:t>
      </w:r>
      <w:r>
        <w:rPr>
          <w:rFonts w:cs="FrankRuehl" w:hint="cs"/>
          <w:noProof/>
          <w:rtl/>
        </w:rPr>
        <w:t>ק א': הגדרות</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3" w:name="Rov52"/>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10"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85 (</w:t>
      </w:r>
      <w:hyperlink r:id="rId11"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Default="00FD727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 w:val="20"/>
          <w:szCs w:val="20"/>
          <w:shd w:val="clear" w:color="auto" w:fill="FFFF99"/>
          <w:rtl/>
        </w:rPr>
        <w:t>הוספת כותרת פרק א'</w:t>
      </w:r>
      <w:bookmarkEnd w:id="3"/>
    </w:p>
    <w:p w:rsidR="00FD7276" w:rsidRDefault="00FD7276">
      <w:pPr>
        <w:pStyle w:val="P00"/>
        <w:spacing w:before="72"/>
        <w:ind w:left="0" w:right="1134"/>
        <w:rPr>
          <w:rStyle w:val="default"/>
          <w:rFonts w:cs="FrankRuehl" w:hint="cs"/>
          <w:rtl/>
        </w:rPr>
      </w:pPr>
      <w:bookmarkStart w:id="4" w:name="Seif23"/>
      <w:bookmarkEnd w:id="4"/>
      <w:r>
        <w:rPr>
          <w:lang w:val="he-IL"/>
        </w:rPr>
        <w:pict>
          <v:rect id="_x0000_s2051" style="position:absolute;left:0;text-align:left;margin-left:464.5pt;margin-top:8.05pt;width:75.05pt;height:8pt;z-index:251588608"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682191">
        <w:rPr>
          <w:rStyle w:val="default"/>
          <w:rFonts w:cs="FrankRuehl"/>
          <w:rtl/>
        </w:rPr>
        <w:t>–</w:t>
      </w:r>
    </w:p>
    <w:p w:rsidR="00FD7276" w:rsidRDefault="00FD7276" w:rsidP="00682191">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זר" </w:t>
      </w:r>
      <w:r w:rsidR="00682191">
        <w:rPr>
          <w:rStyle w:val="default"/>
          <w:rFonts w:cs="FrankRuehl" w:hint="cs"/>
          <w:rtl/>
        </w:rPr>
        <w:t>-</w:t>
      </w:r>
      <w:r>
        <w:rPr>
          <w:rStyle w:val="default"/>
          <w:rFonts w:cs="FrankRuehl"/>
          <w:rtl/>
        </w:rPr>
        <w:t xml:space="preserve"> </w:t>
      </w:r>
      <w:r>
        <w:rPr>
          <w:rStyle w:val="default"/>
          <w:rFonts w:cs="FrankRuehl" w:hint="cs"/>
          <w:rtl/>
        </w:rPr>
        <w:t>עובד שאינו אזרח ישראל, או תושב בה;</w:t>
      </w:r>
    </w:p>
    <w:p w:rsidR="00FD7276" w:rsidRDefault="00FD7276" w:rsidP="00682191">
      <w:pPr>
        <w:pStyle w:val="P00"/>
        <w:tabs>
          <w:tab w:val="left" w:pos="8247"/>
        </w:tabs>
        <w:spacing w:before="72"/>
        <w:ind w:left="0" w:right="825"/>
        <w:rPr>
          <w:rStyle w:val="default"/>
          <w:rFonts w:cs="FrankRuehl" w:hint="cs"/>
          <w:rtl/>
        </w:rPr>
      </w:pPr>
      <w:r>
        <w:rPr>
          <w:lang w:val="he-IL"/>
        </w:rPr>
        <w:pict>
          <v:rect id="_x0000_s2052" style="position:absolute;left:0;text-align:left;margin-left:482.85pt;margin-top:7.1pt;width:56.7pt;height:32.3pt;z-index:251589632" o:allowincell="f" filled="f" stroked="f" strokecolor="lime" strokeweight=".25pt">
            <v:textbox inset="0,0,0,0">
              <w:txbxContent>
                <w:p w:rsidR="00D61625" w:rsidRDefault="00D61625">
                  <w:pPr>
                    <w:spacing w:line="160" w:lineRule="exact"/>
                    <w:jc w:val="left"/>
                    <w:rPr>
                      <w:rFonts w:cs="Miriam" w:hint="cs"/>
                      <w:sz w:val="18"/>
                      <w:szCs w:val="18"/>
                      <w:rtl/>
                    </w:rPr>
                  </w:pPr>
                  <w:r>
                    <w:rPr>
                      <w:rFonts w:cs="Miriam" w:hint="cs"/>
                      <w:sz w:val="18"/>
                      <w:szCs w:val="18"/>
                      <w:rtl/>
                    </w:rPr>
                    <w:t>(תיקון מס' 3) תש"ס-</w:t>
                  </w:r>
                  <w:r>
                    <w:rPr>
                      <w:rFonts w:cs="Miriam"/>
                      <w:sz w:val="18"/>
                      <w:szCs w:val="18"/>
                      <w:rtl/>
                    </w:rPr>
                    <w:t>2000</w:t>
                  </w:r>
                </w:p>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rect>
        </w:pict>
      </w:r>
      <w:r>
        <w:rPr>
          <w:rFonts w:cs="FrankRuehl"/>
          <w:sz w:val="26"/>
          <w:rtl/>
        </w:rPr>
        <w:tab/>
      </w:r>
      <w:r>
        <w:rPr>
          <w:rStyle w:val="default"/>
          <w:rFonts w:cs="FrankRuehl"/>
          <w:rtl/>
        </w:rPr>
        <w:t>"ק</w:t>
      </w:r>
      <w:r>
        <w:rPr>
          <w:rStyle w:val="default"/>
          <w:rFonts w:cs="FrankRuehl" w:hint="cs"/>
          <w:rtl/>
        </w:rPr>
        <w:t xml:space="preserve">בלן כוח אדם" ו"מעסיק בפועל" </w:t>
      </w:r>
      <w:r>
        <w:rPr>
          <w:rStyle w:val="default"/>
          <w:rFonts w:cs="FrankRuehl"/>
          <w:rtl/>
        </w:rPr>
        <w:t xml:space="preserve">– </w:t>
      </w:r>
      <w:r>
        <w:rPr>
          <w:rStyle w:val="default"/>
          <w:rFonts w:cs="FrankRuehl" w:hint="cs"/>
          <w:rtl/>
        </w:rPr>
        <w:t>כהגדרתם בחוק העסקת עובדים על ידי קבלני כוח אדם, תשנ"ו</w:t>
      </w:r>
      <w:r w:rsidR="00682191">
        <w:rPr>
          <w:rStyle w:val="default"/>
          <w:rFonts w:cs="FrankRuehl" w:hint="cs"/>
          <w:rtl/>
        </w:rPr>
        <w:t>-</w:t>
      </w:r>
      <w:r>
        <w:rPr>
          <w:rStyle w:val="default"/>
          <w:rFonts w:cs="FrankRuehl"/>
          <w:rtl/>
        </w:rPr>
        <w:t xml:space="preserve">1996; </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5" w:name="Rov87"/>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12"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86 (</w:t>
      </w:r>
      <w:hyperlink r:id="rId1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החלפת הגדרת "קבלן כוח אדם"</w:t>
      </w:r>
    </w:p>
    <w:p w:rsidR="00FD7276" w:rsidRPr="00475C2A" w:rsidRDefault="00FD7276">
      <w:pPr>
        <w:pStyle w:val="P00"/>
        <w:ind w:left="0" w:right="1134"/>
        <w:rPr>
          <w:rStyle w:val="default"/>
          <w:rFonts w:cs="FrankRuehl" w:hint="cs"/>
          <w:vanish/>
          <w:szCs w:val="20"/>
          <w:shd w:val="clear" w:color="auto" w:fill="FFFF99"/>
          <w:rtl/>
        </w:rPr>
      </w:pPr>
      <w:r w:rsidRPr="00475C2A">
        <w:rPr>
          <w:rStyle w:val="default"/>
          <w:rFonts w:cs="FrankRuehl" w:hint="cs"/>
          <w:vanish/>
          <w:szCs w:val="20"/>
          <w:shd w:val="clear" w:color="auto" w:fill="FFFF99"/>
          <w:rtl/>
        </w:rPr>
        <w:t>הנוסח הקודם:</w:t>
      </w:r>
    </w:p>
    <w:p w:rsidR="00FD7276" w:rsidRPr="00475C2A" w:rsidRDefault="00FD7276">
      <w:pPr>
        <w:pStyle w:val="P00"/>
        <w:spacing w:before="0"/>
        <w:ind w:left="0" w:right="1134"/>
        <w:rPr>
          <w:rStyle w:val="default"/>
          <w:rFonts w:cs="FrankRuehl" w:hint="cs"/>
          <w:strike/>
          <w:vanish/>
          <w:sz w:val="22"/>
          <w:szCs w:val="22"/>
          <w:shd w:val="clear" w:color="auto" w:fill="FFFF99"/>
          <w:rtl/>
        </w:rPr>
      </w:pPr>
      <w:r w:rsidRPr="00475C2A">
        <w:rPr>
          <w:rStyle w:val="default"/>
          <w:rFonts w:cs="FrankRuehl" w:hint="cs"/>
          <w:vanish/>
          <w:szCs w:val="20"/>
          <w:shd w:val="clear" w:color="auto" w:fill="FFFF99"/>
          <w:rtl/>
        </w:rPr>
        <w:tab/>
      </w:r>
      <w:r w:rsidRPr="00475C2A">
        <w:rPr>
          <w:rStyle w:val="default"/>
          <w:rFonts w:cs="FrankRuehl" w:hint="cs"/>
          <w:strike/>
          <w:vanish/>
          <w:sz w:val="22"/>
          <w:szCs w:val="22"/>
          <w:shd w:val="clear" w:color="auto" w:fill="FFFF99"/>
          <w:rtl/>
        </w:rPr>
        <w:t xml:space="preserve">"קבלן כח אדם"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מי שעיקר עיסוקו או מקצתו במתן שירותי כח אדם של עובדיו לשם עבודה אצל זולתו;</w:t>
      </w:r>
    </w:p>
    <w:p w:rsidR="00FD7276" w:rsidRPr="00475C2A" w:rsidRDefault="00FD7276">
      <w:pPr>
        <w:pStyle w:val="P00"/>
        <w:spacing w:before="0"/>
        <w:ind w:left="0" w:right="1134"/>
        <w:rPr>
          <w:rStyle w:val="default"/>
          <w:rFonts w:cs="FrankRuehl" w:hint="cs"/>
          <w:vanish/>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1.5.2005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FD7276" w:rsidRPr="00475C2A" w:rsidRDefault="00FD7276">
      <w:pPr>
        <w:pStyle w:val="P00"/>
        <w:spacing w:before="0"/>
        <w:ind w:left="0" w:right="1134"/>
        <w:rPr>
          <w:rStyle w:val="default"/>
          <w:rFonts w:cs="FrankRuehl" w:hint="cs"/>
          <w:vanish/>
          <w:szCs w:val="20"/>
          <w:shd w:val="clear" w:color="auto" w:fill="FFFF99"/>
          <w:rtl/>
        </w:rPr>
      </w:pPr>
      <w:hyperlink r:id="rId14"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360 (</w:t>
      </w:r>
      <w:hyperlink r:id="rId15"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FD7276" w:rsidRDefault="00FD7276" w:rsidP="00682191">
      <w:pPr>
        <w:pStyle w:val="P00"/>
        <w:tabs>
          <w:tab w:val="left" w:pos="8247"/>
        </w:tabs>
        <w:ind w:left="0" w:right="822"/>
        <w:rPr>
          <w:rStyle w:val="default"/>
          <w:rFonts w:cs="FrankRuehl" w:hint="cs"/>
          <w:sz w:val="2"/>
          <w:szCs w:val="2"/>
          <w:rtl/>
        </w:rPr>
      </w:pPr>
      <w:r w:rsidRPr="00475C2A">
        <w:rPr>
          <w:rStyle w:val="default"/>
          <w:rFonts w:cs="FrankRuehl" w:hint="cs"/>
          <w:vanish/>
          <w:shd w:val="clear" w:color="auto" w:fill="FFFF99"/>
          <w:rtl/>
        </w:rPr>
        <w:tab/>
      </w:r>
      <w:r w:rsidRPr="00475C2A">
        <w:rPr>
          <w:rStyle w:val="default"/>
          <w:rFonts w:cs="FrankRuehl"/>
          <w:vanish/>
          <w:sz w:val="22"/>
          <w:szCs w:val="22"/>
          <w:shd w:val="clear" w:color="auto" w:fill="FFFF99"/>
          <w:rtl/>
        </w:rPr>
        <w:t>"ק</w:t>
      </w:r>
      <w:r w:rsidRPr="00475C2A">
        <w:rPr>
          <w:rStyle w:val="default"/>
          <w:rFonts w:cs="FrankRuehl" w:hint="cs"/>
          <w:vanish/>
          <w:sz w:val="22"/>
          <w:szCs w:val="22"/>
          <w:shd w:val="clear" w:color="auto" w:fill="FFFF99"/>
          <w:rtl/>
        </w:rPr>
        <w:t xml:space="preserve">בלן כוח אדם" </w:t>
      </w:r>
      <w:r w:rsidRPr="00475C2A">
        <w:rPr>
          <w:rStyle w:val="default"/>
          <w:rFonts w:cs="FrankRuehl" w:hint="cs"/>
          <w:vanish/>
          <w:sz w:val="22"/>
          <w:szCs w:val="22"/>
          <w:u w:val="single"/>
          <w:shd w:val="clear" w:color="auto" w:fill="FFFF99"/>
          <w:rtl/>
        </w:rPr>
        <w:t>ו"מעסיק בפועל"</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 </w:t>
      </w:r>
      <w:r w:rsidRPr="00475C2A">
        <w:rPr>
          <w:rStyle w:val="default"/>
          <w:rFonts w:cs="FrankRuehl" w:hint="cs"/>
          <w:strike/>
          <w:vanish/>
          <w:sz w:val="22"/>
          <w:szCs w:val="22"/>
          <w:shd w:val="clear" w:color="auto" w:fill="FFFF99"/>
          <w:rtl/>
        </w:rPr>
        <w:t>כהגדרתו</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כהגדרתם</w:t>
      </w:r>
      <w:r w:rsidRPr="00475C2A">
        <w:rPr>
          <w:rStyle w:val="default"/>
          <w:rFonts w:cs="FrankRuehl" w:hint="cs"/>
          <w:vanish/>
          <w:sz w:val="22"/>
          <w:szCs w:val="22"/>
          <w:shd w:val="clear" w:color="auto" w:fill="FFFF99"/>
          <w:rtl/>
        </w:rPr>
        <w:t xml:space="preserve"> בחוק העסקת עובדים על ידי קבלני כוח אדם, תשנ"ו</w:t>
      </w:r>
      <w:r w:rsidR="00682191"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1996;</w:t>
      </w:r>
      <w:bookmarkEnd w:id="5"/>
    </w:p>
    <w:p w:rsidR="00FD7276" w:rsidRDefault="00682191" w:rsidP="00C55986">
      <w:pPr>
        <w:pStyle w:val="P00"/>
        <w:spacing w:before="72"/>
        <w:ind w:left="0" w:right="1134"/>
        <w:rPr>
          <w:rStyle w:val="default"/>
          <w:rFonts w:cs="FrankRuehl" w:hint="cs"/>
          <w:rtl/>
        </w:rPr>
      </w:pPr>
      <w:r>
        <w:rPr>
          <w:rFonts w:cs="FrankRuehl"/>
          <w:sz w:val="26"/>
          <w:rtl/>
          <w:lang w:eastAsia="en-US"/>
        </w:rPr>
        <w:pict>
          <v:shape id="_x0000_s2185" type="#_x0000_t202" style="position:absolute;left:0;text-align:left;margin-left:470.25pt;margin-top:7.1pt;width:1in;height:16.8pt;z-index:251657216" filled="f" stroked="f">
            <v:textbox inset="1mm,0,1mm,0">
              <w:txbxContent>
                <w:p w:rsidR="00D61625" w:rsidRDefault="00D61625" w:rsidP="00682191">
                  <w:pPr>
                    <w:spacing w:line="160" w:lineRule="exact"/>
                    <w:jc w:val="left"/>
                    <w:rPr>
                      <w:rFonts w:cs="Miriam" w:hint="cs"/>
                      <w:sz w:val="18"/>
                      <w:szCs w:val="18"/>
                      <w:rtl/>
                    </w:rPr>
                  </w:pPr>
                  <w:r>
                    <w:rPr>
                      <w:rFonts w:cs="Miriam" w:hint="cs"/>
                      <w:sz w:val="18"/>
                      <w:szCs w:val="18"/>
                      <w:rtl/>
                    </w:rPr>
                    <w:t>(תיקון מס' 12) תש"ע-2010</w:t>
                  </w:r>
                </w:p>
              </w:txbxContent>
            </v:textbox>
            <w10:anchorlock/>
          </v:shape>
        </w:pict>
      </w:r>
      <w:r w:rsidR="00FD7276">
        <w:rPr>
          <w:rFonts w:cs="FrankRuehl"/>
          <w:sz w:val="26"/>
          <w:rtl/>
        </w:rPr>
        <w:tab/>
      </w:r>
      <w:r w:rsidR="00FD7276">
        <w:rPr>
          <w:rStyle w:val="default"/>
          <w:rFonts w:cs="FrankRuehl"/>
          <w:rtl/>
        </w:rPr>
        <w:t>"מתו</w:t>
      </w:r>
      <w:r w:rsidR="00FD7276">
        <w:rPr>
          <w:rStyle w:val="default"/>
          <w:rFonts w:cs="FrankRuehl" w:hint="cs"/>
          <w:rtl/>
        </w:rPr>
        <w:t xml:space="preserve">וך כח אדם" </w:t>
      </w:r>
      <w:r w:rsidR="00C55986">
        <w:rPr>
          <w:rStyle w:val="default"/>
          <w:rFonts w:cs="FrankRuehl"/>
          <w:rtl/>
        </w:rPr>
        <w:t>–</w:t>
      </w:r>
      <w:r w:rsidR="00FD7276">
        <w:rPr>
          <w:rStyle w:val="default"/>
          <w:rFonts w:cs="FrankRuehl"/>
          <w:rtl/>
        </w:rPr>
        <w:t xml:space="preserve"> </w:t>
      </w:r>
      <w:r w:rsidR="00C55986" w:rsidRPr="00C55986">
        <w:rPr>
          <w:rStyle w:val="default"/>
          <w:rFonts w:cs="FrankRuehl" w:hint="cs"/>
          <w:rtl/>
        </w:rPr>
        <w:t xml:space="preserve">לשכה פרטית כהגדרתה בסעיף 62 לחוק שירות התעסוקה, התשי"ט-1959 (להלן </w:t>
      </w:r>
      <w:r w:rsidR="00C55986" w:rsidRPr="00C55986">
        <w:rPr>
          <w:rStyle w:val="default"/>
          <w:rFonts w:cs="FrankRuehl"/>
          <w:rtl/>
        </w:rPr>
        <w:t>–</w:t>
      </w:r>
      <w:r w:rsidR="00C55986" w:rsidRPr="00C55986">
        <w:rPr>
          <w:rStyle w:val="default"/>
          <w:rFonts w:cs="FrankRuehl" w:hint="cs"/>
          <w:rtl/>
        </w:rPr>
        <w:t xml:space="preserve"> חוק שירות התעסוקה)</w:t>
      </w:r>
      <w:r w:rsidR="00FD7276">
        <w:rPr>
          <w:rStyle w:val="default"/>
          <w:rFonts w:cs="FrankRuehl" w:hint="cs"/>
          <w:rtl/>
        </w:rPr>
        <w:t>;</w:t>
      </w:r>
    </w:p>
    <w:p w:rsidR="00682191" w:rsidRPr="00475C2A" w:rsidRDefault="00682191" w:rsidP="00682191">
      <w:pPr>
        <w:pStyle w:val="P00"/>
        <w:spacing w:before="0"/>
        <w:ind w:left="0" w:right="1134"/>
        <w:rPr>
          <w:rStyle w:val="default"/>
          <w:rFonts w:cs="FrankRuehl" w:hint="cs"/>
          <w:vanish/>
          <w:color w:val="FF0000"/>
          <w:sz w:val="20"/>
          <w:szCs w:val="20"/>
          <w:shd w:val="clear" w:color="auto" w:fill="FFFF99"/>
          <w:rtl/>
        </w:rPr>
      </w:pPr>
      <w:bookmarkStart w:id="6" w:name="Rov111"/>
      <w:r w:rsidRPr="00475C2A">
        <w:rPr>
          <w:rStyle w:val="default"/>
          <w:rFonts w:cs="FrankRuehl" w:hint="cs"/>
          <w:vanish/>
          <w:color w:val="FF0000"/>
          <w:sz w:val="20"/>
          <w:szCs w:val="20"/>
          <w:shd w:val="clear" w:color="auto" w:fill="FFFF99"/>
          <w:rtl/>
        </w:rPr>
        <w:t>מיום 23.4.2010</w:t>
      </w:r>
    </w:p>
    <w:p w:rsidR="00682191" w:rsidRPr="00475C2A" w:rsidRDefault="00682191" w:rsidP="00682191">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682191" w:rsidRPr="00475C2A" w:rsidRDefault="00682191" w:rsidP="00682191">
      <w:pPr>
        <w:pStyle w:val="P00"/>
        <w:spacing w:before="0"/>
        <w:ind w:left="0" w:right="1134"/>
        <w:rPr>
          <w:rStyle w:val="default"/>
          <w:rFonts w:cs="FrankRuehl" w:hint="cs"/>
          <w:vanish/>
          <w:sz w:val="20"/>
          <w:szCs w:val="20"/>
          <w:shd w:val="clear" w:color="auto" w:fill="FFFF99"/>
          <w:rtl/>
        </w:rPr>
      </w:pPr>
      <w:hyperlink r:id="rId16"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488 (</w:t>
      </w:r>
      <w:hyperlink r:id="rId17"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682191" w:rsidRPr="00475C2A" w:rsidRDefault="00682191" w:rsidP="00682191">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החלפת הגדרת "מתווך כח אדם"</w:t>
      </w:r>
    </w:p>
    <w:p w:rsidR="00682191" w:rsidRPr="00475C2A" w:rsidRDefault="00682191" w:rsidP="00682191">
      <w:pPr>
        <w:pStyle w:val="P00"/>
        <w:ind w:left="0" w:right="1134"/>
        <w:rPr>
          <w:rStyle w:val="default"/>
          <w:rFonts w:cs="FrankRuehl" w:hint="cs"/>
          <w:vanish/>
          <w:sz w:val="20"/>
          <w:szCs w:val="20"/>
          <w:shd w:val="clear" w:color="auto" w:fill="FFFF99"/>
          <w:rtl/>
        </w:rPr>
      </w:pPr>
      <w:r w:rsidRPr="00475C2A">
        <w:rPr>
          <w:rStyle w:val="default"/>
          <w:rFonts w:cs="FrankRuehl" w:hint="cs"/>
          <w:vanish/>
          <w:sz w:val="20"/>
          <w:szCs w:val="20"/>
          <w:shd w:val="clear" w:color="auto" w:fill="FFFF99"/>
          <w:rtl/>
        </w:rPr>
        <w:t>הנוסח הקודם:</w:t>
      </w:r>
    </w:p>
    <w:p w:rsidR="00682191" w:rsidRPr="00CC03AA" w:rsidRDefault="00682191" w:rsidP="00CC03AA">
      <w:pPr>
        <w:pStyle w:val="P00"/>
        <w:spacing w:before="0"/>
        <w:ind w:left="0" w:right="1134"/>
        <w:rPr>
          <w:rStyle w:val="default"/>
          <w:rFonts w:cs="FrankRuehl" w:hint="cs"/>
          <w:strike/>
          <w:sz w:val="2"/>
          <w:szCs w:val="2"/>
          <w:rtl/>
        </w:rPr>
      </w:pPr>
      <w:r w:rsidRPr="00475C2A">
        <w:rPr>
          <w:rFonts w:cs="FrankRuehl"/>
          <w:vanish/>
          <w:sz w:val="22"/>
          <w:szCs w:val="22"/>
          <w:shd w:val="clear" w:color="auto" w:fill="FFFF99"/>
          <w:rtl/>
        </w:rPr>
        <w:tab/>
      </w:r>
      <w:r w:rsidRPr="00475C2A">
        <w:rPr>
          <w:rStyle w:val="default"/>
          <w:rFonts w:cs="FrankRuehl"/>
          <w:strike/>
          <w:vanish/>
          <w:sz w:val="22"/>
          <w:szCs w:val="22"/>
          <w:shd w:val="clear" w:color="auto" w:fill="FFFF99"/>
          <w:rtl/>
        </w:rPr>
        <w:t>"מתו</w:t>
      </w:r>
      <w:r w:rsidRPr="00475C2A">
        <w:rPr>
          <w:rStyle w:val="default"/>
          <w:rFonts w:cs="FrankRuehl" w:hint="cs"/>
          <w:strike/>
          <w:vanish/>
          <w:sz w:val="22"/>
          <w:szCs w:val="22"/>
          <w:shd w:val="clear" w:color="auto" w:fill="FFFF99"/>
          <w:rtl/>
        </w:rPr>
        <w:t>וך כח אדם" -</w:t>
      </w:r>
      <w:r w:rsidRPr="00475C2A">
        <w:rPr>
          <w:rStyle w:val="default"/>
          <w:rFonts w:cs="FrankRuehl"/>
          <w:strike/>
          <w:vanish/>
          <w:sz w:val="22"/>
          <w:szCs w:val="22"/>
          <w:shd w:val="clear" w:color="auto" w:fill="FFFF99"/>
          <w:rtl/>
        </w:rPr>
        <w:t xml:space="preserve"> </w:t>
      </w:r>
      <w:r w:rsidRPr="00475C2A">
        <w:rPr>
          <w:rStyle w:val="default"/>
          <w:rFonts w:cs="FrankRuehl" w:hint="cs"/>
          <w:strike/>
          <w:vanish/>
          <w:sz w:val="22"/>
          <w:szCs w:val="22"/>
          <w:shd w:val="clear" w:color="auto" w:fill="FFFF99"/>
          <w:rtl/>
        </w:rPr>
        <w:t>מי שעיקר עיסוקו או מקצתו בתיווך עבודה;</w:t>
      </w:r>
      <w:bookmarkEnd w:id="6"/>
    </w:p>
    <w:p w:rsidR="00FD7276" w:rsidRDefault="00C56EDA" w:rsidP="00C56EDA">
      <w:pPr>
        <w:pStyle w:val="P00"/>
        <w:spacing w:before="72"/>
        <w:ind w:left="0" w:right="1134"/>
        <w:rPr>
          <w:rStyle w:val="default"/>
          <w:rFonts w:cs="FrankRuehl" w:hint="cs"/>
          <w:rtl/>
        </w:rPr>
      </w:pPr>
      <w:r>
        <w:rPr>
          <w:rFonts w:cs="FrankRuehl"/>
          <w:sz w:val="26"/>
          <w:rtl/>
          <w:lang w:eastAsia="en-US"/>
        </w:rPr>
        <w:pict>
          <v:shape id="_x0000_s2300" type="#_x0000_t202" style="position:absolute;left:0;text-align:left;margin-left:470.35pt;margin-top:7.1pt;width:1in;height:16.8pt;z-index:251718656" filled="f" stroked="f">
            <v:textbox inset="1mm,0,1mm,0">
              <w:txbxContent>
                <w:p w:rsidR="00D61625" w:rsidRDefault="00D61625" w:rsidP="00C56EDA">
                  <w:pPr>
                    <w:spacing w:line="160" w:lineRule="exact"/>
                    <w:jc w:val="left"/>
                    <w:rPr>
                      <w:rFonts w:cs="Miriam" w:hint="cs"/>
                      <w:sz w:val="18"/>
                      <w:szCs w:val="18"/>
                      <w:rtl/>
                    </w:rPr>
                  </w:pPr>
                  <w:r>
                    <w:rPr>
                      <w:rFonts w:cs="Miriam" w:hint="cs"/>
                      <w:sz w:val="18"/>
                      <w:szCs w:val="18"/>
                      <w:rtl/>
                    </w:rPr>
                    <w:t>(תיקון מס' 17) תשע"ד-2014</w:t>
                  </w:r>
                </w:p>
              </w:txbxContent>
            </v:textbox>
          </v:shape>
        </w:pict>
      </w:r>
      <w:r w:rsidR="00FD7276">
        <w:rPr>
          <w:rFonts w:cs="FrankRuehl"/>
          <w:sz w:val="26"/>
          <w:rtl/>
        </w:rPr>
        <w:tab/>
      </w:r>
      <w:r w:rsidR="00FD7276">
        <w:rPr>
          <w:rStyle w:val="default"/>
          <w:rFonts w:cs="FrankRuehl"/>
          <w:rtl/>
        </w:rPr>
        <w:t>"מ</w:t>
      </w:r>
      <w:r w:rsidR="00FD7276">
        <w:rPr>
          <w:rStyle w:val="default"/>
          <w:rFonts w:cs="FrankRuehl" w:hint="cs"/>
          <w:rtl/>
        </w:rPr>
        <w:t>ע</w:t>
      </w:r>
      <w:r>
        <w:rPr>
          <w:rStyle w:val="default"/>
          <w:rFonts w:cs="FrankRuehl" w:hint="cs"/>
          <w:rtl/>
        </w:rPr>
        <w:t>סיק</w:t>
      </w:r>
      <w:r w:rsidR="00FD7276">
        <w:rPr>
          <w:rStyle w:val="default"/>
          <w:rFonts w:cs="FrankRuehl" w:hint="cs"/>
          <w:rtl/>
        </w:rPr>
        <w:t xml:space="preserve">" </w:t>
      </w:r>
      <w:r>
        <w:rPr>
          <w:rStyle w:val="default"/>
          <w:rFonts w:cs="FrankRuehl"/>
          <w:rtl/>
        </w:rPr>
        <w:t>–</w:t>
      </w:r>
      <w:r w:rsidR="00FD7276">
        <w:rPr>
          <w:rStyle w:val="default"/>
          <w:rFonts w:cs="FrankRuehl"/>
          <w:rtl/>
        </w:rPr>
        <w:t xml:space="preserve"> </w:t>
      </w:r>
      <w:r w:rsidR="00FD7276">
        <w:rPr>
          <w:rStyle w:val="default"/>
          <w:rFonts w:cs="FrankRuehl" w:hint="cs"/>
          <w:rtl/>
        </w:rPr>
        <w:t>לרבות קבלן כח אדם;</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7" w:name="Rov116"/>
      <w:r w:rsidRPr="00475C2A">
        <w:rPr>
          <w:rStyle w:val="default"/>
          <w:rFonts w:cs="FrankRuehl" w:hint="cs"/>
          <w:vanish/>
          <w:color w:val="FF0000"/>
          <w:position w:val="0"/>
          <w:sz w:val="20"/>
          <w:szCs w:val="20"/>
          <w:shd w:val="clear" w:color="auto" w:fill="FFFF99"/>
          <w:rtl/>
        </w:rPr>
        <w:t>מיום 15.7.2014</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8"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19"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C56EDA" w:rsidRPr="00A40829" w:rsidRDefault="00C56EDA" w:rsidP="00A40829">
      <w:pPr>
        <w:pStyle w:val="P00"/>
        <w:ind w:left="0" w:right="1134"/>
        <w:rPr>
          <w:rStyle w:val="default"/>
          <w:rFonts w:cs="FrankRuehl" w:hint="cs"/>
          <w:sz w:val="2"/>
          <w:szCs w:val="2"/>
          <w:rtl/>
        </w:rPr>
      </w:pPr>
      <w:r w:rsidRPr="00475C2A">
        <w:rPr>
          <w:rFonts w:cs="FrankRuehl"/>
          <w:vanish/>
          <w:sz w:val="22"/>
          <w:szCs w:val="22"/>
          <w:shd w:val="clear" w:color="auto" w:fill="FFFF99"/>
          <w:rtl/>
        </w:rPr>
        <w:tab/>
      </w:r>
      <w:r w:rsidRPr="00475C2A">
        <w:rPr>
          <w:rStyle w:val="default"/>
          <w:rFonts w:cs="FrankRuehl"/>
          <w:strike/>
          <w:vanish/>
          <w:sz w:val="22"/>
          <w:szCs w:val="22"/>
          <w:shd w:val="clear" w:color="auto" w:fill="FFFF99"/>
          <w:rtl/>
        </w:rPr>
        <w:t>"מ</w:t>
      </w:r>
      <w:r w:rsidRPr="00475C2A">
        <w:rPr>
          <w:rStyle w:val="default"/>
          <w:rFonts w:cs="FrankRuehl" w:hint="cs"/>
          <w:strike/>
          <w:vanish/>
          <w:sz w:val="22"/>
          <w:szCs w:val="22"/>
          <w:shd w:val="clear" w:color="auto" w:fill="FFFF99"/>
          <w:rtl/>
        </w:rPr>
        <w:t>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לרבות קבלן כח אדם;</w:t>
      </w:r>
      <w:bookmarkEnd w:id="7"/>
    </w:p>
    <w:p w:rsidR="00FD7276" w:rsidRDefault="00FD7276">
      <w:pPr>
        <w:pStyle w:val="P00"/>
        <w:spacing w:before="72"/>
        <w:ind w:left="0" w:right="1134"/>
        <w:rPr>
          <w:rStyle w:val="default"/>
          <w:rFonts w:cs="FrankRuehl" w:hint="cs"/>
          <w:rtl/>
        </w:rPr>
      </w:pPr>
      <w:r>
        <w:rPr>
          <w:rFonts w:cs="FrankRuehl"/>
          <w:rtl/>
          <w:lang w:val="he-IL"/>
        </w:rPr>
        <w:pict>
          <v:shape id="_x0000_s2088" type="#_x0000_t202" style="position:absolute;left:0;text-align:left;margin-left:470.25pt;margin-top:7.1pt;width:1in;height:22.4pt;z-index:251596800" filled="f" stroked="f">
            <v:textbox style="mso-next-textbox:#_x0000_s2088" inset="1mm,0,1mm,0">
              <w:txbxContent>
                <w:p w:rsidR="00D61625" w:rsidRDefault="00D61625">
                  <w:pPr>
                    <w:spacing w:line="160" w:lineRule="exact"/>
                    <w:jc w:val="left"/>
                    <w:rPr>
                      <w:rFonts w:cs="Miriam" w:hint="cs"/>
                      <w:sz w:val="18"/>
                      <w:szCs w:val="18"/>
                      <w:rtl/>
                    </w:rPr>
                  </w:pPr>
                  <w:r>
                    <w:rPr>
                      <w:rFonts w:cs="Miriam" w:hint="cs"/>
                      <w:sz w:val="18"/>
                      <w:szCs w:val="18"/>
                      <w:rtl/>
                    </w:rPr>
                    <w:t>(תיקון מס' 4) תשס"ג-2002</w:t>
                  </w:r>
                </w:p>
              </w:txbxContent>
            </v:textbox>
          </v:shape>
        </w:pict>
      </w:r>
      <w:r>
        <w:rPr>
          <w:rStyle w:val="default"/>
          <w:rFonts w:cs="FrankRuehl" w:hint="cs"/>
          <w:rtl/>
        </w:rPr>
        <w:tab/>
        <w:t xml:space="preserve">"חוק הכניסה לישראל" </w:t>
      </w:r>
      <w:r>
        <w:rPr>
          <w:rStyle w:val="default"/>
          <w:rFonts w:cs="FrankRuehl"/>
          <w:rtl/>
        </w:rPr>
        <w:t>–</w:t>
      </w:r>
      <w:r>
        <w:rPr>
          <w:rStyle w:val="default"/>
          <w:rFonts w:cs="FrankRuehl" w:hint="cs"/>
          <w:rtl/>
        </w:rPr>
        <w:t xml:space="preserve"> חוק הכניסה לישראל, התשי"ב-1952;</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8" w:name="Rov71"/>
      <w:r w:rsidRPr="00475C2A">
        <w:rPr>
          <w:rStyle w:val="default"/>
          <w:rFonts w:cs="FrankRuehl" w:hint="cs"/>
          <w:vanish/>
          <w:color w:val="FF0000"/>
          <w:szCs w:val="20"/>
          <w:shd w:val="clear" w:color="auto" w:fill="FFFF99"/>
          <w:rtl/>
        </w:rPr>
        <w:t xml:space="preserve">מיום 1.1.2003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20"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181 (</w:t>
      </w:r>
      <w:hyperlink r:id="rId21"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Default="00FD727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Cs w:val="20"/>
          <w:shd w:val="clear" w:color="auto" w:fill="FFFF99"/>
          <w:rtl/>
        </w:rPr>
        <w:t>הוספת הגדרת "חוק הכניסה לישראל"</w:t>
      </w:r>
      <w:bookmarkEnd w:id="8"/>
    </w:p>
    <w:p w:rsidR="00FD7276" w:rsidRDefault="00FD7276" w:rsidP="00C55986">
      <w:pPr>
        <w:pStyle w:val="P00"/>
        <w:spacing w:before="72"/>
        <w:ind w:left="0" w:right="1134"/>
        <w:rPr>
          <w:rStyle w:val="default"/>
          <w:rFonts w:cs="FrankRuehl" w:hint="cs"/>
          <w:rtl/>
        </w:rPr>
      </w:pPr>
      <w:r>
        <w:rPr>
          <w:rFonts w:cs="FrankRuehl"/>
          <w:rtl/>
          <w:lang w:val="he-IL"/>
        </w:rPr>
        <w:pict>
          <v:shape id="_x0000_s2089" type="#_x0000_t202" style="position:absolute;left:0;text-align:left;margin-left:470.25pt;margin-top:7.1pt;width:1in;height:18.95pt;z-index:251597824"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12) תש"ע-2010</w:t>
                  </w:r>
                </w:p>
              </w:txbxContent>
            </v:textbox>
          </v:shape>
        </w:pict>
      </w:r>
      <w:r>
        <w:rPr>
          <w:rStyle w:val="default"/>
          <w:rFonts w:cs="FrankRuehl" w:hint="cs"/>
          <w:rtl/>
        </w:rPr>
        <w:tab/>
        <w:t xml:space="preserve">"הממונה" </w:t>
      </w:r>
      <w:r>
        <w:rPr>
          <w:rStyle w:val="default"/>
          <w:rFonts w:cs="FrankRuehl"/>
          <w:rtl/>
        </w:rPr>
        <w:t>–</w:t>
      </w:r>
      <w:r>
        <w:rPr>
          <w:rStyle w:val="default"/>
          <w:rFonts w:cs="FrankRuehl" w:hint="cs"/>
          <w:rtl/>
        </w:rPr>
        <w:t xml:space="preserve"> </w:t>
      </w:r>
      <w:r w:rsidR="00C55986" w:rsidRPr="00C55986">
        <w:rPr>
          <w:rStyle w:val="default"/>
          <w:rFonts w:cs="FrankRuehl" w:hint="cs"/>
          <w:rtl/>
        </w:rPr>
        <w:t>עובד משרד הפנים ששר הפנים מינה כאחראי על מתן היתרים לפי סעיף 1יג</w:t>
      </w:r>
      <w:r w:rsidR="00F77640">
        <w:rPr>
          <w:rStyle w:val="a7"/>
          <w:rFonts w:cs="FrankRuehl"/>
          <w:sz w:val="26"/>
          <w:rtl/>
        </w:rPr>
        <w:footnoteReference w:id="2"/>
      </w:r>
      <w:r>
        <w:rPr>
          <w:rStyle w:val="default"/>
          <w:rFonts w:cs="FrankRuehl" w:hint="cs"/>
          <w:rtl/>
        </w:rPr>
        <w:t>;</w:t>
      </w:r>
    </w:p>
    <w:p w:rsidR="00682191" w:rsidRPr="00475C2A" w:rsidRDefault="00682191" w:rsidP="00682191">
      <w:pPr>
        <w:pStyle w:val="P00"/>
        <w:spacing w:before="0"/>
        <w:ind w:left="0" w:right="1134"/>
        <w:rPr>
          <w:rStyle w:val="default"/>
          <w:rFonts w:cs="FrankRuehl" w:hint="cs"/>
          <w:vanish/>
          <w:color w:val="FF0000"/>
          <w:szCs w:val="20"/>
          <w:shd w:val="clear" w:color="auto" w:fill="FFFF99"/>
          <w:rtl/>
        </w:rPr>
      </w:pPr>
      <w:bookmarkStart w:id="9" w:name="Rov112"/>
      <w:r w:rsidRPr="00475C2A">
        <w:rPr>
          <w:rStyle w:val="default"/>
          <w:rFonts w:cs="FrankRuehl" w:hint="cs"/>
          <w:vanish/>
          <w:color w:val="FF0000"/>
          <w:szCs w:val="20"/>
          <w:shd w:val="clear" w:color="auto" w:fill="FFFF99"/>
          <w:rtl/>
        </w:rPr>
        <w:t xml:space="preserve">מיום 1.1.2003 </w:t>
      </w:r>
    </w:p>
    <w:p w:rsidR="00682191" w:rsidRPr="00475C2A" w:rsidRDefault="00682191" w:rsidP="00682191">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682191" w:rsidRPr="00475C2A" w:rsidRDefault="00682191" w:rsidP="00682191">
      <w:pPr>
        <w:pStyle w:val="P00"/>
        <w:spacing w:before="0"/>
        <w:ind w:left="0" w:right="1134"/>
        <w:rPr>
          <w:rStyle w:val="default"/>
          <w:rFonts w:cs="FrankRuehl" w:hint="cs"/>
          <w:vanish/>
          <w:szCs w:val="20"/>
          <w:shd w:val="clear" w:color="auto" w:fill="FFFF99"/>
          <w:rtl/>
        </w:rPr>
      </w:pPr>
      <w:hyperlink r:id="rId22"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181 (</w:t>
      </w:r>
      <w:hyperlink r:id="rId2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682191" w:rsidRPr="00475C2A" w:rsidRDefault="00682191" w:rsidP="00682191">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הגדרת "הממונה"</w:t>
      </w:r>
    </w:p>
    <w:p w:rsidR="00682191" w:rsidRPr="00475C2A" w:rsidRDefault="00682191" w:rsidP="00682191">
      <w:pPr>
        <w:pStyle w:val="P00"/>
        <w:spacing w:before="0"/>
        <w:ind w:left="0" w:right="1134"/>
        <w:rPr>
          <w:rStyle w:val="default"/>
          <w:rFonts w:cs="FrankRuehl" w:hint="cs"/>
          <w:vanish/>
          <w:szCs w:val="20"/>
          <w:shd w:val="clear" w:color="auto" w:fill="FFFF99"/>
          <w:rtl/>
        </w:rPr>
      </w:pPr>
    </w:p>
    <w:p w:rsidR="00682191" w:rsidRPr="00475C2A" w:rsidRDefault="00682191" w:rsidP="00682191">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682191" w:rsidRPr="00475C2A" w:rsidRDefault="00682191" w:rsidP="00682191">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682191" w:rsidRPr="00475C2A" w:rsidRDefault="00682191" w:rsidP="00682191">
      <w:pPr>
        <w:pStyle w:val="P00"/>
        <w:spacing w:before="0"/>
        <w:ind w:left="0" w:right="1134"/>
        <w:rPr>
          <w:rStyle w:val="default"/>
          <w:rFonts w:cs="FrankRuehl" w:hint="cs"/>
          <w:vanish/>
          <w:sz w:val="20"/>
          <w:szCs w:val="20"/>
          <w:shd w:val="clear" w:color="auto" w:fill="FFFF99"/>
          <w:rtl/>
        </w:rPr>
      </w:pPr>
      <w:hyperlink r:id="rId24"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488 (</w:t>
      </w:r>
      <w:hyperlink r:id="rId25"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682191" w:rsidRPr="00475C2A" w:rsidRDefault="00682191" w:rsidP="00682191">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החלפת הגדרת "הממונה"</w:t>
      </w:r>
    </w:p>
    <w:p w:rsidR="00682191" w:rsidRPr="00475C2A" w:rsidRDefault="00682191" w:rsidP="00682191">
      <w:pPr>
        <w:pStyle w:val="P00"/>
        <w:ind w:left="0" w:right="1134"/>
        <w:rPr>
          <w:rStyle w:val="default"/>
          <w:rFonts w:cs="FrankRuehl" w:hint="cs"/>
          <w:vanish/>
          <w:sz w:val="20"/>
          <w:szCs w:val="20"/>
          <w:shd w:val="clear" w:color="auto" w:fill="FFFF99"/>
          <w:rtl/>
        </w:rPr>
      </w:pPr>
      <w:r w:rsidRPr="00475C2A">
        <w:rPr>
          <w:rStyle w:val="default"/>
          <w:rFonts w:cs="FrankRuehl" w:hint="cs"/>
          <w:vanish/>
          <w:sz w:val="20"/>
          <w:szCs w:val="20"/>
          <w:shd w:val="clear" w:color="auto" w:fill="FFFF99"/>
          <w:rtl/>
        </w:rPr>
        <w:t>הנוסח הקודם:</w:t>
      </w:r>
    </w:p>
    <w:p w:rsidR="00682191" w:rsidRPr="00CC03AA" w:rsidRDefault="00682191" w:rsidP="00CC03AA">
      <w:pPr>
        <w:pStyle w:val="P00"/>
        <w:spacing w:before="0"/>
        <w:ind w:left="0" w:right="1134"/>
        <w:rPr>
          <w:rStyle w:val="default"/>
          <w:rFonts w:cs="FrankRuehl" w:hint="cs"/>
          <w:strike/>
          <w:sz w:val="2"/>
          <w:szCs w:val="2"/>
          <w:rtl/>
        </w:rPr>
      </w:pPr>
      <w:r w:rsidRPr="00475C2A">
        <w:rPr>
          <w:rStyle w:val="default"/>
          <w:rFonts w:cs="FrankRuehl" w:hint="cs"/>
          <w:vanish/>
          <w:sz w:val="22"/>
          <w:szCs w:val="22"/>
          <w:shd w:val="clear" w:color="auto" w:fill="FFFF99"/>
          <w:rtl/>
        </w:rPr>
        <w:tab/>
      </w:r>
      <w:r w:rsidRPr="00475C2A">
        <w:rPr>
          <w:rStyle w:val="default"/>
          <w:rFonts w:cs="FrankRuehl" w:hint="cs"/>
          <w:strike/>
          <w:vanish/>
          <w:sz w:val="22"/>
          <w:szCs w:val="22"/>
          <w:shd w:val="clear" w:color="auto" w:fill="FFFF99"/>
          <w:rtl/>
        </w:rPr>
        <w:t xml:space="preserve">"הממונה"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עובד המדינה שמונה כמנהל היחידה הממשלתית שהוקמה לפי החלטת הממשלה מס' 2327 מיום כ"א באב התשס"ב (30 ביולי 2002);</w:t>
      </w:r>
      <w:bookmarkEnd w:id="9"/>
    </w:p>
    <w:p w:rsidR="00682191" w:rsidRPr="00C55986" w:rsidRDefault="00682191" w:rsidP="00682191">
      <w:pPr>
        <w:pStyle w:val="P00"/>
        <w:spacing w:before="72"/>
        <w:ind w:left="0" w:right="1134"/>
        <w:rPr>
          <w:rStyle w:val="default"/>
          <w:rFonts w:cs="FrankRuehl" w:hint="cs"/>
          <w:rtl/>
        </w:rPr>
      </w:pPr>
      <w:r w:rsidRPr="00C55986">
        <w:rPr>
          <w:rFonts w:cs="FrankRuehl"/>
          <w:rtl/>
          <w:lang w:val="he-IL"/>
        </w:rPr>
        <w:pict>
          <v:shape id="_x0000_s2187" type="#_x0000_t202" style="position:absolute;left:0;text-align:left;margin-left:470.25pt;margin-top:7.1pt;width:1in;height:20.15pt;z-index:251658240" filled="f" stroked="f">
            <v:textbox inset="1mm,0,1mm,0">
              <w:txbxContent>
                <w:p w:rsidR="00D61625" w:rsidRDefault="00D61625" w:rsidP="00682191">
                  <w:pPr>
                    <w:spacing w:line="160" w:lineRule="exact"/>
                    <w:jc w:val="left"/>
                    <w:rPr>
                      <w:rFonts w:cs="Miriam" w:hint="cs"/>
                      <w:sz w:val="18"/>
                      <w:szCs w:val="18"/>
                      <w:rtl/>
                    </w:rPr>
                  </w:pPr>
                  <w:r>
                    <w:rPr>
                      <w:rFonts w:cs="Miriam" w:hint="cs"/>
                      <w:sz w:val="18"/>
                      <w:szCs w:val="18"/>
                      <w:rtl/>
                    </w:rPr>
                    <w:t>(תיקון מס' 12) תש"ע-2010</w:t>
                  </w:r>
                </w:p>
              </w:txbxContent>
            </v:textbox>
          </v:shape>
        </w:pict>
      </w:r>
      <w:r w:rsidRPr="00C55986">
        <w:rPr>
          <w:rStyle w:val="default"/>
          <w:rFonts w:cs="FrankRuehl" w:hint="cs"/>
          <w:rtl/>
        </w:rPr>
        <w:tab/>
        <w:t xml:space="preserve">"הממונה על זכויות עובדים זרים" </w:t>
      </w:r>
      <w:r w:rsidRPr="00C55986">
        <w:rPr>
          <w:rStyle w:val="default"/>
          <w:rFonts w:cs="FrankRuehl"/>
          <w:rtl/>
        </w:rPr>
        <w:t>–</w:t>
      </w:r>
      <w:r w:rsidRPr="00C55986">
        <w:rPr>
          <w:rStyle w:val="default"/>
          <w:rFonts w:cs="FrankRuehl" w:hint="cs"/>
          <w:rtl/>
        </w:rPr>
        <w:t xml:space="preserve"> עובד משרד התעשייה המסחר והתעסוקה שמונה לפי סעיף 1כב;</w:t>
      </w:r>
    </w:p>
    <w:p w:rsidR="00682191" w:rsidRPr="00475C2A" w:rsidRDefault="00682191" w:rsidP="00682191">
      <w:pPr>
        <w:pStyle w:val="P00"/>
        <w:spacing w:before="0"/>
        <w:ind w:left="0" w:right="1134"/>
        <w:rPr>
          <w:rStyle w:val="default"/>
          <w:rFonts w:cs="FrankRuehl" w:hint="cs"/>
          <w:vanish/>
          <w:color w:val="FF0000"/>
          <w:sz w:val="20"/>
          <w:szCs w:val="20"/>
          <w:shd w:val="clear" w:color="auto" w:fill="FFFF99"/>
          <w:rtl/>
        </w:rPr>
      </w:pPr>
      <w:bookmarkStart w:id="10" w:name="Rov113"/>
      <w:r w:rsidRPr="00475C2A">
        <w:rPr>
          <w:rStyle w:val="default"/>
          <w:rFonts w:cs="FrankRuehl" w:hint="cs"/>
          <w:vanish/>
          <w:color w:val="FF0000"/>
          <w:sz w:val="20"/>
          <w:szCs w:val="20"/>
          <w:shd w:val="clear" w:color="auto" w:fill="FFFF99"/>
          <w:rtl/>
        </w:rPr>
        <w:t>מיום 23.4.2010</w:t>
      </w:r>
    </w:p>
    <w:p w:rsidR="00682191" w:rsidRPr="00475C2A" w:rsidRDefault="00682191" w:rsidP="00682191">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682191" w:rsidRPr="00475C2A" w:rsidRDefault="00682191" w:rsidP="00682191">
      <w:pPr>
        <w:pStyle w:val="P00"/>
        <w:spacing w:before="0"/>
        <w:ind w:left="0" w:right="1134"/>
        <w:rPr>
          <w:rStyle w:val="default"/>
          <w:rFonts w:cs="FrankRuehl" w:hint="cs"/>
          <w:vanish/>
          <w:sz w:val="20"/>
          <w:szCs w:val="20"/>
          <w:shd w:val="clear" w:color="auto" w:fill="FFFF99"/>
          <w:rtl/>
        </w:rPr>
      </w:pPr>
      <w:hyperlink r:id="rId26"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488 (</w:t>
      </w:r>
      <w:hyperlink r:id="rId27"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682191" w:rsidRPr="00C55986" w:rsidRDefault="00682191" w:rsidP="00C5598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 w:val="20"/>
          <w:szCs w:val="20"/>
          <w:shd w:val="clear" w:color="auto" w:fill="FFFF99"/>
          <w:rtl/>
        </w:rPr>
        <w:t>הוספת הגדרת "הממונה על זכויות עובדים זרים"</w:t>
      </w:r>
      <w:bookmarkEnd w:id="10"/>
    </w:p>
    <w:p w:rsidR="00FD7276" w:rsidRDefault="00FD7276" w:rsidP="00682191">
      <w:pPr>
        <w:pStyle w:val="P00"/>
        <w:spacing w:before="72"/>
        <w:ind w:left="0" w:right="1134"/>
        <w:rPr>
          <w:rStyle w:val="default"/>
          <w:rFonts w:cs="FrankRuehl" w:hint="cs"/>
          <w:rtl/>
        </w:rPr>
      </w:pPr>
      <w:r>
        <w:rPr>
          <w:lang w:val="he-IL"/>
        </w:rPr>
        <w:pict>
          <v:rect id="_x0000_s2053" style="position:absolute;left:0;text-align:left;margin-left:475.65pt;margin-top:5.7pt;width:63.9pt;height:18.35pt;z-index:251590656"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hint="cs"/>
                      <w:sz w:val="18"/>
                      <w:szCs w:val="18"/>
                      <w:rtl/>
                    </w:rPr>
                    <w:t>(תיקון מס' 3) תש"ס-</w:t>
                  </w:r>
                  <w:r>
                    <w:rPr>
                      <w:rFonts w:cs="Miriam"/>
                      <w:sz w:val="18"/>
                      <w:szCs w:val="18"/>
                      <w:rtl/>
                    </w:rPr>
                    <w:t>2000</w:t>
                  </w:r>
                </w:p>
              </w:txbxContent>
            </v:textbox>
            <w10:anchorlock/>
          </v:rect>
        </w:pict>
      </w:r>
      <w:r>
        <w:rPr>
          <w:rFonts w:cs="FrankRuehl"/>
          <w:sz w:val="26"/>
          <w:rtl/>
        </w:rPr>
        <w:tab/>
      </w:r>
      <w:r>
        <w:rPr>
          <w:rStyle w:val="default"/>
          <w:rFonts w:cs="FrankRuehl"/>
          <w:rtl/>
        </w:rPr>
        <w:t>"ה</w:t>
      </w:r>
      <w:r>
        <w:rPr>
          <w:rStyle w:val="default"/>
          <w:rFonts w:cs="FrankRuehl" w:hint="cs"/>
          <w:rtl/>
        </w:rPr>
        <w:t xml:space="preserve">ועדה" </w:t>
      </w:r>
      <w:r w:rsidR="00682191">
        <w:rPr>
          <w:rStyle w:val="default"/>
          <w:rFonts w:cs="FrankRuehl" w:hint="cs"/>
          <w:rtl/>
        </w:rPr>
        <w:t>-</w:t>
      </w:r>
      <w:r>
        <w:rPr>
          <w:rStyle w:val="default"/>
          <w:rFonts w:cs="FrankRuehl"/>
          <w:rtl/>
        </w:rPr>
        <w:t xml:space="preserve"> </w:t>
      </w:r>
      <w:r>
        <w:rPr>
          <w:rStyle w:val="default"/>
          <w:rFonts w:cs="FrankRuehl" w:hint="cs"/>
          <w:rtl/>
        </w:rPr>
        <w:t>ועדת העבודה, הרווחה והבריאות של הכנסת;</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1" w:name="Rov53"/>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28"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86 (</w:t>
      </w:r>
      <w:hyperlink r:id="rId29"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Default="00FD727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Cs w:val="20"/>
          <w:shd w:val="clear" w:color="auto" w:fill="FFFF99"/>
          <w:rtl/>
        </w:rPr>
        <w:t>הוספת הגדרת "הועדה"</w:t>
      </w:r>
      <w:bookmarkEnd w:id="11"/>
    </w:p>
    <w:p w:rsidR="00CC03AA" w:rsidRPr="00C55986" w:rsidRDefault="00CC03AA" w:rsidP="00CC03AA">
      <w:pPr>
        <w:pStyle w:val="P00"/>
        <w:spacing w:before="72"/>
        <w:ind w:left="0" w:right="1134"/>
        <w:rPr>
          <w:rStyle w:val="default"/>
          <w:rFonts w:cs="FrankRuehl" w:hint="cs"/>
          <w:rtl/>
        </w:rPr>
      </w:pPr>
      <w:r w:rsidRPr="00C55986">
        <w:rPr>
          <w:rFonts w:cs="FrankRuehl"/>
          <w:rtl/>
          <w:lang w:val="he-IL"/>
        </w:rPr>
        <w:pict>
          <v:shape id="_x0000_s2188" type="#_x0000_t202" style="position:absolute;left:0;text-align:left;margin-left:470.25pt;margin-top:7.1pt;width:1in;height:20.15pt;z-index:251659264" filled="f" stroked="f">
            <v:textbox inset="1mm,0,1mm,0">
              <w:txbxContent>
                <w:p w:rsidR="00D61625" w:rsidRDefault="00D61625" w:rsidP="00CC03AA">
                  <w:pPr>
                    <w:spacing w:line="160" w:lineRule="exact"/>
                    <w:jc w:val="left"/>
                    <w:rPr>
                      <w:rFonts w:cs="Miriam" w:hint="cs"/>
                      <w:sz w:val="18"/>
                      <w:szCs w:val="18"/>
                      <w:rtl/>
                    </w:rPr>
                  </w:pPr>
                  <w:r>
                    <w:rPr>
                      <w:rFonts w:cs="Miriam" w:hint="cs"/>
                      <w:sz w:val="18"/>
                      <w:szCs w:val="18"/>
                      <w:rtl/>
                    </w:rPr>
                    <w:t>(תיקון מס' 12) תש"ע-2010</w:t>
                  </w:r>
                </w:p>
              </w:txbxContent>
            </v:textbox>
          </v:shape>
        </w:pict>
      </w:r>
      <w:r w:rsidRPr="00C55986">
        <w:rPr>
          <w:rStyle w:val="default"/>
          <w:rFonts w:cs="FrankRuehl" w:hint="cs"/>
          <w:rtl/>
        </w:rPr>
        <w:tab/>
        <w:t xml:space="preserve">"ועדת הפנים" </w:t>
      </w:r>
      <w:r w:rsidRPr="00C55986">
        <w:rPr>
          <w:rStyle w:val="default"/>
          <w:rFonts w:cs="FrankRuehl"/>
          <w:rtl/>
        </w:rPr>
        <w:t>–</w:t>
      </w:r>
      <w:r w:rsidRPr="00C55986">
        <w:rPr>
          <w:rStyle w:val="default"/>
          <w:rFonts w:cs="FrankRuehl" w:hint="cs"/>
          <w:rtl/>
        </w:rPr>
        <w:t xml:space="preserve"> ועדת הפנים והגנת הסביבה של הכנסת;</w:t>
      </w:r>
    </w:p>
    <w:p w:rsidR="00CC03AA" w:rsidRPr="00475C2A" w:rsidRDefault="00CC03AA" w:rsidP="00CC03AA">
      <w:pPr>
        <w:pStyle w:val="P00"/>
        <w:spacing w:before="0"/>
        <w:ind w:left="0" w:right="1134"/>
        <w:rPr>
          <w:rStyle w:val="default"/>
          <w:rFonts w:cs="FrankRuehl" w:hint="cs"/>
          <w:vanish/>
          <w:color w:val="FF0000"/>
          <w:sz w:val="20"/>
          <w:szCs w:val="20"/>
          <w:shd w:val="clear" w:color="auto" w:fill="FFFF99"/>
          <w:rtl/>
        </w:rPr>
      </w:pPr>
      <w:bookmarkStart w:id="12" w:name="Rov114"/>
      <w:r w:rsidRPr="00475C2A">
        <w:rPr>
          <w:rStyle w:val="default"/>
          <w:rFonts w:cs="FrankRuehl" w:hint="cs"/>
          <w:vanish/>
          <w:color w:val="FF0000"/>
          <w:sz w:val="20"/>
          <w:szCs w:val="20"/>
          <w:shd w:val="clear" w:color="auto" w:fill="FFFF99"/>
          <w:rtl/>
        </w:rPr>
        <w:t>מיום 23.4.2010</w:t>
      </w:r>
    </w:p>
    <w:p w:rsidR="00CC03AA" w:rsidRPr="00475C2A" w:rsidRDefault="00CC03AA" w:rsidP="00CC03AA">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CC03AA" w:rsidRPr="00475C2A" w:rsidRDefault="00CC03AA" w:rsidP="00CC03AA">
      <w:pPr>
        <w:pStyle w:val="P00"/>
        <w:spacing w:before="0"/>
        <w:ind w:left="0" w:right="1134"/>
        <w:rPr>
          <w:rStyle w:val="default"/>
          <w:rFonts w:cs="FrankRuehl" w:hint="cs"/>
          <w:vanish/>
          <w:sz w:val="20"/>
          <w:szCs w:val="20"/>
          <w:shd w:val="clear" w:color="auto" w:fill="FFFF99"/>
          <w:rtl/>
        </w:rPr>
      </w:pPr>
      <w:hyperlink r:id="rId30"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488 (</w:t>
      </w:r>
      <w:hyperlink r:id="rId31"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CC03AA" w:rsidRPr="00C55986" w:rsidRDefault="00CC03AA" w:rsidP="00C5598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 w:val="20"/>
          <w:szCs w:val="20"/>
          <w:shd w:val="clear" w:color="auto" w:fill="FFFF99"/>
          <w:rtl/>
        </w:rPr>
        <w:t>הוספת הגדרת "ועדת הפנים"</w:t>
      </w:r>
      <w:bookmarkEnd w:id="12"/>
    </w:p>
    <w:p w:rsidR="00FD7276" w:rsidRDefault="00FD7276" w:rsidP="00C55986">
      <w:pPr>
        <w:pStyle w:val="P00"/>
        <w:spacing w:before="72"/>
        <w:ind w:left="0" w:right="1134"/>
        <w:rPr>
          <w:rFonts w:cs="FrankRuehl" w:hint="cs"/>
          <w:sz w:val="26"/>
          <w:rtl/>
        </w:rPr>
      </w:pPr>
      <w:r>
        <w:rPr>
          <w:lang w:val="he-IL"/>
        </w:rPr>
        <w:pict>
          <v:rect id="_x0000_s2054" style="position:absolute;left:0;text-align:left;margin-left:475.65pt;margin-top:8.5pt;width:63.9pt;height:31.95pt;z-index:251591680" o:allowincell="f" filled="f" stroked="f" strokecolor="lime" strokeweight=".25pt">
            <v:textbox inset="0,0,0,0">
              <w:txbxContent>
                <w:p w:rsidR="00D61625" w:rsidRDefault="00D61625">
                  <w:pPr>
                    <w:spacing w:line="160" w:lineRule="exact"/>
                    <w:jc w:val="left"/>
                    <w:rPr>
                      <w:rFonts w:cs="Miriam" w:hint="cs"/>
                      <w:noProof/>
                      <w:sz w:val="18"/>
                      <w:szCs w:val="18"/>
                      <w:rtl/>
                    </w:rPr>
                  </w:pPr>
                  <w:r>
                    <w:rPr>
                      <w:rFonts w:cs="Miriam" w:hint="cs"/>
                      <w:sz w:val="18"/>
                      <w:szCs w:val="18"/>
                      <w:rtl/>
                    </w:rPr>
                    <w:t>(תיקון מס' 3) 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rect>
        </w:pict>
      </w:r>
      <w:r>
        <w:rPr>
          <w:rFonts w:cs="FrankRuehl"/>
          <w:sz w:val="26"/>
          <w:rtl/>
        </w:rPr>
        <w:tab/>
        <w:t>"</w:t>
      </w:r>
      <w:r>
        <w:rPr>
          <w:rFonts w:cs="FrankRuehl" w:hint="cs"/>
          <w:sz w:val="26"/>
          <w:rtl/>
        </w:rPr>
        <w:t xml:space="preserve">השר" </w:t>
      </w:r>
      <w:r w:rsidR="00682191">
        <w:rPr>
          <w:rFonts w:cs="FrankRuehl" w:hint="cs"/>
          <w:sz w:val="26"/>
          <w:rtl/>
        </w:rPr>
        <w:t>-</w:t>
      </w:r>
      <w:r>
        <w:rPr>
          <w:rFonts w:cs="FrankRuehl"/>
          <w:sz w:val="26"/>
          <w:rtl/>
        </w:rPr>
        <w:t xml:space="preserve"> </w:t>
      </w:r>
      <w:r>
        <w:rPr>
          <w:rFonts w:cs="FrankRuehl" w:hint="cs"/>
          <w:sz w:val="26"/>
          <w:rtl/>
        </w:rPr>
        <w:t xml:space="preserve">שר </w:t>
      </w:r>
      <w:r w:rsidR="00C55986" w:rsidRPr="00C55986">
        <w:rPr>
          <w:rFonts w:cs="FrankRuehl" w:hint="cs"/>
          <w:sz w:val="26"/>
          <w:rtl/>
        </w:rPr>
        <w:t>התעשייה המסחר והתעסוקה</w:t>
      </w:r>
      <w:r w:rsidR="002C499B">
        <w:rPr>
          <w:rStyle w:val="a7"/>
          <w:rFonts w:cs="FrankRuehl"/>
          <w:sz w:val="26"/>
          <w:rtl/>
        </w:rPr>
        <w:footnoteReference w:id="3"/>
      </w:r>
      <w:r>
        <w:rPr>
          <w:rFonts w:cs="FrankRuehl" w:hint="cs"/>
          <w:sz w:val="26"/>
          <w:rtl/>
        </w:rPr>
        <w:t>.</w:t>
      </w:r>
    </w:p>
    <w:p w:rsidR="00CC03AA" w:rsidRPr="00475C2A" w:rsidRDefault="00CC03AA" w:rsidP="00CC03AA">
      <w:pPr>
        <w:pStyle w:val="P00"/>
        <w:spacing w:before="0"/>
        <w:ind w:left="0" w:right="1134"/>
        <w:rPr>
          <w:rStyle w:val="default"/>
          <w:rFonts w:cs="FrankRuehl" w:hint="cs"/>
          <w:vanish/>
          <w:color w:val="FF0000"/>
          <w:szCs w:val="20"/>
          <w:shd w:val="clear" w:color="auto" w:fill="FFFF99"/>
          <w:rtl/>
        </w:rPr>
      </w:pPr>
      <w:bookmarkStart w:id="13" w:name="Rov115"/>
      <w:r w:rsidRPr="00475C2A">
        <w:rPr>
          <w:rStyle w:val="default"/>
          <w:rFonts w:cs="FrankRuehl" w:hint="cs"/>
          <w:vanish/>
          <w:color w:val="FF0000"/>
          <w:szCs w:val="20"/>
          <w:shd w:val="clear" w:color="auto" w:fill="FFFF99"/>
          <w:rtl/>
        </w:rPr>
        <w:t xml:space="preserve">מיום 1.7.2000 </w:t>
      </w:r>
    </w:p>
    <w:p w:rsidR="00CC03AA" w:rsidRPr="00475C2A" w:rsidRDefault="00CC03AA" w:rsidP="00CC03AA">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CC03AA" w:rsidRPr="00475C2A" w:rsidRDefault="00CC03AA" w:rsidP="00CC03AA">
      <w:pPr>
        <w:pStyle w:val="P00"/>
        <w:spacing w:before="0"/>
        <w:ind w:left="0" w:right="1134"/>
        <w:rPr>
          <w:rStyle w:val="default"/>
          <w:rFonts w:cs="FrankRuehl" w:hint="cs"/>
          <w:vanish/>
          <w:szCs w:val="20"/>
          <w:shd w:val="clear" w:color="auto" w:fill="FFFF99"/>
          <w:rtl/>
        </w:rPr>
      </w:pPr>
      <w:hyperlink r:id="rId32"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86 (</w:t>
      </w:r>
      <w:hyperlink r:id="rId3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CC03AA" w:rsidRPr="00475C2A" w:rsidRDefault="00CC03AA" w:rsidP="00CC03AA">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הגדרת "השר"</w:t>
      </w:r>
    </w:p>
    <w:p w:rsidR="00CC03AA" w:rsidRPr="00475C2A" w:rsidRDefault="00CC03AA" w:rsidP="00CC03AA">
      <w:pPr>
        <w:pStyle w:val="P00"/>
        <w:spacing w:before="0"/>
        <w:ind w:left="0" w:right="1134"/>
        <w:rPr>
          <w:rStyle w:val="default"/>
          <w:rFonts w:cs="FrankRuehl" w:hint="cs"/>
          <w:vanish/>
          <w:szCs w:val="20"/>
          <w:shd w:val="clear" w:color="auto" w:fill="FFFF99"/>
          <w:rtl/>
        </w:rPr>
      </w:pPr>
    </w:p>
    <w:p w:rsidR="00CC03AA" w:rsidRPr="00475C2A" w:rsidRDefault="00CC03AA" w:rsidP="00CC03AA">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CC03AA" w:rsidRPr="00475C2A" w:rsidRDefault="00CC03AA" w:rsidP="00CC03AA">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CC03AA" w:rsidRPr="00475C2A" w:rsidRDefault="00CC03AA" w:rsidP="00CC03AA">
      <w:pPr>
        <w:pStyle w:val="P00"/>
        <w:spacing w:before="0"/>
        <w:ind w:left="0" w:right="1134"/>
        <w:rPr>
          <w:rStyle w:val="default"/>
          <w:rFonts w:cs="FrankRuehl" w:hint="cs"/>
          <w:vanish/>
          <w:sz w:val="20"/>
          <w:szCs w:val="20"/>
          <w:shd w:val="clear" w:color="auto" w:fill="FFFF99"/>
          <w:rtl/>
        </w:rPr>
      </w:pPr>
      <w:hyperlink r:id="rId34"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488 (</w:t>
      </w:r>
      <w:hyperlink r:id="rId35"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CC03AA" w:rsidRPr="00CC03AA" w:rsidRDefault="00CC03AA" w:rsidP="00CC03AA">
      <w:pPr>
        <w:pStyle w:val="P00"/>
        <w:ind w:left="0" w:right="1134"/>
        <w:rPr>
          <w:rFonts w:cs="FrankRuehl" w:hint="cs"/>
          <w:sz w:val="2"/>
          <w:szCs w:val="2"/>
          <w:rtl/>
        </w:rPr>
      </w:pPr>
      <w:r w:rsidRPr="00475C2A">
        <w:rPr>
          <w:rFonts w:cs="FrankRuehl"/>
          <w:vanish/>
          <w:sz w:val="22"/>
          <w:szCs w:val="22"/>
          <w:shd w:val="clear" w:color="auto" w:fill="FFFF99"/>
          <w:rtl/>
        </w:rPr>
        <w:tab/>
        <w:t>"</w:t>
      </w:r>
      <w:r w:rsidRPr="00475C2A">
        <w:rPr>
          <w:rFonts w:cs="FrankRuehl" w:hint="cs"/>
          <w:vanish/>
          <w:sz w:val="22"/>
          <w:szCs w:val="22"/>
          <w:shd w:val="clear" w:color="auto" w:fill="FFFF99"/>
          <w:rtl/>
        </w:rPr>
        <w:t>השר" -</w:t>
      </w:r>
      <w:r w:rsidRPr="00475C2A">
        <w:rPr>
          <w:rFonts w:cs="FrankRuehl"/>
          <w:vanish/>
          <w:sz w:val="22"/>
          <w:szCs w:val="22"/>
          <w:shd w:val="clear" w:color="auto" w:fill="FFFF99"/>
          <w:rtl/>
        </w:rPr>
        <w:t xml:space="preserve"> </w:t>
      </w:r>
      <w:r w:rsidRPr="00475C2A">
        <w:rPr>
          <w:rFonts w:cs="FrankRuehl" w:hint="cs"/>
          <w:strike/>
          <w:vanish/>
          <w:sz w:val="22"/>
          <w:szCs w:val="22"/>
          <w:shd w:val="clear" w:color="auto" w:fill="FFFF99"/>
          <w:rtl/>
        </w:rPr>
        <w:t>שר העבודה והרווחה</w:t>
      </w:r>
      <w:r w:rsidRPr="00475C2A">
        <w:rPr>
          <w:rFonts w:cs="FrankRuehl" w:hint="cs"/>
          <w:vanish/>
          <w:sz w:val="22"/>
          <w:szCs w:val="22"/>
          <w:shd w:val="clear" w:color="auto" w:fill="FFFF99"/>
          <w:rtl/>
        </w:rPr>
        <w:t xml:space="preserve"> </w:t>
      </w:r>
      <w:r w:rsidRPr="00475C2A">
        <w:rPr>
          <w:rFonts w:cs="FrankRuehl" w:hint="cs"/>
          <w:vanish/>
          <w:sz w:val="22"/>
          <w:szCs w:val="22"/>
          <w:u w:val="single"/>
          <w:shd w:val="clear" w:color="auto" w:fill="FFFF99"/>
          <w:rtl/>
        </w:rPr>
        <w:t>שר התעשייה המסחר והתעסוקה</w:t>
      </w:r>
      <w:r w:rsidRPr="00475C2A">
        <w:rPr>
          <w:rFonts w:cs="FrankRuehl" w:hint="cs"/>
          <w:vanish/>
          <w:sz w:val="22"/>
          <w:szCs w:val="22"/>
          <w:shd w:val="clear" w:color="auto" w:fill="FFFF99"/>
          <w:rtl/>
        </w:rPr>
        <w:t>.</w:t>
      </w:r>
      <w:bookmarkEnd w:id="13"/>
    </w:p>
    <w:p w:rsidR="00CC03AA" w:rsidRDefault="00CC03AA" w:rsidP="00682191">
      <w:pPr>
        <w:pStyle w:val="P00"/>
        <w:spacing w:before="72"/>
        <w:ind w:left="0" w:right="1134"/>
        <w:rPr>
          <w:rFonts w:cs="FrankRuehl" w:hint="cs"/>
          <w:sz w:val="26"/>
          <w:rtl/>
        </w:rPr>
      </w:pPr>
    </w:p>
    <w:p w:rsidR="00FD7276" w:rsidRDefault="00FD7276">
      <w:pPr>
        <w:pStyle w:val="medium2-header"/>
        <w:keepLines w:val="0"/>
        <w:spacing w:before="72"/>
        <w:ind w:left="0" w:right="1134"/>
        <w:outlineLvl w:val="0"/>
        <w:rPr>
          <w:rFonts w:cs="FrankRuehl" w:hint="cs"/>
          <w:noProof/>
          <w:rtl/>
        </w:rPr>
      </w:pPr>
      <w:bookmarkStart w:id="14" w:name="med1"/>
      <w:bookmarkEnd w:id="14"/>
      <w:r>
        <w:rPr>
          <w:noProof/>
          <w:sz w:val="20"/>
          <w:lang w:val="he-IL"/>
        </w:rPr>
        <w:pict>
          <v:rect id="_x0000_s2055" style="position:absolute;left:0;text-align:left;margin-left:475.65pt;margin-top:8.2pt;width:63.9pt;height:15.85pt;z-index:251557888" o:allowincell="f" filled="f" stroked="f" strokecolor="lime" strokeweight=".25pt">
            <v:textbox style="mso-next-textbox:#_x0000_s2055" inset="0,0,0,0">
              <w:txbxContent>
                <w:p w:rsidR="00D61625" w:rsidRDefault="00D61625">
                  <w:pPr>
                    <w:spacing w:line="160" w:lineRule="exact"/>
                    <w:jc w:val="left"/>
                    <w:rPr>
                      <w:rFonts w:cs="Miriam"/>
                      <w:sz w:val="18"/>
                      <w:szCs w:val="18"/>
                      <w:rtl/>
                    </w:rPr>
                  </w:pPr>
                  <w:r>
                    <w:rPr>
                      <w:rFonts w:cs="Miriam" w:hint="cs"/>
                      <w:sz w:val="18"/>
                      <w:szCs w:val="18"/>
                      <w:rtl/>
                    </w:rPr>
                    <w:t>(תיקון מס' 3) תש"ס-</w:t>
                  </w:r>
                  <w:r>
                    <w:rPr>
                      <w:rFonts w:cs="Miriam"/>
                      <w:sz w:val="18"/>
                      <w:szCs w:val="18"/>
                      <w:rtl/>
                    </w:rPr>
                    <w:t>2000</w:t>
                  </w:r>
                </w:p>
              </w:txbxContent>
            </v:textbox>
            <w10:anchorlock/>
          </v:rect>
        </w:pict>
      </w:r>
      <w:r>
        <w:rPr>
          <w:rFonts w:cs="FrankRuehl"/>
          <w:noProof/>
          <w:rtl/>
        </w:rPr>
        <w:t>פר</w:t>
      </w:r>
      <w:r>
        <w:rPr>
          <w:rFonts w:cs="FrankRuehl" w:hint="cs"/>
          <w:noProof/>
          <w:rtl/>
        </w:rPr>
        <w:t>ק ב': תנאים להעסקה</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5" w:name="Rov55"/>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36"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86 (</w:t>
      </w:r>
      <w:hyperlink r:id="rId37"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Default="00FD727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Cs w:val="20"/>
          <w:shd w:val="clear" w:color="auto" w:fill="FFFF99"/>
          <w:rtl/>
        </w:rPr>
        <w:t>הוספת פרק ב'</w:t>
      </w:r>
      <w:bookmarkEnd w:id="15"/>
    </w:p>
    <w:p w:rsidR="00FD7276" w:rsidRDefault="00FD7276" w:rsidP="00C56EDA">
      <w:pPr>
        <w:pStyle w:val="P00"/>
        <w:spacing w:before="72"/>
        <w:ind w:left="0" w:right="1134"/>
        <w:rPr>
          <w:rStyle w:val="default"/>
          <w:rFonts w:cs="FrankRuehl" w:hint="cs"/>
          <w:rtl/>
        </w:rPr>
      </w:pPr>
      <w:bookmarkStart w:id="16" w:name="Seif1"/>
      <w:bookmarkEnd w:id="16"/>
      <w:r>
        <w:rPr>
          <w:lang w:val="he-IL"/>
        </w:rPr>
        <w:pict>
          <v:rect id="_x0000_s2056" style="position:absolute;left:0;text-align:left;margin-left:470.25pt;margin-top:8.05pt;width:69.3pt;height:48.4pt;z-index:251558912" o:allowincell="f" filled="f" stroked="f" strokecolor="lime" strokeweight=".25pt">
            <v:textbox style="mso-next-textbox:#_x0000_s2056" inset="0,0,0,0">
              <w:txbxContent>
                <w:p w:rsidR="00D61625" w:rsidRDefault="00D61625">
                  <w:pPr>
                    <w:spacing w:line="160" w:lineRule="exact"/>
                    <w:jc w:val="left"/>
                    <w:rPr>
                      <w:rFonts w:cs="Miriam"/>
                      <w:noProof/>
                      <w:sz w:val="18"/>
                      <w:szCs w:val="18"/>
                      <w:rtl/>
                    </w:rPr>
                  </w:pPr>
                  <w:r>
                    <w:rPr>
                      <w:rFonts w:cs="Miriam"/>
                      <w:sz w:val="18"/>
                      <w:szCs w:val="18"/>
                      <w:rtl/>
                    </w:rPr>
                    <w:t>תנ</w:t>
                  </w:r>
                  <w:r>
                    <w:rPr>
                      <w:rFonts w:cs="Miriam" w:hint="cs"/>
                      <w:sz w:val="18"/>
                      <w:szCs w:val="18"/>
                      <w:rtl/>
                    </w:rPr>
                    <w:t>אים להעסקת עובד זר</w:t>
                  </w:r>
                </w:p>
                <w:p w:rsidR="00D61625" w:rsidRDefault="00D61625">
                  <w:pPr>
                    <w:spacing w:line="160" w:lineRule="exact"/>
                    <w:jc w:val="left"/>
                    <w:rPr>
                      <w:rFonts w:cs="Miriam" w:hint="cs"/>
                      <w:noProof/>
                      <w:sz w:val="18"/>
                      <w:szCs w:val="18"/>
                      <w:rtl/>
                    </w:rPr>
                  </w:pPr>
                  <w:r>
                    <w:rPr>
                      <w:rFonts w:cs="Miriam" w:hint="cs"/>
                      <w:sz w:val="18"/>
                      <w:szCs w:val="18"/>
                      <w:rtl/>
                    </w:rPr>
                    <w:t>(תיקון מס' 3) 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noProof/>
                      <w:sz w:val="18"/>
                      <w:szCs w:val="18"/>
                      <w:rtl/>
                    </w:rPr>
                    <w:t>(תיקון מס' 17) תשע"ד-2014</w:t>
                  </w:r>
                </w:p>
              </w:txbxContent>
            </v:textbox>
            <w10:anchorlock/>
          </v:rect>
        </w:pict>
      </w:r>
      <w:r>
        <w:rPr>
          <w:rStyle w:val="big-number"/>
          <w:rFonts w:cs="Miriam"/>
          <w:rtl/>
        </w:rPr>
        <w:t>1</w:t>
      </w:r>
      <w:r>
        <w:rPr>
          <w:rStyle w:val="default"/>
          <w:rFonts w:cs="FrankRuehl"/>
          <w:rtl/>
        </w:rPr>
        <w:t>א.</w:t>
      </w:r>
      <w:r>
        <w:rPr>
          <w:rStyle w:val="default"/>
          <w:rFonts w:cs="FrankRuehl"/>
          <w:rtl/>
        </w:rPr>
        <w:tab/>
        <w:t>ל</w:t>
      </w:r>
      <w:r>
        <w:rPr>
          <w:rStyle w:val="default"/>
          <w:rFonts w:cs="FrankRuehl" w:hint="cs"/>
          <w:rtl/>
        </w:rPr>
        <w:t>א יעסיק מע</w:t>
      </w:r>
      <w:r w:rsidR="00C56EDA">
        <w:rPr>
          <w:rStyle w:val="default"/>
          <w:rFonts w:cs="FrankRuehl" w:hint="cs"/>
          <w:rtl/>
        </w:rPr>
        <w:t>סיק</w:t>
      </w:r>
      <w:r>
        <w:rPr>
          <w:rStyle w:val="default"/>
          <w:rFonts w:cs="FrankRuehl" w:hint="cs"/>
          <w:rtl/>
        </w:rPr>
        <w:t xml:space="preserve"> עובד זר אלא אם כן מילא אחר הוראות סעיפים 1ב עד 1ה.</w:t>
      </w:r>
    </w:p>
    <w:p w:rsidR="00C56EDA" w:rsidRPr="00475C2A" w:rsidRDefault="00C56EDA" w:rsidP="00C56EDA">
      <w:pPr>
        <w:pStyle w:val="P00"/>
        <w:spacing w:before="0"/>
        <w:ind w:left="0" w:right="1134"/>
        <w:rPr>
          <w:rStyle w:val="default"/>
          <w:rFonts w:cs="FrankRuehl" w:hint="cs"/>
          <w:vanish/>
          <w:color w:val="FF0000"/>
          <w:szCs w:val="20"/>
          <w:shd w:val="clear" w:color="auto" w:fill="FFFF99"/>
          <w:rtl/>
        </w:rPr>
      </w:pPr>
      <w:bookmarkStart w:id="17" w:name="Rov117"/>
      <w:r w:rsidRPr="00475C2A">
        <w:rPr>
          <w:rStyle w:val="default"/>
          <w:rFonts w:cs="FrankRuehl" w:hint="cs"/>
          <w:vanish/>
          <w:color w:val="FF0000"/>
          <w:szCs w:val="20"/>
          <w:shd w:val="clear" w:color="auto" w:fill="FFFF99"/>
          <w:rtl/>
        </w:rPr>
        <w:t xml:space="preserve">מיום 1.7.2000 </w:t>
      </w:r>
    </w:p>
    <w:p w:rsidR="00C56EDA" w:rsidRPr="00475C2A" w:rsidRDefault="00C56EDA" w:rsidP="00C56EDA">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C56EDA" w:rsidRPr="00475C2A" w:rsidRDefault="00C56EDA" w:rsidP="00C56EDA">
      <w:pPr>
        <w:pStyle w:val="P00"/>
        <w:spacing w:before="0"/>
        <w:ind w:left="0" w:right="1134"/>
        <w:rPr>
          <w:rStyle w:val="default"/>
          <w:rFonts w:cs="FrankRuehl" w:hint="cs"/>
          <w:vanish/>
          <w:szCs w:val="20"/>
          <w:shd w:val="clear" w:color="auto" w:fill="FFFF99"/>
          <w:rtl/>
        </w:rPr>
      </w:pPr>
      <w:hyperlink r:id="rId38"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86 (</w:t>
      </w:r>
      <w:hyperlink r:id="rId39"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C56EDA" w:rsidRPr="00475C2A" w:rsidRDefault="00C56EDA" w:rsidP="00C56EDA">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הוספת סעיף 1א</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0"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1"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C56EDA" w:rsidRPr="00A40829" w:rsidRDefault="00C56EDA" w:rsidP="00A40829">
      <w:pPr>
        <w:pStyle w:val="P00"/>
        <w:ind w:left="0" w:right="1134"/>
        <w:rPr>
          <w:rFonts w:cs="FrankRuehl" w:hint="cs"/>
          <w:sz w:val="2"/>
          <w:szCs w:val="2"/>
          <w:shd w:val="clear" w:color="auto" w:fill="FFFF99"/>
          <w:rtl/>
        </w:rPr>
      </w:pPr>
      <w:r w:rsidRPr="00475C2A">
        <w:rPr>
          <w:rFonts w:cs="FrankRuehl"/>
          <w:vanish/>
          <w:sz w:val="22"/>
          <w:szCs w:val="22"/>
          <w:shd w:val="clear" w:color="auto" w:fill="FFFF99"/>
          <w:rtl/>
        </w:rPr>
        <w:t>1א.</w:t>
      </w:r>
      <w:r w:rsidRPr="00475C2A">
        <w:rPr>
          <w:rFonts w:cs="FrankRuehl"/>
          <w:vanish/>
          <w:sz w:val="22"/>
          <w:szCs w:val="22"/>
          <w:shd w:val="clear" w:color="auto" w:fill="FFFF99"/>
          <w:rtl/>
        </w:rPr>
        <w:tab/>
        <w:t>ל</w:t>
      </w:r>
      <w:r w:rsidRPr="00475C2A">
        <w:rPr>
          <w:rFonts w:cs="FrankRuehl" w:hint="cs"/>
          <w:vanish/>
          <w:sz w:val="22"/>
          <w:szCs w:val="22"/>
          <w:shd w:val="clear" w:color="auto" w:fill="FFFF99"/>
          <w:rtl/>
        </w:rPr>
        <w:t xml:space="preserve">א יעסיק </w:t>
      </w:r>
      <w:r w:rsidRPr="00475C2A">
        <w:rPr>
          <w:rFonts w:cs="FrankRuehl" w:hint="cs"/>
          <w:strike/>
          <w:vanish/>
          <w:sz w:val="22"/>
          <w:szCs w:val="22"/>
          <w:shd w:val="clear" w:color="auto" w:fill="FFFF99"/>
          <w:rtl/>
        </w:rPr>
        <w:t>מעביד</w:t>
      </w:r>
      <w:r w:rsidRPr="00475C2A">
        <w:rPr>
          <w:rFonts w:cs="FrankRuehl" w:hint="cs"/>
          <w:vanish/>
          <w:sz w:val="22"/>
          <w:szCs w:val="22"/>
          <w:shd w:val="clear" w:color="auto" w:fill="FFFF99"/>
          <w:rtl/>
        </w:rPr>
        <w:t xml:space="preserve"> </w:t>
      </w:r>
      <w:r w:rsidRPr="00475C2A">
        <w:rPr>
          <w:rFonts w:cs="FrankRuehl" w:hint="cs"/>
          <w:vanish/>
          <w:sz w:val="22"/>
          <w:szCs w:val="22"/>
          <w:u w:val="single"/>
          <w:shd w:val="clear" w:color="auto" w:fill="FFFF99"/>
          <w:rtl/>
        </w:rPr>
        <w:t>מעסיק</w:t>
      </w:r>
      <w:r w:rsidRPr="00475C2A">
        <w:rPr>
          <w:rFonts w:cs="FrankRuehl" w:hint="cs"/>
          <w:vanish/>
          <w:sz w:val="22"/>
          <w:szCs w:val="22"/>
          <w:shd w:val="clear" w:color="auto" w:fill="FFFF99"/>
          <w:rtl/>
        </w:rPr>
        <w:t xml:space="preserve"> עובד זר אלא אם כן מילא אחר הוראות סעיפים 1ב עד 1ה.</w:t>
      </w:r>
      <w:bookmarkEnd w:id="17"/>
    </w:p>
    <w:p w:rsidR="00C56EDA" w:rsidRDefault="00C56EDA">
      <w:pPr>
        <w:pStyle w:val="P00"/>
        <w:spacing w:before="72"/>
        <w:ind w:left="0" w:right="1134"/>
        <w:rPr>
          <w:rStyle w:val="default"/>
          <w:rFonts w:cs="FrankRuehl" w:hint="cs"/>
          <w:rtl/>
        </w:rPr>
      </w:pPr>
    </w:p>
    <w:p w:rsidR="00C56EDA" w:rsidRDefault="00C56EDA">
      <w:pPr>
        <w:pStyle w:val="P00"/>
        <w:spacing w:before="72"/>
        <w:ind w:left="0" w:right="1134"/>
        <w:rPr>
          <w:rStyle w:val="default"/>
          <w:rFonts w:cs="FrankRuehl" w:hint="cs"/>
          <w:rtl/>
        </w:rPr>
      </w:pPr>
    </w:p>
    <w:p w:rsidR="00FD7276" w:rsidRDefault="00FD7276" w:rsidP="00C56EDA">
      <w:pPr>
        <w:pStyle w:val="P00"/>
        <w:spacing w:before="72"/>
        <w:ind w:left="0" w:right="1134"/>
        <w:rPr>
          <w:rStyle w:val="default"/>
          <w:rFonts w:cs="FrankRuehl"/>
          <w:rtl/>
        </w:rPr>
      </w:pPr>
      <w:bookmarkStart w:id="18" w:name="Seif2"/>
      <w:bookmarkEnd w:id="18"/>
      <w:r>
        <w:rPr>
          <w:lang w:val="he-IL"/>
        </w:rPr>
        <w:pict>
          <v:rect id="_x0000_s2057" style="position:absolute;left:0;text-align:left;margin-left:475.65pt;margin-top:8.05pt;width:63.9pt;height:55.9pt;z-index:251559936"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אי</w:t>
                  </w:r>
                  <w:r>
                    <w:rPr>
                      <w:rFonts w:cs="Miriam" w:hint="cs"/>
                      <w:sz w:val="18"/>
                      <w:szCs w:val="18"/>
                      <w:rtl/>
                    </w:rPr>
                    <w:t>שור רפואי</w:t>
                  </w:r>
                </w:p>
                <w:p w:rsidR="00D61625" w:rsidRDefault="00D61625">
                  <w:pPr>
                    <w:spacing w:line="160" w:lineRule="exact"/>
                    <w:jc w:val="left"/>
                    <w:rPr>
                      <w:rFonts w:cs="Miriam" w:hint="cs"/>
                      <w:noProof/>
                      <w:sz w:val="18"/>
                      <w:szCs w:val="18"/>
                      <w:rtl/>
                    </w:rPr>
                  </w:pPr>
                  <w:r>
                    <w:rPr>
                      <w:rFonts w:cs="Miriam" w:hint="cs"/>
                      <w:sz w:val="18"/>
                      <w:szCs w:val="18"/>
                      <w:rtl/>
                    </w:rPr>
                    <w:t>(תיקון מס' 3) 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noProof/>
                      <w:sz w:val="18"/>
                      <w:szCs w:val="18"/>
                      <w:rtl/>
                    </w:rPr>
                    <w:t>(תיקון מס' 17) תשע"ד-2014</w:t>
                  </w:r>
                </w:p>
                <w:p w:rsidR="00D61625" w:rsidRDefault="00D61625">
                  <w:pPr>
                    <w:spacing w:line="160" w:lineRule="exact"/>
                    <w:jc w:val="left"/>
                    <w:rPr>
                      <w:rFonts w:cs="Miriam" w:hint="cs"/>
                      <w:noProof/>
                      <w:sz w:val="18"/>
                      <w:szCs w:val="18"/>
                      <w:rtl/>
                    </w:rPr>
                  </w:pPr>
                  <w:r>
                    <w:rPr>
                      <w:rFonts w:cs="Miriam" w:hint="cs"/>
                      <w:noProof/>
                      <w:sz w:val="18"/>
                      <w:szCs w:val="18"/>
                      <w:rtl/>
                    </w:rPr>
                    <w:t>(תיקון מס' 18) תשע"ה-2014</w:t>
                  </w:r>
                </w:p>
              </w:txbxContent>
            </v:textbox>
            <w10:anchorlock/>
          </v:rect>
        </w:pict>
      </w:r>
      <w:r>
        <w:rPr>
          <w:rStyle w:val="big-number"/>
          <w:rFonts w:cs="Miriam"/>
          <w:rtl/>
        </w:rPr>
        <w:t>1</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מע</w:t>
      </w:r>
      <w:r w:rsidR="00C56EDA">
        <w:rPr>
          <w:rStyle w:val="default"/>
          <w:rFonts w:cs="FrankRuehl" w:hint="cs"/>
          <w:rtl/>
        </w:rPr>
        <w:t>סיק</w:t>
      </w:r>
      <w:r>
        <w:rPr>
          <w:rStyle w:val="default"/>
          <w:rFonts w:cs="FrankRuehl" w:hint="cs"/>
          <w:rtl/>
        </w:rPr>
        <w:t xml:space="preserve"> קיבל אישור ממוסד רפואי במדינת חוץ</w:t>
      </w:r>
      <w:r>
        <w:rPr>
          <w:rStyle w:val="default"/>
          <w:rFonts w:cs="FrankRuehl"/>
          <w:rtl/>
        </w:rPr>
        <w:t>, ש</w:t>
      </w:r>
      <w:r>
        <w:rPr>
          <w:rStyle w:val="default"/>
          <w:rFonts w:cs="FrankRuehl" w:hint="cs"/>
          <w:rtl/>
        </w:rPr>
        <w:t>הכיר בו לענין זה שר הבריאות, כי העובד נבדק בדיקה רפואית, בתוך שלושת החודשים קודם כניסתו לישראל, ונמצא שאינו נשא של אחת מהמחלות המנויות בתוספת</w:t>
      </w:r>
      <w:r w:rsidR="009D4A28">
        <w:rPr>
          <w:rStyle w:val="default"/>
          <w:rFonts w:cs="FrankRuehl" w:hint="cs"/>
          <w:rtl/>
        </w:rPr>
        <w:t xml:space="preserve"> הראשונה</w:t>
      </w:r>
      <w:r>
        <w:rPr>
          <w:rStyle w:val="default"/>
          <w:rFonts w:cs="FrankRuehl" w:hint="cs"/>
          <w:rtl/>
        </w:rPr>
        <w:t xml:space="preserve"> א</w:t>
      </w:r>
      <w:r>
        <w:rPr>
          <w:rStyle w:val="default"/>
          <w:rFonts w:cs="FrankRuehl"/>
          <w:rtl/>
        </w:rPr>
        <w:t>ו</w:t>
      </w:r>
      <w:r>
        <w:rPr>
          <w:rStyle w:val="default"/>
          <w:rFonts w:cs="FrankRuehl" w:hint="cs"/>
          <w:rtl/>
        </w:rPr>
        <w:t xml:space="preserve"> חולה בה (להלן </w:t>
      </w:r>
      <w:r w:rsidR="00C56EDA">
        <w:rPr>
          <w:rStyle w:val="default"/>
          <w:rFonts w:cs="FrankRuehl"/>
          <w:rtl/>
        </w:rPr>
        <w:t>–</w:t>
      </w:r>
      <w:r>
        <w:rPr>
          <w:rStyle w:val="default"/>
          <w:rFonts w:cs="FrankRuehl"/>
          <w:rtl/>
        </w:rPr>
        <w:t xml:space="preserve"> </w:t>
      </w:r>
      <w:r>
        <w:rPr>
          <w:rStyle w:val="default"/>
          <w:rFonts w:cs="FrankRuehl" w:hint="cs"/>
          <w:rtl/>
        </w:rPr>
        <w:t>אישור רפואי); לא היה במדינה שממנה הגיע העובד הזר לישראל מוסד רפואי שהוכר כאמור, ייערכו הבדי</w:t>
      </w:r>
      <w:r>
        <w:rPr>
          <w:rStyle w:val="default"/>
          <w:rFonts w:cs="FrankRuehl"/>
          <w:rtl/>
        </w:rPr>
        <w:t>ק</w:t>
      </w:r>
      <w:r>
        <w:rPr>
          <w:rStyle w:val="default"/>
          <w:rFonts w:cs="FrankRuehl" w:hint="cs"/>
          <w:rtl/>
        </w:rPr>
        <w:t>ו</w:t>
      </w:r>
      <w:r>
        <w:rPr>
          <w:rStyle w:val="default"/>
          <w:rFonts w:cs="FrankRuehl"/>
          <w:rtl/>
        </w:rPr>
        <w:t>ת</w:t>
      </w:r>
      <w:r>
        <w:rPr>
          <w:rStyle w:val="default"/>
          <w:rFonts w:cs="FrankRuehl" w:hint="cs"/>
          <w:rtl/>
        </w:rPr>
        <w:t xml:space="preserve"> ויינתן האישור, באותה מדינה או במדינה אחרת, על ידי מוסד רפואי ישראלי שהכיר בו לענין זה שר הבריאות.</w:t>
      </w:r>
    </w:p>
    <w:p w:rsidR="00FD7276" w:rsidRDefault="00CC03AA">
      <w:pPr>
        <w:pStyle w:val="P00"/>
        <w:spacing w:before="72"/>
        <w:ind w:left="0" w:right="1134"/>
        <w:rPr>
          <w:rStyle w:val="default"/>
          <w:rFonts w:cs="FrankRuehl"/>
          <w:rtl/>
        </w:rPr>
      </w:pPr>
      <w:r>
        <w:rPr>
          <w:rFonts w:cs="FrankRuehl"/>
          <w:sz w:val="26"/>
          <w:rtl/>
          <w:lang w:eastAsia="en-US"/>
        </w:rPr>
        <w:pict>
          <v:shape id="_x0000_s2191" type="#_x0000_t202" style="position:absolute;left:0;text-align:left;margin-left:470.25pt;margin-top:7.1pt;width:1in;height:16.8pt;z-index:251660288" filled="f" stroked="f">
            <v:textbox inset="1mm,0,1mm,0">
              <w:txbxContent>
                <w:p w:rsidR="00D61625" w:rsidRDefault="00D61625" w:rsidP="00CC03AA">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shape>
        </w:pict>
      </w:r>
      <w:r w:rsidR="00FD7276">
        <w:rPr>
          <w:rFonts w:cs="FrankRuehl"/>
          <w:sz w:val="26"/>
          <w:rtl/>
        </w:rPr>
        <w:tab/>
      </w:r>
      <w:r w:rsidR="00FD7276">
        <w:rPr>
          <w:rStyle w:val="default"/>
          <w:rFonts w:cs="FrankRuehl"/>
          <w:rtl/>
        </w:rPr>
        <w:t>(ב</w:t>
      </w:r>
      <w:r w:rsidR="00FD7276">
        <w:rPr>
          <w:rStyle w:val="default"/>
          <w:rFonts w:cs="FrankRuehl" w:hint="cs"/>
          <w:rtl/>
        </w:rPr>
        <w:t>)</w:t>
      </w:r>
      <w:r w:rsidR="00FD7276">
        <w:rPr>
          <w:rStyle w:val="default"/>
          <w:rFonts w:cs="FrankRuehl"/>
          <w:rtl/>
        </w:rPr>
        <w:tab/>
        <w:t>ה</w:t>
      </w:r>
      <w:r w:rsidR="00FD7276">
        <w:rPr>
          <w:rStyle w:val="default"/>
          <w:rFonts w:cs="FrankRuehl" w:hint="cs"/>
          <w:rtl/>
        </w:rPr>
        <w:t>בדיקות לפי סעיף קטן (א) יבוצעו בהסכמת רשויות הבריאות של המדינה שבה הן מבוצעות</w:t>
      </w:r>
      <w:r w:rsidR="00C55986">
        <w:rPr>
          <w:rStyle w:val="default"/>
          <w:rFonts w:cs="FrankRuehl" w:hint="cs"/>
          <w:rtl/>
        </w:rPr>
        <w:t xml:space="preserve"> </w:t>
      </w:r>
      <w:r w:rsidR="00C55986" w:rsidRPr="00C55986">
        <w:rPr>
          <w:rStyle w:val="default"/>
          <w:rFonts w:cs="FrankRuehl" w:hint="cs"/>
          <w:rtl/>
        </w:rPr>
        <w:t>ובהסכמה מודעת של העובד</w:t>
      </w:r>
      <w:r w:rsidR="00FD7276">
        <w:rPr>
          <w:rStyle w:val="default"/>
          <w:rFonts w:cs="FrankRuehl" w:hint="cs"/>
          <w:rtl/>
        </w:rPr>
        <w:t>.</w:t>
      </w:r>
    </w:p>
    <w:p w:rsidR="00FD7276" w:rsidRDefault="00FD7276" w:rsidP="00C56EDA">
      <w:pPr>
        <w:pStyle w:val="P00"/>
        <w:spacing w:before="72"/>
        <w:ind w:left="0" w:right="1134"/>
        <w:rPr>
          <w:rStyle w:val="default"/>
          <w:rFonts w:cs="FrankRuehl"/>
          <w:rtl/>
        </w:rPr>
      </w:pPr>
      <w:r>
        <w:rPr>
          <w:rFonts w:cs="FrankRuehl"/>
          <w:rtl/>
          <w:lang w:val="he-IL"/>
        </w:rPr>
        <w:pict>
          <v:shape id="_x0000_s2090" type="#_x0000_t202" style="position:absolute;left:0;text-align:left;margin-left:470.25pt;margin-top:4.05pt;width:1in;height:22.8pt;z-index:251598848" filled="f" stroked="f">
            <v:textbox>
              <w:txbxContent>
                <w:p w:rsidR="00D61625" w:rsidRDefault="00D61625">
                  <w:pPr>
                    <w:spacing w:line="160" w:lineRule="exact"/>
                    <w:jc w:val="left"/>
                    <w:rPr>
                      <w:rFonts w:cs="Miriam" w:hint="cs"/>
                      <w:sz w:val="18"/>
                      <w:szCs w:val="18"/>
                      <w:rtl/>
                    </w:rPr>
                  </w:pPr>
                  <w:r>
                    <w:rPr>
                      <w:rFonts w:cs="Miriam" w:hint="cs"/>
                      <w:sz w:val="18"/>
                      <w:szCs w:val="18"/>
                      <w:rtl/>
                    </w:rPr>
                    <w:t>(תיקון מס' 4) תשס"ג-2002</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מע</w:t>
      </w:r>
      <w:r w:rsidR="00C56EDA">
        <w:rPr>
          <w:rStyle w:val="default"/>
          <w:rFonts w:cs="FrankRuehl" w:hint="cs"/>
          <w:rtl/>
        </w:rPr>
        <w:t>סיק</w:t>
      </w:r>
      <w:r>
        <w:rPr>
          <w:rStyle w:val="default"/>
          <w:rFonts w:cs="FrankRuehl" w:hint="cs"/>
          <w:rtl/>
        </w:rPr>
        <w:t xml:space="preserve"> צירף לבקשה לאשרה ולרשיון לישיבת ביקור למטרת עבודה בישראל ל</w:t>
      </w:r>
      <w:r>
        <w:rPr>
          <w:rStyle w:val="default"/>
          <w:rFonts w:cs="FrankRuehl"/>
          <w:rtl/>
        </w:rPr>
        <w:t>פי</w:t>
      </w:r>
      <w:r>
        <w:rPr>
          <w:rStyle w:val="default"/>
          <w:rFonts w:cs="FrankRuehl" w:hint="cs"/>
          <w:rtl/>
        </w:rPr>
        <w:t xml:space="preserve"> חוק הכניסה לישראל לעובד שלגביו מוגשת הבקשה, את האישור הרפואי המתייחס אליו.</w:t>
      </w:r>
    </w:p>
    <w:p w:rsidR="00FD7276" w:rsidRDefault="00CC03AA" w:rsidP="00C55986">
      <w:pPr>
        <w:pStyle w:val="P00"/>
        <w:spacing w:before="72"/>
        <w:ind w:left="0" w:right="1134"/>
        <w:rPr>
          <w:rStyle w:val="default"/>
          <w:rFonts w:cs="FrankRuehl" w:hint="cs"/>
          <w:rtl/>
        </w:rPr>
      </w:pPr>
      <w:r>
        <w:rPr>
          <w:rFonts w:cs="FrankRuehl"/>
          <w:sz w:val="26"/>
          <w:rtl/>
          <w:lang w:eastAsia="en-US"/>
        </w:rPr>
        <w:pict>
          <v:shape id="_x0000_s2192" type="#_x0000_t202" style="position:absolute;left:0;text-align:left;margin-left:470.25pt;margin-top:7.1pt;width:1in;height:16.8pt;z-index:251661312" filled="f" stroked="f">
            <v:textbox inset="1mm,0,1mm,0">
              <w:txbxContent>
                <w:p w:rsidR="00D61625" w:rsidRDefault="00D61625" w:rsidP="00CC03AA">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shape>
        </w:pict>
      </w:r>
      <w:r w:rsidR="00FD7276">
        <w:rPr>
          <w:rFonts w:cs="FrankRuehl"/>
          <w:sz w:val="26"/>
          <w:rtl/>
        </w:rPr>
        <w:tab/>
      </w:r>
      <w:r w:rsidR="00FD7276">
        <w:rPr>
          <w:rStyle w:val="default"/>
          <w:rFonts w:cs="FrankRuehl"/>
          <w:rtl/>
        </w:rPr>
        <w:t>(ד</w:t>
      </w:r>
      <w:r w:rsidR="00FD7276">
        <w:rPr>
          <w:rStyle w:val="default"/>
          <w:rFonts w:cs="FrankRuehl" w:hint="cs"/>
          <w:rtl/>
        </w:rPr>
        <w:t>)</w:t>
      </w:r>
      <w:r w:rsidR="00FD7276">
        <w:rPr>
          <w:rStyle w:val="default"/>
          <w:rFonts w:cs="FrankRuehl"/>
          <w:rtl/>
        </w:rPr>
        <w:tab/>
        <w:t>ש</w:t>
      </w:r>
      <w:r w:rsidR="00FD7276">
        <w:rPr>
          <w:rStyle w:val="default"/>
          <w:rFonts w:cs="FrankRuehl" w:hint="cs"/>
          <w:rtl/>
        </w:rPr>
        <w:t>ר הבריאות, בהתייעצות עם שר הפנים, רשאי להתקין תקנות לביצוע הוראות סעיף זה, ובכלל זה פרטי הזיהוי שהאישור הרפואי יכלול.</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9" w:name="Rov169"/>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42"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86 (</w:t>
      </w:r>
      <w:hyperlink r:id="rId4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הוספת סעיף 1ב</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1.1.2003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44"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181 (</w:t>
      </w:r>
      <w:hyperlink r:id="rId45"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מעביד צירף לבקשה לאשרה ולרשיון לישיבת ביקור למטרת עבודה בישראל ל</w:t>
      </w:r>
      <w:r w:rsidRPr="00475C2A">
        <w:rPr>
          <w:rStyle w:val="default"/>
          <w:rFonts w:cs="FrankRuehl"/>
          <w:vanish/>
          <w:sz w:val="22"/>
          <w:szCs w:val="22"/>
          <w:shd w:val="clear" w:color="auto" w:fill="FFFF99"/>
          <w:rtl/>
        </w:rPr>
        <w:t>פי</w:t>
      </w:r>
      <w:r w:rsidRPr="00475C2A">
        <w:rPr>
          <w:rStyle w:val="default"/>
          <w:rFonts w:cs="FrankRuehl" w:hint="cs"/>
          <w:vanish/>
          <w:sz w:val="22"/>
          <w:szCs w:val="22"/>
          <w:shd w:val="clear" w:color="auto" w:fill="FFFF99"/>
          <w:rtl/>
        </w:rPr>
        <w:t xml:space="preserve"> חוק הכניסה לישראל</w:t>
      </w:r>
      <w:r w:rsidRPr="00475C2A">
        <w:rPr>
          <w:rStyle w:val="default"/>
          <w:rFonts w:cs="FrankRuehl" w:hint="cs"/>
          <w:strike/>
          <w:vanish/>
          <w:sz w:val="22"/>
          <w:szCs w:val="22"/>
          <w:shd w:val="clear" w:color="auto" w:fill="FFFF99"/>
          <w:rtl/>
        </w:rPr>
        <w:t xml:space="preserve">, התשי"ב-1952 (להלן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חוק הכניסה),</w:t>
      </w:r>
      <w:r w:rsidRPr="00475C2A">
        <w:rPr>
          <w:rStyle w:val="default"/>
          <w:rFonts w:cs="FrankRuehl" w:hint="cs"/>
          <w:vanish/>
          <w:sz w:val="22"/>
          <w:szCs w:val="22"/>
          <w:shd w:val="clear" w:color="auto" w:fill="FFFF99"/>
          <w:rtl/>
        </w:rPr>
        <w:t xml:space="preserve"> לעובד שלגביו מוגשת הבקשה, את האישור הרפואי המתייחס אליו.</w:t>
      </w:r>
    </w:p>
    <w:p w:rsidR="00CC03AA" w:rsidRPr="00475C2A" w:rsidRDefault="00CC03AA" w:rsidP="00CC03AA">
      <w:pPr>
        <w:pStyle w:val="P00"/>
        <w:spacing w:before="0"/>
        <w:ind w:left="0" w:right="1134"/>
        <w:rPr>
          <w:rStyle w:val="default"/>
          <w:rFonts w:cs="FrankRuehl" w:hint="cs"/>
          <w:vanish/>
          <w:szCs w:val="20"/>
          <w:shd w:val="clear" w:color="auto" w:fill="FFFF99"/>
          <w:rtl/>
        </w:rPr>
      </w:pPr>
    </w:p>
    <w:p w:rsidR="00CC03AA" w:rsidRPr="00475C2A" w:rsidRDefault="00CC03AA" w:rsidP="00CC03AA">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CC03AA" w:rsidRPr="00475C2A" w:rsidRDefault="00CC03AA" w:rsidP="00CC03AA">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CC03AA" w:rsidRPr="00475C2A" w:rsidRDefault="00CC03AA" w:rsidP="00CC03AA">
      <w:pPr>
        <w:pStyle w:val="P00"/>
        <w:spacing w:before="0"/>
        <w:ind w:left="0" w:right="1134"/>
        <w:rPr>
          <w:rStyle w:val="default"/>
          <w:rFonts w:cs="FrankRuehl" w:hint="cs"/>
          <w:vanish/>
          <w:sz w:val="20"/>
          <w:szCs w:val="20"/>
          <w:shd w:val="clear" w:color="auto" w:fill="FFFF99"/>
          <w:rtl/>
        </w:rPr>
      </w:pPr>
      <w:hyperlink r:id="rId46"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488 (</w:t>
      </w:r>
      <w:hyperlink r:id="rId47"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CC03AA" w:rsidRPr="00475C2A" w:rsidRDefault="00CC03AA" w:rsidP="00CC03AA">
      <w:pPr>
        <w:pStyle w:val="P0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בדיקות לפי סעיף קטן (א) יבוצעו בהסכמת רשויות הבריאות של המדינה שבה הן מבוצעות </w:t>
      </w:r>
      <w:r w:rsidRPr="00475C2A">
        <w:rPr>
          <w:rStyle w:val="default"/>
          <w:rFonts w:cs="FrankRuehl" w:hint="cs"/>
          <w:vanish/>
          <w:sz w:val="22"/>
          <w:szCs w:val="22"/>
          <w:u w:val="single"/>
          <w:shd w:val="clear" w:color="auto" w:fill="FFFF99"/>
          <w:rtl/>
        </w:rPr>
        <w:t>ובהסכמה מודעת של העובד</w:t>
      </w:r>
      <w:r w:rsidRPr="00475C2A">
        <w:rPr>
          <w:rStyle w:val="default"/>
          <w:rFonts w:cs="FrankRuehl" w:hint="cs"/>
          <w:vanish/>
          <w:sz w:val="22"/>
          <w:szCs w:val="22"/>
          <w:shd w:val="clear" w:color="auto" w:fill="FFFF99"/>
          <w:rtl/>
        </w:rPr>
        <w:t>.</w:t>
      </w:r>
    </w:p>
    <w:p w:rsidR="00CC03AA" w:rsidRPr="00475C2A" w:rsidRDefault="00CC03AA" w:rsidP="00CC03AA">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מעביד צירף לבקשה לאשרה ולרשיון לישיבת ביקור למטרת עבודה בישראל ל</w:t>
      </w:r>
      <w:r w:rsidRPr="00475C2A">
        <w:rPr>
          <w:rStyle w:val="default"/>
          <w:rFonts w:cs="FrankRuehl"/>
          <w:vanish/>
          <w:sz w:val="22"/>
          <w:szCs w:val="22"/>
          <w:shd w:val="clear" w:color="auto" w:fill="FFFF99"/>
          <w:rtl/>
        </w:rPr>
        <w:t>פי</w:t>
      </w:r>
      <w:r w:rsidRPr="00475C2A">
        <w:rPr>
          <w:rStyle w:val="default"/>
          <w:rFonts w:cs="FrankRuehl" w:hint="cs"/>
          <w:vanish/>
          <w:sz w:val="22"/>
          <w:szCs w:val="22"/>
          <w:shd w:val="clear" w:color="auto" w:fill="FFFF99"/>
          <w:rtl/>
        </w:rPr>
        <w:t xml:space="preserve"> חוק הכניסה לישראל לעובד שלגביו מוגשת הבקשה, את האישור הרפואי המתייחס אליו.</w:t>
      </w:r>
    </w:p>
    <w:p w:rsidR="00CC03AA" w:rsidRPr="00475C2A" w:rsidRDefault="00CC03AA" w:rsidP="00BC7874">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ש</w:t>
      </w:r>
      <w:r w:rsidRPr="00475C2A">
        <w:rPr>
          <w:rStyle w:val="default"/>
          <w:rFonts w:cs="FrankRuehl" w:hint="cs"/>
          <w:vanish/>
          <w:sz w:val="22"/>
          <w:szCs w:val="22"/>
          <w:shd w:val="clear" w:color="auto" w:fill="FFFF99"/>
          <w:rtl/>
        </w:rPr>
        <w:t xml:space="preserve">ר הבריאות, בהתייעצות עם </w:t>
      </w:r>
      <w:r w:rsidRPr="00475C2A">
        <w:rPr>
          <w:rStyle w:val="default"/>
          <w:rFonts w:cs="FrankRuehl" w:hint="cs"/>
          <w:strike/>
          <w:vanish/>
          <w:sz w:val="22"/>
          <w:szCs w:val="22"/>
          <w:shd w:val="clear" w:color="auto" w:fill="FFFF99"/>
          <w:rtl/>
        </w:rPr>
        <w:t>השר ו</w:t>
      </w:r>
      <w:r w:rsidRPr="00475C2A">
        <w:rPr>
          <w:rStyle w:val="default"/>
          <w:rFonts w:cs="FrankRuehl"/>
          <w:strike/>
          <w:vanish/>
          <w:sz w:val="22"/>
          <w:szCs w:val="22"/>
          <w:shd w:val="clear" w:color="auto" w:fill="FFFF99"/>
          <w:rtl/>
        </w:rPr>
        <w:t>ע</w:t>
      </w:r>
      <w:r w:rsidRPr="00475C2A">
        <w:rPr>
          <w:rStyle w:val="default"/>
          <w:rFonts w:cs="FrankRuehl" w:hint="cs"/>
          <w:strike/>
          <w:vanish/>
          <w:sz w:val="22"/>
          <w:szCs w:val="22"/>
          <w:shd w:val="clear" w:color="auto" w:fill="FFFF99"/>
          <w:rtl/>
        </w:rPr>
        <w:t>ם</w:t>
      </w:r>
      <w:r w:rsidRPr="00475C2A">
        <w:rPr>
          <w:rStyle w:val="default"/>
          <w:rFonts w:cs="FrankRuehl" w:hint="cs"/>
          <w:vanish/>
          <w:sz w:val="22"/>
          <w:szCs w:val="22"/>
          <w:shd w:val="clear" w:color="auto" w:fill="FFFF99"/>
          <w:rtl/>
        </w:rPr>
        <w:t xml:space="preserve"> שר הפנים, רשאי להתקין תקנות לביצוע הוראות סעיף זה, ובכלל זה פרטי הזיהוי שהאישור הרפואי יכלול.</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8"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9"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C56EDA" w:rsidRPr="00475C2A" w:rsidRDefault="00C56EDA" w:rsidP="00C56EDA">
      <w:pPr>
        <w:pStyle w:val="P0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קיבל אישור ממוסד רפואי במדינת חוץ</w:t>
      </w:r>
      <w:r w:rsidRPr="00475C2A">
        <w:rPr>
          <w:rStyle w:val="default"/>
          <w:rFonts w:cs="FrankRuehl"/>
          <w:vanish/>
          <w:sz w:val="22"/>
          <w:szCs w:val="22"/>
          <w:shd w:val="clear" w:color="auto" w:fill="FFFF99"/>
          <w:rtl/>
        </w:rPr>
        <w:t>, ש</w:t>
      </w:r>
      <w:r w:rsidRPr="00475C2A">
        <w:rPr>
          <w:rStyle w:val="default"/>
          <w:rFonts w:cs="FrankRuehl" w:hint="cs"/>
          <w:vanish/>
          <w:sz w:val="22"/>
          <w:szCs w:val="22"/>
          <w:shd w:val="clear" w:color="auto" w:fill="FFFF99"/>
          <w:rtl/>
        </w:rPr>
        <w:t>הכיר בו לענין זה שר הבריאות, כי העובד נבדק בדיקה רפואית, בתוך שלושת החודשים קודם כניסתו לישראל, ונמצא שאינו נשא של אחת מהמחלות המנויות בתוספת א</w:t>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 xml:space="preserve"> חולה בה (להלן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אישור רפואי); לא היה במדינה שממנה הגיע העובד הזר לישראל מוסד רפואי שהוכר כאמור, ייערכו הבדי</w:t>
      </w:r>
      <w:r w:rsidRPr="00475C2A">
        <w:rPr>
          <w:rStyle w:val="default"/>
          <w:rFonts w:cs="FrankRuehl"/>
          <w:vanish/>
          <w:sz w:val="22"/>
          <w:szCs w:val="22"/>
          <w:shd w:val="clear" w:color="auto" w:fill="FFFF99"/>
          <w:rtl/>
        </w:rPr>
        <w:t>ק</w:t>
      </w:r>
      <w:r w:rsidRPr="00475C2A">
        <w:rPr>
          <w:rStyle w:val="default"/>
          <w:rFonts w:cs="FrankRuehl" w:hint="cs"/>
          <w:vanish/>
          <w:sz w:val="22"/>
          <w:szCs w:val="22"/>
          <w:shd w:val="clear" w:color="auto" w:fill="FFFF99"/>
          <w:rtl/>
        </w:rPr>
        <w:t>ו</w:t>
      </w:r>
      <w:r w:rsidRPr="00475C2A">
        <w:rPr>
          <w:rStyle w:val="default"/>
          <w:rFonts w:cs="FrankRuehl"/>
          <w:vanish/>
          <w:sz w:val="22"/>
          <w:szCs w:val="22"/>
          <w:shd w:val="clear" w:color="auto" w:fill="FFFF99"/>
          <w:rtl/>
        </w:rPr>
        <w:t>ת</w:t>
      </w:r>
      <w:r w:rsidRPr="00475C2A">
        <w:rPr>
          <w:rStyle w:val="default"/>
          <w:rFonts w:cs="FrankRuehl" w:hint="cs"/>
          <w:vanish/>
          <w:sz w:val="22"/>
          <w:szCs w:val="22"/>
          <w:shd w:val="clear" w:color="auto" w:fill="FFFF99"/>
          <w:rtl/>
        </w:rPr>
        <w:t xml:space="preserve"> ויינתן האישור, באותה מדינה או במדינה אחרת, על ידי מוסד רפואי ישראלי שהכיר בו לענין זה שר הבריאות.</w:t>
      </w:r>
    </w:p>
    <w:p w:rsidR="00C56EDA" w:rsidRPr="00475C2A" w:rsidRDefault="00C56EDA" w:rsidP="00C56EDA">
      <w:pPr>
        <w:pStyle w:val="P00"/>
        <w:spacing w:before="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ab/>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בדיקות לפי סעיף קטן (א) יבוצעו בהסכמת רשויות הבריאות של המדינה שבה הן מבוצעות ובהסכמה מודעת של העובד.</w:t>
      </w:r>
    </w:p>
    <w:p w:rsidR="00C56EDA" w:rsidRPr="00475C2A" w:rsidRDefault="00C56EDA" w:rsidP="00A40829">
      <w:pPr>
        <w:pStyle w:val="P00"/>
        <w:spacing w:before="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ab/>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צירף לבקשה לאשרה ולרשיון לישיבת ביקור למטרת עבודה בישראל ל</w:t>
      </w:r>
      <w:r w:rsidRPr="00475C2A">
        <w:rPr>
          <w:rStyle w:val="default"/>
          <w:rFonts w:cs="FrankRuehl"/>
          <w:vanish/>
          <w:sz w:val="22"/>
          <w:szCs w:val="22"/>
          <w:shd w:val="clear" w:color="auto" w:fill="FFFF99"/>
          <w:rtl/>
        </w:rPr>
        <w:t>פי</w:t>
      </w:r>
      <w:r w:rsidRPr="00475C2A">
        <w:rPr>
          <w:rStyle w:val="default"/>
          <w:rFonts w:cs="FrankRuehl" w:hint="cs"/>
          <w:vanish/>
          <w:sz w:val="22"/>
          <w:szCs w:val="22"/>
          <w:shd w:val="clear" w:color="auto" w:fill="FFFF99"/>
          <w:rtl/>
        </w:rPr>
        <w:t xml:space="preserve"> חוק הכניסה לישראל לעובד שלגביו מוגשת הבקשה, את האישור הרפואי המתייחס אליו.</w:t>
      </w:r>
    </w:p>
    <w:p w:rsidR="003D7670" w:rsidRPr="00475C2A" w:rsidRDefault="003D7670" w:rsidP="00A40829">
      <w:pPr>
        <w:pStyle w:val="P00"/>
        <w:spacing w:before="0"/>
        <w:ind w:left="0" w:right="1134"/>
        <w:rPr>
          <w:rStyle w:val="default"/>
          <w:rFonts w:cs="FrankRuehl" w:hint="cs"/>
          <w:vanish/>
          <w:sz w:val="20"/>
          <w:szCs w:val="20"/>
          <w:shd w:val="clear" w:color="auto" w:fill="FFFF99"/>
          <w:rtl/>
        </w:rPr>
      </w:pPr>
    </w:p>
    <w:p w:rsidR="00914B1A" w:rsidRPr="00475C2A" w:rsidRDefault="007B0FE7" w:rsidP="00914B1A">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1.5.2017</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hyperlink r:id="rId50"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96 (</w:t>
      </w:r>
      <w:hyperlink r:id="rId51"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914B1A" w:rsidRPr="00914B1A" w:rsidRDefault="00914B1A" w:rsidP="00914B1A">
      <w:pPr>
        <w:pStyle w:val="P00"/>
        <w:ind w:left="0" w:right="1134"/>
        <w:rPr>
          <w:rStyle w:val="default"/>
          <w:rFonts w:cs="FrankRuehl"/>
          <w:sz w:val="2"/>
          <w:szCs w:val="2"/>
          <w:shd w:val="clear" w:color="auto" w:fill="FFFF99"/>
          <w:rtl/>
        </w:rPr>
      </w:pP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המעסיק קיבל אישור ממוסד רפואי במדינת חוץ</w:t>
      </w:r>
      <w:r w:rsidRPr="00475C2A">
        <w:rPr>
          <w:rStyle w:val="default"/>
          <w:rFonts w:cs="FrankRuehl"/>
          <w:vanish/>
          <w:sz w:val="22"/>
          <w:szCs w:val="22"/>
          <w:shd w:val="clear" w:color="auto" w:fill="FFFF99"/>
          <w:rtl/>
        </w:rPr>
        <w:t>, ש</w:t>
      </w:r>
      <w:r w:rsidRPr="00475C2A">
        <w:rPr>
          <w:rStyle w:val="default"/>
          <w:rFonts w:cs="FrankRuehl" w:hint="cs"/>
          <w:vanish/>
          <w:sz w:val="22"/>
          <w:szCs w:val="22"/>
          <w:shd w:val="clear" w:color="auto" w:fill="FFFF99"/>
          <w:rtl/>
        </w:rPr>
        <w:t xml:space="preserve">הכיר בו לענין זה שר הבריאות, כי העובד נבדק בדיקה רפואית, בתוך שלושת החודשים קודם כניסתו לישראל, ונמצא שאינו נשא של אחת מהמחלות המנויות </w:t>
      </w:r>
      <w:r w:rsidRPr="00475C2A">
        <w:rPr>
          <w:rStyle w:val="default"/>
          <w:rFonts w:cs="FrankRuehl" w:hint="cs"/>
          <w:strike/>
          <w:vanish/>
          <w:sz w:val="22"/>
          <w:szCs w:val="22"/>
          <w:shd w:val="clear" w:color="auto" w:fill="FFFF99"/>
          <w:rtl/>
        </w:rPr>
        <w:t>בתוספת</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בתוספת הראשונה</w:t>
      </w:r>
      <w:r w:rsidRPr="00475C2A">
        <w:rPr>
          <w:rStyle w:val="default"/>
          <w:rFonts w:cs="FrankRuehl" w:hint="cs"/>
          <w:vanish/>
          <w:sz w:val="22"/>
          <w:szCs w:val="22"/>
          <w:shd w:val="clear" w:color="auto" w:fill="FFFF99"/>
          <w:rtl/>
        </w:rPr>
        <w:t xml:space="preserve"> א</w:t>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 xml:space="preserve"> חולה בה (להלן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אישור רפואי); לא היה במדינה שממנה הגיע העובד הזר לישראל מוסד רפואי שהוכר כאמור, ייערכו הבדי</w:t>
      </w:r>
      <w:r w:rsidRPr="00475C2A">
        <w:rPr>
          <w:rStyle w:val="default"/>
          <w:rFonts w:cs="FrankRuehl"/>
          <w:vanish/>
          <w:sz w:val="22"/>
          <w:szCs w:val="22"/>
          <w:shd w:val="clear" w:color="auto" w:fill="FFFF99"/>
          <w:rtl/>
        </w:rPr>
        <w:t>ק</w:t>
      </w:r>
      <w:r w:rsidRPr="00475C2A">
        <w:rPr>
          <w:rStyle w:val="default"/>
          <w:rFonts w:cs="FrankRuehl" w:hint="cs"/>
          <w:vanish/>
          <w:sz w:val="22"/>
          <w:szCs w:val="22"/>
          <w:shd w:val="clear" w:color="auto" w:fill="FFFF99"/>
          <w:rtl/>
        </w:rPr>
        <w:t>ו</w:t>
      </w:r>
      <w:r w:rsidRPr="00475C2A">
        <w:rPr>
          <w:rStyle w:val="default"/>
          <w:rFonts w:cs="FrankRuehl"/>
          <w:vanish/>
          <w:sz w:val="22"/>
          <w:szCs w:val="22"/>
          <w:shd w:val="clear" w:color="auto" w:fill="FFFF99"/>
          <w:rtl/>
        </w:rPr>
        <w:t>ת</w:t>
      </w:r>
      <w:r w:rsidRPr="00475C2A">
        <w:rPr>
          <w:rStyle w:val="default"/>
          <w:rFonts w:cs="FrankRuehl" w:hint="cs"/>
          <w:vanish/>
          <w:sz w:val="22"/>
          <w:szCs w:val="22"/>
          <w:shd w:val="clear" w:color="auto" w:fill="FFFF99"/>
          <w:rtl/>
        </w:rPr>
        <w:t xml:space="preserve"> ויינתן האישור, באותה מדינה או במדינה אחרת, על ידי מוסד רפואי ישראלי שהכיר בו לענין זה שר הבריאות.</w:t>
      </w:r>
      <w:bookmarkEnd w:id="19"/>
    </w:p>
    <w:p w:rsidR="00FD7276" w:rsidRDefault="00FD7276" w:rsidP="00C56EDA">
      <w:pPr>
        <w:pStyle w:val="P00"/>
        <w:spacing w:before="72"/>
        <w:ind w:left="0" w:right="1134"/>
        <w:rPr>
          <w:rStyle w:val="default"/>
          <w:rFonts w:cs="FrankRuehl"/>
          <w:rtl/>
        </w:rPr>
      </w:pPr>
      <w:bookmarkStart w:id="20" w:name="Seif3"/>
      <w:bookmarkEnd w:id="20"/>
      <w:r>
        <w:rPr>
          <w:lang w:val="he-IL"/>
        </w:rPr>
        <w:pict>
          <v:rect id="_x0000_s2058" style="position:absolute;left:0;text-align:left;margin-left:475.65pt;margin-top:8.05pt;width:63.9pt;height:44.85pt;z-index:251560960"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חו</w:t>
                  </w:r>
                  <w:r>
                    <w:rPr>
                      <w:rFonts w:cs="Miriam" w:hint="cs"/>
                      <w:sz w:val="18"/>
                      <w:szCs w:val="18"/>
                      <w:rtl/>
                    </w:rPr>
                    <w:t>זה עבודה</w:t>
                  </w:r>
                </w:p>
                <w:p w:rsidR="00D61625" w:rsidRDefault="00D61625">
                  <w:pPr>
                    <w:spacing w:line="160" w:lineRule="exact"/>
                    <w:jc w:val="left"/>
                    <w:rPr>
                      <w:rFonts w:cs="Miriam" w:hint="cs"/>
                      <w:noProof/>
                      <w:sz w:val="18"/>
                      <w:szCs w:val="18"/>
                      <w:rtl/>
                    </w:rPr>
                  </w:pPr>
                  <w:r>
                    <w:rPr>
                      <w:rFonts w:cs="Miriam" w:hint="cs"/>
                      <w:sz w:val="18"/>
                      <w:szCs w:val="18"/>
                      <w:rtl/>
                    </w:rPr>
                    <w:t>(תיקון מס' 3) 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noProof/>
                      <w:sz w:val="18"/>
                      <w:szCs w:val="18"/>
                      <w:rtl/>
                    </w:rPr>
                    <w:t>(תיקון מס' 17) תשע"ד-2014</w:t>
                  </w:r>
                </w:p>
              </w:txbxContent>
            </v:textbox>
            <w10:anchorlock/>
          </v:rect>
        </w:pict>
      </w:r>
      <w:r>
        <w:rPr>
          <w:rStyle w:val="big-number"/>
          <w:rFonts w:cs="Miriam"/>
          <w:rtl/>
        </w:rPr>
        <w:t>1</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מע</w:t>
      </w:r>
      <w:r w:rsidR="00C56EDA">
        <w:rPr>
          <w:rStyle w:val="default"/>
          <w:rFonts w:cs="FrankRuehl" w:hint="cs"/>
          <w:rtl/>
        </w:rPr>
        <w:t>סיק</w:t>
      </w:r>
      <w:r>
        <w:rPr>
          <w:rStyle w:val="default"/>
          <w:rFonts w:cs="FrankRuehl" w:hint="cs"/>
          <w:rtl/>
        </w:rPr>
        <w:t xml:space="preserve"> התקשר עם העובד הזר בחוזה עבודה בכתב, בשפה שהעובד הזר מבין, ומסר לעובד הזר העתק ממנו.</w:t>
      </w:r>
    </w:p>
    <w:p w:rsidR="00FD7276" w:rsidRDefault="00FD72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חוזה יפורטו תנאי העבודה כפי שהוסכמו בין הצדדים כפוף להוראות כל דין, וכן כל אלה:</w:t>
      </w:r>
    </w:p>
    <w:p w:rsidR="00FD7276" w:rsidRDefault="00FD7276" w:rsidP="00C56EDA">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הות המע</w:t>
      </w:r>
      <w:r w:rsidR="00C56EDA">
        <w:rPr>
          <w:rStyle w:val="default"/>
          <w:rFonts w:cs="FrankRuehl" w:hint="cs"/>
          <w:rtl/>
        </w:rPr>
        <w:t>סיק</w:t>
      </w:r>
      <w:r>
        <w:rPr>
          <w:rStyle w:val="default"/>
          <w:rFonts w:cs="FrankRuehl" w:hint="cs"/>
          <w:rtl/>
        </w:rPr>
        <w:t xml:space="preserve"> וזהות העובד הזר;</w:t>
      </w:r>
    </w:p>
    <w:p w:rsidR="00FD7276" w:rsidRDefault="00FD7276">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יאור התפקיד;</w:t>
      </w:r>
    </w:p>
    <w:p w:rsidR="00FD7276" w:rsidRDefault="00FD7276">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 xml:space="preserve">כרו של העובד הזר, רכיביו, </w:t>
      </w:r>
      <w:r>
        <w:rPr>
          <w:rStyle w:val="default"/>
          <w:rFonts w:cs="FrankRuehl"/>
          <w:rtl/>
        </w:rPr>
        <w:t>או</w:t>
      </w:r>
      <w:r>
        <w:rPr>
          <w:rStyle w:val="default"/>
          <w:rFonts w:cs="FrankRuehl" w:hint="cs"/>
          <w:rtl/>
        </w:rPr>
        <w:t>פן עדכון השכר לרבות רכיביו ומועדי התשלום;</w:t>
      </w:r>
    </w:p>
    <w:p w:rsidR="00FD7276" w:rsidRDefault="00FD7276">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שימת הניכויים משכר העבודה;</w:t>
      </w:r>
    </w:p>
    <w:p w:rsidR="00FD7276" w:rsidRDefault="00FD7276" w:rsidP="00C56EDA">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שלומים של המע</w:t>
      </w:r>
      <w:r w:rsidR="00C56EDA">
        <w:rPr>
          <w:rStyle w:val="default"/>
          <w:rFonts w:cs="FrankRuehl" w:hint="cs"/>
          <w:rtl/>
        </w:rPr>
        <w:t>סיק</w:t>
      </w:r>
      <w:r>
        <w:rPr>
          <w:rStyle w:val="default"/>
          <w:rFonts w:cs="FrankRuehl" w:hint="cs"/>
          <w:rtl/>
        </w:rPr>
        <w:t xml:space="preserve"> ושל העובד הז</w:t>
      </w:r>
      <w:r>
        <w:rPr>
          <w:rStyle w:val="default"/>
          <w:rFonts w:cs="FrankRuehl"/>
          <w:rtl/>
        </w:rPr>
        <w:t>ר</w:t>
      </w:r>
      <w:r>
        <w:rPr>
          <w:rStyle w:val="default"/>
          <w:rFonts w:cs="FrankRuehl" w:hint="cs"/>
          <w:rtl/>
        </w:rPr>
        <w:t xml:space="preserve"> בעבור תנאים סוציאליים של העובד;</w:t>
      </w:r>
    </w:p>
    <w:p w:rsidR="00FD7276" w:rsidRDefault="00FD7276">
      <w:pPr>
        <w:pStyle w:val="P22"/>
        <w:spacing w:before="72"/>
        <w:ind w:left="1021"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אריך תחילת העבודה ותקופת העבודה;</w:t>
      </w:r>
    </w:p>
    <w:p w:rsidR="00FD7276" w:rsidRDefault="00FD7276">
      <w:pPr>
        <w:pStyle w:val="P22"/>
        <w:spacing w:before="72"/>
        <w:ind w:left="1021" w:right="1134"/>
        <w:rPr>
          <w:rStyle w:val="default"/>
          <w:rFonts w:cs="FrankRuehl"/>
          <w:rtl/>
        </w:rPr>
      </w:pPr>
      <w:r>
        <w:rPr>
          <w:rStyle w:val="default"/>
          <w:rFonts w:cs="FrankRuehl"/>
          <w:rtl/>
        </w:rPr>
        <w:t>(7)</w:t>
      </w:r>
      <w:r>
        <w:rPr>
          <w:rStyle w:val="default"/>
          <w:rFonts w:cs="FrankRuehl"/>
          <w:rtl/>
        </w:rPr>
        <w:tab/>
        <w:t>א</w:t>
      </w:r>
      <w:r>
        <w:rPr>
          <w:rStyle w:val="default"/>
          <w:rFonts w:cs="FrankRuehl" w:hint="cs"/>
          <w:rtl/>
        </w:rPr>
        <w:t xml:space="preserve">ורכו </w:t>
      </w:r>
      <w:r>
        <w:rPr>
          <w:rStyle w:val="default"/>
          <w:rFonts w:cs="FrankRuehl"/>
          <w:rtl/>
        </w:rPr>
        <w:t>של</w:t>
      </w:r>
      <w:r>
        <w:rPr>
          <w:rStyle w:val="default"/>
          <w:rFonts w:cs="FrankRuehl" w:hint="cs"/>
          <w:rtl/>
        </w:rPr>
        <w:t xml:space="preserve"> יום העבודה הרגיל או שבוע העבודה הרגיל של העובד הזר לרבות יום המנוחה השבועי;</w:t>
      </w:r>
    </w:p>
    <w:p w:rsidR="00FD7276" w:rsidRDefault="00FD7276">
      <w:pPr>
        <w:pStyle w:val="P22"/>
        <w:spacing w:before="72"/>
        <w:ind w:left="1021" w:right="1134"/>
        <w:rPr>
          <w:rStyle w:val="default"/>
          <w:rFonts w:cs="FrankRuehl"/>
          <w:rtl/>
        </w:rPr>
      </w:pPr>
      <w:r>
        <w:rPr>
          <w:rStyle w:val="default"/>
          <w:rFonts w:cs="FrankRuehl" w:hint="cs"/>
          <w:rtl/>
        </w:rPr>
        <w:t>(8)</w:t>
      </w:r>
      <w:r>
        <w:rPr>
          <w:rStyle w:val="default"/>
          <w:rFonts w:cs="FrankRuehl"/>
          <w:rtl/>
        </w:rPr>
        <w:tab/>
        <w:t>ת</w:t>
      </w:r>
      <w:r>
        <w:rPr>
          <w:rStyle w:val="default"/>
          <w:rFonts w:cs="FrankRuehl" w:hint="cs"/>
          <w:rtl/>
        </w:rPr>
        <w:t>נאים לענין היעדרות בתשלום,</w:t>
      </w:r>
      <w:r>
        <w:rPr>
          <w:rStyle w:val="default"/>
          <w:rFonts w:cs="FrankRuehl"/>
          <w:rtl/>
        </w:rPr>
        <w:t xml:space="preserve"> </w:t>
      </w:r>
      <w:r>
        <w:rPr>
          <w:rStyle w:val="default"/>
          <w:rFonts w:cs="FrankRuehl" w:hint="cs"/>
          <w:rtl/>
        </w:rPr>
        <w:t>לרבות חופשות, ימי חג וימי מחלה;</w:t>
      </w:r>
    </w:p>
    <w:p w:rsidR="00FD7276" w:rsidRDefault="00914B1A" w:rsidP="009D4A28">
      <w:pPr>
        <w:pStyle w:val="P22"/>
        <w:spacing w:before="72"/>
        <w:ind w:left="1021" w:right="1134"/>
        <w:rPr>
          <w:rStyle w:val="default"/>
          <w:rFonts w:cs="FrankRuehl" w:hint="cs"/>
          <w:rtl/>
        </w:rPr>
      </w:pPr>
      <w:r>
        <w:rPr>
          <w:rFonts w:cs="FrankRuehl" w:hint="cs"/>
          <w:sz w:val="26"/>
          <w:rtl/>
          <w:lang w:eastAsia="en-US"/>
        </w:rPr>
        <w:pict>
          <v:shape id="_x0000_s2369" type="#_x0000_t202" style="position:absolute;left:0;text-align:left;margin-left:470.35pt;margin-top:7.1pt;width:1in;height:16.8pt;z-index:251724800" filled="f" stroked="f">
            <v:textbox inset="1mm,0,1mm,0">
              <w:txbxContent>
                <w:p w:rsidR="00D61625" w:rsidRDefault="00D61625" w:rsidP="00914B1A">
                  <w:pPr>
                    <w:spacing w:line="160" w:lineRule="exact"/>
                    <w:jc w:val="left"/>
                    <w:rPr>
                      <w:rFonts w:cs="Miriam" w:hint="cs"/>
                      <w:noProof/>
                      <w:sz w:val="18"/>
                      <w:szCs w:val="18"/>
                      <w:rtl/>
                    </w:rPr>
                  </w:pPr>
                  <w:r>
                    <w:rPr>
                      <w:rFonts w:cs="Miriam" w:hint="cs"/>
                      <w:noProof/>
                      <w:sz w:val="18"/>
                      <w:szCs w:val="18"/>
                      <w:rtl/>
                    </w:rPr>
                    <w:t>(תיקון מס' 18) תשע"ה-2014</w:t>
                  </w:r>
                </w:p>
              </w:txbxContent>
            </v:textbox>
          </v:shape>
        </w:pict>
      </w:r>
      <w:r w:rsidR="00FD7276">
        <w:rPr>
          <w:rStyle w:val="default"/>
          <w:rFonts w:cs="FrankRuehl" w:hint="cs"/>
          <w:rtl/>
        </w:rPr>
        <w:t>(9)</w:t>
      </w:r>
      <w:r w:rsidR="00FD7276">
        <w:rPr>
          <w:rStyle w:val="default"/>
          <w:rFonts w:cs="FrankRuehl"/>
          <w:rtl/>
        </w:rPr>
        <w:tab/>
        <w:t>ח</w:t>
      </w:r>
      <w:r w:rsidR="00FD7276">
        <w:rPr>
          <w:rStyle w:val="default"/>
          <w:rFonts w:cs="FrankRuehl" w:hint="cs"/>
          <w:rtl/>
        </w:rPr>
        <w:t>ובותיו של המע</w:t>
      </w:r>
      <w:r w:rsidR="00C56EDA">
        <w:rPr>
          <w:rStyle w:val="default"/>
          <w:rFonts w:cs="FrankRuehl" w:hint="cs"/>
          <w:rtl/>
        </w:rPr>
        <w:t>סיק</w:t>
      </w:r>
      <w:r w:rsidR="00FD7276">
        <w:rPr>
          <w:rStyle w:val="default"/>
          <w:rFonts w:cs="FrankRuehl" w:hint="cs"/>
          <w:rtl/>
        </w:rPr>
        <w:t xml:space="preserve"> לפי סעיפים 1ד ו-1ה ולפי </w:t>
      </w:r>
      <w:r w:rsidR="009D4A28">
        <w:rPr>
          <w:rStyle w:val="default"/>
          <w:rFonts w:cs="FrankRuehl" w:hint="cs"/>
          <w:rtl/>
        </w:rPr>
        <w:t>פרק ד'</w:t>
      </w:r>
      <w:r w:rsidR="00FD7276">
        <w:rPr>
          <w:rStyle w:val="default"/>
          <w:rFonts w:cs="FrankRuehl" w:hint="cs"/>
          <w:rtl/>
        </w:rPr>
        <w:t>, ככל שהן חלות על</w:t>
      </w:r>
      <w:r w:rsidR="00BC61C3">
        <w:rPr>
          <w:rStyle w:val="default"/>
          <w:rFonts w:cs="FrankRuehl" w:hint="cs"/>
          <w:rtl/>
        </w:rPr>
        <w:t>יו;</w:t>
      </w:r>
    </w:p>
    <w:p w:rsidR="00BC61C3" w:rsidRPr="00BC61C3" w:rsidRDefault="00BC61C3" w:rsidP="00BC61C3">
      <w:pPr>
        <w:pStyle w:val="P22"/>
        <w:spacing w:before="72"/>
        <w:ind w:left="1021" w:right="1134"/>
        <w:rPr>
          <w:rStyle w:val="default"/>
          <w:rFonts w:cs="FrankRuehl" w:hint="cs"/>
          <w:rtl/>
        </w:rPr>
      </w:pPr>
      <w:r>
        <w:rPr>
          <w:rFonts w:cs="FrankRuehl" w:hint="cs"/>
          <w:sz w:val="26"/>
          <w:rtl/>
          <w:lang w:eastAsia="en-US"/>
        </w:rPr>
        <w:pict>
          <v:shape id="_x0000_s2279" type="#_x0000_t202" style="position:absolute;left:0;text-align:left;margin-left:470.25pt;margin-top:7.1pt;width:1in;height:16.8pt;z-index:251707392" filled="f" stroked="f">
            <v:textbox inset="1mm,0,1mm,0">
              <w:txbxContent>
                <w:p w:rsidR="00D61625" w:rsidRDefault="00D61625" w:rsidP="00BC61C3">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shape>
        </w:pict>
      </w:r>
      <w:r w:rsidRPr="00BC61C3">
        <w:rPr>
          <w:rStyle w:val="default"/>
          <w:rFonts w:cs="FrankRuehl" w:hint="cs"/>
          <w:rtl/>
        </w:rPr>
        <w:t>(10)</w:t>
      </w:r>
      <w:r w:rsidRPr="00BC61C3">
        <w:rPr>
          <w:rStyle w:val="default"/>
          <w:rFonts w:cs="FrankRuehl" w:hint="cs"/>
          <w:rtl/>
        </w:rPr>
        <w:tab/>
        <w:t>פרטי הממונה על זכויות עובדים זרים, דרכי ההתקשרות עמו והזכות להגשת תלונות לפי סעיף 1כו.</w:t>
      </w:r>
    </w:p>
    <w:p w:rsidR="00FD7276" w:rsidRDefault="00FD7276" w:rsidP="00C56ED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בהוראות סעיף זה כדי לגרוע מהו</w:t>
      </w:r>
      <w:r>
        <w:rPr>
          <w:rStyle w:val="default"/>
          <w:rFonts w:cs="FrankRuehl"/>
          <w:rtl/>
        </w:rPr>
        <w:t>רא</w:t>
      </w:r>
      <w:r>
        <w:rPr>
          <w:rStyle w:val="default"/>
          <w:rFonts w:cs="FrankRuehl" w:hint="cs"/>
          <w:rtl/>
        </w:rPr>
        <w:t>ות הסכם קיבוצי או צו הרחבה כמשמעותם בחוק הסכמים קיבוציים, תשי"ז</w:t>
      </w:r>
      <w:r w:rsidR="00BC7874">
        <w:rPr>
          <w:rStyle w:val="default"/>
          <w:rFonts w:cs="FrankRuehl" w:hint="cs"/>
          <w:rtl/>
        </w:rPr>
        <w:t>-</w:t>
      </w:r>
      <w:r>
        <w:rPr>
          <w:rStyle w:val="default"/>
          <w:rFonts w:cs="FrankRuehl"/>
          <w:rtl/>
        </w:rPr>
        <w:t xml:space="preserve">1957, </w:t>
      </w:r>
      <w:r>
        <w:rPr>
          <w:rStyle w:val="default"/>
          <w:rFonts w:cs="FrankRuehl" w:hint="cs"/>
          <w:rtl/>
        </w:rPr>
        <w:t>החלים על העובד הזר והמע</w:t>
      </w:r>
      <w:r w:rsidR="00C56EDA">
        <w:rPr>
          <w:rStyle w:val="default"/>
          <w:rFonts w:cs="FrankRuehl" w:hint="cs"/>
          <w:rtl/>
        </w:rPr>
        <w:t>סיק</w:t>
      </w:r>
      <w:r>
        <w:rPr>
          <w:rStyle w:val="default"/>
          <w:rFonts w:cs="FrankRuehl" w:hint="cs"/>
          <w:rtl/>
        </w:rPr>
        <w:t>, או מהוראות כל דין.</w:t>
      </w:r>
    </w:p>
    <w:p w:rsidR="00934D4B" w:rsidRDefault="00934D4B" w:rsidP="00934D4B">
      <w:pPr>
        <w:pStyle w:val="P00"/>
        <w:spacing w:before="72"/>
        <w:ind w:left="0" w:right="1134"/>
        <w:rPr>
          <w:rStyle w:val="default"/>
          <w:rFonts w:cs="FrankRuehl" w:hint="cs"/>
          <w:rtl/>
        </w:rPr>
      </w:pPr>
      <w:r>
        <w:rPr>
          <w:rFonts w:cs="FrankRuehl"/>
          <w:sz w:val="26"/>
          <w:rtl/>
          <w:lang w:eastAsia="en-US"/>
        </w:rPr>
        <w:pict>
          <v:shape id="_x0000_s2413" type="#_x0000_t202" style="position:absolute;left:0;text-align:left;margin-left:470.25pt;margin-top:7.1pt;width:1in;height:16.8pt;z-index:251748352" filled="f" stroked="f">
            <v:textbox inset="1mm,0,1mm,0">
              <w:txbxContent>
                <w:p w:rsidR="00D61625" w:rsidRDefault="00D61625" w:rsidP="00934D4B">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שר, לאחר התייעצות עם שר הפנים, רשאי לקבוע הוראות משלימות לענין סעיף זה וסעיף 1ו לרבות קביעת ענינים נוספים שחובה שייכתבו בחוזה עבודה כאמור, וכן תנאים שאין לכלול</w:t>
      </w:r>
      <w:r>
        <w:rPr>
          <w:rStyle w:val="default"/>
          <w:rFonts w:cs="FrankRuehl"/>
          <w:rtl/>
        </w:rPr>
        <w:t xml:space="preserve"> ב</w:t>
      </w:r>
      <w:r>
        <w:rPr>
          <w:rStyle w:val="default"/>
          <w:rFonts w:cs="FrankRuehl" w:hint="cs"/>
          <w:rtl/>
        </w:rPr>
        <w:t xml:space="preserve">חוזה העבודה, ושאם נכללו </w:t>
      </w:r>
      <w:r>
        <w:rPr>
          <w:rStyle w:val="default"/>
          <w:rFonts w:cs="FrankRuehl"/>
          <w:rtl/>
        </w:rPr>
        <w:t xml:space="preserve">– </w:t>
      </w:r>
      <w:r>
        <w:rPr>
          <w:rStyle w:val="default"/>
          <w:rFonts w:cs="FrankRuehl" w:hint="cs"/>
          <w:rtl/>
        </w:rPr>
        <w:t>יהיו בטלים, והכל לשם הבטחת תנאים הוגנים לעובד הזר ובהתחשב בהוראות כל דין, הסכם קיב</w:t>
      </w:r>
      <w:r>
        <w:rPr>
          <w:rStyle w:val="default"/>
          <w:rFonts w:cs="FrankRuehl"/>
          <w:rtl/>
        </w:rPr>
        <w:t>ו</w:t>
      </w:r>
      <w:r>
        <w:rPr>
          <w:rStyle w:val="default"/>
          <w:rFonts w:cs="FrankRuehl" w:hint="cs"/>
          <w:rtl/>
        </w:rPr>
        <w:t>צי או צו הרחבה כאמור בסעיף קטן (ב).</w:t>
      </w:r>
    </w:p>
    <w:p w:rsidR="00FD7276" w:rsidRDefault="00BC7874" w:rsidP="00934D4B">
      <w:pPr>
        <w:pStyle w:val="P00"/>
        <w:spacing w:before="72"/>
        <w:ind w:left="0" w:right="1134"/>
        <w:rPr>
          <w:rStyle w:val="default"/>
          <w:rFonts w:cs="FrankRuehl" w:hint="cs"/>
          <w:rtl/>
        </w:rPr>
      </w:pPr>
      <w:r>
        <w:rPr>
          <w:rFonts w:cs="FrankRuehl"/>
          <w:sz w:val="26"/>
          <w:rtl/>
          <w:lang w:eastAsia="en-US"/>
        </w:rPr>
        <w:pict>
          <v:shape id="_x0000_s2193" type="#_x0000_t202" style="position:absolute;left:0;text-align:left;margin-left:470.25pt;margin-top:7.1pt;width:1in;height:16.8pt;z-index:251662336" filled="f" stroked="f">
            <v:textbox inset="1mm,0,1mm,0">
              <w:txbxContent>
                <w:p w:rsidR="00D61625" w:rsidRDefault="00D61625" w:rsidP="00934D4B">
                  <w:pPr>
                    <w:spacing w:line="160" w:lineRule="exact"/>
                    <w:jc w:val="left"/>
                    <w:rPr>
                      <w:rFonts w:cs="Miriam" w:hint="cs"/>
                      <w:noProof/>
                      <w:sz w:val="18"/>
                      <w:szCs w:val="18"/>
                      <w:rtl/>
                    </w:rPr>
                  </w:pPr>
                  <w:r>
                    <w:rPr>
                      <w:rFonts w:cs="Miriam" w:hint="cs"/>
                      <w:noProof/>
                      <w:sz w:val="18"/>
                      <w:szCs w:val="18"/>
                      <w:rtl/>
                    </w:rPr>
                    <w:t>(תיקון מס' 20) תשע"ז-2017</w:t>
                  </w:r>
                </w:p>
              </w:txbxContent>
            </v:textbox>
            <w10:anchorlock/>
          </v:shape>
        </w:pict>
      </w:r>
      <w:r w:rsidR="00FD7276">
        <w:rPr>
          <w:rFonts w:cs="FrankRuehl"/>
          <w:sz w:val="26"/>
          <w:rtl/>
        </w:rPr>
        <w:tab/>
      </w:r>
      <w:r w:rsidR="00FD7276">
        <w:rPr>
          <w:rStyle w:val="default"/>
          <w:rFonts w:cs="FrankRuehl"/>
          <w:rtl/>
        </w:rPr>
        <w:t>(</w:t>
      </w:r>
      <w:r w:rsidR="00934D4B">
        <w:rPr>
          <w:rStyle w:val="default"/>
          <w:rFonts w:cs="FrankRuehl" w:hint="cs"/>
          <w:rtl/>
        </w:rPr>
        <w:t>ה)</w:t>
      </w:r>
      <w:r w:rsidR="00934D4B">
        <w:rPr>
          <w:rStyle w:val="default"/>
          <w:rFonts w:cs="FrankRuehl" w:hint="cs"/>
          <w:rtl/>
        </w:rPr>
        <w:tab/>
        <w:t>על אף האמור בסעיף קטן (ג), לשם הבטחת תשלום שכרו של העובד הזר רשאי השר, בהתייעצות עם שר הפנים, לקבוע דרכים לתשלום שכרו של עובד זר מבין הדרכים הקבועות בסעיפים 2 ו-6 לחוק הגנת השכר, התשי"ח-1958, נוסף על הדרכים הקבועות בסעיפים האמורים או במקום הדרכים הקבועות בסעיף 2 האמור, וכן רשאי הוא לקבוע בדרך האמורה דרכים לתיעוד תשלום השכר והוראות לעניין התשלום; דרכים והוראות כאמור יכול שייקבעו לענפי עבודה שונים ולסוגי מעסיקים שונים</w:t>
      </w:r>
      <w:r w:rsidR="00FD7276">
        <w:rPr>
          <w:rStyle w:val="default"/>
          <w:rFonts w:cs="FrankRuehl" w:hint="cs"/>
          <w:rtl/>
        </w:rPr>
        <w:t>.</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21" w:name="Rov170"/>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52"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86 (</w:t>
      </w:r>
      <w:hyperlink r:id="rId5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1ג</w:t>
      </w:r>
    </w:p>
    <w:p w:rsidR="00BC7874" w:rsidRPr="00475C2A" w:rsidRDefault="00BC7874" w:rsidP="00BC7874">
      <w:pPr>
        <w:pStyle w:val="P00"/>
        <w:spacing w:before="0"/>
        <w:ind w:left="0" w:right="1134"/>
        <w:rPr>
          <w:rStyle w:val="default"/>
          <w:rFonts w:cs="FrankRuehl" w:hint="cs"/>
          <w:vanish/>
          <w:szCs w:val="20"/>
          <w:shd w:val="clear" w:color="auto" w:fill="FFFF99"/>
          <w:rtl/>
        </w:rPr>
      </w:pPr>
    </w:p>
    <w:p w:rsidR="00BC7874" w:rsidRPr="00475C2A" w:rsidRDefault="00BC7874" w:rsidP="00BC7874">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BC7874" w:rsidRPr="00475C2A" w:rsidRDefault="00BC7874" w:rsidP="00BC7874">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BC7874" w:rsidRPr="00475C2A" w:rsidRDefault="00BC7874" w:rsidP="00BC7874">
      <w:pPr>
        <w:pStyle w:val="P00"/>
        <w:spacing w:before="0"/>
        <w:ind w:left="0" w:right="1134"/>
        <w:rPr>
          <w:rStyle w:val="default"/>
          <w:rFonts w:cs="FrankRuehl" w:hint="cs"/>
          <w:vanish/>
          <w:sz w:val="20"/>
          <w:szCs w:val="20"/>
          <w:shd w:val="clear" w:color="auto" w:fill="FFFF99"/>
          <w:rtl/>
        </w:rPr>
      </w:pPr>
      <w:hyperlink r:id="rId54"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488 (</w:t>
      </w:r>
      <w:hyperlink r:id="rId55"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BC7874" w:rsidRPr="00475C2A" w:rsidRDefault="00BC7874" w:rsidP="00BC7874">
      <w:pPr>
        <w:pStyle w:val="P0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שר</w:t>
      </w:r>
      <w:r w:rsidRPr="00475C2A">
        <w:rPr>
          <w:rStyle w:val="default"/>
          <w:rFonts w:cs="FrankRuehl" w:hint="cs"/>
          <w:vanish/>
          <w:sz w:val="22"/>
          <w:szCs w:val="22"/>
          <w:u w:val="single"/>
          <w:shd w:val="clear" w:color="auto" w:fill="FFFF99"/>
          <w:rtl/>
        </w:rPr>
        <w:t>, לאחר התייעצות עם שר הפנים,</w:t>
      </w:r>
      <w:r w:rsidRPr="00475C2A">
        <w:rPr>
          <w:rStyle w:val="default"/>
          <w:rFonts w:cs="FrankRuehl" w:hint="cs"/>
          <w:vanish/>
          <w:sz w:val="22"/>
          <w:szCs w:val="22"/>
          <w:shd w:val="clear" w:color="auto" w:fill="FFFF99"/>
          <w:rtl/>
        </w:rPr>
        <w:t xml:space="preserve"> רשאי לקבוע הוראות משלימות לענין סעיף זה וסעיף 1ו לרבות קביעת ענינים נוספים שחובה שייכתבו בחוזה עבודה כאמור, וכן תנאים שאין לכלול</w:t>
      </w:r>
      <w:r w:rsidRPr="00475C2A">
        <w:rPr>
          <w:rStyle w:val="default"/>
          <w:rFonts w:cs="FrankRuehl"/>
          <w:vanish/>
          <w:sz w:val="22"/>
          <w:szCs w:val="22"/>
          <w:shd w:val="clear" w:color="auto" w:fill="FFFF99"/>
          <w:rtl/>
        </w:rPr>
        <w:t xml:space="preserve"> ב</w:t>
      </w:r>
      <w:r w:rsidRPr="00475C2A">
        <w:rPr>
          <w:rStyle w:val="default"/>
          <w:rFonts w:cs="FrankRuehl" w:hint="cs"/>
          <w:vanish/>
          <w:sz w:val="22"/>
          <w:szCs w:val="22"/>
          <w:shd w:val="clear" w:color="auto" w:fill="FFFF99"/>
          <w:rtl/>
        </w:rPr>
        <w:t xml:space="preserve">חוזה העבודה, ושאם נכללו </w:t>
      </w:r>
      <w:r w:rsidR="00934D4B"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יהיו בטלים, והכל לשם הבטחת תנאים הוגנים לעובד הזר ובהתחשב בהוראות כל דין, הסכם קיב</w:t>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צי או צו הרחבה כאמור בסעיף קטן (ב).</w:t>
      </w:r>
    </w:p>
    <w:p w:rsidR="00BC7874" w:rsidRPr="00475C2A" w:rsidRDefault="00BC7874" w:rsidP="00BC7874">
      <w:pPr>
        <w:pStyle w:val="P00"/>
        <w:spacing w:before="0"/>
        <w:ind w:left="0" w:right="1134"/>
        <w:rPr>
          <w:rStyle w:val="default"/>
          <w:rFonts w:cs="FrankRuehl" w:hint="cs"/>
          <w:vanish/>
          <w:szCs w:val="20"/>
          <w:shd w:val="clear" w:color="auto" w:fill="FFFF99"/>
          <w:rtl/>
        </w:rPr>
      </w:pPr>
    </w:p>
    <w:p w:rsidR="00BC7874" w:rsidRPr="00475C2A" w:rsidRDefault="00BC7874" w:rsidP="00BC7874">
      <w:pPr>
        <w:pStyle w:val="P00"/>
        <w:spacing w:before="0"/>
        <w:ind w:left="1021"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24.9.2010</w:t>
      </w:r>
    </w:p>
    <w:p w:rsidR="00BC7874" w:rsidRPr="00475C2A" w:rsidRDefault="00BC7874" w:rsidP="00BC7874">
      <w:pPr>
        <w:pStyle w:val="P00"/>
        <w:spacing w:before="0"/>
        <w:ind w:left="1021"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BC7874" w:rsidRPr="00475C2A" w:rsidRDefault="00BC7874" w:rsidP="00BC7874">
      <w:pPr>
        <w:pStyle w:val="P00"/>
        <w:spacing w:before="0"/>
        <w:ind w:left="1021" w:right="1134"/>
        <w:rPr>
          <w:rStyle w:val="default"/>
          <w:rFonts w:cs="FrankRuehl" w:hint="cs"/>
          <w:vanish/>
          <w:sz w:val="20"/>
          <w:szCs w:val="20"/>
          <w:shd w:val="clear" w:color="auto" w:fill="FFFF99"/>
          <w:rtl/>
        </w:rPr>
      </w:pPr>
      <w:hyperlink r:id="rId56"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488 (</w:t>
      </w:r>
      <w:hyperlink r:id="rId57"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BC7874" w:rsidRPr="00475C2A" w:rsidRDefault="00BC7874" w:rsidP="00BC61C3">
      <w:pPr>
        <w:pStyle w:val="P00"/>
        <w:spacing w:before="0"/>
        <w:ind w:left="1021"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הוספת פסקה 1ג(ב)(10)</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8"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59"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C56EDA" w:rsidRPr="00475C2A" w:rsidRDefault="00C56EDA" w:rsidP="00C56EDA">
      <w:pPr>
        <w:pStyle w:val="P0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1ג.</w:t>
      </w: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מעב</w:t>
      </w:r>
      <w:r w:rsidRPr="00475C2A">
        <w:rPr>
          <w:rStyle w:val="default"/>
          <w:rFonts w:cs="FrankRuehl"/>
          <w:strike/>
          <w:vanish/>
          <w:sz w:val="22"/>
          <w:szCs w:val="22"/>
          <w:shd w:val="clear" w:color="auto" w:fill="FFFF99"/>
          <w:rtl/>
        </w:rPr>
        <w:t>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התקשר עם העובד הזר בחוזה עבודה בכתב, בשפה שהעובד הזר מבין, ומסר לעובד הזר העתק ממנו.</w:t>
      </w:r>
    </w:p>
    <w:p w:rsidR="00C56EDA" w:rsidRPr="00475C2A" w:rsidRDefault="00C56EDA" w:rsidP="00C56EDA">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ב</w:t>
      </w:r>
      <w:r w:rsidRPr="00475C2A">
        <w:rPr>
          <w:rStyle w:val="default"/>
          <w:rFonts w:cs="FrankRuehl" w:hint="cs"/>
          <w:vanish/>
          <w:sz w:val="22"/>
          <w:szCs w:val="22"/>
          <w:shd w:val="clear" w:color="auto" w:fill="FFFF99"/>
          <w:rtl/>
        </w:rPr>
        <w:t>חוזה יפורטו תנאי העבודה כפי שהוסכמו בין הצדדים כפוף להוראות כל דין, וכן כל אלה:</w:t>
      </w:r>
    </w:p>
    <w:p w:rsidR="00C56EDA" w:rsidRPr="00475C2A" w:rsidRDefault="00C56EDA" w:rsidP="00C56EDA">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ז</w:t>
      </w:r>
      <w:r w:rsidRPr="00475C2A">
        <w:rPr>
          <w:rStyle w:val="default"/>
          <w:rFonts w:cs="FrankRuehl" w:hint="cs"/>
          <w:vanish/>
          <w:sz w:val="22"/>
          <w:szCs w:val="22"/>
          <w:shd w:val="clear" w:color="auto" w:fill="FFFF99"/>
          <w:rtl/>
        </w:rPr>
        <w:t xml:space="preserve">הות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וזהות העובד הזר;</w:t>
      </w:r>
    </w:p>
    <w:p w:rsidR="00C56EDA" w:rsidRPr="00475C2A" w:rsidRDefault="00C56EDA" w:rsidP="00C56EDA">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יאור התפקיד;</w:t>
      </w:r>
    </w:p>
    <w:p w:rsidR="00C56EDA" w:rsidRPr="00475C2A" w:rsidRDefault="00C56EDA" w:rsidP="00C56EDA">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ש</w:t>
      </w:r>
      <w:r w:rsidRPr="00475C2A">
        <w:rPr>
          <w:rStyle w:val="default"/>
          <w:rFonts w:cs="FrankRuehl" w:hint="cs"/>
          <w:vanish/>
          <w:sz w:val="22"/>
          <w:szCs w:val="22"/>
          <w:shd w:val="clear" w:color="auto" w:fill="FFFF99"/>
          <w:rtl/>
        </w:rPr>
        <w:t xml:space="preserve">כרו של העובד הזר, רכיביו, </w:t>
      </w:r>
      <w:r w:rsidRPr="00475C2A">
        <w:rPr>
          <w:rStyle w:val="default"/>
          <w:rFonts w:cs="FrankRuehl"/>
          <w:vanish/>
          <w:sz w:val="22"/>
          <w:szCs w:val="22"/>
          <w:shd w:val="clear" w:color="auto" w:fill="FFFF99"/>
          <w:rtl/>
        </w:rPr>
        <w:t>או</w:t>
      </w:r>
      <w:r w:rsidRPr="00475C2A">
        <w:rPr>
          <w:rStyle w:val="default"/>
          <w:rFonts w:cs="FrankRuehl" w:hint="cs"/>
          <w:vanish/>
          <w:sz w:val="22"/>
          <w:szCs w:val="22"/>
          <w:shd w:val="clear" w:color="auto" w:fill="FFFF99"/>
          <w:rtl/>
        </w:rPr>
        <w:t>פן עדכון השכר לרבות רכיביו ומועדי התשלום;</w:t>
      </w:r>
    </w:p>
    <w:p w:rsidR="00C56EDA" w:rsidRPr="00475C2A" w:rsidRDefault="00C56EDA" w:rsidP="00C56EDA">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(4)</w:t>
      </w:r>
      <w:r w:rsidRPr="00475C2A">
        <w:rPr>
          <w:rStyle w:val="default"/>
          <w:rFonts w:cs="FrankRuehl"/>
          <w:vanish/>
          <w:sz w:val="22"/>
          <w:szCs w:val="22"/>
          <w:shd w:val="clear" w:color="auto" w:fill="FFFF99"/>
          <w:rtl/>
        </w:rPr>
        <w:tab/>
        <w:t>ר</w:t>
      </w:r>
      <w:r w:rsidRPr="00475C2A">
        <w:rPr>
          <w:rStyle w:val="default"/>
          <w:rFonts w:cs="FrankRuehl" w:hint="cs"/>
          <w:vanish/>
          <w:sz w:val="22"/>
          <w:szCs w:val="22"/>
          <w:shd w:val="clear" w:color="auto" w:fill="FFFF99"/>
          <w:rtl/>
        </w:rPr>
        <w:t>שימת הניכויים משכר העבודה;</w:t>
      </w:r>
    </w:p>
    <w:p w:rsidR="00C56EDA" w:rsidRPr="00475C2A" w:rsidRDefault="00C56EDA" w:rsidP="00C56EDA">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(5)</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 xml:space="preserve">שלומים של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ושל העובד הז</w:t>
      </w:r>
      <w:r w:rsidRPr="00475C2A">
        <w:rPr>
          <w:rStyle w:val="default"/>
          <w:rFonts w:cs="FrankRuehl"/>
          <w:vanish/>
          <w:sz w:val="22"/>
          <w:szCs w:val="22"/>
          <w:shd w:val="clear" w:color="auto" w:fill="FFFF99"/>
          <w:rtl/>
        </w:rPr>
        <w:t>ר</w:t>
      </w:r>
      <w:r w:rsidRPr="00475C2A">
        <w:rPr>
          <w:rStyle w:val="default"/>
          <w:rFonts w:cs="FrankRuehl" w:hint="cs"/>
          <w:vanish/>
          <w:sz w:val="22"/>
          <w:szCs w:val="22"/>
          <w:shd w:val="clear" w:color="auto" w:fill="FFFF99"/>
          <w:rtl/>
        </w:rPr>
        <w:t xml:space="preserve"> בעבור תנאים סוציאליים של העובד;</w:t>
      </w:r>
    </w:p>
    <w:p w:rsidR="00C56EDA" w:rsidRPr="00475C2A" w:rsidRDefault="00C56EDA" w:rsidP="00C56EDA">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(6)</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אריך תחילת העבודה ותקופת העבודה;</w:t>
      </w:r>
    </w:p>
    <w:p w:rsidR="00C56EDA" w:rsidRPr="00475C2A" w:rsidRDefault="00C56EDA" w:rsidP="00C56EDA">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(7)</w:t>
      </w:r>
      <w:r w:rsidRPr="00475C2A">
        <w:rPr>
          <w:rStyle w:val="default"/>
          <w:rFonts w:cs="FrankRuehl"/>
          <w:vanish/>
          <w:sz w:val="22"/>
          <w:szCs w:val="22"/>
          <w:shd w:val="clear" w:color="auto" w:fill="FFFF99"/>
          <w:rtl/>
        </w:rPr>
        <w:tab/>
        <w:t>א</w:t>
      </w:r>
      <w:r w:rsidRPr="00475C2A">
        <w:rPr>
          <w:rStyle w:val="default"/>
          <w:rFonts w:cs="FrankRuehl" w:hint="cs"/>
          <w:vanish/>
          <w:sz w:val="22"/>
          <w:szCs w:val="22"/>
          <w:shd w:val="clear" w:color="auto" w:fill="FFFF99"/>
          <w:rtl/>
        </w:rPr>
        <w:t xml:space="preserve">ורכו </w:t>
      </w:r>
      <w:r w:rsidRPr="00475C2A">
        <w:rPr>
          <w:rStyle w:val="default"/>
          <w:rFonts w:cs="FrankRuehl"/>
          <w:vanish/>
          <w:sz w:val="22"/>
          <w:szCs w:val="22"/>
          <w:shd w:val="clear" w:color="auto" w:fill="FFFF99"/>
          <w:rtl/>
        </w:rPr>
        <w:t>של</w:t>
      </w:r>
      <w:r w:rsidRPr="00475C2A">
        <w:rPr>
          <w:rStyle w:val="default"/>
          <w:rFonts w:cs="FrankRuehl" w:hint="cs"/>
          <w:vanish/>
          <w:sz w:val="22"/>
          <w:szCs w:val="22"/>
          <w:shd w:val="clear" w:color="auto" w:fill="FFFF99"/>
          <w:rtl/>
        </w:rPr>
        <w:t xml:space="preserve"> יום העבודה הרגיל או שבוע העבודה הרגיל של העובד הזר לרבות יום המנוחה השבועי;</w:t>
      </w:r>
    </w:p>
    <w:p w:rsidR="00C56EDA" w:rsidRPr="00475C2A" w:rsidRDefault="00C56EDA" w:rsidP="00C56EDA">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(8)</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נאים לענין היעדרות בתשלום,</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לרבות חופשות, ימי חג וימי מחלה;</w:t>
      </w:r>
    </w:p>
    <w:p w:rsidR="00C56EDA" w:rsidRPr="00475C2A" w:rsidRDefault="00C56EDA" w:rsidP="00C56EDA">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(9)</w:t>
      </w:r>
      <w:r w:rsidRPr="00475C2A">
        <w:rPr>
          <w:rStyle w:val="default"/>
          <w:rFonts w:cs="FrankRuehl"/>
          <w:vanish/>
          <w:sz w:val="22"/>
          <w:szCs w:val="22"/>
          <w:shd w:val="clear" w:color="auto" w:fill="FFFF99"/>
          <w:rtl/>
        </w:rPr>
        <w:tab/>
        <w:t>ח</w:t>
      </w:r>
      <w:r w:rsidRPr="00475C2A">
        <w:rPr>
          <w:rStyle w:val="default"/>
          <w:rFonts w:cs="FrankRuehl" w:hint="cs"/>
          <w:vanish/>
          <w:sz w:val="22"/>
          <w:szCs w:val="22"/>
          <w:shd w:val="clear" w:color="auto" w:fill="FFFF99"/>
          <w:rtl/>
        </w:rPr>
        <w:t xml:space="preserve">ובותיו של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לפי סעיפים 1ד ו-1ה ולפי סעיף 1יא, ככל שהן חלות עליו;</w:t>
      </w:r>
    </w:p>
    <w:p w:rsidR="00C56EDA" w:rsidRPr="00475C2A" w:rsidRDefault="00C56EDA" w:rsidP="00C56EDA">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(10)</w:t>
      </w:r>
      <w:r w:rsidRPr="00475C2A">
        <w:rPr>
          <w:rStyle w:val="default"/>
          <w:rFonts w:cs="FrankRuehl" w:hint="cs"/>
          <w:vanish/>
          <w:sz w:val="22"/>
          <w:szCs w:val="22"/>
          <w:shd w:val="clear" w:color="auto" w:fill="FFFF99"/>
          <w:rtl/>
        </w:rPr>
        <w:tab/>
        <w:t>פרטי הממונה על זכויות עובדים זרים, דרכי ההתקשרות עמו והזכות להגשת תלונות לפי סעיף 1כו.</w:t>
      </w:r>
    </w:p>
    <w:p w:rsidR="00C56EDA" w:rsidRPr="00475C2A" w:rsidRDefault="00C56EDA" w:rsidP="00A40829">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א</w:t>
      </w:r>
      <w:r w:rsidRPr="00475C2A">
        <w:rPr>
          <w:rStyle w:val="default"/>
          <w:rFonts w:cs="FrankRuehl" w:hint="cs"/>
          <w:vanish/>
          <w:sz w:val="22"/>
          <w:szCs w:val="22"/>
          <w:shd w:val="clear" w:color="auto" w:fill="FFFF99"/>
          <w:rtl/>
        </w:rPr>
        <w:t>ין בהוראות סעיף זה כדי לגרוע מהו</w:t>
      </w:r>
      <w:r w:rsidRPr="00475C2A">
        <w:rPr>
          <w:rStyle w:val="default"/>
          <w:rFonts w:cs="FrankRuehl"/>
          <w:vanish/>
          <w:sz w:val="22"/>
          <w:szCs w:val="22"/>
          <w:shd w:val="clear" w:color="auto" w:fill="FFFF99"/>
          <w:rtl/>
        </w:rPr>
        <w:t>רא</w:t>
      </w:r>
      <w:r w:rsidRPr="00475C2A">
        <w:rPr>
          <w:rStyle w:val="default"/>
          <w:rFonts w:cs="FrankRuehl" w:hint="cs"/>
          <w:vanish/>
          <w:sz w:val="22"/>
          <w:szCs w:val="22"/>
          <w:shd w:val="clear" w:color="auto" w:fill="FFFF99"/>
          <w:rtl/>
        </w:rPr>
        <w:t>ות הסכם קיבוצי או צו הרחבה כמשמעותם בחוק הסכמים קיבוציים, תשי"ז-</w:t>
      </w:r>
      <w:r w:rsidRPr="00475C2A">
        <w:rPr>
          <w:rStyle w:val="default"/>
          <w:rFonts w:cs="FrankRuehl"/>
          <w:vanish/>
          <w:sz w:val="22"/>
          <w:szCs w:val="22"/>
          <w:shd w:val="clear" w:color="auto" w:fill="FFFF99"/>
          <w:rtl/>
        </w:rPr>
        <w:t xml:space="preserve">1957, </w:t>
      </w:r>
      <w:r w:rsidRPr="00475C2A">
        <w:rPr>
          <w:rStyle w:val="default"/>
          <w:rFonts w:cs="FrankRuehl" w:hint="cs"/>
          <w:vanish/>
          <w:sz w:val="22"/>
          <w:szCs w:val="22"/>
          <w:shd w:val="clear" w:color="auto" w:fill="FFFF99"/>
          <w:rtl/>
        </w:rPr>
        <w:t xml:space="preserve">החלים על העובד הזר </w:t>
      </w:r>
      <w:r w:rsidRPr="00475C2A">
        <w:rPr>
          <w:rStyle w:val="default"/>
          <w:rFonts w:cs="FrankRuehl" w:hint="cs"/>
          <w:strike/>
          <w:vanish/>
          <w:sz w:val="22"/>
          <w:szCs w:val="22"/>
          <w:shd w:val="clear" w:color="auto" w:fill="FFFF99"/>
          <w:rtl/>
        </w:rPr>
        <w:t>והמעביד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והמעסיק</w:t>
      </w:r>
      <w:r w:rsidRPr="00475C2A">
        <w:rPr>
          <w:rStyle w:val="default"/>
          <w:rFonts w:cs="FrankRuehl" w:hint="cs"/>
          <w:vanish/>
          <w:sz w:val="22"/>
          <w:szCs w:val="22"/>
          <w:shd w:val="clear" w:color="auto" w:fill="FFFF99"/>
          <w:rtl/>
        </w:rPr>
        <w:t>, או מהוראות כל דין.</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p>
    <w:p w:rsidR="00914B1A" w:rsidRPr="00475C2A" w:rsidRDefault="007B0FE7" w:rsidP="00914B1A">
      <w:pPr>
        <w:pStyle w:val="P00"/>
        <w:spacing w:before="0"/>
        <w:ind w:left="1021"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1.5.2017</w:t>
      </w:r>
    </w:p>
    <w:p w:rsidR="00914B1A" w:rsidRPr="00475C2A" w:rsidRDefault="00914B1A" w:rsidP="00914B1A">
      <w:pPr>
        <w:pStyle w:val="P00"/>
        <w:spacing w:before="0"/>
        <w:ind w:left="1021"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914B1A" w:rsidRPr="00475C2A" w:rsidRDefault="00914B1A" w:rsidP="00914B1A">
      <w:pPr>
        <w:pStyle w:val="P00"/>
        <w:spacing w:before="0"/>
        <w:ind w:left="1021" w:right="1134"/>
        <w:rPr>
          <w:rStyle w:val="default"/>
          <w:rFonts w:cs="FrankRuehl" w:hint="cs"/>
          <w:vanish/>
          <w:sz w:val="20"/>
          <w:szCs w:val="20"/>
          <w:shd w:val="clear" w:color="auto" w:fill="FFFF99"/>
          <w:rtl/>
        </w:rPr>
      </w:pPr>
      <w:hyperlink r:id="rId60"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96 (</w:t>
      </w:r>
      <w:hyperlink r:id="rId61"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914B1A" w:rsidRPr="00475C2A" w:rsidRDefault="00914B1A" w:rsidP="00914B1A">
      <w:pPr>
        <w:pStyle w:val="P22"/>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(9)</w:t>
      </w:r>
      <w:r w:rsidRPr="00475C2A">
        <w:rPr>
          <w:rStyle w:val="default"/>
          <w:rFonts w:cs="FrankRuehl"/>
          <w:vanish/>
          <w:sz w:val="22"/>
          <w:szCs w:val="22"/>
          <w:shd w:val="clear" w:color="auto" w:fill="FFFF99"/>
          <w:rtl/>
        </w:rPr>
        <w:tab/>
        <w:t>ח</w:t>
      </w:r>
      <w:r w:rsidRPr="00475C2A">
        <w:rPr>
          <w:rStyle w:val="default"/>
          <w:rFonts w:cs="FrankRuehl" w:hint="cs"/>
          <w:vanish/>
          <w:sz w:val="22"/>
          <w:szCs w:val="22"/>
          <w:shd w:val="clear" w:color="auto" w:fill="FFFF99"/>
          <w:rtl/>
        </w:rPr>
        <w:t xml:space="preserve">ובותיו של המעסיק לפי סעיפים 1ד ו-1ה </w:t>
      </w:r>
      <w:r w:rsidRPr="00475C2A">
        <w:rPr>
          <w:rStyle w:val="default"/>
          <w:rFonts w:cs="FrankRuehl" w:hint="cs"/>
          <w:strike/>
          <w:vanish/>
          <w:sz w:val="22"/>
          <w:szCs w:val="22"/>
          <w:shd w:val="clear" w:color="auto" w:fill="FFFF99"/>
          <w:rtl/>
        </w:rPr>
        <w:t>ולפי סעיף 1יא</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ולפי פרק ד'</w:t>
      </w:r>
      <w:r w:rsidRPr="00475C2A">
        <w:rPr>
          <w:rStyle w:val="default"/>
          <w:rFonts w:cs="FrankRuehl" w:hint="cs"/>
          <w:vanish/>
          <w:sz w:val="22"/>
          <w:szCs w:val="22"/>
          <w:shd w:val="clear" w:color="auto" w:fill="FFFF99"/>
          <w:rtl/>
        </w:rPr>
        <w:t>, ככל שהן חלות עליו;</w:t>
      </w:r>
    </w:p>
    <w:p w:rsidR="00934D4B" w:rsidRPr="00475C2A" w:rsidRDefault="00934D4B" w:rsidP="00934D4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934D4B" w:rsidRPr="00475C2A" w:rsidRDefault="00934D4B" w:rsidP="00934D4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Cs w:val="20"/>
          <w:shd w:val="clear" w:color="auto" w:fill="FFFF99"/>
          <w:rtl/>
        </w:rPr>
      </w:pPr>
      <w:r w:rsidRPr="00475C2A">
        <w:rPr>
          <w:rStyle w:val="default"/>
          <w:rFonts w:cs="FrankRuehl" w:hint="cs"/>
          <w:vanish/>
          <w:color w:val="FF0000"/>
          <w:position w:val="0"/>
          <w:szCs w:val="20"/>
          <w:shd w:val="clear" w:color="auto" w:fill="FFFF99"/>
          <w:rtl/>
        </w:rPr>
        <w:t>מיום 3.7.2017</w:t>
      </w:r>
    </w:p>
    <w:p w:rsidR="00934D4B" w:rsidRPr="00475C2A" w:rsidRDefault="00934D4B" w:rsidP="00934D4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r w:rsidRPr="00475C2A">
        <w:rPr>
          <w:rStyle w:val="default"/>
          <w:rFonts w:cs="FrankRuehl" w:hint="cs"/>
          <w:b/>
          <w:bCs/>
          <w:vanish/>
          <w:position w:val="0"/>
          <w:szCs w:val="20"/>
          <w:shd w:val="clear" w:color="auto" w:fill="FFFF99"/>
          <w:rtl/>
        </w:rPr>
        <w:t>תיקון מס' 20</w:t>
      </w:r>
    </w:p>
    <w:p w:rsidR="00934D4B" w:rsidRPr="00475C2A" w:rsidRDefault="00934D4B" w:rsidP="00934D4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hyperlink r:id="rId62" w:history="1">
        <w:r w:rsidRPr="00475C2A">
          <w:rPr>
            <w:rStyle w:val="Hyperlink"/>
            <w:rFonts w:cs="FrankRuehl" w:hint="cs"/>
            <w:vanish/>
            <w:position w:val="0"/>
            <w:sz w:val="26"/>
            <w:szCs w:val="20"/>
            <w:shd w:val="clear" w:color="auto" w:fill="FFFF99"/>
            <w:rtl/>
          </w:rPr>
          <w:t>ס"ח תשע"ז מס' 2647</w:t>
        </w:r>
      </w:hyperlink>
      <w:r w:rsidRPr="00475C2A">
        <w:rPr>
          <w:rStyle w:val="default"/>
          <w:rFonts w:cs="FrankRuehl" w:hint="cs"/>
          <w:vanish/>
          <w:position w:val="0"/>
          <w:szCs w:val="20"/>
          <w:shd w:val="clear" w:color="auto" w:fill="FFFF99"/>
          <w:rtl/>
        </w:rPr>
        <w:t xml:space="preserve"> מיום 3.7.2017 עמ' 1011 (</w:t>
      </w:r>
      <w:hyperlink r:id="rId63" w:history="1">
        <w:r w:rsidRPr="00475C2A">
          <w:rPr>
            <w:rStyle w:val="Hyperlink"/>
            <w:rFonts w:cs="FrankRuehl" w:hint="cs"/>
            <w:vanish/>
            <w:position w:val="0"/>
            <w:sz w:val="26"/>
            <w:szCs w:val="20"/>
            <w:shd w:val="clear" w:color="auto" w:fill="FFFF99"/>
            <w:rtl/>
          </w:rPr>
          <w:t>ה"ח 694</w:t>
        </w:r>
      </w:hyperlink>
      <w:r w:rsidRPr="00475C2A">
        <w:rPr>
          <w:rStyle w:val="default"/>
          <w:rFonts w:cs="FrankRuehl" w:hint="cs"/>
          <w:vanish/>
          <w:position w:val="0"/>
          <w:szCs w:val="20"/>
          <w:shd w:val="clear" w:color="auto" w:fill="FFFF99"/>
          <w:rtl/>
        </w:rPr>
        <w:t>)</w:t>
      </w:r>
    </w:p>
    <w:p w:rsidR="00934D4B" w:rsidRPr="00934D4B" w:rsidRDefault="00934D4B" w:rsidP="00934D4B">
      <w:pPr>
        <w:pStyle w:val="page"/>
        <w:widowControl/>
        <w:tabs>
          <w:tab w:val="left" w:pos="624"/>
          <w:tab w:val="left" w:pos="1021"/>
          <w:tab w:val="left" w:pos="1474"/>
          <w:tab w:val="left" w:pos="1928"/>
          <w:tab w:val="left" w:pos="2381"/>
          <w:tab w:val="left" w:pos="2835"/>
        </w:tabs>
        <w:ind w:right="1134"/>
        <w:jc w:val="both"/>
        <w:rPr>
          <w:rStyle w:val="default"/>
          <w:rFonts w:cs="FrankRuehl" w:hint="cs"/>
          <w:position w:val="0"/>
          <w:sz w:val="2"/>
          <w:szCs w:val="2"/>
          <w:shd w:val="clear" w:color="auto" w:fill="FFFF99"/>
          <w:rtl/>
        </w:rPr>
      </w:pPr>
      <w:r w:rsidRPr="00475C2A">
        <w:rPr>
          <w:rStyle w:val="default"/>
          <w:rFonts w:cs="FrankRuehl" w:hint="cs"/>
          <w:b/>
          <w:bCs/>
          <w:vanish/>
          <w:position w:val="0"/>
          <w:szCs w:val="20"/>
          <w:shd w:val="clear" w:color="auto" w:fill="FFFF99"/>
          <w:rtl/>
        </w:rPr>
        <w:t>הוספת סעיף קטן 1ג(ה)</w:t>
      </w:r>
      <w:bookmarkEnd w:id="21"/>
    </w:p>
    <w:p w:rsidR="00FD7276" w:rsidRDefault="00FD7276" w:rsidP="00C56EDA">
      <w:pPr>
        <w:pStyle w:val="P00"/>
        <w:spacing w:before="72"/>
        <w:ind w:left="0" w:right="1134"/>
        <w:rPr>
          <w:rStyle w:val="default"/>
          <w:rFonts w:cs="FrankRuehl"/>
          <w:rtl/>
        </w:rPr>
      </w:pPr>
      <w:bookmarkStart w:id="22" w:name="Seif4"/>
      <w:bookmarkEnd w:id="22"/>
      <w:r>
        <w:rPr>
          <w:lang w:val="he-IL"/>
        </w:rPr>
        <w:pict>
          <v:rect id="_x0000_s2059" style="position:absolute;left:0;text-align:left;margin-left:475.65pt;margin-top:8.05pt;width:63.9pt;height:43.15pt;z-index:251561984"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בי</w:t>
                  </w:r>
                  <w:r>
                    <w:rPr>
                      <w:rFonts w:cs="Miriam" w:hint="cs"/>
                      <w:sz w:val="18"/>
                      <w:szCs w:val="18"/>
                      <w:rtl/>
                    </w:rPr>
                    <w:t>טוח רפואי</w:t>
                  </w:r>
                </w:p>
                <w:p w:rsidR="00D61625" w:rsidRDefault="00D61625">
                  <w:pPr>
                    <w:spacing w:line="160" w:lineRule="exact"/>
                    <w:jc w:val="left"/>
                    <w:rPr>
                      <w:rFonts w:cs="Miriam" w:hint="cs"/>
                      <w:noProof/>
                      <w:sz w:val="18"/>
                      <w:szCs w:val="18"/>
                      <w:rtl/>
                    </w:rPr>
                  </w:pPr>
                  <w:r>
                    <w:rPr>
                      <w:rFonts w:cs="Miriam" w:hint="cs"/>
                      <w:sz w:val="18"/>
                      <w:szCs w:val="18"/>
                      <w:rtl/>
                    </w:rPr>
                    <w:t>(תיקון מס' 3) 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noProof/>
                      <w:sz w:val="18"/>
                      <w:szCs w:val="18"/>
                      <w:rtl/>
                    </w:rPr>
                    <w:t>(תיקון מס' 17) תשע"ד-2014</w:t>
                  </w:r>
                </w:p>
              </w:txbxContent>
            </v:textbox>
            <w10:anchorlock/>
          </v:rect>
        </w:pict>
      </w:r>
      <w:r>
        <w:rPr>
          <w:rStyle w:val="big-number"/>
          <w:rFonts w:cs="Miriam"/>
          <w:rtl/>
        </w:rPr>
        <w:t>1</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מע</w:t>
      </w:r>
      <w:r w:rsidR="00C56EDA">
        <w:rPr>
          <w:rStyle w:val="default"/>
          <w:rFonts w:cs="FrankRuehl" w:hint="cs"/>
          <w:rtl/>
        </w:rPr>
        <w:t>סיק</w:t>
      </w:r>
      <w:r>
        <w:rPr>
          <w:rStyle w:val="default"/>
          <w:rFonts w:cs="FrankRuehl" w:hint="cs"/>
          <w:rtl/>
        </w:rPr>
        <w:t xml:space="preserve"> הסדיר, על חשבונו, לעובד הזר למשך כל תקופת עבודתו אצלו, ביטוח רפואי שיכלול סל שירותים שקבע שר </w:t>
      </w:r>
      <w:r>
        <w:rPr>
          <w:rStyle w:val="default"/>
          <w:rFonts w:cs="FrankRuehl"/>
          <w:rtl/>
        </w:rPr>
        <w:t>הב</w:t>
      </w:r>
      <w:r>
        <w:rPr>
          <w:rStyle w:val="default"/>
          <w:rFonts w:cs="FrankRuehl" w:hint="cs"/>
          <w:rtl/>
        </w:rPr>
        <w:t>ריאות לענין זה בצו; ורשאי שר הבריאות בהסכמת שר האוצר לקבוע כי הביטוח הרפואי יכלול שירותי בריאות נוספים על אלה הקבועים בסל השירותים.</w:t>
      </w:r>
    </w:p>
    <w:p w:rsidR="00FD7276" w:rsidRDefault="00FD7276" w:rsidP="00C56ED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בע שר הבריאות סל שירותים לפי סעיף קטן (א), תחול חובה על המע</w:t>
      </w:r>
      <w:r w:rsidR="00C56EDA">
        <w:rPr>
          <w:rStyle w:val="default"/>
          <w:rFonts w:cs="FrankRuehl" w:hint="cs"/>
          <w:rtl/>
        </w:rPr>
        <w:t>סיק</w:t>
      </w:r>
      <w:r>
        <w:rPr>
          <w:rStyle w:val="default"/>
          <w:rFonts w:cs="FrankRuehl" w:hint="cs"/>
          <w:rtl/>
        </w:rPr>
        <w:t xml:space="preserve"> להסדיר לעובד הזר ביטוח בריאות כאמור בצו שקבע, עד תום </w:t>
      </w:r>
      <w:r>
        <w:rPr>
          <w:rStyle w:val="default"/>
          <w:rFonts w:cs="FrankRuehl"/>
          <w:rtl/>
        </w:rPr>
        <w:t>שי</w:t>
      </w:r>
      <w:r>
        <w:rPr>
          <w:rStyle w:val="default"/>
          <w:rFonts w:cs="FrankRuehl" w:hint="cs"/>
          <w:rtl/>
        </w:rPr>
        <w:t>שה חודשים מיום פרסום הצו.</w:t>
      </w:r>
    </w:p>
    <w:p w:rsidR="00FD7276" w:rsidRDefault="00FD7276" w:rsidP="00C56ED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מע</w:t>
      </w:r>
      <w:r w:rsidR="00C56EDA">
        <w:rPr>
          <w:rStyle w:val="default"/>
          <w:rFonts w:cs="FrankRuehl" w:hint="cs"/>
          <w:rtl/>
        </w:rPr>
        <w:t>סיק</w:t>
      </w:r>
      <w:r>
        <w:rPr>
          <w:rStyle w:val="default"/>
          <w:rFonts w:cs="FrankRuehl" w:hint="cs"/>
          <w:rtl/>
        </w:rPr>
        <w:t xml:space="preserve"> רשאי לנכות משכרו של העובד הזר סכו</w:t>
      </w:r>
      <w:r>
        <w:rPr>
          <w:rStyle w:val="default"/>
          <w:rFonts w:cs="FrankRuehl"/>
          <w:rtl/>
        </w:rPr>
        <w:t>ם</w:t>
      </w:r>
      <w:r>
        <w:rPr>
          <w:rStyle w:val="default"/>
          <w:rFonts w:cs="FrankRuehl" w:hint="cs"/>
          <w:rtl/>
        </w:rPr>
        <w:t xml:space="preserve"> שהוציא או שהתחייב להוציא בפועל כדמי ביטוח רפואי כאמור, בשיעור שלא יעלה על השיעור שקבע השר, בין דרך כלל ובין לסוגים.</w:t>
      </w:r>
    </w:p>
    <w:p w:rsidR="00FD7276" w:rsidRDefault="00FD7276" w:rsidP="00A07D5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זה יחולו כל עוד לא קבע שר הבריאות הסדרים מיוחדים</w:t>
      </w:r>
      <w:r>
        <w:rPr>
          <w:rStyle w:val="default"/>
          <w:rFonts w:cs="FrankRuehl"/>
          <w:rtl/>
        </w:rPr>
        <w:t xml:space="preserve"> ל</w:t>
      </w:r>
      <w:r>
        <w:rPr>
          <w:rStyle w:val="default"/>
          <w:rFonts w:cs="FrankRuehl" w:hint="cs"/>
          <w:rtl/>
        </w:rPr>
        <w:t>עובדים זרים לפי סעיף 56(א)(1)(ד) לחוק ביטוח בריאות ממלכתי, תשנ"ד</w:t>
      </w:r>
      <w:r w:rsidR="00A07D57">
        <w:rPr>
          <w:rStyle w:val="default"/>
          <w:rFonts w:cs="FrankRuehl" w:hint="cs"/>
          <w:rtl/>
        </w:rPr>
        <w:t>-</w:t>
      </w:r>
      <w:r w:rsidR="00A07D57">
        <w:rPr>
          <w:rStyle w:val="default"/>
          <w:rFonts w:cs="FrankRuehl"/>
          <w:rtl/>
        </w:rPr>
        <w:t>1994.</w:t>
      </w:r>
    </w:p>
    <w:p w:rsidR="00A07D57" w:rsidRDefault="00A07D57" w:rsidP="00726AD3">
      <w:pPr>
        <w:pStyle w:val="P00"/>
        <w:spacing w:before="72"/>
        <w:ind w:left="1021" w:right="1134" w:hanging="1021"/>
        <w:rPr>
          <w:rStyle w:val="default"/>
          <w:rFonts w:cs="FrankRuehl"/>
          <w:rtl/>
        </w:rPr>
      </w:pPr>
      <w:r>
        <w:rPr>
          <w:rFonts w:cs="FrankRuehl"/>
          <w:sz w:val="26"/>
          <w:rtl/>
          <w:lang w:eastAsia="en-US"/>
        </w:rPr>
        <w:pict>
          <v:shape id="_x0000_s2281" type="#_x0000_t202" style="position:absolute;left:0;text-align:left;margin-left:470.25pt;margin-top:7.1pt;width:1in;height:16.8pt;z-index:251709440" filled="f" stroked="f">
            <v:textbox inset="1mm,0,1mm,0">
              <w:txbxContent>
                <w:p w:rsidR="00D61625" w:rsidRDefault="00D61625" w:rsidP="00A07D57">
                  <w:pPr>
                    <w:spacing w:line="160" w:lineRule="exact"/>
                    <w:jc w:val="left"/>
                    <w:rPr>
                      <w:rFonts w:cs="Miriam" w:hint="cs"/>
                      <w:noProof/>
                      <w:sz w:val="18"/>
                      <w:szCs w:val="18"/>
                      <w:rtl/>
                    </w:rPr>
                  </w:pPr>
                  <w:r>
                    <w:rPr>
                      <w:rFonts w:cs="Miriam" w:hint="cs"/>
                      <w:noProof/>
                      <w:sz w:val="18"/>
                      <w:szCs w:val="18"/>
                      <w:rtl/>
                    </w:rPr>
                    <w:t xml:space="preserve">(תיקון מס' </w:t>
                  </w:r>
                  <w:r w:rsidR="002203BC">
                    <w:rPr>
                      <w:rFonts w:cs="Miriam" w:hint="cs"/>
                      <w:noProof/>
                      <w:sz w:val="18"/>
                      <w:szCs w:val="18"/>
                      <w:rtl/>
                    </w:rPr>
                    <w:t>22) תשפ"ב-2022</w:t>
                  </w:r>
                </w:p>
              </w:txbxContent>
            </v:textbox>
            <w10:anchorlock/>
          </v:shape>
        </w:pict>
      </w:r>
      <w:r>
        <w:rPr>
          <w:rFonts w:cs="FrankRuehl"/>
          <w:sz w:val="26"/>
          <w:rtl/>
        </w:rPr>
        <w:tab/>
      </w:r>
      <w:r>
        <w:rPr>
          <w:rStyle w:val="default"/>
          <w:rFonts w:cs="FrankRuehl"/>
          <w:rtl/>
        </w:rPr>
        <w:t>(</w:t>
      </w:r>
      <w:r>
        <w:rPr>
          <w:rStyle w:val="default"/>
          <w:rFonts w:cs="FrankRuehl" w:hint="cs"/>
          <w:rtl/>
        </w:rPr>
        <w:t>ה)</w:t>
      </w:r>
      <w:r>
        <w:rPr>
          <w:rStyle w:val="default"/>
          <w:rFonts w:cs="FrankRuehl" w:hint="cs"/>
          <w:rtl/>
        </w:rPr>
        <w:tab/>
      </w:r>
      <w:r w:rsidR="002203BC">
        <w:rPr>
          <w:rStyle w:val="default"/>
          <w:rFonts w:cs="FrankRuehl" w:hint="cs"/>
          <w:rtl/>
        </w:rPr>
        <w:t>(1)</w:t>
      </w:r>
      <w:r w:rsidR="002203BC">
        <w:rPr>
          <w:rStyle w:val="default"/>
          <w:rFonts w:cs="FrankRuehl"/>
          <w:rtl/>
        </w:rPr>
        <w:tab/>
      </w:r>
      <w:r w:rsidR="00726AD3">
        <w:rPr>
          <w:rStyle w:val="default"/>
          <w:rFonts w:cs="FrankRuehl" w:hint="cs"/>
          <w:rtl/>
        </w:rPr>
        <w:t>הוראות סעיף זה לא יחולו לגבי עובד זר בעל אשרה ורישיון ישיבה שניתנו לו מכוח הסכם חופשת עבודה המנוי בתוספת הראשונה 1א' שנכללים בו תנאים כמפורט להלן, והוא מועסק בהתאם לתנאים שבהסכם:</w:t>
      </w:r>
    </w:p>
    <w:p w:rsidR="00726AD3" w:rsidRDefault="00726AD3" w:rsidP="00F459C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הגעתו של העובד לישראל היא למטרת חופשה, ועבודתו בישראל היא מטרה משנית;</w:t>
      </w:r>
    </w:p>
    <w:p w:rsidR="00726AD3" w:rsidRDefault="00726AD3" w:rsidP="00F459C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התקופה המרבית לשהות העובד בישראל אינה עולה על 12 חודשים;</w:t>
      </w:r>
    </w:p>
    <w:p w:rsidR="00726AD3" w:rsidRDefault="00726AD3" w:rsidP="00F459C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F459C9">
        <w:rPr>
          <w:rStyle w:val="default"/>
          <w:rFonts w:cs="FrankRuehl" w:hint="cs"/>
          <w:rtl/>
        </w:rPr>
        <w:t>התקופה המרבית להעסקת העובד אצל מעסיק מסוים אינה עולה על שלושה חודשים;</w:t>
      </w:r>
    </w:p>
    <w:p w:rsidR="00F459C9" w:rsidRDefault="00F459C9" w:rsidP="00F459C9">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העובד מבוטח בביטוח רפואי בכל תקופת שהותו בישראל;</w:t>
      </w:r>
    </w:p>
    <w:p w:rsidR="00F459C9" w:rsidRDefault="00F459C9" w:rsidP="00F459C9">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מספר העובדים המועסקים אינו עולה על מכסת עובדים מרבית לשנה;</w:t>
      </w:r>
    </w:p>
    <w:p w:rsidR="00F459C9" w:rsidRDefault="00F459C9" w:rsidP="00F459C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שר הפנים רשאי, בצו, לשנות את התוספת הראשונה 1א'.</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23" w:name="Rov196"/>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64"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87 (</w:t>
      </w:r>
      <w:hyperlink r:id="rId65"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1ד</w:t>
      </w:r>
    </w:p>
    <w:p w:rsidR="00A07D57" w:rsidRPr="00475C2A" w:rsidRDefault="00A07D57">
      <w:pPr>
        <w:pStyle w:val="P00"/>
        <w:spacing w:before="0"/>
        <w:ind w:left="0" w:right="1134"/>
        <w:rPr>
          <w:rStyle w:val="default"/>
          <w:rFonts w:cs="FrankRuehl" w:hint="cs"/>
          <w:vanish/>
          <w:szCs w:val="20"/>
          <w:shd w:val="clear" w:color="auto" w:fill="FFFF99"/>
          <w:rtl/>
        </w:rPr>
      </w:pPr>
    </w:p>
    <w:p w:rsidR="00A07D57" w:rsidRPr="00475C2A" w:rsidRDefault="00A07D57">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16.3.2011</w:t>
      </w:r>
    </w:p>
    <w:p w:rsidR="00A07D57" w:rsidRPr="00475C2A" w:rsidRDefault="00A07D57">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תיקון מס' 14</w:t>
      </w:r>
    </w:p>
    <w:p w:rsidR="00A07D57" w:rsidRPr="00475C2A" w:rsidRDefault="00A07D57">
      <w:pPr>
        <w:pStyle w:val="P00"/>
        <w:spacing w:before="0"/>
        <w:ind w:left="0" w:right="1134"/>
        <w:rPr>
          <w:rStyle w:val="default"/>
          <w:rFonts w:cs="FrankRuehl" w:hint="cs"/>
          <w:vanish/>
          <w:szCs w:val="20"/>
          <w:shd w:val="clear" w:color="auto" w:fill="FFFF99"/>
          <w:rtl/>
        </w:rPr>
      </w:pPr>
      <w:hyperlink r:id="rId66" w:history="1">
        <w:r w:rsidRPr="00475C2A">
          <w:rPr>
            <w:rStyle w:val="Hyperlink"/>
            <w:rFonts w:cs="FrankRuehl" w:hint="cs"/>
            <w:vanish/>
            <w:sz w:val="26"/>
            <w:szCs w:val="20"/>
            <w:shd w:val="clear" w:color="auto" w:fill="FFFF99"/>
            <w:rtl/>
          </w:rPr>
          <w:t>ס"ח תשע"א מס' 2283</w:t>
        </w:r>
      </w:hyperlink>
      <w:r w:rsidRPr="00475C2A">
        <w:rPr>
          <w:rStyle w:val="default"/>
          <w:rFonts w:cs="FrankRuehl" w:hint="cs"/>
          <w:vanish/>
          <w:szCs w:val="20"/>
          <w:shd w:val="clear" w:color="auto" w:fill="FFFF99"/>
          <w:rtl/>
        </w:rPr>
        <w:t xml:space="preserve"> מיום 16.3.2011 עמ' 638 (</w:t>
      </w:r>
      <w:hyperlink r:id="rId67" w:history="1">
        <w:r w:rsidRPr="00475C2A">
          <w:rPr>
            <w:rStyle w:val="Hyperlink"/>
            <w:rFonts w:cs="FrankRuehl" w:hint="cs"/>
            <w:vanish/>
            <w:sz w:val="26"/>
            <w:szCs w:val="20"/>
            <w:shd w:val="clear" w:color="auto" w:fill="FFFF99"/>
            <w:rtl/>
          </w:rPr>
          <w:t>ה"ח 375</w:t>
        </w:r>
      </w:hyperlink>
      <w:r w:rsidRPr="00475C2A">
        <w:rPr>
          <w:rStyle w:val="default"/>
          <w:rFonts w:cs="FrankRuehl" w:hint="cs"/>
          <w:vanish/>
          <w:szCs w:val="20"/>
          <w:shd w:val="clear" w:color="auto" w:fill="FFFF99"/>
          <w:rtl/>
        </w:rPr>
        <w:t>)</w:t>
      </w:r>
    </w:p>
    <w:p w:rsidR="00A07D57" w:rsidRPr="00475C2A" w:rsidRDefault="00A07D57" w:rsidP="00A07D57">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קטן 1ד(ה)</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C56EDA" w:rsidRPr="00475C2A" w:rsidRDefault="00C56EDA" w:rsidP="00C56ED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68"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69"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C56EDA" w:rsidRPr="00475C2A" w:rsidRDefault="00C56EDA" w:rsidP="00C56EDA">
      <w:pPr>
        <w:pStyle w:val="P0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הסדיר, על חשבונו, לעובד הזר למשך כל תקופת עבודתו אצלו, ביטוח רפואי שיכלול סל שירותים שקבע שר </w:t>
      </w:r>
      <w:r w:rsidRPr="00475C2A">
        <w:rPr>
          <w:rStyle w:val="default"/>
          <w:rFonts w:cs="FrankRuehl"/>
          <w:vanish/>
          <w:sz w:val="22"/>
          <w:szCs w:val="22"/>
          <w:shd w:val="clear" w:color="auto" w:fill="FFFF99"/>
          <w:rtl/>
        </w:rPr>
        <w:t>הב</w:t>
      </w:r>
      <w:r w:rsidRPr="00475C2A">
        <w:rPr>
          <w:rStyle w:val="default"/>
          <w:rFonts w:cs="FrankRuehl" w:hint="cs"/>
          <w:vanish/>
          <w:sz w:val="22"/>
          <w:szCs w:val="22"/>
          <w:shd w:val="clear" w:color="auto" w:fill="FFFF99"/>
          <w:rtl/>
        </w:rPr>
        <w:t>ריאות לענין זה בצו; ורשאי שר הבריאות בהסכמת שר האוצר לקבוע כי הביטוח הרפואי יכלול שירותי בריאות נוספים על אלה הקבועים בסל השירותים.</w:t>
      </w:r>
    </w:p>
    <w:p w:rsidR="00C56EDA" w:rsidRPr="00475C2A" w:rsidRDefault="00C56EDA" w:rsidP="00C56EDA">
      <w:pPr>
        <w:pStyle w:val="P00"/>
        <w:spacing w:before="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ab/>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ק</w:t>
      </w:r>
      <w:r w:rsidRPr="00475C2A">
        <w:rPr>
          <w:rStyle w:val="default"/>
          <w:rFonts w:cs="FrankRuehl" w:hint="cs"/>
          <w:vanish/>
          <w:sz w:val="22"/>
          <w:szCs w:val="22"/>
          <w:shd w:val="clear" w:color="auto" w:fill="FFFF99"/>
          <w:rtl/>
        </w:rPr>
        <w:t xml:space="preserve">בע שר הבריאות סל שירותים לפי סעיף קטן (א), תחול חובה על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להסדיר לעובד הזר ביטוח בריאות כאמור בצו שקבע, עד תום </w:t>
      </w:r>
      <w:r w:rsidRPr="00475C2A">
        <w:rPr>
          <w:rStyle w:val="default"/>
          <w:rFonts w:cs="FrankRuehl"/>
          <w:vanish/>
          <w:sz w:val="22"/>
          <w:szCs w:val="22"/>
          <w:shd w:val="clear" w:color="auto" w:fill="FFFF99"/>
          <w:rtl/>
        </w:rPr>
        <w:t>שי</w:t>
      </w:r>
      <w:r w:rsidRPr="00475C2A">
        <w:rPr>
          <w:rStyle w:val="default"/>
          <w:rFonts w:cs="FrankRuehl" w:hint="cs"/>
          <w:vanish/>
          <w:sz w:val="22"/>
          <w:szCs w:val="22"/>
          <w:shd w:val="clear" w:color="auto" w:fill="FFFF99"/>
          <w:rtl/>
        </w:rPr>
        <w:t>שה חודשים מיום פרסום הצו.</w:t>
      </w:r>
    </w:p>
    <w:p w:rsidR="00C56EDA" w:rsidRPr="00475C2A" w:rsidRDefault="00C56EDA" w:rsidP="00A40829">
      <w:pPr>
        <w:pStyle w:val="P00"/>
        <w:spacing w:before="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ab/>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רשאי לנכות משכרו של העובד הזר סכו</w:t>
      </w:r>
      <w:r w:rsidRPr="00475C2A">
        <w:rPr>
          <w:rStyle w:val="default"/>
          <w:rFonts w:cs="FrankRuehl"/>
          <w:vanish/>
          <w:sz w:val="22"/>
          <w:szCs w:val="22"/>
          <w:shd w:val="clear" w:color="auto" w:fill="FFFF99"/>
          <w:rtl/>
        </w:rPr>
        <w:t>ם</w:t>
      </w:r>
      <w:r w:rsidRPr="00475C2A">
        <w:rPr>
          <w:rStyle w:val="default"/>
          <w:rFonts w:cs="FrankRuehl" w:hint="cs"/>
          <w:vanish/>
          <w:sz w:val="22"/>
          <w:szCs w:val="22"/>
          <w:shd w:val="clear" w:color="auto" w:fill="FFFF99"/>
          <w:rtl/>
        </w:rPr>
        <w:t xml:space="preserve"> שהוציא או שהתחייב להוציא בפועל כדמי ביטוח רפואי כאמור, בשיעור שלא יעלה על השיעור שקבע השר, בין דרך כלל ובין לסוגים.</w:t>
      </w:r>
    </w:p>
    <w:p w:rsidR="000D5A4D" w:rsidRPr="00475C2A" w:rsidRDefault="000D5A4D" w:rsidP="000D5A4D">
      <w:pPr>
        <w:pStyle w:val="P00"/>
        <w:spacing w:before="0"/>
        <w:ind w:left="0" w:right="1134"/>
        <w:rPr>
          <w:rFonts w:ascii="FrankRuehl" w:hAnsi="FrankRuehl" w:cs="FrankRuehl"/>
          <w:vanish/>
          <w:szCs w:val="20"/>
          <w:shd w:val="clear" w:color="auto" w:fill="FFFF99"/>
          <w:rtl/>
        </w:rPr>
      </w:pPr>
    </w:p>
    <w:p w:rsidR="000D5A4D" w:rsidRPr="00475C2A" w:rsidRDefault="000D5A4D" w:rsidP="000D5A4D">
      <w:pPr>
        <w:pStyle w:val="P00"/>
        <w:spacing w:before="0"/>
        <w:ind w:left="0" w:right="1134"/>
        <w:rPr>
          <w:rFonts w:ascii="FrankRuehl" w:hAnsi="FrankRuehl" w:cs="FrankRuehl"/>
          <w:vanish/>
          <w:color w:val="FF0000"/>
          <w:szCs w:val="20"/>
          <w:shd w:val="clear" w:color="auto" w:fill="FFFF99"/>
          <w:rtl/>
        </w:rPr>
      </w:pPr>
      <w:r w:rsidRPr="00475C2A">
        <w:rPr>
          <w:rFonts w:ascii="FrankRuehl" w:hAnsi="FrankRuehl" w:cs="FrankRuehl"/>
          <w:vanish/>
          <w:color w:val="FF0000"/>
          <w:szCs w:val="20"/>
          <w:shd w:val="clear" w:color="auto" w:fill="FFFF99"/>
          <w:rtl/>
        </w:rPr>
        <w:t xml:space="preserve">מיום </w:t>
      </w:r>
      <w:r w:rsidRPr="00475C2A">
        <w:rPr>
          <w:rFonts w:ascii="FrankRuehl" w:hAnsi="FrankRuehl" w:cs="FrankRuehl" w:hint="cs"/>
          <w:vanish/>
          <w:color w:val="FF0000"/>
          <w:szCs w:val="20"/>
          <w:shd w:val="clear" w:color="auto" w:fill="FFFF99"/>
          <w:rtl/>
        </w:rPr>
        <w:t>1.1.2022</w:t>
      </w:r>
    </w:p>
    <w:p w:rsidR="000D5A4D" w:rsidRPr="00475C2A" w:rsidRDefault="000D5A4D" w:rsidP="000D5A4D">
      <w:pPr>
        <w:pStyle w:val="P00"/>
        <w:spacing w:before="0"/>
        <w:ind w:left="0" w:right="1134"/>
        <w:rPr>
          <w:rFonts w:ascii="FrankRuehl" w:hAnsi="FrankRuehl" w:cs="FrankRuehl"/>
          <w:vanish/>
          <w:szCs w:val="20"/>
          <w:shd w:val="clear" w:color="auto" w:fill="FFFF99"/>
          <w:rtl/>
        </w:rPr>
      </w:pPr>
      <w:r w:rsidRPr="00475C2A">
        <w:rPr>
          <w:rFonts w:ascii="FrankRuehl" w:hAnsi="FrankRuehl" w:cs="FrankRuehl" w:hint="cs"/>
          <w:b/>
          <w:bCs/>
          <w:vanish/>
          <w:szCs w:val="20"/>
          <w:shd w:val="clear" w:color="auto" w:fill="FFFF99"/>
          <w:rtl/>
        </w:rPr>
        <w:t>תיקון מס' 22</w:t>
      </w:r>
    </w:p>
    <w:p w:rsidR="000D5A4D" w:rsidRPr="00475C2A" w:rsidRDefault="000D5A4D" w:rsidP="000D5A4D">
      <w:pPr>
        <w:pStyle w:val="P00"/>
        <w:spacing w:before="0"/>
        <w:ind w:left="0" w:right="1134"/>
        <w:rPr>
          <w:rFonts w:ascii="FrankRuehl" w:hAnsi="FrankRuehl" w:cs="FrankRuehl"/>
          <w:vanish/>
          <w:szCs w:val="20"/>
          <w:shd w:val="clear" w:color="auto" w:fill="FFFF99"/>
          <w:rtl/>
        </w:rPr>
      </w:pPr>
      <w:hyperlink r:id="rId70" w:history="1">
        <w:r w:rsidRPr="00475C2A">
          <w:rPr>
            <w:rStyle w:val="Hyperlink"/>
            <w:rFonts w:ascii="FrankRuehl" w:hAnsi="FrankRuehl" w:cs="FrankRuehl" w:hint="cs"/>
            <w:vanish/>
            <w:szCs w:val="20"/>
            <w:shd w:val="clear" w:color="auto" w:fill="FFFF99"/>
            <w:rtl/>
          </w:rPr>
          <w:t>ס"ח תשפ"ב מס' 2956</w:t>
        </w:r>
      </w:hyperlink>
      <w:r w:rsidRPr="00475C2A">
        <w:rPr>
          <w:rFonts w:ascii="FrankRuehl" w:hAnsi="FrankRuehl" w:cs="FrankRuehl" w:hint="cs"/>
          <w:vanish/>
          <w:szCs w:val="20"/>
          <w:shd w:val="clear" w:color="auto" w:fill="FFFF99"/>
          <w:rtl/>
        </w:rPr>
        <w:t xml:space="preserve"> מיום 2.2.2022 עמ' 738 (</w:t>
      </w:r>
      <w:hyperlink r:id="rId71" w:history="1">
        <w:r w:rsidRPr="00475C2A">
          <w:rPr>
            <w:rStyle w:val="Hyperlink"/>
            <w:rFonts w:ascii="FrankRuehl" w:hAnsi="FrankRuehl" w:cs="FrankRuehl" w:hint="cs"/>
            <w:vanish/>
            <w:szCs w:val="20"/>
            <w:shd w:val="clear" w:color="auto" w:fill="FFFF99"/>
            <w:rtl/>
          </w:rPr>
          <w:t>ה"ח 1499</w:t>
        </w:r>
      </w:hyperlink>
      <w:r w:rsidRPr="00475C2A">
        <w:rPr>
          <w:rFonts w:ascii="FrankRuehl" w:hAnsi="FrankRuehl" w:cs="FrankRuehl" w:hint="cs"/>
          <w:vanish/>
          <w:szCs w:val="20"/>
          <w:shd w:val="clear" w:color="auto" w:fill="FFFF99"/>
          <w:rtl/>
        </w:rPr>
        <w:t>)</w:t>
      </w:r>
    </w:p>
    <w:p w:rsidR="000D5A4D" w:rsidRPr="00475C2A" w:rsidRDefault="000D5A4D" w:rsidP="000D5A4D">
      <w:pPr>
        <w:pStyle w:val="P00"/>
        <w:spacing w:before="0"/>
        <w:ind w:left="0" w:right="1134"/>
        <w:rPr>
          <w:rFonts w:ascii="FrankRuehl" w:hAnsi="FrankRuehl" w:cs="FrankRuehl"/>
          <w:vanish/>
          <w:szCs w:val="20"/>
          <w:shd w:val="clear" w:color="auto" w:fill="FFFF99"/>
          <w:rtl/>
        </w:rPr>
      </w:pPr>
      <w:r w:rsidRPr="00475C2A">
        <w:rPr>
          <w:rFonts w:ascii="FrankRuehl" w:hAnsi="FrankRuehl" w:cs="FrankRuehl" w:hint="cs"/>
          <w:b/>
          <w:bCs/>
          <w:vanish/>
          <w:szCs w:val="20"/>
          <w:shd w:val="clear" w:color="auto" w:fill="FFFF99"/>
          <w:rtl/>
        </w:rPr>
        <w:t>החלפת סעיף קטן 1ד(ה)</w:t>
      </w:r>
    </w:p>
    <w:p w:rsidR="000D5A4D" w:rsidRPr="00475C2A" w:rsidRDefault="000D5A4D" w:rsidP="000D5A4D">
      <w:pPr>
        <w:pStyle w:val="P00"/>
        <w:ind w:left="0" w:right="1134"/>
        <w:rPr>
          <w:rFonts w:ascii="FrankRuehl" w:hAnsi="FrankRuehl" w:cs="FrankRuehl"/>
          <w:vanish/>
          <w:szCs w:val="20"/>
          <w:shd w:val="clear" w:color="auto" w:fill="FFFF99"/>
          <w:rtl/>
        </w:rPr>
      </w:pPr>
      <w:r w:rsidRPr="00475C2A">
        <w:rPr>
          <w:rFonts w:ascii="FrankRuehl" w:hAnsi="FrankRuehl" w:cs="FrankRuehl" w:hint="cs"/>
          <w:vanish/>
          <w:szCs w:val="20"/>
          <w:shd w:val="clear" w:color="auto" w:fill="FFFF99"/>
          <w:rtl/>
        </w:rPr>
        <w:t>הנוסח הקודם:</w:t>
      </w:r>
    </w:p>
    <w:p w:rsidR="000D5A4D" w:rsidRPr="00F459C9" w:rsidRDefault="000D5A4D" w:rsidP="00F459C9">
      <w:pPr>
        <w:pStyle w:val="P00"/>
        <w:spacing w:before="0"/>
        <w:ind w:left="0" w:right="1134"/>
        <w:rPr>
          <w:rStyle w:val="default"/>
          <w:rFonts w:cs="FrankRuehl" w:hint="cs"/>
          <w:strike/>
          <w:sz w:val="2"/>
          <w:szCs w:val="2"/>
          <w:shd w:val="clear" w:color="auto" w:fill="FFFF99"/>
          <w:rtl/>
        </w:rPr>
      </w:pP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ה)</w:t>
      </w:r>
      <w:r w:rsidRPr="00475C2A">
        <w:rPr>
          <w:rStyle w:val="default"/>
          <w:rFonts w:cs="FrankRuehl" w:hint="cs"/>
          <w:strike/>
          <w:vanish/>
          <w:sz w:val="22"/>
          <w:szCs w:val="22"/>
          <w:shd w:val="clear" w:color="auto" w:fill="FFFF99"/>
          <w:rtl/>
        </w:rPr>
        <w:tab/>
        <w:t>הוראות סעיף זה לא יחולו לגבי עובד המועסק בהתאם להסכם חופשת עבודה, כמשמעותו בפסקה (7) להגדרה "עובד זר" שבסעיף 44(א) לחוק התכנית להבראת כלכלת ישראל (תיקוני חקיקה להשגת יעדי התקציב והמדיניות הכלכלית לשנות הכספים 2003 ו-2004), התשס"ג-2003.</w:t>
      </w:r>
      <w:bookmarkEnd w:id="23"/>
    </w:p>
    <w:p w:rsidR="00FD7276" w:rsidRDefault="00FD7276" w:rsidP="00C56EDA">
      <w:pPr>
        <w:pStyle w:val="P00"/>
        <w:spacing w:before="72"/>
        <w:ind w:left="0" w:right="1134"/>
        <w:rPr>
          <w:rStyle w:val="default"/>
          <w:rFonts w:cs="FrankRuehl"/>
          <w:rtl/>
        </w:rPr>
      </w:pPr>
      <w:bookmarkStart w:id="24" w:name="Seif5"/>
      <w:bookmarkEnd w:id="24"/>
      <w:r>
        <w:rPr>
          <w:lang w:val="he-IL"/>
        </w:rPr>
        <w:pict>
          <v:rect id="_x0000_s2060" style="position:absolute;left:0;text-align:left;margin-left:475.65pt;margin-top:7.1pt;width:63.9pt;height:45.2pt;z-index:251563008" o:allowincell="f" filled="f" stroked="f" strokecolor="lime" strokeweight=".25pt">
            <v:textbox inset="0,0,0,0">
              <w:txbxContent>
                <w:p w:rsidR="00D61625" w:rsidRDefault="00D61625">
                  <w:pPr>
                    <w:spacing w:line="160" w:lineRule="exact"/>
                    <w:jc w:val="left"/>
                    <w:rPr>
                      <w:rFonts w:cs="Miriam" w:hint="cs"/>
                      <w:noProof/>
                      <w:sz w:val="18"/>
                      <w:szCs w:val="18"/>
                      <w:rtl/>
                    </w:rPr>
                  </w:pPr>
                  <w:r>
                    <w:rPr>
                      <w:rFonts w:cs="Miriam"/>
                      <w:sz w:val="18"/>
                      <w:szCs w:val="18"/>
                      <w:rtl/>
                    </w:rPr>
                    <w:t>מג</w:t>
                  </w:r>
                  <w:r>
                    <w:rPr>
                      <w:rFonts w:cs="Miriam" w:hint="cs"/>
                      <w:sz w:val="18"/>
                      <w:szCs w:val="18"/>
                      <w:rtl/>
                    </w:rPr>
                    <w:t>ורים הולמים (תיקון מס' 3) 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noProof/>
                      <w:sz w:val="18"/>
                      <w:szCs w:val="18"/>
                      <w:rtl/>
                    </w:rPr>
                    <w:t>(תיקון מס' 17) תשע"ד-2014</w:t>
                  </w:r>
                </w:p>
              </w:txbxContent>
            </v:textbox>
            <w10:anchorlock/>
          </v:rect>
        </w:pict>
      </w:r>
      <w:r>
        <w:rPr>
          <w:rStyle w:val="big-number"/>
          <w:rFonts w:cs="Miriam"/>
          <w:rtl/>
        </w:rPr>
        <w:t>1</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מע</w:t>
      </w:r>
      <w:r w:rsidR="00C56EDA">
        <w:rPr>
          <w:rStyle w:val="default"/>
          <w:rFonts w:cs="FrankRuehl" w:hint="cs"/>
          <w:rtl/>
        </w:rPr>
        <w:t>סיק</w:t>
      </w:r>
      <w:r>
        <w:rPr>
          <w:rStyle w:val="default"/>
          <w:rFonts w:cs="FrankRuehl" w:hint="cs"/>
          <w:rtl/>
        </w:rPr>
        <w:t xml:space="preserve"> העמיד, על חשבונו, לשימוש העובד הזר, מגורים הולמים למשך כל תקופת עבודתו אצלו ועד מועד שלא יפחת משבעה ימים לאחר סיומה, ואם נותרו מיום סיום העבודה ועד סיום תקופת שהייתו </w:t>
      </w:r>
      <w:r>
        <w:rPr>
          <w:rStyle w:val="default"/>
          <w:rFonts w:cs="FrankRuehl"/>
          <w:rtl/>
        </w:rPr>
        <w:t>של</w:t>
      </w:r>
      <w:r>
        <w:rPr>
          <w:rStyle w:val="default"/>
          <w:rFonts w:cs="FrankRuehl" w:hint="cs"/>
          <w:rtl/>
        </w:rPr>
        <w:t xml:space="preserve"> העובד הזר בישראל פחות משבעה ימי</w:t>
      </w:r>
      <w:r>
        <w:rPr>
          <w:rStyle w:val="default"/>
          <w:rFonts w:cs="FrankRuehl"/>
          <w:rtl/>
        </w:rPr>
        <w:t>ם</w:t>
      </w:r>
      <w:r>
        <w:rPr>
          <w:rStyle w:val="default"/>
          <w:rFonts w:cs="FrankRuehl" w:hint="cs"/>
          <w:rtl/>
        </w:rPr>
        <w:t xml:space="preserve"> </w:t>
      </w:r>
      <w:r w:rsidR="00175957">
        <w:rPr>
          <w:rStyle w:val="default"/>
          <w:rFonts w:cs="FrankRuehl"/>
          <w:rtl/>
        </w:rPr>
        <w:t>–</w:t>
      </w:r>
      <w:r>
        <w:rPr>
          <w:rStyle w:val="default"/>
          <w:rFonts w:cs="FrankRuehl"/>
          <w:rtl/>
        </w:rPr>
        <w:t xml:space="preserve"> </w:t>
      </w:r>
      <w:r>
        <w:rPr>
          <w:rStyle w:val="default"/>
          <w:rFonts w:cs="FrankRuehl" w:hint="cs"/>
          <w:rtl/>
        </w:rPr>
        <w:t>עד מועד שלא יפחת ממספר הימים שנותרו.</w:t>
      </w:r>
    </w:p>
    <w:p w:rsidR="00FD7276" w:rsidRDefault="00FD7276" w:rsidP="00C56ED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מע</w:t>
      </w:r>
      <w:r w:rsidR="00C56EDA">
        <w:rPr>
          <w:rStyle w:val="default"/>
          <w:rFonts w:cs="FrankRuehl" w:hint="cs"/>
          <w:rtl/>
        </w:rPr>
        <w:t>סיק</w:t>
      </w:r>
      <w:r>
        <w:rPr>
          <w:rStyle w:val="default"/>
          <w:rFonts w:cs="FrankRuehl" w:hint="cs"/>
          <w:rtl/>
        </w:rPr>
        <w:t xml:space="preserve"> רשאי לנכות משכרו של העובד הזר סכום להחזר הוצאות שהוציא או שהתחייב בהן בפועל, למגורים כאמור, בשיעור שלא יע</w:t>
      </w:r>
      <w:r>
        <w:rPr>
          <w:rStyle w:val="default"/>
          <w:rFonts w:cs="FrankRuehl"/>
          <w:rtl/>
        </w:rPr>
        <w:t>לה</w:t>
      </w:r>
      <w:r>
        <w:rPr>
          <w:rStyle w:val="default"/>
          <w:rFonts w:cs="FrankRuehl" w:hint="cs"/>
          <w:rtl/>
        </w:rPr>
        <w:t xml:space="preserve"> על השיעור שקבע השר, בין דרך כלל ובין לסוגי עובדים זרים.</w:t>
      </w:r>
    </w:p>
    <w:p w:rsidR="00FD7276" w:rsidRDefault="00F8706B" w:rsidP="00C56EDA">
      <w:pPr>
        <w:pStyle w:val="P02"/>
        <w:spacing w:before="72"/>
        <w:ind w:left="1021" w:right="1134"/>
        <w:rPr>
          <w:rStyle w:val="default"/>
          <w:rFonts w:cs="FrankRuehl"/>
          <w:rtl/>
        </w:rPr>
      </w:pPr>
      <w:r>
        <w:rPr>
          <w:rFonts w:cs="FrankRuehl"/>
          <w:sz w:val="26"/>
          <w:rtl/>
          <w:lang w:eastAsia="en-US"/>
        </w:rPr>
        <w:pict>
          <v:shape id="_x0000_s2194" type="#_x0000_t202" style="position:absolute;left:0;text-align:left;margin-left:470.25pt;margin-top:7.1pt;width:1in;height:16.8pt;z-index:251663360" filled="f" stroked="f">
            <v:textbox inset="1mm,0,1mm,0">
              <w:txbxContent>
                <w:p w:rsidR="00D61625" w:rsidRDefault="00D61625" w:rsidP="00F8706B">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shape>
        </w:pict>
      </w:r>
      <w:r w:rsidR="00FD7276">
        <w:rPr>
          <w:rFonts w:cs="FrankRuehl"/>
          <w:sz w:val="26"/>
          <w:rtl/>
        </w:rPr>
        <w:tab/>
      </w:r>
      <w:r w:rsidR="00FD7276">
        <w:rPr>
          <w:rStyle w:val="default"/>
          <w:rFonts w:cs="FrankRuehl"/>
          <w:rtl/>
        </w:rPr>
        <w:t>(ג</w:t>
      </w:r>
      <w:r w:rsidR="00FD7276">
        <w:rPr>
          <w:rStyle w:val="default"/>
          <w:rFonts w:cs="FrankRuehl" w:hint="cs"/>
          <w:rtl/>
        </w:rPr>
        <w:t>)</w:t>
      </w:r>
      <w:r w:rsidR="00FD7276">
        <w:rPr>
          <w:rStyle w:val="default"/>
          <w:rFonts w:cs="FrankRuehl"/>
          <w:rtl/>
        </w:rPr>
        <w:tab/>
        <w:t>(1)</w:t>
      </w:r>
      <w:r w:rsidR="00FD7276">
        <w:rPr>
          <w:rStyle w:val="default"/>
          <w:rFonts w:cs="FrankRuehl"/>
          <w:rtl/>
        </w:rPr>
        <w:tab/>
        <w:t>ה</w:t>
      </w:r>
      <w:r w:rsidR="00FD7276">
        <w:rPr>
          <w:rStyle w:val="default"/>
          <w:rFonts w:cs="FrankRuehl" w:hint="cs"/>
          <w:rtl/>
        </w:rPr>
        <w:t>שר,</w:t>
      </w:r>
      <w:r w:rsidR="00BC7874">
        <w:rPr>
          <w:rStyle w:val="default"/>
          <w:rFonts w:cs="FrankRuehl" w:hint="cs"/>
          <w:rtl/>
        </w:rPr>
        <w:t xml:space="preserve"> בהסכמת שר הפנים,</w:t>
      </w:r>
      <w:r w:rsidR="00FD7276">
        <w:rPr>
          <w:rStyle w:val="default"/>
          <w:rFonts w:cs="FrankRuehl" w:hint="cs"/>
          <w:rtl/>
        </w:rPr>
        <w:t xml:space="preserve"> רשאי לפטור מע</w:t>
      </w:r>
      <w:r w:rsidR="00C56EDA">
        <w:rPr>
          <w:rStyle w:val="default"/>
          <w:rFonts w:cs="FrankRuehl" w:hint="cs"/>
          <w:rtl/>
        </w:rPr>
        <w:t>סיק</w:t>
      </w:r>
      <w:r w:rsidR="00FD7276">
        <w:rPr>
          <w:rStyle w:val="default"/>
          <w:rFonts w:cs="FrankRuehl" w:hint="cs"/>
          <w:rtl/>
        </w:rPr>
        <w:t xml:space="preserve"> מהחובה המוטלת עליו בסעיף קטן (א) כלפי עובדים המועסקים בתפקידים מסוימים שקבע, או ששכרם עולה על סכום שקבע; פטור לפי סעיף קטן זה יכול שיינתן דרך כלל בתקנות, או לגבי עובד</w:t>
      </w:r>
      <w:r w:rsidR="00FD7276">
        <w:rPr>
          <w:rStyle w:val="default"/>
          <w:rFonts w:cs="FrankRuehl"/>
          <w:rtl/>
        </w:rPr>
        <w:t xml:space="preserve"> ז</w:t>
      </w:r>
      <w:r w:rsidR="00FD7276">
        <w:rPr>
          <w:rStyle w:val="default"/>
          <w:rFonts w:cs="FrankRuehl" w:hint="cs"/>
          <w:rtl/>
        </w:rPr>
        <w:t>ר מסוים;</w:t>
      </w:r>
    </w:p>
    <w:p w:rsidR="00FD7276" w:rsidRDefault="00F8706B" w:rsidP="00C56EDA">
      <w:pPr>
        <w:pStyle w:val="P22"/>
        <w:spacing w:before="72"/>
        <w:ind w:left="1021" w:right="1134"/>
        <w:rPr>
          <w:rStyle w:val="default"/>
          <w:rFonts w:cs="FrankRuehl" w:hint="cs"/>
          <w:rtl/>
        </w:rPr>
      </w:pPr>
      <w:r>
        <w:rPr>
          <w:rFonts w:cs="FrankRuehl"/>
          <w:sz w:val="26"/>
          <w:rtl/>
          <w:lang w:eastAsia="en-US"/>
        </w:rPr>
        <w:pict>
          <v:shape id="_x0000_s2195" type="#_x0000_t202" style="position:absolute;left:0;text-align:left;margin-left:470.25pt;margin-top:7.1pt;width:1in;height:22.4pt;z-index:251664384" filled="f" stroked="f">
            <v:textbox inset="1mm,0,1mm,0">
              <w:txbxContent>
                <w:p w:rsidR="00D61625" w:rsidRDefault="00D61625" w:rsidP="00F8706B">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shape>
        </w:pict>
      </w:r>
      <w:r w:rsidR="00FD7276">
        <w:rPr>
          <w:rStyle w:val="default"/>
          <w:rFonts w:cs="FrankRuehl"/>
          <w:rtl/>
        </w:rPr>
        <w:t>(2)</w:t>
      </w:r>
      <w:r w:rsidR="00FD7276">
        <w:rPr>
          <w:rStyle w:val="default"/>
          <w:rFonts w:cs="FrankRuehl"/>
          <w:rtl/>
        </w:rPr>
        <w:tab/>
      </w:r>
      <w:r>
        <w:rPr>
          <w:rStyle w:val="default"/>
          <w:rFonts w:cs="FrankRuehl" w:hint="cs"/>
          <w:rtl/>
        </w:rPr>
        <w:t xml:space="preserve">השר רשאי לקבוע כי </w:t>
      </w:r>
      <w:r w:rsidR="00FD7276">
        <w:rPr>
          <w:rStyle w:val="default"/>
          <w:rFonts w:cs="FrankRuehl"/>
          <w:rtl/>
        </w:rPr>
        <w:t>מ</w:t>
      </w:r>
      <w:r w:rsidR="00FD7276">
        <w:rPr>
          <w:rStyle w:val="default"/>
          <w:rFonts w:cs="FrankRuehl" w:hint="cs"/>
          <w:rtl/>
        </w:rPr>
        <w:t>ע</w:t>
      </w:r>
      <w:r w:rsidR="00C56EDA">
        <w:rPr>
          <w:rStyle w:val="default"/>
          <w:rFonts w:cs="FrankRuehl" w:hint="cs"/>
          <w:rtl/>
        </w:rPr>
        <w:t>סיק</w:t>
      </w:r>
      <w:r w:rsidR="00FD7276">
        <w:rPr>
          <w:rStyle w:val="default"/>
          <w:rFonts w:cs="FrankRuehl" w:hint="cs"/>
          <w:rtl/>
        </w:rPr>
        <w:t xml:space="preserve"> שלא העמיד מגורים הולמים לעובד הזר בשל פטור שקיבל לפי פסקה (1), ישלם לעובד הזר תשלום בעבור מגורים הולמים בסכום שיקבע; סכום שנקבע לפי סעיף קטן זה יהיה צמוד ל</w:t>
      </w:r>
      <w:r w:rsidR="00A07D57">
        <w:rPr>
          <w:rStyle w:val="default"/>
          <w:rFonts w:cs="FrankRuehl" w:hint="cs"/>
          <w:rtl/>
        </w:rPr>
        <w:t>מדד כפי שיקבע השר;</w:t>
      </w:r>
    </w:p>
    <w:p w:rsidR="00A07D57" w:rsidRDefault="00A07D57" w:rsidP="00A07D57">
      <w:pPr>
        <w:pStyle w:val="P22"/>
        <w:spacing w:before="72"/>
        <w:ind w:left="1021" w:right="1134"/>
        <w:rPr>
          <w:rStyle w:val="default"/>
          <w:rFonts w:cs="FrankRuehl" w:hint="cs"/>
          <w:rtl/>
        </w:rPr>
      </w:pPr>
      <w:r>
        <w:rPr>
          <w:rFonts w:cs="FrankRuehl"/>
          <w:sz w:val="26"/>
          <w:rtl/>
          <w:lang w:eastAsia="en-US"/>
        </w:rPr>
        <w:pict>
          <v:shape id="_x0000_s2282" type="#_x0000_t202" style="position:absolute;left:0;text-align:left;margin-left:470.25pt;margin-top:7.1pt;width:1in;height:22.4pt;z-index:251710464" filled="f" stroked="f">
            <v:textbox inset="1mm,0,1mm,0">
              <w:txbxContent>
                <w:p w:rsidR="00D61625" w:rsidRDefault="00D61625" w:rsidP="00A07D57">
                  <w:pPr>
                    <w:spacing w:line="160" w:lineRule="exact"/>
                    <w:jc w:val="left"/>
                    <w:rPr>
                      <w:rFonts w:cs="Miriam" w:hint="cs"/>
                      <w:noProof/>
                      <w:sz w:val="18"/>
                      <w:szCs w:val="18"/>
                      <w:rtl/>
                    </w:rPr>
                  </w:pPr>
                  <w:r>
                    <w:rPr>
                      <w:rFonts w:cs="Miriam" w:hint="cs"/>
                      <w:noProof/>
                      <w:sz w:val="18"/>
                      <w:szCs w:val="18"/>
                      <w:rtl/>
                    </w:rPr>
                    <w:t>(תיקון מס' 14) תשע"א-2011</w:t>
                  </w:r>
                </w:p>
              </w:txbxContent>
            </v:textbox>
            <w10:anchorlock/>
          </v:shape>
        </w:pict>
      </w:r>
      <w:r>
        <w:rPr>
          <w:rStyle w:val="default"/>
          <w:rFonts w:cs="FrankRuehl"/>
          <w:rtl/>
        </w:rPr>
        <w:t>(</w:t>
      </w:r>
      <w:r>
        <w:rPr>
          <w:rStyle w:val="default"/>
          <w:rFonts w:cs="FrankRuehl" w:hint="cs"/>
          <w:rtl/>
        </w:rPr>
        <w:t>3)</w:t>
      </w:r>
      <w:r>
        <w:rPr>
          <w:rStyle w:val="default"/>
          <w:rFonts w:cs="FrankRuehl" w:hint="cs"/>
          <w:rtl/>
        </w:rPr>
        <w:tab/>
        <w:t>הוראות סעיף זה לא יחולו לגבי עובד המועסק בהתאם להסכם חופשת עבודה כאמור בסעיף 1ד(ה).</w:t>
      </w:r>
    </w:p>
    <w:p w:rsidR="00FD7276" w:rsidRDefault="00FD727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שר רשאי לקבוע, בהתייעצות עם שר הבריאות, שר הפנים ושר ה</w:t>
      </w:r>
      <w:r>
        <w:rPr>
          <w:rStyle w:val="default"/>
          <w:rFonts w:cs="FrankRuehl"/>
          <w:rtl/>
        </w:rPr>
        <w:t>בי</w:t>
      </w:r>
      <w:r>
        <w:rPr>
          <w:rStyle w:val="default"/>
          <w:rFonts w:cs="FrankRuehl" w:hint="cs"/>
          <w:rtl/>
        </w:rPr>
        <w:t>נוי והשיכון אמות מידה מחייבות למ</w:t>
      </w:r>
      <w:r>
        <w:rPr>
          <w:rStyle w:val="default"/>
          <w:rFonts w:cs="FrankRuehl"/>
          <w:rtl/>
        </w:rPr>
        <w:t>ג</w:t>
      </w:r>
      <w:r>
        <w:rPr>
          <w:rStyle w:val="default"/>
          <w:rFonts w:cs="FrankRuehl" w:hint="cs"/>
          <w:rtl/>
        </w:rPr>
        <w:t>ורים הולמים, לרבות בדבר תנאי בטיחות ותברואה.</w:t>
      </w:r>
    </w:p>
    <w:p w:rsidR="00462839" w:rsidRPr="00462839" w:rsidRDefault="00603696" w:rsidP="00462839">
      <w:pPr>
        <w:pStyle w:val="P00"/>
        <w:spacing w:before="72"/>
        <w:ind w:left="0" w:right="1134"/>
        <w:rPr>
          <w:rStyle w:val="default"/>
          <w:rFonts w:cs="FrankRuehl"/>
          <w:rtl/>
        </w:rPr>
      </w:pPr>
      <w:r w:rsidRPr="00AD736F">
        <w:rPr>
          <w:rStyle w:val="default"/>
          <w:rFonts w:cs="FrankRuehl"/>
          <w:rtl/>
        </w:rPr>
        <w:pict>
          <v:shape id="_x0000_s2426" type="#_x0000_t202" style="position:absolute;left:0;text-align:left;margin-left:470.25pt;margin-top:7.1pt;width:1in;height:26.3pt;z-index:251753472" filled="f" stroked="f">
            <v:textbox inset="1mm,0,1mm,0">
              <w:txbxContent>
                <w:p w:rsidR="00603696" w:rsidRDefault="00603696" w:rsidP="00603696">
                  <w:pPr>
                    <w:spacing w:line="160" w:lineRule="exact"/>
                    <w:jc w:val="left"/>
                    <w:rPr>
                      <w:rFonts w:cs="Miriam" w:hint="cs"/>
                      <w:noProof/>
                      <w:sz w:val="18"/>
                      <w:szCs w:val="18"/>
                      <w:rtl/>
                    </w:rPr>
                  </w:pPr>
                  <w:r>
                    <w:rPr>
                      <w:rFonts w:cs="Miriam" w:hint="cs"/>
                      <w:noProof/>
                      <w:sz w:val="18"/>
                      <w:szCs w:val="18"/>
                      <w:rtl/>
                    </w:rPr>
                    <w:t>(הוראת שעה</w:t>
                  </w:r>
                  <w:r w:rsidR="00AD736F">
                    <w:rPr>
                      <w:rFonts w:cs="Miriam" w:hint="cs"/>
                      <w:noProof/>
                      <w:sz w:val="18"/>
                      <w:szCs w:val="18"/>
                      <w:rtl/>
                    </w:rPr>
                    <w:t xml:space="preserve"> </w:t>
                  </w:r>
                  <w:r w:rsidR="00AD736F">
                    <w:rPr>
                      <w:rFonts w:cs="Miriam"/>
                      <w:noProof/>
                      <w:sz w:val="18"/>
                      <w:szCs w:val="18"/>
                      <w:rtl/>
                    </w:rPr>
                    <w:t>–</w:t>
                  </w:r>
                  <w:r w:rsidR="00AD736F">
                    <w:rPr>
                      <w:rFonts w:cs="Miriam" w:hint="cs"/>
                      <w:noProof/>
                      <w:sz w:val="18"/>
                      <w:szCs w:val="18"/>
                      <w:rtl/>
                    </w:rPr>
                    <w:t xml:space="preserve"> תיקון מס' 21</w:t>
                  </w:r>
                  <w:r>
                    <w:rPr>
                      <w:rFonts w:cs="Miriam" w:hint="cs"/>
                      <w:noProof/>
                      <w:sz w:val="18"/>
                      <w:szCs w:val="18"/>
                      <w:rtl/>
                    </w:rPr>
                    <w:t>) תש"ף-2020</w:t>
                  </w:r>
                </w:p>
              </w:txbxContent>
            </v:textbox>
            <w10:anchorlock/>
          </v:shape>
        </w:pict>
      </w:r>
      <w:r w:rsidRPr="00AD736F">
        <w:rPr>
          <w:rStyle w:val="default"/>
          <w:rFonts w:cs="FrankRuehl"/>
          <w:rtl/>
        </w:rPr>
        <w:tab/>
      </w:r>
      <w:r>
        <w:rPr>
          <w:rStyle w:val="default"/>
          <w:rFonts w:cs="FrankRuehl"/>
          <w:rtl/>
        </w:rPr>
        <w:t>(</w:t>
      </w:r>
      <w:r>
        <w:rPr>
          <w:rStyle w:val="default"/>
          <w:rFonts w:cs="FrankRuehl" w:hint="cs"/>
          <w:rtl/>
        </w:rPr>
        <w:t>ה)</w:t>
      </w:r>
      <w:r>
        <w:rPr>
          <w:rStyle w:val="default"/>
          <w:rFonts w:cs="FrankRuehl" w:hint="cs"/>
          <w:rtl/>
        </w:rPr>
        <w:tab/>
      </w:r>
      <w:r w:rsidR="009D6D78">
        <w:rPr>
          <w:rStyle w:val="default"/>
          <w:rFonts w:cs="FrankRuehl" w:hint="cs"/>
          <w:rtl/>
        </w:rPr>
        <w:t>(פקע).</w:t>
      </w:r>
    </w:p>
    <w:p w:rsidR="00BD0E7E" w:rsidRPr="00475C2A" w:rsidRDefault="00BD0E7E" w:rsidP="00BD0E7E">
      <w:pPr>
        <w:pStyle w:val="P00"/>
        <w:spacing w:before="0"/>
        <w:ind w:left="0" w:right="1134"/>
        <w:rPr>
          <w:rStyle w:val="default"/>
          <w:rFonts w:cs="FrankRuehl" w:hint="cs"/>
          <w:vanish/>
          <w:color w:val="FF0000"/>
          <w:szCs w:val="20"/>
          <w:shd w:val="clear" w:color="auto" w:fill="FFFF99"/>
          <w:rtl/>
        </w:rPr>
      </w:pPr>
      <w:bookmarkStart w:id="25" w:name="Rov192"/>
      <w:r w:rsidRPr="00475C2A">
        <w:rPr>
          <w:rStyle w:val="default"/>
          <w:rFonts w:cs="FrankRuehl" w:hint="cs"/>
          <w:vanish/>
          <w:color w:val="FF0000"/>
          <w:szCs w:val="20"/>
          <w:shd w:val="clear" w:color="auto" w:fill="FFFF99"/>
          <w:rtl/>
        </w:rPr>
        <w:t xml:space="preserve">מיום 1.7.2000 </w:t>
      </w:r>
    </w:p>
    <w:p w:rsidR="00BD0E7E" w:rsidRPr="00475C2A" w:rsidRDefault="00BD0E7E" w:rsidP="00BD0E7E">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BD0E7E" w:rsidRPr="00475C2A" w:rsidRDefault="00BD0E7E" w:rsidP="00BD0E7E">
      <w:pPr>
        <w:pStyle w:val="P00"/>
        <w:spacing w:before="0"/>
        <w:ind w:left="0" w:right="1134"/>
        <w:rPr>
          <w:rStyle w:val="default"/>
          <w:rFonts w:cs="FrankRuehl" w:hint="cs"/>
          <w:vanish/>
          <w:szCs w:val="20"/>
          <w:shd w:val="clear" w:color="auto" w:fill="FFFF99"/>
          <w:rtl/>
        </w:rPr>
      </w:pPr>
      <w:hyperlink r:id="rId72"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87 (</w:t>
      </w:r>
      <w:hyperlink r:id="rId7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BD0E7E" w:rsidRPr="00475C2A" w:rsidRDefault="00BD0E7E" w:rsidP="00BD0E7E">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1ה</w:t>
      </w:r>
    </w:p>
    <w:p w:rsidR="00BD0E7E" w:rsidRPr="00475C2A" w:rsidRDefault="00BD0E7E" w:rsidP="00BD0E7E">
      <w:pPr>
        <w:pStyle w:val="P00"/>
        <w:spacing w:before="0"/>
        <w:ind w:left="0" w:right="1134"/>
        <w:rPr>
          <w:rStyle w:val="default"/>
          <w:rFonts w:cs="FrankRuehl" w:hint="cs"/>
          <w:vanish/>
          <w:szCs w:val="20"/>
          <w:shd w:val="clear" w:color="auto" w:fill="FFFF99"/>
          <w:rtl/>
        </w:rPr>
      </w:pPr>
    </w:p>
    <w:p w:rsidR="00BD0E7E" w:rsidRPr="00475C2A" w:rsidRDefault="00BD0E7E" w:rsidP="00BD0E7E">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BD0E7E" w:rsidRPr="00475C2A" w:rsidRDefault="00BD0E7E" w:rsidP="00BD0E7E">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BD0E7E" w:rsidRPr="00475C2A" w:rsidRDefault="00BD0E7E" w:rsidP="00BD0E7E">
      <w:pPr>
        <w:pStyle w:val="P00"/>
        <w:spacing w:before="0"/>
        <w:ind w:left="0" w:right="1134"/>
        <w:rPr>
          <w:rStyle w:val="default"/>
          <w:rFonts w:cs="FrankRuehl" w:hint="cs"/>
          <w:vanish/>
          <w:sz w:val="20"/>
          <w:szCs w:val="20"/>
          <w:shd w:val="clear" w:color="auto" w:fill="FFFF99"/>
          <w:rtl/>
        </w:rPr>
      </w:pPr>
      <w:hyperlink r:id="rId74"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488 (</w:t>
      </w:r>
      <w:hyperlink r:id="rId75"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BD0E7E" w:rsidRPr="00475C2A" w:rsidRDefault="00BD0E7E" w:rsidP="00BD0E7E">
      <w:pPr>
        <w:pStyle w:val="P02"/>
        <w:ind w:left="1021"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(1)</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שר, </w:t>
      </w:r>
      <w:r w:rsidRPr="00475C2A">
        <w:rPr>
          <w:rStyle w:val="default"/>
          <w:rFonts w:cs="FrankRuehl" w:hint="cs"/>
          <w:vanish/>
          <w:sz w:val="22"/>
          <w:szCs w:val="22"/>
          <w:u w:val="single"/>
          <w:shd w:val="clear" w:color="auto" w:fill="FFFF99"/>
          <w:rtl/>
        </w:rPr>
        <w:t>בהסכמת שר הפנים,</w:t>
      </w:r>
      <w:r w:rsidRPr="00475C2A">
        <w:rPr>
          <w:rStyle w:val="default"/>
          <w:rFonts w:cs="FrankRuehl" w:hint="cs"/>
          <w:vanish/>
          <w:sz w:val="22"/>
          <w:szCs w:val="22"/>
          <w:shd w:val="clear" w:color="auto" w:fill="FFFF99"/>
          <w:rtl/>
        </w:rPr>
        <w:t xml:space="preserve"> רשאי לפטור מעביד מהחובה המוטלת עליו בסעיף קטן (א) כלפי עובדים המועסקים בתפקידים מסוימים שקבע, או ששכרם עולה על סכום שקבע; פטור לפי סעיף קטן זה יכול שיינתן דרך כלל בתקנות, או לגבי עובד</w:t>
      </w:r>
      <w:r w:rsidRPr="00475C2A">
        <w:rPr>
          <w:rStyle w:val="default"/>
          <w:rFonts w:cs="FrankRuehl"/>
          <w:vanish/>
          <w:sz w:val="22"/>
          <w:szCs w:val="22"/>
          <w:shd w:val="clear" w:color="auto" w:fill="FFFF99"/>
          <w:rtl/>
        </w:rPr>
        <w:t xml:space="preserve"> ז</w:t>
      </w:r>
      <w:r w:rsidRPr="00475C2A">
        <w:rPr>
          <w:rStyle w:val="default"/>
          <w:rFonts w:cs="FrankRuehl" w:hint="cs"/>
          <w:vanish/>
          <w:sz w:val="22"/>
          <w:szCs w:val="22"/>
          <w:shd w:val="clear" w:color="auto" w:fill="FFFF99"/>
          <w:rtl/>
        </w:rPr>
        <w:t>ר מסוים;</w:t>
      </w:r>
    </w:p>
    <w:p w:rsidR="00BD0E7E" w:rsidRPr="00475C2A" w:rsidRDefault="00BD0E7E" w:rsidP="00BD0E7E">
      <w:pPr>
        <w:pStyle w:val="P22"/>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vanish/>
          <w:sz w:val="22"/>
          <w:szCs w:val="22"/>
          <w:shd w:val="clear" w:color="auto" w:fill="FFFF99"/>
          <w:rtl/>
        </w:rPr>
        <w:tab/>
      </w:r>
      <w:r w:rsidRPr="00475C2A">
        <w:rPr>
          <w:rStyle w:val="default"/>
          <w:rFonts w:cs="FrankRuehl" w:hint="cs"/>
          <w:vanish/>
          <w:sz w:val="22"/>
          <w:szCs w:val="22"/>
          <w:u w:val="single"/>
          <w:shd w:val="clear" w:color="auto" w:fill="FFFF99"/>
          <w:rtl/>
        </w:rPr>
        <w:t>השר רשאי לקבוע כי</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מ</w:t>
      </w:r>
      <w:r w:rsidRPr="00475C2A">
        <w:rPr>
          <w:rStyle w:val="default"/>
          <w:rFonts w:cs="FrankRuehl" w:hint="cs"/>
          <w:vanish/>
          <w:sz w:val="22"/>
          <w:szCs w:val="22"/>
          <w:shd w:val="clear" w:color="auto" w:fill="FFFF99"/>
          <w:rtl/>
        </w:rPr>
        <w:t xml:space="preserve">עביד שלא העמיד מגורים הולמים לעובד הזר בשל פטור שקיבל לפי פסקה (1), ישלם לעובד הזר תשלום בעבור מגורים הולמים </w:t>
      </w:r>
      <w:r w:rsidRPr="00475C2A">
        <w:rPr>
          <w:rStyle w:val="default"/>
          <w:rFonts w:cs="FrankRuehl" w:hint="cs"/>
          <w:strike/>
          <w:vanish/>
          <w:sz w:val="22"/>
          <w:szCs w:val="22"/>
          <w:shd w:val="clear" w:color="auto" w:fill="FFFF99"/>
          <w:rtl/>
        </w:rPr>
        <w:t>בסכום שייקבע</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בסכום שיקבע</w:t>
      </w:r>
      <w:r w:rsidRPr="00475C2A">
        <w:rPr>
          <w:rStyle w:val="default"/>
          <w:rFonts w:cs="FrankRuehl" w:hint="cs"/>
          <w:vanish/>
          <w:sz w:val="22"/>
          <w:szCs w:val="22"/>
          <w:shd w:val="clear" w:color="auto" w:fill="FFFF99"/>
          <w:rtl/>
        </w:rPr>
        <w:t>; סכום שנקבע לפי סעיף קטן זה יהיה צמוד למדד כפי שיקבע השר.</w:t>
      </w:r>
    </w:p>
    <w:p w:rsidR="00BD0E7E" w:rsidRPr="00475C2A" w:rsidRDefault="00BD0E7E" w:rsidP="00BD0E7E">
      <w:pPr>
        <w:pStyle w:val="P00"/>
        <w:spacing w:before="0"/>
        <w:ind w:left="1021" w:right="1134"/>
        <w:rPr>
          <w:rStyle w:val="default"/>
          <w:rFonts w:cs="FrankRuehl" w:hint="cs"/>
          <w:vanish/>
          <w:szCs w:val="20"/>
          <w:shd w:val="clear" w:color="auto" w:fill="FFFF99"/>
          <w:rtl/>
        </w:rPr>
      </w:pPr>
    </w:p>
    <w:p w:rsidR="00BD0E7E" w:rsidRPr="00475C2A" w:rsidRDefault="00BD0E7E" w:rsidP="00BD0E7E">
      <w:pPr>
        <w:pStyle w:val="P00"/>
        <w:spacing w:before="0"/>
        <w:ind w:left="1021"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16.3.2011</w:t>
      </w:r>
    </w:p>
    <w:p w:rsidR="00BD0E7E" w:rsidRPr="00475C2A" w:rsidRDefault="00BD0E7E" w:rsidP="00BD0E7E">
      <w:pPr>
        <w:pStyle w:val="P00"/>
        <w:spacing w:before="0"/>
        <w:ind w:left="1021"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תיקון מס' 14</w:t>
      </w:r>
    </w:p>
    <w:p w:rsidR="00BD0E7E" w:rsidRPr="00475C2A" w:rsidRDefault="00BD0E7E" w:rsidP="00BD0E7E">
      <w:pPr>
        <w:pStyle w:val="P00"/>
        <w:spacing w:before="0"/>
        <w:ind w:left="1021" w:right="1134"/>
        <w:rPr>
          <w:rStyle w:val="default"/>
          <w:rFonts w:cs="FrankRuehl" w:hint="cs"/>
          <w:vanish/>
          <w:szCs w:val="20"/>
          <w:shd w:val="clear" w:color="auto" w:fill="FFFF99"/>
          <w:rtl/>
        </w:rPr>
      </w:pPr>
      <w:hyperlink r:id="rId76" w:history="1">
        <w:r w:rsidRPr="00475C2A">
          <w:rPr>
            <w:rStyle w:val="Hyperlink"/>
            <w:rFonts w:cs="FrankRuehl" w:hint="cs"/>
            <w:vanish/>
            <w:sz w:val="26"/>
            <w:szCs w:val="20"/>
            <w:shd w:val="clear" w:color="auto" w:fill="FFFF99"/>
            <w:rtl/>
          </w:rPr>
          <w:t>ס"ח תשע"א מס' 2283</w:t>
        </w:r>
      </w:hyperlink>
      <w:r w:rsidRPr="00475C2A">
        <w:rPr>
          <w:rStyle w:val="default"/>
          <w:rFonts w:cs="FrankRuehl" w:hint="cs"/>
          <w:vanish/>
          <w:szCs w:val="20"/>
          <w:shd w:val="clear" w:color="auto" w:fill="FFFF99"/>
          <w:rtl/>
        </w:rPr>
        <w:t xml:space="preserve"> מיום 16.3.2011 עמ' 639 (</w:t>
      </w:r>
      <w:hyperlink r:id="rId77" w:history="1">
        <w:r w:rsidRPr="00475C2A">
          <w:rPr>
            <w:rStyle w:val="Hyperlink"/>
            <w:rFonts w:cs="FrankRuehl" w:hint="cs"/>
            <w:vanish/>
            <w:sz w:val="26"/>
            <w:szCs w:val="20"/>
            <w:shd w:val="clear" w:color="auto" w:fill="FFFF99"/>
            <w:rtl/>
          </w:rPr>
          <w:t>ה"ח 375</w:t>
        </w:r>
      </w:hyperlink>
      <w:r w:rsidRPr="00475C2A">
        <w:rPr>
          <w:rStyle w:val="default"/>
          <w:rFonts w:cs="FrankRuehl" w:hint="cs"/>
          <w:vanish/>
          <w:szCs w:val="20"/>
          <w:shd w:val="clear" w:color="auto" w:fill="FFFF99"/>
          <w:rtl/>
        </w:rPr>
        <w:t>)</w:t>
      </w:r>
    </w:p>
    <w:p w:rsidR="00BD0E7E" w:rsidRPr="00475C2A" w:rsidRDefault="00BD0E7E" w:rsidP="00BD0E7E">
      <w:pPr>
        <w:pStyle w:val="P00"/>
        <w:spacing w:before="0"/>
        <w:ind w:left="1021"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פסקה 1ה(ג)(3)</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78"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79"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BD0E7E" w:rsidRPr="00475C2A" w:rsidRDefault="00BD0E7E" w:rsidP="00BD0E7E">
      <w:pPr>
        <w:pStyle w:val="P0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העמיד, על חשבונו, לשימוש העובד הזר, מגורים הולמים למשך כל תקופת עבודתו אצלו ועד מועד שלא יפחת משבעה ימים לאחר סיומה, ואם נותרו מיום סיום העבודה ועד סיום תקופת שהייתו </w:t>
      </w:r>
      <w:r w:rsidRPr="00475C2A">
        <w:rPr>
          <w:rStyle w:val="default"/>
          <w:rFonts w:cs="FrankRuehl"/>
          <w:vanish/>
          <w:sz w:val="22"/>
          <w:szCs w:val="22"/>
          <w:shd w:val="clear" w:color="auto" w:fill="FFFF99"/>
          <w:rtl/>
        </w:rPr>
        <w:t>של</w:t>
      </w:r>
      <w:r w:rsidRPr="00475C2A">
        <w:rPr>
          <w:rStyle w:val="default"/>
          <w:rFonts w:cs="FrankRuehl" w:hint="cs"/>
          <w:vanish/>
          <w:sz w:val="22"/>
          <w:szCs w:val="22"/>
          <w:shd w:val="clear" w:color="auto" w:fill="FFFF99"/>
          <w:rtl/>
        </w:rPr>
        <w:t xml:space="preserve"> העובד הזר בישראל פחות משבעה ימי</w:t>
      </w:r>
      <w:r w:rsidRPr="00475C2A">
        <w:rPr>
          <w:rStyle w:val="default"/>
          <w:rFonts w:cs="FrankRuehl"/>
          <w:vanish/>
          <w:sz w:val="22"/>
          <w:szCs w:val="22"/>
          <w:shd w:val="clear" w:color="auto" w:fill="FFFF99"/>
          <w:rtl/>
        </w:rPr>
        <w:t>ם</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עד מועד שלא יפחת ממספר הימים שנותרו.</w:t>
      </w:r>
    </w:p>
    <w:p w:rsidR="00BD0E7E" w:rsidRPr="00475C2A" w:rsidRDefault="00BD0E7E" w:rsidP="00BD0E7E">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רשאי לנכות משכרו של העובד הזר סכום להחזר הוצאות שהוציא או שהתחייב בהן בפועל, למגורים כאמור, בשיעור שלא יע</w:t>
      </w:r>
      <w:r w:rsidRPr="00475C2A">
        <w:rPr>
          <w:rStyle w:val="default"/>
          <w:rFonts w:cs="FrankRuehl"/>
          <w:vanish/>
          <w:sz w:val="22"/>
          <w:szCs w:val="22"/>
          <w:shd w:val="clear" w:color="auto" w:fill="FFFF99"/>
          <w:rtl/>
        </w:rPr>
        <w:t>לה</w:t>
      </w:r>
      <w:r w:rsidRPr="00475C2A">
        <w:rPr>
          <w:rStyle w:val="default"/>
          <w:rFonts w:cs="FrankRuehl" w:hint="cs"/>
          <w:vanish/>
          <w:sz w:val="22"/>
          <w:szCs w:val="22"/>
          <w:shd w:val="clear" w:color="auto" w:fill="FFFF99"/>
          <w:rtl/>
        </w:rPr>
        <w:t xml:space="preserve"> על השיעור שקבע השר, בין דרך כלל ובין לסוגי עובדים זרים.</w:t>
      </w:r>
    </w:p>
    <w:p w:rsidR="00BD0E7E" w:rsidRPr="00475C2A" w:rsidRDefault="00BD0E7E" w:rsidP="00BD0E7E">
      <w:pPr>
        <w:pStyle w:val="P02"/>
        <w:spacing w:before="0"/>
        <w:ind w:left="1021"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(1)</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שר, בהסכמת שר הפנים, רשאי לפטור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מהחובה המוטלת עליו בסעיף קטן (א) כלפי עובדים המועסקים בתפקידים מסוימים שקבע, או ששכרם עולה על סכום שקבע; פטור לפי סעיף קטן זה יכול שיינתן דרך כלל בתקנות, או לגבי עובד</w:t>
      </w:r>
      <w:r w:rsidRPr="00475C2A">
        <w:rPr>
          <w:rStyle w:val="default"/>
          <w:rFonts w:cs="FrankRuehl"/>
          <w:vanish/>
          <w:sz w:val="22"/>
          <w:szCs w:val="22"/>
          <w:shd w:val="clear" w:color="auto" w:fill="FFFF99"/>
          <w:rtl/>
        </w:rPr>
        <w:t xml:space="preserve"> ז</w:t>
      </w:r>
      <w:r w:rsidRPr="00475C2A">
        <w:rPr>
          <w:rStyle w:val="default"/>
          <w:rFonts w:cs="FrankRuehl" w:hint="cs"/>
          <w:vanish/>
          <w:sz w:val="22"/>
          <w:szCs w:val="22"/>
          <w:shd w:val="clear" w:color="auto" w:fill="FFFF99"/>
          <w:rtl/>
        </w:rPr>
        <w:t>ר מסוים;</w:t>
      </w:r>
    </w:p>
    <w:p w:rsidR="00BD0E7E" w:rsidRPr="00475C2A" w:rsidRDefault="00BD0E7E" w:rsidP="00BD0E7E">
      <w:pPr>
        <w:pStyle w:val="P22"/>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השר רשאי לקבוע כי </w:t>
      </w:r>
      <w:r w:rsidRPr="00475C2A">
        <w:rPr>
          <w:rStyle w:val="default"/>
          <w:rFonts w:cs="FrankRuehl"/>
          <w:strike/>
          <w:vanish/>
          <w:sz w:val="22"/>
          <w:szCs w:val="22"/>
          <w:shd w:val="clear" w:color="auto" w:fill="FFFF99"/>
          <w:rtl/>
        </w:rPr>
        <w:t>מ</w:t>
      </w:r>
      <w:r w:rsidRPr="00475C2A">
        <w:rPr>
          <w:rStyle w:val="default"/>
          <w:rFonts w:cs="FrankRuehl" w:hint="cs"/>
          <w:strike/>
          <w:vanish/>
          <w:sz w:val="22"/>
          <w:szCs w:val="22"/>
          <w:shd w:val="clear" w:color="auto" w:fill="FFFF99"/>
          <w:rtl/>
        </w:rPr>
        <w:t>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שלא העמיד מגורים הולמים לעובד הזר בשל פטור שקיבל לפי פסקה (1), ישלם לעובד הזר תשלום בעבור מגורים הולמים בסכום שיקבע; סכום שנקבע לפי סעיף קטן זה יהיה צמוד למדד כפי שיקבע השר;</w:t>
      </w:r>
    </w:p>
    <w:p w:rsidR="00BD0E7E" w:rsidRPr="00475C2A" w:rsidRDefault="00BD0E7E" w:rsidP="00BD0E7E">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3)</w:t>
      </w:r>
      <w:r w:rsidRPr="00475C2A">
        <w:rPr>
          <w:rStyle w:val="default"/>
          <w:rFonts w:cs="FrankRuehl" w:hint="cs"/>
          <w:vanish/>
          <w:sz w:val="22"/>
          <w:szCs w:val="22"/>
          <w:shd w:val="clear" w:color="auto" w:fill="FFFF99"/>
          <w:rtl/>
        </w:rPr>
        <w:tab/>
        <w:t>הוראות סעיף זה לא יחולו לגבי עובד המועסק בהתאם להסכם חופשת עבודה כאמור בסעיף 1ד(ה).</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vanish/>
          <w:color w:val="FF0000"/>
          <w:position w:val="0"/>
          <w:sz w:val="20"/>
          <w:szCs w:val="20"/>
          <w:shd w:val="clear" w:color="auto" w:fill="FFFF99"/>
          <w:rtl/>
        </w:rPr>
        <w:t>מיום 5.5.2020</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b/>
          <w:bCs/>
          <w:vanish/>
          <w:position w:val="0"/>
          <w:sz w:val="20"/>
          <w:szCs w:val="20"/>
          <w:shd w:val="clear" w:color="auto" w:fill="FFFF99"/>
          <w:rtl/>
        </w:rPr>
        <w:t>הוראת שעה תש"ף-2020</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80" w:history="1">
        <w:r w:rsidRPr="00475C2A">
          <w:rPr>
            <w:rStyle w:val="Hyperlink"/>
            <w:rFonts w:ascii="FrankRuehl" w:hAnsi="FrankRuehl" w:cs="FrankRuehl"/>
            <w:vanish/>
            <w:position w:val="0"/>
            <w:szCs w:val="20"/>
            <w:shd w:val="clear" w:color="auto" w:fill="FFFF99"/>
            <w:rtl/>
          </w:rPr>
          <w:t>ק"ת תש"ף מס' 8536</w:t>
        </w:r>
      </w:hyperlink>
      <w:r w:rsidRPr="00475C2A">
        <w:rPr>
          <w:rStyle w:val="default"/>
          <w:rFonts w:ascii="FrankRuehl" w:hAnsi="FrankRuehl" w:cs="FrankRuehl"/>
          <w:vanish/>
          <w:position w:val="0"/>
          <w:sz w:val="20"/>
          <w:szCs w:val="20"/>
          <w:shd w:val="clear" w:color="auto" w:fill="FFFF99"/>
          <w:rtl/>
        </w:rPr>
        <w:t xml:space="preserve"> מיום 5.5.2020 עמ' 1316</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b/>
          <w:bCs/>
          <w:vanish/>
          <w:position w:val="0"/>
          <w:sz w:val="20"/>
          <w:szCs w:val="20"/>
          <w:shd w:val="clear" w:color="auto" w:fill="FFFF99"/>
          <w:rtl/>
        </w:rPr>
        <w:t>הוספת סעיף קטן 1ה(ה)</w:t>
      </w:r>
    </w:p>
    <w:p w:rsidR="00BD0E7E" w:rsidRPr="00475C2A" w:rsidRDefault="00BD0E7E" w:rsidP="00BD0E7E">
      <w:pPr>
        <w:pStyle w:val="page"/>
        <w:widowControl/>
        <w:tabs>
          <w:tab w:val="left" w:pos="624"/>
          <w:tab w:val="left" w:pos="1021"/>
          <w:tab w:val="left" w:pos="1474"/>
          <w:tab w:val="left" w:pos="1928"/>
          <w:tab w:val="left" w:pos="2381"/>
          <w:tab w:val="left" w:pos="2835"/>
        </w:tabs>
        <w:spacing w:before="60"/>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vanish/>
          <w:position w:val="0"/>
          <w:sz w:val="20"/>
          <w:szCs w:val="20"/>
          <w:shd w:val="clear" w:color="auto" w:fill="FFFF99"/>
          <w:rtl/>
        </w:rPr>
        <w:t>הנוסח:</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8"/>
          <w:szCs w:val="22"/>
          <w:shd w:val="clear" w:color="auto" w:fill="FFFF99"/>
          <w:rtl/>
        </w:rPr>
      </w:pP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(ה)</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 xml:space="preserve">על אף האמור בסעיף זה, לגבי עובד זר שחוק יישום ההסכם בדבר רצועת עזה ואזור יריחו (הסדרים כלכליים והוראות שונות) (תיקוני חקיקה), התשנ"ה-1994, חל עליו, השוהה בישראל כדין בהיתר שהייה למטרת עבודה המאפשר לינה בישראל, לפי סעיף 3ב(2) לחוק האזרחות והכניסה לישראל (הוראת שעה), התשס"ג-2003, יחולו אלה </w:t>
      </w:r>
      <w:r w:rsidRPr="00475C2A">
        <w:rPr>
          <w:rStyle w:val="default"/>
          <w:rFonts w:cs="FrankRuehl"/>
          <w:vanish/>
          <w:position w:val="0"/>
          <w:sz w:val="28"/>
          <w:szCs w:val="22"/>
          <w:shd w:val="clear" w:color="auto" w:fill="FFFF99"/>
          <w:rtl/>
        </w:rPr>
        <w:t>–</w:t>
      </w:r>
    </w:p>
    <w:p w:rsidR="00BD0E7E" w:rsidRPr="00475C2A" w:rsidRDefault="00BD0E7E" w:rsidP="00BD0E7E">
      <w:pPr>
        <w:pStyle w:val="page"/>
        <w:widowControl/>
        <w:tabs>
          <w:tab w:val="left" w:pos="624"/>
          <w:tab w:val="left" w:pos="1021"/>
          <w:tab w:val="left" w:pos="1474"/>
          <w:tab w:val="left" w:pos="1928"/>
          <w:tab w:val="left" w:pos="2381"/>
          <w:tab w:val="left" w:pos="2835"/>
        </w:tabs>
        <w:ind w:left="1021"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(1)</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אם הוא מועסק בענף הבנייה לא יחול סעיף קטן (ב), וכן סעיף 3 לחוק הגנת השכר, התשי"ח-1958, בעניין תשלום שכר בשווה כסף בעד דיור, ויראו לגביו מגורים הולמים אם התקיים האמור בתוספת ראשונה 1;</w:t>
      </w:r>
    </w:p>
    <w:p w:rsidR="00BD0E7E" w:rsidRPr="00475C2A" w:rsidRDefault="00BD0E7E" w:rsidP="00BD0E7E">
      <w:pPr>
        <w:pStyle w:val="page"/>
        <w:widowControl/>
        <w:tabs>
          <w:tab w:val="left" w:pos="624"/>
          <w:tab w:val="left" w:pos="1021"/>
          <w:tab w:val="left" w:pos="1474"/>
          <w:tab w:val="left" w:pos="1928"/>
          <w:tab w:val="left" w:pos="2381"/>
          <w:tab w:val="left" w:pos="2835"/>
        </w:tabs>
        <w:ind w:left="1021"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(2)</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 xml:space="preserve">אם הוא מועסק בענף התעשייה או בענף החקלאות </w:t>
      </w:r>
      <w:r w:rsidRPr="00475C2A">
        <w:rPr>
          <w:rStyle w:val="default"/>
          <w:rFonts w:cs="FrankRuehl"/>
          <w:vanish/>
          <w:position w:val="0"/>
          <w:sz w:val="28"/>
          <w:szCs w:val="22"/>
          <w:shd w:val="clear" w:color="auto" w:fill="FFFF99"/>
          <w:rtl/>
        </w:rPr>
        <w:t>–</w:t>
      </w:r>
      <w:r w:rsidRPr="00475C2A">
        <w:rPr>
          <w:rStyle w:val="default"/>
          <w:rFonts w:cs="FrankRuehl" w:hint="cs"/>
          <w:vanish/>
          <w:position w:val="0"/>
          <w:sz w:val="28"/>
          <w:szCs w:val="22"/>
          <w:shd w:val="clear" w:color="auto" w:fill="FFFF99"/>
          <w:rtl/>
        </w:rPr>
        <w:t xml:space="preserve"> יראו בכל הוראה לפי סעיף זה המטילה חובה על המעסיק לגבי קבוצת עובדים לעניין תנאי מגורים הולמים, כאילו במקום "ששה" או "שמונה" נאמר "תשעה".</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hint="cs"/>
          <w:vanish/>
          <w:color w:val="FF0000"/>
          <w:position w:val="0"/>
          <w:sz w:val="20"/>
          <w:szCs w:val="20"/>
          <w:shd w:val="clear" w:color="auto" w:fill="FFFF99"/>
          <w:rtl/>
        </w:rPr>
        <w:t>מיום 6.8.2020 עד יום 7.1.2022</w:t>
      </w:r>
      <w:r w:rsidR="00E65ED3" w:rsidRPr="00475C2A">
        <w:rPr>
          <w:rStyle w:val="default"/>
          <w:rFonts w:ascii="FrankRuehl" w:hAnsi="FrankRuehl" w:cs="FrankRuehl" w:hint="cs"/>
          <w:vanish/>
          <w:color w:val="FF0000"/>
          <w:position w:val="0"/>
          <w:sz w:val="20"/>
          <w:szCs w:val="20"/>
          <w:shd w:val="clear" w:color="auto" w:fill="FFFF99"/>
          <w:rtl/>
        </w:rPr>
        <w:t xml:space="preserve"> ומיום 17.1.2022 עד יום 7.4.2022 או </w:t>
      </w:r>
      <w:r w:rsidR="00462839" w:rsidRPr="00475C2A">
        <w:rPr>
          <w:rStyle w:val="default"/>
          <w:rFonts w:ascii="FrankRuehl" w:hAnsi="FrankRuehl" w:cs="FrankRuehl" w:hint="cs"/>
          <w:vanish/>
          <w:color w:val="FF0000"/>
          <w:position w:val="0"/>
          <w:sz w:val="20"/>
          <w:szCs w:val="20"/>
          <w:shd w:val="clear" w:color="auto" w:fill="FFFF99"/>
          <w:rtl/>
        </w:rPr>
        <w:t>עד תום הכרזת מצב חירום</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 xml:space="preserve">הוראת שעה </w:t>
      </w:r>
      <w:r w:rsidRPr="00475C2A">
        <w:rPr>
          <w:rStyle w:val="default"/>
          <w:rFonts w:ascii="FrankRuehl" w:hAnsi="FrankRuehl" w:cs="FrankRuehl"/>
          <w:b/>
          <w:bCs/>
          <w:vanish/>
          <w:position w:val="0"/>
          <w:sz w:val="20"/>
          <w:szCs w:val="20"/>
          <w:shd w:val="clear" w:color="auto" w:fill="FFFF99"/>
          <w:rtl/>
        </w:rPr>
        <w:t>–</w:t>
      </w:r>
      <w:r w:rsidRPr="00475C2A">
        <w:rPr>
          <w:rStyle w:val="default"/>
          <w:rFonts w:ascii="FrankRuehl" w:hAnsi="FrankRuehl" w:cs="FrankRuehl" w:hint="cs"/>
          <w:b/>
          <w:bCs/>
          <w:vanish/>
          <w:position w:val="0"/>
          <w:sz w:val="20"/>
          <w:szCs w:val="20"/>
          <w:shd w:val="clear" w:color="auto" w:fill="FFFF99"/>
          <w:rtl/>
        </w:rPr>
        <w:t xml:space="preserve"> תיקון מס' 21</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81" w:history="1">
        <w:r w:rsidRPr="00475C2A">
          <w:rPr>
            <w:rStyle w:val="Hyperlink"/>
            <w:rFonts w:ascii="FrankRuehl" w:hAnsi="FrankRuehl" w:cs="FrankRuehl" w:hint="cs"/>
            <w:vanish/>
            <w:position w:val="0"/>
            <w:szCs w:val="20"/>
            <w:shd w:val="clear" w:color="auto" w:fill="FFFF99"/>
            <w:rtl/>
          </w:rPr>
          <w:t>ס"ח תש"ף מס' 2838</w:t>
        </w:r>
      </w:hyperlink>
      <w:r w:rsidRPr="00475C2A">
        <w:rPr>
          <w:rStyle w:val="default"/>
          <w:rFonts w:ascii="FrankRuehl" w:hAnsi="FrankRuehl" w:cs="FrankRuehl" w:hint="cs"/>
          <w:vanish/>
          <w:position w:val="0"/>
          <w:sz w:val="20"/>
          <w:szCs w:val="20"/>
          <w:shd w:val="clear" w:color="auto" w:fill="FFFF99"/>
          <w:rtl/>
        </w:rPr>
        <w:t xml:space="preserve"> מיום 5.8.2020 עמ' 336 (</w:t>
      </w:r>
      <w:hyperlink r:id="rId82" w:history="1">
        <w:r w:rsidRPr="00475C2A">
          <w:rPr>
            <w:rStyle w:val="Hyperlink"/>
            <w:rFonts w:ascii="FrankRuehl" w:hAnsi="FrankRuehl" w:cs="FrankRuehl" w:hint="cs"/>
            <w:vanish/>
            <w:position w:val="0"/>
            <w:szCs w:val="20"/>
            <w:shd w:val="clear" w:color="auto" w:fill="FFFF99"/>
            <w:rtl/>
          </w:rPr>
          <w:t>ה"ח 1303</w:t>
        </w:r>
      </w:hyperlink>
      <w:r w:rsidRPr="00475C2A">
        <w:rPr>
          <w:rStyle w:val="default"/>
          <w:rFonts w:ascii="FrankRuehl" w:hAnsi="FrankRuehl" w:cs="FrankRuehl" w:hint="cs"/>
          <w:vanish/>
          <w:position w:val="0"/>
          <w:sz w:val="20"/>
          <w:szCs w:val="20"/>
          <w:shd w:val="clear" w:color="auto" w:fill="FFFF99"/>
          <w:rtl/>
        </w:rPr>
        <w:t>)</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תשפ"א-2020</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83" w:history="1">
        <w:r w:rsidRPr="00475C2A">
          <w:rPr>
            <w:rStyle w:val="Hyperlink"/>
            <w:rFonts w:ascii="FrankRuehl" w:hAnsi="FrankRuehl" w:cs="FrankRuehl" w:hint="cs"/>
            <w:vanish/>
            <w:position w:val="0"/>
            <w:szCs w:val="20"/>
            <w:shd w:val="clear" w:color="auto" w:fill="FFFF99"/>
            <w:rtl/>
          </w:rPr>
          <w:t>ק"ת תשפ"א מס' 8873</w:t>
        </w:r>
      </w:hyperlink>
      <w:r w:rsidRPr="00475C2A">
        <w:rPr>
          <w:rStyle w:val="default"/>
          <w:rFonts w:ascii="FrankRuehl" w:hAnsi="FrankRuehl" w:cs="FrankRuehl" w:hint="cs"/>
          <w:vanish/>
          <w:position w:val="0"/>
          <w:sz w:val="20"/>
          <w:szCs w:val="20"/>
          <w:shd w:val="clear" w:color="auto" w:fill="FFFF99"/>
          <w:rtl/>
        </w:rPr>
        <w:t xml:space="preserve"> מיום 4.11.2020 עמ' 358</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(מס' 2) תשפ"א-2021</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84" w:history="1">
        <w:r w:rsidRPr="00475C2A">
          <w:rPr>
            <w:rStyle w:val="Hyperlink"/>
            <w:rFonts w:ascii="FrankRuehl" w:hAnsi="FrankRuehl" w:cs="FrankRuehl" w:hint="cs"/>
            <w:vanish/>
            <w:position w:val="0"/>
            <w:szCs w:val="20"/>
            <w:shd w:val="clear" w:color="auto" w:fill="FFFF99"/>
            <w:rtl/>
          </w:rPr>
          <w:t>ק"ת תשפ"א מס' 9556</w:t>
        </w:r>
      </w:hyperlink>
      <w:r w:rsidRPr="00475C2A">
        <w:rPr>
          <w:rStyle w:val="default"/>
          <w:rFonts w:ascii="FrankRuehl" w:hAnsi="FrankRuehl" w:cs="FrankRuehl" w:hint="cs"/>
          <w:vanish/>
          <w:position w:val="0"/>
          <w:sz w:val="20"/>
          <w:szCs w:val="20"/>
          <w:shd w:val="clear" w:color="auto" w:fill="FFFF99"/>
          <w:rtl/>
        </w:rPr>
        <w:t xml:space="preserve"> מיום 10.8.2021 עמ' 3936</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תשפ"ב-2021</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85" w:history="1">
        <w:r w:rsidRPr="00475C2A">
          <w:rPr>
            <w:rStyle w:val="Hyperlink"/>
            <w:rFonts w:ascii="FrankRuehl" w:hAnsi="FrankRuehl" w:cs="FrankRuehl" w:hint="cs"/>
            <w:vanish/>
            <w:position w:val="0"/>
            <w:szCs w:val="20"/>
            <w:shd w:val="clear" w:color="auto" w:fill="FFFF99"/>
            <w:rtl/>
          </w:rPr>
          <w:t>ק"ת תשפ"ב מס' 9662</w:t>
        </w:r>
      </w:hyperlink>
      <w:r w:rsidRPr="00475C2A">
        <w:rPr>
          <w:rStyle w:val="default"/>
          <w:rFonts w:ascii="FrankRuehl" w:hAnsi="FrankRuehl" w:cs="FrankRuehl" w:hint="cs"/>
          <w:vanish/>
          <w:position w:val="0"/>
          <w:sz w:val="20"/>
          <w:szCs w:val="20"/>
          <w:shd w:val="clear" w:color="auto" w:fill="FFFF99"/>
          <w:rtl/>
        </w:rPr>
        <w:t xml:space="preserve"> מיום 7.10.2021 עמ' 156</w:t>
      </w:r>
    </w:p>
    <w:p w:rsidR="00462839" w:rsidRPr="00475C2A" w:rsidRDefault="00462839"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(מס' 2) תשפ"ב-2022</w:t>
      </w:r>
    </w:p>
    <w:p w:rsidR="00462839" w:rsidRPr="00475C2A" w:rsidRDefault="00462839"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86" w:history="1">
        <w:r w:rsidRPr="00475C2A">
          <w:rPr>
            <w:rStyle w:val="Hyperlink"/>
            <w:rFonts w:ascii="FrankRuehl" w:hAnsi="FrankRuehl" w:cs="FrankRuehl" w:hint="cs"/>
            <w:vanish/>
            <w:position w:val="0"/>
            <w:szCs w:val="20"/>
            <w:shd w:val="clear" w:color="auto" w:fill="FFFF99"/>
            <w:rtl/>
          </w:rPr>
          <w:t>ק"ת תשפ"ב מס' 9933</w:t>
        </w:r>
      </w:hyperlink>
      <w:r w:rsidRPr="00475C2A">
        <w:rPr>
          <w:rStyle w:val="default"/>
          <w:rFonts w:ascii="FrankRuehl" w:hAnsi="FrankRuehl" w:cs="FrankRuehl" w:hint="cs"/>
          <w:vanish/>
          <w:position w:val="0"/>
          <w:sz w:val="20"/>
          <w:szCs w:val="20"/>
          <w:shd w:val="clear" w:color="auto" w:fill="FFFF99"/>
          <w:rtl/>
        </w:rPr>
        <w:t xml:space="preserve"> מיום 17.1.2022 עמ' 1762</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b/>
          <w:bCs/>
          <w:vanish/>
          <w:position w:val="0"/>
          <w:sz w:val="20"/>
          <w:szCs w:val="20"/>
          <w:shd w:val="clear" w:color="auto" w:fill="FFFF99"/>
          <w:rtl/>
        </w:rPr>
        <w:t>הוספת סעיף קטן 1ה(ה)</w:t>
      </w:r>
    </w:p>
    <w:p w:rsidR="00BD0E7E" w:rsidRPr="00475C2A" w:rsidRDefault="00BD0E7E" w:rsidP="00BD0E7E">
      <w:pPr>
        <w:pStyle w:val="page"/>
        <w:widowControl/>
        <w:tabs>
          <w:tab w:val="left" w:pos="624"/>
          <w:tab w:val="left" w:pos="1021"/>
          <w:tab w:val="left" w:pos="1474"/>
          <w:tab w:val="left" w:pos="1928"/>
          <w:tab w:val="left" w:pos="2381"/>
          <w:tab w:val="left" w:pos="2835"/>
        </w:tabs>
        <w:spacing w:before="60"/>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vanish/>
          <w:position w:val="0"/>
          <w:sz w:val="20"/>
          <w:szCs w:val="20"/>
          <w:shd w:val="clear" w:color="auto" w:fill="FFFF99"/>
          <w:rtl/>
        </w:rPr>
        <w:t>הנוסח:</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8"/>
          <w:szCs w:val="22"/>
          <w:shd w:val="clear" w:color="auto" w:fill="FFFF99"/>
          <w:rtl/>
        </w:rPr>
      </w:pP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(ה)</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על אף האמור בסעיף זה, הוראות סעיף זה יחולו בשינויים המפורטים להלן לגבי עובד זר שפרק ו' לחוק יישום ההסכם בדבר רצועת עזה ואזור יריחו (הסדרים כלכליים והוראות שונות) (תיקוני חקיקה), התשנ"ה-1994, חל עליו ושוהה בישראל כדין בהיתר שהייה למטרת עבודה לפי סעיף 3ב(2) לחוק האזרחות והכניסה לישראל (הוראת שעה), התשס"ג-2003, המאפשר לינה בישראל:</w:t>
      </w:r>
    </w:p>
    <w:p w:rsidR="00BD0E7E" w:rsidRPr="00475C2A" w:rsidRDefault="00BD0E7E" w:rsidP="00BD0E7E">
      <w:pPr>
        <w:pStyle w:val="page"/>
        <w:widowControl/>
        <w:tabs>
          <w:tab w:val="left" w:pos="624"/>
          <w:tab w:val="left" w:pos="1021"/>
          <w:tab w:val="left" w:pos="1474"/>
          <w:tab w:val="left" w:pos="1928"/>
          <w:tab w:val="left" w:pos="2381"/>
          <w:tab w:val="left" w:pos="2835"/>
        </w:tabs>
        <w:ind w:left="1021"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(1)</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אם הוא מועסק בענף הבניין – יראו מגורים הולמים לגביו אם המעסיק העמיד על חשבונו מגורים בהתאם לתנאים שבתוספת ראשונה1, ושיעור הניכויים שמעסיקו רשאי לנכות לפי סעיף קטן (ב) יהיה אפס;</w:t>
      </w:r>
    </w:p>
    <w:p w:rsidR="00BD0E7E" w:rsidRPr="00603696" w:rsidRDefault="00BD0E7E" w:rsidP="00BD0E7E">
      <w:pPr>
        <w:pStyle w:val="page"/>
        <w:widowControl/>
        <w:tabs>
          <w:tab w:val="left" w:pos="624"/>
          <w:tab w:val="left" w:pos="1021"/>
          <w:tab w:val="left" w:pos="1474"/>
          <w:tab w:val="left" w:pos="1928"/>
          <w:tab w:val="left" w:pos="2381"/>
          <w:tab w:val="left" w:pos="2835"/>
        </w:tabs>
        <w:ind w:left="1021" w:right="1134"/>
        <w:jc w:val="both"/>
        <w:rPr>
          <w:rStyle w:val="default"/>
          <w:rFonts w:cs="FrankRuehl"/>
          <w:position w:val="0"/>
          <w:sz w:val="2"/>
          <w:szCs w:val="2"/>
          <w:shd w:val="clear" w:color="auto" w:fill="FFFF99"/>
          <w:rtl/>
        </w:rPr>
      </w:pPr>
      <w:r w:rsidRPr="00475C2A">
        <w:rPr>
          <w:rStyle w:val="default"/>
          <w:rFonts w:cs="FrankRuehl" w:hint="cs"/>
          <w:vanish/>
          <w:position w:val="0"/>
          <w:sz w:val="28"/>
          <w:szCs w:val="22"/>
          <w:shd w:val="clear" w:color="auto" w:fill="FFFF99"/>
          <w:rtl/>
        </w:rPr>
        <w:t>(2)</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 xml:space="preserve">אם הוא מועסק בענף התעשייה או בענף החקלאות </w:t>
      </w:r>
      <w:r w:rsidRPr="00475C2A">
        <w:rPr>
          <w:rStyle w:val="default"/>
          <w:rFonts w:cs="FrankRuehl"/>
          <w:vanish/>
          <w:position w:val="0"/>
          <w:sz w:val="28"/>
          <w:szCs w:val="22"/>
          <w:shd w:val="clear" w:color="auto" w:fill="FFFF99"/>
          <w:rtl/>
        </w:rPr>
        <w:t>–</w:t>
      </w:r>
      <w:r w:rsidRPr="00475C2A">
        <w:rPr>
          <w:rStyle w:val="default"/>
          <w:rFonts w:cs="FrankRuehl" w:hint="cs"/>
          <w:vanish/>
          <w:position w:val="0"/>
          <w:sz w:val="28"/>
          <w:szCs w:val="22"/>
          <w:shd w:val="clear" w:color="auto" w:fill="FFFF99"/>
          <w:rtl/>
        </w:rPr>
        <w:t xml:space="preserve"> יקראו כל הוראה לפי סעיף זה המטילה חובה על המעסיק לעניין תנאי מגורים הולמים, שהיקפה נקבע לפי מספר האנשים, כאילו במקום "שמונה" נאמר "תשעה".</w:t>
      </w:r>
      <w:bookmarkEnd w:id="25"/>
    </w:p>
    <w:p w:rsidR="00BD0E7E" w:rsidRPr="00276667" w:rsidRDefault="00BD0E7E" w:rsidP="00276667">
      <w:pPr>
        <w:pStyle w:val="P00"/>
        <w:spacing w:before="72"/>
        <w:ind w:left="0" w:right="1134"/>
        <w:rPr>
          <w:rStyle w:val="default"/>
          <w:rFonts w:cs="FrankRuehl"/>
          <w:rtl/>
        </w:rPr>
      </w:pPr>
    </w:p>
    <w:p w:rsidR="00FD7276" w:rsidRDefault="00FD7276" w:rsidP="00175957">
      <w:pPr>
        <w:pStyle w:val="P00"/>
        <w:spacing w:before="72"/>
        <w:ind w:left="0" w:right="1134"/>
        <w:rPr>
          <w:rStyle w:val="default"/>
          <w:rFonts w:cs="FrankRuehl"/>
          <w:rtl/>
        </w:rPr>
      </w:pPr>
      <w:bookmarkStart w:id="26" w:name="Seif6"/>
      <w:bookmarkEnd w:id="26"/>
      <w:r>
        <w:rPr>
          <w:lang w:val="he-IL"/>
        </w:rPr>
        <w:pict>
          <v:rect id="_x0000_s2061" style="position:absolute;left:0;text-align:left;margin-left:473.85pt;margin-top:8.05pt;width:65.7pt;height:57.35pt;z-index:251564032" o:allowincell="f" filled="f" stroked="f" strokecolor="lime" strokeweight=".25pt">
            <v:textbox inset="0,0,0,0">
              <w:txbxContent>
                <w:p w:rsidR="00D61625" w:rsidRDefault="00D61625">
                  <w:pPr>
                    <w:spacing w:line="160" w:lineRule="exact"/>
                    <w:jc w:val="left"/>
                    <w:rPr>
                      <w:rFonts w:cs="Miriam" w:hint="cs"/>
                      <w:noProof/>
                      <w:sz w:val="18"/>
                      <w:szCs w:val="18"/>
                      <w:rtl/>
                    </w:rPr>
                  </w:pPr>
                  <w:r>
                    <w:rPr>
                      <w:rFonts w:cs="Miriam"/>
                      <w:sz w:val="18"/>
                      <w:szCs w:val="18"/>
                      <w:rtl/>
                    </w:rPr>
                    <w:t>הח</w:t>
                  </w:r>
                  <w:r>
                    <w:rPr>
                      <w:rFonts w:cs="Miriam" w:hint="cs"/>
                      <w:sz w:val="18"/>
                      <w:szCs w:val="18"/>
                      <w:rtl/>
                    </w:rPr>
                    <w:t>זקת מסמכים (תיקון מס' 3) 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noProof/>
                      <w:sz w:val="18"/>
                      <w:szCs w:val="18"/>
                      <w:rtl/>
                    </w:rPr>
                    <w:t>(תיקון מס' 12) תש"ע-2010</w:t>
                  </w:r>
                </w:p>
                <w:p w:rsidR="00D61625" w:rsidRDefault="00D61625">
                  <w:pPr>
                    <w:spacing w:line="160" w:lineRule="exact"/>
                    <w:jc w:val="left"/>
                    <w:rPr>
                      <w:rFonts w:cs="Miriam" w:hint="cs"/>
                      <w:noProof/>
                      <w:sz w:val="18"/>
                      <w:szCs w:val="18"/>
                      <w:rtl/>
                    </w:rPr>
                  </w:pPr>
                  <w:r>
                    <w:rPr>
                      <w:rFonts w:cs="Miriam" w:hint="cs"/>
                      <w:noProof/>
                      <w:sz w:val="18"/>
                      <w:szCs w:val="18"/>
                      <w:rtl/>
                    </w:rPr>
                    <w:t>(תיקון מס' 17) תשע"ד-2014</w:t>
                  </w:r>
                </w:p>
              </w:txbxContent>
            </v:textbox>
            <w10:anchorlock/>
          </v:rect>
        </w:pict>
      </w:r>
      <w:r>
        <w:rPr>
          <w:rStyle w:val="big-number"/>
          <w:rFonts w:cs="Miriam"/>
          <w:rtl/>
        </w:rPr>
        <w:t>1</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י שמע</w:t>
      </w:r>
      <w:r w:rsidR="00175957">
        <w:rPr>
          <w:rStyle w:val="default"/>
          <w:rFonts w:cs="FrankRuehl" w:hint="cs"/>
          <w:rtl/>
        </w:rPr>
        <w:t>סיק</w:t>
      </w:r>
      <w:r>
        <w:rPr>
          <w:rStyle w:val="default"/>
          <w:rFonts w:cs="FrankRuehl" w:hint="cs"/>
          <w:rtl/>
        </w:rPr>
        <w:t xml:space="preserve"> עובד זר יחזיק במקום העבודה שבו מועסק העובד הזר עותק של חוזה העבודה עם העובד הזר ותרגום נכון שלו בשפה העברית, וכן מסמכים נוספים שקבע השר</w:t>
      </w:r>
      <w:r w:rsidR="00F8706B">
        <w:rPr>
          <w:rStyle w:val="default"/>
          <w:rFonts w:cs="FrankRuehl" w:hint="cs"/>
          <w:rtl/>
        </w:rPr>
        <w:t xml:space="preserve"> בהסכמת שר הפנים</w:t>
      </w:r>
      <w:r>
        <w:rPr>
          <w:rStyle w:val="default"/>
          <w:rFonts w:cs="FrankRuehl" w:hint="cs"/>
          <w:rtl/>
        </w:rPr>
        <w:t>; ואולם רשאי המע</w:t>
      </w:r>
      <w:r w:rsidR="00175957">
        <w:rPr>
          <w:rStyle w:val="default"/>
          <w:rFonts w:cs="FrankRuehl" w:hint="cs"/>
          <w:rtl/>
        </w:rPr>
        <w:t>סיק</w:t>
      </w:r>
      <w:r>
        <w:rPr>
          <w:rStyle w:val="default"/>
          <w:rFonts w:cs="FrankRuehl" w:hint="cs"/>
          <w:rtl/>
        </w:rPr>
        <w:t xml:space="preserve"> לה</w:t>
      </w:r>
      <w:r>
        <w:rPr>
          <w:rStyle w:val="default"/>
          <w:rFonts w:cs="FrankRuehl"/>
          <w:rtl/>
        </w:rPr>
        <w:t>חז</w:t>
      </w:r>
      <w:r>
        <w:rPr>
          <w:rStyle w:val="default"/>
          <w:rFonts w:cs="FrankRuehl" w:hint="cs"/>
          <w:rtl/>
        </w:rPr>
        <w:t xml:space="preserve">יק את המסמכים האמורים במקום שבו הוא מנהל את עסקיו, ובלבד שהודיע על כך בכתב </w:t>
      </w:r>
      <w:r w:rsidR="00F8706B">
        <w:rPr>
          <w:rStyle w:val="default"/>
          <w:rFonts w:cs="FrankRuehl" w:hint="cs"/>
          <w:rtl/>
        </w:rPr>
        <w:t>לממונה ו</w:t>
      </w:r>
      <w:r>
        <w:rPr>
          <w:rStyle w:val="default"/>
          <w:rFonts w:cs="FrankRuehl" w:hint="cs"/>
          <w:rtl/>
        </w:rPr>
        <w:t>למי שקבע השר; ההודעה תכלול גם את המען שבו יוחזקו המסמכים כאמור.</w:t>
      </w:r>
    </w:p>
    <w:p w:rsidR="00FD7276" w:rsidRDefault="00F8706B" w:rsidP="00175957">
      <w:pPr>
        <w:pStyle w:val="P00"/>
        <w:spacing w:before="72"/>
        <w:ind w:left="0" w:right="1134"/>
        <w:rPr>
          <w:rStyle w:val="default"/>
          <w:rFonts w:cs="FrankRuehl" w:hint="cs"/>
          <w:rtl/>
        </w:rPr>
      </w:pPr>
      <w:r>
        <w:rPr>
          <w:rFonts w:cs="FrankRuehl"/>
          <w:sz w:val="26"/>
          <w:rtl/>
          <w:lang w:eastAsia="en-US"/>
        </w:rPr>
        <w:pict>
          <v:shape id="_x0000_s2197" type="#_x0000_t202" style="position:absolute;left:0;text-align:left;margin-left:470.25pt;margin-top:7.1pt;width:1in;height:16.8pt;z-index:251665408" filled="f" stroked="f">
            <v:textbox inset="1mm,0,1mm,0">
              <w:txbxContent>
                <w:p w:rsidR="00D61625" w:rsidRDefault="00D61625" w:rsidP="00F8706B">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shape>
        </w:pict>
      </w:r>
      <w:r w:rsidR="00FD7276">
        <w:rPr>
          <w:rFonts w:cs="FrankRuehl"/>
          <w:sz w:val="26"/>
          <w:rtl/>
        </w:rPr>
        <w:tab/>
      </w:r>
      <w:r w:rsidR="00FD7276">
        <w:rPr>
          <w:rStyle w:val="default"/>
          <w:rFonts w:cs="FrankRuehl"/>
          <w:rtl/>
        </w:rPr>
        <w:t>(ב</w:t>
      </w:r>
      <w:r w:rsidR="00FD7276">
        <w:rPr>
          <w:rStyle w:val="default"/>
          <w:rFonts w:cs="FrankRuehl" w:hint="cs"/>
          <w:rtl/>
        </w:rPr>
        <w:t>)</w:t>
      </w:r>
      <w:r w:rsidR="00FD7276">
        <w:rPr>
          <w:rStyle w:val="default"/>
          <w:rFonts w:cs="FrankRuehl"/>
          <w:rtl/>
        </w:rPr>
        <w:tab/>
        <w:t>ה</w:t>
      </w:r>
      <w:r w:rsidR="00FD7276">
        <w:rPr>
          <w:rStyle w:val="default"/>
          <w:rFonts w:cs="FrankRuehl" w:hint="cs"/>
          <w:rtl/>
        </w:rPr>
        <w:t>שר</w:t>
      </w:r>
      <w:r>
        <w:rPr>
          <w:rStyle w:val="default"/>
          <w:rFonts w:cs="FrankRuehl" w:hint="cs"/>
          <w:rtl/>
        </w:rPr>
        <w:t>, בהסכמת שר הפנים,</w:t>
      </w:r>
      <w:r w:rsidR="00FD7276">
        <w:rPr>
          <w:rStyle w:val="default"/>
          <w:rFonts w:cs="FrankRuehl" w:hint="cs"/>
          <w:rtl/>
        </w:rPr>
        <w:t xml:space="preserve"> רשאי לקבוע סוגי מסמכים שחובה על המע</w:t>
      </w:r>
      <w:r w:rsidR="00175957">
        <w:rPr>
          <w:rStyle w:val="default"/>
          <w:rFonts w:cs="FrankRuehl" w:hint="cs"/>
          <w:rtl/>
        </w:rPr>
        <w:t>סיק</w:t>
      </w:r>
      <w:r w:rsidR="00FD7276">
        <w:rPr>
          <w:rStyle w:val="default"/>
          <w:rFonts w:cs="FrankRuehl" w:hint="cs"/>
          <w:rtl/>
        </w:rPr>
        <w:t xml:space="preserve"> להחזיק כאמור בסעיף קטן (א).</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27" w:name="Rov119"/>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87"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88 (</w:t>
      </w:r>
      <w:hyperlink r:id="rId88"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1ו</w:t>
      </w:r>
    </w:p>
    <w:p w:rsidR="00F8706B" w:rsidRPr="00475C2A" w:rsidRDefault="00F8706B" w:rsidP="00F8706B">
      <w:pPr>
        <w:pStyle w:val="P00"/>
        <w:spacing w:before="0"/>
        <w:ind w:left="0" w:right="1134"/>
        <w:rPr>
          <w:rStyle w:val="default"/>
          <w:rFonts w:cs="FrankRuehl" w:hint="cs"/>
          <w:vanish/>
          <w:szCs w:val="20"/>
          <w:shd w:val="clear" w:color="auto" w:fill="FFFF99"/>
          <w:rtl/>
        </w:rPr>
      </w:pPr>
    </w:p>
    <w:p w:rsidR="00F8706B" w:rsidRPr="00475C2A" w:rsidRDefault="00F8706B" w:rsidP="00F8706B">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F8706B" w:rsidRPr="00475C2A" w:rsidRDefault="00F8706B" w:rsidP="00F8706B">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F8706B" w:rsidRPr="00475C2A" w:rsidRDefault="00F8706B" w:rsidP="00F8706B">
      <w:pPr>
        <w:pStyle w:val="P00"/>
        <w:spacing w:before="0"/>
        <w:ind w:left="0" w:right="1134"/>
        <w:rPr>
          <w:rStyle w:val="default"/>
          <w:rFonts w:cs="FrankRuehl" w:hint="cs"/>
          <w:vanish/>
          <w:sz w:val="20"/>
          <w:szCs w:val="20"/>
          <w:shd w:val="clear" w:color="auto" w:fill="FFFF99"/>
          <w:rtl/>
        </w:rPr>
      </w:pPr>
      <w:hyperlink r:id="rId89"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488 (</w:t>
      </w:r>
      <w:hyperlink r:id="rId90"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75957" w:rsidRPr="00475C2A" w:rsidRDefault="00175957" w:rsidP="00175957">
      <w:pPr>
        <w:pStyle w:val="P0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1ו.</w:t>
      </w: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t>מ</w:t>
      </w:r>
      <w:r w:rsidRPr="00475C2A">
        <w:rPr>
          <w:rStyle w:val="default"/>
          <w:rFonts w:cs="FrankRuehl" w:hint="cs"/>
          <w:vanish/>
          <w:sz w:val="22"/>
          <w:szCs w:val="22"/>
          <w:shd w:val="clear" w:color="auto" w:fill="FFFF99"/>
          <w:rtl/>
        </w:rPr>
        <w:t xml:space="preserve">י שמעביד עובד זר יחזיק במקום העבודה שבו מועסק העובד הזר עותק של חוזה העבודה עם העובד הזר ותרגום נכון שלו בשפה העברית, וכן מסמכים נוספים שקבע השר </w:t>
      </w:r>
      <w:r w:rsidRPr="00475C2A">
        <w:rPr>
          <w:rStyle w:val="default"/>
          <w:rFonts w:cs="FrankRuehl" w:hint="cs"/>
          <w:vanish/>
          <w:sz w:val="22"/>
          <w:szCs w:val="22"/>
          <w:u w:val="single"/>
          <w:shd w:val="clear" w:color="auto" w:fill="FFFF99"/>
          <w:rtl/>
        </w:rPr>
        <w:t>בהסכמת שר הפנים</w:t>
      </w:r>
      <w:r w:rsidRPr="00475C2A">
        <w:rPr>
          <w:rStyle w:val="default"/>
          <w:rFonts w:cs="FrankRuehl" w:hint="cs"/>
          <w:vanish/>
          <w:sz w:val="22"/>
          <w:szCs w:val="22"/>
          <w:shd w:val="clear" w:color="auto" w:fill="FFFF99"/>
          <w:rtl/>
        </w:rPr>
        <w:t>; ואולם רשאי המעבי</w:t>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 xml:space="preserve"> לה</w:t>
      </w:r>
      <w:r w:rsidRPr="00475C2A">
        <w:rPr>
          <w:rStyle w:val="default"/>
          <w:rFonts w:cs="FrankRuehl"/>
          <w:vanish/>
          <w:sz w:val="22"/>
          <w:szCs w:val="22"/>
          <w:shd w:val="clear" w:color="auto" w:fill="FFFF99"/>
          <w:rtl/>
        </w:rPr>
        <w:t>חז</w:t>
      </w:r>
      <w:r w:rsidRPr="00475C2A">
        <w:rPr>
          <w:rStyle w:val="default"/>
          <w:rFonts w:cs="FrankRuehl" w:hint="cs"/>
          <w:vanish/>
          <w:sz w:val="22"/>
          <w:szCs w:val="22"/>
          <w:shd w:val="clear" w:color="auto" w:fill="FFFF99"/>
          <w:rtl/>
        </w:rPr>
        <w:t xml:space="preserve">יק את המסמכים האמורים במקום שבו הוא מנהל את עסקיו, ובלבד שהודיע על כך בכתב </w:t>
      </w:r>
      <w:r w:rsidRPr="00475C2A">
        <w:rPr>
          <w:rStyle w:val="default"/>
          <w:rFonts w:cs="FrankRuehl" w:hint="cs"/>
          <w:strike/>
          <w:vanish/>
          <w:sz w:val="22"/>
          <w:szCs w:val="22"/>
          <w:shd w:val="clear" w:color="auto" w:fill="FFFF99"/>
          <w:rtl/>
        </w:rPr>
        <w:t>למי שקבע 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לממונה ולמי שקבע השר</w:t>
      </w:r>
      <w:r w:rsidRPr="00475C2A">
        <w:rPr>
          <w:rStyle w:val="default"/>
          <w:rFonts w:cs="FrankRuehl" w:hint="cs"/>
          <w:vanish/>
          <w:sz w:val="22"/>
          <w:szCs w:val="22"/>
          <w:shd w:val="clear" w:color="auto" w:fill="FFFF99"/>
          <w:rtl/>
        </w:rPr>
        <w:t>; ההודעה תכלול גם את המען שבו יוחזקו המסמכים כאמור.</w:t>
      </w:r>
    </w:p>
    <w:p w:rsidR="00175957" w:rsidRPr="00475C2A" w:rsidRDefault="00175957" w:rsidP="00175957">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שר</w:t>
      </w:r>
      <w:r w:rsidRPr="00475C2A">
        <w:rPr>
          <w:rStyle w:val="default"/>
          <w:rFonts w:cs="FrankRuehl" w:hint="cs"/>
          <w:vanish/>
          <w:sz w:val="22"/>
          <w:szCs w:val="22"/>
          <w:u w:val="single"/>
          <w:shd w:val="clear" w:color="auto" w:fill="FFFF99"/>
          <w:rtl/>
        </w:rPr>
        <w:t>, בהסכמת שר הפנים,</w:t>
      </w:r>
      <w:r w:rsidRPr="00475C2A">
        <w:rPr>
          <w:rStyle w:val="default"/>
          <w:rFonts w:cs="FrankRuehl" w:hint="cs"/>
          <w:vanish/>
          <w:sz w:val="22"/>
          <w:szCs w:val="22"/>
          <w:shd w:val="clear" w:color="auto" w:fill="FFFF99"/>
          <w:rtl/>
        </w:rPr>
        <w:t xml:space="preserve"> רשאי לקבוע סוגי מסמכים שחובה על המעביד להחזיק כאמור בסעיף קטן (א).</w:t>
      </w:r>
    </w:p>
    <w:p w:rsidR="00175957" w:rsidRPr="00475C2A" w:rsidRDefault="00175957" w:rsidP="0017595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rtl/>
        </w:rPr>
      </w:pPr>
    </w:p>
    <w:p w:rsidR="00175957" w:rsidRPr="00475C2A" w:rsidRDefault="00175957" w:rsidP="0017595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175957" w:rsidRPr="00475C2A" w:rsidRDefault="00175957" w:rsidP="0017595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175957" w:rsidRPr="00475C2A" w:rsidRDefault="00175957" w:rsidP="0017595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91"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92"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F8706B" w:rsidRPr="00475C2A" w:rsidRDefault="00F8706B" w:rsidP="00175957">
      <w:pPr>
        <w:pStyle w:val="P0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1ו.</w:t>
      </w: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t>מ</w:t>
      </w:r>
      <w:r w:rsidRPr="00475C2A">
        <w:rPr>
          <w:rStyle w:val="default"/>
          <w:rFonts w:cs="FrankRuehl" w:hint="cs"/>
          <w:vanish/>
          <w:sz w:val="22"/>
          <w:szCs w:val="22"/>
          <w:shd w:val="clear" w:color="auto" w:fill="FFFF99"/>
          <w:rtl/>
        </w:rPr>
        <w:t xml:space="preserve">י </w:t>
      </w:r>
      <w:r w:rsidRPr="00475C2A">
        <w:rPr>
          <w:rStyle w:val="default"/>
          <w:rFonts w:cs="FrankRuehl" w:hint="cs"/>
          <w:strike/>
          <w:vanish/>
          <w:sz w:val="22"/>
          <w:szCs w:val="22"/>
          <w:shd w:val="clear" w:color="auto" w:fill="FFFF99"/>
          <w:rtl/>
        </w:rPr>
        <w:t>שמעביד</w:t>
      </w:r>
      <w:r w:rsidR="00175957" w:rsidRPr="00475C2A">
        <w:rPr>
          <w:rStyle w:val="default"/>
          <w:rFonts w:cs="FrankRuehl" w:hint="cs"/>
          <w:vanish/>
          <w:sz w:val="22"/>
          <w:szCs w:val="22"/>
          <w:shd w:val="clear" w:color="auto" w:fill="FFFF99"/>
          <w:rtl/>
        </w:rPr>
        <w:t xml:space="preserve"> </w:t>
      </w:r>
      <w:r w:rsidR="00175957" w:rsidRPr="00475C2A">
        <w:rPr>
          <w:rStyle w:val="default"/>
          <w:rFonts w:cs="FrankRuehl" w:hint="cs"/>
          <w:vanish/>
          <w:sz w:val="22"/>
          <w:szCs w:val="22"/>
          <w:u w:val="single"/>
          <w:shd w:val="clear" w:color="auto" w:fill="FFFF99"/>
          <w:rtl/>
        </w:rPr>
        <w:t>שמעסיק</w:t>
      </w:r>
      <w:r w:rsidRPr="00475C2A">
        <w:rPr>
          <w:rStyle w:val="default"/>
          <w:rFonts w:cs="FrankRuehl" w:hint="cs"/>
          <w:vanish/>
          <w:sz w:val="22"/>
          <w:szCs w:val="22"/>
          <w:shd w:val="clear" w:color="auto" w:fill="FFFF99"/>
          <w:rtl/>
        </w:rPr>
        <w:t xml:space="preserve"> עובד זר יחזיק במקום העבודה שבו מועסק העובד הזר עותק של חוזה העבודה עם העובד הזר ותרגום נכון שלו בשפה העברית, וכן מסמכים נוספים שקבע השר בהסכמת שר הפנים; ואולם רשאי </w:t>
      </w:r>
      <w:r w:rsidRPr="00475C2A">
        <w:rPr>
          <w:rStyle w:val="default"/>
          <w:rFonts w:cs="FrankRuehl" w:hint="cs"/>
          <w:strike/>
          <w:vanish/>
          <w:sz w:val="22"/>
          <w:szCs w:val="22"/>
          <w:shd w:val="clear" w:color="auto" w:fill="FFFF99"/>
          <w:rtl/>
        </w:rPr>
        <w:t>המעבי</w:t>
      </w:r>
      <w:r w:rsidRPr="00475C2A">
        <w:rPr>
          <w:rStyle w:val="default"/>
          <w:rFonts w:cs="FrankRuehl"/>
          <w:strike/>
          <w:vanish/>
          <w:sz w:val="22"/>
          <w:szCs w:val="22"/>
          <w:shd w:val="clear" w:color="auto" w:fill="FFFF99"/>
          <w:rtl/>
        </w:rPr>
        <w:t>ד</w:t>
      </w:r>
      <w:r w:rsidR="00175957" w:rsidRPr="00475C2A">
        <w:rPr>
          <w:rStyle w:val="default"/>
          <w:rFonts w:cs="FrankRuehl" w:hint="cs"/>
          <w:vanish/>
          <w:sz w:val="22"/>
          <w:szCs w:val="22"/>
          <w:shd w:val="clear" w:color="auto" w:fill="FFFF99"/>
          <w:rtl/>
        </w:rPr>
        <w:t xml:space="preserve"> </w:t>
      </w:r>
      <w:r w:rsidR="00175957"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לה</w:t>
      </w:r>
      <w:r w:rsidRPr="00475C2A">
        <w:rPr>
          <w:rStyle w:val="default"/>
          <w:rFonts w:cs="FrankRuehl"/>
          <w:vanish/>
          <w:sz w:val="22"/>
          <w:szCs w:val="22"/>
          <w:shd w:val="clear" w:color="auto" w:fill="FFFF99"/>
          <w:rtl/>
        </w:rPr>
        <w:t>חז</w:t>
      </w:r>
      <w:r w:rsidRPr="00475C2A">
        <w:rPr>
          <w:rStyle w:val="default"/>
          <w:rFonts w:cs="FrankRuehl" w:hint="cs"/>
          <w:vanish/>
          <w:sz w:val="22"/>
          <w:szCs w:val="22"/>
          <w:shd w:val="clear" w:color="auto" w:fill="FFFF99"/>
          <w:rtl/>
        </w:rPr>
        <w:t>יק את המסמכים האמורים במקום שבו הוא מנהל את עסקיו, ובלבד שהודיע על כך בכתב לממונה ולמי שקבע השר; ההודעה תכלול גם את המען שבו יוחזקו המסמכים כאמור.</w:t>
      </w:r>
    </w:p>
    <w:p w:rsidR="00F8706B" w:rsidRPr="00F8706B" w:rsidRDefault="00F8706B" w:rsidP="00F8706B">
      <w:pPr>
        <w:pStyle w:val="P00"/>
        <w:spacing w:before="0"/>
        <w:ind w:left="0" w:right="1134"/>
        <w:rPr>
          <w:rStyle w:val="default"/>
          <w:rFonts w:cs="FrankRuehl" w:hint="cs"/>
          <w:sz w:val="2"/>
          <w:szCs w:val="2"/>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שר, בהסכמת שר הפנים, רשאי לקבוע סוגי מסמכים שחובה על </w:t>
      </w:r>
      <w:r w:rsidRPr="00475C2A">
        <w:rPr>
          <w:rStyle w:val="default"/>
          <w:rFonts w:cs="FrankRuehl" w:hint="cs"/>
          <w:strike/>
          <w:vanish/>
          <w:sz w:val="22"/>
          <w:szCs w:val="22"/>
          <w:shd w:val="clear" w:color="auto" w:fill="FFFF99"/>
          <w:rtl/>
        </w:rPr>
        <w:t>המעביד</w:t>
      </w:r>
      <w:r w:rsidR="00175957" w:rsidRPr="00475C2A">
        <w:rPr>
          <w:rStyle w:val="default"/>
          <w:rFonts w:cs="FrankRuehl" w:hint="cs"/>
          <w:vanish/>
          <w:sz w:val="22"/>
          <w:szCs w:val="22"/>
          <w:shd w:val="clear" w:color="auto" w:fill="FFFF99"/>
          <w:rtl/>
        </w:rPr>
        <w:t xml:space="preserve"> </w:t>
      </w:r>
      <w:r w:rsidR="00175957"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להחזיק כאמור בסעיף קטן (א).</w:t>
      </w:r>
      <w:bookmarkEnd w:id="27"/>
    </w:p>
    <w:p w:rsidR="00FD7276" w:rsidRDefault="00FD7276">
      <w:pPr>
        <w:pStyle w:val="P00"/>
        <w:spacing w:before="72"/>
        <w:ind w:left="0" w:right="1134"/>
        <w:rPr>
          <w:rStyle w:val="default"/>
          <w:rFonts w:cs="FrankRuehl" w:hint="cs"/>
          <w:rtl/>
        </w:rPr>
      </w:pPr>
      <w:bookmarkStart w:id="28" w:name="Seif7"/>
      <w:bookmarkEnd w:id="28"/>
      <w:r>
        <w:rPr>
          <w:lang w:val="he-IL"/>
        </w:rPr>
        <w:pict>
          <v:rect id="_x0000_s2062" style="position:absolute;left:0;text-align:left;margin-left:475.65pt;margin-top:8.05pt;width:63.9pt;height:24pt;z-index:251565056" o:allowincell="f" filled="f" stroked="f" strokecolor="lime" strokeweight=".25pt">
            <v:textbox style="mso-next-textbox:#_x0000_s2062" inset="0,0,0,0">
              <w:txbxContent>
                <w:p w:rsidR="00D61625" w:rsidRDefault="00D61625">
                  <w:pPr>
                    <w:spacing w:line="160" w:lineRule="exact"/>
                    <w:jc w:val="left"/>
                    <w:rPr>
                      <w:rFonts w:cs="Miriam"/>
                      <w:noProof/>
                      <w:sz w:val="18"/>
                      <w:szCs w:val="18"/>
                      <w:rtl/>
                    </w:rPr>
                  </w:pPr>
                  <w:r>
                    <w:rPr>
                      <w:rFonts w:cs="Miriam"/>
                      <w:sz w:val="18"/>
                      <w:szCs w:val="18"/>
                      <w:rtl/>
                    </w:rPr>
                    <w:t>הת</w:t>
                  </w:r>
                  <w:r>
                    <w:rPr>
                      <w:rFonts w:cs="Miriam" w:hint="cs"/>
                      <w:sz w:val="18"/>
                      <w:szCs w:val="18"/>
                      <w:rtl/>
                    </w:rPr>
                    <w:t>קנת תקנות</w:t>
                  </w:r>
                </w:p>
                <w:p w:rsidR="00D61625" w:rsidRDefault="00D61625">
                  <w:pPr>
                    <w:spacing w:line="160" w:lineRule="exact"/>
                    <w:jc w:val="left"/>
                    <w:rPr>
                      <w:rFonts w:cs="Miriam"/>
                      <w:noProof/>
                      <w:sz w:val="18"/>
                      <w:szCs w:val="18"/>
                      <w:rtl/>
                    </w:rPr>
                  </w:pPr>
                  <w:r>
                    <w:rPr>
                      <w:rFonts w:cs="Miriam" w:hint="cs"/>
                      <w:sz w:val="18"/>
                      <w:szCs w:val="18"/>
                      <w:rtl/>
                    </w:rPr>
                    <w:t>(תיקון מס' 3) תש"ס-</w:t>
                  </w:r>
                  <w:r>
                    <w:rPr>
                      <w:rFonts w:cs="Miriam"/>
                      <w:sz w:val="18"/>
                      <w:szCs w:val="18"/>
                      <w:rtl/>
                    </w:rPr>
                    <w:t>2000</w:t>
                  </w:r>
                </w:p>
              </w:txbxContent>
            </v:textbox>
            <w10:anchorlock/>
          </v:rect>
        </w:pict>
      </w:r>
      <w:r>
        <w:rPr>
          <w:rStyle w:val="big-number"/>
          <w:rFonts w:cs="Miriam"/>
          <w:rtl/>
        </w:rPr>
        <w:t>1</w:t>
      </w:r>
      <w:r>
        <w:rPr>
          <w:rStyle w:val="default"/>
          <w:rFonts w:cs="FrankRuehl"/>
          <w:rtl/>
        </w:rPr>
        <w:t>ז.</w:t>
      </w:r>
      <w:r>
        <w:rPr>
          <w:rStyle w:val="default"/>
          <w:rFonts w:cs="FrankRuehl"/>
          <w:rtl/>
        </w:rPr>
        <w:tab/>
        <w:t>ת</w:t>
      </w:r>
      <w:r>
        <w:rPr>
          <w:rStyle w:val="default"/>
          <w:rFonts w:cs="FrankRuehl" w:hint="cs"/>
          <w:rtl/>
        </w:rPr>
        <w:t>קנות לפי סעיפים 1ב עד 1ה יותקנו ב</w:t>
      </w:r>
      <w:r>
        <w:rPr>
          <w:rStyle w:val="default"/>
          <w:rFonts w:cs="FrankRuehl"/>
          <w:rtl/>
        </w:rPr>
        <w:t>אי</w:t>
      </w:r>
      <w:r>
        <w:rPr>
          <w:rStyle w:val="default"/>
          <w:rFonts w:cs="FrankRuehl" w:hint="cs"/>
          <w:rtl/>
        </w:rPr>
        <w:t>שור הועדה.</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29" w:name="Rov61"/>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93"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88 (</w:t>
      </w:r>
      <w:hyperlink r:id="rId94"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Default="00FD727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Cs w:val="20"/>
          <w:shd w:val="clear" w:color="auto" w:fill="FFFF99"/>
          <w:rtl/>
        </w:rPr>
        <w:t>הוספת סעיף 1ז</w:t>
      </w:r>
      <w:bookmarkEnd w:id="29"/>
    </w:p>
    <w:p w:rsidR="00FD7276" w:rsidRDefault="00FD7276">
      <w:pPr>
        <w:pStyle w:val="P00"/>
        <w:spacing w:before="72"/>
        <w:ind w:left="0" w:right="1134"/>
        <w:rPr>
          <w:rStyle w:val="default"/>
          <w:rFonts w:cs="FrankRuehl"/>
          <w:rtl/>
        </w:rPr>
      </w:pPr>
    </w:p>
    <w:p w:rsidR="00FD7276" w:rsidRDefault="00FD7276">
      <w:pPr>
        <w:pStyle w:val="P00"/>
        <w:spacing w:before="72"/>
        <w:ind w:left="0" w:right="1134"/>
        <w:rPr>
          <w:rStyle w:val="default"/>
          <w:rFonts w:cs="FrankRuehl" w:hint="cs"/>
          <w:rtl/>
        </w:rPr>
      </w:pPr>
      <w:bookmarkStart w:id="30" w:name="Seif37"/>
      <w:bookmarkEnd w:id="30"/>
      <w:r>
        <w:rPr>
          <w:lang w:val="he-IL"/>
        </w:rPr>
        <w:pict>
          <v:rect id="_x0000_s2116" style="position:absolute;left:0;text-align:left;margin-left:462pt;margin-top:8.05pt;width:77.55pt;height:41.95pt;z-index:251622400" o:allowincell="f" filled="f" stroked="f" strokecolor="lime" strokeweight=".25pt">
            <v:textbox style="mso-next-textbox:#_x0000_s2116" inset="0,0,0,0">
              <w:txbxContent>
                <w:p w:rsidR="00D61625" w:rsidRDefault="00D61625">
                  <w:pPr>
                    <w:spacing w:line="160" w:lineRule="exact"/>
                    <w:jc w:val="left"/>
                    <w:rPr>
                      <w:rFonts w:cs="Miriam" w:hint="cs"/>
                      <w:sz w:val="18"/>
                      <w:szCs w:val="18"/>
                      <w:rtl/>
                    </w:rPr>
                  </w:pPr>
                  <w:r>
                    <w:rPr>
                      <w:rFonts w:cs="Miriam" w:hint="cs"/>
                      <w:sz w:val="18"/>
                      <w:szCs w:val="18"/>
                      <w:rtl/>
                    </w:rPr>
                    <w:t>חובות המעסיק בפועל כלפי העובד הזר</w:t>
                  </w:r>
                </w:p>
                <w:p w:rsidR="00D61625" w:rsidRDefault="00D61625">
                  <w:pPr>
                    <w:pStyle w:val="2"/>
                    <w:rPr>
                      <w:rFonts w:hint="cs"/>
                      <w:noProof/>
                      <w:rtl/>
                    </w:rPr>
                  </w:pPr>
                  <w:r>
                    <w:rPr>
                      <w:rFonts w:hint="cs"/>
                      <w:rtl/>
                    </w:rPr>
                    <w:t xml:space="preserve">(תיקון מס' 7) </w:t>
                  </w:r>
                  <w:r>
                    <w:rPr>
                      <w:rtl/>
                    </w:rPr>
                    <w:br/>
                  </w:r>
                  <w:r>
                    <w:rPr>
                      <w:rFonts w:hint="cs"/>
                      <w:rtl/>
                    </w:rPr>
                    <w:t>תשס"ה-2005</w:t>
                  </w:r>
                </w:p>
              </w:txbxContent>
            </v:textbox>
            <w10:anchorlock/>
          </v:rect>
        </w:pict>
      </w:r>
      <w:r>
        <w:rPr>
          <w:rStyle w:val="big-number"/>
          <w:rFonts w:cs="Miriam"/>
          <w:rtl/>
        </w:rPr>
        <w:t>1</w:t>
      </w:r>
      <w:r>
        <w:rPr>
          <w:rStyle w:val="default"/>
          <w:rFonts w:cs="FrankRuehl"/>
          <w:rtl/>
        </w:rPr>
        <w:t>ז</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"חובה כלפי עובד זר" </w:t>
      </w:r>
      <w:r>
        <w:rPr>
          <w:rStyle w:val="default"/>
          <w:rFonts w:cs="FrankRuehl"/>
          <w:rtl/>
        </w:rPr>
        <w:t>–</w:t>
      </w:r>
      <w:r>
        <w:rPr>
          <w:rStyle w:val="default"/>
          <w:rFonts w:cs="FrankRuehl" w:hint="cs"/>
          <w:rtl/>
        </w:rPr>
        <w:t xml:space="preserve"> חובה כלפי עובד זר המועסק על ידי קבלן כוח אדם, שהיא אחת מאלה:</w:t>
      </w:r>
    </w:p>
    <w:p w:rsidR="00FD7276" w:rsidRDefault="00FD7276">
      <w:pPr>
        <w:pStyle w:val="P00"/>
        <w:spacing w:before="72"/>
        <w:ind w:left="1021" w:right="1134"/>
        <w:rPr>
          <w:rStyle w:val="default"/>
          <w:rFonts w:cs="FrankRuehl" w:hint="cs"/>
          <w:rtl/>
        </w:rPr>
      </w:pPr>
      <w:r>
        <w:rPr>
          <w:rFonts w:cs="FrankRuehl"/>
          <w:rtl/>
          <w:lang w:val="he-IL"/>
        </w:rPr>
        <w:pict>
          <v:shape id="_x0000_s2167" type="#_x0000_t202" style="position:absolute;left:0;text-align:left;margin-left:470.25pt;margin-top:7pt;width:1in;height:22.4pt;z-index:251644928" filled="f" stroked="f">
            <v:textbox inset="1mm,0,1mm,0">
              <w:txbxContent>
                <w:p w:rsidR="00D61625" w:rsidRDefault="00D61625">
                  <w:pPr>
                    <w:pStyle w:val="2"/>
                    <w:rPr>
                      <w:rFonts w:hint="cs"/>
                      <w:noProof/>
                      <w:rtl/>
                    </w:rPr>
                  </w:pPr>
                  <w:r>
                    <w:rPr>
                      <w:rFonts w:hint="cs"/>
                      <w:rtl/>
                    </w:rPr>
                    <w:t>(תיקון מס' 8) תשס"ז-2007</w:t>
                  </w:r>
                </w:p>
              </w:txbxContent>
            </v:textbox>
            <w10:wrap anchorx="page"/>
          </v:shape>
        </w:pict>
      </w:r>
      <w:r>
        <w:rPr>
          <w:rStyle w:val="default"/>
          <w:rFonts w:cs="FrankRuehl" w:hint="cs"/>
          <w:rtl/>
        </w:rPr>
        <w:t>(1)</w:t>
      </w:r>
      <w:r>
        <w:rPr>
          <w:rStyle w:val="default"/>
          <w:rFonts w:cs="FrankRuehl" w:hint="cs"/>
          <w:rtl/>
        </w:rPr>
        <w:tab/>
        <w:t>החובה לתשלום שכרו של העובד הזר במלואו, ובכלל זה החובה שנקבעה לפי הוראות סעיף 1יד(1)(ב1);</w:t>
      </w:r>
    </w:p>
    <w:p w:rsidR="00F8706B" w:rsidRDefault="00F8706B" w:rsidP="009D4A28">
      <w:pPr>
        <w:pStyle w:val="P00"/>
        <w:spacing w:before="72"/>
        <w:ind w:left="1021" w:right="1134"/>
        <w:rPr>
          <w:rStyle w:val="default"/>
          <w:rFonts w:cs="FrankRuehl" w:hint="cs"/>
          <w:rtl/>
        </w:rPr>
      </w:pPr>
      <w:r w:rsidRPr="00F8706B">
        <w:rPr>
          <w:rStyle w:val="default"/>
          <w:rFonts w:cs="FrankRuehl"/>
          <w:rtl/>
        </w:rPr>
        <w:pict>
          <v:shape id="_x0000_s2200" type="#_x0000_t202" style="position:absolute;left:0;text-align:left;margin-left:470.25pt;margin-top:7pt;width:1in;height:34.25pt;z-index:251666432" filled="f" stroked="f">
            <v:textbox inset="1mm,0,1mm,0">
              <w:txbxContent>
                <w:p w:rsidR="00D61625" w:rsidRDefault="00D61625" w:rsidP="00F8706B">
                  <w:pPr>
                    <w:pStyle w:val="2"/>
                    <w:rPr>
                      <w:rFonts w:hint="cs"/>
                      <w:noProof/>
                      <w:rtl/>
                    </w:rPr>
                  </w:pPr>
                  <w:r>
                    <w:rPr>
                      <w:rFonts w:hint="cs"/>
                      <w:rtl/>
                    </w:rPr>
                    <w:t>(תיקון מס' 12) תש"ע-2010</w:t>
                  </w:r>
                </w:p>
                <w:p w:rsidR="00D61625" w:rsidRDefault="00D61625" w:rsidP="00F8706B">
                  <w:pPr>
                    <w:pStyle w:val="2"/>
                    <w:rPr>
                      <w:rFonts w:hint="cs"/>
                      <w:noProof/>
                      <w:rtl/>
                    </w:rPr>
                  </w:pPr>
                  <w:r>
                    <w:rPr>
                      <w:rFonts w:hint="cs"/>
                      <w:noProof/>
                      <w:rtl/>
                    </w:rPr>
                    <w:t>(תיקון מס' 18) תשע"ה-2014</w:t>
                  </w:r>
                </w:p>
              </w:txbxContent>
            </v:textbox>
            <w10:wrap anchorx="page"/>
          </v:shape>
        </w:pict>
      </w:r>
      <w:r>
        <w:rPr>
          <w:rStyle w:val="default"/>
          <w:rFonts w:cs="FrankRuehl" w:hint="cs"/>
          <w:rtl/>
        </w:rPr>
        <w:t>(</w:t>
      </w:r>
      <w:r w:rsidRPr="00F8706B">
        <w:rPr>
          <w:rStyle w:val="default"/>
          <w:rFonts w:cs="FrankRuehl" w:hint="cs"/>
          <w:rtl/>
        </w:rPr>
        <w:t>1א)</w:t>
      </w:r>
      <w:r w:rsidRPr="00F8706B">
        <w:rPr>
          <w:rStyle w:val="default"/>
          <w:rFonts w:cs="FrankRuehl" w:hint="cs"/>
          <w:rtl/>
        </w:rPr>
        <w:tab/>
        <w:t xml:space="preserve">החובה לתשלום פיקדון לפי </w:t>
      </w:r>
      <w:r w:rsidR="009D4A28">
        <w:rPr>
          <w:rStyle w:val="default"/>
          <w:rFonts w:cs="FrankRuehl" w:hint="cs"/>
          <w:rtl/>
        </w:rPr>
        <w:t>פרק ד'</w:t>
      </w:r>
      <w:r>
        <w:rPr>
          <w:rStyle w:val="default"/>
          <w:rFonts w:cs="FrankRuehl" w:hint="cs"/>
          <w:rtl/>
        </w:rPr>
        <w:t>;</w:t>
      </w:r>
    </w:p>
    <w:p w:rsidR="00FD7276" w:rsidRDefault="00FD72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החובה להסדיר ביטוח רפואי לעובד הזר לפי הוראות סעיף 1ד;</w:t>
      </w:r>
    </w:p>
    <w:p w:rsidR="00FD7276" w:rsidRDefault="00FD72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עובד זר המתגורר בחצרים שבהחזקת המעסיק בפועל </w:t>
      </w:r>
      <w:r>
        <w:rPr>
          <w:rStyle w:val="default"/>
          <w:rFonts w:cs="FrankRuehl"/>
          <w:rtl/>
        </w:rPr>
        <w:t>–</w:t>
      </w:r>
      <w:r>
        <w:rPr>
          <w:rStyle w:val="default"/>
          <w:rFonts w:cs="FrankRuehl" w:hint="cs"/>
          <w:rtl/>
        </w:rPr>
        <w:t xml:space="preserve"> החובה להעמיד מגורים הולמים לעובד הזר לפי הוראות סעיף 1ה.</w:t>
      </w:r>
    </w:p>
    <w:p w:rsidR="00FD7276" w:rsidRDefault="00FD72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חובה כלפי עובד זר, החלה על קבלן כוח האדם המעסיק את העובד הזר, תחול גם על המעסיק בפועל, בהתקיים אחד מאלה:</w:t>
      </w:r>
    </w:p>
    <w:p w:rsidR="00FD7276" w:rsidRDefault="00FD72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העובד הזר דרש, בכתב, מקבלן כוח האדם למלא את החובה, מסר למעסיקו בפועל הודעה בכתב ולפיה מסר את הדרישה האמורה, והחובה לא מולאה על ידי קבלן כוח האדם עד תום 21 ימים ממועד מסירת ההודעה; דרישה והודעה כאמור יכול שיימסרו גם על ידי ארגון עובדים כאמור בסעיף 7 לחוק שכר מינימום, התשמ"ז-1987, או, אם העובד הסכים לכך </w:t>
      </w:r>
      <w:r>
        <w:rPr>
          <w:rStyle w:val="default"/>
          <w:rFonts w:cs="FrankRuehl"/>
          <w:rtl/>
        </w:rPr>
        <w:t>–</w:t>
      </w:r>
      <w:r>
        <w:rPr>
          <w:rStyle w:val="default"/>
          <w:rFonts w:cs="FrankRuehl" w:hint="cs"/>
          <w:rtl/>
        </w:rPr>
        <w:t xml:space="preserve"> על ידי ארגון העוסק בקידום זכויותיהם של עובדים זרים;</w:t>
      </w:r>
    </w:p>
    <w:p w:rsidR="00FD7276" w:rsidRDefault="00FD72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מפקח כאמור בסעיף 6 מסר למעסיק בפועל הודעה, בכתב, כי בידיו מידע ולפיו קבלן כוח אדם לא מילא את החובה כלפי עובד זר המועסק אצל המעסיק בפועל, והחובה לא מולאה בידי קבלן כוח האדם עד תום 21 ימים ממועד מסירת ההודעה;</w:t>
      </w:r>
    </w:p>
    <w:p w:rsidR="00FD7276" w:rsidRDefault="00FD72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העובד הזר הגיש תובענה בשל אי-מילוי החובה נגד קבלן כוח האדם ונגד המעסיק בפועל, גם אם לא נמסרו קודם לכן דרישה או הודעה בהתאם להוראות פסקה (1) או (2), והחובה לא מולאה בידי קבלן כוח האדם עד תום 21 ימים מיום מסירת התובענה למעסיק בפועל.</w:t>
      </w:r>
    </w:p>
    <w:p w:rsidR="00F8706B" w:rsidRPr="00F8706B" w:rsidRDefault="00F8706B" w:rsidP="00F8706B">
      <w:pPr>
        <w:pStyle w:val="P00"/>
        <w:spacing w:before="72"/>
        <w:ind w:left="0" w:right="1134"/>
        <w:rPr>
          <w:rStyle w:val="default"/>
          <w:rFonts w:cs="FrankRuehl" w:hint="cs"/>
          <w:rtl/>
        </w:rPr>
      </w:pPr>
      <w:r>
        <w:rPr>
          <w:rFonts w:cs="FrankRuehl" w:hint="cs"/>
          <w:sz w:val="26"/>
          <w:rtl/>
          <w:lang w:eastAsia="en-US"/>
        </w:rPr>
        <w:pict>
          <v:shape id="_x0000_s2201" type="#_x0000_t202" style="position:absolute;left:0;text-align:left;margin-left:470.25pt;margin-top:7.1pt;width:1in;height:16.8pt;z-index:251667456" filled="f" stroked="f">
            <v:textbox inset="1mm,0,1mm,0">
              <w:txbxContent>
                <w:p w:rsidR="00D61625" w:rsidRDefault="00D61625" w:rsidP="00F8706B">
                  <w:pPr>
                    <w:pStyle w:val="2"/>
                    <w:rPr>
                      <w:rFonts w:hint="cs"/>
                      <w:noProof/>
                      <w:rtl/>
                    </w:rPr>
                  </w:pPr>
                  <w:r>
                    <w:rPr>
                      <w:rFonts w:hint="cs"/>
                      <w:rtl/>
                    </w:rPr>
                    <w:t>(תיקון מס' 12) תש"ע-2010</w:t>
                  </w:r>
                </w:p>
              </w:txbxContent>
            </v:textbox>
            <w10:anchorlock/>
          </v:shape>
        </w:pict>
      </w:r>
      <w:r w:rsidRPr="00F8706B">
        <w:rPr>
          <w:rStyle w:val="default"/>
          <w:rFonts w:cs="FrankRuehl" w:hint="cs"/>
          <w:rtl/>
        </w:rPr>
        <w:tab/>
        <w:t>(ג)</w:t>
      </w:r>
      <w:r w:rsidRPr="00F8706B">
        <w:rPr>
          <w:rStyle w:val="default"/>
          <w:rFonts w:cs="FrankRuehl" w:hint="cs"/>
          <w:rtl/>
        </w:rPr>
        <w:tab/>
        <w:t>נמסרה הודעה או הוגשה תובענה כאמור בסעיף קטן (ב), יראו אותה כמתייחסת אף לאי-מילוי החובה המפורטת בה, שאירעה לאחר מסירת ההודעה או הגשת התובענה, לפי העניין, כל עוד לא מולאה אותה חובה על ידי קבלן כוח האדם.</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31" w:name="Rov171"/>
      <w:r w:rsidRPr="00475C2A">
        <w:rPr>
          <w:rStyle w:val="default"/>
          <w:rFonts w:cs="FrankRuehl" w:hint="cs"/>
          <w:vanish/>
          <w:color w:val="FF0000"/>
          <w:szCs w:val="20"/>
          <w:shd w:val="clear" w:color="auto" w:fill="FFFF99"/>
          <w:rtl/>
        </w:rPr>
        <w:t xml:space="preserve">מיום 1.5.2005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FD7276" w:rsidRPr="00475C2A" w:rsidRDefault="00FD7276">
      <w:pPr>
        <w:pStyle w:val="P00"/>
        <w:spacing w:before="0"/>
        <w:ind w:left="0" w:right="1134"/>
        <w:rPr>
          <w:rStyle w:val="default"/>
          <w:rFonts w:cs="FrankRuehl" w:hint="cs"/>
          <w:vanish/>
          <w:szCs w:val="20"/>
          <w:shd w:val="clear" w:color="auto" w:fill="FFFF99"/>
          <w:rtl/>
        </w:rPr>
      </w:pPr>
      <w:hyperlink r:id="rId95"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360 (</w:t>
      </w:r>
      <w:hyperlink r:id="rId96"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1ז1</w:t>
      </w:r>
    </w:p>
    <w:p w:rsidR="00FD7276" w:rsidRPr="00475C2A" w:rsidRDefault="00FD7276">
      <w:pPr>
        <w:pStyle w:val="P00"/>
        <w:spacing w:before="0"/>
        <w:ind w:left="0" w:right="1134"/>
        <w:rPr>
          <w:rStyle w:val="default"/>
          <w:rFonts w:cs="FrankRuehl" w:hint="cs"/>
          <w:vanish/>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1.1.2007</w:t>
      </w:r>
    </w:p>
    <w:p w:rsidR="00FD7276" w:rsidRPr="00475C2A" w:rsidRDefault="00FD7276" w:rsidP="00F8706B">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 xml:space="preserve">תיקון מס' </w:t>
      </w:r>
      <w:r w:rsidR="00F8706B" w:rsidRPr="00475C2A">
        <w:rPr>
          <w:rStyle w:val="default"/>
          <w:rFonts w:cs="FrankRuehl" w:hint="cs"/>
          <w:b/>
          <w:bCs/>
          <w:vanish/>
          <w:szCs w:val="20"/>
          <w:shd w:val="clear" w:color="auto" w:fill="FFFF99"/>
          <w:rtl/>
        </w:rPr>
        <w:t>8</w:t>
      </w:r>
    </w:p>
    <w:p w:rsidR="00FD7276" w:rsidRPr="00475C2A" w:rsidRDefault="00FD7276">
      <w:pPr>
        <w:pStyle w:val="P00"/>
        <w:spacing w:before="0"/>
        <w:ind w:left="0" w:right="1134"/>
        <w:rPr>
          <w:rStyle w:val="default"/>
          <w:rFonts w:cs="FrankRuehl" w:hint="cs"/>
          <w:vanish/>
          <w:szCs w:val="20"/>
          <w:shd w:val="clear" w:color="auto" w:fill="FFFF99"/>
          <w:rtl/>
        </w:rPr>
      </w:pPr>
      <w:hyperlink r:id="rId97" w:history="1">
        <w:r w:rsidRPr="00475C2A">
          <w:rPr>
            <w:rStyle w:val="Hyperlink"/>
            <w:rFonts w:cs="FrankRuehl" w:hint="cs"/>
            <w:vanish/>
            <w:szCs w:val="20"/>
            <w:shd w:val="clear" w:color="auto" w:fill="FFFF99"/>
            <w:rtl/>
          </w:rPr>
          <w:t>ס"ח תשס"ז מס' 2077</w:t>
        </w:r>
      </w:hyperlink>
      <w:r w:rsidRPr="00475C2A">
        <w:rPr>
          <w:rStyle w:val="default"/>
          <w:rFonts w:cs="FrankRuehl" w:hint="cs"/>
          <w:vanish/>
          <w:szCs w:val="20"/>
          <w:shd w:val="clear" w:color="auto" w:fill="FFFF99"/>
          <w:rtl/>
        </w:rPr>
        <w:t xml:space="preserve"> מיום 11.1.2007 עמ' 56 (</w:t>
      </w:r>
      <w:hyperlink r:id="rId98" w:history="1">
        <w:r w:rsidRPr="00475C2A">
          <w:rPr>
            <w:rStyle w:val="Hyperlink"/>
            <w:rFonts w:cs="FrankRuehl" w:hint="cs"/>
            <w:vanish/>
            <w:szCs w:val="20"/>
            <w:shd w:val="clear" w:color="auto" w:fill="FFFF99"/>
            <w:rtl/>
          </w:rPr>
          <w:t>ה"ח 260</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בסעיף זה, "חובה כלפי עובד זר"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חובה כלפי עובד זר המועסק על ידי קבלן כוח אדם, שהיא אחת מאלה:</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 xml:space="preserve">החובה לתשלום שכרו של העובד הזר במלואו, ובכלל זה החובה שנקבעה לפי הוראות </w:t>
      </w:r>
      <w:r w:rsidRPr="00475C2A">
        <w:rPr>
          <w:rStyle w:val="default"/>
          <w:rFonts w:cs="FrankRuehl" w:hint="cs"/>
          <w:strike/>
          <w:vanish/>
          <w:sz w:val="22"/>
          <w:szCs w:val="22"/>
          <w:shd w:val="clear" w:color="auto" w:fill="FFFF99"/>
          <w:rtl/>
        </w:rPr>
        <w:t xml:space="preserve">סעיף </w:t>
      </w:r>
      <w:r w:rsidRPr="00475C2A">
        <w:rPr>
          <w:rStyle w:val="default"/>
          <w:rFonts w:cs="FrankRuehl"/>
          <w:strike/>
          <w:vanish/>
          <w:sz w:val="22"/>
          <w:szCs w:val="22"/>
          <w:shd w:val="clear" w:color="auto" w:fill="FFFF99"/>
          <w:rtl/>
        </w:rPr>
        <w:br/>
      </w:r>
      <w:r w:rsidRPr="00475C2A">
        <w:rPr>
          <w:rStyle w:val="default"/>
          <w:rFonts w:cs="FrankRuehl" w:hint="cs"/>
          <w:strike/>
          <w:vanish/>
          <w:sz w:val="22"/>
          <w:szCs w:val="22"/>
          <w:shd w:val="clear" w:color="auto" w:fill="FFFF99"/>
          <w:rtl/>
        </w:rPr>
        <w:t>1יד(ב1)</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1יד(1)(ב1)</w:t>
      </w:r>
      <w:r w:rsidRPr="00475C2A">
        <w:rPr>
          <w:rStyle w:val="default"/>
          <w:rFonts w:cs="FrankRuehl" w:hint="cs"/>
          <w:vanish/>
          <w:sz w:val="22"/>
          <w:szCs w:val="22"/>
          <w:shd w:val="clear" w:color="auto" w:fill="FFFF99"/>
          <w:rtl/>
        </w:rPr>
        <w:t>;</w:t>
      </w:r>
    </w:p>
    <w:p w:rsidR="00F8706B" w:rsidRPr="00475C2A" w:rsidRDefault="00F8706B" w:rsidP="00F8706B">
      <w:pPr>
        <w:pStyle w:val="P00"/>
        <w:spacing w:before="0"/>
        <w:ind w:left="0" w:right="1134"/>
        <w:rPr>
          <w:rStyle w:val="default"/>
          <w:rFonts w:cs="FrankRuehl" w:hint="cs"/>
          <w:vanish/>
          <w:szCs w:val="20"/>
          <w:shd w:val="clear" w:color="auto" w:fill="FFFF99"/>
          <w:rtl/>
        </w:rPr>
      </w:pPr>
    </w:p>
    <w:p w:rsidR="00F8706B" w:rsidRPr="00475C2A" w:rsidRDefault="00F8706B" w:rsidP="00F8706B">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F8706B" w:rsidRPr="00475C2A" w:rsidRDefault="00F8706B" w:rsidP="00F8706B">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F8706B" w:rsidRPr="00475C2A" w:rsidRDefault="00F8706B" w:rsidP="00F8706B">
      <w:pPr>
        <w:pStyle w:val="P00"/>
        <w:spacing w:before="0"/>
        <w:ind w:left="0" w:right="1134"/>
        <w:rPr>
          <w:rStyle w:val="default"/>
          <w:rFonts w:cs="FrankRuehl" w:hint="cs"/>
          <w:vanish/>
          <w:sz w:val="20"/>
          <w:szCs w:val="20"/>
          <w:shd w:val="clear" w:color="auto" w:fill="FFFF99"/>
          <w:rtl/>
        </w:rPr>
      </w:pPr>
      <w:hyperlink r:id="rId99"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488 (</w:t>
      </w:r>
      <w:hyperlink r:id="rId100"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F8706B" w:rsidRPr="00475C2A" w:rsidRDefault="00F8706B" w:rsidP="00F8706B">
      <w:pPr>
        <w:pStyle w:val="P00"/>
        <w:ind w:left="0" w:right="1134"/>
        <w:rPr>
          <w:rStyle w:val="default"/>
          <w:rFonts w:cs="FrankRuehl" w:hint="cs"/>
          <w:vanish/>
          <w:sz w:val="22"/>
          <w:szCs w:val="22"/>
          <w:shd w:val="clear" w:color="auto" w:fill="FFFF99"/>
          <w:rtl/>
        </w:rPr>
      </w:pPr>
      <w:r w:rsidRPr="00475C2A">
        <w:rPr>
          <w:rStyle w:val="big-number"/>
          <w:rFonts w:cs="FrankRuehl"/>
          <w:vanish/>
          <w:sz w:val="22"/>
          <w:szCs w:val="22"/>
          <w:shd w:val="clear" w:color="auto" w:fill="FFFF99"/>
          <w:rtl/>
        </w:rPr>
        <w:t>1</w:t>
      </w:r>
      <w:r w:rsidRPr="00475C2A">
        <w:rPr>
          <w:rStyle w:val="default"/>
          <w:rFonts w:cs="FrankRuehl"/>
          <w:vanish/>
          <w:sz w:val="22"/>
          <w:szCs w:val="22"/>
          <w:shd w:val="clear" w:color="auto" w:fill="FFFF99"/>
          <w:rtl/>
        </w:rPr>
        <w:t>ז</w:t>
      </w:r>
      <w:r w:rsidRPr="00475C2A">
        <w:rPr>
          <w:rStyle w:val="default"/>
          <w:rFonts w:cs="FrankRuehl" w:hint="cs"/>
          <w:vanish/>
          <w:sz w:val="22"/>
          <w:szCs w:val="22"/>
          <w:shd w:val="clear" w:color="auto" w:fill="FFFF99"/>
          <w:rtl/>
        </w:rPr>
        <w:t>1</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בסעיף זה, "חובה כלפי עובד זר"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חובה כלפי עובד זר המועסק על ידי קבלן כוח אדם, שהיא אחת מאלה:</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החובה לתשלום שכרו של העובד הזר במלואו, ובכלל זה החובה שנקבעה לפי הוראות סעיף 1יד(1)(ב1);</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u w:val="single"/>
          <w:shd w:val="clear" w:color="auto" w:fill="FFFF99"/>
          <w:rtl/>
        </w:rPr>
        <w:t>(1א)</w:t>
      </w:r>
      <w:r w:rsidRPr="00475C2A">
        <w:rPr>
          <w:rStyle w:val="default"/>
          <w:rFonts w:cs="FrankRuehl" w:hint="cs"/>
          <w:vanish/>
          <w:sz w:val="22"/>
          <w:szCs w:val="22"/>
          <w:u w:val="single"/>
          <w:shd w:val="clear" w:color="auto" w:fill="FFFF99"/>
          <w:rtl/>
        </w:rPr>
        <w:tab/>
        <w:t>החובה לתשלום פיקדון לפי סעיף 1יא;</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החובה להסדיר ביטוח רפואי לעובד הזר לפי הוראות סעיף 1ד;</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hint="cs"/>
          <w:vanish/>
          <w:sz w:val="22"/>
          <w:szCs w:val="22"/>
          <w:shd w:val="clear" w:color="auto" w:fill="FFFF99"/>
          <w:rtl/>
        </w:rPr>
        <w:tab/>
        <w:t xml:space="preserve">לענין עובד זר המתגורר בחצרים שבהחזקת המעסיק בפועל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החובה להעמיד מגורים הולמים לעובד הזר לפי הוראות סעיף 1ה.</w:t>
      </w:r>
    </w:p>
    <w:p w:rsidR="00F8706B" w:rsidRPr="00475C2A" w:rsidRDefault="00F8706B" w:rsidP="00F8706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חובה כלפי עובד זר, החלה על קבלן כוח האדם המעסיק את העובד הזר, תחול גם על המעסיק בפועל, בהתקיים אחד מאלה:</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 xml:space="preserve">העובד הזר דרש, בכתב, מקבלן כוח האדם למלא את החובה, מסר למעסיקו בפועל הודעה בכתב ולפיה מסר את הדרישה האמורה, והחובה לא מולאה על ידי קבלן כוח האדם עד תום 21 ימים ממועד מסירת ההודעה; דרישה והודעה כאמור יכול שיימסרו גם על ידי ארגון עובדים כאמור בסעיף 7 לחוק שכר מינימום, התשמ"ז-1987, או, אם העובד הסכים לכך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על ידי ארגון העוסק בקידום זכויותיהם של עובדים זרים;</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מפקח כאמור בסעיף 6 מסר למעסיק בפועל הודעה, בכתב, כי בידיו מידע ולפיו קבלן כוח אדם לא מילא את החובה כלפי עובד זר המועסק אצל המעסיק בפועל, והחובה לא מולאה בידי קבלן כוח האדם עד תום 21 ימים ממועד מסירת ההודעה;</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hint="cs"/>
          <w:vanish/>
          <w:sz w:val="22"/>
          <w:szCs w:val="22"/>
          <w:shd w:val="clear" w:color="auto" w:fill="FFFF99"/>
          <w:rtl/>
        </w:rPr>
        <w:tab/>
        <w:t>העובד הזר הגיש תובענה בשל אי-מילוי החובה נגד קבלן כוח האדם ונגד המעסיק בפועל, גם אם לא נמסרו קודם לכן דרישה או הודעה בהתאם להוראות פסקה (1) או (2), והחובה לא מולאה בידי קבלן כוח האדם עד תום 21 ימים מיום מסירת התובענה למעסיק בפועל.</w:t>
      </w:r>
    </w:p>
    <w:p w:rsidR="00F8706B" w:rsidRPr="00475C2A" w:rsidRDefault="00F8706B" w:rsidP="00F8706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(ג)</w:t>
      </w:r>
      <w:r w:rsidRPr="00475C2A">
        <w:rPr>
          <w:rStyle w:val="default"/>
          <w:rFonts w:cs="FrankRuehl" w:hint="cs"/>
          <w:vanish/>
          <w:sz w:val="22"/>
          <w:szCs w:val="22"/>
          <w:u w:val="single"/>
          <w:shd w:val="clear" w:color="auto" w:fill="FFFF99"/>
          <w:rtl/>
        </w:rPr>
        <w:tab/>
        <w:t>נמסרה הודעה או הוגשה תובענה כאמור בסעיף קטן (ב), יראו אותה כמתייחסת אף לאי-מילוי החובה המפורטת בה, שאירעה לאחר מסירת ההודעה או הגשת התובענה, לפי העניין, כל עוד לא מולאה אותה חובה על ידי קבלן כוח האדם.</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1.5.2017</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hyperlink r:id="rId101"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96 (</w:t>
      </w:r>
      <w:hyperlink r:id="rId102"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914B1A" w:rsidRPr="00475C2A" w:rsidRDefault="00914B1A" w:rsidP="00914B1A">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1ז</w:t>
      </w:r>
      <w:r w:rsidRPr="00475C2A">
        <w:rPr>
          <w:rStyle w:val="default"/>
          <w:rFonts w:cs="FrankRuehl" w:hint="cs"/>
          <w:vanish/>
          <w:sz w:val="22"/>
          <w:szCs w:val="22"/>
          <w:shd w:val="clear" w:color="auto" w:fill="FFFF99"/>
          <w:rtl/>
        </w:rPr>
        <w:t>1</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בסעיף זה, "חובה כלפי עובד זר"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חובה כלפי עובד זר המועסק על ידי קבלן כוח אדם, שהיא אחת מאלה:</w:t>
      </w:r>
    </w:p>
    <w:p w:rsidR="00914B1A" w:rsidRPr="00475C2A" w:rsidRDefault="00914B1A" w:rsidP="00914B1A">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החובה לתשלום שכרו של העובד הזר במלואו, ובכלל זה החובה שנקבעה לפי הוראות סעיף 1יד(1)(ב1);</w:t>
      </w:r>
    </w:p>
    <w:p w:rsidR="00914B1A" w:rsidRPr="00914B1A" w:rsidRDefault="00914B1A" w:rsidP="00914B1A">
      <w:pPr>
        <w:pStyle w:val="P00"/>
        <w:spacing w:before="0"/>
        <w:ind w:left="1021"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(1א)</w:t>
      </w:r>
      <w:r w:rsidRPr="00475C2A">
        <w:rPr>
          <w:rStyle w:val="default"/>
          <w:rFonts w:cs="FrankRuehl" w:hint="cs"/>
          <w:vanish/>
          <w:sz w:val="22"/>
          <w:szCs w:val="22"/>
          <w:shd w:val="clear" w:color="auto" w:fill="FFFF99"/>
          <w:rtl/>
        </w:rPr>
        <w:tab/>
        <w:t xml:space="preserve">החובה לתשלום פיקדון </w:t>
      </w:r>
      <w:r w:rsidRPr="00475C2A">
        <w:rPr>
          <w:rStyle w:val="default"/>
          <w:rFonts w:cs="FrankRuehl" w:hint="cs"/>
          <w:strike/>
          <w:vanish/>
          <w:sz w:val="22"/>
          <w:szCs w:val="22"/>
          <w:shd w:val="clear" w:color="auto" w:fill="FFFF99"/>
          <w:rtl/>
        </w:rPr>
        <w:t>לפי סעיף 1יא</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לפי פרק ד'</w:t>
      </w:r>
      <w:r w:rsidRPr="00475C2A">
        <w:rPr>
          <w:rStyle w:val="default"/>
          <w:rFonts w:cs="FrankRuehl" w:hint="cs"/>
          <w:vanish/>
          <w:sz w:val="22"/>
          <w:szCs w:val="22"/>
          <w:shd w:val="clear" w:color="auto" w:fill="FFFF99"/>
          <w:rtl/>
        </w:rPr>
        <w:t>;</w:t>
      </w:r>
      <w:bookmarkEnd w:id="31"/>
    </w:p>
    <w:p w:rsidR="00FD7276" w:rsidRDefault="00FD7276">
      <w:pPr>
        <w:pStyle w:val="P00"/>
        <w:spacing w:before="72"/>
        <w:ind w:left="0" w:right="1134"/>
        <w:rPr>
          <w:rStyle w:val="default"/>
          <w:rFonts w:cs="FrankRuehl" w:hint="cs"/>
          <w:rtl/>
        </w:rPr>
      </w:pPr>
      <w:bookmarkStart w:id="32" w:name="Seif39"/>
      <w:bookmarkEnd w:id="32"/>
      <w:r>
        <w:rPr>
          <w:lang w:val="he-IL"/>
        </w:rPr>
        <w:pict>
          <v:rect id="_x0000_s2168" style="position:absolute;left:0;text-align:left;margin-left:462pt;margin-top:8.05pt;width:77.55pt;height:51.55pt;z-index:251645952" o:allowincell="f" filled="f" stroked="f" strokecolor="lime" strokeweight=".25pt">
            <v:textbox style="mso-next-textbox:#_x0000_s2168" inset="0,0,0,0">
              <w:txbxContent>
                <w:p w:rsidR="00D61625" w:rsidRDefault="00D61625">
                  <w:pPr>
                    <w:pStyle w:val="2"/>
                    <w:rPr>
                      <w:rFonts w:hint="cs"/>
                      <w:noProof/>
                      <w:rtl/>
                    </w:rPr>
                  </w:pPr>
                  <w:r>
                    <w:rPr>
                      <w:rFonts w:hint="cs"/>
                      <w:noProof/>
                      <w:rtl/>
                    </w:rPr>
                    <w:t>חובת לשכה פרטית בענף החקלאות</w:t>
                  </w:r>
                </w:p>
                <w:p w:rsidR="00D61625" w:rsidRDefault="00D61625">
                  <w:pPr>
                    <w:pStyle w:val="2"/>
                    <w:rPr>
                      <w:rFonts w:hint="cs"/>
                      <w:noProof/>
                      <w:rtl/>
                    </w:rPr>
                  </w:pPr>
                  <w:r>
                    <w:rPr>
                      <w:rFonts w:hint="cs"/>
                      <w:noProof/>
                      <w:rtl/>
                    </w:rPr>
                    <w:t xml:space="preserve">(תיקון מס' 8) </w:t>
                  </w:r>
                  <w:r>
                    <w:rPr>
                      <w:noProof/>
                      <w:rtl/>
                    </w:rPr>
                    <w:br/>
                  </w:r>
                  <w:r>
                    <w:rPr>
                      <w:rFonts w:hint="cs"/>
                      <w:noProof/>
                      <w:rtl/>
                    </w:rPr>
                    <w:t>תשס"ז-2007</w:t>
                  </w:r>
                </w:p>
                <w:p w:rsidR="00D61625" w:rsidRDefault="00D61625">
                  <w:pPr>
                    <w:pStyle w:val="2"/>
                    <w:rPr>
                      <w:rFonts w:hint="cs"/>
                      <w:noProof/>
                      <w:rtl/>
                    </w:rPr>
                  </w:pPr>
                  <w:r>
                    <w:rPr>
                      <w:rFonts w:hint="cs"/>
                      <w:noProof/>
                      <w:rtl/>
                    </w:rPr>
                    <w:t>(תיקון מס' 17) תשע"ד-2014</w:t>
                  </w:r>
                </w:p>
              </w:txbxContent>
            </v:textbox>
            <w10:anchorlock/>
          </v:rect>
        </w:pict>
      </w:r>
      <w:r>
        <w:rPr>
          <w:rStyle w:val="big-number"/>
          <w:rFonts w:cs="Miriam"/>
          <w:rtl/>
        </w:rPr>
        <w:t>1</w:t>
      </w:r>
      <w:r>
        <w:rPr>
          <w:rStyle w:val="default"/>
          <w:rFonts w:cs="FrankRuehl"/>
          <w:rtl/>
        </w:rPr>
        <w:t>ז</w:t>
      </w:r>
      <w:r>
        <w:rPr>
          <w:rStyle w:val="default"/>
          <w:rFonts w:cs="FrankRuehl" w:hint="cs"/>
          <w:rtl/>
        </w:rPr>
        <w:t>2</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בסעיף זה –</w:t>
      </w:r>
    </w:p>
    <w:p w:rsidR="00FD7276" w:rsidRDefault="00FD7276" w:rsidP="00175957">
      <w:pPr>
        <w:pStyle w:val="P00"/>
        <w:spacing w:before="72"/>
        <w:ind w:left="0" w:right="1134"/>
        <w:rPr>
          <w:rStyle w:val="default"/>
          <w:rFonts w:cs="FrankRuehl" w:hint="cs"/>
          <w:rtl/>
        </w:rPr>
      </w:pPr>
      <w:r>
        <w:rPr>
          <w:rStyle w:val="default"/>
          <w:rFonts w:cs="FrankRuehl" w:hint="cs"/>
          <w:rtl/>
        </w:rPr>
        <w:tab/>
      </w:r>
      <w:r>
        <w:rPr>
          <w:rStyle w:val="default"/>
          <w:rFonts w:cs="FrankRuehl"/>
          <w:rtl/>
        </w:rPr>
        <w:t>"חובת מע</w:t>
      </w:r>
      <w:r w:rsidR="00175957">
        <w:rPr>
          <w:rStyle w:val="default"/>
          <w:rFonts w:cs="FrankRuehl" w:hint="cs"/>
          <w:rtl/>
        </w:rPr>
        <w:t>סיק</w:t>
      </w:r>
      <w:r>
        <w:rPr>
          <w:rStyle w:val="default"/>
          <w:rFonts w:cs="FrankRuehl"/>
          <w:rtl/>
        </w:rPr>
        <w:t xml:space="preserve"> כלפי עובד זר בענף החקלאות" – חובת</w:t>
      </w:r>
      <w:r>
        <w:rPr>
          <w:rStyle w:val="default"/>
          <w:rFonts w:cs="FrankRuehl" w:hint="cs"/>
          <w:rtl/>
        </w:rPr>
        <w:t xml:space="preserve"> </w:t>
      </w:r>
      <w:r>
        <w:rPr>
          <w:rStyle w:val="default"/>
          <w:rFonts w:cs="FrankRuehl"/>
          <w:rtl/>
        </w:rPr>
        <w:t>מע</w:t>
      </w:r>
      <w:r w:rsidR="00175957">
        <w:rPr>
          <w:rStyle w:val="default"/>
          <w:rFonts w:cs="FrankRuehl" w:hint="cs"/>
          <w:rtl/>
        </w:rPr>
        <w:t>סיק</w:t>
      </w:r>
      <w:r>
        <w:rPr>
          <w:rStyle w:val="default"/>
          <w:rFonts w:cs="FrankRuehl"/>
          <w:rtl/>
        </w:rPr>
        <w:t xml:space="preserve"> כלפי עובד זר, המועסק על ידו בענף החקלאות, שהיא אחת מאלה:</w:t>
      </w:r>
    </w:p>
    <w:p w:rsidR="00FD7276" w:rsidRDefault="00FD727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החובה לתשלום שכרו של העובד הזר במלואו,</w:t>
      </w:r>
      <w:r>
        <w:rPr>
          <w:rStyle w:val="default"/>
          <w:rFonts w:cs="FrankRuehl" w:hint="cs"/>
          <w:rtl/>
        </w:rPr>
        <w:t xml:space="preserve"> </w:t>
      </w:r>
      <w:r>
        <w:rPr>
          <w:rStyle w:val="default"/>
          <w:rFonts w:cs="FrankRuehl"/>
          <w:rtl/>
        </w:rPr>
        <w:t>ובכלל זה החובה שנקבעה לפי הוראות סעיף 1יד(1)(ב3);</w:t>
      </w:r>
    </w:p>
    <w:p w:rsidR="00FD7276" w:rsidRDefault="00FD727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החובה להסדיר ביטוח רפואי לעובד הזר לפי הוראות סעיף 1ד;</w:t>
      </w:r>
    </w:p>
    <w:p w:rsidR="00FD7276" w:rsidRDefault="00914B1A" w:rsidP="009D4A28">
      <w:pPr>
        <w:pStyle w:val="P00"/>
        <w:spacing w:before="72"/>
        <w:ind w:left="1021" w:right="1134"/>
        <w:rPr>
          <w:rStyle w:val="default"/>
          <w:rFonts w:cs="FrankRuehl" w:hint="cs"/>
          <w:rtl/>
        </w:rPr>
      </w:pPr>
      <w:r>
        <w:rPr>
          <w:rFonts w:cs="FrankRuehl"/>
          <w:sz w:val="26"/>
          <w:rtl/>
          <w:lang w:eastAsia="en-US"/>
        </w:rPr>
        <w:pict>
          <v:shape id="_x0000_s2372" type="#_x0000_t202" style="position:absolute;left:0;text-align:left;margin-left:470.35pt;margin-top:7.1pt;width:1in;height:16.8pt;z-index:251725824" filled="f" stroked="f">
            <v:textbox inset="1mm,0,1mm,0">
              <w:txbxContent>
                <w:p w:rsidR="00D61625" w:rsidRDefault="00D61625" w:rsidP="00914B1A">
                  <w:pPr>
                    <w:pStyle w:val="2"/>
                    <w:rPr>
                      <w:rFonts w:hint="cs"/>
                      <w:noProof/>
                      <w:rtl/>
                    </w:rPr>
                  </w:pPr>
                  <w:r>
                    <w:rPr>
                      <w:rFonts w:hint="cs"/>
                      <w:noProof/>
                      <w:rtl/>
                    </w:rPr>
                    <w:t>(תיקון מס' 18) תשע"ה-2014</w:t>
                  </w:r>
                </w:p>
              </w:txbxContent>
            </v:textbox>
          </v:shape>
        </w:pict>
      </w:r>
      <w:r w:rsidR="00FD7276">
        <w:rPr>
          <w:rStyle w:val="default"/>
          <w:rFonts w:cs="FrankRuehl"/>
          <w:rtl/>
        </w:rPr>
        <w:t>(3)</w:t>
      </w:r>
      <w:r w:rsidR="00FD7276">
        <w:rPr>
          <w:rStyle w:val="default"/>
          <w:rFonts w:cs="FrankRuehl" w:hint="cs"/>
          <w:rtl/>
        </w:rPr>
        <w:tab/>
      </w:r>
      <w:r w:rsidR="00FD7276">
        <w:rPr>
          <w:rStyle w:val="default"/>
          <w:rFonts w:cs="FrankRuehl"/>
          <w:rtl/>
        </w:rPr>
        <w:t xml:space="preserve">החובה לתשלום פיקדון </w:t>
      </w:r>
      <w:r w:rsidR="009D4A28" w:rsidRPr="009D4A28">
        <w:rPr>
          <w:rStyle w:val="default"/>
          <w:rFonts w:cs="FrankRuehl" w:hint="cs"/>
          <w:rtl/>
        </w:rPr>
        <w:t>ככל שנקבעה בתקנות לפי פרק ד'</w:t>
      </w:r>
      <w:r w:rsidR="00FD7276">
        <w:rPr>
          <w:rStyle w:val="default"/>
          <w:rFonts w:cs="FrankRuehl"/>
          <w:rtl/>
        </w:rPr>
        <w:t>;</w:t>
      </w:r>
    </w:p>
    <w:p w:rsidR="00FD7276" w:rsidRDefault="00E530FC" w:rsidP="00E530FC">
      <w:pPr>
        <w:pStyle w:val="P00"/>
        <w:spacing w:before="72"/>
        <w:ind w:left="0" w:right="1134"/>
        <w:rPr>
          <w:rStyle w:val="default"/>
          <w:rFonts w:cs="FrankRuehl" w:hint="cs"/>
          <w:rtl/>
        </w:rPr>
      </w:pPr>
      <w:r>
        <w:rPr>
          <w:rFonts w:cs="FrankRuehl" w:hint="cs"/>
          <w:sz w:val="26"/>
          <w:rtl/>
          <w:lang w:eastAsia="en-US"/>
        </w:rPr>
        <w:pict>
          <v:shape id="_x0000_s2203" type="#_x0000_t202" style="position:absolute;left:0;text-align:left;margin-left:470.25pt;margin-top:7.1pt;width:1in;height:16.8pt;z-index:251668480" filled="f" stroked="f">
            <v:textbox style="mso-next-textbox:#_x0000_s2203" inset="1mm,0,1mm,0">
              <w:txbxContent>
                <w:p w:rsidR="00D61625" w:rsidRDefault="00D61625" w:rsidP="00E530FC">
                  <w:pPr>
                    <w:pStyle w:val="2"/>
                    <w:rPr>
                      <w:rFonts w:hint="cs"/>
                      <w:noProof/>
                      <w:rtl/>
                    </w:rPr>
                  </w:pPr>
                  <w:r>
                    <w:rPr>
                      <w:rFonts w:hint="cs"/>
                      <w:rtl/>
                    </w:rPr>
                    <w:t>(תיקון מס' 12) תש"ע-2010</w:t>
                  </w:r>
                </w:p>
              </w:txbxContent>
            </v:textbox>
            <w10:anchorlock/>
          </v:shape>
        </w:pict>
      </w:r>
      <w:r w:rsidR="00FD7276">
        <w:rPr>
          <w:rStyle w:val="default"/>
          <w:rFonts w:cs="FrankRuehl" w:hint="cs"/>
          <w:rtl/>
        </w:rPr>
        <w:tab/>
      </w:r>
      <w:r w:rsidR="00FD7276">
        <w:rPr>
          <w:rStyle w:val="default"/>
          <w:rFonts w:cs="FrankRuehl"/>
          <w:rtl/>
        </w:rPr>
        <w:t xml:space="preserve">"חוק שירות התעסוקה" – </w:t>
      </w:r>
      <w:r>
        <w:rPr>
          <w:rStyle w:val="default"/>
          <w:rFonts w:cs="FrankRuehl" w:hint="cs"/>
          <w:rtl/>
        </w:rPr>
        <w:t>(נמחקה)</w:t>
      </w:r>
      <w:r w:rsidR="00FD7276">
        <w:rPr>
          <w:rStyle w:val="default"/>
          <w:rFonts w:cs="FrankRuehl" w:hint="cs"/>
          <w:rtl/>
        </w:rPr>
        <w:t>;</w:t>
      </w:r>
    </w:p>
    <w:p w:rsidR="00FD7276" w:rsidRDefault="00E530FC" w:rsidP="00E530FC">
      <w:pPr>
        <w:pStyle w:val="P00"/>
        <w:spacing w:before="72"/>
        <w:ind w:left="0" w:right="1134"/>
        <w:rPr>
          <w:rStyle w:val="default"/>
          <w:rFonts w:cs="FrankRuehl" w:hint="cs"/>
          <w:rtl/>
        </w:rPr>
      </w:pPr>
      <w:r>
        <w:rPr>
          <w:rFonts w:cs="FrankRuehl" w:hint="cs"/>
          <w:sz w:val="26"/>
          <w:rtl/>
          <w:lang w:eastAsia="en-US"/>
        </w:rPr>
        <w:pict>
          <v:shape id="_x0000_s2204" type="#_x0000_t202" style="position:absolute;left:0;text-align:left;margin-left:470.25pt;margin-top:7.1pt;width:1in;height:16.8pt;z-index:251669504" filled="f" stroked="f">
            <v:textbox style="mso-next-textbox:#_x0000_s2204" inset="1mm,0,1mm,0">
              <w:txbxContent>
                <w:p w:rsidR="00D61625" w:rsidRDefault="00D61625" w:rsidP="00E530FC">
                  <w:pPr>
                    <w:pStyle w:val="2"/>
                    <w:rPr>
                      <w:rFonts w:hint="cs"/>
                      <w:noProof/>
                      <w:rtl/>
                    </w:rPr>
                  </w:pPr>
                  <w:r>
                    <w:rPr>
                      <w:rFonts w:hint="cs"/>
                      <w:rtl/>
                    </w:rPr>
                    <w:t>(תיקון מס' 12) תש"ע-2010</w:t>
                  </w:r>
                </w:p>
              </w:txbxContent>
            </v:textbox>
            <w10:anchorlock/>
          </v:shape>
        </w:pict>
      </w:r>
      <w:r w:rsidR="00FD7276">
        <w:rPr>
          <w:rStyle w:val="default"/>
          <w:rFonts w:cs="FrankRuehl" w:hint="cs"/>
          <w:rtl/>
        </w:rPr>
        <w:tab/>
      </w:r>
      <w:r w:rsidR="00FD7276">
        <w:rPr>
          <w:rStyle w:val="default"/>
          <w:rFonts w:cs="FrankRuehl"/>
          <w:rtl/>
        </w:rPr>
        <w:t xml:space="preserve">"לשכה פרטית", "תיווך עבודה" – </w:t>
      </w:r>
      <w:r>
        <w:rPr>
          <w:rStyle w:val="default"/>
          <w:rFonts w:cs="FrankRuehl" w:hint="cs"/>
          <w:rtl/>
        </w:rPr>
        <w:t>(נמחקה)</w:t>
      </w:r>
      <w:r w:rsidR="00FD7276">
        <w:rPr>
          <w:rStyle w:val="default"/>
          <w:rFonts w:cs="FrankRuehl"/>
          <w:rtl/>
        </w:rPr>
        <w:t>;</w:t>
      </w:r>
    </w:p>
    <w:p w:rsidR="00E530FC" w:rsidRPr="00E530FC" w:rsidRDefault="00E530FC" w:rsidP="00E530FC">
      <w:pPr>
        <w:pStyle w:val="P00"/>
        <w:spacing w:before="72"/>
        <w:ind w:left="0" w:right="1134"/>
        <w:rPr>
          <w:rStyle w:val="default"/>
          <w:rFonts w:cs="FrankRuehl" w:hint="cs"/>
          <w:rtl/>
        </w:rPr>
      </w:pPr>
      <w:r>
        <w:rPr>
          <w:rFonts w:cs="FrankRuehl" w:hint="cs"/>
          <w:sz w:val="26"/>
          <w:rtl/>
          <w:lang w:eastAsia="en-US"/>
        </w:rPr>
        <w:pict>
          <v:shape id="_x0000_s2205" type="#_x0000_t202" style="position:absolute;left:0;text-align:left;margin-left:470.25pt;margin-top:7.1pt;width:1in;height:16.8pt;z-index:251670528" filled="f" stroked="f">
            <v:textbox style="mso-next-textbox:#_x0000_s2205" inset="1mm,0,1mm,0">
              <w:txbxContent>
                <w:p w:rsidR="00D61625" w:rsidRDefault="00D61625" w:rsidP="00E530FC">
                  <w:pPr>
                    <w:pStyle w:val="2"/>
                    <w:rPr>
                      <w:rFonts w:hint="cs"/>
                      <w:noProof/>
                      <w:rtl/>
                    </w:rPr>
                  </w:pPr>
                  <w:r>
                    <w:rPr>
                      <w:rFonts w:hint="cs"/>
                      <w:rtl/>
                    </w:rPr>
                    <w:t>(תיקון מס' 12) תש"ע-2010</w:t>
                  </w:r>
                </w:p>
              </w:txbxContent>
            </v:textbox>
            <w10:anchorlock/>
          </v:shape>
        </w:pict>
      </w:r>
      <w:r w:rsidRPr="00E530FC">
        <w:rPr>
          <w:rStyle w:val="default"/>
          <w:rFonts w:cs="FrankRuehl" w:hint="cs"/>
          <w:rtl/>
        </w:rPr>
        <w:tab/>
        <w:t xml:space="preserve">"תיווך עבודה" </w:t>
      </w:r>
      <w:r w:rsidRPr="00E530FC">
        <w:rPr>
          <w:rStyle w:val="default"/>
          <w:rFonts w:cs="FrankRuehl"/>
          <w:rtl/>
        </w:rPr>
        <w:t>–</w:t>
      </w:r>
      <w:r w:rsidRPr="00E530FC">
        <w:rPr>
          <w:rStyle w:val="default"/>
          <w:rFonts w:cs="FrankRuehl" w:hint="cs"/>
          <w:rtl/>
        </w:rPr>
        <w:t xml:space="preserve"> כהגדרתו בסעיף 62 לחוק שירות התעסוקה;</w:t>
      </w:r>
    </w:p>
    <w:p w:rsidR="00FD7276" w:rsidRDefault="00FD7276">
      <w:pPr>
        <w:pStyle w:val="P00"/>
        <w:spacing w:before="72"/>
        <w:ind w:left="0" w:right="1134"/>
        <w:rPr>
          <w:rStyle w:val="default"/>
          <w:rFonts w:cs="FrankRuehl" w:hint="cs"/>
          <w:rtl/>
        </w:rPr>
      </w:pPr>
      <w:r>
        <w:rPr>
          <w:rStyle w:val="default"/>
          <w:rFonts w:cs="FrankRuehl" w:hint="cs"/>
          <w:rtl/>
        </w:rPr>
        <w:tab/>
      </w:r>
      <w:r>
        <w:rPr>
          <w:rStyle w:val="default"/>
          <w:rFonts w:cs="FrankRuehl"/>
          <w:rtl/>
        </w:rPr>
        <w:t>"לשכה פרטית בענף החקלאות" – לשכה פרטית העוסקת</w:t>
      </w:r>
      <w:r>
        <w:rPr>
          <w:rStyle w:val="default"/>
          <w:rFonts w:cs="FrankRuehl" w:hint="cs"/>
          <w:rtl/>
        </w:rPr>
        <w:t xml:space="preserve"> </w:t>
      </w:r>
      <w:r>
        <w:rPr>
          <w:rStyle w:val="default"/>
          <w:rFonts w:cs="FrankRuehl"/>
          <w:rtl/>
        </w:rPr>
        <w:t>בתיווך עבודה בענף החקלאות, שנקבע לגביה בהיתר</w:t>
      </w:r>
      <w:r>
        <w:rPr>
          <w:rStyle w:val="default"/>
          <w:rFonts w:cs="FrankRuehl" w:hint="cs"/>
          <w:rtl/>
        </w:rPr>
        <w:t xml:space="preserve"> </w:t>
      </w:r>
      <w:r>
        <w:rPr>
          <w:rStyle w:val="default"/>
          <w:rFonts w:cs="FrankRuehl"/>
          <w:rtl/>
        </w:rPr>
        <w:t>מיוחד לפי סעיף 65(א)(1) לחוק שירות התעסוקה, כי</w:t>
      </w:r>
      <w:r>
        <w:rPr>
          <w:rStyle w:val="default"/>
          <w:rFonts w:cs="FrankRuehl" w:hint="cs"/>
          <w:rtl/>
        </w:rPr>
        <w:t xml:space="preserve"> </w:t>
      </w:r>
      <w:r>
        <w:rPr>
          <w:rStyle w:val="default"/>
          <w:rFonts w:cs="FrankRuehl"/>
          <w:rtl/>
        </w:rPr>
        <w:t>היא תטפל בענינם של עובדים זרים אף שלא בקשר לתיווך עבודה.</w:t>
      </w:r>
    </w:p>
    <w:p w:rsidR="00FD7276" w:rsidRDefault="00FD7276" w:rsidP="0017595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חובת מע</w:t>
      </w:r>
      <w:r w:rsidR="00175957">
        <w:rPr>
          <w:rStyle w:val="default"/>
          <w:rFonts w:cs="FrankRuehl" w:hint="cs"/>
          <w:rtl/>
        </w:rPr>
        <w:t>סיק</w:t>
      </w:r>
      <w:r>
        <w:rPr>
          <w:rStyle w:val="default"/>
          <w:rFonts w:cs="FrankRuehl"/>
          <w:rtl/>
        </w:rPr>
        <w:t xml:space="preserve"> כלפי עובד זר בענף החקלאות, תחול</w:t>
      </w:r>
      <w:r>
        <w:rPr>
          <w:rStyle w:val="default"/>
          <w:rFonts w:cs="FrankRuehl" w:hint="cs"/>
          <w:rtl/>
        </w:rPr>
        <w:t xml:space="preserve"> </w:t>
      </w:r>
      <w:r>
        <w:rPr>
          <w:rStyle w:val="default"/>
          <w:rFonts w:cs="FrankRuehl"/>
          <w:rtl/>
        </w:rPr>
        <w:t>גם על לשכה פרטית בענף החקלאות, הפועלת בענינו של העובד הזר, בהתקיים אחד מאלה:</w:t>
      </w:r>
    </w:p>
    <w:p w:rsidR="00FD7276" w:rsidRDefault="00FD7276" w:rsidP="0017595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העובד הזר דרש מהמע</w:t>
      </w:r>
      <w:r w:rsidR="00175957">
        <w:rPr>
          <w:rStyle w:val="default"/>
          <w:rFonts w:cs="FrankRuehl" w:hint="cs"/>
          <w:rtl/>
        </w:rPr>
        <w:t>סיק</w:t>
      </w:r>
      <w:r>
        <w:rPr>
          <w:rStyle w:val="default"/>
          <w:rFonts w:cs="FrankRuehl"/>
          <w:rtl/>
        </w:rPr>
        <w:t>, בכתב, למלא את</w:t>
      </w:r>
      <w:r>
        <w:rPr>
          <w:rStyle w:val="default"/>
          <w:rFonts w:cs="FrankRuehl" w:hint="cs"/>
          <w:rtl/>
        </w:rPr>
        <w:t xml:space="preserve"> </w:t>
      </w:r>
      <w:r>
        <w:rPr>
          <w:rStyle w:val="default"/>
          <w:rFonts w:cs="FrankRuehl"/>
          <w:rtl/>
        </w:rPr>
        <w:t>החובה, מסר ללשכה הפרטית בענף החקלאות הודעה</w:t>
      </w:r>
      <w:r>
        <w:rPr>
          <w:rStyle w:val="default"/>
          <w:rFonts w:cs="FrankRuehl" w:hint="cs"/>
          <w:rtl/>
        </w:rPr>
        <w:t xml:space="preserve"> </w:t>
      </w:r>
      <w:r>
        <w:rPr>
          <w:rStyle w:val="default"/>
          <w:rFonts w:cs="FrankRuehl"/>
          <w:rtl/>
        </w:rPr>
        <w:t>בכתב ולפיה מסר את הדרישה האמורה, והחובה לא מולאה בידי המע</w:t>
      </w:r>
      <w:r w:rsidR="00175957">
        <w:rPr>
          <w:rStyle w:val="default"/>
          <w:rFonts w:cs="FrankRuehl" w:hint="cs"/>
          <w:rtl/>
        </w:rPr>
        <w:t>סיק</w:t>
      </w:r>
      <w:r>
        <w:rPr>
          <w:rStyle w:val="default"/>
          <w:rFonts w:cs="FrankRuehl"/>
          <w:rtl/>
        </w:rPr>
        <w:t xml:space="preserve"> עד תום 21 ימים ממועד מסירת ההודעה; דרישה והודעה כאמור יכול שיימסרו גם על ידי ארגון עובדים כאמור בסעיף 7 לחוק שכר מינימום, התשמ"ז</w:t>
      </w:r>
      <w:r>
        <w:rPr>
          <w:rStyle w:val="default"/>
          <w:rFonts w:cs="FrankRuehl" w:hint="cs"/>
          <w:rtl/>
        </w:rPr>
        <w:t>-1987</w:t>
      </w:r>
      <w:r>
        <w:rPr>
          <w:rStyle w:val="default"/>
          <w:rFonts w:cs="FrankRuehl"/>
          <w:rtl/>
        </w:rPr>
        <w:t>, או, אם העובד הזר הסכים</w:t>
      </w:r>
      <w:r>
        <w:rPr>
          <w:rStyle w:val="default"/>
          <w:rFonts w:cs="FrankRuehl" w:hint="cs"/>
          <w:rtl/>
        </w:rPr>
        <w:t xml:space="preserve"> </w:t>
      </w:r>
      <w:r>
        <w:rPr>
          <w:rStyle w:val="default"/>
          <w:rFonts w:cs="FrankRuehl"/>
          <w:rtl/>
        </w:rPr>
        <w:t>לכך – על ידי ארגון העוסק בקידום זכויותיהם של עובדים זרים;</w:t>
      </w:r>
    </w:p>
    <w:p w:rsidR="00FD7276" w:rsidRDefault="00FD7276" w:rsidP="0017595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מפקח כאמור בסעיף 6 או עובד המדינה שהממונה הסמיכו לענין זה, מסר ללשכה הפרטית</w:t>
      </w:r>
      <w:r>
        <w:rPr>
          <w:rStyle w:val="default"/>
          <w:rFonts w:cs="FrankRuehl" w:hint="cs"/>
          <w:rtl/>
        </w:rPr>
        <w:t xml:space="preserve"> </w:t>
      </w:r>
      <w:r>
        <w:rPr>
          <w:rStyle w:val="default"/>
          <w:rFonts w:cs="FrankRuehl"/>
          <w:rtl/>
        </w:rPr>
        <w:t>בענף החקלאות הודעה בכתב, כי בידיו מידע ולפיו</w:t>
      </w:r>
      <w:r>
        <w:rPr>
          <w:rStyle w:val="default"/>
          <w:rFonts w:cs="FrankRuehl" w:hint="cs"/>
          <w:rtl/>
        </w:rPr>
        <w:t xml:space="preserve"> </w:t>
      </w:r>
      <w:r>
        <w:rPr>
          <w:rStyle w:val="default"/>
          <w:rFonts w:cs="FrankRuehl"/>
          <w:rtl/>
        </w:rPr>
        <w:t>המע</w:t>
      </w:r>
      <w:r w:rsidR="00175957">
        <w:rPr>
          <w:rStyle w:val="default"/>
          <w:rFonts w:cs="FrankRuehl" w:hint="cs"/>
          <w:rtl/>
        </w:rPr>
        <w:t>סיק</w:t>
      </w:r>
      <w:r>
        <w:rPr>
          <w:rStyle w:val="default"/>
          <w:rFonts w:cs="FrankRuehl"/>
          <w:rtl/>
        </w:rPr>
        <w:t xml:space="preserve"> לא מילא את החובה כלפי העובד הזר, והחובה לא מולאה בידי המע</w:t>
      </w:r>
      <w:r w:rsidR="00175957">
        <w:rPr>
          <w:rStyle w:val="default"/>
          <w:rFonts w:cs="FrankRuehl" w:hint="cs"/>
          <w:rtl/>
        </w:rPr>
        <w:t>סיק</w:t>
      </w:r>
      <w:r>
        <w:rPr>
          <w:rStyle w:val="default"/>
          <w:rFonts w:cs="FrankRuehl"/>
          <w:rtl/>
        </w:rPr>
        <w:t xml:space="preserve"> עד תום 21 ימים ממועד מסירת ההודעה;</w:t>
      </w:r>
    </w:p>
    <w:p w:rsidR="00FD7276" w:rsidRDefault="00FD7276" w:rsidP="0017595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העובד הזר הגיש תובענה בשל אי</w:t>
      </w:r>
      <w:r>
        <w:rPr>
          <w:rStyle w:val="default"/>
          <w:rFonts w:cs="FrankRuehl" w:hint="cs"/>
          <w:rtl/>
        </w:rPr>
        <w:t>-</w:t>
      </w:r>
      <w:r>
        <w:rPr>
          <w:rStyle w:val="default"/>
          <w:rFonts w:cs="FrankRuehl"/>
          <w:rtl/>
        </w:rPr>
        <w:t>מילוי החובה</w:t>
      </w:r>
      <w:r>
        <w:rPr>
          <w:rStyle w:val="default"/>
          <w:rFonts w:cs="FrankRuehl" w:hint="cs"/>
          <w:rtl/>
        </w:rPr>
        <w:t xml:space="preserve"> </w:t>
      </w:r>
      <w:r>
        <w:rPr>
          <w:rStyle w:val="default"/>
          <w:rFonts w:cs="FrankRuehl"/>
          <w:rtl/>
        </w:rPr>
        <w:t>נגד המע</w:t>
      </w:r>
      <w:r w:rsidR="00175957">
        <w:rPr>
          <w:rStyle w:val="default"/>
          <w:rFonts w:cs="FrankRuehl" w:hint="cs"/>
          <w:rtl/>
        </w:rPr>
        <w:t>סיק</w:t>
      </w:r>
      <w:r>
        <w:rPr>
          <w:rStyle w:val="default"/>
          <w:rFonts w:cs="FrankRuehl"/>
          <w:rtl/>
        </w:rPr>
        <w:t xml:space="preserve"> ונגד הלשכה הפרטית בענף החקלאות,</w:t>
      </w:r>
      <w:r>
        <w:rPr>
          <w:rStyle w:val="default"/>
          <w:rFonts w:cs="FrankRuehl" w:hint="cs"/>
          <w:rtl/>
        </w:rPr>
        <w:t xml:space="preserve"> </w:t>
      </w:r>
      <w:r>
        <w:rPr>
          <w:rStyle w:val="default"/>
          <w:rFonts w:cs="FrankRuehl"/>
          <w:rtl/>
        </w:rPr>
        <w:t>גם אם לא נמסרו קודם לכן דרישה או הודעה בהתאם</w:t>
      </w:r>
      <w:r>
        <w:rPr>
          <w:rStyle w:val="default"/>
          <w:rFonts w:cs="FrankRuehl" w:hint="cs"/>
          <w:rtl/>
        </w:rPr>
        <w:t xml:space="preserve"> </w:t>
      </w:r>
      <w:r>
        <w:rPr>
          <w:rStyle w:val="default"/>
          <w:rFonts w:cs="FrankRuehl"/>
          <w:rtl/>
        </w:rPr>
        <w:t>להוראות פסקה (1) או (2), והחובה לא מולאה בידי המע</w:t>
      </w:r>
      <w:r w:rsidR="00175957">
        <w:rPr>
          <w:rStyle w:val="default"/>
          <w:rFonts w:cs="FrankRuehl" w:hint="cs"/>
          <w:rtl/>
        </w:rPr>
        <w:t>סיק</w:t>
      </w:r>
      <w:r>
        <w:rPr>
          <w:rStyle w:val="default"/>
          <w:rFonts w:cs="FrankRuehl"/>
          <w:rtl/>
        </w:rPr>
        <w:t xml:space="preserve"> עד תום 21 ימים מיום מסירת התובענה ללשכה כאמור.</w:t>
      </w:r>
    </w:p>
    <w:p w:rsidR="00FD7276" w:rsidRDefault="00FD7276" w:rsidP="00175957">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על אף האמור בסעיף קטן (ב), לא מילא מע</w:t>
      </w:r>
      <w:r w:rsidR="00175957">
        <w:rPr>
          <w:rStyle w:val="default"/>
          <w:rFonts w:cs="FrankRuehl" w:hint="cs"/>
          <w:rtl/>
        </w:rPr>
        <w:t>סיק</w:t>
      </w:r>
      <w:r>
        <w:rPr>
          <w:rStyle w:val="default"/>
          <w:rFonts w:cs="FrankRuehl"/>
          <w:rtl/>
        </w:rPr>
        <w:t xml:space="preserve"> את</w:t>
      </w:r>
      <w:r>
        <w:rPr>
          <w:rStyle w:val="default"/>
          <w:rFonts w:cs="FrankRuehl" w:hint="cs"/>
          <w:rtl/>
        </w:rPr>
        <w:t xml:space="preserve"> </w:t>
      </w:r>
      <w:r>
        <w:rPr>
          <w:rStyle w:val="default"/>
          <w:rFonts w:cs="FrankRuehl"/>
          <w:rtl/>
        </w:rPr>
        <w:t>חובתו כלפי עובד זר והציעה הלשכה הפרטית בענף</w:t>
      </w:r>
      <w:r>
        <w:rPr>
          <w:rStyle w:val="default"/>
          <w:rFonts w:cs="FrankRuehl" w:hint="cs"/>
          <w:rtl/>
        </w:rPr>
        <w:t xml:space="preserve"> </w:t>
      </w:r>
      <w:r>
        <w:rPr>
          <w:rStyle w:val="default"/>
          <w:rFonts w:cs="FrankRuehl"/>
          <w:rtl/>
        </w:rPr>
        <w:t>החקלאות הפועלת בענינו של העובד הזר, עבודה חלופית</w:t>
      </w:r>
      <w:r>
        <w:rPr>
          <w:rStyle w:val="default"/>
          <w:rFonts w:cs="FrankRuehl" w:hint="cs"/>
          <w:rtl/>
        </w:rPr>
        <w:t xml:space="preserve"> </w:t>
      </w:r>
      <w:r>
        <w:rPr>
          <w:rStyle w:val="default"/>
          <w:rFonts w:cs="FrankRuehl"/>
          <w:rtl/>
        </w:rPr>
        <w:t>לעובד הזר, לא תחוב הלשכה בחובת המע</w:t>
      </w:r>
      <w:r w:rsidR="00175957">
        <w:rPr>
          <w:rStyle w:val="default"/>
          <w:rFonts w:cs="FrankRuehl" w:hint="cs"/>
          <w:rtl/>
        </w:rPr>
        <w:t>סיק</w:t>
      </w:r>
      <w:r>
        <w:rPr>
          <w:rStyle w:val="default"/>
          <w:rFonts w:cs="FrankRuehl"/>
          <w:rtl/>
        </w:rPr>
        <w:t xml:space="preserve"> כלפי העובד</w:t>
      </w:r>
      <w:r>
        <w:rPr>
          <w:rStyle w:val="default"/>
          <w:rFonts w:cs="FrankRuehl" w:hint="cs"/>
          <w:rtl/>
        </w:rPr>
        <w:t xml:space="preserve"> </w:t>
      </w:r>
      <w:r>
        <w:rPr>
          <w:rStyle w:val="default"/>
          <w:rFonts w:cs="FrankRuehl"/>
          <w:rtl/>
        </w:rPr>
        <w:t>הזר בעד התקופה שתחילתה ביום שבו היה אמור העובד</w:t>
      </w:r>
      <w:r>
        <w:rPr>
          <w:rStyle w:val="default"/>
          <w:rFonts w:cs="FrankRuehl" w:hint="cs"/>
          <w:rtl/>
        </w:rPr>
        <w:t xml:space="preserve"> </w:t>
      </w:r>
      <w:r>
        <w:rPr>
          <w:rStyle w:val="default"/>
          <w:rFonts w:cs="FrankRuehl"/>
          <w:rtl/>
        </w:rPr>
        <w:t>הזר להתחיל בעבודה החלופית שהוצעה לו, אם סירב</w:t>
      </w:r>
      <w:r>
        <w:rPr>
          <w:rStyle w:val="default"/>
          <w:rFonts w:cs="FrankRuehl" w:hint="cs"/>
          <w:rtl/>
        </w:rPr>
        <w:t xml:space="preserve"> </w:t>
      </w:r>
      <w:r>
        <w:rPr>
          <w:rStyle w:val="default"/>
          <w:rFonts w:cs="FrankRuehl"/>
          <w:rtl/>
        </w:rPr>
        <w:t>העובד הזר סירוב בלתי סביר לעבודה החלופית והמשיך לעבוד אצל המע</w:t>
      </w:r>
      <w:r w:rsidR="00175957">
        <w:rPr>
          <w:rStyle w:val="default"/>
          <w:rFonts w:cs="FrankRuehl" w:hint="cs"/>
          <w:rtl/>
        </w:rPr>
        <w:t>סיק</w:t>
      </w:r>
      <w:r>
        <w:rPr>
          <w:rStyle w:val="default"/>
          <w:rFonts w:cs="FrankRuehl"/>
          <w:rtl/>
        </w:rPr>
        <w:t xml:space="preserve"> שלא מילא את החובה כאמור.</w:t>
      </w:r>
    </w:p>
    <w:p w:rsidR="00FD7276" w:rsidRDefault="00E530FC" w:rsidP="00E530FC">
      <w:pPr>
        <w:pStyle w:val="P00"/>
        <w:spacing w:before="72"/>
        <w:ind w:left="1021" w:right="1134"/>
        <w:rPr>
          <w:rStyle w:val="default"/>
          <w:rFonts w:cs="FrankRuehl" w:hint="cs"/>
          <w:rtl/>
        </w:rPr>
      </w:pPr>
      <w:r>
        <w:rPr>
          <w:rFonts w:cs="FrankRuehl"/>
          <w:sz w:val="26"/>
          <w:rtl/>
          <w:lang w:eastAsia="en-US"/>
        </w:rPr>
        <w:pict>
          <v:shape id="_x0000_s2206" type="#_x0000_t202" style="position:absolute;left:0;text-align:left;margin-left:470.25pt;margin-top:7.1pt;width:1in;height:16.8pt;z-index:251671552" filled="f" stroked="f">
            <v:textbox inset="1mm,0,1mm,0">
              <w:txbxContent>
                <w:p w:rsidR="00D61625" w:rsidRDefault="00D61625" w:rsidP="00E530FC">
                  <w:pPr>
                    <w:pStyle w:val="2"/>
                    <w:rPr>
                      <w:rFonts w:hint="cs"/>
                      <w:noProof/>
                      <w:rtl/>
                    </w:rPr>
                  </w:pPr>
                  <w:r>
                    <w:rPr>
                      <w:rFonts w:hint="cs"/>
                      <w:rtl/>
                    </w:rPr>
                    <w:t>(תיקון מס' 12) תש"ע-2010</w:t>
                  </w:r>
                </w:p>
              </w:txbxContent>
            </v:textbox>
            <w10:anchorlock/>
          </v:shape>
        </w:pict>
      </w:r>
      <w:r w:rsidR="00FD7276">
        <w:rPr>
          <w:rStyle w:val="default"/>
          <w:rFonts w:cs="FrankRuehl"/>
          <w:rtl/>
        </w:rPr>
        <w:t>(2)</w:t>
      </w:r>
      <w:r w:rsidR="00FD7276">
        <w:rPr>
          <w:rStyle w:val="default"/>
          <w:rFonts w:cs="FrankRuehl" w:hint="cs"/>
          <w:rtl/>
        </w:rPr>
        <w:tab/>
      </w:r>
      <w:r w:rsidRPr="00E530FC">
        <w:rPr>
          <w:rStyle w:val="default"/>
          <w:rFonts w:cs="FrankRuehl" w:hint="cs"/>
          <w:rtl/>
        </w:rPr>
        <w:t>שר הפנים, לאחר התייעצות עם השר ובאישור הוועדה</w:t>
      </w:r>
      <w:r w:rsidR="00FD7276">
        <w:rPr>
          <w:rStyle w:val="default"/>
          <w:rFonts w:cs="FrankRuehl"/>
          <w:rtl/>
        </w:rPr>
        <w:t>, רשאי לקבוע הוראות לענין</w:t>
      </w:r>
      <w:r w:rsidR="00FD7276">
        <w:rPr>
          <w:rStyle w:val="default"/>
          <w:rFonts w:cs="FrankRuehl" w:hint="cs"/>
          <w:rtl/>
        </w:rPr>
        <w:t xml:space="preserve"> </w:t>
      </w:r>
      <w:r w:rsidR="00FD7276">
        <w:rPr>
          <w:rStyle w:val="default"/>
          <w:rFonts w:cs="FrankRuehl"/>
          <w:rtl/>
        </w:rPr>
        <w:t>אופן מתן הצעה לעבודה חלופית בידי לשכה פרטית בענף</w:t>
      </w:r>
      <w:r w:rsidR="00FD7276">
        <w:rPr>
          <w:rStyle w:val="default"/>
          <w:rFonts w:cs="FrankRuehl" w:hint="cs"/>
          <w:rtl/>
        </w:rPr>
        <w:t xml:space="preserve"> </w:t>
      </w:r>
      <w:r w:rsidR="00FD7276">
        <w:rPr>
          <w:rStyle w:val="default"/>
          <w:rFonts w:cs="FrankRuehl"/>
          <w:rtl/>
        </w:rPr>
        <w:t>החקלאות לפי סעיף קטן זה, ולענין אופן סירובו של העובד הזר.</w:t>
      </w:r>
    </w:p>
    <w:p w:rsidR="00FD7276" w:rsidRDefault="00FD727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בסעיף קטן זה, "סירוב בלתי סביר" – סירוב שהממונה</w:t>
      </w:r>
      <w:r>
        <w:rPr>
          <w:rStyle w:val="default"/>
          <w:rFonts w:cs="FrankRuehl" w:hint="cs"/>
          <w:rtl/>
        </w:rPr>
        <w:t xml:space="preserve"> </w:t>
      </w:r>
      <w:r>
        <w:rPr>
          <w:rStyle w:val="default"/>
          <w:rFonts w:cs="FrankRuehl"/>
          <w:rtl/>
        </w:rPr>
        <w:t>או עובד המדינה שהוא הסמיכו לכך, קבע כי הוא בלתי</w:t>
      </w:r>
      <w:r>
        <w:rPr>
          <w:rStyle w:val="default"/>
          <w:rFonts w:cs="FrankRuehl" w:hint="cs"/>
          <w:rtl/>
        </w:rPr>
        <w:t xml:space="preserve"> </w:t>
      </w:r>
      <w:r>
        <w:rPr>
          <w:rStyle w:val="default"/>
          <w:rFonts w:cs="FrankRuehl"/>
          <w:rtl/>
        </w:rPr>
        <w:t>סביר, בהתחשב, בין היתר, בתנאי העבודה שהוצעו לעובד</w:t>
      </w:r>
      <w:r>
        <w:rPr>
          <w:rStyle w:val="default"/>
          <w:rFonts w:cs="FrankRuehl" w:hint="cs"/>
          <w:rtl/>
        </w:rPr>
        <w:t xml:space="preserve"> </w:t>
      </w:r>
      <w:r>
        <w:rPr>
          <w:rStyle w:val="default"/>
          <w:rFonts w:cs="FrankRuehl"/>
          <w:rtl/>
        </w:rPr>
        <w:t>הזר בעבודה החלופית, בכושרו הגופני של העובד הזר ובמצבו הבריאותי.</w:t>
      </w:r>
    </w:p>
    <w:p w:rsidR="00E530FC" w:rsidRPr="00E530FC" w:rsidRDefault="00E530FC" w:rsidP="00175957">
      <w:pPr>
        <w:pStyle w:val="P00"/>
        <w:spacing w:before="72"/>
        <w:ind w:left="0" w:right="1134"/>
        <w:rPr>
          <w:rStyle w:val="default"/>
          <w:rFonts w:cs="FrankRuehl" w:hint="cs"/>
          <w:rtl/>
        </w:rPr>
      </w:pPr>
      <w:r>
        <w:rPr>
          <w:rFonts w:cs="FrankRuehl" w:hint="cs"/>
          <w:sz w:val="26"/>
          <w:rtl/>
          <w:lang w:eastAsia="en-US"/>
        </w:rPr>
        <w:pict>
          <v:shape id="_x0000_s2207" type="#_x0000_t202" style="position:absolute;left:0;text-align:left;margin-left:470.25pt;margin-top:7.1pt;width:1in;height:16.8pt;z-index:251672576" filled="f" stroked="f">
            <v:textbox inset="1mm,0,1mm,0">
              <w:txbxContent>
                <w:p w:rsidR="00D61625" w:rsidRDefault="00D61625" w:rsidP="00E530FC">
                  <w:pPr>
                    <w:pStyle w:val="2"/>
                    <w:rPr>
                      <w:rFonts w:hint="cs"/>
                      <w:noProof/>
                      <w:rtl/>
                    </w:rPr>
                  </w:pPr>
                  <w:r>
                    <w:rPr>
                      <w:rFonts w:hint="cs"/>
                      <w:rtl/>
                    </w:rPr>
                    <w:t>(תיקון מס' 12) תש"ע-2010</w:t>
                  </w:r>
                </w:p>
              </w:txbxContent>
            </v:textbox>
            <w10:anchorlock/>
          </v:shape>
        </w:pict>
      </w:r>
      <w:r w:rsidRPr="00E530FC">
        <w:rPr>
          <w:rStyle w:val="default"/>
          <w:rFonts w:cs="FrankRuehl" w:hint="cs"/>
          <w:rtl/>
        </w:rPr>
        <w:tab/>
        <w:t>(ד)</w:t>
      </w:r>
      <w:r w:rsidRPr="00E530FC">
        <w:rPr>
          <w:rStyle w:val="default"/>
          <w:rFonts w:cs="FrankRuehl" w:hint="cs"/>
          <w:rtl/>
        </w:rPr>
        <w:tab/>
        <w:t>נמסרה הודעה או הוגשה תובענה כאמור בסעיף קטן (ב), יראו אותה כמתייחסת אף לאי-מילוי החובה המפורטת בה, שאירעה לאחר מסירת ההודעה או הגשת התובענה, לפי העניין, כל עוד לא מולאה אותה חובה על ידי המע</w:t>
      </w:r>
      <w:r w:rsidR="00175957">
        <w:rPr>
          <w:rStyle w:val="default"/>
          <w:rFonts w:cs="FrankRuehl" w:hint="cs"/>
          <w:rtl/>
        </w:rPr>
        <w:t>סיק</w:t>
      </w:r>
      <w:r w:rsidRPr="00E530FC">
        <w:rPr>
          <w:rStyle w:val="default"/>
          <w:rFonts w:cs="FrankRuehl" w:hint="cs"/>
          <w:rtl/>
        </w:rPr>
        <w:t>.</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33" w:name="Rov172"/>
      <w:r w:rsidRPr="00475C2A">
        <w:rPr>
          <w:rStyle w:val="default"/>
          <w:rFonts w:cs="FrankRuehl" w:hint="cs"/>
          <w:vanish/>
          <w:color w:val="FF0000"/>
          <w:szCs w:val="20"/>
          <w:shd w:val="clear" w:color="auto" w:fill="FFFF99"/>
          <w:rtl/>
        </w:rPr>
        <w:t>מיום 1.1.2007</w:t>
      </w:r>
    </w:p>
    <w:p w:rsidR="00FD7276" w:rsidRPr="00475C2A" w:rsidRDefault="00FD7276" w:rsidP="00F8706B">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 xml:space="preserve">תיקון מס' </w:t>
      </w:r>
      <w:r w:rsidR="00F8706B" w:rsidRPr="00475C2A">
        <w:rPr>
          <w:rStyle w:val="default"/>
          <w:rFonts w:cs="FrankRuehl" w:hint="cs"/>
          <w:b/>
          <w:bCs/>
          <w:vanish/>
          <w:szCs w:val="20"/>
          <w:shd w:val="clear" w:color="auto" w:fill="FFFF99"/>
          <w:rtl/>
        </w:rPr>
        <w:t>8</w:t>
      </w:r>
    </w:p>
    <w:p w:rsidR="00FD7276" w:rsidRPr="00475C2A" w:rsidRDefault="00FD7276">
      <w:pPr>
        <w:pStyle w:val="P00"/>
        <w:spacing w:before="0"/>
        <w:ind w:left="0" w:right="1134"/>
        <w:rPr>
          <w:rStyle w:val="default"/>
          <w:rFonts w:cs="FrankRuehl" w:hint="cs"/>
          <w:vanish/>
          <w:szCs w:val="20"/>
          <w:shd w:val="clear" w:color="auto" w:fill="FFFF99"/>
          <w:rtl/>
        </w:rPr>
      </w:pPr>
      <w:hyperlink r:id="rId103" w:history="1">
        <w:r w:rsidRPr="00475C2A">
          <w:rPr>
            <w:rStyle w:val="Hyperlink"/>
            <w:rFonts w:cs="FrankRuehl" w:hint="cs"/>
            <w:vanish/>
            <w:szCs w:val="20"/>
            <w:shd w:val="clear" w:color="auto" w:fill="FFFF99"/>
            <w:rtl/>
          </w:rPr>
          <w:t>ס"ח תשס"ז מס' 2077</w:t>
        </w:r>
      </w:hyperlink>
      <w:r w:rsidRPr="00475C2A">
        <w:rPr>
          <w:rStyle w:val="default"/>
          <w:rFonts w:cs="FrankRuehl" w:hint="cs"/>
          <w:vanish/>
          <w:szCs w:val="20"/>
          <w:shd w:val="clear" w:color="auto" w:fill="FFFF99"/>
          <w:rtl/>
        </w:rPr>
        <w:t xml:space="preserve"> מיום 11.1.2007 עמ' 57 (</w:t>
      </w:r>
      <w:hyperlink r:id="rId104" w:history="1">
        <w:r w:rsidRPr="00475C2A">
          <w:rPr>
            <w:rStyle w:val="Hyperlink"/>
            <w:rFonts w:cs="FrankRuehl" w:hint="cs"/>
            <w:vanish/>
            <w:szCs w:val="20"/>
            <w:shd w:val="clear" w:color="auto" w:fill="FFFF99"/>
            <w:rtl/>
          </w:rPr>
          <w:t>ה"ח 260</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1ז2</w:t>
      </w:r>
    </w:p>
    <w:p w:rsidR="00F8706B" w:rsidRPr="00475C2A" w:rsidRDefault="00F8706B" w:rsidP="00F8706B">
      <w:pPr>
        <w:pStyle w:val="P00"/>
        <w:spacing w:before="0"/>
        <w:ind w:left="0" w:right="1134"/>
        <w:rPr>
          <w:rStyle w:val="default"/>
          <w:rFonts w:cs="FrankRuehl" w:hint="cs"/>
          <w:vanish/>
          <w:szCs w:val="20"/>
          <w:shd w:val="clear" w:color="auto" w:fill="FFFF99"/>
          <w:rtl/>
        </w:rPr>
      </w:pPr>
    </w:p>
    <w:p w:rsidR="00F8706B" w:rsidRPr="00475C2A" w:rsidRDefault="00F8706B" w:rsidP="00F8706B">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F8706B" w:rsidRPr="00475C2A" w:rsidRDefault="00F8706B" w:rsidP="00F8706B">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F8706B" w:rsidRPr="00475C2A" w:rsidRDefault="00F8706B" w:rsidP="00F8706B">
      <w:pPr>
        <w:pStyle w:val="P00"/>
        <w:spacing w:before="0"/>
        <w:ind w:left="0" w:right="1134"/>
        <w:rPr>
          <w:rStyle w:val="default"/>
          <w:rFonts w:cs="FrankRuehl" w:hint="cs"/>
          <w:vanish/>
          <w:sz w:val="20"/>
          <w:szCs w:val="20"/>
          <w:shd w:val="clear" w:color="auto" w:fill="FFFF99"/>
          <w:rtl/>
        </w:rPr>
      </w:pPr>
      <w:hyperlink r:id="rId105"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489 (</w:t>
      </w:r>
      <w:hyperlink r:id="rId106"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75957" w:rsidRPr="00475C2A" w:rsidRDefault="00175957" w:rsidP="00175957">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1ז</w:t>
      </w: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t>(א)</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בסעיף זה –</w:t>
      </w:r>
    </w:p>
    <w:p w:rsidR="00175957" w:rsidRPr="00475C2A" w:rsidRDefault="00175957" w:rsidP="00175957">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"חובת מעביד כלפי עובד זר בענף החקלאות" – חובת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מעביד כלפי עובד זר, המועסק על ידו בענף החקלאות, שהיא אחת מאלה:</w:t>
      </w:r>
    </w:p>
    <w:p w:rsidR="00175957" w:rsidRPr="00475C2A" w:rsidRDefault="00175957" w:rsidP="00175957">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החובה לתשלום שכרו של העובד הזר במלואו,</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ובכלל זה החובה שנקבעה לפי הוראות סעיף 1יד(1)(ב3);</w:t>
      </w:r>
    </w:p>
    <w:p w:rsidR="00175957" w:rsidRPr="00475C2A" w:rsidRDefault="00175957" w:rsidP="00175957">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החובה להסדיר ביטוח רפואי לעובד הזר לפי הוראות סעיף 1ד;</w:t>
      </w:r>
    </w:p>
    <w:p w:rsidR="00175957" w:rsidRPr="00475C2A" w:rsidRDefault="00175957" w:rsidP="00175957">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החובה לתשלום פיקדון לפי סעיף 1יא;</w:t>
      </w:r>
    </w:p>
    <w:p w:rsidR="00175957" w:rsidRPr="00475C2A" w:rsidRDefault="00175957" w:rsidP="00175957">
      <w:pPr>
        <w:pStyle w:val="P00"/>
        <w:spacing w:before="0"/>
        <w:ind w:left="0" w:right="1134"/>
        <w:rPr>
          <w:rStyle w:val="default"/>
          <w:rFonts w:cs="FrankRuehl" w:hint="cs"/>
          <w:strike/>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strike/>
          <w:vanish/>
          <w:sz w:val="22"/>
          <w:szCs w:val="22"/>
          <w:shd w:val="clear" w:color="auto" w:fill="FFFF99"/>
          <w:rtl/>
        </w:rPr>
        <w:t>"חוק שירות התעסוקה" – חוק שירות התעסוקה, התשי"ט-</w:t>
      </w:r>
      <w:r w:rsidRPr="00475C2A">
        <w:rPr>
          <w:rStyle w:val="default"/>
          <w:rFonts w:cs="FrankRuehl" w:hint="cs"/>
          <w:strike/>
          <w:vanish/>
          <w:sz w:val="22"/>
          <w:szCs w:val="22"/>
          <w:shd w:val="clear" w:color="auto" w:fill="FFFF99"/>
          <w:rtl/>
        </w:rPr>
        <w:t>1959;</w:t>
      </w:r>
    </w:p>
    <w:p w:rsidR="00175957" w:rsidRPr="00475C2A" w:rsidRDefault="00175957" w:rsidP="00175957">
      <w:pPr>
        <w:pStyle w:val="P00"/>
        <w:spacing w:before="0"/>
        <w:ind w:left="0" w:right="1134"/>
        <w:rPr>
          <w:rStyle w:val="default"/>
          <w:rFonts w:cs="FrankRuehl" w:hint="cs"/>
          <w:strike/>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strike/>
          <w:vanish/>
          <w:sz w:val="22"/>
          <w:szCs w:val="22"/>
          <w:shd w:val="clear" w:color="auto" w:fill="FFFF99"/>
          <w:rtl/>
        </w:rPr>
        <w:t>"לשכה פרטית", "תיווך עבודה" – כהגדרתם בסעיף 62 לחוק שירות התעסוקה;</w:t>
      </w:r>
    </w:p>
    <w:p w:rsidR="00175957" w:rsidRPr="00475C2A" w:rsidRDefault="00175957" w:rsidP="00175957">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 xml:space="preserve">"תיווך עבודה"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כהגדרתו בסעיף 62 לחוק שירות התעסוקה;</w:t>
      </w:r>
    </w:p>
    <w:p w:rsidR="00175957" w:rsidRPr="00475C2A" w:rsidRDefault="00175957" w:rsidP="00175957">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"לשכה פרטית בענף החקלאות" – לשכה פרטית העוסקת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בתיווך עבודה בענף החקלאות, שנקבע לגביה בהיתר</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מיוחד לפי סעיף 65(א)(1) לחוק שירות התעסוקה, כי</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היא תטפל בענינם של עובדים זרים אף שלא בקשר לתיווך עבודה.</w:t>
      </w:r>
    </w:p>
    <w:p w:rsidR="00175957" w:rsidRPr="00475C2A" w:rsidRDefault="00175957" w:rsidP="00175957">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חובת מעביד כלפי עובד זר בענף החקלאות, תחול</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גם על לשכה פרטית בענף החקלאות, הפועלת בענינו של העובד הזר, בהתקיים אחד מאלה:</w:t>
      </w:r>
    </w:p>
    <w:p w:rsidR="00175957" w:rsidRPr="00475C2A" w:rsidRDefault="00175957" w:rsidP="00175957">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העובד הזר דרש מהמעביד, בכתב, למלא את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החובה, מסר ללשכה הפרטית בענף החקלאות הודעה</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בכתב ולפיה מסר את הדרישה האמורה, והחובה לא מולאה בידי המעביד עד תום 21 ימים ממועד מסירת ההודעה; דרישה והודעה כאמור יכול שיימסרו גם על ידי ארגון עובדים כאמור בסעיף 7 לחוק שכר מינימום, התשמ"ז</w:t>
      </w:r>
      <w:r w:rsidRPr="00475C2A">
        <w:rPr>
          <w:rStyle w:val="default"/>
          <w:rFonts w:cs="FrankRuehl" w:hint="cs"/>
          <w:vanish/>
          <w:sz w:val="22"/>
          <w:szCs w:val="22"/>
          <w:shd w:val="clear" w:color="auto" w:fill="FFFF99"/>
          <w:rtl/>
        </w:rPr>
        <w:t>-1987</w:t>
      </w:r>
      <w:r w:rsidRPr="00475C2A">
        <w:rPr>
          <w:rStyle w:val="default"/>
          <w:rFonts w:cs="FrankRuehl"/>
          <w:vanish/>
          <w:sz w:val="22"/>
          <w:szCs w:val="22"/>
          <w:shd w:val="clear" w:color="auto" w:fill="FFFF99"/>
          <w:rtl/>
        </w:rPr>
        <w:t>, או, אם העובד הזר הסכים</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לכך – על ידי ארגון העוסק בקידום זכויותיהם של עובדים זרים;</w:t>
      </w:r>
    </w:p>
    <w:p w:rsidR="00175957" w:rsidRPr="00475C2A" w:rsidRDefault="00175957" w:rsidP="00175957">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מפקח כאמור בסעיף 6 או עובד המדינה שהממונה הסמיכו לענין זה, מסר ללשכה הפרטית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בענף החקלאות הודעה בכתב, כי בידיו מידע ולפיו</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המעביד לא מילא את החובה כלפי העובד הזר, והחובה לא מולאה בידי המעביד עד תום 21 ימים ממועד מסירת ההודעה;</w:t>
      </w:r>
    </w:p>
    <w:p w:rsidR="00175957" w:rsidRPr="00475C2A" w:rsidRDefault="00175957" w:rsidP="00175957">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העובד הזר הגיש תובענה בשל אי</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מילוי החובה</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נגד המעביד ונגד הלשכה הפרטית בענף החקלאות,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גם אם לא נמסרו קודם לכן דרישה או הודעה בהתאם</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להוראות פסקה (1) או (2), והחובה לא מולאה בידי המעביד עד תום 21 ימים מיום מסירת התובענה ללשכה כאמור.</w:t>
      </w:r>
    </w:p>
    <w:p w:rsidR="00175957" w:rsidRPr="00475C2A" w:rsidRDefault="00175957" w:rsidP="00175957">
      <w:pPr>
        <w:pStyle w:val="P00"/>
        <w:spacing w:before="0"/>
        <w:ind w:left="1021" w:right="1134" w:hanging="1021"/>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(1)</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על אף האמור בסעיף קטן (ב), לא מילא מעביד את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חובתו כלפי עובד זר והציעה הלשכה הפרטית בענף</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החקלאות הפועלת בענינו של העובד הזר, עבודה חלופית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לעובד הזר, לא תחוב הלשכה בחובת המעביד כלפי העובד</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הזר בעד התקופה שתחילתה ביום שבו היה אמור העובד</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הזר להתחיל בעבודה החלופית שהוצעה לו, אם סירב</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העובד הזר סירוב בלתי סביר לעבודה החלופית והמשיך לעבוד אצל המעביד שלא מילא את החובה כאמור.</w:t>
      </w:r>
    </w:p>
    <w:p w:rsidR="00175957" w:rsidRPr="00475C2A" w:rsidRDefault="00175957" w:rsidP="00175957">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hint="cs"/>
          <w:vanish/>
          <w:sz w:val="22"/>
          <w:szCs w:val="22"/>
          <w:shd w:val="clear" w:color="auto" w:fill="FFFF99"/>
          <w:rtl/>
        </w:rPr>
        <w:tab/>
      </w:r>
      <w:r w:rsidRPr="00475C2A">
        <w:rPr>
          <w:rStyle w:val="default"/>
          <w:rFonts w:cs="FrankRuehl"/>
          <w:strike/>
          <w:vanish/>
          <w:sz w:val="22"/>
          <w:szCs w:val="22"/>
          <w:shd w:val="clear" w:color="auto" w:fill="FFFF99"/>
          <w:rtl/>
        </w:rPr>
        <w:t>השר, באישור הוועדה</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 לאחר התייעצות עם השר ובאישור הוועדה</w:t>
      </w:r>
      <w:r w:rsidRPr="00475C2A">
        <w:rPr>
          <w:rStyle w:val="default"/>
          <w:rFonts w:cs="FrankRuehl"/>
          <w:vanish/>
          <w:sz w:val="22"/>
          <w:szCs w:val="22"/>
          <w:shd w:val="clear" w:color="auto" w:fill="FFFF99"/>
          <w:rtl/>
        </w:rPr>
        <w:t>, רשאי לקבוע הוראות לענין</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אופן מתן הצעה לעבודה חלופית בידי לשכה פרטית בענף</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החקלאות לפי סעיף קטן זה, ולענין אופן סירובו של העובד הזר.</w:t>
      </w:r>
    </w:p>
    <w:p w:rsidR="00175957" w:rsidRPr="00475C2A" w:rsidRDefault="00175957" w:rsidP="00175957">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בסעיף קטן זה, "סירוב בלתי סביר" – סירוב שהממונה</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או עובד המדינה שהוא הסמיכו לכך, קבע כי הוא בלתי</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סביר, בהתחשב, בין היתר, בתנאי העבודה שהוצעו לעובד</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הזר בעבודה החלופית, בכושרו הגופני של העובד הזר ובמצבו הבריאותי.</w:t>
      </w:r>
    </w:p>
    <w:p w:rsidR="00175957" w:rsidRPr="00475C2A" w:rsidRDefault="00175957" w:rsidP="00175957">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(ד)</w:t>
      </w:r>
      <w:r w:rsidRPr="00475C2A">
        <w:rPr>
          <w:rStyle w:val="default"/>
          <w:rFonts w:cs="FrankRuehl" w:hint="cs"/>
          <w:vanish/>
          <w:sz w:val="22"/>
          <w:szCs w:val="22"/>
          <w:u w:val="single"/>
          <w:shd w:val="clear" w:color="auto" w:fill="FFFF99"/>
          <w:rtl/>
        </w:rPr>
        <w:tab/>
        <w:t>נמסרה הודעה או הוגשה תובענה כאמור בסעיף קטן (ב), יראו אותה כמתייחסת אף לאי-מילוי החובה המפורטת בה, שאירעה לאחר מסירת ההודעה או הגשת התובענה, לפי העניין, כל עוד לא מולאה אותה חובה על ידי המעביד.</w:t>
      </w:r>
    </w:p>
    <w:p w:rsidR="00175957" w:rsidRPr="00475C2A" w:rsidRDefault="00175957" w:rsidP="0017595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175957" w:rsidRPr="00475C2A" w:rsidRDefault="00175957" w:rsidP="0017595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175957" w:rsidRPr="00475C2A" w:rsidRDefault="00175957" w:rsidP="0017595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175957" w:rsidRPr="00475C2A" w:rsidRDefault="00175957" w:rsidP="0017595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07"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108"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F8706B" w:rsidRPr="00475C2A" w:rsidRDefault="00F8706B" w:rsidP="00F8706B">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1ז</w:t>
      </w: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t>(א)</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בסעיף זה –</w:t>
      </w:r>
    </w:p>
    <w:p w:rsidR="00F8706B" w:rsidRPr="00475C2A" w:rsidRDefault="00F8706B" w:rsidP="00F8706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 xml:space="preserve">"חובת </w:t>
      </w:r>
      <w:r w:rsidRPr="00475C2A">
        <w:rPr>
          <w:rStyle w:val="default"/>
          <w:rFonts w:cs="FrankRuehl"/>
          <w:strike/>
          <w:vanish/>
          <w:sz w:val="22"/>
          <w:szCs w:val="22"/>
          <w:shd w:val="clear" w:color="auto" w:fill="FFFF99"/>
          <w:rtl/>
        </w:rPr>
        <w:t>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מעסיק</w:t>
      </w:r>
      <w:r w:rsidRPr="00475C2A">
        <w:rPr>
          <w:rStyle w:val="default"/>
          <w:rFonts w:cs="FrankRuehl"/>
          <w:vanish/>
          <w:sz w:val="22"/>
          <w:szCs w:val="22"/>
          <w:shd w:val="clear" w:color="auto" w:fill="FFFF99"/>
          <w:rtl/>
        </w:rPr>
        <w:t xml:space="preserve"> כלפי עובד זר בענף החקלאות" – חובת</w:t>
      </w:r>
      <w:r w:rsidRPr="00475C2A">
        <w:rPr>
          <w:rStyle w:val="default"/>
          <w:rFonts w:cs="FrankRuehl" w:hint="cs"/>
          <w:vanish/>
          <w:sz w:val="22"/>
          <w:szCs w:val="22"/>
          <w:shd w:val="clear" w:color="auto" w:fill="FFFF99"/>
          <w:rtl/>
        </w:rPr>
        <w:t xml:space="preserve"> </w:t>
      </w:r>
      <w:r w:rsidRPr="00475C2A">
        <w:rPr>
          <w:rStyle w:val="default"/>
          <w:rFonts w:cs="FrankRuehl"/>
          <w:strike/>
          <w:vanish/>
          <w:sz w:val="22"/>
          <w:szCs w:val="22"/>
          <w:shd w:val="clear" w:color="auto" w:fill="FFFF99"/>
          <w:rtl/>
        </w:rPr>
        <w:t>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מעסיק</w:t>
      </w:r>
      <w:r w:rsidRPr="00475C2A">
        <w:rPr>
          <w:rStyle w:val="default"/>
          <w:rFonts w:cs="FrankRuehl"/>
          <w:vanish/>
          <w:sz w:val="22"/>
          <w:szCs w:val="22"/>
          <w:shd w:val="clear" w:color="auto" w:fill="FFFF99"/>
          <w:rtl/>
        </w:rPr>
        <w:t xml:space="preserve"> כלפי עובד זר, המועסק על ידו בענף החקלאות, שהיא אחת מאלה:</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החובה לתשלום שכרו של העובד הזר במלואו,</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ובכלל זה החובה שנקבעה לפי הוראות סעיף 1יד(1)(ב3);</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החובה להסדיר ביטוח רפואי לעובד הזר לפי הוראות סעיף 1ד;</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החובה לתשלום פיקדון לפי סעיף 1יא;</w:t>
      </w:r>
    </w:p>
    <w:p w:rsidR="00F8706B" w:rsidRPr="00475C2A" w:rsidRDefault="00F8706B" w:rsidP="00F8706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"תיווך עבודה"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כהגדרתו בסעיף 62 לחוק שירות התעסוקה;</w:t>
      </w:r>
    </w:p>
    <w:p w:rsidR="00F8706B" w:rsidRPr="00475C2A" w:rsidRDefault="00F8706B" w:rsidP="00F8706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"לשכה פרטית בענף החקלאות" – לשכה פרטית העוסקת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בתיווך עבודה בענף החקלאות, שנקבע לגביה בהיתר</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מיוחד לפי סעיף 65(א)(1) לחוק שירות התעסוקה, כי</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היא תטפל בענינם של עובדים זרים אף שלא בקשר לתיווך עבודה.</w:t>
      </w:r>
    </w:p>
    <w:p w:rsidR="00F8706B" w:rsidRPr="00475C2A" w:rsidRDefault="00F8706B" w:rsidP="00F8706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 xml:space="preserve">חובת </w:t>
      </w:r>
      <w:r w:rsidRPr="00475C2A">
        <w:rPr>
          <w:rStyle w:val="default"/>
          <w:rFonts w:cs="FrankRuehl"/>
          <w:strike/>
          <w:vanish/>
          <w:sz w:val="22"/>
          <w:szCs w:val="22"/>
          <w:shd w:val="clear" w:color="auto" w:fill="FFFF99"/>
          <w:rtl/>
        </w:rPr>
        <w:t>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מעסיק</w:t>
      </w:r>
      <w:r w:rsidRPr="00475C2A">
        <w:rPr>
          <w:rStyle w:val="default"/>
          <w:rFonts w:cs="FrankRuehl"/>
          <w:vanish/>
          <w:sz w:val="22"/>
          <w:szCs w:val="22"/>
          <w:shd w:val="clear" w:color="auto" w:fill="FFFF99"/>
          <w:rtl/>
        </w:rPr>
        <w:t xml:space="preserve"> כלפי עובד זר בענף החקלאות, תחול</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גם על לשכה פרטית בענף החקלאות, הפועלת בענינו של העובד הזר, בהתקיים אחד מאלה:</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 xml:space="preserve">העובד הזר דרש </w:t>
      </w:r>
      <w:r w:rsidRPr="00475C2A">
        <w:rPr>
          <w:rStyle w:val="default"/>
          <w:rFonts w:cs="FrankRuehl"/>
          <w:strike/>
          <w:vanish/>
          <w:sz w:val="22"/>
          <w:szCs w:val="22"/>
          <w:shd w:val="clear" w:color="auto" w:fill="FFFF99"/>
          <w:rtl/>
        </w:rPr>
        <w:t>מהמעביד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מהמעסיק</w:t>
      </w:r>
      <w:r w:rsidRPr="00475C2A">
        <w:rPr>
          <w:rStyle w:val="default"/>
          <w:rFonts w:cs="FrankRuehl"/>
          <w:vanish/>
          <w:sz w:val="22"/>
          <w:szCs w:val="22"/>
          <w:shd w:val="clear" w:color="auto" w:fill="FFFF99"/>
          <w:rtl/>
        </w:rPr>
        <w:t>, בכתב, למלא את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החובה, מסר ללשכה הפרטית בענף החקלאות הודעה</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בכתב ולפיה מסר את הדרישה האמורה, והחובה לא מולאה בידי </w:t>
      </w:r>
      <w:r w:rsidRPr="00475C2A">
        <w:rPr>
          <w:rStyle w:val="default"/>
          <w:rFonts w:cs="FrankRuehl"/>
          <w:strike/>
          <w:vanish/>
          <w:sz w:val="22"/>
          <w:szCs w:val="22"/>
          <w:shd w:val="clear" w:color="auto" w:fill="FFFF99"/>
          <w:rtl/>
        </w:rPr>
        <w:t>המעביד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המעסיק</w:t>
      </w:r>
      <w:r w:rsidRPr="00475C2A">
        <w:rPr>
          <w:rStyle w:val="default"/>
          <w:rFonts w:cs="FrankRuehl"/>
          <w:vanish/>
          <w:sz w:val="22"/>
          <w:szCs w:val="22"/>
          <w:shd w:val="clear" w:color="auto" w:fill="FFFF99"/>
          <w:rtl/>
        </w:rPr>
        <w:t xml:space="preserve"> עד תום 21 ימים ממועד מסירת ההודעה; דרישה והודעה כאמור יכול שיימסרו גם על ידי ארגון עובדים כאמור בסעיף 7 לחוק שכר מינימום, התשמ"ז</w:t>
      </w:r>
      <w:r w:rsidRPr="00475C2A">
        <w:rPr>
          <w:rStyle w:val="default"/>
          <w:rFonts w:cs="FrankRuehl" w:hint="cs"/>
          <w:vanish/>
          <w:sz w:val="22"/>
          <w:szCs w:val="22"/>
          <w:shd w:val="clear" w:color="auto" w:fill="FFFF99"/>
          <w:rtl/>
        </w:rPr>
        <w:t>-1987</w:t>
      </w:r>
      <w:r w:rsidRPr="00475C2A">
        <w:rPr>
          <w:rStyle w:val="default"/>
          <w:rFonts w:cs="FrankRuehl"/>
          <w:vanish/>
          <w:sz w:val="22"/>
          <w:szCs w:val="22"/>
          <w:shd w:val="clear" w:color="auto" w:fill="FFFF99"/>
          <w:rtl/>
        </w:rPr>
        <w:t>, או, אם העובד הזר הסכים</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לכך – על ידי ארגון העוסק בקידום זכויותיהם של עובדים זרים;</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מפקח כאמור בסעיף 6 או עובד המדינה שהממונה הסמיכו לענין זה, מסר ללשכה הפרטית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בענף החקלאות הודעה בכתב, כי בידיו מידע ולפיו</w:t>
      </w:r>
      <w:r w:rsidRPr="00475C2A">
        <w:rPr>
          <w:rStyle w:val="default"/>
          <w:rFonts w:cs="FrankRuehl" w:hint="cs"/>
          <w:vanish/>
          <w:sz w:val="22"/>
          <w:szCs w:val="22"/>
          <w:shd w:val="clear" w:color="auto" w:fill="FFFF99"/>
          <w:rtl/>
        </w:rPr>
        <w:t xml:space="preserve"> </w:t>
      </w:r>
      <w:r w:rsidRPr="00475C2A">
        <w:rPr>
          <w:rStyle w:val="default"/>
          <w:rFonts w:cs="FrankRuehl"/>
          <w:strike/>
          <w:vanish/>
          <w:sz w:val="22"/>
          <w:szCs w:val="22"/>
          <w:shd w:val="clear" w:color="auto" w:fill="FFFF99"/>
          <w:rtl/>
        </w:rPr>
        <w:t>המעביד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המעסיק</w:t>
      </w:r>
      <w:r w:rsidRPr="00475C2A">
        <w:rPr>
          <w:rStyle w:val="default"/>
          <w:rFonts w:cs="FrankRuehl"/>
          <w:vanish/>
          <w:sz w:val="22"/>
          <w:szCs w:val="22"/>
          <w:shd w:val="clear" w:color="auto" w:fill="FFFF99"/>
          <w:rtl/>
        </w:rPr>
        <w:t xml:space="preserve"> לא מילא את החובה כלפי העובד הזר, והחובה לא מולאה בידי </w:t>
      </w:r>
      <w:r w:rsidRPr="00475C2A">
        <w:rPr>
          <w:rStyle w:val="default"/>
          <w:rFonts w:cs="FrankRuehl"/>
          <w:strike/>
          <w:vanish/>
          <w:sz w:val="22"/>
          <w:szCs w:val="22"/>
          <w:shd w:val="clear" w:color="auto" w:fill="FFFF99"/>
          <w:rtl/>
        </w:rPr>
        <w:t>המעביד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המעסיק</w:t>
      </w:r>
      <w:r w:rsidRPr="00475C2A">
        <w:rPr>
          <w:rStyle w:val="default"/>
          <w:rFonts w:cs="FrankRuehl"/>
          <w:vanish/>
          <w:sz w:val="22"/>
          <w:szCs w:val="22"/>
          <w:shd w:val="clear" w:color="auto" w:fill="FFFF99"/>
          <w:rtl/>
        </w:rPr>
        <w:t xml:space="preserve"> עד תום 21 ימים ממועד מסירת ההודעה;</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העובד הזר הגיש תובענה בשל אי</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מילוי החובה</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נגד </w:t>
      </w:r>
      <w:r w:rsidRPr="00475C2A">
        <w:rPr>
          <w:rStyle w:val="default"/>
          <w:rFonts w:cs="FrankRuehl"/>
          <w:strike/>
          <w:vanish/>
          <w:sz w:val="22"/>
          <w:szCs w:val="22"/>
          <w:shd w:val="clear" w:color="auto" w:fill="FFFF99"/>
          <w:rtl/>
        </w:rPr>
        <w:t>המעביד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המעסיק</w:t>
      </w:r>
      <w:r w:rsidRPr="00475C2A">
        <w:rPr>
          <w:rStyle w:val="default"/>
          <w:rFonts w:cs="FrankRuehl"/>
          <w:vanish/>
          <w:sz w:val="22"/>
          <w:szCs w:val="22"/>
          <w:shd w:val="clear" w:color="auto" w:fill="FFFF99"/>
          <w:rtl/>
        </w:rPr>
        <w:t xml:space="preserve"> ונגד הלשכה הפרטית בענף החקלאות,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גם אם לא נמסרו קודם לכן דרישה או הודעה בהתאם</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להוראות פסקה (1) או (2), והחובה לא מולאה בידי </w:t>
      </w:r>
      <w:r w:rsidRPr="00475C2A">
        <w:rPr>
          <w:rStyle w:val="default"/>
          <w:rFonts w:cs="FrankRuehl"/>
          <w:strike/>
          <w:vanish/>
          <w:sz w:val="22"/>
          <w:szCs w:val="22"/>
          <w:shd w:val="clear" w:color="auto" w:fill="FFFF99"/>
          <w:rtl/>
        </w:rPr>
        <w:t>המעביד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המעסיק</w:t>
      </w:r>
      <w:r w:rsidRPr="00475C2A">
        <w:rPr>
          <w:rStyle w:val="default"/>
          <w:rFonts w:cs="FrankRuehl"/>
          <w:vanish/>
          <w:sz w:val="22"/>
          <w:szCs w:val="22"/>
          <w:shd w:val="clear" w:color="auto" w:fill="FFFF99"/>
          <w:rtl/>
        </w:rPr>
        <w:t xml:space="preserve"> עד תום 21 ימים מיום מסירת התובענה ללשכה כאמור.</w:t>
      </w:r>
    </w:p>
    <w:p w:rsidR="00F8706B" w:rsidRPr="00475C2A" w:rsidRDefault="00F8706B" w:rsidP="00F8706B">
      <w:pPr>
        <w:pStyle w:val="P00"/>
        <w:spacing w:before="0"/>
        <w:ind w:left="1021" w:right="1134" w:hanging="1021"/>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(1)</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 xml:space="preserve">על אף האמור בסעיף קטן (ב), לא מילא </w:t>
      </w:r>
      <w:r w:rsidRPr="00475C2A">
        <w:rPr>
          <w:rStyle w:val="default"/>
          <w:rFonts w:cs="FrankRuehl"/>
          <w:strike/>
          <w:vanish/>
          <w:sz w:val="22"/>
          <w:szCs w:val="22"/>
          <w:shd w:val="clear" w:color="auto" w:fill="FFFF99"/>
          <w:rtl/>
        </w:rPr>
        <w:t>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מעסיק</w:t>
      </w:r>
      <w:r w:rsidRPr="00475C2A">
        <w:rPr>
          <w:rStyle w:val="default"/>
          <w:rFonts w:cs="FrankRuehl"/>
          <w:vanish/>
          <w:sz w:val="22"/>
          <w:szCs w:val="22"/>
          <w:shd w:val="clear" w:color="auto" w:fill="FFFF99"/>
          <w:rtl/>
        </w:rPr>
        <w:t xml:space="preserve"> את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חובתו כלפי עובד זר והציעה הלשכה הפרטית בענף</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החקלאות הפועלת בענינו של העובד הזר, עבודה חלופית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לעובד הזר, לא תחוב הלשכה בחובת </w:t>
      </w:r>
      <w:r w:rsidRPr="00475C2A">
        <w:rPr>
          <w:rStyle w:val="default"/>
          <w:rFonts w:cs="FrankRuehl"/>
          <w:strike/>
          <w:vanish/>
          <w:sz w:val="22"/>
          <w:szCs w:val="22"/>
          <w:shd w:val="clear" w:color="auto" w:fill="FFFF99"/>
          <w:rtl/>
        </w:rPr>
        <w:t>המעביד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המעסיק</w:t>
      </w:r>
      <w:r w:rsidRPr="00475C2A">
        <w:rPr>
          <w:rStyle w:val="default"/>
          <w:rFonts w:cs="FrankRuehl"/>
          <w:vanish/>
          <w:sz w:val="22"/>
          <w:szCs w:val="22"/>
          <w:shd w:val="clear" w:color="auto" w:fill="FFFF99"/>
          <w:rtl/>
        </w:rPr>
        <w:t xml:space="preserve"> כלפי העובד</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הזר בעד התקופה שתחילתה ביום שבו היה אמור העובד</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הזר להתחיל בעבודה החלופית שהוצעה לו, אם סירב</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העובד הזר סירוב בלתי סביר לעבודה החלופית והמשיך לעבוד אצל </w:t>
      </w:r>
      <w:r w:rsidRPr="00475C2A">
        <w:rPr>
          <w:rStyle w:val="default"/>
          <w:rFonts w:cs="FrankRuehl"/>
          <w:strike/>
          <w:vanish/>
          <w:sz w:val="22"/>
          <w:szCs w:val="22"/>
          <w:shd w:val="clear" w:color="auto" w:fill="FFFF99"/>
          <w:rtl/>
        </w:rPr>
        <w:t>המעביד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המעסיק</w:t>
      </w:r>
      <w:r w:rsidRPr="00475C2A">
        <w:rPr>
          <w:rStyle w:val="default"/>
          <w:rFonts w:cs="FrankRuehl"/>
          <w:vanish/>
          <w:sz w:val="22"/>
          <w:szCs w:val="22"/>
          <w:shd w:val="clear" w:color="auto" w:fill="FFFF99"/>
          <w:rtl/>
        </w:rPr>
        <w:t xml:space="preserve"> שלא מילא את החובה כאמור.</w:t>
      </w:r>
    </w:p>
    <w:p w:rsidR="00F8706B" w:rsidRPr="00475C2A" w:rsidRDefault="00F8706B" w:rsidP="00175957">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hint="cs"/>
          <w:vanish/>
          <w:sz w:val="22"/>
          <w:szCs w:val="22"/>
          <w:shd w:val="clear" w:color="auto" w:fill="FFFF99"/>
          <w:rtl/>
        </w:rPr>
        <w:tab/>
      </w:r>
      <w:r w:rsidR="00E530FC" w:rsidRPr="00475C2A">
        <w:rPr>
          <w:rStyle w:val="default"/>
          <w:rFonts w:cs="FrankRuehl" w:hint="cs"/>
          <w:vanish/>
          <w:sz w:val="22"/>
          <w:szCs w:val="22"/>
          <w:shd w:val="clear" w:color="auto" w:fill="FFFF99"/>
          <w:rtl/>
        </w:rPr>
        <w:t>שר הפנים, לאחר התייעצות עם השר ובאישור הוועדה</w:t>
      </w:r>
      <w:r w:rsidRPr="00475C2A">
        <w:rPr>
          <w:rStyle w:val="default"/>
          <w:rFonts w:cs="FrankRuehl"/>
          <w:vanish/>
          <w:sz w:val="22"/>
          <w:szCs w:val="22"/>
          <w:shd w:val="clear" w:color="auto" w:fill="FFFF99"/>
          <w:rtl/>
        </w:rPr>
        <w:t>, רשאי לקבוע הוראות לענין</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אופן מתן הצעה לעבודה חלופית בידי לשכה פרטית בענף</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החקלאות לפי סעיף קטן זה, ולענין אופן סירובו של העובד הזר.</w:t>
      </w:r>
    </w:p>
    <w:p w:rsidR="00F8706B" w:rsidRPr="00475C2A" w:rsidRDefault="00F8706B" w:rsidP="00F8706B">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בסעיף קטן זה, "סירוב בלתי סביר" – סירוב שהממונה</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או עובד המדינה שהוא הסמיכו לכך, קבע כי הוא בלתי</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סביר, בהתחשב, בין היתר, בתנאי העבודה שהוצעו לעובד</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הזר בעבודה החלופית, בכושרו הגופני של העובד הזר ובמצבו הבריאותי.</w:t>
      </w:r>
    </w:p>
    <w:p w:rsidR="00F8706B" w:rsidRPr="00475C2A" w:rsidRDefault="00E530FC" w:rsidP="00E530FC">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(ד)</w:t>
      </w:r>
      <w:r w:rsidRPr="00475C2A">
        <w:rPr>
          <w:rStyle w:val="default"/>
          <w:rFonts w:cs="FrankRuehl" w:hint="cs"/>
          <w:vanish/>
          <w:sz w:val="22"/>
          <w:szCs w:val="22"/>
          <w:shd w:val="clear" w:color="auto" w:fill="FFFF99"/>
          <w:rtl/>
        </w:rPr>
        <w:tab/>
        <w:t xml:space="preserve">נמסרה הודעה או הוגשה תובענה כאמור בסעיף קטן (ב), יראו אותה כמתייחסת אף לאי-מילוי החובה המפורטת בה, שאירעה לאחר מסירת ההודעה או הגשת התובענה, לפי העניין, כל עוד לא מולאה אותה חובה על ידי </w:t>
      </w:r>
      <w:r w:rsidRPr="00475C2A">
        <w:rPr>
          <w:rStyle w:val="default"/>
          <w:rFonts w:cs="FrankRuehl" w:hint="cs"/>
          <w:strike/>
          <w:vanish/>
          <w:sz w:val="22"/>
          <w:szCs w:val="22"/>
          <w:shd w:val="clear" w:color="auto" w:fill="FFFF99"/>
          <w:rtl/>
        </w:rPr>
        <w:t>המעביד</w:t>
      </w:r>
      <w:r w:rsidR="00A94A6A" w:rsidRPr="00475C2A">
        <w:rPr>
          <w:rStyle w:val="default"/>
          <w:rFonts w:cs="FrankRuehl" w:hint="cs"/>
          <w:vanish/>
          <w:sz w:val="22"/>
          <w:szCs w:val="22"/>
          <w:shd w:val="clear" w:color="auto" w:fill="FFFF99"/>
          <w:rtl/>
        </w:rPr>
        <w:t xml:space="preserve"> </w:t>
      </w:r>
      <w:r w:rsidR="00A94A6A"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1.5.2017</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hyperlink r:id="rId109"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96 (</w:t>
      </w:r>
      <w:hyperlink r:id="rId110"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914B1A" w:rsidRPr="00475C2A" w:rsidRDefault="00914B1A" w:rsidP="00914B1A">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1ז</w:t>
      </w: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t>(א)</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בסעיף זה –</w:t>
      </w:r>
    </w:p>
    <w:p w:rsidR="00914B1A" w:rsidRPr="00475C2A" w:rsidRDefault="00914B1A" w:rsidP="00914B1A">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 xml:space="preserve">"חובת </w:t>
      </w:r>
      <w:r w:rsidRPr="00475C2A">
        <w:rPr>
          <w:rStyle w:val="default"/>
          <w:rFonts w:cs="FrankRuehl" w:hint="cs"/>
          <w:vanish/>
          <w:sz w:val="22"/>
          <w:szCs w:val="22"/>
          <w:shd w:val="clear" w:color="auto" w:fill="FFFF99"/>
          <w:rtl/>
        </w:rPr>
        <w:t>מעסיק</w:t>
      </w:r>
      <w:r w:rsidRPr="00475C2A">
        <w:rPr>
          <w:rStyle w:val="default"/>
          <w:rFonts w:cs="FrankRuehl"/>
          <w:vanish/>
          <w:sz w:val="22"/>
          <w:szCs w:val="22"/>
          <w:shd w:val="clear" w:color="auto" w:fill="FFFF99"/>
          <w:rtl/>
        </w:rPr>
        <w:t xml:space="preserve"> כלפי עובד זר בענף החקלאות" – חובת</w:t>
      </w:r>
      <w:r w:rsidRPr="00475C2A">
        <w:rPr>
          <w:rStyle w:val="default"/>
          <w:rFonts w:cs="FrankRuehl" w:hint="cs"/>
          <w:vanish/>
          <w:sz w:val="22"/>
          <w:szCs w:val="22"/>
          <w:shd w:val="clear" w:color="auto" w:fill="FFFF99"/>
          <w:rtl/>
        </w:rPr>
        <w:t xml:space="preserve"> מעסיק</w:t>
      </w:r>
      <w:r w:rsidRPr="00475C2A">
        <w:rPr>
          <w:rStyle w:val="default"/>
          <w:rFonts w:cs="FrankRuehl"/>
          <w:vanish/>
          <w:sz w:val="22"/>
          <w:szCs w:val="22"/>
          <w:shd w:val="clear" w:color="auto" w:fill="FFFF99"/>
          <w:rtl/>
        </w:rPr>
        <w:t xml:space="preserve"> כלפי עובד זר, המועסק על ידו בענף החקלאות, שהיא אחת מאלה:</w:t>
      </w:r>
    </w:p>
    <w:p w:rsidR="00914B1A" w:rsidRPr="00475C2A" w:rsidRDefault="00914B1A" w:rsidP="00914B1A">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החובה לתשלום שכרו של העובד הזר במלואו,</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ובכלל זה החובה שנקבעה לפי הוראות סעיף 1יד(1)(ב3);</w:t>
      </w:r>
    </w:p>
    <w:p w:rsidR="00914B1A" w:rsidRPr="00475C2A" w:rsidRDefault="00914B1A" w:rsidP="00914B1A">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החובה להסדיר ביטוח רפואי לעובד הזר לפי הוראות סעיף 1ד;</w:t>
      </w:r>
    </w:p>
    <w:p w:rsidR="00914B1A" w:rsidRPr="00475C2A" w:rsidRDefault="00914B1A" w:rsidP="00914B1A">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 xml:space="preserve">החובה לתשלום פיקדון </w:t>
      </w:r>
      <w:r w:rsidRPr="00475C2A">
        <w:rPr>
          <w:rStyle w:val="default"/>
          <w:rFonts w:cs="FrankRuehl"/>
          <w:strike/>
          <w:vanish/>
          <w:sz w:val="22"/>
          <w:szCs w:val="22"/>
          <w:shd w:val="clear" w:color="auto" w:fill="FFFF99"/>
          <w:rtl/>
        </w:rPr>
        <w:t>לפי סעיף 1יא</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ככל שנקבעה בתקנות לפי פרק ד'</w:t>
      </w:r>
      <w:r w:rsidRPr="00475C2A">
        <w:rPr>
          <w:rStyle w:val="default"/>
          <w:rFonts w:cs="FrankRuehl"/>
          <w:vanish/>
          <w:sz w:val="22"/>
          <w:szCs w:val="22"/>
          <w:shd w:val="clear" w:color="auto" w:fill="FFFF99"/>
          <w:rtl/>
        </w:rPr>
        <w:t>;</w:t>
      </w:r>
    </w:p>
    <w:p w:rsidR="00914B1A" w:rsidRPr="00475C2A" w:rsidRDefault="00914B1A" w:rsidP="00914B1A">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"תיווך עבודה"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כהגדרתו בסעיף 62 לחוק שירות התעסוקה;</w:t>
      </w:r>
    </w:p>
    <w:p w:rsidR="00914B1A" w:rsidRPr="00914B1A" w:rsidRDefault="00914B1A" w:rsidP="00914B1A">
      <w:pPr>
        <w:pStyle w:val="P00"/>
        <w:spacing w:before="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"לשכה פרטית בענף החקלאות" – לשכה פרטית העוסקת</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בתיווך עבודה בענף החקלאות, שנקבע לגביה בהיתר</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מיוחד לפי סעיף 65(א)(1) לחוק שירות התעסוקה, כי</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היא תטפל בענינם של עובדים זרים אף שלא בקשר לתיווך עבודה.</w:t>
      </w:r>
      <w:bookmarkEnd w:id="33"/>
    </w:p>
    <w:p w:rsidR="00FD7276" w:rsidRDefault="00FD7276" w:rsidP="00A94A6A">
      <w:pPr>
        <w:pStyle w:val="medium2-header"/>
        <w:keepLines w:val="0"/>
        <w:spacing w:before="72"/>
        <w:ind w:left="0" w:right="1134"/>
        <w:outlineLvl w:val="0"/>
        <w:rPr>
          <w:rFonts w:cs="FrankRuehl" w:hint="cs"/>
          <w:noProof/>
          <w:rtl/>
        </w:rPr>
      </w:pPr>
      <w:bookmarkStart w:id="34" w:name="med2"/>
      <w:bookmarkEnd w:id="34"/>
      <w:r>
        <w:rPr>
          <w:noProof/>
          <w:sz w:val="20"/>
          <w:lang w:val="he-IL"/>
        </w:rPr>
        <w:pict>
          <v:rect id="_x0000_s2063" style="position:absolute;left:0;text-align:left;margin-left:475.65pt;margin-top:5.6pt;width:63.9pt;height:30.4pt;z-index:251566080" o:allowincell="f" filled="f" stroked="f" strokecolor="lime" strokeweight=".25pt">
            <v:textbox inset="0,0,0,0">
              <w:txbxContent>
                <w:p w:rsidR="00D61625" w:rsidRDefault="00D61625">
                  <w:pPr>
                    <w:spacing w:line="160" w:lineRule="exact"/>
                    <w:jc w:val="left"/>
                    <w:rPr>
                      <w:rFonts w:cs="Miriam" w:hint="cs"/>
                      <w:noProof/>
                      <w:sz w:val="18"/>
                      <w:szCs w:val="18"/>
                      <w:rtl/>
                    </w:rPr>
                  </w:pPr>
                  <w:r>
                    <w:rPr>
                      <w:rFonts w:cs="Miriam" w:hint="cs"/>
                      <w:sz w:val="18"/>
                      <w:szCs w:val="18"/>
                      <w:rtl/>
                    </w:rPr>
                    <w:t>(תיקון מס' 3) 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noProof/>
                      <w:sz w:val="18"/>
                      <w:szCs w:val="18"/>
                      <w:rtl/>
                    </w:rPr>
                    <w:t>(תיקון מס' 17) תשע"ד-2014</w:t>
                  </w:r>
                </w:p>
                <w:p w:rsidR="00D61625" w:rsidRDefault="00D61625">
                  <w:pPr>
                    <w:spacing w:line="160" w:lineRule="exact"/>
                    <w:jc w:val="left"/>
                    <w:rPr>
                      <w:rtl/>
                    </w:rPr>
                  </w:pPr>
                </w:p>
              </w:txbxContent>
            </v:textbox>
            <w10:anchorlock/>
          </v:rect>
        </w:pict>
      </w:r>
      <w:r>
        <w:rPr>
          <w:rFonts w:cs="FrankRuehl"/>
          <w:noProof/>
          <w:rtl/>
        </w:rPr>
        <w:t>פר</w:t>
      </w:r>
      <w:r>
        <w:rPr>
          <w:rFonts w:cs="FrankRuehl" w:hint="cs"/>
          <w:noProof/>
          <w:rtl/>
        </w:rPr>
        <w:t>ק ג': חיוביו של מע</w:t>
      </w:r>
      <w:r w:rsidR="00A94A6A">
        <w:rPr>
          <w:rFonts w:cs="FrankRuehl" w:hint="cs"/>
          <w:noProof/>
          <w:rtl/>
        </w:rPr>
        <w:t>סיק</w:t>
      </w:r>
      <w:r>
        <w:rPr>
          <w:rFonts w:cs="FrankRuehl" w:hint="cs"/>
          <w:noProof/>
          <w:rtl/>
        </w:rPr>
        <w:t xml:space="preserve"> כלפי הרשויות</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35" w:name="Rov125"/>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111"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88 (</w:t>
      </w:r>
      <w:hyperlink r:id="rId112"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פרק ג'</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13"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114"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A94A6A" w:rsidRPr="00A40829" w:rsidRDefault="00A94A6A" w:rsidP="00A40829">
      <w:pPr>
        <w:pStyle w:val="P0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 xml:space="preserve">פרק ג': חיוביו של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כלפי הרשויות</w:t>
      </w:r>
      <w:bookmarkEnd w:id="35"/>
    </w:p>
    <w:p w:rsidR="00A94A6A" w:rsidRPr="00A94A6A" w:rsidRDefault="00A94A6A" w:rsidP="00A94A6A">
      <w:pPr>
        <w:pStyle w:val="P00"/>
        <w:spacing w:before="72"/>
        <w:ind w:left="0" w:right="1134"/>
        <w:rPr>
          <w:rStyle w:val="default"/>
          <w:rFonts w:cs="FrankRuehl" w:hint="cs"/>
          <w:rtl/>
        </w:rPr>
      </w:pPr>
    </w:p>
    <w:p w:rsidR="00FD7276" w:rsidRDefault="00FD7276" w:rsidP="00A94A6A">
      <w:pPr>
        <w:pStyle w:val="P00"/>
        <w:spacing w:before="72"/>
        <w:ind w:left="0" w:right="1134"/>
        <w:rPr>
          <w:rStyle w:val="default"/>
          <w:rFonts w:cs="FrankRuehl"/>
          <w:rtl/>
        </w:rPr>
      </w:pPr>
      <w:bookmarkStart w:id="36" w:name="Seif8"/>
      <w:bookmarkEnd w:id="36"/>
      <w:r>
        <w:rPr>
          <w:lang w:val="he-IL"/>
        </w:rPr>
        <w:pict>
          <v:rect id="_x0000_s2064" style="position:absolute;left:0;text-align:left;margin-left:475.65pt;margin-top:8.05pt;width:63.9pt;height:24pt;z-index:251567104"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ער</w:t>
                  </w:r>
                  <w:r>
                    <w:rPr>
                      <w:rFonts w:cs="Miriam" w:hint="cs"/>
                      <w:sz w:val="18"/>
                      <w:szCs w:val="18"/>
                      <w:rtl/>
                    </w:rPr>
                    <w:t>ובה</w:t>
                  </w:r>
                </w:p>
                <w:p w:rsidR="00D61625" w:rsidRDefault="00D61625">
                  <w:pPr>
                    <w:spacing w:line="160" w:lineRule="exact"/>
                    <w:jc w:val="left"/>
                    <w:rPr>
                      <w:rFonts w:cs="Miriam"/>
                      <w:noProof/>
                      <w:sz w:val="18"/>
                      <w:szCs w:val="18"/>
                      <w:rtl/>
                    </w:rPr>
                  </w:pPr>
                  <w:r>
                    <w:rPr>
                      <w:rFonts w:cs="Miriam" w:hint="cs"/>
                      <w:sz w:val="18"/>
                      <w:szCs w:val="18"/>
                      <w:rtl/>
                    </w:rPr>
                    <w:t>(תיקון מס' 3) תש"ס-</w:t>
                  </w:r>
                  <w:r>
                    <w:rPr>
                      <w:rFonts w:cs="Miriam"/>
                      <w:sz w:val="18"/>
                      <w:szCs w:val="18"/>
                      <w:rtl/>
                    </w:rPr>
                    <w:t>2000</w:t>
                  </w:r>
                </w:p>
              </w:txbxContent>
            </v:textbox>
            <w10:anchorlock/>
          </v:rect>
        </w:pict>
      </w:r>
      <w:r>
        <w:rPr>
          <w:rStyle w:val="big-number"/>
          <w:rFonts w:cs="Miriam"/>
          <w:rtl/>
        </w:rPr>
        <w:t>1</w:t>
      </w:r>
      <w:r>
        <w:rPr>
          <w:rStyle w:val="default"/>
          <w:rFonts w:cs="FrankRuehl"/>
          <w:rtl/>
        </w:rPr>
        <w:t>ח.</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שר, בהסכמת שר האוצר ושר הפנים, ובאישור הועדה רשאי לקבוע חובת המצאה של ערבות בנקאית או ערובה מתאימה אחרת (להלן </w:t>
      </w:r>
      <w:r w:rsidR="00A94A6A">
        <w:rPr>
          <w:rStyle w:val="default"/>
          <w:rFonts w:cs="FrankRuehl"/>
          <w:rtl/>
        </w:rPr>
        <w:t>–</w:t>
      </w:r>
      <w:r>
        <w:rPr>
          <w:rStyle w:val="default"/>
          <w:rFonts w:cs="FrankRuehl"/>
          <w:rtl/>
        </w:rPr>
        <w:t xml:space="preserve"> </w:t>
      </w:r>
      <w:r>
        <w:rPr>
          <w:rStyle w:val="default"/>
          <w:rFonts w:cs="FrankRuehl" w:hint="cs"/>
          <w:rtl/>
        </w:rPr>
        <w:t>ערובה), לטובת המדינה להבטחת מילוי חובותיו של מע</w:t>
      </w:r>
      <w:r w:rsidR="00A94A6A">
        <w:rPr>
          <w:rStyle w:val="default"/>
          <w:rFonts w:cs="FrankRuehl" w:hint="cs"/>
          <w:rtl/>
        </w:rPr>
        <w:t>סיק</w:t>
      </w:r>
      <w:r>
        <w:rPr>
          <w:rStyle w:val="default"/>
          <w:rFonts w:cs="FrankRuehl" w:hint="cs"/>
          <w:rtl/>
        </w:rPr>
        <w:t xml:space="preserve"> כלפי העובד הזר, לרבות סוגה, תנא</w:t>
      </w:r>
      <w:r>
        <w:rPr>
          <w:rStyle w:val="default"/>
          <w:rFonts w:cs="FrankRuehl"/>
          <w:rtl/>
        </w:rPr>
        <w:t>יה</w:t>
      </w:r>
      <w:r>
        <w:rPr>
          <w:rStyle w:val="default"/>
          <w:rFonts w:cs="FrankRuehl" w:hint="cs"/>
          <w:rtl/>
        </w:rPr>
        <w:t>, סכומה, נוסחה, מועדים להמצאתה, חילוטה והוראות לענין השימוש בכספי החילוט.</w:t>
      </w:r>
    </w:p>
    <w:p w:rsidR="00FD7276" w:rsidRDefault="00FD7276" w:rsidP="00A94A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בהסכמת שר</w:t>
      </w:r>
      <w:r>
        <w:rPr>
          <w:rStyle w:val="default"/>
          <w:rFonts w:cs="FrankRuehl"/>
          <w:rtl/>
        </w:rPr>
        <w:t xml:space="preserve"> </w:t>
      </w:r>
      <w:r>
        <w:rPr>
          <w:rStyle w:val="default"/>
          <w:rFonts w:cs="FrankRuehl" w:hint="cs"/>
          <w:rtl/>
        </w:rPr>
        <w:t>האוצר ושר הפנים ובאישור הועדה, רשאי לקבוע כי ערובה שהמציא מע</w:t>
      </w:r>
      <w:r w:rsidR="00A94A6A">
        <w:rPr>
          <w:rStyle w:val="default"/>
          <w:rFonts w:cs="FrankRuehl" w:hint="cs"/>
          <w:rtl/>
        </w:rPr>
        <w:t>סיק</w:t>
      </w:r>
      <w:r>
        <w:rPr>
          <w:rStyle w:val="default"/>
          <w:rFonts w:cs="FrankRuehl" w:hint="cs"/>
          <w:rtl/>
        </w:rPr>
        <w:t xml:space="preserve"> בישראל בקשר להעסקת עובד זר לפי ח</w:t>
      </w:r>
      <w:r>
        <w:rPr>
          <w:rStyle w:val="default"/>
          <w:rFonts w:cs="FrankRuehl"/>
          <w:rtl/>
        </w:rPr>
        <w:t>וק</w:t>
      </w:r>
      <w:r>
        <w:rPr>
          <w:rStyle w:val="default"/>
          <w:rFonts w:cs="FrankRuehl" w:hint="cs"/>
          <w:rtl/>
        </w:rPr>
        <w:t xml:space="preserve"> אחר תשמש להבטחת מילוי חובותיו לפי חוק זה; בתקנות לפי סעיף קטן זה יכול שייקבע סדר קדימויות בחילוט הערובות, והכל כאמור לשם מימוש המטרות שלשמן ניתנו.</w:t>
      </w:r>
    </w:p>
    <w:p w:rsidR="00FD7276" w:rsidRDefault="00FD7276" w:rsidP="00A94A6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ערו</w:t>
      </w:r>
      <w:r>
        <w:rPr>
          <w:rStyle w:val="default"/>
          <w:rFonts w:cs="FrankRuehl"/>
          <w:rtl/>
        </w:rPr>
        <w:t>ב</w:t>
      </w:r>
      <w:r>
        <w:rPr>
          <w:rStyle w:val="default"/>
          <w:rFonts w:cs="FrankRuehl" w:hint="cs"/>
          <w:rtl/>
        </w:rPr>
        <w:t>ה תינתן על ידי המע</w:t>
      </w:r>
      <w:r w:rsidR="00A94A6A">
        <w:rPr>
          <w:rStyle w:val="default"/>
          <w:rFonts w:cs="FrankRuehl" w:hint="cs"/>
          <w:rtl/>
        </w:rPr>
        <w:t>סיק</w:t>
      </w:r>
      <w:r>
        <w:rPr>
          <w:rStyle w:val="default"/>
          <w:rFonts w:cs="FrankRuehl" w:hint="cs"/>
          <w:rtl/>
        </w:rPr>
        <w:t>, ויכול שתינתן, בהסכמת</w:t>
      </w:r>
      <w:r>
        <w:rPr>
          <w:rStyle w:val="default"/>
          <w:rFonts w:cs="FrankRuehl"/>
          <w:rtl/>
        </w:rPr>
        <w:t xml:space="preserve"> ה</w:t>
      </w:r>
      <w:r>
        <w:rPr>
          <w:rStyle w:val="default"/>
          <w:rFonts w:cs="FrankRuehl" w:hint="cs"/>
          <w:rtl/>
        </w:rPr>
        <w:t>מע</w:t>
      </w:r>
      <w:r w:rsidR="00A94A6A">
        <w:rPr>
          <w:rStyle w:val="default"/>
          <w:rFonts w:cs="FrankRuehl" w:hint="cs"/>
          <w:rtl/>
        </w:rPr>
        <w:t>סיק</w:t>
      </w:r>
      <w:r>
        <w:rPr>
          <w:rStyle w:val="default"/>
          <w:rFonts w:cs="FrankRuehl" w:hint="cs"/>
          <w:rtl/>
        </w:rPr>
        <w:t xml:space="preserve">, על ידי אחד מאלה, שהוכר לענין זה על ידי השר </w:t>
      </w:r>
      <w:r>
        <w:rPr>
          <w:rStyle w:val="default"/>
          <w:rFonts w:cs="FrankRuehl"/>
          <w:rtl/>
        </w:rPr>
        <w:t>וב</w:t>
      </w:r>
      <w:r>
        <w:rPr>
          <w:rStyle w:val="default"/>
          <w:rFonts w:cs="FrankRuehl" w:hint="cs"/>
          <w:rtl/>
        </w:rPr>
        <w:t xml:space="preserve">תנאים שיקבע לפי הענין </w:t>
      </w:r>
      <w:r w:rsidR="00A94A6A">
        <w:rPr>
          <w:rStyle w:val="default"/>
          <w:rFonts w:cs="FrankRuehl"/>
          <w:rtl/>
        </w:rPr>
        <w:t>–</w:t>
      </w:r>
    </w:p>
    <w:p w:rsidR="00FD7276" w:rsidRDefault="00FD7276" w:rsidP="00A94A6A">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רגון מעבידים שהמע</w:t>
      </w:r>
      <w:r w:rsidR="00A94A6A">
        <w:rPr>
          <w:rStyle w:val="default"/>
          <w:rFonts w:cs="FrankRuehl" w:hint="cs"/>
          <w:rtl/>
        </w:rPr>
        <w:t>סיק</w:t>
      </w:r>
      <w:r>
        <w:rPr>
          <w:rStyle w:val="default"/>
          <w:rFonts w:cs="FrankRuehl" w:hint="cs"/>
          <w:rtl/>
        </w:rPr>
        <w:t xml:space="preserve"> חבר בו;</w:t>
      </w:r>
    </w:p>
    <w:p w:rsidR="00FD7276" w:rsidRDefault="00FD7276" w:rsidP="00A94A6A">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אגיד שהמע</w:t>
      </w:r>
      <w:r w:rsidR="00A94A6A">
        <w:rPr>
          <w:rStyle w:val="default"/>
          <w:rFonts w:cs="FrankRuehl" w:hint="cs"/>
          <w:rtl/>
        </w:rPr>
        <w:t>סיק</w:t>
      </w:r>
      <w:r>
        <w:rPr>
          <w:rStyle w:val="default"/>
          <w:rFonts w:cs="FrankRuehl" w:hint="cs"/>
          <w:rtl/>
        </w:rPr>
        <w:t xml:space="preserve"> חבר בו או בעל מניה בו;</w:t>
      </w:r>
    </w:p>
    <w:p w:rsidR="00FD7276" w:rsidRDefault="00FD7276" w:rsidP="00A94A6A">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ת</w:t>
      </w:r>
      <w:r>
        <w:rPr>
          <w:rStyle w:val="default"/>
          <w:rFonts w:cs="FrankRuehl" w:hint="cs"/>
          <w:rtl/>
        </w:rPr>
        <w:t>אגיד שחברים בו מושבים או קיבוצים שהמע</w:t>
      </w:r>
      <w:r w:rsidR="00A94A6A">
        <w:rPr>
          <w:rStyle w:val="default"/>
          <w:rFonts w:cs="FrankRuehl" w:hint="cs"/>
          <w:rtl/>
        </w:rPr>
        <w:t>סיק</w:t>
      </w:r>
      <w:r>
        <w:rPr>
          <w:rStyle w:val="default"/>
          <w:rFonts w:cs="FrankRuehl" w:hint="cs"/>
          <w:rtl/>
        </w:rPr>
        <w:t xml:space="preserve"> הוא חבר במי </w:t>
      </w:r>
      <w:r>
        <w:rPr>
          <w:rStyle w:val="default"/>
          <w:rFonts w:cs="FrankRuehl"/>
          <w:rtl/>
        </w:rPr>
        <w:t>מ</w:t>
      </w:r>
      <w:r>
        <w:rPr>
          <w:rStyle w:val="default"/>
          <w:rFonts w:cs="FrankRuehl" w:hint="cs"/>
          <w:rtl/>
        </w:rPr>
        <w:t>הם.</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37" w:name="Rov126"/>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115"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88 (</w:t>
      </w:r>
      <w:hyperlink r:id="rId116"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1ח</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17"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118"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A94A6A" w:rsidRPr="00475C2A" w:rsidRDefault="00A94A6A" w:rsidP="00A94A6A">
      <w:pPr>
        <w:pStyle w:val="P0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1ח.</w:t>
      </w: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שר, בהסכמת שר האוצר ושר הפנים, ובאישור הועדה רשאי לקבוע חובת המצאה של ערבות בנקאית או ערובה מתאימה אחרת (להלן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ערובה), לטובת המדינה להבטחת מילוי חובותיו של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כלפי העובד הזר, לרבות סוגה, תנא</w:t>
      </w:r>
      <w:r w:rsidRPr="00475C2A">
        <w:rPr>
          <w:rStyle w:val="default"/>
          <w:rFonts w:cs="FrankRuehl"/>
          <w:vanish/>
          <w:sz w:val="22"/>
          <w:szCs w:val="22"/>
          <w:shd w:val="clear" w:color="auto" w:fill="FFFF99"/>
          <w:rtl/>
        </w:rPr>
        <w:t>יה</w:t>
      </w:r>
      <w:r w:rsidRPr="00475C2A">
        <w:rPr>
          <w:rStyle w:val="default"/>
          <w:rFonts w:cs="FrankRuehl" w:hint="cs"/>
          <w:vanish/>
          <w:sz w:val="22"/>
          <w:szCs w:val="22"/>
          <w:shd w:val="clear" w:color="auto" w:fill="FFFF99"/>
          <w:rtl/>
        </w:rPr>
        <w:t>, סכומה, נוסחה, מועדים להמצאתה, חילוטה והוראות לענין השימוש בכספי החילוט.</w:t>
      </w:r>
    </w:p>
    <w:p w:rsidR="00A94A6A" w:rsidRPr="00475C2A" w:rsidRDefault="00A94A6A" w:rsidP="00A94A6A">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שר, בהסכמת שר</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האוצר ושר הפנים ובאישור הועדה, רשאי לקבוע כי ערובה שהמציא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בישראל בקשר להעסקת עובד זר לפי ח</w:t>
      </w:r>
      <w:r w:rsidRPr="00475C2A">
        <w:rPr>
          <w:rStyle w:val="default"/>
          <w:rFonts w:cs="FrankRuehl"/>
          <w:vanish/>
          <w:sz w:val="22"/>
          <w:szCs w:val="22"/>
          <w:shd w:val="clear" w:color="auto" w:fill="FFFF99"/>
          <w:rtl/>
        </w:rPr>
        <w:t>וק</w:t>
      </w:r>
      <w:r w:rsidRPr="00475C2A">
        <w:rPr>
          <w:rStyle w:val="default"/>
          <w:rFonts w:cs="FrankRuehl" w:hint="cs"/>
          <w:vanish/>
          <w:sz w:val="22"/>
          <w:szCs w:val="22"/>
          <w:shd w:val="clear" w:color="auto" w:fill="FFFF99"/>
          <w:rtl/>
        </w:rPr>
        <w:t xml:space="preserve"> אחר תשמש להבטחת מילוי חובותיו לפי חוק זה; בתקנות לפי סעיף קטן זה יכול שייקבע סדר קדימויות בחילוט הערובות, והכל כאמור לשם מימוש המטרות שלשמן ניתנו.</w:t>
      </w:r>
    </w:p>
    <w:p w:rsidR="00A94A6A" w:rsidRPr="00475C2A" w:rsidRDefault="00A94A6A" w:rsidP="00A94A6A">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ערו</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 xml:space="preserve">ה תינתן על ידי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ויכול שתינתן, בהסכמת</w:t>
      </w:r>
      <w:r w:rsidRPr="00475C2A">
        <w:rPr>
          <w:rStyle w:val="default"/>
          <w:rFonts w:cs="FrankRuehl"/>
          <w:vanish/>
          <w:sz w:val="22"/>
          <w:szCs w:val="22"/>
          <w:shd w:val="clear" w:color="auto" w:fill="FFFF99"/>
          <w:rtl/>
        </w:rPr>
        <w:t xml:space="preserve"> </w:t>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על ידי אחד מאלה, שהוכר לענין זה על ידי השר </w:t>
      </w:r>
      <w:r w:rsidRPr="00475C2A">
        <w:rPr>
          <w:rStyle w:val="default"/>
          <w:rFonts w:cs="FrankRuehl"/>
          <w:vanish/>
          <w:sz w:val="22"/>
          <w:szCs w:val="22"/>
          <w:shd w:val="clear" w:color="auto" w:fill="FFFF99"/>
          <w:rtl/>
        </w:rPr>
        <w:t>וב</w:t>
      </w:r>
      <w:r w:rsidRPr="00475C2A">
        <w:rPr>
          <w:rStyle w:val="default"/>
          <w:rFonts w:cs="FrankRuehl" w:hint="cs"/>
          <w:vanish/>
          <w:sz w:val="22"/>
          <w:szCs w:val="22"/>
          <w:shd w:val="clear" w:color="auto" w:fill="FFFF99"/>
          <w:rtl/>
        </w:rPr>
        <w:t xml:space="preserve">תנאים שיקבע לפי הענין </w:t>
      </w:r>
      <w:r w:rsidRPr="00475C2A">
        <w:rPr>
          <w:rStyle w:val="default"/>
          <w:rFonts w:cs="FrankRuehl"/>
          <w:vanish/>
          <w:sz w:val="22"/>
          <w:szCs w:val="22"/>
          <w:shd w:val="clear" w:color="auto" w:fill="FFFF99"/>
          <w:rtl/>
        </w:rPr>
        <w:t>–</w:t>
      </w:r>
    </w:p>
    <w:p w:rsidR="00A94A6A" w:rsidRPr="00475C2A" w:rsidRDefault="00A94A6A" w:rsidP="00A94A6A">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א</w:t>
      </w:r>
      <w:r w:rsidRPr="00475C2A">
        <w:rPr>
          <w:rStyle w:val="default"/>
          <w:rFonts w:cs="FrankRuehl" w:hint="cs"/>
          <w:vanish/>
          <w:sz w:val="22"/>
          <w:szCs w:val="22"/>
          <w:shd w:val="clear" w:color="auto" w:fill="FFFF99"/>
          <w:rtl/>
        </w:rPr>
        <w:t xml:space="preserve">רגון מעבידים </w:t>
      </w:r>
      <w:r w:rsidRPr="00475C2A">
        <w:rPr>
          <w:rStyle w:val="default"/>
          <w:rFonts w:cs="FrankRuehl" w:hint="cs"/>
          <w:strike/>
          <w:vanish/>
          <w:sz w:val="22"/>
          <w:szCs w:val="22"/>
          <w:shd w:val="clear" w:color="auto" w:fill="FFFF99"/>
          <w:rtl/>
        </w:rPr>
        <w:t>שהמעביד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שהמעסיק</w:t>
      </w:r>
      <w:r w:rsidRPr="00475C2A">
        <w:rPr>
          <w:rStyle w:val="default"/>
          <w:rFonts w:cs="FrankRuehl" w:hint="cs"/>
          <w:vanish/>
          <w:sz w:val="22"/>
          <w:szCs w:val="22"/>
          <w:shd w:val="clear" w:color="auto" w:fill="FFFF99"/>
          <w:rtl/>
        </w:rPr>
        <w:t xml:space="preserve"> חבר בו;</w:t>
      </w:r>
    </w:p>
    <w:p w:rsidR="00A94A6A" w:rsidRPr="00475C2A" w:rsidRDefault="00A94A6A" w:rsidP="00A94A6A">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 xml:space="preserve">אגיד </w:t>
      </w:r>
      <w:r w:rsidRPr="00475C2A">
        <w:rPr>
          <w:rStyle w:val="default"/>
          <w:rFonts w:cs="FrankRuehl" w:hint="cs"/>
          <w:strike/>
          <w:vanish/>
          <w:sz w:val="22"/>
          <w:szCs w:val="22"/>
          <w:shd w:val="clear" w:color="auto" w:fill="FFFF99"/>
          <w:rtl/>
        </w:rPr>
        <w:t>שהמעביד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שהמעסיק</w:t>
      </w:r>
      <w:r w:rsidRPr="00475C2A">
        <w:rPr>
          <w:rStyle w:val="default"/>
          <w:rFonts w:cs="FrankRuehl" w:hint="cs"/>
          <w:vanish/>
          <w:sz w:val="22"/>
          <w:szCs w:val="22"/>
          <w:shd w:val="clear" w:color="auto" w:fill="FFFF99"/>
          <w:rtl/>
        </w:rPr>
        <w:t xml:space="preserve"> חבר בו או בעל מניה בו;</w:t>
      </w:r>
    </w:p>
    <w:p w:rsidR="00A94A6A" w:rsidRPr="00A40829" w:rsidRDefault="00A94A6A" w:rsidP="00A40829">
      <w:pPr>
        <w:pStyle w:val="P22"/>
        <w:spacing w:before="0"/>
        <w:ind w:left="1021" w:right="1134"/>
        <w:rPr>
          <w:rStyle w:val="default"/>
          <w:rFonts w:cs="FrankRuehl" w:hint="cs"/>
          <w:sz w:val="2"/>
          <w:szCs w:val="2"/>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 xml:space="preserve">אגיד שחברים בו מושבים או קיבוצים </w:t>
      </w:r>
      <w:r w:rsidRPr="00475C2A">
        <w:rPr>
          <w:rStyle w:val="default"/>
          <w:rFonts w:cs="FrankRuehl" w:hint="cs"/>
          <w:strike/>
          <w:vanish/>
          <w:sz w:val="22"/>
          <w:szCs w:val="22"/>
          <w:shd w:val="clear" w:color="auto" w:fill="FFFF99"/>
          <w:rtl/>
        </w:rPr>
        <w:t>שהמעביד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שהמעסיק</w:t>
      </w:r>
      <w:r w:rsidRPr="00475C2A">
        <w:rPr>
          <w:rStyle w:val="default"/>
          <w:rFonts w:cs="FrankRuehl" w:hint="cs"/>
          <w:vanish/>
          <w:sz w:val="22"/>
          <w:szCs w:val="22"/>
          <w:shd w:val="clear" w:color="auto" w:fill="FFFF99"/>
          <w:rtl/>
        </w:rPr>
        <w:t xml:space="preserve"> הוא חבר במי </w:t>
      </w:r>
      <w:r w:rsidRPr="00475C2A">
        <w:rPr>
          <w:rStyle w:val="default"/>
          <w:rFonts w:cs="FrankRuehl"/>
          <w:vanish/>
          <w:sz w:val="22"/>
          <w:szCs w:val="22"/>
          <w:shd w:val="clear" w:color="auto" w:fill="FFFF99"/>
          <w:rtl/>
        </w:rPr>
        <w:t>מ</w:t>
      </w:r>
      <w:r w:rsidRPr="00475C2A">
        <w:rPr>
          <w:rStyle w:val="default"/>
          <w:rFonts w:cs="FrankRuehl" w:hint="cs"/>
          <w:vanish/>
          <w:sz w:val="22"/>
          <w:szCs w:val="22"/>
          <w:shd w:val="clear" w:color="auto" w:fill="FFFF99"/>
          <w:rtl/>
        </w:rPr>
        <w:t>הם.</w:t>
      </w:r>
      <w:bookmarkEnd w:id="37"/>
    </w:p>
    <w:p w:rsidR="00FD7276" w:rsidRDefault="00FD7276" w:rsidP="00A94A6A">
      <w:pPr>
        <w:pStyle w:val="P00"/>
        <w:spacing w:before="72"/>
        <w:ind w:left="0" w:right="1134"/>
        <w:rPr>
          <w:rStyle w:val="default"/>
          <w:rFonts w:cs="FrankRuehl" w:hint="cs"/>
          <w:rtl/>
        </w:rPr>
      </w:pPr>
      <w:bookmarkStart w:id="38" w:name="Seif9"/>
      <w:bookmarkEnd w:id="38"/>
      <w:r>
        <w:rPr>
          <w:lang w:val="he-IL"/>
        </w:rPr>
        <w:pict>
          <v:rect id="_x0000_s2065" style="position:absolute;left:0;text-align:left;margin-left:475.65pt;margin-top:8.05pt;width:63.9pt;height:76.7pt;z-index:251568128"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חו</w:t>
                  </w:r>
                  <w:r>
                    <w:rPr>
                      <w:rFonts w:cs="Miriam" w:hint="cs"/>
                      <w:sz w:val="18"/>
                      <w:szCs w:val="18"/>
                      <w:rtl/>
                    </w:rPr>
                    <w:t>בת דיווח</w:t>
                  </w:r>
                </w:p>
                <w:p w:rsidR="00D61625" w:rsidRDefault="00D61625">
                  <w:pPr>
                    <w:spacing w:line="160" w:lineRule="exact"/>
                    <w:jc w:val="left"/>
                    <w:rPr>
                      <w:rFonts w:cs="Miriam" w:hint="cs"/>
                      <w:sz w:val="18"/>
                      <w:szCs w:val="18"/>
                      <w:rtl/>
                    </w:rPr>
                  </w:pPr>
                  <w:r>
                    <w:rPr>
                      <w:rFonts w:cs="Miriam" w:hint="cs"/>
                      <w:sz w:val="18"/>
                      <w:szCs w:val="18"/>
                      <w:rtl/>
                    </w:rPr>
                    <w:t>(תיקון מס' 3) 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sz w:val="18"/>
                      <w:szCs w:val="18"/>
                      <w:rtl/>
                    </w:rPr>
                    <w:t>(תיקון מס' 4) תשס"ג-2002</w:t>
                  </w:r>
                </w:p>
                <w:p w:rsidR="00D61625" w:rsidRDefault="00D61625">
                  <w:pPr>
                    <w:spacing w:line="160" w:lineRule="exact"/>
                    <w:jc w:val="left"/>
                    <w:rPr>
                      <w:rFonts w:cs="Miriam" w:hint="cs"/>
                      <w:noProof/>
                      <w:sz w:val="18"/>
                      <w:szCs w:val="18"/>
                      <w:rtl/>
                    </w:rPr>
                  </w:pPr>
                  <w:r>
                    <w:rPr>
                      <w:rFonts w:cs="Miriam" w:hint="cs"/>
                      <w:noProof/>
                      <w:sz w:val="18"/>
                      <w:szCs w:val="18"/>
                      <w:rtl/>
                    </w:rPr>
                    <w:t>(תיקון מס' 12) תש"ע-2010</w:t>
                  </w:r>
                </w:p>
                <w:p w:rsidR="00D61625" w:rsidRDefault="00D61625">
                  <w:pPr>
                    <w:spacing w:line="160" w:lineRule="exact"/>
                    <w:jc w:val="left"/>
                    <w:rPr>
                      <w:rFonts w:cs="Miriam"/>
                      <w:noProof/>
                      <w:sz w:val="18"/>
                      <w:szCs w:val="18"/>
                      <w:rtl/>
                    </w:rPr>
                  </w:pPr>
                  <w:r>
                    <w:rPr>
                      <w:rFonts w:cs="Miriam" w:hint="cs"/>
                      <w:noProof/>
                      <w:sz w:val="18"/>
                      <w:szCs w:val="18"/>
                      <w:rtl/>
                    </w:rPr>
                    <w:t>(תיקון מס' 17) תשע"ד-2014</w:t>
                  </w:r>
                </w:p>
              </w:txbxContent>
            </v:textbox>
            <w10:anchorlock/>
          </v:rect>
        </w:pict>
      </w:r>
      <w:r>
        <w:rPr>
          <w:rStyle w:val="big-number"/>
          <w:rFonts w:cs="Miriam"/>
          <w:rtl/>
        </w:rPr>
        <w:t>1</w:t>
      </w:r>
      <w:r>
        <w:rPr>
          <w:rStyle w:val="default"/>
          <w:rFonts w:cs="FrankRuehl"/>
          <w:rtl/>
        </w:rPr>
        <w:t>ט.</w:t>
      </w:r>
      <w:r>
        <w:rPr>
          <w:rStyle w:val="default"/>
          <w:rFonts w:cs="FrankRuehl"/>
          <w:rtl/>
        </w:rPr>
        <w:tab/>
        <w:t>(</w:t>
      </w:r>
      <w:r>
        <w:rPr>
          <w:rStyle w:val="default"/>
          <w:rFonts w:cs="FrankRuehl" w:hint="cs"/>
          <w:rtl/>
        </w:rPr>
        <w:t>א)</w:t>
      </w:r>
      <w:r>
        <w:rPr>
          <w:rStyle w:val="default"/>
          <w:rFonts w:cs="FrankRuehl"/>
          <w:rtl/>
        </w:rPr>
        <w:tab/>
      </w:r>
      <w:r w:rsidR="00E530FC">
        <w:rPr>
          <w:rStyle w:val="default"/>
          <w:rFonts w:cs="FrankRuehl" w:hint="cs"/>
          <w:rtl/>
        </w:rPr>
        <w:t>שר הפנים</w:t>
      </w:r>
      <w:r>
        <w:rPr>
          <w:rStyle w:val="default"/>
          <w:rFonts w:cs="FrankRuehl" w:hint="cs"/>
          <w:rtl/>
        </w:rPr>
        <w:t xml:space="preserve"> רשאי לקבוע כי על מע</w:t>
      </w:r>
      <w:r w:rsidR="00A94A6A">
        <w:rPr>
          <w:rStyle w:val="default"/>
          <w:rFonts w:cs="FrankRuehl" w:hint="cs"/>
          <w:rtl/>
        </w:rPr>
        <w:t>סיק</w:t>
      </w:r>
      <w:r>
        <w:rPr>
          <w:rStyle w:val="default"/>
          <w:rFonts w:cs="FrankRuehl" w:hint="cs"/>
          <w:rtl/>
        </w:rPr>
        <w:t xml:space="preserve"> של עובד זר להגיש לממונה דין וחשבון, מדי חודש או מדי תקופה ארוכה מזו שיקבע </w:t>
      </w:r>
      <w:r w:rsidR="00E530FC">
        <w:rPr>
          <w:rStyle w:val="default"/>
          <w:rFonts w:cs="FrankRuehl" w:hint="cs"/>
          <w:rtl/>
        </w:rPr>
        <w:t>שר הפנים</w:t>
      </w:r>
      <w:r>
        <w:rPr>
          <w:rStyle w:val="default"/>
          <w:rFonts w:cs="FrankRuehl" w:hint="cs"/>
          <w:rtl/>
        </w:rPr>
        <w:t>.</w:t>
      </w:r>
    </w:p>
    <w:p w:rsidR="00FD7276" w:rsidRDefault="00FD7276">
      <w:pPr>
        <w:pStyle w:val="P00"/>
        <w:spacing w:before="72"/>
        <w:ind w:left="0" w:right="1134"/>
        <w:rPr>
          <w:rStyle w:val="default"/>
          <w:rFonts w:cs="FrankRuehl" w:hint="cs"/>
          <w:rtl/>
        </w:rPr>
      </w:pPr>
    </w:p>
    <w:p w:rsidR="00E530FC" w:rsidRDefault="00E530FC">
      <w:pPr>
        <w:pStyle w:val="P00"/>
        <w:spacing w:before="72"/>
        <w:ind w:left="0" w:right="1134"/>
        <w:rPr>
          <w:rStyle w:val="default"/>
          <w:rFonts w:cs="FrankRuehl" w:hint="cs"/>
          <w:rtl/>
        </w:rPr>
      </w:pPr>
    </w:p>
    <w:p w:rsidR="00A94A6A" w:rsidRDefault="00A94A6A">
      <w:pPr>
        <w:pStyle w:val="P00"/>
        <w:spacing w:before="72"/>
        <w:ind w:left="0" w:right="1134"/>
        <w:rPr>
          <w:rStyle w:val="default"/>
          <w:rFonts w:cs="FrankRuehl" w:hint="cs"/>
          <w:rtl/>
        </w:rPr>
      </w:pPr>
    </w:p>
    <w:p w:rsidR="00FD7276" w:rsidRDefault="00FD7276" w:rsidP="009D4A28">
      <w:pPr>
        <w:pStyle w:val="P00"/>
        <w:spacing w:before="72"/>
        <w:ind w:left="0" w:right="1134"/>
        <w:rPr>
          <w:rStyle w:val="default"/>
          <w:rFonts w:cs="FrankRuehl"/>
          <w:rtl/>
        </w:rPr>
      </w:pPr>
      <w:r>
        <w:rPr>
          <w:rFonts w:cs="FrankRuehl"/>
          <w:rtl/>
          <w:lang w:val="he-IL"/>
        </w:rPr>
        <w:pict>
          <v:shape id="_x0000_s2117" type="#_x0000_t202" style="position:absolute;left:0;text-align:left;margin-left:470.25pt;margin-top:7.1pt;width:1in;height:34.45pt;z-index:251623424" filled="f" stroked="f">
            <v:textbox style="mso-next-textbox:#_x0000_s2117"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p w:rsidR="00D61625" w:rsidRDefault="00D61625">
                  <w:pPr>
                    <w:spacing w:line="160" w:lineRule="exact"/>
                    <w:jc w:val="left"/>
                    <w:rPr>
                      <w:rFonts w:cs="Miriam" w:hint="cs"/>
                      <w:sz w:val="18"/>
                      <w:szCs w:val="18"/>
                      <w:rtl/>
                    </w:rPr>
                  </w:pPr>
                  <w:r>
                    <w:rPr>
                      <w:rFonts w:cs="Miriam" w:hint="cs"/>
                      <w:sz w:val="18"/>
                      <w:szCs w:val="18"/>
                      <w:rtl/>
                    </w:rPr>
                    <w:t>(תיקון מס' 18) תשע"ה-2014</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דין וחשבון כאמור יפורטו שכר העבודה של העובד הזר, התשלומים של המע</w:t>
      </w:r>
      <w:r w:rsidR="00A94A6A">
        <w:rPr>
          <w:rStyle w:val="default"/>
          <w:rFonts w:cs="FrankRuehl" w:hint="cs"/>
          <w:rtl/>
        </w:rPr>
        <w:t>סיק</w:t>
      </w:r>
      <w:r>
        <w:rPr>
          <w:rStyle w:val="default"/>
          <w:rFonts w:cs="FrankRuehl" w:hint="cs"/>
          <w:rtl/>
        </w:rPr>
        <w:t xml:space="preserve"> בעבור תנאים סוציאליים וכן ניכויים משכר העבודה לרבות ניכויים בעד תנאים סוציאליים, ניכויים לפי סעיפי</w:t>
      </w:r>
      <w:r>
        <w:rPr>
          <w:rStyle w:val="default"/>
          <w:rFonts w:cs="FrankRuehl"/>
          <w:rtl/>
        </w:rPr>
        <w:t>ם 1</w:t>
      </w:r>
      <w:r>
        <w:rPr>
          <w:rStyle w:val="default"/>
          <w:rFonts w:cs="FrankRuehl" w:hint="cs"/>
          <w:rtl/>
        </w:rPr>
        <w:t xml:space="preserve">ד ו-1ה והסכומים ששולמו לפי </w:t>
      </w:r>
      <w:r w:rsidR="009D4A28">
        <w:rPr>
          <w:rStyle w:val="default"/>
          <w:rFonts w:cs="FrankRuehl" w:hint="cs"/>
          <w:rtl/>
        </w:rPr>
        <w:t>פרק ד'</w:t>
      </w:r>
      <w:r>
        <w:rPr>
          <w:rStyle w:val="default"/>
          <w:rFonts w:cs="FrankRuehl" w:hint="cs"/>
          <w:rtl/>
        </w:rPr>
        <w:t>.</w:t>
      </w:r>
    </w:p>
    <w:p w:rsidR="00FD7276" w:rsidRDefault="0076273C" w:rsidP="00E530FC">
      <w:pPr>
        <w:pStyle w:val="P00"/>
        <w:spacing w:before="72"/>
        <w:ind w:left="0" w:right="1134"/>
        <w:rPr>
          <w:rStyle w:val="default"/>
          <w:rFonts w:cs="FrankRuehl"/>
          <w:rtl/>
        </w:rPr>
      </w:pPr>
      <w:r>
        <w:rPr>
          <w:rFonts w:cs="FrankRuehl"/>
          <w:sz w:val="26"/>
          <w:rtl/>
          <w:lang w:eastAsia="en-US"/>
        </w:rPr>
        <w:pict>
          <v:shape id="_x0000_s2179" type="#_x0000_t202" style="position:absolute;left:0;text-align:left;margin-left:470.25pt;margin-top:7.1pt;width:1in;height:36.55pt;z-index:251653120" filled="f" stroked="f">
            <v:textbox inset="1mm,0,1mm,0">
              <w:txbxContent>
                <w:p w:rsidR="00D61625" w:rsidRDefault="00D61625" w:rsidP="0076273C">
                  <w:pPr>
                    <w:spacing w:line="160" w:lineRule="exact"/>
                    <w:jc w:val="left"/>
                    <w:rPr>
                      <w:rFonts w:cs="Miriam" w:hint="cs"/>
                      <w:sz w:val="18"/>
                      <w:szCs w:val="18"/>
                      <w:rtl/>
                    </w:rPr>
                  </w:pPr>
                  <w:r>
                    <w:rPr>
                      <w:rFonts w:cs="Miriam" w:hint="cs"/>
                      <w:sz w:val="18"/>
                      <w:szCs w:val="18"/>
                      <w:rtl/>
                    </w:rPr>
                    <w:t>(תיקון מס' 10) תשס"ח-2008</w:t>
                  </w:r>
                </w:p>
                <w:p w:rsidR="00D61625" w:rsidRDefault="00D61625" w:rsidP="0076273C">
                  <w:pPr>
                    <w:spacing w:line="160" w:lineRule="exact"/>
                    <w:jc w:val="left"/>
                    <w:rPr>
                      <w:rFonts w:cs="Miriam" w:hint="cs"/>
                      <w:sz w:val="18"/>
                      <w:szCs w:val="18"/>
                      <w:rtl/>
                    </w:rPr>
                  </w:pPr>
                  <w:r>
                    <w:rPr>
                      <w:rFonts w:cs="Miriam" w:hint="cs"/>
                      <w:sz w:val="18"/>
                      <w:szCs w:val="18"/>
                      <w:rtl/>
                    </w:rPr>
                    <w:t>(תיקון מס' 12) תש"ע-2010</w:t>
                  </w:r>
                </w:p>
              </w:txbxContent>
            </v:textbox>
          </v:shape>
        </w:pict>
      </w:r>
      <w:r w:rsidR="00FD7276">
        <w:rPr>
          <w:rFonts w:cs="FrankRuehl"/>
          <w:sz w:val="26"/>
          <w:rtl/>
        </w:rPr>
        <w:tab/>
      </w:r>
      <w:r w:rsidR="00FD7276">
        <w:rPr>
          <w:rStyle w:val="default"/>
          <w:rFonts w:cs="FrankRuehl"/>
          <w:rtl/>
        </w:rPr>
        <w:t>(ג</w:t>
      </w:r>
      <w:r w:rsidR="00FD7276">
        <w:rPr>
          <w:rStyle w:val="default"/>
          <w:rFonts w:cs="FrankRuehl" w:hint="cs"/>
          <w:rtl/>
        </w:rPr>
        <w:t>)</w:t>
      </w:r>
      <w:r w:rsidR="00FD7276">
        <w:rPr>
          <w:rStyle w:val="default"/>
          <w:rFonts w:cs="FrankRuehl"/>
          <w:rtl/>
        </w:rPr>
        <w:tab/>
        <w:t>ה</w:t>
      </w:r>
      <w:r w:rsidR="00FD7276">
        <w:rPr>
          <w:rStyle w:val="default"/>
          <w:rFonts w:cs="FrankRuehl" w:hint="cs"/>
          <w:rtl/>
        </w:rPr>
        <w:t>דו"ח האמור בסעיף קטן (א) ייערך על גבי טופס שיקבע שר</w:t>
      </w:r>
      <w:r w:rsidR="00E530FC">
        <w:rPr>
          <w:rStyle w:val="default"/>
          <w:rFonts w:cs="FrankRuehl" w:hint="cs"/>
          <w:rtl/>
        </w:rPr>
        <w:t xml:space="preserve"> הפנים</w:t>
      </w:r>
      <w:r w:rsidR="00FD7276">
        <w:rPr>
          <w:rStyle w:val="default"/>
          <w:rFonts w:cs="FrankRuehl" w:hint="cs"/>
          <w:rtl/>
        </w:rPr>
        <w:t xml:space="preserve">; כן רשאי </w:t>
      </w:r>
      <w:r w:rsidR="00FD7276">
        <w:rPr>
          <w:rStyle w:val="default"/>
          <w:rFonts w:cs="FrankRuehl"/>
          <w:rtl/>
        </w:rPr>
        <w:t>ה</w:t>
      </w:r>
      <w:r w:rsidR="00FD7276">
        <w:rPr>
          <w:rStyle w:val="default"/>
          <w:rFonts w:cs="FrankRuehl" w:hint="cs"/>
          <w:rtl/>
        </w:rPr>
        <w:t xml:space="preserve">שר </w:t>
      </w:r>
      <w:r w:rsidR="00E530FC">
        <w:rPr>
          <w:rStyle w:val="default"/>
          <w:rFonts w:cs="FrankRuehl" w:hint="cs"/>
          <w:rtl/>
        </w:rPr>
        <w:t xml:space="preserve">הפנים </w:t>
      </w:r>
      <w:r w:rsidR="00FD7276">
        <w:rPr>
          <w:rStyle w:val="default"/>
          <w:rFonts w:cs="FrankRuehl" w:hint="cs"/>
          <w:rtl/>
        </w:rPr>
        <w:t xml:space="preserve">לקבוע את המועד והדרך להגשת הדו"ח האמור, פרטים נוספים שיש לכלול בו והמסמכים שיש לצרף אליו, לרבות העתק </w:t>
      </w:r>
      <w:r w:rsidR="00712C27" w:rsidRPr="00712C27">
        <w:rPr>
          <w:rStyle w:val="default"/>
          <w:rFonts w:cs="FrankRuehl" w:hint="cs"/>
          <w:rtl/>
        </w:rPr>
        <w:t xml:space="preserve">של תלוש השכר כמשמעותו בסעיף 24 לחוק הגנת השכר, התשי"ח-1958 (להלן </w:t>
      </w:r>
      <w:r w:rsidR="00712C27" w:rsidRPr="00712C27">
        <w:rPr>
          <w:rStyle w:val="default"/>
          <w:rFonts w:cs="FrankRuehl"/>
          <w:rtl/>
        </w:rPr>
        <w:t>–</w:t>
      </w:r>
      <w:r w:rsidR="00712C27" w:rsidRPr="00712C27">
        <w:rPr>
          <w:rStyle w:val="default"/>
          <w:rFonts w:cs="FrankRuehl" w:hint="cs"/>
          <w:rtl/>
        </w:rPr>
        <w:t xml:space="preserve"> תלוש שכר)</w:t>
      </w:r>
      <w:r w:rsidR="00FD7276">
        <w:rPr>
          <w:rStyle w:val="default"/>
          <w:rFonts w:cs="FrankRuehl" w:hint="cs"/>
          <w:rtl/>
        </w:rPr>
        <w:t>.</w:t>
      </w:r>
    </w:p>
    <w:p w:rsidR="00FD7276" w:rsidRDefault="00FD7276" w:rsidP="00A94A6A">
      <w:pPr>
        <w:pStyle w:val="P00"/>
        <w:spacing w:before="72"/>
        <w:ind w:left="0" w:right="1134"/>
        <w:rPr>
          <w:rStyle w:val="default"/>
          <w:rFonts w:cs="FrankRuehl"/>
          <w:rtl/>
        </w:rPr>
      </w:pPr>
      <w:r>
        <w:rPr>
          <w:rFonts w:cs="FrankRuehl"/>
          <w:rtl/>
          <w:lang w:val="he-IL"/>
        </w:rPr>
        <w:pict>
          <v:shape id="_x0000_s2091" type="#_x0000_t202" style="position:absolute;left:0;text-align:left;margin-left:470.25pt;margin-top:7.1pt;width:1in;height:34.65pt;z-index:251599872"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4) תשס"ג-2002</w:t>
                  </w:r>
                </w:p>
                <w:p w:rsidR="00D61625" w:rsidRDefault="00D61625" w:rsidP="00E530FC">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קבע שר</w:t>
      </w:r>
      <w:r w:rsidR="00E530FC">
        <w:rPr>
          <w:rStyle w:val="default"/>
          <w:rFonts w:cs="FrankRuehl" w:hint="cs"/>
          <w:rtl/>
        </w:rPr>
        <w:t xml:space="preserve"> הפנים</w:t>
      </w:r>
      <w:r>
        <w:rPr>
          <w:rStyle w:val="default"/>
          <w:rFonts w:cs="FrankRuehl" w:hint="cs"/>
          <w:rtl/>
        </w:rPr>
        <w:t>, לפי הוראות סעיף קטן (א), חובה להגיש דין וחשבון, ימסור מע</w:t>
      </w:r>
      <w:r w:rsidR="00A94A6A">
        <w:rPr>
          <w:rStyle w:val="default"/>
          <w:rFonts w:cs="FrankRuehl" w:hint="cs"/>
          <w:rtl/>
        </w:rPr>
        <w:t>סיק</w:t>
      </w:r>
      <w:r>
        <w:rPr>
          <w:rStyle w:val="default"/>
          <w:rFonts w:cs="FrankRuehl" w:hint="cs"/>
          <w:rtl/>
        </w:rPr>
        <w:t>ו של עובד זר לממונה, מדי תקופה שיקבע שר</w:t>
      </w:r>
      <w:r w:rsidR="00E530FC">
        <w:rPr>
          <w:rStyle w:val="default"/>
          <w:rFonts w:cs="FrankRuehl" w:hint="cs"/>
          <w:rtl/>
        </w:rPr>
        <w:t xml:space="preserve"> הפנים</w:t>
      </w:r>
      <w:r>
        <w:rPr>
          <w:rStyle w:val="default"/>
          <w:rFonts w:cs="FrankRuehl" w:hint="cs"/>
          <w:rtl/>
        </w:rPr>
        <w:t xml:space="preserve">, אישור של רואה חשבון המאמת את הדוחות שהוגשו לפי סעיף זה; שר </w:t>
      </w:r>
      <w:r w:rsidR="00E530FC">
        <w:rPr>
          <w:rStyle w:val="default"/>
          <w:rFonts w:cs="FrankRuehl" w:hint="cs"/>
          <w:rtl/>
        </w:rPr>
        <w:t xml:space="preserve">הפנים </w:t>
      </w:r>
      <w:r>
        <w:rPr>
          <w:rStyle w:val="default"/>
          <w:rFonts w:cs="FrankRuehl" w:hint="cs"/>
          <w:rtl/>
        </w:rPr>
        <w:t>רשאי לקבוע, לגבי ס</w:t>
      </w:r>
      <w:r>
        <w:rPr>
          <w:rStyle w:val="default"/>
          <w:rFonts w:cs="FrankRuehl"/>
          <w:rtl/>
        </w:rPr>
        <w:t>וג</w:t>
      </w:r>
      <w:r>
        <w:rPr>
          <w:rStyle w:val="default"/>
          <w:rFonts w:cs="FrankRuehl" w:hint="cs"/>
          <w:rtl/>
        </w:rPr>
        <w:t>י מע</w:t>
      </w:r>
      <w:r w:rsidR="00A94A6A">
        <w:rPr>
          <w:rStyle w:val="default"/>
          <w:rFonts w:cs="FrankRuehl" w:hint="cs"/>
          <w:rtl/>
        </w:rPr>
        <w:t>סיק</w:t>
      </w:r>
      <w:r>
        <w:rPr>
          <w:rStyle w:val="default"/>
          <w:rFonts w:cs="FrankRuehl" w:hint="cs"/>
          <w:rtl/>
        </w:rPr>
        <w:t>ים, כי אימות הדוחות יהיה בדרך אחרת.</w:t>
      </w:r>
    </w:p>
    <w:p w:rsidR="00FD7276" w:rsidRDefault="00FD7276" w:rsidP="00A94A6A">
      <w:pPr>
        <w:pStyle w:val="P00"/>
        <w:spacing w:before="72"/>
        <w:ind w:left="0" w:right="1134"/>
        <w:rPr>
          <w:rStyle w:val="default"/>
          <w:rFonts w:cs="FrankRuehl" w:hint="cs"/>
          <w:rtl/>
        </w:rPr>
      </w:pPr>
      <w:r>
        <w:rPr>
          <w:rFonts w:cs="FrankRuehl"/>
          <w:rtl/>
          <w:lang w:val="he-IL"/>
        </w:rPr>
        <w:pict>
          <v:shape id="_x0000_s2092" type="#_x0000_t202" style="position:absolute;left:0;text-align:left;margin-left:470.25pt;margin-top:7.1pt;width:1in;height:52.15pt;z-index:251600896"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4) תשס"ג-2002</w:t>
                  </w:r>
                </w:p>
                <w:p w:rsidR="00D61625" w:rsidRDefault="00D61625">
                  <w:pPr>
                    <w:spacing w:line="160" w:lineRule="exact"/>
                    <w:jc w:val="left"/>
                    <w:rPr>
                      <w:rFonts w:cs="Miriam" w:hint="cs"/>
                      <w:sz w:val="18"/>
                      <w:szCs w:val="18"/>
                      <w:rtl/>
                    </w:rPr>
                  </w:pPr>
                  <w:r>
                    <w:rPr>
                      <w:rFonts w:cs="Miriam" w:hint="cs"/>
                      <w:sz w:val="18"/>
                      <w:szCs w:val="18"/>
                      <w:rtl/>
                    </w:rPr>
                    <w:t>(תיקון מס' 10) תשס"ח-2008</w:t>
                  </w:r>
                </w:p>
                <w:p w:rsidR="00D61625" w:rsidRDefault="00D61625" w:rsidP="00E530FC">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sidR="00E530FC" w:rsidRPr="00E530FC">
        <w:rPr>
          <w:rStyle w:val="default"/>
          <w:rFonts w:cs="FrankRuehl" w:hint="cs"/>
          <w:rtl/>
        </w:rPr>
        <w:t>מפקח שהשר הסמיך לפי סעיף 5ב, הממונה על זכויות עובדים זרים או</w:t>
      </w:r>
      <w:r w:rsidR="00E530FC">
        <w:rPr>
          <w:rStyle w:val="default"/>
          <w:rFonts w:cs="FrankRuehl" w:hint="cs"/>
          <w:rtl/>
        </w:rPr>
        <w:t xml:space="preserve"> </w:t>
      </w:r>
      <w:r>
        <w:rPr>
          <w:rStyle w:val="default"/>
          <w:rFonts w:cs="FrankRuehl"/>
          <w:rtl/>
        </w:rPr>
        <w:t>מ</w:t>
      </w:r>
      <w:r>
        <w:rPr>
          <w:rStyle w:val="default"/>
          <w:rFonts w:cs="FrankRuehl" w:hint="cs"/>
          <w:rtl/>
        </w:rPr>
        <w:t xml:space="preserve">י שנתמנה מפקח לענין חוק שהשר ממונה על ביצועו, רשאי, לצורך מילוי תפקידו, לפי חוק זה, לדרוש ולקבל מהממונה דוחות, </w:t>
      </w:r>
      <w:r w:rsidR="00712C27">
        <w:rPr>
          <w:rStyle w:val="default"/>
          <w:rFonts w:cs="FrankRuehl" w:hint="cs"/>
          <w:rtl/>
        </w:rPr>
        <w:t>תלושי שכר</w:t>
      </w:r>
      <w:r>
        <w:rPr>
          <w:rStyle w:val="default"/>
          <w:rFonts w:cs="FrankRuehl" w:hint="cs"/>
          <w:rtl/>
        </w:rPr>
        <w:t xml:space="preserve"> וכל מסמך ומידע אחר שמסר מע</w:t>
      </w:r>
      <w:r w:rsidR="00A94A6A">
        <w:rPr>
          <w:rStyle w:val="default"/>
          <w:rFonts w:cs="FrankRuehl" w:hint="cs"/>
          <w:rtl/>
        </w:rPr>
        <w:t>סיק</w:t>
      </w:r>
      <w:r>
        <w:rPr>
          <w:rStyle w:val="default"/>
          <w:rFonts w:cs="FrankRuehl" w:hint="cs"/>
          <w:rtl/>
        </w:rPr>
        <w:t>ו של עובד זר בהתאם להוראות סעיף זה, ולהשתמש בחומר האמור לצורך מי</w:t>
      </w:r>
      <w:r>
        <w:rPr>
          <w:rStyle w:val="default"/>
          <w:rFonts w:cs="FrankRuehl"/>
          <w:rtl/>
        </w:rPr>
        <w:t>ל</w:t>
      </w:r>
      <w:r>
        <w:rPr>
          <w:rStyle w:val="default"/>
          <w:rFonts w:cs="FrankRuehl" w:hint="cs"/>
          <w:rtl/>
        </w:rPr>
        <w:t>וי תפקידו כאמור.</w:t>
      </w:r>
    </w:p>
    <w:p w:rsidR="00E530FC" w:rsidRDefault="00E530FC" w:rsidP="00E530FC">
      <w:pPr>
        <w:pStyle w:val="P00"/>
        <w:spacing w:before="72"/>
        <w:ind w:left="0" w:right="1134"/>
        <w:rPr>
          <w:rStyle w:val="default"/>
          <w:rFonts w:cs="FrankRuehl" w:hint="cs"/>
          <w:rtl/>
        </w:rPr>
      </w:pPr>
      <w:r w:rsidRPr="00E530FC">
        <w:rPr>
          <w:rStyle w:val="default"/>
          <w:rFonts w:cs="FrankRuehl"/>
          <w:rtl/>
        </w:rPr>
        <w:pict>
          <v:shape id="_x0000_s2213" type="#_x0000_t202" style="position:absolute;left:0;text-align:left;margin-left:470.25pt;margin-top:7.1pt;width:1in;height:18.95pt;z-index:251673600" filled="f" stroked="f">
            <v:textbox inset="1mm,0,1mm,0">
              <w:txbxContent>
                <w:p w:rsidR="00D61625" w:rsidRDefault="00D61625" w:rsidP="00E530FC">
                  <w:pPr>
                    <w:spacing w:line="160" w:lineRule="exact"/>
                    <w:jc w:val="left"/>
                    <w:rPr>
                      <w:rFonts w:cs="Miriam" w:hint="cs"/>
                      <w:sz w:val="18"/>
                      <w:szCs w:val="18"/>
                      <w:rtl/>
                    </w:rPr>
                  </w:pPr>
                  <w:r>
                    <w:rPr>
                      <w:rFonts w:cs="Miriam" w:hint="cs"/>
                      <w:sz w:val="18"/>
                      <w:szCs w:val="18"/>
                      <w:rtl/>
                    </w:rPr>
                    <w:t>(תיקון מס' 12) תש"ע-2010</w:t>
                  </w:r>
                </w:p>
              </w:txbxContent>
            </v:textbox>
          </v:shape>
        </w:pict>
      </w:r>
      <w:r w:rsidRPr="00E530FC">
        <w:rPr>
          <w:rStyle w:val="default"/>
          <w:rFonts w:cs="FrankRuehl"/>
          <w:rtl/>
        </w:rPr>
        <w:tab/>
      </w:r>
      <w:r>
        <w:rPr>
          <w:rStyle w:val="default"/>
          <w:rFonts w:cs="FrankRuehl"/>
          <w:rtl/>
        </w:rPr>
        <w:t>(</w:t>
      </w:r>
      <w:r w:rsidRPr="00E530FC">
        <w:rPr>
          <w:rStyle w:val="default"/>
          <w:rFonts w:cs="FrankRuehl" w:hint="cs"/>
          <w:rtl/>
        </w:rPr>
        <w:t>ו)</w:t>
      </w:r>
      <w:r w:rsidRPr="00E530FC">
        <w:rPr>
          <w:rStyle w:val="default"/>
          <w:rFonts w:cs="FrankRuehl" w:hint="cs"/>
          <w:rtl/>
        </w:rPr>
        <w:tab/>
        <w:t>תקנות לפי סעיף זה יותקנו לאחר התייעצות עם השר</w:t>
      </w:r>
      <w:r>
        <w:rPr>
          <w:rStyle w:val="default"/>
          <w:rFonts w:cs="FrankRuehl" w:hint="cs"/>
          <w:rtl/>
        </w:rPr>
        <w:t>.</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39" w:name="Rov173"/>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119"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89 (</w:t>
      </w:r>
      <w:hyperlink r:id="rId120"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הוספת סעיף 1ט</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1.1.2004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121"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181 (</w:t>
      </w:r>
      <w:hyperlink r:id="rId122"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strike/>
          <w:vanish/>
          <w:sz w:val="22"/>
          <w:szCs w:val="22"/>
          <w:shd w:val="clear" w:color="auto" w:fill="FFFF99"/>
          <w:rtl/>
        </w:rPr>
      </w:pPr>
      <w:r w:rsidRPr="00475C2A">
        <w:rPr>
          <w:rStyle w:val="default"/>
          <w:rFonts w:cs="FrankRuehl" w:hint="cs"/>
          <w:vanish/>
          <w:sz w:val="22"/>
          <w:szCs w:val="22"/>
          <w:shd w:val="clear" w:color="auto" w:fill="FFFF99"/>
          <w:rtl/>
        </w:rPr>
        <w:t>1ט.</w:t>
      </w:r>
      <w:r w:rsidRPr="00475C2A">
        <w:rPr>
          <w:rStyle w:val="default"/>
          <w:rFonts w:cs="FrankRuehl" w:hint="cs"/>
          <w:vanish/>
          <w:sz w:val="22"/>
          <w:szCs w:val="22"/>
          <w:shd w:val="clear" w:color="auto" w:fill="FFFF99"/>
          <w:rtl/>
        </w:rPr>
        <w:tab/>
      </w:r>
      <w:r w:rsidRPr="00475C2A">
        <w:rPr>
          <w:rStyle w:val="default"/>
          <w:rFonts w:cs="FrankRuehl" w:hint="cs"/>
          <w:strike/>
          <w:vanish/>
          <w:sz w:val="22"/>
          <w:szCs w:val="22"/>
          <w:shd w:val="clear" w:color="auto" w:fill="FFFF99"/>
          <w:rtl/>
        </w:rPr>
        <w:t>(א)</w:t>
      </w:r>
      <w:r w:rsidRPr="00475C2A">
        <w:rPr>
          <w:rStyle w:val="default"/>
          <w:rFonts w:cs="FrankRuehl" w:hint="cs"/>
          <w:strike/>
          <w:vanish/>
          <w:sz w:val="22"/>
          <w:szCs w:val="22"/>
          <w:shd w:val="clear" w:color="auto" w:fill="FFFF99"/>
          <w:rtl/>
        </w:rPr>
        <w:tab/>
        <w:t xml:space="preserve">מעבידו של עובד זר ימסור למדור התשלומים כהגדרתו בסעיף 61א לחוק שירות התעסוקה, התשי"ט-1959 (להלן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מדור התשלומים), דין וחשבון, מדי חודש או מדי תקופה ארוכה מזו שיקבע השר.</w:t>
      </w:r>
    </w:p>
    <w:p w:rsidR="00FD7276" w:rsidRPr="00475C2A" w:rsidRDefault="00FD7276">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u w:val="single"/>
          <w:shd w:val="clear" w:color="auto" w:fill="FFFF99"/>
          <w:rtl/>
        </w:rPr>
        <w:t>(א)</w:t>
      </w:r>
      <w:r w:rsidRPr="00475C2A">
        <w:rPr>
          <w:rStyle w:val="default"/>
          <w:rFonts w:cs="FrankRuehl" w:hint="cs"/>
          <w:vanish/>
          <w:sz w:val="22"/>
          <w:szCs w:val="22"/>
          <w:u w:val="single"/>
          <w:shd w:val="clear" w:color="auto" w:fill="FFFF99"/>
          <w:rtl/>
        </w:rPr>
        <w:tab/>
        <w:t>השר רשאי לקבוע כי על מעביד של עובד זר להגיש לממונה דין וחשבון, מדי חודש או מדי תקופה ארוכה מזו שיקבע השר.</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ב</w:t>
      </w:r>
      <w:r w:rsidRPr="00475C2A">
        <w:rPr>
          <w:rStyle w:val="default"/>
          <w:rFonts w:cs="FrankRuehl" w:hint="cs"/>
          <w:vanish/>
          <w:sz w:val="22"/>
          <w:szCs w:val="22"/>
          <w:shd w:val="clear" w:color="auto" w:fill="FFFF99"/>
          <w:rtl/>
        </w:rPr>
        <w:t>דין וחשבון כאמור יפורטו שכר העבודה של העובד הזר, התשלומים של המעביד בעבור תנאים סוציאליים וכן ניכויים משכר העבודה לרבות ניכויים בעד תנאים סוציאליים, ניכויים לפי סעיפי</w:t>
      </w:r>
      <w:r w:rsidRPr="00475C2A">
        <w:rPr>
          <w:rStyle w:val="default"/>
          <w:rFonts w:cs="FrankRuehl"/>
          <w:vanish/>
          <w:sz w:val="22"/>
          <w:szCs w:val="22"/>
          <w:shd w:val="clear" w:color="auto" w:fill="FFFF99"/>
          <w:rtl/>
        </w:rPr>
        <w:t>ם 1</w:t>
      </w:r>
      <w:r w:rsidRPr="00475C2A">
        <w:rPr>
          <w:rStyle w:val="default"/>
          <w:rFonts w:cs="FrankRuehl" w:hint="cs"/>
          <w:vanish/>
          <w:sz w:val="22"/>
          <w:szCs w:val="22"/>
          <w:shd w:val="clear" w:color="auto" w:fill="FFFF99"/>
          <w:rtl/>
        </w:rPr>
        <w:t>ד ו-1ה והסכומים ששולמו או שנוכו מהשכר לפי סעיף 1יא.</w:t>
      </w:r>
    </w:p>
    <w:p w:rsidR="00FD7276" w:rsidRPr="00475C2A" w:rsidRDefault="00FD7276">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דו"ח האמור בסעיף קטן (א) ייערך על גבי טופס שיקבע השר; כן רשאי </w:t>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שר לקבוע את המועד והדרך להגשת הדו"ח האמור, פרטים נוספים שיש לכלול בו והמסמכים שיש לצרף אליו, לרבות העתק של פירוט שכר העבודה והסכומים</w:t>
      </w:r>
      <w:r w:rsidRPr="00475C2A">
        <w:rPr>
          <w:rStyle w:val="default"/>
          <w:rFonts w:cs="FrankRuehl"/>
          <w:vanish/>
          <w:sz w:val="22"/>
          <w:szCs w:val="22"/>
          <w:shd w:val="clear" w:color="auto" w:fill="FFFF99"/>
          <w:rtl/>
        </w:rPr>
        <w:t xml:space="preserve"> ש</w:t>
      </w:r>
      <w:r w:rsidRPr="00475C2A">
        <w:rPr>
          <w:rStyle w:val="default"/>
          <w:rFonts w:cs="FrankRuehl" w:hint="cs"/>
          <w:vanish/>
          <w:sz w:val="22"/>
          <w:szCs w:val="22"/>
          <w:shd w:val="clear" w:color="auto" w:fill="FFFF99"/>
          <w:rtl/>
        </w:rPr>
        <w:t>נוכו מהשכר שנמסר לעובד לפי הוראת סעיף 24 לחוק הגנת השכר, תשי"ח-</w:t>
      </w:r>
      <w:r w:rsidRPr="00475C2A">
        <w:rPr>
          <w:rStyle w:val="default"/>
          <w:rFonts w:cs="FrankRuehl"/>
          <w:vanish/>
          <w:sz w:val="22"/>
          <w:szCs w:val="22"/>
          <w:shd w:val="clear" w:color="auto" w:fill="FFFF99"/>
          <w:rtl/>
        </w:rPr>
        <w:t>1958 (</w:t>
      </w:r>
      <w:r w:rsidRPr="00475C2A">
        <w:rPr>
          <w:rStyle w:val="default"/>
          <w:rFonts w:cs="FrankRuehl" w:hint="cs"/>
          <w:vanish/>
          <w:sz w:val="22"/>
          <w:szCs w:val="22"/>
          <w:shd w:val="clear" w:color="auto" w:fill="FFFF99"/>
          <w:rtl/>
        </w:rPr>
        <w:t xml:space="preserve">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פירוט שכר העבודה).</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strike/>
          <w:vanish/>
          <w:sz w:val="22"/>
          <w:szCs w:val="22"/>
          <w:shd w:val="clear" w:color="auto" w:fill="FFFF99"/>
          <w:rtl/>
        </w:rPr>
        <w:t>מעבידו של עובד זר ימסור למדור התשלומים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קבע השר, לפי הוראות סעיף קטן (א), חובה להגיש דין וחשבון, ימסור מעבידו של עובד זר לממונה</w:t>
      </w:r>
      <w:r w:rsidRPr="00475C2A">
        <w:rPr>
          <w:rStyle w:val="default"/>
          <w:rFonts w:cs="FrankRuehl" w:hint="cs"/>
          <w:vanish/>
          <w:sz w:val="22"/>
          <w:szCs w:val="22"/>
          <w:shd w:val="clear" w:color="auto" w:fill="FFFF99"/>
          <w:rtl/>
        </w:rPr>
        <w:t xml:space="preserve">, מדי תקופה שיקבע השר, אישור של רואה חשבון המאמת את הדוחות </w:t>
      </w:r>
      <w:r w:rsidRPr="00475C2A">
        <w:rPr>
          <w:rStyle w:val="default"/>
          <w:rFonts w:cs="FrankRuehl" w:hint="cs"/>
          <w:strike/>
          <w:vanish/>
          <w:sz w:val="22"/>
          <w:szCs w:val="22"/>
          <w:shd w:val="clear" w:color="auto" w:fill="FFFF99"/>
          <w:rtl/>
        </w:rPr>
        <w:t>שהוגשו למדור התשלומים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שהוגשו</w:t>
      </w:r>
      <w:r w:rsidRPr="00475C2A">
        <w:rPr>
          <w:rStyle w:val="default"/>
          <w:rFonts w:cs="FrankRuehl" w:hint="cs"/>
          <w:vanish/>
          <w:sz w:val="22"/>
          <w:szCs w:val="22"/>
          <w:shd w:val="clear" w:color="auto" w:fill="FFFF99"/>
          <w:rtl/>
        </w:rPr>
        <w:t xml:space="preserve"> לפי סעיף זה; השר רשאי לקבוע, לגבי ס</w:t>
      </w:r>
      <w:r w:rsidRPr="00475C2A">
        <w:rPr>
          <w:rStyle w:val="default"/>
          <w:rFonts w:cs="FrankRuehl"/>
          <w:vanish/>
          <w:sz w:val="22"/>
          <w:szCs w:val="22"/>
          <w:shd w:val="clear" w:color="auto" w:fill="FFFF99"/>
          <w:rtl/>
        </w:rPr>
        <w:t>וג</w:t>
      </w:r>
      <w:r w:rsidRPr="00475C2A">
        <w:rPr>
          <w:rStyle w:val="default"/>
          <w:rFonts w:cs="FrankRuehl" w:hint="cs"/>
          <w:vanish/>
          <w:sz w:val="22"/>
          <w:szCs w:val="22"/>
          <w:shd w:val="clear" w:color="auto" w:fill="FFFF99"/>
          <w:rtl/>
        </w:rPr>
        <w:t>י מעבידים, כי אימות הדוחות יהיה בדרך אחרת.</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מ</w:t>
      </w:r>
      <w:r w:rsidRPr="00475C2A">
        <w:rPr>
          <w:rStyle w:val="default"/>
          <w:rFonts w:cs="FrankRuehl" w:hint="cs"/>
          <w:vanish/>
          <w:sz w:val="22"/>
          <w:szCs w:val="22"/>
          <w:shd w:val="clear" w:color="auto" w:fill="FFFF99"/>
          <w:rtl/>
        </w:rPr>
        <w:t xml:space="preserve">י שנתמנה מפקח לענין חוק שהשר ממונה על ביצועו, רשאי, לצורך מילוי תפקידו, לפי חוק זה, לדרוש ולקבל </w:t>
      </w:r>
      <w:r w:rsidRPr="00475C2A">
        <w:rPr>
          <w:rStyle w:val="default"/>
          <w:rFonts w:cs="FrankRuehl" w:hint="cs"/>
          <w:strike/>
          <w:vanish/>
          <w:sz w:val="22"/>
          <w:szCs w:val="22"/>
          <w:shd w:val="clear" w:color="auto" w:fill="FFFF99"/>
          <w:rtl/>
        </w:rPr>
        <w:t>ממדור התשלומים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מהממונה</w:t>
      </w:r>
      <w:r w:rsidRPr="00475C2A">
        <w:rPr>
          <w:rStyle w:val="default"/>
          <w:rFonts w:cs="FrankRuehl" w:hint="cs"/>
          <w:vanish/>
          <w:sz w:val="22"/>
          <w:szCs w:val="22"/>
          <w:shd w:val="clear" w:color="auto" w:fill="FFFF99"/>
          <w:rtl/>
        </w:rPr>
        <w:t xml:space="preserve"> דוחות, פי</w:t>
      </w:r>
      <w:r w:rsidRPr="00475C2A">
        <w:rPr>
          <w:rStyle w:val="default"/>
          <w:rFonts w:cs="FrankRuehl"/>
          <w:vanish/>
          <w:sz w:val="22"/>
          <w:szCs w:val="22"/>
          <w:shd w:val="clear" w:color="auto" w:fill="FFFF99"/>
          <w:rtl/>
        </w:rPr>
        <w:t>רו</w:t>
      </w:r>
      <w:r w:rsidRPr="00475C2A">
        <w:rPr>
          <w:rStyle w:val="default"/>
          <w:rFonts w:cs="FrankRuehl" w:hint="cs"/>
          <w:vanish/>
          <w:sz w:val="22"/>
          <w:szCs w:val="22"/>
          <w:shd w:val="clear" w:color="auto" w:fill="FFFF99"/>
          <w:rtl/>
        </w:rPr>
        <w:t xml:space="preserve">ט שכר העבודה וכל מסמך ומידע אחר שמסר מעבידו של עובד זר </w:t>
      </w:r>
      <w:r w:rsidRPr="00475C2A">
        <w:rPr>
          <w:rStyle w:val="default"/>
          <w:rFonts w:cs="FrankRuehl" w:hint="cs"/>
          <w:strike/>
          <w:vanish/>
          <w:sz w:val="22"/>
          <w:szCs w:val="22"/>
          <w:shd w:val="clear" w:color="auto" w:fill="FFFF99"/>
          <w:rtl/>
        </w:rPr>
        <w:t>למדור התשלומים</w:t>
      </w:r>
      <w:r w:rsidRPr="00475C2A">
        <w:rPr>
          <w:rStyle w:val="default"/>
          <w:rFonts w:cs="FrankRuehl" w:hint="cs"/>
          <w:vanish/>
          <w:sz w:val="22"/>
          <w:szCs w:val="22"/>
          <w:shd w:val="clear" w:color="auto" w:fill="FFFF99"/>
          <w:rtl/>
        </w:rPr>
        <w:t xml:space="preserve"> בהתאם להוראות סעיף זה, ולהשתמש בחומר האמור לצורך מי</w:t>
      </w:r>
      <w:r w:rsidRPr="00475C2A">
        <w:rPr>
          <w:rStyle w:val="default"/>
          <w:rFonts w:cs="FrankRuehl"/>
          <w:vanish/>
          <w:sz w:val="22"/>
          <w:szCs w:val="22"/>
          <w:shd w:val="clear" w:color="auto" w:fill="FFFF99"/>
          <w:rtl/>
        </w:rPr>
        <w:t>ל</w:t>
      </w:r>
      <w:r w:rsidRPr="00475C2A">
        <w:rPr>
          <w:rStyle w:val="default"/>
          <w:rFonts w:cs="FrankRuehl" w:hint="cs"/>
          <w:vanish/>
          <w:sz w:val="22"/>
          <w:szCs w:val="22"/>
          <w:shd w:val="clear" w:color="auto" w:fill="FFFF99"/>
          <w:rtl/>
        </w:rPr>
        <w:t>וי תפקידו כאמור.</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1.5.2005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FD7276" w:rsidRPr="00475C2A" w:rsidRDefault="00FD7276">
      <w:pPr>
        <w:pStyle w:val="P00"/>
        <w:spacing w:before="0"/>
        <w:ind w:left="0" w:right="1134"/>
        <w:rPr>
          <w:rStyle w:val="default"/>
          <w:rFonts w:cs="FrankRuehl" w:hint="cs"/>
          <w:vanish/>
          <w:szCs w:val="20"/>
          <w:shd w:val="clear" w:color="auto" w:fill="FFFF99"/>
          <w:rtl/>
        </w:rPr>
      </w:pPr>
      <w:hyperlink r:id="rId123"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361 (</w:t>
      </w:r>
      <w:hyperlink r:id="rId124"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ב</w:t>
      </w:r>
      <w:r w:rsidRPr="00475C2A">
        <w:rPr>
          <w:rStyle w:val="default"/>
          <w:rFonts w:cs="FrankRuehl" w:hint="cs"/>
          <w:vanish/>
          <w:sz w:val="22"/>
          <w:szCs w:val="22"/>
          <w:shd w:val="clear" w:color="auto" w:fill="FFFF99"/>
          <w:rtl/>
        </w:rPr>
        <w:t>דין וחשבון כאמור יפורטו שכר העבודה של העובד הזר, התשלומים של המעביד בעבור תנאים סוציאליים וכן ניכויים משכר העבודה לרבות ניכויים בעד תנאים סוציאליים, ניכויים לפי סעיפי</w:t>
      </w:r>
      <w:r w:rsidRPr="00475C2A">
        <w:rPr>
          <w:rStyle w:val="default"/>
          <w:rFonts w:cs="FrankRuehl"/>
          <w:vanish/>
          <w:sz w:val="22"/>
          <w:szCs w:val="22"/>
          <w:shd w:val="clear" w:color="auto" w:fill="FFFF99"/>
          <w:rtl/>
        </w:rPr>
        <w:t>ם 1</w:t>
      </w:r>
      <w:r w:rsidRPr="00475C2A">
        <w:rPr>
          <w:rStyle w:val="default"/>
          <w:rFonts w:cs="FrankRuehl" w:hint="cs"/>
          <w:vanish/>
          <w:sz w:val="22"/>
          <w:szCs w:val="22"/>
          <w:shd w:val="clear" w:color="auto" w:fill="FFFF99"/>
          <w:rtl/>
        </w:rPr>
        <w:t xml:space="preserve">ד ו-1ה והסכומים ששולמו </w:t>
      </w:r>
      <w:r w:rsidRPr="00475C2A">
        <w:rPr>
          <w:rStyle w:val="default"/>
          <w:rFonts w:cs="FrankRuehl" w:hint="cs"/>
          <w:strike/>
          <w:vanish/>
          <w:sz w:val="22"/>
          <w:szCs w:val="22"/>
          <w:shd w:val="clear" w:color="auto" w:fill="FFFF99"/>
          <w:rtl/>
        </w:rPr>
        <w:t>או שנוכו מהשכר</w:t>
      </w:r>
      <w:r w:rsidRPr="00475C2A">
        <w:rPr>
          <w:rStyle w:val="default"/>
          <w:rFonts w:cs="FrankRuehl" w:hint="cs"/>
          <w:vanish/>
          <w:sz w:val="22"/>
          <w:szCs w:val="22"/>
          <w:shd w:val="clear" w:color="auto" w:fill="FFFF99"/>
          <w:rtl/>
        </w:rPr>
        <w:t xml:space="preserve"> לפי סעיף 1יא.</w:t>
      </w:r>
    </w:p>
    <w:p w:rsidR="0076273C" w:rsidRPr="00475C2A" w:rsidRDefault="0076273C" w:rsidP="0076273C">
      <w:pPr>
        <w:pStyle w:val="P00"/>
        <w:spacing w:before="0"/>
        <w:ind w:left="0" w:right="1134"/>
        <w:rPr>
          <w:rStyle w:val="default"/>
          <w:rFonts w:cs="FrankRuehl" w:hint="cs"/>
          <w:vanish/>
          <w:szCs w:val="20"/>
          <w:shd w:val="clear" w:color="auto" w:fill="FFFF99"/>
          <w:rtl/>
          <w:lang w:eastAsia="en-US"/>
        </w:rPr>
      </w:pPr>
    </w:p>
    <w:p w:rsidR="0076273C" w:rsidRPr="00475C2A" w:rsidRDefault="0076273C" w:rsidP="0076273C">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1.2.2009</w:t>
      </w:r>
    </w:p>
    <w:p w:rsidR="0076273C" w:rsidRPr="00475C2A" w:rsidRDefault="0076273C" w:rsidP="0076273C">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תיקון מס' 10</w:t>
      </w:r>
    </w:p>
    <w:p w:rsidR="0076273C" w:rsidRPr="00475C2A" w:rsidRDefault="0076273C" w:rsidP="0076273C">
      <w:pPr>
        <w:pStyle w:val="P00"/>
        <w:spacing w:before="0"/>
        <w:ind w:left="0" w:right="1134"/>
        <w:rPr>
          <w:rStyle w:val="default"/>
          <w:rFonts w:cs="FrankRuehl" w:hint="cs"/>
          <w:vanish/>
          <w:szCs w:val="20"/>
          <w:shd w:val="clear" w:color="auto" w:fill="FFFF99"/>
          <w:rtl/>
        </w:rPr>
      </w:pPr>
      <w:hyperlink r:id="rId125" w:history="1">
        <w:r w:rsidRPr="00475C2A">
          <w:rPr>
            <w:rStyle w:val="Hyperlink"/>
            <w:rFonts w:cs="FrankRuehl" w:hint="cs"/>
            <w:vanish/>
            <w:szCs w:val="20"/>
            <w:shd w:val="clear" w:color="auto" w:fill="FFFF99"/>
            <w:rtl/>
          </w:rPr>
          <w:t>ס"ח תשס"ח מס' 2162</w:t>
        </w:r>
      </w:hyperlink>
      <w:r w:rsidRPr="00475C2A">
        <w:rPr>
          <w:rStyle w:val="default"/>
          <w:rFonts w:cs="FrankRuehl" w:hint="cs"/>
          <w:vanish/>
          <w:szCs w:val="20"/>
          <w:shd w:val="clear" w:color="auto" w:fill="FFFF99"/>
          <w:rtl/>
        </w:rPr>
        <w:t xml:space="preserve"> מיום 6.7.2008 עמ' 617 (</w:t>
      </w:r>
      <w:hyperlink r:id="rId126" w:history="1">
        <w:r w:rsidRPr="00475C2A">
          <w:rPr>
            <w:rStyle w:val="Hyperlink"/>
            <w:rFonts w:cs="FrankRuehl" w:hint="cs"/>
            <w:vanish/>
            <w:szCs w:val="20"/>
            <w:shd w:val="clear" w:color="auto" w:fill="FFFF99"/>
            <w:rtl/>
          </w:rPr>
          <w:t>ה"ח 179</w:t>
        </w:r>
      </w:hyperlink>
      <w:r w:rsidRPr="00475C2A">
        <w:rPr>
          <w:rStyle w:val="default"/>
          <w:rFonts w:cs="FrankRuehl" w:hint="cs"/>
          <w:vanish/>
          <w:szCs w:val="20"/>
          <w:shd w:val="clear" w:color="auto" w:fill="FFFF99"/>
          <w:rtl/>
        </w:rPr>
        <w:t>)</w:t>
      </w:r>
    </w:p>
    <w:p w:rsidR="0076273C" w:rsidRPr="00475C2A" w:rsidRDefault="0076273C" w:rsidP="0076273C">
      <w:pPr>
        <w:pStyle w:val="P0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דו"ח האמור בסעיף קטן (א) ייערך על גבי טופס שיקבע השר; כן רשאי </w:t>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 xml:space="preserve">שר לקבוע את המועד והדרך להגשת הדו"ח האמור, פרטים נוספים שיש לכלול בו והמסמכים שיש לצרף אליו, לרבות העתק </w:t>
      </w:r>
      <w:r w:rsidRPr="00475C2A">
        <w:rPr>
          <w:rStyle w:val="default"/>
          <w:rFonts w:cs="FrankRuehl" w:hint="cs"/>
          <w:strike/>
          <w:vanish/>
          <w:sz w:val="22"/>
          <w:szCs w:val="22"/>
          <w:shd w:val="clear" w:color="auto" w:fill="FFFF99"/>
          <w:rtl/>
        </w:rPr>
        <w:t>של פירוט שכר העבודה והסכומים</w:t>
      </w:r>
      <w:r w:rsidRPr="00475C2A">
        <w:rPr>
          <w:rStyle w:val="default"/>
          <w:rFonts w:cs="FrankRuehl"/>
          <w:strike/>
          <w:vanish/>
          <w:sz w:val="22"/>
          <w:szCs w:val="22"/>
          <w:shd w:val="clear" w:color="auto" w:fill="FFFF99"/>
          <w:rtl/>
        </w:rPr>
        <w:t xml:space="preserve"> ש</w:t>
      </w:r>
      <w:r w:rsidRPr="00475C2A">
        <w:rPr>
          <w:rStyle w:val="default"/>
          <w:rFonts w:cs="FrankRuehl" w:hint="cs"/>
          <w:strike/>
          <w:vanish/>
          <w:sz w:val="22"/>
          <w:szCs w:val="22"/>
          <w:shd w:val="clear" w:color="auto" w:fill="FFFF99"/>
          <w:rtl/>
        </w:rPr>
        <w:t>נוכו מהשכר שנמסר לעובד לפי הוראת סעיף 24 לחוק הגנת השכר, תשי"ח-</w:t>
      </w:r>
      <w:r w:rsidRPr="00475C2A">
        <w:rPr>
          <w:rStyle w:val="default"/>
          <w:rFonts w:cs="FrankRuehl"/>
          <w:strike/>
          <w:vanish/>
          <w:sz w:val="22"/>
          <w:szCs w:val="22"/>
          <w:shd w:val="clear" w:color="auto" w:fill="FFFF99"/>
          <w:rtl/>
        </w:rPr>
        <w:t>1958 (</w:t>
      </w:r>
      <w:r w:rsidRPr="00475C2A">
        <w:rPr>
          <w:rStyle w:val="default"/>
          <w:rFonts w:cs="FrankRuehl" w:hint="cs"/>
          <w:strike/>
          <w:vanish/>
          <w:sz w:val="22"/>
          <w:szCs w:val="22"/>
          <w:shd w:val="clear" w:color="auto" w:fill="FFFF99"/>
          <w:rtl/>
        </w:rPr>
        <w:t>להלן -</w:t>
      </w:r>
      <w:r w:rsidRPr="00475C2A">
        <w:rPr>
          <w:rStyle w:val="default"/>
          <w:rFonts w:cs="FrankRuehl"/>
          <w:strike/>
          <w:vanish/>
          <w:sz w:val="22"/>
          <w:szCs w:val="22"/>
          <w:shd w:val="clear" w:color="auto" w:fill="FFFF99"/>
          <w:rtl/>
        </w:rPr>
        <w:t xml:space="preserve"> </w:t>
      </w:r>
      <w:r w:rsidRPr="00475C2A">
        <w:rPr>
          <w:rStyle w:val="default"/>
          <w:rFonts w:cs="FrankRuehl" w:hint="cs"/>
          <w:strike/>
          <w:vanish/>
          <w:sz w:val="22"/>
          <w:szCs w:val="22"/>
          <w:shd w:val="clear" w:color="auto" w:fill="FFFF99"/>
          <w:rtl/>
        </w:rPr>
        <w:t>פירוט שכר העבודה)</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 xml:space="preserve">של תלוש השכר כמשמעותו בסעיף 24 לחוק הגנת השכר, התשי"ח-1958 (להלן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תלוש שכר)</w:t>
      </w:r>
      <w:r w:rsidRPr="00475C2A">
        <w:rPr>
          <w:rStyle w:val="default"/>
          <w:rFonts w:cs="FrankRuehl" w:hint="cs"/>
          <w:vanish/>
          <w:sz w:val="22"/>
          <w:szCs w:val="22"/>
          <w:shd w:val="clear" w:color="auto" w:fill="FFFF99"/>
          <w:rtl/>
        </w:rPr>
        <w:t>.</w:t>
      </w:r>
    </w:p>
    <w:p w:rsidR="0076273C" w:rsidRPr="00475C2A" w:rsidRDefault="0076273C" w:rsidP="0076273C">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קבע השר, לפי הוראות סעיף קטן (א), חובה להגיש דין וחשבון, ימסור מעבידו של עובד זר לממונה, מדי תקופה שיקבע השר, אישור של רואה חשבון המאמת את הדוחות שהוגשו לפי סעיף זה; השר רשאי לקבוע, לגבי ס</w:t>
      </w:r>
      <w:r w:rsidRPr="00475C2A">
        <w:rPr>
          <w:rStyle w:val="default"/>
          <w:rFonts w:cs="FrankRuehl"/>
          <w:vanish/>
          <w:sz w:val="22"/>
          <w:szCs w:val="22"/>
          <w:shd w:val="clear" w:color="auto" w:fill="FFFF99"/>
          <w:rtl/>
        </w:rPr>
        <w:t>וג</w:t>
      </w:r>
      <w:r w:rsidRPr="00475C2A">
        <w:rPr>
          <w:rStyle w:val="default"/>
          <w:rFonts w:cs="FrankRuehl" w:hint="cs"/>
          <w:vanish/>
          <w:sz w:val="22"/>
          <w:szCs w:val="22"/>
          <w:shd w:val="clear" w:color="auto" w:fill="FFFF99"/>
          <w:rtl/>
        </w:rPr>
        <w:t>י מעבידים, כי אימות הדוחות יהיה בדרך אחרת.</w:t>
      </w:r>
    </w:p>
    <w:p w:rsidR="0076273C" w:rsidRPr="00475C2A" w:rsidRDefault="0076273C" w:rsidP="00860603">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מ</w:t>
      </w:r>
      <w:r w:rsidRPr="00475C2A">
        <w:rPr>
          <w:rStyle w:val="default"/>
          <w:rFonts w:cs="FrankRuehl" w:hint="cs"/>
          <w:vanish/>
          <w:sz w:val="22"/>
          <w:szCs w:val="22"/>
          <w:shd w:val="clear" w:color="auto" w:fill="FFFF99"/>
          <w:rtl/>
        </w:rPr>
        <w:t xml:space="preserve">י שנתמנה מפקח לענין חוק שהשר ממונה על ביצועו, רשאי, לצורך מילוי תפקידו, לפי חוק זה, לדרוש ולקבל מהממונה דוחות, </w:t>
      </w:r>
      <w:r w:rsidRPr="00475C2A">
        <w:rPr>
          <w:rStyle w:val="default"/>
          <w:rFonts w:cs="FrankRuehl" w:hint="cs"/>
          <w:strike/>
          <w:vanish/>
          <w:sz w:val="22"/>
          <w:szCs w:val="22"/>
          <w:shd w:val="clear" w:color="auto" w:fill="FFFF99"/>
          <w:rtl/>
        </w:rPr>
        <w:t>פי</w:t>
      </w:r>
      <w:r w:rsidRPr="00475C2A">
        <w:rPr>
          <w:rStyle w:val="default"/>
          <w:rFonts w:cs="FrankRuehl"/>
          <w:strike/>
          <w:vanish/>
          <w:sz w:val="22"/>
          <w:szCs w:val="22"/>
          <w:shd w:val="clear" w:color="auto" w:fill="FFFF99"/>
          <w:rtl/>
        </w:rPr>
        <w:t>רו</w:t>
      </w:r>
      <w:r w:rsidRPr="00475C2A">
        <w:rPr>
          <w:rStyle w:val="default"/>
          <w:rFonts w:cs="FrankRuehl" w:hint="cs"/>
          <w:strike/>
          <w:vanish/>
          <w:sz w:val="22"/>
          <w:szCs w:val="22"/>
          <w:shd w:val="clear" w:color="auto" w:fill="FFFF99"/>
          <w:rtl/>
        </w:rPr>
        <w:t>ט שכר העבודה</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תלושי שכר</w:t>
      </w:r>
      <w:r w:rsidRPr="00475C2A">
        <w:rPr>
          <w:rStyle w:val="default"/>
          <w:rFonts w:cs="FrankRuehl" w:hint="cs"/>
          <w:vanish/>
          <w:sz w:val="22"/>
          <w:szCs w:val="22"/>
          <w:shd w:val="clear" w:color="auto" w:fill="FFFF99"/>
          <w:rtl/>
        </w:rPr>
        <w:t xml:space="preserve"> וכל מסמך ומידע אחר שמסר מעבידו של עובד זר בהתאם להוראות סעיף זה, ולהשתמש בחומר האמור לצורך מי</w:t>
      </w:r>
      <w:r w:rsidRPr="00475C2A">
        <w:rPr>
          <w:rStyle w:val="default"/>
          <w:rFonts w:cs="FrankRuehl"/>
          <w:vanish/>
          <w:sz w:val="22"/>
          <w:szCs w:val="22"/>
          <w:shd w:val="clear" w:color="auto" w:fill="FFFF99"/>
          <w:rtl/>
        </w:rPr>
        <w:t>ל</w:t>
      </w:r>
      <w:r w:rsidRPr="00475C2A">
        <w:rPr>
          <w:rStyle w:val="default"/>
          <w:rFonts w:cs="FrankRuehl" w:hint="cs"/>
          <w:vanish/>
          <w:sz w:val="22"/>
          <w:szCs w:val="22"/>
          <w:shd w:val="clear" w:color="auto" w:fill="FFFF99"/>
          <w:rtl/>
        </w:rPr>
        <w:t>וי תפקידו כאמור.</w:t>
      </w:r>
    </w:p>
    <w:p w:rsidR="00E530FC" w:rsidRPr="00475C2A" w:rsidRDefault="00E530FC" w:rsidP="00E530FC">
      <w:pPr>
        <w:pStyle w:val="P00"/>
        <w:spacing w:before="0"/>
        <w:ind w:left="0" w:right="1134"/>
        <w:rPr>
          <w:rStyle w:val="default"/>
          <w:rFonts w:cs="FrankRuehl" w:hint="cs"/>
          <w:vanish/>
          <w:szCs w:val="20"/>
          <w:shd w:val="clear" w:color="auto" w:fill="FFFF99"/>
          <w:rtl/>
        </w:rPr>
      </w:pPr>
    </w:p>
    <w:p w:rsidR="00E530FC" w:rsidRPr="00475C2A" w:rsidRDefault="00E530FC" w:rsidP="00E530FC">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E530FC" w:rsidRPr="00475C2A" w:rsidRDefault="00E530FC" w:rsidP="00E530FC">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E530FC" w:rsidRPr="00475C2A" w:rsidRDefault="00E530FC" w:rsidP="00E530FC">
      <w:pPr>
        <w:pStyle w:val="P00"/>
        <w:spacing w:before="0"/>
        <w:ind w:left="0" w:right="1134"/>
        <w:rPr>
          <w:rStyle w:val="default"/>
          <w:rFonts w:cs="FrankRuehl" w:hint="cs"/>
          <w:vanish/>
          <w:sz w:val="20"/>
          <w:szCs w:val="20"/>
          <w:shd w:val="clear" w:color="auto" w:fill="FFFF99"/>
          <w:rtl/>
        </w:rPr>
      </w:pPr>
      <w:hyperlink r:id="rId127"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489 (</w:t>
      </w:r>
      <w:hyperlink r:id="rId128"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E530FC" w:rsidRPr="00475C2A" w:rsidRDefault="00E530FC" w:rsidP="00E530FC">
      <w:pPr>
        <w:pStyle w:val="P00"/>
        <w:ind w:left="0" w:right="1134"/>
        <w:rPr>
          <w:rStyle w:val="default"/>
          <w:rFonts w:cs="FrankRuehl" w:hint="cs"/>
          <w:vanish/>
          <w:sz w:val="22"/>
          <w:szCs w:val="22"/>
          <w:shd w:val="clear" w:color="auto" w:fill="FFFF99"/>
          <w:rtl/>
        </w:rPr>
      </w:pPr>
      <w:r w:rsidRPr="00475C2A">
        <w:rPr>
          <w:rStyle w:val="big-number"/>
          <w:rFonts w:cs="FrankRuehl"/>
          <w:vanish/>
          <w:sz w:val="22"/>
          <w:szCs w:val="22"/>
          <w:shd w:val="clear" w:color="auto" w:fill="FFFF99"/>
          <w:rtl/>
        </w:rPr>
        <w:t>1</w:t>
      </w:r>
      <w:r w:rsidRPr="00475C2A">
        <w:rPr>
          <w:rStyle w:val="default"/>
          <w:rFonts w:cs="FrankRuehl"/>
          <w:vanish/>
          <w:sz w:val="22"/>
          <w:szCs w:val="22"/>
          <w:shd w:val="clear" w:color="auto" w:fill="FFFF99"/>
          <w:rtl/>
        </w:rPr>
        <w:t>ט.</w:t>
      </w: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w:t>
      </w:r>
      <w:r w:rsidRPr="00475C2A">
        <w:rPr>
          <w:rStyle w:val="default"/>
          <w:rFonts w:cs="FrankRuehl" w:hint="cs"/>
          <w:vanish/>
          <w:sz w:val="22"/>
          <w:szCs w:val="22"/>
          <w:shd w:val="clear" w:color="auto" w:fill="FFFF99"/>
          <w:rtl/>
        </w:rPr>
        <w:t xml:space="preserve"> רשאי לקבוע כי על מעביד של עובד זר להגיש לממונה דין וחשבון, מדי חודש או מדי תקופה ארוכה מזו שיקבע </w:t>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w:t>
      </w:r>
      <w:r w:rsidRPr="00475C2A">
        <w:rPr>
          <w:rStyle w:val="default"/>
          <w:rFonts w:cs="FrankRuehl" w:hint="cs"/>
          <w:vanish/>
          <w:sz w:val="22"/>
          <w:szCs w:val="22"/>
          <w:shd w:val="clear" w:color="auto" w:fill="FFFF99"/>
          <w:rtl/>
        </w:rPr>
        <w:t>.</w:t>
      </w:r>
    </w:p>
    <w:p w:rsidR="00E530FC" w:rsidRPr="00475C2A" w:rsidRDefault="00E530FC" w:rsidP="00E530FC">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ב</w:t>
      </w:r>
      <w:r w:rsidRPr="00475C2A">
        <w:rPr>
          <w:rStyle w:val="default"/>
          <w:rFonts w:cs="FrankRuehl" w:hint="cs"/>
          <w:vanish/>
          <w:sz w:val="22"/>
          <w:szCs w:val="22"/>
          <w:shd w:val="clear" w:color="auto" w:fill="FFFF99"/>
          <w:rtl/>
        </w:rPr>
        <w:t>דין וחשבון כאמור יפורטו שכר העבודה של העובד הזר, התשלומים של המעביד בעבור תנאים סוציאליים וכן ניכויים משכר העבודה לרבות ניכויים בעד תנאים סוציאליים, ניכויים לפי סעיפי</w:t>
      </w:r>
      <w:r w:rsidRPr="00475C2A">
        <w:rPr>
          <w:rStyle w:val="default"/>
          <w:rFonts w:cs="FrankRuehl"/>
          <w:vanish/>
          <w:sz w:val="22"/>
          <w:szCs w:val="22"/>
          <w:shd w:val="clear" w:color="auto" w:fill="FFFF99"/>
          <w:rtl/>
        </w:rPr>
        <w:t>ם 1</w:t>
      </w:r>
      <w:r w:rsidRPr="00475C2A">
        <w:rPr>
          <w:rStyle w:val="default"/>
          <w:rFonts w:cs="FrankRuehl" w:hint="cs"/>
          <w:vanish/>
          <w:sz w:val="22"/>
          <w:szCs w:val="22"/>
          <w:shd w:val="clear" w:color="auto" w:fill="FFFF99"/>
          <w:rtl/>
        </w:rPr>
        <w:t>ד ו-1ה והסכומים ששולמו לפי סעיף 1יא.</w:t>
      </w:r>
    </w:p>
    <w:p w:rsidR="00E530FC" w:rsidRPr="00475C2A" w:rsidRDefault="00E530FC" w:rsidP="00E530FC">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דו"ח האמור בסעיף קטן (א) ייערך על גבי טופס שיקבע </w:t>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w:t>
      </w:r>
      <w:r w:rsidRPr="00475C2A">
        <w:rPr>
          <w:rStyle w:val="default"/>
          <w:rFonts w:cs="FrankRuehl" w:hint="cs"/>
          <w:vanish/>
          <w:sz w:val="22"/>
          <w:szCs w:val="22"/>
          <w:shd w:val="clear" w:color="auto" w:fill="FFFF99"/>
          <w:rtl/>
        </w:rPr>
        <w:t xml:space="preserve">; כן רשאי </w:t>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w:t>
      </w:r>
      <w:r w:rsidRPr="00475C2A">
        <w:rPr>
          <w:rStyle w:val="default"/>
          <w:rFonts w:cs="FrankRuehl" w:hint="cs"/>
          <w:vanish/>
          <w:sz w:val="22"/>
          <w:szCs w:val="22"/>
          <w:shd w:val="clear" w:color="auto" w:fill="FFFF99"/>
          <w:rtl/>
        </w:rPr>
        <w:t xml:space="preserve"> לקבוע את המועד והדרך להגשת הדו"ח האמור, פרטים נוספים שיש לכלול בו והמסמכים שיש לצרף אליו, לרבות העתק של תלוש השכר כמשמעותו בסעיף 24 לחוק הגנת השכר, התשי"ח-1958 (להלן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תלוש שכר).</w:t>
      </w:r>
    </w:p>
    <w:p w:rsidR="00E530FC" w:rsidRPr="00475C2A" w:rsidRDefault="00E530FC" w:rsidP="00E530FC">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קבע </w:t>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w:t>
      </w:r>
      <w:r w:rsidRPr="00475C2A">
        <w:rPr>
          <w:rStyle w:val="default"/>
          <w:rFonts w:cs="FrankRuehl" w:hint="cs"/>
          <w:vanish/>
          <w:sz w:val="22"/>
          <w:szCs w:val="22"/>
          <w:shd w:val="clear" w:color="auto" w:fill="FFFF99"/>
          <w:rtl/>
        </w:rPr>
        <w:t xml:space="preserve">, לפי הוראות סעיף קטן (א), חובה להגיש דין וחשבון, ימסור מעבידו של עובד זר לממונה, מדי תקופה שיקבע </w:t>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w:t>
      </w:r>
      <w:r w:rsidRPr="00475C2A">
        <w:rPr>
          <w:rStyle w:val="default"/>
          <w:rFonts w:cs="FrankRuehl" w:hint="cs"/>
          <w:vanish/>
          <w:sz w:val="22"/>
          <w:szCs w:val="22"/>
          <w:shd w:val="clear" w:color="auto" w:fill="FFFF99"/>
          <w:rtl/>
        </w:rPr>
        <w:t xml:space="preserve">, אישור של רואה חשבון המאמת את הדוחות שהוגשו לפי סעיף זה; </w:t>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w:t>
      </w:r>
      <w:r w:rsidRPr="00475C2A">
        <w:rPr>
          <w:rStyle w:val="default"/>
          <w:rFonts w:cs="FrankRuehl" w:hint="cs"/>
          <w:vanish/>
          <w:sz w:val="22"/>
          <w:szCs w:val="22"/>
          <w:shd w:val="clear" w:color="auto" w:fill="FFFF99"/>
          <w:rtl/>
        </w:rPr>
        <w:t xml:space="preserve"> רשאי לקבוע, לגבי ס</w:t>
      </w:r>
      <w:r w:rsidRPr="00475C2A">
        <w:rPr>
          <w:rStyle w:val="default"/>
          <w:rFonts w:cs="FrankRuehl"/>
          <w:vanish/>
          <w:sz w:val="22"/>
          <w:szCs w:val="22"/>
          <w:shd w:val="clear" w:color="auto" w:fill="FFFF99"/>
          <w:rtl/>
        </w:rPr>
        <w:t>וג</w:t>
      </w:r>
      <w:r w:rsidRPr="00475C2A">
        <w:rPr>
          <w:rStyle w:val="default"/>
          <w:rFonts w:cs="FrankRuehl" w:hint="cs"/>
          <w:vanish/>
          <w:sz w:val="22"/>
          <w:szCs w:val="22"/>
          <w:shd w:val="clear" w:color="auto" w:fill="FFFF99"/>
          <w:rtl/>
        </w:rPr>
        <w:t>י מעבידים, כי אימות הדוחות יהיה בדרך אחרת.</w:t>
      </w:r>
    </w:p>
    <w:p w:rsidR="00E530FC" w:rsidRPr="00475C2A" w:rsidRDefault="00E530FC" w:rsidP="00E530FC">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u w:val="single"/>
          <w:shd w:val="clear" w:color="auto" w:fill="FFFF99"/>
          <w:rtl/>
        </w:rPr>
        <w:t>מפקח שהשר הסמיך לפי סעיף 5ב, הממונה על זכויות עובדים זרים או</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מ</w:t>
      </w:r>
      <w:r w:rsidRPr="00475C2A">
        <w:rPr>
          <w:rStyle w:val="default"/>
          <w:rFonts w:cs="FrankRuehl" w:hint="cs"/>
          <w:vanish/>
          <w:sz w:val="22"/>
          <w:szCs w:val="22"/>
          <w:shd w:val="clear" w:color="auto" w:fill="FFFF99"/>
          <w:rtl/>
        </w:rPr>
        <w:t>י שנתמנה מפקח לענין חוק שהשר ממונה על ביצועו, רשאי, לצורך מילוי תפקידו, לפי חוק זה, לדרוש ולקבל מהממונה דוחות, תלושי שכר וכל מסמך ומידע אחר שמסר מעבידו של עובד זר בהתאם להוראות סעיף זה, ולהשתמש בחומר האמור לצורך מי</w:t>
      </w:r>
      <w:r w:rsidRPr="00475C2A">
        <w:rPr>
          <w:rStyle w:val="default"/>
          <w:rFonts w:cs="FrankRuehl"/>
          <w:vanish/>
          <w:sz w:val="22"/>
          <w:szCs w:val="22"/>
          <w:shd w:val="clear" w:color="auto" w:fill="FFFF99"/>
          <w:rtl/>
        </w:rPr>
        <w:t>ל</w:t>
      </w:r>
      <w:r w:rsidRPr="00475C2A">
        <w:rPr>
          <w:rStyle w:val="default"/>
          <w:rFonts w:cs="FrankRuehl" w:hint="cs"/>
          <w:vanish/>
          <w:sz w:val="22"/>
          <w:szCs w:val="22"/>
          <w:shd w:val="clear" w:color="auto" w:fill="FFFF99"/>
          <w:rtl/>
        </w:rPr>
        <w:t>וי תפקידו כאמור.</w:t>
      </w:r>
    </w:p>
    <w:p w:rsidR="00E530FC" w:rsidRPr="00475C2A" w:rsidRDefault="00E530FC" w:rsidP="00E530FC">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(ו)</w:t>
      </w:r>
      <w:r w:rsidRPr="00475C2A">
        <w:rPr>
          <w:rStyle w:val="default"/>
          <w:rFonts w:cs="FrankRuehl" w:hint="cs"/>
          <w:vanish/>
          <w:sz w:val="22"/>
          <w:szCs w:val="22"/>
          <w:u w:val="single"/>
          <w:shd w:val="clear" w:color="auto" w:fill="FFFF99"/>
          <w:rtl/>
        </w:rPr>
        <w:tab/>
        <w:t>תקנות לפי סעיף זה יותקנו לאחר התייעצות עם השר.</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29"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130"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A94A6A" w:rsidRPr="00475C2A" w:rsidRDefault="00A94A6A" w:rsidP="00A94A6A">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שר הפנים רשאי לקבוע כי על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של עובד זר להגיש לממונה דין וחשבון, מדי חודש או מדי תקופה ארוכה מזו שיקבע שר הפנים.</w:t>
      </w:r>
    </w:p>
    <w:p w:rsidR="00A94A6A" w:rsidRPr="00475C2A" w:rsidRDefault="00A94A6A" w:rsidP="00A94A6A">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ב</w:t>
      </w:r>
      <w:r w:rsidRPr="00475C2A">
        <w:rPr>
          <w:rStyle w:val="default"/>
          <w:rFonts w:cs="FrankRuehl" w:hint="cs"/>
          <w:vanish/>
          <w:sz w:val="22"/>
          <w:szCs w:val="22"/>
          <w:shd w:val="clear" w:color="auto" w:fill="FFFF99"/>
          <w:rtl/>
        </w:rPr>
        <w:t xml:space="preserve">דין וחשבון כאמור יפורטו שכר העבודה של העובד הזר, התשלומים של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בעבור תנאים סוציאליים וכן ניכויים משכר העבודה לרבות ניכויים בעד תנאים סוציאליים, ניכויים לפי סעיפי</w:t>
      </w:r>
      <w:r w:rsidRPr="00475C2A">
        <w:rPr>
          <w:rStyle w:val="default"/>
          <w:rFonts w:cs="FrankRuehl"/>
          <w:vanish/>
          <w:sz w:val="22"/>
          <w:szCs w:val="22"/>
          <w:shd w:val="clear" w:color="auto" w:fill="FFFF99"/>
          <w:rtl/>
        </w:rPr>
        <w:t>ם 1</w:t>
      </w:r>
      <w:r w:rsidRPr="00475C2A">
        <w:rPr>
          <w:rStyle w:val="default"/>
          <w:rFonts w:cs="FrankRuehl" w:hint="cs"/>
          <w:vanish/>
          <w:sz w:val="22"/>
          <w:szCs w:val="22"/>
          <w:shd w:val="clear" w:color="auto" w:fill="FFFF99"/>
          <w:rtl/>
        </w:rPr>
        <w:t>ד ו-1ה והסכומים ששולמו לפי סעיף 1יא.</w:t>
      </w:r>
    </w:p>
    <w:p w:rsidR="00A94A6A" w:rsidRPr="00475C2A" w:rsidRDefault="00A94A6A" w:rsidP="00A94A6A">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דו"ח האמור בסעיף קטן (א) ייערך על גבי טופס שיקבע שר הפנים; כן רשאי שר הפנים לקבוע את המועד והדרך להגשת הדו"ח האמור, פרטים נוספים שיש לכלול בו והמסמכים שיש לצרף אליו, לרבות העתק של תלוש השכר כמשמעותו בסעיף 24 לחוק הגנת השכר, התשי"ח-1958 (להלן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תלוש שכר).</w:t>
      </w:r>
    </w:p>
    <w:p w:rsidR="00A94A6A" w:rsidRPr="00475C2A" w:rsidRDefault="00A94A6A" w:rsidP="00A94A6A">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קבע שר הפנים, לפי הוראות סעיף קטן (א), חובה להגיש דין וחשבון, ימסור </w:t>
      </w:r>
      <w:r w:rsidRPr="00475C2A">
        <w:rPr>
          <w:rStyle w:val="default"/>
          <w:rFonts w:cs="FrankRuehl" w:hint="cs"/>
          <w:strike/>
          <w:vanish/>
          <w:sz w:val="22"/>
          <w:szCs w:val="22"/>
          <w:shd w:val="clear" w:color="auto" w:fill="FFFF99"/>
          <w:rtl/>
        </w:rPr>
        <w:t>מעבידו</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מעסיקו</w:t>
      </w:r>
      <w:r w:rsidRPr="00475C2A">
        <w:rPr>
          <w:rStyle w:val="default"/>
          <w:rFonts w:cs="FrankRuehl" w:hint="cs"/>
          <w:vanish/>
          <w:sz w:val="22"/>
          <w:szCs w:val="22"/>
          <w:shd w:val="clear" w:color="auto" w:fill="FFFF99"/>
          <w:rtl/>
        </w:rPr>
        <w:t xml:space="preserve"> של עובד זר לממונה, מדי תקופה שיקבע שר הפנים, אישור של רואה חשבון המאמת את הדוחות שהוגשו לפי סעיף זה; שר הפנים רשאי לקבוע, לגבי ס</w:t>
      </w:r>
      <w:r w:rsidRPr="00475C2A">
        <w:rPr>
          <w:rStyle w:val="default"/>
          <w:rFonts w:cs="FrankRuehl"/>
          <w:vanish/>
          <w:sz w:val="22"/>
          <w:szCs w:val="22"/>
          <w:shd w:val="clear" w:color="auto" w:fill="FFFF99"/>
          <w:rtl/>
        </w:rPr>
        <w:t>וג</w:t>
      </w:r>
      <w:r w:rsidRPr="00475C2A">
        <w:rPr>
          <w:rStyle w:val="default"/>
          <w:rFonts w:cs="FrankRuehl" w:hint="cs"/>
          <w:vanish/>
          <w:sz w:val="22"/>
          <w:szCs w:val="22"/>
          <w:shd w:val="clear" w:color="auto" w:fill="FFFF99"/>
          <w:rtl/>
        </w:rPr>
        <w:t xml:space="preserve">י </w:t>
      </w:r>
      <w:r w:rsidRPr="00475C2A">
        <w:rPr>
          <w:rStyle w:val="default"/>
          <w:rFonts w:cs="FrankRuehl" w:hint="cs"/>
          <w:strike/>
          <w:vanish/>
          <w:sz w:val="22"/>
          <w:szCs w:val="22"/>
          <w:shd w:val="clear" w:color="auto" w:fill="FFFF99"/>
          <w:rtl/>
        </w:rPr>
        <w:t>מעבידים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מעסיקים</w:t>
      </w:r>
      <w:r w:rsidRPr="00475C2A">
        <w:rPr>
          <w:rStyle w:val="default"/>
          <w:rFonts w:cs="FrankRuehl" w:hint="cs"/>
          <w:vanish/>
          <w:sz w:val="22"/>
          <w:szCs w:val="22"/>
          <w:shd w:val="clear" w:color="auto" w:fill="FFFF99"/>
          <w:rtl/>
        </w:rPr>
        <w:t>, כי אימות הדוחות יהיה בדרך אחרת.</w:t>
      </w:r>
    </w:p>
    <w:p w:rsidR="00A94A6A" w:rsidRPr="00475C2A" w:rsidRDefault="00A94A6A" w:rsidP="00A40829">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מפקח שהשר הסמיך לפי סעיף 5ב, הממונה על זכויות עובדים זרים או </w:t>
      </w:r>
      <w:r w:rsidRPr="00475C2A">
        <w:rPr>
          <w:rStyle w:val="default"/>
          <w:rFonts w:cs="FrankRuehl"/>
          <w:vanish/>
          <w:sz w:val="22"/>
          <w:szCs w:val="22"/>
          <w:shd w:val="clear" w:color="auto" w:fill="FFFF99"/>
          <w:rtl/>
        </w:rPr>
        <w:t>מ</w:t>
      </w:r>
      <w:r w:rsidRPr="00475C2A">
        <w:rPr>
          <w:rStyle w:val="default"/>
          <w:rFonts w:cs="FrankRuehl" w:hint="cs"/>
          <w:vanish/>
          <w:sz w:val="22"/>
          <w:szCs w:val="22"/>
          <w:shd w:val="clear" w:color="auto" w:fill="FFFF99"/>
          <w:rtl/>
        </w:rPr>
        <w:t xml:space="preserve">י שנתמנה מפקח לענין חוק שהשר ממונה על ביצועו, רשאי, לצורך מילוי תפקידו, לפי חוק זה, לדרוש ולקבל מהממונה דוחות, תלושי שכר וכל מסמך ומידע אחר שמסר </w:t>
      </w:r>
      <w:r w:rsidRPr="00475C2A">
        <w:rPr>
          <w:rStyle w:val="default"/>
          <w:rFonts w:cs="FrankRuehl" w:hint="cs"/>
          <w:strike/>
          <w:vanish/>
          <w:sz w:val="22"/>
          <w:szCs w:val="22"/>
          <w:shd w:val="clear" w:color="auto" w:fill="FFFF99"/>
          <w:rtl/>
        </w:rPr>
        <w:t>מעבידו</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מעסיקו</w:t>
      </w:r>
      <w:r w:rsidRPr="00475C2A">
        <w:rPr>
          <w:rStyle w:val="default"/>
          <w:rFonts w:cs="FrankRuehl" w:hint="cs"/>
          <w:vanish/>
          <w:sz w:val="22"/>
          <w:szCs w:val="22"/>
          <w:shd w:val="clear" w:color="auto" w:fill="FFFF99"/>
          <w:rtl/>
        </w:rPr>
        <w:t xml:space="preserve"> של עובד זר בהתאם להוראות סעיף זה, ולהשתמש בחומר האמור לצורך מי</w:t>
      </w:r>
      <w:r w:rsidRPr="00475C2A">
        <w:rPr>
          <w:rStyle w:val="default"/>
          <w:rFonts w:cs="FrankRuehl"/>
          <w:vanish/>
          <w:sz w:val="22"/>
          <w:szCs w:val="22"/>
          <w:shd w:val="clear" w:color="auto" w:fill="FFFF99"/>
          <w:rtl/>
        </w:rPr>
        <w:t>ל</w:t>
      </w:r>
      <w:r w:rsidRPr="00475C2A">
        <w:rPr>
          <w:rStyle w:val="default"/>
          <w:rFonts w:cs="FrankRuehl" w:hint="cs"/>
          <w:vanish/>
          <w:sz w:val="22"/>
          <w:szCs w:val="22"/>
          <w:shd w:val="clear" w:color="auto" w:fill="FFFF99"/>
          <w:rtl/>
        </w:rPr>
        <w:t>וי תפקידו כאמור.</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1.5.2017</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hyperlink r:id="rId131"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96 (</w:t>
      </w:r>
      <w:hyperlink r:id="rId132"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914B1A" w:rsidRPr="00914B1A" w:rsidRDefault="00914B1A" w:rsidP="00914B1A">
      <w:pPr>
        <w:pStyle w:val="P00"/>
        <w:ind w:left="0" w:right="1134"/>
        <w:rPr>
          <w:rStyle w:val="default"/>
          <w:rFonts w:cs="FrankRuehl"/>
          <w:sz w:val="2"/>
          <w:szCs w:val="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ב</w:t>
      </w:r>
      <w:r w:rsidRPr="00475C2A">
        <w:rPr>
          <w:rStyle w:val="default"/>
          <w:rFonts w:cs="FrankRuehl" w:hint="cs"/>
          <w:vanish/>
          <w:sz w:val="22"/>
          <w:szCs w:val="22"/>
          <w:shd w:val="clear" w:color="auto" w:fill="FFFF99"/>
          <w:rtl/>
        </w:rPr>
        <w:t>דין וחשבון כאמור יפורטו שכר העבודה של העובד הזר, התשלומים של המעסיק בעבור תנאים סוציאליים וכן ניכויים משכר העבודה לרבות ניכויים בעד תנאים סוציאליים, ניכויים לפי סעיפי</w:t>
      </w:r>
      <w:r w:rsidRPr="00475C2A">
        <w:rPr>
          <w:rStyle w:val="default"/>
          <w:rFonts w:cs="FrankRuehl"/>
          <w:vanish/>
          <w:sz w:val="22"/>
          <w:szCs w:val="22"/>
          <w:shd w:val="clear" w:color="auto" w:fill="FFFF99"/>
          <w:rtl/>
        </w:rPr>
        <w:t>ם 1</w:t>
      </w:r>
      <w:r w:rsidRPr="00475C2A">
        <w:rPr>
          <w:rStyle w:val="default"/>
          <w:rFonts w:cs="FrankRuehl" w:hint="cs"/>
          <w:vanish/>
          <w:sz w:val="22"/>
          <w:szCs w:val="22"/>
          <w:shd w:val="clear" w:color="auto" w:fill="FFFF99"/>
          <w:rtl/>
        </w:rPr>
        <w:t xml:space="preserve">ד ו-1ה והסכומים ששולמו </w:t>
      </w:r>
      <w:r w:rsidRPr="00475C2A">
        <w:rPr>
          <w:rStyle w:val="default"/>
          <w:rFonts w:cs="FrankRuehl" w:hint="cs"/>
          <w:strike/>
          <w:vanish/>
          <w:sz w:val="22"/>
          <w:szCs w:val="22"/>
          <w:shd w:val="clear" w:color="auto" w:fill="FFFF99"/>
          <w:rtl/>
        </w:rPr>
        <w:t>לפי סעיף 1יא</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לפי פרק ד'</w:t>
      </w:r>
      <w:r w:rsidRPr="00475C2A">
        <w:rPr>
          <w:rStyle w:val="default"/>
          <w:rFonts w:cs="FrankRuehl" w:hint="cs"/>
          <w:vanish/>
          <w:sz w:val="22"/>
          <w:szCs w:val="22"/>
          <w:shd w:val="clear" w:color="auto" w:fill="FFFF99"/>
          <w:rtl/>
        </w:rPr>
        <w:t>.</w:t>
      </w:r>
      <w:bookmarkEnd w:id="39"/>
    </w:p>
    <w:p w:rsidR="00FD7276" w:rsidRDefault="00FD7276" w:rsidP="000E239F">
      <w:pPr>
        <w:pStyle w:val="P00"/>
        <w:spacing w:before="72"/>
        <w:ind w:left="0" w:right="1134"/>
        <w:rPr>
          <w:rStyle w:val="default"/>
          <w:rFonts w:cs="FrankRuehl" w:hint="cs"/>
          <w:rtl/>
        </w:rPr>
      </w:pPr>
      <w:bookmarkStart w:id="40" w:name="Seif10"/>
      <w:bookmarkEnd w:id="40"/>
      <w:r>
        <w:rPr>
          <w:lang w:val="he-IL"/>
        </w:rPr>
        <w:pict>
          <v:rect id="_x0000_s2066" style="position:absolute;left:0;text-align:left;margin-left:462pt;margin-top:8.05pt;width:77.55pt;height:82.05pt;z-index:251569152"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אג</w:t>
                  </w:r>
                  <w:r>
                    <w:rPr>
                      <w:rFonts w:cs="Miriam" w:hint="cs"/>
                      <w:sz w:val="18"/>
                      <w:szCs w:val="18"/>
                      <w:rtl/>
                    </w:rPr>
                    <w:t>רה</w:t>
                  </w:r>
                </w:p>
                <w:p w:rsidR="00D61625" w:rsidRDefault="00D61625">
                  <w:pPr>
                    <w:spacing w:line="160" w:lineRule="exact"/>
                    <w:jc w:val="left"/>
                    <w:rPr>
                      <w:rFonts w:cs="Miriam" w:hint="cs"/>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3</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ש"ס-</w:t>
                  </w:r>
                  <w:r>
                    <w:rPr>
                      <w:rFonts w:cs="Miriam"/>
                      <w:sz w:val="18"/>
                      <w:szCs w:val="18"/>
                      <w:rtl/>
                    </w:rPr>
                    <w:t>2000</w:t>
                  </w:r>
                </w:p>
                <w:p w:rsidR="00D61625" w:rsidRDefault="00D61625">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תשס"ג-2002</w:t>
                  </w:r>
                </w:p>
                <w:p w:rsidR="00D61625" w:rsidRDefault="00D61625" w:rsidP="005747D9">
                  <w:pPr>
                    <w:spacing w:line="160" w:lineRule="exact"/>
                    <w:jc w:val="left"/>
                    <w:rPr>
                      <w:rFonts w:cs="Miriam" w:hint="cs"/>
                      <w:sz w:val="18"/>
                      <w:szCs w:val="18"/>
                      <w:rtl/>
                    </w:rPr>
                  </w:pPr>
                  <w:r>
                    <w:rPr>
                      <w:rFonts w:cs="Miriam" w:hint="cs"/>
                      <w:sz w:val="18"/>
                      <w:szCs w:val="18"/>
                      <w:rtl/>
                    </w:rPr>
                    <w:t>(תיקון מס' 11) תשס"ט-2009</w:t>
                  </w:r>
                </w:p>
                <w:p w:rsidR="00D61625" w:rsidRDefault="00D61625" w:rsidP="00C368D9">
                  <w:pPr>
                    <w:spacing w:line="160" w:lineRule="exact"/>
                    <w:jc w:val="left"/>
                    <w:rPr>
                      <w:rFonts w:cs="Miriam" w:hint="cs"/>
                      <w:noProof/>
                      <w:sz w:val="18"/>
                      <w:szCs w:val="18"/>
                      <w:rtl/>
                    </w:rPr>
                  </w:pPr>
                  <w:r>
                    <w:rPr>
                      <w:rFonts w:cs="Miriam" w:hint="cs"/>
                      <w:sz w:val="18"/>
                      <w:szCs w:val="18"/>
                      <w:rtl/>
                    </w:rPr>
                    <w:t>(תיקון מס' 17) תשע"ד-2014</w:t>
                  </w:r>
                </w:p>
                <w:p w:rsidR="00D61625" w:rsidRDefault="00D61625" w:rsidP="000E239F">
                  <w:pPr>
                    <w:spacing w:line="160" w:lineRule="exact"/>
                    <w:jc w:val="left"/>
                    <w:rPr>
                      <w:rFonts w:cs="Miriam" w:hint="cs"/>
                      <w:noProof/>
                      <w:sz w:val="18"/>
                      <w:szCs w:val="18"/>
                      <w:rtl/>
                    </w:rPr>
                  </w:pPr>
                  <w:r>
                    <w:rPr>
                      <w:rFonts w:cs="Miriam" w:hint="cs"/>
                      <w:noProof/>
                      <w:sz w:val="18"/>
                      <w:szCs w:val="18"/>
                      <w:rtl/>
                    </w:rPr>
                    <w:t xml:space="preserve">הודעה </w:t>
                  </w:r>
                  <w:r w:rsidR="00303215">
                    <w:rPr>
                      <w:rFonts w:cs="Miriam" w:hint="cs"/>
                      <w:noProof/>
                      <w:sz w:val="18"/>
                      <w:szCs w:val="18"/>
                      <w:rtl/>
                    </w:rPr>
                    <w:t>תש</w:t>
                  </w:r>
                  <w:r w:rsidR="0008612C">
                    <w:rPr>
                      <w:rFonts w:cs="Miriam" w:hint="cs"/>
                      <w:noProof/>
                      <w:sz w:val="18"/>
                      <w:szCs w:val="18"/>
                      <w:rtl/>
                    </w:rPr>
                    <w:t>פ"</w:t>
                  </w:r>
                  <w:r w:rsidR="00475C2A">
                    <w:rPr>
                      <w:rFonts w:cs="Miriam" w:hint="cs"/>
                      <w:noProof/>
                      <w:sz w:val="18"/>
                      <w:szCs w:val="18"/>
                      <w:rtl/>
                    </w:rPr>
                    <w:t>ג</w:t>
                  </w:r>
                  <w:r w:rsidR="0008612C">
                    <w:rPr>
                      <w:rFonts w:cs="Miriam" w:hint="cs"/>
                      <w:noProof/>
                      <w:sz w:val="18"/>
                      <w:szCs w:val="18"/>
                      <w:rtl/>
                    </w:rPr>
                    <w:t>-202</w:t>
                  </w:r>
                  <w:r w:rsidR="00475C2A">
                    <w:rPr>
                      <w:rFonts w:cs="Miriam" w:hint="cs"/>
                      <w:noProof/>
                      <w:sz w:val="18"/>
                      <w:szCs w:val="18"/>
                      <w:rtl/>
                    </w:rPr>
                    <w:t>3</w:t>
                  </w:r>
                </w:p>
              </w:txbxContent>
            </v:textbox>
            <w10:anchorlock/>
          </v:rect>
        </w:pict>
      </w:r>
      <w:r>
        <w:rPr>
          <w:rStyle w:val="big-number"/>
          <w:rFonts w:cs="Miriam"/>
          <w:rtl/>
        </w:rPr>
        <w:t>1</w:t>
      </w:r>
      <w:r>
        <w:rPr>
          <w:rStyle w:val="default"/>
          <w:rFonts w:cs="FrankRuehl"/>
          <w:rtl/>
        </w:rPr>
        <w:t>י.</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מע</w:t>
      </w:r>
      <w:r w:rsidR="00A94A6A">
        <w:rPr>
          <w:rStyle w:val="default"/>
          <w:rFonts w:cs="FrankRuehl" w:hint="cs"/>
          <w:rtl/>
        </w:rPr>
        <w:t>סיק</w:t>
      </w:r>
      <w:r>
        <w:rPr>
          <w:rStyle w:val="default"/>
          <w:rFonts w:cs="FrankRuehl" w:hint="cs"/>
          <w:rtl/>
        </w:rPr>
        <w:t xml:space="preserve"> המבקש להעסיק עובד זר ישלם אגרת בקשה בסכום של </w:t>
      </w:r>
      <w:r w:rsidR="00140567">
        <w:rPr>
          <w:rStyle w:val="default"/>
          <w:rFonts w:cs="FrankRuehl" w:hint="cs"/>
          <w:rtl/>
        </w:rPr>
        <w:t>1,</w:t>
      </w:r>
      <w:r w:rsidR="00475C2A">
        <w:rPr>
          <w:rStyle w:val="default"/>
          <w:rFonts w:cs="FrankRuehl" w:hint="cs"/>
          <w:rtl/>
        </w:rPr>
        <w:t>30</w:t>
      </w:r>
      <w:r w:rsidR="00DE036E">
        <w:rPr>
          <w:rStyle w:val="default"/>
          <w:rFonts w:cs="FrankRuehl" w:hint="cs"/>
          <w:rtl/>
        </w:rPr>
        <w:t>0</w:t>
      </w:r>
      <w:r>
        <w:rPr>
          <w:rStyle w:val="default"/>
          <w:rFonts w:cs="FrankRuehl" w:hint="cs"/>
          <w:rtl/>
        </w:rPr>
        <w:t xml:space="preserve"> שקלים חדשים (בחוק זה </w:t>
      </w:r>
      <w:r>
        <w:rPr>
          <w:rStyle w:val="default"/>
          <w:rFonts w:cs="FrankRuehl"/>
          <w:rtl/>
        </w:rPr>
        <w:t>–</w:t>
      </w:r>
      <w:r>
        <w:rPr>
          <w:rStyle w:val="default"/>
          <w:rFonts w:cs="FrankRuehl" w:hint="cs"/>
          <w:rtl/>
        </w:rPr>
        <w:t xml:space="preserve"> אגרת בקשה), בשל כל עובד זר שהוא מבקש להעסיק; </w:t>
      </w:r>
      <w:r w:rsidR="00140567" w:rsidRPr="00140567">
        <w:rPr>
          <w:rStyle w:val="default"/>
          <w:rFonts w:cs="FrankRuehl" w:hint="cs"/>
          <w:rtl/>
        </w:rPr>
        <w:t xml:space="preserve">אם הבקשה היא להיתר להעסקת עובד זר בענף החקלאות או בתחום הסיעוד, ישלם אגרת בקשה בסכום של </w:t>
      </w:r>
      <w:r w:rsidR="00D06879">
        <w:rPr>
          <w:rStyle w:val="default"/>
          <w:rFonts w:cs="FrankRuehl" w:hint="cs"/>
          <w:rtl/>
        </w:rPr>
        <w:t>6</w:t>
      </w:r>
      <w:r w:rsidR="00475C2A">
        <w:rPr>
          <w:rStyle w:val="default"/>
          <w:rFonts w:cs="FrankRuehl" w:hint="cs"/>
          <w:rtl/>
        </w:rPr>
        <w:t>5</w:t>
      </w:r>
      <w:r w:rsidR="00D06879">
        <w:rPr>
          <w:rStyle w:val="default"/>
          <w:rFonts w:cs="FrankRuehl" w:hint="cs"/>
          <w:rtl/>
        </w:rPr>
        <w:t>0</w:t>
      </w:r>
      <w:r w:rsidR="00140567" w:rsidRPr="00140567">
        <w:rPr>
          <w:rStyle w:val="default"/>
          <w:rFonts w:cs="FrankRuehl" w:hint="cs"/>
          <w:rtl/>
        </w:rPr>
        <w:t xml:space="preserve"> שקלים חדשים, ואם הבקשה היא להיתר להעסקת עובד זר בענף המסעדות האתניות, בענף הבניין או בענף התעשייה </w:t>
      </w:r>
      <w:r w:rsidR="00140567" w:rsidRPr="00140567">
        <w:rPr>
          <w:rStyle w:val="default"/>
          <w:rFonts w:cs="FrankRuehl"/>
          <w:rtl/>
        </w:rPr>
        <w:t>–</w:t>
      </w:r>
      <w:r w:rsidR="00140567" w:rsidRPr="00140567">
        <w:rPr>
          <w:rStyle w:val="default"/>
          <w:rFonts w:cs="FrankRuehl" w:hint="cs"/>
          <w:rtl/>
        </w:rPr>
        <w:t xml:space="preserve"> ישלם אגרת בקשה בסכום של </w:t>
      </w:r>
      <w:r w:rsidR="00DE036E">
        <w:rPr>
          <w:rStyle w:val="default"/>
          <w:rFonts w:cs="FrankRuehl" w:hint="cs"/>
          <w:rtl/>
        </w:rPr>
        <w:t>9</w:t>
      </w:r>
      <w:r w:rsidR="00475C2A">
        <w:rPr>
          <w:rStyle w:val="default"/>
          <w:rFonts w:cs="FrankRuehl" w:hint="cs"/>
          <w:rtl/>
        </w:rPr>
        <w:t>7</w:t>
      </w:r>
      <w:r w:rsidR="00DE036E">
        <w:rPr>
          <w:rStyle w:val="default"/>
          <w:rFonts w:cs="FrankRuehl" w:hint="cs"/>
          <w:rtl/>
        </w:rPr>
        <w:t>0</w:t>
      </w:r>
      <w:r w:rsidR="00140567" w:rsidRPr="00140567">
        <w:rPr>
          <w:rStyle w:val="default"/>
          <w:rFonts w:cs="FrankRuehl" w:hint="cs"/>
          <w:rtl/>
        </w:rPr>
        <w:t xml:space="preserve"> שקלים חדשים; </w:t>
      </w:r>
      <w:r>
        <w:rPr>
          <w:rStyle w:val="default"/>
          <w:rFonts w:cs="FrankRuehl" w:hint="cs"/>
          <w:rtl/>
        </w:rPr>
        <w:t>האגרה תשולם בעת הגשת בקשה להיתר לפי סעיף 1יג, לרבות בעת הגשת בקשה להארכת תוקפו של היתר כאמור.</w:t>
      </w:r>
    </w:p>
    <w:p w:rsidR="00FD7276" w:rsidRDefault="00FD7276" w:rsidP="000E239F">
      <w:pPr>
        <w:pStyle w:val="P00"/>
        <w:spacing w:before="72"/>
        <w:ind w:left="0" w:right="1134"/>
        <w:rPr>
          <w:rStyle w:val="default"/>
          <w:rFonts w:cs="FrankRuehl" w:hint="cs"/>
          <w:rtl/>
        </w:rPr>
      </w:pPr>
      <w:r>
        <w:rPr>
          <w:rFonts w:cs="FrankRuehl"/>
          <w:rtl/>
          <w:lang w:val="he-IL"/>
        </w:rPr>
        <w:pict>
          <v:shape id="_x0000_s2093" type="#_x0000_t202" style="position:absolute;left:0;text-align:left;margin-left:462pt;margin-top:7.1pt;width:80.25pt;height:42.85pt;z-index:251601920"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תשס"ג-2002</w:t>
                  </w:r>
                </w:p>
                <w:p w:rsidR="00D61625" w:rsidRDefault="00D61625" w:rsidP="005747D9">
                  <w:pPr>
                    <w:spacing w:line="160" w:lineRule="exact"/>
                    <w:jc w:val="left"/>
                    <w:rPr>
                      <w:rFonts w:cs="Miriam" w:hint="cs"/>
                      <w:noProof/>
                      <w:sz w:val="18"/>
                      <w:szCs w:val="18"/>
                      <w:rtl/>
                    </w:rPr>
                  </w:pPr>
                  <w:r>
                    <w:rPr>
                      <w:rFonts w:cs="Miriam" w:hint="cs"/>
                      <w:sz w:val="18"/>
                      <w:szCs w:val="18"/>
                      <w:rtl/>
                    </w:rPr>
                    <w:t>(תיקון מס' 11) תשס"ט-2009</w:t>
                  </w:r>
                </w:p>
                <w:p w:rsidR="00D61625" w:rsidRDefault="00D61625" w:rsidP="000E239F">
                  <w:pPr>
                    <w:spacing w:line="160" w:lineRule="exact"/>
                    <w:jc w:val="left"/>
                    <w:rPr>
                      <w:rFonts w:cs="Miriam" w:hint="cs"/>
                      <w:noProof/>
                      <w:sz w:val="18"/>
                      <w:szCs w:val="18"/>
                      <w:rtl/>
                    </w:rPr>
                  </w:pPr>
                  <w:r>
                    <w:rPr>
                      <w:rFonts w:cs="Miriam" w:hint="cs"/>
                      <w:noProof/>
                      <w:sz w:val="18"/>
                      <w:szCs w:val="18"/>
                      <w:rtl/>
                    </w:rPr>
                    <w:t xml:space="preserve">הודעה </w:t>
                  </w:r>
                  <w:r w:rsidR="00303215">
                    <w:rPr>
                      <w:rFonts w:cs="Miriam" w:hint="cs"/>
                      <w:noProof/>
                      <w:sz w:val="18"/>
                      <w:szCs w:val="18"/>
                      <w:rtl/>
                    </w:rPr>
                    <w:t>תש</w:t>
                  </w:r>
                  <w:r w:rsidR="0008612C">
                    <w:rPr>
                      <w:rFonts w:cs="Miriam" w:hint="cs"/>
                      <w:noProof/>
                      <w:sz w:val="18"/>
                      <w:szCs w:val="18"/>
                      <w:rtl/>
                    </w:rPr>
                    <w:t>פ"</w:t>
                  </w:r>
                  <w:r w:rsidR="00475C2A">
                    <w:rPr>
                      <w:rFonts w:cs="Miriam" w:hint="cs"/>
                      <w:noProof/>
                      <w:sz w:val="18"/>
                      <w:szCs w:val="18"/>
                      <w:rtl/>
                    </w:rPr>
                    <w:t>ג</w:t>
                  </w:r>
                  <w:r w:rsidR="0008612C">
                    <w:rPr>
                      <w:rFonts w:cs="Miriam" w:hint="cs"/>
                      <w:noProof/>
                      <w:sz w:val="18"/>
                      <w:szCs w:val="18"/>
                      <w:rtl/>
                    </w:rPr>
                    <w:t>-202</w:t>
                  </w:r>
                  <w:r w:rsidR="00475C2A">
                    <w:rPr>
                      <w:rFonts w:cs="Miriam" w:hint="cs"/>
                      <w:noProof/>
                      <w:sz w:val="18"/>
                      <w:szCs w:val="18"/>
                      <w:rtl/>
                    </w:rPr>
                    <w:t>3</w:t>
                  </w:r>
                </w:p>
              </w:txbxContent>
            </v:textbox>
          </v:shape>
        </w:pict>
      </w:r>
      <w:r>
        <w:rPr>
          <w:rStyle w:val="default"/>
          <w:rFonts w:cs="FrankRuehl" w:hint="cs"/>
          <w:rtl/>
        </w:rPr>
        <w:tab/>
        <w:t>(א1) ניתן למע</w:t>
      </w:r>
      <w:r w:rsidR="00A94A6A">
        <w:rPr>
          <w:rStyle w:val="default"/>
          <w:rFonts w:cs="FrankRuehl" w:hint="cs"/>
          <w:rtl/>
        </w:rPr>
        <w:t>סיק</w:t>
      </w:r>
      <w:r>
        <w:rPr>
          <w:rStyle w:val="default"/>
          <w:rFonts w:cs="FrankRuehl" w:hint="cs"/>
          <w:rtl/>
        </w:rPr>
        <w:t xml:space="preserve"> היתר להעסיק עובד זר לפי סעיף 1יג, ישלם אגרה שנתית בסכום של </w:t>
      </w:r>
      <w:r w:rsidR="00475C2A">
        <w:rPr>
          <w:rStyle w:val="default"/>
          <w:rFonts w:cs="FrankRuehl" w:hint="cs"/>
          <w:rtl/>
        </w:rPr>
        <w:t>10,34</w:t>
      </w:r>
      <w:r w:rsidR="00DE036E">
        <w:rPr>
          <w:rStyle w:val="default"/>
          <w:rFonts w:cs="FrankRuehl" w:hint="cs"/>
          <w:rtl/>
        </w:rPr>
        <w:t>0</w:t>
      </w:r>
      <w:r>
        <w:rPr>
          <w:rStyle w:val="default"/>
          <w:rFonts w:cs="FrankRuehl" w:hint="cs"/>
          <w:rtl/>
        </w:rPr>
        <w:t xml:space="preserve"> שקלים חדשים בעבור כל אשרה ורישיון לישיבת ביקור למטרת עבודה בישראל שיינתנו לעובד זר, בהסתמך על ההיתר, לפי חוק הכניסה לישראל (בחוק זה </w:t>
      </w:r>
      <w:r>
        <w:rPr>
          <w:rStyle w:val="default"/>
          <w:rFonts w:cs="FrankRuehl"/>
          <w:rtl/>
        </w:rPr>
        <w:t>–</w:t>
      </w:r>
      <w:r>
        <w:rPr>
          <w:rStyle w:val="default"/>
          <w:rFonts w:cs="FrankRuehl" w:hint="cs"/>
          <w:rtl/>
        </w:rPr>
        <w:t xml:space="preserve"> אגרה שנתית)</w:t>
      </w:r>
      <w:r w:rsidR="00140567" w:rsidRPr="00140567">
        <w:rPr>
          <w:rStyle w:val="default"/>
          <w:rFonts w:cs="FrankRuehl" w:hint="cs"/>
          <w:rtl/>
        </w:rPr>
        <w:t>; אם ההיתר ניתן לשם העסקת עובד זר בענף החקלאות, ישלם אגרה שנתית בסכום של 1,</w:t>
      </w:r>
      <w:r w:rsidR="00475C2A">
        <w:rPr>
          <w:rStyle w:val="default"/>
          <w:rFonts w:cs="FrankRuehl" w:hint="cs"/>
          <w:rtl/>
        </w:rPr>
        <w:t>30</w:t>
      </w:r>
      <w:r w:rsidR="00DE036E">
        <w:rPr>
          <w:rStyle w:val="default"/>
          <w:rFonts w:cs="FrankRuehl" w:hint="cs"/>
          <w:rtl/>
        </w:rPr>
        <w:t>0</w:t>
      </w:r>
      <w:r w:rsidR="00140567" w:rsidRPr="00140567">
        <w:rPr>
          <w:rStyle w:val="default"/>
          <w:rFonts w:cs="FrankRuehl" w:hint="cs"/>
          <w:rtl/>
        </w:rPr>
        <w:t xml:space="preserve"> שקלים חדשים, ואם ההיתר ניתן לשם העסקת עובד זר בענף המסעדות האתניות, בענף בניין או בענף התעשייה </w:t>
      </w:r>
      <w:r w:rsidR="00140567" w:rsidRPr="00140567">
        <w:rPr>
          <w:rStyle w:val="default"/>
          <w:rFonts w:cs="FrankRuehl"/>
          <w:rtl/>
        </w:rPr>
        <w:t>–</w:t>
      </w:r>
      <w:r w:rsidR="00140567" w:rsidRPr="00140567">
        <w:rPr>
          <w:rStyle w:val="default"/>
          <w:rFonts w:cs="FrankRuehl" w:hint="cs"/>
          <w:rtl/>
        </w:rPr>
        <w:t xml:space="preserve"> ישלם אגרה שנתית בסכום של </w:t>
      </w:r>
      <w:r w:rsidR="00C70194">
        <w:rPr>
          <w:rStyle w:val="default"/>
          <w:rFonts w:cs="FrankRuehl" w:hint="cs"/>
          <w:rtl/>
        </w:rPr>
        <w:t>7,</w:t>
      </w:r>
      <w:r w:rsidR="00475C2A">
        <w:rPr>
          <w:rStyle w:val="default"/>
          <w:rFonts w:cs="FrankRuehl" w:hint="cs"/>
          <w:rtl/>
        </w:rPr>
        <w:t>76</w:t>
      </w:r>
      <w:r w:rsidR="00DE036E">
        <w:rPr>
          <w:rStyle w:val="default"/>
          <w:rFonts w:cs="FrankRuehl" w:hint="cs"/>
          <w:rtl/>
        </w:rPr>
        <w:t>0</w:t>
      </w:r>
      <w:r w:rsidR="00140567" w:rsidRPr="00140567">
        <w:rPr>
          <w:rStyle w:val="default"/>
          <w:rFonts w:cs="FrankRuehl" w:hint="cs"/>
          <w:rtl/>
        </w:rPr>
        <w:t xml:space="preserve"> שקלים חדשים</w:t>
      </w:r>
      <w:r>
        <w:rPr>
          <w:rStyle w:val="default"/>
          <w:rFonts w:cs="FrankRuehl" w:hint="cs"/>
          <w:rtl/>
        </w:rPr>
        <w:t>.</w:t>
      </w:r>
    </w:p>
    <w:p w:rsidR="00FD7276" w:rsidRDefault="00FD7276">
      <w:pPr>
        <w:pStyle w:val="P00"/>
        <w:spacing w:before="72"/>
        <w:ind w:left="0" w:right="1134"/>
        <w:rPr>
          <w:rStyle w:val="default"/>
          <w:rFonts w:cs="FrankRuehl"/>
          <w:rtl/>
        </w:rPr>
      </w:pPr>
      <w:r>
        <w:rPr>
          <w:rFonts w:cs="FrankRuehl"/>
          <w:rtl/>
          <w:lang w:val="he-IL"/>
        </w:rPr>
        <w:pict>
          <v:shape id="_x0000_s2094" type="#_x0000_t202" style="position:absolute;left:0;text-align:left;margin-left:470.25pt;margin-top:2.7pt;width:1in;height:22.4pt;z-index:251602944" filled="f" stroked="f">
            <v:textbox>
              <w:txbxContent>
                <w:p w:rsidR="00D61625" w:rsidRDefault="00D61625">
                  <w:pPr>
                    <w:spacing w:line="160" w:lineRule="exact"/>
                    <w:jc w:val="left"/>
                    <w:rPr>
                      <w:rFonts w:cs="Miriam" w:hint="cs"/>
                      <w:sz w:val="18"/>
                      <w:szCs w:val="18"/>
                      <w:rtl/>
                    </w:rPr>
                  </w:pPr>
                  <w:r>
                    <w:rPr>
                      <w:rFonts w:cs="Miriam" w:hint="cs"/>
                      <w:sz w:val="18"/>
                      <w:szCs w:val="18"/>
                      <w:rtl/>
                    </w:rPr>
                    <w:t>(תיקון מס' 4) תשס"ג-2002</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אגרה השנתית ואגרת הבקשה </w:t>
      </w:r>
      <w:r>
        <w:rPr>
          <w:rStyle w:val="default"/>
          <w:rFonts w:cs="FrankRuehl"/>
          <w:rtl/>
        </w:rPr>
        <w:t>כא</w:t>
      </w:r>
      <w:r>
        <w:rPr>
          <w:rStyle w:val="default"/>
          <w:rFonts w:cs="FrankRuehl" w:hint="cs"/>
          <w:rtl/>
        </w:rPr>
        <w:t>מור בסעיפים קטנים (א) ו-(א1) ישולמו בידי מי שמבקש להעסיק את העובד הזר.</w:t>
      </w:r>
    </w:p>
    <w:p w:rsidR="00FD7276" w:rsidRDefault="00FD7276" w:rsidP="00DB2FC2">
      <w:pPr>
        <w:pStyle w:val="P00"/>
        <w:spacing w:before="72"/>
        <w:ind w:left="0" w:right="1134"/>
        <w:rPr>
          <w:rStyle w:val="default"/>
          <w:rFonts w:cs="FrankRuehl" w:hint="cs"/>
          <w:rtl/>
        </w:rPr>
      </w:pPr>
      <w:r>
        <w:rPr>
          <w:rFonts w:cs="FrankRuehl"/>
          <w:rtl/>
          <w:lang w:val="he-IL"/>
        </w:rPr>
        <w:pict>
          <v:shape id="_x0000_s2095" type="#_x0000_t202" style="position:absolute;left:0;text-align:left;margin-left:470.25pt;margin-top:7.1pt;width:1in;height:36.85pt;z-index:251603968"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4) תשס"ג-2002</w:t>
                  </w:r>
                </w:p>
                <w:p w:rsidR="00D61625" w:rsidRDefault="00D61625">
                  <w:pPr>
                    <w:spacing w:line="160" w:lineRule="exact"/>
                    <w:jc w:val="left"/>
                    <w:rPr>
                      <w:rFonts w:hint="cs"/>
                      <w:sz w:val="18"/>
                      <w:rtl/>
                    </w:rPr>
                  </w:pPr>
                  <w:r>
                    <w:rPr>
                      <w:rFonts w:cs="Miriam" w:hint="cs"/>
                      <w:sz w:val="18"/>
                      <w:szCs w:val="18"/>
                      <w:rtl/>
                    </w:rPr>
                    <w:t>(תיקון מס' 12) תש"ע-2010</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DB2FC2" w:rsidRPr="00DB2FC2">
        <w:rPr>
          <w:rStyle w:val="default"/>
          <w:rFonts w:cs="FrankRuehl" w:hint="cs"/>
          <w:rtl/>
        </w:rPr>
        <w:t>שר הפנים, בהסכמת שר האוצר ולאחר התייעצות עם השר, רשאי</w:t>
      </w:r>
      <w:r>
        <w:rPr>
          <w:rStyle w:val="default"/>
          <w:rFonts w:cs="FrankRuehl" w:hint="cs"/>
          <w:rtl/>
        </w:rPr>
        <w:t>, ובאישור ועדת הכספים של הכנסת, לקבוע הוראות לענין דרכי תשלום אגרת בקשה ואגרה שנתית, וכן הוראות ותנאים בדבר:</w:t>
      </w:r>
    </w:p>
    <w:p w:rsidR="00FD7276" w:rsidRDefault="00FD72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פטור או סכום מופחת של אגרת בקשה או אגרה שנתית בעבור עובד זר המועסק בסיעוד בידי יחיד, בתנאים שיקבע;</w:t>
      </w:r>
    </w:p>
    <w:p w:rsidR="00FD7276" w:rsidRDefault="00FD72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פטור או סכום מופחת של אגרת בקשה או אגרה שנתית, לגבי סוגי עובדים זרים, לגבי עובדים זרים בסוגי עבודה או בענפים מסוימים ולגבי עובדים זרים בתפקידים מסוימים, הכל כפי שיקבע;</w:t>
      </w:r>
    </w:p>
    <w:p w:rsidR="00FD7276" w:rsidRDefault="00FD72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תשלום חלקי של אגרה שנתית לגבי אשרה ורישיון ישיבה כאמור בסעיף קטן (א1) שניתנו לתקופה שאינה עולה על שישה חודשים.</w:t>
      </w:r>
    </w:p>
    <w:p w:rsidR="00FD7276" w:rsidRDefault="00FD7276">
      <w:pPr>
        <w:pStyle w:val="P00"/>
        <w:spacing w:before="72"/>
        <w:ind w:left="0" w:right="1134"/>
        <w:rPr>
          <w:rStyle w:val="default"/>
          <w:rFonts w:cs="FrankRuehl" w:hint="cs"/>
          <w:rtl/>
        </w:rPr>
      </w:pPr>
      <w:r>
        <w:rPr>
          <w:rFonts w:cs="FrankRuehl"/>
          <w:rtl/>
          <w:lang w:val="he-IL"/>
        </w:rPr>
        <w:pict>
          <v:shape id="_x0000_s2096" type="#_x0000_t202" style="position:absolute;left:0;text-align:left;margin-left:470.25pt;margin-top:7.1pt;width:1in;height:47.35pt;z-index:251604992"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4) תשס"ג-2002</w:t>
                  </w:r>
                </w:p>
                <w:p w:rsidR="00D61625" w:rsidRDefault="00D61625">
                  <w:pPr>
                    <w:spacing w:line="160" w:lineRule="exact"/>
                    <w:jc w:val="left"/>
                    <w:rPr>
                      <w:rFonts w:cs="Miriam" w:hint="cs"/>
                      <w:sz w:val="18"/>
                      <w:szCs w:val="18"/>
                      <w:rtl/>
                    </w:rPr>
                  </w:pPr>
                  <w:r>
                    <w:rPr>
                      <w:rFonts w:cs="Miriam" w:hint="cs"/>
                      <w:sz w:val="18"/>
                      <w:szCs w:val="18"/>
                      <w:rtl/>
                    </w:rPr>
                    <w:t>(תיקון מס' 7) תשס"ה-2005</w:t>
                  </w:r>
                </w:p>
                <w:p w:rsidR="00D61625" w:rsidRDefault="00D61625">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כומי האגרות כאמור בסעיף זה יעודכנו ב-1 בינואר של כל שנה, בהתאם לשיעור עליית מדד המחירי</w:t>
      </w:r>
      <w:r>
        <w:rPr>
          <w:rStyle w:val="default"/>
          <w:rFonts w:cs="FrankRuehl"/>
          <w:rtl/>
        </w:rPr>
        <w:t xml:space="preserve">ם </w:t>
      </w:r>
      <w:r>
        <w:rPr>
          <w:rStyle w:val="default"/>
          <w:rFonts w:cs="FrankRuehl" w:hint="cs"/>
          <w:rtl/>
        </w:rPr>
        <w:t>לצרכן הידוע באותו מועד לעומת המדד שהיה ידוע ב-1 בינואר של השנה שקדמה לה</w:t>
      </w:r>
      <w:r w:rsidR="00DB2FC2" w:rsidRPr="00DB2FC2">
        <w:rPr>
          <w:rStyle w:val="default"/>
          <w:rFonts w:cs="FrankRuehl" w:hint="cs"/>
          <w:rtl/>
        </w:rPr>
        <w:t>; הסכומים האמורים יעוגלו לסכום הקרוב שהוא מכפלה של עשרה שקלים חדשים</w:t>
      </w:r>
      <w:r>
        <w:rPr>
          <w:rStyle w:val="default"/>
          <w:rFonts w:cs="FrankRuehl" w:hint="cs"/>
          <w:rtl/>
        </w:rPr>
        <w:t>.</w:t>
      </w:r>
    </w:p>
    <w:p w:rsidR="00DB2FC2" w:rsidRDefault="00DB2FC2">
      <w:pPr>
        <w:pStyle w:val="P00"/>
        <w:spacing w:before="72"/>
        <w:ind w:left="0" w:right="1134"/>
        <w:rPr>
          <w:rStyle w:val="default"/>
          <w:rFonts w:cs="FrankRuehl" w:hint="cs"/>
          <w:rtl/>
        </w:rPr>
      </w:pPr>
    </w:p>
    <w:p w:rsidR="00FD7276" w:rsidRDefault="00FD7276">
      <w:pPr>
        <w:pStyle w:val="P00"/>
        <w:spacing w:before="72"/>
        <w:ind w:left="0" w:right="1134"/>
        <w:rPr>
          <w:rStyle w:val="default"/>
          <w:rFonts w:cs="FrankRuehl" w:hint="cs"/>
          <w:rtl/>
        </w:rPr>
      </w:pPr>
      <w:r>
        <w:rPr>
          <w:rFonts w:cs="FrankRuehl"/>
          <w:rtl/>
          <w:lang w:val="he-IL"/>
        </w:rPr>
        <w:pict>
          <v:shape id="_x0000_s2172" type="#_x0000_t202" style="position:absolute;left:0;text-align:left;margin-left:470.25pt;margin-top:7.1pt;width:1in;height:16.8pt;z-index:251650048"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9) תשס"ז-2007</w:t>
                  </w:r>
                </w:p>
              </w:txbxContent>
            </v:textbox>
            <w10:wrap anchorx="page"/>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גביית אגרות לפי סעיף זה תחול פקודת המסים (גביה) כאילו היו מס, וניתן לגבותן גם בדרך של תובענה אזרחית.</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41" w:name="Rov153"/>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133"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89 (</w:t>
      </w:r>
      <w:hyperlink r:id="rId134"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1י</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vanish/>
          <w:color w:val="FF0000"/>
          <w:szCs w:val="20"/>
          <w:shd w:val="clear" w:color="auto" w:fill="FFFF99"/>
          <w:rtl/>
        </w:rPr>
        <w:t>מיום 1.1.2003</w:t>
      </w:r>
      <w:r w:rsidR="00D926C9" w:rsidRPr="00475C2A">
        <w:rPr>
          <w:rStyle w:val="default"/>
          <w:rFonts w:cs="FrankRuehl" w:hint="cs"/>
          <w:vanish/>
          <w:szCs w:val="20"/>
          <w:shd w:val="clear" w:color="auto" w:fill="FFFF99"/>
          <w:rtl/>
        </w:rPr>
        <w:t xml:space="preserve"> (בכפוף להוראת שעה להלן)</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135"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182 (</w:t>
      </w:r>
      <w:hyperlink r:id="rId136"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strike/>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א)</w:t>
      </w:r>
      <w:r w:rsidRPr="00475C2A">
        <w:rPr>
          <w:rStyle w:val="default"/>
          <w:rFonts w:cs="FrankRuehl"/>
          <w:strike/>
          <w:vanish/>
          <w:sz w:val="22"/>
          <w:szCs w:val="22"/>
          <w:shd w:val="clear" w:color="auto" w:fill="FFFF99"/>
          <w:rtl/>
        </w:rPr>
        <w:tab/>
      </w:r>
      <w:r w:rsidRPr="00475C2A">
        <w:rPr>
          <w:rStyle w:val="default"/>
          <w:rFonts w:cs="FrankRuehl" w:hint="cs"/>
          <w:strike/>
          <w:vanish/>
          <w:sz w:val="22"/>
          <w:szCs w:val="22"/>
          <w:shd w:val="clear" w:color="auto" w:fill="FFFF99"/>
          <w:rtl/>
        </w:rPr>
        <w:t>שר הפנים, בהסכמת השר ושר האוצר ובאישור הועדה, יקבע הוראות ותנאים בדבר -</w:t>
      </w:r>
    </w:p>
    <w:p w:rsidR="00FD7276" w:rsidRPr="00475C2A" w:rsidRDefault="00FD7276">
      <w:pPr>
        <w:pStyle w:val="P00"/>
        <w:spacing w:before="0"/>
        <w:ind w:left="1021" w:right="1134"/>
        <w:rPr>
          <w:rStyle w:val="default"/>
          <w:rFonts w:cs="FrankRuehl" w:hint="cs"/>
          <w:strike/>
          <w:vanish/>
          <w:sz w:val="22"/>
          <w:szCs w:val="22"/>
          <w:shd w:val="clear" w:color="auto" w:fill="FFFF99"/>
          <w:rtl/>
        </w:rPr>
      </w:pPr>
      <w:r w:rsidRPr="00475C2A">
        <w:rPr>
          <w:rStyle w:val="default"/>
          <w:rFonts w:cs="FrankRuehl" w:hint="cs"/>
          <w:strike/>
          <w:vanish/>
          <w:sz w:val="22"/>
          <w:szCs w:val="22"/>
          <w:shd w:val="clear" w:color="auto" w:fill="FFFF99"/>
          <w:rtl/>
        </w:rPr>
        <w:t>(1)</w:t>
      </w:r>
      <w:r w:rsidRPr="00475C2A">
        <w:rPr>
          <w:rStyle w:val="default"/>
          <w:rFonts w:cs="FrankRuehl" w:hint="cs"/>
          <w:strike/>
          <w:vanish/>
          <w:sz w:val="22"/>
          <w:szCs w:val="22"/>
          <w:shd w:val="clear" w:color="auto" w:fill="FFFF99"/>
          <w:rtl/>
        </w:rPr>
        <w:tab/>
        <w:t xml:space="preserve">חובת מעביד לשלם אגרה שנתית בסכום שלא יעלה על 3,000 ש"ח, שתשולם בעבור כל אשרת עובד זר שתינתן לפי חוק הכניסה (להלן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אגרה שנתית);</w:t>
      </w:r>
    </w:p>
    <w:p w:rsidR="00FD7276" w:rsidRPr="00475C2A" w:rsidRDefault="00FD7276">
      <w:pPr>
        <w:pStyle w:val="P00"/>
        <w:spacing w:before="0"/>
        <w:ind w:left="1021" w:right="1134"/>
        <w:rPr>
          <w:rStyle w:val="default"/>
          <w:rFonts w:cs="FrankRuehl" w:hint="cs"/>
          <w:strike/>
          <w:vanish/>
          <w:sz w:val="22"/>
          <w:szCs w:val="22"/>
          <w:shd w:val="clear" w:color="auto" w:fill="FFFF99"/>
          <w:rtl/>
        </w:rPr>
      </w:pPr>
      <w:r w:rsidRPr="00475C2A">
        <w:rPr>
          <w:rStyle w:val="default"/>
          <w:rFonts w:cs="FrankRuehl" w:hint="cs"/>
          <w:strike/>
          <w:vanish/>
          <w:sz w:val="22"/>
          <w:szCs w:val="22"/>
          <w:shd w:val="clear" w:color="auto" w:fill="FFFF99"/>
          <w:rtl/>
        </w:rPr>
        <w:t>(2)</w:t>
      </w:r>
      <w:r w:rsidRPr="00475C2A">
        <w:rPr>
          <w:rStyle w:val="default"/>
          <w:rFonts w:cs="FrankRuehl" w:hint="cs"/>
          <w:strike/>
          <w:vanish/>
          <w:sz w:val="22"/>
          <w:szCs w:val="22"/>
          <w:shd w:val="clear" w:color="auto" w:fill="FFFF99"/>
          <w:rtl/>
        </w:rPr>
        <w:tab/>
        <w:t xml:space="preserve">חובת מעביד לשלם אגרת בקשה בסכום שלא יעלה על 350 ש"ח (להלן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אגרת בקשה) שתשולם בעבור כל בקשה לאשרה ולרשיון לישיבת ביקור למטרת עבודה בישראל לפי חוק הכניסה (להלן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אשרת עובד זר);</w:t>
      </w:r>
    </w:p>
    <w:p w:rsidR="00FD7276" w:rsidRPr="00475C2A" w:rsidRDefault="00FD7276">
      <w:pPr>
        <w:pStyle w:val="P00"/>
        <w:spacing w:before="0"/>
        <w:ind w:left="1021" w:right="1134"/>
        <w:rPr>
          <w:rStyle w:val="default"/>
          <w:rFonts w:cs="FrankRuehl" w:hint="cs"/>
          <w:strike/>
          <w:vanish/>
          <w:sz w:val="22"/>
          <w:szCs w:val="22"/>
          <w:shd w:val="clear" w:color="auto" w:fill="FFFF99"/>
          <w:rtl/>
        </w:rPr>
      </w:pPr>
      <w:r w:rsidRPr="00475C2A">
        <w:rPr>
          <w:rStyle w:val="default"/>
          <w:rFonts w:cs="FrankRuehl" w:hint="cs"/>
          <w:strike/>
          <w:vanish/>
          <w:sz w:val="22"/>
          <w:szCs w:val="22"/>
          <w:shd w:val="clear" w:color="auto" w:fill="FFFF99"/>
          <w:rtl/>
        </w:rPr>
        <w:t>(3)</w:t>
      </w:r>
      <w:r w:rsidRPr="00475C2A">
        <w:rPr>
          <w:rStyle w:val="default"/>
          <w:rFonts w:cs="FrankRuehl" w:hint="cs"/>
          <w:strike/>
          <w:vanish/>
          <w:sz w:val="22"/>
          <w:szCs w:val="22"/>
          <w:shd w:val="clear" w:color="auto" w:fill="FFFF99"/>
          <w:rtl/>
        </w:rPr>
        <w:tab/>
        <w:t>פטור או סכום מופחת של אגרת בקשה או אגרה שנתית בעבור עובד זר סיעודי המועסק בידי יחיד, בתנאים שיקבע;</w:t>
      </w:r>
    </w:p>
    <w:p w:rsidR="00FD7276" w:rsidRPr="00475C2A" w:rsidRDefault="00FD7276">
      <w:pPr>
        <w:pStyle w:val="P00"/>
        <w:spacing w:before="0"/>
        <w:ind w:left="1021" w:right="1134"/>
        <w:rPr>
          <w:rStyle w:val="default"/>
          <w:rFonts w:cs="FrankRuehl" w:hint="cs"/>
          <w:strike/>
          <w:vanish/>
          <w:sz w:val="22"/>
          <w:szCs w:val="22"/>
          <w:shd w:val="clear" w:color="auto" w:fill="FFFF99"/>
          <w:rtl/>
        </w:rPr>
      </w:pPr>
      <w:r w:rsidRPr="00475C2A">
        <w:rPr>
          <w:rStyle w:val="default"/>
          <w:rFonts w:cs="FrankRuehl" w:hint="cs"/>
          <w:strike/>
          <w:vanish/>
          <w:sz w:val="22"/>
          <w:szCs w:val="22"/>
          <w:shd w:val="clear" w:color="auto" w:fill="FFFF99"/>
          <w:rtl/>
        </w:rPr>
        <w:t>(4)</w:t>
      </w:r>
      <w:r w:rsidRPr="00475C2A">
        <w:rPr>
          <w:rStyle w:val="default"/>
          <w:rFonts w:cs="FrankRuehl" w:hint="cs"/>
          <w:strike/>
          <w:vanish/>
          <w:sz w:val="22"/>
          <w:szCs w:val="22"/>
          <w:shd w:val="clear" w:color="auto" w:fill="FFFF99"/>
          <w:rtl/>
        </w:rPr>
        <w:tab/>
        <w:t>פטור או סכום מופחת של אגרת בקשה או אגרה שנתית, לגבי עובדים זרים בסוגי עבודה או בענפים אחרים שיקבע ולגבי עובדים זרים בתפקידים מסוימים שקבע;</w:t>
      </w:r>
    </w:p>
    <w:p w:rsidR="00FD7276" w:rsidRPr="00475C2A" w:rsidRDefault="00FD7276">
      <w:pPr>
        <w:pStyle w:val="P00"/>
        <w:spacing w:before="0"/>
        <w:ind w:left="1021" w:right="1134"/>
        <w:rPr>
          <w:rStyle w:val="default"/>
          <w:rFonts w:cs="FrankRuehl" w:hint="cs"/>
          <w:strike/>
          <w:vanish/>
          <w:sz w:val="22"/>
          <w:szCs w:val="22"/>
          <w:shd w:val="clear" w:color="auto" w:fill="FFFF99"/>
          <w:rtl/>
        </w:rPr>
      </w:pPr>
      <w:r w:rsidRPr="00475C2A">
        <w:rPr>
          <w:rStyle w:val="default"/>
          <w:rFonts w:cs="FrankRuehl" w:hint="cs"/>
          <w:strike/>
          <w:vanish/>
          <w:sz w:val="22"/>
          <w:szCs w:val="22"/>
          <w:shd w:val="clear" w:color="auto" w:fill="FFFF99"/>
          <w:rtl/>
        </w:rPr>
        <w:t>(5)</w:t>
      </w:r>
      <w:r w:rsidRPr="00475C2A">
        <w:rPr>
          <w:rStyle w:val="default"/>
          <w:rFonts w:cs="FrankRuehl" w:hint="cs"/>
          <w:strike/>
          <w:vanish/>
          <w:sz w:val="22"/>
          <w:szCs w:val="22"/>
          <w:shd w:val="clear" w:color="auto" w:fill="FFFF99"/>
          <w:rtl/>
        </w:rPr>
        <w:tab/>
        <w:t>תשלום חלקי של אגרה שנתית לגבי אשרת עובד זר שתינתן לתקופה של עד 6 חודשים;</w:t>
      </w:r>
    </w:p>
    <w:p w:rsidR="00FD7276" w:rsidRPr="00475C2A" w:rsidRDefault="00FD7276">
      <w:pPr>
        <w:pStyle w:val="P00"/>
        <w:spacing w:before="0"/>
        <w:ind w:left="1021" w:right="1134"/>
        <w:rPr>
          <w:rStyle w:val="default"/>
          <w:rFonts w:cs="FrankRuehl" w:hint="cs"/>
          <w:strike/>
          <w:vanish/>
          <w:sz w:val="22"/>
          <w:szCs w:val="22"/>
          <w:shd w:val="clear" w:color="auto" w:fill="FFFF99"/>
          <w:rtl/>
        </w:rPr>
      </w:pPr>
      <w:r w:rsidRPr="00475C2A">
        <w:rPr>
          <w:rStyle w:val="default"/>
          <w:rFonts w:cs="FrankRuehl" w:hint="cs"/>
          <w:strike/>
          <w:vanish/>
          <w:sz w:val="22"/>
          <w:szCs w:val="22"/>
          <w:shd w:val="clear" w:color="auto" w:fill="FFFF99"/>
          <w:rtl/>
        </w:rPr>
        <w:t>(6)</w:t>
      </w:r>
      <w:r w:rsidRPr="00475C2A">
        <w:rPr>
          <w:rStyle w:val="default"/>
          <w:rFonts w:cs="FrankRuehl" w:hint="cs"/>
          <w:strike/>
          <w:vanish/>
          <w:sz w:val="22"/>
          <w:szCs w:val="22"/>
          <w:shd w:val="clear" w:color="auto" w:fill="FFFF99"/>
          <w:rtl/>
        </w:rPr>
        <w:tab/>
        <w:t>החזר חלקי של אגרה שנתית במקרה שהעובד הזר עזב את ישראל לפני תום המועד שנקבע באשרה שבשלה שולמה אגרה, הכל בתנאים ובנסיבות שיקבע כאמור.</w:t>
      </w:r>
    </w:p>
    <w:p w:rsidR="00FD7276" w:rsidRPr="00475C2A" w:rsidRDefault="00FD7276" w:rsidP="00D926C9">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u w:val="single"/>
          <w:shd w:val="clear" w:color="auto" w:fill="FFFF99"/>
          <w:rtl/>
        </w:rPr>
        <w:t>(א)</w:t>
      </w:r>
      <w:r w:rsidRPr="00475C2A">
        <w:rPr>
          <w:rStyle w:val="default"/>
          <w:rFonts w:cs="FrankRuehl" w:hint="cs"/>
          <w:vanish/>
          <w:sz w:val="22"/>
          <w:szCs w:val="22"/>
          <w:u w:val="single"/>
          <w:shd w:val="clear" w:color="auto" w:fill="FFFF99"/>
          <w:rtl/>
        </w:rPr>
        <w:tab/>
        <w:t xml:space="preserve">מעביד המבקש להעסיק עובד זר ישלם אגרת בקשה בסכום של 500 שקלים חדשים (בחוק זה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אגרת בקשה), בשל כל עובד זר שהוא מבקש להעסיק; האגרה תשולם בעת הגשת בקשה להיתר לפי סעיף </w:t>
      </w:r>
      <w:r w:rsidR="00D926C9" w:rsidRPr="00475C2A">
        <w:rPr>
          <w:rStyle w:val="default"/>
          <w:rFonts w:cs="FrankRuehl" w:hint="cs"/>
          <w:vanish/>
          <w:sz w:val="22"/>
          <w:szCs w:val="22"/>
          <w:u w:val="single"/>
          <w:shd w:val="clear" w:color="auto" w:fill="FFFF99"/>
          <w:rtl/>
        </w:rPr>
        <w:t>1יג</w:t>
      </w:r>
      <w:r w:rsidRPr="00475C2A">
        <w:rPr>
          <w:rStyle w:val="default"/>
          <w:rFonts w:cs="FrankRuehl" w:hint="cs"/>
          <w:vanish/>
          <w:sz w:val="22"/>
          <w:szCs w:val="22"/>
          <w:u w:val="single"/>
          <w:shd w:val="clear" w:color="auto" w:fill="FFFF99"/>
          <w:rtl/>
        </w:rPr>
        <w:t>, לרבות בעת הגשת בקשה להארכת תוקפו של היתר כאמור.</w:t>
      </w:r>
    </w:p>
    <w:p w:rsidR="00FD7276" w:rsidRPr="00475C2A" w:rsidRDefault="00FD7276" w:rsidP="00D926C9">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 xml:space="preserve">(א1) ניתן למעביד היתר להעסיק עובד זר לפי סעיף </w:t>
      </w:r>
      <w:r w:rsidR="00D926C9" w:rsidRPr="00475C2A">
        <w:rPr>
          <w:rStyle w:val="default"/>
          <w:rFonts w:cs="FrankRuehl" w:hint="cs"/>
          <w:vanish/>
          <w:sz w:val="22"/>
          <w:szCs w:val="22"/>
          <w:u w:val="single"/>
          <w:shd w:val="clear" w:color="auto" w:fill="FFFF99"/>
          <w:rtl/>
        </w:rPr>
        <w:t>1יג</w:t>
      </w:r>
      <w:r w:rsidRPr="00475C2A">
        <w:rPr>
          <w:rStyle w:val="default"/>
          <w:rFonts w:cs="FrankRuehl" w:hint="cs"/>
          <w:vanish/>
          <w:sz w:val="22"/>
          <w:szCs w:val="22"/>
          <w:u w:val="single"/>
          <w:shd w:val="clear" w:color="auto" w:fill="FFFF99"/>
          <w:rtl/>
        </w:rPr>
        <w:t xml:space="preserve">, ישלם אגרה שנתית בסכום של 4,000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אגרה שנתית), ואם ההיתר ניתן לשם העסקת עובד זר בענף החקלאות, ישלם אגרה שנתית בסכום של 1,000 שקלים חדשים.</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אגרה השנתית ואגרת הבקשה </w:t>
      </w:r>
      <w:r w:rsidRPr="00475C2A">
        <w:rPr>
          <w:rStyle w:val="default"/>
          <w:rFonts w:cs="FrankRuehl"/>
          <w:strike/>
          <w:vanish/>
          <w:sz w:val="22"/>
          <w:szCs w:val="22"/>
          <w:shd w:val="clear" w:color="auto" w:fill="FFFF99"/>
          <w:rtl/>
        </w:rPr>
        <w:t>כא</w:t>
      </w:r>
      <w:r w:rsidRPr="00475C2A">
        <w:rPr>
          <w:rStyle w:val="default"/>
          <w:rFonts w:cs="FrankRuehl" w:hint="cs"/>
          <w:strike/>
          <w:vanish/>
          <w:sz w:val="22"/>
          <w:szCs w:val="22"/>
          <w:shd w:val="clear" w:color="auto" w:fill="FFFF99"/>
          <w:rtl/>
        </w:rPr>
        <w:t>מור בסעיף קטן (א)</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כאמור בסעיפים קטנים (א) ו-(א1)</w:t>
      </w:r>
      <w:r w:rsidRPr="00475C2A">
        <w:rPr>
          <w:rStyle w:val="default"/>
          <w:rFonts w:cs="FrankRuehl" w:hint="cs"/>
          <w:vanish/>
          <w:sz w:val="22"/>
          <w:szCs w:val="22"/>
          <w:shd w:val="clear" w:color="auto" w:fill="FFFF99"/>
          <w:rtl/>
        </w:rPr>
        <w:t xml:space="preserve"> ישולמו בידי מי שמבקש להעסיק את העובד הזר.</w:t>
      </w:r>
    </w:p>
    <w:p w:rsidR="00FD7276" w:rsidRPr="00475C2A" w:rsidRDefault="00FD7276">
      <w:pPr>
        <w:pStyle w:val="P00"/>
        <w:spacing w:before="0"/>
        <w:ind w:left="0" w:right="1134"/>
        <w:rPr>
          <w:rStyle w:val="default"/>
          <w:rFonts w:cs="FrankRuehl" w:hint="cs"/>
          <w:strike/>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strike/>
          <w:vanish/>
          <w:sz w:val="22"/>
          <w:szCs w:val="22"/>
          <w:shd w:val="clear" w:color="auto" w:fill="FFFF99"/>
          <w:rtl/>
        </w:rPr>
        <w:t>(ג</w:t>
      </w:r>
      <w:r w:rsidRPr="00475C2A">
        <w:rPr>
          <w:rStyle w:val="default"/>
          <w:rFonts w:cs="FrankRuehl" w:hint="cs"/>
          <w:strike/>
          <w:vanish/>
          <w:sz w:val="22"/>
          <w:szCs w:val="22"/>
          <w:shd w:val="clear" w:color="auto" w:fill="FFFF99"/>
          <w:rtl/>
        </w:rPr>
        <w:t>)</w:t>
      </w:r>
      <w:r w:rsidRPr="00475C2A">
        <w:rPr>
          <w:rStyle w:val="default"/>
          <w:rFonts w:cs="FrankRuehl"/>
          <w:strike/>
          <w:vanish/>
          <w:sz w:val="22"/>
          <w:szCs w:val="22"/>
          <w:shd w:val="clear" w:color="auto" w:fill="FFFF99"/>
          <w:rtl/>
        </w:rPr>
        <w:tab/>
      </w:r>
      <w:r w:rsidRPr="00475C2A">
        <w:rPr>
          <w:rStyle w:val="default"/>
          <w:rFonts w:cs="FrankRuehl" w:hint="cs"/>
          <w:strike/>
          <w:vanish/>
          <w:sz w:val="22"/>
          <w:szCs w:val="22"/>
          <w:shd w:val="clear" w:color="auto" w:fill="FFFF99"/>
          <w:rtl/>
        </w:rPr>
        <w:t>שר הפנים, בהסכמת השר ושר האוצר ובאישור הועדה רשאי בצו להקטין את הסכומים הנקובים בסעיף קטן (א).</w:t>
      </w:r>
    </w:p>
    <w:p w:rsidR="00FD7276" w:rsidRPr="00475C2A" w:rsidRDefault="00FD7276">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hd w:val="clear" w:color="auto" w:fill="FFFF99"/>
          <w:rtl/>
        </w:rPr>
        <w:tab/>
      </w:r>
      <w:r w:rsidRPr="00475C2A">
        <w:rPr>
          <w:rStyle w:val="default"/>
          <w:rFonts w:cs="FrankRuehl"/>
          <w:vanish/>
          <w:sz w:val="22"/>
          <w:szCs w:val="22"/>
          <w:u w:val="single"/>
          <w:shd w:val="clear" w:color="auto" w:fill="FFFF99"/>
          <w:rtl/>
        </w:rPr>
        <w:t>(ג</w:t>
      </w:r>
      <w:r w:rsidRPr="00475C2A">
        <w:rPr>
          <w:rStyle w:val="default"/>
          <w:rFonts w:cs="FrankRuehl" w:hint="cs"/>
          <w:vanish/>
          <w:sz w:val="22"/>
          <w:szCs w:val="22"/>
          <w:u w:val="single"/>
          <w:shd w:val="clear" w:color="auto" w:fill="FFFF99"/>
          <w:rtl/>
        </w:rPr>
        <w:t>)</w:t>
      </w:r>
      <w:r w:rsidRPr="00475C2A">
        <w:rPr>
          <w:rStyle w:val="default"/>
          <w:rFonts w:cs="FrankRuehl"/>
          <w:vanish/>
          <w:sz w:val="22"/>
          <w:szCs w:val="22"/>
          <w:u w:val="single"/>
          <w:shd w:val="clear" w:color="auto" w:fill="FFFF99"/>
          <w:rtl/>
        </w:rPr>
        <w:tab/>
      </w:r>
      <w:r w:rsidRPr="00475C2A">
        <w:rPr>
          <w:rStyle w:val="default"/>
          <w:rFonts w:cs="FrankRuehl" w:hint="cs"/>
          <w:vanish/>
          <w:sz w:val="22"/>
          <w:szCs w:val="22"/>
          <w:u w:val="single"/>
          <w:shd w:val="clear" w:color="auto" w:fill="FFFF99"/>
          <w:rtl/>
        </w:rPr>
        <w:t>השר רשאי, בהסכמת שר האוצר, בהתייעצות עם שר הפנים, ובאישור ועדת הכספים של הכנסת, לקבוע הוראות לענין דרכי תשלום אגרת בקשה ואגרה שנתית, וכן הוראות ותנאים בדבר:</w:t>
      </w:r>
    </w:p>
    <w:p w:rsidR="00FD7276" w:rsidRPr="00475C2A" w:rsidRDefault="00FD7276">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(1)</w:t>
      </w:r>
      <w:r w:rsidRPr="00475C2A">
        <w:rPr>
          <w:rStyle w:val="default"/>
          <w:rFonts w:cs="FrankRuehl" w:hint="cs"/>
          <w:vanish/>
          <w:sz w:val="22"/>
          <w:szCs w:val="22"/>
          <w:u w:val="single"/>
          <w:shd w:val="clear" w:color="auto" w:fill="FFFF99"/>
          <w:rtl/>
        </w:rPr>
        <w:tab/>
        <w:t>פטור או סכום מופחת של אגרת בקשה או אגרה שנתית בעבור עובד זר המועסק בסיעוד בידי יחיד, בתנאים שיקבע;</w:t>
      </w:r>
    </w:p>
    <w:p w:rsidR="00FD7276" w:rsidRPr="00475C2A" w:rsidRDefault="00FD7276">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(2)</w:t>
      </w:r>
      <w:r w:rsidRPr="00475C2A">
        <w:rPr>
          <w:rStyle w:val="default"/>
          <w:rFonts w:cs="FrankRuehl" w:hint="cs"/>
          <w:vanish/>
          <w:sz w:val="22"/>
          <w:szCs w:val="22"/>
          <w:u w:val="single"/>
          <w:shd w:val="clear" w:color="auto" w:fill="FFFF99"/>
          <w:rtl/>
        </w:rPr>
        <w:tab/>
        <w:t>פטור או סכום מופחת של אגרת בקשה או אגרה שנתית, לגבי סוגי עובדים זרים, לגבי עובדים זרים בסוגי עבודה או בענפים מסוימים ולגבי עובדים זרים בתפקידים מסוימים, הכל כפי שיקבע;</w:t>
      </w:r>
    </w:p>
    <w:p w:rsidR="00FD7276" w:rsidRPr="00475C2A" w:rsidRDefault="00FD7276">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(3)</w:t>
      </w:r>
      <w:r w:rsidRPr="00475C2A">
        <w:rPr>
          <w:rStyle w:val="default"/>
          <w:rFonts w:cs="FrankRuehl" w:hint="cs"/>
          <w:vanish/>
          <w:sz w:val="22"/>
          <w:szCs w:val="22"/>
          <w:u w:val="single"/>
          <w:shd w:val="clear" w:color="auto" w:fill="FFFF99"/>
          <w:rtl/>
        </w:rPr>
        <w:tab/>
        <w:t>תשלום חלקי של אגרה שנתית לגבי אשרה ורישיון ישיבה כאמור בסעיף קטן (א1) שניתנו לתקופה שאינה עולה על שישה חודשים.</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כומי האגרות כאמור בסעיף זה יעודכנו ב-1 בינואר של כל שנה, בהתאם לשיעור עליית מדד המחירי</w:t>
      </w:r>
      <w:r w:rsidRPr="00475C2A">
        <w:rPr>
          <w:rStyle w:val="default"/>
          <w:rFonts w:cs="FrankRuehl"/>
          <w:vanish/>
          <w:sz w:val="22"/>
          <w:szCs w:val="22"/>
          <w:shd w:val="clear" w:color="auto" w:fill="FFFF99"/>
          <w:rtl/>
        </w:rPr>
        <w:t xml:space="preserve">ם </w:t>
      </w:r>
      <w:r w:rsidRPr="00475C2A">
        <w:rPr>
          <w:rStyle w:val="default"/>
          <w:rFonts w:cs="FrankRuehl" w:hint="cs"/>
          <w:vanish/>
          <w:sz w:val="22"/>
          <w:szCs w:val="22"/>
          <w:shd w:val="clear" w:color="auto" w:fill="FFFF99"/>
          <w:rtl/>
        </w:rPr>
        <w:t xml:space="preserve">לצרכן  שפורסם ב-15 באוקטובר של אותה שנה לעומת המדד שפורסם ב-15 באוקטובר של השנה שלפניה; </w:t>
      </w:r>
      <w:r w:rsidRPr="00475C2A">
        <w:rPr>
          <w:rStyle w:val="default"/>
          <w:rFonts w:cs="FrankRuehl" w:hint="cs"/>
          <w:strike/>
          <w:vanish/>
          <w:sz w:val="22"/>
          <w:szCs w:val="22"/>
          <w:shd w:val="clear" w:color="auto" w:fill="FFFF99"/>
          <w:rtl/>
        </w:rPr>
        <w:t>שר הפנים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השר</w:t>
      </w:r>
      <w:r w:rsidRPr="00475C2A">
        <w:rPr>
          <w:rStyle w:val="default"/>
          <w:rFonts w:cs="FrankRuehl" w:hint="cs"/>
          <w:vanish/>
          <w:sz w:val="22"/>
          <w:szCs w:val="22"/>
          <w:shd w:val="clear" w:color="auto" w:fill="FFFF99"/>
          <w:rtl/>
        </w:rPr>
        <w:t xml:space="preserve"> יפרסם הודעה על סכומי האגרות, כפי שעודכנו לפי סעיף קטן זה.</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rsidP="00D926C9">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w:t>
      </w:r>
      <w:r w:rsidR="00D926C9" w:rsidRPr="00475C2A">
        <w:rPr>
          <w:rStyle w:val="default"/>
          <w:rFonts w:cs="FrankRuehl" w:hint="cs"/>
          <w:vanish/>
          <w:color w:val="FF0000"/>
          <w:szCs w:val="20"/>
          <w:shd w:val="clear" w:color="auto" w:fill="FFFF99"/>
          <w:rtl/>
        </w:rPr>
        <w:t>1</w:t>
      </w:r>
      <w:r w:rsidRPr="00475C2A">
        <w:rPr>
          <w:rStyle w:val="default"/>
          <w:rFonts w:cs="FrankRuehl" w:hint="cs"/>
          <w:vanish/>
          <w:color w:val="FF0000"/>
          <w:szCs w:val="20"/>
          <w:shd w:val="clear" w:color="auto" w:fill="FFFF99"/>
          <w:rtl/>
        </w:rPr>
        <w:t xml:space="preserve">.2003 </w:t>
      </w:r>
      <w:r w:rsidR="00D926C9" w:rsidRPr="00475C2A">
        <w:rPr>
          <w:rStyle w:val="default"/>
          <w:rFonts w:cs="FrankRuehl" w:hint="cs"/>
          <w:vanish/>
          <w:color w:val="FF0000"/>
          <w:szCs w:val="20"/>
          <w:shd w:val="clear" w:color="auto" w:fill="FFFF99"/>
          <w:rtl/>
        </w:rPr>
        <w:t>עד יום 30.4.2003</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r w:rsidR="00D926C9" w:rsidRPr="00475C2A">
        <w:rPr>
          <w:rStyle w:val="default"/>
          <w:rFonts w:cs="FrankRuehl" w:hint="cs"/>
          <w:b/>
          <w:bCs/>
          <w:vanish/>
          <w:szCs w:val="20"/>
          <w:shd w:val="clear" w:color="auto" w:fill="FFFF99"/>
          <w:rtl/>
        </w:rPr>
        <w:t xml:space="preserve"> (הוראת שעה)</w:t>
      </w:r>
    </w:p>
    <w:p w:rsidR="00FD7276" w:rsidRPr="00475C2A" w:rsidRDefault="00FD7276">
      <w:pPr>
        <w:pStyle w:val="P00"/>
        <w:spacing w:before="0"/>
        <w:ind w:left="0" w:right="1134"/>
        <w:rPr>
          <w:rStyle w:val="default"/>
          <w:rFonts w:cs="FrankRuehl" w:hint="cs"/>
          <w:vanish/>
          <w:szCs w:val="20"/>
          <w:shd w:val="clear" w:color="auto" w:fill="FFFF99"/>
          <w:rtl/>
        </w:rPr>
      </w:pPr>
      <w:hyperlink r:id="rId137"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182 (</w:t>
      </w:r>
      <w:hyperlink r:id="rId138"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rsidP="00D926C9">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מעביד המבקש להעסיק עובד זר ישלם אגרת בקשה בסכום של 500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האגרה תשולם בעת הגשת בקשה להיתר לפי </w:t>
      </w:r>
      <w:r w:rsidR="00D926C9" w:rsidRPr="00475C2A">
        <w:rPr>
          <w:rStyle w:val="default"/>
          <w:rFonts w:cs="FrankRuehl" w:hint="cs"/>
          <w:strike/>
          <w:vanish/>
          <w:sz w:val="22"/>
          <w:szCs w:val="22"/>
          <w:shd w:val="clear" w:color="auto" w:fill="FFFF99"/>
          <w:rtl/>
        </w:rPr>
        <w:t>סעיף 1יג</w:t>
      </w:r>
      <w:r w:rsidR="00D926C9"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סעיף 32 בחוק שירות התעסוקה, התשי"ט-1959</w:t>
      </w:r>
      <w:r w:rsidRPr="00475C2A">
        <w:rPr>
          <w:rStyle w:val="default"/>
          <w:rFonts w:cs="FrankRuehl" w:hint="cs"/>
          <w:vanish/>
          <w:sz w:val="22"/>
          <w:szCs w:val="22"/>
          <w:shd w:val="clear" w:color="auto" w:fill="FFFF99"/>
          <w:rtl/>
        </w:rPr>
        <w:t>, לרבות בעת הגשת בקשה להארכת תוקפו של היתר כאמור.</w:t>
      </w:r>
    </w:p>
    <w:p w:rsidR="00FD7276" w:rsidRPr="00475C2A" w:rsidRDefault="00FD7276" w:rsidP="00D926C9">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(א1) ניתן למעביד היתר להעסיק עובד זר לפי</w:t>
      </w:r>
      <w:r w:rsidR="00D926C9" w:rsidRPr="00475C2A">
        <w:rPr>
          <w:rStyle w:val="default"/>
          <w:rFonts w:cs="FrankRuehl" w:hint="cs"/>
          <w:vanish/>
          <w:sz w:val="22"/>
          <w:szCs w:val="22"/>
          <w:shd w:val="clear" w:color="auto" w:fill="FFFF99"/>
          <w:rtl/>
        </w:rPr>
        <w:t xml:space="preserve"> </w:t>
      </w:r>
      <w:r w:rsidR="00D926C9" w:rsidRPr="00475C2A">
        <w:rPr>
          <w:rStyle w:val="default"/>
          <w:rFonts w:cs="FrankRuehl" w:hint="cs"/>
          <w:strike/>
          <w:vanish/>
          <w:sz w:val="22"/>
          <w:szCs w:val="22"/>
          <w:shd w:val="clear" w:color="auto" w:fill="FFFF99"/>
          <w:rtl/>
        </w:rPr>
        <w:t>סעיף 1יג</w:t>
      </w:r>
      <w:r w:rsidR="00D926C9"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סעיף 32 בחוק שירות התעסוקה, התשי"ט-1959</w:t>
      </w:r>
      <w:r w:rsidRPr="00475C2A">
        <w:rPr>
          <w:rStyle w:val="default"/>
          <w:rFonts w:cs="FrankRuehl" w:hint="cs"/>
          <w:vanish/>
          <w:sz w:val="22"/>
          <w:szCs w:val="22"/>
          <w:shd w:val="clear" w:color="auto" w:fill="FFFF99"/>
          <w:rtl/>
        </w:rPr>
        <w:t xml:space="preserve">, ישלם אגרה שנתית בסכום של 4,000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ואם ההיתר ניתן לשם העסקת עובד זר בענף החקלאות, ישלם אגרה שנתית בסכום של 1,000 שקלים חדשים.</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1.5.2005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FD7276" w:rsidRPr="00475C2A" w:rsidRDefault="00FD7276">
      <w:pPr>
        <w:pStyle w:val="P00"/>
        <w:spacing w:before="0"/>
        <w:ind w:left="0" w:right="1134"/>
        <w:rPr>
          <w:rStyle w:val="default"/>
          <w:rFonts w:cs="FrankRuehl" w:hint="cs"/>
          <w:vanish/>
          <w:szCs w:val="20"/>
          <w:shd w:val="clear" w:color="auto" w:fill="FFFF99"/>
          <w:rtl/>
        </w:rPr>
      </w:pPr>
      <w:hyperlink r:id="rId139"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361 (</w:t>
      </w:r>
      <w:hyperlink r:id="rId140"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כומי האגרות כאמור בסעיף זה יעודכנו ב-1 בינואר של כל שנה, בהתאם לשיעור עליית מדד המחירי</w:t>
      </w:r>
      <w:r w:rsidRPr="00475C2A">
        <w:rPr>
          <w:rStyle w:val="default"/>
          <w:rFonts w:cs="FrankRuehl"/>
          <w:vanish/>
          <w:sz w:val="22"/>
          <w:szCs w:val="22"/>
          <w:shd w:val="clear" w:color="auto" w:fill="FFFF99"/>
          <w:rtl/>
        </w:rPr>
        <w:t xml:space="preserve">ם </w:t>
      </w:r>
      <w:r w:rsidRPr="00475C2A">
        <w:rPr>
          <w:rStyle w:val="default"/>
          <w:rFonts w:cs="FrankRuehl" w:hint="cs"/>
          <w:vanish/>
          <w:sz w:val="22"/>
          <w:szCs w:val="22"/>
          <w:shd w:val="clear" w:color="auto" w:fill="FFFF99"/>
          <w:rtl/>
        </w:rPr>
        <w:t xml:space="preserve">לצרכן  שפורסם ב-15 באוקטובר של אותה שנה לעומת המדד </w:t>
      </w:r>
      <w:r w:rsidRPr="00475C2A">
        <w:rPr>
          <w:rStyle w:val="default"/>
          <w:rFonts w:cs="FrankRuehl" w:hint="cs"/>
          <w:strike/>
          <w:vanish/>
          <w:sz w:val="22"/>
          <w:szCs w:val="22"/>
          <w:shd w:val="clear" w:color="auto" w:fill="FFFF99"/>
          <w:rtl/>
        </w:rPr>
        <w:t>שפורסם ב-15 באוקטובר של השנה שלפניה; השר יפרסם הודעה על סכומי האגרות, כפי שעודכנו לפי סעיף קטן זה</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הידוע באותו מועד לעומת המדד שהיה ידוע ב-1 בינואר של השנה שקדמה לה</w:t>
      </w:r>
      <w:r w:rsidRPr="00475C2A">
        <w:rPr>
          <w:rStyle w:val="default"/>
          <w:rFonts w:cs="FrankRuehl" w:hint="cs"/>
          <w:vanish/>
          <w:sz w:val="22"/>
          <w:szCs w:val="22"/>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1.4.2007</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9</w:t>
      </w:r>
    </w:p>
    <w:p w:rsidR="00FD7276" w:rsidRPr="00475C2A" w:rsidRDefault="00FD7276">
      <w:pPr>
        <w:pStyle w:val="P00"/>
        <w:spacing w:before="0"/>
        <w:ind w:left="0" w:right="1134"/>
        <w:rPr>
          <w:rStyle w:val="default"/>
          <w:rFonts w:cs="FrankRuehl" w:hint="cs"/>
          <w:vanish/>
          <w:szCs w:val="20"/>
          <w:shd w:val="clear" w:color="auto" w:fill="FFFF99"/>
          <w:rtl/>
        </w:rPr>
      </w:pPr>
      <w:hyperlink r:id="rId141" w:history="1">
        <w:r w:rsidRPr="00475C2A">
          <w:rPr>
            <w:rStyle w:val="Hyperlink"/>
            <w:rFonts w:cs="FrankRuehl" w:hint="cs"/>
            <w:vanish/>
            <w:szCs w:val="20"/>
            <w:shd w:val="clear" w:color="auto" w:fill="FFFF99"/>
            <w:rtl/>
          </w:rPr>
          <w:t>ס"ח תשס"ז מס' 2077</w:t>
        </w:r>
      </w:hyperlink>
      <w:r w:rsidRPr="00475C2A">
        <w:rPr>
          <w:rStyle w:val="default"/>
          <w:rFonts w:cs="FrankRuehl" w:hint="cs"/>
          <w:vanish/>
          <w:szCs w:val="20"/>
          <w:shd w:val="clear" w:color="auto" w:fill="FFFF99"/>
          <w:rtl/>
        </w:rPr>
        <w:t xml:space="preserve"> מיום 11.1.2007 עמ' 67 (</w:t>
      </w:r>
      <w:hyperlink r:id="rId142" w:history="1">
        <w:r w:rsidRPr="00475C2A">
          <w:rPr>
            <w:rStyle w:val="Hyperlink"/>
            <w:rFonts w:cs="FrankRuehl" w:hint="cs"/>
            <w:vanish/>
            <w:szCs w:val="20"/>
            <w:shd w:val="clear" w:color="auto" w:fill="FFFF99"/>
            <w:rtl/>
          </w:rPr>
          <w:t>ה"ח 260</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קטן 1י(ה)</w:t>
      </w:r>
    </w:p>
    <w:p w:rsidR="00FD7276" w:rsidRPr="00475C2A" w:rsidRDefault="00FD7276">
      <w:pPr>
        <w:pStyle w:val="P00"/>
        <w:spacing w:before="0"/>
        <w:ind w:left="0" w:right="1134"/>
        <w:rPr>
          <w:rStyle w:val="default"/>
          <w:rFonts w:cs="FrankRuehl" w:hint="cs"/>
          <w:vanish/>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1.1.2008</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הודעה תשס"ח-2008</w:t>
      </w:r>
    </w:p>
    <w:p w:rsidR="00FD7276" w:rsidRPr="00475C2A" w:rsidRDefault="00FD7276">
      <w:pPr>
        <w:pStyle w:val="P00"/>
        <w:spacing w:before="0"/>
        <w:ind w:left="0" w:right="1134"/>
        <w:rPr>
          <w:rStyle w:val="default"/>
          <w:rFonts w:cs="FrankRuehl" w:hint="cs"/>
          <w:vanish/>
          <w:szCs w:val="20"/>
          <w:shd w:val="clear" w:color="auto" w:fill="FFFF99"/>
          <w:rtl/>
        </w:rPr>
      </w:pPr>
      <w:hyperlink r:id="rId143" w:history="1">
        <w:r w:rsidRPr="00475C2A">
          <w:rPr>
            <w:rStyle w:val="Hyperlink"/>
            <w:rFonts w:cs="FrankRuehl" w:hint="cs"/>
            <w:vanish/>
            <w:sz w:val="26"/>
            <w:szCs w:val="20"/>
            <w:shd w:val="clear" w:color="auto" w:fill="FFFF99"/>
            <w:rtl/>
          </w:rPr>
          <w:t>י"פ תשס"ח מס' 5777</w:t>
        </w:r>
      </w:hyperlink>
      <w:r w:rsidRPr="00475C2A">
        <w:rPr>
          <w:rStyle w:val="default"/>
          <w:rFonts w:cs="FrankRuehl" w:hint="cs"/>
          <w:vanish/>
          <w:szCs w:val="20"/>
          <w:shd w:val="clear" w:color="auto" w:fill="FFFF99"/>
          <w:rtl/>
        </w:rPr>
        <w:t xml:space="preserve"> מיום 20.2.2008 עמ' 1979</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מעביד המבקש להעסיק עובד זר ישלם אגרת בקשה בסכום של </w:t>
      </w:r>
      <w:r w:rsidRPr="00475C2A">
        <w:rPr>
          <w:rStyle w:val="default"/>
          <w:rFonts w:cs="FrankRuehl" w:hint="cs"/>
          <w:strike/>
          <w:vanish/>
          <w:sz w:val="22"/>
          <w:szCs w:val="22"/>
          <w:shd w:val="clear" w:color="auto" w:fill="FFFF99"/>
          <w:rtl/>
        </w:rPr>
        <w:t>500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530</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האגרה תשולם בעת הגשת בקשה להיתר לפי סעיף 1יג, לרבות בעת הגשת בקשה להארכת תוקפו של היתר כאמור.</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למעביד היתר להעסיק עובד זר לפי סעיף 1יג, ישלם אגרה שנתית בסכום של </w:t>
      </w:r>
      <w:r w:rsidRPr="00475C2A">
        <w:rPr>
          <w:rStyle w:val="default"/>
          <w:rFonts w:cs="FrankRuehl" w:hint="cs"/>
          <w:strike/>
          <w:vanish/>
          <w:sz w:val="22"/>
          <w:szCs w:val="22"/>
          <w:shd w:val="clear" w:color="auto" w:fill="FFFF99"/>
          <w:rtl/>
        </w:rPr>
        <w:t>4,000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4,240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ואם ההיתר ניתן לשם העסקת עובד זר בענף החקלאות, ישלם אגרה שנתית בסכום של </w:t>
      </w:r>
      <w:r w:rsidRPr="00475C2A">
        <w:rPr>
          <w:rStyle w:val="default"/>
          <w:rFonts w:cs="FrankRuehl" w:hint="cs"/>
          <w:strike/>
          <w:vanish/>
          <w:sz w:val="22"/>
          <w:szCs w:val="22"/>
          <w:shd w:val="clear" w:color="auto" w:fill="FFFF99"/>
          <w:rtl/>
        </w:rPr>
        <w:t>1,000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1,060</w:t>
      </w:r>
      <w:r w:rsidRPr="00475C2A">
        <w:rPr>
          <w:rStyle w:val="default"/>
          <w:rFonts w:cs="FrankRuehl" w:hint="cs"/>
          <w:vanish/>
          <w:sz w:val="22"/>
          <w:szCs w:val="22"/>
          <w:shd w:val="clear" w:color="auto" w:fill="FFFF99"/>
          <w:rtl/>
        </w:rPr>
        <w:t xml:space="preserve"> שקלים חדשים.</w:t>
      </w:r>
    </w:p>
    <w:p w:rsidR="005747D9" w:rsidRPr="00475C2A" w:rsidRDefault="005747D9">
      <w:pPr>
        <w:pStyle w:val="P00"/>
        <w:spacing w:before="0"/>
        <w:ind w:left="0" w:right="1134"/>
        <w:rPr>
          <w:rStyle w:val="default"/>
          <w:rFonts w:cs="FrankRuehl" w:hint="cs"/>
          <w:vanish/>
          <w:sz w:val="20"/>
          <w:szCs w:val="20"/>
          <w:shd w:val="clear" w:color="auto" w:fill="FFFF99"/>
          <w:rtl/>
        </w:rPr>
      </w:pPr>
    </w:p>
    <w:p w:rsidR="005747D9" w:rsidRPr="00475C2A" w:rsidRDefault="005747D9">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1.1.2009</w:t>
      </w:r>
    </w:p>
    <w:p w:rsidR="005747D9" w:rsidRPr="00475C2A" w:rsidRDefault="005747D9">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הודעה תשס"ט-2009</w:t>
      </w:r>
    </w:p>
    <w:p w:rsidR="005747D9" w:rsidRPr="00475C2A" w:rsidRDefault="005747D9">
      <w:pPr>
        <w:pStyle w:val="P00"/>
        <w:spacing w:before="0"/>
        <w:ind w:left="0" w:right="1134"/>
        <w:rPr>
          <w:rStyle w:val="default"/>
          <w:rFonts w:cs="FrankRuehl" w:hint="cs"/>
          <w:vanish/>
          <w:sz w:val="20"/>
          <w:szCs w:val="20"/>
          <w:shd w:val="clear" w:color="auto" w:fill="FFFF99"/>
          <w:rtl/>
        </w:rPr>
      </w:pPr>
      <w:hyperlink r:id="rId144" w:history="1">
        <w:r w:rsidRPr="00475C2A">
          <w:rPr>
            <w:rStyle w:val="Hyperlink"/>
            <w:rFonts w:cs="FrankRuehl" w:hint="cs"/>
            <w:vanish/>
            <w:szCs w:val="20"/>
            <w:shd w:val="clear" w:color="auto" w:fill="FFFF99"/>
            <w:rtl/>
          </w:rPr>
          <w:t>י"פ תשס"ט מס' 5971</w:t>
        </w:r>
      </w:hyperlink>
      <w:r w:rsidRPr="00475C2A">
        <w:rPr>
          <w:rStyle w:val="default"/>
          <w:rFonts w:cs="FrankRuehl" w:hint="cs"/>
          <w:vanish/>
          <w:sz w:val="20"/>
          <w:szCs w:val="20"/>
          <w:shd w:val="clear" w:color="auto" w:fill="FFFF99"/>
          <w:rtl/>
        </w:rPr>
        <w:t xml:space="preserve"> מיום 29.6.2009 עמ' 4570</w:t>
      </w:r>
    </w:p>
    <w:p w:rsidR="005747D9" w:rsidRPr="00475C2A" w:rsidRDefault="005747D9" w:rsidP="005747D9">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מעביד המבקש להעסיק עובד זר ישלם אגרת בקשה בסכום של </w:t>
      </w:r>
      <w:r w:rsidRPr="00475C2A">
        <w:rPr>
          <w:rStyle w:val="default"/>
          <w:rFonts w:cs="FrankRuehl" w:hint="cs"/>
          <w:strike/>
          <w:vanish/>
          <w:sz w:val="22"/>
          <w:szCs w:val="22"/>
          <w:shd w:val="clear" w:color="auto" w:fill="FFFF99"/>
          <w:rtl/>
        </w:rPr>
        <w:t>530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555</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האגרה תשולם בעת הגשת בקשה להיתר לפי סעיף 1יג, לרבות בעת הגשת בקשה להארכת תוקפו של היתר כאמור.</w:t>
      </w:r>
    </w:p>
    <w:p w:rsidR="005747D9" w:rsidRPr="00475C2A" w:rsidRDefault="005747D9" w:rsidP="005747D9">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למעביד היתר להעסיק עובד זר לפי סעיף 1יג, ישלם אגרה שנתית בסכום של </w:t>
      </w:r>
      <w:r w:rsidRPr="00475C2A">
        <w:rPr>
          <w:rStyle w:val="default"/>
          <w:rFonts w:cs="FrankRuehl" w:hint="cs"/>
          <w:strike/>
          <w:vanish/>
          <w:sz w:val="22"/>
          <w:szCs w:val="22"/>
          <w:shd w:val="clear" w:color="auto" w:fill="FFFF99"/>
          <w:rtl/>
        </w:rPr>
        <w:t>4,240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4,430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ואם ההיתר ניתן לשם העסקת עובד זר בענף החקלאות, ישלם אגרה שנתית בסכום של </w:t>
      </w:r>
      <w:r w:rsidRPr="00475C2A">
        <w:rPr>
          <w:rStyle w:val="default"/>
          <w:rFonts w:cs="FrankRuehl" w:hint="cs"/>
          <w:strike/>
          <w:vanish/>
          <w:sz w:val="22"/>
          <w:szCs w:val="22"/>
          <w:shd w:val="clear" w:color="auto" w:fill="FFFF99"/>
          <w:rtl/>
        </w:rPr>
        <w:t>1,060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1,110</w:t>
      </w:r>
      <w:r w:rsidRPr="00475C2A">
        <w:rPr>
          <w:rStyle w:val="default"/>
          <w:rFonts w:cs="FrankRuehl" w:hint="cs"/>
          <w:vanish/>
          <w:sz w:val="22"/>
          <w:szCs w:val="22"/>
          <w:shd w:val="clear" w:color="auto" w:fill="FFFF99"/>
          <w:rtl/>
        </w:rPr>
        <w:t xml:space="preserve"> שקלים חדשים.</w:t>
      </w:r>
    </w:p>
    <w:p w:rsidR="00084802" w:rsidRPr="00475C2A" w:rsidRDefault="00084802" w:rsidP="00084802">
      <w:pPr>
        <w:pStyle w:val="P00"/>
        <w:spacing w:before="0"/>
        <w:ind w:left="0" w:right="1134"/>
        <w:rPr>
          <w:rStyle w:val="default"/>
          <w:rFonts w:cs="FrankRuehl" w:hint="cs"/>
          <w:vanish/>
          <w:szCs w:val="20"/>
          <w:shd w:val="clear" w:color="auto" w:fill="FFFF99"/>
          <w:rtl/>
        </w:rPr>
      </w:pPr>
    </w:p>
    <w:p w:rsidR="00084802" w:rsidRPr="00475C2A" w:rsidRDefault="00084802" w:rsidP="00E9208B">
      <w:pPr>
        <w:pStyle w:val="P00"/>
        <w:spacing w:before="0"/>
        <w:ind w:left="0" w:right="1134"/>
        <w:rPr>
          <w:rStyle w:val="default"/>
          <w:rFonts w:cs="FrankRuehl" w:hint="cs"/>
          <w:vanish/>
          <w:sz w:val="20"/>
          <w:szCs w:val="20"/>
          <w:shd w:val="clear" w:color="auto" w:fill="FFFF99"/>
          <w:rtl/>
        </w:rPr>
      </w:pPr>
      <w:r w:rsidRPr="00475C2A">
        <w:rPr>
          <w:rStyle w:val="default"/>
          <w:rFonts w:cs="FrankRuehl" w:hint="cs"/>
          <w:vanish/>
          <w:color w:val="FF0000"/>
          <w:sz w:val="20"/>
          <w:szCs w:val="20"/>
          <w:shd w:val="clear" w:color="auto" w:fill="FFFF99"/>
          <w:rtl/>
        </w:rPr>
        <w:t xml:space="preserve">מיום </w:t>
      </w:r>
      <w:r w:rsidR="00E9208B" w:rsidRPr="00475C2A">
        <w:rPr>
          <w:rStyle w:val="default"/>
          <w:rFonts w:cs="FrankRuehl" w:hint="cs"/>
          <w:vanish/>
          <w:color w:val="FF0000"/>
          <w:szCs w:val="20"/>
          <w:shd w:val="clear" w:color="auto" w:fill="FFFF99"/>
          <w:rtl/>
        </w:rPr>
        <w:t>1.1.2010</w:t>
      </w:r>
      <w:r w:rsidR="00E9208B" w:rsidRPr="00475C2A">
        <w:rPr>
          <w:rStyle w:val="default"/>
          <w:rFonts w:cs="FrankRuehl" w:hint="cs"/>
          <w:vanish/>
          <w:color w:val="FF0000"/>
          <w:sz w:val="20"/>
          <w:szCs w:val="20"/>
          <w:shd w:val="clear" w:color="auto" w:fill="FFFF99"/>
          <w:rtl/>
        </w:rPr>
        <w:t xml:space="preserve"> </w:t>
      </w:r>
      <w:r w:rsidR="00E9208B" w:rsidRPr="00475C2A">
        <w:rPr>
          <w:rStyle w:val="default"/>
          <w:rFonts w:cs="FrankRuehl" w:hint="cs"/>
          <w:vanish/>
          <w:sz w:val="20"/>
          <w:szCs w:val="20"/>
          <w:shd w:val="clear" w:color="auto" w:fill="FFFF99"/>
          <w:rtl/>
        </w:rPr>
        <w:t xml:space="preserve">(בכפוף להוראת מעבר בסעיף 20 לתיקון) </w:t>
      </w:r>
    </w:p>
    <w:p w:rsidR="00084802" w:rsidRPr="00475C2A" w:rsidRDefault="00084802" w:rsidP="00E9208B">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w:t>
      </w:r>
      <w:r w:rsidR="00E9208B" w:rsidRPr="00475C2A">
        <w:rPr>
          <w:rStyle w:val="default"/>
          <w:rFonts w:cs="FrankRuehl" w:hint="cs"/>
          <w:b/>
          <w:bCs/>
          <w:vanish/>
          <w:szCs w:val="20"/>
          <w:shd w:val="clear" w:color="auto" w:fill="FFFF99"/>
          <w:rtl/>
        </w:rPr>
        <w:t>1</w:t>
      </w:r>
    </w:p>
    <w:p w:rsidR="00084802" w:rsidRPr="00475C2A" w:rsidRDefault="00084802" w:rsidP="00E9208B">
      <w:pPr>
        <w:pStyle w:val="P00"/>
        <w:spacing w:before="0"/>
        <w:ind w:left="0" w:right="1134"/>
        <w:rPr>
          <w:rStyle w:val="default"/>
          <w:rFonts w:cs="FrankRuehl" w:hint="cs"/>
          <w:vanish/>
          <w:szCs w:val="20"/>
          <w:shd w:val="clear" w:color="auto" w:fill="FFFF99"/>
          <w:rtl/>
        </w:rPr>
      </w:pPr>
      <w:hyperlink r:id="rId145" w:history="1">
        <w:r w:rsidRPr="00475C2A">
          <w:rPr>
            <w:rStyle w:val="Hyperlink"/>
            <w:rFonts w:cs="FrankRuehl" w:hint="cs"/>
            <w:vanish/>
            <w:szCs w:val="20"/>
            <w:shd w:val="clear" w:color="auto" w:fill="FFFF99"/>
            <w:rtl/>
          </w:rPr>
          <w:t>ס"ח תשס"ט מס' 2203</w:t>
        </w:r>
      </w:hyperlink>
      <w:r w:rsidRPr="00475C2A">
        <w:rPr>
          <w:rStyle w:val="default"/>
          <w:rFonts w:cs="FrankRuehl" w:hint="cs"/>
          <w:vanish/>
          <w:sz w:val="20"/>
          <w:szCs w:val="20"/>
          <w:shd w:val="clear" w:color="auto" w:fill="FFFF99"/>
          <w:rtl/>
        </w:rPr>
        <w:t xml:space="preserve"> מיום 23.7.2009 עמ' 17</w:t>
      </w:r>
      <w:r w:rsidR="00E9208B" w:rsidRPr="00475C2A">
        <w:rPr>
          <w:rStyle w:val="default"/>
          <w:rFonts w:cs="FrankRuehl" w:hint="cs"/>
          <w:vanish/>
          <w:sz w:val="20"/>
          <w:szCs w:val="20"/>
          <w:shd w:val="clear" w:color="auto" w:fill="FFFF99"/>
          <w:rtl/>
        </w:rPr>
        <w:t>6</w:t>
      </w:r>
      <w:r w:rsidRPr="00475C2A">
        <w:rPr>
          <w:rStyle w:val="default"/>
          <w:rFonts w:cs="FrankRuehl" w:hint="cs"/>
          <w:vanish/>
          <w:sz w:val="20"/>
          <w:szCs w:val="20"/>
          <w:shd w:val="clear" w:color="auto" w:fill="FFFF99"/>
          <w:rtl/>
        </w:rPr>
        <w:t xml:space="preserve"> (</w:t>
      </w:r>
      <w:hyperlink r:id="rId146" w:history="1">
        <w:r w:rsidRPr="00475C2A">
          <w:rPr>
            <w:rStyle w:val="Hyperlink"/>
            <w:rFonts w:cs="FrankRuehl" w:hint="cs"/>
            <w:vanish/>
            <w:szCs w:val="20"/>
            <w:shd w:val="clear" w:color="auto" w:fill="FFFF99"/>
            <w:rtl/>
          </w:rPr>
          <w:t>ה"ח 436</w:t>
        </w:r>
      </w:hyperlink>
      <w:r w:rsidRPr="00475C2A">
        <w:rPr>
          <w:rStyle w:val="default"/>
          <w:rFonts w:cs="FrankRuehl" w:hint="cs"/>
          <w:vanish/>
          <w:sz w:val="20"/>
          <w:szCs w:val="20"/>
          <w:shd w:val="clear" w:color="auto" w:fill="FFFF99"/>
          <w:rtl/>
        </w:rPr>
        <w:t>)</w:t>
      </w:r>
    </w:p>
    <w:p w:rsidR="00E9208B" w:rsidRPr="00475C2A" w:rsidRDefault="00E9208B" w:rsidP="00E9208B">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מעביד המבקש להעסיק עובד זר ישלם אגרת בקשה בסכום של </w:t>
      </w:r>
      <w:r w:rsidRPr="00475C2A">
        <w:rPr>
          <w:rStyle w:val="default"/>
          <w:rFonts w:cs="FrankRuehl" w:hint="cs"/>
          <w:strike/>
          <w:vanish/>
          <w:sz w:val="22"/>
          <w:szCs w:val="22"/>
          <w:shd w:val="clear" w:color="auto" w:fill="FFFF99"/>
          <w:rtl/>
        </w:rPr>
        <w:t>555</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1,110</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w:t>
      </w:r>
      <w:r w:rsidRPr="00475C2A">
        <w:rPr>
          <w:rStyle w:val="default"/>
          <w:rFonts w:cs="FrankRuehl" w:hint="cs"/>
          <w:vanish/>
          <w:sz w:val="22"/>
          <w:szCs w:val="22"/>
          <w:u w:val="single"/>
          <w:shd w:val="clear" w:color="auto" w:fill="FFFF99"/>
          <w:rtl/>
        </w:rPr>
        <w:t xml:space="preserve">אם הבקשה היא להיתר להעסקת עובד זר בענף החקלאות או בתחום הסיעוד, ישלם אגרת בקשה בסכום של 555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ישלם אגרת בקשה בסכום של 833 שקלים חדשים;</w:t>
      </w:r>
      <w:r w:rsidRPr="00475C2A">
        <w:rPr>
          <w:rStyle w:val="default"/>
          <w:rFonts w:cs="FrankRuehl" w:hint="cs"/>
          <w:vanish/>
          <w:sz w:val="22"/>
          <w:szCs w:val="22"/>
          <w:shd w:val="clear" w:color="auto" w:fill="FFFF99"/>
          <w:rtl/>
        </w:rPr>
        <w:t xml:space="preserve"> האגרה תשולם בעת הגשת בקשה להיתר לפי סעיף 1יג, לרבות בעת הגשת בקשה להארכת תוקפו של היתר כאמור.</w:t>
      </w:r>
    </w:p>
    <w:p w:rsidR="00E9208B" w:rsidRPr="00475C2A" w:rsidRDefault="00E9208B" w:rsidP="00E9208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למעביד היתר להעסיק עובד זר לפי סעיף 1יג, ישלם אגרה שנתית בסכום של </w:t>
      </w:r>
      <w:r w:rsidRPr="00475C2A">
        <w:rPr>
          <w:rStyle w:val="default"/>
          <w:rFonts w:cs="FrankRuehl" w:hint="cs"/>
          <w:strike/>
          <w:vanish/>
          <w:sz w:val="22"/>
          <w:szCs w:val="22"/>
          <w:shd w:val="clear" w:color="auto" w:fill="FFFF99"/>
          <w:rtl/>
        </w:rPr>
        <w:t>4,430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8,860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w:t>
      </w:r>
      <w:r w:rsidRPr="00475C2A">
        <w:rPr>
          <w:rStyle w:val="default"/>
          <w:rFonts w:cs="FrankRuehl" w:hint="cs"/>
          <w:strike/>
          <w:vanish/>
          <w:sz w:val="22"/>
          <w:szCs w:val="22"/>
          <w:shd w:val="clear" w:color="auto" w:fill="FFFF99"/>
          <w:rtl/>
        </w:rPr>
        <w:t>, ואם ההיתר ניתן לשם העסקת עובד זר בענף החקלאות, ישלם אגרה שנתית בסכום של 1,110 שקלים חדשים</w:t>
      </w:r>
      <w:r w:rsidRPr="00475C2A">
        <w:rPr>
          <w:rStyle w:val="default"/>
          <w:rFonts w:cs="FrankRuehl" w:hint="cs"/>
          <w:vanish/>
          <w:sz w:val="22"/>
          <w:szCs w:val="22"/>
          <w:u w:val="single"/>
          <w:shd w:val="clear" w:color="auto" w:fill="FFFF99"/>
          <w:rtl/>
        </w:rPr>
        <w:t xml:space="preserve">; אם ההיתר ניתן לשם העסקת עובד זר בענף החקלאות, ישלם אגרה שנתית בסכום של 1,110 שקלים חדשים, ואם ההיתר ניתן לשם העסקת עובד זר בענף המסעדות האתניות, בענף בניין או בענף התעשייה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ישלם אגרה שנתית בסכום של 6,645 שקלים חדשים</w:t>
      </w:r>
      <w:r w:rsidRPr="00475C2A">
        <w:rPr>
          <w:rStyle w:val="default"/>
          <w:rFonts w:cs="FrankRuehl" w:hint="cs"/>
          <w:vanish/>
          <w:sz w:val="22"/>
          <w:szCs w:val="22"/>
          <w:shd w:val="clear" w:color="auto" w:fill="FFFF99"/>
          <w:rtl/>
        </w:rPr>
        <w:t>.</w:t>
      </w:r>
    </w:p>
    <w:p w:rsidR="00E530FC" w:rsidRPr="00475C2A" w:rsidRDefault="00E530FC" w:rsidP="00E530FC">
      <w:pPr>
        <w:pStyle w:val="P00"/>
        <w:spacing w:before="0"/>
        <w:ind w:left="0" w:right="1134"/>
        <w:rPr>
          <w:rStyle w:val="default"/>
          <w:rFonts w:cs="FrankRuehl" w:hint="cs"/>
          <w:vanish/>
          <w:szCs w:val="20"/>
          <w:shd w:val="clear" w:color="auto" w:fill="FFFF99"/>
          <w:rtl/>
        </w:rPr>
      </w:pPr>
    </w:p>
    <w:p w:rsidR="00E530FC" w:rsidRPr="00475C2A" w:rsidRDefault="00E530FC" w:rsidP="00E530FC">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E530FC" w:rsidRPr="00475C2A" w:rsidRDefault="00E530FC" w:rsidP="00E530FC">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E530FC" w:rsidRPr="00475C2A" w:rsidRDefault="00E530FC" w:rsidP="00E530FC">
      <w:pPr>
        <w:pStyle w:val="P00"/>
        <w:spacing w:before="0"/>
        <w:ind w:left="0" w:right="1134"/>
        <w:rPr>
          <w:rStyle w:val="default"/>
          <w:rFonts w:cs="FrankRuehl" w:hint="cs"/>
          <w:vanish/>
          <w:sz w:val="20"/>
          <w:szCs w:val="20"/>
          <w:shd w:val="clear" w:color="auto" w:fill="FFFF99"/>
          <w:rtl/>
        </w:rPr>
      </w:pPr>
      <w:hyperlink r:id="rId147"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489 (</w:t>
      </w:r>
      <w:hyperlink r:id="rId148"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E530FC" w:rsidRPr="00475C2A" w:rsidRDefault="00E530FC" w:rsidP="00E530FC">
      <w:pPr>
        <w:pStyle w:val="P0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strike/>
          <w:vanish/>
          <w:sz w:val="22"/>
          <w:szCs w:val="22"/>
          <w:shd w:val="clear" w:color="auto" w:fill="FFFF99"/>
          <w:rtl/>
        </w:rPr>
        <w:t>השר רשאי, בהסכמת שר האוצר, בהתייעצות עם שר הפנים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 בהסכמת שר האוצר ולאחר התייעצות עם השר, רשאי</w:t>
      </w:r>
      <w:r w:rsidRPr="00475C2A">
        <w:rPr>
          <w:rStyle w:val="default"/>
          <w:rFonts w:cs="FrankRuehl" w:hint="cs"/>
          <w:vanish/>
          <w:sz w:val="22"/>
          <w:szCs w:val="22"/>
          <w:shd w:val="clear" w:color="auto" w:fill="FFFF99"/>
          <w:rtl/>
        </w:rPr>
        <w:t>, ובאישור ועדת הכספים של הכנסת, לקבוע הוראות לענין דרכי תשלום אגרת בקשה ואגרה שנתית, וכן הוראות ותנאים בדבר:</w:t>
      </w:r>
    </w:p>
    <w:p w:rsidR="00E530FC" w:rsidRPr="00475C2A" w:rsidRDefault="00E530FC" w:rsidP="00E530FC">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פטור או סכום מופחת של אגרת בקשה או אגרה שנתית בעבור עובד זר המועסק בסיעוד בידי יחיד, בתנאים שיקבע;</w:t>
      </w:r>
    </w:p>
    <w:p w:rsidR="00E530FC" w:rsidRPr="00475C2A" w:rsidRDefault="00E530FC" w:rsidP="00E530FC">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פטור או סכום מופחת של אגרת בקשה או אגרה שנתית, לגבי סוגי עובדים זרים, לגבי עובדים זרים בסוגי עבודה או בענפים מסוימים ולגבי עובדים זרים בתפקידים מסוימים, הכל כפי שיקבע;</w:t>
      </w:r>
    </w:p>
    <w:p w:rsidR="00E530FC" w:rsidRPr="00475C2A" w:rsidRDefault="00E530FC" w:rsidP="00E530FC">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hint="cs"/>
          <w:vanish/>
          <w:sz w:val="22"/>
          <w:szCs w:val="22"/>
          <w:shd w:val="clear" w:color="auto" w:fill="FFFF99"/>
          <w:rtl/>
        </w:rPr>
        <w:tab/>
        <w:t>תשלום חלקי של אגרה שנתית לגבי אשרה ורישיון ישיבה כאמור בסעיף קטן (א1) שניתנו לתקופה שאינה עולה על שישה חודשים.</w:t>
      </w:r>
    </w:p>
    <w:p w:rsidR="00E530FC" w:rsidRPr="00475C2A" w:rsidRDefault="00E530FC" w:rsidP="00DB2FC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כומי האגרות כאמור בסעיף זה יעודכנו ב-1 בינואר של כל שנה, בהתאם לשיעור עליית מדד המחירי</w:t>
      </w:r>
      <w:r w:rsidRPr="00475C2A">
        <w:rPr>
          <w:rStyle w:val="default"/>
          <w:rFonts w:cs="FrankRuehl"/>
          <w:vanish/>
          <w:sz w:val="22"/>
          <w:szCs w:val="22"/>
          <w:shd w:val="clear" w:color="auto" w:fill="FFFF99"/>
          <w:rtl/>
        </w:rPr>
        <w:t xml:space="preserve">ם </w:t>
      </w:r>
      <w:r w:rsidRPr="00475C2A">
        <w:rPr>
          <w:rStyle w:val="default"/>
          <w:rFonts w:cs="FrankRuehl" w:hint="cs"/>
          <w:vanish/>
          <w:sz w:val="22"/>
          <w:szCs w:val="22"/>
          <w:shd w:val="clear" w:color="auto" w:fill="FFFF99"/>
          <w:rtl/>
        </w:rPr>
        <w:t>לצרכן הידוע באותו מועד לעומת המדד שהיה ידוע ב-1 בינואר של השנה שקדמה לה</w:t>
      </w:r>
      <w:r w:rsidR="00DB2FC2" w:rsidRPr="00475C2A">
        <w:rPr>
          <w:rStyle w:val="default"/>
          <w:rFonts w:cs="FrankRuehl" w:hint="cs"/>
          <w:vanish/>
          <w:sz w:val="22"/>
          <w:szCs w:val="22"/>
          <w:u w:val="single"/>
          <w:shd w:val="clear" w:color="auto" w:fill="FFFF99"/>
          <w:rtl/>
        </w:rPr>
        <w:t>; הסכומים האמורים יעוגלו לסכום הקרוב שהוא מכפלה של עשרה שקלים חדשים</w:t>
      </w:r>
      <w:r w:rsidRPr="00475C2A">
        <w:rPr>
          <w:rStyle w:val="default"/>
          <w:rFonts w:cs="FrankRuehl" w:hint="cs"/>
          <w:vanish/>
          <w:sz w:val="22"/>
          <w:szCs w:val="22"/>
          <w:shd w:val="clear" w:color="auto" w:fill="FFFF99"/>
          <w:rtl/>
        </w:rPr>
        <w:t>.</w:t>
      </w:r>
    </w:p>
    <w:p w:rsidR="009B674E" w:rsidRPr="00475C2A" w:rsidRDefault="009B674E" w:rsidP="00DB2FC2">
      <w:pPr>
        <w:pStyle w:val="P00"/>
        <w:spacing w:before="0"/>
        <w:ind w:left="0" w:right="1134"/>
        <w:rPr>
          <w:rStyle w:val="default"/>
          <w:rFonts w:cs="FrankRuehl" w:hint="cs"/>
          <w:vanish/>
          <w:sz w:val="20"/>
          <w:szCs w:val="20"/>
          <w:shd w:val="clear" w:color="auto" w:fill="FFFF99"/>
          <w:rtl/>
        </w:rPr>
      </w:pPr>
    </w:p>
    <w:p w:rsidR="009B674E" w:rsidRPr="00475C2A" w:rsidRDefault="009B674E" w:rsidP="00DB2FC2">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1.1.2011</w:t>
      </w:r>
    </w:p>
    <w:p w:rsidR="009B674E" w:rsidRPr="00475C2A" w:rsidRDefault="009B674E" w:rsidP="00DB2FC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הודעה תשע"א-2011</w:t>
      </w:r>
    </w:p>
    <w:p w:rsidR="009B674E" w:rsidRPr="00475C2A" w:rsidRDefault="009B674E" w:rsidP="00DB2FC2">
      <w:pPr>
        <w:pStyle w:val="P00"/>
        <w:spacing w:before="0"/>
        <w:ind w:left="0" w:right="1134"/>
        <w:rPr>
          <w:rStyle w:val="default"/>
          <w:rFonts w:cs="FrankRuehl" w:hint="cs"/>
          <w:vanish/>
          <w:sz w:val="20"/>
          <w:szCs w:val="20"/>
          <w:shd w:val="clear" w:color="auto" w:fill="FFFF99"/>
          <w:rtl/>
        </w:rPr>
      </w:pPr>
      <w:hyperlink r:id="rId149" w:history="1">
        <w:r w:rsidRPr="00475C2A">
          <w:rPr>
            <w:rStyle w:val="Hyperlink"/>
            <w:rFonts w:cs="FrankRuehl" w:hint="cs"/>
            <w:vanish/>
            <w:szCs w:val="20"/>
            <w:shd w:val="clear" w:color="auto" w:fill="FFFF99"/>
            <w:rtl/>
          </w:rPr>
          <w:t>י"פ תשע"א מס' 6225</w:t>
        </w:r>
      </w:hyperlink>
      <w:r w:rsidRPr="00475C2A">
        <w:rPr>
          <w:rStyle w:val="default"/>
          <w:rFonts w:cs="FrankRuehl" w:hint="cs"/>
          <w:vanish/>
          <w:sz w:val="20"/>
          <w:szCs w:val="20"/>
          <w:shd w:val="clear" w:color="auto" w:fill="FFFF99"/>
          <w:rtl/>
        </w:rPr>
        <w:t xml:space="preserve"> מיום 13.4.2011 עמ' 3769</w:t>
      </w:r>
    </w:p>
    <w:p w:rsidR="004951B6" w:rsidRPr="00475C2A" w:rsidRDefault="004951B6" w:rsidP="004951B6">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מעביד המבקש להעסיק עובד זר ישלם אגרת בקשה בסכום של </w:t>
      </w:r>
      <w:r w:rsidRPr="00475C2A">
        <w:rPr>
          <w:rStyle w:val="default"/>
          <w:rFonts w:cs="FrankRuehl" w:hint="cs"/>
          <w:strike/>
          <w:vanish/>
          <w:sz w:val="22"/>
          <w:szCs w:val="22"/>
          <w:shd w:val="clear" w:color="auto" w:fill="FFFF99"/>
          <w:rtl/>
        </w:rPr>
        <w:t>1,110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1,140</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w:t>
      </w:r>
      <w:r w:rsidRPr="00475C2A">
        <w:rPr>
          <w:rStyle w:val="default"/>
          <w:rFonts w:cs="FrankRuehl" w:hint="cs"/>
          <w:strike/>
          <w:vanish/>
          <w:sz w:val="22"/>
          <w:szCs w:val="22"/>
          <w:shd w:val="clear" w:color="auto" w:fill="FFFF99"/>
          <w:rtl/>
        </w:rPr>
        <w:t>555</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570</w:t>
      </w:r>
      <w:r w:rsidRPr="00475C2A">
        <w:rPr>
          <w:rStyle w:val="default"/>
          <w:rFonts w:cs="FrankRuehl" w:hint="cs"/>
          <w:vanish/>
          <w:sz w:val="22"/>
          <w:szCs w:val="22"/>
          <w:shd w:val="clear" w:color="auto" w:fill="FFFF99"/>
          <w:rtl/>
        </w:rPr>
        <w:t xml:space="preserve">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w:t>
      </w:r>
      <w:r w:rsidRPr="00475C2A">
        <w:rPr>
          <w:rStyle w:val="default"/>
          <w:rFonts w:cs="FrankRuehl" w:hint="cs"/>
          <w:strike/>
          <w:vanish/>
          <w:sz w:val="22"/>
          <w:szCs w:val="22"/>
          <w:shd w:val="clear" w:color="auto" w:fill="FFFF99"/>
          <w:rtl/>
        </w:rPr>
        <w:t>833</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850</w:t>
      </w:r>
      <w:r w:rsidRPr="00475C2A">
        <w:rPr>
          <w:rStyle w:val="default"/>
          <w:rFonts w:cs="FrankRuehl" w:hint="cs"/>
          <w:vanish/>
          <w:sz w:val="22"/>
          <w:szCs w:val="22"/>
          <w:shd w:val="clear" w:color="auto" w:fill="FFFF99"/>
          <w:rtl/>
        </w:rPr>
        <w:t xml:space="preserve"> שקלים חדשים; האגרה תשולם בעת הגשת בקשה להיתר לפי סעיף 1יג, לרבות בעת הגשת בקשה להארכת תוקפו של היתר כאמור.</w:t>
      </w:r>
    </w:p>
    <w:p w:rsidR="004951B6" w:rsidRPr="00475C2A" w:rsidRDefault="004951B6" w:rsidP="004951B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למעביד היתר להעסיק עובד זר לפי סעיף 1יג, ישלם אגרה שנתית בסכום של </w:t>
      </w:r>
      <w:r w:rsidRPr="00475C2A">
        <w:rPr>
          <w:rStyle w:val="default"/>
          <w:rFonts w:cs="FrankRuehl" w:hint="cs"/>
          <w:strike/>
          <w:vanish/>
          <w:sz w:val="22"/>
          <w:szCs w:val="22"/>
          <w:shd w:val="clear" w:color="auto" w:fill="FFFF99"/>
          <w:rtl/>
        </w:rPr>
        <w:t>8,860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9,060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w:t>
      </w:r>
      <w:r w:rsidRPr="00475C2A">
        <w:rPr>
          <w:rStyle w:val="default"/>
          <w:rFonts w:cs="FrankRuehl" w:hint="cs"/>
          <w:strike/>
          <w:vanish/>
          <w:sz w:val="22"/>
          <w:szCs w:val="22"/>
          <w:shd w:val="clear" w:color="auto" w:fill="FFFF99"/>
          <w:rtl/>
        </w:rPr>
        <w:t>1,110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1,140</w:t>
      </w:r>
      <w:r w:rsidRPr="00475C2A">
        <w:rPr>
          <w:rStyle w:val="default"/>
          <w:rFonts w:cs="FrankRuehl" w:hint="cs"/>
          <w:vanish/>
          <w:sz w:val="22"/>
          <w:szCs w:val="22"/>
          <w:shd w:val="clear" w:color="auto" w:fill="FFFF99"/>
          <w:rtl/>
        </w:rPr>
        <w:t xml:space="preserve">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Pr="00475C2A">
        <w:rPr>
          <w:rStyle w:val="default"/>
          <w:rFonts w:cs="FrankRuehl" w:hint="cs"/>
          <w:strike/>
          <w:vanish/>
          <w:sz w:val="22"/>
          <w:szCs w:val="22"/>
          <w:shd w:val="clear" w:color="auto" w:fill="FFFF99"/>
          <w:rtl/>
        </w:rPr>
        <w:t>6,645</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6,800</w:t>
      </w:r>
      <w:r w:rsidRPr="00475C2A">
        <w:rPr>
          <w:rStyle w:val="default"/>
          <w:rFonts w:cs="FrankRuehl" w:hint="cs"/>
          <w:vanish/>
          <w:sz w:val="22"/>
          <w:szCs w:val="22"/>
          <w:shd w:val="clear" w:color="auto" w:fill="FFFF99"/>
          <w:rtl/>
        </w:rPr>
        <w:t xml:space="preserve"> שקלים חדשים.</w:t>
      </w:r>
    </w:p>
    <w:p w:rsidR="004951B6" w:rsidRPr="00475C2A" w:rsidRDefault="004951B6" w:rsidP="00DB2FC2">
      <w:pPr>
        <w:pStyle w:val="P00"/>
        <w:spacing w:before="0"/>
        <w:ind w:left="0" w:right="1134"/>
        <w:rPr>
          <w:rStyle w:val="default"/>
          <w:rFonts w:cs="FrankRuehl" w:hint="cs"/>
          <w:vanish/>
          <w:sz w:val="20"/>
          <w:szCs w:val="20"/>
          <w:shd w:val="clear" w:color="auto" w:fill="FFFF99"/>
          <w:rtl/>
        </w:rPr>
      </w:pPr>
    </w:p>
    <w:p w:rsidR="004951B6" w:rsidRPr="00475C2A" w:rsidRDefault="004951B6" w:rsidP="00DB2FC2">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1.1.2012</w:t>
      </w:r>
    </w:p>
    <w:p w:rsidR="004951B6" w:rsidRPr="00475C2A" w:rsidRDefault="004951B6" w:rsidP="00DB2FC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הודעה תשע"ב-2012</w:t>
      </w:r>
    </w:p>
    <w:p w:rsidR="004951B6" w:rsidRPr="00475C2A" w:rsidRDefault="004951B6" w:rsidP="00DB2FC2">
      <w:pPr>
        <w:pStyle w:val="P00"/>
        <w:spacing w:before="0"/>
        <w:ind w:left="0" w:right="1134"/>
        <w:rPr>
          <w:rStyle w:val="default"/>
          <w:rFonts w:cs="FrankRuehl" w:hint="cs"/>
          <w:vanish/>
          <w:sz w:val="20"/>
          <w:szCs w:val="20"/>
          <w:shd w:val="clear" w:color="auto" w:fill="FFFF99"/>
          <w:rtl/>
        </w:rPr>
      </w:pPr>
      <w:hyperlink r:id="rId150" w:history="1">
        <w:r w:rsidRPr="00475C2A">
          <w:rPr>
            <w:rStyle w:val="Hyperlink"/>
            <w:rFonts w:cs="FrankRuehl" w:hint="cs"/>
            <w:vanish/>
            <w:szCs w:val="20"/>
            <w:shd w:val="clear" w:color="auto" w:fill="FFFF99"/>
            <w:rtl/>
          </w:rPr>
          <w:t>י"פ תשע"ב מס' 6400</w:t>
        </w:r>
      </w:hyperlink>
      <w:r w:rsidRPr="00475C2A">
        <w:rPr>
          <w:rStyle w:val="default"/>
          <w:rFonts w:cs="FrankRuehl" w:hint="cs"/>
          <w:vanish/>
          <w:sz w:val="20"/>
          <w:szCs w:val="20"/>
          <w:shd w:val="clear" w:color="auto" w:fill="FFFF99"/>
          <w:rtl/>
        </w:rPr>
        <w:t xml:space="preserve"> מיום 3.4.2012 עמ' 3353</w:t>
      </w:r>
    </w:p>
    <w:p w:rsidR="00C70194" w:rsidRPr="00475C2A" w:rsidRDefault="00C70194" w:rsidP="00C70194">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מעביד המבקש להעסיק עובד זר ישלם אגרת בקשה בסכום של </w:t>
      </w:r>
      <w:r w:rsidRPr="00475C2A">
        <w:rPr>
          <w:rStyle w:val="default"/>
          <w:rFonts w:cs="FrankRuehl" w:hint="cs"/>
          <w:strike/>
          <w:vanish/>
          <w:sz w:val="22"/>
          <w:szCs w:val="22"/>
          <w:shd w:val="clear" w:color="auto" w:fill="FFFF99"/>
          <w:rtl/>
        </w:rPr>
        <w:t>1,140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1,170</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w:t>
      </w:r>
      <w:r w:rsidRPr="00475C2A">
        <w:rPr>
          <w:rStyle w:val="default"/>
          <w:rFonts w:cs="FrankRuehl" w:hint="cs"/>
          <w:strike/>
          <w:vanish/>
          <w:sz w:val="22"/>
          <w:szCs w:val="22"/>
          <w:shd w:val="clear" w:color="auto" w:fill="FFFF99"/>
          <w:rtl/>
        </w:rPr>
        <w:t>570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580</w:t>
      </w:r>
      <w:r w:rsidRPr="00475C2A">
        <w:rPr>
          <w:rStyle w:val="default"/>
          <w:rFonts w:cs="FrankRuehl" w:hint="cs"/>
          <w:vanish/>
          <w:sz w:val="22"/>
          <w:szCs w:val="22"/>
          <w:shd w:val="clear" w:color="auto" w:fill="FFFF99"/>
          <w:rtl/>
        </w:rPr>
        <w:t xml:space="preserve">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w:t>
      </w:r>
      <w:r w:rsidRPr="00475C2A">
        <w:rPr>
          <w:rStyle w:val="default"/>
          <w:rFonts w:cs="FrankRuehl" w:hint="cs"/>
          <w:strike/>
          <w:vanish/>
          <w:sz w:val="22"/>
          <w:szCs w:val="22"/>
          <w:shd w:val="clear" w:color="auto" w:fill="FFFF99"/>
          <w:rtl/>
        </w:rPr>
        <w:t>850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870</w:t>
      </w:r>
      <w:r w:rsidRPr="00475C2A">
        <w:rPr>
          <w:rStyle w:val="default"/>
          <w:rFonts w:cs="FrankRuehl" w:hint="cs"/>
          <w:vanish/>
          <w:sz w:val="22"/>
          <w:szCs w:val="22"/>
          <w:shd w:val="clear" w:color="auto" w:fill="FFFF99"/>
          <w:rtl/>
        </w:rPr>
        <w:t xml:space="preserve"> שקלים חדשים; האגרה תשולם בעת הגשת בקשה להיתר לפי סעיף 1יג, לרבות בעת הגשת בקשה להארכת תוקפו של היתר כאמור.</w:t>
      </w:r>
    </w:p>
    <w:p w:rsidR="00C70194" w:rsidRPr="00475C2A" w:rsidRDefault="00C70194" w:rsidP="00C70194">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למעביד היתר להעסיק עובד זר לפי סעיף 1יג, ישלם אגרה שנתית בסכום של </w:t>
      </w:r>
      <w:r w:rsidRPr="00475C2A">
        <w:rPr>
          <w:rStyle w:val="default"/>
          <w:rFonts w:cs="FrankRuehl" w:hint="cs"/>
          <w:strike/>
          <w:vanish/>
          <w:sz w:val="22"/>
          <w:szCs w:val="22"/>
          <w:shd w:val="clear" w:color="auto" w:fill="FFFF99"/>
          <w:rtl/>
        </w:rPr>
        <w:t>9,060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9,290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w:t>
      </w:r>
      <w:r w:rsidRPr="00475C2A">
        <w:rPr>
          <w:rStyle w:val="default"/>
          <w:rFonts w:cs="FrankRuehl" w:hint="cs"/>
          <w:strike/>
          <w:vanish/>
          <w:sz w:val="22"/>
          <w:szCs w:val="22"/>
          <w:shd w:val="clear" w:color="auto" w:fill="FFFF99"/>
          <w:rtl/>
        </w:rPr>
        <w:t>1,140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1,170</w:t>
      </w:r>
      <w:r w:rsidRPr="00475C2A">
        <w:rPr>
          <w:rStyle w:val="default"/>
          <w:rFonts w:cs="FrankRuehl" w:hint="cs"/>
          <w:vanish/>
          <w:sz w:val="22"/>
          <w:szCs w:val="22"/>
          <w:shd w:val="clear" w:color="auto" w:fill="FFFF99"/>
          <w:rtl/>
        </w:rPr>
        <w:t xml:space="preserve">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Pr="00475C2A">
        <w:rPr>
          <w:rStyle w:val="default"/>
          <w:rFonts w:cs="FrankRuehl" w:hint="cs"/>
          <w:strike/>
          <w:vanish/>
          <w:sz w:val="22"/>
          <w:szCs w:val="22"/>
          <w:shd w:val="clear" w:color="auto" w:fill="FFFF99"/>
          <w:rtl/>
        </w:rPr>
        <w:t>6,800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6,970</w:t>
      </w:r>
      <w:r w:rsidRPr="00475C2A">
        <w:rPr>
          <w:rStyle w:val="default"/>
          <w:rFonts w:cs="FrankRuehl" w:hint="cs"/>
          <w:vanish/>
          <w:sz w:val="22"/>
          <w:szCs w:val="22"/>
          <w:shd w:val="clear" w:color="auto" w:fill="FFFF99"/>
          <w:rtl/>
        </w:rPr>
        <w:t xml:space="preserve"> שקלים חדשים.</w:t>
      </w:r>
    </w:p>
    <w:p w:rsidR="00C70194" w:rsidRPr="00475C2A" w:rsidRDefault="00C70194" w:rsidP="00DB2FC2">
      <w:pPr>
        <w:pStyle w:val="P00"/>
        <w:spacing w:before="0"/>
        <w:ind w:left="0" w:right="1134"/>
        <w:rPr>
          <w:rStyle w:val="default"/>
          <w:rFonts w:cs="FrankRuehl" w:hint="cs"/>
          <w:vanish/>
          <w:sz w:val="20"/>
          <w:szCs w:val="20"/>
          <w:shd w:val="clear" w:color="auto" w:fill="FFFF99"/>
          <w:rtl/>
        </w:rPr>
      </w:pPr>
    </w:p>
    <w:p w:rsidR="00C70194" w:rsidRPr="00475C2A" w:rsidRDefault="00C70194" w:rsidP="00DB2FC2">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1.1.2013</w:t>
      </w:r>
    </w:p>
    <w:p w:rsidR="00C70194" w:rsidRPr="00475C2A" w:rsidRDefault="00C70194" w:rsidP="00DB2FC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הודעה תשע"ג-2013</w:t>
      </w:r>
    </w:p>
    <w:p w:rsidR="00C70194" w:rsidRPr="00475C2A" w:rsidRDefault="00C70194" w:rsidP="00DB2FC2">
      <w:pPr>
        <w:pStyle w:val="P00"/>
        <w:spacing w:before="0"/>
        <w:ind w:left="0" w:right="1134"/>
        <w:rPr>
          <w:rStyle w:val="default"/>
          <w:rFonts w:cs="FrankRuehl" w:hint="cs"/>
          <w:vanish/>
          <w:sz w:val="20"/>
          <w:szCs w:val="20"/>
          <w:shd w:val="clear" w:color="auto" w:fill="FFFF99"/>
          <w:rtl/>
        </w:rPr>
      </w:pPr>
      <w:hyperlink r:id="rId151" w:history="1">
        <w:r w:rsidRPr="00475C2A">
          <w:rPr>
            <w:rStyle w:val="Hyperlink"/>
            <w:rFonts w:cs="FrankRuehl" w:hint="cs"/>
            <w:vanish/>
            <w:szCs w:val="20"/>
            <w:shd w:val="clear" w:color="auto" w:fill="FFFF99"/>
            <w:rtl/>
          </w:rPr>
          <w:t>י"פ תשע"ג מס' 6627</w:t>
        </w:r>
      </w:hyperlink>
      <w:r w:rsidRPr="00475C2A">
        <w:rPr>
          <w:rStyle w:val="default"/>
          <w:rFonts w:cs="FrankRuehl" w:hint="cs"/>
          <w:vanish/>
          <w:sz w:val="20"/>
          <w:szCs w:val="20"/>
          <w:shd w:val="clear" w:color="auto" w:fill="FFFF99"/>
          <w:rtl/>
        </w:rPr>
        <w:t xml:space="preserve"> מיום 11.7.2013 עמ' 6790</w:t>
      </w:r>
    </w:p>
    <w:p w:rsidR="00C368D9" w:rsidRPr="00475C2A" w:rsidRDefault="00C368D9" w:rsidP="00C368D9">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מעביד המבקש להעסיק עובד זר ישלם אגרת בקשה בסכום של </w:t>
      </w:r>
      <w:r w:rsidRPr="00475C2A">
        <w:rPr>
          <w:rStyle w:val="default"/>
          <w:rFonts w:cs="FrankRuehl" w:hint="cs"/>
          <w:strike/>
          <w:vanish/>
          <w:sz w:val="22"/>
          <w:szCs w:val="22"/>
          <w:shd w:val="clear" w:color="auto" w:fill="FFFF99"/>
          <w:rtl/>
        </w:rPr>
        <w:t>1,170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1,190</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w:t>
      </w:r>
      <w:r w:rsidRPr="00475C2A">
        <w:rPr>
          <w:rStyle w:val="default"/>
          <w:rFonts w:cs="FrankRuehl" w:hint="cs"/>
          <w:strike/>
          <w:vanish/>
          <w:sz w:val="22"/>
          <w:szCs w:val="22"/>
          <w:shd w:val="clear" w:color="auto" w:fill="FFFF99"/>
          <w:rtl/>
        </w:rPr>
        <w:t>580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590</w:t>
      </w:r>
      <w:r w:rsidRPr="00475C2A">
        <w:rPr>
          <w:rStyle w:val="default"/>
          <w:rFonts w:cs="FrankRuehl" w:hint="cs"/>
          <w:vanish/>
          <w:sz w:val="22"/>
          <w:szCs w:val="22"/>
          <w:shd w:val="clear" w:color="auto" w:fill="FFFF99"/>
          <w:rtl/>
        </w:rPr>
        <w:t xml:space="preserve">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w:t>
      </w:r>
      <w:r w:rsidRPr="00475C2A">
        <w:rPr>
          <w:rStyle w:val="default"/>
          <w:rFonts w:cs="FrankRuehl" w:hint="cs"/>
          <w:strike/>
          <w:vanish/>
          <w:sz w:val="22"/>
          <w:szCs w:val="22"/>
          <w:shd w:val="clear" w:color="auto" w:fill="FFFF99"/>
          <w:rtl/>
        </w:rPr>
        <w:t>870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880</w:t>
      </w:r>
      <w:r w:rsidRPr="00475C2A">
        <w:rPr>
          <w:rStyle w:val="default"/>
          <w:rFonts w:cs="FrankRuehl" w:hint="cs"/>
          <w:vanish/>
          <w:sz w:val="22"/>
          <w:szCs w:val="22"/>
          <w:shd w:val="clear" w:color="auto" w:fill="FFFF99"/>
          <w:rtl/>
        </w:rPr>
        <w:t xml:space="preserve"> שקלים חדשים; האגרה תשולם בעת הגשת בקשה להיתר לפי סעיף 1יג, לרבות בעת הגשת בקשה להארכת תוקפו של היתר כאמור.</w:t>
      </w:r>
    </w:p>
    <w:p w:rsidR="00C368D9" w:rsidRPr="00475C2A" w:rsidRDefault="00C368D9" w:rsidP="00C368D9">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למעביד היתר להעסיק עובד זר לפי סעיף 1יג, ישלם אגרה שנתית בסכום של </w:t>
      </w:r>
      <w:r w:rsidRPr="00475C2A">
        <w:rPr>
          <w:rStyle w:val="default"/>
          <w:rFonts w:cs="FrankRuehl" w:hint="cs"/>
          <w:strike/>
          <w:vanish/>
          <w:sz w:val="22"/>
          <w:szCs w:val="22"/>
          <w:shd w:val="clear" w:color="auto" w:fill="FFFF99"/>
          <w:rtl/>
        </w:rPr>
        <w:t>9,290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9,420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w:t>
      </w:r>
      <w:r w:rsidRPr="00475C2A">
        <w:rPr>
          <w:rStyle w:val="default"/>
          <w:rFonts w:cs="FrankRuehl" w:hint="cs"/>
          <w:strike/>
          <w:vanish/>
          <w:sz w:val="22"/>
          <w:szCs w:val="22"/>
          <w:shd w:val="clear" w:color="auto" w:fill="FFFF99"/>
          <w:rtl/>
        </w:rPr>
        <w:t>1,170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1,190</w:t>
      </w:r>
      <w:r w:rsidRPr="00475C2A">
        <w:rPr>
          <w:rStyle w:val="default"/>
          <w:rFonts w:cs="FrankRuehl" w:hint="cs"/>
          <w:vanish/>
          <w:sz w:val="22"/>
          <w:szCs w:val="22"/>
          <w:shd w:val="clear" w:color="auto" w:fill="FFFF99"/>
          <w:rtl/>
        </w:rPr>
        <w:t xml:space="preserve">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Pr="00475C2A">
        <w:rPr>
          <w:rStyle w:val="default"/>
          <w:rFonts w:cs="FrankRuehl" w:hint="cs"/>
          <w:strike/>
          <w:vanish/>
          <w:sz w:val="22"/>
          <w:szCs w:val="22"/>
          <w:shd w:val="clear" w:color="auto" w:fill="FFFF99"/>
          <w:rtl/>
        </w:rPr>
        <w:t>6,970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7,070</w:t>
      </w:r>
      <w:r w:rsidRPr="00475C2A">
        <w:rPr>
          <w:rStyle w:val="default"/>
          <w:rFonts w:cs="FrankRuehl" w:hint="cs"/>
          <w:vanish/>
          <w:sz w:val="22"/>
          <w:szCs w:val="22"/>
          <w:shd w:val="clear" w:color="auto" w:fill="FFFF99"/>
          <w:rtl/>
        </w:rPr>
        <w:t xml:space="preserve"> שקלים חדשים.</w:t>
      </w:r>
    </w:p>
    <w:p w:rsidR="00C368D9" w:rsidRPr="00475C2A" w:rsidRDefault="00C368D9" w:rsidP="00DB2FC2">
      <w:pPr>
        <w:pStyle w:val="P00"/>
        <w:spacing w:before="0"/>
        <w:ind w:left="0" w:right="1134"/>
        <w:rPr>
          <w:rStyle w:val="default"/>
          <w:rFonts w:cs="FrankRuehl" w:hint="cs"/>
          <w:vanish/>
          <w:sz w:val="20"/>
          <w:szCs w:val="20"/>
          <w:shd w:val="clear" w:color="auto" w:fill="FFFF99"/>
          <w:rtl/>
        </w:rPr>
      </w:pPr>
    </w:p>
    <w:p w:rsidR="00C368D9" w:rsidRPr="00475C2A" w:rsidRDefault="00C368D9" w:rsidP="00DB2FC2">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1.1.2014</w:t>
      </w:r>
    </w:p>
    <w:p w:rsidR="00C368D9" w:rsidRPr="00475C2A" w:rsidRDefault="00C368D9" w:rsidP="00DB2FC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הודעה תשע"ד-2014</w:t>
      </w:r>
    </w:p>
    <w:p w:rsidR="00C368D9" w:rsidRPr="00475C2A" w:rsidRDefault="00C368D9" w:rsidP="00DB2FC2">
      <w:pPr>
        <w:pStyle w:val="P00"/>
        <w:spacing w:before="0"/>
        <w:ind w:left="0" w:right="1134"/>
        <w:rPr>
          <w:rStyle w:val="default"/>
          <w:rFonts w:cs="FrankRuehl" w:hint="cs"/>
          <w:vanish/>
          <w:sz w:val="20"/>
          <w:szCs w:val="20"/>
          <w:shd w:val="clear" w:color="auto" w:fill="FFFF99"/>
          <w:rtl/>
        </w:rPr>
      </w:pPr>
      <w:hyperlink r:id="rId152" w:history="1">
        <w:r w:rsidRPr="00475C2A">
          <w:rPr>
            <w:rStyle w:val="Hyperlink"/>
            <w:rFonts w:cs="FrankRuehl" w:hint="cs"/>
            <w:vanish/>
            <w:szCs w:val="20"/>
            <w:shd w:val="clear" w:color="auto" w:fill="FFFF99"/>
            <w:rtl/>
          </w:rPr>
          <w:t>י"פ תשע"ד מס' 6806</w:t>
        </w:r>
      </w:hyperlink>
      <w:r w:rsidRPr="00475C2A">
        <w:rPr>
          <w:rStyle w:val="default"/>
          <w:rFonts w:cs="FrankRuehl" w:hint="cs"/>
          <w:vanish/>
          <w:sz w:val="20"/>
          <w:szCs w:val="20"/>
          <w:shd w:val="clear" w:color="auto" w:fill="FFFF99"/>
          <w:rtl/>
        </w:rPr>
        <w:t xml:space="preserve"> מיום 20.5.2014 עמ' 5668</w:t>
      </w:r>
    </w:p>
    <w:p w:rsidR="00933B19" w:rsidRPr="00475C2A" w:rsidRDefault="00933B19" w:rsidP="00DB2FC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ת"ט תשע"ה-2014</w:t>
      </w:r>
    </w:p>
    <w:p w:rsidR="00933B19" w:rsidRPr="00475C2A" w:rsidRDefault="00933B19" w:rsidP="00DB2FC2">
      <w:pPr>
        <w:pStyle w:val="P00"/>
        <w:spacing w:before="0"/>
        <w:ind w:left="0" w:right="1134"/>
        <w:rPr>
          <w:rStyle w:val="default"/>
          <w:rFonts w:cs="FrankRuehl" w:hint="cs"/>
          <w:vanish/>
          <w:sz w:val="20"/>
          <w:szCs w:val="20"/>
          <w:shd w:val="clear" w:color="auto" w:fill="FFFF99"/>
          <w:rtl/>
        </w:rPr>
      </w:pPr>
      <w:hyperlink r:id="rId153" w:history="1">
        <w:r w:rsidRPr="00475C2A">
          <w:rPr>
            <w:rStyle w:val="Hyperlink"/>
            <w:rFonts w:cs="FrankRuehl" w:hint="cs"/>
            <w:vanish/>
            <w:szCs w:val="20"/>
            <w:shd w:val="clear" w:color="auto" w:fill="FFFF99"/>
            <w:rtl/>
          </w:rPr>
          <w:t>י"פ תשע"ה מס' 6911</w:t>
        </w:r>
      </w:hyperlink>
      <w:r w:rsidRPr="00475C2A">
        <w:rPr>
          <w:rStyle w:val="default"/>
          <w:rFonts w:cs="FrankRuehl" w:hint="cs"/>
          <w:vanish/>
          <w:sz w:val="20"/>
          <w:szCs w:val="20"/>
          <w:shd w:val="clear" w:color="auto" w:fill="FFFF99"/>
          <w:rtl/>
        </w:rPr>
        <w:t xml:space="preserve"> מיום 6.11.2014 עמ' 703</w:t>
      </w:r>
    </w:p>
    <w:p w:rsidR="00A94A6A" w:rsidRPr="00475C2A" w:rsidRDefault="00A94A6A" w:rsidP="00A94A6A">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מעביד המבקש להעסיק עובד זר ישלם אגרת בקשה בסכום של </w:t>
      </w:r>
      <w:r w:rsidRPr="00475C2A">
        <w:rPr>
          <w:rStyle w:val="default"/>
          <w:rFonts w:cs="FrankRuehl" w:hint="cs"/>
          <w:strike/>
          <w:vanish/>
          <w:sz w:val="22"/>
          <w:szCs w:val="22"/>
          <w:shd w:val="clear" w:color="auto" w:fill="FFFF99"/>
          <w:rtl/>
        </w:rPr>
        <w:t>1,190</w:t>
      </w:r>
      <w:r w:rsidRPr="00475C2A">
        <w:rPr>
          <w:rStyle w:val="default"/>
          <w:rFonts w:cs="FrankRuehl" w:hint="cs"/>
          <w:vanish/>
          <w:sz w:val="22"/>
          <w:szCs w:val="22"/>
          <w:shd w:val="clear" w:color="auto" w:fill="FFFF99"/>
          <w:rtl/>
        </w:rPr>
        <w:t xml:space="preserve"> </w:t>
      </w:r>
      <w:r w:rsidR="00933B19" w:rsidRPr="00475C2A">
        <w:rPr>
          <w:rStyle w:val="default"/>
          <w:rFonts w:cs="FrankRuehl" w:hint="cs"/>
          <w:vanish/>
          <w:sz w:val="22"/>
          <w:szCs w:val="22"/>
          <w:u w:val="single"/>
          <w:shd w:val="clear" w:color="auto" w:fill="FFFF99"/>
          <w:rtl/>
        </w:rPr>
        <w:t>1,20</w:t>
      </w:r>
      <w:r w:rsidRPr="00475C2A">
        <w:rPr>
          <w:rStyle w:val="default"/>
          <w:rFonts w:cs="FrankRuehl" w:hint="cs"/>
          <w:vanish/>
          <w:sz w:val="22"/>
          <w:szCs w:val="22"/>
          <w:u w:val="single"/>
          <w:shd w:val="clear" w:color="auto" w:fill="FFFF99"/>
          <w:rtl/>
        </w:rPr>
        <w:t>0</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w:t>
      </w:r>
      <w:r w:rsidRPr="00475C2A">
        <w:rPr>
          <w:rStyle w:val="default"/>
          <w:rFonts w:cs="FrankRuehl" w:hint="cs"/>
          <w:strike/>
          <w:vanish/>
          <w:sz w:val="22"/>
          <w:szCs w:val="22"/>
          <w:shd w:val="clear" w:color="auto" w:fill="FFFF99"/>
          <w:rtl/>
        </w:rPr>
        <w:t>590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600</w:t>
      </w:r>
      <w:r w:rsidRPr="00475C2A">
        <w:rPr>
          <w:rStyle w:val="default"/>
          <w:rFonts w:cs="FrankRuehl" w:hint="cs"/>
          <w:vanish/>
          <w:sz w:val="22"/>
          <w:szCs w:val="22"/>
          <w:shd w:val="clear" w:color="auto" w:fill="FFFF99"/>
          <w:rtl/>
        </w:rPr>
        <w:t xml:space="preserve">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w:t>
      </w:r>
      <w:r w:rsidRPr="00475C2A">
        <w:rPr>
          <w:rStyle w:val="default"/>
          <w:rFonts w:cs="FrankRuehl" w:hint="cs"/>
          <w:strike/>
          <w:vanish/>
          <w:sz w:val="22"/>
          <w:szCs w:val="22"/>
          <w:shd w:val="clear" w:color="auto" w:fill="FFFF99"/>
          <w:rtl/>
        </w:rPr>
        <w:t>880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900</w:t>
      </w:r>
      <w:r w:rsidRPr="00475C2A">
        <w:rPr>
          <w:rStyle w:val="default"/>
          <w:rFonts w:cs="FrankRuehl" w:hint="cs"/>
          <w:vanish/>
          <w:sz w:val="22"/>
          <w:szCs w:val="22"/>
          <w:shd w:val="clear" w:color="auto" w:fill="FFFF99"/>
          <w:rtl/>
        </w:rPr>
        <w:t xml:space="preserve"> שקלים חדשים; האגרה תשולם בעת הגשת בקשה להיתר לפי סעיף 1יג, לרבות בעת הגשת בקשה להארכת תוקפו של היתר כאמור.</w:t>
      </w:r>
    </w:p>
    <w:p w:rsidR="00A94A6A" w:rsidRPr="00475C2A" w:rsidRDefault="00A94A6A" w:rsidP="00A94A6A">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למעביד היתר להעסיק עובד זר לפי סעיף 1יג, ישלם אגרה שנתית בסכום של </w:t>
      </w:r>
      <w:r w:rsidRPr="00475C2A">
        <w:rPr>
          <w:rStyle w:val="default"/>
          <w:rFonts w:cs="FrankRuehl" w:hint="cs"/>
          <w:strike/>
          <w:vanish/>
          <w:sz w:val="22"/>
          <w:szCs w:val="22"/>
          <w:shd w:val="clear" w:color="auto" w:fill="FFFF99"/>
          <w:rtl/>
        </w:rPr>
        <w:t>9,420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9,600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w:t>
      </w:r>
      <w:r w:rsidRPr="00475C2A">
        <w:rPr>
          <w:rStyle w:val="default"/>
          <w:rFonts w:cs="FrankRuehl" w:hint="cs"/>
          <w:strike/>
          <w:vanish/>
          <w:sz w:val="22"/>
          <w:szCs w:val="22"/>
          <w:shd w:val="clear" w:color="auto" w:fill="FFFF99"/>
          <w:rtl/>
        </w:rPr>
        <w:t>1,190</w:t>
      </w:r>
      <w:r w:rsidRPr="00475C2A">
        <w:rPr>
          <w:rStyle w:val="default"/>
          <w:rFonts w:cs="FrankRuehl" w:hint="cs"/>
          <w:vanish/>
          <w:sz w:val="22"/>
          <w:szCs w:val="22"/>
          <w:shd w:val="clear" w:color="auto" w:fill="FFFF99"/>
          <w:rtl/>
        </w:rPr>
        <w:t xml:space="preserve"> </w:t>
      </w:r>
      <w:r w:rsidR="00933B19" w:rsidRPr="00475C2A">
        <w:rPr>
          <w:rStyle w:val="default"/>
          <w:rFonts w:cs="FrankRuehl" w:hint="cs"/>
          <w:vanish/>
          <w:sz w:val="22"/>
          <w:szCs w:val="22"/>
          <w:u w:val="single"/>
          <w:shd w:val="clear" w:color="auto" w:fill="FFFF99"/>
          <w:rtl/>
        </w:rPr>
        <w:t>1,20</w:t>
      </w:r>
      <w:r w:rsidRPr="00475C2A">
        <w:rPr>
          <w:rStyle w:val="default"/>
          <w:rFonts w:cs="FrankRuehl" w:hint="cs"/>
          <w:vanish/>
          <w:sz w:val="22"/>
          <w:szCs w:val="22"/>
          <w:u w:val="single"/>
          <w:shd w:val="clear" w:color="auto" w:fill="FFFF99"/>
          <w:rtl/>
        </w:rPr>
        <w:t>0</w:t>
      </w:r>
      <w:r w:rsidRPr="00475C2A">
        <w:rPr>
          <w:rStyle w:val="default"/>
          <w:rFonts w:cs="FrankRuehl" w:hint="cs"/>
          <w:vanish/>
          <w:sz w:val="22"/>
          <w:szCs w:val="22"/>
          <w:shd w:val="clear" w:color="auto" w:fill="FFFF99"/>
          <w:rtl/>
        </w:rPr>
        <w:t xml:space="preserve">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Pr="00475C2A">
        <w:rPr>
          <w:rStyle w:val="default"/>
          <w:rFonts w:cs="FrankRuehl" w:hint="cs"/>
          <w:strike/>
          <w:vanish/>
          <w:sz w:val="22"/>
          <w:szCs w:val="22"/>
          <w:shd w:val="clear" w:color="auto" w:fill="FFFF99"/>
          <w:rtl/>
        </w:rPr>
        <w:t>7,070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7,200</w:t>
      </w:r>
      <w:r w:rsidRPr="00475C2A">
        <w:rPr>
          <w:rStyle w:val="default"/>
          <w:rFonts w:cs="FrankRuehl" w:hint="cs"/>
          <w:vanish/>
          <w:sz w:val="22"/>
          <w:szCs w:val="22"/>
          <w:shd w:val="clear" w:color="auto" w:fill="FFFF99"/>
          <w:rtl/>
        </w:rPr>
        <w:t xml:space="preserve"> שקלים חדשים.</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rtl/>
        </w:rPr>
      </w:pP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A94A6A" w:rsidRPr="00475C2A" w:rsidRDefault="00A94A6A"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54"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155"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097D63" w:rsidRPr="00475C2A" w:rsidRDefault="00097D63" w:rsidP="00097D63">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המבקש להעסיק עובד זר ישלם אגרת בקשה בסכום של 1,200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600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900 שקלים חדשים; האגרה תשולם בעת הגשת בקשה להיתר לפי סעיף 1יג, לרבות בעת הגשת בקשה להארכת תוקפו של היתר כאמור.</w:t>
      </w:r>
    </w:p>
    <w:p w:rsidR="00097D63" w:rsidRPr="00475C2A" w:rsidRDefault="00097D63" w:rsidP="00097D63">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(א1) ניתן </w:t>
      </w:r>
      <w:r w:rsidRPr="00475C2A">
        <w:rPr>
          <w:rStyle w:val="default"/>
          <w:rFonts w:cs="FrankRuehl" w:hint="cs"/>
          <w:strike/>
          <w:vanish/>
          <w:sz w:val="22"/>
          <w:szCs w:val="22"/>
          <w:shd w:val="clear" w:color="auto" w:fill="FFFF99"/>
          <w:rtl/>
        </w:rPr>
        <w:t>למעביד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למעסיק</w:t>
      </w:r>
      <w:r w:rsidRPr="00475C2A">
        <w:rPr>
          <w:rStyle w:val="default"/>
          <w:rFonts w:cs="FrankRuehl" w:hint="cs"/>
          <w:vanish/>
          <w:sz w:val="22"/>
          <w:szCs w:val="22"/>
          <w:shd w:val="clear" w:color="auto" w:fill="FFFF99"/>
          <w:rtl/>
        </w:rPr>
        <w:t xml:space="preserve"> היתר להעסיק עובד זר לפי סעיף 1יג, ישלם אגרה שנתית בסכום של 9,600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1,200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7,200 שקלים חדשים.</w:t>
      </w:r>
    </w:p>
    <w:p w:rsidR="00097D63" w:rsidRPr="00475C2A" w:rsidRDefault="00097D63"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p>
    <w:p w:rsidR="00097D63" w:rsidRPr="00475C2A" w:rsidRDefault="00097D63"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1.1.2016</w:t>
      </w:r>
    </w:p>
    <w:p w:rsidR="00097D63" w:rsidRPr="00475C2A" w:rsidRDefault="00097D63"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הודעה תשע"ו-2016</w:t>
      </w:r>
    </w:p>
    <w:p w:rsidR="00097D63" w:rsidRPr="00475C2A" w:rsidRDefault="00097D63"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56" w:history="1">
        <w:r w:rsidRPr="00475C2A">
          <w:rPr>
            <w:rStyle w:val="Hyperlink"/>
            <w:rFonts w:cs="FrankRuehl" w:hint="cs"/>
            <w:vanish/>
            <w:position w:val="0"/>
            <w:szCs w:val="20"/>
            <w:shd w:val="clear" w:color="auto" w:fill="FFFF99"/>
            <w:rtl/>
          </w:rPr>
          <w:t>י"פ תשע"ו מס' 7236</w:t>
        </w:r>
      </w:hyperlink>
      <w:r w:rsidRPr="00475C2A">
        <w:rPr>
          <w:rStyle w:val="default"/>
          <w:rFonts w:cs="FrankRuehl" w:hint="cs"/>
          <w:vanish/>
          <w:position w:val="0"/>
          <w:sz w:val="20"/>
          <w:szCs w:val="20"/>
          <w:shd w:val="clear" w:color="auto" w:fill="FFFF99"/>
          <w:rtl/>
        </w:rPr>
        <w:t xml:space="preserve"> מיום 29.3.2016 עמ' 4690</w:t>
      </w:r>
    </w:p>
    <w:p w:rsidR="000E239F" w:rsidRPr="00475C2A" w:rsidRDefault="000E239F" w:rsidP="000E239F">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מעסיק המבקש להעסיק עובד זר ישלם אגרת בקשה בסכום של </w:t>
      </w:r>
      <w:r w:rsidRPr="00475C2A">
        <w:rPr>
          <w:rStyle w:val="default"/>
          <w:rFonts w:cs="FrankRuehl" w:hint="cs"/>
          <w:strike/>
          <w:vanish/>
          <w:sz w:val="22"/>
          <w:szCs w:val="22"/>
          <w:shd w:val="clear" w:color="auto" w:fill="FFFF99"/>
          <w:rtl/>
        </w:rPr>
        <w:t>1,200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1,190</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600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w:t>
      </w:r>
      <w:r w:rsidRPr="00475C2A">
        <w:rPr>
          <w:rStyle w:val="default"/>
          <w:rFonts w:cs="FrankRuehl" w:hint="cs"/>
          <w:strike/>
          <w:vanish/>
          <w:sz w:val="22"/>
          <w:szCs w:val="22"/>
          <w:shd w:val="clear" w:color="auto" w:fill="FFFF99"/>
          <w:rtl/>
        </w:rPr>
        <w:t>900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890</w:t>
      </w:r>
      <w:r w:rsidRPr="00475C2A">
        <w:rPr>
          <w:rStyle w:val="default"/>
          <w:rFonts w:cs="FrankRuehl" w:hint="cs"/>
          <w:vanish/>
          <w:sz w:val="22"/>
          <w:szCs w:val="22"/>
          <w:shd w:val="clear" w:color="auto" w:fill="FFFF99"/>
          <w:rtl/>
        </w:rPr>
        <w:t xml:space="preserve"> שקלים חדשים; האגרה תשולם בעת הגשת בקשה להיתר לפי סעיף 1יג, לרבות בעת הגשת בקשה להארכת תוקפו של היתר כאמור.</w:t>
      </w:r>
    </w:p>
    <w:p w:rsidR="000E239F" w:rsidRPr="00475C2A" w:rsidRDefault="000E239F" w:rsidP="000E239F">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למעסיק היתר להעסיק עובד זר לפי סעיף 1יג, ישלם אגרה שנתית בסכום של </w:t>
      </w:r>
      <w:r w:rsidRPr="00475C2A">
        <w:rPr>
          <w:rStyle w:val="default"/>
          <w:rFonts w:cs="FrankRuehl" w:hint="cs"/>
          <w:strike/>
          <w:vanish/>
          <w:sz w:val="22"/>
          <w:szCs w:val="22"/>
          <w:shd w:val="clear" w:color="auto" w:fill="FFFF99"/>
          <w:rtl/>
        </w:rPr>
        <w:t>9,600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9,500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w:t>
      </w:r>
      <w:r w:rsidRPr="00475C2A">
        <w:rPr>
          <w:rStyle w:val="default"/>
          <w:rFonts w:cs="FrankRuehl" w:hint="cs"/>
          <w:strike/>
          <w:vanish/>
          <w:sz w:val="22"/>
          <w:szCs w:val="22"/>
          <w:shd w:val="clear" w:color="auto" w:fill="FFFF99"/>
          <w:rtl/>
        </w:rPr>
        <w:t>1,200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1,190</w:t>
      </w:r>
      <w:r w:rsidRPr="00475C2A">
        <w:rPr>
          <w:rStyle w:val="default"/>
          <w:rFonts w:cs="FrankRuehl" w:hint="cs"/>
          <w:vanish/>
          <w:sz w:val="22"/>
          <w:szCs w:val="22"/>
          <w:shd w:val="clear" w:color="auto" w:fill="FFFF99"/>
          <w:rtl/>
        </w:rPr>
        <w:t xml:space="preserve">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Pr="00475C2A">
        <w:rPr>
          <w:rStyle w:val="default"/>
          <w:rFonts w:cs="FrankRuehl" w:hint="cs"/>
          <w:strike/>
          <w:vanish/>
          <w:sz w:val="22"/>
          <w:szCs w:val="22"/>
          <w:shd w:val="clear" w:color="auto" w:fill="FFFF99"/>
          <w:rtl/>
        </w:rPr>
        <w:t>7,200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7,130</w:t>
      </w:r>
      <w:r w:rsidRPr="00475C2A">
        <w:rPr>
          <w:rStyle w:val="default"/>
          <w:rFonts w:cs="FrankRuehl" w:hint="cs"/>
          <w:vanish/>
          <w:sz w:val="22"/>
          <w:szCs w:val="22"/>
          <w:shd w:val="clear" w:color="auto" w:fill="FFFF99"/>
          <w:rtl/>
        </w:rPr>
        <w:t xml:space="preserve"> שקלים חדשים.</w:t>
      </w:r>
    </w:p>
    <w:p w:rsidR="000E239F" w:rsidRPr="00475C2A" w:rsidRDefault="000E239F"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p>
    <w:p w:rsidR="000E239F" w:rsidRPr="00475C2A" w:rsidRDefault="000E239F"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1.1.2017</w:t>
      </w:r>
    </w:p>
    <w:p w:rsidR="000E239F" w:rsidRPr="00475C2A" w:rsidRDefault="000E239F" w:rsidP="00A94A6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הודעה תשע"ז-2017</w:t>
      </w:r>
    </w:p>
    <w:p w:rsidR="000E239F" w:rsidRPr="00475C2A" w:rsidRDefault="000E239F" w:rsidP="00A94A6A">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0"/>
          <w:szCs w:val="20"/>
          <w:shd w:val="clear" w:color="auto" w:fill="FFFF99"/>
          <w:rtl/>
        </w:rPr>
      </w:pPr>
      <w:hyperlink r:id="rId157" w:history="1">
        <w:r w:rsidRPr="00475C2A">
          <w:rPr>
            <w:rStyle w:val="Hyperlink"/>
            <w:rFonts w:cs="FrankRuehl" w:hint="cs"/>
            <w:vanish/>
            <w:position w:val="0"/>
            <w:szCs w:val="20"/>
            <w:shd w:val="clear" w:color="auto" w:fill="FFFF99"/>
            <w:rtl/>
          </w:rPr>
          <w:t>י"פ תשע"ז מס' 7513</w:t>
        </w:r>
      </w:hyperlink>
      <w:r w:rsidRPr="00475C2A">
        <w:rPr>
          <w:rStyle w:val="default"/>
          <w:rFonts w:cs="FrankRuehl" w:hint="cs"/>
          <w:vanish/>
          <w:position w:val="0"/>
          <w:sz w:val="20"/>
          <w:szCs w:val="20"/>
          <w:shd w:val="clear" w:color="auto" w:fill="FFFF99"/>
          <w:rtl/>
        </w:rPr>
        <w:t xml:space="preserve"> מיום 29.5.2017 עמ' 6201</w:t>
      </w:r>
    </w:p>
    <w:p w:rsidR="00D06879" w:rsidRPr="00475C2A" w:rsidRDefault="00D06879" w:rsidP="00D06879">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מעסיק המבקש להעסיק עובד זר ישלם אגרת בקשה בסכום של 1,190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w:t>
      </w:r>
      <w:r w:rsidRPr="00475C2A">
        <w:rPr>
          <w:rStyle w:val="default"/>
          <w:rFonts w:cs="FrankRuehl" w:hint="cs"/>
          <w:strike/>
          <w:vanish/>
          <w:sz w:val="22"/>
          <w:szCs w:val="22"/>
          <w:shd w:val="clear" w:color="auto" w:fill="FFFF99"/>
          <w:rtl/>
        </w:rPr>
        <w:t>600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590</w:t>
      </w:r>
      <w:r w:rsidRPr="00475C2A">
        <w:rPr>
          <w:rStyle w:val="default"/>
          <w:rFonts w:cs="FrankRuehl" w:hint="cs"/>
          <w:vanish/>
          <w:sz w:val="22"/>
          <w:szCs w:val="22"/>
          <w:shd w:val="clear" w:color="auto" w:fill="FFFF99"/>
          <w:rtl/>
        </w:rPr>
        <w:t xml:space="preserve">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890 שקלים חדשים; האגרה תשולם בעת הגשת בקשה להיתר לפי סעיף 1יג, לרבות בעת הגשת בקשה להארכת תוקפו של היתר כאמור.</w:t>
      </w:r>
    </w:p>
    <w:p w:rsidR="00D06879" w:rsidRPr="00475C2A" w:rsidRDefault="00D06879" w:rsidP="00D06879">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למעסיק היתר להעסיק עובד זר לפי סעיף 1יג, ישלם אגרה שנתית בסכום של </w:t>
      </w:r>
      <w:r w:rsidRPr="00475C2A">
        <w:rPr>
          <w:rStyle w:val="default"/>
          <w:rFonts w:cs="FrankRuehl" w:hint="cs"/>
          <w:strike/>
          <w:vanish/>
          <w:sz w:val="22"/>
          <w:szCs w:val="22"/>
          <w:shd w:val="clear" w:color="auto" w:fill="FFFF99"/>
          <w:rtl/>
        </w:rPr>
        <w:t>9,500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9,480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1,190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Pr="00475C2A">
        <w:rPr>
          <w:rStyle w:val="default"/>
          <w:rFonts w:cs="FrankRuehl" w:hint="cs"/>
          <w:strike/>
          <w:vanish/>
          <w:sz w:val="22"/>
          <w:szCs w:val="22"/>
          <w:shd w:val="clear" w:color="auto" w:fill="FFFF99"/>
          <w:rtl/>
        </w:rPr>
        <w:t>7,130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7,110</w:t>
      </w:r>
      <w:r w:rsidRPr="00475C2A">
        <w:rPr>
          <w:rStyle w:val="default"/>
          <w:rFonts w:cs="FrankRuehl" w:hint="cs"/>
          <w:vanish/>
          <w:sz w:val="22"/>
          <w:szCs w:val="22"/>
          <w:shd w:val="clear" w:color="auto" w:fill="FFFF99"/>
          <w:rtl/>
        </w:rPr>
        <w:t xml:space="preserve"> שקלים חדשים.</w:t>
      </w:r>
    </w:p>
    <w:p w:rsidR="00D06879" w:rsidRPr="00475C2A" w:rsidRDefault="00D06879" w:rsidP="00A94A6A">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0"/>
          <w:szCs w:val="20"/>
          <w:shd w:val="clear" w:color="auto" w:fill="FFFF99"/>
          <w:rtl/>
        </w:rPr>
      </w:pPr>
    </w:p>
    <w:p w:rsidR="00D06879" w:rsidRPr="00475C2A" w:rsidRDefault="00D06879" w:rsidP="00A94A6A">
      <w:pPr>
        <w:pStyle w:val="page"/>
        <w:widowControl/>
        <w:tabs>
          <w:tab w:val="left" w:pos="624"/>
          <w:tab w:val="left" w:pos="1021"/>
          <w:tab w:val="left" w:pos="1474"/>
          <w:tab w:val="left" w:pos="1928"/>
          <w:tab w:val="left" w:pos="2381"/>
          <w:tab w:val="left" w:pos="2835"/>
        </w:tabs>
        <w:ind w:right="1134"/>
        <w:jc w:val="both"/>
        <w:rPr>
          <w:rStyle w:val="default"/>
          <w:rFonts w:cs="FrankRuehl"/>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1.1.2018</w:t>
      </w:r>
    </w:p>
    <w:p w:rsidR="00D06879" w:rsidRPr="00475C2A" w:rsidRDefault="00D06879" w:rsidP="00A94A6A">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הודעה תשע"ח-2018</w:t>
      </w:r>
    </w:p>
    <w:p w:rsidR="00D06879" w:rsidRPr="00475C2A" w:rsidRDefault="00D06879" w:rsidP="00A94A6A">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0"/>
          <w:szCs w:val="20"/>
          <w:shd w:val="clear" w:color="auto" w:fill="FFFF99"/>
          <w:rtl/>
        </w:rPr>
      </w:pPr>
      <w:hyperlink r:id="rId158" w:history="1">
        <w:r w:rsidRPr="00475C2A">
          <w:rPr>
            <w:rStyle w:val="Hyperlink"/>
            <w:rFonts w:cs="FrankRuehl" w:hint="cs"/>
            <w:vanish/>
            <w:position w:val="0"/>
            <w:szCs w:val="20"/>
            <w:shd w:val="clear" w:color="auto" w:fill="FFFF99"/>
            <w:rtl/>
          </w:rPr>
          <w:t>י"פ תשע"ח מס' 7749</w:t>
        </w:r>
      </w:hyperlink>
      <w:r w:rsidRPr="00475C2A">
        <w:rPr>
          <w:rStyle w:val="default"/>
          <w:rFonts w:cs="FrankRuehl" w:hint="cs"/>
          <w:vanish/>
          <w:position w:val="0"/>
          <w:sz w:val="20"/>
          <w:szCs w:val="20"/>
          <w:shd w:val="clear" w:color="auto" w:fill="FFFF99"/>
          <w:rtl/>
        </w:rPr>
        <w:t xml:space="preserve"> מיום 29.3.2018 עמ' 6658</w:t>
      </w:r>
    </w:p>
    <w:p w:rsidR="00DE036E" w:rsidRPr="00475C2A" w:rsidRDefault="00DE036E" w:rsidP="00DE036E">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מעסיק המבקש להעסיק עובד זר ישלם אגרת בקשה בסכום של 1,190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w:t>
      </w:r>
      <w:r w:rsidRPr="00475C2A">
        <w:rPr>
          <w:rStyle w:val="default"/>
          <w:rFonts w:cs="FrankRuehl" w:hint="cs"/>
          <w:strike/>
          <w:vanish/>
          <w:sz w:val="22"/>
          <w:szCs w:val="22"/>
          <w:shd w:val="clear" w:color="auto" w:fill="FFFF99"/>
          <w:rtl/>
        </w:rPr>
        <w:t>590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600</w:t>
      </w:r>
      <w:r w:rsidRPr="00475C2A">
        <w:rPr>
          <w:rStyle w:val="default"/>
          <w:rFonts w:cs="FrankRuehl" w:hint="cs"/>
          <w:vanish/>
          <w:sz w:val="22"/>
          <w:szCs w:val="22"/>
          <w:shd w:val="clear" w:color="auto" w:fill="FFFF99"/>
          <w:rtl/>
        </w:rPr>
        <w:t xml:space="preserve">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890 שקלים חדשים; האגרה תשולם בעת הגשת בקשה להיתר לפי סעיף 1יג, לרבות בעת הגשת בקשה להארכת תוקפו של היתר כאמור.</w:t>
      </w:r>
    </w:p>
    <w:p w:rsidR="00DE036E" w:rsidRPr="00475C2A" w:rsidRDefault="00DE036E" w:rsidP="00DE036E">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למעסיק היתר להעסיק עובד זר לפי סעיף 1יג, ישלם אגרה שנתית בסכום של </w:t>
      </w:r>
      <w:r w:rsidRPr="00475C2A">
        <w:rPr>
          <w:rStyle w:val="default"/>
          <w:rFonts w:cs="FrankRuehl" w:hint="cs"/>
          <w:strike/>
          <w:vanish/>
          <w:sz w:val="22"/>
          <w:szCs w:val="22"/>
          <w:shd w:val="clear" w:color="auto" w:fill="FFFF99"/>
          <w:rtl/>
        </w:rPr>
        <w:t>9,480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9,500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1,190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Pr="00475C2A">
        <w:rPr>
          <w:rStyle w:val="default"/>
          <w:rFonts w:cs="FrankRuehl" w:hint="cs"/>
          <w:strike/>
          <w:vanish/>
          <w:sz w:val="22"/>
          <w:szCs w:val="22"/>
          <w:shd w:val="clear" w:color="auto" w:fill="FFFF99"/>
          <w:rtl/>
        </w:rPr>
        <w:t>7,110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7,130</w:t>
      </w:r>
      <w:r w:rsidRPr="00475C2A">
        <w:rPr>
          <w:rStyle w:val="default"/>
          <w:rFonts w:cs="FrankRuehl" w:hint="cs"/>
          <w:vanish/>
          <w:sz w:val="22"/>
          <w:szCs w:val="22"/>
          <w:shd w:val="clear" w:color="auto" w:fill="FFFF99"/>
          <w:rtl/>
        </w:rPr>
        <w:t xml:space="preserve"> שקלים חדשים.</w:t>
      </w:r>
    </w:p>
    <w:p w:rsidR="00DE036E" w:rsidRPr="00475C2A" w:rsidRDefault="00DE036E" w:rsidP="00A94A6A">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0"/>
          <w:szCs w:val="20"/>
          <w:shd w:val="clear" w:color="auto" w:fill="FFFF99"/>
          <w:rtl/>
        </w:rPr>
      </w:pPr>
    </w:p>
    <w:p w:rsidR="00DE036E" w:rsidRPr="00475C2A" w:rsidRDefault="00DE036E" w:rsidP="00A94A6A">
      <w:pPr>
        <w:pStyle w:val="page"/>
        <w:widowControl/>
        <w:tabs>
          <w:tab w:val="left" w:pos="624"/>
          <w:tab w:val="left" w:pos="1021"/>
          <w:tab w:val="left" w:pos="1474"/>
          <w:tab w:val="left" w:pos="1928"/>
          <w:tab w:val="left" w:pos="2381"/>
          <w:tab w:val="left" w:pos="2835"/>
        </w:tabs>
        <w:ind w:right="1134"/>
        <w:jc w:val="both"/>
        <w:rPr>
          <w:rStyle w:val="default"/>
          <w:rFonts w:cs="FrankRuehl"/>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1.1.2019</w:t>
      </w:r>
    </w:p>
    <w:p w:rsidR="00DE036E" w:rsidRPr="00475C2A" w:rsidRDefault="00DE036E" w:rsidP="00A94A6A">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הודעה תשע"ט-2019</w:t>
      </w:r>
    </w:p>
    <w:p w:rsidR="00DE036E" w:rsidRPr="00475C2A" w:rsidRDefault="00DE036E" w:rsidP="00A94A6A">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0"/>
          <w:szCs w:val="20"/>
          <w:shd w:val="clear" w:color="auto" w:fill="FFFF99"/>
          <w:rtl/>
        </w:rPr>
      </w:pPr>
      <w:hyperlink r:id="rId159" w:history="1">
        <w:r w:rsidRPr="00475C2A">
          <w:rPr>
            <w:rStyle w:val="Hyperlink"/>
            <w:rFonts w:cs="FrankRuehl" w:hint="cs"/>
            <w:vanish/>
            <w:position w:val="0"/>
            <w:szCs w:val="20"/>
            <w:shd w:val="clear" w:color="auto" w:fill="FFFF99"/>
            <w:rtl/>
          </w:rPr>
          <w:t>י"פ תשע"ט מס' 8159</w:t>
        </w:r>
      </w:hyperlink>
      <w:r w:rsidRPr="00475C2A">
        <w:rPr>
          <w:rStyle w:val="default"/>
          <w:rFonts w:cs="FrankRuehl" w:hint="cs"/>
          <w:vanish/>
          <w:position w:val="0"/>
          <w:sz w:val="20"/>
          <w:szCs w:val="20"/>
          <w:shd w:val="clear" w:color="auto" w:fill="FFFF99"/>
          <w:rtl/>
        </w:rPr>
        <w:t xml:space="preserve"> מיום 19.3.2019 עמ' 8870</w:t>
      </w:r>
    </w:p>
    <w:p w:rsidR="00303215" w:rsidRPr="00475C2A" w:rsidRDefault="00303215" w:rsidP="00303215">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מעסיק המבקש להעסיק עובד זר ישלם אגרת בקשה בסכום של </w:t>
      </w:r>
      <w:r w:rsidRPr="00475C2A">
        <w:rPr>
          <w:rStyle w:val="default"/>
          <w:rFonts w:cs="FrankRuehl" w:hint="cs"/>
          <w:strike/>
          <w:vanish/>
          <w:sz w:val="22"/>
          <w:szCs w:val="22"/>
          <w:shd w:val="clear" w:color="auto" w:fill="FFFF99"/>
          <w:rtl/>
        </w:rPr>
        <w:t>1,190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1,210</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600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w:t>
      </w:r>
      <w:r w:rsidRPr="00475C2A">
        <w:rPr>
          <w:rStyle w:val="default"/>
          <w:rFonts w:cs="FrankRuehl" w:hint="cs"/>
          <w:strike/>
          <w:vanish/>
          <w:sz w:val="22"/>
          <w:szCs w:val="22"/>
          <w:shd w:val="clear" w:color="auto" w:fill="FFFF99"/>
          <w:rtl/>
        </w:rPr>
        <w:t>890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900</w:t>
      </w:r>
      <w:r w:rsidRPr="00475C2A">
        <w:rPr>
          <w:rStyle w:val="default"/>
          <w:rFonts w:cs="FrankRuehl" w:hint="cs"/>
          <w:vanish/>
          <w:sz w:val="22"/>
          <w:szCs w:val="22"/>
          <w:shd w:val="clear" w:color="auto" w:fill="FFFF99"/>
          <w:rtl/>
        </w:rPr>
        <w:t xml:space="preserve"> שקלים חדשים; האגרה תשולם בעת הגשת בקשה להיתר לפי סעיף 1יג, לרבות בעת הגשת בקשה להארכת תוקפו של היתר כאמור.</w:t>
      </w:r>
    </w:p>
    <w:p w:rsidR="00303215" w:rsidRPr="00475C2A" w:rsidRDefault="00303215" w:rsidP="00303215">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למעסיק היתר להעסיק עובד זר לפי סעיף 1יג, ישלם אגרה שנתית בסכום של </w:t>
      </w:r>
      <w:r w:rsidRPr="00475C2A">
        <w:rPr>
          <w:rStyle w:val="default"/>
          <w:rFonts w:cs="FrankRuehl" w:hint="cs"/>
          <w:strike/>
          <w:vanish/>
          <w:sz w:val="22"/>
          <w:szCs w:val="22"/>
          <w:shd w:val="clear" w:color="auto" w:fill="FFFF99"/>
          <w:rtl/>
        </w:rPr>
        <w:t>9,500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9,620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w:t>
      </w:r>
      <w:r w:rsidRPr="00475C2A">
        <w:rPr>
          <w:rStyle w:val="default"/>
          <w:rFonts w:cs="FrankRuehl" w:hint="cs"/>
          <w:strike/>
          <w:vanish/>
          <w:sz w:val="22"/>
          <w:szCs w:val="22"/>
          <w:shd w:val="clear" w:color="auto" w:fill="FFFF99"/>
          <w:rtl/>
        </w:rPr>
        <w:t>1,190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1,210</w:t>
      </w:r>
      <w:r w:rsidRPr="00475C2A">
        <w:rPr>
          <w:rStyle w:val="default"/>
          <w:rFonts w:cs="FrankRuehl" w:hint="cs"/>
          <w:vanish/>
          <w:sz w:val="22"/>
          <w:szCs w:val="22"/>
          <w:shd w:val="clear" w:color="auto" w:fill="FFFF99"/>
          <w:rtl/>
        </w:rPr>
        <w:t xml:space="preserve">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Pr="00475C2A">
        <w:rPr>
          <w:rStyle w:val="default"/>
          <w:rFonts w:cs="FrankRuehl" w:hint="cs"/>
          <w:strike/>
          <w:vanish/>
          <w:sz w:val="22"/>
          <w:szCs w:val="22"/>
          <w:shd w:val="clear" w:color="auto" w:fill="FFFF99"/>
          <w:rtl/>
        </w:rPr>
        <w:t>7,130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7,220</w:t>
      </w:r>
      <w:r w:rsidRPr="00475C2A">
        <w:rPr>
          <w:rStyle w:val="default"/>
          <w:rFonts w:cs="FrankRuehl" w:hint="cs"/>
          <w:vanish/>
          <w:sz w:val="22"/>
          <w:szCs w:val="22"/>
          <w:shd w:val="clear" w:color="auto" w:fill="FFFF99"/>
          <w:rtl/>
        </w:rPr>
        <w:t xml:space="preserve"> שקלים חדשים.</w:t>
      </w:r>
    </w:p>
    <w:p w:rsidR="00303215" w:rsidRPr="00475C2A" w:rsidRDefault="00303215"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303215" w:rsidRPr="00475C2A" w:rsidRDefault="00303215"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vanish/>
          <w:color w:val="FF0000"/>
          <w:position w:val="0"/>
          <w:sz w:val="20"/>
          <w:szCs w:val="20"/>
          <w:shd w:val="clear" w:color="auto" w:fill="FFFF99"/>
          <w:rtl/>
        </w:rPr>
        <w:t>מיום 1.1.2020</w:t>
      </w:r>
    </w:p>
    <w:p w:rsidR="00303215" w:rsidRPr="00475C2A" w:rsidRDefault="00303215"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b/>
          <w:bCs/>
          <w:vanish/>
          <w:position w:val="0"/>
          <w:sz w:val="20"/>
          <w:szCs w:val="20"/>
          <w:shd w:val="clear" w:color="auto" w:fill="FFFF99"/>
          <w:rtl/>
        </w:rPr>
        <w:t>הודעה תש"ף-2020</w:t>
      </w:r>
    </w:p>
    <w:p w:rsidR="00303215" w:rsidRPr="00475C2A" w:rsidRDefault="00303215"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160" w:history="1">
        <w:r w:rsidRPr="00475C2A">
          <w:rPr>
            <w:rStyle w:val="Hyperlink"/>
            <w:rFonts w:ascii="FrankRuehl" w:hAnsi="FrankRuehl" w:cs="FrankRuehl"/>
            <w:vanish/>
            <w:position w:val="0"/>
            <w:szCs w:val="20"/>
            <w:shd w:val="clear" w:color="auto" w:fill="FFFF99"/>
            <w:rtl/>
          </w:rPr>
          <w:t>י"פ תש"ף מס' 8905</w:t>
        </w:r>
      </w:hyperlink>
      <w:r w:rsidRPr="00475C2A">
        <w:rPr>
          <w:rStyle w:val="default"/>
          <w:rFonts w:ascii="FrankRuehl" w:hAnsi="FrankRuehl" w:cs="FrankRuehl"/>
          <w:vanish/>
          <w:position w:val="0"/>
          <w:sz w:val="20"/>
          <w:szCs w:val="20"/>
          <w:shd w:val="clear" w:color="auto" w:fill="FFFF99"/>
          <w:rtl/>
        </w:rPr>
        <w:t xml:space="preserve"> מיום 8.6.2020 עמ' 6460</w:t>
      </w:r>
    </w:p>
    <w:p w:rsidR="0008612C" w:rsidRPr="00475C2A" w:rsidRDefault="0008612C" w:rsidP="0008612C">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מעסיק המבקש להעסיק עובד זר ישלם אגרת בקשה בסכום של 1,210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600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900 שקלים חדשים; האגרה תשולם בעת הגשת בקשה להיתר לפי סעיף 1יג, לרבות בעת הגשת בקשה להארכת תוקפו של היתר כאמור.</w:t>
      </w:r>
    </w:p>
    <w:p w:rsidR="0008612C" w:rsidRPr="00475C2A" w:rsidRDefault="0008612C" w:rsidP="0008612C">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למעסיק היתר להעסיק עובד זר לפי סעיף 1יג, ישלם אגרה שנתית בסכום של </w:t>
      </w:r>
      <w:r w:rsidRPr="00475C2A">
        <w:rPr>
          <w:rStyle w:val="default"/>
          <w:rFonts w:cs="FrankRuehl" w:hint="cs"/>
          <w:strike/>
          <w:vanish/>
          <w:sz w:val="22"/>
          <w:szCs w:val="22"/>
          <w:shd w:val="clear" w:color="auto" w:fill="FFFF99"/>
          <w:rtl/>
        </w:rPr>
        <w:t>9,620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9,650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1,210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Pr="00475C2A">
        <w:rPr>
          <w:rStyle w:val="default"/>
          <w:rFonts w:cs="FrankRuehl" w:hint="cs"/>
          <w:strike/>
          <w:vanish/>
          <w:sz w:val="22"/>
          <w:szCs w:val="22"/>
          <w:shd w:val="clear" w:color="auto" w:fill="FFFF99"/>
          <w:rtl/>
        </w:rPr>
        <w:t>7,220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7,240</w:t>
      </w:r>
      <w:r w:rsidRPr="00475C2A">
        <w:rPr>
          <w:rStyle w:val="default"/>
          <w:rFonts w:cs="FrankRuehl" w:hint="cs"/>
          <w:vanish/>
          <w:sz w:val="22"/>
          <w:szCs w:val="22"/>
          <w:shd w:val="clear" w:color="auto" w:fill="FFFF99"/>
          <w:rtl/>
        </w:rPr>
        <w:t xml:space="preserve"> שקלים חדשים.</w:t>
      </w:r>
    </w:p>
    <w:p w:rsidR="0008612C" w:rsidRPr="00475C2A" w:rsidRDefault="0008612C"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08612C" w:rsidRPr="00475C2A" w:rsidRDefault="0008612C"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hint="cs"/>
          <w:vanish/>
          <w:color w:val="FF0000"/>
          <w:position w:val="0"/>
          <w:sz w:val="20"/>
          <w:szCs w:val="20"/>
          <w:shd w:val="clear" w:color="auto" w:fill="FFFF99"/>
          <w:rtl/>
        </w:rPr>
        <w:t>מיום 1.1.2021</w:t>
      </w:r>
    </w:p>
    <w:p w:rsidR="0008612C" w:rsidRPr="00475C2A" w:rsidRDefault="0008612C"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הודעה תשפ"א-2021</w:t>
      </w:r>
    </w:p>
    <w:p w:rsidR="0008612C" w:rsidRPr="00475C2A" w:rsidRDefault="0008612C"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161" w:history="1">
        <w:r w:rsidRPr="00475C2A">
          <w:rPr>
            <w:rStyle w:val="Hyperlink"/>
            <w:rFonts w:ascii="FrankRuehl" w:hAnsi="FrankRuehl" w:cs="FrankRuehl" w:hint="cs"/>
            <w:vanish/>
            <w:position w:val="0"/>
            <w:szCs w:val="20"/>
            <w:shd w:val="clear" w:color="auto" w:fill="FFFF99"/>
            <w:rtl/>
          </w:rPr>
          <w:t>י"פ תשפ"א מס' 9453</w:t>
        </w:r>
      </w:hyperlink>
      <w:r w:rsidRPr="00475C2A">
        <w:rPr>
          <w:rStyle w:val="default"/>
          <w:rFonts w:ascii="FrankRuehl" w:hAnsi="FrankRuehl" w:cs="FrankRuehl" w:hint="cs"/>
          <w:vanish/>
          <w:position w:val="0"/>
          <w:sz w:val="20"/>
          <w:szCs w:val="20"/>
          <w:shd w:val="clear" w:color="auto" w:fill="FFFF99"/>
          <w:rtl/>
        </w:rPr>
        <w:t xml:space="preserve"> מיום 1.3.2021 עמ' 3938</w:t>
      </w:r>
    </w:p>
    <w:p w:rsidR="00D52599" w:rsidRPr="00475C2A" w:rsidRDefault="00D52599" w:rsidP="00D52599">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מעסיק המבקש להעסיק עובד זר ישלם אגרת בקשה בסכום של </w:t>
      </w:r>
      <w:r w:rsidRPr="00475C2A">
        <w:rPr>
          <w:rStyle w:val="default"/>
          <w:rFonts w:cs="FrankRuehl" w:hint="cs"/>
          <w:strike/>
          <w:vanish/>
          <w:sz w:val="22"/>
          <w:szCs w:val="22"/>
          <w:shd w:val="clear" w:color="auto" w:fill="FFFF99"/>
          <w:rtl/>
        </w:rPr>
        <w:t>1,210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1,200</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600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900 שקלים חדשים; האגרה תשולם בעת הגשת בקשה להיתר לפי סעיף 1יג, לרבות בעת הגשת בקשה להארכת תוקפו של היתר כאמור.</w:t>
      </w:r>
    </w:p>
    <w:p w:rsidR="00D52599" w:rsidRPr="00475C2A" w:rsidRDefault="00D52599" w:rsidP="00D52599">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למעסיק היתר להעסיק עובד זר לפי סעיף 1יג, ישלם אגרה שנתית בסכום של </w:t>
      </w:r>
      <w:r w:rsidRPr="00475C2A">
        <w:rPr>
          <w:rStyle w:val="default"/>
          <w:rFonts w:cs="FrankRuehl" w:hint="cs"/>
          <w:strike/>
          <w:vanish/>
          <w:sz w:val="22"/>
          <w:szCs w:val="22"/>
          <w:shd w:val="clear" w:color="auto" w:fill="FFFF99"/>
          <w:rtl/>
        </w:rPr>
        <w:t>9,650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9,590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w:t>
      </w:r>
      <w:r w:rsidRPr="00475C2A">
        <w:rPr>
          <w:rStyle w:val="default"/>
          <w:rFonts w:cs="FrankRuehl" w:hint="cs"/>
          <w:strike/>
          <w:vanish/>
          <w:sz w:val="22"/>
          <w:szCs w:val="22"/>
          <w:shd w:val="clear" w:color="auto" w:fill="FFFF99"/>
          <w:rtl/>
        </w:rPr>
        <w:t>1,210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1,200</w:t>
      </w:r>
      <w:r w:rsidRPr="00475C2A">
        <w:rPr>
          <w:rStyle w:val="default"/>
          <w:rFonts w:cs="FrankRuehl" w:hint="cs"/>
          <w:vanish/>
          <w:sz w:val="22"/>
          <w:szCs w:val="22"/>
          <w:shd w:val="clear" w:color="auto" w:fill="FFFF99"/>
          <w:rtl/>
        </w:rPr>
        <w:t xml:space="preserve">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Pr="00475C2A">
        <w:rPr>
          <w:rStyle w:val="default"/>
          <w:rFonts w:cs="FrankRuehl" w:hint="cs"/>
          <w:strike/>
          <w:vanish/>
          <w:sz w:val="22"/>
          <w:szCs w:val="22"/>
          <w:shd w:val="clear" w:color="auto" w:fill="FFFF99"/>
          <w:rtl/>
        </w:rPr>
        <w:t>7,240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7,200</w:t>
      </w:r>
      <w:r w:rsidRPr="00475C2A">
        <w:rPr>
          <w:rStyle w:val="default"/>
          <w:rFonts w:cs="FrankRuehl" w:hint="cs"/>
          <w:vanish/>
          <w:sz w:val="22"/>
          <w:szCs w:val="22"/>
          <w:shd w:val="clear" w:color="auto" w:fill="FFFF99"/>
          <w:rtl/>
        </w:rPr>
        <w:t xml:space="preserve"> שקלים חדשים.</w:t>
      </w:r>
    </w:p>
    <w:p w:rsidR="00D52599" w:rsidRPr="00475C2A" w:rsidRDefault="00D52599"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D52599" w:rsidRPr="00475C2A" w:rsidRDefault="00D52599"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hint="cs"/>
          <w:vanish/>
          <w:color w:val="FF0000"/>
          <w:position w:val="0"/>
          <w:sz w:val="20"/>
          <w:szCs w:val="20"/>
          <w:shd w:val="clear" w:color="auto" w:fill="FFFF99"/>
          <w:rtl/>
        </w:rPr>
        <w:t>מיום 1.1.2022</w:t>
      </w:r>
    </w:p>
    <w:p w:rsidR="00D52599" w:rsidRPr="00475C2A" w:rsidRDefault="00D52599"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הודעה תשפ"ב-2022</w:t>
      </w:r>
    </w:p>
    <w:p w:rsidR="00D52599" w:rsidRPr="00475C2A" w:rsidRDefault="00D52599"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162" w:history="1">
        <w:r w:rsidRPr="00475C2A">
          <w:rPr>
            <w:rStyle w:val="Hyperlink"/>
            <w:rFonts w:ascii="FrankRuehl" w:hAnsi="FrankRuehl" w:cs="FrankRuehl" w:hint="cs"/>
            <w:vanish/>
            <w:position w:val="0"/>
            <w:szCs w:val="20"/>
            <w:shd w:val="clear" w:color="auto" w:fill="FFFF99"/>
            <w:rtl/>
          </w:rPr>
          <w:t>י"פ תשפ"ב מס' 10164</w:t>
        </w:r>
      </w:hyperlink>
      <w:r w:rsidRPr="00475C2A">
        <w:rPr>
          <w:rStyle w:val="default"/>
          <w:rFonts w:ascii="FrankRuehl" w:hAnsi="FrankRuehl" w:cs="FrankRuehl" w:hint="cs"/>
          <w:vanish/>
          <w:position w:val="0"/>
          <w:sz w:val="20"/>
          <w:szCs w:val="20"/>
          <w:shd w:val="clear" w:color="auto" w:fill="FFFF99"/>
          <w:rtl/>
        </w:rPr>
        <w:t xml:space="preserve"> מיום 30.1.2022 עמ' 3146</w:t>
      </w:r>
    </w:p>
    <w:p w:rsidR="00475C2A" w:rsidRPr="00475C2A" w:rsidRDefault="00475C2A" w:rsidP="00475C2A">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מעסיק המבקש להעסיק עובד זר ישלם אגרת בקשה בסכום של </w:t>
      </w:r>
      <w:r w:rsidRPr="00475C2A">
        <w:rPr>
          <w:rStyle w:val="default"/>
          <w:rFonts w:cs="FrankRuehl" w:hint="cs"/>
          <w:strike/>
          <w:vanish/>
          <w:sz w:val="22"/>
          <w:szCs w:val="22"/>
          <w:shd w:val="clear" w:color="auto" w:fill="FFFF99"/>
          <w:rtl/>
        </w:rPr>
        <w:t>1,200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1,230</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w:t>
      </w:r>
      <w:r w:rsidRPr="00475C2A">
        <w:rPr>
          <w:rStyle w:val="default"/>
          <w:rFonts w:cs="FrankRuehl" w:hint="cs"/>
          <w:strike/>
          <w:vanish/>
          <w:sz w:val="22"/>
          <w:szCs w:val="22"/>
          <w:shd w:val="clear" w:color="auto" w:fill="FFFF99"/>
          <w:rtl/>
        </w:rPr>
        <w:t>600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620</w:t>
      </w:r>
      <w:r w:rsidRPr="00475C2A">
        <w:rPr>
          <w:rStyle w:val="default"/>
          <w:rFonts w:cs="FrankRuehl" w:hint="cs"/>
          <w:vanish/>
          <w:sz w:val="22"/>
          <w:szCs w:val="22"/>
          <w:shd w:val="clear" w:color="auto" w:fill="FFFF99"/>
          <w:rtl/>
        </w:rPr>
        <w:t xml:space="preserve">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w:t>
      </w:r>
      <w:r w:rsidRPr="00475C2A">
        <w:rPr>
          <w:rStyle w:val="default"/>
          <w:rFonts w:cs="FrankRuehl" w:hint="cs"/>
          <w:strike/>
          <w:vanish/>
          <w:sz w:val="22"/>
          <w:szCs w:val="22"/>
          <w:shd w:val="clear" w:color="auto" w:fill="FFFF99"/>
          <w:rtl/>
        </w:rPr>
        <w:t>900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920</w:t>
      </w:r>
      <w:r w:rsidRPr="00475C2A">
        <w:rPr>
          <w:rStyle w:val="default"/>
          <w:rFonts w:cs="FrankRuehl" w:hint="cs"/>
          <w:vanish/>
          <w:sz w:val="22"/>
          <w:szCs w:val="22"/>
          <w:shd w:val="clear" w:color="auto" w:fill="FFFF99"/>
          <w:rtl/>
        </w:rPr>
        <w:t xml:space="preserve"> שקלים חדשים; האגרה תשולם בעת הגשת בקשה להיתר לפי סעיף 1יג, לרבות בעת הגשת בקשה להארכת תוקפו של היתר כאמור.</w:t>
      </w:r>
    </w:p>
    <w:p w:rsidR="00475C2A" w:rsidRPr="00475C2A" w:rsidRDefault="00475C2A" w:rsidP="00475C2A">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 xml:space="preserve">(א1) ניתן למעסיק היתר להעסיק עובד זר לפי סעיף 1יג, ישלם אגרה שנתית בסכום של </w:t>
      </w:r>
      <w:r w:rsidRPr="00475C2A">
        <w:rPr>
          <w:rStyle w:val="default"/>
          <w:rFonts w:cs="FrankRuehl" w:hint="cs"/>
          <w:strike/>
          <w:vanish/>
          <w:sz w:val="22"/>
          <w:szCs w:val="22"/>
          <w:shd w:val="clear" w:color="auto" w:fill="FFFF99"/>
          <w:rtl/>
        </w:rPr>
        <w:t>9,590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9,820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w:t>
      </w:r>
      <w:r w:rsidRPr="00475C2A">
        <w:rPr>
          <w:rStyle w:val="default"/>
          <w:rFonts w:cs="FrankRuehl" w:hint="cs"/>
          <w:strike/>
          <w:vanish/>
          <w:sz w:val="22"/>
          <w:szCs w:val="22"/>
          <w:shd w:val="clear" w:color="auto" w:fill="FFFF99"/>
          <w:rtl/>
        </w:rPr>
        <w:t>1,200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1,230</w:t>
      </w:r>
      <w:r w:rsidRPr="00475C2A">
        <w:rPr>
          <w:rStyle w:val="default"/>
          <w:rFonts w:cs="FrankRuehl" w:hint="cs"/>
          <w:vanish/>
          <w:sz w:val="22"/>
          <w:szCs w:val="22"/>
          <w:shd w:val="clear" w:color="auto" w:fill="FFFF99"/>
          <w:rtl/>
        </w:rPr>
        <w:t xml:space="preserve">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Pr="00475C2A">
        <w:rPr>
          <w:rStyle w:val="default"/>
          <w:rFonts w:cs="FrankRuehl" w:hint="cs"/>
          <w:strike/>
          <w:vanish/>
          <w:sz w:val="22"/>
          <w:szCs w:val="22"/>
          <w:shd w:val="clear" w:color="auto" w:fill="FFFF99"/>
          <w:rtl/>
        </w:rPr>
        <w:t>7,200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7,370</w:t>
      </w:r>
      <w:r w:rsidRPr="00475C2A">
        <w:rPr>
          <w:rStyle w:val="default"/>
          <w:rFonts w:cs="FrankRuehl" w:hint="cs"/>
          <w:vanish/>
          <w:sz w:val="22"/>
          <w:szCs w:val="22"/>
          <w:shd w:val="clear" w:color="auto" w:fill="FFFF99"/>
          <w:rtl/>
        </w:rPr>
        <w:t xml:space="preserve"> שקלים חדשים.</w:t>
      </w:r>
    </w:p>
    <w:p w:rsidR="00475C2A" w:rsidRPr="00475C2A" w:rsidRDefault="00475C2A"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475C2A" w:rsidRPr="00475C2A" w:rsidRDefault="00475C2A"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hint="cs"/>
          <w:vanish/>
          <w:color w:val="FF0000"/>
          <w:position w:val="0"/>
          <w:sz w:val="20"/>
          <w:szCs w:val="20"/>
          <w:shd w:val="clear" w:color="auto" w:fill="FFFF99"/>
          <w:rtl/>
        </w:rPr>
        <w:t>מיום 1.1.2023</w:t>
      </w:r>
    </w:p>
    <w:p w:rsidR="00475C2A" w:rsidRPr="00475C2A" w:rsidRDefault="00475C2A"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הודעה תשפ"ג-2023</w:t>
      </w:r>
    </w:p>
    <w:p w:rsidR="00475C2A" w:rsidRPr="00475C2A" w:rsidRDefault="00475C2A" w:rsidP="00A94A6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163" w:history="1">
        <w:r w:rsidRPr="00475C2A">
          <w:rPr>
            <w:rStyle w:val="Hyperlink"/>
            <w:rFonts w:ascii="FrankRuehl" w:hAnsi="FrankRuehl" w:cs="FrankRuehl" w:hint="cs"/>
            <w:vanish/>
            <w:position w:val="0"/>
            <w:szCs w:val="20"/>
            <w:shd w:val="clear" w:color="auto" w:fill="FFFF99"/>
            <w:rtl/>
          </w:rPr>
          <w:t>י"פ תשפ"ג מס' 11300</w:t>
        </w:r>
      </w:hyperlink>
      <w:r w:rsidRPr="00475C2A">
        <w:rPr>
          <w:rStyle w:val="default"/>
          <w:rFonts w:ascii="FrankRuehl" w:hAnsi="FrankRuehl" w:cs="FrankRuehl" w:hint="cs"/>
          <w:vanish/>
          <w:position w:val="0"/>
          <w:sz w:val="20"/>
          <w:szCs w:val="20"/>
          <w:shd w:val="clear" w:color="auto" w:fill="FFFF99"/>
          <w:rtl/>
        </w:rPr>
        <w:t xml:space="preserve"> מיום 27.4.2023 עמ' 5779</w:t>
      </w:r>
    </w:p>
    <w:p w:rsidR="009B674E" w:rsidRPr="00475C2A" w:rsidRDefault="009B674E" w:rsidP="000E239F">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r>
      <w:r w:rsidR="00A94A6A" w:rsidRPr="00475C2A">
        <w:rPr>
          <w:rStyle w:val="default"/>
          <w:rFonts w:cs="FrankRuehl" w:hint="cs"/>
          <w:vanish/>
          <w:sz w:val="22"/>
          <w:szCs w:val="22"/>
          <w:shd w:val="clear" w:color="auto" w:fill="FFFF99"/>
          <w:rtl/>
        </w:rPr>
        <w:t>מעסיק</w:t>
      </w:r>
      <w:r w:rsidRPr="00475C2A">
        <w:rPr>
          <w:rStyle w:val="default"/>
          <w:rFonts w:cs="FrankRuehl" w:hint="cs"/>
          <w:vanish/>
          <w:sz w:val="22"/>
          <w:szCs w:val="22"/>
          <w:shd w:val="clear" w:color="auto" w:fill="FFFF99"/>
          <w:rtl/>
        </w:rPr>
        <w:t xml:space="preserve"> המבקש להעסיק עובד זר ישלם אגרת בקשה בסכום של </w:t>
      </w:r>
      <w:r w:rsidR="00DE036E" w:rsidRPr="00475C2A">
        <w:rPr>
          <w:rStyle w:val="default"/>
          <w:rFonts w:cs="FrankRuehl" w:hint="cs"/>
          <w:strike/>
          <w:vanish/>
          <w:sz w:val="22"/>
          <w:szCs w:val="22"/>
          <w:shd w:val="clear" w:color="auto" w:fill="FFFF99"/>
          <w:rtl/>
        </w:rPr>
        <w:t>1,2</w:t>
      </w:r>
      <w:r w:rsidR="00475C2A" w:rsidRPr="00475C2A">
        <w:rPr>
          <w:rStyle w:val="default"/>
          <w:rFonts w:cs="FrankRuehl" w:hint="cs"/>
          <w:strike/>
          <w:vanish/>
          <w:sz w:val="22"/>
          <w:szCs w:val="22"/>
          <w:shd w:val="clear" w:color="auto" w:fill="FFFF99"/>
          <w:rtl/>
        </w:rPr>
        <w:t>3</w:t>
      </w:r>
      <w:r w:rsidR="00DE036E" w:rsidRPr="00475C2A">
        <w:rPr>
          <w:rStyle w:val="default"/>
          <w:rFonts w:cs="FrankRuehl" w:hint="cs"/>
          <w:strike/>
          <w:vanish/>
          <w:sz w:val="22"/>
          <w:szCs w:val="22"/>
          <w:shd w:val="clear" w:color="auto" w:fill="FFFF99"/>
          <w:rtl/>
        </w:rPr>
        <w:t>0</w:t>
      </w:r>
      <w:r w:rsidR="0008612C" w:rsidRPr="00475C2A">
        <w:rPr>
          <w:rStyle w:val="default"/>
          <w:rFonts w:cs="FrankRuehl" w:hint="cs"/>
          <w:vanish/>
          <w:sz w:val="22"/>
          <w:szCs w:val="22"/>
          <w:shd w:val="clear" w:color="auto" w:fill="FFFF99"/>
          <w:rtl/>
        </w:rPr>
        <w:t xml:space="preserve"> </w:t>
      </w:r>
      <w:r w:rsidR="0008612C" w:rsidRPr="00475C2A">
        <w:rPr>
          <w:rStyle w:val="default"/>
          <w:rFonts w:cs="FrankRuehl" w:hint="cs"/>
          <w:vanish/>
          <w:sz w:val="22"/>
          <w:szCs w:val="22"/>
          <w:u w:val="single"/>
          <w:shd w:val="clear" w:color="auto" w:fill="FFFF99"/>
          <w:rtl/>
        </w:rPr>
        <w:t>1,</w:t>
      </w:r>
      <w:r w:rsidR="00475C2A" w:rsidRPr="00475C2A">
        <w:rPr>
          <w:rStyle w:val="default"/>
          <w:rFonts w:cs="FrankRuehl" w:hint="cs"/>
          <w:vanish/>
          <w:sz w:val="22"/>
          <w:szCs w:val="22"/>
          <w:u w:val="single"/>
          <w:shd w:val="clear" w:color="auto" w:fill="FFFF99"/>
          <w:rtl/>
        </w:rPr>
        <w:t>30</w:t>
      </w:r>
      <w:r w:rsidR="0008612C" w:rsidRPr="00475C2A">
        <w:rPr>
          <w:rStyle w:val="default"/>
          <w:rFonts w:cs="FrankRuehl" w:hint="cs"/>
          <w:vanish/>
          <w:sz w:val="22"/>
          <w:szCs w:val="22"/>
          <w:u w:val="single"/>
          <w:shd w:val="clear" w:color="auto" w:fill="FFFF99"/>
          <w:rtl/>
        </w:rPr>
        <w:t>0</w:t>
      </w:r>
      <w:r w:rsidRPr="00475C2A">
        <w:rPr>
          <w:rStyle w:val="default"/>
          <w:rFonts w:cs="FrankRuehl" w:hint="cs"/>
          <w:vanish/>
          <w:sz w:val="22"/>
          <w:szCs w:val="22"/>
          <w:shd w:val="clear" w:color="auto" w:fill="FFFF99"/>
          <w:rtl/>
        </w:rPr>
        <w:t xml:space="preserve"> שקלים חדשים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אגרת בקשה), בשל כל עובד זר שהוא מבקש להעסיק; אם הבקשה היא להיתר להעסקת עובד זר בענף החקלאות או בתחום הסיעוד, ישלם אגרת בקשה בסכום של </w:t>
      </w:r>
      <w:r w:rsidR="00D06879" w:rsidRPr="00475C2A">
        <w:rPr>
          <w:rStyle w:val="default"/>
          <w:rFonts w:cs="FrankRuehl" w:hint="cs"/>
          <w:strike/>
          <w:vanish/>
          <w:sz w:val="22"/>
          <w:szCs w:val="22"/>
          <w:shd w:val="clear" w:color="auto" w:fill="FFFF99"/>
          <w:rtl/>
        </w:rPr>
        <w:t>6</w:t>
      </w:r>
      <w:r w:rsidR="00475C2A" w:rsidRPr="00475C2A">
        <w:rPr>
          <w:rStyle w:val="default"/>
          <w:rFonts w:cs="FrankRuehl" w:hint="cs"/>
          <w:strike/>
          <w:vanish/>
          <w:sz w:val="22"/>
          <w:szCs w:val="22"/>
          <w:shd w:val="clear" w:color="auto" w:fill="FFFF99"/>
          <w:rtl/>
        </w:rPr>
        <w:t>2</w:t>
      </w:r>
      <w:r w:rsidR="00D06879" w:rsidRPr="00475C2A">
        <w:rPr>
          <w:rStyle w:val="default"/>
          <w:rFonts w:cs="FrankRuehl" w:hint="cs"/>
          <w:strike/>
          <w:vanish/>
          <w:sz w:val="22"/>
          <w:szCs w:val="22"/>
          <w:shd w:val="clear" w:color="auto" w:fill="FFFF99"/>
          <w:rtl/>
        </w:rPr>
        <w:t>0</w:t>
      </w:r>
      <w:r w:rsidR="00D52599" w:rsidRPr="00475C2A">
        <w:rPr>
          <w:rStyle w:val="default"/>
          <w:rFonts w:cs="FrankRuehl" w:hint="cs"/>
          <w:vanish/>
          <w:sz w:val="22"/>
          <w:szCs w:val="22"/>
          <w:shd w:val="clear" w:color="auto" w:fill="FFFF99"/>
          <w:rtl/>
        </w:rPr>
        <w:t xml:space="preserve"> </w:t>
      </w:r>
      <w:r w:rsidR="00D52599" w:rsidRPr="00475C2A">
        <w:rPr>
          <w:rStyle w:val="default"/>
          <w:rFonts w:cs="FrankRuehl" w:hint="cs"/>
          <w:vanish/>
          <w:sz w:val="22"/>
          <w:szCs w:val="22"/>
          <w:u w:val="single"/>
          <w:shd w:val="clear" w:color="auto" w:fill="FFFF99"/>
          <w:rtl/>
        </w:rPr>
        <w:t>6</w:t>
      </w:r>
      <w:r w:rsidR="00475C2A" w:rsidRPr="00475C2A">
        <w:rPr>
          <w:rStyle w:val="default"/>
          <w:rFonts w:cs="FrankRuehl" w:hint="cs"/>
          <w:vanish/>
          <w:sz w:val="22"/>
          <w:szCs w:val="22"/>
          <w:u w:val="single"/>
          <w:shd w:val="clear" w:color="auto" w:fill="FFFF99"/>
          <w:rtl/>
        </w:rPr>
        <w:t>5</w:t>
      </w:r>
      <w:r w:rsidR="00D52599" w:rsidRPr="00475C2A">
        <w:rPr>
          <w:rStyle w:val="default"/>
          <w:rFonts w:cs="FrankRuehl" w:hint="cs"/>
          <w:vanish/>
          <w:sz w:val="22"/>
          <w:szCs w:val="22"/>
          <w:u w:val="single"/>
          <w:shd w:val="clear" w:color="auto" w:fill="FFFF99"/>
          <w:rtl/>
        </w:rPr>
        <w:t>0</w:t>
      </w:r>
      <w:r w:rsidRPr="00475C2A">
        <w:rPr>
          <w:rStyle w:val="default"/>
          <w:rFonts w:cs="FrankRuehl" w:hint="cs"/>
          <w:vanish/>
          <w:sz w:val="22"/>
          <w:szCs w:val="22"/>
          <w:shd w:val="clear" w:color="auto" w:fill="FFFF99"/>
          <w:rtl/>
        </w:rPr>
        <w:t xml:space="preserve"> שקלים חדשים, ואם הבקשה היא להיתר להעסקת עובד זר בענף המסעדות האתניות, בענף הבניין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אגרת בקשה בסכום של </w:t>
      </w:r>
      <w:r w:rsidR="00DE036E" w:rsidRPr="00475C2A">
        <w:rPr>
          <w:rStyle w:val="default"/>
          <w:rFonts w:cs="FrankRuehl" w:hint="cs"/>
          <w:strike/>
          <w:vanish/>
          <w:sz w:val="22"/>
          <w:szCs w:val="22"/>
          <w:shd w:val="clear" w:color="auto" w:fill="FFFF99"/>
          <w:rtl/>
        </w:rPr>
        <w:t>9</w:t>
      </w:r>
      <w:r w:rsidR="00475C2A" w:rsidRPr="00475C2A">
        <w:rPr>
          <w:rStyle w:val="default"/>
          <w:rFonts w:cs="FrankRuehl" w:hint="cs"/>
          <w:strike/>
          <w:vanish/>
          <w:sz w:val="22"/>
          <w:szCs w:val="22"/>
          <w:shd w:val="clear" w:color="auto" w:fill="FFFF99"/>
          <w:rtl/>
        </w:rPr>
        <w:t>2</w:t>
      </w:r>
      <w:r w:rsidR="00DE036E" w:rsidRPr="00475C2A">
        <w:rPr>
          <w:rStyle w:val="default"/>
          <w:rFonts w:cs="FrankRuehl" w:hint="cs"/>
          <w:strike/>
          <w:vanish/>
          <w:sz w:val="22"/>
          <w:szCs w:val="22"/>
          <w:shd w:val="clear" w:color="auto" w:fill="FFFF99"/>
          <w:rtl/>
        </w:rPr>
        <w:t>0</w:t>
      </w:r>
      <w:r w:rsidR="00D52599" w:rsidRPr="00475C2A">
        <w:rPr>
          <w:rStyle w:val="default"/>
          <w:rFonts w:cs="FrankRuehl" w:hint="cs"/>
          <w:vanish/>
          <w:sz w:val="22"/>
          <w:szCs w:val="22"/>
          <w:shd w:val="clear" w:color="auto" w:fill="FFFF99"/>
          <w:rtl/>
        </w:rPr>
        <w:t xml:space="preserve"> </w:t>
      </w:r>
      <w:r w:rsidR="00D52599" w:rsidRPr="00475C2A">
        <w:rPr>
          <w:rStyle w:val="default"/>
          <w:rFonts w:cs="FrankRuehl" w:hint="cs"/>
          <w:vanish/>
          <w:sz w:val="22"/>
          <w:szCs w:val="22"/>
          <w:u w:val="single"/>
          <w:shd w:val="clear" w:color="auto" w:fill="FFFF99"/>
          <w:rtl/>
        </w:rPr>
        <w:t>9</w:t>
      </w:r>
      <w:r w:rsidR="00475C2A" w:rsidRPr="00475C2A">
        <w:rPr>
          <w:rStyle w:val="default"/>
          <w:rFonts w:cs="FrankRuehl" w:hint="cs"/>
          <w:vanish/>
          <w:sz w:val="22"/>
          <w:szCs w:val="22"/>
          <w:u w:val="single"/>
          <w:shd w:val="clear" w:color="auto" w:fill="FFFF99"/>
          <w:rtl/>
        </w:rPr>
        <w:t>7</w:t>
      </w:r>
      <w:r w:rsidR="00D52599" w:rsidRPr="00475C2A">
        <w:rPr>
          <w:rStyle w:val="default"/>
          <w:rFonts w:cs="FrankRuehl" w:hint="cs"/>
          <w:vanish/>
          <w:sz w:val="22"/>
          <w:szCs w:val="22"/>
          <w:u w:val="single"/>
          <w:shd w:val="clear" w:color="auto" w:fill="FFFF99"/>
          <w:rtl/>
        </w:rPr>
        <w:t>0</w:t>
      </w:r>
      <w:r w:rsidRPr="00475C2A">
        <w:rPr>
          <w:rStyle w:val="default"/>
          <w:rFonts w:cs="FrankRuehl" w:hint="cs"/>
          <w:vanish/>
          <w:sz w:val="22"/>
          <w:szCs w:val="22"/>
          <w:shd w:val="clear" w:color="auto" w:fill="FFFF99"/>
          <w:rtl/>
        </w:rPr>
        <w:t xml:space="preserve"> שקלים חדשים; האגרה תשולם בעת הגשת בקשה להיתר לפי סעיף 1יג, לרבות בעת הגשת בקשה להארכת תוקפו של היתר כאמור.</w:t>
      </w:r>
    </w:p>
    <w:p w:rsidR="009B674E" w:rsidRPr="009B674E" w:rsidRDefault="009B674E" w:rsidP="000E239F">
      <w:pPr>
        <w:pStyle w:val="P00"/>
        <w:spacing w:before="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 xml:space="preserve">(א1) ניתן </w:t>
      </w:r>
      <w:r w:rsidR="00A94A6A" w:rsidRPr="00475C2A">
        <w:rPr>
          <w:rStyle w:val="default"/>
          <w:rFonts w:cs="FrankRuehl" w:hint="cs"/>
          <w:vanish/>
          <w:sz w:val="22"/>
          <w:szCs w:val="22"/>
          <w:shd w:val="clear" w:color="auto" w:fill="FFFF99"/>
          <w:rtl/>
        </w:rPr>
        <w:t>למעסיק</w:t>
      </w:r>
      <w:r w:rsidRPr="00475C2A">
        <w:rPr>
          <w:rStyle w:val="default"/>
          <w:rFonts w:cs="FrankRuehl" w:hint="cs"/>
          <w:vanish/>
          <w:sz w:val="22"/>
          <w:szCs w:val="22"/>
          <w:shd w:val="clear" w:color="auto" w:fill="FFFF99"/>
          <w:rtl/>
        </w:rPr>
        <w:t xml:space="preserve"> היתר להעסיק עובד זר לפי סעיף 1יג, ישלם אגרה שנתית בסכום של </w:t>
      </w:r>
      <w:r w:rsidRPr="00475C2A">
        <w:rPr>
          <w:rStyle w:val="default"/>
          <w:rFonts w:cs="FrankRuehl" w:hint="cs"/>
          <w:strike/>
          <w:vanish/>
          <w:sz w:val="22"/>
          <w:szCs w:val="22"/>
          <w:shd w:val="clear" w:color="auto" w:fill="FFFF99"/>
          <w:rtl/>
        </w:rPr>
        <w:t>9,</w:t>
      </w:r>
      <w:r w:rsidR="00475C2A" w:rsidRPr="00475C2A">
        <w:rPr>
          <w:rStyle w:val="default"/>
          <w:rFonts w:cs="FrankRuehl" w:hint="cs"/>
          <w:strike/>
          <w:vanish/>
          <w:sz w:val="22"/>
          <w:szCs w:val="22"/>
          <w:shd w:val="clear" w:color="auto" w:fill="FFFF99"/>
          <w:rtl/>
        </w:rPr>
        <w:t>82</w:t>
      </w:r>
      <w:r w:rsidR="00DE036E" w:rsidRPr="00475C2A">
        <w:rPr>
          <w:rStyle w:val="default"/>
          <w:rFonts w:cs="FrankRuehl" w:hint="cs"/>
          <w:strike/>
          <w:vanish/>
          <w:sz w:val="22"/>
          <w:szCs w:val="22"/>
          <w:shd w:val="clear" w:color="auto" w:fill="FFFF99"/>
          <w:rtl/>
        </w:rPr>
        <w:t>0</w:t>
      </w:r>
      <w:r w:rsidR="00097D63" w:rsidRPr="00475C2A">
        <w:rPr>
          <w:rStyle w:val="default"/>
          <w:rFonts w:cs="FrankRuehl" w:hint="cs"/>
          <w:vanish/>
          <w:sz w:val="22"/>
          <w:szCs w:val="22"/>
          <w:shd w:val="clear" w:color="auto" w:fill="FFFF99"/>
          <w:rtl/>
        </w:rPr>
        <w:t xml:space="preserve"> </w:t>
      </w:r>
      <w:r w:rsidR="00475C2A" w:rsidRPr="00475C2A">
        <w:rPr>
          <w:rStyle w:val="default"/>
          <w:rFonts w:cs="FrankRuehl" w:hint="cs"/>
          <w:vanish/>
          <w:sz w:val="22"/>
          <w:szCs w:val="22"/>
          <w:u w:val="single"/>
          <w:shd w:val="clear" w:color="auto" w:fill="FFFF99"/>
          <w:rtl/>
        </w:rPr>
        <w:t>10,34</w:t>
      </w:r>
      <w:r w:rsidR="00DE036E" w:rsidRPr="00475C2A">
        <w:rPr>
          <w:rStyle w:val="default"/>
          <w:rFonts w:cs="FrankRuehl" w:hint="cs"/>
          <w:vanish/>
          <w:sz w:val="22"/>
          <w:szCs w:val="22"/>
          <w:u w:val="single"/>
          <w:shd w:val="clear" w:color="auto" w:fill="FFFF99"/>
          <w:rtl/>
        </w:rPr>
        <w:t>0</w:t>
      </w:r>
      <w:r w:rsidRPr="00475C2A">
        <w:rPr>
          <w:rStyle w:val="default"/>
          <w:rFonts w:cs="FrankRuehl" w:hint="cs"/>
          <w:vanish/>
          <w:sz w:val="22"/>
          <w:szCs w:val="22"/>
          <w:shd w:val="clear" w:color="auto" w:fill="FFFF99"/>
          <w:rtl/>
        </w:rPr>
        <w:t xml:space="preserve"> שקלים חדשים בעבור כל אשרה ורישיון לישיבת ביקור למטרת עבודה בישראל שיינתנו לעובד זר, בהסתמך על ההיתר, לפי חוק הכניסה לישראל (בחוק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אגרה שנתית); אם ההיתר ניתן לשם העסקת עובד זר בענף החקלאות, ישלם אגרה שנתית בסכום של </w:t>
      </w:r>
      <w:r w:rsidR="00DE036E" w:rsidRPr="00475C2A">
        <w:rPr>
          <w:rStyle w:val="default"/>
          <w:rFonts w:cs="FrankRuehl" w:hint="cs"/>
          <w:strike/>
          <w:vanish/>
          <w:sz w:val="22"/>
          <w:szCs w:val="22"/>
          <w:shd w:val="clear" w:color="auto" w:fill="FFFF99"/>
          <w:rtl/>
        </w:rPr>
        <w:t>1,2</w:t>
      </w:r>
      <w:r w:rsidR="00475C2A" w:rsidRPr="00475C2A">
        <w:rPr>
          <w:rStyle w:val="default"/>
          <w:rFonts w:cs="FrankRuehl" w:hint="cs"/>
          <w:strike/>
          <w:vanish/>
          <w:sz w:val="22"/>
          <w:szCs w:val="22"/>
          <w:shd w:val="clear" w:color="auto" w:fill="FFFF99"/>
          <w:rtl/>
        </w:rPr>
        <w:t>3</w:t>
      </w:r>
      <w:r w:rsidR="00DE036E" w:rsidRPr="00475C2A">
        <w:rPr>
          <w:rStyle w:val="default"/>
          <w:rFonts w:cs="FrankRuehl" w:hint="cs"/>
          <w:strike/>
          <w:vanish/>
          <w:sz w:val="22"/>
          <w:szCs w:val="22"/>
          <w:shd w:val="clear" w:color="auto" w:fill="FFFF99"/>
          <w:rtl/>
        </w:rPr>
        <w:t>0</w:t>
      </w:r>
      <w:r w:rsidR="0008612C" w:rsidRPr="00475C2A">
        <w:rPr>
          <w:rStyle w:val="default"/>
          <w:rFonts w:cs="FrankRuehl" w:hint="cs"/>
          <w:vanish/>
          <w:sz w:val="22"/>
          <w:szCs w:val="22"/>
          <w:shd w:val="clear" w:color="auto" w:fill="FFFF99"/>
          <w:rtl/>
        </w:rPr>
        <w:t xml:space="preserve"> </w:t>
      </w:r>
      <w:r w:rsidR="0008612C" w:rsidRPr="00475C2A">
        <w:rPr>
          <w:rStyle w:val="default"/>
          <w:rFonts w:cs="FrankRuehl" w:hint="cs"/>
          <w:vanish/>
          <w:sz w:val="22"/>
          <w:szCs w:val="22"/>
          <w:u w:val="single"/>
          <w:shd w:val="clear" w:color="auto" w:fill="FFFF99"/>
          <w:rtl/>
        </w:rPr>
        <w:t>1,</w:t>
      </w:r>
      <w:r w:rsidR="00475C2A" w:rsidRPr="00475C2A">
        <w:rPr>
          <w:rStyle w:val="default"/>
          <w:rFonts w:cs="FrankRuehl" w:hint="cs"/>
          <w:vanish/>
          <w:sz w:val="22"/>
          <w:szCs w:val="22"/>
          <w:u w:val="single"/>
          <w:shd w:val="clear" w:color="auto" w:fill="FFFF99"/>
          <w:rtl/>
        </w:rPr>
        <w:t>30</w:t>
      </w:r>
      <w:r w:rsidR="0008612C" w:rsidRPr="00475C2A">
        <w:rPr>
          <w:rStyle w:val="default"/>
          <w:rFonts w:cs="FrankRuehl" w:hint="cs"/>
          <w:vanish/>
          <w:sz w:val="22"/>
          <w:szCs w:val="22"/>
          <w:u w:val="single"/>
          <w:shd w:val="clear" w:color="auto" w:fill="FFFF99"/>
          <w:rtl/>
        </w:rPr>
        <w:t>0</w:t>
      </w:r>
      <w:r w:rsidRPr="00475C2A">
        <w:rPr>
          <w:rStyle w:val="default"/>
          <w:rFonts w:cs="FrankRuehl" w:hint="cs"/>
          <w:vanish/>
          <w:sz w:val="22"/>
          <w:szCs w:val="22"/>
          <w:shd w:val="clear" w:color="auto" w:fill="FFFF99"/>
          <w:rtl/>
        </w:rPr>
        <w:t xml:space="preserve"> שקלים חדשים, ואם ההיתר ניתן לשם העסקת עובד זר בענף המסעדות האתניות, בענף בניין או בענף התעשייה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ישלם אגרה שנתית בסכום של </w:t>
      </w:r>
      <w:r w:rsidR="00C70194" w:rsidRPr="00475C2A">
        <w:rPr>
          <w:rStyle w:val="default"/>
          <w:rFonts w:cs="FrankRuehl" w:hint="cs"/>
          <w:strike/>
          <w:vanish/>
          <w:sz w:val="22"/>
          <w:szCs w:val="22"/>
          <w:shd w:val="clear" w:color="auto" w:fill="FFFF99"/>
          <w:rtl/>
        </w:rPr>
        <w:t>7,</w:t>
      </w:r>
      <w:r w:rsidR="00475C2A" w:rsidRPr="00475C2A">
        <w:rPr>
          <w:rStyle w:val="default"/>
          <w:rFonts w:cs="FrankRuehl" w:hint="cs"/>
          <w:strike/>
          <w:vanish/>
          <w:sz w:val="22"/>
          <w:szCs w:val="22"/>
          <w:shd w:val="clear" w:color="auto" w:fill="FFFF99"/>
          <w:rtl/>
        </w:rPr>
        <w:t>37</w:t>
      </w:r>
      <w:r w:rsidR="00C368D9" w:rsidRPr="00475C2A">
        <w:rPr>
          <w:rStyle w:val="default"/>
          <w:rFonts w:cs="FrankRuehl" w:hint="cs"/>
          <w:strike/>
          <w:vanish/>
          <w:sz w:val="22"/>
          <w:szCs w:val="22"/>
          <w:shd w:val="clear" w:color="auto" w:fill="FFFF99"/>
          <w:rtl/>
        </w:rPr>
        <w:t>0</w:t>
      </w:r>
      <w:r w:rsidR="00097D63" w:rsidRPr="00475C2A">
        <w:rPr>
          <w:rStyle w:val="default"/>
          <w:rFonts w:cs="FrankRuehl" w:hint="cs"/>
          <w:vanish/>
          <w:sz w:val="22"/>
          <w:szCs w:val="22"/>
          <w:shd w:val="clear" w:color="auto" w:fill="FFFF99"/>
          <w:rtl/>
        </w:rPr>
        <w:t xml:space="preserve"> </w:t>
      </w:r>
      <w:r w:rsidR="000E239F" w:rsidRPr="00475C2A">
        <w:rPr>
          <w:rStyle w:val="default"/>
          <w:rFonts w:cs="FrankRuehl" w:hint="cs"/>
          <w:vanish/>
          <w:sz w:val="22"/>
          <w:szCs w:val="22"/>
          <w:u w:val="single"/>
          <w:shd w:val="clear" w:color="auto" w:fill="FFFF99"/>
          <w:rtl/>
        </w:rPr>
        <w:t>7,</w:t>
      </w:r>
      <w:r w:rsidR="00475C2A" w:rsidRPr="00475C2A">
        <w:rPr>
          <w:rStyle w:val="default"/>
          <w:rFonts w:cs="FrankRuehl" w:hint="cs"/>
          <w:vanish/>
          <w:sz w:val="22"/>
          <w:szCs w:val="22"/>
          <w:u w:val="single"/>
          <w:shd w:val="clear" w:color="auto" w:fill="FFFF99"/>
          <w:rtl/>
        </w:rPr>
        <w:t>76</w:t>
      </w:r>
      <w:r w:rsidR="00DE036E" w:rsidRPr="00475C2A">
        <w:rPr>
          <w:rStyle w:val="default"/>
          <w:rFonts w:cs="FrankRuehl" w:hint="cs"/>
          <w:vanish/>
          <w:sz w:val="22"/>
          <w:szCs w:val="22"/>
          <w:u w:val="single"/>
          <w:shd w:val="clear" w:color="auto" w:fill="FFFF99"/>
          <w:rtl/>
        </w:rPr>
        <w:t>0</w:t>
      </w:r>
      <w:r w:rsidRPr="00475C2A">
        <w:rPr>
          <w:rStyle w:val="default"/>
          <w:rFonts w:cs="FrankRuehl" w:hint="cs"/>
          <w:vanish/>
          <w:sz w:val="22"/>
          <w:szCs w:val="22"/>
          <w:shd w:val="clear" w:color="auto" w:fill="FFFF99"/>
          <w:rtl/>
        </w:rPr>
        <w:t xml:space="preserve"> שקלים חדשים.</w:t>
      </w:r>
      <w:bookmarkEnd w:id="41"/>
    </w:p>
    <w:p w:rsidR="00FD7276" w:rsidRDefault="00FD7276">
      <w:pPr>
        <w:pStyle w:val="P00"/>
        <w:spacing w:before="72"/>
        <w:ind w:left="0" w:right="1134"/>
        <w:rPr>
          <w:rStyle w:val="default"/>
          <w:rFonts w:cs="FrankRuehl" w:hint="cs"/>
          <w:rtl/>
        </w:rPr>
      </w:pPr>
      <w:bookmarkStart w:id="42" w:name="Seif38"/>
      <w:bookmarkEnd w:id="42"/>
      <w:r>
        <w:rPr>
          <w:lang w:val="he-IL"/>
        </w:rPr>
        <w:pict>
          <v:rect id="_x0000_s2118" style="position:absolute;left:0;text-align:left;margin-left:475.65pt;margin-top:7.1pt;width:63.9pt;height:25.8pt;z-index:251624448" o:allowincell="f" filled="f" stroked="f" strokecolor="lime" strokeweight=".25pt">
            <v:textbox inset="0,0,0,0">
              <w:txbxContent>
                <w:p w:rsidR="00D61625" w:rsidRDefault="00D61625">
                  <w:pPr>
                    <w:spacing w:line="160" w:lineRule="exact"/>
                    <w:jc w:val="left"/>
                    <w:rPr>
                      <w:rFonts w:cs="Miriam" w:hint="cs"/>
                      <w:sz w:val="18"/>
                      <w:szCs w:val="18"/>
                      <w:rtl/>
                    </w:rPr>
                  </w:pPr>
                  <w:r>
                    <w:rPr>
                      <w:rFonts w:cs="Miriam" w:hint="cs"/>
                      <w:sz w:val="18"/>
                      <w:szCs w:val="18"/>
                      <w:rtl/>
                    </w:rPr>
                    <w:t>דמי היתר</w:t>
                  </w:r>
                </w:p>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rect>
        </w:pict>
      </w:r>
      <w:r>
        <w:rPr>
          <w:rStyle w:val="big-number"/>
          <w:rFonts w:cs="Miriam"/>
          <w:rtl/>
        </w:rPr>
        <w:t>1</w:t>
      </w:r>
      <w:r>
        <w:rPr>
          <w:rStyle w:val="default"/>
          <w:rFonts w:cs="FrankRuehl" w:hint="cs"/>
          <w:rtl/>
        </w:rPr>
        <w:t>י1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מתן היתר להעסקת עובד זר בענף הבנין לפי הוראות סעיף 1יג והארכת תוקפו של היתר כאמור מותנים בתשלום דמי היתר לפי הוראות סעיף זה.</w:t>
      </w:r>
    </w:p>
    <w:p w:rsidR="00FD7276" w:rsidRDefault="00FD7276" w:rsidP="000E239F">
      <w:pPr>
        <w:pStyle w:val="P00"/>
        <w:spacing w:before="72"/>
        <w:ind w:left="0" w:right="1134"/>
        <w:rPr>
          <w:rStyle w:val="default"/>
          <w:rFonts w:cs="FrankRuehl" w:hint="cs"/>
          <w:rtl/>
        </w:rPr>
      </w:pPr>
      <w:r>
        <w:rPr>
          <w:rFonts w:cs="FrankRuehl"/>
          <w:rtl/>
          <w:lang w:val="he-IL"/>
        </w:rPr>
        <w:pict>
          <v:shape id="_x0000_s2174" type="#_x0000_t202" style="position:absolute;left:0;text-align:left;margin-left:462pt;margin-top:7.1pt;width:80.25pt;height:25.65pt;z-index:251652096" filled="f" stroked="f">
            <v:textbox inset="1mm,0,1mm,0">
              <w:txbxContent>
                <w:p w:rsidR="00D61625" w:rsidRDefault="00D61625" w:rsidP="005747D9">
                  <w:pPr>
                    <w:spacing w:line="160" w:lineRule="exact"/>
                    <w:jc w:val="left"/>
                    <w:rPr>
                      <w:rFonts w:cs="Miriam" w:hint="cs"/>
                      <w:sz w:val="18"/>
                      <w:szCs w:val="18"/>
                      <w:rtl/>
                    </w:rPr>
                  </w:pPr>
                  <w:r>
                    <w:rPr>
                      <w:rFonts w:cs="Miriam" w:hint="cs"/>
                      <w:sz w:val="18"/>
                      <w:szCs w:val="18"/>
                      <w:rtl/>
                    </w:rPr>
                    <w:t>(תיקון מס' 11) תשס"ט-2009</w:t>
                  </w:r>
                </w:p>
                <w:p w:rsidR="00D61625" w:rsidRDefault="00D61625" w:rsidP="000E239F">
                  <w:pPr>
                    <w:spacing w:line="160" w:lineRule="exact"/>
                    <w:jc w:val="left"/>
                    <w:rPr>
                      <w:rFonts w:cs="Miriam" w:hint="cs"/>
                      <w:noProof/>
                      <w:sz w:val="18"/>
                      <w:szCs w:val="18"/>
                      <w:rtl/>
                    </w:rPr>
                  </w:pPr>
                  <w:r>
                    <w:rPr>
                      <w:rFonts w:cs="Miriam" w:hint="cs"/>
                      <w:sz w:val="18"/>
                      <w:szCs w:val="18"/>
                      <w:rtl/>
                    </w:rPr>
                    <w:t xml:space="preserve">הודעה </w:t>
                  </w:r>
                  <w:r w:rsidR="00303215">
                    <w:rPr>
                      <w:rFonts w:cs="Miriam" w:hint="cs"/>
                      <w:sz w:val="18"/>
                      <w:szCs w:val="18"/>
                      <w:rtl/>
                    </w:rPr>
                    <w:t>תש</w:t>
                  </w:r>
                  <w:r w:rsidR="0008612C">
                    <w:rPr>
                      <w:rFonts w:cs="Miriam" w:hint="cs"/>
                      <w:sz w:val="18"/>
                      <w:szCs w:val="18"/>
                      <w:rtl/>
                    </w:rPr>
                    <w:t>פ"</w:t>
                  </w:r>
                  <w:r w:rsidR="00475C2A">
                    <w:rPr>
                      <w:rFonts w:cs="Miriam" w:hint="cs"/>
                      <w:sz w:val="18"/>
                      <w:szCs w:val="18"/>
                      <w:rtl/>
                    </w:rPr>
                    <w:t>ג</w:t>
                  </w:r>
                  <w:r w:rsidR="0008612C">
                    <w:rPr>
                      <w:rFonts w:cs="Miriam" w:hint="cs"/>
                      <w:sz w:val="18"/>
                      <w:szCs w:val="18"/>
                      <w:rtl/>
                    </w:rPr>
                    <w:t>-202</w:t>
                  </w:r>
                  <w:r w:rsidR="00475C2A">
                    <w:rPr>
                      <w:rFonts w:cs="Miriam" w:hint="cs"/>
                      <w:sz w:val="18"/>
                      <w:szCs w:val="18"/>
                      <w:rtl/>
                    </w:rPr>
                    <w:t>3</w:t>
                  </w:r>
                </w:p>
              </w:txbxContent>
            </v:textbox>
          </v:shape>
        </w:pict>
      </w:r>
      <w:r>
        <w:rPr>
          <w:rStyle w:val="default"/>
          <w:rFonts w:cs="FrankRuehl" w:hint="cs"/>
          <w:rtl/>
        </w:rPr>
        <w:tab/>
        <w:t>(ב)</w:t>
      </w:r>
      <w:r>
        <w:rPr>
          <w:rStyle w:val="default"/>
          <w:rFonts w:cs="FrankRuehl" w:hint="cs"/>
          <w:rtl/>
        </w:rPr>
        <w:tab/>
        <w:t>דמי ההיתר יהיו בסכום השווה ל-</w:t>
      </w:r>
      <w:r w:rsidR="00475C2A">
        <w:rPr>
          <w:rStyle w:val="default"/>
          <w:rFonts w:cs="FrankRuehl" w:hint="cs"/>
          <w:rtl/>
        </w:rPr>
        <w:t>13,19</w:t>
      </w:r>
      <w:r w:rsidR="00DE036E">
        <w:rPr>
          <w:rStyle w:val="default"/>
          <w:rFonts w:cs="FrankRuehl" w:hint="cs"/>
          <w:rtl/>
        </w:rPr>
        <w:t>0</w:t>
      </w:r>
      <w:r>
        <w:rPr>
          <w:rStyle w:val="default"/>
          <w:rFonts w:cs="FrankRuehl" w:hint="cs"/>
          <w:rtl/>
        </w:rPr>
        <w:t xml:space="preserve"> שקלים חדשים לשנה לעובד.</w:t>
      </w:r>
    </w:p>
    <w:p w:rsidR="00FD7276" w:rsidRDefault="00FD72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דמי ההיתר ישולמו בידי מבקש ההיתר או המבקש להאריך את תוקפו, במועד מתן ההיתר או במועד הארכת תוקפו של ההיתר, לפי הענין, והם ייגבו בידי הממונה.</w:t>
      </w:r>
    </w:p>
    <w:p w:rsidR="00FD7276" w:rsidRDefault="00FD72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הוראות סעיף קטן (ג), רשאי הממונה, או עובד המדינה שהוא הסמיך לענין זה, להורות כי דמי ההיתר ישתלמו במספר תשלומים כפי שיורה; ניתנה הוראה כאמור, יותנו מתן ההיתר או הארכת תוקפו, לפי הענין, בביצוע התשלום הראשון ובהמצאת בטוחות להבטחת תשלום דמי ההיתר במלואם, כפי שידרוש הממונה או עובד המדינה שהוסמך כאמור.</w:t>
      </w:r>
    </w:p>
    <w:p w:rsidR="00FD7276" w:rsidRDefault="00DB2FC2" w:rsidP="00DB2FC2">
      <w:pPr>
        <w:pStyle w:val="P00"/>
        <w:spacing w:before="72"/>
        <w:ind w:left="0" w:right="1134"/>
        <w:rPr>
          <w:rStyle w:val="default"/>
          <w:rFonts w:cs="FrankRuehl" w:hint="cs"/>
          <w:rtl/>
        </w:rPr>
      </w:pPr>
      <w:r>
        <w:rPr>
          <w:rFonts w:cs="FrankRuehl" w:hint="cs"/>
          <w:sz w:val="26"/>
          <w:rtl/>
          <w:lang w:eastAsia="en-US"/>
        </w:rPr>
        <w:pict>
          <v:shape id="_x0000_s2216" type="#_x0000_t202" style="position:absolute;left:0;text-align:left;margin-left:470.25pt;margin-top:7.05pt;width:1in;height:16.8pt;z-index:251674624" filled="f" stroked="f">
            <v:textbox inset="1mm,0,1mm,0">
              <w:txbxContent>
                <w:p w:rsidR="00D61625" w:rsidRDefault="00D61625" w:rsidP="00DB2FC2">
                  <w:pPr>
                    <w:spacing w:line="160" w:lineRule="exact"/>
                    <w:jc w:val="left"/>
                    <w:rPr>
                      <w:rFonts w:cs="Miriam" w:hint="cs"/>
                      <w:noProof/>
                      <w:sz w:val="18"/>
                      <w:szCs w:val="18"/>
                      <w:rtl/>
                    </w:rPr>
                  </w:pPr>
                  <w:r>
                    <w:rPr>
                      <w:rFonts w:cs="Miriam" w:hint="cs"/>
                      <w:sz w:val="18"/>
                      <w:szCs w:val="18"/>
                      <w:rtl/>
                    </w:rPr>
                    <w:t>(תיקון מס' 12) תש"ע-2010</w:t>
                  </w:r>
                </w:p>
              </w:txbxContent>
            </v:textbox>
            <w10:anchorlock/>
          </v:shape>
        </w:pict>
      </w:r>
      <w:r w:rsidR="00FD7276">
        <w:rPr>
          <w:rStyle w:val="default"/>
          <w:rFonts w:cs="FrankRuehl" w:hint="cs"/>
          <w:rtl/>
        </w:rPr>
        <w:tab/>
        <w:t>(ה)</w:t>
      </w:r>
      <w:r w:rsidR="00FD7276">
        <w:rPr>
          <w:rStyle w:val="default"/>
          <w:rFonts w:cs="FrankRuehl" w:hint="cs"/>
          <w:rtl/>
        </w:rPr>
        <w:tab/>
      </w:r>
      <w:r w:rsidRPr="00DB2FC2">
        <w:rPr>
          <w:rStyle w:val="default"/>
          <w:rFonts w:cs="FrankRuehl" w:hint="cs"/>
          <w:rtl/>
        </w:rPr>
        <w:t>שר הפנים, בהסכמת שר האוצר ולאחר התייעצות עם השר</w:t>
      </w:r>
      <w:r w:rsidR="00FD7276">
        <w:rPr>
          <w:rStyle w:val="default"/>
          <w:rFonts w:cs="FrankRuehl" w:hint="cs"/>
          <w:rtl/>
        </w:rPr>
        <w:t xml:space="preserve">, רשאי לקבוע הוראות ותנאים בדבר </w:t>
      </w:r>
      <w:r w:rsidR="00FD7276">
        <w:rPr>
          <w:rStyle w:val="default"/>
          <w:rFonts w:cs="FrankRuehl"/>
          <w:rtl/>
        </w:rPr>
        <w:t>–</w:t>
      </w:r>
    </w:p>
    <w:p w:rsidR="00FD7276" w:rsidRDefault="00FD72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פטור מדמי היתר או סכום מופחת של דמי היתר, לגבי היתרים להעסקת עובדים זרים בסוגי עבודה מסוימים, כפי שיקבע;</w:t>
      </w:r>
    </w:p>
    <w:p w:rsidR="00FD7276" w:rsidRDefault="00FD72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החזר של חלק מדמי ההיתר בשל עובד זר שעבד אצל בעל ההיתר ועבר לעבוד אצל בעל היתר אחר ששילם בשל אותו עובד את התשלומים הנדרשים ממנו לפי הוראות פרק זה, או בשל עובד זר שעזב את ישראל עד תום התקופה שבה הורשה לשהות בה לפי הוראות חוק הכניסה לישראל, והכל אם מספר העובדים הזרים שמותר להעסיקם לפי ההיתר הופחת בהתאם.</w:t>
      </w:r>
    </w:p>
    <w:p w:rsidR="00FD7276" w:rsidRDefault="00FD727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הסכום הקבוע בסעיף קטן (ב) יעודכן כאמור בסעיף 1י(ד).</w:t>
      </w:r>
    </w:p>
    <w:p w:rsidR="00FD7276" w:rsidRDefault="00DB2FC2" w:rsidP="00DB2FC2">
      <w:pPr>
        <w:pStyle w:val="P00"/>
        <w:spacing w:before="72"/>
        <w:ind w:left="0" w:right="1134"/>
        <w:rPr>
          <w:rStyle w:val="default"/>
          <w:rFonts w:cs="FrankRuehl" w:hint="cs"/>
          <w:rtl/>
        </w:rPr>
      </w:pPr>
      <w:r>
        <w:rPr>
          <w:rFonts w:cs="FrankRuehl" w:hint="cs"/>
          <w:sz w:val="26"/>
          <w:rtl/>
          <w:lang w:eastAsia="en-US"/>
        </w:rPr>
        <w:pict>
          <v:shape id="_x0000_s2217" type="#_x0000_t202" style="position:absolute;left:0;text-align:left;margin-left:470.25pt;margin-top:7.1pt;width:1in;height:16.8pt;z-index:251675648" filled="f" stroked="f">
            <v:textbox inset="1mm,0,1mm,0">
              <w:txbxContent>
                <w:p w:rsidR="00D61625" w:rsidRDefault="00D61625" w:rsidP="00DB2FC2">
                  <w:pPr>
                    <w:spacing w:line="160" w:lineRule="exact"/>
                    <w:jc w:val="left"/>
                    <w:rPr>
                      <w:rFonts w:cs="Miriam" w:hint="cs"/>
                      <w:noProof/>
                      <w:sz w:val="18"/>
                      <w:szCs w:val="18"/>
                      <w:rtl/>
                    </w:rPr>
                  </w:pPr>
                  <w:r>
                    <w:rPr>
                      <w:rFonts w:cs="Miriam" w:hint="cs"/>
                      <w:sz w:val="18"/>
                      <w:szCs w:val="18"/>
                      <w:rtl/>
                    </w:rPr>
                    <w:t>(תיקון מס' 12) תש"ע-2010</w:t>
                  </w:r>
                </w:p>
              </w:txbxContent>
            </v:textbox>
            <w10:anchorlock/>
          </v:shape>
        </w:pict>
      </w:r>
      <w:r w:rsidR="00FD7276">
        <w:rPr>
          <w:rStyle w:val="default"/>
          <w:rFonts w:cs="FrankRuehl" w:hint="cs"/>
          <w:rtl/>
        </w:rPr>
        <w:tab/>
        <w:t>(ז)</w:t>
      </w:r>
      <w:r w:rsidR="00FD7276">
        <w:rPr>
          <w:rStyle w:val="default"/>
          <w:rFonts w:cs="FrankRuehl" w:hint="cs"/>
          <w:rtl/>
        </w:rPr>
        <w:tab/>
        <w:t xml:space="preserve">הוראות סעיף זה אינן גורעות מהוראות סעיף 1י, ואולם רשאי </w:t>
      </w:r>
      <w:r w:rsidRPr="00DB2FC2">
        <w:rPr>
          <w:rStyle w:val="default"/>
          <w:rFonts w:cs="FrankRuehl" w:hint="cs"/>
          <w:rtl/>
        </w:rPr>
        <w:t>שר הפנים, בהסכמת שר האוצר ולאחר התייעצות עם השר</w:t>
      </w:r>
      <w:r w:rsidR="00FD7276">
        <w:rPr>
          <w:rStyle w:val="default"/>
          <w:rFonts w:cs="FrankRuehl" w:hint="cs"/>
          <w:rtl/>
        </w:rPr>
        <w:t xml:space="preserve">, לקבוע הוראות ותנאים לענין החזר חלקי של אגרת בקשה ששילם מבקש חייב לפי הוראות סעיף 1י בשל עובד זר שביקש להעסיק, אם בקשתו להעסקת העובד הזר נדחתה, ובלבד שלא יוחזר לפי סעיף קטן זה סכום העולה על מחצית אגרת הבקשה ששולמה כאמור; לענין זה, "מבקש חייב" </w:t>
      </w:r>
      <w:r w:rsidR="00FD7276">
        <w:rPr>
          <w:rStyle w:val="default"/>
          <w:rFonts w:cs="FrankRuehl"/>
          <w:rtl/>
        </w:rPr>
        <w:t>–</w:t>
      </w:r>
      <w:r w:rsidR="00FD7276">
        <w:rPr>
          <w:rStyle w:val="default"/>
          <w:rFonts w:cs="FrankRuehl" w:hint="cs"/>
          <w:rtl/>
        </w:rPr>
        <w:t xml:space="preserve"> מי שהיה חייב בתשלום דמי היתר לפי סעיף זה אילו בקשתו להעסקת העובד הזר היתה מתקבלת.</w:t>
      </w:r>
    </w:p>
    <w:p w:rsidR="00FD7276" w:rsidRDefault="00FD7276">
      <w:pPr>
        <w:pStyle w:val="P00"/>
        <w:spacing w:before="72"/>
        <w:ind w:left="0" w:right="1134"/>
        <w:rPr>
          <w:rStyle w:val="default"/>
          <w:rFonts w:cs="FrankRuehl" w:hint="cs"/>
          <w:rtl/>
        </w:rPr>
      </w:pPr>
      <w:r>
        <w:rPr>
          <w:rFonts w:cs="FrankRuehl"/>
          <w:rtl/>
          <w:lang w:val="he-IL"/>
        </w:rPr>
        <w:pict>
          <v:shape id="_x0000_s2173" type="#_x0000_t202" style="position:absolute;left:0;text-align:left;margin-left:470.25pt;margin-top:7.1pt;width:1in;height:16.8pt;z-index:251651072"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9) תשס"ז-2007</w:t>
                  </w:r>
                </w:p>
              </w:txbxContent>
            </v:textbox>
            <w10:wrap anchorx="page"/>
          </v:shape>
        </w:pict>
      </w: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על גביית דמי היתר לפי סעיף זה תחול פקודת המסים (גביה), כאילו היו מס, וניתן לגבותם גם בדרך של תובענה אזרחית.</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43" w:name="Rov154"/>
      <w:r w:rsidRPr="00475C2A">
        <w:rPr>
          <w:rStyle w:val="default"/>
          <w:rFonts w:cs="FrankRuehl" w:hint="cs"/>
          <w:vanish/>
          <w:color w:val="FF0000"/>
          <w:szCs w:val="20"/>
          <w:shd w:val="clear" w:color="auto" w:fill="FFFF99"/>
          <w:rtl/>
        </w:rPr>
        <w:t xml:space="preserve">מיום 1.5.2005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FD7276" w:rsidRPr="00475C2A" w:rsidRDefault="00FD7276">
      <w:pPr>
        <w:pStyle w:val="P00"/>
        <w:spacing w:before="0"/>
        <w:ind w:left="0" w:right="1134"/>
        <w:rPr>
          <w:rStyle w:val="default"/>
          <w:rFonts w:cs="FrankRuehl" w:hint="cs"/>
          <w:vanish/>
          <w:szCs w:val="20"/>
          <w:shd w:val="clear" w:color="auto" w:fill="FFFF99"/>
          <w:rtl/>
        </w:rPr>
      </w:pPr>
      <w:hyperlink r:id="rId164"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361 (</w:t>
      </w:r>
      <w:hyperlink r:id="rId165"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1י1</w:t>
      </w:r>
    </w:p>
    <w:p w:rsidR="00FD7276" w:rsidRPr="00475C2A" w:rsidRDefault="00FD7276">
      <w:pPr>
        <w:pStyle w:val="P00"/>
        <w:spacing w:before="0"/>
        <w:ind w:left="0" w:right="1134"/>
        <w:rPr>
          <w:rStyle w:val="default"/>
          <w:rFonts w:cs="FrankRuehl" w:hint="cs"/>
          <w:vanish/>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1.4.2007</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9</w:t>
      </w:r>
    </w:p>
    <w:p w:rsidR="00FD7276" w:rsidRPr="00475C2A" w:rsidRDefault="00FD7276">
      <w:pPr>
        <w:pStyle w:val="P00"/>
        <w:spacing w:before="0"/>
        <w:ind w:left="0" w:right="1134"/>
        <w:rPr>
          <w:rStyle w:val="default"/>
          <w:rFonts w:cs="FrankRuehl" w:hint="cs"/>
          <w:vanish/>
          <w:szCs w:val="20"/>
          <w:shd w:val="clear" w:color="auto" w:fill="FFFF99"/>
          <w:rtl/>
        </w:rPr>
      </w:pPr>
      <w:hyperlink r:id="rId166" w:history="1">
        <w:r w:rsidRPr="00475C2A">
          <w:rPr>
            <w:rStyle w:val="Hyperlink"/>
            <w:rFonts w:cs="FrankRuehl" w:hint="cs"/>
            <w:vanish/>
            <w:szCs w:val="20"/>
            <w:shd w:val="clear" w:color="auto" w:fill="FFFF99"/>
            <w:rtl/>
          </w:rPr>
          <w:t>ס"ח תשס"ז מס' 2077</w:t>
        </w:r>
      </w:hyperlink>
      <w:r w:rsidRPr="00475C2A">
        <w:rPr>
          <w:rStyle w:val="default"/>
          <w:rFonts w:cs="FrankRuehl" w:hint="cs"/>
          <w:vanish/>
          <w:szCs w:val="20"/>
          <w:shd w:val="clear" w:color="auto" w:fill="FFFF99"/>
          <w:rtl/>
        </w:rPr>
        <w:t xml:space="preserve"> מיום 11.1.2007 עמ' 67 (</w:t>
      </w:r>
      <w:hyperlink r:id="rId167" w:history="1">
        <w:r w:rsidRPr="00475C2A">
          <w:rPr>
            <w:rStyle w:val="Hyperlink"/>
            <w:rFonts w:cs="FrankRuehl" w:hint="cs"/>
            <w:vanish/>
            <w:szCs w:val="20"/>
            <w:shd w:val="clear" w:color="auto" w:fill="FFFF99"/>
            <w:rtl/>
          </w:rPr>
          <w:t>ה"ח 260</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קטן 1י1(ח)</w:t>
      </w:r>
    </w:p>
    <w:p w:rsidR="00FD7276" w:rsidRPr="00475C2A" w:rsidRDefault="00FD7276">
      <w:pPr>
        <w:pStyle w:val="P00"/>
        <w:spacing w:before="0"/>
        <w:ind w:left="0" w:right="1134"/>
        <w:rPr>
          <w:rStyle w:val="default"/>
          <w:rFonts w:cs="FrankRuehl" w:hint="cs"/>
          <w:vanish/>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1.1.2008</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הודעה תשס"ח-2008</w:t>
      </w:r>
    </w:p>
    <w:p w:rsidR="00FD7276" w:rsidRPr="00475C2A" w:rsidRDefault="00FD7276">
      <w:pPr>
        <w:pStyle w:val="P00"/>
        <w:spacing w:before="0"/>
        <w:ind w:left="0" w:right="1134"/>
        <w:rPr>
          <w:rStyle w:val="default"/>
          <w:rFonts w:cs="FrankRuehl" w:hint="cs"/>
          <w:vanish/>
          <w:szCs w:val="20"/>
          <w:shd w:val="clear" w:color="auto" w:fill="FFFF99"/>
          <w:rtl/>
        </w:rPr>
      </w:pPr>
      <w:hyperlink r:id="rId168" w:history="1">
        <w:r w:rsidRPr="00475C2A">
          <w:rPr>
            <w:rStyle w:val="Hyperlink"/>
            <w:rFonts w:cs="FrankRuehl" w:hint="cs"/>
            <w:vanish/>
            <w:sz w:val="26"/>
            <w:szCs w:val="20"/>
            <w:shd w:val="clear" w:color="auto" w:fill="FFFF99"/>
            <w:rtl/>
          </w:rPr>
          <w:t>י"פ תשס"ח מס' 5777</w:t>
        </w:r>
      </w:hyperlink>
      <w:r w:rsidRPr="00475C2A">
        <w:rPr>
          <w:rStyle w:val="default"/>
          <w:rFonts w:cs="FrankRuehl" w:hint="cs"/>
          <w:vanish/>
          <w:szCs w:val="20"/>
          <w:shd w:val="clear" w:color="auto" w:fill="FFFF99"/>
          <w:rtl/>
        </w:rPr>
        <w:t xml:space="preserve"> מיום 20.2.2008 עמ' 1979</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6,800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7,205</w:t>
      </w:r>
      <w:r w:rsidRPr="00475C2A">
        <w:rPr>
          <w:rStyle w:val="default"/>
          <w:rFonts w:cs="FrankRuehl" w:hint="cs"/>
          <w:vanish/>
          <w:sz w:val="22"/>
          <w:szCs w:val="22"/>
          <w:shd w:val="clear" w:color="auto" w:fill="FFFF99"/>
          <w:rtl/>
        </w:rPr>
        <w:t xml:space="preserve"> שקלים חדשים לשנה לעובד.</w:t>
      </w:r>
    </w:p>
    <w:p w:rsidR="005747D9" w:rsidRPr="00475C2A" w:rsidRDefault="005747D9" w:rsidP="005747D9">
      <w:pPr>
        <w:pStyle w:val="P00"/>
        <w:spacing w:before="0"/>
        <w:ind w:left="0" w:right="1134"/>
        <w:rPr>
          <w:rStyle w:val="default"/>
          <w:rFonts w:cs="FrankRuehl" w:hint="cs"/>
          <w:vanish/>
          <w:sz w:val="20"/>
          <w:szCs w:val="20"/>
          <w:shd w:val="clear" w:color="auto" w:fill="FFFF99"/>
          <w:rtl/>
        </w:rPr>
      </w:pPr>
    </w:p>
    <w:p w:rsidR="005747D9" w:rsidRPr="00475C2A" w:rsidRDefault="005747D9" w:rsidP="005747D9">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1.1.2009</w:t>
      </w:r>
    </w:p>
    <w:p w:rsidR="005747D9" w:rsidRPr="00475C2A" w:rsidRDefault="005747D9" w:rsidP="005747D9">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הודעה תשס"ט-2009</w:t>
      </w:r>
    </w:p>
    <w:p w:rsidR="005747D9" w:rsidRPr="00475C2A" w:rsidRDefault="005747D9" w:rsidP="005747D9">
      <w:pPr>
        <w:pStyle w:val="P00"/>
        <w:spacing w:before="0"/>
        <w:ind w:left="0" w:right="1134"/>
        <w:rPr>
          <w:rStyle w:val="default"/>
          <w:rFonts w:cs="FrankRuehl" w:hint="cs"/>
          <w:vanish/>
          <w:sz w:val="20"/>
          <w:szCs w:val="20"/>
          <w:shd w:val="clear" w:color="auto" w:fill="FFFF99"/>
          <w:rtl/>
        </w:rPr>
      </w:pPr>
      <w:hyperlink r:id="rId169" w:history="1">
        <w:r w:rsidRPr="00475C2A">
          <w:rPr>
            <w:rStyle w:val="Hyperlink"/>
            <w:rFonts w:cs="FrankRuehl" w:hint="cs"/>
            <w:vanish/>
            <w:szCs w:val="20"/>
            <w:shd w:val="clear" w:color="auto" w:fill="FFFF99"/>
            <w:rtl/>
          </w:rPr>
          <w:t>י"פ תשס"ט מס' 5971</w:t>
        </w:r>
      </w:hyperlink>
      <w:r w:rsidRPr="00475C2A">
        <w:rPr>
          <w:rStyle w:val="default"/>
          <w:rFonts w:cs="FrankRuehl" w:hint="cs"/>
          <w:vanish/>
          <w:sz w:val="20"/>
          <w:szCs w:val="20"/>
          <w:shd w:val="clear" w:color="auto" w:fill="FFFF99"/>
          <w:rtl/>
        </w:rPr>
        <w:t xml:space="preserve"> מיום 29.6.2009 עמ' 4570</w:t>
      </w:r>
    </w:p>
    <w:p w:rsidR="005747D9" w:rsidRPr="00475C2A" w:rsidRDefault="005747D9" w:rsidP="005747D9">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7,205</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7,530</w:t>
      </w:r>
      <w:r w:rsidRPr="00475C2A">
        <w:rPr>
          <w:rStyle w:val="default"/>
          <w:rFonts w:cs="FrankRuehl" w:hint="cs"/>
          <w:vanish/>
          <w:sz w:val="22"/>
          <w:szCs w:val="22"/>
          <w:shd w:val="clear" w:color="auto" w:fill="FFFF99"/>
          <w:rtl/>
        </w:rPr>
        <w:t xml:space="preserve"> שקלים חדשים לשנה לעובד.</w:t>
      </w:r>
    </w:p>
    <w:p w:rsidR="00E9208B" w:rsidRPr="00475C2A" w:rsidRDefault="00E9208B" w:rsidP="00E9208B">
      <w:pPr>
        <w:pStyle w:val="P00"/>
        <w:spacing w:before="0"/>
        <w:ind w:left="0" w:right="1134"/>
        <w:rPr>
          <w:rStyle w:val="default"/>
          <w:rFonts w:cs="FrankRuehl" w:hint="cs"/>
          <w:vanish/>
          <w:szCs w:val="20"/>
          <w:shd w:val="clear" w:color="auto" w:fill="FFFF99"/>
          <w:rtl/>
        </w:rPr>
      </w:pPr>
    </w:p>
    <w:p w:rsidR="00E9208B" w:rsidRPr="00475C2A" w:rsidRDefault="00E9208B" w:rsidP="00E9208B">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 xml:space="preserve">מיום </w:t>
      </w:r>
      <w:r w:rsidRPr="00475C2A">
        <w:rPr>
          <w:rStyle w:val="default"/>
          <w:rFonts w:cs="FrankRuehl" w:hint="cs"/>
          <w:vanish/>
          <w:color w:val="FF0000"/>
          <w:szCs w:val="20"/>
          <w:shd w:val="clear" w:color="auto" w:fill="FFFF99"/>
          <w:rtl/>
        </w:rPr>
        <w:t>1.1.2010</w:t>
      </w:r>
    </w:p>
    <w:p w:rsidR="00E9208B" w:rsidRPr="00475C2A" w:rsidRDefault="00E9208B" w:rsidP="00E9208B">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w:t>
      </w:r>
      <w:r w:rsidRPr="00475C2A">
        <w:rPr>
          <w:rStyle w:val="default"/>
          <w:rFonts w:cs="FrankRuehl" w:hint="cs"/>
          <w:b/>
          <w:bCs/>
          <w:vanish/>
          <w:szCs w:val="20"/>
          <w:shd w:val="clear" w:color="auto" w:fill="FFFF99"/>
          <w:rtl/>
        </w:rPr>
        <w:t>1</w:t>
      </w:r>
    </w:p>
    <w:p w:rsidR="00E9208B" w:rsidRPr="00475C2A" w:rsidRDefault="00E9208B" w:rsidP="00E9208B">
      <w:pPr>
        <w:pStyle w:val="P00"/>
        <w:spacing w:before="0"/>
        <w:ind w:left="0" w:right="1134"/>
        <w:rPr>
          <w:rStyle w:val="default"/>
          <w:rFonts w:cs="FrankRuehl" w:hint="cs"/>
          <w:vanish/>
          <w:szCs w:val="20"/>
          <w:shd w:val="clear" w:color="auto" w:fill="FFFF99"/>
          <w:rtl/>
        </w:rPr>
      </w:pPr>
      <w:hyperlink r:id="rId170" w:history="1">
        <w:r w:rsidRPr="00475C2A">
          <w:rPr>
            <w:rStyle w:val="Hyperlink"/>
            <w:rFonts w:cs="FrankRuehl" w:hint="cs"/>
            <w:vanish/>
            <w:szCs w:val="20"/>
            <w:shd w:val="clear" w:color="auto" w:fill="FFFF99"/>
            <w:rtl/>
          </w:rPr>
          <w:t>ס"ח תשס"ט מס' 2203</w:t>
        </w:r>
      </w:hyperlink>
      <w:r w:rsidRPr="00475C2A">
        <w:rPr>
          <w:rStyle w:val="default"/>
          <w:rFonts w:cs="FrankRuehl" w:hint="cs"/>
          <w:vanish/>
          <w:sz w:val="20"/>
          <w:szCs w:val="20"/>
          <w:shd w:val="clear" w:color="auto" w:fill="FFFF99"/>
          <w:rtl/>
        </w:rPr>
        <w:t xml:space="preserve"> מיום 23.7.2009 עמ' 176 (</w:t>
      </w:r>
      <w:hyperlink r:id="rId171" w:history="1">
        <w:r w:rsidRPr="00475C2A">
          <w:rPr>
            <w:rStyle w:val="Hyperlink"/>
            <w:rFonts w:cs="FrankRuehl" w:hint="cs"/>
            <w:vanish/>
            <w:szCs w:val="20"/>
            <w:shd w:val="clear" w:color="auto" w:fill="FFFF99"/>
            <w:rtl/>
          </w:rPr>
          <w:t>ה"ח 436</w:t>
        </w:r>
      </w:hyperlink>
      <w:r w:rsidRPr="00475C2A">
        <w:rPr>
          <w:rStyle w:val="default"/>
          <w:rFonts w:cs="FrankRuehl" w:hint="cs"/>
          <w:vanish/>
          <w:sz w:val="20"/>
          <w:szCs w:val="20"/>
          <w:shd w:val="clear" w:color="auto" w:fill="FFFF99"/>
          <w:rtl/>
        </w:rPr>
        <w:t>)</w:t>
      </w:r>
    </w:p>
    <w:p w:rsidR="00E9208B" w:rsidRPr="00475C2A" w:rsidRDefault="00E9208B" w:rsidP="00E9208B">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7,530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11,295</w:t>
      </w:r>
      <w:r w:rsidRPr="00475C2A">
        <w:rPr>
          <w:rStyle w:val="default"/>
          <w:rFonts w:cs="FrankRuehl" w:hint="cs"/>
          <w:vanish/>
          <w:sz w:val="22"/>
          <w:szCs w:val="22"/>
          <w:shd w:val="clear" w:color="auto" w:fill="FFFF99"/>
          <w:rtl/>
        </w:rPr>
        <w:t xml:space="preserve"> שקלים חדשים לשנה לעובד.</w:t>
      </w:r>
    </w:p>
    <w:p w:rsidR="00DB2FC2" w:rsidRPr="00475C2A" w:rsidRDefault="00DB2FC2" w:rsidP="00DB2FC2">
      <w:pPr>
        <w:pStyle w:val="P00"/>
        <w:spacing w:before="0"/>
        <w:ind w:left="0" w:right="1134"/>
        <w:rPr>
          <w:rStyle w:val="default"/>
          <w:rFonts w:cs="FrankRuehl" w:hint="cs"/>
          <w:vanish/>
          <w:szCs w:val="20"/>
          <w:shd w:val="clear" w:color="auto" w:fill="FFFF99"/>
          <w:rtl/>
        </w:rPr>
      </w:pPr>
    </w:p>
    <w:p w:rsidR="00DB2FC2" w:rsidRPr="00475C2A" w:rsidRDefault="00DB2FC2" w:rsidP="00DB2FC2">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DB2FC2" w:rsidRPr="00475C2A" w:rsidRDefault="00DB2FC2" w:rsidP="00DB2FC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DB2FC2" w:rsidRPr="00475C2A" w:rsidRDefault="00DB2FC2" w:rsidP="00DB2FC2">
      <w:pPr>
        <w:pStyle w:val="P00"/>
        <w:spacing w:before="0"/>
        <w:ind w:left="0" w:right="1134"/>
        <w:rPr>
          <w:rStyle w:val="default"/>
          <w:rFonts w:cs="FrankRuehl" w:hint="cs"/>
          <w:vanish/>
          <w:sz w:val="20"/>
          <w:szCs w:val="20"/>
          <w:shd w:val="clear" w:color="auto" w:fill="FFFF99"/>
          <w:rtl/>
        </w:rPr>
      </w:pPr>
      <w:hyperlink r:id="rId172"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489 (</w:t>
      </w:r>
      <w:hyperlink r:id="rId173"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DB2FC2" w:rsidRPr="00475C2A" w:rsidRDefault="00DB2FC2" w:rsidP="00DB2FC2">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(ה)</w:t>
      </w:r>
      <w:r w:rsidRPr="00475C2A">
        <w:rPr>
          <w:rStyle w:val="default"/>
          <w:rFonts w:cs="FrankRuehl" w:hint="cs"/>
          <w:vanish/>
          <w:sz w:val="22"/>
          <w:szCs w:val="22"/>
          <w:shd w:val="clear" w:color="auto" w:fill="FFFF99"/>
          <w:rtl/>
        </w:rPr>
        <w:tab/>
      </w:r>
      <w:r w:rsidRPr="00475C2A">
        <w:rPr>
          <w:rStyle w:val="default"/>
          <w:rFonts w:cs="FrankRuehl" w:hint="cs"/>
          <w:strike/>
          <w:vanish/>
          <w:sz w:val="22"/>
          <w:szCs w:val="22"/>
          <w:shd w:val="clear" w:color="auto" w:fill="FFFF99"/>
          <w:rtl/>
        </w:rPr>
        <w:t>השר, בהסכמת שר האוצר ובהתייעצות עם שר הפנים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 בהסכמת שר האוצר ולאחר התייעצות עם השר</w:t>
      </w:r>
      <w:r w:rsidRPr="00475C2A">
        <w:rPr>
          <w:rStyle w:val="default"/>
          <w:rFonts w:cs="FrankRuehl" w:hint="cs"/>
          <w:vanish/>
          <w:sz w:val="22"/>
          <w:szCs w:val="22"/>
          <w:shd w:val="clear" w:color="auto" w:fill="FFFF99"/>
          <w:rtl/>
        </w:rPr>
        <w:t xml:space="preserve">, רשאי לקבוע הוראות ותנאים בדבר </w:t>
      </w:r>
      <w:r w:rsidRPr="00475C2A">
        <w:rPr>
          <w:rStyle w:val="default"/>
          <w:rFonts w:cs="FrankRuehl"/>
          <w:vanish/>
          <w:sz w:val="22"/>
          <w:szCs w:val="22"/>
          <w:shd w:val="clear" w:color="auto" w:fill="FFFF99"/>
          <w:rtl/>
        </w:rPr>
        <w:t>–</w:t>
      </w:r>
    </w:p>
    <w:p w:rsidR="00DB2FC2" w:rsidRPr="00475C2A" w:rsidRDefault="00DB2FC2" w:rsidP="00DB2FC2">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פטור מדמי היתר או סכום מופחת של דמי היתר, לגבי היתרים להעסקת עובדים זרים בסוגי עבודה מסוימים, כפי שיקבע;</w:t>
      </w:r>
    </w:p>
    <w:p w:rsidR="00DB2FC2" w:rsidRPr="00475C2A" w:rsidRDefault="00DB2FC2" w:rsidP="00DB2FC2">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החזר של חלק מדמי ההיתר בשל עובד זר שעבד אצל בעל ההיתר ועבר לעבוד אצל בעל היתר אחר ששילם בשל אותו עובד את התשלומים הנדרשים ממנו לפי הוראות פרק זה, או בשל עובד זר שעזב את ישראל עד תום התקופה שבה הורשה לשהות בה לפי הוראות חוק הכניסה לישראל, והכל אם מספר העובדים הזרים שמותר להעסיקם לפי ההיתר הופחת בהתאם.</w:t>
      </w:r>
    </w:p>
    <w:p w:rsidR="00DB2FC2" w:rsidRPr="00475C2A" w:rsidRDefault="00DB2FC2" w:rsidP="00DB2FC2">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(ו)</w:t>
      </w:r>
      <w:r w:rsidRPr="00475C2A">
        <w:rPr>
          <w:rStyle w:val="default"/>
          <w:rFonts w:cs="FrankRuehl" w:hint="cs"/>
          <w:vanish/>
          <w:sz w:val="22"/>
          <w:szCs w:val="22"/>
          <w:shd w:val="clear" w:color="auto" w:fill="FFFF99"/>
          <w:rtl/>
        </w:rPr>
        <w:tab/>
        <w:t>הסכום הקבוע בסעיף קטן (ב) יעודכן כאמור בסעיף 1י(ד).</w:t>
      </w:r>
    </w:p>
    <w:p w:rsidR="00DB2FC2" w:rsidRPr="00475C2A" w:rsidRDefault="00DB2FC2" w:rsidP="00DB2FC2">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(ז)</w:t>
      </w:r>
      <w:r w:rsidRPr="00475C2A">
        <w:rPr>
          <w:rStyle w:val="default"/>
          <w:rFonts w:cs="FrankRuehl" w:hint="cs"/>
          <w:vanish/>
          <w:sz w:val="22"/>
          <w:szCs w:val="22"/>
          <w:shd w:val="clear" w:color="auto" w:fill="FFFF99"/>
          <w:rtl/>
        </w:rPr>
        <w:tab/>
        <w:t xml:space="preserve">הוראות סעיף זה אינן גורעות מהוראות סעיף 1י, ואולם רשאי </w:t>
      </w:r>
      <w:r w:rsidRPr="00475C2A">
        <w:rPr>
          <w:rStyle w:val="default"/>
          <w:rFonts w:cs="FrankRuehl" w:hint="cs"/>
          <w:strike/>
          <w:vanish/>
          <w:sz w:val="22"/>
          <w:szCs w:val="22"/>
          <w:shd w:val="clear" w:color="auto" w:fill="FFFF99"/>
          <w:rtl/>
        </w:rPr>
        <w:t>השר, בהסכמת שר האוצר ובהתייעצות עם שר הפנים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 בהסכמת שר האוצר ולאחר התייעצות עם השר</w:t>
      </w:r>
      <w:r w:rsidRPr="00475C2A">
        <w:rPr>
          <w:rStyle w:val="default"/>
          <w:rFonts w:cs="FrankRuehl" w:hint="cs"/>
          <w:vanish/>
          <w:sz w:val="22"/>
          <w:szCs w:val="22"/>
          <w:shd w:val="clear" w:color="auto" w:fill="FFFF99"/>
          <w:rtl/>
        </w:rPr>
        <w:t xml:space="preserve">, לקבוע הוראות ותנאים לענין החזר חלקי של אגרת בקשה ששילם מבקש חייב לפי הוראות סעיף 1י בשל עובד זר שביקש להעסיק, אם בקשתו להעסקת העובד הזר נדחתה, ובלבד שלא יוחזר לפי סעיף קטן זה סכום העולה על מחצית אגרת הבקשה ששולמה כאמור; לענין זה, "מבקש חייב"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מי שהיה חייב בתשלום דמי היתר לפי סעיף זה אילו בקשתו להעסקת העובד הזר היתה מתקבלת.</w:t>
      </w:r>
    </w:p>
    <w:p w:rsidR="009B674E" w:rsidRPr="00475C2A" w:rsidRDefault="009B674E" w:rsidP="009B674E">
      <w:pPr>
        <w:pStyle w:val="P00"/>
        <w:spacing w:before="0"/>
        <w:ind w:left="0" w:right="1134"/>
        <w:rPr>
          <w:rStyle w:val="default"/>
          <w:rFonts w:cs="FrankRuehl" w:hint="cs"/>
          <w:vanish/>
          <w:sz w:val="20"/>
          <w:szCs w:val="20"/>
          <w:shd w:val="clear" w:color="auto" w:fill="FFFF99"/>
          <w:rtl/>
        </w:rPr>
      </w:pPr>
    </w:p>
    <w:p w:rsidR="009B674E" w:rsidRPr="00475C2A" w:rsidRDefault="009B674E" w:rsidP="009B674E">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1.1.2011</w:t>
      </w:r>
    </w:p>
    <w:p w:rsidR="009B674E" w:rsidRPr="00475C2A" w:rsidRDefault="009B674E" w:rsidP="009B674E">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הודעה תשע"א-2011</w:t>
      </w:r>
    </w:p>
    <w:p w:rsidR="009B674E" w:rsidRPr="00475C2A" w:rsidRDefault="009B674E" w:rsidP="009B674E">
      <w:pPr>
        <w:pStyle w:val="P00"/>
        <w:spacing w:before="0"/>
        <w:ind w:left="0" w:right="1134"/>
        <w:rPr>
          <w:rStyle w:val="default"/>
          <w:rFonts w:cs="FrankRuehl" w:hint="cs"/>
          <w:vanish/>
          <w:sz w:val="20"/>
          <w:szCs w:val="20"/>
          <w:shd w:val="clear" w:color="auto" w:fill="FFFF99"/>
          <w:rtl/>
        </w:rPr>
      </w:pPr>
      <w:hyperlink r:id="rId174" w:history="1">
        <w:r w:rsidRPr="00475C2A">
          <w:rPr>
            <w:rStyle w:val="Hyperlink"/>
            <w:rFonts w:cs="FrankRuehl" w:hint="cs"/>
            <w:vanish/>
            <w:szCs w:val="20"/>
            <w:shd w:val="clear" w:color="auto" w:fill="FFFF99"/>
            <w:rtl/>
          </w:rPr>
          <w:t>י"פ תשע"א מס' 6225</w:t>
        </w:r>
      </w:hyperlink>
      <w:r w:rsidRPr="00475C2A">
        <w:rPr>
          <w:rStyle w:val="default"/>
          <w:rFonts w:cs="FrankRuehl" w:hint="cs"/>
          <w:vanish/>
          <w:sz w:val="20"/>
          <w:szCs w:val="20"/>
          <w:shd w:val="clear" w:color="auto" w:fill="FFFF99"/>
          <w:rtl/>
        </w:rPr>
        <w:t xml:space="preserve"> מיום 13.4.2011 עמ' 3769</w:t>
      </w:r>
    </w:p>
    <w:p w:rsidR="00D403B3" w:rsidRPr="00475C2A" w:rsidRDefault="00D403B3" w:rsidP="00D403B3">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11,295</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11,550</w:t>
      </w:r>
      <w:r w:rsidRPr="00475C2A">
        <w:rPr>
          <w:rStyle w:val="default"/>
          <w:rFonts w:cs="FrankRuehl" w:hint="cs"/>
          <w:vanish/>
          <w:sz w:val="22"/>
          <w:szCs w:val="22"/>
          <w:shd w:val="clear" w:color="auto" w:fill="FFFF99"/>
          <w:rtl/>
        </w:rPr>
        <w:t xml:space="preserve"> שקלים חדשים לשנה לעובד.</w:t>
      </w:r>
    </w:p>
    <w:p w:rsidR="00D403B3" w:rsidRPr="00475C2A" w:rsidRDefault="00D403B3" w:rsidP="00D403B3">
      <w:pPr>
        <w:pStyle w:val="P00"/>
        <w:spacing w:before="0"/>
        <w:ind w:left="0" w:right="1134"/>
        <w:rPr>
          <w:rStyle w:val="default"/>
          <w:rFonts w:cs="FrankRuehl" w:hint="cs"/>
          <w:vanish/>
          <w:sz w:val="20"/>
          <w:szCs w:val="20"/>
          <w:shd w:val="clear" w:color="auto" w:fill="FFFF99"/>
          <w:rtl/>
        </w:rPr>
      </w:pPr>
    </w:p>
    <w:p w:rsidR="00D403B3" w:rsidRPr="00475C2A" w:rsidRDefault="00D403B3" w:rsidP="00D403B3">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1.1.2012</w:t>
      </w:r>
    </w:p>
    <w:p w:rsidR="00D403B3" w:rsidRPr="00475C2A" w:rsidRDefault="00D403B3" w:rsidP="00D403B3">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הודעה תשע"ב-2012</w:t>
      </w:r>
    </w:p>
    <w:p w:rsidR="00D403B3" w:rsidRPr="00475C2A" w:rsidRDefault="00D403B3" w:rsidP="00D403B3">
      <w:pPr>
        <w:pStyle w:val="P00"/>
        <w:spacing w:before="0"/>
        <w:ind w:left="0" w:right="1134"/>
        <w:rPr>
          <w:rStyle w:val="default"/>
          <w:rFonts w:cs="FrankRuehl" w:hint="cs"/>
          <w:vanish/>
          <w:sz w:val="20"/>
          <w:szCs w:val="20"/>
          <w:shd w:val="clear" w:color="auto" w:fill="FFFF99"/>
          <w:rtl/>
        </w:rPr>
      </w:pPr>
      <w:hyperlink r:id="rId175" w:history="1">
        <w:r w:rsidRPr="00475C2A">
          <w:rPr>
            <w:rStyle w:val="Hyperlink"/>
            <w:rFonts w:cs="FrankRuehl" w:hint="cs"/>
            <w:vanish/>
            <w:szCs w:val="20"/>
            <w:shd w:val="clear" w:color="auto" w:fill="FFFF99"/>
            <w:rtl/>
          </w:rPr>
          <w:t>י"פ תשע"ב מס' 6400</w:t>
        </w:r>
      </w:hyperlink>
      <w:r w:rsidRPr="00475C2A">
        <w:rPr>
          <w:rStyle w:val="default"/>
          <w:rFonts w:cs="FrankRuehl" w:hint="cs"/>
          <w:vanish/>
          <w:sz w:val="20"/>
          <w:szCs w:val="20"/>
          <w:shd w:val="clear" w:color="auto" w:fill="FFFF99"/>
          <w:rtl/>
        </w:rPr>
        <w:t xml:space="preserve"> מיום 3.4.2012 עמ' 3353</w:t>
      </w:r>
    </w:p>
    <w:p w:rsidR="00C70194" w:rsidRPr="00475C2A" w:rsidRDefault="00C70194" w:rsidP="00C70194">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11,550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11,840</w:t>
      </w:r>
      <w:r w:rsidRPr="00475C2A">
        <w:rPr>
          <w:rStyle w:val="default"/>
          <w:rFonts w:cs="FrankRuehl" w:hint="cs"/>
          <w:vanish/>
          <w:sz w:val="22"/>
          <w:szCs w:val="22"/>
          <w:shd w:val="clear" w:color="auto" w:fill="FFFF99"/>
          <w:rtl/>
        </w:rPr>
        <w:t xml:space="preserve"> שקלים חדשים לשנה לעובד.</w:t>
      </w:r>
    </w:p>
    <w:p w:rsidR="00C70194" w:rsidRPr="00475C2A" w:rsidRDefault="00C70194" w:rsidP="00C70194">
      <w:pPr>
        <w:pStyle w:val="P00"/>
        <w:spacing w:before="0"/>
        <w:ind w:left="0" w:right="1134"/>
        <w:rPr>
          <w:rStyle w:val="default"/>
          <w:rFonts w:cs="FrankRuehl" w:hint="cs"/>
          <w:vanish/>
          <w:sz w:val="20"/>
          <w:szCs w:val="20"/>
          <w:shd w:val="clear" w:color="auto" w:fill="FFFF99"/>
          <w:rtl/>
        </w:rPr>
      </w:pPr>
    </w:p>
    <w:p w:rsidR="00C70194" w:rsidRPr="00475C2A" w:rsidRDefault="00C70194" w:rsidP="00C70194">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1.1.2013</w:t>
      </w:r>
    </w:p>
    <w:p w:rsidR="00C70194" w:rsidRPr="00475C2A" w:rsidRDefault="00C70194" w:rsidP="00C70194">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הודעה תשע"ג-2013</w:t>
      </w:r>
    </w:p>
    <w:p w:rsidR="00C70194" w:rsidRPr="00475C2A" w:rsidRDefault="00C70194" w:rsidP="00C70194">
      <w:pPr>
        <w:pStyle w:val="P00"/>
        <w:spacing w:before="0"/>
        <w:ind w:left="0" w:right="1134"/>
        <w:rPr>
          <w:rStyle w:val="default"/>
          <w:rFonts w:cs="FrankRuehl" w:hint="cs"/>
          <w:vanish/>
          <w:sz w:val="20"/>
          <w:szCs w:val="20"/>
          <w:shd w:val="clear" w:color="auto" w:fill="FFFF99"/>
          <w:rtl/>
        </w:rPr>
      </w:pPr>
      <w:hyperlink r:id="rId176" w:history="1">
        <w:r w:rsidRPr="00475C2A">
          <w:rPr>
            <w:rStyle w:val="Hyperlink"/>
            <w:rFonts w:cs="FrankRuehl" w:hint="cs"/>
            <w:vanish/>
            <w:szCs w:val="20"/>
            <w:shd w:val="clear" w:color="auto" w:fill="FFFF99"/>
            <w:rtl/>
          </w:rPr>
          <w:t>י"פ תשע"ג מס' 6627</w:t>
        </w:r>
      </w:hyperlink>
      <w:r w:rsidRPr="00475C2A">
        <w:rPr>
          <w:rStyle w:val="default"/>
          <w:rFonts w:cs="FrankRuehl" w:hint="cs"/>
          <w:vanish/>
          <w:sz w:val="20"/>
          <w:szCs w:val="20"/>
          <w:shd w:val="clear" w:color="auto" w:fill="FFFF99"/>
          <w:rtl/>
        </w:rPr>
        <w:t xml:space="preserve"> מיום 11.7.2013 עמ' 6790</w:t>
      </w:r>
    </w:p>
    <w:p w:rsidR="00C368D9" w:rsidRPr="00475C2A" w:rsidRDefault="00C368D9" w:rsidP="00C368D9">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11,840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12,010</w:t>
      </w:r>
      <w:r w:rsidRPr="00475C2A">
        <w:rPr>
          <w:rStyle w:val="default"/>
          <w:rFonts w:cs="FrankRuehl" w:hint="cs"/>
          <w:vanish/>
          <w:sz w:val="22"/>
          <w:szCs w:val="22"/>
          <w:shd w:val="clear" w:color="auto" w:fill="FFFF99"/>
          <w:rtl/>
        </w:rPr>
        <w:t xml:space="preserve"> שקלים חדשים לשנה לעובד.</w:t>
      </w:r>
    </w:p>
    <w:p w:rsidR="00C368D9" w:rsidRPr="00475C2A" w:rsidRDefault="00C368D9" w:rsidP="00C368D9">
      <w:pPr>
        <w:pStyle w:val="P00"/>
        <w:spacing w:before="0"/>
        <w:ind w:left="0" w:right="1134"/>
        <w:rPr>
          <w:rStyle w:val="default"/>
          <w:rFonts w:cs="FrankRuehl" w:hint="cs"/>
          <w:vanish/>
          <w:sz w:val="20"/>
          <w:szCs w:val="20"/>
          <w:shd w:val="clear" w:color="auto" w:fill="FFFF99"/>
          <w:rtl/>
        </w:rPr>
      </w:pPr>
    </w:p>
    <w:p w:rsidR="00C368D9" w:rsidRPr="00475C2A" w:rsidRDefault="00C368D9" w:rsidP="00C368D9">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1.1.2014</w:t>
      </w:r>
    </w:p>
    <w:p w:rsidR="00C368D9" w:rsidRPr="00475C2A" w:rsidRDefault="00C368D9" w:rsidP="00C368D9">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הודעה תשע"ד-2014</w:t>
      </w:r>
    </w:p>
    <w:p w:rsidR="00C368D9" w:rsidRPr="00475C2A" w:rsidRDefault="00C368D9" w:rsidP="00C368D9">
      <w:pPr>
        <w:pStyle w:val="P00"/>
        <w:spacing w:before="0"/>
        <w:ind w:left="0" w:right="1134"/>
        <w:rPr>
          <w:rStyle w:val="default"/>
          <w:rFonts w:cs="FrankRuehl" w:hint="cs"/>
          <w:vanish/>
          <w:sz w:val="20"/>
          <w:szCs w:val="20"/>
          <w:shd w:val="clear" w:color="auto" w:fill="FFFF99"/>
          <w:rtl/>
        </w:rPr>
      </w:pPr>
      <w:hyperlink r:id="rId177" w:history="1">
        <w:r w:rsidRPr="00475C2A">
          <w:rPr>
            <w:rStyle w:val="Hyperlink"/>
            <w:rFonts w:cs="FrankRuehl" w:hint="cs"/>
            <w:vanish/>
            <w:szCs w:val="20"/>
            <w:shd w:val="clear" w:color="auto" w:fill="FFFF99"/>
            <w:rtl/>
          </w:rPr>
          <w:t>י"פ תשע"ד מס' 6806</w:t>
        </w:r>
      </w:hyperlink>
      <w:r w:rsidRPr="00475C2A">
        <w:rPr>
          <w:rStyle w:val="default"/>
          <w:rFonts w:cs="FrankRuehl" w:hint="cs"/>
          <w:vanish/>
          <w:sz w:val="20"/>
          <w:szCs w:val="20"/>
          <w:shd w:val="clear" w:color="auto" w:fill="FFFF99"/>
          <w:rtl/>
        </w:rPr>
        <w:t xml:space="preserve"> מיום 20.5.2014 עמ' 5668</w:t>
      </w:r>
    </w:p>
    <w:p w:rsidR="00097D63" w:rsidRPr="00475C2A" w:rsidRDefault="00097D63" w:rsidP="00097D63">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12,010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12,240</w:t>
      </w:r>
      <w:r w:rsidRPr="00475C2A">
        <w:rPr>
          <w:rStyle w:val="default"/>
          <w:rFonts w:cs="FrankRuehl" w:hint="cs"/>
          <w:vanish/>
          <w:sz w:val="22"/>
          <w:szCs w:val="22"/>
          <w:shd w:val="clear" w:color="auto" w:fill="FFFF99"/>
          <w:rtl/>
        </w:rPr>
        <w:t xml:space="preserve"> שקלים חדשים לשנה לעובד.</w:t>
      </w:r>
    </w:p>
    <w:p w:rsidR="00097D63" w:rsidRPr="00475C2A" w:rsidRDefault="00097D63" w:rsidP="00097D6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p>
    <w:p w:rsidR="00097D63" w:rsidRPr="00475C2A" w:rsidRDefault="00097D63" w:rsidP="00097D6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1.1.2016</w:t>
      </w:r>
    </w:p>
    <w:p w:rsidR="00097D63" w:rsidRPr="00475C2A" w:rsidRDefault="00097D63" w:rsidP="00097D6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הודעה תשע"ו-2016</w:t>
      </w:r>
    </w:p>
    <w:p w:rsidR="00097D63" w:rsidRPr="00475C2A" w:rsidRDefault="00097D63" w:rsidP="00097D6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78" w:history="1">
        <w:r w:rsidRPr="00475C2A">
          <w:rPr>
            <w:rStyle w:val="Hyperlink"/>
            <w:rFonts w:cs="FrankRuehl" w:hint="cs"/>
            <w:vanish/>
            <w:position w:val="0"/>
            <w:szCs w:val="20"/>
            <w:shd w:val="clear" w:color="auto" w:fill="FFFF99"/>
            <w:rtl/>
          </w:rPr>
          <w:t>י"פ תשע"ו מס' 7236</w:t>
        </w:r>
      </w:hyperlink>
      <w:r w:rsidRPr="00475C2A">
        <w:rPr>
          <w:rStyle w:val="default"/>
          <w:rFonts w:cs="FrankRuehl" w:hint="cs"/>
          <w:vanish/>
          <w:position w:val="0"/>
          <w:sz w:val="20"/>
          <w:szCs w:val="20"/>
          <w:shd w:val="clear" w:color="auto" w:fill="FFFF99"/>
          <w:rtl/>
        </w:rPr>
        <w:t xml:space="preserve"> מיום 29.3.2016 עמ' 4690</w:t>
      </w:r>
    </w:p>
    <w:p w:rsidR="000E239F" w:rsidRPr="00475C2A" w:rsidRDefault="000E239F" w:rsidP="000E239F">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12,240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12,120</w:t>
      </w:r>
      <w:r w:rsidRPr="00475C2A">
        <w:rPr>
          <w:rStyle w:val="default"/>
          <w:rFonts w:cs="FrankRuehl" w:hint="cs"/>
          <w:vanish/>
          <w:sz w:val="22"/>
          <w:szCs w:val="22"/>
          <w:shd w:val="clear" w:color="auto" w:fill="FFFF99"/>
          <w:rtl/>
        </w:rPr>
        <w:t xml:space="preserve"> שקלים חדשים לשנה לעובד.</w:t>
      </w:r>
    </w:p>
    <w:p w:rsidR="000E239F" w:rsidRPr="00475C2A" w:rsidRDefault="000E239F" w:rsidP="000E239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p>
    <w:p w:rsidR="000E239F" w:rsidRPr="00475C2A" w:rsidRDefault="000E239F" w:rsidP="000E239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1.1.2017</w:t>
      </w:r>
    </w:p>
    <w:p w:rsidR="000E239F" w:rsidRPr="00475C2A" w:rsidRDefault="000E239F" w:rsidP="000E239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הודעה תשע"ז-2017</w:t>
      </w:r>
    </w:p>
    <w:p w:rsidR="000E239F" w:rsidRPr="00475C2A" w:rsidRDefault="000E239F" w:rsidP="000E239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79" w:history="1">
        <w:r w:rsidRPr="00475C2A">
          <w:rPr>
            <w:rStyle w:val="Hyperlink"/>
            <w:rFonts w:cs="FrankRuehl" w:hint="cs"/>
            <w:vanish/>
            <w:position w:val="0"/>
            <w:szCs w:val="20"/>
            <w:shd w:val="clear" w:color="auto" w:fill="FFFF99"/>
            <w:rtl/>
          </w:rPr>
          <w:t>י"פ תשע"ז מס' 7513</w:t>
        </w:r>
      </w:hyperlink>
      <w:r w:rsidRPr="00475C2A">
        <w:rPr>
          <w:rStyle w:val="default"/>
          <w:rFonts w:cs="FrankRuehl" w:hint="cs"/>
          <w:vanish/>
          <w:position w:val="0"/>
          <w:sz w:val="20"/>
          <w:szCs w:val="20"/>
          <w:shd w:val="clear" w:color="auto" w:fill="FFFF99"/>
          <w:rtl/>
        </w:rPr>
        <w:t xml:space="preserve"> מיום 29.5.2017 עמ' 6201</w:t>
      </w:r>
    </w:p>
    <w:p w:rsidR="00D06879" w:rsidRPr="00475C2A" w:rsidRDefault="00D06879" w:rsidP="00D06879">
      <w:pPr>
        <w:pStyle w:val="P0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12,120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12,080</w:t>
      </w:r>
      <w:r w:rsidRPr="00475C2A">
        <w:rPr>
          <w:rStyle w:val="default"/>
          <w:rFonts w:cs="FrankRuehl" w:hint="cs"/>
          <w:vanish/>
          <w:sz w:val="22"/>
          <w:szCs w:val="22"/>
          <w:shd w:val="clear" w:color="auto" w:fill="FFFF99"/>
          <w:rtl/>
        </w:rPr>
        <w:t xml:space="preserve"> שקלים חדשים לשנה לעובד.</w:t>
      </w:r>
    </w:p>
    <w:p w:rsidR="00D06879" w:rsidRPr="00475C2A" w:rsidRDefault="00D06879" w:rsidP="00D06879">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0"/>
          <w:szCs w:val="20"/>
          <w:shd w:val="clear" w:color="auto" w:fill="FFFF99"/>
          <w:rtl/>
        </w:rPr>
      </w:pPr>
    </w:p>
    <w:p w:rsidR="00D06879" w:rsidRPr="00475C2A" w:rsidRDefault="00D06879" w:rsidP="00D06879">
      <w:pPr>
        <w:pStyle w:val="page"/>
        <w:widowControl/>
        <w:tabs>
          <w:tab w:val="left" w:pos="624"/>
          <w:tab w:val="left" w:pos="1021"/>
          <w:tab w:val="left" w:pos="1474"/>
          <w:tab w:val="left" w:pos="1928"/>
          <w:tab w:val="left" w:pos="2381"/>
          <w:tab w:val="left" w:pos="2835"/>
        </w:tabs>
        <w:ind w:right="1134"/>
        <w:jc w:val="both"/>
        <w:rPr>
          <w:rStyle w:val="default"/>
          <w:rFonts w:cs="FrankRuehl"/>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1.1.2018</w:t>
      </w:r>
    </w:p>
    <w:p w:rsidR="00D06879" w:rsidRPr="00475C2A" w:rsidRDefault="00D06879" w:rsidP="00D06879">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הודעה תשע"ח-2018</w:t>
      </w:r>
    </w:p>
    <w:p w:rsidR="00D06879" w:rsidRPr="00475C2A" w:rsidRDefault="00D06879" w:rsidP="00D0687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80" w:history="1">
        <w:r w:rsidRPr="00475C2A">
          <w:rPr>
            <w:rStyle w:val="Hyperlink"/>
            <w:rFonts w:cs="FrankRuehl" w:hint="cs"/>
            <w:vanish/>
            <w:position w:val="0"/>
            <w:szCs w:val="20"/>
            <w:shd w:val="clear" w:color="auto" w:fill="FFFF99"/>
            <w:rtl/>
          </w:rPr>
          <w:t>י"פ תשע"ח מס' 7749</w:t>
        </w:r>
      </w:hyperlink>
      <w:r w:rsidRPr="00475C2A">
        <w:rPr>
          <w:rStyle w:val="default"/>
          <w:rFonts w:cs="FrankRuehl" w:hint="cs"/>
          <w:vanish/>
          <w:position w:val="0"/>
          <w:sz w:val="20"/>
          <w:szCs w:val="20"/>
          <w:shd w:val="clear" w:color="auto" w:fill="FFFF99"/>
          <w:rtl/>
        </w:rPr>
        <w:t xml:space="preserve"> מיום 29.3.2018 עמ' 6658</w:t>
      </w:r>
    </w:p>
    <w:p w:rsidR="00DE036E" w:rsidRPr="00475C2A" w:rsidRDefault="00DE036E" w:rsidP="00DE036E">
      <w:pPr>
        <w:pStyle w:val="P0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12,080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12,120</w:t>
      </w:r>
      <w:r w:rsidRPr="00475C2A">
        <w:rPr>
          <w:rStyle w:val="default"/>
          <w:rFonts w:cs="FrankRuehl" w:hint="cs"/>
          <w:vanish/>
          <w:sz w:val="22"/>
          <w:szCs w:val="22"/>
          <w:shd w:val="clear" w:color="auto" w:fill="FFFF99"/>
          <w:rtl/>
        </w:rPr>
        <w:t xml:space="preserve"> שקלים חדשים לשנה לעובד.</w:t>
      </w:r>
    </w:p>
    <w:p w:rsidR="00DE036E" w:rsidRPr="00475C2A" w:rsidRDefault="00DE036E" w:rsidP="00DE036E">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0"/>
          <w:szCs w:val="20"/>
          <w:shd w:val="clear" w:color="auto" w:fill="FFFF99"/>
          <w:rtl/>
        </w:rPr>
      </w:pPr>
    </w:p>
    <w:p w:rsidR="00DE036E" w:rsidRPr="00475C2A" w:rsidRDefault="00DE036E" w:rsidP="00DE036E">
      <w:pPr>
        <w:pStyle w:val="page"/>
        <w:widowControl/>
        <w:tabs>
          <w:tab w:val="left" w:pos="624"/>
          <w:tab w:val="left" w:pos="1021"/>
          <w:tab w:val="left" w:pos="1474"/>
          <w:tab w:val="left" w:pos="1928"/>
          <w:tab w:val="left" w:pos="2381"/>
          <w:tab w:val="left" w:pos="2835"/>
        </w:tabs>
        <w:ind w:right="1134"/>
        <w:jc w:val="both"/>
        <w:rPr>
          <w:rStyle w:val="default"/>
          <w:rFonts w:cs="FrankRuehl"/>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1.1.2019</w:t>
      </w:r>
    </w:p>
    <w:p w:rsidR="00DE036E" w:rsidRPr="00475C2A" w:rsidRDefault="00DE036E" w:rsidP="00DE036E">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הודעה תשע"ט-2019</w:t>
      </w:r>
    </w:p>
    <w:p w:rsidR="00DE036E" w:rsidRPr="00475C2A" w:rsidRDefault="00DE036E" w:rsidP="00DE036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81" w:history="1">
        <w:r w:rsidRPr="00475C2A">
          <w:rPr>
            <w:rStyle w:val="Hyperlink"/>
            <w:rFonts w:cs="FrankRuehl" w:hint="cs"/>
            <w:vanish/>
            <w:position w:val="0"/>
            <w:szCs w:val="20"/>
            <w:shd w:val="clear" w:color="auto" w:fill="FFFF99"/>
            <w:rtl/>
          </w:rPr>
          <w:t>י"פ תשע"ט מס' 8159</w:t>
        </w:r>
      </w:hyperlink>
      <w:r w:rsidRPr="00475C2A">
        <w:rPr>
          <w:rStyle w:val="default"/>
          <w:rFonts w:cs="FrankRuehl" w:hint="cs"/>
          <w:vanish/>
          <w:position w:val="0"/>
          <w:sz w:val="20"/>
          <w:szCs w:val="20"/>
          <w:shd w:val="clear" w:color="auto" w:fill="FFFF99"/>
          <w:rtl/>
        </w:rPr>
        <w:t xml:space="preserve"> מיום 19.3.2019 עמ' 8870</w:t>
      </w:r>
    </w:p>
    <w:p w:rsidR="00303215" w:rsidRPr="00475C2A" w:rsidRDefault="00303215" w:rsidP="00303215">
      <w:pPr>
        <w:pStyle w:val="P0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12,120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12,260</w:t>
      </w:r>
      <w:r w:rsidRPr="00475C2A">
        <w:rPr>
          <w:rStyle w:val="default"/>
          <w:rFonts w:cs="FrankRuehl" w:hint="cs"/>
          <w:vanish/>
          <w:sz w:val="22"/>
          <w:szCs w:val="22"/>
          <w:shd w:val="clear" w:color="auto" w:fill="FFFF99"/>
          <w:rtl/>
        </w:rPr>
        <w:t xml:space="preserve"> שקלים חדשים לשנה לעובד.</w:t>
      </w:r>
    </w:p>
    <w:p w:rsidR="00303215" w:rsidRPr="00475C2A" w:rsidRDefault="00303215" w:rsidP="00303215">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303215" w:rsidRPr="00475C2A" w:rsidRDefault="00303215" w:rsidP="00303215">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vanish/>
          <w:color w:val="FF0000"/>
          <w:position w:val="0"/>
          <w:sz w:val="20"/>
          <w:szCs w:val="20"/>
          <w:shd w:val="clear" w:color="auto" w:fill="FFFF99"/>
          <w:rtl/>
        </w:rPr>
        <w:t>מיום 1.1.2020</w:t>
      </w:r>
    </w:p>
    <w:p w:rsidR="00303215" w:rsidRPr="00475C2A" w:rsidRDefault="00303215" w:rsidP="00303215">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b/>
          <w:bCs/>
          <w:vanish/>
          <w:position w:val="0"/>
          <w:sz w:val="20"/>
          <w:szCs w:val="20"/>
          <w:shd w:val="clear" w:color="auto" w:fill="FFFF99"/>
          <w:rtl/>
        </w:rPr>
        <w:t>הודעה תש"ף-2020</w:t>
      </w:r>
    </w:p>
    <w:p w:rsidR="00303215" w:rsidRPr="00475C2A" w:rsidRDefault="00303215" w:rsidP="00303215">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182" w:history="1">
        <w:r w:rsidRPr="00475C2A">
          <w:rPr>
            <w:rStyle w:val="Hyperlink"/>
            <w:rFonts w:ascii="FrankRuehl" w:hAnsi="FrankRuehl" w:cs="FrankRuehl"/>
            <w:vanish/>
            <w:position w:val="0"/>
            <w:szCs w:val="20"/>
            <w:shd w:val="clear" w:color="auto" w:fill="FFFF99"/>
            <w:rtl/>
          </w:rPr>
          <w:t>י"פ תש"ף מס' 8905</w:t>
        </w:r>
      </w:hyperlink>
      <w:r w:rsidRPr="00475C2A">
        <w:rPr>
          <w:rStyle w:val="default"/>
          <w:rFonts w:ascii="FrankRuehl" w:hAnsi="FrankRuehl" w:cs="FrankRuehl"/>
          <w:vanish/>
          <w:position w:val="0"/>
          <w:sz w:val="20"/>
          <w:szCs w:val="20"/>
          <w:shd w:val="clear" w:color="auto" w:fill="FFFF99"/>
          <w:rtl/>
        </w:rPr>
        <w:t xml:space="preserve"> מיום 8.6.2020 עמ' 6460</w:t>
      </w:r>
    </w:p>
    <w:p w:rsidR="0008612C" w:rsidRPr="00475C2A" w:rsidRDefault="0008612C" w:rsidP="0008612C">
      <w:pPr>
        <w:pStyle w:val="P0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12,260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12,300</w:t>
      </w:r>
      <w:r w:rsidRPr="00475C2A">
        <w:rPr>
          <w:rStyle w:val="default"/>
          <w:rFonts w:cs="FrankRuehl" w:hint="cs"/>
          <w:vanish/>
          <w:sz w:val="22"/>
          <w:szCs w:val="22"/>
          <w:shd w:val="clear" w:color="auto" w:fill="FFFF99"/>
          <w:rtl/>
        </w:rPr>
        <w:t xml:space="preserve"> שקלים חדשים לשנה לעובד.</w:t>
      </w:r>
    </w:p>
    <w:p w:rsidR="0008612C" w:rsidRPr="00475C2A" w:rsidRDefault="0008612C" w:rsidP="0008612C">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08612C" w:rsidRPr="00475C2A" w:rsidRDefault="0008612C" w:rsidP="0008612C">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hint="cs"/>
          <w:vanish/>
          <w:color w:val="FF0000"/>
          <w:position w:val="0"/>
          <w:sz w:val="20"/>
          <w:szCs w:val="20"/>
          <w:shd w:val="clear" w:color="auto" w:fill="FFFF99"/>
          <w:rtl/>
        </w:rPr>
        <w:t>מיום 1.1.2021</w:t>
      </w:r>
    </w:p>
    <w:p w:rsidR="0008612C" w:rsidRPr="00475C2A" w:rsidRDefault="0008612C" w:rsidP="0008612C">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הודעה תשפ"א-2021</w:t>
      </w:r>
    </w:p>
    <w:p w:rsidR="0008612C" w:rsidRPr="00475C2A" w:rsidRDefault="0008612C" w:rsidP="0008612C">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183" w:history="1">
        <w:r w:rsidRPr="00475C2A">
          <w:rPr>
            <w:rStyle w:val="Hyperlink"/>
            <w:rFonts w:ascii="FrankRuehl" w:hAnsi="FrankRuehl" w:cs="FrankRuehl" w:hint="cs"/>
            <w:vanish/>
            <w:position w:val="0"/>
            <w:szCs w:val="20"/>
            <w:shd w:val="clear" w:color="auto" w:fill="FFFF99"/>
            <w:rtl/>
          </w:rPr>
          <w:t>י"פ תשפ"א מס' 9453</w:t>
        </w:r>
      </w:hyperlink>
      <w:r w:rsidRPr="00475C2A">
        <w:rPr>
          <w:rStyle w:val="default"/>
          <w:rFonts w:ascii="FrankRuehl" w:hAnsi="FrankRuehl" w:cs="FrankRuehl" w:hint="cs"/>
          <w:vanish/>
          <w:position w:val="0"/>
          <w:sz w:val="20"/>
          <w:szCs w:val="20"/>
          <w:shd w:val="clear" w:color="auto" w:fill="FFFF99"/>
          <w:rtl/>
        </w:rPr>
        <w:t xml:space="preserve"> מיום 1.3.2021 עמ' 3938</w:t>
      </w:r>
    </w:p>
    <w:p w:rsidR="00D52599" w:rsidRPr="00475C2A" w:rsidRDefault="00D52599" w:rsidP="00D52599">
      <w:pPr>
        <w:pStyle w:val="P0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12,300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12,230</w:t>
      </w:r>
      <w:r w:rsidRPr="00475C2A">
        <w:rPr>
          <w:rStyle w:val="default"/>
          <w:rFonts w:cs="FrankRuehl" w:hint="cs"/>
          <w:vanish/>
          <w:sz w:val="22"/>
          <w:szCs w:val="22"/>
          <w:shd w:val="clear" w:color="auto" w:fill="FFFF99"/>
          <w:rtl/>
        </w:rPr>
        <w:t xml:space="preserve"> שקלים חדשים לשנה לעובד.</w:t>
      </w:r>
    </w:p>
    <w:p w:rsidR="00D52599" w:rsidRPr="00475C2A" w:rsidRDefault="00D52599" w:rsidP="00D52599">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D52599" w:rsidRPr="00475C2A" w:rsidRDefault="00D52599" w:rsidP="00D52599">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hint="cs"/>
          <w:vanish/>
          <w:color w:val="FF0000"/>
          <w:position w:val="0"/>
          <w:sz w:val="20"/>
          <w:szCs w:val="20"/>
          <w:shd w:val="clear" w:color="auto" w:fill="FFFF99"/>
          <w:rtl/>
        </w:rPr>
        <w:t>מיום 1.1.2022</w:t>
      </w:r>
    </w:p>
    <w:p w:rsidR="00D52599" w:rsidRPr="00475C2A" w:rsidRDefault="00D52599" w:rsidP="00D52599">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הודעה תשפ"ב-2022</w:t>
      </w:r>
    </w:p>
    <w:p w:rsidR="00D52599" w:rsidRPr="00475C2A" w:rsidRDefault="00D52599" w:rsidP="00D52599">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184" w:history="1">
        <w:r w:rsidRPr="00475C2A">
          <w:rPr>
            <w:rStyle w:val="Hyperlink"/>
            <w:rFonts w:ascii="FrankRuehl" w:hAnsi="FrankRuehl" w:cs="FrankRuehl" w:hint="cs"/>
            <w:vanish/>
            <w:position w:val="0"/>
            <w:szCs w:val="20"/>
            <w:shd w:val="clear" w:color="auto" w:fill="FFFF99"/>
            <w:rtl/>
          </w:rPr>
          <w:t>י"פ תשפ"ב מס' 10164</w:t>
        </w:r>
      </w:hyperlink>
      <w:r w:rsidRPr="00475C2A">
        <w:rPr>
          <w:rStyle w:val="default"/>
          <w:rFonts w:ascii="FrankRuehl" w:hAnsi="FrankRuehl" w:cs="FrankRuehl" w:hint="cs"/>
          <w:vanish/>
          <w:position w:val="0"/>
          <w:sz w:val="20"/>
          <w:szCs w:val="20"/>
          <w:shd w:val="clear" w:color="auto" w:fill="FFFF99"/>
          <w:rtl/>
        </w:rPr>
        <w:t xml:space="preserve"> מיום 30.1.2022 עמ' 3146</w:t>
      </w:r>
    </w:p>
    <w:p w:rsidR="00475C2A" w:rsidRPr="00475C2A" w:rsidRDefault="00475C2A" w:rsidP="00475C2A">
      <w:pPr>
        <w:pStyle w:val="P0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Pr="00475C2A">
        <w:rPr>
          <w:rStyle w:val="default"/>
          <w:rFonts w:cs="FrankRuehl" w:hint="cs"/>
          <w:strike/>
          <w:vanish/>
          <w:sz w:val="22"/>
          <w:szCs w:val="22"/>
          <w:shd w:val="clear" w:color="auto" w:fill="FFFF99"/>
          <w:rtl/>
        </w:rPr>
        <w:t>12,230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12,530</w:t>
      </w:r>
      <w:r w:rsidRPr="00475C2A">
        <w:rPr>
          <w:rStyle w:val="default"/>
          <w:rFonts w:cs="FrankRuehl" w:hint="cs"/>
          <w:vanish/>
          <w:sz w:val="22"/>
          <w:szCs w:val="22"/>
          <w:shd w:val="clear" w:color="auto" w:fill="FFFF99"/>
          <w:rtl/>
        </w:rPr>
        <w:t xml:space="preserve"> שקלים חדשים לשנה לעובד.</w:t>
      </w:r>
    </w:p>
    <w:p w:rsidR="00475C2A" w:rsidRPr="00475C2A" w:rsidRDefault="00475C2A" w:rsidP="00475C2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475C2A" w:rsidRPr="00475C2A" w:rsidRDefault="00475C2A" w:rsidP="00475C2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hint="cs"/>
          <w:vanish/>
          <w:color w:val="FF0000"/>
          <w:position w:val="0"/>
          <w:sz w:val="20"/>
          <w:szCs w:val="20"/>
          <w:shd w:val="clear" w:color="auto" w:fill="FFFF99"/>
          <w:rtl/>
        </w:rPr>
        <w:t>מיום 1.1.2023</w:t>
      </w:r>
    </w:p>
    <w:p w:rsidR="00475C2A" w:rsidRPr="00475C2A" w:rsidRDefault="00475C2A" w:rsidP="00475C2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הודעה תשפ"ג-2023</w:t>
      </w:r>
    </w:p>
    <w:p w:rsidR="00475C2A" w:rsidRPr="00475C2A" w:rsidRDefault="00475C2A" w:rsidP="00475C2A">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185" w:history="1">
        <w:r w:rsidRPr="00475C2A">
          <w:rPr>
            <w:rStyle w:val="Hyperlink"/>
            <w:rFonts w:ascii="FrankRuehl" w:hAnsi="FrankRuehl" w:cs="FrankRuehl" w:hint="cs"/>
            <w:vanish/>
            <w:position w:val="0"/>
            <w:szCs w:val="20"/>
            <w:shd w:val="clear" w:color="auto" w:fill="FFFF99"/>
            <w:rtl/>
          </w:rPr>
          <w:t>י"פ תשפ"ג מס' 11300</w:t>
        </w:r>
      </w:hyperlink>
      <w:r w:rsidRPr="00475C2A">
        <w:rPr>
          <w:rStyle w:val="default"/>
          <w:rFonts w:ascii="FrankRuehl" w:hAnsi="FrankRuehl" w:cs="FrankRuehl" w:hint="cs"/>
          <w:vanish/>
          <w:position w:val="0"/>
          <w:sz w:val="20"/>
          <w:szCs w:val="20"/>
          <w:shd w:val="clear" w:color="auto" w:fill="FFFF99"/>
          <w:rtl/>
        </w:rPr>
        <w:t xml:space="preserve"> מיום 27.4.2023 עמ' 5779</w:t>
      </w:r>
    </w:p>
    <w:p w:rsidR="009B674E" w:rsidRPr="009B674E" w:rsidRDefault="009B674E" w:rsidP="000E239F">
      <w:pPr>
        <w:pStyle w:val="P0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דמי ההיתר יהיו בסכום השווה ל-</w:t>
      </w:r>
      <w:r w:rsidR="00C368D9" w:rsidRPr="00475C2A">
        <w:rPr>
          <w:rStyle w:val="default"/>
          <w:rFonts w:cs="FrankRuehl" w:hint="cs"/>
          <w:strike/>
          <w:vanish/>
          <w:sz w:val="22"/>
          <w:szCs w:val="22"/>
          <w:shd w:val="clear" w:color="auto" w:fill="FFFF99"/>
          <w:rtl/>
        </w:rPr>
        <w:t>12,</w:t>
      </w:r>
      <w:r w:rsidR="00475C2A" w:rsidRPr="00475C2A">
        <w:rPr>
          <w:rStyle w:val="default"/>
          <w:rFonts w:cs="FrankRuehl" w:hint="cs"/>
          <w:strike/>
          <w:vanish/>
          <w:sz w:val="22"/>
          <w:szCs w:val="22"/>
          <w:shd w:val="clear" w:color="auto" w:fill="FFFF99"/>
          <w:rtl/>
        </w:rPr>
        <w:t>5</w:t>
      </w:r>
      <w:r w:rsidR="00D52599" w:rsidRPr="00475C2A">
        <w:rPr>
          <w:rStyle w:val="default"/>
          <w:rFonts w:cs="FrankRuehl" w:hint="cs"/>
          <w:strike/>
          <w:vanish/>
          <w:sz w:val="22"/>
          <w:szCs w:val="22"/>
          <w:shd w:val="clear" w:color="auto" w:fill="FFFF99"/>
          <w:rtl/>
        </w:rPr>
        <w:t>3</w:t>
      </w:r>
      <w:r w:rsidR="00DE036E" w:rsidRPr="00475C2A">
        <w:rPr>
          <w:rStyle w:val="default"/>
          <w:rFonts w:cs="FrankRuehl" w:hint="cs"/>
          <w:strike/>
          <w:vanish/>
          <w:sz w:val="22"/>
          <w:szCs w:val="22"/>
          <w:shd w:val="clear" w:color="auto" w:fill="FFFF99"/>
          <w:rtl/>
        </w:rPr>
        <w:t>0</w:t>
      </w:r>
      <w:r w:rsidRPr="00475C2A">
        <w:rPr>
          <w:rStyle w:val="default"/>
          <w:rFonts w:cs="FrankRuehl" w:hint="cs"/>
          <w:vanish/>
          <w:sz w:val="22"/>
          <w:szCs w:val="22"/>
          <w:shd w:val="clear" w:color="auto" w:fill="FFFF99"/>
          <w:rtl/>
        </w:rPr>
        <w:t xml:space="preserve"> </w:t>
      </w:r>
      <w:r w:rsidR="00475C2A" w:rsidRPr="00475C2A">
        <w:rPr>
          <w:rStyle w:val="default"/>
          <w:rFonts w:cs="FrankRuehl" w:hint="cs"/>
          <w:vanish/>
          <w:sz w:val="22"/>
          <w:szCs w:val="22"/>
          <w:u w:val="single"/>
          <w:shd w:val="clear" w:color="auto" w:fill="FFFF99"/>
          <w:rtl/>
        </w:rPr>
        <w:t>13,19</w:t>
      </w:r>
      <w:r w:rsidR="00DE036E" w:rsidRPr="00475C2A">
        <w:rPr>
          <w:rStyle w:val="default"/>
          <w:rFonts w:cs="FrankRuehl" w:hint="cs"/>
          <w:vanish/>
          <w:sz w:val="22"/>
          <w:szCs w:val="22"/>
          <w:u w:val="single"/>
          <w:shd w:val="clear" w:color="auto" w:fill="FFFF99"/>
          <w:rtl/>
        </w:rPr>
        <w:t>0</w:t>
      </w:r>
      <w:r w:rsidRPr="00475C2A">
        <w:rPr>
          <w:rStyle w:val="default"/>
          <w:rFonts w:cs="FrankRuehl" w:hint="cs"/>
          <w:vanish/>
          <w:sz w:val="22"/>
          <w:szCs w:val="22"/>
          <w:shd w:val="clear" w:color="auto" w:fill="FFFF99"/>
          <w:rtl/>
        </w:rPr>
        <w:t xml:space="preserve"> שקלים חדשים לשנה לעובד.</w:t>
      </w:r>
      <w:bookmarkEnd w:id="43"/>
    </w:p>
    <w:p w:rsidR="00FD7276" w:rsidRDefault="00FD7276">
      <w:pPr>
        <w:pStyle w:val="medium2-header"/>
        <w:keepLines w:val="0"/>
        <w:spacing w:before="72"/>
        <w:ind w:left="0" w:right="1134"/>
        <w:outlineLvl w:val="0"/>
        <w:rPr>
          <w:rFonts w:cs="FrankRuehl" w:hint="cs"/>
          <w:noProof/>
          <w:rtl/>
        </w:rPr>
      </w:pPr>
      <w:bookmarkStart w:id="44" w:name="med3"/>
      <w:bookmarkEnd w:id="44"/>
      <w:r>
        <w:rPr>
          <w:noProof/>
          <w:sz w:val="20"/>
          <w:lang w:val="he-IL"/>
        </w:rPr>
        <w:pict>
          <v:rect id="_x0000_s2067" style="position:absolute;left:0;text-align:left;margin-left:475.65pt;margin-top:1pt;width:63.9pt;height:36.5pt;z-index:251570176" o:allowincell="f" filled="f" stroked="f" strokecolor="lime" strokeweight=".25pt">
            <v:textbox inset="0,0,0,0">
              <w:txbxContent>
                <w:p w:rsidR="00D61625" w:rsidRDefault="00D61625">
                  <w:pPr>
                    <w:spacing w:line="160" w:lineRule="exact"/>
                    <w:jc w:val="left"/>
                    <w:rPr>
                      <w:rFonts w:cs="Miriam" w:hint="cs"/>
                      <w:sz w:val="18"/>
                      <w:szCs w:val="18"/>
                      <w:rtl/>
                    </w:rPr>
                  </w:pPr>
                  <w:r>
                    <w:rPr>
                      <w:rFonts w:cs="Miriam" w:hint="cs"/>
                      <w:sz w:val="18"/>
                      <w:szCs w:val="18"/>
                      <w:rtl/>
                    </w:rPr>
                    <w:t>(תיקון מס' 3) תש"ס-</w:t>
                  </w:r>
                  <w:r>
                    <w:rPr>
                      <w:rFonts w:cs="Miriam"/>
                      <w:sz w:val="18"/>
                      <w:szCs w:val="18"/>
                      <w:rtl/>
                    </w:rPr>
                    <w:t>2000</w:t>
                  </w:r>
                </w:p>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rect>
        </w:pict>
      </w:r>
      <w:r>
        <w:rPr>
          <w:rFonts w:cs="FrankRuehl"/>
          <w:noProof/>
          <w:rtl/>
        </w:rPr>
        <w:t>פר</w:t>
      </w:r>
      <w:r>
        <w:rPr>
          <w:rFonts w:cs="FrankRuehl" w:hint="cs"/>
          <w:noProof/>
          <w:rtl/>
        </w:rPr>
        <w:t>ק ד': הפקדת כספים לטובת העובד הזר ולהבטחת יציאתו מישראל</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45" w:name="Rov92"/>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186"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90 (</w:t>
      </w:r>
      <w:hyperlink r:id="rId187"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פרק ד'</w:t>
      </w:r>
    </w:p>
    <w:p w:rsidR="00FD7276" w:rsidRPr="00475C2A" w:rsidRDefault="00FD7276">
      <w:pPr>
        <w:pStyle w:val="P00"/>
        <w:spacing w:before="0"/>
        <w:ind w:left="0" w:right="1134"/>
        <w:rPr>
          <w:rStyle w:val="default"/>
          <w:rFonts w:cs="FrankRuehl" w:hint="cs"/>
          <w:vanish/>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1.5.2005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FD7276" w:rsidRPr="00475C2A" w:rsidRDefault="00FD7276">
      <w:pPr>
        <w:pStyle w:val="P00"/>
        <w:spacing w:before="0"/>
        <w:ind w:left="0" w:right="1134"/>
        <w:rPr>
          <w:rStyle w:val="default"/>
          <w:rFonts w:cs="FrankRuehl" w:hint="cs"/>
          <w:vanish/>
          <w:szCs w:val="20"/>
          <w:shd w:val="clear" w:color="auto" w:fill="FFFF99"/>
          <w:rtl/>
        </w:rPr>
      </w:pPr>
      <w:hyperlink r:id="rId188"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362 (</w:t>
      </w:r>
      <w:hyperlink r:id="rId189"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FD7276" w:rsidRDefault="00FD7276">
      <w:pPr>
        <w:pStyle w:val="P00"/>
        <w:ind w:left="0" w:right="1134"/>
        <w:rPr>
          <w:rStyle w:val="default"/>
          <w:rFonts w:cs="FrankRuehl" w:hint="cs"/>
          <w:sz w:val="2"/>
          <w:szCs w:val="2"/>
          <w:u w:val="single"/>
          <w:shd w:val="clear" w:color="auto" w:fill="FFFF99"/>
          <w:rtl/>
        </w:rPr>
      </w:pPr>
      <w:r w:rsidRPr="00475C2A">
        <w:rPr>
          <w:rStyle w:val="default"/>
          <w:rFonts w:cs="FrankRuehl" w:hint="cs"/>
          <w:vanish/>
          <w:sz w:val="22"/>
          <w:szCs w:val="22"/>
          <w:shd w:val="clear" w:color="auto" w:fill="FFFF99"/>
          <w:rtl/>
        </w:rPr>
        <w:t xml:space="preserve">פרק ד': </w:t>
      </w:r>
      <w:r w:rsidRPr="00475C2A">
        <w:rPr>
          <w:rStyle w:val="default"/>
          <w:rFonts w:cs="FrankRuehl" w:hint="cs"/>
          <w:strike/>
          <w:vanish/>
          <w:sz w:val="22"/>
          <w:szCs w:val="22"/>
          <w:shd w:val="clear" w:color="auto" w:fill="FFFF99"/>
          <w:rtl/>
        </w:rPr>
        <w:t>קרן לעובדים זרים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הפקדת כספים לטובת העובד הזר ולהבטחת יציאתו מישראל</w:t>
      </w:r>
      <w:bookmarkEnd w:id="45"/>
    </w:p>
    <w:p w:rsidR="00FD7276" w:rsidRDefault="00FD7276">
      <w:pPr>
        <w:pStyle w:val="P00"/>
        <w:spacing w:before="72"/>
        <w:ind w:left="0" w:right="1134"/>
        <w:rPr>
          <w:rStyle w:val="default"/>
          <w:rFonts w:cs="FrankRuehl" w:hint="cs"/>
          <w:rtl/>
        </w:rPr>
      </w:pPr>
    </w:p>
    <w:p w:rsidR="00914B1A" w:rsidRPr="009D4A28" w:rsidRDefault="00914B1A" w:rsidP="00914B1A">
      <w:pPr>
        <w:pStyle w:val="P00"/>
        <w:spacing w:before="72"/>
        <w:ind w:left="0" w:right="1134"/>
        <w:rPr>
          <w:rStyle w:val="default"/>
          <w:rFonts w:cs="FrankRuehl" w:hint="cs"/>
          <w:rtl/>
        </w:rPr>
      </w:pPr>
      <w:bookmarkStart w:id="46" w:name="Seif59"/>
      <w:bookmarkEnd w:id="46"/>
      <w:r w:rsidRPr="009D4A28">
        <w:rPr>
          <w:lang w:val="he-IL"/>
        </w:rPr>
        <w:pict>
          <v:rect id="_x0000_s2373" style="position:absolute;left:0;text-align:left;margin-left:462pt;margin-top:8.05pt;width:77.55pt;height:24.25pt;z-index:251726848" o:allowincell="f" filled="f" stroked="f" strokecolor="lime" strokeweight=".25pt">
            <v:textbox inset="0,0,0,0">
              <w:txbxContent>
                <w:p w:rsidR="00D61625" w:rsidRDefault="00D61625" w:rsidP="00914B1A">
                  <w:pPr>
                    <w:spacing w:line="160" w:lineRule="exact"/>
                    <w:jc w:val="left"/>
                    <w:rPr>
                      <w:rFonts w:cs="Miriam" w:hint="cs"/>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ד'</w:t>
                  </w:r>
                </w:p>
                <w:p w:rsidR="00D61625" w:rsidRDefault="00D61625" w:rsidP="00914B1A">
                  <w:pPr>
                    <w:spacing w:line="160" w:lineRule="exact"/>
                    <w:jc w:val="left"/>
                    <w:rPr>
                      <w:rFonts w:cs="Miriam" w:hint="cs"/>
                      <w:sz w:val="18"/>
                      <w:szCs w:val="18"/>
                      <w:rtl/>
                    </w:rPr>
                  </w:pPr>
                  <w:r>
                    <w:rPr>
                      <w:rFonts w:cs="Miriam" w:hint="cs"/>
                      <w:sz w:val="18"/>
                      <w:szCs w:val="18"/>
                      <w:rtl/>
                    </w:rPr>
                    <w:t>(תיקון מס' 18) תשע"ה-2014</w:t>
                  </w:r>
                </w:p>
              </w:txbxContent>
            </v:textbox>
            <w10:anchorlock/>
          </v:rect>
        </w:pict>
      </w:r>
      <w:r w:rsidRPr="009D4A28">
        <w:rPr>
          <w:rStyle w:val="big-number"/>
          <w:rFonts w:cs="Miriam"/>
          <w:rtl/>
        </w:rPr>
        <w:t>1</w:t>
      </w:r>
      <w:r w:rsidRPr="009D4A28">
        <w:rPr>
          <w:rStyle w:val="default"/>
          <w:rFonts w:cs="FrankRuehl"/>
          <w:rtl/>
        </w:rPr>
        <w:t>י</w:t>
      </w:r>
      <w:r w:rsidRPr="009D4A28">
        <w:rPr>
          <w:rStyle w:val="default"/>
          <w:rFonts w:cs="FrankRuehl" w:hint="cs"/>
          <w:rtl/>
        </w:rPr>
        <w:t>2.</w:t>
      </w:r>
      <w:r w:rsidRPr="009D4A28">
        <w:rPr>
          <w:rStyle w:val="default"/>
          <w:rFonts w:cs="FrankRuehl"/>
          <w:rtl/>
        </w:rPr>
        <w:tab/>
      </w:r>
      <w:r w:rsidRPr="009D4A28">
        <w:rPr>
          <w:rStyle w:val="default"/>
          <w:rFonts w:cs="FrankRuehl" w:hint="cs"/>
          <w:rtl/>
        </w:rPr>
        <w:t xml:space="preserve">בפרק זה </w:t>
      </w:r>
      <w:r w:rsidRPr="009D4A28">
        <w:rPr>
          <w:rStyle w:val="default"/>
          <w:rFonts w:cs="FrankRuehl"/>
          <w:rtl/>
        </w:rPr>
        <w:t>–</w:t>
      </w:r>
    </w:p>
    <w:p w:rsidR="00914B1A" w:rsidRPr="009D4A28" w:rsidRDefault="00914B1A" w:rsidP="00914B1A">
      <w:pPr>
        <w:pStyle w:val="P00"/>
        <w:spacing w:before="72"/>
        <w:ind w:left="0" w:right="1134"/>
        <w:rPr>
          <w:rStyle w:val="default"/>
          <w:rFonts w:cs="FrankRuehl" w:hint="cs"/>
          <w:rtl/>
        </w:rPr>
      </w:pPr>
      <w:r w:rsidRPr="009D4A28">
        <w:rPr>
          <w:rStyle w:val="default"/>
          <w:rFonts w:cs="FrankRuehl" w:hint="cs"/>
          <w:rtl/>
        </w:rPr>
        <w:tab/>
        <w:t xml:space="preserve">"הממונה" </w:t>
      </w:r>
      <w:r w:rsidR="00502F12" w:rsidRPr="009D4A28">
        <w:rPr>
          <w:rStyle w:val="default"/>
          <w:rFonts w:cs="FrankRuehl"/>
          <w:rtl/>
        </w:rPr>
        <w:t>–</w:t>
      </w:r>
      <w:r w:rsidRPr="009D4A28">
        <w:rPr>
          <w:rStyle w:val="default"/>
          <w:rFonts w:cs="FrankRuehl" w:hint="cs"/>
          <w:rtl/>
        </w:rPr>
        <w:t xml:space="preserve"> </w:t>
      </w:r>
      <w:r w:rsidR="00502F12" w:rsidRPr="009D4A28">
        <w:rPr>
          <w:rStyle w:val="default"/>
          <w:rFonts w:cs="FrankRuehl" w:hint="cs"/>
          <w:rtl/>
        </w:rPr>
        <w:t>הממונה או עובד משרד הפנים שהוא הסמיכו לעניין פרק זה</w:t>
      </w:r>
      <w:r w:rsidR="001D6D09">
        <w:rPr>
          <w:rStyle w:val="a7"/>
          <w:rFonts w:cs="FrankRuehl"/>
          <w:sz w:val="26"/>
          <w:rtl/>
        </w:rPr>
        <w:footnoteReference w:id="4"/>
      </w:r>
      <w:r w:rsidR="00502F12" w:rsidRPr="009D4A28">
        <w:rPr>
          <w:rStyle w:val="default"/>
          <w:rFonts w:cs="FrankRuehl" w:hint="cs"/>
          <w:rtl/>
        </w:rPr>
        <w:t>;</w:t>
      </w:r>
    </w:p>
    <w:p w:rsidR="00502F12" w:rsidRPr="009D4A28" w:rsidRDefault="00502F12" w:rsidP="00502F12">
      <w:pPr>
        <w:pStyle w:val="P00"/>
        <w:spacing w:before="72"/>
        <w:ind w:left="0" w:right="1134"/>
        <w:rPr>
          <w:rStyle w:val="default"/>
          <w:rFonts w:cs="FrankRuehl" w:hint="cs"/>
          <w:rtl/>
        </w:rPr>
      </w:pPr>
      <w:r w:rsidRPr="009D4A28">
        <w:rPr>
          <w:rStyle w:val="default"/>
          <w:rFonts w:cs="FrankRuehl" w:hint="cs"/>
          <w:rtl/>
        </w:rPr>
        <w:tab/>
        <w:t xml:space="preserve">"מסתנן" </w:t>
      </w:r>
      <w:r w:rsidRPr="009D4A28">
        <w:rPr>
          <w:rStyle w:val="default"/>
          <w:rFonts w:cs="FrankRuehl"/>
          <w:rtl/>
        </w:rPr>
        <w:t>–</w:t>
      </w:r>
      <w:r w:rsidRPr="009D4A28">
        <w:rPr>
          <w:rStyle w:val="default"/>
          <w:rFonts w:cs="FrankRuehl" w:hint="cs"/>
          <w:rtl/>
        </w:rPr>
        <w:t xml:space="preserve"> מסתנן כהגדרתו בחוק למניעת הסתננות (עבירות ושיפוט), התשי"ד-1954, בעל רישיון לפי סעיף 2(א)(2) או (5) לחוק הכניסה לישראל;</w:t>
      </w:r>
    </w:p>
    <w:p w:rsidR="00502F12" w:rsidRPr="009D4A28" w:rsidRDefault="00502F12" w:rsidP="00502F12">
      <w:pPr>
        <w:pStyle w:val="P00"/>
        <w:spacing w:before="72"/>
        <w:ind w:left="0" w:right="1134"/>
        <w:rPr>
          <w:rStyle w:val="default"/>
          <w:rFonts w:cs="FrankRuehl" w:hint="cs"/>
          <w:rtl/>
        </w:rPr>
      </w:pPr>
      <w:r w:rsidRPr="009D4A28">
        <w:rPr>
          <w:rStyle w:val="default"/>
          <w:rFonts w:cs="FrankRuehl" w:hint="cs"/>
          <w:rtl/>
        </w:rPr>
        <w:tab/>
        <w:t xml:space="preserve">"תום התקופה לשהייה בישראל", לעניין עובד זר שהוא מסתנן </w:t>
      </w:r>
      <w:r w:rsidRPr="009D4A28">
        <w:rPr>
          <w:rStyle w:val="default"/>
          <w:rFonts w:cs="FrankRuehl"/>
          <w:rtl/>
        </w:rPr>
        <w:t>–</w:t>
      </w:r>
      <w:r w:rsidRPr="009D4A28">
        <w:rPr>
          <w:rStyle w:val="default"/>
          <w:rFonts w:cs="FrankRuehl" w:hint="cs"/>
          <w:rtl/>
        </w:rPr>
        <w:t xml:space="preserve"> המועד שבו עליו לעזוב את ישראל כפי שנקבע בפסק דין חלוט או בהודעה מאת שר הפנים או מנהל רשות האוכלוסין וההגירה במשרד הפנים.</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47" w:name="Rov174"/>
      <w:r w:rsidRPr="00475C2A">
        <w:rPr>
          <w:rStyle w:val="default"/>
          <w:rFonts w:cs="FrankRuehl" w:hint="cs"/>
          <w:vanish/>
          <w:color w:val="FF0000"/>
          <w:sz w:val="20"/>
          <w:szCs w:val="20"/>
          <w:shd w:val="clear" w:color="auto" w:fill="FFFF99"/>
          <w:rtl/>
        </w:rPr>
        <w:t>מיום 1.5.2017</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914B1A" w:rsidRPr="00475C2A" w:rsidRDefault="00914B1A" w:rsidP="00914B1A">
      <w:pPr>
        <w:pStyle w:val="P00"/>
        <w:spacing w:before="0"/>
        <w:ind w:left="0" w:right="1134"/>
        <w:rPr>
          <w:rStyle w:val="default"/>
          <w:rFonts w:cs="FrankRuehl" w:hint="cs"/>
          <w:vanish/>
          <w:sz w:val="20"/>
          <w:szCs w:val="20"/>
          <w:shd w:val="clear" w:color="auto" w:fill="FFFF99"/>
          <w:rtl/>
        </w:rPr>
      </w:pPr>
      <w:hyperlink r:id="rId190"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96 (</w:t>
      </w:r>
      <w:hyperlink r:id="rId191"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914B1A" w:rsidRPr="009D4A28" w:rsidRDefault="00914B1A" w:rsidP="009D4A28">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 w:val="20"/>
          <w:szCs w:val="20"/>
          <w:shd w:val="clear" w:color="auto" w:fill="FFFF99"/>
          <w:rtl/>
        </w:rPr>
        <w:t>הוספת סעיף 1י2</w:t>
      </w:r>
      <w:bookmarkEnd w:id="47"/>
    </w:p>
    <w:p w:rsidR="00FD7276" w:rsidRDefault="00FD7276" w:rsidP="002C6399">
      <w:pPr>
        <w:pStyle w:val="P00"/>
        <w:spacing w:before="72"/>
        <w:ind w:left="0" w:right="1134"/>
        <w:rPr>
          <w:rStyle w:val="default"/>
          <w:rFonts w:cs="FrankRuehl" w:hint="cs"/>
          <w:rtl/>
        </w:rPr>
      </w:pPr>
      <w:bookmarkStart w:id="48" w:name="Seif11"/>
      <w:bookmarkEnd w:id="48"/>
      <w:r>
        <w:rPr>
          <w:lang w:val="he-IL"/>
        </w:rPr>
        <w:pict>
          <v:rect id="_x0000_s2068" style="position:absolute;left:0;text-align:left;margin-left:462pt;margin-top:8.05pt;width:77.55pt;height:97.15pt;z-index:251571200" o:allowincell="f" filled="f" stroked="f" strokecolor="lime" strokeweight=".25pt">
            <v:textbox inset="0,0,0,0">
              <w:txbxContent>
                <w:p w:rsidR="00D61625" w:rsidRDefault="00D61625">
                  <w:pPr>
                    <w:spacing w:line="160" w:lineRule="exact"/>
                    <w:jc w:val="left"/>
                    <w:rPr>
                      <w:rFonts w:cs="Miriam" w:hint="cs"/>
                      <w:noProof/>
                      <w:sz w:val="18"/>
                      <w:szCs w:val="18"/>
                      <w:rtl/>
                    </w:rPr>
                  </w:pPr>
                  <w:r>
                    <w:rPr>
                      <w:rFonts w:cs="Miriam" w:hint="cs"/>
                      <w:sz w:val="18"/>
                      <w:szCs w:val="18"/>
                      <w:rtl/>
                    </w:rPr>
                    <w:t>הפקדת כספים לטובת העובד הזר ולהבטחת יציאתו מישראל במועד, והשימוש בהם</w:t>
                  </w:r>
                </w:p>
                <w:p w:rsidR="00D61625" w:rsidRDefault="00D61625">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p w:rsidR="00D61625" w:rsidRDefault="00D61625">
                  <w:pPr>
                    <w:spacing w:line="160" w:lineRule="exact"/>
                    <w:jc w:val="left"/>
                    <w:rPr>
                      <w:rFonts w:cs="Miriam" w:hint="cs"/>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תשס"ה-2005</w:t>
                  </w:r>
                </w:p>
                <w:p w:rsidR="00D61625" w:rsidRDefault="00D61625">
                  <w:pPr>
                    <w:spacing w:line="160" w:lineRule="exact"/>
                    <w:jc w:val="left"/>
                    <w:rPr>
                      <w:rFonts w:cs="Miriam" w:hint="cs"/>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תש"ע-2010</w:t>
                  </w:r>
                </w:p>
                <w:p w:rsidR="00D61625" w:rsidRDefault="00D61625">
                  <w:pPr>
                    <w:spacing w:line="160" w:lineRule="exact"/>
                    <w:jc w:val="left"/>
                    <w:rPr>
                      <w:rFonts w:cs="Miriam" w:hint="cs"/>
                      <w:sz w:val="18"/>
                      <w:szCs w:val="18"/>
                      <w:rtl/>
                    </w:rPr>
                  </w:pPr>
                  <w:r>
                    <w:rPr>
                      <w:rFonts w:cs="Miriam" w:hint="cs"/>
                      <w:sz w:val="18"/>
                      <w:szCs w:val="18"/>
                      <w:rtl/>
                    </w:rPr>
                    <w:t>(תיקון מס' 17) תשע"ד-2014</w:t>
                  </w:r>
                </w:p>
              </w:txbxContent>
            </v:textbox>
            <w10:anchorlock/>
          </v:rect>
        </w:pict>
      </w:r>
      <w:r>
        <w:rPr>
          <w:rStyle w:val="big-number"/>
          <w:rFonts w:cs="Miriam"/>
          <w:rtl/>
        </w:rPr>
        <w:t>1</w:t>
      </w:r>
      <w:r>
        <w:rPr>
          <w:rStyle w:val="default"/>
          <w:rFonts w:cs="FrankRuehl"/>
          <w:rtl/>
        </w:rPr>
        <w:t>יא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r>
      <w:r w:rsidR="00DB2FC2" w:rsidRPr="00DB2FC2">
        <w:rPr>
          <w:rStyle w:val="default"/>
          <w:rFonts w:cs="FrankRuehl" w:hint="cs"/>
          <w:rtl/>
        </w:rPr>
        <w:t>השר, בהסכמת שר האוצר, לאחר התייעצות עם שר הפנים ובאישור הוועדה, רשאי לקבוע כי חובה על</w:t>
      </w:r>
      <w:r>
        <w:rPr>
          <w:rStyle w:val="default"/>
          <w:rFonts w:cs="FrankRuehl" w:hint="cs"/>
          <w:rtl/>
        </w:rPr>
        <w:t xml:space="preserve"> מע</w:t>
      </w:r>
      <w:r w:rsidR="002C6399">
        <w:rPr>
          <w:rStyle w:val="default"/>
          <w:rFonts w:cs="FrankRuehl" w:hint="cs"/>
          <w:rtl/>
        </w:rPr>
        <w:t>סיק</w:t>
      </w:r>
      <w:r>
        <w:rPr>
          <w:rStyle w:val="default"/>
          <w:rFonts w:cs="FrankRuehl" w:hint="cs"/>
          <w:rtl/>
        </w:rPr>
        <w:t xml:space="preserve">ו של עובד זר לשלם לקרן כאמור בסעיף קטן (ב) או לחשבון הבנק כאמור בסעיף קטן (ב1) סכום שיקבע שלא יעלה על 700 ש"ח לחודש, בעד כל עובד זר שהועסק על ידו באותו חודש (להלן </w:t>
      </w:r>
      <w:r>
        <w:rPr>
          <w:rStyle w:val="default"/>
          <w:rFonts w:cs="FrankRuehl"/>
          <w:rtl/>
        </w:rPr>
        <w:t xml:space="preserve">– </w:t>
      </w:r>
      <w:r>
        <w:rPr>
          <w:rStyle w:val="default"/>
          <w:rFonts w:cs="FrankRuehl" w:hint="cs"/>
          <w:rtl/>
        </w:rPr>
        <w:t>הפיקדון)</w:t>
      </w:r>
      <w:r w:rsidR="00DB2FC2" w:rsidRPr="00DB2FC2">
        <w:rPr>
          <w:rStyle w:val="default"/>
          <w:rFonts w:cs="FrankRuehl" w:hint="cs"/>
          <w:rtl/>
        </w:rPr>
        <w:t>; כן רשאי השר, בהסכמת שר האוצר, לאחר התייעצות עם שר הפנים ובאישור הוועדה, לקבוע פטור מתשלום הפיקדון או תשלום מופחת של הפיקדון, לגבי עובד זר המועסק בסיעוד בידי יחיד, וכן לסוגי עובדים כפי שיקבע כאמור</w:t>
      </w:r>
      <w:r>
        <w:rPr>
          <w:rStyle w:val="default"/>
          <w:rFonts w:cs="FrankRuehl" w:hint="cs"/>
          <w:rtl/>
        </w:rPr>
        <w:t>.</w:t>
      </w:r>
    </w:p>
    <w:p w:rsidR="00B179CB" w:rsidRDefault="00B179CB" w:rsidP="00DB2FC2">
      <w:pPr>
        <w:pStyle w:val="P00"/>
        <w:spacing w:before="72"/>
        <w:ind w:left="0" w:right="1134"/>
        <w:rPr>
          <w:rStyle w:val="default"/>
          <w:rFonts w:cs="FrankRuehl" w:hint="cs"/>
          <w:rtl/>
        </w:rPr>
      </w:pPr>
    </w:p>
    <w:p w:rsidR="00FD7276" w:rsidRDefault="00FD7276" w:rsidP="009D4A28">
      <w:pPr>
        <w:pStyle w:val="P00"/>
        <w:spacing w:before="72"/>
        <w:ind w:left="0" w:right="1134"/>
        <w:rPr>
          <w:rStyle w:val="default"/>
          <w:rFonts w:cs="FrankRuehl" w:hint="cs"/>
          <w:rtl/>
        </w:rPr>
      </w:pPr>
      <w:r>
        <w:rPr>
          <w:rFonts w:cs="FrankRuehl"/>
          <w:rtl/>
          <w:lang w:val="he-IL"/>
        </w:rPr>
        <w:pict>
          <v:shape id="_x0000_s2119" type="#_x0000_t202" style="position:absolute;left:0;text-align:left;margin-left:470.25pt;margin-top:7.1pt;width:1in;height:51.45pt;z-index:251625472"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p w:rsidR="00D61625" w:rsidRDefault="00D61625">
                  <w:pPr>
                    <w:spacing w:line="160" w:lineRule="exact"/>
                    <w:jc w:val="left"/>
                    <w:rPr>
                      <w:rFonts w:cs="Miriam" w:hint="cs"/>
                      <w:sz w:val="18"/>
                      <w:szCs w:val="18"/>
                      <w:rtl/>
                    </w:rPr>
                  </w:pPr>
                  <w:r>
                    <w:rPr>
                      <w:rFonts w:cs="Miriam" w:hint="cs"/>
                      <w:sz w:val="18"/>
                      <w:szCs w:val="18"/>
                      <w:rtl/>
                    </w:rPr>
                    <w:t>(תיקון מס' 12) תש"ע-2010</w:t>
                  </w:r>
                </w:p>
                <w:p w:rsidR="00D61625" w:rsidRDefault="00D61625">
                  <w:pPr>
                    <w:spacing w:line="160" w:lineRule="exact"/>
                    <w:jc w:val="left"/>
                    <w:rPr>
                      <w:rFonts w:cs="Miriam" w:hint="cs"/>
                      <w:sz w:val="18"/>
                      <w:szCs w:val="18"/>
                      <w:rtl/>
                    </w:rPr>
                  </w:pPr>
                  <w:r>
                    <w:rPr>
                      <w:rFonts w:cs="Miriam" w:hint="cs"/>
                      <w:sz w:val="18"/>
                      <w:szCs w:val="18"/>
                      <w:rtl/>
                    </w:rPr>
                    <w:t>(תיקון מס' 18) תשע"ה-2014</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שר</w:t>
      </w:r>
      <w:r w:rsidR="00E31B67">
        <w:rPr>
          <w:rStyle w:val="default"/>
          <w:rFonts w:cs="FrankRuehl" w:hint="cs"/>
          <w:rtl/>
        </w:rPr>
        <w:t xml:space="preserve"> הפנים</w:t>
      </w:r>
      <w:r>
        <w:rPr>
          <w:rStyle w:val="default"/>
          <w:rFonts w:cs="FrankRuehl" w:hint="cs"/>
          <w:rtl/>
        </w:rPr>
        <w:t>, בהסכמת שר האוצר, רשאי להקים קרן לעובדים זרים (</w:t>
      </w:r>
      <w:r w:rsidR="009D4A28">
        <w:rPr>
          <w:rStyle w:val="default"/>
          <w:rFonts w:cs="FrankRuehl" w:hint="cs"/>
          <w:rtl/>
        </w:rPr>
        <w:t>בפרק זה</w:t>
      </w:r>
      <w:r>
        <w:rPr>
          <w:rStyle w:val="default"/>
          <w:rFonts w:cs="FrankRuehl" w:hint="cs"/>
          <w:rtl/>
        </w:rPr>
        <w:t xml:space="preserve"> </w:t>
      </w:r>
      <w:r>
        <w:rPr>
          <w:rStyle w:val="default"/>
          <w:rFonts w:cs="FrankRuehl"/>
          <w:rtl/>
        </w:rPr>
        <w:t>–</w:t>
      </w:r>
      <w:r>
        <w:rPr>
          <w:rStyle w:val="default"/>
          <w:rFonts w:cs="FrankRuehl" w:hint="cs"/>
          <w:rtl/>
        </w:rPr>
        <w:t xml:space="preserve"> הקרן); </w:t>
      </w:r>
      <w:r>
        <w:rPr>
          <w:rStyle w:val="default"/>
          <w:rFonts w:cs="FrankRuehl"/>
          <w:rtl/>
        </w:rPr>
        <w:t>ש</w:t>
      </w:r>
      <w:r>
        <w:rPr>
          <w:rStyle w:val="default"/>
          <w:rFonts w:cs="FrankRuehl" w:hint="cs"/>
          <w:rtl/>
        </w:rPr>
        <w:t>ר האוצר, בהסכמת</w:t>
      </w:r>
      <w:r>
        <w:rPr>
          <w:rStyle w:val="default"/>
          <w:rFonts w:cs="FrankRuehl"/>
          <w:rtl/>
        </w:rPr>
        <w:t xml:space="preserve"> </w:t>
      </w:r>
      <w:r>
        <w:rPr>
          <w:rStyle w:val="default"/>
          <w:rFonts w:cs="FrankRuehl" w:hint="cs"/>
          <w:rtl/>
        </w:rPr>
        <w:t>שר</w:t>
      </w:r>
      <w:r w:rsidR="00E31B67">
        <w:rPr>
          <w:rStyle w:val="default"/>
          <w:rFonts w:cs="FrankRuehl" w:hint="cs"/>
          <w:rtl/>
        </w:rPr>
        <w:t xml:space="preserve"> הפנים</w:t>
      </w:r>
      <w:r>
        <w:rPr>
          <w:rStyle w:val="default"/>
          <w:rFonts w:cs="FrankRuehl" w:hint="cs"/>
          <w:rtl/>
        </w:rPr>
        <w:t>, יקבע הוראות לענין הפעלתה ו</w:t>
      </w:r>
      <w:r>
        <w:rPr>
          <w:rStyle w:val="default"/>
          <w:rFonts w:cs="FrankRuehl"/>
          <w:rtl/>
        </w:rPr>
        <w:t>נ</w:t>
      </w:r>
      <w:r>
        <w:rPr>
          <w:rStyle w:val="default"/>
          <w:rFonts w:cs="FrankRuehl" w:hint="cs"/>
          <w:rtl/>
        </w:rPr>
        <w:t>יהולה של הקרן, לרבות סוגי הנכסים שהקרן תהיה רשאית להשקיע בהם את הכספים שנתקבלו לה כאמור, והעמלות שישולמו לקרן.</w:t>
      </w:r>
    </w:p>
    <w:p w:rsidR="00502F12" w:rsidRDefault="00502F12" w:rsidP="00E31B67">
      <w:pPr>
        <w:pStyle w:val="P00"/>
        <w:spacing w:before="72"/>
        <w:ind w:left="0" w:right="1134"/>
        <w:rPr>
          <w:rStyle w:val="default"/>
          <w:rFonts w:cs="FrankRuehl"/>
          <w:rtl/>
        </w:rPr>
      </w:pPr>
    </w:p>
    <w:p w:rsidR="00FD7276" w:rsidRDefault="00FD7276" w:rsidP="009D4A28">
      <w:pPr>
        <w:pStyle w:val="P00"/>
        <w:spacing w:before="72"/>
        <w:ind w:left="0" w:right="1134"/>
        <w:rPr>
          <w:rFonts w:cs="FrankRuehl" w:hint="cs"/>
          <w:sz w:val="26"/>
          <w:rtl/>
        </w:rPr>
      </w:pPr>
      <w:r>
        <w:rPr>
          <w:rFonts w:cs="FrankRuehl"/>
          <w:rtl/>
          <w:lang w:val="he-IL"/>
        </w:rPr>
        <w:pict>
          <v:shape id="_x0000_s2120" type="#_x0000_t202" style="position:absolute;left:0;text-align:left;margin-left:470.25pt;margin-top:7.1pt;width:1in;height:53.85pt;z-index:251626496"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p w:rsidR="00D61625" w:rsidRDefault="00D61625">
                  <w:pPr>
                    <w:spacing w:line="160" w:lineRule="exact"/>
                    <w:jc w:val="left"/>
                    <w:rPr>
                      <w:rFonts w:cs="Miriam" w:hint="cs"/>
                      <w:sz w:val="18"/>
                      <w:szCs w:val="18"/>
                      <w:rtl/>
                    </w:rPr>
                  </w:pPr>
                  <w:r>
                    <w:rPr>
                      <w:rFonts w:cs="Miriam" w:hint="cs"/>
                      <w:sz w:val="18"/>
                      <w:szCs w:val="18"/>
                      <w:rtl/>
                    </w:rPr>
                    <w:t>(תיקון מס' 12) תש"ע-2010</w:t>
                  </w:r>
                </w:p>
                <w:p w:rsidR="00D61625" w:rsidRDefault="00D61625" w:rsidP="00502F12">
                  <w:pPr>
                    <w:spacing w:line="160" w:lineRule="exact"/>
                    <w:jc w:val="left"/>
                    <w:rPr>
                      <w:rFonts w:cs="Miriam" w:hint="cs"/>
                      <w:sz w:val="18"/>
                      <w:szCs w:val="18"/>
                      <w:rtl/>
                    </w:rPr>
                  </w:pPr>
                  <w:r>
                    <w:rPr>
                      <w:rFonts w:cs="Miriam" w:hint="cs"/>
                      <w:sz w:val="18"/>
                      <w:szCs w:val="18"/>
                      <w:rtl/>
                    </w:rPr>
                    <w:t>(תיקון מס' 18) תשע"ה-2014</w:t>
                  </w:r>
                </w:p>
              </w:txbxContent>
            </v:textbox>
            <w10:anchorlock/>
          </v:shape>
        </w:pict>
      </w:r>
      <w:r>
        <w:rPr>
          <w:rFonts w:cs="FrankRuehl" w:hint="cs"/>
          <w:sz w:val="26"/>
          <w:rtl/>
        </w:rPr>
        <w:tab/>
        <w:t>(ב1)</w:t>
      </w:r>
      <w:r>
        <w:rPr>
          <w:rFonts w:cs="FrankRuehl" w:hint="cs"/>
          <w:sz w:val="26"/>
          <w:rtl/>
        </w:rPr>
        <w:tab/>
        <w:t>על אף האמור בסעיף קטן (ב), רשאי שר</w:t>
      </w:r>
      <w:r w:rsidR="00E31B67">
        <w:rPr>
          <w:rFonts w:cs="FrankRuehl" w:hint="cs"/>
          <w:sz w:val="26"/>
          <w:rtl/>
        </w:rPr>
        <w:t xml:space="preserve"> הפנים</w:t>
      </w:r>
      <w:r>
        <w:rPr>
          <w:rFonts w:cs="FrankRuehl" w:hint="cs"/>
          <w:sz w:val="26"/>
          <w:rtl/>
        </w:rPr>
        <w:t>, בהסכמת שר האוצר</w:t>
      </w:r>
      <w:r w:rsidR="00E31B67">
        <w:rPr>
          <w:rFonts w:cs="FrankRuehl" w:hint="cs"/>
          <w:sz w:val="26"/>
          <w:rtl/>
        </w:rPr>
        <w:t xml:space="preserve"> </w:t>
      </w:r>
      <w:r w:rsidR="00E31B67" w:rsidRPr="00E31B67">
        <w:rPr>
          <w:rFonts w:cs="FrankRuehl" w:hint="cs"/>
          <w:sz w:val="26"/>
          <w:rtl/>
        </w:rPr>
        <w:t>ובאישור הוועדה</w:t>
      </w:r>
      <w:r>
        <w:rPr>
          <w:rFonts w:cs="FrankRuehl" w:hint="cs"/>
          <w:sz w:val="26"/>
          <w:rtl/>
        </w:rPr>
        <w:t>, לקבוע כי הפיקדון ישולם לחשבון בנק נפרד, המיועד אך ורק למטרה זו, שייפתח וינוהל בהתאם להוראות שיקבע שר האוצר (</w:t>
      </w:r>
      <w:r w:rsidR="009D4A28">
        <w:rPr>
          <w:rFonts w:cs="FrankRuehl" w:hint="cs"/>
          <w:sz w:val="26"/>
          <w:rtl/>
        </w:rPr>
        <w:t>בפרק זה</w:t>
      </w:r>
      <w:r>
        <w:rPr>
          <w:rFonts w:cs="FrankRuehl" w:hint="cs"/>
          <w:sz w:val="26"/>
          <w:rtl/>
        </w:rPr>
        <w:t xml:space="preserve"> </w:t>
      </w:r>
      <w:r>
        <w:rPr>
          <w:rFonts w:cs="FrankRuehl"/>
          <w:sz w:val="26"/>
          <w:rtl/>
        </w:rPr>
        <w:t>–</w:t>
      </w:r>
      <w:r>
        <w:rPr>
          <w:rFonts w:cs="FrankRuehl" w:hint="cs"/>
          <w:sz w:val="26"/>
          <w:rtl/>
        </w:rPr>
        <w:t xml:space="preserve"> חשבון הבנק); בכפוף להוראות סעיף קטן (ז)(2) ולהוראות הפרק הרביעי לחוק הכניסה לישראל, כספים המופקדים בחשבון הבנק לפי סעיף קטן זה לא יהיו נתונים להעברה, לשעבוד או לעיקול.</w:t>
      </w:r>
    </w:p>
    <w:p w:rsidR="00FD7276" w:rsidRDefault="00FD7276">
      <w:pPr>
        <w:pStyle w:val="P00"/>
        <w:spacing w:before="72"/>
        <w:ind w:left="0" w:right="1134"/>
        <w:rPr>
          <w:rStyle w:val="default"/>
          <w:rFonts w:cs="FrankRuehl"/>
          <w:rtl/>
        </w:rPr>
      </w:pPr>
      <w:r>
        <w:rPr>
          <w:rFonts w:cs="FrankRuehl"/>
          <w:rtl/>
          <w:lang w:val="he-IL"/>
        </w:rPr>
        <w:pict>
          <v:shape id="_x0000_s2121" type="#_x0000_t202" style="position:absolute;left:0;text-align:left;margin-left:470.25pt;margin-top:7.1pt;width:1in;height:16.8pt;z-index:251627520"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(בוטל).</w:t>
      </w:r>
    </w:p>
    <w:p w:rsidR="00FD7276" w:rsidRDefault="00FD7276" w:rsidP="00E31B67">
      <w:pPr>
        <w:pStyle w:val="P00"/>
        <w:spacing w:before="72"/>
        <w:ind w:left="0" w:right="1134"/>
        <w:rPr>
          <w:rStyle w:val="default"/>
          <w:rFonts w:cs="FrankRuehl"/>
          <w:rtl/>
        </w:rPr>
      </w:pPr>
      <w:r>
        <w:rPr>
          <w:rFonts w:cs="FrankRuehl"/>
          <w:rtl/>
          <w:lang w:val="he-IL"/>
        </w:rPr>
        <w:pict>
          <v:shape id="_x0000_s2169" type="#_x0000_t202" style="position:absolute;left:0;text-align:left;margin-left:470.25pt;margin-top:7.1pt;width:1in;height:36.25pt;z-index:251646976" filled="f" stroked="f">
            <v:textbox style="mso-next-textbox:#_x0000_s2169" inset="1mm,0,1mm,0">
              <w:txbxContent>
                <w:p w:rsidR="00D61625" w:rsidRDefault="00D61625">
                  <w:pPr>
                    <w:spacing w:line="160" w:lineRule="exact"/>
                    <w:jc w:val="left"/>
                    <w:rPr>
                      <w:rFonts w:cs="Miriam" w:hint="cs"/>
                      <w:sz w:val="18"/>
                      <w:szCs w:val="18"/>
                      <w:rtl/>
                    </w:rPr>
                  </w:pPr>
                  <w:r>
                    <w:rPr>
                      <w:rFonts w:cs="Miriam" w:hint="cs"/>
                      <w:sz w:val="18"/>
                      <w:szCs w:val="18"/>
                      <w:rtl/>
                    </w:rPr>
                    <w:t>(תיקון מס' 8) תשס"ז-2007</w:t>
                  </w:r>
                </w:p>
                <w:p w:rsidR="00D61625" w:rsidRDefault="00D61625" w:rsidP="00E31B67">
                  <w:pPr>
                    <w:spacing w:line="160" w:lineRule="exact"/>
                    <w:jc w:val="left"/>
                    <w:rPr>
                      <w:rFonts w:cs="Miriam" w:hint="cs"/>
                      <w:sz w:val="18"/>
                      <w:szCs w:val="18"/>
                      <w:rtl/>
                    </w:rPr>
                  </w:pPr>
                  <w:r>
                    <w:rPr>
                      <w:rFonts w:cs="Miriam" w:hint="cs"/>
                      <w:sz w:val="18"/>
                      <w:szCs w:val="18"/>
                      <w:rtl/>
                    </w:rPr>
                    <w:t>(תיקון מס' 12) תש"ע-2010</w:t>
                  </w:r>
                </w:p>
              </w:txbxContent>
            </v:textbox>
            <w10:wrap anchorx="page"/>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ובד זר זכאי לקבל את הכספים ששולמו בעדו לקרן או לחשבון הבנק בתוספת הרווחים שנצברו עליהם, בניכוי דמי ניהול של הקרן </w:t>
      </w:r>
      <w:r>
        <w:rPr>
          <w:rStyle w:val="default"/>
          <w:rFonts w:cs="FrankRuehl"/>
          <w:rtl/>
        </w:rPr>
        <w:t>או בניכוי עמלות בשל ניהול חשבון הבנק, לפי הענין</w:t>
      </w:r>
      <w:r>
        <w:rPr>
          <w:rStyle w:val="default"/>
          <w:rFonts w:cs="FrankRuehl" w:hint="cs"/>
          <w:rtl/>
        </w:rPr>
        <w:t xml:space="preserve"> ובניכוי מס כדין במועד, במקום ובתנאים שקבע שר</w:t>
      </w:r>
      <w:r w:rsidR="00E31B67">
        <w:rPr>
          <w:rStyle w:val="default"/>
          <w:rFonts w:cs="FrankRuehl" w:hint="cs"/>
          <w:rtl/>
        </w:rPr>
        <w:t xml:space="preserve"> הפנים</w:t>
      </w:r>
      <w:r>
        <w:rPr>
          <w:rStyle w:val="default"/>
          <w:rFonts w:cs="FrankRuehl" w:hint="cs"/>
          <w:rtl/>
        </w:rPr>
        <w:t>, ובלבד שהעובד הזר עזב את ישראל, שלא לצורך יציאה זמנית ממנה, עד תום התקופה שבה הורשה לשהות בה לפי הוראות חוק הכניסה לישראל; המועד שייקבע לפי סעיף קטן זה לא יהיה מוקדם מיום עזיבתו של העובד הזר את ישראל ולא יהיה מאוחר מתום שלושה חודשים מיום עזיבתו כאמור.</w:t>
      </w:r>
    </w:p>
    <w:p w:rsidR="00FD7276" w:rsidRDefault="00FD7276">
      <w:pPr>
        <w:pStyle w:val="P00"/>
        <w:spacing w:before="72"/>
        <w:ind w:left="0" w:right="1134"/>
        <w:rPr>
          <w:rStyle w:val="default"/>
          <w:rFonts w:cs="FrankRuehl" w:hint="cs"/>
          <w:rtl/>
        </w:rPr>
      </w:pPr>
      <w:r>
        <w:rPr>
          <w:rFonts w:cs="FrankRuehl"/>
          <w:rtl/>
          <w:lang w:val="he-IL"/>
        </w:rPr>
        <w:pict>
          <v:shape id="_x0000_s2122" type="#_x0000_t202" style="position:absolute;left:0;text-align:left;margin-left:470.25pt;margin-top:7.1pt;width:1in;height:16.8pt;z-index:251628544" filled="f" stroked="f">
            <v:textbox style="mso-next-textbox:#_x0000_s2122"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מרות האמ</w:t>
      </w:r>
      <w:r>
        <w:rPr>
          <w:rStyle w:val="default"/>
          <w:rFonts w:cs="FrankRuehl"/>
          <w:rtl/>
        </w:rPr>
        <w:t>ו</w:t>
      </w:r>
      <w:r>
        <w:rPr>
          <w:rStyle w:val="default"/>
          <w:rFonts w:cs="FrankRuehl" w:hint="cs"/>
          <w:rtl/>
        </w:rPr>
        <w:t xml:space="preserve">ר בפקודת מס הכנסה </w:t>
      </w:r>
      <w:r>
        <w:rPr>
          <w:rStyle w:val="default"/>
          <w:rFonts w:cs="FrankRuehl"/>
          <w:rtl/>
        </w:rPr>
        <w:t>–</w:t>
      </w:r>
    </w:p>
    <w:p w:rsidR="00FD7276" w:rsidRDefault="00FD7276">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כומים שהופקדו בקרן או בחשבון הבנק בהתאם לפרק זה יראו אותם כהכנסה בידי העובד הזר במועד שבו התקבלו על ידו;</w:t>
      </w:r>
    </w:p>
    <w:p w:rsidR="009D4A28" w:rsidRDefault="009D4A28" w:rsidP="009D4A28">
      <w:pPr>
        <w:pStyle w:val="P22"/>
        <w:spacing w:before="72"/>
        <w:ind w:left="1021" w:right="1134"/>
        <w:rPr>
          <w:rStyle w:val="default"/>
          <w:rFonts w:cs="FrankRuehl" w:hint="cs"/>
          <w:rtl/>
        </w:rPr>
      </w:pPr>
      <w:r>
        <w:rPr>
          <w:rFonts w:cs="FrankRuehl" w:hint="cs"/>
          <w:sz w:val="26"/>
          <w:rtl/>
          <w:lang w:eastAsia="en-US"/>
        </w:rPr>
        <w:pict>
          <v:shape id="_x0000_s2412" type="#_x0000_t202" style="position:absolute;left:0;text-align:left;margin-left:465.6pt;margin-top:7.1pt;width:76.75pt;height:18.25pt;z-index:251747328" filled="f" stroked="f">
            <v:textbox inset="1mm,0,1mm,0">
              <w:txbxContent>
                <w:p w:rsidR="00D61625" w:rsidRDefault="00D61625" w:rsidP="009D4A28">
                  <w:pPr>
                    <w:spacing w:line="160" w:lineRule="exact"/>
                    <w:jc w:val="left"/>
                    <w:rPr>
                      <w:rFonts w:cs="Miriam" w:hint="cs"/>
                      <w:sz w:val="18"/>
                      <w:szCs w:val="18"/>
                      <w:rtl/>
                    </w:rPr>
                  </w:pPr>
                  <w:r>
                    <w:rPr>
                      <w:rFonts w:cs="Miriam" w:hint="cs"/>
                      <w:sz w:val="18"/>
                      <w:szCs w:val="18"/>
                      <w:rtl/>
                    </w:rPr>
                    <w:t>(תיקון מס' 18) (תיקון) תשע"ז-2017</w:t>
                  </w:r>
                </w:p>
              </w:txbxContent>
            </v:textbox>
            <w10:anchorlock/>
          </v:shape>
        </w:pict>
      </w:r>
      <w:r>
        <w:rPr>
          <w:rStyle w:val="default"/>
          <w:rFonts w:cs="FrankRuehl" w:hint="cs"/>
          <w:rtl/>
        </w:rPr>
        <w:t>(2)</w:t>
      </w:r>
      <w:r>
        <w:rPr>
          <w:rStyle w:val="default"/>
          <w:rFonts w:cs="FrankRuehl"/>
          <w:rtl/>
        </w:rPr>
        <w:tab/>
        <w:t>כ</w:t>
      </w:r>
      <w:r>
        <w:rPr>
          <w:rStyle w:val="default"/>
          <w:rFonts w:cs="FrankRuehl" w:hint="cs"/>
          <w:rtl/>
        </w:rPr>
        <w:t xml:space="preserve">ספים שנצברו לעובד הזר בקרן או בחשבון הבנק יוטל עליהם מס הכנסה בשיעור סופי של 15% בלא זכות לפטור, ניכוי או קיזוז כלשהם </w:t>
      </w:r>
      <w:r w:rsidRPr="009D4A28">
        <w:rPr>
          <w:rStyle w:val="default"/>
          <w:rFonts w:cs="FrankRuehl" w:hint="cs"/>
          <w:rtl/>
        </w:rPr>
        <w:t>ותחול עליהם, בעת תשלומם לידי העובד השר, חובת ניכוי במקור בהתאם לסעיף 164 לפקודת מס הכנסה;</w:t>
      </w:r>
    </w:p>
    <w:p w:rsidR="009D4A28" w:rsidRPr="009D4A28" w:rsidRDefault="00524E0B" w:rsidP="009D4A28">
      <w:pPr>
        <w:pStyle w:val="P22"/>
        <w:spacing w:before="72"/>
        <w:ind w:left="1021" w:right="1134"/>
        <w:rPr>
          <w:rStyle w:val="default"/>
          <w:rFonts w:cs="FrankRuehl" w:hint="cs"/>
          <w:rtl/>
        </w:rPr>
      </w:pPr>
      <w:r>
        <w:rPr>
          <w:rFonts w:cs="FrankRuehl" w:hint="cs"/>
          <w:sz w:val="26"/>
          <w:rtl/>
          <w:lang w:eastAsia="en-US"/>
        </w:rPr>
        <w:pict>
          <v:shape id="_x0000_s2401" type="#_x0000_t202" style="position:absolute;left:0;text-align:left;margin-left:465.6pt;margin-top:7.1pt;width:76.75pt;height:18.25pt;z-index:251742208" filled="f" stroked="f">
            <v:textbox inset="1mm,0,1mm,0">
              <w:txbxContent>
                <w:p w:rsidR="00D61625" w:rsidRDefault="00D61625" w:rsidP="00524E0B">
                  <w:pPr>
                    <w:spacing w:line="160" w:lineRule="exact"/>
                    <w:jc w:val="left"/>
                    <w:rPr>
                      <w:rFonts w:cs="Miriam" w:hint="cs"/>
                      <w:sz w:val="18"/>
                      <w:szCs w:val="18"/>
                      <w:rtl/>
                    </w:rPr>
                  </w:pPr>
                  <w:r>
                    <w:rPr>
                      <w:rFonts w:cs="Miriam" w:hint="cs"/>
                      <w:sz w:val="18"/>
                      <w:szCs w:val="18"/>
                      <w:rtl/>
                    </w:rPr>
                    <w:t>(תיקון מס' 18) (תיקון) תשע"ז-2017</w:t>
                  </w:r>
                </w:p>
              </w:txbxContent>
            </v:textbox>
            <w10:anchorlock/>
          </v:shape>
        </w:pict>
      </w:r>
      <w:r w:rsidR="00FD7276">
        <w:rPr>
          <w:rStyle w:val="default"/>
          <w:rFonts w:cs="FrankRuehl" w:hint="cs"/>
          <w:rtl/>
        </w:rPr>
        <w:t>(</w:t>
      </w:r>
      <w:r w:rsidR="009D4A28" w:rsidRPr="009D4A28">
        <w:rPr>
          <w:rStyle w:val="default"/>
          <w:rFonts w:cs="FrankRuehl" w:hint="cs"/>
          <w:rtl/>
        </w:rPr>
        <w:t>3)</w:t>
      </w:r>
      <w:r w:rsidR="009D4A28" w:rsidRPr="009D4A28">
        <w:rPr>
          <w:rStyle w:val="default"/>
          <w:rFonts w:cs="FrankRuehl" w:hint="cs"/>
          <w:rtl/>
        </w:rPr>
        <w:tab/>
        <w:t>על אף האמור בפסקאות (1) ו-(2), היה העובד הזר מסתנן, יחולו הוראות אלה:</w:t>
      </w:r>
    </w:p>
    <w:p w:rsidR="009D4A28" w:rsidRPr="009D4A28" w:rsidRDefault="009D4A28" w:rsidP="009D4A28">
      <w:pPr>
        <w:pStyle w:val="P22"/>
        <w:spacing w:before="72"/>
        <w:ind w:left="1474" w:right="1134"/>
        <w:rPr>
          <w:rStyle w:val="default"/>
          <w:rFonts w:cs="FrankRuehl" w:hint="cs"/>
          <w:rtl/>
        </w:rPr>
      </w:pPr>
      <w:r w:rsidRPr="009D4A28">
        <w:rPr>
          <w:rStyle w:val="default"/>
          <w:rFonts w:cs="FrankRuehl" w:hint="cs"/>
          <w:rtl/>
        </w:rPr>
        <w:t>(א)</w:t>
      </w:r>
      <w:r w:rsidRPr="009D4A28">
        <w:rPr>
          <w:rStyle w:val="default"/>
          <w:rFonts w:cs="FrankRuehl" w:hint="cs"/>
          <w:rtl/>
        </w:rPr>
        <w:tab/>
        <w:t>משכר העבודה של העובד הזר, ובכללו חלק העובד, ינכה המעסיק מס במקור בהתאם להוראות סעיף 164 לפקודת מס הכנסה, בשיעורים הקבועים בסעיף 121 לפקודה האמורה;</w:t>
      </w:r>
    </w:p>
    <w:p w:rsidR="009D4A28" w:rsidRPr="009D4A28" w:rsidRDefault="009D4A28" w:rsidP="009D4A28">
      <w:pPr>
        <w:pStyle w:val="P22"/>
        <w:spacing w:before="72"/>
        <w:ind w:left="1474" w:right="1134"/>
        <w:rPr>
          <w:rStyle w:val="default"/>
          <w:rFonts w:cs="FrankRuehl" w:hint="cs"/>
          <w:rtl/>
        </w:rPr>
      </w:pPr>
      <w:r w:rsidRPr="009D4A28">
        <w:rPr>
          <w:rStyle w:val="default"/>
          <w:rFonts w:cs="FrankRuehl" w:hint="cs"/>
          <w:rtl/>
        </w:rPr>
        <w:t>(ב)</w:t>
      </w:r>
      <w:r w:rsidRPr="009D4A28">
        <w:rPr>
          <w:rStyle w:val="default"/>
          <w:rFonts w:cs="FrankRuehl" w:hint="cs"/>
          <w:rtl/>
        </w:rPr>
        <w:tab/>
        <w:t>על חלק המעסיק המופקד בקרן או בחשבון הבנק לפי סעיף 1יא1(א), וכן על הריבית, הפרשי הצמדה ורווחים אחרים אשר נצברו בקרן או בחשבון הבנק ואשם מקורם בפיקדון לגבי העובד הזר, יחולו הוראות פסקה (1) ויוטל המס כאמור בפסקה (2).</w:t>
      </w:r>
    </w:p>
    <w:p w:rsidR="00FD7276" w:rsidRDefault="00FD7276" w:rsidP="002C6399">
      <w:pPr>
        <w:pStyle w:val="P02"/>
        <w:spacing w:before="72"/>
        <w:ind w:left="1021" w:right="1134"/>
        <w:rPr>
          <w:rStyle w:val="default"/>
          <w:rFonts w:cs="FrankRuehl"/>
          <w:rtl/>
        </w:rPr>
      </w:pPr>
      <w:r>
        <w:rPr>
          <w:rFonts w:cs="FrankRuehl"/>
          <w:rtl/>
          <w:lang w:val="he-IL"/>
        </w:rPr>
        <w:pict>
          <v:shape id="_x0000_s2123" type="#_x0000_t202" style="position:absolute;left:0;text-align:left;margin-left:470.25pt;margin-top:7.1pt;width:1in;height:16.8pt;z-index:251629568"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(1)</w:t>
      </w:r>
      <w:r>
        <w:rPr>
          <w:rStyle w:val="default"/>
          <w:rFonts w:cs="FrankRuehl"/>
          <w:rtl/>
        </w:rPr>
        <w:tab/>
        <w:t>נ</w:t>
      </w:r>
      <w:r>
        <w:rPr>
          <w:rStyle w:val="default"/>
          <w:rFonts w:cs="FrankRuehl" w:hint="cs"/>
          <w:rtl/>
        </w:rPr>
        <w:t xml:space="preserve">קבעו בהסכם קיבוצי או </w:t>
      </w:r>
      <w:r>
        <w:rPr>
          <w:rStyle w:val="default"/>
          <w:rFonts w:cs="FrankRuehl"/>
          <w:rtl/>
        </w:rPr>
        <w:t>ב</w:t>
      </w:r>
      <w:r>
        <w:rPr>
          <w:rStyle w:val="default"/>
          <w:rFonts w:cs="FrankRuehl" w:hint="cs"/>
          <w:rtl/>
        </w:rPr>
        <w:t>צו הרחבה כמשמעותם בחוק הסכמים קיבוציים, תשי"ז-</w:t>
      </w:r>
      <w:r>
        <w:rPr>
          <w:rStyle w:val="default"/>
          <w:rFonts w:cs="FrankRuehl"/>
          <w:rtl/>
        </w:rPr>
        <w:t xml:space="preserve">1957, </w:t>
      </w:r>
      <w:r>
        <w:rPr>
          <w:rStyle w:val="default"/>
          <w:rFonts w:cs="FrankRuehl" w:hint="cs"/>
          <w:rtl/>
        </w:rPr>
        <w:t>הוראות בדבר תשלומים סוציאליים שעל המע</w:t>
      </w:r>
      <w:r w:rsidR="002C6399">
        <w:rPr>
          <w:rStyle w:val="default"/>
          <w:rFonts w:cs="FrankRuehl" w:hint="cs"/>
          <w:rtl/>
        </w:rPr>
        <w:t>סיק</w:t>
      </w:r>
      <w:r>
        <w:rPr>
          <w:rStyle w:val="default"/>
          <w:rFonts w:cs="FrankRuehl" w:hint="cs"/>
          <w:rtl/>
        </w:rPr>
        <w:t xml:space="preserve"> או העובד הזר לשלם לקרן פנסיה, לתכנית חיסכון אחרת, לקופת תגמולים או לתשלום פיצויי פיטורים, יעביר המע</w:t>
      </w:r>
      <w:r w:rsidR="002C6399">
        <w:rPr>
          <w:rStyle w:val="default"/>
          <w:rFonts w:cs="FrankRuehl" w:hint="cs"/>
          <w:rtl/>
        </w:rPr>
        <w:t>סיק</w:t>
      </w:r>
      <w:r>
        <w:rPr>
          <w:rStyle w:val="default"/>
          <w:rFonts w:cs="FrankRuehl" w:hint="cs"/>
          <w:rtl/>
        </w:rPr>
        <w:t xml:space="preserve"> לקרן או לחשבון הבנק, לפי הענין, ואליהם בלבד את התשלום הסוציאל</w:t>
      </w:r>
      <w:r>
        <w:rPr>
          <w:rStyle w:val="default"/>
          <w:rFonts w:cs="FrankRuehl"/>
          <w:rtl/>
        </w:rPr>
        <w:t xml:space="preserve">י </w:t>
      </w:r>
      <w:r>
        <w:rPr>
          <w:rStyle w:val="default"/>
          <w:rFonts w:cs="FrankRuehl" w:hint="cs"/>
          <w:rtl/>
        </w:rPr>
        <w:t>שהוא חב בו, והכל בשיעורים שנקבעו בהסכם הקיבוצי או בצו ההרחבה כאמור, והוראות ההסכם הקיבוצי או צו ההרחבה לענין זה לא יחולו;</w:t>
      </w:r>
    </w:p>
    <w:p w:rsidR="00FD7276" w:rsidRDefault="00FD7276" w:rsidP="002C6399">
      <w:pPr>
        <w:pStyle w:val="P22"/>
        <w:spacing w:before="72"/>
        <w:ind w:left="1021" w:right="1134"/>
        <w:rPr>
          <w:rStyle w:val="default"/>
          <w:rFonts w:cs="FrankRuehl"/>
          <w:rtl/>
        </w:rPr>
      </w:pPr>
      <w:r>
        <w:rPr>
          <w:rFonts w:cs="FrankRuehl"/>
          <w:rtl/>
          <w:lang w:val="he-IL"/>
        </w:rPr>
        <w:pict>
          <v:shape id="_x0000_s2124" type="#_x0000_t202" style="position:absolute;left:0;text-align:left;margin-left:465.6pt;margin-top:7.1pt;width:76.65pt;height:32.5pt;z-index:251630592"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p w:rsidR="00D61625" w:rsidRDefault="00D61625" w:rsidP="00524E0B">
                  <w:pPr>
                    <w:spacing w:line="160" w:lineRule="exact"/>
                    <w:jc w:val="left"/>
                    <w:rPr>
                      <w:rFonts w:cs="Miriam" w:hint="cs"/>
                      <w:sz w:val="18"/>
                      <w:szCs w:val="18"/>
                      <w:rtl/>
                    </w:rPr>
                  </w:pPr>
                  <w:r>
                    <w:rPr>
                      <w:rFonts w:cs="Miriam" w:hint="cs"/>
                      <w:sz w:val="18"/>
                      <w:szCs w:val="18"/>
                      <w:rtl/>
                    </w:rPr>
                    <w:t>(תיקון מס' 18) (תיקון) תשע"ז-2017</w:t>
                  </w:r>
                </w:p>
              </w:txbxContent>
            </v:textbox>
            <w10:anchorlock/>
          </v:shape>
        </w:pict>
      </w:r>
      <w:r>
        <w:rPr>
          <w:rStyle w:val="default"/>
          <w:rFonts w:cs="FrankRuehl"/>
          <w:rtl/>
        </w:rPr>
        <w:t>(2)</w:t>
      </w:r>
      <w:r>
        <w:rPr>
          <w:rStyle w:val="default"/>
          <w:rFonts w:cs="FrankRuehl"/>
          <w:rtl/>
        </w:rPr>
        <w:tab/>
        <w:t>ה</w:t>
      </w:r>
      <w:r>
        <w:rPr>
          <w:rStyle w:val="default"/>
          <w:rFonts w:cs="FrankRuehl" w:hint="cs"/>
          <w:rtl/>
        </w:rPr>
        <w:t>יה הסכום הכולל המשתלם לפי פסקה (1) קטן מהסכום שנקבע לפי סעיף קטן (א)</w:t>
      </w:r>
      <w:r w:rsidR="009D4A28">
        <w:rPr>
          <w:rStyle w:val="default"/>
          <w:rFonts w:cs="FrankRuehl" w:hint="cs"/>
          <w:rtl/>
        </w:rPr>
        <w:t xml:space="preserve"> </w:t>
      </w:r>
      <w:r w:rsidR="009D4A28" w:rsidRPr="009D4A28">
        <w:rPr>
          <w:rStyle w:val="default"/>
          <w:rFonts w:cs="FrankRuehl" w:hint="cs"/>
          <w:rtl/>
        </w:rPr>
        <w:t>או לפי סעיף 1יא1, לפי העניין</w:t>
      </w:r>
      <w:r>
        <w:rPr>
          <w:rStyle w:val="default"/>
          <w:rFonts w:cs="FrankRuehl" w:hint="cs"/>
          <w:rtl/>
        </w:rPr>
        <w:t>, יעביר המע</w:t>
      </w:r>
      <w:r w:rsidR="002C6399">
        <w:rPr>
          <w:rStyle w:val="default"/>
          <w:rFonts w:cs="FrankRuehl" w:hint="cs"/>
          <w:rtl/>
        </w:rPr>
        <w:t>סיק</w:t>
      </w:r>
      <w:r>
        <w:rPr>
          <w:rStyle w:val="default"/>
          <w:rFonts w:cs="FrankRuehl" w:hint="cs"/>
          <w:rtl/>
        </w:rPr>
        <w:t xml:space="preserve"> לקרן או לחשבון הבנק, לפי הענין, את ההפרש שבין שני הסכומים;</w:t>
      </w:r>
    </w:p>
    <w:p w:rsidR="00FD7276" w:rsidRDefault="00FD7276" w:rsidP="002C6399">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מע</w:t>
      </w:r>
      <w:r w:rsidR="002C6399">
        <w:rPr>
          <w:rStyle w:val="default"/>
          <w:rFonts w:cs="FrankRuehl" w:hint="cs"/>
          <w:rtl/>
        </w:rPr>
        <w:t>סיק</w:t>
      </w:r>
      <w:r>
        <w:rPr>
          <w:rStyle w:val="default"/>
          <w:rFonts w:cs="FrankRuehl" w:hint="cs"/>
          <w:rtl/>
        </w:rPr>
        <w:t xml:space="preserve"> ששילם כספי פיקדון לגבי עובד זר לא יחולו לגבי התקופה שבעדה הופקדו הכספים ועד גובה הסכום שהופקד הו</w:t>
      </w:r>
      <w:r>
        <w:rPr>
          <w:rStyle w:val="default"/>
          <w:rFonts w:cs="FrankRuehl"/>
          <w:rtl/>
        </w:rPr>
        <w:t>רא</w:t>
      </w:r>
      <w:r>
        <w:rPr>
          <w:rStyle w:val="default"/>
          <w:rFonts w:cs="FrankRuehl" w:hint="cs"/>
          <w:rtl/>
        </w:rPr>
        <w:t>ות חוק פיצויי פיטורים, תשכ"ג</w:t>
      </w:r>
      <w:r w:rsidR="00B179CB">
        <w:rPr>
          <w:rStyle w:val="default"/>
          <w:rFonts w:cs="FrankRuehl" w:hint="cs"/>
          <w:rtl/>
        </w:rPr>
        <w:t>-</w:t>
      </w:r>
      <w:r>
        <w:rPr>
          <w:rStyle w:val="default"/>
          <w:rFonts w:cs="FrankRuehl"/>
          <w:rtl/>
        </w:rPr>
        <w:t xml:space="preserve">1963. </w:t>
      </w:r>
    </w:p>
    <w:p w:rsidR="00FD7276" w:rsidRDefault="00E31B67">
      <w:pPr>
        <w:pStyle w:val="P00"/>
        <w:spacing w:before="72"/>
        <w:ind w:left="0" w:right="1134"/>
        <w:rPr>
          <w:rStyle w:val="default"/>
          <w:rFonts w:cs="FrankRuehl" w:hint="cs"/>
          <w:rtl/>
        </w:rPr>
      </w:pPr>
      <w:r>
        <w:rPr>
          <w:rFonts w:cs="FrankRuehl"/>
          <w:sz w:val="26"/>
          <w:rtl/>
          <w:lang w:eastAsia="en-US"/>
        </w:rPr>
        <w:pict>
          <v:shape id="_x0000_s2232" type="#_x0000_t202" style="position:absolute;left:0;text-align:left;margin-left:470.25pt;margin-top:7.1pt;width:1in;height:16.8pt;z-index:251676672" filled="f" stroked="f">
            <v:textbox inset="1mm,0,1mm,0">
              <w:txbxContent>
                <w:p w:rsidR="00D61625" w:rsidRDefault="00D61625" w:rsidP="00E31B67">
                  <w:pPr>
                    <w:spacing w:line="160" w:lineRule="exact"/>
                    <w:jc w:val="left"/>
                    <w:rPr>
                      <w:rFonts w:cs="Miriam" w:hint="cs"/>
                      <w:sz w:val="18"/>
                      <w:szCs w:val="18"/>
                      <w:rtl/>
                    </w:rPr>
                  </w:pPr>
                  <w:r>
                    <w:rPr>
                      <w:rFonts w:cs="Miriam" w:hint="cs"/>
                      <w:sz w:val="18"/>
                      <w:szCs w:val="18"/>
                      <w:rtl/>
                    </w:rPr>
                    <w:t>(תיקון מס' 12) תש"ע-2010</w:t>
                  </w:r>
                </w:p>
              </w:txbxContent>
            </v:textbox>
            <w10:anchorlock/>
          </v:shape>
        </w:pict>
      </w:r>
      <w:r w:rsidR="00FD7276">
        <w:rPr>
          <w:rFonts w:cs="FrankRuehl"/>
          <w:sz w:val="26"/>
          <w:rtl/>
        </w:rPr>
        <w:tab/>
      </w:r>
      <w:r w:rsidR="00FD7276">
        <w:rPr>
          <w:rStyle w:val="default"/>
          <w:rFonts w:cs="FrankRuehl"/>
          <w:rtl/>
        </w:rPr>
        <w:t>(ז</w:t>
      </w:r>
      <w:r w:rsidR="00FD7276">
        <w:rPr>
          <w:rStyle w:val="default"/>
          <w:rFonts w:cs="FrankRuehl" w:hint="cs"/>
          <w:rtl/>
        </w:rPr>
        <w:t>)</w:t>
      </w:r>
      <w:r>
        <w:rPr>
          <w:rStyle w:val="default"/>
          <w:rFonts w:cs="FrankRuehl"/>
          <w:rtl/>
        </w:rPr>
        <w:tab/>
      </w:r>
      <w:r w:rsidR="00FD7276">
        <w:rPr>
          <w:rStyle w:val="default"/>
          <w:rFonts w:cs="FrankRuehl" w:hint="cs"/>
          <w:rtl/>
        </w:rPr>
        <w:t>שר</w:t>
      </w:r>
      <w:r>
        <w:rPr>
          <w:rStyle w:val="default"/>
          <w:rFonts w:cs="FrankRuehl" w:hint="cs"/>
          <w:rtl/>
        </w:rPr>
        <w:t xml:space="preserve"> הפנים</w:t>
      </w:r>
      <w:r w:rsidR="00FD7276">
        <w:rPr>
          <w:rStyle w:val="default"/>
          <w:rFonts w:cs="FrankRuehl" w:hint="cs"/>
          <w:rtl/>
        </w:rPr>
        <w:t xml:space="preserve">, בהסכמת שר האוצר ובאישור הועדה, רשאי לקבוע הוראות בדבר </w:t>
      </w:r>
      <w:r w:rsidR="00B179CB">
        <w:rPr>
          <w:rStyle w:val="default"/>
          <w:rFonts w:cs="FrankRuehl"/>
          <w:rtl/>
        </w:rPr>
        <w:t>–</w:t>
      </w:r>
    </w:p>
    <w:p w:rsidR="00FD7276" w:rsidRDefault="00FD7276" w:rsidP="00B179CB">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נאים ודרכים להעברת כספי הפיקדון לעובד הזר</w:t>
      </w:r>
      <w:r>
        <w:rPr>
          <w:rStyle w:val="default"/>
          <w:rFonts w:cs="FrankRuehl"/>
          <w:rtl/>
        </w:rPr>
        <w:t xml:space="preserve"> ב</w:t>
      </w:r>
      <w:r>
        <w:rPr>
          <w:rStyle w:val="default"/>
          <w:rFonts w:cs="FrankRuehl" w:hint="cs"/>
          <w:rtl/>
        </w:rPr>
        <w:t>התאם לסעיף קטן (ד), לרבות הפקדתם בחשבון בנק של העובד הזר מחוץ לישראל;</w:t>
      </w:r>
    </w:p>
    <w:p w:rsidR="00FD7276" w:rsidRDefault="00FD7276">
      <w:pPr>
        <w:pStyle w:val="P22"/>
        <w:spacing w:before="72"/>
        <w:ind w:left="1021" w:right="1134"/>
        <w:rPr>
          <w:rStyle w:val="default"/>
          <w:rFonts w:cs="FrankRuehl"/>
          <w:rtl/>
        </w:rPr>
      </w:pPr>
      <w:r>
        <w:rPr>
          <w:rFonts w:cs="FrankRuehl"/>
          <w:rtl/>
          <w:lang w:val="he-IL"/>
        </w:rPr>
        <w:pict>
          <v:shape id="_x0000_s2125" type="#_x0000_t202" style="position:absolute;left:0;text-align:left;margin-left:470.25pt;margin-top:7.1pt;width:1in;height:16.8pt;z-index:251631616"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שימוש בכספים שלא הוצאו על יד</w:t>
      </w:r>
      <w:r>
        <w:rPr>
          <w:rStyle w:val="default"/>
          <w:rFonts w:cs="FrankRuehl"/>
          <w:rtl/>
        </w:rPr>
        <w:t xml:space="preserve">י </w:t>
      </w:r>
      <w:r>
        <w:rPr>
          <w:rStyle w:val="default"/>
          <w:rFonts w:cs="FrankRuehl" w:hint="cs"/>
          <w:rtl/>
        </w:rPr>
        <w:t xml:space="preserve">העובדים הזרים מהקרן או מחשבון הבנק, בתוך </w:t>
      </w:r>
      <w:r>
        <w:rPr>
          <w:rStyle w:val="default"/>
          <w:rFonts w:cs="FrankRuehl"/>
          <w:rtl/>
        </w:rPr>
        <w:t>ת</w:t>
      </w:r>
      <w:r>
        <w:rPr>
          <w:rStyle w:val="default"/>
          <w:rFonts w:cs="FrankRuehl" w:hint="cs"/>
          <w:rtl/>
        </w:rPr>
        <w:t>קופה שתיקבע כאמור ושלא תפחת, לגבי כל עובד זר, משישה חודשים מיום תום תקופת אשרת העובד הזר שניתנה לו או לגביו, למטרת רווחתם של עובדים זרים בישראל כפי שיקבע;</w:t>
      </w:r>
    </w:p>
    <w:p w:rsidR="00FD7276" w:rsidRDefault="00FD7276">
      <w:pPr>
        <w:pStyle w:val="P22"/>
        <w:spacing w:before="72"/>
        <w:ind w:left="1021" w:right="1134"/>
        <w:rPr>
          <w:rStyle w:val="default"/>
          <w:rFonts w:cs="FrankRuehl" w:hint="cs"/>
          <w:rtl/>
        </w:rPr>
      </w:pPr>
      <w:r>
        <w:rPr>
          <w:rFonts w:cs="FrankRuehl"/>
          <w:rtl/>
          <w:lang w:val="he-IL"/>
        </w:rPr>
        <w:pict>
          <v:shape id="_x0000_s2126" type="#_x0000_t202" style="position:absolute;left:0;text-align:left;margin-left:470.25pt;margin-top:7.1pt;width:1in;height:16.8pt;z-index:251632640"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Style w:val="default"/>
          <w:rFonts w:cs="FrankRuehl" w:hint="cs"/>
          <w:rtl/>
        </w:rPr>
        <w:t>(3)</w:t>
      </w:r>
      <w:r>
        <w:rPr>
          <w:rStyle w:val="default"/>
          <w:rFonts w:cs="FrankRuehl"/>
          <w:rtl/>
        </w:rPr>
        <w:tab/>
        <w:t>ס</w:t>
      </w:r>
      <w:r>
        <w:rPr>
          <w:rStyle w:val="default"/>
          <w:rFonts w:cs="FrankRuehl" w:hint="cs"/>
          <w:rtl/>
        </w:rPr>
        <w:t>וגי מקרים ותנאים שבהתקיימם יהיה עובד זר רשאי לקבל את כספי הפיקדון כולם א</w:t>
      </w:r>
      <w:r>
        <w:rPr>
          <w:rStyle w:val="default"/>
          <w:rFonts w:cs="FrankRuehl"/>
          <w:rtl/>
        </w:rPr>
        <w:t xml:space="preserve">ו </w:t>
      </w:r>
      <w:r>
        <w:rPr>
          <w:rStyle w:val="default"/>
          <w:rFonts w:cs="FrankRuehl" w:hint="cs"/>
          <w:rtl/>
        </w:rPr>
        <w:t xml:space="preserve">חלקם, אף לפני המועד האמור </w:t>
      </w:r>
      <w:r>
        <w:rPr>
          <w:rStyle w:val="default"/>
          <w:rFonts w:cs="FrankRuehl"/>
          <w:rtl/>
        </w:rPr>
        <w:t>ב</w:t>
      </w:r>
      <w:r>
        <w:rPr>
          <w:rStyle w:val="default"/>
          <w:rFonts w:cs="FrankRuehl" w:hint="cs"/>
          <w:rtl/>
        </w:rPr>
        <w:t>סעיף קטן (ד);</w:t>
      </w:r>
    </w:p>
    <w:p w:rsidR="00FD7276" w:rsidRDefault="00FD7276" w:rsidP="00E31B67">
      <w:pPr>
        <w:pStyle w:val="P22"/>
        <w:spacing w:before="72"/>
        <w:ind w:left="1021" w:right="1134"/>
        <w:rPr>
          <w:rStyle w:val="default"/>
          <w:rFonts w:cs="FrankRuehl"/>
          <w:rtl/>
        </w:rPr>
      </w:pPr>
      <w:r>
        <w:rPr>
          <w:rFonts w:cs="FrankRuehl"/>
          <w:rtl/>
          <w:lang w:val="he-IL"/>
        </w:rPr>
        <w:pict>
          <v:shape id="_x0000_s2127" type="#_x0000_t202" style="position:absolute;left:0;text-align:left;margin-left:470.25pt;margin-top:7.1pt;width:1in;height:34.8pt;z-index:251633664"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p w:rsidR="00D61625" w:rsidRDefault="00D61625" w:rsidP="00E31B67">
                  <w:pPr>
                    <w:spacing w:line="160" w:lineRule="exact"/>
                    <w:jc w:val="left"/>
                    <w:rPr>
                      <w:rFonts w:cs="Miriam" w:hint="cs"/>
                      <w:sz w:val="18"/>
                      <w:szCs w:val="18"/>
                      <w:rtl/>
                    </w:rPr>
                  </w:pPr>
                  <w:r>
                    <w:rPr>
                      <w:rFonts w:cs="Miriam" w:hint="cs"/>
                      <w:sz w:val="18"/>
                      <w:szCs w:val="18"/>
                      <w:rtl/>
                    </w:rPr>
                    <w:t>(תיקון מס' 12) תש"ע-2010</w:t>
                  </w:r>
                </w:p>
              </w:txbxContent>
            </v:textbox>
            <w10:anchorlock/>
          </v:shape>
        </w:pict>
      </w:r>
      <w:r>
        <w:rPr>
          <w:rStyle w:val="default"/>
          <w:rFonts w:cs="FrankRuehl" w:hint="cs"/>
          <w:rtl/>
        </w:rPr>
        <w:t>(3א)</w:t>
      </w:r>
      <w:r>
        <w:rPr>
          <w:rStyle w:val="default"/>
          <w:rFonts w:cs="FrankRuehl" w:hint="cs"/>
          <w:rtl/>
        </w:rPr>
        <w:tab/>
        <w:t>סוגי מקרים ותנאים שבהתקיימם יהיה עובד זר רשאי לקבל חלק מכספי הפיקדון ביום עזיבתו את ישראל או במועד מאוחר מזה, הכל כפי שיקבע שר הפנים, אף אם עזב את ישראל לאחר תום התקופה שבה הורשה לשהות בה לפי הוראות חוק הכניסה לישראל, ובלבד שעזב כאמור בטרם חלפו שישה חודשים מתום התקופה האמורה; מכספים שעובד זר יקבל לפי הוראות פסקה זו ינוכו הוצאות הרחקה החלות על העובד הזר לפי הוראות הפרק הרביעי לחוק הכניסה לישראל ויועברו לאוצר המדינה;</w:t>
      </w:r>
    </w:p>
    <w:p w:rsidR="00FD7276" w:rsidRDefault="00FD7276" w:rsidP="00E31B67">
      <w:pPr>
        <w:pStyle w:val="P22"/>
        <w:spacing w:before="72"/>
        <w:ind w:left="1021" w:right="1134"/>
        <w:rPr>
          <w:rStyle w:val="default"/>
          <w:rFonts w:cs="FrankRuehl"/>
          <w:rtl/>
        </w:rPr>
      </w:pPr>
      <w:r>
        <w:rPr>
          <w:rFonts w:cs="FrankRuehl"/>
          <w:rtl/>
          <w:lang w:val="he-IL"/>
        </w:rPr>
        <w:pict>
          <v:shape id="_x0000_s2128" type="#_x0000_t202" style="position:absolute;left:0;text-align:left;margin-left:470.25pt;margin-top:7.1pt;width:1in;height:16.8pt;z-index:251634688" filled="f" stroked="f">
            <v:textbox inset="1mm,0,1mm,0">
              <w:txbxContent>
                <w:p w:rsidR="00D61625" w:rsidRDefault="00D61625" w:rsidP="00E31B67">
                  <w:pPr>
                    <w:spacing w:line="160" w:lineRule="exact"/>
                    <w:jc w:val="left"/>
                    <w:rPr>
                      <w:rFonts w:cs="Miriam" w:hint="cs"/>
                      <w:sz w:val="18"/>
                      <w:szCs w:val="18"/>
                      <w:rtl/>
                    </w:rPr>
                  </w:pPr>
                  <w:r>
                    <w:rPr>
                      <w:rFonts w:cs="Miriam" w:hint="cs"/>
                      <w:sz w:val="18"/>
                      <w:szCs w:val="18"/>
                      <w:rtl/>
                    </w:rPr>
                    <w:t>(תיקון מס' 12) תש"ע-2010</w:t>
                  </w:r>
                </w:p>
              </w:txbxContent>
            </v:textbox>
            <w10:anchorlock/>
          </v:shape>
        </w:pict>
      </w:r>
      <w:r>
        <w:rPr>
          <w:rStyle w:val="default"/>
          <w:rFonts w:cs="FrankRuehl" w:hint="cs"/>
          <w:rtl/>
        </w:rPr>
        <w:t>(4)</w:t>
      </w:r>
      <w:r>
        <w:rPr>
          <w:rStyle w:val="default"/>
          <w:rFonts w:cs="FrankRuehl"/>
          <w:rtl/>
        </w:rPr>
        <w:tab/>
      </w:r>
      <w:r w:rsidR="00E31B67">
        <w:rPr>
          <w:rStyle w:val="default"/>
          <w:rFonts w:cs="FrankRuehl" w:hint="cs"/>
          <w:rtl/>
        </w:rPr>
        <w:t>(נמחקה)</w:t>
      </w:r>
      <w:r>
        <w:rPr>
          <w:rStyle w:val="default"/>
          <w:rFonts w:cs="FrankRuehl" w:hint="cs"/>
          <w:rtl/>
        </w:rPr>
        <w:t>;</w:t>
      </w:r>
    </w:p>
    <w:p w:rsidR="00FD7276" w:rsidRDefault="00FD7276" w:rsidP="002C6399">
      <w:pPr>
        <w:pStyle w:val="P22"/>
        <w:spacing w:before="72"/>
        <w:ind w:left="1021" w:right="1134"/>
        <w:rPr>
          <w:rStyle w:val="default"/>
          <w:rFonts w:cs="FrankRuehl"/>
          <w:rtl/>
        </w:rPr>
      </w:pPr>
      <w:r>
        <w:rPr>
          <w:rFonts w:cs="FrankRuehl"/>
          <w:rtl/>
          <w:lang w:val="he-IL"/>
        </w:rPr>
        <w:pict>
          <v:shape id="_x0000_s2129" type="#_x0000_t202" style="position:absolute;left:0;text-align:left;margin-left:470.25pt;margin-top:7.1pt;width:1in;height:16.8pt;z-index:251635712"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Style w:val="default"/>
          <w:rFonts w:cs="FrankRuehl" w:hint="cs"/>
          <w:rtl/>
        </w:rPr>
        <w:t>(5)</w:t>
      </w:r>
      <w:r>
        <w:rPr>
          <w:rStyle w:val="default"/>
          <w:rFonts w:cs="FrankRuehl"/>
          <w:rtl/>
        </w:rPr>
        <w:tab/>
        <w:t>ה</w:t>
      </w:r>
      <w:r>
        <w:rPr>
          <w:rStyle w:val="default"/>
          <w:rFonts w:cs="FrankRuehl" w:hint="cs"/>
          <w:rtl/>
        </w:rPr>
        <w:t>דרכים והמועדים לתשלום הכספים על ידי המע</w:t>
      </w:r>
      <w:r w:rsidR="002C6399">
        <w:rPr>
          <w:rStyle w:val="default"/>
          <w:rFonts w:cs="FrankRuehl" w:hint="cs"/>
          <w:rtl/>
        </w:rPr>
        <w:t>סיק</w:t>
      </w:r>
      <w:r>
        <w:rPr>
          <w:rStyle w:val="default"/>
          <w:rFonts w:cs="FrankRuehl" w:hint="cs"/>
          <w:rtl/>
        </w:rPr>
        <w:t xml:space="preserve"> לקרן או לחשבון הבנק, לפי הוראות סעיף זה.</w:t>
      </w:r>
    </w:p>
    <w:p w:rsidR="00FD7276" w:rsidRDefault="00FD7276">
      <w:pPr>
        <w:pStyle w:val="P00"/>
        <w:spacing w:before="72"/>
        <w:ind w:left="0" w:right="1134"/>
        <w:rPr>
          <w:rStyle w:val="default"/>
          <w:rFonts w:cs="FrankRuehl" w:hint="cs"/>
          <w:rtl/>
        </w:rPr>
      </w:pPr>
      <w:r>
        <w:rPr>
          <w:rFonts w:cs="FrankRuehl"/>
          <w:rtl/>
          <w:lang w:val="he-IL"/>
        </w:rPr>
        <w:pict>
          <v:shape id="_x0000_s2130" type="#_x0000_t202" style="position:absolute;left:0;text-align:left;margin-left:470.25pt;margin-top:7.1pt;width:1in;height:16.8pt;z-index:251636736"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סכום האמור בסעיף קטן (א) יעודכן כאמור בסעיף 1י(ד).</w:t>
      </w:r>
    </w:p>
    <w:p w:rsidR="00E31B67" w:rsidRDefault="00E31B67" w:rsidP="009D4A28">
      <w:pPr>
        <w:pStyle w:val="P00"/>
        <w:spacing w:before="72"/>
        <w:ind w:left="0" w:right="1134"/>
        <w:rPr>
          <w:rStyle w:val="default"/>
          <w:rFonts w:cs="FrankRuehl" w:hint="cs"/>
          <w:rtl/>
        </w:rPr>
      </w:pPr>
      <w:r w:rsidRPr="00E31B67">
        <w:rPr>
          <w:rStyle w:val="default"/>
          <w:rFonts w:cs="FrankRuehl"/>
          <w:rtl/>
        </w:rPr>
        <w:pict>
          <v:shape id="_x0000_s2233" type="#_x0000_t202" style="position:absolute;left:0;text-align:left;margin-left:470.25pt;margin-top:7.1pt;width:1in;height:35.5pt;z-index:251677696" filled="f" stroked="f">
            <v:textbox inset="1mm,0,1mm,0">
              <w:txbxContent>
                <w:p w:rsidR="00D61625" w:rsidRDefault="00D61625" w:rsidP="00E31B67">
                  <w:pPr>
                    <w:spacing w:line="160" w:lineRule="exact"/>
                    <w:jc w:val="left"/>
                    <w:rPr>
                      <w:rFonts w:cs="Miriam" w:hint="cs"/>
                      <w:sz w:val="18"/>
                      <w:szCs w:val="18"/>
                      <w:rtl/>
                    </w:rPr>
                  </w:pPr>
                  <w:r>
                    <w:rPr>
                      <w:rFonts w:cs="Miriam" w:hint="cs"/>
                      <w:sz w:val="18"/>
                      <w:szCs w:val="18"/>
                      <w:rtl/>
                    </w:rPr>
                    <w:t>(תיקון מס' 12) תש"ע-2010</w:t>
                  </w:r>
                </w:p>
                <w:p w:rsidR="00D61625" w:rsidRDefault="00D61625" w:rsidP="00E31B67">
                  <w:pPr>
                    <w:spacing w:line="160" w:lineRule="exact"/>
                    <w:jc w:val="left"/>
                    <w:rPr>
                      <w:rFonts w:cs="Miriam" w:hint="cs"/>
                      <w:sz w:val="18"/>
                      <w:szCs w:val="18"/>
                      <w:rtl/>
                    </w:rPr>
                  </w:pPr>
                  <w:r>
                    <w:rPr>
                      <w:rFonts w:cs="Miriam" w:hint="cs"/>
                      <w:sz w:val="18"/>
                      <w:szCs w:val="18"/>
                      <w:rtl/>
                    </w:rPr>
                    <w:t>(תיקון מס' 18) תשע"ה-2014</w:t>
                  </w:r>
                </w:p>
              </w:txbxContent>
            </v:textbox>
            <w10:anchorlock/>
          </v:shape>
        </w:pict>
      </w:r>
      <w:r w:rsidRPr="00E31B67">
        <w:rPr>
          <w:rStyle w:val="default"/>
          <w:rFonts w:cs="FrankRuehl"/>
          <w:rtl/>
        </w:rPr>
        <w:tab/>
      </w:r>
      <w:r>
        <w:rPr>
          <w:rStyle w:val="default"/>
          <w:rFonts w:cs="FrankRuehl"/>
          <w:rtl/>
        </w:rPr>
        <w:t>(</w:t>
      </w:r>
      <w:r w:rsidRPr="00E31B67">
        <w:rPr>
          <w:rStyle w:val="default"/>
          <w:rFonts w:cs="FrankRuehl" w:hint="cs"/>
          <w:rtl/>
        </w:rPr>
        <w:t>ט)</w:t>
      </w:r>
      <w:r w:rsidRPr="00E31B67">
        <w:rPr>
          <w:rStyle w:val="default"/>
          <w:rFonts w:cs="FrankRuehl" w:hint="cs"/>
          <w:rtl/>
        </w:rPr>
        <w:tab/>
        <w:t>הוראות סעיף 1כ(ב) יחולו, בשינויים המחויבים, לגבי הפיקדון, ולגבי כל סכום כסף אחר שהיה על מע</w:t>
      </w:r>
      <w:r w:rsidR="002C6399">
        <w:rPr>
          <w:rStyle w:val="default"/>
          <w:rFonts w:cs="FrankRuehl" w:hint="cs"/>
          <w:rtl/>
        </w:rPr>
        <w:t>סיק</w:t>
      </w:r>
      <w:r w:rsidRPr="00E31B67">
        <w:rPr>
          <w:rStyle w:val="default"/>
          <w:rFonts w:cs="FrankRuehl" w:hint="cs"/>
          <w:rtl/>
        </w:rPr>
        <w:t xml:space="preserve"> לשלם לפי </w:t>
      </w:r>
      <w:r w:rsidR="009D4A28">
        <w:rPr>
          <w:rStyle w:val="default"/>
          <w:rFonts w:cs="FrankRuehl" w:hint="cs"/>
          <w:rtl/>
        </w:rPr>
        <w:t>פרק</w:t>
      </w:r>
      <w:r w:rsidRPr="00E31B67">
        <w:rPr>
          <w:rStyle w:val="default"/>
          <w:rFonts w:cs="FrankRuehl" w:hint="cs"/>
          <w:rtl/>
        </w:rPr>
        <w:t xml:space="preserve"> זה לקרן או לחשבון הבנק</w:t>
      </w:r>
      <w:r>
        <w:rPr>
          <w:rStyle w:val="default"/>
          <w:rFonts w:cs="FrankRuehl" w:hint="cs"/>
          <w:rtl/>
        </w:rPr>
        <w:t>.</w:t>
      </w:r>
    </w:p>
    <w:p w:rsidR="009D4A28" w:rsidRDefault="009D4A28" w:rsidP="002C6399">
      <w:pPr>
        <w:pStyle w:val="P00"/>
        <w:spacing w:before="72"/>
        <w:ind w:left="0" w:right="1134"/>
        <w:rPr>
          <w:rStyle w:val="default"/>
          <w:rFonts w:cs="FrankRuehl" w:hint="cs"/>
          <w:rtl/>
        </w:rPr>
      </w:pPr>
    </w:p>
    <w:p w:rsidR="00502F12" w:rsidRPr="00475C2A" w:rsidRDefault="00502F12" w:rsidP="00502F12">
      <w:pPr>
        <w:pStyle w:val="P00"/>
        <w:spacing w:before="0"/>
        <w:ind w:left="0" w:right="1134"/>
        <w:rPr>
          <w:rStyle w:val="default"/>
          <w:rFonts w:cs="FrankRuehl" w:hint="cs"/>
          <w:vanish/>
          <w:color w:val="FF0000"/>
          <w:szCs w:val="20"/>
          <w:shd w:val="clear" w:color="auto" w:fill="FFFF99"/>
          <w:rtl/>
        </w:rPr>
      </w:pPr>
      <w:bookmarkStart w:id="49" w:name="Rov176"/>
      <w:r w:rsidRPr="00475C2A">
        <w:rPr>
          <w:rStyle w:val="default"/>
          <w:rFonts w:cs="FrankRuehl" w:hint="cs"/>
          <w:vanish/>
          <w:color w:val="FF0000"/>
          <w:szCs w:val="20"/>
          <w:shd w:val="clear" w:color="auto" w:fill="FFFF99"/>
          <w:rtl/>
        </w:rPr>
        <w:t xml:space="preserve">מיום 1.1.2001 </w:t>
      </w:r>
    </w:p>
    <w:p w:rsidR="00502F12" w:rsidRPr="00475C2A" w:rsidRDefault="00502F12" w:rsidP="00502F12">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502F12" w:rsidRPr="00475C2A" w:rsidRDefault="00502F12" w:rsidP="00502F12">
      <w:pPr>
        <w:pStyle w:val="P00"/>
        <w:spacing w:before="0"/>
        <w:ind w:left="0" w:right="1134"/>
        <w:rPr>
          <w:rStyle w:val="default"/>
          <w:rFonts w:cs="FrankRuehl" w:hint="cs"/>
          <w:vanish/>
          <w:szCs w:val="20"/>
          <w:shd w:val="clear" w:color="auto" w:fill="FFFF99"/>
          <w:rtl/>
        </w:rPr>
      </w:pPr>
      <w:hyperlink r:id="rId192"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90 (</w:t>
      </w:r>
      <w:hyperlink r:id="rId19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502F12" w:rsidRPr="00475C2A" w:rsidRDefault="00502F12" w:rsidP="00502F12">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הוספת סעיף 1יא</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p>
    <w:p w:rsidR="00502F12" w:rsidRPr="00475C2A" w:rsidRDefault="00502F12" w:rsidP="00502F12">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1.5.2005 </w:t>
      </w:r>
    </w:p>
    <w:p w:rsidR="00502F12" w:rsidRPr="00475C2A" w:rsidRDefault="00502F12" w:rsidP="00502F12">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502F12" w:rsidRPr="00475C2A" w:rsidRDefault="00502F12" w:rsidP="00502F12">
      <w:pPr>
        <w:pStyle w:val="P00"/>
        <w:spacing w:before="0"/>
        <w:ind w:left="0" w:right="1134"/>
        <w:rPr>
          <w:rStyle w:val="default"/>
          <w:rFonts w:cs="FrankRuehl" w:hint="cs"/>
          <w:vanish/>
          <w:szCs w:val="20"/>
          <w:shd w:val="clear" w:color="auto" w:fill="FFFF99"/>
          <w:rtl/>
        </w:rPr>
      </w:pPr>
      <w:hyperlink r:id="rId194"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362 (</w:t>
      </w:r>
      <w:hyperlink r:id="rId195"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502F12" w:rsidRPr="00475C2A" w:rsidRDefault="00502F12" w:rsidP="00502F12">
      <w:pPr>
        <w:pStyle w:val="P00"/>
        <w:ind w:left="0" w:right="1134"/>
        <w:rPr>
          <w:rStyle w:val="default"/>
          <w:rFonts w:cs="Miriam" w:hint="cs"/>
          <w:vanish/>
          <w:sz w:val="16"/>
          <w:szCs w:val="16"/>
          <w:u w:val="single"/>
          <w:shd w:val="clear" w:color="auto" w:fill="FFFF99"/>
          <w:rtl/>
        </w:rPr>
      </w:pPr>
      <w:r w:rsidRPr="00475C2A">
        <w:rPr>
          <w:rStyle w:val="default"/>
          <w:rFonts w:cs="Miriam" w:hint="cs"/>
          <w:strike/>
          <w:vanish/>
          <w:sz w:val="16"/>
          <w:szCs w:val="16"/>
          <w:shd w:val="clear" w:color="auto" w:fill="FFFF99"/>
          <w:rtl/>
        </w:rPr>
        <w:t>הפקדה בקרן</w:t>
      </w:r>
      <w:r w:rsidRPr="00475C2A">
        <w:rPr>
          <w:rStyle w:val="default"/>
          <w:rFonts w:cs="Miriam" w:hint="cs"/>
          <w:vanish/>
          <w:sz w:val="16"/>
          <w:szCs w:val="16"/>
          <w:shd w:val="clear" w:color="auto" w:fill="FFFF99"/>
          <w:rtl/>
        </w:rPr>
        <w:t xml:space="preserve"> </w:t>
      </w:r>
      <w:r w:rsidRPr="00475C2A">
        <w:rPr>
          <w:rStyle w:val="default"/>
          <w:rFonts w:cs="Miriam" w:hint="cs"/>
          <w:vanish/>
          <w:sz w:val="16"/>
          <w:szCs w:val="16"/>
          <w:u w:val="single"/>
          <w:shd w:val="clear" w:color="auto" w:fill="FFFF99"/>
          <w:rtl/>
        </w:rPr>
        <w:t>הפקדת כספים לטובת העובד הזר ולהבטחת יציאתו מישראל במועד, והשימוש בהם</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1יא.</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strike/>
          <w:vanish/>
          <w:sz w:val="22"/>
          <w:szCs w:val="22"/>
          <w:shd w:val="clear" w:color="auto" w:fill="FFFF99"/>
          <w:rtl/>
        </w:rPr>
        <w:t xml:space="preserve">השר, בהסכמת שר האוצר ובאישור הוועדה, רשאי להקים קרן לעובדים זרים (להלן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הקרן) ולקבוע</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השר באישור הוועדה רשאי לקבוע</w:t>
      </w:r>
      <w:r w:rsidRPr="00475C2A">
        <w:rPr>
          <w:rStyle w:val="default"/>
          <w:rFonts w:cs="FrankRuehl" w:hint="cs"/>
          <w:vanish/>
          <w:sz w:val="22"/>
          <w:szCs w:val="22"/>
          <w:shd w:val="clear" w:color="auto" w:fill="FFFF99"/>
          <w:rtl/>
        </w:rPr>
        <w:t xml:space="preserve"> הוראות ותנאים בדבר חובת מעבידו של עובד זר לשלם לקרן </w:t>
      </w:r>
      <w:r w:rsidRPr="00475C2A">
        <w:rPr>
          <w:rStyle w:val="default"/>
          <w:rFonts w:cs="FrankRuehl" w:hint="cs"/>
          <w:vanish/>
          <w:sz w:val="22"/>
          <w:szCs w:val="22"/>
          <w:u w:val="single"/>
          <w:shd w:val="clear" w:color="auto" w:fill="FFFF99"/>
          <w:rtl/>
        </w:rPr>
        <w:t>כאמור בסעיף קטן (ב) או לחשבון הבנק כאמור בסעיף קטן (ב1)</w:t>
      </w:r>
      <w:r w:rsidRPr="00475C2A">
        <w:rPr>
          <w:rStyle w:val="default"/>
          <w:rFonts w:cs="FrankRuehl" w:hint="cs"/>
          <w:vanish/>
          <w:sz w:val="22"/>
          <w:szCs w:val="22"/>
          <w:shd w:val="clear" w:color="auto" w:fill="FFFF99"/>
          <w:rtl/>
        </w:rPr>
        <w:t xml:space="preserve"> סכום שיקבע שלא יעלה על 700 ש"ח לחודש, בעד כל עובד זר שהועסק על ידו באותו חודש (להלן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הפיקדון).</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u w:val="single"/>
          <w:shd w:val="clear" w:color="auto" w:fill="FFFF99"/>
          <w:rtl/>
        </w:rPr>
        <w:t xml:space="preserve">השר, בהסכמת שר האוצר, רשאי להקים קרן לעובדים זרים (להלן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הקרן);</w:t>
      </w:r>
      <w:r w:rsidRPr="00475C2A">
        <w:rPr>
          <w:rStyle w:val="default"/>
          <w:rFonts w:cs="FrankRuehl" w:hint="cs"/>
          <w:vanish/>
          <w:sz w:val="22"/>
          <w:szCs w:val="22"/>
          <w:shd w:val="clear" w:color="auto" w:fill="FFFF99"/>
          <w:rtl/>
        </w:rPr>
        <w:t xml:space="preserve"> שר האוצר, בהסכמת השר, יקבע הוראות לענין הפעלתה ו</w:t>
      </w:r>
      <w:r w:rsidRPr="00475C2A">
        <w:rPr>
          <w:rStyle w:val="default"/>
          <w:rFonts w:cs="FrankRuehl"/>
          <w:vanish/>
          <w:sz w:val="22"/>
          <w:szCs w:val="22"/>
          <w:shd w:val="clear" w:color="auto" w:fill="FFFF99"/>
          <w:rtl/>
        </w:rPr>
        <w:t>נ</w:t>
      </w:r>
      <w:r w:rsidRPr="00475C2A">
        <w:rPr>
          <w:rStyle w:val="default"/>
          <w:rFonts w:cs="FrankRuehl" w:hint="cs"/>
          <w:vanish/>
          <w:sz w:val="22"/>
          <w:szCs w:val="22"/>
          <w:shd w:val="clear" w:color="auto" w:fill="FFFF99"/>
          <w:rtl/>
        </w:rPr>
        <w:t>יהולה של הקרן, לרבות סוגי הנכסים שהקרן תהיה רשאית להשקיע בהם את הכספים שנתקבלו לה כאמור, והעמלות שישולמו לקרן.</w:t>
      </w:r>
    </w:p>
    <w:p w:rsidR="00502F12" w:rsidRPr="00475C2A" w:rsidRDefault="00502F12" w:rsidP="00502F12">
      <w:pPr>
        <w:pStyle w:val="P00"/>
        <w:spacing w:before="0"/>
        <w:ind w:left="0" w:right="1134"/>
        <w:rPr>
          <w:rStyle w:val="default"/>
          <w:rFonts w:cs="FrankRuehl" w:hint="cs"/>
          <w:vanish/>
          <w:sz w:val="22"/>
          <w:szCs w:val="22"/>
          <w:u w:val="single"/>
          <w:shd w:val="clear" w:color="auto" w:fill="FFFF99"/>
          <w:rtl/>
        </w:rPr>
      </w:pPr>
      <w:r w:rsidRPr="00475C2A">
        <w:rPr>
          <w:rFonts w:cs="FrankRuehl" w:hint="cs"/>
          <w:vanish/>
          <w:sz w:val="26"/>
          <w:shd w:val="clear" w:color="auto" w:fill="FFFF99"/>
          <w:rtl/>
        </w:rPr>
        <w:tab/>
      </w:r>
      <w:r w:rsidRPr="00475C2A">
        <w:rPr>
          <w:rFonts w:cs="FrankRuehl" w:hint="cs"/>
          <w:vanish/>
          <w:sz w:val="22"/>
          <w:szCs w:val="22"/>
          <w:u w:val="single"/>
          <w:shd w:val="clear" w:color="auto" w:fill="FFFF99"/>
          <w:rtl/>
        </w:rPr>
        <w:t>(ב1)</w:t>
      </w:r>
      <w:r w:rsidRPr="00475C2A">
        <w:rPr>
          <w:rFonts w:cs="FrankRuehl" w:hint="cs"/>
          <w:vanish/>
          <w:sz w:val="22"/>
          <w:szCs w:val="22"/>
          <w:u w:val="single"/>
          <w:shd w:val="clear" w:color="auto" w:fill="FFFF99"/>
          <w:rtl/>
        </w:rPr>
        <w:tab/>
        <w:t xml:space="preserve">על אף האמור בסעיף קטן (ב), רשאי השר, בהסכמת שר האוצר, לקבוע כי הפיקדון ישולם לחשבון בנק נפרד, המיועד אך ורק למטרה זו, שייפתח וינוהל בהתאם להוראות שיקבע שר האוצר (להלן </w:t>
      </w:r>
      <w:r w:rsidRPr="00475C2A">
        <w:rPr>
          <w:rFonts w:cs="FrankRuehl"/>
          <w:vanish/>
          <w:sz w:val="22"/>
          <w:szCs w:val="22"/>
          <w:u w:val="single"/>
          <w:shd w:val="clear" w:color="auto" w:fill="FFFF99"/>
          <w:rtl/>
        </w:rPr>
        <w:t>–</w:t>
      </w:r>
      <w:r w:rsidRPr="00475C2A">
        <w:rPr>
          <w:rFonts w:cs="FrankRuehl" w:hint="cs"/>
          <w:vanish/>
          <w:sz w:val="22"/>
          <w:szCs w:val="22"/>
          <w:u w:val="single"/>
          <w:shd w:val="clear" w:color="auto" w:fill="FFFF99"/>
          <w:rtl/>
        </w:rPr>
        <w:t xml:space="preserve"> חשבון הבנק); בכפוף להוראות סעיף קטן (ז)(2) ולהוראות הפרק הרביעי לחוק הכניסה לישראל, כספים המופקדים בחשבון הבנק לפי סעיף קטן זה לא יהיו נתונים להעברה, לשעבוד או לעיקול.</w:t>
      </w:r>
    </w:p>
    <w:p w:rsidR="00502F12" w:rsidRPr="00475C2A" w:rsidRDefault="00502F12" w:rsidP="00502F12">
      <w:pPr>
        <w:pStyle w:val="P00"/>
        <w:spacing w:before="0"/>
        <w:ind w:left="0" w:right="1134"/>
        <w:rPr>
          <w:rStyle w:val="default"/>
          <w:rFonts w:cs="FrankRuehl" w:hint="cs"/>
          <w:strike/>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strike/>
          <w:vanish/>
          <w:sz w:val="22"/>
          <w:szCs w:val="22"/>
          <w:shd w:val="clear" w:color="auto" w:fill="FFFF99"/>
          <w:rtl/>
        </w:rPr>
        <w:t>(ג</w:t>
      </w:r>
      <w:r w:rsidRPr="00475C2A">
        <w:rPr>
          <w:rStyle w:val="default"/>
          <w:rFonts w:cs="FrankRuehl" w:hint="cs"/>
          <w:strike/>
          <w:vanish/>
          <w:sz w:val="22"/>
          <w:szCs w:val="22"/>
          <w:shd w:val="clear" w:color="auto" w:fill="FFFF99"/>
          <w:rtl/>
        </w:rPr>
        <w:t>)</w:t>
      </w:r>
      <w:r w:rsidRPr="00475C2A">
        <w:rPr>
          <w:rStyle w:val="default"/>
          <w:rFonts w:cs="FrankRuehl"/>
          <w:strike/>
          <w:vanish/>
          <w:sz w:val="22"/>
          <w:szCs w:val="22"/>
          <w:shd w:val="clear" w:color="auto" w:fill="FFFF99"/>
          <w:rtl/>
        </w:rPr>
        <w:tab/>
      </w:r>
      <w:r w:rsidRPr="00475C2A">
        <w:rPr>
          <w:rStyle w:val="default"/>
          <w:rFonts w:cs="FrankRuehl" w:hint="cs"/>
          <w:strike/>
          <w:vanish/>
          <w:sz w:val="22"/>
          <w:szCs w:val="22"/>
          <w:shd w:val="clear" w:color="auto" w:fill="FFFF99"/>
          <w:rtl/>
        </w:rPr>
        <w:t>מעביד רשאי לנכות משכרו של עובד זר חלק מסכום הפיקדון שהוא שילם, בשיעור שלא יעלה על שיעור שקבע השר כאמור בסעיף קטן (א) ושלא יעלה על שליש מסכום הפיקדון.</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ע</w:t>
      </w:r>
      <w:r w:rsidRPr="00475C2A">
        <w:rPr>
          <w:rStyle w:val="default"/>
          <w:rFonts w:cs="FrankRuehl" w:hint="cs"/>
          <w:vanish/>
          <w:sz w:val="22"/>
          <w:szCs w:val="22"/>
          <w:shd w:val="clear" w:color="auto" w:fill="FFFF99"/>
          <w:rtl/>
        </w:rPr>
        <w:t xml:space="preserve">ובד זר זכאי לקבל את הכספים ששולמו בעדו לקרן </w:t>
      </w:r>
      <w:r w:rsidRPr="00475C2A">
        <w:rPr>
          <w:rStyle w:val="default"/>
          <w:rFonts w:cs="FrankRuehl" w:hint="cs"/>
          <w:vanish/>
          <w:sz w:val="22"/>
          <w:szCs w:val="22"/>
          <w:u w:val="single"/>
          <w:shd w:val="clear" w:color="auto" w:fill="FFFF99"/>
          <w:rtl/>
        </w:rPr>
        <w:t>או לחשבון הבנק</w:t>
      </w:r>
      <w:r w:rsidRPr="00475C2A">
        <w:rPr>
          <w:rStyle w:val="default"/>
          <w:rFonts w:cs="FrankRuehl" w:hint="cs"/>
          <w:vanish/>
          <w:sz w:val="22"/>
          <w:szCs w:val="22"/>
          <w:shd w:val="clear" w:color="auto" w:fill="FFFF99"/>
          <w:rtl/>
        </w:rPr>
        <w:t xml:space="preserve"> בתוספת הרווחים שנצברו עליהם, בניכוי דמי ניהול </w:t>
      </w:r>
      <w:r w:rsidRPr="00475C2A">
        <w:rPr>
          <w:rStyle w:val="default"/>
          <w:rFonts w:cs="FrankRuehl" w:hint="cs"/>
          <w:vanish/>
          <w:sz w:val="22"/>
          <w:szCs w:val="22"/>
          <w:u w:val="single"/>
          <w:shd w:val="clear" w:color="auto" w:fill="FFFF99"/>
          <w:rtl/>
        </w:rPr>
        <w:t>של הקרן</w:t>
      </w:r>
      <w:r w:rsidRPr="00475C2A">
        <w:rPr>
          <w:rStyle w:val="default"/>
          <w:rFonts w:cs="FrankRuehl" w:hint="cs"/>
          <w:vanish/>
          <w:sz w:val="22"/>
          <w:szCs w:val="22"/>
          <w:shd w:val="clear" w:color="auto" w:fill="FFFF99"/>
          <w:rtl/>
        </w:rPr>
        <w:t xml:space="preserve"> ובניכוי מס כדין </w:t>
      </w:r>
      <w:r w:rsidRPr="00475C2A">
        <w:rPr>
          <w:rStyle w:val="default"/>
          <w:rFonts w:cs="FrankRuehl" w:hint="cs"/>
          <w:strike/>
          <w:vanish/>
          <w:sz w:val="22"/>
          <w:szCs w:val="22"/>
          <w:shd w:val="clear" w:color="auto" w:fill="FFFF99"/>
          <w:rtl/>
        </w:rPr>
        <w:t>בתום שלושה חודשים לאחר שעזב את ישראל, למעט יציאה זמנית מישראל והכל בהתאם להוראות שקבע השר כאמור בסעיף קטן (א)</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במועד, במקום ובתנאים שקבע השר, ובלבד שהעובד הזר עזב את ישראל, שלא לצורך יציאה זמנית ממנה, עד תום התקופה שבה הורשה לשהות בה לפי הוראות חוק הכניסה לישראל; המועד שייקבע לפי סעיף קטן זה לא יהיה מוקדם מיום עזיבתו של העובד הזר את ישראל ולא יהיה מאוחר מתום שלושה חודשים מיום עזיבתו כאמור</w:t>
      </w:r>
      <w:r w:rsidRPr="00475C2A">
        <w:rPr>
          <w:rStyle w:val="default"/>
          <w:rFonts w:cs="FrankRuehl" w:hint="cs"/>
          <w:vanish/>
          <w:sz w:val="22"/>
          <w:szCs w:val="22"/>
          <w:shd w:val="clear" w:color="auto" w:fill="FFFF99"/>
          <w:rtl/>
        </w:rPr>
        <w:t>.</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מרות האמ</w:t>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 xml:space="preserve">ר בפקודת מס הכנסה </w:t>
      </w:r>
      <w:r w:rsidRPr="00475C2A">
        <w:rPr>
          <w:rStyle w:val="default"/>
          <w:rFonts w:cs="FrankRuehl"/>
          <w:vanish/>
          <w:sz w:val="22"/>
          <w:szCs w:val="22"/>
          <w:shd w:val="clear" w:color="auto" w:fill="FFFF99"/>
          <w:rtl/>
        </w:rPr>
        <w:t>–</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 xml:space="preserve">כומים שהופקדו בקרן </w:t>
      </w:r>
      <w:r w:rsidRPr="00475C2A">
        <w:rPr>
          <w:rStyle w:val="default"/>
          <w:rFonts w:cs="FrankRuehl" w:hint="cs"/>
          <w:vanish/>
          <w:sz w:val="22"/>
          <w:szCs w:val="22"/>
          <w:u w:val="single"/>
          <w:shd w:val="clear" w:color="auto" w:fill="FFFF99"/>
          <w:rtl/>
        </w:rPr>
        <w:t>או בחשבון הבנק</w:t>
      </w:r>
      <w:r w:rsidRPr="00475C2A">
        <w:rPr>
          <w:rStyle w:val="default"/>
          <w:rFonts w:cs="FrankRuehl" w:hint="cs"/>
          <w:vanish/>
          <w:sz w:val="22"/>
          <w:szCs w:val="22"/>
          <w:shd w:val="clear" w:color="auto" w:fill="FFFF99"/>
          <w:rtl/>
        </w:rPr>
        <w:t xml:space="preserve"> בהתאם לפרק זה יראו אותם כהכנסה בידי העובד הזר במועד שבו התקבלו על ידו;</w:t>
      </w:r>
    </w:p>
    <w:p w:rsidR="00502F12" w:rsidRPr="00475C2A" w:rsidRDefault="00502F12" w:rsidP="00502F12">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כ</w:t>
      </w:r>
      <w:r w:rsidRPr="00475C2A">
        <w:rPr>
          <w:rStyle w:val="default"/>
          <w:rFonts w:cs="FrankRuehl" w:hint="cs"/>
          <w:vanish/>
          <w:sz w:val="22"/>
          <w:szCs w:val="22"/>
          <w:shd w:val="clear" w:color="auto" w:fill="FFFF99"/>
          <w:rtl/>
        </w:rPr>
        <w:t xml:space="preserve">ספים שנצברו לעובד הזר בקרן </w:t>
      </w:r>
      <w:r w:rsidRPr="00475C2A">
        <w:rPr>
          <w:rStyle w:val="default"/>
          <w:rFonts w:cs="FrankRuehl" w:hint="cs"/>
          <w:vanish/>
          <w:sz w:val="22"/>
          <w:szCs w:val="22"/>
          <w:u w:val="single"/>
          <w:shd w:val="clear" w:color="auto" w:fill="FFFF99"/>
          <w:rtl/>
        </w:rPr>
        <w:t>או בחשבון הבנק</w:t>
      </w:r>
      <w:r w:rsidRPr="00475C2A">
        <w:rPr>
          <w:rStyle w:val="default"/>
          <w:rFonts w:cs="FrankRuehl" w:hint="cs"/>
          <w:vanish/>
          <w:sz w:val="22"/>
          <w:szCs w:val="22"/>
          <w:shd w:val="clear" w:color="auto" w:fill="FFFF99"/>
          <w:rtl/>
        </w:rPr>
        <w:t xml:space="preserve"> יוטל עליהם מס הכנסה בשיעור סופי של 15% בלא זכות לפטור, ניכוי או קיזוז כלשהם.</w:t>
      </w:r>
    </w:p>
    <w:p w:rsidR="00502F12" w:rsidRPr="00475C2A" w:rsidRDefault="00502F12" w:rsidP="00502F12">
      <w:pPr>
        <w:pStyle w:val="P02"/>
        <w:spacing w:before="0"/>
        <w:ind w:left="1021"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(1)</w:t>
      </w:r>
      <w:r w:rsidRPr="00475C2A">
        <w:rPr>
          <w:rStyle w:val="default"/>
          <w:rFonts w:cs="FrankRuehl"/>
          <w:vanish/>
          <w:sz w:val="22"/>
          <w:szCs w:val="22"/>
          <w:shd w:val="clear" w:color="auto" w:fill="FFFF99"/>
          <w:rtl/>
        </w:rPr>
        <w:tab/>
        <w:t>נ</w:t>
      </w:r>
      <w:r w:rsidRPr="00475C2A">
        <w:rPr>
          <w:rStyle w:val="default"/>
          <w:rFonts w:cs="FrankRuehl" w:hint="cs"/>
          <w:vanish/>
          <w:sz w:val="22"/>
          <w:szCs w:val="22"/>
          <w:shd w:val="clear" w:color="auto" w:fill="FFFF99"/>
          <w:rtl/>
        </w:rPr>
        <w:t xml:space="preserve">קבעו בהסכם קיבוצי או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צו הרחבה כמשמעותם בחוק הסכמים קיבוציים, תשי"ז-</w:t>
      </w:r>
      <w:r w:rsidRPr="00475C2A">
        <w:rPr>
          <w:rStyle w:val="default"/>
          <w:rFonts w:cs="FrankRuehl"/>
          <w:vanish/>
          <w:sz w:val="22"/>
          <w:szCs w:val="22"/>
          <w:shd w:val="clear" w:color="auto" w:fill="FFFF99"/>
          <w:rtl/>
        </w:rPr>
        <w:t xml:space="preserve">1957, </w:t>
      </w:r>
      <w:r w:rsidRPr="00475C2A">
        <w:rPr>
          <w:rStyle w:val="default"/>
          <w:rFonts w:cs="FrankRuehl" w:hint="cs"/>
          <w:vanish/>
          <w:sz w:val="22"/>
          <w:szCs w:val="22"/>
          <w:shd w:val="clear" w:color="auto" w:fill="FFFF99"/>
          <w:rtl/>
        </w:rPr>
        <w:t xml:space="preserve">הוראות בדבר תשלומים סוציאליים שעל המעביד או העובד הזר לשלם לקרן פנסיה, לתכנית חיסכון אחרת, לקופת תגמולים או לתשלום פיצויי פיטורים, </w:t>
      </w:r>
      <w:r w:rsidRPr="00475C2A">
        <w:rPr>
          <w:rStyle w:val="default"/>
          <w:rFonts w:cs="FrankRuehl" w:hint="cs"/>
          <w:strike/>
          <w:vanish/>
          <w:sz w:val="22"/>
          <w:szCs w:val="22"/>
          <w:shd w:val="clear" w:color="auto" w:fill="FFFF99"/>
          <w:rtl/>
        </w:rPr>
        <w:t>יעביר המעביד לקרן בלבד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יעביר המעביד לקרן או לחשבון הבנק, לפי הענין, ואליהם בלבד</w:t>
      </w:r>
      <w:r w:rsidRPr="00475C2A">
        <w:rPr>
          <w:rStyle w:val="default"/>
          <w:rFonts w:cs="FrankRuehl" w:hint="cs"/>
          <w:vanish/>
          <w:sz w:val="22"/>
          <w:szCs w:val="22"/>
          <w:shd w:val="clear" w:color="auto" w:fill="FFFF99"/>
          <w:rtl/>
        </w:rPr>
        <w:t xml:space="preserve"> את התשלום הסוציאל</w:t>
      </w:r>
      <w:r w:rsidRPr="00475C2A">
        <w:rPr>
          <w:rStyle w:val="default"/>
          <w:rFonts w:cs="FrankRuehl"/>
          <w:vanish/>
          <w:sz w:val="22"/>
          <w:szCs w:val="22"/>
          <w:shd w:val="clear" w:color="auto" w:fill="FFFF99"/>
          <w:rtl/>
        </w:rPr>
        <w:t xml:space="preserve">י </w:t>
      </w:r>
      <w:r w:rsidRPr="00475C2A">
        <w:rPr>
          <w:rStyle w:val="default"/>
          <w:rFonts w:cs="FrankRuehl" w:hint="cs"/>
          <w:vanish/>
          <w:sz w:val="22"/>
          <w:szCs w:val="22"/>
          <w:shd w:val="clear" w:color="auto" w:fill="FFFF99"/>
          <w:rtl/>
        </w:rPr>
        <w:t xml:space="preserve">שהוא חב בו </w:t>
      </w:r>
      <w:r w:rsidRPr="00475C2A">
        <w:rPr>
          <w:rStyle w:val="default"/>
          <w:rFonts w:cs="FrankRuehl" w:hint="cs"/>
          <w:strike/>
          <w:vanish/>
          <w:sz w:val="22"/>
          <w:szCs w:val="22"/>
          <w:shd w:val="clear" w:color="auto" w:fill="FFFF99"/>
          <w:rtl/>
        </w:rPr>
        <w:t>וכן ינכה משכרו של העובד הזר את התשלום שהעובד חב בו ויעבירו לקרן בלבד</w:t>
      </w:r>
      <w:r w:rsidRPr="00475C2A">
        <w:rPr>
          <w:rStyle w:val="default"/>
          <w:rFonts w:cs="FrankRuehl" w:hint="cs"/>
          <w:vanish/>
          <w:sz w:val="22"/>
          <w:szCs w:val="22"/>
          <w:shd w:val="clear" w:color="auto" w:fill="FFFF99"/>
          <w:rtl/>
        </w:rPr>
        <w:t>, והכל בשיעורים שנקבעו בהסכם הקיבוצי או בצו ההרחבה כאמור, והוראות ההסכם הקיבוצי או צו ההרחבה לענין זה לא יחולו;</w:t>
      </w:r>
    </w:p>
    <w:p w:rsidR="00502F12" w:rsidRPr="00475C2A" w:rsidRDefault="00502F12" w:rsidP="00502F12">
      <w:pPr>
        <w:pStyle w:val="P22"/>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יה הסכום הכולל המשתלם לפי פסקה (1) קטן מהסכום שנקבע לפי סעיף קטן (א), יעביר המעביד לקרן </w:t>
      </w:r>
      <w:r w:rsidRPr="00475C2A">
        <w:rPr>
          <w:rStyle w:val="default"/>
          <w:rFonts w:cs="FrankRuehl" w:hint="cs"/>
          <w:vanish/>
          <w:sz w:val="22"/>
          <w:szCs w:val="22"/>
          <w:u w:val="single"/>
          <w:shd w:val="clear" w:color="auto" w:fill="FFFF99"/>
          <w:rtl/>
        </w:rPr>
        <w:t>או לחשבון הבנק, לפי הענין,</w:t>
      </w:r>
      <w:r w:rsidRPr="00475C2A">
        <w:rPr>
          <w:rStyle w:val="default"/>
          <w:rFonts w:cs="FrankRuehl" w:hint="cs"/>
          <w:vanish/>
          <w:sz w:val="22"/>
          <w:szCs w:val="22"/>
          <w:shd w:val="clear" w:color="auto" w:fill="FFFF99"/>
          <w:rtl/>
        </w:rPr>
        <w:t xml:space="preserve"> את ההפרש שבין שני הסכומים</w:t>
      </w:r>
      <w:r w:rsidRPr="00475C2A">
        <w:rPr>
          <w:rStyle w:val="default"/>
          <w:rFonts w:cs="FrankRuehl" w:hint="cs"/>
          <w:strike/>
          <w:vanish/>
          <w:sz w:val="22"/>
          <w:szCs w:val="22"/>
          <w:shd w:val="clear" w:color="auto" w:fill="FFFF99"/>
          <w:rtl/>
        </w:rPr>
        <w:t>, לרבות את הניכויים משכרו של העובד הזר לפי סעיף קטן (ג), ובלבד שסך כל הניכויים משכרו של העובד הזר לקרן לפי פסקה (1) ולפי סעיף קטן (ג) לא יעלה על השיעור שנקבע לפי הסעיף הקטן האמור</w:t>
      </w:r>
      <w:r w:rsidRPr="00475C2A">
        <w:rPr>
          <w:rStyle w:val="default"/>
          <w:rFonts w:cs="FrankRuehl" w:hint="cs"/>
          <w:vanish/>
          <w:sz w:val="22"/>
          <w:szCs w:val="22"/>
          <w:shd w:val="clear" w:color="auto" w:fill="FFFF99"/>
          <w:rtl/>
        </w:rPr>
        <w:t xml:space="preserve">; </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ע</w:t>
      </w:r>
      <w:r w:rsidRPr="00475C2A">
        <w:rPr>
          <w:rStyle w:val="default"/>
          <w:rFonts w:cs="FrankRuehl" w:hint="cs"/>
          <w:vanish/>
          <w:sz w:val="22"/>
          <w:szCs w:val="22"/>
          <w:shd w:val="clear" w:color="auto" w:fill="FFFF99"/>
          <w:rtl/>
        </w:rPr>
        <w:t>ל מעביד ששילם כספי פיקדון לגבי עובד זר לא יחולו לגבי התקופה שבעדה הופקדו הכספים ועד גובה הסכום שהופקד הו</w:t>
      </w:r>
      <w:r w:rsidRPr="00475C2A">
        <w:rPr>
          <w:rStyle w:val="default"/>
          <w:rFonts w:cs="FrankRuehl"/>
          <w:vanish/>
          <w:sz w:val="22"/>
          <w:szCs w:val="22"/>
          <w:shd w:val="clear" w:color="auto" w:fill="FFFF99"/>
          <w:rtl/>
        </w:rPr>
        <w:t>רא</w:t>
      </w:r>
      <w:r w:rsidRPr="00475C2A">
        <w:rPr>
          <w:rStyle w:val="default"/>
          <w:rFonts w:cs="FrankRuehl" w:hint="cs"/>
          <w:vanish/>
          <w:sz w:val="22"/>
          <w:szCs w:val="22"/>
          <w:shd w:val="clear" w:color="auto" w:fill="FFFF99"/>
          <w:rtl/>
        </w:rPr>
        <w:t>ות חוק פיצויי פיטורים, תשכ"ג-</w:t>
      </w:r>
      <w:r w:rsidRPr="00475C2A">
        <w:rPr>
          <w:rStyle w:val="default"/>
          <w:rFonts w:cs="FrankRuehl"/>
          <w:vanish/>
          <w:sz w:val="22"/>
          <w:szCs w:val="22"/>
          <w:shd w:val="clear" w:color="auto" w:fill="FFFF99"/>
          <w:rtl/>
        </w:rPr>
        <w:t xml:space="preserve">1963. </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(ז</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שר, בהסכמת שר האוצר ובאישור הועדה, רשאי לקבוע הוראות בדבר </w:t>
      </w:r>
      <w:r w:rsidRPr="00475C2A">
        <w:rPr>
          <w:rStyle w:val="default"/>
          <w:rFonts w:cs="FrankRuehl"/>
          <w:vanish/>
          <w:sz w:val="22"/>
          <w:szCs w:val="22"/>
          <w:shd w:val="clear" w:color="auto" w:fill="FFFF99"/>
          <w:rtl/>
        </w:rPr>
        <w:t>–</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 xml:space="preserve">נאים ודרכים להעברת כספי הפיקדון לעובד הזר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התאם לסעיף קטן (ד), לרבות הפקדתם בחשבון בנק של העובד הזר מחוץ לישראל;</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שימוש בכספים שלא הוצאו על יד</w:t>
      </w:r>
      <w:r w:rsidRPr="00475C2A">
        <w:rPr>
          <w:rStyle w:val="default"/>
          <w:rFonts w:cs="FrankRuehl"/>
          <w:vanish/>
          <w:sz w:val="22"/>
          <w:szCs w:val="22"/>
          <w:shd w:val="clear" w:color="auto" w:fill="FFFF99"/>
          <w:rtl/>
        </w:rPr>
        <w:t xml:space="preserve">י </w:t>
      </w:r>
      <w:r w:rsidRPr="00475C2A">
        <w:rPr>
          <w:rStyle w:val="default"/>
          <w:rFonts w:cs="FrankRuehl" w:hint="cs"/>
          <w:vanish/>
          <w:sz w:val="22"/>
          <w:szCs w:val="22"/>
          <w:shd w:val="clear" w:color="auto" w:fill="FFFF99"/>
          <w:rtl/>
        </w:rPr>
        <w:t xml:space="preserve">העובדים הזרים מהקרן </w:t>
      </w:r>
      <w:r w:rsidRPr="00475C2A">
        <w:rPr>
          <w:rStyle w:val="default"/>
          <w:rFonts w:cs="FrankRuehl" w:hint="cs"/>
          <w:vanish/>
          <w:sz w:val="22"/>
          <w:szCs w:val="22"/>
          <w:u w:val="single"/>
          <w:shd w:val="clear" w:color="auto" w:fill="FFFF99"/>
          <w:rtl/>
        </w:rPr>
        <w:t>או מחשבון הבנק</w:t>
      </w:r>
      <w:r w:rsidRPr="00475C2A">
        <w:rPr>
          <w:rStyle w:val="default"/>
          <w:rFonts w:cs="FrankRuehl" w:hint="cs"/>
          <w:vanish/>
          <w:sz w:val="22"/>
          <w:szCs w:val="22"/>
          <w:shd w:val="clear" w:color="auto" w:fill="FFFF99"/>
          <w:rtl/>
        </w:rPr>
        <w:t xml:space="preserve">, בתוך </w:t>
      </w:r>
      <w:r w:rsidRPr="00475C2A">
        <w:rPr>
          <w:rStyle w:val="default"/>
          <w:rFonts w:cs="FrankRuehl"/>
          <w:vanish/>
          <w:sz w:val="22"/>
          <w:szCs w:val="22"/>
          <w:shd w:val="clear" w:color="auto" w:fill="FFFF99"/>
          <w:rtl/>
        </w:rPr>
        <w:t>ת</w:t>
      </w:r>
      <w:r w:rsidRPr="00475C2A">
        <w:rPr>
          <w:rStyle w:val="default"/>
          <w:rFonts w:cs="FrankRuehl" w:hint="cs"/>
          <w:vanish/>
          <w:sz w:val="22"/>
          <w:szCs w:val="22"/>
          <w:shd w:val="clear" w:color="auto" w:fill="FFFF99"/>
          <w:rtl/>
        </w:rPr>
        <w:t xml:space="preserve">קופה שתיקבע כאמור ושלא תפחת, לגבי כל עובד זר, </w:t>
      </w:r>
      <w:r w:rsidRPr="00475C2A">
        <w:rPr>
          <w:rStyle w:val="default"/>
          <w:rFonts w:cs="FrankRuehl" w:hint="cs"/>
          <w:strike/>
          <w:vanish/>
          <w:sz w:val="22"/>
          <w:szCs w:val="22"/>
          <w:shd w:val="clear" w:color="auto" w:fill="FFFF99"/>
          <w:rtl/>
        </w:rPr>
        <w:t>משנתיים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משישה חודשים</w:t>
      </w:r>
      <w:r w:rsidRPr="00475C2A">
        <w:rPr>
          <w:rStyle w:val="default"/>
          <w:rFonts w:cs="FrankRuehl" w:hint="cs"/>
          <w:vanish/>
          <w:sz w:val="22"/>
          <w:szCs w:val="22"/>
          <w:shd w:val="clear" w:color="auto" w:fill="FFFF99"/>
          <w:rtl/>
        </w:rPr>
        <w:t xml:space="preserve"> מיום תום תקופת אשרת העובד הזר שניתנה לו או לגביו, למטרת רווחתם של עובדים זרים בישראל כפי שיקבע;</w:t>
      </w:r>
    </w:p>
    <w:p w:rsidR="00502F12" w:rsidRPr="00475C2A" w:rsidRDefault="00502F12" w:rsidP="00502F12">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וגי מקרים ותנאים שבהתקיימם יהיה עובד זר רשאי לקבל את כספי הפיקדון כולם א</w:t>
      </w:r>
      <w:r w:rsidRPr="00475C2A">
        <w:rPr>
          <w:rStyle w:val="default"/>
          <w:rFonts w:cs="FrankRuehl"/>
          <w:vanish/>
          <w:sz w:val="22"/>
          <w:szCs w:val="22"/>
          <w:shd w:val="clear" w:color="auto" w:fill="FFFF99"/>
          <w:rtl/>
        </w:rPr>
        <w:t xml:space="preserve">ו </w:t>
      </w:r>
      <w:r w:rsidRPr="00475C2A">
        <w:rPr>
          <w:rStyle w:val="default"/>
          <w:rFonts w:cs="FrankRuehl" w:hint="cs"/>
          <w:vanish/>
          <w:sz w:val="22"/>
          <w:szCs w:val="22"/>
          <w:shd w:val="clear" w:color="auto" w:fill="FFFF99"/>
          <w:rtl/>
        </w:rPr>
        <w:t xml:space="preserve">חלקם, אף לפני המועד האמור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סעיף קטן (ד)</w:t>
      </w:r>
      <w:r w:rsidRPr="00475C2A">
        <w:rPr>
          <w:rStyle w:val="default"/>
          <w:rFonts w:cs="FrankRuehl" w:hint="cs"/>
          <w:strike/>
          <w:vanish/>
          <w:sz w:val="22"/>
          <w:szCs w:val="22"/>
          <w:shd w:val="clear" w:color="auto" w:fill="FFFF99"/>
          <w:rtl/>
        </w:rPr>
        <w:t xml:space="preserve"> או אף בישראל</w:t>
      </w:r>
      <w:r w:rsidRPr="00475C2A">
        <w:rPr>
          <w:rStyle w:val="default"/>
          <w:rFonts w:cs="FrankRuehl" w:hint="cs"/>
          <w:vanish/>
          <w:sz w:val="22"/>
          <w:szCs w:val="22"/>
          <w:shd w:val="clear" w:color="auto" w:fill="FFFF99"/>
          <w:rtl/>
        </w:rPr>
        <w:t>;</w:t>
      </w:r>
    </w:p>
    <w:p w:rsidR="00502F12" w:rsidRPr="00475C2A" w:rsidRDefault="00502F12" w:rsidP="00502F12">
      <w:pPr>
        <w:pStyle w:val="P22"/>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(3א)</w:t>
      </w:r>
      <w:r w:rsidRPr="00475C2A">
        <w:rPr>
          <w:rStyle w:val="default"/>
          <w:rFonts w:cs="FrankRuehl" w:hint="cs"/>
          <w:vanish/>
          <w:sz w:val="22"/>
          <w:szCs w:val="22"/>
          <w:u w:val="single"/>
          <w:shd w:val="clear" w:color="auto" w:fill="FFFF99"/>
          <w:rtl/>
        </w:rPr>
        <w:tab/>
        <w:t>סוגי מקרים ותנאים שבהתקיימם יהיה עובד זר רשאי לקבל חלק מכספי הפיקדון ביום עזיבתו את ישראל או במועד מאוחר מזה, הכל כפי שיקבע השר בהסכמת שר הפנים, אף אם עזב את ישראל לאחר תום התקופה שבה הורשה לשהות בה לפי הוראות חוק הכניסה לישראל, ובלבד שעזב כאמור בטרם חלפו שישה חודשים מתום התקופה האמורה; מכספים שעובד זר יקבל לפי הוראות פסקה זו ינוכו הוצאות הרחקה החלות על העובד הזר לפי הוראות הפרק הרביעי לחוק הכניסה לישראל ויועברו לאוצר המדינה;</w:t>
      </w:r>
    </w:p>
    <w:p w:rsidR="00502F12" w:rsidRPr="00475C2A" w:rsidRDefault="00502F12" w:rsidP="00502F12">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(4)</w:t>
      </w:r>
      <w:r w:rsidRPr="00475C2A">
        <w:rPr>
          <w:rStyle w:val="default"/>
          <w:rFonts w:cs="FrankRuehl"/>
          <w:vanish/>
          <w:sz w:val="22"/>
          <w:szCs w:val="22"/>
          <w:shd w:val="clear" w:color="auto" w:fill="FFFF99"/>
          <w:rtl/>
        </w:rPr>
        <w:tab/>
        <w:t>פ</w:t>
      </w:r>
      <w:r w:rsidRPr="00475C2A">
        <w:rPr>
          <w:rStyle w:val="default"/>
          <w:rFonts w:cs="FrankRuehl" w:hint="cs"/>
          <w:vanish/>
          <w:sz w:val="22"/>
          <w:szCs w:val="22"/>
          <w:shd w:val="clear" w:color="auto" w:fill="FFFF99"/>
          <w:rtl/>
        </w:rPr>
        <w:t xml:space="preserve">טור מתשלום הפיקדון או תשלום מופחת של הפיקדון לגבי עובד זר סיעודי המועסק בידי יחיד, וכן לסוגי עובדים כפי שייקבע כאמור; </w:t>
      </w:r>
      <w:r w:rsidRPr="00475C2A">
        <w:rPr>
          <w:rStyle w:val="default"/>
          <w:rFonts w:cs="FrankRuehl" w:hint="cs"/>
          <w:strike/>
          <w:vanish/>
          <w:sz w:val="22"/>
          <w:szCs w:val="22"/>
          <w:shd w:val="clear" w:color="auto" w:fill="FFFF99"/>
          <w:rtl/>
        </w:rPr>
        <w:t>ניתן פטור או נקבע תשלום מופחת, לא ינכה המעביד משכרו של העובד הזר לפי סעיף קטן (ג) או ינכה שיעור מופחת באופן יחסי לתשלום המופחת לפי הענין;</w:t>
      </w:r>
    </w:p>
    <w:p w:rsidR="00502F12" w:rsidRPr="00475C2A" w:rsidRDefault="00502F12" w:rsidP="00502F12">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(5)</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דרכים והמועדים לתשלום הכספים על ידי המעביד </w:t>
      </w:r>
      <w:r w:rsidRPr="00475C2A">
        <w:rPr>
          <w:rStyle w:val="default"/>
          <w:rFonts w:cs="FrankRuehl" w:hint="cs"/>
          <w:strike/>
          <w:vanish/>
          <w:sz w:val="22"/>
          <w:szCs w:val="22"/>
          <w:shd w:val="clear" w:color="auto" w:fill="FFFF99"/>
          <w:rtl/>
        </w:rPr>
        <w:t>לקרן ולניכויים מהעובד הזר, כאמור בסעיפים קטנים (א), (ג) ו-(ו)</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לקרן או לחשבון הבנק, לפי הוראות סעיף זה</w:t>
      </w:r>
      <w:r w:rsidRPr="00475C2A">
        <w:rPr>
          <w:rStyle w:val="default"/>
          <w:rFonts w:cs="FrankRuehl" w:hint="cs"/>
          <w:vanish/>
          <w:sz w:val="22"/>
          <w:szCs w:val="22"/>
          <w:shd w:val="clear" w:color="auto" w:fill="FFFF99"/>
          <w:rtl/>
        </w:rPr>
        <w:t>.</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(ח</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סכום האמור בסעיף קטן (א) יעודכן </w:t>
      </w:r>
      <w:r w:rsidRPr="00475C2A">
        <w:rPr>
          <w:rStyle w:val="default"/>
          <w:rFonts w:cs="FrankRuehl" w:hint="cs"/>
          <w:strike/>
          <w:vanish/>
          <w:sz w:val="22"/>
          <w:szCs w:val="22"/>
          <w:shd w:val="clear" w:color="auto" w:fill="FFFF99"/>
          <w:rtl/>
        </w:rPr>
        <w:t>ב-1 בינואר של כל שנה לפי שיעור עליית השכר הממוצע כהגדרתו בסעיף 1 לחוק הביטוח הלאומי [נוסח משולב], התשנ"ה-1995, לעומת השכר הממוצע כפי שהיה ב-1 בינואר שלפניו; השר יפרסם ברשומות הודעה בדבר סכום הפיקדון כפי שעודכן לפי סעיף קטן זה</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כאמור בסעיף 1י(ד)</w:t>
      </w:r>
      <w:r w:rsidRPr="00475C2A">
        <w:rPr>
          <w:rStyle w:val="default"/>
          <w:rFonts w:cs="FrankRuehl" w:hint="cs"/>
          <w:vanish/>
          <w:sz w:val="22"/>
          <w:szCs w:val="22"/>
          <w:shd w:val="clear" w:color="auto" w:fill="FFFF99"/>
          <w:rtl/>
        </w:rPr>
        <w:t>.</w:t>
      </w:r>
    </w:p>
    <w:p w:rsidR="00502F12" w:rsidRPr="00475C2A" w:rsidRDefault="00502F12" w:rsidP="00502F12">
      <w:pPr>
        <w:pStyle w:val="P00"/>
        <w:spacing w:before="0"/>
        <w:ind w:left="0" w:right="1134"/>
        <w:rPr>
          <w:rStyle w:val="default"/>
          <w:rFonts w:cs="FrankRuehl" w:hint="cs"/>
          <w:vanish/>
          <w:szCs w:val="20"/>
          <w:shd w:val="clear" w:color="auto" w:fill="FFFF99"/>
          <w:rtl/>
        </w:rPr>
      </w:pPr>
    </w:p>
    <w:p w:rsidR="00502F12" w:rsidRPr="00475C2A" w:rsidRDefault="00502F12" w:rsidP="00502F12">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1.1.2007</w:t>
      </w:r>
    </w:p>
    <w:p w:rsidR="00502F12" w:rsidRPr="00475C2A" w:rsidRDefault="00502F12" w:rsidP="00502F12">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תיקון מס' 8</w:t>
      </w:r>
    </w:p>
    <w:p w:rsidR="00502F12" w:rsidRPr="00475C2A" w:rsidRDefault="00502F12" w:rsidP="00502F12">
      <w:pPr>
        <w:pStyle w:val="P00"/>
        <w:spacing w:before="0"/>
        <w:ind w:left="0" w:right="1134"/>
        <w:rPr>
          <w:rStyle w:val="default"/>
          <w:rFonts w:cs="FrankRuehl" w:hint="cs"/>
          <w:vanish/>
          <w:szCs w:val="20"/>
          <w:shd w:val="clear" w:color="auto" w:fill="FFFF99"/>
          <w:rtl/>
        </w:rPr>
      </w:pPr>
      <w:hyperlink r:id="rId196" w:history="1">
        <w:r w:rsidRPr="00475C2A">
          <w:rPr>
            <w:rStyle w:val="Hyperlink"/>
            <w:rFonts w:cs="FrankRuehl" w:hint="cs"/>
            <w:vanish/>
            <w:szCs w:val="20"/>
            <w:shd w:val="clear" w:color="auto" w:fill="FFFF99"/>
            <w:rtl/>
          </w:rPr>
          <w:t>ס"ח תשס"ז מס' 2077</w:t>
        </w:r>
      </w:hyperlink>
      <w:r w:rsidRPr="00475C2A">
        <w:rPr>
          <w:rStyle w:val="default"/>
          <w:rFonts w:cs="FrankRuehl" w:hint="cs"/>
          <w:vanish/>
          <w:szCs w:val="20"/>
          <w:shd w:val="clear" w:color="auto" w:fill="FFFF99"/>
          <w:rtl/>
        </w:rPr>
        <w:t xml:space="preserve"> מיום 11.1.2007 עמ' 58 (</w:t>
      </w:r>
      <w:hyperlink r:id="rId197" w:history="1">
        <w:r w:rsidRPr="00475C2A">
          <w:rPr>
            <w:rStyle w:val="Hyperlink"/>
            <w:rFonts w:cs="FrankRuehl" w:hint="cs"/>
            <w:vanish/>
            <w:szCs w:val="20"/>
            <w:shd w:val="clear" w:color="auto" w:fill="FFFF99"/>
            <w:rtl/>
          </w:rPr>
          <w:t>ה"ח 260</w:t>
        </w:r>
      </w:hyperlink>
      <w:r w:rsidRPr="00475C2A">
        <w:rPr>
          <w:rStyle w:val="default"/>
          <w:rFonts w:cs="FrankRuehl" w:hint="cs"/>
          <w:vanish/>
          <w:szCs w:val="20"/>
          <w:shd w:val="clear" w:color="auto" w:fill="FFFF99"/>
          <w:rtl/>
        </w:rPr>
        <w:t>)</w:t>
      </w:r>
    </w:p>
    <w:p w:rsidR="00502F12" w:rsidRPr="00475C2A" w:rsidRDefault="00502F12" w:rsidP="00502F12">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ע</w:t>
      </w:r>
      <w:r w:rsidRPr="00475C2A">
        <w:rPr>
          <w:rStyle w:val="default"/>
          <w:rFonts w:cs="FrankRuehl" w:hint="cs"/>
          <w:vanish/>
          <w:sz w:val="22"/>
          <w:szCs w:val="22"/>
          <w:shd w:val="clear" w:color="auto" w:fill="FFFF99"/>
          <w:rtl/>
        </w:rPr>
        <w:t xml:space="preserve">ובד זר זכאי לקבל את הכספים ששולמו בעדו לקרן או לחשבון הבנק בתוספת הרווחים שנצברו עליהם, בניכוי דמי ניהול של הקרן </w:t>
      </w:r>
      <w:r w:rsidRPr="00475C2A">
        <w:rPr>
          <w:rStyle w:val="default"/>
          <w:rFonts w:cs="FrankRuehl"/>
          <w:vanish/>
          <w:sz w:val="22"/>
          <w:szCs w:val="22"/>
          <w:u w:val="single"/>
          <w:shd w:val="clear" w:color="auto" w:fill="FFFF99"/>
          <w:rtl/>
        </w:rPr>
        <w:t>או בניכוי עמלות בשל ניהול חשבון הבנק, לפי הענין</w:t>
      </w:r>
      <w:r w:rsidRPr="00475C2A">
        <w:rPr>
          <w:rStyle w:val="default"/>
          <w:rFonts w:cs="FrankRuehl" w:hint="cs"/>
          <w:vanish/>
          <w:sz w:val="22"/>
          <w:szCs w:val="22"/>
          <w:shd w:val="clear" w:color="auto" w:fill="FFFF99"/>
          <w:rtl/>
        </w:rPr>
        <w:t xml:space="preserve"> ובניכוי מס כדין במועד, במקום ובתנאים שקבע השר, ובלבד שהעובד הזר עזב את ישראל, שלא לצורך יציאה זמנית ממנה, עד תום התקופה שבה הורשה לשהות בה לפי הוראות חוק הכניסה לישראל; המועד שייקבע לפי סעיף קטן זה לא יהיה מוקדם מיום עזיבתו של העובד הזר את ישראל ולא יהיה מאוחר מתום שלושה חודשים מיום עזיבתו כאמור.</w:t>
      </w:r>
    </w:p>
    <w:p w:rsidR="00502F12" w:rsidRPr="00475C2A" w:rsidRDefault="00502F12" w:rsidP="00502F12">
      <w:pPr>
        <w:pStyle w:val="P00"/>
        <w:spacing w:before="0"/>
        <w:ind w:left="0" w:right="1134"/>
        <w:rPr>
          <w:rStyle w:val="default"/>
          <w:rFonts w:cs="FrankRuehl" w:hint="cs"/>
          <w:vanish/>
          <w:szCs w:val="20"/>
          <w:shd w:val="clear" w:color="auto" w:fill="FFFF99"/>
          <w:rtl/>
        </w:rPr>
      </w:pPr>
    </w:p>
    <w:p w:rsidR="00502F12" w:rsidRPr="00475C2A" w:rsidRDefault="00502F12" w:rsidP="00502F12">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hyperlink r:id="rId198"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489 (</w:t>
      </w:r>
      <w:hyperlink r:id="rId199"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502F12" w:rsidRPr="00475C2A" w:rsidRDefault="00502F12" w:rsidP="00502F12">
      <w:pPr>
        <w:pStyle w:val="P00"/>
        <w:ind w:left="0" w:right="1134"/>
        <w:rPr>
          <w:rStyle w:val="default"/>
          <w:rFonts w:cs="FrankRuehl" w:hint="cs"/>
          <w:vanish/>
          <w:sz w:val="22"/>
          <w:szCs w:val="22"/>
          <w:shd w:val="clear" w:color="auto" w:fill="FFFF99"/>
          <w:rtl/>
        </w:rPr>
      </w:pPr>
      <w:r w:rsidRPr="00475C2A">
        <w:rPr>
          <w:rStyle w:val="big-number"/>
          <w:rFonts w:cs="FrankRuehl"/>
          <w:vanish/>
          <w:sz w:val="22"/>
          <w:szCs w:val="22"/>
          <w:shd w:val="clear" w:color="auto" w:fill="FFFF99"/>
          <w:rtl/>
        </w:rPr>
        <w:t>1</w:t>
      </w:r>
      <w:r w:rsidRPr="00475C2A">
        <w:rPr>
          <w:rStyle w:val="default"/>
          <w:rFonts w:cs="FrankRuehl"/>
          <w:vanish/>
          <w:sz w:val="22"/>
          <w:szCs w:val="22"/>
          <w:shd w:val="clear" w:color="auto" w:fill="FFFF99"/>
          <w:rtl/>
        </w:rPr>
        <w:t>יא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strike/>
          <w:vanish/>
          <w:sz w:val="22"/>
          <w:szCs w:val="22"/>
          <w:shd w:val="clear" w:color="auto" w:fill="FFFF99"/>
          <w:rtl/>
        </w:rPr>
        <w:t>השר באישור הוועדה רשאי לקבוע הוראות ותנאים בדבר חובת</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השר, בהסכמת שר האוצר, לאחר התייעצות עם שר הפנים ובאישור הוועדה, רשאי לקבוע כי חובה על</w:t>
      </w:r>
      <w:r w:rsidRPr="00475C2A">
        <w:rPr>
          <w:rStyle w:val="default"/>
          <w:rFonts w:cs="FrankRuehl" w:hint="cs"/>
          <w:vanish/>
          <w:sz w:val="22"/>
          <w:szCs w:val="22"/>
          <w:shd w:val="clear" w:color="auto" w:fill="FFFF99"/>
          <w:rtl/>
        </w:rPr>
        <w:t xml:space="preserve"> מעבידו של עובד זר לשלם לקרן כאמור בסעיף קטן (ב) או לחשבון הבנק כאמור בסעיף קטן (ב1) סכום שיקבע שלא יעלה על 700 ש"ח לחודש, בעד כל עובד זר שהועסק על ידו באותו חודש (להלן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הפיקדון)</w:t>
      </w:r>
      <w:r w:rsidRPr="00475C2A">
        <w:rPr>
          <w:rStyle w:val="default"/>
          <w:rFonts w:cs="FrankRuehl" w:hint="cs"/>
          <w:vanish/>
          <w:sz w:val="22"/>
          <w:szCs w:val="22"/>
          <w:u w:val="single"/>
          <w:shd w:val="clear" w:color="auto" w:fill="FFFF99"/>
          <w:rtl/>
        </w:rPr>
        <w:t>; כן רשאי השר, בהסכמת שר האוצר, לאחר התייעצות עם שר הפנים ובאישור הוועדה, לקבוע פטור מתשלום הפיקדון או תשלום מופחת של הפיקדון, לגבי עובד זר המועסק בסיעוד בידי יחיד, וכן לסוגי עובדים כפי שיקבע כאמור</w:t>
      </w:r>
      <w:r w:rsidRPr="00475C2A">
        <w:rPr>
          <w:rStyle w:val="default"/>
          <w:rFonts w:cs="FrankRuehl" w:hint="cs"/>
          <w:vanish/>
          <w:sz w:val="22"/>
          <w:szCs w:val="22"/>
          <w:shd w:val="clear" w:color="auto" w:fill="FFFF99"/>
          <w:rtl/>
        </w:rPr>
        <w:t>.</w:t>
      </w:r>
    </w:p>
    <w:p w:rsidR="00502F12" w:rsidRPr="00475C2A" w:rsidRDefault="00502F12" w:rsidP="00502F12">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w:t>
      </w:r>
      <w:r w:rsidRPr="00475C2A">
        <w:rPr>
          <w:rStyle w:val="default"/>
          <w:rFonts w:cs="FrankRuehl" w:hint="cs"/>
          <w:vanish/>
          <w:sz w:val="22"/>
          <w:szCs w:val="22"/>
          <w:shd w:val="clear" w:color="auto" w:fill="FFFF99"/>
          <w:rtl/>
        </w:rPr>
        <w:t xml:space="preserve">, בהסכמת שר האוצר, רשאי להקים קרן לעובדים זרים (להלן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הקרן); </w:t>
      </w:r>
      <w:r w:rsidRPr="00475C2A">
        <w:rPr>
          <w:rStyle w:val="default"/>
          <w:rFonts w:cs="FrankRuehl"/>
          <w:vanish/>
          <w:sz w:val="22"/>
          <w:szCs w:val="22"/>
          <w:shd w:val="clear" w:color="auto" w:fill="FFFF99"/>
          <w:rtl/>
        </w:rPr>
        <w:t>ש</w:t>
      </w:r>
      <w:r w:rsidRPr="00475C2A">
        <w:rPr>
          <w:rStyle w:val="default"/>
          <w:rFonts w:cs="FrankRuehl" w:hint="cs"/>
          <w:vanish/>
          <w:sz w:val="22"/>
          <w:szCs w:val="22"/>
          <w:shd w:val="clear" w:color="auto" w:fill="FFFF99"/>
          <w:rtl/>
        </w:rPr>
        <w:t>ר האוצר, בהסכמת</w:t>
      </w:r>
      <w:r w:rsidRPr="00475C2A">
        <w:rPr>
          <w:rStyle w:val="default"/>
          <w:rFonts w:cs="FrankRuehl"/>
          <w:vanish/>
          <w:sz w:val="22"/>
          <w:szCs w:val="22"/>
          <w:shd w:val="clear" w:color="auto" w:fill="FFFF99"/>
          <w:rtl/>
        </w:rPr>
        <w:t xml:space="preserve"> </w:t>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w:t>
      </w:r>
      <w:r w:rsidRPr="00475C2A">
        <w:rPr>
          <w:rStyle w:val="default"/>
          <w:rFonts w:cs="FrankRuehl" w:hint="cs"/>
          <w:vanish/>
          <w:sz w:val="22"/>
          <w:szCs w:val="22"/>
          <w:shd w:val="clear" w:color="auto" w:fill="FFFF99"/>
          <w:rtl/>
        </w:rPr>
        <w:t>, יקבע הוראות לענין הפעלתה ו</w:t>
      </w:r>
      <w:r w:rsidRPr="00475C2A">
        <w:rPr>
          <w:rStyle w:val="default"/>
          <w:rFonts w:cs="FrankRuehl"/>
          <w:vanish/>
          <w:sz w:val="22"/>
          <w:szCs w:val="22"/>
          <w:shd w:val="clear" w:color="auto" w:fill="FFFF99"/>
          <w:rtl/>
        </w:rPr>
        <w:t>נ</w:t>
      </w:r>
      <w:r w:rsidRPr="00475C2A">
        <w:rPr>
          <w:rStyle w:val="default"/>
          <w:rFonts w:cs="FrankRuehl" w:hint="cs"/>
          <w:vanish/>
          <w:sz w:val="22"/>
          <w:szCs w:val="22"/>
          <w:shd w:val="clear" w:color="auto" w:fill="FFFF99"/>
          <w:rtl/>
        </w:rPr>
        <w:t>יהולה של הקרן, לרבות סוגי הנכסים שהקרן תהיה רשאית להשקיע בהם את הכספים שנתקבלו לה כאמור, והעמלות שישולמו לקרן.</w:t>
      </w:r>
    </w:p>
    <w:p w:rsidR="00502F12" w:rsidRPr="00475C2A" w:rsidRDefault="00502F12" w:rsidP="00502F12">
      <w:pPr>
        <w:pStyle w:val="P00"/>
        <w:spacing w:before="0"/>
        <w:ind w:left="0" w:right="1134"/>
        <w:rPr>
          <w:rFonts w:cs="FrankRuehl" w:hint="cs"/>
          <w:vanish/>
          <w:sz w:val="22"/>
          <w:szCs w:val="22"/>
          <w:shd w:val="clear" w:color="auto" w:fill="FFFF99"/>
          <w:rtl/>
        </w:rPr>
      </w:pPr>
      <w:r w:rsidRPr="00475C2A">
        <w:rPr>
          <w:rFonts w:cs="FrankRuehl" w:hint="cs"/>
          <w:vanish/>
          <w:sz w:val="22"/>
          <w:szCs w:val="22"/>
          <w:shd w:val="clear" w:color="auto" w:fill="FFFF99"/>
          <w:rtl/>
        </w:rPr>
        <w:tab/>
        <w:t>(ב1)</w:t>
      </w:r>
      <w:r w:rsidRPr="00475C2A">
        <w:rPr>
          <w:rFonts w:cs="FrankRuehl" w:hint="cs"/>
          <w:vanish/>
          <w:sz w:val="22"/>
          <w:szCs w:val="22"/>
          <w:shd w:val="clear" w:color="auto" w:fill="FFFF99"/>
          <w:rtl/>
        </w:rPr>
        <w:tab/>
        <w:t xml:space="preserve">על אף האמור בסעיף קטן (ב), רשאי </w:t>
      </w:r>
      <w:r w:rsidRPr="00475C2A">
        <w:rPr>
          <w:rFonts w:cs="FrankRuehl" w:hint="cs"/>
          <w:strike/>
          <w:vanish/>
          <w:sz w:val="22"/>
          <w:szCs w:val="22"/>
          <w:shd w:val="clear" w:color="auto" w:fill="FFFF99"/>
          <w:rtl/>
        </w:rPr>
        <w:t>השר</w:t>
      </w:r>
      <w:r w:rsidRPr="00475C2A">
        <w:rPr>
          <w:rFonts w:cs="FrankRuehl" w:hint="cs"/>
          <w:vanish/>
          <w:sz w:val="22"/>
          <w:szCs w:val="22"/>
          <w:shd w:val="clear" w:color="auto" w:fill="FFFF99"/>
          <w:rtl/>
        </w:rPr>
        <w:t xml:space="preserve"> </w:t>
      </w:r>
      <w:r w:rsidRPr="00475C2A">
        <w:rPr>
          <w:rFonts w:cs="FrankRuehl" w:hint="cs"/>
          <w:vanish/>
          <w:sz w:val="22"/>
          <w:szCs w:val="22"/>
          <w:u w:val="single"/>
          <w:shd w:val="clear" w:color="auto" w:fill="FFFF99"/>
          <w:rtl/>
        </w:rPr>
        <w:t>שר הפנים</w:t>
      </w:r>
      <w:r w:rsidRPr="00475C2A">
        <w:rPr>
          <w:rFonts w:cs="FrankRuehl" w:hint="cs"/>
          <w:vanish/>
          <w:sz w:val="22"/>
          <w:szCs w:val="22"/>
          <w:shd w:val="clear" w:color="auto" w:fill="FFFF99"/>
          <w:rtl/>
        </w:rPr>
        <w:t xml:space="preserve">, בהסכמת שר האוצר </w:t>
      </w:r>
      <w:r w:rsidRPr="00475C2A">
        <w:rPr>
          <w:rFonts w:cs="FrankRuehl" w:hint="cs"/>
          <w:vanish/>
          <w:sz w:val="22"/>
          <w:szCs w:val="22"/>
          <w:u w:val="single"/>
          <w:shd w:val="clear" w:color="auto" w:fill="FFFF99"/>
          <w:rtl/>
        </w:rPr>
        <w:t>ובאישור הוועדה</w:t>
      </w:r>
      <w:r w:rsidRPr="00475C2A">
        <w:rPr>
          <w:rFonts w:cs="FrankRuehl" w:hint="cs"/>
          <w:vanish/>
          <w:sz w:val="22"/>
          <w:szCs w:val="22"/>
          <w:shd w:val="clear" w:color="auto" w:fill="FFFF99"/>
          <w:rtl/>
        </w:rPr>
        <w:t xml:space="preserve">, לקבוע כי הפיקדון ישולם לחשבון בנק נפרד, המיועד אך ורק למטרה זו, שייפתח וינוהל בהתאם להוראות שיקבע שר האוצר (להלן </w:t>
      </w:r>
      <w:r w:rsidRPr="00475C2A">
        <w:rPr>
          <w:rFonts w:cs="FrankRuehl"/>
          <w:vanish/>
          <w:sz w:val="22"/>
          <w:szCs w:val="22"/>
          <w:shd w:val="clear" w:color="auto" w:fill="FFFF99"/>
          <w:rtl/>
        </w:rPr>
        <w:t>–</w:t>
      </w:r>
      <w:r w:rsidRPr="00475C2A">
        <w:rPr>
          <w:rFonts w:cs="FrankRuehl" w:hint="cs"/>
          <w:vanish/>
          <w:sz w:val="22"/>
          <w:szCs w:val="22"/>
          <w:shd w:val="clear" w:color="auto" w:fill="FFFF99"/>
          <w:rtl/>
        </w:rPr>
        <w:t xml:space="preserve"> חשבון הבנק); בכפוף להוראות סעיף קטן (ז)(2) ולהוראות הפרק הרביעי לחוק הכניסה לישראל, כספים המופקדים בחשבון הבנק לפי סעיף קטן זה לא יהיו נתונים להעברה, לשעבוד או לעיקול.</w:t>
      </w:r>
    </w:p>
    <w:p w:rsidR="00502F12" w:rsidRPr="00475C2A" w:rsidRDefault="00502F12" w:rsidP="00502F12">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(בוטל).</w:t>
      </w:r>
    </w:p>
    <w:p w:rsidR="00502F12" w:rsidRPr="00475C2A" w:rsidRDefault="00502F12" w:rsidP="00502F12">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ע</w:t>
      </w:r>
      <w:r w:rsidRPr="00475C2A">
        <w:rPr>
          <w:rStyle w:val="default"/>
          <w:rFonts w:cs="FrankRuehl" w:hint="cs"/>
          <w:vanish/>
          <w:sz w:val="22"/>
          <w:szCs w:val="22"/>
          <w:shd w:val="clear" w:color="auto" w:fill="FFFF99"/>
          <w:rtl/>
        </w:rPr>
        <w:t xml:space="preserve">ובד זר זכאי לקבל את הכספים ששולמו בעדו לקרן או לחשבון הבנק בתוספת הרווחים שנצברו עליהם, בניכוי דמי ניהול של הקרן </w:t>
      </w:r>
      <w:r w:rsidRPr="00475C2A">
        <w:rPr>
          <w:rStyle w:val="default"/>
          <w:rFonts w:cs="FrankRuehl"/>
          <w:vanish/>
          <w:sz w:val="22"/>
          <w:szCs w:val="22"/>
          <w:shd w:val="clear" w:color="auto" w:fill="FFFF99"/>
          <w:rtl/>
        </w:rPr>
        <w:t>או בניכוי עמלות בשל ניהול חשבון הבנק, לפי הענין</w:t>
      </w:r>
      <w:r w:rsidRPr="00475C2A">
        <w:rPr>
          <w:rStyle w:val="default"/>
          <w:rFonts w:cs="FrankRuehl" w:hint="cs"/>
          <w:vanish/>
          <w:sz w:val="22"/>
          <w:szCs w:val="22"/>
          <w:shd w:val="clear" w:color="auto" w:fill="FFFF99"/>
          <w:rtl/>
        </w:rPr>
        <w:t xml:space="preserve"> ובניכוי מס כדין במועד, במקום ובתנאים שקבע </w:t>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w:t>
      </w:r>
      <w:r w:rsidRPr="00475C2A">
        <w:rPr>
          <w:rStyle w:val="default"/>
          <w:rFonts w:cs="FrankRuehl" w:hint="cs"/>
          <w:vanish/>
          <w:sz w:val="22"/>
          <w:szCs w:val="22"/>
          <w:shd w:val="clear" w:color="auto" w:fill="FFFF99"/>
          <w:rtl/>
        </w:rPr>
        <w:t>, ובלבד שהעובד הזר עזב את ישראל, שלא לצורך יציאה זמנית ממנה, עד תום התקופה שבה הורשה לשהות בה לפי הוראות חוק הכניסה לישראל; המועד שייקבע לפי סעיף קטן זה לא יהיה מוקדם מיום עזיבתו של העובד הזר את ישראל ולא יהיה מאוחר מתום שלושה חודשים מיום עזיבתו כאמור.</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מרות האמ</w:t>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 xml:space="preserve">ר בפקודת מס הכנסה </w:t>
      </w:r>
      <w:r w:rsidRPr="00475C2A">
        <w:rPr>
          <w:rStyle w:val="default"/>
          <w:rFonts w:cs="FrankRuehl"/>
          <w:vanish/>
          <w:sz w:val="22"/>
          <w:szCs w:val="22"/>
          <w:shd w:val="clear" w:color="auto" w:fill="FFFF99"/>
          <w:rtl/>
        </w:rPr>
        <w:t>–</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כומים שהופקדו בקרן או בחשבון הבנק בהתאם לפרק זה יראו אותם כהכנסה בידי העובד הזר במועד שבו התקבלו על ידו;</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כ</w:t>
      </w:r>
      <w:r w:rsidRPr="00475C2A">
        <w:rPr>
          <w:rStyle w:val="default"/>
          <w:rFonts w:cs="FrankRuehl" w:hint="cs"/>
          <w:vanish/>
          <w:sz w:val="22"/>
          <w:szCs w:val="22"/>
          <w:shd w:val="clear" w:color="auto" w:fill="FFFF99"/>
          <w:rtl/>
        </w:rPr>
        <w:t>ספים שנצברו לעובד הזר בקרן או בחשבון הבנק יוטל עליהם מס הכנסה בשיעור סופי של 15% בלא זכות לפטור, ניכוי או קיזוז כלשהם.</w:t>
      </w:r>
    </w:p>
    <w:p w:rsidR="00502F12" w:rsidRPr="00475C2A" w:rsidRDefault="00502F12" w:rsidP="00502F12">
      <w:pPr>
        <w:pStyle w:val="P02"/>
        <w:spacing w:before="0"/>
        <w:ind w:left="1021"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(1)</w:t>
      </w:r>
      <w:r w:rsidRPr="00475C2A">
        <w:rPr>
          <w:rStyle w:val="default"/>
          <w:rFonts w:cs="FrankRuehl"/>
          <w:vanish/>
          <w:sz w:val="22"/>
          <w:szCs w:val="22"/>
          <w:shd w:val="clear" w:color="auto" w:fill="FFFF99"/>
          <w:rtl/>
        </w:rPr>
        <w:tab/>
        <w:t>נ</w:t>
      </w:r>
      <w:r w:rsidRPr="00475C2A">
        <w:rPr>
          <w:rStyle w:val="default"/>
          <w:rFonts w:cs="FrankRuehl" w:hint="cs"/>
          <w:vanish/>
          <w:sz w:val="22"/>
          <w:szCs w:val="22"/>
          <w:shd w:val="clear" w:color="auto" w:fill="FFFF99"/>
          <w:rtl/>
        </w:rPr>
        <w:t xml:space="preserve">קבעו בהסכם קיבוצי או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צו הרחבה כמשמעותם בחוק הסכמים קיבוציים, תשי"ז-</w:t>
      </w:r>
      <w:r w:rsidRPr="00475C2A">
        <w:rPr>
          <w:rStyle w:val="default"/>
          <w:rFonts w:cs="FrankRuehl"/>
          <w:vanish/>
          <w:sz w:val="22"/>
          <w:szCs w:val="22"/>
          <w:shd w:val="clear" w:color="auto" w:fill="FFFF99"/>
          <w:rtl/>
        </w:rPr>
        <w:t xml:space="preserve">1957, </w:t>
      </w:r>
      <w:r w:rsidRPr="00475C2A">
        <w:rPr>
          <w:rStyle w:val="default"/>
          <w:rFonts w:cs="FrankRuehl" w:hint="cs"/>
          <w:vanish/>
          <w:sz w:val="22"/>
          <w:szCs w:val="22"/>
          <w:shd w:val="clear" w:color="auto" w:fill="FFFF99"/>
          <w:rtl/>
        </w:rPr>
        <w:t>הוראות בדבר תשלומים סוציאליים שעל המעביד או העובד הזר לשלם לקרן פנסיה, לתכנית חיסכון אחרת, לקופת תגמולים או לתשלום פיצויי פיטורים, יעביר המעביד לקרן או לחשבון הבנק, לפי הענין, ואליהם בלבד את התשלום הסוציאל</w:t>
      </w:r>
      <w:r w:rsidRPr="00475C2A">
        <w:rPr>
          <w:rStyle w:val="default"/>
          <w:rFonts w:cs="FrankRuehl"/>
          <w:vanish/>
          <w:sz w:val="22"/>
          <w:szCs w:val="22"/>
          <w:shd w:val="clear" w:color="auto" w:fill="FFFF99"/>
          <w:rtl/>
        </w:rPr>
        <w:t xml:space="preserve">י </w:t>
      </w:r>
      <w:r w:rsidRPr="00475C2A">
        <w:rPr>
          <w:rStyle w:val="default"/>
          <w:rFonts w:cs="FrankRuehl" w:hint="cs"/>
          <w:vanish/>
          <w:sz w:val="22"/>
          <w:szCs w:val="22"/>
          <w:shd w:val="clear" w:color="auto" w:fill="FFFF99"/>
          <w:rtl/>
        </w:rPr>
        <w:t>שהוא חב בו, והכל בשיעורים שנקבעו בהסכם הקיבוצי או בצו ההרחבה כאמור, והוראות ההסכם הקיבוצי או צו ההרחבה לענין זה לא יחולו;</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יה הסכום הכולל המשתלם לפי פסקה (1) קטן מהסכום שנקבע לפי סעיף קטן (א), יעביר המעביד לקרן או לחשבון הבנק, לפי הענין, את ההפרש שבין שני הסכומים;</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ע</w:t>
      </w:r>
      <w:r w:rsidRPr="00475C2A">
        <w:rPr>
          <w:rStyle w:val="default"/>
          <w:rFonts w:cs="FrankRuehl" w:hint="cs"/>
          <w:vanish/>
          <w:sz w:val="22"/>
          <w:szCs w:val="22"/>
          <w:shd w:val="clear" w:color="auto" w:fill="FFFF99"/>
          <w:rtl/>
        </w:rPr>
        <w:t>ל מעביד ששילם כספי פיקדון לגבי עובד זר לא יחולו לגבי התקופה שבעדה הופקדו הכספים ועד גובה הסכום שהופקד הו</w:t>
      </w:r>
      <w:r w:rsidRPr="00475C2A">
        <w:rPr>
          <w:rStyle w:val="default"/>
          <w:rFonts w:cs="FrankRuehl"/>
          <w:vanish/>
          <w:sz w:val="22"/>
          <w:szCs w:val="22"/>
          <w:shd w:val="clear" w:color="auto" w:fill="FFFF99"/>
          <w:rtl/>
        </w:rPr>
        <w:t>רא</w:t>
      </w:r>
      <w:r w:rsidRPr="00475C2A">
        <w:rPr>
          <w:rStyle w:val="default"/>
          <w:rFonts w:cs="FrankRuehl" w:hint="cs"/>
          <w:vanish/>
          <w:sz w:val="22"/>
          <w:szCs w:val="22"/>
          <w:shd w:val="clear" w:color="auto" w:fill="FFFF99"/>
          <w:rtl/>
        </w:rPr>
        <w:t>ות חוק פיצויי פיטורים, תשכ"ג-</w:t>
      </w:r>
      <w:r w:rsidRPr="00475C2A">
        <w:rPr>
          <w:rStyle w:val="default"/>
          <w:rFonts w:cs="FrankRuehl"/>
          <w:vanish/>
          <w:sz w:val="22"/>
          <w:szCs w:val="22"/>
          <w:shd w:val="clear" w:color="auto" w:fill="FFFF99"/>
          <w:rtl/>
        </w:rPr>
        <w:t xml:space="preserve">1963. </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(ז</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w:t>
      </w:r>
      <w:r w:rsidRPr="00475C2A">
        <w:rPr>
          <w:rStyle w:val="default"/>
          <w:rFonts w:cs="FrankRuehl" w:hint="cs"/>
          <w:vanish/>
          <w:sz w:val="22"/>
          <w:szCs w:val="22"/>
          <w:shd w:val="clear" w:color="auto" w:fill="FFFF99"/>
          <w:rtl/>
        </w:rPr>
        <w:t xml:space="preserve">, בהסכמת שר האוצר ובאישור הועדה, רשאי לקבוע הוראות בדבר </w:t>
      </w:r>
      <w:r w:rsidRPr="00475C2A">
        <w:rPr>
          <w:rStyle w:val="default"/>
          <w:rFonts w:cs="FrankRuehl"/>
          <w:vanish/>
          <w:sz w:val="22"/>
          <w:szCs w:val="22"/>
          <w:shd w:val="clear" w:color="auto" w:fill="FFFF99"/>
          <w:rtl/>
        </w:rPr>
        <w:t>–</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נאים ודרכים להעברת כספי הפיקדון לעובד הזר</w:t>
      </w:r>
      <w:r w:rsidRPr="00475C2A">
        <w:rPr>
          <w:rStyle w:val="default"/>
          <w:rFonts w:cs="FrankRuehl"/>
          <w:vanish/>
          <w:sz w:val="22"/>
          <w:szCs w:val="22"/>
          <w:shd w:val="clear" w:color="auto" w:fill="FFFF99"/>
          <w:rtl/>
        </w:rPr>
        <w:t xml:space="preserve"> ב</w:t>
      </w:r>
      <w:r w:rsidRPr="00475C2A">
        <w:rPr>
          <w:rStyle w:val="default"/>
          <w:rFonts w:cs="FrankRuehl" w:hint="cs"/>
          <w:vanish/>
          <w:sz w:val="22"/>
          <w:szCs w:val="22"/>
          <w:shd w:val="clear" w:color="auto" w:fill="FFFF99"/>
          <w:rtl/>
        </w:rPr>
        <w:t>התאם לסעיף קטן (ד), לרבות הפקדתם בחשבון בנק של העובד הזר מחוץ לישראל;</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שימוש בכספים שלא הוצאו על יד</w:t>
      </w:r>
      <w:r w:rsidRPr="00475C2A">
        <w:rPr>
          <w:rStyle w:val="default"/>
          <w:rFonts w:cs="FrankRuehl"/>
          <w:vanish/>
          <w:sz w:val="22"/>
          <w:szCs w:val="22"/>
          <w:shd w:val="clear" w:color="auto" w:fill="FFFF99"/>
          <w:rtl/>
        </w:rPr>
        <w:t xml:space="preserve">י </w:t>
      </w:r>
      <w:r w:rsidRPr="00475C2A">
        <w:rPr>
          <w:rStyle w:val="default"/>
          <w:rFonts w:cs="FrankRuehl" w:hint="cs"/>
          <w:vanish/>
          <w:sz w:val="22"/>
          <w:szCs w:val="22"/>
          <w:shd w:val="clear" w:color="auto" w:fill="FFFF99"/>
          <w:rtl/>
        </w:rPr>
        <w:t xml:space="preserve">העובדים הזרים מהקרן או מחשבון הבנק, בתוך </w:t>
      </w:r>
      <w:r w:rsidRPr="00475C2A">
        <w:rPr>
          <w:rStyle w:val="default"/>
          <w:rFonts w:cs="FrankRuehl"/>
          <w:vanish/>
          <w:sz w:val="22"/>
          <w:szCs w:val="22"/>
          <w:shd w:val="clear" w:color="auto" w:fill="FFFF99"/>
          <w:rtl/>
        </w:rPr>
        <w:t>ת</w:t>
      </w:r>
      <w:r w:rsidRPr="00475C2A">
        <w:rPr>
          <w:rStyle w:val="default"/>
          <w:rFonts w:cs="FrankRuehl" w:hint="cs"/>
          <w:vanish/>
          <w:sz w:val="22"/>
          <w:szCs w:val="22"/>
          <w:shd w:val="clear" w:color="auto" w:fill="FFFF99"/>
          <w:rtl/>
        </w:rPr>
        <w:t>קופה שתיקבע כאמור ושלא תפחת, לגבי כל עובד זר, משישה חודשים מיום תום תקופת אשרת העובד הזר שניתנה לו או לגביו, למטרת רווחתם של עובדים זרים בישראל כפי שיקבע;</w:t>
      </w:r>
    </w:p>
    <w:p w:rsidR="00502F12" w:rsidRPr="00475C2A" w:rsidRDefault="00502F12" w:rsidP="00502F12">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וגי מקרים ותנאים שבהתקיימם יהיה עובד זר רשאי לקבל את כספי הפיקדון כולם א</w:t>
      </w:r>
      <w:r w:rsidRPr="00475C2A">
        <w:rPr>
          <w:rStyle w:val="default"/>
          <w:rFonts w:cs="FrankRuehl"/>
          <w:vanish/>
          <w:sz w:val="22"/>
          <w:szCs w:val="22"/>
          <w:shd w:val="clear" w:color="auto" w:fill="FFFF99"/>
          <w:rtl/>
        </w:rPr>
        <w:t xml:space="preserve">ו </w:t>
      </w:r>
      <w:r w:rsidRPr="00475C2A">
        <w:rPr>
          <w:rStyle w:val="default"/>
          <w:rFonts w:cs="FrankRuehl" w:hint="cs"/>
          <w:vanish/>
          <w:sz w:val="22"/>
          <w:szCs w:val="22"/>
          <w:shd w:val="clear" w:color="auto" w:fill="FFFF99"/>
          <w:rtl/>
        </w:rPr>
        <w:t xml:space="preserve">חלקם, אף לפני המועד האמור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סעיף קטן (ד);</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(3א)</w:t>
      </w:r>
      <w:r w:rsidRPr="00475C2A">
        <w:rPr>
          <w:rStyle w:val="default"/>
          <w:rFonts w:cs="FrankRuehl" w:hint="cs"/>
          <w:vanish/>
          <w:sz w:val="22"/>
          <w:szCs w:val="22"/>
          <w:shd w:val="clear" w:color="auto" w:fill="FFFF99"/>
          <w:rtl/>
        </w:rPr>
        <w:tab/>
        <w:t xml:space="preserve">סוגי מקרים ותנאים שבהתקיימם יהיה עובד זר רשאי לקבל חלק מכספי הפיקדון ביום עזיבתו את ישראל או במועד מאוחר מזה, הכל כפי שיקבע </w:t>
      </w:r>
      <w:r w:rsidRPr="00475C2A">
        <w:rPr>
          <w:rStyle w:val="default"/>
          <w:rFonts w:cs="FrankRuehl" w:hint="cs"/>
          <w:strike/>
          <w:vanish/>
          <w:sz w:val="22"/>
          <w:szCs w:val="22"/>
          <w:shd w:val="clear" w:color="auto" w:fill="FFFF99"/>
          <w:rtl/>
        </w:rPr>
        <w:t>השר בהסכמת</w:t>
      </w:r>
      <w:r w:rsidRPr="00475C2A">
        <w:rPr>
          <w:rStyle w:val="default"/>
          <w:rFonts w:cs="FrankRuehl" w:hint="cs"/>
          <w:vanish/>
          <w:sz w:val="22"/>
          <w:szCs w:val="22"/>
          <w:shd w:val="clear" w:color="auto" w:fill="FFFF99"/>
          <w:rtl/>
        </w:rPr>
        <w:t xml:space="preserve"> שר הפנים, אף אם עזב את ישראל לאחר תום התקופה שבה הורשה לשהות בה לפי הוראות חוק הכניסה לישראל, ובלבד שעזב כאמור בטרם חלפו שישה חודשים מתום התקופה האמורה; מכספים שעובד זר יקבל לפי הוראות פסקה זו ינוכו הוצאות הרחקה החלות על העובד הזר לפי הוראות הפרק הרביעי לחוק הכניסה לישראל ויועברו לאוצר המדינה;</w:t>
      </w:r>
    </w:p>
    <w:p w:rsidR="00502F12" w:rsidRPr="00475C2A" w:rsidRDefault="00502F12" w:rsidP="00502F12">
      <w:pPr>
        <w:pStyle w:val="P22"/>
        <w:spacing w:before="0"/>
        <w:ind w:left="1021" w:right="1134"/>
        <w:rPr>
          <w:rStyle w:val="default"/>
          <w:rFonts w:cs="FrankRuehl"/>
          <w:strike/>
          <w:vanish/>
          <w:sz w:val="22"/>
          <w:szCs w:val="22"/>
          <w:shd w:val="clear" w:color="auto" w:fill="FFFF99"/>
          <w:rtl/>
        </w:rPr>
      </w:pPr>
      <w:r w:rsidRPr="00475C2A">
        <w:rPr>
          <w:rStyle w:val="default"/>
          <w:rFonts w:cs="FrankRuehl" w:hint="cs"/>
          <w:strike/>
          <w:vanish/>
          <w:sz w:val="22"/>
          <w:szCs w:val="22"/>
          <w:shd w:val="clear" w:color="auto" w:fill="FFFF99"/>
          <w:rtl/>
        </w:rPr>
        <w:t>(4)</w:t>
      </w:r>
      <w:r w:rsidRPr="00475C2A">
        <w:rPr>
          <w:rStyle w:val="default"/>
          <w:rFonts w:cs="FrankRuehl"/>
          <w:strike/>
          <w:vanish/>
          <w:sz w:val="22"/>
          <w:szCs w:val="22"/>
          <w:shd w:val="clear" w:color="auto" w:fill="FFFF99"/>
          <w:rtl/>
        </w:rPr>
        <w:tab/>
        <w:t>פ</w:t>
      </w:r>
      <w:r w:rsidRPr="00475C2A">
        <w:rPr>
          <w:rStyle w:val="default"/>
          <w:rFonts w:cs="FrankRuehl" w:hint="cs"/>
          <w:strike/>
          <w:vanish/>
          <w:sz w:val="22"/>
          <w:szCs w:val="22"/>
          <w:shd w:val="clear" w:color="auto" w:fill="FFFF99"/>
          <w:rtl/>
        </w:rPr>
        <w:t>טור מתשלום הפיקדון או תשלום מופחת של הפיקדון לגבי עובד זר סיעודי המועסק בידי יחיד, וכן לסוגי עובדים כפי שייקבע כאמור;</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(5)</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דרכים והמועדים לתשלום הכספים על ידי המעביד לקרן או לחשבון הבנק, לפי הוראות סעיף זה.</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(ח</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סכום האמור בסעיף קטן (א) יעודכן כאמור בסעיף 1י(ד).</w:t>
      </w:r>
    </w:p>
    <w:p w:rsidR="00502F12" w:rsidRPr="00475C2A" w:rsidRDefault="00502F12" w:rsidP="00502F12">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(ט)</w:t>
      </w:r>
      <w:r w:rsidRPr="00475C2A">
        <w:rPr>
          <w:rStyle w:val="default"/>
          <w:rFonts w:cs="FrankRuehl" w:hint="cs"/>
          <w:vanish/>
          <w:sz w:val="22"/>
          <w:szCs w:val="22"/>
          <w:u w:val="single"/>
          <w:shd w:val="clear" w:color="auto" w:fill="FFFF99"/>
          <w:rtl/>
        </w:rPr>
        <w:tab/>
        <w:t>הוראות סעיף 1כ(ב) יחולו, בשינויים המחויבים, לגבי הפיקדון, ולגבי כל סכום כסף אחר שהיה על מעביד לשלם לפי סעיף זה לקרן או לחשבון הבנק.</w:t>
      </w:r>
    </w:p>
    <w:p w:rsidR="00502F12" w:rsidRPr="00475C2A" w:rsidRDefault="00502F12" w:rsidP="00502F1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502F12" w:rsidRPr="00475C2A" w:rsidRDefault="00502F12" w:rsidP="00502F1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502F12" w:rsidRPr="00475C2A" w:rsidRDefault="00502F12" w:rsidP="00502F1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502F12" w:rsidRPr="00475C2A" w:rsidRDefault="00502F12" w:rsidP="00502F1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00"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201"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502F12" w:rsidRPr="00475C2A" w:rsidRDefault="00502F12" w:rsidP="00502F12">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1יא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השר, בהסכמת שר האוצר, לאחר התייעצות עם שר הפנים ובאישור הוועדה, רשאי לקבוע כי חובה על </w:t>
      </w:r>
      <w:r w:rsidRPr="00475C2A">
        <w:rPr>
          <w:rStyle w:val="default"/>
          <w:rFonts w:cs="FrankRuehl" w:hint="cs"/>
          <w:strike/>
          <w:vanish/>
          <w:sz w:val="22"/>
          <w:szCs w:val="22"/>
          <w:shd w:val="clear" w:color="auto" w:fill="FFFF99"/>
          <w:rtl/>
        </w:rPr>
        <w:t>מעבידו</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מעסיקו</w:t>
      </w:r>
      <w:r w:rsidRPr="00475C2A">
        <w:rPr>
          <w:rStyle w:val="default"/>
          <w:rFonts w:cs="FrankRuehl" w:hint="cs"/>
          <w:vanish/>
          <w:sz w:val="22"/>
          <w:szCs w:val="22"/>
          <w:shd w:val="clear" w:color="auto" w:fill="FFFF99"/>
          <w:rtl/>
        </w:rPr>
        <w:t xml:space="preserve"> של עובד זר לשלם לקרן כאמור בסעיף קטן (ב) או לחשבון הבנק כאמור בסעיף קטן (ב1) סכום שיקבע שלא יעלה על 700 ש"ח לחודש, בעד כל עובד זר שהועסק על ידו באותו חודש (להלן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הפיקדון); כן רשאי השר, בהסכמת שר האוצר, לאחר התייעצות עם שר הפנים ובאישור הוועדה, לקבוע פטור מתשלום הפיקדון או תשלום מופחת של הפיקדון, לגבי עובד זר המועסק בסיעוד בידי יחיד, וכן לסוגי עובדים כפי שיקבע כאמור.</w:t>
      </w:r>
    </w:p>
    <w:p w:rsidR="00502F12" w:rsidRPr="00475C2A" w:rsidRDefault="00502F12" w:rsidP="00502F12">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שר הפנים, בהסכמת שר האוצר, רשאי להקים קרן לעובדים זרים (להלן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הקרן); </w:t>
      </w:r>
      <w:r w:rsidRPr="00475C2A">
        <w:rPr>
          <w:rStyle w:val="default"/>
          <w:rFonts w:cs="FrankRuehl"/>
          <w:vanish/>
          <w:sz w:val="22"/>
          <w:szCs w:val="22"/>
          <w:shd w:val="clear" w:color="auto" w:fill="FFFF99"/>
          <w:rtl/>
        </w:rPr>
        <w:t>ש</w:t>
      </w:r>
      <w:r w:rsidRPr="00475C2A">
        <w:rPr>
          <w:rStyle w:val="default"/>
          <w:rFonts w:cs="FrankRuehl" w:hint="cs"/>
          <w:vanish/>
          <w:sz w:val="22"/>
          <w:szCs w:val="22"/>
          <w:shd w:val="clear" w:color="auto" w:fill="FFFF99"/>
          <w:rtl/>
        </w:rPr>
        <w:t>ר האוצר, בהסכמת</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שר הפנים, יקבע הוראות לענין הפעלתה ו</w:t>
      </w:r>
      <w:r w:rsidRPr="00475C2A">
        <w:rPr>
          <w:rStyle w:val="default"/>
          <w:rFonts w:cs="FrankRuehl"/>
          <w:vanish/>
          <w:sz w:val="22"/>
          <w:szCs w:val="22"/>
          <w:shd w:val="clear" w:color="auto" w:fill="FFFF99"/>
          <w:rtl/>
        </w:rPr>
        <w:t>נ</w:t>
      </w:r>
      <w:r w:rsidRPr="00475C2A">
        <w:rPr>
          <w:rStyle w:val="default"/>
          <w:rFonts w:cs="FrankRuehl" w:hint="cs"/>
          <w:vanish/>
          <w:sz w:val="22"/>
          <w:szCs w:val="22"/>
          <w:shd w:val="clear" w:color="auto" w:fill="FFFF99"/>
          <w:rtl/>
        </w:rPr>
        <w:t>יהולה של הקרן, לרבות סוגי הנכסים שהקרן תהיה רשאית להשקיע בהם את הכספים שנתקבלו לה כאמור, והעמלות שישולמו לקרן.</w:t>
      </w:r>
    </w:p>
    <w:p w:rsidR="00502F12" w:rsidRPr="00475C2A" w:rsidRDefault="00502F12" w:rsidP="00502F12">
      <w:pPr>
        <w:pStyle w:val="P00"/>
        <w:spacing w:before="0"/>
        <w:ind w:left="0" w:right="1134"/>
        <w:rPr>
          <w:rFonts w:cs="FrankRuehl" w:hint="cs"/>
          <w:vanish/>
          <w:sz w:val="22"/>
          <w:szCs w:val="22"/>
          <w:shd w:val="clear" w:color="auto" w:fill="FFFF99"/>
          <w:rtl/>
        </w:rPr>
      </w:pPr>
      <w:r w:rsidRPr="00475C2A">
        <w:rPr>
          <w:rFonts w:cs="FrankRuehl" w:hint="cs"/>
          <w:vanish/>
          <w:sz w:val="22"/>
          <w:szCs w:val="22"/>
          <w:shd w:val="clear" w:color="auto" w:fill="FFFF99"/>
          <w:rtl/>
        </w:rPr>
        <w:tab/>
        <w:t>(ב1)</w:t>
      </w:r>
      <w:r w:rsidRPr="00475C2A">
        <w:rPr>
          <w:rFonts w:cs="FrankRuehl" w:hint="cs"/>
          <w:vanish/>
          <w:sz w:val="22"/>
          <w:szCs w:val="22"/>
          <w:shd w:val="clear" w:color="auto" w:fill="FFFF99"/>
          <w:rtl/>
        </w:rPr>
        <w:tab/>
        <w:t xml:space="preserve">על אף האמור בסעיף קטן (ב), רשאי שר הפנים, בהסכמת שר האוצר ובאישור הוועדה, לקבוע כי הפיקדון ישולם לחשבון בנק נפרד, המיועד אך ורק למטרה זו, שייפתח וינוהל בהתאם להוראות שיקבע שר האוצר (להלן </w:t>
      </w:r>
      <w:r w:rsidRPr="00475C2A">
        <w:rPr>
          <w:rFonts w:cs="FrankRuehl"/>
          <w:vanish/>
          <w:sz w:val="22"/>
          <w:szCs w:val="22"/>
          <w:shd w:val="clear" w:color="auto" w:fill="FFFF99"/>
          <w:rtl/>
        </w:rPr>
        <w:t>–</w:t>
      </w:r>
      <w:r w:rsidRPr="00475C2A">
        <w:rPr>
          <w:rFonts w:cs="FrankRuehl" w:hint="cs"/>
          <w:vanish/>
          <w:sz w:val="22"/>
          <w:szCs w:val="22"/>
          <w:shd w:val="clear" w:color="auto" w:fill="FFFF99"/>
          <w:rtl/>
        </w:rPr>
        <w:t xml:space="preserve"> חשבון הבנק); בכפוף להוראות סעיף קטן (ז)(2) ולהוראות הפרק הרביעי לחוק הכניסה לישראל, כספים המופקדים בחשבון הבנק לפי סעיף קטן זה לא יהיו נתונים להעברה, לשעבוד או לעיקול.</w:t>
      </w:r>
    </w:p>
    <w:p w:rsidR="00502F12" w:rsidRPr="00475C2A" w:rsidRDefault="00502F12" w:rsidP="00502F12">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(בוטל).</w:t>
      </w:r>
    </w:p>
    <w:p w:rsidR="00502F12" w:rsidRPr="00475C2A" w:rsidRDefault="00502F12" w:rsidP="00502F12">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ע</w:t>
      </w:r>
      <w:r w:rsidRPr="00475C2A">
        <w:rPr>
          <w:rStyle w:val="default"/>
          <w:rFonts w:cs="FrankRuehl" w:hint="cs"/>
          <w:vanish/>
          <w:sz w:val="22"/>
          <w:szCs w:val="22"/>
          <w:shd w:val="clear" w:color="auto" w:fill="FFFF99"/>
          <w:rtl/>
        </w:rPr>
        <w:t xml:space="preserve">ובד זר זכאי לקבל את הכספים ששולמו בעדו לקרן או לחשבון הבנק בתוספת הרווחים שנצברו עליהם, בניכוי דמי ניהול של הקרן </w:t>
      </w:r>
      <w:r w:rsidRPr="00475C2A">
        <w:rPr>
          <w:rStyle w:val="default"/>
          <w:rFonts w:cs="FrankRuehl"/>
          <w:vanish/>
          <w:sz w:val="22"/>
          <w:szCs w:val="22"/>
          <w:shd w:val="clear" w:color="auto" w:fill="FFFF99"/>
          <w:rtl/>
        </w:rPr>
        <w:t>או בניכוי עמלות בשל ניהול חשבון הבנק, לפי הענין</w:t>
      </w:r>
      <w:r w:rsidRPr="00475C2A">
        <w:rPr>
          <w:rStyle w:val="default"/>
          <w:rFonts w:cs="FrankRuehl" w:hint="cs"/>
          <w:vanish/>
          <w:sz w:val="22"/>
          <w:szCs w:val="22"/>
          <w:shd w:val="clear" w:color="auto" w:fill="FFFF99"/>
          <w:rtl/>
        </w:rPr>
        <w:t xml:space="preserve"> ובניכוי מס כדין במועד, במקום ובתנאים שקבע שר הפנים, ובלבד שהעובד הזר עזב את ישראל, שלא לצורך יציאה זמנית ממנה, עד תום התקופה שבה הורשה לשהות בה לפי הוראות חוק הכניסה לישראל; המועד שייקבע לפי סעיף קטן זה לא יהיה מוקדם מיום עזיבתו של העובד הזר את ישראל ולא יהיה מאוחר מתום שלושה חודשים מיום עזיבתו כאמור.</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מרות האמ</w:t>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 xml:space="preserve">ר בפקודת מס הכנסה </w:t>
      </w:r>
      <w:r w:rsidRPr="00475C2A">
        <w:rPr>
          <w:rStyle w:val="default"/>
          <w:rFonts w:cs="FrankRuehl"/>
          <w:vanish/>
          <w:sz w:val="22"/>
          <w:szCs w:val="22"/>
          <w:shd w:val="clear" w:color="auto" w:fill="FFFF99"/>
          <w:rtl/>
        </w:rPr>
        <w:t>–</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כומים שהופקדו בקרן או בחשבון הבנק בהתאם לפרק זה יראו אותם כהכנסה בידי העובד הזר במועד שבו התקבלו על ידו;</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כ</w:t>
      </w:r>
      <w:r w:rsidRPr="00475C2A">
        <w:rPr>
          <w:rStyle w:val="default"/>
          <w:rFonts w:cs="FrankRuehl" w:hint="cs"/>
          <w:vanish/>
          <w:sz w:val="22"/>
          <w:szCs w:val="22"/>
          <w:shd w:val="clear" w:color="auto" w:fill="FFFF99"/>
          <w:rtl/>
        </w:rPr>
        <w:t>ספים שנצברו לעובד הזר בקרן או בחשבון הבנק יוטל עליהם מס הכנסה בשיעור סופי של 15% בלא זכות לפטור, ניכוי או קיזוז כלשהם.</w:t>
      </w:r>
    </w:p>
    <w:p w:rsidR="00502F12" w:rsidRPr="00475C2A" w:rsidRDefault="00502F12" w:rsidP="00502F12">
      <w:pPr>
        <w:pStyle w:val="P02"/>
        <w:spacing w:before="0"/>
        <w:ind w:left="1021"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(1)</w:t>
      </w:r>
      <w:r w:rsidRPr="00475C2A">
        <w:rPr>
          <w:rStyle w:val="default"/>
          <w:rFonts w:cs="FrankRuehl"/>
          <w:vanish/>
          <w:sz w:val="22"/>
          <w:szCs w:val="22"/>
          <w:shd w:val="clear" w:color="auto" w:fill="FFFF99"/>
          <w:rtl/>
        </w:rPr>
        <w:tab/>
        <w:t>נ</w:t>
      </w:r>
      <w:r w:rsidRPr="00475C2A">
        <w:rPr>
          <w:rStyle w:val="default"/>
          <w:rFonts w:cs="FrankRuehl" w:hint="cs"/>
          <w:vanish/>
          <w:sz w:val="22"/>
          <w:szCs w:val="22"/>
          <w:shd w:val="clear" w:color="auto" w:fill="FFFF99"/>
          <w:rtl/>
        </w:rPr>
        <w:t xml:space="preserve">קבעו בהסכם קיבוצי או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צו הרחבה כמשמעותם בחוק הסכמים קיבוציים, תשי"ז-</w:t>
      </w:r>
      <w:r w:rsidRPr="00475C2A">
        <w:rPr>
          <w:rStyle w:val="default"/>
          <w:rFonts w:cs="FrankRuehl"/>
          <w:vanish/>
          <w:sz w:val="22"/>
          <w:szCs w:val="22"/>
          <w:shd w:val="clear" w:color="auto" w:fill="FFFF99"/>
          <w:rtl/>
        </w:rPr>
        <w:t xml:space="preserve">1957, </w:t>
      </w:r>
      <w:r w:rsidRPr="00475C2A">
        <w:rPr>
          <w:rStyle w:val="default"/>
          <w:rFonts w:cs="FrankRuehl" w:hint="cs"/>
          <w:vanish/>
          <w:sz w:val="22"/>
          <w:szCs w:val="22"/>
          <w:shd w:val="clear" w:color="auto" w:fill="FFFF99"/>
          <w:rtl/>
        </w:rPr>
        <w:t xml:space="preserve">הוראות בדבר תשלומים סוציאליים שעל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או העובד הזר לשלם לקרן פנסיה, לתכנית חיסכון אחרת, לקופת תגמולים או לתשלום פיצויי פיטורים, יעביר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לקרן או לחשבון הבנק, לפי הענין, ואליהם בלבד את התשלום הסוציאל</w:t>
      </w:r>
      <w:r w:rsidRPr="00475C2A">
        <w:rPr>
          <w:rStyle w:val="default"/>
          <w:rFonts w:cs="FrankRuehl"/>
          <w:vanish/>
          <w:sz w:val="22"/>
          <w:szCs w:val="22"/>
          <w:shd w:val="clear" w:color="auto" w:fill="FFFF99"/>
          <w:rtl/>
        </w:rPr>
        <w:t xml:space="preserve">י </w:t>
      </w:r>
      <w:r w:rsidRPr="00475C2A">
        <w:rPr>
          <w:rStyle w:val="default"/>
          <w:rFonts w:cs="FrankRuehl" w:hint="cs"/>
          <w:vanish/>
          <w:sz w:val="22"/>
          <w:szCs w:val="22"/>
          <w:shd w:val="clear" w:color="auto" w:fill="FFFF99"/>
          <w:rtl/>
        </w:rPr>
        <w:t>שהוא חב בו, והכל בשיעורים שנקבעו בהסכם הקיבוצי או בצו ההרחבה כאמור, והוראות ההסכם הקיבוצי או צו ההרחבה לענין זה לא יחולו;</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יה הסכום הכולל המשתלם לפי פסקה (1) קטן מהסכום שנקבע לפי סעיף קטן (א), יעביר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לקרן או לחשבון הבנק, לפי הענין, את ההפרש שבין שני הסכומים;</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ע</w:t>
      </w:r>
      <w:r w:rsidRPr="00475C2A">
        <w:rPr>
          <w:rStyle w:val="default"/>
          <w:rFonts w:cs="FrankRuehl" w:hint="cs"/>
          <w:vanish/>
          <w:sz w:val="22"/>
          <w:szCs w:val="22"/>
          <w:shd w:val="clear" w:color="auto" w:fill="FFFF99"/>
          <w:rtl/>
        </w:rPr>
        <w:t xml:space="preserve">ל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ששילם כספי פיקדון לגבי עובד זר לא יחולו לגבי התקופה שבעדה הופקדו הכספים ועד גובה הסכום שהופקד הו</w:t>
      </w:r>
      <w:r w:rsidRPr="00475C2A">
        <w:rPr>
          <w:rStyle w:val="default"/>
          <w:rFonts w:cs="FrankRuehl"/>
          <w:vanish/>
          <w:sz w:val="22"/>
          <w:szCs w:val="22"/>
          <w:shd w:val="clear" w:color="auto" w:fill="FFFF99"/>
          <w:rtl/>
        </w:rPr>
        <w:t>רא</w:t>
      </w:r>
      <w:r w:rsidRPr="00475C2A">
        <w:rPr>
          <w:rStyle w:val="default"/>
          <w:rFonts w:cs="FrankRuehl" w:hint="cs"/>
          <w:vanish/>
          <w:sz w:val="22"/>
          <w:szCs w:val="22"/>
          <w:shd w:val="clear" w:color="auto" w:fill="FFFF99"/>
          <w:rtl/>
        </w:rPr>
        <w:t>ות חוק פיצויי פיטורים, תשכ"ג-</w:t>
      </w:r>
      <w:r w:rsidRPr="00475C2A">
        <w:rPr>
          <w:rStyle w:val="default"/>
          <w:rFonts w:cs="FrankRuehl"/>
          <w:vanish/>
          <w:sz w:val="22"/>
          <w:szCs w:val="22"/>
          <w:shd w:val="clear" w:color="auto" w:fill="FFFF99"/>
          <w:rtl/>
        </w:rPr>
        <w:t xml:space="preserve">1963. </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(ז</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שר הפנים, בהסכמת שר האוצר ובאישור הועדה, רשאי לקבוע הוראות בדבר </w:t>
      </w:r>
      <w:r w:rsidRPr="00475C2A">
        <w:rPr>
          <w:rStyle w:val="default"/>
          <w:rFonts w:cs="FrankRuehl"/>
          <w:vanish/>
          <w:sz w:val="22"/>
          <w:szCs w:val="22"/>
          <w:shd w:val="clear" w:color="auto" w:fill="FFFF99"/>
          <w:rtl/>
        </w:rPr>
        <w:t>–</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נאים ודרכים להעברת כספי הפיקדון לעובד הזר</w:t>
      </w:r>
      <w:r w:rsidRPr="00475C2A">
        <w:rPr>
          <w:rStyle w:val="default"/>
          <w:rFonts w:cs="FrankRuehl"/>
          <w:vanish/>
          <w:sz w:val="22"/>
          <w:szCs w:val="22"/>
          <w:shd w:val="clear" w:color="auto" w:fill="FFFF99"/>
          <w:rtl/>
        </w:rPr>
        <w:t xml:space="preserve"> ב</w:t>
      </w:r>
      <w:r w:rsidRPr="00475C2A">
        <w:rPr>
          <w:rStyle w:val="default"/>
          <w:rFonts w:cs="FrankRuehl" w:hint="cs"/>
          <w:vanish/>
          <w:sz w:val="22"/>
          <w:szCs w:val="22"/>
          <w:shd w:val="clear" w:color="auto" w:fill="FFFF99"/>
          <w:rtl/>
        </w:rPr>
        <w:t>התאם לסעיף קטן (ד), לרבות הפקדתם בחשבון בנק של העובד הזר מחוץ לישראל;</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שימוש בכספים שלא הוצאו על יד</w:t>
      </w:r>
      <w:r w:rsidRPr="00475C2A">
        <w:rPr>
          <w:rStyle w:val="default"/>
          <w:rFonts w:cs="FrankRuehl"/>
          <w:vanish/>
          <w:sz w:val="22"/>
          <w:szCs w:val="22"/>
          <w:shd w:val="clear" w:color="auto" w:fill="FFFF99"/>
          <w:rtl/>
        </w:rPr>
        <w:t xml:space="preserve">י </w:t>
      </w:r>
      <w:r w:rsidRPr="00475C2A">
        <w:rPr>
          <w:rStyle w:val="default"/>
          <w:rFonts w:cs="FrankRuehl" w:hint="cs"/>
          <w:vanish/>
          <w:sz w:val="22"/>
          <w:szCs w:val="22"/>
          <w:shd w:val="clear" w:color="auto" w:fill="FFFF99"/>
          <w:rtl/>
        </w:rPr>
        <w:t xml:space="preserve">העובדים הזרים מהקרן או מחשבון הבנק, בתוך </w:t>
      </w:r>
      <w:r w:rsidRPr="00475C2A">
        <w:rPr>
          <w:rStyle w:val="default"/>
          <w:rFonts w:cs="FrankRuehl"/>
          <w:vanish/>
          <w:sz w:val="22"/>
          <w:szCs w:val="22"/>
          <w:shd w:val="clear" w:color="auto" w:fill="FFFF99"/>
          <w:rtl/>
        </w:rPr>
        <w:t>ת</w:t>
      </w:r>
      <w:r w:rsidRPr="00475C2A">
        <w:rPr>
          <w:rStyle w:val="default"/>
          <w:rFonts w:cs="FrankRuehl" w:hint="cs"/>
          <w:vanish/>
          <w:sz w:val="22"/>
          <w:szCs w:val="22"/>
          <w:shd w:val="clear" w:color="auto" w:fill="FFFF99"/>
          <w:rtl/>
        </w:rPr>
        <w:t>קופה שתיקבע כאמור ושלא תפחת, לגבי כל עובד זר, משישה חודשים מיום תום תקופת אשרת העובד הזר שניתנה לו או לגביו, למטרת רווחתם של עובדים זרים בישראל כפי שיקבע;</w:t>
      </w:r>
    </w:p>
    <w:p w:rsidR="00502F12" w:rsidRPr="00475C2A" w:rsidRDefault="00502F12" w:rsidP="00502F12">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וגי מקרים ותנאים שבהתקיימם יהיה עובד זר רשאי לקבל את כספי הפיקדון כולם א</w:t>
      </w:r>
      <w:r w:rsidRPr="00475C2A">
        <w:rPr>
          <w:rStyle w:val="default"/>
          <w:rFonts w:cs="FrankRuehl"/>
          <w:vanish/>
          <w:sz w:val="22"/>
          <w:szCs w:val="22"/>
          <w:shd w:val="clear" w:color="auto" w:fill="FFFF99"/>
          <w:rtl/>
        </w:rPr>
        <w:t xml:space="preserve">ו </w:t>
      </w:r>
      <w:r w:rsidRPr="00475C2A">
        <w:rPr>
          <w:rStyle w:val="default"/>
          <w:rFonts w:cs="FrankRuehl" w:hint="cs"/>
          <w:vanish/>
          <w:sz w:val="22"/>
          <w:szCs w:val="22"/>
          <w:shd w:val="clear" w:color="auto" w:fill="FFFF99"/>
          <w:rtl/>
        </w:rPr>
        <w:t xml:space="preserve">חלקם, אף לפני המועד האמור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סעיף קטן (ד);</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(3א)</w:t>
      </w:r>
      <w:r w:rsidRPr="00475C2A">
        <w:rPr>
          <w:rStyle w:val="default"/>
          <w:rFonts w:cs="FrankRuehl" w:hint="cs"/>
          <w:vanish/>
          <w:sz w:val="22"/>
          <w:szCs w:val="22"/>
          <w:shd w:val="clear" w:color="auto" w:fill="FFFF99"/>
          <w:rtl/>
        </w:rPr>
        <w:tab/>
        <w:t>סוגי מקרים ותנאים שבהתקיימם יהיה עובד זר רשאי לקבל חלק מכספי הפיקדון ביום עזיבתו את ישראל או במועד מאוחר מזה, הכל כפי שיקבע שר הפנים, אף אם עזב את ישראל לאחר תום התקופה שבה הורשה לשהות בה לפי הוראות חוק הכניסה לישראל, ובלבד שעזב כאמור בטרם חלפו שישה חודשים מתום התקופה האמורה; מכספים שעובד זר יקבל לפי הוראות פסקה זו ינוכו הוצאות הרחקה החלות על העובד הזר לפי הוראות הפרק הרביעי לחוק הכניסה לישראל ויועברו לאוצר המדינה;</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(4)</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(נמחקה);</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(5)</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דרכים והמועדים לתשלום הכספים על ידי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לקרן או לחשבון הבנק, לפי הוראות סעיף זה.</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(ח</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סכום האמור בסעיף קטן (א) יעודכן כאמור בסעיף 1י(ד).</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(ט)</w:t>
      </w:r>
      <w:r w:rsidRPr="00475C2A">
        <w:rPr>
          <w:rStyle w:val="default"/>
          <w:rFonts w:cs="FrankRuehl" w:hint="cs"/>
          <w:vanish/>
          <w:sz w:val="22"/>
          <w:szCs w:val="22"/>
          <w:shd w:val="clear" w:color="auto" w:fill="FFFF99"/>
          <w:rtl/>
        </w:rPr>
        <w:tab/>
        <w:t xml:space="preserve">הוראות סעיף 1כ(ב) יחולו, בשינויים המחויבים, לגבי הפיקדון, ולגבי כל סכום כסף אחר שהיה על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לשלם לפי סעיף זה לקרן או לחשבון הבנק.</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1.5.2017</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hyperlink r:id="rId202"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96 (</w:t>
      </w:r>
      <w:hyperlink r:id="rId203"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524E0B" w:rsidRPr="00475C2A" w:rsidRDefault="00524E0B"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 (תיקון)</w:t>
      </w:r>
    </w:p>
    <w:p w:rsidR="00524E0B" w:rsidRPr="00475C2A" w:rsidRDefault="00524E0B" w:rsidP="00F60139">
      <w:pPr>
        <w:pStyle w:val="P00"/>
        <w:spacing w:before="0"/>
        <w:ind w:left="0" w:right="1134"/>
        <w:rPr>
          <w:rStyle w:val="default"/>
          <w:rFonts w:cs="FrankRuehl" w:hint="cs"/>
          <w:vanish/>
          <w:sz w:val="20"/>
          <w:szCs w:val="20"/>
          <w:shd w:val="clear" w:color="auto" w:fill="FFFF99"/>
          <w:rtl/>
        </w:rPr>
      </w:pPr>
      <w:hyperlink r:id="rId204" w:history="1">
        <w:r w:rsidRPr="00475C2A">
          <w:rPr>
            <w:rStyle w:val="Hyperlink"/>
            <w:rFonts w:cs="FrankRuehl" w:hint="cs"/>
            <w:vanish/>
            <w:szCs w:val="20"/>
            <w:shd w:val="clear" w:color="auto" w:fill="FFFF99"/>
            <w:rtl/>
          </w:rPr>
          <w:t>ס"ח תשע"ז מס' 2595</w:t>
        </w:r>
      </w:hyperlink>
      <w:r w:rsidRPr="00475C2A">
        <w:rPr>
          <w:rStyle w:val="default"/>
          <w:rFonts w:cs="FrankRuehl" w:hint="cs"/>
          <w:vanish/>
          <w:sz w:val="20"/>
          <w:szCs w:val="20"/>
          <w:shd w:val="clear" w:color="auto" w:fill="FFFF99"/>
          <w:rtl/>
        </w:rPr>
        <w:t xml:space="preserve"> מיום 10.1.2017 עמ' </w:t>
      </w:r>
      <w:r w:rsidR="00F60139" w:rsidRPr="00475C2A">
        <w:rPr>
          <w:rStyle w:val="default"/>
          <w:rFonts w:cs="FrankRuehl" w:hint="cs"/>
          <w:vanish/>
          <w:sz w:val="20"/>
          <w:szCs w:val="20"/>
          <w:shd w:val="clear" w:color="auto" w:fill="FFFF99"/>
          <w:rtl/>
        </w:rPr>
        <w:t>326</w:t>
      </w:r>
      <w:r w:rsidRPr="00475C2A">
        <w:rPr>
          <w:rStyle w:val="default"/>
          <w:rFonts w:cs="FrankRuehl" w:hint="cs"/>
          <w:vanish/>
          <w:sz w:val="20"/>
          <w:szCs w:val="20"/>
          <w:shd w:val="clear" w:color="auto" w:fill="FFFF99"/>
          <w:rtl/>
        </w:rPr>
        <w:t xml:space="preserve"> (</w:t>
      </w:r>
      <w:hyperlink r:id="rId205" w:history="1">
        <w:r w:rsidRPr="00475C2A">
          <w:rPr>
            <w:rStyle w:val="Hyperlink"/>
            <w:rFonts w:cs="FrankRuehl" w:hint="cs"/>
            <w:vanish/>
            <w:szCs w:val="20"/>
            <w:shd w:val="clear" w:color="auto" w:fill="FFFF99"/>
            <w:rtl/>
          </w:rPr>
          <w:t>ה"ח 1065</w:t>
        </w:r>
      </w:hyperlink>
      <w:r w:rsidRPr="00475C2A">
        <w:rPr>
          <w:rStyle w:val="default"/>
          <w:rFonts w:cs="FrankRuehl" w:hint="cs"/>
          <w:vanish/>
          <w:sz w:val="20"/>
          <w:szCs w:val="20"/>
          <w:shd w:val="clear" w:color="auto" w:fill="FFFF99"/>
          <w:rtl/>
        </w:rPr>
        <w:t>)</w:t>
      </w:r>
    </w:p>
    <w:p w:rsidR="00502F12" w:rsidRPr="00475C2A" w:rsidRDefault="00502F12" w:rsidP="00502F12">
      <w:pPr>
        <w:pStyle w:val="P0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שר הפנים, בהסכמת שר האוצר, רשאי להקים קרן לעובדים זרים </w:t>
      </w:r>
      <w:r w:rsidRPr="00475C2A">
        <w:rPr>
          <w:rStyle w:val="default"/>
          <w:rFonts w:cs="FrankRuehl" w:hint="cs"/>
          <w:strike/>
          <w:vanish/>
          <w:sz w:val="22"/>
          <w:szCs w:val="22"/>
          <w:shd w:val="clear" w:color="auto" w:fill="FFFF99"/>
          <w:rtl/>
        </w:rPr>
        <w:t xml:space="preserve">(להלן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הקרן)</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 xml:space="preserve">(בפרק זה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הקרן)</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ש</w:t>
      </w:r>
      <w:r w:rsidRPr="00475C2A">
        <w:rPr>
          <w:rStyle w:val="default"/>
          <w:rFonts w:cs="FrankRuehl" w:hint="cs"/>
          <w:vanish/>
          <w:sz w:val="22"/>
          <w:szCs w:val="22"/>
          <w:shd w:val="clear" w:color="auto" w:fill="FFFF99"/>
          <w:rtl/>
        </w:rPr>
        <w:t>ר האוצר, בהסכמת</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שר הפנים, יקבע הוראות לענין הפעלתה ו</w:t>
      </w:r>
      <w:r w:rsidRPr="00475C2A">
        <w:rPr>
          <w:rStyle w:val="default"/>
          <w:rFonts w:cs="FrankRuehl"/>
          <w:vanish/>
          <w:sz w:val="22"/>
          <w:szCs w:val="22"/>
          <w:shd w:val="clear" w:color="auto" w:fill="FFFF99"/>
          <w:rtl/>
        </w:rPr>
        <w:t>נ</w:t>
      </w:r>
      <w:r w:rsidRPr="00475C2A">
        <w:rPr>
          <w:rStyle w:val="default"/>
          <w:rFonts w:cs="FrankRuehl" w:hint="cs"/>
          <w:vanish/>
          <w:sz w:val="22"/>
          <w:szCs w:val="22"/>
          <w:shd w:val="clear" w:color="auto" w:fill="FFFF99"/>
          <w:rtl/>
        </w:rPr>
        <w:t>יהולה של הקרן, לרבות סוגי הנכסים שהקרן תהיה רשאית להשקיע בהם את הכספים שנתקבלו לה כאמור, והעמלות שישולמו לקרן.</w:t>
      </w:r>
    </w:p>
    <w:p w:rsidR="00502F12" w:rsidRPr="00475C2A" w:rsidRDefault="00502F12" w:rsidP="00502F12">
      <w:pPr>
        <w:pStyle w:val="P00"/>
        <w:spacing w:before="0"/>
        <w:ind w:left="0" w:right="1134"/>
        <w:rPr>
          <w:rFonts w:cs="FrankRuehl" w:hint="cs"/>
          <w:vanish/>
          <w:sz w:val="22"/>
          <w:szCs w:val="22"/>
          <w:shd w:val="clear" w:color="auto" w:fill="FFFF99"/>
          <w:rtl/>
        </w:rPr>
      </w:pPr>
      <w:r w:rsidRPr="00475C2A">
        <w:rPr>
          <w:rFonts w:cs="FrankRuehl" w:hint="cs"/>
          <w:vanish/>
          <w:sz w:val="22"/>
          <w:szCs w:val="22"/>
          <w:shd w:val="clear" w:color="auto" w:fill="FFFF99"/>
          <w:rtl/>
        </w:rPr>
        <w:tab/>
        <w:t>(ב1)</w:t>
      </w:r>
      <w:r w:rsidRPr="00475C2A">
        <w:rPr>
          <w:rFonts w:cs="FrankRuehl" w:hint="cs"/>
          <w:vanish/>
          <w:sz w:val="22"/>
          <w:szCs w:val="22"/>
          <w:shd w:val="clear" w:color="auto" w:fill="FFFF99"/>
          <w:rtl/>
        </w:rPr>
        <w:tab/>
        <w:t xml:space="preserve">על אף האמור בסעיף קטן (ב), רשאי שר הפנים, בהסכמת שר האוצר ובאישור הוועדה, לקבוע כי הפיקדון ישולם לחשבון בנק נפרד, המיועד אך ורק למטרה זו, שייפתח וינוהל בהתאם להוראות שיקבע שר האוצר </w:t>
      </w:r>
      <w:r w:rsidRPr="00475C2A">
        <w:rPr>
          <w:rFonts w:cs="FrankRuehl" w:hint="cs"/>
          <w:strike/>
          <w:vanish/>
          <w:sz w:val="22"/>
          <w:szCs w:val="22"/>
          <w:shd w:val="clear" w:color="auto" w:fill="FFFF99"/>
          <w:rtl/>
        </w:rPr>
        <w:t xml:space="preserve">(להלן </w:t>
      </w:r>
      <w:r w:rsidRPr="00475C2A">
        <w:rPr>
          <w:rFonts w:cs="FrankRuehl"/>
          <w:strike/>
          <w:vanish/>
          <w:sz w:val="22"/>
          <w:szCs w:val="22"/>
          <w:shd w:val="clear" w:color="auto" w:fill="FFFF99"/>
          <w:rtl/>
        </w:rPr>
        <w:t>–</w:t>
      </w:r>
      <w:r w:rsidRPr="00475C2A">
        <w:rPr>
          <w:rFonts w:cs="FrankRuehl" w:hint="cs"/>
          <w:strike/>
          <w:vanish/>
          <w:sz w:val="22"/>
          <w:szCs w:val="22"/>
          <w:shd w:val="clear" w:color="auto" w:fill="FFFF99"/>
          <w:rtl/>
        </w:rPr>
        <w:t xml:space="preserve"> חשבון הבנק)</w:t>
      </w:r>
      <w:r w:rsidRPr="00475C2A">
        <w:rPr>
          <w:rFonts w:cs="FrankRuehl" w:hint="cs"/>
          <w:vanish/>
          <w:sz w:val="22"/>
          <w:szCs w:val="22"/>
          <w:shd w:val="clear" w:color="auto" w:fill="FFFF99"/>
          <w:rtl/>
        </w:rPr>
        <w:t xml:space="preserve"> </w:t>
      </w:r>
      <w:r w:rsidRPr="00475C2A">
        <w:rPr>
          <w:rFonts w:cs="FrankRuehl" w:hint="cs"/>
          <w:vanish/>
          <w:sz w:val="22"/>
          <w:szCs w:val="22"/>
          <w:u w:val="single"/>
          <w:shd w:val="clear" w:color="auto" w:fill="FFFF99"/>
          <w:rtl/>
        </w:rPr>
        <w:t xml:space="preserve">(בפרק זה </w:t>
      </w:r>
      <w:r w:rsidRPr="00475C2A">
        <w:rPr>
          <w:rFonts w:cs="FrankRuehl"/>
          <w:vanish/>
          <w:sz w:val="22"/>
          <w:szCs w:val="22"/>
          <w:u w:val="single"/>
          <w:shd w:val="clear" w:color="auto" w:fill="FFFF99"/>
          <w:rtl/>
        </w:rPr>
        <w:t>–</w:t>
      </w:r>
      <w:r w:rsidRPr="00475C2A">
        <w:rPr>
          <w:rFonts w:cs="FrankRuehl" w:hint="cs"/>
          <w:vanish/>
          <w:sz w:val="22"/>
          <w:szCs w:val="22"/>
          <w:u w:val="single"/>
          <w:shd w:val="clear" w:color="auto" w:fill="FFFF99"/>
          <w:rtl/>
        </w:rPr>
        <w:t xml:space="preserve"> חשבון הבנק)</w:t>
      </w:r>
      <w:r w:rsidRPr="00475C2A">
        <w:rPr>
          <w:rFonts w:cs="FrankRuehl" w:hint="cs"/>
          <w:vanish/>
          <w:sz w:val="22"/>
          <w:szCs w:val="22"/>
          <w:shd w:val="clear" w:color="auto" w:fill="FFFF99"/>
          <w:rtl/>
        </w:rPr>
        <w:t>; בכפוף להוראות סעיף קטן (ז)(2) ולהוראות הפרק הרביעי לחוק הכניסה לישראל, כספים המופקדים בחשבון הבנק לפי סעיף קטן זה לא יהיו נתונים להעברה, לשעבוד או לעיקול.</w:t>
      </w:r>
    </w:p>
    <w:p w:rsidR="00502F12" w:rsidRPr="00475C2A" w:rsidRDefault="00502F12" w:rsidP="00502F12">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(בוטל).</w:t>
      </w:r>
    </w:p>
    <w:p w:rsidR="00502F12" w:rsidRPr="00475C2A" w:rsidRDefault="00502F12" w:rsidP="00502F12">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ע</w:t>
      </w:r>
      <w:r w:rsidRPr="00475C2A">
        <w:rPr>
          <w:rStyle w:val="default"/>
          <w:rFonts w:cs="FrankRuehl" w:hint="cs"/>
          <w:vanish/>
          <w:sz w:val="22"/>
          <w:szCs w:val="22"/>
          <w:shd w:val="clear" w:color="auto" w:fill="FFFF99"/>
          <w:rtl/>
        </w:rPr>
        <w:t xml:space="preserve">ובד זר זכאי לקבל את הכספים ששולמו בעדו לקרן או לחשבון הבנק בתוספת הרווחים שנצברו עליהם, בניכוי דמי ניהול של הקרן </w:t>
      </w:r>
      <w:r w:rsidRPr="00475C2A">
        <w:rPr>
          <w:rStyle w:val="default"/>
          <w:rFonts w:cs="FrankRuehl"/>
          <w:vanish/>
          <w:sz w:val="22"/>
          <w:szCs w:val="22"/>
          <w:shd w:val="clear" w:color="auto" w:fill="FFFF99"/>
          <w:rtl/>
        </w:rPr>
        <w:t>או בניכוי עמלות בשל ניהול חשבון הבנק, לפי הענין</w:t>
      </w:r>
      <w:r w:rsidRPr="00475C2A">
        <w:rPr>
          <w:rStyle w:val="default"/>
          <w:rFonts w:cs="FrankRuehl" w:hint="cs"/>
          <w:vanish/>
          <w:sz w:val="22"/>
          <w:szCs w:val="22"/>
          <w:shd w:val="clear" w:color="auto" w:fill="FFFF99"/>
          <w:rtl/>
        </w:rPr>
        <w:t xml:space="preserve"> ובניכוי מס כדין במועד, במקום ובתנאים שקבע שר הפנים, ובלבד שהעובד הזר עזב את ישראל, שלא לצורך יציאה זמנית ממנה, עד תום התקופה שבה הורשה לשהות בה לפי הוראות חוק הכניסה לישראל; המועד שייקבע לפי סעיף קטן זה לא יהיה מוקדם מיום עזיבתו של העובד הזר את ישראל ולא יהיה מאוחר מתום שלושה חודשים מיום עזיבתו כאמור.</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מרות האמ</w:t>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 xml:space="preserve">ר בפקודת מס הכנסה </w:t>
      </w:r>
      <w:r w:rsidRPr="00475C2A">
        <w:rPr>
          <w:rStyle w:val="default"/>
          <w:rFonts w:cs="FrankRuehl"/>
          <w:vanish/>
          <w:sz w:val="22"/>
          <w:szCs w:val="22"/>
          <w:shd w:val="clear" w:color="auto" w:fill="FFFF99"/>
          <w:rtl/>
        </w:rPr>
        <w:t>–</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כומים שהופקדו בקרן או בחשבון הבנק בהתאם לפרק זה יראו אותם כהכנסה בידי העובד הזר במועד שבו התקבלו על ידו;</w:t>
      </w:r>
    </w:p>
    <w:p w:rsidR="00502F12" w:rsidRPr="00475C2A" w:rsidRDefault="00502F12" w:rsidP="00524E0B">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כ</w:t>
      </w:r>
      <w:r w:rsidRPr="00475C2A">
        <w:rPr>
          <w:rStyle w:val="default"/>
          <w:rFonts w:cs="FrankRuehl" w:hint="cs"/>
          <w:vanish/>
          <w:sz w:val="22"/>
          <w:szCs w:val="22"/>
          <w:shd w:val="clear" w:color="auto" w:fill="FFFF99"/>
          <w:rtl/>
        </w:rPr>
        <w:t>ספים שנצברו לעובד הזר בקרן או בחשבון הבנק יוטל עליהם מס הכנסה בשיעור סופי של 15% בלא זכות לפטור, ניכוי או קיזוז כלשהם</w:t>
      </w:r>
      <w:r w:rsidR="00524E0B" w:rsidRPr="00475C2A">
        <w:rPr>
          <w:rStyle w:val="default"/>
          <w:rFonts w:cs="FrankRuehl" w:hint="cs"/>
          <w:vanish/>
          <w:sz w:val="22"/>
          <w:szCs w:val="22"/>
          <w:shd w:val="clear" w:color="auto" w:fill="FFFF99"/>
          <w:rtl/>
        </w:rPr>
        <w:t xml:space="preserve"> </w:t>
      </w:r>
      <w:r w:rsidR="00524E0B" w:rsidRPr="00475C2A">
        <w:rPr>
          <w:rStyle w:val="default"/>
          <w:rFonts w:cs="FrankRuehl" w:hint="cs"/>
          <w:vanish/>
          <w:sz w:val="22"/>
          <w:szCs w:val="22"/>
          <w:u w:val="single"/>
          <w:shd w:val="clear" w:color="auto" w:fill="FFFF99"/>
          <w:rtl/>
        </w:rPr>
        <w:t>ותחול עליהם, בעת תשלומם לידי העובד השר, חובת ניכוי במקור בהתאם לסעיף 164 לפקודת מס הכנסה</w:t>
      </w:r>
      <w:r w:rsidRPr="00475C2A">
        <w:rPr>
          <w:rStyle w:val="default"/>
          <w:rFonts w:cs="FrankRuehl" w:hint="cs"/>
          <w:vanish/>
          <w:sz w:val="22"/>
          <w:szCs w:val="22"/>
          <w:shd w:val="clear" w:color="auto" w:fill="FFFF99"/>
          <w:rtl/>
        </w:rPr>
        <w:t>;</w:t>
      </w:r>
    </w:p>
    <w:p w:rsidR="00502F12" w:rsidRPr="00475C2A" w:rsidRDefault="00502F12" w:rsidP="00502F12">
      <w:pPr>
        <w:pStyle w:val="P22"/>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(3)</w:t>
      </w:r>
      <w:r w:rsidRPr="00475C2A">
        <w:rPr>
          <w:rStyle w:val="default"/>
          <w:rFonts w:cs="FrankRuehl" w:hint="cs"/>
          <w:vanish/>
          <w:sz w:val="22"/>
          <w:szCs w:val="22"/>
          <w:u w:val="single"/>
          <w:shd w:val="clear" w:color="auto" w:fill="FFFF99"/>
          <w:rtl/>
        </w:rPr>
        <w:tab/>
        <w:t>על אף האמור בפסקאות (1) ו-(2), היה העובד הזר מסתנן, יחולו הוראות אלה:</w:t>
      </w:r>
    </w:p>
    <w:p w:rsidR="00502F12" w:rsidRPr="00475C2A" w:rsidRDefault="00502F12" w:rsidP="00524E0B">
      <w:pPr>
        <w:pStyle w:val="P22"/>
        <w:spacing w:before="0"/>
        <w:ind w:left="1474"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(א)</w:t>
      </w:r>
      <w:r w:rsidRPr="00475C2A">
        <w:rPr>
          <w:rStyle w:val="default"/>
          <w:rFonts w:cs="FrankRuehl" w:hint="cs"/>
          <w:vanish/>
          <w:sz w:val="22"/>
          <w:szCs w:val="22"/>
          <w:u w:val="single"/>
          <w:shd w:val="clear" w:color="auto" w:fill="FFFF99"/>
          <w:rtl/>
        </w:rPr>
        <w:tab/>
      </w:r>
      <w:r w:rsidR="00524E0B" w:rsidRPr="00475C2A">
        <w:rPr>
          <w:rStyle w:val="default"/>
          <w:rFonts w:cs="FrankRuehl" w:hint="cs"/>
          <w:vanish/>
          <w:sz w:val="22"/>
          <w:szCs w:val="22"/>
          <w:u w:val="single"/>
          <w:shd w:val="clear" w:color="auto" w:fill="FFFF99"/>
          <w:rtl/>
        </w:rPr>
        <w:t>משכר העבודה של העובד הזר, ובכללו חלק העובד,</w:t>
      </w:r>
      <w:r w:rsidRPr="00475C2A">
        <w:rPr>
          <w:rStyle w:val="default"/>
          <w:rFonts w:cs="FrankRuehl" w:hint="cs"/>
          <w:vanish/>
          <w:sz w:val="22"/>
          <w:szCs w:val="22"/>
          <w:u w:val="single"/>
          <w:shd w:val="clear" w:color="auto" w:fill="FFFF99"/>
          <w:rtl/>
        </w:rPr>
        <w:t xml:space="preserve"> ינכה המעסיק מס במקור בהתאם ל</w:t>
      </w:r>
      <w:r w:rsidR="00524E0B" w:rsidRPr="00475C2A">
        <w:rPr>
          <w:rStyle w:val="default"/>
          <w:rFonts w:cs="FrankRuehl" w:hint="cs"/>
          <w:vanish/>
          <w:sz w:val="22"/>
          <w:szCs w:val="22"/>
          <w:u w:val="single"/>
          <w:shd w:val="clear" w:color="auto" w:fill="FFFF99"/>
          <w:rtl/>
        </w:rPr>
        <w:t xml:space="preserve">הוראות </w:t>
      </w:r>
      <w:r w:rsidRPr="00475C2A">
        <w:rPr>
          <w:rStyle w:val="default"/>
          <w:rFonts w:cs="FrankRuehl" w:hint="cs"/>
          <w:vanish/>
          <w:sz w:val="22"/>
          <w:szCs w:val="22"/>
          <w:u w:val="single"/>
          <w:shd w:val="clear" w:color="auto" w:fill="FFFF99"/>
          <w:rtl/>
        </w:rPr>
        <w:t>סעיף 164 לפקודת מס הכנסה</w:t>
      </w:r>
      <w:r w:rsidR="00524E0B" w:rsidRPr="00475C2A">
        <w:rPr>
          <w:rStyle w:val="default"/>
          <w:rFonts w:cs="FrankRuehl" w:hint="cs"/>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בשיעורים הקבועים בסעיף 121 לפקודה האמורה;</w:t>
      </w:r>
    </w:p>
    <w:p w:rsidR="00502F12" w:rsidRPr="00475C2A" w:rsidRDefault="00502F12" w:rsidP="00524E0B">
      <w:pPr>
        <w:pStyle w:val="P22"/>
        <w:spacing w:before="0"/>
        <w:ind w:left="1474" w:right="1134"/>
        <w:rPr>
          <w:rStyle w:val="default"/>
          <w:rFonts w:cs="FrankRuehl" w:hint="cs"/>
          <w:vanish/>
          <w:sz w:val="22"/>
          <w:szCs w:val="22"/>
          <w:shd w:val="clear" w:color="auto" w:fill="FFFF99"/>
          <w:rtl/>
        </w:rPr>
      </w:pPr>
      <w:r w:rsidRPr="00475C2A">
        <w:rPr>
          <w:rStyle w:val="default"/>
          <w:rFonts w:cs="FrankRuehl" w:hint="cs"/>
          <w:vanish/>
          <w:sz w:val="22"/>
          <w:szCs w:val="22"/>
          <w:u w:val="single"/>
          <w:shd w:val="clear" w:color="auto" w:fill="FFFF99"/>
          <w:rtl/>
        </w:rPr>
        <w:t>(ב)</w:t>
      </w:r>
      <w:r w:rsidRPr="00475C2A">
        <w:rPr>
          <w:rStyle w:val="default"/>
          <w:rFonts w:cs="FrankRuehl" w:hint="cs"/>
          <w:vanish/>
          <w:sz w:val="22"/>
          <w:szCs w:val="22"/>
          <w:u w:val="single"/>
          <w:shd w:val="clear" w:color="auto" w:fill="FFFF99"/>
          <w:rtl/>
        </w:rPr>
        <w:tab/>
        <w:t>על חלק ה</w:t>
      </w:r>
      <w:r w:rsidR="00524E0B" w:rsidRPr="00475C2A">
        <w:rPr>
          <w:rStyle w:val="default"/>
          <w:rFonts w:cs="FrankRuehl" w:hint="cs"/>
          <w:vanish/>
          <w:sz w:val="22"/>
          <w:szCs w:val="22"/>
          <w:u w:val="single"/>
          <w:shd w:val="clear" w:color="auto" w:fill="FFFF99"/>
          <w:rtl/>
        </w:rPr>
        <w:t>מ</w:t>
      </w:r>
      <w:r w:rsidRPr="00475C2A">
        <w:rPr>
          <w:rStyle w:val="default"/>
          <w:rFonts w:cs="FrankRuehl" w:hint="cs"/>
          <w:vanish/>
          <w:sz w:val="22"/>
          <w:szCs w:val="22"/>
          <w:u w:val="single"/>
          <w:shd w:val="clear" w:color="auto" w:fill="FFFF99"/>
          <w:rtl/>
        </w:rPr>
        <w:t>עסיק ה</w:t>
      </w:r>
      <w:r w:rsidR="00524E0B" w:rsidRPr="00475C2A">
        <w:rPr>
          <w:rStyle w:val="default"/>
          <w:rFonts w:cs="FrankRuehl" w:hint="cs"/>
          <w:vanish/>
          <w:sz w:val="22"/>
          <w:szCs w:val="22"/>
          <w:u w:val="single"/>
          <w:shd w:val="clear" w:color="auto" w:fill="FFFF99"/>
          <w:rtl/>
        </w:rPr>
        <w:t>מ</w:t>
      </w:r>
      <w:r w:rsidRPr="00475C2A">
        <w:rPr>
          <w:rStyle w:val="default"/>
          <w:rFonts w:cs="FrankRuehl" w:hint="cs"/>
          <w:vanish/>
          <w:sz w:val="22"/>
          <w:szCs w:val="22"/>
          <w:u w:val="single"/>
          <w:shd w:val="clear" w:color="auto" w:fill="FFFF99"/>
          <w:rtl/>
        </w:rPr>
        <w:t>ופקד בקרן או בחשבון הבנק לפי סעי</w:t>
      </w:r>
      <w:r w:rsidR="00524E0B" w:rsidRPr="00475C2A">
        <w:rPr>
          <w:rStyle w:val="default"/>
          <w:rFonts w:cs="FrankRuehl" w:hint="cs"/>
          <w:vanish/>
          <w:sz w:val="22"/>
          <w:szCs w:val="22"/>
          <w:u w:val="single"/>
          <w:shd w:val="clear" w:color="auto" w:fill="FFFF99"/>
          <w:rtl/>
        </w:rPr>
        <w:t>ף</w:t>
      </w:r>
      <w:r w:rsidRPr="00475C2A">
        <w:rPr>
          <w:rStyle w:val="default"/>
          <w:rFonts w:cs="FrankRuehl" w:hint="cs"/>
          <w:vanish/>
          <w:sz w:val="22"/>
          <w:szCs w:val="22"/>
          <w:u w:val="single"/>
          <w:shd w:val="clear" w:color="auto" w:fill="FFFF99"/>
          <w:rtl/>
        </w:rPr>
        <w:t xml:space="preserve"> 1יא1</w:t>
      </w:r>
      <w:r w:rsidR="00524E0B" w:rsidRPr="00475C2A">
        <w:rPr>
          <w:rStyle w:val="default"/>
          <w:rFonts w:cs="FrankRuehl" w:hint="cs"/>
          <w:vanish/>
          <w:sz w:val="22"/>
          <w:szCs w:val="22"/>
          <w:u w:val="single"/>
          <w:shd w:val="clear" w:color="auto" w:fill="FFFF99"/>
          <w:rtl/>
        </w:rPr>
        <w:t>(א)</w:t>
      </w:r>
      <w:r w:rsidRPr="00475C2A">
        <w:rPr>
          <w:rStyle w:val="default"/>
          <w:rFonts w:cs="FrankRuehl" w:hint="cs"/>
          <w:vanish/>
          <w:sz w:val="22"/>
          <w:szCs w:val="22"/>
          <w:u w:val="single"/>
          <w:shd w:val="clear" w:color="auto" w:fill="FFFF99"/>
          <w:rtl/>
        </w:rPr>
        <w:t>,</w:t>
      </w:r>
      <w:r w:rsidR="00524E0B" w:rsidRPr="00475C2A">
        <w:rPr>
          <w:rStyle w:val="default"/>
          <w:rFonts w:cs="FrankRuehl" w:hint="cs"/>
          <w:vanish/>
          <w:sz w:val="22"/>
          <w:szCs w:val="22"/>
          <w:u w:val="single"/>
          <w:shd w:val="clear" w:color="auto" w:fill="FFFF99"/>
          <w:rtl/>
        </w:rPr>
        <w:t xml:space="preserve"> וכן על הריבית, הפרשי הצמדה ורווחים אחרים אשר נצברו בקרן או בחשבון הבנק ואשם מקורם בפיקדון לגבי העובד הזר,</w:t>
      </w:r>
      <w:r w:rsidRPr="00475C2A">
        <w:rPr>
          <w:rStyle w:val="default"/>
          <w:rFonts w:cs="FrankRuehl" w:hint="cs"/>
          <w:vanish/>
          <w:sz w:val="22"/>
          <w:szCs w:val="22"/>
          <w:u w:val="single"/>
          <w:shd w:val="clear" w:color="auto" w:fill="FFFF99"/>
          <w:rtl/>
        </w:rPr>
        <w:t xml:space="preserve"> יחולו הוראות פסקה (1) ויוטל המס כאמור בפסקה (2).</w:t>
      </w:r>
    </w:p>
    <w:p w:rsidR="00502F12" w:rsidRPr="00475C2A" w:rsidRDefault="00502F12" w:rsidP="00502F12">
      <w:pPr>
        <w:pStyle w:val="P02"/>
        <w:spacing w:before="0"/>
        <w:ind w:left="1021"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(1)</w:t>
      </w:r>
      <w:r w:rsidRPr="00475C2A">
        <w:rPr>
          <w:rStyle w:val="default"/>
          <w:rFonts w:cs="FrankRuehl"/>
          <w:vanish/>
          <w:sz w:val="22"/>
          <w:szCs w:val="22"/>
          <w:shd w:val="clear" w:color="auto" w:fill="FFFF99"/>
          <w:rtl/>
        </w:rPr>
        <w:tab/>
        <w:t>נ</w:t>
      </w:r>
      <w:r w:rsidRPr="00475C2A">
        <w:rPr>
          <w:rStyle w:val="default"/>
          <w:rFonts w:cs="FrankRuehl" w:hint="cs"/>
          <w:vanish/>
          <w:sz w:val="22"/>
          <w:szCs w:val="22"/>
          <w:shd w:val="clear" w:color="auto" w:fill="FFFF99"/>
          <w:rtl/>
        </w:rPr>
        <w:t xml:space="preserve">קבעו בהסכם קיבוצי או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צו הרחבה כמשמעותם בחוק הסכמים קיבוציים, תשי"ז-</w:t>
      </w:r>
      <w:r w:rsidRPr="00475C2A">
        <w:rPr>
          <w:rStyle w:val="default"/>
          <w:rFonts w:cs="FrankRuehl"/>
          <w:vanish/>
          <w:sz w:val="22"/>
          <w:szCs w:val="22"/>
          <w:shd w:val="clear" w:color="auto" w:fill="FFFF99"/>
          <w:rtl/>
        </w:rPr>
        <w:t xml:space="preserve">1957, </w:t>
      </w:r>
      <w:r w:rsidRPr="00475C2A">
        <w:rPr>
          <w:rStyle w:val="default"/>
          <w:rFonts w:cs="FrankRuehl" w:hint="cs"/>
          <w:vanish/>
          <w:sz w:val="22"/>
          <w:szCs w:val="22"/>
          <w:shd w:val="clear" w:color="auto" w:fill="FFFF99"/>
          <w:rtl/>
        </w:rPr>
        <w:t>הוראות בדבר תשלומים סוציאליים שעל המעסיק או העובד הזר לשלם לקרן פנסיה, לתכנית חיסכון אחרת, לקופת תגמולים או לתשלום פיצויי פיטורים, יעביר המעסיק לקרן או לחשבון הבנק, לפי הענין, ואליהם בלבד את התשלום הסוציאל</w:t>
      </w:r>
      <w:r w:rsidRPr="00475C2A">
        <w:rPr>
          <w:rStyle w:val="default"/>
          <w:rFonts w:cs="FrankRuehl"/>
          <w:vanish/>
          <w:sz w:val="22"/>
          <w:szCs w:val="22"/>
          <w:shd w:val="clear" w:color="auto" w:fill="FFFF99"/>
          <w:rtl/>
        </w:rPr>
        <w:t xml:space="preserve">י </w:t>
      </w:r>
      <w:r w:rsidRPr="00475C2A">
        <w:rPr>
          <w:rStyle w:val="default"/>
          <w:rFonts w:cs="FrankRuehl" w:hint="cs"/>
          <w:vanish/>
          <w:sz w:val="22"/>
          <w:szCs w:val="22"/>
          <w:shd w:val="clear" w:color="auto" w:fill="FFFF99"/>
          <w:rtl/>
        </w:rPr>
        <w:t>שהוא חב בו, והכל בשיעורים שנקבעו בהסכם הקיבוצי או בצו ההרחבה כאמור, והוראות ההסכם הקיבוצי או צו ההרחבה לענין זה לא יחולו;</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יה הסכום הכולל המשתלם לפי פסקה (1) קטן מהסכום שנקבע לפי סעיף קטן (א)</w:t>
      </w:r>
      <w:r w:rsidR="00524E0B" w:rsidRPr="00475C2A">
        <w:rPr>
          <w:rStyle w:val="default"/>
          <w:rFonts w:cs="FrankRuehl" w:hint="cs"/>
          <w:vanish/>
          <w:sz w:val="22"/>
          <w:szCs w:val="22"/>
          <w:shd w:val="clear" w:color="auto" w:fill="FFFF99"/>
          <w:rtl/>
        </w:rPr>
        <w:t xml:space="preserve"> </w:t>
      </w:r>
      <w:r w:rsidR="00524E0B" w:rsidRPr="00475C2A">
        <w:rPr>
          <w:rStyle w:val="default"/>
          <w:rFonts w:cs="FrankRuehl" w:hint="cs"/>
          <w:vanish/>
          <w:sz w:val="22"/>
          <w:szCs w:val="22"/>
          <w:u w:val="single"/>
          <w:shd w:val="clear" w:color="auto" w:fill="FFFF99"/>
          <w:rtl/>
        </w:rPr>
        <w:t>או לפי סעיף 1יא1, לפי העניין</w:t>
      </w:r>
      <w:r w:rsidRPr="00475C2A">
        <w:rPr>
          <w:rStyle w:val="default"/>
          <w:rFonts w:cs="FrankRuehl" w:hint="cs"/>
          <w:vanish/>
          <w:sz w:val="22"/>
          <w:szCs w:val="22"/>
          <w:shd w:val="clear" w:color="auto" w:fill="FFFF99"/>
          <w:rtl/>
        </w:rPr>
        <w:t>, יעביר המעסיק לקרן או לחשבון הבנק, לפי הענין, את ההפרש שבין שני הסכומים;</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ע</w:t>
      </w:r>
      <w:r w:rsidRPr="00475C2A">
        <w:rPr>
          <w:rStyle w:val="default"/>
          <w:rFonts w:cs="FrankRuehl" w:hint="cs"/>
          <w:vanish/>
          <w:sz w:val="22"/>
          <w:szCs w:val="22"/>
          <w:shd w:val="clear" w:color="auto" w:fill="FFFF99"/>
          <w:rtl/>
        </w:rPr>
        <w:t>ל מעסיק ששילם כספי פיקדון לגבי עובד זר לא יחולו לגבי התקופה שבעדה הופקדו הכספים ועד גובה הסכום שהופקד הו</w:t>
      </w:r>
      <w:r w:rsidRPr="00475C2A">
        <w:rPr>
          <w:rStyle w:val="default"/>
          <w:rFonts w:cs="FrankRuehl"/>
          <w:vanish/>
          <w:sz w:val="22"/>
          <w:szCs w:val="22"/>
          <w:shd w:val="clear" w:color="auto" w:fill="FFFF99"/>
          <w:rtl/>
        </w:rPr>
        <w:t>רא</w:t>
      </w:r>
      <w:r w:rsidRPr="00475C2A">
        <w:rPr>
          <w:rStyle w:val="default"/>
          <w:rFonts w:cs="FrankRuehl" w:hint="cs"/>
          <w:vanish/>
          <w:sz w:val="22"/>
          <w:szCs w:val="22"/>
          <w:shd w:val="clear" w:color="auto" w:fill="FFFF99"/>
          <w:rtl/>
        </w:rPr>
        <w:t>ות חוק פיצויי פיטורים, תשכ"ג-</w:t>
      </w:r>
      <w:r w:rsidRPr="00475C2A">
        <w:rPr>
          <w:rStyle w:val="default"/>
          <w:rFonts w:cs="FrankRuehl"/>
          <w:vanish/>
          <w:sz w:val="22"/>
          <w:szCs w:val="22"/>
          <w:shd w:val="clear" w:color="auto" w:fill="FFFF99"/>
          <w:rtl/>
        </w:rPr>
        <w:t xml:space="preserve">1963. </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(ז</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שר הפנים, בהסכמת שר האוצר ובאישור הועדה, רשאי לקבוע הוראות בדבר </w:t>
      </w:r>
      <w:r w:rsidRPr="00475C2A">
        <w:rPr>
          <w:rStyle w:val="default"/>
          <w:rFonts w:cs="FrankRuehl"/>
          <w:vanish/>
          <w:sz w:val="22"/>
          <w:szCs w:val="22"/>
          <w:shd w:val="clear" w:color="auto" w:fill="FFFF99"/>
          <w:rtl/>
        </w:rPr>
        <w:t>–</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נאים ודרכים להעברת כספי הפיקדון לעובד הזר</w:t>
      </w:r>
      <w:r w:rsidRPr="00475C2A">
        <w:rPr>
          <w:rStyle w:val="default"/>
          <w:rFonts w:cs="FrankRuehl"/>
          <w:vanish/>
          <w:sz w:val="22"/>
          <w:szCs w:val="22"/>
          <w:shd w:val="clear" w:color="auto" w:fill="FFFF99"/>
          <w:rtl/>
        </w:rPr>
        <w:t xml:space="preserve"> ב</w:t>
      </w:r>
      <w:r w:rsidRPr="00475C2A">
        <w:rPr>
          <w:rStyle w:val="default"/>
          <w:rFonts w:cs="FrankRuehl" w:hint="cs"/>
          <w:vanish/>
          <w:sz w:val="22"/>
          <w:szCs w:val="22"/>
          <w:shd w:val="clear" w:color="auto" w:fill="FFFF99"/>
          <w:rtl/>
        </w:rPr>
        <w:t>התאם לסעיף קטן (ד), לרבות הפקדתם בחשבון בנק של העובד הזר מחוץ לישראל;</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שימוש בכספים שלא הוצאו על יד</w:t>
      </w:r>
      <w:r w:rsidRPr="00475C2A">
        <w:rPr>
          <w:rStyle w:val="default"/>
          <w:rFonts w:cs="FrankRuehl"/>
          <w:vanish/>
          <w:sz w:val="22"/>
          <w:szCs w:val="22"/>
          <w:shd w:val="clear" w:color="auto" w:fill="FFFF99"/>
          <w:rtl/>
        </w:rPr>
        <w:t xml:space="preserve">י </w:t>
      </w:r>
      <w:r w:rsidRPr="00475C2A">
        <w:rPr>
          <w:rStyle w:val="default"/>
          <w:rFonts w:cs="FrankRuehl" w:hint="cs"/>
          <w:vanish/>
          <w:sz w:val="22"/>
          <w:szCs w:val="22"/>
          <w:shd w:val="clear" w:color="auto" w:fill="FFFF99"/>
          <w:rtl/>
        </w:rPr>
        <w:t xml:space="preserve">העובדים הזרים מהקרן או מחשבון הבנק, בתוך </w:t>
      </w:r>
      <w:r w:rsidRPr="00475C2A">
        <w:rPr>
          <w:rStyle w:val="default"/>
          <w:rFonts w:cs="FrankRuehl"/>
          <w:vanish/>
          <w:sz w:val="22"/>
          <w:szCs w:val="22"/>
          <w:shd w:val="clear" w:color="auto" w:fill="FFFF99"/>
          <w:rtl/>
        </w:rPr>
        <w:t>ת</w:t>
      </w:r>
      <w:r w:rsidRPr="00475C2A">
        <w:rPr>
          <w:rStyle w:val="default"/>
          <w:rFonts w:cs="FrankRuehl" w:hint="cs"/>
          <w:vanish/>
          <w:sz w:val="22"/>
          <w:szCs w:val="22"/>
          <w:shd w:val="clear" w:color="auto" w:fill="FFFF99"/>
          <w:rtl/>
        </w:rPr>
        <w:t>קופה שתיקבע כאמור ושלא תפחת, לגבי כל עובד זר, משישה חודשים מיום תום תקופת אשרת העובד הזר שניתנה לו או לגביו, למטרת רווחתם של עובדים זרים בישראל כפי שיקבע;</w:t>
      </w:r>
    </w:p>
    <w:p w:rsidR="00502F12" w:rsidRPr="00475C2A" w:rsidRDefault="00502F12" w:rsidP="00502F12">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וגי מקרים ותנאים שבהתקיימם יהיה עובד זר רשאי לקבל את כספי הפיקדון כולם א</w:t>
      </w:r>
      <w:r w:rsidRPr="00475C2A">
        <w:rPr>
          <w:rStyle w:val="default"/>
          <w:rFonts w:cs="FrankRuehl"/>
          <w:vanish/>
          <w:sz w:val="22"/>
          <w:szCs w:val="22"/>
          <w:shd w:val="clear" w:color="auto" w:fill="FFFF99"/>
          <w:rtl/>
        </w:rPr>
        <w:t xml:space="preserve">ו </w:t>
      </w:r>
      <w:r w:rsidRPr="00475C2A">
        <w:rPr>
          <w:rStyle w:val="default"/>
          <w:rFonts w:cs="FrankRuehl" w:hint="cs"/>
          <w:vanish/>
          <w:sz w:val="22"/>
          <w:szCs w:val="22"/>
          <w:shd w:val="clear" w:color="auto" w:fill="FFFF99"/>
          <w:rtl/>
        </w:rPr>
        <w:t xml:space="preserve">חלקם, אף לפני המועד האמור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סעיף קטן (ד);</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(3א)</w:t>
      </w:r>
      <w:r w:rsidRPr="00475C2A">
        <w:rPr>
          <w:rStyle w:val="default"/>
          <w:rFonts w:cs="FrankRuehl" w:hint="cs"/>
          <w:vanish/>
          <w:sz w:val="22"/>
          <w:szCs w:val="22"/>
          <w:shd w:val="clear" w:color="auto" w:fill="FFFF99"/>
          <w:rtl/>
        </w:rPr>
        <w:tab/>
        <w:t>סוגי מקרים ותנאים שבהתקיימם יהיה עובד זר רשאי לקבל חלק מכספי הפיקדון ביום עזיבתו את ישראל או במועד מאוחר מזה, הכל כפי שיקבע שר הפנים, אף אם עזב את ישראל לאחר תום התקופה שבה הורשה לשהות בה לפי הוראות חוק הכניסה לישראל, ובלבד שעזב כאמור בטרם חלפו שישה חודשים מתום התקופה האמורה; מכספים שעובד זר יקבל לפי הוראות פסקה זו ינוכו הוצאות הרחקה החלות על העובד הזר לפי הוראות הפרק הרביעי לחוק הכניסה לישראל ויועברו לאוצר המדינה;</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(4)</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(נמחקה);</w:t>
      </w:r>
    </w:p>
    <w:p w:rsidR="00502F12" w:rsidRPr="00475C2A" w:rsidRDefault="00502F12" w:rsidP="00502F12">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(5)</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דרכים והמועדים לתשלום הכספים על ידי המעסיק לקרן או לחשבון הבנק, לפי הוראות סעיף זה.</w:t>
      </w:r>
    </w:p>
    <w:p w:rsidR="00502F12" w:rsidRPr="00475C2A" w:rsidRDefault="00502F12" w:rsidP="00502F12">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(ח</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סכום האמור בסעיף קטן (א) יעודכן כאמור בסעיף 1י(ד).</w:t>
      </w:r>
    </w:p>
    <w:p w:rsidR="00502F12" w:rsidRPr="0013414F" w:rsidRDefault="00502F12" w:rsidP="0013414F">
      <w:pPr>
        <w:pStyle w:val="P00"/>
        <w:spacing w:before="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(ט)</w:t>
      </w:r>
      <w:r w:rsidRPr="00475C2A">
        <w:rPr>
          <w:rStyle w:val="default"/>
          <w:rFonts w:cs="FrankRuehl" w:hint="cs"/>
          <w:vanish/>
          <w:sz w:val="22"/>
          <w:szCs w:val="22"/>
          <w:shd w:val="clear" w:color="auto" w:fill="FFFF99"/>
          <w:rtl/>
        </w:rPr>
        <w:tab/>
        <w:t xml:space="preserve">הוראות סעיף 1כ(ב) יחולו, בשינויים המחויבים, לגבי הפיקדון, ולגבי כל סכום כסף אחר שהיה על מעסיק לשלם </w:t>
      </w:r>
      <w:r w:rsidRPr="00475C2A">
        <w:rPr>
          <w:rStyle w:val="default"/>
          <w:rFonts w:cs="FrankRuehl" w:hint="cs"/>
          <w:strike/>
          <w:vanish/>
          <w:sz w:val="22"/>
          <w:szCs w:val="22"/>
          <w:shd w:val="clear" w:color="auto" w:fill="FFFF99"/>
          <w:rtl/>
        </w:rPr>
        <w:t>לפי סעיף זה</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לפי פרק זה</w:t>
      </w:r>
      <w:r w:rsidRPr="00475C2A">
        <w:rPr>
          <w:rStyle w:val="default"/>
          <w:rFonts w:cs="FrankRuehl" w:hint="cs"/>
          <w:vanish/>
          <w:sz w:val="22"/>
          <w:szCs w:val="22"/>
          <w:shd w:val="clear" w:color="auto" w:fill="FFFF99"/>
          <w:rtl/>
        </w:rPr>
        <w:t xml:space="preserve"> לקרן או לחשבון הבנק.</w:t>
      </w:r>
      <w:bookmarkEnd w:id="49"/>
    </w:p>
    <w:p w:rsidR="00502F12" w:rsidRDefault="00502F12" w:rsidP="002C6399">
      <w:pPr>
        <w:pStyle w:val="P00"/>
        <w:spacing w:before="72"/>
        <w:ind w:left="0" w:right="1134"/>
        <w:rPr>
          <w:rStyle w:val="default"/>
          <w:rFonts w:cs="FrankRuehl" w:hint="cs"/>
          <w:rtl/>
        </w:rPr>
      </w:pPr>
    </w:p>
    <w:p w:rsidR="00502F12" w:rsidRPr="009D4A28" w:rsidRDefault="00502F12" w:rsidP="00524E0B">
      <w:pPr>
        <w:pStyle w:val="P00"/>
        <w:spacing w:before="72"/>
        <w:ind w:left="0" w:right="1134"/>
        <w:rPr>
          <w:rStyle w:val="default"/>
          <w:rFonts w:cs="FrankRuehl" w:hint="cs"/>
          <w:rtl/>
        </w:rPr>
      </w:pPr>
      <w:bookmarkStart w:id="50" w:name="Seif60"/>
      <w:bookmarkEnd w:id="50"/>
      <w:r w:rsidRPr="009D4A28">
        <w:rPr>
          <w:lang w:val="he-IL"/>
        </w:rPr>
        <w:pict>
          <v:rect id="_x0000_s2374" style="position:absolute;left:0;text-align:left;margin-left:462pt;margin-top:8.05pt;width:77.55pt;height:51.75pt;z-index:251727872" o:allowincell="f" filled="f" stroked="f" strokecolor="lime" strokeweight=".25pt">
            <v:textbox style="mso-next-textbox:#_x0000_s2374" inset="0,0,0,0">
              <w:txbxContent>
                <w:p w:rsidR="00D61625" w:rsidRDefault="00D61625" w:rsidP="00502F12">
                  <w:pPr>
                    <w:spacing w:line="160" w:lineRule="exact"/>
                    <w:jc w:val="left"/>
                    <w:rPr>
                      <w:rFonts w:cs="Miriam" w:hint="cs"/>
                      <w:noProof/>
                      <w:sz w:val="18"/>
                      <w:szCs w:val="18"/>
                      <w:rtl/>
                    </w:rPr>
                  </w:pPr>
                  <w:r>
                    <w:rPr>
                      <w:rFonts w:cs="Miriam" w:hint="cs"/>
                      <w:sz w:val="18"/>
                      <w:szCs w:val="18"/>
                      <w:rtl/>
                    </w:rPr>
                    <w:t>פיקדון לגבי עובד זר שהוא מסתנן</w:t>
                  </w:r>
                </w:p>
                <w:p w:rsidR="00D61625" w:rsidRDefault="00D61625" w:rsidP="00502F12">
                  <w:pPr>
                    <w:spacing w:line="160" w:lineRule="exact"/>
                    <w:jc w:val="left"/>
                    <w:rPr>
                      <w:rFonts w:cs="Miriam" w:hint="cs"/>
                      <w:sz w:val="18"/>
                      <w:szCs w:val="18"/>
                      <w:rtl/>
                    </w:rPr>
                  </w:pPr>
                  <w:r>
                    <w:rPr>
                      <w:rFonts w:cs="Miriam" w:hint="cs"/>
                      <w:sz w:val="18"/>
                      <w:szCs w:val="18"/>
                      <w:rtl/>
                    </w:rPr>
                    <w:t>(תיקון מס' 18) תשע"ה-2014</w:t>
                  </w:r>
                </w:p>
                <w:p w:rsidR="00D61625" w:rsidRDefault="00D61625" w:rsidP="001E728C">
                  <w:pPr>
                    <w:spacing w:line="160" w:lineRule="exact"/>
                    <w:jc w:val="left"/>
                    <w:rPr>
                      <w:rFonts w:cs="Miriam" w:hint="cs"/>
                      <w:sz w:val="18"/>
                      <w:szCs w:val="18"/>
                      <w:rtl/>
                    </w:rPr>
                  </w:pPr>
                  <w:r>
                    <w:rPr>
                      <w:rFonts w:cs="Miriam" w:hint="cs"/>
                      <w:sz w:val="18"/>
                      <w:szCs w:val="18"/>
                      <w:rtl/>
                    </w:rPr>
                    <w:t>(תיקון מס' 18) (תיקון) תשע"ז-2017</w:t>
                  </w:r>
                </w:p>
              </w:txbxContent>
            </v:textbox>
            <w10:anchorlock/>
          </v:rect>
        </w:pict>
      </w:r>
      <w:r w:rsidRPr="009D4A28">
        <w:rPr>
          <w:rStyle w:val="big-number"/>
          <w:rFonts w:cs="Miriam"/>
          <w:rtl/>
        </w:rPr>
        <w:t>1</w:t>
      </w:r>
      <w:r w:rsidRPr="009D4A28">
        <w:rPr>
          <w:rStyle w:val="default"/>
          <w:rFonts w:cs="FrankRuehl"/>
          <w:rtl/>
        </w:rPr>
        <w:t>יא</w:t>
      </w:r>
      <w:r w:rsidRPr="009D4A28">
        <w:rPr>
          <w:rStyle w:val="default"/>
          <w:rFonts w:cs="FrankRuehl" w:hint="cs"/>
          <w:rtl/>
        </w:rPr>
        <w:t>1.</w:t>
      </w:r>
      <w:r w:rsidRPr="009D4A28">
        <w:rPr>
          <w:rStyle w:val="default"/>
          <w:rFonts w:cs="FrankRuehl"/>
          <w:rtl/>
        </w:rPr>
        <w:tab/>
        <w:t>(</w:t>
      </w:r>
      <w:r w:rsidRPr="009D4A28">
        <w:rPr>
          <w:rStyle w:val="default"/>
          <w:rFonts w:cs="FrankRuehl" w:hint="cs"/>
          <w:rtl/>
        </w:rPr>
        <w:t>א</w:t>
      </w:r>
      <w:r w:rsidRPr="009D4A28">
        <w:rPr>
          <w:rStyle w:val="default"/>
          <w:rFonts w:cs="FrankRuehl"/>
          <w:rtl/>
        </w:rPr>
        <w:t>)</w:t>
      </w:r>
      <w:r w:rsidR="00750E84" w:rsidRPr="00750E84">
        <w:rPr>
          <w:rStyle w:val="a7"/>
          <w:rFonts w:cs="FrankRuehl"/>
          <w:color w:val="FF0000"/>
          <w:sz w:val="26"/>
          <w:rtl/>
        </w:rPr>
        <w:footnoteReference w:id="5"/>
      </w:r>
      <w:r w:rsidRPr="009D4A28">
        <w:rPr>
          <w:rStyle w:val="default"/>
          <w:rFonts w:cs="FrankRuehl"/>
          <w:rtl/>
        </w:rPr>
        <w:tab/>
      </w:r>
      <w:r w:rsidRPr="009D4A28">
        <w:rPr>
          <w:rStyle w:val="default"/>
          <w:rFonts w:cs="FrankRuehl" w:hint="cs"/>
          <w:rtl/>
        </w:rPr>
        <w:t xml:space="preserve">על אף האמור בסעיף 1יא(א), מעסיק של עובד זר שהוא מסתנן יפקיד בעדו פיקדון בסכום השווה ל-36% משכר עבודתו של המסתנן בעד החודש שבעדו משולם הפיקדון (בפרק זה </w:t>
      </w:r>
      <w:r w:rsidRPr="009D4A28">
        <w:rPr>
          <w:rStyle w:val="default"/>
          <w:rFonts w:cs="FrankRuehl"/>
          <w:rtl/>
        </w:rPr>
        <w:t>–</w:t>
      </w:r>
      <w:r w:rsidRPr="009D4A28">
        <w:rPr>
          <w:rStyle w:val="default"/>
          <w:rFonts w:cs="FrankRuehl" w:hint="cs"/>
          <w:rtl/>
        </w:rPr>
        <w:t xml:space="preserve"> פיקדון לגבי מסתנן); חלק הפיקדון השווה ל-16% משכר עבודתו כאמור ישולם בידי המעסיק (בפרק זה </w:t>
      </w:r>
      <w:r w:rsidRPr="009D4A28">
        <w:rPr>
          <w:rStyle w:val="default"/>
          <w:rFonts w:cs="FrankRuehl"/>
          <w:rtl/>
        </w:rPr>
        <w:t>–</w:t>
      </w:r>
      <w:r w:rsidRPr="009D4A28">
        <w:rPr>
          <w:rStyle w:val="default"/>
          <w:rFonts w:cs="FrankRuehl" w:hint="cs"/>
          <w:rtl/>
        </w:rPr>
        <w:t xml:space="preserve"> חלק המעסיק) וחלק הפיקדון השווה ל-20% משכר עבודתו ינוכה בידי המעסיק משכר עבודתו של המסתנן בעד אותו חודש (בפרק זה </w:t>
      </w:r>
      <w:r w:rsidRPr="009D4A28">
        <w:rPr>
          <w:rStyle w:val="default"/>
          <w:rFonts w:cs="FrankRuehl"/>
          <w:rtl/>
        </w:rPr>
        <w:t>–</w:t>
      </w:r>
      <w:r w:rsidRPr="009D4A28">
        <w:rPr>
          <w:rStyle w:val="default"/>
          <w:rFonts w:cs="FrankRuehl" w:hint="cs"/>
          <w:rtl/>
        </w:rPr>
        <w:t xml:space="preserve"> חלק העובד)</w:t>
      </w:r>
      <w:r w:rsidR="00750E84" w:rsidRPr="00750E84">
        <w:rPr>
          <w:rStyle w:val="default"/>
          <w:rFonts w:cs="FrankRuehl" w:hint="cs"/>
          <w:color w:val="FF0000"/>
          <w:vertAlign w:val="superscript"/>
          <w:rtl/>
        </w:rPr>
        <w:t>3</w:t>
      </w:r>
      <w:r w:rsidRPr="009D4A28">
        <w:rPr>
          <w:rStyle w:val="default"/>
          <w:rFonts w:cs="FrankRuehl" w:hint="cs"/>
          <w:rtl/>
        </w:rPr>
        <w:t xml:space="preserve">; </w:t>
      </w:r>
      <w:r w:rsidR="00524E0B" w:rsidRPr="009D4A28">
        <w:rPr>
          <w:rStyle w:val="default"/>
          <w:rFonts w:cs="FrankRuehl" w:hint="cs"/>
          <w:rtl/>
        </w:rPr>
        <w:t>הפקדת חלק העובד לפי סעיף זה תתבצע</w:t>
      </w:r>
      <w:r w:rsidRPr="009D4A28">
        <w:rPr>
          <w:rStyle w:val="default"/>
          <w:rFonts w:cs="FrankRuehl" w:hint="cs"/>
          <w:rtl/>
        </w:rPr>
        <w:t xml:space="preserve"> לאחר ניכוי המס במקור, בידי המעסיק, משכר עבודתו של המסתנן, כאמור בסעיף 1יא(ה)(3)(א).</w:t>
      </w:r>
    </w:p>
    <w:p w:rsidR="00524E0B" w:rsidRPr="009D4A28" w:rsidRDefault="00524E0B" w:rsidP="00524E0B">
      <w:pPr>
        <w:pStyle w:val="P00"/>
        <w:spacing w:before="72"/>
        <w:ind w:left="0" w:right="1134"/>
        <w:rPr>
          <w:rStyle w:val="default"/>
          <w:rFonts w:cs="FrankRuehl" w:hint="cs"/>
          <w:rtl/>
        </w:rPr>
      </w:pPr>
      <w:r w:rsidRPr="009D4A28">
        <w:rPr>
          <w:rStyle w:val="default"/>
          <w:rFonts w:cs="FrankRuehl" w:hint="cs"/>
          <w:rtl/>
        </w:rPr>
        <w:pict>
          <v:shape id="_x0000_s2402" type="#_x0000_t202" style="position:absolute;left:0;text-align:left;margin-left:465.6pt;margin-top:7.1pt;width:76.75pt;height:18.25pt;z-index:251743232" filled="f" stroked="f">
            <v:textbox inset="1mm,0,1mm,0">
              <w:txbxContent>
                <w:p w:rsidR="00D61625" w:rsidRDefault="00D61625" w:rsidP="00524E0B">
                  <w:pPr>
                    <w:spacing w:line="160" w:lineRule="exact"/>
                    <w:jc w:val="left"/>
                    <w:rPr>
                      <w:rFonts w:cs="Miriam" w:hint="cs"/>
                      <w:sz w:val="18"/>
                      <w:szCs w:val="18"/>
                      <w:rtl/>
                    </w:rPr>
                  </w:pPr>
                  <w:r>
                    <w:rPr>
                      <w:rFonts w:cs="Miriam" w:hint="cs"/>
                      <w:sz w:val="18"/>
                      <w:szCs w:val="18"/>
                      <w:rtl/>
                    </w:rPr>
                    <w:t>(תיקון מס' 18) (תיקון) תשע"ז-2017</w:t>
                  </w:r>
                </w:p>
              </w:txbxContent>
            </v:textbox>
            <w10:anchorlock/>
          </v:shape>
        </w:pict>
      </w:r>
      <w:r w:rsidRPr="009D4A28">
        <w:rPr>
          <w:rStyle w:val="default"/>
          <w:rFonts w:cs="FrankRuehl" w:hint="cs"/>
          <w:rtl/>
        </w:rPr>
        <w:tab/>
        <w:t>(א1)</w:t>
      </w:r>
      <w:r w:rsidRPr="009D4A28">
        <w:rPr>
          <w:rStyle w:val="default"/>
          <w:rFonts w:cs="FrankRuehl" w:hint="cs"/>
          <w:rtl/>
        </w:rPr>
        <w:tab/>
        <w:t xml:space="preserve">על אף האמור בסעיף קטן (א), שר העבודה הרווחה והשירותים החברתיים ושר האוצר רשאים, בהתייעצות עם שר הפנים ובאישור הוועדה, לקבוע, בצו, דרך כלל או לסוגי עבודה או ענפים מסוימים כי </w:t>
      </w:r>
      <w:r w:rsidRPr="009D4A28">
        <w:rPr>
          <w:rStyle w:val="default"/>
          <w:rFonts w:cs="FrankRuehl"/>
          <w:rtl/>
        </w:rPr>
        <w:t>–</w:t>
      </w:r>
    </w:p>
    <w:p w:rsidR="00524E0B" w:rsidRPr="009D4A28" w:rsidRDefault="00524E0B" w:rsidP="00524E0B">
      <w:pPr>
        <w:pStyle w:val="P00"/>
        <w:spacing w:before="72"/>
        <w:ind w:left="1021" w:right="1134"/>
        <w:rPr>
          <w:rStyle w:val="default"/>
          <w:rFonts w:cs="FrankRuehl" w:hint="cs"/>
          <w:rtl/>
        </w:rPr>
      </w:pPr>
      <w:r w:rsidRPr="009D4A28">
        <w:rPr>
          <w:rStyle w:val="default"/>
          <w:rFonts w:cs="FrankRuehl" w:hint="cs"/>
          <w:rtl/>
        </w:rPr>
        <w:t>(1)</w:t>
      </w:r>
      <w:r w:rsidRPr="009D4A28">
        <w:rPr>
          <w:rStyle w:val="default"/>
          <w:rFonts w:cs="FrankRuehl" w:hint="cs"/>
          <w:rtl/>
        </w:rPr>
        <w:tab/>
        <w:t>חלק המעסיק יעמוד על סכום נמוך מהאמור באותו סעיף קטן, אך לא נמוך מ-12.5%;</w:t>
      </w:r>
    </w:p>
    <w:p w:rsidR="00524E0B" w:rsidRPr="009D4A28" w:rsidRDefault="00524E0B" w:rsidP="00524E0B">
      <w:pPr>
        <w:pStyle w:val="P00"/>
        <w:spacing w:before="72"/>
        <w:ind w:left="1021" w:right="1134"/>
        <w:rPr>
          <w:rStyle w:val="default"/>
          <w:rFonts w:cs="FrankRuehl" w:hint="cs"/>
          <w:rtl/>
        </w:rPr>
      </w:pPr>
      <w:r w:rsidRPr="009D4A28">
        <w:rPr>
          <w:rStyle w:val="default"/>
          <w:rFonts w:cs="FrankRuehl" w:hint="cs"/>
          <w:rtl/>
        </w:rPr>
        <w:t>(2)</w:t>
      </w:r>
      <w:r w:rsidRPr="009D4A28">
        <w:rPr>
          <w:rStyle w:val="default"/>
          <w:rFonts w:cs="FrankRuehl" w:hint="cs"/>
          <w:rtl/>
        </w:rPr>
        <w:tab/>
        <w:t>חלק העובד יעמוד על סכום נמוך מהאמור באותו סעיף קטן, אך לא נמוך מ-16.5%.</w:t>
      </w:r>
    </w:p>
    <w:p w:rsidR="00502F12" w:rsidRPr="009D4A28" w:rsidRDefault="00502F12" w:rsidP="00502F12">
      <w:pPr>
        <w:pStyle w:val="P00"/>
        <w:spacing w:before="72"/>
        <w:ind w:left="0" w:right="1134"/>
        <w:rPr>
          <w:rStyle w:val="default"/>
          <w:rFonts w:cs="FrankRuehl" w:hint="cs"/>
          <w:rtl/>
        </w:rPr>
      </w:pPr>
      <w:r w:rsidRPr="009D4A28">
        <w:rPr>
          <w:rStyle w:val="default"/>
          <w:rFonts w:cs="FrankRuehl" w:hint="cs"/>
          <w:rtl/>
        </w:rPr>
        <w:tab/>
        <w:t>(ב)</w:t>
      </w:r>
      <w:r w:rsidRPr="009D4A28">
        <w:rPr>
          <w:rStyle w:val="default"/>
          <w:rFonts w:cs="FrankRuehl" w:hint="cs"/>
          <w:rtl/>
        </w:rPr>
        <w:tab/>
        <w:t>בכפוף להוראות לפי פרק זה ולהוראות הפרק הרביעי לחוק הכניסה לישראל, כספים המופקדים בקרן או בחשבון הבנק לפי פרק זה לא יהיו נתונים להעברה, לשעבוד או לעיקול.</w:t>
      </w:r>
    </w:p>
    <w:p w:rsidR="00502F12" w:rsidRPr="009D4A28" w:rsidRDefault="001E728C" w:rsidP="00502F12">
      <w:pPr>
        <w:pStyle w:val="P00"/>
        <w:spacing w:before="72"/>
        <w:ind w:left="0" w:right="1134"/>
        <w:rPr>
          <w:rStyle w:val="default"/>
          <w:rFonts w:cs="FrankRuehl" w:hint="cs"/>
          <w:rtl/>
        </w:rPr>
      </w:pPr>
      <w:r w:rsidRPr="009D4A28">
        <w:rPr>
          <w:rFonts w:cs="FrankRuehl" w:hint="cs"/>
          <w:sz w:val="26"/>
          <w:rtl/>
          <w:lang w:eastAsia="en-US"/>
        </w:rPr>
        <w:pict>
          <v:shape id="_x0000_s2405" type="#_x0000_t202" style="position:absolute;left:0;text-align:left;margin-left:465.6pt;margin-top:7.1pt;width:76.75pt;height:16.1pt;z-index:251744256" filled="f" stroked="f">
            <v:textbox inset="1mm,0,1mm,0">
              <w:txbxContent>
                <w:p w:rsidR="00D61625" w:rsidRDefault="00D61625" w:rsidP="001E728C">
                  <w:pPr>
                    <w:spacing w:line="160" w:lineRule="exact"/>
                    <w:jc w:val="left"/>
                    <w:rPr>
                      <w:rFonts w:cs="Miriam" w:hint="cs"/>
                      <w:sz w:val="18"/>
                      <w:szCs w:val="18"/>
                      <w:rtl/>
                    </w:rPr>
                  </w:pPr>
                  <w:r>
                    <w:rPr>
                      <w:rFonts w:cs="Miriam" w:hint="cs"/>
                      <w:sz w:val="18"/>
                      <w:szCs w:val="18"/>
                      <w:rtl/>
                    </w:rPr>
                    <w:t>(תיקון מס' 18) (תיקון) תשע"ז-2017</w:t>
                  </w:r>
                </w:p>
              </w:txbxContent>
            </v:textbox>
            <w10:anchorlock/>
          </v:shape>
        </w:pict>
      </w:r>
      <w:r w:rsidR="00502F12" w:rsidRPr="009D4A28">
        <w:rPr>
          <w:rStyle w:val="default"/>
          <w:rFonts w:cs="FrankRuehl" w:hint="cs"/>
          <w:rtl/>
        </w:rPr>
        <w:tab/>
        <w:t>(ג)</w:t>
      </w:r>
      <w:r w:rsidR="00502F12" w:rsidRPr="009D4A28">
        <w:rPr>
          <w:rStyle w:val="default"/>
          <w:rFonts w:cs="FrankRuehl" w:hint="cs"/>
          <w:rtl/>
        </w:rPr>
        <w:tab/>
        <w:t>פיקדון לגבי מסתנן ישולם בידי המעסיק,</w:t>
      </w:r>
      <w:r w:rsidRPr="009D4A28">
        <w:rPr>
          <w:rStyle w:val="default"/>
          <w:rFonts w:cs="FrankRuehl" w:hint="cs"/>
          <w:rtl/>
        </w:rPr>
        <w:t xml:space="preserve"> בדרך שיורה שר הפנים,</w:t>
      </w:r>
      <w:r w:rsidR="00502F12" w:rsidRPr="009D4A28">
        <w:rPr>
          <w:rStyle w:val="default"/>
          <w:rFonts w:cs="FrankRuehl" w:hint="cs"/>
          <w:rtl/>
        </w:rPr>
        <w:t xml:space="preserve"> לקרן או לחשבון הבנק, מדי חודש, במועד כאמור בסעיף קטן (ד), בעד העסקתו של העובד הזר שהוא מסתנן בחודש הקודם למועד התשלום.</w:t>
      </w:r>
    </w:p>
    <w:p w:rsidR="00502F12" w:rsidRPr="009D4A28" w:rsidRDefault="00502F12" w:rsidP="00502F12">
      <w:pPr>
        <w:pStyle w:val="P00"/>
        <w:spacing w:before="72"/>
        <w:ind w:left="0" w:right="1134"/>
        <w:rPr>
          <w:rStyle w:val="default"/>
          <w:rFonts w:cs="FrankRuehl" w:hint="cs"/>
          <w:rtl/>
        </w:rPr>
      </w:pPr>
      <w:r w:rsidRPr="009D4A28">
        <w:rPr>
          <w:rStyle w:val="default"/>
          <w:rFonts w:cs="FrankRuehl" w:hint="cs"/>
          <w:rtl/>
        </w:rPr>
        <w:tab/>
        <w:t>(ד)</w:t>
      </w:r>
      <w:r w:rsidRPr="009D4A28">
        <w:rPr>
          <w:rStyle w:val="default"/>
          <w:rFonts w:cs="FrankRuehl" w:hint="cs"/>
          <w:rtl/>
        </w:rPr>
        <w:tab/>
        <w:t>הפיקדון ישולם במועד שבו על המעסיק לשלם את שכרו של העובד הזר שהוא מסתנן בעד החודש שבעדו משולם הפיקדון.</w:t>
      </w:r>
    </w:p>
    <w:p w:rsidR="00502F12" w:rsidRPr="009D4A28" w:rsidRDefault="00502F12" w:rsidP="00502F12">
      <w:pPr>
        <w:pStyle w:val="P00"/>
        <w:spacing w:before="72"/>
        <w:ind w:left="0" w:right="1134"/>
        <w:rPr>
          <w:rStyle w:val="default"/>
          <w:rFonts w:cs="FrankRuehl" w:hint="cs"/>
          <w:rtl/>
        </w:rPr>
      </w:pPr>
      <w:r w:rsidRPr="009D4A28">
        <w:rPr>
          <w:rStyle w:val="default"/>
          <w:rFonts w:cs="FrankRuehl" w:hint="cs"/>
          <w:rtl/>
        </w:rPr>
        <w:tab/>
        <w:t>(ה)</w:t>
      </w:r>
      <w:r w:rsidRPr="009D4A28">
        <w:rPr>
          <w:rStyle w:val="default"/>
          <w:rFonts w:cs="FrankRuehl" w:hint="cs"/>
          <w:rtl/>
        </w:rPr>
        <w:tab/>
        <w:t>על אף האמור בסעיף קטן (ד), בחודש שבו חל מועד עזיבתו של העובד הזר שהוא מסתנן את ישראל שלא לצורך יציאה זמנית ממנה, ישלם המעסיק את יתרת סכום הפיקדון בעד</w:t>
      </w:r>
      <w:r w:rsidRPr="009D4A28">
        <w:rPr>
          <w:rStyle w:val="default"/>
          <w:rFonts w:cs="FrankRuehl" w:hint="cs"/>
          <w:shd w:val="clear" w:color="auto" w:fill="FFFF99"/>
          <w:rtl/>
        </w:rPr>
        <w:t xml:space="preserve"> </w:t>
      </w:r>
      <w:r w:rsidRPr="009D4A28">
        <w:rPr>
          <w:rStyle w:val="default"/>
          <w:rFonts w:cs="FrankRuehl" w:hint="cs"/>
          <w:rtl/>
        </w:rPr>
        <w:t>תקופת העסקתו של העובד הזר עד למועד האמור, חמישה ימים לפחות לפני מועד זה, והכול ככל שהוא יודע על מועד העזיבה כאמור.</w:t>
      </w:r>
    </w:p>
    <w:p w:rsidR="00502F12" w:rsidRPr="009D4A28" w:rsidRDefault="00502F12" w:rsidP="00502F12">
      <w:pPr>
        <w:pStyle w:val="P00"/>
        <w:spacing w:before="72"/>
        <w:ind w:left="0" w:right="1134"/>
        <w:rPr>
          <w:rStyle w:val="default"/>
          <w:rFonts w:cs="FrankRuehl" w:hint="cs"/>
          <w:rtl/>
        </w:rPr>
      </w:pPr>
      <w:r w:rsidRPr="009D4A28">
        <w:rPr>
          <w:rStyle w:val="default"/>
          <w:rFonts w:cs="FrankRuehl" w:hint="cs"/>
          <w:rtl/>
        </w:rPr>
        <w:tab/>
        <w:t>(ו)</w:t>
      </w:r>
      <w:r w:rsidRPr="009D4A28">
        <w:rPr>
          <w:rStyle w:val="default"/>
          <w:rFonts w:cs="FrankRuehl" w:hint="cs"/>
          <w:rtl/>
        </w:rPr>
        <w:tab/>
        <w:t xml:space="preserve">בסעיף זה, "שכר עבודה" </w:t>
      </w:r>
      <w:r w:rsidRPr="009D4A28">
        <w:rPr>
          <w:rStyle w:val="default"/>
          <w:rFonts w:cs="FrankRuehl"/>
          <w:rtl/>
        </w:rPr>
        <w:t>–</w:t>
      </w:r>
      <w:r w:rsidRPr="009D4A28">
        <w:rPr>
          <w:rStyle w:val="default"/>
          <w:rFonts w:cs="FrankRuehl" w:hint="cs"/>
          <w:rtl/>
        </w:rPr>
        <w:t xml:space="preserve"> שכר העבודה המובא בחשבון לעניין חישוב פיצויי פיטורים לפי סעיף 13 לחוק פיצויי פיטורים, התשכ"ג-1963.</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51" w:name="Rov175"/>
      <w:r w:rsidRPr="00475C2A">
        <w:rPr>
          <w:rStyle w:val="default"/>
          <w:rFonts w:cs="FrankRuehl" w:hint="cs"/>
          <w:vanish/>
          <w:color w:val="FF0000"/>
          <w:sz w:val="20"/>
          <w:szCs w:val="20"/>
          <w:shd w:val="clear" w:color="auto" w:fill="FFFF99"/>
          <w:rtl/>
        </w:rPr>
        <w:t>מיום 1.5.2017</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hyperlink r:id="rId206"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97 (</w:t>
      </w:r>
      <w:hyperlink r:id="rId207"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524E0B" w:rsidRPr="00475C2A" w:rsidRDefault="00524E0B" w:rsidP="00524E0B">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 (תיקון)</w:t>
      </w:r>
    </w:p>
    <w:p w:rsidR="00524E0B" w:rsidRPr="00475C2A" w:rsidRDefault="00524E0B" w:rsidP="00F60139">
      <w:pPr>
        <w:pStyle w:val="P00"/>
        <w:spacing w:before="0"/>
        <w:ind w:left="0" w:right="1134"/>
        <w:rPr>
          <w:rStyle w:val="default"/>
          <w:rFonts w:cs="FrankRuehl" w:hint="cs"/>
          <w:vanish/>
          <w:sz w:val="20"/>
          <w:szCs w:val="20"/>
          <w:shd w:val="clear" w:color="auto" w:fill="FFFF99"/>
          <w:rtl/>
        </w:rPr>
      </w:pPr>
      <w:hyperlink r:id="rId208" w:history="1">
        <w:r w:rsidRPr="00475C2A">
          <w:rPr>
            <w:rStyle w:val="Hyperlink"/>
            <w:rFonts w:cs="FrankRuehl" w:hint="cs"/>
            <w:vanish/>
            <w:szCs w:val="20"/>
            <w:shd w:val="clear" w:color="auto" w:fill="FFFF99"/>
            <w:rtl/>
          </w:rPr>
          <w:t>ס"ח תשע"ז מס' 2595</w:t>
        </w:r>
      </w:hyperlink>
      <w:r w:rsidRPr="00475C2A">
        <w:rPr>
          <w:rStyle w:val="default"/>
          <w:rFonts w:cs="FrankRuehl" w:hint="cs"/>
          <w:vanish/>
          <w:sz w:val="20"/>
          <w:szCs w:val="20"/>
          <w:shd w:val="clear" w:color="auto" w:fill="FFFF99"/>
          <w:rtl/>
        </w:rPr>
        <w:t xml:space="preserve"> מיום 10.1.2017 עמ' </w:t>
      </w:r>
      <w:r w:rsidR="00F60139" w:rsidRPr="00475C2A">
        <w:rPr>
          <w:rStyle w:val="default"/>
          <w:rFonts w:cs="FrankRuehl" w:hint="cs"/>
          <w:vanish/>
          <w:sz w:val="20"/>
          <w:szCs w:val="20"/>
          <w:shd w:val="clear" w:color="auto" w:fill="FFFF99"/>
          <w:rtl/>
        </w:rPr>
        <w:t>326</w:t>
      </w:r>
      <w:r w:rsidRPr="00475C2A">
        <w:rPr>
          <w:rStyle w:val="default"/>
          <w:rFonts w:cs="FrankRuehl" w:hint="cs"/>
          <w:vanish/>
          <w:sz w:val="20"/>
          <w:szCs w:val="20"/>
          <w:shd w:val="clear" w:color="auto" w:fill="FFFF99"/>
          <w:rtl/>
        </w:rPr>
        <w:t xml:space="preserve"> (</w:t>
      </w:r>
      <w:hyperlink r:id="rId209" w:history="1">
        <w:r w:rsidRPr="00475C2A">
          <w:rPr>
            <w:rStyle w:val="Hyperlink"/>
            <w:rFonts w:cs="FrankRuehl" w:hint="cs"/>
            <w:vanish/>
            <w:szCs w:val="20"/>
            <w:shd w:val="clear" w:color="auto" w:fill="FFFF99"/>
            <w:rtl/>
          </w:rPr>
          <w:t>ה"ח 1065</w:t>
        </w:r>
      </w:hyperlink>
      <w:r w:rsidRPr="00475C2A">
        <w:rPr>
          <w:rStyle w:val="default"/>
          <w:rFonts w:cs="FrankRuehl" w:hint="cs"/>
          <w:vanish/>
          <w:sz w:val="20"/>
          <w:szCs w:val="20"/>
          <w:shd w:val="clear" w:color="auto" w:fill="FFFF99"/>
          <w:rtl/>
        </w:rPr>
        <w:t>)</w:t>
      </w:r>
    </w:p>
    <w:p w:rsidR="00502F12" w:rsidRPr="009D4A28" w:rsidRDefault="00502F12" w:rsidP="009D4A28">
      <w:pPr>
        <w:pStyle w:val="P00"/>
        <w:spacing w:before="0"/>
        <w:ind w:left="0" w:right="1134"/>
        <w:rPr>
          <w:rStyle w:val="default"/>
          <w:rFonts w:cs="FrankRuehl" w:hint="cs"/>
          <w:sz w:val="2"/>
          <w:szCs w:val="2"/>
          <w:shd w:val="clear" w:color="auto" w:fill="FFFF99"/>
          <w:rtl/>
        </w:rPr>
      </w:pPr>
      <w:r w:rsidRPr="00475C2A">
        <w:rPr>
          <w:rStyle w:val="default"/>
          <w:rFonts w:cs="FrankRuehl" w:hint="cs"/>
          <w:b/>
          <w:bCs/>
          <w:vanish/>
          <w:sz w:val="20"/>
          <w:szCs w:val="20"/>
          <w:shd w:val="clear" w:color="auto" w:fill="FFFF99"/>
          <w:rtl/>
        </w:rPr>
        <w:t>הוספת סעיף 1יא1</w:t>
      </w:r>
      <w:bookmarkEnd w:id="51"/>
    </w:p>
    <w:p w:rsidR="00502F12" w:rsidRPr="009D4A28" w:rsidRDefault="00502F12" w:rsidP="00502F12">
      <w:pPr>
        <w:pStyle w:val="P00"/>
        <w:spacing w:before="72"/>
        <w:ind w:left="0" w:right="1134"/>
        <w:rPr>
          <w:rStyle w:val="default"/>
          <w:rFonts w:cs="FrankRuehl" w:hint="cs"/>
          <w:rtl/>
        </w:rPr>
      </w:pPr>
      <w:bookmarkStart w:id="52" w:name="Seif61"/>
      <w:bookmarkEnd w:id="52"/>
      <w:r w:rsidRPr="009D4A28">
        <w:rPr>
          <w:lang w:val="he-IL"/>
        </w:rPr>
        <w:pict>
          <v:rect id="_x0000_s2375" style="position:absolute;left:0;text-align:left;margin-left:462pt;margin-top:8.05pt;width:77.55pt;height:28.25pt;z-index:251728896" o:allowincell="f" filled="f" stroked="f" strokecolor="lime" strokeweight=".25pt">
            <v:textbox inset="0,0,0,0">
              <w:txbxContent>
                <w:p w:rsidR="00D61625" w:rsidRDefault="00D61625" w:rsidP="00502F12">
                  <w:pPr>
                    <w:spacing w:line="160" w:lineRule="exact"/>
                    <w:jc w:val="left"/>
                    <w:rPr>
                      <w:rFonts w:cs="Miriam" w:hint="cs"/>
                      <w:noProof/>
                      <w:sz w:val="18"/>
                      <w:szCs w:val="18"/>
                      <w:rtl/>
                    </w:rPr>
                  </w:pPr>
                  <w:r>
                    <w:rPr>
                      <w:rFonts w:cs="Miriam" w:hint="cs"/>
                      <w:sz w:val="18"/>
                      <w:szCs w:val="18"/>
                      <w:rtl/>
                    </w:rPr>
                    <w:t>חובת דיווח לממונה</w:t>
                  </w:r>
                </w:p>
                <w:p w:rsidR="00D61625" w:rsidRDefault="00D61625" w:rsidP="00502F12">
                  <w:pPr>
                    <w:spacing w:line="160" w:lineRule="exact"/>
                    <w:jc w:val="left"/>
                    <w:rPr>
                      <w:rFonts w:cs="Miriam" w:hint="cs"/>
                      <w:sz w:val="18"/>
                      <w:szCs w:val="18"/>
                      <w:rtl/>
                    </w:rPr>
                  </w:pPr>
                  <w:r>
                    <w:rPr>
                      <w:rFonts w:cs="Miriam" w:hint="cs"/>
                      <w:sz w:val="18"/>
                      <w:szCs w:val="18"/>
                      <w:rtl/>
                    </w:rPr>
                    <w:t>(תיקון מס' 18) תשע"ה-2014</w:t>
                  </w:r>
                </w:p>
              </w:txbxContent>
            </v:textbox>
            <w10:anchorlock/>
          </v:rect>
        </w:pict>
      </w:r>
      <w:r w:rsidRPr="009D4A28">
        <w:rPr>
          <w:rStyle w:val="big-number"/>
          <w:rFonts w:cs="Miriam"/>
          <w:rtl/>
        </w:rPr>
        <w:t>1</w:t>
      </w:r>
      <w:r w:rsidRPr="009D4A28">
        <w:rPr>
          <w:rStyle w:val="default"/>
          <w:rFonts w:cs="FrankRuehl"/>
          <w:rtl/>
        </w:rPr>
        <w:t>יא</w:t>
      </w:r>
      <w:r w:rsidRPr="009D4A28">
        <w:rPr>
          <w:rStyle w:val="default"/>
          <w:rFonts w:cs="FrankRuehl" w:hint="cs"/>
          <w:rtl/>
        </w:rPr>
        <w:t>2.</w:t>
      </w:r>
      <w:r w:rsidRPr="009D4A28">
        <w:rPr>
          <w:rStyle w:val="default"/>
          <w:rFonts w:cs="FrankRuehl"/>
          <w:rtl/>
        </w:rPr>
        <w:tab/>
      </w:r>
      <w:r w:rsidRPr="009D4A28">
        <w:rPr>
          <w:rStyle w:val="default"/>
          <w:rFonts w:cs="FrankRuehl" w:hint="cs"/>
          <w:rtl/>
        </w:rPr>
        <w:t xml:space="preserve">מעסיק המשלם פיקדון </w:t>
      </w:r>
      <w:r w:rsidR="00D32889" w:rsidRPr="009D4A28">
        <w:rPr>
          <w:rStyle w:val="default"/>
          <w:rFonts w:cs="FrankRuehl" w:hint="cs"/>
          <w:rtl/>
        </w:rPr>
        <w:t>לגבי מסתנן, ידווח לממונה באופן מקוון, במועד ביצוע התשלום, על תשלום הפיקדון כאמור לגבי כל עובד זר שהוא מסתנן המועסק על ידיו, על סכום הפיקדון ששולם והתקופה שבעדה שולם, ועל פרטיו ופרטי העובד הזר שלגביו שולם הפיקדון</w:t>
      </w:r>
      <w:r w:rsidRPr="009D4A28">
        <w:rPr>
          <w:rStyle w:val="default"/>
          <w:rFonts w:cs="FrankRuehl" w:hint="cs"/>
          <w:rtl/>
        </w:rPr>
        <w:t>.</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53" w:name="Rov181"/>
      <w:r w:rsidRPr="00475C2A">
        <w:rPr>
          <w:rStyle w:val="default"/>
          <w:rFonts w:cs="FrankRuehl" w:hint="cs"/>
          <w:vanish/>
          <w:color w:val="FF0000"/>
          <w:sz w:val="20"/>
          <w:szCs w:val="20"/>
          <w:shd w:val="clear" w:color="auto" w:fill="FFFF99"/>
          <w:rtl/>
        </w:rPr>
        <w:t>מיום 1.5.2017</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hyperlink r:id="rId210"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97 (</w:t>
      </w:r>
      <w:hyperlink r:id="rId211"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502F12" w:rsidRPr="009D4A28" w:rsidRDefault="00502F12" w:rsidP="009D4A28">
      <w:pPr>
        <w:pStyle w:val="P00"/>
        <w:spacing w:before="0"/>
        <w:ind w:left="0" w:right="1134"/>
        <w:rPr>
          <w:rStyle w:val="default"/>
          <w:rFonts w:cs="FrankRuehl" w:hint="cs"/>
          <w:sz w:val="2"/>
          <w:szCs w:val="2"/>
          <w:shd w:val="clear" w:color="auto" w:fill="FFFF99"/>
          <w:rtl/>
        </w:rPr>
      </w:pPr>
      <w:r w:rsidRPr="00475C2A">
        <w:rPr>
          <w:rStyle w:val="default"/>
          <w:rFonts w:cs="FrankRuehl" w:hint="cs"/>
          <w:b/>
          <w:bCs/>
          <w:vanish/>
          <w:sz w:val="20"/>
          <w:szCs w:val="20"/>
          <w:shd w:val="clear" w:color="auto" w:fill="FFFF99"/>
          <w:rtl/>
        </w:rPr>
        <w:t>הוספת סעיף 1יא2</w:t>
      </w:r>
      <w:bookmarkEnd w:id="53"/>
    </w:p>
    <w:p w:rsidR="00502F12" w:rsidRPr="009D4A28" w:rsidRDefault="00502F12" w:rsidP="00D32889">
      <w:pPr>
        <w:pStyle w:val="P00"/>
        <w:spacing w:before="72"/>
        <w:ind w:left="0" w:right="1134"/>
        <w:rPr>
          <w:rStyle w:val="default"/>
          <w:rFonts w:cs="FrankRuehl" w:hint="cs"/>
          <w:rtl/>
        </w:rPr>
      </w:pPr>
      <w:bookmarkStart w:id="54" w:name="Seif62"/>
      <w:bookmarkEnd w:id="54"/>
      <w:r w:rsidRPr="009D4A28">
        <w:rPr>
          <w:lang w:val="he-IL"/>
        </w:rPr>
        <w:pict>
          <v:rect id="_x0000_s2376" style="position:absolute;left:0;text-align:left;margin-left:462pt;margin-top:8.05pt;width:77.55pt;height:31.9pt;z-index:251729920" o:allowincell="f" filled="f" stroked="f" strokecolor="lime" strokeweight=".25pt">
            <v:textbox inset="0,0,0,0">
              <w:txbxContent>
                <w:p w:rsidR="00D61625" w:rsidRDefault="00D61625" w:rsidP="00502F12">
                  <w:pPr>
                    <w:spacing w:line="160" w:lineRule="exact"/>
                    <w:jc w:val="left"/>
                    <w:rPr>
                      <w:rFonts w:cs="Miriam" w:hint="cs"/>
                      <w:noProof/>
                      <w:sz w:val="18"/>
                      <w:szCs w:val="18"/>
                      <w:rtl/>
                    </w:rPr>
                  </w:pPr>
                  <w:r>
                    <w:rPr>
                      <w:rFonts w:cs="Miriam" w:hint="cs"/>
                      <w:sz w:val="18"/>
                      <w:szCs w:val="18"/>
                      <w:rtl/>
                    </w:rPr>
                    <w:t>מסירת מידע לעובד זר שהוא מסתנן</w:t>
                  </w:r>
                </w:p>
                <w:p w:rsidR="00D61625" w:rsidRDefault="00D61625" w:rsidP="00502F12">
                  <w:pPr>
                    <w:spacing w:line="160" w:lineRule="exact"/>
                    <w:jc w:val="left"/>
                    <w:rPr>
                      <w:rFonts w:cs="Miriam" w:hint="cs"/>
                      <w:sz w:val="18"/>
                      <w:szCs w:val="18"/>
                      <w:rtl/>
                    </w:rPr>
                  </w:pPr>
                  <w:r>
                    <w:rPr>
                      <w:rFonts w:cs="Miriam" w:hint="cs"/>
                      <w:sz w:val="18"/>
                      <w:szCs w:val="18"/>
                      <w:rtl/>
                    </w:rPr>
                    <w:t>(תיקון מס' 18) תשע"ה-2014</w:t>
                  </w:r>
                </w:p>
              </w:txbxContent>
            </v:textbox>
            <w10:anchorlock/>
          </v:rect>
        </w:pict>
      </w:r>
      <w:r w:rsidRPr="009D4A28">
        <w:rPr>
          <w:rStyle w:val="big-number"/>
          <w:rFonts w:cs="Miriam"/>
          <w:rtl/>
        </w:rPr>
        <w:t>1</w:t>
      </w:r>
      <w:r w:rsidRPr="009D4A28">
        <w:rPr>
          <w:rStyle w:val="default"/>
          <w:rFonts w:cs="FrankRuehl"/>
          <w:rtl/>
        </w:rPr>
        <w:t>יא</w:t>
      </w:r>
      <w:r w:rsidR="00D32889" w:rsidRPr="009D4A28">
        <w:rPr>
          <w:rStyle w:val="default"/>
          <w:rFonts w:cs="FrankRuehl" w:hint="cs"/>
          <w:rtl/>
        </w:rPr>
        <w:t>3</w:t>
      </w:r>
      <w:r w:rsidRPr="009D4A28">
        <w:rPr>
          <w:rStyle w:val="default"/>
          <w:rFonts w:cs="FrankRuehl" w:hint="cs"/>
          <w:rtl/>
        </w:rPr>
        <w:t>.</w:t>
      </w:r>
      <w:r w:rsidRPr="009D4A28">
        <w:rPr>
          <w:rStyle w:val="default"/>
          <w:rFonts w:cs="FrankRuehl"/>
          <w:rtl/>
        </w:rPr>
        <w:tab/>
      </w:r>
      <w:r w:rsidR="00D32889" w:rsidRPr="009D4A28">
        <w:rPr>
          <w:rStyle w:val="default"/>
          <w:rFonts w:cs="FrankRuehl" w:hint="cs"/>
          <w:rtl/>
        </w:rPr>
        <w:t>הממונה, באמצעות הגוף המנהל את כספי הפיקדון לפי פרק זה, ימסור לעובד זר שהוא מסתנן, לפי בקשתו, מידע בכתב על הפיקדון המתנהל לגביו בקרן או בחשבון הבנק, לרבות תשלומי המעסיק, סכומי הפיקדון, הרווחים שנצברו, והעמלות ודמי הניהול שנוכו</w:t>
      </w:r>
      <w:r w:rsidRPr="009D4A28">
        <w:rPr>
          <w:rStyle w:val="default"/>
          <w:rFonts w:cs="FrankRuehl" w:hint="cs"/>
          <w:rtl/>
        </w:rPr>
        <w:t>.</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55" w:name="Rov182"/>
      <w:r w:rsidRPr="00475C2A">
        <w:rPr>
          <w:rStyle w:val="default"/>
          <w:rFonts w:cs="FrankRuehl" w:hint="cs"/>
          <w:vanish/>
          <w:color w:val="FF0000"/>
          <w:sz w:val="20"/>
          <w:szCs w:val="20"/>
          <w:shd w:val="clear" w:color="auto" w:fill="FFFF99"/>
          <w:rtl/>
        </w:rPr>
        <w:t>מיום 1.5.2017</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hyperlink r:id="rId212"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97 (</w:t>
      </w:r>
      <w:hyperlink r:id="rId213"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502F12" w:rsidRPr="009D4A28" w:rsidRDefault="00502F12" w:rsidP="009D4A28">
      <w:pPr>
        <w:pStyle w:val="P00"/>
        <w:spacing w:before="0"/>
        <w:ind w:left="0" w:right="1134"/>
        <w:rPr>
          <w:rStyle w:val="default"/>
          <w:rFonts w:cs="FrankRuehl" w:hint="cs"/>
          <w:sz w:val="2"/>
          <w:szCs w:val="2"/>
          <w:shd w:val="clear" w:color="auto" w:fill="FFFF99"/>
          <w:rtl/>
        </w:rPr>
      </w:pPr>
      <w:r w:rsidRPr="00475C2A">
        <w:rPr>
          <w:rStyle w:val="default"/>
          <w:rFonts w:cs="FrankRuehl" w:hint="cs"/>
          <w:b/>
          <w:bCs/>
          <w:vanish/>
          <w:sz w:val="20"/>
          <w:szCs w:val="20"/>
          <w:shd w:val="clear" w:color="auto" w:fill="FFFF99"/>
          <w:rtl/>
        </w:rPr>
        <w:t>הוספת סעיף 1יא</w:t>
      </w:r>
      <w:r w:rsidR="00D32889" w:rsidRPr="00475C2A">
        <w:rPr>
          <w:rStyle w:val="default"/>
          <w:rFonts w:cs="FrankRuehl" w:hint="cs"/>
          <w:b/>
          <w:bCs/>
          <w:vanish/>
          <w:sz w:val="20"/>
          <w:szCs w:val="20"/>
          <w:shd w:val="clear" w:color="auto" w:fill="FFFF99"/>
          <w:rtl/>
        </w:rPr>
        <w:t>3</w:t>
      </w:r>
      <w:bookmarkEnd w:id="55"/>
    </w:p>
    <w:p w:rsidR="00502F12" w:rsidRPr="009D4A28" w:rsidRDefault="00502F12" w:rsidP="006E1F2B">
      <w:pPr>
        <w:pStyle w:val="P00"/>
        <w:spacing w:before="72"/>
        <w:ind w:left="0" w:right="1134"/>
        <w:rPr>
          <w:rStyle w:val="default"/>
          <w:rFonts w:cs="FrankRuehl" w:hint="cs"/>
          <w:rtl/>
        </w:rPr>
      </w:pPr>
      <w:bookmarkStart w:id="56" w:name="Seif63"/>
      <w:bookmarkEnd w:id="56"/>
      <w:r w:rsidRPr="009D4A28">
        <w:rPr>
          <w:lang w:val="he-IL"/>
        </w:rPr>
        <w:pict>
          <v:rect id="_x0000_s2377" style="position:absolute;left:0;text-align:left;margin-left:462pt;margin-top:8.05pt;width:77.55pt;height:35.6pt;z-index:251730944" o:allowincell="f" filled="f" stroked="f" strokecolor="lime" strokeweight=".25pt">
            <v:textbox inset="0,0,0,0">
              <w:txbxContent>
                <w:p w:rsidR="00D61625" w:rsidRDefault="00D61625" w:rsidP="00502F12">
                  <w:pPr>
                    <w:spacing w:line="160" w:lineRule="exact"/>
                    <w:jc w:val="left"/>
                    <w:rPr>
                      <w:rFonts w:cs="Miriam" w:hint="cs"/>
                      <w:noProof/>
                      <w:sz w:val="18"/>
                      <w:szCs w:val="18"/>
                      <w:rtl/>
                    </w:rPr>
                  </w:pPr>
                  <w:r>
                    <w:rPr>
                      <w:rFonts w:cs="Miriam" w:hint="cs"/>
                      <w:sz w:val="18"/>
                      <w:szCs w:val="18"/>
                      <w:rtl/>
                    </w:rPr>
                    <w:t>הזכאות לכספי הפיקדון</w:t>
                  </w:r>
                </w:p>
                <w:p w:rsidR="00D61625" w:rsidRDefault="00D61625" w:rsidP="00502F12">
                  <w:pPr>
                    <w:spacing w:line="160" w:lineRule="exact"/>
                    <w:jc w:val="left"/>
                    <w:rPr>
                      <w:rFonts w:cs="Miriam" w:hint="cs"/>
                      <w:sz w:val="18"/>
                      <w:szCs w:val="18"/>
                      <w:rtl/>
                    </w:rPr>
                  </w:pPr>
                  <w:r>
                    <w:rPr>
                      <w:rFonts w:cs="Miriam" w:hint="cs"/>
                      <w:sz w:val="18"/>
                      <w:szCs w:val="18"/>
                      <w:rtl/>
                    </w:rPr>
                    <w:t>(תיקון מס' 18) תשע"ה-2014</w:t>
                  </w:r>
                </w:p>
              </w:txbxContent>
            </v:textbox>
            <w10:anchorlock/>
          </v:rect>
        </w:pict>
      </w:r>
      <w:r w:rsidRPr="009D4A28">
        <w:rPr>
          <w:rStyle w:val="big-number"/>
          <w:rFonts w:cs="Miriam"/>
          <w:rtl/>
        </w:rPr>
        <w:t>1</w:t>
      </w:r>
      <w:r w:rsidRPr="009D4A28">
        <w:rPr>
          <w:rStyle w:val="default"/>
          <w:rFonts w:cs="FrankRuehl"/>
          <w:rtl/>
        </w:rPr>
        <w:t>יא</w:t>
      </w:r>
      <w:r w:rsidR="00D32889" w:rsidRPr="009D4A28">
        <w:rPr>
          <w:rStyle w:val="default"/>
          <w:rFonts w:cs="FrankRuehl" w:hint="cs"/>
          <w:rtl/>
        </w:rPr>
        <w:t>4</w:t>
      </w:r>
      <w:r w:rsidRPr="009D4A28">
        <w:rPr>
          <w:rStyle w:val="default"/>
          <w:rFonts w:cs="FrankRuehl" w:hint="cs"/>
          <w:rtl/>
        </w:rPr>
        <w:t>.</w:t>
      </w:r>
      <w:r w:rsidRPr="009D4A28">
        <w:rPr>
          <w:rStyle w:val="default"/>
          <w:rFonts w:cs="FrankRuehl"/>
          <w:rtl/>
        </w:rPr>
        <w:tab/>
        <w:t>(</w:t>
      </w:r>
      <w:r w:rsidRPr="009D4A28">
        <w:rPr>
          <w:rStyle w:val="default"/>
          <w:rFonts w:cs="FrankRuehl" w:hint="cs"/>
          <w:rtl/>
        </w:rPr>
        <w:t>א</w:t>
      </w:r>
      <w:r w:rsidRPr="009D4A28">
        <w:rPr>
          <w:rStyle w:val="default"/>
          <w:rFonts w:cs="FrankRuehl"/>
          <w:rtl/>
        </w:rPr>
        <w:t>)</w:t>
      </w:r>
      <w:r w:rsidRPr="009D4A28">
        <w:rPr>
          <w:rStyle w:val="default"/>
          <w:rFonts w:cs="FrankRuehl"/>
          <w:rtl/>
        </w:rPr>
        <w:tab/>
      </w:r>
      <w:r w:rsidR="006E1F2B" w:rsidRPr="009D4A28">
        <w:rPr>
          <w:rStyle w:val="default"/>
          <w:rFonts w:cs="FrankRuehl" w:hint="cs"/>
          <w:rtl/>
        </w:rPr>
        <w:t>על אף האמור בסעיף 1יא(ד), היה העובד הזר מסתנן שעזב את ישראל שלא לצורך יציאה זמנית ממנה לאחר תום התקופה לשהייה בישראל החלה לגביו, יחולו הוראות אלה:</w:t>
      </w:r>
    </w:p>
    <w:p w:rsidR="006E1F2B" w:rsidRPr="009D4A28" w:rsidRDefault="006E1F2B" w:rsidP="00FF6E3A">
      <w:pPr>
        <w:pStyle w:val="P00"/>
        <w:spacing w:before="72"/>
        <w:ind w:left="1021" w:right="1134"/>
        <w:rPr>
          <w:rStyle w:val="default"/>
          <w:rFonts w:cs="FrankRuehl" w:hint="cs"/>
          <w:rtl/>
        </w:rPr>
      </w:pPr>
      <w:r w:rsidRPr="009D4A28">
        <w:rPr>
          <w:rStyle w:val="default"/>
          <w:rFonts w:cs="FrankRuehl" w:hint="cs"/>
          <w:rtl/>
        </w:rPr>
        <w:t>(1)</w:t>
      </w:r>
      <w:r w:rsidRPr="009D4A28">
        <w:rPr>
          <w:rStyle w:val="default"/>
          <w:rFonts w:cs="FrankRuehl" w:hint="cs"/>
          <w:rtl/>
        </w:rPr>
        <w:tab/>
      </w:r>
      <w:r w:rsidR="00FF6E3A" w:rsidRPr="009D4A28">
        <w:rPr>
          <w:rStyle w:val="default"/>
          <w:rFonts w:cs="FrankRuehl" w:hint="cs"/>
          <w:rtl/>
        </w:rPr>
        <w:t>המסתנן יהיה זכאי לקבל 67% מכספי הפיקדון בתוספת הרווחים, בניכוי דמי ניהול של הקרן או בניכוי עמלות בשל ניהול חשבון הבנק, לפי העניין, ובניכוי מס כדין על הרווחים בשל אותו חלק, עם עזיבתו את ישראל;</w:t>
      </w:r>
    </w:p>
    <w:p w:rsidR="00FF6E3A" w:rsidRPr="009D4A28" w:rsidRDefault="00FF6E3A" w:rsidP="00FF6E3A">
      <w:pPr>
        <w:pStyle w:val="P00"/>
        <w:spacing w:before="72"/>
        <w:ind w:left="1021" w:right="1134"/>
        <w:rPr>
          <w:rStyle w:val="default"/>
          <w:rFonts w:cs="FrankRuehl" w:hint="cs"/>
          <w:rtl/>
        </w:rPr>
      </w:pPr>
      <w:r w:rsidRPr="009D4A28">
        <w:rPr>
          <w:rStyle w:val="default"/>
          <w:rFonts w:cs="FrankRuehl" w:hint="cs"/>
          <w:rtl/>
        </w:rPr>
        <w:t>(2)</w:t>
      </w:r>
      <w:r w:rsidRPr="009D4A28">
        <w:rPr>
          <w:rStyle w:val="default"/>
          <w:rFonts w:cs="FrankRuehl" w:hint="cs"/>
          <w:rtl/>
        </w:rPr>
        <w:tab/>
        <w:t>עזב המסתנן את ישראל לא יאוחר משישה חודשים מתום התקופה לשהייה בישראל החלה לגביו, יהיה זכאי, נוסף על חלק מכספי הפיקדון האמור בפסקה (1), ליתרת כספי הפיקדון בתוספת הרווחים ובניכויים כמפורט להלן ולפי הסדר כמפורט להלן, בשל אותה יתרה:</w:t>
      </w:r>
    </w:p>
    <w:p w:rsidR="00FF6E3A" w:rsidRPr="009D4A28" w:rsidRDefault="00FF6E3A" w:rsidP="00D127A4">
      <w:pPr>
        <w:pStyle w:val="P00"/>
        <w:spacing w:before="72"/>
        <w:ind w:left="1474" w:right="1134"/>
        <w:rPr>
          <w:rStyle w:val="default"/>
          <w:rFonts w:cs="FrankRuehl" w:hint="cs"/>
          <w:rtl/>
        </w:rPr>
      </w:pPr>
      <w:r w:rsidRPr="009D4A28">
        <w:rPr>
          <w:rStyle w:val="default"/>
          <w:rFonts w:cs="FrankRuehl" w:hint="cs"/>
          <w:rtl/>
        </w:rPr>
        <w:t>(א)</w:t>
      </w:r>
      <w:r w:rsidRPr="009D4A28">
        <w:rPr>
          <w:rStyle w:val="default"/>
          <w:rFonts w:cs="FrankRuehl" w:hint="cs"/>
          <w:rtl/>
        </w:rPr>
        <w:tab/>
        <w:t>הוצאות ההרחקה החלות על המסתנן לפי הפרק הרביעי לחוק הכניסה לישראל;</w:t>
      </w:r>
    </w:p>
    <w:p w:rsidR="00FF6E3A" w:rsidRPr="009D4A28" w:rsidRDefault="00FF6E3A" w:rsidP="00D127A4">
      <w:pPr>
        <w:pStyle w:val="P00"/>
        <w:spacing w:before="72"/>
        <w:ind w:left="1474" w:right="1134"/>
        <w:rPr>
          <w:rStyle w:val="default"/>
          <w:rFonts w:cs="FrankRuehl" w:hint="cs"/>
          <w:rtl/>
        </w:rPr>
      </w:pPr>
      <w:r w:rsidRPr="009D4A28">
        <w:rPr>
          <w:rStyle w:val="default"/>
          <w:rFonts w:cs="FrankRuehl" w:hint="cs"/>
          <w:rtl/>
        </w:rPr>
        <w:t>(ב)</w:t>
      </w:r>
      <w:r w:rsidRPr="009D4A28">
        <w:rPr>
          <w:rStyle w:val="default"/>
          <w:rFonts w:cs="FrankRuehl" w:hint="cs"/>
          <w:rtl/>
        </w:rPr>
        <w:tab/>
        <w:t xml:space="preserve">סכום השווה למכפלת הסכום שנותר לאחר הניכוי לפי פסקה משנה (א) בשיעור הניכוי החל לגבי המסתנן, המפורט בטור ב' בתוספת השנייה, בהתאם לתקופה שחלפה מתום התקופה לשהייה בישראל החלה לגביו עד למועד עזיבתו את ישראל (בסעיף זה </w:t>
      </w:r>
      <w:r w:rsidRPr="009D4A28">
        <w:rPr>
          <w:rStyle w:val="default"/>
          <w:rFonts w:cs="FrankRuehl"/>
          <w:rtl/>
        </w:rPr>
        <w:t>–</w:t>
      </w:r>
      <w:r w:rsidRPr="009D4A28">
        <w:rPr>
          <w:rStyle w:val="default"/>
          <w:rFonts w:cs="FrankRuehl" w:hint="cs"/>
          <w:rtl/>
        </w:rPr>
        <w:t xml:space="preserve"> תקופת השיהוי), המפורטת בטור א' שבתוספת השנייה;</w:t>
      </w:r>
    </w:p>
    <w:p w:rsidR="00FF6E3A" w:rsidRPr="009D4A28" w:rsidRDefault="00FF6E3A" w:rsidP="00D127A4">
      <w:pPr>
        <w:pStyle w:val="P00"/>
        <w:spacing w:before="72"/>
        <w:ind w:left="1474" w:right="1134"/>
        <w:rPr>
          <w:rStyle w:val="default"/>
          <w:rFonts w:cs="FrankRuehl" w:hint="cs"/>
          <w:rtl/>
        </w:rPr>
      </w:pPr>
      <w:r w:rsidRPr="009D4A28">
        <w:rPr>
          <w:rStyle w:val="default"/>
          <w:rFonts w:cs="FrankRuehl" w:hint="cs"/>
          <w:rtl/>
        </w:rPr>
        <w:t>(ג)</w:t>
      </w:r>
      <w:r w:rsidRPr="009D4A28">
        <w:rPr>
          <w:rStyle w:val="default"/>
          <w:rFonts w:cs="FrankRuehl" w:hint="cs"/>
          <w:rtl/>
        </w:rPr>
        <w:tab/>
      </w:r>
      <w:r w:rsidR="00D127A4" w:rsidRPr="009D4A28">
        <w:rPr>
          <w:rStyle w:val="default"/>
          <w:rFonts w:cs="FrankRuehl" w:hint="cs"/>
          <w:rtl/>
        </w:rPr>
        <w:t>מס כדין על הסכום הנותר לאחר הניכוי לפי פסקת משנה (ב), לפי הוראות סעיף 1יא(ה)(3)(ב).</w:t>
      </w:r>
    </w:p>
    <w:p w:rsidR="00D127A4" w:rsidRPr="009D4A28" w:rsidRDefault="00D127A4" w:rsidP="00FF6E3A">
      <w:pPr>
        <w:pStyle w:val="P00"/>
        <w:spacing w:before="72"/>
        <w:ind w:left="0" w:right="1134"/>
        <w:rPr>
          <w:rStyle w:val="default"/>
          <w:rFonts w:cs="FrankRuehl" w:hint="cs"/>
          <w:rtl/>
        </w:rPr>
      </w:pPr>
      <w:r w:rsidRPr="009D4A28">
        <w:rPr>
          <w:rStyle w:val="default"/>
          <w:rFonts w:cs="FrankRuehl" w:hint="cs"/>
          <w:rtl/>
        </w:rPr>
        <w:tab/>
        <w:t>(ב)</w:t>
      </w:r>
      <w:r w:rsidRPr="009D4A28">
        <w:rPr>
          <w:rStyle w:val="default"/>
          <w:rFonts w:cs="FrankRuehl" w:hint="cs"/>
          <w:rtl/>
        </w:rPr>
        <w:tab/>
        <w:t>על אף האמור בסעיף קטן (א), מצא הממונה, לפי בקשה של עובד זר שהוא מסתנן, כי נבצר ממנו לעזוב את ישראל עד תום התקופה לשהייה בישראל החלה לגביו, או כי בתום לב ובשל טעות של העובד הזר הוא לא עזב את ישראל עד תום התקופה האמורה, וכי בשל כך לא יהיה זה צודק לזקוף לחובתו את תקופת השינוי, כולה או חלקה, רשאי הממונה להחליט על הפחתת תקופת השיהוי שתיזקף לחובתו, לעניין סעיף קטן (א)(2).</w:t>
      </w:r>
    </w:p>
    <w:p w:rsidR="00D127A4" w:rsidRPr="009D4A28" w:rsidRDefault="00D127A4" w:rsidP="00FF6E3A">
      <w:pPr>
        <w:pStyle w:val="P00"/>
        <w:spacing w:before="72"/>
        <w:ind w:left="0" w:right="1134"/>
        <w:rPr>
          <w:rStyle w:val="default"/>
          <w:rFonts w:cs="FrankRuehl" w:hint="cs"/>
          <w:rtl/>
        </w:rPr>
      </w:pPr>
      <w:r w:rsidRPr="009D4A28">
        <w:rPr>
          <w:rStyle w:val="default"/>
          <w:rFonts w:cs="FrankRuehl" w:hint="cs"/>
          <w:rtl/>
        </w:rPr>
        <w:tab/>
        <w:t>(ג)</w:t>
      </w:r>
      <w:r w:rsidRPr="009D4A28">
        <w:rPr>
          <w:rStyle w:val="default"/>
          <w:rFonts w:cs="FrankRuehl" w:hint="cs"/>
          <w:rtl/>
        </w:rPr>
        <w:tab/>
        <w:t>הממונה לא יפעיל את סמכותו לפי סעיף קטן (ב) לגבי עובד זר שהוא מסתנן, אם חלפו מעל 18 חודשים מתום התקופה לשהייה בישראל החלה לגביו ועד המועד שבו התקבלה בקשתו במשרדי הממונה.</w:t>
      </w:r>
    </w:p>
    <w:p w:rsidR="00D127A4" w:rsidRPr="009D4A28" w:rsidRDefault="00D127A4" w:rsidP="00FF6E3A">
      <w:pPr>
        <w:pStyle w:val="P00"/>
        <w:spacing w:before="72"/>
        <w:ind w:left="0" w:right="1134"/>
        <w:rPr>
          <w:rStyle w:val="default"/>
          <w:rFonts w:cs="FrankRuehl" w:hint="cs"/>
          <w:rtl/>
        </w:rPr>
      </w:pPr>
      <w:r w:rsidRPr="009D4A28">
        <w:rPr>
          <w:rStyle w:val="default"/>
          <w:rFonts w:cs="FrankRuehl" w:hint="cs"/>
          <w:rtl/>
        </w:rPr>
        <w:tab/>
        <w:t>(ד)</w:t>
      </w:r>
      <w:r w:rsidRPr="009D4A28">
        <w:rPr>
          <w:rStyle w:val="default"/>
          <w:rFonts w:cs="FrankRuehl" w:hint="cs"/>
          <w:rtl/>
        </w:rPr>
        <w:tab/>
        <w:t>הגשת בקשה של עובד זר שהוא מסתנן לפי סעיף קטן (ב) כשלעצמה לא תמנע את הרחקתו מישראל ולא תעכב הרחקה כאמור.</w:t>
      </w:r>
    </w:p>
    <w:p w:rsidR="00D127A4" w:rsidRPr="009D4A28" w:rsidRDefault="00D127A4" w:rsidP="00FF6E3A">
      <w:pPr>
        <w:pStyle w:val="P00"/>
        <w:spacing w:before="72"/>
        <w:ind w:left="0" w:right="1134"/>
        <w:rPr>
          <w:rStyle w:val="default"/>
          <w:rFonts w:cs="FrankRuehl" w:hint="cs"/>
          <w:rtl/>
        </w:rPr>
      </w:pPr>
      <w:r w:rsidRPr="009D4A28">
        <w:rPr>
          <w:rStyle w:val="default"/>
          <w:rFonts w:cs="FrankRuehl" w:hint="cs"/>
          <w:rtl/>
        </w:rPr>
        <w:tab/>
        <w:t>(ה)</w:t>
      </w:r>
      <w:r w:rsidRPr="009D4A28">
        <w:rPr>
          <w:rStyle w:val="default"/>
          <w:rFonts w:cs="FrankRuehl" w:hint="cs"/>
          <w:rtl/>
        </w:rPr>
        <w:tab/>
        <w:t>שר הפנים, בהסכמת שר האוצר והאישור הוועדה, רשאי לקבוע סוגי מקרים ותנאים שבהתקיימם עובד זר שהוא מסתנן יהיה זכאי לקבל את כספי הפיקדון, כולם או חלקם, אף לפני המועד האמור בסעיף קטן (א).</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57" w:name="Rov183"/>
      <w:r w:rsidRPr="00475C2A">
        <w:rPr>
          <w:rStyle w:val="default"/>
          <w:rFonts w:cs="FrankRuehl" w:hint="cs"/>
          <w:vanish/>
          <w:color w:val="FF0000"/>
          <w:sz w:val="20"/>
          <w:szCs w:val="20"/>
          <w:shd w:val="clear" w:color="auto" w:fill="FFFF99"/>
          <w:rtl/>
        </w:rPr>
        <w:t>מיום 1.5.2017</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hyperlink r:id="rId214"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97 (</w:t>
      </w:r>
      <w:hyperlink r:id="rId215"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502F12" w:rsidRPr="009D4A28" w:rsidRDefault="00502F12" w:rsidP="009D4A28">
      <w:pPr>
        <w:pStyle w:val="P00"/>
        <w:spacing w:before="0"/>
        <w:ind w:left="0" w:right="1134"/>
        <w:rPr>
          <w:rStyle w:val="default"/>
          <w:rFonts w:cs="FrankRuehl" w:hint="cs"/>
          <w:sz w:val="2"/>
          <w:szCs w:val="2"/>
          <w:shd w:val="clear" w:color="auto" w:fill="FFFF99"/>
          <w:rtl/>
        </w:rPr>
      </w:pPr>
      <w:r w:rsidRPr="00475C2A">
        <w:rPr>
          <w:rStyle w:val="default"/>
          <w:rFonts w:cs="FrankRuehl" w:hint="cs"/>
          <w:b/>
          <w:bCs/>
          <w:vanish/>
          <w:sz w:val="20"/>
          <w:szCs w:val="20"/>
          <w:shd w:val="clear" w:color="auto" w:fill="FFFF99"/>
          <w:rtl/>
        </w:rPr>
        <w:t>הוספת סעיף 1יא</w:t>
      </w:r>
      <w:r w:rsidR="00D32889" w:rsidRPr="00475C2A">
        <w:rPr>
          <w:rStyle w:val="default"/>
          <w:rFonts w:cs="FrankRuehl" w:hint="cs"/>
          <w:b/>
          <w:bCs/>
          <w:vanish/>
          <w:sz w:val="20"/>
          <w:szCs w:val="20"/>
          <w:shd w:val="clear" w:color="auto" w:fill="FFFF99"/>
          <w:rtl/>
        </w:rPr>
        <w:t>4</w:t>
      </w:r>
      <w:bookmarkEnd w:id="57"/>
    </w:p>
    <w:p w:rsidR="00502F12" w:rsidRPr="009D4A28" w:rsidRDefault="00502F12" w:rsidP="00D127A4">
      <w:pPr>
        <w:pStyle w:val="P00"/>
        <w:spacing w:before="72"/>
        <w:ind w:left="0" w:right="1134"/>
        <w:rPr>
          <w:rStyle w:val="default"/>
          <w:rFonts w:cs="FrankRuehl" w:hint="cs"/>
          <w:rtl/>
        </w:rPr>
      </w:pPr>
      <w:bookmarkStart w:id="58" w:name="Seif64"/>
      <w:bookmarkEnd w:id="58"/>
      <w:r w:rsidRPr="009D4A28">
        <w:rPr>
          <w:lang w:val="he-IL"/>
        </w:rPr>
        <w:pict>
          <v:rect id="_x0000_s2378" style="position:absolute;left:0;text-align:left;margin-left:462pt;margin-top:8.05pt;width:77.55pt;height:38.55pt;z-index:251731968" o:allowincell="f" filled="f" stroked="f" strokecolor="lime" strokeweight=".25pt">
            <v:textbox inset="0,0,0,0">
              <w:txbxContent>
                <w:p w:rsidR="00D61625" w:rsidRDefault="00D61625" w:rsidP="00502F12">
                  <w:pPr>
                    <w:spacing w:line="160" w:lineRule="exact"/>
                    <w:jc w:val="left"/>
                    <w:rPr>
                      <w:rFonts w:cs="Miriam" w:hint="cs"/>
                      <w:noProof/>
                      <w:sz w:val="18"/>
                      <w:szCs w:val="18"/>
                      <w:rtl/>
                    </w:rPr>
                  </w:pPr>
                  <w:r>
                    <w:rPr>
                      <w:rFonts w:cs="Miriam" w:hint="cs"/>
                      <w:sz w:val="18"/>
                      <w:szCs w:val="18"/>
                      <w:rtl/>
                    </w:rPr>
                    <w:t>תשלום כספי הפיקדון לעובד זר שהוא מסתנן</w:t>
                  </w:r>
                </w:p>
                <w:p w:rsidR="00D61625" w:rsidRDefault="00D61625" w:rsidP="00502F12">
                  <w:pPr>
                    <w:spacing w:line="160" w:lineRule="exact"/>
                    <w:jc w:val="left"/>
                    <w:rPr>
                      <w:rFonts w:cs="Miriam" w:hint="cs"/>
                      <w:sz w:val="18"/>
                      <w:szCs w:val="18"/>
                      <w:rtl/>
                    </w:rPr>
                  </w:pPr>
                  <w:r>
                    <w:rPr>
                      <w:rFonts w:cs="Miriam" w:hint="cs"/>
                      <w:sz w:val="18"/>
                      <w:szCs w:val="18"/>
                      <w:rtl/>
                    </w:rPr>
                    <w:t>(תיקון מס' 18) תשע"ה-2014</w:t>
                  </w:r>
                </w:p>
              </w:txbxContent>
            </v:textbox>
            <w10:anchorlock/>
          </v:rect>
        </w:pict>
      </w:r>
      <w:r w:rsidRPr="009D4A28">
        <w:rPr>
          <w:rStyle w:val="big-number"/>
          <w:rFonts w:cs="Miriam"/>
          <w:rtl/>
        </w:rPr>
        <w:t>1</w:t>
      </w:r>
      <w:r w:rsidRPr="009D4A28">
        <w:rPr>
          <w:rStyle w:val="default"/>
          <w:rFonts w:cs="FrankRuehl"/>
          <w:rtl/>
        </w:rPr>
        <w:t>יא</w:t>
      </w:r>
      <w:r w:rsidR="00D127A4" w:rsidRPr="009D4A28">
        <w:rPr>
          <w:rStyle w:val="default"/>
          <w:rFonts w:cs="FrankRuehl" w:hint="cs"/>
          <w:rtl/>
        </w:rPr>
        <w:t>5</w:t>
      </w:r>
      <w:r w:rsidRPr="009D4A28">
        <w:rPr>
          <w:rStyle w:val="default"/>
          <w:rFonts w:cs="FrankRuehl" w:hint="cs"/>
          <w:rtl/>
        </w:rPr>
        <w:t>.</w:t>
      </w:r>
      <w:r w:rsidRPr="009D4A28">
        <w:rPr>
          <w:rStyle w:val="default"/>
          <w:rFonts w:cs="FrankRuehl"/>
          <w:rtl/>
        </w:rPr>
        <w:tab/>
        <w:t>(</w:t>
      </w:r>
      <w:r w:rsidRPr="009D4A28">
        <w:rPr>
          <w:rStyle w:val="default"/>
          <w:rFonts w:cs="FrankRuehl" w:hint="cs"/>
          <w:rtl/>
        </w:rPr>
        <w:t>א</w:t>
      </w:r>
      <w:r w:rsidRPr="009D4A28">
        <w:rPr>
          <w:rStyle w:val="default"/>
          <w:rFonts w:cs="FrankRuehl"/>
          <w:rtl/>
        </w:rPr>
        <w:t>)</w:t>
      </w:r>
      <w:r w:rsidRPr="009D4A28">
        <w:rPr>
          <w:rStyle w:val="default"/>
          <w:rFonts w:cs="FrankRuehl"/>
          <w:rtl/>
        </w:rPr>
        <w:tab/>
      </w:r>
      <w:r w:rsidR="00D127A4" w:rsidRPr="009D4A28">
        <w:rPr>
          <w:rStyle w:val="default"/>
          <w:rFonts w:cs="FrankRuehl" w:hint="cs"/>
          <w:rtl/>
        </w:rPr>
        <w:t>על אף האמור בהוראות לפי סעיף 1יא(ז), כספי הפיקדון שלהם זכאי עובד זר שהוא מסתנן לפי סעיף 1יא4, ישולמו לידיו באמצעות הגוף המנהל את כספי הפיקדון לפי פרק זה, באחת הדרכים המפורטות בפסקאות שלהלן ובתנאים המפורטים בהן:</w:t>
      </w:r>
    </w:p>
    <w:p w:rsidR="00D127A4" w:rsidRPr="009D4A28" w:rsidRDefault="00D127A4" w:rsidP="00D127A4">
      <w:pPr>
        <w:pStyle w:val="P00"/>
        <w:spacing w:before="72"/>
        <w:ind w:left="1021" w:right="1134"/>
        <w:rPr>
          <w:rStyle w:val="default"/>
          <w:rFonts w:cs="FrankRuehl" w:hint="cs"/>
          <w:rtl/>
        </w:rPr>
      </w:pPr>
      <w:r w:rsidRPr="009D4A28">
        <w:rPr>
          <w:rStyle w:val="default"/>
          <w:rFonts w:cs="FrankRuehl" w:hint="cs"/>
          <w:rtl/>
        </w:rPr>
        <w:t>(1)</w:t>
      </w:r>
      <w:r w:rsidRPr="009D4A28">
        <w:rPr>
          <w:rStyle w:val="default"/>
          <w:rFonts w:cs="FrankRuehl" w:hint="cs"/>
          <w:rtl/>
        </w:rPr>
        <w:tab/>
        <w:t xml:space="preserve">ישירות לידי העובד הזר </w:t>
      </w:r>
      <w:r w:rsidRPr="009D4A28">
        <w:rPr>
          <w:rStyle w:val="default"/>
          <w:rFonts w:cs="FrankRuehl"/>
          <w:rtl/>
        </w:rPr>
        <w:t>–</w:t>
      </w:r>
      <w:r w:rsidRPr="009D4A28">
        <w:rPr>
          <w:rStyle w:val="default"/>
          <w:rFonts w:cs="FrankRuehl" w:hint="cs"/>
          <w:rtl/>
        </w:rPr>
        <w:t xml:space="preserve"> לאחר שהעובד הזר עבר את ביקורת הגבולות בנמל התעופה בן גוריון או בתחנת גבול אחרת שקבע שר הפנים, בעז עזיבתו של העובד הזר את ישראל שלא לצורך יציאה זמנית ממנה, ובלבד שהעובד הזר הגיש לממונה בקשה בכתב למשיכת כספי הפיקדון וצירף אליה צילום כרטיס טיסה ודרכון או מסמך נסיעה תקף אחר להנחת דעתו של הממונה, שבעה ימים לפחות לפני עזיבתו את ישראל אך לא יותר מ-30 ימים לפני המועד האמור;</w:t>
      </w:r>
    </w:p>
    <w:p w:rsidR="00D127A4" w:rsidRPr="009D4A28" w:rsidRDefault="00D127A4" w:rsidP="00D127A4">
      <w:pPr>
        <w:pStyle w:val="P00"/>
        <w:spacing w:before="72"/>
        <w:ind w:left="1021" w:right="1134"/>
        <w:rPr>
          <w:rStyle w:val="default"/>
          <w:rFonts w:cs="FrankRuehl" w:hint="cs"/>
          <w:rtl/>
        </w:rPr>
      </w:pPr>
      <w:r w:rsidRPr="009D4A28">
        <w:rPr>
          <w:rStyle w:val="default"/>
          <w:rFonts w:cs="FrankRuehl" w:hint="cs"/>
          <w:rtl/>
        </w:rPr>
        <w:t>(2)</w:t>
      </w:r>
      <w:r w:rsidRPr="009D4A28">
        <w:rPr>
          <w:rStyle w:val="default"/>
          <w:rFonts w:cs="FrankRuehl" w:hint="cs"/>
          <w:rtl/>
        </w:rPr>
        <w:tab/>
        <w:t xml:space="preserve">בהעברה בנקאית לזכות חשבון בנק המתנהל על שמו של העובד הזר </w:t>
      </w:r>
      <w:r w:rsidRPr="009D4A28">
        <w:rPr>
          <w:rStyle w:val="default"/>
          <w:rFonts w:cs="FrankRuehl"/>
          <w:rtl/>
        </w:rPr>
        <w:t>–</w:t>
      </w:r>
      <w:r w:rsidRPr="009D4A28">
        <w:rPr>
          <w:rStyle w:val="default"/>
          <w:rFonts w:cs="FrankRuehl" w:hint="cs"/>
          <w:rtl/>
        </w:rPr>
        <w:t xml:space="preserve"> בתוך 30 ימי עבודה מהיום שנודע לממונה על עזיבתו את ישראל שלא לצורך יציאה זמנית ממנה, ובלבד שפרטים מלאים ומדויקים על חשבון הבנק נמסרו לממונה לפי סעיף 1יא7; לא נמסרו פרטים כאמור, תתבצע ההעברה הבנקאית לפי פסקה זו, בתוך 30 ימי עבודה מיום מסירת הפרטים כאמור.</w:t>
      </w:r>
    </w:p>
    <w:p w:rsidR="00D127A4" w:rsidRPr="009D4A28" w:rsidRDefault="00D127A4" w:rsidP="00D127A4">
      <w:pPr>
        <w:pStyle w:val="P00"/>
        <w:spacing w:before="72"/>
        <w:ind w:left="0" w:right="1134"/>
        <w:rPr>
          <w:rStyle w:val="default"/>
          <w:rFonts w:cs="FrankRuehl" w:hint="cs"/>
          <w:rtl/>
        </w:rPr>
      </w:pPr>
      <w:r w:rsidRPr="009D4A28">
        <w:rPr>
          <w:rStyle w:val="default"/>
          <w:rFonts w:cs="FrankRuehl" w:hint="cs"/>
          <w:rtl/>
        </w:rPr>
        <w:tab/>
        <w:t>(ב)</w:t>
      </w:r>
      <w:r w:rsidRPr="009D4A28">
        <w:rPr>
          <w:rStyle w:val="default"/>
          <w:rFonts w:cs="FrankRuehl" w:hint="cs"/>
          <w:rtl/>
        </w:rPr>
        <w:tab/>
        <w:t>שר הפנים, בהסכמת שר האוצר ובאישור הוועדה, רשאי לקבוע דרכים ותנאים נוספים להעברת כספי הפיקדון לעובד זר שהוא מסתנן.</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59" w:name="Rov184"/>
      <w:r w:rsidRPr="00475C2A">
        <w:rPr>
          <w:rStyle w:val="default"/>
          <w:rFonts w:cs="FrankRuehl" w:hint="cs"/>
          <w:vanish/>
          <w:color w:val="FF0000"/>
          <w:sz w:val="20"/>
          <w:szCs w:val="20"/>
          <w:shd w:val="clear" w:color="auto" w:fill="FFFF99"/>
          <w:rtl/>
        </w:rPr>
        <w:t>מיום 1.5.2017</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hyperlink r:id="rId216"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99 (</w:t>
      </w:r>
      <w:hyperlink r:id="rId217"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502F12" w:rsidRPr="009D4A28" w:rsidRDefault="00502F12" w:rsidP="009D4A28">
      <w:pPr>
        <w:pStyle w:val="P00"/>
        <w:spacing w:before="0"/>
        <w:ind w:left="0" w:right="1134"/>
        <w:rPr>
          <w:rStyle w:val="default"/>
          <w:rFonts w:cs="FrankRuehl" w:hint="cs"/>
          <w:sz w:val="2"/>
          <w:szCs w:val="2"/>
          <w:shd w:val="clear" w:color="auto" w:fill="FFFF99"/>
          <w:rtl/>
        </w:rPr>
      </w:pPr>
      <w:r w:rsidRPr="00475C2A">
        <w:rPr>
          <w:rStyle w:val="default"/>
          <w:rFonts w:cs="FrankRuehl" w:hint="cs"/>
          <w:b/>
          <w:bCs/>
          <w:vanish/>
          <w:sz w:val="20"/>
          <w:szCs w:val="20"/>
          <w:shd w:val="clear" w:color="auto" w:fill="FFFF99"/>
          <w:rtl/>
        </w:rPr>
        <w:t>הוספת סעיף 1יא</w:t>
      </w:r>
      <w:r w:rsidR="00D127A4" w:rsidRPr="00475C2A">
        <w:rPr>
          <w:rStyle w:val="default"/>
          <w:rFonts w:cs="FrankRuehl" w:hint="cs"/>
          <w:b/>
          <w:bCs/>
          <w:vanish/>
          <w:sz w:val="20"/>
          <w:szCs w:val="20"/>
          <w:shd w:val="clear" w:color="auto" w:fill="FFFF99"/>
          <w:rtl/>
        </w:rPr>
        <w:t>5</w:t>
      </w:r>
      <w:bookmarkEnd w:id="59"/>
    </w:p>
    <w:p w:rsidR="00502F12" w:rsidRPr="009D4A28" w:rsidRDefault="00502F12" w:rsidP="001E728C">
      <w:pPr>
        <w:pStyle w:val="P00"/>
        <w:spacing w:before="72"/>
        <w:ind w:left="0" w:right="1134"/>
        <w:rPr>
          <w:rStyle w:val="default"/>
          <w:rFonts w:cs="FrankRuehl" w:hint="cs"/>
          <w:rtl/>
        </w:rPr>
      </w:pPr>
      <w:bookmarkStart w:id="60" w:name="Seif65"/>
      <w:bookmarkEnd w:id="60"/>
      <w:r w:rsidRPr="009D4A28">
        <w:rPr>
          <w:lang w:val="he-IL"/>
        </w:rPr>
        <w:pict>
          <v:rect id="_x0000_s2379" style="position:absolute;left:0;text-align:left;margin-left:462pt;margin-top:8.05pt;width:77.55pt;height:65.25pt;z-index:251732992" o:allowincell="f" filled="f" stroked="f" strokecolor="lime" strokeweight=".25pt">
            <v:textbox style="mso-next-textbox:#_x0000_s2379" inset="0,0,0,0">
              <w:txbxContent>
                <w:p w:rsidR="00D61625" w:rsidRDefault="00D61625" w:rsidP="00502F12">
                  <w:pPr>
                    <w:spacing w:line="160" w:lineRule="exact"/>
                    <w:jc w:val="left"/>
                    <w:rPr>
                      <w:rFonts w:cs="Miriam" w:hint="cs"/>
                      <w:noProof/>
                      <w:sz w:val="18"/>
                      <w:szCs w:val="18"/>
                      <w:rtl/>
                    </w:rPr>
                  </w:pPr>
                  <w:r>
                    <w:rPr>
                      <w:rFonts w:cs="Miriam" w:hint="cs"/>
                      <w:sz w:val="18"/>
                      <w:szCs w:val="18"/>
                      <w:rtl/>
                    </w:rPr>
                    <w:t>זכאות לכספי הפיקדון ותשלומם לאחר פטירת עובד זר שהוא מסתנן</w:t>
                  </w:r>
                </w:p>
                <w:p w:rsidR="00D61625" w:rsidRDefault="00D61625" w:rsidP="00502F12">
                  <w:pPr>
                    <w:spacing w:line="160" w:lineRule="exact"/>
                    <w:jc w:val="left"/>
                    <w:rPr>
                      <w:rFonts w:cs="Miriam" w:hint="cs"/>
                      <w:sz w:val="18"/>
                      <w:szCs w:val="18"/>
                      <w:rtl/>
                    </w:rPr>
                  </w:pPr>
                  <w:r>
                    <w:rPr>
                      <w:rFonts w:cs="Miriam" w:hint="cs"/>
                      <w:sz w:val="18"/>
                      <w:szCs w:val="18"/>
                      <w:rtl/>
                    </w:rPr>
                    <w:t>(תיקון מס' 18) תשע"ה-2014</w:t>
                  </w:r>
                </w:p>
                <w:p w:rsidR="00D61625" w:rsidRDefault="00D61625" w:rsidP="001E728C">
                  <w:pPr>
                    <w:spacing w:line="160" w:lineRule="exact"/>
                    <w:jc w:val="left"/>
                    <w:rPr>
                      <w:rFonts w:cs="Miriam" w:hint="cs"/>
                      <w:sz w:val="18"/>
                      <w:szCs w:val="18"/>
                      <w:rtl/>
                    </w:rPr>
                  </w:pPr>
                  <w:r>
                    <w:rPr>
                      <w:rFonts w:cs="Miriam" w:hint="cs"/>
                      <w:sz w:val="18"/>
                      <w:szCs w:val="18"/>
                      <w:rtl/>
                    </w:rPr>
                    <w:t>(תיקון מס' 18) (תיקון) תשע"ז-2017</w:t>
                  </w:r>
                </w:p>
              </w:txbxContent>
            </v:textbox>
            <w10:anchorlock/>
          </v:rect>
        </w:pict>
      </w:r>
      <w:r w:rsidRPr="009D4A28">
        <w:rPr>
          <w:rStyle w:val="big-number"/>
          <w:rFonts w:cs="Miriam"/>
          <w:rtl/>
        </w:rPr>
        <w:t>1</w:t>
      </w:r>
      <w:r w:rsidRPr="009D4A28">
        <w:rPr>
          <w:rStyle w:val="default"/>
          <w:rFonts w:cs="FrankRuehl"/>
          <w:rtl/>
        </w:rPr>
        <w:t>יא</w:t>
      </w:r>
      <w:r w:rsidR="00D127A4" w:rsidRPr="009D4A28">
        <w:rPr>
          <w:rStyle w:val="default"/>
          <w:rFonts w:cs="FrankRuehl" w:hint="cs"/>
          <w:rtl/>
        </w:rPr>
        <w:t>6</w:t>
      </w:r>
      <w:r w:rsidRPr="009D4A28">
        <w:rPr>
          <w:rStyle w:val="default"/>
          <w:rFonts w:cs="FrankRuehl" w:hint="cs"/>
          <w:rtl/>
        </w:rPr>
        <w:t>.</w:t>
      </w:r>
      <w:r w:rsidRPr="009D4A28">
        <w:rPr>
          <w:rStyle w:val="default"/>
          <w:rFonts w:cs="FrankRuehl"/>
          <w:rtl/>
        </w:rPr>
        <w:tab/>
        <w:t>(</w:t>
      </w:r>
      <w:r w:rsidRPr="009D4A28">
        <w:rPr>
          <w:rStyle w:val="default"/>
          <w:rFonts w:cs="FrankRuehl" w:hint="cs"/>
          <w:rtl/>
        </w:rPr>
        <w:t>א</w:t>
      </w:r>
      <w:r w:rsidRPr="009D4A28">
        <w:rPr>
          <w:rStyle w:val="default"/>
          <w:rFonts w:cs="FrankRuehl"/>
          <w:rtl/>
        </w:rPr>
        <w:t>)</w:t>
      </w:r>
      <w:r w:rsidRPr="009D4A28">
        <w:rPr>
          <w:rStyle w:val="default"/>
          <w:rFonts w:cs="FrankRuehl"/>
          <w:rtl/>
        </w:rPr>
        <w:tab/>
      </w:r>
      <w:r w:rsidR="00D127A4" w:rsidRPr="009D4A28">
        <w:rPr>
          <w:rStyle w:val="default"/>
          <w:rFonts w:cs="FrankRuehl" w:hint="cs"/>
          <w:rtl/>
        </w:rPr>
        <w:t xml:space="preserve">נפטר עובד זר שהוא מסתנן בטרם עזב את ישראל, והממונה אישר שהעובד הזר היה זכאי לכספי הפיקדון לפי סעיף 1יא4 אילו היה עוזב את ישראל ביום פטירתו, יועברו כספי הפיקדון שלהם היה זכאי העובד הזר אילו עזב כאמור </w:t>
      </w:r>
      <w:r w:rsidR="001E728C" w:rsidRPr="009D4A28">
        <w:rPr>
          <w:rStyle w:val="default"/>
          <w:rFonts w:cs="FrankRuehl" w:hint="cs"/>
          <w:rtl/>
        </w:rPr>
        <w:t xml:space="preserve">לידי מי שהוכח שהוא בן זוגו, ובאין בן זוג </w:t>
      </w:r>
      <w:r w:rsidR="001E728C" w:rsidRPr="009D4A28">
        <w:rPr>
          <w:rStyle w:val="default"/>
          <w:rFonts w:cs="FrankRuehl"/>
          <w:rtl/>
        </w:rPr>
        <w:t>–</w:t>
      </w:r>
      <w:r w:rsidR="001E728C" w:rsidRPr="009D4A28">
        <w:rPr>
          <w:rStyle w:val="default"/>
          <w:rFonts w:cs="FrankRuehl" w:hint="cs"/>
          <w:rtl/>
        </w:rPr>
        <w:t xml:space="preserve"> למי שהוכח שהוא ילדו, ובאין בן זוג וילד </w:t>
      </w:r>
      <w:r w:rsidR="001E728C" w:rsidRPr="009D4A28">
        <w:rPr>
          <w:rStyle w:val="default"/>
          <w:rFonts w:cs="FrankRuehl"/>
          <w:rtl/>
        </w:rPr>
        <w:t>–</w:t>
      </w:r>
      <w:r w:rsidR="001E728C" w:rsidRPr="009D4A28">
        <w:rPr>
          <w:rStyle w:val="default"/>
          <w:rFonts w:cs="FrankRuehl" w:hint="cs"/>
          <w:rtl/>
        </w:rPr>
        <w:t xml:space="preserve"> למי שהוכח שהוא הורהו</w:t>
      </w:r>
      <w:r w:rsidRPr="009D4A28">
        <w:rPr>
          <w:rStyle w:val="default"/>
          <w:rFonts w:cs="FrankRuehl" w:hint="cs"/>
          <w:rtl/>
        </w:rPr>
        <w:t>.</w:t>
      </w:r>
    </w:p>
    <w:p w:rsidR="001E728C" w:rsidRPr="009D4A28" w:rsidRDefault="001E728C" w:rsidP="001E728C">
      <w:pPr>
        <w:pStyle w:val="P00"/>
        <w:spacing w:before="72"/>
        <w:ind w:left="0" w:right="1134"/>
        <w:rPr>
          <w:rStyle w:val="default"/>
          <w:rFonts w:cs="FrankRuehl" w:hint="cs"/>
          <w:rtl/>
        </w:rPr>
      </w:pPr>
    </w:p>
    <w:p w:rsidR="00D127A4" w:rsidRPr="009D4A28" w:rsidRDefault="001E728C" w:rsidP="001E728C">
      <w:pPr>
        <w:pStyle w:val="P00"/>
        <w:spacing w:before="72"/>
        <w:ind w:left="0" w:right="1134"/>
        <w:rPr>
          <w:rStyle w:val="default"/>
          <w:rFonts w:cs="FrankRuehl" w:hint="cs"/>
          <w:rtl/>
        </w:rPr>
      </w:pPr>
      <w:r w:rsidRPr="009D4A28">
        <w:rPr>
          <w:rFonts w:cs="FrankRuehl" w:hint="cs"/>
          <w:sz w:val="26"/>
          <w:rtl/>
          <w:lang w:eastAsia="en-US"/>
        </w:rPr>
        <w:pict>
          <v:shape id="_x0000_s2408" type="#_x0000_t202" style="position:absolute;left:0;text-align:left;margin-left:462pt;margin-top:7.1pt;width:80.35pt;height:22.7pt;z-index:251745280" filled="f" stroked="f">
            <v:textbox style="mso-next-textbox:#_x0000_s2408" inset="1mm,0,1mm,0">
              <w:txbxContent>
                <w:p w:rsidR="00D61625" w:rsidRDefault="00D61625" w:rsidP="001E728C">
                  <w:pPr>
                    <w:spacing w:line="160" w:lineRule="exact"/>
                    <w:jc w:val="left"/>
                    <w:rPr>
                      <w:rFonts w:cs="Miriam" w:hint="cs"/>
                      <w:sz w:val="18"/>
                      <w:szCs w:val="18"/>
                      <w:rtl/>
                    </w:rPr>
                  </w:pPr>
                  <w:r>
                    <w:rPr>
                      <w:rFonts w:cs="Miriam" w:hint="cs"/>
                      <w:sz w:val="18"/>
                      <w:szCs w:val="18"/>
                      <w:rtl/>
                    </w:rPr>
                    <w:t>(תיקון מס' 18) (תיקון) תשע"ז-2017</w:t>
                  </w:r>
                </w:p>
              </w:txbxContent>
            </v:textbox>
            <w10:anchorlock/>
          </v:shape>
        </w:pict>
      </w:r>
      <w:r w:rsidR="00D127A4" w:rsidRPr="009D4A28">
        <w:rPr>
          <w:rStyle w:val="default"/>
          <w:rFonts w:cs="FrankRuehl" w:hint="cs"/>
          <w:rtl/>
        </w:rPr>
        <w:tab/>
        <w:t>(ב)</w:t>
      </w:r>
      <w:r w:rsidR="00D127A4" w:rsidRPr="009D4A28">
        <w:rPr>
          <w:rStyle w:val="default"/>
          <w:rFonts w:cs="FrankRuehl" w:hint="cs"/>
          <w:rtl/>
        </w:rPr>
        <w:tab/>
      </w:r>
      <w:r w:rsidRPr="009D4A28">
        <w:rPr>
          <w:rStyle w:val="default"/>
          <w:rFonts w:cs="FrankRuehl" w:hint="cs"/>
          <w:rtl/>
        </w:rPr>
        <w:t>(בוטל)</w:t>
      </w:r>
      <w:r w:rsidR="00D127A4" w:rsidRPr="009D4A28">
        <w:rPr>
          <w:rStyle w:val="default"/>
          <w:rFonts w:cs="FrankRuehl" w:hint="cs"/>
          <w:rtl/>
        </w:rPr>
        <w:t>.</w:t>
      </w:r>
    </w:p>
    <w:p w:rsidR="00D127A4" w:rsidRPr="009D4A28" w:rsidRDefault="001E728C" w:rsidP="001E728C">
      <w:pPr>
        <w:pStyle w:val="P00"/>
        <w:spacing w:before="72"/>
        <w:ind w:left="0" w:right="1134"/>
        <w:rPr>
          <w:rStyle w:val="default"/>
          <w:rFonts w:cs="FrankRuehl" w:hint="cs"/>
          <w:rtl/>
        </w:rPr>
      </w:pPr>
      <w:r w:rsidRPr="009D4A28">
        <w:rPr>
          <w:rFonts w:cs="FrankRuehl" w:hint="cs"/>
          <w:sz w:val="26"/>
          <w:rtl/>
          <w:lang w:eastAsia="en-US"/>
        </w:rPr>
        <w:pict>
          <v:shape id="_x0000_s2411" type="#_x0000_t202" style="position:absolute;left:0;text-align:left;margin-left:462pt;margin-top:7.1pt;width:80.25pt;height:22.9pt;z-index:251746304" filled="f" stroked="f">
            <v:textbox inset="1mm,0,1mm,0">
              <w:txbxContent>
                <w:p w:rsidR="00D61625" w:rsidRDefault="00D61625" w:rsidP="001E728C">
                  <w:pPr>
                    <w:spacing w:line="160" w:lineRule="exact"/>
                    <w:jc w:val="left"/>
                    <w:rPr>
                      <w:rFonts w:cs="Miriam" w:hint="cs"/>
                      <w:sz w:val="18"/>
                      <w:szCs w:val="18"/>
                      <w:rtl/>
                    </w:rPr>
                  </w:pPr>
                  <w:r>
                    <w:rPr>
                      <w:rFonts w:cs="Miriam" w:hint="cs"/>
                      <w:sz w:val="18"/>
                      <w:szCs w:val="18"/>
                      <w:rtl/>
                    </w:rPr>
                    <w:t>(תיקון מס' 18) (תיקון) תשע"ז-2017</w:t>
                  </w:r>
                </w:p>
              </w:txbxContent>
            </v:textbox>
            <w10:anchorlock/>
          </v:shape>
        </w:pict>
      </w:r>
      <w:r w:rsidR="00D127A4" w:rsidRPr="009D4A28">
        <w:rPr>
          <w:rStyle w:val="default"/>
          <w:rFonts w:cs="FrankRuehl" w:hint="cs"/>
          <w:rtl/>
        </w:rPr>
        <w:tab/>
        <w:t>(ג)</w:t>
      </w:r>
      <w:r w:rsidR="00D127A4" w:rsidRPr="009D4A28">
        <w:rPr>
          <w:rStyle w:val="default"/>
          <w:rFonts w:cs="FrankRuehl" w:hint="cs"/>
          <w:rtl/>
        </w:rPr>
        <w:tab/>
      </w:r>
      <w:r w:rsidRPr="009D4A28">
        <w:rPr>
          <w:rStyle w:val="default"/>
          <w:rFonts w:cs="FrankRuehl" w:hint="cs"/>
          <w:rtl/>
        </w:rPr>
        <w:t>לא הוכח כי לעובד הזר בן זוג, ילד או הורה כאמור בסעיף קטן (א)</w:t>
      </w:r>
      <w:r w:rsidR="00D127A4" w:rsidRPr="009D4A28">
        <w:rPr>
          <w:rStyle w:val="default"/>
          <w:rFonts w:cs="FrankRuehl" w:hint="cs"/>
          <w:rtl/>
        </w:rPr>
        <w:t>, יועברו כספי הפיקדון למי שנקבע שהם יורשי העובד הזר, בהחלטה שיפוטית סופית או בהחלטה רשמית סופית אחרת שניתנה לפי דין הירושה החל על העובד הזר אושרה כדין בישראל.</w:t>
      </w:r>
    </w:p>
    <w:p w:rsidR="00D127A4" w:rsidRPr="009D4A28" w:rsidRDefault="00D127A4" w:rsidP="00D127A4">
      <w:pPr>
        <w:pStyle w:val="P00"/>
        <w:spacing w:before="72"/>
        <w:ind w:left="0" w:right="1134"/>
        <w:rPr>
          <w:rStyle w:val="default"/>
          <w:rFonts w:cs="FrankRuehl" w:hint="cs"/>
          <w:rtl/>
        </w:rPr>
      </w:pPr>
      <w:r w:rsidRPr="009D4A28">
        <w:rPr>
          <w:rStyle w:val="default"/>
          <w:rFonts w:cs="FrankRuehl" w:hint="cs"/>
          <w:rtl/>
        </w:rPr>
        <w:tab/>
        <w:t>(ד)</w:t>
      </w:r>
      <w:r w:rsidRPr="009D4A28">
        <w:rPr>
          <w:rStyle w:val="default"/>
          <w:rFonts w:cs="FrankRuehl" w:hint="cs"/>
          <w:rtl/>
        </w:rPr>
        <w:tab/>
        <w:t>על אף האמור בסעיף זה, שר הפנים רשאי לקבוע כי כספי הפיקדון של עובד זר שהוא מסתנן שנפטר כאמור בסעיף זה, יועברו למוטב שהוא בן משפחה מדרגה ראשונה של העובד הזר; קבע השר כאמור, יקבע הוראות לעניין מסירת פרטי המוטב בידי העובד הזר, לממונה.</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61" w:name="Rov185"/>
      <w:r w:rsidRPr="00475C2A">
        <w:rPr>
          <w:rStyle w:val="default"/>
          <w:rFonts w:cs="FrankRuehl" w:hint="cs"/>
          <w:vanish/>
          <w:color w:val="FF0000"/>
          <w:sz w:val="20"/>
          <w:szCs w:val="20"/>
          <w:shd w:val="clear" w:color="auto" w:fill="FFFF99"/>
          <w:rtl/>
        </w:rPr>
        <w:t>מיום 1.5.2017</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hyperlink r:id="rId218"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99 (</w:t>
      </w:r>
      <w:hyperlink r:id="rId219"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1E728C" w:rsidRPr="00475C2A" w:rsidRDefault="001E728C" w:rsidP="001E728C">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 (תיקון)</w:t>
      </w:r>
    </w:p>
    <w:p w:rsidR="001E728C" w:rsidRPr="00475C2A" w:rsidRDefault="001E728C" w:rsidP="00F60139">
      <w:pPr>
        <w:pStyle w:val="P00"/>
        <w:spacing w:before="0"/>
        <w:ind w:left="0" w:right="1134"/>
        <w:rPr>
          <w:rStyle w:val="default"/>
          <w:rFonts w:cs="FrankRuehl" w:hint="cs"/>
          <w:vanish/>
          <w:sz w:val="20"/>
          <w:szCs w:val="20"/>
          <w:shd w:val="clear" w:color="auto" w:fill="FFFF99"/>
          <w:rtl/>
        </w:rPr>
      </w:pPr>
      <w:hyperlink r:id="rId220" w:history="1">
        <w:r w:rsidRPr="00475C2A">
          <w:rPr>
            <w:rStyle w:val="Hyperlink"/>
            <w:rFonts w:cs="FrankRuehl" w:hint="cs"/>
            <w:vanish/>
            <w:szCs w:val="20"/>
            <w:shd w:val="clear" w:color="auto" w:fill="FFFF99"/>
            <w:rtl/>
          </w:rPr>
          <w:t>ס"ח תשע"ז מס' 2595</w:t>
        </w:r>
      </w:hyperlink>
      <w:r w:rsidRPr="00475C2A">
        <w:rPr>
          <w:rStyle w:val="default"/>
          <w:rFonts w:cs="FrankRuehl" w:hint="cs"/>
          <w:vanish/>
          <w:sz w:val="20"/>
          <w:szCs w:val="20"/>
          <w:shd w:val="clear" w:color="auto" w:fill="FFFF99"/>
          <w:rtl/>
        </w:rPr>
        <w:t xml:space="preserve"> מיום 10.1.2017 עמ' </w:t>
      </w:r>
      <w:r w:rsidR="00F60139" w:rsidRPr="00475C2A">
        <w:rPr>
          <w:rStyle w:val="default"/>
          <w:rFonts w:cs="FrankRuehl" w:hint="cs"/>
          <w:vanish/>
          <w:sz w:val="20"/>
          <w:szCs w:val="20"/>
          <w:shd w:val="clear" w:color="auto" w:fill="FFFF99"/>
          <w:rtl/>
        </w:rPr>
        <w:t>327</w:t>
      </w:r>
      <w:r w:rsidRPr="00475C2A">
        <w:rPr>
          <w:rStyle w:val="default"/>
          <w:rFonts w:cs="FrankRuehl" w:hint="cs"/>
          <w:vanish/>
          <w:sz w:val="20"/>
          <w:szCs w:val="20"/>
          <w:shd w:val="clear" w:color="auto" w:fill="FFFF99"/>
          <w:rtl/>
        </w:rPr>
        <w:t xml:space="preserve"> (</w:t>
      </w:r>
      <w:hyperlink r:id="rId221" w:history="1">
        <w:r w:rsidRPr="00475C2A">
          <w:rPr>
            <w:rStyle w:val="Hyperlink"/>
            <w:rFonts w:cs="FrankRuehl" w:hint="cs"/>
            <w:vanish/>
            <w:szCs w:val="20"/>
            <w:shd w:val="clear" w:color="auto" w:fill="FFFF99"/>
            <w:rtl/>
          </w:rPr>
          <w:t>ה"ח 1065</w:t>
        </w:r>
      </w:hyperlink>
      <w:r w:rsidRPr="00475C2A">
        <w:rPr>
          <w:rStyle w:val="default"/>
          <w:rFonts w:cs="FrankRuehl" w:hint="cs"/>
          <w:vanish/>
          <w:sz w:val="20"/>
          <w:szCs w:val="20"/>
          <w:shd w:val="clear" w:color="auto" w:fill="FFFF99"/>
          <w:rtl/>
        </w:rPr>
        <w:t>)</w:t>
      </w:r>
    </w:p>
    <w:p w:rsidR="00502F12" w:rsidRPr="009D4A28" w:rsidRDefault="00502F12" w:rsidP="009D4A28">
      <w:pPr>
        <w:pStyle w:val="P00"/>
        <w:spacing w:before="0"/>
        <w:ind w:left="0" w:right="1134"/>
        <w:rPr>
          <w:rStyle w:val="default"/>
          <w:rFonts w:cs="FrankRuehl" w:hint="cs"/>
          <w:sz w:val="2"/>
          <w:szCs w:val="2"/>
          <w:shd w:val="clear" w:color="auto" w:fill="FFFF99"/>
          <w:rtl/>
        </w:rPr>
      </w:pPr>
      <w:r w:rsidRPr="00475C2A">
        <w:rPr>
          <w:rStyle w:val="default"/>
          <w:rFonts w:cs="FrankRuehl" w:hint="cs"/>
          <w:b/>
          <w:bCs/>
          <w:vanish/>
          <w:sz w:val="20"/>
          <w:szCs w:val="20"/>
          <w:shd w:val="clear" w:color="auto" w:fill="FFFF99"/>
          <w:rtl/>
        </w:rPr>
        <w:t>הוספת סעיף 1יא</w:t>
      </w:r>
      <w:r w:rsidR="00D127A4" w:rsidRPr="00475C2A">
        <w:rPr>
          <w:rStyle w:val="default"/>
          <w:rFonts w:cs="FrankRuehl" w:hint="cs"/>
          <w:b/>
          <w:bCs/>
          <w:vanish/>
          <w:sz w:val="20"/>
          <w:szCs w:val="20"/>
          <w:shd w:val="clear" w:color="auto" w:fill="FFFF99"/>
          <w:rtl/>
        </w:rPr>
        <w:t>6</w:t>
      </w:r>
      <w:bookmarkEnd w:id="61"/>
    </w:p>
    <w:p w:rsidR="00502F12" w:rsidRPr="009D4A28" w:rsidRDefault="00502F12" w:rsidP="001E728C">
      <w:pPr>
        <w:pStyle w:val="P00"/>
        <w:spacing w:before="72"/>
        <w:ind w:left="0" w:right="1134"/>
        <w:rPr>
          <w:rStyle w:val="default"/>
          <w:rFonts w:cs="FrankRuehl" w:hint="cs"/>
          <w:rtl/>
        </w:rPr>
      </w:pPr>
      <w:bookmarkStart w:id="62" w:name="Seif66"/>
      <w:bookmarkEnd w:id="62"/>
      <w:r w:rsidRPr="009D4A28">
        <w:rPr>
          <w:lang w:val="he-IL"/>
        </w:rPr>
        <w:pict>
          <v:rect id="_x0000_s2380" style="position:absolute;left:0;text-align:left;margin-left:462pt;margin-top:8.05pt;width:77.55pt;height:51.95pt;z-index:251734016" o:allowincell="f" filled="f" stroked="f" strokecolor="lime" strokeweight=".25pt">
            <v:textbox inset="0,0,0,0">
              <w:txbxContent>
                <w:p w:rsidR="00D61625" w:rsidRDefault="00D61625" w:rsidP="00502F12">
                  <w:pPr>
                    <w:spacing w:line="160" w:lineRule="exact"/>
                    <w:jc w:val="left"/>
                    <w:rPr>
                      <w:rFonts w:cs="Miriam" w:hint="cs"/>
                      <w:noProof/>
                      <w:sz w:val="18"/>
                      <w:szCs w:val="18"/>
                      <w:rtl/>
                    </w:rPr>
                  </w:pPr>
                  <w:r>
                    <w:rPr>
                      <w:rFonts w:cs="Miriam" w:hint="cs"/>
                      <w:sz w:val="18"/>
                      <w:szCs w:val="18"/>
                      <w:rtl/>
                    </w:rPr>
                    <w:t>פרטי חשבון הבנק של עובד זר שהוא מסתנן</w:t>
                  </w:r>
                </w:p>
                <w:p w:rsidR="00D61625" w:rsidRDefault="00D61625" w:rsidP="00502F12">
                  <w:pPr>
                    <w:spacing w:line="160" w:lineRule="exact"/>
                    <w:jc w:val="left"/>
                    <w:rPr>
                      <w:rFonts w:cs="Miriam" w:hint="cs"/>
                      <w:sz w:val="18"/>
                      <w:szCs w:val="18"/>
                      <w:rtl/>
                    </w:rPr>
                  </w:pPr>
                  <w:r>
                    <w:rPr>
                      <w:rFonts w:cs="Miriam" w:hint="cs"/>
                      <w:sz w:val="18"/>
                      <w:szCs w:val="18"/>
                      <w:rtl/>
                    </w:rPr>
                    <w:t>(תיקון מס' 18) תשע"ה-2014</w:t>
                  </w:r>
                </w:p>
                <w:p w:rsidR="00D61625" w:rsidRDefault="00D61625" w:rsidP="001E728C">
                  <w:pPr>
                    <w:spacing w:line="160" w:lineRule="exact"/>
                    <w:jc w:val="left"/>
                    <w:rPr>
                      <w:rFonts w:cs="Miriam" w:hint="cs"/>
                      <w:sz w:val="18"/>
                      <w:szCs w:val="18"/>
                      <w:rtl/>
                    </w:rPr>
                  </w:pPr>
                  <w:r>
                    <w:rPr>
                      <w:rFonts w:cs="Miriam" w:hint="cs"/>
                      <w:sz w:val="18"/>
                      <w:szCs w:val="18"/>
                      <w:rtl/>
                    </w:rPr>
                    <w:t>(תיקון מס' 18) (תיקון) תשע"ז-2017</w:t>
                  </w:r>
                </w:p>
              </w:txbxContent>
            </v:textbox>
            <w10:anchorlock/>
          </v:rect>
        </w:pict>
      </w:r>
      <w:r w:rsidRPr="009D4A28">
        <w:rPr>
          <w:rStyle w:val="big-number"/>
          <w:rFonts w:cs="Miriam"/>
          <w:rtl/>
        </w:rPr>
        <w:t>1</w:t>
      </w:r>
      <w:r w:rsidRPr="009D4A28">
        <w:rPr>
          <w:rStyle w:val="default"/>
          <w:rFonts w:cs="FrankRuehl"/>
          <w:rtl/>
        </w:rPr>
        <w:t>יא</w:t>
      </w:r>
      <w:r w:rsidR="00D127A4" w:rsidRPr="009D4A28">
        <w:rPr>
          <w:rStyle w:val="default"/>
          <w:rFonts w:cs="FrankRuehl" w:hint="cs"/>
          <w:rtl/>
        </w:rPr>
        <w:t>7</w:t>
      </w:r>
      <w:r w:rsidRPr="009D4A28">
        <w:rPr>
          <w:rStyle w:val="default"/>
          <w:rFonts w:cs="FrankRuehl" w:hint="cs"/>
          <w:rtl/>
        </w:rPr>
        <w:t>.</w:t>
      </w:r>
      <w:r w:rsidRPr="009D4A28">
        <w:rPr>
          <w:rStyle w:val="default"/>
          <w:rFonts w:cs="FrankRuehl"/>
          <w:rtl/>
        </w:rPr>
        <w:tab/>
      </w:r>
      <w:r w:rsidR="0013414F" w:rsidRPr="009D4A28">
        <w:rPr>
          <w:rStyle w:val="default"/>
          <w:rFonts w:cs="FrankRuehl" w:hint="cs"/>
          <w:rtl/>
        </w:rPr>
        <w:t>עובד זר שהוא מסתנן ימסור לממונה פרטים מלאים לגבי חשבון בנק המתנהל על שמו לצורך קבלת כספי הפיקדון לפי סעי</w:t>
      </w:r>
      <w:r w:rsidR="001E728C" w:rsidRPr="009D4A28">
        <w:rPr>
          <w:rStyle w:val="default"/>
          <w:rFonts w:cs="FrankRuehl" w:hint="cs"/>
          <w:rtl/>
        </w:rPr>
        <w:t>ף</w:t>
      </w:r>
      <w:r w:rsidR="0013414F" w:rsidRPr="009D4A28">
        <w:rPr>
          <w:rStyle w:val="default"/>
          <w:rFonts w:cs="FrankRuehl" w:hint="cs"/>
          <w:rtl/>
        </w:rPr>
        <w:t xml:space="preserve"> 1יא5 באמצעות תצהיר כמשמעותו בסעיף 15 לפקודת הראיות [נוסח חדש], התשל"א-1971, או בתצהיר שניתן לפני גורם מוסמך מחוץ לישראל בהתאם לסעיף 30 לפקודה האמורה</w:t>
      </w:r>
      <w:r w:rsidRPr="009D4A28">
        <w:rPr>
          <w:rStyle w:val="default"/>
          <w:rFonts w:cs="FrankRuehl" w:hint="cs"/>
          <w:rtl/>
        </w:rPr>
        <w:t>.</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63" w:name="Rov186"/>
      <w:r w:rsidRPr="00475C2A">
        <w:rPr>
          <w:rStyle w:val="default"/>
          <w:rFonts w:cs="FrankRuehl" w:hint="cs"/>
          <w:vanish/>
          <w:color w:val="FF0000"/>
          <w:sz w:val="20"/>
          <w:szCs w:val="20"/>
          <w:shd w:val="clear" w:color="auto" w:fill="FFFF99"/>
          <w:rtl/>
        </w:rPr>
        <w:t>מיום 1.5.2017</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hyperlink r:id="rId222"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100 (</w:t>
      </w:r>
      <w:hyperlink r:id="rId223"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1E728C" w:rsidRPr="00475C2A" w:rsidRDefault="001E728C" w:rsidP="001E728C">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 (תיקון)</w:t>
      </w:r>
    </w:p>
    <w:p w:rsidR="001E728C" w:rsidRPr="00475C2A" w:rsidRDefault="001E728C" w:rsidP="00F60139">
      <w:pPr>
        <w:pStyle w:val="P00"/>
        <w:spacing w:before="0"/>
        <w:ind w:left="0" w:right="1134"/>
        <w:rPr>
          <w:rStyle w:val="default"/>
          <w:rFonts w:cs="FrankRuehl" w:hint="cs"/>
          <w:vanish/>
          <w:sz w:val="20"/>
          <w:szCs w:val="20"/>
          <w:shd w:val="clear" w:color="auto" w:fill="FFFF99"/>
          <w:rtl/>
        </w:rPr>
      </w:pPr>
      <w:hyperlink r:id="rId224" w:history="1">
        <w:r w:rsidRPr="00475C2A">
          <w:rPr>
            <w:rStyle w:val="Hyperlink"/>
            <w:rFonts w:cs="FrankRuehl" w:hint="cs"/>
            <w:vanish/>
            <w:szCs w:val="20"/>
            <w:shd w:val="clear" w:color="auto" w:fill="FFFF99"/>
            <w:rtl/>
          </w:rPr>
          <w:t>ס"ח תשע"ז מס' 2595</w:t>
        </w:r>
      </w:hyperlink>
      <w:r w:rsidRPr="00475C2A">
        <w:rPr>
          <w:rStyle w:val="default"/>
          <w:rFonts w:cs="FrankRuehl" w:hint="cs"/>
          <w:vanish/>
          <w:sz w:val="20"/>
          <w:szCs w:val="20"/>
          <w:shd w:val="clear" w:color="auto" w:fill="FFFF99"/>
          <w:rtl/>
        </w:rPr>
        <w:t xml:space="preserve"> מיום 10.1.2017 עמ' </w:t>
      </w:r>
      <w:r w:rsidR="00F60139" w:rsidRPr="00475C2A">
        <w:rPr>
          <w:rStyle w:val="default"/>
          <w:rFonts w:cs="FrankRuehl" w:hint="cs"/>
          <w:vanish/>
          <w:sz w:val="20"/>
          <w:szCs w:val="20"/>
          <w:shd w:val="clear" w:color="auto" w:fill="FFFF99"/>
          <w:rtl/>
        </w:rPr>
        <w:t>327</w:t>
      </w:r>
      <w:r w:rsidRPr="00475C2A">
        <w:rPr>
          <w:rStyle w:val="default"/>
          <w:rFonts w:cs="FrankRuehl" w:hint="cs"/>
          <w:vanish/>
          <w:sz w:val="20"/>
          <w:szCs w:val="20"/>
          <w:shd w:val="clear" w:color="auto" w:fill="FFFF99"/>
          <w:rtl/>
        </w:rPr>
        <w:t xml:space="preserve"> (</w:t>
      </w:r>
      <w:hyperlink r:id="rId225" w:history="1">
        <w:r w:rsidRPr="00475C2A">
          <w:rPr>
            <w:rStyle w:val="Hyperlink"/>
            <w:rFonts w:cs="FrankRuehl" w:hint="cs"/>
            <w:vanish/>
            <w:szCs w:val="20"/>
            <w:shd w:val="clear" w:color="auto" w:fill="FFFF99"/>
            <w:rtl/>
          </w:rPr>
          <w:t>ה"ח 1065</w:t>
        </w:r>
      </w:hyperlink>
      <w:r w:rsidRPr="00475C2A">
        <w:rPr>
          <w:rStyle w:val="default"/>
          <w:rFonts w:cs="FrankRuehl" w:hint="cs"/>
          <w:vanish/>
          <w:sz w:val="20"/>
          <w:szCs w:val="20"/>
          <w:shd w:val="clear" w:color="auto" w:fill="FFFF99"/>
          <w:rtl/>
        </w:rPr>
        <w:t>)</w:t>
      </w:r>
    </w:p>
    <w:p w:rsidR="00502F12" w:rsidRPr="009D4A28" w:rsidRDefault="00502F12" w:rsidP="009D4A28">
      <w:pPr>
        <w:pStyle w:val="P00"/>
        <w:spacing w:before="0"/>
        <w:ind w:left="0" w:right="1134"/>
        <w:rPr>
          <w:rStyle w:val="default"/>
          <w:rFonts w:cs="FrankRuehl" w:hint="cs"/>
          <w:sz w:val="2"/>
          <w:szCs w:val="2"/>
          <w:shd w:val="clear" w:color="auto" w:fill="FFFF99"/>
          <w:rtl/>
        </w:rPr>
      </w:pPr>
      <w:r w:rsidRPr="00475C2A">
        <w:rPr>
          <w:rStyle w:val="default"/>
          <w:rFonts w:cs="FrankRuehl" w:hint="cs"/>
          <w:b/>
          <w:bCs/>
          <w:vanish/>
          <w:sz w:val="20"/>
          <w:szCs w:val="20"/>
          <w:shd w:val="clear" w:color="auto" w:fill="FFFF99"/>
          <w:rtl/>
        </w:rPr>
        <w:t>הוספת סעיף 1יא</w:t>
      </w:r>
      <w:r w:rsidR="00D127A4" w:rsidRPr="00475C2A">
        <w:rPr>
          <w:rStyle w:val="default"/>
          <w:rFonts w:cs="FrankRuehl" w:hint="cs"/>
          <w:b/>
          <w:bCs/>
          <w:vanish/>
          <w:sz w:val="20"/>
          <w:szCs w:val="20"/>
          <w:shd w:val="clear" w:color="auto" w:fill="FFFF99"/>
          <w:rtl/>
        </w:rPr>
        <w:t>7</w:t>
      </w:r>
      <w:bookmarkEnd w:id="63"/>
    </w:p>
    <w:p w:rsidR="00502F12" w:rsidRPr="009D4A28" w:rsidRDefault="00502F12" w:rsidP="0013414F">
      <w:pPr>
        <w:pStyle w:val="P00"/>
        <w:spacing w:before="72"/>
        <w:ind w:left="0" w:right="1134"/>
        <w:rPr>
          <w:rStyle w:val="default"/>
          <w:rFonts w:cs="FrankRuehl" w:hint="cs"/>
          <w:rtl/>
        </w:rPr>
      </w:pPr>
      <w:bookmarkStart w:id="64" w:name="Seif67"/>
      <w:bookmarkEnd w:id="64"/>
      <w:r w:rsidRPr="009D4A28">
        <w:rPr>
          <w:lang w:val="he-IL"/>
        </w:rPr>
        <w:pict>
          <v:rect id="_x0000_s2381" style="position:absolute;left:0;text-align:left;margin-left:462pt;margin-top:8.05pt;width:77.55pt;height:42.85pt;z-index:251735040" o:allowincell="f" filled="f" stroked="f" strokecolor="lime" strokeweight=".25pt">
            <v:textbox inset="0,0,0,0">
              <w:txbxContent>
                <w:p w:rsidR="00D61625" w:rsidRDefault="00D61625" w:rsidP="00502F12">
                  <w:pPr>
                    <w:spacing w:line="160" w:lineRule="exact"/>
                    <w:jc w:val="left"/>
                    <w:rPr>
                      <w:rFonts w:cs="Miriam" w:hint="cs"/>
                      <w:noProof/>
                      <w:sz w:val="18"/>
                      <w:szCs w:val="18"/>
                      <w:rtl/>
                    </w:rPr>
                  </w:pPr>
                  <w:r>
                    <w:rPr>
                      <w:rFonts w:cs="Miriam" w:hint="cs"/>
                      <w:sz w:val="18"/>
                      <w:szCs w:val="18"/>
                      <w:rtl/>
                    </w:rPr>
                    <w:t>שימוש בכספים שלא הוצאו על ידי עובד זר שהוא מסתנן</w:t>
                  </w:r>
                </w:p>
                <w:p w:rsidR="00D61625" w:rsidRDefault="00D61625" w:rsidP="00502F12">
                  <w:pPr>
                    <w:spacing w:line="160" w:lineRule="exact"/>
                    <w:jc w:val="left"/>
                    <w:rPr>
                      <w:rFonts w:cs="Miriam" w:hint="cs"/>
                      <w:sz w:val="18"/>
                      <w:szCs w:val="18"/>
                      <w:rtl/>
                    </w:rPr>
                  </w:pPr>
                  <w:r>
                    <w:rPr>
                      <w:rFonts w:cs="Miriam" w:hint="cs"/>
                      <w:sz w:val="18"/>
                      <w:szCs w:val="18"/>
                      <w:rtl/>
                    </w:rPr>
                    <w:t>(תיקון מס' 18) תשע"ה-2014</w:t>
                  </w:r>
                </w:p>
              </w:txbxContent>
            </v:textbox>
            <w10:anchorlock/>
          </v:rect>
        </w:pict>
      </w:r>
      <w:r w:rsidRPr="009D4A28">
        <w:rPr>
          <w:rStyle w:val="big-number"/>
          <w:rFonts w:cs="Miriam"/>
          <w:rtl/>
        </w:rPr>
        <w:t>1</w:t>
      </w:r>
      <w:r w:rsidRPr="009D4A28">
        <w:rPr>
          <w:rStyle w:val="default"/>
          <w:rFonts w:cs="FrankRuehl"/>
          <w:rtl/>
        </w:rPr>
        <w:t>יא</w:t>
      </w:r>
      <w:r w:rsidR="0013414F" w:rsidRPr="009D4A28">
        <w:rPr>
          <w:rStyle w:val="default"/>
          <w:rFonts w:cs="FrankRuehl" w:hint="cs"/>
          <w:rtl/>
        </w:rPr>
        <w:t>8</w:t>
      </w:r>
      <w:r w:rsidRPr="009D4A28">
        <w:rPr>
          <w:rStyle w:val="default"/>
          <w:rFonts w:cs="FrankRuehl" w:hint="cs"/>
          <w:rtl/>
        </w:rPr>
        <w:t>.</w:t>
      </w:r>
      <w:r w:rsidRPr="009D4A28">
        <w:rPr>
          <w:rStyle w:val="default"/>
          <w:rFonts w:cs="FrankRuehl"/>
          <w:rtl/>
        </w:rPr>
        <w:tab/>
      </w:r>
      <w:r w:rsidR="0013414F" w:rsidRPr="009D4A28">
        <w:rPr>
          <w:rStyle w:val="default"/>
          <w:rFonts w:cs="FrankRuehl" w:hint="cs"/>
          <w:rtl/>
        </w:rPr>
        <w:t>על אף האמור בהוראות לפי סעיף 1יא(ז)(2), כספי פיקדון שלא הוצאו על ידי עובד זר שהוא מסתנן מהקרן או מחשבון הבנק לפי הוראות פרק זה, ובכלל זה סכומים שנוכו לפי סעיף 1יא4(א)(2) בשל שינוי בעזיבה לאחר תום התקופה לשהייה בישראל, ניתן לעשות בהם שימוש למטרת רווחתם ובריאותם של מסתננים השוהים במרכז שהייה לפי פרק ד' לחוק למניעת הסתננות (עבירות ושיפוט), התשי"ד-1954, בתום שנתיים מתום התקופה לשהייה בישראל</w:t>
      </w:r>
      <w:r w:rsidRPr="009D4A28">
        <w:rPr>
          <w:rStyle w:val="default"/>
          <w:rFonts w:cs="FrankRuehl" w:hint="cs"/>
          <w:rtl/>
        </w:rPr>
        <w:t>.</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65" w:name="Rov187"/>
      <w:r w:rsidRPr="00475C2A">
        <w:rPr>
          <w:rStyle w:val="default"/>
          <w:rFonts w:cs="FrankRuehl" w:hint="cs"/>
          <w:vanish/>
          <w:color w:val="FF0000"/>
          <w:sz w:val="20"/>
          <w:szCs w:val="20"/>
          <w:shd w:val="clear" w:color="auto" w:fill="FFFF99"/>
          <w:rtl/>
        </w:rPr>
        <w:t>מיום 1.5.2017</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hyperlink r:id="rId226"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100 (</w:t>
      </w:r>
      <w:hyperlink r:id="rId227"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502F12" w:rsidRPr="009D4A28" w:rsidRDefault="00502F12" w:rsidP="009D4A28">
      <w:pPr>
        <w:pStyle w:val="P00"/>
        <w:spacing w:before="0"/>
        <w:ind w:left="0" w:right="1134"/>
        <w:rPr>
          <w:rStyle w:val="default"/>
          <w:rFonts w:cs="FrankRuehl" w:hint="cs"/>
          <w:sz w:val="2"/>
          <w:szCs w:val="2"/>
          <w:shd w:val="clear" w:color="auto" w:fill="FFFF99"/>
          <w:rtl/>
        </w:rPr>
      </w:pPr>
      <w:r w:rsidRPr="00475C2A">
        <w:rPr>
          <w:rStyle w:val="default"/>
          <w:rFonts w:cs="FrankRuehl" w:hint="cs"/>
          <w:b/>
          <w:bCs/>
          <w:vanish/>
          <w:sz w:val="20"/>
          <w:szCs w:val="20"/>
          <w:shd w:val="clear" w:color="auto" w:fill="FFFF99"/>
          <w:rtl/>
        </w:rPr>
        <w:t>הוספת סעיף 1יא</w:t>
      </w:r>
      <w:r w:rsidR="0013414F" w:rsidRPr="00475C2A">
        <w:rPr>
          <w:rStyle w:val="default"/>
          <w:rFonts w:cs="FrankRuehl" w:hint="cs"/>
          <w:b/>
          <w:bCs/>
          <w:vanish/>
          <w:sz w:val="20"/>
          <w:szCs w:val="20"/>
          <w:shd w:val="clear" w:color="auto" w:fill="FFFF99"/>
          <w:rtl/>
        </w:rPr>
        <w:t>8</w:t>
      </w:r>
      <w:bookmarkEnd w:id="65"/>
    </w:p>
    <w:p w:rsidR="00502F12" w:rsidRPr="009D4A28" w:rsidRDefault="00502F12" w:rsidP="0013414F">
      <w:pPr>
        <w:pStyle w:val="P00"/>
        <w:spacing w:before="72"/>
        <w:ind w:left="0" w:right="1134"/>
        <w:rPr>
          <w:rStyle w:val="default"/>
          <w:rFonts w:cs="FrankRuehl" w:hint="cs"/>
          <w:rtl/>
        </w:rPr>
      </w:pPr>
      <w:bookmarkStart w:id="66" w:name="Seif68"/>
      <w:bookmarkEnd w:id="66"/>
      <w:r w:rsidRPr="009D4A28">
        <w:rPr>
          <w:lang w:val="he-IL"/>
        </w:rPr>
        <w:pict>
          <v:rect id="_x0000_s2382" style="position:absolute;left:0;text-align:left;margin-left:462pt;margin-top:8.05pt;width:77.55pt;height:26.1pt;z-index:251736064" o:allowincell="f" filled="f" stroked="f" strokecolor="lime" strokeweight=".25pt">
            <v:textbox inset="0,0,0,0">
              <w:txbxContent>
                <w:p w:rsidR="00D61625" w:rsidRDefault="00D61625" w:rsidP="00502F12">
                  <w:pPr>
                    <w:spacing w:line="160" w:lineRule="exact"/>
                    <w:jc w:val="left"/>
                    <w:rPr>
                      <w:rFonts w:cs="Miriam" w:hint="cs"/>
                      <w:noProof/>
                      <w:sz w:val="18"/>
                      <w:szCs w:val="18"/>
                      <w:rtl/>
                    </w:rPr>
                  </w:pPr>
                  <w:r>
                    <w:rPr>
                      <w:rFonts w:cs="Miriam" w:hint="cs"/>
                      <w:sz w:val="18"/>
                      <w:szCs w:val="18"/>
                      <w:rtl/>
                    </w:rPr>
                    <w:t>סייג</w:t>
                  </w:r>
                </w:p>
                <w:p w:rsidR="00D61625" w:rsidRDefault="00D61625" w:rsidP="00502F12">
                  <w:pPr>
                    <w:spacing w:line="160" w:lineRule="exact"/>
                    <w:jc w:val="left"/>
                    <w:rPr>
                      <w:rFonts w:cs="Miriam" w:hint="cs"/>
                      <w:sz w:val="18"/>
                      <w:szCs w:val="18"/>
                      <w:rtl/>
                    </w:rPr>
                  </w:pPr>
                  <w:r>
                    <w:rPr>
                      <w:rFonts w:cs="Miriam" w:hint="cs"/>
                      <w:sz w:val="18"/>
                      <w:szCs w:val="18"/>
                      <w:rtl/>
                    </w:rPr>
                    <w:t>(תיקון מס' 18) תשע"ה-2014</w:t>
                  </w:r>
                </w:p>
              </w:txbxContent>
            </v:textbox>
            <w10:anchorlock/>
          </v:rect>
        </w:pict>
      </w:r>
      <w:r w:rsidRPr="009D4A28">
        <w:rPr>
          <w:rStyle w:val="big-number"/>
          <w:rFonts w:cs="Miriam"/>
          <w:rtl/>
        </w:rPr>
        <w:t>1</w:t>
      </w:r>
      <w:r w:rsidRPr="009D4A28">
        <w:rPr>
          <w:rStyle w:val="default"/>
          <w:rFonts w:cs="FrankRuehl"/>
          <w:rtl/>
        </w:rPr>
        <w:t>יא</w:t>
      </w:r>
      <w:r w:rsidR="0013414F" w:rsidRPr="009D4A28">
        <w:rPr>
          <w:rStyle w:val="default"/>
          <w:rFonts w:cs="FrankRuehl" w:hint="cs"/>
          <w:rtl/>
        </w:rPr>
        <w:t>9</w:t>
      </w:r>
      <w:r w:rsidRPr="009D4A28">
        <w:rPr>
          <w:rStyle w:val="default"/>
          <w:rFonts w:cs="FrankRuehl" w:hint="cs"/>
          <w:rtl/>
        </w:rPr>
        <w:t>.</w:t>
      </w:r>
      <w:r w:rsidRPr="009D4A28">
        <w:rPr>
          <w:rStyle w:val="default"/>
          <w:rFonts w:cs="FrankRuehl"/>
          <w:rtl/>
        </w:rPr>
        <w:tab/>
      </w:r>
      <w:r w:rsidR="0013414F" w:rsidRPr="009D4A28">
        <w:rPr>
          <w:rStyle w:val="default"/>
          <w:rFonts w:cs="FrankRuehl" w:hint="cs"/>
          <w:rtl/>
        </w:rPr>
        <w:t>אין בהפקדת סכום הפיקדון לגבי מסתנן בקרן או בחשבון הבנק לפי פרק זה או בדיווח לממונה לפי סעיף 1יא2 משום אישור לחוקיות העסקתו של עובד זר בידי מעסיק או לחוקיות שהייתו או עבודתו של עובד זר שהוא מסתנן בישראל</w:t>
      </w:r>
      <w:r w:rsidRPr="009D4A28">
        <w:rPr>
          <w:rStyle w:val="default"/>
          <w:rFonts w:cs="FrankRuehl" w:hint="cs"/>
          <w:rtl/>
        </w:rPr>
        <w:t>.</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67" w:name="Rov188"/>
      <w:r w:rsidRPr="00475C2A">
        <w:rPr>
          <w:rStyle w:val="default"/>
          <w:rFonts w:cs="FrankRuehl" w:hint="cs"/>
          <w:vanish/>
          <w:color w:val="FF0000"/>
          <w:sz w:val="20"/>
          <w:szCs w:val="20"/>
          <w:shd w:val="clear" w:color="auto" w:fill="FFFF99"/>
          <w:rtl/>
        </w:rPr>
        <w:t>מיום 1.5.2017</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502F12" w:rsidRPr="00475C2A" w:rsidRDefault="00502F12" w:rsidP="00502F12">
      <w:pPr>
        <w:pStyle w:val="P00"/>
        <w:spacing w:before="0"/>
        <w:ind w:left="0" w:right="1134"/>
        <w:rPr>
          <w:rStyle w:val="default"/>
          <w:rFonts w:cs="FrankRuehl" w:hint="cs"/>
          <w:vanish/>
          <w:sz w:val="20"/>
          <w:szCs w:val="20"/>
          <w:shd w:val="clear" w:color="auto" w:fill="FFFF99"/>
          <w:rtl/>
        </w:rPr>
      </w:pPr>
      <w:hyperlink r:id="rId228"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100 (</w:t>
      </w:r>
      <w:hyperlink r:id="rId229"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502F12" w:rsidRPr="009D4A28" w:rsidRDefault="00502F12" w:rsidP="009D4A28">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 w:val="20"/>
          <w:szCs w:val="20"/>
          <w:shd w:val="clear" w:color="auto" w:fill="FFFF99"/>
          <w:rtl/>
        </w:rPr>
        <w:t>הוספת סעיף 1יא</w:t>
      </w:r>
      <w:r w:rsidR="0013414F" w:rsidRPr="00475C2A">
        <w:rPr>
          <w:rStyle w:val="default"/>
          <w:rFonts w:cs="FrankRuehl" w:hint="cs"/>
          <w:b/>
          <w:bCs/>
          <w:vanish/>
          <w:sz w:val="20"/>
          <w:szCs w:val="20"/>
          <w:shd w:val="clear" w:color="auto" w:fill="FFFF99"/>
          <w:rtl/>
        </w:rPr>
        <w:t>9</w:t>
      </w:r>
      <w:bookmarkEnd w:id="67"/>
    </w:p>
    <w:p w:rsidR="00FD7276" w:rsidRDefault="00FD7276">
      <w:pPr>
        <w:pStyle w:val="medium2-header"/>
        <w:keepLines w:val="0"/>
        <w:spacing w:before="72"/>
        <w:ind w:left="0" w:right="1134"/>
        <w:outlineLvl w:val="0"/>
        <w:rPr>
          <w:rFonts w:cs="FrankRuehl" w:hint="cs"/>
          <w:noProof/>
          <w:rtl/>
        </w:rPr>
      </w:pPr>
      <w:bookmarkStart w:id="68" w:name="med4"/>
      <w:bookmarkEnd w:id="68"/>
      <w:r>
        <w:rPr>
          <w:rFonts w:cs="FrankRuehl"/>
          <w:noProof/>
          <w:sz w:val="20"/>
          <w:rtl/>
          <w:lang w:val="he-IL"/>
        </w:rPr>
        <w:pict>
          <v:shape id="_x0000_s2098" type="#_x0000_t202" style="position:absolute;left:0;text-align:left;margin-left:470.25pt;margin-top:-2.9pt;width:1in;height:22.4pt;z-index:251607040" filled="f" stroked="f">
            <v:textbox style="mso-next-textbox:#_x0000_s2098">
              <w:txbxContent>
                <w:p w:rsidR="00D61625" w:rsidRDefault="00D61625">
                  <w:pPr>
                    <w:spacing w:line="160" w:lineRule="exact"/>
                    <w:jc w:val="left"/>
                    <w:rPr>
                      <w:rFonts w:hint="cs"/>
                      <w:sz w:val="18"/>
                      <w:rtl/>
                    </w:rPr>
                  </w:pPr>
                  <w:r>
                    <w:rPr>
                      <w:rFonts w:cs="Miriam" w:hint="cs"/>
                      <w:sz w:val="18"/>
                      <w:szCs w:val="18"/>
                      <w:rtl/>
                    </w:rPr>
                    <w:t>(תיקון מס' 4) תשס"ג-2002</w:t>
                  </w:r>
                </w:p>
              </w:txbxContent>
            </v:textbox>
          </v:shape>
        </w:pict>
      </w:r>
      <w:r>
        <w:rPr>
          <w:rFonts w:cs="FrankRuehl" w:hint="cs"/>
          <w:noProof/>
          <w:rtl/>
        </w:rPr>
        <w:t>פרק ד'1: היתר להעסקת עובד זר</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69" w:name="Rov74"/>
      <w:r w:rsidRPr="00475C2A">
        <w:rPr>
          <w:rStyle w:val="default"/>
          <w:rFonts w:cs="FrankRuehl" w:hint="cs"/>
          <w:vanish/>
          <w:color w:val="FF0000"/>
          <w:szCs w:val="20"/>
          <w:shd w:val="clear" w:color="auto" w:fill="FFFF99"/>
          <w:rtl/>
        </w:rPr>
        <w:t xml:space="preserve">מיום 1.5.2003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230"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182 (</w:t>
      </w:r>
      <w:hyperlink r:id="rId231"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Default="00FD727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 w:val="20"/>
          <w:szCs w:val="20"/>
          <w:shd w:val="clear" w:color="auto" w:fill="FFFF99"/>
          <w:rtl/>
        </w:rPr>
        <w:t>הוספת פרק ד'1</w:t>
      </w:r>
      <w:bookmarkEnd w:id="69"/>
    </w:p>
    <w:p w:rsidR="00FD7276" w:rsidRDefault="00FD7276">
      <w:pPr>
        <w:pStyle w:val="P00"/>
        <w:spacing w:before="72"/>
        <w:ind w:left="0" w:right="1134"/>
        <w:rPr>
          <w:rStyle w:val="default"/>
          <w:rFonts w:cs="FrankRuehl" w:hint="cs"/>
          <w:rtl/>
        </w:rPr>
      </w:pPr>
      <w:bookmarkStart w:id="70" w:name="Seif27"/>
      <w:bookmarkEnd w:id="70"/>
      <w:r>
        <w:rPr>
          <w:rFonts w:cs="Miriam"/>
          <w:sz w:val="32"/>
          <w:szCs w:val="32"/>
          <w:rtl/>
          <w:lang w:val="he-IL"/>
        </w:rPr>
        <w:pict>
          <v:shape id="_x0000_s2097" type="#_x0000_t202" style="position:absolute;left:0;text-align:left;margin-left:470.25pt;margin-top:3.9pt;width:1in;height:51.45pt;z-index:251606016" filled="f" stroked="f">
            <v:textbox>
              <w:txbxContent>
                <w:p w:rsidR="00D61625" w:rsidRDefault="00D61625">
                  <w:pPr>
                    <w:spacing w:line="160" w:lineRule="exact"/>
                    <w:jc w:val="left"/>
                    <w:rPr>
                      <w:rFonts w:cs="Miriam" w:hint="cs"/>
                      <w:sz w:val="18"/>
                      <w:szCs w:val="18"/>
                      <w:rtl/>
                    </w:rPr>
                  </w:pPr>
                  <w:r>
                    <w:rPr>
                      <w:rFonts w:cs="Miriam" w:hint="cs"/>
                      <w:sz w:val="18"/>
                      <w:szCs w:val="18"/>
                      <w:rtl/>
                    </w:rPr>
                    <w:t>הגדרות ופרשנות</w:t>
                  </w:r>
                </w:p>
                <w:p w:rsidR="00D61625" w:rsidRDefault="00D61625">
                  <w:pPr>
                    <w:spacing w:line="160" w:lineRule="exact"/>
                    <w:jc w:val="left"/>
                    <w:rPr>
                      <w:rFonts w:hint="cs"/>
                      <w:sz w:val="18"/>
                      <w:rtl/>
                    </w:rPr>
                  </w:pPr>
                  <w:r>
                    <w:rPr>
                      <w:rFonts w:cs="Miriam" w:hint="cs"/>
                      <w:sz w:val="18"/>
                      <w:szCs w:val="18"/>
                      <w:rtl/>
                    </w:rPr>
                    <w:t>(תיקון מס' 4) תשס"ג-2002</w:t>
                  </w:r>
                </w:p>
                <w:p w:rsidR="00D61625" w:rsidRDefault="00D61625">
                  <w:pPr>
                    <w:spacing w:line="160" w:lineRule="exact"/>
                    <w:jc w:val="left"/>
                    <w:rPr>
                      <w:rFonts w:cs="Miriam" w:hint="cs"/>
                      <w:sz w:val="18"/>
                      <w:szCs w:val="18"/>
                      <w:rtl/>
                    </w:rPr>
                  </w:pPr>
                  <w:r>
                    <w:rPr>
                      <w:rFonts w:cs="Miriam" w:hint="cs"/>
                      <w:sz w:val="18"/>
                      <w:szCs w:val="18"/>
                      <w:rtl/>
                    </w:rPr>
                    <w:t>(תיקון מס' 6) תשס"ד-2004</w:t>
                  </w:r>
                </w:p>
              </w:txbxContent>
            </v:textbox>
          </v:shape>
        </w:pict>
      </w:r>
      <w:r>
        <w:rPr>
          <w:rStyle w:val="default"/>
          <w:rFonts w:cs="Miriam" w:hint="cs"/>
          <w:sz w:val="32"/>
          <w:szCs w:val="32"/>
          <w:rtl/>
        </w:rPr>
        <w:t>1</w:t>
      </w:r>
      <w:r>
        <w:rPr>
          <w:rStyle w:val="default"/>
          <w:rFonts w:cs="FrankRuehl" w:hint="cs"/>
          <w:rtl/>
        </w:rPr>
        <w:t>יב.</w:t>
      </w:r>
      <w:r>
        <w:rPr>
          <w:rStyle w:val="default"/>
          <w:rFonts w:cs="FrankRuehl" w:hint="cs"/>
          <w:rtl/>
        </w:rPr>
        <w:tab/>
        <w:t>(א)</w:t>
      </w:r>
      <w:r>
        <w:rPr>
          <w:rStyle w:val="default"/>
          <w:rFonts w:cs="FrankRuehl" w:hint="cs"/>
          <w:rtl/>
        </w:rPr>
        <w:tab/>
        <w:t xml:space="preserve">בפרק זה, "עובד זר" </w:t>
      </w:r>
      <w:r>
        <w:rPr>
          <w:rStyle w:val="default"/>
          <w:rFonts w:cs="FrankRuehl"/>
          <w:rtl/>
        </w:rPr>
        <w:t>–</w:t>
      </w:r>
      <w:r>
        <w:rPr>
          <w:rStyle w:val="default"/>
          <w:rFonts w:cs="FrankRuehl" w:hint="cs"/>
          <w:rtl/>
        </w:rPr>
        <w:t xml:space="preserve"> לרבות אדם העומד להתקבל לעבודה כעובד, שאינו אזרח ישראלי או תושב ישראל.</w:t>
      </w:r>
    </w:p>
    <w:p w:rsidR="00FD7276" w:rsidRDefault="00FD72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פרק זה אינן גורעות מהוראות חוק הכניסה לישראל.</w:t>
      </w:r>
    </w:p>
    <w:p w:rsidR="00FD7276" w:rsidRPr="00475C2A" w:rsidRDefault="00FD7276" w:rsidP="00661DA5">
      <w:pPr>
        <w:pStyle w:val="P00"/>
        <w:spacing w:before="0"/>
        <w:ind w:left="0" w:right="1134"/>
        <w:rPr>
          <w:rStyle w:val="default"/>
          <w:rFonts w:cs="FrankRuehl" w:hint="cs"/>
          <w:vanish/>
          <w:color w:val="FF0000"/>
          <w:szCs w:val="20"/>
          <w:shd w:val="clear" w:color="auto" w:fill="FFFF99"/>
          <w:rtl/>
        </w:rPr>
      </w:pPr>
      <w:bookmarkStart w:id="71" w:name="Rov85"/>
      <w:r w:rsidRPr="00475C2A">
        <w:rPr>
          <w:rStyle w:val="default"/>
          <w:rFonts w:cs="FrankRuehl" w:hint="cs"/>
          <w:vanish/>
          <w:color w:val="FF0000"/>
          <w:szCs w:val="20"/>
          <w:shd w:val="clear" w:color="auto" w:fill="FFFF99"/>
          <w:rtl/>
        </w:rPr>
        <w:t>מיום 1.</w:t>
      </w:r>
      <w:r w:rsidR="00661DA5" w:rsidRPr="00475C2A">
        <w:rPr>
          <w:rStyle w:val="default"/>
          <w:rFonts w:cs="FrankRuehl" w:hint="cs"/>
          <w:vanish/>
          <w:color w:val="FF0000"/>
          <w:szCs w:val="20"/>
          <w:shd w:val="clear" w:color="auto" w:fill="FFFF99"/>
          <w:rtl/>
        </w:rPr>
        <w:t>5</w:t>
      </w:r>
      <w:r w:rsidRPr="00475C2A">
        <w:rPr>
          <w:rStyle w:val="default"/>
          <w:rFonts w:cs="FrankRuehl" w:hint="cs"/>
          <w:vanish/>
          <w:color w:val="FF0000"/>
          <w:szCs w:val="20"/>
          <w:shd w:val="clear" w:color="auto" w:fill="FFFF99"/>
          <w:rtl/>
        </w:rPr>
        <w:t xml:space="preserve">.2003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232"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182 (</w:t>
      </w:r>
      <w:hyperlink r:id="rId23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1יב</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1.7.2006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6</w:t>
      </w:r>
    </w:p>
    <w:p w:rsidR="00FD7276" w:rsidRPr="00475C2A" w:rsidRDefault="00FD7276">
      <w:pPr>
        <w:pStyle w:val="P00"/>
        <w:spacing w:before="0"/>
        <w:ind w:left="0" w:right="1134"/>
        <w:rPr>
          <w:rStyle w:val="default"/>
          <w:rFonts w:cs="FrankRuehl" w:hint="cs"/>
          <w:vanish/>
          <w:szCs w:val="20"/>
          <w:shd w:val="clear" w:color="auto" w:fill="FFFF99"/>
          <w:rtl/>
        </w:rPr>
      </w:pPr>
      <w:hyperlink r:id="rId234" w:history="1">
        <w:r w:rsidRPr="00475C2A">
          <w:rPr>
            <w:rStyle w:val="Hyperlink"/>
            <w:rFonts w:cs="FrankRuehl" w:hint="cs"/>
            <w:vanish/>
            <w:szCs w:val="20"/>
            <w:shd w:val="clear" w:color="auto" w:fill="FFFF99"/>
            <w:rtl/>
          </w:rPr>
          <w:t xml:space="preserve">ס"ח תשס"ד מס' </w:t>
        </w:r>
        <w:r w:rsidRPr="00475C2A">
          <w:rPr>
            <w:rStyle w:val="Hyperlink"/>
            <w:rFonts w:cs="FrankRuehl" w:hint="cs"/>
            <w:vanish/>
            <w:sz w:val="26"/>
            <w:szCs w:val="20"/>
            <w:shd w:val="clear" w:color="auto" w:fill="FFFF99"/>
            <w:rtl/>
          </w:rPr>
          <w:t>1959</w:t>
        </w:r>
      </w:hyperlink>
      <w:r w:rsidRPr="00475C2A">
        <w:rPr>
          <w:rStyle w:val="default"/>
          <w:rFonts w:cs="FrankRuehl" w:hint="cs"/>
          <w:vanish/>
          <w:szCs w:val="20"/>
          <w:shd w:val="clear" w:color="auto" w:fill="FFFF99"/>
          <w:rtl/>
        </w:rPr>
        <w:t xml:space="preserve"> מיום 6.9.2004 עמ' 555 (</w:t>
      </w:r>
      <w:hyperlink r:id="rId235"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96</w:t>
        </w:r>
      </w:hyperlink>
      <w:r w:rsidRPr="00475C2A">
        <w:rPr>
          <w:rStyle w:val="default"/>
          <w:rFonts w:cs="FrankRuehl" w:hint="cs"/>
          <w:vanish/>
          <w:szCs w:val="20"/>
          <w:shd w:val="clear" w:color="auto" w:fill="FFFF99"/>
          <w:rtl/>
        </w:rPr>
        <w:t>)</w:t>
      </w:r>
    </w:p>
    <w:p w:rsidR="00FD7276" w:rsidRDefault="00FD7276">
      <w:pPr>
        <w:pStyle w:val="P00"/>
        <w:ind w:left="0" w:right="1134"/>
        <w:rPr>
          <w:rStyle w:val="default"/>
          <w:rFonts w:cs="FrankRuehl" w:hint="cs"/>
          <w:sz w:val="2"/>
          <w:szCs w:val="2"/>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בפרק זה, "עובד זר"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לרבות </w:t>
      </w:r>
      <w:r w:rsidRPr="00475C2A">
        <w:rPr>
          <w:rStyle w:val="default"/>
          <w:rFonts w:cs="FrankRuehl" w:hint="cs"/>
          <w:vanish/>
          <w:sz w:val="22"/>
          <w:szCs w:val="22"/>
          <w:u w:val="single"/>
          <w:shd w:val="clear" w:color="auto" w:fill="FFFF99"/>
          <w:rtl/>
        </w:rPr>
        <w:t>אדם המבקש או</w:t>
      </w:r>
      <w:r w:rsidRPr="00475C2A">
        <w:rPr>
          <w:rStyle w:val="default"/>
          <w:rFonts w:cs="FrankRuehl" w:hint="cs"/>
          <w:vanish/>
          <w:sz w:val="22"/>
          <w:szCs w:val="22"/>
          <w:shd w:val="clear" w:color="auto" w:fill="FFFF99"/>
          <w:rtl/>
        </w:rPr>
        <w:t xml:space="preserve"> אדם העומד להתקבל לעבודה כעובד, שאינו אזרח ישראלי או תושב ישראל.</w:t>
      </w:r>
      <w:bookmarkEnd w:id="71"/>
    </w:p>
    <w:p w:rsidR="00FD7276" w:rsidRDefault="00FD7276" w:rsidP="002C6399">
      <w:pPr>
        <w:pStyle w:val="P00"/>
        <w:spacing w:before="72"/>
        <w:ind w:left="0" w:right="1134"/>
        <w:rPr>
          <w:rStyle w:val="default"/>
          <w:rFonts w:cs="FrankRuehl" w:hint="cs"/>
          <w:rtl/>
        </w:rPr>
      </w:pPr>
      <w:bookmarkStart w:id="72" w:name="Seif28"/>
      <w:bookmarkEnd w:id="72"/>
      <w:r>
        <w:rPr>
          <w:rFonts w:cs="FrankRuehl"/>
          <w:rtl/>
          <w:lang w:val="he-IL"/>
        </w:rPr>
        <w:pict>
          <v:shape id="_x0000_s2099" type="#_x0000_t202" style="position:absolute;left:0;text-align:left;margin-left:470.25pt;margin-top:7.1pt;width:1in;height:63pt;z-index:251608064" filled="f" stroked="f">
            <v:textbox style="mso-next-textbox:#_x0000_s2099" inset="1mm,0,1mm,0">
              <w:txbxContent>
                <w:p w:rsidR="00D61625" w:rsidRDefault="00D61625">
                  <w:pPr>
                    <w:spacing w:line="160" w:lineRule="exact"/>
                    <w:jc w:val="left"/>
                    <w:rPr>
                      <w:rFonts w:cs="Miriam" w:hint="cs"/>
                      <w:sz w:val="18"/>
                      <w:szCs w:val="18"/>
                      <w:rtl/>
                    </w:rPr>
                  </w:pPr>
                  <w:r>
                    <w:rPr>
                      <w:rFonts w:cs="Miriam" w:hint="cs"/>
                      <w:sz w:val="18"/>
                      <w:szCs w:val="18"/>
                      <w:rtl/>
                    </w:rPr>
                    <w:t>היתר להעסקת עובד זר</w:t>
                  </w:r>
                </w:p>
                <w:p w:rsidR="00D61625" w:rsidRDefault="00D61625">
                  <w:pPr>
                    <w:spacing w:line="160" w:lineRule="exact"/>
                    <w:jc w:val="left"/>
                    <w:rPr>
                      <w:rFonts w:hint="cs"/>
                      <w:sz w:val="18"/>
                      <w:rtl/>
                    </w:rPr>
                  </w:pPr>
                  <w:r>
                    <w:rPr>
                      <w:rFonts w:cs="Miriam" w:hint="cs"/>
                      <w:sz w:val="18"/>
                      <w:szCs w:val="18"/>
                      <w:rtl/>
                    </w:rPr>
                    <w:t>(תיקון מס' 4) תשס"ג-2002</w:t>
                  </w:r>
                </w:p>
                <w:p w:rsidR="00D61625" w:rsidRDefault="00D61625">
                  <w:pPr>
                    <w:spacing w:line="160" w:lineRule="exact"/>
                    <w:jc w:val="left"/>
                    <w:rPr>
                      <w:rFonts w:cs="Miriam" w:hint="cs"/>
                      <w:sz w:val="18"/>
                      <w:szCs w:val="18"/>
                      <w:rtl/>
                    </w:rPr>
                  </w:pPr>
                  <w:r>
                    <w:rPr>
                      <w:rFonts w:cs="Miriam" w:hint="cs"/>
                      <w:sz w:val="18"/>
                      <w:szCs w:val="18"/>
                      <w:rtl/>
                    </w:rPr>
                    <w:t>(תיקון מס' 12) תש"ע-2010</w:t>
                  </w:r>
                </w:p>
                <w:p w:rsidR="00D61625" w:rsidRDefault="00D61625">
                  <w:pPr>
                    <w:spacing w:line="160" w:lineRule="exact"/>
                    <w:jc w:val="left"/>
                    <w:rPr>
                      <w:rFonts w:cs="Miriam" w:hint="cs"/>
                      <w:sz w:val="18"/>
                      <w:szCs w:val="18"/>
                      <w:rtl/>
                    </w:rPr>
                  </w:pPr>
                  <w:r>
                    <w:rPr>
                      <w:rFonts w:cs="Miriam" w:hint="cs"/>
                      <w:sz w:val="18"/>
                      <w:szCs w:val="18"/>
                      <w:rtl/>
                    </w:rPr>
                    <w:t>(תיקון מס' 17) תשע"ד-2014</w:t>
                  </w:r>
                </w:p>
              </w:txbxContent>
            </v:textbox>
          </v:shape>
        </w:pict>
      </w:r>
      <w:r>
        <w:rPr>
          <w:rStyle w:val="default"/>
          <w:rFonts w:cs="FrankRuehl" w:hint="cs"/>
          <w:rtl/>
        </w:rPr>
        <w:t>1יג.</w:t>
      </w:r>
      <w:r>
        <w:rPr>
          <w:rStyle w:val="default"/>
          <w:rFonts w:cs="FrankRuehl" w:hint="cs"/>
          <w:rtl/>
        </w:rPr>
        <w:tab/>
        <w:t>(א)</w:t>
      </w:r>
      <w:r>
        <w:rPr>
          <w:rStyle w:val="default"/>
          <w:rFonts w:cs="FrankRuehl" w:hint="cs"/>
          <w:rtl/>
        </w:rPr>
        <w:tab/>
        <w:t xml:space="preserve">לא יקבל אדם עובד זר לעבודה, אלא אם כן </w:t>
      </w:r>
      <w:r w:rsidR="00E31B67" w:rsidRPr="00E31B67">
        <w:rPr>
          <w:rStyle w:val="default"/>
          <w:rFonts w:cs="FrankRuehl" w:hint="cs"/>
          <w:rtl/>
        </w:rPr>
        <w:t>הממונה או עובד משרד הפנים מטעמו, התיר</w:t>
      </w:r>
      <w:r>
        <w:rPr>
          <w:rStyle w:val="default"/>
          <w:rFonts w:cs="FrankRuehl" w:hint="cs"/>
          <w:rtl/>
        </w:rPr>
        <w:t xml:space="preserve"> בכתב את העסקתו של העובד הזר אצל אותו מע</w:t>
      </w:r>
      <w:r w:rsidR="002C6399">
        <w:rPr>
          <w:rStyle w:val="default"/>
          <w:rFonts w:cs="FrankRuehl" w:hint="cs"/>
          <w:rtl/>
        </w:rPr>
        <w:t>סיק</w:t>
      </w:r>
      <w:r>
        <w:rPr>
          <w:rStyle w:val="default"/>
          <w:rFonts w:cs="FrankRuehl" w:hint="cs"/>
          <w:rtl/>
        </w:rPr>
        <w:t>, ובהתאם לתנאי ההיתר; היתר כאמור יכול שיהיה למכסה מסוימת של עובדים זרים שיועסקו אצל אותו מע</w:t>
      </w:r>
      <w:r w:rsidR="002C6399">
        <w:rPr>
          <w:rStyle w:val="default"/>
          <w:rFonts w:cs="FrankRuehl" w:hint="cs"/>
          <w:rtl/>
        </w:rPr>
        <w:t>סיק</w:t>
      </w:r>
      <w:r>
        <w:rPr>
          <w:rStyle w:val="default"/>
          <w:rFonts w:cs="FrankRuehl" w:hint="cs"/>
          <w:rtl/>
        </w:rPr>
        <w:t xml:space="preserve"> או לפי רשימה שמית.</w:t>
      </w:r>
    </w:p>
    <w:p w:rsidR="00FD7276" w:rsidRDefault="00FD72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היתרים לפי סעיף זה יינתנו בשים לב, בין השאר, למאפייני שוק העבודה בענפי העבודה ובאזורי ההעסקה השונים.</w:t>
      </w:r>
    </w:p>
    <w:p w:rsidR="00FD7276" w:rsidRDefault="00E31B67" w:rsidP="00E31B67">
      <w:pPr>
        <w:pStyle w:val="P00"/>
        <w:spacing w:before="72"/>
        <w:ind w:left="0" w:right="1134"/>
        <w:rPr>
          <w:rStyle w:val="default"/>
          <w:rFonts w:cs="FrankRuehl" w:hint="cs"/>
          <w:rtl/>
        </w:rPr>
      </w:pPr>
      <w:r>
        <w:rPr>
          <w:rFonts w:cs="FrankRuehl" w:hint="cs"/>
          <w:sz w:val="26"/>
          <w:rtl/>
          <w:lang w:eastAsia="en-US"/>
        </w:rPr>
        <w:pict>
          <v:shape id="_x0000_s2235" type="#_x0000_t202" style="position:absolute;left:0;text-align:left;margin-left:470.25pt;margin-top:7.1pt;width:1in;height:16.8pt;z-index:251678720" filled="f" stroked="f">
            <v:textbox inset="1mm,0,1mm,0">
              <w:txbxContent>
                <w:p w:rsidR="00D61625" w:rsidRDefault="00D61625" w:rsidP="00E31B67">
                  <w:pPr>
                    <w:spacing w:line="160" w:lineRule="exact"/>
                    <w:jc w:val="left"/>
                    <w:rPr>
                      <w:rFonts w:cs="Miriam" w:hint="cs"/>
                      <w:sz w:val="18"/>
                      <w:szCs w:val="18"/>
                      <w:rtl/>
                    </w:rPr>
                  </w:pPr>
                  <w:r>
                    <w:rPr>
                      <w:rFonts w:cs="Miriam" w:hint="cs"/>
                      <w:sz w:val="18"/>
                      <w:szCs w:val="18"/>
                      <w:rtl/>
                    </w:rPr>
                    <w:t>(תיקון מס' 12) תש"ע-2010</w:t>
                  </w:r>
                </w:p>
              </w:txbxContent>
            </v:textbox>
            <w10:anchorlock/>
          </v:shape>
        </w:pict>
      </w:r>
      <w:r w:rsidR="00FD7276">
        <w:rPr>
          <w:rStyle w:val="default"/>
          <w:rFonts w:cs="FrankRuehl" w:hint="cs"/>
          <w:rtl/>
        </w:rPr>
        <w:tab/>
        <w:t>(ג)</w:t>
      </w:r>
      <w:r w:rsidR="00FD7276">
        <w:rPr>
          <w:rStyle w:val="default"/>
          <w:rFonts w:cs="FrankRuehl" w:hint="cs"/>
          <w:rtl/>
        </w:rPr>
        <w:tab/>
        <w:t xml:space="preserve">הוראות סעיף זה לא יחולו על העסקתו של עובד מסוג </w:t>
      </w:r>
      <w:r w:rsidRPr="00E31B67">
        <w:rPr>
          <w:rStyle w:val="default"/>
          <w:rFonts w:cs="FrankRuehl" w:hint="cs"/>
          <w:rtl/>
        </w:rPr>
        <w:t>ששר הפנים קבע</w:t>
      </w:r>
      <w:r w:rsidR="00FD7276">
        <w:rPr>
          <w:rStyle w:val="default"/>
          <w:rFonts w:cs="FrankRuehl" w:hint="cs"/>
          <w:rtl/>
        </w:rPr>
        <w:t xml:space="preserve"> לפי סעיף 2(ג) בחוק הכניסה לישראל.</w:t>
      </w:r>
    </w:p>
    <w:p w:rsidR="003D125D" w:rsidRDefault="003D125D" w:rsidP="003D125D">
      <w:pPr>
        <w:pStyle w:val="P00"/>
        <w:spacing w:before="72"/>
        <w:ind w:left="1021" w:right="1134" w:hanging="1021"/>
        <w:rPr>
          <w:rStyle w:val="default"/>
          <w:rFonts w:cs="FrankRuehl" w:hint="cs"/>
          <w:rtl/>
        </w:rPr>
      </w:pPr>
      <w:r>
        <w:rPr>
          <w:rFonts w:cs="FrankRuehl" w:hint="cs"/>
          <w:sz w:val="26"/>
          <w:rtl/>
          <w:lang w:eastAsia="en-US"/>
        </w:rPr>
        <w:pict>
          <v:shape id="_x0000_s2297" type="#_x0000_t202" style="position:absolute;left:0;text-align:left;margin-left:470.25pt;margin-top:7.1pt;width:1in;height:39.6pt;z-index:251717632" filled="f" stroked="f">
            <v:textbox inset="1mm,0,1mm,0">
              <w:txbxContent>
                <w:p w:rsidR="00D61625" w:rsidRDefault="00D61625" w:rsidP="003D125D">
                  <w:pPr>
                    <w:spacing w:line="160" w:lineRule="exact"/>
                    <w:jc w:val="left"/>
                    <w:rPr>
                      <w:rFonts w:cs="Miriam" w:hint="cs"/>
                      <w:sz w:val="18"/>
                      <w:szCs w:val="18"/>
                      <w:rtl/>
                    </w:rPr>
                  </w:pPr>
                  <w:r>
                    <w:rPr>
                      <w:rFonts w:cs="Miriam" w:hint="cs"/>
                      <w:sz w:val="18"/>
                      <w:szCs w:val="18"/>
                      <w:rtl/>
                    </w:rPr>
                    <w:t>(תיקון מס' 16) תשע"ג-2013</w:t>
                  </w:r>
                </w:p>
                <w:p w:rsidR="00D61625" w:rsidRDefault="00D61625" w:rsidP="003D125D">
                  <w:pPr>
                    <w:spacing w:line="160" w:lineRule="exact"/>
                    <w:jc w:val="left"/>
                    <w:rPr>
                      <w:rFonts w:cs="Miriam" w:hint="cs"/>
                      <w:sz w:val="18"/>
                      <w:szCs w:val="18"/>
                      <w:rtl/>
                    </w:rPr>
                  </w:pPr>
                  <w:r>
                    <w:rPr>
                      <w:rFonts w:cs="Miriam" w:hint="cs"/>
                      <w:sz w:val="18"/>
                      <w:szCs w:val="18"/>
                      <w:rtl/>
                    </w:rPr>
                    <w:t>(תיקון מס' 19) תשע"ו-2015</w:t>
                  </w:r>
                </w:p>
              </w:txbxContent>
            </v:textbox>
            <w10:anchorlock/>
          </v:shape>
        </w:pict>
      </w:r>
      <w:r>
        <w:rPr>
          <w:rStyle w:val="default"/>
          <w:rFonts w:cs="FrankRuehl" w:hint="cs"/>
          <w:rtl/>
        </w:rPr>
        <w:tab/>
        <w:t>(ד)</w:t>
      </w:r>
      <w:r>
        <w:rPr>
          <w:rStyle w:val="default"/>
          <w:rFonts w:cs="FrankRuehl" w:hint="cs"/>
          <w:rtl/>
        </w:rPr>
        <w:tab/>
        <w:t>(1)</w:t>
      </w:r>
      <w:r>
        <w:rPr>
          <w:rStyle w:val="default"/>
          <w:rFonts w:cs="FrankRuehl" w:hint="cs"/>
          <w:rtl/>
        </w:rPr>
        <w:tab/>
        <w:t xml:space="preserve">יחיד שהגיע לגיל הפרישה ומבקש לראשונה היתר להעסקת עובד זר בענף הסיעוד שלא במסגרת עסקו או משלח ידו או מבקש לחדש היתר כאמור שהותלה, יתבקש לבחור, בעת הגשת הבקשה, על גבי טופס של המוסד לביטוח לאומי, אם בתקופה שבה יעסיק עובד זר כאמור גמלת הסיעוד תשולם לו בכסף או לידי מי שנותן את שירותי </w:t>
      </w:r>
      <w:r w:rsidR="00BC139A">
        <w:rPr>
          <w:rStyle w:val="default"/>
          <w:rFonts w:cs="FrankRuehl" w:hint="cs"/>
          <w:rtl/>
        </w:rPr>
        <w:t>ה</w:t>
      </w:r>
      <w:r>
        <w:rPr>
          <w:rStyle w:val="default"/>
          <w:rFonts w:cs="FrankRuehl" w:hint="cs"/>
          <w:rtl/>
        </w:rPr>
        <w:t>סיעוד, והכול ככל שיהיה זכאי לגמלת סיעוד ותאושר בקשתו לקבלת היתר להעסקת עובד זר או לחדשו; טופס כאמור יכלול הסבר בדבר אפשרויות הבחירה ומשמעותן, לרבות הזכאות לשירותי סיעוד מגופים אחרים זולת המוסד לביטוח לאומי;</w:t>
      </w:r>
    </w:p>
    <w:p w:rsidR="003D125D" w:rsidRDefault="003D125D" w:rsidP="003D12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קטן זה, "גיל הפרישה", "גמלת סיעוד" ו"היתר שהותלה" </w:t>
      </w:r>
      <w:r>
        <w:rPr>
          <w:rStyle w:val="default"/>
          <w:rFonts w:cs="FrankRuehl"/>
          <w:rtl/>
        </w:rPr>
        <w:t>–</w:t>
      </w:r>
      <w:r>
        <w:rPr>
          <w:rStyle w:val="default"/>
          <w:rFonts w:cs="FrankRuehl" w:hint="cs"/>
          <w:rtl/>
        </w:rPr>
        <w:t xml:space="preserve"> כהגדרתם בסעיפים 1, 223, 223א לחוק הביטוח הלאומי [נוסח משולב], התשנ"ה-1995 (להלן </w:t>
      </w:r>
      <w:r>
        <w:rPr>
          <w:rStyle w:val="default"/>
          <w:rFonts w:cs="FrankRuehl"/>
          <w:rtl/>
        </w:rPr>
        <w:t>–</w:t>
      </w:r>
      <w:r>
        <w:rPr>
          <w:rStyle w:val="default"/>
          <w:rFonts w:cs="FrankRuehl" w:hint="cs"/>
          <w:rtl/>
        </w:rPr>
        <w:t xml:space="preserve"> חוק הביטוח הלאומי), בהתאמה;</w:t>
      </w:r>
    </w:p>
    <w:p w:rsidR="003D125D" w:rsidRDefault="00BC139A" w:rsidP="00BC139A">
      <w:pPr>
        <w:pStyle w:val="P00"/>
        <w:spacing w:before="72"/>
        <w:ind w:left="1021" w:right="1134"/>
        <w:rPr>
          <w:rStyle w:val="default"/>
          <w:rFonts w:cs="FrankRuehl" w:hint="cs"/>
          <w:rtl/>
        </w:rPr>
      </w:pPr>
      <w:r>
        <w:rPr>
          <w:rFonts w:cs="FrankRuehl" w:hint="cs"/>
          <w:sz w:val="26"/>
          <w:rtl/>
          <w:lang w:eastAsia="en-US"/>
        </w:rPr>
        <w:pict>
          <v:shape id="_x0000_s2398" type="#_x0000_t202" style="position:absolute;left:0;text-align:left;margin-left:470.35pt;margin-top:7.1pt;width:1in;height:16.8pt;z-index:251741184" filled="f" stroked="f">
            <v:textbox inset="1mm,0,1mm,0">
              <w:txbxContent>
                <w:p w:rsidR="00D61625" w:rsidRDefault="00D61625" w:rsidP="00BC139A">
                  <w:pPr>
                    <w:spacing w:line="160" w:lineRule="exact"/>
                    <w:jc w:val="left"/>
                    <w:rPr>
                      <w:rFonts w:cs="Miriam" w:hint="cs"/>
                      <w:sz w:val="18"/>
                      <w:szCs w:val="18"/>
                      <w:rtl/>
                    </w:rPr>
                  </w:pPr>
                  <w:r>
                    <w:rPr>
                      <w:rFonts w:cs="Miriam" w:hint="cs"/>
                      <w:sz w:val="18"/>
                      <w:szCs w:val="18"/>
                      <w:rtl/>
                    </w:rPr>
                    <w:t>(תיקון מס' 19) תשע"ו-2015</w:t>
                  </w:r>
                </w:p>
              </w:txbxContent>
            </v:textbox>
          </v:shape>
        </w:pict>
      </w:r>
      <w:r w:rsidR="003D125D">
        <w:rPr>
          <w:rStyle w:val="default"/>
          <w:rFonts w:cs="FrankRuehl" w:hint="cs"/>
          <w:rtl/>
        </w:rPr>
        <w:t>(3)</w:t>
      </w:r>
      <w:r w:rsidR="003D125D">
        <w:rPr>
          <w:rStyle w:val="default"/>
          <w:rFonts w:cs="FrankRuehl" w:hint="cs"/>
          <w:rtl/>
        </w:rPr>
        <w:tab/>
      </w:r>
      <w:r>
        <w:rPr>
          <w:rStyle w:val="default"/>
          <w:rFonts w:cs="FrankRuehl" w:hint="cs"/>
          <w:rtl/>
        </w:rPr>
        <w:t>(נמחקה)</w:t>
      </w:r>
      <w:r w:rsidR="003D125D">
        <w:rPr>
          <w:rStyle w:val="default"/>
          <w:rFonts w:cs="FrankRuehl" w:hint="cs"/>
          <w:rtl/>
        </w:rPr>
        <w:t>.</w:t>
      </w:r>
    </w:p>
    <w:p w:rsidR="00FD7276" w:rsidRPr="00475C2A" w:rsidRDefault="00FD7276" w:rsidP="00661DA5">
      <w:pPr>
        <w:pStyle w:val="P00"/>
        <w:spacing w:before="0"/>
        <w:ind w:left="0" w:right="1134"/>
        <w:rPr>
          <w:rStyle w:val="default"/>
          <w:rFonts w:cs="FrankRuehl" w:hint="cs"/>
          <w:vanish/>
          <w:color w:val="FF0000"/>
          <w:szCs w:val="20"/>
          <w:shd w:val="clear" w:color="auto" w:fill="FFFF99"/>
          <w:rtl/>
        </w:rPr>
      </w:pPr>
      <w:bookmarkStart w:id="73" w:name="Rov180"/>
      <w:r w:rsidRPr="00475C2A">
        <w:rPr>
          <w:rStyle w:val="default"/>
          <w:rFonts w:cs="FrankRuehl" w:hint="cs"/>
          <w:vanish/>
          <w:color w:val="FF0000"/>
          <w:szCs w:val="20"/>
          <w:shd w:val="clear" w:color="auto" w:fill="FFFF99"/>
          <w:rtl/>
        </w:rPr>
        <w:t>מיום 1.</w:t>
      </w:r>
      <w:r w:rsidR="00661DA5" w:rsidRPr="00475C2A">
        <w:rPr>
          <w:rStyle w:val="default"/>
          <w:rFonts w:cs="FrankRuehl" w:hint="cs"/>
          <w:vanish/>
          <w:color w:val="FF0000"/>
          <w:szCs w:val="20"/>
          <w:shd w:val="clear" w:color="auto" w:fill="FFFF99"/>
          <w:rtl/>
        </w:rPr>
        <w:t>5</w:t>
      </w:r>
      <w:r w:rsidRPr="00475C2A">
        <w:rPr>
          <w:rStyle w:val="default"/>
          <w:rFonts w:cs="FrankRuehl" w:hint="cs"/>
          <w:vanish/>
          <w:color w:val="FF0000"/>
          <w:szCs w:val="20"/>
          <w:shd w:val="clear" w:color="auto" w:fill="FFFF99"/>
          <w:rtl/>
        </w:rPr>
        <w:t xml:space="preserve">.2003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236"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182 (</w:t>
      </w:r>
      <w:hyperlink r:id="rId237"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1יג</w:t>
      </w:r>
    </w:p>
    <w:p w:rsidR="00E31B67" w:rsidRPr="00475C2A" w:rsidRDefault="00E31B67" w:rsidP="00E31B67">
      <w:pPr>
        <w:pStyle w:val="P00"/>
        <w:spacing w:before="0"/>
        <w:ind w:left="0" w:right="1134"/>
        <w:rPr>
          <w:rStyle w:val="default"/>
          <w:rFonts w:cs="FrankRuehl" w:hint="cs"/>
          <w:vanish/>
          <w:szCs w:val="20"/>
          <w:shd w:val="clear" w:color="auto" w:fill="FFFF99"/>
          <w:rtl/>
        </w:rPr>
      </w:pPr>
    </w:p>
    <w:p w:rsidR="00E31B67" w:rsidRPr="00475C2A" w:rsidRDefault="00E31B67" w:rsidP="00E31B67">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E31B67" w:rsidRPr="00475C2A" w:rsidRDefault="00E31B67" w:rsidP="00E31B67">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E31B67" w:rsidRPr="00475C2A" w:rsidRDefault="00E31B67" w:rsidP="00E31B67">
      <w:pPr>
        <w:pStyle w:val="P00"/>
        <w:spacing w:before="0"/>
        <w:ind w:left="0" w:right="1134"/>
        <w:rPr>
          <w:rStyle w:val="default"/>
          <w:rFonts w:cs="FrankRuehl" w:hint="cs"/>
          <w:vanish/>
          <w:sz w:val="20"/>
          <w:szCs w:val="20"/>
          <w:shd w:val="clear" w:color="auto" w:fill="FFFF99"/>
          <w:rtl/>
        </w:rPr>
      </w:pPr>
      <w:hyperlink r:id="rId238"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490 (</w:t>
      </w:r>
      <w:hyperlink r:id="rId239"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E31B67" w:rsidRPr="00475C2A" w:rsidRDefault="00E31B67" w:rsidP="00E31B67">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1יג.</w:t>
      </w: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 xml:space="preserve">לא יקבל אדם עובד זר לעבודה, אלא אם כן </w:t>
      </w:r>
      <w:r w:rsidRPr="00475C2A">
        <w:rPr>
          <w:rStyle w:val="default"/>
          <w:rFonts w:cs="FrankRuehl" w:hint="cs"/>
          <w:strike/>
          <w:vanish/>
          <w:sz w:val="22"/>
          <w:szCs w:val="22"/>
          <w:shd w:val="clear" w:color="auto" w:fill="FFFF99"/>
          <w:rtl/>
        </w:rPr>
        <w:t>התיר הממונה</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הממונה או עובד משרד הפנים מטעמו, התיר</w:t>
      </w:r>
      <w:r w:rsidRPr="00475C2A">
        <w:rPr>
          <w:rStyle w:val="default"/>
          <w:rFonts w:cs="FrankRuehl" w:hint="cs"/>
          <w:vanish/>
          <w:sz w:val="22"/>
          <w:szCs w:val="22"/>
          <w:shd w:val="clear" w:color="auto" w:fill="FFFF99"/>
          <w:rtl/>
        </w:rPr>
        <w:t xml:space="preserve"> בכתב את העסקתו של העובד הזר אצל אותו מעביד, ובהתאם לתנאי ההיתר; היתר כאמור יכול שיהיה למכסה מסוימת של עובדים זרים שיועסקו אצל אותו מעביד או לפי רשימה שמית.</w:t>
      </w:r>
    </w:p>
    <w:p w:rsidR="00E31B67" w:rsidRPr="00475C2A" w:rsidRDefault="00E31B67" w:rsidP="00E31B67">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היתרים לפי סעיף זה יינתנו בשים לב, בין השאר, למאפייני שוק העבודה בענפי העבודה ובאזורי ההעסקה השונים.</w:t>
      </w:r>
    </w:p>
    <w:p w:rsidR="00E31B67" w:rsidRPr="00475C2A" w:rsidRDefault="00E31B67" w:rsidP="003635DE">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(ג)</w:t>
      </w:r>
      <w:r w:rsidRPr="00475C2A">
        <w:rPr>
          <w:rStyle w:val="default"/>
          <w:rFonts w:cs="FrankRuehl" w:hint="cs"/>
          <w:vanish/>
          <w:sz w:val="22"/>
          <w:szCs w:val="22"/>
          <w:shd w:val="clear" w:color="auto" w:fill="FFFF99"/>
          <w:rtl/>
        </w:rPr>
        <w:tab/>
        <w:t xml:space="preserve">הוראות סעיף זה לא יחולו על העסקתו של עובד מסוג </w:t>
      </w:r>
      <w:r w:rsidRPr="00475C2A">
        <w:rPr>
          <w:rStyle w:val="default"/>
          <w:rFonts w:cs="FrankRuehl" w:hint="cs"/>
          <w:strike/>
          <w:vanish/>
          <w:sz w:val="22"/>
          <w:szCs w:val="22"/>
          <w:shd w:val="clear" w:color="auto" w:fill="FFFF99"/>
          <w:rtl/>
        </w:rPr>
        <w:t>שהשר ושר הפנים קבעו</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ששר הפנים קבע</w:t>
      </w:r>
      <w:r w:rsidRPr="00475C2A">
        <w:rPr>
          <w:rStyle w:val="default"/>
          <w:rFonts w:cs="FrankRuehl" w:hint="cs"/>
          <w:vanish/>
          <w:sz w:val="22"/>
          <w:szCs w:val="22"/>
          <w:shd w:val="clear" w:color="auto" w:fill="FFFF99"/>
          <w:rtl/>
        </w:rPr>
        <w:t xml:space="preserve"> לפי סעיף 2(ג) בחוק הכניסה לישראל.</w:t>
      </w:r>
    </w:p>
    <w:p w:rsidR="003D125D" w:rsidRPr="00475C2A" w:rsidRDefault="003D125D" w:rsidP="003D125D">
      <w:pPr>
        <w:pStyle w:val="P00"/>
        <w:spacing w:before="0"/>
        <w:ind w:left="0" w:right="1134"/>
        <w:rPr>
          <w:rStyle w:val="default"/>
          <w:rFonts w:cs="FrankRuehl" w:hint="cs"/>
          <w:vanish/>
          <w:sz w:val="20"/>
          <w:szCs w:val="20"/>
          <w:shd w:val="clear" w:color="auto" w:fill="FFFF99"/>
          <w:rtl/>
        </w:rPr>
      </w:pPr>
    </w:p>
    <w:p w:rsidR="003D125D" w:rsidRPr="00475C2A" w:rsidRDefault="003D125D" w:rsidP="003D125D">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6.8.2013</w:t>
      </w:r>
    </w:p>
    <w:p w:rsidR="003D125D" w:rsidRPr="00475C2A" w:rsidRDefault="003D125D" w:rsidP="003D125D">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16</w:t>
      </w:r>
    </w:p>
    <w:p w:rsidR="003D125D" w:rsidRPr="00475C2A" w:rsidRDefault="003D125D" w:rsidP="003D125D">
      <w:pPr>
        <w:pStyle w:val="P00"/>
        <w:spacing w:before="0"/>
        <w:ind w:left="0" w:right="1134"/>
        <w:rPr>
          <w:rStyle w:val="default"/>
          <w:rFonts w:cs="FrankRuehl" w:hint="cs"/>
          <w:vanish/>
          <w:sz w:val="20"/>
          <w:szCs w:val="20"/>
          <w:shd w:val="clear" w:color="auto" w:fill="FFFF99"/>
          <w:rtl/>
        </w:rPr>
      </w:pPr>
      <w:hyperlink r:id="rId240" w:history="1">
        <w:r w:rsidRPr="00475C2A">
          <w:rPr>
            <w:rStyle w:val="Hyperlink"/>
            <w:rFonts w:cs="FrankRuehl" w:hint="cs"/>
            <w:vanish/>
            <w:szCs w:val="20"/>
            <w:shd w:val="clear" w:color="auto" w:fill="FFFF99"/>
            <w:rtl/>
          </w:rPr>
          <w:t>ס"ח תשע"ג מס' 2407</w:t>
        </w:r>
      </w:hyperlink>
      <w:r w:rsidRPr="00475C2A">
        <w:rPr>
          <w:rStyle w:val="default"/>
          <w:rFonts w:cs="FrankRuehl" w:hint="cs"/>
          <w:vanish/>
          <w:sz w:val="20"/>
          <w:szCs w:val="20"/>
          <w:shd w:val="clear" w:color="auto" w:fill="FFFF99"/>
          <w:rtl/>
        </w:rPr>
        <w:t xml:space="preserve"> מיום 6.8.2013 עמ' 227 (</w:t>
      </w:r>
      <w:hyperlink r:id="rId241" w:history="1">
        <w:r w:rsidRPr="00475C2A">
          <w:rPr>
            <w:rStyle w:val="Hyperlink"/>
            <w:rFonts w:cs="FrankRuehl" w:hint="cs"/>
            <w:vanish/>
            <w:szCs w:val="20"/>
            <w:shd w:val="clear" w:color="auto" w:fill="FFFF99"/>
            <w:rtl/>
          </w:rPr>
          <w:t>ה"ח 768</w:t>
        </w:r>
      </w:hyperlink>
      <w:r w:rsidRPr="00475C2A">
        <w:rPr>
          <w:rStyle w:val="default"/>
          <w:rFonts w:cs="FrankRuehl" w:hint="cs"/>
          <w:vanish/>
          <w:sz w:val="20"/>
          <w:szCs w:val="20"/>
          <w:shd w:val="clear" w:color="auto" w:fill="FFFF99"/>
          <w:rtl/>
        </w:rPr>
        <w:t>)</w:t>
      </w:r>
    </w:p>
    <w:p w:rsidR="003D125D" w:rsidRPr="00475C2A" w:rsidRDefault="003D125D" w:rsidP="003D125D">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הוספת סעיף קטן 1יג(ד)</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42"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243"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2C6399" w:rsidRPr="00475C2A" w:rsidRDefault="002C6399" w:rsidP="00A40829">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 xml:space="preserve">לא יקבל אדם עובד זר לעבודה, אלא אם כן הממונה או עובד משרד הפנים מטעמו, התיר בכתב את העסקתו של העובד הזר אצל אותו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ובהתאם לתנאי ההיתר; היתר כאמור יכול שיהיה למכסה מסוימת של עובדים זרים שיועסקו אצל אותו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או לפי רשימה שמית.</w:t>
      </w:r>
    </w:p>
    <w:p w:rsidR="00BC139A" w:rsidRPr="00475C2A" w:rsidRDefault="00BC139A" w:rsidP="00BC139A">
      <w:pPr>
        <w:pStyle w:val="P00"/>
        <w:spacing w:before="0"/>
        <w:ind w:left="0" w:right="1134"/>
        <w:rPr>
          <w:rStyle w:val="default"/>
          <w:rFonts w:cs="FrankRuehl" w:hint="cs"/>
          <w:vanish/>
          <w:sz w:val="20"/>
          <w:szCs w:val="20"/>
          <w:shd w:val="clear" w:color="auto" w:fill="FFFF99"/>
          <w:rtl/>
        </w:rPr>
      </w:pPr>
    </w:p>
    <w:p w:rsidR="00BC139A" w:rsidRPr="00475C2A" w:rsidRDefault="00BC139A" w:rsidP="00BC139A">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15.10.2015</w:t>
      </w:r>
    </w:p>
    <w:p w:rsidR="00BC139A" w:rsidRPr="00475C2A" w:rsidRDefault="00BC139A" w:rsidP="00BC139A">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19</w:t>
      </w:r>
    </w:p>
    <w:p w:rsidR="00BC139A" w:rsidRPr="00475C2A" w:rsidRDefault="00BC139A" w:rsidP="00BC139A">
      <w:pPr>
        <w:pStyle w:val="P00"/>
        <w:spacing w:before="0"/>
        <w:ind w:left="0" w:right="1134"/>
        <w:rPr>
          <w:rStyle w:val="default"/>
          <w:rFonts w:cs="FrankRuehl" w:hint="cs"/>
          <w:vanish/>
          <w:sz w:val="20"/>
          <w:szCs w:val="20"/>
          <w:shd w:val="clear" w:color="auto" w:fill="FFFF99"/>
          <w:rtl/>
        </w:rPr>
      </w:pPr>
      <w:hyperlink r:id="rId244" w:history="1">
        <w:r w:rsidRPr="00475C2A">
          <w:rPr>
            <w:rStyle w:val="Hyperlink"/>
            <w:rFonts w:cs="FrankRuehl" w:hint="cs"/>
            <w:vanish/>
            <w:szCs w:val="20"/>
            <w:shd w:val="clear" w:color="auto" w:fill="FFFF99"/>
            <w:rtl/>
          </w:rPr>
          <w:t>ס"ח תשע"ו מס' 2504</w:t>
        </w:r>
      </w:hyperlink>
      <w:r w:rsidRPr="00475C2A">
        <w:rPr>
          <w:rStyle w:val="default"/>
          <w:rFonts w:cs="FrankRuehl" w:hint="cs"/>
          <w:vanish/>
          <w:sz w:val="20"/>
          <w:szCs w:val="20"/>
          <w:shd w:val="clear" w:color="auto" w:fill="FFFF99"/>
          <w:rtl/>
        </w:rPr>
        <w:t xml:space="preserve"> מיום 15.10.2015 עמ' 2 (</w:t>
      </w:r>
      <w:hyperlink r:id="rId245" w:history="1">
        <w:r w:rsidRPr="00475C2A">
          <w:rPr>
            <w:rStyle w:val="Hyperlink"/>
            <w:rFonts w:cs="FrankRuehl" w:hint="cs"/>
            <w:vanish/>
            <w:szCs w:val="20"/>
            <w:shd w:val="clear" w:color="auto" w:fill="FFFF99"/>
            <w:rtl/>
          </w:rPr>
          <w:t>ה"ח 935</w:t>
        </w:r>
      </w:hyperlink>
      <w:r w:rsidRPr="00475C2A">
        <w:rPr>
          <w:rStyle w:val="default"/>
          <w:rFonts w:cs="FrankRuehl" w:hint="cs"/>
          <w:vanish/>
          <w:sz w:val="20"/>
          <w:szCs w:val="20"/>
          <w:shd w:val="clear" w:color="auto" w:fill="FFFF99"/>
          <w:rtl/>
        </w:rPr>
        <w:t>)</w:t>
      </w:r>
    </w:p>
    <w:p w:rsidR="00BC139A" w:rsidRPr="00475C2A" w:rsidRDefault="00BC139A" w:rsidP="00BC139A">
      <w:pPr>
        <w:pStyle w:val="P00"/>
        <w:ind w:left="1021" w:right="1134" w:hanging="1021"/>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(ד)</w:t>
      </w:r>
      <w:r w:rsidRPr="00475C2A">
        <w:rPr>
          <w:rStyle w:val="default"/>
          <w:rFonts w:cs="FrankRuehl" w:hint="cs"/>
          <w:vanish/>
          <w:sz w:val="22"/>
          <w:szCs w:val="22"/>
          <w:shd w:val="clear" w:color="auto" w:fill="FFFF99"/>
          <w:rtl/>
        </w:rPr>
        <w:tab/>
        <w:t>(1)</w:t>
      </w:r>
      <w:r w:rsidRPr="00475C2A">
        <w:rPr>
          <w:rStyle w:val="default"/>
          <w:rFonts w:cs="FrankRuehl" w:hint="cs"/>
          <w:vanish/>
          <w:sz w:val="22"/>
          <w:szCs w:val="22"/>
          <w:shd w:val="clear" w:color="auto" w:fill="FFFF99"/>
          <w:rtl/>
        </w:rPr>
        <w:tab/>
        <w:t xml:space="preserve">יחיד שהגיע לגיל הפרישה ומבקש לראשונה היתר להעסקת עובד זר בענף הסיעוד שלא במסגרת עסקו או משלח ידו או מבקש לחדש היתר כאמור שהותלה, יתבקש לבחור, בעת הגשת הבקשה, על גבי טופס של המוסד לביטוח לאומי, אם בתקופה שבה יעסיק עובד זר כאמור גמלת הסיעוד תשולם לו בכסף או לידי מי שנותן </w:t>
      </w:r>
      <w:r w:rsidRPr="00475C2A">
        <w:rPr>
          <w:rStyle w:val="default"/>
          <w:rFonts w:cs="FrankRuehl" w:hint="cs"/>
          <w:strike/>
          <w:vanish/>
          <w:sz w:val="22"/>
          <w:szCs w:val="22"/>
          <w:shd w:val="clear" w:color="auto" w:fill="FFFF99"/>
          <w:rtl/>
        </w:rPr>
        <w:t>את שירותי סיעוד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את שירותי הסיעוד</w:t>
      </w:r>
      <w:r w:rsidRPr="00475C2A">
        <w:rPr>
          <w:rStyle w:val="default"/>
          <w:rFonts w:cs="FrankRuehl" w:hint="cs"/>
          <w:vanish/>
          <w:sz w:val="22"/>
          <w:szCs w:val="22"/>
          <w:shd w:val="clear" w:color="auto" w:fill="FFFF99"/>
          <w:rtl/>
        </w:rPr>
        <w:t>, והכול ככל שיהיה זכאי לגמלת סיעוד ותאושר בקשתו לקבלת היתר להעסקת עובד זר או לחדשו; טופס כאמור יכלול הסבר בדבר אפשרויות הבחירה ומשמעותן, לרבות הזכאות לשירותי סיעוד מגופים אחרים זולת המוסד לביטוח לאומי;</w:t>
      </w:r>
    </w:p>
    <w:p w:rsidR="00BC139A" w:rsidRPr="00475C2A" w:rsidRDefault="00BC139A" w:rsidP="00BC139A">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 xml:space="preserve">בסעיף קטן זה, "גיל הפרישה", "גמלת סיעוד" ו"היתר שהותלה"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כהגדרתם בסעיפים 1, 223, 223א לחוק הביטוח הלאומי [נוסח משולב], התשנ"ה-1995 (להלן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חוק הביטוח הלאומי), בהתאמה;</w:t>
      </w:r>
    </w:p>
    <w:p w:rsidR="00BC139A" w:rsidRPr="00BC139A" w:rsidRDefault="00BC139A" w:rsidP="00BC139A">
      <w:pPr>
        <w:pStyle w:val="P00"/>
        <w:spacing w:before="0"/>
        <w:ind w:left="1021" w:right="1134"/>
        <w:rPr>
          <w:rStyle w:val="default"/>
          <w:rFonts w:cs="FrankRuehl" w:hint="cs"/>
          <w:strike/>
          <w:sz w:val="2"/>
          <w:szCs w:val="2"/>
          <w:rtl/>
        </w:rPr>
      </w:pPr>
      <w:r w:rsidRPr="00475C2A">
        <w:rPr>
          <w:rStyle w:val="default"/>
          <w:rFonts w:cs="FrankRuehl" w:hint="cs"/>
          <w:strike/>
          <w:vanish/>
          <w:sz w:val="22"/>
          <w:szCs w:val="22"/>
          <w:shd w:val="clear" w:color="auto" w:fill="FFFF99"/>
          <w:rtl/>
        </w:rPr>
        <w:t>(3)</w:t>
      </w:r>
      <w:r w:rsidRPr="00475C2A">
        <w:rPr>
          <w:rStyle w:val="default"/>
          <w:rFonts w:cs="FrankRuehl" w:hint="cs"/>
          <w:strike/>
          <w:vanish/>
          <w:sz w:val="22"/>
          <w:szCs w:val="22"/>
          <w:shd w:val="clear" w:color="auto" w:fill="FFFF99"/>
          <w:rtl/>
        </w:rPr>
        <w:tab/>
        <w:t>הוראות סעיף קטן זה יעמדו בתוקפן בתקופה שמיום כ"ט בטבת התשע"ד (1 בינואר 2014) או מיום תחילתן של תקנות ראשונות לפי סעיף 225ד לחוק הביטוח הלאומי, לפי המאוחר, ועד יום ט' בטבת התשע"ה (31 בדצמבר 2014), והן יחולו על בקשה ראשונה להיתר או על בקשה לחידוש היתר שהותלה, שהוגשו בתקופה זו.</w:t>
      </w:r>
      <w:bookmarkEnd w:id="73"/>
    </w:p>
    <w:p w:rsidR="00FD7276" w:rsidRDefault="00FD7276" w:rsidP="003635DE">
      <w:pPr>
        <w:pStyle w:val="P00"/>
        <w:spacing w:before="72"/>
        <w:ind w:left="0" w:right="1134"/>
        <w:rPr>
          <w:rStyle w:val="default"/>
          <w:rFonts w:cs="FrankRuehl" w:hint="cs"/>
          <w:rtl/>
        </w:rPr>
      </w:pPr>
      <w:bookmarkStart w:id="74" w:name="Seif29"/>
      <w:bookmarkEnd w:id="74"/>
      <w:r>
        <w:rPr>
          <w:rFonts w:cs="Miriam"/>
          <w:sz w:val="32"/>
          <w:szCs w:val="32"/>
          <w:rtl/>
          <w:lang w:val="he-IL"/>
        </w:rPr>
        <w:pict>
          <v:shape id="_x0000_s2100" type="#_x0000_t202" style="position:absolute;left:0;text-align:left;margin-left:470.25pt;margin-top:7.1pt;width:1in;height:79.7pt;z-index:251609088" filled="f" stroked="f">
            <v:textbox style="mso-next-textbox:#_x0000_s2100" inset="1mm,0,1mm,0">
              <w:txbxContent>
                <w:p w:rsidR="00D61625" w:rsidRDefault="00D61625">
                  <w:pPr>
                    <w:spacing w:line="160" w:lineRule="exact"/>
                    <w:jc w:val="left"/>
                    <w:rPr>
                      <w:rFonts w:cs="Miriam" w:hint="cs"/>
                      <w:sz w:val="18"/>
                      <w:szCs w:val="18"/>
                      <w:rtl/>
                    </w:rPr>
                  </w:pPr>
                  <w:r>
                    <w:rPr>
                      <w:rFonts w:cs="Miriam" w:hint="cs"/>
                      <w:sz w:val="18"/>
                      <w:szCs w:val="18"/>
                      <w:rtl/>
                    </w:rPr>
                    <w:t>תנאים למתן היתר ותנאים בהיתר</w:t>
                  </w:r>
                </w:p>
                <w:p w:rsidR="00D61625" w:rsidRDefault="00D61625">
                  <w:pPr>
                    <w:spacing w:line="160" w:lineRule="exact"/>
                    <w:jc w:val="left"/>
                    <w:rPr>
                      <w:rFonts w:hint="cs"/>
                      <w:sz w:val="18"/>
                      <w:rtl/>
                    </w:rPr>
                  </w:pPr>
                  <w:r>
                    <w:rPr>
                      <w:rFonts w:cs="Miriam" w:hint="cs"/>
                      <w:sz w:val="18"/>
                      <w:szCs w:val="18"/>
                      <w:rtl/>
                    </w:rPr>
                    <w:t>(תיקון מס' 4) תשס"ג-2002</w:t>
                  </w:r>
                </w:p>
                <w:p w:rsidR="00D61625" w:rsidRDefault="00D61625">
                  <w:pPr>
                    <w:spacing w:line="160" w:lineRule="exact"/>
                    <w:jc w:val="left"/>
                    <w:rPr>
                      <w:rFonts w:cs="Miriam" w:hint="cs"/>
                      <w:sz w:val="18"/>
                      <w:szCs w:val="18"/>
                      <w:rtl/>
                    </w:rPr>
                  </w:pPr>
                  <w:r>
                    <w:rPr>
                      <w:rFonts w:cs="Miriam" w:hint="cs"/>
                      <w:sz w:val="18"/>
                      <w:szCs w:val="18"/>
                      <w:rtl/>
                    </w:rPr>
                    <w:t>(תיקון מס' 7) תשס"ה-2005</w:t>
                  </w:r>
                </w:p>
                <w:p w:rsidR="00D61625" w:rsidRDefault="00D61625">
                  <w:pPr>
                    <w:spacing w:line="160" w:lineRule="exact"/>
                    <w:jc w:val="left"/>
                    <w:rPr>
                      <w:rFonts w:cs="Miriam" w:hint="cs"/>
                      <w:sz w:val="18"/>
                      <w:szCs w:val="18"/>
                      <w:rtl/>
                    </w:rPr>
                  </w:pPr>
                  <w:r>
                    <w:rPr>
                      <w:rFonts w:cs="Miriam" w:hint="cs"/>
                      <w:sz w:val="18"/>
                      <w:szCs w:val="18"/>
                      <w:rtl/>
                    </w:rPr>
                    <w:t>(תיקון מס' 12) תש"ע-2010</w:t>
                  </w:r>
                </w:p>
                <w:p w:rsidR="00D61625" w:rsidRDefault="00D61625">
                  <w:pPr>
                    <w:spacing w:line="160" w:lineRule="exact"/>
                    <w:jc w:val="left"/>
                    <w:rPr>
                      <w:rFonts w:cs="Miriam" w:hint="cs"/>
                      <w:sz w:val="18"/>
                      <w:szCs w:val="18"/>
                      <w:rtl/>
                    </w:rPr>
                  </w:pPr>
                  <w:r>
                    <w:rPr>
                      <w:rFonts w:cs="Miriam" w:hint="cs"/>
                      <w:sz w:val="18"/>
                      <w:szCs w:val="18"/>
                      <w:rtl/>
                    </w:rPr>
                    <w:t>(תיקון מס' 17) תשע"ד-2014</w:t>
                  </w:r>
                </w:p>
              </w:txbxContent>
            </v:textbox>
          </v:shape>
        </w:pict>
      </w:r>
      <w:r>
        <w:rPr>
          <w:rFonts w:cs="Miriam" w:hint="cs"/>
          <w:sz w:val="32"/>
          <w:szCs w:val="32"/>
          <w:rtl/>
          <w:lang w:val="he-IL"/>
        </w:rPr>
        <w:t>1</w:t>
      </w:r>
      <w:r>
        <w:rPr>
          <w:rStyle w:val="default"/>
          <w:rFonts w:cs="FrankRuehl" w:hint="cs"/>
          <w:rtl/>
        </w:rPr>
        <w:t>יד.</w:t>
      </w:r>
      <w:r>
        <w:rPr>
          <w:rStyle w:val="default"/>
          <w:rFonts w:cs="FrankRuehl" w:hint="cs"/>
          <w:rtl/>
        </w:rPr>
        <w:tab/>
      </w:r>
      <w:r w:rsidR="003635DE" w:rsidRPr="003635DE">
        <w:rPr>
          <w:rStyle w:val="default"/>
          <w:rFonts w:cs="FrankRuehl" w:hint="cs"/>
          <w:rtl/>
        </w:rPr>
        <w:t>שר הפנים לאחר התייעצות עם השר</w:t>
      </w:r>
      <w:r>
        <w:rPr>
          <w:rStyle w:val="default"/>
          <w:rFonts w:cs="FrankRuehl" w:hint="cs"/>
          <w:rtl/>
        </w:rPr>
        <w:t xml:space="preserve"> רשאי לקבוע דרך כלל או לסוגי עבודה או ענפים מסוימים </w:t>
      </w:r>
      <w:r>
        <w:rPr>
          <w:rStyle w:val="default"/>
          <w:rFonts w:cs="FrankRuehl"/>
          <w:rtl/>
        </w:rPr>
        <w:t>–</w:t>
      </w:r>
    </w:p>
    <w:p w:rsidR="00FD7276" w:rsidRDefault="00FD7276">
      <w:pPr>
        <w:pStyle w:val="P00"/>
        <w:spacing w:before="72"/>
        <w:ind w:left="0" w:right="1134"/>
        <w:rPr>
          <w:rStyle w:val="default"/>
          <w:rFonts w:cs="FrankRuehl" w:hint="cs"/>
          <w:rtl/>
        </w:rPr>
      </w:pPr>
    </w:p>
    <w:p w:rsidR="002C6399" w:rsidRDefault="002C6399">
      <w:pPr>
        <w:pStyle w:val="P00"/>
        <w:spacing w:before="72"/>
        <w:ind w:left="0" w:right="1134"/>
        <w:rPr>
          <w:rStyle w:val="default"/>
          <w:rFonts w:cs="FrankRuehl" w:hint="cs"/>
          <w:rtl/>
        </w:rPr>
      </w:pPr>
    </w:p>
    <w:p w:rsidR="00E9208B" w:rsidRDefault="00E9208B">
      <w:pPr>
        <w:pStyle w:val="P00"/>
        <w:spacing w:before="72"/>
        <w:ind w:left="0" w:right="1134"/>
        <w:rPr>
          <w:rStyle w:val="default"/>
          <w:rFonts w:cs="FrankRuehl" w:hint="cs"/>
          <w:rtl/>
        </w:rPr>
      </w:pPr>
    </w:p>
    <w:p w:rsidR="00FD7276" w:rsidRDefault="00FD7276">
      <w:pPr>
        <w:pStyle w:val="P00"/>
        <w:spacing w:before="72"/>
        <w:ind w:left="624" w:right="1134"/>
        <w:rPr>
          <w:rStyle w:val="default"/>
          <w:rFonts w:cs="FrankRuehl" w:hint="cs"/>
          <w:rtl/>
        </w:rPr>
      </w:pPr>
      <w:r>
        <w:rPr>
          <w:rFonts w:cs="FrankRuehl"/>
          <w:rtl/>
          <w:lang w:val="he-IL"/>
        </w:rPr>
        <w:pict>
          <v:shape id="_x0000_s2131" type="#_x0000_t202" style="position:absolute;left:0;text-align:left;margin-left:470.25pt;margin-top:7.1pt;width:1in;height:16.8pt;z-index:251637760"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Style w:val="default"/>
          <w:rFonts w:cs="FrankRuehl" w:hint="cs"/>
          <w:rtl/>
        </w:rPr>
        <w:t>(1)</w:t>
      </w:r>
      <w:r>
        <w:rPr>
          <w:rStyle w:val="default"/>
          <w:rFonts w:cs="FrankRuehl" w:hint="cs"/>
          <w:rtl/>
        </w:rPr>
        <w:tab/>
        <w:t>תנאים למתן היתר להעסקת עובד זר לפי סעיף זה, וכן תנאים שיראו אותם ככלולים בהיתר כאמור, לרבות בענינים אלה:</w:t>
      </w:r>
    </w:p>
    <w:p w:rsidR="00FD7276" w:rsidRDefault="00FD727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סוג העבודה שבה יועסק העובד הזר;</w:t>
      </w:r>
    </w:p>
    <w:p w:rsidR="00FD7276" w:rsidRDefault="00FD7276" w:rsidP="002C639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קיום חובות המע</w:t>
      </w:r>
      <w:r w:rsidR="002C6399">
        <w:rPr>
          <w:rStyle w:val="default"/>
          <w:rFonts w:cs="FrankRuehl" w:hint="cs"/>
          <w:rtl/>
        </w:rPr>
        <w:t>סיק</w:t>
      </w:r>
      <w:r>
        <w:rPr>
          <w:rStyle w:val="default"/>
          <w:rFonts w:cs="FrankRuehl" w:hint="cs"/>
          <w:rtl/>
        </w:rPr>
        <w:t xml:space="preserve"> כלפי העובדים הזרים שהוא מעסיק;</w:t>
      </w:r>
    </w:p>
    <w:p w:rsidR="00FD7276" w:rsidRDefault="00FD7276" w:rsidP="002C6399">
      <w:pPr>
        <w:pStyle w:val="P00"/>
        <w:spacing w:before="72"/>
        <w:ind w:left="1021" w:right="1134"/>
        <w:rPr>
          <w:rStyle w:val="default"/>
          <w:rFonts w:cs="FrankRuehl" w:hint="cs"/>
          <w:rtl/>
        </w:rPr>
      </w:pPr>
      <w:r>
        <w:rPr>
          <w:rFonts w:cs="FrankRuehl"/>
          <w:rtl/>
          <w:lang w:val="he-IL"/>
        </w:rPr>
        <w:pict>
          <v:shape id="_x0000_s2132" type="#_x0000_t202" style="position:absolute;left:0;text-align:left;margin-left:470.25pt;margin-top:7.1pt;width:1in;height:32.05pt;z-index:251638784"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p w:rsidR="00D61625" w:rsidRDefault="00D61625" w:rsidP="003635DE">
                  <w:pPr>
                    <w:spacing w:line="160" w:lineRule="exact"/>
                    <w:jc w:val="left"/>
                    <w:rPr>
                      <w:rFonts w:cs="Miriam" w:hint="cs"/>
                      <w:sz w:val="18"/>
                      <w:szCs w:val="18"/>
                      <w:rtl/>
                    </w:rPr>
                  </w:pPr>
                  <w:r>
                    <w:rPr>
                      <w:rFonts w:cs="Miriam" w:hint="cs"/>
                      <w:sz w:val="18"/>
                      <w:szCs w:val="18"/>
                      <w:rtl/>
                    </w:rPr>
                    <w:t>(תיקון מס' 12) תש"ע-2010</w:t>
                  </w:r>
                </w:p>
              </w:txbxContent>
            </v:textbox>
            <w10:anchorlock/>
          </v:shape>
        </w:pict>
      </w:r>
      <w:r>
        <w:rPr>
          <w:rStyle w:val="default"/>
          <w:rFonts w:cs="FrankRuehl" w:hint="cs"/>
          <w:rtl/>
        </w:rPr>
        <w:t>(ב1)</w:t>
      </w:r>
      <w:r>
        <w:rPr>
          <w:rStyle w:val="default"/>
          <w:rFonts w:cs="FrankRuehl" w:hint="cs"/>
          <w:rtl/>
        </w:rPr>
        <w:tab/>
        <w:t xml:space="preserve">לענין היתר להעסקת עובד זר בענף הבנין </w:t>
      </w:r>
      <w:r>
        <w:rPr>
          <w:rStyle w:val="default"/>
          <w:rFonts w:cs="FrankRuehl"/>
          <w:rtl/>
        </w:rPr>
        <w:t>–</w:t>
      </w:r>
      <w:r>
        <w:rPr>
          <w:rStyle w:val="default"/>
          <w:rFonts w:cs="FrankRuehl" w:hint="cs"/>
          <w:rtl/>
        </w:rPr>
        <w:t xml:space="preserve"> חובת המע</w:t>
      </w:r>
      <w:r w:rsidR="002C6399">
        <w:rPr>
          <w:rStyle w:val="default"/>
          <w:rFonts w:cs="FrankRuehl" w:hint="cs"/>
          <w:rtl/>
        </w:rPr>
        <w:t>סיק</w:t>
      </w:r>
      <w:r>
        <w:rPr>
          <w:rStyle w:val="default"/>
          <w:rFonts w:cs="FrankRuehl" w:hint="cs"/>
          <w:rtl/>
        </w:rPr>
        <w:t xml:space="preserve"> לשלם לעובד הזר שכר שיחושב לפי היקף עבודה העולה על משרה מלאה כפי שקבע</w:t>
      </w:r>
      <w:r w:rsidR="003635DE">
        <w:rPr>
          <w:rStyle w:val="default"/>
          <w:rFonts w:cs="FrankRuehl" w:hint="cs"/>
          <w:rtl/>
        </w:rPr>
        <w:t xml:space="preserve"> </w:t>
      </w:r>
      <w:r w:rsidR="003635DE" w:rsidRPr="003635DE">
        <w:rPr>
          <w:rStyle w:val="default"/>
          <w:rFonts w:cs="FrankRuehl" w:hint="cs"/>
          <w:rtl/>
        </w:rPr>
        <w:t>שר הפנים, לאחר התייעצות עם</w:t>
      </w:r>
      <w:r>
        <w:rPr>
          <w:rStyle w:val="default"/>
          <w:rFonts w:cs="FrankRuehl" w:hint="cs"/>
          <w:rtl/>
        </w:rPr>
        <w:t xml:space="preserve"> השר, אף אם היקף העבודה בפועל פחת מההיקף שנקבע כאמור, ובלבד שהוראות לפי פסקת משנה זו לא יגרעו מזכויותיו של העובד הזר לפי כל דין;</w:t>
      </w:r>
    </w:p>
    <w:p w:rsidR="00FD7276" w:rsidRDefault="00FD7276" w:rsidP="002C6399">
      <w:pPr>
        <w:pStyle w:val="P00"/>
        <w:spacing w:before="72"/>
        <w:ind w:left="1021" w:right="1134"/>
        <w:rPr>
          <w:rStyle w:val="default"/>
          <w:rFonts w:cs="FrankRuehl" w:hint="cs"/>
          <w:rtl/>
        </w:rPr>
      </w:pPr>
      <w:r>
        <w:rPr>
          <w:rFonts w:cs="FrankRuehl"/>
          <w:rtl/>
          <w:lang w:val="he-IL"/>
        </w:rPr>
        <w:pict>
          <v:shape id="_x0000_s2170" type="#_x0000_t202" style="position:absolute;left:0;text-align:left;margin-left:470.25pt;margin-top:7.1pt;width:1in;height:32.45pt;z-index:251648000"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8) תשס"ז-2007</w:t>
                  </w:r>
                </w:p>
                <w:p w:rsidR="00D61625" w:rsidRDefault="00D61625" w:rsidP="003635DE">
                  <w:pPr>
                    <w:spacing w:line="160" w:lineRule="exact"/>
                    <w:jc w:val="left"/>
                    <w:rPr>
                      <w:rFonts w:cs="Miriam" w:hint="cs"/>
                      <w:sz w:val="18"/>
                      <w:szCs w:val="18"/>
                      <w:rtl/>
                    </w:rPr>
                  </w:pPr>
                  <w:r>
                    <w:rPr>
                      <w:rFonts w:cs="Miriam" w:hint="cs"/>
                      <w:sz w:val="18"/>
                      <w:szCs w:val="18"/>
                      <w:rtl/>
                    </w:rPr>
                    <w:t>(תיקון מס' 12) תש"ע-2010</w:t>
                  </w:r>
                </w:p>
              </w:txbxContent>
            </v:textbox>
            <w10:wrap anchorx="page"/>
          </v:shape>
        </w:pict>
      </w:r>
      <w:r>
        <w:rPr>
          <w:rStyle w:val="default"/>
          <w:rFonts w:cs="FrankRuehl"/>
          <w:rtl/>
        </w:rPr>
        <w:t>(ב2)</w:t>
      </w:r>
      <w:r>
        <w:rPr>
          <w:rStyle w:val="default"/>
          <w:rFonts w:cs="FrankRuehl" w:hint="cs"/>
          <w:rtl/>
        </w:rPr>
        <w:tab/>
      </w:r>
      <w:r>
        <w:rPr>
          <w:rStyle w:val="default"/>
          <w:rFonts w:cs="FrankRuehl"/>
          <w:rtl/>
        </w:rPr>
        <w:t>חובת המע</w:t>
      </w:r>
      <w:r w:rsidR="002C6399">
        <w:rPr>
          <w:rStyle w:val="default"/>
          <w:rFonts w:cs="FrankRuehl" w:hint="cs"/>
          <w:rtl/>
        </w:rPr>
        <w:t>סיק</w:t>
      </w:r>
      <w:r>
        <w:rPr>
          <w:rStyle w:val="default"/>
          <w:rFonts w:cs="FrankRuehl"/>
          <w:rtl/>
        </w:rPr>
        <w:t xml:space="preserve"> לנהל רישום של שעות העבודה של עובד זר וימי</w:t>
      </w:r>
      <w:r>
        <w:rPr>
          <w:rStyle w:val="default"/>
          <w:rFonts w:cs="FrankRuehl" w:hint="cs"/>
          <w:rtl/>
        </w:rPr>
        <w:t xml:space="preserve"> </w:t>
      </w:r>
      <w:r>
        <w:rPr>
          <w:rStyle w:val="default"/>
          <w:rFonts w:cs="FrankRuehl"/>
          <w:rtl/>
        </w:rPr>
        <w:t>היעדרותו, בשפה שהעובד הזר מבין ובשפה העברית וכן חובת המע</w:t>
      </w:r>
      <w:r w:rsidR="002C6399">
        <w:rPr>
          <w:rStyle w:val="default"/>
          <w:rFonts w:cs="FrankRuehl" w:hint="cs"/>
          <w:rtl/>
        </w:rPr>
        <w:t>סיק</w:t>
      </w:r>
      <w:r>
        <w:rPr>
          <w:rStyle w:val="default"/>
          <w:rFonts w:cs="FrankRuehl"/>
          <w:rtl/>
        </w:rPr>
        <w:t xml:space="preserve"> לקבל</w:t>
      </w:r>
      <w:r>
        <w:rPr>
          <w:rStyle w:val="default"/>
          <w:rFonts w:cs="FrankRuehl" w:hint="cs"/>
          <w:rtl/>
        </w:rPr>
        <w:t xml:space="preserve"> </w:t>
      </w:r>
      <w:r>
        <w:rPr>
          <w:rStyle w:val="default"/>
          <w:rFonts w:cs="FrankRuehl"/>
          <w:rtl/>
        </w:rPr>
        <w:t>אישור בכתב מהעובד הזר על נכונות הרישום כאמור ולמסור העתק ממנו לעובד</w:t>
      </w:r>
      <w:r>
        <w:rPr>
          <w:rStyle w:val="default"/>
          <w:rFonts w:cs="FrankRuehl" w:hint="cs"/>
          <w:rtl/>
        </w:rPr>
        <w:t xml:space="preserve"> </w:t>
      </w:r>
      <w:r>
        <w:rPr>
          <w:rStyle w:val="default"/>
          <w:rFonts w:cs="FrankRuehl"/>
          <w:rtl/>
        </w:rPr>
        <w:t>הזר ולאדם אחר שעליו יורה הממונה, הכל לפי כללים ותנאים שיקבע</w:t>
      </w:r>
      <w:r w:rsidR="003635DE">
        <w:rPr>
          <w:rStyle w:val="default"/>
          <w:rFonts w:cs="FrankRuehl" w:hint="cs"/>
          <w:rtl/>
        </w:rPr>
        <w:t xml:space="preserve"> </w:t>
      </w:r>
      <w:r w:rsidR="003635DE" w:rsidRPr="003635DE">
        <w:rPr>
          <w:rStyle w:val="default"/>
          <w:rFonts w:cs="FrankRuehl" w:hint="cs"/>
          <w:rtl/>
        </w:rPr>
        <w:t>שר הפנים, לאחר התייעצות עם</w:t>
      </w:r>
      <w:r>
        <w:rPr>
          <w:rStyle w:val="default"/>
          <w:rFonts w:cs="FrankRuehl"/>
          <w:rtl/>
        </w:rPr>
        <w:t xml:space="preserve"> השר,</w:t>
      </w:r>
      <w:r>
        <w:rPr>
          <w:rStyle w:val="default"/>
          <w:rFonts w:cs="FrankRuehl" w:hint="cs"/>
          <w:rtl/>
        </w:rPr>
        <w:t xml:space="preserve"> </w:t>
      </w:r>
      <w:r>
        <w:rPr>
          <w:rStyle w:val="default"/>
          <w:rFonts w:cs="FrankRuehl"/>
          <w:rtl/>
        </w:rPr>
        <w:t>באישור הוועדה, ובלבד שהוראות לפי פסקת משנה זו לא יגרעו מזכויותיו של העובד הזר לפי כל דין;</w:t>
      </w:r>
    </w:p>
    <w:p w:rsidR="00FD7276" w:rsidRDefault="00FD7276" w:rsidP="002C6399">
      <w:pPr>
        <w:pStyle w:val="P00"/>
        <w:spacing w:before="72"/>
        <w:ind w:left="1021" w:right="1134"/>
        <w:rPr>
          <w:rStyle w:val="default"/>
          <w:rFonts w:cs="FrankRuehl" w:hint="cs"/>
          <w:rtl/>
        </w:rPr>
      </w:pPr>
      <w:r>
        <w:rPr>
          <w:rFonts w:cs="FrankRuehl"/>
          <w:rtl/>
          <w:lang w:val="he-IL"/>
        </w:rPr>
        <w:pict>
          <v:shape id="_x0000_s2171" type="#_x0000_t202" style="position:absolute;left:0;text-align:left;margin-left:470.25pt;margin-top:7.2pt;width:1in;height:42.05pt;z-index:251649024"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p w:rsidR="00D61625" w:rsidRDefault="00D61625" w:rsidP="003635DE">
                  <w:pPr>
                    <w:spacing w:line="160" w:lineRule="exact"/>
                    <w:jc w:val="left"/>
                    <w:rPr>
                      <w:rFonts w:cs="Miriam" w:hint="cs"/>
                      <w:sz w:val="18"/>
                      <w:szCs w:val="18"/>
                      <w:rtl/>
                    </w:rPr>
                  </w:pPr>
                  <w:r>
                    <w:rPr>
                      <w:rFonts w:cs="Miriam" w:hint="cs"/>
                      <w:sz w:val="18"/>
                      <w:szCs w:val="18"/>
                      <w:rtl/>
                    </w:rPr>
                    <w:t>(תיקון מס' 12) תש"ע-2010</w:t>
                  </w:r>
                </w:p>
              </w:txbxContent>
            </v:textbox>
            <w10:wrap anchorx="page"/>
          </v:shape>
        </w:pict>
      </w:r>
      <w:r>
        <w:rPr>
          <w:rStyle w:val="default"/>
          <w:rFonts w:cs="FrankRuehl"/>
          <w:rtl/>
        </w:rPr>
        <w:t>(ב3)</w:t>
      </w:r>
      <w:r>
        <w:rPr>
          <w:rStyle w:val="default"/>
          <w:rFonts w:cs="FrankRuehl" w:hint="cs"/>
          <w:rtl/>
        </w:rPr>
        <w:tab/>
      </w:r>
      <w:r>
        <w:rPr>
          <w:rStyle w:val="default"/>
          <w:rFonts w:cs="FrankRuehl"/>
          <w:rtl/>
        </w:rPr>
        <w:t>לענין מע</w:t>
      </w:r>
      <w:r w:rsidR="002C6399">
        <w:rPr>
          <w:rStyle w:val="default"/>
          <w:rFonts w:cs="FrankRuehl" w:hint="cs"/>
          <w:rtl/>
        </w:rPr>
        <w:t>סיק</w:t>
      </w:r>
      <w:r>
        <w:rPr>
          <w:rStyle w:val="default"/>
          <w:rFonts w:cs="FrankRuehl"/>
          <w:rtl/>
        </w:rPr>
        <w:t xml:space="preserve"> שלא קיים את חובותיו לפי פסקת משנה (ב2) – חובת המע</w:t>
      </w:r>
      <w:r w:rsidR="002C6399">
        <w:rPr>
          <w:rStyle w:val="default"/>
          <w:rFonts w:cs="FrankRuehl" w:hint="cs"/>
          <w:rtl/>
        </w:rPr>
        <w:t>סיק</w:t>
      </w:r>
      <w:r>
        <w:rPr>
          <w:rStyle w:val="default"/>
          <w:rFonts w:cs="FrankRuehl" w:hint="cs"/>
          <w:rtl/>
        </w:rPr>
        <w:t xml:space="preserve"> </w:t>
      </w:r>
      <w:r>
        <w:rPr>
          <w:rStyle w:val="default"/>
          <w:rFonts w:cs="FrankRuehl"/>
          <w:rtl/>
        </w:rPr>
        <w:t>לשלם לעובד הזר שכר שיחושב לפי היקף עבודה העולה על משרה מלאה, אף</w:t>
      </w:r>
      <w:r>
        <w:rPr>
          <w:rStyle w:val="default"/>
          <w:rFonts w:cs="FrankRuehl" w:hint="cs"/>
          <w:rtl/>
        </w:rPr>
        <w:t xml:space="preserve"> </w:t>
      </w:r>
      <w:r>
        <w:rPr>
          <w:rStyle w:val="default"/>
          <w:rFonts w:cs="FrankRuehl"/>
          <w:rtl/>
        </w:rPr>
        <w:t>אם היקף העבודה בפועל פחת מההיקף שנקבע כאמור, וכן תשלום פיצוי לעובד</w:t>
      </w:r>
      <w:r>
        <w:rPr>
          <w:rStyle w:val="default"/>
          <w:rFonts w:cs="FrankRuehl" w:hint="cs"/>
          <w:rtl/>
        </w:rPr>
        <w:t xml:space="preserve"> </w:t>
      </w:r>
      <w:r>
        <w:rPr>
          <w:rStyle w:val="default"/>
          <w:rFonts w:cs="FrankRuehl"/>
          <w:rtl/>
        </w:rPr>
        <w:t>הזר בשל אי</w:t>
      </w:r>
      <w:r>
        <w:rPr>
          <w:rStyle w:val="default"/>
          <w:rFonts w:cs="FrankRuehl" w:hint="cs"/>
          <w:rtl/>
        </w:rPr>
        <w:t>-</w:t>
      </w:r>
      <w:r>
        <w:rPr>
          <w:rStyle w:val="default"/>
          <w:rFonts w:cs="FrankRuehl"/>
          <w:rtl/>
        </w:rPr>
        <w:t>קיום החובה כאמור, הכל לפי כללים ותנאים שיקבע</w:t>
      </w:r>
      <w:r w:rsidR="003635DE">
        <w:rPr>
          <w:rStyle w:val="default"/>
          <w:rFonts w:cs="FrankRuehl" w:hint="cs"/>
          <w:rtl/>
        </w:rPr>
        <w:t xml:space="preserve"> </w:t>
      </w:r>
      <w:r w:rsidR="003635DE" w:rsidRPr="003635DE">
        <w:rPr>
          <w:rStyle w:val="default"/>
          <w:rFonts w:cs="FrankRuehl" w:hint="cs"/>
          <w:rtl/>
        </w:rPr>
        <w:t>שר הפנים, לאחר התייעצות עם</w:t>
      </w:r>
      <w:r>
        <w:rPr>
          <w:rStyle w:val="default"/>
          <w:rFonts w:cs="FrankRuehl"/>
          <w:rtl/>
        </w:rPr>
        <w:t xml:space="preserve"> השר, באישור</w:t>
      </w:r>
      <w:r>
        <w:rPr>
          <w:rStyle w:val="default"/>
          <w:rFonts w:cs="FrankRuehl" w:hint="cs"/>
          <w:rtl/>
        </w:rPr>
        <w:t xml:space="preserve"> </w:t>
      </w:r>
      <w:r>
        <w:rPr>
          <w:rStyle w:val="default"/>
          <w:rFonts w:cs="FrankRuehl"/>
          <w:rtl/>
        </w:rPr>
        <w:t>הוועדה, ובלבד שהוראות לפי פסקת משנה זו לא יגרעו מזכויותיו של העובד הזר לפי כל דין.</w:t>
      </w:r>
    </w:p>
    <w:p w:rsidR="00FD7276" w:rsidRDefault="00FD727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קיום הוראות לפי חוק זה;</w:t>
      </w:r>
    </w:p>
    <w:p w:rsidR="00FD7276" w:rsidRDefault="00FD7276" w:rsidP="002C639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הוראות בדבר חובת מע</w:t>
      </w:r>
      <w:r w:rsidR="002C6399">
        <w:rPr>
          <w:rStyle w:val="default"/>
          <w:rFonts w:cs="FrankRuehl" w:hint="cs"/>
          <w:rtl/>
        </w:rPr>
        <w:t>סיק</w:t>
      </w:r>
      <w:r>
        <w:rPr>
          <w:rStyle w:val="default"/>
          <w:rFonts w:cs="FrankRuehl" w:hint="cs"/>
          <w:rtl/>
        </w:rPr>
        <w:t xml:space="preserve"> המבקש היתר להעסקת עובד זר לפי סעיף זה, להגיש לממונה דוגמת חוזה עבודה שנערך לפי סעיף 1ג, שעל פיו יועסק העובד הזר שלגביו מבוקש ההיתר, ובלבד אי מתן היתר לפי סעיף זה, אם נוכח הממונה שנוסח חוזה העבודה אינו תואם את הוראות חוק זה או כל דין אחר.</w:t>
      </w:r>
    </w:p>
    <w:p w:rsidR="00E9208B" w:rsidRPr="00475C2A" w:rsidRDefault="00E9208B" w:rsidP="00E9208B">
      <w:pPr>
        <w:pStyle w:val="P00"/>
        <w:spacing w:before="0"/>
        <w:ind w:left="0" w:right="1134"/>
        <w:rPr>
          <w:rStyle w:val="default"/>
          <w:rFonts w:cs="FrankRuehl" w:hint="cs"/>
          <w:vanish/>
          <w:color w:val="FF0000"/>
          <w:szCs w:val="20"/>
          <w:shd w:val="clear" w:color="auto" w:fill="FFFF99"/>
          <w:rtl/>
        </w:rPr>
      </w:pPr>
      <w:bookmarkStart w:id="75" w:name="Rov136"/>
      <w:r w:rsidRPr="00475C2A">
        <w:rPr>
          <w:rStyle w:val="default"/>
          <w:rFonts w:cs="FrankRuehl" w:hint="cs"/>
          <w:vanish/>
          <w:color w:val="FF0000"/>
          <w:szCs w:val="20"/>
          <w:shd w:val="clear" w:color="auto" w:fill="FFFF99"/>
          <w:rtl/>
        </w:rPr>
        <w:t xml:space="preserve">מיום 1.5.2003 </w:t>
      </w:r>
    </w:p>
    <w:p w:rsidR="00E9208B" w:rsidRPr="00475C2A" w:rsidRDefault="00E9208B" w:rsidP="00E9208B">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E9208B" w:rsidRPr="00475C2A" w:rsidRDefault="00E9208B" w:rsidP="00E9208B">
      <w:pPr>
        <w:pStyle w:val="P00"/>
        <w:spacing w:before="0"/>
        <w:ind w:left="0" w:right="1134"/>
        <w:rPr>
          <w:rStyle w:val="default"/>
          <w:rFonts w:cs="FrankRuehl" w:hint="cs"/>
          <w:vanish/>
          <w:szCs w:val="20"/>
          <w:shd w:val="clear" w:color="auto" w:fill="FFFF99"/>
          <w:rtl/>
        </w:rPr>
      </w:pPr>
      <w:hyperlink r:id="rId246"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183 (</w:t>
      </w:r>
      <w:hyperlink r:id="rId247"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E9208B" w:rsidRPr="00475C2A" w:rsidRDefault="00E9208B" w:rsidP="00E9208B">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הוספת סעיף 1יד</w:t>
      </w:r>
    </w:p>
    <w:p w:rsidR="00E9208B" w:rsidRPr="00475C2A" w:rsidRDefault="00E9208B" w:rsidP="00E9208B">
      <w:pPr>
        <w:pStyle w:val="P00"/>
        <w:spacing w:before="0"/>
        <w:ind w:left="0" w:right="1134"/>
        <w:rPr>
          <w:rStyle w:val="default"/>
          <w:rFonts w:cs="FrankRuehl" w:hint="cs"/>
          <w:vanish/>
          <w:sz w:val="20"/>
          <w:szCs w:val="20"/>
          <w:shd w:val="clear" w:color="auto" w:fill="FFFF99"/>
          <w:rtl/>
        </w:rPr>
      </w:pPr>
    </w:p>
    <w:p w:rsidR="00E9208B" w:rsidRPr="00475C2A" w:rsidRDefault="00E9208B" w:rsidP="00E9208B">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1.5.2005 </w:t>
      </w:r>
    </w:p>
    <w:p w:rsidR="00E9208B" w:rsidRPr="00475C2A" w:rsidRDefault="00E9208B" w:rsidP="00E9208B">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E9208B" w:rsidRPr="00475C2A" w:rsidRDefault="00E9208B" w:rsidP="00E9208B">
      <w:pPr>
        <w:pStyle w:val="P00"/>
        <w:spacing w:before="0"/>
        <w:ind w:left="0" w:right="1134"/>
        <w:rPr>
          <w:rStyle w:val="default"/>
          <w:rFonts w:cs="FrankRuehl" w:hint="cs"/>
          <w:vanish/>
          <w:szCs w:val="20"/>
          <w:shd w:val="clear" w:color="auto" w:fill="FFFF99"/>
          <w:rtl/>
        </w:rPr>
      </w:pPr>
      <w:hyperlink r:id="rId248"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363 (</w:t>
      </w:r>
      <w:hyperlink r:id="rId249"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E9208B" w:rsidRPr="00475C2A" w:rsidRDefault="00E9208B" w:rsidP="00E9208B">
      <w:pPr>
        <w:pStyle w:val="P00"/>
        <w:ind w:left="0" w:right="1134"/>
        <w:rPr>
          <w:rStyle w:val="default"/>
          <w:rFonts w:cs="Miriam" w:hint="cs"/>
          <w:vanish/>
          <w:sz w:val="16"/>
          <w:szCs w:val="16"/>
          <w:u w:val="single"/>
          <w:shd w:val="clear" w:color="auto" w:fill="FFFF99"/>
          <w:rtl/>
        </w:rPr>
      </w:pPr>
      <w:r w:rsidRPr="00475C2A">
        <w:rPr>
          <w:rStyle w:val="default"/>
          <w:rFonts w:cs="Miriam" w:hint="cs"/>
          <w:vanish/>
          <w:sz w:val="16"/>
          <w:szCs w:val="16"/>
          <w:shd w:val="clear" w:color="auto" w:fill="FFFF99"/>
          <w:rtl/>
        </w:rPr>
        <w:t xml:space="preserve">תנאים למתן היתר </w:t>
      </w:r>
      <w:r w:rsidRPr="00475C2A">
        <w:rPr>
          <w:rStyle w:val="default"/>
          <w:rFonts w:cs="Miriam" w:hint="cs"/>
          <w:vanish/>
          <w:sz w:val="16"/>
          <w:szCs w:val="16"/>
          <w:u w:val="single"/>
          <w:shd w:val="clear" w:color="auto" w:fill="FFFF99"/>
          <w:rtl/>
        </w:rPr>
        <w:t>ותנאים בהיתר</w:t>
      </w:r>
    </w:p>
    <w:p w:rsidR="00E9208B" w:rsidRPr="00475C2A" w:rsidRDefault="00E9208B" w:rsidP="00E9208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 xml:space="preserve">השר רשאי לקבוע </w:t>
      </w:r>
      <w:r w:rsidRPr="00475C2A">
        <w:rPr>
          <w:rStyle w:val="default"/>
          <w:rFonts w:cs="FrankRuehl" w:hint="cs"/>
          <w:vanish/>
          <w:sz w:val="22"/>
          <w:szCs w:val="22"/>
          <w:u w:val="single"/>
          <w:shd w:val="clear" w:color="auto" w:fill="FFFF99"/>
          <w:rtl/>
        </w:rPr>
        <w:t>דרך כלל או לסוגי עבודה או ענפים מסוימים</w:t>
      </w:r>
      <w:r w:rsidRPr="00475C2A">
        <w:rPr>
          <w:rStyle w:val="default"/>
          <w:rFonts w:cs="FrankRuehl" w:hint="cs"/>
          <w:vanish/>
          <w:sz w:val="22"/>
          <w:szCs w:val="22"/>
          <w:shd w:val="clear" w:color="auto" w:fill="FFFF99"/>
          <w:rtl/>
        </w:rPr>
        <w:t>-</w:t>
      </w:r>
    </w:p>
    <w:p w:rsidR="00E9208B" w:rsidRPr="00475C2A" w:rsidRDefault="00E9208B" w:rsidP="00E9208B">
      <w:pPr>
        <w:pStyle w:val="P00"/>
        <w:spacing w:before="0"/>
        <w:ind w:left="624"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 xml:space="preserve">תנאים למתן היתר להעסקת עובד זר לפי סעיף זה, </w:t>
      </w:r>
      <w:r w:rsidRPr="00475C2A">
        <w:rPr>
          <w:rStyle w:val="default"/>
          <w:rFonts w:cs="FrankRuehl" w:hint="cs"/>
          <w:vanish/>
          <w:sz w:val="22"/>
          <w:szCs w:val="22"/>
          <w:u w:val="single"/>
          <w:shd w:val="clear" w:color="auto" w:fill="FFFF99"/>
          <w:rtl/>
        </w:rPr>
        <w:t>וכן תנאים שיראו אותם ככלולים בהיתר כאמור,</w:t>
      </w:r>
      <w:r w:rsidRPr="00475C2A">
        <w:rPr>
          <w:rStyle w:val="default"/>
          <w:rFonts w:cs="FrankRuehl" w:hint="cs"/>
          <w:vanish/>
          <w:sz w:val="22"/>
          <w:szCs w:val="22"/>
          <w:shd w:val="clear" w:color="auto" w:fill="FFFF99"/>
          <w:rtl/>
        </w:rPr>
        <w:t xml:space="preserve"> לרבות בענינים אלה:</w:t>
      </w:r>
    </w:p>
    <w:p w:rsidR="00E9208B" w:rsidRPr="00475C2A" w:rsidRDefault="00E9208B" w:rsidP="00E9208B">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סוג העבודה שבה יועסק העובד הזר;</w:t>
      </w:r>
    </w:p>
    <w:p w:rsidR="00E9208B" w:rsidRPr="00475C2A" w:rsidRDefault="00E9208B" w:rsidP="00E9208B">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hint="cs"/>
          <w:vanish/>
          <w:sz w:val="22"/>
          <w:szCs w:val="22"/>
          <w:shd w:val="clear" w:color="auto" w:fill="FFFF99"/>
          <w:rtl/>
        </w:rPr>
        <w:tab/>
        <w:t>קיום חובות המעביד כלפי העובדים הזרים שהוא מעסיק;</w:t>
      </w:r>
    </w:p>
    <w:p w:rsidR="00E9208B" w:rsidRPr="00475C2A" w:rsidRDefault="00E9208B" w:rsidP="00E9208B">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(ב1)</w:t>
      </w:r>
      <w:r w:rsidRPr="00475C2A">
        <w:rPr>
          <w:rStyle w:val="default"/>
          <w:rFonts w:cs="FrankRuehl" w:hint="cs"/>
          <w:vanish/>
          <w:sz w:val="22"/>
          <w:szCs w:val="22"/>
          <w:u w:val="single"/>
          <w:shd w:val="clear" w:color="auto" w:fill="FFFF99"/>
          <w:rtl/>
        </w:rPr>
        <w:tab/>
        <w:t xml:space="preserve">לענין היתר להעסקת עובד זר בענף הבנין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חובת המעביד לשלם לעובד הזר שכר שיחושב לפי היקף עבודה העולה על משרה מלאה כפי שקבע השר, אף אם היקף העבודה בפועל פחת מההיקף שנקבע כאמור, ובלבד שהוראות לפי פסקת משנה זו לא יגרעו מזכויותיו של העובד הזר לפי כל דין;</w:t>
      </w:r>
    </w:p>
    <w:p w:rsidR="00E9208B" w:rsidRPr="00475C2A" w:rsidRDefault="00E9208B" w:rsidP="00E9208B">
      <w:pPr>
        <w:pStyle w:val="P00"/>
        <w:spacing w:before="0"/>
        <w:ind w:left="1021" w:right="1134"/>
        <w:rPr>
          <w:rStyle w:val="default"/>
          <w:rFonts w:cs="FrankRuehl" w:hint="cs"/>
          <w:vanish/>
          <w:szCs w:val="20"/>
          <w:shd w:val="clear" w:color="auto" w:fill="FFFF99"/>
          <w:rtl/>
        </w:rPr>
      </w:pPr>
    </w:p>
    <w:p w:rsidR="00E9208B" w:rsidRPr="00475C2A" w:rsidRDefault="00E9208B" w:rsidP="00E9208B">
      <w:pPr>
        <w:pStyle w:val="P00"/>
        <w:spacing w:before="0"/>
        <w:ind w:left="1021"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1.1.2007</w:t>
      </w:r>
    </w:p>
    <w:p w:rsidR="00E9208B" w:rsidRPr="00475C2A" w:rsidRDefault="00E9208B" w:rsidP="00F8706B">
      <w:pPr>
        <w:pStyle w:val="P00"/>
        <w:spacing w:before="0"/>
        <w:ind w:left="1021"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 xml:space="preserve">תיקון מס' </w:t>
      </w:r>
      <w:r w:rsidR="00F8706B" w:rsidRPr="00475C2A">
        <w:rPr>
          <w:rStyle w:val="default"/>
          <w:rFonts w:cs="FrankRuehl" w:hint="cs"/>
          <w:b/>
          <w:bCs/>
          <w:vanish/>
          <w:szCs w:val="20"/>
          <w:shd w:val="clear" w:color="auto" w:fill="FFFF99"/>
          <w:rtl/>
        </w:rPr>
        <w:t>8</w:t>
      </w:r>
    </w:p>
    <w:p w:rsidR="00E9208B" w:rsidRPr="00475C2A" w:rsidRDefault="00E9208B" w:rsidP="00E9208B">
      <w:pPr>
        <w:pStyle w:val="P00"/>
        <w:spacing w:before="0"/>
        <w:ind w:left="1021" w:right="1134"/>
        <w:rPr>
          <w:rStyle w:val="default"/>
          <w:rFonts w:cs="FrankRuehl" w:hint="cs"/>
          <w:vanish/>
          <w:szCs w:val="20"/>
          <w:shd w:val="clear" w:color="auto" w:fill="FFFF99"/>
          <w:rtl/>
        </w:rPr>
      </w:pPr>
      <w:hyperlink r:id="rId250" w:history="1">
        <w:r w:rsidRPr="00475C2A">
          <w:rPr>
            <w:rStyle w:val="Hyperlink"/>
            <w:rFonts w:cs="FrankRuehl" w:hint="cs"/>
            <w:vanish/>
            <w:szCs w:val="20"/>
            <w:shd w:val="clear" w:color="auto" w:fill="FFFF99"/>
            <w:rtl/>
          </w:rPr>
          <w:t>ס"ח תשס"ז מס' 2077</w:t>
        </w:r>
      </w:hyperlink>
      <w:r w:rsidRPr="00475C2A">
        <w:rPr>
          <w:rStyle w:val="default"/>
          <w:rFonts w:cs="FrankRuehl" w:hint="cs"/>
          <w:vanish/>
          <w:szCs w:val="20"/>
          <w:shd w:val="clear" w:color="auto" w:fill="FFFF99"/>
          <w:rtl/>
        </w:rPr>
        <w:t xml:space="preserve"> מיום 11.1.2007 עמ' 58 (</w:t>
      </w:r>
      <w:hyperlink r:id="rId251" w:history="1">
        <w:r w:rsidRPr="00475C2A">
          <w:rPr>
            <w:rStyle w:val="Hyperlink"/>
            <w:rFonts w:cs="FrankRuehl" w:hint="cs"/>
            <w:vanish/>
            <w:szCs w:val="20"/>
            <w:shd w:val="clear" w:color="auto" w:fill="FFFF99"/>
            <w:rtl/>
          </w:rPr>
          <w:t>ה"ח 260</w:t>
        </w:r>
      </w:hyperlink>
      <w:r w:rsidRPr="00475C2A">
        <w:rPr>
          <w:rStyle w:val="default"/>
          <w:rFonts w:cs="FrankRuehl" w:hint="cs"/>
          <w:vanish/>
          <w:szCs w:val="20"/>
          <w:shd w:val="clear" w:color="auto" w:fill="FFFF99"/>
          <w:rtl/>
        </w:rPr>
        <w:t>)</w:t>
      </w:r>
    </w:p>
    <w:p w:rsidR="00E9208B" w:rsidRPr="00475C2A" w:rsidRDefault="00E9208B" w:rsidP="00E9208B">
      <w:pPr>
        <w:pStyle w:val="P00"/>
        <w:spacing w:before="0"/>
        <w:ind w:left="1021"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פסקאות 1יד(1)(ב2), 1יד(1)(ב3)</w:t>
      </w:r>
    </w:p>
    <w:p w:rsidR="003635DE" w:rsidRPr="00475C2A" w:rsidRDefault="003635DE" w:rsidP="003635DE">
      <w:pPr>
        <w:pStyle w:val="P00"/>
        <w:spacing w:before="0"/>
        <w:ind w:left="0" w:right="1134"/>
        <w:rPr>
          <w:rStyle w:val="default"/>
          <w:rFonts w:cs="FrankRuehl" w:hint="cs"/>
          <w:vanish/>
          <w:szCs w:val="20"/>
          <w:shd w:val="clear" w:color="auto" w:fill="FFFF99"/>
          <w:rtl/>
        </w:rPr>
      </w:pPr>
    </w:p>
    <w:p w:rsidR="003635DE" w:rsidRPr="00475C2A" w:rsidRDefault="003635DE" w:rsidP="003635DE">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3635DE" w:rsidRPr="00475C2A" w:rsidRDefault="003635DE" w:rsidP="003635DE">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3635DE" w:rsidRPr="00475C2A" w:rsidRDefault="003635DE" w:rsidP="003635DE">
      <w:pPr>
        <w:pStyle w:val="P00"/>
        <w:spacing w:before="0"/>
        <w:ind w:left="0" w:right="1134"/>
        <w:rPr>
          <w:rStyle w:val="default"/>
          <w:rFonts w:cs="FrankRuehl" w:hint="cs"/>
          <w:vanish/>
          <w:sz w:val="20"/>
          <w:szCs w:val="20"/>
          <w:shd w:val="clear" w:color="auto" w:fill="FFFF99"/>
          <w:rtl/>
        </w:rPr>
      </w:pPr>
      <w:hyperlink r:id="rId252"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490 (</w:t>
      </w:r>
      <w:hyperlink r:id="rId253"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3635DE" w:rsidRPr="00475C2A" w:rsidRDefault="003635DE" w:rsidP="003635DE">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 לאחר התייעצות עם השר</w:t>
      </w:r>
      <w:r w:rsidRPr="00475C2A">
        <w:rPr>
          <w:rStyle w:val="default"/>
          <w:rFonts w:cs="FrankRuehl" w:hint="cs"/>
          <w:vanish/>
          <w:sz w:val="22"/>
          <w:szCs w:val="22"/>
          <w:shd w:val="clear" w:color="auto" w:fill="FFFF99"/>
          <w:rtl/>
        </w:rPr>
        <w:t xml:space="preserve"> רשאי לקבוע דרך כלל או לסוגי עבודה או ענפים מסוימים </w:t>
      </w:r>
      <w:r w:rsidRPr="00475C2A">
        <w:rPr>
          <w:rStyle w:val="default"/>
          <w:rFonts w:cs="FrankRuehl"/>
          <w:vanish/>
          <w:sz w:val="22"/>
          <w:szCs w:val="22"/>
          <w:shd w:val="clear" w:color="auto" w:fill="FFFF99"/>
          <w:rtl/>
        </w:rPr>
        <w:t>–</w:t>
      </w:r>
    </w:p>
    <w:p w:rsidR="003635DE" w:rsidRPr="00475C2A" w:rsidRDefault="003635DE" w:rsidP="003635DE">
      <w:pPr>
        <w:pStyle w:val="P00"/>
        <w:spacing w:before="0"/>
        <w:ind w:left="624"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תנאים למתן היתר להעסקת עובד זר לפי סעיף זה, וכן תנאים שיראו אותם ככלולים בהיתר כאמור, לרבות בענינים אלה:</w:t>
      </w:r>
    </w:p>
    <w:p w:rsidR="003635DE" w:rsidRPr="00475C2A" w:rsidRDefault="003635DE" w:rsidP="003635D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סוג העבודה שבה יועסק העובד הזר;</w:t>
      </w:r>
    </w:p>
    <w:p w:rsidR="003635DE" w:rsidRPr="00475C2A" w:rsidRDefault="003635DE" w:rsidP="003635D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hint="cs"/>
          <w:vanish/>
          <w:sz w:val="22"/>
          <w:szCs w:val="22"/>
          <w:shd w:val="clear" w:color="auto" w:fill="FFFF99"/>
          <w:rtl/>
        </w:rPr>
        <w:tab/>
        <w:t>קיום חובות המעביד כלפי העובדים הזרים שהוא מעסיק;</w:t>
      </w:r>
    </w:p>
    <w:p w:rsidR="003635DE" w:rsidRPr="00475C2A" w:rsidRDefault="003635DE" w:rsidP="003635D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(ב1)</w:t>
      </w:r>
      <w:r w:rsidRPr="00475C2A">
        <w:rPr>
          <w:rStyle w:val="default"/>
          <w:rFonts w:cs="FrankRuehl" w:hint="cs"/>
          <w:vanish/>
          <w:sz w:val="22"/>
          <w:szCs w:val="22"/>
          <w:shd w:val="clear" w:color="auto" w:fill="FFFF99"/>
          <w:rtl/>
        </w:rPr>
        <w:tab/>
        <w:t xml:space="preserve">לענין היתר להעסקת עובד זר בענף הבנין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חובת המעביד לשלם לעובד הזר שכר שיחושב לפי היקף עבודה העולה על משרה מלאה כפי שקבע </w:t>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 לאחר התייעצות עם השר</w:t>
      </w:r>
      <w:r w:rsidRPr="00475C2A">
        <w:rPr>
          <w:rStyle w:val="default"/>
          <w:rFonts w:cs="FrankRuehl" w:hint="cs"/>
          <w:vanish/>
          <w:sz w:val="22"/>
          <w:szCs w:val="22"/>
          <w:shd w:val="clear" w:color="auto" w:fill="FFFF99"/>
          <w:rtl/>
        </w:rPr>
        <w:t>, אף אם היקף העבודה בפועל פחת מההיקף שנקבע כאמור, ובלבד שהוראות לפי פסקת משנה זו לא יגרעו מזכויותיו של העובד הזר לפי כל דין;</w:t>
      </w:r>
    </w:p>
    <w:p w:rsidR="003635DE" w:rsidRPr="00475C2A" w:rsidRDefault="003635DE" w:rsidP="003635DE">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(ב2)</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חובת המעביד לנהל רישום של שעות העבודה של עובד זר וימי</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היעדרותו, בשפה שהעובד הזר מבין ובשפה העברית וכן חובת המעביד לקבל</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אישור בכתב מהעובד הזר על נכונות הרישום כאמור ולמסור העתק ממנו לעובד</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הזר ולאדם אחר שעליו יורה הממונה, הכל לפי כללים ותנאים שיקבע </w:t>
      </w:r>
      <w:r w:rsidRPr="00475C2A">
        <w:rPr>
          <w:rStyle w:val="default"/>
          <w:rFonts w:cs="FrankRuehl"/>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 לאחר התייעצות עם השר</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באישור הוועדה, ובלבד שהוראות לפי פסקת משנה זו לא יגרעו מזכויותיו של העובד הזר לפי כל דין;</w:t>
      </w:r>
    </w:p>
    <w:p w:rsidR="003635DE" w:rsidRPr="00475C2A" w:rsidRDefault="003635DE" w:rsidP="003635DE">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(ב3)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לענין מעביד שלא קיים את חובותיו לפי פסקת משנה (ב2) – חובת המעביד</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לשלם לעובד הזר שכר שיחושב לפי היקף עבודה העולה על משרה מלאה, אף</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אם היקף העבודה בפועל פחת מההיקף שנקבע כאמור, וכן תשלום פיצוי לעובד</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הזר בשל אי</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 xml:space="preserve">קיום החובה כאמור, הכל לפי כללים ותנאים שיקבע </w:t>
      </w:r>
      <w:r w:rsidRPr="00475C2A">
        <w:rPr>
          <w:rStyle w:val="default"/>
          <w:rFonts w:cs="FrankRuehl"/>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 לאחר התייעצות עם השר</w:t>
      </w:r>
      <w:r w:rsidRPr="00475C2A">
        <w:rPr>
          <w:rStyle w:val="default"/>
          <w:rFonts w:cs="FrankRuehl"/>
          <w:vanish/>
          <w:sz w:val="22"/>
          <w:szCs w:val="22"/>
          <w:shd w:val="clear" w:color="auto" w:fill="FFFF99"/>
          <w:rtl/>
        </w:rPr>
        <w:t>, באישור</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הוועדה, ובלבד שהוראות לפי פסקת משנה זו לא יגרעו מזכויותיו של העובד הזר לפי כל דין.</w:t>
      </w:r>
    </w:p>
    <w:p w:rsidR="003635DE" w:rsidRPr="00475C2A" w:rsidRDefault="003635DE" w:rsidP="003635D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hint="cs"/>
          <w:vanish/>
          <w:sz w:val="22"/>
          <w:szCs w:val="22"/>
          <w:shd w:val="clear" w:color="auto" w:fill="FFFF99"/>
          <w:rtl/>
        </w:rPr>
        <w:tab/>
        <w:t>קיום הוראות לפי חוק זה;</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54"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255"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2C6399" w:rsidRPr="00475C2A" w:rsidRDefault="002C6399" w:rsidP="002C6399">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1יד.</w:t>
      </w:r>
      <w:r w:rsidRPr="00475C2A">
        <w:rPr>
          <w:rStyle w:val="default"/>
          <w:rFonts w:cs="FrankRuehl" w:hint="cs"/>
          <w:vanish/>
          <w:sz w:val="22"/>
          <w:szCs w:val="22"/>
          <w:shd w:val="clear" w:color="auto" w:fill="FFFF99"/>
          <w:rtl/>
        </w:rPr>
        <w:tab/>
        <w:t xml:space="preserve">שר הפנים לאחר התייעצות עם השר רשאי לקבוע דרך כלל או לסוגי עבודה או ענפים מסוימים </w:t>
      </w:r>
      <w:r w:rsidRPr="00475C2A">
        <w:rPr>
          <w:rStyle w:val="default"/>
          <w:rFonts w:cs="FrankRuehl"/>
          <w:vanish/>
          <w:sz w:val="22"/>
          <w:szCs w:val="22"/>
          <w:shd w:val="clear" w:color="auto" w:fill="FFFF99"/>
          <w:rtl/>
        </w:rPr>
        <w:t>–</w:t>
      </w:r>
    </w:p>
    <w:p w:rsidR="002C6399" w:rsidRPr="00475C2A" w:rsidRDefault="002C6399" w:rsidP="002C6399">
      <w:pPr>
        <w:pStyle w:val="P00"/>
        <w:spacing w:before="0"/>
        <w:ind w:left="624"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תנאים למתן היתר להעסקת עובד זר לפי סעיף זה, וכן תנאים שיראו אותם ככלולים בהיתר כאמור, לרבות בענינים אלה:</w:t>
      </w:r>
    </w:p>
    <w:p w:rsidR="002C6399" w:rsidRPr="00475C2A" w:rsidRDefault="002C6399" w:rsidP="002C6399">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סוג העבודה שבה יועסק העובד הזר;</w:t>
      </w:r>
    </w:p>
    <w:p w:rsidR="002C6399" w:rsidRPr="00475C2A" w:rsidRDefault="002C6399" w:rsidP="002C6399">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hint="cs"/>
          <w:vanish/>
          <w:sz w:val="22"/>
          <w:szCs w:val="22"/>
          <w:shd w:val="clear" w:color="auto" w:fill="FFFF99"/>
          <w:rtl/>
        </w:rPr>
        <w:tab/>
        <w:t xml:space="preserve">קיום חובות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כלפי העובדים הזרים שהוא מעסיק;</w:t>
      </w:r>
    </w:p>
    <w:p w:rsidR="002C6399" w:rsidRPr="00475C2A" w:rsidRDefault="002C6399" w:rsidP="002C6399">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(ב1)</w:t>
      </w:r>
      <w:r w:rsidRPr="00475C2A">
        <w:rPr>
          <w:rStyle w:val="default"/>
          <w:rFonts w:cs="FrankRuehl" w:hint="cs"/>
          <w:vanish/>
          <w:sz w:val="22"/>
          <w:szCs w:val="22"/>
          <w:shd w:val="clear" w:color="auto" w:fill="FFFF99"/>
          <w:rtl/>
        </w:rPr>
        <w:tab/>
        <w:t xml:space="preserve">לענין היתר להעסקת עובד זר בענף הבנין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חובת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לשלם לעובד הזר שכר שיחושב לפי היקף עבודה העולה על משרה מלאה כפי שקבע שר הפנים, לאחר התייעצות עם השר, אף אם היקף העבודה בפועל פחת מההיקף שנקבע כאמור, ובלבד שהוראות לפי פסקת משנה זו לא יגרעו מזכויותיו של העובד הזר לפי כל דין;</w:t>
      </w:r>
    </w:p>
    <w:p w:rsidR="002C6399" w:rsidRPr="00475C2A" w:rsidRDefault="002C6399" w:rsidP="002C6399">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(ב2)</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 xml:space="preserve">חובת </w:t>
      </w:r>
      <w:r w:rsidRPr="00475C2A">
        <w:rPr>
          <w:rStyle w:val="default"/>
          <w:rFonts w:cs="FrankRuehl"/>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vanish/>
          <w:sz w:val="22"/>
          <w:szCs w:val="22"/>
          <w:shd w:val="clear" w:color="auto" w:fill="FFFF99"/>
          <w:rtl/>
        </w:rPr>
        <w:t xml:space="preserve"> לנהל רישום של שעות העבודה של עובד זר וימי</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היעדרותו, בשפה שהעובד הזר מבין ובשפה העברית וכן חובת </w:t>
      </w:r>
      <w:r w:rsidRPr="00475C2A">
        <w:rPr>
          <w:rStyle w:val="default"/>
          <w:rFonts w:cs="FrankRuehl"/>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vanish/>
          <w:sz w:val="22"/>
          <w:szCs w:val="22"/>
          <w:shd w:val="clear" w:color="auto" w:fill="FFFF99"/>
          <w:rtl/>
        </w:rPr>
        <w:t xml:space="preserve"> לקבל</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אישור בכתב מהעובד הזר על נכונות הרישום כאמור ולמסור העתק ממנו לעובד</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הזר ולאדם אחר שעליו יורה הממונה, הכל לפי כללים ותנאים שיקבע</w:t>
      </w:r>
      <w:r w:rsidRPr="00475C2A">
        <w:rPr>
          <w:rStyle w:val="default"/>
          <w:rFonts w:cs="FrankRuehl" w:hint="cs"/>
          <w:vanish/>
          <w:sz w:val="22"/>
          <w:szCs w:val="22"/>
          <w:shd w:val="clear" w:color="auto" w:fill="FFFF99"/>
          <w:rtl/>
        </w:rPr>
        <w:t xml:space="preserve"> שר הפנים, לאחר התייעצות עם</w:t>
      </w:r>
      <w:r w:rsidRPr="00475C2A">
        <w:rPr>
          <w:rStyle w:val="default"/>
          <w:rFonts w:cs="FrankRuehl"/>
          <w:vanish/>
          <w:sz w:val="22"/>
          <w:szCs w:val="22"/>
          <w:shd w:val="clear" w:color="auto" w:fill="FFFF99"/>
          <w:rtl/>
        </w:rPr>
        <w:t xml:space="preserve"> השר,</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באישור הוועדה, ובלבד שהוראות לפי פסקת משנה זו לא יגרעו מזכויותיו של העובד הזר לפי כל דין;</w:t>
      </w:r>
    </w:p>
    <w:p w:rsidR="002C6399" w:rsidRPr="00475C2A" w:rsidRDefault="002C6399" w:rsidP="002C6399">
      <w:pPr>
        <w:pStyle w:val="P00"/>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(ב3)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 xml:space="preserve">לענין </w:t>
      </w:r>
      <w:r w:rsidRPr="00475C2A">
        <w:rPr>
          <w:rStyle w:val="default"/>
          <w:rFonts w:cs="FrankRuehl"/>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vanish/>
          <w:sz w:val="22"/>
          <w:szCs w:val="22"/>
          <w:shd w:val="clear" w:color="auto" w:fill="FFFF99"/>
          <w:rtl/>
        </w:rPr>
        <w:t xml:space="preserve"> שלא קיים את חובותיו לפי פסקת משנה (ב2) – חובת </w:t>
      </w:r>
      <w:r w:rsidRPr="00475C2A">
        <w:rPr>
          <w:rStyle w:val="default"/>
          <w:rFonts w:cs="FrankRuehl"/>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לשלם לעובד הזר שכר שיחושב לפי היקף עבודה העולה על משרה מלאה, אף</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אם היקף העבודה בפועל פחת מההיקף שנקבע כאמור, וכן תשלום פיצוי לעובד</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הזר בשל אי</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קיום החובה כאמור, הכל לפי כללים ותנאים שיקבע</w:t>
      </w:r>
      <w:r w:rsidRPr="00475C2A">
        <w:rPr>
          <w:rStyle w:val="default"/>
          <w:rFonts w:cs="FrankRuehl" w:hint="cs"/>
          <w:vanish/>
          <w:sz w:val="22"/>
          <w:szCs w:val="22"/>
          <w:shd w:val="clear" w:color="auto" w:fill="FFFF99"/>
          <w:rtl/>
        </w:rPr>
        <w:t xml:space="preserve"> שר הפנים, לאחר התייעצות עם</w:t>
      </w:r>
      <w:r w:rsidRPr="00475C2A">
        <w:rPr>
          <w:rStyle w:val="default"/>
          <w:rFonts w:cs="FrankRuehl"/>
          <w:vanish/>
          <w:sz w:val="22"/>
          <w:szCs w:val="22"/>
          <w:shd w:val="clear" w:color="auto" w:fill="FFFF99"/>
          <w:rtl/>
        </w:rPr>
        <w:t xml:space="preserve"> השר, באישור</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הוועדה, ובלבד שהוראות לפי פסקת משנה זו לא יגרעו מזכויותיו של העובד הזר לפי כל דין.</w:t>
      </w:r>
    </w:p>
    <w:p w:rsidR="002C6399" w:rsidRPr="00475C2A" w:rsidRDefault="002C6399" w:rsidP="002C6399">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hint="cs"/>
          <w:vanish/>
          <w:sz w:val="22"/>
          <w:szCs w:val="22"/>
          <w:shd w:val="clear" w:color="auto" w:fill="FFFF99"/>
          <w:rtl/>
        </w:rPr>
        <w:tab/>
        <w:t>קיום הוראות לפי חוק זה;</w:t>
      </w:r>
    </w:p>
    <w:p w:rsidR="002C6399" w:rsidRPr="00A40829" w:rsidRDefault="002C6399" w:rsidP="00A40829">
      <w:pPr>
        <w:pStyle w:val="P00"/>
        <w:spacing w:before="0"/>
        <w:ind w:left="624" w:right="1134"/>
        <w:rPr>
          <w:rStyle w:val="default"/>
          <w:rFonts w:cs="FrankRuehl" w:hint="cs"/>
          <w:sz w:val="2"/>
          <w:szCs w:val="2"/>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 xml:space="preserve">הוראות בדבר חובת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המבקש היתר להעסקת עובד זר לפי סעיף זה, להגיש לממונה דוגמת חוזה עבודה שנערך לפי סעיף 1ג, שעל פיו יועסק העובד הזר שלגביו מבוקש ההיתר, ובלבד אי מתן היתר לפי סעיף זה, אם נוכח הממונה שנוסח חוזה העבודה אינו תואם את הוראות חוק זה או כל דין אחר.</w:t>
      </w:r>
      <w:bookmarkEnd w:id="75"/>
    </w:p>
    <w:p w:rsidR="00E9208B" w:rsidRDefault="00E9208B" w:rsidP="002C6399">
      <w:pPr>
        <w:pStyle w:val="P00"/>
        <w:spacing w:before="72"/>
        <w:ind w:left="0" w:right="1134"/>
        <w:rPr>
          <w:rStyle w:val="default"/>
          <w:rFonts w:cs="FrankRuehl" w:hint="cs"/>
          <w:rtl/>
        </w:rPr>
      </w:pPr>
      <w:bookmarkStart w:id="76" w:name="Seif40"/>
      <w:bookmarkEnd w:id="76"/>
      <w:r>
        <w:rPr>
          <w:rFonts w:cs="Miriam"/>
          <w:sz w:val="32"/>
          <w:szCs w:val="32"/>
          <w:rtl/>
          <w:lang w:val="he-IL"/>
        </w:rPr>
        <w:pict>
          <v:shape id="_x0000_s2183" type="#_x0000_t202" style="position:absolute;left:0;text-align:left;margin-left:470.25pt;margin-top:7.1pt;width:1in;height:68.5pt;z-index:251655168" filled="f" stroked="f">
            <v:textbox style="mso-next-textbox:#_x0000_s2183" inset="1mm,0,1mm,0">
              <w:txbxContent>
                <w:p w:rsidR="00D61625" w:rsidRDefault="00D61625" w:rsidP="00E9208B">
                  <w:pPr>
                    <w:spacing w:line="160" w:lineRule="exact"/>
                    <w:jc w:val="left"/>
                    <w:rPr>
                      <w:rFonts w:cs="Miriam" w:hint="cs"/>
                      <w:sz w:val="18"/>
                      <w:szCs w:val="18"/>
                      <w:rtl/>
                    </w:rPr>
                  </w:pPr>
                  <w:r>
                    <w:rPr>
                      <w:rFonts w:cs="Miriam" w:hint="cs"/>
                      <w:sz w:val="18"/>
                      <w:szCs w:val="18"/>
                      <w:rtl/>
                    </w:rPr>
                    <w:t>התניית מתן היתר בתשלום קנס חלוט</w:t>
                  </w:r>
                </w:p>
                <w:p w:rsidR="00D61625" w:rsidRDefault="00D61625" w:rsidP="00E9208B">
                  <w:pPr>
                    <w:spacing w:line="160" w:lineRule="exact"/>
                    <w:jc w:val="left"/>
                    <w:rPr>
                      <w:rFonts w:cs="Miriam" w:hint="cs"/>
                      <w:sz w:val="18"/>
                      <w:szCs w:val="18"/>
                      <w:rtl/>
                    </w:rPr>
                  </w:pPr>
                  <w:r>
                    <w:rPr>
                      <w:rFonts w:cs="Miriam" w:hint="cs"/>
                      <w:sz w:val="18"/>
                      <w:szCs w:val="18"/>
                      <w:rtl/>
                    </w:rPr>
                    <w:t>(תיקון מס' 11) תשס"ט-2009</w:t>
                  </w:r>
                </w:p>
                <w:p w:rsidR="00D61625" w:rsidRDefault="00D61625" w:rsidP="00E9208B">
                  <w:pPr>
                    <w:spacing w:line="160" w:lineRule="exact"/>
                    <w:jc w:val="left"/>
                    <w:rPr>
                      <w:rFonts w:cs="Miriam" w:hint="cs"/>
                      <w:sz w:val="18"/>
                      <w:szCs w:val="18"/>
                      <w:rtl/>
                    </w:rPr>
                  </w:pPr>
                  <w:r>
                    <w:rPr>
                      <w:rFonts w:cs="Miriam" w:hint="cs"/>
                      <w:sz w:val="18"/>
                      <w:szCs w:val="18"/>
                      <w:rtl/>
                    </w:rPr>
                    <w:t>(תיקון מס' 17) תשע"ד-2014</w:t>
                  </w:r>
                </w:p>
                <w:p w:rsidR="00D61625" w:rsidRDefault="00D61625" w:rsidP="00E9208B">
                  <w:pPr>
                    <w:spacing w:line="160" w:lineRule="exact"/>
                    <w:jc w:val="left"/>
                    <w:rPr>
                      <w:rFonts w:cs="Miriam" w:hint="cs"/>
                      <w:sz w:val="18"/>
                      <w:szCs w:val="18"/>
                      <w:rtl/>
                    </w:rPr>
                  </w:pPr>
                  <w:r>
                    <w:rPr>
                      <w:rFonts w:cs="Miriam" w:hint="cs"/>
                      <w:sz w:val="18"/>
                      <w:szCs w:val="18"/>
                      <w:rtl/>
                    </w:rPr>
                    <w:t>(תיקון מס' 20) תשע"ז-2017</w:t>
                  </w:r>
                </w:p>
              </w:txbxContent>
            </v:textbox>
          </v:shape>
        </w:pict>
      </w:r>
      <w:r>
        <w:rPr>
          <w:rFonts w:cs="Miriam" w:hint="cs"/>
          <w:sz w:val="32"/>
          <w:szCs w:val="32"/>
          <w:rtl/>
          <w:lang w:val="he-IL"/>
        </w:rPr>
        <w:t>1</w:t>
      </w:r>
      <w:r>
        <w:rPr>
          <w:rStyle w:val="default"/>
          <w:rFonts w:cs="FrankRuehl" w:hint="cs"/>
          <w:rtl/>
        </w:rPr>
        <w:t>יד1.</w:t>
      </w:r>
      <w:r>
        <w:rPr>
          <w:rStyle w:val="default"/>
          <w:rFonts w:cs="FrankRuehl" w:hint="cs"/>
          <w:rtl/>
        </w:rPr>
        <w:tab/>
        <w:t>(א)</w:t>
      </w:r>
      <w:r>
        <w:rPr>
          <w:rStyle w:val="default"/>
          <w:rFonts w:cs="FrankRuehl" w:hint="cs"/>
          <w:rtl/>
        </w:rPr>
        <w:tab/>
        <w:t>בלי לגרוע מסמכות הממונה לפי חוק זה ולפי כל דין אחר לסרב ליתן היתר להעסקת עובד זר, להתלותו או לבטלו, רשאי הממונה שלא ליתן היתר להעסקת עובד זר למע</w:t>
      </w:r>
      <w:r w:rsidR="002C6399">
        <w:rPr>
          <w:rStyle w:val="default"/>
          <w:rFonts w:cs="FrankRuehl" w:hint="cs"/>
          <w:rtl/>
        </w:rPr>
        <w:t>סיק</w:t>
      </w:r>
      <w:r>
        <w:rPr>
          <w:rStyle w:val="default"/>
          <w:rFonts w:cs="FrankRuehl" w:hint="cs"/>
          <w:rtl/>
        </w:rPr>
        <w:t xml:space="preserve"> שלא שילם קנס חלוט שנתחייב בו בשל עבירה לפי חוק זה או לפי אחד מהחיקוקים המפורטים בתוספת השניה לחוק בית הדין לעבודה, התשכ"ט-1969, בקשר עם העסקת עובדים זרים</w:t>
      </w:r>
      <w:r w:rsidR="00D37ABB">
        <w:rPr>
          <w:rStyle w:val="default"/>
          <w:rFonts w:cs="FrankRuehl" w:hint="cs"/>
          <w:rtl/>
        </w:rPr>
        <w:t xml:space="preserve"> </w:t>
      </w:r>
      <w:r w:rsidR="00D37ABB" w:rsidRPr="00D37ABB">
        <w:rPr>
          <w:rStyle w:val="default"/>
          <w:rFonts w:cs="FrankRuehl" w:hint="cs"/>
          <w:rtl/>
        </w:rPr>
        <w:t>או שלא שילם עיצום כספי חלוט שהוטל עליו לפי חוק להגברת האכיפה של דיני העבודה, התשע"ב-2011, בקשר עם העסקת עובדים זרים</w:t>
      </w:r>
      <w:r>
        <w:rPr>
          <w:rStyle w:val="default"/>
          <w:rFonts w:cs="FrankRuehl" w:hint="cs"/>
          <w:rtl/>
        </w:rPr>
        <w:t>.</w:t>
      </w:r>
    </w:p>
    <w:p w:rsidR="00D37ABB" w:rsidRDefault="00D37ABB" w:rsidP="00E9208B">
      <w:pPr>
        <w:pStyle w:val="P00"/>
        <w:spacing w:before="72"/>
        <w:ind w:left="0" w:right="1134"/>
        <w:rPr>
          <w:rStyle w:val="default"/>
          <w:rFonts w:cs="FrankRuehl" w:hint="cs"/>
          <w:rtl/>
        </w:rPr>
      </w:pPr>
      <w:r>
        <w:rPr>
          <w:rFonts w:cs="FrankRuehl" w:hint="cs"/>
          <w:sz w:val="26"/>
          <w:rtl/>
          <w:lang w:eastAsia="en-US"/>
        </w:rPr>
        <w:pict>
          <v:shape id="_x0000_s2417" type="#_x0000_t202" style="position:absolute;left:0;text-align:left;margin-left:470.35pt;margin-top:7.1pt;width:1in;height:16.8pt;z-index:251749376" filled="f" stroked="f">
            <v:textbox inset="1mm,0,1mm,0">
              <w:txbxContent>
                <w:p w:rsidR="00D61625" w:rsidRDefault="00D61625" w:rsidP="00D37ABB">
                  <w:pPr>
                    <w:spacing w:line="160" w:lineRule="exact"/>
                    <w:jc w:val="left"/>
                    <w:rPr>
                      <w:rFonts w:cs="Miriam" w:hint="cs"/>
                      <w:sz w:val="18"/>
                      <w:szCs w:val="18"/>
                      <w:rtl/>
                    </w:rPr>
                  </w:pPr>
                  <w:r>
                    <w:rPr>
                      <w:rFonts w:cs="Miriam" w:hint="cs"/>
                      <w:sz w:val="18"/>
                      <w:szCs w:val="18"/>
                      <w:rtl/>
                    </w:rPr>
                    <w:t>(תיקון מס' 20) תשע"ז-2017</w:t>
                  </w:r>
                </w:p>
              </w:txbxContent>
            </v:textbox>
            <w10:anchorlock/>
          </v:shape>
        </w:pict>
      </w: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D37ABB" w:rsidRPr="00D37ABB" w:rsidRDefault="00D37ABB" w:rsidP="00D37ABB">
      <w:pPr>
        <w:pStyle w:val="P00"/>
        <w:spacing w:before="72"/>
        <w:ind w:left="0" w:right="1134"/>
        <w:rPr>
          <w:rStyle w:val="default"/>
          <w:rFonts w:cs="FrankRuehl" w:hint="cs"/>
          <w:rtl/>
        </w:rPr>
      </w:pPr>
      <w:r w:rsidRPr="00D37ABB">
        <w:rPr>
          <w:rStyle w:val="default"/>
          <w:rFonts w:cs="FrankRuehl" w:hint="cs"/>
          <w:rtl/>
        </w:rPr>
        <w:tab/>
        <w:t xml:space="preserve">"עיצום כספי חלוט" </w:t>
      </w:r>
      <w:r w:rsidRPr="00D37ABB">
        <w:rPr>
          <w:rStyle w:val="default"/>
          <w:rFonts w:cs="FrankRuehl"/>
          <w:rtl/>
        </w:rPr>
        <w:t>–</w:t>
      </w:r>
      <w:r w:rsidRPr="00D37ABB">
        <w:rPr>
          <w:rStyle w:val="default"/>
          <w:rFonts w:cs="FrankRuehl" w:hint="cs"/>
          <w:rtl/>
        </w:rPr>
        <w:t xml:space="preserve"> עיצום כספי שחלפו המועדים להגשת ערר ולהגשת ערעור עליו, וערר או ערעור כאמור לא הוגשו או הוגשו ונדחו;</w:t>
      </w:r>
    </w:p>
    <w:p w:rsidR="00E9208B" w:rsidRDefault="00D37ABB" w:rsidP="00E9208B">
      <w:pPr>
        <w:pStyle w:val="P00"/>
        <w:spacing w:before="72"/>
        <w:ind w:left="0" w:right="1134"/>
        <w:rPr>
          <w:rStyle w:val="default"/>
          <w:rFonts w:cs="FrankRuehl" w:hint="cs"/>
          <w:rtl/>
        </w:rPr>
      </w:pPr>
      <w:r>
        <w:rPr>
          <w:rStyle w:val="default"/>
          <w:rFonts w:cs="FrankRuehl" w:hint="cs"/>
          <w:rtl/>
        </w:rPr>
        <w:tab/>
      </w:r>
      <w:r w:rsidR="00E9208B">
        <w:rPr>
          <w:rStyle w:val="default"/>
          <w:rFonts w:cs="FrankRuehl" w:hint="cs"/>
          <w:rtl/>
        </w:rPr>
        <w:t xml:space="preserve">"קנס חלוט" </w:t>
      </w:r>
      <w:r w:rsidR="00E9208B">
        <w:rPr>
          <w:rStyle w:val="default"/>
          <w:rFonts w:cs="FrankRuehl"/>
          <w:rtl/>
        </w:rPr>
        <w:t>–</w:t>
      </w:r>
      <w:r w:rsidR="00E9208B">
        <w:rPr>
          <w:rStyle w:val="default"/>
          <w:rFonts w:cs="FrankRuehl" w:hint="cs"/>
          <w:rtl/>
        </w:rPr>
        <w:t xml:space="preserve"> כל אחד מאלה:</w:t>
      </w:r>
    </w:p>
    <w:p w:rsidR="00E9208B" w:rsidRDefault="00E9208B" w:rsidP="00E920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קנס מינהלי קצוב כמשמעותו בחוק העבירות המינהליות, התשמ"ו-1985, שחלף המועד לתשלומו ושמתקיים לגביו אחד מאלה:</w:t>
      </w:r>
    </w:p>
    <w:p w:rsidR="00E9208B" w:rsidRDefault="00E9208B" w:rsidP="00E9208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חלפו לגביו המועדים הקבועים באותו חוק להגשת בקשה לביטולו או להגשת הודעה על רצון הנקנס להישפט על העבירה, ונקנס לא הגיש בקשה או הודעה כאמור;</w:t>
      </w:r>
    </w:p>
    <w:p w:rsidR="00E9208B" w:rsidRDefault="00E9208B" w:rsidP="00E9208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נדחתה בקשתו של הנקנס לביטול הקנס והוא לא הגיש הודעה על רצונו להישפט על העבירה, במועד הקבוע לכך באותו חוק;</w:t>
      </w:r>
    </w:p>
    <w:p w:rsidR="00E9208B" w:rsidRDefault="00E9208B" w:rsidP="00E920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קנס שהוטל במסגרת פסק דין חלוט, שחלף המועד לתשלומו.</w:t>
      </w:r>
    </w:p>
    <w:p w:rsidR="00E9208B" w:rsidRPr="00475C2A" w:rsidRDefault="00E9208B" w:rsidP="00E9208B">
      <w:pPr>
        <w:pStyle w:val="P00"/>
        <w:spacing w:before="0"/>
        <w:ind w:left="0" w:right="1134"/>
        <w:rPr>
          <w:rStyle w:val="default"/>
          <w:rFonts w:cs="FrankRuehl" w:hint="cs"/>
          <w:vanish/>
          <w:color w:val="FF0000"/>
          <w:sz w:val="20"/>
          <w:szCs w:val="20"/>
          <w:shd w:val="clear" w:color="auto" w:fill="FFFF99"/>
          <w:rtl/>
        </w:rPr>
      </w:pPr>
      <w:bookmarkStart w:id="77" w:name="Rov190"/>
      <w:r w:rsidRPr="00475C2A">
        <w:rPr>
          <w:rStyle w:val="default"/>
          <w:rFonts w:cs="FrankRuehl" w:hint="cs"/>
          <w:vanish/>
          <w:color w:val="FF0000"/>
          <w:sz w:val="20"/>
          <w:szCs w:val="20"/>
          <w:shd w:val="clear" w:color="auto" w:fill="FFFF99"/>
          <w:rtl/>
        </w:rPr>
        <w:t xml:space="preserve">מיום </w:t>
      </w:r>
      <w:r w:rsidRPr="00475C2A">
        <w:rPr>
          <w:rStyle w:val="default"/>
          <w:rFonts w:cs="FrankRuehl" w:hint="cs"/>
          <w:vanish/>
          <w:color w:val="FF0000"/>
          <w:szCs w:val="20"/>
          <w:shd w:val="clear" w:color="auto" w:fill="FFFF99"/>
          <w:rtl/>
        </w:rPr>
        <w:t>15.7.2009</w:t>
      </w:r>
    </w:p>
    <w:p w:rsidR="00E9208B" w:rsidRPr="00475C2A" w:rsidRDefault="00E9208B" w:rsidP="00E9208B">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w:t>
      </w:r>
      <w:r w:rsidRPr="00475C2A">
        <w:rPr>
          <w:rStyle w:val="default"/>
          <w:rFonts w:cs="FrankRuehl" w:hint="cs"/>
          <w:b/>
          <w:bCs/>
          <w:vanish/>
          <w:szCs w:val="20"/>
          <w:shd w:val="clear" w:color="auto" w:fill="FFFF99"/>
          <w:rtl/>
        </w:rPr>
        <w:t>1</w:t>
      </w:r>
    </w:p>
    <w:p w:rsidR="00E9208B" w:rsidRPr="00475C2A" w:rsidRDefault="00E9208B" w:rsidP="00E9208B">
      <w:pPr>
        <w:pStyle w:val="P00"/>
        <w:spacing w:before="0"/>
        <w:ind w:left="0" w:right="1134"/>
        <w:rPr>
          <w:rStyle w:val="default"/>
          <w:rFonts w:cs="FrankRuehl" w:hint="cs"/>
          <w:vanish/>
          <w:sz w:val="20"/>
          <w:szCs w:val="20"/>
          <w:shd w:val="clear" w:color="auto" w:fill="FFFF99"/>
          <w:rtl/>
        </w:rPr>
      </w:pPr>
      <w:hyperlink r:id="rId256" w:history="1">
        <w:r w:rsidRPr="00475C2A">
          <w:rPr>
            <w:rStyle w:val="Hyperlink"/>
            <w:rFonts w:cs="FrankRuehl" w:hint="cs"/>
            <w:vanish/>
            <w:szCs w:val="20"/>
            <w:shd w:val="clear" w:color="auto" w:fill="FFFF99"/>
            <w:rtl/>
          </w:rPr>
          <w:t>ס"ח תשס"ט מס' 2203</w:t>
        </w:r>
      </w:hyperlink>
      <w:r w:rsidRPr="00475C2A">
        <w:rPr>
          <w:rStyle w:val="default"/>
          <w:rFonts w:cs="FrankRuehl" w:hint="cs"/>
          <w:vanish/>
          <w:sz w:val="20"/>
          <w:szCs w:val="20"/>
          <w:shd w:val="clear" w:color="auto" w:fill="FFFF99"/>
          <w:rtl/>
        </w:rPr>
        <w:t xml:space="preserve"> מיום 23.7.2009 עמ' 176 (</w:t>
      </w:r>
      <w:hyperlink r:id="rId257" w:history="1">
        <w:r w:rsidRPr="00475C2A">
          <w:rPr>
            <w:rStyle w:val="Hyperlink"/>
            <w:rFonts w:cs="FrankRuehl" w:hint="cs"/>
            <w:vanish/>
            <w:szCs w:val="20"/>
            <w:shd w:val="clear" w:color="auto" w:fill="FFFF99"/>
            <w:rtl/>
          </w:rPr>
          <w:t>ה"ח 436</w:t>
        </w:r>
      </w:hyperlink>
      <w:r w:rsidRPr="00475C2A">
        <w:rPr>
          <w:rStyle w:val="default"/>
          <w:rFonts w:cs="FrankRuehl" w:hint="cs"/>
          <w:vanish/>
          <w:sz w:val="20"/>
          <w:szCs w:val="20"/>
          <w:shd w:val="clear" w:color="auto" w:fill="FFFF99"/>
          <w:rtl/>
        </w:rPr>
        <w:t>)</w:t>
      </w:r>
    </w:p>
    <w:p w:rsidR="00E9208B" w:rsidRPr="00475C2A" w:rsidRDefault="00E9208B" w:rsidP="00E9208B">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הוספת סעיף 1יד1</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58"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259"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2C6399" w:rsidRPr="00475C2A" w:rsidRDefault="002C6399" w:rsidP="00A40829">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 xml:space="preserve">בלי לגרוע מסמכות הממונה לפי חוק זה ולפי כל דין אחר לסרב ליתן היתר להעסקת עובד זר, להתלותו או לבטלו, רשאי הממונה שלא ליתן היתר להעסקת עובד זר </w:t>
      </w:r>
      <w:r w:rsidRPr="00475C2A">
        <w:rPr>
          <w:rStyle w:val="default"/>
          <w:rFonts w:cs="FrankRuehl" w:hint="cs"/>
          <w:strike/>
          <w:vanish/>
          <w:sz w:val="22"/>
          <w:szCs w:val="22"/>
          <w:shd w:val="clear" w:color="auto" w:fill="FFFF99"/>
          <w:rtl/>
        </w:rPr>
        <w:t>למעביד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למעסיק</w:t>
      </w:r>
      <w:r w:rsidRPr="00475C2A">
        <w:rPr>
          <w:rStyle w:val="default"/>
          <w:rFonts w:cs="FrankRuehl" w:hint="cs"/>
          <w:vanish/>
          <w:sz w:val="22"/>
          <w:szCs w:val="22"/>
          <w:shd w:val="clear" w:color="auto" w:fill="FFFF99"/>
          <w:rtl/>
        </w:rPr>
        <w:t xml:space="preserve"> שלא שילם קנס חלוט שנתחייב בו בשל עבירה לפי חוק זה או לפי אחד מהחיקוקים המפורטים בתוספת השניה לחוק בית הדין לעבודה, התשכ"ט-1969, בקשר עם העסקת עובדים זרים.</w:t>
      </w:r>
    </w:p>
    <w:p w:rsidR="00934D4B" w:rsidRPr="00475C2A" w:rsidRDefault="00934D4B" w:rsidP="00934D4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934D4B" w:rsidRPr="00475C2A" w:rsidRDefault="00934D4B" w:rsidP="00934D4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Cs w:val="20"/>
          <w:shd w:val="clear" w:color="auto" w:fill="FFFF99"/>
          <w:rtl/>
        </w:rPr>
      </w:pPr>
      <w:r w:rsidRPr="00475C2A">
        <w:rPr>
          <w:rStyle w:val="default"/>
          <w:rFonts w:cs="FrankRuehl" w:hint="cs"/>
          <w:vanish/>
          <w:color w:val="FF0000"/>
          <w:position w:val="0"/>
          <w:szCs w:val="20"/>
          <w:shd w:val="clear" w:color="auto" w:fill="FFFF99"/>
          <w:rtl/>
        </w:rPr>
        <w:t>מיום 3.7.2017</w:t>
      </w:r>
    </w:p>
    <w:p w:rsidR="00934D4B" w:rsidRPr="00475C2A" w:rsidRDefault="00934D4B" w:rsidP="00934D4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r w:rsidRPr="00475C2A">
        <w:rPr>
          <w:rStyle w:val="default"/>
          <w:rFonts w:cs="FrankRuehl" w:hint="cs"/>
          <w:b/>
          <w:bCs/>
          <w:vanish/>
          <w:position w:val="0"/>
          <w:szCs w:val="20"/>
          <w:shd w:val="clear" w:color="auto" w:fill="FFFF99"/>
          <w:rtl/>
        </w:rPr>
        <w:t>תיקון מס' 20</w:t>
      </w:r>
    </w:p>
    <w:p w:rsidR="00934D4B" w:rsidRPr="00475C2A" w:rsidRDefault="00934D4B" w:rsidP="00934D4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hyperlink r:id="rId260" w:history="1">
        <w:r w:rsidRPr="00475C2A">
          <w:rPr>
            <w:rStyle w:val="Hyperlink"/>
            <w:rFonts w:cs="FrankRuehl" w:hint="cs"/>
            <w:vanish/>
            <w:position w:val="0"/>
            <w:sz w:val="26"/>
            <w:szCs w:val="20"/>
            <w:shd w:val="clear" w:color="auto" w:fill="FFFF99"/>
            <w:rtl/>
          </w:rPr>
          <w:t>ס"ח תשע"ז מס' 2647</w:t>
        </w:r>
      </w:hyperlink>
      <w:r w:rsidRPr="00475C2A">
        <w:rPr>
          <w:rStyle w:val="default"/>
          <w:rFonts w:cs="FrankRuehl" w:hint="cs"/>
          <w:vanish/>
          <w:position w:val="0"/>
          <w:szCs w:val="20"/>
          <w:shd w:val="clear" w:color="auto" w:fill="FFFF99"/>
          <w:rtl/>
        </w:rPr>
        <w:t xml:space="preserve"> מיום 3.7.2017 עמ' 1011 (</w:t>
      </w:r>
      <w:hyperlink r:id="rId261" w:history="1">
        <w:r w:rsidRPr="00475C2A">
          <w:rPr>
            <w:rStyle w:val="Hyperlink"/>
            <w:rFonts w:cs="FrankRuehl" w:hint="cs"/>
            <w:vanish/>
            <w:position w:val="0"/>
            <w:sz w:val="26"/>
            <w:szCs w:val="20"/>
            <w:shd w:val="clear" w:color="auto" w:fill="FFFF99"/>
            <w:rtl/>
          </w:rPr>
          <w:t>ה"ח 694</w:t>
        </w:r>
      </w:hyperlink>
      <w:r w:rsidRPr="00475C2A">
        <w:rPr>
          <w:rStyle w:val="default"/>
          <w:rFonts w:cs="FrankRuehl" w:hint="cs"/>
          <w:vanish/>
          <w:position w:val="0"/>
          <w:szCs w:val="20"/>
          <w:shd w:val="clear" w:color="auto" w:fill="FFFF99"/>
          <w:rtl/>
        </w:rPr>
        <w:t>)</w:t>
      </w:r>
    </w:p>
    <w:p w:rsidR="00934D4B" w:rsidRPr="00475C2A" w:rsidRDefault="00934D4B" w:rsidP="00934D4B">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1יד1.</w:t>
      </w: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בלי לגרוע מסמכות הממונה לפי חוק זה ולפי כל דין אחר לסרב ליתן היתר להעסקת עובד זר, להתלותו או לבטלו, רשאי הממונה שלא ליתן היתר להעסקת עובד זר למעסיק שלא שילם קנס חלוט שנתחייב בו בשל עבירה לפי חוק זה או לפי אחד מהחיקוקים המפורטים בתוספת השניה לחוק בית הדין לעבודה, התשכ"ט-1969, בקשר עם העסקת עובדים זרים</w:t>
      </w:r>
      <w:r w:rsidR="00D37ABB" w:rsidRPr="00475C2A">
        <w:rPr>
          <w:rStyle w:val="default"/>
          <w:rFonts w:cs="FrankRuehl" w:hint="cs"/>
          <w:vanish/>
          <w:sz w:val="22"/>
          <w:szCs w:val="22"/>
          <w:shd w:val="clear" w:color="auto" w:fill="FFFF99"/>
          <w:rtl/>
        </w:rPr>
        <w:t xml:space="preserve"> </w:t>
      </w:r>
      <w:r w:rsidR="00D37ABB" w:rsidRPr="00475C2A">
        <w:rPr>
          <w:rStyle w:val="default"/>
          <w:rFonts w:cs="FrankRuehl" w:hint="cs"/>
          <w:vanish/>
          <w:sz w:val="22"/>
          <w:szCs w:val="22"/>
          <w:u w:val="single"/>
          <w:shd w:val="clear" w:color="auto" w:fill="FFFF99"/>
          <w:rtl/>
        </w:rPr>
        <w:t>או שלא שילם עיצום כספי חלוט שהוטל עליו לפי חוק להגברת האכיפה של דיני העבודה, התשע"ב-2011, בקשר עם העסקת עובדים זרים</w:t>
      </w:r>
      <w:r w:rsidRPr="00475C2A">
        <w:rPr>
          <w:rStyle w:val="default"/>
          <w:rFonts w:cs="FrankRuehl" w:hint="cs"/>
          <w:vanish/>
          <w:sz w:val="22"/>
          <w:szCs w:val="22"/>
          <w:shd w:val="clear" w:color="auto" w:fill="FFFF99"/>
          <w:rtl/>
        </w:rPr>
        <w:t>.</w:t>
      </w:r>
    </w:p>
    <w:p w:rsidR="00D37ABB" w:rsidRPr="00475C2A" w:rsidRDefault="00D37ABB" w:rsidP="00934D4B">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r>
      <w:r w:rsidRPr="00475C2A">
        <w:rPr>
          <w:rStyle w:val="default"/>
          <w:rFonts w:cs="FrankRuehl" w:hint="cs"/>
          <w:strike/>
          <w:vanish/>
          <w:sz w:val="22"/>
          <w:szCs w:val="22"/>
          <w:shd w:val="clear" w:color="auto" w:fill="FFFF99"/>
          <w:rtl/>
        </w:rPr>
        <w:t>בסעיף זה,</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 xml:space="preserve">בסעיף זה </w:t>
      </w:r>
      <w:r w:rsidRPr="00475C2A">
        <w:rPr>
          <w:rStyle w:val="default"/>
          <w:rFonts w:cs="FrankRuehl"/>
          <w:vanish/>
          <w:sz w:val="22"/>
          <w:szCs w:val="22"/>
          <w:u w:val="single"/>
          <w:shd w:val="clear" w:color="auto" w:fill="FFFF99"/>
          <w:rtl/>
        </w:rPr>
        <w:t>–</w:t>
      </w:r>
    </w:p>
    <w:p w:rsidR="00D37ABB" w:rsidRPr="00475C2A" w:rsidRDefault="00D37ABB" w:rsidP="00934D4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 xml:space="preserve">"עיצום כספי חלוט"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עיצום כספי שחלפו המועדים להגשת ערר ולהגשת ערעור עליו, וערר או ערעור כאמור לא הוגשו או הוגשו ונדחו;</w:t>
      </w:r>
    </w:p>
    <w:p w:rsidR="00934D4B" w:rsidRPr="00475C2A" w:rsidRDefault="00D37ABB" w:rsidP="00934D4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00934D4B" w:rsidRPr="00475C2A">
        <w:rPr>
          <w:rStyle w:val="default"/>
          <w:rFonts w:cs="FrankRuehl" w:hint="cs"/>
          <w:vanish/>
          <w:sz w:val="22"/>
          <w:szCs w:val="22"/>
          <w:shd w:val="clear" w:color="auto" w:fill="FFFF99"/>
          <w:rtl/>
        </w:rPr>
        <w:t xml:space="preserve">"קנס חלוט" </w:t>
      </w:r>
      <w:r w:rsidR="00934D4B" w:rsidRPr="00475C2A">
        <w:rPr>
          <w:rStyle w:val="default"/>
          <w:rFonts w:cs="FrankRuehl"/>
          <w:vanish/>
          <w:sz w:val="22"/>
          <w:szCs w:val="22"/>
          <w:shd w:val="clear" w:color="auto" w:fill="FFFF99"/>
          <w:rtl/>
        </w:rPr>
        <w:t>–</w:t>
      </w:r>
      <w:r w:rsidR="00934D4B" w:rsidRPr="00475C2A">
        <w:rPr>
          <w:rStyle w:val="default"/>
          <w:rFonts w:cs="FrankRuehl" w:hint="cs"/>
          <w:vanish/>
          <w:sz w:val="22"/>
          <w:szCs w:val="22"/>
          <w:shd w:val="clear" w:color="auto" w:fill="FFFF99"/>
          <w:rtl/>
        </w:rPr>
        <w:t xml:space="preserve"> כל אחד מאלה:</w:t>
      </w:r>
    </w:p>
    <w:p w:rsidR="00934D4B" w:rsidRPr="00475C2A" w:rsidRDefault="00934D4B" w:rsidP="00934D4B">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קנס מינהלי קצוב כמשמעותו בחוק העבירות המינהליות, התשמ"ו-1985, שחלף המועד לתשלומו ושמתקיים לגביו אחד מאלה:</w:t>
      </w:r>
    </w:p>
    <w:p w:rsidR="00934D4B" w:rsidRPr="00475C2A" w:rsidRDefault="00934D4B" w:rsidP="00934D4B">
      <w:pPr>
        <w:pStyle w:val="P00"/>
        <w:spacing w:before="0"/>
        <w:ind w:left="1474"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חלפו לגביו המועדים הקבועים באותו חוק להגשת בקשה לביטולו או להגשת הודעה על רצון הנקנס להישפט על העבירה, ונקנס לא הגיש בקשה או הודעה כאמור;</w:t>
      </w:r>
    </w:p>
    <w:p w:rsidR="00934D4B" w:rsidRPr="00475C2A" w:rsidRDefault="00934D4B" w:rsidP="00934D4B">
      <w:pPr>
        <w:pStyle w:val="P00"/>
        <w:spacing w:before="0"/>
        <w:ind w:left="1474"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hint="cs"/>
          <w:vanish/>
          <w:sz w:val="22"/>
          <w:szCs w:val="22"/>
          <w:shd w:val="clear" w:color="auto" w:fill="FFFF99"/>
          <w:rtl/>
        </w:rPr>
        <w:tab/>
        <w:t>נדחתה בקשתו של הנקנס לביטול הקנס והוא לא הגיש הודעה על רצונו להישפט על העבירה, במועד הקבוע לכך באותו חוק;</w:t>
      </w:r>
    </w:p>
    <w:p w:rsidR="00934D4B" w:rsidRPr="00D37ABB" w:rsidRDefault="00934D4B" w:rsidP="00D37ABB">
      <w:pPr>
        <w:pStyle w:val="P00"/>
        <w:spacing w:before="0"/>
        <w:ind w:left="1021" w:right="1134"/>
        <w:rPr>
          <w:rStyle w:val="default"/>
          <w:rFonts w:cs="FrankRuehl" w:hint="cs"/>
          <w:sz w:val="2"/>
          <w:szCs w:val="2"/>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קנס שהוטל במסגרת פסק דין חלוט, שחלף המועד לתשלומו.</w:t>
      </w:r>
      <w:bookmarkEnd w:id="77"/>
    </w:p>
    <w:p w:rsidR="00FD7276" w:rsidRDefault="00FD7276" w:rsidP="00503DBA">
      <w:pPr>
        <w:pStyle w:val="P00"/>
        <w:spacing w:before="72"/>
        <w:ind w:left="0" w:right="1134"/>
        <w:rPr>
          <w:rStyle w:val="default"/>
          <w:rFonts w:cs="FrankRuehl" w:hint="cs"/>
          <w:rtl/>
        </w:rPr>
      </w:pPr>
      <w:bookmarkStart w:id="78" w:name="Seif30"/>
      <w:bookmarkEnd w:id="78"/>
      <w:r>
        <w:rPr>
          <w:rFonts w:cs="Miriam"/>
          <w:sz w:val="32"/>
          <w:szCs w:val="32"/>
          <w:rtl/>
          <w:lang w:val="he-IL"/>
        </w:rPr>
        <w:pict>
          <v:shape id="_x0000_s2101" type="#_x0000_t202" style="position:absolute;left:0;text-align:left;margin-left:462.1pt;margin-top:7.1pt;width:80.25pt;height:92.6pt;z-index:251610112"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ביטול היתר, סיוגו, או סירוב לתתו או לחדשו ואישור זמני</w:t>
                  </w:r>
                </w:p>
                <w:p w:rsidR="00D61625" w:rsidRDefault="00D61625">
                  <w:pPr>
                    <w:spacing w:line="160" w:lineRule="exact"/>
                    <w:jc w:val="left"/>
                    <w:rPr>
                      <w:rFonts w:hint="cs"/>
                      <w:sz w:val="18"/>
                      <w:rtl/>
                    </w:rPr>
                  </w:pPr>
                  <w:r>
                    <w:rPr>
                      <w:rFonts w:cs="Miriam" w:hint="cs"/>
                      <w:sz w:val="18"/>
                      <w:szCs w:val="18"/>
                      <w:rtl/>
                    </w:rPr>
                    <w:t xml:space="preserve">(תיקון מס' 4) </w:t>
                  </w:r>
                  <w:r>
                    <w:rPr>
                      <w:rFonts w:cs="Miriam"/>
                      <w:sz w:val="18"/>
                      <w:szCs w:val="18"/>
                      <w:rtl/>
                    </w:rPr>
                    <w:br/>
                  </w:r>
                  <w:r>
                    <w:rPr>
                      <w:rFonts w:cs="Miriam" w:hint="cs"/>
                      <w:sz w:val="18"/>
                      <w:szCs w:val="18"/>
                      <w:rtl/>
                    </w:rPr>
                    <w:t>תשס"ג-2002</w:t>
                  </w:r>
                </w:p>
                <w:p w:rsidR="00D61625" w:rsidRDefault="00D61625">
                  <w:pPr>
                    <w:spacing w:line="160" w:lineRule="exact"/>
                    <w:jc w:val="left"/>
                    <w:rPr>
                      <w:rFonts w:cs="Miriam" w:hint="cs"/>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תש"ע-2010</w:t>
                  </w:r>
                </w:p>
                <w:p w:rsidR="00D61625" w:rsidRDefault="00D61625">
                  <w:pPr>
                    <w:spacing w:line="160" w:lineRule="exact"/>
                    <w:jc w:val="left"/>
                    <w:rPr>
                      <w:rFonts w:cs="Miriam" w:hint="cs"/>
                      <w:sz w:val="18"/>
                      <w:szCs w:val="18"/>
                      <w:rtl/>
                    </w:rPr>
                  </w:pPr>
                  <w:r>
                    <w:rPr>
                      <w:rFonts w:cs="Miriam" w:hint="cs"/>
                      <w:sz w:val="18"/>
                      <w:szCs w:val="18"/>
                      <w:rtl/>
                    </w:rPr>
                    <w:t>(תיקון מס' 17) תשע"ד-2014</w:t>
                  </w:r>
                </w:p>
                <w:p w:rsidR="00D61625" w:rsidRDefault="00D61625">
                  <w:pPr>
                    <w:spacing w:line="160" w:lineRule="exact"/>
                    <w:jc w:val="left"/>
                    <w:rPr>
                      <w:rFonts w:cs="Miriam" w:hint="cs"/>
                      <w:sz w:val="18"/>
                      <w:szCs w:val="18"/>
                      <w:rtl/>
                    </w:rPr>
                  </w:pPr>
                  <w:r>
                    <w:rPr>
                      <w:rFonts w:cs="Miriam" w:hint="cs"/>
                      <w:sz w:val="18"/>
                      <w:szCs w:val="18"/>
                      <w:rtl/>
                    </w:rPr>
                    <w:t>(תיקון מס' 20) תשע"ז-2017</w:t>
                  </w:r>
                </w:p>
              </w:txbxContent>
            </v:textbox>
          </v:shape>
        </w:pict>
      </w:r>
      <w:r>
        <w:rPr>
          <w:rFonts w:cs="Miriam" w:hint="cs"/>
          <w:sz w:val="32"/>
          <w:szCs w:val="32"/>
          <w:rtl/>
          <w:lang w:val="he-IL"/>
        </w:rPr>
        <w:t>1</w:t>
      </w:r>
      <w:r>
        <w:rPr>
          <w:rStyle w:val="default"/>
          <w:rFonts w:cs="FrankRuehl" w:hint="cs"/>
          <w:rtl/>
        </w:rPr>
        <w:t>טו.</w:t>
      </w:r>
      <w:r>
        <w:rPr>
          <w:rStyle w:val="default"/>
          <w:rFonts w:cs="FrankRuehl" w:hint="cs"/>
          <w:rtl/>
        </w:rPr>
        <w:tab/>
        <w:t>(א)</w:t>
      </w:r>
      <w:r>
        <w:rPr>
          <w:rStyle w:val="default"/>
          <w:rFonts w:cs="FrankRuehl" w:hint="cs"/>
          <w:rtl/>
        </w:rPr>
        <w:tab/>
        <w:t>לא קיים מע</w:t>
      </w:r>
      <w:r w:rsidR="00503DBA">
        <w:rPr>
          <w:rStyle w:val="default"/>
          <w:rFonts w:cs="FrankRuehl" w:hint="cs"/>
          <w:rtl/>
        </w:rPr>
        <w:t>סיק</w:t>
      </w:r>
      <w:r>
        <w:rPr>
          <w:rStyle w:val="default"/>
          <w:rFonts w:cs="FrankRuehl" w:hint="cs"/>
          <w:rtl/>
        </w:rPr>
        <w:t xml:space="preserve"> תנאי שנקבע</w:t>
      </w:r>
      <w:r w:rsidR="000B6DFE">
        <w:rPr>
          <w:rStyle w:val="default"/>
          <w:rFonts w:cs="FrankRuehl" w:hint="cs"/>
          <w:rtl/>
        </w:rPr>
        <w:t xml:space="preserve"> </w:t>
      </w:r>
      <w:r w:rsidR="000B6DFE" w:rsidRPr="000B6DFE">
        <w:rPr>
          <w:rStyle w:val="default"/>
          <w:rFonts w:cs="FrankRuehl" w:hint="cs"/>
          <w:rtl/>
        </w:rPr>
        <w:t>בהיתר לפי סעיף 1יג(א) או לפי סעיף קטן זה, או תנאי שנקבע</w:t>
      </w:r>
      <w:r>
        <w:rPr>
          <w:rStyle w:val="default"/>
          <w:rFonts w:cs="FrankRuehl" w:hint="cs"/>
          <w:rtl/>
        </w:rPr>
        <w:t xml:space="preserve"> לפי סעיף 1יד או הוראה לפי חוק זה או חובה החלה עליו כלפי עובדיו, או עיכב תחת ידו שלא כדין מסמך זיהוי או דרכון של עובד זר, רשאי הממונה, לאחר שנתן למע</w:t>
      </w:r>
      <w:r w:rsidR="00503DBA">
        <w:rPr>
          <w:rStyle w:val="default"/>
          <w:rFonts w:cs="FrankRuehl" w:hint="cs"/>
          <w:rtl/>
        </w:rPr>
        <w:t>סיק</w:t>
      </w:r>
      <w:r>
        <w:rPr>
          <w:rStyle w:val="default"/>
          <w:rFonts w:cs="FrankRuehl" w:hint="cs"/>
          <w:rtl/>
        </w:rPr>
        <w:t xml:space="preserve"> הזדמנות להשמיע את טענותיו בפניו, לבטל את ההיתר שניתן למע</w:t>
      </w:r>
      <w:r w:rsidR="00503DBA">
        <w:rPr>
          <w:rStyle w:val="default"/>
          <w:rFonts w:cs="FrankRuehl" w:hint="cs"/>
          <w:rtl/>
        </w:rPr>
        <w:t>סיק</w:t>
      </w:r>
      <w:r>
        <w:rPr>
          <w:rStyle w:val="default"/>
          <w:rFonts w:cs="FrankRuehl" w:hint="cs"/>
          <w:rtl/>
        </w:rPr>
        <w:t xml:space="preserve"> להעסקת העובדים הזרים, כולם או חלקם, וכן לסרב, מטעם זה בלבד, לבקשת המע</w:t>
      </w:r>
      <w:r w:rsidR="00503DBA">
        <w:rPr>
          <w:rStyle w:val="default"/>
          <w:rFonts w:cs="FrankRuehl" w:hint="cs"/>
          <w:rtl/>
        </w:rPr>
        <w:t>סיק</w:t>
      </w:r>
      <w:r>
        <w:rPr>
          <w:rStyle w:val="default"/>
          <w:rFonts w:cs="FrankRuehl" w:hint="cs"/>
          <w:rtl/>
        </w:rPr>
        <w:t xml:space="preserve"> לאשר העסקתם של עובדים זרים למשך תקופה שלא תעלה על </w:t>
      </w:r>
      <w:r w:rsidR="003635DE">
        <w:rPr>
          <w:rStyle w:val="default"/>
          <w:rFonts w:cs="FrankRuehl" w:hint="cs"/>
          <w:rtl/>
        </w:rPr>
        <w:t>שלוש שנים</w:t>
      </w:r>
      <w:r w:rsidR="000B6DFE" w:rsidRPr="000B6DFE">
        <w:rPr>
          <w:rStyle w:val="default"/>
          <w:rFonts w:cs="FrankRuehl" w:hint="cs"/>
          <w:rtl/>
        </w:rPr>
        <w:t>, וכן רשאי הוא, בלי לגרוע מכל סמכות אחרת הנתונה לו, לקבוע תנאים וסייגים בהיתר, גם בטרם יחליט בדבר ביטולו</w:t>
      </w:r>
      <w:r>
        <w:rPr>
          <w:rStyle w:val="default"/>
          <w:rFonts w:cs="FrankRuehl" w:hint="cs"/>
          <w:rtl/>
        </w:rPr>
        <w:t>.</w:t>
      </w:r>
    </w:p>
    <w:p w:rsidR="00FD7276" w:rsidRDefault="00FD7276" w:rsidP="00503DBA">
      <w:pPr>
        <w:pStyle w:val="P00"/>
        <w:spacing w:before="72"/>
        <w:ind w:left="1021" w:right="1134" w:hanging="1021"/>
        <w:rPr>
          <w:rStyle w:val="default"/>
          <w:rFonts w:cs="FrankRuehl" w:hint="cs"/>
          <w:rtl/>
        </w:rPr>
      </w:pPr>
      <w:r>
        <w:rPr>
          <w:rFonts w:cs="FrankRuehl"/>
          <w:rtl/>
          <w:lang w:val="he-IL"/>
        </w:rPr>
        <w:pict>
          <v:shape id="_x0000_s2133" type="#_x0000_t202" style="position:absolute;left:0;text-align:left;margin-left:470.25pt;margin-top:7.1pt;width:1in;height:16.8pt;z-index:251639808"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Style w:val="default"/>
          <w:rFonts w:cs="FrankRuehl" w:hint="cs"/>
          <w:rtl/>
        </w:rPr>
        <w:tab/>
        <w:t>(א1)</w:t>
      </w:r>
      <w:r>
        <w:rPr>
          <w:rStyle w:val="default"/>
          <w:rFonts w:cs="FrankRuehl" w:hint="cs"/>
          <w:rtl/>
        </w:rPr>
        <w:tab/>
        <w:t>(1)</w:t>
      </w:r>
      <w:r>
        <w:rPr>
          <w:rStyle w:val="default"/>
          <w:rFonts w:cs="FrankRuehl" w:hint="cs"/>
          <w:rtl/>
        </w:rPr>
        <w:tab/>
        <w:t>על אף הוראות סעיף קטן (א), נקבע בהיתר להעסקת עובדים זרים כי המע</w:t>
      </w:r>
      <w:r w:rsidR="00503DBA">
        <w:rPr>
          <w:rStyle w:val="default"/>
          <w:rFonts w:cs="FrankRuehl" w:hint="cs"/>
          <w:rtl/>
        </w:rPr>
        <w:t>סיק</w:t>
      </w:r>
      <w:r>
        <w:rPr>
          <w:rStyle w:val="default"/>
          <w:rFonts w:cs="FrankRuehl" w:hint="cs"/>
          <w:rtl/>
        </w:rPr>
        <w:t xml:space="preserve"> חייב ברישום לגבי היקף עבודתם של העובדים הזרים או לגבי שכר העבודה ששולם להם, ונוכח הממונה, לאחר שנתן למע</w:t>
      </w:r>
      <w:r w:rsidR="00503DBA">
        <w:rPr>
          <w:rStyle w:val="default"/>
          <w:rFonts w:cs="FrankRuehl" w:hint="cs"/>
          <w:rtl/>
        </w:rPr>
        <w:t>סיק</w:t>
      </w:r>
      <w:r>
        <w:rPr>
          <w:rStyle w:val="default"/>
          <w:rFonts w:cs="FrankRuehl" w:hint="cs"/>
          <w:rtl/>
        </w:rPr>
        <w:t xml:space="preserve"> הזדמנות להשמיע את טענותיו בפניו, כי המע</w:t>
      </w:r>
      <w:r w:rsidR="00503DBA">
        <w:rPr>
          <w:rStyle w:val="default"/>
          <w:rFonts w:cs="FrankRuehl" w:hint="cs"/>
          <w:rtl/>
        </w:rPr>
        <w:t>סיק</w:t>
      </w:r>
      <w:r>
        <w:rPr>
          <w:rStyle w:val="default"/>
          <w:rFonts w:cs="FrankRuehl" w:hint="cs"/>
          <w:rtl/>
        </w:rPr>
        <w:t xml:space="preserve"> לא קיים את חובת הרישום כאמור או רשם מידע שאינו נכון, יבטל הממונה את ההיתר להעסקת העובדים הזרים שלגביהם לא קוימה החובה כאמור ויפחית בהתאם לכך את מכסת העובדים הזרים שניתן להעסיקם אצל אותו מע</w:t>
      </w:r>
      <w:r w:rsidR="00503DBA">
        <w:rPr>
          <w:rStyle w:val="default"/>
          <w:rFonts w:cs="FrankRuehl" w:hint="cs"/>
          <w:rtl/>
        </w:rPr>
        <w:t>סיק</w:t>
      </w:r>
      <w:r w:rsidR="003635DE">
        <w:rPr>
          <w:rStyle w:val="default"/>
          <w:rFonts w:cs="FrankRuehl" w:hint="cs"/>
          <w:rtl/>
        </w:rPr>
        <w:t xml:space="preserve"> על פי ההיתר;</w:t>
      </w:r>
    </w:p>
    <w:p w:rsidR="00FD7276" w:rsidRDefault="003635DE" w:rsidP="00503DBA">
      <w:pPr>
        <w:pStyle w:val="P00"/>
        <w:spacing w:before="72"/>
        <w:ind w:left="1021" w:right="1134"/>
        <w:rPr>
          <w:rStyle w:val="default"/>
          <w:rFonts w:cs="FrankRuehl" w:hint="cs"/>
          <w:rtl/>
        </w:rPr>
      </w:pPr>
      <w:r>
        <w:rPr>
          <w:rFonts w:cs="FrankRuehl" w:hint="cs"/>
          <w:sz w:val="26"/>
          <w:rtl/>
          <w:lang w:eastAsia="en-US"/>
        </w:rPr>
        <w:pict>
          <v:shape id="_x0000_s2243" type="#_x0000_t202" style="position:absolute;left:0;text-align:left;margin-left:470.25pt;margin-top:7.1pt;width:1in;height:16.8pt;z-index:251679744" filled="f" stroked="f">
            <v:textbox inset="1mm,0,1mm,0">
              <w:txbxContent>
                <w:p w:rsidR="00D61625" w:rsidRDefault="00D61625" w:rsidP="003635DE">
                  <w:pPr>
                    <w:spacing w:line="160" w:lineRule="exact"/>
                    <w:jc w:val="left"/>
                    <w:rPr>
                      <w:rFonts w:cs="Miriam" w:hint="cs"/>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תש"ע-2010</w:t>
                  </w:r>
                </w:p>
              </w:txbxContent>
            </v:textbox>
            <w10:anchorlock/>
          </v:shape>
        </w:pict>
      </w:r>
      <w:r w:rsidR="00FD7276">
        <w:rPr>
          <w:rStyle w:val="default"/>
          <w:rFonts w:cs="FrankRuehl" w:hint="cs"/>
          <w:rtl/>
        </w:rPr>
        <w:t>(2)</w:t>
      </w:r>
      <w:r w:rsidR="00FD7276">
        <w:rPr>
          <w:rStyle w:val="default"/>
          <w:rFonts w:cs="FrankRuehl" w:hint="cs"/>
          <w:rtl/>
        </w:rPr>
        <w:tab/>
        <w:t xml:space="preserve">ביטל הממונה היתר להעסקת עובדים זרים לפי הוראות פסקה (1), לא </w:t>
      </w:r>
      <w:r>
        <w:rPr>
          <w:rStyle w:val="default"/>
          <w:rFonts w:cs="FrankRuehl" w:hint="cs"/>
          <w:rtl/>
        </w:rPr>
        <w:t>יותר</w:t>
      </w:r>
      <w:r w:rsidR="00FD7276">
        <w:rPr>
          <w:rStyle w:val="default"/>
          <w:rFonts w:cs="FrankRuehl" w:hint="cs"/>
          <w:rtl/>
        </w:rPr>
        <w:t xml:space="preserve"> לאותו מע</w:t>
      </w:r>
      <w:r w:rsidR="00503DBA">
        <w:rPr>
          <w:rStyle w:val="default"/>
          <w:rFonts w:cs="FrankRuehl" w:hint="cs"/>
          <w:rtl/>
        </w:rPr>
        <w:t>סיק</w:t>
      </w:r>
      <w:r w:rsidR="00FD7276">
        <w:rPr>
          <w:rStyle w:val="default"/>
          <w:rFonts w:cs="FrankRuehl" w:hint="cs"/>
          <w:rtl/>
        </w:rPr>
        <w:t xml:space="preserve"> להעסיק עובדים זרים במספר העולה על מכסת העובדים הזרים שהותר לו להעסיק על פי ההיתר לאחר ההפחתה כאמור בפסקה (1), במשך תקופה של שנה לפחות, שתחילתה במועד הביטול.</w:t>
      </w:r>
    </w:p>
    <w:p w:rsidR="000B6DFE" w:rsidRPr="000B6DFE" w:rsidRDefault="000B6DFE" w:rsidP="000B6DFE">
      <w:pPr>
        <w:pStyle w:val="P00"/>
        <w:spacing w:before="72"/>
        <w:ind w:left="1021" w:right="1134" w:hanging="1021"/>
        <w:rPr>
          <w:rStyle w:val="default"/>
          <w:rFonts w:cs="FrankRuehl" w:hint="cs"/>
          <w:rtl/>
        </w:rPr>
      </w:pPr>
      <w:r>
        <w:rPr>
          <w:rFonts w:cs="FrankRuehl"/>
          <w:rtl/>
          <w:lang w:val="he-IL"/>
        </w:rPr>
        <w:pict>
          <v:shape id="_x0000_s2422" type="#_x0000_t202" style="position:absolute;left:0;text-align:left;margin-left:470.25pt;margin-top:7.1pt;width:1in;height:16.8pt;z-index:251750400" filled="f" stroked="f">
            <v:textbox inset="1mm,0,1mm,0">
              <w:txbxContent>
                <w:p w:rsidR="00D61625" w:rsidRDefault="00D61625" w:rsidP="000B6DFE">
                  <w:pPr>
                    <w:spacing w:line="160" w:lineRule="exact"/>
                    <w:jc w:val="left"/>
                    <w:rPr>
                      <w:rFonts w:cs="Miriam" w:hint="cs"/>
                      <w:sz w:val="18"/>
                      <w:szCs w:val="18"/>
                      <w:rtl/>
                    </w:rPr>
                  </w:pPr>
                  <w:r>
                    <w:rPr>
                      <w:rFonts w:cs="Miriam" w:hint="cs"/>
                      <w:sz w:val="18"/>
                      <w:szCs w:val="18"/>
                      <w:rtl/>
                    </w:rPr>
                    <w:t>(תיקון מס' 20) תשע"ז-2017</w:t>
                  </w:r>
                </w:p>
              </w:txbxContent>
            </v:textbox>
            <w10:anchorlock/>
          </v:shape>
        </w:pict>
      </w:r>
      <w:r>
        <w:rPr>
          <w:rStyle w:val="default"/>
          <w:rFonts w:cs="FrankRuehl" w:hint="cs"/>
          <w:rtl/>
        </w:rPr>
        <w:tab/>
        <w:t>(</w:t>
      </w:r>
      <w:r w:rsidRPr="000B6DFE">
        <w:rPr>
          <w:rStyle w:val="default"/>
          <w:rFonts w:cs="FrankRuehl" w:hint="cs"/>
          <w:rtl/>
        </w:rPr>
        <w:t>א2)</w:t>
      </w:r>
      <w:r w:rsidRPr="000B6DFE">
        <w:rPr>
          <w:rStyle w:val="default"/>
          <w:rFonts w:cs="FrankRuehl" w:hint="cs"/>
          <w:rtl/>
        </w:rPr>
        <w:tab/>
        <w:t>(1)</w:t>
      </w:r>
      <w:r w:rsidRPr="000B6DFE">
        <w:rPr>
          <w:rStyle w:val="default"/>
          <w:rFonts w:cs="FrankRuehl" w:hint="cs"/>
          <w:rtl/>
        </w:rPr>
        <w:tab/>
        <w:t xml:space="preserve">בסעיף קטן זה </w:t>
      </w:r>
      <w:r w:rsidRPr="000B6DFE">
        <w:rPr>
          <w:rStyle w:val="default"/>
          <w:rFonts w:cs="FrankRuehl"/>
          <w:rtl/>
        </w:rPr>
        <w:t>–</w:t>
      </w:r>
    </w:p>
    <w:p w:rsidR="000B6DFE" w:rsidRPr="000B6DFE" w:rsidRDefault="000B6DFE" w:rsidP="000B6DFE">
      <w:pPr>
        <w:pStyle w:val="P00"/>
        <w:spacing w:before="72"/>
        <w:ind w:left="1021" w:right="1134"/>
        <w:rPr>
          <w:rStyle w:val="default"/>
          <w:rFonts w:cs="FrankRuehl" w:hint="cs"/>
          <w:rtl/>
        </w:rPr>
      </w:pPr>
      <w:r w:rsidRPr="000B6DFE">
        <w:rPr>
          <w:rStyle w:val="default"/>
          <w:rFonts w:cs="FrankRuehl" w:hint="cs"/>
          <w:rtl/>
        </w:rPr>
        <w:t xml:space="preserve">"בעל עניין" ו"בעל תפקיד בכיר" </w:t>
      </w:r>
      <w:r w:rsidRPr="000B6DFE">
        <w:rPr>
          <w:rStyle w:val="default"/>
          <w:rFonts w:cs="FrankRuehl"/>
          <w:rtl/>
        </w:rPr>
        <w:t>–</w:t>
      </w:r>
      <w:r w:rsidRPr="000B6DFE">
        <w:rPr>
          <w:rStyle w:val="default"/>
          <w:rFonts w:cs="FrankRuehl" w:hint="cs"/>
          <w:rtl/>
        </w:rPr>
        <w:t xml:space="preserve"> כהגדרתם בסעיף 62 לחוק שירות התעסוקה;</w:t>
      </w:r>
    </w:p>
    <w:p w:rsidR="000B6DFE" w:rsidRPr="000B6DFE" w:rsidRDefault="000B6DFE" w:rsidP="000B6DFE">
      <w:pPr>
        <w:pStyle w:val="P00"/>
        <w:spacing w:before="72"/>
        <w:ind w:left="1021" w:right="1134"/>
        <w:rPr>
          <w:rStyle w:val="default"/>
          <w:rFonts w:cs="FrankRuehl" w:hint="cs"/>
          <w:rtl/>
        </w:rPr>
      </w:pPr>
      <w:r w:rsidRPr="000B6DFE">
        <w:rPr>
          <w:rStyle w:val="default"/>
          <w:rFonts w:cs="FrankRuehl" w:hint="cs"/>
          <w:rtl/>
        </w:rPr>
        <w:t xml:space="preserve">"עבירה חמורה" </w:t>
      </w:r>
      <w:r w:rsidRPr="000B6DFE">
        <w:rPr>
          <w:rStyle w:val="default"/>
          <w:rFonts w:cs="FrankRuehl"/>
          <w:rtl/>
        </w:rPr>
        <w:t>–</w:t>
      </w:r>
      <w:r w:rsidRPr="000B6DFE">
        <w:rPr>
          <w:rStyle w:val="default"/>
          <w:rFonts w:cs="FrankRuehl" w:hint="cs"/>
          <w:rtl/>
        </w:rPr>
        <w:t xml:space="preserve"> עבירה לפי סעיפים 375א, 376 או 377א לחוק העונשין, או עבירה אחרת שנעברה כלפי עובד זר, לפי חוק זה או לפי כל דין אחר, שמפאת מהותה, חומרתה או נסיבותיה אין המעסיק ראוי לקבל היתר להעסקת עובד זר;</w:t>
      </w:r>
    </w:p>
    <w:p w:rsidR="000B6DFE" w:rsidRPr="000B6DFE" w:rsidRDefault="000B6DFE" w:rsidP="000B6DFE">
      <w:pPr>
        <w:pStyle w:val="P00"/>
        <w:spacing w:before="72"/>
        <w:ind w:left="1021" w:right="1134"/>
        <w:rPr>
          <w:rStyle w:val="default"/>
          <w:rFonts w:cs="FrankRuehl" w:hint="cs"/>
          <w:rtl/>
        </w:rPr>
      </w:pPr>
      <w:r w:rsidRPr="000B6DFE">
        <w:rPr>
          <w:rStyle w:val="default"/>
          <w:rFonts w:cs="FrankRuehl" w:hint="cs"/>
          <w:rtl/>
        </w:rPr>
        <w:t>(2)</w:t>
      </w:r>
      <w:r w:rsidRPr="000B6DFE">
        <w:rPr>
          <w:rStyle w:val="default"/>
          <w:rFonts w:cs="FrankRuehl" w:hint="cs"/>
          <w:rtl/>
        </w:rPr>
        <w:tab/>
        <w:t xml:space="preserve">בלי לגרוע מכלליות האמור בסעיף קטן (א) ובסעיף 1יד1, רשאי הממונה, לאחר שנתן למבקש ההיתר או למעסיק, לפי העניין (בסעיף קטן זה </w:t>
      </w:r>
      <w:r w:rsidRPr="000B6DFE">
        <w:rPr>
          <w:rStyle w:val="default"/>
          <w:rFonts w:cs="FrankRuehl"/>
          <w:rtl/>
        </w:rPr>
        <w:t>–</w:t>
      </w:r>
      <w:r w:rsidRPr="000B6DFE">
        <w:rPr>
          <w:rStyle w:val="default"/>
          <w:rFonts w:cs="FrankRuehl" w:hint="cs"/>
          <w:rtl/>
        </w:rPr>
        <w:t xml:space="preserve"> מעסיק), הזדמנות לטעון את טענותיו, שלא לתת היתר להעסקת עובד זר למעסיק, לבטל היתר שנתן או לסרב לחדשו, אם מצא הממונה כי התקיים אחד מאלה:</w:t>
      </w:r>
    </w:p>
    <w:p w:rsidR="000B6DFE" w:rsidRPr="000B6DFE" w:rsidRDefault="000B6DFE" w:rsidP="000B6DFE">
      <w:pPr>
        <w:pStyle w:val="P00"/>
        <w:spacing w:before="72"/>
        <w:ind w:left="1474" w:right="1134"/>
        <w:rPr>
          <w:rStyle w:val="default"/>
          <w:rFonts w:cs="FrankRuehl" w:hint="cs"/>
          <w:rtl/>
        </w:rPr>
      </w:pPr>
      <w:r w:rsidRPr="000B6DFE">
        <w:rPr>
          <w:rStyle w:val="default"/>
          <w:rFonts w:cs="FrankRuehl" w:hint="cs"/>
          <w:rtl/>
        </w:rPr>
        <w:t>(א)</w:t>
      </w:r>
      <w:r w:rsidRPr="000B6DFE">
        <w:rPr>
          <w:rStyle w:val="default"/>
          <w:rFonts w:cs="FrankRuehl" w:hint="cs"/>
          <w:rtl/>
        </w:rPr>
        <w:tab/>
        <w:t>המעסיק הורשע בעבירה חמורה, או שהוגש נגדו כתב אישום בעבירה כאמור;</w:t>
      </w:r>
    </w:p>
    <w:p w:rsidR="000B6DFE" w:rsidRPr="000B6DFE" w:rsidRDefault="000B6DFE" w:rsidP="000B6DFE">
      <w:pPr>
        <w:pStyle w:val="P00"/>
        <w:spacing w:before="72"/>
        <w:ind w:left="1474" w:right="1134"/>
        <w:rPr>
          <w:rStyle w:val="default"/>
          <w:rFonts w:cs="FrankRuehl" w:hint="cs"/>
          <w:rtl/>
        </w:rPr>
      </w:pPr>
      <w:r w:rsidRPr="000B6DFE">
        <w:rPr>
          <w:rStyle w:val="default"/>
          <w:rFonts w:cs="FrankRuehl" w:hint="cs"/>
          <w:rtl/>
        </w:rPr>
        <w:t>(ב)</w:t>
      </w:r>
      <w:r w:rsidRPr="000B6DFE">
        <w:rPr>
          <w:rStyle w:val="default"/>
          <w:rFonts w:cs="FrankRuehl" w:hint="cs"/>
          <w:rtl/>
        </w:rPr>
        <w:tab/>
        <w:t>בעל עניין במעסיק או בעל תפקיד בכיר בו הורשע בעבירה חומרה או שהוגש נגד בעל עניין או בעל תפקיד בכיר כאמור כתב אישום בעבירה כאמור, והכול בכפוף למידת הזיקה שבינו ובין המעסיק;</w:t>
      </w:r>
    </w:p>
    <w:p w:rsidR="000B6DFE" w:rsidRPr="000B6DFE" w:rsidRDefault="000B6DFE" w:rsidP="000B6DFE">
      <w:pPr>
        <w:pStyle w:val="P00"/>
        <w:spacing w:before="72"/>
        <w:ind w:left="1021" w:right="1134"/>
        <w:rPr>
          <w:rStyle w:val="default"/>
          <w:rFonts w:cs="FrankRuehl" w:hint="cs"/>
          <w:rtl/>
        </w:rPr>
      </w:pPr>
      <w:r w:rsidRPr="000B6DFE">
        <w:rPr>
          <w:rStyle w:val="default"/>
          <w:rFonts w:cs="FrankRuehl" w:hint="cs"/>
          <w:rtl/>
        </w:rPr>
        <w:t>(3)</w:t>
      </w:r>
      <w:r w:rsidRPr="000B6DFE">
        <w:rPr>
          <w:rStyle w:val="default"/>
          <w:rFonts w:cs="FrankRuehl" w:hint="cs"/>
          <w:rtl/>
        </w:rPr>
        <w:tab/>
        <w:t xml:space="preserve">נפתחה חקירה נגד מעסיק, בעל עניין במעסיק או בעל תפקיד בכיר בו, בעבירה חמורה, רשאי הממונה, בלי לגרוע מכל סמכות אחרת הנתונה לו, לדחות את החלטתו לעניין מתן היתר להעסקת עובד זר, חידושו או מימושו, לפי העניין, לתקופה שלא תעלה על 18 חודשים, או עד לקבלת החלטה בדבר הגשת כתב אישום בקשר לאותה עבירה, לפי המוקדם, אם ראה כי הדבר מוצדק בנסיבות העניין בשל חשש לפגיעה בעובד זר לנוכח חומרת העבירה וכדי למנוע פגיעה בהליכי החקירה, ולעניין בעל עניין במעסיק או בעל תפקיד בכיר בו </w:t>
      </w:r>
      <w:r w:rsidRPr="000B6DFE">
        <w:rPr>
          <w:rStyle w:val="default"/>
          <w:rFonts w:cs="FrankRuehl"/>
          <w:rtl/>
        </w:rPr>
        <w:t>–</w:t>
      </w:r>
      <w:r w:rsidRPr="000B6DFE">
        <w:rPr>
          <w:rStyle w:val="default"/>
          <w:rFonts w:cs="FrankRuehl" w:hint="cs"/>
          <w:rtl/>
        </w:rPr>
        <w:t xml:space="preserve"> גם בכפוף למידת הזיקה שבינו לבין המעסיק ולהוראות סעיף קטן (א3).</w:t>
      </w:r>
    </w:p>
    <w:p w:rsidR="000B6DFE" w:rsidRPr="000B6DFE" w:rsidRDefault="000B6DFE" w:rsidP="000B6DFE">
      <w:pPr>
        <w:pStyle w:val="P00"/>
        <w:spacing w:before="72"/>
        <w:ind w:left="0" w:right="1134"/>
        <w:rPr>
          <w:rStyle w:val="default"/>
          <w:rFonts w:cs="FrankRuehl" w:hint="cs"/>
          <w:rtl/>
        </w:rPr>
      </w:pPr>
      <w:r>
        <w:rPr>
          <w:rFonts w:cs="FrankRuehl"/>
          <w:rtl/>
          <w:lang w:val="he-IL"/>
        </w:rPr>
        <w:pict>
          <v:shape id="_x0000_s2423" type="#_x0000_t202" style="position:absolute;left:0;text-align:left;margin-left:470.25pt;margin-top:7.1pt;width:1in;height:16.8pt;z-index:251751424" filled="f" stroked="f">
            <v:textbox inset="1mm,0,1mm,0">
              <w:txbxContent>
                <w:p w:rsidR="00D61625" w:rsidRDefault="00D61625" w:rsidP="000B6DFE">
                  <w:pPr>
                    <w:spacing w:line="160" w:lineRule="exact"/>
                    <w:jc w:val="left"/>
                    <w:rPr>
                      <w:rFonts w:cs="Miriam" w:hint="cs"/>
                      <w:sz w:val="18"/>
                      <w:szCs w:val="18"/>
                      <w:rtl/>
                    </w:rPr>
                  </w:pPr>
                  <w:r>
                    <w:rPr>
                      <w:rFonts w:cs="Miriam" w:hint="cs"/>
                      <w:sz w:val="18"/>
                      <w:szCs w:val="18"/>
                      <w:rtl/>
                    </w:rPr>
                    <w:t>(תיקון מס' 20) תשע"ז-2017</w:t>
                  </w:r>
                </w:p>
              </w:txbxContent>
            </v:textbox>
            <w10:anchorlock/>
          </v:shape>
        </w:pict>
      </w:r>
      <w:r>
        <w:rPr>
          <w:rStyle w:val="default"/>
          <w:rFonts w:cs="FrankRuehl" w:hint="cs"/>
          <w:rtl/>
        </w:rPr>
        <w:tab/>
        <w:t>(</w:t>
      </w:r>
      <w:r w:rsidRPr="000B6DFE">
        <w:rPr>
          <w:rStyle w:val="default"/>
          <w:rFonts w:cs="FrankRuehl" w:hint="cs"/>
          <w:rtl/>
        </w:rPr>
        <w:t>א3)</w:t>
      </w:r>
      <w:r w:rsidRPr="000B6DFE">
        <w:rPr>
          <w:rStyle w:val="default"/>
          <w:rFonts w:cs="FrankRuehl" w:hint="cs"/>
          <w:rtl/>
        </w:rPr>
        <w:tab/>
        <w:t>לעניין היתר בענף הסיעוד, לא יחליט הממונה שלא לתת היתר להעסקת עובד זר למעסיק, לבטל היתר שנתן או לסרב לחדשו בשל כך שמתקיימים בבעל עניין או בבעל תפקיד בכיר התנאים האמורים בסעיף קטן (א2)(2)(ב) אלא לאחר שבחן את האפשרות לקבוע תנאים בהיתר למניעת הפגיעה בעובד הזר.</w:t>
      </w:r>
    </w:p>
    <w:p w:rsidR="00FD7276" w:rsidRDefault="00FD7276" w:rsidP="00503DBA">
      <w:pPr>
        <w:pStyle w:val="P00"/>
        <w:spacing w:before="72"/>
        <w:ind w:left="0" w:right="1134"/>
        <w:rPr>
          <w:rStyle w:val="default"/>
          <w:rFonts w:cs="FrankRuehl" w:hint="cs"/>
          <w:rtl/>
        </w:rPr>
      </w:pPr>
      <w:r>
        <w:rPr>
          <w:rFonts w:cs="FrankRuehl"/>
          <w:rtl/>
          <w:lang w:val="he-IL"/>
        </w:rPr>
        <w:pict>
          <v:shape id="_x0000_s2134" type="#_x0000_t202" style="position:absolute;left:0;text-align:left;margin-left:470.25pt;margin-top:7.1pt;width:1in;height:16.8pt;z-index:251640832"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Style w:val="default"/>
          <w:rFonts w:cs="FrankRuehl" w:hint="cs"/>
          <w:rtl/>
        </w:rPr>
        <w:tab/>
        <w:t>(ב)</w:t>
      </w:r>
      <w:r>
        <w:rPr>
          <w:rStyle w:val="default"/>
          <w:rFonts w:cs="FrankRuehl" w:hint="cs"/>
          <w:rtl/>
        </w:rPr>
        <w:tab/>
        <w:t>בוטל היתר להעסקת עובדים זרים כאמור בסעיפים קטנים (א) או (א1), רשאי הממונה ליתן למע</w:t>
      </w:r>
      <w:r w:rsidR="00503DBA">
        <w:rPr>
          <w:rStyle w:val="default"/>
          <w:rFonts w:cs="FrankRuehl" w:hint="cs"/>
          <w:rtl/>
        </w:rPr>
        <w:t>סיק</w:t>
      </w:r>
      <w:r>
        <w:rPr>
          <w:rStyle w:val="default"/>
          <w:rFonts w:cs="FrankRuehl" w:hint="cs"/>
          <w:rtl/>
        </w:rPr>
        <w:t xml:space="preserve"> אישור זמני להמשך העסקתם במשך תקופה מסוימת שקבע ושלא תעלה על שלושה חודשים, אם נוכח שהדבר דרוש לשם הגנה על העובדים ובהתחשב בנסיבות ביטול ההיתר.</w:t>
      </w:r>
    </w:p>
    <w:p w:rsidR="000B6DFE" w:rsidRPr="000B6DFE" w:rsidRDefault="000B6DFE" w:rsidP="000B6DFE">
      <w:pPr>
        <w:pStyle w:val="P00"/>
        <w:spacing w:before="72"/>
        <w:ind w:left="0" w:right="1134"/>
        <w:rPr>
          <w:rStyle w:val="default"/>
          <w:rFonts w:cs="FrankRuehl" w:hint="cs"/>
          <w:rtl/>
        </w:rPr>
      </w:pPr>
      <w:r>
        <w:rPr>
          <w:rFonts w:cs="FrankRuehl"/>
          <w:rtl/>
          <w:lang w:val="he-IL"/>
        </w:rPr>
        <w:pict>
          <v:shape id="_x0000_s2424" type="#_x0000_t202" style="position:absolute;left:0;text-align:left;margin-left:470.25pt;margin-top:7.1pt;width:1in;height:16.8pt;z-index:251752448" filled="f" stroked="f">
            <v:textbox inset="1mm,0,1mm,0">
              <w:txbxContent>
                <w:p w:rsidR="00D61625" w:rsidRDefault="00D61625" w:rsidP="000B6DFE">
                  <w:pPr>
                    <w:spacing w:line="160" w:lineRule="exact"/>
                    <w:jc w:val="left"/>
                    <w:rPr>
                      <w:rFonts w:cs="Miriam" w:hint="cs"/>
                      <w:sz w:val="18"/>
                      <w:szCs w:val="18"/>
                      <w:rtl/>
                    </w:rPr>
                  </w:pPr>
                  <w:r>
                    <w:rPr>
                      <w:rFonts w:cs="Miriam" w:hint="cs"/>
                      <w:sz w:val="18"/>
                      <w:szCs w:val="18"/>
                      <w:rtl/>
                    </w:rPr>
                    <w:t>(תיקון מס' 20) תשע"ז-2017</w:t>
                  </w:r>
                </w:p>
              </w:txbxContent>
            </v:textbox>
            <w10:anchorlock/>
          </v:shape>
        </w:pict>
      </w:r>
      <w:r>
        <w:rPr>
          <w:rStyle w:val="default"/>
          <w:rFonts w:cs="FrankRuehl" w:hint="cs"/>
          <w:rtl/>
        </w:rPr>
        <w:tab/>
        <w:t>(</w:t>
      </w:r>
      <w:r w:rsidRPr="000B6DFE">
        <w:rPr>
          <w:rStyle w:val="default"/>
          <w:rFonts w:cs="FrankRuehl" w:hint="cs"/>
          <w:rtl/>
        </w:rPr>
        <w:t>ג)</w:t>
      </w:r>
      <w:r w:rsidRPr="000B6DFE">
        <w:rPr>
          <w:rStyle w:val="default"/>
          <w:rFonts w:cs="FrankRuehl" w:hint="cs"/>
          <w:rtl/>
        </w:rPr>
        <w:tab/>
        <w:t>לא קיים מעסיק תנאי, הוראה, או חובה כאמור בסעיף קטן (א), או עיכב תחת ידו שלא כדין מסמך זיהוי או דרכון כאמור באותו סעיף קטן, רשאי הממונה, נוסף על כל סמכות אחרת הנתונה לו לפי חוק זה, לאחר שנתן למעסיק הזדמנות לטעון את טענותיו, לחלט ערובה שהמעסיק חויב להפקיד לפי סעיף 1ח או כתנאי לתוקפו של היתר לפי סעיף 1יג(א) או לפי סעיף קטן (א), כולה או חלקה.</w:t>
      </w:r>
    </w:p>
    <w:p w:rsidR="00FD7276" w:rsidRPr="00475C2A" w:rsidRDefault="00FD7276" w:rsidP="00661DA5">
      <w:pPr>
        <w:pStyle w:val="P00"/>
        <w:spacing w:before="0"/>
        <w:ind w:left="0" w:right="1134"/>
        <w:rPr>
          <w:rStyle w:val="default"/>
          <w:rFonts w:cs="FrankRuehl" w:hint="cs"/>
          <w:vanish/>
          <w:color w:val="FF0000"/>
          <w:szCs w:val="20"/>
          <w:shd w:val="clear" w:color="auto" w:fill="FFFF99"/>
          <w:rtl/>
        </w:rPr>
      </w:pPr>
      <w:bookmarkStart w:id="79" w:name="Rov191"/>
      <w:r w:rsidRPr="00475C2A">
        <w:rPr>
          <w:rStyle w:val="default"/>
          <w:rFonts w:cs="FrankRuehl" w:hint="cs"/>
          <w:vanish/>
          <w:color w:val="FF0000"/>
          <w:szCs w:val="20"/>
          <w:shd w:val="clear" w:color="auto" w:fill="FFFF99"/>
          <w:rtl/>
        </w:rPr>
        <w:t>מיום 1.</w:t>
      </w:r>
      <w:r w:rsidR="00661DA5" w:rsidRPr="00475C2A">
        <w:rPr>
          <w:rStyle w:val="default"/>
          <w:rFonts w:cs="FrankRuehl" w:hint="cs"/>
          <w:vanish/>
          <w:color w:val="FF0000"/>
          <w:szCs w:val="20"/>
          <w:shd w:val="clear" w:color="auto" w:fill="FFFF99"/>
          <w:rtl/>
        </w:rPr>
        <w:t>5</w:t>
      </w:r>
      <w:r w:rsidRPr="00475C2A">
        <w:rPr>
          <w:rStyle w:val="default"/>
          <w:rFonts w:cs="FrankRuehl" w:hint="cs"/>
          <w:vanish/>
          <w:color w:val="FF0000"/>
          <w:szCs w:val="20"/>
          <w:shd w:val="clear" w:color="auto" w:fill="FFFF99"/>
          <w:rtl/>
        </w:rPr>
        <w:t xml:space="preserve">.2003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262"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183 (</w:t>
      </w:r>
      <w:hyperlink r:id="rId26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הוספת סעיף 1טו</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1.5.2005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FD7276" w:rsidRPr="00475C2A" w:rsidRDefault="00FD7276">
      <w:pPr>
        <w:pStyle w:val="P00"/>
        <w:spacing w:before="0"/>
        <w:ind w:left="0" w:right="1134"/>
        <w:rPr>
          <w:rStyle w:val="default"/>
          <w:rFonts w:cs="FrankRuehl" w:hint="cs"/>
          <w:vanish/>
          <w:szCs w:val="20"/>
          <w:shd w:val="clear" w:color="auto" w:fill="FFFF99"/>
          <w:rtl/>
        </w:rPr>
      </w:pPr>
      <w:hyperlink r:id="rId264"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363 (</w:t>
      </w:r>
      <w:hyperlink r:id="rId265"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FD7276" w:rsidRPr="00475C2A" w:rsidRDefault="00FD7276">
      <w:pPr>
        <w:pStyle w:val="P00"/>
        <w:ind w:left="1021" w:right="1134" w:hanging="1021"/>
        <w:rPr>
          <w:rStyle w:val="default"/>
          <w:rFonts w:cs="FrankRuehl" w:hint="cs"/>
          <w:vanish/>
          <w:sz w:val="22"/>
          <w:szCs w:val="22"/>
          <w:u w:val="single"/>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u w:val="single"/>
          <w:shd w:val="clear" w:color="auto" w:fill="FFFF99"/>
          <w:rtl/>
        </w:rPr>
        <w:t>(א1)</w:t>
      </w:r>
      <w:r w:rsidRPr="00475C2A">
        <w:rPr>
          <w:rStyle w:val="default"/>
          <w:rFonts w:cs="FrankRuehl" w:hint="cs"/>
          <w:vanish/>
          <w:sz w:val="22"/>
          <w:szCs w:val="22"/>
          <w:u w:val="single"/>
          <w:shd w:val="clear" w:color="auto" w:fill="FFFF99"/>
          <w:rtl/>
        </w:rPr>
        <w:tab/>
        <w:t>(1)</w:t>
      </w:r>
      <w:r w:rsidRPr="00475C2A">
        <w:rPr>
          <w:rStyle w:val="default"/>
          <w:rFonts w:cs="FrankRuehl" w:hint="cs"/>
          <w:vanish/>
          <w:sz w:val="22"/>
          <w:szCs w:val="22"/>
          <w:u w:val="single"/>
          <w:shd w:val="clear" w:color="auto" w:fill="FFFF99"/>
          <w:rtl/>
        </w:rPr>
        <w:tab/>
        <w:t>על אף הוראות סעיף קטן (א), נקבע בהיתר להעסקת עובדים זרים כי המעביד חייב ברישום לגבי היקף עבודתם של העובדים הזרים או לגבי שכר העבודה ששולם להם, ונוכח הממונה, לאחר שנתן למעביד הזדמנות להשמיע את טענותיו בפניו, כי המעביד לא קיים את חובת הרישום כאמור או רשם מידע שאינו נכון, יבטל הממונה את ההיתר להעסקת העובדים הזרים שלגביהם לא קוימה החובה כאמור ויפחית בהתאם לכך את מכסת העובדים הזרים שניתן להעסיקם אצל אותו מעביד על פי ההיתר.</w:t>
      </w:r>
    </w:p>
    <w:p w:rsidR="00FD7276" w:rsidRPr="00475C2A" w:rsidRDefault="00FD7276">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(2)</w:t>
      </w:r>
      <w:r w:rsidRPr="00475C2A">
        <w:rPr>
          <w:rStyle w:val="default"/>
          <w:rFonts w:cs="FrankRuehl" w:hint="cs"/>
          <w:vanish/>
          <w:sz w:val="22"/>
          <w:szCs w:val="22"/>
          <w:u w:val="single"/>
          <w:shd w:val="clear" w:color="auto" w:fill="FFFF99"/>
          <w:rtl/>
        </w:rPr>
        <w:tab/>
        <w:t>ביטל הממונה היתר להעסקת עובדים זרים לפי הוראות פסקה (1), לא יתיר לאותו מעביד להעסיק עובדים זרים במספר העולה על מכסת העובדים הזרים שהותר לו להעסיק על פי ההיתר לאחר ההפחתה כאמור בפסקה (1), במשך תקופה של שנה לפחות, שתחילתה במועד הביטול.</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hint="cs"/>
          <w:vanish/>
          <w:sz w:val="22"/>
          <w:szCs w:val="22"/>
          <w:shd w:val="clear" w:color="auto" w:fill="FFFF99"/>
          <w:rtl/>
        </w:rPr>
        <w:t>(ב)</w:t>
      </w:r>
      <w:r w:rsidRPr="00475C2A">
        <w:rPr>
          <w:rStyle w:val="default"/>
          <w:rFonts w:cs="FrankRuehl" w:hint="cs"/>
          <w:vanish/>
          <w:sz w:val="22"/>
          <w:szCs w:val="22"/>
          <w:shd w:val="clear" w:color="auto" w:fill="FFFF99"/>
          <w:rtl/>
        </w:rPr>
        <w:tab/>
        <w:t xml:space="preserve">בוטל היתר להעסקת עובדים זרים כאמור </w:t>
      </w:r>
      <w:r w:rsidRPr="00475C2A">
        <w:rPr>
          <w:rStyle w:val="default"/>
          <w:rFonts w:cs="FrankRuehl" w:hint="cs"/>
          <w:strike/>
          <w:vanish/>
          <w:sz w:val="22"/>
          <w:szCs w:val="22"/>
          <w:shd w:val="clear" w:color="auto" w:fill="FFFF99"/>
          <w:rtl/>
        </w:rPr>
        <w:t>בסעיף קטן (א)</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בסעיפים קטנים (א) או (א1)</w:t>
      </w:r>
      <w:r w:rsidRPr="00475C2A">
        <w:rPr>
          <w:rStyle w:val="default"/>
          <w:rFonts w:cs="FrankRuehl" w:hint="cs"/>
          <w:vanish/>
          <w:sz w:val="22"/>
          <w:szCs w:val="22"/>
          <w:shd w:val="clear" w:color="auto" w:fill="FFFF99"/>
          <w:rtl/>
        </w:rPr>
        <w:t>, רשאי הממונה ליתן למעביד אישור זמני להמשך העסקתם במשך תקופה מסוימת שקבע ושלא תעלה על שלושה חודשים, אם נוכח שהדבר דרוש לשם הגנה על העובדים ובהתחשב בנסיבות ביטול ההיתר.</w:t>
      </w:r>
    </w:p>
    <w:p w:rsidR="003635DE" w:rsidRPr="00475C2A" w:rsidRDefault="003635DE" w:rsidP="003635DE">
      <w:pPr>
        <w:pStyle w:val="P00"/>
        <w:spacing w:before="0"/>
        <w:ind w:left="0" w:right="1134"/>
        <w:rPr>
          <w:rStyle w:val="default"/>
          <w:rFonts w:cs="FrankRuehl" w:hint="cs"/>
          <w:vanish/>
          <w:szCs w:val="20"/>
          <w:shd w:val="clear" w:color="auto" w:fill="FFFF99"/>
          <w:rtl/>
        </w:rPr>
      </w:pPr>
    </w:p>
    <w:p w:rsidR="003635DE" w:rsidRPr="00475C2A" w:rsidRDefault="003635DE" w:rsidP="003635DE">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3635DE" w:rsidRPr="00475C2A" w:rsidRDefault="003635DE" w:rsidP="003635DE">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3635DE" w:rsidRPr="00475C2A" w:rsidRDefault="003635DE" w:rsidP="003635DE">
      <w:pPr>
        <w:pStyle w:val="P00"/>
        <w:spacing w:before="0"/>
        <w:ind w:left="0" w:right="1134"/>
        <w:rPr>
          <w:rStyle w:val="default"/>
          <w:rFonts w:cs="FrankRuehl" w:hint="cs"/>
          <w:vanish/>
          <w:sz w:val="20"/>
          <w:szCs w:val="20"/>
          <w:shd w:val="clear" w:color="auto" w:fill="FFFF99"/>
          <w:rtl/>
        </w:rPr>
      </w:pPr>
      <w:hyperlink r:id="rId266"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490 (</w:t>
      </w:r>
      <w:hyperlink r:id="rId267"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3635DE" w:rsidRPr="00475C2A" w:rsidRDefault="003635DE" w:rsidP="003635DE">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 xml:space="preserve">לא קיים מעביד תנאי שנקבע לפי סעיף 1יד או הוראה לפי חוק זה או חובה החלה עליו כלפי עובדיו, או עיכב תחת ידו שלא כדין מסמך זיהוי או דרכון של עובד זר, רשאי הממונה, לאחר שנתן למעביד הזדמנות להשמיע את טענותיו בפניו, לבטל את ההיתר שניתן למעביד להעסקת העובדים הזרים, כולם או חלקם, וכן לסרב, מטעם זה בלבד, לבקשת המעביד לאשר העסקתם של עובדים זרים למשך תקופה שלא תעלה על </w:t>
      </w:r>
      <w:r w:rsidRPr="00475C2A">
        <w:rPr>
          <w:rStyle w:val="default"/>
          <w:rFonts w:cs="FrankRuehl" w:hint="cs"/>
          <w:strike/>
          <w:vanish/>
          <w:sz w:val="22"/>
          <w:szCs w:val="22"/>
          <w:shd w:val="clear" w:color="auto" w:fill="FFFF99"/>
          <w:rtl/>
        </w:rPr>
        <w:t>שנה אחת</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שלוש שנים</w:t>
      </w:r>
      <w:r w:rsidRPr="00475C2A">
        <w:rPr>
          <w:rStyle w:val="default"/>
          <w:rFonts w:cs="FrankRuehl" w:hint="cs"/>
          <w:vanish/>
          <w:sz w:val="22"/>
          <w:szCs w:val="22"/>
          <w:shd w:val="clear" w:color="auto" w:fill="FFFF99"/>
          <w:rtl/>
        </w:rPr>
        <w:t>.</w:t>
      </w:r>
    </w:p>
    <w:p w:rsidR="003635DE" w:rsidRPr="00475C2A" w:rsidRDefault="003635DE" w:rsidP="003635DE">
      <w:pPr>
        <w:pStyle w:val="P00"/>
        <w:spacing w:before="0"/>
        <w:ind w:left="1021" w:right="1134" w:hanging="1021"/>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(א1)</w:t>
      </w:r>
      <w:r w:rsidRPr="00475C2A">
        <w:rPr>
          <w:rStyle w:val="default"/>
          <w:rFonts w:cs="FrankRuehl" w:hint="cs"/>
          <w:vanish/>
          <w:sz w:val="22"/>
          <w:szCs w:val="22"/>
          <w:shd w:val="clear" w:color="auto" w:fill="FFFF99"/>
          <w:rtl/>
        </w:rPr>
        <w:tab/>
        <w:t>(1)</w:t>
      </w:r>
      <w:r w:rsidRPr="00475C2A">
        <w:rPr>
          <w:rStyle w:val="default"/>
          <w:rFonts w:cs="FrankRuehl" w:hint="cs"/>
          <w:vanish/>
          <w:sz w:val="22"/>
          <w:szCs w:val="22"/>
          <w:shd w:val="clear" w:color="auto" w:fill="FFFF99"/>
          <w:rtl/>
        </w:rPr>
        <w:tab/>
        <w:t>על אף הוראות סעיף קטן (א), נקבע בהיתר להעסקת עובדים זרים כי המעביד חייב ברישום לגבי היקף עבודתם של העובדים הזרים או לגבי שכר העבודה ששולם להם, ונוכח הממונה, לאחר שנתן למעביד הזדמנות להשמיע את טענותיו בפניו, כי המעביד לא קיים את חובת הרישום כאמור או רשם מידע שאינו נכון, יבטל הממונה את ההיתר להעסקת העובדים הזרים שלגביהם לא קוימה החובה כאמור ויפחית בהתאם לכך את מכסת העובדים הזרים שניתן להעסיקם אצל אותו מעביד על פי ההיתר;</w:t>
      </w:r>
    </w:p>
    <w:p w:rsidR="003635DE" w:rsidRPr="00475C2A" w:rsidRDefault="003635DE" w:rsidP="003635D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 xml:space="preserve">ביטל הממונה היתר להעסקת עובדים זרים לפי הוראות פסקה (1), לא </w:t>
      </w:r>
      <w:r w:rsidRPr="00475C2A">
        <w:rPr>
          <w:rStyle w:val="default"/>
          <w:rFonts w:cs="FrankRuehl" w:hint="cs"/>
          <w:strike/>
          <w:vanish/>
          <w:sz w:val="22"/>
          <w:szCs w:val="22"/>
          <w:shd w:val="clear" w:color="auto" w:fill="FFFF99"/>
          <w:rtl/>
        </w:rPr>
        <w:t>יתיר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יותר</w:t>
      </w:r>
      <w:r w:rsidRPr="00475C2A">
        <w:rPr>
          <w:rStyle w:val="default"/>
          <w:rFonts w:cs="FrankRuehl" w:hint="cs"/>
          <w:vanish/>
          <w:sz w:val="22"/>
          <w:szCs w:val="22"/>
          <w:shd w:val="clear" w:color="auto" w:fill="FFFF99"/>
          <w:rtl/>
        </w:rPr>
        <w:t xml:space="preserve"> לאותו מעביד להעסיק עובדים זרים במספר העולה על מכסת העובדים הזרים שהותר לו להעסיק על פי ההיתר לאחר ההפחתה כאמור בפסקה (1), במשך תקופה של שנה לפחות, שתחילתה במועד הביטול.</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2C6399" w:rsidRPr="00475C2A" w:rsidRDefault="002C6399" w:rsidP="002C639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68"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269"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2C6399" w:rsidRPr="00475C2A" w:rsidRDefault="002C6399" w:rsidP="002C6399">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1טו.</w:t>
      </w: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 xml:space="preserve">לא קיים </w:t>
      </w:r>
      <w:r w:rsidRPr="00475C2A">
        <w:rPr>
          <w:rStyle w:val="default"/>
          <w:rFonts w:cs="FrankRuehl" w:hint="cs"/>
          <w:strike/>
          <w:vanish/>
          <w:sz w:val="22"/>
          <w:szCs w:val="22"/>
          <w:shd w:val="clear" w:color="auto" w:fill="FFFF99"/>
          <w:rtl/>
        </w:rPr>
        <w:t>מעביד</w:t>
      </w:r>
      <w:r w:rsidR="00503DBA" w:rsidRPr="00475C2A">
        <w:rPr>
          <w:rStyle w:val="default"/>
          <w:rFonts w:cs="FrankRuehl" w:hint="cs"/>
          <w:vanish/>
          <w:sz w:val="22"/>
          <w:szCs w:val="22"/>
          <w:shd w:val="clear" w:color="auto" w:fill="FFFF99"/>
          <w:rtl/>
        </w:rPr>
        <w:t xml:space="preserve"> </w:t>
      </w:r>
      <w:r w:rsidR="00503DBA"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תנאי שנקבע לפי סעיף 1יד או הוראה לפי חוק זה או חובה החלה עליו כלפי עובדיו, או עיכב תחת ידו שלא כדין מסמך זיהוי או דרכון של עובד זר, רשאי הממונה, לאחר שנתן </w:t>
      </w:r>
      <w:r w:rsidRPr="00475C2A">
        <w:rPr>
          <w:rStyle w:val="default"/>
          <w:rFonts w:cs="FrankRuehl" w:hint="cs"/>
          <w:strike/>
          <w:vanish/>
          <w:sz w:val="22"/>
          <w:szCs w:val="22"/>
          <w:shd w:val="clear" w:color="auto" w:fill="FFFF99"/>
          <w:rtl/>
        </w:rPr>
        <w:t>למעביד</w:t>
      </w:r>
      <w:r w:rsidR="00503DBA" w:rsidRPr="00475C2A">
        <w:rPr>
          <w:rStyle w:val="default"/>
          <w:rFonts w:cs="FrankRuehl" w:hint="cs"/>
          <w:vanish/>
          <w:sz w:val="22"/>
          <w:szCs w:val="22"/>
          <w:shd w:val="clear" w:color="auto" w:fill="FFFF99"/>
          <w:rtl/>
        </w:rPr>
        <w:t xml:space="preserve"> </w:t>
      </w:r>
      <w:r w:rsidR="00503DBA" w:rsidRPr="00475C2A">
        <w:rPr>
          <w:rStyle w:val="default"/>
          <w:rFonts w:cs="FrankRuehl" w:hint="cs"/>
          <w:vanish/>
          <w:sz w:val="22"/>
          <w:szCs w:val="22"/>
          <w:u w:val="single"/>
          <w:shd w:val="clear" w:color="auto" w:fill="FFFF99"/>
          <w:rtl/>
        </w:rPr>
        <w:t>למעסיק</w:t>
      </w:r>
      <w:r w:rsidRPr="00475C2A">
        <w:rPr>
          <w:rStyle w:val="default"/>
          <w:rFonts w:cs="FrankRuehl" w:hint="cs"/>
          <w:vanish/>
          <w:sz w:val="22"/>
          <w:szCs w:val="22"/>
          <w:shd w:val="clear" w:color="auto" w:fill="FFFF99"/>
          <w:rtl/>
        </w:rPr>
        <w:t xml:space="preserve"> הזדמנות להשמיע את טענותיו בפניו, לבטל את ההיתר שניתן </w:t>
      </w:r>
      <w:r w:rsidRPr="00475C2A">
        <w:rPr>
          <w:rStyle w:val="default"/>
          <w:rFonts w:cs="FrankRuehl" w:hint="cs"/>
          <w:strike/>
          <w:vanish/>
          <w:sz w:val="22"/>
          <w:szCs w:val="22"/>
          <w:shd w:val="clear" w:color="auto" w:fill="FFFF99"/>
          <w:rtl/>
        </w:rPr>
        <w:t>למעביד</w:t>
      </w:r>
      <w:r w:rsidR="00503DBA" w:rsidRPr="00475C2A">
        <w:rPr>
          <w:rStyle w:val="default"/>
          <w:rFonts w:cs="FrankRuehl" w:hint="cs"/>
          <w:vanish/>
          <w:sz w:val="22"/>
          <w:szCs w:val="22"/>
          <w:shd w:val="clear" w:color="auto" w:fill="FFFF99"/>
          <w:rtl/>
        </w:rPr>
        <w:t xml:space="preserve"> </w:t>
      </w:r>
      <w:r w:rsidR="00503DBA" w:rsidRPr="00475C2A">
        <w:rPr>
          <w:rStyle w:val="default"/>
          <w:rFonts w:cs="FrankRuehl" w:hint="cs"/>
          <w:vanish/>
          <w:sz w:val="22"/>
          <w:szCs w:val="22"/>
          <w:u w:val="single"/>
          <w:shd w:val="clear" w:color="auto" w:fill="FFFF99"/>
          <w:rtl/>
        </w:rPr>
        <w:t>למעסיק</w:t>
      </w:r>
      <w:r w:rsidRPr="00475C2A">
        <w:rPr>
          <w:rStyle w:val="default"/>
          <w:rFonts w:cs="FrankRuehl" w:hint="cs"/>
          <w:vanish/>
          <w:sz w:val="22"/>
          <w:szCs w:val="22"/>
          <w:shd w:val="clear" w:color="auto" w:fill="FFFF99"/>
          <w:rtl/>
        </w:rPr>
        <w:t xml:space="preserve"> להעסקת העובדים הזרים, כולם או חלקם, וכן לסרב, מטעם זה בלבד, לבקשת </w:t>
      </w:r>
      <w:r w:rsidRPr="00475C2A">
        <w:rPr>
          <w:rStyle w:val="default"/>
          <w:rFonts w:cs="FrankRuehl" w:hint="cs"/>
          <w:strike/>
          <w:vanish/>
          <w:sz w:val="22"/>
          <w:szCs w:val="22"/>
          <w:shd w:val="clear" w:color="auto" w:fill="FFFF99"/>
          <w:rtl/>
        </w:rPr>
        <w:t>המעביד</w:t>
      </w:r>
      <w:r w:rsidR="00503DBA" w:rsidRPr="00475C2A">
        <w:rPr>
          <w:rStyle w:val="default"/>
          <w:rFonts w:cs="FrankRuehl" w:hint="cs"/>
          <w:vanish/>
          <w:sz w:val="22"/>
          <w:szCs w:val="22"/>
          <w:shd w:val="clear" w:color="auto" w:fill="FFFF99"/>
          <w:rtl/>
        </w:rPr>
        <w:t xml:space="preserve"> </w:t>
      </w:r>
      <w:r w:rsidR="00503DBA"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לאשר העסקתם של עובדים זרים למשך תקופה שלא תעלה על שלוש שנים.</w:t>
      </w:r>
    </w:p>
    <w:p w:rsidR="002C6399" w:rsidRPr="00475C2A" w:rsidRDefault="002C6399" w:rsidP="002C6399">
      <w:pPr>
        <w:pStyle w:val="P00"/>
        <w:spacing w:before="0"/>
        <w:ind w:left="1021" w:right="1134" w:hanging="1021"/>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(א1)</w:t>
      </w:r>
      <w:r w:rsidRPr="00475C2A">
        <w:rPr>
          <w:rStyle w:val="default"/>
          <w:rFonts w:cs="FrankRuehl" w:hint="cs"/>
          <w:vanish/>
          <w:sz w:val="22"/>
          <w:szCs w:val="22"/>
          <w:shd w:val="clear" w:color="auto" w:fill="FFFF99"/>
          <w:rtl/>
        </w:rPr>
        <w:tab/>
        <w:t>(1)</w:t>
      </w:r>
      <w:r w:rsidRPr="00475C2A">
        <w:rPr>
          <w:rStyle w:val="default"/>
          <w:rFonts w:cs="FrankRuehl" w:hint="cs"/>
          <w:vanish/>
          <w:sz w:val="22"/>
          <w:szCs w:val="22"/>
          <w:shd w:val="clear" w:color="auto" w:fill="FFFF99"/>
          <w:rtl/>
        </w:rPr>
        <w:tab/>
        <w:t xml:space="preserve">על אף הוראות סעיף קטן (א), נקבע בהיתר להעסקת עובדים זרים כי </w:t>
      </w:r>
      <w:r w:rsidRPr="00475C2A">
        <w:rPr>
          <w:rStyle w:val="default"/>
          <w:rFonts w:cs="FrankRuehl" w:hint="cs"/>
          <w:strike/>
          <w:vanish/>
          <w:sz w:val="22"/>
          <w:szCs w:val="22"/>
          <w:shd w:val="clear" w:color="auto" w:fill="FFFF99"/>
          <w:rtl/>
        </w:rPr>
        <w:t>המעביד</w:t>
      </w:r>
      <w:r w:rsidR="00503DBA" w:rsidRPr="00475C2A">
        <w:rPr>
          <w:rStyle w:val="default"/>
          <w:rFonts w:cs="FrankRuehl" w:hint="cs"/>
          <w:vanish/>
          <w:sz w:val="22"/>
          <w:szCs w:val="22"/>
          <w:shd w:val="clear" w:color="auto" w:fill="FFFF99"/>
          <w:rtl/>
        </w:rPr>
        <w:t xml:space="preserve"> </w:t>
      </w:r>
      <w:r w:rsidR="00503DBA"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חייב ברישום לגבי היקף עבודתם של העובדים הזרים או לגבי שכר העבודה ששולם להם, ונוכח הממונה, לאחר שנתן </w:t>
      </w:r>
      <w:r w:rsidRPr="00475C2A">
        <w:rPr>
          <w:rStyle w:val="default"/>
          <w:rFonts w:cs="FrankRuehl" w:hint="cs"/>
          <w:strike/>
          <w:vanish/>
          <w:sz w:val="22"/>
          <w:szCs w:val="22"/>
          <w:shd w:val="clear" w:color="auto" w:fill="FFFF99"/>
          <w:rtl/>
        </w:rPr>
        <w:t>למעביד</w:t>
      </w:r>
      <w:r w:rsidR="00503DBA" w:rsidRPr="00475C2A">
        <w:rPr>
          <w:rStyle w:val="default"/>
          <w:rFonts w:cs="FrankRuehl" w:hint="cs"/>
          <w:vanish/>
          <w:sz w:val="22"/>
          <w:szCs w:val="22"/>
          <w:shd w:val="clear" w:color="auto" w:fill="FFFF99"/>
          <w:rtl/>
        </w:rPr>
        <w:t xml:space="preserve"> </w:t>
      </w:r>
      <w:r w:rsidR="00503DBA" w:rsidRPr="00475C2A">
        <w:rPr>
          <w:rStyle w:val="default"/>
          <w:rFonts w:cs="FrankRuehl" w:hint="cs"/>
          <w:vanish/>
          <w:sz w:val="22"/>
          <w:szCs w:val="22"/>
          <w:u w:val="single"/>
          <w:shd w:val="clear" w:color="auto" w:fill="FFFF99"/>
          <w:rtl/>
        </w:rPr>
        <w:t>למעסיק</w:t>
      </w:r>
      <w:r w:rsidRPr="00475C2A">
        <w:rPr>
          <w:rStyle w:val="default"/>
          <w:rFonts w:cs="FrankRuehl" w:hint="cs"/>
          <w:vanish/>
          <w:sz w:val="22"/>
          <w:szCs w:val="22"/>
          <w:shd w:val="clear" w:color="auto" w:fill="FFFF99"/>
          <w:rtl/>
        </w:rPr>
        <w:t xml:space="preserve"> הזדמנות להשמיע את טענותיו בפניו, כי </w:t>
      </w:r>
      <w:r w:rsidRPr="00475C2A">
        <w:rPr>
          <w:rStyle w:val="default"/>
          <w:rFonts w:cs="FrankRuehl" w:hint="cs"/>
          <w:strike/>
          <w:vanish/>
          <w:sz w:val="22"/>
          <w:szCs w:val="22"/>
          <w:shd w:val="clear" w:color="auto" w:fill="FFFF99"/>
          <w:rtl/>
        </w:rPr>
        <w:t>המעביד</w:t>
      </w:r>
      <w:r w:rsidR="00503DBA" w:rsidRPr="00475C2A">
        <w:rPr>
          <w:rStyle w:val="default"/>
          <w:rFonts w:cs="FrankRuehl" w:hint="cs"/>
          <w:vanish/>
          <w:sz w:val="22"/>
          <w:szCs w:val="22"/>
          <w:shd w:val="clear" w:color="auto" w:fill="FFFF99"/>
          <w:rtl/>
        </w:rPr>
        <w:t xml:space="preserve"> </w:t>
      </w:r>
      <w:r w:rsidR="00503DBA"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לא קיים את חובת הרישום כאמור או רשם מידע שאינו נכון, יבטל הממונה את ההיתר להעסקת העובדים הזרים שלגביהם לא קוימה החובה כאמור ויפחית בהתאם לכך את מכסת העובדים הזרים שניתן להעסיקם אצל אותו </w:t>
      </w:r>
      <w:r w:rsidRPr="00475C2A">
        <w:rPr>
          <w:rStyle w:val="default"/>
          <w:rFonts w:cs="FrankRuehl" w:hint="cs"/>
          <w:strike/>
          <w:vanish/>
          <w:sz w:val="22"/>
          <w:szCs w:val="22"/>
          <w:shd w:val="clear" w:color="auto" w:fill="FFFF99"/>
          <w:rtl/>
        </w:rPr>
        <w:t>מעביד</w:t>
      </w:r>
      <w:r w:rsidR="00503DBA" w:rsidRPr="00475C2A">
        <w:rPr>
          <w:rStyle w:val="default"/>
          <w:rFonts w:cs="FrankRuehl" w:hint="cs"/>
          <w:vanish/>
          <w:sz w:val="22"/>
          <w:szCs w:val="22"/>
          <w:shd w:val="clear" w:color="auto" w:fill="FFFF99"/>
          <w:rtl/>
        </w:rPr>
        <w:t xml:space="preserve"> </w:t>
      </w:r>
      <w:r w:rsidR="00503DBA"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על פי ההיתר;</w:t>
      </w:r>
    </w:p>
    <w:p w:rsidR="002C6399" w:rsidRPr="00475C2A" w:rsidRDefault="002C6399" w:rsidP="002C6399">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 xml:space="preserve">ביטל הממונה היתר להעסקת עובדים זרים לפי הוראות פסקה (1), לא יותר לאותו </w:t>
      </w:r>
      <w:r w:rsidRPr="00475C2A">
        <w:rPr>
          <w:rStyle w:val="default"/>
          <w:rFonts w:cs="FrankRuehl" w:hint="cs"/>
          <w:strike/>
          <w:vanish/>
          <w:sz w:val="22"/>
          <w:szCs w:val="22"/>
          <w:shd w:val="clear" w:color="auto" w:fill="FFFF99"/>
          <w:rtl/>
        </w:rPr>
        <w:t>מעביד</w:t>
      </w:r>
      <w:r w:rsidR="00503DBA" w:rsidRPr="00475C2A">
        <w:rPr>
          <w:rStyle w:val="default"/>
          <w:rFonts w:cs="FrankRuehl" w:hint="cs"/>
          <w:vanish/>
          <w:sz w:val="22"/>
          <w:szCs w:val="22"/>
          <w:shd w:val="clear" w:color="auto" w:fill="FFFF99"/>
          <w:rtl/>
        </w:rPr>
        <w:t xml:space="preserve"> </w:t>
      </w:r>
      <w:r w:rsidR="00503DBA"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להעסיק עובדים זרים במספר העולה על מכסת העובדים הזרים שהותר לו להעסיק על פי ההיתר לאחר ההפחתה כאמור בפסקה (1), במשך תקופה של שנה לפחות, שתחילתה במועד הביטול.</w:t>
      </w:r>
    </w:p>
    <w:p w:rsidR="002C6399" w:rsidRPr="00475C2A" w:rsidRDefault="002C6399" w:rsidP="00A40829">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 xml:space="preserve">בוטל היתר להעסקת עובדים זרים כאמור בסעיפים קטנים (א) או (א1), רשאי הממונה ליתן </w:t>
      </w:r>
      <w:r w:rsidRPr="00475C2A">
        <w:rPr>
          <w:rStyle w:val="default"/>
          <w:rFonts w:cs="FrankRuehl" w:hint="cs"/>
          <w:strike/>
          <w:vanish/>
          <w:sz w:val="22"/>
          <w:szCs w:val="22"/>
          <w:shd w:val="clear" w:color="auto" w:fill="FFFF99"/>
          <w:rtl/>
        </w:rPr>
        <w:t>למעביד</w:t>
      </w:r>
      <w:r w:rsidR="00503DBA" w:rsidRPr="00475C2A">
        <w:rPr>
          <w:rStyle w:val="default"/>
          <w:rFonts w:cs="FrankRuehl" w:hint="cs"/>
          <w:vanish/>
          <w:sz w:val="22"/>
          <w:szCs w:val="22"/>
          <w:shd w:val="clear" w:color="auto" w:fill="FFFF99"/>
          <w:rtl/>
        </w:rPr>
        <w:t xml:space="preserve"> </w:t>
      </w:r>
      <w:r w:rsidR="00503DBA" w:rsidRPr="00475C2A">
        <w:rPr>
          <w:rStyle w:val="default"/>
          <w:rFonts w:cs="FrankRuehl" w:hint="cs"/>
          <w:vanish/>
          <w:sz w:val="22"/>
          <w:szCs w:val="22"/>
          <w:u w:val="single"/>
          <w:shd w:val="clear" w:color="auto" w:fill="FFFF99"/>
          <w:rtl/>
        </w:rPr>
        <w:t>למעסיק</w:t>
      </w:r>
      <w:r w:rsidRPr="00475C2A">
        <w:rPr>
          <w:rStyle w:val="default"/>
          <w:rFonts w:cs="FrankRuehl" w:hint="cs"/>
          <w:vanish/>
          <w:sz w:val="22"/>
          <w:szCs w:val="22"/>
          <w:shd w:val="clear" w:color="auto" w:fill="FFFF99"/>
          <w:rtl/>
        </w:rPr>
        <w:t xml:space="preserve"> אישור זמני להמשך העסקתם במשך תקופה מסוימת שקבע ושלא תעלה על שלושה חודשים, אם נוכח שהדבר דרוש לשם הגנה על העובדים ובהתחשב בנסיבות ביטול ההיתר.</w:t>
      </w:r>
    </w:p>
    <w:p w:rsidR="00D37ABB" w:rsidRPr="00475C2A" w:rsidRDefault="00D37ABB" w:rsidP="00D37AB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D37ABB" w:rsidRPr="00475C2A" w:rsidRDefault="00D37ABB" w:rsidP="00D37AB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Cs w:val="20"/>
          <w:shd w:val="clear" w:color="auto" w:fill="FFFF99"/>
          <w:rtl/>
        </w:rPr>
      </w:pPr>
      <w:r w:rsidRPr="00475C2A">
        <w:rPr>
          <w:rStyle w:val="default"/>
          <w:rFonts w:cs="FrankRuehl" w:hint="cs"/>
          <w:vanish/>
          <w:color w:val="FF0000"/>
          <w:position w:val="0"/>
          <w:szCs w:val="20"/>
          <w:shd w:val="clear" w:color="auto" w:fill="FFFF99"/>
          <w:rtl/>
        </w:rPr>
        <w:t>מיום 3.7.2017</w:t>
      </w:r>
    </w:p>
    <w:p w:rsidR="00D37ABB" w:rsidRPr="00475C2A" w:rsidRDefault="00D37ABB" w:rsidP="00D37AB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r w:rsidRPr="00475C2A">
        <w:rPr>
          <w:rStyle w:val="default"/>
          <w:rFonts w:cs="FrankRuehl" w:hint="cs"/>
          <w:b/>
          <w:bCs/>
          <w:vanish/>
          <w:position w:val="0"/>
          <w:szCs w:val="20"/>
          <w:shd w:val="clear" w:color="auto" w:fill="FFFF99"/>
          <w:rtl/>
        </w:rPr>
        <w:t>תיקון מס' 20</w:t>
      </w:r>
    </w:p>
    <w:p w:rsidR="00D37ABB" w:rsidRPr="00475C2A" w:rsidRDefault="00D37ABB" w:rsidP="00D37AB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hyperlink r:id="rId270" w:history="1">
        <w:r w:rsidRPr="00475C2A">
          <w:rPr>
            <w:rStyle w:val="Hyperlink"/>
            <w:rFonts w:cs="FrankRuehl" w:hint="cs"/>
            <w:vanish/>
            <w:position w:val="0"/>
            <w:sz w:val="26"/>
            <w:szCs w:val="20"/>
            <w:shd w:val="clear" w:color="auto" w:fill="FFFF99"/>
            <w:rtl/>
          </w:rPr>
          <w:t>ס"ח תשע"ז מס' 2647</w:t>
        </w:r>
      </w:hyperlink>
      <w:r w:rsidRPr="00475C2A">
        <w:rPr>
          <w:rStyle w:val="default"/>
          <w:rFonts w:cs="FrankRuehl" w:hint="cs"/>
          <w:vanish/>
          <w:position w:val="0"/>
          <w:szCs w:val="20"/>
          <w:shd w:val="clear" w:color="auto" w:fill="FFFF99"/>
          <w:rtl/>
        </w:rPr>
        <w:t xml:space="preserve"> מיום 3.7.2017 עמ' 1012 (</w:t>
      </w:r>
      <w:hyperlink r:id="rId271" w:history="1">
        <w:r w:rsidRPr="00475C2A">
          <w:rPr>
            <w:rStyle w:val="Hyperlink"/>
            <w:rFonts w:cs="FrankRuehl" w:hint="cs"/>
            <w:vanish/>
            <w:position w:val="0"/>
            <w:sz w:val="26"/>
            <w:szCs w:val="20"/>
            <w:shd w:val="clear" w:color="auto" w:fill="FFFF99"/>
            <w:rtl/>
          </w:rPr>
          <w:t>ה"ח 694</w:t>
        </w:r>
      </w:hyperlink>
      <w:r w:rsidRPr="00475C2A">
        <w:rPr>
          <w:rStyle w:val="default"/>
          <w:rFonts w:cs="FrankRuehl" w:hint="cs"/>
          <w:vanish/>
          <w:position w:val="0"/>
          <w:szCs w:val="20"/>
          <w:shd w:val="clear" w:color="auto" w:fill="FFFF99"/>
          <w:rtl/>
        </w:rPr>
        <w:t>)</w:t>
      </w:r>
    </w:p>
    <w:p w:rsidR="00D37ABB" w:rsidRPr="00475C2A" w:rsidRDefault="00D37ABB" w:rsidP="00D37ABB">
      <w:pPr>
        <w:pStyle w:val="P00"/>
        <w:ind w:left="0" w:right="1134"/>
        <w:rPr>
          <w:rStyle w:val="default"/>
          <w:rFonts w:cs="Miriam" w:hint="cs"/>
          <w:vanish/>
          <w:sz w:val="16"/>
          <w:szCs w:val="16"/>
          <w:shd w:val="clear" w:color="auto" w:fill="FFFF99"/>
          <w:rtl/>
        </w:rPr>
      </w:pPr>
      <w:r w:rsidRPr="00475C2A">
        <w:rPr>
          <w:rStyle w:val="default"/>
          <w:rFonts w:cs="Miriam" w:hint="cs"/>
          <w:vanish/>
          <w:sz w:val="16"/>
          <w:szCs w:val="16"/>
          <w:shd w:val="clear" w:color="auto" w:fill="FFFF99"/>
          <w:rtl/>
        </w:rPr>
        <w:t>ביטול היתר</w:t>
      </w:r>
      <w:r w:rsidRPr="00475C2A">
        <w:rPr>
          <w:rStyle w:val="default"/>
          <w:rFonts w:cs="Miriam" w:hint="cs"/>
          <w:vanish/>
          <w:sz w:val="16"/>
          <w:szCs w:val="16"/>
          <w:u w:val="single"/>
          <w:shd w:val="clear" w:color="auto" w:fill="FFFF99"/>
          <w:rtl/>
        </w:rPr>
        <w:t>, סיוגו, או סירוב לתתו או לחדשו</w:t>
      </w:r>
      <w:r w:rsidRPr="00475C2A">
        <w:rPr>
          <w:rStyle w:val="default"/>
          <w:rFonts w:cs="Miriam" w:hint="cs"/>
          <w:vanish/>
          <w:sz w:val="16"/>
          <w:szCs w:val="16"/>
          <w:shd w:val="clear" w:color="auto" w:fill="FFFF99"/>
          <w:rtl/>
        </w:rPr>
        <w:t xml:space="preserve"> ואישור זמני</w:t>
      </w:r>
    </w:p>
    <w:p w:rsidR="00D37ABB" w:rsidRPr="00475C2A" w:rsidRDefault="00D37ABB" w:rsidP="00D37AB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1טו.</w:t>
      </w: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 xml:space="preserve">לא קיים מעסיק תנאי שנקבע </w:t>
      </w:r>
      <w:r w:rsidRPr="00475C2A">
        <w:rPr>
          <w:rStyle w:val="default"/>
          <w:rFonts w:cs="FrankRuehl" w:hint="cs"/>
          <w:vanish/>
          <w:sz w:val="22"/>
          <w:szCs w:val="22"/>
          <w:u w:val="single"/>
          <w:shd w:val="clear" w:color="auto" w:fill="FFFF99"/>
          <w:rtl/>
        </w:rPr>
        <w:t>בהיתר לפי סעיף 1יג(א) או לפי סעיף קטן זה, או תנאי שנקבע</w:t>
      </w:r>
      <w:r w:rsidRPr="00475C2A">
        <w:rPr>
          <w:rStyle w:val="default"/>
          <w:rFonts w:cs="FrankRuehl" w:hint="cs"/>
          <w:vanish/>
          <w:sz w:val="22"/>
          <w:szCs w:val="22"/>
          <w:shd w:val="clear" w:color="auto" w:fill="FFFF99"/>
          <w:rtl/>
        </w:rPr>
        <w:t xml:space="preserve"> לפי סעיף 1יד או הוראה לפי חוק זה או חובה החלה עליו כלפי עובדיו, או עיכב תחת ידו שלא כדין מסמך זיהוי או דרכון של עובד זר, רשאי הממונה, לאחר שנתן למעסיק הזדמנות להשמיע את טענותיו בפניו, לבטל את ההיתר שניתן למעסיק להעסקת העובדים הזרים, כולם או חלקם, וכן לסרב, מטעם זה בלבד, לבקשת המעסיק לאשר העסקתם של עובדים זרים למשך תקופה שלא תעלה על שלוש שנים</w:t>
      </w:r>
      <w:r w:rsidRPr="00475C2A">
        <w:rPr>
          <w:rStyle w:val="default"/>
          <w:rFonts w:cs="FrankRuehl" w:hint="cs"/>
          <w:vanish/>
          <w:sz w:val="22"/>
          <w:szCs w:val="22"/>
          <w:u w:val="single"/>
          <w:shd w:val="clear" w:color="auto" w:fill="FFFF99"/>
          <w:rtl/>
        </w:rPr>
        <w:t>, וכן רשאי הוא, בלי לגרוע מכל סמכות אחרת הנתונה לו, לקבוע תנאים וסייגים בהיתר, גם בטרם יחליט בדבר ביטולו</w:t>
      </w:r>
      <w:r w:rsidRPr="00475C2A">
        <w:rPr>
          <w:rStyle w:val="default"/>
          <w:rFonts w:cs="FrankRuehl" w:hint="cs"/>
          <w:vanish/>
          <w:sz w:val="22"/>
          <w:szCs w:val="22"/>
          <w:shd w:val="clear" w:color="auto" w:fill="FFFF99"/>
          <w:rtl/>
        </w:rPr>
        <w:t>.</w:t>
      </w:r>
    </w:p>
    <w:p w:rsidR="00D37ABB" w:rsidRPr="00475C2A" w:rsidRDefault="00D37ABB" w:rsidP="00D37ABB">
      <w:pPr>
        <w:pStyle w:val="P00"/>
        <w:spacing w:before="0"/>
        <w:ind w:left="1021" w:right="1134" w:hanging="1021"/>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(א1)</w:t>
      </w:r>
      <w:r w:rsidRPr="00475C2A">
        <w:rPr>
          <w:rStyle w:val="default"/>
          <w:rFonts w:cs="FrankRuehl" w:hint="cs"/>
          <w:vanish/>
          <w:sz w:val="22"/>
          <w:szCs w:val="22"/>
          <w:shd w:val="clear" w:color="auto" w:fill="FFFF99"/>
          <w:rtl/>
        </w:rPr>
        <w:tab/>
        <w:t>(1)</w:t>
      </w:r>
      <w:r w:rsidRPr="00475C2A">
        <w:rPr>
          <w:rStyle w:val="default"/>
          <w:rFonts w:cs="FrankRuehl" w:hint="cs"/>
          <w:vanish/>
          <w:sz w:val="22"/>
          <w:szCs w:val="22"/>
          <w:shd w:val="clear" w:color="auto" w:fill="FFFF99"/>
          <w:rtl/>
        </w:rPr>
        <w:tab/>
        <w:t>על אף הוראות סעיף קטן (א), נקבע בהיתר להעסקת עובדים זרים כי המעסיק חייב ברישום לגבי היקף עבודתם של העובדים הזרים או לגבי שכר העבודה ששולם להם, ונוכח הממונה, לאחר שנתן למעסיק הזדמנות להשמיע את טענותיו בפניו, כי המעסיק לא קיים את חובת הרישום כאמור או רשם מידע שאינו נכון, יבטל הממונה את ההיתר להעסקת העובדים הזרים שלגביהם לא קוימה החובה כאמור ויפחית בהתאם לכך את מכסת העובדים הזרים שניתן להעסיקם אצל אותו מעסיק על פי ההיתר;</w:t>
      </w:r>
    </w:p>
    <w:p w:rsidR="00D37ABB" w:rsidRPr="00475C2A" w:rsidRDefault="00D37ABB" w:rsidP="00D37ABB">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ביטל הממונה היתר להעסקת עובדים זרים לפי הוראות פסקה (1), לא יותר לאותו מעסיק להעסיק עובדים זרים במספר העולה על מכסת העובדים הזרים שהותר לו להעסיק על פי ההיתר לאחר ההפחתה כאמור בפסקה (1), במשך תקופה של שנה לפחות, שתחילתה במועד הביטול.</w:t>
      </w:r>
    </w:p>
    <w:p w:rsidR="000B6DFE" w:rsidRPr="00475C2A" w:rsidRDefault="000B6DFE" w:rsidP="000B6DFE">
      <w:pPr>
        <w:pStyle w:val="P00"/>
        <w:spacing w:before="0"/>
        <w:ind w:left="1021" w:right="1134" w:hanging="1021"/>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(א2)</w:t>
      </w:r>
      <w:r w:rsidRPr="00475C2A">
        <w:rPr>
          <w:rStyle w:val="default"/>
          <w:rFonts w:cs="FrankRuehl" w:hint="cs"/>
          <w:vanish/>
          <w:sz w:val="22"/>
          <w:szCs w:val="22"/>
          <w:u w:val="single"/>
          <w:shd w:val="clear" w:color="auto" w:fill="FFFF99"/>
          <w:rtl/>
        </w:rPr>
        <w:tab/>
        <w:t>(1)</w:t>
      </w:r>
      <w:r w:rsidRPr="00475C2A">
        <w:rPr>
          <w:rStyle w:val="default"/>
          <w:rFonts w:cs="FrankRuehl" w:hint="cs"/>
          <w:vanish/>
          <w:sz w:val="22"/>
          <w:szCs w:val="22"/>
          <w:u w:val="single"/>
          <w:shd w:val="clear" w:color="auto" w:fill="FFFF99"/>
          <w:rtl/>
        </w:rPr>
        <w:tab/>
        <w:t xml:space="preserve">בסעיף קטן זה </w:t>
      </w:r>
      <w:r w:rsidRPr="00475C2A">
        <w:rPr>
          <w:rStyle w:val="default"/>
          <w:rFonts w:cs="FrankRuehl"/>
          <w:vanish/>
          <w:sz w:val="22"/>
          <w:szCs w:val="22"/>
          <w:u w:val="single"/>
          <w:shd w:val="clear" w:color="auto" w:fill="FFFF99"/>
          <w:rtl/>
        </w:rPr>
        <w:t>–</w:t>
      </w:r>
    </w:p>
    <w:p w:rsidR="000B6DFE" w:rsidRPr="00475C2A" w:rsidRDefault="000B6DFE" w:rsidP="000B6DFE">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 xml:space="preserve">"בעל עניין" ו"בעל תפקיד בכיר"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כהגדרתם בסעיף 62 לחוק שירות התעסוקה;</w:t>
      </w:r>
    </w:p>
    <w:p w:rsidR="000B6DFE" w:rsidRPr="00475C2A" w:rsidRDefault="000B6DFE" w:rsidP="000B6DFE">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 xml:space="preserve">"עבירה חמורה"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עבירה לפי סעיפים 375א, 376 או 377א לחוק העונשין, או עבירה אחרת שנעברה כלפי עובד זר, לפי חוק זה או לפי כל דין אחר, שמפאת מהותה, חומרתה או נסיבותיה אין המעסיק ראוי לקבל היתר להעסקת עובד זר;</w:t>
      </w:r>
    </w:p>
    <w:p w:rsidR="000B6DFE" w:rsidRPr="00475C2A" w:rsidRDefault="000B6DFE" w:rsidP="000B6DFE">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(2)</w:t>
      </w:r>
      <w:r w:rsidRPr="00475C2A">
        <w:rPr>
          <w:rStyle w:val="default"/>
          <w:rFonts w:cs="FrankRuehl" w:hint="cs"/>
          <w:vanish/>
          <w:sz w:val="22"/>
          <w:szCs w:val="22"/>
          <w:u w:val="single"/>
          <w:shd w:val="clear" w:color="auto" w:fill="FFFF99"/>
          <w:rtl/>
        </w:rPr>
        <w:tab/>
        <w:t xml:space="preserve">בלי לגרוע מכלליות האמור בסעיף קטן (א) ובסעיף 1יד1, רשאי הממונה, לאחר שנתן למבקש ההיתר או למעסיק, לפי העניין (בסעיף קטן זה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מעסיק), הזדמנות לטעון את טענותיו, שלא לתת היתר להעסקת עובד זר למעסיק, לבטל היתר שנתן או לסרב לחדשו, אם מצא הממונה כי התקיים אחד מאלה:</w:t>
      </w:r>
    </w:p>
    <w:p w:rsidR="000B6DFE" w:rsidRPr="00475C2A" w:rsidRDefault="000B6DFE" w:rsidP="000B6DFE">
      <w:pPr>
        <w:pStyle w:val="P00"/>
        <w:spacing w:before="0"/>
        <w:ind w:left="1474"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(א)</w:t>
      </w:r>
      <w:r w:rsidRPr="00475C2A">
        <w:rPr>
          <w:rStyle w:val="default"/>
          <w:rFonts w:cs="FrankRuehl" w:hint="cs"/>
          <w:vanish/>
          <w:sz w:val="22"/>
          <w:szCs w:val="22"/>
          <w:u w:val="single"/>
          <w:shd w:val="clear" w:color="auto" w:fill="FFFF99"/>
          <w:rtl/>
        </w:rPr>
        <w:tab/>
        <w:t>המעסיק הורשע בעבירה חמורה, או שהוגש נגדו כתב אישום בעבירה כאמור;</w:t>
      </w:r>
    </w:p>
    <w:p w:rsidR="000B6DFE" w:rsidRPr="00475C2A" w:rsidRDefault="000B6DFE" w:rsidP="000B6DFE">
      <w:pPr>
        <w:pStyle w:val="P00"/>
        <w:spacing w:before="0"/>
        <w:ind w:left="1474"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(ב)</w:t>
      </w:r>
      <w:r w:rsidRPr="00475C2A">
        <w:rPr>
          <w:rStyle w:val="default"/>
          <w:rFonts w:cs="FrankRuehl" w:hint="cs"/>
          <w:vanish/>
          <w:sz w:val="22"/>
          <w:szCs w:val="22"/>
          <w:u w:val="single"/>
          <w:shd w:val="clear" w:color="auto" w:fill="FFFF99"/>
          <w:rtl/>
        </w:rPr>
        <w:tab/>
        <w:t>בעל עניין במעסיק או בעל תפקיד בכיר בו הורשע בעבירה חומרה או שהוגש נגד בעל עניין או בעל תפקיד בכיר כאמור כתב אישום בעבירה כאמור, והכול בכפוף למידת הזיקה שבינו ובין המעסיק;</w:t>
      </w:r>
    </w:p>
    <w:p w:rsidR="000B6DFE" w:rsidRPr="00475C2A" w:rsidRDefault="000B6DFE" w:rsidP="000B6DF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u w:val="single"/>
          <w:shd w:val="clear" w:color="auto" w:fill="FFFF99"/>
          <w:rtl/>
        </w:rPr>
        <w:t>(3)</w:t>
      </w:r>
      <w:r w:rsidRPr="00475C2A">
        <w:rPr>
          <w:rStyle w:val="default"/>
          <w:rFonts w:cs="FrankRuehl" w:hint="cs"/>
          <w:vanish/>
          <w:sz w:val="22"/>
          <w:szCs w:val="22"/>
          <w:u w:val="single"/>
          <w:shd w:val="clear" w:color="auto" w:fill="FFFF99"/>
          <w:rtl/>
        </w:rPr>
        <w:tab/>
        <w:t xml:space="preserve">נפתחה חקירה נגד מעסיק, בעל עניין במעסיק או בעל תפקיד בכיר בו, בעבירה חמורה, רשאי הממונה, בלי לגרוע מכל סמכות אחרת הנתונה לו, לדחות את החלטתו לעניין מתן היתר להעסקת עובד זר, חידושו או מימושו, לפי העניין, לתקופה שלא תעלה על 18 חודשים, או עד לקבלת החלטה בדבר הגשת כתב אישום בקשר לאותה עבירה, לפי המוקדם, אם ראה כי הדבר מוצדק בנסיבות העניין בשל חשש לפגיעה בעובד זר לנוכח חומרת העבירה וכדי למנוע פגיעה בהליכי החקירה, ולעניין בעל עניין במעסיק או בעל תפקיד בכיר בו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גם בכפוף למידת הזיקה שבינו לבין המעסיק ולהוראות סעיף קטן (א3).</w:t>
      </w:r>
    </w:p>
    <w:p w:rsidR="000B6DFE" w:rsidRPr="00475C2A" w:rsidRDefault="000B6DFE" w:rsidP="000B6DFE">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(א3)</w:t>
      </w:r>
      <w:r w:rsidRPr="00475C2A">
        <w:rPr>
          <w:rStyle w:val="default"/>
          <w:rFonts w:cs="FrankRuehl" w:hint="cs"/>
          <w:vanish/>
          <w:sz w:val="22"/>
          <w:szCs w:val="22"/>
          <w:u w:val="single"/>
          <w:shd w:val="clear" w:color="auto" w:fill="FFFF99"/>
          <w:rtl/>
        </w:rPr>
        <w:tab/>
        <w:t>לעניין היתר בענף הסיעוד, לא יחליט הממונה שלא לתת היתר להעסקת עובד זר למעסיק, לבטל היתר שנתן או לסרב לחדשו בשל כך שמתקיימים בבעל עניין או בבעל תפקיד בכיר התנאים האמורים בסעיף קטן (א2)(2)(ב) אלא לאחר שבחן את האפשרות לקבוע תנאים בהיתר למניעת הפגיעה בעובד הזר.</w:t>
      </w:r>
    </w:p>
    <w:p w:rsidR="00D37ABB" w:rsidRPr="00475C2A" w:rsidRDefault="00D37ABB" w:rsidP="00D37ABB">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בוטל היתר להעסקת עובדים זרים כאמור בסעיפים קטנים (א) או (א1), רשאי הממונה ליתן למעסיק אישור זמני להמשך העסקתם במשך תקופה מסוימת שקבע ושלא תעלה על שלושה חודשים, אם נוכח שהדבר דרוש לשם הגנה על העובדים ובהתחשב בנסיבות ביטול ההיתר.</w:t>
      </w:r>
    </w:p>
    <w:p w:rsidR="000B6DFE" w:rsidRPr="000B6DFE" w:rsidRDefault="000B6DFE" w:rsidP="000B6DFE">
      <w:pPr>
        <w:pStyle w:val="P00"/>
        <w:spacing w:before="0"/>
        <w:ind w:left="0" w:right="1134"/>
        <w:rPr>
          <w:rStyle w:val="default"/>
          <w:rFonts w:cs="FrankRuehl" w:hint="cs"/>
          <w:sz w:val="2"/>
          <w:szCs w:val="2"/>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(ג)</w:t>
      </w:r>
      <w:r w:rsidRPr="00475C2A">
        <w:rPr>
          <w:rStyle w:val="default"/>
          <w:rFonts w:cs="FrankRuehl" w:hint="cs"/>
          <w:vanish/>
          <w:sz w:val="22"/>
          <w:szCs w:val="22"/>
          <w:u w:val="single"/>
          <w:shd w:val="clear" w:color="auto" w:fill="FFFF99"/>
          <w:rtl/>
        </w:rPr>
        <w:tab/>
        <w:t>לא קיים מעסיק תנאי, הוראה, או חובה כאמור בסעיף קטן (א), או עיכב תחת ידו שלא כדין מסמך זיהוי או דרכון כאמור באותו סעיף קטן, רשאי הממונה, נוסף על כל סמכות אחרת הנתונה לו לפי חוק זה, לאחר שנתן למעסיק הזדמנות לטעון את טענותיו, לחלט ערובה שהמעסיק חויב להפקיד לפי סעיף 1ח או כתנאי לתוקפו של היתר לפי סעיף 1יג(א) או לפי סעיף קטן (א), כולה או חלקה.</w:t>
      </w:r>
      <w:bookmarkEnd w:id="79"/>
    </w:p>
    <w:p w:rsidR="00FD7276" w:rsidRDefault="00FD7276">
      <w:pPr>
        <w:pStyle w:val="medium2-header"/>
        <w:keepLines w:val="0"/>
        <w:spacing w:before="72"/>
        <w:ind w:left="0" w:right="1134"/>
        <w:outlineLvl w:val="0"/>
        <w:rPr>
          <w:rFonts w:cs="FrankRuehl" w:hint="cs"/>
          <w:noProof/>
          <w:rtl/>
        </w:rPr>
      </w:pPr>
      <w:bookmarkStart w:id="80" w:name="med5"/>
      <w:bookmarkEnd w:id="80"/>
      <w:r>
        <w:rPr>
          <w:rFonts w:cs="FrankRuehl"/>
          <w:szCs w:val="20"/>
          <w:rtl/>
          <w:lang w:eastAsia="en-US"/>
        </w:rPr>
        <w:pict>
          <v:shape id="_x0000_s2162" type="#_x0000_t202" style="position:absolute;left:0;text-align:left;margin-left:470.35pt;margin-top:7.1pt;width:1in;height:15.05pt;z-index:251643904" filled="f" stroked="f">
            <v:textbox inset="1mm,0,1mm,0">
              <w:txbxContent>
                <w:p w:rsidR="00D61625" w:rsidRDefault="00D61625">
                  <w:pPr>
                    <w:spacing w:line="160" w:lineRule="exact"/>
                    <w:jc w:val="left"/>
                    <w:rPr>
                      <w:rFonts w:hint="cs"/>
                      <w:sz w:val="18"/>
                      <w:rtl/>
                    </w:rPr>
                  </w:pPr>
                  <w:r>
                    <w:rPr>
                      <w:rFonts w:cs="Miriam" w:hint="cs"/>
                      <w:sz w:val="18"/>
                      <w:szCs w:val="18"/>
                      <w:rtl/>
                    </w:rPr>
                    <w:t>(תיקון מס' 4) תשס"ג-2002</w:t>
                  </w:r>
                </w:p>
                <w:p w:rsidR="00D61625" w:rsidRDefault="00D61625">
                  <w:pPr>
                    <w:spacing w:line="160" w:lineRule="exact"/>
                    <w:jc w:val="left"/>
                    <w:rPr>
                      <w:rFonts w:cs="Miriam" w:hint="cs"/>
                      <w:sz w:val="18"/>
                      <w:szCs w:val="18"/>
                      <w:rtl/>
                    </w:rPr>
                  </w:pPr>
                </w:p>
              </w:txbxContent>
            </v:textbox>
          </v:shape>
        </w:pict>
      </w:r>
      <w:r>
        <w:rPr>
          <w:rFonts w:cs="FrankRuehl" w:hint="cs"/>
          <w:noProof/>
          <w:rtl/>
        </w:rPr>
        <w:t>פרק ד'2: עובדים מהאזור ומשטחי עזה ויריחו</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81" w:name="Rov76"/>
      <w:r w:rsidRPr="00475C2A">
        <w:rPr>
          <w:rStyle w:val="default"/>
          <w:rFonts w:cs="FrankRuehl" w:hint="cs"/>
          <w:vanish/>
          <w:color w:val="FF0000"/>
          <w:szCs w:val="20"/>
          <w:shd w:val="clear" w:color="auto" w:fill="FFFF99"/>
          <w:rtl/>
        </w:rPr>
        <w:t xml:space="preserve">מיום 1.1.2004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272"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183 (</w:t>
      </w:r>
      <w:hyperlink r:id="rId27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Default="00FD727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Cs w:val="20"/>
          <w:shd w:val="clear" w:color="auto" w:fill="FFFF99"/>
          <w:rtl/>
        </w:rPr>
        <w:t>הוספת פרק ד'2</w:t>
      </w:r>
      <w:bookmarkEnd w:id="81"/>
    </w:p>
    <w:p w:rsidR="00FD7276" w:rsidRDefault="00FD7276">
      <w:pPr>
        <w:pStyle w:val="P00"/>
        <w:spacing w:before="72"/>
        <w:ind w:left="0" w:right="1134"/>
        <w:rPr>
          <w:rStyle w:val="default"/>
          <w:rFonts w:cs="FrankRuehl" w:hint="cs"/>
          <w:rtl/>
        </w:rPr>
      </w:pPr>
      <w:bookmarkStart w:id="82" w:name="Seif31"/>
      <w:bookmarkEnd w:id="82"/>
      <w:r>
        <w:rPr>
          <w:rFonts w:cs="Miriam"/>
          <w:sz w:val="32"/>
          <w:szCs w:val="32"/>
          <w:rtl/>
          <w:lang w:val="he-IL"/>
        </w:rPr>
        <w:pict>
          <v:shape id="_x0000_s2103" type="#_x0000_t202" style="position:absolute;left:0;text-align:left;margin-left:470.25pt;margin-top:7.1pt;width:1in;height:28.7pt;z-index:251611136"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הגדרות</w:t>
                  </w:r>
                </w:p>
                <w:p w:rsidR="00D61625" w:rsidRDefault="00D61625">
                  <w:pPr>
                    <w:spacing w:line="160" w:lineRule="exact"/>
                    <w:jc w:val="left"/>
                    <w:rPr>
                      <w:rFonts w:hint="cs"/>
                      <w:sz w:val="18"/>
                      <w:rtl/>
                    </w:rPr>
                  </w:pPr>
                  <w:r>
                    <w:rPr>
                      <w:rFonts w:cs="Miriam" w:hint="cs"/>
                      <w:sz w:val="18"/>
                      <w:szCs w:val="18"/>
                      <w:rtl/>
                    </w:rPr>
                    <w:t>(תיקון מס' 4) תשס"ג-2002</w:t>
                  </w:r>
                </w:p>
                <w:p w:rsidR="00D61625" w:rsidRDefault="00D61625">
                  <w:pPr>
                    <w:spacing w:line="160" w:lineRule="exact"/>
                    <w:jc w:val="left"/>
                    <w:rPr>
                      <w:rFonts w:cs="Miriam" w:hint="cs"/>
                      <w:sz w:val="18"/>
                      <w:szCs w:val="18"/>
                      <w:rtl/>
                    </w:rPr>
                  </w:pPr>
                </w:p>
                <w:p w:rsidR="00D61625" w:rsidRDefault="00D61625">
                  <w:pPr>
                    <w:spacing w:line="160" w:lineRule="exact"/>
                    <w:jc w:val="left"/>
                    <w:rPr>
                      <w:rFonts w:cs="Miriam" w:hint="cs"/>
                      <w:sz w:val="18"/>
                      <w:szCs w:val="18"/>
                      <w:rtl/>
                    </w:rPr>
                  </w:pPr>
                </w:p>
              </w:txbxContent>
            </v:textbox>
          </v:shape>
        </w:pict>
      </w:r>
      <w:r>
        <w:rPr>
          <w:rFonts w:cs="Miriam" w:hint="cs"/>
          <w:sz w:val="32"/>
          <w:szCs w:val="32"/>
          <w:rtl/>
          <w:lang w:val="he-IL"/>
        </w:rPr>
        <w:t>1</w:t>
      </w:r>
      <w:r>
        <w:rPr>
          <w:rStyle w:val="default"/>
          <w:rFonts w:cs="FrankRuehl" w:hint="cs"/>
          <w:rtl/>
        </w:rPr>
        <w:t>טז.</w:t>
      </w:r>
      <w:r>
        <w:rPr>
          <w:rStyle w:val="default"/>
          <w:rFonts w:cs="FrankRuehl" w:hint="cs"/>
          <w:rtl/>
        </w:rPr>
        <w:tab/>
        <w:t xml:space="preserve">בפרק זה </w:t>
      </w:r>
      <w:r>
        <w:rPr>
          <w:rStyle w:val="default"/>
          <w:rFonts w:cs="FrankRuehl"/>
          <w:rtl/>
        </w:rPr>
        <w:t>–</w:t>
      </w:r>
    </w:p>
    <w:p w:rsidR="00503DBA" w:rsidRPr="00475C2A" w:rsidRDefault="00503DBA" w:rsidP="00503DBA">
      <w:pPr>
        <w:pStyle w:val="P00"/>
        <w:spacing w:before="0"/>
        <w:ind w:left="0" w:right="1134"/>
        <w:rPr>
          <w:rStyle w:val="default"/>
          <w:rFonts w:cs="FrankRuehl" w:hint="cs"/>
          <w:vanish/>
          <w:color w:val="FF0000"/>
          <w:szCs w:val="20"/>
          <w:shd w:val="clear" w:color="auto" w:fill="FFFF99"/>
          <w:rtl/>
        </w:rPr>
      </w:pPr>
      <w:bookmarkStart w:id="83" w:name="Rov77"/>
      <w:r w:rsidRPr="00475C2A">
        <w:rPr>
          <w:rStyle w:val="default"/>
          <w:rFonts w:cs="FrankRuehl" w:hint="cs"/>
          <w:vanish/>
          <w:color w:val="FF0000"/>
          <w:szCs w:val="20"/>
          <w:shd w:val="clear" w:color="auto" w:fill="FFFF99"/>
          <w:rtl/>
        </w:rPr>
        <w:t xml:space="preserve">מיום 1.1.2004 </w:t>
      </w:r>
    </w:p>
    <w:p w:rsidR="00503DBA" w:rsidRPr="00475C2A" w:rsidRDefault="00503DBA" w:rsidP="00503DBA">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503DBA" w:rsidRPr="00475C2A" w:rsidRDefault="00503DBA" w:rsidP="00503DBA">
      <w:pPr>
        <w:pStyle w:val="P00"/>
        <w:spacing w:before="0"/>
        <w:ind w:left="0" w:right="1134"/>
        <w:rPr>
          <w:rStyle w:val="default"/>
          <w:rFonts w:cs="FrankRuehl" w:hint="cs"/>
          <w:vanish/>
          <w:szCs w:val="20"/>
          <w:shd w:val="clear" w:color="auto" w:fill="FFFF99"/>
          <w:rtl/>
        </w:rPr>
      </w:pPr>
      <w:hyperlink r:id="rId274"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183 (</w:t>
      </w:r>
      <w:hyperlink r:id="rId275"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503DBA" w:rsidRDefault="00503DBA" w:rsidP="00503DBA">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Cs w:val="20"/>
          <w:shd w:val="clear" w:color="auto" w:fill="FFFF99"/>
          <w:rtl/>
        </w:rPr>
        <w:t>הוספת סעיף 1טז</w:t>
      </w:r>
      <w:bookmarkEnd w:id="83"/>
    </w:p>
    <w:p w:rsidR="00503DBA" w:rsidRDefault="00503DBA">
      <w:pPr>
        <w:pStyle w:val="P00"/>
        <w:spacing w:before="72"/>
        <w:ind w:left="0" w:right="1134"/>
        <w:rPr>
          <w:rStyle w:val="default"/>
          <w:rFonts w:cs="FrankRuehl" w:hint="cs"/>
          <w:rtl/>
        </w:rPr>
      </w:pPr>
    </w:p>
    <w:p w:rsidR="00FD7276" w:rsidRDefault="00503DBA" w:rsidP="00503DBA">
      <w:pPr>
        <w:pStyle w:val="P00"/>
        <w:spacing w:before="72"/>
        <w:ind w:left="0" w:right="1134"/>
        <w:rPr>
          <w:rStyle w:val="default"/>
          <w:rFonts w:cs="FrankRuehl" w:hint="cs"/>
          <w:rtl/>
        </w:rPr>
      </w:pPr>
      <w:r>
        <w:rPr>
          <w:rFonts w:cs="FrankRuehl" w:hint="cs"/>
          <w:sz w:val="26"/>
          <w:rtl/>
          <w:lang w:eastAsia="en-US"/>
        </w:rPr>
        <w:pict>
          <v:shape id="_x0000_s2325" type="#_x0000_t202" style="position:absolute;left:0;text-align:left;margin-left:470.35pt;margin-top:7.1pt;width:1in;height:16.8pt;z-index:251719680" filled="f" stroked="f">
            <v:textbox inset="1mm,0,1mm,0">
              <w:txbxContent>
                <w:p w:rsidR="00D61625" w:rsidRDefault="00D61625" w:rsidP="00503DBA">
                  <w:pPr>
                    <w:spacing w:line="160" w:lineRule="exact"/>
                    <w:jc w:val="left"/>
                    <w:rPr>
                      <w:rFonts w:cs="Miriam" w:hint="cs"/>
                      <w:sz w:val="18"/>
                      <w:szCs w:val="18"/>
                      <w:rtl/>
                    </w:rPr>
                  </w:pPr>
                  <w:r>
                    <w:rPr>
                      <w:rFonts w:cs="Miriam" w:hint="cs"/>
                      <w:sz w:val="18"/>
                      <w:szCs w:val="18"/>
                      <w:rtl/>
                    </w:rPr>
                    <w:t>(תיקון מס' 17) תשע"ד-2014</w:t>
                  </w:r>
                </w:p>
              </w:txbxContent>
            </v:textbox>
          </v:shape>
        </w:pict>
      </w:r>
      <w:r w:rsidR="00FD7276">
        <w:rPr>
          <w:rStyle w:val="default"/>
          <w:rFonts w:cs="FrankRuehl" w:hint="cs"/>
          <w:rtl/>
        </w:rPr>
        <w:tab/>
        <w:t xml:space="preserve">"גמול עבודה" </w:t>
      </w:r>
      <w:r w:rsidR="00FD7276">
        <w:rPr>
          <w:rStyle w:val="default"/>
          <w:rFonts w:cs="FrankRuehl"/>
          <w:rtl/>
        </w:rPr>
        <w:t>–</w:t>
      </w:r>
      <w:r w:rsidR="00FD7276">
        <w:rPr>
          <w:rStyle w:val="default"/>
          <w:rFonts w:cs="FrankRuehl" w:hint="cs"/>
          <w:rtl/>
        </w:rPr>
        <w:t xml:space="preserve"> שכר עבודה, דמי ביטוח, תשלום סוציאלי וכל תשלום אחר שמשלם מע</w:t>
      </w:r>
      <w:r>
        <w:rPr>
          <w:rStyle w:val="default"/>
          <w:rFonts w:cs="FrankRuehl" w:hint="cs"/>
          <w:rtl/>
        </w:rPr>
        <w:t>סיק</w:t>
      </w:r>
      <w:r w:rsidR="00FD7276">
        <w:rPr>
          <w:rStyle w:val="default"/>
          <w:rFonts w:cs="FrankRuehl" w:hint="cs"/>
          <w:rtl/>
        </w:rPr>
        <w:t xml:space="preserve"> בקשר לעבודתו של עובד בהתאם לתנאי העבודה;</w:t>
      </w:r>
    </w:p>
    <w:p w:rsidR="00503DBA" w:rsidRPr="00475C2A" w:rsidRDefault="00503DBA" w:rsidP="00503DB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84" w:name="Rov142"/>
      <w:r w:rsidRPr="00475C2A">
        <w:rPr>
          <w:rStyle w:val="default"/>
          <w:rFonts w:cs="FrankRuehl" w:hint="cs"/>
          <w:vanish/>
          <w:color w:val="FF0000"/>
          <w:position w:val="0"/>
          <w:sz w:val="20"/>
          <w:szCs w:val="20"/>
          <w:shd w:val="clear" w:color="auto" w:fill="FFFF99"/>
          <w:rtl/>
        </w:rPr>
        <w:t>מיום 15.7.2014</w:t>
      </w:r>
    </w:p>
    <w:p w:rsidR="00503DBA" w:rsidRPr="00475C2A" w:rsidRDefault="00503DBA" w:rsidP="00503DB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503DBA" w:rsidRPr="00475C2A" w:rsidRDefault="00503DBA" w:rsidP="00503DB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76"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277"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503DBA" w:rsidRPr="00A40829" w:rsidRDefault="00503DBA" w:rsidP="00A40829">
      <w:pPr>
        <w:pStyle w:val="P00"/>
        <w:ind w:left="0" w:right="1134"/>
        <w:rPr>
          <w:rStyle w:val="default"/>
          <w:rFonts w:cs="FrankRuehl" w:hint="cs"/>
          <w:sz w:val="2"/>
          <w:szCs w:val="2"/>
          <w:rtl/>
        </w:rPr>
      </w:pPr>
      <w:r w:rsidRPr="00475C2A">
        <w:rPr>
          <w:rStyle w:val="default"/>
          <w:rFonts w:cs="FrankRuehl" w:hint="cs"/>
          <w:vanish/>
          <w:sz w:val="22"/>
          <w:szCs w:val="22"/>
          <w:shd w:val="clear" w:color="auto" w:fill="FFFF99"/>
          <w:rtl/>
        </w:rPr>
        <w:tab/>
        <w:t xml:space="preserve">"גמול עבודה"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שכר עבודה, דמי ביטוח, תשלום סוציאלי וכל תשלום אחר שמשלם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בקשר לעבודתו של עובד בהתאם לתנאי העבודה;</w:t>
      </w:r>
      <w:bookmarkEnd w:id="84"/>
    </w:p>
    <w:p w:rsidR="00FD7276" w:rsidRDefault="00FD7276">
      <w:pPr>
        <w:pStyle w:val="P00"/>
        <w:spacing w:before="72"/>
        <w:ind w:left="0" w:right="1134"/>
        <w:rPr>
          <w:rStyle w:val="default"/>
          <w:rFonts w:cs="FrankRuehl" w:hint="cs"/>
          <w:rtl/>
        </w:rPr>
      </w:pPr>
      <w:r>
        <w:rPr>
          <w:rStyle w:val="default"/>
          <w:rFonts w:cs="FrankRuehl" w:hint="cs"/>
          <w:rtl/>
        </w:rPr>
        <w:tab/>
        <w:t xml:space="preserve">"דמי ביטוח" ו"המוסד לביטוח לאומי" </w:t>
      </w:r>
      <w:r>
        <w:rPr>
          <w:rStyle w:val="default"/>
          <w:rFonts w:cs="FrankRuehl"/>
          <w:rtl/>
        </w:rPr>
        <w:t>–</w:t>
      </w:r>
      <w:r>
        <w:rPr>
          <w:rStyle w:val="default"/>
          <w:rFonts w:cs="FrankRuehl" w:hint="cs"/>
          <w:rtl/>
        </w:rPr>
        <w:t xml:space="preserve"> כמשמעותם לפי חוק הביטוח הלאומי [נוסח משולב], התשנ"ה-1995;</w:t>
      </w:r>
    </w:p>
    <w:p w:rsidR="00FD7276" w:rsidRDefault="00FD7276">
      <w:pPr>
        <w:pStyle w:val="P00"/>
        <w:spacing w:before="72"/>
        <w:ind w:left="0" w:right="1134"/>
        <w:rPr>
          <w:rStyle w:val="default"/>
          <w:rFonts w:cs="FrankRuehl" w:hint="cs"/>
          <w:rtl/>
        </w:rPr>
      </w:pPr>
      <w:r>
        <w:rPr>
          <w:rStyle w:val="default"/>
          <w:rFonts w:cs="FrankRuehl" w:hint="cs"/>
          <w:rtl/>
        </w:rPr>
        <w:tab/>
        <w:t xml:space="preserve">"ההסכם", "האזור", "שטחי עזה ויריחו" ו"היטל השוואה" </w:t>
      </w:r>
      <w:r>
        <w:rPr>
          <w:rStyle w:val="default"/>
          <w:rFonts w:cs="FrankRuehl"/>
          <w:rtl/>
        </w:rPr>
        <w:t>–</w:t>
      </w:r>
      <w:r>
        <w:rPr>
          <w:rStyle w:val="default"/>
          <w:rFonts w:cs="FrankRuehl" w:hint="cs"/>
          <w:rtl/>
        </w:rPr>
        <w:t xml:space="preserve"> כמשמעותם בחוק יישום ההסכם בדבר רצועת עזה ואזור יריחו (הסדרים כלכליים והוראות שונות (תיקוני חקיקה), התשנ"ה-1994;</w:t>
      </w:r>
    </w:p>
    <w:p w:rsidR="00FD7276" w:rsidRDefault="00FD7276">
      <w:pPr>
        <w:pStyle w:val="P00"/>
        <w:spacing w:before="72"/>
        <w:ind w:left="0" w:right="1134"/>
        <w:rPr>
          <w:rStyle w:val="default"/>
          <w:rFonts w:cs="FrankRuehl" w:hint="cs"/>
          <w:rtl/>
        </w:rPr>
      </w:pPr>
      <w:r>
        <w:rPr>
          <w:rStyle w:val="default"/>
          <w:rFonts w:cs="FrankRuehl" w:hint="cs"/>
          <w:rtl/>
        </w:rPr>
        <w:tab/>
        <w:t xml:space="preserve">"מרשם האוכלוסין" </w:t>
      </w:r>
      <w:r>
        <w:rPr>
          <w:rStyle w:val="default"/>
          <w:rFonts w:cs="FrankRuehl"/>
          <w:rtl/>
        </w:rPr>
        <w:t>–</w:t>
      </w:r>
      <w:r>
        <w:rPr>
          <w:rStyle w:val="default"/>
          <w:rFonts w:cs="FrankRuehl" w:hint="cs"/>
          <w:rtl/>
        </w:rPr>
        <w:t xml:space="preserve"> כמשמעותו בחוק מרשם האוכלוסין, התשכ"ה-1965;</w:t>
      </w:r>
    </w:p>
    <w:p w:rsidR="00FD7276" w:rsidRDefault="00FD7276">
      <w:pPr>
        <w:pStyle w:val="P00"/>
        <w:spacing w:before="72"/>
        <w:ind w:left="0" w:right="1134"/>
        <w:rPr>
          <w:rStyle w:val="default"/>
          <w:rFonts w:cs="FrankRuehl" w:hint="cs"/>
          <w:rtl/>
        </w:rPr>
      </w:pPr>
      <w:r>
        <w:rPr>
          <w:rStyle w:val="default"/>
          <w:rFonts w:cs="FrankRuehl" w:hint="cs"/>
          <w:rtl/>
        </w:rPr>
        <w:tab/>
        <w:t xml:space="preserve">"עובד" </w:t>
      </w:r>
      <w:r>
        <w:rPr>
          <w:rStyle w:val="default"/>
          <w:rFonts w:cs="FrankRuehl"/>
          <w:rtl/>
        </w:rPr>
        <w:t>–</w:t>
      </w:r>
      <w:r>
        <w:rPr>
          <w:rStyle w:val="default"/>
          <w:rFonts w:cs="FrankRuehl" w:hint="cs"/>
          <w:rtl/>
        </w:rPr>
        <w:t xml:space="preserve"> עובד שמקום מגוריו הקבוע הוא בתחום האזור או שטחי עזה ויריחו, ואינו רשום במרשם האוכלוסין;</w:t>
      </w:r>
    </w:p>
    <w:p w:rsidR="00FD7276" w:rsidRDefault="00FD7276">
      <w:pPr>
        <w:pStyle w:val="P00"/>
        <w:spacing w:before="72"/>
        <w:ind w:left="0" w:right="1134"/>
        <w:rPr>
          <w:rStyle w:val="default"/>
          <w:rFonts w:cs="FrankRuehl" w:hint="cs"/>
          <w:rtl/>
        </w:rPr>
      </w:pPr>
      <w:r>
        <w:rPr>
          <w:rStyle w:val="default"/>
          <w:rFonts w:cs="FrankRuehl" w:hint="cs"/>
          <w:rtl/>
        </w:rPr>
        <w:tab/>
        <w:t xml:space="preserve">"תנאי העבודה" </w:t>
      </w:r>
      <w:r>
        <w:rPr>
          <w:rStyle w:val="default"/>
          <w:rFonts w:cs="FrankRuehl"/>
          <w:rtl/>
        </w:rPr>
        <w:t>–</w:t>
      </w:r>
      <w:r>
        <w:rPr>
          <w:rStyle w:val="default"/>
          <w:rFonts w:cs="FrankRuehl" w:hint="cs"/>
          <w:rtl/>
        </w:rPr>
        <w:t xml:space="preserve"> תנאי העבודה החלים על עובד לפי כל דין, הסכם קיבוצי וצו הרחבה כמשמעותם בחוק הסכמים קיבוציים, התשי"ז-1957, לקבות הסדר קיבוצי או חוזה עבודה;</w:t>
      </w:r>
    </w:p>
    <w:p w:rsidR="00FD7276" w:rsidRDefault="00FD7276">
      <w:pPr>
        <w:pStyle w:val="P00"/>
        <w:spacing w:before="72"/>
        <w:ind w:left="0" w:right="1134"/>
        <w:rPr>
          <w:rStyle w:val="default"/>
          <w:rFonts w:cs="FrankRuehl" w:hint="cs"/>
          <w:rtl/>
        </w:rPr>
      </w:pPr>
      <w:r>
        <w:rPr>
          <w:rStyle w:val="default"/>
          <w:rFonts w:cs="FrankRuehl" w:hint="cs"/>
          <w:rtl/>
        </w:rPr>
        <w:tab/>
        <w:t xml:space="preserve">"תשלום סוציאלי" </w:t>
      </w:r>
      <w:r>
        <w:rPr>
          <w:rStyle w:val="default"/>
          <w:rFonts w:cs="FrankRuehl"/>
          <w:rtl/>
        </w:rPr>
        <w:t>–</w:t>
      </w:r>
      <w:r>
        <w:rPr>
          <w:rStyle w:val="default"/>
          <w:rFonts w:cs="FrankRuehl" w:hint="cs"/>
          <w:rtl/>
        </w:rPr>
        <w:t xml:space="preserve"> תשלום לביטוח סוציאלי, לצבירת זכויות סוציאליות או למימון הטבות אחרות לעובדים, למעט דמי ביטוח.</w:t>
      </w:r>
    </w:p>
    <w:p w:rsidR="00FD7276" w:rsidRDefault="00892597" w:rsidP="00503DBA">
      <w:pPr>
        <w:pStyle w:val="P00"/>
        <w:spacing w:before="72"/>
        <w:ind w:left="0" w:right="1134"/>
        <w:rPr>
          <w:rStyle w:val="default"/>
          <w:rFonts w:cs="FrankRuehl" w:hint="cs"/>
          <w:rtl/>
        </w:rPr>
      </w:pPr>
      <w:bookmarkStart w:id="85" w:name="Seif41"/>
      <w:bookmarkEnd w:id="85"/>
      <w:r>
        <w:rPr>
          <w:rFonts w:cs="Miriam" w:hint="cs"/>
          <w:sz w:val="32"/>
          <w:szCs w:val="32"/>
          <w:rtl/>
          <w:lang w:eastAsia="en-US"/>
        </w:rPr>
        <w:pict>
          <v:shape id="_x0000_s2244" type="#_x0000_t202" style="position:absolute;left:0;text-align:left;margin-left:470.25pt;margin-top:7.1pt;width:1in;height:75.8pt;z-index:251680768" filled="f" stroked="f">
            <v:textbox inset="1mm,0,1mm,0">
              <w:txbxContent>
                <w:p w:rsidR="00D61625" w:rsidRDefault="00D61625" w:rsidP="00892597">
                  <w:pPr>
                    <w:spacing w:line="160" w:lineRule="exact"/>
                    <w:jc w:val="left"/>
                    <w:rPr>
                      <w:rFonts w:cs="Miriam" w:hint="cs"/>
                      <w:sz w:val="18"/>
                      <w:szCs w:val="18"/>
                      <w:rtl/>
                    </w:rPr>
                  </w:pPr>
                  <w:r>
                    <w:rPr>
                      <w:rFonts w:cs="Miriam" w:hint="cs"/>
                      <w:sz w:val="18"/>
                      <w:szCs w:val="18"/>
                      <w:rtl/>
                    </w:rPr>
                    <w:t>תשלום גמול עבודה באמצעות הממונה</w:t>
                  </w:r>
                </w:p>
                <w:p w:rsidR="00D61625" w:rsidRDefault="00D61625" w:rsidP="00892597">
                  <w:pPr>
                    <w:spacing w:line="160" w:lineRule="exact"/>
                    <w:jc w:val="left"/>
                    <w:rPr>
                      <w:rFonts w:cs="Miriam" w:hint="cs"/>
                      <w:sz w:val="18"/>
                      <w:szCs w:val="18"/>
                      <w:rtl/>
                    </w:rPr>
                  </w:pPr>
                  <w:r>
                    <w:rPr>
                      <w:rFonts w:cs="Miriam" w:hint="cs"/>
                      <w:sz w:val="18"/>
                      <w:szCs w:val="18"/>
                      <w:rtl/>
                    </w:rPr>
                    <w:t>(תיקון מס' 4) תשס"ג-2002</w:t>
                  </w:r>
                </w:p>
                <w:p w:rsidR="00D61625" w:rsidRDefault="00D61625" w:rsidP="00892597">
                  <w:pPr>
                    <w:spacing w:line="160" w:lineRule="exact"/>
                    <w:jc w:val="left"/>
                    <w:rPr>
                      <w:rFonts w:cs="Miriam" w:hint="cs"/>
                      <w:sz w:val="18"/>
                      <w:szCs w:val="18"/>
                      <w:rtl/>
                    </w:rPr>
                  </w:pPr>
                  <w:r>
                    <w:rPr>
                      <w:rFonts w:cs="Miriam" w:hint="cs"/>
                      <w:sz w:val="18"/>
                      <w:szCs w:val="18"/>
                      <w:rtl/>
                    </w:rPr>
                    <w:t>(תיקון מס' 12) תש"ע-2010</w:t>
                  </w:r>
                </w:p>
                <w:p w:rsidR="00D61625" w:rsidRPr="00892597" w:rsidRDefault="00D61625" w:rsidP="00892597">
                  <w:pPr>
                    <w:spacing w:line="160" w:lineRule="exact"/>
                    <w:jc w:val="left"/>
                    <w:rPr>
                      <w:rFonts w:cs="Miriam" w:hint="cs"/>
                      <w:sz w:val="18"/>
                      <w:szCs w:val="18"/>
                      <w:rtl/>
                    </w:rPr>
                  </w:pPr>
                  <w:r>
                    <w:rPr>
                      <w:rFonts w:cs="Miriam" w:hint="cs"/>
                      <w:sz w:val="18"/>
                      <w:szCs w:val="18"/>
                      <w:rtl/>
                    </w:rPr>
                    <w:t>(תיקון מס' 17) תשע"ד-2014</w:t>
                  </w:r>
                </w:p>
              </w:txbxContent>
            </v:textbox>
            <w10:anchorlock/>
          </v:shape>
        </w:pict>
      </w:r>
      <w:r w:rsidR="00FD7276">
        <w:rPr>
          <w:rFonts w:cs="Miriam" w:hint="cs"/>
          <w:sz w:val="32"/>
          <w:szCs w:val="32"/>
          <w:rtl/>
          <w:lang w:val="he-IL"/>
        </w:rPr>
        <w:t>1</w:t>
      </w:r>
      <w:r w:rsidR="00FD7276">
        <w:rPr>
          <w:rStyle w:val="default"/>
          <w:rFonts w:cs="FrankRuehl" w:hint="cs"/>
          <w:rtl/>
        </w:rPr>
        <w:t>יז.</w:t>
      </w:r>
      <w:r w:rsidR="00FD7276">
        <w:rPr>
          <w:rStyle w:val="default"/>
          <w:rFonts w:cs="FrankRuehl" w:hint="cs"/>
          <w:rtl/>
        </w:rPr>
        <w:tab/>
        <w:t>(א)</w:t>
      </w:r>
      <w:r w:rsidR="00FD7276">
        <w:rPr>
          <w:rStyle w:val="default"/>
          <w:rFonts w:cs="FrankRuehl" w:hint="cs"/>
          <w:rtl/>
        </w:rPr>
        <w:tab/>
        <w:t>מע</w:t>
      </w:r>
      <w:r w:rsidR="00503DBA">
        <w:rPr>
          <w:rStyle w:val="default"/>
          <w:rFonts w:cs="FrankRuehl" w:hint="cs"/>
          <w:rtl/>
        </w:rPr>
        <w:t>סיק</w:t>
      </w:r>
      <w:r w:rsidR="00FD7276">
        <w:rPr>
          <w:rStyle w:val="default"/>
          <w:rFonts w:cs="FrankRuehl" w:hint="cs"/>
          <w:rtl/>
        </w:rPr>
        <w:t xml:space="preserve"> ישלם לעובדיו גמול עבודה באמצעות הממונה, או בחלקו באמצעות הממונה ובחלקו במישרין, הכל כפ</w:t>
      </w:r>
      <w:r>
        <w:rPr>
          <w:rStyle w:val="default"/>
          <w:rFonts w:cs="FrankRuehl" w:hint="cs"/>
          <w:rtl/>
        </w:rPr>
        <w:t xml:space="preserve">י שיורה הממונה לפי כללים שיקבע </w:t>
      </w:r>
      <w:r w:rsidR="00FD7276">
        <w:rPr>
          <w:rStyle w:val="default"/>
          <w:rFonts w:cs="FrankRuehl" w:hint="cs"/>
          <w:rtl/>
        </w:rPr>
        <w:t>שר</w:t>
      </w:r>
      <w:r>
        <w:rPr>
          <w:rStyle w:val="default"/>
          <w:rFonts w:cs="FrankRuehl" w:hint="cs"/>
          <w:rtl/>
        </w:rPr>
        <w:t xml:space="preserve"> הפנים, לאחר התייעצות עם השר</w:t>
      </w:r>
      <w:r w:rsidR="00FD7276">
        <w:rPr>
          <w:rStyle w:val="default"/>
          <w:rFonts w:cs="FrankRuehl" w:hint="cs"/>
          <w:rtl/>
        </w:rPr>
        <w:t>; כללים כאמור יכול שיהיו לכלל המע</w:t>
      </w:r>
      <w:r w:rsidR="00503DBA">
        <w:rPr>
          <w:rStyle w:val="default"/>
          <w:rFonts w:cs="FrankRuehl" w:hint="cs"/>
          <w:rtl/>
        </w:rPr>
        <w:t>סיק</w:t>
      </w:r>
      <w:r w:rsidR="00FD7276">
        <w:rPr>
          <w:rStyle w:val="default"/>
          <w:rFonts w:cs="FrankRuehl" w:hint="cs"/>
          <w:rtl/>
        </w:rPr>
        <w:t>ים, לסוגים מהם או למע</w:t>
      </w:r>
      <w:r w:rsidR="00503DBA">
        <w:rPr>
          <w:rStyle w:val="default"/>
          <w:rFonts w:cs="FrankRuehl" w:hint="cs"/>
          <w:rtl/>
        </w:rPr>
        <w:t>סיק</w:t>
      </w:r>
      <w:r w:rsidR="00FD7276">
        <w:rPr>
          <w:rStyle w:val="default"/>
          <w:rFonts w:cs="FrankRuehl" w:hint="cs"/>
          <w:rtl/>
        </w:rPr>
        <w:t xml:space="preserve"> פלוני.</w:t>
      </w:r>
    </w:p>
    <w:p w:rsidR="00FD7276" w:rsidRDefault="00FD7276" w:rsidP="00503D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6 לחוק הגנת השכר, התשי"ח-1958, רשאי מע</w:t>
      </w:r>
      <w:r w:rsidR="00503DBA">
        <w:rPr>
          <w:rStyle w:val="default"/>
          <w:rFonts w:cs="FrankRuehl" w:hint="cs"/>
          <w:rtl/>
        </w:rPr>
        <w:t>סיק</w:t>
      </w:r>
      <w:r>
        <w:rPr>
          <w:rStyle w:val="default"/>
          <w:rFonts w:cs="FrankRuehl" w:hint="cs"/>
          <w:rtl/>
        </w:rPr>
        <w:t xml:space="preserve"> או הממונה, לפי הענין, לשלם את גמול העבודה, לעובד, על פי הודעת העובד בכתב, באמצעות בנק באזור או בשטחי עזה ויריחו.</w:t>
      </w:r>
    </w:p>
    <w:p w:rsidR="00FD7276" w:rsidRDefault="00FD7276" w:rsidP="00503DB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רשאי להורות למע</w:t>
      </w:r>
      <w:r w:rsidR="00503DBA">
        <w:rPr>
          <w:rStyle w:val="default"/>
          <w:rFonts w:cs="FrankRuehl" w:hint="cs"/>
          <w:rtl/>
        </w:rPr>
        <w:t>סיק</w:t>
      </w:r>
      <w:r>
        <w:rPr>
          <w:rStyle w:val="default"/>
          <w:rFonts w:cs="FrankRuehl" w:hint="cs"/>
          <w:rtl/>
        </w:rPr>
        <w:t>, מעת לעת, מהם רכיבי גמול העבודה שעליו לשלם לעובדיו או בעדם, שיעוריהם ודרכי חישובם, הכל בהתאם לתנאי העבודה.</w:t>
      </w:r>
    </w:p>
    <w:p w:rsidR="00FD7276" w:rsidRDefault="00FD72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גביית גמול עבודה בידי הממונה יחולו הוראות פקודת המסים (גביה), כאילו היה מס, וניתן לגבותו גם בדרך של תובענה אזרחית.</w:t>
      </w:r>
    </w:p>
    <w:p w:rsidR="00FD7276" w:rsidRDefault="00892597">
      <w:pPr>
        <w:pStyle w:val="P00"/>
        <w:spacing w:before="72"/>
        <w:ind w:left="0" w:right="1134"/>
        <w:rPr>
          <w:rStyle w:val="default"/>
          <w:rFonts w:cs="FrankRuehl" w:hint="cs"/>
          <w:rtl/>
        </w:rPr>
      </w:pPr>
      <w:r>
        <w:rPr>
          <w:rFonts w:cs="FrankRuehl" w:hint="cs"/>
          <w:sz w:val="26"/>
          <w:rtl/>
          <w:lang w:eastAsia="en-US"/>
        </w:rPr>
        <w:pict>
          <v:shape id="_x0000_s2246" type="#_x0000_t202" style="position:absolute;left:0;text-align:left;margin-left:470.25pt;margin-top:7.1pt;width:1in;height:16.8pt;z-index:251681792" filled="f" stroked="f">
            <v:textbox inset="1mm,0,1mm,0">
              <w:txbxContent>
                <w:p w:rsidR="00D61625" w:rsidRPr="00892597" w:rsidRDefault="00D61625" w:rsidP="00892597">
                  <w:pPr>
                    <w:spacing w:line="160" w:lineRule="exact"/>
                    <w:jc w:val="left"/>
                    <w:rPr>
                      <w:rFonts w:cs="Miriam" w:hint="cs"/>
                      <w:sz w:val="18"/>
                      <w:szCs w:val="18"/>
                      <w:rtl/>
                    </w:rPr>
                  </w:pPr>
                  <w:r>
                    <w:rPr>
                      <w:rFonts w:cs="Miriam" w:hint="cs"/>
                      <w:sz w:val="18"/>
                      <w:szCs w:val="18"/>
                      <w:rtl/>
                    </w:rPr>
                    <w:t>(תיקון מס' 12) תש"ע-2010</w:t>
                  </w:r>
                </w:p>
              </w:txbxContent>
            </v:textbox>
            <w10:anchorlock/>
          </v:shape>
        </w:pict>
      </w:r>
      <w:r w:rsidR="00FD7276">
        <w:rPr>
          <w:rStyle w:val="default"/>
          <w:rFonts w:cs="FrankRuehl" w:hint="cs"/>
          <w:rtl/>
        </w:rPr>
        <w:tab/>
        <w:t>(ה)</w:t>
      </w:r>
      <w:r w:rsidR="00FD7276">
        <w:rPr>
          <w:rStyle w:val="default"/>
          <w:rFonts w:cs="FrankRuehl" w:hint="cs"/>
          <w:rtl/>
        </w:rPr>
        <w:tab/>
        <w:t>לא שולם גמול עבודה או מקצתו לממונה במועד שנקבע לכך בכללים לפי סעיף קטן (א), יחולו לגביו הוראות פרק י"ד לחוק מס ערך מוסף, התשל"ו-1975, בשינויים המחויבים, כאילו היה מס ערך מוסף; לענין זה יהיו לשר</w:t>
      </w:r>
      <w:r>
        <w:rPr>
          <w:rStyle w:val="default"/>
          <w:rFonts w:cs="FrankRuehl" w:hint="cs"/>
          <w:rtl/>
        </w:rPr>
        <w:t xml:space="preserve"> הפנים, לאחר התייעצות עם השר,</w:t>
      </w:r>
      <w:r w:rsidR="00FD7276">
        <w:rPr>
          <w:rStyle w:val="default"/>
          <w:rFonts w:cs="FrankRuehl" w:hint="cs"/>
          <w:rtl/>
        </w:rPr>
        <w:t xml:space="preserve"> הסמכויות הנתונות לפי החוק האמור לשר האוצר, ולממונה יהיו הסמכויות הנתונות לפי החוק האמור למנהל כמשמעותו באותו חוק.</w:t>
      </w:r>
    </w:p>
    <w:p w:rsidR="00FD7276" w:rsidRDefault="00FD7276" w:rsidP="00503DB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מע</w:t>
      </w:r>
      <w:r w:rsidR="00503DBA">
        <w:rPr>
          <w:rStyle w:val="default"/>
          <w:rFonts w:cs="FrankRuehl" w:hint="cs"/>
          <w:rtl/>
        </w:rPr>
        <w:t>סיק</w:t>
      </w:r>
      <w:r>
        <w:rPr>
          <w:rStyle w:val="default"/>
          <w:rFonts w:cs="FrankRuehl" w:hint="cs"/>
          <w:rtl/>
        </w:rPr>
        <w:t xml:space="preserve"> ששילם לממונה את גמול עבודתו של עובד, או את חלקו, יצא ידי חובתו לגבי הסכום ששילם כאמור כלפי העובד וכלפי כל אדם אחר שלו מיועד מקצתו של גמול העבודה בהתאם לתנאי העבודה; אין בהוראה זו כדי לגרוע מזכות של העובד או של אדם אחר כאמור כלפי המע</w:t>
      </w:r>
      <w:r w:rsidR="00503DBA">
        <w:rPr>
          <w:rStyle w:val="default"/>
          <w:rFonts w:cs="FrankRuehl" w:hint="cs"/>
          <w:rtl/>
        </w:rPr>
        <w:t>סיק</w:t>
      </w:r>
      <w:r>
        <w:rPr>
          <w:rStyle w:val="default"/>
          <w:rFonts w:cs="FrankRuehl" w:hint="cs"/>
          <w:rtl/>
        </w:rPr>
        <w:t>, הנובעת מאיחור בתשלום גמול העבודה בידי המע</w:t>
      </w:r>
      <w:r w:rsidR="00503DBA">
        <w:rPr>
          <w:rStyle w:val="default"/>
          <w:rFonts w:cs="FrankRuehl" w:hint="cs"/>
          <w:rtl/>
        </w:rPr>
        <w:t>סיק</w:t>
      </w:r>
      <w:r>
        <w:rPr>
          <w:rStyle w:val="default"/>
          <w:rFonts w:cs="FrankRuehl" w:hint="cs"/>
          <w:rtl/>
        </w:rPr>
        <w:t>.</w:t>
      </w:r>
    </w:p>
    <w:p w:rsidR="00FD7276" w:rsidRPr="00475C2A" w:rsidRDefault="00661DA5">
      <w:pPr>
        <w:pStyle w:val="P00"/>
        <w:spacing w:before="0"/>
        <w:ind w:left="0" w:right="1134"/>
        <w:rPr>
          <w:rStyle w:val="default"/>
          <w:rFonts w:cs="FrankRuehl" w:hint="cs"/>
          <w:vanish/>
          <w:color w:val="FF0000"/>
          <w:szCs w:val="20"/>
          <w:shd w:val="clear" w:color="auto" w:fill="FFFF99"/>
          <w:rtl/>
        </w:rPr>
      </w:pPr>
      <w:bookmarkStart w:id="86" w:name="Rov144"/>
      <w:r w:rsidRPr="00475C2A">
        <w:rPr>
          <w:rStyle w:val="default"/>
          <w:rFonts w:cs="FrankRuehl" w:hint="cs"/>
          <w:vanish/>
          <w:color w:val="FF0000"/>
          <w:szCs w:val="20"/>
          <w:shd w:val="clear" w:color="auto" w:fill="FFFF99"/>
          <w:rtl/>
        </w:rPr>
        <w:t>מיום 1.1.2004</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278"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184 (</w:t>
      </w:r>
      <w:hyperlink r:id="rId279"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1יז</w:t>
      </w:r>
    </w:p>
    <w:p w:rsidR="003635DE" w:rsidRPr="00475C2A" w:rsidRDefault="003635DE" w:rsidP="003635DE">
      <w:pPr>
        <w:pStyle w:val="P00"/>
        <w:spacing w:before="0"/>
        <w:ind w:left="0" w:right="1134"/>
        <w:rPr>
          <w:rStyle w:val="default"/>
          <w:rFonts w:cs="FrankRuehl" w:hint="cs"/>
          <w:vanish/>
          <w:szCs w:val="20"/>
          <w:shd w:val="clear" w:color="auto" w:fill="FFFF99"/>
          <w:rtl/>
        </w:rPr>
      </w:pPr>
    </w:p>
    <w:p w:rsidR="003635DE" w:rsidRPr="00475C2A" w:rsidRDefault="003635DE" w:rsidP="003635DE">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3635DE" w:rsidRPr="00475C2A" w:rsidRDefault="003635DE" w:rsidP="003635DE">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3635DE" w:rsidRPr="00475C2A" w:rsidRDefault="003635DE" w:rsidP="003635DE">
      <w:pPr>
        <w:pStyle w:val="P00"/>
        <w:spacing w:before="0"/>
        <w:ind w:left="0" w:right="1134"/>
        <w:rPr>
          <w:rStyle w:val="default"/>
          <w:rFonts w:cs="FrankRuehl" w:hint="cs"/>
          <w:vanish/>
          <w:sz w:val="20"/>
          <w:szCs w:val="20"/>
          <w:shd w:val="clear" w:color="auto" w:fill="FFFF99"/>
          <w:rtl/>
        </w:rPr>
      </w:pPr>
      <w:hyperlink r:id="rId280"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490 (</w:t>
      </w:r>
      <w:hyperlink r:id="rId281"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892597" w:rsidRPr="00475C2A" w:rsidRDefault="00892597" w:rsidP="00892597">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 xml:space="preserve">מעביד ישלם לעובדיו גמול עבודה באמצעות הממונה, או בחלקו באמצעות הממונה ובחלקו במישרין, הכל כפי שיורה הממונה לפי כללים שיקבע </w:t>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 לאחר התייעצות עם השר</w:t>
      </w:r>
      <w:r w:rsidRPr="00475C2A">
        <w:rPr>
          <w:rStyle w:val="default"/>
          <w:rFonts w:cs="FrankRuehl" w:hint="cs"/>
          <w:vanish/>
          <w:sz w:val="22"/>
          <w:szCs w:val="22"/>
          <w:shd w:val="clear" w:color="auto" w:fill="FFFF99"/>
          <w:rtl/>
        </w:rPr>
        <w:t>; כללים כאמור יכול שיהיו לכלל המעבידים, לסוגים מהם או למעביד פלוני.</w:t>
      </w:r>
    </w:p>
    <w:p w:rsidR="00892597" w:rsidRPr="00475C2A" w:rsidRDefault="00892597" w:rsidP="00892597">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על אף האמור בסעיף 6 לחוק הגנת השכר, התשי"ח-1958, רשאי מעביד או הממונה, לפי הענין, לשלם את גמול העבודה, לעובד, על פי הודעת העובד בכתב, באמצעות בנק באזור או בשטחי עזה ויריחו.</w:t>
      </w:r>
    </w:p>
    <w:p w:rsidR="00892597" w:rsidRPr="00475C2A" w:rsidRDefault="00892597" w:rsidP="00892597">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(ג)</w:t>
      </w:r>
      <w:r w:rsidRPr="00475C2A">
        <w:rPr>
          <w:rStyle w:val="default"/>
          <w:rFonts w:cs="FrankRuehl" w:hint="cs"/>
          <w:vanish/>
          <w:sz w:val="22"/>
          <w:szCs w:val="22"/>
          <w:shd w:val="clear" w:color="auto" w:fill="FFFF99"/>
          <w:rtl/>
        </w:rPr>
        <w:tab/>
        <w:t>הממונה רשאי להורות למעביד, מעת לעת, מהם רכיבי גמול העבודה שעליו לשלם לעובדיו או בעדם, שיעוריהם ודרכי חישובם, הכל בהתאם לתנאי העבודה.</w:t>
      </w:r>
    </w:p>
    <w:p w:rsidR="00892597" w:rsidRPr="00475C2A" w:rsidRDefault="00892597" w:rsidP="00892597">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(ד)</w:t>
      </w:r>
      <w:r w:rsidRPr="00475C2A">
        <w:rPr>
          <w:rStyle w:val="default"/>
          <w:rFonts w:cs="FrankRuehl" w:hint="cs"/>
          <w:vanish/>
          <w:sz w:val="22"/>
          <w:szCs w:val="22"/>
          <w:shd w:val="clear" w:color="auto" w:fill="FFFF99"/>
          <w:rtl/>
        </w:rPr>
        <w:tab/>
        <w:t>על גביית גמול עבודה בידי הממונה יחולו הוראות פקודת המסים (גביה), כאילו היה מס, וניתן לגבותו גם בדרך של תובענה אזרחית.</w:t>
      </w:r>
    </w:p>
    <w:p w:rsidR="00892597" w:rsidRPr="00475C2A" w:rsidRDefault="00892597" w:rsidP="00892597">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(ה)</w:t>
      </w:r>
      <w:r w:rsidRPr="00475C2A">
        <w:rPr>
          <w:rStyle w:val="default"/>
          <w:rFonts w:cs="FrankRuehl" w:hint="cs"/>
          <w:vanish/>
          <w:sz w:val="22"/>
          <w:szCs w:val="22"/>
          <w:shd w:val="clear" w:color="auto" w:fill="FFFF99"/>
          <w:rtl/>
        </w:rPr>
        <w:tab/>
        <w:t xml:space="preserve">לא שולם גמול עבודה או מקצתו לממונה במועד שנקבע לכך בכללים לפי סעיף קטן (א), יחולו לגביו הוראות פרק י"ד לחוק מס ערך מוסף, התשל"ו-1975, בשינויים המחויבים, כאילו היה מס ערך מוסף; לענין זה יהיו </w:t>
      </w:r>
      <w:r w:rsidRPr="00475C2A">
        <w:rPr>
          <w:rStyle w:val="default"/>
          <w:rFonts w:cs="FrankRuehl" w:hint="cs"/>
          <w:strike/>
          <w:vanish/>
          <w:sz w:val="22"/>
          <w:szCs w:val="22"/>
          <w:shd w:val="clear" w:color="auto" w:fill="FFFF99"/>
          <w:rtl/>
        </w:rPr>
        <w:t>לשר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לשר הפנים, לאחר התייעצות עם השר,</w:t>
      </w:r>
      <w:r w:rsidRPr="00475C2A">
        <w:rPr>
          <w:rStyle w:val="default"/>
          <w:rFonts w:cs="FrankRuehl" w:hint="cs"/>
          <w:vanish/>
          <w:sz w:val="22"/>
          <w:szCs w:val="22"/>
          <w:shd w:val="clear" w:color="auto" w:fill="FFFF99"/>
          <w:rtl/>
        </w:rPr>
        <w:t xml:space="preserve"> הסמכויות הנתונות לפי החוק האמור לשר האוצר, ולממונה יהיו הסמכויות הנתונות לפי החוק האמור למנהל כמשמעותו באותו חוק.</w:t>
      </w:r>
    </w:p>
    <w:p w:rsidR="00503DBA" w:rsidRPr="00475C2A" w:rsidRDefault="00503DBA" w:rsidP="00503DB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503DBA" w:rsidRPr="00475C2A" w:rsidRDefault="00503DBA" w:rsidP="00503DB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503DBA" w:rsidRPr="00475C2A" w:rsidRDefault="00503DBA" w:rsidP="00503DB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503DBA" w:rsidRPr="00475C2A" w:rsidRDefault="00503DBA" w:rsidP="00503DB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82"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283"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503DBA" w:rsidRPr="00475C2A" w:rsidRDefault="00503DBA" w:rsidP="00503DBA">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1יז.</w:t>
      </w: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ישלם לעובדיו גמול עבודה באמצעות הממונה, או בחלקו באמצעות הממונה ובחלקו במישרין, הכל כפי שיורה הממונה לפי כללים שיקבע שר הפנים, לאחר התייעצות עם השר; כללים כאמור יכול שיהיו לכלל </w:t>
      </w:r>
      <w:r w:rsidRPr="00475C2A">
        <w:rPr>
          <w:rStyle w:val="default"/>
          <w:rFonts w:cs="FrankRuehl" w:hint="cs"/>
          <w:strike/>
          <w:vanish/>
          <w:sz w:val="22"/>
          <w:szCs w:val="22"/>
          <w:shd w:val="clear" w:color="auto" w:fill="FFFF99"/>
          <w:rtl/>
        </w:rPr>
        <w:t>המעבידים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המעסיקים</w:t>
      </w:r>
      <w:r w:rsidRPr="00475C2A">
        <w:rPr>
          <w:rStyle w:val="default"/>
          <w:rFonts w:cs="FrankRuehl" w:hint="cs"/>
          <w:vanish/>
          <w:sz w:val="22"/>
          <w:szCs w:val="22"/>
          <w:shd w:val="clear" w:color="auto" w:fill="FFFF99"/>
          <w:rtl/>
        </w:rPr>
        <w:t xml:space="preserve">, לסוגים מהם או </w:t>
      </w:r>
      <w:r w:rsidRPr="00475C2A">
        <w:rPr>
          <w:rStyle w:val="default"/>
          <w:rFonts w:cs="FrankRuehl" w:hint="cs"/>
          <w:strike/>
          <w:vanish/>
          <w:sz w:val="22"/>
          <w:szCs w:val="22"/>
          <w:shd w:val="clear" w:color="auto" w:fill="FFFF99"/>
          <w:rtl/>
        </w:rPr>
        <w:t>למעביד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למעסיק</w:t>
      </w:r>
      <w:r w:rsidRPr="00475C2A">
        <w:rPr>
          <w:rStyle w:val="default"/>
          <w:rFonts w:cs="FrankRuehl" w:hint="cs"/>
          <w:vanish/>
          <w:sz w:val="22"/>
          <w:szCs w:val="22"/>
          <w:shd w:val="clear" w:color="auto" w:fill="FFFF99"/>
          <w:rtl/>
        </w:rPr>
        <w:t xml:space="preserve"> פלוני.</w:t>
      </w:r>
    </w:p>
    <w:p w:rsidR="00503DBA" w:rsidRPr="00475C2A" w:rsidRDefault="00503DBA" w:rsidP="00503DBA">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 xml:space="preserve">על אף האמור בסעיף 6 לחוק הגנת השכר, התשי"ח-1958, רשאי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או הממונה, לפי הענין, לשלם את גמול העבודה, לעובד, על פי הודעת העובד בכתב, באמצעות בנק באזור או בשטחי עזה ויריחו.</w:t>
      </w:r>
    </w:p>
    <w:p w:rsidR="00503DBA" w:rsidRPr="00475C2A" w:rsidRDefault="00503DBA" w:rsidP="00503DBA">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(ג)</w:t>
      </w:r>
      <w:r w:rsidRPr="00475C2A">
        <w:rPr>
          <w:rStyle w:val="default"/>
          <w:rFonts w:cs="FrankRuehl" w:hint="cs"/>
          <w:vanish/>
          <w:sz w:val="22"/>
          <w:szCs w:val="22"/>
          <w:shd w:val="clear" w:color="auto" w:fill="FFFF99"/>
          <w:rtl/>
        </w:rPr>
        <w:tab/>
        <w:t xml:space="preserve">הממונה רשאי להורות </w:t>
      </w:r>
      <w:r w:rsidRPr="00475C2A">
        <w:rPr>
          <w:rStyle w:val="default"/>
          <w:rFonts w:cs="FrankRuehl" w:hint="cs"/>
          <w:strike/>
          <w:vanish/>
          <w:sz w:val="22"/>
          <w:szCs w:val="22"/>
          <w:shd w:val="clear" w:color="auto" w:fill="FFFF99"/>
          <w:rtl/>
        </w:rPr>
        <w:t>למעביד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למעסיק</w:t>
      </w:r>
      <w:r w:rsidRPr="00475C2A">
        <w:rPr>
          <w:rStyle w:val="default"/>
          <w:rFonts w:cs="FrankRuehl" w:hint="cs"/>
          <w:vanish/>
          <w:sz w:val="22"/>
          <w:szCs w:val="22"/>
          <w:shd w:val="clear" w:color="auto" w:fill="FFFF99"/>
          <w:rtl/>
        </w:rPr>
        <w:t>, מעת לעת, מהם רכיבי גמול העבודה שעליו לשלם לעובדיו או בעדם, שיעוריהם ודרכי חישובם, הכל בהתאם לתנאי העבודה.</w:t>
      </w:r>
    </w:p>
    <w:p w:rsidR="00503DBA" w:rsidRPr="00475C2A" w:rsidRDefault="00503DBA" w:rsidP="00503DBA">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(ד)</w:t>
      </w:r>
      <w:r w:rsidRPr="00475C2A">
        <w:rPr>
          <w:rStyle w:val="default"/>
          <w:rFonts w:cs="FrankRuehl" w:hint="cs"/>
          <w:vanish/>
          <w:sz w:val="22"/>
          <w:szCs w:val="22"/>
          <w:shd w:val="clear" w:color="auto" w:fill="FFFF99"/>
          <w:rtl/>
        </w:rPr>
        <w:tab/>
        <w:t>על גביית גמול עבודה בידי הממונה יחולו הוראות פקודת המסים (גביה), כאילו היה מס, וניתן לגבותו גם בדרך של תובענה אזרחית.</w:t>
      </w:r>
    </w:p>
    <w:p w:rsidR="00503DBA" w:rsidRPr="00475C2A" w:rsidRDefault="00503DBA" w:rsidP="00503DBA">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(ה)</w:t>
      </w:r>
      <w:r w:rsidRPr="00475C2A">
        <w:rPr>
          <w:rStyle w:val="default"/>
          <w:rFonts w:cs="FrankRuehl" w:hint="cs"/>
          <w:vanish/>
          <w:sz w:val="22"/>
          <w:szCs w:val="22"/>
          <w:shd w:val="clear" w:color="auto" w:fill="FFFF99"/>
          <w:rtl/>
        </w:rPr>
        <w:tab/>
        <w:t>לא שולם גמול עבודה או מקצתו לממונה במועד שנקבע לכך בכללים לפי סעיף קטן (א), יחולו לגביו הוראות פרק י"ד לחוק מס ערך מוסף, התשל"ו-1975, בשינויים המחויבים, כאילו היה מס ערך מוסף; לענין זה יהיו לשר הפנים, לאחר התייעצות עם השר, הסמכויות הנתונות לפי החוק האמור לשר האוצר, ולממונה יהיו הסמכויות הנתונות לפי החוק האמור למנהל כמשמעותו באותו חוק.</w:t>
      </w:r>
    </w:p>
    <w:p w:rsidR="00503DBA" w:rsidRPr="00A40829" w:rsidRDefault="00503DBA" w:rsidP="00A40829">
      <w:pPr>
        <w:pStyle w:val="P00"/>
        <w:spacing w:before="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(ו)</w:t>
      </w:r>
      <w:r w:rsidRPr="00475C2A">
        <w:rPr>
          <w:rStyle w:val="default"/>
          <w:rFonts w:cs="FrankRuehl" w:hint="cs"/>
          <w:vanish/>
          <w:sz w:val="22"/>
          <w:szCs w:val="22"/>
          <w:shd w:val="clear" w:color="auto" w:fill="FFFF99"/>
          <w:rtl/>
        </w:rPr>
        <w:tab/>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ששילם לממונה את גמול עבודתו של עובד, או את חלקו, יצא ידי חובתו לגבי הסכום ששילם כאמור כלפי העובד וכלפי כל אדם אחר שלו מיועד מקצתו של גמול העבודה בהתאם לתנאי העבודה; אין בהוראה זו כדי לגרוע מזכות של העובד או של אדם אחר כאמור כלפי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הנובעת מאיחור בתשלום גמול העבודה בידי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w:t>
      </w:r>
      <w:bookmarkEnd w:id="86"/>
    </w:p>
    <w:p w:rsidR="00FD7276" w:rsidRDefault="00FD7276">
      <w:pPr>
        <w:pStyle w:val="P00"/>
        <w:spacing w:before="72"/>
        <w:ind w:left="0" w:right="1134"/>
        <w:rPr>
          <w:rStyle w:val="default"/>
          <w:rFonts w:cs="FrankRuehl" w:hint="cs"/>
          <w:rtl/>
        </w:rPr>
      </w:pPr>
      <w:bookmarkStart w:id="87" w:name="Seif32"/>
      <w:bookmarkEnd w:id="87"/>
      <w:r>
        <w:rPr>
          <w:rFonts w:cs="Miriam"/>
          <w:sz w:val="32"/>
          <w:szCs w:val="32"/>
          <w:rtl/>
          <w:lang w:val="he-IL"/>
        </w:rPr>
        <w:pict>
          <v:shape id="_x0000_s2105" type="#_x0000_t202" style="position:absolute;left:0;text-align:left;margin-left:470.25pt;margin-top:4.45pt;width:1in;height:46.8pt;z-index:251612160" filled="f" stroked="f">
            <v:textbox>
              <w:txbxContent>
                <w:p w:rsidR="00D61625" w:rsidRDefault="00D61625">
                  <w:pPr>
                    <w:spacing w:line="160" w:lineRule="exact"/>
                    <w:jc w:val="left"/>
                    <w:rPr>
                      <w:rFonts w:cs="Miriam" w:hint="cs"/>
                      <w:sz w:val="18"/>
                      <w:szCs w:val="18"/>
                      <w:rtl/>
                    </w:rPr>
                  </w:pPr>
                  <w:r>
                    <w:rPr>
                      <w:rFonts w:cs="Miriam" w:hint="cs"/>
                      <w:sz w:val="18"/>
                      <w:szCs w:val="18"/>
                      <w:rtl/>
                    </w:rPr>
                    <w:t>תשלום שכר העבודה לעובד והעברת ניכויים</w:t>
                  </w:r>
                </w:p>
                <w:p w:rsidR="00D61625" w:rsidRDefault="00D61625">
                  <w:pPr>
                    <w:spacing w:line="160" w:lineRule="exact"/>
                    <w:jc w:val="left"/>
                    <w:rPr>
                      <w:rFonts w:hint="cs"/>
                      <w:sz w:val="18"/>
                      <w:rtl/>
                    </w:rPr>
                  </w:pPr>
                  <w:r>
                    <w:rPr>
                      <w:rFonts w:cs="Miriam" w:hint="cs"/>
                      <w:sz w:val="18"/>
                      <w:szCs w:val="18"/>
                      <w:rtl/>
                    </w:rPr>
                    <w:t>(תיקון מס' 4) תשס"ג-2002</w:t>
                  </w:r>
                </w:p>
                <w:p w:rsidR="00D61625" w:rsidRDefault="00D61625">
                  <w:pPr>
                    <w:spacing w:line="160" w:lineRule="exact"/>
                    <w:jc w:val="left"/>
                    <w:rPr>
                      <w:rFonts w:hint="cs"/>
                      <w:sz w:val="18"/>
                      <w:rtl/>
                    </w:rPr>
                  </w:pPr>
                </w:p>
              </w:txbxContent>
            </v:textbox>
          </v:shape>
        </w:pict>
      </w:r>
      <w:r>
        <w:rPr>
          <w:rFonts w:cs="Miriam" w:hint="cs"/>
          <w:sz w:val="32"/>
          <w:szCs w:val="32"/>
          <w:rtl/>
          <w:lang w:val="he-IL"/>
        </w:rPr>
        <w:t>1</w:t>
      </w:r>
      <w:r>
        <w:rPr>
          <w:rStyle w:val="default"/>
          <w:rFonts w:cs="FrankRuehl" w:hint="cs"/>
          <w:rtl/>
        </w:rPr>
        <w:t>יח.</w:t>
      </w:r>
      <w:r>
        <w:rPr>
          <w:rStyle w:val="default"/>
          <w:rFonts w:cs="FrankRuehl" w:hint="cs"/>
          <w:rtl/>
        </w:rPr>
        <w:tab/>
        <w:t>(א)</w:t>
      </w:r>
      <w:r>
        <w:rPr>
          <w:rStyle w:val="default"/>
          <w:rFonts w:cs="FrankRuehl" w:hint="cs"/>
          <w:rtl/>
        </w:rPr>
        <w:tab/>
        <w:t>שולם שכר עבודה או מקצתו באמצעות הממונה כאמור בסעיף 1יז(א), יעביר הממונה לעובד את סכום שכר העבודה שגבה, בניכוי דמי ביטוח וכל סכום שחובה או שניתן לנכותו לפי כל דין או לפי תנאי העבודה או שהעובד הסכים לניכויו בכתב; כן יעביר הממונה לעובד, בניכוי כאמור, את הסכומים המגיעים לו בשל הזכויות הסוציאליות מכוח התשלומים הסוציאליים שגבה, למעט אלה הנובעות מתשלום סוציאלי שהועבר לגוף אחר על פי הוראות פרק זה.</w:t>
      </w:r>
    </w:p>
    <w:p w:rsidR="00FD7276" w:rsidRDefault="00D86797" w:rsidP="00D86797">
      <w:pPr>
        <w:pStyle w:val="P00"/>
        <w:spacing w:before="72"/>
        <w:ind w:left="0" w:right="1134"/>
        <w:rPr>
          <w:rStyle w:val="default"/>
          <w:rFonts w:cs="FrankRuehl" w:hint="cs"/>
          <w:rtl/>
        </w:rPr>
      </w:pPr>
      <w:r>
        <w:rPr>
          <w:rFonts w:cs="FrankRuehl" w:hint="cs"/>
          <w:sz w:val="26"/>
          <w:rtl/>
          <w:lang w:eastAsia="en-US"/>
        </w:rPr>
        <w:pict>
          <v:shape id="_x0000_s2331" type="#_x0000_t202" style="position:absolute;left:0;text-align:left;margin-left:470.35pt;margin-top:7.1pt;width:1in;height:22.4pt;z-index:251720704" filled="f" stroked="f">
            <v:textbox inset="1mm,0,1mm,0">
              <w:txbxContent>
                <w:p w:rsidR="00D61625" w:rsidRPr="00892597" w:rsidRDefault="00D61625" w:rsidP="00D86797">
                  <w:pPr>
                    <w:spacing w:line="160" w:lineRule="exact"/>
                    <w:jc w:val="left"/>
                    <w:rPr>
                      <w:rFonts w:cs="Miriam" w:hint="cs"/>
                      <w:sz w:val="18"/>
                      <w:szCs w:val="18"/>
                      <w:rtl/>
                    </w:rPr>
                  </w:pPr>
                  <w:r>
                    <w:rPr>
                      <w:rFonts w:cs="Miriam" w:hint="cs"/>
                      <w:sz w:val="18"/>
                      <w:szCs w:val="18"/>
                      <w:rtl/>
                    </w:rPr>
                    <w:t>(תיקון מס' 17) תשע"ד-2014</w:t>
                  </w:r>
                </w:p>
              </w:txbxContent>
            </v:textbox>
          </v:shape>
        </w:pict>
      </w:r>
      <w:r w:rsidR="00FD7276">
        <w:rPr>
          <w:rStyle w:val="default"/>
          <w:rFonts w:cs="FrankRuehl" w:hint="cs"/>
          <w:rtl/>
        </w:rPr>
        <w:tab/>
        <w:t>(ב)</w:t>
      </w:r>
      <w:r w:rsidR="00FD7276">
        <w:rPr>
          <w:rStyle w:val="default"/>
          <w:rFonts w:cs="FrankRuehl" w:hint="cs"/>
          <w:rtl/>
        </w:rPr>
        <w:tab/>
        <w:t>לא העביר הממונה לעובד סכום שכר עבודה בהתאם להוראות סעיף קטן (א) עד היום השמיני שלאחר היום שבו גבה את הסכום האמור מהמע</w:t>
      </w:r>
      <w:r>
        <w:rPr>
          <w:rStyle w:val="default"/>
          <w:rFonts w:cs="FrankRuehl" w:hint="cs"/>
          <w:rtl/>
        </w:rPr>
        <w:t>סיק</w:t>
      </w:r>
      <w:r w:rsidR="00FD7276">
        <w:rPr>
          <w:rStyle w:val="default"/>
          <w:rFonts w:cs="FrankRuehl" w:hint="cs"/>
          <w:rtl/>
        </w:rPr>
        <w:t xml:space="preserve"> (בסעיף קטן זה </w:t>
      </w:r>
      <w:r w:rsidR="00FD7276">
        <w:rPr>
          <w:rStyle w:val="default"/>
          <w:rFonts w:cs="FrankRuehl"/>
          <w:rtl/>
        </w:rPr>
        <w:t>–</w:t>
      </w:r>
      <w:r w:rsidR="00FD7276">
        <w:rPr>
          <w:rStyle w:val="default"/>
          <w:rFonts w:cs="FrankRuehl" w:hint="cs"/>
          <w:rtl/>
        </w:rPr>
        <w:t xml:space="preserve"> היום הקובע), ישלם לעובד הפרשי הצמדה וריבית כמשמעותם בחוק פסיקת ריבית והצמדה, התשכ"א-1961, על הסכום האמור לגבי התקופה שתחילתה ביום הקובע ועד יום התשלום בפועל.</w:t>
      </w:r>
    </w:p>
    <w:p w:rsidR="00FD7276" w:rsidRDefault="00FD72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מיועד סכום שגבה הממונה או שניכה משכר העובד, למעט תשלום סוציאלי, לגוף בישראל על פי כל דין או על פי תנאי העבודה </w:t>
      </w:r>
      <w:r>
        <w:rPr>
          <w:rStyle w:val="default"/>
          <w:rFonts w:cs="FrankRuehl"/>
          <w:rtl/>
        </w:rPr>
        <w:t>–</w:t>
      </w:r>
      <w:r>
        <w:rPr>
          <w:rStyle w:val="default"/>
          <w:rFonts w:cs="FrankRuehl" w:hint="cs"/>
          <w:rtl/>
        </w:rPr>
        <w:t xml:space="preserve"> יעבירו הממונה לאותו גוף; כן רשאי הממונה, באישור השר, להעביר מקצתם של התשלומים הסוציאליים לגוף בישראל למטרת מימון מתן הטבות לעובדים בהתאם לתנאי העבודה; בסעיף קטן זה, "גוף בישראל" </w:t>
      </w:r>
      <w:r>
        <w:rPr>
          <w:rStyle w:val="default"/>
          <w:rFonts w:cs="FrankRuehl"/>
          <w:rtl/>
        </w:rPr>
        <w:t>–</w:t>
      </w:r>
      <w:r>
        <w:rPr>
          <w:rStyle w:val="default"/>
          <w:rFonts w:cs="FrankRuehl" w:hint="cs"/>
          <w:rtl/>
        </w:rPr>
        <w:t xml:space="preserve"> לרבות המינהל האזרחי שהוקם בידי מפקד כוחות צב"ל ביהודה והשומרון.</w:t>
      </w:r>
    </w:p>
    <w:p w:rsidR="00FD7276" w:rsidRDefault="00FD72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גבה או ניכה הממונה דמי ביטוח, יעבירם למוסד לביטוח לאומי.</w:t>
      </w:r>
    </w:p>
    <w:p w:rsidR="00FD7276" w:rsidRDefault="00FD727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הממונה רשאי להעביר לרשות הפלסטינית או לגוף שהיא הסמיכה לכך תשלומים סוציאליים או סכומים אחרים שגבה או שניכה משכר העובד, אם נקבע כך בהסכם ובתנאים שנקבעו לפיו.</w:t>
      </w:r>
    </w:p>
    <w:p w:rsidR="00FD7276" w:rsidRDefault="00892597" w:rsidP="00892597">
      <w:pPr>
        <w:pStyle w:val="P00"/>
        <w:spacing w:before="72"/>
        <w:ind w:left="0" w:right="1134"/>
        <w:rPr>
          <w:rStyle w:val="default"/>
          <w:rFonts w:cs="FrankRuehl" w:hint="cs"/>
          <w:rtl/>
        </w:rPr>
      </w:pPr>
      <w:r>
        <w:rPr>
          <w:rFonts w:cs="FrankRuehl" w:hint="cs"/>
          <w:sz w:val="26"/>
          <w:rtl/>
          <w:lang w:eastAsia="en-US"/>
        </w:rPr>
        <w:pict>
          <v:shape id="_x0000_s2247" type="#_x0000_t202" style="position:absolute;left:0;text-align:left;margin-left:470.25pt;margin-top:7.1pt;width:1in;height:16.8pt;z-index:251682816" filled="f" stroked="f">
            <v:textbox inset="1mm,0,1mm,0">
              <w:txbxContent>
                <w:p w:rsidR="00D61625" w:rsidRPr="00892597" w:rsidRDefault="00D61625" w:rsidP="00892597">
                  <w:pPr>
                    <w:spacing w:line="160" w:lineRule="exact"/>
                    <w:jc w:val="left"/>
                    <w:rPr>
                      <w:rFonts w:cs="Miriam" w:hint="cs"/>
                      <w:sz w:val="18"/>
                      <w:szCs w:val="18"/>
                      <w:rtl/>
                    </w:rPr>
                  </w:pPr>
                  <w:r>
                    <w:rPr>
                      <w:rFonts w:cs="Miriam" w:hint="cs"/>
                      <w:sz w:val="18"/>
                      <w:szCs w:val="18"/>
                      <w:rtl/>
                    </w:rPr>
                    <w:t>(תיקון מס' 12) תש"ע-2010</w:t>
                  </w:r>
                </w:p>
              </w:txbxContent>
            </v:textbox>
            <w10:anchorlock/>
          </v:shape>
        </w:pict>
      </w:r>
      <w:r w:rsidR="00FD7276">
        <w:rPr>
          <w:rStyle w:val="default"/>
          <w:rFonts w:cs="FrankRuehl" w:hint="cs"/>
          <w:rtl/>
        </w:rPr>
        <w:tab/>
        <w:t>(ו)</w:t>
      </w:r>
      <w:r w:rsidR="00FD7276">
        <w:rPr>
          <w:rStyle w:val="default"/>
          <w:rFonts w:cs="FrankRuehl" w:hint="cs"/>
          <w:rtl/>
        </w:rPr>
        <w:tab/>
        <w:t xml:space="preserve">הממונה רשאי לנכות מהסכומים שהוא מעביר לפי הוראות סעיפים קטנים (ב) ו-(ד) סכום לכיסוי הוצאותיו בגביית הסכומים ומתן התשלומים, כפי שקבע </w:t>
      </w:r>
      <w:r w:rsidRPr="00892597">
        <w:rPr>
          <w:rStyle w:val="default"/>
          <w:rFonts w:cs="FrankRuehl" w:hint="cs"/>
          <w:rtl/>
        </w:rPr>
        <w:t>שר הפנים, לאחר התייעצות עם השר ובהסכמת</w:t>
      </w:r>
      <w:r w:rsidR="00FD7276">
        <w:rPr>
          <w:rStyle w:val="default"/>
          <w:rFonts w:cs="FrankRuehl" w:hint="cs"/>
          <w:rtl/>
        </w:rPr>
        <w:t xml:space="preserve"> שר האוצר.</w:t>
      </w:r>
    </w:p>
    <w:p w:rsidR="00FD7276" w:rsidRPr="00475C2A" w:rsidRDefault="00661DA5">
      <w:pPr>
        <w:pStyle w:val="P00"/>
        <w:spacing w:before="0"/>
        <w:ind w:left="0" w:right="1134"/>
        <w:rPr>
          <w:rStyle w:val="default"/>
          <w:rFonts w:cs="FrankRuehl" w:hint="cs"/>
          <w:vanish/>
          <w:color w:val="FF0000"/>
          <w:szCs w:val="20"/>
          <w:shd w:val="clear" w:color="auto" w:fill="FFFF99"/>
          <w:rtl/>
        </w:rPr>
      </w:pPr>
      <w:bookmarkStart w:id="88" w:name="Rov145"/>
      <w:r w:rsidRPr="00475C2A">
        <w:rPr>
          <w:rStyle w:val="default"/>
          <w:rFonts w:cs="FrankRuehl" w:hint="cs"/>
          <w:vanish/>
          <w:color w:val="FF0000"/>
          <w:szCs w:val="20"/>
          <w:shd w:val="clear" w:color="auto" w:fill="FFFF99"/>
          <w:rtl/>
        </w:rPr>
        <w:t>מיום 1.1.2004</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284"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185 (</w:t>
      </w:r>
      <w:hyperlink r:id="rId285"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1יח</w:t>
      </w:r>
    </w:p>
    <w:p w:rsidR="00892597" w:rsidRPr="00475C2A" w:rsidRDefault="00892597" w:rsidP="00892597">
      <w:pPr>
        <w:pStyle w:val="P00"/>
        <w:spacing w:before="0"/>
        <w:ind w:left="0" w:right="1134"/>
        <w:rPr>
          <w:rStyle w:val="default"/>
          <w:rFonts w:cs="FrankRuehl" w:hint="cs"/>
          <w:vanish/>
          <w:szCs w:val="20"/>
          <w:shd w:val="clear" w:color="auto" w:fill="FFFF99"/>
          <w:rtl/>
        </w:rPr>
      </w:pPr>
    </w:p>
    <w:p w:rsidR="00892597" w:rsidRPr="00475C2A" w:rsidRDefault="00892597" w:rsidP="00892597">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892597" w:rsidRPr="00475C2A" w:rsidRDefault="00892597" w:rsidP="00892597">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892597" w:rsidRPr="00475C2A" w:rsidRDefault="00892597" w:rsidP="00892597">
      <w:pPr>
        <w:pStyle w:val="P00"/>
        <w:spacing w:before="0"/>
        <w:ind w:left="0" w:right="1134"/>
        <w:rPr>
          <w:rStyle w:val="default"/>
          <w:rFonts w:cs="FrankRuehl" w:hint="cs"/>
          <w:vanish/>
          <w:sz w:val="20"/>
          <w:szCs w:val="20"/>
          <w:shd w:val="clear" w:color="auto" w:fill="FFFF99"/>
          <w:rtl/>
        </w:rPr>
      </w:pPr>
      <w:hyperlink r:id="rId286"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490 (</w:t>
      </w:r>
      <w:hyperlink r:id="rId287"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892597" w:rsidRPr="00475C2A" w:rsidRDefault="00892597" w:rsidP="00892597">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(ו)</w:t>
      </w:r>
      <w:r w:rsidRPr="00475C2A">
        <w:rPr>
          <w:rStyle w:val="default"/>
          <w:rFonts w:cs="FrankRuehl" w:hint="cs"/>
          <w:vanish/>
          <w:sz w:val="22"/>
          <w:szCs w:val="22"/>
          <w:shd w:val="clear" w:color="auto" w:fill="FFFF99"/>
          <w:rtl/>
        </w:rPr>
        <w:tab/>
        <w:t xml:space="preserve">הממונה רשאי לנכות מהסכומים שהוא מעביר לפי הוראות סעיפים קטנים (ב) ו-(ד) סכום לכיסוי הוצאותיו בגביית הסכומים ומתן התשלומים, כפי שקבע </w:t>
      </w:r>
      <w:r w:rsidRPr="00475C2A">
        <w:rPr>
          <w:rStyle w:val="default"/>
          <w:rFonts w:cs="FrankRuehl" w:hint="cs"/>
          <w:strike/>
          <w:vanish/>
          <w:sz w:val="22"/>
          <w:szCs w:val="22"/>
          <w:shd w:val="clear" w:color="auto" w:fill="FFFF99"/>
          <w:rtl/>
        </w:rPr>
        <w:t>השר בהסכמת</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 לאחר התייעצות עם השר ובהסכמת</w:t>
      </w:r>
      <w:r w:rsidRPr="00475C2A">
        <w:rPr>
          <w:rStyle w:val="default"/>
          <w:rFonts w:cs="FrankRuehl" w:hint="cs"/>
          <w:vanish/>
          <w:sz w:val="22"/>
          <w:szCs w:val="22"/>
          <w:shd w:val="clear" w:color="auto" w:fill="FFFF99"/>
          <w:rtl/>
        </w:rPr>
        <w:t xml:space="preserve"> שר האוצר.</w:t>
      </w:r>
    </w:p>
    <w:p w:rsidR="00D86797" w:rsidRPr="00475C2A" w:rsidRDefault="00D86797" w:rsidP="00D8679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D86797" w:rsidRPr="00475C2A" w:rsidRDefault="00D86797" w:rsidP="00D8679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D86797" w:rsidRPr="00475C2A" w:rsidRDefault="00D86797" w:rsidP="00D8679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D86797" w:rsidRPr="00475C2A" w:rsidRDefault="00D86797" w:rsidP="00D8679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88"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289"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D86797" w:rsidRPr="00A40829" w:rsidRDefault="00D86797" w:rsidP="00A40829">
      <w:pPr>
        <w:pStyle w:val="P0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 xml:space="preserve">לא העביר הממונה לעובד סכום שכר עבודה בהתאם להוראות סעיף קטן (א) עד היום השמיני שלאחר היום שבו גבה את הסכום האמור </w:t>
      </w:r>
      <w:r w:rsidRPr="00475C2A">
        <w:rPr>
          <w:rStyle w:val="default"/>
          <w:rFonts w:cs="FrankRuehl" w:hint="cs"/>
          <w:strike/>
          <w:vanish/>
          <w:sz w:val="22"/>
          <w:szCs w:val="22"/>
          <w:shd w:val="clear" w:color="auto" w:fill="FFFF99"/>
          <w:rtl/>
        </w:rPr>
        <w:t>מהמעביד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מהמעסיק</w:t>
      </w:r>
      <w:r w:rsidRPr="00475C2A">
        <w:rPr>
          <w:rStyle w:val="default"/>
          <w:rFonts w:cs="FrankRuehl" w:hint="cs"/>
          <w:vanish/>
          <w:sz w:val="22"/>
          <w:szCs w:val="22"/>
          <w:shd w:val="clear" w:color="auto" w:fill="FFFF99"/>
          <w:rtl/>
        </w:rPr>
        <w:t xml:space="preserve"> (בסעיף קטן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היום הקובע), ישלם לעובד הפרשי הצמדה וריבית כמשמעותם בחוק פסיקת ריבית והצמדה, התשכ"א-1961, על הסכום האמור לגבי התקופה שתחילתה ביום הקובע ועד יום התשלום בפועל.</w:t>
      </w:r>
      <w:bookmarkEnd w:id="88"/>
    </w:p>
    <w:p w:rsidR="00FD7276" w:rsidRDefault="00FD7276" w:rsidP="0083621E">
      <w:pPr>
        <w:pStyle w:val="P00"/>
        <w:spacing w:before="72"/>
        <w:ind w:left="0" w:right="1134"/>
        <w:rPr>
          <w:rStyle w:val="default"/>
          <w:rFonts w:cs="FrankRuehl" w:hint="cs"/>
          <w:rtl/>
        </w:rPr>
      </w:pPr>
      <w:bookmarkStart w:id="89" w:name="Seif33"/>
      <w:bookmarkEnd w:id="89"/>
      <w:r>
        <w:rPr>
          <w:rFonts w:cs="Miriam"/>
          <w:sz w:val="32"/>
          <w:szCs w:val="32"/>
          <w:rtl/>
          <w:lang w:val="he-IL"/>
        </w:rPr>
        <w:pict>
          <v:shape id="_x0000_s2106" type="#_x0000_t202" style="position:absolute;left:0;text-align:left;margin-left:470.25pt;margin-top:7.1pt;width:1in;height:48.25pt;z-index:251613184" filled="f" stroked="f">
            <v:textbox inset="1mm,0,1mm,0">
              <w:txbxContent>
                <w:p w:rsidR="00D61625" w:rsidRDefault="00D61625">
                  <w:pPr>
                    <w:spacing w:line="160" w:lineRule="exact"/>
                    <w:jc w:val="left"/>
                    <w:rPr>
                      <w:rFonts w:cs="Miriam" w:hint="cs"/>
                      <w:sz w:val="18"/>
                      <w:szCs w:val="18"/>
                      <w:rtl/>
                    </w:rPr>
                  </w:pPr>
                  <w:r>
                    <w:rPr>
                      <w:rFonts w:cs="Miriam" w:hint="cs"/>
                      <w:sz w:val="18"/>
                      <w:szCs w:val="18"/>
                      <w:rtl/>
                    </w:rPr>
                    <w:t>דינים וחשבונות וקביעת תנאים</w:t>
                  </w:r>
                </w:p>
                <w:p w:rsidR="00D61625" w:rsidRPr="00892597" w:rsidRDefault="00D61625" w:rsidP="00892597">
                  <w:pPr>
                    <w:spacing w:line="160" w:lineRule="exact"/>
                    <w:jc w:val="left"/>
                    <w:rPr>
                      <w:rFonts w:cs="Miriam" w:hint="cs"/>
                      <w:sz w:val="18"/>
                      <w:szCs w:val="18"/>
                      <w:rtl/>
                    </w:rPr>
                  </w:pPr>
                  <w:r>
                    <w:rPr>
                      <w:rFonts w:cs="Miriam" w:hint="cs"/>
                      <w:sz w:val="18"/>
                      <w:szCs w:val="18"/>
                      <w:rtl/>
                    </w:rPr>
                    <w:t>(תיקון מס' 4) תשס"ג-2002</w:t>
                  </w:r>
                </w:p>
                <w:p w:rsidR="00D61625" w:rsidRPr="00892597" w:rsidRDefault="00D61625">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Miriam" w:hint="cs"/>
          <w:sz w:val="32"/>
          <w:szCs w:val="32"/>
          <w:rtl/>
          <w:lang w:val="he-IL"/>
        </w:rPr>
        <w:t>1</w:t>
      </w:r>
      <w:r>
        <w:rPr>
          <w:rStyle w:val="default"/>
          <w:rFonts w:cs="FrankRuehl" w:hint="cs"/>
          <w:rtl/>
        </w:rPr>
        <w:t>יט.</w:t>
      </w:r>
      <w:r>
        <w:rPr>
          <w:rStyle w:val="default"/>
          <w:rFonts w:cs="FrankRuehl" w:hint="cs"/>
          <w:rtl/>
        </w:rPr>
        <w:tab/>
        <w:t>(א)</w:t>
      </w:r>
      <w:r>
        <w:rPr>
          <w:rStyle w:val="default"/>
          <w:rFonts w:cs="FrankRuehl" w:hint="cs"/>
          <w:rtl/>
        </w:rPr>
        <w:tab/>
        <w:t>מע</w:t>
      </w:r>
      <w:r w:rsidR="0083621E">
        <w:rPr>
          <w:rStyle w:val="default"/>
          <w:rFonts w:cs="FrankRuehl" w:hint="cs"/>
          <w:rtl/>
        </w:rPr>
        <w:t>סיק</w:t>
      </w:r>
      <w:r>
        <w:rPr>
          <w:rStyle w:val="default"/>
          <w:rFonts w:cs="FrankRuehl" w:hint="cs"/>
          <w:rtl/>
        </w:rPr>
        <w:t xml:space="preserve"> ימסור לממונה, על גבי טפסים </w:t>
      </w:r>
      <w:r w:rsidR="00892597" w:rsidRPr="00892597">
        <w:rPr>
          <w:rStyle w:val="default"/>
          <w:rFonts w:cs="FrankRuehl" w:hint="cs"/>
          <w:rtl/>
        </w:rPr>
        <w:t>שיקבע שר הפנים, לאחר התייעצות עם השר</w:t>
      </w:r>
      <w:r>
        <w:rPr>
          <w:rStyle w:val="default"/>
          <w:rFonts w:cs="FrankRuehl" w:hint="cs"/>
          <w:rtl/>
        </w:rPr>
        <w:t>, דוחות חודשיים בדבר כל עובד שהעסיק, מקום עבודתו, סוגה והיקפה, וגמול העבודה המגיע לעובד ובעדו וששולם לו ובעדו, לרבות פירוט רכיביו ודרך חישובם בהתאם לתנאי העבודה; תקנות כאמור יכול שיחולו על כלל המע</w:t>
      </w:r>
      <w:r w:rsidR="0083621E">
        <w:rPr>
          <w:rStyle w:val="default"/>
          <w:rFonts w:cs="FrankRuehl" w:hint="cs"/>
          <w:rtl/>
        </w:rPr>
        <w:t>סיק</w:t>
      </w:r>
      <w:r>
        <w:rPr>
          <w:rStyle w:val="default"/>
          <w:rFonts w:cs="FrankRuehl" w:hint="cs"/>
          <w:rtl/>
        </w:rPr>
        <w:t>ים או על סו</w:t>
      </w:r>
      <w:r w:rsidR="0083621E">
        <w:rPr>
          <w:rStyle w:val="default"/>
          <w:rFonts w:cs="FrankRuehl" w:hint="cs"/>
          <w:rtl/>
        </w:rPr>
        <w:t>ג</w:t>
      </w:r>
      <w:r>
        <w:rPr>
          <w:rStyle w:val="default"/>
          <w:rFonts w:cs="FrankRuehl" w:hint="cs"/>
          <w:rtl/>
        </w:rPr>
        <w:t>ים מהם או על מע</w:t>
      </w:r>
      <w:r w:rsidR="0083621E">
        <w:rPr>
          <w:rStyle w:val="default"/>
          <w:rFonts w:cs="FrankRuehl" w:hint="cs"/>
          <w:rtl/>
        </w:rPr>
        <w:t>סיק</w:t>
      </w:r>
      <w:r>
        <w:rPr>
          <w:rStyle w:val="default"/>
          <w:rFonts w:cs="FrankRuehl" w:hint="cs"/>
          <w:rtl/>
        </w:rPr>
        <w:t xml:space="preserve"> פלוני, וניתן לקבוע בהן פרטים נוספים שייכללו בדוחות, וכן חובת המצאת מסמכים הנוגעים לענין.</w:t>
      </w:r>
    </w:p>
    <w:p w:rsidR="00FD7276" w:rsidRDefault="00FD7276" w:rsidP="008362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להתנות תנאים להעסקתם של עובדים על ידי מע</w:t>
      </w:r>
      <w:r w:rsidR="0083621E">
        <w:rPr>
          <w:rStyle w:val="default"/>
          <w:rFonts w:cs="FrankRuehl" w:hint="cs"/>
          <w:rtl/>
        </w:rPr>
        <w:t>סיק</w:t>
      </w:r>
      <w:r>
        <w:rPr>
          <w:rStyle w:val="default"/>
          <w:rFonts w:cs="FrankRuehl" w:hint="cs"/>
          <w:rtl/>
        </w:rPr>
        <w:t>, שמטרתם להבטיח תשלום כמול העבודה והיטל השוואה וכן הסדר תקין של עבודתם של העובדים בישראל, ובכלל זה להתנות העסקה כאמור במילוי החובות המוטלות על המע</w:t>
      </w:r>
      <w:r w:rsidR="0083621E">
        <w:rPr>
          <w:rStyle w:val="default"/>
          <w:rFonts w:cs="FrankRuehl" w:hint="cs"/>
          <w:rtl/>
        </w:rPr>
        <w:t>סיק</w:t>
      </w:r>
      <w:r>
        <w:rPr>
          <w:rStyle w:val="default"/>
          <w:rFonts w:cs="FrankRuehl" w:hint="cs"/>
          <w:rtl/>
        </w:rPr>
        <w:t xml:space="preserve"> לפי פרק זה או המוטלות על העובדי לפי כל דין או לפי ההסכם.</w:t>
      </w:r>
    </w:p>
    <w:p w:rsidR="00FD7276" w:rsidRPr="00475C2A" w:rsidRDefault="00661DA5">
      <w:pPr>
        <w:pStyle w:val="P00"/>
        <w:spacing w:before="0"/>
        <w:ind w:left="0" w:right="1134"/>
        <w:rPr>
          <w:rStyle w:val="default"/>
          <w:rFonts w:cs="FrankRuehl" w:hint="cs"/>
          <w:vanish/>
          <w:color w:val="FF0000"/>
          <w:szCs w:val="20"/>
          <w:shd w:val="clear" w:color="auto" w:fill="FFFF99"/>
          <w:rtl/>
        </w:rPr>
      </w:pPr>
      <w:bookmarkStart w:id="90" w:name="Rov146"/>
      <w:r w:rsidRPr="00475C2A">
        <w:rPr>
          <w:rStyle w:val="default"/>
          <w:rFonts w:cs="FrankRuehl" w:hint="cs"/>
          <w:vanish/>
          <w:color w:val="FF0000"/>
          <w:szCs w:val="20"/>
          <w:shd w:val="clear" w:color="auto" w:fill="FFFF99"/>
          <w:rtl/>
        </w:rPr>
        <w:t>מיום 1.1.2004</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290"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185 (</w:t>
      </w:r>
      <w:hyperlink r:id="rId291"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1יט</w:t>
      </w:r>
    </w:p>
    <w:p w:rsidR="00892597" w:rsidRPr="00475C2A" w:rsidRDefault="00892597" w:rsidP="00892597">
      <w:pPr>
        <w:pStyle w:val="P00"/>
        <w:spacing w:before="0"/>
        <w:ind w:left="0" w:right="1134"/>
        <w:rPr>
          <w:rStyle w:val="default"/>
          <w:rFonts w:cs="FrankRuehl" w:hint="cs"/>
          <w:vanish/>
          <w:szCs w:val="20"/>
          <w:shd w:val="clear" w:color="auto" w:fill="FFFF99"/>
          <w:rtl/>
        </w:rPr>
      </w:pPr>
    </w:p>
    <w:p w:rsidR="00892597" w:rsidRPr="00475C2A" w:rsidRDefault="00892597" w:rsidP="00892597">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892597" w:rsidRPr="00475C2A" w:rsidRDefault="00892597" w:rsidP="00892597">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892597" w:rsidRPr="00475C2A" w:rsidRDefault="00892597" w:rsidP="00892597">
      <w:pPr>
        <w:pStyle w:val="P00"/>
        <w:spacing w:before="0"/>
        <w:ind w:left="0" w:right="1134"/>
        <w:rPr>
          <w:rStyle w:val="default"/>
          <w:rFonts w:cs="FrankRuehl" w:hint="cs"/>
          <w:vanish/>
          <w:sz w:val="20"/>
          <w:szCs w:val="20"/>
          <w:shd w:val="clear" w:color="auto" w:fill="FFFF99"/>
          <w:rtl/>
        </w:rPr>
      </w:pPr>
      <w:hyperlink r:id="rId292"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490 (</w:t>
      </w:r>
      <w:hyperlink r:id="rId293"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892597" w:rsidRPr="00475C2A" w:rsidRDefault="00892597" w:rsidP="0083621E">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 xml:space="preserve">מעביד ימסור לממונה, על גבי טפסים </w:t>
      </w:r>
      <w:r w:rsidRPr="00475C2A">
        <w:rPr>
          <w:rStyle w:val="default"/>
          <w:rFonts w:cs="FrankRuehl" w:hint="cs"/>
          <w:strike/>
          <w:vanish/>
          <w:sz w:val="22"/>
          <w:szCs w:val="22"/>
          <w:shd w:val="clear" w:color="auto" w:fill="FFFF99"/>
          <w:rtl/>
        </w:rPr>
        <w:t>שייקבעו בתקנות</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שיקבע שר הפנים, לאחר התייעצות עם השר</w:t>
      </w:r>
      <w:r w:rsidRPr="00475C2A">
        <w:rPr>
          <w:rStyle w:val="default"/>
          <w:rFonts w:cs="FrankRuehl" w:hint="cs"/>
          <w:vanish/>
          <w:sz w:val="22"/>
          <w:szCs w:val="22"/>
          <w:shd w:val="clear" w:color="auto" w:fill="FFFF99"/>
          <w:rtl/>
        </w:rPr>
        <w:t>, דוחות חודשיים בדבר כל עובד שהעסיק, מקום עבודתו, סוגה והיקפה, וגמול העבודה המגיע לעובד ובעדו וששולם לו ובעדו, לרבות פירוט רכיביו ודרך חישובם בהתאם לתנאי העבודה; תקנות כאמור יכול שיחולו על כלל המעבידים או על סו</w:t>
      </w:r>
      <w:r w:rsidR="0083621E" w:rsidRPr="00475C2A">
        <w:rPr>
          <w:rStyle w:val="default"/>
          <w:rFonts w:cs="FrankRuehl" w:hint="cs"/>
          <w:vanish/>
          <w:sz w:val="22"/>
          <w:szCs w:val="22"/>
          <w:shd w:val="clear" w:color="auto" w:fill="FFFF99"/>
          <w:rtl/>
        </w:rPr>
        <w:t>ג</w:t>
      </w:r>
      <w:r w:rsidRPr="00475C2A">
        <w:rPr>
          <w:rStyle w:val="default"/>
          <w:rFonts w:cs="FrankRuehl" w:hint="cs"/>
          <w:vanish/>
          <w:sz w:val="22"/>
          <w:szCs w:val="22"/>
          <w:shd w:val="clear" w:color="auto" w:fill="FFFF99"/>
          <w:rtl/>
        </w:rPr>
        <w:t>ים מהם או על מעביד פלוני, וניתן לקבוע בהן פרטים נוספים שייכללו בדוחות, וכן חובת המצאת מסמכים הנוגעים לענין.</w:t>
      </w: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94"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295"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83621E" w:rsidRPr="00475C2A" w:rsidRDefault="0083621E" w:rsidP="0083621E">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1יט.</w:t>
      </w: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ימסור לממונה, על גבי טפסים שיקבע שר הפנים, לאחר התייעצות עם השר, דוחות חודשיים בדבר כל עובד שהעסיק, מקום עבודתו, סוגה והיקפה, וגמול העבודה המגיע לעובד ובעדו וששולם לו ובעדו, לרבות פירוט רכיביו ודרך חישובם בהתאם לתנאי העבודה; תקנות כאמור יכול שיחולו על כלל </w:t>
      </w:r>
      <w:r w:rsidRPr="00475C2A">
        <w:rPr>
          <w:rStyle w:val="default"/>
          <w:rFonts w:cs="FrankRuehl" w:hint="cs"/>
          <w:strike/>
          <w:vanish/>
          <w:sz w:val="22"/>
          <w:szCs w:val="22"/>
          <w:shd w:val="clear" w:color="auto" w:fill="FFFF99"/>
          <w:rtl/>
        </w:rPr>
        <w:t>המעבידים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המעסיקים</w:t>
      </w:r>
      <w:r w:rsidRPr="00475C2A">
        <w:rPr>
          <w:rStyle w:val="default"/>
          <w:rFonts w:cs="FrankRuehl" w:hint="cs"/>
          <w:vanish/>
          <w:sz w:val="22"/>
          <w:szCs w:val="22"/>
          <w:shd w:val="clear" w:color="auto" w:fill="FFFF99"/>
          <w:rtl/>
        </w:rPr>
        <w:t xml:space="preserve"> או על סוכים מהם או על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פלוני, וניתן לקבוע בהן פרטים נוספים שייכללו בדוחות, וכן חובת המצאת מסמכים הנוגעים לענין.</w:t>
      </w:r>
    </w:p>
    <w:p w:rsidR="0083621E" w:rsidRPr="00A40829" w:rsidRDefault="0083621E" w:rsidP="00A40829">
      <w:pPr>
        <w:pStyle w:val="P00"/>
        <w:spacing w:before="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 xml:space="preserve">הממונה רשאי להתנות תנאים להעסקתם של עובדים על ידי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שמטרתם להבטיח תשלום כמול העבודה והיטל השוואה וכן הסדר תקין של עבודתם של העובדים בישראל, ובכלל זה להתנות העסקה כאמור במילוי החובות המוטלות על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לפי פרק זה או המוטלות על העובדי לפי כל דין או לפי ההסכם.</w:t>
      </w:r>
      <w:bookmarkEnd w:id="90"/>
    </w:p>
    <w:p w:rsidR="00FD7276" w:rsidRDefault="00FD7276">
      <w:pPr>
        <w:pStyle w:val="P00"/>
        <w:spacing w:before="72"/>
        <w:ind w:left="0" w:right="1134"/>
        <w:rPr>
          <w:rStyle w:val="default"/>
          <w:rFonts w:cs="FrankRuehl" w:hint="cs"/>
          <w:rtl/>
        </w:rPr>
      </w:pPr>
      <w:bookmarkStart w:id="91" w:name="Seif34"/>
      <w:bookmarkEnd w:id="91"/>
      <w:r>
        <w:rPr>
          <w:rFonts w:cs="Miriam"/>
          <w:sz w:val="32"/>
          <w:szCs w:val="32"/>
          <w:rtl/>
          <w:lang w:val="he-IL"/>
        </w:rPr>
        <w:pict>
          <v:shape id="_x0000_s2107" type="#_x0000_t202" style="position:absolute;left:0;text-align:left;margin-left:470.25pt;margin-top:7.1pt;width:1in;height:29.05pt;z-index:251614208" filled="f" stroked="f">
            <v:textbox style="mso-next-textbox:#_x0000_s2107" inset="1mm,0,1mm,0">
              <w:txbxContent>
                <w:p w:rsidR="00D61625" w:rsidRDefault="00D61625">
                  <w:pPr>
                    <w:spacing w:line="160" w:lineRule="exact"/>
                    <w:jc w:val="left"/>
                    <w:rPr>
                      <w:rFonts w:cs="Miriam" w:hint="cs"/>
                      <w:sz w:val="18"/>
                      <w:szCs w:val="18"/>
                      <w:rtl/>
                    </w:rPr>
                  </w:pPr>
                  <w:r>
                    <w:rPr>
                      <w:rFonts w:cs="Miriam" w:hint="cs"/>
                      <w:sz w:val="18"/>
                      <w:szCs w:val="18"/>
                      <w:rtl/>
                    </w:rPr>
                    <w:t>סייגים</w:t>
                  </w:r>
                </w:p>
                <w:p w:rsidR="00D61625" w:rsidRPr="00182C8F" w:rsidRDefault="00D61625">
                  <w:pPr>
                    <w:spacing w:line="160" w:lineRule="exact"/>
                    <w:jc w:val="left"/>
                    <w:rPr>
                      <w:rFonts w:cs="Miriam" w:hint="cs"/>
                      <w:sz w:val="18"/>
                      <w:szCs w:val="18"/>
                      <w:rtl/>
                    </w:rPr>
                  </w:pPr>
                  <w:r>
                    <w:rPr>
                      <w:rFonts w:cs="Miriam" w:hint="cs"/>
                      <w:sz w:val="18"/>
                      <w:szCs w:val="18"/>
                      <w:rtl/>
                    </w:rPr>
                    <w:t>(תיקון מס' 4) תשס"ג-2002</w:t>
                  </w:r>
                </w:p>
              </w:txbxContent>
            </v:textbox>
          </v:shape>
        </w:pict>
      </w:r>
      <w:r>
        <w:rPr>
          <w:rFonts w:cs="Miriam" w:hint="cs"/>
          <w:sz w:val="32"/>
          <w:szCs w:val="32"/>
          <w:rtl/>
          <w:lang w:val="he-IL"/>
        </w:rPr>
        <w:t>1</w:t>
      </w:r>
      <w:r>
        <w:rPr>
          <w:rStyle w:val="default"/>
          <w:rFonts w:cs="FrankRuehl" w:hint="cs"/>
          <w:rtl/>
        </w:rPr>
        <w:t>כ.</w:t>
      </w:r>
      <w:r>
        <w:rPr>
          <w:rStyle w:val="default"/>
          <w:rFonts w:cs="FrankRuehl" w:hint="cs"/>
          <w:rtl/>
        </w:rPr>
        <w:tab/>
        <w:t>(א)</w:t>
      </w:r>
      <w:r>
        <w:rPr>
          <w:rStyle w:val="default"/>
          <w:rFonts w:cs="FrankRuehl" w:hint="cs"/>
          <w:rtl/>
        </w:rPr>
        <w:tab/>
        <w:t>הוראות פרק זה כוחן יפה על אף כל הוראה אחרת שבדין או בתנאי עבודה.</w:t>
      </w:r>
    </w:p>
    <w:p w:rsidR="00FD7276" w:rsidRDefault="00182C8F" w:rsidP="0083621E">
      <w:pPr>
        <w:pStyle w:val="P00"/>
        <w:spacing w:before="72"/>
        <w:ind w:left="0" w:right="1134"/>
        <w:rPr>
          <w:rStyle w:val="default"/>
          <w:rFonts w:cs="FrankRuehl" w:hint="cs"/>
          <w:rtl/>
        </w:rPr>
      </w:pPr>
      <w:r>
        <w:rPr>
          <w:rFonts w:cs="FrankRuehl" w:hint="cs"/>
          <w:sz w:val="26"/>
          <w:rtl/>
          <w:lang w:eastAsia="en-US"/>
        </w:rPr>
        <w:pict>
          <v:shape id="_x0000_s2249" type="#_x0000_t202" style="position:absolute;left:0;text-align:left;margin-left:470.25pt;margin-top:7.1pt;width:1in;height:35.8pt;z-index:251683840" filled="f" stroked="f">
            <v:textbox inset="1mm,0,1mm,0">
              <w:txbxContent>
                <w:p w:rsidR="00D61625" w:rsidRDefault="00D61625" w:rsidP="00182C8F">
                  <w:pPr>
                    <w:spacing w:line="160" w:lineRule="exact"/>
                    <w:jc w:val="left"/>
                    <w:rPr>
                      <w:rFonts w:cs="Miriam" w:hint="cs"/>
                      <w:sz w:val="18"/>
                      <w:szCs w:val="18"/>
                      <w:rtl/>
                    </w:rPr>
                  </w:pPr>
                  <w:r>
                    <w:rPr>
                      <w:rFonts w:cs="Miriam" w:hint="cs"/>
                      <w:sz w:val="18"/>
                      <w:szCs w:val="18"/>
                      <w:rtl/>
                    </w:rPr>
                    <w:t>(תיקון מס' 12) תש"ע-2010</w:t>
                  </w:r>
                </w:p>
                <w:p w:rsidR="00D61625" w:rsidRPr="00892597" w:rsidRDefault="00D61625" w:rsidP="00182C8F">
                  <w:pPr>
                    <w:spacing w:line="160" w:lineRule="exact"/>
                    <w:jc w:val="left"/>
                    <w:rPr>
                      <w:rFonts w:cs="Miriam" w:hint="cs"/>
                      <w:sz w:val="18"/>
                      <w:szCs w:val="18"/>
                      <w:rtl/>
                    </w:rPr>
                  </w:pPr>
                  <w:r>
                    <w:rPr>
                      <w:rFonts w:cs="Miriam" w:hint="cs"/>
                      <w:sz w:val="18"/>
                      <w:szCs w:val="18"/>
                      <w:rtl/>
                    </w:rPr>
                    <w:t>(תיקון מס' 17) תשע"ד-2014</w:t>
                  </w:r>
                </w:p>
              </w:txbxContent>
            </v:textbox>
            <w10:anchorlock/>
          </v:shape>
        </w:pict>
      </w:r>
      <w:r w:rsidR="00FD7276">
        <w:rPr>
          <w:rStyle w:val="default"/>
          <w:rFonts w:cs="FrankRuehl" w:hint="cs"/>
          <w:rtl/>
        </w:rPr>
        <w:tab/>
        <w:t>(ב)</w:t>
      </w:r>
      <w:r w:rsidR="00FD7276">
        <w:rPr>
          <w:rStyle w:val="default"/>
          <w:rFonts w:cs="FrankRuehl" w:hint="cs"/>
          <w:rtl/>
        </w:rPr>
        <w:tab/>
        <w:t>האמור בפרק זה אינו בא להטיל על המדינה חובה כלשהי כלפי עובד או אדם אחר לגבי סכום גמול עבודה שלא נגבה על ידי הממונה מהמע</w:t>
      </w:r>
      <w:r w:rsidR="0083621E">
        <w:rPr>
          <w:rStyle w:val="default"/>
          <w:rFonts w:cs="FrankRuehl" w:hint="cs"/>
          <w:rtl/>
        </w:rPr>
        <w:t>סיק</w:t>
      </w:r>
      <w:r w:rsidR="00FD7276">
        <w:rPr>
          <w:rStyle w:val="default"/>
          <w:rFonts w:cs="FrankRuehl" w:hint="cs"/>
          <w:rtl/>
        </w:rPr>
        <w:t>, ולגבי כל זכות הנובעת ממנו, והעובד או האדם שלו מגיע הסכום האמור רשאים לתבעם בבית הדין לעבודה, לרבות תביעה בהתאם להוראות חוק הגנת השכר, התשי"ח-1958; תובע כאמור ימסור לממונה הודעה על הגשת תביעתו בדרך שיקבע שר</w:t>
      </w:r>
      <w:r>
        <w:rPr>
          <w:rStyle w:val="default"/>
          <w:rFonts w:cs="FrankRuehl" w:hint="cs"/>
          <w:rtl/>
        </w:rPr>
        <w:t xml:space="preserve"> הפנים לאחר התייעצות עם השר</w:t>
      </w:r>
      <w:r w:rsidR="00FD7276">
        <w:rPr>
          <w:rStyle w:val="default"/>
          <w:rFonts w:cs="FrankRuehl" w:hint="cs"/>
          <w:rtl/>
        </w:rPr>
        <w:t>.</w:t>
      </w:r>
    </w:p>
    <w:p w:rsidR="00FD7276" w:rsidRPr="00475C2A" w:rsidRDefault="00661DA5">
      <w:pPr>
        <w:pStyle w:val="P00"/>
        <w:spacing w:before="0"/>
        <w:ind w:left="0" w:right="1134"/>
        <w:rPr>
          <w:rStyle w:val="default"/>
          <w:rFonts w:cs="FrankRuehl" w:hint="cs"/>
          <w:vanish/>
          <w:color w:val="FF0000"/>
          <w:szCs w:val="20"/>
          <w:shd w:val="clear" w:color="auto" w:fill="FFFF99"/>
          <w:rtl/>
        </w:rPr>
      </w:pPr>
      <w:bookmarkStart w:id="92" w:name="Rov127"/>
      <w:r w:rsidRPr="00475C2A">
        <w:rPr>
          <w:rStyle w:val="default"/>
          <w:rFonts w:cs="FrankRuehl" w:hint="cs"/>
          <w:vanish/>
          <w:color w:val="FF0000"/>
          <w:szCs w:val="20"/>
          <w:shd w:val="clear" w:color="auto" w:fill="FFFF99"/>
          <w:rtl/>
        </w:rPr>
        <w:t>מיום 1.1.2004</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296"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186 (</w:t>
      </w:r>
      <w:hyperlink r:id="rId297"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1כ</w:t>
      </w:r>
    </w:p>
    <w:p w:rsidR="00892597" w:rsidRPr="00475C2A" w:rsidRDefault="00892597" w:rsidP="00892597">
      <w:pPr>
        <w:pStyle w:val="P00"/>
        <w:spacing w:before="0"/>
        <w:ind w:left="0" w:right="1134"/>
        <w:rPr>
          <w:rStyle w:val="default"/>
          <w:rFonts w:cs="FrankRuehl" w:hint="cs"/>
          <w:vanish/>
          <w:szCs w:val="20"/>
          <w:shd w:val="clear" w:color="auto" w:fill="FFFF99"/>
          <w:rtl/>
        </w:rPr>
      </w:pPr>
    </w:p>
    <w:p w:rsidR="00892597" w:rsidRPr="00475C2A" w:rsidRDefault="00892597" w:rsidP="00892597">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892597" w:rsidRPr="00475C2A" w:rsidRDefault="00892597" w:rsidP="00892597">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892597" w:rsidRPr="00475C2A" w:rsidRDefault="00892597" w:rsidP="00892597">
      <w:pPr>
        <w:pStyle w:val="P00"/>
        <w:spacing w:before="0"/>
        <w:ind w:left="0" w:right="1134"/>
        <w:rPr>
          <w:rStyle w:val="default"/>
          <w:rFonts w:cs="FrankRuehl" w:hint="cs"/>
          <w:vanish/>
          <w:sz w:val="20"/>
          <w:szCs w:val="20"/>
          <w:shd w:val="clear" w:color="auto" w:fill="FFFF99"/>
          <w:rtl/>
        </w:rPr>
      </w:pPr>
      <w:hyperlink r:id="rId298"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490 (</w:t>
      </w:r>
      <w:hyperlink r:id="rId299"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83621E" w:rsidRPr="00475C2A" w:rsidRDefault="0083621E" w:rsidP="0083621E">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 xml:space="preserve">האמור בפרק זה אינו בא להטיל על המדינה חובה כלשהי כלפי עובד או אדם אחר לגבי סכום גמול עבודה שלא נגבה על ידי הממונה מהמעביד, ולגבי כל זכות הנובעת ממנו, והעובד או האדם שלו מגיע הסכום האמור רשאים לתבעם בבית הדין לעבודה, לרבות תביעה בהתאם להוראות חוק הגנת השכר, התשי"ח-1958; תובע כאמור ימסור לממונה הודעה על הגשת תביעתו בדרך שיקבע </w:t>
      </w:r>
      <w:r w:rsidRPr="00475C2A">
        <w:rPr>
          <w:rStyle w:val="default"/>
          <w:rFonts w:cs="FrankRuehl" w:hint="cs"/>
          <w:strike/>
          <w:vanish/>
          <w:sz w:val="22"/>
          <w:szCs w:val="22"/>
          <w:shd w:val="clear" w:color="auto" w:fill="FFFF99"/>
          <w:rtl/>
        </w:rPr>
        <w:t>השר</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שר הפנים לאחר התייעצות עם השר</w:t>
      </w:r>
      <w:r w:rsidRPr="00475C2A">
        <w:rPr>
          <w:rStyle w:val="default"/>
          <w:rFonts w:cs="FrankRuehl" w:hint="cs"/>
          <w:vanish/>
          <w:sz w:val="22"/>
          <w:szCs w:val="22"/>
          <w:shd w:val="clear" w:color="auto" w:fill="FFFF99"/>
          <w:rtl/>
        </w:rPr>
        <w:t>.</w:t>
      </w: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rtl/>
        </w:rPr>
      </w:pP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00"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301"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892597" w:rsidRPr="00182C8F" w:rsidRDefault="00892597" w:rsidP="0083621E">
      <w:pPr>
        <w:pStyle w:val="P00"/>
        <w:ind w:left="0" w:right="1134"/>
        <w:rPr>
          <w:rStyle w:val="default"/>
          <w:rFonts w:cs="FrankRuehl" w:hint="cs"/>
          <w:sz w:val="2"/>
          <w:szCs w:val="2"/>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 xml:space="preserve">האמור בפרק זה אינו בא להטיל על המדינה חובה כלשהי כלפי עובד או אדם אחר לגבי סכום גמול עבודה שלא נגבה על ידי הממונה </w:t>
      </w:r>
      <w:r w:rsidRPr="00475C2A">
        <w:rPr>
          <w:rStyle w:val="default"/>
          <w:rFonts w:cs="FrankRuehl" w:hint="cs"/>
          <w:strike/>
          <w:vanish/>
          <w:sz w:val="22"/>
          <w:szCs w:val="22"/>
          <w:shd w:val="clear" w:color="auto" w:fill="FFFF99"/>
          <w:rtl/>
        </w:rPr>
        <w:t>מהמעביד</w:t>
      </w:r>
      <w:r w:rsidR="0083621E" w:rsidRPr="00475C2A">
        <w:rPr>
          <w:rStyle w:val="default"/>
          <w:rFonts w:cs="FrankRuehl" w:hint="cs"/>
          <w:vanish/>
          <w:sz w:val="22"/>
          <w:szCs w:val="22"/>
          <w:shd w:val="clear" w:color="auto" w:fill="FFFF99"/>
          <w:rtl/>
        </w:rPr>
        <w:t xml:space="preserve"> </w:t>
      </w:r>
      <w:r w:rsidR="0083621E" w:rsidRPr="00475C2A">
        <w:rPr>
          <w:rStyle w:val="default"/>
          <w:rFonts w:cs="FrankRuehl" w:hint="cs"/>
          <w:vanish/>
          <w:sz w:val="22"/>
          <w:szCs w:val="22"/>
          <w:u w:val="single"/>
          <w:shd w:val="clear" w:color="auto" w:fill="FFFF99"/>
          <w:rtl/>
        </w:rPr>
        <w:t>מהמעסיק</w:t>
      </w:r>
      <w:r w:rsidRPr="00475C2A">
        <w:rPr>
          <w:rStyle w:val="default"/>
          <w:rFonts w:cs="FrankRuehl" w:hint="cs"/>
          <w:vanish/>
          <w:sz w:val="22"/>
          <w:szCs w:val="22"/>
          <w:shd w:val="clear" w:color="auto" w:fill="FFFF99"/>
          <w:rtl/>
        </w:rPr>
        <w:t xml:space="preserve">, ולגבי כל זכות הנובעת ממנו, והעובד או האדם שלו מגיע הסכום האמור רשאים לתבעם בבית הדין לעבודה, לרבות תביעה בהתאם להוראות חוק הגנת השכר, התשי"ח-1958; תובע כאמור ימסור לממונה הודעה על הגשת תביעתו בדרך שיקבע </w:t>
      </w:r>
      <w:r w:rsidR="00182C8F" w:rsidRPr="00475C2A">
        <w:rPr>
          <w:rStyle w:val="default"/>
          <w:rFonts w:cs="FrankRuehl" w:hint="cs"/>
          <w:vanish/>
          <w:sz w:val="22"/>
          <w:szCs w:val="22"/>
          <w:shd w:val="clear" w:color="auto" w:fill="FFFF99"/>
          <w:rtl/>
        </w:rPr>
        <w:t>שר הפנים לאחר התייעצות עם השר</w:t>
      </w:r>
      <w:r w:rsidRPr="00475C2A">
        <w:rPr>
          <w:rStyle w:val="default"/>
          <w:rFonts w:cs="FrankRuehl" w:hint="cs"/>
          <w:vanish/>
          <w:sz w:val="22"/>
          <w:szCs w:val="22"/>
          <w:shd w:val="clear" w:color="auto" w:fill="FFFF99"/>
          <w:rtl/>
        </w:rPr>
        <w:t>.</w:t>
      </w:r>
      <w:bookmarkEnd w:id="92"/>
    </w:p>
    <w:p w:rsidR="00FD7276" w:rsidRDefault="00FD7276">
      <w:pPr>
        <w:pStyle w:val="P00"/>
        <w:spacing w:before="72"/>
        <w:ind w:left="0" w:right="1134"/>
        <w:rPr>
          <w:rStyle w:val="default"/>
          <w:rFonts w:cs="FrankRuehl" w:hint="cs"/>
          <w:rtl/>
        </w:rPr>
      </w:pPr>
      <w:bookmarkStart w:id="93" w:name="Seif35"/>
      <w:bookmarkEnd w:id="93"/>
      <w:r>
        <w:rPr>
          <w:rFonts w:cs="Miriam"/>
          <w:sz w:val="32"/>
          <w:szCs w:val="32"/>
          <w:rtl/>
          <w:lang w:val="he-IL"/>
        </w:rPr>
        <w:pict>
          <v:shape id="_x0000_s2108" type="#_x0000_t202" style="position:absolute;left:0;text-align:left;margin-left:470.25pt;margin-top:7.1pt;width:1in;height:43.1pt;z-index:251615232" filled="f" stroked="f">
            <v:textbox style="mso-next-textbox:#_x0000_s2108" inset="1mm,0,1mm,0">
              <w:txbxContent>
                <w:p w:rsidR="00D61625" w:rsidRDefault="00D61625">
                  <w:pPr>
                    <w:spacing w:line="160" w:lineRule="exact"/>
                    <w:jc w:val="left"/>
                    <w:rPr>
                      <w:rFonts w:cs="Miriam" w:hint="cs"/>
                      <w:sz w:val="18"/>
                      <w:szCs w:val="18"/>
                      <w:rtl/>
                    </w:rPr>
                  </w:pPr>
                  <w:r>
                    <w:rPr>
                      <w:rFonts w:cs="Miriam" w:hint="cs"/>
                      <w:sz w:val="18"/>
                      <w:szCs w:val="18"/>
                      <w:rtl/>
                    </w:rPr>
                    <w:t>הרחבה</w:t>
                  </w:r>
                </w:p>
                <w:p w:rsidR="00D61625" w:rsidRDefault="00D61625">
                  <w:pPr>
                    <w:spacing w:line="160" w:lineRule="exact"/>
                    <w:jc w:val="left"/>
                    <w:rPr>
                      <w:rFonts w:cs="Miriam" w:hint="cs"/>
                      <w:sz w:val="18"/>
                      <w:szCs w:val="18"/>
                      <w:rtl/>
                    </w:rPr>
                  </w:pPr>
                  <w:r>
                    <w:rPr>
                      <w:rFonts w:cs="Miriam" w:hint="cs"/>
                      <w:sz w:val="18"/>
                      <w:szCs w:val="18"/>
                      <w:rtl/>
                    </w:rPr>
                    <w:t>(תיקון מס' 4) תשס"ג-2002</w:t>
                  </w:r>
                </w:p>
                <w:p w:rsidR="00D61625" w:rsidRPr="00182C8F" w:rsidRDefault="00D61625">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Miriam" w:hint="cs"/>
          <w:sz w:val="32"/>
          <w:szCs w:val="32"/>
          <w:rtl/>
          <w:lang w:val="he-IL"/>
        </w:rPr>
        <w:t>1</w:t>
      </w:r>
      <w:r>
        <w:rPr>
          <w:rStyle w:val="default"/>
          <w:rFonts w:cs="FrankRuehl" w:hint="cs"/>
          <w:rtl/>
        </w:rPr>
        <w:t>כא.</w:t>
      </w:r>
      <w:r>
        <w:rPr>
          <w:rStyle w:val="default"/>
          <w:rFonts w:cs="FrankRuehl" w:hint="cs"/>
          <w:rtl/>
        </w:rPr>
        <w:tab/>
        <w:t>השר</w:t>
      </w:r>
      <w:r w:rsidR="00182C8F">
        <w:rPr>
          <w:rStyle w:val="default"/>
          <w:rFonts w:cs="FrankRuehl" w:hint="cs"/>
          <w:rtl/>
        </w:rPr>
        <w:t>, בהסכמת שר הפנים,</w:t>
      </w:r>
      <w:r>
        <w:rPr>
          <w:rStyle w:val="default"/>
          <w:rFonts w:cs="FrankRuehl" w:hint="cs"/>
          <w:rtl/>
        </w:rPr>
        <w:t xml:space="preserve"> רשאי לקבוע בצו, באישור ועדת העבודה הרווחה והבריאות של הכנסת, כי הוראות פרק זה יחולו גם לגבי עובדים שלא כהגדרתם בסעיף 1טז, שאינם רשומים במרשם האוכלוסין, בשינויים שיפורטו בצו.</w:t>
      </w:r>
    </w:p>
    <w:p w:rsidR="00FD7276" w:rsidRPr="00475C2A" w:rsidRDefault="00661DA5">
      <w:pPr>
        <w:pStyle w:val="P00"/>
        <w:spacing w:before="0"/>
        <w:ind w:left="0" w:right="1134"/>
        <w:rPr>
          <w:rStyle w:val="default"/>
          <w:rFonts w:cs="FrankRuehl" w:hint="cs"/>
          <w:vanish/>
          <w:color w:val="FF0000"/>
          <w:szCs w:val="20"/>
          <w:shd w:val="clear" w:color="auto" w:fill="FFFF99"/>
          <w:rtl/>
        </w:rPr>
      </w:pPr>
      <w:bookmarkStart w:id="94" w:name="Rov128"/>
      <w:r w:rsidRPr="00475C2A">
        <w:rPr>
          <w:rStyle w:val="default"/>
          <w:rFonts w:cs="FrankRuehl" w:hint="cs"/>
          <w:vanish/>
          <w:color w:val="FF0000"/>
          <w:szCs w:val="20"/>
          <w:shd w:val="clear" w:color="auto" w:fill="FFFF99"/>
          <w:rtl/>
        </w:rPr>
        <w:t>מיום 1.1.2004</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302"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186 (</w:t>
      </w:r>
      <w:hyperlink r:id="rId30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1כא</w:t>
      </w:r>
    </w:p>
    <w:p w:rsidR="00182C8F" w:rsidRPr="00475C2A" w:rsidRDefault="00182C8F" w:rsidP="00182C8F">
      <w:pPr>
        <w:pStyle w:val="P00"/>
        <w:spacing w:before="0"/>
        <w:ind w:left="0" w:right="1134"/>
        <w:rPr>
          <w:rStyle w:val="default"/>
          <w:rFonts w:cs="FrankRuehl" w:hint="cs"/>
          <w:vanish/>
          <w:szCs w:val="20"/>
          <w:shd w:val="clear" w:color="auto" w:fill="FFFF99"/>
          <w:rtl/>
        </w:rPr>
      </w:pP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04"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490 (</w:t>
      </w:r>
      <w:hyperlink r:id="rId305"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794392" w:rsidRDefault="00182C8F" w:rsidP="00794392">
      <w:pPr>
        <w:pStyle w:val="P00"/>
        <w:ind w:left="0" w:right="1134"/>
        <w:rPr>
          <w:rStyle w:val="default"/>
          <w:rFonts w:cs="FrankRuehl" w:hint="cs"/>
          <w:sz w:val="2"/>
          <w:szCs w:val="2"/>
          <w:rtl/>
        </w:rPr>
      </w:pPr>
      <w:r w:rsidRPr="00475C2A">
        <w:rPr>
          <w:rFonts w:cs="FrankRuehl" w:hint="cs"/>
          <w:vanish/>
          <w:sz w:val="22"/>
          <w:szCs w:val="22"/>
          <w:shd w:val="clear" w:color="auto" w:fill="FFFF99"/>
          <w:rtl/>
          <w:lang w:val="he-IL"/>
        </w:rPr>
        <w:t>1</w:t>
      </w:r>
      <w:r w:rsidRPr="00475C2A">
        <w:rPr>
          <w:rStyle w:val="default"/>
          <w:rFonts w:cs="FrankRuehl" w:hint="cs"/>
          <w:vanish/>
          <w:sz w:val="22"/>
          <w:szCs w:val="22"/>
          <w:shd w:val="clear" w:color="auto" w:fill="FFFF99"/>
          <w:rtl/>
        </w:rPr>
        <w:t>כא.</w:t>
      </w:r>
      <w:r w:rsidRPr="00475C2A">
        <w:rPr>
          <w:rStyle w:val="default"/>
          <w:rFonts w:cs="FrankRuehl" w:hint="cs"/>
          <w:vanish/>
          <w:sz w:val="22"/>
          <w:szCs w:val="22"/>
          <w:shd w:val="clear" w:color="auto" w:fill="FFFF99"/>
          <w:rtl/>
        </w:rPr>
        <w:tab/>
        <w:t>השר</w:t>
      </w:r>
      <w:r w:rsidRPr="00475C2A">
        <w:rPr>
          <w:rStyle w:val="default"/>
          <w:rFonts w:cs="FrankRuehl" w:hint="cs"/>
          <w:vanish/>
          <w:sz w:val="22"/>
          <w:szCs w:val="22"/>
          <w:u w:val="single"/>
          <w:shd w:val="clear" w:color="auto" w:fill="FFFF99"/>
          <w:rtl/>
        </w:rPr>
        <w:t>, בהסכמת שר הפנים,</w:t>
      </w:r>
      <w:r w:rsidRPr="00475C2A">
        <w:rPr>
          <w:rStyle w:val="default"/>
          <w:rFonts w:cs="FrankRuehl" w:hint="cs"/>
          <w:vanish/>
          <w:sz w:val="22"/>
          <w:szCs w:val="22"/>
          <w:shd w:val="clear" w:color="auto" w:fill="FFFF99"/>
          <w:rtl/>
        </w:rPr>
        <w:t xml:space="preserve"> רשאי לקבוע בצו, באישור ועדת העבודה הרווחה והבריאות של הכנסת, כי הוראות פרק זה יחולו גם לגבי עובדים שלא כהגדרתם בסעיף 1טז, שאינם רשומים במרשם האוכלוסין, בשינויים שיפורטו בצו.</w:t>
      </w:r>
      <w:bookmarkEnd w:id="94"/>
    </w:p>
    <w:p w:rsidR="00182C8F" w:rsidRDefault="00182C8F" w:rsidP="00182C8F">
      <w:pPr>
        <w:pStyle w:val="medium2-header"/>
        <w:keepLines w:val="0"/>
        <w:spacing w:before="72"/>
        <w:ind w:left="0" w:right="1134"/>
        <w:outlineLvl w:val="0"/>
        <w:rPr>
          <w:rFonts w:cs="FrankRuehl" w:hint="cs"/>
          <w:noProof/>
          <w:rtl/>
        </w:rPr>
      </w:pPr>
      <w:bookmarkStart w:id="95" w:name="med6"/>
      <w:bookmarkEnd w:id="95"/>
      <w:r>
        <w:rPr>
          <w:noProof/>
          <w:sz w:val="20"/>
          <w:lang w:val="he-IL"/>
        </w:rPr>
        <w:pict>
          <v:rect id="_x0000_s2252" style="position:absolute;left:0;text-align:left;margin-left:475.65pt;margin-top:8.2pt;width:63.9pt;height:20.45pt;z-index:251684864" o:allowincell="f" filled="f" stroked="f" strokecolor="lime" strokeweight=".25pt">
            <v:textbox inset="0,0,0,0">
              <w:txbxContent>
                <w:p w:rsidR="00D61625" w:rsidRDefault="00D61625" w:rsidP="00182C8F">
                  <w:pPr>
                    <w:spacing w:line="160" w:lineRule="exact"/>
                    <w:jc w:val="left"/>
                    <w:rPr>
                      <w:rFonts w:cs="Miriam"/>
                      <w:sz w:val="18"/>
                      <w:szCs w:val="18"/>
                      <w:rtl/>
                    </w:rPr>
                  </w:pPr>
                  <w:r>
                    <w:rPr>
                      <w:rFonts w:cs="Miriam" w:hint="cs"/>
                      <w:sz w:val="18"/>
                      <w:szCs w:val="18"/>
                      <w:rtl/>
                    </w:rPr>
                    <w:t>(תיקון מס' 12) תש"ע-2010</w:t>
                  </w:r>
                </w:p>
              </w:txbxContent>
            </v:textbox>
            <w10:anchorlock/>
          </v:rect>
        </w:pict>
      </w:r>
      <w:r>
        <w:rPr>
          <w:rFonts w:cs="FrankRuehl"/>
          <w:noProof/>
          <w:rtl/>
        </w:rPr>
        <w:t>פר</w:t>
      </w:r>
      <w:r>
        <w:rPr>
          <w:rFonts w:cs="FrankRuehl" w:hint="cs"/>
          <w:noProof/>
          <w:rtl/>
        </w:rPr>
        <w:t>ק ד'3: ממונה על זכויות עובדים זרים בעבודה</w:t>
      </w: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bookmarkStart w:id="96" w:name="Rov129"/>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06"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491 (</w:t>
      </w:r>
      <w:hyperlink r:id="rId307"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794392" w:rsidRDefault="00182C8F" w:rsidP="00794392">
      <w:pPr>
        <w:pStyle w:val="P00"/>
        <w:spacing w:before="0"/>
        <w:ind w:left="0" w:right="1134"/>
        <w:rPr>
          <w:rStyle w:val="default"/>
          <w:rFonts w:cs="FrankRuehl" w:hint="cs"/>
          <w:sz w:val="2"/>
          <w:szCs w:val="2"/>
          <w:rtl/>
        </w:rPr>
      </w:pPr>
      <w:r w:rsidRPr="00475C2A">
        <w:rPr>
          <w:rStyle w:val="default"/>
          <w:rFonts w:cs="FrankRuehl" w:hint="cs"/>
          <w:b/>
          <w:bCs/>
          <w:vanish/>
          <w:sz w:val="20"/>
          <w:szCs w:val="20"/>
          <w:shd w:val="clear" w:color="auto" w:fill="FFFF99"/>
          <w:rtl/>
        </w:rPr>
        <w:t>הוספת פרק ד'3</w:t>
      </w:r>
      <w:bookmarkEnd w:id="96"/>
    </w:p>
    <w:p w:rsidR="00182C8F" w:rsidRDefault="00182C8F" w:rsidP="00182C8F">
      <w:pPr>
        <w:pStyle w:val="P00"/>
        <w:spacing w:before="72"/>
        <w:ind w:left="0" w:right="1134"/>
        <w:rPr>
          <w:rStyle w:val="default"/>
          <w:rFonts w:cs="FrankRuehl" w:hint="cs"/>
          <w:rtl/>
        </w:rPr>
      </w:pPr>
      <w:bookmarkStart w:id="97" w:name="Seif42"/>
      <w:bookmarkEnd w:id="97"/>
      <w:r>
        <w:rPr>
          <w:rFonts w:cs="Miriam"/>
          <w:sz w:val="32"/>
          <w:szCs w:val="32"/>
          <w:rtl/>
          <w:lang w:val="he-IL"/>
        </w:rPr>
        <w:pict>
          <v:shape id="_x0000_s2253" type="#_x0000_t202" style="position:absolute;left:0;text-align:left;margin-left:470.25pt;margin-top:7.1pt;width:1in;height:33.15pt;z-index:251685888" filled="f" stroked="f">
            <v:textbox style="mso-next-textbox:#_x0000_s2253" inset="1mm,0,1mm,0">
              <w:txbxContent>
                <w:p w:rsidR="00D61625" w:rsidRDefault="00D61625" w:rsidP="00182C8F">
                  <w:pPr>
                    <w:spacing w:line="160" w:lineRule="exact"/>
                    <w:jc w:val="left"/>
                    <w:rPr>
                      <w:rFonts w:cs="Miriam" w:hint="cs"/>
                      <w:sz w:val="18"/>
                      <w:szCs w:val="18"/>
                      <w:rtl/>
                    </w:rPr>
                  </w:pPr>
                  <w:r>
                    <w:rPr>
                      <w:rFonts w:cs="Miriam" w:hint="cs"/>
                      <w:sz w:val="18"/>
                      <w:szCs w:val="18"/>
                      <w:rtl/>
                    </w:rPr>
                    <w:t>הממונה על זכויות עובדים זרים</w:t>
                  </w:r>
                </w:p>
                <w:p w:rsidR="00D61625" w:rsidRPr="00182C8F" w:rsidRDefault="00D61625" w:rsidP="00182C8F">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Miriam" w:hint="cs"/>
          <w:sz w:val="32"/>
          <w:szCs w:val="32"/>
          <w:rtl/>
          <w:lang w:val="he-IL"/>
        </w:rPr>
        <w:t>1</w:t>
      </w:r>
      <w:r>
        <w:rPr>
          <w:rStyle w:val="default"/>
          <w:rFonts w:cs="FrankRuehl" w:hint="cs"/>
          <w:rtl/>
        </w:rPr>
        <w:t>כב.</w:t>
      </w:r>
      <w:r>
        <w:rPr>
          <w:rStyle w:val="default"/>
          <w:rFonts w:cs="FrankRuehl" w:hint="cs"/>
          <w:rtl/>
        </w:rPr>
        <w:tab/>
        <w:t>(א)</w:t>
      </w:r>
      <w:r>
        <w:rPr>
          <w:rStyle w:val="default"/>
          <w:rFonts w:cs="FrankRuehl" w:hint="cs"/>
          <w:rtl/>
        </w:rPr>
        <w:tab/>
        <w:t xml:space="preserve">השר ימנה, מבין עובדי משרדו, עובד שיהיה ממונה על הזכויות של עובדים זרים בתחום דיני העבודה (להלן </w:t>
      </w:r>
      <w:r>
        <w:rPr>
          <w:rStyle w:val="default"/>
          <w:rFonts w:cs="FrankRuehl"/>
          <w:rtl/>
        </w:rPr>
        <w:t>–</w:t>
      </w:r>
      <w:r>
        <w:rPr>
          <w:rStyle w:val="default"/>
          <w:rFonts w:cs="FrankRuehl" w:hint="cs"/>
          <w:rtl/>
        </w:rPr>
        <w:t xml:space="preserve"> הממונה על זכויות עובדים זרים).</w:t>
      </w:r>
    </w:p>
    <w:p w:rsidR="00182C8F" w:rsidRDefault="00182C8F" w:rsidP="00182C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כשיר להתמנות לממונה על זכויות עובדים זרים תושב ישראל בעל השכלה אקדמית במשפטים וניסיון של חמש שנים לפחות בנושא זכויות עובדים, שמתקיימים בו תנאי כשירות נוספים לפי חוק שירות המדינה (מינויים), התשי"ט-1959, ככל שייקבעו.</w:t>
      </w:r>
    </w:p>
    <w:p w:rsidR="00182C8F" w:rsidRDefault="00182C8F" w:rsidP="00182C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תקופת כהונתו של הממונה על זכויות עובדים זרים תהא כפי שתקבע הממשלה, ובלבד שלא תעלה על שש שנים, וניתן לשוב ולמנותו לתקופת כהונה אחת נוספת.</w:t>
      </w:r>
    </w:p>
    <w:p w:rsidR="00182C8F" w:rsidRDefault="00182C8F" w:rsidP="00182C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הודעה על מינוי הממונה על זכויות עובדים זרים תפורסם ברשומות.</w:t>
      </w: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bookmarkStart w:id="98" w:name="Rov130"/>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08"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491 (</w:t>
      </w:r>
      <w:hyperlink r:id="rId309"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794392" w:rsidRDefault="00182C8F" w:rsidP="00794392">
      <w:pPr>
        <w:pStyle w:val="P00"/>
        <w:spacing w:before="0"/>
        <w:ind w:left="0" w:right="1134"/>
        <w:rPr>
          <w:rStyle w:val="default"/>
          <w:rFonts w:cs="FrankRuehl" w:hint="cs"/>
          <w:sz w:val="2"/>
          <w:szCs w:val="2"/>
          <w:rtl/>
        </w:rPr>
      </w:pPr>
      <w:r w:rsidRPr="00475C2A">
        <w:rPr>
          <w:rStyle w:val="default"/>
          <w:rFonts w:cs="FrankRuehl" w:hint="cs"/>
          <w:b/>
          <w:bCs/>
          <w:vanish/>
          <w:sz w:val="20"/>
          <w:szCs w:val="20"/>
          <w:shd w:val="clear" w:color="auto" w:fill="FFFF99"/>
          <w:rtl/>
        </w:rPr>
        <w:t>הוספת סעיף 1כב</w:t>
      </w:r>
      <w:bookmarkEnd w:id="98"/>
    </w:p>
    <w:p w:rsidR="00182C8F" w:rsidRDefault="00182C8F" w:rsidP="00EE58C6">
      <w:pPr>
        <w:pStyle w:val="P00"/>
        <w:spacing w:before="72"/>
        <w:ind w:left="0" w:right="1134"/>
        <w:rPr>
          <w:rStyle w:val="default"/>
          <w:rFonts w:cs="FrankRuehl" w:hint="cs"/>
          <w:rtl/>
        </w:rPr>
      </w:pPr>
      <w:bookmarkStart w:id="99" w:name="Seif43"/>
      <w:bookmarkEnd w:id="99"/>
      <w:r>
        <w:rPr>
          <w:rFonts w:cs="Miriam"/>
          <w:sz w:val="32"/>
          <w:szCs w:val="32"/>
          <w:rtl/>
          <w:lang w:val="he-IL"/>
        </w:rPr>
        <w:pict>
          <v:shape id="_x0000_s2254" type="#_x0000_t202" style="position:absolute;left:0;text-align:left;margin-left:470.25pt;margin-top:7.1pt;width:1in;height:63.8pt;z-index:251686912" filled="f" stroked="f">
            <v:textbox style="mso-next-textbox:#_x0000_s2254" inset="1mm,0,1mm,0">
              <w:txbxContent>
                <w:p w:rsidR="00D61625" w:rsidRDefault="00D61625" w:rsidP="00182C8F">
                  <w:pPr>
                    <w:spacing w:line="160" w:lineRule="exact"/>
                    <w:jc w:val="left"/>
                    <w:rPr>
                      <w:rFonts w:cs="Miriam" w:hint="cs"/>
                      <w:sz w:val="18"/>
                      <w:szCs w:val="18"/>
                      <w:rtl/>
                    </w:rPr>
                  </w:pPr>
                  <w:r>
                    <w:rPr>
                      <w:rFonts w:cs="Miriam" w:hint="cs"/>
                      <w:sz w:val="18"/>
                      <w:szCs w:val="18"/>
                      <w:rtl/>
                    </w:rPr>
                    <w:t>תפקידי הממונה על זכויות עובדים זרים</w:t>
                  </w:r>
                </w:p>
                <w:p w:rsidR="00D61625" w:rsidRDefault="00D61625" w:rsidP="00182C8F">
                  <w:pPr>
                    <w:spacing w:line="160" w:lineRule="exact"/>
                    <w:jc w:val="left"/>
                    <w:rPr>
                      <w:rFonts w:cs="Miriam" w:hint="cs"/>
                      <w:sz w:val="18"/>
                      <w:szCs w:val="18"/>
                      <w:rtl/>
                    </w:rPr>
                  </w:pPr>
                  <w:r>
                    <w:rPr>
                      <w:rFonts w:cs="Miriam" w:hint="cs"/>
                      <w:sz w:val="18"/>
                      <w:szCs w:val="18"/>
                      <w:rtl/>
                    </w:rPr>
                    <w:t>(תיקון מס' 12) תש"ע-2010</w:t>
                  </w:r>
                </w:p>
                <w:p w:rsidR="00D61625" w:rsidRPr="00182C8F" w:rsidRDefault="00D61625" w:rsidP="00182C8F">
                  <w:pPr>
                    <w:spacing w:line="160" w:lineRule="exact"/>
                    <w:jc w:val="left"/>
                    <w:rPr>
                      <w:rFonts w:cs="Miriam" w:hint="cs"/>
                      <w:sz w:val="18"/>
                      <w:szCs w:val="18"/>
                      <w:rtl/>
                    </w:rPr>
                  </w:pPr>
                  <w:r>
                    <w:rPr>
                      <w:rFonts w:cs="Miriam" w:hint="cs"/>
                      <w:sz w:val="18"/>
                      <w:szCs w:val="18"/>
                      <w:rtl/>
                    </w:rPr>
                    <w:t>(תיקון מס' 17) תשע"ד-2014</w:t>
                  </w:r>
                </w:p>
              </w:txbxContent>
            </v:textbox>
          </v:shape>
        </w:pict>
      </w:r>
      <w:r>
        <w:rPr>
          <w:rFonts w:cs="Miriam" w:hint="cs"/>
          <w:sz w:val="32"/>
          <w:szCs w:val="32"/>
          <w:rtl/>
          <w:lang w:val="he-IL"/>
        </w:rPr>
        <w:t>1</w:t>
      </w:r>
      <w:r>
        <w:rPr>
          <w:rStyle w:val="default"/>
          <w:rFonts w:cs="FrankRuehl" w:hint="cs"/>
          <w:rtl/>
        </w:rPr>
        <w:t>כ</w:t>
      </w:r>
      <w:r w:rsidR="00794392">
        <w:rPr>
          <w:rStyle w:val="default"/>
          <w:rFonts w:cs="FrankRuehl" w:hint="cs"/>
          <w:rtl/>
        </w:rPr>
        <w:t>ג</w:t>
      </w:r>
      <w:r>
        <w:rPr>
          <w:rStyle w:val="default"/>
          <w:rFonts w:cs="FrankRuehl" w:hint="cs"/>
          <w:rtl/>
        </w:rPr>
        <w:t>.</w:t>
      </w:r>
      <w:r>
        <w:rPr>
          <w:rStyle w:val="default"/>
          <w:rFonts w:cs="FrankRuehl" w:hint="cs"/>
          <w:rtl/>
        </w:rPr>
        <w:tab/>
      </w:r>
      <w:r w:rsidR="00794392">
        <w:rPr>
          <w:rStyle w:val="default"/>
          <w:rFonts w:cs="FrankRuehl" w:hint="cs"/>
          <w:rtl/>
        </w:rPr>
        <w:t>(א)</w:t>
      </w:r>
      <w:r w:rsidR="00794392">
        <w:rPr>
          <w:rStyle w:val="default"/>
          <w:rFonts w:cs="FrankRuehl" w:hint="cs"/>
          <w:rtl/>
        </w:rPr>
        <w:tab/>
        <w:t>תפקידו של הממונה על זכויות עובדים זרים לפעול כלפי מע</w:t>
      </w:r>
      <w:r w:rsidR="00EE58C6">
        <w:rPr>
          <w:rStyle w:val="default"/>
          <w:rFonts w:cs="FrankRuehl" w:hint="cs"/>
          <w:rtl/>
        </w:rPr>
        <w:t>סיק</w:t>
      </w:r>
      <w:r w:rsidR="00794392">
        <w:rPr>
          <w:rStyle w:val="default"/>
          <w:rFonts w:cs="FrankRuehl" w:hint="cs"/>
          <w:rtl/>
        </w:rPr>
        <w:t>ים, מעסיקים בפועל, מתווכי כוח אדם, וקבלנים כמשמעותם בסעיף 2(ג)</w:t>
      </w:r>
      <w:r w:rsidR="00E80BB6">
        <w:rPr>
          <w:rStyle w:val="default"/>
          <w:rFonts w:cs="FrankRuehl" w:hint="cs"/>
          <w:rtl/>
        </w:rPr>
        <w:t xml:space="preserve">, לאכיפת זכויות העובדים הזרים לפי דיני העבודה ולקידום ההכרה בזכויות אלה, ובכלל זה </w:t>
      </w:r>
      <w:r w:rsidR="00E80BB6">
        <w:rPr>
          <w:rStyle w:val="default"/>
          <w:rFonts w:cs="FrankRuehl"/>
          <w:rtl/>
        </w:rPr>
        <w:t>–</w:t>
      </w:r>
    </w:p>
    <w:p w:rsidR="00E80BB6" w:rsidRDefault="00E80BB6" w:rsidP="001620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לטפח תודעה ציבורית לעניינים שבתחומי תפקידו, באמצעות חינוך, הדרכה והסברה;</w:t>
      </w:r>
    </w:p>
    <w:p w:rsidR="00E80BB6" w:rsidRDefault="00E80BB6" w:rsidP="001620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לשתף פעולה בתחומי תפקידו עם אנשים או גופים אחרים, ובכלל זה מעסיקים ועובדים;</w:t>
      </w:r>
    </w:p>
    <w:p w:rsidR="00E80BB6" w:rsidRDefault="00E80BB6" w:rsidP="001620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להתערב בהליכים משפטיים בעניינים שבתחומי תפקידו, ברשות בית הדין לעבודה או בית משפט מוסמך אחר שההליך מתנהל בפניו;</w:t>
      </w:r>
    </w:p>
    <w:p w:rsidR="00E80BB6" w:rsidRDefault="00E80BB6" w:rsidP="00EE58C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לטפל בתלונות מטעם עובדים זרים נגד מע</w:t>
      </w:r>
      <w:r w:rsidR="00EE58C6">
        <w:rPr>
          <w:rStyle w:val="default"/>
          <w:rFonts w:cs="FrankRuehl" w:hint="cs"/>
          <w:rtl/>
        </w:rPr>
        <w:t>סיק</w:t>
      </w:r>
      <w:r>
        <w:rPr>
          <w:rStyle w:val="default"/>
          <w:rFonts w:cs="FrankRuehl" w:hint="cs"/>
          <w:rtl/>
        </w:rPr>
        <w:t>ים, מעסיקים בפועל, מתווכי כוח אדם, וקבלנים כמשמעותם בסעיף 2(ג), בתחומי תפקידו;</w:t>
      </w:r>
    </w:p>
    <w:p w:rsidR="00E80BB6" w:rsidRDefault="00E80BB6" w:rsidP="001620C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לפעול על פי סמכויותיו לפי פרק זה;</w:t>
      </w:r>
    </w:p>
    <w:p w:rsidR="00E80BB6" w:rsidRDefault="00E80BB6" w:rsidP="001620C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לבצע כל פעולה אחרת שתוטל עליו על פי דין.</w:t>
      </w:r>
    </w:p>
    <w:p w:rsidR="00E80BB6" w:rsidRDefault="00E80BB6" w:rsidP="007943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על זכויות עובדים זרים ימלא את תפקידו ויפעיל את סמכויותיו כאמור בפרק זה, בהתאם לסדרי עדיפויות שיקבע לאחר היוועצות עם גופים ציבוריים וארגוני זכויות עובדים שהם לדעתו נוגעים בדבר.</w:t>
      </w: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bookmarkStart w:id="100" w:name="Rov150"/>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10"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491 (</w:t>
      </w:r>
      <w:hyperlink r:id="rId311"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475C2A" w:rsidRDefault="00182C8F" w:rsidP="001620CA">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הוספת סעיף 1כ</w:t>
      </w:r>
      <w:r w:rsidR="00794392" w:rsidRPr="00475C2A">
        <w:rPr>
          <w:rStyle w:val="default"/>
          <w:rFonts w:cs="FrankRuehl" w:hint="cs"/>
          <w:b/>
          <w:bCs/>
          <w:vanish/>
          <w:sz w:val="20"/>
          <w:szCs w:val="20"/>
          <w:shd w:val="clear" w:color="auto" w:fill="FFFF99"/>
          <w:rtl/>
        </w:rPr>
        <w:t>ג</w:t>
      </w: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83621E" w:rsidRPr="00475C2A" w:rsidRDefault="0083621E" w:rsidP="0083621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12"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313"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83621E" w:rsidRPr="00475C2A" w:rsidRDefault="0083621E" w:rsidP="0083621E">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 xml:space="preserve">תפקידו של הממונה על זכויות עובדים זרים לפעול כלפי </w:t>
      </w:r>
      <w:r w:rsidRPr="00475C2A">
        <w:rPr>
          <w:rStyle w:val="default"/>
          <w:rFonts w:cs="FrankRuehl" w:hint="cs"/>
          <w:strike/>
          <w:vanish/>
          <w:sz w:val="22"/>
          <w:szCs w:val="22"/>
          <w:shd w:val="clear" w:color="auto" w:fill="FFFF99"/>
          <w:rtl/>
        </w:rPr>
        <w:t>מעבידים</w:t>
      </w:r>
      <w:r w:rsidR="00EE58C6" w:rsidRPr="00475C2A">
        <w:rPr>
          <w:rStyle w:val="default"/>
          <w:rFonts w:cs="FrankRuehl" w:hint="cs"/>
          <w:vanish/>
          <w:sz w:val="22"/>
          <w:szCs w:val="22"/>
          <w:shd w:val="clear" w:color="auto" w:fill="FFFF99"/>
          <w:rtl/>
        </w:rPr>
        <w:t xml:space="preserve"> </w:t>
      </w:r>
      <w:r w:rsidR="00EE58C6" w:rsidRPr="00475C2A">
        <w:rPr>
          <w:rStyle w:val="default"/>
          <w:rFonts w:cs="FrankRuehl" w:hint="cs"/>
          <w:vanish/>
          <w:sz w:val="22"/>
          <w:szCs w:val="22"/>
          <w:u w:val="single"/>
          <w:shd w:val="clear" w:color="auto" w:fill="FFFF99"/>
          <w:rtl/>
        </w:rPr>
        <w:t>מעסיקים</w:t>
      </w:r>
      <w:r w:rsidRPr="00475C2A">
        <w:rPr>
          <w:rStyle w:val="default"/>
          <w:rFonts w:cs="FrankRuehl" w:hint="cs"/>
          <w:vanish/>
          <w:sz w:val="22"/>
          <w:szCs w:val="22"/>
          <w:shd w:val="clear" w:color="auto" w:fill="FFFF99"/>
          <w:rtl/>
        </w:rPr>
        <w:t xml:space="preserve">, מעסיקים בפועל, מתווכי כוח אדם, וקבלנים כמשמעותם בסעיף 2(ג), לאכיפת זכויות העובדים הזרים לפי דיני העבודה ולקידום ההכרה בזכויות אלה, ובכלל זה </w:t>
      </w:r>
      <w:r w:rsidRPr="00475C2A">
        <w:rPr>
          <w:rStyle w:val="default"/>
          <w:rFonts w:cs="FrankRuehl"/>
          <w:vanish/>
          <w:sz w:val="22"/>
          <w:szCs w:val="22"/>
          <w:shd w:val="clear" w:color="auto" w:fill="FFFF99"/>
          <w:rtl/>
        </w:rPr>
        <w:t>–</w:t>
      </w:r>
    </w:p>
    <w:p w:rsidR="0083621E" w:rsidRPr="00475C2A" w:rsidRDefault="0083621E" w:rsidP="0083621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לטפח תודעה ציבורית לעניינים שבתחומי תפקידו, באמצעות חינוך, הדרכה והסברה;</w:t>
      </w:r>
    </w:p>
    <w:p w:rsidR="0083621E" w:rsidRPr="00475C2A" w:rsidRDefault="0083621E" w:rsidP="0083621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לשתף פעולה בתחומי תפקידו עם אנשים או גופים אחרים, ובכלל זה מעסיקים ועובדים;</w:t>
      </w:r>
    </w:p>
    <w:p w:rsidR="0083621E" w:rsidRPr="00475C2A" w:rsidRDefault="0083621E" w:rsidP="0083621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hint="cs"/>
          <w:vanish/>
          <w:sz w:val="22"/>
          <w:szCs w:val="22"/>
          <w:shd w:val="clear" w:color="auto" w:fill="FFFF99"/>
          <w:rtl/>
        </w:rPr>
        <w:tab/>
        <w:t>להתערב בהליכים משפטיים בעניינים שבתחומי תפקידו, ברשות בית הדין לעבודה או בית משפט מוסמך אחר שההליך מתנהל בפניו;</w:t>
      </w:r>
    </w:p>
    <w:p w:rsidR="0083621E" w:rsidRPr="00475C2A" w:rsidRDefault="0083621E" w:rsidP="0083621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(4)</w:t>
      </w:r>
      <w:r w:rsidRPr="00475C2A">
        <w:rPr>
          <w:rStyle w:val="default"/>
          <w:rFonts w:cs="FrankRuehl" w:hint="cs"/>
          <w:vanish/>
          <w:sz w:val="22"/>
          <w:szCs w:val="22"/>
          <w:shd w:val="clear" w:color="auto" w:fill="FFFF99"/>
          <w:rtl/>
        </w:rPr>
        <w:tab/>
        <w:t xml:space="preserve">לטפל בתלונות מטעם עובדים זרים נגד </w:t>
      </w:r>
      <w:r w:rsidRPr="00475C2A">
        <w:rPr>
          <w:rStyle w:val="default"/>
          <w:rFonts w:cs="FrankRuehl" w:hint="cs"/>
          <w:strike/>
          <w:vanish/>
          <w:sz w:val="22"/>
          <w:szCs w:val="22"/>
          <w:shd w:val="clear" w:color="auto" w:fill="FFFF99"/>
          <w:rtl/>
        </w:rPr>
        <w:t>מעבידים</w:t>
      </w:r>
      <w:r w:rsidR="00EE58C6" w:rsidRPr="00475C2A">
        <w:rPr>
          <w:rStyle w:val="default"/>
          <w:rFonts w:cs="FrankRuehl" w:hint="cs"/>
          <w:vanish/>
          <w:sz w:val="22"/>
          <w:szCs w:val="22"/>
          <w:shd w:val="clear" w:color="auto" w:fill="FFFF99"/>
          <w:rtl/>
        </w:rPr>
        <w:t xml:space="preserve"> </w:t>
      </w:r>
      <w:r w:rsidR="00EE58C6" w:rsidRPr="00475C2A">
        <w:rPr>
          <w:rStyle w:val="default"/>
          <w:rFonts w:cs="FrankRuehl" w:hint="cs"/>
          <w:vanish/>
          <w:sz w:val="22"/>
          <w:szCs w:val="22"/>
          <w:u w:val="single"/>
          <w:shd w:val="clear" w:color="auto" w:fill="FFFF99"/>
          <w:rtl/>
        </w:rPr>
        <w:t>מעסיקים</w:t>
      </w:r>
      <w:r w:rsidRPr="00475C2A">
        <w:rPr>
          <w:rStyle w:val="default"/>
          <w:rFonts w:cs="FrankRuehl" w:hint="cs"/>
          <w:vanish/>
          <w:sz w:val="22"/>
          <w:szCs w:val="22"/>
          <w:shd w:val="clear" w:color="auto" w:fill="FFFF99"/>
          <w:rtl/>
        </w:rPr>
        <w:t>, מעסיקים בפועל, מתווכי כוח אדם, וקבלנים כמשמעותם בסעיף 2(ג), בתחומי תפקידו;</w:t>
      </w:r>
    </w:p>
    <w:p w:rsidR="0083621E" w:rsidRPr="00475C2A" w:rsidRDefault="0083621E" w:rsidP="0083621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(5)</w:t>
      </w:r>
      <w:r w:rsidRPr="00475C2A">
        <w:rPr>
          <w:rStyle w:val="default"/>
          <w:rFonts w:cs="FrankRuehl" w:hint="cs"/>
          <w:vanish/>
          <w:sz w:val="22"/>
          <w:szCs w:val="22"/>
          <w:shd w:val="clear" w:color="auto" w:fill="FFFF99"/>
          <w:rtl/>
        </w:rPr>
        <w:tab/>
        <w:t>לפעול על פי סמכויותיו לפי פרק זה;</w:t>
      </w:r>
    </w:p>
    <w:p w:rsidR="0083621E" w:rsidRPr="00A40829" w:rsidRDefault="0083621E" w:rsidP="00A40829">
      <w:pPr>
        <w:pStyle w:val="P00"/>
        <w:spacing w:before="0"/>
        <w:ind w:left="1021" w:right="1134"/>
        <w:rPr>
          <w:rStyle w:val="default"/>
          <w:rFonts w:cs="FrankRuehl" w:hint="cs"/>
          <w:sz w:val="2"/>
          <w:szCs w:val="2"/>
          <w:rtl/>
        </w:rPr>
      </w:pPr>
      <w:r w:rsidRPr="00475C2A">
        <w:rPr>
          <w:rStyle w:val="default"/>
          <w:rFonts w:cs="FrankRuehl" w:hint="cs"/>
          <w:vanish/>
          <w:sz w:val="22"/>
          <w:szCs w:val="22"/>
          <w:shd w:val="clear" w:color="auto" w:fill="FFFF99"/>
          <w:rtl/>
        </w:rPr>
        <w:t>(6)</w:t>
      </w:r>
      <w:r w:rsidRPr="00475C2A">
        <w:rPr>
          <w:rStyle w:val="default"/>
          <w:rFonts w:cs="FrankRuehl" w:hint="cs"/>
          <w:vanish/>
          <w:sz w:val="22"/>
          <w:szCs w:val="22"/>
          <w:shd w:val="clear" w:color="auto" w:fill="FFFF99"/>
          <w:rtl/>
        </w:rPr>
        <w:tab/>
        <w:t>לבצע כל פעולה אחרת שתוטל עליו על פי דין.</w:t>
      </w:r>
      <w:bookmarkEnd w:id="100"/>
    </w:p>
    <w:p w:rsidR="00182C8F" w:rsidRDefault="00182C8F" w:rsidP="001620CA">
      <w:pPr>
        <w:pStyle w:val="P00"/>
        <w:spacing w:before="72"/>
        <w:ind w:left="0" w:right="1134"/>
        <w:rPr>
          <w:rStyle w:val="default"/>
          <w:rFonts w:cs="FrankRuehl" w:hint="cs"/>
          <w:rtl/>
        </w:rPr>
      </w:pPr>
      <w:bookmarkStart w:id="101" w:name="Seif44"/>
      <w:bookmarkEnd w:id="101"/>
      <w:r>
        <w:rPr>
          <w:rFonts w:cs="Miriam"/>
          <w:sz w:val="32"/>
          <w:szCs w:val="32"/>
          <w:rtl/>
          <w:lang w:val="he-IL"/>
        </w:rPr>
        <w:pict>
          <v:shape id="_x0000_s2255" type="#_x0000_t202" style="position:absolute;left:0;text-align:left;margin-left:470.25pt;margin-top:7.1pt;width:1in;height:33.7pt;z-index:251687936" filled="f" stroked="f">
            <v:textbox style="mso-next-textbox:#_x0000_s2255" inset="1mm,0,1mm,0">
              <w:txbxContent>
                <w:p w:rsidR="00D61625" w:rsidRDefault="00D61625" w:rsidP="00182C8F">
                  <w:pPr>
                    <w:spacing w:line="160" w:lineRule="exact"/>
                    <w:jc w:val="left"/>
                    <w:rPr>
                      <w:rFonts w:cs="Miriam" w:hint="cs"/>
                      <w:sz w:val="18"/>
                      <w:szCs w:val="18"/>
                      <w:rtl/>
                    </w:rPr>
                  </w:pPr>
                  <w:r>
                    <w:rPr>
                      <w:rFonts w:cs="Miriam" w:hint="cs"/>
                      <w:sz w:val="18"/>
                      <w:szCs w:val="18"/>
                      <w:rtl/>
                    </w:rPr>
                    <w:t>קבלת מידע מגוף מבוקר</w:t>
                  </w:r>
                </w:p>
                <w:p w:rsidR="00D61625" w:rsidRPr="00182C8F" w:rsidRDefault="00D61625" w:rsidP="00182C8F">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Miriam" w:hint="cs"/>
          <w:sz w:val="32"/>
          <w:szCs w:val="32"/>
          <w:rtl/>
          <w:lang w:val="he-IL"/>
        </w:rPr>
        <w:t>1</w:t>
      </w:r>
      <w:r>
        <w:rPr>
          <w:rStyle w:val="default"/>
          <w:rFonts w:cs="FrankRuehl" w:hint="cs"/>
          <w:rtl/>
        </w:rPr>
        <w:t>כ</w:t>
      </w:r>
      <w:r w:rsidR="001620CA">
        <w:rPr>
          <w:rStyle w:val="default"/>
          <w:rFonts w:cs="FrankRuehl" w:hint="cs"/>
          <w:rtl/>
        </w:rPr>
        <w:t>ד</w:t>
      </w:r>
      <w:r>
        <w:rPr>
          <w:rStyle w:val="default"/>
          <w:rFonts w:cs="FrankRuehl" w:hint="cs"/>
          <w:rtl/>
        </w:rPr>
        <w:t>.</w:t>
      </w:r>
      <w:r>
        <w:rPr>
          <w:rStyle w:val="default"/>
          <w:rFonts w:cs="FrankRuehl" w:hint="cs"/>
          <w:rtl/>
        </w:rPr>
        <w:tab/>
      </w:r>
      <w:r w:rsidR="001620CA">
        <w:rPr>
          <w:rStyle w:val="default"/>
          <w:rFonts w:cs="FrankRuehl" w:hint="cs"/>
          <w:rtl/>
        </w:rPr>
        <w:t>(א)</w:t>
      </w:r>
      <w:r w:rsidR="001620CA">
        <w:rPr>
          <w:rStyle w:val="default"/>
          <w:rFonts w:cs="FrankRuehl" w:hint="cs"/>
          <w:rtl/>
        </w:rPr>
        <w:tab/>
        <w:t xml:space="preserve">לצורך מילוי תפקידו לפי חוק זה, ובכלל זה בירור תלונות כאמור בסעיף 1כג(א)(4), רשאי הממונה על זכויות עובדים זרים לדרוש מכל גוף מבוקר המנוי בסעיף 9(1), (2) ו-(4) לחוק מבקר המדינה, התשי"ח-1958 [נוסח משולב] (בחוק זה </w:t>
      </w:r>
      <w:r w:rsidR="001620CA">
        <w:rPr>
          <w:rStyle w:val="default"/>
          <w:rFonts w:cs="FrankRuehl"/>
          <w:rtl/>
        </w:rPr>
        <w:t>–</w:t>
      </w:r>
      <w:r w:rsidR="001620CA">
        <w:rPr>
          <w:rStyle w:val="default"/>
          <w:rFonts w:cs="FrankRuehl" w:hint="cs"/>
          <w:rtl/>
        </w:rPr>
        <w:t xml:space="preserve"> חוק מבקר המדינה), כל ידיעה, מסמך או דין וחשבון (בסעיף זה </w:t>
      </w:r>
      <w:r w:rsidR="001620CA">
        <w:rPr>
          <w:rStyle w:val="default"/>
          <w:rFonts w:cs="FrankRuehl"/>
          <w:rtl/>
        </w:rPr>
        <w:t>–</w:t>
      </w:r>
      <w:r w:rsidR="001620CA">
        <w:rPr>
          <w:rStyle w:val="default"/>
          <w:rFonts w:cs="FrankRuehl" w:hint="cs"/>
          <w:rtl/>
        </w:rPr>
        <w:t xml:space="preserve"> מידע) שהם בתחום סמכוצו של אותו גוף; גוף מבוקר כאמור ימסור לממונה על זכויות עובדים זרים את המידע לפי דרישתו.</w:t>
      </w:r>
    </w:p>
    <w:p w:rsidR="001620CA" w:rsidRDefault="001620CA" w:rsidP="001620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מצא השר הממונה כי מסירת מידע על ידי גוף כאמור בסעיף קטן (א) עלולה לסכן את ביטחון המדינה, את יחסי החוץ שלה או את שלום הציבור, רשאי הוא להורות כי אותו מידע לא יימסר; ואולם אם ניתן למסור לממונה על זכויות עובדים זרים חלק מהמידע שלגביו אין חשש לסכנה כאמור, יימסר אותו חלק; בסעיף קטן זה, "השר הממונה" </w:t>
      </w:r>
      <w:r>
        <w:rPr>
          <w:rStyle w:val="default"/>
          <w:rFonts w:cs="FrankRuehl"/>
          <w:rtl/>
        </w:rPr>
        <w:t>–</w:t>
      </w:r>
      <w:r>
        <w:rPr>
          <w:rStyle w:val="default"/>
          <w:rFonts w:cs="FrankRuehl" w:hint="cs"/>
          <w:rtl/>
        </w:rPr>
        <w:t xml:space="preserve"> השר הממונה על תחום פעילותו של הגוף שהמידע נדרש ממנו.</w:t>
      </w:r>
    </w:p>
    <w:p w:rsidR="001620CA" w:rsidRDefault="001620CA" w:rsidP="001620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יימסר מידע לפי סעיף זה אם מסירתו אסורה לפי כל דין.</w:t>
      </w:r>
    </w:p>
    <w:p w:rsidR="001620CA" w:rsidRDefault="001620CA" w:rsidP="001620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גוף כאמור בסעיף קטן (א) רשאי לדחות בקשה למסירת מידע על פי סעיף זה, בשל אחד הטעמים המפורטים בסעיף 8 לחוק חופש המידע, התשנ"ח-1998.</w:t>
      </w: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bookmarkStart w:id="102" w:name="Rov132"/>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14"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492 (</w:t>
      </w:r>
      <w:hyperlink r:id="rId315"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FC7907" w:rsidRDefault="00182C8F" w:rsidP="00FC7907">
      <w:pPr>
        <w:pStyle w:val="P00"/>
        <w:spacing w:before="0"/>
        <w:ind w:left="0" w:right="1134"/>
        <w:rPr>
          <w:rStyle w:val="default"/>
          <w:rFonts w:cs="FrankRuehl" w:hint="cs"/>
          <w:sz w:val="2"/>
          <w:szCs w:val="2"/>
          <w:rtl/>
        </w:rPr>
      </w:pPr>
      <w:r w:rsidRPr="00475C2A">
        <w:rPr>
          <w:rStyle w:val="default"/>
          <w:rFonts w:cs="FrankRuehl" w:hint="cs"/>
          <w:b/>
          <w:bCs/>
          <w:vanish/>
          <w:sz w:val="20"/>
          <w:szCs w:val="20"/>
          <w:shd w:val="clear" w:color="auto" w:fill="FFFF99"/>
          <w:rtl/>
        </w:rPr>
        <w:t>הוספת סעיף 1כ</w:t>
      </w:r>
      <w:r w:rsidR="001620CA" w:rsidRPr="00475C2A">
        <w:rPr>
          <w:rStyle w:val="default"/>
          <w:rFonts w:cs="FrankRuehl" w:hint="cs"/>
          <w:b/>
          <w:bCs/>
          <w:vanish/>
          <w:sz w:val="20"/>
          <w:szCs w:val="20"/>
          <w:shd w:val="clear" w:color="auto" w:fill="FFFF99"/>
          <w:rtl/>
        </w:rPr>
        <w:t>ד</w:t>
      </w:r>
      <w:bookmarkEnd w:id="102"/>
    </w:p>
    <w:p w:rsidR="00182C8F" w:rsidRDefault="00182C8F" w:rsidP="00EE58C6">
      <w:pPr>
        <w:pStyle w:val="P00"/>
        <w:spacing w:before="72"/>
        <w:ind w:left="0" w:right="1134"/>
        <w:rPr>
          <w:rStyle w:val="default"/>
          <w:rFonts w:cs="FrankRuehl" w:hint="cs"/>
          <w:rtl/>
        </w:rPr>
      </w:pPr>
      <w:bookmarkStart w:id="103" w:name="Seif45"/>
      <w:bookmarkEnd w:id="103"/>
      <w:r>
        <w:rPr>
          <w:rFonts w:cs="Miriam"/>
          <w:sz w:val="32"/>
          <w:szCs w:val="32"/>
          <w:rtl/>
          <w:lang w:val="he-IL"/>
        </w:rPr>
        <w:pict>
          <v:shape id="_x0000_s2256" type="#_x0000_t202" style="position:absolute;left:0;text-align:left;margin-left:470.25pt;margin-top:7.1pt;width:1in;height:36.4pt;z-index:251688960" filled="f" stroked="f">
            <v:textbox style="mso-next-textbox:#_x0000_s2256" inset="1mm,0,1mm,0">
              <w:txbxContent>
                <w:p w:rsidR="00D61625" w:rsidRDefault="00D61625" w:rsidP="00182C8F">
                  <w:pPr>
                    <w:spacing w:line="160" w:lineRule="exact"/>
                    <w:jc w:val="left"/>
                    <w:rPr>
                      <w:rFonts w:cs="Miriam" w:hint="cs"/>
                      <w:sz w:val="18"/>
                      <w:szCs w:val="18"/>
                      <w:rtl/>
                    </w:rPr>
                  </w:pPr>
                  <w:r>
                    <w:rPr>
                      <w:rFonts w:cs="Miriam" w:hint="cs"/>
                      <w:sz w:val="18"/>
                      <w:szCs w:val="18"/>
                      <w:rtl/>
                    </w:rPr>
                    <w:t>הוראה למסירת נתונים</w:t>
                  </w:r>
                </w:p>
                <w:p w:rsidR="00D61625" w:rsidRPr="00182C8F" w:rsidRDefault="00D61625" w:rsidP="00182C8F">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Miriam" w:hint="cs"/>
          <w:sz w:val="32"/>
          <w:szCs w:val="32"/>
          <w:rtl/>
          <w:lang w:val="he-IL"/>
        </w:rPr>
        <w:t>1</w:t>
      </w:r>
      <w:r>
        <w:rPr>
          <w:rStyle w:val="default"/>
          <w:rFonts w:cs="FrankRuehl" w:hint="cs"/>
          <w:rtl/>
        </w:rPr>
        <w:t>כ</w:t>
      </w:r>
      <w:r w:rsidR="00FC7907">
        <w:rPr>
          <w:rStyle w:val="default"/>
          <w:rFonts w:cs="FrankRuehl" w:hint="cs"/>
          <w:rtl/>
        </w:rPr>
        <w:t>ה</w:t>
      </w:r>
      <w:r>
        <w:rPr>
          <w:rStyle w:val="default"/>
          <w:rFonts w:cs="FrankRuehl" w:hint="cs"/>
          <w:rtl/>
        </w:rPr>
        <w:t>.</w:t>
      </w:r>
      <w:r>
        <w:rPr>
          <w:rStyle w:val="default"/>
          <w:rFonts w:cs="FrankRuehl" w:hint="cs"/>
          <w:rtl/>
        </w:rPr>
        <w:tab/>
      </w:r>
      <w:r w:rsidR="00FC7907">
        <w:rPr>
          <w:rStyle w:val="default"/>
          <w:rFonts w:cs="FrankRuehl" w:hint="cs"/>
          <w:rtl/>
        </w:rPr>
        <w:t>(א)</w:t>
      </w:r>
      <w:r w:rsidR="00FC7907">
        <w:rPr>
          <w:rStyle w:val="default"/>
          <w:rFonts w:cs="FrankRuehl" w:hint="cs"/>
          <w:rtl/>
        </w:rPr>
        <w:tab/>
        <w:t>לשם מילוי תפקידו רשאי הממונה על זכויות עובדים זרים להורות למע</w:t>
      </w:r>
      <w:r w:rsidR="00EE58C6">
        <w:rPr>
          <w:rStyle w:val="default"/>
          <w:rFonts w:cs="FrankRuehl" w:hint="cs"/>
          <w:rtl/>
        </w:rPr>
        <w:t>סיק</w:t>
      </w:r>
      <w:r w:rsidR="00FC7907">
        <w:rPr>
          <w:rStyle w:val="default"/>
          <w:rFonts w:cs="FrankRuehl" w:hint="cs"/>
          <w:rtl/>
        </w:rPr>
        <w:t>, למעסיק בפועל, למתווך כוח אדם, או לקבלן כמשמעותו בסעיף 2(ג), למסור לו נתונים בעניין קיום חובותיו לפי דיני העבודה כלפי עובד זר שלגביו הוא מברר תלונה או כלפי עובדים זרים אחרים המועסקים על ידיו או שפעל בעניינם או באותו מקום עבודה.</w:t>
      </w:r>
    </w:p>
    <w:p w:rsidR="00FC7907" w:rsidRDefault="00FC7907" w:rsidP="00FC79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22D6C">
        <w:rPr>
          <w:rStyle w:val="default"/>
          <w:rFonts w:cs="FrankRuehl" w:hint="cs"/>
          <w:rtl/>
        </w:rPr>
        <w:t>בהוראה לפי סעיף קטן (א), ייקבע פרק הזמן מיום מסירת ההוראה לביצוע הפעולות המפורטות בה.</w:t>
      </w:r>
    </w:p>
    <w:p w:rsidR="00622D6C" w:rsidRDefault="00622D6C" w:rsidP="00FC79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המצאת הוראה לפי סעיף קטן (א) תהיה בהתאם להוראות סעיף 237 לחוק סדר הדין הפלילי [נוסח משולב], התשמ"ב-1982, בשינויים המחויבים.</w:t>
      </w: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bookmarkStart w:id="104" w:name="Rov151"/>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16"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492 (</w:t>
      </w:r>
      <w:hyperlink r:id="rId317"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475C2A" w:rsidRDefault="00182C8F" w:rsidP="00864E0A">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הוספת סעיף 1כ</w:t>
      </w:r>
      <w:r w:rsidR="00FC7907" w:rsidRPr="00475C2A">
        <w:rPr>
          <w:rStyle w:val="default"/>
          <w:rFonts w:cs="FrankRuehl" w:hint="cs"/>
          <w:b/>
          <w:bCs/>
          <w:vanish/>
          <w:sz w:val="20"/>
          <w:szCs w:val="20"/>
          <w:shd w:val="clear" w:color="auto" w:fill="FFFF99"/>
          <w:rtl/>
        </w:rPr>
        <w:t>ה</w:t>
      </w: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18"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319"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EE58C6" w:rsidRPr="00A40829" w:rsidRDefault="00EE58C6" w:rsidP="00A40829">
      <w:pPr>
        <w:pStyle w:val="P0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 xml:space="preserve">לשם מילוי תפקידו רשאי הממונה על זכויות עובדים זרים להורות </w:t>
      </w:r>
      <w:r w:rsidRPr="00475C2A">
        <w:rPr>
          <w:rStyle w:val="default"/>
          <w:rFonts w:cs="FrankRuehl" w:hint="cs"/>
          <w:strike/>
          <w:vanish/>
          <w:sz w:val="22"/>
          <w:szCs w:val="22"/>
          <w:shd w:val="clear" w:color="auto" w:fill="FFFF99"/>
          <w:rtl/>
        </w:rPr>
        <w:t>למעביד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למעסיק</w:t>
      </w:r>
      <w:r w:rsidRPr="00475C2A">
        <w:rPr>
          <w:rStyle w:val="default"/>
          <w:rFonts w:cs="FrankRuehl" w:hint="cs"/>
          <w:vanish/>
          <w:sz w:val="22"/>
          <w:szCs w:val="22"/>
          <w:shd w:val="clear" w:color="auto" w:fill="FFFF99"/>
          <w:rtl/>
        </w:rPr>
        <w:t>, למעסיק בפועל, למתווך כוח אדם, או לקבלן כמשמעותו בסעיף 2(ג), למסור לו נתונים בעניין קיום חובותיו לפי דיני העבודה כלפי עובד זר שלגביו הוא מברר תלונה או כלפי עובדים זרים אחרים המועסקים על ידיו או שפעל בעניינם או באותו מקום עבודה.</w:t>
      </w:r>
      <w:bookmarkEnd w:id="104"/>
    </w:p>
    <w:p w:rsidR="00182C8F" w:rsidRDefault="00182C8F" w:rsidP="00864E0A">
      <w:pPr>
        <w:pStyle w:val="P00"/>
        <w:spacing w:before="72"/>
        <w:ind w:left="0" w:right="1134"/>
        <w:rPr>
          <w:rStyle w:val="default"/>
          <w:rFonts w:cs="FrankRuehl" w:hint="cs"/>
          <w:rtl/>
        </w:rPr>
      </w:pPr>
      <w:bookmarkStart w:id="105" w:name="Seif46"/>
      <w:bookmarkEnd w:id="105"/>
      <w:r>
        <w:rPr>
          <w:rFonts w:cs="Miriam"/>
          <w:sz w:val="32"/>
          <w:szCs w:val="32"/>
          <w:rtl/>
          <w:lang w:val="he-IL"/>
        </w:rPr>
        <w:pict>
          <v:shape id="_x0000_s2257" type="#_x0000_t202" style="position:absolute;left:0;text-align:left;margin-left:470.25pt;margin-top:7.1pt;width:1in;height:34.35pt;z-index:251689984" filled="f" stroked="f">
            <v:textbox style="mso-next-textbox:#_x0000_s2257" inset="1mm,0,1mm,0">
              <w:txbxContent>
                <w:p w:rsidR="00D61625" w:rsidRDefault="00D61625" w:rsidP="00182C8F">
                  <w:pPr>
                    <w:spacing w:line="160" w:lineRule="exact"/>
                    <w:jc w:val="left"/>
                    <w:rPr>
                      <w:rFonts w:cs="Miriam" w:hint="cs"/>
                      <w:sz w:val="18"/>
                      <w:szCs w:val="18"/>
                      <w:rtl/>
                    </w:rPr>
                  </w:pPr>
                  <w:r>
                    <w:rPr>
                      <w:rFonts w:cs="Miriam" w:hint="cs"/>
                      <w:sz w:val="18"/>
                      <w:szCs w:val="18"/>
                      <w:rtl/>
                    </w:rPr>
                    <w:t>הגשת תלונות והטיפול בהן</w:t>
                  </w:r>
                </w:p>
                <w:p w:rsidR="00D61625" w:rsidRPr="00182C8F" w:rsidRDefault="00D61625" w:rsidP="00182C8F">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Miriam" w:hint="cs"/>
          <w:sz w:val="32"/>
          <w:szCs w:val="32"/>
          <w:rtl/>
          <w:lang w:val="he-IL"/>
        </w:rPr>
        <w:t>1</w:t>
      </w:r>
      <w:r>
        <w:rPr>
          <w:rStyle w:val="default"/>
          <w:rFonts w:cs="FrankRuehl" w:hint="cs"/>
          <w:rtl/>
        </w:rPr>
        <w:t>כ</w:t>
      </w:r>
      <w:r w:rsidR="00864E0A">
        <w:rPr>
          <w:rStyle w:val="default"/>
          <w:rFonts w:cs="FrankRuehl" w:hint="cs"/>
          <w:rtl/>
        </w:rPr>
        <w:t>ו</w:t>
      </w:r>
      <w:r>
        <w:rPr>
          <w:rStyle w:val="default"/>
          <w:rFonts w:cs="FrankRuehl" w:hint="cs"/>
          <w:rtl/>
        </w:rPr>
        <w:t>.</w:t>
      </w:r>
      <w:r>
        <w:rPr>
          <w:rStyle w:val="default"/>
          <w:rFonts w:cs="FrankRuehl" w:hint="cs"/>
          <w:rtl/>
        </w:rPr>
        <w:tab/>
      </w:r>
      <w:r w:rsidR="00864E0A">
        <w:rPr>
          <w:rStyle w:val="default"/>
          <w:rFonts w:cs="FrankRuehl" w:hint="cs"/>
          <w:rtl/>
        </w:rPr>
        <w:t>(א)</w:t>
      </w:r>
      <w:r w:rsidR="00864E0A">
        <w:rPr>
          <w:rStyle w:val="default"/>
          <w:rFonts w:cs="FrankRuehl" w:hint="cs"/>
          <w:rtl/>
        </w:rPr>
        <w:tab/>
        <w:t xml:space="preserve">כל אדם רשאי להגיש תלונה בכתב לממונה על זכויות עובדים זרים בשל הפרת הוראה לפי חוק זה או אי-מילוי חובה מהחובות כלפי עובד זר (בחוק זה </w:t>
      </w:r>
      <w:r w:rsidR="00864E0A">
        <w:rPr>
          <w:rStyle w:val="default"/>
          <w:rFonts w:cs="FrankRuehl"/>
          <w:rtl/>
        </w:rPr>
        <w:t>–</w:t>
      </w:r>
      <w:r w:rsidR="00864E0A">
        <w:rPr>
          <w:rStyle w:val="default"/>
          <w:rFonts w:cs="FrankRuehl" w:hint="cs"/>
          <w:rtl/>
        </w:rPr>
        <w:t xml:space="preserve"> תלונה).</w:t>
      </w:r>
    </w:p>
    <w:p w:rsidR="00864E0A" w:rsidRDefault="00864E0A" w:rsidP="00864E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על זכויות עובדים זרים לא יטפל ולא ימשיך לטפל בתלונה, אם מתקיים אחד מאלה:</w:t>
      </w:r>
    </w:p>
    <w:p w:rsidR="00864E0A" w:rsidRDefault="00864E0A" w:rsidP="00864E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נושא התלונה אינו בגדר הפרה כאמור בסעיף קטן (א);</w:t>
      </w:r>
    </w:p>
    <w:p w:rsidR="00864E0A" w:rsidRDefault="00864E0A" w:rsidP="00864E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העילה נושא התלונה נמצאת בבירור בערכאה משפטית.</w:t>
      </w:r>
    </w:p>
    <w:p w:rsidR="00864E0A" w:rsidRDefault="00864E0A" w:rsidP="00864E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לממונה על זכויות עובדים זרים תלונה, ולא התקיימו הנסיבות האמורות בסעיף קטן (ב), יחליט הממונה, בכפוף להוראות סעיף קטן (ד), לנהוג באחת מהדרכים האלה:</w:t>
      </w:r>
    </w:p>
    <w:p w:rsidR="00864E0A" w:rsidRDefault="00864E0A" w:rsidP="00EA54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לדחות את התלונה על הסף, אם סבר כי התלונה הוגשה בחוסר ניקיון כפיים או בחוסר תום לב הניכרים על פניהם, או כי התלונה על פניה חסרת בסיס כלשהו או מעלה עניין שהוא בגדר זוטי דברים;</w:t>
      </w:r>
    </w:p>
    <w:p w:rsidR="00864E0A" w:rsidRDefault="00864E0A" w:rsidP="00EA54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להפנות את התלונה לבירור על ידי גוף אחר הפועל על פי דין, ואם היתה התלונה נגד המדינה או נגד גוף מבוקר כאמור בסעיף 1לא(1) </w:t>
      </w:r>
      <w:r>
        <w:rPr>
          <w:rStyle w:val="default"/>
          <w:rFonts w:cs="FrankRuehl"/>
          <w:rtl/>
        </w:rPr>
        <w:t>–</w:t>
      </w:r>
      <w:r>
        <w:rPr>
          <w:rStyle w:val="default"/>
          <w:rFonts w:cs="FrankRuehl" w:hint="cs"/>
          <w:rtl/>
        </w:rPr>
        <w:t xml:space="preserve"> להפנותה לבירור על ידי היועץ המשפטי לממשלה או מי שהוא הסמיך לעניין זה;</w:t>
      </w:r>
    </w:p>
    <w:p w:rsidR="00864E0A" w:rsidRDefault="00864E0A" w:rsidP="00EA549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E46FE5">
        <w:rPr>
          <w:rStyle w:val="default"/>
          <w:rFonts w:cs="FrankRuehl" w:hint="cs"/>
          <w:rtl/>
        </w:rPr>
        <w:t>להעביר את התלונה, בהסכמת המתלונן, או מי שנטען כי זכותו הופרה, אם אינו המתלונן, ובהסכמתו של הנילון או מי מטעמו, לגישור כהגדרתו בסעיף 79ג לחוק בתי המשפט [נוסח משולב], התשמ"ד-1984; הועברה התלונה לגישור כאמור, יחולו הוראות סעיף 79ג(ג), (ד) ו-(ח), והוראות לפי סעיף 79ד(א)(1), (2) ו-(2א) לחוק האמור, בשינויים המחויבים;</w:t>
      </w:r>
    </w:p>
    <w:p w:rsidR="00E46FE5" w:rsidRDefault="00E46FE5" w:rsidP="00EA549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לקיים בירור כדי לקבוע אם יש מקום להגיש תביעה אזרחית כאמור בסעיף 1כח, להגיש בקשה לצו כללי כאמור בסעיף 1כט או לדחות את התלונה;</w:t>
      </w:r>
    </w:p>
    <w:p w:rsidR="00E46FE5" w:rsidRDefault="00E46FE5" w:rsidP="00EA549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להגיש תביעה אזרחית בבית הדין לעבודה או בבית משפט אחר המוסמך לדון בה, לשם אכיפת זכות נשוא התלונה, בין בשם המתלונן ובין בשמו הוא;</w:t>
      </w:r>
    </w:p>
    <w:p w:rsidR="00E46FE5" w:rsidRDefault="00E46FE5" w:rsidP="00EA549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להגיש בקשה לצו כללי כאמור בסעיף 1כט.</w:t>
      </w:r>
    </w:p>
    <w:p w:rsidR="00E46FE5" w:rsidRDefault="00E46FE5" w:rsidP="00864E0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על זכויות עובדים זרים יהיה רשאי לקבוע את דרכי הטיפול בתלונות לפי הוראות סעיף זה, ובכלל זה עדיפויות וקדימויות בכל הנוגע לקיום בירור תלונות והגשת תביעות.</w:t>
      </w: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bookmarkStart w:id="106" w:name="Rov134"/>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20"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492 (</w:t>
      </w:r>
      <w:hyperlink r:id="rId321"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EA549D" w:rsidRDefault="00182C8F" w:rsidP="00EA549D">
      <w:pPr>
        <w:pStyle w:val="P00"/>
        <w:spacing w:before="0"/>
        <w:ind w:left="0" w:right="1134"/>
        <w:rPr>
          <w:rStyle w:val="default"/>
          <w:rFonts w:cs="FrankRuehl" w:hint="cs"/>
          <w:sz w:val="2"/>
          <w:szCs w:val="2"/>
          <w:rtl/>
        </w:rPr>
      </w:pPr>
      <w:r w:rsidRPr="00475C2A">
        <w:rPr>
          <w:rStyle w:val="default"/>
          <w:rFonts w:cs="FrankRuehl" w:hint="cs"/>
          <w:b/>
          <w:bCs/>
          <w:vanish/>
          <w:sz w:val="20"/>
          <w:szCs w:val="20"/>
          <w:shd w:val="clear" w:color="auto" w:fill="FFFF99"/>
          <w:rtl/>
        </w:rPr>
        <w:t>הוספת סעיף 1כ</w:t>
      </w:r>
      <w:r w:rsidR="00864E0A" w:rsidRPr="00475C2A">
        <w:rPr>
          <w:rStyle w:val="default"/>
          <w:rFonts w:cs="FrankRuehl" w:hint="cs"/>
          <w:b/>
          <w:bCs/>
          <w:vanish/>
          <w:sz w:val="20"/>
          <w:szCs w:val="20"/>
          <w:shd w:val="clear" w:color="auto" w:fill="FFFF99"/>
          <w:rtl/>
        </w:rPr>
        <w:t>ו</w:t>
      </w:r>
      <w:bookmarkEnd w:id="106"/>
    </w:p>
    <w:p w:rsidR="00182C8F" w:rsidRDefault="00182C8F" w:rsidP="006F2C62">
      <w:pPr>
        <w:pStyle w:val="P00"/>
        <w:spacing w:before="72"/>
        <w:ind w:left="0" w:right="1134"/>
        <w:rPr>
          <w:rStyle w:val="default"/>
          <w:rFonts w:cs="FrankRuehl" w:hint="cs"/>
          <w:rtl/>
        </w:rPr>
      </w:pPr>
      <w:bookmarkStart w:id="107" w:name="Seif47"/>
      <w:bookmarkEnd w:id="107"/>
      <w:r>
        <w:rPr>
          <w:rFonts w:cs="Miriam"/>
          <w:sz w:val="32"/>
          <w:szCs w:val="32"/>
          <w:rtl/>
          <w:lang w:val="he-IL"/>
        </w:rPr>
        <w:pict>
          <v:shape id="_x0000_s2258" type="#_x0000_t202" style="position:absolute;left:0;text-align:left;margin-left:470.25pt;margin-top:7.1pt;width:1in;height:27.55pt;z-index:251691008" filled="f" stroked="f">
            <v:textbox style="mso-next-textbox:#_x0000_s2258" inset="1mm,0,1mm,0">
              <w:txbxContent>
                <w:p w:rsidR="00D61625" w:rsidRDefault="00D61625" w:rsidP="00182C8F">
                  <w:pPr>
                    <w:spacing w:line="160" w:lineRule="exact"/>
                    <w:jc w:val="left"/>
                    <w:rPr>
                      <w:rFonts w:cs="Miriam" w:hint="cs"/>
                      <w:sz w:val="18"/>
                      <w:szCs w:val="18"/>
                      <w:rtl/>
                    </w:rPr>
                  </w:pPr>
                  <w:r>
                    <w:rPr>
                      <w:rFonts w:cs="Miriam" w:hint="cs"/>
                      <w:sz w:val="18"/>
                      <w:szCs w:val="18"/>
                      <w:rtl/>
                    </w:rPr>
                    <w:t>יידוע המתלונן</w:t>
                  </w:r>
                </w:p>
                <w:p w:rsidR="00D61625" w:rsidRPr="00182C8F" w:rsidRDefault="00D61625" w:rsidP="00182C8F">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Miriam" w:hint="cs"/>
          <w:sz w:val="32"/>
          <w:szCs w:val="32"/>
          <w:rtl/>
          <w:lang w:val="he-IL"/>
        </w:rPr>
        <w:t>1</w:t>
      </w:r>
      <w:r>
        <w:rPr>
          <w:rStyle w:val="default"/>
          <w:rFonts w:cs="FrankRuehl" w:hint="cs"/>
          <w:rtl/>
        </w:rPr>
        <w:t>כ</w:t>
      </w:r>
      <w:r w:rsidR="00EA549D">
        <w:rPr>
          <w:rStyle w:val="default"/>
          <w:rFonts w:cs="FrankRuehl" w:hint="cs"/>
          <w:rtl/>
        </w:rPr>
        <w:t>ז</w:t>
      </w:r>
      <w:r>
        <w:rPr>
          <w:rStyle w:val="default"/>
          <w:rFonts w:cs="FrankRuehl" w:hint="cs"/>
          <w:rtl/>
        </w:rPr>
        <w:t>.</w:t>
      </w:r>
      <w:r>
        <w:rPr>
          <w:rStyle w:val="default"/>
          <w:rFonts w:cs="FrankRuehl" w:hint="cs"/>
          <w:rtl/>
        </w:rPr>
        <w:tab/>
      </w:r>
      <w:r w:rsidR="006F2C62">
        <w:rPr>
          <w:rStyle w:val="default"/>
          <w:rFonts w:cs="FrankRuehl" w:hint="cs"/>
          <w:rtl/>
        </w:rPr>
        <w:t>(א)</w:t>
      </w:r>
      <w:r w:rsidR="006F2C62">
        <w:rPr>
          <w:rStyle w:val="default"/>
          <w:rFonts w:cs="FrankRuehl" w:hint="cs"/>
          <w:rtl/>
        </w:rPr>
        <w:tab/>
        <w:t>בתוך שבעה ימים מיום הגשת התלונה, ימציא הממונה על זכויות עובדים זרים למתלונן אישור על הגשת התלונה.</w:t>
      </w:r>
    </w:p>
    <w:p w:rsidR="006F2C62" w:rsidRDefault="006F2C62" w:rsidP="006F2C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התקיימו הנסיבות האמורות בסעיף 1כו(ב), או התקבלה החלטה לפי הוראות סעיף 1כו(ג), יודיע הממונה על זכויות עובדים זרים על כך בכתב למתלונן; הממונה על זכויות עובדים זרים יצרף להודעה את הנימוקים להחלטתו, זולת אם החליט להגיש תביעה אזרחית.</w:t>
      </w: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bookmarkStart w:id="108" w:name="Rov135"/>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22"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493 (</w:t>
      </w:r>
      <w:hyperlink r:id="rId323"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6F2C62" w:rsidRDefault="00182C8F" w:rsidP="006F2C62">
      <w:pPr>
        <w:pStyle w:val="P00"/>
        <w:spacing w:before="0"/>
        <w:ind w:left="0" w:right="1134"/>
        <w:rPr>
          <w:rStyle w:val="default"/>
          <w:rFonts w:cs="FrankRuehl" w:hint="cs"/>
          <w:sz w:val="2"/>
          <w:szCs w:val="2"/>
          <w:rtl/>
        </w:rPr>
      </w:pPr>
      <w:r w:rsidRPr="00475C2A">
        <w:rPr>
          <w:rStyle w:val="default"/>
          <w:rFonts w:cs="FrankRuehl" w:hint="cs"/>
          <w:b/>
          <w:bCs/>
          <w:vanish/>
          <w:sz w:val="20"/>
          <w:szCs w:val="20"/>
          <w:shd w:val="clear" w:color="auto" w:fill="FFFF99"/>
          <w:rtl/>
        </w:rPr>
        <w:t>הוספת סעיף 1כ</w:t>
      </w:r>
      <w:r w:rsidR="00EA549D" w:rsidRPr="00475C2A">
        <w:rPr>
          <w:rStyle w:val="default"/>
          <w:rFonts w:cs="FrankRuehl" w:hint="cs"/>
          <w:b/>
          <w:bCs/>
          <w:vanish/>
          <w:sz w:val="20"/>
          <w:szCs w:val="20"/>
          <w:shd w:val="clear" w:color="auto" w:fill="FFFF99"/>
          <w:rtl/>
        </w:rPr>
        <w:t>ז</w:t>
      </w:r>
      <w:bookmarkEnd w:id="108"/>
    </w:p>
    <w:p w:rsidR="00182C8F" w:rsidRDefault="00182C8F" w:rsidP="00EE58C6">
      <w:pPr>
        <w:pStyle w:val="P00"/>
        <w:spacing w:before="72"/>
        <w:ind w:left="0" w:right="1134"/>
        <w:rPr>
          <w:rStyle w:val="default"/>
          <w:rFonts w:cs="FrankRuehl" w:hint="cs"/>
          <w:rtl/>
        </w:rPr>
      </w:pPr>
      <w:bookmarkStart w:id="109" w:name="Seif48"/>
      <w:bookmarkEnd w:id="109"/>
      <w:r>
        <w:rPr>
          <w:rFonts w:cs="Miriam"/>
          <w:sz w:val="32"/>
          <w:szCs w:val="32"/>
          <w:rtl/>
          <w:lang w:val="he-IL"/>
        </w:rPr>
        <w:pict>
          <v:shape id="_x0000_s2259" type="#_x0000_t202" style="position:absolute;left:0;text-align:left;margin-left:470.25pt;margin-top:7.1pt;width:1in;height:48.9pt;z-index:251692032" filled="f" stroked="f">
            <v:textbox style="mso-next-textbox:#_x0000_s2259" inset="1mm,0,1mm,0">
              <w:txbxContent>
                <w:p w:rsidR="00D61625" w:rsidRDefault="00D61625" w:rsidP="00182C8F">
                  <w:pPr>
                    <w:spacing w:line="160" w:lineRule="exact"/>
                    <w:jc w:val="left"/>
                    <w:rPr>
                      <w:rFonts w:cs="Miriam" w:hint="cs"/>
                      <w:sz w:val="18"/>
                      <w:szCs w:val="18"/>
                      <w:rtl/>
                    </w:rPr>
                  </w:pPr>
                  <w:r>
                    <w:rPr>
                      <w:rFonts w:cs="Miriam" w:hint="cs"/>
                      <w:sz w:val="18"/>
                      <w:szCs w:val="18"/>
                      <w:rtl/>
                    </w:rPr>
                    <w:t>הגשת תביעה בידי הממונה</w:t>
                  </w:r>
                </w:p>
                <w:p w:rsidR="00D61625" w:rsidRDefault="00D61625" w:rsidP="00182C8F">
                  <w:pPr>
                    <w:spacing w:line="160" w:lineRule="exact"/>
                    <w:jc w:val="left"/>
                    <w:rPr>
                      <w:rFonts w:cs="Miriam" w:hint="cs"/>
                      <w:sz w:val="18"/>
                      <w:szCs w:val="18"/>
                      <w:rtl/>
                    </w:rPr>
                  </w:pPr>
                  <w:r>
                    <w:rPr>
                      <w:rFonts w:cs="Miriam" w:hint="cs"/>
                      <w:sz w:val="18"/>
                      <w:szCs w:val="18"/>
                      <w:rtl/>
                    </w:rPr>
                    <w:t>(תיקון מס' 12) תש"ע-2010</w:t>
                  </w:r>
                </w:p>
                <w:p w:rsidR="00D61625" w:rsidRPr="00182C8F" w:rsidRDefault="00D61625" w:rsidP="00182C8F">
                  <w:pPr>
                    <w:spacing w:line="160" w:lineRule="exact"/>
                    <w:jc w:val="left"/>
                    <w:rPr>
                      <w:rFonts w:cs="Miriam" w:hint="cs"/>
                      <w:sz w:val="18"/>
                      <w:szCs w:val="18"/>
                      <w:rtl/>
                    </w:rPr>
                  </w:pPr>
                  <w:r>
                    <w:rPr>
                      <w:rFonts w:cs="Miriam" w:hint="cs"/>
                      <w:sz w:val="18"/>
                      <w:szCs w:val="18"/>
                      <w:rtl/>
                    </w:rPr>
                    <w:t>(תיקון מס' 17) תשע"ד-2014</w:t>
                  </w:r>
                </w:p>
              </w:txbxContent>
            </v:textbox>
          </v:shape>
        </w:pict>
      </w:r>
      <w:r>
        <w:rPr>
          <w:rFonts w:cs="Miriam" w:hint="cs"/>
          <w:sz w:val="32"/>
          <w:szCs w:val="32"/>
          <w:rtl/>
          <w:lang w:val="he-IL"/>
        </w:rPr>
        <w:t>1</w:t>
      </w:r>
      <w:r>
        <w:rPr>
          <w:rStyle w:val="default"/>
          <w:rFonts w:cs="FrankRuehl" w:hint="cs"/>
          <w:rtl/>
        </w:rPr>
        <w:t>כ</w:t>
      </w:r>
      <w:r w:rsidR="006F2C62">
        <w:rPr>
          <w:rStyle w:val="default"/>
          <w:rFonts w:cs="FrankRuehl" w:hint="cs"/>
          <w:rtl/>
        </w:rPr>
        <w:t>ח</w:t>
      </w:r>
      <w:r>
        <w:rPr>
          <w:rStyle w:val="default"/>
          <w:rFonts w:cs="FrankRuehl" w:hint="cs"/>
          <w:rtl/>
        </w:rPr>
        <w:t>.</w:t>
      </w:r>
      <w:r>
        <w:rPr>
          <w:rStyle w:val="default"/>
          <w:rFonts w:cs="FrankRuehl" w:hint="cs"/>
          <w:rtl/>
        </w:rPr>
        <w:tab/>
      </w:r>
      <w:r w:rsidR="006F2C62">
        <w:rPr>
          <w:rStyle w:val="default"/>
          <w:rFonts w:cs="FrankRuehl" w:hint="cs"/>
          <w:rtl/>
        </w:rPr>
        <w:t>(א)</w:t>
      </w:r>
      <w:r w:rsidR="006F2C62">
        <w:rPr>
          <w:rStyle w:val="default"/>
          <w:rFonts w:cs="FrankRuehl" w:hint="cs"/>
          <w:rtl/>
        </w:rPr>
        <w:tab/>
        <w:t>הוגשה תלונה כאמור בסעיף 1כו(א), רשאי הממונה על זכויות עובדים זרים, בתחומי תפקידו, להגיש בבית הדין לעבודה או בבית משפט מוסמך תביעה אזרחית נגד מע</w:t>
      </w:r>
      <w:r w:rsidR="00EE58C6">
        <w:rPr>
          <w:rStyle w:val="default"/>
          <w:rFonts w:cs="FrankRuehl" w:hint="cs"/>
          <w:rtl/>
        </w:rPr>
        <w:t>סיק</w:t>
      </w:r>
      <w:r w:rsidR="006F2C62">
        <w:rPr>
          <w:rStyle w:val="default"/>
          <w:rFonts w:cs="FrankRuehl" w:hint="cs"/>
          <w:rtl/>
        </w:rPr>
        <w:t>ים, מעסיקים בפועל, מתווכי כוח אדם, או קבלנים כמשמעותם בסעיף 2(ג), בעילות הנובעות מהתלונה.</w:t>
      </w:r>
    </w:p>
    <w:p w:rsidR="006F2C62" w:rsidRDefault="006F2C62" w:rsidP="006F2C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קבע בית הדין או בית המשפט בתביעה כאמור בסעיף קטן (א) כי נתבע פגע בזכויותיו של עובד זר (להלן </w:t>
      </w:r>
      <w:r>
        <w:rPr>
          <w:rStyle w:val="default"/>
          <w:rFonts w:cs="FrankRuehl"/>
          <w:rtl/>
        </w:rPr>
        <w:t>–</w:t>
      </w:r>
      <w:r>
        <w:rPr>
          <w:rStyle w:val="default"/>
          <w:rFonts w:cs="FrankRuehl" w:hint="cs"/>
          <w:rtl/>
        </w:rPr>
        <w:t xml:space="preserve"> הנפגע), רשאי הוא ליתן גם סעד לטובת הנפגע, ובלבד שהנפגע נתן את הסכמתו לכך וניתנה לו הזדמנות לטעון את טענותיו לפני בית הדין לעבודה או בית המשפט במסגרת ההליך האמור; הכרעת בית הדין לעבודה או בית המשפט בעניין הסעד תהווה מעשה בית דין לגבי הנתבע ולגבי הנפגע.</w:t>
      </w: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bookmarkStart w:id="110" w:name="Rov152"/>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24"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494 (</w:t>
      </w:r>
      <w:hyperlink r:id="rId325"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475C2A" w:rsidRDefault="00182C8F" w:rsidP="002332AE">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הוספת סעיף 1כ</w:t>
      </w:r>
      <w:r w:rsidR="006F2C62" w:rsidRPr="00475C2A">
        <w:rPr>
          <w:rStyle w:val="default"/>
          <w:rFonts w:cs="FrankRuehl" w:hint="cs"/>
          <w:b/>
          <w:bCs/>
          <w:vanish/>
          <w:sz w:val="20"/>
          <w:szCs w:val="20"/>
          <w:shd w:val="clear" w:color="auto" w:fill="FFFF99"/>
          <w:rtl/>
        </w:rPr>
        <w:t>ח</w:t>
      </w: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26"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327"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EE58C6" w:rsidRPr="00A40829" w:rsidRDefault="00EE58C6" w:rsidP="00A40829">
      <w:pPr>
        <w:pStyle w:val="P0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 xml:space="preserve">הוגשה תלונה כאמור בסעיף 1כו(א), רשאי הממונה על זכויות עובדים זרים, בתחומי תפקידו, להגיש בבית הדין לעבודה או בבית משפט מוסמך תביעה אזרחית נגד </w:t>
      </w:r>
      <w:r w:rsidRPr="00475C2A">
        <w:rPr>
          <w:rStyle w:val="default"/>
          <w:rFonts w:cs="FrankRuehl" w:hint="cs"/>
          <w:strike/>
          <w:vanish/>
          <w:sz w:val="22"/>
          <w:szCs w:val="22"/>
          <w:shd w:val="clear" w:color="auto" w:fill="FFFF99"/>
          <w:rtl/>
        </w:rPr>
        <w:t>מעבידים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מעסיקים</w:t>
      </w:r>
      <w:r w:rsidRPr="00475C2A">
        <w:rPr>
          <w:rStyle w:val="default"/>
          <w:rFonts w:cs="FrankRuehl" w:hint="cs"/>
          <w:vanish/>
          <w:sz w:val="22"/>
          <w:szCs w:val="22"/>
          <w:shd w:val="clear" w:color="auto" w:fill="FFFF99"/>
          <w:rtl/>
        </w:rPr>
        <w:t>, מעסיקים בפועל, מתווכי כוח אדם, או קבלנים כמשמעותם בסעיף 2(ג), בעילות הנובעות מהתלונה.</w:t>
      </w:r>
      <w:bookmarkEnd w:id="110"/>
    </w:p>
    <w:p w:rsidR="00182C8F" w:rsidRDefault="00182C8F" w:rsidP="002332AE">
      <w:pPr>
        <w:pStyle w:val="P00"/>
        <w:spacing w:before="72"/>
        <w:ind w:left="0" w:right="1134"/>
        <w:rPr>
          <w:rStyle w:val="default"/>
          <w:rFonts w:cs="FrankRuehl" w:hint="cs"/>
          <w:rtl/>
        </w:rPr>
      </w:pPr>
      <w:bookmarkStart w:id="111" w:name="Seif49"/>
      <w:bookmarkEnd w:id="111"/>
      <w:r>
        <w:rPr>
          <w:rFonts w:cs="Miriam"/>
          <w:sz w:val="32"/>
          <w:szCs w:val="32"/>
          <w:rtl/>
          <w:lang w:val="he-IL"/>
        </w:rPr>
        <w:pict>
          <v:shape id="_x0000_s2260" type="#_x0000_t202" style="position:absolute;left:0;text-align:left;margin-left:470.25pt;margin-top:7.1pt;width:1in;height:27.55pt;z-index:251693056" filled="f" stroked="f">
            <v:textbox style="mso-next-textbox:#_x0000_s2260" inset="1mm,0,1mm,0">
              <w:txbxContent>
                <w:p w:rsidR="00D61625" w:rsidRDefault="00D61625" w:rsidP="00182C8F">
                  <w:pPr>
                    <w:spacing w:line="160" w:lineRule="exact"/>
                    <w:jc w:val="left"/>
                    <w:rPr>
                      <w:rFonts w:cs="Miriam" w:hint="cs"/>
                      <w:sz w:val="18"/>
                      <w:szCs w:val="18"/>
                      <w:rtl/>
                    </w:rPr>
                  </w:pPr>
                  <w:r>
                    <w:rPr>
                      <w:rFonts w:cs="Miriam" w:hint="cs"/>
                      <w:sz w:val="18"/>
                      <w:szCs w:val="18"/>
                      <w:rtl/>
                    </w:rPr>
                    <w:t>צו כללי</w:t>
                  </w:r>
                </w:p>
                <w:p w:rsidR="00D61625" w:rsidRPr="00182C8F" w:rsidRDefault="00D61625" w:rsidP="00182C8F">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Miriam" w:hint="cs"/>
          <w:sz w:val="32"/>
          <w:szCs w:val="32"/>
          <w:rtl/>
          <w:lang w:val="he-IL"/>
        </w:rPr>
        <w:t>1</w:t>
      </w:r>
      <w:r>
        <w:rPr>
          <w:rStyle w:val="default"/>
          <w:rFonts w:cs="FrankRuehl" w:hint="cs"/>
          <w:rtl/>
        </w:rPr>
        <w:t>כ</w:t>
      </w:r>
      <w:r w:rsidR="002332AE">
        <w:rPr>
          <w:rStyle w:val="default"/>
          <w:rFonts w:cs="FrankRuehl" w:hint="cs"/>
          <w:rtl/>
        </w:rPr>
        <w:t>ט</w:t>
      </w:r>
      <w:r>
        <w:rPr>
          <w:rStyle w:val="default"/>
          <w:rFonts w:cs="FrankRuehl" w:hint="cs"/>
          <w:rtl/>
        </w:rPr>
        <w:t>.</w:t>
      </w:r>
      <w:r>
        <w:rPr>
          <w:rStyle w:val="default"/>
          <w:rFonts w:cs="FrankRuehl" w:hint="cs"/>
          <w:rtl/>
        </w:rPr>
        <w:tab/>
      </w:r>
      <w:r w:rsidR="002332AE">
        <w:rPr>
          <w:rStyle w:val="default"/>
          <w:rFonts w:cs="FrankRuehl" w:hint="cs"/>
          <w:rtl/>
        </w:rPr>
        <w:t>בית הדין לעבודה או בית משפט מוסמך רשאי, על פי בקשה הממונה על זכויות עובדים זרים, לתת אחד מאלה, לפי העניין:</w:t>
      </w:r>
    </w:p>
    <w:p w:rsidR="002332AE" w:rsidRDefault="00EE58C6" w:rsidP="00EE58C6">
      <w:pPr>
        <w:pStyle w:val="P00"/>
        <w:spacing w:before="72"/>
        <w:ind w:left="624" w:right="1134"/>
        <w:rPr>
          <w:rStyle w:val="default"/>
          <w:rFonts w:cs="FrankRuehl" w:hint="cs"/>
          <w:rtl/>
        </w:rPr>
      </w:pPr>
      <w:r>
        <w:rPr>
          <w:rFonts w:cs="FrankRuehl" w:hint="cs"/>
          <w:sz w:val="26"/>
          <w:rtl/>
          <w:lang w:eastAsia="en-US"/>
        </w:rPr>
        <w:pict>
          <v:shape id="_x0000_s2338" type="#_x0000_t202" style="position:absolute;left:0;text-align:left;margin-left:470.35pt;margin-top:7.1pt;width:1in;height:16.8pt;z-index:251721728" filled="f" stroked="f">
            <v:textbox inset="1mm,0,1mm,0">
              <w:txbxContent>
                <w:p w:rsidR="00D61625" w:rsidRPr="00182C8F" w:rsidRDefault="00D61625" w:rsidP="00EE58C6">
                  <w:pPr>
                    <w:spacing w:line="160" w:lineRule="exact"/>
                    <w:jc w:val="left"/>
                    <w:rPr>
                      <w:rFonts w:cs="Miriam" w:hint="cs"/>
                      <w:sz w:val="18"/>
                      <w:szCs w:val="18"/>
                      <w:rtl/>
                    </w:rPr>
                  </w:pPr>
                  <w:r>
                    <w:rPr>
                      <w:rFonts w:cs="Miriam" w:hint="cs"/>
                      <w:sz w:val="18"/>
                      <w:szCs w:val="18"/>
                      <w:rtl/>
                    </w:rPr>
                    <w:t>(תיקון מס' 17) תשע"ד-2014</w:t>
                  </w:r>
                </w:p>
              </w:txbxContent>
            </v:textbox>
          </v:shape>
        </w:pict>
      </w:r>
      <w:r w:rsidR="002332AE">
        <w:rPr>
          <w:rStyle w:val="default"/>
          <w:rFonts w:cs="FrankRuehl" w:hint="cs"/>
          <w:rtl/>
        </w:rPr>
        <w:t>(1)</w:t>
      </w:r>
      <w:r w:rsidR="002332AE">
        <w:rPr>
          <w:rStyle w:val="default"/>
          <w:rFonts w:cs="FrankRuehl" w:hint="cs"/>
          <w:rtl/>
        </w:rPr>
        <w:tab/>
        <w:t>צו למע</w:t>
      </w:r>
      <w:r>
        <w:rPr>
          <w:rStyle w:val="default"/>
          <w:rFonts w:cs="FrankRuehl" w:hint="cs"/>
          <w:rtl/>
        </w:rPr>
        <w:t>סיק</w:t>
      </w:r>
      <w:r w:rsidR="002332AE">
        <w:rPr>
          <w:rStyle w:val="default"/>
          <w:rFonts w:cs="FrankRuehl" w:hint="cs"/>
          <w:rtl/>
        </w:rPr>
        <w:t xml:space="preserve"> המורה לו לנקוט פעולות כלליות הנוגעות לעובדיו הזרים, כולם או חלקם, לשם קיום חובותיו כלפיהם לפי דיני העבודה או לשם מניעת הפרת חובה כאמור;</w:t>
      </w:r>
    </w:p>
    <w:p w:rsidR="002332AE" w:rsidRDefault="002332AE" w:rsidP="0059616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צו למעסיק בפועל המורה לו לנקוט פעולות כלליות הנוגעות לעובדים הזרים המועסקים אצלו בפועל, כולם או חלקם, לשם קיום חובותיו כלפיהם לפי דיני העבודה או לשם מניעת הפרת חובה כאמור;</w:t>
      </w:r>
    </w:p>
    <w:p w:rsidR="002332AE" w:rsidRDefault="002332AE" w:rsidP="0059616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צו למתווך כוח אדם המורה לו לנקוט פעולות כלליות הנוגעות לעובדים הזרים שהוא פעל בעניינם, כולם או חלקם, לשם קיום חובותיו כלפיהם לפי דיני העבודה או לשם מניעת הפרת חובה כאמור;</w:t>
      </w:r>
    </w:p>
    <w:p w:rsidR="002332AE" w:rsidRDefault="002332AE" w:rsidP="0059616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צו לקבלן כמשמעותו בסעיף 2(ג), המורה לו לקיים פעולות כלליות הנוגעות לעובדים זרים שהוא מטפל בעניינים הנוגעים להם כאמור באותו סעיף, כולם או חלקם, לשם קיום חובותיו כלפיהם לפי דיני העבודה או לשם מניעת הפרת חובה כאמור.</w:t>
      </w: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bookmarkStart w:id="112" w:name="Rov155"/>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28"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494 (</w:t>
      </w:r>
      <w:hyperlink r:id="rId329"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475C2A" w:rsidRDefault="00182C8F" w:rsidP="00596162">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הוספת סעיף 1כ</w:t>
      </w:r>
      <w:r w:rsidR="002332AE" w:rsidRPr="00475C2A">
        <w:rPr>
          <w:rStyle w:val="default"/>
          <w:rFonts w:cs="FrankRuehl" w:hint="cs"/>
          <w:b/>
          <w:bCs/>
          <w:vanish/>
          <w:sz w:val="20"/>
          <w:szCs w:val="20"/>
          <w:shd w:val="clear" w:color="auto" w:fill="FFFF99"/>
          <w:rtl/>
        </w:rPr>
        <w:t>ט</w:t>
      </w: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EE58C6" w:rsidRPr="00475C2A" w:rsidRDefault="00EE58C6" w:rsidP="00EE58C6">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EE58C6" w:rsidRPr="00475C2A" w:rsidRDefault="00EE58C6" w:rsidP="00EE58C6">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EE58C6" w:rsidRPr="00475C2A" w:rsidRDefault="00EE58C6" w:rsidP="00EE58C6">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hyperlink r:id="rId330"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331"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EE58C6" w:rsidRPr="00A40829" w:rsidRDefault="00EE58C6" w:rsidP="00A40829">
      <w:pPr>
        <w:pStyle w:val="P00"/>
        <w:ind w:left="624" w:right="1134"/>
        <w:rPr>
          <w:rStyle w:val="default"/>
          <w:rFonts w:cs="FrankRuehl" w:hint="cs"/>
          <w:sz w:val="2"/>
          <w:szCs w:val="2"/>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 xml:space="preserve">צו </w:t>
      </w:r>
      <w:r w:rsidRPr="00475C2A">
        <w:rPr>
          <w:rStyle w:val="default"/>
          <w:rFonts w:cs="FrankRuehl" w:hint="cs"/>
          <w:strike/>
          <w:vanish/>
          <w:sz w:val="22"/>
          <w:szCs w:val="22"/>
          <w:shd w:val="clear" w:color="auto" w:fill="FFFF99"/>
          <w:rtl/>
        </w:rPr>
        <w:t>למעביד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למעסיק</w:t>
      </w:r>
      <w:r w:rsidRPr="00475C2A">
        <w:rPr>
          <w:rStyle w:val="default"/>
          <w:rFonts w:cs="FrankRuehl" w:hint="cs"/>
          <w:vanish/>
          <w:sz w:val="22"/>
          <w:szCs w:val="22"/>
          <w:shd w:val="clear" w:color="auto" w:fill="FFFF99"/>
          <w:rtl/>
        </w:rPr>
        <w:t xml:space="preserve"> המורה לו לנקוט פעולות כלליות הנוגעות לעובדיו הזרים, כולם או חלקם, לשם קיום חובותיו כלפיהם לפי דיני העבודה או לשם מניעת הפרת חובה כאמור;</w:t>
      </w:r>
      <w:bookmarkEnd w:id="112"/>
    </w:p>
    <w:p w:rsidR="00182C8F" w:rsidRDefault="00182C8F" w:rsidP="00596162">
      <w:pPr>
        <w:pStyle w:val="P00"/>
        <w:spacing w:before="72"/>
        <w:ind w:left="0" w:right="1134"/>
        <w:rPr>
          <w:rStyle w:val="default"/>
          <w:rFonts w:cs="FrankRuehl" w:hint="cs"/>
          <w:rtl/>
        </w:rPr>
      </w:pPr>
      <w:bookmarkStart w:id="113" w:name="Seif50"/>
      <w:bookmarkEnd w:id="113"/>
      <w:r>
        <w:rPr>
          <w:rFonts w:cs="Miriam"/>
          <w:sz w:val="32"/>
          <w:szCs w:val="32"/>
          <w:rtl/>
          <w:lang w:val="he-IL"/>
        </w:rPr>
        <w:pict>
          <v:shape id="_x0000_s2261" type="#_x0000_t202" style="position:absolute;left:0;text-align:left;margin-left:470.25pt;margin-top:7.1pt;width:1in;height:27.55pt;z-index:251694080" filled="f" stroked="f">
            <v:textbox style="mso-next-textbox:#_x0000_s2261" inset="1mm,0,1mm,0">
              <w:txbxContent>
                <w:p w:rsidR="00D61625" w:rsidRDefault="00D61625" w:rsidP="00182C8F">
                  <w:pPr>
                    <w:spacing w:line="160" w:lineRule="exact"/>
                    <w:jc w:val="left"/>
                    <w:rPr>
                      <w:rFonts w:cs="Miriam" w:hint="cs"/>
                      <w:sz w:val="18"/>
                      <w:szCs w:val="18"/>
                      <w:rtl/>
                    </w:rPr>
                  </w:pPr>
                  <w:r>
                    <w:rPr>
                      <w:rFonts w:cs="Miriam" w:hint="cs"/>
                      <w:sz w:val="18"/>
                      <w:szCs w:val="18"/>
                      <w:rtl/>
                    </w:rPr>
                    <w:t>סמכות שיפוט</w:t>
                  </w:r>
                </w:p>
                <w:p w:rsidR="00D61625" w:rsidRPr="00182C8F" w:rsidRDefault="00D61625" w:rsidP="00182C8F">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Miriam" w:hint="cs"/>
          <w:sz w:val="32"/>
          <w:szCs w:val="32"/>
          <w:rtl/>
          <w:lang w:val="he-IL"/>
        </w:rPr>
        <w:t>1</w:t>
      </w:r>
      <w:r w:rsidR="00596162">
        <w:rPr>
          <w:rStyle w:val="default"/>
          <w:rFonts w:cs="FrankRuehl" w:hint="cs"/>
          <w:rtl/>
        </w:rPr>
        <w:t>ל</w:t>
      </w:r>
      <w:r>
        <w:rPr>
          <w:rStyle w:val="default"/>
          <w:rFonts w:cs="FrankRuehl" w:hint="cs"/>
          <w:rtl/>
        </w:rPr>
        <w:t>.</w:t>
      </w:r>
      <w:r>
        <w:rPr>
          <w:rStyle w:val="default"/>
          <w:rFonts w:cs="FrankRuehl" w:hint="cs"/>
          <w:rtl/>
        </w:rPr>
        <w:tab/>
      </w:r>
      <w:r w:rsidR="00596162">
        <w:rPr>
          <w:rStyle w:val="default"/>
          <w:rFonts w:cs="FrankRuehl" w:hint="cs"/>
          <w:rtl/>
        </w:rPr>
        <w:t>הרואה את עצמו נפגע מהחלטת הממונה על פי הוראות פרק זה, רשאי לערער עליה לפני בית הדין לעבודה בתוך 45 ימים מיום שהגיעה ההחלטה לידיעתו.</w:t>
      </w: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bookmarkStart w:id="114" w:name="Rov138"/>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32"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494 (</w:t>
      </w:r>
      <w:hyperlink r:id="rId333"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596162" w:rsidRDefault="00182C8F" w:rsidP="00596162">
      <w:pPr>
        <w:pStyle w:val="P00"/>
        <w:spacing w:before="0"/>
        <w:ind w:left="0" w:right="1134"/>
        <w:rPr>
          <w:rStyle w:val="default"/>
          <w:rFonts w:cs="FrankRuehl" w:hint="cs"/>
          <w:sz w:val="2"/>
          <w:szCs w:val="2"/>
          <w:rtl/>
        </w:rPr>
      </w:pPr>
      <w:r w:rsidRPr="00475C2A">
        <w:rPr>
          <w:rStyle w:val="default"/>
          <w:rFonts w:cs="FrankRuehl" w:hint="cs"/>
          <w:b/>
          <w:bCs/>
          <w:vanish/>
          <w:sz w:val="20"/>
          <w:szCs w:val="20"/>
          <w:shd w:val="clear" w:color="auto" w:fill="FFFF99"/>
          <w:rtl/>
        </w:rPr>
        <w:t>הוספת סעיף 1</w:t>
      </w:r>
      <w:r w:rsidR="00596162" w:rsidRPr="00475C2A">
        <w:rPr>
          <w:rStyle w:val="default"/>
          <w:rFonts w:cs="FrankRuehl" w:hint="cs"/>
          <w:b/>
          <w:bCs/>
          <w:vanish/>
          <w:sz w:val="20"/>
          <w:szCs w:val="20"/>
          <w:shd w:val="clear" w:color="auto" w:fill="FFFF99"/>
          <w:rtl/>
        </w:rPr>
        <w:t>ל</w:t>
      </w:r>
      <w:bookmarkEnd w:id="114"/>
    </w:p>
    <w:p w:rsidR="00182C8F" w:rsidRDefault="00182C8F" w:rsidP="00596162">
      <w:pPr>
        <w:pStyle w:val="P00"/>
        <w:spacing w:before="72"/>
        <w:ind w:left="0" w:right="1134"/>
        <w:rPr>
          <w:rStyle w:val="default"/>
          <w:rFonts w:cs="FrankRuehl" w:hint="cs"/>
          <w:rtl/>
        </w:rPr>
      </w:pPr>
      <w:bookmarkStart w:id="115" w:name="Seif51"/>
      <w:bookmarkEnd w:id="115"/>
      <w:r>
        <w:rPr>
          <w:rFonts w:cs="Miriam"/>
          <w:sz w:val="32"/>
          <w:szCs w:val="32"/>
          <w:rtl/>
          <w:lang w:val="he-IL"/>
        </w:rPr>
        <w:pict>
          <v:shape id="_x0000_s2262" type="#_x0000_t202" style="position:absolute;left:0;text-align:left;margin-left:470.25pt;margin-top:7.1pt;width:1in;height:50.1pt;z-index:251695104" filled="f" stroked="f">
            <v:textbox style="mso-next-textbox:#_x0000_s2262" inset="1mm,0,1mm,0">
              <w:txbxContent>
                <w:p w:rsidR="00D61625" w:rsidRDefault="00D61625" w:rsidP="00182C8F">
                  <w:pPr>
                    <w:spacing w:line="160" w:lineRule="exact"/>
                    <w:jc w:val="left"/>
                    <w:rPr>
                      <w:rFonts w:cs="Miriam" w:hint="cs"/>
                      <w:sz w:val="18"/>
                      <w:szCs w:val="18"/>
                      <w:rtl/>
                    </w:rPr>
                  </w:pPr>
                  <w:r>
                    <w:rPr>
                      <w:rFonts w:cs="Miriam" w:hint="cs"/>
                      <w:sz w:val="18"/>
                      <w:szCs w:val="18"/>
                      <w:rtl/>
                    </w:rPr>
                    <w:t>סייגים להפעלת סמכויות הממונה על זכויות עובדים זרים ותפקידיו</w:t>
                  </w:r>
                </w:p>
                <w:p w:rsidR="00D61625" w:rsidRPr="00182C8F" w:rsidRDefault="00D61625" w:rsidP="00182C8F">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Miriam" w:hint="cs"/>
          <w:sz w:val="32"/>
          <w:szCs w:val="32"/>
          <w:rtl/>
          <w:lang w:val="he-IL"/>
        </w:rPr>
        <w:t>1</w:t>
      </w:r>
      <w:r w:rsidR="00596162">
        <w:rPr>
          <w:rStyle w:val="default"/>
          <w:rFonts w:cs="FrankRuehl" w:hint="cs"/>
          <w:rtl/>
        </w:rPr>
        <w:t>לא</w:t>
      </w:r>
      <w:r>
        <w:rPr>
          <w:rStyle w:val="default"/>
          <w:rFonts w:cs="FrankRuehl" w:hint="cs"/>
          <w:rtl/>
        </w:rPr>
        <w:t>.</w:t>
      </w:r>
      <w:r>
        <w:rPr>
          <w:rStyle w:val="default"/>
          <w:rFonts w:cs="FrankRuehl" w:hint="cs"/>
          <w:rtl/>
        </w:rPr>
        <w:tab/>
      </w:r>
      <w:r w:rsidR="00596162">
        <w:rPr>
          <w:rStyle w:val="default"/>
          <w:rFonts w:cs="FrankRuehl" w:hint="cs"/>
          <w:rtl/>
        </w:rPr>
        <w:t xml:space="preserve">על אף האמור בפרק זה, סמכויות הממונה על זכויות עובדים זרים לפי פרק זה ותפקידיו, לא יופעלו </w:t>
      </w:r>
      <w:r w:rsidR="00596162">
        <w:rPr>
          <w:rStyle w:val="default"/>
          <w:rFonts w:cs="FrankRuehl"/>
          <w:rtl/>
        </w:rPr>
        <w:t>–</w:t>
      </w:r>
    </w:p>
    <w:p w:rsidR="00EE58C6" w:rsidRDefault="00EE58C6" w:rsidP="00596162">
      <w:pPr>
        <w:pStyle w:val="P00"/>
        <w:spacing w:before="72"/>
        <w:ind w:left="0" w:right="1134"/>
        <w:rPr>
          <w:rStyle w:val="default"/>
          <w:rFonts w:cs="FrankRuehl" w:hint="cs"/>
          <w:rtl/>
        </w:rPr>
      </w:pPr>
    </w:p>
    <w:p w:rsidR="00596162" w:rsidRDefault="00EE58C6" w:rsidP="00EE58C6">
      <w:pPr>
        <w:pStyle w:val="P00"/>
        <w:spacing w:before="72"/>
        <w:ind w:left="624" w:right="1134"/>
        <w:rPr>
          <w:rStyle w:val="default"/>
          <w:rFonts w:cs="FrankRuehl" w:hint="cs"/>
          <w:rtl/>
        </w:rPr>
      </w:pPr>
      <w:r>
        <w:rPr>
          <w:rFonts w:cs="FrankRuehl" w:hint="cs"/>
          <w:sz w:val="26"/>
          <w:rtl/>
          <w:lang w:eastAsia="en-US"/>
        </w:rPr>
        <w:pict>
          <v:shape id="_x0000_s2341" type="#_x0000_t202" style="position:absolute;left:0;text-align:left;margin-left:470.35pt;margin-top:7.1pt;width:1in;height:16.8pt;z-index:251722752" filled="f" stroked="f">
            <v:textbox inset="1mm,0,1mm,0">
              <w:txbxContent>
                <w:p w:rsidR="00D61625" w:rsidRPr="00182C8F" w:rsidRDefault="00D61625" w:rsidP="00EE58C6">
                  <w:pPr>
                    <w:spacing w:line="160" w:lineRule="exact"/>
                    <w:jc w:val="left"/>
                    <w:rPr>
                      <w:rFonts w:cs="Miriam" w:hint="cs"/>
                      <w:sz w:val="18"/>
                      <w:szCs w:val="18"/>
                      <w:rtl/>
                    </w:rPr>
                  </w:pPr>
                  <w:r>
                    <w:rPr>
                      <w:rFonts w:cs="Miriam" w:hint="cs"/>
                      <w:sz w:val="18"/>
                      <w:szCs w:val="18"/>
                      <w:rtl/>
                    </w:rPr>
                    <w:t>(תיקון מס' 17) תשע"ד-2014</w:t>
                  </w:r>
                </w:p>
              </w:txbxContent>
            </v:textbox>
          </v:shape>
        </w:pict>
      </w:r>
      <w:r w:rsidR="00596162">
        <w:rPr>
          <w:rStyle w:val="default"/>
          <w:rFonts w:cs="FrankRuehl" w:hint="cs"/>
          <w:rtl/>
        </w:rPr>
        <w:t>(1)</w:t>
      </w:r>
      <w:r w:rsidR="00596162">
        <w:rPr>
          <w:rStyle w:val="default"/>
          <w:rFonts w:cs="FrankRuehl" w:hint="cs"/>
          <w:rtl/>
        </w:rPr>
        <w:tab/>
        <w:t>על המדינה או גוף מבוקר המנוי בסעיף 9(1) או (2) לחוק מבקר המדינה, למעט הסמכות לפי סעיף 1כד, ולמעט הסמכויות לפי סעיף 1כו(ג)(1) עד (3) ובלבד שיופעלו רק אם המדינה או הגוף המבוקר, לפי העניין, הם המע</w:t>
      </w:r>
      <w:r>
        <w:rPr>
          <w:rStyle w:val="default"/>
          <w:rFonts w:cs="FrankRuehl" w:hint="cs"/>
          <w:rtl/>
        </w:rPr>
        <w:t>סיק</w:t>
      </w:r>
      <w:r w:rsidR="00596162">
        <w:rPr>
          <w:rStyle w:val="default"/>
          <w:rFonts w:cs="FrankRuehl" w:hint="cs"/>
          <w:rtl/>
        </w:rPr>
        <w:t xml:space="preserve"> או המעסיק בפועל של העובד הזר שהתלונה בעניינו והתלונה היא בקשר ליחסי העבודה או ההעסקה, לפי העניין;</w:t>
      </w:r>
    </w:p>
    <w:p w:rsidR="00596162" w:rsidRDefault="00596162" w:rsidP="00942A4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942A43">
        <w:rPr>
          <w:rStyle w:val="default"/>
          <w:rFonts w:cs="FrankRuehl" w:hint="cs"/>
          <w:rtl/>
        </w:rPr>
        <w:t>לעניין מדיניות שנקבעה על ידי רשות מרשויות המדינה או גוף מבוקר המנוי בסעיף 9(1) או (2) לחוק מבקר המדינה, לעניין הפעלת סמכויותיהם ולעניין הוראות מינהל שנתנו;</w:t>
      </w:r>
    </w:p>
    <w:p w:rsidR="00942A43" w:rsidRDefault="00942A43" w:rsidP="00942A4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יחיד, לגבי עובד זר שהוא מעסיק בסיעוד שלא במסגרת עסקו או משלח ידו, למעט הסמכויות לפי סעיף 1כו(ג)(1) עד (3); על אף האמור, הממונה על זכויות עובדים זרים יהיה רשאי לעשות שימוש במלוא תפקידיו וסמכויותיו לפי פרק זה במקרים שבהם קיים חשש לאחד מאלה:</w:t>
      </w:r>
    </w:p>
    <w:p w:rsidR="00942A43" w:rsidRDefault="00942A43" w:rsidP="00942A4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סחר בבני אדם, החזקה בתנאי עבדות או עבודת כפייה, כמשמעותם בסימן ז' בפרק י' לחוק העונשין;</w:t>
      </w:r>
    </w:p>
    <w:p w:rsidR="00942A43" w:rsidRDefault="00942A43" w:rsidP="00942A4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מעשה המהווה עבירת מין או אלימות;</w:t>
      </w:r>
    </w:p>
    <w:p w:rsidR="00942A43" w:rsidRDefault="00942A43" w:rsidP="00942A4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הטרדה מינית, כהגדרתה בסעיף 7(א)(1) לחוק שוויון ההזדמנויות בעבודה, התשמ"ח-1988.</w:t>
      </w:r>
    </w:p>
    <w:p w:rsidR="00182C8F" w:rsidRPr="00475C2A" w:rsidRDefault="00182C8F" w:rsidP="00182C8F">
      <w:pPr>
        <w:pStyle w:val="P00"/>
        <w:spacing w:before="0"/>
        <w:ind w:left="0" w:right="1134"/>
        <w:rPr>
          <w:rStyle w:val="default"/>
          <w:rFonts w:cs="FrankRuehl" w:hint="cs"/>
          <w:vanish/>
          <w:color w:val="FF0000"/>
          <w:sz w:val="20"/>
          <w:szCs w:val="20"/>
          <w:shd w:val="clear" w:color="auto" w:fill="FFFF99"/>
          <w:rtl/>
        </w:rPr>
      </w:pPr>
      <w:bookmarkStart w:id="116" w:name="Rov156"/>
      <w:r w:rsidRPr="00475C2A">
        <w:rPr>
          <w:rStyle w:val="default"/>
          <w:rFonts w:cs="FrankRuehl" w:hint="cs"/>
          <w:vanish/>
          <w:color w:val="FF0000"/>
          <w:sz w:val="20"/>
          <w:szCs w:val="20"/>
          <w:shd w:val="clear" w:color="auto" w:fill="FFFF99"/>
          <w:rtl/>
        </w:rPr>
        <w:t>מיום 23.4.2010</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82C8F" w:rsidRPr="00475C2A" w:rsidRDefault="00182C8F" w:rsidP="00182C8F">
      <w:pPr>
        <w:pStyle w:val="P00"/>
        <w:spacing w:before="0"/>
        <w:ind w:left="0" w:right="1134"/>
        <w:rPr>
          <w:rStyle w:val="default"/>
          <w:rFonts w:cs="FrankRuehl" w:hint="cs"/>
          <w:vanish/>
          <w:sz w:val="20"/>
          <w:szCs w:val="20"/>
          <w:shd w:val="clear" w:color="auto" w:fill="FFFF99"/>
          <w:rtl/>
        </w:rPr>
      </w:pPr>
      <w:hyperlink r:id="rId334"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494 (</w:t>
      </w:r>
      <w:hyperlink r:id="rId335"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82C8F" w:rsidRPr="00475C2A" w:rsidRDefault="00182C8F" w:rsidP="00942A43">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הוספת סעיף 1</w:t>
      </w:r>
      <w:r w:rsidR="00596162" w:rsidRPr="00475C2A">
        <w:rPr>
          <w:rStyle w:val="default"/>
          <w:rFonts w:cs="FrankRuehl" w:hint="cs"/>
          <w:b/>
          <w:bCs/>
          <w:vanish/>
          <w:sz w:val="20"/>
          <w:szCs w:val="20"/>
          <w:shd w:val="clear" w:color="auto" w:fill="FFFF99"/>
          <w:rtl/>
        </w:rPr>
        <w:t>לא</w:t>
      </w: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EE58C6" w:rsidRPr="00475C2A" w:rsidRDefault="00EE58C6" w:rsidP="00EE58C6">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EE58C6" w:rsidRPr="00475C2A" w:rsidRDefault="00EE58C6" w:rsidP="00EE58C6">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EE58C6" w:rsidRPr="00475C2A" w:rsidRDefault="00EE58C6" w:rsidP="00EE58C6">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hyperlink r:id="rId336"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337"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EE58C6" w:rsidRPr="00A40829" w:rsidRDefault="00EE58C6" w:rsidP="00A40829">
      <w:pPr>
        <w:pStyle w:val="P00"/>
        <w:ind w:left="624" w:right="1134"/>
        <w:rPr>
          <w:rStyle w:val="default"/>
          <w:rFonts w:cs="FrankRuehl" w:hint="cs"/>
          <w:sz w:val="2"/>
          <w:szCs w:val="2"/>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 xml:space="preserve">על המדינה או גוף מבוקר המנוי בסעיף 9(1) או (2) לחוק מבקר המדינה, למעט הסמכות לפי סעיף 1כד, ולמעט הסמכויות לפי סעיף 1כו(ג)(1) עד (3) ובלבד שיופעלו רק אם המדינה או הגוף המבוקר, לפי העניין, הם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או המעסיק בפועל של העובד הזר שהתלונה בעניינו והתלונה היא בקשר ליחסי העבודה או ההעסקה, לפי העניין;</w:t>
      </w:r>
      <w:bookmarkEnd w:id="116"/>
    </w:p>
    <w:p w:rsidR="00182C8F" w:rsidRDefault="00182C8F" w:rsidP="00942A43">
      <w:pPr>
        <w:pStyle w:val="P00"/>
        <w:spacing w:before="72"/>
        <w:ind w:left="0" w:right="1134"/>
        <w:rPr>
          <w:rStyle w:val="default"/>
          <w:rFonts w:cs="FrankRuehl" w:hint="cs"/>
          <w:rtl/>
        </w:rPr>
      </w:pPr>
      <w:bookmarkStart w:id="117" w:name="Seif52"/>
      <w:bookmarkEnd w:id="117"/>
      <w:r>
        <w:rPr>
          <w:rFonts w:cs="Miriam"/>
          <w:sz w:val="32"/>
          <w:szCs w:val="32"/>
          <w:rtl/>
          <w:lang w:val="he-IL"/>
        </w:rPr>
        <w:pict>
          <v:shape id="_x0000_s2263" type="#_x0000_t202" style="position:absolute;left:0;text-align:left;margin-left:470.25pt;margin-top:7.1pt;width:1in;height:61pt;z-index:251696128" filled="f" stroked="f">
            <v:textbox style="mso-next-textbox:#_x0000_s2263" inset="1mm,0,1mm,0">
              <w:txbxContent>
                <w:p w:rsidR="00D61625" w:rsidRDefault="00D61625" w:rsidP="00182C8F">
                  <w:pPr>
                    <w:spacing w:line="160" w:lineRule="exact"/>
                    <w:jc w:val="left"/>
                    <w:rPr>
                      <w:rFonts w:cs="Miriam" w:hint="cs"/>
                      <w:sz w:val="18"/>
                      <w:szCs w:val="18"/>
                      <w:rtl/>
                    </w:rPr>
                  </w:pPr>
                  <w:r>
                    <w:rPr>
                      <w:rFonts w:cs="Miriam" w:hint="cs"/>
                      <w:sz w:val="18"/>
                      <w:szCs w:val="18"/>
                      <w:rtl/>
                    </w:rPr>
                    <w:t xml:space="preserve">הפעלת סמכויות הממונה על זכויות עובדים זרים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אי-השפעה על הרחקת עובד זר</w:t>
                  </w:r>
                </w:p>
                <w:p w:rsidR="00D61625" w:rsidRPr="00182C8F" w:rsidRDefault="00D61625" w:rsidP="00182C8F">
                  <w:pPr>
                    <w:spacing w:line="160" w:lineRule="exact"/>
                    <w:jc w:val="left"/>
                    <w:rPr>
                      <w:rFonts w:cs="Miriam" w:hint="cs"/>
                      <w:sz w:val="18"/>
                      <w:szCs w:val="18"/>
                      <w:rtl/>
                    </w:rPr>
                  </w:pPr>
                  <w:r>
                    <w:rPr>
                      <w:rFonts w:cs="Miriam" w:hint="cs"/>
                      <w:sz w:val="18"/>
                      <w:szCs w:val="18"/>
                      <w:rtl/>
                    </w:rPr>
                    <w:t>(תיקון מס' 12) תש"ע-2010</w:t>
                  </w:r>
                </w:p>
              </w:txbxContent>
            </v:textbox>
          </v:shape>
        </w:pict>
      </w:r>
      <w:r>
        <w:rPr>
          <w:rFonts w:cs="Miriam" w:hint="cs"/>
          <w:sz w:val="32"/>
          <w:szCs w:val="32"/>
          <w:rtl/>
          <w:lang w:val="he-IL"/>
        </w:rPr>
        <w:t>1</w:t>
      </w:r>
      <w:r w:rsidR="00942A43">
        <w:rPr>
          <w:rStyle w:val="default"/>
          <w:rFonts w:cs="FrankRuehl" w:hint="cs"/>
          <w:rtl/>
        </w:rPr>
        <w:t>לב</w:t>
      </w:r>
      <w:r>
        <w:rPr>
          <w:rStyle w:val="default"/>
          <w:rFonts w:cs="FrankRuehl" w:hint="cs"/>
          <w:rtl/>
        </w:rPr>
        <w:t>.</w:t>
      </w:r>
      <w:r>
        <w:rPr>
          <w:rStyle w:val="default"/>
          <w:rFonts w:cs="FrankRuehl" w:hint="cs"/>
          <w:rtl/>
        </w:rPr>
        <w:tab/>
      </w:r>
      <w:r w:rsidR="00942A43">
        <w:rPr>
          <w:rStyle w:val="default"/>
          <w:rFonts w:cs="FrankRuehl" w:hint="cs"/>
          <w:rtl/>
        </w:rPr>
        <w:t>הגשת תלונה לממונה על זכויות עובדים זרים או הפעלת סמכויות הממונה על זכויות עובדים זרים לפי פרק זה ותפקידיו, ובכלל זה הגשת תביעה כאמור בסעיף 1כח, כשלעצמן, לא ימנעו הרחקתו של עובד זר מישראל לפי דין ולא יעכבו ההרחקה כאמור.</w:t>
      </w:r>
    </w:p>
    <w:p w:rsidR="00942A43" w:rsidRPr="00475C2A" w:rsidRDefault="00942A43" w:rsidP="00942A43">
      <w:pPr>
        <w:pStyle w:val="P00"/>
        <w:spacing w:before="0"/>
        <w:ind w:left="0" w:right="1134"/>
        <w:rPr>
          <w:rStyle w:val="default"/>
          <w:rFonts w:cs="FrankRuehl" w:hint="cs"/>
          <w:vanish/>
          <w:color w:val="FF0000"/>
          <w:sz w:val="20"/>
          <w:szCs w:val="20"/>
          <w:shd w:val="clear" w:color="auto" w:fill="FFFF99"/>
          <w:rtl/>
        </w:rPr>
      </w:pPr>
      <w:bookmarkStart w:id="118" w:name="Rov140"/>
      <w:r w:rsidRPr="00475C2A">
        <w:rPr>
          <w:rStyle w:val="default"/>
          <w:rFonts w:cs="FrankRuehl" w:hint="cs"/>
          <w:vanish/>
          <w:color w:val="FF0000"/>
          <w:sz w:val="20"/>
          <w:szCs w:val="20"/>
          <w:shd w:val="clear" w:color="auto" w:fill="FFFF99"/>
          <w:rtl/>
        </w:rPr>
        <w:t>מיום 23.4.2010</w:t>
      </w:r>
    </w:p>
    <w:p w:rsidR="00942A43" w:rsidRPr="00475C2A" w:rsidRDefault="00942A43" w:rsidP="00942A43">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942A43" w:rsidRPr="00475C2A" w:rsidRDefault="00942A43" w:rsidP="00942A43">
      <w:pPr>
        <w:pStyle w:val="P00"/>
        <w:spacing w:before="0"/>
        <w:ind w:left="0" w:right="1134"/>
        <w:rPr>
          <w:rStyle w:val="default"/>
          <w:rFonts w:cs="FrankRuehl" w:hint="cs"/>
          <w:vanish/>
          <w:sz w:val="20"/>
          <w:szCs w:val="20"/>
          <w:shd w:val="clear" w:color="auto" w:fill="FFFF99"/>
          <w:rtl/>
        </w:rPr>
      </w:pPr>
      <w:hyperlink r:id="rId338"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495 (</w:t>
      </w:r>
      <w:hyperlink r:id="rId339"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942A43" w:rsidRPr="00942A43" w:rsidRDefault="00942A43" w:rsidP="00942A43">
      <w:pPr>
        <w:pStyle w:val="P00"/>
        <w:spacing w:before="0"/>
        <w:ind w:left="0" w:right="1134"/>
        <w:rPr>
          <w:rStyle w:val="default"/>
          <w:rFonts w:cs="FrankRuehl" w:hint="cs"/>
          <w:sz w:val="2"/>
          <w:szCs w:val="2"/>
          <w:rtl/>
        </w:rPr>
      </w:pPr>
      <w:r w:rsidRPr="00475C2A">
        <w:rPr>
          <w:rStyle w:val="default"/>
          <w:rFonts w:cs="FrankRuehl" w:hint="cs"/>
          <w:b/>
          <w:bCs/>
          <w:vanish/>
          <w:sz w:val="20"/>
          <w:szCs w:val="20"/>
          <w:shd w:val="clear" w:color="auto" w:fill="FFFF99"/>
          <w:rtl/>
        </w:rPr>
        <w:t>הוספת סעיף 1לב</w:t>
      </w:r>
      <w:bookmarkEnd w:id="118"/>
    </w:p>
    <w:p w:rsidR="00942A43" w:rsidRDefault="00942A43" w:rsidP="00942A43">
      <w:pPr>
        <w:pStyle w:val="P00"/>
        <w:spacing w:before="72"/>
        <w:ind w:left="0" w:right="1134"/>
        <w:rPr>
          <w:rStyle w:val="default"/>
          <w:rFonts w:cs="FrankRuehl" w:hint="cs"/>
          <w:rtl/>
        </w:rPr>
      </w:pPr>
    </w:p>
    <w:p w:rsidR="00FD7276" w:rsidRDefault="00FD7276">
      <w:pPr>
        <w:pStyle w:val="medium2-header"/>
        <w:keepLines w:val="0"/>
        <w:spacing w:before="72"/>
        <w:ind w:left="0" w:right="1134"/>
        <w:outlineLvl w:val="0"/>
        <w:rPr>
          <w:rFonts w:cs="FrankRuehl" w:hint="cs"/>
          <w:noProof/>
          <w:rtl/>
        </w:rPr>
      </w:pPr>
      <w:bookmarkStart w:id="119" w:name="med7"/>
      <w:bookmarkEnd w:id="119"/>
      <w:r>
        <w:rPr>
          <w:noProof/>
          <w:sz w:val="20"/>
          <w:lang w:val="he-IL"/>
        </w:rPr>
        <w:pict>
          <v:rect id="_x0000_s2069" style="position:absolute;left:0;text-align:left;margin-left:475.65pt;margin-top:8.2pt;width:63.9pt;height:15.85pt;z-index:251572224" o:allowincell="f" filled="f" stroked="f" strokecolor="lime" strokeweight=".25pt">
            <v:textbox inset="0,0,0,0">
              <w:txbxContent>
                <w:p w:rsidR="00D61625" w:rsidRDefault="00D61625">
                  <w:pPr>
                    <w:spacing w:line="160" w:lineRule="exact"/>
                    <w:jc w:val="left"/>
                    <w:rPr>
                      <w:rFonts w:cs="Miriam"/>
                      <w:sz w:val="18"/>
                      <w:szCs w:val="18"/>
                      <w:rtl/>
                    </w:rPr>
                  </w:pPr>
                  <w:r>
                    <w:rPr>
                      <w:rFonts w:cs="Miriam" w:hint="cs"/>
                      <w:sz w:val="18"/>
                      <w:szCs w:val="18"/>
                      <w:rtl/>
                    </w:rPr>
                    <w:t>(תיקון מס' 3) תש"ס-</w:t>
                  </w:r>
                  <w:r>
                    <w:rPr>
                      <w:rFonts w:cs="Miriam"/>
                      <w:sz w:val="18"/>
                      <w:szCs w:val="18"/>
                      <w:rtl/>
                    </w:rPr>
                    <w:t>2000</w:t>
                  </w:r>
                </w:p>
              </w:txbxContent>
            </v:textbox>
            <w10:anchorlock/>
          </v:rect>
        </w:pict>
      </w:r>
      <w:r>
        <w:rPr>
          <w:rFonts w:cs="FrankRuehl"/>
          <w:noProof/>
          <w:rtl/>
        </w:rPr>
        <w:t>פר</w:t>
      </w:r>
      <w:r>
        <w:rPr>
          <w:rFonts w:cs="FrankRuehl" w:hint="cs"/>
          <w:noProof/>
          <w:rtl/>
        </w:rPr>
        <w:t>ק ה': עבירות, עונשין ופיקוח</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20" w:name="Rov64"/>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340"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92 (</w:t>
      </w:r>
      <w:hyperlink r:id="rId341"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Default="00FD727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Cs w:val="20"/>
          <w:shd w:val="clear" w:color="auto" w:fill="FFFF99"/>
          <w:rtl/>
        </w:rPr>
        <w:t>הוספת כותרת פרק ה'</w:t>
      </w:r>
      <w:bookmarkEnd w:id="120"/>
    </w:p>
    <w:p w:rsidR="00FD7276" w:rsidRDefault="00FD7276" w:rsidP="00185A8B">
      <w:pPr>
        <w:pStyle w:val="P00"/>
        <w:spacing w:before="72"/>
        <w:ind w:left="0" w:right="1134"/>
        <w:rPr>
          <w:rStyle w:val="default"/>
          <w:rFonts w:cs="FrankRuehl" w:hint="cs"/>
          <w:rtl/>
        </w:rPr>
      </w:pPr>
      <w:bookmarkStart w:id="121" w:name="Seif12"/>
      <w:bookmarkEnd w:id="121"/>
      <w:r>
        <w:rPr>
          <w:lang w:val="he-IL"/>
        </w:rPr>
        <w:pict>
          <v:rect id="_x0000_s2070" style="position:absolute;left:0;text-align:left;margin-left:465.6pt;margin-top:8.05pt;width:73.95pt;height:40.05pt;z-index:251573248" o:allowincell="f" filled="f" stroked="f" strokecolor="lime" strokeweight=".25pt">
            <v:textbox inset="0,0,0,0">
              <w:txbxContent>
                <w:p w:rsidR="00D61625" w:rsidRDefault="00D61625" w:rsidP="00EE58C6">
                  <w:pPr>
                    <w:spacing w:line="160" w:lineRule="exact"/>
                    <w:jc w:val="left"/>
                    <w:rPr>
                      <w:rFonts w:cs="Miriam"/>
                      <w:noProof/>
                      <w:sz w:val="18"/>
                      <w:szCs w:val="18"/>
                      <w:rtl/>
                    </w:rPr>
                  </w:pPr>
                  <w:r>
                    <w:rPr>
                      <w:rFonts w:cs="Miriam"/>
                      <w:sz w:val="18"/>
                      <w:szCs w:val="18"/>
                      <w:rtl/>
                    </w:rPr>
                    <w:t>הע</w:t>
                  </w:r>
                  <w:r>
                    <w:rPr>
                      <w:rFonts w:cs="Miriam" w:hint="cs"/>
                      <w:sz w:val="18"/>
                      <w:szCs w:val="18"/>
                      <w:rtl/>
                    </w:rPr>
                    <w:t>סקה שלא כדין</w:t>
                  </w:r>
                </w:p>
                <w:p w:rsidR="00D61625" w:rsidRDefault="00D61625">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p w:rsidR="00D61625" w:rsidRDefault="00D61625">
                  <w:pPr>
                    <w:spacing w:line="160" w:lineRule="exact"/>
                    <w:jc w:val="left"/>
                    <w:rPr>
                      <w:rFonts w:cs="Miriam" w:hint="cs"/>
                      <w:sz w:val="18"/>
                      <w:szCs w:val="18"/>
                      <w:rtl/>
                    </w:rPr>
                  </w:pPr>
                  <w:r>
                    <w:rPr>
                      <w:rFonts w:cs="Miriam" w:hint="cs"/>
                      <w:sz w:val="18"/>
                      <w:szCs w:val="18"/>
                      <w:rtl/>
                    </w:rPr>
                    <w:t>(תיקון מס' 17) תשע"ד-2014</w:t>
                  </w:r>
                </w:p>
              </w:txbxContent>
            </v:textbox>
            <w10:anchorlock/>
          </v:rect>
        </w:pict>
      </w:r>
      <w:r>
        <w:rPr>
          <w:rStyle w:val="big-number"/>
          <w:rFonts w:cs="Miriam"/>
          <w:rtl/>
        </w:rPr>
        <w:t>2</w:t>
      </w:r>
      <w:r w:rsidRPr="00AB1819">
        <w:rPr>
          <w:rStyle w:val="default"/>
          <w:rFonts w:cs="FrankRuehl"/>
          <w:rtl/>
        </w:rPr>
        <w:t>.</w:t>
      </w:r>
      <w:r w:rsidRPr="00AB1819">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w:t>
      </w:r>
      <w:r w:rsidR="00185A8B">
        <w:rPr>
          <w:rStyle w:val="default"/>
          <w:rFonts w:cs="FrankRuehl" w:hint="cs"/>
          <w:rtl/>
        </w:rPr>
        <w:t>סיק</w:t>
      </w:r>
      <w:r>
        <w:rPr>
          <w:rStyle w:val="default"/>
          <w:rFonts w:cs="FrankRuehl" w:hint="cs"/>
          <w:rtl/>
        </w:rPr>
        <w:t xml:space="preserve"> שע</w:t>
      </w:r>
      <w:r>
        <w:rPr>
          <w:rStyle w:val="default"/>
          <w:rFonts w:cs="FrankRuehl"/>
          <w:rtl/>
        </w:rPr>
        <w:t>שה</w:t>
      </w:r>
      <w:r>
        <w:rPr>
          <w:rStyle w:val="default"/>
          <w:rFonts w:cs="FrankRuehl" w:hint="cs"/>
          <w:rtl/>
        </w:rPr>
        <w:t xml:space="preserve"> אחד מאלה </w:t>
      </w:r>
      <w:r>
        <w:rPr>
          <w:rStyle w:val="default"/>
          <w:rFonts w:cs="FrankRuehl"/>
          <w:rtl/>
        </w:rPr>
        <w:t>–</w:t>
      </w:r>
    </w:p>
    <w:p w:rsidR="007C4334" w:rsidRDefault="007C4334">
      <w:pPr>
        <w:pStyle w:val="P00"/>
        <w:spacing w:before="72"/>
        <w:ind w:left="0" w:right="1134"/>
        <w:rPr>
          <w:rStyle w:val="default"/>
          <w:rFonts w:cs="FrankRuehl" w:hint="cs"/>
          <w:rtl/>
        </w:rPr>
      </w:pPr>
    </w:p>
    <w:p w:rsidR="0013414F" w:rsidRDefault="0013414F">
      <w:pPr>
        <w:pStyle w:val="P00"/>
        <w:spacing w:before="72"/>
        <w:ind w:left="0" w:right="1134"/>
        <w:rPr>
          <w:rStyle w:val="default"/>
          <w:rFonts w:cs="FrankRuehl" w:hint="cs"/>
          <w:rtl/>
        </w:rPr>
      </w:pPr>
    </w:p>
    <w:p w:rsidR="00FD7276" w:rsidRDefault="007C4334" w:rsidP="00185A8B">
      <w:pPr>
        <w:pStyle w:val="P22"/>
        <w:spacing w:before="72"/>
        <w:ind w:left="1021" w:right="1134"/>
        <w:rPr>
          <w:rStyle w:val="default"/>
          <w:rFonts w:cs="FrankRuehl"/>
          <w:rtl/>
        </w:rPr>
      </w:pPr>
      <w:r>
        <w:rPr>
          <w:rFonts w:cs="FrankRuehl"/>
          <w:sz w:val="26"/>
          <w:rtl/>
          <w:lang w:eastAsia="en-US"/>
        </w:rPr>
        <w:pict>
          <v:shape id="_x0000_s2286" type="#_x0000_t202" style="position:absolute;left:0;text-align:left;margin-left:470.35pt;margin-top:7.1pt;width:1in;height:16.8pt;z-index:251711488" filled="f" stroked="f">
            <v:textbox inset="1mm,0,1mm,0">
              <w:txbxContent>
                <w:p w:rsidR="00D61625" w:rsidRDefault="00D61625" w:rsidP="007C4334">
                  <w:pPr>
                    <w:spacing w:line="160" w:lineRule="exact"/>
                    <w:jc w:val="left"/>
                    <w:rPr>
                      <w:rFonts w:cs="Miriam" w:hint="cs"/>
                      <w:sz w:val="18"/>
                      <w:szCs w:val="18"/>
                      <w:rtl/>
                    </w:rPr>
                  </w:pPr>
                  <w:r>
                    <w:rPr>
                      <w:rFonts w:cs="Miriam" w:hint="cs"/>
                      <w:sz w:val="18"/>
                      <w:szCs w:val="18"/>
                      <w:rtl/>
                    </w:rPr>
                    <w:t>(תיקון מס' 4) תשס"ג-2002</w:t>
                  </w:r>
                </w:p>
              </w:txbxContent>
            </v:textbox>
          </v:shape>
        </w:pict>
      </w:r>
      <w:r w:rsidR="00FD7276">
        <w:rPr>
          <w:rStyle w:val="default"/>
          <w:rFonts w:cs="FrankRuehl"/>
          <w:rtl/>
        </w:rPr>
        <w:t>(1)</w:t>
      </w:r>
      <w:r w:rsidR="00FD7276">
        <w:rPr>
          <w:rStyle w:val="default"/>
          <w:rFonts w:cs="FrankRuehl"/>
          <w:rtl/>
        </w:rPr>
        <w:tab/>
        <w:t>ה</w:t>
      </w:r>
      <w:r w:rsidR="00FD7276">
        <w:rPr>
          <w:rStyle w:val="default"/>
          <w:rFonts w:cs="FrankRuehl" w:hint="cs"/>
          <w:rtl/>
        </w:rPr>
        <w:t>ע</w:t>
      </w:r>
      <w:r w:rsidR="00185A8B">
        <w:rPr>
          <w:rStyle w:val="default"/>
          <w:rFonts w:cs="FrankRuehl" w:hint="cs"/>
          <w:rtl/>
        </w:rPr>
        <w:t>סיק</w:t>
      </w:r>
      <w:r w:rsidR="00FD7276">
        <w:rPr>
          <w:rStyle w:val="default"/>
          <w:rFonts w:cs="FrankRuehl" w:hint="cs"/>
          <w:rtl/>
        </w:rPr>
        <w:t xml:space="preserve"> עובד זר שאינו רשאי לעבוד בישראל מכח חוק הכניסה לישראל והתקנות לפיו;</w:t>
      </w:r>
    </w:p>
    <w:p w:rsidR="00FD7276" w:rsidRDefault="007C4334" w:rsidP="00185A8B">
      <w:pPr>
        <w:pStyle w:val="P22"/>
        <w:spacing w:before="72"/>
        <w:ind w:left="1021" w:right="1134"/>
        <w:rPr>
          <w:rStyle w:val="default"/>
          <w:rFonts w:cs="FrankRuehl"/>
          <w:rtl/>
        </w:rPr>
      </w:pPr>
      <w:r>
        <w:rPr>
          <w:rFonts w:cs="FrankRuehl" w:hint="cs"/>
          <w:sz w:val="26"/>
          <w:rtl/>
          <w:lang w:eastAsia="en-US"/>
        </w:rPr>
        <w:pict>
          <v:shape id="_x0000_s2289" type="#_x0000_t202" style="position:absolute;left:0;text-align:left;margin-left:470.35pt;margin-top:7.1pt;width:1in;height:35.45pt;z-index:251712512" filled="f" stroked="f">
            <v:textbox inset="1mm,0,1mm,0">
              <w:txbxContent>
                <w:p w:rsidR="00D61625" w:rsidRDefault="00D61625" w:rsidP="007C4334">
                  <w:pPr>
                    <w:spacing w:line="160" w:lineRule="exact"/>
                    <w:jc w:val="left"/>
                    <w:rPr>
                      <w:rFonts w:cs="Miriam" w:hint="cs"/>
                      <w:sz w:val="18"/>
                      <w:szCs w:val="18"/>
                      <w:rtl/>
                    </w:rPr>
                  </w:pPr>
                  <w:r>
                    <w:rPr>
                      <w:rFonts w:cs="Miriam" w:hint="cs"/>
                      <w:sz w:val="18"/>
                      <w:szCs w:val="18"/>
                      <w:rtl/>
                    </w:rPr>
                    <w:t>(תיקון מס' 4) תשס"ג-2002</w:t>
                  </w:r>
                </w:p>
                <w:p w:rsidR="00D61625" w:rsidRDefault="00D61625" w:rsidP="007C4334">
                  <w:pPr>
                    <w:spacing w:line="160" w:lineRule="exact"/>
                    <w:jc w:val="left"/>
                    <w:rPr>
                      <w:rFonts w:cs="Miriam" w:hint="cs"/>
                      <w:sz w:val="18"/>
                      <w:szCs w:val="18"/>
                      <w:rtl/>
                    </w:rPr>
                  </w:pPr>
                  <w:r>
                    <w:rPr>
                      <w:rFonts w:cs="Miriam" w:hint="cs"/>
                      <w:sz w:val="18"/>
                      <w:szCs w:val="18"/>
                      <w:rtl/>
                    </w:rPr>
                    <w:t>(תיקון מס' 15) תשע"ב-2012</w:t>
                  </w:r>
                </w:p>
              </w:txbxContent>
            </v:textbox>
          </v:shape>
        </w:pict>
      </w:r>
      <w:r w:rsidR="00FD7276">
        <w:rPr>
          <w:rStyle w:val="default"/>
          <w:rFonts w:cs="FrankRuehl" w:hint="cs"/>
          <w:rtl/>
        </w:rPr>
        <w:t>(2)</w:t>
      </w:r>
      <w:r w:rsidR="00FD7276">
        <w:rPr>
          <w:rStyle w:val="default"/>
          <w:rFonts w:cs="FrankRuehl"/>
          <w:rtl/>
        </w:rPr>
        <w:tab/>
        <w:t>ה</w:t>
      </w:r>
      <w:r w:rsidR="00FD7276">
        <w:rPr>
          <w:rStyle w:val="default"/>
          <w:rFonts w:cs="FrankRuehl" w:hint="cs"/>
          <w:rtl/>
        </w:rPr>
        <w:t>ע</w:t>
      </w:r>
      <w:r w:rsidR="00185A8B">
        <w:rPr>
          <w:rStyle w:val="default"/>
          <w:rFonts w:cs="FrankRuehl" w:hint="cs"/>
          <w:rtl/>
        </w:rPr>
        <w:t>סיק</w:t>
      </w:r>
      <w:r w:rsidR="00FD7276">
        <w:rPr>
          <w:rStyle w:val="default"/>
          <w:rFonts w:cs="FrankRuehl" w:hint="cs"/>
          <w:rtl/>
        </w:rPr>
        <w:t xml:space="preserve"> עובד זר בניגוד להוראות סעיף 1יג</w:t>
      </w:r>
      <w:r w:rsidRPr="007C4334">
        <w:rPr>
          <w:rStyle w:val="default"/>
          <w:rFonts w:cs="FrankRuehl" w:hint="cs"/>
          <w:rtl/>
        </w:rPr>
        <w:t>, ובלבד שהמעשה אינו נכלל בין המעשים המפורטים בסעיף קטן (ב)</w:t>
      </w:r>
      <w:r w:rsidR="00FD7276">
        <w:rPr>
          <w:rStyle w:val="default"/>
          <w:rFonts w:cs="FrankRuehl" w:hint="cs"/>
          <w:rtl/>
        </w:rPr>
        <w:t>;</w:t>
      </w:r>
    </w:p>
    <w:p w:rsidR="00D61625" w:rsidRPr="00D61625" w:rsidRDefault="007C4334" w:rsidP="009C19F5">
      <w:pPr>
        <w:pStyle w:val="P00"/>
        <w:spacing w:before="72"/>
        <w:ind w:left="0" w:right="1134"/>
        <w:rPr>
          <w:rStyle w:val="default"/>
          <w:rFonts w:cs="FrankRuehl"/>
          <w:rtl/>
        </w:rPr>
      </w:pPr>
      <w:r w:rsidRPr="001811C5">
        <w:rPr>
          <w:rStyle w:val="default"/>
          <w:rFonts w:cs="FrankRuehl"/>
          <w:rtl/>
        </w:rPr>
        <w:pict>
          <v:shape id="_x0000_s2292" type="#_x0000_t202" style="position:absolute;left:0;text-align:left;margin-left:470.35pt;margin-top:7.1pt;width:1in;height:75.05pt;z-index:251713536" filled="f" stroked="f">
            <v:textbox inset="1mm,0,1mm,0">
              <w:txbxContent>
                <w:p w:rsidR="00D61625" w:rsidRDefault="00D61625" w:rsidP="007C4334">
                  <w:pPr>
                    <w:spacing w:line="160" w:lineRule="exact"/>
                    <w:jc w:val="left"/>
                    <w:rPr>
                      <w:rFonts w:cs="Miriam"/>
                      <w:noProof/>
                      <w:sz w:val="18"/>
                      <w:szCs w:val="18"/>
                      <w:rtl/>
                    </w:rPr>
                  </w:pPr>
                  <w:r>
                    <w:rPr>
                      <w:rFonts w:cs="Miriam" w:hint="cs"/>
                      <w:sz w:val="18"/>
                      <w:szCs w:val="18"/>
                      <w:rtl/>
                    </w:rPr>
                    <w:t>(תיקון מס' 1)</w:t>
                  </w:r>
                </w:p>
                <w:p w:rsidR="00D61625" w:rsidRDefault="00D61625" w:rsidP="007C4334">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p w:rsidR="00D61625" w:rsidRDefault="00D61625" w:rsidP="007C4334">
                  <w:pPr>
                    <w:spacing w:line="160" w:lineRule="exact"/>
                    <w:jc w:val="left"/>
                    <w:rPr>
                      <w:rFonts w:cs="Miriam" w:hint="cs"/>
                      <w:sz w:val="18"/>
                      <w:szCs w:val="18"/>
                      <w:rtl/>
                    </w:rPr>
                  </w:pPr>
                  <w:r>
                    <w:rPr>
                      <w:rFonts w:cs="Miriam" w:hint="cs"/>
                      <w:sz w:val="18"/>
                      <w:szCs w:val="18"/>
                      <w:rtl/>
                    </w:rPr>
                    <w:t>(תיקון מס' 3) תש"ס-</w:t>
                  </w:r>
                  <w:r>
                    <w:rPr>
                      <w:rFonts w:cs="Miriam"/>
                      <w:sz w:val="18"/>
                      <w:szCs w:val="18"/>
                      <w:rtl/>
                    </w:rPr>
                    <w:t>2000</w:t>
                  </w:r>
                </w:p>
                <w:p w:rsidR="00D61625" w:rsidRDefault="00D61625" w:rsidP="007C4334">
                  <w:pPr>
                    <w:spacing w:line="160" w:lineRule="exact"/>
                    <w:jc w:val="left"/>
                    <w:rPr>
                      <w:rFonts w:cs="Miriam" w:hint="cs"/>
                      <w:noProof/>
                      <w:sz w:val="18"/>
                      <w:szCs w:val="18"/>
                      <w:rtl/>
                    </w:rPr>
                  </w:pPr>
                  <w:r>
                    <w:rPr>
                      <w:rFonts w:cs="Miriam" w:hint="cs"/>
                      <w:sz w:val="18"/>
                      <w:szCs w:val="18"/>
                      <w:rtl/>
                    </w:rPr>
                    <w:t>(תיקון מס' 5) תשס"ד-2004</w:t>
                  </w:r>
                </w:p>
                <w:p w:rsidR="00D61625" w:rsidRDefault="00D61625" w:rsidP="007C4334">
                  <w:pPr>
                    <w:spacing w:line="160" w:lineRule="exact"/>
                    <w:jc w:val="left"/>
                    <w:rPr>
                      <w:rFonts w:cs="Miriam" w:hint="cs"/>
                      <w:noProof/>
                      <w:sz w:val="18"/>
                      <w:szCs w:val="18"/>
                      <w:rtl/>
                    </w:rPr>
                  </w:pPr>
                  <w:r>
                    <w:rPr>
                      <w:rFonts w:cs="Miriam" w:hint="cs"/>
                      <w:noProof/>
                      <w:sz w:val="18"/>
                      <w:szCs w:val="18"/>
                      <w:rtl/>
                    </w:rPr>
                    <w:t>(תיקון מס' 18) (הוראת שעה) תשע"ה-2014</w:t>
                  </w:r>
                </w:p>
                <w:p w:rsidR="00D61625" w:rsidRDefault="00D61625" w:rsidP="007C4334"/>
              </w:txbxContent>
            </v:textbox>
          </v:shape>
        </w:pict>
      </w:r>
      <w:r w:rsidR="009C19F5" w:rsidRPr="009C19F5">
        <w:rPr>
          <w:rStyle w:val="default"/>
          <w:rFonts w:cs="FrankRuehl"/>
          <w:rtl/>
        </w:rPr>
        <w:t>די</w:t>
      </w:r>
      <w:r w:rsidR="009C19F5" w:rsidRPr="009C19F5">
        <w:rPr>
          <w:rStyle w:val="default"/>
          <w:rFonts w:cs="FrankRuehl" w:hint="cs"/>
          <w:rtl/>
        </w:rPr>
        <w:t>נו</w:t>
      </w:r>
      <w:r w:rsidR="009C19F5" w:rsidRPr="009C19F5">
        <w:rPr>
          <w:rStyle w:val="default"/>
          <w:rFonts w:cs="FrankRuehl"/>
          <w:rtl/>
        </w:rPr>
        <w:t xml:space="preserve"> – </w:t>
      </w:r>
      <w:r w:rsidR="009C19F5" w:rsidRPr="009C19F5">
        <w:rPr>
          <w:rStyle w:val="default"/>
          <w:rFonts w:cs="FrankRuehl" w:hint="cs"/>
          <w:rtl/>
        </w:rPr>
        <w:t>כפל הקנס כאמור בסעיף 61(א)(2) לחוק העונשין, תשל"ז-</w:t>
      </w:r>
      <w:r w:rsidR="009C19F5" w:rsidRPr="009C19F5">
        <w:rPr>
          <w:rStyle w:val="default"/>
          <w:rFonts w:cs="FrankRuehl"/>
          <w:rtl/>
        </w:rPr>
        <w:t xml:space="preserve">1977, </w:t>
      </w:r>
      <w:r w:rsidR="009C19F5" w:rsidRPr="009C19F5">
        <w:rPr>
          <w:rStyle w:val="default"/>
          <w:rFonts w:cs="FrankRuehl" w:hint="cs"/>
          <w:rtl/>
        </w:rPr>
        <w:t>וקנס נוסף פי א</w:t>
      </w:r>
      <w:r w:rsidR="009C19F5" w:rsidRPr="009C19F5">
        <w:rPr>
          <w:rStyle w:val="default"/>
          <w:rFonts w:cs="FrankRuehl"/>
          <w:rtl/>
        </w:rPr>
        <w:t>רב</w:t>
      </w:r>
      <w:r w:rsidR="009C19F5" w:rsidRPr="009C19F5">
        <w:rPr>
          <w:rStyle w:val="default"/>
          <w:rFonts w:cs="FrankRuehl" w:hint="cs"/>
          <w:rtl/>
        </w:rPr>
        <w:t>עה מהקנס הקבוע בסעיף 61(ג) לחוק העונשין, תשל"ז-</w:t>
      </w:r>
      <w:r w:rsidR="009C19F5" w:rsidRPr="009C19F5">
        <w:rPr>
          <w:rStyle w:val="default"/>
          <w:rFonts w:cs="FrankRuehl"/>
          <w:rtl/>
        </w:rPr>
        <w:t xml:space="preserve">1977, </w:t>
      </w:r>
      <w:r w:rsidR="009C19F5" w:rsidRPr="009C19F5">
        <w:rPr>
          <w:rStyle w:val="default"/>
          <w:rFonts w:cs="FrankRuehl" w:hint="cs"/>
          <w:rtl/>
        </w:rPr>
        <w:t xml:space="preserve">לעובד, לכל יום שבו נמשכת העבירה, ואם נעברה העבירה לגבי עובד זר שהועסק במסגרת עסקו או משלח ידו של המעסיק </w:t>
      </w:r>
      <w:r w:rsidR="009C19F5" w:rsidRPr="009C19F5">
        <w:rPr>
          <w:rStyle w:val="default"/>
          <w:rFonts w:cs="FrankRuehl"/>
          <w:rtl/>
        </w:rPr>
        <w:t xml:space="preserve">– </w:t>
      </w:r>
      <w:r w:rsidR="009C19F5" w:rsidRPr="009C19F5">
        <w:rPr>
          <w:rStyle w:val="default"/>
          <w:rFonts w:cs="FrankRuehl" w:hint="cs"/>
          <w:rtl/>
        </w:rPr>
        <w:t>דינו מאסר שנה</w:t>
      </w:r>
      <w:r w:rsidR="009C19F5" w:rsidRPr="009C19F5">
        <w:rPr>
          <w:rStyle w:val="default"/>
          <w:rFonts w:cs="FrankRuehl"/>
          <w:rtl/>
        </w:rPr>
        <w:t xml:space="preserve"> </w:t>
      </w:r>
      <w:r w:rsidR="009C19F5" w:rsidRPr="009C19F5">
        <w:rPr>
          <w:rStyle w:val="default"/>
          <w:rFonts w:cs="FrankRuehl" w:hint="cs"/>
          <w:rtl/>
        </w:rPr>
        <w:t>או קנס פי ארבעה מהקנס האמור בסעיף 61(א)(2) לחוק העונשין, תשל"ז-</w:t>
      </w:r>
      <w:r w:rsidR="009C19F5" w:rsidRPr="009C19F5">
        <w:rPr>
          <w:rStyle w:val="default"/>
          <w:rFonts w:cs="FrankRuehl"/>
          <w:rtl/>
        </w:rPr>
        <w:t xml:space="preserve">1977, </w:t>
      </w:r>
      <w:r w:rsidR="009C19F5" w:rsidRPr="009C19F5">
        <w:rPr>
          <w:rStyle w:val="default"/>
          <w:rFonts w:cs="FrankRuehl" w:hint="cs"/>
          <w:rtl/>
        </w:rPr>
        <w:t>וקנ</w:t>
      </w:r>
      <w:r w:rsidR="009C19F5" w:rsidRPr="009C19F5">
        <w:rPr>
          <w:rStyle w:val="default"/>
          <w:rFonts w:cs="FrankRuehl"/>
          <w:rtl/>
        </w:rPr>
        <w:t>ס</w:t>
      </w:r>
      <w:r w:rsidR="009C19F5" w:rsidRPr="009C19F5">
        <w:rPr>
          <w:rStyle w:val="default"/>
          <w:rFonts w:cs="FrankRuehl" w:hint="cs"/>
          <w:rtl/>
        </w:rPr>
        <w:t xml:space="preserve"> </w:t>
      </w:r>
      <w:r w:rsidR="009C19F5" w:rsidRPr="009C19F5">
        <w:rPr>
          <w:rStyle w:val="default"/>
          <w:rFonts w:cs="FrankRuehl"/>
          <w:rtl/>
        </w:rPr>
        <w:t>נ</w:t>
      </w:r>
      <w:r w:rsidR="009C19F5" w:rsidRPr="009C19F5">
        <w:rPr>
          <w:rStyle w:val="default"/>
          <w:rFonts w:cs="FrankRuehl" w:hint="cs"/>
          <w:rtl/>
        </w:rPr>
        <w:t>וסף פי ארבעה מהקנס הקבוע בסעיף 61(ג) לחוק העונשין, תשל"ז-</w:t>
      </w:r>
      <w:r w:rsidR="009C19F5" w:rsidRPr="009C19F5">
        <w:rPr>
          <w:rStyle w:val="default"/>
          <w:rFonts w:cs="FrankRuehl"/>
          <w:rtl/>
        </w:rPr>
        <w:t xml:space="preserve">1977, </w:t>
      </w:r>
      <w:r w:rsidR="009C19F5" w:rsidRPr="009C19F5">
        <w:rPr>
          <w:rStyle w:val="default"/>
          <w:rFonts w:cs="FrankRuehl" w:hint="cs"/>
          <w:rtl/>
        </w:rPr>
        <w:t>לעובד, לכל יום שבו נמשכת העבירה</w:t>
      </w:r>
      <w:r w:rsidR="009C19F5">
        <w:rPr>
          <w:rStyle w:val="default"/>
          <w:rFonts w:cs="FrankRuehl" w:hint="cs"/>
          <w:rtl/>
        </w:rPr>
        <w:t>.</w:t>
      </w:r>
    </w:p>
    <w:p w:rsidR="007C4334" w:rsidRPr="007C4334" w:rsidRDefault="007C4334" w:rsidP="007C4334">
      <w:pPr>
        <w:pStyle w:val="P00"/>
        <w:spacing w:before="72"/>
        <w:ind w:left="0" w:right="1134"/>
        <w:rPr>
          <w:rStyle w:val="default"/>
          <w:rFonts w:cs="FrankRuehl" w:hint="cs"/>
          <w:rtl/>
        </w:rPr>
      </w:pPr>
      <w:r>
        <w:rPr>
          <w:rFonts w:cs="FrankRuehl" w:hint="cs"/>
          <w:sz w:val="26"/>
          <w:rtl/>
          <w:lang w:eastAsia="en-US"/>
        </w:rPr>
        <w:pict>
          <v:shape id="_x0000_s2293" type="#_x0000_t202" style="position:absolute;left:0;text-align:left;margin-left:470.25pt;margin-top:7.1pt;width:1in;height:19.45pt;z-index:251714560" filled="f" stroked="f">
            <v:textbox inset="1mm,0,1mm,0">
              <w:txbxContent>
                <w:p w:rsidR="00D61625" w:rsidRDefault="00D61625" w:rsidP="007C4334">
                  <w:pPr>
                    <w:spacing w:line="160" w:lineRule="exact"/>
                    <w:jc w:val="left"/>
                    <w:rPr>
                      <w:rFonts w:cs="Miriam" w:hint="cs"/>
                      <w:sz w:val="18"/>
                      <w:szCs w:val="18"/>
                      <w:rtl/>
                    </w:rPr>
                  </w:pPr>
                  <w:r>
                    <w:rPr>
                      <w:rFonts w:cs="Miriam" w:hint="cs"/>
                      <w:sz w:val="18"/>
                      <w:szCs w:val="18"/>
                      <w:rtl/>
                    </w:rPr>
                    <w:t>(תיקון מס' 15) תשע"ב-2012</w:t>
                  </w:r>
                </w:p>
              </w:txbxContent>
            </v:textbox>
            <w10:anchorlock/>
          </v:shape>
        </w:pict>
      </w:r>
      <w:r>
        <w:rPr>
          <w:rStyle w:val="default"/>
          <w:rFonts w:cs="FrankRuehl" w:hint="cs"/>
          <w:rtl/>
        </w:rPr>
        <w:tab/>
        <w:t>(</w:t>
      </w:r>
      <w:r w:rsidRPr="007C4334">
        <w:rPr>
          <w:rStyle w:val="default"/>
          <w:rFonts w:cs="FrankRuehl" w:hint="cs"/>
          <w:rtl/>
        </w:rPr>
        <w:t>א1)</w:t>
      </w:r>
      <w:r w:rsidRPr="007C4334">
        <w:rPr>
          <w:rStyle w:val="default"/>
          <w:rFonts w:cs="FrankRuehl" w:hint="cs"/>
          <w:rtl/>
        </w:rPr>
        <w:tab/>
        <w:t xml:space="preserve">קנס כאמור בסעיף קטן (א) לא יפחת מכפל הקנס המינהלי הקבוע לעבירה, ובית המשפט רשאי להקל בעונש כאמור, מטעמים מיוחדים שיירשמו; הוראות סעיף קטן זה לא יחולו על </w:t>
      </w:r>
      <w:r w:rsidRPr="007C4334">
        <w:rPr>
          <w:rStyle w:val="default"/>
          <w:rFonts w:cs="FrankRuehl"/>
          <w:rtl/>
        </w:rPr>
        <w:t>–</w:t>
      </w:r>
    </w:p>
    <w:p w:rsidR="007C4334" w:rsidRPr="007C4334" w:rsidRDefault="007C4334" w:rsidP="007C4334">
      <w:pPr>
        <w:pStyle w:val="P22"/>
        <w:spacing w:before="72"/>
        <w:ind w:left="1021" w:right="1134"/>
        <w:rPr>
          <w:rStyle w:val="default"/>
          <w:rFonts w:cs="FrankRuehl" w:hint="cs"/>
          <w:rtl/>
        </w:rPr>
      </w:pPr>
      <w:r w:rsidRPr="007C4334">
        <w:rPr>
          <w:rStyle w:val="default"/>
          <w:rFonts w:cs="FrankRuehl" w:hint="cs"/>
          <w:rtl/>
        </w:rPr>
        <w:t>(1)</w:t>
      </w:r>
      <w:r w:rsidRPr="007C4334">
        <w:rPr>
          <w:rStyle w:val="default"/>
          <w:rFonts w:cs="FrankRuehl" w:hint="cs"/>
          <w:rtl/>
        </w:rPr>
        <w:tab/>
        <w:t>העסקת עובד זר בתחום הסיעוד המועסק על ידי אדם כאמור בסעיף 398(א2)(5) לחוק הביטוח הלאומי [נוסח משולב], התשנ"ה-1995, ובלבד שאותו מעסיק קיבל היתר להעסיק עובד זר;</w:t>
      </w:r>
    </w:p>
    <w:p w:rsidR="007C4334" w:rsidRPr="007C4334" w:rsidRDefault="007C4334" w:rsidP="007C4334">
      <w:pPr>
        <w:pStyle w:val="P22"/>
        <w:spacing w:before="72"/>
        <w:ind w:left="1021" w:right="1134"/>
        <w:rPr>
          <w:rStyle w:val="default"/>
          <w:rFonts w:cs="FrankRuehl" w:hint="cs"/>
          <w:rtl/>
        </w:rPr>
      </w:pPr>
      <w:r w:rsidRPr="007C4334">
        <w:rPr>
          <w:rStyle w:val="default"/>
          <w:rFonts w:cs="FrankRuehl" w:hint="cs"/>
          <w:rtl/>
        </w:rPr>
        <w:t>(2)</w:t>
      </w:r>
      <w:r w:rsidRPr="007C4334">
        <w:rPr>
          <w:rStyle w:val="default"/>
          <w:rFonts w:cs="FrankRuehl" w:hint="cs"/>
          <w:rtl/>
        </w:rPr>
        <w:tab/>
        <w:t>העסקת עובד זר בענף חקלאות על ידי מעסיק בעל היתר, ובלבד שיש בידי העובד הזר רישיון עבודה בענף חקלאות ובקשה להעסיקו במקום או בענף חקלאות אחר הוגשה וטרם נענתה.</w:t>
      </w:r>
    </w:p>
    <w:p w:rsidR="00FD7276" w:rsidRDefault="00FD7276">
      <w:pPr>
        <w:pStyle w:val="P00"/>
        <w:spacing w:before="72"/>
        <w:ind w:left="0" w:right="1134"/>
        <w:rPr>
          <w:rStyle w:val="default"/>
          <w:rFonts w:cs="FrankRuehl" w:hint="cs"/>
          <w:rtl/>
        </w:rPr>
      </w:pPr>
      <w:r>
        <w:rPr>
          <w:lang w:val="he-IL"/>
        </w:rPr>
        <w:pict>
          <v:rect id="_x0000_s2071" style="position:absolute;left:0;text-align:left;margin-left:475.65pt;margin-top:7.1pt;width:63.9pt;height:19.45pt;z-index:251574272"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hint="cs"/>
                      <w:sz w:val="18"/>
                      <w:szCs w:val="18"/>
                      <w:rtl/>
                    </w:rPr>
                    <w:t>(תיקון מס' 3) תש"ס-</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שעשה אחד מאלה </w:t>
      </w:r>
      <w:r>
        <w:rPr>
          <w:rStyle w:val="default"/>
          <w:rFonts w:cs="FrankRuehl"/>
          <w:rtl/>
        </w:rPr>
        <w:t>–</w:t>
      </w:r>
    </w:p>
    <w:p w:rsidR="00FD7276" w:rsidRDefault="00FD7276" w:rsidP="00185A8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w:t>
      </w:r>
      <w:r w:rsidR="00185A8B">
        <w:rPr>
          <w:rStyle w:val="default"/>
          <w:rFonts w:cs="FrankRuehl" w:hint="cs"/>
          <w:rtl/>
        </w:rPr>
        <w:t>סיק</w:t>
      </w:r>
      <w:r>
        <w:rPr>
          <w:rStyle w:val="default"/>
          <w:rFonts w:cs="FrankRuehl" w:hint="cs"/>
          <w:rtl/>
        </w:rPr>
        <w:t xml:space="preserve"> עובד זר, בלי שהמציא אישור רפואי כנדרש לפי הוראות סעיף 1ב;</w:t>
      </w:r>
    </w:p>
    <w:p w:rsidR="00FD7276" w:rsidRDefault="00FD7276" w:rsidP="00185A8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w:t>
      </w:r>
      <w:r w:rsidR="00185A8B">
        <w:rPr>
          <w:rStyle w:val="default"/>
          <w:rFonts w:cs="FrankRuehl" w:hint="cs"/>
          <w:rtl/>
        </w:rPr>
        <w:t>סיק</w:t>
      </w:r>
      <w:r>
        <w:rPr>
          <w:rStyle w:val="default"/>
          <w:rFonts w:cs="FrankRuehl" w:hint="cs"/>
          <w:rtl/>
        </w:rPr>
        <w:t xml:space="preserve"> עובד זר בלי שהתקשר עמו בחוזה עבודה בכתב בהתאם להוראות ס</w:t>
      </w:r>
      <w:r>
        <w:rPr>
          <w:rStyle w:val="default"/>
          <w:rFonts w:cs="FrankRuehl"/>
          <w:rtl/>
        </w:rPr>
        <w:t>עי</w:t>
      </w:r>
      <w:r>
        <w:rPr>
          <w:rStyle w:val="default"/>
          <w:rFonts w:cs="FrankRuehl" w:hint="cs"/>
          <w:rtl/>
        </w:rPr>
        <w:t>ף 1ג;</w:t>
      </w:r>
    </w:p>
    <w:p w:rsidR="00FD7276" w:rsidRDefault="00FD7276" w:rsidP="00185A8B">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w:t>
      </w:r>
      <w:r w:rsidR="00185A8B">
        <w:rPr>
          <w:rStyle w:val="default"/>
          <w:rFonts w:cs="FrankRuehl" w:hint="cs"/>
          <w:rtl/>
        </w:rPr>
        <w:t>סיק</w:t>
      </w:r>
      <w:r>
        <w:rPr>
          <w:rStyle w:val="default"/>
          <w:rFonts w:cs="FrankRuehl" w:hint="cs"/>
          <w:rtl/>
        </w:rPr>
        <w:t xml:space="preserve"> עובד זר בלי שהסדיר לעובד הזר ביטוח רפואי בהתאם להוראות סעיף 1ד, או ניכה משכרו של העובד הזר סכום העולה על השיעור שנקבע בתקנות לפי אותו סעיף;</w:t>
      </w:r>
    </w:p>
    <w:p w:rsidR="00FD7276" w:rsidRDefault="00FD7276" w:rsidP="00185A8B">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ע</w:t>
      </w:r>
      <w:r w:rsidR="00185A8B">
        <w:rPr>
          <w:rStyle w:val="default"/>
          <w:rFonts w:cs="FrankRuehl" w:hint="cs"/>
          <w:rtl/>
        </w:rPr>
        <w:t>סיק</w:t>
      </w:r>
      <w:r>
        <w:rPr>
          <w:rStyle w:val="default"/>
          <w:rFonts w:cs="FrankRuehl" w:hint="cs"/>
          <w:rtl/>
        </w:rPr>
        <w:t xml:space="preserve"> עובד זר בלי שהעמיד לשימושו מגורים הולמים בהתאם להוראות סעיף 1ה או ניכה משכרו של העובד הז</w:t>
      </w:r>
      <w:r>
        <w:rPr>
          <w:rStyle w:val="default"/>
          <w:rFonts w:cs="FrankRuehl"/>
          <w:rtl/>
        </w:rPr>
        <w:t xml:space="preserve">ר </w:t>
      </w:r>
      <w:r>
        <w:rPr>
          <w:rStyle w:val="default"/>
          <w:rFonts w:cs="FrankRuehl" w:hint="cs"/>
          <w:rtl/>
        </w:rPr>
        <w:t>סכום העולה על השיעור שנקבע בתקנות לפי אותו סעיף;</w:t>
      </w:r>
    </w:p>
    <w:p w:rsidR="00FD7276" w:rsidRDefault="00FD7276">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 xml:space="preserve">א החזיק בהתאם להוראות סעיף 1ו, עותק של חוזה עבודה או תרגום לעברית ממנו או מסמכים נוספים, במקום כאמור </w:t>
      </w:r>
      <w:r>
        <w:rPr>
          <w:rStyle w:val="default"/>
          <w:rFonts w:cs="FrankRuehl"/>
          <w:rtl/>
        </w:rPr>
        <w:t>ב</w:t>
      </w:r>
      <w:r>
        <w:rPr>
          <w:rStyle w:val="default"/>
          <w:rFonts w:cs="FrankRuehl" w:hint="cs"/>
          <w:rtl/>
        </w:rPr>
        <w:t>אותו סעיף או שלא מסר הודעה כאמור באותו סעיף;</w:t>
      </w:r>
    </w:p>
    <w:p w:rsidR="00FD7276" w:rsidRDefault="00FD7276">
      <w:pPr>
        <w:pStyle w:val="P22"/>
        <w:spacing w:before="72"/>
        <w:ind w:left="1021" w:right="1134"/>
        <w:rPr>
          <w:rStyle w:val="default"/>
          <w:rFonts w:cs="FrankRuehl"/>
          <w:rtl/>
        </w:rPr>
      </w:pPr>
      <w:r>
        <w:rPr>
          <w:rFonts w:cs="FrankRuehl"/>
          <w:rtl/>
          <w:lang w:val="he-IL"/>
        </w:rPr>
        <w:pict>
          <v:shape id="_x0000_s2109" type="#_x0000_t202" style="position:absolute;left:0;text-align:left;margin-left:470.25pt;margin-top:1.4pt;width:1in;height:22.4pt;z-index:251616256" filled="f" stroked="f">
            <v:textbox>
              <w:txbxContent>
                <w:p w:rsidR="00D61625" w:rsidRDefault="00D61625">
                  <w:pPr>
                    <w:spacing w:line="160" w:lineRule="exact"/>
                    <w:jc w:val="left"/>
                    <w:rPr>
                      <w:rFonts w:hint="cs"/>
                      <w:sz w:val="18"/>
                      <w:rtl/>
                    </w:rPr>
                  </w:pPr>
                  <w:r>
                    <w:rPr>
                      <w:rFonts w:cs="Miriam" w:hint="cs"/>
                      <w:sz w:val="18"/>
                      <w:szCs w:val="18"/>
                      <w:rtl/>
                    </w:rPr>
                    <w:t>(תיקון מס' 4) תשס"ג-2002</w:t>
                  </w:r>
                </w:p>
              </w:txbxContent>
            </v:textbox>
          </v:shape>
        </w:pict>
      </w:r>
      <w:r>
        <w:rPr>
          <w:rStyle w:val="default"/>
          <w:rFonts w:cs="FrankRuehl" w:hint="cs"/>
          <w:rtl/>
        </w:rPr>
        <w:t>(6)</w:t>
      </w:r>
      <w:r>
        <w:rPr>
          <w:rStyle w:val="default"/>
          <w:rFonts w:cs="FrankRuehl" w:hint="cs"/>
          <w:rtl/>
        </w:rPr>
        <w:tab/>
      </w:r>
      <w:r>
        <w:rPr>
          <w:rStyle w:val="default"/>
          <w:rFonts w:cs="FrankRuehl"/>
          <w:rtl/>
        </w:rPr>
        <w:t>ל</w:t>
      </w:r>
      <w:r>
        <w:rPr>
          <w:rStyle w:val="default"/>
          <w:rFonts w:cs="FrankRuehl" w:hint="cs"/>
          <w:rtl/>
        </w:rPr>
        <w:t>א העביר לממונה דין וחשבון או מסמך אחר במ</w:t>
      </w:r>
      <w:r>
        <w:rPr>
          <w:rStyle w:val="default"/>
          <w:rFonts w:cs="FrankRuehl"/>
          <w:rtl/>
        </w:rPr>
        <w:t>וע</w:t>
      </w:r>
      <w:r>
        <w:rPr>
          <w:rStyle w:val="default"/>
          <w:rFonts w:cs="FrankRuehl" w:hint="cs"/>
          <w:rtl/>
        </w:rPr>
        <w:t>ד או באופן הנדרש לפי הוראות סעיף 1ט;</w:t>
      </w:r>
    </w:p>
    <w:p w:rsidR="00FD7276" w:rsidRDefault="00860603" w:rsidP="00712C27">
      <w:pPr>
        <w:pStyle w:val="P22"/>
        <w:spacing w:before="72"/>
        <w:ind w:left="1021" w:right="1134"/>
        <w:rPr>
          <w:rStyle w:val="default"/>
          <w:rFonts w:cs="FrankRuehl"/>
          <w:rtl/>
        </w:rPr>
      </w:pPr>
      <w:r w:rsidRPr="00712C27">
        <w:rPr>
          <w:rStyle w:val="default"/>
          <w:rFonts w:cs="FrankRuehl"/>
          <w:rtl/>
        </w:rPr>
        <w:pict>
          <v:shape id="_x0000_s2182" type="#_x0000_t202" style="position:absolute;left:0;text-align:left;margin-left:470.25pt;margin-top:7.1pt;width:1in;height:16.8pt;z-index:251654144" filled="f" stroked="f">
            <v:textbox inset="1mm,0,1mm,0">
              <w:txbxContent>
                <w:p w:rsidR="00D61625" w:rsidRDefault="00D61625" w:rsidP="00860603">
                  <w:pPr>
                    <w:spacing w:line="160" w:lineRule="exact"/>
                    <w:jc w:val="left"/>
                    <w:rPr>
                      <w:rFonts w:hint="cs"/>
                      <w:sz w:val="18"/>
                      <w:rtl/>
                    </w:rPr>
                  </w:pPr>
                  <w:r>
                    <w:rPr>
                      <w:rFonts w:cs="Miriam" w:hint="cs"/>
                      <w:sz w:val="18"/>
                      <w:szCs w:val="18"/>
                      <w:rtl/>
                    </w:rPr>
                    <w:t>(תיקון מס' 10) תשס"ח-2008</w:t>
                  </w:r>
                </w:p>
              </w:txbxContent>
            </v:textbox>
          </v:shape>
        </w:pict>
      </w:r>
      <w:r w:rsidR="00FD7276">
        <w:rPr>
          <w:rStyle w:val="default"/>
          <w:rFonts w:cs="FrankRuehl"/>
          <w:rtl/>
        </w:rPr>
        <w:t>(7)</w:t>
      </w:r>
      <w:r w:rsidR="00FD7276">
        <w:rPr>
          <w:rStyle w:val="default"/>
          <w:rFonts w:cs="FrankRuehl"/>
          <w:rtl/>
        </w:rPr>
        <w:tab/>
      </w:r>
      <w:r w:rsidR="00712C27" w:rsidRPr="00712C27">
        <w:rPr>
          <w:rStyle w:val="default"/>
          <w:rFonts w:cs="FrankRuehl" w:hint="cs"/>
          <w:rtl/>
        </w:rPr>
        <w:t>לא מסר לעובד הזר תלוש שכר או מסר לעובד הזר תלוש שכר שלא נכללים בו פרטי השכר ששולם לעובד, כולם או חלקם, בניגוד להוראות סעיף 24 לחוק הגנת השכר, התשי"ח-1958</w:t>
      </w:r>
      <w:r w:rsidR="00FD7276">
        <w:rPr>
          <w:rStyle w:val="default"/>
          <w:rFonts w:cs="FrankRuehl"/>
          <w:rtl/>
        </w:rPr>
        <w:t xml:space="preserve">; </w:t>
      </w:r>
    </w:p>
    <w:p w:rsidR="00FD7276" w:rsidRDefault="00FD7276" w:rsidP="009D4A28">
      <w:pPr>
        <w:pStyle w:val="P22"/>
        <w:spacing w:before="72"/>
        <w:ind w:left="1021" w:right="1134"/>
        <w:rPr>
          <w:rStyle w:val="default"/>
          <w:rFonts w:cs="FrankRuehl"/>
          <w:rtl/>
        </w:rPr>
      </w:pPr>
      <w:r>
        <w:rPr>
          <w:rFonts w:cs="FrankRuehl"/>
          <w:rtl/>
          <w:lang w:val="he-IL"/>
        </w:rPr>
        <w:pict>
          <v:shape id="_x0000_s2135" type="#_x0000_t202" style="position:absolute;left:0;text-align:left;margin-left:470.25pt;margin-top:7.1pt;width:1in;height:35.1pt;z-index:251641856" filled="f" stroked="f">
            <v:textbox style="mso-next-textbox:#_x0000_s2135" inset="1mm,0,1mm,0">
              <w:txbxContent>
                <w:p w:rsidR="00D61625" w:rsidRDefault="00D61625">
                  <w:pPr>
                    <w:spacing w:line="160" w:lineRule="exact"/>
                    <w:jc w:val="left"/>
                    <w:rPr>
                      <w:rFonts w:cs="Miriam" w:hint="cs"/>
                      <w:sz w:val="18"/>
                      <w:szCs w:val="18"/>
                      <w:rtl/>
                    </w:rPr>
                  </w:pPr>
                  <w:r>
                    <w:rPr>
                      <w:rFonts w:cs="Miriam" w:hint="cs"/>
                      <w:sz w:val="18"/>
                      <w:szCs w:val="18"/>
                      <w:rtl/>
                    </w:rPr>
                    <w:t>(תיקון מס' 7) תשס"ה-2005</w:t>
                  </w:r>
                </w:p>
                <w:p w:rsidR="00D61625" w:rsidRDefault="00D61625">
                  <w:pPr>
                    <w:spacing w:line="160" w:lineRule="exact"/>
                    <w:jc w:val="left"/>
                    <w:rPr>
                      <w:rFonts w:cs="Miriam" w:hint="cs"/>
                      <w:sz w:val="18"/>
                      <w:szCs w:val="18"/>
                      <w:rtl/>
                    </w:rPr>
                  </w:pPr>
                  <w:r>
                    <w:rPr>
                      <w:rFonts w:cs="Miriam" w:hint="cs"/>
                      <w:sz w:val="18"/>
                      <w:szCs w:val="18"/>
                      <w:rtl/>
                    </w:rPr>
                    <w:t>(תיקון מס' 18) תשע"ה-2014</w:t>
                  </w:r>
                </w:p>
              </w:txbxContent>
            </v:textbox>
            <w10:anchorlock/>
          </v:shape>
        </w:pict>
      </w:r>
      <w:r>
        <w:rPr>
          <w:rStyle w:val="default"/>
          <w:rFonts w:cs="FrankRuehl" w:hint="cs"/>
          <w:rtl/>
        </w:rPr>
        <w:t>(8)</w:t>
      </w:r>
      <w:r>
        <w:rPr>
          <w:rStyle w:val="default"/>
          <w:rFonts w:cs="FrankRuehl"/>
          <w:rtl/>
        </w:rPr>
        <w:tab/>
        <w:t>ה</w:t>
      </w:r>
      <w:r>
        <w:rPr>
          <w:rStyle w:val="default"/>
          <w:rFonts w:cs="FrankRuehl" w:hint="cs"/>
          <w:rtl/>
        </w:rPr>
        <w:t>ע</w:t>
      </w:r>
      <w:r w:rsidR="00185A8B">
        <w:rPr>
          <w:rStyle w:val="default"/>
          <w:rFonts w:cs="FrankRuehl" w:hint="cs"/>
          <w:rtl/>
        </w:rPr>
        <w:t>סיק</w:t>
      </w:r>
      <w:r>
        <w:rPr>
          <w:rStyle w:val="default"/>
          <w:rFonts w:cs="FrankRuehl" w:hint="cs"/>
          <w:rtl/>
        </w:rPr>
        <w:t xml:space="preserve"> עובד זר בלי שהפקיד בעבורו</w:t>
      </w:r>
      <w:r>
        <w:rPr>
          <w:rStyle w:val="default"/>
          <w:rFonts w:cs="FrankRuehl"/>
          <w:rtl/>
        </w:rPr>
        <w:t xml:space="preserve"> ב</w:t>
      </w:r>
      <w:r>
        <w:rPr>
          <w:rStyle w:val="default"/>
          <w:rFonts w:cs="FrankRuehl" w:hint="cs"/>
          <w:rtl/>
        </w:rPr>
        <w:t xml:space="preserve">קרן או בחשבון הבנק את מלוא כספי הפיקדון לפי הוראות </w:t>
      </w:r>
      <w:r w:rsidR="009D4A28">
        <w:rPr>
          <w:rStyle w:val="default"/>
          <w:rFonts w:cs="FrankRuehl" w:hint="cs"/>
          <w:rtl/>
        </w:rPr>
        <w:t>פרק ד'</w:t>
      </w:r>
      <w:r>
        <w:rPr>
          <w:rStyle w:val="default"/>
          <w:rFonts w:cs="FrankRuehl" w:hint="cs"/>
          <w:rtl/>
        </w:rPr>
        <w:t>;</w:t>
      </w:r>
    </w:p>
    <w:p w:rsidR="00FD7276" w:rsidRDefault="00FD7276" w:rsidP="00EE58C6">
      <w:pPr>
        <w:pStyle w:val="P22"/>
        <w:spacing w:before="72"/>
        <w:ind w:left="1021" w:right="1134"/>
        <w:rPr>
          <w:rStyle w:val="default"/>
          <w:rFonts w:cs="FrankRuehl"/>
          <w:rtl/>
        </w:rPr>
      </w:pPr>
      <w:r>
        <w:rPr>
          <w:rStyle w:val="default"/>
          <w:rFonts w:cs="FrankRuehl" w:hint="cs"/>
          <w:rtl/>
        </w:rPr>
        <w:t>(9)</w:t>
      </w:r>
      <w:r>
        <w:rPr>
          <w:rStyle w:val="default"/>
          <w:rFonts w:cs="FrankRuehl"/>
          <w:rtl/>
        </w:rPr>
        <w:tab/>
        <w:t>נ</w:t>
      </w:r>
      <w:r>
        <w:rPr>
          <w:rStyle w:val="default"/>
          <w:rFonts w:cs="FrankRuehl" w:hint="cs"/>
          <w:rtl/>
        </w:rPr>
        <w:t>יכה משכרו של העובד הזר בניגוד להוראות סעיף 25 לחוק הגנת השכר, תשי"ח</w:t>
      </w:r>
      <w:r w:rsidR="00EE58C6">
        <w:rPr>
          <w:rStyle w:val="default"/>
          <w:rFonts w:cs="FrankRuehl" w:hint="cs"/>
          <w:rtl/>
        </w:rPr>
        <w:t>-</w:t>
      </w:r>
      <w:r>
        <w:rPr>
          <w:rStyle w:val="default"/>
          <w:rFonts w:cs="FrankRuehl"/>
          <w:rtl/>
        </w:rPr>
        <w:t xml:space="preserve">1958; </w:t>
      </w:r>
    </w:p>
    <w:p w:rsidR="00FD7276" w:rsidRDefault="00FD7276">
      <w:pPr>
        <w:pStyle w:val="P22"/>
        <w:spacing w:before="72"/>
        <w:ind w:left="1021" w:right="1134"/>
        <w:rPr>
          <w:rStyle w:val="default"/>
          <w:rFonts w:cs="FrankRuehl" w:hint="cs"/>
          <w:rtl/>
        </w:rPr>
      </w:pPr>
      <w:r>
        <w:rPr>
          <w:rStyle w:val="default"/>
          <w:rFonts w:cs="FrankRuehl"/>
          <w:rtl/>
        </w:rPr>
        <w:t>די</w:t>
      </w:r>
      <w:r>
        <w:rPr>
          <w:rStyle w:val="default"/>
          <w:rFonts w:cs="FrankRuehl" w:hint="cs"/>
          <w:rtl/>
        </w:rPr>
        <w:t xml:space="preserve">נו </w:t>
      </w:r>
      <w:r>
        <w:rPr>
          <w:rStyle w:val="default"/>
          <w:rFonts w:cs="FrankRuehl"/>
          <w:rtl/>
        </w:rPr>
        <w:t>–</w:t>
      </w:r>
    </w:p>
    <w:p w:rsidR="00FD7276" w:rsidRDefault="00FD7276" w:rsidP="00EE58C6">
      <w:pPr>
        <w:pStyle w:val="P22"/>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גבי עבירה לפי פס</w:t>
      </w:r>
      <w:r>
        <w:rPr>
          <w:rStyle w:val="default"/>
          <w:rFonts w:cs="FrankRuehl"/>
          <w:rtl/>
        </w:rPr>
        <w:t>ק</w:t>
      </w:r>
      <w:r>
        <w:rPr>
          <w:rStyle w:val="default"/>
          <w:rFonts w:cs="FrankRuehl" w:hint="cs"/>
          <w:rtl/>
        </w:rPr>
        <w:t xml:space="preserve">אות (5), (6) או (7) </w:t>
      </w:r>
      <w:r>
        <w:rPr>
          <w:rStyle w:val="default"/>
          <w:rFonts w:cs="FrankRuehl"/>
          <w:rtl/>
        </w:rPr>
        <w:t xml:space="preserve">– </w:t>
      </w:r>
      <w:r>
        <w:rPr>
          <w:rStyle w:val="default"/>
          <w:rFonts w:cs="FrankRuehl" w:hint="cs"/>
          <w:rtl/>
        </w:rPr>
        <w:t>כפל הקנס האמור בסעיף 61(א)(2) לחוק העונשין, תשל"ז</w:t>
      </w:r>
      <w:r w:rsidR="00EE58C6">
        <w:rPr>
          <w:rStyle w:val="default"/>
          <w:rFonts w:cs="FrankRuehl" w:hint="cs"/>
          <w:rtl/>
        </w:rPr>
        <w:t>-</w:t>
      </w:r>
      <w:r>
        <w:rPr>
          <w:rStyle w:val="default"/>
          <w:rFonts w:cs="FrankRuehl"/>
          <w:rtl/>
        </w:rPr>
        <w:t xml:space="preserve">1977, </w:t>
      </w:r>
      <w:r>
        <w:rPr>
          <w:rStyle w:val="default"/>
          <w:rFonts w:cs="FrankRuehl" w:hint="cs"/>
          <w:rtl/>
        </w:rPr>
        <w:t>וקנס נוסף פי ארבעה מ</w:t>
      </w:r>
      <w:r>
        <w:rPr>
          <w:rStyle w:val="default"/>
          <w:rFonts w:cs="FrankRuehl"/>
          <w:rtl/>
        </w:rPr>
        <w:t>הק</w:t>
      </w:r>
      <w:r>
        <w:rPr>
          <w:rStyle w:val="default"/>
          <w:rFonts w:cs="FrankRuehl" w:hint="cs"/>
          <w:rtl/>
        </w:rPr>
        <w:t>נס האמור בסעיף 61(ג) לחוק העונשין, תשל"ז</w:t>
      </w:r>
      <w:r w:rsidR="00EE58C6">
        <w:rPr>
          <w:rStyle w:val="default"/>
          <w:rFonts w:cs="FrankRuehl" w:hint="cs"/>
          <w:rtl/>
        </w:rPr>
        <w:t>-</w:t>
      </w:r>
      <w:r>
        <w:rPr>
          <w:rStyle w:val="default"/>
          <w:rFonts w:cs="FrankRuehl"/>
          <w:rtl/>
        </w:rPr>
        <w:t xml:space="preserve">1977, </w:t>
      </w:r>
      <w:r>
        <w:rPr>
          <w:rStyle w:val="default"/>
          <w:rFonts w:cs="FrankRuehl" w:hint="cs"/>
          <w:rtl/>
        </w:rPr>
        <w:t>לעובד, לכל יום שבו נמשכת העבירה;</w:t>
      </w:r>
    </w:p>
    <w:p w:rsidR="00FD7276" w:rsidRDefault="00FD7276" w:rsidP="00185A8B">
      <w:pPr>
        <w:pStyle w:val="P22"/>
        <w:spacing w:before="72"/>
        <w:ind w:left="1474" w:right="1134"/>
        <w:rPr>
          <w:rStyle w:val="default"/>
          <w:rFonts w:cs="FrankRuehl"/>
          <w:rtl/>
        </w:rPr>
      </w:pPr>
      <w:r>
        <w:rPr>
          <w:rFonts w:cs="FrankRuehl"/>
          <w:rtl/>
          <w:lang w:val="he-IL"/>
        </w:rPr>
        <w:pict>
          <v:shape id="_x0000_s2113" type="#_x0000_t202" style="position:absolute;left:0;text-align:left;margin-left:470.25pt;margin-top:4.25pt;width:1in;height:22.4pt;z-index:251620352" filled="f" stroked="f">
            <v:textbox>
              <w:txbxContent>
                <w:p w:rsidR="00D61625" w:rsidRDefault="00D61625">
                  <w:pPr>
                    <w:spacing w:line="160" w:lineRule="exact"/>
                    <w:jc w:val="left"/>
                    <w:rPr>
                      <w:rFonts w:cs="Miriam" w:hint="cs"/>
                      <w:sz w:val="18"/>
                      <w:szCs w:val="18"/>
                      <w:rtl/>
                    </w:rPr>
                  </w:pPr>
                  <w:r>
                    <w:rPr>
                      <w:rFonts w:cs="Miriam" w:hint="cs"/>
                      <w:sz w:val="18"/>
                      <w:szCs w:val="18"/>
                      <w:rtl/>
                    </w:rPr>
                    <w:t>(תיקון מס' 5) תשס"ד-2004</w:t>
                  </w:r>
                </w:p>
              </w:txbxContent>
            </v:textbox>
            <w10:anchorlock/>
          </v:shape>
        </w:pict>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עבירה לפי פסקאות (1), (2), (3), (4), (8) או (9) </w:t>
      </w:r>
      <w:r>
        <w:rPr>
          <w:rStyle w:val="default"/>
          <w:rFonts w:cs="FrankRuehl"/>
          <w:rtl/>
        </w:rPr>
        <w:t xml:space="preserve">– </w:t>
      </w:r>
      <w:r>
        <w:rPr>
          <w:rStyle w:val="default"/>
          <w:rFonts w:cs="FrankRuehl" w:hint="cs"/>
          <w:rtl/>
        </w:rPr>
        <w:t>פי ארבעה מהקנס ה</w:t>
      </w:r>
      <w:r>
        <w:rPr>
          <w:rStyle w:val="default"/>
          <w:rFonts w:cs="FrankRuehl"/>
          <w:rtl/>
        </w:rPr>
        <w:t>א</w:t>
      </w:r>
      <w:r>
        <w:rPr>
          <w:rStyle w:val="default"/>
          <w:rFonts w:cs="FrankRuehl" w:hint="cs"/>
          <w:rtl/>
        </w:rPr>
        <w:t>מור בסעיף 61(א)(2) לחוק העונשין, תשל"ז</w:t>
      </w:r>
      <w:r w:rsidR="00EE58C6">
        <w:rPr>
          <w:rStyle w:val="default"/>
          <w:rFonts w:cs="FrankRuehl" w:hint="cs"/>
          <w:rtl/>
        </w:rPr>
        <w:t>-</w:t>
      </w:r>
      <w:r>
        <w:rPr>
          <w:rStyle w:val="default"/>
          <w:rFonts w:cs="FrankRuehl"/>
          <w:rtl/>
        </w:rPr>
        <w:t xml:space="preserve">1977, </w:t>
      </w:r>
      <w:r>
        <w:rPr>
          <w:rStyle w:val="default"/>
          <w:rFonts w:cs="FrankRuehl" w:hint="cs"/>
          <w:rtl/>
        </w:rPr>
        <w:t>וקנס נוסף פי ארבעה מהקנס האמור בסעיף 61(ג) לחוק העונש</w:t>
      </w:r>
      <w:r>
        <w:rPr>
          <w:rStyle w:val="default"/>
          <w:rFonts w:cs="FrankRuehl"/>
          <w:rtl/>
        </w:rPr>
        <w:t>ין</w:t>
      </w:r>
      <w:r>
        <w:rPr>
          <w:rStyle w:val="default"/>
          <w:rFonts w:cs="FrankRuehl" w:hint="cs"/>
          <w:rtl/>
        </w:rPr>
        <w:t>, תשל"ז</w:t>
      </w:r>
      <w:r w:rsidR="00EE58C6">
        <w:rPr>
          <w:rStyle w:val="default"/>
          <w:rFonts w:cs="FrankRuehl" w:hint="cs"/>
          <w:rtl/>
        </w:rPr>
        <w:t>-</w:t>
      </w:r>
      <w:r>
        <w:rPr>
          <w:rStyle w:val="default"/>
          <w:rFonts w:cs="FrankRuehl"/>
          <w:rtl/>
        </w:rPr>
        <w:t xml:space="preserve">1977, </w:t>
      </w:r>
      <w:r>
        <w:rPr>
          <w:rStyle w:val="default"/>
          <w:rFonts w:cs="FrankRuehl" w:hint="cs"/>
          <w:rtl/>
        </w:rPr>
        <w:t>לעובד, לכל יום שבו נמשכת העבירה; ואולם אם נעברה העבירה כאמור בסעיפים קטנים (א) או (ב) לגבי עובד זר שהועסק במסגרת עסקו או משלח ידו של המע</w:t>
      </w:r>
      <w:r w:rsidR="00185A8B">
        <w:rPr>
          <w:rStyle w:val="default"/>
          <w:rFonts w:cs="FrankRuehl" w:hint="cs"/>
          <w:rtl/>
        </w:rPr>
        <w:t>סיק</w:t>
      </w:r>
      <w:r>
        <w:rPr>
          <w:rStyle w:val="default"/>
          <w:rFonts w:cs="FrankRuehl" w:hint="cs"/>
          <w:rtl/>
        </w:rPr>
        <w:t xml:space="preserve">, </w:t>
      </w:r>
      <w:r>
        <w:rPr>
          <w:rStyle w:val="default"/>
          <w:rFonts w:cs="FrankRuehl"/>
          <w:rtl/>
        </w:rPr>
        <w:t>ד</w:t>
      </w:r>
      <w:r>
        <w:rPr>
          <w:rStyle w:val="default"/>
          <w:rFonts w:cs="FrankRuehl" w:hint="cs"/>
          <w:rtl/>
        </w:rPr>
        <w:t xml:space="preserve">ינו </w:t>
      </w:r>
      <w:r>
        <w:rPr>
          <w:rStyle w:val="default"/>
          <w:rFonts w:cs="FrankRuehl"/>
          <w:rtl/>
        </w:rPr>
        <w:t xml:space="preserve">– </w:t>
      </w:r>
      <w:r>
        <w:rPr>
          <w:rStyle w:val="default"/>
          <w:rFonts w:cs="FrankRuehl" w:hint="cs"/>
          <w:rtl/>
        </w:rPr>
        <w:t>קנס כאמור בסעיפים קטנים (א) או (ב), לפי הענין, או מאסר שנה.</w:t>
      </w:r>
    </w:p>
    <w:p w:rsidR="00FD7276" w:rsidRDefault="00FD7276" w:rsidP="00185A8B">
      <w:pPr>
        <w:pStyle w:val="P00"/>
        <w:spacing w:before="72"/>
        <w:ind w:left="0" w:right="1134"/>
        <w:rPr>
          <w:rStyle w:val="default"/>
          <w:rFonts w:cs="FrankRuehl" w:hint="cs"/>
          <w:rtl/>
        </w:rPr>
      </w:pPr>
      <w:r>
        <w:rPr>
          <w:lang w:val="he-IL"/>
        </w:rPr>
        <w:pict>
          <v:rect id="_x0000_s2072" style="position:absolute;left:0;text-align:left;margin-left:475.65pt;margin-top:7.4pt;width:63.9pt;height:16.65pt;z-index:251592704"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hint="cs"/>
                      <w:sz w:val="18"/>
                      <w:szCs w:val="18"/>
                      <w:rtl/>
                    </w:rPr>
                    <w:t>(תיקון מס' 3) תש"ס-</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בלן שטיפל על פי ח</w:t>
      </w:r>
      <w:r>
        <w:rPr>
          <w:rStyle w:val="default"/>
          <w:rFonts w:cs="FrankRuehl"/>
          <w:rtl/>
        </w:rPr>
        <w:t>וז</w:t>
      </w:r>
      <w:r>
        <w:rPr>
          <w:rStyle w:val="default"/>
          <w:rFonts w:cs="FrankRuehl" w:hint="cs"/>
          <w:rtl/>
        </w:rPr>
        <w:t>ה קבלנות, כמשמעותו בחוק חוזה קבלנות, תשל"ד</w:t>
      </w:r>
      <w:r w:rsidR="00EE58C6">
        <w:rPr>
          <w:rStyle w:val="default"/>
          <w:rFonts w:cs="FrankRuehl" w:hint="cs"/>
          <w:rtl/>
        </w:rPr>
        <w:t>-</w:t>
      </w:r>
      <w:r>
        <w:rPr>
          <w:rStyle w:val="default"/>
          <w:rFonts w:cs="FrankRuehl"/>
          <w:rtl/>
        </w:rPr>
        <w:t xml:space="preserve">1974, </w:t>
      </w:r>
      <w:r>
        <w:rPr>
          <w:rStyle w:val="default"/>
          <w:rFonts w:cs="FrankRuehl" w:hint="cs"/>
          <w:rtl/>
        </w:rPr>
        <w:t>שנעשה עם מע</w:t>
      </w:r>
      <w:r w:rsidR="00185A8B">
        <w:rPr>
          <w:rStyle w:val="default"/>
          <w:rFonts w:cs="FrankRuehl" w:hint="cs"/>
          <w:rtl/>
        </w:rPr>
        <w:t>סיק</w:t>
      </w:r>
      <w:r>
        <w:rPr>
          <w:rStyle w:val="default"/>
          <w:rFonts w:cs="FrankRuehl" w:hint="cs"/>
          <w:rtl/>
        </w:rPr>
        <w:t xml:space="preserve"> של עובד זר, בהסדרת הענינים האמורים בסעיפים 1ב עד 1ה, כולם או חלקם, ולא הסדיר כראוי את הענינים האמורים לפי הוראות אותם הסעיפים, או שטיפל כאמור בהסדרת תנאי העבודה של עובדים זרים, לרבות בתשלום</w:t>
      </w:r>
      <w:r>
        <w:rPr>
          <w:rStyle w:val="default"/>
          <w:rFonts w:cs="FrankRuehl"/>
          <w:rtl/>
        </w:rPr>
        <w:t xml:space="preserve"> </w:t>
      </w:r>
      <w:r>
        <w:rPr>
          <w:rStyle w:val="default"/>
          <w:rFonts w:cs="FrankRuehl" w:hint="cs"/>
          <w:rtl/>
        </w:rPr>
        <w:t>ש</w:t>
      </w:r>
      <w:r>
        <w:rPr>
          <w:rStyle w:val="default"/>
          <w:rFonts w:cs="FrankRuehl"/>
          <w:rtl/>
        </w:rPr>
        <w:t>כ</w:t>
      </w:r>
      <w:r>
        <w:rPr>
          <w:rStyle w:val="default"/>
          <w:rFonts w:cs="FrankRuehl" w:hint="cs"/>
          <w:rtl/>
        </w:rPr>
        <w:t xml:space="preserve">ר עבודה ותשלומים נלווים, ופעל בענין זה תוך הפרת הוראות כל חיקוק, דינו </w:t>
      </w:r>
      <w:r>
        <w:rPr>
          <w:rStyle w:val="default"/>
          <w:rFonts w:cs="FrankRuehl"/>
          <w:rtl/>
        </w:rPr>
        <w:t xml:space="preserve">– </w:t>
      </w:r>
      <w:r>
        <w:rPr>
          <w:rStyle w:val="default"/>
          <w:rFonts w:cs="FrankRuehl" w:hint="cs"/>
          <w:rtl/>
        </w:rPr>
        <w:t>מאסר או קנס כקבוע בסעיף זה או בחיקוק שהוראתו הופרה, לפי ה</w:t>
      </w:r>
      <w:r>
        <w:rPr>
          <w:rStyle w:val="default"/>
          <w:rFonts w:cs="FrankRuehl"/>
          <w:rtl/>
        </w:rPr>
        <w:t>ע</w:t>
      </w:r>
      <w:r>
        <w:rPr>
          <w:rStyle w:val="default"/>
          <w:rFonts w:cs="FrankRuehl" w:hint="cs"/>
          <w:rtl/>
        </w:rPr>
        <w:t>נין, כאילו היה מע</w:t>
      </w:r>
      <w:r w:rsidR="00185A8B">
        <w:rPr>
          <w:rStyle w:val="default"/>
          <w:rFonts w:cs="FrankRuehl" w:hint="cs"/>
          <w:rtl/>
        </w:rPr>
        <w:t>סיק</w:t>
      </w:r>
      <w:r>
        <w:rPr>
          <w:rStyle w:val="default"/>
          <w:rFonts w:cs="FrankRuehl" w:hint="cs"/>
          <w:rtl/>
        </w:rPr>
        <w:t>ו של העובד הזר.</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22" w:name="Rov159"/>
      <w:r w:rsidRPr="00475C2A">
        <w:rPr>
          <w:rStyle w:val="default"/>
          <w:rFonts w:cs="FrankRuehl" w:hint="cs"/>
          <w:vanish/>
          <w:color w:val="FF0000"/>
          <w:szCs w:val="20"/>
          <w:shd w:val="clear" w:color="auto" w:fill="FFFF99"/>
          <w:rtl/>
        </w:rPr>
        <w:t>מיום 15.4.1993</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צו תשנ"ג-1993</w:t>
      </w:r>
    </w:p>
    <w:p w:rsidR="00FD7276" w:rsidRPr="00475C2A" w:rsidRDefault="00FD7276">
      <w:pPr>
        <w:pStyle w:val="P00"/>
        <w:spacing w:before="0"/>
        <w:ind w:left="0" w:right="1134"/>
        <w:rPr>
          <w:rStyle w:val="default"/>
          <w:rFonts w:cs="FrankRuehl" w:hint="cs"/>
          <w:vanish/>
          <w:szCs w:val="20"/>
          <w:shd w:val="clear" w:color="auto" w:fill="FFFF99"/>
          <w:rtl/>
        </w:rPr>
      </w:pPr>
      <w:hyperlink r:id="rId342" w:history="1">
        <w:r w:rsidRPr="00475C2A">
          <w:rPr>
            <w:rStyle w:val="Hyperlink"/>
            <w:rFonts w:cs="FrankRuehl" w:hint="cs"/>
            <w:vanish/>
            <w:szCs w:val="20"/>
            <w:shd w:val="clear" w:color="auto" w:fill="FFFF99"/>
            <w:rtl/>
          </w:rPr>
          <w:t xml:space="preserve">ק"ת תשנ"ג מס' </w:t>
        </w:r>
        <w:r w:rsidRPr="00475C2A">
          <w:rPr>
            <w:rStyle w:val="Hyperlink"/>
            <w:rFonts w:cs="FrankRuehl" w:hint="cs"/>
            <w:vanish/>
            <w:sz w:val="26"/>
            <w:szCs w:val="20"/>
            <w:shd w:val="clear" w:color="auto" w:fill="FFFF99"/>
            <w:rtl/>
          </w:rPr>
          <w:t>5506</w:t>
        </w:r>
      </w:hyperlink>
      <w:r w:rsidRPr="00475C2A">
        <w:rPr>
          <w:rStyle w:val="default"/>
          <w:rFonts w:cs="FrankRuehl" w:hint="cs"/>
          <w:vanish/>
          <w:szCs w:val="20"/>
          <w:shd w:val="clear" w:color="auto" w:fill="FFFF99"/>
          <w:rtl/>
        </w:rPr>
        <w:t xml:space="preserve"> מיום 4.3.1993 עמ' 488</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מעביד שעשה אחד מאלה -</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העביד עובד זר שאינו רשאי לעבוד בישראל מכח חוק הכניסה לישראל, התשי"ב-1952, והתקנות לפיו;</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העביד עובד זר בניגוד להוראות סעיף 32 לחוק שירות התעסוקה, התשי"ט-1959,</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 xml:space="preserve">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קנס </w:t>
      </w:r>
      <w:r w:rsidRPr="00475C2A">
        <w:rPr>
          <w:rStyle w:val="default"/>
          <w:rFonts w:cs="FrankRuehl" w:hint="cs"/>
          <w:strike/>
          <w:vanish/>
          <w:sz w:val="22"/>
          <w:szCs w:val="22"/>
          <w:shd w:val="clear" w:color="auto" w:fill="FFFF99"/>
          <w:rtl/>
        </w:rPr>
        <w:t>15,000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18,000</w:t>
      </w:r>
      <w:r w:rsidRPr="00475C2A">
        <w:rPr>
          <w:rStyle w:val="default"/>
          <w:rFonts w:cs="FrankRuehl" w:hint="cs"/>
          <w:vanish/>
          <w:sz w:val="22"/>
          <w:szCs w:val="22"/>
          <w:shd w:val="clear" w:color="auto" w:fill="FFFF99"/>
          <w:rtl/>
        </w:rPr>
        <w:t xml:space="preserve"> שקלים חדשים וקנס נוסף 2,000 שקלים חדשים לעובד לכל יום שבו נמשכת העבירה.</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20.12.1994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1</w:t>
      </w:r>
    </w:p>
    <w:p w:rsidR="00FD7276" w:rsidRPr="00475C2A" w:rsidRDefault="00FD7276">
      <w:pPr>
        <w:pStyle w:val="P00"/>
        <w:spacing w:before="0"/>
        <w:ind w:left="0" w:right="1134"/>
        <w:rPr>
          <w:rStyle w:val="default"/>
          <w:rFonts w:cs="FrankRuehl" w:hint="cs"/>
          <w:vanish/>
          <w:szCs w:val="20"/>
          <w:shd w:val="clear" w:color="auto" w:fill="FFFF99"/>
          <w:rtl/>
        </w:rPr>
      </w:pPr>
      <w:hyperlink r:id="rId343" w:history="1">
        <w:r w:rsidRPr="00475C2A">
          <w:rPr>
            <w:rStyle w:val="Hyperlink"/>
            <w:rFonts w:cs="FrankRuehl" w:hint="cs"/>
            <w:vanish/>
            <w:szCs w:val="20"/>
            <w:shd w:val="clear" w:color="auto" w:fill="FFFF99"/>
            <w:rtl/>
          </w:rPr>
          <w:t xml:space="preserve">ס"ח תשנ"ה מס' </w:t>
        </w:r>
        <w:r w:rsidRPr="00475C2A">
          <w:rPr>
            <w:rStyle w:val="Hyperlink"/>
            <w:rFonts w:cs="FrankRuehl" w:hint="cs"/>
            <w:vanish/>
            <w:sz w:val="26"/>
            <w:szCs w:val="20"/>
            <w:shd w:val="clear" w:color="auto" w:fill="FFFF99"/>
            <w:rtl/>
          </w:rPr>
          <w:t>1494</w:t>
        </w:r>
      </w:hyperlink>
      <w:r w:rsidRPr="00475C2A">
        <w:rPr>
          <w:rStyle w:val="default"/>
          <w:rFonts w:cs="FrankRuehl" w:hint="cs"/>
          <w:vanish/>
          <w:szCs w:val="20"/>
          <w:shd w:val="clear" w:color="auto" w:fill="FFFF99"/>
          <w:rtl/>
        </w:rPr>
        <w:t xml:space="preserve"> מיום 20.12.1994 עמ' 43 (</w:t>
      </w:r>
      <w:hyperlink r:id="rId344"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2314</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מעביד שעשה אחד מאלה -</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העביד עובד זר שאינו רשאי לעבוד בישראל מכח חוק הכניסה לישראל, התשי"ב-1952, והתקנות לפיו;</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העביד עובד זר בניגוד להוראות סעיף 32 לחוק שירות התעסוקה, התשי"ט-1959,</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strike/>
          <w:vanish/>
          <w:sz w:val="22"/>
          <w:szCs w:val="22"/>
          <w:shd w:val="clear" w:color="auto" w:fill="FFFF99"/>
          <w:rtl/>
        </w:rPr>
        <w:t xml:space="preserve">דינו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קנס 18,000 שקלים חדשים וקנס נוסף 2,000 שקלים חדשים לעובד לכל יום שבו נמשכת העבירה</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 xml:space="preserve">דינו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כפל הקנס כאמור בסעיף 61(א)(2) לחוק העונשין, התשל"ז-1977, לעובד, לכל יום שבו נמשכת העבירה, ואם נעברה העבירה לגבי עובד זר שהועסק במסגרת עסקו או משלח ידו של המעביד, דינו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קנס כאמור או מאסר ששה חודשים</w:t>
      </w:r>
      <w:r w:rsidRPr="00475C2A">
        <w:rPr>
          <w:rStyle w:val="default"/>
          <w:rFonts w:cs="FrankRuehl" w:hint="cs"/>
          <w:vanish/>
          <w:sz w:val="22"/>
          <w:szCs w:val="22"/>
          <w:shd w:val="clear" w:color="auto" w:fill="FFFF99"/>
          <w:rtl/>
        </w:rPr>
        <w:t>.</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סעיף קטן 2(א) מיום 1.1.2000</w:t>
      </w: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סעיפים קטנים 2(ב) ו-2(ג) 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345"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92 (</w:t>
      </w:r>
      <w:hyperlink r:id="rId346"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(א)</w:t>
      </w:r>
      <w:r w:rsidRPr="00475C2A">
        <w:rPr>
          <w:rStyle w:val="default"/>
          <w:rFonts w:cs="FrankRuehl" w:hint="cs"/>
          <w:vanish/>
          <w:sz w:val="22"/>
          <w:szCs w:val="22"/>
          <w:shd w:val="clear" w:color="auto" w:fill="FFFF99"/>
          <w:rtl/>
        </w:rPr>
        <w:tab/>
        <w:t>מעביד שעשה אחד מאלה -</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העביד עובד זר שאינו רשאי לעבוד בישראל מכח חוק הכניסה לישראל, התשי"ב-1952, והתקנות לפיו;</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העביד עובד זר בניגוד להוראות סעיף 32 לחוק שירות התעסוקה, התשי"ט-1959,</w:t>
      </w:r>
    </w:p>
    <w:p w:rsidR="00FD7276" w:rsidRPr="00475C2A" w:rsidRDefault="00FD7276">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 xml:space="preserve">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כפל הקנס כאמור בסעיף 61(א)(2) לחוק העונשין, התשל"ז-1977, לעובד, לכל יום שבו נמשכת העבירה, ואם נעברה העבירה לגבי עובד זר שהועסק במסגרת עסקו או משלח ידו של המעביד, </w:t>
      </w:r>
      <w:r w:rsidRPr="00475C2A">
        <w:rPr>
          <w:rStyle w:val="default"/>
          <w:rFonts w:cs="FrankRuehl" w:hint="cs"/>
          <w:strike/>
          <w:vanish/>
          <w:sz w:val="22"/>
          <w:szCs w:val="22"/>
          <w:shd w:val="clear" w:color="auto" w:fill="FFFF99"/>
          <w:rtl/>
        </w:rPr>
        <w:t xml:space="preserve">דינו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קנס כאמור או מאסר ששה חודשים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דינו מאסר שישה חודשים או קנס פי ארבעה מהקנס האמור בסעיף 61(א)(2) לחוק העונשין, התשל"ז-1977,  וקנס נוסף פי ארבעה מהקנס הקבוע בסעיף 61(ג) לחוק העונשין, התשל"ז-1977, לעובד, לכל יום שבו נמשכת העבירה.</w:t>
      </w:r>
    </w:p>
    <w:p w:rsidR="00FD7276" w:rsidRPr="00475C2A" w:rsidRDefault="00FD7276">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u w:val="single"/>
          <w:shd w:val="clear" w:color="auto" w:fill="FFFF99"/>
          <w:rtl/>
        </w:rPr>
        <w:t>(ב</w:t>
      </w:r>
      <w:r w:rsidRPr="00475C2A">
        <w:rPr>
          <w:rStyle w:val="default"/>
          <w:rFonts w:cs="FrankRuehl" w:hint="cs"/>
          <w:vanish/>
          <w:sz w:val="22"/>
          <w:szCs w:val="22"/>
          <w:u w:val="single"/>
          <w:shd w:val="clear" w:color="auto" w:fill="FFFF99"/>
          <w:rtl/>
        </w:rPr>
        <w:t>)</w:t>
      </w:r>
      <w:r w:rsidRPr="00475C2A">
        <w:rPr>
          <w:rStyle w:val="default"/>
          <w:rFonts w:cs="FrankRuehl"/>
          <w:vanish/>
          <w:sz w:val="22"/>
          <w:szCs w:val="22"/>
          <w:u w:val="single"/>
          <w:shd w:val="clear" w:color="auto" w:fill="FFFF99"/>
          <w:rtl/>
        </w:rPr>
        <w:tab/>
        <w:t>מ</w:t>
      </w:r>
      <w:r w:rsidRPr="00475C2A">
        <w:rPr>
          <w:rStyle w:val="default"/>
          <w:rFonts w:cs="FrankRuehl" w:hint="cs"/>
          <w:vanish/>
          <w:sz w:val="22"/>
          <w:szCs w:val="22"/>
          <w:u w:val="single"/>
          <w:shd w:val="clear" w:color="auto" w:fill="FFFF99"/>
          <w:rtl/>
        </w:rPr>
        <w:t xml:space="preserve">י שעשה אחד מאלה </w:t>
      </w:r>
      <w:r w:rsidRPr="00475C2A">
        <w:rPr>
          <w:rStyle w:val="default"/>
          <w:rFonts w:cs="FrankRuehl"/>
          <w:vanish/>
          <w:sz w:val="22"/>
          <w:szCs w:val="22"/>
          <w:u w:val="single"/>
          <w:shd w:val="clear" w:color="auto" w:fill="FFFF99"/>
          <w:rtl/>
        </w:rPr>
        <w:t>–</w:t>
      </w:r>
    </w:p>
    <w:p w:rsidR="00FD7276" w:rsidRPr="00475C2A" w:rsidRDefault="00FD7276">
      <w:pPr>
        <w:pStyle w:val="P22"/>
        <w:spacing w:before="0"/>
        <w:ind w:left="1021" w:right="1134"/>
        <w:rPr>
          <w:rStyle w:val="default"/>
          <w:rFonts w:cs="FrankRuehl"/>
          <w:vanish/>
          <w:sz w:val="22"/>
          <w:szCs w:val="22"/>
          <w:u w:val="single"/>
          <w:shd w:val="clear" w:color="auto" w:fill="FFFF99"/>
          <w:rtl/>
        </w:rPr>
      </w:pPr>
      <w:r w:rsidRPr="00475C2A">
        <w:rPr>
          <w:rStyle w:val="default"/>
          <w:rFonts w:cs="FrankRuehl"/>
          <w:vanish/>
          <w:sz w:val="22"/>
          <w:szCs w:val="22"/>
          <w:u w:val="single"/>
          <w:shd w:val="clear" w:color="auto" w:fill="FFFF99"/>
          <w:rtl/>
        </w:rPr>
        <w:t>(1)</w:t>
      </w:r>
      <w:r w:rsidRPr="00475C2A">
        <w:rPr>
          <w:rStyle w:val="default"/>
          <w:rFonts w:cs="FrankRuehl"/>
          <w:vanish/>
          <w:sz w:val="22"/>
          <w:szCs w:val="22"/>
          <w:u w:val="single"/>
          <w:shd w:val="clear" w:color="auto" w:fill="FFFF99"/>
          <w:rtl/>
        </w:rPr>
        <w:tab/>
        <w:t>ה</w:t>
      </w:r>
      <w:r w:rsidRPr="00475C2A">
        <w:rPr>
          <w:rStyle w:val="default"/>
          <w:rFonts w:cs="FrankRuehl" w:hint="cs"/>
          <w:vanish/>
          <w:sz w:val="22"/>
          <w:szCs w:val="22"/>
          <w:u w:val="single"/>
          <w:shd w:val="clear" w:color="auto" w:fill="FFFF99"/>
          <w:rtl/>
        </w:rPr>
        <w:t>עביד עובד זר, בלי שהמציא אישור רפואי כנדרש לפי הוראות סעיף 1ב;</w:t>
      </w:r>
    </w:p>
    <w:p w:rsidR="00FD7276" w:rsidRPr="00475C2A" w:rsidRDefault="00FD7276">
      <w:pPr>
        <w:pStyle w:val="P22"/>
        <w:spacing w:before="0"/>
        <w:ind w:left="1021" w:right="1134"/>
        <w:rPr>
          <w:rStyle w:val="default"/>
          <w:rFonts w:cs="FrankRuehl"/>
          <w:vanish/>
          <w:sz w:val="22"/>
          <w:szCs w:val="22"/>
          <w:u w:val="single"/>
          <w:shd w:val="clear" w:color="auto" w:fill="FFFF99"/>
          <w:rtl/>
        </w:rPr>
      </w:pPr>
      <w:r w:rsidRPr="00475C2A">
        <w:rPr>
          <w:rStyle w:val="default"/>
          <w:rFonts w:cs="FrankRuehl" w:hint="cs"/>
          <w:vanish/>
          <w:sz w:val="22"/>
          <w:szCs w:val="22"/>
          <w:u w:val="single"/>
          <w:shd w:val="clear" w:color="auto" w:fill="FFFF99"/>
          <w:rtl/>
        </w:rPr>
        <w:t>(2)</w:t>
      </w:r>
      <w:r w:rsidRPr="00475C2A">
        <w:rPr>
          <w:rStyle w:val="default"/>
          <w:rFonts w:cs="FrankRuehl"/>
          <w:vanish/>
          <w:sz w:val="22"/>
          <w:szCs w:val="22"/>
          <w:u w:val="single"/>
          <w:shd w:val="clear" w:color="auto" w:fill="FFFF99"/>
          <w:rtl/>
        </w:rPr>
        <w:tab/>
        <w:t>ה</w:t>
      </w:r>
      <w:r w:rsidRPr="00475C2A">
        <w:rPr>
          <w:rStyle w:val="default"/>
          <w:rFonts w:cs="FrankRuehl" w:hint="cs"/>
          <w:vanish/>
          <w:sz w:val="22"/>
          <w:szCs w:val="22"/>
          <w:u w:val="single"/>
          <w:shd w:val="clear" w:color="auto" w:fill="FFFF99"/>
          <w:rtl/>
        </w:rPr>
        <w:t>עביד עובד זר בלי שהתקשר עמו בחוזה עבודה בכתב בהתאם להוראות ס</w:t>
      </w:r>
      <w:r w:rsidRPr="00475C2A">
        <w:rPr>
          <w:rStyle w:val="default"/>
          <w:rFonts w:cs="FrankRuehl"/>
          <w:vanish/>
          <w:sz w:val="22"/>
          <w:szCs w:val="22"/>
          <w:u w:val="single"/>
          <w:shd w:val="clear" w:color="auto" w:fill="FFFF99"/>
          <w:rtl/>
        </w:rPr>
        <w:t>עי</w:t>
      </w:r>
      <w:r w:rsidRPr="00475C2A">
        <w:rPr>
          <w:rStyle w:val="default"/>
          <w:rFonts w:cs="FrankRuehl" w:hint="cs"/>
          <w:vanish/>
          <w:sz w:val="22"/>
          <w:szCs w:val="22"/>
          <w:u w:val="single"/>
          <w:shd w:val="clear" w:color="auto" w:fill="FFFF99"/>
          <w:rtl/>
        </w:rPr>
        <w:t>ף 1ג;</w:t>
      </w:r>
    </w:p>
    <w:p w:rsidR="00FD7276" w:rsidRPr="00475C2A" w:rsidRDefault="00FD7276">
      <w:pPr>
        <w:pStyle w:val="P22"/>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(3)</w:t>
      </w:r>
      <w:r w:rsidRPr="00475C2A">
        <w:rPr>
          <w:rStyle w:val="default"/>
          <w:rFonts w:cs="FrankRuehl"/>
          <w:vanish/>
          <w:sz w:val="22"/>
          <w:szCs w:val="22"/>
          <w:u w:val="single"/>
          <w:shd w:val="clear" w:color="auto" w:fill="FFFF99"/>
          <w:rtl/>
        </w:rPr>
        <w:tab/>
        <w:t>ה</w:t>
      </w:r>
      <w:r w:rsidRPr="00475C2A">
        <w:rPr>
          <w:rStyle w:val="default"/>
          <w:rFonts w:cs="FrankRuehl" w:hint="cs"/>
          <w:vanish/>
          <w:sz w:val="22"/>
          <w:szCs w:val="22"/>
          <w:u w:val="single"/>
          <w:shd w:val="clear" w:color="auto" w:fill="FFFF99"/>
          <w:rtl/>
        </w:rPr>
        <w:t>עביד עובד זר בלי שהסדיר לעובד הזר ביטוח רפואי בהתאם להוראות סעיף 1ד, או ניכה משכרו של העובד הזר סכום העולה על השיעור שנקבע בתקנות לפי אותו סעיף;</w:t>
      </w:r>
    </w:p>
    <w:p w:rsidR="00FD7276" w:rsidRPr="00475C2A" w:rsidRDefault="00FD7276">
      <w:pPr>
        <w:pStyle w:val="P22"/>
        <w:spacing w:before="0"/>
        <w:ind w:left="1021" w:right="1134"/>
        <w:rPr>
          <w:rStyle w:val="default"/>
          <w:rFonts w:cs="FrankRuehl"/>
          <w:vanish/>
          <w:sz w:val="22"/>
          <w:szCs w:val="22"/>
          <w:u w:val="single"/>
          <w:shd w:val="clear" w:color="auto" w:fill="FFFF99"/>
          <w:rtl/>
        </w:rPr>
      </w:pPr>
      <w:r w:rsidRPr="00475C2A">
        <w:rPr>
          <w:rStyle w:val="default"/>
          <w:rFonts w:cs="FrankRuehl" w:hint="cs"/>
          <w:vanish/>
          <w:sz w:val="22"/>
          <w:szCs w:val="22"/>
          <w:u w:val="single"/>
          <w:shd w:val="clear" w:color="auto" w:fill="FFFF99"/>
          <w:rtl/>
        </w:rPr>
        <w:t>(4)</w:t>
      </w:r>
      <w:r w:rsidRPr="00475C2A">
        <w:rPr>
          <w:rStyle w:val="default"/>
          <w:rFonts w:cs="FrankRuehl"/>
          <w:vanish/>
          <w:sz w:val="22"/>
          <w:szCs w:val="22"/>
          <w:u w:val="single"/>
          <w:shd w:val="clear" w:color="auto" w:fill="FFFF99"/>
          <w:rtl/>
        </w:rPr>
        <w:tab/>
        <w:t>ה</w:t>
      </w:r>
      <w:r w:rsidRPr="00475C2A">
        <w:rPr>
          <w:rStyle w:val="default"/>
          <w:rFonts w:cs="FrankRuehl" w:hint="cs"/>
          <w:vanish/>
          <w:sz w:val="22"/>
          <w:szCs w:val="22"/>
          <w:u w:val="single"/>
          <w:shd w:val="clear" w:color="auto" w:fill="FFFF99"/>
          <w:rtl/>
        </w:rPr>
        <w:t>עביד עובד זר בלי שהעמיד לשימושו מגורים הולמים בהתאם להוראות סעיף 1ה או ניכה משכרו של העובד הז</w:t>
      </w:r>
      <w:r w:rsidRPr="00475C2A">
        <w:rPr>
          <w:rStyle w:val="default"/>
          <w:rFonts w:cs="FrankRuehl"/>
          <w:vanish/>
          <w:sz w:val="22"/>
          <w:szCs w:val="22"/>
          <w:u w:val="single"/>
          <w:shd w:val="clear" w:color="auto" w:fill="FFFF99"/>
          <w:rtl/>
        </w:rPr>
        <w:t xml:space="preserve">ר </w:t>
      </w:r>
      <w:r w:rsidRPr="00475C2A">
        <w:rPr>
          <w:rStyle w:val="default"/>
          <w:rFonts w:cs="FrankRuehl" w:hint="cs"/>
          <w:vanish/>
          <w:sz w:val="22"/>
          <w:szCs w:val="22"/>
          <w:u w:val="single"/>
          <w:shd w:val="clear" w:color="auto" w:fill="FFFF99"/>
          <w:rtl/>
        </w:rPr>
        <w:t>סכום העולה על השיעור שנקבע בתקנות לפי אותו סעיף;</w:t>
      </w:r>
    </w:p>
    <w:p w:rsidR="00FD7276" w:rsidRPr="00475C2A" w:rsidRDefault="00FD7276">
      <w:pPr>
        <w:pStyle w:val="P22"/>
        <w:spacing w:before="0"/>
        <w:ind w:left="1021" w:right="1134"/>
        <w:rPr>
          <w:rStyle w:val="default"/>
          <w:rFonts w:cs="FrankRuehl"/>
          <w:vanish/>
          <w:sz w:val="22"/>
          <w:szCs w:val="22"/>
          <w:u w:val="single"/>
          <w:shd w:val="clear" w:color="auto" w:fill="FFFF99"/>
          <w:rtl/>
        </w:rPr>
      </w:pPr>
      <w:r w:rsidRPr="00475C2A">
        <w:rPr>
          <w:rStyle w:val="default"/>
          <w:rFonts w:cs="FrankRuehl" w:hint="cs"/>
          <w:vanish/>
          <w:sz w:val="22"/>
          <w:szCs w:val="22"/>
          <w:u w:val="single"/>
          <w:shd w:val="clear" w:color="auto" w:fill="FFFF99"/>
          <w:rtl/>
        </w:rPr>
        <w:t>(5)</w:t>
      </w:r>
      <w:r w:rsidRPr="00475C2A">
        <w:rPr>
          <w:rStyle w:val="default"/>
          <w:rFonts w:cs="FrankRuehl"/>
          <w:vanish/>
          <w:sz w:val="22"/>
          <w:szCs w:val="22"/>
          <w:u w:val="single"/>
          <w:shd w:val="clear" w:color="auto" w:fill="FFFF99"/>
          <w:rtl/>
        </w:rPr>
        <w:tab/>
        <w:t>ל</w:t>
      </w:r>
      <w:r w:rsidRPr="00475C2A">
        <w:rPr>
          <w:rStyle w:val="default"/>
          <w:rFonts w:cs="FrankRuehl" w:hint="cs"/>
          <w:vanish/>
          <w:sz w:val="22"/>
          <w:szCs w:val="22"/>
          <w:u w:val="single"/>
          <w:shd w:val="clear" w:color="auto" w:fill="FFFF99"/>
          <w:rtl/>
        </w:rPr>
        <w:t xml:space="preserve">א החזיק בהתאם להוראות סעיף 1ו, עותק של חוזה עבודה או תרגום לעברית ממנו או מסמכים נוספים, במקום כאמור </w:t>
      </w:r>
      <w:r w:rsidRPr="00475C2A">
        <w:rPr>
          <w:rStyle w:val="default"/>
          <w:rFonts w:cs="FrankRuehl"/>
          <w:vanish/>
          <w:sz w:val="22"/>
          <w:szCs w:val="22"/>
          <w:u w:val="single"/>
          <w:shd w:val="clear" w:color="auto" w:fill="FFFF99"/>
          <w:rtl/>
        </w:rPr>
        <w:t>ב</w:t>
      </w:r>
      <w:r w:rsidRPr="00475C2A">
        <w:rPr>
          <w:rStyle w:val="default"/>
          <w:rFonts w:cs="FrankRuehl" w:hint="cs"/>
          <w:vanish/>
          <w:sz w:val="22"/>
          <w:szCs w:val="22"/>
          <w:u w:val="single"/>
          <w:shd w:val="clear" w:color="auto" w:fill="FFFF99"/>
          <w:rtl/>
        </w:rPr>
        <w:t>אותו סעיף או שלא מסר הודעה כאמור באותו סעיף;</w:t>
      </w:r>
    </w:p>
    <w:p w:rsidR="00FD7276" w:rsidRPr="00475C2A" w:rsidRDefault="00FD7276">
      <w:pPr>
        <w:pStyle w:val="P22"/>
        <w:spacing w:before="0"/>
        <w:ind w:left="1021" w:right="1134"/>
        <w:rPr>
          <w:rStyle w:val="default"/>
          <w:rFonts w:cs="FrankRuehl"/>
          <w:vanish/>
          <w:sz w:val="22"/>
          <w:szCs w:val="22"/>
          <w:u w:val="single"/>
          <w:shd w:val="clear" w:color="auto" w:fill="FFFF99"/>
          <w:rtl/>
        </w:rPr>
      </w:pPr>
      <w:r w:rsidRPr="00475C2A">
        <w:rPr>
          <w:rStyle w:val="default"/>
          <w:rFonts w:cs="FrankRuehl" w:hint="cs"/>
          <w:vanish/>
          <w:sz w:val="22"/>
          <w:szCs w:val="22"/>
          <w:u w:val="single"/>
          <w:shd w:val="clear" w:color="auto" w:fill="FFFF99"/>
          <w:rtl/>
        </w:rPr>
        <w:t>(6)</w:t>
      </w:r>
      <w:r w:rsidRPr="00475C2A">
        <w:rPr>
          <w:rStyle w:val="default"/>
          <w:rFonts w:cs="FrankRuehl" w:hint="cs"/>
          <w:vanish/>
          <w:sz w:val="22"/>
          <w:szCs w:val="22"/>
          <w:u w:val="single"/>
          <w:shd w:val="clear" w:color="auto" w:fill="FFFF99"/>
          <w:rtl/>
        </w:rPr>
        <w:tab/>
      </w:r>
      <w:r w:rsidRPr="00475C2A">
        <w:rPr>
          <w:rStyle w:val="default"/>
          <w:rFonts w:cs="FrankRuehl"/>
          <w:vanish/>
          <w:sz w:val="22"/>
          <w:szCs w:val="22"/>
          <w:u w:val="single"/>
          <w:shd w:val="clear" w:color="auto" w:fill="FFFF99"/>
          <w:rtl/>
        </w:rPr>
        <w:t>ל</w:t>
      </w:r>
      <w:r w:rsidRPr="00475C2A">
        <w:rPr>
          <w:rStyle w:val="default"/>
          <w:rFonts w:cs="FrankRuehl" w:hint="cs"/>
          <w:vanish/>
          <w:sz w:val="22"/>
          <w:szCs w:val="22"/>
          <w:u w:val="single"/>
          <w:shd w:val="clear" w:color="auto" w:fill="FFFF99"/>
          <w:rtl/>
        </w:rPr>
        <w:t>א העביר למדור התשלומים דין וחשבון או מסמך אחר במ</w:t>
      </w:r>
      <w:r w:rsidRPr="00475C2A">
        <w:rPr>
          <w:rStyle w:val="default"/>
          <w:rFonts w:cs="FrankRuehl"/>
          <w:vanish/>
          <w:sz w:val="22"/>
          <w:szCs w:val="22"/>
          <w:u w:val="single"/>
          <w:shd w:val="clear" w:color="auto" w:fill="FFFF99"/>
          <w:rtl/>
        </w:rPr>
        <w:t>וע</w:t>
      </w:r>
      <w:r w:rsidRPr="00475C2A">
        <w:rPr>
          <w:rStyle w:val="default"/>
          <w:rFonts w:cs="FrankRuehl" w:hint="cs"/>
          <w:vanish/>
          <w:sz w:val="22"/>
          <w:szCs w:val="22"/>
          <w:u w:val="single"/>
          <w:shd w:val="clear" w:color="auto" w:fill="FFFF99"/>
          <w:rtl/>
        </w:rPr>
        <w:t>ד או באופן הנדרש לפי הוראות סעיף 1ט;</w:t>
      </w:r>
    </w:p>
    <w:p w:rsidR="00FD7276" w:rsidRPr="00475C2A" w:rsidRDefault="00FD7276">
      <w:pPr>
        <w:pStyle w:val="P22"/>
        <w:spacing w:before="0"/>
        <w:ind w:left="1021" w:right="1134"/>
        <w:rPr>
          <w:rStyle w:val="default"/>
          <w:rFonts w:cs="FrankRuehl"/>
          <w:vanish/>
          <w:sz w:val="22"/>
          <w:szCs w:val="22"/>
          <w:u w:val="single"/>
          <w:shd w:val="clear" w:color="auto" w:fill="FFFF99"/>
          <w:rtl/>
        </w:rPr>
      </w:pPr>
      <w:r w:rsidRPr="00475C2A">
        <w:rPr>
          <w:rStyle w:val="default"/>
          <w:rFonts w:cs="FrankRuehl"/>
          <w:vanish/>
          <w:sz w:val="22"/>
          <w:szCs w:val="22"/>
          <w:u w:val="single"/>
          <w:shd w:val="clear" w:color="auto" w:fill="FFFF99"/>
          <w:rtl/>
        </w:rPr>
        <w:t>(7)</w:t>
      </w:r>
      <w:r w:rsidRPr="00475C2A">
        <w:rPr>
          <w:rStyle w:val="default"/>
          <w:rFonts w:cs="FrankRuehl"/>
          <w:vanish/>
          <w:sz w:val="22"/>
          <w:szCs w:val="22"/>
          <w:u w:val="single"/>
          <w:shd w:val="clear" w:color="auto" w:fill="FFFF99"/>
          <w:rtl/>
        </w:rPr>
        <w:tab/>
        <w:t>ל</w:t>
      </w:r>
      <w:r w:rsidRPr="00475C2A">
        <w:rPr>
          <w:rStyle w:val="default"/>
          <w:rFonts w:cs="FrankRuehl" w:hint="cs"/>
          <w:vanish/>
          <w:sz w:val="22"/>
          <w:szCs w:val="22"/>
          <w:u w:val="single"/>
          <w:shd w:val="clear" w:color="auto" w:fill="FFFF99"/>
          <w:rtl/>
        </w:rPr>
        <w:t>א מסר לעובד הזר פירוט שכר העבודה ששולם</w:t>
      </w:r>
      <w:r w:rsidRPr="00475C2A">
        <w:rPr>
          <w:rFonts w:cs="FrankRuehl"/>
          <w:vanish/>
          <w:sz w:val="22"/>
          <w:szCs w:val="22"/>
          <w:u w:val="single"/>
          <w:shd w:val="clear" w:color="auto" w:fill="FFFF99"/>
          <w:rtl/>
        </w:rPr>
        <w:t> </w:t>
      </w:r>
      <w:r w:rsidRPr="00475C2A">
        <w:rPr>
          <w:rStyle w:val="default"/>
          <w:rFonts w:cs="FrankRuehl"/>
          <w:vanish/>
          <w:sz w:val="22"/>
          <w:szCs w:val="22"/>
          <w:u w:val="single"/>
          <w:shd w:val="clear" w:color="auto" w:fill="FFFF99"/>
          <w:rtl/>
        </w:rPr>
        <w:t>ו</w:t>
      </w:r>
      <w:r w:rsidRPr="00475C2A">
        <w:rPr>
          <w:rStyle w:val="default"/>
          <w:rFonts w:cs="FrankRuehl" w:hint="cs"/>
          <w:vanish/>
          <w:sz w:val="22"/>
          <w:szCs w:val="22"/>
          <w:u w:val="single"/>
          <w:shd w:val="clear" w:color="auto" w:fill="FFFF99"/>
          <w:rtl/>
        </w:rPr>
        <w:t>הסכומים שנוכו מהשכר, לפי הוראות סעיף 24 לחוק הגנת</w:t>
      </w:r>
      <w:r w:rsidRPr="00475C2A">
        <w:rPr>
          <w:rFonts w:cs="FrankRuehl"/>
          <w:vanish/>
          <w:sz w:val="22"/>
          <w:szCs w:val="22"/>
          <w:u w:val="single"/>
          <w:shd w:val="clear" w:color="auto" w:fill="FFFF99"/>
          <w:rtl/>
        </w:rPr>
        <w:t> </w:t>
      </w:r>
      <w:r w:rsidRPr="00475C2A">
        <w:rPr>
          <w:rStyle w:val="default"/>
          <w:rFonts w:cs="FrankRuehl"/>
          <w:vanish/>
          <w:sz w:val="22"/>
          <w:szCs w:val="22"/>
          <w:u w:val="single"/>
          <w:shd w:val="clear" w:color="auto" w:fill="FFFF99"/>
          <w:rtl/>
        </w:rPr>
        <w:t>ה</w:t>
      </w:r>
      <w:r w:rsidRPr="00475C2A">
        <w:rPr>
          <w:rStyle w:val="default"/>
          <w:rFonts w:cs="FrankRuehl" w:hint="cs"/>
          <w:vanish/>
          <w:sz w:val="22"/>
          <w:szCs w:val="22"/>
          <w:u w:val="single"/>
          <w:shd w:val="clear" w:color="auto" w:fill="FFFF99"/>
          <w:rtl/>
        </w:rPr>
        <w:t>שכר, תשי"ח</w:t>
      </w:r>
      <w:r w:rsidRPr="00475C2A">
        <w:rPr>
          <w:rStyle w:val="default"/>
          <w:rFonts w:cs="FrankRuehl"/>
          <w:vanish/>
          <w:sz w:val="22"/>
          <w:szCs w:val="22"/>
          <w:u w:val="single"/>
          <w:shd w:val="clear" w:color="auto" w:fill="FFFF99"/>
          <w:rtl/>
        </w:rPr>
        <w:t xml:space="preserve">–1958; </w:t>
      </w:r>
    </w:p>
    <w:p w:rsidR="00FD7276" w:rsidRPr="00475C2A" w:rsidRDefault="00FD7276">
      <w:pPr>
        <w:pStyle w:val="P22"/>
        <w:spacing w:before="0"/>
        <w:ind w:left="1021" w:right="1134"/>
        <w:rPr>
          <w:rStyle w:val="default"/>
          <w:rFonts w:cs="FrankRuehl"/>
          <w:vanish/>
          <w:sz w:val="22"/>
          <w:szCs w:val="22"/>
          <w:u w:val="single"/>
          <w:shd w:val="clear" w:color="auto" w:fill="FFFF99"/>
          <w:rtl/>
        </w:rPr>
      </w:pPr>
      <w:r w:rsidRPr="00475C2A">
        <w:rPr>
          <w:rStyle w:val="default"/>
          <w:rFonts w:cs="FrankRuehl" w:hint="cs"/>
          <w:vanish/>
          <w:sz w:val="22"/>
          <w:szCs w:val="22"/>
          <w:u w:val="single"/>
          <w:shd w:val="clear" w:color="auto" w:fill="FFFF99"/>
          <w:rtl/>
        </w:rPr>
        <w:t>(8)</w:t>
      </w:r>
      <w:r w:rsidRPr="00475C2A">
        <w:rPr>
          <w:rStyle w:val="default"/>
          <w:rFonts w:cs="FrankRuehl"/>
          <w:vanish/>
          <w:sz w:val="22"/>
          <w:szCs w:val="22"/>
          <w:u w:val="single"/>
          <w:shd w:val="clear" w:color="auto" w:fill="FFFF99"/>
          <w:rtl/>
        </w:rPr>
        <w:tab/>
        <w:t>ה</w:t>
      </w:r>
      <w:r w:rsidRPr="00475C2A">
        <w:rPr>
          <w:rStyle w:val="default"/>
          <w:rFonts w:cs="FrankRuehl" w:hint="cs"/>
          <w:vanish/>
          <w:sz w:val="22"/>
          <w:szCs w:val="22"/>
          <w:u w:val="single"/>
          <w:shd w:val="clear" w:color="auto" w:fill="FFFF99"/>
          <w:rtl/>
        </w:rPr>
        <w:t>עביד עובד זר בלי שהפקיד בעבורו</w:t>
      </w:r>
      <w:r w:rsidRPr="00475C2A">
        <w:rPr>
          <w:rStyle w:val="default"/>
          <w:rFonts w:cs="FrankRuehl"/>
          <w:vanish/>
          <w:sz w:val="22"/>
          <w:szCs w:val="22"/>
          <w:u w:val="single"/>
          <w:shd w:val="clear" w:color="auto" w:fill="FFFF99"/>
          <w:rtl/>
        </w:rPr>
        <w:t xml:space="preserve"> ב</w:t>
      </w:r>
      <w:r w:rsidRPr="00475C2A">
        <w:rPr>
          <w:rStyle w:val="default"/>
          <w:rFonts w:cs="FrankRuehl" w:hint="cs"/>
          <w:vanish/>
          <w:sz w:val="22"/>
          <w:szCs w:val="22"/>
          <w:u w:val="single"/>
          <w:shd w:val="clear" w:color="auto" w:fill="FFFF99"/>
          <w:rtl/>
        </w:rPr>
        <w:t>קרן את מלוא כספי הפיקדון לפי הוראות סעיף 1יא;</w:t>
      </w:r>
    </w:p>
    <w:p w:rsidR="00FD7276" w:rsidRPr="00475C2A" w:rsidRDefault="00FD7276">
      <w:pPr>
        <w:pStyle w:val="P22"/>
        <w:spacing w:before="0"/>
        <w:ind w:left="1021" w:right="1134"/>
        <w:rPr>
          <w:rStyle w:val="default"/>
          <w:rFonts w:cs="FrankRuehl"/>
          <w:vanish/>
          <w:sz w:val="22"/>
          <w:szCs w:val="22"/>
          <w:u w:val="single"/>
          <w:shd w:val="clear" w:color="auto" w:fill="FFFF99"/>
          <w:rtl/>
        </w:rPr>
      </w:pPr>
      <w:r w:rsidRPr="00475C2A">
        <w:rPr>
          <w:rStyle w:val="default"/>
          <w:rFonts w:cs="FrankRuehl" w:hint="cs"/>
          <w:vanish/>
          <w:sz w:val="22"/>
          <w:szCs w:val="22"/>
          <w:u w:val="single"/>
          <w:shd w:val="clear" w:color="auto" w:fill="FFFF99"/>
          <w:rtl/>
        </w:rPr>
        <w:t>(9)</w:t>
      </w:r>
      <w:r w:rsidRPr="00475C2A">
        <w:rPr>
          <w:rStyle w:val="default"/>
          <w:rFonts w:cs="FrankRuehl"/>
          <w:vanish/>
          <w:sz w:val="22"/>
          <w:szCs w:val="22"/>
          <w:u w:val="single"/>
          <w:shd w:val="clear" w:color="auto" w:fill="FFFF99"/>
          <w:rtl/>
        </w:rPr>
        <w:tab/>
        <w:t>נ</w:t>
      </w:r>
      <w:r w:rsidRPr="00475C2A">
        <w:rPr>
          <w:rStyle w:val="default"/>
          <w:rFonts w:cs="FrankRuehl" w:hint="cs"/>
          <w:vanish/>
          <w:sz w:val="22"/>
          <w:szCs w:val="22"/>
          <w:u w:val="single"/>
          <w:shd w:val="clear" w:color="auto" w:fill="FFFF99"/>
          <w:rtl/>
        </w:rPr>
        <w:t>יכה משכרו של העובד הזר בניגוד להוראות סעיף 25 לחוק הגנת השכר, תשי"ח</w:t>
      </w:r>
      <w:r w:rsidRPr="00475C2A">
        <w:rPr>
          <w:rStyle w:val="default"/>
          <w:rFonts w:cs="FrankRuehl"/>
          <w:vanish/>
          <w:sz w:val="22"/>
          <w:szCs w:val="22"/>
          <w:u w:val="single"/>
          <w:shd w:val="clear" w:color="auto" w:fill="FFFF99"/>
          <w:rtl/>
        </w:rPr>
        <w:t xml:space="preserve">–1958; </w:t>
      </w:r>
    </w:p>
    <w:p w:rsidR="00FD7276" w:rsidRPr="00475C2A" w:rsidRDefault="00FD7276">
      <w:pPr>
        <w:pStyle w:val="P22"/>
        <w:spacing w:before="0"/>
        <w:ind w:left="1021" w:right="1134"/>
        <w:rPr>
          <w:rStyle w:val="default"/>
          <w:rFonts w:cs="FrankRuehl" w:hint="cs"/>
          <w:vanish/>
          <w:sz w:val="22"/>
          <w:szCs w:val="22"/>
          <w:u w:val="single"/>
          <w:shd w:val="clear" w:color="auto" w:fill="FFFF99"/>
          <w:rtl/>
        </w:rPr>
      </w:pPr>
      <w:r w:rsidRPr="00475C2A">
        <w:rPr>
          <w:rStyle w:val="default"/>
          <w:rFonts w:cs="FrankRuehl"/>
          <w:vanish/>
          <w:sz w:val="22"/>
          <w:szCs w:val="22"/>
          <w:u w:val="single"/>
          <w:shd w:val="clear" w:color="auto" w:fill="FFFF99"/>
          <w:rtl/>
        </w:rPr>
        <w:t>די</w:t>
      </w:r>
      <w:r w:rsidRPr="00475C2A">
        <w:rPr>
          <w:rStyle w:val="default"/>
          <w:rFonts w:cs="FrankRuehl" w:hint="cs"/>
          <w:vanish/>
          <w:sz w:val="22"/>
          <w:szCs w:val="22"/>
          <w:u w:val="single"/>
          <w:shd w:val="clear" w:color="auto" w:fill="FFFF99"/>
          <w:rtl/>
        </w:rPr>
        <w:t xml:space="preserve">נו </w:t>
      </w:r>
      <w:r w:rsidRPr="00475C2A">
        <w:rPr>
          <w:rStyle w:val="default"/>
          <w:rFonts w:cs="FrankRuehl"/>
          <w:vanish/>
          <w:sz w:val="22"/>
          <w:szCs w:val="22"/>
          <w:u w:val="single"/>
          <w:shd w:val="clear" w:color="auto" w:fill="FFFF99"/>
          <w:rtl/>
        </w:rPr>
        <w:t>–</w:t>
      </w:r>
    </w:p>
    <w:p w:rsidR="00FD7276" w:rsidRPr="00475C2A" w:rsidRDefault="00FD7276">
      <w:pPr>
        <w:pStyle w:val="P22"/>
        <w:spacing w:before="0"/>
        <w:ind w:left="1474" w:right="1134"/>
        <w:rPr>
          <w:rStyle w:val="default"/>
          <w:rFonts w:cs="FrankRuehl"/>
          <w:vanish/>
          <w:sz w:val="22"/>
          <w:szCs w:val="22"/>
          <w:u w:val="single"/>
          <w:shd w:val="clear" w:color="auto" w:fill="FFFF99"/>
          <w:rtl/>
        </w:rPr>
      </w:pPr>
      <w:r w:rsidRPr="00475C2A">
        <w:rPr>
          <w:rStyle w:val="default"/>
          <w:rFonts w:cs="FrankRuehl"/>
          <w:vanish/>
          <w:sz w:val="22"/>
          <w:szCs w:val="22"/>
          <w:u w:val="single"/>
          <w:shd w:val="clear" w:color="auto" w:fill="FFFF99"/>
          <w:rtl/>
        </w:rPr>
        <w:t>(א</w:t>
      </w:r>
      <w:r w:rsidRPr="00475C2A">
        <w:rPr>
          <w:rStyle w:val="default"/>
          <w:rFonts w:cs="FrankRuehl" w:hint="cs"/>
          <w:vanish/>
          <w:sz w:val="22"/>
          <w:szCs w:val="22"/>
          <w:u w:val="single"/>
          <w:shd w:val="clear" w:color="auto" w:fill="FFFF99"/>
          <w:rtl/>
        </w:rPr>
        <w:t>)</w:t>
      </w:r>
      <w:r w:rsidRPr="00475C2A">
        <w:rPr>
          <w:rStyle w:val="default"/>
          <w:rFonts w:cs="FrankRuehl"/>
          <w:vanish/>
          <w:sz w:val="22"/>
          <w:szCs w:val="22"/>
          <w:u w:val="single"/>
          <w:shd w:val="clear" w:color="auto" w:fill="FFFF99"/>
          <w:rtl/>
        </w:rPr>
        <w:tab/>
        <w:t>ל</w:t>
      </w:r>
      <w:r w:rsidRPr="00475C2A">
        <w:rPr>
          <w:rStyle w:val="default"/>
          <w:rFonts w:cs="FrankRuehl" w:hint="cs"/>
          <w:vanish/>
          <w:sz w:val="22"/>
          <w:szCs w:val="22"/>
          <w:u w:val="single"/>
          <w:shd w:val="clear" w:color="auto" w:fill="FFFF99"/>
          <w:rtl/>
        </w:rPr>
        <w:t>גבי עבירה לפי פס</w:t>
      </w:r>
      <w:r w:rsidRPr="00475C2A">
        <w:rPr>
          <w:rStyle w:val="default"/>
          <w:rFonts w:cs="FrankRuehl"/>
          <w:vanish/>
          <w:sz w:val="22"/>
          <w:szCs w:val="22"/>
          <w:u w:val="single"/>
          <w:shd w:val="clear" w:color="auto" w:fill="FFFF99"/>
          <w:rtl/>
        </w:rPr>
        <w:t>ק</w:t>
      </w:r>
      <w:r w:rsidRPr="00475C2A">
        <w:rPr>
          <w:rStyle w:val="default"/>
          <w:rFonts w:cs="FrankRuehl" w:hint="cs"/>
          <w:vanish/>
          <w:sz w:val="22"/>
          <w:szCs w:val="22"/>
          <w:u w:val="single"/>
          <w:shd w:val="clear" w:color="auto" w:fill="FFFF99"/>
          <w:rtl/>
        </w:rPr>
        <w:t xml:space="preserve">אות (5), (6) או (7) </w:t>
      </w:r>
      <w:r w:rsidRPr="00475C2A">
        <w:rPr>
          <w:rStyle w:val="default"/>
          <w:rFonts w:cs="FrankRuehl"/>
          <w:vanish/>
          <w:sz w:val="22"/>
          <w:szCs w:val="22"/>
          <w:u w:val="single"/>
          <w:shd w:val="clear" w:color="auto" w:fill="FFFF99"/>
          <w:rtl/>
        </w:rPr>
        <w:t xml:space="preserve">– </w:t>
      </w:r>
      <w:r w:rsidRPr="00475C2A">
        <w:rPr>
          <w:rStyle w:val="default"/>
          <w:rFonts w:cs="FrankRuehl" w:hint="cs"/>
          <w:vanish/>
          <w:sz w:val="22"/>
          <w:szCs w:val="22"/>
          <w:u w:val="single"/>
          <w:shd w:val="clear" w:color="auto" w:fill="FFFF99"/>
          <w:rtl/>
        </w:rPr>
        <w:t>כפל הקנס האמור בסעיף 61(א)(2) לחוק העונשין, תשל"ז</w:t>
      </w:r>
      <w:r w:rsidRPr="00475C2A">
        <w:rPr>
          <w:rStyle w:val="default"/>
          <w:rFonts w:cs="FrankRuehl"/>
          <w:vanish/>
          <w:sz w:val="22"/>
          <w:szCs w:val="22"/>
          <w:u w:val="single"/>
          <w:shd w:val="clear" w:color="auto" w:fill="FFFF99"/>
          <w:rtl/>
        </w:rPr>
        <w:t xml:space="preserve">–1977, </w:t>
      </w:r>
      <w:r w:rsidRPr="00475C2A">
        <w:rPr>
          <w:rStyle w:val="default"/>
          <w:rFonts w:cs="FrankRuehl" w:hint="cs"/>
          <w:vanish/>
          <w:sz w:val="22"/>
          <w:szCs w:val="22"/>
          <w:u w:val="single"/>
          <w:shd w:val="clear" w:color="auto" w:fill="FFFF99"/>
          <w:rtl/>
        </w:rPr>
        <w:t>וקנס נוסף פי ארבעה מ</w:t>
      </w:r>
      <w:r w:rsidRPr="00475C2A">
        <w:rPr>
          <w:rStyle w:val="default"/>
          <w:rFonts w:cs="FrankRuehl"/>
          <w:vanish/>
          <w:sz w:val="22"/>
          <w:szCs w:val="22"/>
          <w:u w:val="single"/>
          <w:shd w:val="clear" w:color="auto" w:fill="FFFF99"/>
          <w:rtl/>
        </w:rPr>
        <w:t>הק</w:t>
      </w:r>
      <w:r w:rsidRPr="00475C2A">
        <w:rPr>
          <w:rStyle w:val="default"/>
          <w:rFonts w:cs="FrankRuehl" w:hint="cs"/>
          <w:vanish/>
          <w:sz w:val="22"/>
          <w:szCs w:val="22"/>
          <w:u w:val="single"/>
          <w:shd w:val="clear" w:color="auto" w:fill="FFFF99"/>
          <w:rtl/>
        </w:rPr>
        <w:t>נס האמור בסעיף 61(ג) לחוק העונשין, תשל"ז</w:t>
      </w:r>
      <w:r w:rsidRPr="00475C2A">
        <w:rPr>
          <w:rStyle w:val="default"/>
          <w:rFonts w:cs="FrankRuehl"/>
          <w:vanish/>
          <w:sz w:val="22"/>
          <w:szCs w:val="22"/>
          <w:u w:val="single"/>
          <w:shd w:val="clear" w:color="auto" w:fill="FFFF99"/>
          <w:rtl/>
        </w:rPr>
        <w:t xml:space="preserve">–1977, </w:t>
      </w:r>
      <w:r w:rsidRPr="00475C2A">
        <w:rPr>
          <w:rStyle w:val="default"/>
          <w:rFonts w:cs="FrankRuehl" w:hint="cs"/>
          <w:vanish/>
          <w:sz w:val="22"/>
          <w:szCs w:val="22"/>
          <w:u w:val="single"/>
          <w:shd w:val="clear" w:color="auto" w:fill="FFFF99"/>
          <w:rtl/>
        </w:rPr>
        <w:t>לעובד, לכל יום שבו נמשכת העבירה;</w:t>
      </w:r>
    </w:p>
    <w:p w:rsidR="00FD7276" w:rsidRPr="00475C2A" w:rsidRDefault="00FD7276">
      <w:pPr>
        <w:pStyle w:val="P22"/>
        <w:spacing w:before="0"/>
        <w:ind w:left="1474" w:right="1134"/>
        <w:rPr>
          <w:rStyle w:val="default"/>
          <w:rFonts w:cs="FrankRuehl"/>
          <w:vanish/>
          <w:sz w:val="22"/>
          <w:szCs w:val="22"/>
          <w:u w:val="single"/>
          <w:shd w:val="clear" w:color="auto" w:fill="FFFF99"/>
          <w:rtl/>
        </w:rPr>
      </w:pPr>
      <w:r w:rsidRPr="00475C2A">
        <w:rPr>
          <w:rStyle w:val="default"/>
          <w:rFonts w:cs="FrankRuehl" w:hint="cs"/>
          <w:vanish/>
          <w:sz w:val="22"/>
          <w:szCs w:val="22"/>
          <w:u w:val="single"/>
          <w:shd w:val="clear" w:color="auto" w:fill="FFFF99"/>
          <w:rtl/>
        </w:rPr>
        <w:t>(</w:t>
      </w:r>
      <w:r w:rsidRPr="00475C2A">
        <w:rPr>
          <w:rStyle w:val="default"/>
          <w:rFonts w:cs="FrankRuehl"/>
          <w:vanish/>
          <w:sz w:val="22"/>
          <w:szCs w:val="22"/>
          <w:u w:val="single"/>
          <w:shd w:val="clear" w:color="auto" w:fill="FFFF99"/>
          <w:rtl/>
        </w:rPr>
        <w:t>ב</w:t>
      </w:r>
      <w:r w:rsidRPr="00475C2A">
        <w:rPr>
          <w:rStyle w:val="default"/>
          <w:rFonts w:cs="FrankRuehl" w:hint="cs"/>
          <w:vanish/>
          <w:sz w:val="22"/>
          <w:szCs w:val="22"/>
          <w:u w:val="single"/>
          <w:shd w:val="clear" w:color="auto" w:fill="FFFF99"/>
          <w:rtl/>
        </w:rPr>
        <w:t>)</w:t>
      </w:r>
      <w:r w:rsidRPr="00475C2A">
        <w:rPr>
          <w:rStyle w:val="default"/>
          <w:rFonts w:cs="FrankRuehl"/>
          <w:vanish/>
          <w:sz w:val="22"/>
          <w:szCs w:val="22"/>
          <w:u w:val="single"/>
          <w:shd w:val="clear" w:color="auto" w:fill="FFFF99"/>
          <w:rtl/>
        </w:rPr>
        <w:tab/>
        <w:t>ל</w:t>
      </w:r>
      <w:r w:rsidRPr="00475C2A">
        <w:rPr>
          <w:rStyle w:val="default"/>
          <w:rFonts w:cs="FrankRuehl" w:hint="cs"/>
          <w:vanish/>
          <w:sz w:val="22"/>
          <w:szCs w:val="22"/>
          <w:u w:val="single"/>
          <w:shd w:val="clear" w:color="auto" w:fill="FFFF99"/>
          <w:rtl/>
        </w:rPr>
        <w:t xml:space="preserve">גבי עבירה לפי פסקאות (1), (2), (3), (4), (8) או (9) </w:t>
      </w:r>
      <w:r w:rsidRPr="00475C2A">
        <w:rPr>
          <w:rStyle w:val="default"/>
          <w:rFonts w:cs="FrankRuehl"/>
          <w:vanish/>
          <w:sz w:val="22"/>
          <w:szCs w:val="22"/>
          <w:u w:val="single"/>
          <w:shd w:val="clear" w:color="auto" w:fill="FFFF99"/>
          <w:rtl/>
        </w:rPr>
        <w:t xml:space="preserve">– </w:t>
      </w:r>
      <w:r w:rsidRPr="00475C2A">
        <w:rPr>
          <w:rStyle w:val="default"/>
          <w:rFonts w:cs="FrankRuehl" w:hint="cs"/>
          <w:vanish/>
          <w:sz w:val="22"/>
          <w:szCs w:val="22"/>
          <w:u w:val="single"/>
          <w:shd w:val="clear" w:color="auto" w:fill="FFFF99"/>
          <w:rtl/>
        </w:rPr>
        <w:t>פי ארבעה מהקנס ה</w:t>
      </w:r>
      <w:r w:rsidRPr="00475C2A">
        <w:rPr>
          <w:rStyle w:val="default"/>
          <w:rFonts w:cs="FrankRuehl"/>
          <w:vanish/>
          <w:sz w:val="22"/>
          <w:szCs w:val="22"/>
          <w:u w:val="single"/>
          <w:shd w:val="clear" w:color="auto" w:fill="FFFF99"/>
          <w:rtl/>
        </w:rPr>
        <w:t>א</w:t>
      </w:r>
      <w:r w:rsidRPr="00475C2A">
        <w:rPr>
          <w:rStyle w:val="default"/>
          <w:rFonts w:cs="FrankRuehl" w:hint="cs"/>
          <w:vanish/>
          <w:sz w:val="22"/>
          <w:szCs w:val="22"/>
          <w:u w:val="single"/>
          <w:shd w:val="clear" w:color="auto" w:fill="FFFF99"/>
          <w:rtl/>
        </w:rPr>
        <w:t>מור בסעיף 61(א)(2) לחוק העונשין, תשל"ז</w:t>
      </w:r>
      <w:r w:rsidRPr="00475C2A">
        <w:rPr>
          <w:rStyle w:val="default"/>
          <w:rFonts w:cs="FrankRuehl"/>
          <w:vanish/>
          <w:sz w:val="22"/>
          <w:szCs w:val="22"/>
          <w:u w:val="single"/>
          <w:shd w:val="clear" w:color="auto" w:fill="FFFF99"/>
          <w:rtl/>
        </w:rPr>
        <w:t xml:space="preserve">–1977, </w:t>
      </w:r>
      <w:r w:rsidRPr="00475C2A">
        <w:rPr>
          <w:rStyle w:val="default"/>
          <w:rFonts w:cs="FrankRuehl" w:hint="cs"/>
          <w:vanish/>
          <w:sz w:val="22"/>
          <w:szCs w:val="22"/>
          <w:u w:val="single"/>
          <w:shd w:val="clear" w:color="auto" w:fill="FFFF99"/>
          <w:rtl/>
        </w:rPr>
        <w:t>וקנס נוסף פי ארבעה מהקנס האמור בסעיף 61(ג) לחוק העונש</w:t>
      </w:r>
      <w:r w:rsidRPr="00475C2A">
        <w:rPr>
          <w:rStyle w:val="default"/>
          <w:rFonts w:cs="FrankRuehl"/>
          <w:vanish/>
          <w:sz w:val="22"/>
          <w:szCs w:val="22"/>
          <w:u w:val="single"/>
          <w:shd w:val="clear" w:color="auto" w:fill="FFFF99"/>
          <w:rtl/>
        </w:rPr>
        <w:t>ין</w:t>
      </w:r>
      <w:r w:rsidRPr="00475C2A">
        <w:rPr>
          <w:rStyle w:val="default"/>
          <w:rFonts w:cs="FrankRuehl" w:hint="cs"/>
          <w:vanish/>
          <w:sz w:val="22"/>
          <w:szCs w:val="22"/>
          <w:u w:val="single"/>
          <w:shd w:val="clear" w:color="auto" w:fill="FFFF99"/>
          <w:rtl/>
        </w:rPr>
        <w:t>, תשל"ז</w:t>
      </w:r>
      <w:r w:rsidRPr="00475C2A">
        <w:rPr>
          <w:rStyle w:val="default"/>
          <w:rFonts w:cs="FrankRuehl"/>
          <w:vanish/>
          <w:sz w:val="22"/>
          <w:szCs w:val="22"/>
          <w:u w:val="single"/>
          <w:shd w:val="clear" w:color="auto" w:fill="FFFF99"/>
          <w:rtl/>
        </w:rPr>
        <w:t xml:space="preserve">–1977, </w:t>
      </w:r>
      <w:r w:rsidRPr="00475C2A">
        <w:rPr>
          <w:rStyle w:val="default"/>
          <w:rFonts w:cs="FrankRuehl" w:hint="cs"/>
          <w:vanish/>
          <w:sz w:val="22"/>
          <w:szCs w:val="22"/>
          <w:u w:val="single"/>
          <w:shd w:val="clear" w:color="auto" w:fill="FFFF99"/>
          <w:rtl/>
        </w:rPr>
        <w:t xml:space="preserve">לעובד, לכל יום שבו נמשכת העבירה; ואולם אם נעברה העבירה כאמור בסעיפים קטנים (א) או (ב) לגבי עובד זר שהועסק במסגרת עסקו או משלח ידו של המעביד, </w:t>
      </w:r>
      <w:r w:rsidRPr="00475C2A">
        <w:rPr>
          <w:rStyle w:val="default"/>
          <w:rFonts w:cs="FrankRuehl"/>
          <w:vanish/>
          <w:sz w:val="22"/>
          <w:szCs w:val="22"/>
          <w:u w:val="single"/>
          <w:shd w:val="clear" w:color="auto" w:fill="FFFF99"/>
          <w:rtl/>
        </w:rPr>
        <w:t>ד</w:t>
      </w:r>
      <w:r w:rsidRPr="00475C2A">
        <w:rPr>
          <w:rStyle w:val="default"/>
          <w:rFonts w:cs="FrankRuehl" w:hint="cs"/>
          <w:vanish/>
          <w:sz w:val="22"/>
          <w:szCs w:val="22"/>
          <w:u w:val="single"/>
          <w:shd w:val="clear" w:color="auto" w:fill="FFFF99"/>
          <w:rtl/>
        </w:rPr>
        <w:t xml:space="preserve">ינו </w:t>
      </w:r>
      <w:r w:rsidRPr="00475C2A">
        <w:rPr>
          <w:rStyle w:val="default"/>
          <w:rFonts w:cs="FrankRuehl"/>
          <w:vanish/>
          <w:sz w:val="22"/>
          <w:szCs w:val="22"/>
          <w:u w:val="single"/>
          <w:shd w:val="clear" w:color="auto" w:fill="FFFF99"/>
          <w:rtl/>
        </w:rPr>
        <w:t xml:space="preserve">– </w:t>
      </w:r>
      <w:r w:rsidRPr="00475C2A">
        <w:rPr>
          <w:rStyle w:val="default"/>
          <w:rFonts w:cs="FrankRuehl" w:hint="cs"/>
          <w:vanish/>
          <w:sz w:val="22"/>
          <w:szCs w:val="22"/>
          <w:u w:val="single"/>
          <w:shd w:val="clear" w:color="auto" w:fill="FFFF99"/>
          <w:rtl/>
        </w:rPr>
        <w:t>קנס כאמור בסעיפים קטנים (א) או (ב), לפי הענין, או מאסר שישה חודשים.</w:t>
      </w:r>
    </w:p>
    <w:p w:rsidR="00FD7276" w:rsidRPr="00475C2A" w:rsidRDefault="00FD7276">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u w:val="single"/>
          <w:shd w:val="clear" w:color="auto" w:fill="FFFF99"/>
          <w:rtl/>
        </w:rPr>
        <w:t>(ג</w:t>
      </w:r>
      <w:r w:rsidRPr="00475C2A">
        <w:rPr>
          <w:rStyle w:val="default"/>
          <w:rFonts w:cs="FrankRuehl" w:hint="cs"/>
          <w:vanish/>
          <w:sz w:val="22"/>
          <w:szCs w:val="22"/>
          <w:u w:val="single"/>
          <w:shd w:val="clear" w:color="auto" w:fill="FFFF99"/>
          <w:rtl/>
        </w:rPr>
        <w:t>)</w:t>
      </w:r>
      <w:r w:rsidRPr="00475C2A">
        <w:rPr>
          <w:rStyle w:val="default"/>
          <w:rFonts w:cs="FrankRuehl"/>
          <w:vanish/>
          <w:sz w:val="22"/>
          <w:szCs w:val="22"/>
          <w:u w:val="single"/>
          <w:shd w:val="clear" w:color="auto" w:fill="FFFF99"/>
          <w:rtl/>
        </w:rPr>
        <w:tab/>
        <w:t>ק</w:t>
      </w:r>
      <w:r w:rsidRPr="00475C2A">
        <w:rPr>
          <w:rStyle w:val="default"/>
          <w:rFonts w:cs="FrankRuehl" w:hint="cs"/>
          <w:vanish/>
          <w:sz w:val="22"/>
          <w:szCs w:val="22"/>
          <w:u w:val="single"/>
          <w:shd w:val="clear" w:color="auto" w:fill="FFFF99"/>
          <w:rtl/>
        </w:rPr>
        <w:t>בלן שטיפל על פי ח</w:t>
      </w:r>
      <w:r w:rsidRPr="00475C2A">
        <w:rPr>
          <w:rStyle w:val="default"/>
          <w:rFonts w:cs="FrankRuehl"/>
          <w:vanish/>
          <w:sz w:val="22"/>
          <w:szCs w:val="22"/>
          <w:u w:val="single"/>
          <w:shd w:val="clear" w:color="auto" w:fill="FFFF99"/>
          <w:rtl/>
        </w:rPr>
        <w:t>וז</w:t>
      </w:r>
      <w:r w:rsidRPr="00475C2A">
        <w:rPr>
          <w:rStyle w:val="default"/>
          <w:rFonts w:cs="FrankRuehl" w:hint="cs"/>
          <w:vanish/>
          <w:sz w:val="22"/>
          <w:szCs w:val="22"/>
          <w:u w:val="single"/>
          <w:shd w:val="clear" w:color="auto" w:fill="FFFF99"/>
          <w:rtl/>
        </w:rPr>
        <w:t>ה קבלנות, כמשמעותו בחוק חוזה קבלנות, תשל"ד</w:t>
      </w:r>
      <w:r w:rsidRPr="00475C2A">
        <w:rPr>
          <w:rStyle w:val="default"/>
          <w:rFonts w:cs="FrankRuehl"/>
          <w:vanish/>
          <w:sz w:val="22"/>
          <w:szCs w:val="22"/>
          <w:u w:val="single"/>
          <w:shd w:val="clear" w:color="auto" w:fill="FFFF99"/>
          <w:rtl/>
        </w:rPr>
        <w:t xml:space="preserve">–1974, </w:t>
      </w:r>
      <w:r w:rsidRPr="00475C2A">
        <w:rPr>
          <w:rStyle w:val="default"/>
          <w:rFonts w:cs="FrankRuehl" w:hint="cs"/>
          <w:vanish/>
          <w:sz w:val="22"/>
          <w:szCs w:val="22"/>
          <w:u w:val="single"/>
          <w:shd w:val="clear" w:color="auto" w:fill="FFFF99"/>
          <w:rtl/>
        </w:rPr>
        <w:t>שנעשה עם מעביד של עובד זר, בהסדרת הענינים האמורים בסעיפים 1ב עד 1ה, כולם או חלקם, ולא הסדיר כראוי את הענינים האמורים לפי הוראות אותם הסעיפים, או שטיפל כאמור בהסדרת תנאי העבודה של עובדים זרים, לרבות בתשלום</w:t>
      </w:r>
      <w:r w:rsidRPr="00475C2A">
        <w:rPr>
          <w:rStyle w:val="default"/>
          <w:rFonts w:cs="FrankRuehl"/>
          <w:vanish/>
          <w:sz w:val="22"/>
          <w:szCs w:val="22"/>
          <w:u w:val="single"/>
          <w:shd w:val="clear" w:color="auto" w:fill="FFFF99"/>
          <w:rtl/>
        </w:rPr>
        <w:t xml:space="preserve"> </w:t>
      </w:r>
      <w:r w:rsidRPr="00475C2A">
        <w:rPr>
          <w:rStyle w:val="default"/>
          <w:rFonts w:cs="FrankRuehl" w:hint="cs"/>
          <w:vanish/>
          <w:sz w:val="22"/>
          <w:szCs w:val="22"/>
          <w:u w:val="single"/>
          <w:shd w:val="clear" w:color="auto" w:fill="FFFF99"/>
          <w:rtl/>
        </w:rPr>
        <w:t>ש</w:t>
      </w:r>
      <w:r w:rsidRPr="00475C2A">
        <w:rPr>
          <w:rStyle w:val="default"/>
          <w:rFonts w:cs="FrankRuehl"/>
          <w:vanish/>
          <w:sz w:val="22"/>
          <w:szCs w:val="22"/>
          <w:u w:val="single"/>
          <w:shd w:val="clear" w:color="auto" w:fill="FFFF99"/>
          <w:rtl/>
        </w:rPr>
        <w:t>כ</w:t>
      </w:r>
      <w:r w:rsidRPr="00475C2A">
        <w:rPr>
          <w:rStyle w:val="default"/>
          <w:rFonts w:cs="FrankRuehl" w:hint="cs"/>
          <w:vanish/>
          <w:sz w:val="22"/>
          <w:szCs w:val="22"/>
          <w:u w:val="single"/>
          <w:shd w:val="clear" w:color="auto" w:fill="FFFF99"/>
          <w:rtl/>
        </w:rPr>
        <w:t xml:space="preserve">ר עבודה ותשלומים נלווים, ופעל בענין זה תוך הפרת הוראות כל חיקוק, דינו </w:t>
      </w:r>
      <w:r w:rsidRPr="00475C2A">
        <w:rPr>
          <w:rStyle w:val="default"/>
          <w:rFonts w:cs="FrankRuehl"/>
          <w:vanish/>
          <w:sz w:val="22"/>
          <w:szCs w:val="22"/>
          <w:u w:val="single"/>
          <w:shd w:val="clear" w:color="auto" w:fill="FFFF99"/>
          <w:rtl/>
        </w:rPr>
        <w:t xml:space="preserve">– </w:t>
      </w:r>
      <w:r w:rsidRPr="00475C2A">
        <w:rPr>
          <w:rStyle w:val="default"/>
          <w:rFonts w:cs="FrankRuehl" w:hint="cs"/>
          <w:vanish/>
          <w:sz w:val="22"/>
          <w:szCs w:val="22"/>
          <w:u w:val="single"/>
          <w:shd w:val="clear" w:color="auto" w:fill="FFFF99"/>
          <w:rtl/>
        </w:rPr>
        <w:t>מאסר או קנס כקבוע בסעיף זה או בחיקוק שהוראתו הופרה, לפי ה</w:t>
      </w:r>
      <w:r w:rsidRPr="00475C2A">
        <w:rPr>
          <w:rStyle w:val="default"/>
          <w:rFonts w:cs="FrankRuehl"/>
          <w:vanish/>
          <w:sz w:val="22"/>
          <w:szCs w:val="22"/>
          <w:u w:val="single"/>
          <w:shd w:val="clear" w:color="auto" w:fill="FFFF99"/>
          <w:rtl/>
        </w:rPr>
        <w:t>ע</w:t>
      </w:r>
      <w:r w:rsidRPr="00475C2A">
        <w:rPr>
          <w:rStyle w:val="default"/>
          <w:rFonts w:cs="FrankRuehl" w:hint="cs"/>
          <w:vanish/>
          <w:sz w:val="22"/>
          <w:szCs w:val="22"/>
          <w:u w:val="single"/>
          <w:shd w:val="clear" w:color="auto" w:fill="FFFF99"/>
          <w:rtl/>
        </w:rPr>
        <w:t>נין, כאילו היה מעבידו של העובד הזר.</w:t>
      </w:r>
    </w:p>
    <w:p w:rsidR="00FD7276" w:rsidRPr="00475C2A" w:rsidRDefault="00FD7276">
      <w:pPr>
        <w:pStyle w:val="P00"/>
        <w:spacing w:before="0"/>
        <w:ind w:left="0" w:right="1134"/>
        <w:rPr>
          <w:rStyle w:val="default"/>
          <w:rFonts w:cs="FrankRuehl" w:hint="cs"/>
          <w:vanish/>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פסקה 2(א)(1) מיום 1.1.2003 </w:t>
      </w: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פסקה 2(א)(2) מיום 1.5.2003</w:t>
      </w: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סעיף קטן 2(ב) מיום 1.1.2004</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347"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186 (</w:t>
      </w:r>
      <w:hyperlink r:id="rId348"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מעביד שעשה אחד מאלה -</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העביד עובד זר שאינו רשאי לעבוד בישראל מכח חוק הכניסה לישראל</w:t>
      </w:r>
      <w:r w:rsidRPr="00475C2A">
        <w:rPr>
          <w:rStyle w:val="default"/>
          <w:rFonts w:cs="FrankRuehl" w:hint="cs"/>
          <w:strike/>
          <w:vanish/>
          <w:sz w:val="22"/>
          <w:szCs w:val="22"/>
          <w:shd w:val="clear" w:color="auto" w:fill="FFFF99"/>
          <w:rtl/>
        </w:rPr>
        <w:t>, התשי"ב-1952,</w:t>
      </w:r>
      <w:r w:rsidRPr="00475C2A">
        <w:rPr>
          <w:rStyle w:val="default"/>
          <w:rFonts w:cs="FrankRuehl" w:hint="cs"/>
          <w:vanish/>
          <w:sz w:val="22"/>
          <w:szCs w:val="22"/>
          <w:shd w:val="clear" w:color="auto" w:fill="FFFF99"/>
          <w:rtl/>
        </w:rPr>
        <w:t xml:space="preserve"> והתקנות לפיו;</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 xml:space="preserve">העביד עובד זר בניגוד להוראות </w:t>
      </w:r>
      <w:r w:rsidRPr="00475C2A">
        <w:rPr>
          <w:rStyle w:val="default"/>
          <w:rFonts w:cs="FrankRuehl" w:hint="cs"/>
          <w:strike/>
          <w:vanish/>
          <w:sz w:val="22"/>
          <w:szCs w:val="22"/>
          <w:shd w:val="clear" w:color="auto" w:fill="FFFF99"/>
          <w:rtl/>
        </w:rPr>
        <w:t>סעיף 32 לחוק שירות התעסוקה, התשי"ט-1959</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סעיף 1יג</w:t>
      </w:r>
      <w:r w:rsidRPr="00475C2A">
        <w:rPr>
          <w:rStyle w:val="default"/>
          <w:rFonts w:cs="FrankRuehl" w:hint="cs"/>
          <w:vanish/>
          <w:sz w:val="22"/>
          <w:szCs w:val="22"/>
          <w:shd w:val="clear" w:color="auto" w:fill="FFFF99"/>
          <w:rtl/>
        </w:rPr>
        <w:t>,</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 xml:space="preserve">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כפל הקנס כאמור בסעיף 61(א)(2) לחוק העונשין, התשל"ז-1977, לעובד, לכל יום שבו נמשכת העבירה, ואם נעברה העבירה לגבי עובד זר שהועסק במסגרת עסקו או משלח ידו של המעביד, דינו מאסר שישה חודשים או קנס פי ארבעה מהקנס האמור בסעיף 61(א)(2) לחוק העונשין, התשל"ז-1977,  וקנס נוסף פי ארבעה מהקנס הקבוע בסעיף 61(ג) לחוק העונשין, התשל"ז-1977, לעובד, לכל יום שבו נמשכת העבירה.</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מ</w:t>
      </w:r>
      <w:r w:rsidRPr="00475C2A">
        <w:rPr>
          <w:rStyle w:val="default"/>
          <w:rFonts w:cs="FrankRuehl" w:hint="cs"/>
          <w:vanish/>
          <w:sz w:val="22"/>
          <w:szCs w:val="22"/>
          <w:shd w:val="clear" w:color="auto" w:fill="FFFF99"/>
          <w:rtl/>
        </w:rPr>
        <w:t xml:space="preserve">י שעשה אחד מאלה </w:t>
      </w:r>
      <w:r w:rsidRPr="00475C2A">
        <w:rPr>
          <w:rStyle w:val="default"/>
          <w:rFonts w:cs="FrankRuehl"/>
          <w:vanish/>
          <w:sz w:val="22"/>
          <w:szCs w:val="22"/>
          <w:shd w:val="clear" w:color="auto" w:fill="FFFF99"/>
          <w:rtl/>
        </w:rPr>
        <w:t>–</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בלי שהמציא אישור רפואי כנדרש לפי הוראות סעיף 1ב;</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בלי שהתקשר עמו בחוזה עבודה בכתב בהתאם להוראות ס</w:t>
      </w:r>
      <w:r w:rsidRPr="00475C2A">
        <w:rPr>
          <w:rStyle w:val="default"/>
          <w:rFonts w:cs="FrankRuehl"/>
          <w:vanish/>
          <w:sz w:val="22"/>
          <w:szCs w:val="22"/>
          <w:shd w:val="clear" w:color="auto" w:fill="FFFF99"/>
          <w:rtl/>
        </w:rPr>
        <w:t>עי</w:t>
      </w:r>
      <w:r w:rsidRPr="00475C2A">
        <w:rPr>
          <w:rStyle w:val="default"/>
          <w:rFonts w:cs="FrankRuehl" w:hint="cs"/>
          <w:vanish/>
          <w:sz w:val="22"/>
          <w:szCs w:val="22"/>
          <w:shd w:val="clear" w:color="auto" w:fill="FFFF99"/>
          <w:rtl/>
        </w:rPr>
        <w:t>ף 1ג;</w:t>
      </w:r>
    </w:p>
    <w:p w:rsidR="00FD7276" w:rsidRPr="00475C2A" w:rsidRDefault="00FD7276">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בלי שהסדיר לעובד הזר ביטוח רפואי בהתאם להוראות סעיף 1ד, או ניכה משכרו של העובד הזר סכום העולה על השיעור שנקבע בתקנות לפי אותו סעיף;</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(4)</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בלי שהעמיד לשימושו מגורים הולמים בהתאם להוראות סעיף 1ה או ניכה משכרו של העובד הז</w:t>
      </w:r>
      <w:r w:rsidRPr="00475C2A">
        <w:rPr>
          <w:rStyle w:val="default"/>
          <w:rFonts w:cs="FrankRuehl"/>
          <w:vanish/>
          <w:sz w:val="22"/>
          <w:szCs w:val="22"/>
          <w:shd w:val="clear" w:color="auto" w:fill="FFFF99"/>
          <w:rtl/>
        </w:rPr>
        <w:t xml:space="preserve">ר </w:t>
      </w:r>
      <w:r w:rsidRPr="00475C2A">
        <w:rPr>
          <w:rStyle w:val="default"/>
          <w:rFonts w:cs="FrankRuehl" w:hint="cs"/>
          <w:vanish/>
          <w:sz w:val="22"/>
          <w:szCs w:val="22"/>
          <w:shd w:val="clear" w:color="auto" w:fill="FFFF99"/>
          <w:rtl/>
        </w:rPr>
        <w:t>סכום העולה על השיעור שנקבע בתקנות לפי אותו סעיף;</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(5)</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א החזיק בהתאם להוראות סעיף 1ו, עותק של חוזה עבודה או תרגום לעברית ממנו או מסמכים נוספים, במקום כאמור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אותו סעיף או שלא מסר הודעה כאמור באותו סעיף;</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(6)</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ל</w:t>
      </w:r>
      <w:r w:rsidRPr="00475C2A">
        <w:rPr>
          <w:rStyle w:val="default"/>
          <w:rFonts w:cs="FrankRuehl" w:hint="cs"/>
          <w:vanish/>
          <w:sz w:val="22"/>
          <w:szCs w:val="22"/>
          <w:shd w:val="clear" w:color="auto" w:fill="FFFF99"/>
          <w:rtl/>
        </w:rPr>
        <w:t xml:space="preserve">א העביר </w:t>
      </w:r>
      <w:r w:rsidRPr="00475C2A">
        <w:rPr>
          <w:rStyle w:val="default"/>
          <w:rFonts w:cs="FrankRuehl" w:hint="cs"/>
          <w:strike/>
          <w:vanish/>
          <w:sz w:val="22"/>
          <w:szCs w:val="22"/>
          <w:shd w:val="clear" w:color="auto" w:fill="FFFF99"/>
          <w:rtl/>
        </w:rPr>
        <w:t>למדור התשלומים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לממונה</w:t>
      </w:r>
      <w:r w:rsidRPr="00475C2A">
        <w:rPr>
          <w:rStyle w:val="default"/>
          <w:rFonts w:cs="FrankRuehl" w:hint="cs"/>
          <w:vanish/>
          <w:sz w:val="22"/>
          <w:szCs w:val="22"/>
          <w:shd w:val="clear" w:color="auto" w:fill="FFFF99"/>
          <w:rtl/>
        </w:rPr>
        <w:t xml:space="preserve"> דין וחשבון או מסמך אחר במ</w:t>
      </w:r>
      <w:r w:rsidRPr="00475C2A">
        <w:rPr>
          <w:rStyle w:val="default"/>
          <w:rFonts w:cs="FrankRuehl"/>
          <w:vanish/>
          <w:sz w:val="22"/>
          <w:szCs w:val="22"/>
          <w:shd w:val="clear" w:color="auto" w:fill="FFFF99"/>
          <w:rtl/>
        </w:rPr>
        <w:t>וע</w:t>
      </w:r>
      <w:r w:rsidRPr="00475C2A">
        <w:rPr>
          <w:rStyle w:val="default"/>
          <w:rFonts w:cs="FrankRuehl" w:hint="cs"/>
          <w:vanish/>
          <w:sz w:val="22"/>
          <w:szCs w:val="22"/>
          <w:shd w:val="clear" w:color="auto" w:fill="FFFF99"/>
          <w:rtl/>
        </w:rPr>
        <w:t>ד או באופן הנדרש לפי הוראות סעיף 1ט;</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1.1.2004</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5</w:t>
      </w:r>
    </w:p>
    <w:p w:rsidR="00FD7276" w:rsidRPr="00475C2A" w:rsidRDefault="00FD7276">
      <w:pPr>
        <w:pStyle w:val="P00"/>
        <w:spacing w:before="0"/>
        <w:ind w:left="0" w:right="1134"/>
        <w:rPr>
          <w:rStyle w:val="default"/>
          <w:rFonts w:cs="FrankRuehl" w:hint="cs"/>
          <w:vanish/>
          <w:szCs w:val="20"/>
          <w:shd w:val="clear" w:color="auto" w:fill="FFFF99"/>
          <w:rtl/>
        </w:rPr>
      </w:pPr>
      <w:hyperlink r:id="rId349" w:history="1">
        <w:r w:rsidRPr="00475C2A">
          <w:rPr>
            <w:rStyle w:val="Hyperlink"/>
            <w:rFonts w:cs="FrankRuehl" w:hint="cs"/>
            <w:vanish/>
            <w:szCs w:val="20"/>
            <w:shd w:val="clear" w:color="auto" w:fill="FFFF99"/>
            <w:rtl/>
          </w:rPr>
          <w:t xml:space="preserve">ס"ח תשס"ד מס' </w:t>
        </w:r>
        <w:r w:rsidRPr="00475C2A">
          <w:rPr>
            <w:rStyle w:val="Hyperlink"/>
            <w:rFonts w:cs="FrankRuehl" w:hint="cs"/>
            <w:vanish/>
            <w:sz w:val="26"/>
            <w:szCs w:val="20"/>
            <w:shd w:val="clear" w:color="auto" w:fill="FFFF99"/>
            <w:rtl/>
          </w:rPr>
          <w:t>1920</w:t>
        </w:r>
      </w:hyperlink>
      <w:r w:rsidRPr="00475C2A">
        <w:rPr>
          <w:rStyle w:val="default"/>
          <w:rFonts w:cs="FrankRuehl" w:hint="cs"/>
          <w:vanish/>
          <w:szCs w:val="20"/>
          <w:shd w:val="clear" w:color="auto" w:fill="FFFF99"/>
          <w:rtl/>
        </w:rPr>
        <w:t xml:space="preserve"> מיום 18.1.2004 עמ' 144 (</w:t>
      </w:r>
      <w:hyperlink r:id="rId350"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64</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מעביד שעשה אחד מאלה -</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העביד עובד זר שאינו רשאי לעבוד בישראל מכח חוק הכניסה לישראל והתקנות לפיו;</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העביד עובד זר בניגוד להוראות סעיף 1יג,</w:t>
      </w:r>
    </w:p>
    <w:p w:rsidR="00FD7276" w:rsidRPr="00475C2A" w:rsidRDefault="00FD7276">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 xml:space="preserve">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כפל הקנס כאמור בסעיף 61(א)(2) לחוק העונשין, התשל"ז-1977, לעובד, לכל יום שבו נמשכת העבירה, ואם נעברה העבירה לגבי עובד זר שהועסק במסגרת עסקו או משלח ידו של המעביד, דינו מאסר </w:t>
      </w:r>
      <w:r w:rsidRPr="00475C2A">
        <w:rPr>
          <w:rStyle w:val="default"/>
          <w:rFonts w:cs="FrankRuehl" w:hint="cs"/>
          <w:strike/>
          <w:vanish/>
          <w:sz w:val="22"/>
          <w:szCs w:val="22"/>
          <w:shd w:val="clear" w:color="auto" w:fill="FFFF99"/>
          <w:rtl/>
        </w:rPr>
        <w:t>שישה חודשים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שנה</w:t>
      </w:r>
      <w:r w:rsidRPr="00475C2A">
        <w:rPr>
          <w:rStyle w:val="default"/>
          <w:rFonts w:cs="FrankRuehl" w:hint="cs"/>
          <w:vanish/>
          <w:sz w:val="22"/>
          <w:szCs w:val="22"/>
          <w:shd w:val="clear" w:color="auto" w:fill="FFFF99"/>
          <w:rtl/>
        </w:rPr>
        <w:t xml:space="preserve"> או קנס פי ארבעה מהקנס האמור בסעיף 61(א)(2) לחוק העונשין, התשל"ז-1977,  וקנס נוסף פי ארבעה מהקנס הקבוע בסעיף 61(ג) לחוק העונשין, התשל"ז-1977, לעובד, לכל יום שבו נמשכת העבירה.</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מ</w:t>
      </w:r>
      <w:r w:rsidRPr="00475C2A">
        <w:rPr>
          <w:rStyle w:val="default"/>
          <w:rFonts w:cs="FrankRuehl" w:hint="cs"/>
          <w:vanish/>
          <w:sz w:val="22"/>
          <w:szCs w:val="22"/>
          <w:shd w:val="clear" w:color="auto" w:fill="FFFF99"/>
          <w:rtl/>
        </w:rPr>
        <w:t xml:space="preserve">י שעשה אחד מאלה </w:t>
      </w:r>
      <w:r w:rsidRPr="00475C2A">
        <w:rPr>
          <w:rStyle w:val="default"/>
          <w:rFonts w:cs="FrankRuehl"/>
          <w:vanish/>
          <w:sz w:val="22"/>
          <w:szCs w:val="22"/>
          <w:shd w:val="clear" w:color="auto" w:fill="FFFF99"/>
          <w:rtl/>
        </w:rPr>
        <w:t>–</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בלי שהמציא אישור רפואי כנדרש לפי הוראות סעיף 1ב;</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בלי שהתקשר עמו בחוזה עבודה בכתב בהתאם להוראות ס</w:t>
      </w:r>
      <w:r w:rsidRPr="00475C2A">
        <w:rPr>
          <w:rStyle w:val="default"/>
          <w:rFonts w:cs="FrankRuehl"/>
          <w:vanish/>
          <w:sz w:val="22"/>
          <w:szCs w:val="22"/>
          <w:shd w:val="clear" w:color="auto" w:fill="FFFF99"/>
          <w:rtl/>
        </w:rPr>
        <w:t>עי</w:t>
      </w:r>
      <w:r w:rsidRPr="00475C2A">
        <w:rPr>
          <w:rStyle w:val="default"/>
          <w:rFonts w:cs="FrankRuehl" w:hint="cs"/>
          <w:vanish/>
          <w:sz w:val="22"/>
          <w:szCs w:val="22"/>
          <w:shd w:val="clear" w:color="auto" w:fill="FFFF99"/>
          <w:rtl/>
        </w:rPr>
        <w:t>ף 1ג;</w:t>
      </w:r>
    </w:p>
    <w:p w:rsidR="00FD7276" w:rsidRPr="00475C2A" w:rsidRDefault="00FD7276">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בלי שהסדיר לעובד הזר ביטוח רפואי בהתאם להוראות סעיף 1ד, או ניכה משכרו של העובד הזר סכום העולה על השיעור שנקבע בתקנות לפי אותו סעיף;</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(4)</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בלי שהעמיד לשימושו מגורים הולמים בהתאם להוראות סעיף 1ה או ניכה משכרו של העובד הז</w:t>
      </w:r>
      <w:r w:rsidRPr="00475C2A">
        <w:rPr>
          <w:rStyle w:val="default"/>
          <w:rFonts w:cs="FrankRuehl"/>
          <w:vanish/>
          <w:sz w:val="22"/>
          <w:szCs w:val="22"/>
          <w:shd w:val="clear" w:color="auto" w:fill="FFFF99"/>
          <w:rtl/>
        </w:rPr>
        <w:t xml:space="preserve">ר </w:t>
      </w:r>
      <w:r w:rsidRPr="00475C2A">
        <w:rPr>
          <w:rStyle w:val="default"/>
          <w:rFonts w:cs="FrankRuehl" w:hint="cs"/>
          <w:vanish/>
          <w:sz w:val="22"/>
          <w:szCs w:val="22"/>
          <w:shd w:val="clear" w:color="auto" w:fill="FFFF99"/>
          <w:rtl/>
        </w:rPr>
        <w:t>סכום העולה על השיעור שנקבע בתקנות לפי אותו סעיף;</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(5)</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א החזיק בהתאם להוראות סעיף 1ו, עותק של חוזה עבודה או תרגום לעברית ממנו או מסמכים נוספים, במקום כאמור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אותו סעיף או שלא מסר הודעה כאמור באותו סעיף;</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(6)</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ל</w:t>
      </w:r>
      <w:r w:rsidRPr="00475C2A">
        <w:rPr>
          <w:rStyle w:val="default"/>
          <w:rFonts w:cs="FrankRuehl" w:hint="cs"/>
          <w:vanish/>
          <w:sz w:val="22"/>
          <w:szCs w:val="22"/>
          <w:shd w:val="clear" w:color="auto" w:fill="FFFF99"/>
          <w:rtl/>
        </w:rPr>
        <w:t>א העביר לממונה דין וחשבון או מסמך אחר במ</w:t>
      </w:r>
      <w:r w:rsidRPr="00475C2A">
        <w:rPr>
          <w:rStyle w:val="default"/>
          <w:rFonts w:cs="FrankRuehl"/>
          <w:vanish/>
          <w:sz w:val="22"/>
          <w:szCs w:val="22"/>
          <w:shd w:val="clear" w:color="auto" w:fill="FFFF99"/>
          <w:rtl/>
        </w:rPr>
        <w:t>וע</w:t>
      </w:r>
      <w:r w:rsidRPr="00475C2A">
        <w:rPr>
          <w:rStyle w:val="default"/>
          <w:rFonts w:cs="FrankRuehl" w:hint="cs"/>
          <w:vanish/>
          <w:sz w:val="22"/>
          <w:szCs w:val="22"/>
          <w:shd w:val="clear" w:color="auto" w:fill="FFFF99"/>
          <w:rtl/>
        </w:rPr>
        <w:t>ד או באופן הנדרש לפי הוראות סעיף 1ט;</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(7)</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א מסר לעובד הזר פירוט שכר העבודה ששולם</w:t>
      </w:r>
      <w:r w:rsidRPr="00475C2A">
        <w:rPr>
          <w:rFonts w:cs="FrankRuehl"/>
          <w:vanish/>
          <w:sz w:val="22"/>
          <w:szCs w:val="22"/>
          <w:shd w:val="clear" w:color="auto" w:fill="FFFF99"/>
          <w:rtl/>
        </w:rPr>
        <w:t> </w:t>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הסכומים שנוכו מהשכר, לפי הוראות סעיף 24 לחוק הגנת</w:t>
      </w:r>
      <w:r w:rsidRPr="00475C2A">
        <w:rPr>
          <w:rFonts w:cs="FrankRuehl"/>
          <w:vanish/>
          <w:sz w:val="22"/>
          <w:szCs w:val="22"/>
          <w:shd w:val="clear" w:color="auto" w:fill="FFFF99"/>
          <w:rtl/>
        </w:rPr>
        <w:t> </w:t>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שכר, תשי"ח</w:t>
      </w:r>
      <w:r w:rsidRPr="00475C2A">
        <w:rPr>
          <w:rStyle w:val="default"/>
          <w:rFonts w:cs="FrankRuehl"/>
          <w:vanish/>
          <w:sz w:val="22"/>
          <w:szCs w:val="22"/>
          <w:shd w:val="clear" w:color="auto" w:fill="FFFF99"/>
          <w:rtl/>
        </w:rPr>
        <w:t xml:space="preserve">–1958; </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(8)</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בלי שהפקיד בעבורו</w:t>
      </w:r>
      <w:r w:rsidRPr="00475C2A">
        <w:rPr>
          <w:rStyle w:val="default"/>
          <w:rFonts w:cs="FrankRuehl"/>
          <w:vanish/>
          <w:sz w:val="22"/>
          <w:szCs w:val="22"/>
          <w:shd w:val="clear" w:color="auto" w:fill="FFFF99"/>
          <w:rtl/>
        </w:rPr>
        <w:t xml:space="preserve"> ב</w:t>
      </w:r>
      <w:r w:rsidRPr="00475C2A">
        <w:rPr>
          <w:rStyle w:val="default"/>
          <w:rFonts w:cs="FrankRuehl" w:hint="cs"/>
          <w:vanish/>
          <w:sz w:val="22"/>
          <w:szCs w:val="22"/>
          <w:shd w:val="clear" w:color="auto" w:fill="FFFF99"/>
          <w:rtl/>
        </w:rPr>
        <w:t>קרן את מלוא כספי הפיקדון לפי הוראות סעיף 1יא;</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(9)</w:t>
      </w:r>
      <w:r w:rsidRPr="00475C2A">
        <w:rPr>
          <w:rStyle w:val="default"/>
          <w:rFonts w:cs="FrankRuehl"/>
          <w:vanish/>
          <w:sz w:val="22"/>
          <w:szCs w:val="22"/>
          <w:shd w:val="clear" w:color="auto" w:fill="FFFF99"/>
          <w:rtl/>
        </w:rPr>
        <w:tab/>
        <w:t>נ</w:t>
      </w:r>
      <w:r w:rsidRPr="00475C2A">
        <w:rPr>
          <w:rStyle w:val="default"/>
          <w:rFonts w:cs="FrankRuehl" w:hint="cs"/>
          <w:vanish/>
          <w:sz w:val="22"/>
          <w:szCs w:val="22"/>
          <w:shd w:val="clear" w:color="auto" w:fill="FFFF99"/>
          <w:rtl/>
        </w:rPr>
        <w:t>יכה משכרו של העובד הזר בניגוד להוראות סעיף 25 לחוק הגנת השכר, תשי"ח</w:t>
      </w:r>
      <w:r w:rsidRPr="00475C2A">
        <w:rPr>
          <w:rStyle w:val="default"/>
          <w:rFonts w:cs="FrankRuehl"/>
          <w:vanish/>
          <w:sz w:val="22"/>
          <w:szCs w:val="22"/>
          <w:shd w:val="clear" w:color="auto" w:fill="FFFF99"/>
          <w:rtl/>
        </w:rPr>
        <w:t xml:space="preserve">–1958; </w:t>
      </w:r>
    </w:p>
    <w:p w:rsidR="00FD7276" w:rsidRPr="00475C2A" w:rsidRDefault="00FD7276">
      <w:pPr>
        <w:pStyle w:val="P22"/>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די</w:t>
      </w:r>
      <w:r w:rsidRPr="00475C2A">
        <w:rPr>
          <w:rStyle w:val="default"/>
          <w:rFonts w:cs="FrankRuehl" w:hint="cs"/>
          <w:vanish/>
          <w:sz w:val="22"/>
          <w:szCs w:val="22"/>
          <w:shd w:val="clear" w:color="auto" w:fill="FFFF99"/>
          <w:rtl/>
        </w:rPr>
        <w:t xml:space="preserve">נו </w:t>
      </w:r>
      <w:r w:rsidRPr="00475C2A">
        <w:rPr>
          <w:rStyle w:val="default"/>
          <w:rFonts w:cs="FrankRuehl"/>
          <w:vanish/>
          <w:sz w:val="22"/>
          <w:szCs w:val="22"/>
          <w:shd w:val="clear" w:color="auto" w:fill="FFFF99"/>
          <w:rtl/>
        </w:rPr>
        <w:t>–</w:t>
      </w:r>
    </w:p>
    <w:p w:rsidR="00FD7276" w:rsidRPr="00475C2A" w:rsidRDefault="00FD7276">
      <w:pPr>
        <w:pStyle w:val="P22"/>
        <w:spacing w:before="0"/>
        <w:ind w:left="1474"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גבי עבירה לפי פס</w:t>
      </w:r>
      <w:r w:rsidRPr="00475C2A">
        <w:rPr>
          <w:rStyle w:val="default"/>
          <w:rFonts w:cs="FrankRuehl"/>
          <w:vanish/>
          <w:sz w:val="22"/>
          <w:szCs w:val="22"/>
          <w:shd w:val="clear" w:color="auto" w:fill="FFFF99"/>
          <w:rtl/>
        </w:rPr>
        <w:t>ק</w:t>
      </w:r>
      <w:r w:rsidRPr="00475C2A">
        <w:rPr>
          <w:rStyle w:val="default"/>
          <w:rFonts w:cs="FrankRuehl" w:hint="cs"/>
          <w:vanish/>
          <w:sz w:val="22"/>
          <w:szCs w:val="22"/>
          <w:shd w:val="clear" w:color="auto" w:fill="FFFF99"/>
          <w:rtl/>
        </w:rPr>
        <w:t xml:space="preserve">אות (5), (6) או (7)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כפל הקנס האמור בסעיף 61(א)(2)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וקנס נוסף פי ארבעה מ</w:t>
      </w:r>
      <w:r w:rsidRPr="00475C2A">
        <w:rPr>
          <w:rStyle w:val="default"/>
          <w:rFonts w:cs="FrankRuehl"/>
          <w:vanish/>
          <w:sz w:val="22"/>
          <w:szCs w:val="22"/>
          <w:shd w:val="clear" w:color="auto" w:fill="FFFF99"/>
          <w:rtl/>
        </w:rPr>
        <w:t>הק</w:t>
      </w:r>
      <w:r w:rsidRPr="00475C2A">
        <w:rPr>
          <w:rStyle w:val="default"/>
          <w:rFonts w:cs="FrankRuehl" w:hint="cs"/>
          <w:vanish/>
          <w:sz w:val="22"/>
          <w:szCs w:val="22"/>
          <w:shd w:val="clear" w:color="auto" w:fill="FFFF99"/>
          <w:rtl/>
        </w:rPr>
        <w:t>נס האמור בסעיף 61(ג)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לעובד, לכל יום שבו נמשכת העבירה;</w:t>
      </w:r>
    </w:p>
    <w:p w:rsidR="00FD7276" w:rsidRPr="00475C2A" w:rsidRDefault="00FD7276">
      <w:pPr>
        <w:pStyle w:val="P22"/>
        <w:spacing w:before="0"/>
        <w:ind w:left="147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גבי עבירה לפי פסקאות (1), (2), (3), (4), (8) או (9)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פי ארבעה מהקנס ה</w:t>
      </w:r>
      <w:r w:rsidRPr="00475C2A">
        <w:rPr>
          <w:rStyle w:val="default"/>
          <w:rFonts w:cs="FrankRuehl"/>
          <w:vanish/>
          <w:sz w:val="22"/>
          <w:szCs w:val="22"/>
          <w:shd w:val="clear" w:color="auto" w:fill="FFFF99"/>
          <w:rtl/>
        </w:rPr>
        <w:t>א</w:t>
      </w:r>
      <w:r w:rsidRPr="00475C2A">
        <w:rPr>
          <w:rStyle w:val="default"/>
          <w:rFonts w:cs="FrankRuehl" w:hint="cs"/>
          <w:vanish/>
          <w:sz w:val="22"/>
          <w:szCs w:val="22"/>
          <w:shd w:val="clear" w:color="auto" w:fill="FFFF99"/>
          <w:rtl/>
        </w:rPr>
        <w:t>מור בסעיף 61(א)(2)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וקנס נוסף פי ארבעה מהקנס האמור בסעיף 61(ג) לחוק העונש</w:t>
      </w:r>
      <w:r w:rsidRPr="00475C2A">
        <w:rPr>
          <w:rStyle w:val="default"/>
          <w:rFonts w:cs="FrankRuehl"/>
          <w:vanish/>
          <w:sz w:val="22"/>
          <w:szCs w:val="22"/>
          <w:shd w:val="clear" w:color="auto" w:fill="FFFF99"/>
          <w:rtl/>
        </w:rPr>
        <w:t>ין</w:t>
      </w:r>
      <w:r w:rsidRPr="00475C2A">
        <w:rPr>
          <w:rStyle w:val="default"/>
          <w:rFonts w:cs="FrankRuehl" w:hint="cs"/>
          <w:vanish/>
          <w:sz w:val="22"/>
          <w:szCs w:val="22"/>
          <w:shd w:val="clear" w:color="auto" w:fill="FFFF99"/>
          <w:rtl/>
        </w:rPr>
        <w:t>,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 xml:space="preserve">לעובד, לכל יום שבו נמשכת העבירה; ואולם אם נעברה העבירה כאמור בסעיפים קטנים (א) או (ב) לגבי עובד זר שהועסק במסגרת עסקו או משלח ידו של המעביד, </w:t>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 xml:space="preserve">ינו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קנס כאמור בסעיפים קטנים (א) או (ב), לפי הענין, או מאסר </w:t>
      </w:r>
      <w:r w:rsidRPr="00475C2A">
        <w:rPr>
          <w:rStyle w:val="default"/>
          <w:rFonts w:cs="FrankRuehl" w:hint="cs"/>
          <w:strike/>
          <w:vanish/>
          <w:sz w:val="22"/>
          <w:szCs w:val="22"/>
          <w:shd w:val="clear" w:color="auto" w:fill="FFFF99"/>
          <w:rtl/>
        </w:rPr>
        <w:t>שישה חודשים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שנה</w:t>
      </w:r>
      <w:r w:rsidRPr="00475C2A">
        <w:rPr>
          <w:rStyle w:val="default"/>
          <w:rFonts w:cs="FrankRuehl" w:hint="cs"/>
          <w:vanish/>
          <w:sz w:val="22"/>
          <w:szCs w:val="22"/>
          <w:shd w:val="clear" w:color="auto" w:fill="FFFF99"/>
          <w:rtl/>
        </w:rPr>
        <w:t>.</w:t>
      </w:r>
    </w:p>
    <w:p w:rsidR="00FD7276" w:rsidRPr="00475C2A" w:rsidRDefault="00FD7276" w:rsidP="00860603">
      <w:pPr>
        <w:pStyle w:val="P00"/>
        <w:spacing w:before="0"/>
        <w:ind w:left="1021" w:right="1134"/>
        <w:rPr>
          <w:rStyle w:val="default"/>
          <w:rFonts w:cs="FrankRuehl" w:hint="cs"/>
          <w:vanish/>
          <w:sz w:val="20"/>
          <w:szCs w:val="20"/>
          <w:shd w:val="clear" w:color="auto" w:fill="FFFF99"/>
          <w:rtl/>
        </w:rPr>
      </w:pPr>
    </w:p>
    <w:p w:rsidR="00FD7276" w:rsidRPr="00475C2A" w:rsidRDefault="00FD7276" w:rsidP="00860603">
      <w:pPr>
        <w:pStyle w:val="P00"/>
        <w:spacing w:before="0"/>
        <w:ind w:left="1021"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1.5.2005 </w:t>
      </w:r>
    </w:p>
    <w:p w:rsidR="00FD7276" w:rsidRPr="00475C2A" w:rsidRDefault="00FD7276" w:rsidP="00860603">
      <w:pPr>
        <w:pStyle w:val="P00"/>
        <w:spacing w:before="0"/>
        <w:ind w:left="1021"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FD7276" w:rsidRPr="00475C2A" w:rsidRDefault="00FD7276" w:rsidP="00860603">
      <w:pPr>
        <w:pStyle w:val="P00"/>
        <w:spacing w:before="0"/>
        <w:ind w:left="1021" w:right="1134"/>
        <w:rPr>
          <w:rStyle w:val="default"/>
          <w:rFonts w:cs="FrankRuehl" w:hint="cs"/>
          <w:vanish/>
          <w:szCs w:val="20"/>
          <w:shd w:val="clear" w:color="auto" w:fill="FFFF99"/>
          <w:rtl/>
        </w:rPr>
      </w:pPr>
      <w:hyperlink r:id="rId351"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364 (</w:t>
      </w:r>
      <w:hyperlink r:id="rId352"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FD7276" w:rsidRPr="00475C2A" w:rsidRDefault="00FD7276" w:rsidP="00860603">
      <w:pPr>
        <w:pStyle w:val="P22"/>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(8)</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בלי שהפקיד בעבורו</w:t>
      </w:r>
      <w:r w:rsidRPr="00475C2A">
        <w:rPr>
          <w:rStyle w:val="default"/>
          <w:rFonts w:cs="FrankRuehl"/>
          <w:vanish/>
          <w:sz w:val="22"/>
          <w:szCs w:val="22"/>
          <w:shd w:val="clear" w:color="auto" w:fill="FFFF99"/>
          <w:rtl/>
        </w:rPr>
        <w:t xml:space="preserve"> ב</w:t>
      </w:r>
      <w:r w:rsidRPr="00475C2A">
        <w:rPr>
          <w:rStyle w:val="default"/>
          <w:rFonts w:cs="FrankRuehl" w:hint="cs"/>
          <w:vanish/>
          <w:sz w:val="22"/>
          <w:szCs w:val="22"/>
          <w:shd w:val="clear" w:color="auto" w:fill="FFFF99"/>
          <w:rtl/>
        </w:rPr>
        <w:t xml:space="preserve">קרן </w:t>
      </w:r>
      <w:r w:rsidRPr="00475C2A">
        <w:rPr>
          <w:rStyle w:val="default"/>
          <w:rFonts w:cs="FrankRuehl" w:hint="cs"/>
          <w:vanish/>
          <w:sz w:val="22"/>
          <w:szCs w:val="22"/>
          <w:u w:val="single"/>
          <w:shd w:val="clear" w:color="auto" w:fill="FFFF99"/>
          <w:rtl/>
        </w:rPr>
        <w:t>או בחשבון הבנק</w:t>
      </w:r>
      <w:r w:rsidRPr="00475C2A">
        <w:rPr>
          <w:rStyle w:val="default"/>
          <w:rFonts w:cs="FrankRuehl" w:hint="cs"/>
          <w:vanish/>
          <w:sz w:val="22"/>
          <w:szCs w:val="22"/>
          <w:shd w:val="clear" w:color="auto" w:fill="FFFF99"/>
          <w:rtl/>
        </w:rPr>
        <w:t xml:space="preserve"> את מלוא כספי הפיקדון לפי הוראות סעיף 1יא;</w:t>
      </w:r>
    </w:p>
    <w:p w:rsidR="00860603" w:rsidRPr="00475C2A" w:rsidRDefault="00860603" w:rsidP="00860603">
      <w:pPr>
        <w:pStyle w:val="P00"/>
        <w:spacing w:before="0"/>
        <w:ind w:left="1021" w:right="1134"/>
        <w:rPr>
          <w:rStyle w:val="default"/>
          <w:rFonts w:cs="FrankRuehl" w:hint="cs"/>
          <w:vanish/>
          <w:szCs w:val="20"/>
          <w:shd w:val="clear" w:color="auto" w:fill="FFFF99"/>
          <w:rtl/>
          <w:lang w:eastAsia="en-US"/>
        </w:rPr>
      </w:pPr>
    </w:p>
    <w:p w:rsidR="00860603" w:rsidRPr="00475C2A" w:rsidRDefault="00860603" w:rsidP="00860603">
      <w:pPr>
        <w:pStyle w:val="P00"/>
        <w:spacing w:before="0"/>
        <w:ind w:left="1021"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1.2.2009</w:t>
      </w:r>
    </w:p>
    <w:p w:rsidR="00860603" w:rsidRPr="00475C2A" w:rsidRDefault="00860603" w:rsidP="00860603">
      <w:pPr>
        <w:pStyle w:val="P00"/>
        <w:spacing w:before="0"/>
        <w:ind w:left="1021"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תיקון מס' 10</w:t>
      </w:r>
    </w:p>
    <w:p w:rsidR="00860603" w:rsidRPr="00475C2A" w:rsidRDefault="00860603" w:rsidP="00860603">
      <w:pPr>
        <w:pStyle w:val="P00"/>
        <w:spacing w:before="0"/>
        <w:ind w:left="1021" w:right="1134"/>
        <w:rPr>
          <w:rStyle w:val="default"/>
          <w:rFonts w:cs="FrankRuehl" w:hint="cs"/>
          <w:vanish/>
          <w:szCs w:val="20"/>
          <w:shd w:val="clear" w:color="auto" w:fill="FFFF99"/>
          <w:rtl/>
        </w:rPr>
      </w:pPr>
      <w:hyperlink r:id="rId353" w:history="1">
        <w:r w:rsidRPr="00475C2A">
          <w:rPr>
            <w:rStyle w:val="Hyperlink"/>
            <w:rFonts w:cs="FrankRuehl" w:hint="cs"/>
            <w:vanish/>
            <w:szCs w:val="20"/>
            <w:shd w:val="clear" w:color="auto" w:fill="FFFF99"/>
            <w:rtl/>
          </w:rPr>
          <w:t>ס"ח תשס"ח מס' 2162</w:t>
        </w:r>
      </w:hyperlink>
      <w:r w:rsidRPr="00475C2A">
        <w:rPr>
          <w:rStyle w:val="default"/>
          <w:rFonts w:cs="FrankRuehl" w:hint="cs"/>
          <w:vanish/>
          <w:szCs w:val="20"/>
          <w:shd w:val="clear" w:color="auto" w:fill="FFFF99"/>
          <w:rtl/>
        </w:rPr>
        <w:t xml:space="preserve"> מיום 6.7.2008 עמ' 617 (</w:t>
      </w:r>
      <w:hyperlink r:id="rId354" w:history="1">
        <w:r w:rsidRPr="00475C2A">
          <w:rPr>
            <w:rStyle w:val="Hyperlink"/>
            <w:rFonts w:cs="FrankRuehl" w:hint="cs"/>
            <w:vanish/>
            <w:szCs w:val="20"/>
            <w:shd w:val="clear" w:color="auto" w:fill="FFFF99"/>
            <w:rtl/>
          </w:rPr>
          <w:t>ה"ח 179</w:t>
        </w:r>
      </w:hyperlink>
      <w:r w:rsidRPr="00475C2A">
        <w:rPr>
          <w:rStyle w:val="default"/>
          <w:rFonts w:cs="FrankRuehl" w:hint="cs"/>
          <w:vanish/>
          <w:szCs w:val="20"/>
          <w:shd w:val="clear" w:color="auto" w:fill="FFFF99"/>
          <w:rtl/>
        </w:rPr>
        <w:t>)</w:t>
      </w:r>
    </w:p>
    <w:p w:rsidR="00860603" w:rsidRPr="00475C2A" w:rsidRDefault="00860603" w:rsidP="00860603">
      <w:pPr>
        <w:pStyle w:val="P00"/>
        <w:spacing w:before="0"/>
        <w:ind w:left="1021"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החלפת פסקה 2(ב)(7)</w:t>
      </w:r>
    </w:p>
    <w:p w:rsidR="00860603" w:rsidRPr="00475C2A" w:rsidRDefault="00860603" w:rsidP="00860603">
      <w:pPr>
        <w:pStyle w:val="P00"/>
        <w:ind w:left="1021" w:right="1134"/>
        <w:rPr>
          <w:rStyle w:val="default"/>
          <w:rFonts w:cs="FrankRuehl" w:hint="cs"/>
          <w:vanish/>
          <w:szCs w:val="20"/>
          <w:shd w:val="clear" w:color="auto" w:fill="FFFF99"/>
          <w:rtl/>
        </w:rPr>
      </w:pPr>
      <w:r w:rsidRPr="00475C2A">
        <w:rPr>
          <w:rStyle w:val="default"/>
          <w:rFonts w:cs="FrankRuehl" w:hint="cs"/>
          <w:vanish/>
          <w:szCs w:val="20"/>
          <w:shd w:val="clear" w:color="auto" w:fill="FFFF99"/>
          <w:rtl/>
        </w:rPr>
        <w:t>הנוסח הקודם:</w:t>
      </w:r>
    </w:p>
    <w:p w:rsidR="00860603" w:rsidRPr="00475C2A" w:rsidRDefault="00860603" w:rsidP="00860603">
      <w:pPr>
        <w:pStyle w:val="P22"/>
        <w:spacing w:before="0"/>
        <w:ind w:left="1021" w:right="1134"/>
        <w:rPr>
          <w:rStyle w:val="default"/>
          <w:rFonts w:cs="FrankRuehl" w:hint="cs"/>
          <w:vanish/>
          <w:sz w:val="22"/>
          <w:szCs w:val="22"/>
          <w:shd w:val="clear" w:color="auto" w:fill="FFFF99"/>
          <w:rtl/>
        </w:rPr>
      </w:pPr>
      <w:r w:rsidRPr="00475C2A">
        <w:rPr>
          <w:rStyle w:val="default"/>
          <w:rFonts w:cs="FrankRuehl"/>
          <w:strike/>
          <w:vanish/>
          <w:sz w:val="22"/>
          <w:szCs w:val="22"/>
          <w:shd w:val="clear" w:color="auto" w:fill="FFFF99"/>
          <w:rtl/>
        </w:rPr>
        <w:t>(7)</w:t>
      </w:r>
      <w:r w:rsidRPr="00475C2A">
        <w:rPr>
          <w:rStyle w:val="default"/>
          <w:rFonts w:cs="FrankRuehl"/>
          <w:strike/>
          <w:vanish/>
          <w:sz w:val="22"/>
          <w:szCs w:val="22"/>
          <w:shd w:val="clear" w:color="auto" w:fill="FFFF99"/>
          <w:rtl/>
        </w:rPr>
        <w:tab/>
        <w:t>ל</w:t>
      </w:r>
      <w:r w:rsidRPr="00475C2A">
        <w:rPr>
          <w:rStyle w:val="default"/>
          <w:rFonts w:cs="FrankRuehl" w:hint="cs"/>
          <w:strike/>
          <w:vanish/>
          <w:sz w:val="22"/>
          <w:szCs w:val="22"/>
          <w:shd w:val="clear" w:color="auto" w:fill="FFFF99"/>
          <w:rtl/>
        </w:rPr>
        <w:t xml:space="preserve">א מסר לעובד הזר פירוט שכר העבודה ששולם </w:t>
      </w:r>
      <w:r w:rsidRPr="00475C2A">
        <w:rPr>
          <w:rStyle w:val="default"/>
          <w:rFonts w:cs="FrankRuehl"/>
          <w:strike/>
          <w:vanish/>
          <w:sz w:val="22"/>
          <w:szCs w:val="22"/>
          <w:shd w:val="clear" w:color="auto" w:fill="FFFF99"/>
          <w:rtl/>
        </w:rPr>
        <w:t>ו</w:t>
      </w:r>
      <w:r w:rsidRPr="00475C2A">
        <w:rPr>
          <w:rStyle w:val="default"/>
          <w:rFonts w:cs="FrankRuehl" w:hint="cs"/>
          <w:strike/>
          <w:vanish/>
          <w:sz w:val="22"/>
          <w:szCs w:val="22"/>
          <w:shd w:val="clear" w:color="auto" w:fill="FFFF99"/>
          <w:rtl/>
        </w:rPr>
        <w:t>הסכומים שנוכו מהשכר, לפי הוראות סעיף 24 לחוק הגנת</w:t>
      </w:r>
      <w:r w:rsidRPr="00475C2A">
        <w:rPr>
          <w:rFonts w:cs="FrankRuehl" w:hint="cs"/>
          <w:strike/>
          <w:vanish/>
          <w:sz w:val="22"/>
          <w:szCs w:val="22"/>
          <w:shd w:val="clear" w:color="auto" w:fill="FFFF99"/>
          <w:rtl/>
        </w:rPr>
        <w:t xml:space="preserve"> </w:t>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שכר, תשי"ח-</w:t>
      </w:r>
      <w:r w:rsidRPr="00475C2A">
        <w:rPr>
          <w:rStyle w:val="default"/>
          <w:rFonts w:cs="FrankRuehl"/>
          <w:strike/>
          <w:vanish/>
          <w:sz w:val="22"/>
          <w:szCs w:val="22"/>
          <w:shd w:val="clear" w:color="auto" w:fill="FFFF99"/>
          <w:rtl/>
        </w:rPr>
        <w:t>1958;</w:t>
      </w:r>
    </w:p>
    <w:p w:rsidR="007C4334" w:rsidRPr="00475C2A" w:rsidRDefault="007C4334" w:rsidP="007C4334">
      <w:pPr>
        <w:pStyle w:val="P22"/>
        <w:spacing w:before="0"/>
        <w:ind w:left="0" w:right="1134"/>
        <w:rPr>
          <w:rStyle w:val="default"/>
          <w:rFonts w:cs="FrankRuehl" w:hint="cs"/>
          <w:vanish/>
          <w:sz w:val="20"/>
          <w:szCs w:val="20"/>
          <w:shd w:val="clear" w:color="auto" w:fill="FFFF99"/>
          <w:rtl/>
        </w:rPr>
      </w:pPr>
    </w:p>
    <w:p w:rsidR="007C4334" w:rsidRPr="00475C2A" w:rsidRDefault="007C4334" w:rsidP="007C4334">
      <w:pPr>
        <w:pStyle w:val="P22"/>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12.7.2012</w:t>
      </w:r>
    </w:p>
    <w:p w:rsidR="007C4334" w:rsidRPr="00475C2A" w:rsidRDefault="007C4334" w:rsidP="007C4334">
      <w:pPr>
        <w:pStyle w:val="P22"/>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15</w:t>
      </w:r>
    </w:p>
    <w:p w:rsidR="007C4334" w:rsidRPr="00475C2A" w:rsidRDefault="007C4334" w:rsidP="007C4334">
      <w:pPr>
        <w:pStyle w:val="P22"/>
        <w:spacing w:before="0"/>
        <w:ind w:left="0" w:right="1134"/>
        <w:rPr>
          <w:rStyle w:val="default"/>
          <w:rFonts w:cs="FrankRuehl" w:hint="cs"/>
          <w:vanish/>
          <w:sz w:val="20"/>
          <w:szCs w:val="20"/>
          <w:shd w:val="clear" w:color="auto" w:fill="FFFF99"/>
          <w:rtl/>
        </w:rPr>
      </w:pPr>
      <w:hyperlink r:id="rId355" w:history="1">
        <w:r w:rsidRPr="00475C2A">
          <w:rPr>
            <w:rStyle w:val="Hyperlink"/>
            <w:rFonts w:cs="FrankRuehl" w:hint="cs"/>
            <w:vanish/>
            <w:szCs w:val="20"/>
            <w:shd w:val="clear" w:color="auto" w:fill="FFFF99"/>
            <w:rtl/>
          </w:rPr>
          <w:t>ס"ח תשע"ב מס' 2367</w:t>
        </w:r>
      </w:hyperlink>
      <w:r w:rsidRPr="00475C2A">
        <w:rPr>
          <w:rStyle w:val="default"/>
          <w:rFonts w:cs="FrankRuehl" w:hint="cs"/>
          <w:vanish/>
          <w:sz w:val="20"/>
          <w:szCs w:val="20"/>
          <w:shd w:val="clear" w:color="auto" w:fill="FFFF99"/>
          <w:rtl/>
        </w:rPr>
        <w:t xml:space="preserve"> מיום 12.7.2012 עמ' 486 (</w:t>
      </w:r>
      <w:hyperlink r:id="rId356" w:history="1">
        <w:r w:rsidRPr="00475C2A">
          <w:rPr>
            <w:rStyle w:val="Hyperlink"/>
            <w:rFonts w:cs="FrankRuehl" w:hint="cs"/>
            <w:vanish/>
            <w:szCs w:val="20"/>
            <w:shd w:val="clear" w:color="auto" w:fill="FFFF99"/>
            <w:rtl/>
          </w:rPr>
          <w:t>ה"ח 481</w:t>
        </w:r>
      </w:hyperlink>
      <w:r w:rsidRPr="00475C2A">
        <w:rPr>
          <w:rStyle w:val="default"/>
          <w:rFonts w:cs="FrankRuehl" w:hint="cs"/>
          <w:vanish/>
          <w:sz w:val="20"/>
          <w:szCs w:val="20"/>
          <w:shd w:val="clear" w:color="auto" w:fill="FFFF99"/>
          <w:rtl/>
        </w:rPr>
        <w:t>)</w:t>
      </w:r>
    </w:p>
    <w:p w:rsidR="007C4334" w:rsidRPr="00475C2A" w:rsidRDefault="007C4334" w:rsidP="007C4334">
      <w:pPr>
        <w:pStyle w:val="P00"/>
        <w:ind w:left="0" w:right="1134"/>
        <w:rPr>
          <w:rStyle w:val="default"/>
          <w:rFonts w:cs="FrankRuehl" w:hint="cs"/>
          <w:vanish/>
          <w:sz w:val="22"/>
          <w:szCs w:val="22"/>
          <w:shd w:val="clear" w:color="auto" w:fill="FFFF99"/>
          <w:rtl/>
        </w:rPr>
      </w:pPr>
      <w:r w:rsidRPr="00475C2A">
        <w:rPr>
          <w:rStyle w:val="big-number"/>
          <w:rFonts w:cs="FrankRuehl"/>
          <w:vanish/>
          <w:sz w:val="22"/>
          <w:szCs w:val="22"/>
          <w:shd w:val="clear" w:color="auto" w:fill="FFFF99"/>
          <w:rtl/>
        </w:rPr>
        <w:tab/>
      </w:r>
      <w:r w:rsidRPr="00475C2A">
        <w:rPr>
          <w:rStyle w:val="default"/>
          <w:rFonts w:cs="FrankRuehl"/>
          <w:vanish/>
          <w:sz w:val="22"/>
          <w:szCs w:val="22"/>
          <w:shd w:val="clear" w:color="auto" w:fill="FFFF99"/>
          <w:rtl/>
        </w:rPr>
        <w:t>(א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מ</w:t>
      </w:r>
      <w:r w:rsidRPr="00475C2A">
        <w:rPr>
          <w:rStyle w:val="default"/>
          <w:rFonts w:cs="FrankRuehl" w:hint="cs"/>
          <w:vanish/>
          <w:sz w:val="22"/>
          <w:szCs w:val="22"/>
          <w:shd w:val="clear" w:color="auto" w:fill="FFFF99"/>
          <w:rtl/>
        </w:rPr>
        <w:t>עביד שע</w:t>
      </w:r>
      <w:r w:rsidRPr="00475C2A">
        <w:rPr>
          <w:rStyle w:val="default"/>
          <w:rFonts w:cs="FrankRuehl"/>
          <w:vanish/>
          <w:sz w:val="22"/>
          <w:szCs w:val="22"/>
          <w:shd w:val="clear" w:color="auto" w:fill="FFFF99"/>
          <w:rtl/>
        </w:rPr>
        <w:t>שה</w:t>
      </w:r>
      <w:r w:rsidRPr="00475C2A">
        <w:rPr>
          <w:rStyle w:val="default"/>
          <w:rFonts w:cs="FrankRuehl" w:hint="cs"/>
          <w:vanish/>
          <w:sz w:val="22"/>
          <w:szCs w:val="22"/>
          <w:shd w:val="clear" w:color="auto" w:fill="FFFF99"/>
          <w:rtl/>
        </w:rPr>
        <w:t xml:space="preserve"> אחד מאלה </w:t>
      </w:r>
      <w:r w:rsidRPr="00475C2A">
        <w:rPr>
          <w:rStyle w:val="default"/>
          <w:rFonts w:cs="FrankRuehl"/>
          <w:vanish/>
          <w:sz w:val="22"/>
          <w:szCs w:val="22"/>
          <w:shd w:val="clear" w:color="auto" w:fill="FFFF99"/>
          <w:rtl/>
        </w:rPr>
        <w:t>–</w:t>
      </w:r>
    </w:p>
    <w:p w:rsidR="007C4334" w:rsidRPr="00475C2A" w:rsidRDefault="007C4334" w:rsidP="007C4334">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שאינו רשאי לעבוד בישראל מכח חוק הכניסה לישראל והתקנות לפיו;</w:t>
      </w:r>
    </w:p>
    <w:p w:rsidR="007C4334" w:rsidRPr="00475C2A" w:rsidRDefault="007C4334" w:rsidP="007C4334">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עביד עובד זר בניגוד להוראות סעיף 1יג</w:t>
      </w:r>
      <w:r w:rsidRPr="00475C2A">
        <w:rPr>
          <w:rStyle w:val="default"/>
          <w:rFonts w:cs="FrankRuehl" w:hint="cs"/>
          <w:vanish/>
          <w:sz w:val="22"/>
          <w:szCs w:val="22"/>
          <w:u w:val="single"/>
          <w:shd w:val="clear" w:color="auto" w:fill="FFFF99"/>
          <w:rtl/>
        </w:rPr>
        <w:t>, ובלבד שהמעשה אינו נכלל בין המעשים המפורטים בסעיף קטן (ב)</w:t>
      </w:r>
      <w:r w:rsidRPr="00475C2A">
        <w:rPr>
          <w:rStyle w:val="default"/>
          <w:rFonts w:cs="FrankRuehl" w:hint="cs"/>
          <w:vanish/>
          <w:sz w:val="22"/>
          <w:szCs w:val="22"/>
          <w:shd w:val="clear" w:color="auto" w:fill="FFFF99"/>
          <w:rtl/>
        </w:rPr>
        <w:t>;</w:t>
      </w:r>
    </w:p>
    <w:p w:rsidR="007C4334" w:rsidRPr="00475C2A" w:rsidRDefault="007C4334" w:rsidP="007C4334">
      <w:pPr>
        <w:pStyle w:val="P11"/>
        <w:spacing w:before="0"/>
        <w:ind w:left="624"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די</w:t>
      </w:r>
      <w:r w:rsidRPr="00475C2A">
        <w:rPr>
          <w:rStyle w:val="default"/>
          <w:rFonts w:cs="FrankRuehl" w:hint="cs"/>
          <w:vanish/>
          <w:sz w:val="22"/>
          <w:szCs w:val="22"/>
          <w:shd w:val="clear" w:color="auto" w:fill="FFFF99"/>
          <w:rtl/>
        </w:rPr>
        <w:t>נו</w:t>
      </w:r>
      <w:r w:rsidRPr="00475C2A">
        <w:rPr>
          <w:rStyle w:val="default"/>
          <w:rFonts w:cs="FrankRuehl"/>
          <w:vanish/>
          <w:sz w:val="22"/>
          <w:szCs w:val="22"/>
          <w:shd w:val="clear" w:color="auto" w:fill="FFFF99"/>
          <w:rtl/>
        </w:rPr>
        <w:t xml:space="preserve"> – </w:t>
      </w:r>
      <w:r w:rsidRPr="00475C2A">
        <w:rPr>
          <w:rStyle w:val="default"/>
          <w:rFonts w:cs="FrankRuehl" w:hint="cs"/>
          <w:vanish/>
          <w:sz w:val="22"/>
          <w:szCs w:val="22"/>
          <w:shd w:val="clear" w:color="auto" w:fill="FFFF99"/>
          <w:rtl/>
        </w:rPr>
        <w:t>כפל הקנס כאמור בסעיף 61(א)(2)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וקנס נוסף פי א</w:t>
      </w:r>
      <w:r w:rsidRPr="00475C2A">
        <w:rPr>
          <w:rStyle w:val="default"/>
          <w:rFonts w:cs="FrankRuehl"/>
          <w:vanish/>
          <w:sz w:val="22"/>
          <w:szCs w:val="22"/>
          <w:shd w:val="clear" w:color="auto" w:fill="FFFF99"/>
          <w:rtl/>
        </w:rPr>
        <w:t>רב</w:t>
      </w:r>
      <w:r w:rsidRPr="00475C2A">
        <w:rPr>
          <w:rStyle w:val="default"/>
          <w:rFonts w:cs="FrankRuehl" w:hint="cs"/>
          <w:vanish/>
          <w:sz w:val="22"/>
          <w:szCs w:val="22"/>
          <w:shd w:val="clear" w:color="auto" w:fill="FFFF99"/>
          <w:rtl/>
        </w:rPr>
        <w:t>עה מהקנס הקבוע בסעיף 61(ג)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 xml:space="preserve">לעובד, לכל יום שבו נמשכת העבירה, ואם נעברה העבירה לגבי עובד זר שהועסק במסגרת עסקו או משלח ידו של המעביד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דינו מאסר שנה</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או קנס פי ארבעה מהקנס האמור בסעיף 61(א)(2)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וקנ</w:t>
      </w:r>
      <w:r w:rsidRPr="00475C2A">
        <w:rPr>
          <w:rStyle w:val="default"/>
          <w:rFonts w:cs="FrankRuehl"/>
          <w:vanish/>
          <w:sz w:val="22"/>
          <w:szCs w:val="22"/>
          <w:shd w:val="clear" w:color="auto" w:fill="FFFF99"/>
          <w:rtl/>
        </w:rPr>
        <w:t>ס</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נ</w:t>
      </w:r>
      <w:r w:rsidRPr="00475C2A">
        <w:rPr>
          <w:rStyle w:val="default"/>
          <w:rFonts w:cs="FrankRuehl" w:hint="cs"/>
          <w:vanish/>
          <w:sz w:val="22"/>
          <w:szCs w:val="22"/>
          <w:shd w:val="clear" w:color="auto" w:fill="FFFF99"/>
          <w:rtl/>
        </w:rPr>
        <w:t>וסף פי ארבעה מהקנס הקבוע בסעיף 61(ג)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לעובד, לכל יום שבו נמשכת העבירה.</w:t>
      </w:r>
    </w:p>
    <w:p w:rsidR="007C4334" w:rsidRPr="00475C2A" w:rsidRDefault="007C4334" w:rsidP="007C4334">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(א1)</w:t>
      </w:r>
      <w:r w:rsidRPr="00475C2A">
        <w:rPr>
          <w:rStyle w:val="default"/>
          <w:rFonts w:cs="FrankRuehl" w:hint="cs"/>
          <w:vanish/>
          <w:sz w:val="22"/>
          <w:szCs w:val="22"/>
          <w:u w:val="single"/>
          <w:shd w:val="clear" w:color="auto" w:fill="FFFF99"/>
          <w:rtl/>
        </w:rPr>
        <w:tab/>
        <w:t xml:space="preserve">קנס כאמור בסעיף קטן (א) לא יפחת מכפל הקנס המינהלי הקבוע לעבירה, ובית המשפט רשאי להקל בעונש כאמור, מטעמים מיוחדים שיירשמו; הוראות סעיף קטן זה לא יחולו על </w:t>
      </w:r>
      <w:r w:rsidRPr="00475C2A">
        <w:rPr>
          <w:rStyle w:val="default"/>
          <w:rFonts w:cs="FrankRuehl"/>
          <w:vanish/>
          <w:sz w:val="22"/>
          <w:szCs w:val="22"/>
          <w:u w:val="single"/>
          <w:shd w:val="clear" w:color="auto" w:fill="FFFF99"/>
          <w:rtl/>
        </w:rPr>
        <w:t>–</w:t>
      </w:r>
    </w:p>
    <w:p w:rsidR="007C4334" w:rsidRPr="00475C2A" w:rsidRDefault="007C4334" w:rsidP="007C4334">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(1)</w:t>
      </w:r>
      <w:r w:rsidRPr="00475C2A">
        <w:rPr>
          <w:rStyle w:val="default"/>
          <w:rFonts w:cs="FrankRuehl" w:hint="cs"/>
          <w:vanish/>
          <w:sz w:val="22"/>
          <w:szCs w:val="22"/>
          <w:u w:val="single"/>
          <w:shd w:val="clear" w:color="auto" w:fill="FFFF99"/>
          <w:rtl/>
        </w:rPr>
        <w:tab/>
        <w:t>העסקת עובד זר בתחום הסיעוד המועסק על ידי אדם כאמור בסעיף 398(א2)(5) לחוק הביטוח הלאומי [נוסח משולב], התשנ"ה-1995, ובלבד שאותו מעסיק קיבל היתר להעסיק עובד זר;</w:t>
      </w:r>
    </w:p>
    <w:p w:rsidR="007C4334" w:rsidRPr="00475C2A" w:rsidRDefault="007C4334" w:rsidP="007C4334">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u w:val="single"/>
          <w:shd w:val="clear" w:color="auto" w:fill="FFFF99"/>
          <w:rtl/>
        </w:rPr>
        <w:t>(2)</w:t>
      </w:r>
      <w:r w:rsidRPr="00475C2A">
        <w:rPr>
          <w:rStyle w:val="default"/>
          <w:rFonts w:cs="FrankRuehl" w:hint="cs"/>
          <w:vanish/>
          <w:sz w:val="22"/>
          <w:szCs w:val="22"/>
          <w:u w:val="single"/>
          <w:shd w:val="clear" w:color="auto" w:fill="FFFF99"/>
          <w:rtl/>
        </w:rPr>
        <w:tab/>
        <w:t>העסקת עובד זר בענף חקלאות על ידי מעסיק בעל היתר, ובלבד שיש בידי העובד הזר רישיון עבודה בענף חקלאות ובקשה להעסיקו במקום או בענף חקלאות אחר הוגשה וטרם נענתה.</w:t>
      </w: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EE58C6" w:rsidRPr="00475C2A" w:rsidRDefault="00EE58C6" w:rsidP="00EE58C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57"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358"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EE58C6" w:rsidRPr="00475C2A" w:rsidRDefault="00EE58C6" w:rsidP="00EE58C6">
      <w:pPr>
        <w:pStyle w:val="P00"/>
        <w:ind w:left="0" w:right="1134"/>
        <w:rPr>
          <w:rStyle w:val="default"/>
          <w:rFonts w:cs="Miriam" w:hint="cs"/>
          <w:vanish/>
          <w:sz w:val="16"/>
          <w:szCs w:val="16"/>
          <w:shd w:val="clear" w:color="auto" w:fill="FFFF99"/>
          <w:rtl/>
        </w:rPr>
      </w:pPr>
      <w:r w:rsidRPr="00475C2A">
        <w:rPr>
          <w:rStyle w:val="default"/>
          <w:rFonts w:cs="Miriam" w:hint="cs"/>
          <w:strike/>
          <w:vanish/>
          <w:sz w:val="16"/>
          <w:szCs w:val="16"/>
          <w:shd w:val="clear" w:color="auto" w:fill="FFFF99"/>
          <w:rtl/>
        </w:rPr>
        <w:t>העבדה</w:t>
      </w:r>
      <w:r w:rsidR="00185A8B" w:rsidRPr="00475C2A">
        <w:rPr>
          <w:rStyle w:val="default"/>
          <w:rFonts w:cs="Miriam" w:hint="cs"/>
          <w:vanish/>
          <w:sz w:val="16"/>
          <w:szCs w:val="16"/>
          <w:shd w:val="clear" w:color="auto" w:fill="FFFF99"/>
          <w:rtl/>
        </w:rPr>
        <w:t xml:space="preserve"> </w:t>
      </w:r>
      <w:r w:rsidR="00185A8B" w:rsidRPr="00475C2A">
        <w:rPr>
          <w:rStyle w:val="default"/>
          <w:rFonts w:cs="Miriam" w:hint="cs"/>
          <w:vanish/>
          <w:sz w:val="16"/>
          <w:szCs w:val="16"/>
          <w:u w:val="single"/>
          <w:shd w:val="clear" w:color="auto" w:fill="FFFF99"/>
          <w:rtl/>
        </w:rPr>
        <w:t>העסקה</w:t>
      </w:r>
      <w:r w:rsidRPr="00475C2A">
        <w:rPr>
          <w:rStyle w:val="default"/>
          <w:rFonts w:cs="Miriam" w:hint="cs"/>
          <w:vanish/>
          <w:sz w:val="16"/>
          <w:szCs w:val="16"/>
          <w:shd w:val="clear" w:color="auto" w:fill="FFFF99"/>
          <w:rtl/>
        </w:rPr>
        <w:t xml:space="preserve"> שלא כדין</w:t>
      </w:r>
    </w:p>
    <w:p w:rsidR="00EE58C6" w:rsidRPr="00475C2A" w:rsidRDefault="00EE58C6" w:rsidP="00EE58C6">
      <w:pPr>
        <w:pStyle w:val="P00"/>
        <w:spacing w:before="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vanish/>
          <w:sz w:val="22"/>
          <w:szCs w:val="22"/>
          <w:shd w:val="clear" w:color="auto" w:fill="FFFF99"/>
          <w:rtl/>
        </w:rPr>
        <w:tab/>
        <w:t>(א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מ</w:t>
      </w:r>
      <w:r w:rsidRPr="00475C2A">
        <w:rPr>
          <w:rStyle w:val="default"/>
          <w:rFonts w:cs="FrankRuehl" w:hint="cs"/>
          <w:strike/>
          <w:vanish/>
          <w:sz w:val="22"/>
          <w:szCs w:val="22"/>
          <w:shd w:val="clear" w:color="auto" w:fill="FFFF99"/>
          <w:rtl/>
        </w:rPr>
        <w:t>עביד</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שע</w:t>
      </w:r>
      <w:r w:rsidRPr="00475C2A">
        <w:rPr>
          <w:rStyle w:val="default"/>
          <w:rFonts w:cs="FrankRuehl"/>
          <w:vanish/>
          <w:sz w:val="22"/>
          <w:szCs w:val="22"/>
          <w:shd w:val="clear" w:color="auto" w:fill="FFFF99"/>
          <w:rtl/>
        </w:rPr>
        <w:t>שה</w:t>
      </w:r>
      <w:r w:rsidRPr="00475C2A">
        <w:rPr>
          <w:rStyle w:val="default"/>
          <w:rFonts w:cs="FrankRuehl" w:hint="cs"/>
          <w:vanish/>
          <w:sz w:val="22"/>
          <w:szCs w:val="22"/>
          <w:shd w:val="clear" w:color="auto" w:fill="FFFF99"/>
          <w:rtl/>
        </w:rPr>
        <w:t xml:space="preserve"> אחד מאלה </w:t>
      </w:r>
      <w:r w:rsidRPr="00475C2A">
        <w:rPr>
          <w:rStyle w:val="default"/>
          <w:rFonts w:cs="FrankRuehl"/>
          <w:vanish/>
          <w:sz w:val="22"/>
          <w:szCs w:val="22"/>
          <w:shd w:val="clear" w:color="auto" w:fill="FFFF99"/>
          <w:rtl/>
        </w:rPr>
        <w:t>–</w:t>
      </w:r>
    </w:p>
    <w:p w:rsidR="00EE58C6" w:rsidRPr="00475C2A" w:rsidRDefault="00EE58C6" w:rsidP="00EE58C6">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עביד</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העסיק</w:t>
      </w:r>
      <w:r w:rsidRPr="00475C2A">
        <w:rPr>
          <w:rStyle w:val="default"/>
          <w:rFonts w:cs="FrankRuehl" w:hint="cs"/>
          <w:vanish/>
          <w:sz w:val="22"/>
          <w:szCs w:val="22"/>
          <w:shd w:val="clear" w:color="auto" w:fill="FFFF99"/>
          <w:rtl/>
        </w:rPr>
        <w:t xml:space="preserve"> עובד זר שאינו רשאי לעבוד בישראל מכח חוק הכניסה לישראל והתקנות לפיו;</w:t>
      </w:r>
    </w:p>
    <w:p w:rsidR="00EE58C6" w:rsidRPr="00475C2A" w:rsidRDefault="00EE58C6" w:rsidP="00EE58C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עביד</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העסיק</w:t>
      </w:r>
      <w:r w:rsidRPr="00475C2A">
        <w:rPr>
          <w:rStyle w:val="default"/>
          <w:rFonts w:cs="FrankRuehl" w:hint="cs"/>
          <w:vanish/>
          <w:sz w:val="22"/>
          <w:szCs w:val="22"/>
          <w:shd w:val="clear" w:color="auto" w:fill="FFFF99"/>
          <w:rtl/>
        </w:rPr>
        <w:t xml:space="preserve"> עובד זר בניגוד להוראות סעיף 1יג, ובלבד שהמעשה אינו נכלל בין המעשים המפורטים בסעיף קטן (ב);</w:t>
      </w:r>
    </w:p>
    <w:p w:rsidR="00EE58C6" w:rsidRPr="00475C2A" w:rsidRDefault="00EE58C6" w:rsidP="00EE58C6">
      <w:pPr>
        <w:pStyle w:val="P11"/>
        <w:spacing w:before="0"/>
        <w:ind w:left="624"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די</w:t>
      </w:r>
      <w:r w:rsidRPr="00475C2A">
        <w:rPr>
          <w:rStyle w:val="default"/>
          <w:rFonts w:cs="FrankRuehl" w:hint="cs"/>
          <w:vanish/>
          <w:sz w:val="22"/>
          <w:szCs w:val="22"/>
          <w:shd w:val="clear" w:color="auto" w:fill="FFFF99"/>
          <w:rtl/>
        </w:rPr>
        <w:t>נו</w:t>
      </w:r>
      <w:r w:rsidRPr="00475C2A">
        <w:rPr>
          <w:rStyle w:val="default"/>
          <w:rFonts w:cs="FrankRuehl"/>
          <w:vanish/>
          <w:sz w:val="22"/>
          <w:szCs w:val="22"/>
          <w:shd w:val="clear" w:color="auto" w:fill="FFFF99"/>
          <w:rtl/>
        </w:rPr>
        <w:t xml:space="preserve"> – </w:t>
      </w:r>
      <w:r w:rsidRPr="00475C2A">
        <w:rPr>
          <w:rStyle w:val="default"/>
          <w:rFonts w:cs="FrankRuehl" w:hint="cs"/>
          <w:vanish/>
          <w:sz w:val="22"/>
          <w:szCs w:val="22"/>
          <w:shd w:val="clear" w:color="auto" w:fill="FFFF99"/>
          <w:rtl/>
        </w:rPr>
        <w:t>כפל הקנס כאמור בסעיף 61(א)(2)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וקנס נוסף פי א</w:t>
      </w:r>
      <w:r w:rsidRPr="00475C2A">
        <w:rPr>
          <w:rStyle w:val="default"/>
          <w:rFonts w:cs="FrankRuehl"/>
          <w:vanish/>
          <w:sz w:val="22"/>
          <w:szCs w:val="22"/>
          <w:shd w:val="clear" w:color="auto" w:fill="FFFF99"/>
          <w:rtl/>
        </w:rPr>
        <w:t>רב</w:t>
      </w:r>
      <w:r w:rsidRPr="00475C2A">
        <w:rPr>
          <w:rStyle w:val="default"/>
          <w:rFonts w:cs="FrankRuehl" w:hint="cs"/>
          <w:vanish/>
          <w:sz w:val="22"/>
          <w:szCs w:val="22"/>
          <w:shd w:val="clear" w:color="auto" w:fill="FFFF99"/>
          <w:rtl/>
        </w:rPr>
        <w:t>עה מהקנס הקבוע בסעיף 61(ג)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 xml:space="preserve">לעובד, לכל יום שבו נמשכת העבירה, ואם נעברה העבירה לגבי עובד זר שהועסק במסגרת עסקו או משלח ידו של </w:t>
      </w:r>
      <w:r w:rsidRPr="00475C2A">
        <w:rPr>
          <w:rStyle w:val="default"/>
          <w:rFonts w:cs="FrankRuehl" w:hint="cs"/>
          <w:strike/>
          <w:vanish/>
          <w:sz w:val="22"/>
          <w:szCs w:val="22"/>
          <w:shd w:val="clear" w:color="auto" w:fill="FFFF99"/>
          <w:rtl/>
        </w:rPr>
        <w:t>המעביד</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דינו מאסר שנה</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או קנס פי ארבעה מהקנס האמור בסעיף 61(א)(2)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וקנ</w:t>
      </w:r>
      <w:r w:rsidRPr="00475C2A">
        <w:rPr>
          <w:rStyle w:val="default"/>
          <w:rFonts w:cs="FrankRuehl"/>
          <w:vanish/>
          <w:sz w:val="22"/>
          <w:szCs w:val="22"/>
          <w:shd w:val="clear" w:color="auto" w:fill="FFFF99"/>
          <w:rtl/>
        </w:rPr>
        <w:t>ס</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נ</w:t>
      </w:r>
      <w:r w:rsidRPr="00475C2A">
        <w:rPr>
          <w:rStyle w:val="default"/>
          <w:rFonts w:cs="FrankRuehl" w:hint="cs"/>
          <w:vanish/>
          <w:sz w:val="22"/>
          <w:szCs w:val="22"/>
          <w:shd w:val="clear" w:color="auto" w:fill="FFFF99"/>
          <w:rtl/>
        </w:rPr>
        <w:t>וסף פי ארבעה מהקנס הקבוע בסעיף 61(ג)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לעובד, לכל יום שבו נמשכת העבירה.</w:t>
      </w:r>
    </w:p>
    <w:p w:rsidR="00EE58C6" w:rsidRPr="00475C2A" w:rsidRDefault="00EE58C6" w:rsidP="00EE58C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(א1)</w:t>
      </w:r>
      <w:r w:rsidRPr="00475C2A">
        <w:rPr>
          <w:rStyle w:val="default"/>
          <w:rFonts w:cs="FrankRuehl" w:hint="cs"/>
          <w:vanish/>
          <w:sz w:val="22"/>
          <w:szCs w:val="22"/>
          <w:shd w:val="clear" w:color="auto" w:fill="FFFF99"/>
          <w:rtl/>
        </w:rPr>
        <w:tab/>
        <w:t xml:space="preserve">קנס כאמור בסעיף קטן (א) לא יפחת מכפל הקנס המינהלי הקבוע לעבירה, ובית המשפט רשאי להקל בעונש כאמור, מטעמים מיוחדים שיירשמו; הוראות סעיף קטן זה לא יחולו על </w:t>
      </w:r>
      <w:r w:rsidRPr="00475C2A">
        <w:rPr>
          <w:rStyle w:val="default"/>
          <w:rFonts w:cs="FrankRuehl"/>
          <w:vanish/>
          <w:sz w:val="22"/>
          <w:szCs w:val="22"/>
          <w:shd w:val="clear" w:color="auto" w:fill="FFFF99"/>
          <w:rtl/>
        </w:rPr>
        <w:t>–</w:t>
      </w:r>
    </w:p>
    <w:p w:rsidR="00EE58C6" w:rsidRPr="00475C2A" w:rsidRDefault="00EE58C6" w:rsidP="00EE58C6">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hint="cs"/>
          <w:vanish/>
          <w:sz w:val="22"/>
          <w:szCs w:val="22"/>
          <w:shd w:val="clear" w:color="auto" w:fill="FFFF99"/>
          <w:rtl/>
        </w:rPr>
        <w:tab/>
        <w:t>העסקת עובד זר בתחום הסיעוד המועסק על ידי אדם כאמור בסעיף 398(א2)(5) לחוק הביטוח הלאומי [נוסח משולב], התשנ"ה-1995, ובלבד שאותו מעסיק קיבל היתר להעסיק עובד זר;</w:t>
      </w:r>
    </w:p>
    <w:p w:rsidR="00EE58C6" w:rsidRPr="00475C2A" w:rsidRDefault="00EE58C6" w:rsidP="00EE58C6">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hint="cs"/>
          <w:vanish/>
          <w:sz w:val="22"/>
          <w:szCs w:val="22"/>
          <w:shd w:val="clear" w:color="auto" w:fill="FFFF99"/>
          <w:rtl/>
        </w:rPr>
        <w:tab/>
        <w:t>העסקת עובד זר בענף חקלאות על ידי מעסיק בעל היתר, ובלבד שיש בידי העובד הזר רישיון עבודה בענף חקלאות ובקשה להעסיקו במקום או בענף חקלאות אחר הוגשה וטרם נענתה.</w:t>
      </w:r>
    </w:p>
    <w:p w:rsidR="00EE58C6" w:rsidRPr="00475C2A" w:rsidRDefault="00EE58C6" w:rsidP="00EE58C6">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מ</w:t>
      </w:r>
      <w:r w:rsidRPr="00475C2A">
        <w:rPr>
          <w:rStyle w:val="default"/>
          <w:rFonts w:cs="FrankRuehl" w:hint="cs"/>
          <w:vanish/>
          <w:sz w:val="22"/>
          <w:szCs w:val="22"/>
          <w:shd w:val="clear" w:color="auto" w:fill="FFFF99"/>
          <w:rtl/>
        </w:rPr>
        <w:t xml:space="preserve">י שעשה אחד מאלה </w:t>
      </w:r>
      <w:r w:rsidRPr="00475C2A">
        <w:rPr>
          <w:rStyle w:val="default"/>
          <w:rFonts w:cs="FrankRuehl"/>
          <w:vanish/>
          <w:sz w:val="22"/>
          <w:szCs w:val="22"/>
          <w:shd w:val="clear" w:color="auto" w:fill="FFFF99"/>
          <w:rtl/>
        </w:rPr>
        <w:t>–</w:t>
      </w:r>
    </w:p>
    <w:p w:rsidR="00EE58C6" w:rsidRPr="00475C2A" w:rsidRDefault="00EE58C6" w:rsidP="00EE58C6">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עביד</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העסיק</w:t>
      </w:r>
      <w:r w:rsidRPr="00475C2A">
        <w:rPr>
          <w:rStyle w:val="default"/>
          <w:rFonts w:cs="FrankRuehl" w:hint="cs"/>
          <w:vanish/>
          <w:sz w:val="22"/>
          <w:szCs w:val="22"/>
          <w:shd w:val="clear" w:color="auto" w:fill="FFFF99"/>
          <w:rtl/>
        </w:rPr>
        <w:t xml:space="preserve"> עובד זר, בלי שהמציא אישור רפואי כנדרש לפי הוראות סעיף 1ב;</w:t>
      </w:r>
    </w:p>
    <w:p w:rsidR="00EE58C6" w:rsidRPr="00475C2A" w:rsidRDefault="00EE58C6" w:rsidP="00EE58C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עביד</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העסיק</w:t>
      </w:r>
      <w:r w:rsidRPr="00475C2A">
        <w:rPr>
          <w:rStyle w:val="default"/>
          <w:rFonts w:cs="FrankRuehl" w:hint="cs"/>
          <w:vanish/>
          <w:sz w:val="22"/>
          <w:szCs w:val="22"/>
          <w:shd w:val="clear" w:color="auto" w:fill="FFFF99"/>
          <w:rtl/>
        </w:rPr>
        <w:t xml:space="preserve"> עובד זר בלי שהתקשר עמו בחוזה עבודה בכתב בהתאם להוראות ס</w:t>
      </w:r>
      <w:r w:rsidRPr="00475C2A">
        <w:rPr>
          <w:rStyle w:val="default"/>
          <w:rFonts w:cs="FrankRuehl"/>
          <w:vanish/>
          <w:sz w:val="22"/>
          <w:szCs w:val="22"/>
          <w:shd w:val="clear" w:color="auto" w:fill="FFFF99"/>
          <w:rtl/>
        </w:rPr>
        <w:t>עי</w:t>
      </w:r>
      <w:r w:rsidRPr="00475C2A">
        <w:rPr>
          <w:rStyle w:val="default"/>
          <w:rFonts w:cs="FrankRuehl" w:hint="cs"/>
          <w:vanish/>
          <w:sz w:val="22"/>
          <w:szCs w:val="22"/>
          <w:shd w:val="clear" w:color="auto" w:fill="FFFF99"/>
          <w:rtl/>
        </w:rPr>
        <w:t>ף 1ג;</w:t>
      </w:r>
    </w:p>
    <w:p w:rsidR="00EE58C6" w:rsidRPr="00475C2A" w:rsidRDefault="00EE58C6" w:rsidP="00EE58C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עביד</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העסיק</w:t>
      </w:r>
      <w:r w:rsidRPr="00475C2A">
        <w:rPr>
          <w:rStyle w:val="default"/>
          <w:rFonts w:cs="FrankRuehl" w:hint="cs"/>
          <w:vanish/>
          <w:sz w:val="22"/>
          <w:szCs w:val="22"/>
          <w:shd w:val="clear" w:color="auto" w:fill="FFFF99"/>
          <w:rtl/>
        </w:rPr>
        <w:t xml:space="preserve"> עובד זר בלי שהסדיר לעובד הזר ביטוח רפואי בהתאם להוראות סעיף 1ד, או ניכה משכרו של העובד הזר סכום העולה על השיעור שנקבע בתקנות לפי אותו סעיף;</w:t>
      </w:r>
    </w:p>
    <w:p w:rsidR="00EE58C6" w:rsidRPr="00475C2A" w:rsidRDefault="00EE58C6" w:rsidP="00EE58C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(4)</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עביד</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העסיק</w:t>
      </w:r>
      <w:r w:rsidRPr="00475C2A">
        <w:rPr>
          <w:rStyle w:val="default"/>
          <w:rFonts w:cs="FrankRuehl" w:hint="cs"/>
          <w:vanish/>
          <w:sz w:val="22"/>
          <w:szCs w:val="22"/>
          <w:shd w:val="clear" w:color="auto" w:fill="FFFF99"/>
          <w:rtl/>
        </w:rPr>
        <w:t xml:space="preserve"> עובד זר בלי שהעמיד לשימושו מגורים הולמים בהתאם להוראות סעיף 1ה או ניכה משכרו של העובד הז</w:t>
      </w:r>
      <w:r w:rsidRPr="00475C2A">
        <w:rPr>
          <w:rStyle w:val="default"/>
          <w:rFonts w:cs="FrankRuehl"/>
          <w:vanish/>
          <w:sz w:val="22"/>
          <w:szCs w:val="22"/>
          <w:shd w:val="clear" w:color="auto" w:fill="FFFF99"/>
          <w:rtl/>
        </w:rPr>
        <w:t xml:space="preserve">ר </w:t>
      </w:r>
      <w:r w:rsidRPr="00475C2A">
        <w:rPr>
          <w:rStyle w:val="default"/>
          <w:rFonts w:cs="FrankRuehl" w:hint="cs"/>
          <w:vanish/>
          <w:sz w:val="22"/>
          <w:szCs w:val="22"/>
          <w:shd w:val="clear" w:color="auto" w:fill="FFFF99"/>
          <w:rtl/>
        </w:rPr>
        <w:t>סכום העולה על השיעור שנקבע בתקנות לפי אותו סעיף;</w:t>
      </w:r>
    </w:p>
    <w:p w:rsidR="00EE58C6" w:rsidRPr="00475C2A" w:rsidRDefault="00EE58C6" w:rsidP="00EE58C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(5)</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א החזיק בהתאם להוראות סעיף 1ו, עותק של חוזה עבודה או תרגום לעברית ממנו או מסמכים נוספים, במקום כאמור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אותו סעיף או שלא מסר הודעה כאמור באותו סעיף;</w:t>
      </w:r>
    </w:p>
    <w:p w:rsidR="00EE58C6" w:rsidRPr="00475C2A" w:rsidRDefault="00EE58C6" w:rsidP="00EE58C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(6)</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ל</w:t>
      </w:r>
      <w:r w:rsidRPr="00475C2A">
        <w:rPr>
          <w:rStyle w:val="default"/>
          <w:rFonts w:cs="FrankRuehl" w:hint="cs"/>
          <w:vanish/>
          <w:sz w:val="22"/>
          <w:szCs w:val="22"/>
          <w:shd w:val="clear" w:color="auto" w:fill="FFFF99"/>
          <w:rtl/>
        </w:rPr>
        <w:t>א העביר לממונה דין וחשבון או מסמך אחר במ</w:t>
      </w:r>
      <w:r w:rsidRPr="00475C2A">
        <w:rPr>
          <w:rStyle w:val="default"/>
          <w:rFonts w:cs="FrankRuehl"/>
          <w:vanish/>
          <w:sz w:val="22"/>
          <w:szCs w:val="22"/>
          <w:shd w:val="clear" w:color="auto" w:fill="FFFF99"/>
          <w:rtl/>
        </w:rPr>
        <w:t>וע</w:t>
      </w:r>
      <w:r w:rsidRPr="00475C2A">
        <w:rPr>
          <w:rStyle w:val="default"/>
          <w:rFonts w:cs="FrankRuehl" w:hint="cs"/>
          <w:vanish/>
          <w:sz w:val="22"/>
          <w:szCs w:val="22"/>
          <w:shd w:val="clear" w:color="auto" w:fill="FFFF99"/>
          <w:rtl/>
        </w:rPr>
        <w:t>ד או באופן הנדרש לפי הוראות סעיף 1ט;</w:t>
      </w:r>
    </w:p>
    <w:p w:rsidR="00EE58C6" w:rsidRPr="00475C2A" w:rsidRDefault="00EE58C6" w:rsidP="00EE58C6">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(7)</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לא מסר לעובד הזר תלוש שכר או מסר לעובד הזר תלוש שכר שלא נכללים בו פרטי השכר ששולם לעובד, כולם או חלקם, בניגוד להוראות סעיף 24 לחוק הגנת השכר, התשי"ח-1958</w:t>
      </w:r>
      <w:r w:rsidRPr="00475C2A">
        <w:rPr>
          <w:rStyle w:val="default"/>
          <w:rFonts w:cs="FrankRuehl"/>
          <w:vanish/>
          <w:sz w:val="22"/>
          <w:szCs w:val="22"/>
          <w:shd w:val="clear" w:color="auto" w:fill="FFFF99"/>
          <w:rtl/>
        </w:rPr>
        <w:t xml:space="preserve">; </w:t>
      </w:r>
    </w:p>
    <w:p w:rsidR="00EE58C6" w:rsidRPr="00475C2A" w:rsidRDefault="00EE58C6" w:rsidP="00EE58C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(8)</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עביד</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העסיק</w:t>
      </w:r>
      <w:r w:rsidRPr="00475C2A">
        <w:rPr>
          <w:rStyle w:val="default"/>
          <w:rFonts w:cs="FrankRuehl" w:hint="cs"/>
          <w:vanish/>
          <w:sz w:val="22"/>
          <w:szCs w:val="22"/>
          <w:shd w:val="clear" w:color="auto" w:fill="FFFF99"/>
          <w:rtl/>
        </w:rPr>
        <w:t xml:space="preserve"> עובד זר בלי שהפקיד בעבורו</w:t>
      </w:r>
      <w:r w:rsidRPr="00475C2A">
        <w:rPr>
          <w:rStyle w:val="default"/>
          <w:rFonts w:cs="FrankRuehl"/>
          <w:vanish/>
          <w:sz w:val="22"/>
          <w:szCs w:val="22"/>
          <w:shd w:val="clear" w:color="auto" w:fill="FFFF99"/>
          <w:rtl/>
        </w:rPr>
        <w:t xml:space="preserve"> ב</w:t>
      </w:r>
      <w:r w:rsidRPr="00475C2A">
        <w:rPr>
          <w:rStyle w:val="default"/>
          <w:rFonts w:cs="FrankRuehl" w:hint="cs"/>
          <w:vanish/>
          <w:sz w:val="22"/>
          <w:szCs w:val="22"/>
          <w:shd w:val="clear" w:color="auto" w:fill="FFFF99"/>
          <w:rtl/>
        </w:rPr>
        <w:t>קרן או בחשבון הבנק את מלוא כספי הפיקדון לפי הוראות סעיף 1יא;</w:t>
      </w:r>
    </w:p>
    <w:p w:rsidR="00EE58C6" w:rsidRPr="00475C2A" w:rsidRDefault="00EE58C6" w:rsidP="00EE58C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(9)</w:t>
      </w:r>
      <w:r w:rsidRPr="00475C2A">
        <w:rPr>
          <w:rStyle w:val="default"/>
          <w:rFonts w:cs="FrankRuehl"/>
          <w:vanish/>
          <w:sz w:val="22"/>
          <w:szCs w:val="22"/>
          <w:shd w:val="clear" w:color="auto" w:fill="FFFF99"/>
          <w:rtl/>
        </w:rPr>
        <w:tab/>
        <w:t>נ</w:t>
      </w:r>
      <w:r w:rsidRPr="00475C2A">
        <w:rPr>
          <w:rStyle w:val="default"/>
          <w:rFonts w:cs="FrankRuehl" w:hint="cs"/>
          <w:vanish/>
          <w:sz w:val="22"/>
          <w:szCs w:val="22"/>
          <w:shd w:val="clear" w:color="auto" w:fill="FFFF99"/>
          <w:rtl/>
        </w:rPr>
        <w:t>יכה משכרו של העובד הזר בניגוד להוראות סעיף 25 לחוק הגנת השכר, תשי"ח-</w:t>
      </w:r>
      <w:r w:rsidRPr="00475C2A">
        <w:rPr>
          <w:rStyle w:val="default"/>
          <w:rFonts w:cs="FrankRuehl"/>
          <w:vanish/>
          <w:sz w:val="22"/>
          <w:szCs w:val="22"/>
          <w:shd w:val="clear" w:color="auto" w:fill="FFFF99"/>
          <w:rtl/>
        </w:rPr>
        <w:t xml:space="preserve">1958; </w:t>
      </w:r>
    </w:p>
    <w:p w:rsidR="00EE58C6" w:rsidRPr="00475C2A" w:rsidRDefault="00EE58C6" w:rsidP="00EE58C6">
      <w:pPr>
        <w:pStyle w:val="P22"/>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די</w:t>
      </w:r>
      <w:r w:rsidRPr="00475C2A">
        <w:rPr>
          <w:rStyle w:val="default"/>
          <w:rFonts w:cs="FrankRuehl" w:hint="cs"/>
          <w:vanish/>
          <w:sz w:val="22"/>
          <w:szCs w:val="22"/>
          <w:shd w:val="clear" w:color="auto" w:fill="FFFF99"/>
          <w:rtl/>
        </w:rPr>
        <w:t xml:space="preserve">נו </w:t>
      </w:r>
      <w:r w:rsidRPr="00475C2A">
        <w:rPr>
          <w:rStyle w:val="default"/>
          <w:rFonts w:cs="FrankRuehl"/>
          <w:vanish/>
          <w:sz w:val="22"/>
          <w:szCs w:val="22"/>
          <w:shd w:val="clear" w:color="auto" w:fill="FFFF99"/>
          <w:rtl/>
        </w:rPr>
        <w:t>–</w:t>
      </w:r>
    </w:p>
    <w:p w:rsidR="00EE58C6" w:rsidRPr="00475C2A" w:rsidRDefault="00EE58C6" w:rsidP="00EE58C6">
      <w:pPr>
        <w:pStyle w:val="P22"/>
        <w:spacing w:before="0"/>
        <w:ind w:left="1474"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גבי עבירה לפי פס</w:t>
      </w:r>
      <w:r w:rsidRPr="00475C2A">
        <w:rPr>
          <w:rStyle w:val="default"/>
          <w:rFonts w:cs="FrankRuehl"/>
          <w:vanish/>
          <w:sz w:val="22"/>
          <w:szCs w:val="22"/>
          <w:shd w:val="clear" w:color="auto" w:fill="FFFF99"/>
          <w:rtl/>
        </w:rPr>
        <w:t>ק</w:t>
      </w:r>
      <w:r w:rsidRPr="00475C2A">
        <w:rPr>
          <w:rStyle w:val="default"/>
          <w:rFonts w:cs="FrankRuehl" w:hint="cs"/>
          <w:vanish/>
          <w:sz w:val="22"/>
          <w:szCs w:val="22"/>
          <w:shd w:val="clear" w:color="auto" w:fill="FFFF99"/>
          <w:rtl/>
        </w:rPr>
        <w:t xml:space="preserve">אות (5), (6) או (7)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כפל הקנס האמור בסעיף 61(א)(2)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וקנס נוסף פי ארבעה מ</w:t>
      </w:r>
      <w:r w:rsidRPr="00475C2A">
        <w:rPr>
          <w:rStyle w:val="default"/>
          <w:rFonts w:cs="FrankRuehl"/>
          <w:vanish/>
          <w:sz w:val="22"/>
          <w:szCs w:val="22"/>
          <w:shd w:val="clear" w:color="auto" w:fill="FFFF99"/>
          <w:rtl/>
        </w:rPr>
        <w:t>הק</w:t>
      </w:r>
      <w:r w:rsidRPr="00475C2A">
        <w:rPr>
          <w:rStyle w:val="default"/>
          <w:rFonts w:cs="FrankRuehl" w:hint="cs"/>
          <w:vanish/>
          <w:sz w:val="22"/>
          <w:szCs w:val="22"/>
          <w:shd w:val="clear" w:color="auto" w:fill="FFFF99"/>
          <w:rtl/>
        </w:rPr>
        <w:t>נס האמור בסעיף 61(ג)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לעובד, לכל יום שבו נמשכת העבירה;</w:t>
      </w:r>
    </w:p>
    <w:p w:rsidR="00EE58C6" w:rsidRPr="00475C2A" w:rsidRDefault="00EE58C6" w:rsidP="00EE58C6">
      <w:pPr>
        <w:pStyle w:val="P22"/>
        <w:spacing w:before="0"/>
        <w:ind w:left="147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גבי עבירה לפי פסקאות (1), (2), (3), (4), (8) או (9)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פי ארבעה מהקנס ה</w:t>
      </w:r>
      <w:r w:rsidRPr="00475C2A">
        <w:rPr>
          <w:rStyle w:val="default"/>
          <w:rFonts w:cs="FrankRuehl"/>
          <w:vanish/>
          <w:sz w:val="22"/>
          <w:szCs w:val="22"/>
          <w:shd w:val="clear" w:color="auto" w:fill="FFFF99"/>
          <w:rtl/>
        </w:rPr>
        <w:t>א</w:t>
      </w:r>
      <w:r w:rsidRPr="00475C2A">
        <w:rPr>
          <w:rStyle w:val="default"/>
          <w:rFonts w:cs="FrankRuehl" w:hint="cs"/>
          <w:vanish/>
          <w:sz w:val="22"/>
          <w:szCs w:val="22"/>
          <w:shd w:val="clear" w:color="auto" w:fill="FFFF99"/>
          <w:rtl/>
        </w:rPr>
        <w:t>מור בסעיף 61(א)(2)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וקנס נוסף פי ארבעה מהקנס האמור בסעיף 61(ג) לחוק העונש</w:t>
      </w:r>
      <w:r w:rsidRPr="00475C2A">
        <w:rPr>
          <w:rStyle w:val="default"/>
          <w:rFonts w:cs="FrankRuehl"/>
          <w:vanish/>
          <w:sz w:val="22"/>
          <w:szCs w:val="22"/>
          <w:shd w:val="clear" w:color="auto" w:fill="FFFF99"/>
          <w:rtl/>
        </w:rPr>
        <w:t>ין</w:t>
      </w:r>
      <w:r w:rsidRPr="00475C2A">
        <w:rPr>
          <w:rStyle w:val="default"/>
          <w:rFonts w:cs="FrankRuehl" w:hint="cs"/>
          <w:vanish/>
          <w:sz w:val="22"/>
          <w:szCs w:val="22"/>
          <w:shd w:val="clear" w:color="auto" w:fill="FFFF99"/>
          <w:rtl/>
        </w:rPr>
        <w:t>,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 xml:space="preserve">לעובד, לכל יום שבו נמשכת העבירה; ואולם אם נעברה העבירה כאמור בסעיפים קטנים (א) או (ב) לגבי עובד זר שהועסק במסגרת עסקו או משלח ידו של </w:t>
      </w:r>
      <w:r w:rsidRPr="00475C2A">
        <w:rPr>
          <w:rStyle w:val="default"/>
          <w:rFonts w:cs="FrankRuehl" w:hint="cs"/>
          <w:strike/>
          <w:vanish/>
          <w:sz w:val="22"/>
          <w:szCs w:val="22"/>
          <w:shd w:val="clear" w:color="auto" w:fill="FFFF99"/>
          <w:rtl/>
        </w:rPr>
        <w:t>המעביד</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ד</w:t>
      </w:r>
      <w:r w:rsidRPr="00475C2A">
        <w:rPr>
          <w:rStyle w:val="default"/>
          <w:rFonts w:cs="FrankRuehl" w:hint="cs"/>
          <w:vanish/>
          <w:sz w:val="22"/>
          <w:szCs w:val="22"/>
          <w:shd w:val="clear" w:color="auto" w:fill="FFFF99"/>
          <w:rtl/>
        </w:rPr>
        <w:t xml:space="preserve">ינו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קנס כאמור בסעיפים קטנים (א) או (ב), לפי הענין, או מאסר שנה.</w:t>
      </w:r>
    </w:p>
    <w:p w:rsidR="00EE58C6" w:rsidRPr="00475C2A" w:rsidRDefault="00EE58C6" w:rsidP="00A40829">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ק</w:t>
      </w:r>
      <w:r w:rsidRPr="00475C2A">
        <w:rPr>
          <w:rStyle w:val="default"/>
          <w:rFonts w:cs="FrankRuehl" w:hint="cs"/>
          <w:vanish/>
          <w:sz w:val="22"/>
          <w:szCs w:val="22"/>
          <w:shd w:val="clear" w:color="auto" w:fill="FFFF99"/>
          <w:rtl/>
        </w:rPr>
        <w:t>בלן שטיפל על פי ח</w:t>
      </w:r>
      <w:r w:rsidRPr="00475C2A">
        <w:rPr>
          <w:rStyle w:val="default"/>
          <w:rFonts w:cs="FrankRuehl"/>
          <w:vanish/>
          <w:sz w:val="22"/>
          <w:szCs w:val="22"/>
          <w:shd w:val="clear" w:color="auto" w:fill="FFFF99"/>
          <w:rtl/>
        </w:rPr>
        <w:t>וז</w:t>
      </w:r>
      <w:r w:rsidRPr="00475C2A">
        <w:rPr>
          <w:rStyle w:val="default"/>
          <w:rFonts w:cs="FrankRuehl" w:hint="cs"/>
          <w:vanish/>
          <w:sz w:val="22"/>
          <w:szCs w:val="22"/>
          <w:shd w:val="clear" w:color="auto" w:fill="FFFF99"/>
          <w:rtl/>
        </w:rPr>
        <w:t>ה קבלנות, כמשמעותו בחוק חוזה קבלנות, תשל"ד-</w:t>
      </w:r>
      <w:r w:rsidRPr="00475C2A">
        <w:rPr>
          <w:rStyle w:val="default"/>
          <w:rFonts w:cs="FrankRuehl"/>
          <w:vanish/>
          <w:sz w:val="22"/>
          <w:szCs w:val="22"/>
          <w:shd w:val="clear" w:color="auto" w:fill="FFFF99"/>
          <w:rtl/>
        </w:rPr>
        <w:t xml:space="preserve">1974, </w:t>
      </w:r>
      <w:r w:rsidRPr="00475C2A">
        <w:rPr>
          <w:rStyle w:val="default"/>
          <w:rFonts w:cs="FrankRuehl" w:hint="cs"/>
          <w:vanish/>
          <w:sz w:val="22"/>
          <w:szCs w:val="22"/>
          <w:shd w:val="clear" w:color="auto" w:fill="FFFF99"/>
          <w:rtl/>
        </w:rPr>
        <w:t xml:space="preserve">שנעשה עם </w:t>
      </w:r>
      <w:r w:rsidRPr="00475C2A">
        <w:rPr>
          <w:rStyle w:val="default"/>
          <w:rFonts w:cs="FrankRuehl" w:hint="cs"/>
          <w:strike/>
          <w:vanish/>
          <w:sz w:val="22"/>
          <w:szCs w:val="22"/>
          <w:shd w:val="clear" w:color="auto" w:fill="FFFF99"/>
          <w:rtl/>
        </w:rPr>
        <w:t>מעביד</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של עובד זר, בהסדרת הענינים האמורים בסעיפים 1ב עד 1ה, כולם או חלקם, ולא הסדיר כראוי את הענינים האמורים לפי הוראות אותם הסעיפים, או שטיפל כאמור בהסדרת תנאי העבודה של עובדים זרים, לרבות בתשלום</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ש</w:t>
      </w:r>
      <w:r w:rsidRPr="00475C2A">
        <w:rPr>
          <w:rStyle w:val="default"/>
          <w:rFonts w:cs="FrankRuehl"/>
          <w:vanish/>
          <w:sz w:val="22"/>
          <w:szCs w:val="22"/>
          <w:shd w:val="clear" w:color="auto" w:fill="FFFF99"/>
          <w:rtl/>
        </w:rPr>
        <w:t>כ</w:t>
      </w:r>
      <w:r w:rsidRPr="00475C2A">
        <w:rPr>
          <w:rStyle w:val="default"/>
          <w:rFonts w:cs="FrankRuehl" w:hint="cs"/>
          <w:vanish/>
          <w:sz w:val="22"/>
          <w:szCs w:val="22"/>
          <w:shd w:val="clear" w:color="auto" w:fill="FFFF99"/>
          <w:rtl/>
        </w:rPr>
        <w:t xml:space="preserve">ר עבודה ותשלומים נלווים, ופעל בענין זה תוך הפרת הוראות כל חיקוק, דינו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מאסר או קנס כקבוע בסעיף זה או בחיקוק שהוראתו הופרה, לפי ה</w:t>
      </w:r>
      <w:r w:rsidRPr="00475C2A">
        <w:rPr>
          <w:rStyle w:val="default"/>
          <w:rFonts w:cs="FrankRuehl"/>
          <w:vanish/>
          <w:sz w:val="22"/>
          <w:szCs w:val="22"/>
          <w:shd w:val="clear" w:color="auto" w:fill="FFFF99"/>
          <w:rtl/>
        </w:rPr>
        <w:t>ע</w:t>
      </w:r>
      <w:r w:rsidRPr="00475C2A">
        <w:rPr>
          <w:rStyle w:val="default"/>
          <w:rFonts w:cs="FrankRuehl" w:hint="cs"/>
          <w:vanish/>
          <w:sz w:val="22"/>
          <w:szCs w:val="22"/>
          <w:shd w:val="clear" w:color="auto" w:fill="FFFF99"/>
          <w:rtl/>
        </w:rPr>
        <w:t xml:space="preserve">נין, כאילו היה </w:t>
      </w:r>
      <w:r w:rsidRPr="00475C2A">
        <w:rPr>
          <w:rStyle w:val="default"/>
          <w:rFonts w:cs="FrankRuehl" w:hint="cs"/>
          <w:strike/>
          <w:vanish/>
          <w:sz w:val="22"/>
          <w:szCs w:val="22"/>
          <w:shd w:val="clear" w:color="auto" w:fill="FFFF99"/>
          <w:rtl/>
        </w:rPr>
        <w:t>מעבידו</w:t>
      </w:r>
      <w:r w:rsidR="00185A8B" w:rsidRPr="00475C2A">
        <w:rPr>
          <w:rStyle w:val="default"/>
          <w:rFonts w:cs="FrankRuehl" w:hint="cs"/>
          <w:vanish/>
          <w:sz w:val="22"/>
          <w:szCs w:val="22"/>
          <w:shd w:val="clear" w:color="auto" w:fill="FFFF99"/>
          <w:rtl/>
        </w:rPr>
        <w:t xml:space="preserve"> </w:t>
      </w:r>
      <w:r w:rsidR="00185A8B" w:rsidRPr="00475C2A">
        <w:rPr>
          <w:rStyle w:val="default"/>
          <w:rFonts w:cs="FrankRuehl" w:hint="cs"/>
          <w:vanish/>
          <w:sz w:val="22"/>
          <w:szCs w:val="22"/>
          <w:u w:val="single"/>
          <w:shd w:val="clear" w:color="auto" w:fill="FFFF99"/>
          <w:rtl/>
        </w:rPr>
        <w:t>מעסיקו</w:t>
      </w:r>
      <w:r w:rsidRPr="00475C2A">
        <w:rPr>
          <w:rStyle w:val="default"/>
          <w:rFonts w:cs="FrankRuehl" w:hint="cs"/>
          <w:vanish/>
          <w:sz w:val="22"/>
          <w:szCs w:val="22"/>
          <w:shd w:val="clear" w:color="auto" w:fill="FFFF99"/>
          <w:rtl/>
        </w:rPr>
        <w:t xml:space="preserve"> של העובד הזר.</w:t>
      </w:r>
    </w:p>
    <w:p w:rsidR="0013414F" w:rsidRPr="00475C2A" w:rsidRDefault="0013414F" w:rsidP="0013414F">
      <w:pPr>
        <w:pStyle w:val="P00"/>
        <w:spacing w:before="0"/>
        <w:ind w:left="0" w:right="1134"/>
        <w:rPr>
          <w:rStyle w:val="default"/>
          <w:rFonts w:cs="FrankRuehl" w:hint="cs"/>
          <w:vanish/>
          <w:sz w:val="20"/>
          <w:szCs w:val="20"/>
          <w:shd w:val="clear" w:color="auto" w:fill="FFFF99"/>
          <w:rtl/>
        </w:rPr>
      </w:pPr>
    </w:p>
    <w:p w:rsidR="001811C5" w:rsidRPr="00475C2A" w:rsidRDefault="001811C5" w:rsidP="0013414F">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 xml:space="preserve">מיום 17.12.2014 עד יום </w:t>
      </w:r>
      <w:r w:rsidR="002A756C" w:rsidRPr="00475C2A">
        <w:rPr>
          <w:rStyle w:val="default"/>
          <w:rFonts w:cs="FrankRuehl" w:hint="cs"/>
          <w:vanish/>
          <w:color w:val="FF0000"/>
          <w:sz w:val="20"/>
          <w:szCs w:val="20"/>
          <w:shd w:val="clear" w:color="auto" w:fill="FFFF99"/>
          <w:rtl/>
        </w:rPr>
        <w:t>10.12.2021</w:t>
      </w:r>
    </w:p>
    <w:p w:rsidR="001811C5" w:rsidRPr="00475C2A" w:rsidRDefault="001811C5" w:rsidP="0013414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 הוראת שעה</w:t>
      </w:r>
    </w:p>
    <w:p w:rsidR="001811C5" w:rsidRPr="00475C2A" w:rsidRDefault="001811C5" w:rsidP="001811C5">
      <w:pPr>
        <w:pStyle w:val="P00"/>
        <w:spacing w:before="0"/>
        <w:ind w:left="0" w:right="1134"/>
        <w:rPr>
          <w:rStyle w:val="default"/>
          <w:rFonts w:cs="FrankRuehl" w:hint="cs"/>
          <w:vanish/>
          <w:sz w:val="20"/>
          <w:szCs w:val="20"/>
          <w:shd w:val="clear" w:color="auto" w:fill="FFFF99"/>
          <w:rtl/>
        </w:rPr>
      </w:pPr>
      <w:hyperlink r:id="rId359"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100 (</w:t>
      </w:r>
      <w:hyperlink r:id="rId360"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D61625" w:rsidRPr="00475C2A" w:rsidRDefault="00D61625" w:rsidP="00D61625">
      <w:pPr>
        <w:pStyle w:val="P00"/>
        <w:spacing w:before="0"/>
        <w:ind w:left="0" w:right="1134"/>
        <w:rPr>
          <w:rStyle w:val="default"/>
          <w:rFonts w:cs="FrankRuehl"/>
          <w:vanish/>
          <w:szCs w:val="20"/>
          <w:shd w:val="clear" w:color="auto" w:fill="FFFF99"/>
          <w:rtl/>
        </w:rPr>
      </w:pPr>
      <w:r w:rsidRPr="00475C2A">
        <w:rPr>
          <w:rStyle w:val="default"/>
          <w:rFonts w:cs="FrankRuehl" w:hint="cs"/>
          <w:b/>
          <w:bCs/>
          <w:vanish/>
          <w:szCs w:val="20"/>
          <w:shd w:val="clear" w:color="auto" w:fill="FFFF99"/>
          <w:rtl/>
        </w:rPr>
        <w:t>תיקון מס' 18 (תיקון מס' 2) תשע"ח-2017</w:t>
      </w:r>
    </w:p>
    <w:p w:rsidR="00D61625" w:rsidRPr="00475C2A" w:rsidRDefault="00D61625" w:rsidP="00D61625">
      <w:pPr>
        <w:pStyle w:val="P00"/>
        <w:spacing w:before="0"/>
        <w:ind w:left="0" w:right="1134"/>
        <w:rPr>
          <w:rStyle w:val="default"/>
          <w:rFonts w:cs="FrankRuehl" w:hint="cs"/>
          <w:vanish/>
          <w:szCs w:val="20"/>
          <w:shd w:val="clear" w:color="auto" w:fill="FFFF99"/>
          <w:rtl/>
        </w:rPr>
      </w:pPr>
      <w:hyperlink r:id="rId361" w:history="1">
        <w:r w:rsidRPr="00475C2A">
          <w:rPr>
            <w:rStyle w:val="Hyperlink"/>
            <w:rFonts w:cs="FrankRuehl" w:hint="cs"/>
            <w:vanish/>
            <w:szCs w:val="20"/>
            <w:shd w:val="clear" w:color="auto" w:fill="FFFF99"/>
            <w:rtl/>
          </w:rPr>
          <w:t>ס"ח תשע"ח מס' 2673</w:t>
        </w:r>
      </w:hyperlink>
      <w:r w:rsidRPr="00475C2A">
        <w:rPr>
          <w:rStyle w:val="default"/>
          <w:rFonts w:cs="FrankRuehl" w:hint="cs"/>
          <w:vanish/>
          <w:szCs w:val="20"/>
          <w:shd w:val="clear" w:color="auto" w:fill="FFFF99"/>
          <w:rtl/>
        </w:rPr>
        <w:t xml:space="preserve"> מיום 14.12.2017 עמ' 60 (</w:t>
      </w:r>
      <w:hyperlink r:id="rId362" w:history="1">
        <w:r w:rsidRPr="00475C2A">
          <w:rPr>
            <w:rStyle w:val="Hyperlink"/>
            <w:rFonts w:cs="FrankRuehl" w:hint="cs"/>
            <w:vanish/>
            <w:szCs w:val="20"/>
            <w:shd w:val="clear" w:color="auto" w:fill="FFFF99"/>
            <w:rtl/>
          </w:rPr>
          <w:t>ה"ח 1167</w:t>
        </w:r>
      </w:hyperlink>
      <w:r w:rsidRPr="00475C2A">
        <w:rPr>
          <w:rStyle w:val="default"/>
          <w:rFonts w:cs="FrankRuehl" w:hint="cs"/>
          <w:vanish/>
          <w:szCs w:val="20"/>
          <w:shd w:val="clear" w:color="auto" w:fill="FFFF99"/>
          <w:rtl/>
        </w:rPr>
        <w:t>)</w:t>
      </w:r>
    </w:p>
    <w:p w:rsidR="002A756C" w:rsidRPr="00475C2A" w:rsidRDefault="002A756C" w:rsidP="002A756C">
      <w:pPr>
        <w:pStyle w:val="P00"/>
        <w:spacing w:before="0"/>
        <w:ind w:left="0" w:right="1134"/>
        <w:rPr>
          <w:rStyle w:val="default"/>
          <w:rFonts w:ascii="FrankRuehl" w:hAnsi="FrankRuehl" w:cs="FrankRuehl"/>
          <w:vanish/>
          <w:szCs w:val="20"/>
          <w:shd w:val="clear" w:color="auto" w:fill="FFFF99"/>
          <w:rtl/>
        </w:rPr>
      </w:pPr>
      <w:bookmarkStart w:id="123" w:name="_Hlk58740758"/>
      <w:r w:rsidRPr="00475C2A">
        <w:rPr>
          <w:rStyle w:val="default"/>
          <w:rFonts w:ascii="FrankRuehl" w:hAnsi="FrankRuehl" w:cs="FrankRuehl" w:hint="cs"/>
          <w:b/>
          <w:bCs/>
          <w:vanish/>
          <w:szCs w:val="20"/>
          <w:shd w:val="clear" w:color="auto" w:fill="FFFF99"/>
          <w:rtl/>
        </w:rPr>
        <w:t>תיקון מס' 18</w:t>
      </w:r>
      <w:r w:rsidRPr="00475C2A">
        <w:rPr>
          <w:rStyle w:val="default"/>
          <w:rFonts w:ascii="FrankRuehl" w:hAnsi="FrankRuehl" w:cs="FrankRuehl"/>
          <w:b/>
          <w:bCs/>
          <w:vanish/>
          <w:szCs w:val="20"/>
          <w:shd w:val="clear" w:color="auto" w:fill="FFFF99"/>
          <w:rtl/>
        </w:rPr>
        <w:t xml:space="preserve"> (תיקון מס' </w:t>
      </w:r>
      <w:r w:rsidRPr="00475C2A">
        <w:rPr>
          <w:rStyle w:val="default"/>
          <w:rFonts w:ascii="FrankRuehl" w:hAnsi="FrankRuehl" w:cs="FrankRuehl" w:hint="cs"/>
          <w:b/>
          <w:bCs/>
          <w:vanish/>
          <w:szCs w:val="20"/>
          <w:shd w:val="clear" w:color="auto" w:fill="FFFF99"/>
          <w:rtl/>
        </w:rPr>
        <w:t>3</w:t>
      </w:r>
      <w:r w:rsidRPr="00475C2A">
        <w:rPr>
          <w:rStyle w:val="default"/>
          <w:rFonts w:ascii="FrankRuehl" w:hAnsi="FrankRuehl" w:cs="FrankRuehl"/>
          <w:b/>
          <w:bCs/>
          <w:vanish/>
          <w:szCs w:val="20"/>
          <w:shd w:val="clear" w:color="auto" w:fill="FFFF99"/>
          <w:rtl/>
        </w:rPr>
        <w:t>) תשפ"א-2020</w:t>
      </w:r>
    </w:p>
    <w:p w:rsidR="002A756C" w:rsidRPr="00475C2A" w:rsidRDefault="002A756C" w:rsidP="002A756C">
      <w:pPr>
        <w:pStyle w:val="P00"/>
        <w:spacing w:before="0"/>
        <w:ind w:left="0" w:right="1134"/>
        <w:rPr>
          <w:rStyle w:val="default"/>
          <w:rFonts w:ascii="FrankRuehl" w:hAnsi="FrankRuehl" w:cs="FrankRuehl"/>
          <w:vanish/>
          <w:szCs w:val="20"/>
          <w:shd w:val="clear" w:color="auto" w:fill="FFFF99"/>
          <w:rtl/>
        </w:rPr>
      </w:pPr>
      <w:hyperlink r:id="rId363" w:history="1">
        <w:r w:rsidRPr="00475C2A">
          <w:rPr>
            <w:rStyle w:val="Hyperlink"/>
            <w:rFonts w:ascii="FrankRuehl" w:hAnsi="FrankRuehl" w:cs="FrankRuehl"/>
            <w:vanish/>
            <w:szCs w:val="20"/>
            <w:shd w:val="clear" w:color="auto" w:fill="FFFF99"/>
            <w:rtl/>
          </w:rPr>
          <w:t>ס"ח תשפ"א מס' 2876</w:t>
        </w:r>
      </w:hyperlink>
      <w:r w:rsidRPr="00475C2A">
        <w:rPr>
          <w:rStyle w:val="default"/>
          <w:rFonts w:ascii="FrankRuehl" w:hAnsi="FrankRuehl" w:cs="FrankRuehl"/>
          <w:vanish/>
          <w:szCs w:val="20"/>
          <w:shd w:val="clear" w:color="auto" w:fill="FFFF99"/>
          <w:rtl/>
        </w:rPr>
        <w:t xml:space="preserve"> מיום 10.12.2020 עמ' 136 (</w:t>
      </w:r>
      <w:hyperlink r:id="rId364" w:history="1">
        <w:r w:rsidRPr="00475C2A">
          <w:rPr>
            <w:rStyle w:val="Hyperlink"/>
            <w:rFonts w:ascii="FrankRuehl" w:hAnsi="FrankRuehl" w:cs="FrankRuehl"/>
            <w:vanish/>
            <w:szCs w:val="20"/>
            <w:shd w:val="clear" w:color="auto" w:fill="FFFF99"/>
            <w:rtl/>
          </w:rPr>
          <w:t>ה"ח 1375</w:t>
        </w:r>
      </w:hyperlink>
      <w:r w:rsidRPr="00475C2A">
        <w:rPr>
          <w:rStyle w:val="default"/>
          <w:rFonts w:ascii="FrankRuehl" w:hAnsi="FrankRuehl" w:cs="FrankRuehl"/>
          <w:vanish/>
          <w:szCs w:val="20"/>
          <w:shd w:val="clear" w:color="auto" w:fill="FFFF99"/>
          <w:rtl/>
        </w:rPr>
        <w:t>)</w:t>
      </w:r>
    </w:p>
    <w:bookmarkEnd w:id="123"/>
    <w:p w:rsidR="001811C5" w:rsidRPr="00475C2A" w:rsidRDefault="001811C5" w:rsidP="001811C5">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ab/>
        <w:t>(א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מעסיק שע</w:t>
      </w:r>
      <w:r w:rsidRPr="00475C2A">
        <w:rPr>
          <w:rStyle w:val="default"/>
          <w:rFonts w:cs="FrankRuehl"/>
          <w:vanish/>
          <w:sz w:val="22"/>
          <w:szCs w:val="22"/>
          <w:shd w:val="clear" w:color="auto" w:fill="FFFF99"/>
          <w:rtl/>
        </w:rPr>
        <w:t>שה</w:t>
      </w:r>
      <w:r w:rsidRPr="00475C2A">
        <w:rPr>
          <w:rStyle w:val="default"/>
          <w:rFonts w:cs="FrankRuehl" w:hint="cs"/>
          <w:vanish/>
          <w:sz w:val="22"/>
          <w:szCs w:val="22"/>
          <w:shd w:val="clear" w:color="auto" w:fill="FFFF99"/>
          <w:rtl/>
        </w:rPr>
        <w:t xml:space="preserve"> אחד מאלה </w:t>
      </w:r>
      <w:r w:rsidRPr="00475C2A">
        <w:rPr>
          <w:rStyle w:val="default"/>
          <w:rFonts w:cs="FrankRuehl"/>
          <w:vanish/>
          <w:sz w:val="22"/>
          <w:szCs w:val="22"/>
          <w:shd w:val="clear" w:color="auto" w:fill="FFFF99"/>
          <w:rtl/>
        </w:rPr>
        <w:t>–</w:t>
      </w:r>
    </w:p>
    <w:p w:rsidR="001811C5" w:rsidRPr="00475C2A" w:rsidRDefault="001811C5" w:rsidP="001811C5">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העסיק עובד זר שאינו רשאי לעבוד בישראל מכח חוק הכניסה לישראל והתקנות לפיו;</w:t>
      </w:r>
    </w:p>
    <w:p w:rsidR="001811C5" w:rsidRPr="00475C2A" w:rsidRDefault="001811C5" w:rsidP="001811C5">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העסיק עובד זר בניגוד להוראות סעיף 1יג, ובלבד שהמעשה אינו נכלל בין המעשים המפורטים בסעיף קטן (ב);</w:t>
      </w:r>
    </w:p>
    <w:p w:rsidR="001811C5" w:rsidRPr="00475C2A" w:rsidRDefault="001811C5" w:rsidP="001811C5">
      <w:pPr>
        <w:pStyle w:val="P11"/>
        <w:spacing w:before="0"/>
        <w:ind w:left="624" w:right="1134"/>
        <w:rPr>
          <w:rStyle w:val="default"/>
          <w:rFonts w:cs="FrankRuehl"/>
          <w:vanish/>
          <w:sz w:val="22"/>
          <w:szCs w:val="22"/>
          <w:shd w:val="clear" w:color="auto" w:fill="FFFF99"/>
          <w:rtl/>
        </w:rPr>
      </w:pPr>
      <w:r w:rsidRPr="00475C2A">
        <w:rPr>
          <w:rStyle w:val="default"/>
          <w:rFonts w:cs="FrankRuehl"/>
          <w:strike/>
          <w:vanish/>
          <w:sz w:val="22"/>
          <w:szCs w:val="22"/>
          <w:shd w:val="clear" w:color="auto" w:fill="FFFF99"/>
          <w:rtl/>
        </w:rPr>
        <w:t>די</w:t>
      </w:r>
      <w:r w:rsidRPr="00475C2A">
        <w:rPr>
          <w:rStyle w:val="default"/>
          <w:rFonts w:cs="FrankRuehl" w:hint="cs"/>
          <w:strike/>
          <w:vanish/>
          <w:sz w:val="22"/>
          <w:szCs w:val="22"/>
          <w:shd w:val="clear" w:color="auto" w:fill="FFFF99"/>
          <w:rtl/>
        </w:rPr>
        <w:t>נו</w:t>
      </w:r>
      <w:r w:rsidRPr="00475C2A">
        <w:rPr>
          <w:rStyle w:val="default"/>
          <w:rFonts w:cs="FrankRuehl"/>
          <w:strike/>
          <w:vanish/>
          <w:sz w:val="22"/>
          <w:szCs w:val="22"/>
          <w:shd w:val="clear" w:color="auto" w:fill="FFFF99"/>
          <w:rtl/>
        </w:rPr>
        <w:t xml:space="preserve"> – </w:t>
      </w:r>
      <w:r w:rsidRPr="00475C2A">
        <w:rPr>
          <w:rStyle w:val="default"/>
          <w:rFonts w:cs="FrankRuehl" w:hint="cs"/>
          <w:strike/>
          <w:vanish/>
          <w:sz w:val="22"/>
          <w:szCs w:val="22"/>
          <w:shd w:val="clear" w:color="auto" w:fill="FFFF99"/>
          <w:rtl/>
        </w:rPr>
        <w:t>כפל הקנס כאמור בסעיף 61(א)(2) לחוק העונשין, תשל"ז-</w:t>
      </w:r>
      <w:r w:rsidRPr="00475C2A">
        <w:rPr>
          <w:rStyle w:val="default"/>
          <w:rFonts w:cs="FrankRuehl"/>
          <w:strike/>
          <w:vanish/>
          <w:sz w:val="22"/>
          <w:szCs w:val="22"/>
          <w:shd w:val="clear" w:color="auto" w:fill="FFFF99"/>
          <w:rtl/>
        </w:rPr>
        <w:t xml:space="preserve">1977, </w:t>
      </w:r>
      <w:r w:rsidRPr="00475C2A">
        <w:rPr>
          <w:rStyle w:val="default"/>
          <w:rFonts w:cs="FrankRuehl" w:hint="cs"/>
          <w:strike/>
          <w:vanish/>
          <w:sz w:val="22"/>
          <w:szCs w:val="22"/>
          <w:shd w:val="clear" w:color="auto" w:fill="FFFF99"/>
          <w:rtl/>
        </w:rPr>
        <w:t>וקנס נוסף פי א</w:t>
      </w:r>
      <w:r w:rsidRPr="00475C2A">
        <w:rPr>
          <w:rStyle w:val="default"/>
          <w:rFonts w:cs="FrankRuehl"/>
          <w:strike/>
          <w:vanish/>
          <w:sz w:val="22"/>
          <w:szCs w:val="22"/>
          <w:shd w:val="clear" w:color="auto" w:fill="FFFF99"/>
          <w:rtl/>
        </w:rPr>
        <w:t>רב</w:t>
      </w:r>
      <w:r w:rsidRPr="00475C2A">
        <w:rPr>
          <w:rStyle w:val="default"/>
          <w:rFonts w:cs="FrankRuehl" w:hint="cs"/>
          <w:strike/>
          <w:vanish/>
          <w:sz w:val="22"/>
          <w:szCs w:val="22"/>
          <w:shd w:val="clear" w:color="auto" w:fill="FFFF99"/>
          <w:rtl/>
        </w:rPr>
        <w:t>עה מהקנס הקבוע בסעיף 61(ג) לחוק העונשין, תשל"ז-</w:t>
      </w:r>
      <w:r w:rsidRPr="00475C2A">
        <w:rPr>
          <w:rStyle w:val="default"/>
          <w:rFonts w:cs="FrankRuehl"/>
          <w:strike/>
          <w:vanish/>
          <w:sz w:val="22"/>
          <w:szCs w:val="22"/>
          <w:shd w:val="clear" w:color="auto" w:fill="FFFF99"/>
          <w:rtl/>
        </w:rPr>
        <w:t xml:space="preserve">1977, </w:t>
      </w:r>
      <w:r w:rsidRPr="00475C2A">
        <w:rPr>
          <w:rStyle w:val="default"/>
          <w:rFonts w:cs="FrankRuehl" w:hint="cs"/>
          <w:strike/>
          <w:vanish/>
          <w:sz w:val="22"/>
          <w:szCs w:val="22"/>
          <w:shd w:val="clear" w:color="auto" w:fill="FFFF99"/>
          <w:rtl/>
        </w:rPr>
        <w:t xml:space="preserve">לעובד, לכל יום שבו נמשכת העבירה, ואם נעברה העבירה לגבי עובד זר שהועסק במסגרת עסקו או משלח ידו של המעסיק </w:t>
      </w:r>
      <w:r w:rsidRPr="00475C2A">
        <w:rPr>
          <w:rStyle w:val="default"/>
          <w:rFonts w:cs="FrankRuehl"/>
          <w:strike/>
          <w:vanish/>
          <w:sz w:val="22"/>
          <w:szCs w:val="22"/>
          <w:shd w:val="clear" w:color="auto" w:fill="FFFF99"/>
          <w:rtl/>
        </w:rPr>
        <w:t xml:space="preserve">– </w:t>
      </w:r>
      <w:r w:rsidRPr="00475C2A">
        <w:rPr>
          <w:rStyle w:val="default"/>
          <w:rFonts w:cs="FrankRuehl" w:hint="cs"/>
          <w:strike/>
          <w:vanish/>
          <w:sz w:val="22"/>
          <w:szCs w:val="22"/>
          <w:shd w:val="clear" w:color="auto" w:fill="FFFF99"/>
          <w:rtl/>
        </w:rPr>
        <w:t>דינו מאסר שנה</w:t>
      </w:r>
      <w:r w:rsidRPr="00475C2A">
        <w:rPr>
          <w:rStyle w:val="default"/>
          <w:rFonts w:cs="FrankRuehl"/>
          <w:strike/>
          <w:vanish/>
          <w:sz w:val="22"/>
          <w:szCs w:val="22"/>
          <w:shd w:val="clear" w:color="auto" w:fill="FFFF99"/>
          <w:rtl/>
        </w:rPr>
        <w:t xml:space="preserve"> </w:t>
      </w:r>
      <w:r w:rsidRPr="00475C2A">
        <w:rPr>
          <w:rStyle w:val="default"/>
          <w:rFonts w:cs="FrankRuehl" w:hint="cs"/>
          <w:strike/>
          <w:vanish/>
          <w:sz w:val="22"/>
          <w:szCs w:val="22"/>
          <w:shd w:val="clear" w:color="auto" w:fill="FFFF99"/>
          <w:rtl/>
        </w:rPr>
        <w:t>או קנס פי ארבעה מהקנס האמור בסעיף 61(א)(2) לחוק העונשין, תשל"ז-</w:t>
      </w:r>
      <w:r w:rsidRPr="00475C2A">
        <w:rPr>
          <w:rStyle w:val="default"/>
          <w:rFonts w:cs="FrankRuehl"/>
          <w:strike/>
          <w:vanish/>
          <w:sz w:val="22"/>
          <w:szCs w:val="22"/>
          <w:shd w:val="clear" w:color="auto" w:fill="FFFF99"/>
          <w:rtl/>
        </w:rPr>
        <w:t xml:space="preserve">1977, </w:t>
      </w:r>
      <w:r w:rsidRPr="00475C2A">
        <w:rPr>
          <w:rStyle w:val="default"/>
          <w:rFonts w:cs="FrankRuehl" w:hint="cs"/>
          <w:strike/>
          <w:vanish/>
          <w:sz w:val="22"/>
          <w:szCs w:val="22"/>
          <w:shd w:val="clear" w:color="auto" w:fill="FFFF99"/>
          <w:rtl/>
        </w:rPr>
        <w:t>וקנ</w:t>
      </w:r>
      <w:r w:rsidRPr="00475C2A">
        <w:rPr>
          <w:rStyle w:val="default"/>
          <w:rFonts w:cs="FrankRuehl"/>
          <w:strike/>
          <w:vanish/>
          <w:sz w:val="22"/>
          <w:szCs w:val="22"/>
          <w:shd w:val="clear" w:color="auto" w:fill="FFFF99"/>
          <w:rtl/>
        </w:rPr>
        <w:t>ס</w:t>
      </w:r>
      <w:r w:rsidRPr="00475C2A">
        <w:rPr>
          <w:rStyle w:val="default"/>
          <w:rFonts w:cs="FrankRuehl" w:hint="cs"/>
          <w:strike/>
          <w:vanish/>
          <w:sz w:val="22"/>
          <w:szCs w:val="22"/>
          <w:shd w:val="clear" w:color="auto" w:fill="FFFF99"/>
          <w:rtl/>
        </w:rPr>
        <w:t xml:space="preserve"> </w:t>
      </w:r>
      <w:r w:rsidRPr="00475C2A">
        <w:rPr>
          <w:rStyle w:val="default"/>
          <w:rFonts w:cs="FrankRuehl"/>
          <w:strike/>
          <w:vanish/>
          <w:sz w:val="22"/>
          <w:szCs w:val="22"/>
          <w:shd w:val="clear" w:color="auto" w:fill="FFFF99"/>
          <w:rtl/>
        </w:rPr>
        <w:t>נ</w:t>
      </w:r>
      <w:r w:rsidRPr="00475C2A">
        <w:rPr>
          <w:rStyle w:val="default"/>
          <w:rFonts w:cs="FrankRuehl" w:hint="cs"/>
          <w:strike/>
          <w:vanish/>
          <w:sz w:val="22"/>
          <w:szCs w:val="22"/>
          <w:shd w:val="clear" w:color="auto" w:fill="FFFF99"/>
          <w:rtl/>
        </w:rPr>
        <w:t>וסף פי ארבעה מהקנס הקבוע בסעיף 61(ג) לחוק העונשין, תשל"ז-</w:t>
      </w:r>
      <w:r w:rsidRPr="00475C2A">
        <w:rPr>
          <w:rStyle w:val="default"/>
          <w:rFonts w:cs="FrankRuehl"/>
          <w:strike/>
          <w:vanish/>
          <w:sz w:val="22"/>
          <w:szCs w:val="22"/>
          <w:shd w:val="clear" w:color="auto" w:fill="FFFF99"/>
          <w:rtl/>
        </w:rPr>
        <w:t xml:space="preserve">1977, </w:t>
      </w:r>
      <w:r w:rsidRPr="00475C2A">
        <w:rPr>
          <w:rStyle w:val="default"/>
          <w:rFonts w:cs="FrankRuehl" w:hint="cs"/>
          <w:strike/>
          <w:vanish/>
          <w:sz w:val="22"/>
          <w:szCs w:val="22"/>
          <w:shd w:val="clear" w:color="auto" w:fill="FFFF99"/>
          <w:rtl/>
        </w:rPr>
        <w:t>לעובד, לכל יום שבו נמשכת העבירה</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 xml:space="preserve">דינו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כפל הקנס כאמור בסעיף 61(א)(2) לחוק העונשין, התשל"ז-1977 (בסעיף קטן זה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חוק העונשין), ואם נעברה העבירה לגבי עובד זר שהוא מסתנן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קנס פי ארבעה מהקנס כאמור באותו סעיף; נעברה העבירה לגבי עובד זר שהועסק במסגרת עסקו או משלח ידו של המעסיק, דינו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מאסר שנה או קנס פי ארבעה מהקנס האמור בסעיף 61(א)(2) לחוק העונשין, ואם נעברה העבירה לגבי עובד זר שהוא מסתנן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מאסר שנה או קנס פי חמישה מהקנס כאמור באותו סעי</w:t>
      </w:r>
      <w:r w:rsidR="007D6254" w:rsidRPr="00475C2A">
        <w:rPr>
          <w:rStyle w:val="default"/>
          <w:rFonts w:cs="FrankRuehl" w:hint="cs"/>
          <w:vanish/>
          <w:sz w:val="22"/>
          <w:szCs w:val="22"/>
          <w:u w:val="single"/>
          <w:shd w:val="clear" w:color="auto" w:fill="FFFF99"/>
          <w:rtl/>
        </w:rPr>
        <w:t>ף;</w:t>
      </w:r>
      <w:r w:rsidRPr="00475C2A">
        <w:rPr>
          <w:rStyle w:val="default"/>
          <w:rFonts w:cs="FrankRuehl" w:hint="cs"/>
          <w:vanish/>
          <w:sz w:val="22"/>
          <w:szCs w:val="22"/>
          <w:u w:val="single"/>
          <w:shd w:val="clear" w:color="auto" w:fill="FFFF99"/>
          <w:rtl/>
        </w:rPr>
        <w:t xml:space="preserve"> היתה העבירה עבירה נמשכת, יוטל קנס נוסף פי ארבעה מהקנס הקבוע בסעיף 61(ג) לחוק העונשין, לעובד, לכל יום שבו נמשכת העבירה; לעניין זה, "מסתנן"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מסתנן כהגדרתו בחוק למניעת הסתננות (עבירות ושיפוט), התשי"ד-1954, שחלה לגביו הוראת שהייה שניתנה לפי סעיף 32ד(א) לחוק האמור או שפג תוקף הרישיון הזמני לישיבת ביקור שניתן לו לפי סעיף 2(א)(5) לחוק הכניסה לישראל</w:t>
      </w:r>
      <w:r w:rsidRPr="00475C2A">
        <w:rPr>
          <w:rStyle w:val="default"/>
          <w:rFonts w:cs="FrankRuehl" w:hint="cs"/>
          <w:vanish/>
          <w:sz w:val="22"/>
          <w:szCs w:val="22"/>
          <w:shd w:val="clear" w:color="auto" w:fill="FFFF99"/>
          <w:rtl/>
        </w:rPr>
        <w:t>.</w:t>
      </w:r>
    </w:p>
    <w:p w:rsidR="00D61625" w:rsidRPr="00475C2A" w:rsidRDefault="00D61625" w:rsidP="00D61625">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 xml:space="preserve">מיום 14.12.2017 עד יום </w:t>
      </w:r>
      <w:r w:rsidR="002A756C" w:rsidRPr="00475C2A">
        <w:rPr>
          <w:rStyle w:val="default"/>
          <w:rFonts w:cs="FrankRuehl" w:hint="cs"/>
          <w:vanish/>
          <w:color w:val="FF0000"/>
          <w:sz w:val="20"/>
          <w:szCs w:val="20"/>
          <w:shd w:val="clear" w:color="auto" w:fill="FFFF99"/>
          <w:rtl/>
        </w:rPr>
        <w:t>10.12.2021</w:t>
      </w:r>
    </w:p>
    <w:p w:rsidR="00D61625" w:rsidRPr="00475C2A" w:rsidRDefault="00D61625" w:rsidP="00D61625">
      <w:pPr>
        <w:pStyle w:val="P00"/>
        <w:spacing w:before="0"/>
        <w:ind w:left="0" w:right="1134"/>
        <w:rPr>
          <w:rStyle w:val="default"/>
          <w:rFonts w:cs="FrankRuehl"/>
          <w:vanish/>
          <w:szCs w:val="20"/>
          <w:shd w:val="clear" w:color="auto" w:fill="FFFF99"/>
          <w:rtl/>
        </w:rPr>
      </w:pPr>
      <w:r w:rsidRPr="00475C2A">
        <w:rPr>
          <w:rStyle w:val="default"/>
          <w:rFonts w:cs="FrankRuehl" w:hint="cs"/>
          <w:b/>
          <w:bCs/>
          <w:vanish/>
          <w:szCs w:val="20"/>
          <w:shd w:val="clear" w:color="auto" w:fill="FFFF99"/>
          <w:rtl/>
        </w:rPr>
        <w:t>תיקון מס' 18 (תיקון מס' 2) תשע"ח-2017</w:t>
      </w:r>
    </w:p>
    <w:p w:rsidR="00D61625" w:rsidRPr="00475C2A" w:rsidRDefault="00D61625" w:rsidP="00D61625">
      <w:pPr>
        <w:pStyle w:val="P00"/>
        <w:spacing w:before="0"/>
        <w:ind w:left="0" w:right="1134"/>
        <w:rPr>
          <w:rStyle w:val="default"/>
          <w:rFonts w:cs="FrankRuehl" w:hint="cs"/>
          <w:vanish/>
          <w:szCs w:val="20"/>
          <w:shd w:val="clear" w:color="auto" w:fill="FFFF99"/>
          <w:rtl/>
        </w:rPr>
      </w:pPr>
      <w:hyperlink r:id="rId365" w:history="1">
        <w:r w:rsidRPr="00475C2A">
          <w:rPr>
            <w:rStyle w:val="Hyperlink"/>
            <w:rFonts w:cs="FrankRuehl" w:hint="cs"/>
            <w:vanish/>
            <w:szCs w:val="20"/>
            <w:shd w:val="clear" w:color="auto" w:fill="FFFF99"/>
            <w:rtl/>
          </w:rPr>
          <w:t>ס"ח תשע"ח מס' 2673</w:t>
        </w:r>
      </w:hyperlink>
      <w:r w:rsidRPr="00475C2A">
        <w:rPr>
          <w:rStyle w:val="default"/>
          <w:rFonts w:cs="FrankRuehl" w:hint="cs"/>
          <w:vanish/>
          <w:szCs w:val="20"/>
          <w:shd w:val="clear" w:color="auto" w:fill="FFFF99"/>
          <w:rtl/>
        </w:rPr>
        <w:t xml:space="preserve"> מיום 14.12.2017 עמ' 60 (</w:t>
      </w:r>
      <w:hyperlink r:id="rId366" w:history="1">
        <w:r w:rsidRPr="00475C2A">
          <w:rPr>
            <w:rStyle w:val="Hyperlink"/>
            <w:rFonts w:cs="FrankRuehl" w:hint="cs"/>
            <w:vanish/>
            <w:szCs w:val="20"/>
            <w:shd w:val="clear" w:color="auto" w:fill="FFFF99"/>
            <w:rtl/>
          </w:rPr>
          <w:t>ה"ח 1167</w:t>
        </w:r>
      </w:hyperlink>
      <w:r w:rsidRPr="00475C2A">
        <w:rPr>
          <w:rStyle w:val="default"/>
          <w:rFonts w:cs="FrankRuehl" w:hint="cs"/>
          <w:vanish/>
          <w:szCs w:val="20"/>
          <w:shd w:val="clear" w:color="auto" w:fill="FFFF99"/>
          <w:rtl/>
        </w:rPr>
        <w:t>)</w:t>
      </w:r>
    </w:p>
    <w:p w:rsidR="00D61625" w:rsidRPr="00475C2A" w:rsidRDefault="00D61625" w:rsidP="00D61625">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ab/>
        <w:t>(א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מעסיק שע</w:t>
      </w:r>
      <w:r w:rsidRPr="00475C2A">
        <w:rPr>
          <w:rStyle w:val="default"/>
          <w:rFonts w:cs="FrankRuehl"/>
          <w:vanish/>
          <w:sz w:val="22"/>
          <w:szCs w:val="22"/>
          <w:shd w:val="clear" w:color="auto" w:fill="FFFF99"/>
          <w:rtl/>
        </w:rPr>
        <w:t>שה</w:t>
      </w:r>
      <w:r w:rsidRPr="00475C2A">
        <w:rPr>
          <w:rStyle w:val="default"/>
          <w:rFonts w:cs="FrankRuehl" w:hint="cs"/>
          <w:vanish/>
          <w:sz w:val="22"/>
          <w:szCs w:val="22"/>
          <w:shd w:val="clear" w:color="auto" w:fill="FFFF99"/>
          <w:rtl/>
        </w:rPr>
        <w:t xml:space="preserve"> אחד מאלה </w:t>
      </w:r>
      <w:r w:rsidRPr="00475C2A">
        <w:rPr>
          <w:rStyle w:val="default"/>
          <w:rFonts w:cs="FrankRuehl"/>
          <w:vanish/>
          <w:sz w:val="22"/>
          <w:szCs w:val="22"/>
          <w:shd w:val="clear" w:color="auto" w:fill="FFFF99"/>
          <w:rtl/>
        </w:rPr>
        <w:t>–</w:t>
      </w:r>
    </w:p>
    <w:p w:rsidR="00D61625" w:rsidRPr="00475C2A" w:rsidRDefault="00D61625" w:rsidP="00D61625">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העסיק עובד זר שאינו רשאי לעבוד בישראל מכח חוק הכניסה לישראל והתקנות לפיו;</w:t>
      </w:r>
    </w:p>
    <w:p w:rsidR="00D61625" w:rsidRPr="00475C2A" w:rsidRDefault="00D61625" w:rsidP="00D61625">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העסיק עובד זר בניגוד להוראות סעיף 1יג, ובלבד שהמעשה אינו נכלל בין המעשים המפורטים בסעיף קטן (ב);</w:t>
      </w:r>
    </w:p>
    <w:p w:rsidR="00D61625" w:rsidRPr="00475C2A" w:rsidRDefault="00D61625" w:rsidP="00D61625">
      <w:pPr>
        <w:pStyle w:val="P11"/>
        <w:spacing w:before="0"/>
        <w:ind w:left="624" w:right="1134"/>
        <w:rPr>
          <w:rStyle w:val="default"/>
          <w:rFonts w:cs="FrankRuehl"/>
          <w:vanish/>
          <w:sz w:val="22"/>
          <w:szCs w:val="22"/>
          <w:u w:val="single"/>
          <w:shd w:val="clear" w:color="auto" w:fill="FFFF99"/>
          <w:rtl/>
        </w:rPr>
      </w:pPr>
      <w:r w:rsidRPr="00475C2A">
        <w:rPr>
          <w:rStyle w:val="default"/>
          <w:rFonts w:cs="FrankRuehl" w:hint="cs"/>
          <w:vanish/>
          <w:sz w:val="22"/>
          <w:szCs w:val="22"/>
          <w:shd w:val="clear" w:color="auto" w:fill="FFFF99"/>
          <w:rtl/>
        </w:rPr>
        <w:t xml:space="preserve">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כפל הקנס כאמור בסעיף 61(א)(2) לחוק העונשין, התשל"ז-1977 (בסעיף קטן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חוק העונשין), ואם נעברה העבירה לגבי עובד זר שהוא מסתנן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קנס פי ארבעה מהקנס כאמור באותו סעיף; נעברה העבירה לגבי עובד זר שהועסק במסגרת עסקו או משלח ידו של המעסיק, 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מאסר שנה או קנס פי ארבעה מהקנס האמור בסעיף 61(א)(2) לחוק העונשין, ואם נעברה העבירה לגבי עובד זר שהוא מסתנן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מאסר שנה או קנס פי חמישה מהקנס כאמור באותו סעיף; היתה העבירה עבירה נמשכת, יוטל קנס נוסף פי ארבעה מהקנס הקבוע בסעיף 61(ג) לחוק העונשין, לעובד, לכל יום שבו נמשכת העבירה; לעניין זה, "מסתנן"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מסתנן כהגדרתו בחוק למניעת הסתננות (עבירות ושיפוט), התשי"ד-1954, </w:t>
      </w:r>
      <w:r w:rsidRPr="00475C2A">
        <w:rPr>
          <w:rStyle w:val="default"/>
          <w:rFonts w:cs="FrankRuehl" w:hint="cs"/>
          <w:strike/>
          <w:vanish/>
          <w:sz w:val="22"/>
          <w:szCs w:val="22"/>
          <w:shd w:val="clear" w:color="auto" w:fill="FFFF99"/>
          <w:rtl/>
        </w:rPr>
        <w:t>שחלה לגביו הוראת שהייה שניתנה לפי סעיף 32ד(א) לחוק האמור או שפג תוקף הרישיון הזמני לישיבת ביקור שניתן לו לפי סעיף 2(א)(5) לחוק הכניסה לישראל.</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 xml:space="preserve">(בסעיף זה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חוק למניעת הסתננות), שמתקיים לגביו אחד מאלה:</w:t>
      </w:r>
    </w:p>
    <w:p w:rsidR="00D61625" w:rsidRPr="00475C2A" w:rsidRDefault="00D61625" w:rsidP="00D61625">
      <w:pPr>
        <w:pStyle w:val="P11"/>
        <w:spacing w:before="0"/>
        <w:ind w:left="1021" w:right="1134"/>
        <w:rPr>
          <w:rStyle w:val="default"/>
          <w:rFonts w:cs="FrankRuehl"/>
          <w:vanish/>
          <w:sz w:val="22"/>
          <w:szCs w:val="22"/>
          <w:u w:val="single"/>
          <w:shd w:val="clear" w:color="auto" w:fill="FFFF99"/>
          <w:rtl/>
        </w:rPr>
      </w:pPr>
      <w:r w:rsidRPr="00475C2A">
        <w:rPr>
          <w:rStyle w:val="default"/>
          <w:rFonts w:cs="FrankRuehl" w:hint="cs"/>
          <w:vanish/>
          <w:sz w:val="22"/>
          <w:szCs w:val="22"/>
          <w:u w:val="single"/>
          <w:shd w:val="clear" w:color="auto" w:fill="FFFF99"/>
          <w:rtl/>
        </w:rPr>
        <w:t>(1)</w:t>
      </w:r>
      <w:r w:rsidRPr="00475C2A">
        <w:rPr>
          <w:rStyle w:val="default"/>
          <w:rFonts w:cs="FrankRuehl"/>
          <w:vanish/>
          <w:sz w:val="22"/>
          <w:szCs w:val="22"/>
          <w:u w:val="single"/>
          <w:shd w:val="clear" w:color="auto" w:fill="FFFF99"/>
          <w:rtl/>
        </w:rPr>
        <w:tab/>
      </w:r>
      <w:r w:rsidRPr="00475C2A">
        <w:rPr>
          <w:rStyle w:val="default"/>
          <w:rFonts w:cs="FrankRuehl" w:hint="cs"/>
          <w:vanish/>
          <w:sz w:val="22"/>
          <w:szCs w:val="22"/>
          <w:u w:val="single"/>
          <w:shd w:val="clear" w:color="auto" w:fill="FFFF99"/>
          <w:rtl/>
        </w:rPr>
        <w:t>פג תוקף הרישיון הזמני לישיבת ביקור שניתן לו לפי סעיף 2(א)(5) לחוק הכניסה לישראל;</w:t>
      </w:r>
    </w:p>
    <w:p w:rsidR="00D61625" w:rsidRPr="00475C2A" w:rsidRDefault="00D61625" w:rsidP="00D61625">
      <w:pPr>
        <w:pStyle w:val="P11"/>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u w:val="single"/>
          <w:shd w:val="clear" w:color="auto" w:fill="FFFF99"/>
          <w:rtl/>
        </w:rPr>
        <w:t>(2)</w:t>
      </w:r>
      <w:r w:rsidRPr="00475C2A">
        <w:rPr>
          <w:rStyle w:val="default"/>
          <w:rFonts w:cs="FrankRuehl"/>
          <w:vanish/>
          <w:sz w:val="22"/>
          <w:szCs w:val="22"/>
          <w:u w:val="single"/>
          <w:shd w:val="clear" w:color="auto" w:fill="FFFF99"/>
          <w:rtl/>
        </w:rPr>
        <w:tab/>
      </w:r>
      <w:r w:rsidRPr="00475C2A">
        <w:rPr>
          <w:rStyle w:val="default"/>
          <w:rFonts w:cs="FrankRuehl" w:hint="cs"/>
          <w:vanish/>
          <w:sz w:val="22"/>
          <w:szCs w:val="22"/>
          <w:u w:val="single"/>
          <w:shd w:val="clear" w:color="auto" w:fill="FFFF99"/>
          <w:rtl/>
        </w:rPr>
        <w:t>בידו רישיון זמני לישיבת ביקור שניתן לו לפי סעיף 2(א)(5) לחוק הכניסה לישראל והוא מועסק בניגוד למגבלה לעניין האזור הגאוגרפי שנקבעה, לפי סעיף 6(3) לחוק האמור, ברישיונו.</w:t>
      </w:r>
    </w:p>
    <w:p w:rsidR="00D61625" w:rsidRPr="00475C2A" w:rsidRDefault="00D61625" w:rsidP="00D61625">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 xml:space="preserve">מיום 14.12.2017 עד יום </w:t>
      </w:r>
      <w:r w:rsidR="002A756C" w:rsidRPr="00475C2A">
        <w:rPr>
          <w:rStyle w:val="default"/>
          <w:rFonts w:cs="FrankRuehl" w:hint="cs"/>
          <w:vanish/>
          <w:color w:val="FF0000"/>
          <w:sz w:val="20"/>
          <w:szCs w:val="20"/>
          <w:shd w:val="clear" w:color="auto" w:fill="FFFF99"/>
          <w:rtl/>
        </w:rPr>
        <w:t>10.12.2021</w:t>
      </w:r>
    </w:p>
    <w:p w:rsidR="00D61625" w:rsidRPr="00475C2A" w:rsidRDefault="00D61625" w:rsidP="00D61625">
      <w:pPr>
        <w:pStyle w:val="P00"/>
        <w:spacing w:before="0"/>
        <w:ind w:left="0" w:right="1134"/>
        <w:rPr>
          <w:rStyle w:val="default"/>
          <w:rFonts w:cs="FrankRuehl"/>
          <w:vanish/>
          <w:szCs w:val="20"/>
          <w:shd w:val="clear" w:color="auto" w:fill="FFFF99"/>
          <w:rtl/>
        </w:rPr>
      </w:pPr>
      <w:r w:rsidRPr="00475C2A">
        <w:rPr>
          <w:rStyle w:val="default"/>
          <w:rFonts w:cs="FrankRuehl" w:hint="cs"/>
          <w:b/>
          <w:bCs/>
          <w:vanish/>
          <w:szCs w:val="20"/>
          <w:shd w:val="clear" w:color="auto" w:fill="FFFF99"/>
          <w:rtl/>
        </w:rPr>
        <w:t>תיקון מס' 18 (תיקון מס' 2) תשע"ח-2017</w:t>
      </w:r>
    </w:p>
    <w:p w:rsidR="00D61625" w:rsidRPr="00475C2A" w:rsidRDefault="00D61625" w:rsidP="00D61625">
      <w:pPr>
        <w:pStyle w:val="P00"/>
        <w:spacing w:before="0"/>
        <w:ind w:left="0" w:right="1134"/>
        <w:rPr>
          <w:rStyle w:val="default"/>
          <w:rFonts w:cs="FrankRuehl" w:hint="cs"/>
          <w:vanish/>
          <w:szCs w:val="20"/>
          <w:shd w:val="clear" w:color="auto" w:fill="FFFF99"/>
          <w:rtl/>
        </w:rPr>
      </w:pPr>
      <w:hyperlink r:id="rId367" w:history="1">
        <w:r w:rsidRPr="00475C2A">
          <w:rPr>
            <w:rStyle w:val="Hyperlink"/>
            <w:rFonts w:cs="FrankRuehl" w:hint="cs"/>
            <w:vanish/>
            <w:szCs w:val="20"/>
            <w:shd w:val="clear" w:color="auto" w:fill="FFFF99"/>
            <w:rtl/>
          </w:rPr>
          <w:t>ס"ח תשע"ח מס' 2673</w:t>
        </w:r>
      </w:hyperlink>
      <w:r w:rsidRPr="00475C2A">
        <w:rPr>
          <w:rStyle w:val="default"/>
          <w:rFonts w:cs="FrankRuehl" w:hint="cs"/>
          <w:vanish/>
          <w:szCs w:val="20"/>
          <w:shd w:val="clear" w:color="auto" w:fill="FFFF99"/>
          <w:rtl/>
        </w:rPr>
        <w:t xml:space="preserve"> מיום 14.12.2017 עמ' 61 (</w:t>
      </w:r>
      <w:hyperlink r:id="rId368" w:history="1">
        <w:r w:rsidRPr="00475C2A">
          <w:rPr>
            <w:rStyle w:val="Hyperlink"/>
            <w:rFonts w:cs="FrankRuehl" w:hint="cs"/>
            <w:vanish/>
            <w:szCs w:val="20"/>
            <w:shd w:val="clear" w:color="auto" w:fill="FFFF99"/>
            <w:rtl/>
          </w:rPr>
          <w:t>ה"ח 1167</w:t>
        </w:r>
      </w:hyperlink>
      <w:r w:rsidRPr="00475C2A">
        <w:rPr>
          <w:rStyle w:val="default"/>
          <w:rFonts w:cs="FrankRuehl" w:hint="cs"/>
          <w:vanish/>
          <w:szCs w:val="20"/>
          <w:shd w:val="clear" w:color="auto" w:fill="FFFF99"/>
          <w:rtl/>
        </w:rPr>
        <w:t>)</w:t>
      </w:r>
    </w:p>
    <w:p w:rsidR="00D61625" w:rsidRPr="00475C2A" w:rsidRDefault="00D61625" w:rsidP="009C19F5">
      <w:pPr>
        <w:pStyle w:val="P11"/>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 xml:space="preserve">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כפל הקנס כאמור בסעיף 61(א)(2) לחוק העונשין, התשל"ז-1977 (בסעיף קטן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חוק העונשין), ואם נעברה העבירה לגבי עובד זר שהוא מסתנן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קנס פי ארבעה מהקנס כאמור באותו סעיף; נעברה העבירה לגבי עובד זר שהועסק במסגרת עסקו או משלח ידו של המעסיק, 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מאסר שנה או קנס פי ארבעה מהקנס האמור בסעיף 61(א)(2) לחוק העונשין, ואם נעברה העבירה לגבי עובד זר שהוא מסתנן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מאסר שנה או קנס פי חמישה מהקנס כאמור באותו סעיף; היתה העבירה עבירה נמשכת, יוטל קנס נוסף פי ארבעה מהקנס הקבוע בסעיף 61(ג) לחוק העונשין, לעובד, לכל יום שבו נמשכת העבירה; לעניין זה, "מסתנן"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מסתנן כהגדרתו בחוק למניעת הסתננות (עבירות ושיפוט), התשי"ד-1954, (בסעיף זה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חוק למניעת הסתננות), שמתקיים לגביו אחד מאלה:</w:t>
      </w:r>
    </w:p>
    <w:p w:rsidR="00D61625" w:rsidRPr="00475C2A" w:rsidRDefault="00D61625" w:rsidP="00D61625">
      <w:pPr>
        <w:pStyle w:val="P11"/>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פג תוקף הרישיון הזמני לישיבת ביקור שניתן לו לפי סעיף 2(א)(5) לחוק הכניסה לישראל;</w:t>
      </w:r>
    </w:p>
    <w:p w:rsidR="00D61625" w:rsidRPr="00475C2A" w:rsidRDefault="00D61625" w:rsidP="00D61625">
      <w:pPr>
        <w:pStyle w:val="P11"/>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בידו רישיון זמני לישיבת ביקור שניתן לו לפי סעיף 2(א)(5) לחוק הכניסה לישראל והוא מועסק בניגוד למגבלה לעניין האזור הגאוגרפי שנקבעה, לפי סעיף 6(3) לחוק האמור, ברישיונו;</w:t>
      </w:r>
    </w:p>
    <w:p w:rsidR="00D61625" w:rsidRPr="00475C2A" w:rsidRDefault="00D61625" w:rsidP="00D61625">
      <w:pPr>
        <w:pStyle w:val="P11"/>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u w:val="single"/>
          <w:shd w:val="clear" w:color="auto" w:fill="FFFF99"/>
          <w:rtl/>
        </w:rPr>
        <w:t>(3)</w:t>
      </w:r>
      <w:r w:rsidRPr="00475C2A">
        <w:rPr>
          <w:rStyle w:val="default"/>
          <w:rFonts w:cs="FrankRuehl"/>
          <w:vanish/>
          <w:sz w:val="22"/>
          <w:szCs w:val="22"/>
          <w:u w:val="single"/>
          <w:shd w:val="clear" w:color="auto" w:fill="FFFF99"/>
          <w:rtl/>
        </w:rPr>
        <w:tab/>
      </w:r>
      <w:r w:rsidRPr="00475C2A">
        <w:rPr>
          <w:rStyle w:val="default"/>
          <w:rFonts w:cs="FrankRuehl" w:hint="cs"/>
          <w:vanish/>
          <w:sz w:val="22"/>
          <w:szCs w:val="22"/>
          <w:u w:val="single"/>
          <w:shd w:val="clear" w:color="auto" w:fill="FFFF99"/>
          <w:rtl/>
        </w:rPr>
        <w:t>חלה לגביו הוראת שהייה שניתנה לפי סעיף 32ד(א) לחוק למניעת הסתננות.</w:t>
      </w:r>
    </w:p>
    <w:p w:rsidR="007D6254" w:rsidRPr="00475C2A" w:rsidRDefault="007D6254" w:rsidP="00D61625">
      <w:pPr>
        <w:pStyle w:val="P00"/>
        <w:spacing w:before="0"/>
        <w:ind w:left="1021" w:right="1134"/>
        <w:rPr>
          <w:rStyle w:val="default"/>
          <w:rFonts w:cs="FrankRuehl" w:hint="cs"/>
          <w:vanish/>
          <w:sz w:val="20"/>
          <w:szCs w:val="20"/>
          <w:shd w:val="clear" w:color="auto" w:fill="FFFF99"/>
          <w:rtl/>
        </w:rPr>
      </w:pPr>
    </w:p>
    <w:p w:rsidR="0013414F" w:rsidRPr="00475C2A" w:rsidRDefault="007B0FE7" w:rsidP="0013414F">
      <w:pPr>
        <w:pStyle w:val="P00"/>
        <w:spacing w:before="0"/>
        <w:ind w:left="1021"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1.5.2017</w:t>
      </w:r>
    </w:p>
    <w:p w:rsidR="0013414F" w:rsidRPr="00475C2A" w:rsidRDefault="0013414F" w:rsidP="0013414F">
      <w:pPr>
        <w:pStyle w:val="P00"/>
        <w:spacing w:before="0"/>
        <w:ind w:left="1021"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13414F" w:rsidRPr="00475C2A" w:rsidRDefault="0013414F" w:rsidP="0013414F">
      <w:pPr>
        <w:pStyle w:val="P00"/>
        <w:spacing w:before="0"/>
        <w:ind w:left="1021" w:right="1134"/>
        <w:rPr>
          <w:rStyle w:val="default"/>
          <w:rFonts w:cs="FrankRuehl" w:hint="cs"/>
          <w:vanish/>
          <w:sz w:val="20"/>
          <w:szCs w:val="20"/>
          <w:shd w:val="clear" w:color="auto" w:fill="FFFF99"/>
          <w:rtl/>
        </w:rPr>
      </w:pPr>
      <w:hyperlink r:id="rId369"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100 (</w:t>
      </w:r>
      <w:hyperlink r:id="rId370"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13414F" w:rsidRPr="0013414F" w:rsidRDefault="0013414F" w:rsidP="0013414F">
      <w:pPr>
        <w:pStyle w:val="P22"/>
        <w:ind w:left="1021" w:right="1134"/>
        <w:rPr>
          <w:rStyle w:val="default"/>
          <w:rFonts w:cs="FrankRuehl"/>
          <w:sz w:val="2"/>
          <w:szCs w:val="2"/>
          <w:shd w:val="clear" w:color="auto" w:fill="FFFF99"/>
          <w:rtl/>
        </w:rPr>
      </w:pPr>
      <w:r w:rsidRPr="00475C2A">
        <w:rPr>
          <w:rStyle w:val="default"/>
          <w:rFonts w:cs="FrankRuehl" w:hint="cs"/>
          <w:vanish/>
          <w:sz w:val="22"/>
          <w:szCs w:val="22"/>
          <w:shd w:val="clear" w:color="auto" w:fill="FFFF99"/>
          <w:rtl/>
        </w:rPr>
        <w:t>(8)</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העסיק עובד זר בלי שהפקיד בעבורו</w:t>
      </w:r>
      <w:r w:rsidRPr="00475C2A">
        <w:rPr>
          <w:rStyle w:val="default"/>
          <w:rFonts w:cs="FrankRuehl"/>
          <w:vanish/>
          <w:sz w:val="22"/>
          <w:szCs w:val="22"/>
          <w:shd w:val="clear" w:color="auto" w:fill="FFFF99"/>
          <w:rtl/>
        </w:rPr>
        <w:t xml:space="preserve"> ב</w:t>
      </w:r>
      <w:r w:rsidRPr="00475C2A">
        <w:rPr>
          <w:rStyle w:val="default"/>
          <w:rFonts w:cs="FrankRuehl" w:hint="cs"/>
          <w:vanish/>
          <w:sz w:val="22"/>
          <w:szCs w:val="22"/>
          <w:shd w:val="clear" w:color="auto" w:fill="FFFF99"/>
          <w:rtl/>
        </w:rPr>
        <w:t xml:space="preserve">קרן או בחשבון הבנק את מלוא כספי הפיקדון לפי הוראות </w:t>
      </w:r>
      <w:r w:rsidRPr="00475C2A">
        <w:rPr>
          <w:rStyle w:val="default"/>
          <w:rFonts w:cs="FrankRuehl" w:hint="cs"/>
          <w:strike/>
          <w:vanish/>
          <w:sz w:val="22"/>
          <w:szCs w:val="22"/>
          <w:shd w:val="clear" w:color="auto" w:fill="FFFF99"/>
          <w:rtl/>
        </w:rPr>
        <w:t>סעיף 1יא</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פרק ד'</w:t>
      </w:r>
      <w:r w:rsidRPr="00475C2A">
        <w:rPr>
          <w:rStyle w:val="default"/>
          <w:rFonts w:cs="FrankRuehl" w:hint="cs"/>
          <w:vanish/>
          <w:sz w:val="22"/>
          <w:szCs w:val="22"/>
          <w:shd w:val="clear" w:color="auto" w:fill="FFFF99"/>
          <w:rtl/>
        </w:rPr>
        <w:t>;</w:t>
      </w:r>
      <w:bookmarkEnd w:id="122"/>
    </w:p>
    <w:p w:rsidR="00FD7276" w:rsidRDefault="00FD7276" w:rsidP="00185A8B">
      <w:pPr>
        <w:pStyle w:val="P00"/>
        <w:spacing w:before="72"/>
        <w:ind w:left="0" w:right="1134"/>
        <w:rPr>
          <w:rStyle w:val="default"/>
          <w:rFonts w:cs="FrankRuehl"/>
          <w:rtl/>
        </w:rPr>
      </w:pPr>
      <w:bookmarkStart w:id="124" w:name="Seif24"/>
      <w:bookmarkEnd w:id="124"/>
      <w:r>
        <w:rPr>
          <w:lang w:val="he-IL"/>
        </w:rPr>
        <w:pict>
          <v:rect id="_x0000_s2073" style="position:absolute;left:0;text-align:left;margin-left:462pt;margin-top:8.05pt;width:77.55pt;height:55.55pt;z-index:251593728" o:allowincell="f" filled="f" stroked="f" strokecolor="lime" strokeweight=".25pt">
            <v:textbox style="mso-next-textbox:#_x0000_s2073" inset="0,0,0,0">
              <w:txbxContent>
                <w:p w:rsidR="00D61625" w:rsidRDefault="00D61625">
                  <w:pPr>
                    <w:spacing w:line="160" w:lineRule="exact"/>
                    <w:jc w:val="left"/>
                    <w:rPr>
                      <w:rFonts w:cs="Miriam" w:hint="cs"/>
                      <w:sz w:val="18"/>
                      <w:szCs w:val="18"/>
                      <w:rtl/>
                    </w:rPr>
                  </w:pPr>
                  <w:r>
                    <w:rPr>
                      <w:rFonts w:cs="Miriam"/>
                      <w:sz w:val="18"/>
                      <w:szCs w:val="18"/>
                      <w:rtl/>
                    </w:rPr>
                    <w:t>הל</w:t>
                  </w:r>
                  <w:r>
                    <w:rPr>
                      <w:rFonts w:cs="Miriam" w:hint="cs"/>
                      <w:sz w:val="18"/>
                      <w:szCs w:val="18"/>
                      <w:rtl/>
                    </w:rPr>
                    <w:t xml:space="preserve">נה שלא כדין (הוראת שעה) </w:t>
                  </w:r>
                  <w:r>
                    <w:rPr>
                      <w:rFonts w:cs="Miriam"/>
                      <w:sz w:val="18"/>
                      <w:szCs w:val="18"/>
                      <w:rtl/>
                    </w:rPr>
                    <w:br/>
                    <w:t>תש</w:t>
                  </w:r>
                  <w:r>
                    <w:rPr>
                      <w:rFonts w:cs="Miriam" w:hint="cs"/>
                      <w:sz w:val="18"/>
                      <w:szCs w:val="18"/>
                      <w:rtl/>
                    </w:rPr>
                    <w:t>נ"ו-</w:t>
                  </w:r>
                  <w:r>
                    <w:rPr>
                      <w:rFonts w:cs="Miriam"/>
                      <w:sz w:val="18"/>
                      <w:szCs w:val="18"/>
                      <w:rtl/>
                    </w:rPr>
                    <w:t>1996</w:t>
                  </w:r>
                </w:p>
                <w:p w:rsidR="00D61625" w:rsidRDefault="00D61625">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תשס"ג-2002</w:t>
                  </w:r>
                </w:p>
                <w:p w:rsidR="00D61625" w:rsidRDefault="00D61625">
                  <w:pPr>
                    <w:spacing w:line="160" w:lineRule="exact"/>
                    <w:jc w:val="left"/>
                    <w:rPr>
                      <w:rFonts w:cs="Miriam" w:hint="cs"/>
                      <w:sz w:val="18"/>
                      <w:szCs w:val="18"/>
                      <w:rtl/>
                    </w:rPr>
                  </w:pPr>
                  <w:r>
                    <w:rPr>
                      <w:rFonts w:cs="Miriam" w:hint="cs"/>
                      <w:sz w:val="18"/>
                      <w:szCs w:val="18"/>
                      <w:rtl/>
                    </w:rPr>
                    <w:t>(תיקון מס' 17) תשע"ד-2014</w:t>
                  </w: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ע</w:t>
      </w:r>
      <w:r w:rsidR="00185A8B">
        <w:rPr>
          <w:rStyle w:val="default"/>
          <w:rFonts w:cs="FrankRuehl" w:hint="cs"/>
          <w:rtl/>
        </w:rPr>
        <w:t>סיק</w:t>
      </w:r>
      <w:r>
        <w:rPr>
          <w:rStyle w:val="default"/>
          <w:rFonts w:cs="FrankRuehl" w:hint="cs"/>
          <w:rtl/>
        </w:rPr>
        <w:t xml:space="preserve"> או מתווך כוח אדם שעשה אחד מאלה, בין בתמורה ובין שלא בתמורה:</w:t>
      </w:r>
    </w:p>
    <w:p w:rsidR="00FD7276" w:rsidRDefault="00FD727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עמיד מקום לינה לרשותו של עובד זר, שנכנס לישראל שלא כדין או שיושב בה שלא כדין, או שעובד בישראל ללא רשיון שניתן לכך ל</w:t>
      </w:r>
      <w:r>
        <w:rPr>
          <w:rStyle w:val="default"/>
          <w:rFonts w:cs="FrankRuehl"/>
          <w:rtl/>
        </w:rPr>
        <w:t>פי</w:t>
      </w:r>
      <w:r>
        <w:rPr>
          <w:rStyle w:val="default"/>
          <w:rFonts w:cs="FrankRuehl" w:hint="cs"/>
          <w:rtl/>
        </w:rPr>
        <w:t xml:space="preserve"> חוק הכניסה לישראל</w:t>
      </w:r>
      <w:r>
        <w:rPr>
          <w:rStyle w:val="default"/>
          <w:rFonts w:cs="FrankRuehl"/>
          <w:rtl/>
        </w:rPr>
        <w:t xml:space="preserve"> (</w:t>
      </w:r>
      <w:r>
        <w:rPr>
          <w:rStyle w:val="default"/>
          <w:rFonts w:cs="FrankRuehl" w:hint="cs"/>
          <w:rtl/>
        </w:rPr>
        <w:t xml:space="preserve">להלן </w:t>
      </w:r>
      <w:r>
        <w:rPr>
          <w:rStyle w:val="default"/>
          <w:rFonts w:cs="FrankRuehl"/>
          <w:rtl/>
        </w:rPr>
        <w:t xml:space="preserve">– </w:t>
      </w:r>
      <w:r>
        <w:rPr>
          <w:rStyle w:val="default"/>
          <w:rFonts w:cs="FrankRuehl" w:hint="cs"/>
          <w:rtl/>
        </w:rPr>
        <w:t xml:space="preserve">רשיון עבודה כדין), </w:t>
      </w:r>
      <w:r>
        <w:rPr>
          <w:rStyle w:val="default"/>
          <w:rFonts w:cs="FrankRuehl"/>
          <w:rtl/>
        </w:rPr>
        <w:t>ב</w:t>
      </w:r>
      <w:r>
        <w:rPr>
          <w:rStyle w:val="default"/>
          <w:rFonts w:cs="FrankRuehl" w:hint="cs"/>
          <w:rtl/>
        </w:rPr>
        <w:t>ין אם המקום היה בבעלותו או בהחזקתו, ובין אם היה בבעלותו או בהחזקתו של אדם אחר;</w:t>
      </w:r>
    </w:p>
    <w:p w:rsidR="00FD7276" w:rsidRDefault="00FD7276">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יווך או סייע בכל דרך אחרת, בהשגת מקום לינה לעובד זר כאמור בפסקה (1), ד</w:t>
      </w:r>
      <w:r>
        <w:rPr>
          <w:rStyle w:val="default"/>
          <w:rFonts w:cs="FrankRuehl"/>
          <w:rtl/>
        </w:rPr>
        <w:t>י</w:t>
      </w:r>
      <w:r>
        <w:rPr>
          <w:rStyle w:val="default"/>
          <w:rFonts w:cs="FrankRuehl" w:hint="cs"/>
          <w:rtl/>
        </w:rPr>
        <w:t xml:space="preserve">נו </w:t>
      </w:r>
      <w:r>
        <w:rPr>
          <w:rStyle w:val="default"/>
          <w:rFonts w:cs="FrankRuehl"/>
          <w:rtl/>
        </w:rPr>
        <w:t xml:space="preserve">– </w:t>
      </w:r>
      <w:r>
        <w:rPr>
          <w:rStyle w:val="default"/>
          <w:rFonts w:cs="FrankRuehl" w:hint="cs"/>
          <w:rtl/>
        </w:rPr>
        <w:t>כפל הקנס האמור סעיף 61(א)(2) לחוק ה</w:t>
      </w:r>
      <w:r>
        <w:rPr>
          <w:rStyle w:val="default"/>
          <w:rFonts w:cs="FrankRuehl"/>
          <w:rtl/>
        </w:rPr>
        <w:t>עו</w:t>
      </w:r>
      <w:r>
        <w:rPr>
          <w:rStyle w:val="default"/>
          <w:rFonts w:cs="FrankRuehl" w:hint="cs"/>
          <w:rtl/>
        </w:rPr>
        <w:t>נשין, תשל"ז-</w:t>
      </w:r>
      <w:r>
        <w:rPr>
          <w:rStyle w:val="default"/>
          <w:rFonts w:cs="FrankRuehl"/>
          <w:rtl/>
        </w:rPr>
        <w:t xml:space="preserve">1977, </w:t>
      </w:r>
      <w:r>
        <w:rPr>
          <w:rStyle w:val="default"/>
          <w:rFonts w:cs="FrankRuehl" w:hint="cs"/>
          <w:rtl/>
        </w:rPr>
        <w:t>ואם נעברה העבירה אגב עיסוקו של מי שעבר א</w:t>
      </w:r>
      <w:r>
        <w:rPr>
          <w:rStyle w:val="default"/>
          <w:rFonts w:cs="FrankRuehl"/>
          <w:rtl/>
        </w:rPr>
        <w:t>ת</w:t>
      </w:r>
      <w:r>
        <w:rPr>
          <w:rStyle w:val="default"/>
          <w:rFonts w:cs="FrankRuehl" w:hint="cs"/>
          <w:rtl/>
        </w:rPr>
        <w:t xml:space="preserve"> העבירה בעסקו או במשלח ידו, דינו </w:t>
      </w:r>
      <w:r>
        <w:rPr>
          <w:rStyle w:val="default"/>
          <w:rFonts w:cs="FrankRuehl"/>
          <w:rtl/>
        </w:rPr>
        <w:t xml:space="preserve">– </w:t>
      </w:r>
      <w:r>
        <w:rPr>
          <w:rStyle w:val="default"/>
          <w:rFonts w:cs="FrankRuehl" w:hint="cs"/>
          <w:rtl/>
        </w:rPr>
        <w:t>קנס כאמור או מאסר ששה חודשים.</w:t>
      </w:r>
    </w:p>
    <w:p w:rsidR="00FD7276" w:rsidRDefault="00FD7276" w:rsidP="00185A8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עבירה לפי סעיף קטן (א), מע</w:t>
      </w:r>
      <w:r w:rsidR="00185A8B">
        <w:rPr>
          <w:rStyle w:val="default"/>
          <w:rFonts w:cs="FrankRuehl" w:hint="cs"/>
          <w:rtl/>
        </w:rPr>
        <w:t>סיק</w:t>
      </w:r>
      <w:r>
        <w:rPr>
          <w:rStyle w:val="default"/>
          <w:rFonts w:cs="FrankRuehl" w:hint="cs"/>
          <w:rtl/>
        </w:rPr>
        <w:t xml:space="preserve"> או מתווך כוח אדם שעשה אחד המעשים האמורים בסעיף קטן (א), עליו הראיה שבדק כי בידי העובד הזר</w:t>
      </w:r>
      <w:r>
        <w:rPr>
          <w:rStyle w:val="default"/>
          <w:rFonts w:cs="FrankRuehl"/>
          <w:rtl/>
        </w:rPr>
        <w:t xml:space="preserve"> מ</w:t>
      </w:r>
      <w:r>
        <w:rPr>
          <w:rStyle w:val="default"/>
          <w:rFonts w:cs="FrankRuehl" w:hint="cs"/>
          <w:rtl/>
        </w:rPr>
        <w:t>סמכים שלפיהם הוא נכנס לישראל כדין, יושב בה כדין ועובד בה ל</w:t>
      </w:r>
      <w:r>
        <w:rPr>
          <w:rStyle w:val="default"/>
          <w:rFonts w:cs="FrankRuehl"/>
          <w:rtl/>
        </w:rPr>
        <w:t>פ</w:t>
      </w:r>
      <w:r>
        <w:rPr>
          <w:rStyle w:val="default"/>
          <w:rFonts w:cs="FrankRuehl" w:hint="cs"/>
          <w:rtl/>
        </w:rPr>
        <w:t>י רשיון עבודה כדין, או שבנסיבות הענין לא היה עליו לדעת, בעת שעשה את אחד המעשים האמורים בסעיף קטן (א), שהעובד הזר נכנס לישראל שלא כדין, שהוא יושב בה שלא כדין, או שהוא עובד בה ללא רשיון עבודה כדין</w:t>
      </w:r>
      <w:r>
        <w:rPr>
          <w:rStyle w:val="default"/>
          <w:rFonts w:cs="FrankRuehl"/>
          <w:rtl/>
        </w:rPr>
        <w:t>.</w:t>
      </w:r>
    </w:p>
    <w:p w:rsidR="00FD7276" w:rsidRDefault="006F2826">
      <w:pPr>
        <w:pStyle w:val="P00"/>
        <w:spacing w:before="72"/>
        <w:ind w:left="0" w:right="1134"/>
        <w:rPr>
          <w:rFonts w:cs="FrankRuehl" w:hint="cs"/>
          <w:sz w:val="26"/>
          <w:rtl/>
        </w:rPr>
      </w:pPr>
      <w:r>
        <w:rPr>
          <w:rFonts w:cs="FrankRuehl" w:hint="cs"/>
          <w:sz w:val="26"/>
          <w:rtl/>
          <w:lang w:eastAsia="en-US"/>
        </w:rPr>
        <w:pict>
          <v:shape id="_x0000_s2184" type="#_x0000_t202" style="position:absolute;left:0;text-align:left;margin-left:462pt;margin-top:7.1pt;width:80.25pt;height:21.75pt;z-index:251656192" filled="f" stroked="f">
            <v:textbox inset="1mm,0,1mm,0">
              <w:txbxContent>
                <w:p w:rsidR="00D61625" w:rsidRDefault="00D61625" w:rsidP="006F2826">
                  <w:pPr>
                    <w:spacing w:line="160" w:lineRule="exact"/>
                    <w:jc w:val="left"/>
                    <w:rPr>
                      <w:rFonts w:cs="Miriam" w:hint="cs"/>
                      <w:sz w:val="18"/>
                      <w:szCs w:val="18"/>
                      <w:rtl/>
                    </w:rPr>
                  </w:pPr>
                  <w:r>
                    <w:rPr>
                      <w:rFonts w:cs="Miriam" w:hint="cs"/>
                      <w:sz w:val="18"/>
                      <w:szCs w:val="18"/>
                      <w:rtl/>
                    </w:rPr>
                    <w:t>הוראת שעה (תיקון מס' 7) תשס"ה-2005</w:t>
                  </w:r>
                </w:p>
              </w:txbxContent>
            </v:textbox>
            <w10:anchorlock/>
          </v:shape>
        </w:pict>
      </w:r>
      <w:r w:rsidR="00FD7276">
        <w:rPr>
          <w:rFonts w:cs="FrankRuehl" w:hint="cs"/>
          <w:sz w:val="26"/>
          <w:rtl/>
        </w:rPr>
        <w:tab/>
        <w:t>(ג)</w:t>
      </w:r>
      <w:r w:rsidR="00FD7276">
        <w:rPr>
          <w:rFonts w:cs="FrankRuehl" w:hint="cs"/>
          <w:sz w:val="26"/>
          <w:rtl/>
        </w:rPr>
        <w:tab/>
        <w:t xml:space="preserve">בסעיף זה, "עובד זר" </w:t>
      </w:r>
      <w:r w:rsidR="00FD7276">
        <w:rPr>
          <w:rFonts w:cs="FrankRuehl"/>
          <w:sz w:val="26"/>
          <w:rtl/>
        </w:rPr>
        <w:t>–</w:t>
      </w:r>
      <w:r w:rsidR="00FD7276">
        <w:rPr>
          <w:rFonts w:cs="FrankRuehl" w:hint="cs"/>
          <w:sz w:val="26"/>
          <w:rtl/>
        </w:rPr>
        <w:t xml:space="preserve"> עובד זר שפרק ו' לחוק יישום ההסכם בדבר רצועת עזה ואזור יריחו (הסדרים כלכליים והוראות שונות) (תיקוני חקיקה), התשנ"ה-1994, חל עליו.</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25" w:name="Rov160"/>
      <w:r w:rsidRPr="00475C2A">
        <w:rPr>
          <w:rStyle w:val="default"/>
          <w:rFonts w:cs="FrankRuehl" w:hint="cs"/>
          <w:vanish/>
          <w:color w:val="FF0000"/>
          <w:szCs w:val="20"/>
          <w:shd w:val="clear" w:color="auto" w:fill="FFFF99"/>
          <w:rtl/>
        </w:rPr>
        <w:t>מיום 17.3.1994 עד יום 17.9.1994</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תשנ"ד-1994</w:t>
      </w:r>
    </w:p>
    <w:p w:rsidR="00FD7276" w:rsidRPr="00475C2A" w:rsidRDefault="00FD7276">
      <w:pPr>
        <w:pStyle w:val="P00"/>
        <w:spacing w:before="0"/>
        <w:ind w:left="0" w:right="1134"/>
        <w:rPr>
          <w:rStyle w:val="default"/>
          <w:rFonts w:cs="FrankRuehl" w:hint="cs"/>
          <w:vanish/>
          <w:szCs w:val="20"/>
          <w:shd w:val="clear" w:color="auto" w:fill="FFFF99"/>
          <w:rtl/>
        </w:rPr>
      </w:pPr>
      <w:hyperlink r:id="rId371" w:history="1">
        <w:r w:rsidRPr="00475C2A">
          <w:rPr>
            <w:rStyle w:val="Hyperlink"/>
            <w:rFonts w:cs="FrankRuehl" w:hint="cs"/>
            <w:vanish/>
            <w:szCs w:val="20"/>
            <w:shd w:val="clear" w:color="auto" w:fill="FFFF99"/>
            <w:rtl/>
          </w:rPr>
          <w:t>ס"ח תשנ"ד מס' 1455</w:t>
        </w:r>
      </w:hyperlink>
      <w:r w:rsidRPr="00475C2A">
        <w:rPr>
          <w:rStyle w:val="default"/>
          <w:rFonts w:cs="FrankRuehl" w:hint="cs"/>
          <w:vanish/>
          <w:szCs w:val="20"/>
          <w:shd w:val="clear" w:color="auto" w:fill="FFFF99"/>
          <w:rtl/>
        </w:rPr>
        <w:t xml:space="preserve"> מיום 17.3.1994 עמ' 94 (</w:t>
      </w:r>
      <w:hyperlink r:id="rId372" w:history="1">
        <w:r w:rsidRPr="00475C2A">
          <w:rPr>
            <w:rStyle w:val="Hyperlink"/>
            <w:rFonts w:cs="FrankRuehl" w:hint="cs"/>
            <w:vanish/>
            <w:szCs w:val="20"/>
            <w:shd w:val="clear" w:color="auto" w:fill="FFFF99"/>
            <w:rtl/>
          </w:rPr>
          <w:t>ה"ח 2229</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הוספת סעיף 2א</w:t>
      </w:r>
    </w:p>
    <w:p w:rsidR="00FD7276" w:rsidRPr="00475C2A" w:rsidRDefault="00FD7276">
      <w:pPr>
        <w:pStyle w:val="P00"/>
        <w:ind w:left="0" w:right="1134"/>
        <w:rPr>
          <w:rStyle w:val="default"/>
          <w:rFonts w:cs="FrankRuehl" w:hint="cs"/>
          <w:vanish/>
          <w:szCs w:val="20"/>
          <w:shd w:val="clear" w:color="auto" w:fill="FFFF99"/>
          <w:rtl/>
        </w:rPr>
      </w:pPr>
      <w:r w:rsidRPr="00475C2A">
        <w:rPr>
          <w:rStyle w:val="default"/>
          <w:rFonts w:cs="FrankRuehl" w:hint="cs"/>
          <w:vanish/>
          <w:szCs w:val="20"/>
          <w:shd w:val="clear" w:color="auto" w:fill="FFFF99"/>
          <w:rtl/>
        </w:rPr>
        <w:t>הנוסח:</w:t>
      </w:r>
    </w:p>
    <w:p w:rsidR="00FD7276" w:rsidRPr="00475C2A" w:rsidRDefault="00FD7276">
      <w:pPr>
        <w:pStyle w:val="P00"/>
        <w:spacing w:before="20"/>
        <w:ind w:left="0" w:right="1134"/>
        <w:rPr>
          <w:rStyle w:val="default"/>
          <w:rFonts w:cs="Miriam" w:hint="cs"/>
          <w:vanish/>
          <w:sz w:val="16"/>
          <w:szCs w:val="16"/>
          <w:shd w:val="clear" w:color="auto" w:fill="FFFF99"/>
          <w:rtl/>
        </w:rPr>
      </w:pPr>
      <w:r w:rsidRPr="00475C2A">
        <w:rPr>
          <w:rStyle w:val="default"/>
          <w:rFonts w:cs="Miriam" w:hint="cs"/>
          <w:vanish/>
          <w:sz w:val="16"/>
          <w:szCs w:val="16"/>
          <w:shd w:val="clear" w:color="auto" w:fill="FFFF99"/>
          <w:rtl/>
        </w:rPr>
        <w:t>הלנה שלא כדין</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2א.</w:t>
      </w: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מעביד או מתווך כוח אדם שעשה אחד מאלה, בין בתמורה ובין שלא בתמורה:</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עמיד ביודעין מקום לינה לרשותו של עובד זר, שנכנס לישראל שלא כדין, או שיושב בה שלא כדין, או שעובד בישראל ללא רשיון שניתן לכך ל</w:t>
      </w:r>
      <w:r w:rsidRPr="00475C2A">
        <w:rPr>
          <w:rStyle w:val="default"/>
          <w:rFonts w:cs="FrankRuehl"/>
          <w:vanish/>
          <w:sz w:val="22"/>
          <w:szCs w:val="22"/>
          <w:shd w:val="clear" w:color="auto" w:fill="FFFF99"/>
          <w:rtl/>
        </w:rPr>
        <w:t>פי</w:t>
      </w:r>
      <w:r w:rsidRPr="00475C2A">
        <w:rPr>
          <w:rStyle w:val="default"/>
          <w:rFonts w:cs="FrankRuehl" w:hint="cs"/>
          <w:vanish/>
          <w:sz w:val="22"/>
          <w:szCs w:val="22"/>
          <w:shd w:val="clear" w:color="auto" w:fill="FFFF99"/>
          <w:rtl/>
        </w:rPr>
        <w:t xml:space="preserve"> חוק הכניסה לישראל, התשי"ב-1952</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רשיון עבודה כדין),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ין אם המקום היה בבעלותו, או בהחזקתו, ובין אם היה בבעלותו, או בהחזקתו של אדם אחר;</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יווך או סייע, בכל דרך אחרת, בהשגת מקום לינה לעובד זר כאמור בפסקה (1),</w:t>
      </w:r>
    </w:p>
    <w:p w:rsidR="00FD7276" w:rsidRPr="00475C2A" w:rsidRDefault="00FD7276">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י</w:t>
      </w:r>
      <w:r w:rsidRPr="00475C2A">
        <w:rPr>
          <w:rStyle w:val="default"/>
          <w:rFonts w:cs="FrankRuehl" w:hint="cs"/>
          <w:vanish/>
          <w:sz w:val="22"/>
          <w:szCs w:val="22"/>
          <w:shd w:val="clear" w:color="auto" w:fill="FFFF99"/>
          <w:rtl/>
        </w:rPr>
        <w:t xml:space="preserve">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קנס כאמור בסעיף 61(א)(2) לחוק ה</w:t>
      </w:r>
      <w:r w:rsidRPr="00475C2A">
        <w:rPr>
          <w:rStyle w:val="default"/>
          <w:rFonts w:cs="FrankRuehl"/>
          <w:vanish/>
          <w:sz w:val="22"/>
          <w:szCs w:val="22"/>
          <w:shd w:val="clear" w:color="auto" w:fill="FFFF99"/>
          <w:rtl/>
        </w:rPr>
        <w:t>עו</w:t>
      </w:r>
      <w:r w:rsidRPr="00475C2A">
        <w:rPr>
          <w:rStyle w:val="default"/>
          <w:rFonts w:cs="FrankRuehl" w:hint="cs"/>
          <w:vanish/>
          <w:sz w:val="22"/>
          <w:szCs w:val="22"/>
          <w:shd w:val="clear" w:color="auto" w:fill="FFFF99"/>
          <w:rtl/>
        </w:rPr>
        <w:t>נשין, תשל"ז</w:t>
      </w:r>
      <w:r w:rsidRPr="00475C2A">
        <w:rPr>
          <w:rStyle w:val="default"/>
          <w:rFonts w:cs="FrankRuehl"/>
          <w:vanish/>
          <w:sz w:val="22"/>
          <w:szCs w:val="22"/>
          <w:shd w:val="clear" w:color="auto" w:fill="FFFF99"/>
          <w:rtl/>
        </w:rPr>
        <w:t>–1977</w:t>
      </w:r>
      <w:r w:rsidRPr="00475C2A">
        <w:rPr>
          <w:rStyle w:val="default"/>
          <w:rFonts w:cs="FrankRuehl" w:hint="cs"/>
          <w:vanish/>
          <w:sz w:val="22"/>
          <w:szCs w:val="22"/>
          <w:shd w:val="clear" w:color="auto" w:fill="FFFF99"/>
          <w:rtl/>
        </w:rPr>
        <w:t>.</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ענין עבירה לפי סעיף קטן (א), מעביד או מתווך כוח אדם, שעשה אחד המעשים האמורים בסעיף קטן (א), עליו הראיה שבדק כי בידי העובד הזר</w:t>
      </w:r>
      <w:r w:rsidRPr="00475C2A">
        <w:rPr>
          <w:rStyle w:val="default"/>
          <w:rFonts w:cs="FrankRuehl"/>
          <w:vanish/>
          <w:sz w:val="22"/>
          <w:szCs w:val="22"/>
          <w:shd w:val="clear" w:color="auto" w:fill="FFFF99"/>
          <w:rtl/>
        </w:rPr>
        <w:t xml:space="preserve"> מ</w:t>
      </w:r>
      <w:r w:rsidRPr="00475C2A">
        <w:rPr>
          <w:rStyle w:val="default"/>
          <w:rFonts w:cs="FrankRuehl" w:hint="cs"/>
          <w:vanish/>
          <w:sz w:val="22"/>
          <w:szCs w:val="22"/>
          <w:shd w:val="clear" w:color="auto" w:fill="FFFF99"/>
          <w:rtl/>
        </w:rPr>
        <w:t>סמכים שלפיהם הוא נכנס לישראל כדין, יושב בה כדין ועובד בה ל</w:t>
      </w:r>
      <w:r w:rsidRPr="00475C2A">
        <w:rPr>
          <w:rStyle w:val="default"/>
          <w:rFonts w:cs="FrankRuehl"/>
          <w:vanish/>
          <w:sz w:val="22"/>
          <w:szCs w:val="22"/>
          <w:shd w:val="clear" w:color="auto" w:fill="FFFF99"/>
          <w:rtl/>
        </w:rPr>
        <w:t>פ</w:t>
      </w:r>
      <w:r w:rsidRPr="00475C2A">
        <w:rPr>
          <w:rStyle w:val="default"/>
          <w:rFonts w:cs="FrankRuehl" w:hint="cs"/>
          <w:vanish/>
          <w:sz w:val="22"/>
          <w:szCs w:val="22"/>
          <w:shd w:val="clear" w:color="auto" w:fill="FFFF99"/>
          <w:rtl/>
        </w:rPr>
        <w:t>י רשיון עבודה כדין או שבנסיבות הענין לא היה עליו לדעת, בעת שעשה את אחד המעשים האמורים, שהעובד הזר נכנס לישראל שלא כדין, או שהוא יושב בה שלא כדין, או שהוא עובד בה ללא רשיון עבודה כדין</w:t>
      </w:r>
      <w:r w:rsidRPr="00475C2A">
        <w:rPr>
          <w:rStyle w:val="default"/>
          <w:rFonts w:cs="FrankRuehl"/>
          <w:vanish/>
          <w:sz w:val="22"/>
          <w:szCs w:val="22"/>
          <w:shd w:val="clear" w:color="auto" w:fill="FFFF99"/>
          <w:rtl/>
        </w:rPr>
        <w:t>.</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10.2.1995 עד יום 10.2.1996</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תשנ"ה-1995</w:t>
      </w:r>
    </w:p>
    <w:p w:rsidR="00FD7276" w:rsidRPr="00475C2A" w:rsidRDefault="00FD7276">
      <w:pPr>
        <w:pStyle w:val="P00"/>
        <w:spacing w:before="0"/>
        <w:ind w:left="0" w:right="1134"/>
        <w:rPr>
          <w:rStyle w:val="default"/>
          <w:rFonts w:cs="FrankRuehl" w:hint="cs"/>
          <w:vanish/>
          <w:szCs w:val="20"/>
          <w:shd w:val="clear" w:color="auto" w:fill="FFFF99"/>
          <w:rtl/>
        </w:rPr>
      </w:pPr>
      <w:hyperlink r:id="rId373" w:history="1">
        <w:r w:rsidRPr="00475C2A">
          <w:rPr>
            <w:rStyle w:val="Hyperlink"/>
            <w:rFonts w:cs="FrankRuehl" w:hint="cs"/>
            <w:vanish/>
            <w:szCs w:val="20"/>
            <w:shd w:val="clear" w:color="auto" w:fill="FFFF99"/>
            <w:rtl/>
          </w:rPr>
          <w:t>ס"ח תשנ"ה מס' 1504</w:t>
        </w:r>
      </w:hyperlink>
      <w:r w:rsidRPr="00475C2A">
        <w:rPr>
          <w:rStyle w:val="default"/>
          <w:rFonts w:cs="FrankRuehl" w:hint="cs"/>
          <w:vanish/>
          <w:szCs w:val="20"/>
          <w:shd w:val="clear" w:color="auto" w:fill="FFFF99"/>
          <w:rtl/>
        </w:rPr>
        <w:t xml:space="preserve"> מיום 10.2.1995 עמ' 119 (</w:t>
      </w:r>
      <w:hyperlink r:id="rId374" w:history="1">
        <w:r w:rsidRPr="00475C2A">
          <w:rPr>
            <w:rStyle w:val="Hyperlink"/>
            <w:rFonts w:cs="FrankRuehl" w:hint="cs"/>
            <w:vanish/>
            <w:szCs w:val="20"/>
            <w:shd w:val="clear" w:color="auto" w:fill="FFFF99"/>
            <w:rtl/>
          </w:rPr>
          <w:t>ה"ח 2308</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2א</w:t>
      </w:r>
    </w:p>
    <w:p w:rsidR="00FD7276" w:rsidRPr="00475C2A" w:rsidRDefault="00FD7276">
      <w:pPr>
        <w:pStyle w:val="P00"/>
        <w:ind w:left="0" w:right="1134"/>
        <w:rPr>
          <w:rStyle w:val="default"/>
          <w:rFonts w:cs="FrankRuehl" w:hint="cs"/>
          <w:vanish/>
          <w:szCs w:val="20"/>
          <w:shd w:val="clear" w:color="auto" w:fill="FFFF99"/>
          <w:rtl/>
        </w:rPr>
      </w:pPr>
      <w:r w:rsidRPr="00475C2A">
        <w:rPr>
          <w:rStyle w:val="default"/>
          <w:rFonts w:cs="FrankRuehl" w:hint="cs"/>
          <w:vanish/>
          <w:szCs w:val="20"/>
          <w:shd w:val="clear" w:color="auto" w:fill="FFFF99"/>
          <w:rtl/>
        </w:rPr>
        <w:t>הנוסח:</w:t>
      </w:r>
    </w:p>
    <w:p w:rsidR="00FD7276" w:rsidRPr="00475C2A" w:rsidRDefault="00FD7276">
      <w:pPr>
        <w:pStyle w:val="P00"/>
        <w:spacing w:before="20"/>
        <w:ind w:left="0" w:right="1134"/>
        <w:rPr>
          <w:rStyle w:val="default"/>
          <w:rFonts w:cs="Miriam" w:hint="cs"/>
          <w:vanish/>
          <w:sz w:val="16"/>
          <w:szCs w:val="16"/>
          <w:shd w:val="clear" w:color="auto" w:fill="FFFF99"/>
          <w:rtl/>
        </w:rPr>
      </w:pPr>
      <w:r w:rsidRPr="00475C2A">
        <w:rPr>
          <w:rStyle w:val="default"/>
          <w:rFonts w:cs="Miriam" w:hint="cs"/>
          <w:vanish/>
          <w:sz w:val="16"/>
          <w:szCs w:val="16"/>
          <w:shd w:val="clear" w:color="auto" w:fill="FFFF99"/>
          <w:rtl/>
        </w:rPr>
        <w:t>הלנה שלא כדין</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2א.</w:t>
      </w: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מעביד או מתווך כוח אדם שעשה אחד מאלה, בין בתמורה ובין שלא בתמורה:</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עמיד ביודעין מקום לינה לרשותו של עובד זר, שנכנס לישראל שלא כדין, או שיושב בה שלא כדין או שעובד בישראל ללא רשיון שניתן לכך ל</w:t>
      </w:r>
      <w:r w:rsidRPr="00475C2A">
        <w:rPr>
          <w:rStyle w:val="default"/>
          <w:rFonts w:cs="FrankRuehl"/>
          <w:vanish/>
          <w:sz w:val="22"/>
          <w:szCs w:val="22"/>
          <w:shd w:val="clear" w:color="auto" w:fill="FFFF99"/>
          <w:rtl/>
        </w:rPr>
        <w:t>פי</w:t>
      </w:r>
      <w:r w:rsidRPr="00475C2A">
        <w:rPr>
          <w:rStyle w:val="default"/>
          <w:rFonts w:cs="FrankRuehl" w:hint="cs"/>
          <w:vanish/>
          <w:sz w:val="22"/>
          <w:szCs w:val="22"/>
          <w:shd w:val="clear" w:color="auto" w:fill="FFFF99"/>
          <w:rtl/>
        </w:rPr>
        <w:t xml:space="preserve"> חוק הכניסה לישראל, התשי"ב-1952</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רשיון עבודה כדין),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ין אם המקום היה בבעלותו או בהחזקתו, ובין אם היה בבעלותו או בהחזקתו של אדם אחר;</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יווך או סייע בכל דרך אחרת, בהשגת מקום לינה לעובד זר כאמור בפסקה (1),</w:t>
      </w:r>
    </w:p>
    <w:p w:rsidR="00FD7276" w:rsidRPr="00475C2A" w:rsidRDefault="00FD7276">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י</w:t>
      </w:r>
      <w:r w:rsidRPr="00475C2A">
        <w:rPr>
          <w:rStyle w:val="default"/>
          <w:rFonts w:cs="FrankRuehl" w:hint="cs"/>
          <w:vanish/>
          <w:sz w:val="22"/>
          <w:szCs w:val="22"/>
          <w:shd w:val="clear" w:color="auto" w:fill="FFFF99"/>
          <w:rtl/>
        </w:rPr>
        <w:t xml:space="preserve">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כפל הקנס האמור בסעיף 61(א)(2) לחוק ה</w:t>
      </w:r>
      <w:r w:rsidRPr="00475C2A">
        <w:rPr>
          <w:rStyle w:val="default"/>
          <w:rFonts w:cs="FrankRuehl"/>
          <w:vanish/>
          <w:sz w:val="22"/>
          <w:szCs w:val="22"/>
          <w:shd w:val="clear" w:color="auto" w:fill="FFFF99"/>
          <w:rtl/>
        </w:rPr>
        <w:t>עו</w:t>
      </w:r>
      <w:r w:rsidRPr="00475C2A">
        <w:rPr>
          <w:rStyle w:val="default"/>
          <w:rFonts w:cs="FrankRuehl" w:hint="cs"/>
          <w:vanish/>
          <w:sz w:val="22"/>
          <w:szCs w:val="22"/>
          <w:shd w:val="clear" w:color="auto" w:fill="FFFF99"/>
          <w:rtl/>
        </w:rPr>
        <w:t>נשין, תשל"ז</w:t>
      </w:r>
      <w:r w:rsidRPr="00475C2A">
        <w:rPr>
          <w:rStyle w:val="default"/>
          <w:rFonts w:cs="FrankRuehl"/>
          <w:vanish/>
          <w:sz w:val="22"/>
          <w:szCs w:val="22"/>
          <w:shd w:val="clear" w:color="auto" w:fill="FFFF99"/>
          <w:rtl/>
        </w:rPr>
        <w:t>–1977</w:t>
      </w:r>
      <w:r w:rsidRPr="00475C2A">
        <w:rPr>
          <w:rStyle w:val="default"/>
          <w:rFonts w:cs="FrankRuehl" w:hint="cs"/>
          <w:vanish/>
          <w:sz w:val="22"/>
          <w:szCs w:val="22"/>
          <w:shd w:val="clear" w:color="auto" w:fill="FFFF99"/>
          <w:rtl/>
        </w:rPr>
        <w:t xml:space="preserve">, ואם נעברה העבירה אגב עיסוקו של מי שעבר את העבירה בעסקו או במשלח ידו, 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קנס כאמור או מאסר ששה חודשים.</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Miriam" w:hint="cs"/>
          <w:vanish/>
          <w:sz w:val="16"/>
          <w:szCs w:val="16"/>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ענין עבירה לפי סעיף קטן (א), מעביד או מתווך כוח אדם, שעשה אחד המעשים האמורים בסעיף קטן (א), עליו הראיה שבדק כי בידי העובד הזר</w:t>
      </w:r>
      <w:r w:rsidRPr="00475C2A">
        <w:rPr>
          <w:rStyle w:val="default"/>
          <w:rFonts w:cs="FrankRuehl"/>
          <w:vanish/>
          <w:sz w:val="22"/>
          <w:szCs w:val="22"/>
          <w:shd w:val="clear" w:color="auto" w:fill="FFFF99"/>
          <w:rtl/>
        </w:rPr>
        <w:t xml:space="preserve"> מ</w:t>
      </w:r>
      <w:r w:rsidRPr="00475C2A">
        <w:rPr>
          <w:rStyle w:val="default"/>
          <w:rFonts w:cs="FrankRuehl" w:hint="cs"/>
          <w:vanish/>
          <w:sz w:val="22"/>
          <w:szCs w:val="22"/>
          <w:shd w:val="clear" w:color="auto" w:fill="FFFF99"/>
          <w:rtl/>
        </w:rPr>
        <w:t>סמכים שלפיהם הוא נכנס לישראל כדין, יושב בה כדין ועובד בה ל</w:t>
      </w:r>
      <w:r w:rsidRPr="00475C2A">
        <w:rPr>
          <w:rStyle w:val="default"/>
          <w:rFonts w:cs="FrankRuehl"/>
          <w:vanish/>
          <w:sz w:val="22"/>
          <w:szCs w:val="22"/>
          <w:shd w:val="clear" w:color="auto" w:fill="FFFF99"/>
          <w:rtl/>
        </w:rPr>
        <w:t>פ</w:t>
      </w:r>
      <w:r w:rsidRPr="00475C2A">
        <w:rPr>
          <w:rStyle w:val="default"/>
          <w:rFonts w:cs="FrankRuehl" w:hint="cs"/>
          <w:vanish/>
          <w:sz w:val="22"/>
          <w:szCs w:val="22"/>
          <w:shd w:val="clear" w:color="auto" w:fill="FFFF99"/>
          <w:rtl/>
        </w:rPr>
        <w:t>י רשיון עבודה כדין או שבנסיבות הענין לא היה עליו לדעת, בעת שעשה את אחד המעשים האמורים, שהעובד הזר נכנס לישראל שלא כדין, או שהוא יושב בה שלא כדין, או שהוא עובד בה ללא רשיון עבודה כדין</w:t>
      </w:r>
      <w:r w:rsidRPr="00475C2A">
        <w:rPr>
          <w:rStyle w:val="default"/>
          <w:rFonts w:cs="FrankRuehl"/>
          <w:vanish/>
          <w:sz w:val="22"/>
          <w:szCs w:val="22"/>
          <w:shd w:val="clear" w:color="auto" w:fill="FFFF99"/>
          <w:rtl/>
        </w:rPr>
        <w:t>.</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643163" w:rsidP="00643163">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14.3.1996</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תשנ"ו-1996</w:t>
      </w:r>
    </w:p>
    <w:p w:rsidR="00FD7276" w:rsidRPr="00475C2A" w:rsidRDefault="00FD7276">
      <w:pPr>
        <w:pStyle w:val="P00"/>
        <w:spacing w:before="0"/>
        <w:ind w:left="0" w:right="1134"/>
        <w:rPr>
          <w:rStyle w:val="default"/>
          <w:rFonts w:cs="FrankRuehl" w:hint="cs"/>
          <w:vanish/>
          <w:szCs w:val="20"/>
          <w:shd w:val="clear" w:color="auto" w:fill="FFFF99"/>
          <w:rtl/>
        </w:rPr>
      </w:pPr>
      <w:hyperlink r:id="rId375" w:history="1">
        <w:r w:rsidRPr="00475C2A">
          <w:rPr>
            <w:rStyle w:val="Hyperlink"/>
            <w:rFonts w:cs="FrankRuehl" w:hint="cs"/>
            <w:vanish/>
            <w:szCs w:val="20"/>
            <w:shd w:val="clear" w:color="auto" w:fill="FFFF99"/>
            <w:rtl/>
          </w:rPr>
          <w:t>ס"ח תשנ"ו מס' 1575</w:t>
        </w:r>
      </w:hyperlink>
      <w:r w:rsidRPr="00475C2A">
        <w:rPr>
          <w:rStyle w:val="default"/>
          <w:rFonts w:cs="FrankRuehl" w:hint="cs"/>
          <w:vanish/>
          <w:szCs w:val="20"/>
          <w:shd w:val="clear" w:color="auto" w:fill="FFFF99"/>
          <w:rtl/>
        </w:rPr>
        <w:t xml:space="preserve"> מיום 14.3.1996 עמ' 168 (</w:t>
      </w:r>
      <w:hyperlink r:id="rId376" w:history="1">
        <w:r w:rsidRPr="00475C2A">
          <w:rPr>
            <w:rStyle w:val="Hyperlink"/>
            <w:rFonts w:cs="FrankRuehl" w:hint="cs"/>
            <w:vanish/>
            <w:szCs w:val="20"/>
            <w:shd w:val="clear" w:color="auto" w:fill="FFFF99"/>
            <w:rtl/>
          </w:rPr>
          <w:t>ה"ח 2529</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(תיקון)</w:t>
      </w:r>
    </w:p>
    <w:p w:rsidR="00FD7276" w:rsidRPr="00475C2A" w:rsidRDefault="00FD7276">
      <w:pPr>
        <w:pStyle w:val="P00"/>
        <w:spacing w:before="0"/>
        <w:ind w:left="0" w:right="1134"/>
        <w:rPr>
          <w:rStyle w:val="default"/>
          <w:rFonts w:cs="FrankRuehl" w:hint="cs"/>
          <w:vanish/>
          <w:szCs w:val="20"/>
          <w:shd w:val="clear" w:color="auto" w:fill="FFFF99"/>
          <w:rtl/>
        </w:rPr>
      </w:pPr>
      <w:hyperlink r:id="rId377" w:history="1">
        <w:r w:rsidRPr="00475C2A">
          <w:rPr>
            <w:rStyle w:val="Hyperlink"/>
            <w:rFonts w:cs="FrankRuehl" w:hint="cs"/>
            <w:vanish/>
            <w:szCs w:val="20"/>
            <w:shd w:val="clear" w:color="auto" w:fill="FFFF99"/>
            <w:rtl/>
          </w:rPr>
          <w:t>ס"ח תשנ"ז מס' 1616</w:t>
        </w:r>
      </w:hyperlink>
      <w:r w:rsidRPr="00475C2A">
        <w:rPr>
          <w:rStyle w:val="default"/>
          <w:rFonts w:cs="FrankRuehl" w:hint="cs"/>
          <w:vanish/>
          <w:szCs w:val="20"/>
          <w:shd w:val="clear" w:color="auto" w:fill="FFFF99"/>
          <w:rtl/>
        </w:rPr>
        <w:t xml:space="preserve"> מיום 19.3.1997 עמ' 88 (</w:t>
      </w:r>
      <w:hyperlink r:id="rId378" w:history="1">
        <w:r w:rsidRPr="00475C2A">
          <w:rPr>
            <w:rStyle w:val="Hyperlink"/>
            <w:rFonts w:cs="FrankRuehl" w:hint="cs"/>
            <w:vanish/>
            <w:szCs w:val="20"/>
            <w:shd w:val="clear" w:color="auto" w:fill="FFFF99"/>
            <w:rtl/>
          </w:rPr>
          <w:t>ה"ח 2593</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(תיקון מס' 2)</w:t>
      </w:r>
    </w:p>
    <w:p w:rsidR="00FD7276" w:rsidRPr="00475C2A" w:rsidRDefault="00FD7276">
      <w:pPr>
        <w:pStyle w:val="P00"/>
        <w:spacing w:before="0"/>
        <w:ind w:left="0" w:right="1134"/>
        <w:rPr>
          <w:rStyle w:val="default"/>
          <w:rFonts w:cs="FrankRuehl" w:hint="cs"/>
          <w:vanish/>
          <w:szCs w:val="20"/>
          <w:shd w:val="clear" w:color="auto" w:fill="FFFF99"/>
          <w:rtl/>
        </w:rPr>
      </w:pPr>
      <w:hyperlink r:id="rId379" w:history="1">
        <w:r w:rsidRPr="00475C2A">
          <w:rPr>
            <w:rStyle w:val="Hyperlink"/>
            <w:rFonts w:cs="FrankRuehl" w:hint="cs"/>
            <w:vanish/>
            <w:szCs w:val="20"/>
            <w:shd w:val="clear" w:color="auto" w:fill="FFFF99"/>
            <w:rtl/>
          </w:rPr>
          <w:t>ס"ח תשנ"ח מס' 1659</w:t>
        </w:r>
      </w:hyperlink>
      <w:r w:rsidRPr="00475C2A">
        <w:rPr>
          <w:rStyle w:val="default"/>
          <w:rFonts w:cs="FrankRuehl" w:hint="cs"/>
          <w:vanish/>
          <w:szCs w:val="20"/>
          <w:shd w:val="clear" w:color="auto" w:fill="FFFF99"/>
          <w:rtl/>
        </w:rPr>
        <w:t xml:space="preserve"> מיום 14.3.1998 עמ' 160 (</w:t>
      </w:r>
      <w:hyperlink r:id="rId380" w:history="1">
        <w:r w:rsidRPr="00475C2A">
          <w:rPr>
            <w:rStyle w:val="Hyperlink"/>
            <w:rFonts w:cs="FrankRuehl" w:hint="cs"/>
            <w:vanish/>
            <w:szCs w:val="20"/>
            <w:shd w:val="clear" w:color="auto" w:fill="FFFF99"/>
            <w:rtl/>
          </w:rPr>
          <w:t>ה"ח 2697</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381" w:history="1">
        <w:r w:rsidRPr="00475C2A">
          <w:rPr>
            <w:rStyle w:val="Hyperlink"/>
            <w:rFonts w:cs="FrankRuehl" w:hint="cs"/>
            <w:vanish/>
            <w:szCs w:val="20"/>
            <w:shd w:val="clear" w:color="auto" w:fill="FFFF99"/>
            <w:rtl/>
          </w:rPr>
          <w:t>ס"ח תשנ"ח מס' 1680</w:t>
        </w:r>
      </w:hyperlink>
      <w:r w:rsidRPr="00475C2A">
        <w:rPr>
          <w:rStyle w:val="default"/>
          <w:rFonts w:cs="FrankRuehl" w:hint="cs"/>
          <w:vanish/>
          <w:szCs w:val="20"/>
          <w:shd w:val="clear" w:color="auto" w:fill="FFFF99"/>
          <w:rtl/>
        </w:rPr>
        <w:t xml:space="preserve"> מיום 2.8.1998 עמ' 306 (</w:t>
      </w:r>
      <w:hyperlink r:id="rId382" w:history="1">
        <w:r w:rsidRPr="00475C2A">
          <w:rPr>
            <w:rStyle w:val="Hyperlink"/>
            <w:rFonts w:cs="FrankRuehl" w:hint="cs"/>
            <w:vanish/>
            <w:szCs w:val="20"/>
            <w:shd w:val="clear" w:color="auto" w:fill="FFFF99"/>
            <w:rtl/>
          </w:rPr>
          <w:t>ה"ח 2717</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383" w:history="1">
        <w:r w:rsidRPr="00475C2A">
          <w:rPr>
            <w:rStyle w:val="Hyperlink"/>
            <w:rFonts w:cs="FrankRuehl" w:hint="cs"/>
            <w:vanish/>
            <w:szCs w:val="20"/>
            <w:shd w:val="clear" w:color="auto" w:fill="FFFF99"/>
            <w:rtl/>
          </w:rPr>
          <w:t>ס"ח תש"ס מס' 1736</w:t>
        </w:r>
      </w:hyperlink>
      <w:r w:rsidRPr="00475C2A">
        <w:rPr>
          <w:rStyle w:val="default"/>
          <w:rFonts w:cs="FrankRuehl" w:hint="cs"/>
          <w:vanish/>
          <w:szCs w:val="20"/>
          <w:shd w:val="clear" w:color="auto" w:fill="FFFF99"/>
          <w:rtl/>
        </w:rPr>
        <w:t xml:space="preserve"> מיום 16.4.2000 עמ' 176 (</w:t>
      </w:r>
      <w:hyperlink r:id="rId384" w:history="1">
        <w:r w:rsidRPr="00475C2A">
          <w:rPr>
            <w:rStyle w:val="Hyperlink"/>
            <w:rFonts w:cs="FrankRuehl" w:hint="cs"/>
            <w:vanish/>
            <w:szCs w:val="20"/>
            <w:shd w:val="clear" w:color="auto" w:fill="FFFF99"/>
            <w:rtl/>
          </w:rPr>
          <w:t>ה"ח 2858</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(תיקון מס' 5)</w:t>
      </w:r>
    </w:p>
    <w:p w:rsidR="00FD7276" w:rsidRPr="00475C2A" w:rsidRDefault="00FD7276">
      <w:pPr>
        <w:pStyle w:val="P00"/>
        <w:spacing w:before="0"/>
        <w:ind w:left="0" w:right="1134"/>
        <w:rPr>
          <w:rStyle w:val="default"/>
          <w:rFonts w:cs="FrankRuehl" w:hint="cs"/>
          <w:vanish/>
          <w:szCs w:val="20"/>
          <w:shd w:val="clear" w:color="auto" w:fill="FFFF99"/>
          <w:rtl/>
        </w:rPr>
      </w:pPr>
      <w:hyperlink r:id="rId385" w:history="1">
        <w:r w:rsidRPr="00475C2A">
          <w:rPr>
            <w:rStyle w:val="Hyperlink"/>
            <w:rFonts w:cs="FrankRuehl" w:hint="cs"/>
            <w:vanish/>
            <w:szCs w:val="20"/>
            <w:shd w:val="clear" w:color="auto" w:fill="FFFF99"/>
            <w:rtl/>
          </w:rPr>
          <w:t>ס"ח תשס"א מס' 1778</w:t>
        </w:r>
      </w:hyperlink>
      <w:r w:rsidRPr="00475C2A">
        <w:rPr>
          <w:rStyle w:val="default"/>
          <w:rFonts w:cs="FrankRuehl" w:hint="cs"/>
          <w:vanish/>
          <w:szCs w:val="20"/>
          <w:shd w:val="clear" w:color="auto" w:fill="FFFF99"/>
          <w:rtl/>
        </w:rPr>
        <w:t xml:space="preserve"> מיום 13.3.2001 עמ' 150 (</w:t>
      </w:r>
      <w:hyperlink r:id="rId386" w:history="1">
        <w:r w:rsidRPr="00475C2A">
          <w:rPr>
            <w:rStyle w:val="Hyperlink"/>
            <w:rFonts w:cs="FrankRuehl" w:hint="cs"/>
            <w:vanish/>
            <w:szCs w:val="20"/>
            <w:shd w:val="clear" w:color="auto" w:fill="FFFF99"/>
            <w:rtl/>
          </w:rPr>
          <w:t>ה"ח 2980</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(תיקון מס' 6)</w:t>
      </w:r>
    </w:p>
    <w:p w:rsidR="00FD7276" w:rsidRPr="00475C2A" w:rsidRDefault="00FD7276">
      <w:pPr>
        <w:pStyle w:val="P00"/>
        <w:spacing w:before="0"/>
        <w:ind w:left="0" w:right="1134"/>
        <w:rPr>
          <w:rStyle w:val="default"/>
          <w:rFonts w:cs="FrankRuehl" w:hint="cs"/>
          <w:vanish/>
          <w:szCs w:val="20"/>
          <w:shd w:val="clear" w:color="auto" w:fill="FFFF99"/>
          <w:rtl/>
        </w:rPr>
      </w:pPr>
      <w:hyperlink r:id="rId387" w:history="1">
        <w:r w:rsidRPr="00475C2A">
          <w:rPr>
            <w:rStyle w:val="Hyperlink"/>
            <w:rFonts w:cs="FrankRuehl" w:hint="cs"/>
            <w:vanish/>
            <w:szCs w:val="20"/>
            <w:shd w:val="clear" w:color="auto" w:fill="FFFF99"/>
            <w:rtl/>
          </w:rPr>
          <w:t>ס"ח תשס"א מס' 1808</w:t>
        </w:r>
      </w:hyperlink>
      <w:r w:rsidRPr="00475C2A">
        <w:rPr>
          <w:rStyle w:val="default"/>
          <w:rFonts w:cs="FrankRuehl" w:hint="cs"/>
          <w:vanish/>
          <w:szCs w:val="20"/>
          <w:shd w:val="clear" w:color="auto" w:fill="FFFF99"/>
          <w:rtl/>
        </w:rPr>
        <w:t xml:space="preserve"> מיום 6.9.2001 עמ' 566 (</w:t>
      </w:r>
      <w:hyperlink r:id="rId388" w:history="1">
        <w:r w:rsidRPr="00475C2A">
          <w:rPr>
            <w:rStyle w:val="Hyperlink"/>
            <w:rFonts w:cs="FrankRuehl" w:hint="cs"/>
            <w:vanish/>
            <w:szCs w:val="20"/>
            <w:shd w:val="clear" w:color="auto" w:fill="FFFF99"/>
            <w:rtl/>
          </w:rPr>
          <w:t>ה"ח 3034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(תיקון מס' 7)</w:t>
      </w:r>
    </w:p>
    <w:p w:rsidR="00FD7276" w:rsidRPr="00475C2A" w:rsidRDefault="00FD7276">
      <w:pPr>
        <w:pStyle w:val="P00"/>
        <w:spacing w:before="0"/>
        <w:ind w:left="0" w:right="1134"/>
        <w:rPr>
          <w:rStyle w:val="default"/>
          <w:rFonts w:cs="FrankRuehl" w:hint="cs"/>
          <w:vanish/>
          <w:szCs w:val="20"/>
          <w:shd w:val="clear" w:color="auto" w:fill="FFFF99"/>
          <w:rtl/>
        </w:rPr>
      </w:pPr>
      <w:hyperlink r:id="rId389" w:history="1">
        <w:r w:rsidRPr="00475C2A">
          <w:rPr>
            <w:rStyle w:val="Hyperlink"/>
            <w:rFonts w:cs="FrankRuehl" w:hint="cs"/>
            <w:vanish/>
            <w:szCs w:val="20"/>
            <w:shd w:val="clear" w:color="auto" w:fill="FFFF99"/>
            <w:rtl/>
          </w:rPr>
          <w:t>ס"ח תשס"ה מס' 1990</w:t>
        </w:r>
      </w:hyperlink>
      <w:r w:rsidRPr="00475C2A">
        <w:rPr>
          <w:rStyle w:val="default"/>
          <w:rFonts w:cs="FrankRuehl" w:hint="cs"/>
          <w:vanish/>
          <w:szCs w:val="20"/>
          <w:shd w:val="clear" w:color="auto" w:fill="FFFF99"/>
          <w:rtl/>
        </w:rPr>
        <w:t xml:space="preserve"> מיום 22.3.2005 עמ' 258 (</w:t>
      </w:r>
      <w:hyperlink r:id="rId390" w:history="1">
        <w:r w:rsidRPr="00475C2A">
          <w:rPr>
            <w:rStyle w:val="Hyperlink"/>
            <w:rFonts w:cs="FrankRuehl" w:hint="cs"/>
            <w:vanish/>
            <w:szCs w:val="20"/>
            <w:shd w:val="clear" w:color="auto" w:fill="FFFF99"/>
            <w:rtl/>
          </w:rPr>
          <w:t>ה"ח 163</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(תיקון מס' 8)</w:t>
      </w:r>
    </w:p>
    <w:p w:rsidR="00FD7276" w:rsidRPr="00475C2A" w:rsidRDefault="00FD7276">
      <w:pPr>
        <w:pStyle w:val="P00"/>
        <w:spacing w:before="0"/>
        <w:ind w:left="0" w:right="1134"/>
        <w:rPr>
          <w:rStyle w:val="default"/>
          <w:rFonts w:cs="FrankRuehl" w:hint="cs"/>
          <w:vanish/>
          <w:szCs w:val="20"/>
          <w:shd w:val="clear" w:color="auto" w:fill="FFFF99"/>
          <w:rtl/>
        </w:rPr>
      </w:pPr>
      <w:hyperlink r:id="rId391" w:history="1">
        <w:r w:rsidRPr="00475C2A">
          <w:rPr>
            <w:rStyle w:val="Hyperlink"/>
            <w:rFonts w:cs="FrankRuehl" w:hint="cs"/>
            <w:vanish/>
            <w:szCs w:val="20"/>
            <w:shd w:val="clear" w:color="auto" w:fill="FFFF99"/>
            <w:rtl/>
          </w:rPr>
          <w:t>ס"ח תשס"ו מס' 2052</w:t>
        </w:r>
      </w:hyperlink>
      <w:r w:rsidRPr="00475C2A">
        <w:rPr>
          <w:rStyle w:val="default"/>
          <w:rFonts w:cs="FrankRuehl" w:hint="cs"/>
          <w:vanish/>
          <w:szCs w:val="20"/>
          <w:shd w:val="clear" w:color="auto" w:fill="FFFF99"/>
          <w:rtl/>
        </w:rPr>
        <w:t xml:space="preserve"> מיום 22.2.2006 עמ' 256 (</w:t>
      </w:r>
      <w:hyperlink r:id="rId392" w:history="1">
        <w:r w:rsidRPr="00475C2A">
          <w:rPr>
            <w:rStyle w:val="Hyperlink"/>
            <w:rFonts w:cs="FrankRuehl" w:hint="cs"/>
            <w:vanish/>
            <w:szCs w:val="20"/>
            <w:shd w:val="clear" w:color="auto" w:fill="FFFF99"/>
            <w:rtl/>
          </w:rPr>
          <w:t>ה"ח 214</w:t>
        </w:r>
      </w:hyperlink>
      <w:r w:rsidRPr="00475C2A">
        <w:rPr>
          <w:rStyle w:val="default"/>
          <w:rFonts w:cs="FrankRuehl" w:hint="cs"/>
          <w:vanish/>
          <w:szCs w:val="20"/>
          <w:shd w:val="clear" w:color="auto" w:fill="FFFF99"/>
          <w:rtl/>
        </w:rPr>
        <w:t>)</w:t>
      </w:r>
    </w:p>
    <w:p w:rsidR="00497BD5" w:rsidRPr="00475C2A" w:rsidRDefault="00497BD5">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הוראת שעה (תיקון מס' 9)</w:t>
      </w:r>
    </w:p>
    <w:p w:rsidR="00497BD5" w:rsidRPr="00475C2A" w:rsidRDefault="00497BD5">
      <w:pPr>
        <w:pStyle w:val="P00"/>
        <w:spacing w:before="0"/>
        <w:ind w:left="0" w:right="1134"/>
        <w:rPr>
          <w:rStyle w:val="default"/>
          <w:rFonts w:cs="FrankRuehl" w:hint="cs"/>
          <w:vanish/>
          <w:szCs w:val="20"/>
          <w:shd w:val="clear" w:color="auto" w:fill="FFFF99"/>
          <w:rtl/>
        </w:rPr>
      </w:pPr>
      <w:hyperlink r:id="rId393" w:history="1">
        <w:r w:rsidRPr="00475C2A">
          <w:rPr>
            <w:rStyle w:val="Hyperlink"/>
            <w:rFonts w:cs="FrankRuehl" w:hint="cs"/>
            <w:vanish/>
            <w:sz w:val="26"/>
            <w:szCs w:val="20"/>
            <w:shd w:val="clear" w:color="auto" w:fill="FFFF99"/>
            <w:rtl/>
          </w:rPr>
          <w:t>ס"ח תשס"ז מס' 2088</w:t>
        </w:r>
      </w:hyperlink>
      <w:r w:rsidRPr="00475C2A">
        <w:rPr>
          <w:rStyle w:val="default"/>
          <w:rFonts w:cs="FrankRuehl" w:hint="cs"/>
          <w:vanish/>
          <w:szCs w:val="20"/>
          <w:shd w:val="clear" w:color="auto" w:fill="FFFF99"/>
          <w:rtl/>
        </w:rPr>
        <w:t xml:space="preserve"> מיום 27.3.2007 עמ' 146 (</w:t>
      </w:r>
      <w:hyperlink r:id="rId394" w:history="1">
        <w:r w:rsidRPr="00475C2A">
          <w:rPr>
            <w:rStyle w:val="Hyperlink"/>
            <w:rFonts w:cs="FrankRuehl" w:hint="cs"/>
            <w:vanish/>
            <w:sz w:val="26"/>
            <w:szCs w:val="20"/>
            <w:shd w:val="clear" w:color="auto" w:fill="FFFF99"/>
            <w:rtl/>
          </w:rPr>
          <w:t>ה"ח 266</w:t>
        </w:r>
      </w:hyperlink>
      <w:r w:rsidRPr="00475C2A">
        <w:rPr>
          <w:rStyle w:val="default"/>
          <w:rFonts w:cs="FrankRuehl" w:hint="cs"/>
          <w:vanish/>
          <w:szCs w:val="20"/>
          <w:shd w:val="clear" w:color="auto" w:fill="FFFF99"/>
          <w:rtl/>
        </w:rPr>
        <w:t>)</w:t>
      </w:r>
    </w:p>
    <w:p w:rsidR="00497BD5" w:rsidRPr="00475C2A" w:rsidRDefault="00497BD5">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הוראת שעה (תיקון מס' 10)</w:t>
      </w:r>
    </w:p>
    <w:p w:rsidR="00497BD5" w:rsidRPr="00475C2A" w:rsidRDefault="00497BD5">
      <w:pPr>
        <w:pStyle w:val="P00"/>
        <w:spacing w:before="0"/>
        <w:ind w:left="0" w:right="1134"/>
        <w:rPr>
          <w:rStyle w:val="default"/>
          <w:rFonts w:cs="FrankRuehl" w:hint="cs"/>
          <w:vanish/>
          <w:szCs w:val="20"/>
          <w:shd w:val="clear" w:color="auto" w:fill="FFFF99"/>
          <w:rtl/>
        </w:rPr>
      </w:pPr>
      <w:hyperlink r:id="rId395" w:history="1">
        <w:r w:rsidRPr="00475C2A">
          <w:rPr>
            <w:rStyle w:val="Hyperlink"/>
            <w:rFonts w:cs="FrankRuehl" w:hint="cs"/>
            <w:vanish/>
            <w:sz w:val="26"/>
            <w:szCs w:val="20"/>
            <w:shd w:val="clear" w:color="auto" w:fill="FFFF99"/>
            <w:rtl/>
          </w:rPr>
          <w:t>ס"ח תשס"ח מס' 2142</w:t>
        </w:r>
      </w:hyperlink>
      <w:r w:rsidRPr="00475C2A">
        <w:rPr>
          <w:rStyle w:val="default"/>
          <w:rFonts w:cs="FrankRuehl" w:hint="cs"/>
          <w:vanish/>
          <w:szCs w:val="20"/>
          <w:shd w:val="clear" w:color="auto" w:fill="FFFF99"/>
          <w:rtl/>
        </w:rPr>
        <w:t xml:space="preserve"> מיום 27.3.2008 עמ' 387 (</w:t>
      </w:r>
      <w:hyperlink r:id="rId396" w:history="1">
        <w:r w:rsidRPr="00475C2A">
          <w:rPr>
            <w:rStyle w:val="Hyperlink"/>
            <w:rFonts w:cs="FrankRuehl" w:hint="cs"/>
            <w:vanish/>
            <w:sz w:val="26"/>
            <w:szCs w:val="20"/>
            <w:shd w:val="clear" w:color="auto" w:fill="FFFF99"/>
            <w:rtl/>
          </w:rPr>
          <w:t>ה"ח 350</w:t>
        </w:r>
      </w:hyperlink>
      <w:r w:rsidRPr="00475C2A">
        <w:rPr>
          <w:rStyle w:val="default"/>
          <w:rFonts w:cs="FrankRuehl" w:hint="cs"/>
          <w:vanish/>
          <w:szCs w:val="20"/>
          <w:shd w:val="clear" w:color="auto" w:fill="FFFF99"/>
          <w:rtl/>
        </w:rPr>
        <w:t>)</w:t>
      </w:r>
    </w:p>
    <w:p w:rsidR="000B3805" w:rsidRPr="00475C2A" w:rsidRDefault="000B3805" w:rsidP="000B3805">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הוראת שעה (תיקון מס' 11)</w:t>
      </w:r>
    </w:p>
    <w:p w:rsidR="000B3805" w:rsidRPr="00475C2A" w:rsidRDefault="000B3805" w:rsidP="000B3805">
      <w:pPr>
        <w:pStyle w:val="P00"/>
        <w:spacing w:before="0"/>
        <w:ind w:left="0" w:right="1134"/>
        <w:rPr>
          <w:rStyle w:val="default"/>
          <w:rFonts w:cs="FrankRuehl" w:hint="cs"/>
          <w:vanish/>
          <w:szCs w:val="20"/>
          <w:shd w:val="clear" w:color="auto" w:fill="FFFF99"/>
          <w:rtl/>
        </w:rPr>
      </w:pPr>
      <w:hyperlink r:id="rId397" w:history="1">
        <w:r w:rsidRPr="00475C2A">
          <w:rPr>
            <w:rStyle w:val="Hyperlink"/>
            <w:rFonts w:cs="FrankRuehl" w:hint="cs"/>
            <w:vanish/>
            <w:szCs w:val="20"/>
            <w:shd w:val="clear" w:color="auto" w:fill="FFFF99"/>
            <w:rtl/>
          </w:rPr>
          <w:t>ס"ח תשס"ט מס' 2198</w:t>
        </w:r>
      </w:hyperlink>
      <w:r w:rsidRPr="00475C2A">
        <w:rPr>
          <w:rStyle w:val="default"/>
          <w:rFonts w:cs="FrankRuehl" w:hint="cs"/>
          <w:vanish/>
          <w:szCs w:val="20"/>
          <w:shd w:val="clear" w:color="auto" w:fill="FFFF99"/>
          <w:rtl/>
        </w:rPr>
        <w:t xml:space="preserve"> מיום 21.5.2009 עמ' 138 (</w:t>
      </w:r>
      <w:hyperlink r:id="rId398" w:history="1">
        <w:r w:rsidRPr="00475C2A">
          <w:rPr>
            <w:rStyle w:val="Hyperlink"/>
            <w:rFonts w:cs="FrankRuehl" w:hint="cs"/>
            <w:vanish/>
            <w:szCs w:val="20"/>
            <w:shd w:val="clear" w:color="auto" w:fill="FFFF99"/>
            <w:rtl/>
          </w:rPr>
          <w:t>ה"ח 427</w:t>
        </w:r>
      </w:hyperlink>
      <w:r w:rsidRPr="00475C2A">
        <w:rPr>
          <w:rStyle w:val="default"/>
          <w:rFonts w:cs="FrankRuehl" w:hint="cs"/>
          <w:vanish/>
          <w:szCs w:val="20"/>
          <w:shd w:val="clear" w:color="auto" w:fill="FFFF99"/>
          <w:rtl/>
        </w:rPr>
        <w:t>)</w:t>
      </w:r>
    </w:p>
    <w:p w:rsidR="006F2826" w:rsidRPr="00475C2A" w:rsidRDefault="006F2826" w:rsidP="006F282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הוראת שעה (תיקון מס' 12)</w:t>
      </w:r>
    </w:p>
    <w:p w:rsidR="006F2826" w:rsidRPr="00475C2A" w:rsidRDefault="006F2826" w:rsidP="006F2826">
      <w:pPr>
        <w:pStyle w:val="P00"/>
        <w:spacing w:before="0"/>
        <w:ind w:left="0" w:right="1134"/>
        <w:rPr>
          <w:rStyle w:val="default"/>
          <w:rFonts w:cs="FrankRuehl" w:hint="cs"/>
          <w:vanish/>
          <w:szCs w:val="20"/>
          <w:shd w:val="clear" w:color="auto" w:fill="FFFF99"/>
          <w:rtl/>
        </w:rPr>
      </w:pPr>
      <w:hyperlink r:id="rId399" w:history="1">
        <w:r w:rsidRPr="00475C2A">
          <w:rPr>
            <w:rStyle w:val="Hyperlink"/>
            <w:rFonts w:cs="FrankRuehl" w:hint="cs"/>
            <w:vanish/>
            <w:szCs w:val="20"/>
            <w:shd w:val="clear" w:color="auto" w:fill="FFFF99"/>
            <w:rtl/>
          </w:rPr>
          <w:t>ס"ח תש"ע מס' 2236</w:t>
        </w:r>
      </w:hyperlink>
      <w:r w:rsidRPr="00475C2A">
        <w:rPr>
          <w:rStyle w:val="default"/>
          <w:rFonts w:cs="FrankRuehl" w:hint="cs"/>
          <w:vanish/>
          <w:szCs w:val="20"/>
          <w:shd w:val="clear" w:color="auto" w:fill="FFFF99"/>
          <w:rtl/>
        </w:rPr>
        <w:t xml:space="preserve"> מיום 23.3.2010 עמ' 446 (</w:t>
      </w:r>
      <w:hyperlink r:id="rId400" w:history="1">
        <w:r w:rsidRPr="00475C2A">
          <w:rPr>
            <w:rStyle w:val="Hyperlink"/>
            <w:rFonts w:cs="FrankRuehl" w:hint="cs"/>
            <w:vanish/>
            <w:szCs w:val="20"/>
            <w:shd w:val="clear" w:color="auto" w:fill="FFFF99"/>
            <w:rtl/>
          </w:rPr>
          <w:t>ה"ח 478</w:t>
        </w:r>
      </w:hyperlink>
      <w:r w:rsidRPr="00475C2A">
        <w:rPr>
          <w:rStyle w:val="default"/>
          <w:rFonts w:cs="FrankRuehl" w:hint="cs"/>
          <w:vanish/>
          <w:szCs w:val="20"/>
          <w:shd w:val="clear" w:color="auto" w:fill="FFFF99"/>
          <w:rtl/>
        </w:rPr>
        <w:t>)</w:t>
      </w:r>
    </w:p>
    <w:p w:rsidR="00643163" w:rsidRPr="00475C2A" w:rsidRDefault="00643163" w:rsidP="006F282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 xml:space="preserve">הוראת שעה (תיקון מס' 13) </w:t>
      </w:r>
      <w:r w:rsidRPr="00475C2A">
        <w:rPr>
          <w:rStyle w:val="default"/>
          <w:rFonts w:cs="FrankRuehl"/>
          <w:b/>
          <w:bCs/>
          <w:vanish/>
          <w:szCs w:val="20"/>
          <w:shd w:val="clear" w:color="auto" w:fill="FFFF99"/>
          <w:rtl/>
        </w:rPr>
        <w:t>–</w:t>
      </w:r>
      <w:r w:rsidRPr="00475C2A">
        <w:rPr>
          <w:rStyle w:val="default"/>
          <w:rFonts w:cs="FrankRuehl" w:hint="cs"/>
          <w:b/>
          <w:bCs/>
          <w:vanish/>
          <w:szCs w:val="20"/>
          <w:shd w:val="clear" w:color="auto" w:fill="FFFF99"/>
          <w:rtl/>
        </w:rPr>
        <w:t xml:space="preserve"> תיקוני חקיקה</w:t>
      </w:r>
    </w:p>
    <w:p w:rsidR="00643163" w:rsidRPr="00475C2A" w:rsidRDefault="00643163" w:rsidP="006F2826">
      <w:pPr>
        <w:pStyle w:val="P00"/>
        <w:spacing w:before="0"/>
        <w:ind w:left="0" w:right="1134"/>
        <w:rPr>
          <w:rStyle w:val="default"/>
          <w:rFonts w:cs="FrankRuehl" w:hint="cs"/>
          <w:vanish/>
          <w:szCs w:val="20"/>
          <w:shd w:val="clear" w:color="auto" w:fill="FFFF99"/>
          <w:rtl/>
        </w:rPr>
      </w:pPr>
      <w:hyperlink r:id="rId401" w:history="1">
        <w:r w:rsidRPr="00475C2A">
          <w:rPr>
            <w:rStyle w:val="Hyperlink"/>
            <w:rFonts w:cs="FrankRuehl" w:hint="cs"/>
            <w:vanish/>
            <w:sz w:val="26"/>
            <w:szCs w:val="20"/>
            <w:shd w:val="clear" w:color="auto" w:fill="FFFF99"/>
            <w:rtl/>
          </w:rPr>
          <w:t>ס"ח תשע"ב מס' 2344</w:t>
        </w:r>
      </w:hyperlink>
      <w:r w:rsidRPr="00475C2A">
        <w:rPr>
          <w:rStyle w:val="default"/>
          <w:rFonts w:cs="FrankRuehl" w:hint="cs"/>
          <w:vanish/>
          <w:szCs w:val="20"/>
          <w:shd w:val="clear" w:color="auto" w:fill="FFFF99"/>
          <w:rtl/>
        </w:rPr>
        <w:t xml:space="preserve"> מיום 14.3.2012 עמ' 203 (</w:t>
      </w:r>
      <w:hyperlink r:id="rId402" w:history="1">
        <w:r w:rsidRPr="00475C2A">
          <w:rPr>
            <w:rStyle w:val="Hyperlink"/>
            <w:rFonts w:cs="FrankRuehl" w:hint="cs"/>
            <w:vanish/>
            <w:sz w:val="26"/>
            <w:szCs w:val="20"/>
            <w:shd w:val="clear" w:color="auto" w:fill="FFFF99"/>
            <w:rtl/>
          </w:rPr>
          <w:t>ה"ח 630</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2א</w:t>
      </w:r>
    </w:p>
    <w:p w:rsidR="00FD7276" w:rsidRPr="00475C2A" w:rsidRDefault="00FD7276">
      <w:pPr>
        <w:pStyle w:val="P00"/>
        <w:ind w:left="0" w:right="1134"/>
        <w:rPr>
          <w:rStyle w:val="default"/>
          <w:rFonts w:cs="FrankRuehl" w:hint="cs"/>
          <w:vanish/>
          <w:szCs w:val="20"/>
          <w:shd w:val="clear" w:color="auto" w:fill="FFFF99"/>
          <w:rtl/>
        </w:rPr>
      </w:pPr>
      <w:r w:rsidRPr="00475C2A">
        <w:rPr>
          <w:rStyle w:val="default"/>
          <w:rFonts w:cs="FrankRuehl" w:hint="cs"/>
          <w:vanish/>
          <w:szCs w:val="20"/>
          <w:shd w:val="clear" w:color="auto" w:fill="FFFF99"/>
          <w:rtl/>
        </w:rPr>
        <w:t>הנוסח:</w:t>
      </w:r>
    </w:p>
    <w:p w:rsidR="00FD7276" w:rsidRPr="00475C2A" w:rsidRDefault="00FD7276">
      <w:pPr>
        <w:pStyle w:val="P00"/>
        <w:spacing w:before="20"/>
        <w:ind w:left="0" w:right="1134"/>
        <w:rPr>
          <w:rStyle w:val="default"/>
          <w:rFonts w:cs="Miriam" w:hint="cs"/>
          <w:vanish/>
          <w:sz w:val="16"/>
          <w:szCs w:val="16"/>
          <w:shd w:val="clear" w:color="auto" w:fill="FFFF99"/>
          <w:rtl/>
        </w:rPr>
      </w:pPr>
      <w:r w:rsidRPr="00475C2A">
        <w:rPr>
          <w:rStyle w:val="default"/>
          <w:rFonts w:cs="Miriam" w:hint="cs"/>
          <w:vanish/>
          <w:sz w:val="16"/>
          <w:szCs w:val="16"/>
          <w:shd w:val="clear" w:color="auto" w:fill="FFFF99"/>
          <w:rtl/>
        </w:rPr>
        <w:t>הלנה שלא כדין</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2א.</w:t>
      </w: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מעביד או מתווך כוח אדם שעשה אחד מאלה, בין בתמורה ובין שלא בתמורה:</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עמיד מקום לינה לרשותו של עובד זר, שנכנס לישראל שלא כדין או שיושב בה שלא כדין, או שעובד בישראל ללא רשיון שניתן לכך ל</w:t>
      </w:r>
      <w:r w:rsidRPr="00475C2A">
        <w:rPr>
          <w:rStyle w:val="default"/>
          <w:rFonts w:cs="FrankRuehl"/>
          <w:vanish/>
          <w:sz w:val="22"/>
          <w:szCs w:val="22"/>
          <w:shd w:val="clear" w:color="auto" w:fill="FFFF99"/>
          <w:rtl/>
        </w:rPr>
        <w:t>פי</w:t>
      </w:r>
      <w:r w:rsidRPr="00475C2A">
        <w:rPr>
          <w:rStyle w:val="default"/>
          <w:rFonts w:cs="FrankRuehl" w:hint="cs"/>
          <w:vanish/>
          <w:sz w:val="22"/>
          <w:szCs w:val="22"/>
          <w:shd w:val="clear" w:color="auto" w:fill="FFFF99"/>
          <w:rtl/>
        </w:rPr>
        <w:t xml:space="preserve"> חוק הכניסה לישראל, התשי"ב-1952</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רשיון עבודה כדין),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ין אם המקום היה בבעלותו או בהחזקתו, ובין אם היה בבעלותו או בהחזקתו של אדם אחר;</w:t>
      </w:r>
    </w:p>
    <w:p w:rsidR="00FD7276" w:rsidRPr="00475C2A" w:rsidRDefault="00FD7276">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יווך או סייע בכל דרך אחרת, בהשגת מקום לינה לעובד זר כאמור בפסקה (1),</w:t>
      </w:r>
    </w:p>
    <w:p w:rsidR="00FD7276" w:rsidRPr="00475C2A" w:rsidRDefault="00FD7276">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י</w:t>
      </w:r>
      <w:r w:rsidRPr="00475C2A">
        <w:rPr>
          <w:rStyle w:val="default"/>
          <w:rFonts w:cs="FrankRuehl" w:hint="cs"/>
          <w:vanish/>
          <w:sz w:val="22"/>
          <w:szCs w:val="22"/>
          <w:shd w:val="clear" w:color="auto" w:fill="FFFF99"/>
          <w:rtl/>
        </w:rPr>
        <w:t xml:space="preserve">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כפל הקנס האמור בסעיף 61(א)(2) לחוק ה</w:t>
      </w:r>
      <w:r w:rsidRPr="00475C2A">
        <w:rPr>
          <w:rStyle w:val="default"/>
          <w:rFonts w:cs="FrankRuehl"/>
          <w:vanish/>
          <w:sz w:val="22"/>
          <w:szCs w:val="22"/>
          <w:shd w:val="clear" w:color="auto" w:fill="FFFF99"/>
          <w:rtl/>
        </w:rPr>
        <w:t>עו</w:t>
      </w:r>
      <w:r w:rsidRPr="00475C2A">
        <w:rPr>
          <w:rStyle w:val="default"/>
          <w:rFonts w:cs="FrankRuehl" w:hint="cs"/>
          <w:vanish/>
          <w:sz w:val="22"/>
          <w:szCs w:val="22"/>
          <w:shd w:val="clear" w:color="auto" w:fill="FFFF99"/>
          <w:rtl/>
        </w:rPr>
        <w:t>נשין, תשל"ז-</w:t>
      </w:r>
      <w:r w:rsidRPr="00475C2A">
        <w:rPr>
          <w:rStyle w:val="default"/>
          <w:rFonts w:cs="FrankRuehl"/>
          <w:vanish/>
          <w:sz w:val="22"/>
          <w:szCs w:val="22"/>
          <w:shd w:val="clear" w:color="auto" w:fill="FFFF99"/>
          <w:rtl/>
        </w:rPr>
        <w:t>1977</w:t>
      </w:r>
      <w:r w:rsidRPr="00475C2A">
        <w:rPr>
          <w:rStyle w:val="default"/>
          <w:rFonts w:cs="FrankRuehl" w:hint="cs"/>
          <w:vanish/>
          <w:sz w:val="22"/>
          <w:szCs w:val="22"/>
          <w:shd w:val="clear" w:color="auto" w:fill="FFFF99"/>
          <w:rtl/>
        </w:rPr>
        <w:t xml:space="preserve">, ואם נעברה העבירה אגב עיסוקו של מי שעבר את העבירה בעסקו או במשלח ידו, 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קנס כאמור או מאסר ששה חודשים.</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Miriam" w:hint="cs"/>
          <w:vanish/>
          <w:sz w:val="16"/>
          <w:szCs w:val="16"/>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ענין עבירה לפי סעיף קטן (א), מעביד או מתווך כוח אדם שעשה אחד המעשים האמורים בסעיף קטן (א), עליו הראיה שבדק כי בידי העובד הזר</w:t>
      </w:r>
      <w:r w:rsidRPr="00475C2A">
        <w:rPr>
          <w:rStyle w:val="default"/>
          <w:rFonts w:cs="FrankRuehl"/>
          <w:vanish/>
          <w:sz w:val="22"/>
          <w:szCs w:val="22"/>
          <w:shd w:val="clear" w:color="auto" w:fill="FFFF99"/>
          <w:rtl/>
        </w:rPr>
        <w:t xml:space="preserve"> מ</w:t>
      </w:r>
      <w:r w:rsidRPr="00475C2A">
        <w:rPr>
          <w:rStyle w:val="default"/>
          <w:rFonts w:cs="FrankRuehl" w:hint="cs"/>
          <w:vanish/>
          <w:sz w:val="22"/>
          <w:szCs w:val="22"/>
          <w:shd w:val="clear" w:color="auto" w:fill="FFFF99"/>
          <w:rtl/>
        </w:rPr>
        <w:t>סמכים שלפיהם הוא נכנס לישראל כדין, יושב בה כדין ועובד בה ל</w:t>
      </w:r>
      <w:r w:rsidRPr="00475C2A">
        <w:rPr>
          <w:rStyle w:val="default"/>
          <w:rFonts w:cs="FrankRuehl"/>
          <w:vanish/>
          <w:sz w:val="22"/>
          <w:szCs w:val="22"/>
          <w:shd w:val="clear" w:color="auto" w:fill="FFFF99"/>
          <w:rtl/>
        </w:rPr>
        <w:t>פ</w:t>
      </w:r>
      <w:r w:rsidRPr="00475C2A">
        <w:rPr>
          <w:rStyle w:val="default"/>
          <w:rFonts w:cs="FrankRuehl" w:hint="cs"/>
          <w:vanish/>
          <w:sz w:val="22"/>
          <w:szCs w:val="22"/>
          <w:shd w:val="clear" w:color="auto" w:fill="FFFF99"/>
          <w:rtl/>
        </w:rPr>
        <w:t>י רשיון עבודה כדין, או שבנסיבות הענין לא היה עליו לדעת, בעת שעשה את אחד המעשים האמורים בסעיף קטן (א), שהעובד הזר נכנס לישראל שלא כדין, או שהוא יושב בה שלא כדין, או שהוא עובד בה ללא רשיון עבודה כדין</w:t>
      </w:r>
      <w:r w:rsidRPr="00475C2A">
        <w:rPr>
          <w:rStyle w:val="default"/>
          <w:rFonts w:cs="FrankRuehl"/>
          <w:vanish/>
          <w:sz w:val="22"/>
          <w:szCs w:val="22"/>
          <w:shd w:val="clear" w:color="auto" w:fill="FFFF99"/>
          <w:rtl/>
        </w:rPr>
        <w:t>.</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1.1.2003</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403"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186 (</w:t>
      </w:r>
      <w:hyperlink r:id="rId404"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(א)</w:t>
      </w:r>
      <w:r w:rsidRPr="00475C2A">
        <w:rPr>
          <w:rStyle w:val="default"/>
          <w:rFonts w:cs="FrankRuehl" w:hint="cs"/>
          <w:vanish/>
          <w:sz w:val="22"/>
          <w:szCs w:val="22"/>
          <w:shd w:val="clear" w:color="auto" w:fill="FFFF99"/>
          <w:rtl/>
        </w:rPr>
        <w:tab/>
        <w:t>מעביד או מתווך כוח אדם שעשה אחד מאלה, בין בתמורה ובין שלא בתמורה:</w:t>
      </w:r>
    </w:p>
    <w:p w:rsidR="00FD7276" w:rsidRPr="00475C2A" w:rsidRDefault="00FD7276">
      <w:pPr>
        <w:pStyle w:val="P22"/>
        <w:spacing w:before="0"/>
        <w:ind w:left="1021"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עמיד מקום לינה לרשותו של עובד זר, שנכנס לישראל שלא כדין או שיושב בה שלא כדין, או שעובד בישראל ללא רשיון שניתן לכך ל</w:t>
      </w:r>
      <w:r w:rsidRPr="00475C2A">
        <w:rPr>
          <w:rStyle w:val="default"/>
          <w:rFonts w:cs="FrankRuehl"/>
          <w:vanish/>
          <w:sz w:val="22"/>
          <w:szCs w:val="22"/>
          <w:shd w:val="clear" w:color="auto" w:fill="FFFF99"/>
          <w:rtl/>
        </w:rPr>
        <w:t>פי</w:t>
      </w:r>
      <w:r w:rsidRPr="00475C2A">
        <w:rPr>
          <w:rStyle w:val="default"/>
          <w:rFonts w:cs="FrankRuehl" w:hint="cs"/>
          <w:vanish/>
          <w:sz w:val="22"/>
          <w:szCs w:val="22"/>
          <w:shd w:val="clear" w:color="auto" w:fill="FFFF99"/>
          <w:rtl/>
        </w:rPr>
        <w:t xml:space="preserve"> חוק הכניסה לישראל</w:t>
      </w:r>
      <w:r w:rsidRPr="00475C2A">
        <w:rPr>
          <w:rStyle w:val="default"/>
          <w:rFonts w:cs="FrankRuehl" w:hint="cs"/>
          <w:strike/>
          <w:vanish/>
          <w:sz w:val="22"/>
          <w:szCs w:val="22"/>
          <w:shd w:val="clear" w:color="auto" w:fill="FFFF99"/>
          <w:rtl/>
        </w:rPr>
        <w:t>, התשי"ב-1952</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רשיון עבודה כדין),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ין אם המקום היה בבעלותו או בהחזקתו, ובין אם היה בבעלותו או בהחזקתו של אדם אחר;</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14.3.2005</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הוראת שעה (תיקון מס' 7)</w:t>
      </w:r>
    </w:p>
    <w:p w:rsidR="00FD7276" w:rsidRPr="00475C2A" w:rsidRDefault="00FD7276">
      <w:pPr>
        <w:pStyle w:val="P00"/>
        <w:spacing w:before="0"/>
        <w:ind w:left="0" w:right="1134"/>
        <w:rPr>
          <w:rStyle w:val="default"/>
          <w:rFonts w:cs="FrankRuehl" w:hint="cs"/>
          <w:vanish/>
          <w:szCs w:val="20"/>
          <w:shd w:val="clear" w:color="auto" w:fill="FFFF99"/>
          <w:rtl/>
        </w:rPr>
      </w:pPr>
      <w:hyperlink r:id="rId405" w:history="1">
        <w:r w:rsidRPr="00475C2A">
          <w:rPr>
            <w:rStyle w:val="Hyperlink"/>
            <w:rFonts w:cs="FrankRuehl" w:hint="cs"/>
            <w:vanish/>
            <w:szCs w:val="20"/>
            <w:shd w:val="clear" w:color="auto" w:fill="FFFF99"/>
            <w:rtl/>
          </w:rPr>
          <w:t>ס"ח תשס"ה מס' 1990</w:t>
        </w:r>
      </w:hyperlink>
      <w:r w:rsidRPr="00475C2A">
        <w:rPr>
          <w:rStyle w:val="default"/>
          <w:rFonts w:cs="FrankRuehl" w:hint="cs"/>
          <w:vanish/>
          <w:szCs w:val="20"/>
          <w:shd w:val="clear" w:color="auto" w:fill="FFFF99"/>
          <w:rtl/>
        </w:rPr>
        <w:t xml:space="preserve"> מיום 22.3.2005 עמ' 258 (</w:t>
      </w:r>
      <w:hyperlink r:id="rId406" w:history="1">
        <w:r w:rsidRPr="00475C2A">
          <w:rPr>
            <w:rStyle w:val="Hyperlink"/>
            <w:rFonts w:cs="FrankRuehl" w:hint="cs"/>
            <w:vanish/>
            <w:szCs w:val="20"/>
            <w:shd w:val="clear" w:color="auto" w:fill="FFFF99"/>
            <w:rtl/>
          </w:rPr>
          <w:t>ה"ח 163</w:t>
        </w:r>
      </w:hyperlink>
      <w:r w:rsidRPr="00475C2A">
        <w:rPr>
          <w:rStyle w:val="default"/>
          <w:rFonts w:cs="FrankRuehl" w:hint="cs"/>
          <w:vanish/>
          <w:szCs w:val="20"/>
          <w:shd w:val="clear" w:color="auto" w:fill="FFFF99"/>
          <w:rtl/>
        </w:rPr>
        <w:t>)</w:t>
      </w:r>
    </w:p>
    <w:p w:rsidR="00C86117" w:rsidRPr="00475C2A" w:rsidRDefault="00C86117" w:rsidP="00C86117">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קטן 2א(ג)</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07"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08"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185A8B" w:rsidRPr="00475C2A" w:rsidRDefault="00185A8B" w:rsidP="00185A8B">
      <w:pPr>
        <w:pStyle w:val="P0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מ</w:t>
      </w:r>
      <w:r w:rsidRPr="00475C2A">
        <w:rPr>
          <w:rStyle w:val="default"/>
          <w:rFonts w:cs="FrankRuehl" w:hint="cs"/>
          <w:strike/>
          <w:vanish/>
          <w:sz w:val="22"/>
          <w:szCs w:val="22"/>
          <w:shd w:val="clear" w:color="auto" w:fill="FFFF99"/>
          <w:rtl/>
        </w:rPr>
        <w:t>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או מתווך כוח אדם שעשה אחד מאלה, בין בתמורה ובין שלא בתמורה:</w:t>
      </w:r>
    </w:p>
    <w:p w:rsidR="00185A8B" w:rsidRPr="00475C2A" w:rsidRDefault="00185A8B" w:rsidP="00185A8B">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עמיד מקום לינה לרשותו של עובד זר, שנכנס לישראל שלא כדין או שיושב בה שלא כדין, או שעובד בישראל ללא רשיון שניתן לכך ל</w:t>
      </w:r>
      <w:r w:rsidRPr="00475C2A">
        <w:rPr>
          <w:rStyle w:val="default"/>
          <w:rFonts w:cs="FrankRuehl"/>
          <w:vanish/>
          <w:sz w:val="22"/>
          <w:szCs w:val="22"/>
          <w:shd w:val="clear" w:color="auto" w:fill="FFFF99"/>
          <w:rtl/>
        </w:rPr>
        <w:t>פי</w:t>
      </w:r>
      <w:r w:rsidRPr="00475C2A">
        <w:rPr>
          <w:rStyle w:val="default"/>
          <w:rFonts w:cs="FrankRuehl" w:hint="cs"/>
          <w:vanish/>
          <w:sz w:val="22"/>
          <w:szCs w:val="22"/>
          <w:shd w:val="clear" w:color="auto" w:fill="FFFF99"/>
          <w:rtl/>
        </w:rPr>
        <w:t xml:space="preserve"> חוק הכניסה לישראל</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רשיון עבודה כדין), </w:t>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ין אם המקום היה בבעלותו או בהחזקתו, ובין אם היה בבעלותו או בהחזקתו של אדם אחר;</w:t>
      </w:r>
    </w:p>
    <w:p w:rsidR="00185A8B" w:rsidRPr="00475C2A" w:rsidRDefault="00185A8B" w:rsidP="00185A8B">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ת</w:t>
      </w:r>
      <w:r w:rsidRPr="00475C2A">
        <w:rPr>
          <w:rStyle w:val="default"/>
          <w:rFonts w:cs="FrankRuehl" w:hint="cs"/>
          <w:vanish/>
          <w:sz w:val="22"/>
          <w:szCs w:val="22"/>
          <w:shd w:val="clear" w:color="auto" w:fill="FFFF99"/>
          <w:rtl/>
        </w:rPr>
        <w:t>יווך או סייע בכל דרך אחרת, בהשגת מקום לינה לעובד זר כאמור בפסקה (1), ד</w:t>
      </w:r>
      <w:r w:rsidRPr="00475C2A">
        <w:rPr>
          <w:rStyle w:val="default"/>
          <w:rFonts w:cs="FrankRuehl"/>
          <w:vanish/>
          <w:sz w:val="22"/>
          <w:szCs w:val="22"/>
          <w:shd w:val="clear" w:color="auto" w:fill="FFFF99"/>
          <w:rtl/>
        </w:rPr>
        <w:t>י</w:t>
      </w:r>
      <w:r w:rsidRPr="00475C2A">
        <w:rPr>
          <w:rStyle w:val="default"/>
          <w:rFonts w:cs="FrankRuehl" w:hint="cs"/>
          <w:vanish/>
          <w:sz w:val="22"/>
          <w:szCs w:val="22"/>
          <w:shd w:val="clear" w:color="auto" w:fill="FFFF99"/>
          <w:rtl/>
        </w:rPr>
        <w:t xml:space="preserve">נו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כפל הקנס האמור סעיף 61(א)(2) לחוק ה</w:t>
      </w:r>
      <w:r w:rsidRPr="00475C2A">
        <w:rPr>
          <w:rStyle w:val="default"/>
          <w:rFonts w:cs="FrankRuehl"/>
          <w:vanish/>
          <w:sz w:val="22"/>
          <w:szCs w:val="22"/>
          <w:shd w:val="clear" w:color="auto" w:fill="FFFF99"/>
          <w:rtl/>
        </w:rPr>
        <w:t>עו</w:t>
      </w:r>
      <w:r w:rsidRPr="00475C2A">
        <w:rPr>
          <w:rStyle w:val="default"/>
          <w:rFonts w:cs="FrankRuehl" w:hint="cs"/>
          <w:vanish/>
          <w:sz w:val="22"/>
          <w:szCs w:val="22"/>
          <w:shd w:val="clear" w:color="auto" w:fill="FFFF99"/>
          <w:rtl/>
        </w:rPr>
        <w:t>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ואם נעברה העבירה אגב עיסוקו של מי שעבר א</w:t>
      </w:r>
      <w:r w:rsidRPr="00475C2A">
        <w:rPr>
          <w:rStyle w:val="default"/>
          <w:rFonts w:cs="FrankRuehl"/>
          <w:vanish/>
          <w:sz w:val="22"/>
          <w:szCs w:val="22"/>
          <w:shd w:val="clear" w:color="auto" w:fill="FFFF99"/>
          <w:rtl/>
        </w:rPr>
        <w:t>ת</w:t>
      </w:r>
      <w:r w:rsidRPr="00475C2A">
        <w:rPr>
          <w:rStyle w:val="default"/>
          <w:rFonts w:cs="FrankRuehl" w:hint="cs"/>
          <w:vanish/>
          <w:sz w:val="22"/>
          <w:szCs w:val="22"/>
          <w:shd w:val="clear" w:color="auto" w:fill="FFFF99"/>
          <w:rtl/>
        </w:rPr>
        <w:t xml:space="preserve"> העבירה בעסקו או במשלח ידו, דינו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קנס כאמור או מאסר ששה חודשים.</w:t>
      </w:r>
    </w:p>
    <w:p w:rsidR="00185A8B" w:rsidRPr="00A40829" w:rsidRDefault="00185A8B" w:rsidP="00A40829">
      <w:pPr>
        <w:pStyle w:val="P00"/>
        <w:spacing w:before="0"/>
        <w:ind w:left="0" w:right="1134"/>
        <w:rPr>
          <w:rStyle w:val="default"/>
          <w:rFonts w:cs="FrankRuehl" w:hint="cs"/>
          <w:sz w:val="2"/>
          <w:szCs w:val="2"/>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ענין עבירה לפי סעיף קטן (א),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או מתווך כוח אדם שעשה אחד המעשים האמורים בסעיף קטן (א), עליו הראיה שבדק כי בידי העובד הזר</w:t>
      </w:r>
      <w:r w:rsidRPr="00475C2A">
        <w:rPr>
          <w:rStyle w:val="default"/>
          <w:rFonts w:cs="FrankRuehl"/>
          <w:vanish/>
          <w:sz w:val="22"/>
          <w:szCs w:val="22"/>
          <w:shd w:val="clear" w:color="auto" w:fill="FFFF99"/>
          <w:rtl/>
        </w:rPr>
        <w:t xml:space="preserve"> מ</w:t>
      </w:r>
      <w:r w:rsidRPr="00475C2A">
        <w:rPr>
          <w:rStyle w:val="default"/>
          <w:rFonts w:cs="FrankRuehl" w:hint="cs"/>
          <w:vanish/>
          <w:sz w:val="22"/>
          <w:szCs w:val="22"/>
          <w:shd w:val="clear" w:color="auto" w:fill="FFFF99"/>
          <w:rtl/>
        </w:rPr>
        <w:t>סמכים שלפיהם הוא נכנס לישראל כדין, יושב בה כדין ועובד בה ל</w:t>
      </w:r>
      <w:r w:rsidRPr="00475C2A">
        <w:rPr>
          <w:rStyle w:val="default"/>
          <w:rFonts w:cs="FrankRuehl"/>
          <w:vanish/>
          <w:sz w:val="22"/>
          <w:szCs w:val="22"/>
          <w:shd w:val="clear" w:color="auto" w:fill="FFFF99"/>
          <w:rtl/>
        </w:rPr>
        <w:t>פ</w:t>
      </w:r>
      <w:r w:rsidRPr="00475C2A">
        <w:rPr>
          <w:rStyle w:val="default"/>
          <w:rFonts w:cs="FrankRuehl" w:hint="cs"/>
          <w:vanish/>
          <w:sz w:val="22"/>
          <w:szCs w:val="22"/>
          <w:shd w:val="clear" w:color="auto" w:fill="FFFF99"/>
          <w:rtl/>
        </w:rPr>
        <w:t>י רשיון עבודה כדין, או שבנסיבות הענין לא היה עליו לדעת, בעת שעשה את אחד המעשים האמורים בסעיף קטן (א), שהעובד הזר נכנס לישראל שלא כדין, שהוא יושב בה שלא כדין, או שהוא עובד בה ללא רשיון עבודה כדין</w:t>
      </w:r>
      <w:r w:rsidRPr="00475C2A">
        <w:rPr>
          <w:rStyle w:val="default"/>
          <w:rFonts w:cs="FrankRuehl"/>
          <w:vanish/>
          <w:sz w:val="22"/>
          <w:szCs w:val="22"/>
          <w:shd w:val="clear" w:color="auto" w:fill="FFFF99"/>
          <w:rtl/>
        </w:rPr>
        <w:t>.</w:t>
      </w:r>
      <w:bookmarkEnd w:id="125"/>
    </w:p>
    <w:p w:rsidR="00FD7276" w:rsidRDefault="00FD7276">
      <w:pPr>
        <w:pStyle w:val="P00"/>
        <w:spacing w:before="72"/>
        <w:ind w:left="0" w:right="1134"/>
        <w:rPr>
          <w:rStyle w:val="default"/>
          <w:rFonts w:cs="FrankRuehl" w:hint="cs"/>
          <w:rtl/>
        </w:rPr>
      </w:pPr>
      <w:bookmarkStart w:id="126" w:name="Seif36"/>
      <w:bookmarkEnd w:id="126"/>
      <w:r>
        <w:rPr>
          <w:rFonts w:cs="Miriam"/>
          <w:szCs w:val="32"/>
          <w:rtl/>
          <w:lang w:val="he-IL"/>
        </w:rPr>
        <w:pict>
          <v:shape id="_x0000_s2110" type="#_x0000_t202" style="position:absolute;left:0;text-align:left;margin-left:470.25pt;margin-top:6.7pt;width:1in;height:39.2pt;z-index:251617280" filled="f" stroked="f">
            <v:textbox>
              <w:txbxContent>
                <w:p w:rsidR="00D61625" w:rsidRDefault="00D61625">
                  <w:pPr>
                    <w:spacing w:line="160" w:lineRule="exact"/>
                    <w:jc w:val="left"/>
                    <w:rPr>
                      <w:rFonts w:cs="Miriam" w:hint="cs"/>
                      <w:sz w:val="18"/>
                      <w:szCs w:val="18"/>
                      <w:rtl/>
                    </w:rPr>
                  </w:pPr>
                  <w:r>
                    <w:rPr>
                      <w:rFonts w:cs="Miriam" w:hint="cs"/>
                      <w:sz w:val="18"/>
                      <w:szCs w:val="18"/>
                      <w:rtl/>
                    </w:rPr>
                    <w:t>עבירות לפי פרק ד'2</w:t>
                  </w:r>
                </w:p>
                <w:p w:rsidR="00D61625" w:rsidRDefault="00D61625">
                  <w:pPr>
                    <w:spacing w:line="160" w:lineRule="exact"/>
                    <w:jc w:val="left"/>
                    <w:rPr>
                      <w:rFonts w:cs="Miriam" w:hint="cs"/>
                      <w:sz w:val="18"/>
                      <w:szCs w:val="18"/>
                      <w:rtl/>
                    </w:rPr>
                  </w:pPr>
                  <w:r>
                    <w:rPr>
                      <w:rFonts w:cs="Miriam" w:hint="cs"/>
                      <w:sz w:val="18"/>
                      <w:szCs w:val="18"/>
                      <w:rtl/>
                    </w:rPr>
                    <w:t>(תיקון מס' 4) תשס"ג-2002</w:t>
                  </w:r>
                </w:p>
              </w:txbxContent>
            </v:textbox>
          </v:shape>
        </w:pict>
      </w:r>
      <w:r>
        <w:rPr>
          <w:rStyle w:val="default"/>
          <w:rFonts w:cs="Miriam" w:hint="cs"/>
          <w:sz w:val="32"/>
          <w:szCs w:val="32"/>
          <w:rtl/>
        </w:rPr>
        <w:t>2</w:t>
      </w:r>
      <w:r>
        <w:rPr>
          <w:rStyle w:val="default"/>
          <w:rFonts w:cs="FrankRuehl" w:hint="cs"/>
          <w:rtl/>
        </w:rPr>
        <w:t>ב.</w:t>
      </w:r>
      <w:r>
        <w:rPr>
          <w:rStyle w:val="default"/>
          <w:rFonts w:cs="FrankRuehl" w:hint="cs"/>
          <w:rtl/>
        </w:rPr>
        <w:tab/>
        <w:t>(א)</w:t>
      </w:r>
      <w:r>
        <w:rPr>
          <w:rStyle w:val="default"/>
          <w:rFonts w:cs="FrankRuehl" w:hint="cs"/>
          <w:rtl/>
        </w:rPr>
        <w:tab/>
        <w:t xml:space="preserve">מי שמסר מידע כוזב לענין פרק ד'2 או שהעלים עובדות שיש להן חשיבות לענין הפרק האמור, דינו </w:t>
      </w:r>
      <w:r>
        <w:rPr>
          <w:rStyle w:val="default"/>
          <w:rFonts w:cs="FrankRuehl"/>
          <w:rtl/>
        </w:rPr>
        <w:t>–</w:t>
      </w:r>
      <w:r>
        <w:rPr>
          <w:rStyle w:val="default"/>
          <w:rFonts w:cs="FrankRuehl" w:hint="cs"/>
          <w:rtl/>
        </w:rPr>
        <w:t xml:space="preserve"> כפל הקנס הקבוע בסעיף 61(א)(1) בחוק העונשין, התשל"ז-1977 (בחוק זה </w:t>
      </w:r>
      <w:r>
        <w:rPr>
          <w:rStyle w:val="default"/>
          <w:rFonts w:cs="FrankRuehl"/>
          <w:rtl/>
        </w:rPr>
        <w:t>–</w:t>
      </w:r>
      <w:r>
        <w:rPr>
          <w:rStyle w:val="default"/>
          <w:rFonts w:cs="FrankRuehl" w:hint="cs"/>
          <w:rtl/>
        </w:rPr>
        <w:t xml:space="preserve"> חוק העונשין), לכל עובד שלגביו נעברה העבירה.</w:t>
      </w:r>
    </w:p>
    <w:p w:rsidR="00FD7276" w:rsidRDefault="00185A8B" w:rsidP="00185A8B">
      <w:pPr>
        <w:pStyle w:val="P00"/>
        <w:spacing w:before="72"/>
        <w:ind w:left="0" w:right="1134"/>
        <w:rPr>
          <w:rStyle w:val="default"/>
          <w:rFonts w:cs="FrankRuehl" w:hint="cs"/>
          <w:rtl/>
        </w:rPr>
      </w:pPr>
      <w:r>
        <w:rPr>
          <w:rFonts w:cs="FrankRuehl" w:hint="cs"/>
          <w:sz w:val="26"/>
          <w:rtl/>
          <w:lang w:eastAsia="en-US"/>
        </w:rPr>
        <w:pict>
          <v:shape id="_x0000_s2356" type="#_x0000_t202" style="position:absolute;left:0;text-align:left;margin-left:470.35pt;margin-top:7.1pt;width:1in;height:22.4pt;z-index:251723776" filled="f" stroked="f">
            <v:textbox inset="1mm,0,1mm,0">
              <w:txbxContent>
                <w:p w:rsidR="00D61625" w:rsidRDefault="00D61625" w:rsidP="00185A8B">
                  <w:pPr>
                    <w:spacing w:line="160" w:lineRule="exact"/>
                    <w:jc w:val="left"/>
                    <w:rPr>
                      <w:rFonts w:cs="Miriam" w:hint="cs"/>
                      <w:sz w:val="18"/>
                      <w:szCs w:val="18"/>
                      <w:rtl/>
                    </w:rPr>
                  </w:pPr>
                  <w:r>
                    <w:rPr>
                      <w:rFonts w:cs="Miriam" w:hint="cs"/>
                      <w:sz w:val="18"/>
                      <w:szCs w:val="18"/>
                      <w:rtl/>
                    </w:rPr>
                    <w:t>(תיקון מס' 17) תשע"ד-2014</w:t>
                  </w:r>
                </w:p>
              </w:txbxContent>
            </v:textbox>
          </v:shape>
        </w:pict>
      </w:r>
      <w:r w:rsidR="00FD7276">
        <w:rPr>
          <w:rStyle w:val="default"/>
          <w:rFonts w:cs="FrankRuehl" w:hint="cs"/>
          <w:rtl/>
        </w:rPr>
        <w:tab/>
        <w:t>(ב)</w:t>
      </w:r>
      <w:r w:rsidR="00FD7276">
        <w:rPr>
          <w:rStyle w:val="default"/>
          <w:rFonts w:cs="FrankRuehl" w:hint="cs"/>
          <w:rtl/>
        </w:rPr>
        <w:tab/>
        <w:t>מע</w:t>
      </w:r>
      <w:r>
        <w:rPr>
          <w:rStyle w:val="default"/>
          <w:rFonts w:cs="FrankRuehl" w:hint="cs"/>
          <w:rtl/>
        </w:rPr>
        <w:t>סיק</w:t>
      </w:r>
      <w:r w:rsidR="00FD7276">
        <w:rPr>
          <w:rStyle w:val="default"/>
          <w:rFonts w:cs="FrankRuehl" w:hint="cs"/>
          <w:rtl/>
        </w:rPr>
        <w:t xml:space="preserve"> שלא קיים חובה המוטלת עליו לפי סעיף 1יז או 1 יט, דינו </w:t>
      </w:r>
      <w:r w:rsidR="00FD7276">
        <w:rPr>
          <w:rStyle w:val="default"/>
          <w:rFonts w:cs="FrankRuehl"/>
          <w:rtl/>
        </w:rPr>
        <w:t>–</w:t>
      </w:r>
      <w:r w:rsidR="00FD7276">
        <w:rPr>
          <w:rStyle w:val="default"/>
          <w:rFonts w:cs="FrankRuehl" w:hint="cs"/>
          <w:rtl/>
        </w:rPr>
        <w:t xml:space="preserve"> הקנס הקבוע בסעיף 61(א)(2) לחוק העונשין, לכל עובד שלגביו נעברה העבירה, וקנס נוסף כקבוע בסעיף 61(ג) לחוק האמור לכל עובד ולכל שבוע שבו נעברה העבירה.</w:t>
      </w:r>
    </w:p>
    <w:p w:rsidR="00942A43" w:rsidRPr="00475C2A" w:rsidRDefault="00942A43" w:rsidP="00942A43">
      <w:pPr>
        <w:pStyle w:val="P00"/>
        <w:spacing w:before="0"/>
        <w:ind w:left="0" w:right="1134"/>
        <w:rPr>
          <w:rStyle w:val="default"/>
          <w:rFonts w:cs="FrankRuehl" w:hint="cs"/>
          <w:vanish/>
          <w:color w:val="FF0000"/>
          <w:szCs w:val="20"/>
          <w:shd w:val="clear" w:color="auto" w:fill="FFFF99"/>
          <w:rtl/>
        </w:rPr>
      </w:pPr>
      <w:bookmarkStart w:id="127" w:name="Rov161"/>
      <w:r w:rsidRPr="00475C2A">
        <w:rPr>
          <w:rStyle w:val="default"/>
          <w:rFonts w:cs="FrankRuehl" w:hint="cs"/>
          <w:vanish/>
          <w:color w:val="FF0000"/>
          <w:szCs w:val="20"/>
          <w:shd w:val="clear" w:color="auto" w:fill="FFFF99"/>
          <w:rtl/>
        </w:rPr>
        <w:t>מיום 1.1.2004</w:t>
      </w:r>
    </w:p>
    <w:p w:rsidR="00942A43" w:rsidRPr="00475C2A" w:rsidRDefault="00942A43" w:rsidP="00942A43">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942A43" w:rsidRPr="00475C2A" w:rsidRDefault="00942A43" w:rsidP="00942A43">
      <w:pPr>
        <w:pStyle w:val="P00"/>
        <w:spacing w:before="0"/>
        <w:ind w:left="0" w:right="1134"/>
        <w:rPr>
          <w:rStyle w:val="default"/>
          <w:rFonts w:cs="FrankRuehl" w:hint="cs"/>
          <w:vanish/>
          <w:szCs w:val="20"/>
          <w:shd w:val="clear" w:color="auto" w:fill="FFFF99"/>
          <w:rtl/>
        </w:rPr>
      </w:pPr>
      <w:hyperlink r:id="rId409"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186 (</w:t>
      </w:r>
      <w:hyperlink r:id="rId410"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942A43" w:rsidRPr="00475C2A" w:rsidRDefault="00942A43" w:rsidP="00942A43">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2ב</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11"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12"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185A8B" w:rsidRPr="00A40829" w:rsidRDefault="00185A8B" w:rsidP="00A40829">
      <w:pPr>
        <w:pStyle w:val="P00"/>
        <w:ind w:left="0" w:right="1134"/>
        <w:rPr>
          <w:rStyle w:val="default"/>
          <w:rFonts w:cs="FrankRuehl" w:hint="cs"/>
          <w:sz w:val="2"/>
          <w:szCs w:val="2"/>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שלא קיים חובה המוטלת עליו לפי סעיף 1יז או 1 יט, 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הקנס הקבוע בסעיף 61(א)(2) לחוק העונשין, לכל עובד שלגביו נעברה העבירה, וקנס נוסף כקבוע בסעיף 61(ג) לחוק האמור לכל עובד ולכל שבוע שבו נעברה העבירה.</w:t>
      </w:r>
      <w:bookmarkEnd w:id="127"/>
    </w:p>
    <w:p w:rsidR="00942A43" w:rsidRDefault="00942A43" w:rsidP="00942A43">
      <w:pPr>
        <w:pStyle w:val="P00"/>
        <w:spacing w:before="72"/>
        <w:ind w:left="0" w:right="1134"/>
        <w:rPr>
          <w:rStyle w:val="default"/>
          <w:rFonts w:cs="FrankRuehl" w:hint="cs"/>
          <w:rtl/>
        </w:rPr>
      </w:pPr>
      <w:bookmarkStart w:id="128" w:name="Seif53"/>
      <w:bookmarkEnd w:id="128"/>
      <w:r>
        <w:rPr>
          <w:rFonts w:cs="Miriam"/>
          <w:szCs w:val="32"/>
          <w:rtl/>
          <w:lang w:val="he-IL"/>
        </w:rPr>
        <w:pict>
          <v:shape id="_x0000_s2264" type="#_x0000_t202" style="position:absolute;left:0;text-align:left;margin-left:470.25pt;margin-top:7.1pt;width:1in;height:40.45pt;z-index:251697152" filled="f" stroked="f">
            <v:textbox inset="1mm,0,1mm,0">
              <w:txbxContent>
                <w:p w:rsidR="00D61625" w:rsidRDefault="00D61625" w:rsidP="00942A43">
                  <w:pPr>
                    <w:spacing w:line="160" w:lineRule="exact"/>
                    <w:jc w:val="left"/>
                    <w:rPr>
                      <w:rFonts w:cs="Miriam" w:hint="cs"/>
                      <w:sz w:val="18"/>
                      <w:szCs w:val="18"/>
                      <w:rtl/>
                    </w:rPr>
                  </w:pPr>
                  <w:r>
                    <w:rPr>
                      <w:rFonts w:cs="Miriam" w:hint="cs"/>
                      <w:sz w:val="18"/>
                      <w:szCs w:val="18"/>
                      <w:rtl/>
                    </w:rPr>
                    <w:t>אי-קיום הוראות הממונה על זכויות עובדים זרים</w:t>
                  </w:r>
                </w:p>
                <w:p w:rsidR="00D61625" w:rsidRDefault="00D61625" w:rsidP="00942A43">
                  <w:pPr>
                    <w:spacing w:line="160" w:lineRule="exact"/>
                    <w:jc w:val="left"/>
                    <w:rPr>
                      <w:rFonts w:cs="Miriam" w:hint="cs"/>
                      <w:sz w:val="18"/>
                      <w:szCs w:val="18"/>
                      <w:rtl/>
                    </w:rPr>
                  </w:pPr>
                  <w:r>
                    <w:rPr>
                      <w:rFonts w:cs="Miriam" w:hint="cs"/>
                      <w:sz w:val="18"/>
                      <w:szCs w:val="18"/>
                      <w:rtl/>
                    </w:rPr>
                    <w:t>(תיקון מס' 12) תש"ע-2010</w:t>
                  </w:r>
                </w:p>
              </w:txbxContent>
            </v:textbox>
          </v:shape>
        </w:pict>
      </w:r>
      <w:r>
        <w:rPr>
          <w:rStyle w:val="default"/>
          <w:rFonts w:cs="Miriam" w:hint="cs"/>
          <w:sz w:val="32"/>
          <w:szCs w:val="32"/>
          <w:rtl/>
        </w:rPr>
        <w:t>2</w:t>
      </w:r>
      <w:r>
        <w:rPr>
          <w:rStyle w:val="default"/>
          <w:rFonts w:cs="FrankRuehl" w:hint="cs"/>
          <w:rtl/>
        </w:rPr>
        <w:t>ג.</w:t>
      </w:r>
      <w:r>
        <w:rPr>
          <w:rStyle w:val="default"/>
          <w:rFonts w:cs="FrankRuehl" w:hint="cs"/>
          <w:rtl/>
        </w:rPr>
        <w:tab/>
        <w:t xml:space="preserve">מי שאינו ממלא אחר הוראה של הממונה על זכויות עובדים זרים לפי סעיף 1כה(א), דינו </w:t>
      </w:r>
      <w:r>
        <w:rPr>
          <w:rStyle w:val="default"/>
          <w:rFonts w:cs="FrankRuehl"/>
          <w:rtl/>
        </w:rPr>
        <w:t>–</w:t>
      </w:r>
      <w:r>
        <w:rPr>
          <w:rStyle w:val="default"/>
          <w:rFonts w:cs="FrankRuehl" w:hint="cs"/>
          <w:rtl/>
        </w:rPr>
        <w:t xml:space="preserve"> קנס כאמור בסעיף 61(א)(3) לחוק העונשין, וקנס נוסף, בשיעור של 5% מהקנס כאמור, לכל יום שבו נמשכת העבירה מעבר לפרק הזמן שנקבע בהוראה.</w:t>
      </w:r>
    </w:p>
    <w:p w:rsidR="00942A43" w:rsidRPr="00475C2A" w:rsidRDefault="00942A43" w:rsidP="00942A43">
      <w:pPr>
        <w:pStyle w:val="P00"/>
        <w:spacing w:before="0"/>
        <w:ind w:left="0" w:right="1134"/>
        <w:rPr>
          <w:rStyle w:val="default"/>
          <w:rFonts w:cs="FrankRuehl" w:hint="cs"/>
          <w:vanish/>
          <w:color w:val="FF0000"/>
          <w:sz w:val="20"/>
          <w:szCs w:val="20"/>
          <w:shd w:val="clear" w:color="auto" w:fill="FFFF99"/>
          <w:rtl/>
        </w:rPr>
      </w:pPr>
      <w:bookmarkStart w:id="129" w:name="Rov141"/>
      <w:r w:rsidRPr="00475C2A">
        <w:rPr>
          <w:rStyle w:val="default"/>
          <w:rFonts w:cs="FrankRuehl" w:hint="cs"/>
          <w:vanish/>
          <w:color w:val="FF0000"/>
          <w:sz w:val="20"/>
          <w:szCs w:val="20"/>
          <w:shd w:val="clear" w:color="auto" w:fill="FFFF99"/>
          <w:rtl/>
        </w:rPr>
        <w:t>מיום 23.4.2010</w:t>
      </w:r>
    </w:p>
    <w:p w:rsidR="00942A43" w:rsidRPr="00475C2A" w:rsidRDefault="00942A43" w:rsidP="00942A43">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942A43" w:rsidRPr="00475C2A" w:rsidRDefault="00942A43" w:rsidP="00942A43">
      <w:pPr>
        <w:pStyle w:val="P00"/>
        <w:spacing w:before="0"/>
        <w:ind w:left="0" w:right="1134"/>
        <w:rPr>
          <w:rStyle w:val="default"/>
          <w:rFonts w:cs="FrankRuehl" w:hint="cs"/>
          <w:vanish/>
          <w:sz w:val="20"/>
          <w:szCs w:val="20"/>
          <w:shd w:val="clear" w:color="auto" w:fill="FFFF99"/>
          <w:rtl/>
        </w:rPr>
      </w:pPr>
      <w:hyperlink r:id="rId413"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495 (</w:t>
      </w:r>
      <w:hyperlink r:id="rId414"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942A43" w:rsidRPr="008F0551" w:rsidRDefault="00942A43" w:rsidP="008F0551">
      <w:pPr>
        <w:pStyle w:val="P00"/>
        <w:spacing w:before="0"/>
        <w:ind w:left="0" w:right="1134"/>
        <w:rPr>
          <w:rStyle w:val="default"/>
          <w:rFonts w:cs="FrankRuehl" w:hint="cs"/>
          <w:sz w:val="2"/>
          <w:szCs w:val="2"/>
          <w:rtl/>
        </w:rPr>
      </w:pPr>
      <w:r w:rsidRPr="00475C2A">
        <w:rPr>
          <w:rStyle w:val="default"/>
          <w:rFonts w:cs="FrankRuehl" w:hint="cs"/>
          <w:b/>
          <w:bCs/>
          <w:vanish/>
          <w:sz w:val="20"/>
          <w:szCs w:val="20"/>
          <w:shd w:val="clear" w:color="auto" w:fill="FFFF99"/>
          <w:rtl/>
        </w:rPr>
        <w:t>הוספת סעיף 2ג</w:t>
      </w:r>
      <w:bookmarkEnd w:id="129"/>
    </w:p>
    <w:p w:rsidR="00FD7276" w:rsidRDefault="00FD7276" w:rsidP="00E2728A">
      <w:pPr>
        <w:pStyle w:val="P00"/>
        <w:spacing w:before="72"/>
        <w:ind w:left="0" w:right="1134"/>
        <w:rPr>
          <w:rStyle w:val="default"/>
          <w:rFonts w:cs="FrankRuehl" w:hint="cs"/>
          <w:rtl/>
        </w:rPr>
      </w:pPr>
      <w:bookmarkStart w:id="130" w:name="Seif25"/>
      <w:bookmarkEnd w:id="130"/>
      <w:r>
        <w:rPr>
          <w:lang w:val="he-IL"/>
        </w:rPr>
        <w:pict>
          <v:rect id="_x0000_s2074" style="position:absolute;left:0;text-align:left;margin-left:465.6pt;margin-top:8.05pt;width:73.95pt;height:43.3pt;z-index:251594752" o:allowincell="f" filled="f" stroked="f" strokecolor="lime" strokeweight=".25pt">
            <v:textbox inset="0,0,0,0">
              <w:txbxContent>
                <w:p w:rsidR="00D61625" w:rsidRDefault="00D61625">
                  <w:pPr>
                    <w:spacing w:line="160" w:lineRule="exact"/>
                    <w:jc w:val="left"/>
                    <w:rPr>
                      <w:rFonts w:cs="Miriam" w:hint="cs"/>
                      <w:noProof/>
                      <w:sz w:val="18"/>
                      <w:szCs w:val="18"/>
                      <w:rtl/>
                    </w:rPr>
                  </w:pPr>
                  <w:r>
                    <w:rPr>
                      <w:rFonts w:cs="Miriam"/>
                      <w:sz w:val="18"/>
                      <w:szCs w:val="18"/>
                      <w:rtl/>
                    </w:rPr>
                    <w:t>תי</w:t>
                  </w:r>
                  <w:r>
                    <w:rPr>
                      <w:rFonts w:cs="Miriam" w:hint="cs"/>
                      <w:sz w:val="18"/>
                      <w:szCs w:val="18"/>
                      <w:rtl/>
                    </w:rPr>
                    <w:t>ווך שלא כדין צו תשנ"ג-</w:t>
                  </w:r>
                  <w:r>
                    <w:rPr>
                      <w:rFonts w:cs="Miriam"/>
                      <w:sz w:val="18"/>
                      <w:szCs w:val="18"/>
                      <w:rtl/>
                    </w:rPr>
                    <w:t xml:space="preserve">1993 </w:t>
                  </w:r>
                  <w:r>
                    <w:rPr>
                      <w:rFonts w:cs="Miriam" w:hint="cs"/>
                      <w:sz w:val="18"/>
                      <w:szCs w:val="18"/>
                      <w:rtl/>
                    </w:rPr>
                    <w:t>(תיקון מס' 1) תשנ"ה-</w:t>
                  </w:r>
                  <w:r>
                    <w:rPr>
                      <w:rFonts w:cs="Miriam"/>
                      <w:sz w:val="18"/>
                      <w:szCs w:val="18"/>
                      <w:rtl/>
                    </w:rPr>
                    <w:t>1994</w:t>
                  </w:r>
                </w:p>
                <w:p w:rsidR="00D61625" w:rsidRDefault="00D61625">
                  <w:pPr>
                    <w:spacing w:line="160" w:lineRule="exact"/>
                    <w:jc w:val="left"/>
                    <w:rPr>
                      <w:rFonts w:cs="Miriam" w:hint="cs"/>
                      <w:noProof/>
                      <w:sz w:val="18"/>
                      <w:szCs w:val="18"/>
                      <w:rtl/>
                    </w:rPr>
                  </w:pPr>
                  <w:r>
                    <w:rPr>
                      <w:rFonts w:cs="Miriam" w:hint="cs"/>
                      <w:noProof/>
                      <w:sz w:val="18"/>
                      <w:szCs w:val="18"/>
                      <w:rtl/>
                    </w:rPr>
                    <w:t>(תיקון מס' 17) תשע"ד-2014</w:t>
                  </w:r>
                </w:p>
              </w:txbxContent>
            </v:textbox>
            <w10:anchorlock/>
          </v:rect>
        </w:pict>
      </w:r>
      <w:r>
        <w:rPr>
          <w:rStyle w:val="big-number"/>
          <w:rFonts w:cs="Miriam"/>
          <w:rtl/>
        </w:rPr>
        <w:t>3.</w:t>
      </w:r>
      <w:r>
        <w:rPr>
          <w:rStyle w:val="big-number"/>
          <w:rFonts w:cs="Miriam"/>
          <w:rtl/>
        </w:rPr>
        <w:tab/>
      </w:r>
      <w:r>
        <w:rPr>
          <w:rStyle w:val="default"/>
          <w:rFonts w:cs="FrankRuehl"/>
          <w:rtl/>
        </w:rPr>
        <w:t>מת</w:t>
      </w:r>
      <w:r>
        <w:rPr>
          <w:rStyle w:val="default"/>
          <w:rFonts w:cs="FrankRuehl" w:hint="cs"/>
          <w:rtl/>
        </w:rPr>
        <w:t>ווך כח אדם שתיווך עבודת עובד זר שהע</w:t>
      </w:r>
      <w:r w:rsidR="00E2728A">
        <w:rPr>
          <w:rStyle w:val="default"/>
          <w:rFonts w:cs="FrankRuehl" w:hint="cs"/>
          <w:rtl/>
        </w:rPr>
        <w:t>סק</w:t>
      </w:r>
      <w:r>
        <w:rPr>
          <w:rStyle w:val="default"/>
          <w:rFonts w:cs="FrankRuehl" w:hint="cs"/>
          <w:rtl/>
        </w:rPr>
        <w:t xml:space="preserve">תו מהווה עבירה לפי סעיף 2, דינו </w:t>
      </w:r>
      <w:r w:rsidR="00942A43">
        <w:rPr>
          <w:rStyle w:val="default"/>
          <w:rFonts w:cs="FrankRuehl" w:hint="cs"/>
          <w:rtl/>
        </w:rPr>
        <w:t>-</w:t>
      </w:r>
      <w:r>
        <w:rPr>
          <w:rStyle w:val="default"/>
          <w:rFonts w:cs="FrankRuehl"/>
          <w:rtl/>
        </w:rPr>
        <w:t xml:space="preserve"> </w:t>
      </w:r>
      <w:r>
        <w:rPr>
          <w:rStyle w:val="default"/>
          <w:rFonts w:cs="FrankRuehl" w:hint="cs"/>
          <w:rtl/>
        </w:rPr>
        <w:t>כפל הקנס האמור בסעיף 61(א)(2) לחוק העונשין, תשל"ז</w:t>
      </w:r>
      <w:r w:rsidR="00942A43">
        <w:rPr>
          <w:rStyle w:val="default"/>
          <w:rFonts w:cs="FrankRuehl" w:hint="cs"/>
          <w:rtl/>
        </w:rPr>
        <w:t>-</w:t>
      </w:r>
      <w:r>
        <w:rPr>
          <w:rStyle w:val="default"/>
          <w:rFonts w:cs="FrankRuehl"/>
          <w:rtl/>
        </w:rPr>
        <w:t xml:space="preserve">1977, </w:t>
      </w:r>
      <w:r>
        <w:rPr>
          <w:rStyle w:val="default"/>
          <w:rFonts w:cs="FrankRuehl" w:hint="cs"/>
          <w:rtl/>
        </w:rPr>
        <w:t>או מאסר ששה חודשים.</w:t>
      </w:r>
    </w:p>
    <w:p w:rsidR="00E2728A" w:rsidRPr="00475C2A" w:rsidRDefault="00E2728A" w:rsidP="00E2728A">
      <w:pPr>
        <w:pStyle w:val="P00"/>
        <w:spacing w:before="0"/>
        <w:ind w:left="0" w:right="1134"/>
        <w:rPr>
          <w:rStyle w:val="default"/>
          <w:rFonts w:cs="FrankRuehl" w:hint="cs"/>
          <w:vanish/>
          <w:color w:val="FF0000"/>
          <w:szCs w:val="20"/>
          <w:shd w:val="clear" w:color="auto" w:fill="FFFF99"/>
          <w:rtl/>
        </w:rPr>
      </w:pPr>
      <w:bookmarkStart w:id="131" w:name="Rov49"/>
      <w:r w:rsidRPr="00475C2A">
        <w:rPr>
          <w:rStyle w:val="default"/>
          <w:rFonts w:cs="FrankRuehl" w:hint="cs"/>
          <w:vanish/>
          <w:color w:val="FF0000"/>
          <w:szCs w:val="20"/>
          <w:shd w:val="clear" w:color="auto" w:fill="FFFF99"/>
          <w:rtl/>
        </w:rPr>
        <w:t>מיום 15.4.1993</w:t>
      </w:r>
    </w:p>
    <w:p w:rsidR="00E2728A" w:rsidRPr="00475C2A" w:rsidRDefault="00E2728A" w:rsidP="00E2728A">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צו תשנ"ג-1993</w:t>
      </w:r>
    </w:p>
    <w:p w:rsidR="00E2728A" w:rsidRPr="00475C2A" w:rsidRDefault="00E2728A" w:rsidP="00E2728A">
      <w:pPr>
        <w:pStyle w:val="P00"/>
        <w:spacing w:before="0"/>
        <w:ind w:left="0" w:right="1134"/>
        <w:rPr>
          <w:rStyle w:val="default"/>
          <w:rFonts w:cs="FrankRuehl" w:hint="cs"/>
          <w:vanish/>
          <w:szCs w:val="20"/>
          <w:shd w:val="clear" w:color="auto" w:fill="FFFF99"/>
          <w:rtl/>
        </w:rPr>
      </w:pPr>
      <w:hyperlink r:id="rId415" w:history="1">
        <w:r w:rsidRPr="00475C2A">
          <w:rPr>
            <w:rStyle w:val="Hyperlink"/>
            <w:rFonts w:cs="FrankRuehl" w:hint="cs"/>
            <w:vanish/>
            <w:szCs w:val="20"/>
            <w:shd w:val="clear" w:color="auto" w:fill="FFFF99"/>
            <w:rtl/>
          </w:rPr>
          <w:t xml:space="preserve">ק"ת תשנ"ג מס' </w:t>
        </w:r>
        <w:r w:rsidRPr="00475C2A">
          <w:rPr>
            <w:rStyle w:val="Hyperlink"/>
            <w:rFonts w:cs="FrankRuehl" w:hint="cs"/>
            <w:vanish/>
            <w:sz w:val="26"/>
            <w:szCs w:val="20"/>
            <w:shd w:val="clear" w:color="auto" w:fill="FFFF99"/>
            <w:rtl/>
          </w:rPr>
          <w:t>5506</w:t>
        </w:r>
      </w:hyperlink>
      <w:r w:rsidRPr="00475C2A">
        <w:rPr>
          <w:rStyle w:val="default"/>
          <w:rFonts w:cs="FrankRuehl" w:hint="cs"/>
          <w:vanish/>
          <w:szCs w:val="20"/>
          <w:shd w:val="clear" w:color="auto" w:fill="FFFF99"/>
          <w:rtl/>
        </w:rPr>
        <w:t xml:space="preserve"> מיום 4.3.1993 עמ' 488</w:t>
      </w:r>
    </w:p>
    <w:p w:rsidR="00E2728A" w:rsidRPr="00475C2A" w:rsidRDefault="00E2728A" w:rsidP="00E2728A">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מת</w:t>
      </w:r>
      <w:r w:rsidRPr="00475C2A">
        <w:rPr>
          <w:rStyle w:val="default"/>
          <w:rFonts w:cs="FrankRuehl" w:hint="cs"/>
          <w:vanish/>
          <w:sz w:val="22"/>
          <w:szCs w:val="22"/>
          <w:shd w:val="clear" w:color="auto" w:fill="FFFF99"/>
          <w:rtl/>
        </w:rPr>
        <w:t xml:space="preserve">ווך כח אדם שתיווך עבודת עובד זר שהעבדתו מהווה עבירה לפי סעיף 2, 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קנס </w:t>
      </w:r>
      <w:r w:rsidRPr="00475C2A">
        <w:rPr>
          <w:rStyle w:val="default"/>
          <w:rFonts w:cs="FrankRuehl" w:hint="cs"/>
          <w:strike/>
          <w:vanish/>
          <w:sz w:val="22"/>
          <w:szCs w:val="22"/>
          <w:shd w:val="clear" w:color="auto" w:fill="FFFF99"/>
          <w:rtl/>
        </w:rPr>
        <w:t>15,000</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18,000</w:t>
      </w:r>
      <w:r w:rsidRPr="00475C2A">
        <w:rPr>
          <w:rStyle w:val="default"/>
          <w:rFonts w:cs="FrankRuehl" w:hint="cs"/>
          <w:vanish/>
          <w:sz w:val="22"/>
          <w:szCs w:val="22"/>
          <w:shd w:val="clear" w:color="auto" w:fill="FFFF99"/>
          <w:rtl/>
        </w:rPr>
        <w:t xml:space="preserve"> שקלים.</w:t>
      </w:r>
    </w:p>
    <w:p w:rsidR="00E2728A" w:rsidRPr="00475C2A" w:rsidRDefault="00E2728A" w:rsidP="00E2728A">
      <w:pPr>
        <w:pStyle w:val="P00"/>
        <w:spacing w:before="0"/>
        <w:ind w:left="0" w:right="1134"/>
        <w:rPr>
          <w:rStyle w:val="default"/>
          <w:rFonts w:cs="FrankRuehl" w:hint="cs"/>
          <w:vanish/>
          <w:sz w:val="20"/>
          <w:szCs w:val="20"/>
          <w:shd w:val="clear" w:color="auto" w:fill="FFFF99"/>
          <w:rtl/>
        </w:rPr>
      </w:pPr>
    </w:p>
    <w:p w:rsidR="00E2728A" w:rsidRPr="00475C2A" w:rsidRDefault="00E2728A" w:rsidP="00E2728A">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20.12.1994 </w:t>
      </w:r>
    </w:p>
    <w:p w:rsidR="00E2728A" w:rsidRPr="00475C2A" w:rsidRDefault="00E2728A" w:rsidP="00E2728A">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1</w:t>
      </w:r>
    </w:p>
    <w:p w:rsidR="00E2728A" w:rsidRPr="00475C2A" w:rsidRDefault="00E2728A" w:rsidP="00E2728A">
      <w:pPr>
        <w:pStyle w:val="P00"/>
        <w:spacing w:before="0"/>
        <w:ind w:left="0" w:right="1134"/>
        <w:rPr>
          <w:rStyle w:val="default"/>
          <w:rFonts w:cs="FrankRuehl" w:hint="cs"/>
          <w:vanish/>
          <w:szCs w:val="20"/>
          <w:shd w:val="clear" w:color="auto" w:fill="FFFF99"/>
          <w:rtl/>
        </w:rPr>
      </w:pPr>
      <w:hyperlink r:id="rId416" w:history="1">
        <w:r w:rsidRPr="00475C2A">
          <w:rPr>
            <w:rStyle w:val="Hyperlink"/>
            <w:rFonts w:cs="FrankRuehl" w:hint="cs"/>
            <w:vanish/>
            <w:szCs w:val="20"/>
            <w:shd w:val="clear" w:color="auto" w:fill="FFFF99"/>
            <w:rtl/>
          </w:rPr>
          <w:t xml:space="preserve">ס"ח תשנ"ה מס' </w:t>
        </w:r>
        <w:r w:rsidRPr="00475C2A">
          <w:rPr>
            <w:rStyle w:val="Hyperlink"/>
            <w:rFonts w:cs="FrankRuehl" w:hint="cs"/>
            <w:vanish/>
            <w:sz w:val="26"/>
            <w:szCs w:val="20"/>
            <w:shd w:val="clear" w:color="auto" w:fill="FFFF99"/>
            <w:rtl/>
          </w:rPr>
          <w:t>1494</w:t>
        </w:r>
      </w:hyperlink>
      <w:r w:rsidRPr="00475C2A">
        <w:rPr>
          <w:rStyle w:val="default"/>
          <w:rFonts w:cs="FrankRuehl" w:hint="cs"/>
          <w:vanish/>
          <w:szCs w:val="20"/>
          <w:shd w:val="clear" w:color="auto" w:fill="FFFF99"/>
          <w:rtl/>
        </w:rPr>
        <w:t xml:space="preserve"> מיום 20.12.1994 עמ' 43 (</w:t>
      </w:r>
      <w:hyperlink r:id="rId417"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2314</w:t>
        </w:r>
      </w:hyperlink>
      <w:r w:rsidRPr="00475C2A">
        <w:rPr>
          <w:rStyle w:val="default"/>
          <w:rFonts w:cs="FrankRuehl" w:hint="cs"/>
          <w:vanish/>
          <w:szCs w:val="20"/>
          <w:shd w:val="clear" w:color="auto" w:fill="FFFF99"/>
          <w:rtl/>
        </w:rPr>
        <w:t>)</w:t>
      </w:r>
    </w:p>
    <w:p w:rsidR="00E2728A" w:rsidRPr="00475C2A" w:rsidRDefault="00E2728A" w:rsidP="00E2728A">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מת</w:t>
      </w:r>
      <w:r w:rsidRPr="00475C2A">
        <w:rPr>
          <w:rStyle w:val="default"/>
          <w:rFonts w:cs="FrankRuehl" w:hint="cs"/>
          <w:vanish/>
          <w:sz w:val="22"/>
          <w:szCs w:val="22"/>
          <w:shd w:val="clear" w:color="auto" w:fill="FFFF99"/>
          <w:rtl/>
        </w:rPr>
        <w:t xml:space="preserve">ווך כח אדם שתיווך עבודת עובד זר שהעבדתו מהווה עבירה לפי סעיף 2, </w:t>
      </w:r>
      <w:r w:rsidRPr="00475C2A">
        <w:rPr>
          <w:rStyle w:val="default"/>
          <w:rFonts w:cs="FrankRuehl" w:hint="cs"/>
          <w:strike/>
          <w:vanish/>
          <w:sz w:val="22"/>
          <w:szCs w:val="22"/>
          <w:shd w:val="clear" w:color="auto" w:fill="FFFF99"/>
          <w:rtl/>
        </w:rPr>
        <w:t xml:space="preserve">דינו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קנס 18,000 שקלים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 xml:space="preserve">דינו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כפל הקנס האמור בסעיף 61(א)(2) לחוק העונשין, התשל"ז-1977, או מאסר ששה חודשים</w:t>
      </w:r>
      <w:r w:rsidRPr="00475C2A">
        <w:rPr>
          <w:rStyle w:val="default"/>
          <w:rFonts w:cs="FrankRuehl" w:hint="cs"/>
          <w:vanish/>
          <w:sz w:val="22"/>
          <w:szCs w:val="22"/>
          <w:shd w:val="clear" w:color="auto" w:fill="FFFF99"/>
          <w:rtl/>
        </w:rPr>
        <w:t>.</w:t>
      </w:r>
    </w:p>
    <w:p w:rsidR="00E2728A" w:rsidRPr="00475C2A" w:rsidRDefault="00E2728A" w:rsidP="00E2728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rtl/>
        </w:rPr>
      </w:pPr>
    </w:p>
    <w:p w:rsidR="00E2728A" w:rsidRPr="00475C2A" w:rsidRDefault="00E2728A" w:rsidP="00E2728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E2728A" w:rsidRPr="00475C2A" w:rsidRDefault="00E2728A" w:rsidP="00E2728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E2728A" w:rsidRPr="00475C2A" w:rsidRDefault="00E2728A" w:rsidP="00E2728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18"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19"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E2728A" w:rsidRDefault="00E2728A" w:rsidP="00E2728A">
      <w:pPr>
        <w:pStyle w:val="P00"/>
        <w:ind w:left="0" w:right="1134"/>
        <w:rPr>
          <w:rStyle w:val="default"/>
          <w:rFonts w:cs="FrankRuehl" w:hint="cs"/>
          <w:sz w:val="2"/>
          <w:szCs w:val="2"/>
          <w:u w:val="single"/>
          <w:rtl/>
        </w:rPr>
      </w:pPr>
      <w:r w:rsidRPr="00475C2A">
        <w:rPr>
          <w:rStyle w:val="default"/>
          <w:rFonts w:cs="FrankRuehl" w:hint="cs"/>
          <w:vanish/>
          <w:sz w:val="22"/>
          <w:szCs w:val="22"/>
          <w:shd w:val="clear" w:color="auto" w:fill="FFFF99"/>
          <w:rtl/>
        </w:rPr>
        <w:t>3.</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מת</w:t>
      </w:r>
      <w:r w:rsidRPr="00475C2A">
        <w:rPr>
          <w:rStyle w:val="default"/>
          <w:rFonts w:cs="FrankRuehl" w:hint="cs"/>
          <w:vanish/>
          <w:sz w:val="22"/>
          <w:szCs w:val="22"/>
          <w:shd w:val="clear" w:color="auto" w:fill="FFFF99"/>
          <w:rtl/>
        </w:rPr>
        <w:t xml:space="preserve">ווך כח אדם שתיווך עבודת עובד זר </w:t>
      </w:r>
      <w:r w:rsidRPr="00475C2A">
        <w:rPr>
          <w:rStyle w:val="default"/>
          <w:rFonts w:cs="FrankRuehl" w:hint="cs"/>
          <w:strike/>
          <w:vanish/>
          <w:sz w:val="22"/>
          <w:szCs w:val="22"/>
          <w:shd w:val="clear" w:color="auto" w:fill="FFFF99"/>
          <w:rtl/>
        </w:rPr>
        <w:t>שהעבדתו</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שהעסקתו</w:t>
      </w:r>
      <w:r w:rsidRPr="00475C2A">
        <w:rPr>
          <w:rStyle w:val="default"/>
          <w:rFonts w:cs="FrankRuehl" w:hint="cs"/>
          <w:vanish/>
          <w:sz w:val="22"/>
          <w:szCs w:val="22"/>
          <w:shd w:val="clear" w:color="auto" w:fill="FFFF99"/>
          <w:rtl/>
        </w:rPr>
        <w:t xml:space="preserve"> מהווה עבירה לפי סעיף 2, 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כפל הקנס האמור בסעיף 61(א)(2) לחוק העונשין, התשל"ז-1977, או מאסר ששה חודשים.</w:t>
      </w:r>
      <w:bookmarkEnd w:id="131"/>
    </w:p>
    <w:p w:rsidR="00E2728A" w:rsidRDefault="00E2728A" w:rsidP="00942A43">
      <w:pPr>
        <w:pStyle w:val="P00"/>
        <w:spacing w:before="72"/>
        <w:ind w:left="0" w:right="1134"/>
        <w:rPr>
          <w:rStyle w:val="default"/>
          <w:rFonts w:cs="FrankRuehl" w:hint="cs"/>
          <w:rtl/>
        </w:rPr>
      </w:pPr>
    </w:p>
    <w:p w:rsidR="00FD7276" w:rsidRDefault="00FD7276" w:rsidP="00185A8B">
      <w:pPr>
        <w:pStyle w:val="P00"/>
        <w:spacing w:before="72"/>
        <w:ind w:left="0" w:right="1134"/>
        <w:rPr>
          <w:rStyle w:val="default"/>
          <w:rFonts w:cs="FrankRuehl" w:hint="cs"/>
          <w:rtl/>
        </w:rPr>
      </w:pPr>
      <w:bookmarkStart w:id="132" w:name="Seif26"/>
      <w:bookmarkEnd w:id="132"/>
      <w:r>
        <w:rPr>
          <w:lang w:val="he-IL"/>
        </w:rPr>
        <w:pict>
          <v:rect id="_x0000_s2075" style="position:absolute;left:0;text-align:left;margin-left:470.25pt;margin-top:8.05pt;width:69.3pt;height:59.8pt;z-index:251595776" o:allowincell="f" filled="f" stroked="f" strokecolor="lime" strokeweight=".25pt">
            <v:textbox style="mso-next-textbox:#_x0000_s2075" inset="0,0,0,0">
              <w:txbxContent>
                <w:p w:rsidR="00D61625" w:rsidRDefault="00D61625">
                  <w:pPr>
                    <w:spacing w:line="160" w:lineRule="exact"/>
                    <w:jc w:val="left"/>
                    <w:rPr>
                      <w:rFonts w:cs="Miriam"/>
                      <w:noProof/>
                      <w:sz w:val="18"/>
                      <w:szCs w:val="18"/>
                      <w:rtl/>
                    </w:rPr>
                  </w:pPr>
                  <w:r>
                    <w:rPr>
                      <w:rFonts w:cs="Miriam"/>
                      <w:sz w:val="18"/>
                      <w:szCs w:val="18"/>
                      <w:rtl/>
                    </w:rPr>
                    <w:t>ער</w:t>
                  </w:r>
                  <w:r>
                    <w:rPr>
                      <w:rFonts w:cs="Miriam" w:hint="cs"/>
                      <w:sz w:val="18"/>
                      <w:szCs w:val="18"/>
                      <w:rtl/>
                    </w:rPr>
                    <w:t>כות מגן</w:t>
                  </w:r>
                </w:p>
                <w:p w:rsidR="00D61625" w:rsidRDefault="00D61625">
                  <w:pPr>
                    <w:spacing w:line="160" w:lineRule="exact"/>
                    <w:jc w:val="left"/>
                    <w:rPr>
                      <w:rFonts w:cs="Miriam" w:hint="cs"/>
                      <w:sz w:val="18"/>
                      <w:szCs w:val="18"/>
                      <w:rtl/>
                    </w:rPr>
                  </w:pPr>
                  <w:r>
                    <w:rPr>
                      <w:rFonts w:cs="Miriam" w:hint="cs"/>
                      <w:sz w:val="18"/>
                      <w:szCs w:val="18"/>
                      <w:rtl/>
                    </w:rPr>
                    <w:t>(תיקון מס' 2) תשנ"ט-</w:t>
                  </w:r>
                  <w:r>
                    <w:rPr>
                      <w:rFonts w:cs="Miriam"/>
                      <w:sz w:val="18"/>
                      <w:szCs w:val="18"/>
                      <w:rtl/>
                    </w:rPr>
                    <w:t xml:space="preserve">1999 </w:t>
                  </w:r>
                </w:p>
                <w:p w:rsidR="00D61625" w:rsidRDefault="00D61625">
                  <w:pPr>
                    <w:spacing w:line="160" w:lineRule="exact"/>
                    <w:jc w:val="left"/>
                    <w:rPr>
                      <w:rFonts w:cs="Miriam" w:hint="cs"/>
                      <w:sz w:val="18"/>
                      <w:szCs w:val="18"/>
                      <w:rtl/>
                    </w:rPr>
                  </w:pPr>
                  <w:r>
                    <w:rPr>
                      <w:rFonts w:cs="Miriam" w:hint="cs"/>
                      <w:sz w:val="18"/>
                      <w:szCs w:val="18"/>
                      <w:rtl/>
                    </w:rPr>
                    <w:t>(תיקון מס' 4) תשס"ג-2002</w:t>
                  </w:r>
                </w:p>
                <w:p w:rsidR="00D61625" w:rsidRDefault="00D61625">
                  <w:pPr>
                    <w:spacing w:line="160" w:lineRule="exact"/>
                    <w:jc w:val="left"/>
                    <w:rPr>
                      <w:rFonts w:cs="Miriam" w:hint="cs"/>
                      <w:sz w:val="18"/>
                      <w:szCs w:val="18"/>
                      <w:rtl/>
                    </w:rPr>
                  </w:pPr>
                  <w:r>
                    <w:rPr>
                      <w:rFonts w:cs="Miriam" w:hint="cs"/>
                      <w:sz w:val="18"/>
                      <w:szCs w:val="18"/>
                      <w:rtl/>
                    </w:rPr>
                    <w:t>(תיקון מס' 17) תשע"ד-2014</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יינתן למע</w:t>
      </w:r>
      <w:r w:rsidR="00185A8B">
        <w:rPr>
          <w:rStyle w:val="default"/>
          <w:rFonts w:cs="FrankRuehl" w:hint="cs"/>
          <w:rtl/>
        </w:rPr>
        <w:t>סיק</w:t>
      </w:r>
      <w:r>
        <w:rPr>
          <w:rStyle w:val="default"/>
          <w:rFonts w:cs="FrankRuehl" w:hint="cs"/>
          <w:rtl/>
        </w:rPr>
        <w:t xml:space="preserve"> היתר להעסקת עובד זר לפי סעיף 1יג,</w:t>
      </w:r>
      <w:r>
        <w:rPr>
          <w:rStyle w:val="default"/>
          <w:rFonts w:cs="FrankRuehl"/>
          <w:rtl/>
        </w:rPr>
        <w:t xml:space="preserve"> </w:t>
      </w:r>
      <w:r>
        <w:rPr>
          <w:rStyle w:val="default"/>
          <w:rFonts w:cs="FrankRuehl" w:hint="cs"/>
          <w:rtl/>
        </w:rPr>
        <w:t>אלא אם כן רכש המע</w:t>
      </w:r>
      <w:r w:rsidR="00185A8B">
        <w:rPr>
          <w:rStyle w:val="default"/>
          <w:rFonts w:cs="FrankRuehl" w:hint="cs"/>
          <w:rtl/>
        </w:rPr>
        <w:t>סיק</w:t>
      </w:r>
      <w:r>
        <w:rPr>
          <w:rStyle w:val="default"/>
          <w:rFonts w:cs="FrankRuehl"/>
          <w:rtl/>
        </w:rPr>
        <w:t xml:space="preserve"> ע</w:t>
      </w:r>
      <w:r>
        <w:rPr>
          <w:rStyle w:val="default"/>
          <w:rFonts w:cs="FrankRuehl" w:hint="cs"/>
          <w:rtl/>
        </w:rPr>
        <w:t>ל חשבונו ערכת מגן לצורכי התגוננות אזרחית בעבור העובד, וצייד אותו לצרכים כאמור, לפי רשימה שעליה הורה שר הבטחון.</w:t>
      </w:r>
    </w:p>
    <w:p w:rsidR="00185A8B" w:rsidRDefault="00185A8B">
      <w:pPr>
        <w:pStyle w:val="P00"/>
        <w:spacing w:before="72"/>
        <w:ind w:left="0" w:right="1134"/>
        <w:rPr>
          <w:rStyle w:val="default"/>
          <w:rFonts w:cs="FrankRuehl" w:hint="cs"/>
          <w:rtl/>
        </w:rPr>
      </w:pPr>
    </w:p>
    <w:p w:rsidR="00FD7276" w:rsidRDefault="008F0551" w:rsidP="008F0551">
      <w:pPr>
        <w:pStyle w:val="P00"/>
        <w:spacing w:before="72"/>
        <w:ind w:left="0" w:right="1134"/>
        <w:rPr>
          <w:rStyle w:val="default"/>
          <w:rFonts w:cs="FrankRuehl"/>
          <w:rtl/>
        </w:rPr>
      </w:pPr>
      <w:r>
        <w:rPr>
          <w:rFonts w:cs="FrankRuehl"/>
          <w:sz w:val="26"/>
          <w:rtl/>
          <w:lang w:eastAsia="en-US"/>
        </w:rPr>
        <w:pict>
          <v:shape id="_x0000_s2265" type="#_x0000_t202" style="position:absolute;left:0;text-align:left;margin-left:470.25pt;margin-top:7.1pt;width:1in;height:16.8pt;z-index:251698176" filled="f" stroked="f">
            <v:textbox inset="1mm,0,1mm,0">
              <w:txbxContent>
                <w:p w:rsidR="00D61625" w:rsidRDefault="00D61625" w:rsidP="008F0551">
                  <w:pPr>
                    <w:spacing w:line="160" w:lineRule="exact"/>
                    <w:jc w:val="left"/>
                    <w:rPr>
                      <w:rFonts w:cs="Miriam" w:hint="cs"/>
                      <w:sz w:val="18"/>
                      <w:szCs w:val="18"/>
                      <w:rtl/>
                    </w:rPr>
                  </w:pPr>
                  <w:r>
                    <w:rPr>
                      <w:rFonts w:cs="Miriam" w:hint="cs"/>
                      <w:sz w:val="18"/>
                      <w:szCs w:val="18"/>
                      <w:rtl/>
                    </w:rPr>
                    <w:t>(תיקון מס' 12) תש"ע-2010</w:t>
                  </w:r>
                </w:p>
              </w:txbxContent>
            </v:textbox>
            <w10:anchorlock/>
          </v:shape>
        </w:pict>
      </w:r>
      <w:r w:rsidR="00FD7276">
        <w:rPr>
          <w:rFonts w:cs="FrankRuehl"/>
          <w:sz w:val="26"/>
          <w:rtl/>
        </w:rPr>
        <w:tab/>
      </w:r>
      <w:r w:rsidR="00FD7276">
        <w:rPr>
          <w:rStyle w:val="default"/>
          <w:rFonts w:cs="FrankRuehl"/>
          <w:rtl/>
        </w:rPr>
        <w:t>(ב</w:t>
      </w:r>
      <w:r w:rsidR="00FD7276">
        <w:rPr>
          <w:rStyle w:val="default"/>
          <w:rFonts w:cs="FrankRuehl" w:hint="cs"/>
          <w:rtl/>
        </w:rPr>
        <w:t>)</w:t>
      </w:r>
      <w:r w:rsidR="00FD7276">
        <w:rPr>
          <w:rStyle w:val="default"/>
          <w:rFonts w:cs="FrankRuehl"/>
          <w:rtl/>
        </w:rPr>
        <w:tab/>
        <w:t>ש</w:t>
      </w:r>
      <w:r w:rsidR="00FD7276">
        <w:rPr>
          <w:rStyle w:val="default"/>
          <w:rFonts w:cs="FrankRuehl" w:hint="cs"/>
          <w:rtl/>
        </w:rPr>
        <w:t xml:space="preserve">ר הבטחון, בהסכמת שר האוצר ושר </w:t>
      </w:r>
      <w:r>
        <w:rPr>
          <w:rStyle w:val="default"/>
          <w:rFonts w:cs="FrankRuehl" w:hint="cs"/>
          <w:rtl/>
        </w:rPr>
        <w:t>הפנים</w:t>
      </w:r>
      <w:r w:rsidR="00FD7276">
        <w:rPr>
          <w:rStyle w:val="default"/>
          <w:rFonts w:cs="FrankRuehl" w:hint="cs"/>
          <w:rtl/>
        </w:rPr>
        <w:t>, רשאי לקבוע את כל אלה:</w:t>
      </w:r>
    </w:p>
    <w:p w:rsidR="00FD7276" w:rsidRDefault="00FD727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תשלום, בעבור ערכות המגן;</w:t>
      </w:r>
    </w:p>
    <w:p w:rsidR="00FD7276" w:rsidRDefault="00FD7276" w:rsidP="00185A8B">
      <w:pPr>
        <w:pStyle w:val="P22"/>
        <w:spacing w:before="72"/>
        <w:ind w:left="1021" w:right="1134"/>
        <w:rPr>
          <w:rStyle w:val="default"/>
          <w:rFonts w:cs="FrankRuehl"/>
          <w:rtl/>
        </w:rPr>
      </w:pPr>
      <w:r>
        <w:rPr>
          <w:rStyle w:val="default"/>
          <w:rFonts w:cs="FrankRuehl"/>
          <w:rtl/>
        </w:rPr>
        <w:t>(2)</w:t>
      </w:r>
      <w:r>
        <w:rPr>
          <w:rStyle w:val="default"/>
          <w:rFonts w:cs="FrankRuehl"/>
          <w:rtl/>
        </w:rPr>
        <w:tab/>
        <w:t>ד</w:t>
      </w:r>
      <w:r>
        <w:rPr>
          <w:rStyle w:val="default"/>
          <w:rFonts w:cs="FrankRuehl" w:hint="cs"/>
          <w:rtl/>
        </w:rPr>
        <w:t>רכי רכישת ערכות המגן, דרכי חלוקתן למע</w:t>
      </w:r>
      <w:r w:rsidR="00185A8B">
        <w:rPr>
          <w:rStyle w:val="default"/>
          <w:rFonts w:cs="FrankRuehl" w:hint="cs"/>
          <w:rtl/>
        </w:rPr>
        <w:t>סיק</w:t>
      </w:r>
      <w:r>
        <w:rPr>
          <w:rStyle w:val="default"/>
          <w:rFonts w:cs="FrankRuehl" w:hint="cs"/>
          <w:rtl/>
        </w:rPr>
        <w:t>ים לפי סעיף קטן (א) ומועדי החלוקה;</w:t>
      </w:r>
    </w:p>
    <w:p w:rsidR="00FD7276" w:rsidRDefault="00FD7276">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רכי החזקת ערכות המגן, הטיפול בהן וכן הדרכים והתנאים להחזרתן;</w:t>
      </w:r>
    </w:p>
    <w:p w:rsidR="00FD7276" w:rsidRDefault="00FD7276">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מועד והנסיבות שבהם יש לשאת את ערכות המגן, להתקינן או להשתמש בהן בכל דרך אחרת.</w:t>
      </w:r>
    </w:p>
    <w:p w:rsidR="00FD7276" w:rsidRDefault="00FD7276" w:rsidP="00185A8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ע</w:t>
      </w:r>
      <w:r w:rsidR="00185A8B">
        <w:rPr>
          <w:rStyle w:val="default"/>
          <w:rFonts w:cs="FrankRuehl" w:hint="cs"/>
          <w:rtl/>
        </w:rPr>
        <w:t>סיק</w:t>
      </w:r>
      <w:r>
        <w:rPr>
          <w:rStyle w:val="default"/>
          <w:rFonts w:cs="FrankRuehl" w:hint="cs"/>
          <w:rtl/>
        </w:rPr>
        <w:t xml:space="preserve"> אשר עבר על הוראו</w:t>
      </w:r>
      <w:r>
        <w:rPr>
          <w:rStyle w:val="default"/>
          <w:rFonts w:cs="FrankRuehl"/>
          <w:rtl/>
        </w:rPr>
        <w:t xml:space="preserve">ת </w:t>
      </w:r>
      <w:r>
        <w:rPr>
          <w:rStyle w:val="default"/>
          <w:rFonts w:cs="FrankRuehl" w:hint="cs"/>
          <w:rtl/>
        </w:rPr>
        <w:t xml:space="preserve">סעיף זה ועל התקנות לפיו, דינו </w:t>
      </w:r>
      <w:r w:rsidR="008F0551">
        <w:rPr>
          <w:rStyle w:val="default"/>
          <w:rFonts w:cs="FrankRuehl" w:hint="cs"/>
          <w:rtl/>
        </w:rPr>
        <w:t>-</w:t>
      </w:r>
      <w:r>
        <w:rPr>
          <w:rStyle w:val="default"/>
          <w:rFonts w:cs="FrankRuehl"/>
          <w:rtl/>
        </w:rPr>
        <w:t xml:space="preserve"> </w:t>
      </w:r>
      <w:r>
        <w:rPr>
          <w:rStyle w:val="default"/>
          <w:rFonts w:cs="FrankRuehl" w:hint="cs"/>
          <w:rtl/>
        </w:rPr>
        <w:t>כפל הקנס האמור בסעיף 61(א)(2) לחוק העונשין, תשל"ז</w:t>
      </w:r>
      <w:r w:rsidR="008F0551">
        <w:rPr>
          <w:rStyle w:val="default"/>
          <w:rFonts w:cs="FrankRuehl" w:hint="cs"/>
          <w:rtl/>
        </w:rPr>
        <w:t>-</w:t>
      </w:r>
      <w:r>
        <w:rPr>
          <w:rStyle w:val="default"/>
          <w:rFonts w:cs="FrankRuehl"/>
          <w:rtl/>
        </w:rPr>
        <w:t xml:space="preserve">1977, </w:t>
      </w:r>
      <w:r>
        <w:rPr>
          <w:rStyle w:val="default"/>
          <w:rFonts w:cs="FrankRuehl" w:hint="cs"/>
          <w:rtl/>
        </w:rPr>
        <w:t>או מאסר שישה חודשים.</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33" w:name="Rov162"/>
      <w:r w:rsidRPr="00475C2A">
        <w:rPr>
          <w:rStyle w:val="default"/>
          <w:rFonts w:cs="FrankRuehl" w:hint="cs"/>
          <w:vanish/>
          <w:color w:val="FF0000"/>
          <w:szCs w:val="20"/>
          <w:shd w:val="clear" w:color="auto" w:fill="FFFF99"/>
          <w:rtl/>
        </w:rPr>
        <w:t xml:space="preserve">מיום 1.1.1999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2</w:t>
      </w:r>
    </w:p>
    <w:p w:rsidR="00FD7276" w:rsidRPr="00475C2A" w:rsidRDefault="00FD7276">
      <w:pPr>
        <w:pStyle w:val="P00"/>
        <w:spacing w:before="0"/>
        <w:ind w:left="0" w:right="1134"/>
        <w:rPr>
          <w:rStyle w:val="default"/>
          <w:rFonts w:cs="FrankRuehl" w:hint="cs"/>
          <w:vanish/>
          <w:szCs w:val="20"/>
          <w:shd w:val="clear" w:color="auto" w:fill="FFFF99"/>
          <w:rtl/>
        </w:rPr>
      </w:pPr>
      <w:hyperlink r:id="rId420" w:history="1">
        <w:r w:rsidRPr="00475C2A">
          <w:rPr>
            <w:rStyle w:val="Hyperlink"/>
            <w:rFonts w:cs="FrankRuehl" w:hint="cs"/>
            <w:vanish/>
            <w:szCs w:val="20"/>
            <w:shd w:val="clear" w:color="auto" w:fill="FFFF99"/>
            <w:rtl/>
          </w:rPr>
          <w:t xml:space="preserve">ס"ח תשנ"ט מס' </w:t>
        </w:r>
        <w:r w:rsidRPr="00475C2A">
          <w:rPr>
            <w:rStyle w:val="Hyperlink"/>
            <w:rFonts w:cs="FrankRuehl" w:hint="cs"/>
            <w:vanish/>
            <w:sz w:val="26"/>
            <w:szCs w:val="20"/>
            <w:shd w:val="clear" w:color="auto" w:fill="FFFF99"/>
            <w:rtl/>
          </w:rPr>
          <w:t>1704</w:t>
        </w:r>
      </w:hyperlink>
      <w:r w:rsidRPr="00475C2A">
        <w:rPr>
          <w:rStyle w:val="default"/>
          <w:rFonts w:cs="FrankRuehl" w:hint="cs"/>
          <w:vanish/>
          <w:szCs w:val="20"/>
          <w:shd w:val="clear" w:color="auto" w:fill="FFFF99"/>
          <w:rtl/>
        </w:rPr>
        <w:t xml:space="preserve"> מיום 15.2.1999 עמ' 114 (</w:t>
      </w:r>
      <w:hyperlink r:id="rId421"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2785</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הוספת סעיף 3א</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מיום 1.5.2003</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FD7276" w:rsidRPr="00475C2A" w:rsidRDefault="00FD7276">
      <w:pPr>
        <w:pStyle w:val="P00"/>
        <w:spacing w:before="0"/>
        <w:ind w:left="0" w:right="1134"/>
        <w:rPr>
          <w:rStyle w:val="default"/>
          <w:rFonts w:cs="FrankRuehl" w:hint="cs"/>
          <w:vanish/>
          <w:szCs w:val="20"/>
          <w:shd w:val="clear" w:color="auto" w:fill="FFFF99"/>
          <w:rtl/>
        </w:rPr>
      </w:pPr>
      <w:hyperlink r:id="rId422"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186 (</w:t>
      </w:r>
      <w:hyperlink r:id="rId423"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א יינתן למעביד היתר להעסקת עובד זר </w:t>
      </w:r>
      <w:r w:rsidRPr="00475C2A">
        <w:rPr>
          <w:rStyle w:val="default"/>
          <w:rFonts w:cs="FrankRuehl" w:hint="cs"/>
          <w:strike/>
          <w:vanish/>
          <w:sz w:val="22"/>
          <w:szCs w:val="22"/>
          <w:shd w:val="clear" w:color="auto" w:fill="FFFF99"/>
          <w:rtl/>
        </w:rPr>
        <w:t>על פי חוק שירות התעסוקה, התשי"ט-1959</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לפי סעיף 1יג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אלא אם כן רכש המעביד</w:t>
      </w:r>
      <w:r w:rsidRPr="00475C2A">
        <w:rPr>
          <w:rStyle w:val="default"/>
          <w:rFonts w:cs="FrankRuehl"/>
          <w:vanish/>
          <w:sz w:val="22"/>
          <w:szCs w:val="22"/>
          <w:shd w:val="clear" w:color="auto" w:fill="FFFF99"/>
          <w:rtl/>
        </w:rPr>
        <w:t xml:space="preserve"> ע</w:t>
      </w:r>
      <w:r w:rsidRPr="00475C2A">
        <w:rPr>
          <w:rStyle w:val="default"/>
          <w:rFonts w:cs="FrankRuehl" w:hint="cs"/>
          <w:vanish/>
          <w:sz w:val="22"/>
          <w:szCs w:val="22"/>
          <w:shd w:val="clear" w:color="auto" w:fill="FFFF99"/>
          <w:rtl/>
        </w:rPr>
        <w:t>ל חשבונו ערכת מגן לצורכי התגוננות אזרחית בעבור העובד, וצייד אותו לצרכים כאמור, לפי רשימה שעליה הורה שר הבטחון.</w:t>
      </w:r>
    </w:p>
    <w:p w:rsidR="008F0551" w:rsidRPr="00475C2A" w:rsidRDefault="008F0551" w:rsidP="008F0551">
      <w:pPr>
        <w:pStyle w:val="P00"/>
        <w:spacing w:before="0"/>
        <w:ind w:left="0" w:right="1134"/>
        <w:rPr>
          <w:rStyle w:val="default"/>
          <w:rFonts w:cs="FrankRuehl" w:hint="cs"/>
          <w:vanish/>
          <w:sz w:val="20"/>
          <w:szCs w:val="20"/>
          <w:shd w:val="clear" w:color="auto" w:fill="FFFF99"/>
          <w:rtl/>
        </w:rPr>
      </w:pPr>
    </w:p>
    <w:p w:rsidR="008F0551" w:rsidRPr="00475C2A" w:rsidRDefault="008F0551" w:rsidP="008F0551">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8F0551" w:rsidRPr="00475C2A" w:rsidRDefault="008F0551" w:rsidP="008F0551">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8F0551" w:rsidRPr="00475C2A" w:rsidRDefault="008F0551" w:rsidP="008F0551">
      <w:pPr>
        <w:pStyle w:val="P00"/>
        <w:spacing w:before="0"/>
        <w:ind w:left="0" w:right="1134"/>
        <w:rPr>
          <w:rStyle w:val="default"/>
          <w:rFonts w:cs="FrankRuehl" w:hint="cs"/>
          <w:vanish/>
          <w:sz w:val="20"/>
          <w:szCs w:val="20"/>
          <w:shd w:val="clear" w:color="auto" w:fill="FFFF99"/>
          <w:rtl/>
        </w:rPr>
      </w:pPr>
      <w:hyperlink r:id="rId424"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495 (</w:t>
      </w:r>
      <w:hyperlink r:id="rId425"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8F0551" w:rsidRPr="00475C2A" w:rsidRDefault="008F0551" w:rsidP="008F0551">
      <w:pPr>
        <w:pStyle w:val="P0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ש</w:t>
      </w:r>
      <w:r w:rsidRPr="00475C2A">
        <w:rPr>
          <w:rStyle w:val="default"/>
          <w:rFonts w:cs="FrankRuehl" w:hint="cs"/>
          <w:vanish/>
          <w:sz w:val="22"/>
          <w:szCs w:val="22"/>
          <w:shd w:val="clear" w:color="auto" w:fill="FFFF99"/>
          <w:rtl/>
        </w:rPr>
        <w:t xml:space="preserve">ר הבטחון, בהסכמת שר האוצר </w:t>
      </w:r>
      <w:r w:rsidRPr="00475C2A">
        <w:rPr>
          <w:rStyle w:val="default"/>
          <w:rFonts w:cs="FrankRuehl" w:hint="cs"/>
          <w:strike/>
          <w:vanish/>
          <w:sz w:val="22"/>
          <w:szCs w:val="22"/>
          <w:shd w:val="clear" w:color="auto" w:fill="FFFF99"/>
          <w:rtl/>
        </w:rPr>
        <w:t>ושר העבודה והרווחה</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ושר הפנים</w:t>
      </w:r>
      <w:r w:rsidRPr="00475C2A">
        <w:rPr>
          <w:rStyle w:val="default"/>
          <w:rFonts w:cs="FrankRuehl" w:hint="cs"/>
          <w:vanish/>
          <w:sz w:val="22"/>
          <w:szCs w:val="22"/>
          <w:shd w:val="clear" w:color="auto" w:fill="FFFF99"/>
          <w:rtl/>
        </w:rPr>
        <w:t>, רשאי לקבוע את כל אלה:</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26"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27"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185A8B" w:rsidRPr="00475C2A" w:rsidRDefault="00185A8B" w:rsidP="00185A8B">
      <w:pPr>
        <w:pStyle w:val="P0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3א.</w:t>
      </w: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א יינתן </w:t>
      </w:r>
      <w:r w:rsidRPr="00475C2A">
        <w:rPr>
          <w:rStyle w:val="default"/>
          <w:rFonts w:cs="FrankRuehl" w:hint="cs"/>
          <w:strike/>
          <w:vanish/>
          <w:sz w:val="22"/>
          <w:szCs w:val="22"/>
          <w:shd w:val="clear" w:color="auto" w:fill="FFFF99"/>
          <w:rtl/>
        </w:rPr>
        <w:t>למעביד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למעסיק</w:t>
      </w:r>
      <w:r w:rsidRPr="00475C2A">
        <w:rPr>
          <w:rStyle w:val="default"/>
          <w:rFonts w:cs="FrankRuehl" w:hint="cs"/>
          <w:vanish/>
          <w:sz w:val="22"/>
          <w:szCs w:val="22"/>
          <w:shd w:val="clear" w:color="auto" w:fill="FFFF99"/>
          <w:rtl/>
        </w:rPr>
        <w:t xml:space="preserve"> היתר להעסקת עובד זר לפי סעיף 1יג,</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אלא אם כן רכש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vanish/>
          <w:sz w:val="22"/>
          <w:szCs w:val="22"/>
          <w:shd w:val="clear" w:color="auto" w:fill="FFFF99"/>
          <w:rtl/>
        </w:rPr>
        <w:t xml:space="preserve"> ע</w:t>
      </w:r>
      <w:r w:rsidRPr="00475C2A">
        <w:rPr>
          <w:rStyle w:val="default"/>
          <w:rFonts w:cs="FrankRuehl" w:hint="cs"/>
          <w:vanish/>
          <w:sz w:val="22"/>
          <w:szCs w:val="22"/>
          <w:shd w:val="clear" w:color="auto" w:fill="FFFF99"/>
          <w:rtl/>
        </w:rPr>
        <w:t>ל חשבונו ערכת מגן לצורכי התגוננות אזרחית בעבור העובד, וצייד אותו לצרכים כאמור, לפי רשימה שעליה הורה שר הבטחון.</w:t>
      </w:r>
    </w:p>
    <w:p w:rsidR="00185A8B" w:rsidRPr="00475C2A" w:rsidRDefault="00185A8B" w:rsidP="00185A8B">
      <w:pPr>
        <w:pStyle w:val="P00"/>
        <w:spacing w:before="0"/>
        <w:ind w:left="0" w:right="1134"/>
        <w:rPr>
          <w:rStyle w:val="default"/>
          <w:rFonts w:cs="FrankRuehl"/>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ש</w:t>
      </w:r>
      <w:r w:rsidRPr="00475C2A">
        <w:rPr>
          <w:rStyle w:val="default"/>
          <w:rFonts w:cs="FrankRuehl" w:hint="cs"/>
          <w:vanish/>
          <w:sz w:val="22"/>
          <w:szCs w:val="22"/>
          <w:shd w:val="clear" w:color="auto" w:fill="FFFF99"/>
          <w:rtl/>
        </w:rPr>
        <w:t>ר הבטחון, בהסכמת שר האוצר ושר הפנים, רשאי לקבוע את כל אלה:</w:t>
      </w:r>
    </w:p>
    <w:p w:rsidR="00185A8B" w:rsidRPr="00475C2A" w:rsidRDefault="00185A8B" w:rsidP="00185A8B">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תשלום, בעבור ערכות המגן;</w:t>
      </w:r>
    </w:p>
    <w:p w:rsidR="00185A8B" w:rsidRPr="00475C2A" w:rsidRDefault="00185A8B" w:rsidP="00185A8B">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(2)</w:t>
      </w:r>
      <w:r w:rsidRPr="00475C2A">
        <w:rPr>
          <w:rStyle w:val="default"/>
          <w:rFonts w:cs="FrankRuehl"/>
          <w:vanish/>
          <w:sz w:val="22"/>
          <w:szCs w:val="22"/>
          <w:shd w:val="clear" w:color="auto" w:fill="FFFF99"/>
          <w:rtl/>
        </w:rPr>
        <w:tab/>
        <w:t>ד</w:t>
      </w:r>
      <w:r w:rsidRPr="00475C2A">
        <w:rPr>
          <w:rStyle w:val="default"/>
          <w:rFonts w:cs="FrankRuehl" w:hint="cs"/>
          <w:vanish/>
          <w:sz w:val="22"/>
          <w:szCs w:val="22"/>
          <w:shd w:val="clear" w:color="auto" w:fill="FFFF99"/>
          <w:rtl/>
        </w:rPr>
        <w:t xml:space="preserve">רכי רכישת ערכות המגן, דרכי חלוקתן </w:t>
      </w:r>
      <w:r w:rsidRPr="00475C2A">
        <w:rPr>
          <w:rStyle w:val="default"/>
          <w:rFonts w:cs="FrankRuehl" w:hint="cs"/>
          <w:strike/>
          <w:vanish/>
          <w:sz w:val="22"/>
          <w:szCs w:val="22"/>
          <w:shd w:val="clear" w:color="auto" w:fill="FFFF99"/>
          <w:rtl/>
        </w:rPr>
        <w:t>למעבידים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למעסיקים</w:t>
      </w:r>
      <w:r w:rsidRPr="00475C2A">
        <w:rPr>
          <w:rStyle w:val="default"/>
          <w:rFonts w:cs="FrankRuehl" w:hint="cs"/>
          <w:vanish/>
          <w:sz w:val="22"/>
          <w:szCs w:val="22"/>
          <w:shd w:val="clear" w:color="auto" w:fill="FFFF99"/>
          <w:rtl/>
        </w:rPr>
        <w:t xml:space="preserve"> לפי סעיף קטן (א) ומועדי החלוקה;</w:t>
      </w:r>
    </w:p>
    <w:p w:rsidR="00185A8B" w:rsidRPr="00475C2A" w:rsidRDefault="00185A8B" w:rsidP="00185A8B">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t>ד</w:t>
      </w:r>
      <w:r w:rsidRPr="00475C2A">
        <w:rPr>
          <w:rStyle w:val="default"/>
          <w:rFonts w:cs="FrankRuehl" w:hint="cs"/>
          <w:vanish/>
          <w:sz w:val="22"/>
          <w:szCs w:val="22"/>
          <w:shd w:val="clear" w:color="auto" w:fill="FFFF99"/>
          <w:rtl/>
        </w:rPr>
        <w:t>רכי החזקת ערכות המגן, הטיפול בהן וכן הדרכים והתנאים להחזרתן;</w:t>
      </w:r>
    </w:p>
    <w:p w:rsidR="00185A8B" w:rsidRPr="00475C2A" w:rsidRDefault="00185A8B" w:rsidP="00185A8B">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(4)</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מועד והנסיבות שבהם יש לשאת את ערכות המגן, להתקינן או להשתמש בהן בכל דרך אחרת.</w:t>
      </w:r>
    </w:p>
    <w:p w:rsidR="00185A8B" w:rsidRPr="00A40829" w:rsidRDefault="00185A8B" w:rsidP="00A40829">
      <w:pPr>
        <w:pStyle w:val="P00"/>
        <w:spacing w:before="0"/>
        <w:ind w:left="0" w:right="1134"/>
        <w:rPr>
          <w:rStyle w:val="default"/>
          <w:rFonts w:cs="FrankRuehl" w:hint="cs"/>
          <w:sz w:val="2"/>
          <w:szCs w:val="2"/>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מ</w:t>
      </w:r>
      <w:r w:rsidRPr="00475C2A">
        <w:rPr>
          <w:rStyle w:val="default"/>
          <w:rFonts w:cs="FrankRuehl" w:hint="cs"/>
          <w:strike/>
          <w:vanish/>
          <w:sz w:val="22"/>
          <w:szCs w:val="22"/>
          <w:shd w:val="clear" w:color="auto" w:fill="FFFF99"/>
          <w:rtl/>
        </w:rPr>
        <w:t>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אשר עבר על הוראו</w:t>
      </w:r>
      <w:r w:rsidRPr="00475C2A">
        <w:rPr>
          <w:rStyle w:val="default"/>
          <w:rFonts w:cs="FrankRuehl"/>
          <w:vanish/>
          <w:sz w:val="22"/>
          <w:szCs w:val="22"/>
          <w:shd w:val="clear" w:color="auto" w:fill="FFFF99"/>
          <w:rtl/>
        </w:rPr>
        <w:t xml:space="preserve">ת </w:t>
      </w:r>
      <w:r w:rsidRPr="00475C2A">
        <w:rPr>
          <w:rStyle w:val="default"/>
          <w:rFonts w:cs="FrankRuehl" w:hint="cs"/>
          <w:vanish/>
          <w:sz w:val="22"/>
          <w:szCs w:val="22"/>
          <w:shd w:val="clear" w:color="auto" w:fill="FFFF99"/>
          <w:rtl/>
        </w:rPr>
        <w:t>סעיף זה ועל התקנות לפיו, דינו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כפל הקנס האמור בסעיף 61(א)(2)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או מאסר שישה חודשים.</w:t>
      </w:r>
      <w:bookmarkEnd w:id="133"/>
    </w:p>
    <w:p w:rsidR="00FD7276" w:rsidRDefault="00FD7276" w:rsidP="00433AB3">
      <w:pPr>
        <w:pStyle w:val="P00"/>
        <w:spacing w:before="72"/>
        <w:ind w:left="0" w:right="1134"/>
        <w:rPr>
          <w:rStyle w:val="default"/>
          <w:rFonts w:cs="FrankRuehl" w:hint="cs"/>
          <w:rtl/>
        </w:rPr>
      </w:pPr>
      <w:bookmarkStart w:id="134" w:name="Seif13"/>
      <w:bookmarkEnd w:id="134"/>
      <w:r>
        <w:rPr>
          <w:lang w:val="he-IL"/>
        </w:rPr>
        <w:pict>
          <v:rect id="_x0000_s2076" style="position:absolute;left:0;text-align:left;margin-left:464.5pt;margin-top:8.05pt;width:75.05pt;height:51.35pt;z-index:251575296" o:allowincell="f" filled="f" stroked="f" strokecolor="lime" strokeweight=".25pt">
            <v:textbox inset="0,0,0,0">
              <w:txbxContent>
                <w:p w:rsidR="00D61625" w:rsidRDefault="00D61625">
                  <w:pPr>
                    <w:spacing w:line="160" w:lineRule="exact"/>
                    <w:jc w:val="left"/>
                    <w:rPr>
                      <w:rFonts w:cs="Miriam" w:hint="cs"/>
                      <w:sz w:val="18"/>
                      <w:szCs w:val="18"/>
                      <w:rtl/>
                    </w:rPr>
                  </w:pPr>
                  <w:r>
                    <w:rPr>
                      <w:rFonts w:cs="Miriam" w:hint="cs"/>
                      <w:sz w:val="18"/>
                      <w:szCs w:val="18"/>
                      <w:rtl/>
                    </w:rPr>
                    <w:t xml:space="preserve">עונשין </w:t>
                  </w:r>
                  <w:r>
                    <w:rPr>
                      <w:rFonts w:cs="Miriam"/>
                      <w:sz w:val="18"/>
                      <w:szCs w:val="18"/>
                      <w:rtl/>
                    </w:rPr>
                    <w:t>–</w:t>
                  </w:r>
                  <w:r>
                    <w:rPr>
                      <w:rFonts w:cs="Miriam" w:hint="cs"/>
                      <w:sz w:val="18"/>
                      <w:szCs w:val="18"/>
                      <w:rtl/>
                    </w:rPr>
                    <w:t xml:space="preserve"> מעסיק בפועל</w:t>
                  </w:r>
                </w:p>
                <w:p w:rsidR="00D61625" w:rsidRDefault="00D61625">
                  <w:pPr>
                    <w:spacing w:line="160" w:lineRule="exact"/>
                    <w:jc w:val="left"/>
                    <w:rPr>
                      <w:rFonts w:cs="Miriam" w:hint="cs"/>
                      <w:sz w:val="18"/>
                      <w:szCs w:val="18"/>
                      <w:rtl/>
                    </w:rPr>
                  </w:pPr>
                  <w:r>
                    <w:rPr>
                      <w:rFonts w:cs="Miriam" w:hint="cs"/>
                      <w:sz w:val="18"/>
                      <w:szCs w:val="18"/>
                      <w:rtl/>
                    </w:rPr>
                    <w:t>(תיקון מס' 7) תשס"ה-2005</w:t>
                  </w:r>
                </w:p>
                <w:p w:rsidR="00D61625" w:rsidRDefault="00D61625">
                  <w:pPr>
                    <w:spacing w:line="160" w:lineRule="exact"/>
                    <w:jc w:val="left"/>
                    <w:rPr>
                      <w:rFonts w:cs="Miriam" w:hint="cs"/>
                      <w:sz w:val="18"/>
                      <w:szCs w:val="18"/>
                      <w:rtl/>
                    </w:rPr>
                  </w:pPr>
                  <w:r>
                    <w:rPr>
                      <w:rFonts w:cs="Miriam" w:hint="cs"/>
                      <w:sz w:val="18"/>
                      <w:szCs w:val="18"/>
                      <w:rtl/>
                    </w:rPr>
                    <w:t>(תיקון מס' 17) תשע"ד-2014</w:t>
                  </w:r>
                </w:p>
              </w:txbxContent>
            </v:textbox>
            <w10:anchorlock/>
          </v:rect>
        </w:pict>
      </w:r>
      <w:r>
        <w:rPr>
          <w:rStyle w:val="big-number"/>
          <w:rFonts w:cs="Miriam"/>
          <w:rtl/>
        </w:rPr>
        <w:t>4.</w:t>
      </w:r>
      <w:r>
        <w:rPr>
          <w:rStyle w:val="big-number"/>
          <w:rFonts w:cs="Miriam"/>
          <w:rtl/>
        </w:rPr>
        <w:tab/>
      </w:r>
      <w:r>
        <w:rPr>
          <w:rStyle w:val="default"/>
          <w:rFonts w:cs="FrankRuehl" w:hint="cs"/>
          <w:rtl/>
        </w:rPr>
        <w:t>(א)</w:t>
      </w:r>
      <w:r>
        <w:rPr>
          <w:rStyle w:val="default"/>
          <w:rFonts w:cs="FrankRuehl" w:hint="cs"/>
          <w:rtl/>
        </w:rPr>
        <w:tab/>
        <w:t>מעסיק בפועל שמועסק אצלו עובד זר אשר אינו רשאי לעבוד בישראל לפי הוראות חוק הכניסה לישראל, דינו כדין מע</w:t>
      </w:r>
      <w:r w:rsidR="00433AB3">
        <w:rPr>
          <w:rStyle w:val="default"/>
          <w:rFonts w:cs="FrankRuehl" w:hint="cs"/>
          <w:rtl/>
        </w:rPr>
        <w:t>סיק</w:t>
      </w:r>
      <w:r>
        <w:rPr>
          <w:rStyle w:val="default"/>
          <w:rFonts w:cs="FrankRuehl" w:hint="cs"/>
          <w:rtl/>
        </w:rPr>
        <w:t xml:space="preserve"> שעבר עבירה לפי הוראות סעיף 2(א)(1).</w:t>
      </w:r>
    </w:p>
    <w:p w:rsidR="00FD7276" w:rsidRDefault="00FD7276" w:rsidP="00E272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מעסיק בפועל שמועסק אצלו עובד זר המוע</w:t>
      </w:r>
      <w:r w:rsidR="00E2728A">
        <w:rPr>
          <w:rStyle w:val="default"/>
          <w:rFonts w:cs="FrankRuehl" w:hint="cs"/>
          <w:rtl/>
        </w:rPr>
        <w:t>סק</w:t>
      </w:r>
      <w:r>
        <w:rPr>
          <w:rStyle w:val="default"/>
          <w:rFonts w:cs="FrankRuehl" w:hint="cs"/>
          <w:rtl/>
        </w:rPr>
        <w:t xml:space="preserve"> על ידי קבלן כוח אדם בניגוד להוראות סעיף 1יג, דינו כדין מע</w:t>
      </w:r>
      <w:r w:rsidR="00433AB3">
        <w:rPr>
          <w:rStyle w:val="default"/>
          <w:rFonts w:cs="FrankRuehl" w:hint="cs"/>
          <w:rtl/>
        </w:rPr>
        <w:t>סיק</w:t>
      </w:r>
      <w:r>
        <w:rPr>
          <w:rStyle w:val="default"/>
          <w:rFonts w:cs="FrankRuehl" w:hint="cs"/>
          <w:rtl/>
        </w:rPr>
        <w:t xml:space="preserve"> שעבר עבירה לפי הוראות סעיף 2(א)(2).</w:t>
      </w:r>
    </w:p>
    <w:p w:rsidR="00FD7276" w:rsidRDefault="00FD72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מעסיק בפועל המפר חובה כלפי עובד זר המועסק אצלו, החלה עליו לפי הוראות סעיף 1ז1(ב), דינו </w:t>
      </w:r>
      <w:r>
        <w:rPr>
          <w:rStyle w:val="default"/>
          <w:rFonts w:cs="FrankRuehl"/>
          <w:rtl/>
        </w:rPr>
        <w:t>–</w:t>
      </w:r>
      <w:r>
        <w:rPr>
          <w:rStyle w:val="default"/>
          <w:rFonts w:cs="FrankRuehl" w:hint="cs"/>
          <w:rtl/>
        </w:rPr>
        <w:t xml:space="preserve"> מאסר שישה חודשים או כפל הקנס האמור בסעיף 61(א)(2) לחוק העונשין, התשל"ז-1977 (להלן </w:t>
      </w:r>
      <w:r>
        <w:rPr>
          <w:rStyle w:val="default"/>
          <w:rFonts w:cs="FrankRuehl"/>
          <w:rtl/>
        </w:rPr>
        <w:t>–</w:t>
      </w:r>
      <w:r>
        <w:rPr>
          <w:rStyle w:val="default"/>
          <w:rFonts w:cs="FrankRuehl" w:hint="cs"/>
          <w:rtl/>
        </w:rPr>
        <w:t xml:space="preserve"> חוק העונשין), וקנס נוסף בשיעור כפל הקנס האמור בסעיף 61(ג) לחוק העונשין, לעובד, לכל יום שבו נמשכת העבירה; לענין זה, "חובה כלפי עובד זר" </w:t>
      </w:r>
      <w:r>
        <w:rPr>
          <w:rStyle w:val="default"/>
          <w:rFonts w:cs="FrankRuehl"/>
          <w:rtl/>
        </w:rPr>
        <w:t>–</w:t>
      </w:r>
      <w:r>
        <w:rPr>
          <w:rStyle w:val="default"/>
          <w:rFonts w:cs="FrankRuehl" w:hint="cs"/>
          <w:rtl/>
        </w:rPr>
        <w:t xml:space="preserve"> כהגדרתה בסעיף 1ז1(א), בפסקאות (2) ו-(3).</w:t>
      </w:r>
    </w:p>
    <w:p w:rsidR="007C4334" w:rsidRPr="00475C2A" w:rsidRDefault="007C4334" w:rsidP="007C4334">
      <w:pPr>
        <w:pStyle w:val="P00"/>
        <w:spacing w:before="0"/>
        <w:ind w:left="0" w:right="1134"/>
        <w:rPr>
          <w:rStyle w:val="default"/>
          <w:rFonts w:cs="FrankRuehl" w:hint="cs"/>
          <w:vanish/>
          <w:color w:val="FF0000"/>
          <w:szCs w:val="20"/>
          <w:shd w:val="clear" w:color="auto" w:fill="FFFF99"/>
          <w:rtl/>
        </w:rPr>
      </w:pPr>
      <w:bookmarkStart w:id="135" w:name="Rov163"/>
      <w:r w:rsidRPr="00475C2A">
        <w:rPr>
          <w:rStyle w:val="default"/>
          <w:rFonts w:cs="FrankRuehl" w:hint="cs"/>
          <w:vanish/>
          <w:color w:val="FF0000"/>
          <w:szCs w:val="20"/>
          <w:shd w:val="clear" w:color="auto" w:fill="FFFF99"/>
          <w:rtl/>
        </w:rPr>
        <w:t xml:space="preserve">מיום 1.5.2005 </w:t>
      </w:r>
    </w:p>
    <w:p w:rsidR="007C4334" w:rsidRPr="00475C2A" w:rsidRDefault="007C4334" w:rsidP="007C4334">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7C4334" w:rsidRPr="00475C2A" w:rsidRDefault="007C4334" w:rsidP="007C4334">
      <w:pPr>
        <w:pStyle w:val="P00"/>
        <w:spacing w:before="0"/>
        <w:ind w:left="0" w:right="1134"/>
        <w:rPr>
          <w:rStyle w:val="default"/>
          <w:rFonts w:cs="FrankRuehl" w:hint="cs"/>
          <w:vanish/>
          <w:szCs w:val="20"/>
          <w:shd w:val="clear" w:color="auto" w:fill="FFFF99"/>
          <w:rtl/>
        </w:rPr>
      </w:pPr>
      <w:hyperlink r:id="rId428"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364 (</w:t>
      </w:r>
      <w:hyperlink r:id="rId429"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7C4334" w:rsidRPr="00475C2A" w:rsidRDefault="007C4334" w:rsidP="007C4334">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החלפת סעיף 4</w:t>
      </w:r>
    </w:p>
    <w:p w:rsidR="007C4334" w:rsidRPr="00475C2A" w:rsidRDefault="007C4334" w:rsidP="007C4334">
      <w:pPr>
        <w:pStyle w:val="P00"/>
        <w:ind w:left="0" w:right="1134"/>
        <w:rPr>
          <w:rStyle w:val="default"/>
          <w:rFonts w:cs="FrankRuehl" w:hint="cs"/>
          <w:vanish/>
          <w:szCs w:val="20"/>
          <w:shd w:val="clear" w:color="auto" w:fill="FFFF99"/>
          <w:rtl/>
        </w:rPr>
      </w:pPr>
      <w:r w:rsidRPr="00475C2A">
        <w:rPr>
          <w:rStyle w:val="default"/>
          <w:rFonts w:cs="FrankRuehl" w:hint="cs"/>
          <w:vanish/>
          <w:szCs w:val="20"/>
          <w:shd w:val="clear" w:color="auto" w:fill="FFFF99"/>
          <w:rtl/>
        </w:rPr>
        <w:t>הנוסח הקודם:</w:t>
      </w:r>
    </w:p>
    <w:p w:rsidR="007C4334" w:rsidRPr="00475C2A" w:rsidRDefault="007C4334" w:rsidP="007C4334">
      <w:pPr>
        <w:pStyle w:val="P00"/>
        <w:spacing w:before="20"/>
        <w:ind w:left="0" w:right="1134"/>
        <w:rPr>
          <w:rStyle w:val="default"/>
          <w:rFonts w:cs="Miriam" w:hint="cs"/>
          <w:strike/>
          <w:vanish/>
          <w:sz w:val="16"/>
          <w:szCs w:val="16"/>
          <w:shd w:val="clear" w:color="auto" w:fill="FFFF99"/>
          <w:rtl/>
        </w:rPr>
      </w:pPr>
      <w:r w:rsidRPr="00475C2A">
        <w:rPr>
          <w:rStyle w:val="default"/>
          <w:rFonts w:cs="Miriam" w:hint="cs"/>
          <w:strike/>
          <w:vanish/>
          <w:sz w:val="16"/>
          <w:szCs w:val="16"/>
          <w:shd w:val="clear" w:color="auto" w:fill="FFFF99"/>
          <w:rtl/>
        </w:rPr>
        <w:t>מעביד בפועל</w:t>
      </w:r>
    </w:p>
    <w:p w:rsidR="007C4334" w:rsidRPr="00475C2A" w:rsidRDefault="007C4334" w:rsidP="007C4334">
      <w:pPr>
        <w:pStyle w:val="P00"/>
        <w:spacing w:before="0"/>
        <w:ind w:left="0" w:right="1134"/>
        <w:rPr>
          <w:rStyle w:val="default"/>
          <w:rFonts w:cs="FrankRuehl" w:hint="cs"/>
          <w:vanish/>
          <w:sz w:val="22"/>
          <w:szCs w:val="22"/>
          <w:shd w:val="clear" w:color="auto" w:fill="FFFF99"/>
          <w:rtl/>
        </w:rPr>
      </w:pPr>
      <w:r w:rsidRPr="00475C2A">
        <w:rPr>
          <w:rStyle w:val="default"/>
          <w:rFonts w:cs="FrankRuehl" w:hint="cs"/>
          <w:strike/>
          <w:vanish/>
          <w:sz w:val="22"/>
          <w:szCs w:val="22"/>
          <w:shd w:val="clear" w:color="auto" w:fill="FFFF99"/>
          <w:rtl/>
        </w:rPr>
        <w:t>4.</w:t>
      </w:r>
      <w:r w:rsidRPr="00475C2A">
        <w:rPr>
          <w:rStyle w:val="default"/>
          <w:rFonts w:cs="FrankRuehl" w:hint="cs"/>
          <w:strike/>
          <w:vanish/>
          <w:sz w:val="22"/>
          <w:szCs w:val="22"/>
          <w:shd w:val="clear" w:color="auto" w:fill="FFFF99"/>
          <w:rtl/>
        </w:rPr>
        <w:tab/>
        <w:t>נעברה עבירה לפי סעיף 2 בידי קבלן כח אדם, יואשם בעבירה כאמור גם מי שהעסיק בפועל את העובד הזר, אלא אם כן הוכיח שהעבירה נעברה שלא בידיעתו ושנקט את כל האמצעים הסבירים למניעתה.</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185A8B" w:rsidRPr="00475C2A" w:rsidRDefault="00185A8B" w:rsidP="00185A8B">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30"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31"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185A8B" w:rsidRPr="00475C2A" w:rsidRDefault="00185A8B" w:rsidP="00185A8B">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מעסיק בפועל שמועסק אצלו עובד זר אשר אינו רשאי לעבוד בישראל לפי הוראות חוק הכניסה לישראל, דינו כדין </w:t>
      </w:r>
      <w:r w:rsidRPr="00475C2A">
        <w:rPr>
          <w:rStyle w:val="default"/>
          <w:rFonts w:cs="FrankRuehl" w:hint="cs"/>
          <w:strike/>
          <w:vanish/>
          <w:sz w:val="22"/>
          <w:szCs w:val="22"/>
          <w:shd w:val="clear" w:color="auto" w:fill="FFFF99"/>
          <w:rtl/>
        </w:rPr>
        <w:t>מעביד</w:t>
      </w:r>
      <w:r w:rsidR="00433AB3" w:rsidRPr="00475C2A">
        <w:rPr>
          <w:rStyle w:val="default"/>
          <w:rFonts w:cs="FrankRuehl" w:hint="cs"/>
          <w:vanish/>
          <w:sz w:val="22"/>
          <w:szCs w:val="22"/>
          <w:shd w:val="clear" w:color="auto" w:fill="FFFF99"/>
          <w:rtl/>
        </w:rPr>
        <w:t xml:space="preserve"> </w:t>
      </w:r>
      <w:r w:rsidR="00433AB3"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שעבר עבירה לפי הוראות סעיף 2(א)(1).</w:t>
      </w:r>
    </w:p>
    <w:p w:rsidR="00185A8B" w:rsidRPr="00A40829" w:rsidRDefault="00185A8B" w:rsidP="00A40829">
      <w:pPr>
        <w:pStyle w:val="P00"/>
        <w:spacing w:before="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 xml:space="preserve">מעסיק בפועל שמועסק אצלו עובד זר </w:t>
      </w:r>
      <w:r w:rsidRPr="00475C2A">
        <w:rPr>
          <w:rStyle w:val="default"/>
          <w:rFonts w:cs="FrankRuehl" w:hint="cs"/>
          <w:strike/>
          <w:vanish/>
          <w:sz w:val="22"/>
          <w:szCs w:val="22"/>
          <w:shd w:val="clear" w:color="auto" w:fill="FFFF99"/>
          <w:rtl/>
        </w:rPr>
        <w:t>המועבד</w:t>
      </w:r>
      <w:r w:rsidR="00E2728A" w:rsidRPr="00475C2A">
        <w:rPr>
          <w:rStyle w:val="default"/>
          <w:rFonts w:cs="FrankRuehl" w:hint="cs"/>
          <w:vanish/>
          <w:sz w:val="22"/>
          <w:szCs w:val="22"/>
          <w:shd w:val="clear" w:color="auto" w:fill="FFFF99"/>
          <w:rtl/>
        </w:rPr>
        <w:t xml:space="preserve"> </w:t>
      </w:r>
      <w:r w:rsidR="00E2728A" w:rsidRPr="00475C2A">
        <w:rPr>
          <w:rStyle w:val="default"/>
          <w:rFonts w:cs="FrankRuehl" w:hint="cs"/>
          <w:vanish/>
          <w:sz w:val="22"/>
          <w:szCs w:val="22"/>
          <w:u w:val="single"/>
          <w:shd w:val="clear" w:color="auto" w:fill="FFFF99"/>
          <w:rtl/>
        </w:rPr>
        <w:t>המועסק</w:t>
      </w:r>
      <w:r w:rsidRPr="00475C2A">
        <w:rPr>
          <w:rStyle w:val="default"/>
          <w:rFonts w:cs="FrankRuehl" w:hint="cs"/>
          <w:vanish/>
          <w:sz w:val="22"/>
          <w:szCs w:val="22"/>
          <w:shd w:val="clear" w:color="auto" w:fill="FFFF99"/>
          <w:rtl/>
        </w:rPr>
        <w:t xml:space="preserve"> על ידי קבלן כוח אדם בניגוד להוראות סעיף 1יג, דינו כדין </w:t>
      </w:r>
      <w:r w:rsidRPr="00475C2A">
        <w:rPr>
          <w:rStyle w:val="default"/>
          <w:rFonts w:cs="FrankRuehl" w:hint="cs"/>
          <w:strike/>
          <w:vanish/>
          <w:sz w:val="22"/>
          <w:szCs w:val="22"/>
          <w:shd w:val="clear" w:color="auto" w:fill="FFFF99"/>
          <w:rtl/>
        </w:rPr>
        <w:t>מעביד</w:t>
      </w:r>
      <w:r w:rsidR="00433AB3" w:rsidRPr="00475C2A">
        <w:rPr>
          <w:rStyle w:val="default"/>
          <w:rFonts w:cs="FrankRuehl" w:hint="cs"/>
          <w:vanish/>
          <w:sz w:val="22"/>
          <w:szCs w:val="22"/>
          <w:shd w:val="clear" w:color="auto" w:fill="FFFF99"/>
          <w:rtl/>
        </w:rPr>
        <w:t xml:space="preserve"> </w:t>
      </w:r>
      <w:r w:rsidR="00433AB3"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שעבר עבירה לפי הוראות סעיף 2(א)(2).</w:t>
      </w:r>
      <w:bookmarkEnd w:id="135"/>
    </w:p>
    <w:p w:rsidR="007C4334" w:rsidRDefault="007C4334" w:rsidP="00433AB3">
      <w:pPr>
        <w:pStyle w:val="P00"/>
        <w:spacing w:before="72"/>
        <w:ind w:left="0" w:right="1134"/>
        <w:rPr>
          <w:rStyle w:val="default"/>
          <w:rFonts w:cs="FrankRuehl" w:hint="cs"/>
          <w:rtl/>
        </w:rPr>
      </w:pPr>
      <w:bookmarkStart w:id="136" w:name="Seif57"/>
      <w:bookmarkEnd w:id="136"/>
      <w:r>
        <w:rPr>
          <w:lang w:val="he-IL"/>
        </w:rPr>
        <w:pict>
          <v:rect id="_x0000_s2294" style="position:absolute;left:0;text-align:left;margin-left:464.5pt;margin-top:8.05pt;width:75.05pt;height:61.1pt;z-index:251715584" o:allowincell="f" filled="f" stroked="f" strokecolor="lime" strokeweight=".25pt">
            <v:textbox inset="0,0,0,0">
              <w:txbxContent>
                <w:p w:rsidR="00D61625" w:rsidRDefault="00D61625" w:rsidP="007C4334">
                  <w:pPr>
                    <w:spacing w:line="160" w:lineRule="exact"/>
                    <w:jc w:val="left"/>
                    <w:rPr>
                      <w:rFonts w:cs="Miriam" w:hint="cs"/>
                      <w:sz w:val="18"/>
                      <w:szCs w:val="18"/>
                      <w:rtl/>
                    </w:rPr>
                  </w:pPr>
                  <w:r>
                    <w:rPr>
                      <w:rFonts w:cs="Miriam" w:hint="cs"/>
                      <w:sz w:val="18"/>
                      <w:szCs w:val="18"/>
                      <w:rtl/>
                    </w:rPr>
                    <w:t>חזקה לגבי העסקת עובד זר בידי מחזיק במקרקעין</w:t>
                  </w:r>
                </w:p>
                <w:p w:rsidR="00D61625" w:rsidRDefault="00D61625" w:rsidP="007C4334">
                  <w:pPr>
                    <w:spacing w:line="160" w:lineRule="exact"/>
                    <w:jc w:val="left"/>
                    <w:rPr>
                      <w:rFonts w:cs="Miriam" w:hint="cs"/>
                      <w:sz w:val="18"/>
                      <w:szCs w:val="18"/>
                      <w:rtl/>
                    </w:rPr>
                  </w:pPr>
                  <w:r>
                    <w:rPr>
                      <w:rFonts w:cs="Miriam" w:hint="cs"/>
                      <w:sz w:val="18"/>
                      <w:szCs w:val="18"/>
                      <w:rtl/>
                    </w:rPr>
                    <w:t>(תיקון מס' 15) תשע"ב-2012</w:t>
                  </w:r>
                </w:p>
                <w:p w:rsidR="00D61625" w:rsidRDefault="00D61625" w:rsidP="007C4334">
                  <w:pPr>
                    <w:spacing w:line="160" w:lineRule="exact"/>
                    <w:jc w:val="left"/>
                    <w:rPr>
                      <w:rFonts w:cs="Miriam" w:hint="cs"/>
                      <w:sz w:val="18"/>
                      <w:szCs w:val="18"/>
                      <w:rtl/>
                    </w:rPr>
                  </w:pPr>
                  <w:r>
                    <w:rPr>
                      <w:rFonts w:cs="Miriam" w:hint="cs"/>
                      <w:sz w:val="18"/>
                      <w:szCs w:val="18"/>
                      <w:rtl/>
                    </w:rPr>
                    <w:t>(תיקון מס' 17) תשע"ד-2014</w:t>
                  </w:r>
                </w:p>
              </w:txbxContent>
            </v:textbox>
            <w10:anchorlock/>
          </v:rect>
        </w:pict>
      </w:r>
      <w:r>
        <w:rPr>
          <w:rStyle w:val="big-number"/>
          <w:rFonts w:cs="Miriam"/>
          <w:rtl/>
        </w:rPr>
        <w:t>4</w:t>
      </w:r>
      <w:r w:rsidR="001071B1">
        <w:rPr>
          <w:rStyle w:val="default"/>
          <w:rFonts w:cs="FrankRuehl" w:hint="cs"/>
          <w:rtl/>
        </w:rPr>
        <w:t>א</w:t>
      </w:r>
      <w:r w:rsidRPr="001071B1">
        <w:rPr>
          <w:rStyle w:val="default"/>
          <w:rFonts w:cs="FrankRuehl"/>
          <w:rtl/>
        </w:rPr>
        <w:t>.</w:t>
      </w:r>
      <w:r w:rsidRPr="001071B1">
        <w:rPr>
          <w:rStyle w:val="default"/>
          <w:rFonts w:cs="FrankRuehl"/>
          <w:rtl/>
        </w:rPr>
        <w:tab/>
      </w:r>
      <w:r w:rsidR="001071B1">
        <w:rPr>
          <w:rStyle w:val="default"/>
          <w:rFonts w:cs="FrankRuehl" w:hint="cs"/>
          <w:rtl/>
        </w:rPr>
        <w:t>יראו מחזיק במקרקעין כמי שמע</w:t>
      </w:r>
      <w:r w:rsidR="00433AB3">
        <w:rPr>
          <w:rStyle w:val="default"/>
          <w:rFonts w:cs="FrankRuehl" w:hint="cs"/>
          <w:rtl/>
        </w:rPr>
        <w:t>סיק</w:t>
      </w:r>
      <w:r w:rsidR="001071B1">
        <w:rPr>
          <w:rStyle w:val="default"/>
          <w:rFonts w:cs="FrankRuehl" w:hint="cs"/>
          <w:rtl/>
        </w:rPr>
        <w:t xml:space="preserve"> עובד זר שנמצא עובד במקרקעין, אלא אם כן הוכיח המחזיק אחרת</w:t>
      </w:r>
      <w:r>
        <w:rPr>
          <w:rStyle w:val="default"/>
          <w:rFonts w:cs="FrankRuehl" w:hint="cs"/>
          <w:rtl/>
        </w:rPr>
        <w:t>.</w:t>
      </w:r>
    </w:p>
    <w:p w:rsidR="001071B1" w:rsidRPr="00475C2A" w:rsidRDefault="001071B1" w:rsidP="001071B1">
      <w:pPr>
        <w:pStyle w:val="P22"/>
        <w:spacing w:before="0"/>
        <w:ind w:left="0" w:right="1134"/>
        <w:rPr>
          <w:rStyle w:val="default"/>
          <w:rFonts w:cs="FrankRuehl" w:hint="cs"/>
          <w:vanish/>
          <w:color w:val="FF0000"/>
          <w:sz w:val="20"/>
          <w:szCs w:val="20"/>
          <w:shd w:val="clear" w:color="auto" w:fill="FFFF99"/>
          <w:rtl/>
        </w:rPr>
      </w:pPr>
      <w:bookmarkStart w:id="137" w:name="Rov164"/>
      <w:r w:rsidRPr="00475C2A">
        <w:rPr>
          <w:rStyle w:val="default"/>
          <w:rFonts w:cs="FrankRuehl" w:hint="cs"/>
          <w:vanish/>
          <w:color w:val="FF0000"/>
          <w:sz w:val="20"/>
          <w:szCs w:val="20"/>
          <w:shd w:val="clear" w:color="auto" w:fill="FFFF99"/>
          <w:rtl/>
        </w:rPr>
        <w:t>מיום 12.7.2012</w:t>
      </w:r>
    </w:p>
    <w:p w:rsidR="001071B1" w:rsidRPr="00475C2A" w:rsidRDefault="001071B1" w:rsidP="001071B1">
      <w:pPr>
        <w:pStyle w:val="P22"/>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15</w:t>
      </w:r>
    </w:p>
    <w:p w:rsidR="001071B1" w:rsidRPr="00475C2A" w:rsidRDefault="001071B1" w:rsidP="001071B1">
      <w:pPr>
        <w:pStyle w:val="P22"/>
        <w:spacing w:before="0"/>
        <w:ind w:left="0" w:right="1134"/>
        <w:rPr>
          <w:rStyle w:val="default"/>
          <w:rFonts w:cs="FrankRuehl" w:hint="cs"/>
          <w:vanish/>
          <w:sz w:val="20"/>
          <w:szCs w:val="20"/>
          <w:shd w:val="clear" w:color="auto" w:fill="FFFF99"/>
          <w:rtl/>
        </w:rPr>
      </w:pPr>
      <w:hyperlink r:id="rId432" w:history="1">
        <w:r w:rsidRPr="00475C2A">
          <w:rPr>
            <w:rStyle w:val="Hyperlink"/>
            <w:rFonts w:cs="FrankRuehl" w:hint="cs"/>
            <w:vanish/>
            <w:szCs w:val="20"/>
            <w:shd w:val="clear" w:color="auto" w:fill="FFFF99"/>
            <w:rtl/>
          </w:rPr>
          <w:t>ס"ח תשע"ב מס' 2367</w:t>
        </w:r>
      </w:hyperlink>
      <w:r w:rsidRPr="00475C2A">
        <w:rPr>
          <w:rStyle w:val="default"/>
          <w:rFonts w:cs="FrankRuehl" w:hint="cs"/>
          <w:vanish/>
          <w:sz w:val="20"/>
          <w:szCs w:val="20"/>
          <w:shd w:val="clear" w:color="auto" w:fill="FFFF99"/>
          <w:rtl/>
        </w:rPr>
        <w:t xml:space="preserve"> מיום 12.7.2012 עמ' 487 (</w:t>
      </w:r>
      <w:hyperlink r:id="rId433" w:history="1">
        <w:r w:rsidRPr="00475C2A">
          <w:rPr>
            <w:rStyle w:val="Hyperlink"/>
            <w:rFonts w:cs="FrankRuehl" w:hint="cs"/>
            <w:vanish/>
            <w:szCs w:val="20"/>
            <w:shd w:val="clear" w:color="auto" w:fill="FFFF99"/>
            <w:rtl/>
          </w:rPr>
          <w:t>ה"ח 481</w:t>
        </w:r>
      </w:hyperlink>
      <w:r w:rsidRPr="00475C2A">
        <w:rPr>
          <w:rStyle w:val="default"/>
          <w:rFonts w:cs="FrankRuehl" w:hint="cs"/>
          <w:vanish/>
          <w:sz w:val="20"/>
          <w:szCs w:val="20"/>
          <w:shd w:val="clear" w:color="auto" w:fill="FFFF99"/>
          <w:rtl/>
        </w:rPr>
        <w:t>)</w:t>
      </w:r>
    </w:p>
    <w:p w:rsidR="001071B1" w:rsidRPr="00475C2A" w:rsidRDefault="001071B1" w:rsidP="001071B1">
      <w:pPr>
        <w:pStyle w:val="P22"/>
        <w:spacing w:before="0"/>
        <w:ind w:left="0" w:right="1134"/>
        <w:rPr>
          <w:rStyle w:val="default"/>
          <w:rFonts w:cs="FrankRuehl" w:hint="cs"/>
          <w:b/>
          <w:bCs/>
          <w:vanish/>
          <w:sz w:val="20"/>
          <w:szCs w:val="20"/>
          <w:shd w:val="clear" w:color="auto" w:fill="FFFF99"/>
          <w:rtl/>
        </w:rPr>
      </w:pPr>
      <w:r w:rsidRPr="00475C2A">
        <w:rPr>
          <w:rStyle w:val="default"/>
          <w:rFonts w:cs="FrankRuehl" w:hint="cs"/>
          <w:b/>
          <w:bCs/>
          <w:vanish/>
          <w:sz w:val="20"/>
          <w:szCs w:val="20"/>
          <w:shd w:val="clear" w:color="auto" w:fill="FFFF99"/>
          <w:rtl/>
        </w:rPr>
        <w:t>הוספת סעיף 4א</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34"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35"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433AB3" w:rsidRPr="00A40829" w:rsidRDefault="00433AB3" w:rsidP="00A40829">
      <w:pPr>
        <w:pStyle w:val="P00"/>
        <w:ind w:left="0" w:right="1134"/>
        <w:rPr>
          <w:rStyle w:val="default"/>
          <w:rFonts w:cs="FrankRuehl" w:hint="cs"/>
          <w:sz w:val="2"/>
          <w:szCs w:val="2"/>
          <w:shd w:val="clear" w:color="auto" w:fill="FFFF99"/>
          <w:rtl/>
        </w:rPr>
      </w:pPr>
      <w:r w:rsidRPr="00475C2A">
        <w:rPr>
          <w:rStyle w:val="default"/>
          <w:rFonts w:cs="FrankRuehl"/>
          <w:vanish/>
          <w:sz w:val="22"/>
          <w:szCs w:val="22"/>
          <w:shd w:val="clear" w:color="auto" w:fill="FFFF99"/>
          <w:rtl/>
        </w:rPr>
        <w:t>4</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יראו מחזיק במקרקעין כמי </w:t>
      </w:r>
      <w:r w:rsidRPr="00475C2A">
        <w:rPr>
          <w:rStyle w:val="default"/>
          <w:rFonts w:cs="FrankRuehl" w:hint="cs"/>
          <w:strike/>
          <w:vanish/>
          <w:sz w:val="22"/>
          <w:szCs w:val="22"/>
          <w:shd w:val="clear" w:color="auto" w:fill="FFFF99"/>
          <w:rtl/>
        </w:rPr>
        <w:t>שמעביד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שמעסיק</w:t>
      </w:r>
      <w:r w:rsidRPr="00475C2A">
        <w:rPr>
          <w:rStyle w:val="default"/>
          <w:rFonts w:cs="FrankRuehl" w:hint="cs"/>
          <w:vanish/>
          <w:sz w:val="22"/>
          <w:szCs w:val="22"/>
          <w:shd w:val="clear" w:color="auto" w:fill="FFFF99"/>
          <w:rtl/>
        </w:rPr>
        <w:t xml:space="preserve"> עובד זר שנמצא עובד במקרקעין, אלא אם כן הוכיח המחזיק אחרת.</w:t>
      </w:r>
      <w:bookmarkEnd w:id="137"/>
    </w:p>
    <w:p w:rsidR="001071B1" w:rsidRDefault="001071B1" w:rsidP="001071B1">
      <w:pPr>
        <w:pStyle w:val="P00"/>
        <w:spacing w:before="72"/>
        <w:ind w:left="0" w:right="1134"/>
        <w:rPr>
          <w:rStyle w:val="default"/>
          <w:rFonts w:cs="FrankRuehl" w:hint="cs"/>
          <w:rtl/>
        </w:rPr>
      </w:pPr>
    </w:p>
    <w:p w:rsidR="00433AB3" w:rsidRDefault="00433AB3" w:rsidP="001071B1">
      <w:pPr>
        <w:pStyle w:val="P00"/>
        <w:spacing w:before="72"/>
        <w:ind w:left="0" w:right="1134"/>
        <w:rPr>
          <w:rStyle w:val="default"/>
          <w:rFonts w:cs="FrankRuehl" w:hint="cs"/>
          <w:rtl/>
        </w:rPr>
      </w:pPr>
    </w:p>
    <w:p w:rsidR="00FD7276" w:rsidRDefault="00FD7276" w:rsidP="001071B1">
      <w:pPr>
        <w:pStyle w:val="P00"/>
        <w:spacing w:before="72"/>
        <w:ind w:left="0" w:right="1134"/>
        <w:rPr>
          <w:rStyle w:val="default"/>
          <w:rFonts w:cs="FrankRuehl"/>
          <w:rtl/>
        </w:rPr>
      </w:pPr>
      <w:bookmarkStart w:id="138" w:name="Seif14"/>
      <w:bookmarkEnd w:id="138"/>
      <w:r>
        <w:rPr>
          <w:lang w:val="he-IL"/>
        </w:rPr>
        <w:pict>
          <v:rect id="_x0000_s2077" style="position:absolute;left:0;text-align:left;margin-left:470.25pt;margin-top:8.05pt;width:69.3pt;height:39.15pt;z-index:251576320"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אח</w:t>
                  </w:r>
                  <w:r>
                    <w:rPr>
                      <w:rFonts w:cs="Miriam" w:hint="cs"/>
                      <w:sz w:val="18"/>
                      <w:szCs w:val="18"/>
                      <w:rtl/>
                    </w:rPr>
                    <w:t>ריות נושא משרה</w:t>
                  </w:r>
                </w:p>
                <w:p w:rsidR="00D61625" w:rsidRDefault="00D61625">
                  <w:pPr>
                    <w:spacing w:line="160" w:lineRule="exact"/>
                    <w:jc w:val="left"/>
                    <w:rPr>
                      <w:rFonts w:cs="Miriam" w:hint="cs"/>
                      <w:sz w:val="18"/>
                      <w:szCs w:val="18"/>
                      <w:rtl/>
                    </w:rPr>
                  </w:pPr>
                  <w:r>
                    <w:rPr>
                      <w:rFonts w:cs="Miriam" w:hint="cs"/>
                      <w:sz w:val="18"/>
                      <w:szCs w:val="18"/>
                      <w:rtl/>
                    </w:rPr>
                    <w:t>(תיקון מס' 3) 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sz w:val="18"/>
                      <w:szCs w:val="18"/>
                      <w:rtl/>
                    </w:rPr>
                    <w:t>(תיקון מס' 15) תשע"ב-2012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ושא משרה חייב לפקח ולעשות כל שאפשר למניעת עבירות כאמור בסעיפים 2 עד 4 בידי התאגיד או בידי עובד מעובדיו; המפר את חובתו כאמור, דינ</w:t>
      </w:r>
      <w:r>
        <w:rPr>
          <w:rStyle w:val="default"/>
          <w:rFonts w:cs="FrankRuehl"/>
          <w:rtl/>
        </w:rPr>
        <w:t>ו</w:t>
      </w:r>
      <w:r>
        <w:rPr>
          <w:rStyle w:val="default"/>
          <w:rFonts w:cs="FrankRuehl" w:hint="cs"/>
          <w:rtl/>
        </w:rPr>
        <w:t xml:space="preserve"> </w:t>
      </w:r>
      <w:r>
        <w:rPr>
          <w:rStyle w:val="default"/>
          <w:rFonts w:cs="FrankRuehl"/>
          <w:rtl/>
        </w:rPr>
        <w:t xml:space="preserve">– </w:t>
      </w:r>
      <w:r w:rsidR="001071B1">
        <w:rPr>
          <w:rStyle w:val="default"/>
          <w:rFonts w:cs="FrankRuehl" w:hint="cs"/>
          <w:rtl/>
        </w:rPr>
        <w:t>כפל הקנס האמור</w:t>
      </w:r>
      <w:r>
        <w:rPr>
          <w:rStyle w:val="default"/>
          <w:rFonts w:cs="FrankRuehl" w:hint="cs"/>
          <w:rtl/>
        </w:rPr>
        <w:t xml:space="preserve"> בסעיף 61(א)(2) לחוק העונשין, תשל"ז-</w:t>
      </w:r>
      <w:r>
        <w:rPr>
          <w:rStyle w:val="default"/>
          <w:rFonts w:cs="FrankRuehl"/>
          <w:rtl/>
        </w:rPr>
        <w:t xml:space="preserve">1977; </w:t>
      </w:r>
      <w:r>
        <w:rPr>
          <w:rStyle w:val="default"/>
          <w:rFonts w:cs="FrankRuehl" w:hint="cs"/>
          <w:rtl/>
        </w:rPr>
        <w:t xml:space="preserve">לענין סעיף זה, "נושא משרה" </w:t>
      </w:r>
      <w:r>
        <w:rPr>
          <w:rStyle w:val="default"/>
          <w:rFonts w:cs="FrankRuehl"/>
          <w:rtl/>
        </w:rPr>
        <w:t xml:space="preserve">– </w:t>
      </w:r>
      <w:r>
        <w:rPr>
          <w:rStyle w:val="default"/>
          <w:rFonts w:cs="FrankRuehl" w:hint="cs"/>
          <w:rtl/>
        </w:rPr>
        <w:t>מנה</w:t>
      </w:r>
      <w:r>
        <w:rPr>
          <w:rStyle w:val="default"/>
          <w:rFonts w:cs="FrankRuehl"/>
          <w:rtl/>
        </w:rPr>
        <w:t xml:space="preserve">ל </w:t>
      </w:r>
      <w:r>
        <w:rPr>
          <w:rStyle w:val="default"/>
          <w:rFonts w:cs="FrankRuehl" w:hint="cs"/>
          <w:rtl/>
        </w:rPr>
        <w:t>פעיל בתאגיד, שותף, למעט שותף מוגבל, ופקיד שחובתו מטעם התאגיד היא לפעול לקיום חובות התאגיד לפי הסעיפים האמורים.</w:t>
      </w:r>
    </w:p>
    <w:p w:rsidR="00FD7276" w:rsidRDefault="00FD727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עברה עבירה לפי סעיפים 2 עד 4 בידי התאגיד, חזקה הי</w:t>
      </w:r>
      <w:r>
        <w:rPr>
          <w:rStyle w:val="default"/>
          <w:rFonts w:cs="FrankRuehl"/>
          <w:rtl/>
        </w:rPr>
        <w:t>א</w:t>
      </w:r>
      <w:r>
        <w:rPr>
          <w:rStyle w:val="default"/>
          <w:rFonts w:cs="FrankRuehl" w:hint="cs"/>
          <w:rtl/>
        </w:rPr>
        <w:t xml:space="preserve"> שנושא משרה הפר חובתו האמורה בסעיף זה, אלא אם כן הוכיח שנהג בלא מחשבה פלילית ובלא רשלנו</w:t>
      </w:r>
      <w:r>
        <w:rPr>
          <w:rStyle w:val="default"/>
          <w:rFonts w:cs="FrankRuehl"/>
          <w:rtl/>
        </w:rPr>
        <w:t xml:space="preserve">ת </w:t>
      </w:r>
      <w:r>
        <w:rPr>
          <w:rStyle w:val="default"/>
          <w:rFonts w:cs="FrankRuehl" w:hint="cs"/>
          <w:rtl/>
        </w:rPr>
        <w:t>ושעשה כל שאפשר כדי למנוע את העבירה.</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39" w:name="Rov157"/>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436"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93 (</w:t>
      </w:r>
      <w:hyperlink r:id="rId437"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החלפת סעיף 5</w:t>
      </w:r>
    </w:p>
    <w:p w:rsidR="00FD7276" w:rsidRPr="00475C2A" w:rsidRDefault="00FD7276">
      <w:pPr>
        <w:pStyle w:val="P00"/>
        <w:ind w:left="0" w:right="1134"/>
        <w:rPr>
          <w:rStyle w:val="default"/>
          <w:rFonts w:cs="FrankRuehl" w:hint="cs"/>
          <w:vanish/>
          <w:szCs w:val="20"/>
          <w:shd w:val="clear" w:color="auto" w:fill="FFFF99"/>
          <w:rtl/>
        </w:rPr>
      </w:pPr>
      <w:r w:rsidRPr="00475C2A">
        <w:rPr>
          <w:rStyle w:val="default"/>
          <w:rFonts w:cs="FrankRuehl" w:hint="cs"/>
          <w:vanish/>
          <w:szCs w:val="20"/>
          <w:shd w:val="clear" w:color="auto" w:fill="FFFF99"/>
          <w:rtl/>
        </w:rPr>
        <w:t>הנוסח הקודם:</w:t>
      </w:r>
    </w:p>
    <w:p w:rsidR="00FD7276" w:rsidRPr="00475C2A" w:rsidRDefault="00FD7276">
      <w:pPr>
        <w:pStyle w:val="P00"/>
        <w:spacing w:before="20"/>
        <w:ind w:left="0" w:right="1134"/>
        <w:rPr>
          <w:rStyle w:val="default"/>
          <w:rFonts w:cs="Miriam" w:hint="cs"/>
          <w:strike/>
          <w:vanish/>
          <w:sz w:val="16"/>
          <w:szCs w:val="16"/>
          <w:shd w:val="clear" w:color="auto" w:fill="FFFF99"/>
          <w:rtl/>
        </w:rPr>
      </w:pPr>
      <w:r w:rsidRPr="00475C2A">
        <w:rPr>
          <w:rStyle w:val="default"/>
          <w:rFonts w:cs="Miriam" w:hint="cs"/>
          <w:strike/>
          <w:vanish/>
          <w:sz w:val="16"/>
          <w:szCs w:val="16"/>
          <w:shd w:val="clear" w:color="auto" w:fill="FFFF99"/>
          <w:rtl/>
        </w:rPr>
        <w:t>אחריות תאגיד</w:t>
      </w:r>
    </w:p>
    <w:p w:rsidR="00FD7276" w:rsidRPr="00475C2A" w:rsidRDefault="00FD7276">
      <w:pPr>
        <w:pStyle w:val="P00"/>
        <w:spacing w:before="0"/>
        <w:ind w:left="0" w:right="1134"/>
        <w:rPr>
          <w:rStyle w:val="default"/>
          <w:rFonts w:cs="FrankRuehl" w:hint="cs"/>
          <w:vanish/>
          <w:sz w:val="22"/>
          <w:szCs w:val="22"/>
          <w:shd w:val="clear" w:color="auto" w:fill="FFFF99"/>
          <w:rtl/>
        </w:rPr>
      </w:pPr>
      <w:r w:rsidRPr="00475C2A">
        <w:rPr>
          <w:rStyle w:val="default"/>
          <w:rFonts w:cs="FrankRuehl" w:hint="cs"/>
          <w:strike/>
          <w:vanish/>
          <w:sz w:val="22"/>
          <w:szCs w:val="22"/>
          <w:shd w:val="clear" w:color="auto" w:fill="FFFF99"/>
          <w:rtl/>
        </w:rPr>
        <w:t>5.</w:t>
      </w:r>
      <w:r w:rsidRPr="00475C2A">
        <w:rPr>
          <w:rStyle w:val="default"/>
          <w:rFonts w:cs="FrankRuehl" w:hint="cs"/>
          <w:strike/>
          <w:vanish/>
          <w:sz w:val="22"/>
          <w:szCs w:val="22"/>
          <w:shd w:val="clear" w:color="auto" w:fill="FFFF99"/>
          <w:rtl/>
        </w:rPr>
        <w:tab/>
        <w:t xml:space="preserve">נעברה עבירה לפי סעיפים 2 עד 4 בידי תאגיד, יואשם בעבירה כאמור גם כל אדם שבשעת ביצוע העבירה היה מנהל פעיל או שותף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למעט שותף מוגבל </w:t>
      </w:r>
      <w:r w:rsidRPr="00475C2A">
        <w:rPr>
          <w:rStyle w:val="default"/>
          <w:rFonts w:cs="FrankRuehl"/>
          <w:strike/>
          <w:vanish/>
          <w:sz w:val="22"/>
          <w:szCs w:val="22"/>
          <w:shd w:val="clear" w:color="auto" w:fill="FFFF99"/>
          <w:rtl/>
        </w:rPr>
        <w:t>–</w:t>
      </w:r>
      <w:r w:rsidRPr="00475C2A">
        <w:rPr>
          <w:rStyle w:val="default"/>
          <w:rFonts w:cs="FrankRuehl" w:hint="cs"/>
          <w:strike/>
          <w:vanish/>
          <w:sz w:val="22"/>
          <w:szCs w:val="22"/>
          <w:shd w:val="clear" w:color="auto" w:fill="FFFF99"/>
          <w:rtl/>
        </w:rPr>
        <w:t xml:space="preserve"> או פקיד באותו תאגיד ואחראי לענין הנדון, אם לא הוכיח שהעבירה נעברה שלא בידיעתו ושנקט את כל האמצעים הסבירים למניעתה.</w:t>
      </w:r>
    </w:p>
    <w:p w:rsidR="001071B1" w:rsidRPr="00475C2A" w:rsidRDefault="001071B1" w:rsidP="001071B1">
      <w:pPr>
        <w:pStyle w:val="P22"/>
        <w:spacing w:before="0"/>
        <w:ind w:left="0" w:right="1134"/>
        <w:rPr>
          <w:rStyle w:val="default"/>
          <w:rFonts w:cs="FrankRuehl" w:hint="cs"/>
          <w:vanish/>
          <w:sz w:val="20"/>
          <w:szCs w:val="20"/>
          <w:shd w:val="clear" w:color="auto" w:fill="FFFF99"/>
          <w:rtl/>
        </w:rPr>
      </w:pPr>
    </w:p>
    <w:p w:rsidR="001071B1" w:rsidRPr="00475C2A" w:rsidRDefault="001071B1" w:rsidP="001071B1">
      <w:pPr>
        <w:pStyle w:val="P22"/>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12.7.2012</w:t>
      </w:r>
    </w:p>
    <w:p w:rsidR="001071B1" w:rsidRPr="00475C2A" w:rsidRDefault="001071B1" w:rsidP="001071B1">
      <w:pPr>
        <w:pStyle w:val="P22"/>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15</w:t>
      </w:r>
    </w:p>
    <w:p w:rsidR="001071B1" w:rsidRPr="00475C2A" w:rsidRDefault="001071B1" w:rsidP="001071B1">
      <w:pPr>
        <w:pStyle w:val="P22"/>
        <w:spacing w:before="0"/>
        <w:ind w:left="0" w:right="1134"/>
        <w:rPr>
          <w:rStyle w:val="default"/>
          <w:rFonts w:cs="FrankRuehl" w:hint="cs"/>
          <w:vanish/>
          <w:sz w:val="20"/>
          <w:szCs w:val="20"/>
          <w:shd w:val="clear" w:color="auto" w:fill="FFFF99"/>
          <w:rtl/>
        </w:rPr>
      </w:pPr>
      <w:hyperlink r:id="rId438" w:history="1">
        <w:r w:rsidRPr="00475C2A">
          <w:rPr>
            <w:rStyle w:val="Hyperlink"/>
            <w:rFonts w:cs="FrankRuehl" w:hint="cs"/>
            <w:vanish/>
            <w:szCs w:val="20"/>
            <w:shd w:val="clear" w:color="auto" w:fill="FFFF99"/>
            <w:rtl/>
          </w:rPr>
          <w:t>ס"ח תשע"ב מס' 2367</w:t>
        </w:r>
      </w:hyperlink>
      <w:r w:rsidRPr="00475C2A">
        <w:rPr>
          <w:rStyle w:val="default"/>
          <w:rFonts w:cs="FrankRuehl" w:hint="cs"/>
          <w:vanish/>
          <w:sz w:val="20"/>
          <w:szCs w:val="20"/>
          <w:shd w:val="clear" w:color="auto" w:fill="FFFF99"/>
          <w:rtl/>
        </w:rPr>
        <w:t xml:space="preserve"> מיום 12.7.2012 עמ' 487 (</w:t>
      </w:r>
      <w:hyperlink r:id="rId439" w:history="1">
        <w:r w:rsidRPr="00475C2A">
          <w:rPr>
            <w:rStyle w:val="Hyperlink"/>
            <w:rFonts w:cs="FrankRuehl" w:hint="cs"/>
            <w:vanish/>
            <w:szCs w:val="20"/>
            <w:shd w:val="clear" w:color="auto" w:fill="FFFF99"/>
            <w:rtl/>
          </w:rPr>
          <w:t>ה"ח 481</w:t>
        </w:r>
      </w:hyperlink>
      <w:r w:rsidRPr="00475C2A">
        <w:rPr>
          <w:rStyle w:val="default"/>
          <w:rFonts w:cs="FrankRuehl" w:hint="cs"/>
          <w:vanish/>
          <w:sz w:val="20"/>
          <w:szCs w:val="20"/>
          <w:shd w:val="clear" w:color="auto" w:fill="FFFF99"/>
          <w:rtl/>
        </w:rPr>
        <w:t>)</w:t>
      </w:r>
    </w:p>
    <w:p w:rsidR="001071B1" w:rsidRPr="001071B1" w:rsidRDefault="001071B1" w:rsidP="001071B1">
      <w:pPr>
        <w:pStyle w:val="P00"/>
        <w:ind w:left="0" w:right="1134"/>
        <w:rPr>
          <w:rStyle w:val="default"/>
          <w:rFonts w:cs="FrankRuehl"/>
          <w:sz w:val="2"/>
          <w:szCs w:val="2"/>
          <w:rtl/>
        </w:rPr>
      </w:pPr>
      <w:r w:rsidRPr="00475C2A">
        <w:rPr>
          <w:rStyle w:val="big-number"/>
          <w:rFonts w:cs="FrankRuehl"/>
          <w:vanish/>
          <w:sz w:val="22"/>
          <w:szCs w:val="22"/>
          <w:shd w:val="clear" w:color="auto" w:fill="FFFF99"/>
          <w:rtl/>
        </w:rPr>
        <w:tab/>
      </w:r>
      <w:r w:rsidRPr="00475C2A">
        <w:rPr>
          <w:rStyle w:val="default"/>
          <w:rFonts w:cs="FrankRuehl"/>
          <w:vanish/>
          <w:sz w:val="22"/>
          <w:szCs w:val="22"/>
          <w:shd w:val="clear" w:color="auto" w:fill="FFFF99"/>
          <w:rtl/>
        </w:rPr>
        <w:t>(א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נ</w:t>
      </w:r>
      <w:r w:rsidRPr="00475C2A">
        <w:rPr>
          <w:rStyle w:val="default"/>
          <w:rFonts w:cs="FrankRuehl" w:hint="cs"/>
          <w:vanish/>
          <w:sz w:val="22"/>
          <w:szCs w:val="22"/>
          <w:shd w:val="clear" w:color="auto" w:fill="FFFF99"/>
          <w:rtl/>
        </w:rPr>
        <w:t>ושא משרה חייב לפקח ולעשות כל שאפשר למניעת עבירות כאמור בסעיפים 2 עד 4 בידי התאגיד או בידי עובד מעובדיו; המפר את חובתו כאמור, דינ</w:t>
      </w:r>
      <w:r w:rsidRPr="00475C2A">
        <w:rPr>
          <w:rStyle w:val="default"/>
          <w:rFonts w:cs="FrankRuehl"/>
          <w:vanish/>
          <w:sz w:val="22"/>
          <w:szCs w:val="22"/>
          <w:shd w:val="clear" w:color="auto" w:fill="FFFF99"/>
          <w:rtl/>
        </w:rPr>
        <w:t>ו</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 xml:space="preserve">– </w:t>
      </w:r>
      <w:r w:rsidRPr="00475C2A">
        <w:rPr>
          <w:rStyle w:val="default"/>
          <w:rFonts w:cs="FrankRuehl" w:hint="cs"/>
          <w:strike/>
          <w:vanish/>
          <w:sz w:val="22"/>
          <w:szCs w:val="22"/>
          <w:shd w:val="clear" w:color="auto" w:fill="FFFF99"/>
          <w:rtl/>
        </w:rPr>
        <w:t>קנס כקבוע</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כפל הקנס האמור</w:t>
      </w:r>
      <w:r w:rsidRPr="00475C2A">
        <w:rPr>
          <w:rStyle w:val="default"/>
          <w:rFonts w:cs="FrankRuehl" w:hint="cs"/>
          <w:vanish/>
          <w:sz w:val="22"/>
          <w:szCs w:val="22"/>
          <w:shd w:val="clear" w:color="auto" w:fill="FFFF99"/>
          <w:rtl/>
        </w:rPr>
        <w:t xml:space="preserve"> בסעיף 61(א)(2) לחוק העונשין, תשל"ז-</w:t>
      </w:r>
      <w:r w:rsidRPr="00475C2A">
        <w:rPr>
          <w:rStyle w:val="default"/>
          <w:rFonts w:cs="FrankRuehl"/>
          <w:vanish/>
          <w:sz w:val="22"/>
          <w:szCs w:val="22"/>
          <w:shd w:val="clear" w:color="auto" w:fill="FFFF99"/>
          <w:rtl/>
        </w:rPr>
        <w:t xml:space="preserve">1977; </w:t>
      </w:r>
      <w:r w:rsidRPr="00475C2A">
        <w:rPr>
          <w:rStyle w:val="default"/>
          <w:rFonts w:cs="FrankRuehl" w:hint="cs"/>
          <w:vanish/>
          <w:sz w:val="22"/>
          <w:szCs w:val="22"/>
          <w:shd w:val="clear" w:color="auto" w:fill="FFFF99"/>
          <w:rtl/>
        </w:rPr>
        <w:t xml:space="preserve">לענין סעיף זה, "נושא משרה"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מנה</w:t>
      </w:r>
      <w:r w:rsidRPr="00475C2A">
        <w:rPr>
          <w:rStyle w:val="default"/>
          <w:rFonts w:cs="FrankRuehl"/>
          <w:vanish/>
          <w:sz w:val="22"/>
          <w:szCs w:val="22"/>
          <w:shd w:val="clear" w:color="auto" w:fill="FFFF99"/>
          <w:rtl/>
        </w:rPr>
        <w:t xml:space="preserve">ל </w:t>
      </w:r>
      <w:r w:rsidRPr="00475C2A">
        <w:rPr>
          <w:rStyle w:val="default"/>
          <w:rFonts w:cs="FrankRuehl" w:hint="cs"/>
          <w:vanish/>
          <w:sz w:val="22"/>
          <w:szCs w:val="22"/>
          <w:shd w:val="clear" w:color="auto" w:fill="FFFF99"/>
          <w:rtl/>
        </w:rPr>
        <w:t>פעיל בתאגיד, שותף, למעט שותף מוגבל, ופקיד שחובתו מטעם התאגיד היא לפעול לקיום חובות התאגיד לפי הסעיפים האמורים.</w:t>
      </w:r>
      <w:bookmarkEnd w:id="139"/>
    </w:p>
    <w:p w:rsidR="00FD7276" w:rsidRDefault="00FD7276" w:rsidP="00433AB3">
      <w:pPr>
        <w:pStyle w:val="P00"/>
        <w:spacing w:before="72"/>
        <w:ind w:left="0" w:right="1134"/>
        <w:rPr>
          <w:rStyle w:val="default"/>
          <w:rFonts w:cs="FrankRuehl"/>
          <w:rtl/>
        </w:rPr>
      </w:pPr>
      <w:bookmarkStart w:id="140" w:name="Seif15"/>
      <w:bookmarkEnd w:id="140"/>
      <w:r>
        <w:rPr>
          <w:lang w:val="he-IL"/>
        </w:rPr>
        <w:pict>
          <v:rect id="_x0000_s2078" style="position:absolute;left:0;text-align:left;margin-left:465.6pt;margin-top:8.05pt;width:73.95pt;height:43.05pt;z-index:251577344" o:allowincell="f" filled="f" stroked="f" strokecolor="lime" strokeweight=".25pt">
            <v:textbox inset="0,0,0,0">
              <w:txbxContent>
                <w:p w:rsidR="00D61625" w:rsidRDefault="00D61625">
                  <w:pPr>
                    <w:spacing w:line="160" w:lineRule="exact"/>
                    <w:jc w:val="left"/>
                    <w:rPr>
                      <w:rFonts w:cs="Miriam" w:hint="cs"/>
                      <w:sz w:val="18"/>
                      <w:szCs w:val="18"/>
                      <w:rtl/>
                    </w:rPr>
                  </w:pPr>
                  <w:r>
                    <w:rPr>
                      <w:rFonts w:cs="Miriam"/>
                      <w:sz w:val="18"/>
                      <w:szCs w:val="18"/>
                      <w:rtl/>
                    </w:rPr>
                    <w:t>הג</w:t>
                  </w:r>
                  <w:r>
                    <w:rPr>
                      <w:rFonts w:cs="Miriam" w:hint="cs"/>
                      <w:sz w:val="18"/>
                      <w:szCs w:val="18"/>
                      <w:rtl/>
                    </w:rPr>
                    <w:t xml:space="preserve">נה על מתלונן (תיקון מס' 3) </w:t>
                  </w:r>
                  <w:r>
                    <w:rPr>
                      <w:rFonts w:cs="Miriam"/>
                      <w:sz w:val="18"/>
                      <w:szCs w:val="18"/>
                      <w:rtl/>
                    </w:rPr>
                    <w:br/>
                  </w:r>
                  <w:r>
                    <w:rPr>
                      <w:rFonts w:cs="Miriam" w:hint="cs"/>
                      <w:sz w:val="18"/>
                      <w:szCs w:val="18"/>
                      <w:rtl/>
                    </w:rPr>
                    <w:t>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sz w:val="18"/>
                      <w:szCs w:val="18"/>
                      <w:rtl/>
                    </w:rPr>
                    <w:t>(תיקון מס' 17) תשע"ד-2014</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יפגע מע</w:t>
      </w:r>
      <w:r w:rsidR="00433AB3">
        <w:rPr>
          <w:rStyle w:val="default"/>
          <w:rFonts w:cs="FrankRuehl" w:hint="cs"/>
          <w:rtl/>
        </w:rPr>
        <w:t>סיק</w:t>
      </w:r>
      <w:r>
        <w:rPr>
          <w:rStyle w:val="default"/>
          <w:rFonts w:cs="FrankRuehl" w:hint="cs"/>
          <w:rtl/>
        </w:rPr>
        <w:t xml:space="preserve"> בשכרו של עובד זר, בקידומו בעבודה או בתנאי עבודתו, ולא יפטרו מהעבודה</w:t>
      </w:r>
      <w:r>
        <w:rPr>
          <w:rStyle w:val="default"/>
          <w:rFonts w:cs="FrankRuehl"/>
          <w:rtl/>
        </w:rPr>
        <w:t xml:space="preserve"> </w:t>
      </w:r>
      <w:r>
        <w:rPr>
          <w:rStyle w:val="default"/>
          <w:rFonts w:cs="FrankRuehl" w:hint="cs"/>
          <w:rtl/>
        </w:rPr>
        <w:t>מחמת תלונה או תביעה שהגיש העובד הזר בתום לב על הפרת הוראה מהוראות חוק זה או על אי קיום חובה מחובותיו של המע</w:t>
      </w:r>
      <w:r w:rsidR="00433AB3">
        <w:rPr>
          <w:rStyle w:val="default"/>
          <w:rFonts w:cs="FrankRuehl" w:hint="cs"/>
          <w:rtl/>
        </w:rPr>
        <w:t>סיק</w:t>
      </w:r>
      <w:r>
        <w:rPr>
          <w:rStyle w:val="default"/>
          <w:rFonts w:cs="FrankRuehl" w:hint="cs"/>
          <w:rtl/>
        </w:rPr>
        <w:t xml:space="preserve"> כלפי העובד, או מ</w:t>
      </w:r>
      <w:r>
        <w:rPr>
          <w:rStyle w:val="default"/>
          <w:rFonts w:cs="FrankRuehl"/>
          <w:rtl/>
        </w:rPr>
        <w:t>חמ</w:t>
      </w:r>
      <w:r>
        <w:rPr>
          <w:rStyle w:val="default"/>
          <w:rFonts w:cs="FrankRuehl" w:hint="cs"/>
          <w:rtl/>
        </w:rPr>
        <w:t>ת שמסר מידע בענין כאמור, או מחמת שסייע בתום לב לעובד אחר בקשר לתלונה או לתביעה כאמור.</w:t>
      </w:r>
    </w:p>
    <w:p w:rsidR="00FD7276" w:rsidRDefault="00FD7276" w:rsidP="00AA3E0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קטן (א), דינו </w:t>
      </w:r>
      <w:r w:rsidR="00433AB3">
        <w:rPr>
          <w:rStyle w:val="default"/>
          <w:rFonts w:cs="FrankRuehl"/>
          <w:rtl/>
        </w:rPr>
        <w:t>–</w:t>
      </w:r>
      <w:r>
        <w:rPr>
          <w:rStyle w:val="default"/>
          <w:rFonts w:cs="FrankRuehl"/>
          <w:rtl/>
        </w:rPr>
        <w:t xml:space="preserve"> </w:t>
      </w:r>
      <w:r>
        <w:rPr>
          <w:rStyle w:val="default"/>
          <w:rFonts w:cs="FrankRuehl" w:hint="cs"/>
          <w:rtl/>
        </w:rPr>
        <w:t>כפל הקנס הקבוע בסעיף 61(א)(2) לחוק העונשין, תשל"ז</w:t>
      </w:r>
      <w:r w:rsidR="00AA3E0D">
        <w:rPr>
          <w:rStyle w:val="default"/>
          <w:rFonts w:cs="FrankRuehl" w:hint="cs"/>
          <w:rtl/>
        </w:rPr>
        <w:t>-</w:t>
      </w:r>
      <w:r w:rsidR="008F0551">
        <w:rPr>
          <w:rStyle w:val="default"/>
          <w:rFonts w:cs="FrankRuehl"/>
          <w:rtl/>
        </w:rPr>
        <w:t>1977.</w:t>
      </w:r>
    </w:p>
    <w:p w:rsidR="001071B1" w:rsidRPr="00475C2A" w:rsidRDefault="001071B1" w:rsidP="001071B1">
      <w:pPr>
        <w:pStyle w:val="P00"/>
        <w:spacing w:before="0"/>
        <w:ind w:left="0" w:right="1134"/>
        <w:rPr>
          <w:rStyle w:val="default"/>
          <w:rFonts w:cs="FrankRuehl" w:hint="cs"/>
          <w:vanish/>
          <w:color w:val="FF0000"/>
          <w:szCs w:val="20"/>
          <w:shd w:val="clear" w:color="auto" w:fill="FFFF99"/>
          <w:rtl/>
        </w:rPr>
      </w:pPr>
      <w:bookmarkStart w:id="141" w:name="Rov165"/>
      <w:r w:rsidRPr="00475C2A">
        <w:rPr>
          <w:rStyle w:val="default"/>
          <w:rFonts w:cs="FrankRuehl" w:hint="cs"/>
          <w:vanish/>
          <w:color w:val="FF0000"/>
          <w:szCs w:val="20"/>
          <w:shd w:val="clear" w:color="auto" w:fill="FFFF99"/>
          <w:rtl/>
        </w:rPr>
        <w:t xml:space="preserve">מיום 1.7.2000 </w:t>
      </w:r>
    </w:p>
    <w:p w:rsidR="001071B1" w:rsidRPr="00475C2A" w:rsidRDefault="001071B1" w:rsidP="001071B1">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1071B1" w:rsidRPr="00475C2A" w:rsidRDefault="001071B1" w:rsidP="001071B1">
      <w:pPr>
        <w:pStyle w:val="P00"/>
        <w:spacing w:before="0"/>
        <w:ind w:left="0" w:right="1134"/>
        <w:rPr>
          <w:rStyle w:val="default"/>
          <w:rFonts w:cs="FrankRuehl" w:hint="cs"/>
          <w:vanish/>
          <w:szCs w:val="20"/>
          <w:shd w:val="clear" w:color="auto" w:fill="FFFF99"/>
          <w:rtl/>
        </w:rPr>
      </w:pPr>
      <w:hyperlink r:id="rId440"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94 (</w:t>
      </w:r>
      <w:hyperlink r:id="rId441"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1071B1" w:rsidRPr="00475C2A" w:rsidRDefault="001071B1" w:rsidP="001071B1">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5א</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42"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43"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433AB3" w:rsidRPr="00A40829" w:rsidRDefault="00433AB3" w:rsidP="00A40829">
      <w:pPr>
        <w:pStyle w:val="P00"/>
        <w:ind w:left="0" w:right="1134"/>
        <w:rPr>
          <w:rStyle w:val="default"/>
          <w:rFonts w:cs="FrankRuehl"/>
          <w:sz w:val="2"/>
          <w:szCs w:val="2"/>
          <w:shd w:val="clear" w:color="auto" w:fill="FFFF99"/>
          <w:rtl/>
        </w:rPr>
      </w:pP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א יפגע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בשכרו של עובד זר, בקידומו בעבודה או בתנאי עבודתו, ולא יפטרו מהעבודה</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מחמת תלונה או תביעה שהגיש העובד הזר בתום לב על הפרת הוראה מהוראות חוק זה או על אי קיום חובה מחובותיו של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כלפי העובד, או מ</w:t>
      </w:r>
      <w:r w:rsidRPr="00475C2A">
        <w:rPr>
          <w:rStyle w:val="default"/>
          <w:rFonts w:cs="FrankRuehl"/>
          <w:vanish/>
          <w:sz w:val="22"/>
          <w:szCs w:val="22"/>
          <w:shd w:val="clear" w:color="auto" w:fill="FFFF99"/>
          <w:rtl/>
        </w:rPr>
        <w:t>חמ</w:t>
      </w:r>
      <w:r w:rsidRPr="00475C2A">
        <w:rPr>
          <w:rStyle w:val="default"/>
          <w:rFonts w:cs="FrankRuehl" w:hint="cs"/>
          <w:vanish/>
          <w:sz w:val="22"/>
          <w:szCs w:val="22"/>
          <w:shd w:val="clear" w:color="auto" w:fill="FFFF99"/>
          <w:rtl/>
        </w:rPr>
        <w:t>ת שמסר מידע בענין כאמור, או מחמת שסייע בתום לב לעובד אחר בקשר לתלונה או לתביעה כאמור.</w:t>
      </w:r>
      <w:bookmarkEnd w:id="141"/>
    </w:p>
    <w:p w:rsidR="001071B1" w:rsidRDefault="001071B1" w:rsidP="001071B1">
      <w:pPr>
        <w:pStyle w:val="P00"/>
        <w:spacing w:before="72"/>
        <w:ind w:left="0" w:right="1134"/>
        <w:rPr>
          <w:rStyle w:val="default"/>
          <w:rFonts w:cs="FrankRuehl" w:hint="cs"/>
          <w:rtl/>
        </w:rPr>
      </w:pPr>
      <w:bookmarkStart w:id="142" w:name="Seif58"/>
      <w:bookmarkEnd w:id="142"/>
      <w:r>
        <w:rPr>
          <w:lang w:val="he-IL"/>
        </w:rPr>
        <w:pict>
          <v:rect id="_x0000_s2296" style="position:absolute;left:0;text-align:left;margin-left:465.6pt;margin-top:8.05pt;width:73.95pt;height:34.35pt;z-index:251716608" o:allowincell="f" filled="f" stroked="f" strokecolor="lime" strokeweight=".25pt">
            <v:textbox inset="0,0,0,0">
              <w:txbxContent>
                <w:p w:rsidR="00D61625" w:rsidRDefault="00D61625" w:rsidP="001071B1">
                  <w:pPr>
                    <w:spacing w:line="160" w:lineRule="exact"/>
                    <w:jc w:val="left"/>
                    <w:rPr>
                      <w:rFonts w:cs="Miriam" w:hint="cs"/>
                      <w:sz w:val="18"/>
                      <w:szCs w:val="18"/>
                      <w:rtl/>
                    </w:rPr>
                  </w:pPr>
                  <w:r>
                    <w:rPr>
                      <w:rFonts w:cs="Miriam" w:hint="cs"/>
                      <w:sz w:val="18"/>
                      <w:szCs w:val="18"/>
                      <w:rtl/>
                    </w:rPr>
                    <w:t>צו מינהלי להגבלת שימוש במקום</w:t>
                  </w:r>
                </w:p>
                <w:p w:rsidR="00D61625" w:rsidRDefault="00D61625" w:rsidP="001071B1">
                  <w:pPr>
                    <w:spacing w:line="160" w:lineRule="exact"/>
                    <w:jc w:val="left"/>
                    <w:rPr>
                      <w:rFonts w:cs="Miriam" w:hint="cs"/>
                      <w:noProof/>
                      <w:sz w:val="18"/>
                      <w:szCs w:val="18"/>
                      <w:rtl/>
                    </w:rPr>
                  </w:pPr>
                  <w:r>
                    <w:rPr>
                      <w:rFonts w:cs="Miriam" w:hint="cs"/>
                      <w:sz w:val="18"/>
                      <w:szCs w:val="18"/>
                      <w:rtl/>
                    </w:rPr>
                    <w:t>(תיקון מס' 15) תשע"ב-2012</w:t>
                  </w:r>
                </w:p>
              </w:txbxContent>
            </v:textbox>
            <w10:anchorlock/>
          </v:rect>
        </w:pict>
      </w:r>
      <w:r>
        <w:rPr>
          <w:rStyle w:val="big-number"/>
          <w:rFonts w:cs="Miriam"/>
          <w:rtl/>
        </w:rPr>
        <w:t>5</w:t>
      </w:r>
      <w:r>
        <w:rPr>
          <w:rStyle w:val="default"/>
          <w:rFonts w:cs="FrankRuehl"/>
          <w:rtl/>
        </w:rPr>
        <w:t>א</w:t>
      </w:r>
      <w:r>
        <w:rPr>
          <w:rStyle w:val="default"/>
          <w:rFonts w:cs="FrankRuehl" w:hint="cs"/>
          <w:rtl/>
        </w:rPr>
        <w:t>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הממונה רשאי ליתן צו להגבלת השימוש בבית עסק (בסעיף זה </w:t>
      </w:r>
      <w:r>
        <w:rPr>
          <w:rStyle w:val="default"/>
          <w:rFonts w:cs="FrankRuehl"/>
          <w:rtl/>
        </w:rPr>
        <w:t>–</w:t>
      </w:r>
      <w:r>
        <w:rPr>
          <w:rStyle w:val="default"/>
          <w:rFonts w:cs="FrankRuehl" w:hint="cs"/>
          <w:rtl/>
        </w:rPr>
        <w:t xml:space="preserve"> צו מינהלי), לתקופה שלא תעלה על 14 ימים, אם שוכנע כי מועסק בו עובד זר בלא היתר, בניגוד להוראות סעיף 2, ושמתן הצו חיוני לשם מניעת המשך העסקה בבית העסק של עובד זר כאמור, ובלבד שהגבלת השימוש בבית העסק לא תגרום לנזק כלכלי חמור שאינו סביר בנסיבות העניין לבעל המקום, למחזיק במקום או לאדם אחר, וניתנה להם הזדמנות סבירה לטעון את טענותיהם.</w:t>
      </w:r>
    </w:p>
    <w:p w:rsidR="001071B1" w:rsidRDefault="001071B1" w:rsidP="001071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מינהלי יישלח בדואר רשום או יימסר בידי שליח, וייכנס לתוקפו בתום 15 ימים מיום מסירתו למחזיק במקום או לבעל המקום, אלא אם כן בוטל או שונה בהחלטת בית המשפט.</w:t>
      </w:r>
    </w:p>
    <w:p w:rsidR="001071B1" w:rsidRDefault="001071B1" w:rsidP="001071B1">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הרואה את עצמו נפגע מצו מינהלי רשאי לבקש מבית משפט השלום לבטלו או לשנותו; על החלטת בית משפט השלום ניתן לערער לבית משפט מחוזי בדרך שמערערים על החלטה בעניין אזרחי והערעור יידון לפני שופט יחיד.</w:t>
      </w:r>
    </w:p>
    <w:p w:rsidR="001071B1" w:rsidRPr="00475C2A" w:rsidRDefault="001071B1" w:rsidP="001071B1">
      <w:pPr>
        <w:pStyle w:val="P22"/>
        <w:spacing w:before="0"/>
        <w:ind w:left="0" w:right="1134"/>
        <w:rPr>
          <w:rStyle w:val="default"/>
          <w:rFonts w:cs="FrankRuehl" w:hint="cs"/>
          <w:vanish/>
          <w:color w:val="FF0000"/>
          <w:sz w:val="20"/>
          <w:szCs w:val="20"/>
          <w:shd w:val="clear" w:color="auto" w:fill="FFFF99"/>
          <w:rtl/>
        </w:rPr>
      </w:pPr>
      <w:bookmarkStart w:id="143" w:name="Rov158"/>
      <w:r w:rsidRPr="00475C2A">
        <w:rPr>
          <w:rStyle w:val="default"/>
          <w:rFonts w:cs="FrankRuehl" w:hint="cs"/>
          <w:vanish/>
          <w:color w:val="FF0000"/>
          <w:sz w:val="20"/>
          <w:szCs w:val="20"/>
          <w:shd w:val="clear" w:color="auto" w:fill="FFFF99"/>
          <w:rtl/>
        </w:rPr>
        <w:t>מיום 12.7.2012</w:t>
      </w:r>
    </w:p>
    <w:p w:rsidR="001071B1" w:rsidRPr="00475C2A" w:rsidRDefault="001071B1" w:rsidP="001071B1">
      <w:pPr>
        <w:pStyle w:val="P22"/>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15</w:t>
      </w:r>
    </w:p>
    <w:p w:rsidR="001071B1" w:rsidRPr="00475C2A" w:rsidRDefault="001071B1" w:rsidP="001071B1">
      <w:pPr>
        <w:pStyle w:val="P22"/>
        <w:spacing w:before="0"/>
        <w:ind w:left="0" w:right="1134"/>
        <w:rPr>
          <w:rStyle w:val="default"/>
          <w:rFonts w:cs="FrankRuehl" w:hint="cs"/>
          <w:vanish/>
          <w:sz w:val="20"/>
          <w:szCs w:val="20"/>
          <w:shd w:val="clear" w:color="auto" w:fill="FFFF99"/>
          <w:rtl/>
        </w:rPr>
      </w:pPr>
      <w:hyperlink r:id="rId444" w:history="1">
        <w:r w:rsidRPr="00475C2A">
          <w:rPr>
            <w:rStyle w:val="Hyperlink"/>
            <w:rFonts w:cs="FrankRuehl" w:hint="cs"/>
            <w:vanish/>
            <w:szCs w:val="20"/>
            <w:shd w:val="clear" w:color="auto" w:fill="FFFF99"/>
            <w:rtl/>
          </w:rPr>
          <w:t>ס"ח תשע"ב מס' 2367</w:t>
        </w:r>
      </w:hyperlink>
      <w:r w:rsidRPr="00475C2A">
        <w:rPr>
          <w:rStyle w:val="default"/>
          <w:rFonts w:cs="FrankRuehl" w:hint="cs"/>
          <w:vanish/>
          <w:sz w:val="20"/>
          <w:szCs w:val="20"/>
          <w:shd w:val="clear" w:color="auto" w:fill="FFFF99"/>
          <w:rtl/>
        </w:rPr>
        <w:t xml:space="preserve"> מיום 12.7.2012 עמ' 487 (</w:t>
      </w:r>
      <w:hyperlink r:id="rId445" w:history="1">
        <w:r w:rsidRPr="00475C2A">
          <w:rPr>
            <w:rStyle w:val="Hyperlink"/>
            <w:rFonts w:cs="FrankRuehl" w:hint="cs"/>
            <w:vanish/>
            <w:szCs w:val="20"/>
            <w:shd w:val="clear" w:color="auto" w:fill="FFFF99"/>
            <w:rtl/>
          </w:rPr>
          <w:t>ה"ח 481</w:t>
        </w:r>
      </w:hyperlink>
      <w:r w:rsidRPr="00475C2A">
        <w:rPr>
          <w:rStyle w:val="default"/>
          <w:rFonts w:cs="FrankRuehl" w:hint="cs"/>
          <w:vanish/>
          <w:sz w:val="20"/>
          <w:szCs w:val="20"/>
          <w:shd w:val="clear" w:color="auto" w:fill="FFFF99"/>
          <w:rtl/>
        </w:rPr>
        <w:t>)</w:t>
      </w:r>
    </w:p>
    <w:p w:rsidR="001071B1" w:rsidRPr="00117ED3" w:rsidRDefault="001071B1" w:rsidP="00117ED3">
      <w:pPr>
        <w:pStyle w:val="P22"/>
        <w:spacing w:before="0"/>
        <w:ind w:left="0" w:right="1134"/>
        <w:rPr>
          <w:rStyle w:val="default"/>
          <w:rFonts w:cs="FrankRuehl" w:hint="cs"/>
          <w:sz w:val="2"/>
          <w:szCs w:val="2"/>
          <w:shd w:val="clear" w:color="auto" w:fill="FFFF99"/>
          <w:rtl/>
        </w:rPr>
      </w:pPr>
      <w:r w:rsidRPr="00475C2A">
        <w:rPr>
          <w:rStyle w:val="default"/>
          <w:rFonts w:cs="FrankRuehl" w:hint="cs"/>
          <w:b/>
          <w:bCs/>
          <w:vanish/>
          <w:sz w:val="20"/>
          <w:szCs w:val="20"/>
          <w:shd w:val="clear" w:color="auto" w:fill="FFFF99"/>
          <w:rtl/>
        </w:rPr>
        <w:t>הוספת סעיף 5א1</w:t>
      </w:r>
      <w:bookmarkEnd w:id="143"/>
    </w:p>
    <w:p w:rsidR="008F0551" w:rsidRDefault="008F0551" w:rsidP="008F0551">
      <w:pPr>
        <w:pStyle w:val="P00"/>
        <w:spacing w:before="72"/>
        <w:ind w:left="0" w:right="1134"/>
        <w:rPr>
          <w:rStyle w:val="default"/>
          <w:rFonts w:cs="FrankRuehl" w:hint="cs"/>
          <w:rtl/>
        </w:rPr>
      </w:pPr>
      <w:bookmarkStart w:id="144" w:name="Seif54"/>
      <w:bookmarkEnd w:id="144"/>
      <w:r>
        <w:rPr>
          <w:lang w:val="he-IL"/>
        </w:rPr>
        <w:pict>
          <v:rect id="_x0000_s2266" style="position:absolute;left:0;text-align:left;margin-left:475.65pt;margin-top:8.05pt;width:63.9pt;height:27.85pt;z-index:251699200" o:allowincell="f" filled="f" stroked="f" strokecolor="lime" strokeweight=".25pt">
            <v:textbox inset="0,0,0,0">
              <w:txbxContent>
                <w:p w:rsidR="00D61625" w:rsidRDefault="00D61625" w:rsidP="008F0551">
                  <w:pPr>
                    <w:spacing w:line="160" w:lineRule="exact"/>
                    <w:jc w:val="left"/>
                    <w:rPr>
                      <w:rFonts w:cs="Miriam" w:hint="cs"/>
                      <w:sz w:val="18"/>
                      <w:szCs w:val="18"/>
                      <w:rtl/>
                    </w:rPr>
                  </w:pPr>
                  <w:r>
                    <w:rPr>
                      <w:rFonts w:cs="Miriam" w:hint="cs"/>
                      <w:sz w:val="18"/>
                      <w:szCs w:val="18"/>
                      <w:rtl/>
                    </w:rPr>
                    <w:t>הסמכת מפקחים</w:t>
                  </w:r>
                </w:p>
                <w:p w:rsidR="00D61625" w:rsidRDefault="00D61625" w:rsidP="008F0551">
                  <w:pPr>
                    <w:spacing w:line="160" w:lineRule="exact"/>
                    <w:jc w:val="left"/>
                    <w:rPr>
                      <w:rFonts w:cs="Miriam" w:hint="cs"/>
                      <w:noProof/>
                      <w:sz w:val="18"/>
                      <w:szCs w:val="18"/>
                      <w:rtl/>
                    </w:rPr>
                  </w:pPr>
                  <w:r>
                    <w:rPr>
                      <w:rFonts w:cs="Miriam" w:hint="cs"/>
                      <w:sz w:val="18"/>
                      <w:szCs w:val="18"/>
                      <w:rtl/>
                    </w:rPr>
                    <w:t>(תיקון מס' 12) תש"ע-2010</w:t>
                  </w:r>
                </w:p>
              </w:txbxContent>
            </v:textbox>
            <w10:anchorlock/>
          </v:rect>
        </w:pict>
      </w:r>
      <w:r>
        <w:rPr>
          <w:rStyle w:val="big-number"/>
          <w:rFonts w:cs="Miriam"/>
          <w:rtl/>
        </w:rPr>
        <w:t>5</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השר ושר הפנים רשאים להסמיך מפקחים, כל שר מבין עובדי משרדו, לשם פיקוח על ביצוע ההוראות לפי חוק זה.</w:t>
      </w:r>
    </w:p>
    <w:p w:rsidR="008F0551" w:rsidRDefault="008F0551" w:rsidP="00BC61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מפקח לפי סעיף זה אלא אם כן מתקיימים בו כל אלה:</w:t>
      </w:r>
    </w:p>
    <w:p w:rsidR="008F0551" w:rsidRDefault="008F0551" w:rsidP="008F05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בתוך שלושה חודשים ממועד פנייתו של השר או של שר הפנים אליה, לפי העניין, כי היא אינה מתנגדת להסמכתו מטעמים של ביטחון הציבור, לרבות בשל עברו הפלילי;</w:t>
      </w:r>
    </w:p>
    <w:p w:rsidR="008F0551" w:rsidRDefault="008F0551" w:rsidP="008F05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חוק זה, כפי שהורה השר או שר הפנים, לפי העניין, בהסכמת השר לביטחון הפנים;</w:t>
      </w:r>
    </w:p>
    <w:p w:rsidR="008F0551" w:rsidRDefault="008F0551" w:rsidP="008F05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ככל שהורה השר או שר הפנים, לפי העניין, בהסכמת השר לביטחון הפנים.</w:t>
      </w:r>
    </w:p>
    <w:p w:rsidR="008F0551" w:rsidRPr="00475C2A" w:rsidRDefault="008F0551" w:rsidP="008F0551">
      <w:pPr>
        <w:pStyle w:val="P00"/>
        <w:spacing w:before="0"/>
        <w:ind w:left="0" w:right="1134"/>
        <w:rPr>
          <w:rStyle w:val="default"/>
          <w:rFonts w:cs="FrankRuehl" w:hint="cs"/>
          <w:vanish/>
          <w:color w:val="FF0000"/>
          <w:sz w:val="20"/>
          <w:szCs w:val="20"/>
          <w:shd w:val="clear" w:color="auto" w:fill="FFFF99"/>
          <w:rtl/>
        </w:rPr>
      </w:pPr>
      <w:bookmarkStart w:id="145" w:name="Rov143"/>
      <w:r w:rsidRPr="00475C2A">
        <w:rPr>
          <w:rStyle w:val="default"/>
          <w:rFonts w:cs="FrankRuehl" w:hint="cs"/>
          <w:vanish/>
          <w:color w:val="FF0000"/>
          <w:sz w:val="20"/>
          <w:szCs w:val="20"/>
          <w:shd w:val="clear" w:color="auto" w:fill="FFFF99"/>
          <w:rtl/>
        </w:rPr>
        <w:t>מיום 23.4.2010</w:t>
      </w:r>
    </w:p>
    <w:p w:rsidR="008F0551" w:rsidRPr="00475C2A" w:rsidRDefault="008F0551" w:rsidP="008F0551">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סעיף קטן 5ב(ב) מיום 24.9.2010</w:t>
      </w:r>
    </w:p>
    <w:p w:rsidR="008F0551" w:rsidRPr="00475C2A" w:rsidRDefault="008F0551" w:rsidP="008F0551">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8F0551" w:rsidRPr="00475C2A" w:rsidRDefault="008F0551" w:rsidP="008F0551">
      <w:pPr>
        <w:pStyle w:val="P00"/>
        <w:spacing w:before="0"/>
        <w:ind w:left="0" w:right="1134"/>
        <w:rPr>
          <w:rStyle w:val="default"/>
          <w:rFonts w:cs="FrankRuehl" w:hint="cs"/>
          <w:vanish/>
          <w:sz w:val="20"/>
          <w:szCs w:val="20"/>
          <w:shd w:val="clear" w:color="auto" w:fill="FFFF99"/>
          <w:rtl/>
        </w:rPr>
      </w:pPr>
      <w:hyperlink r:id="rId446"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495 (</w:t>
      </w:r>
      <w:hyperlink r:id="rId447"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8F0551" w:rsidRPr="008F0551" w:rsidRDefault="008F0551" w:rsidP="008F0551">
      <w:pPr>
        <w:pStyle w:val="P00"/>
        <w:spacing w:before="0"/>
        <w:ind w:left="0" w:right="1134"/>
        <w:rPr>
          <w:rStyle w:val="default"/>
          <w:rFonts w:cs="FrankRuehl" w:hint="cs"/>
          <w:sz w:val="2"/>
          <w:szCs w:val="2"/>
          <w:rtl/>
        </w:rPr>
      </w:pPr>
      <w:r w:rsidRPr="00475C2A">
        <w:rPr>
          <w:rStyle w:val="default"/>
          <w:rFonts w:cs="FrankRuehl" w:hint="cs"/>
          <w:b/>
          <w:bCs/>
          <w:vanish/>
          <w:sz w:val="20"/>
          <w:szCs w:val="20"/>
          <w:shd w:val="clear" w:color="auto" w:fill="FFFF99"/>
          <w:rtl/>
        </w:rPr>
        <w:t>הוספת סעיף 5ב</w:t>
      </w:r>
      <w:bookmarkEnd w:id="145"/>
    </w:p>
    <w:p w:rsidR="00FD7276" w:rsidRDefault="00FD7276" w:rsidP="00B74647">
      <w:pPr>
        <w:pStyle w:val="P00"/>
        <w:spacing w:before="72"/>
        <w:ind w:left="0" w:right="1134"/>
        <w:rPr>
          <w:rStyle w:val="default"/>
          <w:rFonts w:cs="FrankRuehl" w:hint="cs"/>
          <w:rtl/>
        </w:rPr>
      </w:pPr>
      <w:bookmarkStart w:id="146" w:name="Seif16"/>
      <w:bookmarkEnd w:id="146"/>
      <w:r>
        <w:rPr>
          <w:lang w:val="he-IL"/>
        </w:rPr>
        <w:pict>
          <v:rect id="_x0000_s2079" style="position:absolute;left:0;text-align:left;margin-left:465.6pt;margin-top:8.05pt;width:73.95pt;height:75.75pt;z-index:251578368" o:allowincell="f" filled="f" stroked="f" strokecolor="lime" strokeweight=".25pt">
            <v:textbox inset="0,0,0,0">
              <w:txbxContent>
                <w:p w:rsidR="00D61625" w:rsidRDefault="00D61625">
                  <w:pPr>
                    <w:spacing w:line="160" w:lineRule="exact"/>
                    <w:jc w:val="left"/>
                    <w:rPr>
                      <w:rFonts w:cs="Miriam" w:hint="cs"/>
                      <w:sz w:val="18"/>
                      <w:szCs w:val="18"/>
                      <w:rtl/>
                    </w:rPr>
                  </w:pPr>
                  <w:r>
                    <w:rPr>
                      <w:rFonts w:cs="Miriam"/>
                      <w:sz w:val="18"/>
                      <w:szCs w:val="18"/>
                      <w:rtl/>
                    </w:rPr>
                    <w:t>סמ</w:t>
                  </w:r>
                  <w:r>
                    <w:rPr>
                      <w:rFonts w:cs="Miriam" w:hint="cs"/>
                      <w:sz w:val="18"/>
                      <w:szCs w:val="18"/>
                      <w:rtl/>
                    </w:rPr>
                    <w:t xml:space="preserve">כויות פיקוח (תיקון מס' 3) </w:t>
                  </w:r>
                  <w:r>
                    <w:rPr>
                      <w:rFonts w:cs="Miriam"/>
                      <w:sz w:val="18"/>
                      <w:szCs w:val="18"/>
                      <w:rtl/>
                    </w:rPr>
                    <w:br/>
                  </w:r>
                  <w:r>
                    <w:rPr>
                      <w:rFonts w:cs="Miriam" w:hint="cs"/>
                      <w:sz w:val="18"/>
                      <w:szCs w:val="18"/>
                      <w:rtl/>
                    </w:rPr>
                    <w:t>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תשס"ג-2002</w:t>
                  </w:r>
                </w:p>
                <w:p w:rsidR="00D61625" w:rsidRDefault="00D61625">
                  <w:pPr>
                    <w:spacing w:line="160" w:lineRule="exact"/>
                    <w:jc w:val="left"/>
                    <w:rPr>
                      <w:rFonts w:cs="Miriam" w:hint="cs"/>
                      <w:noProof/>
                      <w:sz w:val="18"/>
                      <w:szCs w:val="18"/>
                      <w:rtl/>
                    </w:rPr>
                  </w:pPr>
                  <w:r>
                    <w:rPr>
                      <w:rFonts w:cs="Miriam" w:hint="cs"/>
                      <w:noProof/>
                      <w:sz w:val="18"/>
                      <w:szCs w:val="18"/>
                      <w:rtl/>
                    </w:rPr>
                    <w:t>(תיקון מס' 12) תש"ע-2010</w:t>
                  </w:r>
                </w:p>
                <w:p w:rsidR="00D61625" w:rsidRDefault="00D61625">
                  <w:pPr>
                    <w:spacing w:line="160" w:lineRule="exact"/>
                    <w:jc w:val="left"/>
                    <w:rPr>
                      <w:rFonts w:cs="Miriam" w:hint="cs"/>
                      <w:noProof/>
                      <w:sz w:val="18"/>
                      <w:szCs w:val="18"/>
                      <w:rtl/>
                    </w:rPr>
                  </w:pPr>
                  <w:r>
                    <w:rPr>
                      <w:rFonts w:cs="Miriam" w:hint="cs"/>
                      <w:noProof/>
                      <w:sz w:val="18"/>
                      <w:szCs w:val="18"/>
                      <w:rtl/>
                    </w:rPr>
                    <w:t>(תיקון מס' 17) תשע"ד-2014</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שם פיקוח על ביצוע הוראות חוק זה או תקנות על פיו, </w:t>
      </w:r>
      <w:r w:rsidR="00B74647" w:rsidRPr="00B74647">
        <w:rPr>
          <w:rStyle w:val="default"/>
          <w:rFonts w:cs="FrankRuehl" w:hint="cs"/>
          <w:rtl/>
        </w:rPr>
        <w:t>רשאי מפקח שהוסמך לפי סעיף 5ב</w:t>
      </w:r>
      <w:r>
        <w:rPr>
          <w:rStyle w:val="default"/>
          <w:rFonts w:cs="FrankRuehl" w:hint="cs"/>
          <w:rtl/>
        </w:rPr>
        <w:t xml:space="preserve"> </w:t>
      </w:r>
      <w:r>
        <w:rPr>
          <w:rStyle w:val="default"/>
          <w:rFonts w:cs="FrankRuehl"/>
          <w:rtl/>
        </w:rPr>
        <w:t>(</w:t>
      </w:r>
      <w:r>
        <w:rPr>
          <w:rStyle w:val="default"/>
          <w:rFonts w:cs="FrankRuehl" w:hint="cs"/>
          <w:rtl/>
        </w:rPr>
        <w:t xml:space="preserve">להלן </w:t>
      </w:r>
      <w:r w:rsidR="00433AB3">
        <w:rPr>
          <w:rStyle w:val="default"/>
          <w:rFonts w:cs="FrankRuehl"/>
          <w:rtl/>
        </w:rPr>
        <w:t>–</w:t>
      </w:r>
      <w:r>
        <w:rPr>
          <w:rStyle w:val="default"/>
          <w:rFonts w:cs="FrankRuehl"/>
          <w:rtl/>
        </w:rPr>
        <w:t xml:space="preserve"> </w:t>
      </w:r>
      <w:r>
        <w:rPr>
          <w:rStyle w:val="default"/>
          <w:rFonts w:cs="FrankRuehl" w:hint="cs"/>
          <w:rtl/>
        </w:rPr>
        <w:t xml:space="preserve">מפקח) </w:t>
      </w:r>
      <w:r w:rsidR="00AA3E0D">
        <w:rPr>
          <w:rStyle w:val="default"/>
          <w:rFonts w:cs="FrankRuehl"/>
          <w:rtl/>
        </w:rPr>
        <w:t>–</w:t>
      </w:r>
    </w:p>
    <w:p w:rsidR="00111055" w:rsidRDefault="00111055" w:rsidP="00B74647">
      <w:pPr>
        <w:pStyle w:val="P00"/>
        <w:spacing w:before="72"/>
        <w:ind w:left="0" w:right="1134"/>
        <w:rPr>
          <w:rStyle w:val="default"/>
          <w:rFonts w:cs="FrankRuehl" w:hint="cs"/>
          <w:rtl/>
        </w:rPr>
      </w:pPr>
    </w:p>
    <w:p w:rsidR="00433AB3" w:rsidRDefault="00433AB3" w:rsidP="00B74647">
      <w:pPr>
        <w:pStyle w:val="P00"/>
        <w:spacing w:before="72"/>
        <w:ind w:left="0" w:right="1134"/>
        <w:rPr>
          <w:rStyle w:val="default"/>
          <w:rFonts w:cs="FrankRuehl" w:hint="cs"/>
          <w:rtl/>
        </w:rPr>
      </w:pPr>
    </w:p>
    <w:p w:rsidR="00111055" w:rsidRDefault="00111055" w:rsidP="00B74647">
      <w:pPr>
        <w:pStyle w:val="P00"/>
        <w:spacing w:before="72"/>
        <w:ind w:left="0" w:right="1134"/>
        <w:rPr>
          <w:rStyle w:val="default"/>
          <w:rFonts w:cs="FrankRuehl" w:hint="cs"/>
          <w:rtl/>
        </w:rPr>
      </w:pPr>
    </w:p>
    <w:p w:rsidR="00FD7276" w:rsidRDefault="00111055" w:rsidP="00433AB3">
      <w:pPr>
        <w:pStyle w:val="P22"/>
        <w:spacing w:before="72"/>
        <w:ind w:left="1021" w:right="1134"/>
        <w:rPr>
          <w:rStyle w:val="default"/>
          <w:rFonts w:cs="FrankRuehl"/>
          <w:rtl/>
        </w:rPr>
      </w:pPr>
      <w:r>
        <w:rPr>
          <w:rFonts w:cs="FrankRuehl"/>
          <w:sz w:val="26"/>
          <w:rtl/>
          <w:lang w:eastAsia="en-US"/>
        </w:rPr>
        <w:pict>
          <v:shape id="_x0000_s2270" type="#_x0000_t202" style="position:absolute;left:0;text-align:left;margin-left:470.25pt;margin-top:7.1pt;width:1in;height:16.8pt;z-index:251700224" filled="f" stroked="f">
            <v:textbox inset="1mm,0,1mm,0">
              <w:txbxContent>
                <w:p w:rsidR="00D61625" w:rsidRDefault="00D61625" w:rsidP="00111055">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shape>
        </w:pict>
      </w:r>
      <w:r w:rsidR="00FD7276">
        <w:rPr>
          <w:rStyle w:val="default"/>
          <w:rFonts w:cs="FrankRuehl"/>
          <w:rtl/>
        </w:rPr>
        <w:t>(1)</w:t>
      </w:r>
      <w:r w:rsidR="00FD7276">
        <w:rPr>
          <w:rStyle w:val="default"/>
          <w:rFonts w:cs="FrankRuehl"/>
          <w:rtl/>
        </w:rPr>
        <w:tab/>
        <w:t>ל</w:t>
      </w:r>
      <w:r w:rsidR="00FD7276">
        <w:rPr>
          <w:rStyle w:val="default"/>
          <w:rFonts w:cs="FrankRuehl" w:hint="cs"/>
          <w:rtl/>
        </w:rPr>
        <w:t>דרוש ממע</w:t>
      </w:r>
      <w:r w:rsidR="00433AB3">
        <w:rPr>
          <w:rStyle w:val="default"/>
          <w:rFonts w:cs="FrankRuehl" w:hint="cs"/>
          <w:rtl/>
        </w:rPr>
        <w:t>סיק</w:t>
      </w:r>
      <w:r w:rsidR="00FD7276">
        <w:rPr>
          <w:rStyle w:val="default"/>
          <w:rFonts w:cs="FrankRuehl" w:hint="cs"/>
          <w:rtl/>
        </w:rPr>
        <w:t>, מאדם שפועל מטעמו של המע</w:t>
      </w:r>
      <w:r w:rsidR="00433AB3">
        <w:rPr>
          <w:rStyle w:val="default"/>
          <w:rFonts w:cs="FrankRuehl" w:hint="cs"/>
          <w:rtl/>
        </w:rPr>
        <w:t>סיק</w:t>
      </w:r>
      <w:r w:rsidR="00FD7276">
        <w:rPr>
          <w:rStyle w:val="default"/>
          <w:rFonts w:cs="FrankRuehl" w:hint="cs"/>
          <w:rtl/>
        </w:rPr>
        <w:t xml:space="preserve"> או בעבורו,</w:t>
      </w:r>
      <w:r>
        <w:rPr>
          <w:rStyle w:val="default"/>
          <w:rFonts w:cs="FrankRuehl" w:hint="cs"/>
          <w:rtl/>
        </w:rPr>
        <w:t xml:space="preserve"> </w:t>
      </w:r>
      <w:r w:rsidRPr="00111055">
        <w:rPr>
          <w:rStyle w:val="default"/>
          <w:rFonts w:cs="FrankRuehl" w:hint="cs"/>
          <w:rtl/>
        </w:rPr>
        <w:t>ממעסיק בפועל, ממתווך כוח אדם או מקבלן כמשמעותו בסעיף 2(ג),</w:t>
      </w:r>
      <w:r w:rsidR="00FD7276">
        <w:rPr>
          <w:rStyle w:val="default"/>
          <w:rFonts w:cs="FrankRuehl" w:hint="cs"/>
          <w:rtl/>
        </w:rPr>
        <w:t xml:space="preserve"> או מעובדו של </w:t>
      </w:r>
      <w:r>
        <w:rPr>
          <w:rStyle w:val="default"/>
          <w:rFonts w:cs="FrankRuehl" w:hint="cs"/>
          <w:rtl/>
        </w:rPr>
        <w:t>מי מהם</w:t>
      </w:r>
      <w:r w:rsidR="00FD7276">
        <w:rPr>
          <w:rStyle w:val="default"/>
          <w:rFonts w:cs="FrankRuehl" w:hint="cs"/>
          <w:rtl/>
        </w:rPr>
        <w:t xml:space="preserve"> מידע ו</w:t>
      </w:r>
      <w:r w:rsidR="00FD7276">
        <w:rPr>
          <w:rStyle w:val="default"/>
          <w:rFonts w:cs="FrankRuehl"/>
          <w:rtl/>
        </w:rPr>
        <w:t>מ</w:t>
      </w:r>
      <w:r w:rsidR="00FD7276">
        <w:rPr>
          <w:rStyle w:val="default"/>
          <w:rFonts w:cs="FrankRuehl" w:hint="cs"/>
          <w:rtl/>
        </w:rPr>
        <w:t>סמכים הנוגעים לביצוע הוראות חוק זה;</w:t>
      </w:r>
    </w:p>
    <w:p w:rsidR="00FD7276" w:rsidRDefault="00FD7276" w:rsidP="00433AB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היכנס בכל עת סבירה ללשכה פרטית או למקום עבודה שיש יסוד להניח שהוא מקום עבודה של המע</w:t>
      </w:r>
      <w:r w:rsidR="00433AB3">
        <w:rPr>
          <w:rStyle w:val="default"/>
          <w:rFonts w:cs="FrankRuehl" w:hint="cs"/>
          <w:rtl/>
        </w:rPr>
        <w:t>סיק</w:t>
      </w:r>
      <w:r>
        <w:rPr>
          <w:rStyle w:val="default"/>
          <w:rFonts w:cs="FrankRuehl" w:hint="cs"/>
          <w:rtl/>
        </w:rPr>
        <w:t xml:space="preserve"> או של עובד או שהוא מקום מגוריו של עובד</w:t>
      </w:r>
      <w:r>
        <w:rPr>
          <w:rStyle w:val="default"/>
          <w:rFonts w:cs="FrankRuehl"/>
          <w:rtl/>
        </w:rPr>
        <w:t xml:space="preserve"> ז</w:t>
      </w:r>
      <w:r>
        <w:rPr>
          <w:rStyle w:val="default"/>
          <w:rFonts w:cs="FrankRuehl" w:hint="cs"/>
          <w:rtl/>
        </w:rPr>
        <w:t>ר, ובלבד שהכניסה למקום המגורים כאמור היא לצורך בדיקת קיום חובותיו של המע</w:t>
      </w:r>
      <w:r w:rsidR="00433AB3">
        <w:rPr>
          <w:rStyle w:val="default"/>
          <w:rFonts w:cs="FrankRuehl" w:hint="cs"/>
          <w:rtl/>
        </w:rPr>
        <w:t>סיק</w:t>
      </w:r>
      <w:r>
        <w:rPr>
          <w:rStyle w:val="default"/>
          <w:rFonts w:cs="FrankRuehl" w:hint="cs"/>
          <w:rtl/>
        </w:rPr>
        <w:t xml:space="preserve"> לפי סעיף 1ה</w:t>
      </w:r>
      <w:r>
        <w:rPr>
          <w:rStyle w:val="default"/>
          <w:rFonts w:cs="FrankRuehl"/>
          <w:rtl/>
        </w:rPr>
        <w:t xml:space="preserve"> </w:t>
      </w:r>
      <w:r w:rsidR="002303DB">
        <w:rPr>
          <w:rStyle w:val="default"/>
          <w:rFonts w:cs="FrankRuehl" w:hint="cs"/>
          <w:rtl/>
        </w:rPr>
        <w:t>וניתנה הסכמה לכך מאת העובד הזר;</w:t>
      </w:r>
    </w:p>
    <w:p w:rsidR="002303DB" w:rsidRDefault="002303DB" w:rsidP="002303DB">
      <w:pPr>
        <w:pStyle w:val="P22"/>
        <w:spacing w:before="72"/>
        <w:ind w:left="1021" w:right="1134"/>
        <w:rPr>
          <w:rStyle w:val="default"/>
          <w:rFonts w:cs="FrankRuehl" w:hint="cs"/>
          <w:rtl/>
        </w:rPr>
      </w:pPr>
      <w:r>
        <w:rPr>
          <w:rFonts w:cs="FrankRuehl"/>
          <w:sz w:val="26"/>
          <w:rtl/>
          <w:lang w:eastAsia="en-US"/>
        </w:rPr>
        <w:pict>
          <v:shape id="_x0000_s2280" type="#_x0000_t202" style="position:absolute;left:0;text-align:left;margin-left:470.25pt;margin-top:7.1pt;width:1in;height:16.8pt;z-index:251708416" filled="f" stroked="f">
            <v:textbox inset="1mm,0,1mm,0">
              <w:txbxContent>
                <w:p w:rsidR="00D61625" w:rsidRDefault="00D61625" w:rsidP="002303DB">
                  <w:pPr>
                    <w:spacing w:line="160" w:lineRule="exact"/>
                    <w:jc w:val="left"/>
                    <w:rPr>
                      <w:rFonts w:cs="Miriam" w:hint="cs"/>
                      <w:noProof/>
                      <w:sz w:val="18"/>
                      <w:szCs w:val="18"/>
                      <w:rtl/>
                    </w:rPr>
                  </w:pPr>
                  <w:r>
                    <w:rPr>
                      <w:rFonts w:cs="Miriam" w:hint="cs"/>
                      <w:noProof/>
                      <w:sz w:val="18"/>
                      <w:szCs w:val="18"/>
                      <w:rtl/>
                    </w:rPr>
                    <w:t>(תיקון מס' 13) תשע"א-2010</w:t>
                  </w:r>
                </w:p>
              </w:txbxContent>
            </v:textbox>
            <w10:anchorlock/>
          </v:shape>
        </w:pict>
      </w:r>
      <w:r>
        <w:rPr>
          <w:rStyle w:val="default"/>
          <w:rFonts w:cs="FrankRuehl"/>
          <w:rtl/>
        </w:rPr>
        <w:t>(</w:t>
      </w:r>
      <w:r>
        <w:rPr>
          <w:rStyle w:val="default"/>
          <w:rFonts w:cs="FrankRuehl" w:hint="cs"/>
          <w:rtl/>
        </w:rPr>
        <w:t>3)</w:t>
      </w:r>
      <w:r>
        <w:rPr>
          <w:rStyle w:val="default"/>
          <w:rFonts w:cs="FrankRuehl" w:hint="cs"/>
          <w:rtl/>
        </w:rPr>
        <w:tab/>
        <w:t>לבקש משופט של בית דין אזורי לעבודה או שופט של בית משפט שלום ליתן צו המתיר לו להיכנס למקום המנוי בפסקה (2) המשמש למגורים או לחצרים פרטיים של מקום כאמור; אין בהוראות פסקה זו כדי לגרוע מסמכות הכניסה של מפקח לפי פסקה (2).</w:t>
      </w:r>
    </w:p>
    <w:p w:rsidR="00FD7276" w:rsidRDefault="00111055" w:rsidP="00111055">
      <w:pPr>
        <w:pStyle w:val="P00"/>
        <w:spacing w:before="72"/>
        <w:ind w:left="0" w:right="1134"/>
        <w:rPr>
          <w:rStyle w:val="default"/>
          <w:rFonts w:cs="FrankRuehl" w:hint="cs"/>
          <w:rtl/>
        </w:rPr>
      </w:pPr>
      <w:r>
        <w:rPr>
          <w:rFonts w:cs="FrankRuehl"/>
          <w:sz w:val="26"/>
          <w:rtl/>
          <w:lang w:eastAsia="en-US"/>
        </w:rPr>
        <w:pict>
          <v:shape id="_x0000_s2271" type="#_x0000_t202" style="position:absolute;left:0;text-align:left;margin-left:470.25pt;margin-top:7.1pt;width:1in;height:22.4pt;z-index:251701248" filled="f" stroked="f">
            <v:textbox inset="1mm,0,1mm,0">
              <w:txbxContent>
                <w:p w:rsidR="00D61625" w:rsidRDefault="00D61625" w:rsidP="00111055">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shape>
        </w:pict>
      </w:r>
      <w:r w:rsidR="00FD7276" w:rsidRPr="00111055">
        <w:rPr>
          <w:rStyle w:val="default"/>
          <w:rFonts w:cs="FrankRuehl"/>
          <w:rtl/>
        </w:rPr>
        <w:tab/>
      </w:r>
      <w:r w:rsidR="00FD7276">
        <w:rPr>
          <w:rStyle w:val="default"/>
          <w:rFonts w:cs="FrankRuehl"/>
          <w:rtl/>
        </w:rPr>
        <w:t>(ב</w:t>
      </w:r>
      <w:r w:rsidR="00FD7276">
        <w:rPr>
          <w:rStyle w:val="default"/>
          <w:rFonts w:cs="FrankRuehl" w:hint="cs"/>
          <w:rtl/>
        </w:rPr>
        <w:t>)</w:t>
      </w:r>
      <w:r w:rsidR="00FD7276">
        <w:rPr>
          <w:rStyle w:val="default"/>
          <w:rFonts w:cs="FrankRuehl"/>
          <w:rtl/>
        </w:rPr>
        <w:tab/>
      </w:r>
      <w:r w:rsidRPr="00111055">
        <w:rPr>
          <w:rStyle w:val="default"/>
          <w:rFonts w:cs="FrankRuehl" w:hint="cs"/>
          <w:rtl/>
        </w:rPr>
        <w:t>היה למפקח חשד לביצוע עבירה שבתחום פיקוחו, רשאי הוא</w:t>
      </w:r>
      <w:r w:rsidR="00FD7276">
        <w:rPr>
          <w:rStyle w:val="default"/>
          <w:rFonts w:cs="FrankRuehl" w:hint="cs"/>
          <w:rtl/>
        </w:rPr>
        <w:t xml:space="preserve"> </w:t>
      </w:r>
      <w:r w:rsidR="00AA3E0D">
        <w:rPr>
          <w:rStyle w:val="default"/>
          <w:rFonts w:cs="FrankRuehl"/>
          <w:rtl/>
        </w:rPr>
        <w:t>–</w:t>
      </w:r>
    </w:p>
    <w:p w:rsidR="00FD7276" w:rsidRDefault="00FD727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חקור אדם שלדעתו קשור לביצוע עבירה כאמור, או שיש לו או עשוי להיות לו מ</w:t>
      </w:r>
      <w:r>
        <w:rPr>
          <w:rStyle w:val="default"/>
          <w:rFonts w:cs="FrankRuehl"/>
          <w:rtl/>
        </w:rPr>
        <w:t>יד</w:t>
      </w:r>
      <w:r>
        <w:rPr>
          <w:rStyle w:val="default"/>
          <w:rFonts w:cs="FrankRuehl" w:hint="cs"/>
          <w:rtl/>
        </w:rPr>
        <w:t>ע עליה;</w:t>
      </w:r>
    </w:p>
    <w:p w:rsidR="00FD7276" w:rsidRDefault="00FD727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תפוס חפץ או מסמך הקשור לביצוע עבירה כאמור.</w:t>
      </w:r>
    </w:p>
    <w:p w:rsidR="00FD7276" w:rsidRDefault="00FD7276" w:rsidP="00AA3E0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חקירה לפי סעיף קטן (ב)(1) יחולו הוראות סעיפים 2 ו-3 לפקודת הפרוצדורה הפלילית (עדות), ועל דבר שנתפס לפי סעיף קטן (ב)(2) יחולו הוראות הפרק הרביעי לפקודת סדר הדין הפלילי (מעצר וחיפוש) [נוסח חדש</w:t>
      </w:r>
      <w:r>
        <w:rPr>
          <w:rStyle w:val="default"/>
          <w:rFonts w:cs="FrankRuehl"/>
          <w:rtl/>
        </w:rPr>
        <w:t>], ת</w:t>
      </w:r>
      <w:r>
        <w:rPr>
          <w:rStyle w:val="default"/>
          <w:rFonts w:cs="FrankRuehl" w:hint="cs"/>
          <w:rtl/>
        </w:rPr>
        <w:t>שכ"ט</w:t>
      </w:r>
      <w:r w:rsidR="00AA3E0D">
        <w:rPr>
          <w:rStyle w:val="default"/>
          <w:rFonts w:cs="FrankRuehl" w:hint="cs"/>
          <w:rtl/>
        </w:rPr>
        <w:t>-</w:t>
      </w:r>
      <w:r>
        <w:rPr>
          <w:rStyle w:val="default"/>
          <w:rFonts w:cs="FrankRuehl"/>
          <w:rtl/>
        </w:rPr>
        <w:t>1969.</w:t>
      </w:r>
    </w:p>
    <w:p w:rsidR="00FD7276" w:rsidRDefault="00FD7276">
      <w:pPr>
        <w:pStyle w:val="P00"/>
        <w:spacing w:before="72"/>
        <w:ind w:left="0" w:right="1134"/>
        <w:rPr>
          <w:rStyle w:val="default"/>
          <w:rFonts w:cs="FrankRuehl" w:hint="cs"/>
          <w:rtl/>
        </w:rPr>
      </w:pPr>
      <w:r>
        <w:rPr>
          <w:rFonts w:cs="FrankRuehl"/>
          <w:rtl/>
          <w:lang w:val="he-IL"/>
        </w:rPr>
        <w:pict>
          <v:shape id="_x0000_s2111" type="#_x0000_t202" style="position:absolute;left:0;text-align:left;margin-left:470.25pt;margin-top:3.4pt;width:1in;height:22.4pt;z-index:251618304" filled="f" stroked="f">
            <v:textbox>
              <w:txbxContent>
                <w:p w:rsidR="00D61625" w:rsidRDefault="00D61625">
                  <w:pPr>
                    <w:spacing w:line="160" w:lineRule="exact"/>
                    <w:jc w:val="left"/>
                    <w:rPr>
                      <w:rFonts w:hint="cs"/>
                      <w:sz w:val="18"/>
                      <w:rtl/>
                    </w:rPr>
                  </w:pPr>
                  <w:r>
                    <w:rPr>
                      <w:rFonts w:cs="Miriam" w:hint="cs"/>
                      <w:sz w:val="18"/>
                      <w:szCs w:val="18"/>
                      <w:rtl/>
                    </w:rPr>
                    <w:t>(תיקון מס' 4) תשס"ג-2002</w:t>
                  </w:r>
                </w:p>
              </w:txbxContent>
            </v:textbox>
          </v:shape>
        </w:pict>
      </w:r>
      <w:r>
        <w:rPr>
          <w:rStyle w:val="default"/>
          <w:rFonts w:cs="FrankRuehl" w:hint="cs"/>
          <w:rtl/>
        </w:rPr>
        <w:tab/>
        <w:t>(ד)</w:t>
      </w:r>
      <w:r>
        <w:rPr>
          <w:rStyle w:val="default"/>
          <w:rFonts w:cs="FrankRuehl" w:hint="cs"/>
          <w:rtl/>
        </w:rPr>
        <w:tab/>
        <w:t xml:space="preserve">המפריע למפקח במילוי תפקידו לפי חוק זה, דינו </w:t>
      </w:r>
      <w:r>
        <w:rPr>
          <w:rStyle w:val="default"/>
          <w:rFonts w:cs="FrankRuehl"/>
          <w:rtl/>
        </w:rPr>
        <w:t>–</w:t>
      </w:r>
      <w:r>
        <w:rPr>
          <w:rStyle w:val="default"/>
          <w:rFonts w:cs="FrankRuehl" w:hint="cs"/>
          <w:rtl/>
        </w:rPr>
        <w:t xml:space="preserve"> מאסר שישה חודשים.</w:t>
      </w:r>
    </w:p>
    <w:p w:rsidR="00FD7276" w:rsidRDefault="00FD7276">
      <w:pPr>
        <w:pStyle w:val="P00"/>
        <w:spacing w:before="72"/>
        <w:ind w:left="0" w:right="1134"/>
        <w:rPr>
          <w:rStyle w:val="default"/>
          <w:rFonts w:cs="FrankRuehl" w:hint="cs"/>
          <w:rtl/>
        </w:rPr>
      </w:pPr>
      <w:r>
        <w:rPr>
          <w:rFonts w:cs="FrankRuehl"/>
          <w:rtl/>
          <w:lang w:val="he-IL"/>
        </w:rPr>
        <w:pict>
          <v:shape id="_x0000_s2112" type="#_x0000_t202" style="position:absolute;left:0;text-align:left;margin-left:470.25pt;margin-top:3.6pt;width:1in;height:22.4pt;z-index:251619328" filled="f" stroked="f">
            <v:textbox>
              <w:txbxContent>
                <w:p w:rsidR="00D61625" w:rsidRDefault="00D61625">
                  <w:pPr>
                    <w:spacing w:line="160" w:lineRule="exact"/>
                    <w:jc w:val="left"/>
                    <w:rPr>
                      <w:rFonts w:cs="Miriam" w:hint="cs"/>
                      <w:sz w:val="18"/>
                      <w:szCs w:val="18"/>
                      <w:rtl/>
                    </w:rPr>
                  </w:pPr>
                  <w:r>
                    <w:rPr>
                      <w:rFonts w:cs="Miriam" w:hint="cs"/>
                      <w:sz w:val="18"/>
                      <w:szCs w:val="18"/>
                      <w:rtl/>
                    </w:rPr>
                    <w:t>(תיקון מס' 4) תשס"ג-2002</w:t>
                  </w:r>
                </w:p>
              </w:txbxContent>
            </v:textbox>
          </v:shape>
        </w:pict>
      </w:r>
      <w:r>
        <w:rPr>
          <w:rStyle w:val="default"/>
          <w:rFonts w:cs="FrankRuehl" w:hint="cs"/>
          <w:rtl/>
        </w:rPr>
        <w:tab/>
        <w:t>(ה)</w:t>
      </w:r>
      <w:r>
        <w:rPr>
          <w:rStyle w:val="default"/>
          <w:rFonts w:cs="FrankRuehl" w:hint="cs"/>
          <w:rtl/>
        </w:rPr>
        <w:tab/>
        <w:t xml:space="preserve">מי שאינו ממלא אחר דרישת מפקח לפי סעיף זה, דינו </w:t>
      </w:r>
      <w:r>
        <w:rPr>
          <w:rStyle w:val="default"/>
          <w:rFonts w:cs="FrankRuehl"/>
          <w:rtl/>
        </w:rPr>
        <w:t>–</w:t>
      </w:r>
      <w:r>
        <w:rPr>
          <w:rStyle w:val="default"/>
          <w:rFonts w:cs="FrankRuehl" w:hint="cs"/>
          <w:rtl/>
        </w:rPr>
        <w:t xml:space="preserve"> מאסר שישה חודשים וקנס כאמור בסעיף 61(ג) בחוק העונשין, לכל יום שבו נמשכת העבירה מעבר לתקופת הזמן שנקבעה שהתראה ושתחילתה עם מסירתה או לאחר הגשת כתב אישום בשל אותה עבירה, הכל לפי המוקדם; לענין זה, "התראה" </w:t>
      </w:r>
      <w:r>
        <w:rPr>
          <w:rStyle w:val="default"/>
          <w:rFonts w:cs="FrankRuehl"/>
          <w:rtl/>
        </w:rPr>
        <w:t>–</w:t>
      </w:r>
      <w:r>
        <w:rPr>
          <w:rStyle w:val="default"/>
          <w:rFonts w:cs="FrankRuehl" w:hint="cs"/>
          <w:rtl/>
        </w:rPr>
        <w:t xml:space="preserve"> התראה בכתב ממי שהשר הסמיכו לענין זה.</w:t>
      </w:r>
    </w:p>
    <w:p w:rsidR="00111055" w:rsidRPr="00111055" w:rsidRDefault="00111055" w:rsidP="00BC61C3">
      <w:pPr>
        <w:pStyle w:val="P00"/>
        <w:spacing w:before="72"/>
        <w:ind w:left="0" w:right="1134"/>
        <w:rPr>
          <w:rStyle w:val="default"/>
          <w:rFonts w:cs="FrankRuehl" w:hint="cs"/>
          <w:rtl/>
        </w:rPr>
      </w:pPr>
      <w:r>
        <w:rPr>
          <w:rFonts w:cs="FrankRuehl" w:hint="cs"/>
          <w:sz w:val="26"/>
          <w:rtl/>
          <w:lang w:eastAsia="en-US"/>
        </w:rPr>
        <w:pict>
          <v:shape id="_x0000_s2272" type="#_x0000_t202" style="position:absolute;left:0;text-align:left;margin-left:470.25pt;margin-top:7.1pt;width:1in;height:16.8pt;z-index:251702272" filled="f" stroked="f">
            <v:textbox inset="1mm,0,1mm,0">
              <w:txbxContent>
                <w:p w:rsidR="00D61625" w:rsidRDefault="00D61625" w:rsidP="00111055">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shape>
        </w:pict>
      </w:r>
      <w:r w:rsidRPr="00111055">
        <w:rPr>
          <w:rStyle w:val="default"/>
          <w:rFonts w:cs="FrankRuehl" w:hint="cs"/>
          <w:rtl/>
        </w:rPr>
        <w:tab/>
        <w:t>(ו)</w:t>
      </w:r>
      <w:r w:rsidRPr="00111055">
        <w:rPr>
          <w:rStyle w:val="default"/>
          <w:rFonts w:cs="FrankRuehl" w:hint="cs"/>
          <w:rtl/>
        </w:rPr>
        <w:tab/>
        <w:t>מפקח לא יעשה שימוש בסמכויות הנתונות לו לפי חוק זה, אלא בעת מילוי תפקידו ובהתקיים שניים אלה:</w:t>
      </w:r>
    </w:p>
    <w:p w:rsidR="00111055" w:rsidRPr="00111055" w:rsidRDefault="00111055" w:rsidP="00111055">
      <w:pPr>
        <w:pStyle w:val="P00"/>
        <w:spacing w:before="72"/>
        <w:ind w:left="1021" w:right="1134"/>
        <w:rPr>
          <w:rStyle w:val="default"/>
          <w:rFonts w:cs="FrankRuehl" w:hint="cs"/>
          <w:rtl/>
        </w:rPr>
      </w:pPr>
      <w:r w:rsidRPr="00111055">
        <w:rPr>
          <w:rStyle w:val="default"/>
          <w:rFonts w:cs="FrankRuehl" w:hint="cs"/>
          <w:rtl/>
        </w:rPr>
        <w:t>(1)</w:t>
      </w:r>
      <w:r w:rsidRPr="00111055">
        <w:rPr>
          <w:rStyle w:val="default"/>
          <w:rFonts w:cs="FrankRuehl" w:hint="cs"/>
          <w:rtl/>
        </w:rPr>
        <w:tab/>
        <w:t>הוא עונד באופן גלוי תג המזהה אותו ואת תפקידו, והוא לובש מדי מפקח, בצבע ובצורה שהורו לעניין זה השר ושר הפנים, ובלבד שהמדים כאמור אינם נחזים להיות מדי משטרה;</w:t>
      </w:r>
    </w:p>
    <w:p w:rsidR="00111055" w:rsidRPr="00111055" w:rsidRDefault="00111055" w:rsidP="00111055">
      <w:pPr>
        <w:pStyle w:val="P00"/>
        <w:spacing w:before="72"/>
        <w:ind w:left="1021" w:right="1134"/>
        <w:rPr>
          <w:rStyle w:val="default"/>
          <w:rFonts w:cs="FrankRuehl" w:hint="cs"/>
          <w:rtl/>
        </w:rPr>
      </w:pPr>
      <w:r w:rsidRPr="00111055">
        <w:rPr>
          <w:rStyle w:val="default"/>
          <w:rFonts w:cs="FrankRuehl" w:hint="cs"/>
          <w:rtl/>
        </w:rPr>
        <w:t>(2)</w:t>
      </w:r>
      <w:r w:rsidRPr="00111055">
        <w:rPr>
          <w:rStyle w:val="default"/>
          <w:rFonts w:cs="FrankRuehl" w:hint="cs"/>
          <w:rtl/>
        </w:rPr>
        <w:tab/>
        <w:t>יש בידו תעודת מפקח החתומה בידי השר או שר הפנים, המעידה על תפקידו ועל סמכויותיו, שאותה יציג על פי דרישה.</w:t>
      </w:r>
    </w:p>
    <w:p w:rsidR="00111055" w:rsidRPr="00111055" w:rsidRDefault="00111055" w:rsidP="00111055">
      <w:pPr>
        <w:pStyle w:val="P00"/>
        <w:spacing w:before="72"/>
        <w:ind w:left="0" w:right="1134"/>
        <w:rPr>
          <w:rStyle w:val="default"/>
          <w:rFonts w:cs="FrankRuehl" w:hint="cs"/>
          <w:rtl/>
        </w:rPr>
      </w:pPr>
      <w:r>
        <w:rPr>
          <w:rFonts w:cs="FrankRuehl" w:hint="cs"/>
          <w:sz w:val="26"/>
          <w:rtl/>
          <w:lang w:eastAsia="en-US"/>
        </w:rPr>
        <w:pict>
          <v:shape id="_x0000_s2273" type="#_x0000_t202" style="position:absolute;left:0;text-align:left;margin-left:470.25pt;margin-top:7.1pt;width:1in;height:22.4pt;z-index:251703296" filled="f" stroked="f">
            <v:textbox inset="1mm,0,1mm,0">
              <w:txbxContent>
                <w:p w:rsidR="00D61625" w:rsidRDefault="00D61625" w:rsidP="00111055">
                  <w:pPr>
                    <w:spacing w:line="160" w:lineRule="exact"/>
                    <w:jc w:val="left"/>
                    <w:rPr>
                      <w:rFonts w:cs="Miriam" w:hint="cs"/>
                      <w:noProof/>
                      <w:sz w:val="18"/>
                      <w:szCs w:val="18"/>
                      <w:rtl/>
                    </w:rPr>
                  </w:pPr>
                  <w:r>
                    <w:rPr>
                      <w:rFonts w:cs="Miriam" w:hint="cs"/>
                      <w:noProof/>
                      <w:sz w:val="18"/>
                      <w:szCs w:val="18"/>
                      <w:rtl/>
                    </w:rPr>
                    <w:t>(תיקון מס' 12) תש"ע-2010</w:t>
                  </w:r>
                </w:p>
              </w:txbxContent>
            </v:textbox>
            <w10:anchorlock/>
          </v:shape>
        </w:pict>
      </w:r>
      <w:r w:rsidRPr="00111055">
        <w:rPr>
          <w:rStyle w:val="default"/>
          <w:rFonts w:cs="FrankRuehl" w:hint="cs"/>
          <w:rtl/>
        </w:rPr>
        <w:tab/>
        <w:t>(ז)</w:t>
      </w:r>
      <w:r w:rsidRPr="00111055">
        <w:rPr>
          <w:rStyle w:val="default"/>
          <w:rFonts w:cs="FrankRuehl" w:hint="cs"/>
          <w:rtl/>
        </w:rPr>
        <w:tab/>
        <w:t xml:space="preserve">בסעיף זה, "עבירה שבתחום פיקוחו", של מפקח </w:t>
      </w:r>
      <w:r w:rsidRPr="00111055">
        <w:rPr>
          <w:rStyle w:val="default"/>
          <w:rFonts w:cs="FrankRuehl"/>
          <w:rtl/>
        </w:rPr>
        <w:t>–</w:t>
      </w:r>
    </w:p>
    <w:p w:rsidR="00111055" w:rsidRPr="00111055" w:rsidRDefault="00111055" w:rsidP="00111055">
      <w:pPr>
        <w:pStyle w:val="P00"/>
        <w:spacing w:before="72"/>
        <w:ind w:left="1021" w:right="1134"/>
        <w:rPr>
          <w:rStyle w:val="default"/>
          <w:rFonts w:cs="FrankRuehl" w:hint="cs"/>
          <w:rtl/>
        </w:rPr>
      </w:pPr>
      <w:r w:rsidRPr="00111055">
        <w:rPr>
          <w:rStyle w:val="default"/>
          <w:rFonts w:cs="FrankRuehl" w:hint="cs"/>
          <w:rtl/>
        </w:rPr>
        <w:t>(1)</w:t>
      </w:r>
      <w:r w:rsidRPr="00111055">
        <w:rPr>
          <w:rStyle w:val="default"/>
          <w:rFonts w:cs="FrankRuehl" w:hint="cs"/>
          <w:rtl/>
        </w:rPr>
        <w:tab/>
        <w:t xml:space="preserve">לגבי מפקח שהסמיך השר </w:t>
      </w:r>
      <w:r w:rsidRPr="00111055">
        <w:rPr>
          <w:rStyle w:val="default"/>
          <w:rFonts w:cs="FrankRuehl"/>
          <w:rtl/>
        </w:rPr>
        <w:t>–</w:t>
      </w:r>
      <w:r w:rsidRPr="00111055">
        <w:rPr>
          <w:rStyle w:val="default"/>
          <w:rFonts w:cs="FrankRuehl" w:hint="cs"/>
          <w:rtl/>
        </w:rPr>
        <w:t xml:space="preserve"> עבירה מהעבירות המפורטות להלן:</w:t>
      </w:r>
    </w:p>
    <w:p w:rsidR="00111055" w:rsidRPr="00111055" w:rsidRDefault="00111055" w:rsidP="00111055">
      <w:pPr>
        <w:pStyle w:val="P00"/>
        <w:spacing w:before="72"/>
        <w:ind w:left="1474" w:right="1134"/>
        <w:rPr>
          <w:rStyle w:val="default"/>
          <w:rFonts w:cs="FrankRuehl" w:hint="cs"/>
          <w:rtl/>
        </w:rPr>
      </w:pPr>
      <w:r w:rsidRPr="00111055">
        <w:rPr>
          <w:rStyle w:val="default"/>
          <w:rFonts w:cs="FrankRuehl" w:hint="cs"/>
          <w:rtl/>
        </w:rPr>
        <w:t>(א)</w:t>
      </w:r>
      <w:r w:rsidRPr="00111055">
        <w:rPr>
          <w:rStyle w:val="default"/>
          <w:rFonts w:cs="FrankRuehl" w:hint="cs"/>
          <w:rtl/>
        </w:rPr>
        <w:tab/>
        <w:t>עבירות לפי סעיפים 2(ב)(2) עד (5) ו-(7) עד (9), 2ג, 4(ג) ו-5א;</w:t>
      </w:r>
    </w:p>
    <w:p w:rsidR="00111055" w:rsidRPr="00111055" w:rsidRDefault="00111055" w:rsidP="00111055">
      <w:pPr>
        <w:pStyle w:val="P00"/>
        <w:spacing w:before="72"/>
        <w:ind w:left="1474" w:right="1134"/>
        <w:rPr>
          <w:rStyle w:val="default"/>
          <w:rFonts w:cs="FrankRuehl" w:hint="cs"/>
          <w:rtl/>
        </w:rPr>
      </w:pPr>
      <w:r w:rsidRPr="00111055">
        <w:rPr>
          <w:rStyle w:val="default"/>
          <w:rFonts w:cs="FrankRuehl" w:hint="cs"/>
          <w:rtl/>
        </w:rPr>
        <w:t>(ב)</w:t>
      </w:r>
      <w:r w:rsidRPr="00111055">
        <w:rPr>
          <w:rStyle w:val="default"/>
          <w:rFonts w:cs="FrankRuehl" w:hint="cs"/>
          <w:rtl/>
        </w:rPr>
        <w:tab/>
        <w:t>עבירה לפי סעיף 2(ג), למעט לגבי העניינים האמורים בסעיף 1ב;</w:t>
      </w:r>
    </w:p>
    <w:p w:rsidR="00111055" w:rsidRPr="00111055" w:rsidRDefault="00111055" w:rsidP="00111055">
      <w:pPr>
        <w:pStyle w:val="P00"/>
        <w:spacing w:before="72"/>
        <w:ind w:left="1474" w:right="1134"/>
        <w:rPr>
          <w:rStyle w:val="default"/>
          <w:rFonts w:cs="FrankRuehl" w:hint="cs"/>
          <w:rtl/>
        </w:rPr>
      </w:pPr>
      <w:r w:rsidRPr="00111055">
        <w:rPr>
          <w:rStyle w:val="default"/>
          <w:rFonts w:cs="FrankRuehl" w:hint="cs"/>
          <w:rtl/>
        </w:rPr>
        <w:t>(ג)</w:t>
      </w:r>
      <w:r w:rsidRPr="00111055">
        <w:rPr>
          <w:rStyle w:val="default"/>
          <w:rFonts w:cs="FrankRuehl" w:hint="cs"/>
          <w:rtl/>
        </w:rPr>
        <w:tab/>
        <w:t>עבירה לפי סעיף 5, לגבי העבירות המוניות בפסקאות משנה (א) ו-(ב);</w:t>
      </w:r>
    </w:p>
    <w:p w:rsidR="00111055" w:rsidRPr="00111055" w:rsidRDefault="00111055" w:rsidP="00111055">
      <w:pPr>
        <w:pStyle w:val="P00"/>
        <w:spacing w:before="72"/>
        <w:ind w:left="1021" w:right="1134"/>
        <w:rPr>
          <w:rStyle w:val="default"/>
          <w:rFonts w:cs="FrankRuehl" w:hint="cs"/>
          <w:rtl/>
        </w:rPr>
      </w:pPr>
      <w:r w:rsidRPr="00111055">
        <w:rPr>
          <w:rStyle w:val="default"/>
          <w:rFonts w:cs="FrankRuehl" w:hint="cs"/>
          <w:rtl/>
        </w:rPr>
        <w:t>(2)</w:t>
      </w:r>
      <w:r w:rsidRPr="00111055">
        <w:rPr>
          <w:rStyle w:val="default"/>
          <w:rFonts w:cs="FrankRuehl" w:hint="cs"/>
          <w:rtl/>
        </w:rPr>
        <w:tab/>
        <w:t xml:space="preserve">לגבי מפקח שהסמיך שר הפנים </w:t>
      </w:r>
      <w:r w:rsidRPr="00111055">
        <w:rPr>
          <w:rStyle w:val="default"/>
          <w:rFonts w:cs="FrankRuehl"/>
          <w:rtl/>
        </w:rPr>
        <w:t>–</w:t>
      </w:r>
      <w:r w:rsidRPr="00111055">
        <w:rPr>
          <w:rStyle w:val="default"/>
          <w:rFonts w:cs="FrankRuehl" w:hint="cs"/>
          <w:rtl/>
        </w:rPr>
        <w:t xml:space="preserve"> עבירה מהעבירות המפורטות להלן:</w:t>
      </w:r>
    </w:p>
    <w:p w:rsidR="00111055" w:rsidRPr="00111055" w:rsidRDefault="00111055" w:rsidP="00111055">
      <w:pPr>
        <w:pStyle w:val="P00"/>
        <w:spacing w:before="72"/>
        <w:ind w:left="1474" w:right="1134"/>
        <w:rPr>
          <w:rStyle w:val="default"/>
          <w:rFonts w:cs="FrankRuehl" w:hint="cs"/>
          <w:rtl/>
        </w:rPr>
      </w:pPr>
      <w:r w:rsidRPr="00111055">
        <w:rPr>
          <w:rStyle w:val="default"/>
          <w:rFonts w:cs="FrankRuehl" w:hint="cs"/>
          <w:rtl/>
        </w:rPr>
        <w:t>(א)</w:t>
      </w:r>
      <w:r w:rsidRPr="00111055">
        <w:rPr>
          <w:rStyle w:val="default"/>
          <w:rFonts w:cs="FrankRuehl" w:hint="cs"/>
          <w:rtl/>
        </w:rPr>
        <w:tab/>
        <w:t>עבירות לפי סעיפים 2(א), 2(ב)(1), (5), (6) ו-(8), 2א, 2ב, 3, 3א(ג) ו-4;</w:t>
      </w:r>
    </w:p>
    <w:p w:rsidR="00111055" w:rsidRPr="00111055" w:rsidRDefault="00111055" w:rsidP="00111055">
      <w:pPr>
        <w:pStyle w:val="P00"/>
        <w:spacing w:before="72"/>
        <w:ind w:left="1474" w:right="1134"/>
        <w:rPr>
          <w:rStyle w:val="default"/>
          <w:rFonts w:cs="FrankRuehl" w:hint="cs"/>
          <w:rtl/>
        </w:rPr>
      </w:pPr>
      <w:r w:rsidRPr="00111055">
        <w:rPr>
          <w:rStyle w:val="default"/>
          <w:rFonts w:cs="FrankRuehl" w:hint="cs"/>
          <w:rtl/>
        </w:rPr>
        <w:t>(ב)</w:t>
      </w:r>
      <w:r w:rsidRPr="00111055">
        <w:rPr>
          <w:rStyle w:val="default"/>
          <w:rFonts w:cs="FrankRuehl" w:hint="cs"/>
          <w:rtl/>
        </w:rPr>
        <w:tab/>
        <w:t>עבירות לפי סעיף 2(ב)(3) ו-(4), למעט לעניין ניכוי משכר;</w:t>
      </w:r>
    </w:p>
    <w:p w:rsidR="00111055" w:rsidRPr="00111055" w:rsidRDefault="00111055" w:rsidP="00111055">
      <w:pPr>
        <w:pStyle w:val="P00"/>
        <w:spacing w:before="72"/>
        <w:ind w:left="1474" w:right="1134"/>
        <w:rPr>
          <w:rStyle w:val="default"/>
          <w:rFonts w:cs="FrankRuehl" w:hint="cs"/>
          <w:rtl/>
        </w:rPr>
      </w:pPr>
      <w:r w:rsidRPr="00111055">
        <w:rPr>
          <w:rStyle w:val="default"/>
          <w:rFonts w:cs="FrankRuehl" w:hint="cs"/>
          <w:rtl/>
        </w:rPr>
        <w:t>(ג)</w:t>
      </w:r>
      <w:r w:rsidRPr="00111055">
        <w:rPr>
          <w:rStyle w:val="default"/>
          <w:rFonts w:cs="FrankRuehl" w:hint="cs"/>
          <w:rtl/>
        </w:rPr>
        <w:tab/>
        <w:t>עבירות לפי סעיף 2(ג), לגבי העניינים האמורים בסעיפים 1ב, 1ד ו-1ה, למעט לעניין ניכוי משכר;</w:t>
      </w:r>
    </w:p>
    <w:p w:rsidR="00111055" w:rsidRPr="00111055" w:rsidRDefault="00111055" w:rsidP="00111055">
      <w:pPr>
        <w:pStyle w:val="P00"/>
        <w:spacing w:before="72"/>
        <w:ind w:left="1474" w:right="1134"/>
        <w:rPr>
          <w:rStyle w:val="default"/>
          <w:rFonts w:cs="FrankRuehl" w:hint="cs"/>
          <w:rtl/>
        </w:rPr>
      </w:pPr>
      <w:r w:rsidRPr="00111055">
        <w:rPr>
          <w:rStyle w:val="default"/>
          <w:rFonts w:cs="FrankRuehl" w:hint="cs"/>
          <w:rtl/>
        </w:rPr>
        <w:t>(ד)</w:t>
      </w:r>
      <w:r w:rsidRPr="00111055">
        <w:rPr>
          <w:rStyle w:val="default"/>
          <w:rFonts w:cs="FrankRuehl" w:hint="cs"/>
          <w:rtl/>
        </w:rPr>
        <w:tab/>
        <w:t>עבירה לפי סעיף 5, לגבי העבירות המנויות בפסקאות משנה (א) עד (ג).</w:t>
      </w:r>
    </w:p>
    <w:p w:rsidR="00462839" w:rsidRDefault="00214AFF" w:rsidP="00462839">
      <w:pPr>
        <w:pStyle w:val="P00"/>
        <w:spacing w:before="72"/>
        <w:ind w:left="0" w:right="1134"/>
        <w:rPr>
          <w:rStyle w:val="default"/>
          <w:rFonts w:cs="FrankRuehl"/>
          <w:rtl/>
        </w:rPr>
      </w:pPr>
      <w:r w:rsidRPr="00AD736F">
        <w:rPr>
          <w:rStyle w:val="default"/>
          <w:rFonts w:cs="FrankRuehl" w:hint="cs"/>
          <w:rtl/>
        </w:rPr>
        <w:pict>
          <v:shape id="_x0000_s2427" type="#_x0000_t202" style="position:absolute;left:0;text-align:left;margin-left:470.25pt;margin-top:7.1pt;width:1in;height:28pt;z-index:251754496" filled="f" stroked="f">
            <v:textbox inset="1mm,0,1mm,0">
              <w:txbxContent>
                <w:p w:rsidR="00214AFF" w:rsidRDefault="00214AFF" w:rsidP="00214AFF">
                  <w:pPr>
                    <w:spacing w:line="160" w:lineRule="exact"/>
                    <w:jc w:val="left"/>
                    <w:rPr>
                      <w:rFonts w:cs="Miriam" w:hint="cs"/>
                      <w:noProof/>
                      <w:sz w:val="18"/>
                      <w:szCs w:val="18"/>
                      <w:rtl/>
                    </w:rPr>
                  </w:pPr>
                  <w:r>
                    <w:rPr>
                      <w:rFonts w:cs="Miriam" w:hint="cs"/>
                      <w:noProof/>
                      <w:sz w:val="18"/>
                      <w:szCs w:val="18"/>
                      <w:rtl/>
                    </w:rPr>
                    <w:t>(הוראת שעה</w:t>
                  </w:r>
                  <w:r w:rsidR="00AD736F">
                    <w:rPr>
                      <w:rFonts w:cs="Miriam" w:hint="cs"/>
                      <w:noProof/>
                      <w:sz w:val="18"/>
                      <w:szCs w:val="18"/>
                      <w:rtl/>
                    </w:rPr>
                    <w:t xml:space="preserve"> </w:t>
                  </w:r>
                  <w:r w:rsidR="00AD736F">
                    <w:rPr>
                      <w:rFonts w:cs="Miriam"/>
                      <w:noProof/>
                      <w:sz w:val="18"/>
                      <w:szCs w:val="18"/>
                      <w:rtl/>
                    </w:rPr>
                    <w:t>–</w:t>
                  </w:r>
                  <w:r w:rsidR="00AD736F">
                    <w:rPr>
                      <w:rFonts w:cs="Miriam" w:hint="cs"/>
                      <w:noProof/>
                      <w:sz w:val="18"/>
                      <w:szCs w:val="18"/>
                      <w:rtl/>
                    </w:rPr>
                    <w:t xml:space="preserve"> תיקון מס' 21</w:t>
                  </w:r>
                  <w:r>
                    <w:rPr>
                      <w:rFonts w:cs="Miriam" w:hint="cs"/>
                      <w:noProof/>
                      <w:sz w:val="18"/>
                      <w:szCs w:val="18"/>
                      <w:rtl/>
                    </w:rPr>
                    <w:t>) תש"ף-2020</w:t>
                  </w:r>
                </w:p>
              </w:txbxContent>
            </v:textbox>
            <w10:anchorlock/>
          </v:shape>
        </w:pict>
      </w:r>
      <w:r w:rsidRPr="00111055">
        <w:rPr>
          <w:rStyle w:val="default"/>
          <w:rFonts w:cs="FrankRuehl" w:hint="cs"/>
          <w:rtl/>
        </w:rPr>
        <w:tab/>
        <w:t>(</w:t>
      </w:r>
      <w:r>
        <w:rPr>
          <w:rStyle w:val="default"/>
          <w:rFonts w:cs="FrankRuehl" w:hint="cs"/>
          <w:rtl/>
        </w:rPr>
        <w:t>ח</w:t>
      </w:r>
      <w:r w:rsidRPr="00111055">
        <w:rPr>
          <w:rStyle w:val="default"/>
          <w:rFonts w:cs="FrankRuehl" w:hint="cs"/>
          <w:rtl/>
        </w:rPr>
        <w:t>)</w:t>
      </w:r>
      <w:r w:rsidRPr="00111055">
        <w:rPr>
          <w:rStyle w:val="default"/>
          <w:rFonts w:cs="FrankRuehl" w:hint="cs"/>
          <w:rtl/>
        </w:rPr>
        <w:tab/>
      </w:r>
      <w:r w:rsidR="009D6D78">
        <w:rPr>
          <w:rStyle w:val="default"/>
          <w:rFonts w:cs="FrankRuehl" w:hint="cs"/>
          <w:rtl/>
        </w:rPr>
        <w:t>(פקע).</w:t>
      </w:r>
    </w:p>
    <w:p w:rsidR="00BD0E7E" w:rsidRPr="00475C2A" w:rsidRDefault="00BD0E7E" w:rsidP="00BD0E7E">
      <w:pPr>
        <w:pStyle w:val="P00"/>
        <w:spacing w:before="0"/>
        <w:ind w:left="0" w:right="1134"/>
        <w:rPr>
          <w:rStyle w:val="default"/>
          <w:rFonts w:cs="FrankRuehl" w:hint="cs"/>
          <w:vanish/>
          <w:color w:val="FF0000"/>
          <w:szCs w:val="20"/>
          <w:shd w:val="clear" w:color="auto" w:fill="FFFF99"/>
          <w:rtl/>
        </w:rPr>
      </w:pPr>
      <w:bookmarkStart w:id="147" w:name="Rov193"/>
      <w:r w:rsidRPr="00475C2A">
        <w:rPr>
          <w:rStyle w:val="default"/>
          <w:rFonts w:cs="FrankRuehl" w:hint="cs"/>
          <w:vanish/>
          <w:color w:val="FF0000"/>
          <w:szCs w:val="20"/>
          <w:shd w:val="clear" w:color="auto" w:fill="FFFF99"/>
          <w:rtl/>
        </w:rPr>
        <w:t xml:space="preserve">מיום 1.7.2000 </w:t>
      </w:r>
    </w:p>
    <w:p w:rsidR="00BD0E7E" w:rsidRPr="00475C2A" w:rsidRDefault="00BD0E7E" w:rsidP="00BD0E7E">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BD0E7E" w:rsidRPr="00475C2A" w:rsidRDefault="00BD0E7E" w:rsidP="00BD0E7E">
      <w:pPr>
        <w:pStyle w:val="P00"/>
        <w:spacing w:before="0"/>
        <w:ind w:left="0" w:right="1134"/>
        <w:rPr>
          <w:rStyle w:val="default"/>
          <w:rFonts w:cs="FrankRuehl" w:hint="cs"/>
          <w:vanish/>
          <w:szCs w:val="20"/>
          <w:shd w:val="clear" w:color="auto" w:fill="FFFF99"/>
          <w:rtl/>
        </w:rPr>
      </w:pPr>
      <w:hyperlink r:id="rId448"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94 (</w:t>
      </w:r>
      <w:hyperlink r:id="rId449"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BD0E7E" w:rsidRPr="00475C2A" w:rsidRDefault="00BD0E7E" w:rsidP="00BD0E7E">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החלפת סעיף 6</w:t>
      </w:r>
    </w:p>
    <w:p w:rsidR="00BD0E7E" w:rsidRPr="00475C2A" w:rsidRDefault="00BD0E7E" w:rsidP="00BD0E7E">
      <w:pPr>
        <w:pStyle w:val="P00"/>
        <w:ind w:left="0" w:right="1134"/>
        <w:rPr>
          <w:rStyle w:val="default"/>
          <w:rFonts w:cs="FrankRuehl" w:hint="cs"/>
          <w:vanish/>
          <w:szCs w:val="20"/>
          <w:shd w:val="clear" w:color="auto" w:fill="FFFF99"/>
          <w:rtl/>
        </w:rPr>
      </w:pPr>
      <w:r w:rsidRPr="00475C2A">
        <w:rPr>
          <w:rStyle w:val="default"/>
          <w:rFonts w:cs="FrankRuehl" w:hint="cs"/>
          <w:vanish/>
          <w:szCs w:val="20"/>
          <w:shd w:val="clear" w:color="auto" w:fill="FFFF99"/>
          <w:rtl/>
        </w:rPr>
        <w:t>הנוסח הקודם:</w:t>
      </w:r>
    </w:p>
    <w:p w:rsidR="00BD0E7E" w:rsidRPr="00475C2A" w:rsidRDefault="00BD0E7E" w:rsidP="00BD0E7E">
      <w:pPr>
        <w:pStyle w:val="P00"/>
        <w:spacing w:before="20"/>
        <w:ind w:left="0" w:right="1134"/>
        <w:rPr>
          <w:rStyle w:val="default"/>
          <w:rFonts w:cs="Miriam" w:hint="cs"/>
          <w:strike/>
          <w:vanish/>
          <w:sz w:val="16"/>
          <w:szCs w:val="16"/>
          <w:shd w:val="clear" w:color="auto" w:fill="FFFF99"/>
          <w:rtl/>
        </w:rPr>
      </w:pPr>
      <w:r w:rsidRPr="00475C2A">
        <w:rPr>
          <w:rStyle w:val="default"/>
          <w:rFonts w:cs="Miriam" w:hint="cs"/>
          <w:strike/>
          <w:vanish/>
          <w:sz w:val="16"/>
          <w:szCs w:val="16"/>
          <w:shd w:val="clear" w:color="auto" w:fill="FFFF99"/>
          <w:rtl/>
        </w:rPr>
        <w:t>פיקוח</w:t>
      </w:r>
    </w:p>
    <w:p w:rsidR="00BD0E7E" w:rsidRPr="00475C2A" w:rsidRDefault="00BD0E7E" w:rsidP="00BD0E7E">
      <w:pPr>
        <w:pStyle w:val="P00"/>
        <w:spacing w:before="0"/>
        <w:ind w:left="0" w:right="1134"/>
        <w:rPr>
          <w:rStyle w:val="default"/>
          <w:rFonts w:cs="FrankRuehl" w:hint="cs"/>
          <w:strike/>
          <w:vanish/>
          <w:sz w:val="22"/>
          <w:szCs w:val="22"/>
          <w:shd w:val="clear" w:color="auto" w:fill="FFFF99"/>
          <w:rtl/>
        </w:rPr>
      </w:pPr>
      <w:r w:rsidRPr="00475C2A">
        <w:rPr>
          <w:rStyle w:val="default"/>
          <w:rFonts w:cs="FrankRuehl" w:hint="cs"/>
          <w:strike/>
          <w:vanish/>
          <w:sz w:val="22"/>
          <w:szCs w:val="22"/>
          <w:shd w:val="clear" w:color="auto" w:fill="FFFF99"/>
          <w:rtl/>
        </w:rPr>
        <w:t>6.</w:t>
      </w:r>
      <w:r w:rsidRPr="00475C2A">
        <w:rPr>
          <w:rStyle w:val="default"/>
          <w:rFonts w:cs="FrankRuehl" w:hint="cs"/>
          <w:strike/>
          <w:vanish/>
          <w:sz w:val="22"/>
          <w:szCs w:val="22"/>
          <w:shd w:val="clear" w:color="auto" w:fill="FFFF99"/>
          <w:rtl/>
        </w:rPr>
        <w:tab/>
        <w:t>הוראות הסעיפים 73 עד 76 לחוק שירות התעסוקה, התשי"ט-1959, יחולו גם לגבי פיקוח לענין חוק זה.</w:t>
      </w:r>
    </w:p>
    <w:p w:rsidR="00BD0E7E" w:rsidRPr="00475C2A" w:rsidRDefault="00BD0E7E" w:rsidP="00BD0E7E">
      <w:pPr>
        <w:pStyle w:val="P00"/>
        <w:spacing w:before="0"/>
        <w:ind w:left="0" w:right="1134"/>
        <w:rPr>
          <w:rStyle w:val="default"/>
          <w:rFonts w:cs="FrankRuehl" w:hint="cs"/>
          <w:vanish/>
          <w:szCs w:val="20"/>
          <w:shd w:val="clear" w:color="auto" w:fill="FFFF99"/>
          <w:rtl/>
        </w:rPr>
      </w:pPr>
    </w:p>
    <w:p w:rsidR="00BD0E7E" w:rsidRPr="00475C2A" w:rsidRDefault="00BD0E7E" w:rsidP="00BD0E7E">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סעיף קטן 6(א) מיום 1.5.2003</w:t>
      </w:r>
    </w:p>
    <w:p w:rsidR="00BD0E7E" w:rsidRPr="00475C2A" w:rsidRDefault="00BD0E7E" w:rsidP="00BD0E7E">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סעיפים קטנים 6(ד) ו-6(ה) מיום 1.1.2003</w:t>
      </w:r>
    </w:p>
    <w:p w:rsidR="00BD0E7E" w:rsidRPr="00475C2A" w:rsidRDefault="00BD0E7E" w:rsidP="00BD0E7E">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4</w:t>
      </w:r>
    </w:p>
    <w:p w:rsidR="00BD0E7E" w:rsidRPr="00475C2A" w:rsidRDefault="00BD0E7E" w:rsidP="00BD0E7E">
      <w:pPr>
        <w:pStyle w:val="P00"/>
        <w:spacing w:before="0"/>
        <w:ind w:left="0" w:right="1134"/>
        <w:rPr>
          <w:rStyle w:val="default"/>
          <w:rFonts w:cs="FrankRuehl" w:hint="cs"/>
          <w:vanish/>
          <w:szCs w:val="20"/>
          <w:shd w:val="clear" w:color="auto" w:fill="FFFF99"/>
          <w:rtl/>
        </w:rPr>
      </w:pPr>
      <w:hyperlink r:id="rId450" w:history="1">
        <w:r w:rsidRPr="00475C2A">
          <w:rPr>
            <w:rStyle w:val="Hyperlink"/>
            <w:rFonts w:cs="FrankRuehl" w:hint="cs"/>
            <w:vanish/>
            <w:szCs w:val="20"/>
            <w:shd w:val="clear" w:color="auto" w:fill="FFFF99"/>
            <w:rtl/>
          </w:rPr>
          <w:t xml:space="preserve">ס"ח תשס"ג מס' </w:t>
        </w:r>
        <w:r w:rsidRPr="00475C2A">
          <w:rPr>
            <w:rStyle w:val="Hyperlink"/>
            <w:rFonts w:cs="FrankRuehl" w:hint="cs"/>
            <w:vanish/>
            <w:sz w:val="26"/>
            <w:szCs w:val="20"/>
            <w:shd w:val="clear" w:color="auto" w:fill="FFFF99"/>
            <w:rtl/>
          </w:rPr>
          <w:t>1882</w:t>
        </w:r>
      </w:hyperlink>
      <w:r w:rsidRPr="00475C2A">
        <w:rPr>
          <w:rStyle w:val="default"/>
          <w:rFonts w:cs="FrankRuehl" w:hint="cs"/>
          <w:vanish/>
          <w:szCs w:val="20"/>
          <w:shd w:val="clear" w:color="auto" w:fill="FFFF99"/>
          <w:rtl/>
        </w:rPr>
        <w:t xml:space="preserve"> מיום 29.12.2002 עמ' 187 (</w:t>
      </w:r>
      <w:hyperlink r:id="rId451"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4</w:t>
        </w:r>
      </w:hyperlink>
      <w:r w:rsidRPr="00475C2A">
        <w:rPr>
          <w:rStyle w:val="default"/>
          <w:rFonts w:cs="FrankRuehl" w:hint="cs"/>
          <w:vanish/>
          <w:szCs w:val="20"/>
          <w:shd w:val="clear" w:color="auto" w:fill="FFFF99"/>
          <w:rtl/>
        </w:rPr>
        <w:t>)</w:t>
      </w:r>
    </w:p>
    <w:p w:rsidR="00BD0E7E" w:rsidRPr="00475C2A" w:rsidRDefault="00BD0E7E" w:rsidP="00BD0E7E">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6.</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שם פיקוח על ביצוע הוראות חוק זה או תקנות על פיו, רשאי </w:t>
      </w:r>
      <w:r w:rsidRPr="00475C2A">
        <w:rPr>
          <w:rStyle w:val="default"/>
          <w:rFonts w:cs="FrankRuehl" w:hint="cs"/>
          <w:strike/>
          <w:vanish/>
          <w:sz w:val="22"/>
          <w:szCs w:val="22"/>
          <w:shd w:val="clear" w:color="auto" w:fill="FFFF99"/>
          <w:rtl/>
        </w:rPr>
        <w:t>עובד, כמשמעותו בסעיפים 73 או 74 לחוק שירות התעסוקה, התשי"ט-1959</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עובד משרד העבודה והרווחה שהשר הסמיכו לכך בכתב</w:t>
      </w:r>
      <w:r w:rsidRPr="00475C2A">
        <w:rPr>
          <w:rStyle w:val="default"/>
          <w:rFonts w:cs="FrankRuehl" w:hint="cs"/>
          <w:vanish/>
          <w:sz w:val="22"/>
          <w:szCs w:val="22"/>
          <w:shd w:val="clear" w:color="auto" w:fill="FFFF99"/>
          <w:rtl/>
        </w:rPr>
        <w:t xml:space="preserve"> (להלן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מפקח) </w:t>
      </w:r>
      <w:r w:rsidRPr="00475C2A">
        <w:rPr>
          <w:rStyle w:val="default"/>
          <w:rFonts w:cs="FrankRuehl"/>
          <w:vanish/>
          <w:sz w:val="22"/>
          <w:szCs w:val="22"/>
          <w:shd w:val="clear" w:color="auto" w:fill="FFFF99"/>
          <w:rtl/>
        </w:rPr>
        <w:t>–</w:t>
      </w:r>
    </w:p>
    <w:p w:rsidR="00BD0E7E" w:rsidRPr="00475C2A" w:rsidRDefault="00BD0E7E" w:rsidP="00BD0E7E">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דרוש ממעביד, מלשכה פרטית כמשמ</w:t>
      </w:r>
      <w:r w:rsidRPr="00475C2A">
        <w:rPr>
          <w:rStyle w:val="default"/>
          <w:rFonts w:cs="FrankRuehl"/>
          <w:vanish/>
          <w:sz w:val="22"/>
          <w:szCs w:val="22"/>
          <w:shd w:val="clear" w:color="auto" w:fill="FFFF99"/>
          <w:rtl/>
        </w:rPr>
        <w:t>עו</w:t>
      </w:r>
      <w:r w:rsidRPr="00475C2A">
        <w:rPr>
          <w:rStyle w:val="default"/>
          <w:rFonts w:cs="FrankRuehl" w:hint="cs"/>
          <w:vanish/>
          <w:sz w:val="22"/>
          <w:szCs w:val="22"/>
          <w:shd w:val="clear" w:color="auto" w:fill="FFFF99"/>
          <w:rtl/>
        </w:rPr>
        <w:t xml:space="preserve">תה בחוק שירות התעסוקה, </w:t>
      </w:r>
      <w:r w:rsidRPr="00475C2A">
        <w:rPr>
          <w:rStyle w:val="default"/>
          <w:rFonts w:cs="FrankRuehl" w:hint="cs"/>
          <w:vanish/>
          <w:sz w:val="22"/>
          <w:szCs w:val="22"/>
          <w:u w:val="single"/>
          <w:shd w:val="clear" w:color="auto" w:fill="FFFF99"/>
          <w:rtl/>
        </w:rPr>
        <w:t>התשי"ט-1959</w:t>
      </w:r>
      <w:r w:rsidRPr="00475C2A">
        <w:rPr>
          <w:rStyle w:val="default"/>
          <w:rFonts w:cs="FrankRuehl" w:hint="cs"/>
          <w:vanish/>
          <w:sz w:val="22"/>
          <w:szCs w:val="22"/>
          <w:shd w:val="clear" w:color="auto" w:fill="FFFF99"/>
          <w:rtl/>
        </w:rPr>
        <w:t xml:space="preserve"> מאדם שפועל מטעמו של המעביד או בעבורו, או מעובדו של המעביד מידע ו</w:t>
      </w:r>
      <w:r w:rsidRPr="00475C2A">
        <w:rPr>
          <w:rStyle w:val="default"/>
          <w:rFonts w:cs="FrankRuehl"/>
          <w:vanish/>
          <w:sz w:val="22"/>
          <w:szCs w:val="22"/>
          <w:shd w:val="clear" w:color="auto" w:fill="FFFF99"/>
          <w:rtl/>
        </w:rPr>
        <w:t>מ</w:t>
      </w:r>
      <w:r w:rsidRPr="00475C2A">
        <w:rPr>
          <w:rStyle w:val="default"/>
          <w:rFonts w:cs="FrankRuehl" w:hint="cs"/>
          <w:vanish/>
          <w:sz w:val="22"/>
          <w:szCs w:val="22"/>
          <w:shd w:val="clear" w:color="auto" w:fill="FFFF99"/>
          <w:rtl/>
        </w:rPr>
        <w:t>סמכים הנוגעים לביצוע הוראות חוק זה;</w:t>
      </w:r>
    </w:p>
    <w:p w:rsidR="00BD0E7E" w:rsidRPr="00475C2A" w:rsidRDefault="00BD0E7E" w:rsidP="00BD0E7E">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היכנס בכל עת סבירה ללשכה פרטית או למקום עבודה שיש יסוד להניח שהוא מקום עבודה של המעביד או של עובד או שהוא מקום מגוריו של עובד</w:t>
      </w:r>
      <w:r w:rsidRPr="00475C2A">
        <w:rPr>
          <w:rStyle w:val="default"/>
          <w:rFonts w:cs="FrankRuehl"/>
          <w:vanish/>
          <w:sz w:val="22"/>
          <w:szCs w:val="22"/>
          <w:shd w:val="clear" w:color="auto" w:fill="FFFF99"/>
          <w:rtl/>
        </w:rPr>
        <w:t xml:space="preserve"> ז</w:t>
      </w:r>
      <w:r w:rsidRPr="00475C2A">
        <w:rPr>
          <w:rStyle w:val="default"/>
          <w:rFonts w:cs="FrankRuehl" w:hint="cs"/>
          <w:vanish/>
          <w:sz w:val="22"/>
          <w:szCs w:val="22"/>
          <w:shd w:val="clear" w:color="auto" w:fill="FFFF99"/>
          <w:rtl/>
        </w:rPr>
        <w:t>ר, ובלבד שהכניסה למקום המגורים כאמור היא לצורך בדיקת קיום חובותיו של המעביד לפי סעיף 1ה</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וניתנה הסכמה לכך מאת העובד הזר.</w:t>
      </w:r>
    </w:p>
    <w:p w:rsidR="00BD0E7E" w:rsidRPr="00475C2A" w:rsidRDefault="00BD0E7E" w:rsidP="00BD0E7E">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 xml:space="preserve">תעורר חשד לביצוע עבירה לפי הוראות חוק זה, רשאי מפקח </w:t>
      </w:r>
      <w:r w:rsidRPr="00475C2A">
        <w:rPr>
          <w:rStyle w:val="default"/>
          <w:rFonts w:cs="FrankRuehl"/>
          <w:vanish/>
          <w:sz w:val="22"/>
          <w:szCs w:val="22"/>
          <w:shd w:val="clear" w:color="auto" w:fill="FFFF99"/>
          <w:rtl/>
        </w:rPr>
        <w:t>–</w:t>
      </w:r>
    </w:p>
    <w:p w:rsidR="00BD0E7E" w:rsidRPr="00475C2A" w:rsidRDefault="00BD0E7E" w:rsidP="00BD0E7E">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חקור אדם שלדעתו קשור לביצוע עבירה כאמור, או שיש לו או עשוי להיות לו מ</w:t>
      </w:r>
      <w:r w:rsidRPr="00475C2A">
        <w:rPr>
          <w:rStyle w:val="default"/>
          <w:rFonts w:cs="FrankRuehl"/>
          <w:vanish/>
          <w:sz w:val="22"/>
          <w:szCs w:val="22"/>
          <w:shd w:val="clear" w:color="auto" w:fill="FFFF99"/>
          <w:rtl/>
        </w:rPr>
        <w:t>יד</w:t>
      </w:r>
      <w:r w:rsidRPr="00475C2A">
        <w:rPr>
          <w:rStyle w:val="default"/>
          <w:rFonts w:cs="FrankRuehl" w:hint="cs"/>
          <w:vanish/>
          <w:sz w:val="22"/>
          <w:szCs w:val="22"/>
          <w:shd w:val="clear" w:color="auto" w:fill="FFFF99"/>
          <w:rtl/>
        </w:rPr>
        <w:t>ע עליה;</w:t>
      </w:r>
    </w:p>
    <w:p w:rsidR="00BD0E7E" w:rsidRPr="00475C2A" w:rsidRDefault="00BD0E7E" w:rsidP="00BD0E7E">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תפוס חפץ או מסמך הקשור לביצוע עבירה כאמור.</w:t>
      </w:r>
    </w:p>
    <w:p w:rsidR="00BD0E7E" w:rsidRPr="00475C2A" w:rsidRDefault="00BD0E7E" w:rsidP="00BD0E7E">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ע</w:t>
      </w:r>
      <w:r w:rsidRPr="00475C2A">
        <w:rPr>
          <w:rStyle w:val="default"/>
          <w:rFonts w:cs="FrankRuehl" w:hint="cs"/>
          <w:vanish/>
          <w:sz w:val="22"/>
          <w:szCs w:val="22"/>
          <w:shd w:val="clear" w:color="auto" w:fill="FFFF99"/>
          <w:rtl/>
        </w:rPr>
        <w:t>ל חקירה לפי סעיף קטן (ב)(1) יחולו הוראות סעיפים 2 ו-3 לפקודת הפרוצדורה הפלילית (עדות), ועל דבר שנתפס לפי סעיף קטן (ב)(2) יחולו הוראות הפרק הרביעי לפקודת סדר הדין הפלילי (מעצר וחיפוש) [נוסח חדש</w:t>
      </w:r>
      <w:r w:rsidRPr="00475C2A">
        <w:rPr>
          <w:rStyle w:val="default"/>
          <w:rFonts w:cs="FrankRuehl"/>
          <w:vanish/>
          <w:sz w:val="22"/>
          <w:szCs w:val="22"/>
          <w:shd w:val="clear" w:color="auto" w:fill="FFFF99"/>
          <w:rtl/>
        </w:rPr>
        <w:t>], ת</w:t>
      </w:r>
      <w:r w:rsidRPr="00475C2A">
        <w:rPr>
          <w:rStyle w:val="default"/>
          <w:rFonts w:cs="FrankRuehl" w:hint="cs"/>
          <w:vanish/>
          <w:sz w:val="22"/>
          <w:szCs w:val="22"/>
          <w:shd w:val="clear" w:color="auto" w:fill="FFFF99"/>
          <w:rtl/>
        </w:rPr>
        <w:t>שכ"ט-</w:t>
      </w:r>
      <w:r w:rsidRPr="00475C2A">
        <w:rPr>
          <w:rStyle w:val="default"/>
          <w:rFonts w:cs="FrankRuehl"/>
          <w:vanish/>
          <w:sz w:val="22"/>
          <w:szCs w:val="22"/>
          <w:shd w:val="clear" w:color="auto" w:fill="FFFF99"/>
          <w:rtl/>
        </w:rPr>
        <w:t>1969.</w:t>
      </w:r>
    </w:p>
    <w:p w:rsidR="00BD0E7E" w:rsidRPr="00475C2A" w:rsidRDefault="00BD0E7E" w:rsidP="00BD0E7E">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(ד)</w:t>
      </w:r>
      <w:r w:rsidRPr="00475C2A">
        <w:rPr>
          <w:rStyle w:val="default"/>
          <w:rFonts w:cs="FrankRuehl" w:hint="cs"/>
          <w:vanish/>
          <w:sz w:val="22"/>
          <w:szCs w:val="22"/>
          <w:u w:val="single"/>
          <w:shd w:val="clear" w:color="auto" w:fill="FFFF99"/>
          <w:rtl/>
        </w:rPr>
        <w:tab/>
        <w:t xml:space="preserve">המפריע למפקח במילוי תפקידו לפי חוק זה, דינו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מאסר שישה חודשים.</w:t>
      </w:r>
    </w:p>
    <w:p w:rsidR="00BD0E7E" w:rsidRPr="00475C2A" w:rsidRDefault="00BD0E7E" w:rsidP="00BD0E7E">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(ה)</w:t>
      </w:r>
      <w:r w:rsidRPr="00475C2A">
        <w:rPr>
          <w:rStyle w:val="default"/>
          <w:rFonts w:cs="FrankRuehl" w:hint="cs"/>
          <w:vanish/>
          <w:sz w:val="22"/>
          <w:szCs w:val="22"/>
          <w:u w:val="single"/>
          <w:shd w:val="clear" w:color="auto" w:fill="FFFF99"/>
          <w:rtl/>
        </w:rPr>
        <w:tab/>
        <w:t xml:space="preserve">מי שאינו ממלא אחר דרישת מפקח לפי סעיף זה, דינו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מאסר שישה חודשים וקנס כאמור בסעיף 61(ג) בחוק העונשין, לכל יום שבו נמשכת העבירה מעבר לתקופת הזמן שנקבעה שהתראה ושתחילתה עם מסירתה או לאחר הגשת כתב אישום בשל אותה עבירה, הכל לפי המוקדם; לענין זה, "התראה"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התראה בכתב ממי שהשר הסמיכו לענין זה.</w:t>
      </w:r>
    </w:p>
    <w:p w:rsidR="00BD0E7E" w:rsidRPr="00475C2A" w:rsidRDefault="00BD0E7E" w:rsidP="00BD0E7E">
      <w:pPr>
        <w:pStyle w:val="P00"/>
        <w:spacing w:before="0"/>
        <w:ind w:left="0" w:right="1134"/>
        <w:rPr>
          <w:rStyle w:val="default"/>
          <w:rFonts w:cs="FrankRuehl" w:hint="cs"/>
          <w:vanish/>
          <w:sz w:val="20"/>
          <w:szCs w:val="20"/>
          <w:shd w:val="clear" w:color="auto" w:fill="FFFF99"/>
          <w:rtl/>
        </w:rPr>
      </w:pPr>
    </w:p>
    <w:p w:rsidR="00BD0E7E" w:rsidRPr="00475C2A" w:rsidRDefault="00BD0E7E" w:rsidP="00BD0E7E">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BD0E7E" w:rsidRPr="00475C2A" w:rsidRDefault="00BD0E7E" w:rsidP="00BD0E7E">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סעיף קטן 6(ו) מיום 24.9.2010</w:t>
      </w:r>
    </w:p>
    <w:p w:rsidR="00BD0E7E" w:rsidRPr="00475C2A" w:rsidRDefault="00BD0E7E" w:rsidP="00BD0E7E">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BD0E7E" w:rsidRPr="00475C2A" w:rsidRDefault="00BD0E7E" w:rsidP="00BD0E7E">
      <w:pPr>
        <w:pStyle w:val="P00"/>
        <w:spacing w:before="0"/>
        <w:ind w:left="0" w:right="1134"/>
        <w:rPr>
          <w:rStyle w:val="default"/>
          <w:rFonts w:cs="FrankRuehl" w:hint="cs"/>
          <w:vanish/>
          <w:sz w:val="20"/>
          <w:szCs w:val="20"/>
          <w:shd w:val="clear" w:color="auto" w:fill="FFFF99"/>
          <w:rtl/>
        </w:rPr>
      </w:pPr>
      <w:hyperlink r:id="rId452"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496 (</w:t>
      </w:r>
      <w:hyperlink r:id="rId453"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BD0E7E" w:rsidRPr="00475C2A" w:rsidRDefault="00BD0E7E" w:rsidP="00BD0E7E">
      <w:pPr>
        <w:pStyle w:val="P00"/>
        <w:ind w:left="0" w:right="1134"/>
        <w:rPr>
          <w:rStyle w:val="default"/>
          <w:rFonts w:cs="FrankRuehl" w:hint="cs"/>
          <w:vanish/>
          <w:sz w:val="22"/>
          <w:szCs w:val="22"/>
          <w:shd w:val="clear" w:color="auto" w:fill="FFFF99"/>
          <w:rtl/>
        </w:rPr>
      </w:pPr>
      <w:r w:rsidRPr="00475C2A">
        <w:rPr>
          <w:rStyle w:val="big-number"/>
          <w:rFonts w:cs="FrankRuehl"/>
          <w:vanish/>
          <w:sz w:val="22"/>
          <w:szCs w:val="22"/>
          <w:shd w:val="clear" w:color="auto" w:fill="FFFF99"/>
          <w:rtl/>
        </w:rPr>
        <w:t>6.</w:t>
      </w:r>
      <w:r w:rsidRPr="00475C2A">
        <w:rPr>
          <w:rStyle w:val="big-number"/>
          <w:rFonts w:cs="FrankRuehl"/>
          <w:vanish/>
          <w:sz w:val="22"/>
          <w:szCs w:val="22"/>
          <w:shd w:val="clear" w:color="auto" w:fill="FFFF99"/>
          <w:rtl/>
        </w:rPr>
        <w:tab/>
      </w:r>
      <w:r w:rsidRPr="00475C2A">
        <w:rPr>
          <w:rStyle w:val="default"/>
          <w:rFonts w:cs="FrankRuehl"/>
          <w:vanish/>
          <w:sz w:val="22"/>
          <w:szCs w:val="22"/>
          <w:shd w:val="clear" w:color="auto" w:fill="FFFF99"/>
          <w:rtl/>
        </w:rPr>
        <w:t>(א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שם פיקוח על ביצוע הוראות חוק זה או תקנות על פיו, </w:t>
      </w:r>
      <w:r w:rsidRPr="00475C2A">
        <w:rPr>
          <w:rStyle w:val="default"/>
          <w:rFonts w:cs="FrankRuehl" w:hint="cs"/>
          <w:strike/>
          <w:vanish/>
          <w:sz w:val="22"/>
          <w:szCs w:val="22"/>
          <w:shd w:val="clear" w:color="auto" w:fill="FFFF99"/>
          <w:rtl/>
        </w:rPr>
        <w:t>רשאי עובד משרד העבודה והרווחה שהשר הסמיכו לכך בכתב</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רשאי מפקח שהוסמך לפי סעיף 5ב</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מפקח) </w:t>
      </w:r>
      <w:r w:rsidRPr="00475C2A">
        <w:rPr>
          <w:rStyle w:val="default"/>
          <w:rFonts w:cs="FrankRuehl"/>
          <w:vanish/>
          <w:sz w:val="22"/>
          <w:szCs w:val="22"/>
          <w:shd w:val="clear" w:color="auto" w:fill="FFFF99"/>
          <w:rtl/>
        </w:rPr>
        <w:t>–</w:t>
      </w:r>
    </w:p>
    <w:p w:rsidR="00BD0E7E" w:rsidRPr="00475C2A" w:rsidRDefault="00BD0E7E" w:rsidP="00BD0E7E">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דרוש ממעביד, </w:t>
      </w:r>
      <w:r w:rsidRPr="00475C2A">
        <w:rPr>
          <w:rStyle w:val="default"/>
          <w:rFonts w:cs="FrankRuehl" w:hint="cs"/>
          <w:strike/>
          <w:vanish/>
          <w:sz w:val="22"/>
          <w:szCs w:val="22"/>
          <w:shd w:val="clear" w:color="auto" w:fill="FFFF99"/>
          <w:rtl/>
        </w:rPr>
        <w:t>מלשכה פרטית כמשמ</w:t>
      </w:r>
      <w:r w:rsidRPr="00475C2A">
        <w:rPr>
          <w:rStyle w:val="default"/>
          <w:rFonts w:cs="FrankRuehl"/>
          <w:strike/>
          <w:vanish/>
          <w:sz w:val="22"/>
          <w:szCs w:val="22"/>
          <w:shd w:val="clear" w:color="auto" w:fill="FFFF99"/>
          <w:rtl/>
        </w:rPr>
        <w:t>עו</w:t>
      </w:r>
      <w:r w:rsidRPr="00475C2A">
        <w:rPr>
          <w:rStyle w:val="default"/>
          <w:rFonts w:cs="FrankRuehl" w:hint="cs"/>
          <w:strike/>
          <w:vanish/>
          <w:sz w:val="22"/>
          <w:szCs w:val="22"/>
          <w:shd w:val="clear" w:color="auto" w:fill="FFFF99"/>
          <w:rtl/>
        </w:rPr>
        <w:t>תה בחוק שירות התעסוקה, התשי"ט-1959,</w:t>
      </w:r>
      <w:r w:rsidRPr="00475C2A">
        <w:rPr>
          <w:rStyle w:val="default"/>
          <w:rFonts w:cs="FrankRuehl" w:hint="cs"/>
          <w:vanish/>
          <w:sz w:val="22"/>
          <w:szCs w:val="22"/>
          <w:shd w:val="clear" w:color="auto" w:fill="FFFF99"/>
          <w:rtl/>
        </w:rPr>
        <w:t xml:space="preserve"> מאדם שפועל מטעמו של המעביד או בעבורו, </w:t>
      </w:r>
      <w:r w:rsidRPr="00475C2A">
        <w:rPr>
          <w:rStyle w:val="default"/>
          <w:rFonts w:cs="FrankRuehl" w:hint="cs"/>
          <w:vanish/>
          <w:sz w:val="22"/>
          <w:szCs w:val="22"/>
          <w:u w:val="single"/>
          <w:shd w:val="clear" w:color="auto" w:fill="FFFF99"/>
          <w:rtl/>
        </w:rPr>
        <w:t>ממעסיק בפועל, ממתווך כוח אדם או מקבלן כמשמעותו בסעיף 2(ג),</w:t>
      </w:r>
      <w:r w:rsidRPr="00475C2A">
        <w:rPr>
          <w:rStyle w:val="default"/>
          <w:rFonts w:cs="FrankRuehl" w:hint="cs"/>
          <w:vanish/>
          <w:sz w:val="22"/>
          <w:szCs w:val="22"/>
          <w:shd w:val="clear" w:color="auto" w:fill="FFFF99"/>
          <w:rtl/>
        </w:rPr>
        <w:t xml:space="preserve"> או מעובדו </w:t>
      </w:r>
      <w:r w:rsidRPr="00475C2A">
        <w:rPr>
          <w:rStyle w:val="default"/>
          <w:rFonts w:cs="FrankRuehl" w:hint="cs"/>
          <w:strike/>
          <w:vanish/>
          <w:sz w:val="22"/>
          <w:szCs w:val="22"/>
          <w:shd w:val="clear" w:color="auto" w:fill="FFFF99"/>
          <w:rtl/>
        </w:rPr>
        <w:t>של 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של מי מהם</w:t>
      </w:r>
      <w:r w:rsidRPr="00475C2A">
        <w:rPr>
          <w:rStyle w:val="default"/>
          <w:rFonts w:cs="FrankRuehl" w:hint="cs"/>
          <w:vanish/>
          <w:sz w:val="22"/>
          <w:szCs w:val="22"/>
          <w:shd w:val="clear" w:color="auto" w:fill="FFFF99"/>
          <w:rtl/>
        </w:rPr>
        <w:t xml:space="preserve"> מידע ו</w:t>
      </w:r>
      <w:r w:rsidRPr="00475C2A">
        <w:rPr>
          <w:rStyle w:val="default"/>
          <w:rFonts w:cs="FrankRuehl"/>
          <w:vanish/>
          <w:sz w:val="22"/>
          <w:szCs w:val="22"/>
          <w:shd w:val="clear" w:color="auto" w:fill="FFFF99"/>
          <w:rtl/>
        </w:rPr>
        <w:t>מ</w:t>
      </w:r>
      <w:r w:rsidRPr="00475C2A">
        <w:rPr>
          <w:rStyle w:val="default"/>
          <w:rFonts w:cs="FrankRuehl" w:hint="cs"/>
          <w:vanish/>
          <w:sz w:val="22"/>
          <w:szCs w:val="22"/>
          <w:shd w:val="clear" w:color="auto" w:fill="FFFF99"/>
          <w:rtl/>
        </w:rPr>
        <w:t>סמכים הנוגעים לביצוע הוראות חוק זה;</w:t>
      </w:r>
    </w:p>
    <w:p w:rsidR="00BD0E7E" w:rsidRPr="00475C2A" w:rsidRDefault="00BD0E7E" w:rsidP="00BD0E7E">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היכנס בכל עת סבירה ללשכה פרטית או למקום עבודה שיש יסוד להניח שהוא מקום עבודה של המעביד או של עובד או שהוא מקום מגוריו של עובד</w:t>
      </w:r>
      <w:r w:rsidRPr="00475C2A">
        <w:rPr>
          <w:rStyle w:val="default"/>
          <w:rFonts w:cs="FrankRuehl"/>
          <w:vanish/>
          <w:sz w:val="22"/>
          <w:szCs w:val="22"/>
          <w:shd w:val="clear" w:color="auto" w:fill="FFFF99"/>
          <w:rtl/>
        </w:rPr>
        <w:t xml:space="preserve"> ז</w:t>
      </w:r>
      <w:r w:rsidRPr="00475C2A">
        <w:rPr>
          <w:rStyle w:val="default"/>
          <w:rFonts w:cs="FrankRuehl" w:hint="cs"/>
          <w:vanish/>
          <w:sz w:val="22"/>
          <w:szCs w:val="22"/>
          <w:shd w:val="clear" w:color="auto" w:fill="FFFF99"/>
          <w:rtl/>
        </w:rPr>
        <w:t>ר, ובלבד שהכניסה למקום המגורים כאמור היא לצורך בדיקת קיום חובותיו של המעביד לפי סעיף 1ה</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וניתנה הסכמה לכך מאת העובד הזר.</w:t>
      </w:r>
    </w:p>
    <w:p w:rsidR="00BD0E7E" w:rsidRPr="00475C2A" w:rsidRDefault="00BD0E7E" w:rsidP="00BD0E7E">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 xml:space="preserve">תעורר חשד לביצוע עבירה לפי הוראות חוק זה, רשאי מפקח </w:t>
      </w:r>
      <w:r w:rsidRPr="00475C2A">
        <w:rPr>
          <w:rStyle w:val="default"/>
          <w:rFonts w:cs="FrankRuehl"/>
          <w:strike/>
          <w:vanish/>
          <w:sz w:val="22"/>
          <w:szCs w:val="22"/>
          <w:shd w:val="clear" w:color="auto" w:fill="FFFF99"/>
          <w:rtl/>
        </w:rPr>
        <w:t>–</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 xml:space="preserve">היה למפקח חשד לביצוע עבירה שבתחום פיקוחו, רשאי הוא </w:t>
      </w:r>
      <w:r w:rsidRPr="00475C2A">
        <w:rPr>
          <w:rStyle w:val="default"/>
          <w:rFonts w:cs="FrankRuehl"/>
          <w:vanish/>
          <w:sz w:val="22"/>
          <w:szCs w:val="22"/>
          <w:u w:val="single"/>
          <w:shd w:val="clear" w:color="auto" w:fill="FFFF99"/>
          <w:rtl/>
        </w:rPr>
        <w:t>–</w:t>
      </w:r>
    </w:p>
    <w:p w:rsidR="00BD0E7E" w:rsidRPr="00475C2A" w:rsidRDefault="00BD0E7E" w:rsidP="00BD0E7E">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חקור אדם שלדעתו קשור לביצוע עבירה כאמור, או שיש לו או עשוי להיות לו מ</w:t>
      </w:r>
      <w:r w:rsidRPr="00475C2A">
        <w:rPr>
          <w:rStyle w:val="default"/>
          <w:rFonts w:cs="FrankRuehl"/>
          <w:vanish/>
          <w:sz w:val="22"/>
          <w:szCs w:val="22"/>
          <w:shd w:val="clear" w:color="auto" w:fill="FFFF99"/>
          <w:rtl/>
        </w:rPr>
        <w:t>יד</w:t>
      </w:r>
      <w:r w:rsidRPr="00475C2A">
        <w:rPr>
          <w:rStyle w:val="default"/>
          <w:rFonts w:cs="FrankRuehl" w:hint="cs"/>
          <w:vanish/>
          <w:sz w:val="22"/>
          <w:szCs w:val="22"/>
          <w:shd w:val="clear" w:color="auto" w:fill="FFFF99"/>
          <w:rtl/>
        </w:rPr>
        <w:t>ע עליה;</w:t>
      </w:r>
    </w:p>
    <w:p w:rsidR="00BD0E7E" w:rsidRPr="00475C2A" w:rsidRDefault="00BD0E7E" w:rsidP="00BD0E7E">
      <w:pPr>
        <w:pStyle w:val="P22"/>
        <w:spacing w:before="0"/>
        <w:ind w:left="1021"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תפוס חפץ או מסמך הקשור לביצוע עבירה כאמור.</w:t>
      </w:r>
    </w:p>
    <w:p w:rsidR="00BD0E7E" w:rsidRPr="00475C2A" w:rsidRDefault="00BD0E7E" w:rsidP="00BD0E7E">
      <w:pPr>
        <w:pStyle w:val="P00"/>
        <w:spacing w:before="0"/>
        <w:ind w:left="0" w:right="1134"/>
        <w:rPr>
          <w:rStyle w:val="default"/>
          <w:rFonts w:cs="FrankRuehl" w:hint="cs"/>
          <w:vanish/>
          <w:sz w:val="22"/>
          <w:szCs w:val="22"/>
          <w:shd w:val="clear" w:color="auto" w:fill="FFFF99"/>
          <w:rtl/>
        </w:rPr>
      </w:pPr>
      <w:r w:rsidRPr="00475C2A">
        <w:rPr>
          <w:rFonts w:cs="FrankRuehl"/>
          <w:vanish/>
          <w:sz w:val="22"/>
          <w:szCs w:val="22"/>
          <w:shd w:val="clear" w:color="auto" w:fill="FFFF99"/>
          <w:rtl/>
        </w:rPr>
        <w:tab/>
      </w:r>
      <w:r w:rsidRPr="00475C2A">
        <w:rPr>
          <w:rStyle w:val="default"/>
          <w:rFonts w:cs="FrankRuehl"/>
          <w:vanish/>
          <w:sz w:val="22"/>
          <w:szCs w:val="22"/>
          <w:shd w:val="clear" w:color="auto" w:fill="FFFF99"/>
          <w:rtl/>
        </w:rPr>
        <w:t>(ג</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ע</w:t>
      </w:r>
      <w:r w:rsidRPr="00475C2A">
        <w:rPr>
          <w:rStyle w:val="default"/>
          <w:rFonts w:cs="FrankRuehl" w:hint="cs"/>
          <w:vanish/>
          <w:sz w:val="22"/>
          <w:szCs w:val="22"/>
          <w:shd w:val="clear" w:color="auto" w:fill="FFFF99"/>
          <w:rtl/>
        </w:rPr>
        <w:t>ל חקירה לפי סעיף קטן (ב)(1) יחולו הוראות סעיפים 2 ו-3 לפקודת הפרוצדורה הפלילית (עדות), ועל דבר שנתפס לפי סעיף קטן (ב)(2) יחולו הוראות הפרק הרביעי לפקודת סדר הדין הפלילי (מעצר וחיפוש) [נוסח חדש</w:t>
      </w:r>
      <w:r w:rsidRPr="00475C2A">
        <w:rPr>
          <w:rStyle w:val="default"/>
          <w:rFonts w:cs="FrankRuehl"/>
          <w:vanish/>
          <w:sz w:val="22"/>
          <w:szCs w:val="22"/>
          <w:shd w:val="clear" w:color="auto" w:fill="FFFF99"/>
          <w:rtl/>
        </w:rPr>
        <w:t>], ת</w:t>
      </w:r>
      <w:r w:rsidRPr="00475C2A">
        <w:rPr>
          <w:rStyle w:val="default"/>
          <w:rFonts w:cs="FrankRuehl" w:hint="cs"/>
          <w:vanish/>
          <w:sz w:val="22"/>
          <w:szCs w:val="22"/>
          <w:shd w:val="clear" w:color="auto" w:fill="FFFF99"/>
          <w:rtl/>
        </w:rPr>
        <w:t>שכ"ט-</w:t>
      </w:r>
      <w:r w:rsidRPr="00475C2A">
        <w:rPr>
          <w:rStyle w:val="default"/>
          <w:rFonts w:cs="FrankRuehl"/>
          <w:vanish/>
          <w:sz w:val="22"/>
          <w:szCs w:val="22"/>
          <w:shd w:val="clear" w:color="auto" w:fill="FFFF99"/>
          <w:rtl/>
        </w:rPr>
        <w:t>1969.</w:t>
      </w:r>
    </w:p>
    <w:p w:rsidR="00BD0E7E" w:rsidRPr="00475C2A" w:rsidRDefault="00BD0E7E" w:rsidP="00BD0E7E">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(ד)</w:t>
      </w:r>
      <w:r w:rsidRPr="00475C2A">
        <w:rPr>
          <w:rStyle w:val="default"/>
          <w:rFonts w:cs="FrankRuehl" w:hint="cs"/>
          <w:vanish/>
          <w:sz w:val="22"/>
          <w:szCs w:val="22"/>
          <w:shd w:val="clear" w:color="auto" w:fill="FFFF99"/>
          <w:rtl/>
        </w:rPr>
        <w:tab/>
        <w:t xml:space="preserve">המפריע למפקח במילוי תפקידו לפי חוק זה, 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מאסר שישה חודשים.</w:t>
      </w:r>
    </w:p>
    <w:p w:rsidR="00BD0E7E" w:rsidRPr="00475C2A" w:rsidRDefault="00BD0E7E" w:rsidP="00BD0E7E">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(ה)</w:t>
      </w:r>
      <w:r w:rsidRPr="00475C2A">
        <w:rPr>
          <w:rStyle w:val="default"/>
          <w:rFonts w:cs="FrankRuehl" w:hint="cs"/>
          <w:vanish/>
          <w:sz w:val="22"/>
          <w:szCs w:val="22"/>
          <w:shd w:val="clear" w:color="auto" w:fill="FFFF99"/>
          <w:rtl/>
        </w:rPr>
        <w:tab/>
        <w:t xml:space="preserve">מי שאינו ממלא אחר דרישת מפקח לפי סעיף זה, דינו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מאסר שישה חודשים וקנס כאמור בסעיף 61(ג) בחוק העונשין, לכל יום שבו נמשכת העבירה מעבר לתקופת הזמן שנקבעה שהתראה ושתחילתה עם מסירתה או לאחר הגשת כתב אישום בשל אותה עבירה, הכל לפי המוקדם; לענין זה, "התראה"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 התראה בכתב ממי שהשר הסמיכו לענין זה.</w:t>
      </w:r>
    </w:p>
    <w:p w:rsidR="00BD0E7E" w:rsidRPr="00475C2A" w:rsidRDefault="00BD0E7E" w:rsidP="00BD0E7E">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(ו)</w:t>
      </w:r>
      <w:r w:rsidRPr="00475C2A">
        <w:rPr>
          <w:rStyle w:val="default"/>
          <w:rFonts w:cs="FrankRuehl" w:hint="cs"/>
          <w:vanish/>
          <w:sz w:val="22"/>
          <w:szCs w:val="22"/>
          <w:u w:val="single"/>
          <w:shd w:val="clear" w:color="auto" w:fill="FFFF99"/>
          <w:rtl/>
        </w:rPr>
        <w:tab/>
        <w:t>מפקח לא יעשה שימוש בסמכויות הנתונות לו לפי חוק זה, אלא בעת מילוי תפקידו ובהתקיים שניים אלה:</w:t>
      </w:r>
    </w:p>
    <w:p w:rsidR="00BD0E7E" w:rsidRPr="00475C2A" w:rsidRDefault="00BD0E7E" w:rsidP="00BD0E7E">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(1)</w:t>
      </w:r>
      <w:r w:rsidRPr="00475C2A">
        <w:rPr>
          <w:rStyle w:val="default"/>
          <w:rFonts w:cs="FrankRuehl" w:hint="cs"/>
          <w:vanish/>
          <w:sz w:val="22"/>
          <w:szCs w:val="22"/>
          <w:u w:val="single"/>
          <w:shd w:val="clear" w:color="auto" w:fill="FFFF99"/>
          <w:rtl/>
        </w:rPr>
        <w:tab/>
        <w:t>הוא עונד באופן גלוי תג המזהה אותו ואת תפקידו, והוא לובש מדי מפקח, בצבע ובצורה שהורו לעניין זה השר ושר הפנים, ובלבד שהמדים כאמור אינם נחזים להיות מדי משטרה;</w:t>
      </w:r>
    </w:p>
    <w:p w:rsidR="00BD0E7E" w:rsidRPr="00475C2A" w:rsidRDefault="00BD0E7E" w:rsidP="00BD0E7E">
      <w:pPr>
        <w:pStyle w:val="P00"/>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u w:val="single"/>
          <w:shd w:val="clear" w:color="auto" w:fill="FFFF99"/>
          <w:rtl/>
        </w:rPr>
        <w:t>(2)</w:t>
      </w:r>
      <w:r w:rsidRPr="00475C2A">
        <w:rPr>
          <w:rStyle w:val="default"/>
          <w:rFonts w:cs="FrankRuehl" w:hint="cs"/>
          <w:vanish/>
          <w:sz w:val="22"/>
          <w:szCs w:val="22"/>
          <w:u w:val="single"/>
          <w:shd w:val="clear" w:color="auto" w:fill="FFFF99"/>
          <w:rtl/>
        </w:rPr>
        <w:tab/>
        <w:t>יש בידו תעודת מפקח החתומה בידי השר או שר הפנים, המעידה על תפקידו ועל סמכויותיו, שאותה יציג על פי דרישה.</w:t>
      </w:r>
    </w:p>
    <w:p w:rsidR="00BD0E7E" w:rsidRPr="00475C2A" w:rsidRDefault="00BD0E7E" w:rsidP="00BD0E7E">
      <w:pPr>
        <w:pStyle w:val="P00"/>
        <w:spacing w:before="0"/>
        <w:ind w:left="0" w:right="1134"/>
        <w:rPr>
          <w:rStyle w:val="default"/>
          <w:rFonts w:cs="FrankRuehl" w:hint="cs"/>
          <w:vanish/>
          <w:sz w:val="22"/>
          <w:szCs w:val="22"/>
          <w:u w:val="single"/>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(ז)</w:t>
      </w:r>
      <w:r w:rsidRPr="00475C2A">
        <w:rPr>
          <w:rStyle w:val="default"/>
          <w:rFonts w:cs="FrankRuehl" w:hint="cs"/>
          <w:vanish/>
          <w:sz w:val="22"/>
          <w:szCs w:val="22"/>
          <w:u w:val="single"/>
          <w:shd w:val="clear" w:color="auto" w:fill="FFFF99"/>
          <w:rtl/>
        </w:rPr>
        <w:tab/>
        <w:t xml:space="preserve">בסעיף זה, "עבירה שבתחום פיקוחו", של מפקח </w:t>
      </w:r>
      <w:r w:rsidRPr="00475C2A">
        <w:rPr>
          <w:rStyle w:val="default"/>
          <w:rFonts w:cs="FrankRuehl"/>
          <w:vanish/>
          <w:sz w:val="22"/>
          <w:szCs w:val="22"/>
          <w:u w:val="single"/>
          <w:shd w:val="clear" w:color="auto" w:fill="FFFF99"/>
          <w:rtl/>
        </w:rPr>
        <w:t>–</w:t>
      </w:r>
    </w:p>
    <w:p w:rsidR="00BD0E7E" w:rsidRPr="00475C2A" w:rsidRDefault="00BD0E7E" w:rsidP="00BD0E7E">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(1)</w:t>
      </w:r>
      <w:r w:rsidRPr="00475C2A">
        <w:rPr>
          <w:rStyle w:val="default"/>
          <w:rFonts w:cs="FrankRuehl" w:hint="cs"/>
          <w:vanish/>
          <w:sz w:val="22"/>
          <w:szCs w:val="22"/>
          <w:u w:val="single"/>
          <w:shd w:val="clear" w:color="auto" w:fill="FFFF99"/>
          <w:rtl/>
        </w:rPr>
        <w:tab/>
        <w:t xml:space="preserve">לגבי מפקח שהסמיך השר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עבירה מהעבירות המפורטות להלן:</w:t>
      </w:r>
    </w:p>
    <w:p w:rsidR="00BD0E7E" w:rsidRPr="00475C2A" w:rsidRDefault="00BD0E7E" w:rsidP="00BD0E7E">
      <w:pPr>
        <w:pStyle w:val="P00"/>
        <w:spacing w:before="0"/>
        <w:ind w:left="1474"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(א)</w:t>
      </w:r>
      <w:r w:rsidRPr="00475C2A">
        <w:rPr>
          <w:rStyle w:val="default"/>
          <w:rFonts w:cs="FrankRuehl" w:hint="cs"/>
          <w:vanish/>
          <w:sz w:val="22"/>
          <w:szCs w:val="22"/>
          <w:u w:val="single"/>
          <w:shd w:val="clear" w:color="auto" w:fill="FFFF99"/>
          <w:rtl/>
        </w:rPr>
        <w:tab/>
        <w:t>עבירות לפי סעיפים 2(ב)(2) עד (5) ו-(7) עד (9), 2ג, 4(ג) ו-5א;</w:t>
      </w:r>
    </w:p>
    <w:p w:rsidR="00BD0E7E" w:rsidRPr="00475C2A" w:rsidRDefault="00BD0E7E" w:rsidP="00BD0E7E">
      <w:pPr>
        <w:pStyle w:val="P00"/>
        <w:spacing w:before="0"/>
        <w:ind w:left="1474"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(ב)</w:t>
      </w:r>
      <w:r w:rsidRPr="00475C2A">
        <w:rPr>
          <w:rStyle w:val="default"/>
          <w:rFonts w:cs="FrankRuehl" w:hint="cs"/>
          <w:vanish/>
          <w:sz w:val="22"/>
          <w:szCs w:val="22"/>
          <w:u w:val="single"/>
          <w:shd w:val="clear" w:color="auto" w:fill="FFFF99"/>
          <w:rtl/>
        </w:rPr>
        <w:tab/>
        <w:t>עבירה לפי סעיף 2(ג), למעט לגבי העניינים האמורים בסעיף 1ב;</w:t>
      </w:r>
    </w:p>
    <w:p w:rsidR="00BD0E7E" w:rsidRPr="00475C2A" w:rsidRDefault="00BD0E7E" w:rsidP="00BD0E7E">
      <w:pPr>
        <w:pStyle w:val="P00"/>
        <w:spacing w:before="0"/>
        <w:ind w:left="1474"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(ג)</w:t>
      </w:r>
      <w:r w:rsidRPr="00475C2A">
        <w:rPr>
          <w:rStyle w:val="default"/>
          <w:rFonts w:cs="FrankRuehl" w:hint="cs"/>
          <w:vanish/>
          <w:sz w:val="22"/>
          <w:szCs w:val="22"/>
          <w:u w:val="single"/>
          <w:shd w:val="clear" w:color="auto" w:fill="FFFF99"/>
          <w:rtl/>
        </w:rPr>
        <w:tab/>
        <w:t>עבירה לפי סעיף 5, לגבי העבירות המוניות בפסקאות משנה (א) ו-(ב);</w:t>
      </w:r>
    </w:p>
    <w:p w:rsidR="00BD0E7E" w:rsidRPr="00475C2A" w:rsidRDefault="00BD0E7E" w:rsidP="00BD0E7E">
      <w:pPr>
        <w:pStyle w:val="P00"/>
        <w:spacing w:before="0"/>
        <w:ind w:left="1021"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(2)</w:t>
      </w:r>
      <w:r w:rsidRPr="00475C2A">
        <w:rPr>
          <w:rStyle w:val="default"/>
          <w:rFonts w:cs="FrankRuehl" w:hint="cs"/>
          <w:vanish/>
          <w:sz w:val="22"/>
          <w:szCs w:val="22"/>
          <w:u w:val="single"/>
          <w:shd w:val="clear" w:color="auto" w:fill="FFFF99"/>
          <w:rtl/>
        </w:rPr>
        <w:tab/>
        <w:t xml:space="preserve">לגבי מפקח שהסמיך שר הפנים </w:t>
      </w:r>
      <w:r w:rsidRPr="00475C2A">
        <w:rPr>
          <w:rStyle w:val="default"/>
          <w:rFonts w:cs="FrankRuehl"/>
          <w:vanish/>
          <w:sz w:val="22"/>
          <w:szCs w:val="22"/>
          <w:u w:val="single"/>
          <w:shd w:val="clear" w:color="auto" w:fill="FFFF99"/>
          <w:rtl/>
        </w:rPr>
        <w:t>–</w:t>
      </w:r>
      <w:r w:rsidRPr="00475C2A">
        <w:rPr>
          <w:rStyle w:val="default"/>
          <w:rFonts w:cs="FrankRuehl" w:hint="cs"/>
          <w:vanish/>
          <w:sz w:val="22"/>
          <w:szCs w:val="22"/>
          <w:u w:val="single"/>
          <w:shd w:val="clear" w:color="auto" w:fill="FFFF99"/>
          <w:rtl/>
        </w:rPr>
        <w:t xml:space="preserve"> עבירה מהעבירות המפורטות להלן:</w:t>
      </w:r>
    </w:p>
    <w:p w:rsidR="00BD0E7E" w:rsidRPr="00475C2A" w:rsidRDefault="00BD0E7E" w:rsidP="00BD0E7E">
      <w:pPr>
        <w:pStyle w:val="P00"/>
        <w:spacing w:before="0"/>
        <w:ind w:left="1474"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(א)</w:t>
      </w:r>
      <w:r w:rsidRPr="00475C2A">
        <w:rPr>
          <w:rStyle w:val="default"/>
          <w:rFonts w:cs="FrankRuehl" w:hint="cs"/>
          <w:vanish/>
          <w:sz w:val="22"/>
          <w:szCs w:val="22"/>
          <w:u w:val="single"/>
          <w:shd w:val="clear" w:color="auto" w:fill="FFFF99"/>
          <w:rtl/>
        </w:rPr>
        <w:tab/>
        <w:t>עבירות לפי סעיפים 2(א), 2(ב)(1), (5), (6) ו-(8), 2א, 2ב, 3, 3א(ג) ו-4;</w:t>
      </w:r>
    </w:p>
    <w:p w:rsidR="00BD0E7E" w:rsidRPr="00475C2A" w:rsidRDefault="00BD0E7E" w:rsidP="00BD0E7E">
      <w:pPr>
        <w:pStyle w:val="P00"/>
        <w:spacing w:before="0"/>
        <w:ind w:left="1474"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(ב)</w:t>
      </w:r>
      <w:r w:rsidRPr="00475C2A">
        <w:rPr>
          <w:rStyle w:val="default"/>
          <w:rFonts w:cs="FrankRuehl" w:hint="cs"/>
          <w:vanish/>
          <w:sz w:val="22"/>
          <w:szCs w:val="22"/>
          <w:u w:val="single"/>
          <w:shd w:val="clear" w:color="auto" w:fill="FFFF99"/>
          <w:rtl/>
        </w:rPr>
        <w:tab/>
        <w:t>עבירות לפי סעיף 2(ב)(3) ו-(4), למעט לעניין ניכוי משכר;</w:t>
      </w:r>
    </w:p>
    <w:p w:rsidR="00BD0E7E" w:rsidRPr="00475C2A" w:rsidRDefault="00BD0E7E" w:rsidP="00BD0E7E">
      <w:pPr>
        <w:pStyle w:val="P00"/>
        <w:spacing w:before="0"/>
        <w:ind w:left="1474" w:right="1134"/>
        <w:rPr>
          <w:rStyle w:val="default"/>
          <w:rFonts w:cs="FrankRuehl" w:hint="cs"/>
          <w:vanish/>
          <w:sz w:val="22"/>
          <w:szCs w:val="22"/>
          <w:u w:val="single"/>
          <w:shd w:val="clear" w:color="auto" w:fill="FFFF99"/>
          <w:rtl/>
        </w:rPr>
      </w:pPr>
      <w:r w:rsidRPr="00475C2A">
        <w:rPr>
          <w:rStyle w:val="default"/>
          <w:rFonts w:cs="FrankRuehl" w:hint="cs"/>
          <w:vanish/>
          <w:sz w:val="22"/>
          <w:szCs w:val="22"/>
          <w:u w:val="single"/>
          <w:shd w:val="clear" w:color="auto" w:fill="FFFF99"/>
          <w:rtl/>
        </w:rPr>
        <w:t>(ג)</w:t>
      </w:r>
      <w:r w:rsidRPr="00475C2A">
        <w:rPr>
          <w:rStyle w:val="default"/>
          <w:rFonts w:cs="FrankRuehl" w:hint="cs"/>
          <w:vanish/>
          <w:sz w:val="22"/>
          <w:szCs w:val="22"/>
          <w:u w:val="single"/>
          <w:shd w:val="clear" w:color="auto" w:fill="FFFF99"/>
          <w:rtl/>
        </w:rPr>
        <w:tab/>
        <w:t>עבירות לפי סעיף 2(ג), לגבי העניינים האמורים בסעיפים 1ב, 1ד ו-1ה, למעט לעניין ניכוי משכר;</w:t>
      </w:r>
    </w:p>
    <w:p w:rsidR="00BD0E7E" w:rsidRPr="00475C2A" w:rsidRDefault="00BD0E7E" w:rsidP="00BD0E7E">
      <w:pPr>
        <w:pStyle w:val="P00"/>
        <w:spacing w:before="0"/>
        <w:ind w:left="1474" w:right="1134"/>
        <w:rPr>
          <w:rStyle w:val="default"/>
          <w:rFonts w:cs="FrankRuehl" w:hint="cs"/>
          <w:vanish/>
          <w:sz w:val="22"/>
          <w:szCs w:val="22"/>
          <w:shd w:val="clear" w:color="auto" w:fill="FFFF99"/>
          <w:rtl/>
        </w:rPr>
      </w:pPr>
      <w:r w:rsidRPr="00475C2A">
        <w:rPr>
          <w:rStyle w:val="default"/>
          <w:rFonts w:cs="FrankRuehl" w:hint="cs"/>
          <w:vanish/>
          <w:sz w:val="22"/>
          <w:szCs w:val="22"/>
          <w:u w:val="single"/>
          <w:shd w:val="clear" w:color="auto" w:fill="FFFF99"/>
          <w:rtl/>
        </w:rPr>
        <w:t>(ד)</w:t>
      </w:r>
      <w:r w:rsidRPr="00475C2A">
        <w:rPr>
          <w:rStyle w:val="default"/>
          <w:rFonts w:cs="FrankRuehl" w:hint="cs"/>
          <w:vanish/>
          <w:sz w:val="22"/>
          <w:szCs w:val="22"/>
          <w:u w:val="single"/>
          <w:shd w:val="clear" w:color="auto" w:fill="FFFF99"/>
          <w:rtl/>
        </w:rPr>
        <w:tab/>
        <w:t>עבירה לפי סעיף 5, לגבי העבירות המנויות בפסקאות משנה (א) עד (ג).</w:t>
      </w:r>
    </w:p>
    <w:p w:rsidR="00BD0E7E" w:rsidRPr="00475C2A" w:rsidRDefault="00BD0E7E" w:rsidP="00BD0E7E">
      <w:pPr>
        <w:pStyle w:val="P00"/>
        <w:spacing w:before="0"/>
        <w:ind w:left="1021" w:right="1134"/>
        <w:rPr>
          <w:rStyle w:val="default"/>
          <w:rFonts w:cs="FrankRuehl" w:hint="cs"/>
          <w:vanish/>
          <w:sz w:val="20"/>
          <w:szCs w:val="20"/>
          <w:shd w:val="clear" w:color="auto" w:fill="FFFF99"/>
          <w:rtl/>
        </w:rPr>
      </w:pPr>
    </w:p>
    <w:p w:rsidR="00BD0E7E" w:rsidRPr="00475C2A" w:rsidRDefault="00BD0E7E" w:rsidP="00BD0E7E">
      <w:pPr>
        <w:pStyle w:val="P00"/>
        <w:spacing w:before="0"/>
        <w:ind w:left="1021"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18.11.2010</w:t>
      </w:r>
    </w:p>
    <w:p w:rsidR="00BD0E7E" w:rsidRPr="00475C2A" w:rsidRDefault="00BD0E7E" w:rsidP="00BD0E7E">
      <w:pPr>
        <w:pStyle w:val="P00"/>
        <w:spacing w:before="0"/>
        <w:ind w:left="1021"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13</w:t>
      </w:r>
    </w:p>
    <w:p w:rsidR="00BD0E7E" w:rsidRPr="00475C2A" w:rsidRDefault="00BD0E7E" w:rsidP="00BD0E7E">
      <w:pPr>
        <w:pStyle w:val="P00"/>
        <w:spacing w:before="0"/>
        <w:ind w:left="1021" w:right="1134"/>
        <w:rPr>
          <w:rStyle w:val="default"/>
          <w:rFonts w:cs="FrankRuehl" w:hint="cs"/>
          <w:vanish/>
          <w:sz w:val="20"/>
          <w:szCs w:val="20"/>
          <w:shd w:val="clear" w:color="auto" w:fill="FFFF99"/>
          <w:rtl/>
        </w:rPr>
      </w:pPr>
      <w:hyperlink r:id="rId454" w:history="1">
        <w:r w:rsidRPr="00475C2A">
          <w:rPr>
            <w:rStyle w:val="Hyperlink"/>
            <w:rFonts w:cs="FrankRuehl" w:hint="cs"/>
            <w:vanish/>
            <w:szCs w:val="20"/>
            <w:shd w:val="clear" w:color="auto" w:fill="FFFF99"/>
            <w:rtl/>
          </w:rPr>
          <w:t>ס"ח תשע"א מס' 2262</w:t>
        </w:r>
      </w:hyperlink>
      <w:r w:rsidRPr="00475C2A">
        <w:rPr>
          <w:rStyle w:val="default"/>
          <w:rFonts w:cs="FrankRuehl" w:hint="cs"/>
          <w:vanish/>
          <w:sz w:val="20"/>
          <w:szCs w:val="20"/>
          <w:shd w:val="clear" w:color="auto" w:fill="FFFF99"/>
          <w:rtl/>
        </w:rPr>
        <w:t xml:space="preserve"> מיום 18.11.2010 עמ' 40 (</w:t>
      </w:r>
      <w:hyperlink r:id="rId455" w:history="1">
        <w:r w:rsidRPr="00475C2A">
          <w:rPr>
            <w:rStyle w:val="Hyperlink"/>
            <w:rFonts w:cs="FrankRuehl" w:hint="cs"/>
            <w:vanish/>
            <w:szCs w:val="20"/>
            <w:shd w:val="clear" w:color="auto" w:fill="FFFF99"/>
            <w:rtl/>
          </w:rPr>
          <w:t>ה"ח 531</w:t>
        </w:r>
      </w:hyperlink>
      <w:r w:rsidRPr="00475C2A">
        <w:rPr>
          <w:rStyle w:val="default"/>
          <w:rFonts w:cs="FrankRuehl" w:hint="cs"/>
          <w:vanish/>
          <w:sz w:val="20"/>
          <w:szCs w:val="20"/>
          <w:shd w:val="clear" w:color="auto" w:fill="FFFF99"/>
          <w:rtl/>
        </w:rPr>
        <w:t>)</w:t>
      </w:r>
    </w:p>
    <w:p w:rsidR="00BD0E7E" w:rsidRPr="00475C2A" w:rsidRDefault="00BD0E7E" w:rsidP="00BD0E7E">
      <w:pPr>
        <w:pStyle w:val="P00"/>
        <w:spacing w:before="0"/>
        <w:ind w:left="1021"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הוספת פסקה 6(א)(3)</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56"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57"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BD0E7E" w:rsidRPr="00475C2A" w:rsidRDefault="00BD0E7E" w:rsidP="00BD0E7E">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ab/>
        <w:t>(א</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שם פיקוח על ביצוע הוראות חוק זה או תקנות על פיו, רשאי מפקח שהוסמך לפי סעיף 5ב </w:t>
      </w: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 xml:space="preserve">להלן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 xml:space="preserve">מפקח) </w:t>
      </w:r>
      <w:r w:rsidRPr="00475C2A">
        <w:rPr>
          <w:rStyle w:val="default"/>
          <w:rFonts w:cs="FrankRuehl"/>
          <w:vanish/>
          <w:sz w:val="22"/>
          <w:szCs w:val="22"/>
          <w:shd w:val="clear" w:color="auto" w:fill="FFFF99"/>
          <w:rtl/>
        </w:rPr>
        <w:t>–</w:t>
      </w:r>
    </w:p>
    <w:p w:rsidR="00BD0E7E" w:rsidRPr="00475C2A" w:rsidRDefault="00BD0E7E" w:rsidP="00BD0E7E">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(1)</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דרוש </w:t>
      </w:r>
      <w:r w:rsidRPr="00475C2A">
        <w:rPr>
          <w:rStyle w:val="default"/>
          <w:rFonts w:cs="FrankRuehl" w:hint="cs"/>
          <w:strike/>
          <w:vanish/>
          <w:sz w:val="22"/>
          <w:szCs w:val="22"/>
          <w:shd w:val="clear" w:color="auto" w:fill="FFFF99"/>
          <w:rtl/>
        </w:rPr>
        <w:t>ממעביד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ממעסיק</w:t>
      </w:r>
      <w:r w:rsidRPr="00475C2A">
        <w:rPr>
          <w:rStyle w:val="default"/>
          <w:rFonts w:cs="FrankRuehl" w:hint="cs"/>
          <w:vanish/>
          <w:sz w:val="22"/>
          <w:szCs w:val="22"/>
          <w:shd w:val="clear" w:color="auto" w:fill="FFFF99"/>
          <w:rtl/>
        </w:rPr>
        <w:t xml:space="preserve">, מאדם שפועל מטעמו של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או בעבורו, ממעסיק בפועל, ממתווך כוח אדם או מקבלן כמשמעותו בסעיף 2(ג), או מעובדו של מי מהם מידע ו</w:t>
      </w:r>
      <w:r w:rsidRPr="00475C2A">
        <w:rPr>
          <w:rStyle w:val="default"/>
          <w:rFonts w:cs="FrankRuehl"/>
          <w:vanish/>
          <w:sz w:val="22"/>
          <w:szCs w:val="22"/>
          <w:shd w:val="clear" w:color="auto" w:fill="FFFF99"/>
          <w:rtl/>
        </w:rPr>
        <w:t>מ</w:t>
      </w:r>
      <w:r w:rsidRPr="00475C2A">
        <w:rPr>
          <w:rStyle w:val="default"/>
          <w:rFonts w:cs="FrankRuehl" w:hint="cs"/>
          <w:vanish/>
          <w:sz w:val="22"/>
          <w:szCs w:val="22"/>
          <w:shd w:val="clear" w:color="auto" w:fill="FFFF99"/>
          <w:rtl/>
        </w:rPr>
        <w:t>סמכים הנוגעים לביצוע הוראות חוק זה;</w:t>
      </w:r>
    </w:p>
    <w:p w:rsidR="00BD0E7E" w:rsidRPr="00475C2A" w:rsidRDefault="00BD0E7E" w:rsidP="00BD0E7E">
      <w:pPr>
        <w:pStyle w:val="P22"/>
        <w:spacing w:before="0"/>
        <w:ind w:left="1021"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t>ל</w:t>
      </w:r>
      <w:r w:rsidRPr="00475C2A">
        <w:rPr>
          <w:rStyle w:val="default"/>
          <w:rFonts w:cs="FrankRuehl" w:hint="cs"/>
          <w:vanish/>
          <w:sz w:val="22"/>
          <w:szCs w:val="22"/>
          <w:shd w:val="clear" w:color="auto" w:fill="FFFF99"/>
          <w:rtl/>
        </w:rPr>
        <w:t xml:space="preserve">היכנס בכל עת סבירה ללשכה פרטית או למקום עבודה שיש יסוד להניח שהוא מקום עבודה של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או של עובד או שהוא מקום מגוריו של עובד</w:t>
      </w:r>
      <w:r w:rsidRPr="00475C2A">
        <w:rPr>
          <w:rStyle w:val="default"/>
          <w:rFonts w:cs="FrankRuehl"/>
          <w:vanish/>
          <w:sz w:val="22"/>
          <w:szCs w:val="22"/>
          <w:shd w:val="clear" w:color="auto" w:fill="FFFF99"/>
          <w:rtl/>
        </w:rPr>
        <w:t xml:space="preserve"> ז</w:t>
      </w:r>
      <w:r w:rsidRPr="00475C2A">
        <w:rPr>
          <w:rStyle w:val="default"/>
          <w:rFonts w:cs="FrankRuehl" w:hint="cs"/>
          <w:vanish/>
          <w:sz w:val="22"/>
          <w:szCs w:val="22"/>
          <w:shd w:val="clear" w:color="auto" w:fill="FFFF99"/>
          <w:rtl/>
        </w:rPr>
        <w:t xml:space="preserve">ר, ובלבד שהכניסה למקום המגורים כאמור היא לצורך בדיקת קיום חובותיו של </w:t>
      </w:r>
      <w:r w:rsidRPr="00475C2A">
        <w:rPr>
          <w:rStyle w:val="default"/>
          <w:rFonts w:cs="FrankRuehl" w:hint="cs"/>
          <w:strike/>
          <w:vanish/>
          <w:sz w:val="22"/>
          <w:szCs w:val="22"/>
          <w:shd w:val="clear" w:color="auto" w:fill="FFFF99"/>
          <w:rtl/>
        </w:rPr>
        <w:t>המעביד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המעסיק</w:t>
      </w:r>
      <w:r w:rsidRPr="00475C2A">
        <w:rPr>
          <w:rStyle w:val="default"/>
          <w:rFonts w:cs="FrankRuehl" w:hint="cs"/>
          <w:vanish/>
          <w:sz w:val="22"/>
          <w:szCs w:val="22"/>
          <w:shd w:val="clear" w:color="auto" w:fill="FFFF99"/>
          <w:rtl/>
        </w:rPr>
        <w:t xml:space="preserve"> לפי סעיף 1ה</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וניתנה הסכמה לכך מאת העובד הזר;</w:t>
      </w:r>
    </w:p>
    <w:p w:rsidR="00BD0E7E" w:rsidRPr="00475C2A" w:rsidRDefault="00BD0E7E" w:rsidP="00BD0E7E">
      <w:pPr>
        <w:pStyle w:val="P22"/>
        <w:spacing w:before="0"/>
        <w:ind w:left="1021"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w:t>
      </w:r>
      <w:r w:rsidRPr="00475C2A">
        <w:rPr>
          <w:rStyle w:val="default"/>
          <w:rFonts w:cs="FrankRuehl" w:hint="cs"/>
          <w:vanish/>
          <w:sz w:val="22"/>
          <w:szCs w:val="22"/>
          <w:shd w:val="clear" w:color="auto" w:fill="FFFF99"/>
          <w:rtl/>
        </w:rPr>
        <w:t>3)</w:t>
      </w:r>
      <w:r w:rsidRPr="00475C2A">
        <w:rPr>
          <w:rStyle w:val="default"/>
          <w:rFonts w:cs="FrankRuehl" w:hint="cs"/>
          <w:vanish/>
          <w:sz w:val="22"/>
          <w:szCs w:val="22"/>
          <w:shd w:val="clear" w:color="auto" w:fill="FFFF99"/>
          <w:rtl/>
        </w:rPr>
        <w:tab/>
        <w:t>לבקש משופט של בית דין אזורי לעבודה או שופט של בית משפט שלום ליתן צו המתיר לו להיכנס למקום המנוי בפסקה (2) המשמש למגורים או לחצרים פרטיים של מקום כאמור; אין בהוראות פסקה זו כדי לגרוע מסמכות הכניסה של מפקח לפי פסקה (2).</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vanish/>
          <w:color w:val="FF0000"/>
          <w:position w:val="0"/>
          <w:sz w:val="20"/>
          <w:szCs w:val="20"/>
          <w:shd w:val="clear" w:color="auto" w:fill="FFFF99"/>
          <w:rtl/>
        </w:rPr>
        <w:t>מיום 5.5.2020</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b/>
          <w:bCs/>
          <w:vanish/>
          <w:position w:val="0"/>
          <w:sz w:val="20"/>
          <w:szCs w:val="20"/>
          <w:shd w:val="clear" w:color="auto" w:fill="FFFF99"/>
          <w:rtl/>
        </w:rPr>
        <w:t>הוראת שעה תש"ף-2020</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58" w:history="1">
        <w:r w:rsidRPr="00475C2A">
          <w:rPr>
            <w:rStyle w:val="Hyperlink"/>
            <w:rFonts w:ascii="FrankRuehl" w:hAnsi="FrankRuehl" w:cs="FrankRuehl"/>
            <w:vanish/>
            <w:position w:val="0"/>
            <w:szCs w:val="20"/>
            <w:shd w:val="clear" w:color="auto" w:fill="FFFF99"/>
            <w:rtl/>
          </w:rPr>
          <w:t>ק"ת תש"ף מס' 8536</w:t>
        </w:r>
      </w:hyperlink>
      <w:r w:rsidRPr="00475C2A">
        <w:rPr>
          <w:rStyle w:val="default"/>
          <w:rFonts w:ascii="FrankRuehl" w:hAnsi="FrankRuehl" w:cs="FrankRuehl"/>
          <w:vanish/>
          <w:position w:val="0"/>
          <w:sz w:val="20"/>
          <w:szCs w:val="20"/>
          <w:shd w:val="clear" w:color="auto" w:fill="FFFF99"/>
          <w:rtl/>
        </w:rPr>
        <w:t xml:space="preserve"> מיום 5.5.2020 עמ' 1316</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b/>
          <w:bCs/>
          <w:vanish/>
          <w:position w:val="0"/>
          <w:sz w:val="20"/>
          <w:szCs w:val="20"/>
          <w:shd w:val="clear" w:color="auto" w:fill="FFFF99"/>
          <w:rtl/>
        </w:rPr>
        <w:t xml:space="preserve">הוספת סעיף קטן </w:t>
      </w:r>
      <w:r w:rsidRPr="00475C2A">
        <w:rPr>
          <w:rStyle w:val="default"/>
          <w:rFonts w:ascii="FrankRuehl" w:hAnsi="FrankRuehl" w:cs="FrankRuehl" w:hint="cs"/>
          <w:b/>
          <w:bCs/>
          <w:vanish/>
          <w:position w:val="0"/>
          <w:sz w:val="20"/>
          <w:szCs w:val="20"/>
          <w:shd w:val="clear" w:color="auto" w:fill="FFFF99"/>
          <w:rtl/>
        </w:rPr>
        <w:t>6(ח</w:t>
      </w:r>
      <w:r w:rsidRPr="00475C2A">
        <w:rPr>
          <w:rStyle w:val="default"/>
          <w:rFonts w:ascii="FrankRuehl" w:hAnsi="FrankRuehl" w:cs="FrankRuehl"/>
          <w:b/>
          <w:bCs/>
          <w:vanish/>
          <w:position w:val="0"/>
          <w:sz w:val="20"/>
          <w:szCs w:val="20"/>
          <w:shd w:val="clear" w:color="auto" w:fill="FFFF99"/>
          <w:rtl/>
        </w:rPr>
        <w:t>)</w:t>
      </w:r>
    </w:p>
    <w:p w:rsidR="00BD0E7E" w:rsidRPr="00475C2A" w:rsidRDefault="00BD0E7E" w:rsidP="00BD0E7E">
      <w:pPr>
        <w:pStyle w:val="page"/>
        <w:widowControl/>
        <w:tabs>
          <w:tab w:val="left" w:pos="624"/>
          <w:tab w:val="left" w:pos="1021"/>
          <w:tab w:val="left" w:pos="1474"/>
          <w:tab w:val="left" w:pos="1928"/>
          <w:tab w:val="left" w:pos="2381"/>
          <w:tab w:val="left" w:pos="2835"/>
        </w:tabs>
        <w:spacing w:before="60"/>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vanish/>
          <w:position w:val="0"/>
          <w:sz w:val="20"/>
          <w:szCs w:val="20"/>
          <w:shd w:val="clear" w:color="auto" w:fill="FFFF99"/>
          <w:rtl/>
        </w:rPr>
        <w:t>הנוסח:</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8"/>
          <w:szCs w:val="22"/>
          <w:shd w:val="clear" w:color="auto" w:fill="FFFF99"/>
          <w:rtl/>
        </w:rPr>
      </w:pP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(ח)</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לשם פיקוח על סעיפים 1ד ו-1ה לחוק או בהתעורר חשד לביצוע עבירה לפי סעיף 2(ב)(3) או (4) לחוק:</w:t>
      </w:r>
    </w:p>
    <w:p w:rsidR="00BD0E7E" w:rsidRPr="00475C2A" w:rsidRDefault="00BD0E7E" w:rsidP="00BD0E7E">
      <w:pPr>
        <w:pStyle w:val="page"/>
        <w:widowControl/>
        <w:tabs>
          <w:tab w:val="left" w:pos="624"/>
          <w:tab w:val="left" w:pos="1021"/>
          <w:tab w:val="left" w:pos="1474"/>
          <w:tab w:val="left" w:pos="1928"/>
          <w:tab w:val="left" w:pos="2381"/>
          <w:tab w:val="left" w:pos="2835"/>
        </w:tabs>
        <w:ind w:left="1021"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(1)</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הסמכויות האמורות בסעיף זה נתונות גם לאחד מאלה, ויראו אותו כמפקח כהגדרתו בסעיף קטן (א):</w:t>
      </w:r>
    </w:p>
    <w:p w:rsidR="00BD0E7E" w:rsidRPr="00475C2A" w:rsidRDefault="00BD0E7E" w:rsidP="00BD0E7E">
      <w:pPr>
        <w:pStyle w:val="page"/>
        <w:widowControl/>
        <w:tabs>
          <w:tab w:val="left" w:pos="624"/>
          <w:tab w:val="left" w:pos="1021"/>
          <w:tab w:val="left" w:pos="1474"/>
          <w:tab w:val="left" w:pos="1928"/>
          <w:tab w:val="left" w:pos="2381"/>
          <w:tab w:val="left" w:pos="2835"/>
        </w:tabs>
        <w:ind w:left="1474"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(א)</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עובד משרד החקלאות ופיתוח הכפר שהוסמך לפי סעיף 5(א)(1) לחוק צער בעלי חיים (הגנה על בעלי חיים), התשנ"ד-1994;</w:t>
      </w:r>
    </w:p>
    <w:p w:rsidR="00BD0E7E" w:rsidRPr="00475C2A" w:rsidRDefault="00BD0E7E" w:rsidP="00BD0E7E">
      <w:pPr>
        <w:pStyle w:val="page"/>
        <w:widowControl/>
        <w:tabs>
          <w:tab w:val="left" w:pos="624"/>
          <w:tab w:val="left" w:pos="1021"/>
          <w:tab w:val="left" w:pos="1474"/>
          <w:tab w:val="left" w:pos="1928"/>
          <w:tab w:val="left" w:pos="2381"/>
          <w:tab w:val="left" w:pos="2835"/>
        </w:tabs>
        <w:ind w:left="1474"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(ב)</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עובד משרד הבינוי והשיכון שהוסמך לפי סעיף 205(א)(1) לחוק התכנון והבנייה, התשכ"ה-1965;</w:t>
      </w:r>
    </w:p>
    <w:p w:rsidR="00BD0E7E" w:rsidRPr="00475C2A" w:rsidRDefault="00BD0E7E" w:rsidP="00BD0E7E">
      <w:pPr>
        <w:pStyle w:val="page"/>
        <w:widowControl/>
        <w:tabs>
          <w:tab w:val="left" w:pos="624"/>
          <w:tab w:val="left" w:pos="1021"/>
          <w:tab w:val="left" w:pos="1474"/>
          <w:tab w:val="left" w:pos="1928"/>
          <w:tab w:val="left" w:pos="2381"/>
          <w:tab w:val="left" w:pos="2835"/>
        </w:tabs>
        <w:ind w:left="1474"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(ג)</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מי שמפקח במשרד הכלכלה והתעשייה לפי חוק פיקוח על מחירי מצרכים ושירותים, התשנ"ו-1996, הסמיך אותו בכתב לפי סעיף 28 לחוק האמור, שהוא עובד משרד הכלכלה והתעשייה ושעבר הכשרה מאימה בתחום הסמכויות הנתונות לו לפי סעיפים 30 עד 33 לחוק האמור;</w:t>
      </w:r>
    </w:p>
    <w:p w:rsidR="00BD0E7E" w:rsidRPr="00475C2A" w:rsidRDefault="00BD0E7E" w:rsidP="00BD0E7E">
      <w:pPr>
        <w:pStyle w:val="page"/>
        <w:widowControl/>
        <w:tabs>
          <w:tab w:val="left" w:pos="624"/>
          <w:tab w:val="left" w:pos="1021"/>
          <w:tab w:val="left" w:pos="1474"/>
          <w:tab w:val="left" w:pos="1928"/>
          <w:tab w:val="left" w:pos="2381"/>
          <w:tab w:val="left" w:pos="2835"/>
        </w:tabs>
        <w:ind w:left="1021"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(2)</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סעיף קטן (ו) לא יחול על מפקח לפי פסקה (1)(א) ו-(ב) ובלבד שהוא עונד בגלוי תג המזהה אותו ואת תפקידו, לובש מדי מפקח של משרדו ונושא תעודה החתומה על ידי השר הממונה עליו, המעידה על תפקידו ועל סמכויותיו, שאותה יציג לפי דרישה;</w:t>
      </w:r>
    </w:p>
    <w:p w:rsidR="00BD0E7E" w:rsidRPr="00475C2A" w:rsidRDefault="00BD0E7E" w:rsidP="00BD0E7E">
      <w:pPr>
        <w:pStyle w:val="page"/>
        <w:widowControl/>
        <w:tabs>
          <w:tab w:val="left" w:pos="624"/>
          <w:tab w:val="left" w:pos="1021"/>
          <w:tab w:val="left" w:pos="1474"/>
          <w:tab w:val="left" w:pos="1928"/>
          <w:tab w:val="left" w:pos="2381"/>
          <w:tab w:val="left" w:pos="2835"/>
        </w:tabs>
        <w:ind w:left="1021"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(3)</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סעיף קטן (ו) לא יחול על מפקח לפי פסקה (1)(ג) ובלבד שהוא עונד בגלוי תג המזהה אותו ואת תפקידו, לובש מדי מפקח של משרדו ונושא תעודה החתומה בידי המפקח כאמור באותה פסקה, שאותה יציג לפי דרישה.</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462839" w:rsidRPr="00475C2A" w:rsidRDefault="00462839" w:rsidP="00462839">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hint="cs"/>
          <w:vanish/>
          <w:color w:val="FF0000"/>
          <w:position w:val="0"/>
          <w:sz w:val="20"/>
          <w:szCs w:val="20"/>
          <w:shd w:val="clear" w:color="auto" w:fill="FFFF99"/>
          <w:rtl/>
        </w:rPr>
        <w:t>מיום 6.8.2020 עד יום 7.1.2022 ומיום 17.1.2022 עד יום 7.4.2022 או עד תום הכרזת מצב חירום</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 xml:space="preserve">הוראת שעה </w:t>
      </w:r>
      <w:r w:rsidRPr="00475C2A">
        <w:rPr>
          <w:rStyle w:val="default"/>
          <w:rFonts w:ascii="FrankRuehl" w:hAnsi="FrankRuehl" w:cs="FrankRuehl"/>
          <w:b/>
          <w:bCs/>
          <w:vanish/>
          <w:position w:val="0"/>
          <w:sz w:val="20"/>
          <w:szCs w:val="20"/>
          <w:shd w:val="clear" w:color="auto" w:fill="FFFF99"/>
          <w:rtl/>
        </w:rPr>
        <w:t>–</w:t>
      </w:r>
      <w:r w:rsidRPr="00475C2A">
        <w:rPr>
          <w:rStyle w:val="default"/>
          <w:rFonts w:ascii="FrankRuehl" w:hAnsi="FrankRuehl" w:cs="FrankRuehl" w:hint="cs"/>
          <w:b/>
          <w:bCs/>
          <w:vanish/>
          <w:position w:val="0"/>
          <w:sz w:val="20"/>
          <w:szCs w:val="20"/>
          <w:shd w:val="clear" w:color="auto" w:fill="FFFF99"/>
          <w:rtl/>
        </w:rPr>
        <w:t xml:space="preserve"> תיקון מס' 21</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59" w:history="1">
        <w:r w:rsidRPr="00475C2A">
          <w:rPr>
            <w:rStyle w:val="Hyperlink"/>
            <w:rFonts w:ascii="FrankRuehl" w:hAnsi="FrankRuehl" w:cs="FrankRuehl" w:hint="cs"/>
            <w:vanish/>
            <w:position w:val="0"/>
            <w:szCs w:val="20"/>
            <w:shd w:val="clear" w:color="auto" w:fill="FFFF99"/>
            <w:rtl/>
          </w:rPr>
          <w:t>ס"ח תש"ף מס' 2838</w:t>
        </w:r>
      </w:hyperlink>
      <w:r w:rsidRPr="00475C2A">
        <w:rPr>
          <w:rStyle w:val="default"/>
          <w:rFonts w:ascii="FrankRuehl" w:hAnsi="FrankRuehl" w:cs="FrankRuehl" w:hint="cs"/>
          <w:vanish/>
          <w:position w:val="0"/>
          <w:sz w:val="20"/>
          <w:szCs w:val="20"/>
          <w:shd w:val="clear" w:color="auto" w:fill="FFFF99"/>
          <w:rtl/>
        </w:rPr>
        <w:t xml:space="preserve"> מיום 5.8.2020 עמ' 336 (</w:t>
      </w:r>
      <w:hyperlink r:id="rId460" w:history="1">
        <w:r w:rsidRPr="00475C2A">
          <w:rPr>
            <w:rStyle w:val="Hyperlink"/>
            <w:rFonts w:ascii="FrankRuehl" w:hAnsi="FrankRuehl" w:cs="FrankRuehl" w:hint="cs"/>
            <w:vanish/>
            <w:position w:val="0"/>
            <w:szCs w:val="20"/>
            <w:shd w:val="clear" w:color="auto" w:fill="FFFF99"/>
            <w:rtl/>
          </w:rPr>
          <w:t>ה"ח 1303</w:t>
        </w:r>
      </w:hyperlink>
      <w:r w:rsidRPr="00475C2A">
        <w:rPr>
          <w:rStyle w:val="default"/>
          <w:rFonts w:ascii="FrankRuehl" w:hAnsi="FrankRuehl" w:cs="FrankRuehl" w:hint="cs"/>
          <w:vanish/>
          <w:position w:val="0"/>
          <w:sz w:val="20"/>
          <w:szCs w:val="20"/>
          <w:shd w:val="clear" w:color="auto" w:fill="FFFF99"/>
          <w:rtl/>
        </w:rPr>
        <w:t>)</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תשפ"א-2020</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61" w:history="1">
        <w:r w:rsidRPr="00475C2A">
          <w:rPr>
            <w:rStyle w:val="Hyperlink"/>
            <w:rFonts w:ascii="FrankRuehl" w:hAnsi="FrankRuehl" w:cs="FrankRuehl" w:hint="cs"/>
            <w:vanish/>
            <w:position w:val="0"/>
            <w:szCs w:val="20"/>
            <w:shd w:val="clear" w:color="auto" w:fill="FFFF99"/>
            <w:rtl/>
          </w:rPr>
          <w:t>ק"ת תשפ"א מס' 8873</w:t>
        </w:r>
      </w:hyperlink>
      <w:r w:rsidRPr="00475C2A">
        <w:rPr>
          <w:rStyle w:val="default"/>
          <w:rFonts w:ascii="FrankRuehl" w:hAnsi="FrankRuehl" w:cs="FrankRuehl" w:hint="cs"/>
          <w:vanish/>
          <w:position w:val="0"/>
          <w:sz w:val="20"/>
          <w:szCs w:val="20"/>
          <w:shd w:val="clear" w:color="auto" w:fill="FFFF99"/>
          <w:rtl/>
        </w:rPr>
        <w:t xml:space="preserve"> מיום 4.11.2020 עמ' 358</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(מס' 2) תשפ"א-2021</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62" w:history="1">
        <w:r w:rsidRPr="00475C2A">
          <w:rPr>
            <w:rStyle w:val="Hyperlink"/>
            <w:rFonts w:ascii="FrankRuehl" w:hAnsi="FrankRuehl" w:cs="FrankRuehl" w:hint="cs"/>
            <w:vanish/>
            <w:position w:val="0"/>
            <w:szCs w:val="20"/>
            <w:shd w:val="clear" w:color="auto" w:fill="FFFF99"/>
            <w:rtl/>
          </w:rPr>
          <w:t>ק"ת תשפ"א מס' 9556</w:t>
        </w:r>
      </w:hyperlink>
      <w:r w:rsidRPr="00475C2A">
        <w:rPr>
          <w:rStyle w:val="default"/>
          <w:rFonts w:ascii="FrankRuehl" w:hAnsi="FrankRuehl" w:cs="FrankRuehl" w:hint="cs"/>
          <w:vanish/>
          <w:position w:val="0"/>
          <w:sz w:val="20"/>
          <w:szCs w:val="20"/>
          <w:shd w:val="clear" w:color="auto" w:fill="FFFF99"/>
          <w:rtl/>
        </w:rPr>
        <w:t xml:space="preserve"> מיום 10.8.2021 עמ' 3936</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תשפ"ב-2021</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63" w:history="1">
        <w:r w:rsidRPr="00475C2A">
          <w:rPr>
            <w:rStyle w:val="Hyperlink"/>
            <w:rFonts w:ascii="FrankRuehl" w:hAnsi="FrankRuehl" w:cs="FrankRuehl" w:hint="cs"/>
            <w:vanish/>
            <w:position w:val="0"/>
            <w:szCs w:val="20"/>
            <w:shd w:val="clear" w:color="auto" w:fill="FFFF99"/>
            <w:rtl/>
          </w:rPr>
          <w:t>ק"ת תשפ"ב מס' 9662</w:t>
        </w:r>
      </w:hyperlink>
      <w:r w:rsidRPr="00475C2A">
        <w:rPr>
          <w:rStyle w:val="default"/>
          <w:rFonts w:ascii="FrankRuehl" w:hAnsi="FrankRuehl" w:cs="FrankRuehl" w:hint="cs"/>
          <w:vanish/>
          <w:position w:val="0"/>
          <w:sz w:val="20"/>
          <w:szCs w:val="20"/>
          <w:shd w:val="clear" w:color="auto" w:fill="FFFF99"/>
          <w:rtl/>
        </w:rPr>
        <w:t xml:space="preserve"> מיום 7.10.2021 עמ' 156</w:t>
      </w:r>
    </w:p>
    <w:p w:rsidR="00462839" w:rsidRPr="00475C2A" w:rsidRDefault="00462839" w:rsidP="00462839">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(מס' 2) תשפ"ב-2022</w:t>
      </w:r>
    </w:p>
    <w:p w:rsidR="00462839" w:rsidRPr="00475C2A" w:rsidRDefault="00462839" w:rsidP="00462839">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64" w:history="1">
        <w:r w:rsidRPr="00475C2A">
          <w:rPr>
            <w:rStyle w:val="Hyperlink"/>
            <w:rFonts w:ascii="FrankRuehl" w:hAnsi="FrankRuehl" w:cs="FrankRuehl" w:hint="cs"/>
            <w:vanish/>
            <w:position w:val="0"/>
            <w:szCs w:val="20"/>
            <w:shd w:val="clear" w:color="auto" w:fill="FFFF99"/>
            <w:rtl/>
          </w:rPr>
          <w:t>ק"ת תשפ"ב מס' 9933</w:t>
        </w:r>
      </w:hyperlink>
      <w:r w:rsidRPr="00475C2A">
        <w:rPr>
          <w:rStyle w:val="default"/>
          <w:rFonts w:ascii="FrankRuehl" w:hAnsi="FrankRuehl" w:cs="FrankRuehl" w:hint="cs"/>
          <w:vanish/>
          <w:position w:val="0"/>
          <w:sz w:val="20"/>
          <w:szCs w:val="20"/>
          <w:shd w:val="clear" w:color="auto" w:fill="FFFF99"/>
          <w:rtl/>
        </w:rPr>
        <w:t xml:space="preserve"> מיום 17.1.2022 עמ' 1762</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b/>
          <w:bCs/>
          <w:vanish/>
          <w:position w:val="0"/>
          <w:sz w:val="20"/>
          <w:szCs w:val="20"/>
          <w:shd w:val="clear" w:color="auto" w:fill="FFFF99"/>
          <w:rtl/>
        </w:rPr>
        <w:t xml:space="preserve">הוספת סעיף קטן </w:t>
      </w:r>
      <w:r w:rsidRPr="00475C2A">
        <w:rPr>
          <w:rStyle w:val="default"/>
          <w:rFonts w:ascii="FrankRuehl" w:hAnsi="FrankRuehl" w:cs="FrankRuehl" w:hint="cs"/>
          <w:b/>
          <w:bCs/>
          <w:vanish/>
          <w:position w:val="0"/>
          <w:sz w:val="20"/>
          <w:szCs w:val="20"/>
          <w:shd w:val="clear" w:color="auto" w:fill="FFFF99"/>
          <w:rtl/>
        </w:rPr>
        <w:t>6(ח</w:t>
      </w:r>
      <w:r w:rsidRPr="00475C2A">
        <w:rPr>
          <w:rStyle w:val="default"/>
          <w:rFonts w:ascii="FrankRuehl" w:hAnsi="FrankRuehl" w:cs="FrankRuehl"/>
          <w:b/>
          <w:bCs/>
          <w:vanish/>
          <w:position w:val="0"/>
          <w:sz w:val="20"/>
          <w:szCs w:val="20"/>
          <w:shd w:val="clear" w:color="auto" w:fill="FFFF99"/>
          <w:rtl/>
        </w:rPr>
        <w:t>)</w:t>
      </w:r>
    </w:p>
    <w:p w:rsidR="00BD0E7E" w:rsidRPr="00475C2A" w:rsidRDefault="00BD0E7E" w:rsidP="00BD0E7E">
      <w:pPr>
        <w:pStyle w:val="page"/>
        <w:widowControl/>
        <w:tabs>
          <w:tab w:val="left" w:pos="624"/>
          <w:tab w:val="left" w:pos="1021"/>
          <w:tab w:val="left" w:pos="1474"/>
          <w:tab w:val="left" w:pos="1928"/>
          <w:tab w:val="left" w:pos="2381"/>
          <w:tab w:val="left" w:pos="2835"/>
        </w:tabs>
        <w:spacing w:before="60"/>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vanish/>
          <w:position w:val="0"/>
          <w:sz w:val="20"/>
          <w:szCs w:val="20"/>
          <w:shd w:val="clear" w:color="auto" w:fill="FFFF99"/>
          <w:rtl/>
        </w:rPr>
        <w:t>הנוסח:</w:t>
      </w:r>
    </w:p>
    <w:p w:rsidR="00BD0E7E" w:rsidRPr="00475C2A" w:rsidRDefault="00BD0E7E" w:rsidP="00BD0E7E">
      <w:pPr>
        <w:pStyle w:val="page"/>
        <w:widowControl/>
        <w:tabs>
          <w:tab w:val="left" w:pos="624"/>
          <w:tab w:val="left" w:pos="1021"/>
          <w:tab w:val="left" w:pos="1474"/>
          <w:tab w:val="left" w:pos="1928"/>
          <w:tab w:val="left" w:pos="2381"/>
          <w:tab w:val="left" w:pos="2835"/>
        </w:tabs>
        <w:ind w:right="1134"/>
        <w:jc w:val="both"/>
        <w:rPr>
          <w:rStyle w:val="default"/>
          <w:rFonts w:cs="FrankRuehl"/>
          <w:vanish/>
          <w:position w:val="0"/>
          <w:sz w:val="28"/>
          <w:szCs w:val="22"/>
          <w:shd w:val="clear" w:color="auto" w:fill="FFFF99"/>
          <w:rtl/>
        </w:rPr>
      </w:pP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(ח)</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לשם פיקוח על ביצוע הוראות סעיפים 1ד ו-1ה או בהתעורר חשד לביצוע עבירה לפי סעיף 2(ב)(3) או (4), לגבי עובדים זרים המועסקים באחד הענפים האלה: הבניין, התעשייה או החקלאות –</w:t>
      </w:r>
    </w:p>
    <w:p w:rsidR="00BD0E7E" w:rsidRPr="00475C2A" w:rsidRDefault="00BD0E7E" w:rsidP="00BD0E7E">
      <w:pPr>
        <w:pStyle w:val="page"/>
        <w:widowControl/>
        <w:tabs>
          <w:tab w:val="left" w:pos="624"/>
          <w:tab w:val="left" w:pos="1021"/>
          <w:tab w:val="left" w:pos="1474"/>
          <w:tab w:val="left" w:pos="1928"/>
          <w:tab w:val="left" w:pos="2381"/>
          <w:tab w:val="left" w:pos="2835"/>
        </w:tabs>
        <w:ind w:left="1021"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(1)</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הסמכויות האמורות בסעיפים קטנים (א) עד (ג) יהיו נתונות גם לאחד מאלה, ובלבד שקיבל הדרכה לעניין סמכויות אלה וההוראות שלעניינן הן ניתנו, ויראו אותו כמפקח כהגדרתו בסעיף קטן (א), בשינויים המפורטים בפסקה (2):</w:t>
      </w:r>
    </w:p>
    <w:p w:rsidR="00BD0E7E" w:rsidRPr="00475C2A" w:rsidRDefault="00BD0E7E" w:rsidP="00BD0E7E">
      <w:pPr>
        <w:pStyle w:val="page"/>
        <w:widowControl/>
        <w:tabs>
          <w:tab w:val="left" w:pos="624"/>
          <w:tab w:val="left" w:pos="1021"/>
          <w:tab w:val="left" w:pos="1474"/>
          <w:tab w:val="left" w:pos="1928"/>
          <w:tab w:val="left" w:pos="2381"/>
          <w:tab w:val="left" w:pos="2835"/>
        </w:tabs>
        <w:ind w:left="1474"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(א)</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עובד משרד החקלאות ופיתוח הכפר שהוסמך לפי סעיף 5(א)(1) לחוק צער בעלי חיים (הגנה על בעלי חיים), התשנ"ד-1994;</w:t>
      </w:r>
    </w:p>
    <w:p w:rsidR="00BD0E7E" w:rsidRPr="00475C2A" w:rsidRDefault="00BD0E7E" w:rsidP="00BD0E7E">
      <w:pPr>
        <w:pStyle w:val="page"/>
        <w:widowControl/>
        <w:tabs>
          <w:tab w:val="left" w:pos="624"/>
          <w:tab w:val="left" w:pos="1021"/>
          <w:tab w:val="left" w:pos="1474"/>
          <w:tab w:val="left" w:pos="1928"/>
          <w:tab w:val="left" w:pos="2381"/>
          <w:tab w:val="left" w:pos="2835"/>
        </w:tabs>
        <w:ind w:left="1474"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(ב)</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עובד משרד הבינוי והשיכון שהוסמך לפי סעיף 205(א)(1) לחוק התכנון והבנייה, התשכ"ה-1965;</w:t>
      </w:r>
    </w:p>
    <w:p w:rsidR="00BD0E7E" w:rsidRPr="00475C2A" w:rsidRDefault="00BD0E7E" w:rsidP="00BD0E7E">
      <w:pPr>
        <w:pStyle w:val="page"/>
        <w:widowControl/>
        <w:tabs>
          <w:tab w:val="left" w:pos="624"/>
          <w:tab w:val="left" w:pos="1021"/>
          <w:tab w:val="left" w:pos="1474"/>
          <w:tab w:val="left" w:pos="1928"/>
          <w:tab w:val="left" w:pos="2381"/>
          <w:tab w:val="left" w:pos="2835"/>
        </w:tabs>
        <w:ind w:left="1474" w:right="1134"/>
        <w:jc w:val="both"/>
        <w:rPr>
          <w:rStyle w:val="default"/>
          <w:rFonts w:cs="FrankRuehl"/>
          <w:vanish/>
          <w:position w:val="0"/>
          <w:sz w:val="28"/>
          <w:szCs w:val="22"/>
          <w:shd w:val="clear" w:color="auto" w:fill="FFFF99"/>
          <w:rtl/>
        </w:rPr>
      </w:pPr>
      <w:r w:rsidRPr="00475C2A">
        <w:rPr>
          <w:rStyle w:val="default"/>
          <w:rFonts w:cs="FrankRuehl" w:hint="cs"/>
          <w:vanish/>
          <w:position w:val="0"/>
          <w:sz w:val="28"/>
          <w:szCs w:val="22"/>
          <w:shd w:val="clear" w:color="auto" w:fill="FFFF99"/>
          <w:rtl/>
        </w:rPr>
        <w:t>(ג)</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עובד משרד הכלכלה והתעשייה שהוסמך לפי סעיפים 30, 31 ו-32 לחוק הפיקוח על מצרכים ושירותים, התשי"ח-1957;</w:t>
      </w:r>
    </w:p>
    <w:p w:rsidR="00BD0E7E" w:rsidRPr="00214AFF" w:rsidRDefault="00BD0E7E" w:rsidP="00BD0E7E">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position w:val="0"/>
          <w:sz w:val="2"/>
          <w:szCs w:val="2"/>
          <w:shd w:val="clear" w:color="auto" w:fill="FFFF99"/>
          <w:rtl/>
        </w:rPr>
      </w:pPr>
      <w:r w:rsidRPr="00475C2A">
        <w:rPr>
          <w:rStyle w:val="default"/>
          <w:rFonts w:cs="FrankRuehl" w:hint="cs"/>
          <w:vanish/>
          <w:position w:val="0"/>
          <w:sz w:val="28"/>
          <w:szCs w:val="22"/>
          <w:shd w:val="clear" w:color="auto" w:fill="FFFF99"/>
          <w:rtl/>
        </w:rPr>
        <w:t>(2)</w:t>
      </w:r>
      <w:r w:rsidRPr="00475C2A">
        <w:rPr>
          <w:rStyle w:val="default"/>
          <w:rFonts w:cs="FrankRuehl"/>
          <w:vanish/>
          <w:position w:val="0"/>
          <w:sz w:val="28"/>
          <w:szCs w:val="22"/>
          <w:shd w:val="clear" w:color="auto" w:fill="FFFF99"/>
          <w:rtl/>
        </w:rPr>
        <w:tab/>
      </w:r>
      <w:r w:rsidRPr="00475C2A">
        <w:rPr>
          <w:rStyle w:val="default"/>
          <w:rFonts w:cs="FrankRuehl" w:hint="cs"/>
          <w:vanish/>
          <w:position w:val="0"/>
          <w:sz w:val="28"/>
          <w:szCs w:val="22"/>
          <w:shd w:val="clear" w:color="auto" w:fill="FFFF99"/>
          <w:rtl/>
        </w:rPr>
        <w:t>במקום מדי מפקח כאמור בסעיף קטן (ו)(1) ילבש מפקח כאמור בפסקה (1) מדי מפקח של משרדו, ובמקום תעודה כאמור בסעיף קטן (ו)(2) יישא ויציג תעודה המעידה על תפקידו ועל סמכויותיו כמפורט בפסקה (1), החתומה על ידי מי שהסמיכו כאמור בפסקאות משנה (א), (ב) או (ג) לפסקה האמורה, בצירוף אישור בכתב מהשר בדבר סמכויותיו לפי סעיף קטן זה.</w:t>
      </w:r>
      <w:bookmarkEnd w:id="147"/>
    </w:p>
    <w:p w:rsidR="00BD0E7E" w:rsidRPr="0080525E" w:rsidRDefault="00BD0E7E" w:rsidP="0080525E">
      <w:pPr>
        <w:pStyle w:val="P00"/>
        <w:spacing w:before="72"/>
        <w:ind w:left="0" w:right="1134"/>
        <w:rPr>
          <w:rStyle w:val="default"/>
          <w:rFonts w:cs="FrankRuehl"/>
          <w:rtl/>
        </w:rPr>
      </w:pPr>
    </w:p>
    <w:p w:rsidR="00FD7276" w:rsidRDefault="00FD7276">
      <w:pPr>
        <w:pStyle w:val="medium2-header"/>
        <w:keepLines w:val="0"/>
        <w:spacing w:before="72"/>
        <w:ind w:left="0" w:right="1134"/>
        <w:outlineLvl w:val="0"/>
        <w:rPr>
          <w:rFonts w:cs="FrankRuehl" w:hint="cs"/>
          <w:noProof/>
          <w:rtl/>
        </w:rPr>
      </w:pPr>
      <w:bookmarkStart w:id="148" w:name="med8"/>
      <w:bookmarkEnd w:id="148"/>
      <w:r>
        <w:rPr>
          <w:noProof/>
          <w:sz w:val="20"/>
          <w:lang w:val="he-IL"/>
        </w:rPr>
        <w:pict>
          <v:rect id="_x0000_s2080" style="position:absolute;left:0;text-align:left;margin-left:475.65pt;margin-top:.8pt;width:63.9pt;height:23.25pt;z-index:251579392" o:allowincell="f" filled="f" stroked="f" strokecolor="lime" strokeweight=".25pt">
            <v:textbox style="mso-next-textbox:#_x0000_s2080" inset="0,0,0,0">
              <w:txbxContent>
                <w:p w:rsidR="00D61625" w:rsidRDefault="00D61625">
                  <w:pPr>
                    <w:spacing w:line="160" w:lineRule="exact"/>
                    <w:jc w:val="left"/>
                    <w:rPr>
                      <w:rFonts w:cs="Miriam"/>
                      <w:noProof/>
                      <w:sz w:val="18"/>
                      <w:szCs w:val="18"/>
                      <w:rtl/>
                    </w:rPr>
                  </w:pPr>
                  <w:r>
                    <w:rPr>
                      <w:rFonts w:cs="Miriam" w:hint="cs"/>
                      <w:sz w:val="18"/>
                      <w:szCs w:val="18"/>
                      <w:rtl/>
                    </w:rPr>
                    <w:t>(תיקון מ</w:t>
                  </w:r>
                  <w:r>
                    <w:rPr>
                      <w:rFonts w:cs="Miriam"/>
                      <w:sz w:val="18"/>
                      <w:szCs w:val="18"/>
                      <w:rtl/>
                    </w:rPr>
                    <w:t xml:space="preserve">ס' </w:t>
                  </w:r>
                  <w:r>
                    <w:rPr>
                      <w:rFonts w:cs="Miriam" w:hint="cs"/>
                      <w:sz w:val="18"/>
                      <w:szCs w:val="18"/>
                      <w:rtl/>
                    </w:rPr>
                    <w:t>3) תש"ס-</w:t>
                  </w:r>
                  <w:r>
                    <w:rPr>
                      <w:rFonts w:cs="Miriam"/>
                      <w:sz w:val="18"/>
                      <w:szCs w:val="18"/>
                      <w:rtl/>
                    </w:rPr>
                    <w:t>2000</w:t>
                  </w:r>
                </w:p>
              </w:txbxContent>
            </v:textbox>
            <w10:anchorlock/>
          </v:rect>
        </w:pict>
      </w:r>
      <w:r>
        <w:rPr>
          <w:rFonts w:cs="FrankRuehl"/>
          <w:noProof/>
          <w:rtl/>
        </w:rPr>
        <w:t>פר</w:t>
      </w:r>
      <w:r>
        <w:rPr>
          <w:rFonts w:cs="FrankRuehl" w:hint="cs"/>
          <w:noProof/>
          <w:rtl/>
        </w:rPr>
        <w:t>ק ו': הוראות שונות</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49" w:name="Rov67"/>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465"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94 (</w:t>
      </w:r>
      <w:hyperlink r:id="rId466"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Default="00FD727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Cs w:val="20"/>
          <w:shd w:val="clear" w:color="auto" w:fill="FFFF99"/>
          <w:rtl/>
        </w:rPr>
        <w:t>הוספת פרק ו'</w:t>
      </w:r>
      <w:bookmarkEnd w:id="149"/>
    </w:p>
    <w:p w:rsidR="00FD7276" w:rsidRDefault="00FD7276" w:rsidP="00433AB3">
      <w:pPr>
        <w:pStyle w:val="P00"/>
        <w:spacing w:before="72"/>
        <w:ind w:left="0" w:right="1134"/>
        <w:rPr>
          <w:rStyle w:val="default"/>
          <w:rFonts w:cs="FrankRuehl" w:hint="cs"/>
          <w:rtl/>
        </w:rPr>
      </w:pPr>
      <w:bookmarkStart w:id="150" w:name="Seif17"/>
      <w:bookmarkEnd w:id="150"/>
      <w:r>
        <w:rPr>
          <w:lang w:val="he-IL"/>
        </w:rPr>
        <w:pict>
          <v:rect id="_x0000_s2081" style="position:absolute;left:0;text-align:left;margin-left:465.6pt;margin-top:8.05pt;width:73.95pt;height:40.35pt;z-index:251580416"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ני</w:t>
                  </w:r>
                  <w:r>
                    <w:rPr>
                      <w:rFonts w:cs="Miriam" w:hint="cs"/>
                      <w:sz w:val="18"/>
                      <w:szCs w:val="18"/>
                      <w:rtl/>
                    </w:rPr>
                    <w:t>ידות עובדים זרים</w:t>
                  </w:r>
                </w:p>
                <w:p w:rsidR="00D61625" w:rsidRDefault="00D61625">
                  <w:pPr>
                    <w:spacing w:line="160" w:lineRule="exact"/>
                    <w:jc w:val="left"/>
                    <w:rPr>
                      <w:rFonts w:cs="Miriam" w:hint="cs"/>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12) תש"ע-2010</w:t>
                  </w:r>
                </w:p>
                <w:p w:rsidR="00D61625" w:rsidRDefault="00D61625">
                  <w:pPr>
                    <w:spacing w:line="160" w:lineRule="exact"/>
                    <w:jc w:val="left"/>
                    <w:rPr>
                      <w:rFonts w:cs="Miriam" w:hint="cs"/>
                      <w:sz w:val="18"/>
                      <w:szCs w:val="18"/>
                      <w:rtl/>
                    </w:rPr>
                  </w:pPr>
                  <w:r>
                    <w:rPr>
                      <w:rFonts w:cs="Miriam" w:hint="cs"/>
                      <w:sz w:val="18"/>
                      <w:szCs w:val="18"/>
                      <w:rtl/>
                    </w:rPr>
                    <w:t>(תיקון מס' 17) תשע"ד-2014</w:t>
                  </w:r>
                </w:p>
              </w:txbxContent>
            </v:textbox>
            <w10:anchorlock/>
          </v:rect>
        </w:pict>
      </w:r>
      <w:r>
        <w:rPr>
          <w:rStyle w:val="big-number"/>
          <w:rFonts w:cs="Miriam"/>
          <w:rtl/>
        </w:rPr>
        <w:t>6</w:t>
      </w:r>
      <w:r>
        <w:rPr>
          <w:rStyle w:val="default"/>
          <w:rFonts w:cs="FrankRuehl"/>
          <w:rtl/>
        </w:rPr>
        <w:t>א.</w:t>
      </w:r>
      <w:r>
        <w:rPr>
          <w:rStyle w:val="default"/>
          <w:rFonts w:cs="FrankRuehl"/>
          <w:rtl/>
        </w:rPr>
        <w:tab/>
      </w:r>
      <w:r w:rsidR="00111055">
        <w:rPr>
          <w:rStyle w:val="default"/>
          <w:rFonts w:cs="FrankRuehl" w:hint="cs"/>
          <w:rtl/>
        </w:rPr>
        <w:t>(א)</w:t>
      </w:r>
      <w:r w:rsidR="00111055">
        <w:rPr>
          <w:rStyle w:val="default"/>
          <w:rFonts w:cs="FrankRuehl" w:hint="cs"/>
          <w:rtl/>
        </w:rPr>
        <w:tab/>
        <w:t>שר הפנים, לאחר התייעצות עם השר ובאישור הוועדה, רשאי לקבוע הוראות, תנאים וסייגים בדבר מעבר של עובד זר בין מע</w:t>
      </w:r>
      <w:r w:rsidR="00433AB3">
        <w:rPr>
          <w:rStyle w:val="default"/>
          <w:rFonts w:cs="FrankRuehl" w:hint="cs"/>
          <w:rtl/>
        </w:rPr>
        <w:t>סיק</w:t>
      </w:r>
      <w:r w:rsidR="00111055">
        <w:rPr>
          <w:rStyle w:val="default"/>
          <w:rFonts w:cs="FrankRuehl" w:hint="cs"/>
          <w:rtl/>
        </w:rPr>
        <w:t>ים, לרבות הוראות בדבר התחשבנות בין מע</w:t>
      </w:r>
      <w:r w:rsidR="00433AB3">
        <w:rPr>
          <w:rStyle w:val="default"/>
          <w:rFonts w:cs="FrankRuehl" w:hint="cs"/>
          <w:rtl/>
        </w:rPr>
        <w:t>סיק</w:t>
      </w:r>
      <w:r w:rsidR="00111055">
        <w:rPr>
          <w:rStyle w:val="default"/>
          <w:rFonts w:cs="FrankRuehl" w:hint="cs"/>
          <w:rtl/>
        </w:rPr>
        <w:t>ים בשל אגרה ששולמה לפי סעיף 1י.</w:t>
      </w:r>
    </w:p>
    <w:p w:rsidR="00111055" w:rsidRDefault="0013414F" w:rsidP="009D4A28">
      <w:pPr>
        <w:pStyle w:val="P00"/>
        <w:spacing w:before="72"/>
        <w:ind w:left="0" w:right="1134"/>
        <w:rPr>
          <w:rStyle w:val="default"/>
          <w:rFonts w:cs="FrankRuehl" w:hint="cs"/>
          <w:rtl/>
        </w:rPr>
      </w:pPr>
      <w:r>
        <w:rPr>
          <w:rFonts w:cs="FrankRuehl" w:hint="cs"/>
          <w:sz w:val="26"/>
          <w:rtl/>
          <w:lang w:eastAsia="en-US"/>
        </w:rPr>
        <w:pict>
          <v:shape id="_x0000_s2385" type="#_x0000_t202" style="position:absolute;left:0;text-align:left;margin-left:470.35pt;margin-top:7.1pt;width:1in;height:21.6pt;z-index:251737088" filled="f" stroked="f">
            <v:textbox inset="1mm,0,1mm,0">
              <w:txbxContent>
                <w:p w:rsidR="00D61625" w:rsidRDefault="00D61625" w:rsidP="0013414F">
                  <w:pPr>
                    <w:spacing w:line="160" w:lineRule="exact"/>
                    <w:jc w:val="left"/>
                    <w:rPr>
                      <w:rFonts w:cs="Miriam" w:hint="cs"/>
                      <w:sz w:val="18"/>
                      <w:szCs w:val="18"/>
                      <w:rtl/>
                    </w:rPr>
                  </w:pPr>
                  <w:r>
                    <w:rPr>
                      <w:rFonts w:cs="Miriam" w:hint="cs"/>
                      <w:sz w:val="18"/>
                      <w:szCs w:val="18"/>
                      <w:rtl/>
                    </w:rPr>
                    <w:t>(תיקון מס' 18) תשע"ה-2014</w:t>
                  </w:r>
                </w:p>
              </w:txbxContent>
            </v:textbox>
          </v:shape>
        </w:pict>
      </w:r>
      <w:r w:rsidR="00111055">
        <w:rPr>
          <w:rStyle w:val="default"/>
          <w:rFonts w:cs="FrankRuehl" w:hint="cs"/>
          <w:rtl/>
        </w:rPr>
        <w:tab/>
        <w:t>(ב)</w:t>
      </w:r>
      <w:r w:rsidR="00111055">
        <w:rPr>
          <w:rStyle w:val="default"/>
          <w:rFonts w:cs="FrankRuehl" w:hint="cs"/>
          <w:rtl/>
        </w:rPr>
        <w:tab/>
        <w:t xml:space="preserve">השר, בהסכמת שר הפנים, רשאי לקבוע הוראות, תנאים וסייגים בדבר התחשבנות בשל סכומים שהופקדו </w:t>
      </w:r>
      <w:r w:rsidR="00B13784">
        <w:rPr>
          <w:rStyle w:val="default"/>
          <w:rFonts w:cs="FrankRuehl" w:hint="cs"/>
          <w:rtl/>
        </w:rPr>
        <w:t xml:space="preserve">בקרן או בחשבון הבנק לפי הוראות </w:t>
      </w:r>
      <w:r w:rsidR="009D4A28">
        <w:rPr>
          <w:rStyle w:val="default"/>
          <w:rFonts w:cs="FrankRuehl" w:hint="cs"/>
          <w:rtl/>
        </w:rPr>
        <w:t>פרק ד'</w:t>
      </w:r>
      <w:r w:rsidR="00B13784">
        <w:rPr>
          <w:rStyle w:val="default"/>
          <w:rFonts w:cs="FrankRuehl" w:hint="cs"/>
          <w:rtl/>
        </w:rPr>
        <w:t>, במקרה של מעבר של עובד זר בין מע</w:t>
      </w:r>
      <w:r w:rsidR="00433AB3">
        <w:rPr>
          <w:rStyle w:val="default"/>
          <w:rFonts w:cs="FrankRuehl" w:hint="cs"/>
          <w:rtl/>
        </w:rPr>
        <w:t>סיק</w:t>
      </w:r>
      <w:r w:rsidR="00B13784">
        <w:rPr>
          <w:rStyle w:val="default"/>
          <w:rFonts w:cs="FrankRuehl" w:hint="cs"/>
          <w:rtl/>
        </w:rPr>
        <w:t>ים כאמור בסעיף קטן (א).</w:t>
      </w:r>
    </w:p>
    <w:p w:rsidR="00B13784" w:rsidRDefault="00B13784" w:rsidP="00433A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לפי סעיף קטן (א) לעניין התחשבנות בין מע</w:t>
      </w:r>
      <w:r w:rsidR="00433AB3">
        <w:rPr>
          <w:rStyle w:val="default"/>
          <w:rFonts w:cs="FrankRuehl" w:hint="cs"/>
          <w:rtl/>
        </w:rPr>
        <w:t>סיק</w:t>
      </w:r>
      <w:r>
        <w:rPr>
          <w:rStyle w:val="default"/>
          <w:rFonts w:cs="FrankRuehl" w:hint="cs"/>
          <w:rtl/>
        </w:rPr>
        <w:t>ים בשל אגרה ששולמה לפי סעיף 1י, ותקנות לפי סעיף קטן (ב), טעונות את הסכמת שר האוצר.</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51" w:name="Rov167"/>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467"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94 (</w:t>
      </w:r>
      <w:hyperlink r:id="rId468"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הוספת סעיף 6א</w:t>
      </w:r>
    </w:p>
    <w:p w:rsidR="00FD7276" w:rsidRPr="00475C2A" w:rsidRDefault="00FD7276">
      <w:pPr>
        <w:pStyle w:val="P00"/>
        <w:spacing w:before="0"/>
        <w:ind w:left="0" w:right="1134"/>
        <w:rPr>
          <w:rStyle w:val="default"/>
          <w:rFonts w:cs="FrankRuehl" w:hint="cs"/>
          <w:vanish/>
          <w:sz w:val="20"/>
          <w:szCs w:val="20"/>
          <w:shd w:val="clear" w:color="auto" w:fill="FFFF99"/>
          <w:rtl/>
        </w:rPr>
      </w:pPr>
    </w:p>
    <w:p w:rsidR="00FD7276" w:rsidRPr="00475C2A" w:rsidRDefault="00FD7276">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1.5.2005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FD7276" w:rsidRPr="00475C2A" w:rsidRDefault="00FD7276">
      <w:pPr>
        <w:pStyle w:val="P00"/>
        <w:spacing w:before="0"/>
        <w:ind w:left="0" w:right="1134"/>
        <w:rPr>
          <w:rStyle w:val="default"/>
          <w:rFonts w:cs="FrankRuehl" w:hint="cs"/>
          <w:vanish/>
          <w:szCs w:val="20"/>
          <w:shd w:val="clear" w:color="auto" w:fill="FFFF99"/>
          <w:rtl/>
        </w:rPr>
      </w:pPr>
      <w:hyperlink r:id="rId469"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364 (</w:t>
      </w:r>
      <w:hyperlink r:id="rId470"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6א.</w:t>
      </w:r>
      <w:r w:rsidRPr="00475C2A">
        <w:rPr>
          <w:rStyle w:val="default"/>
          <w:rFonts w:cs="FrankRuehl" w:hint="cs"/>
          <w:vanish/>
          <w:sz w:val="22"/>
          <w:szCs w:val="22"/>
          <w:shd w:val="clear" w:color="auto" w:fill="FFFF99"/>
          <w:rtl/>
        </w:rPr>
        <w:tab/>
      </w:r>
      <w:r w:rsidRPr="00475C2A">
        <w:rPr>
          <w:rStyle w:val="default"/>
          <w:rFonts w:cs="FrankRuehl"/>
          <w:vanish/>
          <w:sz w:val="22"/>
          <w:szCs w:val="22"/>
          <w:shd w:val="clear" w:color="auto" w:fill="FFFF99"/>
          <w:rtl/>
        </w:rPr>
        <w:t>ה</w:t>
      </w:r>
      <w:r w:rsidRPr="00475C2A">
        <w:rPr>
          <w:rStyle w:val="default"/>
          <w:rFonts w:cs="FrankRuehl" w:hint="cs"/>
          <w:vanish/>
          <w:sz w:val="22"/>
          <w:szCs w:val="22"/>
          <w:shd w:val="clear" w:color="auto" w:fill="FFFF99"/>
          <w:rtl/>
        </w:rPr>
        <w:t xml:space="preserve">שר בהתייעצות עם שר הפנים, רשאי לקבוע בתקנות כללים, תנאים וסייגים בדבר מעבר של עובד זר בין מעבידים, לרבות הוראות בדבר התחשבנות בין מעבידים בגין אגרה ששולמה לפי סעיף 1י </w:t>
      </w:r>
      <w:r w:rsidRPr="00475C2A">
        <w:rPr>
          <w:rStyle w:val="default"/>
          <w:rFonts w:cs="FrankRuehl" w:hint="cs"/>
          <w:vanish/>
          <w:sz w:val="22"/>
          <w:szCs w:val="22"/>
          <w:u w:val="single"/>
          <w:shd w:val="clear" w:color="auto" w:fill="FFFF99"/>
          <w:rtl/>
        </w:rPr>
        <w:t>וסכומים שהופקדו בחשבון בנק לפי הוראות סעיף 1יא</w:t>
      </w:r>
      <w:r w:rsidRPr="00475C2A">
        <w:rPr>
          <w:rStyle w:val="default"/>
          <w:rFonts w:cs="FrankRuehl" w:hint="cs"/>
          <w:vanish/>
          <w:sz w:val="22"/>
          <w:szCs w:val="22"/>
          <w:shd w:val="clear" w:color="auto" w:fill="FFFF99"/>
          <w:rtl/>
        </w:rPr>
        <w:t xml:space="preserve"> במקרה של מעבר כאמור; הוראות לענין התחשבנות כא</w:t>
      </w:r>
      <w:r w:rsidRPr="00475C2A">
        <w:rPr>
          <w:rStyle w:val="default"/>
          <w:rFonts w:cs="FrankRuehl"/>
          <w:vanish/>
          <w:sz w:val="22"/>
          <w:szCs w:val="22"/>
          <w:shd w:val="clear" w:color="auto" w:fill="FFFF99"/>
          <w:rtl/>
        </w:rPr>
        <w:t>מו</w:t>
      </w:r>
      <w:r w:rsidRPr="00475C2A">
        <w:rPr>
          <w:rStyle w:val="default"/>
          <w:rFonts w:cs="FrankRuehl" w:hint="cs"/>
          <w:vanish/>
          <w:sz w:val="22"/>
          <w:szCs w:val="22"/>
          <w:shd w:val="clear" w:color="auto" w:fill="FFFF99"/>
          <w:rtl/>
        </w:rPr>
        <w:t>ר טעונות הסכמת שר האוצר.</w:t>
      </w:r>
    </w:p>
    <w:p w:rsidR="00111055" w:rsidRPr="00475C2A" w:rsidRDefault="00111055" w:rsidP="00111055">
      <w:pPr>
        <w:pStyle w:val="P00"/>
        <w:spacing w:before="0"/>
        <w:ind w:left="0" w:right="1134"/>
        <w:rPr>
          <w:rStyle w:val="default"/>
          <w:rFonts w:cs="FrankRuehl" w:hint="cs"/>
          <w:vanish/>
          <w:sz w:val="20"/>
          <w:szCs w:val="20"/>
          <w:shd w:val="clear" w:color="auto" w:fill="FFFF99"/>
          <w:rtl/>
        </w:rPr>
      </w:pPr>
    </w:p>
    <w:p w:rsidR="00111055" w:rsidRPr="00475C2A" w:rsidRDefault="00111055" w:rsidP="00111055">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111055" w:rsidRPr="00475C2A" w:rsidRDefault="00111055" w:rsidP="00111055">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111055" w:rsidRPr="00475C2A" w:rsidRDefault="00111055" w:rsidP="00111055">
      <w:pPr>
        <w:pStyle w:val="P00"/>
        <w:spacing w:before="0"/>
        <w:ind w:left="0" w:right="1134"/>
        <w:rPr>
          <w:rStyle w:val="default"/>
          <w:rFonts w:cs="FrankRuehl" w:hint="cs"/>
          <w:vanish/>
          <w:sz w:val="20"/>
          <w:szCs w:val="20"/>
          <w:shd w:val="clear" w:color="auto" w:fill="FFFF99"/>
          <w:rtl/>
        </w:rPr>
      </w:pPr>
      <w:hyperlink r:id="rId471"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496 (</w:t>
      </w:r>
      <w:hyperlink r:id="rId472"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111055" w:rsidRPr="00475C2A" w:rsidRDefault="00111055" w:rsidP="00111055">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החלפת סעיף 6א</w:t>
      </w:r>
    </w:p>
    <w:p w:rsidR="00111055" w:rsidRPr="00475C2A" w:rsidRDefault="00111055" w:rsidP="00111055">
      <w:pPr>
        <w:pStyle w:val="P00"/>
        <w:ind w:left="0" w:right="1134"/>
        <w:rPr>
          <w:rStyle w:val="default"/>
          <w:rFonts w:cs="FrankRuehl" w:hint="cs"/>
          <w:vanish/>
          <w:sz w:val="20"/>
          <w:szCs w:val="20"/>
          <w:shd w:val="clear" w:color="auto" w:fill="FFFF99"/>
          <w:rtl/>
        </w:rPr>
      </w:pPr>
      <w:r w:rsidRPr="00475C2A">
        <w:rPr>
          <w:rStyle w:val="default"/>
          <w:rFonts w:cs="FrankRuehl" w:hint="cs"/>
          <w:vanish/>
          <w:sz w:val="20"/>
          <w:szCs w:val="20"/>
          <w:shd w:val="clear" w:color="auto" w:fill="FFFF99"/>
          <w:rtl/>
        </w:rPr>
        <w:t>הנוסח הקודם:</w:t>
      </w:r>
    </w:p>
    <w:p w:rsidR="00111055" w:rsidRPr="00475C2A" w:rsidRDefault="00111055" w:rsidP="00111055">
      <w:pPr>
        <w:pStyle w:val="P00"/>
        <w:spacing w:before="20"/>
        <w:ind w:left="0" w:right="1134"/>
        <w:rPr>
          <w:rStyle w:val="default"/>
          <w:rFonts w:cs="Miriam" w:hint="cs"/>
          <w:strike/>
          <w:vanish/>
          <w:sz w:val="16"/>
          <w:szCs w:val="16"/>
          <w:shd w:val="clear" w:color="auto" w:fill="FFFF99"/>
          <w:rtl/>
        </w:rPr>
      </w:pPr>
      <w:r w:rsidRPr="00475C2A">
        <w:rPr>
          <w:rStyle w:val="default"/>
          <w:rFonts w:cs="Miriam" w:hint="cs"/>
          <w:strike/>
          <w:vanish/>
          <w:sz w:val="16"/>
          <w:szCs w:val="16"/>
          <w:shd w:val="clear" w:color="auto" w:fill="FFFF99"/>
          <w:rtl/>
        </w:rPr>
        <w:t>ניידות עובדים זרים</w:t>
      </w:r>
    </w:p>
    <w:p w:rsidR="00111055" w:rsidRPr="00475C2A" w:rsidRDefault="00111055" w:rsidP="00DA1D08">
      <w:pPr>
        <w:pStyle w:val="P00"/>
        <w:spacing w:before="0"/>
        <w:ind w:left="0" w:right="1134"/>
        <w:rPr>
          <w:rStyle w:val="default"/>
          <w:rFonts w:cs="FrankRuehl" w:hint="cs"/>
          <w:vanish/>
          <w:sz w:val="22"/>
          <w:szCs w:val="22"/>
          <w:shd w:val="clear" w:color="auto" w:fill="FFFF99"/>
          <w:rtl/>
        </w:rPr>
      </w:pPr>
      <w:r w:rsidRPr="00475C2A">
        <w:rPr>
          <w:rStyle w:val="default"/>
          <w:rFonts w:cs="FrankRuehl" w:hint="cs"/>
          <w:strike/>
          <w:vanish/>
          <w:sz w:val="22"/>
          <w:szCs w:val="22"/>
          <w:shd w:val="clear" w:color="auto" w:fill="FFFF99"/>
          <w:rtl/>
        </w:rPr>
        <w:t>6א.</w:t>
      </w:r>
      <w:r w:rsidRPr="00475C2A">
        <w:rPr>
          <w:rStyle w:val="default"/>
          <w:rFonts w:cs="FrankRuehl" w:hint="cs"/>
          <w:strike/>
          <w:vanish/>
          <w:sz w:val="22"/>
          <w:szCs w:val="22"/>
          <w:shd w:val="clear" w:color="auto" w:fill="FFFF99"/>
          <w:rtl/>
        </w:rPr>
        <w:tab/>
      </w:r>
      <w:r w:rsidRPr="00475C2A">
        <w:rPr>
          <w:rStyle w:val="default"/>
          <w:rFonts w:cs="FrankRuehl"/>
          <w:strike/>
          <w:vanish/>
          <w:sz w:val="22"/>
          <w:szCs w:val="22"/>
          <w:shd w:val="clear" w:color="auto" w:fill="FFFF99"/>
          <w:rtl/>
        </w:rPr>
        <w:t>ה</w:t>
      </w:r>
      <w:r w:rsidRPr="00475C2A">
        <w:rPr>
          <w:rStyle w:val="default"/>
          <w:rFonts w:cs="FrankRuehl" w:hint="cs"/>
          <w:strike/>
          <w:vanish/>
          <w:sz w:val="22"/>
          <w:szCs w:val="22"/>
          <w:shd w:val="clear" w:color="auto" w:fill="FFFF99"/>
          <w:rtl/>
        </w:rPr>
        <w:t>שר בהתייעצות עם שר הפנים, רשאי לקבוע בתקנות כללים, תנאים וסייגים בדבר מעבר של עובד זר בין מעבידים, לרבות הוראות בדבר התחשבנות בין מעבידים בגין אגרה ששולמה לפי סעיף 1י וסכומים שהופקדו בחשבון בנק לפי הוראות סעיף 1יא במקרה של מעבר כאמור; הוראות לענין התחשבנות כא</w:t>
      </w:r>
      <w:r w:rsidRPr="00475C2A">
        <w:rPr>
          <w:rStyle w:val="default"/>
          <w:rFonts w:cs="FrankRuehl"/>
          <w:strike/>
          <w:vanish/>
          <w:sz w:val="22"/>
          <w:szCs w:val="22"/>
          <w:shd w:val="clear" w:color="auto" w:fill="FFFF99"/>
          <w:rtl/>
        </w:rPr>
        <w:t>מו</w:t>
      </w:r>
      <w:r w:rsidRPr="00475C2A">
        <w:rPr>
          <w:rStyle w:val="default"/>
          <w:rFonts w:cs="FrankRuehl" w:hint="cs"/>
          <w:strike/>
          <w:vanish/>
          <w:sz w:val="22"/>
          <w:szCs w:val="22"/>
          <w:shd w:val="clear" w:color="auto" w:fill="FFFF99"/>
          <w:rtl/>
        </w:rPr>
        <w:t>ר טעונות הסכמת שר האוצר.</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73"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74"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433AB3" w:rsidRPr="00475C2A" w:rsidRDefault="00433AB3" w:rsidP="00433AB3">
      <w:pPr>
        <w:pStyle w:val="P0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6א.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(א)</w:t>
      </w:r>
      <w:r w:rsidRPr="00475C2A">
        <w:rPr>
          <w:rStyle w:val="default"/>
          <w:rFonts w:cs="FrankRuehl" w:hint="cs"/>
          <w:vanish/>
          <w:sz w:val="22"/>
          <w:szCs w:val="22"/>
          <w:shd w:val="clear" w:color="auto" w:fill="FFFF99"/>
          <w:rtl/>
        </w:rPr>
        <w:tab/>
        <w:t xml:space="preserve">שר הפנים, לאחר התייעצות עם השר ובאישור הוועדה, רשאי לקבוע הוראות, תנאים וסייגים בדבר מעבר של עובד זר בין </w:t>
      </w:r>
      <w:r w:rsidRPr="00475C2A">
        <w:rPr>
          <w:rStyle w:val="default"/>
          <w:rFonts w:cs="FrankRuehl" w:hint="cs"/>
          <w:strike/>
          <w:vanish/>
          <w:sz w:val="22"/>
          <w:szCs w:val="22"/>
          <w:shd w:val="clear" w:color="auto" w:fill="FFFF99"/>
          <w:rtl/>
        </w:rPr>
        <w:t>מעבידים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מעסיקים</w:t>
      </w:r>
      <w:r w:rsidRPr="00475C2A">
        <w:rPr>
          <w:rStyle w:val="default"/>
          <w:rFonts w:cs="FrankRuehl" w:hint="cs"/>
          <w:vanish/>
          <w:sz w:val="22"/>
          <w:szCs w:val="22"/>
          <w:shd w:val="clear" w:color="auto" w:fill="FFFF99"/>
          <w:rtl/>
        </w:rPr>
        <w:t xml:space="preserve">, לרבות הוראות בדבר התחשבנות בין </w:t>
      </w:r>
      <w:r w:rsidRPr="00475C2A">
        <w:rPr>
          <w:rStyle w:val="default"/>
          <w:rFonts w:cs="FrankRuehl" w:hint="cs"/>
          <w:strike/>
          <w:vanish/>
          <w:sz w:val="22"/>
          <w:szCs w:val="22"/>
          <w:shd w:val="clear" w:color="auto" w:fill="FFFF99"/>
          <w:rtl/>
        </w:rPr>
        <w:t>מעבידים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מעסיקים</w:t>
      </w:r>
      <w:r w:rsidRPr="00475C2A">
        <w:rPr>
          <w:rStyle w:val="default"/>
          <w:rFonts w:cs="FrankRuehl" w:hint="cs"/>
          <w:vanish/>
          <w:sz w:val="22"/>
          <w:szCs w:val="22"/>
          <w:shd w:val="clear" w:color="auto" w:fill="FFFF99"/>
          <w:rtl/>
        </w:rPr>
        <w:t xml:space="preserve"> בשל אגרה ששולמה לפי סעיף 1י.</w:t>
      </w:r>
    </w:p>
    <w:p w:rsidR="00433AB3" w:rsidRPr="00475C2A" w:rsidRDefault="00433AB3" w:rsidP="00433AB3">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 xml:space="preserve">השר, בהסכמת שר הפנים, רשאי לקבוע הוראות, תנאים וסייגים בדבר התחשבנות בשל סכומים שהופקדו בקרן או בחשבון הבנק לפי הוראות סעיף 1יא, במקרה של מעבר של עובד זר בין </w:t>
      </w:r>
      <w:r w:rsidRPr="00475C2A">
        <w:rPr>
          <w:rStyle w:val="default"/>
          <w:rFonts w:cs="FrankRuehl" w:hint="cs"/>
          <w:strike/>
          <w:vanish/>
          <w:sz w:val="22"/>
          <w:szCs w:val="22"/>
          <w:shd w:val="clear" w:color="auto" w:fill="FFFF99"/>
          <w:rtl/>
        </w:rPr>
        <w:t>מעבידים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מעסיקים</w:t>
      </w:r>
      <w:r w:rsidRPr="00475C2A">
        <w:rPr>
          <w:rStyle w:val="default"/>
          <w:rFonts w:cs="FrankRuehl" w:hint="cs"/>
          <w:vanish/>
          <w:sz w:val="22"/>
          <w:szCs w:val="22"/>
          <w:shd w:val="clear" w:color="auto" w:fill="FFFF99"/>
          <w:rtl/>
        </w:rPr>
        <w:t xml:space="preserve"> כאמור בסעיף קטן (א).</w:t>
      </w:r>
    </w:p>
    <w:p w:rsidR="00433AB3" w:rsidRPr="00475C2A" w:rsidRDefault="00433AB3" w:rsidP="00A40829">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t>(ג)</w:t>
      </w:r>
      <w:r w:rsidRPr="00475C2A">
        <w:rPr>
          <w:rStyle w:val="default"/>
          <w:rFonts w:cs="FrankRuehl" w:hint="cs"/>
          <w:vanish/>
          <w:sz w:val="22"/>
          <w:szCs w:val="22"/>
          <w:shd w:val="clear" w:color="auto" w:fill="FFFF99"/>
          <w:rtl/>
        </w:rPr>
        <w:tab/>
        <w:t xml:space="preserve">תקנות לפי סעיף קטן (א) לעניין התחשבנות בין </w:t>
      </w:r>
      <w:r w:rsidRPr="00475C2A">
        <w:rPr>
          <w:rStyle w:val="default"/>
          <w:rFonts w:cs="FrankRuehl" w:hint="cs"/>
          <w:strike/>
          <w:vanish/>
          <w:sz w:val="22"/>
          <w:szCs w:val="22"/>
          <w:shd w:val="clear" w:color="auto" w:fill="FFFF99"/>
          <w:rtl/>
        </w:rPr>
        <w:t>מעבידים</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מעסיקים</w:t>
      </w:r>
      <w:r w:rsidRPr="00475C2A">
        <w:rPr>
          <w:rStyle w:val="default"/>
          <w:rFonts w:cs="FrankRuehl" w:hint="cs"/>
          <w:vanish/>
          <w:sz w:val="22"/>
          <w:szCs w:val="22"/>
          <w:shd w:val="clear" w:color="auto" w:fill="FFFF99"/>
          <w:rtl/>
        </w:rPr>
        <w:t xml:space="preserve"> בשל אגרה ששולמה לפי סעיף 1י, ותקנות לפי סעיף קטן (ב), טעונות את הסכמת שר האוצר.</w:t>
      </w:r>
    </w:p>
    <w:p w:rsidR="0013414F" w:rsidRPr="00475C2A" w:rsidRDefault="0013414F" w:rsidP="0013414F">
      <w:pPr>
        <w:pStyle w:val="P00"/>
        <w:spacing w:before="0"/>
        <w:ind w:left="0" w:right="1134"/>
        <w:rPr>
          <w:rStyle w:val="default"/>
          <w:rFonts w:cs="FrankRuehl" w:hint="cs"/>
          <w:vanish/>
          <w:sz w:val="20"/>
          <w:szCs w:val="20"/>
          <w:shd w:val="clear" w:color="auto" w:fill="FFFF99"/>
          <w:rtl/>
        </w:rPr>
      </w:pP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1.5.2017</w:t>
      </w:r>
    </w:p>
    <w:p w:rsidR="0013414F" w:rsidRPr="00475C2A" w:rsidRDefault="0013414F" w:rsidP="0013414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13414F" w:rsidRPr="00475C2A" w:rsidRDefault="0013414F" w:rsidP="0013414F">
      <w:pPr>
        <w:pStyle w:val="P00"/>
        <w:spacing w:before="0"/>
        <w:ind w:left="0" w:right="1134"/>
        <w:rPr>
          <w:rStyle w:val="default"/>
          <w:rFonts w:cs="FrankRuehl" w:hint="cs"/>
          <w:vanish/>
          <w:sz w:val="20"/>
          <w:szCs w:val="20"/>
          <w:shd w:val="clear" w:color="auto" w:fill="FFFF99"/>
          <w:rtl/>
        </w:rPr>
      </w:pPr>
      <w:hyperlink r:id="rId475"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100 (</w:t>
      </w:r>
      <w:hyperlink r:id="rId476"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13414F" w:rsidRPr="0013414F" w:rsidRDefault="0013414F" w:rsidP="0013414F">
      <w:pPr>
        <w:pStyle w:val="P0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 xml:space="preserve">השר, בהסכמת שר הפנים, רשאי לקבוע הוראות, תנאים וסייגים בדבר התחשבנות בשל סכומים שהופקדו בקרן או בחשבון הבנק לפי הוראות </w:t>
      </w:r>
      <w:r w:rsidRPr="00475C2A">
        <w:rPr>
          <w:rStyle w:val="default"/>
          <w:rFonts w:cs="FrankRuehl" w:hint="cs"/>
          <w:strike/>
          <w:vanish/>
          <w:sz w:val="22"/>
          <w:szCs w:val="22"/>
          <w:shd w:val="clear" w:color="auto" w:fill="FFFF99"/>
          <w:rtl/>
        </w:rPr>
        <w:t>סעיף 1יא</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פרק ד'</w:t>
      </w:r>
      <w:r w:rsidRPr="00475C2A">
        <w:rPr>
          <w:rStyle w:val="default"/>
          <w:rFonts w:cs="FrankRuehl" w:hint="cs"/>
          <w:vanish/>
          <w:sz w:val="22"/>
          <w:szCs w:val="22"/>
          <w:shd w:val="clear" w:color="auto" w:fill="FFFF99"/>
          <w:rtl/>
        </w:rPr>
        <w:t>, במקרה של מעבר של עובד זר בין מעסיקים כאמור בסעיף קטן (א).</w:t>
      </w:r>
      <w:bookmarkEnd w:id="151"/>
    </w:p>
    <w:p w:rsidR="00FD7276" w:rsidRDefault="00FD7276">
      <w:pPr>
        <w:pStyle w:val="P00"/>
        <w:spacing w:before="72"/>
        <w:ind w:left="0" w:right="1134"/>
        <w:rPr>
          <w:rStyle w:val="default"/>
          <w:rFonts w:cs="FrankRuehl" w:hint="cs"/>
          <w:rtl/>
        </w:rPr>
      </w:pPr>
      <w:bookmarkStart w:id="152" w:name="Seif18"/>
      <w:bookmarkEnd w:id="152"/>
      <w:r>
        <w:rPr>
          <w:lang w:val="he-IL"/>
        </w:rPr>
        <w:pict>
          <v:rect id="_x0000_s2082" style="position:absolute;left:0;text-align:left;margin-left:475.65pt;margin-top:8.05pt;width:63.9pt;height:33.05pt;z-index:251581440"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חו</w:t>
                  </w:r>
                  <w:r>
                    <w:rPr>
                      <w:rFonts w:cs="Miriam" w:hint="cs"/>
                      <w:sz w:val="18"/>
                      <w:szCs w:val="18"/>
                      <w:rtl/>
                    </w:rPr>
                    <w:t>בת התייעצות (תיקון מס' 3) תש"ס-</w:t>
                  </w:r>
                  <w:r>
                    <w:rPr>
                      <w:rFonts w:cs="Miriam"/>
                      <w:sz w:val="18"/>
                      <w:szCs w:val="18"/>
                      <w:rtl/>
                    </w:rPr>
                    <w:t>2000</w:t>
                  </w:r>
                </w:p>
              </w:txbxContent>
            </v:textbox>
            <w10:anchorlock/>
          </v:rect>
        </w:pict>
      </w:r>
      <w:r>
        <w:rPr>
          <w:rStyle w:val="big-number"/>
          <w:rFonts w:cs="Miriam"/>
          <w:rtl/>
        </w:rPr>
        <w:t>6</w:t>
      </w:r>
      <w:r>
        <w:rPr>
          <w:rStyle w:val="default"/>
          <w:rFonts w:cs="FrankRuehl"/>
          <w:rtl/>
        </w:rPr>
        <w:t>ב.</w:t>
      </w:r>
      <w:r>
        <w:rPr>
          <w:rStyle w:val="default"/>
          <w:rFonts w:cs="FrankRuehl"/>
          <w:rtl/>
        </w:rPr>
        <w:tab/>
        <w:t>ת</w:t>
      </w:r>
      <w:r>
        <w:rPr>
          <w:rStyle w:val="default"/>
          <w:rFonts w:cs="FrankRuehl" w:hint="cs"/>
          <w:rtl/>
        </w:rPr>
        <w:t>קנות לפי סעיפים 1ג, 1ד, 1ה, 1ו, 1ח, 1ט ו-6א יותקנו לאחר התייעצות עם ארגון העובדים שעם חבריו נמנה המספר הגדול ביותר של עובדים מאורגנים בישראל, ועם ארגוני מעבידים שהם לדעת השר יציגים ונוגעים בדבר.</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53" w:name="Rov68"/>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477"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95 (</w:t>
      </w:r>
      <w:hyperlink r:id="rId478"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Default="00FD7276">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Cs w:val="20"/>
          <w:shd w:val="clear" w:color="auto" w:fill="FFFF99"/>
          <w:rtl/>
        </w:rPr>
        <w:t>הוספת סעיף 6ב</w:t>
      </w:r>
      <w:bookmarkEnd w:id="153"/>
    </w:p>
    <w:p w:rsidR="00FD7276" w:rsidRDefault="00FD7276" w:rsidP="00AA3E0D">
      <w:pPr>
        <w:pStyle w:val="P00"/>
        <w:spacing w:before="72"/>
        <w:ind w:left="0" w:right="1134"/>
        <w:rPr>
          <w:rStyle w:val="default"/>
          <w:rFonts w:cs="FrankRuehl"/>
          <w:rtl/>
        </w:rPr>
      </w:pPr>
      <w:bookmarkStart w:id="154" w:name="Seif19"/>
      <w:bookmarkEnd w:id="154"/>
      <w:r>
        <w:rPr>
          <w:lang w:val="he-IL"/>
        </w:rPr>
        <w:pict>
          <v:rect id="_x0000_s2083" style="position:absolute;left:0;text-align:left;margin-left:475.65pt;margin-top:8.05pt;width:63.9pt;height:42.75pt;z-index:251582464" o:allowincell="f" filled="f" stroked="f" strokecolor="lime" strokeweight=".25pt">
            <v:textbox style="mso-next-textbox:#_x0000_s2083" inset="0,0,0,0">
              <w:txbxContent>
                <w:p w:rsidR="00D61625" w:rsidRDefault="00D61625">
                  <w:pPr>
                    <w:spacing w:line="160" w:lineRule="exact"/>
                    <w:jc w:val="left"/>
                    <w:rPr>
                      <w:rFonts w:cs="Miriam"/>
                      <w:noProof/>
                      <w:sz w:val="18"/>
                      <w:szCs w:val="18"/>
                      <w:rtl/>
                    </w:rPr>
                  </w:pPr>
                  <w:r>
                    <w:rPr>
                      <w:rFonts w:cs="Miriam"/>
                      <w:sz w:val="18"/>
                      <w:szCs w:val="18"/>
                      <w:rtl/>
                    </w:rPr>
                    <w:t>סי</w:t>
                  </w:r>
                  <w:r>
                    <w:rPr>
                      <w:rFonts w:cs="Miriam" w:hint="cs"/>
                      <w:sz w:val="18"/>
                      <w:szCs w:val="18"/>
                      <w:rtl/>
                    </w:rPr>
                    <w:t>יג</w:t>
                  </w:r>
                </w:p>
                <w:p w:rsidR="00D61625" w:rsidRDefault="00D61625">
                  <w:pPr>
                    <w:spacing w:line="160" w:lineRule="exact"/>
                    <w:jc w:val="left"/>
                    <w:rPr>
                      <w:rFonts w:cs="Miriam" w:hint="cs"/>
                      <w:noProof/>
                      <w:sz w:val="18"/>
                      <w:szCs w:val="18"/>
                      <w:rtl/>
                    </w:rPr>
                  </w:pPr>
                  <w:r>
                    <w:rPr>
                      <w:rFonts w:cs="Miriam" w:hint="cs"/>
                      <w:noProof/>
                      <w:sz w:val="18"/>
                      <w:szCs w:val="18"/>
                      <w:rtl/>
                    </w:rPr>
                    <w:t>(תיקון מס' 3) תש"ס-</w:t>
                  </w:r>
                  <w:r>
                    <w:rPr>
                      <w:rFonts w:cs="Miriam"/>
                      <w:noProof/>
                      <w:sz w:val="18"/>
                      <w:szCs w:val="18"/>
                      <w:rtl/>
                    </w:rPr>
                    <w:t>2000</w:t>
                  </w:r>
                </w:p>
                <w:p w:rsidR="00D61625" w:rsidRDefault="00D61625">
                  <w:pPr>
                    <w:spacing w:line="160" w:lineRule="exact"/>
                    <w:jc w:val="left"/>
                    <w:rPr>
                      <w:rFonts w:cs="Miriam" w:hint="cs"/>
                      <w:noProof/>
                      <w:sz w:val="18"/>
                      <w:szCs w:val="18"/>
                      <w:rtl/>
                    </w:rPr>
                  </w:pPr>
                  <w:r>
                    <w:rPr>
                      <w:rFonts w:cs="Miriam" w:hint="cs"/>
                      <w:noProof/>
                      <w:sz w:val="18"/>
                      <w:szCs w:val="18"/>
                      <w:rtl/>
                    </w:rPr>
                    <w:t>(תיקון מס' 18) תשע"ה-2014</w:t>
                  </w:r>
                </w:p>
              </w:txbxContent>
            </v:textbox>
            <w10:anchorlock/>
          </v:rect>
        </w:pict>
      </w:r>
      <w:r>
        <w:rPr>
          <w:rStyle w:val="big-number"/>
          <w:rFonts w:cs="Miriam"/>
          <w:rtl/>
        </w:rPr>
        <w:t>6</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ס</w:t>
      </w:r>
      <w:r>
        <w:rPr>
          <w:rStyle w:val="default"/>
          <w:rFonts w:cs="FrankRuehl" w:hint="cs"/>
          <w:rtl/>
        </w:rPr>
        <w:t>עיפים 1ב עד 1יא</w:t>
      </w:r>
      <w:r w:rsidR="009D4A28">
        <w:rPr>
          <w:rStyle w:val="default"/>
          <w:rFonts w:cs="FrankRuehl" w:hint="cs"/>
          <w:rtl/>
        </w:rPr>
        <w:t>9</w:t>
      </w:r>
      <w:r>
        <w:rPr>
          <w:rStyle w:val="default"/>
          <w:rFonts w:cs="FrankRuehl" w:hint="cs"/>
          <w:rtl/>
        </w:rPr>
        <w:t xml:space="preserve"> וסעיפים 6א ו-6ב לא יחולו לגבי עובד זר שפרק ו' לחוק </w:t>
      </w:r>
      <w:r>
        <w:rPr>
          <w:rStyle w:val="default"/>
          <w:rFonts w:cs="FrankRuehl"/>
          <w:rtl/>
        </w:rPr>
        <w:t>י</w:t>
      </w:r>
      <w:r>
        <w:rPr>
          <w:rStyle w:val="default"/>
          <w:rFonts w:cs="FrankRuehl" w:hint="cs"/>
          <w:rtl/>
        </w:rPr>
        <w:t>ישום ההסכם בדבר רצועת עזה ואזור יריחו (הסדרים כלכליים והו</w:t>
      </w:r>
      <w:r>
        <w:rPr>
          <w:rStyle w:val="default"/>
          <w:rFonts w:cs="FrankRuehl"/>
          <w:rtl/>
        </w:rPr>
        <w:t>רא</w:t>
      </w:r>
      <w:r>
        <w:rPr>
          <w:rStyle w:val="default"/>
          <w:rFonts w:cs="FrankRuehl" w:hint="cs"/>
          <w:rtl/>
        </w:rPr>
        <w:t>ות שונות) (תיקוני חקיקה), תשנ"ה</w:t>
      </w:r>
      <w:r w:rsidR="00AA3E0D">
        <w:rPr>
          <w:rStyle w:val="default"/>
          <w:rFonts w:cs="FrankRuehl" w:hint="cs"/>
          <w:rtl/>
        </w:rPr>
        <w:t>-</w:t>
      </w:r>
      <w:r>
        <w:rPr>
          <w:rStyle w:val="default"/>
          <w:rFonts w:cs="FrankRuehl"/>
          <w:rtl/>
        </w:rPr>
        <w:t xml:space="preserve">1994, </w:t>
      </w:r>
      <w:r>
        <w:rPr>
          <w:rStyle w:val="default"/>
          <w:rFonts w:cs="FrankRuehl" w:hint="cs"/>
          <w:rtl/>
        </w:rPr>
        <w:t>חל עליו.</w:t>
      </w:r>
    </w:p>
    <w:p w:rsidR="00DA1D08" w:rsidRPr="00DA1D08" w:rsidRDefault="00FD7276" w:rsidP="00DA1D08">
      <w:pPr>
        <w:pStyle w:val="P00"/>
        <w:spacing w:before="72"/>
        <w:ind w:left="0" w:right="1134"/>
        <w:rPr>
          <w:rStyle w:val="default"/>
          <w:rFonts w:cs="FrankRuehl" w:hint="cs"/>
          <w:rtl/>
        </w:rPr>
      </w:pPr>
      <w:r>
        <w:rPr>
          <w:rFonts w:cs="FrankRuehl"/>
          <w:rtl/>
          <w:lang w:val="he-IL"/>
        </w:rPr>
        <w:pict>
          <v:shape id="_x0000_s2136" type="#_x0000_t202" style="position:absolute;left:0;text-align:left;margin-left:470.25pt;margin-top:7.1pt;width:1in;height:21.65pt;z-index:251642880" filled="f" stroked="f">
            <v:textbox inset="1mm,0,1mm,0">
              <w:txbxContent>
                <w:p w:rsidR="00D61625" w:rsidRDefault="00D61625" w:rsidP="00DA1D08">
                  <w:pPr>
                    <w:spacing w:line="160" w:lineRule="exact"/>
                    <w:jc w:val="left"/>
                    <w:rPr>
                      <w:rFonts w:cs="Miriam" w:hint="cs"/>
                      <w:sz w:val="18"/>
                      <w:szCs w:val="18"/>
                      <w:rtl/>
                    </w:rPr>
                  </w:pPr>
                  <w:r>
                    <w:rPr>
                      <w:rFonts w:cs="Miriam" w:hint="cs"/>
                      <w:sz w:val="18"/>
                      <w:szCs w:val="18"/>
                      <w:rtl/>
                    </w:rPr>
                    <w:t>(תיקון מס' 12) תש"ע-2010</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DA1D08" w:rsidRPr="00DA1D08">
        <w:rPr>
          <w:rStyle w:val="default"/>
          <w:rFonts w:cs="FrankRuehl" w:hint="cs"/>
          <w:rtl/>
        </w:rPr>
        <w:t>השר, בהסכמת שר הפנים ובאישור הוועדה, רשאי לקבוע הוראות בדבר אי-תחולת סעיפים 1ג, 1ד, 1ה, 1ו, 1ז1, 1ח, 1יא(א), ואי-תחולת סעיף 6ב לעניין אותם סעיפים, כולם או חלקם, על עובד זר המועסק בעבודה, במקצוע או בענף שקבע, דרך כלל או לסוגים, למקרה מסוים, בתנאים שקבע או שהורה, לפי העניין; הוראות כאמור לעניין ואי-תחולת סעיף 1יא(א), ייקבעו בהסכמת שר האוצר.</w:t>
      </w:r>
    </w:p>
    <w:p w:rsidR="00DA1D08" w:rsidRDefault="00DA1D08" w:rsidP="00997BB7">
      <w:pPr>
        <w:pStyle w:val="P00"/>
        <w:spacing w:before="72"/>
        <w:ind w:left="0" w:right="1134"/>
        <w:rPr>
          <w:rStyle w:val="default"/>
          <w:rFonts w:cs="FrankRuehl"/>
          <w:rtl/>
        </w:rPr>
      </w:pPr>
      <w:r>
        <w:rPr>
          <w:rFonts w:cs="FrankRuehl" w:hint="cs"/>
          <w:sz w:val="26"/>
          <w:rtl/>
          <w:lang w:eastAsia="en-US"/>
        </w:rPr>
        <w:pict>
          <v:shape id="_x0000_s2274" type="#_x0000_t202" style="position:absolute;left:0;text-align:left;margin-left:470.25pt;margin-top:7.1pt;width:1in;height:39.2pt;z-index:251704320" filled="f" stroked="f">
            <v:textbox inset="1mm,0,1mm,0">
              <w:txbxContent>
                <w:p w:rsidR="00D61625" w:rsidRDefault="00D61625" w:rsidP="00DA1D08">
                  <w:pPr>
                    <w:spacing w:line="160" w:lineRule="exact"/>
                    <w:jc w:val="left"/>
                    <w:rPr>
                      <w:rFonts w:cs="Miriam" w:hint="cs"/>
                      <w:sz w:val="18"/>
                      <w:szCs w:val="18"/>
                      <w:rtl/>
                    </w:rPr>
                  </w:pPr>
                  <w:r>
                    <w:rPr>
                      <w:rFonts w:cs="Miriam" w:hint="cs"/>
                      <w:sz w:val="18"/>
                      <w:szCs w:val="18"/>
                      <w:rtl/>
                    </w:rPr>
                    <w:t>(תיקון מס' 12) תש"ע-2010</w:t>
                  </w:r>
                </w:p>
                <w:p w:rsidR="00D61625" w:rsidRDefault="00D61625" w:rsidP="0013414F">
                  <w:pPr>
                    <w:spacing w:line="160" w:lineRule="exact"/>
                    <w:jc w:val="left"/>
                    <w:rPr>
                      <w:rFonts w:cs="Miriam" w:hint="cs"/>
                      <w:noProof/>
                      <w:sz w:val="18"/>
                      <w:szCs w:val="18"/>
                      <w:rtl/>
                    </w:rPr>
                  </w:pPr>
                  <w:r>
                    <w:rPr>
                      <w:rFonts w:cs="Miriam" w:hint="cs"/>
                      <w:noProof/>
                      <w:sz w:val="18"/>
                      <w:szCs w:val="18"/>
                      <w:rtl/>
                    </w:rPr>
                    <w:t>(תיקון מס' 18) תשע"ה-2014</w:t>
                  </w:r>
                </w:p>
              </w:txbxContent>
            </v:textbox>
            <w10:anchorlock/>
          </v:shape>
        </w:pict>
      </w:r>
      <w:r w:rsidRPr="00DA1D08">
        <w:rPr>
          <w:rStyle w:val="default"/>
          <w:rFonts w:cs="FrankRuehl" w:hint="cs"/>
          <w:rtl/>
        </w:rPr>
        <w:tab/>
        <w:t>(ג)</w:t>
      </w:r>
      <w:r w:rsidRPr="00DA1D08">
        <w:rPr>
          <w:rStyle w:val="default"/>
          <w:rFonts w:cs="FrankRuehl" w:hint="cs"/>
          <w:rtl/>
        </w:rPr>
        <w:tab/>
        <w:t>שר הפנים, באישור הוועדה, רשאי לקבוע הוראות בדבר אי-תחולת סעיפים 1ב, 1ז2, 1ט, 1י, 1י1 ו-</w:t>
      </w:r>
      <w:r w:rsidR="00997BB7" w:rsidRPr="00997BB7">
        <w:rPr>
          <w:rStyle w:val="default"/>
          <w:rFonts w:cs="FrankRuehl" w:hint="cs"/>
          <w:rtl/>
        </w:rPr>
        <w:t>1יא(ב) עד (ז) ו-1יא2 עד 1יא9</w:t>
      </w:r>
      <w:r w:rsidRPr="00DA1D08">
        <w:rPr>
          <w:rStyle w:val="default"/>
          <w:rFonts w:cs="FrankRuehl" w:hint="cs"/>
          <w:rtl/>
        </w:rPr>
        <w:t>, ואי-תחולת סעיף 6ב לעניין אותם סעיפים, כולם או חלקם, על עובד זר המועסק בעבודה, במקצוע או בענף שקבע, דרך כלל או לסוגים, למקרה מסוים, בתנאים שקבע או שהורה, לפי העניין; הוראות כאמור לעניין אי-תחולת סעיפים 1י, 1י1 ו-</w:t>
      </w:r>
      <w:r w:rsidR="00997BB7" w:rsidRPr="00997BB7">
        <w:rPr>
          <w:rStyle w:val="default"/>
          <w:rFonts w:cs="FrankRuehl" w:hint="cs"/>
          <w:rtl/>
        </w:rPr>
        <w:t>1יא(ב) עד (ז) ו-1יא2 עד 1יא9</w:t>
      </w:r>
      <w:r w:rsidRPr="00DA1D08">
        <w:rPr>
          <w:rStyle w:val="default"/>
          <w:rFonts w:cs="FrankRuehl" w:hint="cs"/>
          <w:rtl/>
        </w:rPr>
        <w:t>, ייקבעו בהסכמת שר האוצר.</w:t>
      </w:r>
    </w:p>
    <w:p w:rsidR="00214AFF" w:rsidRPr="00475C2A" w:rsidRDefault="00214AFF" w:rsidP="00214AFF">
      <w:pPr>
        <w:pStyle w:val="P00"/>
        <w:spacing w:before="0"/>
        <w:ind w:left="0" w:right="1134"/>
        <w:rPr>
          <w:rStyle w:val="default"/>
          <w:rFonts w:cs="FrankRuehl" w:hint="cs"/>
          <w:vanish/>
          <w:color w:val="FF0000"/>
          <w:szCs w:val="20"/>
          <w:shd w:val="clear" w:color="auto" w:fill="FFFF99"/>
          <w:rtl/>
        </w:rPr>
      </w:pPr>
      <w:bookmarkStart w:id="155" w:name="Rov148"/>
      <w:r w:rsidRPr="00475C2A">
        <w:rPr>
          <w:rStyle w:val="default"/>
          <w:rFonts w:cs="FrankRuehl" w:hint="cs"/>
          <w:vanish/>
          <w:color w:val="FF0000"/>
          <w:szCs w:val="20"/>
          <w:shd w:val="clear" w:color="auto" w:fill="FFFF99"/>
          <w:rtl/>
        </w:rPr>
        <w:t xml:space="preserve">מיום 1.7.2000 </w:t>
      </w:r>
    </w:p>
    <w:p w:rsidR="00214AFF" w:rsidRPr="00475C2A" w:rsidRDefault="00214AFF" w:rsidP="00214AFF">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214AFF" w:rsidRPr="00475C2A" w:rsidRDefault="00214AFF" w:rsidP="00214AFF">
      <w:pPr>
        <w:pStyle w:val="P00"/>
        <w:spacing w:before="0"/>
        <w:ind w:left="0" w:right="1134"/>
        <w:rPr>
          <w:rStyle w:val="default"/>
          <w:rFonts w:cs="FrankRuehl" w:hint="cs"/>
          <w:vanish/>
          <w:szCs w:val="20"/>
          <w:shd w:val="clear" w:color="auto" w:fill="FFFF99"/>
          <w:rtl/>
        </w:rPr>
      </w:pPr>
      <w:hyperlink r:id="rId479"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95 (</w:t>
      </w:r>
      <w:hyperlink r:id="rId480"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214AFF" w:rsidRPr="00475C2A" w:rsidRDefault="00214AFF" w:rsidP="00214AFF">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סעיף 6ג</w:t>
      </w:r>
    </w:p>
    <w:p w:rsidR="00214AFF" w:rsidRPr="00475C2A" w:rsidRDefault="00214AFF" w:rsidP="00214AFF">
      <w:pPr>
        <w:pStyle w:val="P00"/>
        <w:spacing w:before="0"/>
        <w:ind w:left="0" w:right="1134"/>
        <w:rPr>
          <w:rStyle w:val="default"/>
          <w:rFonts w:cs="FrankRuehl" w:hint="cs"/>
          <w:vanish/>
          <w:szCs w:val="20"/>
          <w:shd w:val="clear" w:color="auto" w:fill="FFFF99"/>
          <w:rtl/>
        </w:rPr>
      </w:pPr>
    </w:p>
    <w:p w:rsidR="00214AFF" w:rsidRPr="00475C2A" w:rsidRDefault="00214AFF" w:rsidP="00214AFF">
      <w:pPr>
        <w:pStyle w:val="P00"/>
        <w:spacing w:before="0"/>
        <w:ind w:left="0" w:right="1134"/>
        <w:rPr>
          <w:rStyle w:val="default"/>
          <w:rFonts w:cs="FrankRuehl" w:hint="cs"/>
          <w:vanish/>
          <w:color w:val="FF0000"/>
          <w:szCs w:val="20"/>
          <w:shd w:val="clear" w:color="auto" w:fill="FFFF99"/>
          <w:rtl/>
        </w:rPr>
      </w:pPr>
      <w:r w:rsidRPr="00475C2A">
        <w:rPr>
          <w:rStyle w:val="default"/>
          <w:rFonts w:cs="FrankRuehl" w:hint="cs"/>
          <w:vanish/>
          <w:color w:val="FF0000"/>
          <w:szCs w:val="20"/>
          <w:shd w:val="clear" w:color="auto" w:fill="FFFF99"/>
          <w:rtl/>
        </w:rPr>
        <w:t xml:space="preserve">מיום 1.5.2005 </w:t>
      </w:r>
    </w:p>
    <w:p w:rsidR="00214AFF" w:rsidRPr="00475C2A" w:rsidRDefault="00214AFF" w:rsidP="00214AFF">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7</w:t>
      </w:r>
    </w:p>
    <w:p w:rsidR="00214AFF" w:rsidRPr="00475C2A" w:rsidRDefault="00214AFF" w:rsidP="00214AFF">
      <w:pPr>
        <w:pStyle w:val="P00"/>
        <w:spacing w:before="0"/>
        <w:ind w:left="0" w:right="1134"/>
        <w:rPr>
          <w:rStyle w:val="default"/>
          <w:rFonts w:cs="FrankRuehl" w:hint="cs"/>
          <w:vanish/>
          <w:szCs w:val="20"/>
          <w:shd w:val="clear" w:color="auto" w:fill="FFFF99"/>
          <w:rtl/>
        </w:rPr>
      </w:pPr>
      <w:hyperlink r:id="rId481" w:history="1">
        <w:r w:rsidRPr="00475C2A">
          <w:rPr>
            <w:rStyle w:val="Hyperlink"/>
            <w:rFonts w:cs="FrankRuehl" w:hint="cs"/>
            <w:vanish/>
            <w:szCs w:val="20"/>
            <w:shd w:val="clear" w:color="auto" w:fill="FFFF99"/>
            <w:rtl/>
          </w:rPr>
          <w:t xml:space="preserve">ס"ח תשס"ה מס' </w:t>
        </w:r>
        <w:r w:rsidRPr="00475C2A">
          <w:rPr>
            <w:rStyle w:val="Hyperlink"/>
            <w:rFonts w:cs="FrankRuehl" w:hint="cs"/>
            <w:vanish/>
            <w:sz w:val="26"/>
            <w:szCs w:val="20"/>
            <w:shd w:val="clear" w:color="auto" w:fill="FFFF99"/>
            <w:rtl/>
          </w:rPr>
          <w:t>1997</w:t>
        </w:r>
      </w:hyperlink>
      <w:r w:rsidRPr="00475C2A">
        <w:rPr>
          <w:rStyle w:val="default"/>
          <w:rFonts w:cs="FrankRuehl" w:hint="cs"/>
          <w:vanish/>
          <w:szCs w:val="20"/>
          <w:shd w:val="clear" w:color="auto" w:fill="FFFF99"/>
          <w:rtl/>
        </w:rPr>
        <w:t xml:space="preserve"> מיום 11.4.2005 עמ' 364 (</w:t>
      </w:r>
      <w:hyperlink r:id="rId482"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143</w:t>
        </w:r>
      </w:hyperlink>
      <w:r w:rsidRPr="00475C2A">
        <w:rPr>
          <w:rStyle w:val="default"/>
          <w:rFonts w:cs="FrankRuehl" w:hint="cs"/>
          <w:vanish/>
          <w:szCs w:val="20"/>
          <w:shd w:val="clear" w:color="auto" w:fill="FFFF99"/>
          <w:rtl/>
        </w:rPr>
        <w:t>)</w:t>
      </w:r>
    </w:p>
    <w:p w:rsidR="00214AFF" w:rsidRPr="00475C2A" w:rsidRDefault="00214AFF" w:rsidP="00214AFF">
      <w:pPr>
        <w:pStyle w:val="P00"/>
        <w:ind w:left="0" w:right="1134"/>
        <w:rPr>
          <w:rStyle w:val="default"/>
          <w:rFonts w:cs="FrankRuehl" w:hint="cs"/>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vanish/>
          <w:sz w:val="22"/>
          <w:szCs w:val="22"/>
          <w:shd w:val="clear" w:color="auto" w:fill="FFFF99"/>
          <w:rtl/>
        </w:rPr>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t>ה</w:t>
      </w:r>
      <w:r w:rsidRPr="00475C2A">
        <w:rPr>
          <w:rStyle w:val="default"/>
          <w:rFonts w:cs="FrankRuehl" w:hint="cs"/>
          <w:vanish/>
          <w:sz w:val="22"/>
          <w:szCs w:val="22"/>
          <w:shd w:val="clear" w:color="auto" w:fill="FFFF99"/>
          <w:rtl/>
        </w:rPr>
        <w:t>שר רשאי, באישור הועדה, לקבוע הוראות בדבר אי תחולת סעיפים 1א עד 1יא וסעיף 6ב, כולם או מקצתם, על עובד זר המועסק בעבודה, במקצוע או בענף שקבע דרך כ</w:t>
      </w:r>
      <w:r w:rsidRPr="00475C2A">
        <w:rPr>
          <w:rStyle w:val="default"/>
          <w:rFonts w:cs="FrankRuehl"/>
          <w:vanish/>
          <w:sz w:val="22"/>
          <w:szCs w:val="22"/>
          <w:shd w:val="clear" w:color="auto" w:fill="FFFF99"/>
          <w:rtl/>
        </w:rPr>
        <w:t>ל</w:t>
      </w:r>
      <w:r w:rsidRPr="00475C2A">
        <w:rPr>
          <w:rStyle w:val="default"/>
          <w:rFonts w:cs="FrankRuehl" w:hint="cs"/>
          <w:vanish/>
          <w:sz w:val="22"/>
          <w:szCs w:val="22"/>
          <w:shd w:val="clear" w:color="auto" w:fill="FFFF99"/>
          <w:rtl/>
        </w:rPr>
        <w:t>ל או לסוגים, למקרה מסוים, בתנאים שקבע או שהורה, לפי הענין</w:t>
      </w:r>
      <w:r w:rsidRPr="00475C2A">
        <w:rPr>
          <w:rStyle w:val="default"/>
          <w:rFonts w:cs="FrankRuehl"/>
          <w:vanish/>
          <w:sz w:val="22"/>
          <w:szCs w:val="22"/>
          <w:shd w:val="clear" w:color="auto" w:fill="FFFF99"/>
          <w:rtl/>
        </w:rPr>
        <w:t>; ה</w:t>
      </w:r>
      <w:r w:rsidRPr="00475C2A">
        <w:rPr>
          <w:rStyle w:val="default"/>
          <w:rFonts w:cs="FrankRuehl" w:hint="cs"/>
          <w:vanish/>
          <w:sz w:val="22"/>
          <w:szCs w:val="22"/>
          <w:shd w:val="clear" w:color="auto" w:fill="FFFF99"/>
          <w:rtl/>
        </w:rPr>
        <w:t xml:space="preserve">וראות כאמור לענין </w:t>
      </w:r>
      <w:r w:rsidRPr="00475C2A">
        <w:rPr>
          <w:rStyle w:val="default"/>
          <w:rFonts w:cs="FrankRuehl" w:hint="cs"/>
          <w:strike/>
          <w:vanish/>
          <w:sz w:val="22"/>
          <w:szCs w:val="22"/>
          <w:shd w:val="clear" w:color="auto" w:fill="FFFF99"/>
          <w:rtl/>
        </w:rPr>
        <w:t>אי-תחולת סעיף 1יא</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אי-תחולת סעיפים 1י עד 1יא</w:t>
      </w:r>
      <w:r w:rsidRPr="00475C2A">
        <w:rPr>
          <w:rStyle w:val="default"/>
          <w:rFonts w:cs="FrankRuehl" w:hint="cs"/>
          <w:vanish/>
          <w:sz w:val="22"/>
          <w:szCs w:val="22"/>
          <w:shd w:val="clear" w:color="auto" w:fill="FFFF99"/>
          <w:rtl/>
        </w:rPr>
        <w:t xml:space="preserve"> ייקבעו בהסכמת שר האוצר, ולענין סעיף 1י -</w:t>
      </w:r>
      <w:r w:rsidRPr="00475C2A">
        <w:rPr>
          <w:rStyle w:val="default"/>
          <w:rFonts w:cs="FrankRuehl"/>
          <w:vanish/>
          <w:sz w:val="22"/>
          <w:szCs w:val="22"/>
          <w:shd w:val="clear" w:color="auto" w:fill="FFFF99"/>
          <w:rtl/>
        </w:rPr>
        <w:t xml:space="preserve"> </w:t>
      </w:r>
      <w:r w:rsidRPr="00475C2A">
        <w:rPr>
          <w:rStyle w:val="default"/>
          <w:rFonts w:cs="FrankRuehl" w:hint="cs"/>
          <w:vanish/>
          <w:sz w:val="22"/>
          <w:szCs w:val="22"/>
          <w:shd w:val="clear" w:color="auto" w:fill="FFFF99"/>
          <w:rtl/>
        </w:rPr>
        <w:t>גם בהסכמת שר הפנים.</w:t>
      </w:r>
    </w:p>
    <w:p w:rsidR="00214AFF" w:rsidRPr="00475C2A" w:rsidRDefault="00214AFF" w:rsidP="00214AFF">
      <w:pPr>
        <w:pStyle w:val="P00"/>
        <w:spacing w:before="0"/>
        <w:ind w:left="0" w:right="1134"/>
        <w:rPr>
          <w:rStyle w:val="default"/>
          <w:rFonts w:cs="FrankRuehl" w:hint="cs"/>
          <w:vanish/>
          <w:sz w:val="20"/>
          <w:szCs w:val="20"/>
          <w:shd w:val="clear" w:color="auto" w:fill="FFFF99"/>
          <w:rtl/>
        </w:rPr>
      </w:pPr>
    </w:p>
    <w:p w:rsidR="00214AFF" w:rsidRPr="00475C2A" w:rsidRDefault="00214AFF" w:rsidP="00214AFF">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214AFF" w:rsidRPr="00475C2A" w:rsidRDefault="00214AFF" w:rsidP="00214AF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214AFF" w:rsidRPr="00475C2A" w:rsidRDefault="00214AFF" w:rsidP="00214AFF">
      <w:pPr>
        <w:pStyle w:val="P00"/>
        <w:spacing w:before="0"/>
        <w:ind w:left="0" w:right="1134"/>
        <w:rPr>
          <w:rStyle w:val="default"/>
          <w:rFonts w:cs="FrankRuehl" w:hint="cs"/>
          <w:vanish/>
          <w:sz w:val="20"/>
          <w:szCs w:val="20"/>
          <w:shd w:val="clear" w:color="auto" w:fill="FFFF99"/>
          <w:rtl/>
        </w:rPr>
      </w:pPr>
      <w:hyperlink r:id="rId483"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497 (</w:t>
      </w:r>
      <w:hyperlink r:id="rId484"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214AFF" w:rsidRPr="00475C2A" w:rsidRDefault="00214AFF" w:rsidP="00214AFF">
      <w:pPr>
        <w:pStyle w:val="P00"/>
        <w:ind w:left="0" w:right="1134"/>
        <w:rPr>
          <w:rStyle w:val="default"/>
          <w:rFonts w:cs="FrankRuehl" w:hint="cs"/>
          <w:strike/>
          <w:vanish/>
          <w:sz w:val="22"/>
          <w:szCs w:val="22"/>
          <w:shd w:val="clear" w:color="auto" w:fill="FFFF99"/>
          <w:rtl/>
        </w:rPr>
      </w:pPr>
      <w:r w:rsidRPr="00475C2A">
        <w:rPr>
          <w:rStyle w:val="default"/>
          <w:rFonts w:cs="FrankRuehl" w:hint="cs"/>
          <w:vanish/>
          <w:shd w:val="clear" w:color="auto" w:fill="FFFF99"/>
          <w:rtl/>
        </w:rPr>
        <w:tab/>
      </w:r>
      <w:r w:rsidRPr="00475C2A">
        <w:rPr>
          <w:rStyle w:val="default"/>
          <w:rFonts w:cs="FrankRuehl"/>
          <w:strike/>
          <w:vanish/>
          <w:sz w:val="22"/>
          <w:szCs w:val="22"/>
          <w:shd w:val="clear" w:color="auto" w:fill="FFFF99"/>
          <w:rtl/>
        </w:rPr>
        <w:t>(ב</w:t>
      </w:r>
      <w:r w:rsidRPr="00475C2A">
        <w:rPr>
          <w:rStyle w:val="default"/>
          <w:rFonts w:cs="FrankRuehl" w:hint="cs"/>
          <w:strike/>
          <w:vanish/>
          <w:sz w:val="22"/>
          <w:szCs w:val="22"/>
          <w:shd w:val="clear" w:color="auto" w:fill="FFFF99"/>
          <w:rtl/>
        </w:rPr>
        <w:t>)</w:t>
      </w:r>
      <w:r w:rsidRPr="00475C2A">
        <w:rPr>
          <w:rStyle w:val="default"/>
          <w:rFonts w:cs="FrankRuehl"/>
          <w:strike/>
          <w:vanish/>
          <w:sz w:val="22"/>
          <w:szCs w:val="22"/>
          <w:shd w:val="clear" w:color="auto" w:fill="FFFF99"/>
          <w:rtl/>
        </w:rPr>
        <w:tab/>
        <w:t>ה</w:t>
      </w:r>
      <w:r w:rsidRPr="00475C2A">
        <w:rPr>
          <w:rStyle w:val="default"/>
          <w:rFonts w:cs="FrankRuehl" w:hint="cs"/>
          <w:strike/>
          <w:vanish/>
          <w:sz w:val="22"/>
          <w:szCs w:val="22"/>
          <w:shd w:val="clear" w:color="auto" w:fill="FFFF99"/>
          <w:rtl/>
        </w:rPr>
        <w:t>שר רשאי, באישור הועדה, לקבוע הוראות בדבר אי תחולת סעיפים 1א עד 1יא וסעיף 6ב, כולם או מקצתם, על עובד זר המועסק בעבודה, במקצוע או בענף שקבע דרך כ</w:t>
      </w:r>
      <w:r w:rsidRPr="00475C2A">
        <w:rPr>
          <w:rStyle w:val="default"/>
          <w:rFonts w:cs="FrankRuehl"/>
          <w:strike/>
          <w:vanish/>
          <w:sz w:val="22"/>
          <w:szCs w:val="22"/>
          <w:shd w:val="clear" w:color="auto" w:fill="FFFF99"/>
          <w:rtl/>
        </w:rPr>
        <w:t>ל</w:t>
      </w:r>
      <w:r w:rsidRPr="00475C2A">
        <w:rPr>
          <w:rStyle w:val="default"/>
          <w:rFonts w:cs="FrankRuehl" w:hint="cs"/>
          <w:strike/>
          <w:vanish/>
          <w:sz w:val="22"/>
          <w:szCs w:val="22"/>
          <w:shd w:val="clear" w:color="auto" w:fill="FFFF99"/>
          <w:rtl/>
        </w:rPr>
        <w:t>ל או לסוגים, למקרה מסוים, בתנאים שקבע או שהורה, לפי הענין</w:t>
      </w:r>
      <w:r w:rsidRPr="00475C2A">
        <w:rPr>
          <w:rStyle w:val="default"/>
          <w:rFonts w:cs="FrankRuehl"/>
          <w:strike/>
          <w:vanish/>
          <w:sz w:val="22"/>
          <w:szCs w:val="22"/>
          <w:shd w:val="clear" w:color="auto" w:fill="FFFF99"/>
          <w:rtl/>
        </w:rPr>
        <w:t>; ה</w:t>
      </w:r>
      <w:r w:rsidRPr="00475C2A">
        <w:rPr>
          <w:rStyle w:val="default"/>
          <w:rFonts w:cs="FrankRuehl" w:hint="cs"/>
          <w:strike/>
          <w:vanish/>
          <w:sz w:val="22"/>
          <w:szCs w:val="22"/>
          <w:shd w:val="clear" w:color="auto" w:fill="FFFF99"/>
          <w:rtl/>
        </w:rPr>
        <w:t>וראות כאמור לענין אי-תחולת סעיפים 1י עד 1יא ייקבעו בהסכמת שר האוצר, ולענין סעיף 1י -</w:t>
      </w:r>
      <w:r w:rsidRPr="00475C2A">
        <w:rPr>
          <w:rStyle w:val="default"/>
          <w:rFonts w:cs="FrankRuehl"/>
          <w:strike/>
          <w:vanish/>
          <w:sz w:val="22"/>
          <w:szCs w:val="22"/>
          <w:shd w:val="clear" w:color="auto" w:fill="FFFF99"/>
          <w:rtl/>
        </w:rPr>
        <w:t xml:space="preserve"> </w:t>
      </w:r>
      <w:r w:rsidRPr="00475C2A">
        <w:rPr>
          <w:rStyle w:val="default"/>
          <w:rFonts w:cs="FrankRuehl" w:hint="cs"/>
          <w:strike/>
          <w:vanish/>
          <w:sz w:val="22"/>
          <w:szCs w:val="22"/>
          <w:shd w:val="clear" w:color="auto" w:fill="FFFF99"/>
          <w:rtl/>
        </w:rPr>
        <w:t>גם בהסכמת שר הפנים.</w:t>
      </w:r>
    </w:p>
    <w:p w:rsidR="00214AFF" w:rsidRPr="00475C2A" w:rsidRDefault="00214AFF" w:rsidP="00214AFF">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(ב)</w:t>
      </w:r>
      <w:r w:rsidRPr="00475C2A">
        <w:rPr>
          <w:rStyle w:val="default"/>
          <w:rFonts w:cs="FrankRuehl" w:hint="cs"/>
          <w:vanish/>
          <w:sz w:val="22"/>
          <w:szCs w:val="22"/>
          <w:u w:val="single"/>
          <w:shd w:val="clear" w:color="auto" w:fill="FFFF99"/>
          <w:rtl/>
        </w:rPr>
        <w:tab/>
        <w:t>השר, בהסכמת שר הפנים ובאישור הוועדה, רשאי לקבוע הוראות בדבר אי-תחולת סעיפים 1ג, 1ד, 1ה, 1ו, 1ז1, 1ח, 1יא(א), ואי-תחולת סעיף 6ב לעניין אותם סעיפים, כולם או חלקם, על עובד זר המועסק בעבודה, במקצוע או בענף שקבע, דרך כלל או לסוגים, למקרה מסוים, בתנאים שקבע או שהורה, לפי העניין; הוראות כאמור לעניין ואי-תחולת סעיף 1יא(א), ייקבעו בהסכמת שר האוצר.</w:t>
      </w:r>
    </w:p>
    <w:p w:rsidR="00214AFF" w:rsidRPr="00475C2A" w:rsidRDefault="00214AFF" w:rsidP="00214AFF">
      <w:pPr>
        <w:pStyle w:val="P00"/>
        <w:spacing w:before="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ab/>
      </w:r>
      <w:r w:rsidRPr="00475C2A">
        <w:rPr>
          <w:rStyle w:val="default"/>
          <w:rFonts w:cs="FrankRuehl" w:hint="cs"/>
          <w:vanish/>
          <w:sz w:val="22"/>
          <w:szCs w:val="22"/>
          <w:u w:val="single"/>
          <w:shd w:val="clear" w:color="auto" w:fill="FFFF99"/>
          <w:rtl/>
        </w:rPr>
        <w:t>(ג)</w:t>
      </w:r>
      <w:r w:rsidRPr="00475C2A">
        <w:rPr>
          <w:rStyle w:val="default"/>
          <w:rFonts w:cs="FrankRuehl" w:hint="cs"/>
          <w:vanish/>
          <w:sz w:val="22"/>
          <w:szCs w:val="22"/>
          <w:u w:val="single"/>
          <w:shd w:val="clear" w:color="auto" w:fill="FFFF99"/>
          <w:rtl/>
        </w:rPr>
        <w:tab/>
        <w:t>שר הפנים, באישור הוועדה, רשאי לקבוע הוראות בדבר אי-תחולת סעיפים 1ב, 1ז2, 1ט, 1י, 1י1 ו-1יא(ב) עד (ז), ואי-תחולת סעיף 6ב לעניין אותם סעיפים, כולם או חלקם, על עובד זר המועסק בעבודה, במקצוע או בענף שקבע, דרך כלל או לסוגים, למקרה מסוים, בתנאים שקבע או שהורה, לפי העניין; הוראות כאמור לעניין אי-תחולת סעיפים 1י, 1י1 ו-1יא(ב) עד (ז), ייקבעו בהסכמת שר האוצר.</w:t>
      </w:r>
    </w:p>
    <w:p w:rsidR="00214AFF" w:rsidRPr="00475C2A" w:rsidRDefault="00214AFF" w:rsidP="00214AFF">
      <w:pPr>
        <w:pStyle w:val="P00"/>
        <w:spacing w:before="0"/>
        <w:ind w:left="0" w:right="1134"/>
        <w:rPr>
          <w:rStyle w:val="default"/>
          <w:rFonts w:cs="FrankRuehl" w:hint="cs"/>
          <w:vanish/>
          <w:sz w:val="20"/>
          <w:szCs w:val="20"/>
          <w:shd w:val="clear" w:color="auto" w:fill="FFFF99"/>
          <w:rtl/>
        </w:rPr>
      </w:pPr>
    </w:p>
    <w:p w:rsidR="00214AFF" w:rsidRPr="00475C2A" w:rsidRDefault="00214AFF" w:rsidP="00214AFF">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1.5.2017</w:t>
      </w:r>
    </w:p>
    <w:p w:rsidR="00214AFF" w:rsidRPr="00475C2A" w:rsidRDefault="00214AFF" w:rsidP="00214AF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214AFF" w:rsidRPr="00475C2A" w:rsidRDefault="00214AFF" w:rsidP="00214AFF">
      <w:pPr>
        <w:pStyle w:val="P00"/>
        <w:spacing w:before="0"/>
        <w:ind w:left="0" w:right="1134"/>
        <w:rPr>
          <w:rStyle w:val="default"/>
          <w:rFonts w:cs="FrankRuehl" w:hint="cs"/>
          <w:vanish/>
          <w:sz w:val="20"/>
          <w:szCs w:val="20"/>
          <w:shd w:val="clear" w:color="auto" w:fill="FFFF99"/>
          <w:rtl/>
        </w:rPr>
      </w:pPr>
      <w:hyperlink r:id="rId485"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100 (</w:t>
      </w:r>
      <w:hyperlink r:id="rId486"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214AFF" w:rsidRPr="00475C2A" w:rsidRDefault="00214AFF" w:rsidP="00214AFF">
      <w:pPr>
        <w:pStyle w:val="P0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6ג.</w:t>
      </w:r>
      <w:r w:rsidRPr="00475C2A">
        <w:rPr>
          <w:rStyle w:val="default"/>
          <w:rFonts w:cs="FrankRuehl"/>
          <w:vanish/>
          <w:sz w:val="22"/>
          <w:szCs w:val="22"/>
          <w:shd w:val="clear" w:color="auto" w:fill="FFFF99"/>
          <w:rtl/>
        </w:rPr>
        <w:tab/>
        <w:t>(</w:t>
      </w: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t>ס</w:t>
      </w:r>
      <w:r w:rsidRPr="00475C2A">
        <w:rPr>
          <w:rStyle w:val="default"/>
          <w:rFonts w:cs="FrankRuehl" w:hint="cs"/>
          <w:vanish/>
          <w:sz w:val="22"/>
          <w:szCs w:val="22"/>
          <w:shd w:val="clear" w:color="auto" w:fill="FFFF99"/>
          <w:rtl/>
        </w:rPr>
        <w:t xml:space="preserve">עיפים 1ב </w:t>
      </w:r>
      <w:r w:rsidRPr="00475C2A">
        <w:rPr>
          <w:rStyle w:val="default"/>
          <w:rFonts w:cs="FrankRuehl" w:hint="cs"/>
          <w:strike/>
          <w:vanish/>
          <w:sz w:val="22"/>
          <w:szCs w:val="22"/>
          <w:shd w:val="clear" w:color="auto" w:fill="FFFF99"/>
          <w:rtl/>
        </w:rPr>
        <w:t>עד 1יא</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עד 1יא9</w:t>
      </w:r>
      <w:r w:rsidRPr="00475C2A">
        <w:rPr>
          <w:rStyle w:val="default"/>
          <w:rFonts w:cs="FrankRuehl" w:hint="cs"/>
          <w:vanish/>
          <w:sz w:val="22"/>
          <w:szCs w:val="22"/>
          <w:shd w:val="clear" w:color="auto" w:fill="FFFF99"/>
          <w:rtl/>
        </w:rPr>
        <w:t xml:space="preserve"> וסעיפים 6א ו-6ב לא יחולו לגבי עובד זר שפרק ו' לחוק </w:t>
      </w:r>
      <w:r w:rsidRPr="00475C2A">
        <w:rPr>
          <w:rStyle w:val="default"/>
          <w:rFonts w:cs="FrankRuehl"/>
          <w:vanish/>
          <w:sz w:val="22"/>
          <w:szCs w:val="22"/>
          <w:shd w:val="clear" w:color="auto" w:fill="FFFF99"/>
          <w:rtl/>
        </w:rPr>
        <w:t>י</w:t>
      </w:r>
      <w:r w:rsidRPr="00475C2A">
        <w:rPr>
          <w:rStyle w:val="default"/>
          <w:rFonts w:cs="FrankRuehl" w:hint="cs"/>
          <w:vanish/>
          <w:sz w:val="22"/>
          <w:szCs w:val="22"/>
          <w:shd w:val="clear" w:color="auto" w:fill="FFFF99"/>
          <w:rtl/>
        </w:rPr>
        <w:t>ישום ההסכם בדבר רצועת עזה ואזור יריחו (הסדרים כלכליים והו</w:t>
      </w:r>
      <w:r w:rsidRPr="00475C2A">
        <w:rPr>
          <w:rStyle w:val="default"/>
          <w:rFonts w:cs="FrankRuehl"/>
          <w:vanish/>
          <w:sz w:val="22"/>
          <w:szCs w:val="22"/>
          <w:shd w:val="clear" w:color="auto" w:fill="FFFF99"/>
          <w:rtl/>
        </w:rPr>
        <w:t>רא</w:t>
      </w:r>
      <w:r w:rsidRPr="00475C2A">
        <w:rPr>
          <w:rStyle w:val="default"/>
          <w:rFonts w:cs="FrankRuehl" w:hint="cs"/>
          <w:vanish/>
          <w:sz w:val="22"/>
          <w:szCs w:val="22"/>
          <w:shd w:val="clear" w:color="auto" w:fill="FFFF99"/>
          <w:rtl/>
        </w:rPr>
        <w:t>ות שונות) (תיקוני חקיקה), תשנ"ה-</w:t>
      </w:r>
      <w:r w:rsidRPr="00475C2A">
        <w:rPr>
          <w:rStyle w:val="default"/>
          <w:rFonts w:cs="FrankRuehl"/>
          <w:vanish/>
          <w:sz w:val="22"/>
          <w:szCs w:val="22"/>
          <w:shd w:val="clear" w:color="auto" w:fill="FFFF99"/>
          <w:rtl/>
        </w:rPr>
        <w:t xml:space="preserve">1994, </w:t>
      </w:r>
      <w:r w:rsidRPr="00475C2A">
        <w:rPr>
          <w:rStyle w:val="default"/>
          <w:rFonts w:cs="FrankRuehl" w:hint="cs"/>
          <w:vanish/>
          <w:sz w:val="22"/>
          <w:szCs w:val="22"/>
          <w:shd w:val="clear" w:color="auto" w:fill="FFFF99"/>
          <w:rtl/>
        </w:rPr>
        <w:t>חל עליו.</w:t>
      </w:r>
    </w:p>
    <w:p w:rsidR="00214AFF" w:rsidRPr="00475C2A" w:rsidRDefault="00214AFF" w:rsidP="00214AFF">
      <w:pPr>
        <w:pStyle w:val="P00"/>
        <w:spacing w:before="0"/>
        <w:ind w:left="0" w:right="1134"/>
        <w:rPr>
          <w:rStyle w:val="default"/>
          <w:rFonts w:cs="FrankRuehl" w:hint="cs"/>
          <w:vanish/>
          <w:sz w:val="22"/>
          <w:szCs w:val="22"/>
          <w:shd w:val="clear" w:color="auto" w:fill="FFFF99"/>
          <w:rtl/>
        </w:rPr>
      </w:pPr>
      <w:r w:rsidRPr="00475C2A">
        <w:rPr>
          <w:rStyle w:val="default"/>
          <w:rFonts w:cs="FrankRuehl"/>
          <w:vanish/>
          <w:sz w:val="22"/>
          <w:szCs w:val="22"/>
          <w:shd w:val="clear" w:color="auto" w:fill="FFFF99"/>
          <w:rtl/>
        </w:rPr>
        <w:tab/>
        <w:t>(ב</w:t>
      </w:r>
      <w:r w:rsidRPr="00475C2A">
        <w:rPr>
          <w:rStyle w:val="default"/>
          <w:rFonts w:cs="FrankRuehl" w:hint="cs"/>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השר, בהסכמת שר הפנים ובאישור הוועדה, רשאי לקבוע הוראות בדבר אי-תחולת סעיפים 1ג, 1ד, 1ה, 1ו, 1ז1, 1ח, 1יא(א), ואי-תחולת סעיף 6ב לעניין אותם סעיפים, כולם או חלקם, על עובד זר המועסק בעבודה, במקצוע או בענף שקבע, דרך כלל או לסוגים, למקרה מסוים, בתנאים שקבע או שהורה, לפי העניין; הוראות כאמור לעניין ואי-תחולת סעיף 1יא(א), ייקבעו בהסכמת שר האוצר.</w:t>
      </w:r>
    </w:p>
    <w:p w:rsidR="00214AFF" w:rsidRPr="0013414F" w:rsidRDefault="00214AFF" w:rsidP="00214AFF">
      <w:pPr>
        <w:pStyle w:val="P00"/>
        <w:spacing w:before="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(ג)</w:t>
      </w:r>
      <w:r w:rsidRPr="00475C2A">
        <w:rPr>
          <w:rStyle w:val="default"/>
          <w:rFonts w:cs="FrankRuehl" w:hint="cs"/>
          <w:vanish/>
          <w:sz w:val="22"/>
          <w:szCs w:val="22"/>
          <w:shd w:val="clear" w:color="auto" w:fill="FFFF99"/>
          <w:rtl/>
        </w:rPr>
        <w:tab/>
        <w:t xml:space="preserve">שר הפנים, באישור הוועדה, רשאי לקבוע הוראות בדבר אי-תחולת סעיפים 1ב, 1ז2, 1ט, 1י, 1י1 </w:t>
      </w:r>
      <w:r w:rsidRPr="00475C2A">
        <w:rPr>
          <w:rStyle w:val="default"/>
          <w:rFonts w:cs="FrankRuehl" w:hint="cs"/>
          <w:strike/>
          <w:vanish/>
          <w:sz w:val="22"/>
          <w:szCs w:val="22"/>
          <w:shd w:val="clear" w:color="auto" w:fill="FFFF99"/>
          <w:rtl/>
        </w:rPr>
        <w:t>ו-1יא(ב) עד (ז)</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1יא(ב) עד (ז) ו-1יא2 עד 1יא9</w:t>
      </w:r>
      <w:r w:rsidRPr="00475C2A">
        <w:rPr>
          <w:rStyle w:val="default"/>
          <w:rFonts w:cs="FrankRuehl" w:hint="cs"/>
          <w:vanish/>
          <w:sz w:val="22"/>
          <w:szCs w:val="22"/>
          <w:shd w:val="clear" w:color="auto" w:fill="FFFF99"/>
          <w:rtl/>
        </w:rPr>
        <w:t xml:space="preserve">, ואי-תחולת סעיף 6ב לעניין אותם סעיפים, כולם או חלקם, על עובד זר המועסק בעבודה, במקצוע או בענף שקבע, דרך כלל או לסוגים, למקרה מסוים, בתנאים שקבע או שהורה, לפי העניין; הוראות כאמור לעניין אי-תחולת סעיפים 1י, 1י1 </w:t>
      </w:r>
      <w:r w:rsidRPr="00475C2A">
        <w:rPr>
          <w:rStyle w:val="default"/>
          <w:rFonts w:cs="FrankRuehl" w:hint="cs"/>
          <w:strike/>
          <w:vanish/>
          <w:sz w:val="22"/>
          <w:szCs w:val="22"/>
          <w:shd w:val="clear" w:color="auto" w:fill="FFFF99"/>
          <w:rtl/>
        </w:rPr>
        <w:t>ו-1יא(ב) עד (ז)</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1יא(ב) עד (ז) ו-1יא2 עד 1יא9</w:t>
      </w:r>
      <w:r w:rsidRPr="00475C2A">
        <w:rPr>
          <w:rStyle w:val="default"/>
          <w:rFonts w:cs="FrankRuehl" w:hint="cs"/>
          <w:vanish/>
          <w:sz w:val="22"/>
          <w:szCs w:val="22"/>
          <w:shd w:val="clear" w:color="auto" w:fill="FFFF99"/>
          <w:rtl/>
        </w:rPr>
        <w:t>, ייקבעו בהסכמת שר האוצר.</w:t>
      </w:r>
      <w:bookmarkEnd w:id="155"/>
    </w:p>
    <w:p w:rsidR="00462839" w:rsidRPr="00F6473E" w:rsidRDefault="00214AFF" w:rsidP="00F6473E">
      <w:pPr>
        <w:pStyle w:val="P00"/>
        <w:spacing w:before="72"/>
        <w:ind w:left="0" w:right="1134"/>
        <w:rPr>
          <w:rStyle w:val="default"/>
          <w:rFonts w:cs="FrankRuehl"/>
          <w:rtl/>
        </w:rPr>
      </w:pPr>
      <w:bookmarkStart w:id="156" w:name="Seif70"/>
      <w:bookmarkEnd w:id="156"/>
      <w:r>
        <w:rPr>
          <w:lang w:val="he-IL"/>
        </w:rPr>
        <w:pict>
          <v:rect id="_x0000_s2428" style="position:absolute;left:0;text-align:left;margin-left:475.65pt;margin-top:8.05pt;width:63.9pt;height:50.3pt;z-index:251755520" o:allowincell="f" filled="f" stroked="f" strokecolor="lime" strokeweight=".25pt">
            <v:textbox style="mso-next-textbox:#_x0000_s2428" inset="0,0,0,0">
              <w:txbxContent>
                <w:p w:rsidR="00462839" w:rsidRDefault="00462839" w:rsidP="00214AFF">
                  <w:pPr>
                    <w:spacing w:line="160" w:lineRule="exact"/>
                    <w:jc w:val="left"/>
                    <w:rPr>
                      <w:rFonts w:cs="Miriam"/>
                      <w:noProof/>
                      <w:sz w:val="18"/>
                      <w:szCs w:val="18"/>
                      <w:rtl/>
                    </w:rPr>
                  </w:pPr>
                  <w:r>
                    <w:rPr>
                      <w:rFonts w:cs="Miriam" w:hint="cs"/>
                      <w:noProof/>
                      <w:sz w:val="18"/>
                      <w:szCs w:val="18"/>
                      <w:rtl/>
                    </w:rPr>
                    <w:t>ביטוח רפואי ומגורים הולמים בתקופת חירום</w:t>
                  </w:r>
                </w:p>
                <w:p w:rsidR="00214AFF" w:rsidRDefault="00214AFF" w:rsidP="00214AFF">
                  <w:pPr>
                    <w:spacing w:line="160" w:lineRule="exact"/>
                    <w:jc w:val="left"/>
                    <w:rPr>
                      <w:rFonts w:cs="Miriam" w:hint="cs"/>
                      <w:noProof/>
                      <w:sz w:val="18"/>
                      <w:szCs w:val="18"/>
                      <w:rtl/>
                    </w:rPr>
                  </w:pPr>
                  <w:r>
                    <w:rPr>
                      <w:rFonts w:cs="Miriam" w:hint="cs"/>
                      <w:noProof/>
                      <w:sz w:val="18"/>
                      <w:szCs w:val="18"/>
                      <w:rtl/>
                    </w:rPr>
                    <w:t>(הוראת שעה</w:t>
                  </w:r>
                  <w:r w:rsidR="00DA1987">
                    <w:rPr>
                      <w:rFonts w:cs="Miriam" w:hint="cs"/>
                      <w:noProof/>
                      <w:sz w:val="18"/>
                      <w:szCs w:val="18"/>
                      <w:rtl/>
                    </w:rPr>
                    <w:t xml:space="preserve"> </w:t>
                  </w:r>
                  <w:r w:rsidR="00DA1987">
                    <w:rPr>
                      <w:rFonts w:cs="Miriam"/>
                      <w:noProof/>
                      <w:sz w:val="18"/>
                      <w:szCs w:val="18"/>
                      <w:rtl/>
                    </w:rPr>
                    <w:t>–</w:t>
                  </w:r>
                  <w:r w:rsidR="00DA1987">
                    <w:rPr>
                      <w:rFonts w:cs="Miriam" w:hint="cs"/>
                      <w:noProof/>
                      <w:sz w:val="18"/>
                      <w:szCs w:val="18"/>
                      <w:rtl/>
                    </w:rPr>
                    <w:t xml:space="preserve"> תיקון מס' 21</w:t>
                  </w:r>
                  <w:r>
                    <w:rPr>
                      <w:rFonts w:cs="Miriam" w:hint="cs"/>
                      <w:noProof/>
                      <w:sz w:val="18"/>
                      <w:szCs w:val="18"/>
                      <w:rtl/>
                    </w:rPr>
                    <w:t>) תש"ף-2020</w:t>
                  </w:r>
                </w:p>
              </w:txbxContent>
            </v:textbox>
            <w10:anchorlock/>
          </v:rect>
        </w:pict>
      </w:r>
      <w:r>
        <w:rPr>
          <w:rStyle w:val="big-number"/>
          <w:rFonts w:cs="Miriam"/>
          <w:rtl/>
        </w:rPr>
        <w:t>6</w:t>
      </w:r>
      <w:r>
        <w:rPr>
          <w:rStyle w:val="default"/>
          <w:rFonts w:cs="FrankRuehl"/>
          <w:rtl/>
        </w:rPr>
        <w:t>ג</w:t>
      </w:r>
      <w:r>
        <w:rPr>
          <w:rStyle w:val="default"/>
          <w:rFonts w:cs="FrankRuehl" w:hint="cs"/>
          <w:rtl/>
        </w:rPr>
        <w:t>1</w:t>
      </w:r>
      <w:r>
        <w:rPr>
          <w:rStyle w:val="default"/>
          <w:rFonts w:cs="FrankRuehl"/>
          <w:rtl/>
        </w:rPr>
        <w:t>.</w:t>
      </w:r>
      <w:r>
        <w:rPr>
          <w:rStyle w:val="default"/>
          <w:rFonts w:cs="FrankRuehl"/>
          <w:rtl/>
        </w:rPr>
        <w:tab/>
      </w:r>
      <w:r w:rsidR="009D6D78">
        <w:rPr>
          <w:rStyle w:val="default"/>
          <w:rFonts w:cs="FrankRuehl" w:hint="cs"/>
          <w:rtl/>
        </w:rPr>
        <w:t>(פקע</w:t>
      </w:r>
      <w:r w:rsidR="00462839" w:rsidRPr="00F6473E">
        <w:rPr>
          <w:rStyle w:val="default"/>
          <w:rFonts w:cs="FrankRuehl" w:hint="cs"/>
          <w:rtl/>
        </w:rPr>
        <w:t>).</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bookmarkStart w:id="157" w:name="Rov194"/>
      <w:r w:rsidRPr="00475C2A">
        <w:rPr>
          <w:rStyle w:val="default"/>
          <w:rFonts w:ascii="FrankRuehl" w:hAnsi="FrankRuehl" w:cs="FrankRuehl"/>
          <w:vanish/>
          <w:color w:val="FF0000"/>
          <w:position w:val="0"/>
          <w:sz w:val="20"/>
          <w:szCs w:val="20"/>
          <w:shd w:val="clear" w:color="auto" w:fill="FFFF99"/>
          <w:rtl/>
        </w:rPr>
        <w:t>מיום 5.5.2020</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b/>
          <w:bCs/>
          <w:vanish/>
          <w:position w:val="0"/>
          <w:sz w:val="20"/>
          <w:szCs w:val="20"/>
          <w:shd w:val="clear" w:color="auto" w:fill="FFFF99"/>
          <w:rtl/>
        </w:rPr>
        <w:t>הוראת שעה תש"ף-2020</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87" w:history="1">
        <w:r w:rsidRPr="00475C2A">
          <w:rPr>
            <w:rStyle w:val="Hyperlink"/>
            <w:rFonts w:ascii="FrankRuehl" w:hAnsi="FrankRuehl" w:cs="FrankRuehl"/>
            <w:vanish/>
            <w:position w:val="0"/>
            <w:szCs w:val="20"/>
            <w:shd w:val="clear" w:color="auto" w:fill="FFFF99"/>
            <w:rtl/>
          </w:rPr>
          <w:t>ק"ת תש"ף מס' 8536</w:t>
        </w:r>
      </w:hyperlink>
      <w:r w:rsidRPr="00475C2A">
        <w:rPr>
          <w:rStyle w:val="default"/>
          <w:rFonts w:ascii="FrankRuehl" w:hAnsi="FrankRuehl" w:cs="FrankRuehl"/>
          <w:vanish/>
          <w:position w:val="0"/>
          <w:sz w:val="20"/>
          <w:szCs w:val="20"/>
          <w:shd w:val="clear" w:color="auto" w:fill="FFFF99"/>
          <w:rtl/>
        </w:rPr>
        <w:t xml:space="preserve"> מיום 5.5.2020 עמ' 131</w:t>
      </w:r>
      <w:r w:rsidRPr="00475C2A">
        <w:rPr>
          <w:rStyle w:val="default"/>
          <w:rFonts w:ascii="FrankRuehl" w:hAnsi="FrankRuehl" w:cs="FrankRuehl" w:hint="cs"/>
          <w:vanish/>
          <w:position w:val="0"/>
          <w:sz w:val="20"/>
          <w:szCs w:val="20"/>
          <w:shd w:val="clear" w:color="auto" w:fill="FFFF99"/>
          <w:rtl/>
        </w:rPr>
        <w:t>7</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הוספת סעיף 6ג1</w:t>
      </w:r>
    </w:p>
    <w:p w:rsidR="00DA1987" w:rsidRPr="00475C2A" w:rsidRDefault="00DA1987" w:rsidP="00DA1987">
      <w:pPr>
        <w:pStyle w:val="page"/>
        <w:widowControl/>
        <w:tabs>
          <w:tab w:val="left" w:pos="624"/>
          <w:tab w:val="left" w:pos="1021"/>
          <w:tab w:val="left" w:pos="1474"/>
          <w:tab w:val="left" w:pos="1928"/>
          <w:tab w:val="left" w:pos="2381"/>
          <w:tab w:val="left" w:pos="2835"/>
        </w:tabs>
        <w:spacing w:before="60"/>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vanish/>
          <w:position w:val="0"/>
          <w:sz w:val="20"/>
          <w:szCs w:val="20"/>
          <w:shd w:val="clear" w:color="auto" w:fill="FFFF99"/>
          <w:rtl/>
        </w:rPr>
        <w:t>הנוסח:</w:t>
      </w:r>
    </w:p>
    <w:p w:rsidR="00DA1987" w:rsidRPr="00475C2A" w:rsidRDefault="00DA1987" w:rsidP="00DA1987">
      <w:pPr>
        <w:pStyle w:val="P00"/>
        <w:spacing w:before="20"/>
        <w:ind w:left="0" w:right="1134"/>
        <w:rPr>
          <w:rStyle w:val="default"/>
          <w:rFonts w:ascii="Miriam" w:hAnsi="Miriam" w:cs="Miriam"/>
          <w:vanish/>
          <w:sz w:val="16"/>
          <w:szCs w:val="16"/>
          <w:shd w:val="clear" w:color="auto" w:fill="FFFF99"/>
          <w:rtl/>
        </w:rPr>
      </w:pPr>
      <w:r w:rsidRPr="00475C2A">
        <w:rPr>
          <w:rStyle w:val="default"/>
          <w:rFonts w:ascii="Miriam" w:hAnsi="Miriam" w:cs="Miriam"/>
          <w:vanish/>
          <w:sz w:val="16"/>
          <w:szCs w:val="16"/>
          <w:shd w:val="clear" w:color="auto" w:fill="FFFF99"/>
          <w:rtl/>
        </w:rPr>
        <w:t>ביטוח רפואי ומגורים הולמים בתקופת חירום</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vanish/>
          <w:sz w:val="22"/>
          <w:szCs w:val="22"/>
          <w:shd w:val="clear" w:color="auto" w:fill="FFFF99"/>
          <w:rtl/>
        </w:rPr>
        <w:t>6ג</w:t>
      </w:r>
      <w:r w:rsidRPr="00475C2A">
        <w:rPr>
          <w:rStyle w:val="default"/>
          <w:rFonts w:cs="FrankRuehl" w:hint="cs"/>
          <w:vanish/>
          <w:sz w:val="22"/>
          <w:szCs w:val="22"/>
          <w:shd w:val="clear" w:color="auto" w:fill="FFFF99"/>
          <w:rtl/>
        </w:rPr>
        <w:t>1</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על אף הוראות סעיף 6ג לחוק, סעיפים 1ד ו-1ה לחוק יחולו לגבי עובד זר כאמור בסעיף 6ג(א), השוהה בישראל כדין בהיתר שהייה בישראל למטרת עבודה, לפי סעיף 3ב(2) לחוק האזרחות והכניסה לישראל (הוראת שעה), התשס"ג-2003, ובלבד שההיתר מאפשר לינה בישראל.</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462839" w:rsidRPr="00475C2A" w:rsidRDefault="00462839" w:rsidP="00462839">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hint="cs"/>
          <w:vanish/>
          <w:color w:val="FF0000"/>
          <w:position w:val="0"/>
          <w:sz w:val="20"/>
          <w:szCs w:val="20"/>
          <w:shd w:val="clear" w:color="auto" w:fill="FFFF99"/>
          <w:rtl/>
        </w:rPr>
        <w:t>מיום 6.8.2020 עד יום 7.1.2022 ומיום 17.1.2022 עד יום 7.4.2022 או עד תום הכרזת מצב חירום</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 xml:space="preserve">הוראת שעה </w:t>
      </w:r>
      <w:r w:rsidRPr="00475C2A">
        <w:rPr>
          <w:rStyle w:val="default"/>
          <w:rFonts w:ascii="FrankRuehl" w:hAnsi="FrankRuehl" w:cs="FrankRuehl"/>
          <w:b/>
          <w:bCs/>
          <w:vanish/>
          <w:position w:val="0"/>
          <w:sz w:val="20"/>
          <w:szCs w:val="20"/>
          <w:shd w:val="clear" w:color="auto" w:fill="FFFF99"/>
          <w:rtl/>
        </w:rPr>
        <w:t>–</w:t>
      </w:r>
      <w:r w:rsidRPr="00475C2A">
        <w:rPr>
          <w:rStyle w:val="default"/>
          <w:rFonts w:ascii="FrankRuehl" w:hAnsi="FrankRuehl" w:cs="FrankRuehl" w:hint="cs"/>
          <w:b/>
          <w:bCs/>
          <w:vanish/>
          <w:position w:val="0"/>
          <w:sz w:val="20"/>
          <w:szCs w:val="20"/>
          <w:shd w:val="clear" w:color="auto" w:fill="FFFF99"/>
          <w:rtl/>
        </w:rPr>
        <w:t xml:space="preserve"> תיקון מס' 21</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88" w:history="1">
        <w:r w:rsidRPr="00475C2A">
          <w:rPr>
            <w:rStyle w:val="Hyperlink"/>
            <w:rFonts w:ascii="FrankRuehl" w:hAnsi="FrankRuehl" w:cs="FrankRuehl" w:hint="cs"/>
            <w:vanish/>
            <w:position w:val="0"/>
            <w:szCs w:val="20"/>
            <w:shd w:val="clear" w:color="auto" w:fill="FFFF99"/>
            <w:rtl/>
          </w:rPr>
          <w:t>ס"ח תש"ף מס' 2838</w:t>
        </w:r>
      </w:hyperlink>
      <w:r w:rsidRPr="00475C2A">
        <w:rPr>
          <w:rStyle w:val="default"/>
          <w:rFonts w:ascii="FrankRuehl" w:hAnsi="FrankRuehl" w:cs="FrankRuehl" w:hint="cs"/>
          <w:vanish/>
          <w:position w:val="0"/>
          <w:sz w:val="20"/>
          <w:szCs w:val="20"/>
          <w:shd w:val="clear" w:color="auto" w:fill="FFFF99"/>
          <w:rtl/>
        </w:rPr>
        <w:t xml:space="preserve"> מיום 5.8.2020 עמ' 337 (</w:t>
      </w:r>
      <w:hyperlink r:id="rId489" w:history="1">
        <w:r w:rsidRPr="00475C2A">
          <w:rPr>
            <w:rStyle w:val="Hyperlink"/>
            <w:rFonts w:ascii="FrankRuehl" w:hAnsi="FrankRuehl" w:cs="FrankRuehl" w:hint="cs"/>
            <w:vanish/>
            <w:position w:val="0"/>
            <w:szCs w:val="20"/>
            <w:shd w:val="clear" w:color="auto" w:fill="FFFF99"/>
            <w:rtl/>
          </w:rPr>
          <w:t>ה"ח 1303</w:t>
        </w:r>
      </w:hyperlink>
      <w:r w:rsidRPr="00475C2A">
        <w:rPr>
          <w:rStyle w:val="default"/>
          <w:rFonts w:ascii="FrankRuehl" w:hAnsi="FrankRuehl" w:cs="FrankRuehl" w:hint="cs"/>
          <w:vanish/>
          <w:position w:val="0"/>
          <w:sz w:val="20"/>
          <w:szCs w:val="20"/>
          <w:shd w:val="clear" w:color="auto" w:fill="FFFF99"/>
          <w:rtl/>
        </w:rPr>
        <w:t>)</w:t>
      </w:r>
    </w:p>
    <w:p w:rsidR="001D4B08" w:rsidRPr="00475C2A" w:rsidRDefault="001D4B08" w:rsidP="001D4B08">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תשפ"א-2020</w:t>
      </w:r>
    </w:p>
    <w:p w:rsidR="001D4B08" w:rsidRPr="00475C2A" w:rsidRDefault="001D4B08" w:rsidP="001D4B08">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90" w:history="1">
        <w:r w:rsidRPr="00475C2A">
          <w:rPr>
            <w:rStyle w:val="Hyperlink"/>
            <w:rFonts w:ascii="FrankRuehl" w:hAnsi="FrankRuehl" w:cs="FrankRuehl" w:hint="cs"/>
            <w:vanish/>
            <w:position w:val="0"/>
            <w:szCs w:val="20"/>
            <w:shd w:val="clear" w:color="auto" w:fill="FFFF99"/>
            <w:rtl/>
          </w:rPr>
          <w:t>ק"ת תשפ"א מס' 8873</w:t>
        </w:r>
      </w:hyperlink>
      <w:r w:rsidRPr="00475C2A">
        <w:rPr>
          <w:rStyle w:val="default"/>
          <w:rFonts w:ascii="FrankRuehl" w:hAnsi="FrankRuehl" w:cs="FrankRuehl" w:hint="cs"/>
          <w:vanish/>
          <w:position w:val="0"/>
          <w:sz w:val="20"/>
          <w:szCs w:val="20"/>
          <w:shd w:val="clear" w:color="auto" w:fill="FFFF99"/>
          <w:rtl/>
        </w:rPr>
        <w:t xml:space="preserve"> מיום 4.11.2020 עמ' 358</w:t>
      </w:r>
    </w:p>
    <w:p w:rsidR="0080525E" w:rsidRPr="00475C2A" w:rsidRDefault="0080525E" w:rsidP="0080525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(מס' 2) תשפ"א-2021</w:t>
      </w:r>
    </w:p>
    <w:p w:rsidR="0080525E" w:rsidRPr="00475C2A" w:rsidRDefault="0080525E" w:rsidP="0080525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91" w:history="1">
        <w:r w:rsidRPr="00475C2A">
          <w:rPr>
            <w:rStyle w:val="Hyperlink"/>
            <w:rFonts w:ascii="FrankRuehl" w:hAnsi="FrankRuehl" w:cs="FrankRuehl" w:hint="cs"/>
            <w:vanish/>
            <w:position w:val="0"/>
            <w:szCs w:val="20"/>
            <w:shd w:val="clear" w:color="auto" w:fill="FFFF99"/>
            <w:rtl/>
          </w:rPr>
          <w:t>ק"ת תשפ"א מס' 9556</w:t>
        </w:r>
      </w:hyperlink>
      <w:r w:rsidRPr="00475C2A">
        <w:rPr>
          <w:rStyle w:val="default"/>
          <w:rFonts w:ascii="FrankRuehl" w:hAnsi="FrankRuehl" w:cs="FrankRuehl" w:hint="cs"/>
          <w:vanish/>
          <w:position w:val="0"/>
          <w:sz w:val="20"/>
          <w:szCs w:val="20"/>
          <w:shd w:val="clear" w:color="auto" w:fill="FFFF99"/>
          <w:rtl/>
        </w:rPr>
        <w:t xml:space="preserve"> מיום 10.8.2021 עמ' 3936</w:t>
      </w:r>
    </w:p>
    <w:p w:rsidR="00FF64FF" w:rsidRPr="00475C2A" w:rsidRDefault="00FF64FF" w:rsidP="00FF64FF">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תשפ"ב-2021</w:t>
      </w:r>
    </w:p>
    <w:p w:rsidR="00FF64FF" w:rsidRPr="00475C2A" w:rsidRDefault="00FF64FF" w:rsidP="00FF64FF">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92" w:history="1">
        <w:r w:rsidRPr="00475C2A">
          <w:rPr>
            <w:rStyle w:val="Hyperlink"/>
            <w:rFonts w:ascii="FrankRuehl" w:hAnsi="FrankRuehl" w:cs="FrankRuehl" w:hint="cs"/>
            <w:vanish/>
            <w:position w:val="0"/>
            <w:szCs w:val="20"/>
            <w:shd w:val="clear" w:color="auto" w:fill="FFFF99"/>
            <w:rtl/>
          </w:rPr>
          <w:t>ק"ת תשפ"ב מס' 9662</w:t>
        </w:r>
      </w:hyperlink>
      <w:r w:rsidRPr="00475C2A">
        <w:rPr>
          <w:rStyle w:val="default"/>
          <w:rFonts w:ascii="FrankRuehl" w:hAnsi="FrankRuehl" w:cs="FrankRuehl" w:hint="cs"/>
          <w:vanish/>
          <w:position w:val="0"/>
          <w:sz w:val="20"/>
          <w:szCs w:val="20"/>
          <w:shd w:val="clear" w:color="auto" w:fill="FFFF99"/>
          <w:rtl/>
        </w:rPr>
        <w:t xml:space="preserve"> מיום 7.10.2021 עמ' 156</w:t>
      </w:r>
    </w:p>
    <w:p w:rsidR="00462839" w:rsidRPr="00475C2A" w:rsidRDefault="00462839" w:rsidP="00462839">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(מס' 2) תשפ"ב-2022</w:t>
      </w:r>
    </w:p>
    <w:p w:rsidR="00462839" w:rsidRPr="00475C2A" w:rsidRDefault="00462839" w:rsidP="00462839">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493" w:history="1">
        <w:r w:rsidRPr="00475C2A">
          <w:rPr>
            <w:rStyle w:val="Hyperlink"/>
            <w:rFonts w:ascii="FrankRuehl" w:hAnsi="FrankRuehl" w:cs="FrankRuehl" w:hint="cs"/>
            <w:vanish/>
            <w:position w:val="0"/>
            <w:szCs w:val="20"/>
            <w:shd w:val="clear" w:color="auto" w:fill="FFFF99"/>
            <w:rtl/>
          </w:rPr>
          <w:t>ק"ת תשפ"ב מס' 9933</w:t>
        </w:r>
      </w:hyperlink>
      <w:r w:rsidRPr="00475C2A">
        <w:rPr>
          <w:rStyle w:val="default"/>
          <w:rFonts w:ascii="FrankRuehl" w:hAnsi="FrankRuehl" w:cs="FrankRuehl" w:hint="cs"/>
          <w:vanish/>
          <w:position w:val="0"/>
          <w:sz w:val="20"/>
          <w:szCs w:val="20"/>
          <w:shd w:val="clear" w:color="auto" w:fill="FFFF99"/>
          <w:rtl/>
        </w:rPr>
        <w:t xml:space="preserve"> מיום 17.1.2022 עמ' 1762</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הוספת סעיף 6ג1</w:t>
      </w:r>
    </w:p>
    <w:p w:rsidR="00DA1987" w:rsidRPr="00475C2A" w:rsidRDefault="00DA1987" w:rsidP="00DA1987">
      <w:pPr>
        <w:pStyle w:val="page"/>
        <w:widowControl/>
        <w:tabs>
          <w:tab w:val="left" w:pos="624"/>
          <w:tab w:val="left" w:pos="1021"/>
          <w:tab w:val="left" w:pos="1474"/>
          <w:tab w:val="left" w:pos="1928"/>
          <w:tab w:val="left" w:pos="2381"/>
          <w:tab w:val="left" w:pos="2835"/>
        </w:tabs>
        <w:spacing w:before="60"/>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vanish/>
          <w:position w:val="0"/>
          <w:sz w:val="20"/>
          <w:szCs w:val="20"/>
          <w:shd w:val="clear" w:color="auto" w:fill="FFFF99"/>
          <w:rtl/>
        </w:rPr>
        <w:t>הנוסח:</w:t>
      </w:r>
    </w:p>
    <w:p w:rsidR="00DA1987" w:rsidRPr="00475C2A" w:rsidRDefault="00DA1987" w:rsidP="00DA1987">
      <w:pPr>
        <w:pStyle w:val="P00"/>
        <w:spacing w:before="20"/>
        <w:ind w:left="0" w:right="1134"/>
        <w:rPr>
          <w:rStyle w:val="default"/>
          <w:rFonts w:ascii="Miriam" w:hAnsi="Miriam" w:cs="Miriam"/>
          <w:vanish/>
          <w:sz w:val="16"/>
          <w:szCs w:val="16"/>
          <w:shd w:val="clear" w:color="auto" w:fill="FFFF99"/>
          <w:rtl/>
        </w:rPr>
      </w:pPr>
      <w:r w:rsidRPr="00475C2A">
        <w:rPr>
          <w:rStyle w:val="default"/>
          <w:rFonts w:ascii="Miriam" w:hAnsi="Miriam" w:cs="Miriam"/>
          <w:vanish/>
          <w:sz w:val="16"/>
          <w:szCs w:val="16"/>
          <w:shd w:val="clear" w:color="auto" w:fill="FFFF99"/>
          <w:rtl/>
        </w:rPr>
        <w:t>ביטוח רפואי ומגורים הולמים בתקופת חירום</w:t>
      </w:r>
    </w:p>
    <w:p w:rsidR="00DA1987" w:rsidRPr="00DA1987" w:rsidRDefault="00DA1987" w:rsidP="00DA1987">
      <w:pPr>
        <w:pStyle w:val="P00"/>
        <w:spacing w:before="0"/>
        <w:ind w:left="0" w:right="1134"/>
        <w:rPr>
          <w:rStyle w:val="default"/>
          <w:rFonts w:cs="FrankRuehl"/>
          <w:sz w:val="2"/>
          <w:szCs w:val="2"/>
          <w:rtl/>
        </w:rPr>
      </w:pPr>
      <w:r w:rsidRPr="00475C2A">
        <w:rPr>
          <w:rStyle w:val="default"/>
          <w:rFonts w:cs="FrankRuehl"/>
          <w:vanish/>
          <w:sz w:val="22"/>
          <w:szCs w:val="22"/>
          <w:shd w:val="clear" w:color="auto" w:fill="FFFF99"/>
          <w:rtl/>
        </w:rPr>
        <w:t>6ג</w:t>
      </w:r>
      <w:r w:rsidRPr="00475C2A">
        <w:rPr>
          <w:rStyle w:val="default"/>
          <w:rFonts w:cs="FrankRuehl" w:hint="cs"/>
          <w:vanish/>
          <w:sz w:val="22"/>
          <w:szCs w:val="22"/>
          <w:shd w:val="clear" w:color="auto" w:fill="FFFF99"/>
          <w:rtl/>
        </w:rPr>
        <w:t>1</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על אף הוראות סעיף 6ג, סעיפים 1ד ו-1ה יחולו לגבי עובד זר כאמור בסעיף 6ג(א), השוהה בישראל כדין בהיתר שהייה למטרת עבודה עם לינה כמשמעותו בסעיף 1ה(ה).</w:t>
      </w:r>
      <w:bookmarkEnd w:id="157"/>
    </w:p>
    <w:p w:rsidR="00DA1987" w:rsidRDefault="00DA1987" w:rsidP="00214AFF">
      <w:pPr>
        <w:pStyle w:val="P00"/>
        <w:spacing w:before="72"/>
        <w:ind w:left="0" w:right="1134"/>
        <w:rPr>
          <w:rStyle w:val="default"/>
          <w:rFonts w:cs="FrankRuehl"/>
          <w:rtl/>
        </w:rPr>
      </w:pPr>
    </w:p>
    <w:p w:rsidR="00DA1D08" w:rsidRDefault="00DA1D08" w:rsidP="00433AB3">
      <w:pPr>
        <w:pStyle w:val="P00"/>
        <w:spacing w:before="72"/>
        <w:ind w:left="0" w:right="1134"/>
        <w:rPr>
          <w:rStyle w:val="default"/>
          <w:rFonts w:cs="FrankRuehl" w:hint="cs"/>
          <w:rtl/>
        </w:rPr>
      </w:pPr>
      <w:bookmarkStart w:id="158" w:name="Seif55"/>
      <w:bookmarkEnd w:id="158"/>
      <w:r>
        <w:rPr>
          <w:lang w:val="he-IL"/>
        </w:rPr>
        <w:pict>
          <v:rect id="_x0000_s2275" style="position:absolute;left:0;text-align:left;margin-left:465.6pt;margin-top:8.05pt;width:73.95pt;height:41.15pt;z-index:251705344" o:allowincell="f" filled="f" stroked="f" strokecolor="lime" strokeweight=".25pt">
            <v:textbox inset="0,0,0,0">
              <w:txbxContent>
                <w:p w:rsidR="00D61625" w:rsidRDefault="00D61625" w:rsidP="00DA1D08">
                  <w:pPr>
                    <w:spacing w:line="160" w:lineRule="exact"/>
                    <w:jc w:val="left"/>
                    <w:rPr>
                      <w:rFonts w:cs="Miriam" w:hint="cs"/>
                      <w:noProof/>
                      <w:sz w:val="18"/>
                      <w:szCs w:val="18"/>
                      <w:rtl/>
                    </w:rPr>
                  </w:pPr>
                  <w:r>
                    <w:rPr>
                      <w:rFonts w:cs="Miriam" w:hint="cs"/>
                      <w:sz w:val="18"/>
                      <w:szCs w:val="18"/>
                      <w:rtl/>
                    </w:rPr>
                    <w:t>דין המדינה</w:t>
                  </w:r>
                </w:p>
                <w:p w:rsidR="00D61625" w:rsidRDefault="00D61625" w:rsidP="00DA1D08">
                  <w:pPr>
                    <w:spacing w:line="160" w:lineRule="exact"/>
                    <w:jc w:val="left"/>
                    <w:rPr>
                      <w:rFonts w:cs="Miriam" w:hint="cs"/>
                      <w:noProof/>
                      <w:sz w:val="18"/>
                      <w:szCs w:val="18"/>
                      <w:rtl/>
                    </w:rPr>
                  </w:pPr>
                  <w:r>
                    <w:rPr>
                      <w:rFonts w:cs="Miriam" w:hint="cs"/>
                      <w:noProof/>
                      <w:sz w:val="18"/>
                      <w:szCs w:val="18"/>
                      <w:rtl/>
                    </w:rPr>
                    <w:t>(תיקון מס' 12) תש"ע-2010</w:t>
                  </w:r>
                </w:p>
                <w:p w:rsidR="00D61625" w:rsidRDefault="00D61625" w:rsidP="00DA1D08">
                  <w:pPr>
                    <w:spacing w:line="160" w:lineRule="exact"/>
                    <w:jc w:val="left"/>
                    <w:rPr>
                      <w:rFonts w:cs="Miriam" w:hint="cs"/>
                      <w:noProof/>
                      <w:sz w:val="18"/>
                      <w:szCs w:val="18"/>
                      <w:rtl/>
                    </w:rPr>
                  </w:pPr>
                  <w:r>
                    <w:rPr>
                      <w:rFonts w:cs="Miriam" w:hint="cs"/>
                      <w:noProof/>
                      <w:sz w:val="18"/>
                      <w:szCs w:val="18"/>
                      <w:rtl/>
                    </w:rPr>
                    <w:t>(תיקון מס' 17) תשע"ד-2014</w:t>
                  </w:r>
                </w:p>
              </w:txbxContent>
            </v:textbox>
            <w10:anchorlock/>
          </v:rect>
        </w:pict>
      </w:r>
      <w:r>
        <w:rPr>
          <w:rStyle w:val="big-number"/>
          <w:rFonts w:cs="Miriam"/>
          <w:rtl/>
        </w:rPr>
        <w:t>6</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לעניין חוק זה, דין המדינה כמע</w:t>
      </w:r>
      <w:r w:rsidR="00433AB3">
        <w:rPr>
          <w:rStyle w:val="default"/>
          <w:rFonts w:cs="FrankRuehl" w:hint="cs"/>
          <w:rtl/>
        </w:rPr>
        <w:t>סיק</w:t>
      </w:r>
      <w:r>
        <w:rPr>
          <w:rStyle w:val="default"/>
          <w:rFonts w:cs="FrankRuehl" w:hint="cs"/>
          <w:rtl/>
        </w:rPr>
        <w:t xml:space="preserve"> או כמעסיק בפועל כדין כל מע</w:t>
      </w:r>
      <w:r w:rsidR="00433AB3">
        <w:rPr>
          <w:rStyle w:val="default"/>
          <w:rFonts w:cs="FrankRuehl" w:hint="cs"/>
          <w:rtl/>
        </w:rPr>
        <w:t>סיק</w:t>
      </w:r>
      <w:r>
        <w:rPr>
          <w:rStyle w:val="default"/>
          <w:rFonts w:cs="FrankRuehl" w:hint="cs"/>
          <w:rtl/>
        </w:rPr>
        <w:t xml:space="preserve"> או מעסיק בפועל אחר.</w:t>
      </w:r>
    </w:p>
    <w:p w:rsidR="00433AB3" w:rsidRPr="00475C2A" w:rsidRDefault="00433AB3" w:rsidP="00433AB3">
      <w:pPr>
        <w:pStyle w:val="P00"/>
        <w:spacing w:before="0"/>
        <w:ind w:left="0" w:right="1134"/>
        <w:rPr>
          <w:rStyle w:val="default"/>
          <w:rFonts w:cs="FrankRuehl" w:hint="cs"/>
          <w:vanish/>
          <w:color w:val="FF0000"/>
          <w:sz w:val="20"/>
          <w:szCs w:val="20"/>
          <w:shd w:val="clear" w:color="auto" w:fill="FFFF99"/>
          <w:rtl/>
        </w:rPr>
      </w:pPr>
      <w:bookmarkStart w:id="159" w:name="Rov168"/>
      <w:r w:rsidRPr="00475C2A">
        <w:rPr>
          <w:rStyle w:val="default"/>
          <w:rFonts w:cs="FrankRuehl" w:hint="cs"/>
          <w:vanish/>
          <w:color w:val="FF0000"/>
          <w:sz w:val="20"/>
          <w:szCs w:val="20"/>
          <w:shd w:val="clear" w:color="auto" w:fill="FFFF99"/>
          <w:rtl/>
        </w:rPr>
        <w:t>מיום 23.4.2010</w:t>
      </w:r>
    </w:p>
    <w:p w:rsidR="00433AB3" w:rsidRPr="00475C2A" w:rsidRDefault="00433AB3" w:rsidP="00433AB3">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433AB3" w:rsidRPr="00475C2A" w:rsidRDefault="00433AB3" w:rsidP="00433AB3">
      <w:pPr>
        <w:pStyle w:val="P00"/>
        <w:spacing w:before="0"/>
        <w:ind w:left="0" w:right="1134"/>
        <w:rPr>
          <w:rStyle w:val="default"/>
          <w:rFonts w:cs="FrankRuehl" w:hint="cs"/>
          <w:vanish/>
          <w:sz w:val="20"/>
          <w:szCs w:val="20"/>
          <w:shd w:val="clear" w:color="auto" w:fill="FFFF99"/>
          <w:rtl/>
        </w:rPr>
      </w:pPr>
      <w:hyperlink r:id="rId494"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497 (</w:t>
      </w:r>
      <w:hyperlink r:id="rId495"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433AB3" w:rsidRPr="00475C2A" w:rsidRDefault="00433AB3" w:rsidP="00433AB3">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הוספת סעיף 6ד</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475C2A">
        <w:rPr>
          <w:rStyle w:val="default"/>
          <w:rFonts w:cs="FrankRuehl" w:hint="cs"/>
          <w:vanish/>
          <w:color w:val="FF0000"/>
          <w:position w:val="0"/>
          <w:sz w:val="20"/>
          <w:szCs w:val="20"/>
          <w:shd w:val="clear" w:color="auto" w:fill="FFFF99"/>
          <w:rtl/>
        </w:rPr>
        <w:t>מיום 15.7.2014</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475C2A">
        <w:rPr>
          <w:rStyle w:val="default"/>
          <w:rFonts w:cs="FrankRuehl" w:hint="cs"/>
          <w:b/>
          <w:bCs/>
          <w:vanish/>
          <w:position w:val="0"/>
          <w:sz w:val="20"/>
          <w:szCs w:val="20"/>
          <w:shd w:val="clear" w:color="auto" w:fill="FFFF99"/>
          <w:rtl/>
        </w:rPr>
        <w:t>תיקון מס' 17</w:t>
      </w:r>
    </w:p>
    <w:p w:rsidR="00433AB3" w:rsidRPr="00475C2A" w:rsidRDefault="00433AB3" w:rsidP="00433AB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96" w:history="1">
        <w:r w:rsidRPr="00475C2A">
          <w:rPr>
            <w:rStyle w:val="Hyperlink"/>
            <w:rFonts w:cs="FrankRuehl" w:hint="cs"/>
            <w:vanish/>
            <w:position w:val="0"/>
            <w:szCs w:val="20"/>
            <w:shd w:val="clear" w:color="auto" w:fill="FFFF99"/>
            <w:rtl/>
          </w:rPr>
          <w:t>ס"ח תשע"ד מס' 2459</w:t>
        </w:r>
      </w:hyperlink>
      <w:r w:rsidRPr="00475C2A">
        <w:rPr>
          <w:rStyle w:val="default"/>
          <w:rFonts w:cs="FrankRuehl" w:hint="cs"/>
          <w:vanish/>
          <w:position w:val="0"/>
          <w:szCs w:val="20"/>
          <w:shd w:val="clear" w:color="auto" w:fill="FFFF99"/>
          <w:rtl/>
        </w:rPr>
        <w:t xml:space="preserve"> מיום 15.7.2014 עמ' 604</w:t>
      </w:r>
      <w:r w:rsidRPr="00475C2A">
        <w:rPr>
          <w:rStyle w:val="default"/>
          <w:rFonts w:cs="FrankRuehl" w:hint="cs"/>
          <w:vanish/>
          <w:position w:val="0"/>
          <w:sz w:val="20"/>
          <w:szCs w:val="20"/>
          <w:shd w:val="clear" w:color="auto" w:fill="FFFF99"/>
          <w:rtl/>
        </w:rPr>
        <w:t xml:space="preserve"> (</w:t>
      </w:r>
      <w:hyperlink r:id="rId497" w:history="1">
        <w:r w:rsidRPr="00475C2A">
          <w:rPr>
            <w:rStyle w:val="Hyperlink"/>
            <w:rFonts w:cs="FrankRuehl" w:hint="cs"/>
            <w:vanish/>
            <w:position w:val="0"/>
            <w:szCs w:val="20"/>
            <w:shd w:val="clear" w:color="auto" w:fill="FFFF99"/>
            <w:rtl/>
          </w:rPr>
          <w:t>ה"ח 535</w:t>
        </w:r>
      </w:hyperlink>
      <w:r w:rsidRPr="00475C2A">
        <w:rPr>
          <w:rStyle w:val="default"/>
          <w:rFonts w:cs="FrankRuehl" w:hint="cs"/>
          <w:vanish/>
          <w:position w:val="0"/>
          <w:sz w:val="20"/>
          <w:szCs w:val="20"/>
          <w:shd w:val="clear" w:color="auto" w:fill="FFFF99"/>
          <w:rtl/>
        </w:rPr>
        <w:t>)</w:t>
      </w:r>
    </w:p>
    <w:p w:rsidR="00433AB3" w:rsidRPr="00A40829" w:rsidRDefault="00433AB3" w:rsidP="00A40829">
      <w:pPr>
        <w:pStyle w:val="P00"/>
        <w:ind w:left="0" w:right="1134"/>
        <w:rPr>
          <w:rStyle w:val="default"/>
          <w:rFonts w:cs="FrankRuehl"/>
          <w:sz w:val="2"/>
          <w:szCs w:val="2"/>
          <w:shd w:val="clear" w:color="auto" w:fill="FFFF99"/>
          <w:rtl/>
        </w:rPr>
      </w:pPr>
      <w:r w:rsidRPr="00475C2A">
        <w:rPr>
          <w:rStyle w:val="default"/>
          <w:rFonts w:cs="FrankRuehl"/>
          <w:vanish/>
          <w:sz w:val="22"/>
          <w:szCs w:val="22"/>
          <w:shd w:val="clear" w:color="auto" w:fill="FFFF99"/>
          <w:rtl/>
        </w:rPr>
        <w:t>6</w:t>
      </w: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לעניין חוק זה, דין המדינה </w:t>
      </w:r>
      <w:r w:rsidRPr="00475C2A">
        <w:rPr>
          <w:rStyle w:val="default"/>
          <w:rFonts w:cs="FrankRuehl" w:hint="cs"/>
          <w:strike/>
          <w:vanish/>
          <w:sz w:val="22"/>
          <w:szCs w:val="22"/>
          <w:shd w:val="clear" w:color="auto" w:fill="FFFF99"/>
          <w:rtl/>
        </w:rPr>
        <w:t>כמעביד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כמעסיק</w:t>
      </w:r>
      <w:r w:rsidRPr="00475C2A">
        <w:rPr>
          <w:rStyle w:val="default"/>
          <w:rFonts w:cs="FrankRuehl" w:hint="cs"/>
          <w:vanish/>
          <w:sz w:val="22"/>
          <w:szCs w:val="22"/>
          <w:shd w:val="clear" w:color="auto" w:fill="FFFF99"/>
          <w:rtl/>
        </w:rPr>
        <w:t xml:space="preserve"> או כמעסיק בפועל כדין כל </w:t>
      </w:r>
      <w:r w:rsidRPr="00475C2A">
        <w:rPr>
          <w:rStyle w:val="default"/>
          <w:rFonts w:cs="FrankRuehl" w:hint="cs"/>
          <w:strike/>
          <w:vanish/>
          <w:sz w:val="22"/>
          <w:szCs w:val="22"/>
          <w:shd w:val="clear" w:color="auto" w:fill="FFFF99"/>
          <w:rtl/>
        </w:rPr>
        <w:t>מעביד</w:t>
      </w:r>
      <w:r w:rsidRPr="00475C2A">
        <w:rPr>
          <w:rStyle w:val="default"/>
          <w:rFonts w:cs="FrankRuehl" w:hint="cs"/>
          <w:vanish/>
          <w:sz w:val="22"/>
          <w:szCs w:val="22"/>
          <w:shd w:val="clear" w:color="auto" w:fill="FFFF99"/>
          <w:rtl/>
        </w:rPr>
        <w:t xml:space="preserve"> </w:t>
      </w:r>
      <w:r w:rsidRPr="00475C2A">
        <w:rPr>
          <w:rStyle w:val="default"/>
          <w:rFonts w:cs="FrankRuehl" w:hint="cs"/>
          <w:vanish/>
          <w:sz w:val="22"/>
          <w:szCs w:val="22"/>
          <w:u w:val="single"/>
          <w:shd w:val="clear" w:color="auto" w:fill="FFFF99"/>
          <w:rtl/>
        </w:rPr>
        <w:t>מעסיק</w:t>
      </w:r>
      <w:r w:rsidRPr="00475C2A">
        <w:rPr>
          <w:rStyle w:val="default"/>
          <w:rFonts w:cs="FrankRuehl" w:hint="cs"/>
          <w:vanish/>
          <w:sz w:val="22"/>
          <w:szCs w:val="22"/>
          <w:shd w:val="clear" w:color="auto" w:fill="FFFF99"/>
          <w:rtl/>
        </w:rPr>
        <w:t xml:space="preserve"> או מעסיק בפועל אחר.</w:t>
      </w:r>
      <w:bookmarkEnd w:id="159"/>
    </w:p>
    <w:p w:rsidR="00433AB3" w:rsidRDefault="00433AB3" w:rsidP="00DA1D08">
      <w:pPr>
        <w:pStyle w:val="P00"/>
        <w:spacing w:before="72"/>
        <w:ind w:left="0" w:right="1134"/>
        <w:rPr>
          <w:rStyle w:val="default"/>
          <w:rFonts w:cs="FrankRuehl"/>
          <w:rtl/>
        </w:rPr>
      </w:pPr>
    </w:p>
    <w:p w:rsidR="00DA1D08" w:rsidRDefault="00DA1D08" w:rsidP="00DA1D08">
      <w:pPr>
        <w:pStyle w:val="P00"/>
        <w:spacing w:before="72"/>
        <w:ind w:left="0" w:right="1134"/>
        <w:rPr>
          <w:rStyle w:val="default"/>
          <w:rFonts w:cs="FrankRuehl" w:hint="cs"/>
          <w:rtl/>
        </w:rPr>
      </w:pPr>
      <w:bookmarkStart w:id="160" w:name="Seif56"/>
      <w:bookmarkEnd w:id="160"/>
      <w:r>
        <w:rPr>
          <w:lang w:val="he-IL"/>
        </w:rPr>
        <w:pict>
          <v:rect id="_x0000_s2276" style="position:absolute;left:0;text-align:left;margin-left:475.65pt;margin-top:8.05pt;width:63.9pt;height:29.2pt;z-index:251706368" o:allowincell="f" filled="f" stroked="f" strokecolor="lime" strokeweight=".25pt">
            <v:textbox style="mso-next-textbox:#_x0000_s2276" inset="0,0,0,0">
              <w:txbxContent>
                <w:p w:rsidR="00D61625" w:rsidRDefault="00D61625" w:rsidP="00DA1D08">
                  <w:pPr>
                    <w:spacing w:line="160" w:lineRule="exact"/>
                    <w:jc w:val="left"/>
                    <w:rPr>
                      <w:rFonts w:cs="Miriam" w:hint="cs"/>
                      <w:noProof/>
                      <w:sz w:val="18"/>
                      <w:szCs w:val="18"/>
                      <w:rtl/>
                    </w:rPr>
                  </w:pPr>
                  <w:r>
                    <w:rPr>
                      <w:rFonts w:cs="Miriam" w:hint="cs"/>
                      <w:sz w:val="18"/>
                      <w:szCs w:val="18"/>
                      <w:rtl/>
                    </w:rPr>
                    <w:t>דוחות שנתיים</w:t>
                  </w:r>
                </w:p>
                <w:p w:rsidR="00D61625" w:rsidRDefault="00D61625" w:rsidP="00DA1D08">
                  <w:pPr>
                    <w:spacing w:line="160" w:lineRule="exact"/>
                    <w:jc w:val="left"/>
                    <w:rPr>
                      <w:rFonts w:cs="Miriam"/>
                      <w:noProof/>
                      <w:sz w:val="18"/>
                      <w:szCs w:val="18"/>
                      <w:rtl/>
                    </w:rPr>
                  </w:pPr>
                  <w:r>
                    <w:rPr>
                      <w:rFonts w:cs="Miriam" w:hint="cs"/>
                      <w:noProof/>
                      <w:sz w:val="18"/>
                      <w:szCs w:val="18"/>
                      <w:rtl/>
                    </w:rPr>
                    <w:t>(תיקון מס' 12) תש"ע-2010</w:t>
                  </w:r>
                </w:p>
              </w:txbxContent>
            </v:textbox>
            <w10:anchorlock/>
          </v:rect>
        </w:pict>
      </w:r>
      <w:r>
        <w:rPr>
          <w:rStyle w:val="big-number"/>
          <w:rFonts w:cs="Miriam"/>
          <w:rtl/>
        </w:rPr>
        <w:t>6</w:t>
      </w:r>
      <w:r>
        <w:rPr>
          <w:rStyle w:val="default"/>
          <w:rFonts w:cs="FrankRuehl" w:hint="cs"/>
          <w:rtl/>
        </w:rPr>
        <w:t>ה</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הממונה יגיש לשר הפנים בסוף כל שנה, דוח שנתי על פעילותו; הדוח יפורסם בדרך שיורה שר הפנים ויוגש בצירוף הערות שר הפנים לוועדת הפנים, שתהא רשאית לדרוש הבהרות והשלמות; הממונה יכלול בדוח כאמור דיווח נפרד על יישום הוראות לפי פרק ד'2.</w:t>
      </w:r>
    </w:p>
    <w:p w:rsidR="00DA1D08" w:rsidRDefault="00DA1D08" w:rsidP="00DA1D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על זכויות עובדים זרים יגיש לשר, בסוף כל שנה, דוח שנתי על פעילותו; הדוח יפורסם בדרך שיורה השר ויוגש בצירוף הערות השר לוועדה, שתהא רשאית לדרוש הבהרות והשלמות.</w:t>
      </w:r>
    </w:p>
    <w:p w:rsidR="00DA1D08" w:rsidRDefault="00DA1D08" w:rsidP="00DA1D0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דוחות לפי סעיף זה יפורסמו ויוגשו לוועדת הפנים או לוועדה, לפי העניין, לא יאוחר מ-1 באפריל בשנה שלאחר שנת הדיווח.</w:t>
      </w:r>
    </w:p>
    <w:p w:rsidR="00DA1D08" w:rsidRPr="00475C2A" w:rsidRDefault="00DA1D08" w:rsidP="00DA1D08">
      <w:pPr>
        <w:pStyle w:val="P00"/>
        <w:spacing w:before="0"/>
        <w:ind w:left="0" w:right="1134"/>
        <w:rPr>
          <w:rStyle w:val="default"/>
          <w:rFonts w:cs="FrankRuehl" w:hint="cs"/>
          <w:vanish/>
          <w:color w:val="FF0000"/>
          <w:sz w:val="20"/>
          <w:szCs w:val="20"/>
          <w:shd w:val="clear" w:color="auto" w:fill="FFFF99"/>
          <w:rtl/>
        </w:rPr>
      </w:pPr>
      <w:bookmarkStart w:id="161" w:name="Rov147"/>
      <w:r w:rsidRPr="00475C2A">
        <w:rPr>
          <w:rStyle w:val="default"/>
          <w:rFonts w:cs="FrankRuehl" w:hint="cs"/>
          <w:vanish/>
          <w:color w:val="FF0000"/>
          <w:sz w:val="20"/>
          <w:szCs w:val="20"/>
          <w:shd w:val="clear" w:color="auto" w:fill="FFFF99"/>
          <w:rtl/>
        </w:rPr>
        <w:t>מיום 23.4.2010</w:t>
      </w:r>
    </w:p>
    <w:p w:rsidR="00DA1D08" w:rsidRPr="00475C2A" w:rsidRDefault="00DA1D08" w:rsidP="00DA1D08">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DA1D08" w:rsidRPr="00475C2A" w:rsidRDefault="00DA1D08" w:rsidP="00DA1D08">
      <w:pPr>
        <w:pStyle w:val="P00"/>
        <w:spacing w:before="0"/>
        <w:ind w:left="0" w:right="1134"/>
        <w:rPr>
          <w:rStyle w:val="default"/>
          <w:rFonts w:cs="FrankRuehl" w:hint="cs"/>
          <w:vanish/>
          <w:sz w:val="20"/>
          <w:szCs w:val="20"/>
          <w:shd w:val="clear" w:color="auto" w:fill="FFFF99"/>
          <w:rtl/>
        </w:rPr>
      </w:pPr>
      <w:hyperlink r:id="rId498"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497 (</w:t>
      </w:r>
      <w:hyperlink r:id="rId499"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DA1D08" w:rsidRPr="00071748" w:rsidRDefault="00DA1D08" w:rsidP="00071748">
      <w:pPr>
        <w:pStyle w:val="P00"/>
        <w:spacing w:before="0"/>
        <w:ind w:left="0" w:right="1134"/>
        <w:rPr>
          <w:rStyle w:val="default"/>
          <w:rFonts w:cs="FrankRuehl" w:hint="cs"/>
          <w:sz w:val="2"/>
          <w:szCs w:val="2"/>
          <w:rtl/>
        </w:rPr>
      </w:pPr>
      <w:r w:rsidRPr="00475C2A">
        <w:rPr>
          <w:rStyle w:val="default"/>
          <w:rFonts w:cs="FrankRuehl" w:hint="cs"/>
          <w:b/>
          <w:bCs/>
          <w:vanish/>
          <w:sz w:val="20"/>
          <w:szCs w:val="20"/>
          <w:shd w:val="clear" w:color="auto" w:fill="FFFF99"/>
          <w:rtl/>
        </w:rPr>
        <w:t>הוספת סעיף 6ה</w:t>
      </w:r>
      <w:bookmarkEnd w:id="161"/>
    </w:p>
    <w:p w:rsidR="00FD7276" w:rsidRDefault="00FD7276" w:rsidP="00AA3E0D">
      <w:pPr>
        <w:pStyle w:val="P00"/>
        <w:spacing w:before="72"/>
        <w:ind w:left="0" w:right="1134"/>
        <w:rPr>
          <w:rStyle w:val="default"/>
          <w:rFonts w:cs="FrankRuehl"/>
          <w:rtl/>
        </w:rPr>
      </w:pPr>
      <w:bookmarkStart w:id="162" w:name="Seif20"/>
      <w:bookmarkEnd w:id="162"/>
      <w:r>
        <w:rPr>
          <w:lang w:val="he-IL"/>
        </w:rPr>
        <w:pict>
          <v:rect id="_x0000_s2084" style="position:absolute;left:0;text-align:left;margin-left:464.5pt;margin-top:8.05pt;width:75.05pt;height:24pt;z-index:251583488"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בי</w:t>
                  </w:r>
                  <w:r>
                    <w:rPr>
                      <w:rFonts w:cs="Miriam" w:hint="cs"/>
                      <w:sz w:val="18"/>
                      <w:szCs w:val="18"/>
                      <w:rtl/>
                    </w:rPr>
                    <w:t xml:space="preserve">ת הדין </w:t>
                  </w:r>
                  <w:r>
                    <w:rPr>
                      <w:rFonts w:cs="Miriam"/>
                      <w:sz w:val="18"/>
                      <w:szCs w:val="18"/>
                      <w:rtl/>
                    </w:rPr>
                    <w:t>לע</w:t>
                  </w:r>
                  <w:r>
                    <w:rPr>
                      <w:rFonts w:cs="Miriam" w:hint="cs"/>
                      <w:sz w:val="18"/>
                      <w:szCs w:val="18"/>
                      <w:rtl/>
                    </w:rPr>
                    <w:t>בודה</w:t>
                  </w:r>
                </w:p>
              </w:txbxContent>
            </v:textbox>
            <w10:anchorlock/>
          </v:rect>
        </w:pict>
      </w:r>
      <w:r>
        <w:rPr>
          <w:rStyle w:val="big-number"/>
          <w:rFonts w:cs="Miriam"/>
          <w:rtl/>
        </w:rPr>
        <w:t>7.</w:t>
      </w:r>
      <w:r>
        <w:rPr>
          <w:rStyle w:val="big-number"/>
          <w:rFonts w:cs="Miriam"/>
          <w:rtl/>
        </w:rPr>
        <w:tab/>
      </w:r>
      <w:r>
        <w:rPr>
          <w:rStyle w:val="default"/>
          <w:rFonts w:cs="FrankRuehl"/>
          <w:rtl/>
        </w:rPr>
        <w:t>בח</w:t>
      </w:r>
      <w:r>
        <w:rPr>
          <w:rStyle w:val="default"/>
          <w:rFonts w:cs="FrankRuehl" w:hint="cs"/>
          <w:rtl/>
        </w:rPr>
        <w:t>וק בית הדין לעבודה, תשכ"ט</w:t>
      </w:r>
      <w:r w:rsidR="00AA3E0D">
        <w:rPr>
          <w:rStyle w:val="default"/>
          <w:rFonts w:cs="FrankRuehl" w:hint="cs"/>
          <w:rtl/>
        </w:rPr>
        <w:t>-</w:t>
      </w:r>
      <w:r>
        <w:rPr>
          <w:rStyle w:val="default"/>
          <w:rFonts w:cs="FrankRuehl"/>
          <w:rtl/>
        </w:rPr>
        <w:t xml:space="preserve">1969, </w:t>
      </w:r>
      <w:r>
        <w:rPr>
          <w:rStyle w:val="default"/>
          <w:rFonts w:cs="FrankRuehl" w:hint="cs"/>
          <w:rtl/>
        </w:rPr>
        <w:t>בתוספת השניה, בסופה יבוא:</w:t>
      </w:r>
    </w:p>
    <w:p w:rsidR="00FD7276" w:rsidRDefault="00FD7276" w:rsidP="00AA3E0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 עובדים זרים (העסקה שלא כדין), תשנ"א</w:t>
      </w:r>
      <w:r w:rsidR="00AA3E0D">
        <w:rPr>
          <w:rStyle w:val="default"/>
          <w:rFonts w:cs="FrankRuehl" w:hint="cs"/>
          <w:rtl/>
        </w:rPr>
        <w:t>-</w:t>
      </w:r>
      <w:r>
        <w:rPr>
          <w:rStyle w:val="default"/>
          <w:rFonts w:cs="FrankRuehl"/>
          <w:rtl/>
        </w:rPr>
        <w:t>1991".</w:t>
      </w:r>
    </w:p>
    <w:p w:rsidR="00FD7276" w:rsidRDefault="00FD7276" w:rsidP="00071748">
      <w:pPr>
        <w:pStyle w:val="P00"/>
        <w:spacing w:before="72"/>
        <w:ind w:left="0" w:right="1134"/>
        <w:rPr>
          <w:rStyle w:val="default"/>
          <w:rFonts w:cs="FrankRuehl"/>
          <w:rtl/>
        </w:rPr>
      </w:pPr>
      <w:bookmarkStart w:id="163" w:name="Seif21"/>
      <w:bookmarkEnd w:id="163"/>
      <w:r>
        <w:rPr>
          <w:lang w:val="he-IL"/>
        </w:rPr>
        <w:pict>
          <v:rect id="_x0000_s2085" style="position:absolute;left:0;text-align:left;margin-left:464.5pt;margin-top:8.05pt;width:75.05pt;height:30.05pt;z-index:251584512" o:allowincell="f" filled="f" stroked="f" strokecolor="lime" strokeweight=".25pt">
            <v:textbox style="mso-next-textbox:#_x0000_s2085" inset="0,0,0,0">
              <w:txbxContent>
                <w:p w:rsidR="00D61625" w:rsidRDefault="00D61625">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p w:rsidR="00D61625" w:rsidRDefault="00D61625">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תש"ע-2010</w:t>
                  </w:r>
                </w:p>
              </w:txbxContent>
            </v:textbox>
            <w10:anchorlock/>
          </v:rect>
        </w:pict>
      </w:r>
      <w:r>
        <w:rPr>
          <w:rStyle w:val="big-number"/>
          <w:rFonts w:cs="Miriam"/>
          <w:rtl/>
        </w:rPr>
        <w:t>8</w:t>
      </w:r>
      <w:r w:rsidRPr="00071748">
        <w:rPr>
          <w:rStyle w:val="default"/>
          <w:rFonts w:cs="FrankRuehl"/>
          <w:rtl/>
        </w:rPr>
        <w:t>.</w:t>
      </w:r>
      <w:r w:rsidRPr="00071748">
        <w:rPr>
          <w:rStyle w:val="default"/>
          <w:rFonts w:cs="FrankRuehl"/>
          <w:rtl/>
        </w:rPr>
        <w:tab/>
      </w:r>
      <w:r w:rsidR="00071748" w:rsidRPr="00071748">
        <w:rPr>
          <w:rStyle w:val="default"/>
          <w:rFonts w:cs="FrankRuehl" w:hint="cs"/>
          <w:rtl/>
        </w:rPr>
        <w:t>(א)</w:t>
      </w:r>
      <w:r w:rsidR="00071748" w:rsidRPr="00071748">
        <w:rPr>
          <w:rStyle w:val="default"/>
          <w:rFonts w:cs="FrankRuehl" w:hint="cs"/>
          <w:rtl/>
        </w:rPr>
        <w:tab/>
      </w:r>
      <w:r>
        <w:rPr>
          <w:rStyle w:val="default"/>
          <w:rFonts w:cs="FrankRuehl"/>
          <w:rtl/>
        </w:rPr>
        <w:t>הש</w:t>
      </w:r>
      <w:r>
        <w:rPr>
          <w:rStyle w:val="default"/>
          <w:rFonts w:cs="FrankRuehl" w:hint="cs"/>
          <w:rtl/>
        </w:rPr>
        <w:t>ר ממונה על ביצוע חוק זה</w:t>
      </w:r>
      <w:r w:rsidR="00071748">
        <w:rPr>
          <w:rStyle w:val="default"/>
          <w:rFonts w:cs="FrankRuehl" w:hint="cs"/>
          <w:rtl/>
        </w:rPr>
        <w:t>,</w:t>
      </w:r>
      <w:r>
        <w:rPr>
          <w:rStyle w:val="default"/>
          <w:rFonts w:cs="FrankRuehl" w:hint="cs"/>
          <w:rtl/>
        </w:rPr>
        <w:t xml:space="preserve"> </w:t>
      </w:r>
      <w:r w:rsidR="00071748">
        <w:rPr>
          <w:rStyle w:val="default"/>
          <w:rFonts w:cs="FrankRuehl" w:hint="cs"/>
          <w:rtl/>
        </w:rPr>
        <w:t>למעט העניינים המנויים בסעיף קטן (ב)</w:t>
      </w:r>
      <w:r>
        <w:rPr>
          <w:rStyle w:val="default"/>
          <w:rFonts w:cs="FrankRuehl" w:hint="cs"/>
          <w:rtl/>
        </w:rPr>
        <w:t>.</w:t>
      </w:r>
    </w:p>
    <w:p w:rsidR="00F6473E" w:rsidRDefault="00F6473E" w:rsidP="00071748">
      <w:pPr>
        <w:pStyle w:val="P00"/>
        <w:spacing w:before="72"/>
        <w:ind w:left="0" w:right="1134"/>
        <w:rPr>
          <w:rStyle w:val="default"/>
          <w:rFonts w:cs="FrankRuehl" w:hint="cs"/>
          <w:rtl/>
        </w:rPr>
      </w:pPr>
    </w:p>
    <w:p w:rsidR="00071748" w:rsidRDefault="0013414F" w:rsidP="00071748">
      <w:pPr>
        <w:pStyle w:val="P00"/>
        <w:spacing w:before="72"/>
        <w:ind w:left="0" w:right="1134"/>
        <w:rPr>
          <w:rStyle w:val="default"/>
          <w:rFonts w:cs="FrankRuehl" w:hint="cs"/>
          <w:rtl/>
        </w:rPr>
      </w:pPr>
      <w:r>
        <w:rPr>
          <w:rFonts w:cs="FrankRuehl" w:hint="cs"/>
          <w:sz w:val="26"/>
          <w:rtl/>
          <w:lang w:eastAsia="en-US"/>
        </w:rPr>
        <w:pict>
          <v:shape id="_x0000_s2391" type="#_x0000_t202" style="position:absolute;left:0;text-align:left;margin-left:470.35pt;margin-top:7.1pt;width:1in;height:22.4pt;z-index:251738112" filled="f" stroked="f">
            <v:textbox inset="1mm,0,1mm,0">
              <w:txbxContent>
                <w:p w:rsidR="00D61625" w:rsidRDefault="00D61625" w:rsidP="0013414F">
                  <w:pPr>
                    <w:spacing w:line="160" w:lineRule="exact"/>
                    <w:jc w:val="left"/>
                    <w:rPr>
                      <w:rFonts w:cs="Miriam"/>
                      <w:noProof/>
                      <w:sz w:val="18"/>
                      <w:szCs w:val="18"/>
                      <w:rtl/>
                    </w:rPr>
                  </w:pPr>
                  <w:r>
                    <w:rPr>
                      <w:rFonts w:cs="Miriam" w:hint="cs"/>
                      <w:sz w:val="18"/>
                      <w:szCs w:val="18"/>
                      <w:rtl/>
                    </w:rPr>
                    <w:t>(תיקון מס' 18) תשע"ה-2014</w:t>
                  </w:r>
                </w:p>
              </w:txbxContent>
            </v:textbox>
          </v:shape>
        </w:pict>
      </w:r>
      <w:r w:rsidR="00071748">
        <w:rPr>
          <w:rStyle w:val="default"/>
          <w:rFonts w:cs="FrankRuehl" w:hint="cs"/>
          <w:rtl/>
        </w:rPr>
        <w:tab/>
        <w:t>(ב)</w:t>
      </w:r>
      <w:r w:rsidR="00071748">
        <w:rPr>
          <w:rStyle w:val="default"/>
          <w:rFonts w:cs="FrankRuehl" w:hint="cs"/>
          <w:rtl/>
        </w:rPr>
        <w:tab/>
        <w:t>שר הפנים ממונה על ביצוע סעיפים 1ב, 1ז2, 1ט, 1י, 1י1, 1יא(ב) עד (ז),</w:t>
      </w:r>
      <w:r w:rsidR="00997BB7">
        <w:rPr>
          <w:rStyle w:val="default"/>
          <w:rFonts w:cs="FrankRuehl" w:hint="cs"/>
          <w:rtl/>
        </w:rPr>
        <w:t xml:space="preserve"> </w:t>
      </w:r>
      <w:r w:rsidR="00997BB7" w:rsidRPr="00997BB7">
        <w:rPr>
          <w:rStyle w:val="default"/>
          <w:rFonts w:cs="FrankRuehl" w:hint="cs"/>
          <w:rtl/>
        </w:rPr>
        <w:t>1יא2 עד 1יא9,</w:t>
      </w:r>
      <w:r w:rsidR="00071748">
        <w:rPr>
          <w:rStyle w:val="default"/>
          <w:rFonts w:cs="FrankRuehl" w:hint="cs"/>
          <w:rtl/>
        </w:rPr>
        <w:t xml:space="preserve"> 3א, 6א, ופרקים ד'1 ו-ד'2.</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64" w:name="Rov179"/>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500"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95 (</w:t>
      </w:r>
      <w:hyperlink r:id="rId501"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ind w:left="0"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8.</w:t>
      </w:r>
      <w:r w:rsidRPr="00475C2A">
        <w:rPr>
          <w:rStyle w:val="default"/>
          <w:rFonts w:cs="FrankRuehl" w:hint="cs"/>
          <w:vanish/>
          <w:sz w:val="22"/>
          <w:szCs w:val="22"/>
          <w:shd w:val="clear" w:color="auto" w:fill="FFFF99"/>
          <w:rtl/>
        </w:rPr>
        <w:tab/>
      </w:r>
      <w:r w:rsidRPr="00475C2A">
        <w:rPr>
          <w:rStyle w:val="default"/>
          <w:rFonts w:cs="FrankRuehl" w:hint="cs"/>
          <w:strike/>
          <w:vanish/>
          <w:sz w:val="22"/>
          <w:szCs w:val="22"/>
          <w:shd w:val="clear" w:color="auto" w:fill="FFFF99"/>
          <w:rtl/>
        </w:rPr>
        <w:t>שר העבודה והרווחה</w:t>
      </w:r>
      <w:r w:rsidRPr="00475C2A">
        <w:rPr>
          <w:rStyle w:val="default"/>
          <w:rFonts w:cs="FrankRuehl" w:hint="cs"/>
          <w:vanish/>
          <w:sz w:val="22"/>
          <w:szCs w:val="22"/>
          <w:shd w:val="clear" w:color="auto" w:fill="FFFF99"/>
          <w:rtl/>
        </w:rPr>
        <w:t xml:space="preserve"> </w:t>
      </w:r>
      <w:r w:rsidRPr="00475C2A">
        <w:rPr>
          <w:rStyle w:val="default"/>
          <w:rFonts w:cs="FrankRuehl"/>
          <w:vanish/>
          <w:sz w:val="22"/>
          <w:szCs w:val="22"/>
          <w:u w:val="single"/>
          <w:shd w:val="clear" w:color="auto" w:fill="FFFF99"/>
          <w:rtl/>
        </w:rPr>
        <w:t>הש</w:t>
      </w:r>
      <w:r w:rsidRPr="00475C2A">
        <w:rPr>
          <w:rStyle w:val="default"/>
          <w:rFonts w:cs="FrankRuehl" w:hint="cs"/>
          <w:vanish/>
          <w:sz w:val="22"/>
          <w:szCs w:val="22"/>
          <w:u w:val="single"/>
          <w:shd w:val="clear" w:color="auto" w:fill="FFFF99"/>
          <w:rtl/>
        </w:rPr>
        <w:t>ר</w:t>
      </w:r>
      <w:r w:rsidRPr="00475C2A">
        <w:rPr>
          <w:rStyle w:val="default"/>
          <w:rFonts w:cs="FrankRuehl" w:hint="cs"/>
          <w:vanish/>
          <w:sz w:val="22"/>
          <w:szCs w:val="22"/>
          <w:shd w:val="clear" w:color="auto" w:fill="FFFF99"/>
          <w:rtl/>
        </w:rPr>
        <w:t xml:space="preserve"> ממונה על ביצוע חוק זה והוא רשאי להת</w:t>
      </w:r>
      <w:r w:rsidRPr="00475C2A">
        <w:rPr>
          <w:rStyle w:val="default"/>
          <w:rFonts w:cs="FrankRuehl"/>
          <w:vanish/>
          <w:sz w:val="22"/>
          <w:szCs w:val="22"/>
          <w:shd w:val="clear" w:color="auto" w:fill="FFFF99"/>
          <w:rtl/>
        </w:rPr>
        <w:t>קי</w:t>
      </w:r>
      <w:r w:rsidRPr="00475C2A">
        <w:rPr>
          <w:rStyle w:val="default"/>
          <w:rFonts w:cs="FrankRuehl" w:hint="cs"/>
          <w:vanish/>
          <w:sz w:val="22"/>
          <w:szCs w:val="22"/>
          <w:shd w:val="clear" w:color="auto" w:fill="FFFF99"/>
          <w:rtl/>
        </w:rPr>
        <w:t>ן תקנות בכל ענין הנוגע לביצועו.</w:t>
      </w:r>
    </w:p>
    <w:p w:rsidR="00071748" w:rsidRPr="00475C2A" w:rsidRDefault="00071748" w:rsidP="00071748">
      <w:pPr>
        <w:pStyle w:val="P00"/>
        <w:spacing w:before="0"/>
        <w:ind w:left="0" w:right="1134"/>
        <w:rPr>
          <w:rStyle w:val="default"/>
          <w:rFonts w:cs="FrankRuehl" w:hint="cs"/>
          <w:vanish/>
          <w:sz w:val="20"/>
          <w:szCs w:val="20"/>
          <w:shd w:val="clear" w:color="auto" w:fill="FFFF99"/>
          <w:rtl/>
        </w:rPr>
      </w:pPr>
    </w:p>
    <w:p w:rsidR="00071748" w:rsidRPr="00475C2A" w:rsidRDefault="00071748" w:rsidP="00071748">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23.4.2010</w:t>
      </w:r>
    </w:p>
    <w:p w:rsidR="00071748" w:rsidRPr="00475C2A" w:rsidRDefault="00071748" w:rsidP="00071748">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12</w:t>
      </w:r>
    </w:p>
    <w:p w:rsidR="00071748" w:rsidRPr="00475C2A" w:rsidRDefault="00071748" w:rsidP="00071748">
      <w:pPr>
        <w:pStyle w:val="P00"/>
        <w:spacing w:before="0"/>
        <w:ind w:left="0" w:right="1134"/>
        <w:rPr>
          <w:rStyle w:val="default"/>
          <w:rFonts w:cs="FrankRuehl" w:hint="cs"/>
          <w:vanish/>
          <w:sz w:val="20"/>
          <w:szCs w:val="20"/>
          <w:shd w:val="clear" w:color="auto" w:fill="FFFF99"/>
          <w:rtl/>
        </w:rPr>
      </w:pPr>
      <w:hyperlink r:id="rId502" w:history="1">
        <w:r w:rsidRPr="00475C2A">
          <w:rPr>
            <w:rStyle w:val="Hyperlink"/>
            <w:rFonts w:cs="FrankRuehl" w:hint="cs"/>
            <w:vanish/>
            <w:szCs w:val="20"/>
            <w:shd w:val="clear" w:color="auto" w:fill="FFFF99"/>
            <w:rtl/>
          </w:rPr>
          <w:t>ס"ח תש"ע מס' 2238</w:t>
        </w:r>
      </w:hyperlink>
      <w:r w:rsidRPr="00475C2A">
        <w:rPr>
          <w:rStyle w:val="default"/>
          <w:rFonts w:cs="FrankRuehl" w:hint="cs"/>
          <w:vanish/>
          <w:sz w:val="20"/>
          <w:szCs w:val="20"/>
          <w:shd w:val="clear" w:color="auto" w:fill="FFFF99"/>
          <w:rtl/>
        </w:rPr>
        <w:t xml:space="preserve"> מיום 24.3.2010 עמ' 497 (</w:t>
      </w:r>
      <w:hyperlink r:id="rId503" w:history="1">
        <w:r w:rsidRPr="00475C2A">
          <w:rPr>
            <w:rStyle w:val="Hyperlink"/>
            <w:rFonts w:cs="FrankRuehl" w:hint="cs"/>
            <w:vanish/>
            <w:szCs w:val="20"/>
            <w:shd w:val="clear" w:color="auto" w:fill="FFFF99"/>
            <w:rtl/>
          </w:rPr>
          <w:t>ה"ח 426</w:t>
        </w:r>
      </w:hyperlink>
      <w:r w:rsidRPr="00475C2A">
        <w:rPr>
          <w:rStyle w:val="default"/>
          <w:rFonts w:cs="FrankRuehl" w:hint="cs"/>
          <w:vanish/>
          <w:sz w:val="20"/>
          <w:szCs w:val="20"/>
          <w:shd w:val="clear" w:color="auto" w:fill="FFFF99"/>
          <w:rtl/>
        </w:rPr>
        <w:t>)</w:t>
      </w:r>
    </w:p>
    <w:p w:rsidR="00071748" w:rsidRPr="00475C2A" w:rsidRDefault="00071748" w:rsidP="00071748">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החלפת סעיף 8</w:t>
      </w:r>
    </w:p>
    <w:p w:rsidR="00071748" w:rsidRPr="00475C2A" w:rsidRDefault="00071748" w:rsidP="00071748">
      <w:pPr>
        <w:pStyle w:val="P00"/>
        <w:ind w:left="0" w:right="1134"/>
        <w:rPr>
          <w:rStyle w:val="default"/>
          <w:rFonts w:cs="FrankRuehl" w:hint="cs"/>
          <w:vanish/>
          <w:sz w:val="20"/>
          <w:szCs w:val="20"/>
          <w:shd w:val="clear" w:color="auto" w:fill="FFFF99"/>
          <w:rtl/>
        </w:rPr>
      </w:pPr>
      <w:r w:rsidRPr="00475C2A">
        <w:rPr>
          <w:rStyle w:val="default"/>
          <w:rFonts w:cs="FrankRuehl" w:hint="cs"/>
          <w:vanish/>
          <w:sz w:val="20"/>
          <w:szCs w:val="20"/>
          <w:shd w:val="clear" w:color="auto" w:fill="FFFF99"/>
          <w:rtl/>
        </w:rPr>
        <w:t>הנוסח הקודם:</w:t>
      </w:r>
    </w:p>
    <w:p w:rsidR="00071748" w:rsidRPr="00475C2A" w:rsidRDefault="00071748" w:rsidP="00071748">
      <w:pPr>
        <w:pStyle w:val="P00"/>
        <w:spacing w:before="20"/>
        <w:ind w:left="0" w:right="1134"/>
        <w:rPr>
          <w:rStyle w:val="big-number"/>
          <w:rFonts w:cs="Miriam" w:hint="cs"/>
          <w:strike/>
          <w:vanish/>
          <w:sz w:val="16"/>
          <w:szCs w:val="16"/>
          <w:shd w:val="clear" w:color="auto" w:fill="FFFF99"/>
          <w:rtl/>
        </w:rPr>
      </w:pPr>
      <w:r w:rsidRPr="00475C2A">
        <w:rPr>
          <w:rStyle w:val="big-number"/>
          <w:rFonts w:cs="Miriam" w:hint="cs"/>
          <w:strike/>
          <w:vanish/>
          <w:sz w:val="16"/>
          <w:szCs w:val="16"/>
          <w:shd w:val="clear" w:color="auto" w:fill="FFFF99"/>
          <w:rtl/>
        </w:rPr>
        <w:t>ביצוע</w:t>
      </w:r>
    </w:p>
    <w:p w:rsidR="00071748" w:rsidRPr="00475C2A" w:rsidRDefault="00071748" w:rsidP="001D29F3">
      <w:pPr>
        <w:pStyle w:val="P00"/>
        <w:spacing w:before="0"/>
        <w:ind w:left="0" w:right="1134"/>
        <w:rPr>
          <w:rStyle w:val="default"/>
          <w:rFonts w:cs="FrankRuehl" w:hint="cs"/>
          <w:vanish/>
          <w:sz w:val="22"/>
          <w:szCs w:val="22"/>
          <w:shd w:val="clear" w:color="auto" w:fill="FFFF99"/>
          <w:rtl/>
        </w:rPr>
      </w:pPr>
      <w:r w:rsidRPr="00475C2A">
        <w:rPr>
          <w:rStyle w:val="big-number"/>
          <w:rFonts w:cs="FrankRuehl"/>
          <w:strike/>
          <w:vanish/>
          <w:sz w:val="22"/>
          <w:szCs w:val="22"/>
          <w:shd w:val="clear" w:color="auto" w:fill="FFFF99"/>
          <w:rtl/>
        </w:rPr>
        <w:t>8.</w:t>
      </w:r>
      <w:r w:rsidRPr="00475C2A">
        <w:rPr>
          <w:rStyle w:val="big-number"/>
          <w:rFonts w:cs="FrankRuehl"/>
          <w:strike/>
          <w:vanish/>
          <w:sz w:val="22"/>
          <w:szCs w:val="22"/>
          <w:shd w:val="clear" w:color="auto" w:fill="FFFF99"/>
          <w:rtl/>
        </w:rPr>
        <w:tab/>
      </w:r>
      <w:r w:rsidRPr="00475C2A">
        <w:rPr>
          <w:rStyle w:val="default"/>
          <w:rFonts w:cs="FrankRuehl"/>
          <w:strike/>
          <w:vanish/>
          <w:sz w:val="22"/>
          <w:szCs w:val="22"/>
          <w:shd w:val="clear" w:color="auto" w:fill="FFFF99"/>
          <w:rtl/>
        </w:rPr>
        <w:t>הש</w:t>
      </w:r>
      <w:r w:rsidRPr="00475C2A">
        <w:rPr>
          <w:rStyle w:val="default"/>
          <w:rFonts w:cs="FrankRuehl" w:hint="cs"/>
          <w:strike/>
          <w:vanish/>
          <w:sz w:val="22"/>
          <w:szCs w:val="22"/>
          <w:shd w:val="clear" w:color="auto" w:fill="FFFF99"/>
          <w:rtl/>
        </w:rPr>
        <w:t>ר ממונה על ביצוע חוק זה והוא רשאי להת</w:t>
      </w:r>
      <w:r w:rsidRPr="00475C2A">
        <w:rPr>
          <w:rStyle w:val="default"/>
          <w:rFonts w:cs="FrankRuehl"/>
          <w:strike/>
          <w:vanish/>
          <w:sz w:val="22"/>
          <w:szCs w:val="22"/>
          <w:shd w:val="clear" w:color="auto" w:fill="FFFF99"/>
          <w:rtl/>
        </w:rPr>
        <w:t>קי</w:t>
      </w:r>
      <w:r w:rsidRPr="00475C2A">
        <w:rPr>
          <w:rStyle w:val="default"/>
          <w:rFonts w:cs="FrankRuehl" w:hint="cs"/>
          <w:strike/>
          <w:vanish/>
          <w:sz w:val="22"/>
          <w:szCs w:val="22"/>
          <w:shd w:val="clear" w:color="auto" w:fill="FFFF99"/>
          <w:rtl/>
        </w:rPr>
        <w:t>ן תקנות בכל ענין הנוגע לביצועו.</w:t>
      </w:r>
    </w:p>
    <w:p w:rsidR="0013414F" w:rsidRPr="00475C2A" w:rsidRDefault="0013414F" w:rsidP="0013414F">
      <w:pPr>
        <w:pStyle w:val="P00"/>
        <w:spacing w:before="0"/>
        <w:ind w:left="0" w:right="1134"/>
        <w:rPr>
          <w:rStyle w:val="default"/>
          <w:rFonts w:cs="FrankRuehl" w:hint="cs"/>
          <w:vanish/>
          <w:sz w:val="20"/>
          <w:szCs w:val="20"/>
          <w:shd w:val="clear" w:color="auto" w:fill="FFFF99"/>
          <w:rtl/>
        </w:rPr>
      </w:pP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1.5.2017</w:t>
      </w:r>
    </w:p>
    <w:p w:rsidR="0013414F" w:rsidRPr="00475C2A" w:rsidRDefault="0013414F" w:rsidP="0013414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13414F" w:rsidRPr="00475C2A" w:rsidRDefault="0013414F" w:rsidP="0013414F">
      <w:pPr>
        <w:pStyle w:val="P00"/>
        <w:spacing w:before="0"/>
        <w:ind w:left="0" w:right="1134"/>
        <w:rPr>
          <w:rStyle w:val="default"/>
          <w:rFonts w:cs="FrankRuehl" w:hint="cs"/>
          <w:vanish/>
          <w:sz w:val="20"/>
          <w:szCs w:val="20"/>
          <w:shd w:val="clear" w:color="auto" w:fill="FFFF99"/>
          <w:rtl/>
        </w:rPr>
      </w:pPr>
      <w:hyperlink r:id="rId504"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100 (</w:t>
      </w:r>
      <w:hyperlink r:id="rId505"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13414F" w:rsidRPr="00E65365" w:rsidRDefault="0013414F" w:rsidP="00997BB7">
      <w:pPr>
        <w:pStyle w:val="P0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ab/>
        <w:t>(ב)</w:t>
      </w:r>
      <w:r w:rsidRPr="00475C2A">
        <w:rPr>
          <w:rStyle w:val="default"/>
          <w:rFonts w:cs="FrankRuehl" w:hint="cs"/>
          <w:vanish/>
          <w:sz w:val="22"/>
          <w:szCs w:val="22"/>
          <w:shd w:val="clear" w:color="auto" w:fill="FFFF99"/>
          <w:rtl/>
        </w:rPr>
        <w:tab/>
        <w:t xml:space="preserve">שר הפנים ממונה על ביצוע סעיפים 1ב, 1ז2, 1ט, 1י, 1י1, 1יא(ב) עד (ז), </w:t>
      </w:r>
      <w:r w:rsidRPr="00475C2A">
        <w:rPr>
          <w:rStyle w:val="default"/>
          <w:rFonts w:cs="FrankRuehl" w:hint="cs"/>
          <w:vanish/>
          <w:sz w:val="22"/>
          <w:szCs w:val="22"/>
          <w:u w:val="single"/>
          <w:shd w:val="clear" w:color="auto" w:fill="FFFF99"/>
          <w:rtl/>
        </w:rPr>
        <w:t>1יא2 עד 1יא9,</w:t>
      </w:r>
      <w:r w:rsidRPr="00475C2A">
        <w:rPr>
          <w:rStyle w:val="default"/>
          <w:rFonts w:cs="FrankRuehl" w:hint="cs"/>
          <w:vanish/>
          <w:sz w:val="22"/>
          <w:szCs w:val="22"/>
          <w:shd w:val="clear" w:color="auto" w:fill="FFFF99"/>
          <w:rtl/>
        </w:rPr>
        <w:t xml:space="preserve"> 3א, 6א, ופרקים ד'1 ו-ד'2.</w:t>
      </w:r>
      <w:bookmarkEnd w:id="164"/>
    </w:p>
    <w:p w:rsidR="0013414F" w:rsidRPr="00997BB7" w:rsidRDefault="0013414F" w:rsidP="009917EF">
      <w:pPr>
        <w:pStyle w:val="P00"/>
        <w:spacing w:before="72"/>
        <w:ind w:left="0" w:right="1134"/>
        <w:rPr>
          <w:rStyle w:val="default"/>
          <w:rFonts w:cs="FrankRuehl" w:hint="cs"/>
          <w:rtl/>
        </w:rPr>
      </w:pPr>
      <w:bookmarkStart w:id="165" w:name="Seif69"/>
      <w:bookmarkEnd w:id="165"/>
      <w:r w:rsidRPr="00997BB7">
        <w:rPr>
          <w:lang w:val="he-IL"/>
        </w:rPr>
        <w:pict>
          <v:rect id="_x0000_s2393" style="position:absolute;left:0;text-align:left;margin-left:464.5pt;margin-top:8.05pt;width:75.05pt;height:34.45pt;z-index:251739136" o:allowincell="f" filled="f" stroked="f" strokecolor="lime" strokeweight=".25pt">
            <v:textbox style="mso-next-textbox:#_x0000_s2393" inset="0,0,0,0">
              <w:txbxContent>
                <w:p w:rsidR="00D61625" w:rsidRDefault="00D61625" w:rsidP="0013414F">
                  <w:pPr>
                    <w:spacing w:line="160" w:lineRule="exact"/>
                    <w:jc w:val="left"/>
                    <w:rPr>
                      <w:rFonts w:cs="Miriam" w:hint="cs"/>
                      <w:noProof/>
                      <w:sz w:val="18"/>
                      <w:szCs w:val="18"/>
                      <w:rtl/>
                    </w:rPr>
                  </w:pPr>
                  <w:r>
                    <w:rPr>
                      <w:rFonts w:cs="Miriam" w:hint="cs"/>
                      <w:sz w:val="18"/>
                      <w:szCs w:val="18"/>
                      <w:rtl/>
                    </w:rPr>
                    <w:t>שינוי התוספת השנייה</w:t>
                  </w:r>
                </w:p>
                <w:p w:rsidR="00D61625" w:rsidRDefault="00D61625" w:rsidP="0013414F">
                  <w:pPr>
                    <w:spacing w:line="160" w:lineRule="exact"/>
                    <w:jc w:val="left"/>
                    <w:rPr>
                      <w:rFonts w:cs="Miriam"/>
                      <w:noProof/>
                      <w:sz w:val="18"/>
                      <w:szCs w:val="18"/>
                      <w:rtl/>
                    </w:rPr>
                  </w:pPr>
                  <w:r>
                    <w:rPr>
                      <w:rFonts w:cs="Miriam" w:hint="cs"/>
                      <w:sz w:val="18"/>
                      <w:szCs w:val="18"/>
                      <w:rtl/>
                    </w:rPr>
                    <w:t>(תיקון מס' 18) תשע"ה-2014</w:t>
                  </w:r>
                </w:p>
              </w:txbxContent>
            </v:textbox>
            <w10:anchorlock/>
          </v:rect>
        </w:pict>
      </w:r>
      <w:r w:rsidRPr="00997BB7">
        <w:rPr>
          <w:rStyle w:val="big-number"/>
          <w:rFonts w:cs="Miriam"/>
          <w:rtl/>
        </w:rPr>
        <w:t>8</w:t>
      </w:r>
      <w:r w:rsidR="009917EF" w:rsidRPr="00997BB7">
        <w:rPr>
          <w:rStyle w:val="default"/>
          <w:rFonts w:cs="FrankRuehl" w:hint="cs"/>
          <w:rtl/>
        </w:rPr>
        <w:t>א</w:t>
      </w:r>
      <w:r w:rsidRPr="00997BB7">
        <w:rPr>
          <w:rStyle w:val="default"/>
          <w:rFonts w:cs="FrankRuehl"/>
          <w:rtl/>
        </w:rPr>
        <w:t>.</w:t>
      </w:r>
      <w:r w:rsidRPr="00997BB7">
        <w:rPr>
          <w:rStyle w:val="default"/>
          <w:rFonts w:cs="FrankRuehl"/>
          <w:rtl/>
        </w:rPr>
        <w:tab/>
      </w:r>
      <w:r w:rsidR="009917EF" w:rsidRPr="00997BB7">
        <w:rPr>
          <w:rStyle w:val="default"/>
          <w:rFonts w:cs="FrankRuehl" w:hint="cs"/>
          <w:rtl/>
        </w:rPr>
        <w:t>שר הפנים, בהסכמת שר האוצר, לאחר התייעצות עם השר ובאישור הוועדה, רשאי, בצו, לשנות את התוספת השנייה</w:t>
      </w:r>
      <w:r w:rsidRPr="00997BB7">
        <w:rPr>
          <w:rStyle w:val="default"/>
          <w:rFonts w:cs="FrankRuehl" w:hint="cs"/>
          <w:rtl/>
        </w:rPr>
        <w:t>.</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166" w:name="Rov189"/>
      <w:r w:rsidRPr="00475C2A">
        <w:rPr>
          <w:rStyle w:val="default"/>
          <w:rFonts w:cs="FrankRuehl" w:hint="cs"/>
          <w:vanish/>
          <w:color w:val="FF0000"/>
          <w:sz w:val="20"/>
          <w:szCs w:val="20"/>
          <w:shd w:val="clear" w:color="auto" w:fill="FFFF99"/>
          <w:rtl/>
        </w:rPr>
        <w:t>מיום 1.5.2017</w:t>
      </w:r>
    </w:p>
    <w:p w:rsidR="0013414F" w:rsidRPr="00475C2A" w:rsidRDefault="0013414F" w:rsidP="0013414F">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13414F" w:rsidRPr="00475C2A" w:rsidRDefault="0013414F" w:rsidP="0013414F">
      <w:pPr>
        <w:pStyle w:val="P00"/>
        <w:spacing w:before="0"/>
        <w:ind w:left="0" w:right="1134"/>
        <w:rPr>
          <w:rStyle w:val="default"/>
          <w:rFonts w:cs="FrankRuehl" w:hint="cs"/>
          <w:vanish/>
          <w:sz w:val="20"/>
          <w:szCs w:val="20"/>
          <w:shd w:val="clear" w:color="auto" w:fill="FFFF99"/>
          <w:rtl/>
        </w:rPr>
      </w:pPr>
      <w:hyperlink r:id="rId506"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100 (</w:t>
      </w:r>
      <w:hyperlink r:id="rId507"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13414F" w:rsidRPr="00997BB7" w:rsidRDefault="0013414F" w:rsidP="00997BB7">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 w:val="20"/>
          <w:szCs w:val="20"/>
          <w:shd w:val="clear" w:color="auto" w:fill="FFFF99"/>
          <w:rtl/>
        </w:rPr>
        <w:t>הוספת סעיף 8א</w:t>
      </w:r>
      <w:bookmarkEnd w:id="166"/>
    </w:p>
    <w:p w:rsidR="00FD7276" w:rsidRDefault="00FD7276">
      <w:pPr>
        <w:pStyle w:val="P00"/>
        <w:spacing w:before="72"/>
        <w:ind w:left="0" w:right="1134"/>
        <w:rPr>
          <w:rStyle w:val="default"/>
          <w:rFonts w:cs="FrankRuehl" w:hint="cs"/>
          <w:rtl/>
        </w:rPr>
      </w:pPr>
      <w:bookmarkStart w:id="167" w:name="Seif22"/>
      <w:bookmarkEnd w:id="167"/>
      <w:r>
        <w:rPr>
          <w:lang w:val="he-IL"/>
        </w:rPr>
        <w:pict>
          <v:rect id="_x0000_s2086" style="position:absolute;left:0;text-align:left;margin-left:464.5pt;margin-top:8.05pt;width:75.05pt;height:8pt;z-index:251585536" o:allowincell="f" filled="f" stroked="f" strokecolor="lime" strokeweight=".25pt">
            <v:textbox inset="0,0,0,0">
              <w:txbxContent>
                <w:p w:rsidR="00D61625" w:rsidRDefault="00D6162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9.</w:t>
      </w:r>
      <w:r>
        <w:rPr>
          <w:rStyle w:val="big-number"/>
          <w:rFonts w:cs="Miriam"/>
          <w:rtl/>
        </w:rPr>
        <w:tab/>
      </w:r>
      <w:r>
        <w:rPr>
          <w:rStyle w:val="default"/>
          <w:rFonts w:cs="FrankRuehl"/>
          <w:rtl/>
        </w:rPr>
        <w:t>תח</w:t>
      </w:r>
      <w:r>
        <w:rPr>
          <w:rStyle w:val="default"/>
          <w:rFonts w:cs="FrankRuehl" w:hint="cs"/>
          <w:rtl/>
        </w:rPr>
        <w:t>ילתו של חוק זה ביום י"ז באייר תשנ"א (1 במאי 1991).</w:t>
      </w:r>
    </w:p>
    <w:p w:rsidR="00FD7276" w:rsidRDefault="00FD7276">
      <w:pPr>
        <w:pStyle w:val="P00"/>
        <w:spacing w:before="72"/>
        <w:ind w:left="0" w:right="1134"/>
        <w:rPr>
          <w:rStyle w:val="default"/>
          <w:rFonts w:cs="FrankRuehl"/>
          <w:rtl/>
        </w:rPr>
      </w:pPr>
    </w:p>
    <w:p w:rsidR="00FD7276" w:rsidRPr="00A40829" w:rsidRDefault="00FD7276" w:rsidP="00A40829">
      <w:pPr>
        <w:pStyle w:val="medium2-header"/>
        <w:keepLines w:val="0"/>
        <w:spacing w:before="72"/>
        <w:ind w:left="0" w:right="1134"/>
        <w:outlineLvl w:val="0"/>
        <w:rPr>
          <w:rFonts w:cs="FrankRuehl" w:hint="cs"/>
          <w:noProof/>
          <w:rtl/>
        </w:rPr>
      </w:pPr>
      <w:bookmarkStart w:id="168" w:name="med9"/>
      <w:bookmarkEnd w:id="168"/>
      <w:r w:rsidRPr="00A40829">
        <w:rPr>
          <w:rFonts w:cs="FrankRuehl"/>
          <w:noProof/>
        </w:rPr>
        <w:pict>
          <v:rect id="_x0000_s2087" style="position:absolute;left:0;text-align:left;margin-left:475.65pt;margin-top:8.6pt;width:63.9pt;height:36.7pt;z-index:251586560" o:allowincell="f" filled="f" stroked="f" strokecolor="lime" strokeweight=".25pt">
            <v:textbox inset="0,0,0,0">
              <w:txbxContent>
                <w:p w:rsidR="00D61625" w:rsidRDefault="00D61625">
                  <w:pPr>
                    <w:spacing w:line="160" w:lineRule="exact"/>
                    <w:jc w:val="left"/>
                    <w:rPr>
                      <w:rFonts w:cs="Miriam" w:hint="cs"/>
                      <w:noProof/>
                      <w:sz w:val="18"/>
                      <w:szCs w:val="18"/>
                      <w:rtl/>
                    </w:rPr>
                  </w:pPr>
                  <w:r>
                    <w:rPr>
                      <w:rFonts w:cs="Miriam" w:hint="cs"/>
                      <w:sz w:val="18"/>
                      <w:szCs w:val="18"/>
                      <w:rtl/>
                    </w:rPr>
                    <w:t>(תיקון מס' 3) תש"ס-</w:t>
                  </w:r>
                  <w:r>
                    <w:rPr>
                      <w:rFonts w:cs="Miriam"/>
                      <w:sz w:val="18"/>
                      <w:szCs w:val="18"/>
                      <w:rtl/>
                    </w:rPr>
                    <w:t>2000</w:t>
                  </w:r>
                </w:p>
                <w:p w:rsidR="00D61625" w:rsidRDefault="00D61625">
                  <w:pPr>
                    <w:spacing w:line="160" w:lineRule="exact"/>
                    <w:jc w:val="left"/>
                    <w:rPr>
                      <w:rFonts w:cs="Miriam" w:hint="cs"/>
                      <w:noProof/>
                      <w:sz w:val="18"/>
                      <w:szCs w:val="18"/>
                      <w:rtl/>
                    </w:rPr>
                  </w:pPr>
                  <w:r>
                    <w:rPr>
                      <w:rFonts w:cs="Miriam" w:hint="cs"/>
                      <w:noProof/>
                      <w:sz w:val="18"/>
                      <w:szCs w:val="18"/>
                      <w:rtl/>
                    </w:rPr>
                    <w:t>(תיקון מס' 18) תשע"ה-2014</w:t>
                  </w:r>
                </w:p>
              </w:txbxContent>
            </v:textbox>
            <w10:anchorlock/>
          </v:rect>
        </w:pict>
      </w:r>
      <w:r w:rsidRPr="00A40829">
        <w:rPr>
          <w:rFonts w:cs="FrankRuehl"/>
          <w:noProof/>
          <w:rtl/>
        </w:rPr>
        <w:t>תו</w:t>
      </w:r>
      <w:r w:rsidRPr="00A40829">
        <w:rPr>
          <w:rFonts w:cs="FrankRuehl" w:hint="cs"/>
          <w:noProof/>
          <w:rtl/>
        </w:rPr>
        <w:t>ספת</w:t>
      </w:r>
      <w:r w:rsidR="00997BB7">
        <w:rPr>
          <w:rFonts w:cs="FrankRuehl" w:hint="cs"/>
          <w:noProof/>
          <w:rtl/>
        </w:rPr>
        <w:t xml:space="preserve"> ראשונה</w:t>
      </w:r>
    </w:p>
    <w:p w:rsidR="00FD7276" w:rsidRPr="00A40829" w:rsidRDefault="00FD7276" w:rsidP="00A40829">
      <w:pPr>
        <w:pStyle w:val="P00"/>
        <w:spacing w:before="72"/>
        <w:ind w:left="0" w:right="1134"/>
        <w:jc w:val="center"/>
        <w:rPr>
          <w:rStyle w:val="default"/>
          <w:rFonts w:cs="FrankRuehl"/>
          <w:sz w:val="24"/>
          <w:szCs w:val="24"/>
          <w:rtl/>
        </w:rPr>
      </w:pPr>
      <w:r w:rsidRPr="00A40829">
        <w:rPr>
          <w:rStyle w:val="default"/>
          <w:rFonts w:cs="FrankRuehl"/>
          <w:sz w:val="24"/>
          <w:szCs w:val="24"/>
          <w:rtl/>
        </w:rPr>
        <w:t>(ס</w:t>
      </w:r>
      <w:r w:rsidRPr="00A40829">
        <w:rPr>
          <w:rStyle w:val="default"/>
          <w:rFonts w:cs="FrankRuehl" w:hint="cs"/>
          <w:sz w:val="24"/>
          <w:szCs w:val="24"/>
          <w:rtl/>
        </w:rPr>
        <w:t>עיף 1ב)</w:t>
      </w:r>
    </w:p>
    <w:p w:rsidR="00FD7276" w:rsidRDefault="00FD7276">
      <w:pPr>
        <w:pStyle w:val="P00"/>
        <w:spacing w:before="72"/>
        <w:ind w:left="0" w:right="1134"/>
        <w:outlineLvl w:val="0"/>
        <w:rPr>
          <w:rStyle w:val="default"/>
          <w:rFonts w:cs="FrankRuehl"/>
          <w:rtl/>
        </w:rPr>
      </w:pPr>
      <w:r>
        <w:rPr>
          <w:rStyle w:val="default"/>
          <w:rFonts w:cs="FrankRuehl"/>
          <w:rtl/>
        </w:rPr>
        <w:t>שח</w:t>
      </w:r>
      <w:r>
        <w:rPr>
          <w:rStyle w:val="default"/>
          <w:rFonts w:cs="FrankRuehl" w:hint="cs"/>
          <w:rtl/>
        </w:rPr>
        <w:t>פת, דלקת כבד, עגבת, זיבה, איידס.</w:t>
      </w:r>
    </w:p>
    <w:p w:rsidR="00FD7276" w:rsidRPr="00475C2A" w:rsidRDefault="00FD7276">
      <w:pPr>
        <w:pStyle w:val="P00"/>
        <w:spacing w:before="0"/>
        <w:ind w:left="0" w:right="1134"/>
        <w:rPr>
          <w:rStyle w:val="default"/>
          <w:rFonts w:cs="FrankRuehl" w:hint="cs"/>
          <w:vanish/>
          <w:color w:val="FF0000"/>
          <w:szCs w:val="20"/>
          <w:shd w:val="clear" w:color="auto" w:fill="FFFF99"/>
          <w:rtl/>
        </w:rPr>
      </w:pPr>
      <w:bookmarkStart w:id="169" w:name="Rov177"/>
      <w:r w:rsidRPr="00475C2A">
        <w:rPr>
          <w:rStyle w:val="default"/>
          <w:rFonts w:cs="FrankRuehl" w:hint="cs"/>
          <w:vanish/>
          <w:color w:val="FF0000"/>
          <w:szCs w:val="20"/>
          <w:shd w:val="clear" w:color="auto" w:fill="FFFF99"/>
          <w:rtl/>
        </w:rPr>
        <w:t xml:space="preserve">מיום 1.7.2000 </w:t>
      </w:r>
    </w:p>
    <w:p w:rsidR="00FD7276" w:rsidRPr="00475C2A" w:rsidRDefault="00FD7276">
      <w:pPr>
        <w:pStyle w:val="P00"/>
        <w:spacing w:before="0"/>
        <w:ind w:left="0" w:right="1134"/>
        <w:rPr>
          <w:rStyle w:val="default"/>
          <w:rFonts w:cs="FrankRuehl" w:hint="cs"/>
          <w:b/>
          <w:bCs/>
          <w:vanish/>
          <w:szCs w:val="20"/>
          <w:shd w:val="clear" w:color="auto" w:fill="FFFF99"/>
          <w:rtl/>
        </w:rPr>
      </w:pPr>
      <w:r w:rsidRPr="00475C2A">
        <w:rPr>
          <w:rStyle w:val="default"/>
          <w:rFonts w:cs="FrankRuehl" w:hint="cs"/>
          <w:b/>
          <w:bCs/>
          <w:vanish/>
          <w:szCs w:val="20"/>
          <w:shd w:val="clear" w:color="auto" w:fill="FFFF99"/>
          <w:rtl/>
        </w:rPr>
        <w:t>תיקון מס' 3</w:t>
      </w:r>
    </w:p>
    <w:p w:rsidR="00FD7276" w:rsidRPr="00475C2A" w:rsidRDefault="00FD7276">
      <w:pPr>
        <w:pStyle w:val="P00"/>
        <w:spacing w:before="0"/>
        <w:ind w:left="0" w:right="1134"/>
        <w:rPr>
          <w:rStyle w:val="default"/>
          <w:rFonts w:cs="FrankRuehl" w:hint="cs"/>
          <w:vanish/>
          <w:szCs w:val="20"/>
          <w:shd w:val="clear" w:color="auto" w:fill="FFFF99"/>
          <w:rtl/>
        </w:rPr>
      </w:pPr>
      <w:hyperlink r:id="rId508" w:history="1">
        <w:r w:rsidRPr="00475C2A">
          <w:rPr>
            <w:rStyle w:val="Hyperlink"/>
            <w:rFonts w:cs="FrankRuehl" w:hint="cs"/>
            <w:vanish/>
            <w:szCs w:val="20"/>
            <w:shd w:val="clear" w:color="auto" w:fill="FFFF99"/>
            <w:rtl/>
          </w:rPr>
          <w:t xml:space="preserve">ס"ח תש"ס מס' </w:t>
        </w:r>
        <w:r w:rsidRPr="00475C2A">
          <w:rPr>
            <w:rStyle w:val="Hyperlink"/>
            <w:rFonts w:cs="FrankRuehl" w:hint="cs"/>
            <w:vanish/>
            <w:sz w:val="26"/>
            <w:szCs w:val="20"/>
            <w:shd w:val="clear" w:color="auto" w:fill="FFFF99"/>
            <w:rtl/>
          </w:rPr>
          <w:t>1724</w:t>
        </w:r>
      </w:hyperlink>
      <w:r w:rsidRPr="00475C2A">
        <w:rPr>
          <w:rStyle w:val="default"/>
          <w:rFonts w:cs="FrankRuehl" w:hint="cs"/>
          <w:vanish/>
          <w:szCs w:val="20"/>
          <w:shd w:val="clear" w:color="auto" w:fill="FFFF99"/>
          <w:rtl/>
        </w:rPr>
        <w:t xml:space="preserve"> מיום 10.1.2000 עמ' 95 (</w:t>
      </w:r>
      <w:hyperlink r:id="rId509" w:history="1">
        <w:r w:rsidRPr="00475C2A">
          <w:rPr>
            <w:rStyle w:val="Hyperlink"/>
            <w:rFonts w:cs="FrankRuehl" w:hint="cs"/>
            <w:vanish/>
            <w:szCs w:val="20"/>
            <w:shd w:val="clear" w:color="auto" w:fill="FFFF99"/>
            <w:rtl/>
          </w:rPr>
          <w:t xml:space="preserve">ה"ח </w:t>
        </w:r>
        <w:r w:rsidRPr="00475C2A">
          <w:rPr>
            <w:rStyle w:val="Hyperlink"/>
            <w:rFonts w:cs="FrankRuehl" w:hint="cs"/>
            <w:vanish/>
            <w:sz w:val="26"/>
            <w:szCs w:val="20"/>
            <w:shd w:val="clear" w:color="auto" w:fill="FFFF99"/>
            <w:rtl/>
          </w:rPr>
          <w:t>2824</w:t>
        </w:r>
      </w:hyperlink>
      <w:r w:rsidRPr="00475C2A">
        <w:rPr>
          <w:rStyle w:val="default"/>
          <w:rFonts w:cs="FrankRuehl" w:hint="cs"/>
          <w:vanish/>
          <w:szCs w:val="20"/>
          <w:shd w:val="clear" w:color="auto" w:fill="FFFF99"/>
          <w:rtl/>
        </w:rPr>
        <w:t>)</w:t>
      </w:r>
    </w:p>
    <w:p w:rsidR="00FD7276" w:rsidRPr="00475C2A" w:rsidRDefault="00FD7276">
      <w:pPr>
        <w:pStyle w:val="P00"/>
        <w:spacing w:before="0"/>
        <w:ind w:left="0" w:right="1134"/>
        <w:rPr>
          <w:rStyle w:val="default"/>
          <w:rFonts w:cs="FrankRuehl" w:hint="cs"/>
          <w:vanish/>
          <w:szCs w:val="20"/>
          <w:shd w:val="clear" w:color="auto" w:fill="FFFF99"/>
          <w:rtl/>
        </w:rPr>
      </w:pPr>
      <w:r w:rsidRPr="00475C2A">
        <w:rPr>
          <w:rStyle w:val="default"/>
          <w:rFonts w:cs="FrankRuehl" w:hint="cs"/>
          <w:b/>
          <w:bCs/>
          <w:vanish/>
          <w:szCs w:val="20"/>
          <w:shd w:val="clear" w:color="auto" w:fill="FFFF99"/>
          <w:rtl/>
        </w:rPr>
        <w:t>הוספת התוספת</w:t>
      </w:r>
    </w:p>
    <w:p w:rsidR="001D610C" w:rsidRPr="00475C2A" w:rsidRDefault="001D610C">
      <w:pPr>
        <w:pStyle w:val="P00"/>
        <w:spacing w:before="0"/>
        <w:ind w:left="0" w:right="1134"/>
        <w:rPr>
          <w:rStyle w:val="default"/>
          <w:rFonts w:cs="FrankRuehl" w:hint="cs"/>
          <w:vanish/>
          <w:szCs w:val="20"/>
          <w:shd w:val="clear" w:color="auto" w:fill="FFFF99"/>
          <w:rtl/>
        </w:rPr>
      </w:pP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r w:rsidRPr="00475C2A">
        <w:rPr>
          <w:rStyle w:val="default"/>
          <w:rFonts w:cs="FrankRuehl" w:hint="cs"/>
          <w:vanish/>
          <w:color w:val="FF0000"/>
          <w:sz w:val="20"/>
          <w:szCs w:val="20"/>
          <w:shd w:val="clear" w:color="auto" w:fill="FFFF99"/>
          <w:rtl/>
        </w:rPr>
        <w:t>מיום 1.5.2017</w:t>
      </w:r>
    </w:p>
    <w:p w:rsidR="001D610C" w:rsidRPr="00475C2A" w:rsidRDefault="001D610C" w:rsidP="001D610C">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1D610C" w:rsidRPr="00475C2A" w:rsidRDefault="001D610C" w:rsidP="001D610C">
      <w:pPr>
        <w:pStyle w:val="P00"/>
        <w:spacing w:before="0"/>
        <w:ind w:left="0" w:right="1134"/>
        <w:rPr>
          <w:rStyle w:val="default"/>
          <w:rFonts w:cs="FrankRuehl" w:hint="cs"/>
          <w:vanish/>
          <w:sz w:val="20"/>
          <w:szCs w:val="20"/>
          <w:shd w:val="clear" w:color="auto" w:fill="FFFF99"/>
          <w:rtl/>
        </w:rPr>
      </w:pPr>
      <w:hyperlink r:id="rId510"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100 (</w:t>
      </w:r>
      <w:hyperlink r:id="rId511"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E65365" w:rsidRPr="00E65365" w:rsidRDefault="00E65365" w:rsidP="00E65365">
      <w:pPr>
        <w:pStyle w:val="P00"/>
        <w:ind w:left="0" w:right="1134"/>
        <w:rPr>
          <w:rStyle w:val="default"/>
          <w:rFonts w:cs="FrankRuehl" w:hint="cs"/>
          <w:sz w:val="2"/>
          <w:szCs w:val="2"/>
          <w:shd w:val="clear" w:color="auto" w:fill="FFFF99"/>
          <w:rtl/>
        </w:rPr>
      </w:pPr>
      <w:r w:rsidRPr="00475C2A">
        <w:rPr>
          <w:rStyle w:val="default"/>
          <w:rFonts w:cs="FrankRuehl" w:hint="cs"/>
          <w:vanish/>
          <w:sz w:val="22"/>
          <w:szCs w:val="22"/>
          <w:shd w:val="clear" w:color="auto" w:fill="FFFF99"/>
          <w:rtl/>
        </w:rPr>
        <w:t xml:space="preserve">תוספת </w:t>
      </w:r>
      <w:r w:rsidRPr="00475C2A">
        <w:rPr>
          <w:rStyle w:val="default"/>
          <w:rFonts w:cs="FrankRuehl" w:hint="cs"/>
          <w:vanish/>
          <w:sz w:val="22"/>
          <w:szCs w:val="22"/>
          <w:u w:val="single"/>
          <w:shd w:val="clear" w:color="auto" w:fill="FFFF99"/>
          <w:rtl/>
        </w:rPr>
        <w:t>ראשונה</w:t>
      </w:r>
      <w:bookmarkEnd w:id="169"/>
    </w:p>
    <w:p w:rsidR="00E65365" w:rsidRDefault="00E65365" w:rsidP="00E65365">
      <w:pPr>
        <w:pStyle w:val="P00"/>
        <w:spacing w:before="72"/>
        <w:ind w:left="0" w:right="1134"/>
        <w:rPr>
          <w:rStyle w:val="default"/>
          <w:rFonts w:cs="FrankRuehl"/>
          <w:rtl/>
        </w:rPr>
      </w:pPr>
    </w:p>
    <w:p w:rsidR="00F459C9" w:rsidRPr="00A40829" w:rsidRDefault="00F459C9" w:rsidP="00F459C9">
      <w:pPr>
        <w:pStyle w:val="medium2-header"/>
        <w:keepLines w:val="0"/>
        <w:spacing w:before="72"/>
        <w:ind w:left="0" w:right="1134"/>
        <w:outlineLvl w:val="0"/>
        <w:rPr>
          <w:rFonts w:cs="FrankRuehl" w:hint="cs"/>
          <w:noProof/>
          <w:rtl/>
        </w:rPr>
      </w:pPr>
      <w:bookmarkStart w:id="170" w:name="med10"/>
      <w:bookmarkEnd w:id="170"/>
      <w:r w:rsidRPr="00A40829">
        <w:rPr>
          <w:rFonts w:cs="FrankRuehl"/>
          <w:noProof/>
        </w:rPr>
        <w:pict>
          <v:rect id="_x0000_s2432" style="position:absolute;left:0;text-align:left;margin-left:475.65pt;margin-top:8.6pt;width:63.9pt;height:19.2pt;z-index:251757568" o:allowincell="f" filled="f" stroked="f" strokecolor="lime" strokeweight=".25pt">
            <v:textbox inset="0,0,0,0">
              <w:txbxContent>
                <w:p w:rsidR="00F459C9" w:rsidRDefault="00F459C9" w:rsidP="00F459C9">
                  <w:pPr>
                    <w:spacing w:line="160" w:lineRule="exact"/>
                    <w:jc w:val="left"/>
                    <w:rPr>
                      <w:rFonts w:cs="Miriam" w:hint="cs"/>
                      <w:noProof/>
                      <w:sz w:val="18"/>
                      <w:szCs w:val="18"/>
                      <w:rtl/>
                    </w:rPr>
                  </w:pPr>
                  <w:r>
                    <w:rPr>
                      <w:rFonts w:cs="Miriam" w:hint="cs"/>
                      <w:sz w:val="18"/>
                      <w:szCs w:val="18"/>
                      <w:rtl/>
                    </w:rPr>
                    <w:t>(תיקון מס' 22) תשפ"ב-2022</w:t>
                  </w:r>
                </w:p>
              </w:txbxContent>
            </v:textbox>
            <w10:anchorlock/>
          </v:rect>
        </w:pict>
      </w:r>
      <w:r w:rsidRPr="00A40829">
        <w:rPr>
          <w:rFonts w:cs="FrankRuehl"/>
          <w:noProof/>
          <w:rtl/>
        </w:rPr>
        <w:t>תו</w:t>
      </w:r>
      <w:r w:rsidRPr="00A40829">
        <w:rPr>
          <w:rFonts w:cs="FrankRuehl" w:hint="cs"/>
          <w:noProof/>
          <w:rtl/>
        </w:rPr>
        <w:t>ספת</w:t>
      </w:r>
      <w:r>
        <w:rPr>
          <w:rFonts w:cs="FrankRuehl" w:hint="cs"/>
          <w:noProof/>
          <w:rtl/>
        </w:rPr>
        <w:t xml:space="preserve"> ראשונה 1א'</w:t>
      </w:r>
    </w:p>
    <w:p w:rsidR="00F459C9" w:rsidRDefault="00F459C9" w:rsidP="00F459C9">
      <w:pPr>
        <w:pStyle w:val="P00"/>
        <w:spacing w:before="72"/>
        <w:ind w:left="0" w:right="1134"/>
        <w:jc w:val="center"/>
        <w:rPr>
          <w:rStyle w:val="default"/>
          <w:rFonts w:cs="FrankRuehl"/>
          <w:sz w:val="24"/>
          <w:szCs w:val="24"/>
          <w:rtl/>
        </w:rPr>
      </w:pPr>
      <w:r w:rsidRPr="00A40829">
        <w:rPr>
          <w:rStyle w:val="default"/>
          <w:rFonts w:cs="FrankRuehl"/>
          <w:sz w:val="24"/>
          <w:szCs w:val="24"/>
          <w:rtl/>
        </w:rPr>
        <w:t>(</w:t>
      </w:r>
      <w:r>
        <w:rPr>
          <w:rStyle w:val="default"/>
          <w:rFonts w:cs="FrankRuehl" w:hint="cs"/>
          <w:sz w:val="24"/>
          <w:szCs w:val="24"/>
          <w:rtl/>
        </w:rPr>
        <w:t>סעיף 1</w:t>
      </w:r>
      <w:r w:rsidR="00075A0D">
        <w:rPr>
          <w:rStyle w:val="default"/>
          <w:rFonts w:cs="FrankRuehl" w:hint="cs"/>
          <w:sz w:val="24"/>
          <w:szCs w:val="24"/>
          <w:rtl/>
        </w:rPr>
        <w:t>ד</w:t>
      </w:r>
      <w:r>
        <w:rPr>
          <w:rStyle w:val="default"/>
          <w:rFonts w:cs="FrankRuehl" w:hint="cs"/>
          <w:sz w:val="24"/>
          <w:szCs w:val="24"/>
          <w:rtl/>
        </w:rPr>
        <w:t>(ה)</w:t>
      </w:r>
      <w:r w:rsidRPr="00A40829">
        <w:rPr>
          <w:rStyle w:val="default"/>
          <w:rFonts w:cs="FrankRuehl" w:hint="cs"/>
          <w:sz w:val="24"/>
          <w:szCs w:val="24"/>
          <w:rtl/>
        </w:rPr>
        <w:t>)</w:t>
      </w:r>
    </w:p>
    <w:p w:rsidR="00075A0D" w:rsidRPr="00075A0D" w:rsidRDefault="00075A0D" w:rsidP="00F459C9">
      <w:pPr>
        <w:pStyle w:val="P00"/>
        <w:spacing w:before="72"/>
        <w:ind w:left="0" w:right="1134"/>
        <w:jc w:val="center"/>
        <w:rPr>
          <w:rStyle w:val="default"/>
          <w:rFonts w:cs="FrankRuehl"/>
          <w:b/>
          <w:bCs/>
          <w:sz w:val="22"/>
          <w:szCs w:val="22"/>
          <w:rtl/>
        </w:rPr>
      </w:pPr>
      <w:r>
        <w:rPr>
          <w:rStyle w:val="default"/>
          <w:rFonts w:cs="FrankRuehl" w:hint="cs"/>
          <w:b/>
          <w:bCs/>
          <w:sz w:val="22"/>
          <w:szCs w:val="22"/>
          <w:rtl/>
        </w:rPr>
        <w:t>הסכם חופשת עבודה</w:t>
      </w:r>
    </w:p>
    <w:p w:rsidR="00F459C9" w:rsidRPr="00475C2A" w:rsidRDefault="00F459C9" w:rsidP="00F459C9">
      <w:pPr>
        <w:pStyle w:val="P00"/>
        <w:spacing w:before="0"/>
        <w:ind w:left="0" w:right="1134"/>
        <w:rPr>
          <w:rFonts w:ascii="FrankRuehl" w:hAnsi="FrankRuehl" w:cs="FrankRuehl"/>
          <w:vanish/>
          <w:color w:val="FF0000"/>
          <w:szCs w:val="20"/>
          <w:shd w:val="clear" w:color="auto" w:fill="FFFF99"/>
          <w:rtl/>
        </w:rPr>
      </w:pPr>
      <w:bookmarkStart w:id="171" w:name="Rov197"/>
      <w:r w:rsidRPr="00475C2A">
        <w:rPr>
          <w:rFonts w:ascii="FrankRuehl" w:hAnsi="FrankRuehl" w:cs="FrankRuehl"/>
          <w:vanish/>
          <w:color w:val="FF0000"/>
          <w:szCs w:val="20"/>
          <w:shd w:val="clear" w:color="auto" w:fill="FFFF99"/>
          <w:rtl/>
        </w:rPr>
        <w:t xml:space="preserve">מיום </w:t>
      </w:r>
      <w:r w:rsidRPr="00475C2A">
        <w:rPr>
          <w:rFonts w:ascii="FrankRuehl" w:hAnsi="FrankRuehl" w:cs="FrankRuehl" w:hint="cs"/>
          <w:vanish/>
          <w:color w:val="FF0000"/>
          <w:szCs w:val="20"/>
          <w:shd w:val="clear" w:color="auto" w:fill="FFFF99"/>
          <w:rtl/>
        </w:rPr>
        <w:t>1.1.2022</w:t>
      </w:r>
    </w:p>
    <w:p w:rsidR="00F459C9" w:rsidRPr="00475C2A" w:rsidRDefault="00F459C9" w:rsidP="00F459C9">
      <w:pPr>
        <w:pStyle w:val="P00"/>
        <w:spacing w:before="0"/>
        <w:ind w:left="0" w:right="1134"/>
        <w:rPr>
          <w:rFonts w:ascii="FrankRuehl" w:hAnsi="FrankRuehl" w:cs="FrankRuehl"/>
          <w:vanish/>
          <w:szCs w:val="20"/>
          <w:shd w:val="clear" w:color="auto" w:fill="FFFF99"/>
          <w:rtl/>
        </w:rPr>
      </w:pPr>
      <w:r w:rsidRPr="00475C2A">
        <w:rPr>
          <w:rFonts w:ascii="FrankRuehl" w:hAnsi="FrankRuehl" w:cs="FrankRuehl" w:hint="cs"/>
          <w:b/>
          <w:bCs/>
          <w:vanish/>
          <w:szCs w:val="20"/>
          <w:shd w:val="clear" w:color="auto" w:fill="FFFF99"/>
          <w:rtl/>
        </w:rPr>
        <w:t>תיקון מס' 22</w:t>
      </w:r>
    </w:p>
    <w:p w:rsidR="00F459C9" w:rsidRPr="00475C2A" w:rsidRDefault="00F459C9" w:rsidP="00F459C9">
      <w:pPr>
        <w:pStyle w:val="P00"/>
        <w:spacing w:before="0"/>
        <w:ind w:left="0" w:right="1134"/>
        <w:rPr>
          <w:rFonts w:ascii="FrankRuehl" w:hAnsi="FrankRuehl" w:cs="FrankRuehl"/>
          <w:vanish/>
          <w:szCs w:val="20"/>
          <w:shd w:val="clear" w:color="auto" w:fill="FFFF99"/>
          <w:rtl/>
        </w:rPr>
      </w:pPr>
      <w:hyperlink r:id="rId512" w:history="1">
        <w:r w:rsidRPr="00475C2A">
          <w:rPr>
            <w:rStyle w:val="Hyperlink"/>
            <w:rFonts w:ascii="FrankRuehl" w:hAnsi="FrankRuehl" w:cs="FrankRuehl" w:hint="cs"/>
            <w:vanish/>
            <w:szCs w:val="20"/>
            <w:shd w:val="clear" w:color="auto" w:fill="FFFF99"/>
            <w:rtl/>
          </w:rPr>
          <w:t>ס"ח תשפ"ב מס' 2956</w:t>
        </w:r>
      </w:hyperlink>
      <w:r w:rsidRPr="00475C2A">
        <w:rPr>
          <w:rFonts w:ascii="FrankRuehl" w:hAnsi="FrankRuehl" w:cs="FrankRuehl" w:hint="cs"/>
          <w:vanish/>
          <w:szCs w:val="20"/>
          <w:shd w:val="clear" w:color="auto" w:fill="FFFF99"/>
          <w:rtl/>
        </w:rPr>
        <w:t xml:space="preserve"> מיום 2.2.2022 עמ' 738 (</w:t>
      </w:r>
      <w:hyperlink r:id="rId513" w:history="1">
        <w:r w:rsidRPr="00475C2A">
          <w:rPr>
            <w:rStyle w:val="Hyperlink"/>
            <w:rFonts w:ascii="FrankRuehl" w:hAnsi="FrankRuehl" w:cs="FrankRuehl" w:hint="cs"/>
            <w:vanish/>
            <w:szCs w:val="20"/>
            <w:shd w:val="clear" w:color="auto" w:fill="FFFF99"/>
            <w:rtl/>
          </w:rPr>
          <w:t>ה"ח 1499</w:t>
        </w:r>
      </w:hyperlink>
      <w:r w:rsidRPr="00475C2A">
        <w:rPr>
          <w:rFonts w:ascii="FrankRuehl" w:hAnsi="FrankRuehl" w:cs="FrankRuehl" w:hint="cs"/>
          <w:vanish/>
          <w:szCs w:val="20"/>
          <w:shd w:val="clear" w:color="auto" w:fill="FFFF99"/>
          <w:rtl/>
        </w:rPr>
        <w:t>)</w:t>
      </w:r>
    </w:p>
    <w:p w:rsidR="00F459C9" w:rsidRPr="00075A0D" w:rsidRDefault="00F459C9" w:rsidP="00075A0D">
      <w:pPr>
        <w:pStyle w:val="P00"/>
        <w:spacing w:before="0"/>
        <w:ind w:left="0" w:right="1134"/>
        <w:rPr>
          <w:rFonts w:ascii="FrankRuehl" w:hAnsi="FrankRuehl" w:cs="FrankRuehl"/>
          <w:sz w:val="2"/>
          <w:szCs w:val="2"/>
          <w:rtl/>
        </w:rPr>
      </w:pPr>
      <w:r w:rsidRPr="00475C2A">
        <w:rPr>
          <w:rFonts w:ascii="FrankRuehl" w:hAnsi="FrankRuehl" w:cs="FrankRuehl" w:hint="cs"/>
          <w:b/>
          <w:bCs/>
          <w:vanish/>
          <w:szCs w:val="20"/>
          <w:shd w:val="clear" w:color="auto" w:fill="FFFF99"/>
          <w:rtl/>
        </w:rPr>
        <w:t>הוספת תוספת ראשונה 1א'</w:t>
      </w:r>
      <w:bookmarkEnd w:id="171"/>
    </w:p>
    <w:p w:rsidR="00F459C9" w:rsidRDefault="00075A0D" w:rsidP="00E65365">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הסדר בדבר תוכנית לחופשת עבודה בין ממשלת ישראל לבין ממשלת ניו-זילנד;</w:t>
      </w:r>
    </w:p>
    <w:p w:rsidR="00075A0D" w:rsidRDefault="00075A0D" w:rsidP="00E65365">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הסדר בדבר תוכנית לחופשת עבודה בין ממשלת ישראל לבין ממשלת הרפובליקה הפדרלית של גרמניה;</w:t>
      </w:r>
    </w:p>
    <w:p w:rsidR="00075A0D" w:rsidRDefault="00075A0D" w:rsidP="00E65365">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הסדר בדבר תוכנית לחופשת עבודה בין ממשלת ישראל לבין ממשלת הרפובליקה של קוריאה;</w:t>
      </w:r>
    </w:p>
    <w:p w:rsidR="00075A0D" w:rsidRDefault="00075A0D" w:rsidP="00E65365">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הסדר בדבר תוכנית לחופשת עבודה בין ממשלת ישראל לבין ממשלת אוסטרליה;</w:t>
      </w:r>
    </w:p>
    <w:p w:rsidR="00075A0D" w:rsidRDefault="00075A0D" w:rsidP="00E65365">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הסדר בדבר תוכנית לחופשת עבודה בין ממשלת ישראל לבין ממשלת הרפובליקה הצ'כית;</w:t>
      </w:r>
    </w:p>
    <w:p w:rsidR="00075A0D" w:rsidRDefault="00075A0D" w:rsidP="00E65365">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הסדר בדבר תוכנית לחופשת עבודה בין ממשלת ישראל לבין ממשלת הרפובליקה של אוסטריה.</w:t>
      </w:r>
    </w:p>
    <w:p w:rsidR="00F459C9" w:rsidRDefault="00F459C9" w:rsidP="00E65365">
      <w:pPr>
        <w:pStyle w:val="P00"/>
        <w:spacing w:before="72"/>
        <w:ind w:left="0" w:right="1134"/>
        <w:rPr>
          <w:rStyle w:val="default"/>
          <w:rFonts w:cs="FrankRuehl"/>
          <w:rtl/>
        </w:rPr>
      </w:pPr>
    </w:p>
    <w:p w:rsidR="007E6B05" w:rsidRPr="00A40829" w:rsidRDefault="007E6B05" w:rsidP="007E6B05">
      <w:pPr>
        <w:pStyle w:val="medium2-header"/>
        <w:keepLines w:val="0"/>
        <w:spacing w:before="72"/>
        <w:ind w:left="0" w:right="1134"/>
        <w:outlineLvl w:val="0"/>
        <w:rPr>
          <w:rFonts w:cs="FrankRuehl" w:hint="cs"/>
          <w:noProof/>
          <w:rtl/>
        </w:rPr>
      </w:pPr>
      <w:bookmarkStart w:id="172" w:name="med11"/>
      <w:bookmarkEnd w:id="172"/>
      <w:r w:rsidRPr="00A40829">
        <w:rPr>
          <w:rFonts w:cs="FrankRuehl"/>
          <w:noProof/>
        </w:rPr>
        <w:pict>
          <v:rect id="_x0000_s2429" style="position:absolute;left:0;text-align:left;margin-left:475.65pt;margin-top:8.6pt;width:63.9pt;height:27.05pt;z-index:251756544" o:allowincell="f" filled="f" stroked="f" strokecolor="lime" strokeweight=".25pt">
            <v:textbox inset="0,0,0,0">
              <w:txbxContent>
                <w:p w:rsidR="007E6B05" w:rsidRDefault="007E6B05" w:rsidP="007E6B05">
                  <w:pPr>
                    <w:spacing w:line="160" w:lineRule="exact"/>
                    <w:jc w:val="left"/>
                    <w:rPr>
                      <w:rFonts w:cs="Miriam" w:hint="cs"/>
                      <w:noProof/>
                      <w:sz w:val="18"/>
                      <w:szCs w:val="18"/>
                      <w:rtl/>
                    </w:rPr>
                  </w:pPr>
                  <w:r>
                    <w:rPr>
                      <w:rFonts w:cs="Miriam" w:hint="cs"/>
                      <w:sz w:val="18"/>
                      <w:szCs w:val="18"/>
                      <w:rtl/>
                    </w:rPr>
                    <w:t>(הוראת שעה</w:t>
                  </w:r>
                  <w:r w:rsidR="00DA1987">
                    <w:rPr>
                      <w:rFonts w:cs="Miriam" w:hint="cs"/>
                      <w:sz w:val="18"/>
                      <w:szCs w:val="18"/>
                      <w:rtl/>
                    </w:rPr>
                    <w:t xml:space="preserve"> </w:t>
                  </w:r>
                  <w:r w:rsidR="00DA1987">
                    <w:rPr>
                      <w:rFonts w:cs="Miriam"/>
                      <w:sz w:val="18"/>
                      <w:szCs w:val="18"/>
                      <w:rtl/>
                    </w:rPr>
                    <w:t>–</w:t>
                  </w:r>
                  <w:r w:rsidR="00DA1987">
                    <w:rPr>
                      <w:rFonts w:cs="Miriam" w:hint="cs"/>
                      <w:sz w:val="18"/>
                      <w:szCs w:val="18"/>
                      <w:rtl/>
                    </w:rPr>
                    <w:t xml:space="preserve"> תיקון מס' 21</w:t>
                  </w:r>
                  <w:r>
                    <w:rPr>
                      <w:rFonts w:cs="Miriam" w:hint="cs"/>
                      <w:sz w:val="18"/>
                      <w:szCs w:val="18"/>
                      <w:rtl/>
                    </w:rPr>
                    <w:t>) תש"ף-2020</w:t>
                  </w:r>
                </w:p>
              </w:txbxContent>
            </v:textbox>
            <w10:anchorlock/>
          </v:rect>
        </w:pict>
      </w:r>
      <w:r w:rsidRPr="00A40829">
        <w:rPr>
          <w:rFonts w:cs="FrankRuehl"/>
          <w:noProof/>
          <w:rtl/>
        </w:rPr>
        <w:t>תו</w:t>
      </w:r>
      <w:r w:rsidRPr="00A40829">
        <w:rPr>
          <w:rFonts w:cs="FrankRuehl" w:hint="cs"/>
          <w:noProof/>
          <w:rtl/>
        </w:rPr>
        <w:t>ספת</w:t>
      </w:r>
      <w:r>
        <w:rPr>
          <w:rFonts w:cs="FrankRuehl" w:hint="cs"/>
          <w:noProof/>
          <w:rtl/>
        </w:rPr>
        <w:t xml:space="preserve"> ראשונה1</w:t>
      </w:r>
    </w:p>
    <w:p w:rsidR="007E6B05" w:rsidRDefault="007E6B05" w:rsidP="007E6B05">
      <w:pPr>
        <w:pStyle w:val="P00"/>
        <w:spacing w:before="72"/>
        <w:ind w:left="0" w:right="1134"/>
        <w:jc w:val="center"/>
        <w:rPr>
          <w:rStyle w:val="default"/>
          <w:rFonts w:cs="FrankRuehl"/>
          <w:sz w:val="24"/>
          <w:szCs w:val="24"/>
          <w:rtl/>
        </w:rPr>
      </w:pPr>
      <w:r w:rsidRPr="00A40829">
        <w:rPr>
          <w:rStyle w:val="default"/>
          <w:rFonts w:cs="FrankRuehl"/>
          <w:sz w:val="24"/>
          <w:szCs w:val="24"/>
          <w:rtl/>
        </w:rPr>
        <w:t>(</w:t>
      </w:r>
      <w:r w:rsidR="009D6D78">
        <w:rPr>
          <w:rStyle w:val="default"/>
          <w:rFonts w:cs="FrankRuehl" w:hint="cs"/>
          <w:sz w:val="24"/>
          <w:szCs w:val="24"/>
          <w:rtl/>
        </w:rPr>
        <w:t>פקעה</w:t>
      </w:r>
      <w:r w:rsidRPr="00A40829">
        <w:rPr>
          <w:rStyle w:val="default"/>
          <w:rFonts w:cs="FrankRuehl" w:hint="cs"/>
          <w:sz w:val="24"/>
          <w:szCs w:val="24"/>
          <w:rtl/>
        </w:rPr>
        <w:t>)</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bookmarkStart w:id="173" w:name="Rov195"/>
      <w:r w:rsidRPr="00475C2A">
        <w:rPr>
          <w:rStyle w:val="default"/>
          <w:rFonts w:ascii="FrankRuehl" w:hAnsi="FrankRuehl" w:cs="FrankRuehl"/>
          <w:vanish/>
          <w:color w:val="FF0000"/>
          <w:position w:val="0"/>
          <w:sz w:val="20"/>
          <w:szCs w:val="20"/>
          <w:shd w:val="clear" w:color="auto" w:fill="FFFF99"/>
          <w:rtl/>
        </w:rPr>
        <w:t>מיום 5.5.2020</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b/>
          <w:bCs/>
          <w:vanish/>
          <w:position w:val="0"/>
          <w:sz w:val="20"/>
          <w:szCs w:val="20"/>
          <w:shd w:val="clear" w:color="auto" w:fill="FFFF99"/>
          <w:rtl/>
        </w:rPr>
        <w:t>הוראת שעה תש"ף-2020</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514" w:history="1">
        <w:r w:rsidRPr="00475C2A">
          <w:rPr>
            <w:rStyle w:val="Hyperlink"/>
            <w:rFonts w:ascii="FrankRuehl" w:hAnsi="FrankRuehl" w:cs="FrankRuehl"/>
            <w:vanish/>
            <w:position w:val="0"/>
            <w:szCs w:val="20"/>
            <w:shd w:val="clear" w:color="auto" w:fill="FFFF99"/>
            <w:rtl/>
          </w:rPr>
          <w:t>ק"ת תש"ף מס' 8536</w:t>
        </w:r>
      </w:hyperlink>
      <w:r w:rsidRPr="00475C2A">
        <w:rPr>
          <w:rStyle w:val="default"/>
          <w:rFonts w:ascii="FrankRuehl" w:hAnsi="FrankRuehl" w:cs="FrankRuehl"/>
          <w:vanish/>
          <w:position w:val="0"/>
          <w:sz w:val="20"/>
          <w:szCs w:val="20"/>
          <w:shd w:val="clear" w:color="auto" w:fill="FFFF99"/>
          <w:rtl/>
        </w:rPr>
        <w:t xml:space="preserve"> מיום 5.5.2020 עמ' 131</w:t>
      </w:r>
      <w:r w:rsidRPr="00475C2A">
        <w:rPr>
          <w:rStyle w:val="default"/>
          <w:rFonts w:ascii="FrankRuehl" w:hAnsi="FrankRuehl" w:cs="FrankRuehl" w:hint="cs"/>
          <w:vanish/>
          <w:position w:val="0"/>
          <w:sz w:val="20"/>
          <w:szCs w:val="20"/>
          <w:shd w:val="clear" w:color="auto" w:fill="FFFF99"/>
          <w:rtl/>
        </w:rPr>
        <w:t>7</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הוספת תוספת ראשונה 1</w:t>
      </w:r>
    </w:p>
    <w:p w:rsidR="00DA1987" w:rsidRPr="00475C2A" w:rsidRDefault="00DA1987" w:rsidP="00DA1987">
      <w:pPr>
        <w:pStyle w:val="page"/>
        <w:widowControl/>
        <w:tabs>
          <w:tab w:val="left" w:pos="624"/>
          <w:tab w:val="left" w:pos="1021"/>
          <w:tab w:val="left" w:pos="1474"/>
          <w:tab w:val="left" w:pos="1928"/>
          <w:tab w:val="left" w:pos="2381"/>
          <w:tab w:val="left" w:pos="2835"/>
        </w:tabs>
        <w:spacing w:before="60"/>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vanish/>
          <w:position w:val="0"/>
          <w:sz w:val="20"/>
          <w:szCs w:val="20"/>
          <w:shd w:val="clear" w:color="auto" w:fill="FFFF99"/>
          <w:rtl/>
        </w:rPr>
        <w:t>הנוסח:</w:t>
      </w:r>
    </w:p>
    <w:p w:rsidR="001C40BB" w:rsidRPr="00475C2A" w:rsidRDefault="001C40BB" w:rsidP="001C40BB">
      <w:pPr>
        <w:pStyle w:val="medium2-header"/>
        <w:keepLines w:val="0"/>
        <w:spacing w:before="0"/>
        <w:ind w:left="0" w:right="1134"/>
        <w:outlineLvl w:val="0"/>
        <w:rPr>
          <w:rFonts w:cs="FrankRuehl" w:hint="cs"/>
          <w:b/>
          <w:bCs w:val="0"/>
          <w:noProof/>
          <w:vanish/>
          <w:sz w:val="20"/>
          <w:szCs w:val="20"/>
          <w:shd w:val="clear" w:color="auto" w:fill="FFFF99"/>
          <w:rtl/>
        </w:rPr>
      </w:pPr>
      <w:r w:rsidRPr="00475C2A">
        <w:rPr>
          <w:rFonts w:cs="FrankRuehl"/>
          <w:b/>
          <w:bCs w:val="0"/>
          <w:noProof/>
          <w:vanish/>
          <w:sz w:val="20"/>
          <w:szCs w:val="20"/>
          <w:shd w:val="clear" w:color="auto" w:fill="FFFF99"/>
          <w:rtl/>
        </w:rPr>
        <w:t>תו</w:t>
      </w:r>
      <w:r w:rsidRPr="00475C2A">
        <w:rPr>
          <w:rFonts w:cs="FrankRuehl" w:hint="cs"/>
          <w:b/>
          <w:bCs w:val="0"/>
          <w:noProof/>
          <w:vanish/>
          <w:sz w:val="20"/>
          <w:szCs w:val="20"/>
          <w:shd w:val="clear" w:color="auto" w:fill="FFFF99"/>
          <w:rtl/>
        </w:rPr>
        <w:t>ספת ראשונה 1</w:t>
      </w:r>
    </w:p>
    <w:p w:rsidR="001C40BB" w:rsidRPr="00475C2A" w:rsidRDefault="001C40BB" w:rsidP="001C40BB">
      <w:pPr>
        <w:pStyle w:val="P00"/>
        <w:spacing w:before="0"/>
        <w:ind w:left="0" w:right="1134"/>
        <w:jc w:val="center"/>
        <w:rPr>
          <w:rStyle w:val="default"/>
          <w:rFonts w:cs="FrankRuehl"/>
          <w:vanish/>
          <w:sz w:val="20"/>
          <w:szCs w:val="20"/>
          <w:shd w:val="clear" w:color="auto" w:fill="FFFF99"/>
          <w:rtl/>
        </w:rPr>
      </w:pPr>
      <w:r w:rsidRPr="00475C2A">
        <w:rPr>
          <w:rStyle w:val="default"/>
          <w:rFonts w:cs="FrankRuehl"/>
          <w:vanish/>
          <w:sz w:val="20"/>
          <w:szCs w:val="20"/>
          <w:shd w:val="clear" w:color="auto" w:fill="FFFF99"/>
          <w:rtl/>
        </w:rPr>
        <w:t>(ס</w:t>
      </w:r>
      <w:r w:rsidRPr="00475C2A">
        <w:rPr>
          <w:rStyle w:val="default"/>
          <w:rFonts w:cs="FrankRuehl" w:hint="cs"/>
          <w:vanish/>
          <w:sz w:val="20"/>
          <w:szCs w:val="20"/>
          <w:shd w:val="clear" w:color="auto" w:fill="FFFF99"/>
          <w:rtl/>
        </w:rPr>
        <w:t>עיף 1ה(ה))</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תנאי מגורים הולמים:</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תנאים כלליים </w:t>
      </w:r>
      <w:r w:rsidRPr="00475C2A">
        <w:rPr>
          <w:rStyle w:val="default"/>
          <w:rFonts w:cs="FrankRuehl"/>
          <w:vanish/>
          <w:sz w:val="22"/>
          <w:szCs w:val="22"/>
          <w:shd w:val="clear" w:color="auto" w:fill="FFFF99"/>
          <w:rtl/>
        </w:rPr>
        <w:t>–</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המרחב האישי של כל עובד לא יפחת מ-4 מטרים רבועים, ולא ישוכנו בחדר אחד יותר משישה אנשים;</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לכל עובד יהיו מיטה נפרדת וכלי מיטה שיכללו: מזרן, כרית, סדין, ציפוי לשמיכה ולכרית ושמיכת צמר, לפי העניין;</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המגורים במבנה יהיו מאווררים ומוסקים, לפי הצורך ולפי עונות השנה; ההסקה תהיה באמצעים חשמליים בלבד;</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מבנה הנמצא במקום ביצוע העבודה יופרד ממקום ביצוע העבודה באופן שיגן מפני סיכונים פיזיים, לרבות נפילת חפצים מגובה או חומרים מסוכנים;</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בפינת בישול יהיו </w:t>
      </w:r>
      <w:r w:rsidRPr="00475C2A">
        <w:rPr>
          <w:rStyle w:val="default"/>
          <w:rFonts w:cs="FrankRuehl"/>
          <w:vanish/>
          <w:sz w:val="22"/>
          <w:szCs w:val="22"/>
          <w:shd w:val="clear" w:color="auto" w:fill="FFFF99"/>
          <w:rtl/>
        </w:rPr>
        <w:t>–</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כיור אחד לפחות לכל תשעה עובדים, עם אספקת מים חמים וקרים;</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מערכת כיריים אחת לפחות לכל תשעה עובדים;</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כלי אוכל במספר ובגודל הנדרש, לפי מספר העובדים המתגוררים במבנה;</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מקרר לאחסון מזון;</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(ה)</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מכלים בעלי מכסה תקין העשויים מחומר קשיח לאחסון אשפת המטבח;</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(ו)</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פרט זה לא יחול במקרים שבהם מספק המעסיק אוכל מוכן;</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פינת אוכל </w:t>
      </w:r>
      <w:r w:rsidRPr="00475C2A">
        <w:rPr>
          <w:rStyle w:val="default"/>
          <w:rFonts w:cs="FrankRuehl"/>
          <w:vanish/>
          <w:sz w:val="22"/>
          <w:szCs w:val="22"/>
          <w:shd w:val="clear" w:color="auto" w:fill="FFFF99"/>
          <w:rtl/>
        </w:rPr>
        <w:t>–</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במבנה יהיה חדר או מקום אחר שהוקצה לאכילה;</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לכל עובד יהיה מקום ישיבה נפרד בפינת אוכל;</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לא תשמש פינת אוכל לשינה ולא ישמש חדר פינה לפינת אוכל;</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4.</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חדר השירותים </w:t>
      </w:r>
      <w:r w:rsidRPr="00475C2A">
        <w:rPr>
          <w:rStyle w:val="default"/>
          <w:rFonts w:cs="FrankRuehl"/>
          <w:vanish/>
          <w:sz w:val="22"/>
          <w:szCs w:val="22"/>
          <w:shd w:val="clear" w:color="auto" w:fill="FFFF99"/>
          <w:rtl/>
        </w:rPr>
        <w:t>–</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חדר השירותים יהיה בתוך המבנה או במרחק סביר ממנו כשהגישה אליו תהיה נוחה ומהירה;</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בחדר השירותים יהיו אסלות וכיורים במספר שלא יפחת מאסלה אחת וכיור אחד לכל תשעה עובדים הגרים במבנה;</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הציוד והקבועות הסניטריות יהיו תקינים, שלמים ונאותים;</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השירותים יהיו מאווררים;</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5.</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מקלחות </w:t>
      </w:r>
      <w:r w:rsidRPr="00475C2A">
        <w:rPr>
          <w:rStyle w:val="default"/>
          <w:rFonts w:cs="FrankRuehl"/>
          <w:vanish/>
          <w:sz w:val="22"/>
          <w:szCs w:val="22"/>
          <w:shd w:val="clear" w:color="auto" w:fill="FFFF99"/>
          <w:rtl/>
        </w:rPr>
        <w:t>–</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המקלחות יהיו בתוך המבנה או במרחק סביר ממנו כשהגישה אליהן נוחה;</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לכל תשעה עובדים הגרים במבנה תוקצה מקלחת אחת לפחות שבה תהיה אספקת מים חמים וקרים;</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דודי המים למקלחות יהיו מותאמים להספקת כמות מים חמים לתשעה עובדים, או שיהיה בהם מיתקן חימום חשמלי מהיר לכל מקלחת;</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המקלחות יהיו מאווררות ומוסקות, לפי הצורך ולפי עונות השנה; ההסקה תהיה באמצעים חשמליים בלבד;</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6.</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כביסה </w:t>
      </w:r>
      <w:r w:rsidRPr="00475C2A">
        <w:rPr>
          <w:rStyle w:val="default"/>
          <w:rFonts w:cs="FrankRuehl"/>
          <w:vanish/>
          <w:sz w:val="22"/>
          <w:szCs w:val="22"/>
          <w:shd w:val="clear" w:color="auto" w:fill="FFFF99"/>
          <w:rtl/>
        </w:rPr>
        <w:t>–</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במבנה שמתגוררים בו תשעה עובדים או יותר, תועמד לרשותם מכונת כביסה; לחלופין ובמבנה שמתגוררים בו פחות מתשעה עובדים, יעמיד המעסיק שירותי כביסה חיצוניים על חשבונו בתדירות שלא תפחת מפעם אחת לשבוע;</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7.</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מים </w:t>
      </w:r>
      <w:r w:rsidRPr="00475C2A">
        <w:rPr>
          <w:rStyle w:val="default"/>
          <w:rFonts w:cs="FrankRuehl"/>
          <w:vanish/>
          <w:sz w:val="22"/>
          <w:szCs w:val="22"/>
          <w:shd w:val="clear" w:color="auto" w:fill="FFFF99"/>
          <w:rtl/>
        </w:rPr>
        <w:t>–</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למבנה תהיה אספקת מי שתייה מרשת מים עירונית או ממקור אחר באיכות מי שתייה כנדרש בתקנות בריאות העם (איכותם התברואית של מי שתייה), התשע"ג-2013;</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8.</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ביוב </w:t>
      </w:r>
      <w:r w:rsidRPr="00475C2A">
        <w:rPr>
          <w:rStyle w:val="default"/>
          <w:rFonts w:cs="FrankRuehl"/>
          <w:vanish/>
          <w:sz w:val="22"/>
          <w:szCs w:val="22"/>
          <w:shd w:val="clear" w:color="auto" w:fill="FFFF99"/>
          <w:rtl/>
        </w:rPr>
        <w:t>–</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מעסיק ינקוט כל פעולה הדרושה למניעה סדירה של מפגעי תברואה במבנה ובסביבתו, לרבות מניעת מפגעי חרקים, מכרסמים ומזיקים אחרים;</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המבנה יהיה מחובר למערכת ביוב ציבורית אלא אם כן התקבל אישור ממהנדס הוועדה המקומית כי השפכים והדלוחים באתר מסולקים למערכת שפכים פרטית שהותקנה לפי הוראות למיתקני תברואה (הל"ת), התש"ך-1970, כמשמעותן בתקנה 1 לתקנות התכנון והבנייה (בקשה להיתר, תנאיו ואגרות), התש"ל-1970;</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9.</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מניעת מפגע </w:t>
      </w:r>
      <w:r w:rsidRPr="00475C2A">
        <w:rPr>
          <w:rStyle w:val="default"/>
          <w:rFonts w:cs="FrankRuehl"/>
          <w:vanish/>
          <w:sz w:val="22"/>
          <w:szCs w:val="22"/>
          <w:shd w:val="clear" w:color="auto" w:fill="FFFF99"/>
          <w:rtl/>
        </w:rPr>
        <w:t>–</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מעסיק ינקוט כל פעולה הדרושה למניעה סדירה של מפגעי תברואה במבנה ובסביבתו, לרבות מניעת מפגעי חרקים, מכרסמים ומזיקים אחרים;</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מעסיק יבטיח באופן סדיר את תקינותה של הצנרת והאינסטלציה במבנה וידאג למניעת דליפות ונזילות;</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מעסיק ידאג כי יהיו במבנה סידורים נאותים לאיסוף ולסילוק אשפה;</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מעסיק יבטיח את קיומם של אמצעים וסידורים נאותים למניעה ולכיבוי שריפות;</w:t>
      </w:r>
    </w:p>
    <w:p w:rsidR="00DA1987" w:rsidRPr="00475C2A" w:rsidRDefault="00DA1987" w:rsidP="00DA1987">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10.</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חשמל ותאורה </w:t>
      </w:r>
      <w:r w:rsidRPr="00475C2A">
        <w:rPr>
          <w:rStyle w:val="default"/>
          <w:rFonts w:cs="FrankRuehl"/>
          <w:vanish/>
          <w:sz w:val="22"/>
          <w:szCs w:val="22"/>
          <w:shd w:val="clear" w:color="auto" w:fill="FFFF99"/>
          <w:rtl/>
        </w:rPr>
        <w:t>–</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בכל חדר במבנה, לרבות בשירותים ובמקלחת, תותקן תאורה חשמלית מספקת;</w:t>
      </w:r>
    </w:p>
    <w:p w:rsidR="00DA1987" w:rsidRPr="00475C2A" w:rsidRDefault="00DA1987" w:rsidP="00DA1987">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בכל חדר במבנה, לרבות במקלחת, יהיה שקע חשמלי אחד לפחות; במטבח יהיו שלושה שקעים לפחות; שקעי החשמל יהיו מוגנים מפני התחשמלות;</w:t>
      </w:r>
    </w:p>
    <w:p w:rsidR="00DA1987" w:rsidRPr="00475C2A" w:rsidRDefault="00DA1987" w:rsidP="00DA1987">
      <w:pPr>
        <w:pStyle w:val="P00"/>
        <w:spacing w:before="0"/>
        <w:ind w:left="624" w:right="1134"/>
        <w:rPr>
          <w:rStyle w:val="default"/>
          <w:rFonts w:cs="FrankRuehl" w:hint="cs"/>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סביבת המבנה תהיה מוארת בלילה.</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p>
    <w:p w:rsidR="00F6473E" w:rsidRPr="00475C2A" w:rsidRDefault="00F6473E" w:rsidP="00F6473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color w:val="FF0000"/>
          <w:position w:val="0"/>
          <w:sz w:val="20"/>
          <w:szCs w:val="20"/>
          <w:shd w:val="clear" w:color="auto" w:fill="FFFF99"/>
          <w:rtl/>
        </w:rPr>
      </w:pPr>
      <w:r w:rsidRPr="00475C2A">
        <w:rPr>
          <w:rStyle w:val="default"/>
          <w:rFonts w:ascii="FrankRuehl" w:hAnsi="FrankRuehl" w:cs="FrankRuehl" w:hint="cs"/>
          <w:vanish/>
          <w:color w:val="FF0000"/>
          <w:position w:val="0"/>
          <w:sz w:val="20"/>
          <w:szCs w:val="20"/>
          <w:shd w:val="clear" w:color="auto" w:fill="FFFF99"/>
          <w:rtl/>
        </w:rPr>
        <w:t>מיום 6.8.2020 עד יום 7.1.2022 ומיום 17.1.2022 עד יום 7.4.2022 או עד תום הכרזת מצב חירום</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 xml:space="preserve">הוראת שעה </w:t>
      </w:r>
      <w:r w:rsidRPr="00475C2A">
        <w:rPr>
          <w:rStyle w:val="default"/>
          <w:rFonts w:ascii="FrankRuehl" w:hAnsi="FrankRuehl" w:cs="FrankRuehl"/>
          <w:b/>
          <w:bCs/>
          <w:vanish/>
          <w:position w:val="0"/>
          <w:sz w:val="20"/>
          <w:szCs w:val="20"/>
          <w:shd w:val="clear" w:color="auto" w:fill="FFFF99"/>
          <w:rtl/>
        </w:rPr>
        <w:t>–</w:t>
      </w:r>
      <w:r w:rsidRPr="00475C2A">
        <w:rPr>
          <w:rStyle w:val="default"/>
          <w:rFonts w:ascii="FrankRuehl" w:hAnsi="FrankRuehl" w:cs="FrankRuehl" w:hint="cs"/>
          <w:b/>
          <w:bCs/>
          <w:vanish/>
          <w:position w:val="0"/>
          <w:sz w:val="20"/>
          <w:szCs w:val="20"/>
          <w:shd w:val="clear" w:color="auto" w:fill="FFFF99"/>
          <w:rtl/>
        </w:rPr>
        <w:t xml:space="preserve"> תיקון מס' 21</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515" w:history="1">
        <w:r w:rsidRPr="00475C2A">
          <w:rPr>
            <w:rStyle w:val="Hyperlink"/>
            <w:rFonts w:ascii="FrankRuehl" w:hAnsi="FrankRuehl" w:cs="FrankRuehl" w:hint="cs"/>
            <w:vanish/>
            <w:position w:val="0"/>
            <w:szCs w:val="20"/>
            <w:shd w:val="clear" w:color="auto" w:fill="FFFF99"/>
            <w:rtl/>
          </w:rPr>
          <w:t>ס"ח תש"ף מס' 2838</w:t>
        </w:r>
      </w:hyperlink>
      <w:r w:rsidRPr="00475C2A">
        <w:rPr>
          <w:rStyle w:val="default"/>
          <w:rFonts w:ascii="FrankRuehl" w:hAnsi="FrankRuehl" w:cs="FrankRuehl" w:hint="cs"/>
          <w:vanish/>
          <w:position w:val="0"/>
          <w:sz w:val="20"/>
          <w:szCs w:val="20"/>
          <w:shd w:val="clear" w:color="auto" w:fill="FFFF99"/>
          <w:rtl/>
        </w:rPr>
        <w:t xml:space="preserve"> מיום 5.8.2020 עמ' 337 (</w:t>
      </w:r>
      <w:hyperlink r:id="rId516" w:history="1">
        <w:r w:rsidRPr="00475C2A">
          <w:rPr>
            <w:rStyle w:val="Hyperlink"/>
            <w:rFonts w:ascii="FrankRuehl" w:hAnsi="FrankRuehl" w:cs="FrankRuehl" w:hint="cs"/>
            <w:vanish/>
            <w:position w:val="0"/>
            <w:szCs w:val="20"/>
            <w:shd w:val="clear" w:color="auto" w:fill="FFFF99"/>
            <w:rtl/>
          </w:rPr>
          <w:t>ה"ח 1303</w:t>
        </w:r>
      </w:hyperlink>
      <w:r w:rsidRPr="00475C2A">
        <w:rPr>
          <w:rStyle w:val="default"/>
          <w:rFonts w:ascii="FrankRuehl" w:hAnsi="FrankRuehl" w:cs="FrankRuehl" w:hint="cs"/>
          <w:vanish/>
          <w:position w:val="0"/>
          <w:sz w:val="20"/>
          <w:szCs w:val="20"/>
          <w:shd w:val="clear" w:color="auto" w:fill="FFFF99"/>
          <w:rtl/>
        </w:rPr>
        <w:t>)</w:t>
      </w:r>
    </w:p>
    <w:p w:rsidR="001D4B08" w:rsidRPr="00475C2A" w:rsidRDefault="001D4B08" w:rsidP="001D4B08">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תשפ"א-2020</w:t>
      </w:r>
    </w:p>
    <w:p w:rsidR="001D4B08" w:rsidRPr="00475C2A" w:rsidRDefault="001D4B08" w:rsidP="001D4B08">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517" w:history="1">
        <w:r w:rsidRPr="00475C2A">
          <w:rPr>
            <w:rStyle w:val="Hyperlink"/>
            <w:rFonts w:ascii="FrankRuehl" w:hAnsi="FrankRuehl" w:cs="FrankRuehl" w:hint="cs"/>
            <w:vanish/>
            <w:position w:val="0"/>
            <w:szCs w:val="20"/>
            <w:shd w:val="clear" w:color="auto" w:fill="FFFF99"/>
            <w:rtl/>
          </w:rPr>
          <w:t>ק"ת תשפ"א מס' 8873</w:t>
        </w:r>
      </w:hyperlink>
      <w:r w:rsidRPr="00475C2A">
        <w:rPr>
          <w:rStyle w:val="default"/>
          <w:rFonts w:ascii="FrankRuehl" w:hAnsi="FrankRuehl" w:cs="FrankRuehl" w:hint="cs"/>
          <w:vanish/>
          <w:position w:val="0"/>
          <w:sz w:val="20"/>
          <w:szCs w:val="20"/>
          <w:shd w:val="clear" w:color="auto" w:fill="FFFF99"/>
          <w:rtl/>
        </w:rPr>
        <w:t xml:space="preserve"> מיום 4.11.2020 עמ' 358</w:t>
      </w:r>
    </w:p>
    <w:p w:rsidR="0080525E" w:rsidRPr="00475C2A" w:rsidRDefault="0080525E" w:rsidP="0080525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(מס' 2) תשפ"א-2021</w:t>
      </w:r>
    </w:p>
    <w:p w:rsidR="0080525E" w:rsidRPr="00475C2A" w:rsidRDefault="0080525E" w:rsidP="0080525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518" w:history="1">
        <w:r w:rsidRPr="00475C2A">
          <w:rPr>
            <w:rStyle w:val="Hyperlink"/>
            <w:rFonts w:ascii="FrankRuehl" w:hAnsi="FrankRuehl" w:cs="FrankRuehl" w:hint="cs"/>
            <w:vanish/>
            <w:position w:val="0"/>
            <w:szCs w:val="20"/>
            <w:shd w:val="clear" w:color="auto" w:fill="FFFF99"/>
            <w:rtl/>
          </w:rPr>
          <w:t>ק"ת תשפ"א מס' 9556</w:t>
        </w:r>
      </w:hyperlink>
      <w:r w:rsidRPr="00475C2A">
        <w:rPr>
          <w:rStyle w:val="default"/>
          <w:rFonts w:ascii="FrankRuehl" w:hAnsi="FrankRuehl" w:cs="FrankRuehl" w:hint="cs"/>
          <w:vanish/>
          <w:position w:val="0"/>
          <w:sz w:val="20"/>
          <w:szCs w:val="20"/>
          <w:shd w:val="clear" w:color="auto" w:fill="FFFF99"/>
          <w:rtl/>
        </w:rPr>
        <w:t xml:space="preserve"> מיום 10.8.2021 עמ' 3936</w:t>
      </w:r>
    </w:p>
    <w:p w:rsidR="00FF64FF" w:rsidRPr="00475C2A" w:rsidRDefault="00FF64FF" w:rsidP="00FF64FF">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תשפ"ב-2021</w:t>
      </w:r>
    </w:p>
    <w:p w:rsidR="00FF64FF" w:rsidRPr="00475C2A" w:rsidRDefault="00FF64FF" w:rsidP="00FF64FF">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519" w:history="1">
        <w:r w:rsidRPr="00475C2A">
          <w:rPr>
            <w:rStyle w:val="Hyperlink"/>
            <w:rFonts w:ascii="FrankRuehl" w:hAnsi="FrankRuehl" w:cs="FrankRuehl" w:hint="cs"/>
            <w:vanish/>
            <w:position w:val="0"/>
            <w:szCs w:val="20"/>
            <w:shd w:val="clear" w:color="auto" w:fill="FFFF99"/>
            <w:rtl/>
          </w:rPr>
          <w:t>ק"ת תשפ"ב מס' 9662</w:t>
        </w:r>
      </w:hyperlink>
      <w:r w:rsidRPr="00475C2A">
        <w:rPr>
          <w:rStyle w:val="default"/>
          <w:rFonts w:ascii="FrankRuehl" w:hAnsi="FrankRuehl" w:cs="FrankRuehl" w:hint="cs"/>
          <w:vanish/>
          <w:position w:val="0"/>
          <w:sz w:val="20"/>
          <w:szCs w:val="20"/>
          <w:shd w:val="clear" w:color="auto" w:fill="FFFF99"/>
          <w:rtl/>
        </w:rPr>
        <w:t xml:space="preserve"> מיום 7.10.2021 עמ' 156</w:t>
      </w:r>
    </w:p>
    <w:p w:rsidR="00F6473E" w:rsidRPr="00475C2A" w:rsidRDefault="00F6473E" w:rsidP="00F6473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צו (מס' 2) תשפ"ב-2022</w:t>
      </w:r>
    </w:p>
    <w:p w:rsidR="00F6473E" w:rsidRPr="00475C2A" w:rsidRDefault="00F6473E" w:rsidP="00F6473E">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hyperlink r:id="rId520" w:history="1">
        <w:r w:rsidRPr="00475C2A">
          <w:rPr>
            <w:rStyle w:val="Hyperlink"/>
            <w:rFonts w:ascii="FrankRuehl" w:hAnsi="FrankRuehl" w:cs="FrankRuehl" w:hint="cs"/>
            <w:vanish/>
            <w:position w:val="0"/>
            <w:szCs w:val="20"/>
            <w:shd w:val="clear" w:color="auto" w:fill="FFFF99"/>
            <w:rtl/>
          </w:rPr>
          <w:t>ק"ת תשפ"ב מס' 9933</w:t>
        </w:r>
      </w:hyperlink>
      <w:r w:rsidRPr="00475C2A">
        <w:rPr>
          <w:rStyle w:val="default"/>
          <w:rFonts w:ascii="FrankRuehl" w:hAnsi="FrankRuehl" w:cs="FrankRuehl" w:hint="cs"/>
          <w:vanish/>
          <w:position w:val="0"/>
          <w:sz w:val="20"/>
          <w:szCs w:val="20"/>
          <w:shd w:val="clear" w:color="auto" w:fill="FFFF99"/>
          <w:rtl/>
        </w:rPr>
        <w:t xml:space="preserve"> מיום 17.1.2022 עמ' 1762</w:t>
      </w:r>
    </w:p>
    <w:p w:rsidR="00DA1987" w:rsidRPr="00475C2A" w:rsidRDefault="00DA1987" w:rsidP="00DA1987">
      <w:pPr>
        <w:pStyle w:val="page"/>
        <w:widowControl/>
        <w:tabs>
          <w:tab w:val="left" w:pos="624"/>
          <w:tab w:val="left" w:pos="1021"/>
          <w:tab w:val="left" w:pos="1474"/>
          <w:tab w:val="left" w:pos="1928"/>
          <w:tab w:val="left" w:pos="2381"/>
          <w:tab w:val="left" w:pos="2835"/>
        </w:tabs>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hint="cs"/>
          <w:b/>
          <w:bCs/>
          <w:vanish/>
          <w:position w:val="0"/>
          <w:sz w:val="20"/>
          <w:szCs w:val="20"/>
          <w:shd w:val="clear" w:color="auto" w:fill="FFFF99"/>
          <w:rtl/>
        </w:rPr>
        <w:t>הוספת תוספת ראשונה1</w:t>
      </w:r>
    </w:p>
    <w:p w:rsidR="00DA1987" w:rsidRPr="00475C2A" w:rsidRDefault="00DA1987" w:rsidP="00DA1987">
      <w:pPr>
        <w:pStyle w:val="page"/>
        <w:widowControl/>
        <w:tabs>
          <w:tab w:val="left" w:pos="624"/>
          <w:tab w:val="left" w:pos="1021"/>
          <w:tab w:val="left" w:pos="1474"/>
          <w:tab w:val="left" w:pos="1928"/>
          <w:tab w:val="left" w:pos="2381"/>
          <w:tab w:val="left" w:pos="2835"/>
        </w:tabs>
        <w:spacing w:before="60"/>
        <w:ind w:right="1134"/>
        <w:jc w:val="both"/>
        <w:rPr>
          <w:rStyle w:val="default"/>
          <w:rFonts w:ascii="FrankRuehl" w:hAnsi="FrankRuehl" w:cs="FrankRuehl"/>
          <w:vanish/>
          <w:position w:val="0"/>
          <w:sz w:val="20"/>
          <w:szCs w:val="20"/>
          <w:shd w:val="clear" w:color="auto" w:fill="FFFF99"/>
          <w:rtl/>
        </w:rPr>
      </w:pPr>
      <w:r w:rsidRPr="00475C2A">
        <w:rPr>
          <w:rStyle w:val="default"/>
          <w:rFonts w:ascii="FrankRuehl" w:hAnsi="FrankRuehl" w:cs="FrankRuehl"/>
          <w:vanish/>
          <w:position w:val="0"/>
          <w:sz w:val="20"/>
          <w:szCs w:val="20"/>
          <w:shd w:val="clear" w:color="auto" w:fill="FFFF99"/>
          <w:rtl/>
        </w:rPr>
        <w:t>הנוסח:</w:t>
      </w:r>
    </w:p>
    <w:p w:rsidR="001C40BB" w:rsidRPr="00475C2A" w:rsidRDefault="001C40BB" w:rsidP="001C40BB">
      <w:pPr>
        <w:pStyle w:val="medium2-header"/>
        <w:keepLines w:val="0"/>
        <w:spacing w:before="0"/>
        <w:ind w:left="0" w:right="1134"/>
        <w:outlineLvl w:val="0"/>
        <w:rPr>
          <w:rFonts w:cs="FrankRuehl" w:hint="cs"/>
          <w:b/>
          <w:bCs w:val="0"/>
          <w:noProof/>
          <w:vanish/>
          <w:sz w:val="20"/>
          <w:szCs w:val="20"/>
          <w:shd w:val="clear" w:color="auto" w:fill="FFFF99"/>
          <w:rtl/>
        </w:rPr>
      </w:pPr>
      <w:r w:rsidRPr="00475C2A">
        <w:rPr>
          <w:rFonts w:cs="FrankRuehl"/>
          <w:b/>
          <w:bCs w:val="0"/>
          <w:noProof/>
          <w:vanish/>
          <w:sz w:val="20"/>
          <w:szCs w:val="20"/>
          <w:shd w:val="clear" w:color="auto" w:fill="FFFF99"/>
          <w:rtl/>
        </w:rPr>
        <w:t>תו</w:t>
      </w:r>
      <w:r w:rsidRPr="00475C2A">
        <w:rPr>
          <w:rFonts w:cs="FrankRuehl" w:hint="cs"/>
          <w:b/>
          <w:bCs w:val="0"/>
          <w:noProof/>
          <w:vanish/>
          <w:sz w:val="20"/>
          <w:szCs w:val="20"/>
          <w:shd w:val="clear" w:color="auto" w:fill="FFFF99"/>
          <w:rtl/>
        </w:rPr>
        <w:t>ספת ראשונה1</w:t>
      </w:r>
    </w:p>
    <w:p w:rsidR="001C40BB" w:rsidRPr="00475C2A" w:rsidRDefault="001C40BB" w:rsidP="001C40BB">
      <w:pPr>
        <w:pStyle w:val="P00"/>
        <w:spacing w:before="0"/>
        <w:ind w:left="0" w:right="1134"/>
        <w:jc w:val="center"/>
        <w:rPr>
          <w:rStyle w:val="default"/>
          <w:rFonts w:cs="FrankRuehl"/>
          <w:vanish/>
          <w:sz w:val="20"/>
          <w:szCs w:val="20"/>
          <w:shd w:val="clear" w:color="auto" w:fill="FFFF99"/>
          <w:rtl/>
        </w:rPr>
      </w:pPr>
      <w:r w:rsidRPr="00475C2A">
        <w:rPr>
          <w:rStyle w:val="default"/>
          <w:rFonts w:cs="FrankRuehl"/>
          <w:vanish/>
          <w:sz w:val="20"/>
          <w:szCs w:val="20"/>
          <w:shd w:val="clear" w:color="auto" w:fill="FFFF99"/>
          <w:rtl/>
        </w:rPr>
        <w:t>(ס</w:t>
      </w:r>
      <w:r w:rsidRPr="00475C2A">
        <w:rPr>
          <w:rStyle w:val="default"/>
          <w:rFonts w:cs="FrankRuehl" w:hint="cs"/>
          <w:vanish/>
          <w:sz w:val="20"/>
          <w:szCs w:val="20"/>
          <w:shd w:val="clear" w:color="auto" w:fill="FFFF99"/>
          <w:rtl/>
        </w:rPr>
        <w:t>עיף 1ה(ה))</w:t>
      </w:r>
    </w:p>
    <w:p w:rsidR="001C40BB" w:rsidRPr="00475C2A" w:rsidRDefault="001C40BB" w:rsidP="001C40BB">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מגורים הולמים יכללו לפחות את כל אלה, במבנים מקורים, ראויים למגורים, שמותקנים בהם חלונות ודלתות, שיש אליהם גישה נוחה ובטוחה ושנועדו לשמש למגורי אדם, אולם מעסיק שמספק לעובדים אוכל מוכן אינו חייב בהעמדת מטבח:</w:t>
      </w:r>
    </w:p>
    <w:p w:rsidR="001C40BB" w:rsidRPr="00475C2A" w:rsidRDefault="001C40BB" w:rsidP="001C40BB">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1.</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חדרי שינה </w:t>
      </w:r>
      <w:r w:rsidRPr="00475C2A">
        <w:rPr>
          <w:rStyle w:val="default"/>
          <w:rFonts w:cs="FrankRuehl"/>
          <w:vanish/>
          <w:sz w:val="22"/>
          <w:szCs w:val="22"/>
          <w:shd w:val="clear" w:color="auto" w:fill="FFFF99"/>
          <w:rtl/>
        </w:rPr>
        <w:t>–</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המרחב האישי של כל עובד לא יפחת מ-4 מטרים רבועים ולא ישוכנו בחדר אחד יותר משישה אנשים; בחישוב השטח האמור לא יובאו בחשבון חדר שירותים, מקלחת, מטבח, פינת אוכל וארון;</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לכל עובד יהיו מיטה נפרדת וכלי מיטה שיכללו: מזרן, כרית, סדין, ציפוי לשמיכה ולכרית ושמיכה דקה או שמיכת צמר, לפי תנאי מזג האוויר;</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המגורים יהיו מאווררים ומוסקים, לפי הצורך ובהתאם לעונות השנה; ההסקה תהיה באמצעים חשמליים בלבד;</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מבנה הנמצא במקום ביצוע העבודה יופרד ממקום ביצוע העבודה באופן שיגן מפני סיכונים פיזיים ואחרים, לרבות נפילת חפצים מגובה, בורות, רעש חריג או חומרים מסוכנים;</w:t>
      </w:r>
    </w:p>
    <w:p w:rsidR="001C40BB" w:rsidRPr="00475C2A" w:rsidRDefault="001C40BB" w:rsidP="001C40BB">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2.</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במטבח יהיו </w:t>
      </w:r>
      <w:r w:rsidRPr="00475C2A">
        <w:rPr>
          <w:rStyle w:val="default"/>
          <w:rFonts w:cs="FrankRuehl"/>
          <w:vanish/>
          <w:sz w:val="22"/>
          <w:szCs w:val="22"/>
          <w:shd w:val="clear" w:color="auto" w:fill="FFFF99"/>
          <w:rtl/>
        </w:rPr>
        <w:t>–</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כיור אחד לפחות לכל תשעה עובדים, עם אספקת מים חמים וקרים;</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מערכת כיריים אחת לפחות לכל תשעה עובדים;</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כלי אוכל במספר ובגודל הנדרש, לפי מספר העובדים המתגוררים במבנה;</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מקרר חשמלי לאחסון מזון;</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(ה)</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מכלים בעלי מכסה תקין העשויים מחומר קשיח לאחסון אשפת המטבח;</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(ו)</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שולחן או משטח עבודה אחר;</w:t>
      </w:r>
    </w:p>
    <w:p w:rsidR="001C40BB" w:rsidRPr="00475C2A" w:rsidRDefault="001C40BB" w:rsidP="001C40BB">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3.</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פינת אוכל </w:t>
      </w:r>
      <w:r w:rsidRPr="00475C2A">
        <w:rPr>
          <w:rStyle w:val="default"/>
          <w:rFonts w:cs="FrankRuehl"/>
          <w:vanish/>
          <w:sz w:val="22"/>
          <w:szCs w:val="22"/>
          <w:shd w:val="clear" w:color="auto" w:fill="FFFF99"/>
          <w:rtl/>
        </w:rPr>
        <w:t>–</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במבנה יהיה חדר או מקום אחר שהוקצה לאכילה ובו שולחן וכיסאות;</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לכל עובד יהיה מקום ישיבה נפרד בפינת האוכל;</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לא תשמש פינת אוכל לשינה ולא ישמש חדר שינה לפינת אוכל;</w:t>
      </w:r>
    </w:p>
    <w:p w:rsidR="001C40BB" w:rsidRPr="00475C2A" w:rsidRDefault="001C40BB" w:rsidP="001C40BB">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4.</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חדר השירותים </w:t>
      </w:r>
      <w:r w:rsidRPr="00475C2A">
        <w:rPr>
          <w:rStyle w:val="default"/>
          <w:rFonts w:cs="FrankRuehl"/>
          <w:vanish/>
          <w:sz w:val="22"/>
          <w:szCs w:val="22"/>
          <w:shd w:val="clear" w:color="auto" w:fill="FFFF99"/>
          <w:rtl/>
        </w:rPr>
        <w:t>–</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חדר השירותים יהיה בתוך המבנה או במרחק סביר ממנו והגישה אליו תהיה נוחה, בטוחה ומהירה;</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בחדר השירותים יהיו אסלות וכיורים עם אספקת מים במספר שלא יפחת מאסלה אחת וכיור אחד לכל תשעה עובדים הגרים במבנה;</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הציוד והקבועות הסניטריות יהיו תקינים, שלמים ונאותים;</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השירותים יהיו מאווררים;</w:t>
      </w:r>
    </w:p>
    <w:p w:rsidR="001C40BB" w:rsidRPr="00475C2A" w:rsidRDefault="001C40BB" w:rsidP="001C40BB">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5.</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מקלחות </w:t>
      </w:r>
      <w:r w:rsidRPr="00475C2A">
        <w:rPr>
          <w:rStyle w:val="default"/>
          <w:rFonts w:cs="FrankRuehl"/>
          <w:vanish/>
          <w:sz w:val="22"/>
          <w:szCs w:val="22"/>
          <w:shd w:val="clear" w:color="auto" w:fill="FFFF99"/>
          <w:rtl/>
        </w:rPr>
        <w:t>–</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המקלחות יהיו בתוך המבנה או במרחק סביר ממנו והגישה אליהן תהיה נוחה ובטוחה;</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לכל תשעה עובדים הגרים במבנה תוקצה מקלחת אחת לפחות ובה תהיה אספקת מים חמים וקרים;</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דודי המים למקלחות יהיו מותאמים לאספקת כמות מים חמים לתשעה עובדים לפחות, או שיהיה בהם מיתקן חימום חשמלי מהיר לכל מקלחת;</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המקלחות יהיו מאווררות ומוסקות, לפי הצורך ובהתאם לעונות השנה; ההסקה תהיה באמצעים חשמליים בלבד;</w:t>
      </w:r>
    </w:p>
    <w:p w:rsidR="001C40BB" w:rsidRPr="00475C2A" w:rsidRDefault="001C40BB" w:rsidP="001C40BB">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6.</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כביסה </w:t>
      </w:r>
      <w:r w:rsidRPr="00475C2A">
        <w:rPr>
          <w:rStyle w:val="default"/>
          <w:rFonts w:cs="FrankRuehl"/>
          <w:vanish/>
          <w:sz w:val="22"/>
          <w:szCs w:val="22"/>
          <w:shd w:val="clear" w:color="auto" w:fill="FFFF99"/>
          <w:rtl/>
        </w:rPr>
        <w:t>–</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במקום שמתגוררים בו תשעה עובדים או יותר, יעמיד המעסיק לרשות העובדים מכונת כביסה וסידורים לייבוש הכביסה; במקום שמתגוררים בו פחות מתשעה עובדים, רשאי המעסיק להעמיד לרשות העובדים שירותי כביסה חיצוניים, על חשבונו, בתדירות שלא תפחת מפעם אחת לשבוע, במקום מכונת כביסה וסידורים לייבוש הכביסה;</w:t>
      </w:r>
    </w:p>
    <w:p w:rsidR="001C40BB" w:rsidRPr="00475C2A" w:rsidRDefault="001C40BB" w:rsidP="001C40BB">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7.</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מים </w:t>
      </w:r>
      <w:r w:rsidRPr="00475C2A">
        <w:rPr>
          <w:rStyle w:val="default"/>
          <w:rFonts w:cs="FrankRuehl"/>
          <w:vanish/>
          <w:sz w:val="22"/>
          <w:szCs w:val="22"/>
          <w:shd w:val="clear" w:color="auto" w:fill="FFFF99"/>
          <w:rtl/>
        </w:rPr>
        <w:t>–</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אספקת מי השתייה תהיה מרשת מים עירונית או ממקור אחר באיכות מי שתייה כנדרש בתקנות בריאות העם (איכותם התברואית של מי שתייה ומיתקני מי שתייה), התשע"ג-2013;</w:t>
      </w:r>
    </w:p>
    <w:p w:rsidR="001C40BB" w:rsidRPr="00475C2A" w:rsidRDefault="001C40BB" w:rsidP="001C40BB">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8.</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ביוב </w:t>
      </w:r>
      <w:r w:rsidRPr="00475C2A">
        <w:rPr>
          <w:rStyle w:val="default"/>
          <w:rFonts w:cs="FrankRuehl"/>
          <w:vanish/>
          <w:sz w:val="22"/>
          <w:szCs w:val="22"/>
          <w:shd w:val="clear" w:color="auto" w:fill="FFFF99"/>
          <w:rtl/>
        </w:rPr>
        <w:t>–</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המבנים יהיו מחוברים למערכת ביוב ציבורית אלא אם כן התקבל אישור ממהנדס הוועדה המקומית כי השפכים והדלוחים במבנה מסולקים למערכת שפכים פרטית שהותקנה לפי ההוראות למיתקני תברואה (הל"ת), התש"ל-1970, כמשמעותן בתקנה 1 לתקנות התכנון והבנייה (בקשה להיתר, תנאיו ואגרות), התש"ל-1970;</w:t>
      </w:r>
    </w:p>
    <w:p w:rsidR="001C40BB" w:rsidRPr="00475C2A" w:rsidRDefault="001C40BB" w:rsidP="001C40BB">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9.</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מניעת מפגע </w:t>
      </w:r>
      <w:r w:rsidRPr="00475C2A">
        <w:rPr>
          <w:rStyle w:val="default"/>
          <w:rFonts w:cs="FrankRuehl"/>
          <w:vanish/>
          <w:sz w:val="22"/>
          <w:szCs w:val="22"/>
          <w:shd w:val="clear" w:color="auto" w:fill="FFFF99"/>
          <w:rtl/>
        </w:rPr>
        <w:t>–</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מעסיק ינקוט כל פעולה הדרושה למניעה סדירה של מפגעי תברואה במבנה ובסביבתו, לרבות מניעת מפגעי חרקים, מכרסמים ומזיקים אחרים;</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מעסיק יבטיח באופן סדיר את תקינותה של הצנרת והאינסטלציה במבנה וידאג למניעת דליפות ונזילות;</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מעסיק ידאג כי יהיה במבנה סידור נאות לאיסוף ולסילוק אשפה;</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(ד)</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מעסיק יבטיח קיומם של אמצעים וסידורים נאותים למניעה ולכיבוי של שריפות;</w:t>
      </w:r>
    </w:p>
    <w:p w:rsidR="001C40BB" w:rsidRPr="00475C2A" w:rsidRDefault="001C40BB" w:rsidP="001C40BB">
      <w:pPr>
        <w:pStyle w:val="P00"/>
        <w:spacing w:before="0"/>
        <w:ind w:left="0"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10.</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 xml:space="preserve">חשמל ותאורה </w:t>
      </w:r>
      <w:r w:rsidRPr="00475C2A">
        <w:rPr>
          <w:rStyle w:val="default"/>
          <w:rFonts w:cs="FrankRuehl"/>
          <w:vanish/>
          <w:sz w:val="22"/>
          <w:szCs w:val="22"/>
          <w:shd w:val="clear" w:color="auto" w:fill="FFFF99"/>
          <w:rtl/>
        </w:rPr>
        <w:t>–</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(א)</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בכל חדר במבנה, לרבות בשירותים ובמקלחת, תותקן תאורה חשמלית מספקת;</w:t>
      </w:r>
    </w:p>
    <w:p w:rsidR="001C40BB" w:rsidRPr="00475C2A" w:rsidRDefault="001C40BB" w:rsidP="001C40BB">
      <w:pPr>
        <w:pStyle w:val="P00"/>
        <w:spacing w:before="0"/>
        <w:ind w:left="624" w:right="1134"/>
        <w:rPr>
          <w:rStyle w:val="default"/>
          <w:rFonts w:cs="FrankRuehl"/>
          <w:vanish/>
          <w:sz w:val="22"/>
          <w:szCs w:val="22"/>
          <w:shd w:val="clear" w:color="auto" w:fill="FFFF99"/>
          <w:rtl/>
        </w:rPr>
      </w:pPr>
      <w:r w:rsidRPr="00475C2A">
        <w:rPr>
          <w:rStyle w:val="default"/>
          <w:rFonts w:cs="FrankRuehl" w:hint="cs"/>
          <w:vanish/>
          <w:sz w:val="22"/>
          <w:szCs w:val="22"/>
          <w:shd w:val="clear" w:color="auto" w:fill="FFFF99"/>
          <w:rtl/>
        </w:rPr>
        <w:t>(ב)</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בכל חדר במבנה, לרבות במקלחת, יהיה שקע חשמלי אחד לפחות; במטבח יהיו שלושה שקעים לפחות; שקעי החשמל יהיו מוגנים מפני התחשמלות;</w:t>
      </w:r>
    </w:p>
    <w:p w:rsidR="001C40BB" w:rsidRPr="001C40BB" w:rsidRDefault="001C40BB" w:rsidP="001C40BB">
      <w:pPr>
        <w:pStyle w:val="P00"/>
        <w:spacing w:before="0"/>
        <w:ind w:left="624" w:right="1134"/>
        <w:rPr>
          <w:rStyle w:val="default"/>
          <w:rFonts w:cs="FrankRuehl" w:hint="cs"/>
          <w:sz w:val="2"/>
          <w:szCs w:val="2"/>
          <w:rtl/>
        </w:rPr>
      </w:pPr>
      <w:r w:rsidRPr="00475C2A">
        <w:rPr>
          <w:rStyle w:val="default"/>
          <w:rFonts w:cs="FrankRuehl" w:hint="cs"/>
          <w:vanish/>
          <w:sz w:val="22"/>
          <w:szCs w:val="22"/>
          <w:shd w:val="clear" w:color="auto" w:fill="FFFF99"/>
          <w:rtl/>
        </w:rPr>
        <w:t>(ג)</w:t>
      </w:r>
      <w:r w:rsidRPr="00475C2A">
        <w:rPr>
          <w:rStyle w:val="default"/>
          <w:rFonts w:cs="FrankRuehl"/>
          <w:vanish/>
          <w:sz w:val="22"/>
          <w:szCs w:val="22"/>
          <w:shd w:val="clear" w:color="auto" w:fill="FFFF99"/>
          <w:rtl/>
        </w:rPr>
        <w:tab/>
      </w:r>
      <w:r w:rsidRPr="00475C2A">
        <w:rPr>
          <w:rStyle w:val="default"/>
          <w:rFonts w:cs="FrankRuehl" w:hint="cs"/>
          <w:vanish/>
          <w:sz w:val="22"/>
          <w:szCs w:val="22"/>
          <w:shd w:val="clear" w:color="auto" w:fill="FFFF99"/>
          <w:rtl/>
        </w:rPr>
        <w:t>סביבת המבנה תהיה מוארת בלילה.</w:t>
      </w:r>
      <w:bookmarkEnd w:id="173"/>
    </w:p>
    <w:p w:rsidR="00DA1987" w:rsidRDefault="00DA1987" w:rsidP="00E65365">
      <w:pPr>
        <w:pStyle w:val="P00"/>
        <w:spacing w:before="72"/>
        <w:ind w:left="0" w:right="1134"/>
        <w:rPr>
          <w:rStyle w:val="default"/>
          <w:rFonts w:cs="FrankRuehl"/>
          <w:rtl/>
        </w:rPr>
      </w:pPr>
    </w:p>
    <w:p w:rsidR="00E65365" w:rsidRPr="00997BB7" w:rsidRDefault="00E65365" w:rsidP="00E65365">
      <w:pPr>
        <w:pStyle w:val="medium2-header"/>
        <w:keepLines w:val="0"/>
        <w:spacing w:before="72"/>
        <w:ind w:left="0" w:right="1134"/>
        <w:outlineLvl w:val="0"/>
        <w:rPr>
          <w:rFonts w:cs="FrankRuehl" w:hint="cs"/>
          <w:noProof/>
          <w:rtl/>
        </w:rPr>
      </w:pPr>
      <w:bookmarkStart w:id="174" w:name="med12"/>
      <w:bookmarkEnd w:id="174"/>
      <w:r w:rsidRPr="00997BB7">
        <w:rPr>
          <w:rFonts w:cs="FrankRuehl"/>
          <w:noProof/>
        </w:rPr>
        <w:pict>
          <v:rect id="_x0000_s2394" style="position:absolute;left:0;text-align:left;margin-left:475.65pt;margin-top:8.6pt;width:63.9pt;height:16.2pt;z-index:251740160" o:allowincell="f" filled="f" stroked="f" strokecolor="lime" strokeweight=".25pt">
            <v:textbox inset="0,0,0,0">
              <w:txbxContent>
                <w:p w:rsidR="00D61625" w:rsidRDefault="00D61625" w:rsidP="00E65365">
                  <w:pPr>
                    <w:spacing w:line="160" w:lineRule="exact"/>
                    <w:jc w:val="left"/>
                    <w:rPr>
                      <w:rFonts w:cs="Miriam" w:hint="cs"/>
                      <w:noProof/>
                      <w:sz w:val="18"/>
                      <w:szCs w:val="18"/>
                      <w:rtl/>
                    </w:rPr>
                  </w:pPr>
                  <w:r>
                    <w:rPr>
                      <w:rFonts w:cs="Miriam" w:hint="cs"/>
                      <w:noProof/>
                      <w:sz w:val="18"/>
                      <w:szCs w:val="18"/>
                      <w:rtl/>
                    </w:rPr>
                    <w:t>(תיקון מס' 18) תשע"ה-2014</w:t>
                  </w:r>
                </w:p>
              </w:txbxContent>
            </v:textbox>
            <w10:anchorlock/>
          </v:rect>
        </w:pict>
      </w:r>
      <w:r w:rsidRPr="00997BB7">
        <w:rPr>
          <w:rFonts w:cs="FrankRuehl"/>
          <w:noProof/>
          <w:rtl/>
        </w:rPr>
        <w:t>תו</w:t>
      </w:r>
      <w:r w:rsidRPr="00997BB7">
        <w:rPr>
          <w:rFonts w:cs="FrankRuehl" w:hint="cs"/>
          <w:noProof/>
          <w:rtl/>
        </w:rPr>
        <w:t>ספת שנייה</w:t>
      </w:r>
    </w:p>
    <w:p w:rsidR="00E65365" w:rsidRPr="00997BB7" w:rsidRDefault="00E65365" w:rsidP="00E65365">
      <w:pPr>
        <w:pStyle w:val="P00"/>
        <w:spacing w:before="72"/>
        <w:ind w:left="0" w:right="1134"/>
        <w:jc w:val="center"/>
        <w:rPr>
          <w:rStyle w:val="default"/>
          <w:rFonts w:cs="FrankRuehl" w:hint="cs"/>
          <w:sz w:val="24"/>
          <w:szCs w:val="24"/>
          <w:rtl/>
        </w:rPr>
      </w:pPr>
      <w:r w:rsidRPr="00997BB7">
        <w:rPr>
          <w:rStyle w:val="default"/>
          <w:rFonts w:cs="FrankRuehl"/>
          <w:sz w:val="24"/>
          <w:szCs w:val="24"/>
          <w:rtl/>
        </w:rPr>
        <w:t>(</w:t>
      </w:r>
      <w:r w:rsidRPr="00997BB7">
        <w:rPr>
          <w:rStyle w:val="default"/>
          <w:rFonts w:cs="FrankRuehl" w:hint="cs"/>
          <w:sz w:val="24"/>
          <w:szCs w:val="24"/>
          <w:rtl/>
        </w:rPr>
        <w:t>סעיפים 1יא4(א)(2)(ב) ו-8א)</w:t>
      </w:r>
    </w:p>
    <w:p w:rsidR="00E65365" w:rsidRPr="00997BB7" w:rsidRDefault="00E65365" w:rsidP="00E65365">
      <w:pPr>
        <w:pStyle w:val="P00"/>
        <w:spacing w:before="72"/>
        <w:ind w:left="0" w:right="1134"/>
        <w:jc w:val="center"/>
        <w:rPr>
          <w:rStyle w:val="default"/>
          <w:rFonts w:cs="FrankRuehl"/>
          <w:b/>
          <w:bCs/>
          <w:sz w:val="22"/>
          <w:szCs w:val="22"/>
          <w:rtl/>
        </w:rPr>
      </w:pPr>
      <w:r w:rsidRPr="00997BB7">
        <w:rPr>
          <w:rStyle w:val="default"/>
          <w:rFonts w:cs="FrankRuehl" w:hint="cs"/>
          <w:b/>
          <w:bCs/>
          <w:sz w:val="22"/>
          <w:szCs w:val="22"/>
          <w:rtl/>
        </w:rPr>
        <w:t>שיעור הניכוי בשל שיהוי בעזיבה</w:t>
      </w:r>
    </w:p>
    <w:p w:rsidR="00E65365" w:rsidRPr="00997BB7" w:rsidRDefault="00E65365" w:rsidP="00E65365">
      <w:pPr>
        <w:pStyle w:val="P00"/>
        <w:tabs>
          <w:tab w:val="clear" w:pos="624"/>
          <w:tab w:val="clear" w:pos="1021"/>
          <w:tab w:val="clear" w:pos="1474"/>
          <w:tab w:val="clear" w:pos="1928"/>
          <w:tab w:val="clear" w:pos="2381"/>
          <w:tab w:val="clear" w:pos="2835"/>
          <w:tab w:val="clear" w:pos="6259"/>
          <w:tab w:val="center" w:pos="1418"/>
          <w:tab w:val="center" w:pos="5670"/>
        </w:tabs>
        <w:spacing w:before="72"/>
        <w:ind w:left="0" w:right="1134"/>
        <w:outlineLvl w:val="0"/>
        <w:rPr>
          <w:rStyle w:val="default"/>
          <w:rFonts w:cs="FrankRuehl" w:hint="cs"/>
          <w:sz w:val="22"/>
          <w:szCs w:val="22"/>
          <w:rtl/>
        </w:rPr>
      </w:pPr>
      <w:r w:rsidRPr="00997BB7">
        <w:rPr>
          <w:rStyle w:val="default"/>
          <w:rFonts w:cs="FrankRuehl" w:hint="cs"/>
          <w:sz w:val="22"/>
          <w:szCs w:val="22"/>
          <w:rtl/>
        </w:rPr>
        <w:tab/>
        <w:t>טור א'</w:t>
      </w:r>
      <w:r w:rsidRPr="00997BB7">
        <w:rPr>
          <w:rStyle w:val="default"/>
          <w:rFonts w:cs="FrankRuehl" w:hint="cs"/>
          <w:sz w:val="22"/>
          <w:szCs w:val="22"/>
          <w:rtl/>
        </w:rPr>
        <w:tab/>
        <w:t>טור ב'</w:t>
      </w:r>
    </w:p>
    <w:p w:rsidR="00E65365" w:rsidRPr="00997BB7" w:rsidRDefault="00E65365" w:rsidP="00E65365">
      <w:pPr>
        <w:pStyle w:val="P00"/>
        <w:tabs>
          <w:tab w:val="clear" w:pos="624"/>
          <w:tab w:val="clear" w:pos="1021"/>
          <w:tab w:val="clear" w:pos="1474"/>
          <w:tab w:val="clear" w:pos="1928"/>
          <w:tab w:val="clear" w:pos="2381"/>
          <w:tab w:val="clear" w:pos="2835"/>
          <w:tab w:val="clear" w:pos="6259"/>
          <w:tab w:val="center" w:pos="1418"/>
          <w:tab w:val="center" w:pos="5670"/>
        </w:tabs>
        <w:spacing w:before="0"/>
        <w:ind w:left="0" w:right="1134"/>
        <w:outlineLvl w:val="0"/>
        <w:rPr>
          <w:rStyle w:val="default"/>
          <w:rFonts w:cs="FrankRuehl" w:hint="cs"/>
          <w:sz w:val="22"/>
          <w:szCs w:val="22"/>
          <w:rtl/>
        </w:rPr>
      </w:pPr>
      <w:r w:rsidRPr="00997BB7">
        <w:rPr>
          <w:rStyle w:val="default"/>
          <w:rFonts w:cs="FrankRuehl" w:hint="cs"/>
          <w:sz w:val="22"/>
          <w:szCs w:val="22"/>
          <w:rtl/>
        </w:rPr>
        <w:tab/>
      </w:r>
      <w:r w:rsidRPr="00997BB7">
        <w:rPr>
          <w:rStyle w:val="default"/>
          <w:rFonts w:cs="FrankRuehl" w:hint="cs"/>
          <w:sz w:val="22"/>
          <w:szCs w:val="22"/>
          <w:u w:val="single"/>
          <w:rtl/>
        </w:rPr>
        <w:t>תקופת השיהוי</w:t>
      </w:r>
      <w:r w:rsidRPr="00997BB7">
        <w:rPr>
          <w:rStyle w:val="default"/>
          <w:rFonts w:cs="FrankRuehl" w:hint="cs"/>
          <w:sz w:val="22"/>
          <w:szCs w:val="22"/>
          <w:rtl/>
        </w:rPr>
        <w:tab/>
      </w:r>
      <w:r w:rsidRPr="00997BB7">
        <w:rPr>
          <w:rStyle w:val="default"/>
          <w:rFonts w:cs="FrankRuehl" w:hint="cs"/>
          <w:sz w:val="22"/>
          <w:szCs w:val="22"/>
          <w:u w:val="single"/>
          <w:rtl/>
        </w:rPr>
        <w:t>שיעור הניכוי</w:t>
      </w:r>
    </w:p>
    <w:p w:rsidR="00E65365" w:rsidRPr="00997BB7" w:rsidRDefault="00E65365" w:rsidP="00E65365">
      <w:pPr>
        <w:pStyle w:val="P00"/>
        <w:tabs>
          <w:tab w:val="clear" w:pos="624"/>
          <w:tab w:val="clear" w:pos="1021"/>
          <w:tab w:val="clear" w:pos="1474"/>
          <w:tab w:val="clear" w:pos="1928"/>
          <w:tab w:val="clear" w:pos="2381"/>
          <w:tab w:val="clear" w:pos="2835"/>
          <w:tab w:val="clear" w:pos="6259"/>
          <w:tab w:val="center" w:pos="5670"/>
        </w:tabs>
        <w:spacing w:before="72"/>
        <w:ind w:left="0" w:right="1134"/>
        <w:outlineLvl w:val="0"/>
        <w:rPr>
          <w:rStyle w:val="default"/>
          <w:rFonts w:cs="FrankRuehl" w:hint="cs"/>
          <w:rtl/>
        </w:rPr>
      </w:pPr>
      <w:r w:rsidRPr="00997BB7">
        <w:rPr>
          <w:rStyle w:val="default"/>
          <w:rFonts w:cs="FrankRuehl" w:hint="cs"/>
          <w:rtl/>
        </w:rPr>
        <w:t>מעל חודש עד חודשיים</w:t>
      </w:r>
      <w:r w:rsidRPr="00997BB7">
        <w:rPr>
          <w:rStyle w:val="default"/>
          <w:rFonts w:cs="FrankRuehl" w:hint="cs"/>
          <w:rtl/>
        </w:rPr>
        <w:tab/>
        <w:t>25%</w:t>
      </w:r>
    </w:p>
    <w:p w:rsidR="00E65365" w:rsidRPr="00997BB7" w:rsidRDefault="00E65365" w:rsidP="00E65365">
      <w:pPr>
        <w:pStyle w:val="P00"/>
        <w:tabs>
          <w:tab w:val="clear" w:pos="624"/>
          <w:tab w:val="clear" w:pos="1021"/>
          <w:tab w:val="clear" w:pos="1474"/>
          <w:tab w:val="clear" w:pos="1928"/>
          <w:tab w:val="clear" w:pos="2381"/>
          <w:tab w:val="clear" w:pos="2835"/>
          <w:tab w:val="clear" w:pos="6259"/>
          <w:tab w:val="center" w:pos="5670"/>
        </w:tabs>
        <w:spacing w:before="72"/>
        <w:ind w:left="0" w:right="1134"/>
        <w:outlineLvl w:val="0"/>
        <w:rPr>
          <w:rStyle w:val="default"/>
          <w:rFonts w:cs="FrankRuehl" w:hint="cs"/>
          <w:rtl/>
        </w:rPr>
      </w:pPr>
      <w:r w:rsidRPr="00997BB7">
        <w:rPr>
          <w:rStyle w:val="default"/>
          <w:rFonts w:cs="FrankRuehl" w:hint="cs"/>
          <w:rtl/>
        </w:rPr>
        <w:t>מעל חודשיים עד שלושה חודשים</w:t>
      </w:r>
      <w:r w:rsidRPr="00997BB7">
        <w:rPr>
          <w:rStyle w:val="default"/>
          <w:rFonts w:cs="FrankRuehl" w:hint="cs"/>
          <w:rtl/>
        </w:rPr>
        <w:tab/>
        <w:t>35%</w:t>
      </w:r>
    </w:p>
    <w:p w:rsidR="00E65365" w:rsidRPr="00997BB7" w:rsidRDefault="00E65365" w:rsidP="00E65365">
      <w:pPr>
        <w:pStyle w:val="P00"/>
        <w:tabs>
          <w:tab w:val="clear" w:pos="624"/>
          <w:tab w:val="clear" w:pos="1021"/>
          <w:tab w:val="clear" w:pos="1474"/>
          <w:tab w:val="clear" w:pos="1928"/>
          <w:tab w:val="clear" w:pos="2381"/>
          <w:tab w:val="clear" w:pos="2835"/>
          <w:tab w:val="clear" w:pos="6259"/>
          <w:tab w:val="center" w:pos="5670"/>
        </w:tabs>
        <w:spacing w:before="72"/>
        <w:ind w:left="0" w:right="1134"/>
        <w:outlineLvl w:val="0"/>
        <w:rPr>
          <w:rStyle w:val="default"/>
          <w:rFonts w:cs="FrankRuehl" w:hint="cs"/>
          <w:rtl/>
        </w:rPr>
      </w:pPr>
      <w:r w:rsidRPr="00997BB7">
        <w:rPr>
          <w:rStyle w:val="default"/>
          <w:rFonts w:cs="FrankRuehl" w:hint="cs"/>
          <w:rtl/>
        </w:rPr>
        <w:t>מעל שלושה חודשים עד ארבעה חודשים</w:t>
      </w:r>
      <w:r w:rsidRPr="00997BB7">
        <w:rPr>
          <w:rStyle w:val="default"/>
          <w:rFonts w:cs="FrankRuehl" w:hint="cs"/>
          <w:rtl/>
        </w:rPr>
        <w:tab/>
        <w:t>50%</w:t>
      </w:r>
    </w:p>
    <w:p w:rsidR="00E65365" w:rsidRPr="00997BB7" w:rsidRDefault="00E65365" w:rsidP="00E65365">
      <w:pPr>
        <w:pStyle w:val="P00"/>
        <w:tabs>
          <w:tab w:val="clear" w:pos="624"/>
          <w:tab w:val="clear" w:pos="1021"/>
          <w:tab w:val="clear" w:pos="1474"/>
          <w:tab w:val="clear" w:pos="1928"/>
          <w:tab w:val="clear" w:pos="2381"/>
          <w:tab w:val="clear" w:pos="2835"/>
          <w:tab w:val="clear" w:pos="6259"/>
          <w:tab w:val="center" w:pos="5670"/>
        </w:tabs>
        <w:spacing w:before="72"/>
        <w:ind w:left="0" w:right="1134"/>
        <w:outlineLvl w:val="0"/>
        <w:rPr>
          <w:rStyle w:val="default"/>
          <w:rFonts w:cs="FrankRuehl" w:hint="cs"/>
          <w:rtl/>
        </w:rPr>
      </w:pPr>
      <w:r w:rsidRPr="00997BB7">
        <w:rPr>
          <w:rStyle w:val="default"/>
          <w:rFonts w:cs="FrankRuehl" w:hint="cs"/>
          <w:rtl/>
        </w:rPr>
        <w:t>מעל ארבעה חודשים עד חמישה חודשים</w:t>
      </w:r>
      <w:r w:rsidRPr="00997BB7">
        <w:rPr>
          <w:rStyle w:val="default"/>
          <w:rFonts w:cs="FrankRuehl" w:hint="cs"/>
          <w:rtl/>
        </w:rPr>
        <w:tab/>
        <w:t>65%</w:t>
      </w:r>
    </w:p>
    <w:p w:rsidR="00E65365" w:rsidRPr="00997BB7" w:rsidRDefault="00E65365" w:rsidP="00E65365">
      <w:pPr>
        <w:pStyle w:val="P00"/>
        <w:tabs>
          <w:tab w:val="clear" w:pos="624"/>
          <w:tab w:val="clear" w:pos="1021"/>
          <w:tab w:val="clear" w:pos="1474"/>
          <w:tab w:val="clear" w:pos="1928"/>
          <w:tab w:val="clear" w:pos="2381"/>
          <w:tab w:val="clear" w:pos="2835"/>
          <w:tab w:val="clear" w:pos="6259"/>
          <w:tab w:val="center" w:pos="5670"/>
        </w:tabs>
        <w:spacing w:before="72"/>
        <w:ind w:left="0" w:right="1134"/>
        <w:outlineLvl w:val="0"/>
        <w:rPr>
          <w:rStyle w:val="default"/>
          <w:rFonts w:cs="FrankRuehl" w:hint="cs"/>
          <w:rtl/>
        </w:rPr>
      </w:pPr>
      <w:r w:rsidRPr="00997BB7">
        <w:rPr>
          <w:rStyle w:val="default"/>
          <w:rFonts w:cs="FrankRuehl" w:hint="cs"/>
          <w:rtl/>
        </w:rPr>
        <w:t>מעל חמישה חודשים עד שישה חודשים</w:t>
      </w:r>
      <w:r w:rsidRPr="00997BB7">
        <w:rPr>
          <w:rStyle w:val="default"/>
          <w:rFonts w:cs="FrankRuehl" w:hint="cs"/>
          <w:rtl/>
        </w:rPr>
        <w:tab/>
        <w:t>80%</w:t>
      </w:r>
    </w:p>
    <w:p w:rsidR="007B0FE7" w:rsidRPr="00475C2A" w:rsidRDefault="007B0FE7" w:rsidP="007B0FE7">
      <w:pPr>
        <w:pStyle w:val="P00"/>
        <w:spacing w:before="0"/>
        <w:ind w:left="0" w:right="1134"/>
        <w:rPr>
          <w:rStyle w:val="default"/>
          <w:rFonts w:cs="FrankRuehl" w:hint="cs"/>
          <w:vanish/>
          <w:color w:val="FF0000"/>
          <w:sz w:val="20"/>
          <w:szCs w:val="20"/>
          <w:shd w:val="clear" w:color="auto" w:fill="FFFF99"/>
          <w:rtl/>
        </w:rPr>
      </w:pPr>
      <w:bookmarkStart w:id="175" w:name="Rov178"/>
      <w:r w:rsidRPr="00475C2A">
        <w:rPr>
          <w:rStyle w:val="default"/>
          <w:rFonts w:cs="FrankRuehl" w:hint="cs"/>
          <w:vanish/>
          <w:color w:val="FF0000"/>
          <w:sz w:val="20"/>
          <w:szCs w:val="20"/>
          <w:shd w:val="clear" w:color="auto" w:fill="FFFF99"/>
          <w:rtl/>
        </w:rPr>
        <w:t>מיום 1.5.2017</w:t>
      </w:r>
    </w:p>
    <w:p w:rsidR="00E65365" w:rsidRPr="00475C2A" w:rsidRDefault="00E65365" w:rsidP="00E65365">
      <w:pPr>
        <w:pStyle w:val="P00"/>
        <w:spacing w:before="0"/>
        <w:ind w:left="0" w:right="1134"/>
        <w:rPr>
          <w:rStyle w:val="default"/>
          <w:rFonts w:cs="FrankRuehl" w:hint="cs"/>
          <w:vanish/>
          <w:sz w:val="20"/>
          <w:szCs w:val="20"/>
          <w:shd w:val="clear" w:color="auto" w:fill="FFFF99"/>
          <w:rtl/>
        </w:rPr>
      </w:pPr>
      <w:r w:rsidRPr="00475C2A">
        <w:rPr>
          <w:rStyle w:val="default"/>
          <w:rFonts w:cs="FrankRuehl" w:hint="cs"/>
          <w:b/>
          <w:bCs/>
          <w:vanish/>
          <w:sz w:val="20"/>
          <w:szCs w:val="20"/>
          <w:shd w:val="clear" w:color="auto" w:fill="FFFF99"/>
          <w:rtl/>
        </w:rPr>
        <w:t>תיקון מס' 18</w:t>
      </w:r>
    </w:p>
    <w:p w:rsidR="00E65365" w:rsidRPr="00475C2A" w:rsidRDefault="00E65365" w:rsidP="00E65365">
      <w:pPr>
        <w:pStyle w:val="P00"/>
        <w:spacing w:before="0"/>
        <w:ind w:left="0" w:right="1134"/>
        <w:rPr>
          <w:rStyle w:val="default"/>
          <w:rFonts w:cs="FrankRuehl" w:hint="cs"/>
          <w:vanish/>
          <w:sz w:val="20"/>
          <w:szCs w:val="20"/>
          <w:shd w:val="clear" w:color="auto" w:fill="FFFF99"/>
          <w:rtl/>
        </w:rPr>
      </w:pPr>
      <w:hyperlink r:id="rId521" w:history="1">
        <w:r w:rsidRPr="00475C2A">
          <w:rPr>
            <w:rStyle w:val="Hyperlink"/>
            <w:rFonts w:cs="FrankRuehl" w:hint="cs"/>
            <w:vanish/>
            <w:szCs w:val="20"/>
            <w:shd w:val="clear" w:color="auto" w:fill="FFFF99"/>
            <w:rtl/>
          </w:rPr>
          <w:t>ס"ח תשע"ה מס' 2483</w:t>
        </w:r>
      </w:hyperlink>
      <w:r w:rsidRPr="00475C2A">
        <w:rPr>
          <w:rStyle w:val="default"/>
          <w:rFonts w:cs="FrankRuehl" w:hint="cs"/>
          <w:vanish/>
          <w:sz w:val="20"/>
          <w:szCs w:val="20"/>
          <w:shd w:val="clear" w:color="auto" w:fill="FFFF99"/>
          <w:rtl/>
        </w:rPr>
        <w:t xml:space="preserve"> מיום 17.12.2014 עמ' 100 (</w:t>
      </w:r>
      <w:hyperlink r:id="rId522" w:history="1">
        <w:r w:rsidRPr="00475C2A">
          <w:rPr>
            <w:rStyle w:val="Hyperlink"/>
            <w:rFonts w:cs="FrankRuehl" w:hint="cs"/>
            <w:vanish/>
            <w:szCs w:val="20"/>
            <w:shd w:val="clear" w:color="auto" w:fill="FFFF99"/>
            <w:rtl/>
          </w:rPr>
          <w:t>ה"ח 904</w:t>
        </w:r>
      </w:hyperlink>
      <w:r w:rsidRPr="00475C2A">
        <w:rPr>
          <w:rStyle w:val="default"/>
          <w:rFonts w:cs="FrankRuehl" w:hint="cs"/>
          <w:vanish/>
          <w:sz w:val="20"/>
          <w:szCs w:val="20"/>
          <w:shd w:val="clear" w:color="auto" w:fill="FFFF99"/>
          <w:rtl/>
        </w:rPr>
        <w:t>)</w:t>
      </w:r>
    </w:p>
    <w:p w:rsidR="00E65365" w:rsidRPr="00997BB7" w:rsidRDefault="00E65365" w:rsidP="00997BB7">
      <w:pPr>
        <w:pStyle w:val="P00"/>
        <w:spacing w:before="0"/>
        <w:ind w:left="0" w:right="1134"/>
        <w:rPr>
          <w:rStyle w:val="default"/>
          <w:rFonts w:cs="FrankRuehl" w:hint="cs"/>
          <w:b/>
          <w:bCs/>
          <w:sz w:val="2"/>
          <w:szCs w:val="2"/>
          <w:shd w:val="clear" w:color="auto" w:fill="FFFF99"/>
          <w:rtl/>
        </w:rPr>
      </w:pPr>
      <w:r w:rsidRPr="00475C2A">
        <w:rPr>
          <w:rStyle w:val="default"/>
          <w:rFonts w:cs="FrankRuehl" w:hint="cs"/>
          <w:b/>
          <w:bCs/>
          <w:vanish/>
          <w:sz w:val="20"/>
          <w:szCs w:val="20"/>
          <w:shd w:val="clear" w:color="auto" w:fill="FFFF99"/>
          <w:rtl/>
        </w:rPr>
        <w:t>הוספת תוספת שנייה</w:t>
      </w:r>
      <w:bookmarkEnd w:id="175"/>
    </w:p>
    <w:p w:rsidR="00FD7276" w:rsidRDefault="00FD7276">
      <w:pPr>
        <w:pStyle w:val="P00"/>
        <w:spacing w:before="72"/>
        <w:ind w:left="0" w:right="1134"/>
        <w:rPr>
          <w:rStyle w:val="default"/>
          <w:rFonts w:cs="FrankRuehl"/>
          <w:rtl/>
        </w:rPr>
      </w:pPr>
    </w:p>
    <w:p w:rsidR="00FD7276" w:rsidRDefault="00FD7276">
      <w:pPr>
        <w:pStyle w:val="P00"/>
        <w:spacing w:before="72"/>
        <w:ind w:left="0" w:right="1134"/>
        <w:rPr>
          <w:rStyle w:val="default"/>
          <w:rFonts w:cs="FrankRuehl"/>
          <w:rtl/>
        </w:rPr>
      </w:pPr>
    </w:p>
    <w:p w:rsidR="00FD7276" w:rsidRDefault="00FD7276" w:rsidP="00A40829">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שמיר</w:t>
      </w:r>
      <w:r>
        <w:rPr>
          <w:rFonts w:cs="FrankRuehl"/>
          <w:sz w:val="26"/>
          <w:szCs w:val="26"/>
          <w:rtl/>
        </w:rPr>
        <w:tab/>
      </w:r>
      <w:r>
        <w:rPr>
          <w:rFonts w:cs="FrankRuehl"/>
          <w:sz w:val="26"/>
          <w:szCs w:val="26"/>
          <w:rtl/>
        </w:rPr>
        <w:tab/>
        <w:t>י</w:t>
      </w:r>
      <w:r>
        <w:rPr>
          <w:rFonts w:cs="FrankRuehl" w:hint="cs"/>
          <w:sz w:val="26"/>
          <w:szCs w:val="26"/>
          <w:rtl/>
        </w:rPr>
        <w:t>צחק שמיר</w:t>
      </w:r>
    </w:p>
    <w:p w:rsidR="00FD7276" w:rsidRDefault="00FD7276">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העבודה והרווחה</w:t>
      </w:r>
    </w:p>
    <w:p w:rsidR="00FD7276" w:rsidRDefault="00FD7276" w:rsidP="00A40829">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hint="cs"/>
          <w:sz w:val="26"/>
          <w:szCs w:val="26"/>
          <w:rtl/>
        </w:rPr>
        <w:tab/>
      </w:r>
      <w:r>
        <w:rPr>
          <w:rFonts w:cs="FrankRuehl"/>
          <w:sz w:val="26"/>
          <w:szCs w:val="26"/>
          <w:rtl/>
        </w:rPr>
        <w:tab/>
        <w:t>ד</w:t>
      </w:r>
      <w:r>
        <w:rPr>
          <w:rFonts w:cs="FrankRuehl" w:hint="cs"/>
          <w:sz w:val="26"/>
          <w:szCs w:val="26"/>
          <w:rtl/>
        </w:rPr>
        <w:t>ב שילנסקי</w:t>
      </w:r>
    </w:p>
    <w:p w:rsidR="00FD7276" w:rsidRDefault="00FD7276">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hint="cs"/>
          <w:sz w:val="22"/>
          <w:rtl/>
        </w:rPr>
        <w:tab/>
      </w:r>
      <w:r>
        <w:rPr>
          <w:rFonts w:cs="FrankRuehl"/>
          <w:sz w:val="22"/>
          <w:rtl/>
        </w:rPr>
        <w:t>י</w:t>
      </w:r>
      <w:r>
        <w:rPr>
          <w:rFonts w:cs="FrankRuehl" w:hint="cs"/>
          <w:sz w:val="22"/>
          <w:rtl/>
        </w:rPr>
        <w:t>ושב ראש הכנסת</w:t>
      </w:r>
    </w:p>
    <w:p w:rsidR="00FD7276" w:rsidRDefault="00FD7276">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rsidR="00FD7276" w:rsidRDefault="00FD7276">
      <w:pPr>
        <w:pStyle w:val="page"/>
        <w:widowControl/>
        <w:ind w:right="1134"/>
        <w:rPr>
          <w:rFonts w:cs="David"/>
          <w:position w:val="0"/>
          <w:sz w:val="22"/>
          <w:rtl/>
        </w:rPr>
      </w:pPr>
    </w:p>
    <w:p w:rsidR="00FD7276" w:rsidRDefault="00FD7276">
      <w:pPr>
        <w:pStyle w:val="page"/>
        <w:widowControl/>
        <w:ind w:right="1134"/>
        <w:rPr>
          <w:rFonts w:cs="David"/>
          <w:position w:val="0"/>
          <w:sz w:val="22"/>
          <w:rtl/>
        </w:rPr>
      </w:pPr>
    </w:p>
    <w:p w:rsidR="00FD7276" w:rsidRDefault="00FD7276">
      <w:pPr>
        <w:ind w:right="1134"/>
        <w:rPr>
          <w:rFonts w:cs="David"/>
          <w:sz w:val="24"/>
          <w:rtl/>
        </w:rPr>
      </w:pPr>
      <w:bookmarkStart w:id="176" w:name="LawPartEnd"/>
    </w:p>
    <w:bookmarkEnd w:id="176"/>
    <w:p w:rsidR="00105AC0" w:rsidRDefault="00105AC0">
      <w:pPr>
        <w:ind w:right="1134"/>
        <w:rPr>
          <w:rFonts w:cs="David"/>
          <w:sz w:val="24"/>
          <w:rtl/>
        </w:rPr>
      </w:pPr>
    </w:p>
    <w:p w:rsidR="00795ABB" w:rsidRDefault="00795ABB" w:rsidP="00795ABB">
      <w:pPr>
        <w:ind w:right="1134"/>
        <w:jc w:val="center"/>
        <w:rPr>
          <w:rFonts w:cs="David"/>
          <w:color w:val="0000FF"/>
          <w:sz w:val="24"/>
          <w:u w:val="single"/>
          <w:rtl/>
        </w:rPr>
      </w:pPr>
      <w:hyperlink r:id="rId523" w:history="1">
        <w:r>
          <w:rPr>
            <w:rFonts w:cs="David"/>
            <w:color w:val="0000FF"/>
            <w:sz w:val="24"/>
            <w:u w:val="single"/>
            <w:rtl/>
          </w:rPr>
          <w:t>הודעה למנויים על עריכה ושינויים במסמכי פסיקה, חקיקה ועוד באתר נבו - הקש כאן</w:t>
        </w:r>
      </w:hyperlink>
    </w:p>
    <w:p w:rsidR="00556992" w:rsidRDefault="00556992" w:rsidP="00795ABB">
      <w:pPr>
        <w:ind w:right="1134"/>
        <w:jc w:val="center"/>
        <w:rPr>
          <w:rFonts w:cs="David"/>
          <w:color w:val="0000FF"/>
          <w:sz w:val="24"/>
          <w:u w:val="single"/>
          <w:rtl/>
        </w:rPr>
      </w:pPr>
    </w:p>
    <w:sectPr w:rsidR="00556992">
      <w:headerReference w:type="even" r:id="rId524"/>
      <w:headerReference w:type="default" r:id="rId525"/>
      <w:footerReference w:type="even" r:id="rId526"/>
      <w:footerReference w:type="default" r:id="rId5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74FB" w:rsidRDefault="00A174FB">
      <w:r>
        <w:separator/>
      </w:r>
    </w:p>
  </w:endnote>
  <w:endnote w:type="continuationSeparator" w:id="0">
    <w:p w:rsidR="00A174FB" w:rsidRDefault="00A17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625" w:rsidRDefault="00D6162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61625" w:rsidRDefault="00D616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61625" w:rsidRDefault="00D616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Z:\00000000000000000000000=2014------------------------\LawsForTableRun\02\P178_002.doc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625" w:rsidRDefault="00D6162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7CE0">
      <w:rPr>
        <w:rFonts w:hAnsi="FrankRuehl" w:cs="FrankRuehl"/>
        <w:noProof/>
        <w:sz w:val="24"/>
        <w:szCs w:val="24"/>
        <w:rtl/>
      </w:rPr>
      <w:t>6</w:t>
    </w:r>
    <w:r>
      <w:rPr>
        <w:rFonts w:hAnsi="FrankRuehl" w:cs="FrankRuehl"/>
        <w:sz w:val="24"/>
        <w:szCs w:val="24"/>
        <w:rtl/>
      </w:rPr>
      <w:fldChar w:fldCharType="end"/>
    </w:r>
  </w:p>
  <w:p w:rsidR="00D61625" w:rsidRDefault="00D616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61625" w:rsidRDefault="00D616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Z:\00000000000000000000000=2014------------------------\LawsForTableRun\02\P178_002.doc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74FB" w:rsidRDefault="00A174FB">
      <w:pPr>
        <w:spacing w:before="60" w:line="240" w:lineRule="auto"/>
        <w:ind w:right="1134"/>
      </w:pPr>
      <w:r>
        <w:separator/>
      </w:r>
    </w:p>
  </w:footnote>
  <w:footnote w:type="continuationSeparator" w:id="0">
    <w:p w:rsidR="00A174FB" w:rsidRDefault="00A174FB">
      <w:pPr>
        <w:spacing w:before="60" w:line="240" w:lineRule="auto"/>
        <w:ind w:right="1134"/>
      </w:pPr>
      <w:r>
        <w:separator/>
      </w:r>
    </w:p>
  </w:footnote>
  <w:footnote w:id="1">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noProof w:val="0"/>
          <w:sz w:val="20"/>
          <w:szCs w:val="20"/>
        </w:rPr>
        <w:t>*</w:t>
      </w:r>
      <w:r>
        <w:rPr>
          <w:rFonts w:hint="cs"/>
          <w:noProof w:val="0"/>
          <w:sz w:val="20"/>
          <w:szCs w:val="20"/>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תשנ"א מס' 1349</w:t>
        </w:r>
      </w:hyperlink>
      <w:r>
        <w:rPr>
          <w:rFonts w:cs="FrankRuehl" w:hint="cs"/>
          <w:rtl/>
        </w:rPr>
        <w:t xml:space="preserve"> מיום 21.3.1991 עמ' 112 (</w:t>
      </w:r>
      <w:hyperlink r:id="rId2" w:history="1">
        <w:r>
          <w:rPr>
            <w:rStyle w:val="Hyperlink"/>
            <w:rFonts w:cs="FrankRuehl" w:hint="cs"/>
            <w:rtl/>
          </w:rPr>
          <w:t>ה"ח תשנ"א מס' 2032</w:t>
        </w:r>
      </w:hyperlink>
      <w:r>
        <w:rPr>
          <w:rFonts w:cs="FrankRuehl" w:hint="cs"/>
          <w:rtl/>
        </w:rPr>
        <w:t xml:space="preserve"> עמ' 13</w:t>
      </w:r>
      <w:r>
        <w:rPr>
          <w:rFonts w:cs="FrankRuehl"/>
          <w:rtl/>
        </w:rPr>
        <w:t>0).</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ק"ת תשנ"ג מס' 5506</w:t>
        </w:r>
      </w:hyperlink>
      <w:r>
        <w:rPr>
          <w:rFonts w:cs="FrankRuehl" w:hint="cs"/>
          <w:rtl/>
        </w:rPr>
        <w:t xml:space="preserve"> מיום 4.3.1993 עמ' 488 </w:t>
      </w:r>
      <w:r>
        <w:rPr>
          <w:rFonts w:cs="FrankRuehl"/>
          <w:rtl/>
        </w:rPr>
        <w:t xml:space="preserve">– </w:t>
      </w:r>
      <w:r>
        <w:rPr>
          <w:rFonts w:cs="FrankRuehl" w:hint="cs"/>
          <w:rtl/>
        </w:rPr>
        <w:t>צו תשנ"ג-1993 בסעיף 13 לצו העונשין (שינוי שיעורי קנסות), תשנ"ג-</w:t>
      </w:r>
      <w:r>
        <w:rPr>
          <w:rFonts w:cs="FrankRuehl"/>
          <w:rtl/>
        </w:rPr>
        <w:t xml:space="preserve">1993; </w:t>
      </w:r>
      <w:r>
        <w:rPr>
          <w:rFonts w:cs="FrankRuehl" w:hint="cs"/>
          <w:rtl/>
        </w:rPr>
        <w:t>תחילתו ביום 15.4.1993.</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ס</w:t>
        </w:r>
        <w:r>
          <w:rPr>
            <w:rStyle w:val="Hyperlink"/>
            <w:rFonts w:cs="FrankRuehl"/>
            <w:rtl/>
          </w:rPr>
          <w:t>"</w:t>
        </w:r>
        <w:r>
          <w:rPr>
            <w:rStyle w:val="Hyperlink"/>
            <w:rFonts w:cs="FrankRuehl" w:hint="cs"/>
            <w:rtl/>
          </w:rPr>
          <w:t>ח תשנ"ד מס' 1455</w:t>
        </w:r>
      </w:hyperlink>
      <w:r>
        <w:rPr>
          <w:rFonts w:cs="FrankRuehl" w:hint="cs"/>
          <w:rtl/>
        </w:rPr>
        <w:t xml:space="preserve"> מיום 17.3.1994 עמ' 94 (</w:t>
      </w:r>
      <w:hyperlink r:id="rId5" w:history="1">
        <w:r>
          <w:rPr>
            <w:rStyle w:val="Hyperlink"/>
            <w:rFonts w:cs="FrankRuehl" w:hint="cs"/>
            <w:rtl/>
          </w:rPr>
          <w:t>ה"ח תשנ"ד מס' 2229</w:t>
        </w:r>
      </w:hyperlink>
      <w:r>
        <w:rPr>
          <w:rFonts w:cs="FrankRuehl" w:hint="cs"/>
          <w:rtl/>
        </w:rPr>
        <w:t xml:space="preserve"> עמ' 134</w:t>
      </w:r>
      <w:r>
        <w:rPr>
          <w:rFonts w:cs="FrankRuehl"/>
          <w:rtl/>
        </w:rPr>
        <w:t>)</w:t>
      </w:r>
      <w:r>
        <w:rPr>
          <w:rFonts w:cs="FrankRuehl" w:hint="cs"/>
          <w:rtl/>
        </w:rPr>
        <w:t xml:space="preserve"> </w:t>
      </w:r>
      <w:r>
        <w:rPr>
          <w:rFonts w:cs="FrankRuehl"/>
          <w:rtl/>
        </w:rPr>
        <w:t xml:space="preserve">– </w:t>
      </w:r>
      <w:r>
        <w:rPr>
          <w:rFonts w:cs="FrankRuehl" w:hint="cs"/>
          <w:rtl/>
        </w:rPr>
        <w:t>הוראת שעה בסעיף 1(1) לחוק איסור הלנה (תיקוני חקיקה) (הוראות שעה), תשנ"ד-</w:t>
      </w:r>
      <w:r>
        <w:rPr>
          <w:rFonts w:cs="FrankRuehl"/>
          <w:rtl/>
        </w:rPr>
        <w:t>1994</w:t>
      </w:r>
      <w:r>
        <w:rPr>
          <w:rFonts w:cs="FrankRuehl" w:hint="cs"/>
          <w:rtl/>
        </w:rPr>
        <w:t>; תוקפה עד יום 16.9.1994</w:t>
      </w:r>
      <w:r>
        <w:rPr>
          <w:rFonts w:cs="FrankRuehl"/>
          <w:rtl/>
        </w:rPr>
        <w:t>.</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hyperlink r:id="rId6" w:history="1">
        <w:r>
          <w:rPr>
            <w:rStyle w:val="Hyperlink"/>
            <w:rFonts w:cs="FrankRuehl" w:hint="cs"/>
            <w:rtl/>
          </w:rPr>
          <w:t>ס</w:t>
        </w:r>
        <w:r>
          <w:rPr>
            <w:rStyle w:val="Hyperlink"/>
            <w:rFonts w:cs="FrankRuehl"/>
            <w:rtl/>
          </w:rPr>
          <w:t>"</w:t>
        </w:r>
        <w:r>
          <w:rPr>
            <w:rStyle w:val="Hyperlink"/>
            <w:rFonts w:cs="FrankRuehl" w:hint="cs"/>
            <w:rtl/>
          </w:rPr>
          <w:t>ח תשנ"ה מס' 1</w:t>
        </w:r>
        <w:r>
          <w:rPr>
            <w:rStyle w:val="Hyperlink"/>
            <w:rFonts w:cs="FrankRuehl"/>
            <w:rtl/>
          </w:rPr>
          <w:t>494</w:t>
        </w:r>
      </w:hyperlink>
      <w:r>
        <w:rPr>
          <w:rFonts w:cs="FrankRuehl"/>
          <w:rtl/>
        </w:rPr>
        <w:t xml:space="preserve"> מ</w:t>
      </w:r>
      <w:r>
        <w:rPr>
          <w:rFonts w:cs="FrankRuehl" w:hint="cs"/>
          <w:rtl/>
        </w:rPr>
        <w:t>יום 20.12.1994 עמ' 43 (</w:t>
      </w:r>
      <w:hyperlink r:id="rId7" w:history="1">
        <w:r>
          <w:rPr>
            <w:rStyle w:val="Hyperlink"/>
            <w:rFonts w:cs="FrankRuehl" w:hint="cs"/>
            <w:rtl/>
          </w:rPr>
          <w:t>ה"ח תשנ"ה מס' 2314</w:t>
        </w:r>
      </w:hyperlink>
      <w:r>
        <w:rPr>
          <w:rFonts w:cs="FrankRuehl" w:hint="cs"/>
          <w:rtl/>
        </w:rPr>
        <w:t xml:space="preserve"> עמ' 77) </w:t>
      </w:r>
      <w:r>
        <w:rPr>
          <w:rFonts w:cs="FrankRuehl"/>
          <w:rtl/>
        </w:rPr>
        <w:t>–</w:t>
      </w:r>
      <w:r>
        <w:rPr>
          <w:rFonts w:cs="FrankRuehl" w:hint="cs"/>
          <w:rtl/>
        </w:rPr>
        <w:t xml:space="preserve"> תיקון מס' 1 [במקור מס' 2].</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ס</w:t>
        </w:r>
        <w:r>
          <w:rPr>
            <w:rStyle w:val="Hyperlink"/>
            <w:rFonts w:cs="FrankRuehl"/>
            <w:rtl/>
          </w:rPr>
          <w:t>"</w:t>
        </w:r>
        <w:r>
          <w:rPr>
            <w:rStyle w:val="Hyperlink"/>
            <w:rFonts w:cs="FrankRuehl" w:hint="cs"/>
            <w:rtl/>
          </w:rPr>
          <w:t>ח תשנ"ה מס' 1504</w:t>
        </w:r>
      </w:hyperlink>
      <w:r>
        <w:rPr>
          <w:rFonts w:cs="FrankRuehl" w:hint="cs"/>
          <w:rtl/>
        </w:rPr>
        <w:t xml:space="preserve"> מיום 10.2.1995 עמ' 118 (</w:t>
      </w: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http://www.nevo.co.il/Law_word/law17/PROP-2308.pdf</w:instrText>
      </w:r>
      <w:r>
        <w:rPr>
          <w:rFonts w:cs="FrankRuehl"/>
          <w:rtl/>
        </w:rPr>
        <w:instrText xml:space="preserve">" </w:instrText>
      </w:r>
      <w:r>
        <w:rPr>
          <w:rFonts w:cs="FrankRuehl"/>
        </w:rPr>
      </w:r>
      <w:r>
        <w:rPr>
          <w:rFonts w:cs="FrankRuehl"/>
          <w:rtl/>
        </w:rPr>
        <w:fldChar w:fldCharType="separate"/>
      </w:r>
      <w:r>
        <w:rPr>
          <w:rStyle w:val="Hyperlink"/>
          <w:rFonts w:cs="FrankRuehl" w:hint="cs"/>
          <w:rtl/>
        </w:rPr>
        <w:t>ה"ח תשנ"ה מס' 2308</w:t>
      </w:r>
      <w:r>
        <w:rPr>
          <w:rFonts w:cs="FrankRuehl"/>
          <w:rtl/>
        </w:rPr>
        <w:fldChar w:fldCharType="end"/>
      </w:r>
      <w:r>
        <w:rPr>
          <w:rFonts w:cs="FrankRuehl" w:hint="cs"/>
          <w:rtl/>
        </w:rPr>
        <w:t xml:space="preserve"> עמ' 48</w:t>
      </w:r>
      <w:r>
        <w:rPr>
          <w:rFonts w:cs="FrankRuehl"/>
          <w:rtl/>
        </w:rPr>
        <w:t>)</w:t>
      </w:r>
      <w:r>
        <w:rPr>
          <w:rFonts w:cs="FrankRuehl" w:hint="cs"/>
          <w:rtl/>
        </w:rPr>
        <w:t xml:space="preserve"> </w:t>
      </w:r>
      <w:r>
        <w:rPr>
          <w:rFonts w:cs="FrankRuehl"/>
          <w:rtl/>
        </w:rPr>
        <w:t>–</w:t>
      </w:r>
      <w:r>
        <w:rPr>
          <w:rFonts w:cs="FrankRuehl" w:hint="cs"/>
          <w:rtl/>
        </w:rPr>
        <w:t xml:space="preserve"> הוראת שעה בסעיף 1(1) לחוק איסור הלנה (תיקוני חקיקה) (הוראות שעה), תשנ"ה-</w:t>
      </w:r>
      <w:r>
        <w:rPr>
          <w:rFonts w:cs="FrankRuehl"/>
          <w:rtl/>
        </w:rPr>
        <w:t>1995</w:t>
      </w:r>
      <w:r>
        <w:rPr>
          <w:rFonts w:cs="FrankRuehl" w:hint="cs"/>
          <w:rtl/>
        </w:rPr>
        <w:t>; תוקפה עד יום 9.2.1996.</w:t>
      </w:r>
    </w:p>
    <w:p w:rsidR="00D61625" w:rsidRDefault="00D61625" w:rsidP="00202A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 w:history="1">
        <w:r>
          <w:rPr>
            <w:rStyle w:val="Hyperlink"/>
            <w:rFonts w:cs="FrankRuehl" w:hint="cs"/>
            <w:rtl/>
          </w:rPr>
          <w:t>ס</w:t>
        </w:r>
        <w:r>
          <w:rPr>
            <w:rStyle w:val="Hyperlink"/>
            <w:rFonts w:cs="FrankRuehl"/>
            <w:rtl/>
          </w:rPr>
          <w:t>"</w:t>
        </w:r>
        <w:r>
          <w:rPr>
            <w:rStyle w:val="Hyperlink"/>
            <w:rFonts w:cs="FrankRuehl" w:hint="cs"/>
            <w:rtl/>
          </w:rPr>
          <w:t>ח תשנ"ו מס' 1575</w:t>
        </w:r>
      </w:hyperlink>
      <w:r>
        <w:rPr>
          <w:rFonts w:cs="FrankRuehl" w:hint="cs"/>
          <w:rtl/>
        </w:rPr>
        <w:t xml:space="preserve"> מיום 14.3.1996 עמ' 168 (</w:t>
      </w:r>
      <w:hyperlink r:id="rId10" w:history="1">
        <w:r>
          <w:rPr>
            <w:rStyle w:val="Hyperlink"/>
            <w:rFonts w:cs="FrankRuehl" w:hint="cs"/>
            <w:rtl/>
          </w:rPr>
          <w:t>ה"ח תשנ"ו מס' 2468</w:t>
        </w:r>
      </w:hyperlink>
      <w:r>
        <w:rPr>
          <w:rFonts w:cs="FrankRuehl" w:hint="cs"/>
          <w:rtl/>
        </w:rPr>
        <w:t xml:space="preserve"> עמ' 330</w:t>
      </w:r>
      <w:r>
        <w:rPr>
          <w:rFonts w:cs="FrankRuehl"/>
          <w:rtl/>
        </w:rPr>
        <w:t>)</w:t>
      </w:r>
      <w:r>
        <w:rPr>
          <w:rFonts w:cs="FrankRuehl" w:hint="cs"/>
          <w:rtl/>
        </w:rPr>
        <w:t xml:space="preserve"> </w:t>
      </w:r>
      <w:r>
        <w:rPr>
          <w:rFonts w:cs="FrankRuehl"/>
          <w:rtl/>
        </w:rPr>
        <w:t xml:space="preserve">– </w:t>
      </w:r>
      <w:r>
        <w:rPr>
          <w:rFonts w:cs="FrankRuehl" w:hint="cs"/>
          <w:rtl/>
        </w:rPr>
        <w:t>הוראת שעה בסעי</w:t>
      </w:r>
      <w:r>
        <w:rPr>
          <w:rFonts w:cs="FrankRuehl"/>
          <w:rtl/>
        </w:rPr>
        <w:t xml:space="preserve">ף 1(1) </w:t>
      </w:r>
      <w:r>
        <w:rPr>
          <w:rFonts w:cs="FrankRuehl" w:hint="cs"/>
          <w:rtl/>
        </w:rPr>
        <w:t>לחוק שהייה שלא כדין (איסור סיוע) (הוראות שעה), תשנ"ו-</w:t>
      </w:r>
      <w:r>
        <w:rPr>
          <w:rFonts w:cs="FrankRuehl"/>
          <w:rtl/>
        </w:rPr>
        <w:t>1996</w:t>
      </w:r>
      <w:r>
        <w:rPr>
          <w:rFonts w:cs="FrankRuehl" w:hint="cs"/>
          <w:rtl/>
        </w:rPr>
        <w:t xml:space="preserve">; הפכה מהוראת שעה לתיקון חקיקה בתיקון מס' 13 להוראת השעה. תוקנה </w:t>
      </w:r>
      <w:hyperlink r:id="rId11" w:history="1">
        <w:r>
          <w:rPr>
            <w:rStyle w:val="Hyperlink"/>
            <w:rFonts w:cs="FrankRuehl" w:hint="cs"/>
            <w:sz w:val="20"/>
            <w:rtl/>
          </w:rPr>
          <w:t>ס"ח תשנ"ז מס' 1616</w:t>
        </w:r>
      </w:hyperlink>
      <w:r>
        <w:rPr>
          <w:rFonts w:cs="FrankRuehl" w:hint="cs"/>
          <w:sz w:val="20"/>
          <w:rtl/>
        </w:rPr>
        <w:t xml:space="preserve"> מיום 19.3.1997 עמ' 88 (</w:t>
      </w:r>
      <w:hyperlink r:id="rId12" w:history="1">
        <w:r>
          <w:rPr>
            <w:rStyle w:val="Hyperlink"/>
            <w:rFonts w:cs="FrankRuehl" w:hint="cs"/>
            <w:sz w:val="20"/>
            <w:rtl/>
          </w:rPr>
          <w:t>ה"ח תשנ"ז מס' 2593</w:t>
        </w:r>
      </w:hyperlink>
      <w:r>
        <w:rPr>
          <w:rFonts w:cs="FrankRuehl" w:hint="cs"/>
          <w:sz w:val="20"/>
          <w:rtl/>
        </w:rPr>
        <w:t xml:space="preserve"> עמ' 206) </w:t>
      </w:r>
      <w:r>
        <w:rPr>
          <w:rFonts w:cs="FrankRuehl"/>
          <w:sz w:val="20"/>
          <w:rtl/>
        </w:rPr>
        <w:t>–</w:t>
      </w:r>
      <w:r>
        <w:rPr>
          <w:rFonts w:cs="FrankRuehl" w:hint="cs"/>
          <w:sz w:val="20"/>
          <w:rtl/>
        </w:rPr>
        <w:t xml:space="preserve"> הוראת שעה (תיקון מס' 1) בסעיף 1 לחוק שהייה שלא כדין (איסור סיוע) (הוראות שעה) (תיקון), התשנ"ז-1997; תחילתו ביום 14.3.1997 ור' סעיף 2 לענין תחולה. </w:t>
      </w:r>
      <w:hyperlink r:id="rId13" w:history="1">
        <w:r>
          <w:rPr>
            <w:rStyle w:val="Hyperlink"/>
            <w:rFonts w:cs="FrankRuehl" w:hint="cs"/>
            <w:sz w:val="20"/>
            <w:rtl/>
          </w:rPr>
          <w:t>ס"ח תשנ"ח מס' 1659</w:t>
        </w:r>
      </w:hyperlink>
      <w:r>
        <w:rPr>
          <w:rFonts w:cs="FrankRuehl" w:hint="cs"/>
          <w:sz w:val="20"/>
          <w:rtl/>
        </w:rPr>
        <w:t xml:space="preserve"> מיום 14.3.1998 עמ' 160 (</w:t>
      </w:r>
      <w:hyperlink r:id="rId14" w:history="1">
        <w:r>
          <w:rPr>
            <w:rStyle w:val="Hyperlink"/>
            <w:rFonts w:cs="FrankRuehl" w:hint="cs"/>
            <w:sz w:val="20"/>
            <w:rtl/>
          </w:rPr>
          <w:t>ה"ח תשנ"ח מס' 2697</w:t>
        </w:r>
      </w:hyperlink>
      <w:r>
        <w:rPr>
          <w:rFonts w:cs="FrankRuehl" w:hint="cs"/>
          <w:sz w:val="20"/>
          <w:rtl/>
        </w:rPr>
        <w:t xml:space="preserve"> עמ' 294) </w:t>
      </w:r>
      <w:r>
        <w:rPr>
          <w:rFonts w:cs="FrankRuehl"/>
          <w:sz w:val="20"/>
          <w:rtl/>
        </w:rPr>
        <w:t>–</w:t>
      </w:r>
      <w:r>
        <w:rPr>
          <w:rFonts w:cs="FrankRuehl" w:hint="cs"/>
          <w:sz w:val="20"/>
          <w:rtl/>
        </w:rPr>
        <w:t xml:space="preserve"> הוראת שעה (תיקון מס' 2) בסעיף 1 לחוק שהייה שלא כדין (איסור סיוע) (הוראות שעה) (תיקון מס' 2), התשנ"ח-1998. </w:t>
      </w:r>
      <w:hyperlink r:id="rId15" w:history="1">
        <w:r>
          <w:rPr>
            <w:rStyle w:val="Hyperlink"/>
            <w:rFonts w:cs="FrankRuehl" w:hint="cs"/>
            <w:sz w:val="20"/>
            <w:rtl/>
          </w:rPr>
          <w:t>ס"ח תשנ"ח מס' 1680</w:t>
        </w:r>
      </w:hyperlink>
      <w:r>
        <w:rPr>
          <w:rFonts w:cs="FrankRuehl" w:hint="cs"/>
          <w:sz w:val="20"/>
          <w:rtl/>
        </w:rPr>
        <w:t xml:space="preserve"> מיום 2.8.1998 עמ' 306 (</w:t>
      </w:r>
      <w:hyperlink r:id="rId16" w:history="1">
        <w:r>
          <w:rPr>
            <w:rStyle w:val="Hyperlink"/>
            <w:rFonts w:cs="FrankRuehl" w:hint="cs"/>
            <w:sz w:val="20"/>
            <w:rtl/>
          </w:rPr>
          <w:t>ה"ח תשנ"ח מס' 2717</w:t>
        </w:r>
      </w:hyperlink>
      <w:r>
        <w:rPr>
          <w:rFonts w:cs="FrankRuehl" w:hint="cs"/>
          <w:sz w:val="20"/>
          <w:rtl/>
        </w:rPr>
        <w:t xml:space="preserve"> עמ' 364) </w:t>
      </w:r>
      <w:r>
        <w:rPr>
          <w:rFonts w:cs="FrankRuehl"/>
          <w:sz w:val="20"/>
          <w:rtl/>
        </w:rPr>
        <w:t>–</w:t>
      </w:r>
      <w:r>
        <w:rPr>
          <w:rFonts w:cs="FrankRuehl" w:hint="cs"/>
          <w:sz w:val="20"/>
          <w:rtl/>
        </w:rPr>
        <w:t xml:space="preserve"> הוראת שעה (תיקון מס' 3) בסעיף 1 לחוק שהייה שלא כדין (איסור סיוע) (הוראות שעה) (תיקון מס' 3), התשנ"ח-1998; ר' סעיף 2 לענין הוראת מעבר. </w:t>
      </w:r>
      <w:hyperlink r:id="rId17" w:history="1">
        <w:r>
          <w:rPr>
            <w:rStyle w:val="Hyperlink"/>
            <w:rFonts w:cs="FrankRuehl" w:hint="cs"/>
            <w:sz w:val="20"/>
            <w:rtl/>
          </w:rPr>
          <w:t>ס"ח תש"ס מס' 1736</w:t>
        </w:r>
      </w:hyperlink>
      <w:r>
        <w:rPr>
          <w:rFonts w:cs="FrankRuehl" w:hint="cs"/>
          <w:sz w:val="20"/>
          <w:rtl/>
        </w:rPr>
        <w:t xml:space="preserve"> מיום 16.4.2000 עמ' 176 (</w:t>
      </w:r>
      <w:hyperlink r:id="rId18" w:history="1">
        <w:r>
          <w:rPr>
            <w:rStyle w:val="Hyperlink"/>
            <w:rFonts w:cs="FrankRuehl" w:hint="cs"/>
            <w:sz w:val="20"/>
            <w:rtl/>
          </w:rPr>
          <w:t>ה"ח תש"ס מס' 2858</w:t>
        </w:r>
      </w:hyperlink>
      <w:r>
        <w:rPr>
          <w:rFonts w:cs="FrankRuehl" w:hint="cs"/>
          <w:sz w:val="20"/>
          <w:rtl/>
        </w:rPr>
        <w:t xml:space="preserve"> עמ' 325) </w:t>
      </w:r>
      <w:r>
        <w:rPr>
          <w:rFonts w:cs="FrankRuehl"/>
          <w:sz w:val="20"/>
          <w:rtl/>
        </w:rPr>
        <w:t>–</w:t>
      </w:r>
      <w:r>
        <w:rPr>
          <w:rFonts w:cs="FrankRuehl" w:hint="cs"/>
          <w:sz w:val="20"/>
          <w:rtl/>
        </w:rPr>
        <w:t xml:space="preserve"> הוראת שעה (תיקון מס' 4) בסעיף 1 לחוק שהייה שלא כדין (איסור סיוע) (הוראות שעה) (תיקון מס' 4), התש"ס-2000; תחילתו ביום 14.3.2000 ור' סעיף 3 לענין הוראת מעבר. </w:t>
      </w:r>
      <w:hyperlink r:id="rId19" w:history="1">
        <w:r>
          <w:rPr>
            <w:rStyle w:val="Hyperlink"/>
            <w:rFonts w:cs="FrankRuehl" w:hint="cs"/>
            <w:sz w:val="20"/>
            <w:rtl/>
          </w:rPr>
          <w:t>ס"ח תשס"א מס' 1778</w:t>
        </w:r>
      </w:hyperlink>
      <w:r>
        <w:rPr>
          <w:rFonts w:cs="FrankRuehl" w:hint="cs"/>
          <w:sz w:val="20"/>
          <w:rtl/>
        </w:rPr>
        <w:t xml:space="preserve"> מיום 13.3.2001 עמ' 150 (</w:t>
      </w:r>
      <w:hyperlink r:id="rId20" w:history="1">
        <w:r>
          <w:rPr>
            <w:rStyle w:val="Hyperlink"/>
            <w:rFonts w:cs="FrankRuehl" w:hint="cs"/>
            <w:sz w:val="20"/>
            <w:rtl/>
          </w:rPr>
          <w:t>ה"ח תשס"א מס' 2980</w:t>
        </w:r>
      </w:hyperlink>
      <w:r>
        <w:rPr>
          <w:rFonts w:cs="FrankRuehl" w:hint="cs"/>
          <w:sz w:val="20"/>
          <w:rtl/>
        </w:rPr>
        <w:t xml:space="preserve"> עמ' 519) </w:t>
      </w:r>
      <w:r>
        <w:rPr>
          <w:rFonts w:cs="FrankRuehl"/>
          <w:sz w:val="20"/>
          <w:rtl/>
        </w:rPr>
        <w:t>–</w:t>
      </w:r>
      <w:r>
        <w:rPr>
          <w:rFonts w:cs="FrankRuehl" w:hint="cs"/>
          <w:sz w:val="20"/>
          <w:rtl/>
        </w:rPr>
        <w:t xml:space="preserve"> הוראת שעה (תיקון מס' 5) בסעיף 1 לחוק שהייה שלא כדין (איסור סיוע) (הוראות שעה </w:t>
      </w:r>
      <w:r>
        <w:rPr>
          <w:rFonts w:cs="FrankRuehl"/>
          <w:sz w:val="20"/>
          <w:rtl/>
        </w:rPr>
        <w:t>–</w:t>
      </w:r>
      <w:r>
        <w:rPr>
          <w:rFonts w:cs="FrankRuehl" w:hint="cs"/>
          <w:sz w:val="20"/>
          <w:rtl/>
        </w:rPr>
        <w:t xml:space="preserve"> פעם רביעית) (תיקון מס' 5), התשס"א-2001. </w:t>
      </w:r>
      <w:hyperlink r:id="rId21" w:history="1">
        <w:r>
          <w:rPr>
            <w:rStyle w:val="Hyperlink"/>
            <w:rFonts w:cs="FrankRuehl" w:hint="cs"/>
            <w:sz w:val="20"/>
            <w:rtl/>
          </w:rPr>
          <w:t>ס"ח תשס"א מס' 1808</w:t>
        </w:r>
      </w:hyperlink>
      <w:r>
        <w:rPr>
          <w:rFonts w:cs="FrankRuehl" w:hint="cs"/>
          <w:sz w:val="20"/>
          <w:rtl/>
        </w:rPr>
        <w:t xml:space="preserve"> מיום 6.9.2001 עמ' 566 (</w:t>
      </w:r>
      <w:hyperlink r:id="rId22" w:history="1">
        <w:r>
          <w:rPr>
            <w:rStyle w:val="Hyperlink"/>
            <w:rFonts w:cs="FrankRuehl" w:hint="cs"/>
            <w:sz w:val="20"/>
            <w:rtl/>
          </w:rPr>
          <w:t>ה"ח תשס"א מס' 3034</w:t>
        </w:r>
      </w:hyperlink>
      <w:r>
        <w:rPr>
          <w:rFonts w:cs="FrankRuehl" w:hint="cs"/>
          <w:sz w:val="20"/>
          <w:rtl/>
        </w:rPr>
        <w:t xml:space="preserve"> עמ' 786) </w:t>
      </w:r>
      <w:r>
        <w:rPr>
          <w:rFonts w:cs="FrankRuehl"/>
          <w:sz w:val="20"/>
          <w:rtl/>
        </w:rPr>
        <w:t>–</w:t>
      </w:r>
      <w:r>
        <w:rPr>
          <w:rFonts w:cs="FrankRuehl" w:hint="cs"/>
          <w:sz w:val="20"/>
          <w:rtl/>
        </w:rPr>
        <w:t xml:space="preserve"> הוראת שעה (תיקון מס' 6) בסעיף 1 לחוק שהייה שלא כדין (איסור סיוע) (הוראות שעה) (תיקון מס' 7), התשס"א-2001. </w:t>
      </w:r>
      <w:hyperlink r:id="rId23" w:history="1">
        <w:r>
          <w:rPr>
            <w:rStyle w:val="Hyperlink"/>
            <w:rFonts w:cs="FrankRuehl" w:hint="cs"/>
            <w:sz w:val="20"/>
            <w:rtl/>
          </w:rPr>
          <w:t>ס"ח תשס"ה מס' 1990</w:t>
        </w:r>
      </w:hyperlink>
      <w:r>
        <w:rPr>
          <w:rFonts w:cs="FrankRuehl" w:hint="cs"/>
          <w:sz w:val="20"/>
          <w:rtl/>
        </w:rPr>
        <w:t xml:space="preserve"> מיום 22.3.2005 עמ' 258 (</w:t>
      </w:r>
      <w:hyperlink r:id="rId24" w:history="1">
        <w:r>
          <w:rPr>
            <w:rStyle w:val="Hyperlink"/>
            <w:rFonts w:cs="FrankRuehl" w:hint="cs"/>
            <w:sz w:val="20"/>
            <w:rtl/>
          </w:rPr>
          <w:t>ה"ח תשס"ה מס' 163</w:t>
        </w:r>
      </w:hyperlink>
      <w:r>
        <w:rPr>
          <w:rFonts w:cs="FrankRuehl" w:hint="cs"/>
          <w:sz w:val="20"/>
          <w:rtl/>
        </w:rPr>
        <w:t xml:space="preserve"> עמ' 568) </w:t>
      </w:r>
      <w:r>
        <w:rPr>
          <w:rFonts w:cs="FrankRuehl"/>
          <w:sz w:val="20"/>
          <w:rtl/>
        </w:rPr>
        <w:t>–</w:t>
      </w:r>
      <w:r>
        <w:rPr>
          <w:rFonts w:cs="FrankRuehl" w:hint="cs"/>
          <w:sz w:val="20"/>
          <w:rtl/>
        </w:rPr>
        <w:t xml:space="preserve"> הוראת שעה (תיקון מס' 7) בסעיף 1 לחוק שהייה שלא כדין (איסור סיוע) (הוראות שעה) (תיקון מס' 8), התשס"ה-2005; </w:t>
      </w:r>
      <w:r>
        <w:rPr>
          <w:rFonts w:cs="FrankRuehl" w:hint="cs"/>
          <w:rtl/>
        </w:rPr>
        <w:t>תחילתו ביום 14.3.2005 ור' סעיף 3 לענין הוראת מעבר.</w:t>
      </w:r>
      <w:r>
        <w:rPr>
          <w:rFonts w:cs="FrankRuehl" w:hint="cs"/>
          <w:color w:val="FF0000"/>
          <w:sz w:val="20"/>
          <w:rtl/>
        </w:rPr>
        <w:t xml:space="preserve"> </w:t>
      </w:r>
      <w:hyperlink r:id="rId25" w:history="1">
        <w:r>
          <w:rPr>
            <w:rStyle w:val="Hyperlink"/>
            <w:rFonts w:cs="FrankRuehl" w:hint="cs"/>
            <w:sz w:val="20"/>
            <w:rtl/>
          </w:rPr>
          <w:t>ס"ח תשס"ו מס' 2052</w:t>
        </w:r>
      </w:hyperlink>
      <w:r>
        <w:rPr>
          <w:rFonts w:cs="FrankRuehl" w:hint="cs"/>
          <w:sz w:val="20"/>
          <w:rtl/>
        </w:rPr>
        <w:t xml:space="preserve"> מיום 22.2.2006 עמ' 256 (</w:t>
      </w:r>
      <w:hyperlink r:id="rId26" w:history="1">
        <w:r>
          <w:rPr>
            <w:rStyle w:val="Hyperlink"/>
            <w:rFonts w:cs="FrankRuehl" w:hint="cs"/>
            <w:sz w:val="20"/>
            <w:rtl/>
          </w:rPr>
          <w:t>ה"ח הממשלה תשס"ו מס' 214</w:t>
        </w:r>
      </w:hyperlink>
      <w:r>
        <w:rPr>
          <w:rFonts w:cs="FrankRuehl" w:hint="cs"/>
          <w:sz w:val="20"/>
          <w:rtl/>
        </w:rPr>
        <w:t xml:space="preserve"> עמ' 162) </w:t>
      </w:r>
      <w:r>
        <w:rPr>
          <w:rFonts w:cs="FrankRuehl"/>
          <w:sz w:val="20"/>
          <w:rtl/>
        </w:rPr>
        <w:t>–</w:t>
      </w:r>
      <w:r>
        <w:rPr>
          <w:rFonts w:cs="FrankRuehl" w:hint="cs"/>
          <w:sz w:val="20"/>
          <w:rtl/>
        </w:rPr>
        <w:t xml:space="preserve"> הוראת שעה (תיקון מס' 8) בסעיף 1 לחוק שהייה שלא כדין (איסור סיוע) (הוראות שעה) (תיקון מס' 9), תשס"ו-2006. </w:t>
      </w:r>
      <w:hyperlink r:id="rId27" w:history="1">
        <w:r w:rsidRPr="00B14893">
          <w:rPr>
            <w:rStyle w:val="Hyperlink"/>
            <w:rFonts w:cs="FrankRuehl" w:hint="cs"/>
            <w:sz w:val="20"/>
            <w:rtl/>
          </w:rPr>
          <w:t>ס"ח תשס"ז מס' 2088</w:t>
        </w:r>
      </w:hyperlink>
      <w:r>
        <w:rPr>
          <w:rFonts w:cs="FrankRuehl" w:hint="cs"/>
          <w:sz w:val="20"/>
          <w:rtl/>
        </w:rPr>
        <w:t xml:space="preserve"> מיום 27.3.2007 עמ' 146 (</w:t>
      </w:r>
      <w:hyperlink r:id="rId28" w:history="1">
        <w:r w:rsidRPr="00B14893">
          <w:rPr>
            <w:rStyle w:val="Hyperlink"/>
            <w:rFonts w:cs="FrankRuehl" w:hint="cs"/>
            <w:sz w:val="20"/>
            <w:rtl/>
          </w:rPr>
          <w:t>ה"ח הממשלה תשס"ז מס' 266</w:t>
        </w:r>
      </w:hyperlink>
      <w:r>
        <w:rPr>
          <w:rFonts w:cs="FrankRuehl" w:hint="cs"/>
          <w:sz w:val="20"/>
          <w:rtl/>
        </w:rPr>
        <w:t xml:space="preserve"> עמ' 163) </w:t>
      </w:r>
      <w:r>
        <w:rPr>
          <w:rFonts w:cs="FrankRuehl"/>
          <w:sz w:val="20"/>
          <w:rtl/>
        </w:rPr>
        <w:t>–</w:t>
      </w:r>
      <w:r>
        <w:rPr>
          <w:rFonts w:cs="FrankRuehl" w:hint="cs"/>
          <w:sz w:val="20"/>
          <w:rtl/>
        </w:rPr>
        <w:t xml:space="preserve"> הוראת שעה (תיקון מס' 9) בסעיף 1 לחוק שהייה שלא כדין (איסור סיוע) (הוראות שעה) (תיקון מס' 10), תשס"ז-2007. </w:t>
      </w:r>
      <w:hyperlink r:id="rId29" w:history="1">
        <w:r w:rsidRPr="00FA5F82">
          <w:rPr>
            <w:rStyle w:val="Hyperlink"/>
            <w:rFonts w:cs="FrankRuehl"/>
            <w:sz w:val="20"/>
            <w:rtl/>
          </w:rPr>
          <w:t>ס"ח תשס"ח מס' 2142</w:t>
        </w:r>
      </w:hyperlink>
      <w:r>
        <w:rPr>
          <w:rFonts w:cs="FrankRuehl" w:hint="cs"/>
          <w:sz w:val="20"/>
          <w:rtl/>
        </w:rPr>
        <w:t xml:space="preserve"> מיום 27.3.2008 עמ' 146 (</w:t>
      </w:r>
      <w:hyperlink r:id="rId30" w:history="1">
        <w:r w:rsidRPr="00FA5F82">
          <w:rPr>
            <w:rStyle w:val="Hyperlink"/>
            <w:rFonts w:cs="FrankRuehl" w:hint="cs"/>
            <w:sz w:val="20"/>
            <w:rtl/>
          </w:rPr>
          <w:t>ה"ח הממשלה תשס"ח מס' 350</w:t>
        </w:r>
      </w:hyperlink>
      <w:r>
        <w:rPr>
          <w:rFonts w:cs="FrankRuehl" w:hint="cs"/>
          <w:sz w:val="20"/>
          <w:rtl/>
        </w:rPr>
        <w:t xml:space="preserve"> עמ' 276) </w:t>
      </w:r>
      <w:r>
        <w:rPr>
          <w:rFonts w:cs="FrankRuehl"/>
          <w:sz w:val="20"/>
          <w:rtl/>
        </w:rPr>
        <w:t>–</w:t>
      </w:r>
      <w:r>
        <w:rPr>
          <w:rFonts w:cs="FrankRuehl" w:hint="cs"/>
          <w:sz w:val="20"/>
          <w:rtl/>
        </w:rPr>
        <w:t xml:space="preserve"> הוראת שעה (תיקון מס' 10) בסעיף 1 לחוק שהייה שלא כדין (איסור סיוע) (הוראות שעה) (תיקון מס' 11), תשס"ח-2008. </w:t>
      </w:r>
      <w:hyperlink r:id="rId31" w:history="1">
        <w:r w:rsidRPr="000B3805">
          <w:rPr>
            <w:rStyle w:val="Hyperlink"/>
            <w:rFonts w:cs="FrankRuehl" w:hint="cs"/>
            <w:rtl/>
          </w:rPr>
          <w:t>ס"ח תשס"ט מס' 2198</w:t>
        </w:r>
      </w:hyperlink>
      <w:r>
        <w:rPr>
          <w:rFonts w:cs="FrankRuehl" w:hint="cs"/>
          <w:rtl/>
        </w:rPr>
        <w:t xml:space="preserve"> מיום 21.5.2009 עמ' 138 (</w:t>
      </w:r>
      <w:hyperlink r:id="rId32" w:history="1">
        <w:r w:rsidRPr="00092850">
          <w:rPr>
            <w:rStyle w:val="Hyperlink"/>
            <w:rFonts w:cs="FrankRuehl" w:hint="cs"/>
            <w:rtl/>
          </w:rPr>
          <w:t>ה"ח הממשלה תשס"ט מס' 427</w:t>
        </w:r>
      </w:hyperlink>
      <w:r>
        <w:rPr>
          <w:rFonts w:cs="FrankRuehl" w:hint="cs"/>
          <w:rtl/>
        </w:rPr>
        <w:t xml:space="preserve"> עמ' 312) </w:t>
      </w:r>
      <w:r>
        <w:rPr>
          <w:rFonts w:cs="FrankRuehl"/>
          <w:rtl/>
        </w:rPr>
        <w:t>–</w:t>
      </w:r>
      <w:r>
        <w:rPr>
          <w:rFonts w:cs="FrankRuehl" w:hint="cs"/>
          <w:rtl/>
        </w:rPr>
        <w:t xml:space="preserve"> הוראת שעה (תיקון מס' 11) בסעיף 1 לחוק שהייה שלא כדין (איסור סיוע) (הוראות שעה) (תיקון מס' 12), תשס"ט-2009.</w:t>
      </w:r>
      <w:r>
        <w:rPr>
          <w:rFonts w:cs="FrankRuehl" w:hint="cs"/>
          <w:sz w:val="20"/>
          <w:rtl/>
        </w:rPr>
        <w:t xml:space="preserve"> </w:t>
      </w:r>
      <w:hyperlink r:id="rId33" w:history="1">
        <w:r w:rsidRPr="00643163">
          <w:rPr>
            <w:rStyle w:val="Hyperlink"/>
            <w:rFonts w:cs="FrankRuehl" w:hint="cs"/>
            <w:rtl/>
          </w:rPr>
          <w:t>ס"ח תש"ע מס' 2236</w:t>
        </w:r>
      </w:hyperlink>
      <w:r>
        <w:rPr>
          <w:rFonts w:cs="FrankRuehl" w:hint="cs"/>
          <w:rtl/>
        </w:rPr>
        <w:t xml:space="preserve"> מיום 23.3.2010 עמ' 446 (</w:t>
      </w:r>
      <w:hyperlink r:id="rId34" w:history="1">
        <w:r w:rsidRPr="008E33F2">
          <w:rPr>
            <w:rStyle w:val="Hyperlink"/>
            <w:rFonts w:cs="FrankRuehl" w:hint="cs"/>
            <w:rtl/>
          </w:rPr>
          <w:t>ה"ח הממשלה תש"ע מס' 478</w:t>
        </w:r>
      </w:hyperlink>
      <w:r>
        <w:rPr>
          <w:rFonts w:cs="FrankRuehl" w:hint="cs"/>
          <w:rtl/>
        </w:rPr>
        <w:t xml:space="preserve"> עמ' 220) </w:t>
      </w:r>
      <w:r>
        <w:rPr>
          <w:rFonts w:cs="FrankRuehl"/>
          <w:rtl/>
        </w:rPr>
        <w:t>–</w:t>
      </w:r>
      <w:r>
        <w:rPr>
          <w:rFonts w:cs="FrankRuehl" w:hint="cs"/>
          <w:rtl/>
        </w:rPr>
        <w:t xml:space="preserve"> הוראת שעה (תיקון מס' 12) בסעיף 1 לחוק שהייה שלא כדין (איסור סיוע) (הוראות שעה) (תיקון מס' 13), תש"ע-2010.</w:t>
      </w:r>
      <w:r>
        <w:rPr>
          <w:rFonts w:cs="FrankRuehl" w:hint="cs"/>
          <w:sz w:val="20"/>
          <w:rtl/>
        </w:rPr>
        <w:t xml:space="preserve"> </w:t>
      </w:r>
      <w:hyperlink r:id="rId35" w:history="1">
        <w:r w:rsidRPr="00202AF4">
          <w:rPr>
            <w:rStyle w:val="Hyperlink"/>
            <w:rFonts w:cs="FrankRuehl" w:hint="cs"/>
            <w:sz w:val="20"/>
            <w:rtl/>
          </w:rPr>
          <w:t>ס"ח תשע"ב מס' 2344</w:t>
        </w:r>
      </w:hyperlink>
      <w:r>
        <w:rPr>
          <w:rFonts w:cs="FrankRuehl" w:hint="cs"/>
          <w:sz w:val="20"/>
          <w:rtl/>
        </w:rPr>
        <w:t xml:space="preserve"> מיום 14.3.2012 עמ' 203 (ה"ח הממשלה תשע"ב מס' 630 עמ' 140) </w:t>
      </w:r>
      <w:r>
        <w:rPr>
          <w:rFonts w:cs="FrankRuehl"/>
          <w:sz w:val="20"/>
          <w:rtl/>
        </w:rPr>
        <w:t>–</w:t>
      </w:r>
      <w:r>
        <w:rPr>
          <w:rFonts w:cs="FrankRuehl" w:hint="cs"/>
          <w:sz w:val="20"/>
          <w:rtl/>
        </w:rPr>
        <w:t xml:space="preserve"> תיקון מס' 13 בחוק שהייה שלא כדין (איסור סיוע) (הוראות שעה) (תיקון מס' 14), תשע"ב-2012.</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Pr>
            <w:rStyle w:val="Hyperlink"/>
            <w:rFonts w:cs="FrankRuehl" w:hint="cs"/>
            <w:rtl/>
          </w:rPr>
          <w:t>ס</w:t>
        </w:r>
        <w:r>
          <w:rPr>
            <w:rStyle w:val="Hyperlink"/>
            <w:rFonts w:cs="FrankRuehl"/>
            <w:rtl/>
          </w:rPr>
          <w:t>"</w:t>
        </w:r>
        <w:r>
          <w:rPr>
            <w:rStyle w:val="Hyperlink"/>
            <w:rFonts w:cs="FrankRuehl" w:hint="cs"/>
            <w:rtl/>
          </w:rPr>
          <w:t>ח תשנ"ט מס' 1704</w:t>
        </w:r>
      </w:hyperlink>
      <w:r>
        <w:rPr>
          <w:rFonts w:cs="FrankRuehl" w:hint="cs"/>
          <w:rtl/>
        </w:rPr>
        <w:t xml:space="preserve"> מיום 15.2.1999 עמ' 114 </w:t>
      </w:r>
      <w:r>
        <w:rPr>
          <w:rFonts w:cs="FrankRuehl" w:hint="cs"/>
          <w:sz w:val="20"/>
          <w:rtl/>
        </w:rPr>
        <w:t>(</w:t>
      </w:r>
      <w:hyperlink r:id="rId37" w:history="1">
        <w:r>
          <w:rPr>
            <w:rStyle w:val="Hyperlink"/>
            <w:rFonts w:cs="FrankRuehl" w:hint="cs"/>
            <w:sz w:val="20"/>
            <w:rtl/>
          </w:rPr>
          <w:t>ה"ח תשנ"ט מס' 2785</w:t>
        </w:r>
      </w:hyperlink>
      <w:r>
        <w:rPr>
          <w:rFonts w:cs="FrankRuehl" w:hint="cs"/>
          <w:sz w:val="20"/>
          <w:rtl/>
        </w:rPr>
        <w:t xml:space="preserve"> עמ' 230)</w:t>
      </w:r>
      <w:r>
        <w:rPr>
          <w:rFonts w:cs="FrankRuehl" w:hint="cs"/>
          <w:rtl/>
        </w:rPr>
        <w:t xml:space="preserve"> </w:t>
      </w:r>
      <w:r>
        <w:rPr>
          <w:rFonts w:cs="FrankRuehl"/>
          <w:rtl/>
        </w:rPr>
        <w:t xml:space="preserve">– </w:t>
      </w:r>
      <w:r>
        <w:rPr>
          <w:rFonts w:cs="FrankRuehl" w:hint="cs"/>
          <w:rtl/>
        </w:rPr>
        <w:t>תיקון מס' 2 בסעיף 36 לחוק ההסדרים במשק המדינה (תיקוני חקיקה להשגת יעדי התקציב והמדיניות הכלכלית לשנת הכספים 1999), תשנ"ט-</w:t>
      </w:r>
      <w:r>
        <w:rPr>
          <w:rFonts w:cs="FrankRuehl"/>
          <w:rtl/>
        </w:rPr>
        <w:t>1999</w:t>
      </w:r>
      <w:r>
        <w:rPr>
          <w:rFonts w:cs="FrankRuehl" w:hint="cs"/>
          <w:rtl/>
        </w:rPr>
        <w:t>; תחילתו ביום 1.1.1999.</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ס</w:t>
        </w:r>
        <w:r>
          <w:rPr>
            <w:rStyle w:val="Hyperlink"/>
            <w:rFonts w:cs="FrankRuehl"/>
            <w:rtl/>
          </w:rPr>
          <w:t>"</w:t>
        </w:r>
        <w:r>
          <w:rPr>
            <w:rStyle w:val="Hyperlink"/>
            <w:rFonts w:cs="FrankRuehl" w:hint="cs"/>
            <w:rtl/>
          </w:rPr>
          <w:t>ח תש"ס מס' 1724</w:t>
        </w:r>
      </w:hyperlink>
      <w:r>
        <w:rPr>
          <w:rFonts w:cs="FrankRuehl" w:hint="cs"/>
          <w:rtl/>
        </w:rPr>
        <w:t xml:space="preserve"> מיום 10.1.2000 עמ' 85 </w:t>
      </w:r>
      <w:r>
        <w:rPr>
          <w:rFonts w:cs="FrankRuehl" w:hint="cs"/>
          <w:sz w:val="20"/>
          <w:rtl/>
        </w:rPr>
        <w:t>(</w:t>
      </w:r>
      <w:hyperlink r:id="rId39" w:history="1">
        <w:r>
          <w:rPr>
            <w:rStyle w:val="Hyperlink"/>
            <w:rFonts w:cs="FrankRuehl" w:hint="cs"/>
            <w:sz w:val="20"/>
            <w:rtl/>
          </w:rPr>
          <w:t>ה"ח תש"ס מס' 2824</w:t>
        </w:r>
      </w:hyperlink>
      <w:r>
        <w:rPr>
          <w:rFonts w:cs="FrankRuehl" w:hint="cs"/>
          <w:sz w:val="20"/>
          <w:rtl/>
        </w:rPr>
        <w:t xml:space="preserve"> עמ' 68)</w:t>
      </w:r>
      <w:r>
        <w:rPr>
          <w:rFonts w:cs="FrankRuehl" w:hint="cs"/>
          <w:rtl/>
        </w:rPr>
        <w:t xml:space="preserve"> </w:t>
      </w:r>
      <w:r>
        <w:rPr>
          <w:rFonts w:cs="FrankRuehl"/>
          <w:rtl/>
        </w:rPr>
        <w:t xml:space="preserve">– </w:t>
      </w:r>
      <w:r>
        <w:rPr>
          <w:rFonts w:cs="FrankRuehl" w:hint="cs"/>
          <w:rtl/>
        </w:rPr>
        <w:t>תיקון מס' 3 [במקור מס' 2] בסעיף 21 לחוק ההסדרים במשק מדינת ישראל (תיקוני חקיקה להשגת יעדי התקציב והמדיניות הכלכלית לשנת התקציב 2000), תש"ס-</w:t>
      </w:r>
      <w:r>
        <w:rPr>
          <w:rFonts w:cs="FrankRuehl"/>
          <w:rtl/>
        </w:rPr>
        <w:t>2000</w:t>
      </w:r>
      <w:r>
        <w:rPr>
          <w:rFonts w:cs="FrankRuehl" w:hint="cs"/>
          <w:rtl/>
        </w:rPr>
        <w:t>; ר' סעיף 24 לענין תחילה</w:t>
      </w:r>
      <w:r>
        <w:rPr>
          <w:rFonts w:cs="FrankRuehl"/>
          <w:rtl/>
        </w:rPr>
        <w:t>.</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ס"ח תשס"ג מס' 1882</w:t>
        </w:r>
      </w:hyperlink>
      <w:r>
        <w:rPr>
          <w:rFonts w:cs="FrankRuehl" w:hint="cs"/>
          <w:rtl/>
        </w:rPr>
        <w:t xml:space="preserve"> מיום 29.12.2002 עמ' 181 (</w:t>
      </w:r>
      <w:hyperlink r:id="rId41" w:history="1">
        <w:r>
          <w:rPr>
            <w:rStyle w:val="Hyperlink"/>
            <w:rFonts w:cs="FrankRuehl" w:hint="cs"/>
            <w:rtl/>
          </w:rPr>
          <w:t>ה"ח הממשלה תשס"ג מס' 4</w:t>
        </w:r>
      </w:hyperlink>
      <w:r>
        <w:rPr>
          <w:rFonts w:cs="FrankRuehl" w:hint="cs"/>
          <w:rtl/>
        </w:rPr>
        <w:t xml:space="preserve"> עמ' 18) </w:t>
      </w:r>
      <w:r>
        <w:rPr>
          <w:rFonts w:cs="FrankRuehl"/>
          <w:rtl/>
        </w:rPr>
        <w:t xml:space="preserve">– </w:t>
      </w:r>
      <w:r>
        <w:rPr>
          <w:rFonts w:cs="FrankRuehl" w:hint="cs"/>
          <w:rtl/>
        </w:rPr>
        <w:t>תיקון מס' 4 [במקור מס' 3] בסעיף 30 לחוק ההסדרים במשק המדינה (תיקוני חקיקה להשגת יעדי התקציב והמדיניות הכלכלית לשנת</w:t>
      </w:r>
      <w:r>
        <w:rPr>
          <w:rFonts w:cs="FrankRuehl"/>
          <w:rtl/>
        </w:rPr>
        <w:t xml:space="preserve"> ה</w:t>
      </w:r>
      <w:r>
        <w:rPr>
          <w:rFonts w:cs="FrankRuehl" w:hint="cs"/>
          <w:rtl/>
        </w:rPr>
        <w:t>כספ</w:t>
      </w:r>
      <w:r>
        <w:rPr>
          <w:rFonts w:cs="FrankRuehl"/>
          <w:rtl/>
        </w:rPr>
        <w:t>י</w:t>
      </w:r>
      <w:r>
        <w:rPr>
          <w:rFonts w:cs="FrankRuehl" w:hint="cs"/>
          <w:rtl/>
        </w:rPr>
        <w:t>ם</w:t>
      </w:r>
      <w:r>
        <w:rPr>
          <w:rFonts w:cs="FrankRuehl"/>
          <w:rtl/>
        </w:rPr>
        <w:t xml:space="preserve"> 2003), </w:t>
      </w:r>
      <w:r>
        <w:rPr>
          <w:rFonts w:cs="FrankRuehl" w:hint="cs"/>
          <w:rtl/>
        </w:rPr>
        <w:t>תשס"ג-2002; ר' סעיפים 32 ו-59 לענין תחילה והוראות מעבר.</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ס"ח תשס"ד מס' 1920</w:t>
        </w:r>
      </w:hyperlink>
      <w:r>
        <w:rPr>
          <w:rFonts w:cs="FrankRuehl" w:hint="cs"/>
          <w:rtl/>
        </w:rPr>
        <w:t xml:space="preserve"> מיום 18.1.2004 עמ' 144 (</w:t>
      </w:r>
      <w:hyperlink r:id="rId43"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5 בסעיף 106 לחוק המדיניות הכלכלית לשנת הכספים 2004 (תיקוני חקיקה), תשס"ד-2004; תחילתו ביום 1.1.2004.</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ס"ח תשס"ד מס' 1959</w:t>
        </w:r>
      </w:hyperlink>
      <w:r>
        <w:rPr>
          <w:rFonts w:cs="FrankRuehl" w:hint="cs"/>
          <w:rtl/>
        </w:rPr>
        <w:t xml:space="preserve"> מיום 6.9.2004 עמ' 555 (</w:t>
      </w:r>
      <w:hyperlink r:id="rId45" w:history="1">
        <w:r>
          <w:rPr>
            <w:rStyle w:val="Hyperlink"/>
            <w:rFonts w:cs="FrankRuehl" w:hint="cs"/>
            <w:rtl/>
          </w:rPr>
          <w:t>ה"ח הממשלה תשס"ד מס' 96</w:t>
        </w:r>
      </w:hyperlink>
      <w:r>
        <w:rPr>
          <w:rFonts w:cs="FrankRuehl" w:hint="cs"/>
          <w:rtl/>
        </w:rPr>
        <w:t xml:space="preserve"> עמ' 386) </w:t>
      </w:r>
      <w:r>
        <w:rPr>
          <w:rFonts w:cs="FrankRuehl"/>
          <w:rtl/>
        </w:rPr>
        <w:t>–</w:t>
      </w:r>
      <w:r>
        <w:rPr>
          <w:rFonts w:cs="FrankRuehl" w:hint="cs"/>
          <w:rtl/>
        </w:rPr>
        <w:t xml:space="preserve"> תיקון מס' 6 בסעיף 8 לחוק שירות התעסוקה (תיקון מס' 14), תשס"ד-2004; תחילתו ביום 1.7.2006.</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ס"ח תשס"ה מס' 1997</w:t>
        </w:r>
      </w:hyperlink>
      <w:r>
        <w:rPr>
          <w:rFonts w:cs="FrankRuehl" w:hint="cs"/>
          <w:rtl/>
        </w:rPr>
        <w:t xml:space="preserve"> מיום 11.4.2005 עמ' 360 (</w:t>
      </w:r>
      <w:hyperlink r:id="rId47"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7 בסעיף 15 לחוק המדיניות הכלכלית לשנת הכספים 2005 (תיקוני חקיקה), תשס"ה-2005; תחילתו ביום 1.5.2005.</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hint="cs"/>
            <w:rtl/>
          </w:rPr>
          <w:t>ס"ח תשס"ז מס' 2077</w:t>
        </w:r>
      </w:hyperlink>
      <w:r>
        <w:rPr>
          <w:rFonts w:cs="FrankRuehl" w:hint="cs"/>
          <w:rtl/>
        </w:rPr>
        <w:t xml:space="preserve"> מיום 11.1.2007 עמ' 56 (</w:t>
      </w:r>
      <w:hyperlink r:id="rId49" w:history="1">
        <w:r>
          <w:rPr>
            <w:rStyle w:val="Hyperlink"/>
            <w:rFonts w:cs="FrankRuehl" w:hint="cs"/>
            <w:rtl/>
          </w:rPr>
          <w:t>ה"ח הממשלה תשס"ז מס' 260 עמ' 16</w:t>
        </w:r>
      </w:hyperlink>
      <w:r>
        <w:rPr>
          <w:rFonts w:cs="FrankRuehl" w:hint="cs"/>
          <w:rtl/>
        </w:rPr>
        <w:t xml:space="preserve">) </w:t>
      </w:r>
      <w:r>
        <w:rPr>
          <w:rFonts w:cs="FrankRuehl"/>
          <w:rtl/>
        </w:rPr>
        <w:t>–</w:t>
      </w:r>
      <w:r>
        <w:rPr>
          <w:rFonts w:cs="FrankRuehl" w:hint="cs"/>
          <w:rtl/>
        </w:rPr>
        <w:t xml:space="preserve"> תיקון מס' 8 בסעיף 14 לחוק הסדרים במשק המדינה (תיקוני חקיקה להשגת יעדי התקציב והמדיניות הכלכלית לשנת הכספים 2007), תשס"</w:t>
      </w:r>
      <w:r>
        <w:rPr>
          <w:rFonts w:cs="FrankRuehl" w:hint="cs"/>
        </w:rPr>
        <w:t>ז</w:t>
      </w:r>
      <w:r>
        <w:rPr>
          <w:rFonts w:cs="FrankRuehl" w:hint="cs"/>
          <w:rtl/>
        </w:rPr>
        <w:t>-2007; תחילתו ביום 1.1.2007.</w:t>
      </w:r>
    </w:p>
    <w:p w:rsidR="00D61625" w:rsidRDefault="00D61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Pr>
            <w:rStyle w:val="Hyperlink"/>
            <w:rFonts w:cs="FrankRuehl" w:hint="cs"/>
            <w:rtl/>
          </w:rPr>
          <w:t>ס"ח תשס"ז מס' 2077</w:t>
        </w:r>
      </w:hyperlink>
      <w:r>
        <w:rPr>
          <w:rFonts w:cs="FrankRuehl" w:hint="cs"/>
          <w:rtl/>
        </w:rPr>
        <w:t xml:space="preserve"> מיום 11.1.2007 עמ' 67 (</w:t>
      </w:r>
      <w:hyperlink r:id="rId51" w:history="1">
        <w:r>
          <w:rPr>
            <w:rStyle w:val="Hyperlink"/>
            <w:rFonts w:cs="FrankRuehl" w:hint="cs"/>
            <w:rtl/>
          </w:rPr>
          <w:t>ה"ח הממשלה תשס"ז מס' 260 עמ' 16</w:t>
        </w:r>
      </w:hyperlink>
      <w:r>
        <w:rPr>
          <w:rFonts w:cs="FrankRuehl" w:hint="cs"/>
          <w:rtl/>
        </w:rPr>
        <w:t xml:space="preserve">) </w:t>
      </w:r>
      <w:r>
        <w:rPr>
          <w:rFonts w:cs="FrankRuehl"/>
          <w:rtl/>
        </w:rPr>
        <w:t>–</w:t>
      </w:r>
      <w:r>
        <w:rPr>
          <w:rFonts w:cs="FrankRuehl" w:hint="cs"/>
          <w:rtl/>
        </w:rPr>
        <w:t xml:space="preserve"> תיקון מס' 9 בסעיף 32 לחוק הסדרים במשק המדינה (תיקוני חקיקה להשגת יעדי התקציב והמדיניות הכלכלית לשנת הכספים 2007), תשס"ז-2007; תחילתו ביום 1.4.2007.</w:t>
      </w:r>
    </w:p>
    <w:p w:rsidR="00D61625" w:rsidRDefault="00D61625" w:rsidP="007356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73567C">
          <w:rPr>
            <w:rStyle w:val="Hyperlink"/>
            <w:rFonts w:cs="FrankRuehl" w:hint="cs"/>
            <w:rtl/>
          </w:rPr>
          <w:t>י"פ תשס"ח מס' 5777</w:t>
        </w:r>
      </w:hyperlink>
      <w:r>
        <w:rPr>
          <w:rFonts w:cs="FrankRuehl" w:hint="cs"/>
          <w:rtl/>
        </w:rPr>
        <w:t xml:space="preserve"> מיום 20.2.2008 עמ' 1978 </w:t>
      </w:r>
      <w:r>
        <w:rPr>
          <w:rFonts w:cs="FrankRuehl"/>
          <w:rtl/>
        </w:rPr>
        <w:t>–</w:t>
      </w:r>
      <w:r>
        <w:rPr>
          <w:rFonts w:cs="FrankRuehl" w:hint="cs"/>
          <w:rtl/>
        </w:rPr>
        <w:t xml:space="preserve"> הודעה תשס"ח-2008; תחילתה ביום 1.1.2008.</w:t>
      </w:r>
    </w:p>
    <w:p w:rsidR="00D61625" w:rsidRDefault="00D61625" w:rsidP="00F55D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3" w:history="1">
        <w:r w:rsidRPr="00F55DFC">
          <w:rPr>
            <w:rStyle w:val="Hyperlink"/>
            <w:rFonts w:cs="FrankRuehl" w:hint="cs"/>
            <w:sz w:val="20"/>
            <w:rtl/>
          </w:rPr>
          <w:t>ס"ח תשס"ח מס' 2162</w:t>
        </w:r>
      </w:hyperlink>
      <w:r>
        <w:rPr>
          <w:rFonts w:cs="FrankRuehl" w:hint="cs"/>
          <w:sz w:val="20"/>
          <w:rtl/>
        </w:rPr>
        <w:t xml:space="preserve"> מיום 6.7.2008 עמ' 617 (</w:t>
      </w:r>
      <w:hyperlink r:id="rId54" w:history="1">
        <w:r w:rsidRPr="00403C3A">
          <w:rPr>
            <w:rStyle w:val="Hyperlink"/>
            <w:rFonts w:cs="FrankRuehl" w:hint="cs"/>
            <w:sz w:val="20"/>
            <w:rtl/>
          </w:rPr>
          <w:t>ה"ח הכנסת תשס"ח מס' 179</w:t>
        </w:r>
      </w:hyperlink>
      <w:r>
        <w:rPr>
          <w:rFonts w:cs="FrankRuehl" w:hint="cs"/>
          <w:sz w:val="20"/>
          <w:rtl/>
        </w:rPr>
        <w:t xml:space="preserve"> עמ' 26) </w:t>
      </w:r>
      <w:r>
        <w:rPr>
          <w:rFonts w:cs="FrankRuehl"/>
          <w:sz w:val="20"/>
          <w:rtl/>
        </w:rPr>
        <w:t>–</w:t>
      </w:r>
      <w:r>
        <w:rPr>
          <w:rFonts w:cs="FrankRuehl" w:hint="cs"/>
          <w:sz w:val="20"/>
          <w:rtl/>
        </w:rPr>
        <w:t xml:space="preserve"> תיקון מס' 10 בסעיף 9 לחוק הגנת השכר (תיקון מס' 24), תשס"ח-2008; תחילתו ביום 1.2.2009.</w:t>
      </w:r>
    </w:p>
    <w:p w:rsidR="00D61625" w:rsidRDefault="00D61625" w:rsidP="00987C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5" w:history="1">
        <w:r w:rsidRPr="00987C45">
          <w:rPr>
            <w:rStyle w:val="Hyperlink"/>
            <w:rFonts w:cs="FrankRuehl" w:hint="cs"/>
            <w:sz w:val="20"/>
            <w:rtl/>
          </w:rPr>
          <w:t>י"פ תשס"ט מס' 5971</w:t>
        </w:r>
      </w:hyperlink>
      <w:r>
        <w:rPr>
          <w:rFonts w:cs="FrankRuehl" w:hint="cs"/>
          <w:sz w:val="20"/>
          <w:rtl/>
        </w:rPr>
        <w:t xml:space="preserve"> מיום 29.6.2009 עמ' 4570 </w:t>
      </w:r>
      <w:r>
        <w:rPr>
          <w:rFonts w:cs="FrankRuehl"/>
          <w:sz w:val="20"/>
          <w:rtl/>
        </w:rPr>
        <w:t>–</w:t>
      </w:r>
      <w:r>
        <w:rPr>
          <w:rFonts w:cs="FrankRuehl" w:hint="cs"/>
          <w:sz w:val="20"/>
          <w:rtl/>
        </w:rPr>
        <w:t xml:space="preserve"> הודעה תשס"ט-2009; תחילתה ביום 1.1.2009.</w:t>
      </w:r>
    </w:p>
    <w:p w:rsidR="00D61625" w:rsidRDefault="00D61625" w:rsidP="000C47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0C47BF">
          <w:rPr>
            <w:rStyle w:val="Hyperlink"/>
            <w:rFonts w:cs="FrankRuehl" w:hint="cs"/>
            <w:rtl/>
          </w:rPr>
          <w:t>ס"ח תשס"ט מס' 2203</w:t>
        </w:r>
      </w:hyperlink>
      <w:r w:rsidRPr="00084802">
        <w:rPr>
          <w:rFonts w:cs="FrankRuehl" w:hint="cs"/>
          <w:rtl/>
        </w:rPr>
        <w:t xml:space="preserve"> מיום 23.7.2009 עמ' 175 (</w:t>
      </w:r>
      <w:hyperlink r:id="rId57" w:history="1">
        <w:r w:rsidRPr="00084802">
          <w:rPr>
            <w:rStyle w:val="Hyperlink"/>
            <w:rFonts w:cs="FrankRuehl" w:hint="cs"/>
            <w:rtl/>
          </w:rPr>
          <w:t>ה"ח הממשלה תשס"ט מס' 436</w:t>
        </w:r>
      </w:hyperlink>
      <w:r w:rsidRPr="00084802">
        <w:rPr>
          <w:rFonts w:cs="FrankRuehl" w:hint="cs"/>
          <w:rtl/>
        </w:rPr>
        <w:t xml:space="preserve"> עמ' 348) </w:t>
      </w:r>
      <w:r w:rsidRPr="00084802">
        <w:rPr>
          <w:rFonts w:cs="FrankRuehl"/>
          <w:rtl/>
        </w:rPr>
        <w:t>–</w:t>
      </w:r>
      <w:r w:rsidRPr="00084802">
        <w:rPr>
          <w:rFonts w:cs="FrankRuehl" w:hint="cs"/>
          <w:rtl/>
        </w:rPr>
        <w:t xml:space="preserve"> תיקון מס' 1</w:t>
      </w:r>
      <w:r>
        <w:rPr>
          <w:rFonts w:cs="FrankRuehl" w:hint="cs"/>
          <w:rtl/>
        </w:rPr>
        <w:t>1</w:t>
      </w:r>
      <w:r w:rsidRPr="00084802">
        <w:rPr>
          <w:rFonts w:cs="FrankRuehl" w:hint="cs"/>
          <w:rtl/>
        </w:rPr>
        <w:t xml:space="preserve"> בסעיף 1</w:t>
      </w:r>
      <w:r>
        <w:rPr>
          <w:rFonts w:cs="FrankRuehl" w:hint="cs"/>
          <w:rtl/>
        </w:rPr>
        <w:t>9</w:t>
      </w:r>
      <w:r w:rsidRPr="00084802">
        <w:rPr>
          <w:rFonts w:cs="FrankRuehl" w:hint="cs"/>
          <w:rtl/>
        </w:rPr>
        <w:t xml:space="preserve"> לחוק ההתייעלות הכלכלית (תיקוני חקיקה ליישום התכנית הכלכלית לשנים 2009 ו-2010), תשס"ט-2009; </w:t>
      </w:r>
      <w:r>
        <w:rPr>
          <w:rFonts w:cs="FrankRuehl" w:hint="cs"/>
          <w:rtl/>
        </w:rPr>
        <w:t>ר' סעיף 20 לענין תחילה והוראת מעבר</w:t>
      </w:r>
      <w:r w:rsidRPr="00084802">
        <w:rPr>
          <w:rFonts w:cs="FrankRuehl" w:hint="cs"/>
          <w:rtl/>
        </w:rPr>
        <w:t>.</w:t>
      </w:r>
    </w:p>
    <w:p w:rsidR="00D61625" w:rsidRDefault="00D61625" w:rsidP="00F128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Pr="00F1280A">
          <w:rPr>
            <w:rStyle w:val="Hyperlink"/>
            <w:rFonts w:cs="FrankRuehl" w:hint="cs"/>
            <w:rtl/>
          </w:rPr>
          <w:t>ס"ח תש"ע מס' 2238</w:t>
        </w:r>
      </w:hyperlink>
      <w:r>
        <w:rPr>
          <w:rFonts w:cs="FrankRuehl" w:hint="cs"/>
          <w:rtl/>
        </w:rPr>
        <w:t xml:space="preserve"> מיום 24.3.2010 עמ' 488 (</w:t>
      </w:r>
      <w:hyperlink r:id="rId59" w:history="1">
        <w:r w:rsidRPr="00682191">
          <w:rPr>
            <w:rStyle w:val="Hyperlink"/>
            <w:rFonts w:cs="FrankRuehl" w:hint="cs"/>
            <w:rtl/>
          </w:rPr>
          <w:t>ה"ח הממשלה תשס"ט מס' 426</w:t>
        </w:r>
      </w:hyperlink>
      <w:r>
        <w:rPr>
          <w:rFonts w:cs="FrankRuehl" w:hint="cs"/>
          <w:rtl/>
        </w:rPr>
        <w:t xml:space="preserve"> עמ' 290) </w:t>
      </w:r>
      <w:r>
        <w:rPr>
          <w:rFonts w:cs="FrankRuehl"/>
          <w:rtl/>
        </w:rPr>
        <w:t>–</w:t>
      </w:r>
      <w:r>
        <w:rPr>
          <w:rFonts w:cs="FrankRuehl" w:hint="cs"/>
          <w:rtl/>
        </w:rPr>
        <w:t xml:space="preserve"> תיקון מס' 12; ר' סעיפים 36, 37 לענין תחילה והוראות מעבר.</w:t>
      </w:r>
    </w:p>
    <w:p w:rsidR="00D61625" w:rsidRDefault="00D61625" w:rsidP="00A214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Pr="00A214C8">
          <w:rPr>
            <w:rStyle w:val="Hyperlink"/>
            <w:rFonts w:cs="FrankRuehl" w:hint="cs"/>
            <w:rtl/>
          </w:rPr>
          <w:t>ס"ח תשע"א מס' 2262</w:t>
        </w:r>
      </w:hyperlink>
      <w:r>
        <w:rPr>
          <w:rFonts w:cs="FrankRuehl" w:hint="cs"/>
          <w:rtl/>
        </w:rPr>
        <w:t xml:space="preserve"> מיום 18.11.2010 עמ' 40 (</w:t>
      </w:r>
      <w:hyperlink r:id="rId61" w:history="1">
        <w:r w:rsidRPr="002303DB">
          <w:rPr>
            <w:rStyle w:val="Hyperlink"/>
            <w:rFonts w:cs="FrankRuehl" w:hint="cs"/>
            <w:rtl/>
          </w:rPr>
          <w:t>ה"ח הממשלה תש"ע מס' 531</w:t>
        </w:r>
      </w:hyperlink>
      <w:r>
        <w:rPr>
          <w:rFonts w:cs="FrankRuehl" w:hint="cs"/>
          <w:rtl/>
        </w:rPr>
        <w:t xml:space="preserve"> עמ' 1262) </w:t>
      </w:r>
      <w:r>
        <w:rPr>
          <w:rFonts w:cs="FrankRuehl"/>
          <w:rtl/>
        </w:rPr>
        <w:t>–</w:t>
      </w:r>
      <w:r>
        <w:rPr>
          <w:rFonts w:cs="FrankRuehl" w:hint="cs"/>
          <w:rtl/>
        </w:rPr>
        <w:t xml:space="preserve"> תיקון מס' 13.</w:t>
      </w:r>
    </w:p>
    <w:p w:rsidR="00D61625" w:rsidRDefault="00D61625" w:rsidP="00015E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015ED8">
          <w:rPr>
            <w:rStyle w:val="Hyperlink"/>
            <w:rFonts w:cs="FrankRuehl" w:hint="cs"/>
            <w:rtl/>
          </w:rPr>
          <w:t>ס"ח תשע"א מס' 2283</w:t>
        </w:r>
      </w:hyperlink>
      <w:r w:rsidRPr="00A46709">
        <w:rPr>
          <w:rFonts w:cs="FrankRuehl" w:hint="cs"/>
          <w:rtl/>
        </w:rPr>
        <w:t xml:space="preserve"> מיום 16.3.2011 עמ' 638 (</w:t>
      </w:r>
      <w:hyperlink r:id="rId63" w:history="1">
        <w:r w:rsidRPr="00A46709">
          <w:rPr>
            <w:rStyle w:val="Hyperlink"/>
            <w:rFonts w:cs="FrankRuehl" w:hint="cs"/>
            <w:rtl/>
          </w:rPr>
          <w:t>ה"ח הכנסת תשע"א מס' 375</w:t>
        </w:r>
      </w:hyperlink>
      <w:r w:rsidRPr="00A46709">
        <w:rPr>
          <w:rFonts w:cs="FrankRuehl" w:hint="cs"/>
          <w:rtl/>
        </w:rPr>
        <w:t xml:space="preserve"> עמ' 116) </w:t>
      </w:r>
      <w:r w:rsidRPr="00A46709">
        <w:rPr>
          <w:rFonts w:cs="FrankRuehl"/>
          <w:rtl/>
        </w:rPr>
        <w:t>–</w:t>
      </w:r>
      <w:r w:rsidRPr="00A46709">
        <w:rPr>
          <w:rFonts w:cs="FrankRuehl" w:hint="cs"/>
          <w:rtl/>
        </w:rPr>
        <w:t xml:space="preserve"> תיקון מס' 1</w:t>
      </w:r>
      <w:r>
        <w:rPr>
          <w:rFonts w:cs="FrankRuehl" w:hint="cs"/>
          <w:rtl/>
        </w:rPr>
        <w:t>4 בסעיף 4 לחוק התכנית להבראת כלכלת ישראל (תיקוני חקיקה להשגת יעדי התקציב והמדיניות הכלכלית לשנות הכספים 2003 ו-2004) (תיקון מס' 15), תשע"א-2011</w:t>
      </w:r>
      <w:r w:rsidRPr="00A46709">
        <w:rPr>
          <w:rFonts w:cs="FrankRuehl" w:hint="cs"/>
          <w:rtl/>
        </w:rPr>
        <w:t>.</w:t>
      </w:r>
    </w:p>
    <w:p w:rsidR="00D61625" w:rsidRDefault="00D61625" w:rsidP="00A778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A7789A">
          <w:rPr>
            <w:rStyle w:val="Hyperlink"/>
            <w:rFonts w:cs="FrankRuehl" w:hint="cs"/>
            <w:rtl/>
          </w:rPr>
          <w:t>י"פ תשע"א מס' 6225</w:t>
        </w:r>
      </w:hyperlink>
      <w:r>
        <w:rPr>
          <w:rFonts w:cs="FrankRuehl" w:hint="cs"/>
          <w:rtl/>
        </w:rPr>
        <w:t xml:space="preserve"> מיום 13.4.2011 עמ' 3769 </w:t>
      </w:r>
      <w:r>
        <w:rPr>
          <w:rFonts w:cs="FrankRuehl"/>
          <w:rtl/>
        </w:rPr>
        <w:t>–</w:t>
      </w:r>
      <w:r>
        <w:rPr>
          <w:rFonts w:cs="FrankRuehl" w:hint="cs"/>
          <w:rtl/>
        </w:rPr>
        <w:t xml:space="preserve"> הודעה תשע"א-2011; תחילתה ביום 1.1.2011.</w:t>
      </w:r>
    </w:p>
    <w:p w:rsidR="00D61625" w:rsidRDefault="00D61625" w:rsidP="00356D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Pr="00356D65">
          <w:rPr>
            <w:rStyle w:val="Hyperlink"/>
            <w:rFonts w:cs="FrankRuehl" w:hint="cs"/>
            <w:rtl/>
          </w:rPr>
          <w:t>י"פ תשע"ב מס' 6400</w:t>
        </w:r>
      </w:hyperlink>
      <w:r>
        <w:rPr>
          <w:rFonts w:cs="FrankRuehl" w:hint="cs"/>
          <w:rtl/>
        </w:rPr>
        <w:t xml:space="preserve"> מיום 3.4.2012 עמ' 3353 </w:t>
      </w:r>
      <w:r>
        <w:rPr>
          <w:rFonts w:cs="FrankRuehl"/>
          <w:rtl/>
        </w:rPr>
        <w:t>–</w:t>
      </w:r>
      <w:r>
        <w:rPr>
          <w:rFonts w:cs="FrankRuehl" w:hint="cs"/>
          <w:rtl/>
        </w:rPr>
        <w:t xml:space="preserve"> הודעה תשע"ב-2012; תחילתה ביום 1.1.2012.</w:t>
      </w:r>
    </w:p>
    <w:p w:rsidR="00D61625" w:rsidRDefault="00D61625" w:rsidP="000D5E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Pr="000D5EB6">
          <w:rPr>
            <w:rStyle w:val="Hyperlink"/>
            <w:rFonts w:cs="FrankRuehl" w:hint="cs"/>
            <w:rtl/>
          </w:rPr>
          <w:t>ס"ח תשע"ב מס' 2367</w:t>
        </w:r>
      </w:hyperlink>
      <w:r>
        <w:rPr>
          <w:rFonts w:cs="FrankRuehl" w:hint="cs"/>
          <w:rtl/>
        </w:rPr>
        <w:t xml:space="preserve"> מיום 12.7.2012 עמ' 486 (</w:t>
      </w:r>
      <w:hyperlink r:id="rId67" w:history="1">
        <w:r w:rsidRPr="00F3414D">
          <w:rPr>
            <w:rStyle w:val="Hyperlink"/>
            <w:rFonts w:cs="FrankRuehl" w:hint="cs"/>
            <w:rtl/>
          </w:rPr>
          <w:t>ה"ח הממשלה תש"ע מס' 481</w:t>
        </w:r>
      </w:hyperlink>
      <w:r>
        <w:rPr>
          <w:rFonts w:cs="FrankRuehl" w:hint="cs"/>
          <w:rtl/>
        </w:rPr>
        <w:t xml:space="preserve"> עמ' 236) </w:t>
      </w:r>
      <w:r>
        <w:rPr>
          <w:rFonts w:cs="FrankRuehl"/>
          <w:rtl/>
        </w:rPr>
        <w:t>–</w:t>
      </w:r>
      <w:r>
        <w:rPr>
          <w:rFonts w:cs="FrankRuehl" w:hint="cs"/>
          <w:rtl/>
        </w:rPr>
        <w:t xml:space="preserve"> תיקון מס' 15.</w:t>
      </w:r>
    </w:p>
    <w:p w:rsidR="00D61625" w:rsidRDefault="00D61625" w:rsidP="00E007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Pr="00E0074C">
          <w:rPr>
            <w:rStyle w:val="Hyperlink"/>
            <w:rFonts w:cs="FrankRuehl" w:hint="cs"/>
            <w:rtl/>
          </w:rPr>
          <w:t>י"פ תשע"ג מס' 6627</w:t>
        </w:r>
      </w:hyperlink>
      <w:r>
        <w:rPr>
          <w:rFonts w:cs="FrankRuehl" w:hint="cs"/>
          <w:rtl/>
        </w:rPr>
        <w:t xml:space="preserve"> מיום 11.7.2013 עמ' 6790 </w:t>
      </w:r>
      <w:r>
        <w:rPr>
          <w:rFonts w:cs="FrankRuehl"/>
          <w:rtl/>
        </w:rPr>
        <w:t>–</w:t>
      </w:r>
      <w:r>
        <w:rPr>
          <w:rFonts w:cs="FrankRuehl" w:hint="cs"/>
          <w:rtl/>
        </w:rPr>
        <w:t xml:space="preserve"> הודעה תשע"ג-2013; תחילתה ביום 1.1.2013.</w:t>
      </w:r>
    </w:p>
    <w:p w:rsidR="00D61625" w:rsidRDefault="00D61625" w:rsidP="00CD70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sidRPr="00CD708D">
          <w:rPr>
            <w:rStyle w:val="Hyperlink"/>
            <w:rFonts w:cs="FrankRuehl" w:hint="cs"/>
            <w:rtl/>
          </w:rPr>
          <w:t>ס"ח תשע"ג מס' 2407</w:t>
        </w:r>
      </w:hyperlink>
      <w:r>
        <w:rPr>
          <w:rFonts w:cs="FrankRuehl" w:hint="cs"/>
          <w:rtl/>
        </w:rPr>
        <w:t xml:space="preserve"> מיום 6.8.2013 עמ' 227 (</w:t>
      </w:r>
      <w:hyperlink r:id="rId70" w:history="1">
        <w:r w:rsidRPr="002E3BB9">
          <w:rPr>
            <w:rStyle w:val="Hyperlink"/>
            <w:rFonts w:cs="FrankRuehl" w:hint="cs"/>
            <w:rtl/>
          </w:rPr>
          <w:t>ה"ח הממשלה תשע"ג מס' 768</w:t>
        </w:r>
      </w:hyperlink>
      <w:r>
        <w:rPr>
          <w:rFonts w:cs="FrankRuehl" w:hint="cs"/>
          <w:rtl/>
        </w:rPr>
        <w:t xml:space="preserve"> עמ' 586, 722) </w:t>
      </w:r>
      <w:r>
        <w:rPr>
          <w:rFonts w:cs="FrankRuehl"/>
          <w:rtl/>
        </w:rPr>
        <w:t>–</w:t>
      </w:r>
      <w:r>
        <w:rPr>
          <w:rFonts w:cs="FrankRuehl" w:hint="cs"/>
          <w:rtl/>
        </w:rPr>
        <w:t xml:space="preserve"> תיקון מס' 16 בסעיף 2 לחוק הביטוח הלאומי (תיקון מס' 147 </w:t>
      </w:r>
      <w:r>
        <w:rPr>
          <w:rFonts w:cs="FrankRuehl"/>
          <w:rtl/>
        </w:rPr>
        <w:t>–</w:t>
      </w:r>
      <w:r>
        <w:rPr>
          <w:rFonts w:cs="FrankRuehl" w:hint="cs"/>
          <w:rtl/>
        </w:rPr>
        <w:t xml:space="preserve"> הוראת שעה), תשע"ג-2013.</w:t>
      </w:r>
    </w:p>
    <w:p w:rsidR="00D61625" w:rsidRDefault="00D61625" w:rsidP="004970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sidRPr="00075AA1">
          <w:rPr>
            <w:rStyle w:val="Hyperlink"/>
            <w:rFonts w:cs="FrankRuehl" w:hint="cs"/>
            <w:rtl/>
          </w:rPr>
          <w:t>י"פ תשע"ד מס' 6806</w:t>
        </w:r>
      </w:hyperlink>
      <w:r>
        <w:rPr>
          <w:rFonts w:cs="FrankRuehl" w:hint="cs"/>
          <w:rtl/>
        </w:rPr>
        <w:t xml:space="preserve"> מיום 20.5.2014 עמ' 5668 </w:t>
      </w:r>
      <w:r>
        <w:rPr>
          <w:rFonts w:cs="FrankRuehl"/>
          <w:rtl/>
        </w:rPr>
        <w:t>–</w:t>
      </w:r>
      <w:r>
        <w:rPr>
          <w:rFonts w:cs="FrankRuehl" w:hint="cs"/>
          <w:rtl/>
        </w:rPr>
        <w:t xml:space="preserve"> הודעה תשע"ד-2014; תחילתה ביום 1.1.2014. ת"ט </w:t>
      </w:r>
      <w:hyperlink r:id="rId72" w:history="1">
        <w:r w:rsidRPr="00097D63">
          <w:rPr>
            <w:rStyle w:val="Hyperlink"/>
            <w:rFonts w:cs="FrankRuehl" w:hint="cs"/>
            <w:rtl/>
          </w:rPr>
          <w:t>י"פ תשע"ה מס' 6911</w:t>
        </w:r>
      </w:hyperlink>
      <w:r>
        <w:rPr>
          <w:rFonts w:cs="FrankRuehl" w:hint="cs"/>
          <w:rtl/>
        </w:rPr>
        <w:t xml:space="preserve"> מיום 6.11.2014 עמ' 703.</w:t>
      </w:r>
    </w:p>
    <w:p w:rsidR="00D61625" w:rsidRDefault="00D61625" w:rsidP="003437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sidRPr="0034374A">
          <w:rPr>
            <w:rStyle w:val="Hyperlink"/>
            <w:rFonts w:cs="FrankRuehl" w:hint="cs"/>
            <w:rtl/>
          </w:rPr>
          <w:t>ס"ח תשע"ד מס' 2459</w:t>
        </w:r>
      </w:hyperlink>
      <w:r w:rsidRPr="00310DD8">
        <w:rPr>
          <w:rFonts w:cs="FrankRuehl" w:hint="cs"/>
          <w:rtl/>
        </w:rPr>
        <w:t xml:space="preserve"> מיום 15.7.2014 עמ' 600 (</w:t>
      </w:r>
      <w:hyperlink r:id="rId74" w:history="1">
        <w:r w:rsidRPr="00310DD8">
          <w:rPr>
            <w:rStyle w:val="Hyperlink"/>
            <w:rFonts w:cs="FrankRuehl" w:hint="cs"/>
            <w:rtl/>
          </w:rPr>
          <w:t>ה"ח הכנסת תשע"ד מס' 535</w:t>
        </w:r>
      </w:hyperlink>
      <w:r w:rsidRPr="00310DD8">
        <w:rPr>
          <w:rFonts w:cs="FrankRuehl" w:hint="cs"/>
          <w:rtl/>
        </w:rPr>
        <w:t xml:space="preserve"> עמ' 44) </w:t>
      </w:r>
      <w:r w:rsidRPr="00310DD8">
        <w:rPr>
          <w:rFonts w:cs="FrankRuehl"/>
          <w:rtl/>
        </w:rPr>
        <w:t>–</w:t>
      </w:r>
      <w:r w:rsidRPr="00310DD8">
        <w:rPr>
          <w:rFonts w:cs="FrankRuehl" w:hint="cs"/>
          <w:rtl/>
        </w:rPr>
        <w:t xml:space="preserve"> תיקון מס' </w:t>
      </w:r>
      <w:r>
        <w:rPr>
          <w:rFonts w:cs="FrankRuehl" w:hint="cs"/>
          <w:rtl/>
        </w:rPr>
        <w:t>17</w:t>
      </w:r>
      <w:r w:rsidRPr="00310DD8">
        <w:rPr>
          <w:rFonts w:cs="FrankRuehl" w:hint="cs"/>
          <w:rtl/>
        </w:rPr>
        <w:t xml:space="preserve"> בחוק להחלפת המונח מעביד (תיקוני חקיקה), תשע"ד-2014.</w:t>
      </w:r>
    </w:p>
    <w:p w:rsidR="006206A7" w:rsidRDefault="00D61625" w:rsidP="006206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sidRPr="00142E81">
          <w:rPr>
            <w:rStyle w:val="Hyperlink"/>
            <w:rFonts w:cs="FrankRuehl" w:hint="cs"/>
            <w:rtl/>
          </w:rPr>
          <w:t>ס"ח תשע"ה מס' 2483</w:t>
        </w:r>
      </w:hyperlink>
      <w:r>
        <w:rPr>
          <w:rFonts w:cs="FrankRuehl" w:hint="cs"/>
          <w:rtl/>
        </w:rPr>
        <w:t xml:space="preserve"> מיום 17.12.2014 עמ' 96 (</w:t>
      </w:r>
      <w:hyperlink r:id="rId76" w:history="1">
        <w:r w:rsidRPr="00E154FD">
          <w:rPr>
            <w:rStyle w:val="Hyperlink"/>
            <w:rFonts w:cs="FrankRuehl" w:hint="cs"/>
            <w:rtl/>
          </w:rPr>
          <w:t>ה"ח הממשלה תשע"ה מס' 904</w:t>
        </w:r>
      </w:hyperlink>
      <w:r>
        <w:rPr>
          <w:rFonts w:cs="FrankRuehl" w:hint="cs"/>
          <w:rtl/>
        </w:rPr>
        <w:t xml:space="preserve"> עמ' 422) </w:t>
      </w:r>
      <w:r>
        <w:rPr>
          <w:rFonts w:cs="FrankRuehl"/>
          <w:rtl/>
        </w:rPr>
        <w:t>–</w:t>
      </w:r>
      <w:r>
        <w:rPr>
          <w:rFonts w:cs="FrankRuehl" w:hint="cs"/>
          <w:rtl/>
        </w:rPr>
        <w:t xml:space="preserve"> תיקון מס' 18 בסעיף 4 לחוק </w:t>
      </w:r>
      <w:r w:rsidRPr="00E154FD">
        <w:rPr>
          <w:rFonts w:cs="FrankRuehl" w:hint="cs"/>
          <w:rtl/>
        </w:rPr>
        <w:t>למניעת הסתננות ולהבטחת יציאתם של מסתננים מישראל (תיקוני חקיקה והוראות שעה), תשע"ה-2014</w:t>
      </w:r>
      <w:r>
        <w:rPr>
          <w:rFonts w:cs="FrankRuehl" w:hint="cs"/>
          <w:rtl/>
        </w:rPr>
        <w:t xml:space="preserve">; ר' סעיפים 6, 9 לענין תחילה והוראת שעה. תוקן </w:t>
      </w:r>
      <w:hyperlink r:id="rId77" w:history="1">
        <w:r w:rsidRPr="00CD20B9">
          <w:rPr>
            <w:rStyle w:val="Hyperlink"/>
            <w:rFonts w:cs="FrankRuehl" w:hint="cs"/>
            <w:rtl/>
          </w:rPr>
          <w:t>ס"ח תשע"ז מס' 2595</w:t>
        </w:r>
      </w:hyperlink>
      <w:r>
        <w:rPr>
          <w:rFonts w:cs="FrankRuehl" w:hint="cs"/>
          <w:rtl/>
        </w:rPr>
        <w:t xml:space="preserve"> מיום 10.1.2017 עמ' 326 (</w:t>
      </w:r>
      <w:hyperlink r:id="rId78" w:history="1">
        <w:r w:rsidRPr="00524E0B">
          <w:rPr>
            <w:rStyle w:val="Hyperlink"/>
            <w:rFonts w:cs="FrankRuehl" w:hint="cs"/>
            <w:rtl/>
          </w:rPr>
          <w:t>ה"ח הממשלה תשע"ו מס' 1065</w:t>
        </w:r>
      </w:hyperlink>
      <w:r>
        <w:rPr>
          <w:rFonts w:cs="FrankRuehl" w:hint="cs"/>
          <w:rtl/>
        </w:rPr>
        <w:t xml:space="preserve"> עמ' 1232) </w:t>
      </w:r>
      <w:r>
        <w:rPr>
          <w:rFonts w:cs="FrankRuehl"/>
          <w:rtl/>
        </w:rPr>
        <w:t>–</w:t>
      </w:r>
      <w:r>
        <w:rPr>
          <w:rFonts w:cs="FrankRuehl" w:hint="cs"/>
          <w:rtl/>
        </w:rPr>
        <w:t xml:space="preserve"> תיקון מס' 18 (תיקון) תשע"ז-2017. </w:t>
      </w:r>
      <w:bookmarkStart w:id="0" w:name="_Hlk501035121"/>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http://www.nevo.co.il/Law_word/law14/law-2673.pdf</w:instrText>
      </w:r>
      <w:r>
        <w:rPr>
          <w:rFonts w:cs="FrankRuehl"/>
          <w:rtl/>
        </w:rPr>
        <w:instrText xml:space="preserve">" </w:instrText>
      </w:r>
      <w:r>
        <w:rPr>
          <w:rFonts w:cs="FrankRuehl"/>
          <w:rtl/>
        </w:rPr>
      </w:r>
      <w:r>
        <w:rPr>
          <w:rFonts w:cs="FrankRuehl"/>
          <w:rtl/>
        </w:rPr>
        <w:fldChar w:fldCharType="separate"/>
      </w:r>
      <w:r w:rsidRPr="00A94762">
        <w:rPr>
          <w:rStyle w:val="Hyperlink"/>
          <w:rFonts w:cs="FrankRuehl" w:hint="cs"/>
          <w:rtl/>
        </w:rPr>
        <w:t>ס"ח תשע"ח מס' 2673</w:t>
      </w:r>
      <w:r>
        <w:rPr>
          <w:rFonts w:cs="FrankRuehl"/>
          <w:rtl/>
        </w:rPr>
        <w:fldChar w:fldCharType="end"/>
      </w:r>
      <w:r>
        <w:rPr>
          <w:rFonts w:cs="FrankRuehl" w:hint="cs"/>
          <w:rtl/>
        </w:rPr>
        <w:t xml:space="preserve"> מיום 14.12.2017 עמ' 60 (</w:t>
      </w:r>
      <w:hyperlink r:id="rId79" w:history="1">
        <w:r w:rsidRPr="00A94762">
          <w:rPr>
            <w:rStyle w:val="Hyperlink"/>
            <w:rFonts w:cs="FrankRuehl" w:hint="cs"/>
            <w:rtl/>
          </w:rPr>
          <w:t>ה"ח הממשלה תשע"ח מס' 1167</w:t>
        </w:r>
      </w:hyperlink>
      <w:r>
        <w:rPr>
          <w:rFonts w:cs="FrankRuehl" w:hint="cs"/>
          <w:rtl/>
        </w:rPr>
        <w:t xml:space="preserve"> עמ' 84) </w:t>
      </w:r>
      <w:r>
        <w:rPr>
          <w:rFonts w:cs="FrankRuehl"/>
          <w:rtl/>
        </w:rPr>
        <w:t>–</w:t>
      </w:r>
      <w:r>
        <w:rPr>
          <w:rFonts w:cs="FrankRuehl" w:hint="cs"/>
          <w:rtl/>
        </w:rPr>
        <w:t xml:space="preserve"> תיקון מס' 18 (תיקון מס' 2) תשע"ח-2017 בסעיף 5 לחוק למניעת הסתננות (עבירות ושיפוט) (הוראת שעה), תשע"ח-2017.</w:t>
      </w:r>
      <w:bookmarkEnd w:id="0"/>
      <w:r w:rsidR="002A756C">
        <w:rPr>
          <w:rFonts w:cs="FrankRuehl" w:hint="cs"/>
          <w:rtl/>
        </w:rPr>
        <w:t xml:space="preserve"> </w:t>
      </w:r>
      <w:hyperlink r:id="rId80" w:history="1">
        <w:r w:rsidR="002A756C" w:rsidRPr="006206A7">
          <w:rPr>
            <w:rStyle w:val="Hyperlink"/>
            <w:rFonts w:cs="FrankRuehl" w:hint="cs"/>
            <w:rtl/>
          </w:rPr>
          <w:t>ס"ח תשפ"א מס' 2876</w:t>
        </w:r>
      </w:hyperlink>
      <w:r w:rsidR="002A756C">
        <w:rPr>
          <w:rFonts w:cs="FrankRuehl" w:hint="cs"/>
          <w:rtl/>
        </w:rPr>
        <w:t xml:space="preserve"> מיום 10.12.2020 עמ' 136 (</w:t>
      </w:r>
      <w:hyperlink r:id="rId81" w:history="1">
        <w:r w:rsidR="002A756C" w:rsidRPr="00F11D1F">
          <w:rPr>
            <w:rStyle w:val="Hyperlink"/>
            <w:rFonts w:cs="FrankRuehl" w:hint="cs"/>
            <w:rtl/>
          </w:rPr>
          <w:t>ה"ח הממשלה תשפ"א מס' 1375</w:t>
        </w:r>
      </w:hyperlink>
      <w:r w:rsidR="002A756C">
        <w:rPr>
          <w:rFonts w:cs="FrankRuehl" w:hint="cs"/>
          <w:rtl/>
        </w:rPr>
        <w:t xml:space="preserve"> עמ' 86) </w:t>
      </w:r>
      <w:r w:rsidR="002A756C">
        <w:rPr>
          <w:rFonts w:cs="FrankRuehl"/>
          <w:rtl/>
        </w:rPr>
        <w:t>–</w:t>
      </w:r>
      <w:r w:rsidR="002A756C">
        <w:rPr>
          <w:rFonts w:cs="FrankRuehl" w:hint="cs"/>
          <w:rtl/>
        </w:rPr>
        <w:t xml:space="preserve"> תיקון מס' 18 (תיקון מס' 3) תשפ"א-2020.</w:t>
      </w:r>
    </w:p>
    <w:p w:rsidR="00D61625" w:rsidRDefault="00D61625" w:rsidP="00FC040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 (א) על אף ההוראות לפי חוק העבירות המינהליות, התשמ"ו-1985, בתקופה שמיום פרסומו של חוק זה </w:t>
      </w:r>
      <w:r w:rsidRPr="002A756C">
        <w:rPr>
          <w:rFonts w:cs="FrankRuehl" w:hint="cs"/>
          <w:strike/>
          <w:rtl/>
        </w:rPr>
        <w:t xml:space="preserve">עד תום שלוש שנים מהיום האמור </w:t>
      </w:r>
      <w:r w:rsidRPr="002A756C">
        <w:rPr>
          <w:rFonts w:cs="FrankRuehl" w:hint="cs"/>
          <w:strike/>
          <w:u w:val="single"/>
          <w:rtl/>
        </w:rPr>
        <w:t>מיום תחילתו של חוק למניעת הסתננות (עבירות ושיפוט) (הוראת שעה), התשע"ח-2017</w:t>
      </w:r>
      <w:r w:rsidR="002A756C">
        <w:rPr>
          <w:rFonts w:cs="FrankRuehl" w:hint="cs"/>
          <w:rtl/>
        </w:rPr>
        <w:t xml:space="preserve"> </w:t>
      </w:r>
      <w:r w:rsidR="002A756C">
        <w:rPr>
          <w:rFonts w:cs="FrankRuehl" w:hint="cs"/>
          <w:u w:val="single"/>
          <w:rtl/>
        </w:rPr>
        <w:t xml:space="preserve">עד תום שנה מיום תחילתו של חוק למניעת הסתננות (עבירות ושיפוט) (הוראות שעה </w:t>
      </w:r>
      <w:r w:rsidR="002A756C">
        <w:rPr>
          <w:rFonts w:cs="FrankRuehl"/>
          <w:u w:val="single"/>
          <w:rtl/>
        </w:rPr>
        <w:t>–</w:t>
      </w:r>
      <w:r w:rsidR="002A756C">
        <w:rPr>
          <w:rFonts w:cs="FrankRuehl" w:hint="cs"/>
          <w:u w:val="single"/>
          <w:rtl/>
        </w:rPr>
        <w:t xml:space="preserve"> הארכת תוקף), תשפ"א-2020</w:t>
      </w:r>
      <w:r>
        <w:rPr>
          <w:rFonts w:cs="FrankRuehl" w:hint="cs"/>
          <w:rtl/>
        </w:rPr>
        <w:t xml:space="preserve"> יהיה הקנס המינהלי הקצוב והקנס המינהלי הקצוב לעבירה מינהלית חוזרת לפי החוק האמור, לעניין עבירה לפי סעיפים 2(א), 3 או 4(א) או (ב) לחוק עובדים זרים, שנעברה לגבי עובד זר שהוא מסתנן, כמפורט להלן, לפי העניין:</w:t>
      </w:r>
    </w:p>
    <w:p w:rsidR="00D61625" w:rsidRDefault="00D61625" w:rsidP="00FC04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נעברה העבירה בידי מי שאינו קבלן כוח אדם או לשכה פרטית </w:t>
      </w:r>
      <w:r>
        <w:rPr>
          <w:rFonts w:cs="FrankRuehl"/>
          <w:rtl/>
        </w:rPr>
        <w:t>–</w:t>
      </w:r>
      <w:r>
        <w:rPr>
          <w:rFonts w:cs="FrankRuehl" w:hint="cs"/>
          <w:rtl/>
        </w:rPr>
        <w:t xml:space="preserve"> יהיה הקנס המינהלי הקצוב 10,000 שקלים חדשים, והקנס המינהלי הקצוב לעבירה מינהלית חוזרת </w:t>
      </w:r>
      <w:r>
        <w:rPr>
          <w:rFonts w:cs="FrankRuehl"/>
          <w:rtl/>
        </w:rPr>
        <w:t>–</w:t>
      </w:r>
      <w:r>
        <w:rPr>
          <w:rFonts w:cs="FrankRuehl" w:hint="cs"/>
          <w:rtl/>
        </w:rPr>
        <w:t xml:space="preserve"> 20,000 שקלים חדשים;</w:t>
      </w:r>
    </w:p>
    <w:p w:rsidR="00D61625" w:rsidRDefault="00D61625" w:rsidP="00FC04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נעברה העבירה בידי קבלן כוח אדם או לשכה פרטית </w:t>
      </w:r>
      <w:r>
        <w:rPr>
          <w:rFonts w:cs="FrankRuehl"/>
          <w:rtl/>
        </w:rPr>
        <w:t>–</w:t>
      </w:r>
      <w:r>
        <w:rPr>
          <w:rFonts w:cs="FrankRuehl" w:hint="cs"/>
          <w:rtl/>
        </w:rPr>
        <w:t xml:space="preserve"> יהיה הקנס המינהלי הקצוב 20,000 שקלים חדשים, והקנס המינהלי הקצוב לעבירה מינהלית חוזרת </w:t>
      </w:r>
      <w:r>
        <w:rPr>
          <w:rFonts w:cs="FrankRuehl"/>
          <w:rtl/>
        </w:rPr>
        <w:t>–</w:t>
      </w:r>
      <w:r>
        <w:rPr>
          <w:rFonts w:cs="FrankRuehl" w:hint="cs"/>
          <w:rtl/>
        </w:rPr>
        <w:t xml:space="preserve"> 40,000 שקלים חדשים.</w:t>
      </w:r>
    </w:p>
    <w:p w:rsidR="00D61625" w:rsidRDefault="00D61625" w:rsidP="00FC04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בסעיף זה </w:t>
      </w:r>
      <w:r>
        <w:rPr>
          <w:rFonts w:cs="FrankRuehl"/>
          <w:rtl/>
        </w:rPr>
        <w:t>–</w:t>
      </w:r>
    </w:p>
    <w:p w:rsidR="00D61625" w:rsidRDefault="00D61625" w:rsidP="00FC04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"לשכה פרטית" </w:t>
      </w:r>
      <w:r>
        <w:rPr>
          <w:rFonts w:cs="FrankRuehl"/>
          <w:rtl/>
        </w:rPr>
        <w:t>–</w:t>
      </w:r>
      <w:r>
        <w:rPr>
          <w:rFonts w:cs="FrankRuehl" w:hint="cs"/>
          <w:rtl/>
        </w:rPr>
        <w:t xml:space="preserve"> כהגדרתה בסעיף 62 לחוק שירות התעסוקה, התשי"ט-1959;</w:t>
      </w:r>
    </w:p>
    <w:p w:rsidR="00D61625" w:rsidRDefault="00D61625" w:rsidP="00FC0408">
      <w:pPr>
        <w:pStyle w:val="footnote"/>
        <w:tabs>
          <w:tab w:val="left" w:pos="624"/>
          <w:tab w:val="left" w:pos="1021"/>
          <w:tab w:val="left" w:pos="1474"/>
          <w:tab w:val="left" w:pos="1928"/>
          <w:tab w:val="left" w:pos="2381"/>
          <w:tab w:val="left" w:pos="2835"/>
          <w:tab w:val="right" w:leader="dot" w:pos="6259"/>
        </w:tabs>
        <w:ind w:left="170" w:right="1134"/>
        <w:rPr>
          <w:rFonts w:cs="FrankRuehl"/>
          <w:u w:val="single"/>
          <w:rtl/>
        </w:rPr>
      </w:pPr>
      <w:r>
        <w:rPr>
          <w:rFonts w:cs="FrankRuehl" w:hint="cs"/>
          <w:rtl/>
        </w:rPr>
        <w:t xml:space="preserve"> "מסתנן" </w:t>
      </w:r>
      <w:r>
        <w:rPr>
          <w:rFonts w:cs="FrankRuehl"/>
          <w:rtl/>
        </w:rPr>
        <w:t>–</w:t>
      </w:r>
      <w:r>
        <w:rPr>
          <w:rFonts w:cs="FrankRuehl" w:hint="cs"/>
          <w:rtl/>
        </w:rPr>
        <w:t xml:space="preserve"> מסתנן כהגדרתו בחוק למניעת הסתננות (עבירות ושיפוט), התשי"ד-1954, </w:t>
      </w:r>
      <w:r w:rsidRPr="007D6254">
        <w:rPr>
          <w:rFonts w:cs="FrankRuehl" w:hint="cs"/>
          <w:strike/>
          <w:rtl/>
        </w:rPr>
        <w:t>שחלה לגביו הוראת שהייה שניתנה לפי סעיף 32ד(א) לחוק האמור או שפג תוקף הרישיון הזמני לישיבת ביקור שניתן לו לפי סעיף 2(א)(5) לחוק הכניסה לישראל, התשי"ב-1952;</w:t>
      </w:r>
      <w:r>
        <w:rPr>
          <w:rFonts w:cs="FrankRuehl" w:hint="cs"/>
          <w:rtl/>
        </w:rPr>
        <w:t xml:space="preserve"> </w:t>
      </w:r>
      <w:r>
        <w:rPr>
          <w:rFonts w:cs="FrankRuehl" w:hint="cs"/>
          <w:u w:val="single"/>
          <w:rtl/>
        </w:rPr>
        <w:t xml:space="preserve">(בסעיף זה </w:t>
      </w:r>
      <w:r>
        <w:rPr>
          <w:rFonts w:cs="FrankRuehl"/>
          <w:u w:val="single"/>
          <w:rtl/>
        </w:rPr>
        <w:t>–</w:t>
      </w:r>
      <w:r>
        <w:rPr>
          <w:rFonts w:cs="FrankRuehl" w:hint="cs"/>
          <w:u w:val="single"/>
          <w:rtl/>
        </w:rPr>
        <w:t xml:space="preserve"> חוק למניעת הסתננות), שמתקיים לגביו אחד מאלה:</w:t>
      </w:r>
    </w:p>
    <w:p w:rsidR="00D61625" w:rsidRDefault="00D61625" w:rsidP="00FC040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(1) פג תוקף הרישיון הזמני לישיבת ביקור שניתן לו לפי סעיף 2(א)(5) לחוק הכניסה לישראל;</w:t>
      </w:r>
    </w:p>
    <w:p w:rsidR="00D61625" w:rsidRPr="007D6254" w:rsidRDefault="00D61625" w:rsidP="00FC04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Pr>
          <w:rFonts w:cs="FrankRuehl" w:hint="cs"/>
          <w:u w:val="single"/>
          <w:rtl/>
        </w:rPr>
        <w:t>(2) בידו רישיון זמני לישיבת ביקור שניתן לו לפי סעיף 2(א)(5) לחוק הכניסה לישראל והוא מועסק בניגוד למגבלה לעניין האזור הגאוגרפי שנקבעה, לפי סעיף 6(3) לחוק האמור, ברישיונו.</w:t>
      </w:r>
    </w:p>
    <w:p w:rsidR="00D61625" w:rsidRDefault="00D61625" w:rsidP="00FC040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"קבלן כוח אדם" </w:t>
      </w:r>
      <w:r>
        <w:rPr>
          <w:rFonts w:cs="FrankRuehl"/>
          <w:rtl/>
        </w:rPr>
        <w:t>–</w:t>
      </w:r>
      <w:r>
        <w:rPr>
          <w:rFonts w:cs="FrankRuehl" w:hint="cs"/>
          <w:rtl/>
        </w:rPr>
        <w:t xml:space="preserve"> כהגדרתו בחוק העסקת עובדים על ידי קבלני כוח אדם, התשנ"ו-1996.</w:t>
      </w:r>
    </w:p>
    <w:p w:rsidR="00D61625" w:rsidRDefault="00D61625" w:rsidP="00FC040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(ג) על אף האמור בסעיפים קטנים (א) ו-(ב), בתקופה האמורה בסעיף 8(א1)(2) לחוק זה, יקראו את ההגדרה "מסתנן" שבסעיף קטן (ב) כאילו בסופה יבוא:</w:t>
      </w:r>
    </w:p>
    <w:p w:rsidR="00D61625" w:rsidRPr="007D6254" w:rsidRDefault="00D61625" w:rsidP="00FC040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"(3) חלה לגביו הוראת שהייה שניתנה לפי סעיף 32ד(א) לחוק למניעת הסתננות.".</w:t>
      </w:r>
    </w:p>
    <w:p w:rsidR="00D61625" w:rsidRDefault="00D61625" w:rsidP="00FC040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9. (א) תחילתו של חוק עובדים זרים, כנוסחו בסעיף 4 לחוק זה, ב-1 בחודש </w:t>
      </w:r>
      <w:r w:rsidRPr="007B0FE7">
        <w:rPr>
          <w:rFonts w:cs="FrankRuehl" w:hint="cs"/>
          <w:strike/>
          <w:rtl/>
        </w:rPr>
        <w:t>שלאחר תום שישה חודשים מהמועד שבו הוקמה קרן או קיים חשבון בנק כאמור בסעיף 1יא(ב) או (ב1) לחוק עובדים זרים ושעליו הודיע שר האוצר, בהסכמת שר הפנים, בצו, בתוך שישה חודשים מיום פרסומו של חוק זה</w:t>
      </w:r>
      <w:r>
        <w:rPr>
          <w:rFonts w:cs="FrankRuehl" w:hint="cs"/>
          <w:rtl/>
        </w:rPr>
        <w:t xml:space="preserve"> </w:t>
      </w:r>
      <w:r>
        <w:rPr>
          <w:rFonts w:cs="FrankRuehl" w:hint="cs"/>
          <w:u w:val="single"/>
          <w:rtl/>
        </w:rPr>
        <w:t>שלאחר תום תשעים ימים מיום פרסומו של חוק למניעת הסתננות ולהבטחת יציאתם של מסתננים מישראל (תיקוני חקיקה והוראות שעה) (תיקון), התשע"ז-2017</w:t>
      </w:r>
      <w:r>
        <w:rPr>
          <w:rFonts w:cs="FrankRuehl" w:hint="cs"/>
          <w:rtl/>
        </w:rPr>
        <w:t>.</w:t>
      </w:r>
    </w:p>
    <w:p w:rsidR="00D61625" w:rsidRPr="007B0FE7" w:rsidRDefault="00D61625" w:rsidP="00FC0408">
      <w:pPr>
        <w:pStyle w:val="footnote"/>
        <w:tabs>
          <w:tab w:val="left" w:pos="624"/>
          <w:tab w:val="left" w:pos="1021"/>
          <w:tab w:val="left" w:pos="1474"/>
          <w:tab w:val="left" w:pos="1928"/>
          <w:tab w:val="left" w:pos="2381"/>
          <w:tab w:val="left" w:pos="2835"/>
          <w:tab w:val="right" w:leader="dot" w:pos="6259"/>
        </w:tabs>
        <w:ind w:left="170" w:right="1134"/>
        <w:rPr>
          <w:rFonts w:cs="FrankRuehl" w:hint="cs"/>
          <w:strike/>
          <w:rtl/>
        </w:rPr>
      </w:pPr>
      <w:r>
        <w:rPr>
          <w:rFonts w:cs="FrankRuehl" w:hint="cs"/>
          <w:rtl/>
        </w:rPr>
        <w:t xml:space="preserve"> </w:t>
      </w:r>
      <w:r w:rsidRPr="007B0FE7">
        <w:rPr>
          <w:rFonts w:cs="FrankRuehl" w:hint="cs"/>
          <w:strike/>
          <w:rtl/>
        </w:rPr>
        <w:t>(ב) על אף האמור בסעיף קטן (א), שר האוצר, בהסכמת שר הפנים ובאישור ועדת הפנים והגנת הסביבה של הכנסת, רשאי, בצו, לדחות את מועד התחילה של סעיף 4; ניתן צו לדחייה כאמור, רשאי שר האוצר, בהסכמת שר הפנים, להודיע בצו על המועד שבו הוקמה קרן או קיים חשבון בנק כאמור בסעיף 1יא(ב) או (ב1) לחוק עובדים זרים, ותחילתו של חוק עובדים זרים, כנוסחו בסעיף 4 לחוק זה, תהיה ב-1 בחודש שלאחר תום שישה חודשים ממועד פרסום צו כאמור.</w:t>
      </w:r>
    </w:p>
    <w:p w:rsidR="00D61625" w:rsidRDefault="00D61625" w:rsidP="005905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sidRPr="00590582">
          <w:rPr>
            <w:rStyle w:val="Hyperlink"/>
            <w:rFonts w:cs="FrankRuehl" w:hint="cs"/>
            <w:rtl/>
          </w:rPr>
          <w:t>ס"ח תשע"ו מס' 2504</w:t>
        </w:r>
      </w:hyperlink>
      <w:r>
        <w:rPr>
          <w:rFonts w:cs="FrankRuehl" w:hint="cs"/>
          <w:rtl/>
        </w:rPr>
        <w:t xml:space="preserve"> מיום 15.10.2015 עמ' 2 (</w:t>
      </w:r>
      <w:hyperlink r:id="rId83" w:history="1">
        <w:r w:rsidRPr="00CB3709">
          <w:rPr>
            <w:rStyle w:val="Hyperlink"/>
            <w:rFonts w:cs="FrankRuehl" w:hint="cs"/>
            <w:rtl/>
          </w:rPr>
          <w:t>ה"ח הממשלה תשע"ה מס' 935</w:t>
        </w:r>
      </w:hyperlink>
      <w:r>
        <w:rPr>
          <w:rFonts w:cs="FrankRuehl" w:hint="cs"/>
          <w:rtl/>
        </w:rPr>
        <w:t xml:space="preserve"> עמ' 808) </w:t>
      </w:r>
      <w:r>
        <w:rPr>
          <w:rFonts w:cs="FrankRuehl"/>
          <w:rtl/>
        </w:rPr>
        <w:t>–</w:t>
      </w:r>
      <w:r>
        <w:rPr>
          <w:rFonts w:cs="FrankRuehl" w:hint="cs"/>
          <w:rtl/>
        </w:rPr>
        <w:t xml:space="preserve"> תיקון מס' 19 בסעיף 6 לחוק הביטוח הלאומי (תיקון מס' 162), תשע"ו-2015; ר' סעיף 7(ג) לענין תחולה.</w:t>
      </w:r>
    </w:p>
    <w:p w:rsidR="00D61625" w:rsidRDefault="00D61625" w:rsidP="00BC139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(ג) סעיף 1יג(ד) לחוק עובדים זרים, כנוסחו בסעיף 6 לחוק זה, יחול על בקשה ראשונה להיתר או בקשה לחידוש היתר שהותלה, שהוגשה לפי הוראות סעיף 1יג לחוק עובדים זרים, ביום פרסומו של חוק זה ואילך.</w:t>
      </w:r>
    </w:p>
    <w:p w:rsidR="00D61625" w:rsidRDefault="00D61625" w:rsidP="00755D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4" w:history="1">
        <w:r w:rsidRPr="00755D97">
          <w:rPr>
            <w:rStyle w:val="Hyperlink"/>
            <w:rFonts w:cs="FrankRuehl" w:hint="cs"/>
            <w:rtl/>
          </w:rPr>
          <w:t>י"פ תשע"ו מס' 7236</w:t>
        </w:r>
      </w:hyperlink>
      <w:r>
        <w:rPr>
          <w:rFonts w:cs="FrankRuehl" w:hint="cs"/>
          <w:rtl/>
        </w:rPr>
        <w:t xml:space="preserve"> מיום 29.3.2016 עמ' 4690 </w:t>
      </w:r>
      <w:r>
        <w:rPr>
          <w:rFonts w:cs="FrankRuehl"/>
          <w:rtl/>
        </w:rPr>
        <w:t>–</w:t>
      </w:r>
      <w:r>
        <w:rPr>
          <w:rFonts w:cs="FrankRuehl" w:hint="cs"/>
          <w:rtl/>
        </w:rPr>
        <w:t xml:space="preserve"> הודעה תשע"ו-2016; תחילתה ביום 1.1.2016.</w:t>
      </w:r>
    </w:p>
    <w:p w:rsidR="00D61625" w:rsidRDefault="00D61625" w:rsidP="00E279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sidRPr="00E279A3">
          <w:rPr>
            <w:rStyle w:val="Hyperlink"/>
            <w:rFonts w:cs="FrankRuehl" w:hint="cs"/>
            <w:rtl/>
          </w:rPr>
          <w:t>י"פ תשע"ז מס' 7513</w:t>
        </w:r>
      </w:hyperlink>
      <w:r>
        <w:rPr>
          <w:rFonts w:cs="FrankRuehl" w:hint="cs"/>
          <w:rtl/>
        </w:rPr>
        <w:t xml:space="preserve"> מיום 29.5.2017 עמ' 6201 </w:t>
      </w:r>
      <w:r>
        <w:rPr>
          <w:rFonts w:cs="FrankRuehl"/>
          <w:rtl/>
        </w:rPr>
        <w:t>–</w:t>
      </w:r>
      <w:r>
        <w:rPr>
          <w:rFonts w:cs="FrankRuehl" w:hint="cs"/>
          <w:rtl/>
        </w:rPr>
        <w:t xml:space="preserve"> הודעה תשע"ז-2017; תחילתה ביום 1.1.2017.</w:t>
      </w:r>
    </w:p>
    <w:p w:rsidR="00D61625" w:rsidRDefault="00D61625" w:rsidP="00075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Pr="00075313">
          <w:rPr>
            <w:rStyle w:val="Hyperlink"/>
            <w:rFonts w:cs="FrankRuehl" w:hint="cs"/>
            <w:rtl/>
          </w:rPr>
          <w:t>ס"ח תשע"ז מס' 2647</w:t>
        </w:r>
      </w:hyperlink>
      <w:r>
        <w:rPr>
          <w:rFonts w:cs="FrankRuehl" w:hint="cs"/>
          <w:rtl/>
        </w:rPr>
        <w:t xml:space="preserve"> מיום 3.7.2017 עמ' 1011 (</w:t>
      </w:r>
      <w:hyperlink r:id="rId87" w:history="1">
        <w:r w:rsidRPr="00934D4B">
          <w:rPr>
            <w:rStyle w:val="Hyperlink"/>
            <w:rFonts w:cs="FrankRuehl" w:hint="cs"/>
            <w:rtl/>
          </w:rPr>
          <w:t>ה"ח הכנסת תשע"ז מס' 694</w:t>
        </w:r>
      </w:hyperlink>
      <w:r>
        <w:rPr>
          <w:rFonts w:cs="FrankRuehl" w:hint="cs"/>
          <w:rtl/>
        </w:rPr>
        <w:t xml:space="preserve"> עמ' 128) </w:t>
      </w:r>
      <w:r>
        <w:rPr>
          <w:rFonts w:cs="FrankRuehl"/>
          <w:rtl/>
        </w:rPr>
        <w:t>–</w:t>
      </w:r>
      <w:r>
        <w:rPr>
          <w:rFonts w:cs="FrankRuehl" w:hint="cs"/>
          <w:rtl/>
        </w:rPr>
        <w:t xml:space="preserve"> תיקון מס' 20; ר' סעיף 4 לענין תחולה.</w:t>
      </w:r>
    </w:p>
    <w:p w:rsidR="00D61625" w:rsidRDefault="00D61625" w:rsidP="00934D4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הוראות סעיף 1יד1 לחוק העיקרי, כנוסחו בסעיף 2 לחוק זה, יחול לגבי עיצומים כספיים שהוטלו מיום תחילתו של חוק זה ואילך.</w:t>
      </w:r>
    </w:p>
    <w:p w:rsidR="00781DA3" w:rsidRDefault="00781DA3" w:rsidP="00781D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8" w:history="1">
        <w:r w:rsidR="00D06879" w:rsidRPr="00781DA3">
          <w:rPr>
            <w:rStyle w:val="Hyperlink"/>
            <w:rFonts w:cs="FrankRuehl" w:hint="cs"/>
            <w:rtl/>
          </w:rPr>
          <w:t>י"פ תשע"ח מס' 7749</w:t>
        </w:r>
      </w:hyperlink>
      <w:r w:rsidR="00D06879">
        <w:rPr>
          <w:rFonts w:cs="FrankRuehl" w:hint="cs"/>
          <w:rtl/>
        </w:rPr>
        <w:t xml:space="preserve"> מיום 29.3.2018 עמ' 6658 </w:t>
      </w:r>
      <w:r w:rsidR="00D06879">
        <w:rPr>
          <w:rFonts w:cs="FrankRuehl"/>
          <w:rtl/>
        </w:rPr>
        <w:t>–</w:t>
      </w:r>
      <w:r w:rsidR="00D06879">
        <w:rPr>
          <w:rFonts w:cs="FrankRuehl" w:hint="cs"/>
          <w:rtl/>
        </w:rPr>
        <w:t xml:space="preserve"> הודעה תשע"ח-2018; תחילתה ביום 1.1.2018.</w:t>
      </w:r>
    </w:p>
    <w:p w:rsidR="00DD0D53" w:rsidRDefault="00DD0D53" w:rsidP="00DD0D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sidR="00DE036E" w:rsidRPr="00DD0D53">
          <w:rPr>
            <w:rStyle w:val="Hyperlink"/>
            <w:rFonts w:cs="FrankRuehl" w:hint="cs"/>
            <w:rtl/>
          </w:rPr>
          <w:t>י"פ תשע"ט מס' 8159</w:t>
        </w:r>
      </w:hyperlink>
      <w:r w:rsidR="00DE036E">
        <w:rPr>
          <w:rFonts w:cs="FrankRuehl" w:hint="cs"/>
          <w:rtl/>
        </w:rPr>
        <w:t xml:space="preserve"> מיום 19.3.2019 עמ' 8870 </w:t>
      </w:r>
      <w:r w:rsidR="00DE036E">
        <w:rPr>
          <w:rFonts w:cs="FrankRuehl"/>
          <w:rtl/>
        </w:rPr>
        <w:t>–</w:t>
      </w:r>
      <w:r w:rsidR="00DE036E">
        <w:rPr>
          <w:rFonts w:cs="FrankRuehl" w:hint="cs"/>
          <w:rtl/>
        </w:rPr>
        <w:t xml:space="preserve"> הודעה תשע"ט-2019; תחילתה ביום 1.1.2019.</w:t>
      </w:r>
    </w:p>
    <w:p w:rsidR="00D808C4" w:rsidRDefault="00D808C4" w:rsidP="00D808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0" w:history="1">
        <w:r w:rsidR="004A3220" w:rsidRPr="00D808C4">
          <w:rPr>
            <w:rStyle w:val="Hyperlink"/>
            <w:rFonts w:cs="FrankRuehl" w:hint="cs"/>
            <w:rtl/>
          </w:rPr>
          <w:t>ק"ת תש"ף מס' 8536</w:t>
        </w:r>
      </w:hyperlink>
      <w:r w:rsidR="004A3220">
        <w:rPr>
          <w:rFonts w:cs="FrankRuehl" w:hint="cs"/>
          <w:rtl/>
        </w:rPr>
        <w:t xml:space="preserve"> מיום 5.5.2002 עמ' 1316 </w:t>
      </w:r>
      <w:r w:rsidR="004A3220">
        <w:rPr>
          <w:rFonts w:cs="FrankRuehl"/>
          <w:rtl/>
        </w:rPr>
        <w:t>–</w:t>
      </w:r>
      <w:r w:rsidR="004A3220">
        <w:rPr>
          <w:rFonts w:cs="FrankRuehl" w:hint="cs"/>
          <w:rtl/>
        </w:rPr>
        <w:t xml:space="preserve"> הוראת שעה תש"ף-2020 בתקנות שעת חירום (נגיף הקורונה החדש) (ביטוח רפואי ומגורים הולמים לעובדים מהאזור), תש"ף-2020.</w:t>
      </w:r>
    </w:p>
    <w:p w:rsidR="003C00B4" w:rsidRDefault="003C00B4" w:rsidP="003C00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1" w:history="1">
        <w:r w:rsidR="00303215" w:rsidRPr="003C00B4">
          <w:rPr>
            <w:rStyle w:val="Hyperlink"/>
            <w:rFonts w:cs="FrankRuehl" w:hint="cs"/>
            <w:rtl/>
          </w:rPr>
          <w:t>י"פ תש"ף מס' 8905</w:t>
        </w:r>
      </w:hyperlink>
      <w:r w:rsidR="00303215">
        <w:rPr>
          <w:rFonts w:cs="FrankRuehl" w:hint="cs"/>
          <w:rtl/>
        </w:rPr>
        <w:t xml:space="preserve"> מיום 8.6.2020 עמ' 6460 </w:t>
      </w:r>
      <w:r w:rsidR="00303215">
        <w:rPr>
          <w:rFonts w:cs="FrankRuehl"/>
          <w:rtl/>
        </w:rPr>
        <w:t>–</w:t>
      </w:r>
      <w:r w:rsidR="00303215">
        <w:rPr>
          <w:rFonts w:cs="FrankRuehl" w:hint="cs"/>
          <w:rtl/>
        </w:rPr>
        <w:t xml:space="preserve"> הודעה תש"ף-2020; תחילתה ביום 1.1.2020.</w:t>
      </w:r>
    </w:p>
    <w:p w:rsidR="00F30767" w:rsidRPr="00F30767" w:rsidRDefault="002C518B" w:rsidP="00F3076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92" w:history="1">
        <w:r w:rsidR="009C190F" w:rsidRPr="002C518B">
          <w:rPr>
            <w:rStyle w:val="Hyperlink"/>
            <w:rFonts w:cs="FrankRuehl" w:hint="cs"/>
            <w:rtl/>
          </w:rPr>
          <w:t>ס"ח תש"ף מס' 2838</w:t>
        </w:r>
      </w:hyperlink>
      <w:r w:rsidR="009C190F">
        <w:rPr>
          <w:rFonts w:cs="FrankRuehl" w:hint="cs"/>
          <w:rtl/>
        </w:rPr>
        <w:t xml:space="preserve"> מיום 5.8.2020 עמ' 336 (</w:t>
      </w:r>
      <w:hyperlink r:id="rId93" w:history="1">
        <w:r w:rsidR="009C190F" w:rsidRPr="00356317">
          <w:rPr>
            <w:rStyle w:val="Hyperlink"/>
            <w:rFonts w:cs="FrankRuehl" w:hint="cs"/>
            <w:rtl/>
          </w:rPr>
          <w:t>ה"ח הממשלה תש"ף מס' 1303</w:t>
        </w:r>
      </w:hyperlink>
      <w:r w:rsidR="009C190F">
        <w:rPr>
          <w:rFonts w:cs="FrankRuehl" w:hint="cs"/>
          <w:rtl/>
        </w:rPr>
        <w:t xml:space="preserve"> עמ' 78) </w:t>
      </w:r>
      <w:r w:rsidR="009C190F">
        <w:rPr>
          <w:rFonts w:cs="FrankRuehl"/>
          <w:rtl/>
        </w:rPr>
        <w:t>–</w:t>
      </w:r>
      <w:r w:rsidR="009C190F">
        <w:rPr>
          <w:rFonts w:cs="FrankRuehl" w:hint="cs"/>
          <w:rtl/>
        </w:rPr>
        <w:t xml:space="preserve"> הוראת שעה </w:t>
      </w:r>
      <w:r w:rsidR="009C190F">
        <w:rPr>
          <w:rFonts w:cs="FrankRuehl"/>
          <w:rtl/>
        </w:rPr>
        <w:t>–</w:t>
      </w:r>
      <w:r w:rsidR="009C190F">
        <w:rPr>
          <w:rFonts w:cs="FrankRuehl" w:hint="cs"/>
          <w:rtl/>
        </w:rPr>
        <w:t xml:space="preserve"> תיקון מס' 21; תוקפה מיום 6.8.2020 עד יום </w:t>
      </w:r>
      <w:r w:rsidR="00276667">
        <w:rPr>
          <w:rFonts w:cs="FrankRuehl" w:hint="cs"/>
          <w:rtl/>
        </w:rPr>
        <w:t>7.1.202</w:t>
      </w:r>
      <w:r w:rsidR="00FF64FF">
        <w:rPr>
          <w:rFonts w:cs="FrankRuehl" w:hint="cs"/>
          <w:rtl/>
        </w:rPr>
        <w:t>2</w:t>
      </w:r>
      <w:r w:rsidR="009C190F">
        <w:rPr>
          <w:rFonts w:cs="FrankRuehl" w:hint="cs"/>
          <w:rtl/>
        </w:rPr>
        <w:t xml:space="preserve"> </w:t>
      </w:r>
      <w:r w:rsidR="006A3830">
        <w:rPr>
          <w:rFonts w:cs="FrankRuehl" w:hint="cs"/>
          <w:rtl/>
        </w:rPr>
        <w:t xml:space="preserve">ומיום 17.1.2022 עד יום 7.4.2022 או עד תום ההכרזה על מצב חירום, לפי המוקדם, </w:t>
      </w:r>
      <w:r w:rsidR="009C190F">
        <w:rPr>
          <w:rFonts w:cs="FrankRuehl" w:hint="cs"/>
          <w:rtl/>
        </w:rPr>
        <w:t>ור' סעיף 2.</w:t>
      </w:r>
      <w:r w:rsidR="001D4B08">
        <w:rPr>
          <w:rFonts w:cs="FrankRuehl" w:hint="cs"/>
          <w:rtl/>
        </w:rPr>
        <w:t xml:space="preserve"> תוקנה </w:t>
      </w:r>
      <w:hyperlink r:id="rId94" w:history="1">
        <w:r w:rsidR="001D4B08" w:rsidRPr="00634860">
          <w:rPr>
            <w:rStyle w:val="Hyperlink"/>
            <w:rFonts w:cs="FrankRuehl" w:hint="cs"/>
            <w:rtl/>
          </w:rPr>
          <w:t>ק"ת תשפ"א מס' 8873</w:t>
        </w:r>
      </w:hyperlink>
      <w:r w:rsidR="001D4B08">
        <w:rPr>
          <w:rFonts w:cs="FrankRuehl" w:hint="cs"/>
          <w:rtl/>
        </w:rPr>
        <w:t xml:space="preserve"> מיום 4.11.2020 עמ' 358 </w:t>
      </w:r>
      <w:r w:rsidR="001D4B08">
        <w:rPr>
          <w:rFonts w:cs="FrankRuehl"/>
          <w:rtl/>
        </w:rPr>
        <w:t>–</w:t>
      </w:r>
      <w:r w:rsidR="001D4B08">
        <w:rPr>
          <w:rFonts w:cs="FrankRuehl" w:hint="cs"/>
          <w:rtl/>
        </w:rPr>
        <w:t xml:space="preserve"> צו תשפ"א-2020.</w:t>
      </w:r>
      <w:r w:rsidR="00276667">
        <w:rPr>
          <w:rFonts w:cs="FrankRuehl" w:hint="cs"/>
          <w:rtl/>
        </w:rPr>
        <w:t xml:space="preserve"> </w:t>
      </w:r>
      <w:hyperlink r:id="rId95" w:history="1">
        <w:r w:rsidR="00276667" w:rsidRPr="0061403B">
          <w:rPr>
            <w:rStyle w:val="Hyperlink"/>
            <w:rFonts w:cs="FrankRuehl" w:hint="cs"/>
            <w:rtl/>
          </w:rPr>
          <w:t>ק"ת תשפ"א מס' 9556</w:t>
        </w:r>
      </w:hyperlink>
      <w:r w:rsidR="00276667">
        <w:rPr>
          <w:rFonts w:cs="FrankRuehl" w:hint="cs"/>
          <w:rtl/>
        </w:rPr>
        <w:t xml:space="preserve"> מיום 10.8.2021 עמ' 3936 </w:t>
      </w:r>
      <w:r w:rsidR="00276667">
        <w:rPr>
          <w:rFonts w:cs="FrankRuehl"/>
          <w:rtl/>
        </w:rPr>
        <w:t>–</w:t>
      </w:r>
      <w:r w:rsidR="00276667">
        <w:rPr>
          <w:rFonts w:cs="FrankRuehl" w:hint="cs"/>
          <w:rtl/>
        </w:rPr>
        <w:t xml:space="preserve"> צו (מס' 2) תשפ"א-2021.</w:t>
      </w:r>
      <w:r w:rsidR="00FF64FF">
        <w:rPr>
          <w:rFonts w:cs="FrankRuehl" w:hint="cs"/>
          <w:rtl/>
        </w:rPr>
        <w:t xml:space="preserve"> </w:t>
      </w:r>
      <w:hyperlink r:id="rId96" w:history="1">
        <w:r w:rsidR="00FF64FF" w:rsidRPr="008D3F52">
          <w:rPr>
            <w:rStyle w:val="Hyperlink"/>
            <w:rFonts w:cs="FrankRuehl" w:hint="cs"/>
            <w:rtl/>
          </w:rPr>
          <w:t>ק"ת תשפ"ב מס' 9662</w:t>
        </w:r>
      </w:hyperlink>
      <w:r w:rsidR="00FF64FF">
        <w:rPr>
          <w:rFonts w:cs="FrankRuehl" w:hint="cs"/>
          <w:rtl/>
        </w:rPr>
        <w:t xml:space="preserve"> מיום 7.10.2021 עמ' 156 </w:t>
      </w:r>
      <w:r w:rsidR="00FF64FF">
        <w:rPr>
          <w:rFonts w:cs="FrankRuehl"/>
          <w:rtl/>
        </w:rPr>
        <w:t>–</w:t>
      </w:r>
      <w:r w:rsidR="00FF64FF">
        <w:rPr>
          <w:rFonts w:cs="FrankRuehl" w:hint="cs"/>
          <w:rtl/>
        </w:rPr>
        <w:t xml:space="preserve"> צו תשפ"ב-2021.</w:t>
      </w:r>
      <w:r w:rsidR="00E65ED3">
        <w:rPr>
          <w:rFonts w:cs="FrankRuehl" w:hint="cs"/>
          <w:rtl/>
        </w:rPr>
        <w:t xml:space="preserve"> </w:t>
      </w:r>
      <w:hyperlink r:id="rId97" w:history="1">
        <w:r w:rsidR="00E65ED3" w:rsidRPr="00C953D5">
          <w:rPr>
            <w:rStyle w:val="Hyperlink"/>
            <w:rFonts w:cs="FrankRuehl" w:hint="cs"/>
            <w:rtl/>
          </w:rPr>
          <w:t>ק"ת תשפ"ב מס' 9933</w:t>
        </w:r>
      </w:hyperlink>
      <w:r w:rsidR="00E65ED3">
        <w:rPr>
          <w:rFonts w:cs="FrankRuehl" w:hint="cs"/>
          <w:rtl/>
        </w:rPr>
        <w:t xml:space="preserve"> מיום 17.1.2022 עמ' 1762 </w:t>
      </w:r>
      <w:r w:rsidR="00E65ED3">
        <w:rPr>
          <w:rFonts w:cs="FrankRuehl"/>
          <w:rtl/>
        </w:rPr>
        <w:t>–</w:t>
      </w:r>
      <w:r w:rsidR="00E65ED3">
        <w:rPr>
          <w:rFonts w:cs="FrankRuehl" w:hint="cs"/>
          <w:rtl/>
        </w:rPr>
        <w:t xml:space="preserve"> צו (מס' 2) תשפ"ב-2022; תחילתו ביום 17.1.2022.</w:t>
      </w:r>
      <w:r w:rsidR="00576FD8">
        <w:rPr>
          <w:rFonts w:cs="FrankRuehl" w:hint="cs"/>
          <w:rtl/>
        </w:rPr>
        <w:t xml:space="preserve"> </w:t>
      </w:r>
      <w:hyperlink r:id="rId98" w:history="1">
        <w:r w:rsidR="00576FD8" w:rsidRPr="00F30767">
          <w:rPr>
            <w:rStyle w:val="Hyperlink"/>
            <w:rFonts w:ascii="FrankRuehl" w:hAnsi="FrankRuehl" w:cs="FrankRuehl"/>
            <w:rtl/>
          </w:rPr>
          <w:t>ס"ח תשפ"ב מס' 2954</w:t>
        </w:r>
      </w:hyperlink>
      <w:r w:rsidR="00576FD8" w:rsidRPr="00282746">
        <w:rPr>
          <w:rFonts w:ascii="FrankRuehl" w:hAnsi="FrankRuehl" w:cs="FrankRuehl"/>
          <w:rtl/>
        </w:rPr>
        <w:t xml:space="preserve"> מיום 31.1.2022 עמ' 722 (</w:t>
      </w:r>
      <w:hyperlink r:id="rId99" w:history="1">
        <w:r w:rsidR="00576FD8" w:rsidRPr="00282746">
          <w:rPr>
            <w:rStyle w:val="Hyperlink"/>
            <w:rFonts w:ascii="FrankRuehl" w:hAnsi="FrankRuehl" w:cs="FrankRuehl"/>
            <w:rtl/>
          </w:rPr>
          <w:t>ה"ח הממשלה תשפ"ב מס' 1461</w:t>
        </w:r>
      </w:hyperlink>
      <w:r w:rsidR="00576FD8" w:rsidRPr="00282746">
        <w:rPr>
          <w:rFonts w:ascii="FrankRuehl" w:hAnsi="FrankRuehl" w:cs="FrankRuehl"/>
          <w:rtl/>
        </w:rPr>
        <w:t xml:space="preserve"> עמ' 136) – </w:t>
      </w:r>
      <w:r w:rsidR="00576FD8">
        <w:rPr>
          <w:rFonts w:ascii="FrankRuehl" w:hAnsi="FrankRuehl" w:cs="FrankRuehl" w:hint="cs"/>
          <w:rtl/>
        </w:rPr>
        <w:t xml:space="preserve">הוראת שעה – </w:t>
      </w:r>
      <w:r w:rsidR="00576FD8" w:rsidRPr="00282746">
        <w:rPr>
          <w:rFonts w:ascii="FrankRuehl" w:hAnsi="FrankRuehl" w:cs="FrankRuehl"/>
          <w:rtl/>
        </w:rPr>
        <w:t xml:space="preserve">תיקון מס' </w:t>
      </w:r>
      <w:r w:rsidR="00576FD8">
        <w:rPr>
          <w:rFonts w:ascii="FrankRuehl" w:hAnsi="FrankRuehl" w:cs="FrankRuehl" w:hint="cs"/>
          <w:rtl/>
        </w:rPr>
        <w:t>21 (תיקון) תשפ"ב-2022</w:t>
      </w:r>
      <w:r w:rsidR="00576FD8" w:rsidRPr="00282746">
        <w:rPr>
          <w:rFonts w:ascii="FrankRuehl" w:hAnsi="FrankRuehl" w:cs="FrankRuehl"/>
          <w:rtl/>
        </w:rPr>
        <w:t xml:space="preserve"> בסעיף 4</w:t>
      </w:r>
      <w:r w:rsidR="00576FD8">
        <w:rPr>
          <w:rFonts w:ascii="FrankRuehl" w:hAnsi="FrankRuehl" w:cs="FrankRuehl" w:hint="cs"/>
          <w:rtl/>
        </w:rPr>
        <w:t>5</w:t>
      </w:r>
      <w:r w:rsidR="00576FD8" w:rsidRPr="00282746">
        <w:rPr>
          <w:rFonts w:ascii="FrankRuehl" w:hAnsi="FrankRuehl" w:cs="FrankRuehl"/>
          <w:rtl/>
        </w:rPr>
        <w:t xml:space="preserve"> לחוק סמכויות מיוחדות להתמודדות עם נגיף הקורונה החדש (הוראת שעה) (תיקון מס' 11), תשפ"ב-2022; תחילתו ביום 1.2.2022.</w:t>
      </w:r>
    </w:p>
    <w:p w:rsidR="009C190F" w:rsidRDefault="009C190F" w:rsidP="009C190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שר העבודה, הרווחה והשירותים החברתיים, באישור ועדת העבודה, הרווחה והבריאות של הכנסת, רשאי להאריך, בצו, את התקופה האמורה בסעיף 1 בתקופות נוספות של שלושה חודשים כל אחת, כל עוד עומדת בתוקפה</w:t>
      </w:r>
      <w:r w:rsidR="00576FD8">
        <w:rPr>
          <w:rFonts w:cs="FrankRuehl" w:hint="cs"/>
          <w:rtl/>
        </w:rPr>
        <w:t xml:space="preserve"> </w:t>
      </w:r>
      <w:r w:rsidR="00576FD8">
        <w:rPr>
          <w:rFonts w:cs="FrankRuehl" w:hint="cs"/>
          <w:u w:val="single"/>
          <w:rtl/>
        </w:rPr>
        <w:t>הכרזה על מצב בריאותי מיוחד או הכרזה</w:t>
      </w:r>
      <w:r>
        <w:rPr>
          <w:rFonts w:cs="FrankRuehl" w:hint="cs"/>
          <w:rtl/>
        </w:rPr>
        <w:t xml:space="preserve"> הכרזה על מצב חירום בשל נגיף הקורונה לפי חוק סמכויות מיוחדות להתמודדות עם נגיף הקורונה החדש (הוראת שעה), התש"ף-2020.</w:t>
      </w:r>
    </w:p>
    <w:p w:rsidR="00C950A4" w:rsidRDefault="00C950A4" w:rsidP="00C950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0" w:history="1">
        <w:r w:rsidR="0008612C" w:rsidRPr="00C950A4">
          <w:rPr>
            <w:rStyle w:val="Hyperlink"/>
            <w:rFonts w:cs="FrankRuehl" w:hint="cs"/>
            <w:rtl/>
          </w:rPr>
          <w:t>י"פ תשפ"א מס' 9453</w:t>
        </w:r>
      </w:hyperlink>
      <w:r w:rsidR="0008612C">
        <w:rPr>
          <w:rFonts w:cs="FrankRuehl" w:hint="cs"/>
          <w:rtl/>
        </w:rPr>
        <w:t xml:space="preserve"> מיום 1.3.2021 עמ' 3938 </w:t>
      </w:r>
      <w:r w:rsidR="0008612C">
        <w:rPr>
          <w:rFonts w:cs="FrankRuehl"/>
          <w:rtl/>
        </w:rPr>
        <w:t>–</w:t>
      </w:r>
      <w:r w:rsidR="0008612C">
        <w:rPr>
          <w:rFonts w:cs="FrankRuehl" w:hint="cs"/>
          <w:rtl/>
        </w:rPr>
        <w:t xml:space="preserve"> הודעה תשפ"א-2021; תחילתה ביום 1.1.2021.</w:t>
      </w:r>
    </w:p>
    <w:p w:rsidR="00116765" w:rsidRDefault="00116765" w:rsidP="001167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1" w:history="1">
        <w:r w:rsidR="00D52599" w:rsidRPr="00116765">
          <w:rPr>
            <w:rStyle w:val="Hyperlink"/>
            <w:rFonts w:cs="FrankRuehl" w:hint="cs"/>
            <w:rtl/>
          </w:rPr>
          <w:t>י"פ תשפ"ב מס' 10164</w:t>
        </w:r>
      </w:hyperlink>
      <w:r w:rsidR="00D52599">
        <w:rPr>
          <w:rFonts w:cs="FrankRuehl" w:hint="cs"/>
          <w:rtl/>
        </w:rPr>
        <w:t xml:space="preserve"> מיום 30.1.2022 עמ' 3146 </w:t>
      </w:r>
      <w:r w:rsidR="00D52599">
        <w:rPr>
          <w:rFonts w:cs="FrankRuehl"/>
          <w:rtl/>
        </w:rPr>
        <w:t>–</w:t>
      </w:r>
      <w:r w:rsidR="00D52599">
        <w:rPr>
          <w:rFonts w:cs="FrankRuehl" w:hint="cs"/>
          <w:rtl/>
        </w:rPr>
        <w:t xml:space="preserve"> הודעה תשפ"ב-2022; תחילתה ביום 1.1.2022.</w:t>
      </w:r>
    </w:p>
    <w:p w:rsidR="00AF457B" w:rsidRDefault="003D7CF5" w:rsidP="00AF45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2" w:history="1">
        <w:r w:rsidR="000D5A4D" w:rsidRPr="003D7CF5">
          <w:rPr>
            <w:rStyle w:val="Hyperlink"/>
            <w:rFonts w:cs="FrankRuehl" w:hint="cs"/>
            <w:rtl/>
          </w:rPr>
          <w:t>ס"ח תשפ"ב מס' 2956</w:t>
        </w:r>
      </w:hyperlink>
      <w:r w:rsidR="000D5A4D">
        <w:rPr>
          <w:rFonts w:cs="FrankRuehl" w:hint="cs"/>
          <w:rtl/>
        </w:rPr>
        <w:t xml:space="preserve"> מיום 2.2.2022 עמ' 738 (</w:t>
      </w:r>
      <w:hyperlink r:id="rId103" w:history="1">
        <w:r w:rsidR="000D5A4D" w:rsidRPr="00E3098F">
          <w:rPr>
            <w:rStyle w:val="Hyperlink"/>
            <w:rFonts w:cs="FrankRuehl" w:hint="cs"/>
            <w:rtl/>
          </w:rPr>
          <w:t>ה"ח הממשלה תשפ"ב מס' 1499</w:t>
        </w:r>
      </w:hyperlink>
      <w:r w:rsidR="000D5A4D">
        <w:rPr>
          <w:rFonts w:cs="FrankRuehl" w:hint="cs"/>
          <w:rtl/>
        </w:rPr>
        <w:t xml:space="preserve"> עמ' 494) </w:t>
      </w:r>
      <w:r w:rsidR="000D5A4D">
        <w:rPr>
          <w:rFonts w:cs="FrankRuehl"/>
          <w:rtl/>
        </w:rPr>
        <w:t>–</w:t>
      </w:r>
      <w:r w:rsidR="000D5A4D">
        <w:rPr>
          <w:rFonts w:cs="FrankRuehl" w:hint="cs"/>
          <w:rtl/>
        </w:rPr>
        <w:t xml:space="preserve"> תיקון מס' 22 בסעיף 3 לחוק התוכנית להבראת כלכלת ישראל (תיקוני חקיקה להשגת יעדי התקציב והמדיניות הכלכלית לשנות הכספים 2003 ו-2004) (תיקון מס' 20), תשפ"ב-2022; תחילתו ביום 1.1.2022 ור' סעיף 4 לענין תחולה.</w:t>
      </w:r>
    </w:p>
    <w:p w:rsidR="000D5A4D" w:rsidRDefault="000D5A4D" w:rsidP="000D5A4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 תחילתו של חוק זה ביום כ"ח בטבת התשפ"ב (1 בינואר 2022) (בסעיף זה </w:t>
      </w:r>
      <w:r>
        <w:rPr>
          <w:rFonts w:cs="FrankRuehl"/>
          <w:rtl/>
        </w:rPr>
        <w:t>–</w:t>
      </w:r>
      <w:r>
        <w:rPr>
          <w:rFonts w:cs="FrankRuehl" w:hint="cs"/>
          <w:rtl/>
        </w:rPr>
        <w:t xml:space="preserve"> יום התחילה), והוא יחול על הכנסה של עובד זר שהופקה או שנצמחה ביום התחילה ואילך.</w:t>
      </w:r>
    </w:p>
    <w:p w:rsidR="00E37CE0" w:rsidRPr="00934D4B" w:rsidRDefault="00E37CE0" w:rsidP="00E37C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sidR="00475C2A" w:rsidRPr="00E37CE0">
          <w:rPr>
            <w:rStyle w:val="Hyperlink"/>
            <w:rFonts w:cs="FrankRuehl" w:hint="cs"/>
            <w:rtl/>
          </w:rPr>
          <w:t>י"פ תשפ"ג מס' 11300</w:t>
        </w:r>
      </w:hyperlink>
      <w:r w:rsidR="00475C2A">
        <w:rPr>
          <w:rFonts w:cs="FrankRuehl" w:hint="cs"/>
          <w:rtl/>
        </w:rPr>
        <w:t xml:space="preserve"> מיום 27.4.2023 עמ' 5779 </w:t>
      </w:r>
      <w:r w:rsidR="00475C2A">
        <w:rPr>
          <w:rFonts w:cs="FrankRuehl"/>
          <w:rtl/>
        </w:rPr>
        <w:t>–</w:t>
      </w:r>
      <w:r w:rsidR="00475C2A">
        <w:rPr>
          <w:rFonts w:cs="FrankRuehl" w:hint="cs"/>
          <w:rtl/>
        </w:rPr>
        <w:t xml:space="preserve"> הודעה תשפ"ג-2023; תחילתה ביום 1.1.2023.</w:t>
      </w:r>
    </w:p>
  </w:footnote>
  <w:footnote w:id="2">
    <w:p w:rsidR="00D61625" w:rsidRDefault="00D61625" w:rsidP="00F7764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7"/>
        </w:rPr>
        <w:footnoteRef/>
      </w:r>
      <w:r w:rsidRPr="00F77640">
        <w:rPr>
          <w:rFonts w:cs="FrankRuehl"/>
          <w:rtl/>
        </w:rPr>
        <w:t xml:space="preserve"> </w:t>
      </w:r>
      <w:r w:rsidRPr="00F77640">
        <w:rPr>
          <w:rFonts w:cs="FrankRuehl" w:hint="cs"/>
          <w:rtl/>
        </w:rPr>
        <w:t xml:space="preserve">מונה ראש רשות האוכלוסין וההגירה במשרד הפנים: </w:t>
      </w:r>
      <w:hyperlink r:id="rId105" w:history="1">
        <w:r w:rsidRPr="00F77640">
          <w:rPr>
            <w:rStyle w:val="Hyperlink"/>
            <w:rFonts w:cs="FrankRuehl" w:hint="cs"/>
            <w:rtl/>
          </w:rPr>
          <w:t>י"פ תשע"ז מס' 7468</w:t>
        </w:r>
      </w:hyperlink>
      <w:r w:rsidRPr="00F77640">
        <w:rPr>
          <w:rFonts w:cs="FrankRuehl" w:hint="cs"/>
          <w:rtl/>
        </w:rPr>
        <w:t xml:space="preserve"> מיום 16.3.2017 עמ' 4378.</w:t>
      </w:r>
    </w:p>
  </w:footnote>
  <w:footnote w:id="3">
    <w:p w:rsidR="00D61625" w:rsidRDefault="00D61625" w:rsidP="002C499B">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Pr>
          <w:rtl/>
        </w:rPr>
        <w:t xml:space="preserve"> </w:t>
      </w:r>
      <w:r w:rsidRPr="00712B1D">
        <w:rPr>
          <w:rFonts w:cs="FrankRuehl" w:hint="cs"/>
          <w:rtl/>
        </w:rPr>
        <w:t xml:space="preserve">סמכויותיו הועברו לשר הרווחה והשירותים החברתיים: </w:t>
      </w:r>
      <w:hyperlink r:id="rId106" w:history="1">
        <w:r w:rsidRPr="00712B1D">
          <w:rPr>
            <w:rStyle w:val="Hyperlink"/>
            <w:rFonts w:cs="FrankRuehl" w:hint="cs"/>
            <w:rtl/>
          </w:rPr>
          <w:t>י"פ תשע"ז מס' 7394</w:t>
        </w:r>
      </w:hyperlink>
      <w:r w:rsidRPr="00712B1D">
        <w:rPr>
          <w:rFonts w:cs="FrankRuehl" w:hint="cs"/>
          <w:rtl/>
        </w:rPr>
        <w:t xml:space="preserve"> מיום 7.12.2016 עמ' </w:t>
      </w:r>
      <w:r>
        <w:rPr>
          <w:rFonts w:cs="FrankRuehl" w:hint="cs"/>
          <w:rtl/>
        </w:rPr>
        <w:t>1313</w:t>
      </w:r>
      <w:r w:rsidRPr="00712B1D">
        <w:rPr>
          <w:rFonts w:cs="FrankRuehl" w:hint="cs"/>
          <w:rtl/>
        </w:rPr>
        <w:t>.</w:t>
      </w:r>
      <w:r w:rsidR="00D36151">
        <w:rPr>
          <w:rFonts w:ascii="FrankRuehl" w:hAnsi="FrankRuehl" w:cs="FrankRuehl"/>
          <w:rtl/>
        </w:rPr>
        <w:t xml:space="preserve"> </w:t>
      </w:r>
      <w:r w:rsidR="00D36151">
        <w:rPr>
          <w:rFonts w:ascii="FrankRuehl" w:hAnsi="FrankRuehl" w:cs="FrankRuehl" w:hint="cs"/>
          <w:rtl/>
        </w:rPr>
        <w:t xml:space="preserve">הסמכויות הועברו לשר העבודה: </w:t>
      </w:r>
      <w:hyperlink r:id="rId107" w:history="1">
        <w:r w:rsidR="00D36151">
          <w:rPr>
            <w:rStyle w:val="Hyperlink"/>
            <w:rFonts w:ascii="FrankRuehl" w:hAnsi="FrankRuehl" w:cs="FrankRuehl" w:hint="cs"/>
            <w:rtl/>
          </w:rPr>
          <w:t>י"פ תשפ"ג מס' 11103</w:t>
        </w:r>
      </w:hyperlink>
      <w:r w:rsidR="00D36151">
        <w:rPr>
          <w:rFonts w:ascii="FrankRuehl" w:hAnsi="FrankRuehl" w:cs="FrankRuehl" w:hint="cs"/>
          <w:rtl/>
        </w:rPr>
        <w:t xml:space="preserve"> מיום 8.2.2023 עמ' 3643.</w:t>
      </w:r>
    </w:p>
  </w:footnote>
  <w:footnote w:id="4">
    <w:p w:rsidR="001D6D09" w:rsidRDefault="001D6D09" w:rsidP="001D6D09">
      <w:pPr>
        <w:pStyle w:val="a6"/>
        <w:spacing w:before="72" w:line="240" w:lineRule="auto"/>
        <w:ind w:right="1134"/>
        <w:rPr>
          <w:rFonts w:hint="cs"/>
          <w:rtl/>
        </w:rPr>
      </w:pPr>
      <w:r>
        <w:rPr>
          <w:rStyle w:val="a7"/>
        </w:rPr>
        <w:footnoteRef/>
      </w:r>
      <w:r w:rsidRPr="001D6D09">
        <w:rPr>
          <w:rFonts w:ascii="FrankRuehl" w:hAnsi="FrankRuehl" w:cs="FrankRuehl"/>
          <w:sz w:val="22"/>
          <w:szCs w:val="22"/>
          <w:rtl/>
        </w:rPr>
        <w:t xml:space="preserve"> ר' הסמכה </w:t>
      </w:r>
      <w:hyperlink r:id="rId108" w:history="1">
        <w:r w:rsidRPr="001D6D09">
          <w:rPr>
            <w:rStyle w:val="Hyperlink"/>
            <w:rFonts w:ascii="FrankRuehl" w:hAnsi="FrankRuehl" w:cs="FrankRuehl" w:hint="cs"/>
            <w:sz w:val="22"/>
            <w:szCs w:val="22"/>
            <w:rtl/>
          </w:rPr>
          <w:t>י"פ תשפ"ב מס' 10239</w:t>
        </w:r>
      </w:hyperlink>
      <w:r w:rsidRPr="001D6D09">
        <w:rPr>
          <w:rFonts w:ascii="FrankRuehl" w:hAnsi="FrankRuehl" w:cs="FrankRuehl"/>
          <w:sz w:val="22"/>
          <w:szCs w:val="22"/>
          <w:rtl/>
        </w:rPr>
        <w:t xml:space="preserve"> מיום 1.3.2022 עמ' 3945.</w:t>
      </w:r>
    </w:p>
  </w:footnote>
  <w:footnote w:id="5">
    <w:p w:rsidR="00750E84" w:rsidRDefault="00750E84" w:rsidP="00750E84">
      <w:pPr>
        <w:pStyle w:val="a6"/>
        <w:spacing w:before="72" w:line="240" w:lineRule="auto"/>
        <w:ind w:right="1134"/>
        <w:rPr>
          <w:rFonts w:hint="cs"/>
          <w:rtl/>
        </w:rPr>
      </w:pPr>
      <w:r>
        <w:rPr>
          <w:rStyle w:val="a7"/>
        </w:rPr>
        <w:footnoteRef/>
      </w:r>
      <w:r w:rsidRPr="00750E84">
        <w:rPr>
          <w:rFonts w:ascii="FrankRuehl" w:hAnsi="FrankRuehl" w:cs="FrankRuehl"/>
          <w:sz w:val="22"/>
          <w:szCs w:val="22"/>
          <w:rtl/>
        </w:rPr>
        <w:t xml:space="preserve"> רכיב העובד בפיקדון בוטל בפסה"ד מיום 23.4.2020 ב</w:t>
      </w:r>
      <w:hyperlink r:id="rId109" w:history="1">
        <w:r w:rsidRPr="00750E84">
          <w:rPr>
            <w:rStyle w:val="Hyperlink"/>
            <w:rFonts w:ascii="FrankRuehl" w:hAnsi="FrankRuehl" w:cs="FrankRuehl" w:hint="cs"/>
            <w:sz w:val="22"/>
            <w:szCs w:val="22"/>
            <w:rtl/>
          </w:rPr>
          <w:t>בג"ץ 2293/17</w:t>
        </w:r>
      </w:hyperlink>
      <w:r w:rsidRPr="00750E84">
        <w:rPr>
          <w:rFonts w:ascii="FrankRuehl" w:hAnsi="FrankRuehl" w:cs="FrankRuehl"/>
          <w:sz w:val="22"/>
          <w:szCs w:val="22"/>
          <w:rtl/>
        </w:rPr>
        <w:t xml:space="preserve"> גרסגהר נ' כנסת.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625" w:rsidRDefault="00D6162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עובדים זרים (איסור העסקה שלא כדין והבטחת תנאים הוגנים), תשנ"א–1991</w:t>
    </w:r>
  </w:p>
  <w:p w:rsidR="00D61625" w:rsidRDefault="00D6162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1625" w:rsidRDefault="00D6162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625" w:rsidRDefault="00D6162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עובדים זרים, תשנ"א</w:t>
    </w:r>
    <w:r>
      <w:rPr>
        <w:rFonts w:hAnsi="FrankRuehl" w:cs="FrankRuehl" w:hint="cs"/>
        <w:color w:val="000000"/>
        <w:sz w:val="28"/>
        <w:szCs w:val="28"/>
        <w:rtl/>
      </w:rPr>
      <w:t>-</w:t>
    </w:r>
    <w:r>
      <w:rPr>
        <w:rFonts w:hAnsi="FrankRuehl" w:cs="FrankRuehl"/>
        <w:color w:val="000000"/>
        <w:sz w:val="28"/>
        <w:szCs w:val="28"/>
        <w:rtl/>
      </w:rPr>
      <w:t>1991</w:t>
    </w:r>
  </w:p>
  <w:p w:rsidR="00D61625" w:rsidRDefault="00D6162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1625" w:rsidRDefault="00D6162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567C"/>
    <w:rsid w:val="00007B7C"/>
    <w:rsid w:val="00015ED8"/>
    <w:rsid w:val="00071748"/>
    <w:rsid w:val="00075313"/>
    <w:rsid w:val="00075A0D"/>
    <w:rsid w:val="00075AA1"/>
    <w:rsid w:val="00081F84"/>
    <w:rsid w:val="000840CA"/>
    <w:rsid w:val="00084802"/>
    <w:rsid w:val="0008612C"/>
    <w:rsid w:val="00097D63"/>
    <w:rsid w:val="000A60CF"/>
    <w:rsid w:val="000B3805"/>
    <w:rsid w:val="000B6DFE"/>
    <w:rsid w:val="000C47BF"/>
    <w:rsid w:val="000D5A4D"/>
    <w:rsid w:val="000D5EB6"/>
    <w:rsid w:val="000E239F"/>
    <w:rsid w:val="00103AB0"/>
    <w:rsid w:val="00105AC0"/>
    <w:rsid w:val="001071B1"/>
    <w:rsid w:val="00111055"/>
    <w:rsid w:val="00116765"/>
    <w:rsid w:val="00117ED3"/>
    <w:rsid w:val="0013414F"/>
    <w:rsid w:val="00140567"/>
    <w:rsid w:val="00142E81"/>
    <w:rsid w:val="001620CA"/>
    <w:rsid w:val="0016475B"/>
    <w:rsid w:val="00164C03"/>
    <w:rsid w:val="00175957"/>
    <w:rsid w:val="001811C5"/>
    <w:rsid w:val="00182C8F"/>
    <w:rsid w:val="00185A8B"/>
    <w:rsid w:val="001C40BB"/>
    <w:rsid w:val="001D29F3"/>
    <w:rsid w:val="001D4B08"/>
    <w:rsid w:val="001D610C"/>
    <w:rsid w:val="001D6D09"/>
    <w:rsid w:val="001E560E"/>
    <w:rsid w:val="001E728C"/>
    <w:rsid w:val="001F5C6D"/>
    <w:rsid w:val="00200F58"/>
    <w:rsid w:val="00202AF4"/>
    <w:rsid w:val="00214AFF"/>
    <w:rsid w:val="002203BC"/>
    <w:rsid w:val="00225FB1"/>
    <w:rsid w:val="002303DB"/>
    <w:rsid w:val="002332AE"/>
    <w:rsid w:val="0023480F"/>
    <w:rsid w:val="00236807"/>
    <w:rsid w:val="00252CD3"/>
    <w:rsid w:val="002704AC"/>
    <w:rsid w:val="00276667"/>
    <w:rsid w:val="00285B8F"/>
    <w:rsid w:val="002A1C83"/>
    <w:rsid w:val="002A756C"/>
    <w:rsid w:val="002C499B"/>
    <w:rsid w:val="002C518B"/>
    <w:rsid w:val="002C6399"/>
    <w:rsid w:val="002E3BB9"/>
    <w:rsid w:val="002E465D"/>
    <w:rsid w:val="00303215"/>
    <w:rsid w:val="0030659A"/>
    <w:rsid w:val="00310DD8"/>
    <w:rsid w:val="00315A34"/>
    <w:rsid w:val="003349BB"/>
    <w:rsid w:val="00340757"/>
    <w:rsid w:val="0034374A"/>
    <w:rsid w:val="00356317"/>
    <w:rsid w:val="00356D65"/>
    <w:rsid w:val="003635DE"/>
    <w:rsid w:val="00377A14"/>
    <w:rsid w:val="00384484"/>
    <w:rsid w:val="003914B2"/>
    <w:rsid w:val="003C00B4"/>
    <w:rsid w:val="003D125D"/>
    <w:rsid w:val="003D3C36"/>
    <w:rsid w:val="003D7670"/>
    <w:rsid w:val="003D7CF5"/>
    <w:rsid w:val="00433AB3"/>
    <w:rsid w:val="00462839"/>
    <w:rsid w:val="0047514D"/>
    <w:rsid w:val="00475C2A"/>
    <w:rsid w:val="0048628A"/>
    <w:rsid w:val="004951B6"/>
    <w:rsid w:val="0049705B"/>
    <w:rsid w:val="00497BD5"/>
    <w:rsid w:val="004A3220"/>
    <w:rsid w:val="004B2A4D"/>
    <w:rsid w:val="004E74E6"/>
    <w:rsid w:val="00502F12"/>
    <w:rsid w:val="00503DBA"/>
    <w:rsid w:val="00507602"/>
    <w:rsid w:val="00510946"/>
    <w:rsid w:val="00512DE5"/>
    <w:rsid w:val="00524E0B"/>
    <w:rsid w:val="00547F30"/>
    <w:rsid w:val="00556992"/>
    <w:rsid w:val="00565B88"/>
    <w:rsid w:val="00574185"/>
    <w:rsid w:val="005747D9"/>
    <w:rsid w:val="00576FD8"/>
    <w:rsid w:val="00590582"/>
    <w:rsid w:val="00596162"/>
    <w:rsid w:val="005A1295"/>
    <w:rsid w:val="005A29C1"/>
    <w:rsid w:val="005B5C88"/>
    <w:rsid w:val="005F1787"/>
    <w:rsid w:val="00603696"/>
    <w:rsid w:val="006044C0"/>
    <w:rsid w:val="0061314D"/>
    <w:rsid w:val="0061403B"/>
    <w:rsid w:val="006206A7"/>
    <w:rsid w:val="00622D6C"/>
    <w:rsid w:val="00634860"/>
    <w:rsid w:val="0063559A"/>
    <w:rsid w:val="00643163"/>
    <w:rsid w:val="00661DA5"/>
    <w:rsid w:val="00682191"/>
    <w:rsid w:val="00682524"/>
    <w:rsid w:val="0069333D"/>
    <w:rsid w:val="0069431C"/>
    <w:rsid w:val="006A3830"/>
    <w:rsid w:val="006C4337"/>
    <w:rsid w:val="006C5235"/>
    <w:rsid w:val="006E1AC1"/>
    <w:rsid w:val="006E1F2B"/>
    <w:rsid w:val="006F2826"/>
    <w:rsid w:val="006F2C62"/>
    <w:rsid w:val="006F4B70"/>
    <w:rsid w:val="00712C27"/>
    <w:rsid w:val="00726AD3"/>
    <w:rsid w:val="007322C9"/>
    <w:rsid w:val="0073567C"/>
    <w:rsid w:val="00750E84"/>
    <w:rsid w:val="00755D97"/>
    <w:rsid w:val="0076273C"/>
    <w:rsid w:val="00781DA3"/>
    <w:rsid w:val="00784F6B"/>
    <w:rsid w:val="00794392"/>
    <w:rsid w:val="00795ABB"/>
    <w:rsid w:val="00796ACF"/>
    <w:rsid w:val="00797943"/>
    <w:rsid w:val="007B0FE7"/>
    <w:rsid w:val="007C4334"/>
    <w:rsid w:val="007D6254"/>
    <w:rsid w:val="007E6B05"/>
    <w:rsid w:val="007F0CFF"/>
    <w:rsid w:val="007F2E08"/>
    <w:rsid w:val="007F51BE"/>
    <w:rsid w:val="007F7D64"/>
    <w:rsid w:val="0080525E"/>
    <w:rsid w:val="0082290F"/>
    <w:rsid w:val="0083621E"/>
    <w:rsid w:val="0085567F"/>
    <w:rsid w:val="00860603"/>
    <w:rsid w:val="00864E0A"/>
    <w:rsid w:val="00874006"/>
    <w:rsid w:val="00877D21"/>
    <w:rsid w:val="00884D9D"/>
    <w:rsid w:val="00892597"/>
    <w:rsid w:val="00897D00"/>
    <w:rsid w:val="008A03D6"/>
    <w:rsid w:val="008D3F52"/>
    <w:rsid w:val="008E19B7"/>
    <w:rsid w:val="008E57E3"/>
    <w:rsid w:val="008F0551"/>
    <w:rsid w:val="008F09A4"/>
    <w:rsid w:val="008F24AA"/>
    <w:rsid w:val="008F72BB"/>
    <w:rsid w:val="00912983"/>
    <w:rsid w:val="00914B1A"/>
    <w:rsid w:val="009239D1"/>
    <w:rsid w:val="00933B19"/>
    <w:rsid w:val="00934D4B"/>
    <w:rsid w:val="00942A43"/>
    <w:rsid w:val="00977A70"/>
    <w:rsid w:val="00987C45"/>
    <w:rsid w:val="00987FE7"/>
    <w:rsid w:val="009917EF"/>
    <w:rsid w:val="00997BB7"/>
    <w:rsid w:val="009B674E"/>
    <w:rsid w:val="009C190F"/>
    <w:rsid w:val="009C19F5"/>
    <w:rsid w:val="009D4A28"/>
    <w:rsid w:val="009D6D78"/>
    <w:rsid w:val="009F579F"/>
    <w:rsid w:val="00A04713"/>
    <w:rsid w:val="00A06E0E"/>
    <w:rsid w:val="00A07D57"/>
    <w:rsid w:val="00A174FB"/>
    <w:rsid w:val="00A214C8"/>
    <w:rsid w:val="00A40829"/>
    <w:rsid w:val="00A46709"/>
    <w:rsid w:val="00A56447"/>
    <w:rsid w:val="00A762C9"/>
    <w:rsid w:val="00A7789A"/>
    <w:rsid w:val="00A81FA4"/>
    <w:rsid w:val="00A87E08"/>
    <w:rsid w:val="00A9201E"/>
    <w:rsid w:val="00A94A6A"/>
    <w:rsid w:val="00AA3E0D"/>
    <w:rsid w:val="00AB1819"/>
    <w:rsid w:val="00AD736F"/>
    <w:rsid w:val="00AF457B"/>
    <w:rsid w:val="00B13784"/>
    <w:rsid w:val="00B14893"/>
    <w:rsid w:val="00B179CB"/>
    <w:rsid w:val="00B222AE"/>
    <w:rsid w:val="00B327B1"/>
    <w:rsid w:val="00B74647"/>
    <w:rsid w:val="00B766FE"/>
    <w:rsid w:val="00B81412"/>
    <w:rsid w:val="00B875F8"/>
    <w:rsid w:val="00B95580"/>
    <w:rsid w:val="00BA1438"/>
    <w:rsid w:val="00BC139A"/>
    <w:rsid w:val="00BC3A8C"/>
    <w:rsid w:val="00BC4806"/>
    <w:rsid w:val="00BC61C3"/>
    <w:rsid w:val="00BC7874"/>
    <w:rsid w:val="00BD0E7E"/>
    <w:rsid w:val="00BF360D"/>
    <w:rsid w:val="00C368D9"/>
    <w:rsid w:val="00C405D8"/>
    <w:rsid w:val="00C55986"/>
    <w:rsid w:val="00C56EDA"/>
    <w:rsid w:val="00C6146E"/>
    <w:rsid w:val="00C70194"/>
    <w:rsid w:val="00C86117"/>
    <w:rsid w:val="00C950A4"/>
    <w:rsid w:val="00C953D5"/>
    <w:rsid w:val="00CC03AA"/>
    <w:rsid w:val="00CC4DD0"/>
    <w:rsid w:val="00CD20B9"/>
    <w:rsid w:val="00CD708D"/>
    <w:rsid w:val="00D026B0"/>
    <w:rsid w:val="00D06879"/>
    <w:rsid w:val="00D06B7E"/>
    <w:rsid w:val="00D127A4"/>
    <w:rsid w:val="00D14CC7"/>
    <w:rsid w:val="00D249FB"/>
    <w:rsid w:val="00D32889"/>
    <w:rsid w:val="00D36151"/>
    <w:rsid w:val="00D37ABB"/>
    <w:rsid w:val="00D403B3"/>
    <w:rsid w:val="00D449C5"/>
    <w:rsid w:val="00D52599"/>
    <w:rsid w:val="00D61625"/>
    <w:rsid w:val="00D632CB"/>
    <w:rsid w:val="00D808C4"/>
    <w:rsid w:val="00D82DC3"/>
    <w:rsid w:val="00D86797"/>
    <w:rsid w:val="00D926C9"/>
    <w:rsid w:val="00DA1987"/>
    <w:rsid w:val="00DA1D08"/>
    <w:rsid w:val="00DA7482"/>
    <w:rsid w:val="00DB2FC2"/>
    <w:rsid w:val="00DC2E39"/>
    <w:rsid w:val="00DD0D53"/>
    <w:rsid w:val="00DE036E"/>
    <w:rsid w:val="00DF7EA0"/>
    <w:rsid w:val="00E0074C"/>
    <w:rsid w:val="00E234B7"/>
    <w:rsid w:val="00E2728A"/>
    <w:rsid w:val="00E279A3"/>
    <w:rsid w:val="00E31B67"/>
    <w:rsid w:val="00E37CE0"/>
    <w:rsid w:val="00E46FE5"/>
    <w:rsid w:val="00E530FC"/>
    <w:rsid w:val="00E55E9C"/>
    <w:rsid w:val="00E65365"/>
    <w:rsid w:val="00E65ED3"/>
    <w:rsid w:val="00E665A7"/>
    <w:rsid w:val="00E80BB6"/>
    <w:rsid w:val="00E9208B"/>
    <w:rsid w:val="00EA4B49"/>
    <w:rsid w:val="00EA549D"/>
    <w:rsid w:val="00EB1975"/>
    <w:rsid w:val="00EC0D99"/>
    <w:rsid w:val="00ED167E"/>
    <w:rsid w:val="00EE2814"/>
    <w:rsid w:val="00EE58C6"/>
    <w:rsid w:val="00EF44D9"/>
    <w:rsid w:val="00F11717"/>
    <w:rsid w:val="00F11FC2"/>
    <w:rsid w:val="00F1280A"/>
    <w:rsid w:val="00F21D36"/>
    <w:rsid w:val="00F30767"/>
    <w:rsid w:val="00F3414D"/>
    <w:rsid w:val="00F43612"/>
    <w:rsid w:val="00F459C9"/>
    <w:rsid w:val="00F5576F"/>
    <w:rsid w:val="00F55DFC"/>
    <w:rsid w:val="00F60139"/>
    <w:rsid w:val="00F6473E"/>
    <w:rsid w:val="00F77640"/>
    <w:rsid w:val="00F8146E"/>
    <w:rsid w:val="00F8706B"/>
    <w:rsid w:val="00FA4FAD"/>
    <w:rsid w:val="00FA5F82"/>
    <w:rsid w:val="00FB5852"/>
    <w:rsid w:val="00FC0408"/>
    <w:rsid w:val="00FC7907"/>
    <w:rsid w:val="00FD4CD9"/>
    <w:rsid w:val="00FD5883"/>
    <w:rsid w:val="00FD7276"/>
    <w:rsid w:val="00FF64FF"/>
    <w:rsid w:val="00FF6E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82BD90F-317B-4BB2-897A-74F220F2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rFonts w:cs="Miriam"/>
      <w:sz w:val="18"/>
      <w:szCs w:val="18"/>
    </w:rPr>
  </w:style>
  <w:style w:type="paragraph" w:styleId="2">
    <w:name w:val="Body Text 2"/>
    <w:basedOn w:val="a"/>
    <w:pPr>
      <w:spacing w:line="160" w:lineRule="exact"/>
      <w:jc w:val="left"/>
    </w:pPr>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D06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459.pdf" TargetMode="External"/><Relationship Id="rId21" Type="http://schemas.openxmlformats.org/officeDocument/2006/relationships/hyperlink" Target="http://www.nevo.co.il/Law_word/law15/MEMSHALA-4.pdf" TargetMode="External"/><Relationship Id="rId324" Type="http://schemas.openxmlformats.org/officeDocument/2006/relationships/hyperlink" Target="http://www.nevo.co.il/Law_word/law14/law-2238.pdf" TargetMode="External"/><Relationship Id="rId170" Type="http://schemas.openxmlformats.org/officeDocument/2006/relationships/hyperlink" Target="http://www.nevo.co.il/Law_word/law14/law-2203.pdf" TargetMode="External"/><Relationship Id="rId268" Type="http://schemas.openxmlformats.org/officeDocument/2006/relationships/hyperlink" Target="http://www.nevo.co.il/law_word/law14/law-2459.pdf" TargetMode="External"/><Relationship Id="rId475" Type="http://schemas.openxmlformats.org/officeDocument/2006/relationships/hyperlink" Target="http://www.nevo.co.il/law_word/law14/law-2483.pdf" TargetMode="External"/><Relationship Id="rId32" Type="http://schemas.openxmlformats.org/officeDocument/2006/relationships/hyperlink" Target="http://www.nevo.co.il/Law_word/law14/LAW-1724.pdf" TargetMode="External"/><Relationship Id="rId128" Type="http://schemas.openxmlformats.org/officeDocument/2006/relationships/hyperlink" Target="http://www.nevo.co.il/Law_word/law15/memshala-426.pdf" TargetMode="External"/><Relationship Id="rId335" Type="http://schemas.openxmlformats.org/officeDocument/2006/relationships/hyperlink" Target="http://www.nevo.co.il/Law_word/law15/memshala-426.pdf" TargetMode="External"/><Relationship Id="rId5" Type="http://schemas.openxmlformats.org/officeDocument/2006/relationships/endnotes" Target="endnotes.xml"/><Relationship Id="rId181" Type="http://schemas.openxmlformats.org/officeDocument/2006/relationships/hyperlink" Target="https://www.nevo.co.il/law_word/law10/yalkut-8159.pdf" TargetMode="External"/><Relationship Id="rId237" Type="http://schemas.openxmlformats.org/officeDocument/2006/relationships/hyperlink" Target="http://www.nevo.co.il/Law_word/law15/MEMSHALA-4.pdf" TargetMode="External"/><Relationship Id="rId402" Type="http://schemas.openxmlformats.org/officeDocument/2006/relationships/hyperlink" Target="http://www.nevo.co.il/Law_word/law15/memshala-630.pdf" TargetMode="External"/><Relationship Id="rId279" Type="http://schemas.openxmlformats.org/officeDocument/2006/relationships/hyperlink" Target="http://www.nevo.co.il/Law_word/law15/MEMSHALA-4.pdf" TargetMode="External"/><Relationship Id="rId444" Type="http://schemas.openxmlformats.org/officeDocument/2006/relationships/hyperlink" Target="http://www.nevo.co.il/law_word/law14/law-2367.pdf" TargetMode="External"/><Relationship Id="rId486" Type="http://schemas.openxmlformats.org/officeDocument/2006/relationships/hyperlink" Target="http://www.nevo.co.il/Law_word/law15/memshala-904.pdf" TargetMode="External"/><Relationship Id="rId43" Type="http://schemas.openxmlformats.org/officeDocument/2006/relationships/hyperlink" Target="http://www.nevo.co.il/Law_word/law17/PROP-2824.pdf" TargetMode="External"/><Relationship Id="rId139" Type="http://schemas.openxmlformats.org/officeDocument/2006/relationships/hyperlink" Target="http://www.nevo.co.il/Law_word/law14/LAW-1997.pdf" TargetMode="External"/><Relationship Id="rId290" Type="http://schemas.openxmlformats.org/officeDocument/2006/relationships/hyperlink" Target="http://www.nevo.co.il/Law_word/law14/LAW-1882.pdf" TargetMode="External"/><Relationship Id="rId304" Type="http://schemas.openxmlformats.org/officeDocument/2006/relationships/hyperlink" Target="http://www.nevo.co.il/Law_word/law14/law-2238.pdf" TargetMode="External"/><Relationship Id="rId346" Type="http://schemas.openxmlformats.org/officeDocument/2006/relationships/hyperlink" Target="http://www.nevo.co.il/Law_word/law17/PROP-2824.pdf" TargetMode="External"/><Relationship Id="rId388" Type="http://schemas.openxmlformats.org/officeDocument/2006/relationships/hyperlink" Target="http://www.nevo.co.il/Law_word/law17/PROP-3034.pdf" TargetMode="External"/><Relationship Id="rId511" Type="http://schemas.openxmlformats.org/officeDocument/2006/relationships/hyperlink" Target="http://www.nevo.co.il/Law_word/law15/memshala-904.pdf" TargetMode="External"/><Relationship Id="rId85" Type="http://schemas.openxmlformats.org/officeDocument/2006/relationships/hyperlink" Target="https://www.nevo.co.il/law_word/law06/tak-9662.pdf" TargetMode="External"/><Relationship Id="rId150" Type="http://schemas.openxmlformats.org/officeDocument/2006/relationships/hyperlink" Target="http://www.nevo.co.il/Law_word/law10/yalkut-6400.pdf" TargetMode="External"/><Relationship Id="rId192" Type="http://schemas.openxmlformats.org/officeDocument/2006/relationships/hyperlink" Target="http://www.nevo.co.il/Law_word/law14/LAW-1724.pdf" TargetMode="External"/><Relationship Id="rId206" Type="http://schemas.openxmlformats.org/officeDocument/2006/relationships/hyperlink" Target="http://www.nevo.co.il/law_word/law14/law-2483.pdf" TargetMode="External"/><Relationship Id="rId413" Type="http://schemas.openxmlformats.org/officeDocument/2006/relationships/hyperlink" Target="http://www.nevo.co.il/Law_word/law14/law-2238.pdf" TargetMode="External"/><Relationship Id="rId248" Type="http://schemas.openxmlformats.org/officeDocument/2006/relationships/hyperlink" Target="http://www.nevo.co.il/Law_word/law14/LAW-1997.pdf" TargetMode="External"/><Relationship Id="rId455" Type="http://schemas.openxmlformats.org/officeDocument/2006/relationships/hyperlink" Target="http://www.nevo.co.il/Law_word/law15/memshala-531.pdf" TargetMode="External"/><Relationship Id="rId497" Type="http://schemas.openxmlformats.org/officeDocument/2006/relationships/hyperlink" Target="http://www.nevo.co.il/Law_word/law16/knesset-535.pdf" TargetMode="External"/><Relationship Id="rId12" Type="http://schemas.openxmlformats.org/officeDocument/2006/relationships/hyperlink" Target="http://www.nevo.co.il/Law_word/law14/LAW-1724.pdf" TargetMode="External"/><Relationship Id="rId108" Type="http://schemas.openxmlformats.org/officeDocument/2006/relationships/hyperlink" Target="http://www.nevo.co.il/Law_word/law16/knesset-535.pdf" TargetMode="External"/><Relationship Id="rId315" Type="http://schemas.openxmlformats.org/officeDocument/2006/relationships/hyperlink" Target="http://www.nevo.co.il/Law_word/law15/memshala-426.pdf" TargetMode="External"/><Relationship Id="rId357" Type="http://schemas.openxmlformats.org/officeDocument/2006/relationships/hyperlink" Target="http://www.nevo.co.il/law_word/law14/law-2459.pdf" TargetMode="External"/><Relationship Id="rId522" Type="http://schemas.openxmlformats.org/officeDocument/2006/relationships/hyperlink" Target="http://www.nevo.co.il/Law_word/law15/memshala-904.pdf" TargetMode="External"/><Relationship Id="rId54" Type="http://schemas.openxmlformats.org/officeDocument/2006/relationships/hyperlink" Target="http://www.nevo.co.il/Law_word/law14/law-2238.pdf" TargetMode="External"/><Relationship Id="rId96" Type="http://schemas.openxmlformats.org/officeDocument/2006/relationships/hyperlink" Target="http://www.nevo.co.il/Law_word/law15/MEMSHALA-143.pdf" TargetMode="External"/><Relationship Id="rId161" Type="http://schemas.openxmlformats.org/officeDocument/2006/relationships/hyperlink" Target="https://www.nevo.co.il/law_word/law10/yalkut-9453.pdf" TargetMode="External"/><Relationship Id="rId217" Type="http://schemas.openxmlformats.org/officeDocument/2006/relationships/hyperlink" Target="http://www.nevo.co.il/Law_word/law15/memshala-904.pdf" TargetMode="External"/><Relationship Id="rId399" Type="http://schemas.openxmlformats.org/officeDocument/2006/relationships/hyperlink" Target="http://www.nevo.co.il/Law_word/law14/law-2236.pdf" TargetMode="External"/><Relationship Id="rId259" Type="http://schemas.openxmlformats.org/officeDocument/2006/relationships/hyperlink" Target="http://www.nevo.co.il/Law_word/law16/knesset-535.pdf" TargetMode="External"/><Relationship Id="rId424" Type="http://schemas.openxmlformats.org/officeDocument/2006/relationships/hyperlink" Target="http://www.nevo.co.il/Law_word/law14/law-2238.pdf" TargetMode="External"/><Relationship Id="rId466" Type="http://schemas.openxmlformats.org/officeDocument/2006/relationships/hyperlink" Target="http://www.nevo.co.il/Law_word/law17/PROP-2824.pdf" TargetMode="External"/><Relationship Id="rId23" Type="http://schemas.openxmlformats.org/officeDocument/2006/relationships/hyperlink" Target="http://www.nevo.co.il/Law_word/law15/MEMSHALA-4.pdf" TargetMode="External"/><Relationship Id="rId119" Type="http://schemas.openxmlformats.org/officeDocument/2006/relationships/hyperlink" Target="http://www.nevo.co.il/Law_word/law14/LAW-1724.pdf" TargetMode="External"/><Relationship Id="rId270" Type="http://schemas.openxmlformats.org/officeDocument/2006/relationships/hyperlink" Target="http://www.nevo.co.il/Law_word/law14/law-2647.pdf" TargetMode="External"/><Relationship Id="rId326" Type="http://schemas.openxmlformats.org/officeDocument/2006/relationships/hyperlink" Target="http://www.nevo.co.il/law_word/law14/law-2459.pdf" TargetMode="External"/><Relationship Id="rId65" Type="http://schemas.openxmlformats.org/officeDocument/2006/relationships/hyperlink" Target="http://www.nevo.co.il/Law_word/law17/PROP-2824.pdf" TargetMode="External"/><Relationship Id="rId130" Type="http://schemas.openxmlformats.org/officeDocument/2006/relationships/hyperlink" Target="http://www.nevo.co.il/Law_word/law16/knesset-535.pdf" TargetMode="External"/><Relationship Id="rId368" Type="http://schemas.openxmlformats.org/officeDocument/2006/relationships/hyperlink" Target="http://www.nevo.co.il/Law_word/law15/memshala-1167.pdf" TargetMode="External"/><Relationship Id="rId172" Type="http://schemas.openxmlformats.org/officeDocument/2006/relationships/hyperlink" Target="http://www.nevo.co.il/Law_word/law14/law-2238.pdf" TargetMode="External"/><Relationship Id="rId228" Type="http://schemas.openxmlformats.org/officeDocument/2006/relationships/hyperlink" Target="http://www.nevo.co.il/law_word/law14/law-2483.pdf" TargetMode="External"/><Relationship Id="rId435" Type="http://schemas.openxmlformats.org/officeDocument/2006/relationships/hyperlink" Target="http://www.nevo.co.il/Law_word/law16/knesset-535.pdf" TargetMode="External"/><Relationship Id="rId477" Type="http://schemas.openxmlformats.org/officeDocument/2006/relationships/hyperlink" Target="http://www.nevo.co.il/Law_word/law14/LAW-1724.pdf" TargetMode="External"/><Relationship Id="rId281" Type="http://schemas.openxmlformats.org/officeDocument/2006/relationships/hyperlink" Target="http://www.nevo.co.il/Law_word/law15/memshala-426.pdf" TargetMode="External"/><Relationship Id="rId337" Type="http://schemas.openxmlformats.org/officeDocument/2006/relationships/hyperlink" Target="http://www.nevo.co.il/Law_word/law16/knesset-535.pdf" TargetMode="External"/><Relationship Id="rId502" Type="http://schemas.openxmlformats.org/officeDocument/2006/relationships/hyperlink" Target="http://www.nevo.co.il/Law_word/law14/law-2238.pdf" TargetMode="External"/><Relationship Id="rId34" Type="http://schemas.openxmlformats.org/officeDocument/2006/relationships/hyperlink" Target="http://www.nevo.co.il/Law_word/law14/law-2238.pdf" TargetMode="External"/><Relationship Id="rId76" Type="http://schemas.openxmlformats.org/officeDocument/2006/relationships/hyperlink" Target="http://www.nevo.co.il/Law_word/law14/law-2283.pdf" TargetMode="External"/><Relationship Id="rId141" Type="http://schemas.openxmlformats.org/officeDocument/2006/relationships/hyperlink" Target="http://www.nevo.co.il/Law_word/law14/law-2077.pdf" TargetMode="External"/><Relationship Id="rId379" Type="http://schemas.openxmlformats.org/officeDocument/2006/relationships/hyperlink" Target="http://www.nevo.co.il/Law_word/law14/LAW-1659.pdf" TargetMode="External"/><Relationship Id="rId7" Type="http://schemas.openxmlformats.org/officeDocument/2006/relationships/hyperlink" Target="http://www.nevo.co.il/Law_word/law17/PROP-2824.pdf" TargetMode="External"/><Relationship Id="rId183" Type="http://schemas.openxmlformats.org/officeDocument/2006/relationships/hyperlink" Target="https://www.nevo.co.il/law_word/law10/yalkut-9453.pdf" TargetMode="External"/><Relationship Id="rId239" Type="http://schemas.openxmlformats.org/officeDocument/2006/relationships/hyperlink" Target="http://www.nevo.co.il/Law_word/law15/memshala-426.pdf" TargetMode="External"/><Relationship Id="rId390" Type="http://schemas.openxmlformats.org/officeDocument/2006/relationships/hyperlink" Target="http://www.nevo.co.il/Law_word/law15/MEMSHALA-163.pdf" TargetMode="External"/><Relationship Id="rId404" Type="http://schemas.openxmlformats.org/officeDocument/2006/relationships/hyperlink" Target="http://www.nevo.co.il/Law_word/law15/MEMSHALA-4.pdf" TargetMode="External"/><Relationship Id="rId446" Type="http://schemas.openxmlformats.org/officeDocument/2006/relationships/hyperlink" Target="http://www.nevo.co.il/Law_word/law14/law-2238.pdf" TargetMode="External"/><Relationship Id="rId250" Type="http://schemas.openxmlformats.org/officeDocument/2006/relationships/hyperlink" Target="http://www.nevo.co.il/Law_word/law14/law-2077.pdf" TargetMode="External"/><Relationship Id="rId292" Type="http://schemas.openxmlformats.org/officeDocument/2006/relationships/hyperlink" Target="http://www.nevo.co.il/Law_word/law14/law-2238.pdf" TargetMode="External"/><Relationship Id="rId306" Type="http://schemas.openxmlformats.org/officeDocument/2006/relationships/hyperlink" Target="http://www.nevo.co.il/Law_word/law14/law-2238.pdf" TargetMode="External"/><Relationship Id="rId488" Type="http://schemas.openxmlformats.org/officeDocument/2006/relationships/hyperlink" Target="http://www.nevo.co.il/Law_word/law14/law-2838.pdf" TargetMode="External"/><Relationship Id="rId45" Type="http://schemas.openxmlformats.org/officeDocument/2006/relationships/hyperlink" Target="http://www.nevo.co.il/Law_word/law15/MEMSHALA-4.pdf" TargetMode="External"/><Relationship Id="rId87" Type="http://schemas.openxmlformats.org/officeDocument/2006/relationships/hyperlink" Target="http://www.nevo.co.il/Law_word/law14/LAW-1724.pdf" TargetMode="External"/><Relationship Id="rId110" Type="http://schemas.openxmlformats.org/officeDocument/2006/relationships/hyperlink" Target="http://www.nevo.co.il/Law_word/law15/memshala-904.pdf" TargetMode="External"/><Relationship Id="rId348" Type="http://schemas.openxmlformats.org/officeDocument/2006/relationships/hyperlink" Target="http://www.nevo.co.il/Law_word/law15/MEMSHALA-4.pdf" TargetMode="External"/><Relationship Id="rId513" Type="http://schemas.openxmlformats.org/officeDocument/2006/relationships/hyperlink" Target="https://www.nevo.co.il/Law_word/law15/memshala-1499.pdf" TargetMode="External"/><Relationship Id="rId152" Type="http://schemas.openxmlformats.org/officeDocument/2006/relationships/hyperlink" Target="http://www.nevo.co.il/Law_word/law10/yalkut-6806.pdf" TargetMode="External"/><Relationship Id="rId194" Type="http://schemas.openxmlformats.org/officeDocument/2006/relationships/hyperlink" Target="http://www.nevo.co.il/Law_word/law14/LAW-1997.pdf" TargetMode="External"/><Relationship Id="rId208" Type="http://schemas.openxmlformats.org/officeDocument/2006/relationships/hyperlink" Target="http://www.nevo.co.il/law_word/law14/law-2595.pdf" TargetMode="External"/><Relationship Id="rId415" Type="http://schemas.openxmlformats.org/officeDocument/2006/relationships/hyperlink" Target="http://www.nevo.co.il/Law_word/law06/TAK-5506.pdf" TargetMode="External"/><Relationship Id="rId457" Type="http://schemas.openxmlformats.org/officeDocument/2006/relationships/hyperlink" Target="http://www.nevo.co.il/Law_word/law16/knesset-535.pdf" TargetMode="External"/><Relationship Id="rId261" Type="http://schemas.openxmlformats.org/officeDocument/2006/relationships/hyperlink" Target="http://www.nevo.co.il/Law_word/law16/knesset-694.pdf" TargetMode="External"/><Relationship Id="rId499" Type="http://schemas.openxmlformats.org/officeDocument/2006/relationships/hyperlink" Target="http://www.nevo.co.il/Law_word/law15/memshala-426.pdf" TargetMode="External"/><Relationship Id="rId14" Type="http://schemas.openxmlformats.org/officeDocument/2006/relationships/hyperlink" Target="http://www.nevo.co.il/Law_word/law14/LAW-1997.pdf" TargetMode="External"/><Relationship Id="rId56" Type="http://schemas.openxmlformats.org/officeDocument/2006/relationships/hyperlink" Target="http://www.nevo.co.il/Law_word/law14/law-2238.pdf" TargetMode="External"/><Relationship Id="rId317" Type="http://schemas.openxmlformats.org/officeDocument/2006/relationships/hyperlink" Target="http://www.nevo.co.il/Law_word/law15/memshala-426.pdf" TargetMode="External"/><Relationship Id="rId359" Type="http://schemas.openxmlformats.org/officeDocument/2006/relationships/hyperlink" Target="http://www.nevo.co.il/law_word/law14/law-2483.pdf" TargetMode="External"/><Relationship Id="rId524" Type="http://schemas.openxmlformats.org/officeDocument/2006/relationships/header" Target="header1.xml"/><Relationship Id="rId98" Type="http://schemas.openxmlformats.org/officeDocument/2006/relationships/hyperlink" Target="http://www.nevo.co.il/Law_word/law15/memshala-260.pdf" TargetMode="External"/><Relationship Id="rId121" Type="http://schemas.openxmlformats.org/officeDocument/2006/relationships/hyperlink" Target="http://www.nevo.co.il/Law_word/law14/LAW-1882.pdf" TargetMode="External"/><Relationship Id="rId163" Type="http://schemas.openxmlformats.org/officeDocument/2006/relationships/hyperlink" Target="https://www.nevo.co.il/law_html/law10/yalkut-11300.pdf" TargetMode="External"/><Relationship Id="rId219" Type="http://schemas.openxmlformats.org/officeDocument/2006/relationships/hyperlink" Target="http://www.nevo.co.il/Law_word/law15/memshala-904.pdf" TargetMode="External"/><Relationship Id="rId370" Type="http://schemas.openxmlformats.org/officeDocument/2006/relationships/hyperlink" Target="http://www.nevo.co.il/Law_word/law15/memshala-904.pdf" TargetMode="External"/><Relationship Id="rId426" Type="http://schemas.openxmlformats.org/officeDocument/2006/relationships/hyperlink" Target="http://www.nevo.co.il/law_word/law14/law-2459.pdf" TargetMode="External"/><Relationship Id="rId230" Type="http://schemas.openxmlformats.org/officeDocument/2006/relationships/hyperlink" Target="http://www.nevo.co.il/Law_word/law14/LAW-1882.pdf" TargetMode="External"/><Relationship Id="rId468" Type="http://schemas.openxmlformats.org/officeDocument/2006/relationships/hyperlink" Target="http://www.nevo.co.il/Law_word/law17/PROP-2824.pdf" TargetMode="External"/><Relationship Id="rId25" Type="http://schemas.openxmlformats.org/officeDocument/2006/relationships/hyperlink" Target="http://www.nevo.co.il/Law_word/law15/memshala-426.pdf" TargetMode="External"/><Relationship Id="rId67" Type="http://schemas.openxmlformats.org/officeDocument/2006/relationships/hyperlink" Target="http://www.nevo.co.il/Law_word/law16/knesset-375.pdf" TargetMode="External"/><Relationship Id="rId272" Type="http://schemas.openxmlformats.org/officeDocument/2006/relationships/hyperlink" Target="http://www.nevo.co.il/Law_word/law14/LAW-1882.pdf" TargetMode="External"/><Relationship Id="rId328" Type="http://schemas.openxmlformats.org/officeDocument/2006/relationships/hyperlink" Target="http://www.nevo.co.il/Law_word/law14/law-2238.pdf" TargetMode="External"/><Relationship Id="rId132" Type="http://schemas.openxmlformats.org/officeDocument/2006/relationships/hyperlink" Target="http://www.nevo.co.il/Law_word/law15/memshala-904.pdf" TargetMode="External"/><Relationship Id="rId174" Type="http://schemas.openxmlformats.org/officeDocument/2006/relationships/hyperlink" Target="http://www.nevo.co.il/Law_word/law10/yalkut-6225.pdf" TargetMode="External"/><Relationship Id="rId381" Type="http://schemas.openxmlformats.org/officeDocument/2006/relationships/hyperlink" Target="http://www.nevo.co.il/Law_word/law14/LAW-1680.pdf" TargetMode="External"/><Relationship Id="rId241" Type="http://schemas.openxmlformats.org/officeDocument/2006/relationships/hyperlink" Target="http://www.nevo.co.il/Law_word/law15/memshala-768.pdf" TargetMode="External"/><Relationship Id="rId437" Type="http://schemas.openxmlformats.org/officeDocument/2006/relationships/hyperlink" Target="http://www.nevo.co.il/Law_word/law17/PROP-2824.pdf" TargetMode="External"/><Relationship Id="rId479" Type="http://schemas.openxmlformats.org/officeDocument/2006/relationships/hyperlink" Target="http://www.nevo.co.il/Law_word/law14/LAW-1724.pdf" TargetMode="External"/><Relationship Id="rId36" Type="http://schemas.openxmlformats.org/officeDocument/2006/relationships/hyperlink" Target="http://www.nevo.co.il/Law_word/law14/LAW-1724.pdf" TargetMode="External"/><Relationship Id="rId283" Type="http://schemas.openxmlformats.org/officeDocument/2006/relationships/hyperlink" Target="http://www.nevo.co.il/Law_word/law16/knesset-535.pdf" TargetMode="External"/><Relationship Id="rId339" Type="http://schemas.openxmlformats.org/officeDocument/2006/relationships/hyperlink" Target="http://www.nevo.co.il/Law_word/law15/memshala-426.pdf" TargetMode="External"/><Relationship Id="rId490" Type="http://schemas.openxmlformats.org/officeDocument/2006/relationships/hyperlink" Target="https://www.nevo.co.il/Law_word/law06/tak-8873.pdf" TargetMode="External"/><Relationship Id="rId504" Type="http://schemas.openxmlformats.org/officeDocument/2006/relationships/hyperlink" Target="http://www.nevo.co.il/law_word/law14/law-2483.pdf" TargetMode="External"/><Relationship Id="rId78" Type="http://schemas.openxmlformats.org/officeDocument/2006/relationships/hyperlink" Target="http://www.nevo.co.il/law_word/law14/law-2459.pdf" TargetMode="External"/><Relationship Id="rId101" Type="http://schemas.openxmlformats.org/officeDocument/2006/relationships/hyperlink" Target="http://www.nevo.co.il/law_word/law14/law-2483.pdf" TargetMode="External"/><Relationship Id="rId143" Type="http://schemas.openxmlformats.org/officeDocument/2006/relationships/hyperlink" Target="http://www.nevo.co.il/Law_word/law10/yalkut-5777.pdf" TargetMode="External"/><Relationship Id="rId185" Type="http://schemas.openxmlformats.org/officeDocument/2006/relationships/hyperlink" Target="https://www.nevo.co.il/law_html/law10/yalkut-11300.pdf" TargetMode="External"/><Relationship Id="rId350" Type="http://schemas.openxmlformats.org/officeDocument/2006/relationships/hyperlink" Target="http://www.nevo.co.il/Law_word/law15/MEMSHALA-64.pdf" TargetMode="External"/><Relationship Id="rId406" Type="http://schemas.openxmlformats.org/officeDocument/2006/relationships/hyperlink" Target="http://www.nevo.co.il/Law_word/law15/MEMSHALA-163.pdf" TargetMode="External"/><Relationship Id="rId9" Type="http://schemas.openxmlformats.org/officeDocument/2006/relationships/hyperlink" Target="http://www.nevo.co.il/Law_word/law15/MEMSHALA-143.pdf" TargetMode="External"/><Relationship Id="rId210" Type="http://schemas.openxmlformats.org/officeDocument/2006/relationships/hyperlink" Target="http://www.nevo.co.il/law_word/law14/law-2483.pdf" TargetMode="External"/><Relationship Id="rId392" Type="http://schemas.openxmlformats.org/officeDocument/2006/relationships/hyperlink" Target="http://www.nevo.co.il/Law_word/law15/MEMSHALA-214.pdf" TargetMode="External"/><Relationship Id="rId448" Type="http://schemas.openxmlformats.org/officeDocument/2006/relationships/hyperlink" Target="http://www.nevo.co.il/Law_word/law14/LAW-1724.pdf" TargetMode="External"/><Relationship Id="rId252" Type="http://schemas.openxmlformats.org/officeDocument/2006/relationships/hyperlink" Target="http://www.nevo.co.il/Law_word/law14/law-2238.pdf" TargetMode="External"/><Relationship Id="rId294" Type="http://schemas.openxmlformats.org/officeDocument/2006/relationships/hyperlink" Target="http://www.nevo.co.il/law_word/law14/law-2459.pdf" TargetMode="External"/><Relationship Id="rId308" Type="http://schemas.openxmlformats.org/officeDocument/2006/relationships/hyperlink" Target="http://www.nevo.co.il/Law_word/law14/law-2238.pdf" TargetMode="External"/><Relationship Id="rId515" Type="http://schemas.openxmlformats.org/officeDocument/2006/relationships/hyperlink" Target="http://www.nevo.co.il/Law_word/law14/law-2838.pdf" TargetMode="External"/><Relationship Id="rId47" Type="http://schemas.openxmlformats.org/officeDocument/2006/relationships/hyperlink" Target="http://www.nevo.co.il/Law_word/law15/memshala-426.pdf" TargetMode="External"/><Relationship Id="rId89" Type="http://schemas.openxmlformats.org/officeDocument/2006/relationships/hyperlink" Target="http://www.nevo.co.il/Law_word/law14/law-2238.pdf" TargetMode="External"/><Relationship Id="rId112" Type="http://schemas.openxmlformats.org/officeDocument/2006/relationships/hyperlink" Target="http://www.nevo.co.il/Law_word/law17/PROP-2824.pdf" TargetMode="External"/><Relationship Id="rId154" Type="http://schemas.openxmlformats.org/officeDocument/2006/relationships/hyperlink" Target="http://www.nevo.co.il/law_word/law14/law-2459.pdf" TargetMode="External"/><Relationship Id="rId361" Type="http://schemas.openxmlformats.org/officeDocument/2006/relationships/hyperlink" Target="http://www.nevo.co.il/Law_word/law14/law-2673.pdf" TargetMode="External"/><Relationship Id="rId196" Type="http://schemas.openxmlformats.org/officeDocument/2006/relationships/hyperlink" Target="http://www.nevo.co.il/Law_word/law14/law-2077.pdf" TargetMode="External"/><Relationship Id="rId417" Type="http://schemas.openxmlformats.org/officeDocument/2006/relationships/hyperlink" Target="http://www.nevo.co.il/Law_word/law17/PROP-2314.pdf" TargetMode="External"/><Relationship Id="rId459" Type="http://schemas.openxmlformats.org/officeDocument/2006/relationships/hyperlink" Target="http://www.nevo.co.il/Law_word/law14/law-2838.pdf" TargetMode="External"/><Relationship Id="rId16" Type="http://schemas.openxmlformats.org/officeDocument/2006/relationships/hyperlink" Target="http://www.nevo.co.il/Law_word/law14/law-2238.pdf" TargetMode="External"/><Relationship Id="rId221" Type="http://schemas.openxmlformats.org/officeDocument/2006/relationships/hyperlink" Target="http://www.nevo.co.il/Law_word/law15/memshala-1065.pdf" TargetMode="External"/><Relationship Id="rId263" Type="http://schemas.openxmlformats.org/officeDocument/2006/relationships/hyperlink" Target="http://www.nevo.co.il/Law_word/law15/MEMSHALA-4.pdf" TargetMode="External"/><Relationship Id="rId319" Type="http://schemas.openxmlformats.org/officeDocument/2006/relationships/hyperlink" Target="http://www.nevo.co.il/Law_word/law16/knesset-535.pdf" TargetMode="External"/><Relationship Id="rId470" Type="http://schemas.openxmlformats.org/officeDocument/2006/relationships/hyperlink" Target="http://www.nevo.co.il/Law_word/law15/MEMSHALA-143.pdf" TargetMode="External"/><Relationship Id="rId526" Type="http://schemas.openxmlformats.org/officeDocument/2006/relationships/footer" Target="footer1.xml"/><Relationship Id="rId58" Type="http://schemas.openxmlformats.org/officeDocument/2006/relationships/hyperlink" Target="http://www.nevo.co.il/law_word/law14/law-2459.pdf" TargetMode="External"/><Relationship Id="rId123" Type="http://schemas.openxmlformats.org/officeDocument/2006/relationships/hyperlink" Target="http://www.nevo.co.il/Law_word/law14/LAW-1997.pdf" TargetMode="External"/><Relationship Id="rId330" Type="http://schemas.openxmlformats.org/officeDocument/2006/relationships/hyperlink" Target="http://www.nevo.co.il/law_word/law14/law-2459.pdf" TargetMode="External"/><Relationship Id="rId165" Type="http://schemas.openxmlformats.org/officeDocument/2006/relationships/hyperlink" Target="http://www.nevo.co.il/Law_word/law15/MEMSHALA-143.pdf" TargetMode="External"/><Relationship Id="rId372" Type="http://schemas.openxmlformats.org/officeDocument/2006/relationships/hyperlink" Target="http://www.nevo.co.il/Law_word/law17/PROP-2229.pdf" TargetMode="External"/><Relationship Id="rId428" Type="http://schemas.openxmlformats.org/officeDocument/2006/relationships/hyperlink" Target="http://www.nevo.co.il/Law_word/law14/LAW-1997.pdf" TargetMode="External"/><Relationship Id="rId232" Type="http://schemas.openxmlformats.org/officeDocument/2006/relationships/hyperlink" Target="http://www.nevo.co.il/Law_word/law14/LAW-1882.pdf" TargetMode="External"/><Relationship Id="rId274" Type="http://schemas.openxmlformats.org/officeDocument/2006/relationships/hyperlink" Target="http://www.nevo.co.il/Law_word/law14/LAW-1882.pdf" TargetMode="External"/><Relationship Id="rId481" Type="http://schemas.openxmlformats.org/officeDocument/2006/relationships/hyperlink" Target="http://www.nevo.co.il/Law_word/law14/LAW-1997.pdf" TargetMode="External"/><Relationship Id="rId27" Type="http://schemas.openxmlformats.org/officeDocument/2006/relationships/hyperlink" Target="http://www.nevo.co.il/Law_word/law15/memshala-426.pdf" TargetMode="External"/><Relationship Id="rId69" Type="http://schemas.openxmlformats.org/officeDocument/2006/relationships/hyperlink" Target="http://www.nevo.co.il/Law_word/law16/knesset-535.pdf" TargetMode="External"/><Relationship Id="rId134" Type="http://schemas.openxmlformats.org/officeDocument/2006/relationships/hyperlink" Target="http://www.nevo.co.il/Law_word/law17/PROP-2824.pdf" TargetMode="External"/><Relationship Id="rId80" Type="http://schemas.openxmlformats.org/officeDocument/2006/relationships/hyperlink" Target="https://www.nevo.co.il/Law_word/law06/tak-8536.pdf" TargetMode="External"/><Relationship Id="rId176" Type="http://schemas.openxmlformats.org/officeDocument/2006/relationships/hyperlink" Target="http://www.nevo.co.il/Law_word/law10/yalkut-6627.pdf" TargetMode="External"/><Relationship Id="rId341" Type="http://schemas.openxmlformats.org/officeDocument/2006/relationships/hyperlink" Target="http://www.nevo.co.il/Law_word/law17/PROP-2824.pdf" TargetMode="External"/><Relationship Id="rId383" Type="http://schemas.openxmlformats.org/officeDocument/2006/relationships/hyperlink" Target="http://www.nevo.co.il/Law_word/law14/LAW-1736.pdf" TargetMode="External"/><Relationship Id="rId439" Type="http://schemas.openxmlformats.org/officeDocument/2006/relationships/hyperlink" Target="http://www.nevo.co.il/Law_word/law15/memshala-481.pdf" TargetMode="External"/><Relationship Id="rId201" Type="http://schemas.openxmlformats.org/officeDocument/2006/relationships/hyperlink" Target="http://www.nevo.co.il/Law_word/law16/knesset-535.pdf" TargetMode="External"/><Relationship Id="rId243" Type="http://schemas.openxmlformats.org/officeDocument/2006/relationships/hyperlink" Target="http://www.nevo.co.il/Law_word/law16/knesset-535.pdf" TargetMode="External"/><Relationship Id="rId285" Type="http://schemas.openxmlformats.org/officeDocument/2006/relationships/hyperlink" Target="http://www.nevo.co.il/Law_word/law15/MEMSHALA-4.pdf" TargetMode="External"/><Relationship Id="rId450" Type="http://schemas.openxmlformats.org/officeDocument/2006/relationships/hyperlink" Target="http://www.nevo.co.il/Law_word/law14/LAW-1882.pdf" TargetMode="External"/><Relationship Id="rId506" Type="http://schemas.openxmlformats.org/officeDocument/2006/relationships/hyperlink" Target="http://www.nevo.co.il/law_word/law14/law-2483.pdf" TargetMode="External"/><Relationship Id="rId38" Type="http://schemas.openxmlformats.org/officeDocument/2006/relationships/hyperlink" Target="http://www.nevo.co.il/Law_word/law14/LAW-1724.pdf" TargetMode="External"/><Relationship Id="rId103" Type="http://schemas.openxmlformats.org/officeDocument/2006/relationships/hyperlink" Target="http://www.nevo.co.il/Law_word/law14/law-2077.pdf" TargetMode="External"/><Relationship Id="rId310" Type="http://schemas.openxmlformats.org/officeDocument/2006/relationships/hyperlink" Target="http://www.nevo.co.il/Law_word/law14/law-2238.pdf" TargetMode="External"/><Relationship Id="rId492" Type="http://schemas.openxmlformats.org/officeDocument/2006/relationships/hyperlink" Target="https://www.nevo.co.il/law_word/law06/tak-9662.pdf" TargetMode="External"/><Relationship Id="rId91" Type="http://schemas.openxmlformats.org/officeDocument/2006/relationships/hyperlink" Target="http://www.nevo.co.il/law_word/law14/law-2459.pdf" TargetMode="External"/><Relationship Id="rId145" Type="http://schemas.openxmlformats.org/officeDocument/2006/relationships/hyperlink" Target="http://www.nevo.co.il/Law_word/law14/law-2203.pdf" TargetMode="External"/><Relationship Id="rId187" Type="http://schemas.openxmlformats.org/officeDocument/2006/relationships/hyperlink" Target="http://www.nevo.co.il/Law_word/law17/PROP-2824.pdf" TargetMode="External"/><Relationship Id="rId352" Type="http://schemas.openxmlformats.org/officeDocument/2006/relationships/hyperlink" Target="http://www.nevo.co.il/Law_word/law15/MEMSHALA-143.pdf" TargetMode="External"/><Relationship Id="rId394" Type="http://schemas.openxmlformats.org/officeDocument/2006/relationships/hyperlink" Target="http://www.nevo.co.il/Law_word/law15/MEMSHALA-266.pdf" TargetMode="External"/><Relationship Id="rId408" Type="http://schemas.openxmlformats.org/officeDocument/2006/relationships/hyperlink" Target="http://www.nevo.co.il/Law_word/law16/knesset-535.pdf" TargetMode="External"/><Relationship Id="rId212" Type="http://schemas.openxmlformats.org/officeDocument/2006/relationships/hyperlink" Target="http://www.nevo.co.il/law_word/law14/law-2483.pdf" TargetMode="External"/><Relationship Id="rId254" Type="http://schemas.openxmlformats.org/officeDocument/2006/relationships/hyperlink" Target="http://www.nevo.co.il/law_word/law14/law-2459.pdf" TargetMode="External"/><Relationship Id="rId49" Type="http://schemas.openxmlformats.org/officeDocument/2006/relationships/hyperlink" Target="http://www.nevo.co.il/Law_word/law16/knesset-535.pdf" TargetMode="External"/><Relationship Id="rId114" Type="http://schemas.openxmlformats.org/officeDocument/2006/relationships/hyperlink" Target="http://www.nevo.co.il/Law_word/law16/knesset-535.pdf" TargetMode="External"/><Relationship Id="rId296" Type="http://schemas.openxmlformats.org/officeDocument/2006/relationships/hyperlink" Target="http://www.nevo.co.il/Law_word/law14/LAW-1882.pdf" TargetMode="External"/><Relationship Id="rId461" Type="http://schemas.openxmlformats.org/officeDocument/2006/relationships/hyperlink" Target="https://www.nevo.co.il/Law_word/law06/tak-8873.pdf" TargetMode="External"/><Relationship Id="rId517" Type="http://schemas.openxmlformats.org/officeDocument/2006/relationships/hyperlink" Target="https://www.nevo.co.il/Law_word/law06/tak-8873.pdf" TargetMode="External"/><Relationship Id="rId60" Type="http://schemas.openxmlformats.org/officeDocument/2006/relationships/hyperlink" Target="http://www.nevo.co.il/law_word/law14/law-2483.pdf" TargetMode="External"/><Relationship Id="rId156" Type="http://schemas.openxmlformats.org/officeDocument/2006/relationships/hyperlink" Target="http://www.nevo.co.il/Law_word/law10/yalkut-7236.pdf" TargetMode="External"/><Relationship Id="rId198" Type="http://schemas.openxmlformats.org/officeDocument/2006/relationships/hyperlink" Target="http://www.nevo.co.il/Law_word/law14/law-2238.pdf" TargetMode="External"/><Relationship Id="rId321" Type="http://schemas.openxmlformats.org/officeDocument/2006/relationships/hyperlink" Target="http://www.nevo.co.il/Law_word/law15/memshala-426.pdf" TargetMode="External"/><Relationship Id="rId363" Type="http://schemas.openxmlformats.org/officeDocument/2006/relationships/hyperlink" Target="https://www.nevo.co.il/Law_word/law14/law-2876.pdf" TargetMode="External"/><Relationship Id="rId419" Type="http://schemas.openxmlformats.org/officeDocument/2006/relationships/hyperlink" Target="http://www.nevo.co.il/Law_word/law16/knesset-535.pdf" TargetMode="External"/><Relationship Id="rId223" Type="http://schemas.openxmlformats.org/officeDocument/2006/relationships/hyperlink" Target="http://www.nevo.co.il/Law_word/law15/memshala-904.pdf" TargetMode="External"/><Relationship Id="rId430" Type="http://schemas.openxmlformats.org/officeDocument/2006/relationships/hyperlink" Target="http://www.nevo.co.il/law_word/law14/law-2459.pdf" TargetMode="External"/><Relationship Id="rId18" Type="http://schemas.openxmlformats.org/officeDocument/2006/relationships/hyperlink" Target="http://www.nevo.co.il/law_word/law14/law-2459.pdf" TargetMode="External"/><Relationship Id="rId265" Type="http://schemas.openxmlformats.org/officeDocument/2006/relationships/hyperlink" Target="http://www.nevo.co.il/Law_word/law15/MEMSHALA-143.pdf" TargetMode="External"/><Relationship Id="rId472" Type="http://schemas.openxmlformats.org/officeDocument/2006/relationships/hyperlink" Target="http://www.nevo.co.il/Law_word/law15/memshala-426.pdf" TargetMode="External"/><Relationship Id="rId528" Type="http://schemas.openxmlformats.org/officeDocument/2006/relationships/fontTable" Target="fontTable.xml"/><Relationship Id="rId125" Type="http://schemas.openxmlformats.org/officeDocument/2006/relationships/hyperlink" Target="http://www.nevo.co.il/Law_word/law14/law-2162.pdf" TargetMode="External"/><Relationship Id="rId167" Type="http://schemas.openxmlformats.org/officeDocument/2006/relationships/hyperlink" Target="http://www.nevo.co.il/Law_word/law15/memshala-260.pdf" TargetMode="External"/><Relationship Id="rId332" Type="http://schemas.openxmlformats.org/officeDocument/2006/relationships/hyperlink" Target="http://www.nevo.co.il/Law_word/law14/law-2238.pdf" TargetMode="External"/><Relationship Id="rId374" Type="http://schemas.openxmlformats.org/officeDocument/2006/relationships/hyperlink" Target="http://www.nevo.co.il/Law_word/law17/PROP-2308.pdf" TargetMode="External"/><Relationship Id="rId71" Type="http://schemas.openxmlformats.org/officeDocument/2006/relationships/hyperlink" Target="https://www.nevo.co.il/Law_word/law15/memshala-1499.pdf" TargetMode="External"/><Relationship Id="rId234" Type="http://schemas.openxmlformats.org/officeDocument/2006/relationships/hyperlink" Target="http://www.nevo.co.il/Law_word/law14/LAW-1959.pdf" TargetMode="External"/><Relationship Id="rId2" Type="http://schemas.openxmlformats.org/officeDocument/2006/relationships/settings" Target="settings.xml"/><Relationship Id="rId29" Type="http://schemas.openxmlformats.org/officeDocument/2006/relationships/hyperlink" Target="http://www.nevo.co.il/Law_word/law17/PROP-2824.pdf" TargetMode="External"/><Relationship Id="rId276" Type="http://schemas.openxmlformats.org/officeDocument/2006/relationships/hyperlink" Target="http://www.nevo.co.il/law_word/law14/law-2459.pdf" TargetMode="External"/><Relationship Id="rId441" Type="http://schemas.openxmlformats.org/officeDocument/2006/relationships/hyperlink" Target="http://www.nevo.co.il/Law_word/law17/PROP-2824.pdf" TargetMode="External"/><Relationship Id="rId483" Type="http://schemas.openxmlformats.org/officeDocument/2006/relationships/hyperlink" Target="http://www.nevo.co.il/Law_word/law14/law-2238.pdf" TargetMode="External"/><Relationship Id="rId40" Type="http://schemas.openxmlformats.org/officeDocument/2006/relationships/hyperlink" Target="http://www.nevo.co.il/law_word/law14/law-2459.pdf" TargetMode="External"/><Relationship Id="rId136" Type="http://schemas.openxmlformats.org/officeDocument/2006/relationships/hyperlink" Target="http://www.nevo.co.il/Law_word/law15/MEMSHALA-4.pdf" TargetMode="External"/><Relationship Id="rId178" Type="http://schemas.openxmlformats.org/officeDocument/2006/relationships/hyperlink" Target="http://www.nevo.co.il/Law_word/law10/yalkut-7236.pdf" TargetMode="External"/><Relationship Id="rId301" Type="http://schemas.openxmlformats.org/officeDocument/2006/relationships/hyperlink" Target="http://www.nevo.co.il/Law_word/law16/knesset-535.pdf" TargetMode="External"/><Relationship Id="rId343" Type="http://schemas.openxmlformats.org/officeDocument/2006/relationships/hyperlink" Target="http://www.nevo.co.il/Law_word/law14/LAW-1494.pdf" TargetMode="External"/><Relationship Id="rId82" Type="http://schemas.openxmlformats.org/officeDocument/2006/relationships/hyperlink" Target="http://www.nevo.co.il/Law_word/law15/memshala-1303.pdf" TargetMode="External"/><Relationship Id="rId203" Type="http://schemas.openxmlformats.org/officeDocument/2006/relationships/hyperlink" Target="http://www.nevo.co.il/Law_word/law15/memshala-904.pdf" TargetMode="External"/><Relationship Id="rId385" Type="http://schemas.openxmlformats.org/officeDocument/2006/relationships/hyperlink" Target="http://www.nevo.co.il/Law_word/law14/LAW-1778.pdf" TargetMode="External"/><Relationship Id="rId245" Type="http://schemas.openxmlformats.org/officeDocument/2006/relationships/hyperlink" Target="http://www.nevo.co.il/Law_word/law15/memshala-935.pdf" TargetMode="External"/><Relationship Id="rId287" Type="http://schemas.openxmlformats.org/officeDocument/2006/relationships/hyperlink" Target="http://www.nevo.co.il/Law_word/law15/memshala-426.pdf" TargetMode="External"/><Relationship Id="rId410" Type="http://schemas.openxmlformats.org/officeDocument/2006/relationships/hyperlink" Target="http://www.nevo.co.il/Law_word/law15/MEMSHALA-4.pdf" TargetMode="External"/><Relationship Id="rId452" Type="http://schemas.openxmlformats.org/officeDocument/2006/relationships/hyperlink" Target="http://www.nevo.co.il/Law_word/law14/law-2238.pdf" TargetMode="External"/><Relationship Id="rId494" Type="http://schemas.openxmlformats.org/officeDocument/2006/relationships/hyperlink" Target="http://www.nevo.co.il/Law_word/law14/law-2238.pdf" TargetMode="External"/><Relationship Id="rId508" Type="http://schemas.openxmlformats.org/officeDocument/2006/relationships/hyperlink" Target="http://www.nevo.co.il/Law_word/law14/LAW-1724.pdf" TargetMode="External"/><Relationship Id="rId105" Type="http://schemas.openxmlformats.org/officeDocument/2006/relationships/hyperlink" Target="http://www.nevo.co.il/Law_word/law14/law-2238.pdf" TargetMode="External"/><Relationship Id="rId147" Type="http://schemas.openxmlformats.org/officeDocument/2006/relationships/hyperlink" Target="http://www.nevo.co.il/Law_word/law14/law-2238.pdf" TargetMode="External"/><Relationship Id="rId312" Type="http://schemas.openxmlformats.org/officeDocument/2006/relationships/hyperlink" Target="http://www.nevo.co.il/law_word/law14/law-2459.pdf" TargetMode="External"/><Relationship Id="rId354" Type="http://schemas.openxmlformats.org/officeDocument/2006/relationships/hyperlink" Target="http://www.nevo.co.il/Law_word/law16/knesset-179.pdf" TargetMode="External"/><Relationship Id="rId51" Type="http://schemas.openxmlformats.org/officeDocument/2006/relationships/hyperlink" Target="http://www.nevo.co.il/Law_word/law15/memshala-904.pdf" TargetMode="External"/><Relationship Id="rId93" Type="http://schemas.openxmlformats.org/officeDocument/2006/relationships/hyperlink" Target="http://www.nevo.co.il/Law_word/law14/LAW-1724.pdf" TargetMode="External"/><Relationship Id="rId189" Type="http://schemas.openxmlformats.org/officeDocument/2006/relationships/hyperlink" Target="http://www.nevo.co.il/Law_word/law15/MEMSHALA-143.pdf" TargetMode="External"/><Relationship Id="rId396" Type="http://schemas.openxmlformats.org/officeDocument/2006/relationships/hyperlink" Target="http://www.nevo.co.il/Law_word/law15/MEMSHALA-350.pdf" TargetMode="External"/><Relationship Id="rId214" Type="http://schemas.openxmlformats.org/officeDocument/2006/relationships/hyperlink" Target="http://www.nevo.co.il/law_word/law14/law-2483.pdf" TargetMode="External"/><Relationship Id="rId256" Type="http://schemas.openxmlformats.org/officeDocument/2006/relationships/hyperlink" Target="http://www.nevo.co.il/Law_word/law14/law-2203.pdf" TargetMode="External"/><Relationship Id="rId298" Type="http://schemas.openxmlformats.org/officeDocument/2006/relationships/hyperlink" Target="http://www.nevo.co.il/Law_word/law14/law-2238.pdf" TargetMode="External"/><Relationship Id="rId421" Type="http://schemas.openxmlformats.org/officeDocument/2006/relationships/hyperlink" Target="http://www.nevo.co.il/Law_word/law17/PROP-2785.pdf" TargetMode="External"/><Relationship Id="rId463" Type="http://schemas.openxmlformats.org/officeDocument/2006/relationships/hyperlink" Target="https://www.nevo.co.il/law_word/law06/tak-9662.pdf" TargetMode="External"/><Relationship Id="rId519" Type="http://schemas.openxmlformats.org/officeDocument/2006/relationships/hyperlink" Target="https://www.nevo.co.il/law_word/law06/tak-9662.pdf" TargetMode="External"/><Relationship Id="rId116" Type="http://schemas.openxmlformats.org/officeDocument/2006/relationships/hyperlink" Target="http://www.nevo.co.il/Law_word/law17/PROP-2824.pdf" TargetMode="External"/><Relationship Id="rId158" Type="http://schemas.openxmlformats.org/officeDocument/2006/relationships/hyperlink" Target="https://www.nevo.co.il/law_word/law10/yalkut-7749.pdf" TargetMode="External"/><Relationship Id="rId323" Type="http://schemas.openxmlformats.org/officeDocument/2006/relationships/hyperlink" Target="http://www.nevo.co.il/Law_word/law15/memshala-426.pdf" TargetMode="External"/><Relationship Id="rId20" Type="http://schemas.openxmlformats.org/officeDocument/2006/relationships/hyperlink" Target="http://www.nevo.co.il/Law_word/law14/LAW-1882.pdf" TargetMode="External"/><Relationship Id="rId62" Type="http://schemas.openxmlformats.org/officeDocument/2006/relationships/hyperlink" Target="http://www.nevo.co.il/Law_word/law14/law-2647.pdf" TargetMode="External"/><Relationship Id="rId365" Type="http://schemas.openxmlformats.org/officeDocument/2006/relationships/hyperlink" Target="http://www.nevo.co.il/Law_word/law14/law-2673.pdf" TargetMode="External"/><Relationship Id="rId225" Type="http://schemas.openxmlformats.org/officeDocument/2006/relationships/hyperlink" Target="http://www.nevo.co.il/Law_word/law15/memshala-1065.pdf" TargetMode="External"/><Relationship Id="rId267" Type="http://schemas.openxmlformats.org/officeDocument/2006/relationships/hyperlink" Target="http://www.nevo.co.il/Law_word/law15/memshala-426.pdf" TargetMode="External"/><Relationship Id="rId432" Type="http://schemas.openxmlformats.org/officeDocument/2006/relationships/hyperlink" Target="http://www.nevo.co.il/law_word/law14/law-2367.pdf" TargetMode="External"/><Relationship Id="rId474" Type="http://schemas.openxmlformats.org/officeDocument/2006/relationships/hyperlink" Target="http://www.nevo.co.il/Law_word/law16/knesset-535.pdf" TargetMode="External"/><Relationship Id="rId127" Type="http://schemas.openxmlformats.org/officeDocument/2006/relationships/hyperlink" Target="http://www.nevo.co.il/Law_word/law14/law-2238.pdf" TargetMode="External"/><Relationship Id="rId31" Type="http://schemas.openxmlformats.org/officeDocument/2006/relationships/hyperlink" Target="http://www.nevo.co.il/Law_word/law15/memshala-426.pdf" TargetMode="External"/><Relationship Id="rId73" Type="http://schemas.openxmlformats.org/officeDocument/2006/relationships/hyperlink" Target="http://www.nevo.co.il/Law_word/law17/PROP-2824.pdf" TargetMode="External"/><Relationship Id="rId169" Type="http://schemas.openxmlformats.org/officeDocument/2006/relationships/hyperlink" Target="http://www.nevo.co.il/Law_word/law10/yalkut-5971.pdf" TargetMode="External"/><Relationship Id="rId334" Type="http://schemas.openxmlformats.org/officeDocument/2006/relationships/hyperlink" Target="http://www.nevo.co.il/Law_word/law14/law-2238.pdf" TargetMode="External"/><Relationship Id="rId376" Type="http://schemas.openxmlformats.org/officeDocument/2006/relationships/hyperlink" Target="http://www.nevo.co.il/Law_word/law17/PROP-2529.pdf" TargetMode="External"/><Relationship Id="rId4" Type="http://schemas.openxmlformats.org/officeDocument/2006/relationships/footnotes" Target="footnotes.xml"/><Relationship Id="rId180" Type="http://schemas.openxmlformats.org/officeDocument/2006/relationships/hyperlink" Target="https://www.nevo.co.il/law_word/law10/yalkut-7749.pdf" TargetMode="External"/><Relationship Id="rId236" Type="http://schemas.openxmlformats.org/officeDocument/2006/relationships/hyperlink" Target="http://www.nevo.co.il/Law_word/law14/LAW-1882.pdf" TargetMode="External"/><Relationship Id="rId278" Type="http://schemas.openxmlformats.org/officeDocument/2006/relationships/hyperlink" Target="http://www.nevo.co.il/Law_word/law14/LAW-1882.pdf" TargetMode="External"/><Relationship Id="rId401" Type="http://schemas.openxmlformats.org/officeDocument/2006/relationships/hyperlink" Target="http://www.nevo.co.il/Law_word/law14/law-2344.pdf" TargetMode="External"/><Relationship Id="rId443" Type="http://schemas.openxmlformats.org/officeDocument/2006/relationships/hyperlink" Target="http://www.nevo.co.il/Law_word/law16/knesset-535.pdf" TargetMode="External"/><Relationship Id="rId303" Type="http://schemas.openxmlformats.org/officeDocument/2006/relationships/hyperlink" Target="http://www.nevo.co.il/Law_word/law15/MEMSHALA-4.pdf" TargetMode="External"/><Relationship Id="rId485" Type="http://schemas.openxmlformats.org/officeDocument/2006/relationships/hyperlink" Target="http://www.nevo.co.il/law_word/law14/law-2483.pdf" TargetMode="External"/><Relationship Id="rId42" Type="http://schemas.openxmlformats.org/officeDocument/2006/relationships/hyperlink" Target="http://www.nevo.co.il/Law_word/law14/LAW-1724.pdf" TargetMode="External"/><Relationship Id="rId84" Type="http://schemas.openxmlformats.org/officeDocument/2006/relationships/hyperlink" Target="https://www.nevo.co.il/law_word/law06/tak-9556.pdf" TargetMode="External"/><Relationship Id="rId138" Type="http://schemas.openxmlformats.org/officeDocument/2006/relationships/hyperlink" Target="http://www.nevo.co.il/Law_word/law15/MEMSHALA-4.pdf" TargetMode="External"/><Relationship Id="rId345" Type="http://schemas.openxmlformats.org/officeDocument/2006/relationships/hyperlink" Target="http://www.nevo.co.il/Law_word/law14/LAW-1724.pdf" TargetMode="External"/><Relationship Id="rId387" Type="http://schemas.openxmlformats.org/officeDocument/2006/relationships/hyperlink" Target="http://www.nevo.co.il/Law_word/law14/LAW-1808.pdf" TargetMode="External"/><Relationship Id="rId510" Type="http://schemas.openxmlformats.org/officeDocument/2006/relationships/hyperlink" Target="http://www.nevo.co.il/law_word/law14/law-2483.pdf" TargetMode="External"/><Relationship Id="rId191" Type="http://schemas.openxmlformats.org/officeDocument/2006/relationships/hyperlink" Target="http://www.nevo.co.il/Law_word/law15/memshala-904.pdf" TargetMode="External"/><Relationship Id="rId205" Type="http://schemas.openxmlformats.org/officeDocument/2006/relationships/hyperlink" Target="http://www.nevo.co.il/Law_word/law15/memshala-1065.pdf" TargetMode="External"/><Relationship Id="rId247" Type="http://schemas.openxmlformats.org/officeDocument/2006/relationships/hyperlink" Target="http://www.nevo.co.il/Law_word/law15/MEMSHALA-4.pdf" TargetMode="External"/><Relationship Id="rId412" Type="http://schemas.openxmlformats.org/officeDocument/2006/relationships/hyperlink" Target="http://www.nevo.co.il/Law_word/law16/knesset-535.pdf" TargetMode="External"/><Relationship Id="rId107" Type="http://schemas.openxmlformats.org/officeDocument/2006/relationships/hyperlink" Target="http://www.nevo.co.il/law_word/law14/law-2459.pdf" TargetMode="External"/><Relationship Id="rId289" Type="http://schemas.openxmlformats.org/officeDocument/2006/relationships/hyperlink" Target="http://www.nevo.co.il/Law_word/law16/knesset-535.pdf" TargetMode="External"/><Relationship Id="rId454" Type="http://schemas.openxmlformats.org/officeDocument/2006/relationships/hyperlink" Target="http://www.nevo.co.il/Law_word/law14/law-2262.pdf" TargetMode="External"/><Relationship Id="rId496" Type="http://schemas.openxmlformats.org/officeDocument/2006/relationships/hyperlink" Target="http://www.nevo.co.il/law_word/law14/law-2459.pdf" TargetMode="External"/><Relationship Id="rId11" Type="http://schemas.openxmlformats.org/officeDocument/2006/relationships/hyperlink" Target="http://www.nevo.co.il/Law_word/law17/PROP-2824.pdf" TargetMode="External"/><Relationship Id="rId53" Type="http://schemas.openxmlformats.org/officeDocument/2006/relationships/hyperlink" Target="http://www.nevo.co.il/Law_word/law17/PROP-2824.pdf" TargetMode="External"/><Relationship Id="rId149" Type="http://schemas.openxmlformats.org/officeDocument/2006/relationships/hyperlink" Target="http://www.nevo.co.il/Law_word/law10/yalkut-6225.pdf" TargetMode="External"/><Relationship Id="rId314" Type="http://schemas.openxmlformats.org/officeDocument/2006/relationships/hyperlink" Target="http://www.nevo.co.il/Law_word/law14/law-2238.pdf" TargetMode="External"/><Relationship Id="rId356" Type="http://schemas.openxmlformats.org/officeDocument/2006/relationships/hyperlink" Target="http://www.nevo.co.il/Law_word/law15/memshala-481.pdf" TargetMode="External"/><Relationship Id="rId398" Type="http://schemas.openxmlformats.org/officeDocument/2006/relationships/hyperlink" Target="http://www.nevo.co.il/Law_word/law15/memshala-427.pdf" TargetMode="External"/><Relationship Id="rId521" Type="http://schemas.openxmlformats.org/officeDocument/2006/relationships/hyperlink" Target="http://www.nevo.co.il/law_word/law14/law-2483.pdf" TargetMode="External"/><Relationship Id="rId95" Type="http://schemas.openxmlformats.org/officeDocument/2006/relationships/hyperlink" Target="http://www.nevo.co.il/Law_word/law14/LAW-1997.pdf" TargetMode="External"/><Relationship Id="rId160" Type="http://schemas.openxmlformats.org/officeDocument/2006/relationships/hyperlink" Target="https://www.nevo.co.il/law_word/law10/yalkut-8905.pdf" TargetMode="External"/><Relationship Id="rId216" Type="http://schemas.openxmlformats.org/officeDocument/2006/relationships/hyperlink" Target="http://www.nevo.co.il/law_word/law14/law-2483.pdf" TargetMode="External"/><Relationship Id="rId423" Type="http://schemas.openxmlformats.org/officeDocument/2006/relationships/hyperlink" Target="http://www.nevo.co.il/Law_word/law15/MEMSHALA-4.pdf" TargetMode="External"/><Relationship Id="rId258" Type="http://schemas.openxmlformats.org/officeDocument/2006/relationships/hyperlink" Target="http://www.nevo.co.il/law_word/law14/law-2459.pdf" TargetMode="External"/><Relationship Id="rId465" Type="http://schemas.openxmlformats.org/officeDocument/2006/relationships/hyperlink" Target="http://www.nevo.co.il/Law_word/law14/LAW-1724.pdf" TargetMode="External"/><Relationship Id="rId22" Type="http://schemas.openxmlformats.org/officeDocument/2006/relationships/hyperlink" Target="http://www.nevo.co.il/Law_word/law14/LAW-1882.pdf" TargetMode="External"/><Relationship Id="rId64" Type="http://schemas.openxmlformats.org/officeDocument/2006/relationships/hyperlink" Target="http://www.nevo.co.il/Law_word/law14/LAW-1724.pdf" TargetMode="External"/><Relationship Id="rId118" Type="http://schemas.openxmlformats.org/officeDocument/2006/relationships/hyperlink" Target="http://www.nevo.co.il/Law_word/law16/knesset-535.pdf" TargetMode="External"/><Relationship Id="rId325" Type="http://schemas.openxmlformats.org/officeDocument/2006/relationships/hyperlink" Target="http://www.nevo.co.il/Law_word/law15/memshala-426.pdf" TargetMode="External"/><Relationship Id="rId367" Type="http://schemas.openxmlformats.org/officeDocument/2006/relationships/hyperlink" Target="http://www.nevo.co.il/Law_word/law14/law-2673.pdf" TargetMode="External"/><Relationship Id="rId171" Type="http://schemas.openxmlformats.org/officeDocument/2006/relationships/hyperlink" Target="http://www.nevo.co.il/Law_word/law15/memshala-436.pdf" TargetMode="External"/><Relationship Id="rId227" Type="http://schemas.openxmlformats.org/officeDocument/2006/relationships/hyperlink" Target="http://www.nevo.co.il/Law_word/law15/memshala-904.pdf" TargetMode="External"/><Relationship Id="rId269" Type="http://schemas.openxmlformats.org/officeDocument/2006/relationships/hyperlink" Target="http://www.nevo.co.il/Law_word/law16/knesset-535.pdf" TargetMode="External"/><Relationship Id="rId434" Type="http://schemas.openxmlformats.org/officeDocument/2006/relationships/hyperlink" Target="http://www.nevo.co.il/law_word/law14/law-2459.pdf" TargetMode="External"/><Relationship Id="rId476" Type="http://schemas.openxmlformats.org/officeDocument/2006/relationships/hyperlink" Target="http://www.nevo.co.il/Law_word/law15/memshala-904.pdf" TargetMode="External"/><Relationship Id="rId33" Type="http://schemas.openxmlformats.org/officeDocument/2006/relationships/hyperlink" Target="http://www.nevo.co.il/Law_word/law17/PROP-2824.pdf" TargetMode="External"/><Relationship Id="rId129" Type="http://schemas.openxmlformats.org/officeDocument/2006/relationships/hyperlink" Target="http://www.nevo.co.il/law_word/law14/law-2459.pdf" TargetMode="External"/><Relationship Id="rId280" Type="http://schemas.openxmlformats.org/officeDocument/2006/relationships/hyperlink" Target="http://www.nevo.co.il/Law_word/law14/law-2238.pdf" TargetMode="External"/><Relationship Id="rId336" Type="http://schemas.openxmlformats.org/officeDocument/2006/relationships/hyperlink" Target="http://www.nevo.co.il/law_word/law14/law-2459.pdf" TargetMode="External"/><Relationship Id="rId501" Type="http://schemas.openxmlformats.org/officeDocument/2006/relationships/hyperlink" Target="http://www.nevo.co.il/Law_word/law17/PROP-2824.pdf" TargetMode="External"/><Relationship Id="rId75" Type="http://schemas.openxmlformats.org/officeDocument/2006/relationships/hyperlink" Target="http://www.nevo.co.il/Law_word/law15/memshala-426.pdf" TargetMode="External"/><Relationship Id="rId140" Type="http://schemas.openxmlformats.org/officeDocument/2006/relationships/hyperlink" Target="http://www.nevo.co.il/Law_word/law15/MEMSHALA-143.pdf" TargetMode="External"/><Relationship Id="rId182" Type="http://schemas.openxmlformats.org/officeDocument/2006/relationships/hyperlink" Target="https://www.nevo.co.il/law_word/law10/yalkut-8905.pdf" TargetMode="External"/><Relationship Id="rId378" Type="http://schemas.openxmlformats.org/officeDocument/2006/relationships/hyperlink" Target="http://www.nevo.co.il/Law_word/law17/PROP-2593.pdf" TargetMode="External"/><Relationship Id="rId403" Type="http://schemas.openxmlformats.org/officeDocument/2006/relationships/hyperlink" Target="http://www.nevo.co.il/Law_word/law14/LAW-1882.pdf" TargetMode="External"/><Relationship Id="rId6" Type="http://schemas.openxmlformats.org/officeDocument/2006/relationships/hyperlink" Target="http://www.nevo.co.il/Law_word/law14/LAW-1724.pdf" TargetMode="External"/><Relationship Id="rId238" Type="http://schemas.openxmlformats.org/officeDocument/2006/relationships/hyperlink" Target="http://www.nevo.co.il/Law_word/law14/law-2238.pdf" TargetMode="External"/><Relationship Id="rId445" Type="http://schemas.openxmlformats.org/officeDocument/2006/relationships/hyperlink" Target="http://www.nevo.co.il/Law_word/law15/memshala-481.pdf" TargetMode="External"/><Relationship Id="rId487" Type="http://schemas.openxmlformats.org/officeDocument/2006/relationships/hyperlink" Target="https://www.nevo.co.il/Law_word/law06/tak-8536.pdf" TargetMode="External"/><Relationship Id="rId291" Type="http://schemas.openxmlformats.org/officeDocument/2006/relationships/hyperlink" Target="http://www.nevo.co.il/Law_word/law15/MEMSHALA-4.pdf" TargetMode="External"/><Relationship Id="rId305" Type="http://schemas.openxmlformats.org/officeDocument/2006/relationships/hyperlink" Target="http://www.nevo.co.il/Law_word/law15/memshala-426.pdf" TargetMode="External"/><Relationship Id="rId347" Type="http://schemas.openxmlformats.org/officeDocument/2006/relationships/hyperlink" Target="http://www.nevo.co.il/Law_word/law14/LAW-1882.pdf" TargetMode="External"/><Relationship Id="rId512" Type="http://schemas.openxmlformats.org/officeDocument/2006/relationships/hyperlink" Target="https://www.nevo.co.il/Law_word/law14/law-2956.pdf" TargetMode="External"/><Relationship Id="rId44" Type="http://schemas.openxmlformats.org/officeDocument/2006/relationships/hyperlink" Target="http://www.nevo.co.il/Law_word/law14/LAW-1882.pdf" TargetMode="External"/><Relationship Id="rId86" Type="http://schemas.openxmlformats.org/officeDocument/2006/relationships/hyperlink" Target="https://www.nevo.co.il/Law_word/law06/tak-9933.pdf" TargetMode="External"/><Relationship Id="rId151" Type="http://schemas.openxmlformats.org/officeDocument/2006/relationships/hyperlink" Target="http://www.nevo.co.il/Law_word/law10/yalkut-6627.pdf" TargetMode="External"/><Relationship Id="rId389" Type="http://schemas.openxmlformats.org/officeDocument/2006/relationships/hyperlink" Target="http://www.nevo.co.il/Law_word/law14/LAW-1990.pdf" TargetMode="External"/><Relationship Id="rId193" Type="http://schemas.openxmlformats.org/officeDocument/2006/relationships/hyperlink" Target="http://www.nevo.co.il/Law_word/law17/PROP-2824.pdf" TargetMode="External"/><Relationship Id="rId207" Type="http://schemas.openxmlformats.org/officeDocument/2006/relationships/hyperlink" Target="http://www.nevo.co.il/Law_word/law15/memshala-904.pdf" TargetMode="External"/><Relationship Id="rId249" Type="http://schemas.openxmlformats.org/officeDocument/2006/relationships/hyperlink" Target="http://www.nevo.co.il/Law_word/law15/MEMSHALA-143.pdf" TargetMode="External"/><Relationship Id="rId414" Type="http://schemas.openxmlformats.org/officeDocument/2006/relationships/hyperlink" Target="http://www.nevo.co.il/Law_word/law15/memshala-426.pdf" TargetMode="External"/><Relationship Id="rId456" Type="http://schemas.openxmlformats.org/officeDocument/2006/relationships/hyperlink" Target="http://www.nevo.co.il/law_word/law14/law-2459.pdf" TargetMode="External"/><Relationship Id="rId498" Type="http://schemas.openxmlformats.org/officeDocument/2006/relationships/hyperlink" Target="http://www.nevo.co.il/Law_word/law14/law-2238.pdf" TargetMode="External"/><Relationship Id="rId13" Type="http://schemas.openxmlformats.org/officeDocument/2006/relationships/hyperlink" Target="http://www.nevo.co.il/Law_word/law17/PROP-2824.pdf" TargetMode="External"/><Relationship Id="rId109" Type="http://schemas.openxmlformats.org/officeDocument/2006/relationships/hyperlink" Target="http://www.nevo.co.il/law_word/law14/law-2483.pdf" TargetMode="External"/><Relationship Id="rId260" Type="http://schemas.openxmlformats.org/officeDocument/2006/relationships/hyperlink" Target="http://www.nevo.co.il/Law_word/law14/law-2647.pdf" TargetMode="External"/><Relationship Id="rId316" Type="http://schemas.openxmlformats.org/officeDocument/2006/relationships/hyperlink" Target="http://www.nevo.co.il/Law_word/law14/law-2238.pdf" TargetMode="External"/><Relationship Id="rId523" Type="http://schemas.openxmlformats.org/officeDocument/2006/relationships/hyperlink" Target="http://www.nevo.co.il/advertisements/nevo-100.doc" TargetMode="External"/><Relationship Id="rId55" Type="http://schemas.openxmlformats.org/officeDocument/2006/relationships/hyperlink" Target="http://www.nevo.co.il/Law_word/law15/memshala-426.pdf" TargetMode="External"/><Relationship Id="rId97" Type="http://schemas.openxmlformats.org/officeDocument/2006/relationships/hyperlink" Target="http://www.nevo.co.il/Law_word/law14/law-2077.pdf" TargetMode="External"/><Relationship Id="rId120" Type="http://schemas.openxmlformats.org/officeDocument/2006/relationships/hyperlink" Target="http://www.nevo.co.il/Law_word/law17/PROP-2824.pdf" TargetMode="External"/><Relationship Id="rId358" Type="http://schemas.openxmlformats.org/officeDocument/2006/relationships/hyperlink" Target="http://www.nevo.co.il/Law_word/law16/knesset-535.pdf" TargetMode="External"/><Relationship Id="rId162" Type="http://schemas.openxmlformats.org/officeDocument/2006/relationships/hyperlink" Target="https://www.nevo.co.il/law_word/law10/yalkut-10164.pdf" TargetMode="External"/><Relationship Id="rId218" Type="http://schemas.openxmlformats.org/officeDocument/2006/relationships/hyperlink" Target="http://www.nevo.co.il/law_word/law14/law-2483.pdf" TargetMode="External"/><Relationship Id="rId425" Type="http://schemas.openxmlformats.org/officeDocument/2006/relationships/hyperlink" Target="http://www.nevo.co.il/Law_word/law15/memshala-426.pdf" TargetMode="External"/><Relationship Id="rId467" Type="http://schemas.openxmlformats.org/officeDocument/2006/relationships/hyperlink" Target="http://www.nevo.co.il/Law_word/law14/LAW-1724.pdf" TargetMode="External"/><Relationship Id="rId271" Type="http://schemas.openxmlformats.org/officeDocument/2006/relationships/hyperlink" Target="http://www.nevo.co.il/Law_word/law16/knesset-694.pdf" TargetMode="External"/><Relationship Id="rId24" Type="http://schemas.openxmlformats.org/officeDocument/2006/relationships/hyperlink" Target="http://www.nevo.co.il/Law_word/law14/law-2238.pdf" TargetMode="External"/><Relationship Id="rId66" Type="http://schemas.openxmlformats.org/officeDocument/2006/relationships/hyperlink" Target="http://www.nevo.co.il/Law_word/law14/law-2283.pdf" TargetMode="External"/><Relationship Id="rId131" Type="http://schemas.openxmlformats.org/officeDocument/2006/relationships/hyperlink" Target="http://www.nevo.co.il/law_word/law14/law-2483.pdf" TargetMode="External"/><Relationship Id="rId327" Type="http://schemas.openxmlformats.org/officeDocument/2006/relationships/hyperlink" Target="http://www.nevo.co.il/Law_word/law16/knesset-535.pdf" TargetMode="External"/><Relationship Id="rId369" Type="http://schemas.openxmlformats.org/officeDocument/2006/relationships/hyperlink" Target="http://www.nevo.co.il/law_word/law14/law-2483.pdf" TargetMode="External"/><Relationship Id="rId173" Type="http://schemas.openxmlformats.org/officeDocument/2006/relationships/hyperlink" Target="http://www.nevo.co.il/Law_word/law15/memshala-426.pdf" TargetMode="External"/><Relationship Id="rId229" Type="http://schemas.openxmlformats.org/officeDocument/2006/relationships/hyperlink" Target="http://www.nevo.co.il/Law_word/law15/memshala-904.pdf" TargetMode="External"/><Relationship Id="rId380" Type="http://schemas.openxmlformats.org/officeDocument/2006/relationships/hyperlink" Target="http://www.nevo.co.il/Law_word/law17/PROP-2697.pdf" TargetMode="External"/><Relationship Id="rId436" Type="http://schemas.openxmlformats.org/officeDocument/2006/relationships/hyperlink" Target="http://www.nevo.co.il/Law_word/law14/LAW-1724.pdf" TargetMode="External"/><Relationship Id="rId240" Type="http://schemas.openxmlformats.org/officeDocument/2006/relationships/hyperlink" Target="http://www.nevo.co.il/Law_word/law14/law-2407.pdf" TargetMode="External"/><Relationship Id="rId478" Type="http://schemas.openxmlformats.org/officeDocument/2006/relationships/hyperlink" Target="http://www.nevo.co.il/Law_word/law17/PROP-2824.pdf" TargetMode="External"/><Relationship Id="rId35" Type="http://schemas.openxmlformats.org/officeDocument/2006/relationships/hyperlink" Target="http://www.nevo.co.il/Law_word/law15/memshala-426.pdf" TargetMode="External"/><Relationship Id="rId77" Type="http://schemas.openxmlformats.org/officeDocument/2006/relationships/hyperlink" Target="http://www.nevo.co.il/Law_word/law16/knesset-375.pdf" TargetMode="External"/><Relationship Id="rId100" Type="http://schemas.openxmlformats.org/officeDocument/2006/relationships/hyperlink" Target="http://www.nevo.co.il/Law_word/law15/memshala-426.pdf" TargetMode="External"/><Relationship Id="rId282" Type="http://schemas.openxmlformats.org/officeDocument/2006/relationships/hyperlink" Target="http://www.nevo.co.il/law_word/law14/law-2459.pdf" TargetMode="External"/><Relationship Id="rId338" Type="http://schemas.openxmlformats.org/officeDocument/2006/relationships/hyperlink" Target="http://www.nevo.co.il/Law_word/law14/law-2238.pdf" TargetMode="External"/><Relationship Id="rId503" Type="http://schemas.openxmlformats.org/officeDocument/2006/relationships/hyperlink" Target="http://www.nevo.co.il/Law_word/law15/memshala-426.pdf" TargetMode="External"/><Relationship Id="rId8" Type="http://schemas.openxmlformats.org/officeDocument/2006/relationships/hyperlink" Target="http://www.nevo.co.il/Law_word/law14/LAW-1997.pdf" TargetMode="External"/><Relationship Id="rId142" Type="http://schemas.openxmlformats.org/officeDocument/2006/relationships/hyperlink" Target="http://www.nevo.co.il/Law_word/law15/memshala-260.pdf" TargetMode="External"/><Relationship Id="rId184" Type="http://schemas.openxmlformats.org/officeDocument/2006/relationships/hyperlink" Target="https://www.nevo.co.il/law_word/law10/yalkut-10164.pdf" TargetMode="External"/><Relationship Id="rId391" Type="http://schemas.openxmlformats.org/officeDocument/2006/relationships/hyperlink" Target="http://www.nevo.co.il/Law_word/law14/LAW-2052.pdf" TargetMode="External"/><Relationship Id="rId405" Type="http://schemas.openxmlformats.org/officeDocument/2006/relationships/hyperlink" Target="http://www.nevo.co.il/Law_word/law14/LAW-1990.pdf" TargetMode="External"/><Relationship Id="rId447" Type="http://schemas.openxmlformats.org/officeDocument/2006/relationships/hyperlink" Target="http://www.nevo.co.il/Law_word/law15/memshala-426.pdf" TargetMode="External"/><Relationship Id="rId251" Type="http://schemas.openxmlformats.org/officeDocument/2006/relationships/hyperlink" Target="http://www.nevo.co.il/Law_word/law15/memshala-260.pdf" TargetMode="External"/><Relationship Id="rId489" Type="http://schemas.openxmlformats.org/officeDocument/2006/relationships/hyperlink" Target="http://www.nevo.co.il/Law_word/law15/memshala-1303.pdf" TargetMode="External"/><Relationship Id="rId46" Type="http://schemas.openxmlformats.org/officeDocument/2006/relationships/hyperlink" Target="http://www.nevo.co.il/Law_word/law14/law-2238.pdf" TargetMode="External"/><Relationship Id="rId293" Type="http://schemas.openxmlformats.org/officeDocument/2006/relationships/hyperlink" Target="http://www.nevo.co.il/Law_word/law15/memshala-426.pdf" TargetMode="External"/><Relationship Id="rId307" Type="http://schemas.openxmlformats.org/officeDocument/2006/relationships/hyperlink" Target="http://www.nevo.co.il/Law_word/law15/memshala-426.pdf" TargetMode="External"/><Relationship Id="rId349" Type="http://schemas.openxmlformats.org/officeDocument/2006/relationships/hyperlink" Target="http://www.nevo.co.il/Law_word/law14/LAW-1920.pdf" TargetMode="External"/><Relationship Id="rId514" Type="http://schemas.openxmlformats.org/officeDocument/2006/relationships/hyperlink" Target="https://www.nevo.co.il/Law_word/law06/tak-8536.pdf" TargetMode="External"/><Relationship Id="rId88" Type="http://schemas.openxmlformats.org/officeDocument/2006/relationships/hyperlink" Target="http://www.nevo.co.il/Law_word/law17/PROP-2824.pdf" TargetMode="External"/><Relationship Id="rId111" Type="http://schemas.openxmlformats.org/officeDocument/2006/relationships/hyperlink" Target="http://www.nevo.co.il/Law_word/law14/LAW-1724.pdf" TargetMode="External"/><Relationship Id="rId153" Type="http://schemas.openxmlformats.org/officeDocument/2006/relationships/hyperlink" Target="http://www.nevo.co.il/Law_word/law10/yalkut-6911.pdf" TargetMode="External"/><Relationship Id="rId195" Type="http://schemas.openxmlformats.org/officeDocument/2006/relationships/hyperlink" Target="http://www.nevo.co.il/Law_word/law15/MEMSHALA-143.pdf" TargetMode="External"/><Relationship Id="rId209" Type="http://schemas.openxmlformats.org/officeDocument/2006/relationships/hyperlink" Target="http://www.nevo.co.il/Law_word/law15/memshala-1065.pdf" TargetMode="External"/><Relationship Id="rId360" Type="http://schemas.openxmlformats.org/officeDocument/2006/relationships/hyperlink" Target="http://www.nevo.co.il/Law_word/law15/memshala-904.pdf" TargetMode="External"/><Relationship Id="rId416" Type="http://schemas.openxmlformats.org/officeDocument/2006/relationships/hyperlink" Target="http://www.nevo.co.il/Law_word/law14/LAW-1494.pdf" TargetMode="External"/><Relationship Id="rId220" Type="http://schemas.openxmlformats.org/officeDocument/2006/relationships/hyperlink" Target="http://www.nevo.co.il/law_word/law14/law-2595.pdf" TargetMode="External"/><Relationship Id="rId458" Type="http://schemas.openxmlformats.org/officeDocument/2006/relationships/hyperlink" Target="https://www.nevo.co.il/Law_word/law06/tak-8536.pdf" TargetMode="External"/><Relationship Id="rId15" Type="http://schemas.openxmlformats.org/officeDocument/2006/relationships/hyperlink" Target="http://www.nevo.co.il/Law_word/law15/MEMSHALA-143.pdf" TargetMode="External"/><Relationship Id="rId57" Type="http://schemas.openxmlformats.org/officeDocument/2006/relationships/hyperlink" Target="http://www.nevo.co.il/Law_word/law15/memshala-426.pdf" TargetMode="External"/><Relationship Id="rId262" Type="http://schemas.openxmlformats.org/officeDocument/2006/relationships/hyperlink" Target="http://www.nevo.co.il/Law_word/law14/LAW-1882.pdf" TargetMode="External"/><Relationship Id="rId318" Type="http://schemas.openxmlformats.org/officeDocument/2006/relationships/hyperlink" Target="http://www.nevo.co.il/law_word/law14/law-2459.pdf" TargetMode="External"/><Relationship Id="rId525" Type="http://schemas.openxmlformats.org/officeDocument/2006/relationships/header" Target="header2.xml"/><Relationship Id="rId99" Type="http://schemas.openxmlformats.org/officeDocument/2006/relationships/hyperlink" Target="http://www.nevo.co.il/Law_word/law14/law-2238.pdf" TargetMode="External"/><Relationship Id="rId122" Type="http://schemas.openxmlformats.org/officeDocument/2006/relationships/hyperlink" Target="http://www.nevo.co.il/Law_word/law15/MEMSHALA-4.pdf" TargetMode="External"/><Relationship Id="rId164" Type="http://schemas.openxmlformats.org/officeDocument/2006/relationships/hyperlink" Target="http://www.nevo.co.il/Law_word/law14/LAW-1997.pdf" TargetMode="External"/><Relationship Id="rId371" Type="http://schemas.openxmlformats.org/officeDocument/2006/relationships/hyperlink" Target="http://www.nevo.co.il/Law_word/law14/LAW-1455.pdf" TargetMode="External"/><Relationship Id="rId427" Type="http://schemas.openxmlformats.org/officeDocument/2006/relationships/hyperlink" Target="http://www.nevo.co.il/Law_word/law16/knesset-535.pdf" TargetMode="External"/><Relationship Id="rId469" Type="http://schemas.openxmlformats.org/officeDocument/2006/relationships/hyperlink" Target="http://www.nevo.co.il/Law_word/law14/LAW-1997.pdf" TargetMode="External"/><Relationship Id="rId26" Type="http://schemas.openxmlformats.org/officeDocument/2006/relationships/hyperlink" Target="http://www.nevo.co.il/Law_word/law14/law-2238.pdf" TargetMode="External"/><Relationship Id="rId231" Type="http://schemas.openxmlformats.org/officeDocument/2006/relationships/hyperlink" Target="http://www.nevo.co.il/Law_word/law15/MEMSHALA-4.pdf" TargetMode="External"/><Relationship Id="rId273" Type="http://schemas.openxmlformats.org/officeDocument/2006/relationships/hyperlink" Target="http://www.nevo.co.il/Law_word/law15/MEMSHALA-4.pdf" TargetMode="External"/><Relationship Id="rId329" Type="http://schemas.openxmlformats.org/officeDocument/2006/relationships/hyperlink" Target="http://www.nevo.co.il/Law_word/law15/memshala-426.pdf" TargetMode="External"/><Relationship Id="rId480" Type="http://schemas.openxmlformats.org/officeDocument/2006/relationships/hyperlink" Target="http://www.nevo.co.il/Law_word/law17/PROP-2824.pdf" TargetMode="External"/><Relationship Id="rId68" Type="http://schemas.openxmlformats.org/officeDocument/2006/relationships/hyperlink" Target="http://www.nevo.co.il/law_word/law14/law-2459.pdf" TargetMode="External"/><Relationship Id="rId133" Type="http://schemas.openxmlformats.org/officeDocument/2006/relationships/hyperlink" Target="http://www.nevo.co.il/Law_word/law14/LAW-1724.pdf" TargetMode="External"/><Relationship Id="rId175" Type="http://schemas.openxmlformats.org/officeDocument/2006/relationships/hyperlink" Target="http://www.nevo.co.il/Law_word/law10/yalkut-6400.pdf" TargetMode="External"/><Relationship Id="rId340" Type="http://schemas.openxmlformats.org/officeDocument/2006/relationships/hyperlink" Target="http://www.nevo.co.il/Law_word/law14/LAW-1724.pdf" TargetMode="External"/><Relationship Id="rId200" Type="http://schemas.openxmlformats.org/officeDocument/2006/relationships/hyperlink" Target="http://www.nevo.co.il/law_word/law14/law-2459.pdf" TargetMode="External"/><Relationship Id="rId382" Type="http://schemas.openxmlformats.org/officeDocument/2006/relationships/hyperlink" Target="http://www.nevo.co.il/Law_word/law17/PROP-2717.pdf" TargetMode="External"/><Relationship Id="rId438" Type="http://schemas.openxmlformats.org/officeDocument/2006/relationships/hyperlink" Target="http://www.nevo.co.il/law_word/law14/law-2367.pdf" TargetMode="External"/><Relationship Id="rId242" Type="http://schemas.openxmlformats.org/officeDocument/2006/relationships/hyperlink" Target="http://www.nevo.co.il/law_word/law14/law-2459.pdf" TargetMode="External"/><Relationship Id="rId284" Type="http://schemas.openxmlformats.org/officeDocument/2006/relationships/hyperlink" Target="http://www.nevo.co.il/Law_word/law14/LAW-1882.pdf" TargetMode="External"/><Relationship Id="rId491" Type="http://schemas.openxmlformats.org/officeDocument/2006/relationships/hyperlink" Target="https://www.nevo.co.il/law_word/law06/tak-9556.pdf" TargetMode="External"/><Relationship Id="rId505" Type="http://schemas.openxmlformats.org/officeDocument/2006/relationships/hyperlink" Target="http://www.nevo.co.il/Law_word/law15/memshala-904.pdf" TargetMode="External"/><Relationship Id="rId37" Type="http://schemas.openxmlformats.org/officeDocument/2006/relationships/hyperlink" Target="http://www.nevo.co.il/Law_word/law17/PROP-2824.pdf" TargetMode="External"/><Relationship Id="rId79" Type="http://schemas.openxmlformats.org/officeDocument/2006/relationships/hyperlink" Target="http://www.nevo.co.il/Law_word/law16/knesset-535.pdf" TargetMode="External"/><Relationship Id="rId102" Type="http://schemas.openxmlformats.org/officeDocument/2006/relationships/hyperlink" Target="http://www.nevo.co.il/Law_word/law15/memshala-904.pdf" TargetMode="External"/><Relationship Id="rId144" Type="http://schemas.openxmlformats.org/officeDocument/2006/relationships/hyperlink" Target="http://www.nevo.co.il/Law_word/law10/yalkut-5971.pdf" TargetMode="External"/><Relationship Id="rId90" Type="http://schemas.openxmlformats.org/officeDocument/2006/relationships/hyperlink" Target="http://www.nevo.co.il/Law_word/law15/memshala-426.pdf" TargetMode="External"/><Relationship Id="rId186" Type="http://schemas.openxmlformats.org/officeDocument/2006/relationships/hyperlink" Target="http://www.nevo.co.il/Law_word/law14/LAW-1724.pdf" TargetMode="External"/><Relationship Id="rId351" Type="http://schemas.openxmlformats.org/officeDocument/2006/relationships/hyperlink" Target="http://www.nevo.co.il/Law_word/law14/LAW-1997.pdf" TargetMode="External"/><Relationship Id="rId393" Type="http://schemas.openxmlformats.org/officeDocument/2006/relationships/hyperlink" Target="http://www.nevo.co.il/Law_word/law14/LAW-2088.pdf" TargetMode="External"/><Relationship Id="rId407" Type="http://schemas.openxmlformats.org/officeDocument/2006/relationships/hyperlink" Target="http://www.nevo.co.il/law_word/law14/law-2459.pdf" TargetMode="External"/><Relationship Id="rId449" Type="http://schemas.openxmlformats.org/officeDocument/2006/relationships/hyperlink" Target="http://www.nevo.co.il/Law_word/law17/PROP-2824.pdf" TargetMode="External"/><Relationship Id="rId211" Type="http://schemas.openxmlformats.org/officeDocument/2006/relationships/hyperlink" Target="http://www.nevo.co.il/Law_word/law15/memshala-904.pdf" TargetMode="External"/><Relationship Id="rId253" Type="http://schemas.openxmlformats.org/officeDocument/2006/relationships/hyperlink" Target="http://www.nevo.co.il/Law_word/law15/memshala-426.pdf" TargetMode="External"/><Relationship Id="rId295" Type="http://schemas.openxmlformats.org/officeDocument/2006/relationships/hyperlink" Target="http://www.nevo.co.il/Law_word/law16/knesset-535.pdf" TargetMode="External"/><Relationship Id="rId309" Type="http://schemas.openxmlformats.org/officeDocument/2006/relationships/hyperlink" Target="http://www.nevo.co.il/Law_word/law15/memshala-426.pdf" TargetMode="External"/><Relationship Id="rId460" Type="http://schemas.openxmlformats.org/officeDocument/2006/relationships/hyperlink" Target="http://www.nevo.co.il/Law_word/law15/memshala-1303.pdf" TargetMode="External"/><Relationship Id="rId516" Type="http://schemas.openxmlformats.org/officeDocument/2006/relationships/hyperlink" Target="http://www.nevo.co.il/Law_word/law15/memshala-1303.pdf" TargetMode="External"/><Relationship Id="rId48" Type="http://schemas.openxmlformats.org/officeDocument/2006/relationships/hyperlink" Target="http://www.nevo.co.il/law_word/law14/law-2459.pdf" TargetMode="External"/><Relationship Id="rId113" Type="http://schemas.openxmlformats.org/officeDocument/2006/relationships/hyperlink" Target="http://www.nevo.co.il/law_word/law14/law-2459.pdf" TargetMode="External"/><Relationship Id="rId320" Type="http://schemas.openxmlformats.org/officeDocument/2006/relationships/hyperlink" Target="http://www.nevo.co.il/Law_word/law14/law-2238.pdf" TargetMode="External"/><Relationship Id="rId155" Type="http://schemas.openxmlformats.org/officeDocument/2006/relationships/hyperlink" Target="http://www.nevo.co.il/Law_word/law16/knesset-535.pdf" TargetMode="External"/><Relationship Id="rId197" Type="http://schemas.openxmlformats.org/officeDocument/2006/relationships/hyperlink" Target="http://www.nevo.co.il/Law_word/law15/memshala-260.pdf" TargetMode="External"/><Relationship Id="rId362" Type="http://schemas.openxmlformats.org/officeDocument/2006/relationships/hyperlink" Target="http://www.nevo.co.il/Law_word/law15/memshala-1167.pdf" TargetMode="External"/><Relationship Id="rId418" Type="http://schemas.openxmlformats.org/officeDocument/2006/relationships/hyperlink" Target="http://www.nevo.co.il/law_word/law14/law-2459.pdf" TargetMode="External"/><Relationship Id="rId222" Type="http://schemas.openxmlformats.org/officeDocument/2006/relationships/hyperlink" Target="http://www.nevo.co.il/law_word/law14/law-2483.pdf" TargetMode="External"/><Relationship Id="rId264" Type="http://schemas.openxmlformats.org/officeDocument/2006/relationships/hyperlink" Target="http://www.nevo.co.il/Law_word/law14/LAW-1997.pdf" TargetMode="External"/><Relationship Id="rId471" Type="http://schemas.openxmlformats.org/officeDocument/2006/relationships/hyperlink" Target="http://www.nevo.co.il/Law_word/law14/law-2238.pdf" TargetMode="External"/><Relationship Id="rId17" Type="http://schemas.openxmlformats.org/officeDocument/2006/relationships/hyperlink" Target="http://www.nevo.co.il/Law_word/law15/memshala-426.pdf" TargetMode="External"/><Relationship Id="rId59" Type="http://schemas.openxmlformats.org/officeDocument/2006/relationships/hyperlink" Target="http://www.nevo.co.il/Law_word/law16/knesset-535.pdf" TargetMode="External"/><Relationship Id="rId124" Type="http://schemas.openxmlformats.org/officeDocument/2006/relationships/hyperlink" Target="http://www.nevo.co.il/Law_word/law15/MEMSHALA-143.pdf" TargetMode="External"/><Relationship Id="rId527" Type="http://schemas.openxmlformats.org/officeDocument/2006/relationships/footer" Target="footer2.xml"/><Relationship Id="rId70" Type="http://schemas.openxmlformats.org/officeDocument/2006/relationships/hyperlink" Target="https://www.nevo.co.il/Law_word/law14/law-2956.pdf" TargetMode="External"/><Relationship Id="rId166" Type="http://schemas.openxmlformats.org/officeDocument/2006/relationships/hyperlink" Target="http://www.nevo.co.il/Law_word/law14/law-2077.pdf" TargetMode="External"/><Relationship Id="rId331" Type="http://schemas.openxmlformats.org/officeDocument/2006/relationships/hyperlink" Target="http://www.nevo.co.il/Law_word/law16/knesset-535.pdf" TargetMode="External"/><Relationship Id="rId373" Type="http://schemas.openxmlformats.org/officeDocument/2006/relationships/hyperlink" Target="http://www.nevo.co.il/Law_word/law14/LAW-1504.pdf" TargetMode="External"/><Relationship Id="rId429" Type="http://schemas.openxmlformats.org/officeDocument/2006/relationships/hyperlink" Target="http://www.nevo.co.il/Law_word/law15/MEMSHALA-143.pdf" TargetMode="External"/><Relationship Id="rId1" Type="http://schemas.openxmlformats.org/officeDocument/2006/relationships/styles" Target="styles.xml"/><Relationship Id="rId233" Type="http://schemas.openxmlformats.org/officeDocument/2006/relationships/hyperlink" Target="http://www.nevo.co.il/Law_word/law15/MEMSHALA-4.pdf" TargetMode="External"/><Relationship Id="rId440" Type="http://schemas.openxmlformats.org/officeDocument/2006/relationships/hyperlink" Target="http://www.nevo.co.il/Law_word/law14/LAW-1724.pdf" TargetMode="External"/><Relationship Id="rId28" Type="http://schemas.openxmlformats.org/officeDocument/2006/relationships/hyperlink" Target="http://www.nevo.co.il/Law_word/law14/LAW-1724.pdf" TargetMode="External"/><Relationship Id="rId275" Type="http://schemas.openxmlformats.org/officeDocument/2006/relationships/hyperlink" Target="http://www.nevo.co.il/Law_word/law15/MEMSHALA-4.pdf" TargetMode="External"/><Relationship Id="rId300" Type="http://schemas.openxmlformats.org/officeDocument/2006/relationships/hyperlink" Target="http://www.nevo.co.il/law_word/law14/law-2459.pdf" TargetMode="External"/><Relationship Id="rId482" Type="http://schemas.openxmlformats.org/officeDocument/2006/relationships/hyperlink" Target="http://www.nevo.co.il/Law_word/law15/MEMSHALA-143.pdf" TargetMode="External"/><Relationship Id="rId81" Type="http://schemas.openxmlformats.org/officeDocument/2006/relationships/hyperlink" Target="http://www.nevo.co.il/Law_word/law14/law-2838.pdf" TargetMode="External"/><Relationship Id="rId135" Type="http://schemas.openxmlformats.org/officeDocument/2006/relationships/hyperlink" Target="http://www.nevo.co.il/Law_word/law14/LAW-1882.pdf" TargetMode="External"/><Relationship Id="rId177" Type="http://schemas.openxmlformats.org/officeDocument/2006/relationships/hyperlink" Target="http://www.nevo.co.il/Law_word/law10/yalkut-6806.pdf" TargetMode="External"/><Relationship Id="rId342" Type="http://schemas.openxmlformats.org/officeDocument/2006/relationships/hyperlink" Target="http://www.nevo.co.il/Law_word/law06/TAK-5506.pdf" TargetMode="External"/><Relationship Id="rId384" Type="http://schemas.openxmlformats.org/officeDocument/2006/relationships/hyperlink" Target="http://www.nevo.co.il/Law_word/law17/PROP-2858.pdf" TargetMode="External"/><Relationship Id="rId202" Type="http://schemas.openxmlformats.org/officeDocument/2006/relationships/hyperlink" Target="http://www.nevo.co.il/law_word/law14/law-2483.pdf" TargetMode="External"/><Relationship Id="rId244" Type="http://schemas.openxmlformats.org/officeDocument/2006/relationships/hyperlink" Target="http://www.nevo.co.il/law_word/law14/law-2504.pdf" TargetMode="External"/><Relationship Id="rId39" Type="http://schemas.openxmlformats.org/officeDocument/2006/relationships/hyperlink" Target="http://www.nevo.co.il/Law_word/law17/PROP-2824.pdf" TargetMode="External"/><Relationship Id="rId286" Type="http://schemas.openxmlformats.org/officeDocument/2006/relationships/hyperlink" Target="http://www.nevo.co.il/Law_word/law14/law-2238.pdf" TargetMode="External"/><Relationship Id="rId451" Type="http://schemas.openxmlformats.org/officeDocument/2006/relationships/hyperlink" Target="http://www.nevo.co.il/Law_word/law15/MEMSHALA-4.pdf" TargetMode="External"/><Relationship Id="rId493" Type="http://schemas.openxmlformats.org/officeDocument/2006/relationships/hyperlink" Target="https://www.nevo.co.il/Law_word/law06/tak-9933.pdf" TargetMode="External"/><Relationship Id="rId507" Type="http://schemas.openxmlformats.org/officeDocument/2006/relationships/hyperlink" Target="http://www.nevo.co.il/Law_word/law15/memshala-904.pdf" TargetMode="External"/><Relationship Id="rId50" Type="http://schemas.openxmlformats.org/officeDocument/2006/relationships/hyperlink" Target="http://www.nevo.co.il/law_word/law14/law-2483.pdf" TargetMode="External"/><Relationship Id="rId104" Type="http://schemas.openxmlformats.org/officeDocument/2006/relationships/hyperlink" Target="http://www.nevo.co.il/Law_word/law15/memshala-260.pdf" TargetMode="External"/><Relationship Id="rId146" Type="http://schemas.openxmlformats.org/officeDocument/2006/relationships/hyperlink" Target="http://www.nevo.co.il/Law_word/law15/memshala-436.pdf" TargetMode="External"/><Relationship Id="rId188" Type="http://schemas.openxmlformats.org/officeDocument/2006/relationships/hyperlink" Target="http://www.nevo.co.il/Law_word/law14/LAW-1997.pdf" TargetMode="External"/><Relationship Id="rId311" Type="http://schemas.openxmlformats.org/officeDocument/2006/relationships/hyperlink" Target="http://www.nevo.co.il/Law_word/law15/memshala-426.pdf" TargetMode="External"/><Relationship Id="rId353" Type="http://schemas.openxmlformats.org/officeDocument/2006/relationships/hyperlink" Target="http://www.nevo.co.il/Law_word/law14/law-2162.pdf" TargetMode="External"/><Relationship Id="rId395" Type="http://schemas.openxmlformats.org/officeDocument/2006/relationships/hyperlink" Target="http://www.nevo.co.il/Law_word/law14/LAW-2142.pdf" TargetMode="External"/><Relationship Id="rId409" Type="http://schemas.openxmlformats.org/officeDocument/2006/relationships/hyperlink" Target="http://www.nevo.co.il/Law_word/law14/LAW-1882.pdf" TargetMode="External"/><Relationship Id="rId92" Type="http://schemas.openxmlformats.org/officeDocument/2006/relationships/hyperlink" Target="http://www.nevo.co.il/Law_word/law16/knesset-535.pdf" TargetMode="External"/><Relationship Id="rId213" Type="http://schemas.openxmlformats.org/officeDocument/2006/relationships/hyperlink" Target="http://www.nevo.co.il/Law_word/law15/memshala-904.pdf" TargetMode="External"/><Relationship Id="rId420" Type="http://schemas.openxmlformats.org/officeDocument/2006/relationships/hyperlink" Target="http://www.nevo.co.il/Law_word/law14/LAW-1704.pdf" TargetMode="External"/><Relationship Id="rId255" Type="http://schemas.openxmlformats.org/officeDocument/2006/relationships/hyperlink" Target="http://www.nevo.co.il/Law_word/law16/knesset-535.pdf" TargetMode="External"/><Relationship Id="rId297" Type="http://schemas.openxmlformats.org/officeDocument/2006/relationships/hyperlink" Target="http://www.nevo.co.il/Law_word/law15/MEMSHALA-4.pdf" TargetMode="External"/><Relationship Id="rId462" Type="http://schemas.openxmlformats.org/officeDocument/2006/relationships/hyperlink" Target="https://www.nevo.co.il/law_word/law06/tak-9556.pdf" TargetMode="External"/><Relationship Id="rId518" Type="http://schemas.openxmlformats.org/officeDocument/2006/relationships/hyperlink" Target="https://www.nevo.co.il/law_word/law06/tak-9556.pdf" TargetMode="External"/><Relationship Id="rId115" Type="http://schemas.openxmlformats.org/officeDocument/2006/relationships/hyperlink" Target="http://www.nevo.co.il/Law_word/law14/LAW-1724.pdf" TargetMode="External"/><Relationship Id="rId157" Type="http://schemas.openxmlformats.org/officeDocument/2006/relationships/hyperlink" Target="http://www.nevo.co.il/Law_word/law10/yalkut-7513.pdf" TargetMode="External"/><Relationship Id="rId322" Type="http://schemas.openxmlformats.org/officeDocument/2006/relationships/hyperlink" Target="http://www.nevo.co.il/Law_word/law14/law-2238.pdf" TargetMode="External"/><Relationship Id="rId364" Type="http://schemas.openxmlformats.org/officeDocument/2006/relationships/hyperlink" Target="https://www.nevo.co.il/Law_word/law15/memshala-1375.pdf" TargetMode="External"/><Relationship Id="rId61" Type="http://schemas.openxmlformats.org/officeDocument/2006/relationships/hyperlink" Target="http://www.nevo.co.il/Law_word/law15/memshala-904.pdf" TargetMode="External"/><Relationship Id="rId199" Type="http://schemas.openxmlformats.org/officeDocument/2006/relationships/hyperlink" Target="http://www.nevo.co.il/Law_word/law15/memshala-426.pdf" TargetMode="External"/><Relationship Id="rId19" Type="http://schemas.openxmlformats.org/officeDocument/2006/relationships/hyperlink" Target="http://www.nevo.co.il/Law_word/law16/knesset-535.pdf" TargetMode="External"/><Relationship Id="rId224" Type="http://schemas.openxmlformats.org/officeDocument/2006/relationships/hyperlink" Target="http://www.nevo.co.il/law_word/law14/law-2595.pdf" TargetMode="External"/><Relationship Id="rId266" Type="http://schemas.openxmlformats.org/officeDocument/2006/relationships/hyperlink" Target="http://www.nevo.co.il/Law_word/law14/law-2238.pdf" TargetMode="External"/><Relationship Id="rId431" Type="http://schemas.openxmlformats.org/officeDocument/2006/relationships/hyperlink" Target="http://www.nevo.co.il/Law_word/law16/knesset-535.pdf" TargetMode="External"/><Relationship Id="rId473" Type="http://schemas.openxmlformats.org/officeDocument/2006/relationships/hyperlink" Target="http://www.nevo.co.il/law_word/law14/law-2459.pdf" TargetMode="External"/><Relationship Id="rId529" Type="http://schemas.openxmlformats.org/officeDocument/2006/relationships/theme" Target="theme/theme1.xml"/><Relationship Id="rId30" Type="http://schemas.openxmlformats.org/officeDocument/2006/relationships/hyperlink" Target="http://www.nevo.co.il/Law_word/law14/law-2238.pdf" TargetMode="External"/><Relationship Id="rId126" Type="http://schemas.openxmlformats.org/officeDocument/2006/relationships/hyperlink" Target="http://www.nevo.co.il/Law_word/law16/knesset-179.pdf" TargetMode="External"/><Relationship Id="rId168" Type="http://schemas.openxmlformats.org/officeDocument/2006/relationships/hyperlink" Target="http://www.nevo.co.il/Law_word/law10/yalkut-5777.pdf" TargetMode="External"/><Relationship Id="rId333" Type="http://schemas.openxmlformats.org/officeDocument/2006/relationships/hyperlink" Target="http://www.nevo.co.il/Law_word/law15/memshala-426.pdf" TargetMode="External"/><Relationship Id="rId72" Type="http://schemas.openxmlformats.org/officeDocument/2006/relationships/hyperlink" Target="http://www.nevo.co.il/Law_word/law14/LAW-1724.pdf" TargetMode="External"/><Relationship Id="rId375" Type="http://schemas.openxmlformats.org/officeDocument/2006/relationships/hyperlink" Target="http://www.nevo.co.il/Law_word/law14/LAW-1575.pdf" TargetMode="External"/><Relationship Id="rId3" Type="http://schemas.openxmlformats.org/officeDocument/2006/relationships/webSettings" Target="webSettings.xml"/><Relationship Id="rId235" Type="http://schemas.openxmlformats.org/officeDocument/2006/relationships/hyperlink" Target="http://www.nevo.co.il/Law_word/law15/MEMSHALA-96.pdf" TargetMode="External"/><Relationship Id="rId277" Type="http://schemas.openxmlformats.org/officeDocument/2006/relationships/hyperlink" Target="http://www.nevo.co.il/Law_word/law16/knesset-535.pdf" TargetMode="External"/><Relationship Id="rId400" Type="http://schemas.openxmlformats.org/officeDocument/2006/relationships/hyperlink" Target="http://www.nevo.co.il/Law_word/law15/memshala-478.pdf" TargetMode="External"/><Relationship Id="rId442" Type="http://schemas.openxmlformats.org/officeDocument/2006/relationships/hyperlink" Target="http://www.nevo.co.il/law_word/law14/law-2459.pdf" TargetMode="External"/><Relationship Id="rId484" Type="http://schemas.openxmlformats.org/officeDocument/2006/relationships/hyperlink" Target="http://www.nevo.co.il/Law_word/law15/memshala-426.pdf" TargetMode="External"/><Relationship Id="rId137" Type="http://schemas.openxmlformats.org/officeDocument/2006/relationships/hyperlink" Target="http://www.nevo.co.il/Law_word/law14/LAW-1882.pdf" TargetMode="External"/><Relationship Id="rId302" Type="http://schemas.openxmlformats.org/officeDocument/2006/relationships/hyperlink" Target="http://www.nevo.co.il/Law_word/law14/LAW-1882.pdf" TargetMode="External"/><Relationship Id="rId344" Type="http://schemas.openxmlformats.org/officeDocument/2006/relationships/hyperlink" Target="http://www.nevo.co.il/Law_word/law17/PROP-2314.pdf" TargetMode="External"/><Relationship Id="rId41" Type="http://schemas.openxmlformats.org/officeDocument/2006/relationships/hyperlink" Target="http://www.nevo.co.il/Law_word/law16/knesset-535.pdf" TargetMode="External"/><Relationship Id="rId83" Type="http://schemas.openxmlformats.org/officeDocument/2006/relationships/hyperlink" Target="https://www.nevo.co.il/Law_word/law06/tak-8873.pdf" TargetMode="External"/><Relationship Id="rId179" Type="http://schemas.openxmlformats.org/officeDocument/2006/relationships/hyperlink" Target="http://www.nevo.co.il/Law_word/law10/yalkut-7513.pdf" TargetMode="External"/><Relationship Id="rId386" Type="http://schemas.openxmlformats.org/officeDocument/2006/relationships/hyperlink" Target="http://www.nevo.co.il/Law_word/law17/PROP-2980.pdf" TargetMode="External"/><Relationship Id="rId190" Type="http://schemas.openxmlformats.org/officeDocument/2006/relationships/hyperlink" Target="http://www.nevo.co.il/law_word/law14/law-2483.pdf" TargetMode="External"/><Relationship Id="rId204" Type="http://schemas.openxmlformats.org/officeDocument/2006/relationships/hyperlink" Target="http://www.nevo.co.il/law_word/law14/law-2595.pdf" TargetMode="External"/><Relationship Id="rId246" Type="http://schemas.openxmlformats.org/officeDocument/2006/relationships/hyperlink" Target="http://www.nevo.co.il/Law_word/law14/LAW-1882.pdf" TargetMode="External"/><Relationship Id="rId288" Type="http://schemas.openxmlformats.org/officeDocument/2006/relationships/hyperlink" Target="http://www.nevo.co.il/law_word/law14/law-2459.pdf" TargetMode="External"/><Relationship Id="rId411" Type="http://schemas.openxmlformats.org/officeDocument/2006/relationships/hyperlink" Target="http://www.nevo.co.il/law_word/law14/law-2459.pdf" TargetMode="External"/><Relationship Id="rId453" Type="http://schemas.openxmlformats.org/officeDocument/2006/relationships/hyperlink" Target="http://www.nevo.co.il/Law_word/law15/memshala-426.pdf" TargetMode="External"/><Relationship Id="rId509" Type="http://schemas.openxmlformats.org/officeDocument/2006/relationships/hyperlink" Target="http://www.nevo.co.il/Law_word/law17/PROP-2824.pdf" TargetMode="External"/><Relationship Id="rId106" Type="http://schemas.openxmlformats.org/officeDocument/2006/relationships/hyperlink" Target="http://www.nevo.co.il/Law_word/law15/memshala-426.pdf" TargetMode="External"/><Relationship Id="rId313" Type="http://schemas.openxmlformats.org/officeDocument/2006/relationships/hyperlink" Target="http://www.nevo.co.il/Law_word/law16/knesset-535.pdf" TargetMode="External"/><Relationship Id="rId495" Type="http://schemas.openxmlformats.org/officeDocument/2006/relationships/hyperlink" Target="http://www.nevo.co.il/Law_word/law15/memshala-426.pdf" TargetMode="External"/><Relationship Id="rId10" Type="http://schemas.openxmlformats.org/officeDocument/2006/relationships/hyperlink" Target="http://www.nevo.co.il/Law_word/law14/LAW-1724.pdf" TargetMode="External"/><Relationship Id="rId52" Type="http://schemas.openxmlformats.org/officeDocument/2006/relationships/hyperlink" Target="http://www.nevo.co.il/Law_word/law14/LAW-1724.pdf" TargetMode="External"/><Relationship Id="rId94" Type="http://schemas.openxmlformats.org/officeDocument/2006/relationships/hyperlink" Target="http://www.nevo.co.il/Law_word/law17/PROP-2824.pdf" TargetMode="External"/><Relationship Id="rId148" Type="http://schemas.openxmlformats.org/officeDocument/2006/relationships/hyperlink" Target="http://www.nevo.co.il/Law_word/law15/memshala-426.pdf" TargetMode="External"/><Relationship Id="rId355" Type="http://schemas.openxmlformats.org/officeDocument/2006/relationships/hyperlink" Target="http://www.nevo.co.il/law_word/law14/law-2367.pdf" TargetMode="External"/><Relationship Id="rId397" Type="http://schemas.openxmlformats.org/officeDocument/2006/relationships/hyperlink" Target="http://www.nevo.co.il/Law_word/law14/LAW-2198.pdf" TargetMode="External"/><Relationship Id="rId520" Type="http://schemas.openxmlformats.org/officeDocument/2006/relationships/hyperlink" Target="https://www.nevo.co.il/Law_word/law06/tak-9933.pdf" TargetMode="External"/><Relationship Id="rId215" Type="http://schemas.openxmlformats.org/officeDocument/2006/relationships/hyperlink" Target="http://www.nevo.co.il/Law_word/law15/memshala-904.pdf" TargetMode="External"/><Relationship Id="rId257" Type="http://schemas.openxmlformats.org/officeDocument/2006/relationships/hyperlink" Target="http://www.nevo.co.il/Law_word/law15/memshala-436.pdf" TargetMode="External"/><Relationship Id="rId422" Type="http://schemas.openxmlformats.org/officeDocument/2006/relationships/hyperlink" Target="http://www.nevo.co.il/Law_word/law14/LAW-1882.pdf" TargetMode="External"/><Relationship Id="rId464" Type="http://schemas.openxmlformats.org/officeDocument/2006/relationships/hyperlink" Target="https://www.nevo.co.il/Law_word/law06/tak-9933.pdf" TargetMode="External"/><Relationship Id="rId299" Type="http://schemas.openxmlformats.org/officeDocument/2006/relationships/hyperlink" Target="http://www.nevo.co.il/Law_word/law15/memshala-426.pdf" TargetMode="External"/><Relationship Id="rId63" Type="http://schemas.openxmlformats.org/officeDocument/2006/relationships/hyperlink" Target="http://www.nevo.co.il/Law_word/law16/knesset-694.pdf" TargetMode="External"/><Relationship Id="rId159" Type="http://schemas.openxmlformats.org/officeDocument/2006/relationships/hyperlink" Target="https://www.nevo.co.il/law_word/law10/yalkut-8159.pdf" TargetMode="External"/><Relationship Id="rId366" Type="http://schemas.openxmlformats.org/officeDocument/2006/relationships/hyperlink" Target="http://www.nevo.co.il/Law_word/law15/memshala-1167.pdf" TargetMode="External"/><Relationship Id="rId226" Type="http://schemas.openxmlformats.org/officeDocument/2006/relationships/hyperlink" Target="http://www.nevo.co.il/law_word/law14/law-2483.pdf" TargetMode="External"/><Relationship Id="rId433" Type="http://schemas.openxmlformats.org/officeDocument/2006/relationships/hyperlink" Target="http://www.nevo.co.il/Law_word/law15/memshala-481.pdf" TargetMode="External"/><Relationship Id="rId74" Type="http://schemas.openxmlformats.org/officeDocument/2006/relationships/hyperlink" Target="http://www.nevo.co.il/Law_word/law14/law-2238.pdf" TargetMode="External"/><Relationship Id="rId377" Type="http://schemas.openxmlformats.org/officeDocument/2006/relationships/hyperlink" Target="http://www.nevo.co.il/Law_word/law14/LAW-1616.pdf" TargetMode="External"/><Relationship Id="rId500" Type="http://schemas.openxmlformats.org/officeDocument/2006/relationships/hyperlink" Target="http://www.nevo.co.il/Law_word/law14/LAW-1724.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5/MEMSHALA-214.pdf" TargetMode="External"/><Relationship Id="rId21" Type="http://schemas.openxmlformats.org/officeDocument/2006/relationships/hyperlink" Target="http://www.nevo.co.il/Law_word/law14/LAW-1808.pdf" TargetMode="External"/><Relationship Id="rId42" Type="http://schemas.openxmlformats.org/officeDocument/2006/relationships/hyperlink" Target="http://www.nevo.co.il/Law_word/law14/LAW-1920.pdf" TargetMode="External"/><Relationship Id="rId47" Type="http://schemas.openxmlformats.org/officeDocument/2006/relationships/hyperlink" Target="http://www.nevo.co.il/Law_word/law15/MEMSHALA-143.pdf" TargetMode="External"/><Relationship Id="rId63" Type="http://schemas.openxmlformats.org/officeDocument/2006/relationships/hyperlink" Target="http://www.nevo.co.il/Law_word/law16/knesset-375.pdf" TargetMode="External"/><Relationship Id="rId68" Type="http://schemas.openxmlformats.org/officeDocument/2006/relationships/hyperlink" Target="http://www.nevo.co.il/Law_word/law10/yalkut-6627.pdf" TargetMode="External"/><Relationship Id="rId84" Type="http://schemas.openxmlformats.org/officeDocument/2006/relationships/hyperlink" Target="http://www.nevo.co.il/Law_word/law10/yalkut-7236.pdf" TargetMode="External"/><Relationship Id="rId89" Type="http://schemas.openxmlformats.org/officeDocument/2006/relationships/hyperlink" Target="http://www.nevo.co.il/Law_word/law10/yalkut-8159.pdf" TargetMode="External"/><Relationship Id="rId16" Type="http://schemas.openxmlformats.org/officeDocument/2006/relationships/hyperlink" Target="http://www.nevo.co.il/Law_word/law17/PROP-2717.pdf" TargetMode="External"/><Relationship Id="rId107" Type="http://schemas.openxmlformats.org/officeDocument/2006/relationships/hyperlink" Target="https://www.nevo.co.il/law_html/law10/yalkut-11103.pdf" TargetMode="External"/><Relationship Id="rId11" Type="http://schemas.openxmlformats.org/officeDocument/2006/relationships/hyperlink" Target="http://www.nevo.co.il/Law_word/law14/LAW-1616.pdf" TargetMode="External"/><Relationship Id="rId32" Type="http://schemas.openxmlformats.org/officeDocument/2006/relationships/hyperlink" Target="http://www.nevo.co.il/Law_word/law15/memshala-427.pdf" TargetMode="External"/><Relationship Id="rId37" Type="http://schemas.openxmlformats.org/officeDocument/2006/relationships/hyperlink" Target="http://www.nevo.co.il/Law_word/law17/PROP-2785.pdf" TargetMode="External"/><Relationship Id="rId53" Type="http://schemas.openxmlformats.org/officeDocument/2006/relationships/hyperlink" Target="http://www.nevo.co.il/Law_word/law14/law-2162.pdf" TargetMode="External"/><Relationship Id="rId58" Type="http://schemas.openxmlformats.org/officeDocument/2006/relationships/hyperlink" Target="http://www.nevo.co.il/Law_word/law14/law-2238.pdf" TargetMode="External"/><Relationship Id="rId74" Type="http://schemas.openxmlformats.org/officeDocument/2006/relationships/hyperlink" Target="http://www.nevo.co.il/Law_word/law16/knesset-535.pdf" TargetMode="External"/><Relationship Id="rId79" Type="http://schemas.openxmlformats.org/officeDocument/2006/relationships/hyperlink" Target="http://www.nevo.co.il/Law_word/law15/memshala-1167.pdf" TargetMode="External"/><Relationship Id="rId102" Type="http://schemas.openxmlformats.org/officeDocument/2006/relationships/hyperlink" Target="http://www.nevo.co.il/Law_word/law14/LAW-2956.pdf" TargetMode="External"/><Relationship Id="rId5" Type="http://schemas.openxmlformats.org/officeDocument/2006/relationships/hyperlink" Target="http://www.nevo.co.il/Law_word/law17/PROP-2229.pdf" TargetMode="External"/><Relationship Id="rId90" Type="http://schemas.openxmlformats.org/officeDocument/2006/relationships/hyperlink" Target="https://www.nevo.co.il/law_word/law06/tak-8536.pdf" TargetMode="External"/><Relationship Id="rId95" Type="http://schemas.openxmlformats.org/officeDocument/2006/relationships/hyperlink" Target="https://www.nevo.co.il/law_word/law06/tak-9556.pdf" TargetMode="External"/><Relationship Id="rId22" Type="http://schemas.openxmlformats.org/officeDocument/2006/relationships/hyperlink" Target="http://www.nevo.co.il/Law_word/law17/PROP-3034.pdf" TargetMode="External"/><Relationship Id="rId27" Type="http://schemas.openxmlformats.org/officeDocument/2006/relationships/hyperlink" Target="http://www.nevo.co.il/Law_word/law14/LAW-2088.pdf" TargetMode="External"/><Relationship Id="rId43" Type="http://schemas.openxmlformats.org/officeDocument/2006/relationships/hyperlink" Target="http://www.nevo.co.il/Law_word/law15/MEMSHALA-64.pdf" TargetMode="External"/><Relationship Id="rId48" Type="http://schemas.openxmlformats.org/officeDocument/2006/relationships/hyperlink" Target="http://www.nevo.co.il/Law_word/law14/law-2077.pdf" TargetMode="External"/><Relationship Id="rId64" Type="http://schemas.openxmlformats.org/officeDocument/2006/relationships/hyperlink" Target="http://www.nevo.co.il/Law_word/law10/yalkut-6225.pdf" TargetMode="External"/><Relationship Id="rId69" Type="http://schemas.openxmlformats.org/officeDocument/2006/relationships/hyperlink" Target="http://www.nevo.co.il/Law_word/law14/law-2407.pdf" TargetMode="External"/><Relationship Id="rId80" Type="http://schemas.openxmlformats.org/officeDocument/2006/relationships/hyperlink" Target="http://www.nevo.co.il/Law_word/law14/LAW-2876.pdf" TargetMode="External"/><Relationship Id="rId85" Type="http://schemas.openxmlformats.org/officeDocument/2006/relationships/hyperlink" Target="http://www.nevo.co.il/Law_word/law10/yalkut-7513.pdf" TargetMode="External"/><Relationship Id="rId12" Type="http://schemas.openxmlformats.org/officeDocument/2006/relationships/hyperlink" Target="http://www.nevo.co.il/Law_word/law17/PROP-2593.pdf" TargetMode="External"/><Relationship Id="rId17" Type="http://schemas.openxmlformats.org/officeDocument/2006/relationships/hyperlink" Target="http://www.nevo.co.il/Law_word/law14/LAW-1736.pdf" TargetMode="External"/><Relationship Id="rId33" Type="http://schemas.openxmlformats.org/officeDocument/2006/relationships/hyperlink" Target="http://www.nevo.co.il/Law_word/law14/law-2236.pdf" TargetMode="External"/><Relationship Id="rId38" Type="http://schemas.openxmlformats.org/officeDocument/2006/relationships/hyperlink" Target="http://www.nevo.co.il/Law_word/law14/LAW-1724.pdf" TargetMode="External"/><Relationship Id="rId59" Type="http://schemas.openxmlformats.org/officeDocument/2006/relationships/hyperlink" Target="http://www.nevo.co.il/Law_word/law15/memshala-426.pdf" TargetMode="External"/><Relationship Id="rId103" Type="http://schemas.openxmlformats.org/officeDocument/2006/relationships/hyperlink" Target="https://www.nevo.co.il/Law_word/law15/memshala-1499.pdf" TargetMode="External"/><Relationship Id="rId108" Type="http://schemas.openxmlformats.org/officeDocument/2006/relationships/hyperlink" Target="https://www.nevo.co.il/Law_word/law10/yalkut-10239.pdf" TargetMode="External"/><Relationship Id="rId54" Type="http://schemas.openxmlformats.org/officeDocument/2006/relationships/hyperlink" Target="http://www.nevo.co.il/Law_word/law16/knesset-179.pdf" TargetMode="External"/><Relationship Id="rId70" Type="http://schemas.openxmlformats.org/officeDocument/2006/relationships/hyperlink" Target="http://www.nevo.co.il/Law_word/law15/memshala-768.pdf" TargetMode="External"/><Relationship Id="rId75" Type="http://schemas.openxmlformats.org/officeDocument/2006/relationships/hyperlink" Target="http://www.nevo.co.il/Law_word/law14/LAW-2483.pdf" TargetMode="External"/><Relationship Id="rId91" Type="http://schemas.openxmlformats.org/officeDocument/2006/relationships/hyperlink" Target="http://www.nevo.co.il/Law_word/law10/yalkut-8905.pdf" TargetMode="External"/><Relationship Id="rId96" Type="http://schemas.openxmlformats.org/officeDocument/2006/relationships/hyperlink" Target="https://www.nevo.co.il/law_word/law06/tak-9662.pdf" TargetMode="External"/><Relationship Id="rId1" Type="http://schemas.openxmlformats.org/officeDocument/2006/relationships/hyperlink" Target="http://www.nevo.co.il/Law_word/law14/LAW-1349.pdf" TargetMode="External"/><Relationship Id="rId6" Type="http://schemas.openxmlformats.org/officeDocument/2006/relationships/hyperlink" Target="http://www.nevo.co.il/Law_word/law14/LAW-1494.pdf" TargetMode="External"/><Relationship Id="rId15" Type="http://schemas.openxmlformats.org/officeDocument/2006/relationships/hyperlink" Target="http://www.nevo.co.il/Law_word/law14/LAW-1680.pdf" TargetMode="External"/><Relationship Id="rId23" Type="http://schemas.openxmlformats.org/officeDocument/2006/relationships/hyperlink" Target="http://www.nevo.co.il/Law_word/law14/LAW-1990.pdf" TargetMode="External"/><Relationship Id="rId28" Type="http://schemas.openxmlformats.org/officeDocument/2006/relationships/hyperlink" Target="http://www.nevo.co.il/Law_word/law15/MEMSHALA-266.pdf" TargetMode="External"/><Relationship Id="rId36" Type="http://schemas.openxmlformats.org/officeDocument/2006/relationships/hyperlink" Target="http://www.nevo.co.il/Law_word/law14/LAW-1704.pdf" TargetMode="External"/><Relationship Id="rId49" Type="http://schemas.openxmlformats.org/officeDocument/2006/relationships/hyperlink" Target="http://www.nevo.co.il/Law_word/law15/memshala-260.pdf" TargetMode="External"/><Relationship Id="rId57" Type="http://schemas.openxmlformats.org/officeDocument/2006/relationships/hyperlink" Target="http://www.nevo.co.il/Law_word/law15/MEMSHALA-436.pdf" TargetMode="External"/><Relationship Id="rId106" Type="http://schemas.openxmlformats.org/officeDocument/2006/relationships/hyperlink" Target="http://www.nevo.co.il/Law_word/law10/yalkut-7394.pdf" TargetMode="External"/><Relationship Id="rId10" Type="http://schemas.openxmlformats.org/officeDocument/2006/relationships/hyperlink" Target="http://www.nevo.co.il/Law_word/law17/PROP-2468.pdf" TargetMode="External"/><Relationship Id="rId31" Type="http://schemas.openxmlformats.org/officeDocument/2006/relationships/hyperlink" Target="http://www.nevo.co.il/Law_word/law14/LAW-2198.pdf" TargetMode="External"/><Relationship Id="rId44" Type="http://schemas.openxmlformats.org/officeDocument/2006/relationships/hyperlink" Target="http://www.nevo.co.il/Law_word/law14/LAW-1959.pdf" TargetMode="External"/><Relationship Id="rId52" Type="http://schemas.openxmlformats.org/officeDocument/2006/relationships/hyperlink" Target="http://www.nevo.co.il/Law_word/law10/yalkut-5777.pdf" TargetMode="External"/><Relationship Id="rId60" Type="http://schemas.openxmlformats.org/officeDocument/2006/relationships/hyperlink" Target="http://www.nevo.co.il/Law_word/law14/law-2262.pdf" TargetMode="External"/><Relationship Id="rId65" Type="http://schemas.openxmlformats.org/officeDocument/2006/relationships/hyperlink" Target="http://www.nevo.co.il/Law_word/law10/yalkut-6400.pdf" TargetMode="External"/><Relationship Id="rId73" Type="http://schemas.openxmlformats.org/officeDocument/2006/relationships/hyperlink" Target="http://www.nevo.co.il/law_word/law14/law-2459.pdf" TargetMode="External"/><Relationship Id="rId78" Type="http://schemas.openxmlformats.org/officeDocument/2006/relationships/hyperlink" Target="http://www.nevo.co.il/Law_word/law15/memshala-1065.pdf" TargetMode="External"/><Relationship Id="rId81" Type="http://schemas.openxmlformats.org/officeDocument/2006/relationships/hyperlink" Target="https://www.nevo.co.il/Law_word/law15/memshala-1375.pdf" TargetMode="External"/><Relationship Id="rId86" Type="http://schemas.openxmlformats.org/officeDocument/2006/relationships/hyperlink" Target="http://www.nevo.co.il/law_word/law14/law-2647.pdf" TargetMode="External"/><Relationship Id="rId94" Type="http://schemas.openxmlformats.org/officeDocument/2006/relationships/hyperlink" Target="https://www.nevo.co.il/law_word/law06/tak-8873.pdf" TargetMode="External"/><Relationship Id="rId99" Type="http://schemas.openxmlformats.org/officeDocument/2006/relationships/hyperlink" Target="https://www.nevo.co.il/Law_word/law15/memshala-1461.pdf" TargetMode="External"/><Relationship Id="rId101" Type="http://schemas.openxmlformats.org/officeDocument/2006/relationships/hyperlink" Target="http://www.nevo.co.il/Law_word/law10/yalkut-10164.pdf" TargetMode="External"/><Relationship Id="rId4" Type="http://schemas.openxmlformats.org/officeDocument/2006/relationships/hyperlink" Target="http://www.nevo.co.il/Law_word/law14/LAW-1455.pdf" TargetMode="External"/><Relationship Id="rId9" Type="http://schemas.openxmlformats.org/officeDocument/2006/relationships/hyperlink" Target="http://www.nevo.co.il/Law_word/law14/LAW-1575.pdf" TargetMode="External"/><Relationship Id="rId13" Type="http://schemas.openxmlformats.org/officeDocument/2006/relationships/hyperlink" Target="http://www.nevo.co.il/Law_word/law14/LAW-1659.pdf" TargetMode="External"/><Relationship Id="rId18" Type="http://schemas.openxmlformats.org/officeDocument/2006/relationships/hyperlink" Target="http://www.nevo.co.il/Law_word/law17/PROP-2858.pdf" TargetMode="External"/><Relationship Id="rId39" Type="http://schemas.openxmlformats.org/officeDocument/2006/relationships/hyperlink" Target="http://www.nevo.co.il/Law_word/law17/PROP-2824.pdf" TargetMode="External"/><Relationship Id="rId109" Type="http://schemas.openxmlformats.org/officeDocument/2006/relationships/hyperlink" Target="https://www.nevo.co.il/psika_word/elyon/17022930-V53.doc" TargetMode="External"/><Relationship Id="rId34" Type="http://schemas.openxmlformats.org/officeDocument/2006/relationships/hyperlink" Target="http://www.nevo.co.il/Law_word/law15/memshala-478.pdf" TargetMode="External"/><Relationship Id="rId50" Type="http://schemas.openxmlformats.org/officeDocument/2006/relationships/hyperlink" Target="http://www.nevo.co.il/Law_word/law14/law-2077.pdf" TargetMode="External"/><Relationship Id="rId55" Type="http://schemas.openxmlformats.org/officeDocument/2006/relationships/hyperlink" Target="http://www.nevo.co.il/Law_word/law10/yalkut-5971.pdf" TargetMode="External"/><Relationship Id="rId76" Type="http://schemas.openxmlformats.org/officeDocument/2006/relationships/hyperlink" Target="http://www.nevo.co.il/Law_word/law15/memshala-904.pdf" TargetMode="External"/><Relationship Id="rId97" Type="http://schemas.openxmlformats.org/officeDocument/2006/relationships/hyperlink" Target="https://www.nevo.co.il/law_word/law06/tak-9933.pdf" TargetMode="External"/><Relationship Id="rId104" Type="http://schemas.openxmlformats.org/officeDocument/2006/relationships/hyperlink" Target="http://www.nevo.co.il/Law_word/law10/yalkut-11300.pdf" TargetMode="External"/><Relationship Id="rId7" Type="http://schemas.openxmlformats.org/officeDocument/2006/relationships/hyperlink" Target="http://www.nevo.co.il/Law_word/law17/PROP-2314.pdf" TargetMode="External"/><Relationship Id="rId71" Type="http://schemas.openxmlformats.org/officeDocument/2006/relationships/hyperlink" Target="http://www.nevo.co.il/Law_word/law10/yalkut-6806.pdf" TargetMode="External"/><Relationship Id="rId92" Type="http://schemas.openxmlformats.org/officeDocument/2006/relationships/hyperlink" Target="https://www.nevo.co.il/Law_word/law14/law-2838.pdf" TargetMode="External"/><Relationship Id="rId2" Type="http://schemas.openxmlformats.org/officeDocument/2006/relationships/hyperlink" Target="http://www.nevo.co.il/Law_word/law17/PROP-2032.pdf" TargetMode="External"/><Relationship Id="rId29" Type="http://schemas.openxmlformats.org/officeDocument/2006/relationships/hyperlink" Target="http://www.nevo.co.il/Law_word/law14/LAW-2142.pdf" TargetMode="External"/><Relationship Id="rId24" Type="http://schemas.openxmlformats.org/officeDocument/2006/relationships/hyperlink" Target="http://www.nevo.co.il/Law_word/law15/MEMSHALA-163.pdf" TargetMode="External"/><Relationship Id="rId40" Type="http://schemas.openxmlformats.org/officeDocument/2006/relationships/hyperlink" Target="http://www.nevo.co.il/Law_word/law14/LAW-1882.pdf" TargetMode="External"/><Relationship Id="rId45" Type="http://schemas.openxmlformats.org/officeDocument/2006/relationships/hyperlink" Target="http://www.nevo.co.il/Law_word/law15/MEMSHALA-96.pdf" TargetMode="External"/><Relationship Id="rId66" Type="http://schemas.openxmlformats.org/officeDocument/2006/relationships/hyperlink" Target="http://www.nevo.co.il/Law_word/law14/LAW-2367.pdf" TargetMode="External"/><Relationship Id="rId87" Type="http://schemas.openxmlformats.org/officeDocument/2006/relationships/hyperlink" Target="http://www.nevo.co.il/Law_word/law16/knesset-694.pdf" TargetMode="External"/><Relationship Id="rId61" Type="http://schemas.openxmlformats.org/officeDocument/2006/relationships/hyperlink" Target="http://www.nevo.co.il/Law_word/law15/memshala-531.pdf" TargetMode="External"/><Relationship Id="rId82" Type="http://schemas.openxmlformats.org/officeDocument/2006/relationships/hyperlink" Target="http://www.nevo.co.il/law_word/law14/law-2504.pdf" TargetMode="External"/><Relationship Id="rId19" Type="http://schemas.openxmlformats.org/officeDocument/2006/relationships/hyperlink" Target="http://www.nevo.co.il/Law_word/law14/LAW-1778.pdf" TargetMode="External"/><Relationship Id="rId14" Type="http://schemas.openxmlformats.org/officeDocument/2006/relationships/hyperlink" Target="http://www.nevo.co.il/Law_word/law17/PROP-2697.pdf" TargetMode="External"/><Relationship Id="rId30" Type="http://schemas.openxmlformats.org/officeDocument/2006/relationships/hyperlink" Target="http://www.nevo.co.il/Law_word/law15/MEMSHALA-350.pdf" TargetMode="External"/><Relationship Id="rId35" Type="http://schemas.openxmlformats.org/officeDocument/2006/relationships/hyperlink" Target="http://www.nevo.co.il/law_word/law14/law-2344.PDF" TargetMode="External"/><Relationship Id="rId56" Type="http://schemas.openxmlformats.org/officeDocument/2006/relationships/hyperlink" Target="http://www.nevo.co.il/Law_word/law14/law-2203.pdf" TargetMode="External"/><Relationship Id="rId77" Type="http://schemas.openxmlformats.org/officeDocument/2006/relationships/hyperlink" Target="http://www.nevo.co.il/law_word/law14/law-2595.pdf" TargetMode="External"/><Relationship Id="rId100" Type="http://schemas.openxmlformats.org/officeDocument/2006/relationships/hyperlink" Target="http://www.nevo.co.il/Law_word/law10/yalkut-9453.pdf" TargetMode="External"/><Relationship Id="rId105" Type="http://schemas.openxmlformats.org/officeDocument/2006/relationships/hyperlink" Target="http://www.nevo.co.il/Law_word/law10/yalkut-7468.pdf" TargetMode="External"/><Relationship Id="rId8" Type="http://schemas.openxmlformats.org/officeDocument/2006/relationships/hyperlink" Target="http://www.nevo.co.il/Law_word/law14/LAW-1504.pdf" TargetMode="External"/><Relationship Id="rId51" Type="http://schemas.openxmlformats.org/officeDocument/2006/relationships/hyperlink" Target="http://www.nevo.co.il/Law_word/law15/memshala-260.pdf" TargetMode="External"/><Relationship Id="rId72" Type="http://schemas.openxmlformats.org/officeDocument/2006/relationships/hyperlink" Target="http://www.nevo.co.il/Law_word/law10/yalkut-6911.pdf" TargetMode="External"/><Relationship Id="rId93" Type="http://schemas.openxmlformats.org/officeDocument/2006/relationships/hyperlink" Target="http://www.nevo.co.il/Law_word/law15/memshala-1303.pdf" TargetMode="External"/><Relationship Id="rId98" Type="http://schemas.openxmlformats.org/officeDocument/2006/relationships/hyperlink" Target="http://www.nevo.co.il/Law_word/law14/LAW-2954.pdf" TargetMode="External"/><Relationship Id="rId3" Type="http://schemas.openxmlformats.org/officeDocument/2006/relationships/hyperlink" Target="http://www.nevo.co.il/Law_word/law06/tak-5506.pdf" TargetMode="External"/><Relationship Id="rId25" Type="http://schemas.openxmlformats.org/officeDocument/2006/relationships/hyperlink" Target="http://www.nevo.co.il/Law_word/law14/LAW-2052.pdf" TargetMode="External"/><Relationship Id="rId46" Type="http://schemas.openxmlformats.org/officeDocument/2006/relationships/hyperlink" Target="http://www.nevo.co.il/Law_word/law14/law-1997.pdf" TargetMode="External"/><Relationship Id="rId67" Type="http://schemas.openxmlformats.org/officeDocument/2006/relationships/hyperlink" Target="http://www.nevo.co.il/Law_word/law15/memshala-481.pdf" TargetMode="External"/><Relationship Id="rId20" Type="http://schemas.openxmlformats.org/officeDocument/2006/relationships/hyperlink" Target="http://www.nevo.co.il/Law_word/law17/PROP-2980.pdf" TargetMode="External"/><Relationship Id="rId41" Type="http://schemas.openxmlformats.org/officeDocument/2006/relationships/hyperlink" Target="http://www.nevo.co.il/Law_word/law15/MEMSHALA-4.pdf" TargetMode="External"/><Relationship Id="rId62" Type="http://schemas.openxmlformats.org/officeDocument/2006/relationships/hyperlink" Target="http://www.nevo.co.il/Law_word/law14/law-2283.pdf" TargetMode="External"/><Relationship Id="rId83" Type="http://schemas.openxmlformats.org/officeDocument/2006/relationships/hyperlink" Target="http://www.nevo.co.il/Law_word/law15/memshala-935.pdf" TargetMode="External"/><Relationship Id="rId88" Type="http://schemas.openxmlformats.org/officeDocument/2006/relationships/hyperlink" Target="https://www.nevo.co.il/law_word/law10/yalkut-77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37707</Words>
  <Characters>214932</Characters>
  <Application>Microsoft Office Word</Application>
  <DocSecurity>0</DocSecurity>
  <Lines>1791</Lines>
  <Paragraphs>504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252135</CharactersWithSpaces>
  <SharedDoc>false</SharedDoc>
  <HLinks>
    <vt:vector size="4272" baseType="variant">
      <vt:variant>
        <vt:i4>393283</vt:i4>
      </vt:variant>
      <vt:variant>
        <vt:i4>2049</vt:i4>
      </vt:variant>
      <vt:variant>
        <vt:i4>0</vt:i4>
      </vt:variant>
      <vt:variant>
        <vt:i4>5</vt:i4>
      </vt:variant>
      <vt:variant>
        <vt:lpwstr>http://www.nevo.co.il/advertisements/nevo-100.doc</vt:lpwstr>
      </vt:variant>
      <vt:variant>
        <vt:lpwstr/>
      </vt:variant>
      <vt:variant>
        <vt:i4>8126558</vt:i4>
      </vt:variant>
      <vt:variant>
        <vt:i4>2046</vt:i4>
      </vt:variant>
      <vt:variant>
        <vt:i4>0</vt:i4>
      </vt:variant>
      <vt:variant>
        <vt:i4>5</vt:i4>
      </vt:variant>
      <vt:variant>
        <vt:lpwstr>http://www.nevo.co.il/Law_word/law15/memshala-904.pdf</vt:lpwstr>
      </vt:variant>
      <vt:variant>
        <vt:lpwstr/>
      </vt:variant>
      <vt:variant>
        <vt:i4>7667726</vt:i4>
      </vt:variant>
      <vt:variant>
        <vt:i4>2043</vt:i4>
      </vt:variant>
      <vt:variant>
        <vt:i4>0</vt:i4>
      </vt:variant>
      <vt:variant>
        <vt:i4>5</vt:i4>
      </vt:variant>
      <vt:variant>
        <vt:lpwstr>http://www.nevo.co.il/law_word/law14/law-2483.pdf</vt:lpwstr>
      </vt:variant>
      <vt:variant>
        <vt:lpwstr/>
      </vt:variant>
      <vt:variant>
        <vt:i4>8126488</vt:i4>
      </vt:variant>
      <vt:variant>
        <vt:i4>2040</vt:i4>
      </vt:variant>
      <vt:variant>
        <vt:i4>0</vt:i4>
      </vt:variant>
      <vt:variant>
        <vt:i4>5</vt:i4>
      </vt:variant>
      <vt:variant>
        <vt:lpwstr>https://www.nevo.co.il/Law_word/law06/tak-9933.pdf</vt:lpwstr>
      </vt:variant>
      <vt:variant>
        <vt:lpwstr/>
      </vt:variant>
      <vt:variant>
        <vt:i4>7471133</vt:i4>
      </vt:variant>
      <vt:variant>
        <vt:i4>2037</vt:i4>
      </vt:variant>
      <vt:variant>
        <vt:i4>0</vt:i4>
      </vt:variant>
      <vt:variant>
        <vt:i4>5</vt:i4>
      </vt:variant>
      <vt:variant>
        <vt:lpwstr>https://www.nevo.co.il/law_word/law06/tak-9662.pdf</vt:lpwstr>
      </vt:variant>
      <vt:variant>
        <vt:lpwstr/>
      </vt:variant>
      <vt:variant>
        <vt:i4>7667742</vt:i4>
      </vt:variant>
      <vt:variant>
        <vt:i4>2034</vt:i4>
      </vt:variant>
      <vt:variant>
        <vt:i4>0</vt:i4>
      </vt:variant>
      <vt:variant>
        <vt:i4>5</vt:i4>
      </vt:variant>
      <vt:variant>
        <vt:lpwstr>https://www.nevo.co.il/law_word/law06/tak-9556.pdf</vt:lpwstr>
      </vt:variant>
      <vt:variant>
        <vt:lpwstr/>
      </vt:variant>
      <vt:variant>
        <vt:i4>8192029</vt:i4>
      </vt:variant>
      <vt:variant>
        <vt:i4>2031</vt:i4>
      </vt:variant>
      <vt:variant>
        <vt:i4>0</vt:i4>
      </vt:variant>
      <vt:variant>
        <vt:i4>5</vt:i4>
      </vt:variant>
      <vt:variant>
        <vt:lpwstr>https://www.nevo.co.il/Law_word/law06/tak-8873.pdf</vt:lpwstr>
      </vt:variant>
      <vt:variant>
        <vt:lpwstr/>
      </vt:variant>
      <vt:variant>
        <vt:i4>1048680</vt:i4>
      </vt:variant>
      <vt:variant>
        <vt:i4>2028</vt:i4>
      </vt:variant>
      <vt:variant>
        <vt:i4>0</vt:i4>
      </vt:variant>
      <vt:variant>
        <vt:i4>5</vt:i4>
      </vt:variant>
      <vt:variant>
        <vt:lpwstr>http://www.nevo.co.il/Law_word/law15/memshala-1303.pdf</vt:lpwstr>
      </vt:variant>
      <vt:variant>
        <vt:lpwstr/>
      </vt:variant>
      <vt:variant>
        <vt:i4>8257545</vt:i4>
      </vt:variant>
      <vt:variant>
        <vt:i4>2025</vt:i4>
      </vt:variant>
      <vt:variant>
        <vt:i4>0</vt:i4>
      </vt:variant>
      <vt:variant>
        <vt:i4>5</vt:i4>
      </vt:variant>
      <vt:variant>
        <vt:lpwstr>http://www.nevo.co.il/Law_word/law14/law-2838.pdf</vt:lpwstr>
      </vt:variant>
      <vt:variant>
        <vt:lpwstr/>
      </vt:variant>
      <vt:variant>
        <vt:i4>7667737</vt:i4>
      </vt:variant>
      <vt:variant>
        <vt:i4>2022</vt:i4>
      </vt:variant>
      <vt:variant>
        <vt:i4>0</vt:i4>
      </vt:variant>
      <vt:variant>
        <vt:i4>5</vt:i4>
      </vt:variant>
      <vt:variant>
        <vt:lpwstr>https://www.nevo.co.il/Law_word/law06/tak-8536.pdf</vt:lpwstr>
      </vt:variant>
      <vt:variant>
        <vt:lpwstr/>
      </vt:variant>
      <vt:variant>
        <vt:i4>7929872</vt:i4>
      </vt:variant>
      <vt:variant>
        <vt:i4>2019</vt:i4>
      </vt:variant>
      <vt:variant>
        <vt:i4>0</vt:i4>
      </vt:variant>
      <vt:variant>
        <vt:i4>5</vt:i4>
      </vt:variant>
      <vt:variant>
        <vt:lpwstr>https://www.nevo.co.il/Law_word/law15/memshala-1499.pdf</vt:lpwstr>
      </vt:variant>
      <vt:variant>
        <vt:lpwstr/>
      </vt:variant>
      <vt:variant>
        <vt:i4>7864339</vt:i4>
      </vt:variant>
      <vt:variant>
        <vt:i4>2016</vt:i4>
      </vt:variant>
      <vt:variant>
        <vt:i4>0</vt:i4>
      </vt:variant>
      <vt:variant>
        <vt:i4>5</vt:i4>
      </vt:variant>
      <vt:variant>
        <vt:lpwstr>https://www.nevo.co.il/Law_word/law14/law-2956.pdf</vt:lpwstr>
      </vt:variant>
      <vt:variant>
        <vt:lpwstr/>
      </vt:variant>
      <vt:variant>
        <vt:i4>8126558</vt:i4>
      </vt:variant>
      <vt:variant>
        <vt:i4>2013</vt:i4>
      </vt:variant>
      <vt:variant>
        <vt:i4>0</vt:i4>
      </vt:variant>
      <vt:variant>
        <vt:i4>5</vt:i4>
      </vt:variant>
      <vt:variant>
        <vt:lpwstr>http://www.nevo.co.il/Law_word/law15/memshala-904.pdf</vt:lpwstr>
      </vt:variant>
      <vt:variant>
        <vt:lpwstr/>
      </vt:variant>
      <vt:variant>
        <vt:i4>7667726</vt:i4>
      </vt:variant>
      <vt:variant>
        <vt:i4>2010</vt:i4>
      </vt:variant>
      <vt:variant>
        <vt:i4>0</vt:i4>
      </vt:variant>
      <vt:variant>
        <vt:i4>5</vt:i4>
      </vt:variant>
      <vt:variant>
        <vt:lpwstr>http://www.nevo.co.il/law_word/law14/law-2483.pdf</vt:lpwstr>
      </vt:variant>
      <vt:variant>
        <vt:lpwstr/>
      </vt:variant>
      <vt:variant>
        <vt:i4>327805</vt:i4>
      </vt:variant>
      <vt:variant>
        <vt:i4>2007</vt:i4>
      </vt:variant>
      <vt:variant>
        <vt:i4>0</vt:i4>
      </vt:variant>
      <vt:variant>
        <vt:i4>5</vt:i4>
      </vt:variant>
      <vt:variant>
        <vt:lpwstr>http://www.nevo.co.il/Law_word/law17/PROP-2824.pdf</vt:lpwstr>
      </vt:variant>
      <vt:variant>
        <vt:lpwstr/>
      </vt:variant>
      <vt:variant>
        <vt:i4>8126474</vt:i4>
      </vt:variant>
      <vt:variant>
        <vt:i4>2004</vt:i4>
      </vt:variant>
      <vt:variant>
        <vt:i4>0</vt:i4>
      </vt:variant>
      <vt:variant>
        <vt:i4>5</vt:i4>
      </vt:variant>
      <vt:variant>
        <vt:lpwstr>http://www.nevo.co.il/Law_word/law14/LAW-1724.pdf</vt:lpwstr>
      </vt:variant>
      <vt:variant>
        <vt:lpwstr/>
      </vt:variant>
      <vt:variant>
        <vt:i4>8126558</vt:i4>
      </vt:variant>
      <vt:variant>
        <vt:i4>2001</vt:i4>
      </vt:variant>
      <vt:variant>
        <vt:i4>0</vt:i4>
      </vt:variant>
      <vt:variant>
        <vt:i4>5</vt:i4>
      </vt:variant>
      <vt:variant>
        <vt:lpwstr>http://www.nevo.co.il/Law_word/law15/memshala-904.pdf</vt:lpwstr>
      </vt:variant>
      <vt:variant>
        <vt:lpwstr/>
      </vt:variant>
      <vt:variant>
        <vt:i4>7667726</vt:i4>
      </vt:variant>
      <vt:variant>
        <vt:i4>1998</vt:i4>
      </vt:variant>
      <vt:variant>
        <vt:i4>0</vt:i4>
      </vt:variant>
      <vt:variant>
        <vt:i4>5</vt:i4>
      </vt:variant>
      <vt:variant>
        <vt:lpwstr>http://www.nevo.co.il/law_word/law14/law-2483.pdf</vt:lpwstr>
      </vt:variant>
      <vt:variant>
        <vt:lpwstr/>
      </vt:variant>
      <vt:variant>
        <vt:i4>8126558</vt:i4>
      </vt:variant>
      <vt:variant>
        <vt:i4>1995</vt:i4>
      </vt:variant>
      <vt:variant>
        <vt:i4>0</vt:i4>
      </vt:variant>
      <vt:variant>
        <vt:i4>5</vt:i4>
      </vt:variant>
      <vt:variant>
        <vt:lpwstr>http://www.nevo.co.il/Law_word/law15/memshala-904.pdf</vt:lpwstr>
      </vt:variant>
      <vt:variant>
        <vt:lpwstr/>
      </vt:variant>
      <vt:variant>
        <vt:i4>7667726</vt:i4>
      </vt:variant>
      <vt:variant>
        <vt:i4>1992</vt:i4>
      </vt:variant>
      <vt:variant>
        <vt:i4>0</vt:i4>
      </vt:variant>
      <vt:variant>
        <vt:i4>5</vt:i4>
      </vt:variant>
      <vt:variant>
        <vt:lpwstr>http://www.nevo.co.il/law_word/law14/law-2483.pdf</vt:lpwstr>
      </vt:variant>
      <vt:variant>
        <vt:lpwstr/>
      </vt:variant>
      <vt:variant>
        <vt:i4>8257617</vt:i4>
      </vt:variant>
      <vt:variant>
        <vt:i4>1989</vt:i4>
      </vt:variant>
      <vt:variant>
        <vt:i4>0</vt:i4>
      </vt:variant>
      <vt:variant>
        <vt:i4>5</vt:i4>
      </vt:variant>
      <vt:variant>
        <vt:lpwstr>http://www.nevo.co.il/Law_word/law15/memshala-426.pdf</vt:lpwstr>
      </vt:variant>
      <vt:variant>
        <vt:lpwstr/>
      </vt:variant>
      <vt:variant>
        <vt:i4>8257539</vt:i4>
      </vt:variant>
      <vt:variant>
        <vt:i4>1986</vt:i4>
      </vt:variant>
      <vt:variant>
        <vt:i4>0</vt:i4>
      </vt:variant>
      <vt:variant>
        <vt:i4>5</vt:i4>
      </vt:variant>
      <vt:variant>
        <vt:lpwstr>http://www.nevo.co.il/Law_word/law14/law-2238.pdf</vt:lpwstr>
      </vt:variant>
      <vt:variant>
        <vt:lpwstr/>
      </vt:variant>
      <vt:variant>
        <vt:i4>327805</vt:i4>
      </vt:variant>
      <vt:variant>
        <vt:i4>1983</vt:i4>
      </vt:variant>
      <vt:variant>
        <vt:i4>0</vt:i4>
      </vt:variant>
      <vt:variant>
        <vt:i4>5</vt:i4>
      </vt:variant>
      <vt:variant>
        <vt:lpwstr>http://www.nevo.co.il/Law_word/law17/PROP-2824.pdf</vt:lpwstr>
      </vt:variant>
      <vt:variant>
        <vt:lpwstr/>
      </vt:variant>
      <vt:variant>
        <vt:i4>8126474</vt:i4>
      </vt:variant>
      <vt:variant>
        <vt:i4>1980</vt:i4>
      </vt:variant>
      <vt:variant>
        <vt:i4>0</vt:i4>
      </vt:variant>
      <vt:variant>
        <vt:i4>5</vt:i4>
      </vt:variant>
      <vt:variant>
        <vt:lpwstr>http://www.nevo.co.il/Law_word/law14/LAW-1724.pdf</vt:lpwstr>
      </vt:variant>
      <vt:variant>
        <vt:lpwstr/>
      </vt:variant>
      <vt:variant>
        <vt:i4>8257617</vt:i4>
      </vt:variant>
      <vt:variant>
        <vt:i4>1977</vt:i4>
      </vt:variant>
      <vt:variant>
        <vt:i4>0</vt:i4>
      </vt:variant>
      <vt:variant>
        <vt:i4>5</vt:i4>
      </vt:variant>
      <vt:variant>
        <vt:lpwstr>http://www.nevo.co.il/Law_word/law15/memshala-426.pdf</vt:lpwstr>
      </vt:variant>
      <vt:variant>
        <vt:lpwstr/>
      </vt:variant>
      <vt:variant>
        <vt:i4>8257539</vt:i4>
      </vt:variant>
      <vt:variant>
        <vt:i4>1974</vt:i4>
      </vt:variant>
      <vt:variant>
        <vt:i4>0</vt:i4>
      </vt:variant>
      <vt:variant>
        <vt:i4>5</vt:i4>
      </vt:variant>
      <vt:variant>
        <vt:lpwstr>http://www.nevo.co.il/Law_word/law14/law-2238.pdf</vt:lpwstr>
      </vt:variant>
      <vt:variant>
        <vt:lpwstr/>
      </vt:variant>
      <vt:variant>
        <vt:i4>3342361</vt:i4>
      </vt:variant>
      <vt:variant>
        <vt:i4>1971</vt:i4>
      </vt:variant>
      <vt:variant>
        <vt:i4>0</vt:i4>
      </vt:variant>
      <vt:variant>
        <vt:i4>5</vt:i4>
      </vt:variant>
      <vt:variant>
        <vt:lpwstr>http://www.nevo.co.il/Law_word/law16/knesset-535.pdf</vt:lpwstr>
      </vt:variant>
      <vt:variant>
        <vt:lpwstr/>
      </vt:variant>
      <vt:variant>
        <vt:i4>7864324</vt:i4>
      </vt:variant>
      <vt:variant>
        <vt:i4>1968</vt:i4>
      </vt:variant>
      <vt:variant>
        <vt:i4>0</vt:i4>
      </vt:variant>
      <vt:variant>
        <vt:i4>5</vt:i4>
      </vt:variant>
      <vt:variant>
        <vt:lpwstr>http://www.nevo.co.il/law_word/law14/law-2459.pdf</vt:lpwstr>
      </vt:variant>
      <vt:variant>
        <vt:lpwstr/>
      </vt:variant>
      <vt:variant>
        <vt:i4>8257617</vt:i4>
      </vt:variant>
      <vt:variant>
        <vt:i4>1965</vt:i4>
      </vt:variant>
      <vt:variant>
        <vt:i4>0</vt:i4>
      </vt:variant>
      <vt:variant>
        <vt:i4>5</vt:i4>
      </vt:variant>
      <vt:variant>
        <vt:lpwstr>http://www.nevo.co.il/Law_word/law15/memshala-426.pdf</vt:lpwstr>
      </vt:variant>
      <vt:variant>
        <vt:lpwstr/>
      </vt:variant>
      <vt:variant>
        <vt:i4>8257539</vt:i4>
      </vt:variant>
      <vt:variant>
        <vt:i4>1962</vt:i4>
      </vt:variant>
      <vt:variant>
        <vt:i4>0</vt:i4>
      </vt:variant>
      <vt:variant>
        <vt:i4>5</vt:i4>
      </vt:variant>
      <vt:variant>
        <vt:lpwstr>http://www.nevo.co.il/Law_word/law14/law-2238.pdf</vt:lpwstr>
      </vt:variant>
      <vt:variant>
        <vt:lpwstr/>
      </vt:variant>
      <vt:variant>
        <vt:i4>8126488</vt:i4>
      </vt:variant>
      <vt:variant>
        <vt:i4>1959</vt:i4>
      </vt:variant>
      <vt:variant>
        <vt:i4>0</vt:i4>
      </vt:variant>
      <vt:variant>
        <vt:i4>5</vt:i4>
      </vt:variant>
      <vt:variant>
        <vt:lpwstr>https://www.nevo.co.il/Law_word/law06/tak-9933.pdf</vt:lpwstr>
      </vt:variant>
      <vt:variant>
        <vt:lpwstr/>
      </vt:variant>
      <vt:variant>
        <vt:i4>7471133</vt:i4>
      </vt:variant>
      <vt:variant>
        <vt:i4>1956</vt:i4>
      </vt:variant>
      <vt:variant>
        <vt:i4>0</vt:i4>
      </vt:variant>
      <vt:variant>
        <vt:i4>5</vt:i4>
      </vt:variant>
      <vt:variant>
        <vt:lpwstr>https://www.nevo.co.il/law_word/law06/tak-9662.pdf</vt:lpwstr>
      </vt:variant>
      <vt:variant>
        <vt:lpwstr/>
      </vt:variant>
      <vt:variant>
        <vt:i4>7667742</vt:i4>
      </vt:variant>
      <vt:variant>
        <vt:i4>1953</vt:i4>
      </vt:variant>
      <vt:variant>
        <vt:i4>0</vt:i4>
      </vt:variant>
      <vt:variant>
        <vt:i4>5</vt:i4>
      </vt:variant>
      <vt:variant>
        <vt:lpwstr>https://www.nevo.co.il/law_word/law06/tak-9556.pdf</vt:lpwstr>
      </vt:variant>
      <vt:variant>
        <vt:lpwstr/>
      </vt:variant>
      <vt:variant>
        <vt:i4>8192029</vt:i4>
      </vt:variant>
      <vt:variant>
        <vt:i4>1950</vt:i4>
      </vt:variant>
      <vt:variant>
        <vt:i4>0</vt:i4>
      </vt:variant>
      <vt:variant>
        <vt:i4>5</vt:i4>
      </vt:variant>
      <vt:variant>
        <vt:lpwstr>https://www.nevo.co.il/Law_word/law06/tak-8873.pdf</vt:lpwstr>
      </vt:variant>
      <vt:variant>
        <vt:lpwstr/>
      </vt:variant>
      <vt:variant>
        <vt:i4>1048680</vt:i4>
      </vt:variant>
      <vt:variant>
        <vt:i4>1947</vt:i4>
      </vt:variant>
      <vt:variant>
        <vt:i4>0</vt:i4>
      </vt:variant>
      <vt:variant>
        <vt:i4>5</vt:i4>
      </vt:variant>
      <vt:variant>
        <vt:lpwstr>http://www.nevo.co.il/Law_word/law15/memshala-1303.pdf</vt:lpwstr>
      </vt:variant>
      <vt:variant>
        <vt:lpwstr/>
      </vt:variant>
      <vt:variant>
        <vt:i4>8257545</vt:i4>
      </vt:variant>
      <vt:variant>
        <vt:i4>1944</vt:i4>
      </vt:variant>
      <vt:variant>
        <vt:i4>0</vt:i4>
      </vt:variant>
      <vt:variant>
        <vt:i4>5</vt:i4>
      </vt:variant>
      <vt:variant>
        <vt:lpwstr>http://www.nevo.co.il/Law_word/law14/law-2838.pdf</vt:lpwstr>
      </vt:variant>
      <vt:variant>
        <vt:lpwstr/>
      </vt:variant>
      <vt:variant>
        <vt:i4>7667737</vt:i4>
      </vt:variant>
      <vt:variant>
        <vt:i4>1941</vt:i4>
      </vt:variant>
      <vt:variant>
        <vt:i4>0</vt:i4>
      </vt:variant>
      <vt:variant>
        <vt:i4>5</vt:i4>
      </vt:variant>
      <vt:variant>
        <vt:lpwstr>https://www.nevo.co.il/Law_word/law06/tak-8536.pdf</vt:lpwstr>
      </vt:variant>
      <vt:variant>
        <vt:lpwstr/>
      </vt:variant>
      <vt:variant>
        <vt:i4>8126558</vt:i4>
      </vt:variant>
      <vt:variant>
        <vt:i4>1938</vt:i4>
      </vt:variant>
      <vt:variant>
        <vt:i4>0</vt:i4>
      </vt:variant>
      <vt:variant>
        <vt:i4>5</vt:i4>
      </vt:variant>
      <vt:variant>
        <vt:lpwstr>http://www.nevo.co.il/Law_word/law15/memshala-904.pdf</vt:lpwstr>
      </vt:variant>
      <vt:variant>
        <vt:lpwstr/>
      </vt:variant>
      <vt:variant>
        <vt:i4>7667726</vt:i4>
      </vt:variant>
      <vt:variant>
        <vt:i4>1935</vt:i4>
      </vt:variant>
      <vt:variant>
        <vt:i4>0</vt:i4>
      </vt:variant>
      <vt:variant>
        <vt:i4>5</vt:i4>
      </vt:variant>
      <vt:variant>
        <vt:lpwstr>http://www.nevo.co.il/law_word/law14/law-2483.pdf</vt:lpwstr>
      </vt:variant>
      <vt:variant>
        <vt:lpwstr/>
      </vt:variant>
      <vt:variant>
        <vt:i4>8257617</vt:i4>
      </vt:variant>
      <vt:variant>
        <vt:i4>1932</vt:i4>
      </vt:variant>
      <vt:variant>
        <vt:i4>0</vt:i4>
      </vt:variant>
      <vt:variant>
        <vt:i4>5</vt:i4>
      </vt:variant>
      <vt:variant>
        <vt:lpwstr>http://www.nevo.co.il/Law_word/law15/memshala-426.pdf</vt:lpwstr>
      </vt:variant>
      <vt:variant>
        <vt:lpwstr/>
      </vt:variant>
      <vt:variant>
        <vt:i4>8257539</vt:i4>
      </vt:variant>
      <vt:variant>
        <vt:i4>1929</vt:i4>
      </vt:variant>
      <vt:variant>
        <vt:i4>0</vt:i4>
      </vt:variant>
      <vt:variant>
        <vt:i4>5</vt:i4>
      </vt:variant>
      <vt:variant>
        <vt:lpwstr>http://www.nevo.co.il/Law_word/law14/law-2238.pdf</vt:lpwstr>
      </vt:variant>
      <vt:variant>
        <vt:lpwstr/>
      </vt:variant>
      <vt:variant>
        <vt:i4>7864401</vt:i4>
      </vt:variant>
      <vt:variant>
        <vt:i4>1926</vt:i4>
      </vt:variant>
      <vt:variant>
        <vt:i4>0</vt:i4>
      </vt:variant>
      <vt:variant>
        <vt:i4>5</vt:i4>
      </vt:variant>
      <vt:variant>
        <vt:lpwstr>http://www.nevo.co.il/Law_word/law15/MEMSHALA-143.pdf</vt:lpwstr>
      </vt:variant>
      <vt:variant>
        <vt:lpwstr/>
      </vt:variant>
      <vt:variant>
        <vt:i4>7798791</vt:i4>
      </vt:variant>
      <vt:variant>
        <vt:i4>1923</vt:i4>
      </vt:variant>
      <vt:variant>
        <vt:i4>0</vt:i4>
      </vt:variant>
      <vt:variant>
        <vt:i4>5</vt:i4>
      </vt:variant>
      <vt:variant>
        <vt:lpwstr>http://www.nevo.co.il/Law_word/law14/LAW-1997.pdf</vt:lpwstr>
      </vt:variant>
      <vt:variant>
        <vt:lpwstr/>
      </vt:variant>
      <vt:variant>
        <vt:i4>327805</vt:i4>
      </vt:variant>
      <vt:variant>
        <vt:i4>1920</vt:i4>
      </vt:variant>
      <vt:variant>
        <vt:i4>0</vt:i4>
      </vt:variant>
      <vt:variant>
        <vt:i4>5</vt:i4>
      </vt:variant>
      <vt:variant>
        <vt:lpwstr>http://www.nevo.co.il/Law_word/law17/PROP-2824.pdf</vt:lpwstr>
      </vt:variant>
      <vt:variant>
        <vt:lpwstr/>
      </vt:variant>
      <vt:variant>
        <vt:i4>8126474</vt:i4>
      </vt:variant>
      <vt:variant>
        <vt:i4>1917</vt:i4>
      </vt:variant>
      <vt:variant>
        <vt:i4>0</vt:i4>
      </vt:variant>
      <vt:variant>
        <vt:i4>5</vt:i4>
      </vt:variant>
      <vt:variant>
        <vt:lpwstr>http://www.nevo.co.il/Law_word/law14/LAW-1724.pdf</vt:lpwstr>
      </vt:variant>
      <vt:variant>
        <vt:lpwstr/>
      </vt:variant>
      <vt:variant>
        <vt:i4>327805</vt:i4>
      </vt:variant>
      <vt:variant>
        <vt:i4>1914</vt:i4>
      </vt:variant>
      <vt:variant>
        <vt:i4>0</vt:i4>
      </vt:variant>
      <vt:variant>
        <vt:i4>5</vt:i4>
      </vt:variant>
      <vt:variant>
        <vt:lpwstr>http://www.nevo.co.il/Law_word/law17/PROP-2824.pdf</vt:lpwstr>
      </vt:variant>
      <vt:variant>
        <vt:lpwstr/>
      </vt:variant>
      <vt:variant>
        <vt:i4>8126474</vt:i4>
      </vt:variant>
      <vt:variant>
        <vt:i4>1911</vt:i4>
      </vt:variant>
      <vt:variant>
        <vt:i4>0</vt:i4>
      </vt:variant>
      <vt:variant>
        <vt:i4>5</vt:i4>
      </vt:variant>
      <vt:variant>
        <vt:lpwstr>http://www.nevo.co.il/Law_word/law14/LAW-1724.pdf</vt:lpwstr>
      </vt:variant>
      <vt:variant>
        <vt:lpwstr/>
      </vt:variant>
      <vt:variant>
        <vt:i4>8126558</vt:i4>
      </vt:variant>
      <vt:variant>
        <vt:i4>1908</vt:i4>
      </vt:variant>
      <vt:variant>
        <vt:i4>0</vt:i4>
      </vt:variant>
      <vt:variant>
        <vt:i4>5</vt:i4>
      </vt:variant>
      <vt:variant>
        <vt:lpwstr>http://www.nevo.co.il/Law_word/law15/memshala-904.pdf</vt:lpwstr>
      </vt:variant>
      <vt:variant>
        <vt:lpwstr/>
      </vt:variant>
      <vt:variant>
        <vt:i4>7667726</vt:i4>
      </vt:variant>
      <vt:variant>
        <vt:i4>1905</vt:i4>
      </vt:variant>
      <vt:variant>
        <vt:i4>0</vt:i4>
      </vt:variant>
      <vt:variant>
        <vt:i4>5</vt:i4>
      </vt:variant>
      <vt:variant>
        <vt:lpwstr>http://www.nevo.co.il/law_word/law14/law-2483.pdf</vt:lpwstr>
      </vt:variant>
      <vt:variant>
        <vt:lpwstr/>
      </vt:variant>
      <vt:variant>
        <vt:i4>3342361</vt:i4>
      </vt:variant>
      <vt:variant>
        <vt:i4>1902</vt:i4>
      </vt:variant>
      <vt:variant>
        <vt:i4>0</vt:i4>
      </vt:variant>
      <vt:variant>
        <vt:i4>5</vt:i4>
      </vt:variant>
      <vt:variant>
        <vt:lpwstr>http://www.nevo.co.il/Law_word/law16/knesset-535.pdf</vt:lpwstr>
      </vt:variant>
      <vt:variant>
        <vt:lpwstr/>
      </vt:variant>
      <vt:variant>
        <vt:i4>7864324</vt:i4>
      </vt:variant>
      <vt:variant>
        <vt:i4>1899</vt:i4>
      </vt:variant>
      <vt:variant>
        <vt:i4>0</vt:i4>
      </vt:variant>
      <vt:variant>
        <vt:i4>5</vt:i4>
      </vt:variant>
      <vt:variant>
        <vt:lpwstr>http://www.nevo.co.il/law_word/law14/law-2459.pdf</vt:lpwstr>
      </vt:variant>
      <vt:variant>
        <vt:lpwstr/>
      </vt:variant>
      <vt:variant>
        <vt:i4>8257617</vt:i4>
      </vt:variant>
      <vt:variant>
        <vt:i4>1896</vt:i4>
      </vt:variant>
      <vt:variant>
        <vt:i4>0</vt:i4>
      </vt:variant>
      <vt:variant>
        <vt:i4>5</vt:i4>
      </vt:variant>
      <vt:variant>
        <vt:lpwstr>http://www.nevo.co.il/Law_word/law15/memshala-426.pdf</vt:lpwstr>
      </vt:variant>
      <vt:variant>
        <vt:lpwstr/>
      </vt:variant>
      <vt:variant>
        <vt:i4>8257539</vt:i4>
      </vt:variant>
      <vt:variant>
        <vt:i4>1893</vt:i4>
      </vt:variant>
      <vt:variant>
        <vt:i4>0</vt:i4>
      </vt:variant>
      <vt:variant>
        <vt:i4>5</vt:i4>
      </vt:variant>
      <vt:variant>
        <vt:lpwstr>http://www.nevo.co.il/Law_word/law14/law-2238.pdf</vt:lpwstr>
      </vt:variant>
      <vt:variant>
        <vt:lpwstr/>
      </vt:variant>
      <vt:variant>
        <vt:i4>7864401</vt:i4>
      </vt:variant>
      <vt:variant>
        <vt:i4>1890</vt:i4>
      </vt:variant>
      <vt:variant>
        <vt:i4>0</vt:i4>
      </vt:variant>
      <vt:variant>
        <vt:i4>5</vt:i4>
      </vt:variant>
      <vt:variant>
        <vt:lpwstr>http://www.nevo.co.il/Law_word/law15/MEMSHALA-143.pdf</vt:lpwstr>
      </vt:variant>
      <vt:variant>
        <vt:lpwstr/>
      </vt:variant>
      <vt:variant>
        <vt:i4>7798791</vt:i4>
      </vt:variant>
      <vt:variant>
        <vt:i4>1887</vt:i4>
      </vt:variant>
      <vt:variant>
        <vt:i4>0</vt:i4>
      </vt:variant>
      <vt:variant>
        <vt:i4>5</vt:i4>
      </vt:variant>
      <vt:variant>
        <vt:lpwstr>http://www.nevo.co.il/Law_word/law14/LAW-1997.pdf</vt:lpwstr>
      </vt:variant>
      <vt:variant>
        <vt:lpwstr/>
      </vt:variant>
      <vt:variant>
        <vt:i4>327805</vt:i4>
      </vt:variant>
      <vt:variant>
        <vt:i4>1884</vt:i4>
      </vt:variant>
      <vt:variant>
        <vt:i4>0</vt:i4>
      </vt:variant>
      <vt:variant>
        <vt:i4>5</vt:i4>
      </vt:variant>
      <vt:variant>
        <vt:lpwstr>http://www.nevo.co.il/Law_word/law17/PROP-2824.pdf</vt:lpwstr>
      </vt:variant>
      <vt:variant>
        <vt:lpwstr/>
      </vt:variant>
      <vt:variant>
        <vt:i4>8126474</vt:i4>
      </vt:variant>
      <vt:variant>
        <vt:i4>1881</vt:i4>
      </vt:variant>
      <vt:variant>
        <vt:i4>0</vt:i4>
      </vt:variant>
      <vt:variant>
        <vt:i4>5</vt:i4>
      </vt:variant>
      <vt:variant>
        <vt:lpwstr>http://www.nevo.co.il/Law_word/law14/LAW-1724.pdf</vt:lpwstr>
      </vt:variant>
      <vt:variant>
        <vt:lpwstr/>
      </vt:variant>
      <vt:variant>
        <vt:i4>327805</vt:i4>
      </vt:variant>
      <vt:variant>
        <vt:i4>1878</vt:i4>
      </vt:variant>
      <vt:variant>
        <vt:i4>0</vt:i4>
      </vt:variant>
      <vt:variant>
        <vt:i4>5</vt:i4>
      </vt:variant>
      <vt:variant>
        <vt:lpwstr>http://www.nevo.co.il/Law_word/law17/PROP-2824.pdf</vt:lpwstr>
      </vt:variant>
      <vt:variant>
        <vt:lpwstr/>
      </vt:variant>
      <vt:variant>
        <vt:i4>8126474</vt:i4>
      </vt:variant>
      <vt:variant>
        <vt:i4>1875</vt:i4>
      </vt:variant>
      <vt:variant>
        <vt:i4>0</vt:i4>
      </vt:variant>
      <vt:variant>
        <vt:i4>5</vt:i4>
      </vt:variant>
      <vt:variant>
        <vt:lpwstr>http://www.nevo.co.il/Law_word/law14/LAW-1724.pdf</vt:lpwstr>
      </vt:variant>
      <vt:variant>
        <vt:lpwstr/>
      </vt:variant>
      <vt:variant>
        <vt:i4>8126488</vt:i4>
      </vt:variant>
      <vt:variant>
        <vt:i4>1872</vt:i4>
      </vt:variant>
      <vt:variant>
        <vt:i4>0</vt:i4>
      </vt:variant>
      <vt:variant>
        <vt:i4>5</vt:i4>
      </vt:variant>
      <vt:variant>
        <vt:lpwstr>https://www.nevo.co.il/Law_word/law06/tak-9933.pdf</vt:lpwstr>
      </vt:variant>
      <vt:variant>
        <vt:lpwstr/>
      </vt:variant>
      <vt:variant>
        <vt:i4>7471133</vt:i4>
      </vt:variant>
      <vt:variant>
        <vt:i4>1869</vt:i4>
      </vt:variant>
      <vt:variant>
        <vt:i4>0</vt:i4>
      </vt:variant>
      <vt:variant>
        <vt:i4>5</vt:i4>
      </vt:variant>
      <vt:variant>
        <vt:lpwstr>https://www.nevo.co.il/law_word/law06/tak-9662.pdf</vt:lpwstr>
      </vt:variant>
      <vt:variant>
        <vt:lpwstr/>
      </vt:variant>
      <vt:variant>
        <vt:i4>7667742</vt:i4>
      </vt:variant>
      <vt:variant>
        <vt:i4>1866</vt:i4>
      </vt:variant>
      <vt:variant>
        <vt:i4>0</vt:i4>
      </vt:variant>
      <vt:variant>
        <vt:i4>5</vt:i4>
      </vt:variant>
      <vt:variant>
        <vt:lpwstr>https://www.nevo.co.il/law_word/law06/tak-9556.pdf</vt:lpwstr>
      </vt:variant>
      <vt:variant>
        <vt:lpwstr/>
      </vt:variant>
      <vt:variant>
        <vt:i4>8192029</vt:i4>
      </vt:variant>
      <vt:variant>
        <vt:i4>1863</vt:i4>
      </vt:variant>
      <vt:variant>
        <vt:i4>0</vt:i4>
      </vt:variant>
      <vt:variant>
        <vt:i4>5</vt:i4>
      </vt:variant>
      <vt:variant>
        <vt:lpwstr>https://www.nevo.co.il/Law_word/law06/tak-8873.pdf</vt:lpwstr>
      </vt:variant>
      <vt:variant>
        <vt:lpwstr/>
      </vt:variant>
      <vt:variant>
        <vt:i4>1048680</vt:i4>
      </vt:variant>
      <vt:variant>
        <vt:i4>1860</vt:i4>
      </vt:variant>
      <vt:variant>
        <vt:i4>0</vt:i4>
      </vt:variant>
      <vt:variant>
        <vt:i4>5</vt:i4>
      </vt:variant>
      <vt:variant>
        <vt:lpwstr>http://www.nevo.co.il/Law_word/law15/memshala-1303.pdf</vt:lpwstr>
      </vt:variant>
      <vt:variant>
        <vt:lpwstr/>
      </vt:variant>
      <vt:variant>
        <vt:i4>8257545</vt:i4>
      </vt:variant>
      <vt:variant>
        <vt:i4>1857</vt:i4>
      </vt:variant>
      <vt:variant>
        <vt:i4>0</vt:i4>
      </vt:variant>
      <vt:variant>
        <vt:i4>5</vt:i4>
      </vt:variant>
      <vt:variant>
        <vt:lpwstr>http://www.nevo.co.il/Law_word/law14/law-2838.pdf</vt:lpwstr>
      </vt:variant>
      <vt:variant>
        <vt:lpwstr/>
      </vt:variant>
      <vt:variant>
        <vt:i4>7667737</vt:i4>
      </vt:variant>
      <vt:variant>
        <vt:i4>1854</vt:i4>
      </vt:variant>
      <vt:variant>
        <vt:i4>0</vt:i4>
      </vt:variant>
      <vt:variant>
        <vt:i4>5</vt:i4>
      </vt:variant>
      <vt:variant>
        <vt:lpwstr>https://www.nevo.co.il/Law_word/law06/tak-8536.pdf</vt:lpwstr>
      </vt:variant>
      <vt:variant>
        <vt:lpwstr/>
      </vt:variant>
      <vt:variant>
        <vt:i4>3342361</vt:i4>
      </vt:variant>
      <vt:variant>
        <vt:i4>1851</vt:i4>
      </vt:variant>
      <vt:variant>
        <vt:i4>0</vt:i4>
      </vt:variant>
      <vt:variant>
        <vt:i4>5</vt:i4>
      </vt:variant>
      <vt:variant>
        <vt:lpwstr>http://www.nevo.co.il/Law_word/law16/knesset-535.pdf</vt:lpwstr>
      </vt:variant>
      <vt:variant>
        <vt:lpwstr/>
      </vt:variant>
      <vt:variant>
        <vt:i4>7864324</vt:i4>
      </vt:variant>
      <vt:variant>
        <vt:i4>1848</vt:i4>
      </vt:variant>
      <vt:variant>
        <vt:i4>0</vt:i4>
      </vt:variant>
      <vt:variant>
        <vt:i4>5</vt:i4>
      </vt:variant>
      <vt:variant>
        <vt:lpwstr>http://www.nevo.co.il/law_word/law14/law-2459.pdf</vt:lpwstr>
      </vt:variant>
      <vt:variant>
        <vt:lpwstr/>
      </vt:variant>
      <vt:variant>
        <vt:i4>8323159</vt:i4>
      </vt:variant>
      <vt:variant>
        <vt:i4>1845</vt:i4>
      </vt:variant>
      <vt:variant>
        <vt:i4>0</vt:i4>
      </vt:variant>
      <vt:variant>
        <vt:i4>5</vt:i4>
      </vt:variant>
      <vt:variant>
        <vt:lpwstr>http://www.nevo.co.il/Law_word/law15/memshala-531.pdf</vt:lpwstr>
      </vt:variant>
      <vt:variant>
        <vt:lpwstr/>
      </vt:variant>
      <vt:variant>
        <vt:i4>8060937</vt:i4>
      </vt:variant>
      <vt:variant>
        <vt:i4>1842</vt:i4>
      </vt:variant>
      <vt:variant>
        <vt:i4>0</vt:i4>
      </vt:variant>
      <vt:variant>
        <vt:i4>5</vt:i4>
      </vt:variant>
      <vt:variant>
        <vt:lpwstr>http://www.nevo.co.il/Law_word/law14/law-2262.pdf</vt:lpwstr>
      </vt:variant>
      <vt:variant>
        <vt:lpwstr/>
      </vt:variant>
      <vt:variant>
        <vt:i4>8257617</vt:i4>
      </vt:variant>
      <vt:variant>
        <vt:i4>1839</vt:i4>
      </vt:variant>
      <vt:variant>
        <vt:i4>0</vt:i4>
      </vt:variant>
      <vt:variant>
        <vt:i4>5</vt:i4>
      </vt:variant>
      <vt:variant>
        <vt:lpwstr>http://www.nevo.co.il/Law_word/law15/memshala-426.pdf</vt:lpwstr>
      </vt:variant>
      <vt:variant>
        <vt:lpwstr/>
      </vt:variant>
      <vt:variant>
        <vt:i4>8257539</vt:i4>
      </vt:variant>
      <vt:variant>
        <vt:i4>1836</vt:i4>
      </vt:variant>
      <vt:variant>
        <vt:i4>0</vt:i4>
      </vt:variant>
      <vt:variant>
        <vt:i4>5</vt:i4>
      </vt:variant>
      <vt:variant>
        <vt:lpwstr>http://www.nevo.co.il/Law_word/law14/law-2238.pdf</vt:lpwstr>
      </vt:variant>
      <vt:variant>
        <vt:lpwstr/>
      </vt:variant>
      <vt:variant>
        <vt:i4>4980839</vt:i4>
      </vt:variant>
      <vt:variant>
        <vt:i4>1833</vt:i4>
      </vt:variant>
      <vt:variant>
        <vt:i4>0</vt:i4>
      </vt:variant>
      <vt:variant>
        <vt:i4>5</vt:i4>
      </vt:variant>
      <vt:variant>
        <vt:lpwstr>http://www.nevo.co.il/Law_word/law15/MEMSHALA-4.pdf</vt:lpwstr>
      </vt:variant>
      <vt:variant>
        <vt:lpwstr/>
      </vt:variant>
      <vt:variant>
        <vt:i4>7733251</vt:i4>
      </vt:variant>
      <vt:variant>
        <vt:i4>1830</vt:i4>
      </vt:variant>
      <vt:variant>
        <vt:i4>0</vt:i4>
      </vt:variant>
      <vt:variant>
        <vt:i4>5</vt:i4>
      </vt:variant>
      <vt:variant>
        <vt:lpwstr>http://www.nevo.co.il/Law_word/law14/LAW-1882.pdf</vt:lpwstr>
      </vt:variant>
      <vt:variant>
        <vt:lpwstr/>
      </vt:variant>
      <vt:variant>
        <vt:i4>327805</vt:i4>
      </vt:variant>
      <vt:variant>
        <vt:i4>1827</vt:i4>
      </vt:variant>
      <vt:variant>
        <vt:i4>0</vt:i4>
      </vt:variant>
      <vt:variant>
        <vt:i4>5</vt:i4>
      </vt:variant>
      <vt:variant>
        <vt:lpwstr>http://www.nevo.co.il/Law_word/law17/PROP-2824.pdf</vt:lpwstr>
      </vt:variant>
      <vt:variant>
        <vt:lpwstr/>
      </vt:variant>
      <vt:variant>
        <vt:i4>8126474</vt:i4>
      </vt:variant>
      <vt:variant>
        <vt:i4>1824</vt:i4>
      </vt:variant>
      <vt:variant>
        <vt:i4>0</vt:i4>
      </vt:variant>
      <vt:variant>
        <vt:i4>5</vt:i4>
      </vt:variant>
      <vt:variant>
        <vt:lpwstr>http://www.nevo.co.il/Law_word/law14/LAW-1724.pdf</vt:lpwstr>
      </vt:variant>
      <vt:variant>
        <vt:lpwstr/>
      </vt:variant>
      <vt:variant>
        <vt:i4>8257617</vt:i4>
      </vt:variant>
      <vt:variant>
        <vt:i4>1821</vt:i4>
      </vt:variant>
      <vt:variant>
        <vt:i4>0</vt:i4>
      </vt:variant>
      <vt:variant>
        <vt:i4>5</vt:i4>
      </vt:variant>
      <vt:variant>
        <vt:lpwstr>http://www.nevo.co.il/Law_word/law15/memshala-426.pdf</vt:lpwstr>
      </vt:variant>
      <vt:variant>
        <vt:lpwstr/>
      </vt:variant>
      <vt:variant>
        <vt:i4>8257539</vt:i4>
      </vt:variant>
      <vt:variant>
        <vt:i4>1818</vt:i4>
      </vt:variant>
      <vt:variant>
        <vt:i4>0</vt:i4>
      </vt:variant>
      <vt:variant>
        <vt:i4>5</vt:i4>
      </vt:variant>
      <vt:variant>
        <vt:lpwstr>http://www.nevo.co.il/Law_word/law14/law-2238.pdf</vt:lpwstr>
      </vt:variant>
      <vt:variant>
        <vt:lpwstr/>
      </vt:variant>
      <vt:variant>
        <vt:i4>7602262</vt:i4>
      </vt:variant>
      <vt:variant>
        <vt:i4>1815</vt:i4>
      </vt:variant>
      <vt:variant>
        <vt:i4>0</vt:i4>
      </vt:variant>
      <vt:variant>
        <vt:i4>5</vt:i4>
      </vt:variant>
      <vt:variant>
        <vt:lpwstr>http://www.nevo.co.il/Law_word/law15/memshala-481.pdf</vt:lpwstr>
      </vt:variant>
      <vt:variant>
        <vt:lpwstr/>
      </vt:variant>
      <vt:variant>
        <vt:i4>8060941</vt:i4>
      </vt:variant>
      <vt:variant>
        <vt:i4>1812</vt:i4>
      </vt:variant>
      <vt:variant>
        <vt:i4>0</vt:i4>
      </vt:variant>
      <vt:variant>
        <vt:i4>5</vt:i4>
      </vt:variant>
      <vt:variant>
        <vt:lpwstr>http://www.nevo.co.il/law_word/law14/law-2367.pdf</vt:lpwstr>
      </vt:variant>
      <vt:variant>
        <vt:lpwstr/>
      </vt:variant>
      <vt:variant>
        <vt:i4>3342361</vt:i4>
      </vt:variant>
      <vt:variant>
        <vt:i4>1809</vt:i4>
      </vt:variant>
      <vt:variant>
        <vt:i4>0</vt:i4>
      </vt:variant>
      <vt:variant>
        <vt:i4>5</vt:i4>
      </vt:variant>
      <vt:variant>
        <vt:lpwstr>http://www.nevo.co.il/Law_word/law16/knesset-535.pdf</vt:lpwstr>
      </vt:variant>
      <vt:variant>
        <vt:lpwstr/>
      </vt:variant>
      <vt:variant>
        <vt:i4>7864324</vt:i4>
      </vt:variant>
      <vt:variant>
        <vt:i4>1806</vt:i4>
      </vt:variant>
      <vt:variant>
        <vt:i4>0</vt:i4>
      </vt:variant>
      <vt:variant>
        <vt:i4>5</vt:i4>
      </vt:variant>
      <vt:variant>
        <vt:lpwstr>http://www.nevo.co.il/law_word/law14/law-2459.pdf</vt:lpwstr>
      </vt:variant>
      <vt:variant>
        <vt:lpwstr/>
      </vt:variant>
      <vt:variant>
        <vt:i4>327805</vt:i4>
      </vt:variant>
      <vt:variant>
        <vt:i4>1803</vt:i4>
      </vt:variant>
      <vt:variant>
        <vt:i4>0</vt:i4>
      </vt:variant>
      <vt:variant>
        <vt:i4>5</vt:i4>
      </vt:variant>
      <vt:variant>
        <vt:lpwstr>http://www.nevo.co.il/Law_word/law17/PROP-2824.pdf</vt:lpwstr>
      </vt:variant>
      <vt:variant>
        <vt:lpwstr/>
      </vt:variant>
      <vt:variant>
        <vt:i4>8126474</vt:i4>
      </vt:variant>
      <vt:variant>
        <vt:i4>1800</vt:i4>
      </vt:variant>
      <vt:variant>
        <vt:i4>0</vt:i4>
      </vt:variant>
      <vt:variant>
        <vt:i4>5</vt:i4>
      </vt:variant>
      <vt:variant>
        <vt:lpwstr>http://www.nevo.co.il/Law_word/law14/LAW-1724.pdf</vt:lpwstr>
      </vt:variant>
      <vt:variant>
        <vt:lpwstr/>
      </vt:variant>
      <vt:variant>
        <vt:i4>7602262</vt:i4>
      </vt:variant>
      <vt:variant>
        <vt:i4>1797</vt:i4>
      </vt:variant>
      <vt:variant>
        <vt:i4>0</vt:i4>
      </vt:variant>
      <vt:variant>
        <vt:i4>5</vt:i4>
      </vt:variant>
      <vt:variant>
        <vt:lpwstr>http://www.nevo.co.il/Law_word/law15/memshala-481.pdf</vt:lpwstr>
      </vt:variant>
      <vt:variant>
        <vt:lpwstr/>
      </vt:variant>
      <vt:variant>
        <vt:i4>8060941</vt:i4>
      </vt:variant>
      <vt:variant>
        <vt:i4>1794</vt:i4>
      </vt:variant>
      <vt:variant>
        <vt:i4>0</vt:i4>
      </vt:variant>
      <vt:variant>
        <vt:i4>5</vt:i4>
      </vt:variant>
      <vt:variant>
        <vt:lpwstr>http://www.nevo.co.il/law_word/law14/law-2367.pdf</vt:lpwstr>
      </vt:variant>
      <vt:variant>
        <vt:lpwstr/>
      </vt:variant>
      <vt:variant>
        <vt:i4>327805</vt:i4>
      </vt:variant>
      <vt:variant>
        <vt:i4>1791</vt:i4>
      </vt:variant>
      <vt:variant>
        <vt:i4>0</vt:i4>
      </vt:variant>
      <vt:variant>
        <vt:i4>5</vt:i4>
      </vt:variant>
      <vt:variant>
        <vt:lpwstr>http://www.nevo.co.il/Law_word/law17/PROP-2824.pdf</vt:lpwstr>
      </vt:variant>
      <vt:variant>
        <vt:lpwstr/>
      </vt:variant>
      <vt:variant>
        <vt:i4>8126474</vt:i4>
      </vt:variant>
      <vt:variant>
        <vt:i4>1788</vt:i4>
      </vt:variant>
      <vt:variant>
        <vt:i4>0</vt:i4>
      </vt:variant>
      <vt:variant>
        <vt:i4>5</vt:i4>
      </vt:variant>
      <vt:variant>
        <vt:lpwstr>http://www.nevo.co.il/Law_word/law14/LAW-1724.pdf</vt:lpwstr>
      </vt:variant>
      <vt:variant>
        <vt:lpwstr/>
      </vt:variant>
      <vt:variant>
        <vt:i4>3342361</vt:i4>
      </vt:variant>
      <vt:variant>
        <vt:i4>1785</vt:i4>
      </vt:variant>
      <vt:variant>
        <vt:i4>0</vt:i4>
      </vt:variant>
      <vt:variant>
        <vt:i4>5</vt:i4>
      </vt:variant>
      <vt:variant>
        <vt:lpwstr>http://www.nevo.co.il/Law_word/law16/knesset-535.pdf</vt:lpwstr>
      </vt:variant>
      <vt:variant>
        <vt:lpwstr/>
      </vt:variant>
      <vt:variant>
        <vt:i4>7864324</vt:i4>
      </vt:variant>
      <vt:variant>
        <vt:i4>1782</vt:i4>
      </vt:variant>
      <vt:variant>
        <vt:i4>0</vt:i4>
      </vt:variant>
      <vt:variant>
        <vt:i4>5</vt:i4>
      </vt:variant>
      <vt:variant>
        <vt:lpwstr>http://www.nevo.co.il/law_word/law14/law-2459.pdf</vt:lpwstr>
      </vt:variant>
      <vt:variant>
        <vt:lpwstr/>
      </vt:variant>
      <vt:variant>
        <vt:i4>7602262</vt:i4>
      </vt:variant>
      <vt:variant>
        <vt:i4>1779</vt:i4>
      </vt:variant>
      <vt:variant>
        <vt:i4>0</vt:i4>
      </vt:variant>
      <vt:variant>
        <vt:i4>5</vt:i4>
      </vt:variant>
      <vt:variant>
        <vt:lpwstr>http://www.nevo.co.il/Law_word/law15/memshala-481.pdf</vt:lpwstr>
      </vt:variant>
      <vt:variant>
        <vt:lpwstr/>
      </vt:variant>
      <vt:variant>
        <vt:i4>8060941</vt:i4>
      </vt:variant>
      <vt:variant>
        <vt:i4>1776</vt:i4>
      </vt:variant>
      <vt:variant>
        <vt:i4>0</vt:i4>
      </vt:variant>
      <vt:variant>
        <vt:i4>5</vt:i4>
      </vt:variant>
      <vt:variant>
        <vt:lpwstr>http://www.nevo.co.il/law_word/law14/law-2367.pdf</vt:lpwstr>
      </vt:variant>
      <vt:variant>
        <vt:lpwstr/>
      </vt:variant>
      <vt:variant>
        <vt:i4>3342361</vt:i4>
      </vt:variant>
      <vt:variant>
        <vt:i4>1773</vt:i4>
      </vt:variant>
      <vt:variant>
        <vt:i4>0</vt:i4>
      </vt:variant>
      <vt:variant>
        <vt:i4>5</vt:i4>
      </vt:variant>
      <vt:variant>
        <vt:lpwstr>http://www.nevo.co.il/Law_word/law16/knesset-535.pdf</vt:lpwstr>
      </vt:variant>
      <vt:variant>
        <vt:lpwstr/>
      </vt:variant>
      <vt:variant>
        <vt:i4>7864324</vt:i4>
      </vt:variant>
      <vt:variant>
        <vt:i4>1770</vt:i4>
      </vt:variant>
      <vt:variant>
        <vt:i4>0</vt:i4>
      </vt:variant>
      <vt:variant>
        <vt:i4>5</vt:i4>
      </vt:variant>
      <vt:variant>
        <vt:lpwstr>http://www.nevo.co.il/law_word/law14/law-2459.pdf</vt:lpwstr>
      </vt:variant>
      <vt:variant>
        <vt:lpwstr/>
      </vt:variant>
      <vt:variant>
        <vt:i4>7864401</vt:i4>
      </vt:variant>
      <vt:variant>
        <vt:i4>1767</vt:i4>
      </vt:variant>
      <vt:variant>
        <vt:i4>0</vt:i4>
      </vt:variant>
      <vt:variant>
        <vt:i4>5</vt:i4>
      </vt:variant>
      <vt:variant>
        <vt:lpwstr>http://www.nevo.co.il/Law_word/law15/MEMSHALA-143.pdf</vt:lpwstr>
      </vt:variant>
      <vt:variant>
        <vt:lpwstr/>
      </vt:variant>
      <vt:variant>
        <vt:i4>7798791</vt:i4>
      </vt:variant>
      <vt:variant>
        <vt:i4>1764</vt:i4>
      </vt:variant>
      <vt:variant>
        <vt:i4>0</vt:i4>
      </vt:variant>
      <vt:variant>
        <vt:i4>5</vt:i4>
      </vt:variant>
      <vt:variant>
        <vt:lpwstr>http://www.nevo.co.il/Law_word/law14/LAW-1997.pdf</vt:lpwstr>
      </vt:variant>
      <vt:variant>
        <vt:lpwstr/>
      </vt:variant>
      <vt:variant>
        <vt:i4>3342361</vt:i4>
      </vt:variant>
      <vt:variant>
        <vt:i4>1761</vt:i4>
      </vt:variant>
      <vt:variant>
        <vt:i4>0</vt:i4>
      </vt:variant>
      <vt:variant>
        <vt:i4>5</vt:i4>
      </vt:variant>
      <vt:variant>
        <vt:lpwstr>http://www.nevo.co.il/Law_word/law16/knesset-535.pdf</vt:lpwstr>
      </vt:variant>
      <vt:variant>
        <vt:lpwstr/>
      </vt:variant>
      <vt:variant>
        <vt:i4>7864324</vt:i4>
      </vt:variant>
      <vt:variant>
        <vt:i4>1758</vt:i4>
      </vt:variant>
      <vt:variant>
        <vt:i4>0</vt:i4>
      </vt:variant>
      <vt:variant>
        <vt:i4>5</vt:i4>
      </vt:variant>
      <vt:variant>
        <vt:lpwstr>http://www.nevo.co.il/law_word/law14/law-2459.pdf</vt:lpwstr>
      </vt:variant>
      <vt:variant>
        <vt:lpwstr/>
      </vt:variant>
      <vt:variant>
        <vt:i4>8257617</vt:i4>
      </vt:variant>
      <vt:variant>
        <vt:i4>1755</vt:i4>
      </vt:variant>
      <vt:variant>
        <vt:i4>0</vt:i4>
      </vt:variant>
      <vt:variant>
        <vt:i4>5</vt:i4>
      </vt:variant>
      <vt:variant>
        <vt:lpwstr>http://www.nevo.co.il/Law_word/law15/memshala-426.pdf</vt:lpwstr>
      </vt:variant>
      <vt:variant>
        <vt:lpwstr/>
      </vt:variant>
      <vt:variant>
        <vt:i4>8257539</vt:i4>
      </vt:variant>
      <vt:variant>
        <vt:i4>1752</vt:i4>
      </vt:variant>
      <vt:variant>
        <vt:i4>0</vt:i4>
      </vt:variant>
      <vt:variant>
        <vt:i4>5</vt:i4>
      </vt:variant>
      <vt:variant>
        <vt:lpwstr>http://www.nevo.co.il/Law_word/law14/law-2238.pdf</vt:lpwstr>
      </vt:variant>
      <vt:variant>
        <vt:lpwstr/>
      </vt:variant>
      <vt:variant>
        <vt:i4>4980839</vt:i4>
      </vt:variant>
      <vt:variant>
        <vt:i4>1749</vt:i4>
      </vt:variant>
      <vt:variant>
        <vt:i4>0</vt:i4>
      </vt:variant>
      <vt:variant>
        <vt:i4>5</vt:i4>
      </vt:variant>
      <vt:variant>
        <vt:lpwstr>http://www.nevo.co.il/Law_word/law15/MEMSHALA-4.pdf</vt:lpwstr>
      </vt:variant>
      <vt:variant>
        <vt:lpwstr/>
      </vt:variant>
      <vt:variant>
        <vt:i4>7733251</vt:i4>
      </vt:variant>
      <vt:variant>
        <vt:i4>1746</vt:i4>
      </vt:variant>
      <vt:variant>
        <vt:i4>0</vt:i4>
      </vt:variant>
      <vt:variant>
        <vt:i4>5</vt:i4>
      </vt:variant>
      <vt:variant>
        <vt:lpwstr>http://www.nevo.co.il/Law_word/law14/LAW-1882.pdf</vt:lpwstr>
      </vt:variant>
      <vt:variant>
        <vt:lpwstr/>
      </vt:variant>
      <vt:variant>
        <vt:i4>721015</vt:i4>
      </vt:variant>
      <vt:variant>
        <vt:i4>1743</vt:i4>
      </vt:variant>
      <vt:variant>
        <vt:i4>0</vt:i4>
      </vt:variant>
      <vt:variant>
        <vt:i4>5</vt:i4>
      </vt:variant>
      <vt:variant>
        <vt:lpwstr>http://www.nevo.co.il/Law_word/law17/PROP-2785.pdf</vt:lpwstr>
      </vt:variant>
      <vt:variant>
        <vt:lpwstr/>
      </vt:variant>
      <vt:variant>
        <vt:i4>8257546</vt:i4>
      </vt:variant>
      <vt:variant>
        <vt:i4>1740</vt:i4>
      </vt:variant>
      <vt:variant>
        <vt:i4>0</vt:i4>
      </vt:variant>
      <vt:variant>
        <vt:i4>5</vt:i4>
      </vt:variant>
      <vt:variant>
        <vt:lpwstr>http://www.nevo.co.il/Law_word/law14/LAW-1704.pdf</vt:lpwstr>
      </vt:variant>
      <vt:variant>
        <vt:lpwstr/>
      </vt:variant>
      <vt:variant>
        <vt:i4>3342361</vt:i4>
      </vt:variant>
      <vt:variant>
        <vt:i4>1737</vt:i4>
      </vt:variant>
      <vt:variant>
        <vt:i4>0</vt:i4>
      </vt:variant>
      <vt:variant>
        <vt:i4>5</vt:i4>
      </vt:variant>
      <vt:variant>
        <vt:lpwstr>http://www.nevo.co.il/Law_word/law16/knesset-535.pdf</vt:lpwstr>
      </vt:variant>
      <vt:variant>
        <vt:lpwstr/>
      </vt:variant>
      <vt:variant>
        <vt:i4>7864324</vt:i4>
      </vt:variant>
      <vt:variant>
        <vt:i4>1734</vt:i4>
      </vt:variant>
      <vt:variant>
        <vt:i4>0</vt:i4>
      </vt:variant>
      <vt:variant>
        <vt:i4>5</vt:i4>
      </vt:variant>
      <vt:variant>
        <vt:lpwstr>http://www.nevo.co.il/law_word/law14/law-2459.pdf</vt:lpwstr>
      </vt:variant>
      <vt:variant>
        <vt:lpwstr/>
      </vt:variant>
      <vt:variant>
        <vt:i4>917630</vt:i4>
      </vt:variant>
      <vt:variant>
        <vt:i4>1731</vt:i4>
      </vt:variant>
      <vt:variant>
        <vt:i4>0</vt:i4>
      </vt:variant>
      <vt:variant>
        <vt:i4>5</vt:i4>
      </vt:variant>
      <vt:variant>
        <vt:lpwstr>http://www.nevo.co.il/Law_word/law17/PROP-2314.pdf</vt:lpwstr>
      </vt:variant>
      <vt:variant>
        <vt:lpwstr/>
      </vt:variant>
      <vt:variant>
        <vt:i4>7798793</vt:i4>
      </vt:variant>
      <vt:variant>
        <vt:i4>1728</vt:i4>
      </vt:variant>
      <vt:variant>
        <vt:i4>0</vt:i4>
      </vt:variant>
      <vt:variant>
        <vt:i4>5</vt:i4>
      </vt:variant>
      <vt:variant>
        <vt:lpwstr>http://www.nevo.co.il/Law_word/law14/LAW-1494.pdf</vt:lpwstr>
      </vt:variant>
      <vt:variant>
        <vt:lpwstr/>
      </vt:variant>
      <vt:variant>
        <vt:i4>8126475</vt:i4>
      </vt:variant>
      <vt:variant>
        <vt:i4>1725</vt:i4>
      </vt:variant>
      <vt:variant>
        <vt:i4>0</vt:i4>
      </vt:variant>
      <vt:variant>
        <vt:i4>5</vt:i4>
      </vt:variant>
      <vt:variant>
        <vt:lpwstr>http://www.nevo.co.il/Law_word/law06/TAK-5506.pdf</vt:lpwstr>
      </vt:variant>
      <vt:variant>
        <vt:lpwstr/>
      </vt:variant>
      <vt:variant>
        <vt:i4>8257617</vt:i4>
      </vt:variant>
      <vt:variant>
        <vt:i4>1722</vt:i4>
      </vt:variant>
      <vt:variant>
        <vt:i4>0</vt:i4>
      </vt:variant>
      <vt:variant>
        <vt:i4>5</vt:i4>
      </vt:variant>
      <vt:variant>
        <vt:lpwstr>http://www.nevo.co.il/Law_word/law15/memshala-426.pdf</vt:lpwstr>
      </vt:variant>
      <vt:variant>
        <vt:lpwstr/>
      </vt:variant>
      <vt:variant>
        <vt:i4>8257539</vt:i4>
      </vt:variant>
      <vt:variant>
        <vt:i4>1719</vt:i4>
      </vt:variant>
      <vt:variant>
        <vt:i4>0</vt:i4>
      </vt:variant>
      <vt:variant>
        <vt:i4>5</vt:i4>
      </vt:variant>
      <vt:variant>
        <vt:lpwstr>http://www.nevo.co.il/Law_word/law14/law-2238.pdf</vt:lpwstr>
      </vt:variant>
      <vt:variant>
        <vt:lpwstr/>
      </vt:variant>
      <vt:variant>
        <vt:i4>3342361</vt:i4>
      </vt:variant>
      <vt:variant>
        <vt:i4>1716</vt:i4>
      </vt:variant>
      <vt:variant>
        <vt:i4>0</vt:i4>
      </vt:variant>
      <vt:variant>
        <vt:i4>5</vt:i4>
      </vt:variant>
      <vt:variant>
        <vt:lpwstr>http://www.nevo.co.il/Law_word/law16/knesset-535.pdf</vt:lpwstr>
      </vt:variant>
      <vt:variant>
        <vt:lpwstr/>
      </vt:variant>
      <vt:variant>
        <vt:i4>7864324</vt:i4>
      </vt:variant>
      <vt:variant>
        <vt:i4>1713</vt:i4>
      </vt:variant>
      <vt:variant>
        <vt:i4>0</vt:i4>
      </vt:variant>
      <vt:variant>
        <vt:i4>5</vt:i4>
      </vt:variant>
      <vt:variant>
        <vt:lpwstr>http://www.nevo.co.il/law_word/law14/law-2459.pdf</vt:lpwstr>
      </vt:variant>
      <vt:variant>
        <vt:lpwstr/>
      </vt:variant>
      <vt:variant>
        <vt:i4>4980839</vt:i4>
      </vt:variant>
      <vt:variant>
        <vt:i4>1710</vt:i4>
      </vt:variant>
      <vt:variant>
        <vt:i4>0</vt:i4>
      </vt:variant>
      <vt:variant>
        <vt:i4>5</vt:i4>
      </vt:variant>
      <vt:variant>
        <vt:lpwstr>http://www.nevo.co.il/Law_word/law15/MEMSHALA-4.pdf</vt:lpwstr>
      </vt:variant>
      <vt:variant>
        <vt:lpwstr/>
      </vt:variant>
      <vt:variant>
        <vt:i4>7733251</vt:i4>
      </vt:variant>
      <vt:variant>
        <vt:i4>1707</vt:i4>
      </vt:variant>
      <vt:variant>
        <vt:i4>0</vt:i4>
      </vt:variant>
      <vt:variant>
        <vt:i4>5</vt:i4>
      </vt:variant>
      <vt:variant>
        <vt:lpwstr>http://www.nevo.co.il/Law_word/law14/LAW-1882.pdf</vt:lpwstr>
      </vt:variant>
      <vt:variant>
        <vt:lpwstr/>
      </vt:variant>
      <vt:variant>
        <vt:i4>3342361</vt:i4>
      </vt:variant>
      <vt:variant>
        <vt:i4>1704</vt:i4>
      </vt:variant>
      <vt:variant>
        <vt:i4>0</vt:i4>
      </vt:variant>
      <vt:variant>
        <vt:i4>5</vt:i4>
      </vt:variant>
      <vt:variant>
        <vt:lpwstr>http://www.nevo.co.il/Law_word/law16/knesset-535.pdf</vt:lpwstr>
      </vt:variant>
      <vt:variant>
        <vt:lpwstr/>
      </vt:variant>
      <vt:variant>
        <vt:i4>7864324</vt:i4>
      </vt:variant>
      <vt:variant>
        <vt:i4>1701</vt:i4>
      </vt:variant>
      <vt:variant>
        <vt:i4>0</vt:i4>
      </vt:variant>
      <vt:variant>
        <vt:i4>5</vt:i4>
      </vt:variant>
      <vt:variant>
        <vt:lpwstr>http://www.nevo.co.il/law_word/law14/law-2459.pdf</vt:lpwstr>
      </vt:variant>
      <vt:variant>
        <vt:lpwstr/>
      </vt:variant>
      <vt:variant>
        <vt:i4>7995473</vt:i4>
      </vt:variant>
      <vt:variant>
        <vt:i4>1698</vt:i4>
      </vt:variant>
      <vt:variant>
        <vt:i4>0</vt:i4>
      </vt:variant>
      <vt:variant>
        <vt:i4>5</vt:i4>
      </vt:variant>
      <vt:variant>
        <vt:lpwstr>http://www.nevo.co.il/Law_word/law15/MEMSHALA-163.pdf</vt:lpwstr>
      </vt:variant>
      <vt:variant>
        <vt:lpwstr/>
      </vt:variant>
      <vt:variant>
        <vt:i4>7798784</vt:i4>
      </vt:variant>
      <vt:variant>
        <vt:i4>1695</vt:i4>
      </vt:variant>
      <vt:variant>
        <vt:i4>0</vt:i4>
      </vt:variant>
      <vt:variant>
        <vt:i4>5</vt:i4>
      </vt:variant>
      <vt:variant>
        <vt:lpwstr>http://www.nevo.co.il/Law_word/law14/LAW-1990.pdf</vt:lpwstr>
      </vt:variant>
      <vt:variant>
        <vt:lpwstr/>
      </vt:variant>
      <vt:variant>
        <vt:i4>4980839</vt:i4>
      </vt:variant>
      <vt:variant>
        <vt:i4>1692</vt:i4>
      </vt:variant>
      <vt:variant>
        <vt:i4>0</vt:i4>
      </vt:variant>
      <vt:variant>
        <vt:i4>5</vt:i4>
      </vt:variant>
      <vt:variant>
        <vt:lpwstr>http://www.nevo.co.il/Law_word/law15/MEMSHALA-4.pdf</vt:lpwstr>
      </vt:variant>
      <vt:variant>
        <vt:lpwstr/>
      </vt:variant>
      <vt:variant>
        <vt:i4>7733251</vt:i4>
      </vt:variant>
      <vt:variant>
        <vt:i4>1689</vt:i4>
      </vt:variant>
      <vt:variant>
        <vt:i4>0</vt:i4>
      </vt:variant>
      <vt:variant>
        <vt:i4>5</vt:i4>
      </vt:variant>
      <vt:variant>
        <vt:lpwstr>http://www.nevo.co.il/Law_word/law14/LAW-1882.pdf</vt:lpwstr>
      </vt:variant>
      <vt:variant>
        <vt:lpwstr/>
      </vt:variant>
      <vt:variant>
        <vt:i4>8323157</vt:i4>
      </vt:variant>
      <vt:variant>
        <vt:i4>1686</vt:i4>
      </vt:variant>
      <vt:variant>
        <vt:i4>0</vt:i4>
      </vt:variant>
      <vt:variant>
        <vt:i4>5</vt:i4>
      </vt:variant>
      <vt:variant>
        <vt:lpwstr>http://www.nevo.co.il/Law_word/law15/memshala-630.pdf</vt:lpwstr>
      </vt:variant>
      <vt:variant>
        <vt:lpwstr/>
      </vt:variant>
      <vt:variant>
        <vt:i4>7929870</vt:i4>
      </vt:variant>
      <vt:variant>
        <vt:i4>1683</vt:i4>
      </vt:variant>
      <vt:variant>
        <vt:i4>0</vt:i4>
      </vt:variant>
      <vt:variant>
        <vt:i4>5</vt:i4>
      </vt:variant>
      <vt:variant>
        <vt:lpwstr>http://www.nevo.co.il/Law_word/law14/law-2344.pdf</vt:lpwstr>
      </vt:variant>
      <vt:variant>
        <vt:lpwstr/>
      </vt:variant>
      <vt:variant>
        <vt:i4>8061023</vt:i4>
      </vt:variant>
      <vt:variant>
        <vt:i4>1680</vt:i4>
      </vt:variant>
      <vt:variant>
        <vt:i4>0</vt:i4>
      </vt:variant>
      <vt:variant>
        <vt:i4>5</vt:i4>
      </vt:variant>
      <vt:variant>
        <vt:lpwstr>http://www.nevo.co.il/Law_word/law15/memshala-478.pdf</vt:lpwstr>
      </vt:variant>
      <vt:variant>
        <vt:lpwstr/>
      </vt:variant>
      <vt:variant>
        <vt:i4>8257549</vt:i4>
      </vt:variant>
      <vt:variant>
        <vt:i4>1677</vt:i4>
      </vt:variant>
      <vt:variant>
        <vt:i4>0</vt:i4>
      </vt:variant>
      <vt:variant>
        <vt:i4>5</vt:i4>
      </vt:variant>
      <vt:variant>
        <vt:lpwstr>http://www.nevo.co.il/Law_word/law14/law-2236.pdf</vt:lpwstr>
      </vt:variant>
      <vt:variant>
        <vt:lpwstr/>
      </vt:variant>
      <vt:variant>
        <vt:i4>8257616</vt:i4>
      </vt:variant>
      <vt:variant>
        <vt:i4>1674</vt:i4>
      </vt:variant>
      <vt:variant>
        <vt:i4>0</vt:i4>
      </vt:variant>
      <vt:variant>
        <vt:i4>5</vt:i4>
      </vt:variant>
      <vt:variant>
        <vt:lpwstr>http://www.nevo.co.il/Law_word/law15/memshala-427.pdf</vt:lpwstr>
      </vt:variant>
      <vt:variant>
        <vt:lpwstr/>
      </vt:variant>
      <vt:variant>
        <vt:i4>7602176</vt:i4>
      </vt:variant>
      <vt:variant>
        <vt:i4>1671</vt:i4>
      </vt:variant>
      <vt:variant>
        <vt:i4>0</vt:i4>
      </vt:variant>
      <vt:variant>
        <vt:i4>5</vt:i4>
      </vt:variant>
      <vt:variant>
        <vt:lpwstr>http://www.nevo.co.il/Law_word/law14/LAW-2198.pdf</vt:lpwstr>
      </vt:variant>
      <vt:variant>
        <vt:lpwstr/>
      </vt:variant>
      <vt:variant>
        <vt:i4>7929936</vt:i4>
      </vt:variant>
      <vt:variant>
        <vt:i4>1668</vt:i4>
      </vt:variant>
      <vt:variant>
        <vt:i4>0</vt:i4>
      </vt:variant>
      <vt:variant>
        <vt:i4>5</vt:i4>
      </vt:variant>
      <vt:variant>
        <vt:lpwstr>http://www.nevo.co.il/Law_word/law15/MEMSHALA-350.pdf</vt:lpwstr>
      </vt:variant>
      <vt:variant>
        <vt:lpwstr/>
      </vt:variant>
      <vt:variant>
        <vt:i4>7929866</vt:i4>
      </vt:variant>
      <vt:variant>
        <vt:i4>1665</vt:i4>
      </vt:variant>
      <vt:variant>
        <vt:i4>0</vt:i4>
      </vt:variant>
      <vt:variant>
        <vt:i4>5</vt:i4>
      </vt:variant>
      <vt:variant>
        <vt:lpwstr>http://www.nevo.co.il/Law_word/law14/LAW-2142.pdf</vt:lpwstr>
      </vt:variant>
      <vt:variant>
        <vt:lpwstr/>
      </vt:variant>
      <vt:variant>
        <vt:i4>7995479</vt:i4>
      </vt:variant>
      <vt:variant>
        <vt:i4>1662</vt:i4>
      </vt:variant>
      <vt:variant>
        <vt:i4>0</vt:i4>
      </vt:variant>
      <vt:variant>
        <vt:i4>5</vt:i4>
      </vt:variant>
      <vt:variant>
        <vt:lpwstr>http://www.nevo.co.il/Law_word/law15/MEMSHALA-266.pdf</vt:lpwstr>
      </vt:variant>
      <vt:variant>
        <vt:lpwstr/>
      </vt:variant>
      <vt:variant>
        <vt:i4>7667713</vt:i4>
      </vt:variant>
      <vt:variant>
        <vt:i4>1659</vt:i4>
      </vt:variant>
      <vt:variant>
        <vt:i4>0</vt:i4>
      </vt:variant>
      <vt:variant>
        <vt:i4>5</vt:i4>
      </vt:variant>
      <vt:variant>
        <vt:lpwstr>http://www.nevo.co.il/Law_word/law14/LAW-2088.pdf</vt:lpwstr>
      </vt:variant>
      <vt:variant>
        <vt:lpwstr/>
      </vt:variant>
      <vt:variant>
        <vt:i4>8192085</vt:i4>
      </vt:variant>
      <vt:variant>
        <vt:i4>1656</vt:i4>
      </vt:variant>
      <vt:variant>
        <vt:i4>0</vt:i4>
      </vt:variant>
      <vt:variant>
        <vt:i4>5</vt:i4>
      </vt:variant>
      <vt:variant>
        <vt:lpwstr>http://www.nevo.co.il/Law_word/law15/MEMSHALA-214.pdf</vt:lpwstr>
      </vt:variant>
      <vt:variant>
        <vt:lpwstr/>
      </vt:variant>
      <vt:variant>
        <vt:i4>7864331</vt:i4>
      </vt:variant>
      <vt:variant>
        <vt:i4>1653</vt:i4>
      </vt:variant>
      <vt:variant>
        <vt:i4>0</vt:i4>
      </vt:variant>
      <vt:variant>
        <vt:i4>5</vt:i4>
      </vt:variant>
      <vt:variant>
        <vt:lpwstr>http://www.nevo.co.il/Law_word/law14/LAW-2052.pdf</vt:lpwstr>
      </vt:variant>
      <vt:variant>
        <vt:lpwstr/>
      </vt:variant>
      <vt:variant>
        <vt:i4>7995473</vt:i4>
      </vt:variant>
      <vt:variant>
        <vt:i4>1650</vt:i4>
      </vt:variant>
      <vt:variant>
        <vt:i4>0</vt:i4>
      </vt:variant>
      <vt:variant>
        <vt:i4>5</vt:i4>
      </vt:variant>
      <vt:variant>
        <vt:lpwstr>http://www.nevo.co.il/Law_word/law15/MEMSHALA-163.pdf</vt:lpwstr>
      </vt:variant>
      <vt:variant>
        <vt:lpwstr/>
      </vt:variant>
      <vt:variant>
        <vt:i4>7798784</vt:i4>
      </vt:variant>
      <vt:variant>
        <vt:i4>1647</vt:i4>
      </vt:variant>
      <vt:variant>
        <vt:i4>0</vt:i4>
      </vt:variant>
      <vt:variant>
        <vt:i4>5</vt:i4>
      </vt:variant>
      <vt:variant>
        <vt:lpwstr>http://www.nevo.co.il/Law_word/law14/LAW-1990.pdf</vt:lpwstr>
      </vt:variant>
      <vt:variant>
        <vt:lpwstr/>
      </vt:variant>
      <vt:variant>
        <vt:i4>852093</vt:i4>
      </vt:variant>
      <vt:variant>
        <vt:i4>1644</vt:i4>
      </vt:variant>
      <vt:variant>
        <vt:i4>0</vt:i4>
      </vt:variant>
      <vt:variant>
        <vt:i4>5</vt:i4>
      </vt:variant>
      <vt:variant>
        <vt:lpwstr>http://www.nevo.co.il/Law_word/law17/PROP-3034.pdf</vt:lpwstr>
      </vt:variant>
      <vt:variant>
        <vt:lpwstr/>
      </vt:variant>
      <vt:variant>
        <vt:i4>8257545</vt:i4>
      </vt:variant>
      <vt:variant>
        <vt:i4>1641</vt:i4>
      </vt:variant>
      <vt:variant>
        <vt:i4>0</vt:i4>
      </vt:variant>
      <vt:variant>
        <vt:i4>5</vt:i4>
      </vt:variant>
      <vt:variant>
        <vt:lpwstr>http://www.nevo.co.il/Law_word/law14/LAW-1808.pdf</vt:lpwstr>
      </vt:variant>
      <vt:variant>
        <vt:lpwstr/>
      </vt:variant>
      <vt:variant>
        <vt:i4>119</vt:i4>
      </vt:variant>
      <vt:variant>
        <vt:i4>1638</vt:i4>
      </vt:variant>
      <vt:variant>
        <vt:i4>0</vt:i4>
      </vt:variant>
      <vt:variant>
        <vt:i4>5</vt:i4>
      </vt:variant>
      <vt:variant>
        <vt:lpwstr>http://www.nevo.co.il/Law_word/law17/PROP-2980.pdf</vt:lpwstr>
      </vt:variant>
      <vt:variant>
        <vt:lpwstr/>
      </vt:variant>
      <vt:variant>
        <vt:i4>7929862</vt:i4>
      </vt:variant>
      <vt:variant>
        <vt:i4>1635</vt:i4>
      </vt:variant>
      <vt:variant>
        <vt:i4>0</vt:i4>
      </vt:variant>
      <vt:variant>
        <vt:i4>5</vt:i4>
      </vt:variant>
      <vt:variant>
        <vt:lpwstr>http://www.nevo.co.il/Law_word/law14/LAW-1778.pdf</vt:lpwstr>
      </vt:variant>
      <vt:variant>
        <vt:lpwstr/>
      </vt:variant>
      <vt:variant>
        <vt:i4>589946</vt:i4>
      </vt:variant>
      <vt:variant>
        <vt:i4>1632</vt:i4>
      </vt:variant>
      <vt:variant>
        <vt:i4>0</vt:i4>
      </vt:variant>
      <vt:variant>
        <vt:i4>5</vt:i4>
      </vt:variant>
      <vt:variant>
        <vt:lpwstr>http://www.nevo.co.il/Law_word/law17/PROP-2858.pdf</vt:lpwstr>
      </vt:variant>
      <vt:variant>
        <vt:lpwstr/>
      </vt:variant>
      <vt:variant>
        <vt:i4>8192008</vt:i4>
      </vt:variant>
      <vt:variant>
        <vt:i4>1629</vt:i4>
      </vt:variant>
      <vt:variant>
        <vt:i4>0</vt:i4>
      </vt:variant>
      <vt:variant>
        <vt:i4>5</vt:i4>
      </vt:variant>
      <vt:variant>
        <vt:lpwstr>http://www.nevo.co.il/Law_word/law14/LAW-1736.pdf</vt:lpwstr>
      </vt:variant>
      <vt:variant>
        <vt:lpwstr/>
      </vt:variant>
      <vt:variant>
        <vt:i4>589950</vt:i4>
      </vt:variant>
      <vt:variant>
        <vt:i4>1626</vt:i4>
      </vt:variant>
      <vt:variant>
        <vt:i4>0</vt:i4>
      </vt:variant>
      <vt:variant>
        <vt:i4>5</vt:i4>
      </vt:variant>
      <vt:variant>
        <vt:lpwstr>http://www.nevo.co.il/Law_word/law17/PROP-2717.pdf</vt:lpwstr>
      </vt:variant>
      <vt:variant>
        <vt:lpwstr/>
      </vt:variant>
      <vt:variant>
        <vt:i4>7733263</vt:i4>
      </vt:variant>
      <vt:variant>
        <vt:i4>1623</vt:i4>
      </vt:variant>
      <vt:variant>
        <vt:i4>0</vt:i4>
      </vt:variant>
      <vt:variant>
        <vt:i4>5</vt:i4>
      </vt:variant>
      <vt:variant>
        <vt:lpwstr>http://www.nevo.co.il/Law_word/law14/LAW-1680.pdf</vt:lpwstr>
      </vt:variant>
      <vt:variant>
        <vt:lpwstr/>
      </vt:variant>
      <vt:variant>
        <vt:i4>524406</vt:i4>
      </vt:variant>
      <vt:variant>
        <vt:i4>1620</vt:i4>
      </vt:variant>
      <vt:variant>
        <vt:i4>0</vt:i4>
      </vt:variant>
      <vt:variant>
        <vt:i4>5</vt:i4>
      </vt:variant>
      <vt:variant>
        <vt:lpwstr>http://www.nevo.co.il/Law_word/law17/PROP-2697.pdf</vt:lpwstr>
      </vt:variant>
      <vt:variant>
        <vt:lpwstr/>
      </vt:variant>
      <vt:variant>
        <vt:i4>8060934</vt:i4>
      </vt:variant>
      <vt:variant>
        <vt:i4>1617</vt:i4>
      </vt:variant>
      <vt:variant>
        <vt:i4>0</vt:i4>
      </vt:variant>
      <vt:variant>
        <vt:i4>5</vt:i4>
      </vt:variant>
      <vt:variant>
        <vt:lpwstr>http://www.nevo.co.il/Law_word/law14/LAW-1659.pdf</vt:lpwstr>
      </vt:variant>
      <vt:variant>
        <vt:lpwstr/>
      </vt:variant>
      <vt:variant>
        <vt:i4>983158</vt:i4>
      </vt:variant>
      <vt:variant>
        <vt:i4>1614</vt:i4>
      </vt:variant>
      <vt:variant>
        <vt:i4>0</vt:i4>
      </vt:variant>
      <vt:variant>
        <vt:i4>5</vt:i4>
      </vt:variant>
      <vt:variant>
        <vt:lpwstr>http://www.nevo.co.il/Law_word/law17/PROP-2593.pdf</vt:lpwstr>
      </vt:variant>
      <vt:variant>
        <vt:lpwstr/>
      </vt:variant>
      <vt:variant>
        <vt:i4>8323081</vt:i4>
      </vt:variant>
      <vt:variant>
        <vt:i4>1611</vt:i4>
      </vt:variant>
      <vt:variant>
        <vt:i4>0</vt:i4>
      </vt:variant>
      <vt:variant>
        <vt:i4>5</vt:i4>
      </vt:variant>
      <vt:variant>
        <vt:lpwstr>http://www.nevo.co.il/Law_word/law14/LAW-1616.pdf</vt:lpwstr>
      </vt:variant>
      <vt:variant>
        <vt:lpwstr/>
      </vt:variant>
      <vt:variant>
        <vt:i4>327805</vt:i4>
      </vt:variant>
      <vt:variant>
        <vt:i4>1608</vt:i4>
      </vt:variant>
      <vt:variant>
        <vt:i4>0</vt:i4>
      </vt:variant>
      <vt:variant>
        <vt:i4>5</vt:i4>
      </vt:variant>
      <vt:variant>
        <vt:lpwstr>http://www.nevo.co.il/Law_word/law17/PROP-2529.pdf</vt:lpwstr>
      </vt:variant>
      <vt:variant>
        <vt:lpwstr/>
      </vt:variant>
      <vt:variant>
        <vt:i4>7929865</vt:i4>
      </vt:variant>
      <vt:variant>
        <vt:i4>1605</vt:i4>
      </vt:variant>
      <vt:variant>
        <vt:i4>0</vt:i4>
      </vt:variant>
      <vt:variant>
        <vt:i4>5</vt:i4>
      </vt:variant>
      <vt:variant>
        <vt:lpwstr>http://www.nevo.co.il/Law_word/law14/LAW-1575.pdf</vt:lpwstr>
      </vt:variant>
      <vt:variant>
        <vt:lpwstr/>
      </vt:variant>
      <vt:variant>
        <vt:i4>131199</vt:i4>
      </vt:variant>
      <vt:variant>
        <vt:i4>1602</vt:i4>
      </vt:variant>
      <vt:variant>
        <vt:i4>0</vt:i4>
      </vt:variant>
      <vt:variant>
        <vt:i4>5</vt:i4>
      </vt:variant>
      <vt:variant>
        <vt:lpwstr>http://www.nevo.co.il/Law_word/law17/PROP-2308.pdf</vt:lpwstr>
      </vt:variant>
      <vt:variant>
        <vt:lpwstr/>
      </vt:variant>
      <vt:variant>
        <vt:i4>8257544</vt:i4>
      </vt:variant>
      <vt:variant>
        <vt:i4>1599</vt:i4>
      </vt:variant>
      <vt:variant>
        <vt:i4>0</vt:i4>
      </vt:variant>
      <vt:variant>
        <vt:i4>5</vt:i4>
      </vt:variant>
      <vt:variant>
        <vt:lpwstr>http://www.nevo.co.il/Law_word/law14/LAW-1504.pdf</vt:lpwstr>
      </vt:variant>
      <vt:variant>
        <vt:lpwstr/>
      </vt:variant>
      <vt:variant>
        <vt:i4>131197</vt:i4>
      </vt:variant>
      <vt:variant>
        <vt:i4>1596</vt:i4>
      </vt:variant>
      <vt:variant>
        <vt:i4>0</vt:i4>
      </vt:variant>
      <vt:variant>
        <vt:i4>5</vt:i4>
      </vt:variant>
      <vt:variant>
        <vt:lpwstr>http://www.nevo.co.il/Law_word/law17/PROP-2229.pdf</vt:lpwstr>
      </vt:variant>
      <vt:variant>
        <vt:lpwstr/>
      </vt:variant>
      <vt:variant>
        <vt:i4>8060936</vt:i4>
      </vt:variant>
      <vt:variant>
        <vt:i4>1593</vt:i4>
      </vt:variant>
      <vt:variant>
        <vt:i4>0</vt:i4>
      </vt:variant>
      <vt:variant>
        <vt:i4>5</vt:i4>
      </vt:variant>
      <vt:variant>
        <vt:lpwstr>http://www.nevo.co.il/Law_word/law14/LAW-1455.pdf</vt:lpwstr>
      </vt:variant>
      <vt:variant>
        <vt:lpwstr/>
      </vt:variant>
      <vt:variant>
        <vt:i4>8126558</vt:i4>
      </vt:variant>
      <vt:variant>
        <vt:i4>1590</vt:i4>
      </vt:variant>
      <vt:variant>
        <vt:i4>0</vt:i4>
      </vt:variant>
      <vt:variant>
        <vt:i4>5</vt:i4>
      </vt:variant>
      <vt:variant>
        <vt:lpwstr>http://www.nevo.co.il/Law_word/law15/memshala-904.pdf</vt:lpwstr>
      </vt:variant>
      <vt:variant>
        <vt:lpwstr/>
      </vt:variant>
      <vt:variant>
        <vt:i4>7667726</vt:i4>
      </vt:variant>
      <vt:variant>
        <vt:i4>1587</vt:i4>
      </vt:variant>
      <vt:variant>
        <vt:i4>0</vt:i4>
      </vt:variant>
      <vt:variant>
        <vt:i4>5</vt:i4>
      </vt:variant>
      <vt:variant>
        <vt:lpwstr>http://www.nevo.co.il/law_word/law14/law-2483.pdf</vt:lpwstr>
      </vt:variant>
      <vt:variant>
        <vt:lpwstr/>
      </vt:variant>
      <vt:variant>
        <vt:i4>1441902</vt:i4>
      </vt:variant>
      <vt:variant>
        <vt:i4>1584</vt:i4>
      </vt:variant>
      <vt:variant>
        <vt:i4>0</vt:i4>
      </vt:variant>
      <vt:variant>
        <vt:i4>5</vt:i4>
      </vt:variant>
      <vt:variant>
        <vt:lpwstr>http://www.nevo.co.il/Law_word/law15/memshala-1167.pdf</vt:lpwstr>
      </vt:variant>
      <vt:variant>
        <vt:lpwstr/>
      </vt:variant>
      <vt:variant>
        <vt:i4>7995404</vt:i4>
      </vt:variant>
      <vt:variant>
        <vt:i4>1581</vt:i4>
      </vt:variant>
      <vt:variant>
        <vt:i4>0</vt:i4>
      </vt:variant>
      <vt:variant>
        <vt:i4>5</vt:i4>
      </vt:variant>
      <vt:variant>
        <vt:lpwstr>http://www.nevo.co.il/Law_word/law14/law-2673.pdf</vt:lpwstr>
      </vt:variant>
      <vt:variant>
        <vt:lpwstr/>
      </vt:variant>
      <vt:variant>
        <vt:i4>1441902</vt:i4>
      </vt:variant>
      <vt:variant>
        <vt:i4>1578</vt:i4>
      </vt:variant>
      <vt:variant>
        <vt:i4>0</vt:i4>
      </vt:variant>
      <vt:variant>
        <vt:i4>5</vt:i4>
      </vt:variant>
      <vt:variant>
        <vt:lpwstr>http://www.nevo.co.il/Law_word/law15/memshala-1167.pdf</vt:lpwstr>
      </vt:variant>
      <vt:variant>
        <vt:lpwstr/>
      </vt:variant>
      <vt:variant>
        <vt:i4>7995404</vt:i4>
      </vt:variant>
      <vt:variant>
        <vt:i4>1575</vt:i4>
      </vt:variant>
      <vt:variant>
        <vt:i4>0</vt:i4>
      </vt:variant>
      <vt:variant>
        <vt:i4>5</vt:i4>
      </vt:variant>
      <vt:variant>
        <vt:lpwstr>http://www.nevo.co.il/Law_word/law14/law-2673.pdf</vt:lpwstr>
      </vt:variant>
      <vt:variant>
        <vt:lpwstr/>
      </vt:variant>
      <vt:variant>
        <vt:i4>7798811</vt:i4>
      </vt:variant>
      <vt:variant>
        <vt:i4>1572</vt:i4>
      </vt:variant>
      <vt:variant>
        <vt:i4>0</vt:i4>
      </vt:variant>
      <vt:variant>
        <vt:i4>5</vt:i4>
      </vt:variant>
      <vt:variant>
        <vt:lpwstr>https://www.nevo.co.il/Law_word/law15/memshala-1375.pdf</vt:lpwstr>
      </vt:variant>
      <vt:variant>
        <vt:lpwstr/>
      </vt:variant>
      <vt:variant>
        <vt:i4>7929873</vt:i4>
      </vt:variant>
      <vt:variant>
        <vt:i4>1569</vt:i4>
      </vt:variant>
      <vt:variant>
        <vt:i4>0</vt:i4>
      </vt:variant>
      <vt:variant>
        <vt:i4>5</vt:i4>
      </vt:variant>
      <vt:variant>
        <vt:lpwstr>https://www.nevo.co.il/Law_word/law14/law-2876.pdf</vt:lpwstr>
      </vt:variant>
      <vt:variant>
        <vt:lpwstr/>
      </vt:variant>
      <vt:variant>
        <vt:i4>1441902</vt:i4>
      </vt:variant>
      <vt:variant>
        <vt:i4>1566</vt:i4>
      </vt:variant>
      <vt:variant>
        <vt:i4>0</vt:i4>
      </vt:variant>
      <vt:variant>
        <vt:i4>5</vt:i4>
      </vt:variant>
      <vt:variant>
        <vt:lpwstr>http://www.nevo.co.il/Law_word/law15/memshala-1167.pdf</vt:lpwstr>
      </vt:variant>
      <vt:variant>
        <vt:lpwstr/>
      </vt:variant>
      <vt:variant>
        <vt:i4>7995404</vt:i4>
      </vt:variant>
      <vt:variant>
        <vt:i4>1563</vt:i4>
      </vt:variant>
      <vt:variant>
        <vt:i4>0</vt:i4>
      </vt:variant>
      <vt:variant>
        <vt:i4>5</vt:i4>
      </vt:variant>
      <vt:variant>
        <vt:lpwstr>http://www.nevo.co.il/Law_word/law14/law-2673.pdf</vt:lpwstr>
      </vt:variant>
      <vt:variant>
        <vt:lpwstr/>
      </vt:variant>
      <vt:variant>
        <vt:i4>8126558</vt:i4>
      </vt:variant>
      <vt:variant>
        <vt:i4>1560</vt:i4>
      </vt:variant>
      <vt:variant>
        <vt:i4>0</vt:i4>
      </vt:variant>
      <vt:variant>
        <vt:i4>5</vt:i4>
      </vt:variant>
      <vt:variant>
        <vt:lpwstr>http://www.nevo.co.il/Law_word/law15/memshala-904.pdf</vt:lpwstr>
      </vt:variant>
      <vt:variant>
        <vt:lpwstr/>
      </vt:variant>
      <vt:variant>
        <vt:i4>7667726</vt:i4>
      </vt:variant>
      <vt:variant>
        <vt:i4>1557</vt:i4>
      </vt:variant>
      <vt:variant>
        <vt:i4>0</vt:i4>
      </vt:variant>
      <vt:variant>
        <vt:i4>5</vt:i4>
      </vt:variant>
      <vt:variant>
        <vt:lpwstr>http://www.nevo.co.il/law_word/law14/law-2483.pdf</vt:lpwstr>
      </vt:variant>
      <vt:variant>
        <vt:lpwstr/>
      </vt:variant>
      <vt:variant>
        <vt:i4>3342361</vt:i4>
      </vt:variant>
      <vt:variant>
        <vt:i4>1554</vt:i4>
      </vt:variant>
      <vt:variant>
        <vt:i4>0</vt:i4>
      </vt:variant>
      <vt:variant>
        <vt:i4>5</vt:i4>
      </vt:variant>
      <vt:variant>
        <vt:lpwstr>http://www.nevo.co.il/Law_word/law16/knesset-535.pdf</vt:lpwstr>
      </vt:variant>
      <vt:variant>
        <vt:lpwstr/>
      </vt:variant>
      <vt:variant>
        <vt:i4>7864324</vt:i4>
      </vt:variant>
      <vt:variant>
        <vt:i4>1551</vt:i4>
      </vt:variant>
      <vt:variant>
        <vt:i4>0</vt:i4>
      </vt:variant>
      <vt:variant>
        <vt:i4>5</vt:i4>
      </vt:variant>
      <vt:variant>
        <vt:lpwstr>http://www.nevo.co.il/law_word/law14/law-2459.pdf</vt:lpwstr>
      </vt:variant>
      <vt:variant>
        <vt:lpwstr/>
      </vt:variant>
      <vt:variant>
        <vt:i4>7602262</vt:i4>
      </vt:variant>
      <vt:variant>
        <vt:i4>1548</vt:i4>
      </vt:variant>
      <vt:variant>
        <vt:i4>0</vt:i4>
      </vt:variant>
      <vt:variant>
        <vt:i4>5</vt:i4>
      </vt:variant>
      <vt:variant>
        <vt:lpwstr>http://www.nevo.co.il/Law_word/law15/memshala-481.pdf</vt:lpwstr>
      </vt:variant>
      <vt:variant>
        <vt:lpwstr/>
      </vt:variant>
      <vt:variant>
        <vt:i4>8060941</vt:i4>
      </vt:variant>
      <vt:variant>
        <vt:i4>1545</vt:i4>
      </vt:variant>
      <vt:variant>
        <vt:i4>0</vt:i4>
      </vt:variant>
      <vt:variant>
        <vt:i4>5</vt:i4>
      </vt:variant>
      <vt:variant>
        <vt:lpwstr>http://www.nevo.co.il/law_word/law14/law-2367.pdf</vt:lpwstr>
      </vt:variant>
      <vt:variant>
        <vt:lpwstr/>
      </vt:variant>
      <vt:variant>
        <vt:i4>3866653</vt:i4>
      </vt:variant>
      <vt:variant>
        <vt:i4>1542</vt:i4>
      </vt:variant>
      <vt:variant>
        <vt:i4>0</vt:i4>
      </vt:variant>
      <vt:variant>
        <vt:i4>5</vt:i4>
      </vt:variant>
      <vt:variant>
        <vt:lpwstr>http://www.nevo.co.il/Law_word/law16/knesset-179.pdf</vt:lpwstr>
      </vt:variant>
      <vt:variant>
        <vt:lpwstr/>
      </vt:variant>
      <vt:variant>
        <vt:i4>8060938</vt:i4>
      </vt:variant>
      <vt:variant>
        <vt:i4>1539</vt:i4>
      </vt:variant>
      <vt:variant>
        <vt:i4>0</vt:i4>
      </vt:variant>
      <vt:variant>
        <vt:i4>5</vt:i4>
      </vt:variant>
      <vt:variant>
        <vt:lpwstr>http://www.nevo.co.il/Law_word/law14/law-2162.pdf</vt:lpwstr>
      </vt:variant>
      <vt:variant>
        <vt:lpwstr/>
      </vt:variant>
      <vt:variant>
        <vt:i4>7864401</vt:i4>
      </vt:variant>
      <vt:variant>
        <vt:i4>1536</vt:i4>
      </vt:variant>
      <vt:variant>
        <vt:i4>0</vt:i4>
      </vt:variant>
      <vt:variant>
        <vt:i4>5</vt:i4>
      </vt:variant>
      <vt:variant>
        <vt:lpwstr>http://www.nevo.co.il/Law_word/law15/MEMSHALA-143.pdf</vt:lpwstr>
      </vt:variant>
      <vt:variant>
        <vt:lpwstr/>
      </vt:variant>
      <vt:variant>
        <vt:i4>7798791</vt:i4>
      </vt:variant>
      <vt:variant>
        <vt:i4>1533</vt:i4>
      </vt:variant>
      <vt:variant>
        <vt:i4>0</vt:i4>
      </vt:variant>
      <vt:variant>
        <vt:i4>5</vt:i4>
      </vt:variant>
      <vt:variant>
        <vt:lpwstr>http://www.nevo.co.il/Law_word/law14/LAW-1997.pdf</vt:lpwstr>
      </vt:variant>
      <vt:variant>
        <vt:lpwstr/>
      </vt:variant>
      <vt:variant>
        <vt:i4>2359391</vt:i4>
      </vt:variant>
      <vt:variant>
        <vt:i4>1530</vt:i4>
      </vt:variant>
      <vt:variant>
        <vt:i4>0</vt:i4>
      </vt:variant>
      <vt:variant>
        <vt:i4>5</vt:i4>
      </vt:variant>
      <vt:variant>
        <vt:lpwstr>http://www.nevo.co.il/Law_word/law15/MEMSHALA-64.pdf</vt:lpwstr>
      </vt:variant>
      <vt:variant>
        <vt:lpwstr/>
      </vt:variant>
      <vt:variant>
        <vt:i4>8126464</vt:i4>
      </vt:variant>
      <vt:variant>
        <vt:i4>1527</vt:i4>
      </vt:variant>
      <vt:variant>
        <vt:i4>0</vt:i4>
      </vt:variant>
      <vt:variant>
        <vt:i4>5</vt:i4>
      </vt:variant>
      <vt:variant>
        <vt:lpwstr>http://www.nevo.co.il/Law_word/law14/LAW-1920.pdf</vt:lpwstr>
      </vt:variant>
      <vt:variant>
        <vt:lpwstr/>
      </vt:variant>
      <vt:variant>
        <vt:i4>4980839</vt:i4>
      </vt:variant>
      <vt:variant>
        <vt:i4>1524</vt:i4>
      </vt:variant>
      <vt:variant>
        <vt:i4>0</vt:i4>
      </vt:variant>
      <vt:variant>
        <vt:i4>5</vt:i4>
      </vt:variant>
      <vt:variant>
        <vt:lpwstr>http://www.nevo.co.il/Law_word/law15/MEMSHALA-4.pdf</vt:lpwstr>
      </vt:variant>
      <vt:variant>
        <vt:lpwstr/>
      </vt:variant>
      <vt:variant>
        <vt:i4>7733251</vt:i4>
      </vt:variant>
      <vt:variant>
        <vt:i4>1521</vt:i4>
      </vt:variant>
      <vt:variant>
        <vt:i4>0</vt:i4>
      </vt:variant>
      <vt:variant>
        <vt:i4>5</vt:i4>
      </vt:variant>
      <vt:variant>
        <vt:lpwstr>http://www.nevo.co.il/Law_word/law14/LAW-1882.pdf</vt:lpwstr>
      </vt:variant>
      <vt:variant>
        <vt:lpwstr/>
      </vt:variant>
      <vt:variant>
        <vt:i4>327805</vt:i4>
      </vt:variant>
      <vt:variant>
        <vt:i4>1518</vt:i4>
      </vt:variant>
      <vt:variant>
        <vt:i4>0</vt:i4>
      </vt:variant>
      <vt:variant>
        <vt:i4>5</vt:i4>
      </vt:variant>
      <vt:variant>
        <vt:lpwstr>http://www.nevo.co.il/Law_word/law17/PROP-2824.pdf</vt:lpwstr>
      </vt:variant>
      <vt:variant>
        <vt:lpwstr/>
      </vt:variant>
      <vt:variant>
        <vt:i4>8126474</vt:i4>
      </vt:variant>
      <vt:variant>
        <vt:i4>1515</vt:i4>
      </vt:variant>
      <vt:variant>
        <vt:i4>0</vt:i4>
      </vt:variant>
      <vt:variant>
        <vt:i4>5</vt:i4>
      </vt:variant>
      <vt:variant>
        <vt:lpwstr>http://www.nevo.co.il/Law_word/law14/LAW-1724.pdf</vt:lpwstr>
      </vt:variant>
      <vt:variant>
        <vt:lpwstr/>
      </vt:variant>
      <vt:variant>
        <vt:i4>917630</vt:i4>
      </vt:variant>
      <vt:variant>
        <vt:i4>1512</vt:i4>
      </vt:variant>
      <vt:variant>
        <vt:i4>0</vt:i4>
      </vt:variant>
      <vt:variant>
        <vt:i4>5</vt:i4>
      </vt:variant>
      <vt:variant>
        <vt:lpwstr>http://www.nevo.co.il/Law_word/law17/PROP-2314.pdf</vt:lpwstr>
      </vt:variant>
      <vt:variant>
        <vt:lpwstr/>
      </vt:variant>
      <vt:variant>
        <vt:i4>7798793</vt:i4>
      </vt:variant>
      <vt:variant>
        <vt:i4>1509</vt:i4>
      </vt:variant>
      <vt:variant>
        <vt:i4>0</vt:i4>
      </vt:variant>
      <vt:variant>
        <vt:i4>5</vt:i4>
      </vt:variant>
      <vt:variant>
        <vt:lpwstr>http://www.nevo.co.il/Law_word/law14/LAW-1494.pdf</vt:lpwstr>
      </vt:variant>
      <vt:variant>
        <vt:lpwstr/>
      </vt:variant>
      <vt:variant>
        <vt:i4>8126475</vt:i4>
      </vt:variant>
      <vt:variant>
        <vt:i4>1506</vt:i4>
      </vt:variant>
      <vt:variant>
        <vt:i4>0</vt:i4>
      </vt:variant>
      <vt:variant>
        <vt:i4>5</vt:i4>
      </vt:variant>
      <vt:variant>
        <vt:lpwstr>http://www.nevo.co.il/Law_word/law06/TAK-5506.pdf</vt:lpwstr>
      </vt:variant>
      <vt:variant>
        <vt:lpwstr/>
      </vt:variant>
      <vt:variant>
        <vt:i4>327805</vt:i4>
      </vt:variant>
      <vt:variant>
        <vt:i4>1503</vt:i4>
      </vt:variant>
      <vt:variant>
        <vt:i4>0</vt:i4>
      </vt:variant>
      <vt:variant>
        <vt:i4>5</vt:i4>
      </vt:variant>
      <vt:variant>
        <vt:lpwstr>http://www.nevo.co.il/Law_word/law17/PROP-2824.pdf</vt:lpwstr>
      </vt:variant>
      <vt:variant>
        <vt:lpwstr/>
      </vt:variant>
      <vt:variant>
        <vt:i4>8126474</vt:i4>
      </vt:variant>
      <vt:variant>
        <vt:i4>1500</vt:i4>
      </vt:variant>
      <vt:variant>
        <vt:i4>0</vt:i4>
      </vt:variant>
      <vt:variant>
        <vt:i4>5</vt:i4>
      </vt:variant>
      <vt:variant>
        <vt:lpwstr>http://www.nevo.co.il/Law_word/law14/LAW-1724.pdf</vt:lpwstr>
      </vt:variant>
      <vt:variant>
        <vt:lpwstr/>
      </vt:variant>
      <vt:variant>
        <vt:i4>8257617</vt:i4>
      </vt:variant>
      <vt:variant>
        <vt:i4>1497</vt:i4>
      </vt:variant>
      <vt:variant>
        <vt:i4>0</vt:i4>
      </vt:variant>
      <vt:variant>
        <vt:i4>5</vt:i4>
      </vt:variant>
      <vt:variant>
        <vt:lpwstr>http://www.nevo.co.il/Law_word/law15/memshala-426.pdf</vt:lpwstr>
      </vt:variant>
      <vt:variant>
        <vt:lpwstr/>
      </vt:variant>
      <vt:variant>
        <vt:i4>8257539</vt:i4>
      </vt:variant>
      <vt:variant>
        <vt:i4>1494</vt:i4>
      </vt:variant>
      <vt:variant>
        <vt:i4>0</vt:i4>
      </vt:variant>
      <vt:variant>
        <vt:i4>5</vt:i4>
      </vt:variant>
      <vt:variant>
        <vt:lpwstr>http://www.nevo.co.il/Law_word/law14/law-2238.pdf</vt:lpwstr>
      </vt:variant>
      <vt:variant>
        <vt:lpwstr/>
      </vt:variant>
      <vt:variant>
        <vt:i4>3342361</vt:i4>
      </vt:variant>
      <vt:variant>
        <vt:i4>1491</vt:i4>
      </vt:variant>
      <vt:variant>
        <vt:i4>0</vt:i4>
      </vt:variant>
      <vt:variant>
        <vt:i4>5</vt:i4>
      </vt:variant>
      <vt:variant>
        <vt:lpwstr>http://www.nevo.co.il/Law_word/law16/knesset-535.pdf</vt:lpwstr>
      </vt:variant>
      <vt:variant>
        <vt:lpwstr/>
      </vt:variant>
      <vt:variant>
        <vt:i4>7864324</vt:i4>
      </vt:variant>
      <vt:variant>
        <vt:i4>1488</vt:i4>
      </vt:variant>
      <vt:variant>
        <vt:i4>0</vt:i4>
      </vt:variant>
      <vt:variant>
        <vt:i4>5</vt:i4>
      </vt:variant>
      <vt:variant>
        <vt:lpwstr>http://www.nevo.co.il/law_word/law14/law-2459.pdf</vt:lpwstr>
      </vt:variant>
      <vt:variant>
        <vt:lpwstr/>
      </vt:variant>
      <vt:variant>
        <vt:i4>8257617</vt:i4>
      </vt:variant>
      <vt:variant>
        <vt:i4>1485</vt:i4>
      </vt:variant>
      <vt:variant>
        <vt:i4>0</vt:i4>
      </vt:variant>
      <vt:variant>
        <vt:i4>5</vt:i4>
      </vt:variant>
      <vt:variant>
        <vt:lpwstr>http://www.nevo.co.il/Law_word/law15/memshala-426.pdf</vt:lpwstr>
      </vt:variant>
      <vt:variant>
        <vt:lpwstr/>
      </vt:variant>
      <vt:variant>
        <vt:i4>8257539</vt:i4>
      </vt:variant>
      <vt:variant>
        <vt:i4>1482</vt:i4>
      </vt:variant>
      <vt:variant>
        <vt:i4>0</vt:i4>
      </vt:variant>
      <vt:variant>
        <vt:i4>5</vt:i4>
      </vt:variant>
      <vt:variant>
        <vt:lpwstr>http://www.nevo.co.il/Law_word/law14/law-2238.pdf</vt:lpwstr>
      </vt:variant>
      <vt:variant>
        <vt:lpwstr/>
      </vt:variant>
      <vt:variant>
        <vt:i4>8257617</vt:i4>
      </vt:variant>
      <vt:variant>
        <vt:i4>1479</vt:i4>
      </vt:variant>
      <vt:variant>
        <vt:i4>0</vt:i4>
      </vt:variant>
      <vt:variant>
        <vt:i4>5</vt:i4>
      </vt:variant>
      <vt:variant>
        <vt:lpwstr>http://www.nevo.co.il/Law_word/law15/memshala-426.pdf</vt:lpwstr>
      </vt:variant>
      <vt:variant>
        <vt:lpwstr/>
      </vt:variant>
      <vt:variant>
        <vt:i4>8257539</vt:i4>
      </vt:variant>
      <vt:variant>
        <vt:i4>1476</vt:i4>
      </vt:variant>
      <vt:variant>
        <vt:i4>0</vt:i4>
      </vt:variant>
      <vt:variant>
        <vt:i4>5</vt:i4>
      </vt:variant>
      <vt:variant>
        <vt:lpwstr>http://www.nevo.co.il/Law_word/law14/law-2238.pdf</vt:lpwstr>
      </vt:variant>
      <vt:variant>
        <vt:lpwstr/>
      </vt:variant>
      <vt:variant>
        <vt:i4>3342361</vt:i4>
      </vt:variant>
      <vt:variant>
        <vt:i4>1473</vt:i4>
      </vt:variant>
      <vt:variant>
        <vt:i4>0</vt:i4>
      </vt:variant>
      <vt:variant>
        <vt:i4>5</vt:i4>
      </vt:variant>
      <vt:variant>
        <vt:lpwstr>http://www.nevo.co.il/Law_word/law16/knesset-535.pdf</vt:lpwstr>
      </vt:variant>
      <vt:variant>
        <vt:lpwstr/>
      </vt:variant>
      <vt:variant>
        <vt:i4>7864324</vt:i4>
      </vt:variant>
      <vt:variant>
        <vt:i4>1470</vt:i4>
      </vt:variant>
      <vt:variant>
        <vt:i4>0</vt:i4>
      </vt:variant>
      <vt:variant>
        <vt:i4>5</vt:i4>
      </vt:variant>
      <vt:variant>
        <vt:lpwstr>http://www.nevo.co.il/law_word/law14/law-2459.pdf</vt:lpwstr>
      </vt:variant>
      <vt:variant>
        <vt:lpwstr/>
      </vt:variant>
      <vt:variant>
        <vt:i4>8257617</vt:i4>
      </vt:variant>
      <vt:variant>
        <vt:i4>1467</vt:i4>
      </vt:variant>
      <vt:variant>
        <vt:i4>0</vt:i4>
      </vt:variant>
      <vt:variant>
        <vt:i4>5</vt:i4>
      </vt:variant>
      <vt:variant>
        <vt:lpwstr>http://www.nevo.co.il/Law_word/law15/memshala-426.pdf</vt:lpwstr>
      </vt:variant>
      <vt:variant>
        <vt:lpwstr/>
      </vt:variant>
      <vt:variant>
        <vt:i4>8257539</vt:i4>
      </vt:variant>
      <vt:variant>
        <vt:i4>1464</vt:i4>
      </vt:variant>
      <vt:variant>
        <vt:i4>0</vt:i4>
      </vt:variant>
      <vt:variant>
        <vt:i4>5</vt:i4>
      </vt:variant>
      <vt:variant>
        <vt:lpwstr>http://www.nevo.co.il/Law_word/law14/law-2238.pdf</vt:lpwstr>
      </vt:variant>
      <vt:variant>
        <vt:lpwstr/>
      </vt:variant>
      <vt:variant>
        <vt:i4>3342361</vt:i4>
      </vt:variant>
      <vt:variant>
        <vt:i4>1461</vt:i4>
      </vt:variant>
      <vt:variant>
        <vt:i4>0</vt:i4>
      </vt:variant>
      <vt:variant>
        <vt:i4>5</vt:i4>
      </vt:variant>
      <vt:variant>
        <vt:lpwstr>http://www.nevo.co.il/Law_word/law16/knesset-535.pdf</vt:lpwstr>
      </vt:variant>
      <vt:variant>
        <vt:lpwstr/>
      </vt:variant>
      <vt:variant>
        <vt:i4>7864324</vt:i4>
      </vt:variant>
      <vt:variant>
        <vt:i4>1458</vt:i4>
      </vt:variant>
      <vt:variant>
        <vt:i4>0</vt:i4>
      </vt:variant>
      <vt:variant>
        <vt:i4>5</vt:i4>
      </vt:variant>
      <vt:variant>
        <vt:lpwstr>http://www.nevo.co.il/law_word/law14/law-2459.pdf</vt:lpwstr>
      </vt:variant>
      <vt:variant>
        <vt:lpwstr/>
      </vt:variant>
      <vt:variant>
        <vt:i4>8257617</vt:i4>
      </vt:variant>
      <vt:variant>
        <vt:i4>1455</vt:i4>
      </vt:variant>
      <vt:variant>
        <vt:i4>0</vt:i4>
      </vt:variant>
      <vt:variant>
        <vt:i4>5</vt:i4>
      </vt:variant>
      <vt:variant>
        <vt:lpwstr>http://www.nevo.co.il/Law_word/law15/memshala-426.pdf</vt:lpwstr>
      </vt:variant>
      <vt:variant>
        <vt:lpwstr/>
      </vt:variant>
      <vt:variant>
        <vt:i4>8257539</vt:i4>
      </vt:variant>
      <vt:variant>
        <vt:i4>1452</vt:i4>
      </vt:variant>
      <vt:variant>
        <vt:i4>0</vt:i4>
      </vt:variant>
      <vt:variant>
        <vt:i4>5</vt:i4>
      </vt:variant>
      <vt:variant>
        <vt:lpwstr>http://www.nevo.co.il/Law_word/law14/law-2238.pdf</vt:lpwstr>
      </vt:variant>
      <vt:variant>
        <vt:lpwstr/>
      </vt:variant>
      <vt:variant>
        <vt:i4>8257617</vt:i4>
      </vt:variant>
      <vt:variant>
        <vt:i4>1449</vt:i4>
      </vt:variant>
      <vt:variant>
        <vt:i4>0</vt:i4>
      </vt:variant>
      <vt:variant>
        <vt:i4>5</vt:i4>
      </vt:variant>
      <vt:variant>
        <vt:lpwstr>http://www.nevo.co.il/Law_word/law15/memshala-426.pdf</vt:lpwstr>
      </vt:variant>
      <vt:variant>
        <vt:lpwstr/>
      </vt:variant>
      <vt:variant>
        <vt:i4>8257539</vt:i4>
      </vt:variant>
      <vt:variant>
        <vt:i4>1446</vt:i4>
      </vt:variant>
      <vt:variant>
        <vt:i4>0</vt:i4>
      </vt:variant>
      <vt:variant>
        <vt:i4>5</vt:i4>
      </vt:variant>
      <vt:variant>
        <vt:lpwstr>http://www.nevo.co.il/Law_word/law14/law-2238.pdf</vt:lpwstr>
      </vt:variant>
      <vt:variant>
        <vt:lpwstr/>
      </vt:variant>
      <vt:variant>
        <vt:i4>8257617</vt:i4>
      </vt:variant>
      <vt:variant>
        <vt:i4>1443</vt:i4>
      </vt:variant>
      <vt:variant>
        <vt:i4>0</vt:i4>
      </vt:variant>
      <vt:variant>
        <vt:i4>5</vt:i4>
      </vt:variant>
      <vt:variant>
        <vt:lpwstr>http://www.nevo.co.il/Law_word/law15/memshala-426.pdf</vt:lpwstr>
      </vt:variant>
      <vt:variant>
        <vt:lpwstr/>
      </vt:variant>
      <vt:variant>
        <vt:i4>8257539</vt:i4>
      </vt:variant>
      <vt:variant>
        <vt:i4>1440</vt:i4>
      </vt:variant>
      <vt:variant>
        <vt:i4>0</vt:i4>
      </vt:variant>
      <vt:variant>
        <vt:i4>5</vt:i4>
      </vt:variant>
      <vt:variant>
        <vt:lpwstr>http://www.nevo.co.il/Law_word/law14/law-2238.pdf</vt:lpwstr>
      </vt:variant>
      <vt:variant>
        <vt:lpwstr/>
      </vt:variant>
      <vt:variant>
        <vt:i4>3342361</vt:i4>
      </vt:variant>
      <vt:variant>
        <vt:i4>1437</vt:i4>
      </vt:variant>
      <vt:variant>
        <vt:i4>0</vt:i4>
      </vt:variant>
      <vt:variant>
        <vt:i4>5</vt:i4>
      </vt:variant>
      <vt:variant>
        <vt:lpwstr>http://www.nevo.co.il/Law_word/law16/knesset-535.pdf</vt:lpwstr>
      </vt:variant>
      <vt:variant>
        <vt:lpwstr/>
      </vt:variant>
      <vt:variant>
        <vt:i4>7864324</vt:i4>
      </vt:variant>
      <vt:variant>
        <vt:i4>1434</vt:i4>
      </vt:variant>
      <vt:variant>
        <vt:i4>0</vt:i4>
      </vt:variant>
      <vt:variant>
        <vt:i4>5</vt:i4>
      </vt:variant>
      <vt:variant>
        <vt:lpwstr>http://www.nevo.co.il/law_word/law14/law-2459.pdf</vt:lpwstr>
      </vt:variant>
      <vt:variant>
        <vt:lpwstr/>
      </vt:variant>
      <vt:variant>
        <vt:i4>8257617</vt:i4>
      </vt:variant>
      <vt:variant>
        <vt:i4>1431</vt:i4>
      </vt:variant>
      <vt:variant>
        <vt:i4>0</vt:i4>
      </vt:variant>
      <vt:variant>
        <vt:i4>5</vt:i4>
      </vt:variant>
      <vt:variant>
        <vt:lpwstr>http://www.nevo.co.il/Law_word/law15/memshala-426.pdf</vt:lpwstr>
      </vt:variant>
      <vt:variant>
        <vt:lpwstr/>
      </vt:variant>
      <vt:variant>
        <vt:i4>8257539</vt:i4>
      </vt:variant>
      <vt:variant>
        <vt:i4>1428</vt:i4>
      </vt:variant>
      <vt:variant>
        <vt:i4>0</vt:i4>
      </vt:variant>
      <vt:variant>
        <vt:i4>5</vt:i4>
      </vt:variant>
      <vt:variant>
        <vt:lpwstr>http://www.nevo.co.il/Law_word/law14/law-2238.pdf</vt:lpwstr>
      </vt:variant>
      <vt:variant>
        <vt:lpwstr/>
      </vt:variant>
      <vt:variant>
        <vt:i4>8257617</vt:i4>
      </vt:variant>
      <vt:variant>
        <vt:i4>1425</vt:i4>
      </vt:variant>
      <vt:variant>
        <vt:i4>0</vt:i4>
      </vt:variant>
      <vt:variant>
        <vt:i4>5</vt:i4>
      </vt:variant>
      <vt:variant>
        <vt:lpwstr>http://www.nevo.co.il/Law_word/law15/memshala-426.pdf</vt:lpwstr>
      </vt:variant>
      <vt:variant>
        <vt:lpwstr/>
      </vt:variant>
      <vt:variant>
        <vt:i4>8257539</vt:i4>
      </vt:variant>
      <vt:variant>
        <vt:i4>1422</vt:i4>
      </vt:variant>
      <vt:variant>
        <vt:i4>0</vt:i4>
      </vt:variant>
      <vt:variant>
        <vt:i4>5</vt:i4>
      </vt:variant>
      <vt:variant>
        <vt:lpwstr>http://www.nevo.co.il/Law_word/law14/law-2238.pdf</vt:lpwstr>
      </vt:variant>
      <vt:variant>
        <vt:lpwstr/>
      </vt:variant>
      <vt:variant>
        <vt:i4>3342361</vt:i4>
      </vt:variant>
      <vt:variant>
        <vt:i4>1419</vt:i4>
      </vt:variant>
      <vt:variant>
        <vt:i4>0</vt:i4>
      </vt:variant>
      <vt:variant>
        <vt:i4>5</vt:i4>
      </vt:variant>
      <vt:variant>
        <vt:lpwstr>http://www.nevo.co.il/Law_word/law16/knesset-535.pdf</vt:lpwstr>
      </vt:variant>
      <vt:variant>
        <vt:lpwstr/>
      </vt:variant>
      <vt:variant>
        <vt:i4>7864324</vt:i4>
      </vt:variant>
      <vt:variant>
        <vt:i4>1416</vt:i4>
      </vt:variant>
      <vt:variant>
        <vt:i4>0</vt:i4>
      </vt:variant>
      <vt:variant>
        <vt:i4>5</vt:i4>
      </vt:variant>
      <vt:variant>
        <vt:lpwstr>http://www.nevo.co.il/law_word/law14/law-2459.pdf</vt:lpwstr>
      </vt:variant>
      <vt:variant>
        <vt:lpwstr/>
      </vt:variant>
      <vt:variant>
        <vt:i4>8257617</vt:i4>
      </vt:variant>
      <vt:variant>
        <vt:i4>1413</vt:i4>
      </vt:variant>
      <vt:variant>
        <vt:i4>0</vt:i4>
      </vt:variant>
      <vt:variant>
        <vt:i4>5</vt:i4>
      </vt:variant>
      <vt:variant>
        <vt:lpwstr>http://www.nevo.co.il/Law_word/law15/memshala-426.pdf</vt:lpwstr>
      </vt:variant>
      <vt:variant>
        <vt:lpwstr/>
      </vt:variant>
      <vt:variant>
        <vt:i4>8257539</vt:i4>
      </vt:variant>
      <vt:variant>
        <vt:i4>1410</vt:i4>
      </vt:variant>
      <vt:variant>
        <vt:i4>0</vt:i4>
      </vt:variant>
      <vt:variant>
        <vt:i4>5</vt:i4>
      </vt:variant>
      <vt:variant>
        <vt:lpwstr>http://www.nevo.co.il/Law_word/law14/law-2238.pdf</vt:lpwstr>
      </vt:variant>
      <vt:variant>
        <vt:lpwstr/>
      </vt:variant>
      <vt:variant>
        <vt:i4>8257617</vt:i4>
      </vt:variant>
      <vt:variant>
        <vt:i4>1407</vt:i4>
      </vt:variant>
      <vt:variant>
        <vt:i4>0</vt:i4>
      </vt:variant>
      <vt:variant>
        <vt:i4>5</vt:i4>
      </vt:variant>
      <vt:variant>
        <vt:lpwstr>http://www.nevo.co.il/Law_word/law15/memshala-426.pdf</vt:lpwstr>
      </vt:variant>
      <vt:variant>
        <vt:lpwstr/>
      </vt:variant>
      <vt:variant>
        <vt:i4>8257539</vt:i4>
      </vt:variant>
      <vt:variant>
        <vt:i4>1404</vt:i4>
      </vt:variant>
      <vt:variant>
        <vt:i4>0</vt:i4>
      </vt:variant>
      <vt:variant>
        <vt:i4>5</vt:i4>
      </vt:variant>
      <vt:variant>
        <vt:lpwstr>http://www.nevo.co.il/Law_word/law14/law-2238.pdf</vt:lpwstr>
      </vt:variant>
      <vt:variant>
        <vt:lpwstr/>
      </vt:variant>
      <vt:variant>
        <vt:i4>8257617</vt:i4>
      </vt:variant>
      <vt:variant>
        <vt:i4>1401</vt:i4>
      </vt:variant>
      <vt:variant>
        <vt:i4>0</vt:i4>
      </vt:variant>
      <vt:variant>
        <vt:i4>5</vt:i4>
      </vt:variant>
      <vt:variant>
        <vt:lpwstr>http://www.nevo.co.il/Law_word/law15/memshala-426.pdf</vt:lpwstr>
      </vt:variant>
      <vt:variant>
        <vt:lpwstr/>
      </vt:variant>
      <vt:variant>
        <vt:i4>8257539</vt:i4>
      </vt:variant>
      <vt:variant>
        <vt:i4>1398</vt:i4>
      </vt:variant>
      <vt:variant>
        <vt:i4>0</vt:i4>
      </vt:variant>
      <vt:variant>
        <vt:i4>5</vt:i4>
      </vt:variant>
      <vt:variant>
        <vt:lpwstr>http://www.nevo.co.il/Law_word/law14/law-2238.pdf</vt:lpwstr>
      </vt:variant>
      <vt:variant>
        <vt:lpwstr/>
      </vt:variant>
      <vt:variant>
        <vt:i4>8257617</vt:i4>
      </vt:variant>
      <vt:variant>
        <vt:i4>1395</vt:i4>
      </vt:variant>
      <vt:variant>
        <vt:i4>0</vt:i4>
      </vt:variant>
      <vt:variant>
        <vt:i4>5</vt:i4>
      </vt:variant>
      <vt:variant>
        <vt:lpwstr>http://www.nevo.co.il/Law_word/law15/memshala-426.pdf</vt:lpwstr>
      </vt:variant>
      <vt:variant>
        <vt:lpwstr/>
      </vt:variant>
      <vt:variant>
        <vt:i4>8257539</vt:i4>
      </vt:variant>
      <vt:variant>
        <vt:i4>1392</vt:i4>
      </vt:variant>
      <vt:variant>
        <vt:i4>0</vt:i4>
      </vt:variant>
      <vt:variant>
        <vt:i4>5</vt:i4>
      </vt:variant>
      <vt:variant>
        <vt:lpwstr>http://www.nevo.co.il/Law_word/law14/law-2238.pdf</vt:lpwstr>
      </vt:variant>
      <vt:variant>
        <vt:lpwstr/>
      </vt:variant>
      <vt:variant>
        <vt:i4>4980839</vt:i4>
      </vt:variant>
      <vt:variant>
        <vt:i4>1389</vt:i4>
      </vt:variant>
      <vt:variant>
        <vt:i4>0</vt:i4>
      </vt:variant>
      <vt:variant>
        <vt:i4>5</vt:i4>
      </vt:variant>
      <vt:variant>
        <vt:lpwstr>http://www.nevo.co.il/Law_word/law15/MEMSHALA-4.pdf</vt:lpwstr>
      </vt:variant>
      <vt:variant>
        <vt:lpwstr/>
      </vt:variant>
      <vt:variant>
        <vt:i4>7733251</vt:i4>
      </vt:variant>
      <vt:variant>
        <vt:i4>1386</vt:i4>
      </vt:variant>
      <vt:variant>
        <vt:i4>0</vt:i4>
      </vt:variant>
      <vt:variant>
        <vt:i4>5</vt:i4>
      </vt:variant>
      <vt:variant>
        <vt:lpwstr>http://www.nevo.co.il/Law_word/law14/LAW-1882.pdf</vt:lpwstr>
      </vt:variant>
      <vt:variant>
        <vt:lpwstr/>
      </vt:variant>
      <vt:variant>
        <vt:i4>3342361</vt:i4>
      </vt:variant>
      <vt:variant>
        <vt:i4>1383</vt:i4>
      </vt:variant>
      <vt:variant>
        <vt:i4>0</vt:i4>
      </vt:variant>
      <vt:variant>
        <vt:i4>5</vt:i4>
      </vt:variant>
      <vt:variant>
        <vt:lpwstr>http://www.nevo.co.il/Law_word/law16/knesset-535.pdf</vt:lpwstr>
      </vt:variant>
      <vt:variant>
        <vt:lpwstr/>
      </vt:variant>
      <vt:variant>
        <vt:i4>7864324</vt:i4>
      </vt:variant>
      <vt:variant>
        <vt:i4>1380</vt:i4>
      </vt:variant>
      <vt:variant>
        <vt:i4>0</vt:i4>
      </vt:variant>
      <vt:variant>
        <vt:i4>5</vt:i4>
      </vt:variant>
      <vt:variant>
        <vt:lpwstr>http://www.nevo.co.il/law_word/law14/law-2459.pdf</vt:lpwstr>
      </vt:variant>
      <vt:variant>
        <vt:lpwstr/>
      </vt:variant>
      <vt:variant>
        <vt:i4>8257617</vt:i4>
      </vt:variant>
      <vt:variant>
        <vt:i4>1377</vt:i4>
      </vt:variant>
      <vt:variant>
        <vt:i4>0</vt:i4>
      </vt:variant>
      <vt:variant>
        <vt:i4>5</vt:i4>
      </vt:variant>
      <vt:variant>
        <vt:lpwstr>http://www.nevo.co.il/Law_word/law15/memshala-426.pdf</vt:lpwstr>
      </vt:variant>
      <vt:variant>
        <vt:lpwstr/>
      </vt:variant>
      <vt:variant>
        <vt:i4>8257539</vt:i4>
      </vt:variant>
      <vt:variant>
        <vt:i4>1374</vt:i4>
      </vt:variant>
      <vt:variant>
        <vt:i4>0</vt:i4>
      </vt:variant>
      <vt:variant>
        <vt:i4>5</vt:i4>
      </vt:variant>
      <vt:variant>
        <vt:lpwstr>http://www.nevo.co.il/Law_word/law14/law-2238.pdf</vt:lpwstr>
      </vt:variant>
      <vt:variant>
        <vt:lpwstr/>
      </vt:variant>
      <vt:variant>
        <vt:i4>4980839</vt:i4>
      </vt:variant>
      <vt:variant>
        <vt:i4>1371</vt:i4>
      </vt:variant>
      <vt:variant>
        <vt:i4>0</vt:i4>
      </vt:variant>
      <vt:variant>
        <vt:i4>5</vt:i4>
      </vt:variant>
      <vt:variant>
        <vt:lpwstr>http://www.nevo.co.il/Law_word/law15/MEMSHALA-4.pdf</vt:lpwstr>
      </vt:variant>
      <vt:variant>
        <vt:lpwstr/>
      </vt:variant>
      <vt:variant>
        <vt:i4>7733251</vt:i4>
      </vt:variant>
      <vt:variant>
        <vt:i4>1368</vt:i4>
      </vt:variant>
      <vt:variant>
        <vt:i4>0</vt:i4>
      </vt:variant>
      <vt:variant>
        <vt:i4>5</vt:i4>
      </vt:variant>
      <vt:variant>
        <vt:lpwstr>http://www.nevo.co.il/Law_word/law14/LAW-1882.pdf</vt:lpwstr>
      </vt:variant>
      <vt:variant>
        <vt:lpwstr/>
      </vt:variant>
      <vt:variant>
        <vt:i4>3342361</vt:i4>
      </vt:variant>
      <vt:variant>
        <vt:i4>1365</vt:i4>
      </vt:variant>
      <vt:variant>
        <vt:i4>0</vt:i4>
      </vt:variant>
      <vt:variant>
        <vt:i4>5</vt:i4>
      </vt:variant>
      <vt:variant>
        <vt:lpwstr>http://www.nevo.co.il/Law_word/law16/knesset-535.pdf</vt:lpwstr>
      </vt:variant>
      <vt:variant>
        <vt:lpwstr/>
      </vt:variant>
      <vt:variant>
        <vt:i4>7864324</vt:i4>
      </vt:variant>
      <vt:variant>
        <vt:i4>1362</vt:i4>
      </vt:variant>
      <vt:variant>
        <vt:i4>0</vt:i4>
      </vt:variant>
      <vt:variant>
        <vt:i4>5</vt:i4>
      </vt:variant>
      <vt:variant>
        <vt:lpwstr>http://www.nevo.co.il/law_word/law14/law-2459.pdf</vt:lpwstr>
      </vt:variant>
      <vt:variant>
        <vt:lpwstr/>
      </vt:variant>
      <vt:variant>
        <vt:i4>8257617</vt:i4>
      </vt:variant>
      <vt:variant>
        <vt:i4>1359</vt:i4>
      </vt:variant>
      <vt:variant>
        <vt:i4>0</vt:i4>
      </vt:variant>
      <vt:variant>
        <vt:i4>5</vt:i4>
      </vt:variant>
      <vt:variant>
        <vt:lpwstr>http://www.nevo.co.il/Law_word/law15/memshala-426.pdf</vt:lpwstr>
      </vt:variant>
      <vt:variant>
        <vt:lpwstr/>
      </vt:variant>
      <vt:variant>
        <vt:i4>8257539</vt:i4>
      </vt:variant>
      <vt:variant>
        <vt:i4>1356</vt:i4>
      </vt:variant>
      <vt:variant>
        <vt:i4>0</vt:i4>
      </vt:variant>
      <vt:variant>
        <vt:i4>5</vt:i4>
      </vt:variant>
      <vt:variant>
        <vt:lpwstr>http://www.nevo.co.il/Law_word/law14/law-2238.pdf</vt:lpwstr>
      </vt:variant>
      <vt:variant>
        <vt:lpwstr/>
      </vt:variant>
      <vt:variant>
        <vt:i4>4980839</vt:i4>
      </vt:variant>
      <vt:variant>
        <vt:i4>1353</vt:i4>
      </vt:variant>
      <vt:variant>
        <vt:i4>0</vt:i4>
      </vt:variant>
      <vt:variant>
        <vt:i4>5</vt:i4>
      </vt:variant>
      <vt:variant>
        <vt:lpwstr>http://www.nevo.co.il/Law_word/law15/MEMSHALA-4.pdf</vt:lpwstr>
      </vt:variant>
      <vt:variant>
        <vt:lpwstr/>
      </vt:variant>
      <vt:variant>
        <vt:i4>7733251</vt:i4>
      </vt:variant>
      <vt:variant>
        <vt:i4>1350</vt:i4>
      </vt:variant>
      <vt:variant>
        <vt:i4>0</vt:i4>
      </vt:variant>
      <vt:variant>
        <vt:i4>5</vt:i4>
      </vt:variant>
      <vt:variant>
        <vt:lpwstr>http://www.nevo.co.il/Law_word/law14/LAW-1882.pdf</vt:lpwstr>
      </vt:variant>
      <vt:variant>
        <vt:lpwstr/>
      </vt:variant>
      <vt:variant>
        <vt:i4>3342361</vt:i4>
      </vt:variant>
      <vt:variant>
        <vt:i4>1347</vt:i4>
      </vt:variant>
      <vt:variant>
        <vt:i4>0</vt:i4>
      </vt:variant>
      <vt:variant>
        <vt:i4>5</vt:i4>
      </vt:variant>
      <vt:variant>
        <vt:lpwstr>http://www.nevo.co.il/Law_word/law16/knesset-535.pdf</vt:lpwstr>
      </vt:variant>
      <vt:variant>
        <vt:lpwstr/>
      </vt:variant>
      <vt:variant>
        <vt:i4>7864324</vt:i4>
      </vt:variant>
      <vt:variant>
        <vt:i4>1344</vt:i4>
      </vt:variant>
      <vt:variant>
        <vt:i4>0</vt:i4>
      </vt:variant>
      <vt:variant>
        <vt:i4>5</vt:i4>
      </vt:variant>
      <vt:variant>
        <vt:lpwstr>http://www.nevo.co.il/law_word/law14/law-2459.pdf</vt:lpwstr>
      </vt:variant>
      <vt:variant>
        <vt:lpwstr/>
      </vt:variant>
      <vt:variant>
        <vt:i4>8257617</vt:i4>
      </vt:variant>
      <vt:variant>
        <vt:i4>1341</vt:i4>
      </vt:variant>
      <vt:variant>
        <vt:i4>0</vt:i4>
      </vt:variant>
      <vt:variant>
        <vt:i4>5</vt:i4>
      </vt:variant>
      <vt:variant>
        <vt:lpwstr>http://www.nevo.co.il/Law_word/law15/memshala-426.pdf</vt:lpwstr>
      </vt:variant>
      <vt:variant>
        <vt:lpwstr/>
      </vt:variant>
      <vt:variant>
        <vt:i4>8257539</vt:i4>
      </vt:variant>
      <vt:variant>
        <vt:i4>1338</vt:i4>
      </vt:variant>
      <vt:variant>
        <vt:i4>0</vt:i4>
      </vt:variant>
      <vt:variant>
        <vt:i4>5</vt:i4>
      </vt:variant>
      <vt:variant>
        <vt:lpwstr>http://www.nevo.co.il/Law_word/law14/law-2238.pdf</vt:lpwstr>
      </vt:variant>
      <vt:variant>
        <vt:lpwstr/>
      </vt:variant>
      <vt:variant>
        <vt:i4>4980839</vt:i4>
      </vt:variant>
      <vt:variant>
        <vt:i4>1335</vt:i4>
      </vt:variant>
      <vt:variant>
        <vt:i4>0</vt:i4>
      </vt:variant>
      <vt:variant>
        <vt:i4>5</vt:i4>
      </vt:variant>
      <vt:variant>
        <vt:lpwstr>http://www.nevo.co.il/Law_word/law15/MEMSHALA-4.pdf</vt:lpwstr>
      </vt:variant>
      <vt:variant>
        <vt:lpwstr/>
      </vt:variant>
      <vt:variant>
        <vt:i4>7733251</vt:i4>
      </vt:variant>
      <vt:variant>
        <vt:i4>1332</vt:i4>
      </vt:variant>
      <vt:variant>
        <vt:i4>0</vt:i4>
      </vt:variant>
      <vt:variant>
        <vt:i4>5</vt:i4>
      </vt:variant>
      <vt:variant>
        <vt:lpwstr>http://www.nevo.co.il/Law_word/law14/LAW-1882.pdf</vt:lpwstr>
      </vt:variant>
      <vt:variant>
        <vt:lpwstr/>
      </vt:variant>
      <vt:variant>
        <vt:i4>3342361</vt:i4>
      </vt:variant>
      <vt:variant>
        <vt:i4>1329</vt:i4>
      </vt:variant>
      <vt:variant>
        <vt:i4>0</vt:i4>
      </vt:variant>
      <vt:variant>
        <vt:i4>5</vt:i4>
      </vt:variant>
      <vt:variant>
        <vt:lpwstr>http://www.nevo.co.il/Law_word/law16/knesset-535.pdf</vt:lpwstr>
      </vt:variant>
      <vt:variant>
        <vt:lpwstr/>
      </vt:variant>
      <vt:variant>
        <vt:i4>7864324</vt:i4>
      </vt:variant>
      <vt:variant>
        <vt:i4>1326</vt:i4>
      </vt:variant>
      <vt:variant>
        <vt:i4>0</vt:i4>
      </vt:variant>
      <vt:variant>
        <vt:i4>5</vt:i4>
      </vt:variant>
      <vt:variant>
        <vt:lpwstr>http://www.nevo.co.il/law_word/law14/law-2459.pdf</vt:lpwstr>
      </vt:variant>
      <vt:variant>
        <vt:lpwstr/>
      </vt:variant>
      <vt:variant>
        <vt:i4>8257617</vt:i4>
      </vt:variant>
      <vt:variant>
        <vt:i4>1323</vt:i4>
      </vt:variant>
      <vt:variant>
        <vt:i4>0</vt:i4>
      </vt:variant>
      <vt:variant>
        <vt:i4>5</vt:i4>
      </vt:variant>
      <vt:variant>
        <vt:lpwstr>http://www.nevo.co.il/Law_word/law15/memshala-426.pdf</vt:lpwstr>
      </vt:variant>
      <vt:variant>
        <vt:lpwstr/>
      </vt:variant>
      <vt:variant>
        <vt:i4>8257539</vt:i4>
      </vt:variant>
      <vt:variant>
        <vt:i4>1320</vt:i4>
      </vt:variant>
      <vt:variant>
        <vt:i4>0</vt:i4>
      </vt:variant>
      <vt:variant>
        <vt:i4>5</vt:i4>
      </vt:variant>
      <vt:variant>
        <vt:lpwstr>http://www.nevo.co.il/Law_word/law14/law-2238.pdf</vt:lpwstr>
      </vt:variant>
      <vt:variant>
        <vt:lpwstr/>
      </vt:variant>
      <vt:variant>
        <vt:i4>4980839</vt:i4>
      </vt:variant>
      <vt:variant>
        <vt:i4>1317</vt:i4>
      </vt:variant>
      <vt:variant>
        <vt:i4>0</vt:i4>
      </vt:variant>
      <vt:variant>
        <vt:i4>5</vt:i4>
      </vt:variant>
      <vt:variant>
        <vt:lpwstr>http://www.nevo.co.il/Law_word/law15/MEMSHALA-4.pdf</vt:lpwstr>
      </vt:variant>
      <vt:variant>
        <vt:lpwstr/>
      </vt:variant>
      <vt:variant>
        <vt:i4>7733251</vt:i4>
      </vt:variant>
      <vt:variant>
        <vt:i4>1314</vt:i4>
      </vt:variant>
      <vt:variant>
        <vt:i4>0</vt:i4>
      </vt:variant>
      <vt:variant>
        <vt:i4>5</vt:i4>
      </vt:variant>
      <vt:variant>
        <vt:lpwstr>http://www.nevo.co.il/Law_word/law14/LAW-1882.pdf</vt:lpwstr>
      </vt:variant>
      <vt:variant>
        <vt:lpwstr/>
      </vt:variant>
      <vt:variant>
        <vt:i4>3342361</vt:i4>
      </vt:variant>
      <vt:variant>
        <vt:i4>1311</vt:i4>
      </vt:variant>
      <vt:variant>
        <vt:i4>0</vt:i4>
      </vt:variant>
      <vt:variant>
        <vt:i4>5</vt:i4>
      </vt:variant>
      <vt:variant>
        <vt:lpwstr>http://www.nevo.co.il/Law_word/law16/knesset-535.pdf</vt:lpwstr>
      </vt:variant>
      <vt:variant>
        <vt:lpwstr/>
      </vt:variant>
      <vt:variant>
        <vt:i4>7864324</vt:i4>
      </vt:variant>
      <vt:variant>
        <vt:i4>1308</vt:i4>
      </vt:variant>
      <vt:variant>
        <vt:i4>0</vt:i4>
      </vt:variant>
      <vt:variant>
        <vt:i4>5</vt:i4>
      </vt:variant>
      <vt:variant>
        <vt:lpwstr>http://www.nevo.co.il/law_word/law14/law-2459.pdf</vt:lpwstr>
      </vt:variant>
      <vt:variant>
        <vt:lpwstr/>
      </vt:variant>
      <vt:variant>
        <vt:i4>4980839</vt:i4>
      </vt:variant>
      <vt:variant>
        <vt:i4>1305</vt:i4>
      </vt:variant>
      <vt:variant>
        <vt:i4>0</vt:i4>
      </vt:variant>
      <vt:variant>
        <vt:i4>5</vt:i4>
      </vt:variant>
      <vt:variant>
        <vt:lpwstr>http://www.nevo.co.il/Law_word/law15/MEMSHALA-4.pdf</vt:lpwstr>
      </vt:variant>
      <vt:variant>
        <vt:lpwstr/>
      </vt:variant>
      <vt:variant>
        <vt:i4>7733251</vt:i4>
      </vt:variant>
      <vt:variant>
        <vt:i4>1302</vt:i4>
      </vt:variant>
      <vt:variant>
        <vt:i4>0</vt:i4>
      </vt:variant>
      <vt:variant>
        <vt:i4>5</vt:i4>
      </vt:variant>
      <vt:variant>
        <vt:lpwstr>http://www.nevo.co.il/Law_word/law14/LAW-1882.pdf</vt:lpwstr>
      </vt:variant>
      <vt:variant>
        <vt:lpwstr/>
      </vt:variant>
      <vt:variant>
        <vt:i4>4980839</vt:i4>
      </vt:variant>
      <vt:variant>
        <vt:i4>1299</vt:i4>
      </vt:variant>
      <vt:variant>
        <vt:i4>0</vt:i4>
      </vt:variant>
      <vt:variant>
        <vt:i4>5</vt:i4>
      </vt:variant>
      <vt:variant>
        <vt:lpwstr>http://www.nevo.co.il/Law_word/law15/MEMSHALA-4.pdf</vt:lpwstr>
      </vt:variant>
      <vt:variant>
        <vt:lpwstr/>
      </vt:variant>
      <vt:variant>
        <vt:i4>7733251</vt:i4>
      </vt:variant>
      <vt:variant>
        <vt:i4>1296</vt:i4>
      </vt:variant>
      <vt:variant>
        <vt:i4>0</vt:i4>
      </vt:variant>
      <vt:variant>
        <vt:i4>5</vt:i4>
      </vt:variant>
      <vt:variant>
        <vt:lpwstr>http://www.nevo.co.il/Law_word/law14/LAW-1882.pdf</vt:lpwstr>
      </vt:variant>
      <vt:variant>
        <vt:lpwstr/>
      </vt:variant>
      <vt:variant>
        <vt:i4>3211283</vt:i4>
      </vt:variant>
      <vt:variant>
        <vt:i4>1293</vt:i4>
      </vt:variant>
      <vt:variant>
        <vt:i4>0</vt:i4>
      </vt:variant>
      <vt:variant>
        <vt:i4>5</vt:i4>
      </vt:variant>
      <vt:variant>
        <vt:lpwstr>http://www.nevo.co.il/Law_word/law16/knesset-694.pdf</vt:lpwstr>
      </vt:variant>
      <vt:variant>
        <vt:lpwstr/>
      </vt:variant>
      <vt:variant>
        <vt:i4>7929864</vt:i4>
      </vt:variant>
      <vt:variant>
        <vt:i4>1290</vt:i4>
      </vt:variant>
      <vt:variant>
        <vt:i4>0</vt:i4>
      </vt:variant>
      <vt:variant>
        <vt:i4>5</vt:i4>
      </vt:variant>
      <vt:variant>
        <vt:lpwstr>http://www.nevo.co.il/Law_word/law14/law-2647.pdf</vt:lpwstr>
      </vt:variant>
      <vt:variant>
        <vt:lpwstr/>
      </vt:variant>
      <vt:variant>
        <vt:i4>3342361</vt:i4>
      </vt:variant>
      <vt:variant>
        <vt:i4>1287</vt:i4>
      </vt:variant>
      <vt:variant>
        <vt:i4>0</vt:i4>
      </vt:variant>
      <vt:variant>
        <vt:i4>5</vt:i4>
      </vt:variant>
      <vt:variant>
        <vt:lpwstr>http://www.nevo.co.il/Law_word/law16/knesset-535.pdf</vt:lpwstr>
      </vt:variant>
      <vt:variant>
        <vt:lpwstr/>
      </vt:variant>
      <vt:variant>
        <vt:i4>7864324</vt:i4>
      </vt:variant>
      <vt:variant>
        <vt:i4>1284</vt:i4>
      </vt:variant>
      <vt:variant>
        <vt:i4>0</vt:i4>
      </vt:variant>
      <vt:variant>
        <vt:i4>5</vt:i4>
      </vt:variant>
      <vt:variant>
        <vt:lpwstr>http://www.nevo.co.il/law_word/law14/law-2459.pdf</vt:lpwstr>
      </vt:variant>
      <vt:variant>
        <vt:lpwstr/>
      </vt:variant>
      <vt:variant>
        <vt:i4>8257617</vt:i4>
      </vt:variant>
      <vt:variant>
        <vt:i4>1281</vt:i4>
      </vt:variant>
      <vt:variant>
        <vt:i4>0</vt:i4>
      </vt:variant>
      <vt:variant>
        <vt:i4>5</vt:i4>
      </vt:variant>
      <vt:variant>
        <vt:lpwstr>http://www.nevo.co.il/Law_word/law15/memshala-426.pdf</vt:lpwstr>
      </vt:variant>
      <vt:variant>
        <vt:lpwstr/>
      </vt:variant>
      <vt:variant>
        <vt:i4>8257539</vt:i4>
      </vt:variant>
      <vt:variant>
        <vt:i4>1278</vt:i4>
      </vt:variant>
      <vt:variant>
        <vt:i4>0</vt:i4>
      </vt:variant>
      <vt:variant>
        <vt:i4>5</vt:i4>
      </vt:variant>
      <vt:variant>
        <vt:lpwstr>http://www.nevo.co.il/Law_word/law14/law-2238.pdf</vt:lpwstr>
      </vt:variant>
      <vt:variant>
        <vt:lpwstr/>
      </vt:variant>
      <vt:variant>
        <vt:i4>7864401</vt:i4>
      </vt:variant>
      <vt:variant>
        <vt:i4>1275</vt:i4>
      </vt:variant>
      <vt:variant>
        <vt:i4>0</vt:i4>
      </vt:variant>
      <vt:variant>
        <vt:i4>5</vt:i4>
      </vt:variant>
      <vt:variant>
        <vt:lpwstr>http://www.nevo.co.il/Law_word/law15/MEMSHALA-143.pdf</vt:lpwstr>
      </vt:variant>
      <vt:variant>
        <vt:lpwstr/>
      </vt:variant>
      <vt:variant>
        <vt:i4>7798791</vt:i4>
      </vt:variant>
      <vt:variant>
        <vt:i4>1272</vt:i4>
      </vt:variant>
      <vt:variant>
        <vt:i4>0</vt:i4>
      </vt:variant>
      <vt:variant>
        <vt:i4>5</vt:i4>
      </vt:variant>
      <vt:variant>
        <vt:lpwstr>http://www.nevo.co.il/Law_word/law14/LAW-1997.pdf</vt:lpwstr>
      </vt:variant>
      <vt:variant>
        <vt:lpwstr/>
      </vt:variant>
      <vt:variant>
        <vt:i4>4980839</vt:i4>
      </vt:variant>
      <vt:variant>
        <vt:i4>1269</vt:i4>
      </vt:variant>
      <vt:variant>
        <vt:i4>0</vt:i4>
      </vt:variant>
      <vt:variant>
        <vt:i4>5</vt:i4>
      </vt:variant>
      <vt:variant>
        <vt:lpwstr>http://www.nevo.co.il/Law_word/law15/MEMSHALA-4.pdf</vt:lpwstr>
      </vt:variant>
      <vt:variant>
        <vt:lpwstr/>
      </vt:variant>
      <vt:variant>
        <vt:i4>7733251</vt:i4>
      </vt:variant>
      <vt:variant>
        <vt:i4>1266</vt:i4>
      </vt:variant>
      <vt:variant>
        <vt:i4>0</vt:i4>
      </vt:variant>
      <vt:variant>
        <vt:i4>5</vt:i4>
      </vt:variant>
      <vt:variant>
        <vt:lpwstr>http://www.nevo.co.il/Law_word/law14/LAW-1882.pdf</vt:lpwstr>
      </vt:variant>
      <vt:variant>
        <vt:lpwstr/>
      </vt:variant>
      <vt:variant>
        <vt:i4>3211283</vt:i4>
      </vt:variant>
      <vt:variant>
        <vt:i4>1263</vt:i4>
      </vt:variant>
      <vt:variant>
        <vt:i4>0</vt:i4>
      </vt:variant>
      <vt:variant>
        <vt:i4>5</vt:i4>
      </vt:variant>
      <vt:variant>
        <vt:lpwstr>http://www.nevo.co.il/Law_word/law16/knesset-694.pdf</vt:lpwstr>
      </vt:variant>
      <vt:variant>
        <vt:lpwstr/>
      </vt:variant>
      <vt:variant>
        <vt:i4>7929864</vt:i4>
      </vt:variant>
      <vt:variant>
        <vt:i4>1260</vt:i4>
      </vt:variant>
      <vt:variant>
        <vt:i4>0</vt:i4>
      </vt:variant>
      <vt:variant>
        <vt:i4>5</vt:i4>
      </vt:variant>
      <vt:variant>
        <vt:lpwstr>http://www.nevo.co.il/Law_word/law14/law-2647.pdf</vt:lpwstr>
      </vt:variant>
      <vt:variant>
        <vt:lpwstr/>
      </vt:variant>
      <vt:variant>
        <vt:i4>3342361</vt:i4>
      </vt:variant>
      <vt:variant>
        <vt:i4>1257</vt:i4>
      </vt:variant>
      <vt:variant>
        <vt:i4>0</vt:i4>
      </vt:variant>
      <vt:variant>
        <vt:i4>5</vt:i4>
      </vt:variant>
      <vt:variant>
        <vt:lpwstr>http://www.nevo.co.il/Law_word/law16/knesset-535.pdf</vt:lpwstr>
      </vt:variant>
      <vt:variant>
        <vt:lpwstr/>
      </vt:variant>
      <vt:variant>
        <vt:i4>7864324</vt:i4>
      </vt:variant>
      <vt:variant>
        <vt:i4>1254</vt:i4>
      </vt:variant>
      <vt:variant>
        <vt:i4>0</vt:i4>
      </vt:variant>
      <vt:variant>
        <vt:i4>5</vt:i4>
      </vt:variant>
      <vt:variant>
        <vt:lpwstr>http://www.nevo.co.il/law_word/law14/law-2459.pdf</vt:lpwstr>
      </vt:variant>
      <vt:variant>
        <vt:lpwstr/>
      </vt:variant>
      <vt:variant>
        <vt:i4>8323153</vt:i4>
      </vt:variant>
      <vt:variant>
        <vt:i4>1251</vt:i4>
      </vt:variant>
      <vt:variant>
        <vt:i4>0</vt:i4>
      </vt:variant>
      <vt:variant>
        <vt:i4>5</vt:i4>
      </vt:variant>
      <vt:variant>
        <vt:lpwstr>http://www.nevo.co.il/Law_word/law15/memshala-436.pdf</vt:lpwstr>
      </vt:variant>
      <vt:variant>
        <vt:lpwstr/>
      </vt:variant>
      <vt:variant>
        <vt:i4>8192008</vt:i4>
      </vt:variant>
      <vt:variant>
        <vt:i4>1248</vt:i4>
      </vt:variant>
      <vt:variant>
        <vt:i4>0</vt:i4>
      </vt:variant>
      <vt:variant>
        <vt:i4>5</vt:i4>
      </vt:variant>
      <vt:variant>
        <vt:lpwstr>http://www.nevo.co.il/Law_word/law14/law-2203.pdf</vt:lpwstr>
      </vt:variant>
      <vt:variant>
        <vt:lpwstr/>
      </vt:variant>
      <vt:variant>
        <vt:i4>3342361</vt:i4>
      </vt:variant>
      <vt:variant>
        <vt:i4>1245</vt:i4>
      </vt:variant>
      <vt:variant>
        <vt:i4>0</vt:i4>
      </vt:variant>
      <vt:variant>
        <vt:i4>5</vt:i4>
      </vt:variant>
      <vt:variant>
        <vt:lpwstr>http://www.nevo.co.il/Law_word/law16/knesset-535.pdf</vt:lpwstr>
      </vt:variant>
      <vt:variant>
        <vt:lpwstr/>
      </vt:variant>
      <vt:variant>
        <vt:i4>7864324</vt:i4>
      </vt:variant>
      <vt:variant>
        <vt:i4>1242</vt:i4>
      </vt:variant>
      <vt:variant>
        <vt:i4>0</vt:i4>
      </vt:variant>
      <vt:variant>
        <vt:i4>5</vt:i4>
      </vt:variant>
      <vt:variant>
        <vt:lpwstr>http://www.nevo.co.il/law_word/law14/law-2459.pdf</vt:lpwstr>
      </vt:variant>
      <vt:variant>
        <vt:lpwstr/>
      </vt:variant>
      <vt:variant>
        <vt:i4>8257617</vt:i4>
      </vt:variant>
      <vt:variant>
        <vt:i4>1239</vt:i4>
      </vt:variant>
      <vt:variant>
        <vt:i4>0</vt:i4>
      </vt:variant>
      <vt:variant>
        <vt:i4>5</vt:i4>
      </vt:variant>
      <vt:variant>
        <vt:lpwstr>http://www.nevo.co.il/Law_word/law15/memshala-426.pdf</vt:lpwstr>
      </vt:variant>
      <vt:variant>
        <vt:lpwstr/>
      </vt:variant>
      <vt:variant>
        <vt:i4>8257539</vt:i4>
      </vt:variant>
      <vt:variant>
        <vt:i4>1236</vt:i4>
      </vt:variant>
      <vt:variant>
        <vt:i4>0</vt:i4>
      </vt:variant>
      <vt:variant>
        <vt:i4>5</vt:i4>
      </vt:variant>
      <vt:variant>
        <vt:lpwstr>http://www.nevo.co.il/Law_word/law14/law-2238.pdf</vt:lpwstr>
      </vt:variant>
      <vt:variant>
        <vt:lpwstr/>
      </vt:variant>
      <vt:variant>
        <vt:i4>7995473</vt:i4>
      </vt:variant>
      <vt:variant>
        <vt:i4>1233</vt:i4>
      </vt:variant>
      <vt:variant>
        <vt:i4>0</vt:i4>
      </vt:variant>
      <vt:variant>
        <vt:i4>5</vt:i4>
      </vt:variant>
      <vt:variant>
        <vt:lpwstr>http://www.nevo.co.il/Law_word/law15/memshala-260.pdf</vt:lpwstr>
      </vt:variant>
      <vt:variant>
        <vt:lpwstr/>
      </vt:variant>
      <vt:variant>
        <vt:i4>7995406</vt:i4>
      </vt:variant>
      <vt:variant>
        <vt:i4>1230</vt:i4>
      </vt:variant>
      <vt:variant>
        <vt:i4>0</vt:i4>
      </vt:variant>
      <vt:variant>
        <vt:i4>5</vt:i4>
      </vt:variant>
      <vt:variant>
        <vt:lpwstr>http://www.nevo.co.il/Law_word/law14/law-2077.pdf</vt:lpwstr>
      </vt:variant>
      <vt:variant>
        <vt:lpwstr/>
      </vt:variant>
      <vt:variant>
        <vt:i4>7864401</vt:i4>
      </vt:variant>
      <vt:variant>
        <vt:i4>1227</vt:i4>
      </vt:variant>
      <vt:variant>
        <vt:i4>0</vt:i4>
      </vt:variant>
      <vt:variant>
        <vt:i4>5</vt:i4>
      </vt:variant>
      <vt:variant>
        <vt:lpwstr>http://www.nevo.co.il/Law_word/law15/MEMSHALA-143.pdf</vt:lpwstr>
      </vt:variant>
      <vt:variant>
        <vt:lpwstr/>
      </vt:variant>
      <vt:variant>
        <vt:i4>7798791</vt:i4>
      </vt:variant>
      <vt:variant>
        <vt:i4>1224</vt:i4>
      </vt:variant>
      <vt:variant>
        <vt:i4>0</vt:i4>
      </vt:variant>
      <vt:variant>
        <vt:i4>5</vt:i4>
      </vt:variant>
      <vt:variant>
        <vt:lpwstr>http://www.nevo.co.il/Law_word/law14/LAW-1997.pdf</vt:lpwstr>
      </vt:variant>
      <vt:variant>
        <vt:lpwstr/>
      </vt:variant>
      <vt:variant>
        <vt:i4>4980839</vt:i4>
      </vt:variant>
      <vt:variant>
        <vt:i4>1221</vt:i4>
      </vt:variant>
      <vt:variant>
        <vt:i4>0</vt:i4>
      </vt:variant>
      <vt:variant>
        <vt:i4>5</vt:i4>
      </vt:variant>
      <vt:variant>
        <vt:lpwstr>http://www.nevo.co.il/Law_word/law15/MEMSHALA-4.pdf</vt:lpwstr>
      </vt:variant>
      <vt:variant>
        <vt:lpwstr/>
      </vt:variant>
      <vt:variant>
        <vt:i4>7733251</vt:i4>
      </vt:variant>
      <vt:variant>
        <vt:i4>1218</vt:i4>
      </vt:variant>
      <vt:variant>
        <vt:i4>0</vt:i4>
      </vt:variant>
      <vt:variant>
        <vt:i4>5</vt:i4>
      </vt:variant>
      <vt:variant>
        <vt:lpwstr>http://www.nevo.co.il/Law_word/law14/LAW-1882.pdf</vt:lpwstr>
      </vt:variant>
      <vt:variant>
        <vt:lpwstr/>
      </vt:variant>
      <vt:variant>
        <vt:i4>8323167</vt:i4>
      </vt:variant>
      <vt:variant>
        <vt:i4>1215</vt:i4>
      </vt:variant>
      <vt:variant>
        <vt:i4>0</vt:i4>
      </vt:variant>
      <vt:variant>
        <vt:i4>5</vt:i4>
      </vt:variant>
      <vt:variant>
        <vt:lpwstr>http://www.nevo.co.il/Law_word/law15/memshala-935.pdf</vt:lpwstr>
      </vt:variant>
      <vt:variant>
        <vt:lpwstr/>
      </vt:variant>
      <vt:variant>
        <vt:i4>8192008</vt:i4>
      </vt:variant>
      <vt:variant>
        <vt:i4>1212</vt:i4>
      </vt:variant>
      <vt:variant>
        <vt:i4>0</vt:i4>
      </vt:variant>
      <vt:variant>
        <vt:i4>5</vt:i4>
      </vt:variant>
      <vt:variant>
        <vt:lpwstr>http://www.nevo.co.il/law_word/law14/law-2504.pdf</vt:lpwstr>
      </vt:variant>
      <vt:variant>
        <vt:lpwstr/>
      </vt:variant>
      <vt:variant>
        <vt:i4>3342361</vt:i4>
      </vt:variant>
      <vt:variant>
        <vt:i4>1209</vt:i4>
      </vt:variant>
      <vt:variant>
        <vt:i4>0</vt:i4>
      </vt:variant>
      <vt:variant>
        <vt:i4>5</vt:i4>
      </vt:variant>
      <vt:variant>
        <vt:lpwstr>http://www.nevo.co.il/Law_word/law16/knesset-535.pdf</vt:lpwstr>
      </vt:variant>
      <vt:variant>
        <vt:lpwstr/>
      </vt:variant>
      <vt:variant>
        <vt:i4>7864324</vt:i4>
      </vt:variant>
      <vt:variant>
        <vt:i4>1206</vt:i4>
      </vt:variant>
      <vt:variant>
        <vt:i4>0</vt:i4>
      </vt:variant>
      <vt:variant>
        <vt:i4>5</vt:i4>
      </vt:variant>
      <vt:variant>
        <vt:lpwstr>http://www.nevo.co.il/law_word/law14/law-2459.pdf</vt:lpwstr>
      </vt:variant>
      <vt:variant>
        <vt:lpwstr/>
      </vt:variant>
      <vt:variant>
        <vt:i4>7995484</vt:i4>
      </vt:variant>
      <vt:variant>
        <vt:i4>1203</vt:i4>
      </vt:variant>
      <vt:variant>
        <vt:i4>0</vt:i4>
      </vt:variant>
      <vt:variant>
        <vt:i4>5</vt:i4>
      </vt:variant>
      <vt:variant>
        <vt:lpwstr>http://www.nevo.co.il/Law_word/law15/memshala-768.pdf</vt:lpwstr>
      </vt:variant>
      <vt:variant>
        <vt:lpwstr/>
      </vt:variant>
      <vt:variant>
        <vt:i4>8192010</vt:i4>
      </vt:variant>
      <vt:variant>
        <vt:i4>1200</vt:i4>
      </vt:variant>
      <vt:variant>
        <vt:i4>0</vt:i4>
      </vt:variant>
      <vt:variant>
        <vt:i4>5</vt:i4>
      </vt:variant>
      <vt:variant>
        <vt:lpwstr>http://www.nevo.co.il/Law_word/law14/law-2407.pdf</vt:lpwstr>
      </vt:variant>
      <vt:variant>
        <vt:lpwstr/>
      </vt:variant>
      <vt:variant>
        <vt:i4>8257617</vt:i4>
      </vt:variant>
      <vt:variant>
        <vt:i4>1197</vt:i4>
      </vt:variant>
      <vt:variant>
        <vt:i4>0</vt:i4>
      </vt:variant>
      <vt:variant>
        <vt:i4>5</vt:i4>
      </vt:variant>
      <vt:variant>
        <vt:lpwstr>http://www.nevo.co.il/Law_word/law15/memshala-426.pdf</vt:lpwstr>
      </vt:variant>
      <vt:variant>
        <vt:lpwstr/>
      </vt:variant>
      <vt:variant>
        <vt:i4>8257539</vt:i4>
      </vt:variant>
      <vt:variant>
        <vt:i4>1194</vt:i4>
      </vt:variant>
      <vt:variant>
        <vt:i4>0</vt:i4>
      </vt:variant>
      <vt:variant>
        <vt:i4>5</vt:i4>
      </vt:variant>
      <vt:variant>
        <vt:lpwstr>http://www.nevo.co.il/Law_word/law14/law-2238.pdf</vt:lpwstr>
      </vt:variant>
      <vt:variant>
        <vt:lpwstr/>
      </vt:variant>
      <vt:variant>
        <vt:i4>4980839</vt:i4>
      </vt:variant>
      <vt:variant>
        <vt:i4>1191</vt:i4>
      </vt:variant>
      <vt:variant>
        <vt:i4>0</vt:i4>
      </vt:variant>
      <vt:variant>
        <vt:i4>5</vt:i4>
      </vt:variant>
      <vt:variant>
        <vt:lpwstr>http://www.nevo.co.il/Law_word/law15/MEMSHALA-4.pdf</vt:lpwstr>
      </vt:variant>
      <vt:variant>
        <vt:lpwstr/>
      </vt:variant>
      <vt:variant>
        <vt:i4>7733251</vt:i4>
      </vt:variant>
      <vt:variant>
        <vt:i4>1188</vt:i4>
      </vt:variant>
      <vt:variant>
        <vt:i4>0</vt:i4>
      </vt:variant>
      <vt:variant>
        <vt:i4>5</vt:i4>
      </vt:variant>
      <vt:variant>
        <vt:lpwstr>http://www.nevo.co.il/Law_word/law14/LAW-1882.pdf</vt:lpwstr>
      </vt:variant>
      <vt:variant>
        <vt:lpwstr/>
      </vt:variant>
      <vt:variant>
        <vt:i4>2490448</vt:i4>
      </vt:variant>
      <vt:variant>
        <vt:i4>1185</vt:i4>
      </vt:variant>
      <vt:variant>
        <vt:i4>0</vt:i4>
      </vt:variant>
      <vt:variant>
        <vt:i4>5</vt:i4>
      </vt:variant>
      <vt:variant>
        <vt:lpwstr>http://www.nevo.co.il/Law_word/law15/MEMSHALA-96.pdf</vt:lpwstr>
      </vt:variant>
      <vt:variant>
        <vt:lpwstr/>
      </vt:variant>
      <vt:variant>
        <vt:i4>8060937</vt:i4>
      </vt:variant>
      <vt:variant>
        <vt:i4>1182</vt:i4>
      </vt:variant>
      <vt:variant>
        <vt:i4>0</vt:i4>
      </vt:variant>
      <vt:variant>
        <vt:i4>5</vt:i4>
      </vt:variant>
      <vt:variant>
        <vt:lpwstr>http://www.nevo.co.il/Law_word/law14/LAW-1959.pdf</vt:lpwstr>
      </vt:variant>
      <vt:variant>
        <vt:lpwstr/>
      </vt:variant>
      <vt:variant>
        <vt:i4>4980839</vt:i4>
      </vt:variant>
      <vt:variant>
        <vt:i4>1179</vt:i4>
      </vt:variant>
      <vt:variant>
        <vt:i4>0</vt:i4>
      </vt:variant>
      <vt:variant>
        <vt:i4>5</vt:i4>
      </vt:variant>
      <vt:variant>
        <vt:lpwstr>http://www.nevo.co.il/Law_word/law15/MEMSHALA-4.pdf</vt:lpwstr>
      </vt:variant>
      <vt:variant>
        <vt:lpwstr/>
      </vt:variant>
      <vt:variant>
        <vt:i4>7733251</vt:i4>
      </vt:variant>
      <vt:variant>
        <vt:i4>1176</vt:i4>
      </vt:variant>
      <vt:variant>
        <vt:i4>0</vt:i4>
      </vt:variant>
      <vt:variant>
        <vt:i4>5</vt:i4>
      </vt:variant>
      <vt:variant>
        <vt:lpwstr>http://www.nevo.co.il/Law_word/law14/LAW-1882.pdf</vt:lpwstr>
      </vt:variant>
      <vt:variant>
        <vt:lpwstr/>
      </vt:variant>
      <vt:variant>
        <vt:i4>4980839</vt:i4>
      </vt:variant>
      <vt:variant>
        <vt:i4>1173</vt:i4>
      </vt:variant>
      <vt:variant>
        <vt:i4>0</vt:i4>
      </vt:variant>
      <vt:variant>
        <vt:i4>5</vt:i4>
      </vt:variant>
      <vt:variant>
        <vt:lpwstr>http://www.nevo.co.il/Law_word/law15/MEMSHALA-4.pdf</vt:lpwstr>
      </vt:variant>
      <vt:variant>
        <vt:lpwstr/>
      </vt:variant>
      <vt:variant>
        <vt:i4>7733251</vt:i4>
      </vt:variant>
      <vt:variant>
        <vt:i4>1170</vt:i4>
      </vt:variant>
      <vt:variant>
        <vt:i4>0</vt:i4>
      </vt:variant>
      <vt:variant>
        <vt:i4>5</vt:i4>
      </vt:variant>
      <vt:variant>
        <vt:lpwstr>http://www.nevo.co.il/Law_word/law14/LAW-1882.pdf</vt:lpwstr>
      </vt:variant>
      <vt:variant>
        <vt:lpwstr/>
      </vt:variant>
      <vt:variant>
        <vt:i4>8126558</vt:i4>
      </vt:variant>
      <vt:variant>
        <vt:i4>1167</vt:i4>
      </vt:variant>
      <vt:variant>
        <vt:i4>0</vt:i4>
      </vt:variant>
      <vt:variant>
        <vt:i4>5</vt:i4>
      </vt:variant>
      <vt:variant>
        <vt:lpwstr>http://www.nevo.co.il/Law_word/law15/memshala-904.pdf</vt:lpwstr>
      </vt:variant>
      <vt:variant>
        <vt:lpwstr/>
      </vt:variant>
      <vt:variant>
        <vt:i4>7667726</vt:i4>
      </vt:variant>
      <vt:variant>
        <vt:i4>1164</vt:i4>
      </vt:variant>
      <vt:variant>
        <vt:i4>0</vt:i4>
      </vt:variant>
      <vt:variant>
        <vt:i4>5</vt:i4>
      </vt:variant>
      <vt:variant>
        <vt:lpwstr>http://www.nevo.co.il/law_word/law14/law-2483.pdf</vt:lpwstr>
      </vt:variant>
      <vt:variant>
        <vt:lpwstr/>
      </vt:variant>
      <vt:variant>
        <vt:i4>8126558</vt:i4>
      </vt:variant>
      <vt:variant>
        <vt:i4>1161</vt:i4>
      </vt:variant>
      <vt:variant>
        <vt:i4>0</vt:i4>
      </vt:variant>
      <vt:variant>
        <vt:i4>5</vt:i4>
      </vt:variant>
      <vt:variant>
        <vt:lpwstr>http://www.nevo.co.il/Law_word/law15/memshala-904.pdf</vt:lpwstr>
      </vt:variant>
      <vt:variant>
        <vt:lpwstr/>
      </vt:variant>
      <vt:variant>
        <vt:i4>7667726</vt:i4>
      </vt:variant>
      <vt:variant>
        <vt:i4>1158</vt:i4>
      </vt:variant>
      <vt:variant>
        <vt:i4>0</vt:i4>
      </vt:variant>
      <vt:variant>
        <vt:i4>5</vt:i4>
      </vt:variant>
      <vt:variant>
        <vt:lpwstr>http://www.nevo.co.il/law_word/law14/law-2483.pdf</vt:lpwstr>
      </vt:variant>
      <vt:variant>
        <vt:lpwstr/>
      </vt:variant>
      <vt:variant>
        <vt:i4>1376366</vt:i4>
      </vt:variant>
      <vt:variant>
        <vt:i4>1155</vt:i4>
      </vt:variant>
      <vt:variant>
        <vt:i4>0</vt:i4>
      </vt:variant>
      <vt:variant>
        <vt:i4>5</vt:i4>
      </vt:variant>
      <vt:variant>
        <vt:lpwstr>http://www.nevo.co.il/Law_word/law15/memshala-1065.pdf</vt:lpwstr>
      </vt:variant>
      <vt:variant>
        <vt:lpwstr/>
      </vt:variant>
      <vt:variant>
        <vt:i4>7602185</vt:i4>
      </vt:variant>
      <vt:variant>
        <vt:i4>1152</vt:i4>
      </vt:variant>
      <vt:variant>
        <vt:i4>0</vt:i4>
      </vt:variant>
      <vt:variant>
        <vt:i4>5</vt:i4>
      </vt:variant>
      <vt:variant>
        <vt:lpwstr>http://www.nevo.co.il/law_word/law14/law-2595.pdf</vt:lpwstr>
      </vt:variant>
      <vt:variant>
        <vt:lpwstr/>
      </vt:variant>
      <vt:variant>
        <vt:i4>8126558</vt:i4>
      </vt:variant>
      <vt:variant>
        <vt:i4>1149</vt:i4>
      </vt:variant>
      <vt:variant>
        <vt:i4>0</vt:i4>
      </vt:variant>
      <vt:variant>
        <vt:i4>5</vt:i4>
      </vt:variant>
      <vt:variant>
        <vt:lpwstr>http://www.nevo.co.il/Law_word/law15/memshala-904.pdf</vt:lpwstr>
      </vt:variant>
      <vt:variant>
        <vt:lpwstr/>
      </vt:variant>
      <vt:variant>
        <vt:i4>7667726</vt:i4>
      </vt:variant>
      <vt:variant>
        <vt:i4>1146</vt:i4>
      </vt:variant>
      <vt:variant>
        <vt:i4>0</vt:i4>
      </vt:variant>
      <vt:variant>
        <vt:i4>5</vt:i4>
      </vt:variant>
      <vt:variant>
        <vt:lpwstr>http://www.nevo.co.il/law_word/law14/law-2483.pdf</vt:lpwstr>
      </vt:variant>
      <vt:variant>
        <vt:lpwstr/>
      </vt:variant>
      <vt:variant>
        <vt:i4>1376366</vt:i4>
      </vt:variant>
      <vt:variant>
        <vt:i4>1143</vt:i4>
      </vt:variant>
      <vt:variant>
        <vt:i4>0</vt:i4>
      </vt:variant>
      <vt:variant>
        <vt:i4>5</vt:i4>
      </vt:variant>
      <vt:variant>
        <vt:lpwstr>http://www.nevo.co.il/Law_word/law15/memshala-1065.pdf</vt:lpwstr>
      </vt:variant>
      <vt:variant>
        <vt:lpwstr/>
      </vt:variant>
      <vt:variant>
        <vt:i4>7602185</vt:i4>
      </vt:variant>
      <vt:variant>
        <vt:i4>1140</vt:i4>
      </vt:variant>
      <vt:variant>
        <vt:i4>0</vt:i4>
      </vt:variant>
      <vt:variant>
        <vt:i4>5</vt:i4>
      </vt:variant>
      <vt:variant>
        <vt:lpwstr>http://www.nevo.co.il/law_word/law14/law-2595.pdf</vt:lpwstr>
      </vt:variant>
      <vt:variant>
        <vt:lpwstr/>
      </vt:variant>
      <vt:variant>
        <vt:i4>8126558</vt:i4>
      </vt:variant>
      <vt:variant>
        <vt:i4>1137</vt:i4>
      </vt:variant>
      <vt:variant>
        <vt:i4>0</vt:i4>
      </vt:variant>
      <vt:variant>
        <vt:i4>5</vt:i4>
      </vt:variant>
      <vt:variant>
        <vt:lpwstr>http://www.nevo.co.il/Law_word/law15/memshala-904.pdf</vt:lpwstr>
      </vt:variant>
      <vt:variant>
        <vt:lpwstr/>
      </vt:variant>
      <vt:variant>
        <vt:i4>7667726</vt:i4>
      </vt:variant>
      <vt:variant>
        <vt:i4>1134</vt:i4>
      </vt:variant>
      <vt:variant>
        <vt:i4>0</vt:i4>
      </vt:variant>
      <vt:variant>
        <vt:i4>5</vt:i4>
      </vt:variant>
      <vt:variant>
        <vt:lpwstr>http://www.nevo.co.il/law_word/law14/law-2483.pdf</vt:lpwstr>
      </vt:variant>
      <vt:variant>
        <vt:lpwstr/>
      </vt:variant>
      <vt:variant>
        <vt:i4>8126558</vt:i4>
      </vt:variant>
      <vt:variant>
        <vt:i4>1131</vt:i4>
      </vt:variant>
      <vt:variant>
        <vt:i4>0</vt:i4>
      </vt:variant>
      <vt:variant>
        <vt:i4>5</vt:i4>
      </vt:variant>
      <vt:variant>
        <vt:lpwstr>http://www.nevo.co.il/Law_word/law15/memshala-904.pdf</vt:lpwstr>
      </vt:variant>
      <vt:variant>
        <vt:lpwstr/>
      </vt:variant>
      <vt:variant>
        <vt:i4>7667726</vt:i4>
      </vt:variant>
      <vt:variant>
        <vt:i4>1128</vt:i4>
      </vt:variant>
      <vt:variant>
        <vt:i4>0</vt:i4>
      </vt:variant>
      <vt:variant>
        <vt:i4>5</vt:i4>
      </vt:variant>
      <vt:variant>
        <vt:lpwstr>http://www.nevo.co.il/law_word/law14/law-2483.pdf</vt:lpwstr>
      </vt:variant>
      <vt:variant>
        <vt:lpwstr/>
      </vt:variant>
      <vt:variant>
        <vt:i4>8126558</vt:i4>
      </vt:variant>
      <vt:variant>
        <vt:i4>1125</vt:i4>
      </vt:variant>
      <vt:variant>
        <vt:i4>0</vt:i4>
      </vt:variant>
      <vt:variant>
        <vt:i4>5</vt:i4>
      </vt:variant>
      <vt:variant>
        <vt:lpwstr>http://www.nevo.co.il/Law_word/law15/memshala-904.pdf</vt:lpwstr>
      </vt:variant>
      <vt:variant>
        <vt:lpwstr/>
      </vt:variant>
      <vt:variant>
        <vt:i4>7667726</vt:i4>
      </vt:variant>
      <vt:variant>
        <vt:i4>1122</vt:i4>
      </vt:variant>
      <vt:variant>
        <vt:i4>0</vt:i4>
      </vt:variant>
      <vt:variant>
        <vt:i4>5</vt:i4>
      </vt:variant>
      <vt:variant>
        <vt:lpwstr>http://www.nevo.co.il/law_word/law14/law-2483.pdf</vt:lpwstr>
      </vt:variant>
      <vt:variant>
        <vt:lpwstr/>
      </vt:variant>
      <vt:variant>
        <vt:i4>8126558</vt:i4>
      </vt:variant>
      <vt:variant>
        <vt:i4>1119</vt:i4>
      </vt:variant>
      <vt:variant>
        <vt:i4>0</vt:i4>
      </vt:variant>
      <vt:variant>
        <vt:i4>5</vt:i4>
      </vt:variant>
      <vt:variant>
        <vt:lpwstr>http://www.nevo.co.il/Law_word/law15/memshala-904.pdf</vt:lpwstr>
      </vt:variant>
      <vt:variant>
        <vt:lpwstr/>
      </vt:variant>
      <vt:variant>
        <vt:i4>7667726</vt:i4>
      </vt:variant>
      <vt:variant>
        <vt:i4>1116</vt:i4>
      </vt:variant>
      <vt:variant>
        <vt:i4>0</vt:i4>
      </vt:variant>
      <vt:variant>
        <vt:i4>5</vt:i4>
      </vt:variant>
      <vt:variant>
        <vt:lpwstr>http://www.nevo.co.il/law_word/law14/law-2483.pdf</vt:lpwstr>
      </vt:variant>
      <vt:variant>
        <vt:lpwstr/>
      </vt:variant>
      <vt:variant>
        <vt:i4>8126558</vt:i4>
      </vt:variant>
      <vt:variant>
        <vt:i4>1113</vt:i4>
      </vt:variant>
      <vt:variant>
        <vt:i4>0</vt:i4>
      </vt:variant>
      <vt:variant>
        <vt:i4>5</vt:i4>
      </vt:variant>
      <vt:variant>
        <vt:lpwstr>http://www.nevo.co.il/Law_word/law15/memshala-904.pdf</vt:lpwstr>
      </vt:variant>
      <vt:variant>
        <vt:lpwstr/>
      </vt:variant>
      <vt:variant>
        <vt:i4>7667726</vt:i4>
      </vt:variant>
      <vt:variant>
        <vt:i4>1110</vt:i4>
      </vt:variant>
      <vt:variant>
        <vt:i4>0</vt:i4>
      </vt:variant>
      <vt:variant>
        <vt:i4>5</vt:i4>
      </vt:variant>
      <vt:variant>
        <vt:lpwstr>http://www.nevo.co.il/law_word/law14/law-2483.pdf</vt:lpwstr>
      </vt:variant>
      <vt:variant>
        <vt:lpwstr/>
      </vt:variant>
      <vt:variant>
        <vt:i4>1376366</vt:i4>
      </vt:variant>
      <vt:variant>
        <vt:i4>1107</vt:i4>
      </vt:variant>
      <vt:variant>
        <vt:i4>0</vt:i4>
      </vt:variant>
      <vt:variant>
        <vt:i4>5</vt:i4>
      </vt:variant>
      <vt:variant>
        <vt:lpwstr>http://www.nevo.co.il/Law_word/law15/memshala-1065.pdf</vt:lpwstr>
      </vt:variant>
      <vt:variant>
        <vt:lpwstr/>
      </vt:variant>
      <vt:variant>
        <vt:i4>7602185</vt:i4>
      </vt:variant>
      <vt:variant>
        <vt:i4>1104</vt:i4>
      </vt:variant>
      <vt:variant>
        <vt:i4>0</vt:i4>
      </vt:variant>
      <vt:variant>
        <vt:i4>5</vt:i4>
      </vt:variant>
      <vt:variant>
        <vt:lpwstr>http://www.nevo.co.il/law_word/law14/law-2595.pdf</vt:lpwstr>
      </vt:variant>
      <vt:variant>
        <vt:lpwstr/>
      </vt:variant>
      <vt:variant>
        <vt:i4>8126558</vt:i4>
      </vt:variant>
      <vt:variant>
        <vt:i4>1101</vt:i4>
      </vt:variant>
      <vt:variant>
        <vt:i4>0</vt:i4>
      </vt:variant>
      <vt:variant>
        <vt:i4>5</vt:i4>
      </vt:variant>
      <vt:variant>
        <vt:lpwstr>http://www.nevo.co.il/Law_word/law15/memshala-904.pdf</vt:lpwstr>
      </vt:variant>
      <vt:variant>
        <vt:lpwstr/>
      </vt:variant>
      <vt:variant>
        <vt:i4>7667726</vt:i4>
      </vt:variant>
      <vt:variant>
        <vt:i4>1098</vt:i4>
      </vt:variant>
      <vt:variant>
        <vt:i4>0</vt:i4>
      </vt:variant>
      <vt:variant>
        <vt:i4>5</vt:i4>
      </vt:variant>
      <vt:variant>
        <vt:lpwstr>http://www.nevo.co.il/law_word/law14/law-2483.pdf</vt:lpwstr>
      </vt:variant>
      <vt:variant>
        <vt:lpwstr/>
      </vt:variant>
      <vt:variant>
        <vt:i4>1376366</vt:i4>
      </vt:variant>
      <vt:variant>
        <vt:i4>1095</vt:i4>
      </vt:variant>
      <vt:variant>
        <vt:i4>0</vt:i4>
      </vt:variant>
      <vt:variant>
        <vt:i4>5</vt:i4>
      </vt:variant>
      <vt:variant>
        <vt:lpwstr>http://www.nevo.co.il/Law_word/law15/memshala-1065.pdf</vt:lpwstr>
      </vt:variant>
      <vt:variant>
        <vt:lpwstr/>
      </vt:variant>
      <vt:variant>
        <vt:i4>7602185</vt:i4>
      </vt:variant>
      <vt:variant>
        <vt:i4>1092</vt:i4>
      </vt:variant>
      <vt:variant>
        <vt:i4>0</vt:i4>
      </vt:variant>
      <vt:variant>
        <vt:i4>5</vt:i4>
      </vt:variant>
      <vt:variant>
        <vt:lpwstr>http://www.nevo.co.il/law_word/law14/law-2595.pdf</vt:lpwstr>
      </vt:variant>
      <vt:variant>
        <vt:lpwstr/>
      </vt:variant>
      <vt:variant>
        <vt:i4>8126558</vt:i4>
      </vt:variant>
      <vt:variant>
        <vt:i4>1089</vt:i4>
      </vt:variant>
      <vt:variant>
        <vt:i4>0</vt:i4>
      </vt:variant>
      <vt:variant>
        <vt:i4>5</vt:i4>
      </vt:variant>
      <vt:variant>
        <vt:lpwstr>http://www.nevo.co.il/Law_word/law15/memshala-904.pdf</vt:lpwstr>
      </vt:variant>
      <vt:variant>
        <vt:lpwstr/>
      </vt:variant>
      <vt:variant>
        <vt:i4>7667726</vt:i4>
      </vt:variant>
      <vt:variant>
        <vt:i4>1086</vt:i4>
      </vt:variant>
      <vt:variant>
        <vt:i4>0</vt:i4>
      </vt:variant>
      <vt:variant>
        <vt:i4>5</vt:i4>
      </vt:variant>
      <vt:variant>
        <vt:lpwstr>http://www.nevo.co.il/law_word/law14/law-2483.pdf</vt:lpwstr>
      </vt:variant>
      <vt:variant>
        <vt:lpwstr/>
      </vt:variant>
      <vt:variant>
        <vt:i4>3342361</vt:i4>
      </vt:variant>
      <vt:variant>
        <vt:i4>1083</vt:i4>
      </vt:variant>
      <vt:variant>
        <vt:i4>0</vt:i4>
      </vt:variant>
      <vt:variant>
        <vt:i4>5</vt:i4>
      </vt:variant>
      <vt:variant>
        <vt:lpwstr>http://www.nevo.co.il/Law_word/law16/knesset-535.pdf</vt:lpwstr>
      </vt:variant>
      <vt:variant>
        <vt:lpwstr/>
      </vt:variant>
      <vt:variant>
        <vt:i4>7864324</vt:i4>
      </vt:variant>
      <vt:variant>
        <vt:i4>1080</vt:i4>
      </vt:variant>
      <vt:variant>
        <vt:i4>0</vt:i4>
      </vt:variant>
      <vt:variant>
        <vt:i4>5</vt:i4>
      </vt:variant>
      <vt:variant>
        <vt:lpwstr>http://www.nevo.co.il/law_word/law14/law-2459.pdf</vt:lpwstr>
      </vt:variant>
      <vt:variant>
        <vt:lpwstr/>
      </vt:variant>
      <vt:variant>
        <vt:i4>8257617</vt:i4>
      </vt:variant>
      <vt:variant>
        <vt:i4>1077</vt:i4>
      </vt:variant>
      <vt:variant>
        <vt:i4>0</vt:i4>
      </vt:variant>
      <vt:variant>
        <vt:i4>5</vt:i4>
      </vt:variant>
      <vt:variant>
        <vt:lpwstr>http://www.nevo.co.il/Law_word/law15/memshala-426.pdf</vt:lpwstr>
      </vt:variant>
      <vt:variant>
        <vt:lpwstr/>
      </vt:variant>
      <vt:variant>
        <vt:i4>8257539</vt:i4>
      </vt:variant>
      <vt:variant>
        <vt:i4>1074</vt:i4>
      </vt:variant>
      <vt:variant>
        <vt:i4>0</vt:i4>
      </vt:variant>
      <vt:variant>
        <vt:i4>5</vt:i4>
      </vt:variant>
      <vt:variant>
        <vt:lpwstr>http://www.nevo.co.il/Law_word/law14/law-2238.pdf</vt:lpwstr>
      </vt:variant>
      <vt:variant>
        <vt:lpwstr/>
      </vt:variant>
      <vt:variant>
        <vt:i4>7995473</vt:i4>
      </vt:variant>
      <vt:variant>
        <vt:i4>1071</vt:i4>
      </vt:variant>
      <vt:variant>
        <vt:i4>0</vt:i4>
      </vt:variant>
      <vt:variant>
        <vt:i4>5</vt:i4>
      </vt:variant>
      <vt:variant>
        <vt:lpwstr>http://www.nevo.co.il/Law_word/law15/memshala-260.pdf</vt:lpwstr>
      </vt:variant>
      <vt:variant>
        <vt:lpwstr/>
      </vt:variant>
      <vt:variant>
        <vt:i4>7995406</vt:i4>
      </vt:variant>
      <vt:variant>
        <vt:i4>1068</vt:i4>
      </vt:variant>
      <vt:variant>
        <vt:i4>0</vt:i4>
      </vt:variant>
      <vt:variant>
        <vt:i4>5</vt:i4>
      </vt:variant>
      <vt:variant>
        <vt:lpwstr>http://www.nevo.co.il/Law_word/law14/law-2077.pdf</vt:lpwstr>
      </vt:variant>
      <vt:variant>
        <vt:lpwstr/>
      </vt:variant>
      <vt:variant>
        <vt:i4>7864401</vt:i4>
      </vt:variant>
      <vt:variant>
        <vt:i4>1065</vt:i4>
      </vt:variant>
      <vt:variant>
        <vt:i4>0</vt:i4>
      </vt:variant>
      <vt:variant>
        <vt:i4>5</vt:i4>
      </vt:variant>
      <vt:variant>
        <vt:lpwstr>http://www.nevo.co.il/Law_word/law15/MEMSHALA-143.pdf</vt:lpwstr>
      </vt:variant>
      <vt:variant>
        <vt:lpwstr/>
      </vt:variant>
      <vt:variant>
        <vt:i4>7798791</vt:i4>
      </vt:variant>
      <vt:variant>
        <vt:i4>1062</vt:i4>
      </vt:variant>
      <vt:variant>
        <vt:i4>0</vt:i4>
      </vt:variant>
      <vt:variant>
        <vt:i4>5</vt:i4>
      </vt:variant>
      <vt:variant>
        <vt:lpwstr>http://www.nevo.co.il/Law_word/law14/LAW-1997.pdf</vt:lpwstr>
      </vt:variant>
      <vt:variant>
        <vt:lpwstr/>
      </vt:variant>
      <vt:variant>
        <vt:i4>327805</vt:i4>
      </vt:variant>
      <vt:variant>
        <vt:i4>1059</vt:i4>
      </vt:variant>
      <vt:variant>
        <vt:i4>0</vt:i4>
      </vt:variant>
      <vt:variant>
        <vt:i4>5</vt:i4>
      </vt:variant>
      <vt:variant>
        <vt:lpwstr>http://www.nevo.co.il/Law_word/law17/PROP-2824.pdf</vt:lpwstr>
      </vt:variant>
      <vt:variant>
        <vt:lpwstr/>
      </vt:variant>
      <vt:variant>
        <vt:i4>8126474</vt:i4>
      </vt:variant>
      <vt:variant>
        <vt:i4>1056</vt:i4>
      </vt:variant>
      <vt:variant>
        <vt:i4>0</vt:i4>
      </vt:variant>
      <vt:variant>
        <vt:i4>5</vt:i4>
      </vt:variant>
      <vt:variant>
        <vt:lpwstr>http://www.nevo.co.il/Law_word/law14/LAW-1724.pdf</vt:lpwstr>
      </vt:variant>
      <vt:variant>
        <vt:lpwstr/>
      </vt:variant>
      <vt:variant>
        <vt:i4>8126558</vt:i4>
      </vt:variant>
      <vt:variant>
        <vt:i4>1053</vt:i4>
      </vt:variant>
      <vt:variant>
        <vt:i4>0</vt:i4>
      </vt:variant>
      <vt:variant>
        <vt:i4>5</vt:i4>
      </vt:variant>
      <vt:variant>
        <vt:lpwstr>http://www.nevo.co.il/Law_word/law15/memshala-904.pdf</vt:lpwstr>
      </vt:variant>
      <vt:variant>
        <vt:lpwstr/>
      </vt:variant>
      <vt:variant>
        <vt:i4>7667726</vt:i4>
      </vt:variant>
      <vt:variant>
        <vt:i4>1050</vt:i4>
      </vt:variant>
      <vt:variant>
        <vt:i4>0</vt:i4>
      </vt:variant>
      <vt:variant>
        <vt:i4>5</vt:i4>
      </vt:variant>
      <vt:variant>
        <vt:lpwstr>http://www.nevo.co.il/law_word/law14/law-2483.pdf</vt:lpwstr>
      </vt:variant>
      <vt:variant>
        <vt:lpwstr/>
      </vt:variant>
      <vt:variant>
        <vt:i4>7864401</vt:i4>
      </vt:variant>
      <vt:variant>
        <vt:i4>1047</vt:i4>
      </vt:variant>
      <vt:variant>
        <vt:i4>0</vt:i4>
      </vt:variant>
      <vt:variant>
        <vt:i4>5</vt:i4>
      </vt:variant>
      <vt:variant>
        <vt:lpwstr>http://www.nevo.co.il/Law_word/law15/MEMSHALA-143.pdf</vt:lpwstr>
      </vt:variant>
      <vt:variant>
        <vt:lpwstr/>
      </vt:variant>
      <vt:variant>
        <vt:i4>7798791</vt:i4>
      </vt:variant>
      <vt:variant>
        <vt:i4>1044</vt:i4>
      </vt:variant>
      <vt:variant>
        <vt:i4>0</vt:i4>
      </vt:variant>
      <vt:variant>
        <vt:i4>5</vt:i4>
      </vt:variant>
      <vt:variant>
        <vt:lpwstr>http://www.nevo.co.il/Law_word/law14/LAW-1997.pdf</vt:lpwstr>
      </vt:variant>
      <vt:variant>
        <vt:lpwstr/>
      </vt:variant>
      <vt:variant>
        <vt:i4>327805</vt:i4>
      </vt:variant>
      <vt:variant>
        <vt:i4>1041</vt:i4>
      </vt:variant>
      <vt:variant>
        <vt:i4>0</vt:i4>
      </vt:variant>
      <vt:variant>
        <vt:i4>5</vt:i4>
      </vt:variant>
      <vt:variant>
        <vt:lpwstr>http://www.nevo.co.il/Law_word/law17/PROP-2824.pdf</vt:lpwstr>
      </vt:variant>
      <vt:variant>
        <vt:lpwstr/>
      </vt:variant>
      <vt:variant>
        <vt:i4>8126474</vt:i4>
      </vt:variant>
      <vt:variant>
        <vt:i4>1038</vt:i4>
      </vt:variant>
      <vt:variant>
        <vt:i4>0</vt:i4>
      </vt:variant>
      <vt:variant>
        <vt:i4>5</vt:i4>
      </vt:variant>
      <vt:variant>
        <vt:lpwstr>http://www.nevo.co.il/Law_word/law14/LAW-1724.pdf</vt:lpwstr>
      </vt:variant>
      <vt:variant>
        <vt:lpwstr/>
      </vt:variant>
      <vt:variant>
        <vt:i4>7798868</vt:i4>
      </vt:variant>
      <vt:variant>
        <vt:i4>1035</vt:i4>
      </vt:variant>
      <vt:variant>
        <vt:i4>0</vt:i4>
      </vt:variant>
      <vt:variant>
        <vt:i4>5</vt:i4>
      </vt:variant>
      <vt:variant>
        <vt:lpwstr>https://www.nevo.co.il/law_html/law10/yalkut-11300.pdf</vt:lpwstr>
      </vt:variant>
      <vt:variant>
        <vt:lpwstr/>
      </vt:variant>
      <vt:variant>
        <vt:i4>7405632</vt:i4>
      </vt:variant>
      <vt:variant>
        <vt:i4>1032</vt:i4>
      </vt:variant>
      <vt:variant>
        <vt:i4>0</vt:i4>
      </vt:variant>
      <vt:variant>
        <vt:i4>5</vt:i4>
      </vt:variant>
      <vt:variant>
        <vt:lpwstr>https://www.nevo.co.il/law_word/law10/yalkut-10164.pdf</vt:lpwstr>
      </vt:variant>
      <vt:variant>
        <vt:lpwstr/>
      </vt:variant>
      <vt:variant>
        <vt:i4>1376379</vt:i4>
      </vt:variant>
      <vt:variant>
        <vt:i4>1029</vt:i4>
      </vt:variant>
      <vt:variant>
        <vt:i4>0</vt:i4>
      </vt:variant>
      <vt:variant>
        <vt:i4>5</vt:i4>
      </vt:variant>
      <vt:variant>
        <vt:lpwstr>https://www.nevo.co.il/law_word/law10/yalkut-9453.pdf</vt:lpwstr>
      </vt:variant>
      <vt:variant>
        <vt:lpwstr/>
      </vt:variant>
      <vt:variant>
        <vt:i4>1114224</vt:i4>
      </vt:variant>
      <vt:variant>
        <vt:i4>1026</vt:i4>
      </vt:variant>
      <vt:variant>
        <vt:i4>0</vt:i4>
      </vt:variant>
      <vt:variant>
        <vt:i4>5</vt:i4>
      </vt:variant>
      <vt:variant>
        <vt:lpwstr>https://www.nevo.co.il/law_word/law10/yalkut-8905.pdf</vt:lpwstr>
      </vt:variant>
      <vt:variant>
        <vt:lpwstr/>
      </vt:variant>
      <vt:variant>
        <vt:i4>1310836</vt:i4>
      </vt:variant>
      <vt:variant>
        <vt:i4>1023</vt:i4>
      </vt:variant>
      <vt:variant>
        <vt:i4>0</vt:i4>
      </vt:variant>
      <vt:variant>
        <vt:i4>5</vt:i4>
      </vt:variant>
      <vt:variant>
        <vt:lpwstr>https://www.nevo.co.il/law_word/law10/yalkut-8159.pdf</vt:lpwstr>
      </vt:variant>
      <vt:variant>
        <vt:lpwstr/>
      </vt:variant>
      <vt:variant>
        <vt:i4>1704050</vt:i4>
      </vt:variant>
      <vt:variant>
        <vt:i4>1020</vt:i4>
      </vt:variant>
      <vt:variant>
        <vt:i4>0</vt:i4>
      </vt:variant>
      <vt:variant>
        <vt:i4>5</vt:i4>
      </vt:variant>
      <vt:variant>
        <vt:lpwstr>https://www.nevo.co.il/law_word/law10/yalkut-7749.pdf</vt:lpwstr>
      </vt:variant>
      <vt:variant>
        <vt:lpwstr/>
      </vt:variant>
      <vt:variant>
        <vt:i4>7798791</vt:i4>
      </vt:variant>
      <vt:variant>
        <vt:i4>1017</vt:i4>
      </vt:variant>
      <vt:variant>
        <vt:i4>0</vt:i4>
      </vt:variant>
      <vt:variant>
        <vt:i4>5</vt:i4>
      </vt:variant>
      <vt:variant>
        <vt:lpwstr>http://www.nevo.co.il/Law_word/law10/yalkut-7513.pdf</vt:lpwstr>
      </vt:variant>
      <vt:variant>
        <vt:lpwstr/>
      </vt:variant>
      <vt:variant>
        <vt:i4>7667717</vt:i4>
      </vt:variant>
      <vt:variant>
        <vt:i4>1014</vt:i4>
      </vt:variant>
      <vt:variant>
        <vt:i4>0</vt:i4>
      </vt:variant>
      <vt:variant>
        <vt:i4>5</vt:i4>
      </vt:variant>
      <vt:variant>
        <vt:lpwstr>http://www.nevo.co.il/Law_word/law10/yalkut-7236.pdf</vt:lpwstr>
      </vt:variant>
      <vt:variant>
        <vt:lpwstr/>
      </vt:variant>
      <vt:variant>
        <vt:i4>8323079</vt:i4>
      </vt:variant>
      <vt:variant>
        <vt:i4>1011</vt:i4>
      </vt:variant>
      <vt:variant>
        <vt:i4>0</vt:i4>
      </vt:variant>
      <vt:variant>
        <vt:i4>5</vt:i4>
      </vt:variant>
      <vt:variant>
        <vt:lpwstr>http://www.nevo.co.il/Law_word/law10/yalkut-6806.pdf</vt:lpwstr>
      </vt:variant>
      <vt:variant>
        <vt:lpwstr/>
      </vt:variant>
      <vt:variant>
        <vt:i4>7340037</vt:i4>
      </vt:variant>
      <vt:variant>
        <vt:i4>1008</vt:i4>
      </vt:variant>
      <vt:variant>
        <vt:i4>0</vt:i4>
      </vt:variant>
      <vt:variant>
        <vt:i4>5</vt:i4>
      </vt:variant>
      <vt:variant>
        <vt:lpwstr>http://www.nevo.co.il/Law_word/law10/yalkut-6627.pdf</vt:lpwstr>
      </vt:variant>
      <vt:variant>
        <vt:lpwstr/>
      </vt:variant>
      <vt:variant>
        <vt:i4>7667719</vt:i4>
      </vt:variant>
      <vt:variant>
        <vt:i4>1005</vt:i4>
      </vt:variant>
      <vt:variant>
        <vt:i4>0</vt:i4>
      </vt:variant>
      <vt:variant>
        <vt:i4>5</vt:i4>
      </vt:variant>
      <vt:variant>
        <vt:lpwstr>http://www.nevo.co.il/Law_word/law10/yalkut-6400.pdf</vt:lpwstr>
      </vt:variant>
      <vt:variant>
        <vt:lpwstr/>
      </vt:variant>
      <vt:variant>
        <vt:i4>7733253</vt:i4>
      </vt:variant>
      <vt:variant>
        <vt:i4>1002</vt:i4>
      </vt:variant>
      <vt:variant>
        <vt:i4>0</vt:i4>
      </vt:variant>
      <vt:variant>
        <vt:i4>5</vt:i4>
      </vt:variant>
      <vt:variant>
        <vt:lpwstr>http://www.nevo.co.il/Law_word/law10/yalkut-6225.pdf</vt:lpwstr>
      </vt:variant>
      <vt:variant>
        <vt:lpwstr/>
      </vt:variant>
      <vt:variant>
        <vt:i4>8257617</vt:i4>
      </vt:variant>
      <vt:variant>
        <vt:i4>999</vt:i4>
      </vt:variant>
      <vt:variant>
        <vt:i4>0</vt:i4>
      </vt:variant>
      <vt:variant>
        <vt:i4>5</vt:i4>
      </vt:variant>
      <vt:variant>
        <vt:lpwstr>http://www.nevo.co.il/Law_word/law15/memshala-426.pdf</vt:lpwstr>
      </vt:variant>
      <vt:variant>
        <vt:lpwstr/>
      </vt:variant>
      <vt:variant>
        <vt:i4>8257539</vt:i4>
      </vt:variant>
      <vt:variant>
        <vt:i4>996</vt:i4>
      </vt:variant>
      <vt:variant>
        <vt:i4>0</vt:i4>
      </vt:variant>
      <vt:variant>
        <vt:i4>5</vt:i4>
      </vt:variant>
      <vt:variant>
        <vt:lpwstr>http://www.nevo.co.il/Law_word/law14/law-2238.pdf</vt:lpwstr>
      </vt:variant>
      <vt:variant>
        <vt:lpwstr/>
      </vt:variant>
      <vt:variant>
        <vt:i4>8323153</vt:i4>
      </vt:variant>
      <vt:variant>
        <vt:i4>993</vt:i4>
      </vt:variant>
      <vt:variant>
        <vt:i4>0</vt:i4>
      </vt:variant>
      <vt:variant>
        <vt:i4>5</vt:i4>
      </vt:variant>
      <vt:variant>
        <vt:lpwstr>http://www.nevo.co.il/Law_word/law15/memshala-436.pdf</vt:lpwstr>
      </vt:variant>
      <vt:variant>
        <vt:lpwstr/>
      </vt:variant>
      <vt:variant>
        <vt:i4>8192008</vt:i4>
      </vt:variant>
      <vt:variant>
        <vt:i4>990</vt:i4>
      </vt:variant>
      <vt:variant>
        <vt:i4>0</vt:i4>
      </vt:variant>
      <vt:variant>
        <vt:i4>5</vt:i4>
      </vt:variant>
      <vt:variant>
        <vt:lpwstr>http://www.nevo.co.il/Law_word/law14/law-2203.pdf</vt:lpwstr>
      </vt:variant>
      <vt:variant>
        <vt:lpwstr/>
      </vt:variant>
      <vt:variant>
        <vt:i4>7929859</vt:i4>
      </vt:variant>
      <vt:variant>
        <vt:i4>987</vt:i4>
      </vt:variant>
      <vt:variant>
        <vt:i4>0</vt:i4>
      </vt:variant>
      <vt:variant>
        <vt:i4>5</vt:i4>
      </vt:variant>
      <vt:variant>
        <vt:lpwstr>http://www.nevo.co.il/Law_word/law10/yalkut-5971.pdf</vt:lpwstr>
      </vt:variant>
      <vt:variant>
        <vt:lpwstr/>
      </vt:variant>
      <vt:variant>
        <vt:i4>7405571</vt:i4>
      </vt:variant>
      <vt:variant>
        <vt:i4>984</vt:i4>
      </vt:variant>
      <vt:variant>
        <vt:i4>0</vt:i4>
      </vt:variant>
      <vt:variant>
        <vt:i4>5</vt:i4>
      </vt:variant>
      <vt:variant>
        <vt:lpwstr>http://www.nevo.co.il/Law_word/law10/yalkut-5777.pdf</vt:lpwstr>
      </vt:variant>
      <vt:variant>
        <vt:lpwstr/>
      </vt:variant>
      <vt:variant>
        <vt:i4>7995473</vt:i4>
      </vt:variant>
      <vt:variant>
        <vt:i4>981</vt:i4>
      </vt:variant>
      <vt:variant>
        <vt:i4>0</vt:i4>
      </vt:variant>
      <vt:variant>
        <vt:i4>5</vt:i4>
      </vt:variant>
      <vt:variant>
        <vt:lpwstr>http://www.nevo.co.il/Law_word/law15/memshala-260.pdf</vt:lpwstr>
      </vt:variant>
      <vt:variant>
        <vt:lpwstr/>
      </vt:variant>
      <vt:variant>
        <vt:i4>7995406</vt:i4>
      </vt:variant>
      <vt:variant>
        <vt:i4>978</vt:i4>
      </vt:variant>
      <vt:variant>
        <vt:i4>0</vt:i4>
      </vt:variant>
      <vt:variant>
        <vt:i4>5</vt:i4>
      </vt:variant>
      <vt:variant>
        <vt:lpwstr>http://www.nevo.co.il/Law_word/law14/law-2077.pdf</vt:lpwstr>
      </vt:variant>
      <vt:variant>
        <vt:lpwstr/>
      </vt:variant>
      <vt:variant>
        <vt:i4>7864401</vt:i4>
      </vt:variant>
      <vt:variant>
        <vt:i4>975</vt:i4>
      </vt:variant>
      <vt:variant>
        <vt:i4>0</vt:i4>
      </vt:variant>
      <vt:variant>
        <vt:i4>5</vt:i4>
      </vt:variant>
      <vt:variant>
        <vt:lpwstr>http://www.nevo.co.il/Law_word/law15/MEMSHALA-143.pdf</vt:lpwstr>
      </vt:variant>
      <vt:variant>
        <vt:lpwstr/>
      </vt:variant>
      <vt:variant>
        <vt:i4>7798791</vt:i4>
      </vt:variant>
      <vt:variant>
        <vt:i4>972</vt:i4>
      </vt:variant>
      <vt:variant>
        <vt:i4>0</vt:i4>
      </vt:variant>
      <vt:variant>
        <vt:i4>5</vt:i4>
      </vt:variant>
      <vt:variant>
        <vt:lpwstr>http://www.nevo.co.il/Law_word/law14/LAW-1997.pdf</vt:lpwstr>
      </vt:variant>
      <vt:variant>
        <vt:lpwstr/>
      </vt:variant>
      <vt:variant>
        <vt:i4>7798868</vt:i4>
      </vt:variant>
      <vt:variant>
        <vt:i4>969</vt:i4>
      </vt:variant>
      <vt:variant>
        <vt:i4>0</vt:i4>
      </vt:variant>
      <vt:variant>
        <vt:i4>5</vt:i4>
      </vt:variant>
      <vt:variant>
        <vt:lpwstr>https://www.nevo.co.il/law_html/law10/yalkut-11300.pdf</vt:lpwstr>
      </vt:variant>
      <vt:variant>
        <vt:lpwstr/>
      </vt:variant>
      <vt:variant>
        <vt:i4>7405632</vt:i4>
      </vt:variant>
      <vt:variant>
        <vt:i4>966</vt:i4>
      </vt:variant>
      <vt:variant>
        <vt:i4>0</vt:i4>
      </vt:variant>
      <vt:variant>
        <vt:i4>5</vt:i4>
      </vt:variant>
      <vt:variant>
        <vt:lpwstr>https://www.nevo.co.il/law_word/law10/yalkut-10164.pdf</vt:lpwstr>
      </vt:variant>
      <vt:variant>
        <vt:lpwstr/>
      </vt:variant>
      <vt:variant>
        <vt:i4>1376379</vt:i4>
      </vt:variant>
      <vt:variant>
        <vt:i4>963</vt:i4>
      </vt:variant>
      <vt:variant>
        <vt:i4>0</vt:i4>
      </vt:variant>
      <vt:variant>
        <vt:i4>5</vt:i4>
      </vt:variant>
      <vt:variant>
        <vt:lpwstr>https://www.nevo.co.il/law_word/law10/yalkut-9453.pdf</vt:lpwstr>
      </vt:variant>
      <vt:variant>
        <vt:lpwstr/>
      </vt:variant>
      <vt:variant>
        <vt:i4>1114224</vt:i4>
      </vt:variant>
      <vt:variant>
        <vt:i4>960</vt:i4>
      </vt:variant>
      <vt:variant>
        <vt:i4>0</vt:i4>
      </vt:variant>
      <vt:variant>
        <vt:i4>5</vt:i4>
      </vt:variant>
      <vt:variant>
        <vt:lpwstr>https://www.nevo.co.il/law_word/law10/yalkut-8905.pdf</vt:lpwstr>
      </vt:variant>
      <vt:variant>
        <vt:lpwstr/>
      </vt:variant>
      <vt:variant>
        <vt:i4>1310836</vt:i4>
      </vt:variant>
      <vt:variant>
        <vt:i4>957</vt:i4>
      </vt:variant>
      <vt:variant>
        <vt:i4>0</vt:i4>
      </vt:variant>
      <vt:variant>
        <vt:i4>5</vt:i4>
      </vt:variant>
      <vt:variant>
        <vt:lpwstr>https://www.nevo.co.il/law_word/law10/yalkut-8159.pdf</vt:lpwstr>
      </vt:variant>
      <vt:variant>
        <vt:lpwstr/>
      </vt:variant>
      <vt:variant>
        <vt:i4>1704050</vt:i4>
      </vt:variant>
      <vt:variant>
        <vt:i4>954</vt:i4>
      </vt:variant>
      <vt:variant>
        <vt:i4>0</vt:i4>
      </vt:variant>
      <vt:variant>
        <vt:i4>5</vt:i4>
      </vt:variant>
      <vt:variant>
        <vt:lpwstr>https://www.nevo.co.il/law_word/law10/yalkut-7749.pdf</vt:lpwstr>
      </vt:variant>
      <vt:variant>
        <vt:lpwstr/>
      </vt:variant>
      <vt:variant>
        <vt:i4>7798791</vt:i4>
      </vt:variant>
      <vt:variant>
        <vt:i4>951</vt:i4>
      </vt:variant>
      <vt:variant>
        <vt:i4>0</vt:i4>
      </vt:variant>
      <vt:variant>
        <vt:i4>5</vt:i4>
      </vt:variant>
      <vt:variant>
        <vt:lpwstr>http://www.nevo.co.il/Law_word/law10/yalkut-7513.pdf</vt:lpwstr>
      </vt:variant>
      <vt:variant>
        <vt:lpwstr/>
      </vt:variant>
      <vt:variant>
        <vt:i4>7667717</vt:i4>
      </vt:variant>
      <vt:variant>
        <vt:i4>948</vt:i4>
      </vt:variant>
      <vt:variant>
        <vt:i4>0</vt:i4>
      </vt:variant>
      <vt:variant>
        <vt:i4>5</vt:i4>
      </vt:variant>
      <vt:variant>
        <vt:lpwstr>http://www.nevo.co.il/Law_word/law10/yalkut-7236.pdf</vt:lpwstr>
      </vt:variant>
      <vt:variant>
        <vt:lpwstr/>
      </vt:variant>
      <vt:variant>
        <vt:i4>3342361</vt:i4>
      </vt:variant>
      <vt:variant>
        <vt:i4>945</vt:i4>
      </vt:variant>
      <vt:variant>
        <vt:i4>0</vt:i4>
      </vt:variant>
      <vt:variant>
        <vt:i4>5</vt:i4>
      </vt:variant>
      <vt:variant>
        <vt:lpwstr>http://www.nevo.co.il/Law_word/law16/knesset-535.pdf</vt:lpwstr>
      </vt:variant>
      <vt:variant>
        <vt:lpwstr/>
      </vt:variant>
      <vt:variant>
        <vt:i4>7864324</vt:i4>
      </vt:variant>
      <vt:variant>
        <vt:i4>942</vt:i4>
      </vt:variant>
      <vt:variant>
        <vt:i4>0</vt:i4>
      </vt:variant>
      <vt:variant>
        <vt:i4>5</vt:i4>
      </vt:variant>
      <vt:variant>
        <vt:lpwstr>http://www.nevo.co.il/law_word/law14/law-2459.pdf</vt:lpwstr>
      </vt:variant>
      <vt:variant>
        <vt:lpwstr/>
      </vt:variant>
      <vt:variant>
        <vt:i4>7929862</vt:i4>
      </vt:variant>
      <vt:variant>
        <vt:i4>939</vt:i4>
      </vt:variant>
      <vt:variant>
        <vt:i4>0</vt:i4>
      </vt:variant>
      <vt:variant>
        <vt:i4>5</vt:i4>
      </vt:variant>
      <vt:variant>
        <vt:lpwstr>http://www.nevo.co.il/Law_word/law10/yalkut-6911.pdf</vt:lpwstr>
      </vt:variant>
      <vt:variant>
        <vt:lpwstr/>
      </vt:variant>
      <vt:variant>
        <vt:i4>8323079</vt:i4>
      </vt:variant>
      <vt:variant>
        <vt:i4>936</vt:i4>
      </vt:variant>
      <vt:variant>
        <vt:i4>0</vt:i4>
      </vt:variant>
      <vt:variant>
        <vt:i4>5</vt:i4>
      </vt:variant>
      <vt:variant>
        <vt:lpwstr>http://www.nevo.co.il/Law_word/law10/yalkut-6806.pdf</vt:lpwstr>
      </vt:variant>
      <vt:variant>
        <vt:lpwstr/>
      </vt:variant>
      <vt:variant>
        <vt:i4>7340037</vt:i4>
      </vt:variant>
      <vt:variant>
        <vt:i4>933</vt:i4>
      </vt:variant>
      <vt:variant>
        <vt:i4>0</vt:i4>
      </vt:variant>
      <vt:variant>
        <vt:i4>5</vt:i4>
      </vt:variant>
      <vt:variant>
        <vt:lpwstr>http://www.nevo.co.il/Law_word/law10/yalkut-6627.pdf</vt:lpwstr>
      </vt:variant>
      <vt:variant>
        <vt:lpwstr/>
      </vt:variant>
      <vt:variant>
        <vt:i4>7667719</vt:i4>
      </vt:variant>
      <vt:variant>
        <vt:i4>930</vt:i4>
      </vt:variant>
      <vt:variant>
        <vt:i4>0</vt:i4>
      </vt:variant>
      <vt:variant>
        <vt:i4>5</vt:i4>
      </vt:variant>
      <vt:variant>
        <vt:lpwstr>http://www.nevo.co.il/Law_word/law10/yalkut-6400.pdf</vt:lpwstr>
      </vt:variant>
      <vt:variant>
        <vt:lpwstr/>
      </vt:variant>
      <vt:variant>
        <vt:i4>7733253</vt:i4>
      </vt:variant>
      <vt:variant>
        <vt:i4>927</vt:i4>
      </vt:variant>
      <vt:variant>
        <vt:i4>0</vt:i4>
      </vt:variant>
      <vt:variant>
        <vt:i4>5</vt:i4>
      </vt:variant>
      <vt:variant>
        <vt:lpwstr>http://www.nevo.co.il/Law_word/law10/yalkut-6225.pdf</vt:lpwstr>
      </vt:variant>
      <vt:variant>
        <vt:lpwstr/>
      </vt:variant>
      <vt:variant>
        <vt:i4>8257617</vt:i4>
      </vt:variant>
      <vt:variant>
        <vt:i4>924</vt:i4>
      </vt:variant>
      <vt:variant>
        <vt:i4>0</vt:i4>
      </vt:variant>
      <vt:variant>
        <vt:i4>5</vt:i4>
      </vt:variant>
      <vt:variant>
        <vt:lpwstr>http://www.nevo.co.il/Law_word/law15/memshala-426.pdf</vt:lpwstr>
      </vt:variant>
      <vt:variant>
        <vt:lpwstr/>
      </vt:variant>
      <vt:variant>
        <vt:i4>8257539</vt:i4>
      </vt:variant>
      <vt:variant>
        <vt:i4>921</vt:i4>
      </vt:variant>
      <vt:variant>
        <vt:i4>0</vt:i4>
      </vt:variant>
      <vt:variant>
        <vt:i4>5</vt:i4>
      </vt:variant>
      <vt:variant>
        <vt:lpwstr>http://www.nevo.co.il/Law_word/law14/law-2238.pdf</vt:lpwstr>
      </vt:variant>
      <vt:variant>
        <vt:lpwstr/>
      </vt:variant>
      <vt:variant>
        <vt:i4>8323153</vt:i4>
      </vt:variant>
      <vt:variant>
        <vt:i4>918</vt:i4>
      </vt:variant>
      <vt:variant>
        <vt:i4>0</vt:i4>
      </vt:variant>
      <vt:variant>
        <vt:i4>5</vt:i4>
      </vt:variant>
      <vt:variant>
        <vt:lpwstr>http://www.nevo.co.il/Law_word/law15/memshala-436.pdf</vt:lpwstr>
      </vt:variant>
      <vt:variant>
        <vt:lpwstr/>
      </vt:variant>
      <vt:variant>
        <vt:i4>8192008</vt:i4>
      </vt:variant>
      <vt:variant>
        <vt:i4>915</vt:i4>
      </vt:variant>
      <vt:variant>
        <vt:i4>0</vt:i4>
      </vt:variant>
      <vt:variant>
        <vt:i4>5</vt:i4>
      </vt:variant>
      <vt:variant>
        <vt:lpwstr>http://www.nevo.co.il/Law_word/law14/law-2203.pdf</vt:lpwstr>
      </vt:variant>
      <vt:variant>
        <vt:lpwstr/>
      </vt:variant>
      <vt:variant>
        <vt:i4>7929859</vt:i4>
      </vt:variant>
      <vt:variant>
        <vt:i4>912</vt:i4>
      </vt:variant>
      <vt:variant>
        <vt:i4>0</vt:i4>
      </vt:variant>
      <vt:variant>
        <vt:i4>5</vt:i4>
      </vt:variant>
      <vt:variant>
        <vt:lpwstr>http://www.nevo.co.il/Law_word/law10/yalkut-5971.pdf</vt:lpwstr>
      </vt:variant>
      <vt:variant>
        <vt:lpwstr/>
      </vt:variant>
      <vt:variant>
        <vt:i4>7405571</vt:i4>
      </vt:variant>
      <vt:variant>
        <vt:i4>909</vt:i4>
      </vt:variant>
      <vt:variant>
        <vt:i4>0</vt:i4>
      </vt:variant>
      <vt:variant>
        <vt:i4>5</vt:i4>
      </vt:variant>
      <vt:variant>
        <vt:lpwstr>http://www.nevo.co.il/Law_word/law10/yalkut-5777.pdf</vt:lpwstr>
      </vt:variant>
      <vt:variant>
        <vt:lpwstr/>
      </vt:variant>
      <vt:variant>
        <vt:i4>7995473</vt:i4>
      </vt:variant>
      <vt:variant>
        <vt:i4>906</vt:i4>
      </vt:variant>
      <vt:variant>
        <vt:i4>0</vt:i4>
      </vt:variant>
      <vt:variant>
        <vt:i4>5</vt:i4>
      </vt:variant>
      <vt:variant>
        <vt:lpwstr>http://www.nevo.co.il/Law_word/law15/memshala-260.pdf</vt:lpwstr>
      </vt:variant>
      <vt:variant>
        <vt:lpwstr/>
      </vt:variant>
      <vt:variant>
        <vt:i4>7995406</vt:i4>
      </vt:variant>
      <vt:variant>
        <vt:i4>903</vt:i4>
      </vt:variant>
      <vt:variant>
        <vt:i4>0</vt:i4>
      </vt:variant>
      <vt:variant>
        <vt:i4>5</vt:i4>
      </vt:variant>
      <vt:variant>
        <vt:lpwstr>http://www.nevo.co.il/Law_word/law14/law-2077.pdf</vt:lpwstr>
      </vt:variant>
      <vt:variant>
        <vt:lpwstr/>
      </vt:variant>
      <vt:variant>
        <vt:i4>7864401</vt:i4>
      </vt:variant>
      <vt:variant>
        <vt:i4>900</vt:i4>
      </vt:variant>
      <vt:variant>
        <vt:i4>0</vt:i4>
      </vt:variant>
      <vt:variant>
        <vt:i4>5</vt:i4>
      </vt:variant>
      <vt:variant>
        <vt:lpwstr>http://www.nevo.co.il/Law_word/law15/MEMSHALA-143.pdf</vt:lpwstr>
      </vt:variant>
      <vt:variant>
        <vt:lpwstr/>
      </vt:variant>
      <vt:variant>
        <vt:i4>7798791</vt:i4>
      </vt:variant>
      <vt:variant>
        <vt:i4>897</vt:i4>
      </vt:variant>
      <vt:variant>
        <vt:i4>0</vt:i4>
      </vt:variant>
      <vt:variant>
        <vt:i4>5</vt:i4>
      </vt:variant>
      <vt:variant>
        <vt:lpwstr>http://www.nevo.co.il/Law_word/law14/LAW-1997.pdf</vt:lpwstr>
      </vt:variant>
      <vt:variant>
        <vt:lpwstr/>
      </vt:variant>
      <vt:variant>
        <vt:i4>4980839</vt:i4>
      </vt:variant>
      <vt:variant>
        <vt:i4>894</vt:i4>
      </vt:variant>
      <vt:variant>
        <vt:i4>0</vt:i4>
      </vt:variant>
      <vt:variant>
        <vt:i4>5</vt:i4>
      </vt:variant>
      <vt:variant>
        <vt:lpwstr>http://www.nevo.co.il/Law_word/law15/MEMSHALA-4.pdf</vt:lpwstr>
      </vt:variant>
      <vt:variant>
        <vt:lpwstr/>
      </vt:variant>
      <vt:variant>
        <vt:i4>7733251</vt:i4>
      </vt:variant>
      <vt:variant>
        <vt:i4>891</vt:i4>
      </vt:variant>
      <vt:variant>
        <vt:i4>0</vt:i4>
      </vt:variant>
      <vt:variant>
        <vt:i4>5</vt:i4>
      </vt:variant>
      <vt:variant>
        <vt:lpwstr>http://www.nevo.co.il/Law_word/law14/LAW-1882.pdf</vt:lpwstr>
      </vt:variant>
      <vt:variant>
        <vt:lpwstr/>
      </vt:variant>
      <vt:variant>
        <vt:i4>4980839</vt:i4>
      </vt:variant>
      <vt:variant>
        <vt:i4>888</vt:i4>
      </vt:variant>
      <vt:variant>
        <vt:i4>0</vt:i4>
      </vt:variant>
      <vt:variant>
        <vt:i4>5</vt:i4>
      </vt:variant>
      <vt:variant>
        <vt:lpwstr>http://www.nevo.co.il/Law_word/law15/MEMSHALA-4.pdf</vt:lpwstr>
      </vt:variant>
      <vt:variant>
        <vt:lpwstr/>
      </vt:variant>
      <vt:variant>
        <vt:i4>7733251</vt:i4>
      </vt:variant>
      <vt:variant>
        <vt:i4>885</vt:i4>
      </vt:variant>
      <vt:variant>
        <vt:i4>0</vt:i4>
      </vt:variant>
      <vt:variant>
        <vt:i4>5</vt:i4>
      </vt:variant>
      <vt:variant>
        <vt:lpwstr>http://www.nevo.co.il/Law_word/law14/LAW-1882.pdf</vt:lpwstr>
      </vt:variant>
      <vt:variant>
        <vt:lpwstr/>
      </vt:variant>
      <vt:variant>
        <vt:i4>327805</vt:i4>
      </vt:variant>
      <vt:variant>
        <vt:i4>882</vt:i4>
      </vt:variant>
      <vt:variant>
        <vt:i4>0</vt:i4>
      </vt:variant>
      <vt:variant>
        <vt:i4>5</vt:i4>
      </vt:variant>
      <vt:variant>
        <vt:lpwstr>http://www.nevo.co.il/Law_word/law17/PROP-2824.pdf</vt:lpwstr>
      </vt:variant>
      <vt:variant>
        <vt:lpwstr/>
      </vt:variant>
      <vt:variant>
        <vt:i4>8126474</vt:i4>
      </vt:variant>
      <vt:variant>
        <vt:i4>879</vt:i4>
      </vt:variant>
      <vt:variant>
        <vt:i4>0</vt:i4>
      </vt:variant>
      <vt:variant>
        <vt:i4>5</vt:i4>
      </vt:variant>
      <vt:variant>
        <vt:lpwstr>http://www.nevo.co.il/Law_word/law14/LAW-1724.pdf</vt:lpwstr>
      </vt:variant>
      <vt:variant>
        <vt:lpwstr/>
      </vt:variant>
      <vt:variant>
        <vt:i4>8126558</vt:i4>
      </vt:variant>
      <vt:variant>
        <vt:i4>876</vt:i4>
      </vt:variant>
      <vt:variant>
        <vt:i4>0</vt:i4>
      </vt:variant>
      <vt:variant>
        <vt:i4>5</vt:i4>
      </vt:variant>
      <vt:variant>
        <vt:lpwstr>http://www.nevo.co.il/Law_word/law15/memshala-904.pdf</vt:lpwstr>
      </vt:variant>
      <vt:variant>
        <vt:lpwstr/>
      </vt:variant>
      <vt:variant>
        <vt:i4>7667726</vt:i4>
      </vt:variant>
      <vt:variant>
        <vt:i4>873</vt:i4>
      </vt:variant>
      <vt:variant>
        <vt:i4>0</vt:i4>
      </vt:variant>
      <vt:variant>
        <vt:i4>5</vt:i4>
      </vt:variant>
      <vt:variant>
        <vt:lpwstr>http://www.nevo.co.il/law_word/law14/law-2483.pdf</vt:lpwstr>
      </vt:variant>
      <vt:variant>
        <vt:lpwstr/>
      </vt:variant>
      <vt:variant>
        <vt:i4>3342361</vt:i4>
      </vt:variant>
      <vt:variant>
        <vt:i4>870</vt:i4>
      </vt:variant>
      <vt:variant>
        <vt:i4>0</vt:i4>
      </vt:variant>
      <vt:variant>
        <vt:i4>5</vt:i4>
      </vt:variant>
      <vt:variant>
        <vt:lpwstr>http://www.nevo.co.il/Law_word/law16/knesset-535.pdf</vt:lpwstr>
      </vt:variant>
      <vt:variant>
        <vt:lpwstr/>
      </vt:variant>
      <vt:variant>
        <vt:i4>7864324</vt:i4>
      </vt:variant>
      <vt:variant>
        <vt:i4>867</vt:i4>
      </vt:variant>
      <vt:variant>
        <vt:i4>0</vt:i4>
      </vt:variant>
      <vt:variant>
        <vt:i4>5</vt:i4>
      </vt:variant>
      <vt:variant>
        <vt:lpwstr>http://www.nevo.co.il/law_word/law14/law-2459.pdf</vt:lpwstr>
      </vt:variant>
      <vt:variant>
        <vt:lpwstr/>
      </vt:variant>
      <vt:variant>
        <vt:i4>8257617</vt:i4>
      </vt:variant>
      <vt:variant>
        <vt:i4>864</vt:i4>
      </vt:variant>
      <vt:variant>
        <vt:i4>0</vt:i4>
      </vt:variant>
      <vt:variant>
        <vt:i4>5</vt:i4>
      </vt:variant>
      <vt:variant>
        <vt:lpwstr>http://www.nevo.co.il/Law_word/law15/memshala-426.pdf</vt:lpwstr>
      </vt:variant>
      <vt:variant>
        <vt:lpwstr/>
      </vt:variant>
      <vt:variant>
        <vt:i4>8257539</vt:i4>
      </vt:variant>
      <vt:variant>
        <vt:i4>861</vt:i4>
      </vt:variant>
      <vt:variant>
        <vt:i4>0</vt:i4>
      </vt:variant>
      <vt:variant>
        <vt:i4>5</vt:i4>
      </vt:variant>
      <vt:variant>
        <vt:lpwstr>http://www.nevo.co.il/Law_word/law14/law-2238.pdf</vt:lpwstr>
      </vt:variant>
      <vt:variant>
        <vt:lpwstr/>
      </vt:variant>
      <vt:variant>
        <vt:i4>3866653</vt:i4>
      </vt:variant>
      <vt:variant>
        <vt:i4>858</vt:i4>
      </vt:variant>
      <vt:variant>
        <vt:i4>0</vt:i4>
      </vt:variant>
      <vt:variant>
        <vt:i4>5</vt:i4>
      </vt:variant>
      <vt:variant>
        <vt:lpwstr>http://www.nevo.co.il/Law_word/law16/knesset-179.pdf</vt:lpwstr>
      </vt:variant>
      <vt:variant>
        <vt:lpwstr/>
      </vt:variant>
      <vt:variant>
        <vt:i4>8060938</vt:i4>
      </vt:variant>
      <vt:variant>
        <vt:i4>855</vt:i4>
      </vt:variant>
      <vt:variant>
        <vt:i4>0</vt:i4>
      </vt:variant>
      <vt:variant>
        <vt:i4>5</vt:i4>
      </vt:variant>
      <vt:variant>
        <vt:lpwstr>http://www.nevo.co.il/Law_word/law14/law-2162.pdf</vt:lpwstr>
      </vt:variant>
      <vt:variant>
        <vt:lpwstr/>
      </vt:variant>
      <vt:variant>
        <vt:i4>7864401</vt:i4>
      </vt:variant>
      <vt:variant>
        <vt:i4>852</vt:i4>
      </vt:variant>
      <vt:variant>
        <vt:i4>0</vt:i4>
      </vt:variant>
      <vt:variant>
        <vt:i4>5</vt:i4>
      </vt:variant>
      <vt:variant>
        <vt:lpwstr>http://www.nevo.co.il/Law_word/law15/MEMSHALA-143.pdf</vt:lpwstr>
      </vt:variant>
      <vt:variant>
        <vt:lpwstr/>
      </vt:variant>
      <vt:variant>
        <vt:i4>7798791</vt:i4>
      </vt:variant>
      <vt:variant>
        <vt:i4>849</vt:i4>
      </vt:variant>
      <vt:variant>
        <vt:i4>0</vt:i4>
      </vt:variant>
      <vt:variant>
        <vt:i4>5</vt:i4>
      </vt:variant>
      <vt:variant>
        <vt:lpwstr>http://www.nevo.co.il/Law_word/law14/LAW-1997.pdf</vt:lpwstr>
      </vt:variant>
      <vt:variant>
        <vt:lpwstr/>
      </vt:variant>
      <vt:variant>
        <vt:i4>4980839</vt:i4>
      </vt:variant>
      <vt:variant>
        <vt:i4>846</vt:i4>
      </vt:variant>
      <vt:variant>
        <vt:i4>0</vt:i4>
      </vt:variant>
      <vt:variant>
        <vt:i4>5</vt:i4>
      </vt:variant>
      <vt:variant>
        <vt:lpwstr>http://www.nevo.co.il/Law_word/law15/MEMSHALA-4.pdf</vt:lpwstr>
      </vt:variant>
      <vt:variant>
        <vt:lpwstr/>
      </vt:variant>
      <vt:variant>
        <vt:i4>7733251</vt:i4>
      </vt:variant>
      <vt:variant>
        <vt:i4>843</vt:i4>
      </vt:variant>
      <vt:variant>
        <vt:i4>0</vt:i4>
      </vt:variant>
      <vt:variant>
        <vt:i4>5</vt:i4>
      </vt:variant>
      <vt:variant>
        <vt:lpwstr>http://www.nevo.co.il/Law_word/law14/LAW-1882.pdf</vt:lpwstr>
      </vt:variant>
      <vt:variant>
        <vt:lpwstr/>
      </vt:variant>
      <vt:variant>
        <vt:i4>327805</vt:i4>
      </vt:variant>
      <vt:variant>
        <vt:i4>840</vt:i4>
      </vt:variant>
      <vt:variant>
        <vt:i4>0</vt:i4>
      </vt:variant>
      <vt:variant>
        <vt:i4>5</vt:i4>
      </vt:variant>
      <vt:variant>
        <vt:lpwstr>http://www.nevo.co.il/Law_word/law17/PROP-2824.pdf</vt:lpwstr>
      </vt:variant>
      <vt:variant>
        <vt:lpwstr/>
      </vt:variant>
      <vt:variant>
        <vt:i4>8126474</vt:i4>
      </vt:variant>
      <vt:variant>
        <vt:i4>837</vt:i4>
      </vt:variant>
      <vt:variant>
        <vt:i4>0</vt:i4>
      </vt:variant>
      <vt:variant>
        <vt:i4>5</vt:i4>
      </vt:variant>
      <vt:variant>
        <vt:lpwstr>http://www.nevo.co.il/Law_word/law14/LAW-1724.pdf</vt:lpwstr>
      </vt:variant>
      <vt:variant>
        <vt:lpwstr/>
      </vt:variant>
      <vt:variant>
        <vt:i4>3342361</vt:i4>
      </vt:variant>
      <vt:variant>
        <vt:i4>834</vt:i4>
      </vt:variant>
      <vt:variant>
        <vt:i4>0</vt:i4>
      </vt:variant>
      <vt:variant>
        <vt:i4>5</vt:i4>
      </vt:variant>
      <vt:variant>
        <vt:lpwstr>http://www.nevo.co.il/Law_word/law16/knesset-535.pdf</vt:lpwstr>
      </vt:variant>
      <vt:variant>
        <vt:lpwstr/>
      </vt:variant>
      <vt:variant>
        <vt:i4>7864324</vt:i4>
      </vt:variant>
      <vt:variant>
        <vt:i4>831</vt:i4>
      </vt:variant>
      <vt:variant>
        <vt:i4>0</vt:i4>
      </vt:variant>
      <vt:variant>
        <vt:i4>5</vt:i4>
      </vt:variant>
      <vt:variant>
        <vt:lpwstr>http://www.nevo.co.il/law_word/law14/law-2459.pdf</vt:lpwstr>
      </vt:variant>
      <vt:variant>
        <vt:lpwstr/>
      </vt:variant>
      <vt:variant>
        <vt:i4>327805</vt:i4>
      </vt:variant>
      <vt:variant>
        <vt:i4>828</vt:i4>
      </vt:variant>
      <vt:variant>
        <vt:i4>0</vt:i4>
      </vt:variant>
      <vt:variant>
        <vt:i4>5</vt:i4>
      </vt:variant>
      <vt:variant>
        <vt:lpwstr>http://www.nevo.co.il/Law_word/law17/PROP-2824.pdf</vt:lpwstr>
      </vt:variant>
      <vt:variant>
        <vt:lpwstr/>
      </vt:variant>
      <vt:variant>
        <vt:i4>8126474</vt:i4>
      </vt:variant>
      <vt:variant>
        <vt:i4>825</vt:i4>
      </vt:variant>
      <vt:variant>
        <vt:i4>0</vt:i4>
      </vt:variant>
      <vt:variant>
        <vt:i4>5</vt:i4>
      </vt:variant>
      <vt:variant>
        <vt:lpwstr>http://www.nevo.co.il/Law_word/law14/LAW-1724.pdf</vt:lpwstr>
      </vt:variant>
      <vt:variant>
        <vt:lpwstr/>
      </vt:variant>
      <vt:variant>
        <vt:i4>3342361</vt:i4>
      </vt:variant>
      <vt:variant>
        <vt:i4>822</vt:i4>
      </vt:variant>
      <vt:variant>
        <vt:i4>0</vt:i4>
      </vt:variant>
      <vt:variant>
        <vt:i4>5</vt:i4>
      </vt:variant>
      <vt:variant>
        <vt:lpwstr>http://www.nevo.co.il/Law_word/law16/knesset-535.pdf</vt:lpwstr>
      </vt:variant>
      <vt:variant>
        <vt:lpwstr/>
      </vt:variant>
      <vt:variant>
        <vt:i4>7864324</vt:i4>
      </vt:variant>
      <vt:variant>
        <vt:i4>819</vt:i4>
      </vt:variant>
      <vt:variant>
        <vt:i4>0</vt:i4>
      </vt:variant>
      <vt:variant>
        <vt:i4>5</vt:i4>
      </vt:variant>
      <vt:variant>
        <vt:lpwstr>http://www.nevo.co.il/law_word/law14/law-2459.pdf</vt:lpwstr>
      </vt:variant>
      <vt:variant>
        <vt:lpwstr/>
      </vt:variant>
      <vt:variant>
        <vt:i4>327805</vt:i4>
      </vt:variant>
      <vt:variant>
        <vt:i4>816</vt:i4>
      </vt:variant>
      <vt:variant>
        <vt:i4>0</vt:i4>
      </vt:variant>
      <vt:variant>
        <vt:i4>5</vt:i4>
      </vt:variant>
      <vt:variant>
        <vt:lpwstr>http://www.nevo.co.il/Law_word/law17/PROP-2824.pdf</vt:lpwstr>
      </vt:variant>
      <vt:variant>
        <vt:lpwstr/>
      </vt:variant>
      <vt:variant>
        <vt:i4>8126474</vt:i4>
      </vt:variant>
      <vt:variant>
        <vt:i4>813</vt:i4>
      </vt:variant>
      <vt:variant>
        <vt:i4>0</vt:i4>
      </vt:variant>
      <vt:variant>
        <vt:i4>5</vt:i4>
      </vt:variant>
      <vt:variant>
        <vt:lpwstr>http://www.nevo.co.il/Law_word/law14/LAW-1724.pdf</vt:lpwstr>
      </vt:variant>
      <vt:variant>
        <vt:lpwstr/>
      </vt:variant>
      <vt:variant>
        <vt:i4>8126558</vt:i4>
      </vt:variant>
      <vt:variant>
        <vt:i4>810</vt:i4>
      </vt:variant>
      <vt:variant>
        <vt:i4>0</vt:i4>
      </vt:variant>
      <vt:variant>
        <vt:i4>5</vt:i4>
      </vt:variant>
      <vt:variant>
        <vt:lpwstr>http://www.nevo.co.il/Law_word/law15/memshala-904.pdf</vt:lpwstr>
      </vt:variant>
      <vt:variant>
        <vt:lpwstr/>
      </vt:variant>
      <vt:variant>
        <vt:i4>7667726</vt:i4>
      </vt:variant>
      <vt:variant>
        <vt:i4>807</vt:i4>
      </vt:variant>
      <vt:variant>
        <vt:i4>0</vt:i4>
      </vt:variant>
      <vt:variant>
        <vt:i4>5</vt:i4>
      </vt:variant>
      <vt:variant>
        <vt:lpwstr>http://www.nevo.co.il/law_word/law14/law-2483.pdf</vt:lpwstr>
      </vt:variant>
      <vt:variant>
        <vt:lpwstr/>
      </vt:variant>
      <vt:variant>
        <vt:i4>3342361</vt:i4>
      </vt:variant>
      <vt:variant>
        <vt:i4>804</vt:i4>
      </vt:variant>
      <vt:variant>
        <vt:i4>0</vt:i4>
      </vt:variant>
      <vt:variant>
        <vt:i4>5</vt:i4>
      </vt:variant>
      <vt:variant>
        <vt:lpwstr>http://www.nevo.co.il/Law_word/law16/knesset-535.pdf</vt:lpwstr>
      </vt:variant>
      <vt:variant>
        <vt:lpwstr/>
      </vt:variant>
      <vt:variant>
        <vt:i4>7864324</vt:i4>
      </vt:variant>
      <vt:variant>
        <vt:i4>801</vt:i4>
      </vt:variant>
      <vt:variant>
        <vt:i4>0</vt:i4>
      </vt:variant>
      <vt:variant>
        <vt:i4>5</vt:i4>
      </vt:variant>
      <vt:variant>
        <vt:lpwstr>http://www.nevo.co.il/law_word/law14/law-2459.pdf</vt:lpwstr>
      </vt:variant>
      <vt:variant>
        <vt:lpwstr/>
      </vt:variant>
      <vt:variant>
        <vt:i4>8257617</vt:i4>
      </vt:variant>
      <vt:variant>
        <vt:i4>798</vt:i4>
      </vt:variant>
      <vt:variant>
        <vt:i4>0</vt:i4>
      </vt:variant>
      <vt:variant>
        <vt:i4>5</vt:i4>
      </vt:variant>
      <vt:variant>
        <vt:lpwstr>http://www.nevo.co.il/Law_word/law15/memshala-426.pdf</vt:lpwstr>
      </vt:variant>
      <vt:variant>
        <vt:lpwstr/>
      </vt:variant>
      <vt:variant>
        <vt:i4>8257539</vt:i4>
      </vt:variant>
      <vt:variant>
        <vt:i4>795</vt:i4>
      </vt:variant>
      <vt:variant>
        <vt:i4>0</vt:i4>
      </vt:variant>
      <vt:variant>
        <vt:i4>5</vt:i4>
      </vt:variant>
      <vt:variant>
        <vt:lpwstr>http://www.nevo.co.il/Law_word/law14/law-2238.pdf</vt:lpwstr>
      </vt:variant>
      <vt:variant>
        <vt:lpwstr/>
      </vt:variant>
      <vt:variant>
        <vt:i4>7995473</vt:i4>
      </vt:variant>
      <vt:variant>
        <vt:i4>792</vt:i4>
      </vt:variant>
      <vt:variant>
        <vt:i4>0</vt:i4>
      </vt:variant>
      <vt:variant>
        <vt:i4>5</vt:i4>
      </vt:variant>
      <vt:variant>
        <vt:lpwstr>http://www.nevo.co.il/Law_word/law15/memshala-260.pdf</vt:lpwstr>
      </vt:variant>
      <vt:variant>
        <vt:lpwstr/>
      </vt:variant>
      <vt:variant>
        <vt:i4>7995406</vt:i4>
      </vt:variant>
      <vt:variant>
        <vt:i4>789</vt:i4>
      </vt:variant>
      <vt:variant>
        <vt:i4>0</vt:i4>
      </vt:variant>
      <vt:variant>
        <vt:i4>5</vt:i4>
      </vt:variant>
      <vt:variant>
        <vt:lpwstr>http://www.nevo.co.il/Law_word/law14/law-2077.pdf</vt:lpwstr>
      </vt:variant>
      <vt:variant>
        <vt:lpwstr/>
      </vt:variant>
      <vt:variant>
        <vt:i4>8126558</vt:i4>
      </vt:variant>
      <vt:variant>
        <vt:i4>786</vt:i4>
      </vt:variant>
      <vt:variant>
        <vt:i4>0</vt:i4>
      </vt:variant>
      <vt:variant>
        <vt:i4>5</vt:i4>
      </vt:variant>
      <vt:variant>
        <vt:lpwstr>http://www.nevo.co.il/Law_word/law15/memshala-904.pdf</vt:lpwstr>
      </vt:variant>
      <vt:variant>
        <vt:lpwstr/>
      </vt:variant>
      <vt:variant>
        <vt:i4>7667726</vt:i4>
      </vt:variant>
      <vt:variant>
        <vt:i4>783</vt:i4>
      </vt:variant>
      <vt:variant>
        <vt:i4>0</vt:i4>
      </vt:variant>
      <vt:variant>
        <vt:i4>5</vt:i4>
      </vt:variant>
      <vt:variant>
        <vt:lpwstr>http://www.nevo.co.il/law_word/law14/law-2483.pdf</vt:lpwstr>
      </vt:variant>
      <vt:variant>
        <vt:lpwstr/>
      </vt:variant>
      <vt:variant>
        <vt:i4>8257617</vt:i4>
      </vt:variant>
      <vt:variant>
        <vt:i4>780</vt:i4>
      </vt:variant>
      <vt:variant>
        <vt:i4>0</vt:i4>
      </vt:variant>
      <vt:variant>
        <vt:i4>5</vt:i4>
      </vt:variant>
      <vt:variant>
        <vt:lpwstr>http://www.nevo.co.il/Law_word/law15/memshala-426.pdf</vt:lpwstr>
      </vt:variant>
      <vt:variant>
        <vt:lpwstr/>
      </vt:variant>
      <vt:variant>
        <vt:i4>8257539</vt:i4>
      </vt:variant>
      <vt:variant>
        <vt:i4>777</vt:i4>
      </vt:variant>
      <vt:variant>
        <vt:i4>0</vt:i4>
      </vt:variant>
      <vt:variant>
        <vt:i4>5</vt:i4>
      </vt:variant>
      <vt:variant>
        <vt:lpwstr>http://www.nevo.co.il/Law_word/law14/law-2238.pdf</vt:lpwstr>
      </vt:variant>
      <vt:variant>
        <vt:lpwstr/>
      </vt:variant>
      <vt:variant>
        <vt:i4>7995473</vt:i4>
      </vt:variant>
      <vt:variant>
        <vt:i4>774</vt:i4>
      </vt:variant>
      <vt:variant>
        <vt:i4>0</vt:i4>
      </vt:variant>
      <vt:variant>
        <vt:i4>5</vt:i4>
      </vt:variant>
      <vt:variant>
        <vt:lpwstr>http://www.nevo.co.il/Law_word/law15/memshala-260.pdf</vt:lpwstr>
      </vt:variant>
      <vt:variant>
        <vt:lpwstr/>
      </vt:variant>
      <vt:variant>
        <vt:i4>7995406</vt:i4>
      </vt:variant>
      <vt:variant>
        <vt:i4>771</vt:i4>
      </vt:variant>
      <vt:variant>
        <vt:i4>0</vt:i4>
      </vt:variant>
      <vt:variant>
        <vt:i4>5</vt:i4>
      </vt:variant>
      <vt:variant>
        <vt:lpwstr>http://www.nevo.co.il/Law_word/law14/law-2077.pdf</vt:lpwstr>
      </vt:variant>
      <vt:variant>
        <vt:lpwstr/>
      </vt:variant>
      <vt:variant>
        <vt:i4>7864401</vt:i4>
      </vt:variant>
      <vt:variant>
        <vt:i4>768</vt:i4>
      </vt:variant>
      <vt:variant>
        <vt:i4>0</vt:i4>
      </vt:variant>
      <vt:variant>
        <vt:i4>5</vt:i4>
      </vt:variant>
      <vt:variant>
        <vt:lpwstr>http://www.nevo.co.il/Law_word/law15/MEMSHALA-143.pdf</vt:lpwstr>
      </vt:variant>
      <vt:variant>
        <vt:lpwstr/>
      </vt:variant>
      <vt:variant>
        <vt:i4>7798791</vt:i4>
      </vt:variant>
      <vt:variant>
        <vt:i4>765</vt:i4>
      </vt:variant>
      <vt:variant>
        <vt:i4>0</vt:i4>
      </vt:variant>
      <vt:variant>
        <vt:i4>5</vt:i4>
      </vt:variant>
      <vt:variant>
        <vt:lpwstr>http://www.nevo.co.il/Law_word/law14/LAW-1997.pdf</vt:lpwstr>
      </vt:variant>
      <vt:variant>
        <vt:lpwstr/>
      </vt:variant>
      <vt:variant>
        <vt:i4>327805</vt:i4>
      </vt:variant>
      <vt:variant>
        <vt:i4>762</vt:i4>
      </vt:variant>
      <vt:variant>
        <vt:i4>0</vt:i4>
      </vt:variant>
      <vt:variant>
        <vt:i4>5</vt:i4>
      </vt:variant>
      <vt:variant>
        <vt:lpwstr>http://www.nevo.co.il/Law_word/law17/PROP-2824.pdf</vt:lpwstr>
      </vt:variant>
      <vt:variant>
        <vt:lpwstr/>
      </vt:variant>
      <vt:variant>
        <vt:i4>8126474</vt:i4>
      </vt:variant>
      <vt:variant>
        <vt:i4>759</vt:i4>
      </vt:variant>
      <vt:variant>
        <vt:i4>0</vt:i4>
      </vt:variant>
      <vt:variant>
        <vt:i4>5</vt:i4>
      </vt:variant>
      <vt:variant>
        <vt:lpwstr>http://www.nevo.co.il/Law_word/law14/LAW-1724.pdf</vt:lpwstr>
      </vt:variant>
      <vt:variant>
        <vt:lpwstr/>
      </vt:variant>
      <vt:variant>
        <vt:i4>3342361</vt:i4>
      </vt:variant>
      <vt:variant>
        <vt:i4>756</vt:i4>
      </vt:variant>
      <vt:variant>
        <vt:i4>0</vt:i4>
      </vt:variant>
      <vt:variant>
        <vt:i4>5</vt:i4>
      </vt:variant>
      <vt:variant>
        <vt:lpwstr>http://www.nevo.co.il/Law_word/law16/knesset-535.pdf</vt:lpwstr>
      </vt:variant>
      <vt:variant>
        <vt:lpwstr/>
      </vt:variant>
      <vt:variant>
        <vt:i4>7864324</vt:i4>
      </vt:variant>
      <vt:variant>
        <vt:i4>753</vt:i4>
      </vt:variant>
      <vt:variant>
        <vt:i4>0</vt:i4>
      </vt:variant>
      <vt:variant>
        <vt:i4>5</vt:i4>
      </vt:variant>
      <vt:variant>
        <vt:lpwstr>http://www.nevo.co.il/law_word/law14/law-2459.pdf</vt:lpwstr>
      </vt:variant>
      <vt:variant>
        <vt:lpwstr/>
      </vt:variant>
      <vt:variant>
        <vt:i4>8257617</vt:i4>
      </vt:variant>
      <vt:variant>
        <vt:i4>750</vt:i4>
      </vt:variant>
      <vt:variant>
        <vt:i4>0</vt:i4>
      </vt:variant>
      <vt:variant>
        <vt:i4>5</vt:i4>
      </vt:variant>
      <vt:variant>
        <vt:lpwstr>http://www.nevo.co.il/Law_word/law15/memshala-426.pdf</vt:lpwstr>
      </vt:variant>
      <vt:variant>
        <vt:lpwstr/>
      </vt:variant>
      <vt:variant>
        <vt:i4>8257539</vt:i4>
      </vt:variant>
      <vt:variant>
        <vt:i4>747</vt:i4>
      </vt:variant>
      <vt:variant>
        <vt:i4>0</vt:i4>
      </vt:variant>
      <vt:variant>
        <vt:i4>5</vt:i4>
      </vt:variant>
      <vt:variant>
        <vt:lpwstr>http://www.nevo.co.il/Law_word/law14/law-2238.pdf</vt:lpwstr>
      </vt:variant>
      <vt:variant>
        <vt:lpwstr/>
      </vt:variant>
      <vt:variant>
        <vt:i4>327805</vt:i4>
      </vt:variant>
      <vt:variant>
        <vt:i4>744</vt:i4>
      </vt:variant>
      <vt:variant>
        <vt:i4>0</vt:i4>
      </vt:variant>
      <vt:variant>
        <vt:i4>5</vt:i4>
      </vt:variant>
      <vt:variant>
        <vt:lpwstr>http://www.nevo.co.il/Law_word/law17/PROP-2824.pdf</vt:lpwstr>
      </vt:variant>
      <vt:variant>
        <vt:lpwstr/>
      </vt:variant>
      <vt:variant>
        <vt:i4>8126474</vt:i4>
      </vt:variant>
      <vt:variant>
        <vt:i4>741</vt:i4>
      </vt:variant>
      <vt:variant>
        <vt:i4>0</vt:i4>
      </vt:variant>
      <vt:variant>
        <vt:i4>5</vt:i4>
      </vt:variant>
      <vt:variant>
        <vt:lpwstr>http://www.nevo.co.il/Law_word/law14/LAW-1724.pdf</vt:lpwstr>
      </vt:variant>
      <vt:variant>
        <vt:lpwstr/>
      </vt:variant>
      <vt:variant>
        <vt:i4>8126488</vt:i4>
      </vt:variant>
      <vt:variant>
        <vt:i4>738</vt:i4>
      </vt:variant>
      <vt:variant>
        <vt:i4>0</vt:i4>
      </vt:variant>
      <vt:variant>
        <vt:i4>5</vt:i4>
      </vt:variant>
      <vt:variant>
        <vt:lpwstr>https://www.nevo.co.il/Law_word/law06/tak-9933.pdf</vt:lpwstr>
      </vt:variant>
      <vt:variant>
        <vt:lpwstr/>
      </vt:variant>
      <vt:variant>
        <vt:i4>7471133</vt:i4>
      </vt:variant>
      <vt:variant>
        <vt:i4>735</vt:i4>
      </vt:variant>
      <vt:variant>
        <vt:i4>0</vt:i4>
      </vt:variant>
      <vt:variant>
        <vt:i4>5</vt:i4>
      </vt:variant>
      <vt:variant>
        <vt:lpwstr>https://www.nevo.co.il/law_word/law06/tak-9662.pdf</vt:lpwstr>
      </vt:variant>
      <vt:variant>
        <vt:lpwstr/>
      </vt:variant>
      <vt:variant>
        <vt:i4>7667742</vt:i4>
      </vt:variant>
      <vt:variant>
        <vt:i4>732</vt:i4>
      </vt:variant>
      <vt:variant>
        <vt:i4>0</vt:i4>
      </vt:variant>
      <vt:variant>
        <vt:i4>5</vt:i4>
      </vt:variant>
      <vt:variant>
        <vt:lpwstr>https://www.nevo.co.il/law_word/law06/tak-9556.pdf</vt:lpwstr>
      </vt:variant>
      <vt:variant>
        <vt:lpwstr/>
      </vt:variant>
      <vt:variant>
        <vt:i4>8192029</vt:i4>
      </vt:variant>
      <vt:variant>
        <vt:i4>729</vt:i4>
      </vt:variant>
      <vt:variant>
        <vt:i4>0</vt:i4>
      </vt:variant>
      <vt:variant>
        <vt:i4>5</vt:i4>
      </vt:variant>
      <vt:variant>
        <vt:lpwstr>https://www.nevo.co.il/Law_word/law06/tak-8873.pdf</vt:lpwstr>
      </vt:variant>
      <vt:variant>
        <vt:lpwstr/>
      </vt:variant>
      <vt:variant>
        <vt:i4>1048680</vt:i4>
      </vt:variant>
      <vt:variant>
        <vt:i4>726</vt:i4>
      </vt:variant>
      <vt:variant>
        <vt:i4>0</vt:i4>
      </vt:variant>
      <vt:variant>
        <vt:i4>5</vt:i4>
      </vt:variant>
      <vt:variant>
        <vt:lpwstr>http://www.nevo.co.il/Law_word/law15/memshala-1303.pdf</vt:lpwstr>
      </vt:variant>
      <vt:variant>
        <vt:lpwstr/>
      </vt:variant>
      <vt:variant>
        <vt:i4>8257545</vt:i4>
      </vt:variant>
      <vt:variant>
        <vt:i4>723</vt:i4>
      </vt:variant>
      <vt:variant>
        <vt:i4>0</vt:i4>
      </vt:variant>
      <vt:variant>
        <vt:i4>5</vt:i4>
      </vt:variant>
      <vt:variant>
        <vt:lpwstr>http://www.nevo.co.il/Law_word/law14/law-2838.pdf</vt:lpwstr>
      </vt:variant>
      <vt:variant>
        <vt:lpwstr/>
      </vt:variant>
      <vt:variant>
        <vt:i4>7667737</vt:i4>
      </vt:variant>
      <vt:variant>
        <vt:i4>720</vt:i4>
      </vt:variant>
      <vt:variant>
        <vt:i4>0</vt:i4>
      </vt:variant>
      <vt:variant>
        <vt:i4>5</vt:i4>
      </vt:variant>
      <vt:variant>
        <vt:lpwstr>https://www.nevo.co.il/Law_word/law06/tak-8536.pdf</vt:lpwstr>
      </vt:variant>
      <vt:variant>
        <vt:lpwstr/>
      </vt:variant>
      <vt:variant>
        <vt:i4>3342361</vt:i4>
      </vt:variant>
      <vt:variant>
        <vt:i4>717</vt:i4>
      </vt:variant>
      <vt:variant>
        <vt:i4>0</vt:i4>
      </vt:variant>
      <vt:variant>
        <vt:i4>5</vt:i4>
      </vt:variant>
      <vt:variant>
        <vt:lpwstr>http://www.nevo.co.il/Law_word/law16/knesset-535.pdf</vt:lpwstr>
      </vt:variant>
      <vt:variant>
        <vt:lpwstr/>
      </vt:variant>
      <vt:variant>
        <vt:i4>7864324</vt:i4>
      </vt:variant>
      <vt:variant>
        <vt:i4>714</vt:i4>
      </vt:variant>
      <vt:variant>
        <vt:i4>0</vt:i4>
      </vt:variant>
      <vt:variant>
        <vt:i4>5</vt:i4>
      </vt:variant>
      <vt:variant>
        <vt:lpwstr>http://www.nevo.co.il/law_word/law14/law-2459.pdf</vt:lpwstr>
      </vt:variant>
      <vt:variant>
        <vt:lpwstr/>
      </vt:variant>
      <vt:variant>
        <vt:i4>3473437</vt:i4>
      </vt:variant>
      <vt:variant>
        <vt:i4>711</vt:i4>
      </vt:variant>
      <vt:variant>
        <vt:i4>0</vt:i4>
      </vt:variant>
      <vt:variant>
        <vt:i4>5</vt:i4>
      </vt:variant>
      <vt:variant>
        <vt:lpwstr>http://www.nevo.co.il/Law_word/law16/knesset-375.pdf</vt:lpwstr>
      </vt:variant>
      <vt:variant>
        <vt:lpwstr/>
      </vt:variant>
      <vt:variant>
        <vt:i4>7667720</vt:i4>
      </vt:variant>
      <vt:variant>
        <vt:i4>708</vt:i4>
      </vt:variant>
      <vt:variant>
        <vt:i4>0</vt:i4>
      </vt:variant>
      <vt:variant>
        <vt:i4>5</vt:i4>
      </vt:variant>
      <vt:variant>
        <vt:lpwstr>http://www.nevo.co.il/Law_word/law14/law-2283.pdf</vt:lpwstr>
      </vt:variant>
      <vt:variant>
        <vt:lpwstr/>
      </vt:variant>
      <vt:variant>
        <vt:i4>8257617</vt:i4>
      </vt:variant>
      <vt:variant>
        <vt:i4>705</vt:i4>
      </vt:variant>
      <vt:variant>
        <vt:i4>0</vt:i4>
      </vt:variant>
      <vt:variant>
        <vt:i4>5</vt:i4>
      </vt:variant>
      <vt:variant>
        <vt:lpwstr>http://www.nevo.co.il/Law_word/law15/memshala-426.pdf</vt:lpwstr>
      </vt:variant>
      <vt:variant>
        <vt:lpwstr/>
      </vt:variant>
      <vt:variant>
        <vt:i4>8257539</vt:i4>
      </vt:variant>
      <vt:variant>
        <vt:i4>702</vt:i4>
      </vt:variant>
      <vt:variant>
        <vt:i4>0</vt:i4>
      </vt:variant>
      <vt:variant>
        <vt:i4>5</vt:i4>
      </vt:variant>
      <vt:variant>
        <vt:lpwstr>http://www.nevo.co.il/Law_word/law14/law-2238.pdf</vt:lpwstr>
      </vt:variant>
      <vt:variant>
        <vt:lpwstr/>
      </vt:variant>
      <vt:variant>
        <vt:i4>327805</vt:i4>
      </vt:variant>
      <vt:variant>
        <vt:i4>699</vt:i4>
      </vt:variant>
      <vt:variant>
        <vt:i4>0</vt:i4>
      </vt:variant>
      <vt:variant>
        <vt:i4>5</vt:i4>
      </vt:variant>
      <vt:variant>
        <vt:lpwstr>http://www.nevo.co.il/Law_word/law17/PROP-2824.pdf</vt:lpwstr>
      </vt:variant>
      <vt:variant>
        <vt:lpwstr/>
      </vt:variant>
      <vt:variant>
        <vt:i4>8126474</vt:i4>
      </vt:variant>
      <vt:variant>
        <vt:i4>696</vt:i4>
      </vt:variant>
      <vt:variant>
        <vt:i4>0</vt:i4>
      </vt:variant>
      <vt:variant>
        <vt:i4>5</vt:i4>
      </vt:variant>
      <vt:variant>
        <vt:lpwstr>http://www.nevo.co.il/Law_word/law14/LAW-1724.pdf</vt:lpwstr>
      </vt:variant>
      <vt:variant>
        <vt:lpwstr/>
      </vt:variant>
      <vt:variant>
        <vt:i4>7929872</vt:i4>
      </vt:variant>
      <vt:variant>
        <vt:i4>693</vt:i4>
      </vt:variant>
      <vt:variant>
        <vt:i4>0</vt:i4>
      </vt:variant>
      <vt:variant>
        <vt:i4>5</vt:i4>
      </vt:variant>
      <vt:variant>
        <vt:lpwstr>https://www.nevo.co.il/Law_word/law15/memshala-1499.pdf</vt:lpwstr>
      </vt:variant>
      <vt:variant>
        <vt:lpwstr/>
      </vt:variant>
      <vt:variant>
        <vt:i4>7864339</vt:i4>
      </vt:variant>
      <vt:variant>
        <vt:i4>690</vt:i4>
      </vt:variant>
      <vt:variant>
        <vt:i4>0</vt:i4>
      </vt:variant>
      <vt:variant>
        <vt:i4>5</vt:i4>
      </vt:variant>
      <vt:variant>
        <vt:lpwstr>https://www.nevo.co.il/Law_word/law14/law-2956.pdf</vt:lpwstr>
      </vt:variant>
      <vt:variant>
        <vt:lpwstr/>
      </vt:variant>
      <vt:variant>
        <vt:i4>3342361</vt:i4>
      </vt:variant>
      <vt:variant>
        <vt:i4>687</vt:i4>
      </vt:variant>
      <vt:variant>
        <vt:i4>0</vt:i4>
      </vt:variant>
      <vt:variant>
        <vt:i4>5</vt:i4>
      </vt:variant>
      <vt:variant>
        <vt:lpwstr>http://www.nevo.co.il/Law_word/law16/knesset-535.pdf</vt:lpwstr>
      </vt:variant>
      <vt:variant>
        <vt:lpwstr/>
      </vt:variant>
      <vt:variant>
        <vt:i4>7864324</vt:i4>
      </vt:variant>
      <vt:variant>
        <vt:i4>684</vt:i4>
      </vt:variant>
      <vt:variant>
        <vt:i4>0</vt:i4>
      </vt:variant>
      <vt:variant>
        <vt:i4>5</vt:i4>
      </vt:variant>
      <vt:variant>
        <vt:lpwstr>http://www.nevo.co.il/law_word/law14/law-2459.pdf</vt:lpwstr>
      </vt:variant>
      <vt:variant>
        <vt:lpwstr/>
      </vt:variant>
      <vt:variant>
        <vt:i4>3473437</vt:i4>
      </vt:variant>
      <vt:variant>
        <vt:i4>681</vt:i4>
      </vt:variant>
      <vt:variant>
        <vt:i4>0</vt:i4>
      </vt:variant>
      <vt:variant>
        <vt:i4>5</vt:i4>
      </vt:variant>
      <vt:variant>
        <vt:lpwstr>http://www.nevo.co.il/Law_word/law16/knesset-375.pdf</vt:lpwstr>
      </vt:variant>
      <vt:variant>
        <vt:lpwstr/>
      </vt:variant>
      <vt:variant>
        <vt:i4>7667720</vt:i4>
      </vt:variant>
      <vt:variant>
        <vt:i4>678</vt:i4>
      </vt:variant>
      <vt:variant>
        <vt:i4>0</vt:i4>
      </vt:variant>
      <vt:variant>
        <vt:i4>5</vt:i4>
      </vt:variant>
      <vt:variant>
        <vt:lpwstr>http://www.nevo.co.il/Law_word/law14/law-2283.pdf</vt:lpwstr>
      </vt:variant>
      <vt:variant>
        <vt:lpwstr/>
      </vt:variant>
      <vt:variant>
        <vt:i4>327805</vt:i4>
      </vt:variant>
      <vt:variant>
        <vt:i4>675</vt:i4>
      </vt:variant>
      <vt:variant>
        <vt:i4>0</vt:i4>
      </vt:variant>
      <vt:variant>
        <vt:i4>5</vt:i4>
      </vt:variant>
      <vt:variant>
        <vt:lpwstr>http://www.nevo.co.il/Law_word/law17/PROP-2824.pdf</vt:lpwstr>
      </vt:variant>
      <vt:variant>
        <vt:lpwstr/>
      </vt:variant>
      <vt:variant>
        <vt:i4>8126474</vt:i4>
      </vt:variant>
      <vt:variant>
        <vt:i4>672</vt:i4>
      </vt:variant>
      <vt:variant>
        <vt:i4>0</vt:i4>
      </vt:variant>
      <vt:variant>
        <vt:i4>5</vt:i4>
      </vt:variant>
      <vt:variant>
        <vt:lpwstr>http://www.nevo.co.il/Law_word/law14/LAW-1724.pdf</vt:lpwstr>
      </vt:variant>
      <vt:variant>
        <vt:lpwstr/>
      </vt:variant>
      <vt:variant>
        <vt:i4>3211283</vt:i4>
      </vt:variant>
      <vt:variant>
        <vt:i4>669</vt:i4>
      </vt:variant>
      <vt:variant>
        <vt:i4>0</vt:i4>
      </vt:variant>
      <vt:variant>
        <vt:i4>5</vt:i4>
      </vt:variant>
      <vt:variant>
        <vt:lpwstr>http://www.nevo.co.il/Law_word/law16/knesset-694.pdf</vt:lpwstr>
      </vt:variant>
      <vt:variant>
        <vt:lpwstr/>
      </vt:variant>
      <vt:variant>
        <vt:i4>7929864</vt:i4>
      </vt:variant>
      <vt:variant>
        <vt:i4>666</vt:i4>
      </vt:variant>
      <vt:variant>
        <vt:i4>0</vt:i4>
      </vt:variant>
      <vt:variant>
        <vt:i4>5</vt:i4>
      </vt:variant>
      <vt:variant>
        <vt:lpwstr>http://www.nevo.co.il/Law_word/law14/law-2647.pdf</vt:lpwstr>
      </vt:variant>
      <vt:variant>
        <vt:lpwstr/>
      </vt:variant>
      <vt:variant>
        <vt:i4>8126558</vt:i4>
      </vt:variant>
      <vt:variant>
        <vt:i4>663</vt:i4>
      </vt:variant>
      <vt:variant>
        <vt:i4>0</vt:i4>
      </vt:variant>
      <vt:variant>
        <vt:i4>5</vt:i4>
      </vt:variant>
      <vt:variant>
        <vt:lpwstr>http://www.nevo.co.il/Law_word/law15/memshala-904.pdf</vt:lpwstr>
      </vt:variant>
      <vt:variant>
        <vt:lpwstr/>
      </vt:variant>
      <vt:variant>
        <vt:i4>7667726</vt:i4>
      </vt:variant>
      <vt:variant>
        <vt:i4>660</vt:i4>
      </vt:variant>
      <vt:variant>
        <vt:i4>0</vt:i4>
      </vt:variant>
      <vt:variant>
        <vt:i4>5</vt:i4>
      </vt:variant>
      <vt:variant>
        <vt:lpwstr>http://www.nevo.co.il/law_word/law14/law-2483.pdf</vt:lpwstr>
      </vt:variant>
      <vt:variant>
        <vt:lpwstr/>
      </vt:variant>
      <vt:variant>
        <vt:i4>3342361</vt:i4>
      </vt:variant>
      <vt:variant>
        <vt:i4>657</vt:i4>
      </vt:variant>
      <vt:variant>
        <vt:i4>0</vt:i4>
      </vt:variant>
      <vt:variant>
        <vt:i4>5</vt:i4>
      </vt:variant>
      <vt:variant>
        <vt:lpwstr>http://www.nevo.co.il/Law_word/law16/knesset-535.pdf</vt:lpwstr>
      </vt:variant>
      <vt:variant>
        <vt:lpwstr/>
      </vt:variant>
      <vt:variant>
        <vt:i4>7864324</vt:i4>
      </vt:variant>
      <vt:variant>
        <vt:i4>654</vt:i4>
      </vt:variant>
      <vt:variant>
        <vt:i4>0</vt:i4>
      </vt:variant>
      <vt:variant>
        <vt:i4>5</vt:i4>
      </vt:variant>
      <vt:variant>
        <vt:lpwstr>http://www.nevo.co.il/law_word/law14/law-2459.pdf</vt:lpwstr>
      </vt:variant>
      <vt:variant>
        <vt:lpwstr/>
      </vt:variant>
      <vt:variant>
        <vt:i4>8257617</vt:i4>
      </vt:variant>
      <vt:variant>
        <vt:i4>651</vt:i4>
      </vt:variant>
      <vt:variant>
        <vt:i4>0</vt:i4>
      </vt:variant>
      <vt:variant>
        <vt:i4>5</vt:i4>
      </vt:variant>
      <vt:variant>
        <vt:lpwstr>http://www.nevo.co.il/Law_word/law15/memshala-426.pdf</vt:lpwstr>
      </vt:variant>
      <vt:variant>
        <vt:lpwstr/>
      </vt:variant>
      <vt:variant>
        <vt:i4>8257539</vt:i4>
      </vt:variant>
      <vt:variant>
        <vt:i4>648</vt:i4>
      </vt:variant>
      <vt:variant>
        <vt:i4>0</vt:i4>
      </vt:variant>
      <vt:variant>
        <vt:i4>5</vt:i4>
      </vt:variant>
      <vt:variant>
        <vt:lpwstr>http://www.nevo.co.il/Law_word/law14/law-2238.pdf</vt:lpwstr>
      </vt:variant>
      <vt:variant>
        <vt:lpwstr/>
      </vt:variant>
      <vt:variant>
        <vt:i4>8257617</vt:i4>
      </vt:variant>
      <vt:variant>
        <vt:i4>645</vt:i4>
      </vt:variant>
      <vt:variant>
        <vt:i4>0</vt:i4>
      </vt:variant>
      <vt:variant>
        <vt:i4>5</vt:i4>
      </vt:variant>
      <vt:variant>
        <vt:lpwstr>http://www.nevo.co.il/Law_word/law15/memshala-426.pdf</vt:lpwstr>
      </vt:variant>
      <vt:variant>
        <vt:lpwstr/>
      </vt:variant>
      <vt:variant>
        <vt:i4>8257539</vt:i4>
      </vt:variant>
      <vt:variant>
        <vt:i4>642</vt:i4>
      </vt:variant>
      <vt:variant>
        <vt:i4>0</vt:i4>
      </vt:variant>
      <vt:variant>
        <vt:i4>5</vt:i4>
      </vt:variant>
      <vt:variant>
        <vt:lpwstr>http://www.nevo.co.il/Law_word/law14/law-2238.pdf</vt:lpwstr>
      </vt:variant>
      <vt:variant>
        <vt:lpwstr/>
      </vt:variant>
      <vt:variant>
        <vt:i4>327805</vt:i4>
      </vt:variant>
      <vt:variant>
        <vt:i4>639</vt:i4>
      </vt:variant>
      <vt:variant>
        <vt:i4>0</vt:i4>
      </vt:variant>
      <vt:variant>
        <vt:i4>5</vt:i4>
      </vt:variant>
      <vt:variant>
        <vt:lpwstr>http://www.nevo.co.il/Law_word/law17/PROP-2824.pdf</vt:lpwstr>
      </vt:variant>
      <vt:variant>
        <vt:lpwstr/>
      </vt:variant>
      <vt:variant>
        <vt:i4>8126474</vt:i4>
      </vt:variant>
      <vt:variant>
        <vt:i4>636</vt:i4>
      </vt:variant>
      <vt:variant>
        <vt:i4>0</vt:i4>
      </vt:variant>
      <vt:variant>
        <vt:i4>5</vt:i4>
      </vt:variant>
      <vt:variant>
        <vt:lpwstr>http://www.nevo.co.il/Law_word/law14/LAW-1724.pdf</vt:lpwstr>
      </vt:variant>
      <vt:variant>
        <vt:lpwstr/>
      </vt:variant>
      <vt:variant>
        <vt:i4>8126558</vt:i4>
      </vt:variant>
      <vt:variant>
        <vt:i4>633</vt:i4>
      </vt:variant>
      <vt:variant>
        <vt:i4>0</vt:i4>
      </vt:variant>
      <vt:variant>
        <vt:i4>5</vt:i4>
      </vt:variant>
      <vt:variant>
        <vt:lpwstr>http://www.nevo.co.il/Law_word/law15/memshala-904.pdf</vt:lpwstr>
      </vt:variant>
      <vt:variant>
        <vt:lpwstr/>
      </vt:variant>
      <vt:variant>
        <vt:i4>7667726</vt:i4>
      </vt:variant>
      <vt:variant>
        <vt:i4>630</vt:i4>
      </vt:variant>
      <vt:variant>
        <vt:i4>0</vt:i4>
      </vt:variant>
      <vt:variant>
        <vt:i4>5</vt:i4>
      </vt:variant>
      <vt:variant>
        <vt:lpwstr>http://www.nevo.co.il/law_word/law14/law-2483.pdf</vt:lpwstr>
      </vt:variant>
      <vt:variant>
        <vt:lpwstr/>
      </vt:variant>
      <vt:variant>
        <vt:i4>3342361</vt:i4>
      </vt:variant>
      <vt:variant>
        <vt:i4>627</vt:i4>
      </vt:variant>
      <vt:variant>
        <vt:i4>0</vt:i4>
      </vt:variant>
      <vt:variant>
        <vt:i4>5</vt:i4>
      </vt:variant>
      <vt:variant>
        <vt:lpwstr>http://www.nevo.co.il/Law_word/law16/knesset-535.pdf</vt:lpwstr>
      </vt:variant>
      <vt:variant>
        <vt:lpwstr/>
      </vt:variant>
      <vt:variant>
        <vt:i4>7864324</vt:i4>
      </vt:variant>
      <vt:variant>
        <vt:i4>624</vt:i4>
      </vt:variant>
      <vt:variant>
        <vt:i4>0</vt:i4>
      </vt:variant>
      <vt:variant>
        <vt:i4>5</vt:i4>
      </vt:variant>
      <vt:variant>
        <vt:lpwstr>http://www.nevo.co.il/law_word/law14/law-2459.pdf</vt:lpwstr>
      </vt:variant>
      <vt:variant>
        <vt:lpwstr/>
      </vt:variant>
      <vt:variant>
        <vt:i4>8257617</vt:i4>
      </vt:variant>
      <vt:variant>
        <vt:i4>621</vt:i4>
      </vt:variant>
      <vt:variant>
        <vt:i4>0</vt:i4>
      </vt:variant>
      <vt:variant>
        <vt:i4>5</vt:i4>
      </vt:variant>
      <vt:variant>
        <vt:lpwstr>http://www.nevo.co.il/Law_word/law15/memshala-426.pdf</vt:lpwstr>
      </vt:variant>
      <vt:variant>
        <vt:lpwstr/>
      </vt:variant>
      <vt:variant>
        <vt:i4>8257539</vt:i4>
      </vt:variant>
      <vt:variant>
        <vt:i4>618</vt:i4>
      </vt:variant>
      <vt:variant>
        <vt:i4>0</vt:i4>
      </vt:variant>
      <vt:variant>
        <vt:i4>5</vt:i4>
      </vt:variant>
      <vt:variant>
        <vt:lpwstr>http://www.nevo.co.il/Law_word/law14/law-2238.pdf</vt:lpwstr>
      </vt:variant>
      <vt:variant>
        <vt:lpwstr/>
      </vt:variant>
      <vt:variant>
        <vt:i4>4980839</vt:i4>
      </vt:variant>
      <vt:variant>
        <vt:i4>615</vt:i4>
      </vt:variant>
      <vt:variant>
        <vt:i4>0</vt:i4>
      </vt:variant>
      <vt:variant>
        <vt:i4>5</vt:i4>
      </vt:variant>
      <vt:variant>
        <vt:lpwstr>http://www.nevo.co.il/Law_word/law15/MEMSHALA-4.pdf</vt:lpwstr>
      </vt:variant>
      <vt:variant>
        <vt:lpwstr/>
      </vt:variant>
      <vt:variant>
        <vt:i4>7733251</vt:i4>
      </vt:variant>
      <vt:variant>
        <vt:i4>612</vt:i4>
      </vt:variant>
      <vt:variant>
        <vt:i4>0</vt:i4>
      </vt:variant>
      <vt:variant>
        <vt:i4>5</vt:i4>
      </vt:variant>
      <vt:variant>
        <vt:lpwstr>http://www.nevo.co.il/Law_word/law14/LAW-1882.pdf</vt:lpwstr>
      </vt:variant>
      <vt:variant>
        <vt:lpwstr/>
      </vt:variant>
      <vt:variant>
        <vt:i4>327805</vt:i4>
      </vt:variant>
      <vt:variant>
        <vt:i4>609</vt:i4>
      </vt:variant>
      <vt:variant>
        <vt:i4>0</vt:i4>
      </vt:variant>
      <vt:variant>
        <vt:i4>5</vt:i4>
      </vt:variant>
      <vt:variant>
        <vt:lpwstr>http://www.nevo.co.il/Law_word/law17/PROP-2824.pdf</vt:lpwstr>
      </vt:variant>
      <vt:variant>
        <vt:lpwstr/>
      </vt:variant>
      <vt:variant>
        <vt:i4>8126474</vt:i4>
      </vt:variant>
      <vt:variant>
        <vt:i4>606</vt:i4>
      </vt:variant>
      <vt:variant>
        <vt:i4>0</vt:i4>
      </vt:variant>
      <vt:variant>
        <vt:i4>5</vt:i4>
      </vt:variant>
      <vt:variant>
        <vt:lpwstr>http://www.nevo.co.il/Law_word/law14/LAW-1724.pdf</vt:lpwstr>
      </vt:variant>
      <vt:variant>
        <vt:lpwstr/>
      </vt:variant>
      <vt:variant>
        <vt:i4>3342361</vt:i4>
      </vt:variant>
      <vt:variant>
        <vt:i4>603</vt:i4>
      </vt:variant>
      <vt:variant>
        <vt:i4>0</vt:i4>
      </vt:variant>
      <vt:variant>
        <vt:i4>5</vt:i4>
      </vt:variant>
      <vt:variant>
        <vt:lpwstr>http://www.nevo.co.il/Law_word/law16/knesset-535.pdf</vt:lpwstr>
      </vt:variant>
      <vt:variant>
        <vt:lpwstr/>
      </vt:variant>
      <vt:variant>
        <vt:i4>7864324</vt:i4>
      </vt:variant>
      <vt:variant>
        <vt:i4>600</vt:i4>
      </vt:variant>
      <vt:variant>
        <vt:i4>0</vt:i4>
      </vt:variant>
      <vt:variant>
        <vt:i4>5</vt:i4>
      </vt:variant>
      <vt:variant>
        <vt:lpwstr>http://www.nevo.co.il/law_word/law14/law-2459.pdf</vt:lpwstr>
      </vt:variant>
      <vt:variant>
        <vt:lpwstr/>
      </vt:variant>
      <vt:variant>
        <vt:i4>327805</vt:i4>
      </vt:variant>
      <vt:variant>
        <vt:i4>597</vt:i4>
      </vt:variant>
      <vt:variant>
        <vt:i4>0</vt:i4>
      </vt:variant>
      <vt:variant>
        <vt:i4>5</vt:i4>
      </vt:variant>
      <vt:variant>
        <vt:lpwstr>http://www.nevo.co.il/Law_word/law17/PROP-2824.pdf</vt:lpwstr>
      </vt:variant>
      <vt:variant>
        <vt:lpwstr/>
      </vt:variant>
      <vt:variant>
        <vt:i4>8126474</vt:i4>
      </vt:variant>
      <vt:variant>
        <vt:i4>594</vt:i4>
      </vt:variant>
      <vt:variant>
        <vt:i4>0</vt:i4>
      </vt:variant>
      <vt:variant>
        <vt:i4>5</vt:i4>
      </vt:variant>
      <vt:variant>
        <vt:lpwstr>http://www.nevo.co.il/Law_word/law14/LAW-1724.pdf</vt:lpwstr>
      </vt:variant>
      <vt:variant>
        <vt:lpwstr/>
      </vt:variant>
      <vt:variant>
        <vt:i4>327805</vt:i4>
      </vt:variant>
      <vt:variant>
        <vt:i4>591</vt:i4>
      </vt:variant>
      <vt:variant>
        <vt:i4>0</vt:i4>
      </vt:variant>
      <vt:variant>
        <vt:i4>5</vt:i4>
      </vt:variant>
      <vt:variant>
        <vt:lpwstr>http://www.nevo.co.il/Law_word/law17/PROP-2824.pdf</vt:lpwstr>
      </vt:variant>
      <vt:variant>
        <vt:lpwstr/>
      </vt:variant>
      <vt:variant>
        <vt:i4>8126474</vt:i4>
      </vt:variant>
      <vt:variant>
        <vt:i4>588</vt:i4>
      </vt:variant>
      <vt:variant>
        <vt:i4>0</vt:i4>
      </vt:variant>
      <vt:variant>
        <vt:i4>5</vt:i4>
      </vt:variant>
      <vt:variant>
        <vt:lpwstr>http://www.nevo.co.il/Law_word/law14/LAW-1724.pdf</vt:lpwstr>
      </vt:variant>
      <vt:variant>
        <vt:lpwstr/>
      </vt:variant>
      <vt:variant>
        <vt:i4>8257617</vt:i4>
      </vt:variant>
      <vt:variant>
        <vt:i4>585</vt:i4>
      </vt:variant>
      <vt:variant>
        <vt:i4>0</vt:i4>
      </vt:variant>
      <vt:variant>
        <vt:i4>5</vt:i4>
      </vt:variant>
      <vt:variant>
        <vt:lpwstr>http://www.nevo.co.il/Law_word/law15/memshala-426.pdf</vt:lpwstr>
      </vt:variant>
      <vt:variant>
        <vt:lpwstr/>
      </vt:variant>
      <vt:variant>
        <vt:i4>8257539</vt:i4>
      </vt:variant>
      <vt:variant>
        <vt:i4>582</vt:i4>
      </vt:variant>
      <vt:variant>
        <vt:i4>0</vt:i4>
      </vt:variant>
      <vt:variant>
        <vt:i4>5</vt:i4>
      </vt:variant>
      <vt:variant>
        <vt:lpwstr>http://www.nevo.co.il/Law_word/law14/law-2238.pdf</vt:lpwstr>
      </vt:variant>
      <vt:variant>
        <vt:lpwstr/>
      </vt:variant>
      <vt:variant>
        <vt:i4>327805</vt:i4>
      </vt:variant>
      <vt:variant>
        <vt:i4>579</vt:i4>
      </vt:variant>
      <vt:variant>
        <vt:i4>0</vt:i4>
      </vt:variant>
      <vt:variant>
        <vt:i4>5</vt:i4>
      </vt:variant>
      <vt:variant>
        <vt:lpwstr>http://www.nevo.co.il/Law_word/law17/PROP-2824.pdf</vt:lpwstr>
      </vt:variant>
      <vt:variant>
        <vt:lpwstr/>
      </vt:variant>
      <vt:variant>
        <vt:i4>8126474</vt:i4>
      </vt:variant>
      <vt:variant>
        <vt:i4>576</vt:i4>
      </vt:variant>
      <vt:variant>
        <vt:i4>0</vt:i4>
      </vt:variant>
      <vt:variant>
        <vt:i4>5</vt:i4>
      </vt:variant>
      <vt:variant>
        <vt:lpwstr>http://www.nevo.co.il/Law_word/law14/LAW-1724.pdf</vt:lpwstr>
      </vt:variant>
      <vt:variant>
        <vt:lpwstr/>
      </vt:variant>
      <vt:variant>
        <vt:i4>8257617</vt:i4>
      </vt:variant>
      <vt:variant>
        <vt:i4>573</vt:i4>
      </vt:variant>
      <vt:variant>
        <vt:i4>0</vt:i4>
      </vt:variant>
      <vt:variant>
        <vt:i4>5</vt:i4>
      </vt:variant>
      <vt:variant>
        <vt:lpwstr>http://www.nevo.co.il/Law_word/law15/memshala-426.pdf</vt:lpwstr>
      </vt:variant>
      <vt:variant>
        <vt:lpwstr/>
      </vt:variant>
      <vt:variant>
        <vt:i4>8257539</vt:i4>
      </vt:variant>
      <vt:variant>
        <vt:i4>570</vt:i4>
      </vt:variant>
      <vt:variant>
        <vt:i4>0</vt:i4>
      </vt:variant>
      <vt:variant>
        <vt:i4>5</vt:i4>
      </vt:variant>
      <vt:variant>
        <vt:lpwstr>http://www.nevo.co.il/Law_word/law14/law-2238.pdf</vt:lpwstr>
      </vt:variant>
      <vt:variant>
        <vt:lpwstr/>
      </vt:variant>
      <vt:variant>
        <vt:i4>327805</vt:i4>
      </vt:variant>
      <vt:variant>
        <vt:i4>567</vt:i4>
      </vt:variant>
      <vt:variant>
        <vt:i4>0</vt:i4>
      </vt:variant>
      <vt:variant>
        <vt:i4>5</vt:i4>
      </vt:variant>
      <vt:variant>
        <vt:lpwstr>http://www.nevo.co.il/Law_word/law17/PROP-2824.pdf</vt:lpwstr>
      </vt:variant>
      <vt:variant>
        <vt:lpwstr/>
      </vt:variant>
      <vt:variant>
        <vt:i4>8126474</vt:i4>
      </vt:variant>
      <vt:variant>
        <vt:i4>564</vt:i4>
      </vt:variant>
      <vt:variant>
        <vt:i4>0</vt:i4>
      </vt:variant>
      <vt:variant>
        <vt:i4>5</vt:i4>
      </vt:variant>
      <vt:variant>
        <vt:lpwstr>http://www.nevo.co.il/Law_word/law14/LAW-1724.pdf</vt:lpwstr>
      </vt:variant>
      <vt:variant>
        <vt:lpwstr/>
      </vt:variant>
      <vt:variant>
        <vt:i4>8257617</vt:i4>
      </vt:variant>
      <vt:variant>
        <vt:i4>561</vt:i4>
      </vt:variant>
      <vt:variant>
        <vt:i4>0</vt:i4>
      </vt:variant>
      <vt:variant>
        <vt:i4>5</vt:i4>
      </vt:variant>
      <vt:variant>
        <vt:lpwstr>http://www.nevo.co.il/Law_word/law15/memshala-426.pdf</vt:lpwstr>
      </vt:variant>
      <vt:variant>
        <vt:lpwstr/>
      </vt:variant>
      <vt:variant>
        <vt:i4>8257539</vt:i4>
      </vt:variant>
      <vt:variant>
        <vt:i4>558</vt:i4>
      </vt:variant>
      <vt:variant>
        <vt:i4>0</vt:i4>
      </vt:variant>
      <vt:variant>
        <vt:i4>5</vt:i4>
      </vt:variant>
      <vt:variant>
        <vt:lpwstr>http://www.nevo.co.il/Law_word/law14/law-2238.pdf</vt:lpwstr>
      </vt:variant>
      <vt:variant>
        <vt:lpwstr/>
      </vt:variant>
      <vt:variant>
        <vt:i4>8257617</vt:i4>
      </vt:variant>
      <vt:variant>
        <vt:i4>555</vt:i4>
      </vt:variant>
      <vt:variant>
        <vt:i4>0</vt:i4>
      </vt:variant>
      <vt:variant>
        <vt:i4>5</vt:i4>
      </vt:variant>
      <vt:variant>
        <vt:lpwstr>http://www.nevo.co.il/Law_word/law15/memshala-426.pdf</vt:lpwstr>
      </vt:variant>
      <vt:variant>
        <vt:lpwstr/>
      </vt:variant>
      <vt:variant>
        <vt:i4>8257539</vt:i4>
      </vt:variant>
      <vt:variant>
        <vt:i4>552</vt:i4>
      </vt:variant>
      <vt:variant>
        <vt:i4>0</vt:i4>
      </vt:variant>
      <vt:variant>
        <vt:i4>5</vt:i4>
      </vt:variant>
      <vt:variant>
        <vt:lpwstr>http://www.nevo.co.il/Law_word/law14/law-2238.pdf</vt:lpwstr>
      </vt:variant>
      <vt:variant>
        <vt:lpwstr/>
      </vt:variant>
      <vt:variant>
        <vt:i4>4980839</vt:i4>
      </vt:variant>
      <vt:variant>
        <vt:i4>549</vt:i4>
      </vt:variant>
      <vt:variant>
        <vt:i4>0</vt:i4>
      </vt:variant>
      <vt:variant>
        <vt:i4>5</vt:i4>
      </vt:variant>
      <vt:variant>
        <vt:lpwstr>http://www.nevo.co.il/Law_word/law15/MEMSHALA-4.pdf</vt:lpwstr>
      </vt:variant>
      <vt:variant>
        <vt:lpwstr/>
      </vt:variant>
      <vt:variant>
        <vt:i4>7733251</vt:i4>
      </vt:variant>
      <vt:variant>
        <vt:i4>546</vt:i4>
      </vt:variant>
      <vt:variant>
        <vt:i4>0</vt:i4>
      </vt:variant>
      <vt:variant>
        <vt:i4>5</vt:i4>
      </vt:variant>
      <vt:variant>
        <vt:lpwstr>http://www.nevo.co.il/Law_word/law14/LAW-1882.pdf</vt:lpwstr>
      </vt:variant>
      <vt:variant>
        <vt:lpwstr/>
      </vt:variant>
      <vt:variant>
        <vt:i4>4980839</vt:i4>
      </vt:variant>
      <vt:variant>
        <vt:i4>543</vt:i4>
      </vt:variant>
      <vt:variant>
        <vt:i4>0</vt:i4>
      </vt:variant>
      <vt:variant>
        <vt:i4>5</vt:i4>
      </vt:variant>
      <vt:variant>
        <vt:lpwstr>http://www.nevo.co.il/Law_word/law15/MEMSHALA-4.pdf</vt:lpwstr>
      </vt:variant>
      <vt:variant>
        <vt:lpwstr/>
      </vt:variant>
      <vt:variant>
        <vt:i4>7733251</vt:i4>
      </vt:variant>
      <vt:variant>
        <vt:i4>540</vt:i4>
      </vt:variant>
      <vt:variant>
        <vt:i4>0</vt:i4>
      </vt:variant>
      <vt:variant>
        <vt:i4>5</vt:i4>
      </vt:variant>
      <vt:variant>
        <vt:lpwstr>http://www.nevo.co.il/Law_word/law14/LAW-1882.pdf</vt:lpwstr>
      </vt:variant>
      <vt:variant>
        <vt:lpwstr/>
      </vt:variant>
      <vt:variant>
        <vt:i4>3342361</vt:i4>
      </vt:variant>
      <vt:variant>
        <vt:i4>537</vt:i4>
      </vt:variant>
      <vt:variant>
        <vt:i4>0</vt:i4>
      </vt:variant>
      <vt:variant>
        <vt:i4>5</vt:i4>
      </vt:variant>
      <vt:variant>
        <vt:lpwstr>http://www.nevo.co.il/Law_word/law16/knesset-535.pdf</vt:lpwstr>
      </vt:variant>
      <vt:variant>
        <vt:lpwstr/>
      </vt:variant>
      <vt:variant>
        <vt:i4>7864324</vt:i4>
      </vt:variant>
      <vt:variant>
        <vt:i4>534</vt:i4>
      </vt:variant>
      <vt:variant>
        <vt:i4>0</vt:i4>
      </vt:variant>
      <vt:variant>
        <vt:i4>5</vt:i4>
      </vt:variant>
      <vt:variant>
        <vt:lpwstr>http://www.nevo.co.il/law_word/law14/law-2459.pdf</vt:lpwstr>
      </vt:variant>
      <vt:variant>
        <vt:lpwstr/>
      </vt:variant>
      <vt:variant>
        <vt:i4>8257617</vt:i4>
      </vt:variant>
      <vt:variant>
        <vt:i4>531</vt:i4>
      </vt:variant>
      <vt:variant>
        <vt:i4>0</vt:i4>
      </vt:variant>
      <vt:variant>
        <vt:i4>5</vt:i4>
      </vt:variant>
      <vt:variant>
        <vt:lpwstr>http://www.nevo.co.il/Law_word/law15/memshala-426.pdf</vt:lpwstr>
      </vt:variant>
      <vt:variant>
        <vt:lpwstr/>
      </vt:variant>
      <vt:variant>
        <vt:i4>8257539</vt:i4>
      </vt:variant>
      <vt:variant>
        <vt:i4>528</vt:i4>
      </vt:variant>
      <vt:variant>
        <vt:i4>0</vt:i4>
      </vt:variant>
      <vt:variant>
        <vt:i4>5</vt:i4>
      </vt:variant>
      <vt:variant>
        <vt:lpwstr>http://www.nevo.co.il/Law_word/law14/law-2238.pdf</vt:lpwstr>
      </vt:variant>
      <vt:variant>
        <vt:lpwstr/>
      </vt:variant>
      <vt:variant>
        <vt:i4>7864401</vt:i4>
      </vt:variant>
      <vt:variant>
        <vt:i4>525</vt:i4>
      </vt:variant>
      <vt:variant>
        <vt:i4>0</vt:i4>
      </vt:variant>
      <vt:variant>
        <vt:i4>5</vt:i4>
      </vt:variant>
      <vt:variant>
        <vt:lpwstr>http://www.nevo.co.il/Law_word/law15/MEMSHALA-143.pdf</vt:lpwstr>
      </vt:variant>
      <vt:variant>
        <vt:lpwstr/>
      </vt:variant>
      <vt:variant>
        <vt:i4>7798791</vt:i4>
      </vt:variant>
      <vt:variant>
        <vt:i4>522</vt:i4>
      </vt:variant>
      <vt:variant>
        <vt:i4>0</vt:i4>
      </vt:variant>
      <vt:variant>
        <vt:i4>5</vt:i4>
      </vt:variant>
      <vt:variant>
        <vt:lpwstr>http://www.nevo.co.il/Law_word/law14/LAW-1997.pdf</vt:lpwstr>
      </vt:variant>
      <vt:variant>
        <vt:lpwstr/>
      </vt:variant>
      <vt:variant>
        <vt:i4>327805</vt:i4>
      </vt:variant>
      <vt:variant>
        <vt:i4>519</vt:i4>
      </vt:variant>
      <vt:variant>
        <vt:i4>0</vt:i4>
      </vt:variant>
      <vt:variant>
        <vt:i4>5</vt:i4>
      </vt:variant>
      <vt:variant>
        <vt:lpwstr>http://www.nevo.co.il/Law_word/law17/PROP-2824.pdf</vt:lpwstr>
      </vt:variant>
      <vt:variant>
        <vt:lpwstr/>
      </vt:variant>
      <vt:variant>
        <vt:i4>8126474</vt:i4>
      </vt:variant>
      <vt:variant>
        <vt:i4>516</vt:i4>
      </vt:variant>
      <vt:variant>
        <vt:i4>0</vt:i4>
      </vt:variant>
      <vt:variant>
        <vt:i4>5</vt:i4>
      </vt:variant>
      <vt:variant>
        <vt:lpwstr>http://www.nevo.co.il/Law_word/law14/LAW-1724.pdf</vt:lpwstr>
      </vt:variant>
      <vt:variant>
        <vt:lpwstr/>
      </vt:variant>
      <vt:variant>
        <vt:i4>327805</vt:i4>
      </vt:variant>
      <vt:variant>
        <vt:i4>513</vt:i4>
      </vt:variant>
      <vt:variant>
        <vt:i4>0</vt:i4>
      </vt:variant>
      <vt:variant>
        <vt:i4>5</vt:i4>
      </vt:variant>
      <vt:variant>
        <vt:lpwstr>http://www.nevo.co.il/Law_word/law17/PROP-2824.pdf</vt:lpwstr>
      </vt:variant>
      <vt:variant>
        <vt:lpwstr/>
      </vt:variant>
      <vt:variant>
        <vt:i4>8126474</vt:i4>
      </vt:variant>
      <vt:variant>
        <vt:i4>510</vt:i4>
      </vt:variant>
      <vt:variant>
        <vt:i4>0</vt:i4>
      </vt:variant>
      <vt:variant>
        <vt:i4>5</vt:i4>
      </vt:variant>
      <vt:variant>
        <vt:lpwstr>http://www.nevo.co.il/Law_word/law14/LAW-1724.pdf</vt:lpwstr>
      </vt:variant>
      <vt:variant>
        <vt:lpwstr/>
      </vt:variant>
      <vt:variant>
        <vt:i4>7864401</vt:i4>
      </vt:variant>
      <vt:variant>
        <vt:i4>507</vt:i4>
      </vt:variant>
      <vt:variant>
        <vt:i4>0</vt:i4>
      </vt:variant>
      <vt:variant>
        <vt:i4>5</vt:i4>
      </vt:variant>
      <vt:variant>
        <vt:lpwstr>http://www.nevo.co.il/Law_word/law15/MEMSHALA-143.pdf</vt:lpwstr>
      </vt:variant>
      <vt:variant>
        <vt:lpwstr/>
      </vt:variant>
      <vt:variant>
        <vt:i4>7798791</vt:i4>
      </vt:variant>
      <vt:variant>
        <vt:i4>504</vt:i4>
      </vt:variant>
      <vt:variant>
        <vt:i4>0</vt:i4>
      </vt:variant>
      <vt:variant>
        <vt:i4>5</vt:i4>
      </vt:variant>
      <vt:variant>
        <vt:lpwstr>http://www.nevo.co.il/Law_word/law14/LAW-1997.pdf</vt:lpwstr>
      </vt:variant>
      <vt:variant>
        <vt:lpwstr/>
      </vt:variant>
      <vt:variant>
        <vt:i4>327805</vt:i4>
      </vt:variant>
      <vt:variant>
        <vt:i4>501</vt:i4>
      </vt:variant>
      <vt:variant>
        <vt:i4>0</vt:i4>
      </vt:variant>
      <vt:variant>
        <vt:i4>5</vt:i4>
      </vt:variant>
      <vt:variant>
        <vt:lpwstr>http://www.nevo.co.il/Law_word/law17/PROP-2824.pdf</vt:lpwstr>
      </vt:variant>
      <vt:variant>
        <vt:lpwstr/>
      </vt:variant>
      <vt:variant>
        <vt:i4>8126474</vt:i4>
      </vt:variant>
      <vt:variant>
        <vt:i4>498</vt:i4>
      </vt:variant>
      <vt:variant>
        <vt:i4>0</vt:i4>
      </vt:variant>
      <vt:variant>
        <vt:i4>5</vt:i4>
      </vt:variant>
      <vt:variant>
        <vt:lpwstr>http://www.nevo.co.il/Law_word/law14/LAW-1724.pdf</vt:lpwstr>
      </vt:variant>
      <vt:variant>
        <vt:lpwstr/>
      </vt:variant>
      <vt:variant>
        <vt:i4>5505033</vt:i4>
      </vt:variant>
      <vt:variant>
        <vt:i4>492</vt:i4>
      </vt:variant>
      <vt:variant>
        <vt:i4>0</vt:i4>
      </vt:variant>
      <vt:variant>
        <vt:i4>5</vt:i4>
      </vt:variant>
      <vt:variant>
        <vt:lpwstr/>
      </vt:variant>
      <vt:variant>
        <vt:lpwstr>med12</vt:lpwstr>
      </vt:variant>
      <vt:variant>
        <vt:i4>5505033</vt:i4>
      </vt:variant>
      <vt:variant>
        <vt:i4>486</vt:i4>
      </vt:variant>
      <vt:variant>
        <vt:i4>0</vt:i4>
      </vt:variant>
      <vt:variant>
        <vt:i4>5</vt:i4>
      </vt:variant>
      <vt:variant>
        <vt:lpwstr/>
      </vt:variant>
      <vt:variant>
        <vt:lpwstr>med11</vt:lpwstr>
      </vt:variant>
      <vt:variant>
        <vt:i4>5505033</vt:i4>
      </vt:variant>
      <vt:variant>
        <vt:i4>480</vt:i4>
      </vt:variant>
      <vt:variant>
        <vt:i4>0</vt:i4>
      </vt:variant>
      <vt:variant>
        <vt:i4>5</vt:i4>
      </vt:variant>
      <vt:variant>
        <vt:lpwstr/>
      </vt:variant>
      <vt:variant>
        <vt:lpwstr>med10</vt:lpwstr>
      </vt:variant>
      <vt:variant>
        <vt:i4>6029321</vt:i4>
      </vt:variant>
      <vt:variant>
        <vt:i4>474</vt:i4>
      </vt:variant>
      <vt:variant>
        <vt:i4>0</vt:i4>
      </vt:variant>
      <vt:variant>
        <vt:i4>5</vt:i4>
      </vt:variant>
      <vt:variant>
        <vt:lpwstr/>
      </vt:variant>
      <vt:variant>
        <vt:lpwstr>med9</vt:lpwstr>
      </vt:variant>
      <vt:variant>
        <vt:i4>3211304</vt:i4>
      </vt:variant>
      <vt:variant>
        <vt:i4>468</vt:i4>
      </vt:variant>
      <vt:variant>
        <vt:i4>0</vt:i4>
      </vt:variant>
      <vt:variant>
        <vt:i4>5</vt:i4>
      </vt:variant>
      <vt:variant>
        <vt:lpwstr/>
      </vt:variant>
      <vt:variant>
        <vt:lpwstr>Seif22</vt:lpwstr>
      </vt:variant>
      <vt:variant>
        <vt:i4>3801132</vt:i4>
      </vt:variant>
      <vt:variant>
        <vt:i4>462</vt:i4>
      </vt:variant>
      <vt:variant>
        <vt:i4>0</vt:i4>
      </vt:variant>
      <vt:variant>
        <vt:i4>5</vt:i4>
      </vt:variant>
      <vt:variant>
        <vt:lpwstr/>
      </vt:variant>
      <vt:variant>
        <vt:lpwstr>Seif69</vt:lpwstr>
      </vt:variant>
      <vt:variant>
        <vt:i4>3276840</vt:i4>
      </vt:variant>
      <vt:variant>
        <vt:i4>456</vt:i4>
      </vt:variant>
      <vt:variant>
        <vt:i4>0</vt:i4>
      </vt:variant>
      <vt:variant>
        <vt:i4>5</vt:i4>
      </vt:variant>
      <vt:variant>
        <vt:lpwstr/>
      </vt:variant>
      <vt:variant>
        <vt:lpwstr>Seif21</vt:lpwstr>
      </vt:variant>
      <vt:variant>
        <vt:i4>3342376</vt:i4>
      </vt:variant>
      <vt:variant>
        <vt:i4>450</vt:i4>
      </vt:variant>
      <vt:variant>
        <vt:i4>0</vt:i4>
      </vt:variant>
      <vt:variant>
        <vt:i4>5</vt:i4>
      </vt:variant>
      <vt:variant>
        <vt:lpwstr/>
      </vt:variant>
      <vt:variant>
        <vt:lpwstr>Seif20</vt:lpwstr>
      </vt:variant>
      <vt:variant>
        <vt:i4>3473455</vt:i4>
      </vt:variant>
      <vt:variant>
        <vt:i4>444</vt:i4>
      </vt:variant>
      <vt:variant>
        <vt:i4>0</vt:i4>
      </vt:variant>
      <vt:variant>
        <vt:i4>5</vt:i4>
      </vt:variant>
      <vt:variant>
        <vt:lpwstr/>
      </vt:variant>
      <vt:variant>
        <vt:lpwstr>Seif56</vt:lpwstr>
      </vt:variant>
      <vt:variant>
        <vt:i4>3538991</vt:i4>
      </vt:variant>
      <vt:variant>
        <vt:i4>438</vt:i4>
      </vt:variant>
      <vt:variant>
        <vt:i4>0</vt:i4>
      </vt:variant>
      <vt:variant>
        <vt:i4>5</vt:i4>
      </vt:variant>
      <vt:variant>
        <vt:lpwstr/>
      </vt:variant>
      <vt:variant>
        <vt:lpwstr>Seif55</vt:lpwstr>
      </vt:variant>
      <vt:variant>
        <vt:i4>3342381</vt:i4>
      </vt:variant>
      <vt:variant>
        <vt:i4>432</vt:i4>
      </vt:variant>
      <vt:variant>
        <vt:i4>0</vt:i4>
      </vt:variant>
      <vt:variant>
        <vt:i4>5</vt:i4>
      </vt:variant>
      <vt:variant>
        <vt:lpwstr/>
      </vt:variant>
      <vt:variant>
        <vt:lpwstr>Seif70</vt:lpwstr>
      </vt:variant>
      <vt:variant>
        <vt:i4>3801131</vt:i4>
      </vt:variant>
      <vt:variant>
        <vt:i4>426</vt:i4>
      </vt:variant>
      <vt:variant>
        <vt:i4>0</vt:i4>
      </vt:variant>
      <vt:variant>
        <vt:i4>5</vt:i4>
      </vt:variant>
      <vt:variant>
        <vt:lpwstr/>
      </vt:variant>
      <vt:variant>
        <vt:lpwstr>Seif19</vt:lpwstr>
      </vt:variant>
      <vt:variant>
        <vt:i4>3866667</vt:i4>
      </vt:variant>
      <vt:variant>
        <vt:i4>420</vt:i4>
      </vt:variant>
      <vt:variant>
        <vt:i4>0</vt:i4>
      </vt:variant>
      <vt:variant>
        <vt:i4>5</vt:i4>
      </vt:variant>
      <vt:variant>
        <vt:lpwstr/>
      </vt:variant>
      <vt:variant>
        <vt:lpwstr>Seif18</vt:lpwstr>
      </vt:variant>
      <vt:variant>
        <vt:i4>3407915</vt:i4>
      </vt:variant>
      <vt:variant>
        <vt:i4>414</vt:i4>
      </vt:variant>
      <vt:variant>
        <vt:i4>0</vt:i4>
      </vt:variant>
      <vt:variant>
        <vt:i4>5</vt:i4>
      </vt:variant>
      <vt:variant>
        <vt:lpwstr/>
      </vt:variant>
      <vt:variant>
        <vt:lpwstr>Seif17</vt:lpwstr>
      </vt:variant>
      <vt:variant>
        <vt:i4>6094857</vt:i4>
      </vt:variant>
      <vt:variant>
        <vt:i4>408</vt:i4>
      </vt:variant>
      <vt:variant>
        <vt:i4>0</vt:i4>
      </vt:variant>
      <vt:variant>
        <vt:i4>5</vt:i4>
      </vt:variant>
      <vt:variant>
        <vt:lpwstr/>
      </vt:variant>
      <vt:variant>
        <vt:lpwstr>med8</vt:lpwstr>
      </vt:variant>
      <vt:variant>
        <vt:i4>3473451</vt:i4>
      </vt:variant>
      <vt:variant>
        <vt:i4>402</vt:i4>
      </vt:variant>
      <vt:variant>
        <vt:i4>0</vt:i4>
      </vt:variant>
      <vt:variant>
        <vt:i4>5</vt:i4>
      </vt:variant>
      <vt:variant>
        <vt:lpwstr/>
      </vt:variant>
      <vt:variant>
        <vt:lpwstr>Seif16</vt:lpwstr>
      </vt:variant>
      <vt:variant>
        <vt:i4>3604527</vt:i4>
      </vt:variant>
      <vt:variant>
        <vt:i4>396</vt:i4>
      </vt:variant>
      <vt:variant>
        <vt:i4>0</vt:i4>
      </vt:variant>
      <vt:variant>
        <vt:i4>5</vt:i4>
      </vt:variant>
      <vt:variant>
        <vt:lpwstr/>
      </vt:variant>
      <vt:variant>
        <vt:lpwstr>Seif54</vt:lpwstr>
      </vt:variant>
      <vt:variant>
        <vt:i4>3866671</vt:i4>
      </vt:variant>
      <vt:variant>
        <vt:i4>390</vt:i4>
      </vt:variant>
      <vt:variant>
        <vt:i4>0</vt:i4>
      </vt:variant>
      <vt:variant>
        <vt:i4>5</vt:i4>
      </vt:variant>
      <vt:variant>
        <vt:lpwstr/>
      </vt:variant>
      <vt:variant>
        <vt:lpwstr>Seif58</vt:lpwstr>
      </vt:variant>
      <vt:variant>
        <vt:i4>3538987</vt:i4>
      </vt:variant>
      <vt:variant>
        <vt:i4>384</vt:i4>
      </vt:variant>
      <vt:variant>
        <vt:i4>0</vt:i4>
      </vt:variant>
      <vt:variant>
        <vt:i4>5</vt:i4>
      </vt:variant>
      <vt:variant>
        <vt:lpwstr/>
      </vt:variant>
      <vt:variant>
        <vt:lpwstr>Seif15</vt:lpwstr>
      </vt:variant>
      <vt:variant>
        <vt:i4>3604523</vt:i4>
      </vt:variant>
      <vt:variant>
        <vt:i4>378</vt:i4>
      </vt:variant>
      <vt:variant>
        <vt:i4>0</vt:i4>
      </vt:variant>
      <vt:variant>
        <vt:i4>5</vt:i4>
      </vt:variant>
      <vt:variant>
        <vt:lpwstr/>
      </vt:variant>
      <vt:variant>
        <vt:lpwstr>Seif14</vt:lpwstr>
      </vt:variant>
      <vt:variant>
        <vt:i4>3407919</vt:i4>
      </vt:variant>
      <vt:variant>
        <vt:i4>372</vt:i4>
      </vt:variant>
      <vt:variant>
        <vt:i4>0</vt:i4>
      </vt:variant>
      <vt:variant>
        <vt:i4>5</vt:i4>
      </vt:variant>
      <vt:variant>
        <vt:lpwstr/>
      </vt:variant>
      <vt:variant>
        <vt:lpwstr>Seif57</vt:lpwstr>
      </vt:variant>
      <vt:variant>
        <vt:i4>3145771</vt:i4>
      </vt:variant>
      <vt:variant>
        <vt:i4>366</vt:i4>
      </vt:variant>
      <vt:variant>
        <vt:i4>0</vt:i4>
      </vt:variant>
      <vt:variant>
        <vt:i4>5</vt:i4>
      </vt:variant>
      <vt:variant>
        <vt:lpwstr/>
      </vt:variant>
      <vt:variant>
        <vt:lpwstr>Seif13</vt:lpwstr>
      </vt:variant>
      <vt:variant>
        <vt:i4>3473448</vt:i4>
      </vt:variant>
      <vt:variant>
        <vt:i4>360</vt:i4>
      </vt:variant>
      <vt:variant>
        <vt:i4>0</vt:i4>
      </vt:variant>
      <vt:variant>
        <vt:i4>5</vt:i4>
      </vt:variant>
      <vt:variant>
        <vt:lpwstr/>
      </vt:variant>
      <vt:variant>
        <vt:lpwstr>Seif26</vt:lpwstr>
      </vt:variant>
      <vt:variant>
        <vt:i4>3538984</vt:i4>
      </vt:variant>
      <vt:variant>
        <vt:i4>354</vt:i4>
      </vt:variant>
      <vt:variant>
        <vt:i4>0</vt:i4>
      </vt:variant>
      <vt:variant>
        <vt:i4>5</vt:i4>
      </vt:variant>
      <vt:variant>
        <vt:lpwstr/>
      </vt:variant>
      <vt:variant>
        <vt:lpwstr>Seif25</vt:lpwstr>
      </vt:variant>
      <vt:variant>
        <vt:i4>3145775</vt:i4>
      </vt:variant>
      <vt:variant>
        <vt:i4>348</vt:i4>
      </vt:variant>
      <vt:variant>
        <vt:i4>0</vt:i4>
      </vt:variant>
      <vt:variant>
        <vt:i4>5</vt:i4>
      </vt:variant>
      <vt:variant>
        <vt:lpwstr/>
      </vt:variant>
      <vt:variant>
        <vt:lpwstr>Seif53</vt:lpwstr>
      </vt:variant>
      <vt:variant>
        <vt:i4>3473449</vt:i4>
      </vt:variant>
      <vt:variant>
        <vt:i4>342</vt:i4>
      </vt:variant>
      <vt:variant>
        <vt:i4>0</vt:i4>
      </vt:variant>
      <vt:variant>
        <vt:i4>5</vt:i4>
      </vt:variant>
      <vt:variant>
        <vt:lpwstr/>
      </vt:variant>
      <vt:variant>
        <vt:lpwstr>Seif36</vt:lpwstr>
      </vt:variant>
      <vt:variant>
        <vt:i4>3604520</vt:i4>
      </vt:variant>
      <vt:variant>
        <vt:i4>336</vt:i4>
      </vt:variant>
      <vt:variant>
        <vt:i4>0</vt:i4>
      </vt:variant>
      <vt:variant>
        <vt:i4>5</vt:i4>
      </vt:variant>
      <vt:variant>
        <vt:lpwstr/>
      </vt:variant>
      <vt:variant>
        <vt:lpwstr>Seif24</vt:lpwstr>
      </vt:variant>
      <vt:variant>
        <vt:i4>3211307</vt:i4>
      </vt:variant>
      <vt:variant>
        <vt:i4>330</vt:i4>
      </vt:variant>
      <vt:variant>
        <vt:i4>0</vt:i4>
      </vt:variant>
      <vt:variant>
        <vt:i4>5</vt:i4>
      </vt:variant>
      <vt:variant>
        <vt:lpwstr/>
      </vt:variant>
      <vt:variant>
        <vt:lpwstr>Seif12</vt:lpwstr>
      </vt:variant>
      <vt:variant>
        <vt:i4>5373961</vt:i4>
      </vt:variant>
      <vt:variant>
        <vt:i4>324</vt:i4>
      </vt:variant>
      <vt:variant>
        <vt:i4>0</vt:i4>
      </vt:variant>
      <vt:variant>
        <vt:i4>5</vt:i4>
      </vt:variant>
      <vt:variant>
        <vt:lpwstr/>
      </vt:variant>
      <vt:variant>
        <vt:lpwstr>med7</vt:lpwstr>
      </vt:variant>
      <vt:variant>
        <vt:i4>3211311</vt:i4>
      </vt:variant>
      <vt:variant>
        <vt:i4>318</vt:i4>
      </vt:variant>
      <vt:variant>
        <vt:i4>0</vt:i4>
      </vt:variant>
      <vt:variant>
        <vt:i4>5</vt:i4>
      </vt:variant>
      <vt:variant>
        <vt:lpwstr/>
      </vt:variant>
      <vt:variant>
        <vt:lpwstr>Seif52</vt:lpwstr>
      </vt:variant>
      <vt:variant>
        <vt:i4>3276847</vt:i4>
      </vt:variant>
      <vt:variant>
        <vt:i4>312</vt:i4>
      </vt:variant>
      <vt:variant>
        <vt:i4>0</vt:i4>
      </vt:variant>
      <vt:variant>
        <vt:i4>5</vt:i4>
      </vt:variant>
      <vt:variant>
        <vt:lpwstr/>
      </vt:variant>
      <vt:variant>
        <vt:lpwstr>Seif51</vt:lpwstr>
      </vt:variant>
      <vt:variant>
        <vt:i4>3342383</vt:i4>
      </vt:variant>
      <vt:variant>
        <vt:i4>306</vt:i4>
      </vt:variant>
      <vt:variant>
        <vt:i4>0</vt:i4>
      </vt:variant>
      <vt:variant>
        <vt:i4>5</vt:i4>
      </vt:variant>
      <vt:variant>
        <vt:lpwstr/>
      </vt:variant>
      <vt:variant>
        <vt:lpwstr>Seif50</vt:lpwstr>
      </vt:variant>
      <vt:variant>
        <vt:i4>3801134</vt:i4>
      </vt:variant>
      <vt:variant>
        <vt:i4>300</vt:i4>
      </vt:variant>
      <vt:variant>
        <vt:i4>0</vt:i4>
      </vt:variant>
      <vt:variant>
        <vt:i4>5</vt:i4>
      </vt:variant>
      <vt:variant>
        <vt:lpwstr/>
      </vt:variant>
      <vt:variant>
        <vt:lpwstr>Seif49</vt:lpwstr>
      </vt:variant>
      <vt:variant>
        <vt:i4>3866670</vt:i4>
      </vt:variant>
      <vt:variant>
        <vt:i4>294</vt:i4>
      </vt:variant>
      <vt:variant>
        <vt:i4>0</vt:i4>
      </vt:variant>
      <vt:variant>
        <vt:i4>5</vt:i4>
      </vt:variant>
      <vt:variant>
        <vt:lpwstr/>
      </vt:variant>
      <vt:variant>
        <vt:lpwstr>Seif48</vt:lpwstr>
      </vt:variant>
      <vt:variant>
        <vt:i4>3407918</vt:i4>
      </vt:variant>
      <vt:variant>
        <vt:i4>288</vt:i4>
      </vt:variant>
      <vt:variant>
        <vt:i4>0</vt:i4>
      </vt:variant>
      <vt:variant>
        <vt:i4>5</vt:i4>
      </vt:variant>
      <vt:variant>
        <vt:lpwstr/>
      </vt:variant>
      <vt:variant>
        <vt:lpwstr>Seif47</vt:lpwstr>
      </vt:variant>
      <vt:variant>
        <vt:i4>3473454</vt:i4>
      </vt:variant>
      <vt:variant>
        <vt:i4>282</vt:i4>
      </vt:variant>
      <vt:variant>
        <vt:i4>0</vt:i4>
      </vt:variant>
      <vt:variant>
        <vt:i4>5</vt:i4>
      </vt:variant>
      <vt:variant>
        <vt:lpwstr/>
      </vt:variant>
      <vt:variant>
        <vt:lpwstr>Seif46</vt:lpwstr>
      </vt:variant>
      <vt:variant>
        <vt:i4>3538990</vt:i4>
      </vt:variant>
      <vt:variant>
        <vt:i4>276</vt:i4>
      </vt:variant>
      <vt:variant>
        <vt:i4>0</vt:i4>
      </vt:variant>
      <vt:variant>
        <vt:i4>5</vt:i4>
      </vt:variant>
      <vt:variant>
        <vt:lpwstr/>
      </vt:variant>
      <vt:variant>
        <vt:lpwstr>Seif45</vt:lpwstr>
      </vt:variant>
      <vt:variant>
        <vt:i4>3604526</vt:i4>
      </vt:variant>
      <vt:variant>
        <vt:i4>270</vt:i4>
      </vt:variant>
      <vt:variant>
        <vt:i4>0</vt:i4>
      </vt:variant>
      <vt:variant>
        <vt:i4>5</vt:i4>
      </vt:variant>
      <vt:variant>
        <vt:lpwstr/>
      </vt:variant>
      <vt:variant>
        <vt:lpwstr>Seif44</vt:lpwstr>
      </vt:variant>
      <vt:variant>
        <vt:i4>3145774</vt:i4>
      </vt:variant>
      <vt:variant>
        <vt:i4>264</vt:i4>
      </vt:variant>
      <vt:variant>
        <vt:i4>0</vt:i4>
      </vt:variant>
      <vt:variant>
        <vt:i4>5</vt:i4>
      </vt:variant>
      <vt:variant>
        <vt:lpwstr/>
      </vt:variant>
      <vt:variant>
        <vt:lpwstr>Seif43</vt:lpwstr>
      </vt:variant>
      <vt:variant>
        <vt:i4>3211310</vt:i4>
      </vt:variant>
      <vt:variant>
        <vt:i4>258</vt:i4>
      </vt:variant>
      <vt:variant>
        <vt:i4>0</vt:i4>
      </vt:variant>
      <vt:variant>
        <vt:i4>5</vt:i4>
      </vt:variant>
      <vt:variant>
        <vt:lpwstr/>
      </vt:variant>
      <vt:variant>
        <vt:lpwstr>Seif42</vt:lpwstr>
      </vt:variant>
      <vt:variant>
        <vt:i4>5439497</vt:i4>
      </vt:variant>
      <vt:variant>
        <vt:i4>252</vt:i4>
      </vt:variant>
      <vt:variant>
        <vt:i4>0</vt:i4>
      </vt:variant>
      <vt:variant>
        <vt:i4>5</vt:i4>
      </vt:variant>
      <vt:variant>
        <vt:lpwstr/>
      </vt:variant>
      <vt:variant>
        <vt:lpwstr>med6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3276846</vt:i4>
      </vt:variant>
      <vt:variant>
        <vt:i4>222</vt:i4>
      </vt:variant>
      <vt:variant>
        <vt:i4>0</vt:i4>
      </vt:variant>
      <vt:variant>
        <vt:i4>5</vt:i4>
      </vt:variant>
      <vt:variant>
        <vt:lpwstr/>
      </vt:variant>
      <vt:variant>
        <vt:lpwstr>Seif41</vt:lpwstr>
      </vt:variant>
      <vt:variant>
        <vt:i4>3276841</vt:i4>
      </vt:variant>
      <vt:variant>
        <vt:i4>216</vt:i4>
      </vt:variant>
      <vt:variant>
        <vt:i4>0</vt:i4>
      </vt:variant>
      <vt:variant>
        <vt:i4>5</vt:i4>
      </vt:variant>
      <vt:variant>
        <vt:lpwstr/>
      </vt:variant>
      <vt:variant>
        <vt:lpwstr>Seif31</vt:lpwstr>
      </vt:variant>
      <vt:variant>
        <vt:i4>5242889</vt:i4>
      </vt:variant>
      <vt:variant>
        <vt:i4>210</vt:i4>
      </vt:variant>
      <vt:variant>
        <vt:i4>0</vt:i4>
      </vt:variant>
      <vt:variant>
        <vt:i4>5</vt:i4>
      </vt:variant>
      <vt:variant>
        <vt:lpwstr/>
      </vt:variant>
      <vt:variant>
        <vt:lpwstr>med5</vt:lpwstr>
      </vt:variant>
      <vt:variant>
        <vt:i4>3342377</vt:i4>
      </vt:variant>
      <vt:variant>
        <vt:i4>204</vt:i4>
      </vt:variant>
      <vt:variant>
        <vt:i4>0</vt:i4>
      </vt:variant>
      <vt:variant>
        <vt:i4>5</vt:i4>
      </vt:variant>
      <vt:variant>
        <vt:lpwstr/>
      </vt:variant>
      <vt:variant>
        <vt:lpwstr>Seif30</vt:lpwstr>
      </vt:variant>
      <vt:variant>
        <vt:i4>3342382</vt:i4>
      </vt:variant>
      <vt:variant>
        <vt:i4>198</vt:i4>
      </vt:variant>
      <vt:variant>
        <vt:i4>0</vt:i4>
      </vt:variant>
      <vt:variant>
        <vt:i4>5</vt:i4>
      </vt:variant>
      <vt:variant>
        <vt:lpwstr/>
      </vt:variant>
      <vt:variant>
        <vt:lpwstr>Seif40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5308425</vt:i4>
      </vt:variant>
      <vt:variant>
        <vt:i4>174</vt:i4>
      </vt:variant>
      <vt:variant>
        <vt:i4>0</vt:i4>
      </vt:variant>
      <vt:variant>
        <vt:i4>5</vt:i4>
      </vt:variant>
      <vt:variant>
        <vt:lpwstr/>
      </vt:variant>
      <vt:variant>
        <vt:lpwstr>med4</vt:lpwstr>
      </vt:variant>
      <vt:variant>
        <vt:i4>3866668</vt:i4>
      </vt:variant>
      <vt:variant>
        <vt:i4>168</vt:i4>
      </vt:variant>
      <vt:variant>
        <vt:i4>0</vt:i4>
      </vt:variant>
      <vt:variant>
        <vt:i4>5</vt:i4>
      </vt:variant>
      <vt:variant>
        <vt:lpwstr/>
      </vt:variant>
      <vt:variant>
        <vt:lpwstr>Seif68</vt:lpwstr>
      </vt:variant>
      <vt:variant>
        <vt:i4>3407916</vt:i4>
      </vt:variant>
      <vt:variant>
        <vt:i4>162</vt:i4>
      </vt:variant>
      <vt:variant>
        <vt:i4>0</vt:i4>
      </vt:variant>
      <vt:variant>
        <vt:i4>5</vt:i4>
      </vt:variant>
      <vt:variant>
        <vt:lpwstr/>
      </vt:variant>
      <vt:variant>
        <vt:lpwstr>Seif67</vt:lpwstr>
      </vt:variant>
      <vt:variant>
        <vt:i4>3473452</vt:i4>
      </vt:variant>
      <vt:variant>
        <vt:i4>156</vt:i4>
      </vt:variant>
      <vt:variant>
        <vt:i4>0</vt:i4>
      </vt:variant>
      <vt:variant>
        <vt:i4>5</vt:i4>
      </vt:variant>
      <vt:variant>
        <vt:lpwstr/>
      </vt:variant>
      <vt:variant>
        <vt:lpwstr>Seif66</vt:lpwstr>
      </vt:variant>
      <vt:variant>
        <vt:i4>3538988</vt:i4>
      </vt:variant>
      <vt:variant>
        <vt:i4>150</vt:i4>
      </vt:variant>
      <vt:variant>
        <vt:i4>0</vt:i4>
      </vt:variant>
      <vt:variant>
        <vt:i4>5</vt:i4>
      </vt:variant>
      <vt:variant>
        <vt:lpwstr/>
      </vt:variant>
      <vt:variant>
        <vt:lpwstr>Seif65</vt:lpwstr>
      </vt:variant>
      <vt:variant>
        <vt:i4>3604524</vt:i4>
      </vt:variant>
      <vt:variant>
        <vt:i4>144</vt:i4>
      </vt:variant>
      <vt:variant>
        <vt:i4>0</vt:i4>
      </vt:variant>
      <vt:variant>
        <vt:i4>5</vt:i4>
      </vt:variant>
      <vt:variant>
        <vt:lpwstr/>
      </vt:variant>
      <vt:variant>
        <vt:lpwstr>Seif64</vt:lpwstr>
      </vt:variant>
      <vt:variant>
        <vt:i4>3145772</vt:i4>
      </vt:variant>
      <vt:variant>
        <vt:i4>138</vt:i4>
      </vt:variant>
      <vt:variant>
        <vt:i4>0</vt:i4>
      </vt:variant>
      <vt:variant>
        <vt:i4>5</vt:i4>
      </vt:variant>
      <vt:variant>
        <vt:lpwstr/>
      </vt:variant>
      <vt:variant>
        <vt:lpwstr>Seif63</vt:lpwstr>
      </vt:variant>
      <vt:variant>
        <vt:i4>3211308</vt:i4>
      </vt:variant>
      <vt:variant>
        <vt:i4>132</vt:i4>
      </vt:variant>
      <vt:variant>
        <vt:i4>0</vt:i4>
      </vt:variant>
      <vt:variant>
        <vt:i4>5</vt:i4>
      </vt:variant>
      <vt:variant>
        <vt:lpwstr/>
      </vt:variant>
      <vt:variant>
        <vt:lpwstr>Seif62</vt:lpwstr>
      </vt:variant>
      <vt:variant>
        <vt:i4>3276844</vt:i4>
      </vt:variant>
      <vt:variant>
        <vt:i4>126</vt:i4>
      </vt:variant>
      <vt:variant>
        <vt:i4>0</vt:i4>
      </vt:variant>
      <vt:variant>
        <vt:i4>5</vt:i4>
      </vt:variant>
      <vt:variant>
        <vt:lpwstr/>
      </vt:variant>
      <vt:variant>
        <vt:lpwstr>Seif61</vt:lpwstr>
      </vt:variant>
      <vt:variant>
        <vt:i4>3342380</vt:i4>
      </vt:variant>
      <vt:variant>
        <vt:i4>120</vt:i4>
      </vt:variant>
      <vt:variant>
        <vt:i4>0</vt:i4>
      </vt:variant>
      <vt:variant>
        <vt:i4>5</vt:i4>
      </vt:variant>
      <vt:variant>
        <vt:lpwstr/>
      </vt:variant>
      <vt:variant>
        <vt:lpwstr>Seif60</vt:lpwstr>
      </vt:variant>
      <vt:variant>
        <vt:i4>3276843</vt:i4>
      </vt:variant>
      <vt:variant>
        <vt:i4>114</vt:i4>
      </vt:variant>
      <vt:variant>
        <vt:i4>0</vt:i4>
      </vt:variant>
      <vt:variant>
        <vt:i4>5</vt:i4>
      </vt:variant>
      <vt:variant>
        <vt:lpwstr/>
      </vt:variant>
      <vt:variant>
        <vt:lpwstr>Seif11</vt:lpwstr>
      </vt:variant>
      <vt:variant>
        <vt:i4>3801135</vt:i4>
      </vt:variant>
      <vt:variant>
        <vt:i4>108</vt:i4>
      </vt:variant>
      <vt:variant>
        <vt:i4>0</vt:i4>
      </vt:variant>
      <vt:variant>
        <vt:i4>5</vt:i4>
      </vt:variant>
      <vt:variant>
        <vt:lpwstr/>
      </vt:variant>
      <vt:variant>
        <vt:lpwstr>Seif59</vt:lpwstr>
      </vt:variant>
      <vt:variant>
        <vt:i4>5636105</vt:i4>
      </vt:variant>
      <vt:variant>
        <vt:i4>102</vt:i4>
      </vt:variant>
      <vt:variant>
        <vt:i4>0</vt:i4>
      </vt:variant>
      <vt:variant>
        <vt:i4>5</vt:i4>
      </vt:variant>
      <vt:variant>
        <vt:lpwstr/>
      </vt:variant>
      <vt:variant>
        <vt:lpwstr>med3</vt:lpwstr>
      </vt:variant>
      <vt:variant>
        <vt:i4>3866665</vt:i4>
      </vt:variant>
      <vt:variant>
        <vt:i4>96</vt:i4>
      </vt:variant>
      <vt:variant>
        <vt:i4>0</vt:i4>
      </vt:variant>
      <vt:variant>
        <vt:i4>5</vt:i4>
      </vt:variant>
      <vt:variant>
        <vt:lpwstr/>
      </vt:variant>
      <vt:variant>
        <vt:lpwstr>Seif38</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5701641</vt:i4>
      </vt:variant>
      <vt:variant>
        <vt:i4>72</vt:i4>
      </vt:variant>
      <vt:variant>
        <vt:i4>0</vt:i4>
      </vt:variant>
      <vt:variant>
        <vt:i4>5</vt:i4>
      </vt:variant>
      <vt:variant>
        <vt:lpwstr/>
      </vt:variant>
      <vt:variant>
        <vt:lpwstr>med2</vt:lpwstr>
      </vt:variant>
      <vt:variant>
        <vt:i4>3801129</vt:i4>
      </vt:variant>
      <vt:variant>
        <vt:i4>66</vt:i4>
      </vt:variant>
      <vt:variant>
        <vt:i4>0</vt:i4>
      </vt:variant>
      <vt:variant>
        <vt:i4>5</vt:i4>
      </vt:variant>
      <vt:variant>
        <vt:lpwstr/>
      </vt:variant>
      <vt:variant>
        <vt:lpwstr>Seif39</vt:lpwstr>
      </vt:variant>
      <vt:variant>
        <vt:i4>3407913</vt:i4>
      </vt:variant>
      <vt:variant>
        <vt:i4>60</vt:i4>
      </vt:variant>
      <vt:variant>
        <vt:i4>0</vt:i4>
      </vt:variant>
      <vt:variant>
        <vt:i4>5</vt:i4>
      </vt:variant>
      <vt:variant>
        <vt:lpwstr/>
      </vt:variant>
      <vt:variant>
        <vt:lpwstr>Seif37</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3145768</vt:i4>
      </vt:variant>
      <vt:variant>
        <vt:i4>6</vt:i4>
      </vt:variant>
      <vt:variant>
        <vt:i4>0</vt:i4>
      </vt:variant>
      <vt:variant>
        <vt:i4>5</vt:i4>
      </vt:variant>
      <vt:variant>
        <vt:lpwstr/>
      </vt:variant>
      <vt:variant>
        <vt:lpwstr>Seif23</vt:lpwstr>
      </vt:variant>
      <vt:variant>
        <vt:i4>5570569</vt:i4>
      </vt:variant>
      <vt:variant>
        <vt:i4>0</vt:i4>
      </vt:variant>
      <vt:variant>
        <vt:i4>0</vt:i4>
      </vt:variant>
      <vt:variant>
        <vt:i4>5</vt:i4>
      </vt:variant>
      <vt:variant>
        <vt:lpwstr/>
      </vt:variant>
      <vt:variant>
        <vt:lpwstr>med0</vt:lpwstr>
      </vt:variant>
      <vt:variant>
        <vt:i4>5439544</vt:i4>
      </vt:variant>
      <vt:variant>
        <vt:i4>330</vt:i4>
      </vt:variant>
      <vt:variant>
        <vt:i4>0</vt:i4>
      </vt:variant>
      <vt:variant>
        <vt:i4>5</vt:i4>
      </vt:variant>
      <vt:variant>
        <vt:lpwstr>https://www.nevo.co.il/psika_word/elyon/17022930-V53.doc</vt:lpwstr>
      </vt:variant>
      <vt:variant>
        <vt:lpwstr/>
      </vt:variant>
      <vt:variant>
        <vt:i4>8323141</vt:i4>
      </vt:variant>
      <vt:variant>
        <vt:i4>327</vt:i4>
      </vt:variant>
      <vt:variant>
        <vt:i4>0</vt:i4>
      </vt:variant>
      <vt:variant>
        <vt:i4>5</vt:i4>
      </vt:variant>
      <vt:variant>
        <vt:lpwstr>https://www.nevo.co.il/Law_word/law10/yalkut-10239.pdf</vt:lpwstr>
      </vt:variant>
      <vt:variant>
        <vt:lpwstr/>
      </vt:variant>
      <vt:variant>
        <vt:i4>7733332</vt:i4>
      </vt:variant>
      <vt:variant>
        <vt:i4>324</vt:i4>
      </vt:variant>
      <vt:variant>
        <vt:i4>0</vt:i4>
      </vt:variant>
      <vt:variant>
        <vt:i4>5</vt:i4>
      </vt:variant>
      <vt:variant>
        <vt:lpwstr>https://www.nevo.co.il/law_html/law10/yalkut-11103.pdf</vt:lpwstr>
      </vt:variant>
      <vt:variant>
        <vt:lpwstr/>
      </vt:variant>
      <vt:variant>
        <vt:i4>7733263</vt:i4>
      </vt:variant>
      <vt:variant>
        <vt:i4>321</vt:i4>
      </vt:variant>
      <vt:variant>
        <vt:i4>0</vt:i4>
      </vt:variant>
      <vt:variant>
        <vt:i4>5</vt:i4>
      </vt:variant>
      <vt:variant>
        <vt:lpwstr>http://www.nevo.co.il/Law_word/law10/yalkut-7394.pdf</vt:lpwstr>
      </vt:variant>
      <vt:variant>
        <vt:lpwstr/>
      </vt:variant>
      <vt:variant>
        <vt:i4>8192000</vt:i4>
      </vt:variant>
      <vt:variant>
        <vt:i4>318</vt:i4>
      </vt:variant>
      <vt:variant>
        <vt:i4>0</vt:i4>
      </vt:variant>
      <vt:variant>
        <vt:i4>5</vt:i4>
      </vt:variant>
      <vt:variant>
        <vt:lpwstr>http://www.nevo.co.il/Law_word/law10/yalkut-7468.pdf</vt:lpwstr>
      </vt:variant>
      <vt:variant>
        <vt:lpwstr/>
      </vt:variant>
      <vt:variant>
        <vt:i4>2883593</vt:i4>
      </vt:variant>
      <vt:variant>
        <vt:i4>315</vt:i4>
      </vt:variant>
      <vt:variant>
        <vt:i4>0</vt:i4>
      </vt:variant>
      <vt:variant>
        <vt:i4>5</vt:i4>
      </vt:variant>
      <vt:variant>
        <vt:lpwstr>http://www.nevo.co.il/Law_word/law10/yalkut-11300.pdf</vt:lpwstr>
      </vt:variant>
      <vt:variant>
        <vt:lpwstr/>
      </vt:variant>
      <vt:variant>
        <vt:i4>7929872</vt:i4>
      </vt:variant>
      <vt:variant>
        <vt:i4>312</vt:i4>
      </vt:variant>
      <vt:variant>
        <vt:i4>0</vt:i4>
      </vt:variant>
      <vt:variant>
        <vt:i4>5</vt:i4>
      </vt:variant>
      <vt:variant>
        <vt:lpwstr>https://www.nevo.co.il/Law_word/law15/memshala-1499.pdf</vt:lpwstr>
      </vt:variant>
      <vt:variant>
        <vt:lpwstr/>
      </vt:variant>
      <vt:variant>
        <vt:i4>7864326</vt:i4>
      </vt:variant>
      <vt:variant>
        <vt:i4>309</vt:i4>
      </vt:variant>
      <vt:variant>
        <vt:i4>0</vt:i4>
      </vt:variant>
      <vt:variant>
        <vt:i4>5</vt:i4>
      </vt:variant>
      <vt:variant>
        <vt:lpwstr>http://www.nevo.co.il/Law_word/law14/LAW-2956.pdf</vt:lpwstr>
      </vt:variant>
      <vt:variant>
        <vt:lpwstr/>
      </vt:variant>
      <vt:variant>
        <vt:i4>2818063</vt:i4>
      </vt:variant>
      <vt:variant>
        <vt:i4>306</vt:i4>
      </vt:variant>
      <vt:variant>
        <vt:i4>0</vt:i4>
      </vt:variant>
      <vt:variant>
        <vt:i4>5</vt:i4>
      </vt:variant>
      <vt:variant>
        <vt:lpwstr>http://www.nevo.co.il/Law_word/law10/yalkut-10164.pdf</vt:lpwstr>
      </vt:variant>
      <vt:variant>
        <vt:lpwstr/>
      </vt:variant>
      <vt:variant>
        <vt:i4>7733261</vt:i4>
      </vt:variant>
      <vt:variant>
        <vt:i4>303</vt:i4>
      </vt:variant>
      <vt:variant>
        <vt:i4>0</vt:i4>
      </vt:variant>
      <vt:variant>
        <vt:i4>5</vt:i4>
      </vt:variant>
      <vt:variant>
        <vt:lpwstr>http://www.nevo.co.il/Law_word/law10/yalkut-9453.pdf</vt:lpwstr>
      </vt:variant>
      <vt:variant>
        <vt:lpwstr/>
      </vt:variant>
      <vt:variant>
        <vt:i4>7733272</vt:i4>
      </vt:variant>
      <vt:variant>
        <vt:i4>300</vt:i4>
      </vt:variant>
      <vt:variant>
        <vt:i4>0</vt:i4>
      </vt:variant>
      <vt:variant>
        <vt:i4>5</vt:i4>
      </vt:variant>
      <vt:variant>
        <vt:lpwstr>https://www.nevo.co.il/Law_word/law15/memshala-1461.pdf</vt:lpwstr>
      </vt:variant>
      <vt:variant>
        <vt:lpwstr/>
      </vt:variant>
      <vt:variant>
        <vt:i4>7864324</vt:i4>
      </vt:variant>
      <vt:variant>
        <vt:i4>297</vt:i4>
      </vt:variant>
      <vt:variant>
        <vt:i4>0</vt:i4>
      </vt:variant>
      <vt:variant>
        <vt:i4>5</vt:i4>
      </vt:variant>
      <vt:variant>
        <vt:lpwstr>http://www.nevo.co.il/Law_word/law14/LAW-2954.pdf</vt:lpwstr>
      </vt:variant>
      <vt:variant>
        <vt:lpwstr/>
      </vt:variant>
      <vt:variant>
        <vt:i4>8126488</vt:i4>
      </vt:variant>
      <vt:variant>
        <vt:i4>294</vt:i4>
      </vt:variant>
      <vt:variant>
        <vt:i4>0</vt:i4>
      </vt:variant>
      <vt:variant>
        <vt:i4>5</vt:i4>
      </vt:variant>
      <vt:variant>
        <vt:lpwstr>https://www.nevo.co.il/law_word/law06/tak-9933.pdf</vt:lpwstr>
      </vt:variant>
      <vt:variant>
        <vt:lpwstr/>
      </vt:variant>
      <vt:variant>
        <vt:i4>7471133</vt:i4>
      </vt:variant>
      <vt:variant>
        <vt:i4>291</vt:i4>
      </vt:variant>
      <vt:variant>
        <vt:i4>0</vt:i4>
      </vt:variant>
      <vt:variant>
        <vt:i4>5</vt:i4>
      </vt:variant>
      <vt:variant>
        <vt:lpwstr>https://www.nevo.co.il/law_word/law06/tak-9662.pdf</vt:lpwstr>
      </vt:variant>
      <vt:variant>
        <vt:lpwstr/>
      </vt:variant>
      <vt:variant>
        <vt:i4>7667742</vt:i4>
      </vt:variant>
      <vt:variant>
        <vt:i4>288</vt:i4>
      </vt:variant>
      <vt:variant>
        <vt:i4>0</vt:i4>
      </vt:variant>
      <vt:variant>
        <vt:i4>5</vt:i4>
      </vt:variant>
      <vt:variant>
        <vt:lpwstr>https://www.nevo.co.il/law_word/law06/tak-9556.pdf</vt:lpwstr>
      </vt:variant>
      <vt:variant>
        <vt:lpwstr/>
      </vt:variant>
      <vt:variant>
        <vt:i4>8192029</vt:i4>
      </vt:variant>
      <vt:variant>
        <vt:i4>285</vt:i4>
      </vt:variant>
      <vt:variant>
        <vt:i4>0</vt:i4>
      </vt:variant>
      <vt:variant>
        <vt:i4>5</vt:i4>
      </vt:variant>
      <vt:variant>
        <vt:lpwstr>https://www.nevo.co.il/law_word/law06/tak-8873.pdf</vt:lpwstr>
      </vt:variant>
      <vt:variant>
        <vt:lpwstr/>
      </vt:variant>
      <vt:variant>
        <vt:i4>1048680</vt:i4>
      </vt:variant>
      <vt:variant>
        <vt:i4>282</vt:i4>
      </vt:variant>
      <vt:variant>
        <vt:i4>0</vt:i4>
      </vt:variant>
      <vt:variant>
        <vt:i4>5</vt:i4>
      </vt:variant>
      <vt:variant>
        <vt:lpwstr>http://www.nevo.co.il/Law_word/law15/memshala-1303.pdf</vt:lpwstr>
      </vt:variant>
      <vt:variant>
        <vt:lpwstr/>
      </vt:variant>
      <vt:variant>
        <vt:i4>7798805</vt:i4>
      </vt:variant>
      <vt:variant>
        <vt:i4>279</vt:i4>
      </vt:variant>
      <vt:variant>
        <vt:i4>0</vt:i4>
      </vt:variant>
      <vt:variant>
        <vt:i4>5</vt:i4>
      </vt:variant>
      <vt:variant>
        <vt:lpwstr>https://www.nevo.co.il/Law_word/law14/law-2838.pdf</vt:lpwstr>
      </vt:variant>
      <vt:variant>
        <vt:lpwstr/>
      </vt:variant>
      <vt:variant>
        <vt:i4>8192009</vt:i4>
      </vt:variant>
      <vt:variant>
        <vt:i4>276</vt:i4>
      </vt:variant>
      <vt:variant>
        <vt:i4>0</vt:i4>
      </vt:variant>
      <vt:variant>
        <vt:i4>5</vt:i4>
      </vt:variant>
      <vt:variant>
        <vt:lpwstr>http://www.nevo.co.il/Law_word/law10/yalkut-8905.pdf</vt:lpwstr>
      </vt:variant>
      <vt:variant>
        <vt:lpwstr/>
      </vt:variant>
      <vt:variant>
        <vt:i4>7667737</vt:i4>
      </vt:variant>
      <vt:variant>
        <vt:i4>273</vt:i4>
      </vt:variant>
      <vt:variant>
        <vt:i4>0</vt:i4>
      </vt:variant>
      <vt:variant>
        <vt:i4>5</vt:i4>
      </vt:variant>
      <vt:variant>
        <vt:lpwstr>https://www.nevo.co.il/law_word/law06/tak-8536.pdf</vt:lpwstr>
      </vt:variant>
      <vt:variant>
        <vt:lpwstr/>
      </vt:variant>
      <vt:variant>
        <vt:i4>7929868</vt:i4>
      </vt:variant>
      <vt:variant>
        <vt:i4>270</vt:i4>
      </vt:variant>
      <vt:variant>
        <vt:i4>0</vt:i4>
      </vt:variant>
      <vt:variant>
        <vt:i4>5</vt:i4>
      </vt:variant>
      <vt:variant>
        <vt:lpwstr>http://www.nevo.co.il/Law_word/law10/yalkut-8159.pdf</vt:lpwstr>
      </vt:variant>
      <vt:variant>
        <vt:lpwstr/>
      </vt:variant>
      <vt:variant>
        <vt:i4>1704050</vt:i4>
      </vt:variant>
      <vt:variant>
        <vt:i4>267</vt:i4>
      </vt:variant>
      <vt:variant>
        <vt:i4>0</vt:i4>
      </vt:variant>
      <vt:variant>
        <vt:i4>5</vt:i4>
      </vt:variant>
      <vt:variant>
        <vt:lpwstr>https://www.nevo.co.il/law_word/law10/yalkut-7749.pdf</vt:lpwstr>
      </vt:variant>
      <vt:variant>
        <vt:lpwstr/>
      </vt:variant>
      <vt:variant>
        <vt:i4>3211283</vt:i4>
      </vt:variant>
      <vt:variant>
        <vt:i4>264</vt:i4>
      </vt:variant>
      <vt:variant>
        <vt:i4>0</vt:i4>
      </vt:variant>
      <vt:variant>
        <vt:i4>5</vt:i4>
      </vt:variant>
      <vt:variant>
        <vt:lpwstr>http://www.nevo.co.il/Law_word/law16/knesset-694.pdf</vt:lpwstr>
      </vt:variant>
      <vt:variant>
        <vt:lpwstr/>
      </vt:variant>
      <vt:variant>
        <vt:i4>7929864</vt:i4>
      </vt:variant>
      <vt:variant>
        <vt:i4>261</vt:i4>
      </vt:variant>
      <vt:variant>
        <vt:i4>0</vt:i4>
      </vt:variant>
      <vt:variant>
        <vt:i4>5</vt:i4>
      </vt:variant>
      <vt:variant>
        <vt:lpwstr>http://www.nevo.co.il/law_word/law14/law-2647.pdf</vt:lpwstr>
      </vt:variant>
      <vt:variant>
        <vt:lpwstr/>
      </vt:variant>
      <vt:variant>
        <vt:i4>7798791</vt:i4>
      </vt:variant>
      <vt:variant>
        <vt:i4>258</vt:i4>
      </vt:variant>
      <vt:variant>
        <vt:i4>0</vt:i4>
      </vt:variant>
      <vt:variant>
        <vt:i4>5</vt:i4>
      </vt:variant>
      <vt:variant>
        <vt:lpwstr>http://www.nevo.co.il/Law_word/law10/yalkut-7513.pdf</vt:lpwstr>
      </vt:variant>
      <vt:variant>
        <vt:lpwstr/>
      </vt:variant>
      <vt:variant>
        <vt:i4>7667717</vt:i4>
      </vt:variant>
      <vt:variant>
        <vt:i4>255</vt:i4>
      </vt:variant>
      <vt:variant>
        <vt:i4>0</vt:i4>
      </vt:variant>
      <vt:variant>
        <vt:i4>5</vt:i4>
      </vt:variant>
      <vt:variant>
        <vt:lpwstr>http://www.nevo.co.il/Law_word/law10/yalkut-7236.pdf</vt:lpwstr>
      </vt:variant>
      <vt:variant>
        <vt:lpwstr/>
      </vt:variant>
      <vt:variant>
        <vt:i4>8323167</vt:i4>
      </vt:variant>
      <vt:variant>
        <vt:i4>252</vt:i4>
      </vt:variant>
      <vt:variant>
        <vt:i4>0</vt:i4>
      </vt:variant>
      <vt:variant>
        <vt:i4>5</vt:i4>
      </vt:variant>
      <vt:variant>
        <vt:lpwstr>http://www.nevo.co.il/Law_word/law15/memshala-935.pdf</vt:lpwstr>
      </vt:variant>
      <vt:variant>
        <vt:lpwstr/>
      </vt:variant>
      <vt:variant>
        <vt:i4>8192008</vt:i4>
      </vt:variant>
      <vt:variant>
        <vt:i4>249</vt:i4>
      </vt:variant>
      <vt:variant>
        <vt:i4>0</vt:i4>
      </vt:variant>
      <vt:variant>
        <vt:i4>5</vt:i4>
      </vt:variant>
      <vt:variant>
        <vt:lpwstr>http://www.nevo.co.il/law_word/law14/law-2504.pdf</vt:lpwstr>
      </vt:variant>
      <vt:variant>
        <vt:lpwstr/>
      </vt:variant>
      <vt:variant>
        <vt:i4>7798811</vt:i4>
      </vt:variant>
      <vt:variant>
        <vt:i4>246</vt:i4>
      </vt:variant>
      <vt:variant>
        <vt:i4>0</vt:i4>
      </vt:variant>
      <vt:variant>
        <vt:i4>5</vt:i4>
      </vt:variant>
      <vt:variant>
        <vt:lpwstr>https://www.nevo.co.il/Law_word/law15/memshala-1375.pdf</vt:lpwstr>
      </vt:variant>
      <vt:variant>
        <vt:lpwstr/>
      </vt:variant>
      <vt:variant>
        <vt:i4>7995399</vt:i4>
      </vt:variant>
      <vt:variant>
        <vt:i4>243</vt:i4>
      </vt:variant>
      <vt:variant>
        <vt:i4>0</vt:i4>
      </vt:variant>
      <vt:variant>
        <vt:i4>5</vt:i4>
      </vt:variant>
      <vt:variant>
        <vt:lpwstr>http://www.nevo.co.il/Law_word/law14/LAW-2876.pdf</vt:lpwstr>
      </vt:variant>
      <vt:variant>
        <vt:lpwstr/>
      </vt:variant>
      <vt:variant>
        <vt:i4>1441902</vt:i4>
      </vt:variant>
      <vt:variant>
        <vt:i4>240</vt:i4>
      </vt:variant>
      <vt:variant>
        <vt:i4>0</vt:i4>
      </vt:variant>
      <vt:variant>
        <vt:i4>5</vt:i4>
      </vt:variant>
      <vt:variant>
        <vt:lpwstr>http://www.nevo.co.il/Law_word/law15/memshala-1167.pdf</vt:lpwstr>
      </vt:variant>
      <vt:variant>
        <vt:lpwstr/>
      </vt:variant>
      <vt:variant>
        <vt:i4>7995404</vt:i4>
      </vt:variant>
      <vt:variant>
        <vt:i4>237</vt:i4>
      </vt:variant>
      <vt:variant>
        <vt:i4>0</vt:i4>
      </vt:variant>
      <vt:variant>
        <vt:i4>5</vt:i4>
      </vt:variant>
      <vt:variant>
        <vt:lpwstr>http://www.nevo.co.il/Law_word/law14/law-2673.pdf</vt:lpwstr>
      </vt:variant>
      <vt:variant>
        <vt:lpwstr/>
      </vt:variant>
      <vt:variant>
        <vt:i4>1376366</vt:i4>
      </vt:variant>
      <vt:variant>
        <vt:i4>234</vt:i4>
      </vt:variant>
      <vt:variant>
        <vt:i4>0</vt:i4>
      </vt:variant>
      <vt:variant>
        <vt:i4>5</vt:i4>
      </vt:variant>
      <vt:variant>
        <vt:lpwstr>http://www.nevo.co.il/Law_word/law15/memshala-1065.pdf</vt:lpwstr>
      </vt:variant>
      <vt:variant>
        <vt:lpwstr/>
      </vt:variant>
      <vt:variant>
        <vt:i4>7602185</vt:i4>
      </vt:variant>
      <vt:variant>
        <vt:i4>231</vt:i4>
      </vt:variant>
      <vt:variant>
        <vt:i4>0</vt:i4>
      </vt:variant>
      <vt:variant>
        <vt:i4>5</vt:i4>
      </vt:variant>
      <vt:variant>
        <vt:lpwstr>http://www.nevo.co.il/law_word/law14/law-2595.pdf</vt:lpwstr>
      </vt:variant>
      <vt:variant>
        <vt:lpwstr/>
      </vt:variant>
      <vt:variant>
        <vt:i4>8126558</vt:i4>
      </vt:variant>
      <vt:variant>
        <vt:i4>228</vt:i4>
      </vt:variant>
      <vt:variant>
        <vt:i4>0</vt:i4>
      </vt:variant>
      <vt:variant>
        <vt:i4>5</vt:i4>
      </vt:variant>
      <vt:variant>
        <vt:lpwstr>http://www.nevo.co.il/Law_word/law15/memshala-904.pdf</vt:lpwstr>
      </vt:variant>
      <vt:variant>
        <vt:lpwstr/>
      </vt:variant>
      <vt:variant>
        <vt:i4>7667726</vt:i4>
      </vt:variant>
      <vt:variant>
        <vt:i4>225</vt:i4>
      </vt:variant>
      <vt:variant>
        <vt:i4>0</vt:i4>
      </vt:variant>
      <vt:variant>
        <vt:i4>5</vt:i4>
      </vt:variant>
      <vt:variant>
        <vt:lpwstr>http://www.nevo.co.il/Law_word/law14/LAW-2483.pdf</vt:lpwstr>
      </vt:variant>
      <vt:variant>
        <vt:lpwstr/>
      </vt:variant>
      <vt:variant>
        <vt:i4>3342361</vt:i4>
      </vt:variant>
      <vt:variant>
        <vt:i4>222</vt:i4>
      </vt:variant>
      <vt:variant>
        <vt:i4>0</vt:i4>
      </vt:variant>
      <vt:variant>
        <vt:i4>5</vt:i4>
      </vt:variant>
      <vt:variant>
        <vt:lpwstr>http://www.nevo.co.il/Law_word/law16/knesset-535.pdf</vt:lpwstr>
      </vt:variant>
      <vt:variant>
        <vt:lpwstr/>
      </vt:variant>
      <vt:variant>
        <vt:i4>7864324</vt:i4>
      </vt:variant>
      <vt:variant>
        <vt:i4>219</vt:i4>
      </vt:variant>
      <vt:variant>
        <vt:i4>0</vt:i4>
      </vt:variant>
      <vt:variant>
        <vt:i4>5</vt:i4>
      </vt:variant>
      <vt:variant>
        <vt:lpwstr>http://www.nevo.co.il/law_word/law14/law-2459.pdf</vt:lpwstr>
      </vt:variant>
      <vt:variant>
        <vt:lpwstr/>
      </vt:variant>
      <vt:variant>
        <vt:i4>7929862</vt:i4>
      </vt:variant>
      <vt:variant>
        <vt:i4>216</vt:i4>
      </vt:variant>
      <vt:variant>
        <vt:i4>0</vt:i4>
      </vt:variant>
      <vt:variant>
        <vt:i4>5</vt:i4>
      </vt:variant>
      <vt:variant>
        <vt:lpwstr>http://www.nevo.co.il/Law_word/law10/yalkut-6911.pdf</vt:lpwstr>
      </vt:variant>
      <vt:variant>
        <vt:lpwstr/>
      </vt:variant>
      <vt:variant>
        <vt:i4>8323079</vt:i4>
      </vt:variant>
      <vt:variant>
        <vt:i4>213</vt:i4>
      </vt:variant>
      <vt:variant>
        <vt:i4>0</vt:i4>
      </vt:variant>
      <vt:variant>
        <vt:i4>5</vt:i4>
      </vt:variant>
      <vt:variant>
        <vt:lpwstr>http://www.nevo.co.il/Law_word/law10/yalkut-6806.pdf</vt:lpwstr>
      </vt:variant>
      <vt:variant>
        <vt:lpwstr/>
      </vt:variant>
      <vt:variant>
        <vt:i4>7995484</vt:i4>
      </vt:variant>
      <vt:variant>
        <vt:i4>210</vt:i4>
      </vt:variant>
      <vt:variant>
        <vt:i4>0</vt:i4>
      </vt:variant>
      <vt:variant>
        <vt:i4>5</vt:i4>
      </vt:variant>
      <vt:variant>
        <vt:lpwstr>http://www.nevo.co.il/Law_word/law15/memshala-768.pdf</vt:lpwstr>
      </vt:variant>
      <vt:variant>
        <vt:lpwstr/>
      </vt:variant>
      <vt:variant>
        <vt:i4>8192010</vt:i4>
      </vt:variant>
      <vt:variant>
        <vt:i4>207</vt:i4>
      </vt:variant>
      <vt:variant>
        <vt:i4>0</vt:i4>
      </vt:variant>
      <vt:variant>
        <vt:i4>5</vt:i4>
      </vt:variant>
      <vt:variant>
        <vt:lpwstr>http://www.nevo.co.il/Law_word/law14/law-2407.pdf</vt:lpwstr>
      </vt:variant>
      <vt:variant>
        <vt:lpwstr/>
      </vt:variant>
      <vt:variant>
        <vt:i4>7340037</vt:i4>
      </vt:variant>
      <vt:variant>
        <vt:i4>204</vt:i4>
      </vt:variant>
      <vt:variant>
        <vt:i4>0</vt:i4>
      </vt:variant>
      <vt:variant>
        <vt:i4>5</vt:i4>
      </vt:variant>
      <vt:variant>
        <vt:lpwstr>http://www.nevo.co.il/Law_word/law10/yalkut-6627.pdf</vt:lpwstr>
      </vt:variant>
      <vt:variant>
        <vt:lpwstr/>
      </vt:variant>
      <vt:variant>
        <vt:i4>7602262</vt:i4>
      </vt:variant>
      <vt:variant>
        <vt:i4>201</vt:i4>
      </vt:variant>
      <vt:variant>
        <vt:i4>0</vt:i4>
      </vt:variant>
      <vt:variant>
        <vt:i4>5</vt:i4>
      </vt:variant>
      <vt:variant>
        <vt:lpwstr>http://www.nevo.co.il/Law_word/law15/memshala-481.pdf</vt:lpwstr>
      </vt:variant>
      <vt:variant>
        <vt:lpwstr/>
      </vt:variant>
      <vt:variant>
        <vt:i4>8060941</vt:i4>
      </vt:variant>
      <vt:variant>
        <vt:i4>198</vt:i4>
      </vt:variant>
      <vt:variant>
        <vt:i4>0</vt:i4>
      </vt:variant>
      <vt:variant>
        <vt:i4>5</vt:i4>
      </vt:variant>
      <vt:variant>
        <vt:lpwstr>http://www.nevo.co.il/Law_word/law14/LAW-2367.pdf</vt:lpwstr>
      </vt:variant>
      <vt:variant>
        <vt:lpwstr/>
      </vt:variant>
      <vt:variant>
        <vt:i4>7667719</vt:i4>
      </vt:variant>
      <vt:variant>
        <vt:i4>195</vt:i4>
      </vt:variant>
      <vt:variant>
        <vt:i4>0</vt:i4>
      </vt:variant>
      <vt:variant>
        <vt:i4>5</vt:i4>
      </vt:variant>
      <vt:variant>
        <vt:lpwstr>http://www.nevo.co.il/Law_word/law10/yalkut-6400.pdf</vt:lpwstr>
      </vt:variant>
      <vt:variant>
        <vt:lpwstr/>
      </vt:variant>
      <vt:variant>
        <vt:i4>7733253</vt:i4>
      </vt:variant>
      <vt:variant>
        <vt:i4>192</vt:i4>
      </vt:variant>
      <vt:variant>
        <vt:i4>0</vt:i4>
      </vt:variant>
      <vt:variant>
        <vt:i4>5</vt:i4>
      </vt:variant>
      <vt:variant>
        <vt:lpwstr>http://www.nevo.co.il/Law_word/law10/yalkut-6225.pdf</vt:lpwstr>
      </vt:variant>
      <vt:variant>
        <vt:lpwstr/>
      </vt:variant>
      <vt:variant>
        <vt:i4>3473437</vt:i4>
      </vt:variant>
      <vt:variant>
        <vt:i4>189</vt:i4>
      </vt:variant>
      <vt:variant>
        <vt:i4>0</vt:i4>
      </vt:variant>
      <vt:variant>
        <vt:i4>5</vt:i4>
      </vt:variant>
      <vt:variant>
        <vt:lpwstr>http://www.nevo.co.il/Law_word/law16/knesset-375.pdf</vt:lpwstr>
      </vt:variant>
      <vt:variant>
        <vt:lpwstr/>
      </vt:variant>
      <vt:variant>
        <vt:i4>7667720</vt:i4>
      </vt:variant>
      <vt:variant>
        <vt:i4>186</vt:i4>
      </vt:variant>
      <vt:variant>
        <vt:i4>0</vt:i4>
      </vt:variant>
      <vt:variant>
        <vt:i4>5</vt:i4>
      </vt:variant>
      <vt:variant>
        <vt:lpwstr>http://www.nevo.co.il/Law_word/law14/law-2283.pdf</vt:lpwstr>
      </vt:variant>
      <vt:variant>
        <vt:lpwstr/>
      </vt:variant>
      <vt:variant>
        <vt:i4>8323159</vt:i4>
      </vt:variant>
      <vt:variant>
        <vt:i4>183</vt:i4>
      </vt:variant>
      <vt:variant>
        <vt:i4>0</vt:i4>
      </vt:variant>
      <vt:variant>
        <vt:i4>5</vt:i4>
      </vt:variant>
      <vt:variant>
        <vt:lpwstr>http://www.nevo.co.il/Law_word/law15/memshala-531.pdf</vt:lpwstr>
      </vt:variant>
      <vt:variant>
        <vt:lpwstr/>
      </vt:variant>
      <vt:variant>
        <vt:i4>8060937</vt:i4>
      </vt:variant>
      <vt:variant>
        <vt:i4>180</vt:i4>
      </vt:variant>
      <vt:variant>
        <vt:i4>0</vt:i4>
      </vt:variant>
      <vt:variant>
        <vt:i4>5</vt:i4>
      </vt:variant>
      <vt:variant>
        <vt:lpwstr>http://www.nevo.co.il/Law_word/law14/law-2262.pdf</vt:lpwstr>
      </vt:variant>
      <vt:variant>
        <vt:lpwstr/>
      </vt:variant>
      <vt:variant>
        <vt:i4>8257617</vt:i4>
      </vt:variant>
      <vt:variant>
        <vt:i4>177</vt:i4>
      </vt:variant>
      <vt:variant>
        <vt:i4>0</vt:i4>
      </vt:variant>
      <vt:variant>
        <vt:i4>5</vt:i4>
      </vt:variant>
      <vt:variant>
        <vt:lpwstr>http://www.nevo.co.il/Law_word/law15/memshala-426.pdf</vt:lpwstr>
      </vt:variant>
      <vt:variant>
        <vt:lpwstr/>
      </vt:variant>
      <vt:variant>
        <vt:i4>8257539</vt:i4>
      </vt:variant>
      <vt:variant>
        <vt:i4>174</vt:i4>
      </vt:variant>
      <vt:variant>
        <vt:i4>0</vt:i4>
      </vt:variant>
      <vt:variant>
        <vt:i4>5</vt:i4>
      </vt:variant>
      <vt:variant>
        <vt:lpwstr>http://www.nevo.co.il/Law_word/law14/law-2238.pdf</vt:lpwstr>
      </vt:variant>
      <vt:variant>
        <vt:lpwstr/>
      </vt:variant>
      <vt:variant>
        <vt:i4>8323153</vt:i4>
      </vt:variant>
      <vt:variant>
        <vt:i4>171</vt:i4>
      </vt:variant>
      <vt:variant>
        <vt:i4>0</vt:i4>
      </vt:variant>
      <vt:variant>
        <vt:i4>5</vt:i4>
      </vt:variant>
      <vt:variant>
        <vt:lpwstr>http://www.nevo.co.il/Law_word/law15/MEMSHALA-436.pdf</vt:lpwstr>
      </vt:variant>
      <vt:variant>
        <vt:lpwstr/>
      </vt:variant>
      <vt:variant>
        <vt:i4>8192008</vt:i4>
      </vt:variant>
      <vt:variant>
        <vt:i4>168</vt:i4>
      </vt:variant>
      <vt:variant>
        <vt:i4>0</vt:i4>
      </vt:variant>
      <vt:variant>
        <vt:i4>5</vt:i4>
      </vt:variant>
      <vt:variant>
        <vt:lpwstr>http://www.nevo.co.il/Law_word/law14/law-2203.pdf</vt:lpwstr>
      </vt:variant>
      <vt:variant>
        <vt:lpwstr/>
      </vt:variant>
      <vt:variant>
        <vt:i4>7929859</vt:i4>
      </vt:variant>
      <vt:variant>
        <vt:i4>165</vt:i4>
      </vt:variant>
      <vt:variant>
        <vt:i4>0</vt:i4>
      </vt:variant>
      <vt:variant>
        <vt:i4>5</vt:i4>
      </vt:variant>
      <vt:variant>
        <vt:lpwstr>http://www.nevo.co.il/Law_word/law10/yalkut-5971.pdf</vt:lpwstr>
      </vt:variant>
      <vt:variant>
        <vt:lpwstr/>
      </vt:variant>
      <vt:variant>
        <vt:i4>3866653</vt:i4>
      </vt:variant>
      <vt:variant>
        <vt:i4>162</vt:i4>
      </vt:variant>
      <vt:variant>
        <vt:i4>0</vt:i4>
      </vt:variant>
      <vt:variant>
        <vt:i4>5</vt:i4>
      </vt:variant>
      <vt:variant>
        <vt:lpwstr>http://www.nevo.co.il/Law_word/law16/knesset-179.pdf</vt:lpwstr>
      </vt:variant>
      <vt:variant>
        <vt:lpwstr/>
      </vt:variant>
      <vt:variant>
        <vt:i4>8060938</vt:i4>
      </vt:variant>
      <vt:variant>
        <vt:i4>159</vt:i4>
      </vt:variant>
      <vt:variant>
        <vt:i4>0</vt:i4>
      </vt:variant>
      <vt:variant>
        <vt:i4>5</vt:i4>
      </vt:variant>
      <vt:variant>
        <vt:lpwstr>http://www.nevo.co.il/Law_word/law14/law-2162.pdf</vt:lpwstr>
      </vt:variant>
      <vt:variant>
        <vt:lpwstr/>
      </vt:variant>
      <vt:variant>
        <vt:i4>7405571</vt:i4>
      </vt:variant>
      <vt:variant>
        <vt:i4>156</vt:i4>
      </vt:variant>
      <vt:variant>
        <vt:i4>0</vt:i4>
      </vt:variant>
      <vt:variant>
        <vt:i4>5</vt:i4>
      </vt:variant>
      <vt:variant>
        <vt:lpwstr>http://www.nevo.co.il/Law_word/law10/yalkut-5777.pdf</vt:lpwstr>
      </vt:variant>
      <vt:variant>
        <vt:lpwstr/>
      </vt:variant>
      <vt:variant>
        <vt:i4>7995473</vt:i4>
      </vt:variant>
      <vt:variant>
        <vt:i4>153</vt:i4>
      </vt:variant>
      <vt:variant>
        <vt:i4>0</vt:i4>
      </vt:variant>
      <vt:variant>
        <vt:i4>5</vt:i4>
      </vt:variant>
      <vt:variant>
        <vt:lpwstr>http://www.nevo.co.il/Law_word/law15/memshala-260.pdf</vt:lpwstr>
      </vt:variant>
      <vt:variant>
        <vt:lpwstr/>
      </vt:variant>
      <vt:variant>
        <vt:i4>7995406</vt:i4>
      </vt:variant>
      <vt:variant>
        <vt:i4>150</vt:i4>
      </vt:variant>
      <vt:variant>
        <vt:i4>0</vt:i4>
      </vt:variant>
      <vt:variant>
        <vt:i4>5</vt:i4>
      </vt:variant>
      <vt:variant>
        <vt:lpwstr>http://www.nevo.co.il/Law_word/law14/law-2077.pdf</vt:lpwstr>
      </vt:variant>
      <vt:variant>
        <vt:lpwstr/>
      </vt:variant>
      <vt:variant>
        <vt:i4>7995473</vt:i4>
      </vt:variant>
      <vt:variant>
        <vt:i4>147</vt:i4>
      </vt:variant>
      <vt:variant>
        <vt:i4>0</vt:i4>
      </vt:variant>
      <vt:variant>
        <vt:i4>5</vt:i4>
      </vt:variant>
      <vt:variant>
        <vt:lpwstr>http://www.nevo.co.il/Law_word/law15/memshala-260.pdf</vt:lpwstr>
      </vt:variant>
      <vt:variant>
        <vt:lpwstr/>
      </vt:variant>
      <vt:variant>
        <vt:i4>7995406</vt:i4>
      </vt:variant>
      <vt:variant>
        <vt:i4>144</vt:i4>
      </vt:variant>
      <vt:variant>
        <vt:i4>0</vt:i4>
      </vt:variant>
      <vt:variant>
        <vt:i4>5</vt:i4>
      </vt:variant>
      <vt:variant>
        <vt:lpwstr>http://www.nevo.co.il/Law_word/law14/law-2077.pdf</vt:lpwstr>
      </vt:variant>
      <vt:variant>
        <vt:lpwstr/>
      </vt:variant>
      <vt:variant>
        <vt:i4>7864401</vt:i4>
      </vt:variant>
      <vt:variant>
        <vt:i4>141</vt:i4>
      </vt:variant>
      <vt:variant>
        <vt:i4>0</vt:i4>
      </vt:variant>
      <vt:variant>
        <vt:i4>5</vt:i4>
      </vt:variant>
      <vt:variant>
        <vt:lpwstr>http://www.nevo.co.il/Law_word/law15/MEMSHALA-143.pdf</vt:lpwstr>
      </vt:variant>
      <vt:variant>
        <vt:lpwstr/>
      </vt:variant>
      <vt:variant>
        <vt:i4>7798791</vt:i4>
      </vt:variant>
      <vt:variant>
        <vt:i4>138</vt:i4>
      </vt:variant>
      <vt:variant>
        <vt:i4>0</vt:i4>
      </vt:variant>
      <vt:variant>
        <vt:i4>5</vt:i4>
      </vt:variant>
      <vt:variant>
        <vt:lpwstr>http://www.nevo.co.il/Law_word/law14/law-1997.pdf</vt:lpwstr>
      </vt:variant>
      <vt:variant>
        <vt:lpwstr/>
      </vt:variant>
      <vt:variant>
        <vt:i4>2490448</vt:i4>
      </vt:variant>
      <vt:variant>
        <vt:i4>135</vt:i4>
      </vt:variant>
      <vt:variant>
        <vt:i4>0</vt:i4>
      </vt:variant>
      <vt:variant>
        <vt:i4>5</vt:i4>
      </vt:variant>
      <vt:variant>
        <vt:lpwstr>http://www.nevo.co.il/Law_word/law15/MEMSHALA-96.pdf</vt:lpwstr>
      </vt:variant>
      <vt:variant>
        <vt:lpwstr/>
      </vt:variant>
      <vt:variant>
        <vt:i4>8060937</vt:i4>
      </vt:variant>
      <vt:variant>
        <vt:i4>132</vt:i4>
      </vt:variant>
      <vt:variant>
        <vt:i4>0</vt:i4>
      </vt:variant>
      <vt:variant>
        <vt:i4>5</vt:i4>
      </vt:variant>
      <vt:variant>
        <vt:lpwstr>http://www.nevo.co.il/Law_word/law14/LAW-1959.pdf</vt:lpwstr>
      </vt:variant>
      <vt:variant>
        <vt:lpwstr/>
      </vt:variant>
      <vt:variant>
        <vt:i4>2359391</vt:i4>
      </vt:variant>
      <vt:variant>
        <vt:i4>129</vt:i4>
      </vt:variant>
      <vt:variant>
        <vt:i4>0</vt:i4>
      </vt:variant>
      <vt:variant>
        <vt:i4>5</vt:i4>
      </vt:variant>
      <vt:variant>
        <vt:lpwstr>http://www.nevo.co.il/Law_word/law15/MEMSHALA-64.pdf</vt:lpwstr>
      </vt:variant>
      <vt:variant>
        <vt:lpwstr/>
      </vt:variant>
      <vt:variant>
        <vt:i4>8126464</vt:i4>
      </vt:variant>
      <vt:variant>
        <vt:i4>126</vt:i4>
      </vt:variant>
      <vt:variant>
        <vt:i4>0</vt:i4>
      </vt:variant>
      <vt:variant>
        <vt:i4>5</vt:i4>
      </vt:variant>
      <vt:variant>
        <vt:lpwstr>http://www.nevo.co.il/Law_word/law14/LAW-1920.pdf</vt:lpwstr>
      </vt:variant>
      <vt:variant>
        <vt:lpwstr/>
      </vt:variant>
      <vt:variant>
        <vt:i4>4980839</vt:i4>
      </vt:variant>
      <vt:variant>
        <vt:i4>123</vt:i4>
      </vt:variant>
      <vt:variant>
        <vt:i4>0</vt:i4>
      </vt:variant>
      <vt:variant>
        <vt:i4>5</vt:i4>
      </vt:variant>
      <vt:variant>
        <vt:lpwstr>http://www.nevo.co.il/Law_word/law15/MEMSHALA-4.pdf</vt:lpwstr>
      </vt:variant>
      <vt:variant>
        <vt:lpwstr/>
      </vt:variant>
      <vt:variant>
        <vt:i4>7733251</vt:i4>
      </vt:variant>
      <vt:variant>
        <vt:i4>120</vt:i4>
      </vt:variant>
      <vt:variant>
        <vt:i4>0</vt:i4>
      </vt:variant>
      <vt:variant>
        <vt:i4>5</vt:i4>
      </vt:variant>
      <vt:variant>
        <vt:lpwstr>http://www.nevo.co.il/Law_word/law14/LAW-1882.pdf</vt:lpwstr>
      </vt:variant>
      <vt:variant>
        <vt:lpwstr/>
      </vt:variant>
      <vt:variant>
        <vt:i4>327805</vt:i4>
      </vt:variant>
      <vt:variant>
        <vt:i4>117</vt:i4>
      </vt:variant>
      <vt:variant>
        <vt:i4>0</vt:i4>
      </vt:variant>
      <vt:variant>
        <vt:i4>5</vt:i4>
      </vt:variant>
      <vt:variant>
        <vt:lpwstr>http://www.nevo.co.il/Law_word/law17/PROP-2824.pdf</vt:lpwstr>
      </vt:variant>
      <vt:variant>
        <vt:lpwstr/>
      </vt:variant>
      <vt:variant>
        <vt:i4>8126474</vt:i4>
      </vt:variant>
      <vt:variant>
        <vt:i4>114</vt:i4>
      </vt:variant>
      <vt:variant>
        <vt:i4>0</vt:i4>
      </vt:variant>
      <vt:variant>
        <vt:i4>5</vt:i4>
      </vt:variant>
      <vt:variant>
        <vt:lpwstr>http://www.nevo.co.il/Law_word/law14/LAW-1724.pdf</vt:lpwstr>
      </vt:variant>
      <vt:variant>
        <vt:lpwstr/>
      </vt:variant>
      <vt:variant>
        <vt:i4>721015</vt:i4>
      </vt:variant>
      <vt:variant>
        <vt:i4>111</vt:i4>
      </vt:variant>
      <vt:variant>
        <vt:i4>0</vt:i4>
      </vt:variant>
      <vt:variant>
        <vt:i4>5</vt:i4>
      </vt:variant>
      <vt:variant>
        <vt:lpwstr>http://www.nevo.co.il/Law_word/law17/PROP-2785.pdf</vt:lpwstr>
      </vt:variant>
      <vt:variant>
        <vt:lpwstr/>
      </vt:variant>
      <vt:variant>
        <vt:i4>8257546</vt:i4>
      </vt:variant>
      <vt:variant>
        <vt:i4>108</vt:i4>
      </vt:variant>
      <vt:variant>
        <vt:i4>0</vt:i4>
      </vt:variant>
      <vt:variant>
        <vt:i4>5</vt:i4>
      </vt:variant>
      <vt:variant>
        <vt:lpwstr>http://www.nevo.co.il/Law_word/law14/LAW-1704.pdf</vt:lpwstr>
      </vt:variant>
      <vt:variant>
        <vt:lpwstr/>
      </vt:variant>
      <vt:variant>
        <vt:i4>7929870</vt:i4>
      </vt:variant>
      <vt:variant>
        <vt:i4>105</vt:i4>
      </vt:variant>
      <vt:variant>
        <vt:i4>0</vt:i4>
      </vt:variant>
      <vt:variant>
        <vt:i4>5</vt:i4>
      </vt:variant>
      <vt:variant>
        <vt:lpwstr>http://www.nevo.co.il/law_word/law14/law-2344.PDF</vt:lpwstr>
      </vt:variant>
      <vt:variant>
        <vt:lpwstr/>
      </vt:variant>
      <vt:variant>
        <vt:i4>8061023</vt:i4>
      </vt:variant>
      <vt:variant>
        <vt:i4>102</vt:i4>
      </vt:variant>
      <vt:variant>
        <vt:i4>0</vt:i4>
      </vt:variant>
      <vt:variant>
        <vt:i4>5</vt:i4>
      </vt:variant>
      <vt:variant>
        <vt:lpwstr>http://www.nevo.co.il/Law_word/law15/memshala-478.pdf</vt:lpwstr>
      </vt:variant>
      <vt:variant>
        <vt:lpwstr/>
      </vt:variant>
      <vt:variant>
        <vt:i4>8257549</vt:i4>
      </vt:variant>
      <vt:variant>
        <vt:i4>99</vt:i4>
      </vt:variant>
      <vt:variant>
        <vt:i4>0</vt:i4>
      </vt:variant>
      <vt:variant>
        <vt:i4>5</vt:i4>
      </vt:variant>
      <vt:variant>
        <vt:lpwstr>http://www.nevo.co.il/Law_word/law14/law-2236.pdf</vt:lpwstr>
      </vt:variant>
      <vt:variant>
        <vt:lpwstr/>
      </vt:variant>
      <vt:variant>
        <vt:i4>8257616</vt:i4>
      </vt:variant>
      <vt:variant>
        <vt:i4>96</vt:i4>
      </vt:variant>
      <vt:variant>
        <vt:i4>0</vt:i4>
      </vt:variant>
      <vt:variant>
        <vt:i4>5</vt:i4>
      </vt:variant>
      <vt:variant>
        <vt:lpwstr>http://www.nevo.co.il/Law_word/law15/memshala-427.pdf</vt:lpwstr>
      </vt:variant>
      <vt:variant>
        <vt:lpwstr/>
      </vt:variant>
      <vt:variant>
        <vt:i4>7602176</vt:i4>
      </vt:variant>
      <vt:variant>
        <vt:i4>93</vt:i4>
      </vt:variant>
      <vt:variant>
        <vt:i4>0</vt:i4>
      </vt:variant>
      <vt:variant>
        <vt:i4>5</vt:i4>
      </vt:variant>
      <vt:variant>
        <vt:lpwstr>http://www.nevo.co.il/Law_word/law14/LAW-2198.pdf</vt:lpwstr>
      </vt:variant>
      <vt:variant>
        <vt:lpwstr/>
      </vt:variant>
      <vt:variant>
        <vt:i4>7929936</vt:i4>
      </vt:variant>
      <vt:variant>
        <vt:i4>90</vt:i4>
      </vt:variant>
      <vt:variant>
        <vt:i4>0</vt:i4>
      </vt:variant>
      <vt:variant>
        <vt:i4>5</vt:i4>
      </vt:variant>
      <vt:variant>
        <vt:lpwstr>http://www.nevo.co.il/Law_word/law15/MEMSHALA-350.pdf</vt:lpwstr>
      </vt:variant>
      <vt:variant>
        <vt:lpwstr/>
      </vt:variant>
      <vt:variant>
        <vt:i4>7929866</vt:i4>
      </vt:variant>
      <vt:variant>
        <vt:i4>87</vt:i4>
      </vt:variant>
      <vt:variant>
        <vt:i4>0</vt:i4>
      </vt:variant>
      <vt:variant>
        <vt:i4>5</vt:i4>
      </vt:variant>
      <vt:variant>
        <vt:lpwstr>http://www.nevo.co.il/Law_word/law14/LAW-2142.pdf</vt:lpwstr>
      </vt:variant>
      <vt:variant>
        <vt:lpwstr/>
      </vt:variant>
      <vt:variant>
        <vt:i4>7995479</vt:i4>
      </vt:variant>
      <vt:variant>
        <vt:i4>84</vt:i4>
      </vt:variant>
      <vt:variant>
        <vt:i4>0</vt:i4>
      </vt:variant>
      <vt:variant>
        <vt:i4>5</vt:i4>
      </vt:variant>
      <vt:variant>
        <vt:lpwstr>http://www.nevo.co.il/Law_word/law15/MEMSHALA-266.pdf</vt:lpwstr>
      </vt:variant>
      <vt:variant>
        <vt:lpwstr/>
      </vt:variant>
      <vt:variant>
        <vt:i4>7667713</vt:i4>
      </vt:variant>
      <vt:variant>
        <vt:i4>81</vt:i4>
      </vt:variant>
      <vt:variant>
        <vt:i4>0</vt:i4>
      </vt:variant>
      <vt:variant>
        <vt:i4>5</vt:i4>
      </vt:variant>
      <vt:variant>
        <vt:lpwstr>http://www.nevo.co.il/Law_word/law14/LAW-2088.pdf</vt:lpwstr>
      </vt:variant>
      <vt:variant>
        <vt:lpwstr/>
      </vt:variant>
      <vt:variant>
        <vt:i4>8192085</vt:i4>
      </vt:variant>
      <vt:variant>
        <vt:i4>78</vt:i4>
      </vt:variant>
      <vt:variant>
        <vt:i4>0</vt:i4>
      </vt:variant>
      <vt:variant>
        <vt:i4>5</vt:i4>
      </vt:variant>
      <vt:variant>
        <vt:lpwstr>http://www.nevo.co.il/Law_word/law15/MEMSHALA-214.pdf</vt:lpwstr>
      </vt:variant>
      <vt:variant>
        <vt:lpwstr/>
      </vt:variant>
      <vt:variant>
        <vt:i4>7864331</vt:i4>
      </vt:variant>
      <vt:variant>
        <vt:i4>75</vt:i4>
      </vt:variant>
      <vt:variant>
        <vt:i4>0</vt:i4>
      </vt:variant>
      <vt:variant>
        <vt:i4>5</vt:i4>
      </vt:variant>
      <vt:variant>
        <vt:lpwstr>http://www.nevo.co.il/Law_word/law14/LAW-2052.pdf</vt:lpwstr>
      </vt:variant>
      <vt:variant>
        <vt:lpwstr/>
      </vt:variant>
      <vt:variant>
        <vt:i4>7995473</vt:i4>
      </vt:variant>
      <vt:variant>
        <vt:i4>72</vt:i4>
      </vt:variant>
      <vt:variant>
        <vt:i4>0</vt:i4>
      </vt:variant>
      <vt:variant>
        <vt:i4>5</vt:i4>
      </vt:variant>
      <vt:variant>
        <vt:lpwstr>http://www.nevo.co.il/Law_word/law15/MEMSHALA-163.pdf</vt:lpwstr>
      </vt:variant>
      <vt:variant>
        <vt:lpwstr/>
      </vt:variant>
      <vt:variant>
        <vt:i4>7798784</vt:i4>
      </vt:variant>
      <vt:variant>
        <vt:i4>69</vt:i4>
      </vt:variant>
      <vt:variant>
        <vt:i4>0</vt:i4>
      </vt:variant>
      <vt:variant>
        <vt:i4>5</vt:i4>
      </vt:variant>
      <vt:variant>
        <vt:lpwstr>http://www.nevo.co.il/Law_word/law14/LAW-1990.pdf</vt:lpwstr>
      </vt:variant>
      <vt:variant>
        <vt:lpwstr/>
      </vt:variant>
      <vt:variant>
        <vt:i4>852093</vt:i4>
      </vt:variant>
      <vt:variant>
        <vt:i4>66</vt:i4>
      </vt:variant>
      <vt:variant>
        <vt:i4>0</vt:i4>
      </vt:variant>
      <vt:variant>
        <vt:i4>5</vt:i4>
      </vt:variant>
      <vt:variant>
        <vt:lpwstr>http://www.nevo.co.il/Law_word/law17/PROP-3034.pdf</vt:lpwstr>
      </vt:variant>
      <vt:variant>
        <vt:lpwstr/>
      </vt:variant>
      <vt:variant>
        <vt:i4>8257545</vt:i4>
      </vt:variant>
      <vt:variant>
        <vt:i4>63</vt:i4>
      </vt:variant>
      <vt:variant>
        <vt:i4>0</vt:i4>
      </vt:variant>
      <vt:variant>
        <vt:i4>5</vt:i4>
      </vt:variant>
      <vt:variant>
        <vt:lpwstr>http://www.nevo.co.il/Law_word/law14/LAW-1808.pdf</vt:lpwstr>
      </vt:variant>
      <vt:variant>
        <vt:lpwstr/>
      </vt:variant>
      <vt:variant>
        <vt:i4>119</vt:i4>
      </vt:variant>
      <vt:variant>
        <vt:i4>60</vt:i4>
      </vt:variant>
      <vt:variant>
        <vt:i4>0</vt:i4>
      </vt:variant>
      <vt:variant>
        <vt:i4>5</vt:i4>
      </vt:variant>
      <vt:variant>
        <vt:lpwstr>http://www.nevo.co.il/Law_word/law17/PROP-2980.pdf</vt:lpwstr>
      </vt:variant>
      <vt:variant>
        <vt:lpwstr/>
      </vt:variant>
      <vt:variant>
        <vt:i4>7929862</vt:i4>
      </vt:variant>
      <vt:variant>
        <vt:i4>57</vt:i4>
      </vt:variant>
      <vt:variant>
        <vt:i4>0</vt:i4>
      </vt:variant>
      <vt:variant>
        <vt:i4>5</vt:i4>
      </vt:variant>
      <vt:variant>
        <vt:lpwstr>http://www.nevo.co.il/Law_word/law14/LAW-1778.pdf</vt:lpwstr>
      </vt:variant>
      <vt:variant>
        <vt:lpwstr/>
      </vt:variant>
      <vt:variant>
        <vt:i4>589946</vt:i4>
      </vt:variant>
      <vt:variant>
        <vt:i4>54</vt:i4>
      </vt:variant>
      <vt:variant>
        <vt:i4>0</vt:i4>
      </vt:variant>
      <vt:variant>
        <vt:i4>5</vt:i4>
      </vt:variant>
      <vt:variant>
        <vt:lpwstr>http://www.nevo.co.il/Law_word/law17/PROP-2858.pdf</vt:lpwstr>
      </vt:variant>
      <vt:variant>
        <vt:lpwstr/>
      </vt:variant>
      <vt:variant>
        <vt:i4>8192008</vt:i4>
      </vt:variant>
      <vt:variant>
        <vt:i4>51</vt:i4>
      </vt:variant>
      <vt:variant>
        <vt:i4>0</vt:i4>
      </vt:variant>
      <vt:variant>
        <vt:i4>5</vt:i4>
      </vt:variant>
      <vt:variant>
        <vt:lpwstr>http://www.nevo.co.il/Law_word/law14/LAW-1736.pdf</vt:lpwstr>
      </vt:variant>
      <vt:variant>
        <vt:lpwstr/>
      </vt:variant>
      <vt:variant>
        <vt:i4>589950</vt:i4>
      </vt:variant>
      <vt:variant>
        <vt:i4>48</vt:i4>
      </vt:variant>
      <vt:variant>
        <vt:i4>0</vt:i4>
      </vt:variant>
      <vt:variant>
        <vt:i4>5</vt:i4>
      </vt:variant>
      <vt:variant>
        <vt:lpwstr>http://www.nevo.co.il/Law_word/law17/PROP-2717.pdf</vt:lpwstr>
      </vt:variant>
      <vt:variant>
        <vt:lpwstr/>
      </vt:variant>
      <vt:variant>
        <vt:i4>7733263</vt:i4>
      </vt:variant>
      <vt:variant>
        <vt:i4>45</vt:i4>
      </vt:variant>
      <vt:variant>
        <vt:i4>0</vt:i4>
      </vt:variant>
      <vt:variant>
        <vt:i4>5</vt:i4>
      </vt:variant>
      <vt:variant>
        <vt:lpwstr>http://www.nevo.co.il/Law_word/law14/LAW-1680.pdf</vt:lpwstr>
      </vt:variant>
      <vt:variant>
        <vt:lpwstr/>
      </vt:variant>
      <vt:variant>
        <vt:i4>524406</vt:i4>
      </vt:variant>
      <vt:variant>
        <vt:i4>42</vt:i4>
      </vt:variant>
      <vt:variant>
        <vt:i4>0</vt:i4>
      </vt:variant>
      <vt:variant>
        <vt:i4>5</vt:i4>
      </vt:variant>
      <vt:variant>
        <vt:lpwstr>http://www.nevo.co.il/Law_word/law17/PROP-2697.pdf</vt:lpwstr>
      </vt:variant>
      <vt:variant>
        <vt:lpwstr/>
      </vt:variant>
      <vt:variant>
        <vt:i4>8060934</vt:i4>
      </vt:variant>
      <vt:variant>
        <vt:i4>39</vt:i4>
      </vt:variant>
      <vt:variant>
        <vt:i4>0</vt:i4>
      </vt:variant>
      <vt:variant>
        <vt:i4>5</vt:i4>
      </vt:variant>
      <vt:variant>
        <vt:lpwstr>http://www.nevo.co.il/Law_word/law14/LAW-1659.pdf</vt:lpwstr>
      </vt:variant>
      <vt:variant>
        <vt:lpwstr/>
      </vt:variant>
      <vt:variant>
        <vt:i4>983158</vt:i4>
      </vt:variant>
      <vt:variant>
        <vt:i4>36</vt:i4>
      </vt:variant>
      <vt:variant>
        <vt:i4>0</vt:i4>
      </vt:variant>
      <vt:variant>
        <vt:i4>5</vt:i4>
      </vt:variant>
      <vt:variant>
        <vt:lpwstr>http://www.nevo.co.il/Law_word/law17/PROP-2593.pdf</vt:lpwstr>
      </vt:variant>
      <vt:variant>
        <vt:lpwstr/>
      </vt:variant>
      <vt:variant>
        <vt:i4>8323081</vt:i4>
      </vt:variant>
      <vt:variant>
        <vt:i4>33</vt:i4>
      </vt:variant>
      <vt:variant>
        <vt:i4>0</vt:i4>
      </vt:variant>
      <vt:variant>
        <vt:i4>5</vt:i4>
      </vt:variant>
      <vt:variant>
        <vt:lpwstr>http://www.nevo.co.il/Law_word/law14/LAW-1616.pdf</vt:lpwstr>
      </vt:variant>
      <vt:variant>
        <vt:lpwstr/>
      </vt:variant>
      <vt:variant>
        <vt:i4>327801</vt:i4>
      </vt:variant>
      <vt:variant>
        <vt:i4>30</vt:i4>
      </vt:variant>
      <vt:variant>
        <vt:i4>0</vt:i4>
      </vt:variant>
      <vt:variant>
        <vt:i4>5</vt:i4>
      </vt:variant>
      <vt:variant>
        <vt:lpwstr>http://www.nevo.co.il/Law_word/law17/PROP-2468.pdf</vt:lpwstr>
      </vt:variant>
      <vt:variant>
        <vt:lpwstr/>
      </vt:variant>
      <vt:variant>
        <vt:i4>7929865</vt:i4>
      </vt:variant>
      <vt:variant>
        <vt:i4>27</vt:i4>
      </vt:variant>
      <vt:variant>
        <vt:i4>0</vt:i4>
      </vt:variant>
      <vt:variant>
        <vt:i4>5</vt:i4>
      </vt:variant>
      <vt:variant>
        <vt:lpwstr>http://www.nevo.co.il/Law_word/law14/LAW-1575.pdf</vt:lpwstr>
      </vt:variant>
      <vt:variant>
        <vt:lpwstr/>
      </vt:variant>
      <vt:variant>
        <vt:i4>131199</vt:i4>
      </vt:variant>
      <vt:variant>
        <vt:i4>24</vt:i4>
      </vt:variant>
      <vt:variant>
        <vt:i4>0</vt:i4>
      </vt:variant>
      <vt:variant>
        <vt:i4>5</vt:i4>
      </vt:variant>
      <vt:variant>
        <vt:lpwstr>http://www.nevo.co.il/Law_word/law17/PROP-2308.pdf</vt:lpwstr>
      </vt:variant>
      <vt:variant>
        <vt:lpwstr/>
      </vt:variant>
      <vt:variant>
        <vt:i4>8257544</vt:i4>
      </vt:variant>
      <vt:variant>
        <vt:i4>21</vt:i4>
      </vt:variant>
      <vt:variant>
        <vt:i4>0</vt:i4>
      </vt:variant>
      <vt:variant>
        <vt:i4>5</vt:i4>
      </vt:variant>
      <vt:variant>
        <vt:lpwstr>http://www.nevo.co.il/Law_word/law14/LAW-1504.pdf</vt:lpwstr>
      </vt:variant>
      <vt:variant>
        <vt:lpwstr/>
      </vt:variant>
      <vt:variant>
        <vt:i4>917630</vt:i4>
      </vt:variant>
      <vt:variant>
        <vt:i4>18</vt:i4>
      </vt:variant>
      <vt:variant>
        <vt:i4>0</vt:i4>
      </vt:variant>
      <vt:variant>
        <vt:i4>5</vt:i4>
      </vt:variant>
      <vt:variant>
        <vt:lpwstr>http://www.nevo.co.il/Law_word/law17/PROP-2314.pdf</vt:lpwstr>
      </vt:variant>
      <vt:variant>
        <vt:lpwstr/>
      </vt:variant>
      <vt:variant>
        <vt:i4>7798793</vt:i4>
      </vt:variant>
      <vt:variant>
        <vt:i4>15</vt:i4>
      </vt:variant>
      <vt:variant>
        <vt:i4>0</vt:i4>
      </vt:variant>
      <vt:variant>
        <vt:i4>5</vt:i4>
      </vt:variant>
      <vt:variant>
        <vt:lpwstr>http://www.nevo.co.il/Law_word/law14/LAW-1494.pdf</vt:lpwstr>
      </vt:variant>
      <vt:variant>
        <vt:lpwstr/>
      </vt:variant>
      <vt:variant>
        <vt:i4>131197</vt:i4>
      </vt:variant>
      <vt:variant>
        <vt:i4>12</vt:i4>
      </vt:variant>
      <vt:variant>
        <vt:i4>0</vt:i4>
      </vt:variant>
      <vt:variant>
        <vt:i4>5</vt:i4>
      </vt:variant>
      <vt:variant>
        <vt:lpwstr>http://www.nevo.co.il/Law_word/law17/PROP-2229.pdf</vt:lpwstr>
      </vt:variant>
      <vt:variant>
        <vt:lpwstr/>
      </vt:variant>
      <vt:variant>
        <vt:i4>8060936</vt:i4>
      </vt:variant>
      <vt:variant>
        <vt:i4>9</vt:i4>
      </vt:variant>
      <vt:variant>
        <vt:i4>0</vt:i4>
      </vt:variant>
      <vt:variant>
        <vt:i4>5</vt:i4>
      </vt:variant>
      <vt:variant>
        <vt:lpwstr>http://www.nevo.co.il/Law_word/law14/LAW-1455.pdf</vt:lpwstr>
      </vt:variant>
      <vt:variant>
        <vt:lpwstr/>
      </vt:variant>
      <vt:variant>
        <vt:i4>8126475</vt:i4>
      </vt:variant>
      <vt:variant>
        <vt:i4>6</vt:i4>
      </vt:variant>
      <vt:variant>
        <vt:i4>0</vt:i4>
      </vt:variant>
      <vt:variant>
        <vt:i4>5</vt:i4>
      </vt:variant>
      <vt:variant>
        <vt:lpwstr>http://www.nevo.co.il/Law_word/law06/tak-5506.pdf</vt:lpwstr>
      </vt:variant>
      <vt:variant>
        <vt:lpwstr/>
      </vt:variant>
      <vt:variant>
        <vt:i4>721020</vt:i4>
      </vt:variant>
      <vt:variant>
        <vt:i4>3</vt:i4>
      </vt:variant>
      <vt:variant>
        <vt:i4>0</vt:i4>
      </vt:variant>
      <vt:variant>
        <vt:i4>5</vt:i4>
      </vt:variant>
      <vt:variant>
        <vt:lpwstr>http://www.nevo.co.il/Law_word/law17/PROP-2032.pdf</vt:lpwstr>
      </vt:variant>
      <vt:variant>
        <vt:lpwstr/>
      </vt:variant>
      <vt:variant>
        <vt:i4>7995395</vt:i4>
      </vt:variant>
      <vt:variant>
        <vt:i4>0</vt:i4>
      </vt:variant>
      <vt:variant>
        <vt:i4>0</vt:i4>
      </vt:variant>
      <vt:variant>
        <vt:i4>5</vt:i4>
      </vt:variant>
      <vt:variant>
        <vt:lpwstr>http://www.nevo.co.il/Law_word/law14/LAW-1349.pdf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vt:lpwstr>
  </property>
  <property fmtid="{D5CDD505-2E9C-101B-9397-08002B2CF9AE}" pid="3" name="CHNAME">
    <vt:lpwstr>עובדים זרים</vt:lpwstr>
  </property>
  <property fmtid="{D5CDD505-2E9C-101B-9397-08002B2CF9AE}" pid="4" name="LAWNAME">
    <vt:lpwstr>חוק עובדים זרים, תשנ"א-1991</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עבודה</vt:lpwstr>
  </property>
  <property fmtid="{D5CDD505-2E9C-101B-9397-08002B2CF9AE}" pid="14" name="NOSE21">
    <vt:lpwstr>העסקת קבוצות מסוימות </vt:lpwstr>
  </property>
  <property fmtid="{D5CDD505-2E9C-101B-9397-08002B2CF9AE}" pid="15" name="NOSE31">
    <vt:lpwstr>עובדים זרים</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http://www.nevo.co.il/Law_word/law14/LAW-2956.pdf;‎רשומות - ספר חוקים#ס"ח תשפ"ב מס' 2956 ‏‏#מיום 2.2.2022 עמ' 738 ‏</vt:lpwstr>
  </property>
  <property fmtid="{D5CDD505-2E9C-101B-9397-08002B2CF9AE}" pid="54" name="LINKK2">
    <vt:lpwstr>http://www.nevo.co.il/Law_word/law10/yalkut-11300.pdf;‎רשומות - ילקוט פרסומים#י"פ תשפ"ג מס' ‏‏11300#מיום 27.4.2023 עמ' 5779 – הודעה תשפ"ג-2023; תחילתה ביום 1.1.2023‏</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