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C353" w14:textId="77777777" w:rsidR="00A54089" w:rsidRDefault="00693B40" w:rsidP="005A2FA2">
      <w:pPr>
        <w:pStyle w:val="big-header"/>
        <w:ind w:left="0" w:right="1134"/>
        <w:rPr>
          <w:rFonts w:cs="FrankRuehl" w:hint="cs"/>
          <w:sz w:val="32"/>
          <w:rtl/>
        </w:rPr>
      </w:pPr>
      <w:r>
        <w:rPr>
          <w:rFonts w:cs="FrankRuehl" w:hint="cs"/>
          <w:sz w:val="32"/>
          <w:rtl/>
        </w:rPr>
        <w:t xml:space="preserve">חוק עזר </w:t>
      </w:r>
      <w:r w:rsidR="005A2FA2">
        <w:rPr>
          <w:rFonts w:cs="FrankRuehl" w:hint="cs"/>
          <w:sz w:val="32"/>
          <w:rtl/>
        </w:rPr>
        <w:t>לגבעתיים (מודעות ושלטים), תשנ"ו-1996</w:t>
      </w:r>
    </w:p>
    <w:p w14:paraId="17ED1934" w14:textId="77777777" w:rsidR="00D443DA" w:rsidRPr="00D443DA" w:rsidRDefault="00D443DA" w:rsidP="00D443DA">
      <w:pPr>
        <w:spacing w:line="320" w:lineRule="auto"/>
        <w:jc w:val="left"/>
        <w:rPr>
          <w:rFonts w:cs="FrankRuehl"/>
          <w:szCs w:val="26"/>
          <w:rtl/>
        </w:rPr>
      </w:pPr>
    </w:p>
    <w:p w14:paraId="7DEC8F64" w14:textId="77777777" w:rsidR="00D443DA" w:rsidRDefault="00D443DA" w:rsidP="00D443DA">
      <w:pPr>
        <w:spacing w:line="320" w:lineRule="auto"/>
        <w:jc w:val="left"/>
        <w:rPr>
          <w:rtl/>
        </w:rPr>
      </w:pPr>
    </w:p>
    <w:p w14:paraId="7745F5AC" w14:textId="77777777" w:rsidR="00D443DA" w:rsidRPr="00D443DA" w:rsidRDefault="00D443DA" w:rsidP="00D443DA">
      <w:pPr>
        <w:spacing w:line="320" w:lineRule="auto"/>
        <w:jc w:val="left"/>
        <w:rPr>
          <w:rFonts w:cs="Miriam"/>
          <w:szCs w:val="22"/>
          <w:rtl/>
        </w:rPr>
      </w:pPr>
      <w:r w:rsidRPr="00D443DA">
        <w:rPr>
          <w:rFonts w:cs="Miriam"/>
          <w:szCs w:val="22"/>
          <w:rtl/>
        </w:rPr>
        <w:t>רשויות ומשפט מנהלי</w:t>
      </w:r>
      <w:r w:rsidRPr="00D443DA">
        <w:rPr>
          <w:rFonts w:cs="FrankRuehl"/>
          <w:szCs w:val="26"/>
          <w:rtl/>
        </w:rPr>
        <w:t xml:space="preserve"> – רשויות מקומיות – חוקי עזר – שילוט</w:t>
      </w:r>
    </w:p>
    <w:p w14:paraId="51EEBB8C"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4197" w:rsidRPr="00B74197" w14:paraId="319A9378" w14:textId="77777777">
        <w:tblPrEx>
          <w:tblCellMar>
            <w:top w:w="0" w:type="dxa"/>
            <w:bottom w:w="0" w:type="dxa"/>
          </w:tblCellMar>
        </w:tblPrEx>
        <w:tc>
          <w:tcPr>
            <w:tcW w:w="1247" w:type="dxa"/>
          </w:tcPr>
          <w:p w14:paraId="4E9DD1A2" w14:textId="77777777" w:rsidR="00B74197" w:rsidRPr="00B74197" w:rsidRDefault="00B74197" w:rsidP="00B74197">
            <w:pPr>
              <w:spacing w:line="240" w:lineRule="auto"/>
              <w:jc w:val="left"/>
              <w:rPr>
                <w:rFonts w:cs="Frankruhel"/>
                <w:sz w:val="24"/>
                <w:rtl/>
              </w:rPr>
            </w:pPr>
          </w:p>
        </w:tc>
        <w:tc>
          <w:tcPr>
            <w:tcW w:w="5669" w:type="dxa"/>
          </w:tcPr>
          <w:p w14:paraId="178023A6" w14:textId="77777777" w:rsidR="00B74197" w:rsidRPr="00B74197" w:rsidRDefault="00B74197" w:rsidP="00B74197">
            <w:pPr>
              <w:spacing w:line="240" w:lineRule="auto"/>
              <w:jc w:val="left"/>
              <w:rPr>
                <w:rFonts w:cs="Frankruhel"/>
                <w:sz w:val="24"/>
                <w:rtl/>
              </w:rPr>
            </w:pPr>
            <w:r>
              <w:rPr>
                <w:sz w:val="24"/>
                <w:rtl/>
              </w:rPr>
              <w:t>פרק ראשון: פרשנות</w:t>
            </w:r>
          </w:p>
        </w:tc>
        <w:tc>
          <w:tcPr>
            <w:tcW w:w="567" w:type="dxa"/>
          </w:tcPr>
          <w:p w14:paraId="29E44B15" w14:textId="77777777" w:rsidR="00B74197" w:rsidRPr="00B74197" w:rsidRDefault="00B74197" w:rsidP="00B74197">
            <w:pPr>
              <w:spacing w:line="240" w:lineRule="auto"/>
              <w:jc w:val="left"/>
              <w:rPr>
                <w:rStyle w:val="Hyperlink"/>
                <w:rtl/>
              </w:rPr>
            </w:pPr>
            <w:hyperlink w:anchor="med0" w:tooltip="פרק ראשון: פרשנות" w:history="1">
              <w:r w:rsidRPr="00B74197">
                <w:rPr>
                  <w:rStyle w:val="Hyperlink"/>
                </w:rPr>
                <w:t>Go</w:t>
              </w:r>
            </w:hyperlink>
          </w:p>
        </w:tc>
        <w:tc>
          <w:tcPr>
            <w:tcW w:w="850" w:type="dxa"/>
          </w:tcPr>
          <w:p w14:paraId="36212BD0"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74197" w:rsidRPr="00B74197" w14:paraId="54FCBB81" w14:textId="77777777">
        <w:tblPrEx>
          <w:tblCellMar>
            <w:top w:w="0" w:type="dxa"/>
            <w:bottom w:w="0" w:type="dxa"/>
          </w:tblCellMar>
        </w:tblPrEx>
        <w:tc>
          <w:tcPr>
            <w:tcW w:w="1247" w:type="dxa"/>
          </w:tcPr>
          <w:p w14:paraId="12183252" w14:textId="77777777" w:rsidR="00B74197" w:rsidRPr="00B74197" w:rsidRDefault="00B74197" w:rsidP="00B74197">
            <w:pPr>
              <w:spacing w:line="240" w:lineRule="auto"/>
              <w:jc w:val="left"/>
              <w:rPr>
                <w:rFonts w:cs="Frankruhel"/>
                <w:sz w:val="24"/>
                <w:rtl/>
              </w:rPr>
            </w:pPr>
            <w:r>
              <w:rPr>
                <w:sz w:val="24"/>
                <w:rtl/>
              </w:rPr>
              <w:t xml:space="preserve">סעיף 1 </w:t>
            </w:r>
          </w:p>
        </w:tc>
        <w:tc>
          <w:tcPr>
            <w:tcW w:w="5669" w:type="dxa"/>
          </w:tcPr>
          <w:p w14:paraId="454F3174" w14:textId="77777777" w:rsidR="00B74197" w:rsidRPr="00B74197" w:rsidRDefault="00B74197" w:rsidP="00B74197">
            <w:pPr>
              <w:spacing w:line="240" w:lineRule="auto"/>
              <w:jc w:val="left"/>
              <w:rPr>
                <w:rFonts w:cs="Frankruhel"/>
                <w:sz w:val="24"/>
                <w:rtl/>
              </w:rPr>
            </w:pPr>
            <w:r>
              <w:rPr>
                <w:sz w:val="24"/>
                <w:rtl/>
              </w:rPr>
              <w:t>הגדרות</w:t>
            </w:r>
          </w:p>
        </w:tc>
        <w:tc>
          <w:tcPr>
            <w:tcW w:w="567" w:type="dxa"/>
          </w:tcPr>
          <w:p w14:paraId="0A291BCA" w14:textId="77777777" w:rsidR="00B74197" w:rsidRPr="00B74197" w:rsidRDefault="00B74197" w:rsidP="00B74197">
            <w:pPr>
              <w:spacing w:line="240" w:lineRule="auto"/>
              <w:jc w:val="left"/>
              <w:rPr>
                <w:rStyle w:val="Hyperlink"/>
                <w:rtl/>
              </w:rPr>
            </w:pPr>
            <w:hyperlink w:anchor="Seif1" w:tooltip="הגדרות" w:history="1">
              <w:r w:rsidRPr="00B74197">
                <w:rPr>
                  <w:rStyle w:val="Hyperlink"/>
                </w:rPr>
                <w:t>Go</w:t>
              </w:r>
            </w:hyperlink>
          </w:p>
        </w:tc>
        <w:tc>
          <w:tcPr>
            <w:tcW w:w="850" w:type="dxa"/>
          </w:tcPr>
          <w:p w14:paraId="661BD665"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74197" w:rsidRPr="00B74197" w14:paraId="7E7EBE79" w14:textId="77777777">
        <w:tblPrEx>
          <w:tblCellMar>
            <w:top w:w="0" w:type="dxa"/>
            <w:bottom w:w="0" w:type="dxa"/>
          </w:tblCellMar>
        </w:tblPrEx>
        <w:tc>
          <w:tcPr>
            <w:tcW w:w="1247" w:type="dxa"/>
          </w:tcPr>
          <w:p w14:paraId="7EB22365" w14:textId="77777777" w:rsidR="00B74197" w:rsidRPr="00B74197" w:rsidRDefault="00B74197" w:rsidP="00B74197">
            <w:pPr>
              <w:spacing w:line="240" w:lineRule="auto"/>
              <w:jc w:val="left"/>
              <w:rPr>
                <w:rFonts w:cs="Frankruhel"/>
                <w:sz w:val="24"/>
                <w:rtl/>
              </w:rPr>
            </w:pPr>
          </w:p>
        </w:tc>
        <w:tc>
          <w:tcPr>
            <w:tcW w:w="5669" w:type="dxa"/>
          </w:tcPr>
          <w:p w14:paraId="1304CA3D" w14:textId="77777777" w:rsidR="00B74197" w:rsidRPr="00B74197" w:rsidRDefault="00B74197" w:rsidP="00B74197">
            <w:pPr>
              <w:spacing w:line="240" w:lineRule="auto"/>
              <w:jc w:val="left"/>
              <w:rPr>
                <w:rFonts w:cs="Frankruhel"/>
                <w:sz w:val="24"/>
                <w:rtl/>
              </w:rPr>
            </w:pPr>
            <w:r>
              <w:rPr>
                <w:sz w:val="24"/>
                <w:rtl/>
              </w:rPr>
              <w:t>פרק שני: רשיון לשילוט</w:t>
            </w:r>
          </w:p>
        </w:tc>
        <w:tc>
          <w:tcPr>
            <w:tcW w:w="567" w:type="dxa"/>
          </w:tcPr>
          <w:p w14:paraId="39CF330B" w14:textId="77777777" w:rsidR="00B74197" w:rsidRPr="00B74197" w:rsidRDefault="00B74197" w:rsidP="00B74197">
            <w:pPr>
              <w:spacing w:line="240" w:lineRule="auto"/>
              <w:jc w:val="left"/>
              <w:rPr>
                <w:rStyle w:val="Hyperlink"/>
                <w:rtl/>
              </w:rPr>
            </w:pPr>
            <w:hyperlink w:anchor="med1" w:tooltip="פרק שני: רשיון לשילוט" w:history="1">
              <w:r w:rsidRPr="00B74197">
                <w:rPr>
                  <w:rStyle w:val="Hyperlink"/>
                </w:rPr>
                <w:t>Go</w:t>
              </w:r>
            </w:hyperlink>
          </w:p>
        </w:tc>
        <w:tc>
          <w:tcPr>
            <w:tcW w:w="850" w:type="dxa"/>
          </w:tcPr>
          <w:p w14:paraId="5CE5FF44"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74197" w:rsidRPr="00B74197" w14:paraId="29D5C38C" w14:textId="77777777">
        <w:tblPrEx>
          <w:tblCellMar>
            <w:top w:w="0" w:type="dxa"/>
            <w:bottom w:w="0" w:type="dxa"/>
          </w:tblCellMar>
        </w:tblPrEx>
        <w:tc>
          <w:tcPr>
            <w:tcW w:w="1247" w:type="dxa"/>
          </w:tcPr>
          <w:p w14:paraId="5F5E21F0" w14:textId="77777777" w:rsidR="00B74197" w:rsidRPr="00B74197" w:rsidRDefault="00B74197" w:rsidP="00B74197">
            <w:pPr>
              <w:spacing w:line="240" w:lineRule="auto"/>
              <w:jc w:val="left"/>
              <w:rPr>
                <w:rFonts w:cs="Frankruhel"/>
                <w:sz w:val="24"/>
                <w:rtl/>
              </w:rPr>
            </w:pPr>
            <w:r>
              <w:rPr>
                <w:sz w:val="24"/>
                <w:rtl/>
              </w:rPr>
              <w:t xml:space="preserve">סעיף 2 </w:t>
            </w:r>
          </w:p>
        </w:tc>
        <w:tc>
          <w:tcPr>
            <w:tcW w:w="5669" w:type="dxa"/>
          </w:tcPr>
          <w:p w14:paraId="3948E94D" w14:textId="77777777" w:rsidR="00B74197" w:rsidRPr="00B74197" w:rsidRDefault="00B74197" w:rsidP="00B74197">
            <w:pPr>
              <w:spacing w:line="240" w:lineRule="auto"/>
              <w:jc w:val="left"/>
              <w:rPr>
                <w:rFonts w:cs="Frankruhel"/>
                <w:sz w:val="24"/>
                <w:rtl/>
              </w:rPr>
            </w:pPr>
            <w:r>
              <w:rPr>
                <w:sz w:val="24"/>
                <w:rtl/>
              </w:rPr>
              <w:t>רשיון ואגרה</w:t>
            </w:r>
          </w:p>
        </w:tc>
        <w:tc>
          <w:tcPr>
            <w:tcW w:w="567" w:type="dxa"/>
          </w:tcPr>
          <w:p w14:paraId="3D2B0524" w14:textId="77777777" w:rsidR="00B74197" w:rsidRPr="00B74197" w:rsidRDefault="00B74197" w:rsidP="00B74197">
            <w:pPr>
              <w:spacing w:line="240" w:lineRule="auto"/>
              <w:jc w:val="left"/>
              <w:rPr>
                <w:rStyle w:val="Hyperlink"/>
                <w:rtl/>
              </w:rPr>
            </w:pPr>
            <w:hyperlink w:anchor="Seif2" w:tooltip="רשיון ואגרה" w:history="1">
              <w:r w:rsidRPr="00B74197">
                <w:rPr>
                  <w:rStyle w:val="Hyperlink"/>
                </w:rPr>
                <w:t>Go</w:t>
              </w:r>
            </w:hyperlink>
          </w:p>
        </w:tc>
        <w:tc>
          <w:tcPr>
            <w:tcW w:w="850" w:type="dxa"/>
          </w:tcPr>
          <w:p w14:paraId="36710B92"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74197" w:rsidRPr="00B74197" w14:paraId="002FFD3E" w14:textId="77777777">
        <w:tblPrEx>
          <w:tblCellMar>
            <w:top w:w="0" w:type="dxa"/>
            <w:bottom w:w="0" w:type="dxa"/>
          </w:tblCellMar>
        </w:tblPrEx>
        <w:tc>
          <w:tcPr>
            <w:tcW w:w="1247" w:type="dxa"/>
          </w:tcPr>
          <w:p w14:paraId="08BB8DBB" w14:textId="77777777" w:rsidR="00B74197" w:rsidRPr="00B74197" w:rsidRDefault="00B74197" w:rsidP="00B74197">
            <w:pPr>
              <w:spacing w:line="240" w:lineRule="auto"/>
              <w:jc w:val="left"/>
              <w:rPr>
                <w:rFonts w:cs="Frankruhel"/>
                <w:sz w:val="24"/>
                <w:rtl/>
              </w:rPr>
            </w:pPr>
            <w:r>
              <w:rPr>
                <w:sz w:val="24"/>
                <w:rtl/>
              </w:rPr>
              <w:t xml:space="preserve">סעיף 3 </w:t>
            </w:r>
          </w:p>
        </w:tc>
        <w:tc>
          <w:tcPr>
            <w:tcW w:w="5669" w:type="dxa"/>
          </w:tcPr>
          <w:p w14:paraId="1E38F76F" w14:textId="77777777" w:rsidR="00B74197" w:rsidRPr="00B74197" w:rsidRDefault="00B74197" w:rsidP="00B74197">
            <w:pPr>
              <w:spacing w:line="240" w:lineRule="auto"/>
              <w:jc w:val="left"/>
              <w:rPr>
                <w:rFonts w:cs="Frankruhel"/>
                <w:sz w:val="24"/>
                <w:rtl/>
              </w:rPr>
            </w:pPr>
            <w:r>
              <w:rPr>
                <w:sz w:val="24"/>
                <w:rtl/>
              </w:rPr>
              <w:t>בקשה לרשיון</w:t>
            </w:r>
          </w:p>
        </w:tc>
        <w:tc>
          <w:tcPr>
            <w:tcW w:w="567" w:type="dxa"/>
          </w:tcPr>
          <w:p w14:paraId="0A790F28" w14:textId="77777777" w:rsidR="00B74197" w:rsidRPr="00B74197" w:rsidRDefault="00B74197" w:rsidP="00B74197">
            <w:pPr>
              <w:spacing w:line="240" w:lineRule="auto"/>
              <w:jc w:val="left"/>
              <w:rPr>
                <w:rStyle w:val="Hyperlink"/>
                <w:rtl/>
              </w:rPr>
            </w:pPr>
            <w:hyperlink w:anchor="Seif9" w:tooltip="בקשה לרשיון" w:history="1">
              <w:r w:rsidRPr="00B74197">
                <w:rPr>
                  <w:rStyle w:val="Hyperlink"/>
                </w:rPr>
                <w:t>Go</w:t>
              </w:r>
            </w:hyperlink>
          </w:p>
        </w:tc>
        <w:tc>
          <w:tcPr>
            <w:tcW w:w="850" w:type="dxa"/>
          </w:tcPr>
          <w:p w14:paraId="61471CFD"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74197" w:rsidRPr="00B74197" w14:paraId="0F045FED" w14:textId="77777777">
        <w:tblPrEx>
          <w:tblCellMar>
            <w:top w:w="0" w:type="dxa"/>
            <w:bottom w:w="0" w:type="dxa"/>
          </w:tblCellMar>
        </w:tblPrEx>
        <w:tc>
          <w:tcPr>
            <w:tcW w:w="1247" w:type="dxa"/>
          </w:tcPr>
          <w:p w14:paraId="4C12D325" w14:textId="77777777" w:rsidR="00B74197" w:rsidRPr="00B74197" w:rsidRDefault="00B74197" w:rsidP="00B74197">
            <w:pPr>
              <w:spacing w:line="240" w:lineRule="auto"/>
              <w:jc w:val="left"/>
              <w:rPr>
                <w:rFonts w:cs="Frankruhel"/>
                <w:sz w:val="24"/>
                <w:rtl/>
              </w:rPr>
            </w:pPr>
            <w:r>
              <w:rPr>
                <w:sz w:val="24"/>
                <w:rtl/>
              </w:rPr>
              <w:t xml:space="preserve">סעיף 4 </w:t>
            </w:r>
          </w:p>
        </w:tc>
        <w:tc>
          <w:tcPr>
            <w:tcW w:w="5669" w:type="dxa"/>
          </w:tcPr>
          <w:p w14:paraId="093AFEF3" w14:textId="77777777" w:rsidR="00B74197" w:rsidRPr="00B74197" w:rsidRDefault="00B74197" w:rsidP="00B74197">
            <w:pPr>
              <w:spacing w:line="240" w:lineRule="auto"/>
              <w:jc w:val="left"/>
              <w:rPr>
                <w:rFonts w:cs="Frankruhel"/>
                <w:sz w:val="24"/>
                <w:rtl/>
              </w:rPr>
            </w:pPr>
            <w:r>
              <w:rPr>
                <w:sz w:val="24"/>
                <w:rtl/>
              </w:rPr>
              <w:t>רישוי</w:t>
            </w:r>
          </w:p>
        </w:tc>
        <w:tc>
          <w:tcPr>
            <w:tcW w:w="567" w:type="dxa"/>
          </w:tcPr>
          <w:p w14:paraId="37535D3C" w14:textId="77777777" w:rsidR="00B74197" w:rsidRPr="00B74197" w:rsidRDefault="00B74197" w:rsidP="00B74197">
            <w:pPr>
              <w:spacing w:line="240" w:lineRule="auto"/>
              <w:jc w:val="left"/>
              <w:rPr>
                <w:rStyle w:val="Hyperlink"/>
                <w:rtl/>
              </w:rPr>
            </w:pPr>
            <w:hyperlink w:anchor="Seif25" w:tooltip="רישוי" w:history="1">
              <w:r w:rsidRPr="00B74197">
                <w:rPr>
                  <w:rStyle w:val="Hyperlink"/>
                </w:rPr>
                <w:t>Go</w:t>
              </w:r>
            </w:hyperlink>
          </w:p>
        </w:tc>
        <w:tc>
          <w:tcPr>
            <w:tcW w:w="850" w:type="dxa"/>
          </w:tcPr>
          <w:p w14:paraId="142CA00A"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74197" w:rsidRPr="00B74197" w14:paraId="66BC26ED" w14:textId="77777777">
        <w:tblPrEx>
          <w:tblCellMar>
            <w:top w:w="0" w:type="dxa"/>
            <w:bottom w:w="0" w:type="dxa"/>
          </w:tblCellMar>
        </w:tblPrEx>
        <w:tc>
          <w:tcPr>
            <w:tcW w:w="1247" w:type="dxa"/>
          </w:tcPr>
          <w:p w14:paraId="35E0B4BB" w14:textId="77777777" w:rsidR="00B74197" w:rsidRPr="00B74197" w:rsidRDefault="00B74197" w:rsidP="00B74197">
            <w:pPr>
              <w:spacing w:line="240" w:lineRule="auto"/>
              <w:jc w:val="left"/>
              <w:rPr>
                <w:rFonts w:cs="Frankruhel"/>
                <w:sz w:val="24"/>
                <w:rtl/>
              </w:rPr>
            </w:pPr>
            <w:r>
              <w:rPr>
                <w:sz w:val="24"/>
                <w:rtl/>
              </w:rPr>
              <w:t xml:space="preserve">סעיף 5 </w:t>
            </w:r>
          </w:p>
        </w:tc>
        <w:tc>
          <w:tcPr>
            <w:tcW w:w="5669" w:type="dxa"/>
          </w:tcPr>
          <w:p w14:paraId="0882352A" w14:textId="77777777" w:rsidR="00B74197" w:rsidRPr="00B74197" w:rsidRDefault="00B74197" w:rsidP="00B74197">
            <w:pPr>
              <w:spacing w:line="240" w:lineRule="auto"/>
              <w:jc w:val="left"/>
              <w:rPr>
                <w:rFonts w:cs="Frankruhel"/>
                <w:sz w:val="24"/>
                <w:rtl/>
              </w:rPr>
            </w:pPr>
            <w:r>
              <w:rPr>
                <w:sz w:val="24"/>
                <w:rtl/>
              </w:rPr>
              <w:t>רשיון</w:t>
            </w:r>
          </w:p>
        </w:tc>
        <w:tc>
          <w:tcPr>
            <w:tcW w:w="567" w:type="dxa"/>
          </w:tcPr>
          <w:p w14:paraId="063E4DD3" w14:textId="77777777" w:rsidR="00B74197" w:rsidRPr="00B74197" w:rsidRDefault="00B74197" w:rsidP="00B74197">
            <w:pPr>
              <w:spacing w:line="240" w:lineRule="auto"/>
              <w:jc w:val="left"/>
              <w:rPr>
                <w:rStyle w:val="Hyperlink"/>
                <w:rtl/>
              </w:rPr>
            </w:pPr>
            <w:hyperlink w:anchor="Seif3" w:tooltip="רשיון" w:history="1">
              <w:r w:rsidRPr="00B74197">
                <w:rPr>
                  <w:rStyle w:val="Hyperlink"/>
                </w:rPr>
                <w:t>Go</w:t>
              </w:r>
            </w:hyperlink>
          </w:p>
        </w:tc>
        <w:tc>
          <w:tcPr>
            <w:tcW w:w="850" w:type="dxa"/>
          </w:tcPr>
          <w:p w14:paraId="1F3C48A8"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74197" w:rsidRPr="00B74197" w14:paraId="2C39695F" w14:textId="77777777">
        <w:tblPrEx>
          <w:tblCellMar>
            <w:top w:w="0" w:type="dxa"/>
            <w:bottom w:w="0" w:type="dxa"/>
          </w:tblCellMar>
        </w:tblPrEx>
        <w:tc>
          <w:tcPr>
            <w:tcW w:w="1247" w:type="dxa"/>
          </w:tcPr>
          <w:p w14:paraId="5B2E4064" w14:textId="77777777" w:rsidR="00B74197" w:rsidRPr="00B74197" w:rsidRDefault="00B74197" w:rsidP="00B74197">
            <w:pPr>
              <w:spacing w:line="240" w:lineRule="auto"/>
              <w:jc w:val="left"/>
              <w:rPr>
                <w:rFonts w:cs="Frankruhel"/>
                <w:sz w:val="24"/>
                <w:rtl/>
              </w:rPr>
            </w:pPr>
            <w:r>
              <w:rPr>
                <w:sz w:val="24"/>
                <w:rtl/>
              </w:rPr>
              <w:t xml:space="preserve">סעיף 6 </w:t>
            </w:r>
          </w:p>
        </w:tc>
        <w:tc>
          <w:tcPr>
            <w:tcW w:w="5669" w:type="dxa"/>
          </w:tcPr>
          <w:p w14:paraId="1869248E" w14:textId="77777777" w:rsidR="00B74197" w:rsidRPr="00B74197" w:rsidRDefault="00B74197" w:rsidP="00B74197">
            <w:pPr>
              <w:spacing w:line="240" w:lineRule="auto"/>
              <w:jc w:val="left"/>
              <w:rPr>
                <w:rFonts w:cs="Frankruhel"/>
                <w:sz w:val="24"/>
                <w:rtl/>
              </w:rPr>
            </w:pPr>
            <w:r>
              <w:rPr>
                <w:sz w:val="24"/>
                <w:rtl/>
              </w:rPr>
              <w:t>ציון פרטים</w:t>
            </w:r>
          </w:p>
        </w:tc>
        <w:tc>
          <w:tcPr>
            <w:tcW w:w="567" w:type="dxa"/>
          </w:tcPr>
          <w:p w14:paraId="14AC2877" w14:textId="77777777" w:rsidR="00B74197" w:rsidRPr="00B74197" w:rsidRDefault="00B74197" w:rsidP="00B74197">
            <w:pPr>
              <w:spacing w:line="240" w:lineRule="auto"/>
              <w:jc w:val="left"/>
              <w:rPr>
                <w:rStyle w:val="Hyperlink"/>
                <w:rtl/>
              </w:rPr>
            </w:pPr>
            <w:hyperlink w:anchor="Seif4" w:tooltip="ציון פרטים" w:history="1">
              <w:r w:rsidRPr="00B74197">
                <w:rPr>
                  <w:rStyle w:val="Hyperlink"/>
                </w:rPr>
                <w:t>Go</w:t>
              </w:r>
            </w:hyperlink>
          </w:p>
        </w:tc>
        <w:tc>
          <w:tcPr>
            <w:tcW w:w="850" w:type="dxa"/>
          </w:tcPr>
          <w:p w14:paraId="2B991EA5"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22783686" w14:textId="77777777">
        <w:tblPrEx>
          <w:tblCellMar>
            <w:top w:w="0" w:type="dxa"/>
            <w:bottom w:w="0" w:type="dxa"/>
          </w:tblCellMar>
        </w:tblPrEx>
        <w:tc>
          <w:tcPr>
            <w:tcW w:w="1247" w:type="dxa"/>
          </w:tcPr>
          <w:p w14:paraId="318C3BA7" w14:textId="77777777" w:rsidR="00B74197" w:rsidRPr="00B74197" w:rsidRDefault="00B74197" w:rsidP="00B74197">
            <w:pPr>
              <w:spacing w:line="240" w:lineRule="auto"/>
              <w:jc w:val="left"/>
              <w:rPr>
                <w:rFonts w:cs="Frankruhel"/>
                <w:sz w:val="24"/>
                <w:rtl/>
              </w:rPr>
            </w:pPr>
            <w:r>
              <w:rPr>
                <w:sz w:val="24"/>
                <w:rtl/>
              </w:rPr>
              <w:t xml:space="preserve">סעיף 7 </w:t>
            </w:r>
          </w:p>
        </w:tc>
        <w:tc>
          <w:tcPr>
            <w:tcW w:w="5669" w:type="dxa"/>
          </w:tcPr>
          <w:p w14:paraId="6BD93CD9" w14:textId="77777777" w:rsidR="00B74197" w:rsidRPr="00B74197" w:rsidRDefault="00B74197" w:rsidP="00B74197">
            <w:pPr>
              <w:spacing w:line="240" w:lineRule="auto"/>
              <w:jc w:val="left"/>
              <w:rPr>
                <w:rFonts w:cs="Frankruhel"/>
                <w:sz w:val="24"/>
                <w:rtl/>
              </w:rPr>
            </w:pPr>
            <w:r>
              <w:rPr>
                <w:sz w:val="24"/>
                <w:rtl/>
              </w:rPr>
              <w:t>עינוג ציבורי</w:t>
            </w:r>
          </w:p>
        </w:tc>
        <w:tc>
          <w:tcPr>
            <w:tcW w:w="567" w:type="dxa"/>
          </w:tcPr>
          <w:p w14:paraId="0800401B" w14:textId="77777777" w:rsidR="00B74197" w:rsidRPr="00B74197" w:rsidRDefault="00B74197" w:rsidP="00B74197">
            <w:pPr>
              <w:spacing w:line="240" w:lineRule="auto"/>
              <w:jc w:val="left"/>
              <w:rPr>
                <w:rStyle w:val="Hyperlink"/>
                <w:rtl/>
              </w:rPr>
            </w:pPr>
            <w:hyperlink w:anchor="Seif5" w:tooltip="עינוג ציבורי" w:history="1">
              <w:r w:rsidRPr="00B74197">
                <w:rPr>
                  <w:rStyle w:val="Hyperlink"/>
                </w:rPr>
                <w:t>Go</w:t>
              </w:r>
            </w:hyperlink>
          </w:p>
        </w:tc>
        <w:tc>
          <w:tcPr>
            <w:tcW w:w="850" w:type="dxa"/>
          </w:tcPr>
          <w:p w14:paraId="0CA7F53F"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24466568" w14:textId="77777777">
        <w:tblPrEx>
          <w:tblCellMar>
            <w:top w:w="0" w:type="dxa"/>
            <w:bottom w:w="0" w:type="dxa"/>
          </w:tblCellMar>
        </w:tblPrEx>
        <w:tc>
          <w:tcPr>
            <w:tcW w:w="1247" w:type="dxa"/>
          </w:tcPr>
          <w:p w14:paraId="78D074D7" w14:textId="77777777" w:rsidR="00B74197" w:rsidRPr="00B74197" w:rsidRDefault="00B74197" w:rsidP="00B74197">
            <w:pPr>
              <w:spacing w:line="240" w:lineRule="auto"/>
              <w:jc w:val="left"/>
              <w:rPr>
                <w:rFonts w:cs="Frankruhel"/>
                <w:sz w:val="24"/>
                <w:rtl/>
              </w:rPr>
            </w:pPr>
            <w:r>
              <w:rPr>
                <w:sz w:val="24"/>
                <w:rtl/>
              </w:rPr>
              <w:t xml:space="preserve">סעיף 8 </w:t>
            </w:r>
          </w:p>
        </w:tc>
        <w:tc>
          <w:tcPr>
            <w:tcW w:w="5669" w:type="dxa"/>
          </w:tcPr>
          <w:p w14:paraId="701F44DA" w14:textId="77777777" w:rsidR="00B74197" w:rsidRPr="00B74197" w:rsidRDefault="00B74197" w:rsidP="00B74197">
            <w:pPr>
              <w:spacing w:line="240" w:lineRule="auto"/>
              <w:jc w:val="left"/>
              <w:rPr>
                <w:rFonts w:cs="Frankruhel"/>
                <w:sz w:val="24"/>
                <w:rtl/>
              </w:rPr>
            </w:pPr>
            <w:r>
              <w:rPr>
                <w:sz w:val="24"/>
                <w:rtl/>
              </w:rPr>
              <w:t>פטור מרשיון</w:t>
            </w:r>
          </w:p>
        </w:tc>
        <w:tc>
          <w:tcPr>
            <w:tcW w:w="567" w:type="dxa"/>
          </w:tcPr>
          <w:p w14:paraId="7AA15CFF" w14:textId="77777777" w:rsidR="00B74197" w:rsidRPr="00B74197" w:rsidRDefault="00B74197" w:rsidP="00B74197">
            <w:pPr>
              <w:spacing w:line="240" w:lineRule="auto"/>
              <w:jc w:val="left"/>
              <w:rPr>
                <w:rStyle w:val="Hyperlink"/>
                <w:rtl/>
              </w:rPr>
            </w:pPr>
            <w:hyperlink w:anchor="Seif6" w:tooltip="פטור מרשיון" w:history="1">
              <w:r w:rsidRPr="00B74197">
                <w:rPr>
                  <w:rStyle w:val="Hyperlink"/>
                </w:rPr>
                <w:t>Go</w:t>
              </w:r>
            </w:hyperlink>
          </w:p>
        </w:tc>
        <w:tc>
          <w:tcPr>
            <w:tcW w:w="850" w:type="dxa"/>
          </w:tcPr>
          <w:p w14:paraId="1B79A1F1"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2022E04C" w14:textId="77777777">
        <w:tblPrEx>
          <w:tblCellMar>
            <w:top w:w="0" w:type="dxa"/>
            <w:bottom w:w="0" w:type="dxa"/>
          </w:tblCellMar>
        </w:tblPrEx>
        <w:tc>
          <w:tcPr>
            <w:tcW w:w="1247" w:type="dxa"/>
          </w:tcPr>
          <w:p w14:paraId="3BAD0BDE" w14:textId="77777777" w:rsidR="00B74197" w:rsidRPr="00B74197" w:rsidRDefault="00B74197" w:rsidP="00B74197">
            <w:pPr>
              <w:spacing w:line="240" w:lineRule="auto"/>
              <w:jc w:val="left"/>
              <w:rPr>
                <w:rFonts w:cs="Frankruhel"/>
                <w:sz w:val="24"/>
                <w:rtl/>
              </w:rPr>
            </w:pPr>
            <w:r>
              <w:rPr>
                <w:sz w:val="24"/>
                <w:rtl/>
              </w:rPr>
              <w:t xml:space="preserve">סעיף 9 </w:t>
            </w:r>
          </w:p>
        </w:tc>
        <w:tc>
          <w:tcPr>
            <w:tcW w:w="5669" w:type="dxa"/>
          </w:tcPr>
          <w:p w14:paraId="78AD0941" w14:textId="77777777" w:rsidR="00B74197" w:rsidRPr="00B74197" w:rsidRDefault="00B74197" w:rsidP="00B74197">
            <w:pPr>
              <w:spacing w:line="240" w:lineRule="auto"/>
              <w:jc w:val="left"/>
              <w:rPr>
                <w:rFonts w:cs="Frankruhel"/>
                <w:sz w:val="24"/>
                <w:rtl/>
              </w:rPr>
            </w:pPr>
            <w:r>
              <w:rPr>
                <w:sz w:val="24"/>
                <w:rtl/>
              </w:rPr>
              <w:t>כלי רכב</w:t>
            </w:r>
          </w:p>
        </w:tc>
        <w:tc>
          <w:tcPr>
            <w:tcW w:w="567" w:type="dxa"/>
          </w:tcPr>
          <w:p w14:paraId="2148F901" w14:textId="77777777" w:rsidR="00B74197" w:rsidRPr="00B74197" w:rsidRDefault="00B74197" w:rsidP="00B74197">
            <w:pPr>
              <w:spacing w:line="240" w:lineRule="auto"/>
              <w:jc w:val="left"/>
              <w:rPr>
                <w:rStyle w:val="Hyperlink"/>
                <w:rtl/>
              </w:rPr>
            </w:pPr>
            <w:hyperlink w:anchor="Seif7" w:tooltip="כלי רכב" w:history="1">
              <w:r w:rsidRPr="00B74197">
                <w:rPr>
                  <w:rStyle w:val="Hyperlink"/>
                </w:rPr>
                <w:t>Go</w:t>
              </w:r>
            </w:hyperlink>
          </w:p>
        </w:tc>
        <w:tc>
          <w:tcPr>
            <w:tcW w:w="850" w:type="dxa"/>
          </w:tcPr>
          <w:p w14:paraId="07854E8B"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15466AA0" w14:textId="77777777">
        <w:tblPrEx>
          <w:tblCellMar>
            <w:top w:w="0" w:type="dxa"/>
            <w:bottom w:w="0" w:type="dxa"/>
          </w:tblCellMar>
        </w:tblPrEx>
        <w:tc>
          <w:tcPr>
            <w:tcW w:w="1247" w:type="dxa"/>
          </w:tcPr>
          <w:p w14:paraId="7503871E" w14:textId="77777777" w:rsidR="00B74197" w:rsidRPr="00B74197" w:rsidRDefault="00B74197" w:rsidP="00B74197">
            <w:pPr>
              <w:spacing w:line="240" w:lineRule="auto"/>
              <w:jc w:val="left"/>
              <w:rPr>
                <w:rFonts w:cs="Frankruhel"/>
                <w:sz w:val="24"/>
                <w:rtl/>
              </w:rPr>
            </w:pPr>
          </w:p>
        </w:tc>
        <w:tc>
          <w:tcPr>
            <w:tcW w:w="5669" w:type="dxa"/>
          </w:tcPr>
          <w:p w14:paraId="23637CFE" w14:textId="77777777" w:rsidR="00B74197" w:rsidRPr="00B74197" w:rsidRDefault="00B74197" w:rsidP="00B74197">
            <w:pPr>
              <w:spacing w:line="240" w:lineRule="auto"/>
              <w:jc w:val="left"/>
              <w:rPr>
                <w:rFonts w:cs="Frankruhel"/>
                <w:sz w:val="24"/>
                <w:rtl/>
              </w:rPr>
            </w:pPr>
            <w:r>
              <w:rPr>
                <w:sz w:val="24"/>
                <w:rtl/>
              </w:rPr>
              <w:t>פרק שלישי: שלטים ומודעות אסורים</w:t>
            </w:r>
          </w:p>
        </w:tc>
        <w:tc>
          <w:tcPr>
            <w:tcW w:w="567" w:type="dxa"/>
          </w:tcPr>
          <w:p w14:paraId="3ABECFC0" w14:textId="77777777" w:rsidR="00B74197" w:rsidRPr="00B74197" w:rsidRDefault="00B74197" w:rsidP="00B74197">
            <w:pPr>
              <w:spacing w:line="240" w:lineRule="auto"/>
              <w:jc w:val="left"/>
              <w:rPr>
                <w:rStyle w:val="Hyperlink"/>
                <w:rtl/>
              </w:rPr>
            </w:pPr>
            <w:hyperlink w:anchor="med2" w:tooltip="פרק שלישי: שלטים ומודעות אסורים" w:history="1">
              <w:r w:rsidRPr="00B74197">
                <w:rPr>
                  <w:rStyle w:val="Hyperlink"/>
                </w:rPr>
                <w:t>Go</w:t>
              </w:r>
            </w:hyperlink>
          </w:p>
        </w:tc>
        <w:tc>
          <w:tcPr>
            <w:tcW w:w="850" w:type="dxa"/>
          </w:tcPr>
          <w:p w14:paraId="4534CA6C"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2DB37828" w14:textId="77777777">
        <w:tblPrEx>
          <w:tblCellMar>
            <w:top w:w="0" w:type="dxa"/>
            <w:bottom w:w="0" w:type="dxa"/>
          </w:tblCellMar>
        </w:tblPrEx>
        <w:tc>
          <w:tcPr>
            <w:tcW w:w="1247" w:type="dxa"/>
          </w:tcPr>
          <w:p w14:paraId="49754A5A" w14:textId="77777777" w:rsidR="00B74197" w:rsidRPr="00B74197" w:rsidRDefault="00B74197" w:rsidP="00B74197">
            <w:pPr>
              <w:spacing w:line="240" w:lineRule="auto"/>
              <w:jc w:val="left"/>
              <w:rPr>
                <w:rFonts w:cs="Frankruhel"/>
                <w:sz w:val="24"/>
                <w:rtl/>
              </w:rPr>
            </w:pPr>
            <w:r>
              <w:rPr>
                <w:sz w:val="24"/>
                <w:rtl/>
              </w:rPr>
              <w:t xml:space="preserve">סעיף 10 </w:t>
            </w:r>
          </w:p>
        </w:tc>
        <w:tc>
          <w:tcPr>
            <w:tcW w:w="5669" w:type="dxa"/>
          </w:tcPr>
          <w:p w14:paraId="33B22A73" w14:textId="77777777" w:rsidR="00B74197" w:rsidRPr="00B74197" w:rsidRDefault="00B74197" w:rsidP="00B74197">
            <w:pPr>
              <w:spacing w:line="240" w:lineRule="auto"/>
              <w:jc w:val="left"/>
              <w:rPr>
                <w:rFonts w:cs="Frankruhel"/>
                <w:sz w:val="24"/>
                <w:rtl/>
              </w:rPr>
            </w:pPr>
            <w:r>
              <w:rPr>
                <w:sz w:val="24"/>
                <w:rtl/>
              </w:rPr>
              <w:t>שילוט אסור</w:t>
            </w:r>
          </w:p>
        </w:tc>
        <w:tc>
          <w:tcPr>
            <w:tcW w:w="567" w:type="dxa"/>
          </w:tcPr>
          <w:p w14:paraId="551349C1" w14:textId="77777777" w:rsidR="00B74197" w:rsidRPr="00B74197" w:rsidRDefault="00B74197" w:rsidP="00B74197">
            <w:pPr>
              <w:spacing w:line="240" w:lineRule="auto"/>
              <w:jc w:val="left"/>
              <w:rPr>
                <w:rStyle w:val="Hyperlink"/>
                <w:rtl/>
              </w:rPr>
            </w:pPr>
            <w:hyperlink w:anchor="Seif8" w:tooltip="שילוט אסור" w:history="1">
              <w:r w:rsidRPr="00B74197">
                <w:rPr>
                  <w:rStyle w:val="Hyperlink"/>
                </w:rPr>
                <w:t>Go</w:t>
              </w:r>
            </w:hyperlink>
          </w:p>
        </w:tc>
        <w:tc>
          <w:tcPr>
            <w:tcW w:w="850" w:type="dxa"/>
          </w:tcPr>
          <w:p w14:paraId="600151FE"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2B3C2898" w14:textId="77777777">
        <w:tblPrEx>
          <w:tblCellMar>
            <w:top w:w="0" w:type="dxa"/>
            <w:bottom w:w="0" w:type="dxa"/>
          </w:tblCellMar>
        </w:tblPrEx>
        <w:tc>
          <w:tcPr>
            <w:tcW w:w="1247" w:type="dxa"/>
          </w:tcPr>
          <w:p w14:paraId="59156C2C" w14:textId="77777777" w:rsidR="00B74197" w:rsidRPr="00B74197" w:rsidRDefault="00B74197" w:rsidP="00B74197">
            <w:pPr>
              <w:spacing w:line="240" w:lineRule="auto"/>
              <w:jc w:val="left"/>
              <w:rPr>
                <w:rFonts w:cs="Frankruhel"/>
                <w:sz w:val="24"/>
                <w:rtl/>
              </w:rPr>
            </w:pPr>
            <w:r>
              <w:rPr>
                <w:sz w:val="24"/>
                <w:rtl/>
              </w:rPr>
              <w:t xml:space="preserve">סעיף 11 </w:t>
            </w:r>
          </w:p>
        </w:tc>
        <w:tc>
          <w:tcPr>
            <w:tcW w:w="5669" w:type="dxa"/>
          </w:tcPr>
          <w:p w14:paraId="25E3C56D" w14:textId="77777777" w:rsidR="00B74197" w:rsidRPr="00B74197" w:rsidRDefault="00B74197" w:rsidP="00B74197">
            <w:pPr>
              <w:spacing w:line="240" w:lineRule="auto"/>
              <w:jc w:val="left"/>
              <w:rPr>
                <w:rFonts w:cs="Frankruhel"/>
                <w:sz w:val="24"/>
                <w:rtl/>
              </w:rPr>
            </w:pPr>
            <w:r>
              <w:rPr>
                <w:sz w:val="24"/>
                <w:rtl/>
              </w:rPr>
              <w:t>דרכי פרסום אסורות</w:t>
            </w:r>
          </w:p>
        </w:tc>
        <w:tc>
          <w:tcPr>
            <w:tcW w:w="567" w:type="dxa"/>
          </w:tcPr>
          <w:p w14:paraId="2E19C097" w14:textId="77777777" w:rsidR="00B74197" w:rsidRPr="00B74197" w:rsidRDefault="00B74197" w:rsidP="00B74197">
            <w:pPr>
              <w:spacing w:line="240" w:lineRule="auto"/>
              <w:jc w:val="left"/>
              <w:rPr>
                <w:rStyle w:val="Hyperlink"/>
                <w:rtl/>
              </w:rPr>
            </w:pPr>
            <w:hyperlink w:anchor="Seif10" w:tooltip="דרכי פרסום אסורות" w:history="1">
              <w:r w:rsidRPr="00B74197">
                <w:rPr>
                  <w:rStyle w:val="Hyperlink"/>
                </w:rPr>
                <w:t>Go</w:t>
              </w:r>
            </w:hyperlink>
          </w:p>
        </w:tc>
        <w:tc>
          <w:tcPr>
            <w:tcW w:w="850" w:type="dxa"/>
          </w:tcPr>
          <w:p w14:paraId="2CFE1A1A"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528EE070" w14:textId="77777777">
        <w:tblPrEx>
          <w:tblCellMar>
            <w:top w:w="0" w:type="dxa"/>
            <w:bottom w:w="0" w:type="dxa"/>
          </w:tblCellMar>
        </w:tblPrEx>
        <w:tc>
          <w:tcPr>
            <w:tcW w:w="1247" w:type="dxa"/>
          </w:tcPr>
          <w:p w14:paraId="3DEE1E32" w14:textId="77777777" w:rsidR="00B74197" w:rsidRPr="00B74197" w:rsidRDefault="00B74197" w:rsidP="00B74197">
            <w:pPr>
              <w:spacing w:line="240" w:lineRule="auto"/>
              <w:jc w:val="left"/>
              <w:rPr>
                <w:rFonts w:cs="Frankruhel"/>
                <w:sz w:val="24"/>
                <w:rtl/>
              </w:rPr>
            </w:pPr>
          </w:p>
        </w:tc>
        <w:tc>
          <w:tcPr>
            <w:tcW w:w="5669" w:type="dxa"/>
          </w:tcPr>
          <w:p w14:paraId="730928DF" w14:textId="77777777" w:rsidR="00B74197" w:rsidRPr="00B74197" w:rsidRDefault="00B74197" w:rsidP="00B74197">
            <w:pPr>
              <w:spacing w:line="240" w:lineRule="auto"/>
              <w:jc w:val="left"/>
              <w:rPr>
                <w:rFonts w:cs="Frankruhel"/>
                <w:sz w:val="24"/>
                <w:rtl/>
              </w:rPr>
            </w:pPr>
            <w:r>
              <w:rPr>
                <w:sz w:val="24"/>
                <w:rtl/>
              </w:rPr>
              <w:t>פרק רביעי: הוראות שונות</w:t>
            </w:r>
          </w:p>
        </w:tc>
        <w:tc>
          <w:tcPr>
            <w:tcW w:w="567" w:type="dxa"/>
          </w:tcPr>
          <w:p w14:paraId="4171E281" w14:textId="77777777" w:rsidR="00B74197" w:rsidRPr="00B74197" w:rsidRDefault="00B74197" w:rsidP="00B74197">
            <w:pPr>
              <w:spacing w:line="240" w:lineRule="auto"/>
              <w:jc w:val="left"/>
              <w:rPr>
                <w:rStyle w:val="Hyperlink"/>
                <w:rtl/>
              </w:rPr>
            </w:pPr>
            <w:hyperlink w:anchor="med3" w:tooltip="פרק רביעי: הוראות שונות" w:history="1">
              <w:r w:rsidRPr="00B74197">
                <w:rPr>
                  <w:rStyle w:val="Hyperlink"/>
                </w:rPr>
                <w:t>Go</w:t>
              </w:r>
            </w:hyperlink>
          </w:p>
        </w:tc>
        <w:tc>
          <w:tcPr>
            <w:tcW w:w="850" w:type="dxa"/>
          </w:tcPr>
          <w:p w14:paraId="490B537E"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6A2F7810" w14:textId="77777777">
        <w:tblPrEx>
          <w:tblCellMar>
            <w:top w:w="0" w:type="dxa"/>
            <w:bottom w:w="0" w:type="dxa"/>
          </w:tblCellMar>
        </w:tblPrEx>
        <w:tc>
          <w:tcPr>
            <w:tcW w:w="1247" w:type="dxa"/>
          </w:tcPr>
          <w:p w14:paraId="4E451675" w14:textId="77777777" w:rsidR="00B74197" w:rsidRPr="00B74197" w:rsidRDefault="00B74197" w:rsidP="00B74197">
            <w:pPr>
              <w:spacing w:line="240" w:lineRule="auto"/>
              <w:jc w:val="left"/>
              <w:rPr>
                <w:rFonts w:cs="Frankruhel"/>
                <w:sz w:val="24"/>
                <w:rtl/>
              </w:rPr>
            </w:pPr>
            <w:r>
              <w:rPr>
                <w:sz w:val="24"/>
                <w:rtl/>
              </w:rPr>
              <w:t xml:space="preserve">סעיף 12 </w:t>
            </w:r>
          </w:p>
        </w:tc>
        <w:tc>
          <w:tcPr>
            <w:tcW w:w="5669" w:type="dxa"/>
          </w:tcPr>
          <w:p w14:paraId="4B7B6450" w14:textId="77777777" w:rsidR="00B74197" w:rsidRPr="00B74197" w:rsidRDefault="00B74197" w:rsidP="00B74197">
            <w:pPr>
              <w:spacing w:line="240" w:lineRule="auto"/>
              <w:jc w:val="left"/>
              <w:rPr>
                <w:rFonts w:cs="Frankruhel"/>
                <w:sz w:val="24"/>
                <w:rtl/>
              </w:rPr>
            </w:pPr>
            <w:r>
              <w:rPr>
                <w:sz w:val="24"/>
                <w:rtl/>
              </w:rPr>
              <w:t>שילוט על עסק</w:t>
            </w:r>
          </w:p>
        </w:tc>
        <w:tc>
          <w:tcPr>
            <w:tcW w:w="567" w:type="dxa"/>
          </w:tcPr>
          <w:p w14:paraId="57C43AC9" w14:textId="77777777" w:rsidR="00B74197" w:rsidRPr="00B74197" w:rsidRDefault="00B74197" w:rsidP="00B74197">
            <w:pPr>
              <w:spacing w:line="240" w:lineRule="auto"/>
              <w:jc w:val="left"/>
              <w:rPr>
                <w:rStyle w:val="Hyperlink"/>
                <w:rtl/>
              </w:rPr>
            </w:pPr>
            <w:hyperlink w:anchor="Seif11" w:tooltip="שילוט על עסק" w:history="1">
              <w:r w:rsidRPr="00B74197">
                <w:rPr>
                  <w:rStyle w:val="Hyperlink"/>
                </w:rPr>
                <w:t>Go</w:t>
              </w:r>
            </w:hyperlink>
          </w:p>
        </w:tc>
        <w:tc>
          <w:tcPr>
            <w:tcW w:w="850" w:type="dxa"/>
          </w:tcPr>
          <w:p w14:paraId="1E10162D"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4197" w:rsidRPr="00B74197" w14:paraId="31C02F21" w14:textId="77777777">
        <w:tblPrEx>
          <w:tblCellMar>
            <w:top w:w="0" w:type="dxa"/>
            <w:bottom w:w="0" w:type="dxa"/>
          </w:tblCellMar>
        </w:tblPrEx>
        <w:tc>
          <w:tcPr>
            <w:tcW w:w="1247" w:type="dxa"/>
          </w:tcPr>
          <w:p w14:paraId="3A1DF519" w14:textId="77777777" w:rsidR="00B74197" w:rsidRPr="00B74197" w:rsidRDefault="00B74197" w:rsidP="00B74197">
            <w:pPr>
              <w:spacing w:line="240" w:lineRule="auto"/>
              <w:jc w:val="left"/>
              <w:rPr>
                <w:rFonts w:cs="Frankruhel"/>
                <w:sz w:val="24"/>
                <w:rtl/>
              </w:rPr>
            </w:pPr>
            <w:r>
              <w:rPr>
                <w:sz w:val="24"/>
                <w:rtl/>
              </w:rPr>
              <w:t xml:space="preserve">סעיף 13 </w:t>
            </w:r>
          </w:p>
        </w:tc>
        <w:tc>
          <w:tcPr>
            <w:tcW w:w="5669" w:type="dxa"/>
          </w:tcPr>
          <w:p w14:paraId="2A50A084" w14:textId="77777777" w:rsidR="00B74197" w:rsidRPr="00B74197" w:rsidRDefault="00B74197" w:rsidP="00B74197">
            <w:pPr>
              <w:spacing w:line="240" w:lineRule="auto"/>
              <w:jc w:val="left"/>
              <w:rPr>
                <w:rFonts w:cs="Frankruhel"/>
                <w:sz w:val="24"/>
                <w:rtl/>
              </w:rPr>
            </w:pPr>
            <w:r>
              <w:rPr>
                <w:sz w:val="24"/>
                <w:rtl/>
              </w:rPr>
              <w:t>שפה</w:t>
            </w:r>
          </w:p>
        </w:tc>
        <w:tc>
          <w:tcPr>
            <w:tcW w:w="567" w:type="dxa"/>
          </w:tcPr>
          <w:p w14:paraId="722AB906" w14:textId="77777777" w:rsidR="00B74197" w:rsidRPr="00B74197" w:rsidRDefault="00B74197" w:rsidP="00B74197">
            <w:pPr>
              <w:spacing w:line="240" w:lineRule="auto"/>
              <w:jc w:val="left"/>
              <w:rPr>
                <w:rStyle w:val="Hyperlink"/>
                <w:rtl/>
              </w:rPr>
            </w:pPr>
            <w:hyperlink w:anchor="Seif12" w:tooltip="שפה" w:history="1">
              <w:r w:rsidRPr="00B74197">
                <w:rPr>
                  <w:rStyle w:val="Hyperlink"/>
                </w:rPr>
                <w:t>Go</w:t>
              </w:r>
            </w:hyperlink>
          </w:p>
        </w:tc>
        <w:tc>
          <w:tcPr>
            <w:tcW w:w="850" w:type="dxa"/>
          </w:tcPr>
          <w:p w14:paraId="6C09098C"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74197" w:rsidRPr="00B74197" w14:paraId="529CCA54" w14:textId="77777777">
        <w:tblPrEx>
          <w:tblCellMar>
            <w:top w:w="0" w:type="dxa"/>
            <w:bottom w:w="0" w:type="dxa"/>
          </w:tblCellMar>
        </w:tblPrEx>
        <w:tc>
          <w:tcPr>
            <w:tcW w:w="1247" w:type="dxa"/>
          </w:tcPr>
          <w:p w14:paraId="34DCD4CA" w14:textId="77777777" w:rsidR="00B74197" w:rsidRPr="00B74197" w:rsidRDefault="00B74197" w:rsidP="00B74197">
            <w:pPr>
              <w:spacing w:line="240" w:lineRule="auto"/>
              <w:jc w:val="left"/>
              <w:rPr>
                <w:rFonts w:cs="Frankruhel"/>
                <w:sz w:val="24"/>
                <w:rtl/>
              </w:rPr>
            </w:pPr>
            <w:r>
              <w:rPr>
                <w:sz w:val="24"/>
                <w:rtl/>
              </w:rPr>
              <w:t xml:space="preserve">סעיף 14 </w:t>
            </w:r>
          </w:p>
        </w:tc>
        <w:tc>
          <w:tcPr>
            <w:tcW w:w="5669" w:type="dxa"/>
          </w:tcPr>
          <w:p w14:paraId="16DC0E05" w14:textId="77777777" w:rsidR="00B74197" w:rsidRPr="00B74197" w:rsidRDefault="00B74197" w:rsidP="00B74197">
            <w:pPr>
              <w:spacing w:line="240" w:lineRule="auto"/>
              <w:jc w:val="left"/>
              <w:rPr>
                <w:rFonts w:cs="Frankruhel"/>
                <w:sz w:val="24"/>
                <w:rtl/>
              </w:rPr>
            </w:pPr>
            <w:r>
              <w:rPr>
                <w:sz w:val="24"/>
                <w:rtl/>
              </w:rPr>
              <w:t>שילוט מואר</w:t>
            </w:r>
          </w:p>
        </w:tc>
        <w:tc>
          <w:tcPr>
            <w:tcW w:w="567" w:type="dxa"/>
          </w:tcPr>
          <w:p w14:paraId="131297FB" w14:textId="77777777" w:rsidR="00B74197" w:rsidRPr="00B74197" w:rsidRDefault="00B74197" w:rsidP="00B74197">
            <w:pPr>
              <w:spacing w:line="240" w:lineRule="auto"/>
              <w:jc w:val="left"/>
              <w:rPr>
                <w:rStyle w:val="Hyperlink"/>
                <w:rtl/>
              </w:rPr>
            </w:pPr>
            <w:hyperlink w:anchor="Seif13" w:tooltip="שילוט מואר" w:history="1">
              <w:r w:rsidRPr="00B74197">
                <w:rPr>
                  <w:rStyle w:val="Hyperlink"/>
                </w:rPr>
                <w:t>Go</w:t>
              </w:r>
            </w:hyperlink>
          </w:p>
        </w:tc>
        <w:tc>
          <w:tcPr>
            <w:tcW w:w="850" w:type="dxa"/>
          </w:tcPr>
          <w:p w14:paraId="4B5D3A92"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74197" w:rsidRPr="00B74197" w14:paraId="4353FA90" w14:textId="77777777">
        <w:tblPrEx>
          <w:tblCellMar>
            <w:top w:w="0" w:type="dxa"/>
            <w:bottom w:w="0" w:type="dxa"/>
          </w:tblCellMar>
        </w:tblPrEx>
        <w:tc>
          <w:tcPr>
            <w:tcW w:w="1247" w:type="dxa"/>
          </w:tcPr>
          <w:p w14:paraId="640AE9CE" w14:textId="77777777" w:rsidR="00B74197" w:rsidRPr="00B74197" w:rsidRDefault="00B74197" w:rsidP="00B74197">
            <w:pPr>
              <w:spacing w:line="240" w:lineRule="auto"/>
              <w:jc w:val="left"/>
              <w:rPr>
                <w:rFonts w:cs="Frankruhel"/>
                <w:sz w:val="24"/>
                <w:rtl/>
              </w:rPr>
            </w:pPr>
            <w:r>
              <w:rPr>
                <w:sz w:val="24"/>
                <w:rtl/>
              </w:rPr>
              <w:t xml:space="preserve">סעיף 15 </w:t>
            </w:r>
          </w:p>
        </w:tc>
        <w:tc>
          <w:tcPr>
            <w:tcW w:w="5669" w:type="dxa"/>
          </w:tcPr>
          <w:p w14:paraId="11B87641" w14:textId="77777777" w:rsidR="00B74197" w:rsidRPr="00B74197" w:rsidRDefault="00B74197" w:rsidP="00B74197">
            <w:pPr>
              <w:spacing w:line="240" w:lineRule="auto"/>
              <w:jc w:val="left"/>
              <w:rPr>
                <w:rFonts w:cs="Frankruhel"/>
                <w:sz w:val="24"/>
                <w:rtl/>
              </w:rPr>
            </w:pPr>
            <w:r>
              <w:rPr>
                <w:sz w:val="24"/>
                <w:rtl/>
              </w:rPr>
              <w:t>שינוי שילוט</w:t>
            </w:r>
          </w:p>
        </w:tc>
        <w:tc>
          <w:tcPr>
            <w:tcW w:w="567" w:type="dxa"/>
          </w:tcPr>
          <w:p w14:paraId="6C9D5D19" w14:textId="77777777" w:rsidR="00B74197" w:rsidRPr="00B74197" w:rsidRDefault="00B74197" w:rsidP="00B74197">
            <w:pPr>
              <w:spacing w:line="240" w:lineRule="auto"/>
              <w:jc w:val="left"/>
              <w:rPr>
                <w:rStyle w:val="Hyperlink"/>
                <w:rtl/>
              </w:rPr>
            </w:pPr>
            <w:hyperlink w:anchor="Seif14" w:tooltip="שינוי שילוט" w:history="1">
              <w:r w:rsidRPr="00B74197">
                <w:rPr>
                  <w:rStyle w:val="Hyperlink"/>
                </w:rPr>
                <w:t>Go</w:t>
              </w:r>
            </w:hyperlink>
          </w:p>
        </w:tc>
        <w:tc>
          <w:tcPr>
            <w:tcW w:w="850" w:type="dxa"/>
          </w:tcPr>
          <w:p w14:paraId="6C097ED7"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74197" w:rsidRPr="00B74197" w14:paraId="2C3D0E0F" w14:textId="77777777">
        <w:tblPrEx>
          <w:tblCellMar>
            <w:top w:w="0" w:type="dxa"/>
            <w:bottom w:w="0" w:type="dxa"/>
          </w:tblCellMar>
        </w:tblPrEx>
        <w:tc>
          <w:tcPr>
            <w:tcW w:w="1247" w:type="dxa"/>
          </w:tcPr>
          <w:p w14:paraId="07C034EB" w14:textId="77777777" w:rsidR="00B74197" w:rsidRPr="00B74197" w:rsidRDefault="00B74197" w:rsidP="00B74197">
            <w:pPr>
              <w:spacing w:line="240" w:lineRule="auto"/>
              <w:jc w:val="left"/>
              <w:rPr>
                <w:rFonts w:cs="Frankruhel"/>
                <w:sz w:val="24"/>
                <w:rtl/>
              </w:rPr>
            </w:pPr>
            <w:r>
              <w:rPr>
                <w:sz w:val="24"/>
                <w:rtl/>
              </w:rPr>
              <w:t xml:space="preserve">סעיף 16 </w:t>
            </w:r>
          </w:p>
        </w:tc>
        <w:tc>
          <w:tcPr>
            <w:tcW w:w="5669" w:type="dxa"/>
          </w:tcPr>
          <w:p w14:paraId="73BABD3C" w14:textId="77777777" w:rsidR="00B74197" w:rsidRPr="00B74197" w:rsidRDefault="00B74197" w:rsidP="00B74197">
            <w:pPr>
              <w:spacing w:line="240" w:lineRule="auto"/>
              <w:jc w:val="left"/>
              <w:rPr>
                <w:rFonts w:cs="Frankruhel"/>
                <w:sz w:val="24"/>
                <w:rtl/>
              </w:rPr>
            </w:pPr>
            <w:r>
              <w:rPr>
                <w:sz w:val="24"/>
                <w:rtl/>
              </w:rPr>
              <w:t>אחזקה וחובת הסרה</w:t>
            </w:r>
          </w:p>
        </w:tc>
        <w:tc>
          <w:tcPr>
            <w:tcW w:w="567" w:type="dxa"/>
          </w:tcPr>
          <w:p w14:paraId="5DFAAAE5" w14:textId="77777777" w:rsidR="00B74197" w:rsidRPr="00B74197" w:rsidRDefault="00B74197" w:rsidP="00B74197">
            <w:pPr>
              <w:spacing w:line="240" w:lineRule="auto"/>
              <w:jc w:val="left"/>
              <w:rPr>
                <w:rStyle w:val="Hyperlink"/>
                <w:rtl/>
              </w:rPr>
            </w:pPr>
            <w:hyperlink w:anchor="Seif15" w:tooltip="אחזקה וחובת הסרה" w:history="1">
              <w:r w:rsidRPr="00B74197">
                <w:rPr>
                  <w:rStyle w:val="Hyperlink"/>
                </w:rPr>
                <w:t>Go</w:t>
              </w:r>
            </w:hyperlink>
          </w:p>
        </w:tc>
        <w:tc>
          <w:tcPr>
            <w:tcW w:w="850" w:type="dxa"/>
          </w:tcPr>
          <w:p w14:paraId="747AF605"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74197" w:rsidRPr="00B74197" w14:paraId="30914F2C" w14:textId="77777777">
        <w:tblPrEx>
          <w:tblCellMar>
            <w:top w:w="0" w:type="dxa"/>
            <w:bottom w:w="0" w:type="dxa"/>
          </w:tblCellMar>
        </w:tblPrEx>
        <w:tc>
          <w:tcPr>
            <w:tcW w:w="1247" w:type="dxa"/>
          </w:tcPr>
          <w:p w14:paraId="3D51332F" w14:textId="77777777" w:rsidR="00B74197" w:rsidRPr="00B74197" w:rsidRDefault="00B74197" w:rsidP="00B74197">
            <w:pPr>
              <w:spacing w:line="240" w:lineRule="auto"/>
              <w:jc w:val="left"/>
              <w:rPr>
                <w:rFonts w:cs="Frankruhel"/>
                <w:sz w:val="24"/>
                <w:rtl/>
              </w:rPr>
            </w:pPr>
            <w:r>
              <w:rPr>
                <w:sz w:val="24"/>
                <w:rtl/>
              </w:rPr>
              <w:t xml:space="preserve">סעיף 17 </w:t>
            </w:r>
          </w:p>
        </w:tc>
        <w:tc>
          <w:tcPr>
            <w:tcW w:w="5669" w:type="dxa"/>
          </w:tcPr>
          <w:p w14:paraId="6F2574D4" w14:textId="77777777" w:rsidR="00B74197" w:rsidRPr="00B74197" w:rsidRDefault="00B74197" w:rsidP="00B74197">
            <w:pPr>
              <w:spacing w:line="240" w:lineRule="auto"/>
              <w:jc w:val="left"/>
              <w:rPr>
                <w:rFonts w:cs="Frankruhel"/>
                <w:sz w:val="24"/>
                <w:rtl/>
              </w:rPr>
            </w:pPr>
            <w:r>
              <w:rPr>
                <w:sz w:val="24"/>
                <w:rtl/>
              </w:rPr>
              <w:t>רשיון כניסה</w:t>
            </w:r>
          </w:p>
        </w:tc>
        <w:tc>
          <w:tcPr>
            <w:tcW w:w="567" w:type="dxa"/>
          </w:tcPr>
          <w:p w14:paraId="0AFFD24B" w14:textId="77777777" w:rsidR="00B74197" w:rsidRPr="00B74197" w:rsidRDefault="00B74197" w:rsidP="00B74197">
            <w:pPr>
              <w:spacing w:line="240" w:lineRule="auto"/>
              <w:jc w:val="left"/>
              <w:rPr>
                <w:rStyle w:val="Hyperlink"/>
                <w:rtl/>
              </w:rPr>
            </w:pPr>
            <w:hyperlink w:anchor="Seif16" w:tooltip="רשיון כניסה" w:history="1">
              <w:r w:rsidRPr="00B74197">
                <w:rPr>
                  <w:rStyle w:val="Hyperlink"/>
                </w:rPr>
                <w:t>Go</w:t>
              </w:r>
            </w:hyperlink>
          </w:p>
        </w:tc>
        <w:tc>
          <w:tcPr>
            <w:tcW w:w="850" w:type="dxa"/>
          </w:tcPr>
          <w:p w14:paraId="133342AB"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74197" w:rsidRPr="00B74197" w14:paraId="103EA4B0" w14:textId="77777777">
        <w:tblPrEx>
          <w:tblCellMar>
            <w:top w:w="0" w:type="dxa"/>
            <w:bottom w:w="0" w:type="dxa"/>
          </w:tblCellMar>
        </w:tblPrEx>
        <w:tc>
          <w:tcPr>
            <w:tcW w:w="1247" w:type="dxa"/>
          </w:tcPr>
          <w:p w14:paraId="5197158A" w14:textId="77777777" w:rsidR="00B74197" w:rsidRPr="00B74197" w:rsidRDefault="00B74197" w:rsidP="00B74197">
            <w:pPr>
              <w:spacing w:line="240" w:lineRule="auto"/>
              <w:jc w:val="left"/>
              <w:rPr>
                <w:rFonts w:cs="Frankruhel"/>
                <w:sz w:val="24"/>
                <w:rtl/>
              </w:rPr>
            </w:pPr>
            <w:r>
              <w:rPr>
                <w:sz w:val="24"/>
                <w:rtl/>
              </w:rPr>
              <w:t xml:space="preserve">סעיף 18 </w:t>
            </w:r>
          </w:p>
        </w:tc>
        <w:tc>
          <w:tcPr>
            <w:tcW w:w="5669" w:type="dxa"/>
          </w:tcPr>
          <w:p w14:paraId="2C221EB5" w14:textId="77777777" w:rsidR="00B74197" w:rsidRPr="00B74197" w:rsidRDefault="00B74197" w:rsidP="00B74197">
            <w:pPr>
              <w:spacing w:line="240" w:lineRule="auto"/>
              <w:jc w:val="left"/>
              <w:rPr>
                <w:rFonts w:cs="Frankruhel"/>
                <w:sz w:val="24"/>
                <w:rtl/>
              </w:rPr>
            </w:pPr>
            <w:r>
              <w:rPr>
                <w:sz w:val="24"/>
                <w:rtl/>
              </w:rPr>
              <w:t>הסרת שילוט וביצוע עבודות</w:t>
            </w:r>
          </w:p>
        </w:tc>
        <w:tc>
          <w:tcPr>
            <w:tcW w:w="567" w:type="dxa"/>
          </w:tcPr>
          <w:p w14:paraId="3400DBD9" w14:textId="77777777" w:rsidR="00B74197" w:rsidRPr="00B74197" w:rsidRDefault="00B74197" w:rsidP="00B74197">
            <w:pPr>
              <w:spacing w:line="240" w:lineRule="auto"/>
              <w:jc w:val="left"/>
              <w:rPr>
                <w:rStyle w:val="Hyperlink"/>
                <w:rtl/>
              </w:rPr>
            </w:pPr>
            <w:hyperlink w:anchor="Seif17" w:tooltip="הסרת שילוט וביצוע עבודות" w:history="1">
              <w:r w:rsidRPr="00B74197">
                <w:rPr>
                  <w:rStyle w:val="Hyperlink"/>
                </w:rPr>
                <w:t>Go</w:t>
              </w:r>
            </w:hyperlink>
          </w:p>
        </w:tc>
        <w:tc>
          <w:tcPr>
            <w:tcW w:w="850" w:type="dxa"/>
          </w:tcPr>
          <w:p w14:paraId="1FFEE25C"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74197" w:rsidRPr="00B74197" w14:paraId="5DF2A6B8" w14:textId="77777777">
        <w:tblPrEx>
          <w:tblCellMar>
            <w:top w:w="0" w:type="dxa"/>
            <w:bottom w:w="0" w:type="dxa"/>
          </w:tblCellMar>
        </w:tblPrEx>
        <w:tc>
          <w:tcPr>
            <w:tcW w:w="1247" w:type="dxa"/>
          </w:tcPr>
          <w:p w14:paraId="4E40AF6E" w14:textId="77777777" w:rsidR="00B74197" w:rsidRPr="00B74197" w:rsidRDefault="00B74197" w:rsidP="00B74197">
            <w:pPr>
              <w:spacing w:line="240" w:lineRule="auto"/>
              <w:jc w:val="left"/>
              <w:rPr>
                <w:rFonts w:cs="Frankruhel"/>
                <w:sz w:val="24"/>
                <w:rtl/>
              </w:rPr>
            </w:pPr>
            <w:r>
              <w:rPr>
                <w:sz w:val="24"/>
                <w:rtl/>
              </w:rPr>
              <w:t xml:space="preserve">סעיף 19 </w:t>
            </w:r>
          </w:p>
        </w:tc>
        <w:tc>
          <w:tcPr>
            <w:tcW w:w="5669" w:type="dxa"/>
          </w:tcPr>
          <w:p w14:paraId="2296F158" w14:textId="77777777" w:rsidR="00B74197" w:rsidRPr="00B74197" w:rsidRDefault="00B74197" w:rsidP="00B74197">
            <w:pPr>
              <w:spacing w:line="240" w:lineRule="auto"/>
              <w:jc w:val="left"/>
              <w:rPr>
                <w:rFonts w:cs="Frankruhel"/>
                <w:sz w:val="24"/>
                <w:rtl/>
              </w:rPr>
            </w:pPr>
            <w:r>
              <w:rPr>
                <w:sz w:val="24"/>
                <w:rtl/>
              </w:rPr>
              <w:t>אזור שילוט מיוחד</w:t>
            </w:r>
          </w:p>
        </w:tc>
        <w:tc>
          <w:tcPr>
            <w:tcW w:w="567" w:type="dxa"/>
          </w:tcPr>
          <w:p w14:paraId="13B58368" w14:textId="77777777" w:rsidR="00B74197" w:rsidRPr="00B74197" w:rsidRDefault="00B74197" w:rsidP="00B74197">
            <w:pPr>
              <w:spacing w:line="240" w:lineRule="auto"/>
              <w:jc w:val="left"/>
              <w:rPr>
                <w:rStyle w:val="Hyperlink"/>
                <w:rtl/>
              </w:rPr>
            </w:pPr>
            <w:hyperlink w:anchor="Seif18" w:tooltip="אזור שילוט מיוחד" w:history="1">
              <w:r w:rsidRPr="00B74197">
                <w:rPr>
                  <w:rStyle w:val="Hyperlink"/>
                </w:rPr>
                <w:t>Go</w:t>
              </w:r>
            </w:hyperlink>
          </w:p>
        </w:tc>
        <w:tc>
          <w:tcPr>
            <w:tcW w:w="850" w:type="dxa"/>
          </w:tcPr>
          <w:p w14:paraId="357ED65E"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74197" w:rsidRPr="00B74197" w14:paraId="1F037A4E" w14:textId="77777777">
        <w:tblPrEx>
          <w:tblCellMar>
            <w:top w:w="0" w:type="dxa"/>
            <w:bottom w:w="0" w:type="dxa"/>
          </w:tblCellMar>
        </w:tblPrEx>
        <w:tc>
          <w:tcPr>
            <w:tcW w:w="1247" w:type="dxa"/>
          </w:tcPr>
          <w:p w14:paraId="40F2C120" w14:textId="77777777" w:rsidR="00B74197" w:rsidRPr="00B74197" w:rsidRDefault="00B74197" w:rsidP="00B74197">
            <w:pPr>
              <w:spacing w:line="240" w:lineRule="auto"/>
              <w:jc w:val="left"/>
              <w:rPr>
                <w:rFonts w:cs="Frankruhel"/>
                <w:sz w:val="24"/>
                <w:rtl/>
              </w:rPr>
            </w:pPr>
            <w:r>
              <w:rPr>
                <w:sz w:val="24"/>
                <w:rtl/>
              </w:rPr>
              <w:t xml:space="preserve">סעיף 20 </w:t>
            </w:r>
          </w:p>
        </w:tc>
        <w:tc>
          <w:tcPr>
            <w:tcW w:w="5669" w:type="dxa"/>
          </w:tcPr>
          <w:p w14:paraId="3BE7D220" w14:textId="77777777" w:rsidR="00B74197" w:rsidRPr="00B74197" w:rsidRDefault="00B74197" w:rsidP="00B74197">
            <w:pPr>
              <w:spacing w:line="240" w:lineRule="auto"/>
              <w:jc w:val="left"/>
              <w:rPr>
                <w:rFonts w:cs="Frankruhel"/>
                <w:sz w:val="24"/>
                <w:rtl/>
              </w:rPr>
            </w:pPr>
            <w:r>
              <w:rPr>
                <w:sz w:val="24"/>
                <w:rtl/>
              </w:rPr>
              <w:t>מיתקן פרסום עירוני</w:t>
            </w:r>
          </w:p>
        </w:tc>
        <w:tc>
          <w:tcPr>
            <w:tcW w:w="567" w:type="dxa"/>
          </w:tcPr>
          <w:p w14:paraId="4774E5E0" w14:textId="77777777" w:rsidR="00B74197" w:rsidRPr="00B74197" w:rsidRDefault="00B74197" w:rsidP="00B74197">
            <w:pPr>
              <w:spacing w:line="240" w:lineRule="auto"/>
              <w:jc w:val="left"/>
              <w:rPr>
                <w:rStyle w:val="Hyperlink"/>
                <w:rtl/>
              </w:rPr>
            </w:pPr>
            <w:hyperlink w:anchor="Seif19" w:tooltip="מיתקן פרסום עירוני" w:history="1">
              <w:r w:rsidRPr="00B74197">
                <w:rPr>
                  <w:rStyle w:val="Hyperlink"/>
                </w:rPr>
                <w:t>Go</w:t>
              </w:r>
            </w:hyperlink>
          </w:p>
        </w:tc>
        <w:tc>
          <w:tcPr>
            <w:tcW w:w="850" w:type="dxa"/>
          </w:tcPr>
          <w:p w14:paraId="6AA38A74"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0F171503" w14:textId="77777777">
        <w:tblPrEx>
          <w:tblCellMar>
            <w:top w:w="0" w:type="dxa"/>
            <w:bottom w:w="0" w:type="dxa"/>
          </w:tblCellMar>
        </w:tblPrEx>
        <w:tc>
          <w:tcPr>
            <w:tcW w:w="1247" w:type="dxa"/>
          </w:tcPr>
          <w:p w14:paraId="6377C6F8" w14:textId="77777777" w:rsidR="00B74197" w:rsidRPr="00B74197" w:rsidRDefault="00B74197" w:rsidP="00B74197">
            <w:pPr>
              <w:spacing w:line="240" w:lineRule="auto"/>
              <w:jc w:val="left"/>
              <w:rPr>
                <w:rFonts w:cs="Frankruhel"/>
                <w:sz w:val="24"/>
                <w:rtl/>
              </w:rPr>
            </w:pPr>
            <w:r>
              <w:rPr>
                <w:sz w:val="24"/>
                <w:rtl/>
              </w:rPr>
              <w:t xml:space="preserve">סעיף 21 </w:t>
            </w:r>
          </w:p>
        </w:tc>
        <w:tc>
          <w:tcPr>
            <w:tcW w:w="5669" w:type="dxa"/>
          </w:tcPr>
          <w:p w14:paraId="0519009F" w14:textId="77777777" w:rsidR="00B74197" w:rsidRPr="00B74197" w:rsidRDefault="00B74197" w:rsidP="00B74197">
            <w:pPr>
              <w:spacing w:line="240" w:lineRule="auto"/>
              <w:jc w:val="left"/>
              <w:rPr>
                <w:rFonts w:cs="Frankruhel"/>
                <w:sz w:val="24"/>
                <w:rtl/>
              </w:rPr>
            </w:pPr>
            <w:r>
              <w:rPr>
                <w:sz w:val="24"/>
                <w:rtl/>
              </w:rPr>
              <w:t>העתקים</w:t>
            </w:r>
          </w:p>
        </w:tc>
        <w:tc>
          <w:tcPr>
            <w:tcW w:w="567" w:type="dxa"/>
          </w:tcPr>
          <w:p w14:paraId="2B399626" w14:textId="77777777" w:rsidR="00B74197" w:rsidRPr="00B74197" w:rsidRDefault="00B74197" w:rsidP="00B74197">
            <w:pPr>
              <w:spacing w:line="240" w:lineRule="auto"/>
              <w:jc w:val="left"/>
              <w:rPr>
                <w:rStyle w:val="Hyperlink"/>
                <w:rtl/>
              </w:rPr>
            </w:pPr>
            <w:hyperlink w:anchor="Seif20" w:tooltip="העתקים" w:history="1">
              <w:r w:rsidRPr="00B74197">
                <w:rPr>
                  <w:rStyle w:val="Hyperlink"/>
                </w:rPr>
                <w:t>Go</w:t>
              </w:r>
            </w:hyperlink>
          </w:p>
        </w:tc>
        <w:tc>
          <w:tcPr>
            <w:tcW w:w="850" w:type="dxa"/>
          </w:tcPr>
          <w:p w14:paraId="5B420718"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631663FA" w14:textId="77777777">
        <w:tblPrEx>
          <w:tblCellMar>
            <w:top w:w="0" w:type="dxa"/>
            <w:bottom w:w="0" w:type="dxa"/>
          </w:tblCellMar>
        </w:tblPrEx>
        <w:tc>
          <w:tcPr>
            <w:tcW w:w="1247" w:type="dxa"/>
          </w:tcPr>
          <w:p w14:paraId="038DE025" w14:textId="77777777" w:rsidR="00B74197" w:rsidRPr="00B74197" w:rsidRDefault="00B74197" w:rsidP="00B74197">
            <w:pPr>
              <w:spacing w:line="240" w:lineRule="auto"/>
              <w:jc w:val="left"/>
              <w:rPr>
                <w:rFonts w:cs="Frankruhel"/>
                <w:sz w:val="24"/>
                <w:rtl/>
              </w:rPr>
            </w:pPr>
            <w:r>
              <w:rPr>
                <w:sz w:val="24"/>
                <w:rtl/>
              </w:rPr>
              <w:t xml:space="preserve">סעיף 22 </w:t>
            </w:r>
          </w:p>
        </w:tc>
        <w:tc>
          <w:tcPr>
            <w:tcW w:w="5669" w:type="dxa"/>
          </w:tcPr>
          <w:p w14:paraId="74DCACED" w14:textId="77777777" w:rsidR="00B74197" w:rsidRPr="00B74197" w:rsidRDefault="00B74197" w:rsidP="00B74197">
            <w:pPr>
              <w:spacing w:line="240" w:lineRule="auto"/>
              <w:jc w:val="left"/>
              <w:rPr>
                <w:rFonts w:cs="Frankruhel"/>
                <w:sz w:val="24"/>
                <w:rtl/>
              </w:rPr>
            </w:pPr>
            <w:r>
              <w:rPr>
                <w:sz w:val="24"/>
                <w:rtl/>
              </w:rPr>
              <w:t>שמירת שילוט והדבקת מודעות</w:t>
            </w:r>
          </w:p>
        </w:tc>
        <w:tc>
          <w:tcPr>
            <w:tcW w:w="567" w:type="dxa"/>
          </w:tcPr>
          <w:p w14:paraId="50E2F6DC" w14:textId="77777777" w:rsidR="00B74197" w:rsidRPr="00B74197" w:rsidRDefault="00B74197" w:rsidP="00B74197">
            <w:pPr>
              <w:spacing w:line="240" w:lineRule="auto"/>
              <w:jc w:val="left"/>
              <w:rPr>
                <w:rStyle w:val="Hyperlink"/>
                <w:rtl/>
              </w:rPr>
            </w:pPr>
            <w:hyperlink w:anchor="Seif21" w:tooltip="שמירת שילוט והדבקת מודעות" w:history="1">
              <w:r w:rsidRPr="00B74197">
                <w:rPr>
                  <w:rStyle w:val="Hyperlink"/>
                </w:rPr>
                <w:t>Go</w:t>
              </w:r>
            </w:hyperlink>
          </w:p>
        </w:tc>
        <w:tc>
          <w:tcPr>
            <w:tcW w:w="850" w:type="dxa"/>
          </w:tcPr>
          <w:p w14:paraId="2E252C04"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6B116E58" w14:textId="77777777">
        <w:tblPrEx>
          <w:tblCellMar>
            <w:top w:w="0" w:type="dxa"/>
            <w:bottom w:w="0" w:type="dxa"/>
          </w:tblCellMar>
        </w:tblPrEx>
        <w:tc>
          <w:tcPr>
            <w:tcW w:w="1247" w:type="dxa"/>
          </w:tcPr>
          <w:p w14:paraId="6D065572" w14:textId="77777777" w:rsidR="00B74197" w:rsidRPr="00B74197" w:rsidRDefault="00B74197" w:rsidP="00B74197">
            <w:pPr>
              <w:spacing w:line="240" w:lineRule="auto"/>
              <w:jc w:val="left"/>
              <w:rPr>
                <w:rFonts w:cs="Frankruhel"/>
                <w:sz w:val="24"/>
                <w:rtl/>
              </w:rPr>
            </w:pPr>
            <w:r>
              <w:rPr>
                <w:sz w:val="24"/>
                <w:rtl/>
              </w:rPr>
              <w:t xml:space="preserve">סעיף 23 </w:t>
            </w:r>
          </w:p>
        </w:tc>
        <w:tc>
          <w:tcPr>
            <w:tcW w:w="5669" w:type="dxa"/>
          </w:tcPr>
          <w:p w14:paraId="2708D846" w14:textId="77777777" w:rsidR="00B74197" w:rsidRPr="00B74197" w:rsidRDefault="00B74197" w:rsidP="00B74197">
            <w:pPr>
              <w:spacing w:line="240" w:lineRule="auto"/>
              <w:jc w:val="left"/>
              <w:rPr>
                <w:rFonts w:cs="Frankruhel"/>
                <w:sz w:val="24"/>
                <w:rtl/>
              </w:rPr>
            </w:pPr>
            <w:r>
              <w:rPr>
                <w:sz w:val="24"/>
                <w:rtl/>
              </w:rPr>
              <w:t>חזקת אחריות</w:t>
            </w:r>
          </w:p>
        </w:tc>
        <w:tc>
          <w:tcPr>
            <w:tcW w:w="567" w:type="dxa"/>
          </w:tcPr>
          <w:p w14:paraId="195DB19A" w14:textId="77777777" w:rsidR="00B74197" w:rsidRPr="00B74197" w:rsidRDefault="00B74197" w:rsidP="00B74197">
            <w:pPr>
              <w:spacing w:line="240" w:lineRule="auto"/>
              <w:jc w:val="left"/>
              <w:rPr>
                <w:rStyle w:val="Hyperlink"/>
                <w:rtl/>
              </w:rPr>
            </w:pPr>
            <w:hyperlink w:anchor="Seif22" w:tooltip="חזקת אחריות" w:history="1">
              <w:r w:rsidRPr="00B74197">
                <w:rPr>
                  <w:rStyle w:val="Hyperlink"/>
                </w:rPr>
                <w:t>Go</w:t>
              </w:r>
            </w:hyperlink>
          </w:p>
        </w:tc>
        <w:tc>
          <w:tcPr>
            <w:tcW w:w="850" w:type="dxa"/>
          </w:tcPr>
          <w:p w14:paraId="3A730EF4"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74D8FB84" w14:textId="77777777">
        <w:tblPrEx>
          <w:tblCellMar>
            <w:top w:w="0" w:type="dxa"/>
            <w:bottom w:w="0" w:type="dxa"/>
          </w:tblCellMar>
        </w:tblPrEx>
        <w:tc>
          <w:tcPr>
            <w:tcW w:w="1247" w:type="dxa"/>
          </w:tcPr>
          <w:p w14:paraId="16C31FA8" w14:textId="77777777" w:rsidR="00B74197" w:rsidRPr="00B74197" w:rsidRDefault="00B74197" w:rsidP="00B74197">
            <w:pPr>
              <w:spacing w:line="240" w:lineRule="auto"/>
              <w:jc w:val="left"/>
              <w:rPr>
                <w:rFonts w:cs="Frankruhel"/>
                <w:sz w:val="24"/>
                <w:rtl/>
              </w:rPr>
            </w:pPr>
            <w:r>
              <w:rPr>
                <w:sz w:val="24"/>
                <w:rtl/>
              </w:rPr>
              <w:t xml:space="preserve">סעיף 24 </w:t>
            </w:r>
          </w:p>
        </w:tc>
        <w:tc>
          <w:tcPr>
            <w:tcW w:w="5669" w:type="dxa"/>
          </w:tcPr>
          <w:p w14:paraId="56A222E8" w14:textId="77777777" w:rsidR="00B74197" w:rsidRPr="00B74197" w:rsidRDefault="00B74197" w:rsidP="00B74197">
            <w:pPr>
              <w:spacing w:line="240" w:lineRule="auto"/>
              <w:jc w:val="left"/>
              <w:rPr>
                <w:rFonts w:cs="Frankruhel"/>
                <w:sz w:val="24"/>
                <w:rtl/>
              </w:rPr>
            </w:pPr>
            <w:r>
              <w:rPr>
                <w:sz w:val="24"/>
                <w:rtl/>
              </w:rPr>
              <w:t>חבר בני אדם</w:t>
            </w:r>
          </w:p>
        </w:tc>
        <w:tc>
          <w:tcPr>
            <w:tcW w:w="567" w:type="dxa"/>
          </w:tcPr>
          <w:p w14:paraId="252204EF" w14:textId="77777777" w:rsidR="00B74197" w:rsidRPr="00B74197" w:rsidRDefault="00B74197" w:rsidP="00B74197">
            <w:pPr>
              <w:spacing w:line="240" w:lineRule="auto"/>
              <w:jc w:val="left"/>
              <w:rPr>
                <w:rStyle w:val="Hyperlink"/>
                <w:rtl/>
              </w:rPr>
            </w:pPr>
            <w:hyperlink w:anchor="Seif23" w:tooltip="חבר בני אדם" w:history="1">
              <w:r w:rsidRPr="00B74197">
                <w:rPr>
                  <w:rStyle w:val="Hyperlink"/>
                </w:rPr>
                <w:t>Go</w:t>
              </w:r>
            </w:hyperlink>
          </w:p>
        </w:tc>
        <w:tc>
          <w:tcPr>
            <w:tcW w:w="850" w:type="dxa"/>
          </w:tcPr>
          <w:p w14:paraId="252418D2"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0E8FEB01" w14:textId="77777777">
        <w:tblPrEx>
          <w:tblCellMar>
            <w:top w:w="0" w:type="dxa"/>
            <w:bottom w:w="0" w:type="dxa"/>
          </w:tblCellMar>
        </w:tblPrEx>
        <w:tc>
          <w:tcPr>
            <w:tcW w:w="1247" w:type="dxa"/>
          </w:tcPr>
          <w:p w14:paraId="4335DEE1" w14:textId="77777777" w:rsidR="00B74197" w:rsidRPr="00B74197" w:rsidRDefault="00B74197" w:rsidP="00B74197">
            <w:pPr>
              <w:spacing w:line="240" w:lineRule="auto"/>
              <w:jc w:val="left"/>
              <w:rPr>
                <w:rFonts w:cs="Frankruhel"/>
                <w:sz w:val="24"/>
                <w:rtl/>
              </w:rPr>
            </w:pPr>
            <w:r>
              <w:rPr>
                <w:sz w:val="24"/>
                <w:rtl/>
              </w:rPr>
              <w:t xml:space="preserve">סעיף 25 </w:t>
            </w:r>
          </w:p>
        </w:tc>
        <w:tc>
          <w:tcPr>
            <w:tcW w:w="5669" w:type="dxa"/>
          </w:tcPr>
          <w:p w14:paraId="04B4352F" w14:textId="77777777" w:rsidR="00B74197" w:rsidRPr="00B74197" w:rsidRDefault="00B74197" w:rsidP="00B74197">
            <w:pPr>
              <w:spacing w:line="240" w:lineRule="auto"/>
              <w:jc w:val="left"/>
              <w:rPr>
                <w:rFonts w:cs="Frankruhel"/>
                <w:sz w:val="24"/>
                <w:rtl/>
              </w:rPr>
            </w:pPr>
            <w:r>
              <w:rPr>
                <w:sz w:val="24"/>
                <w:rtl/>
              </w:rPr>
              <w:t>הודעות</w:t>
            </w:r>
          </w:p>
        </w:tc>
        <w:tc>
          <w:tcPr>
            <w:tcW w:w="567" w:type="dxa"/>
          </w:tcPr>
          <w:p w14:paraId="1068FE94" w14:textId="77777777" w:rsidR="00B74197" w:rsidRPr="00B74197" w:rsidRDefault="00B74197" w:rsidP="00B74197">
            <w:pPr>
              <w:spacing w:line="240" w:lineRule="auto"/>
              <w:jc w:val="left"/>
              <w:rPr>
                <w:rStyle w:val="Hyperlink"/>
                <w:rtl/>
              </w:rPr>
            </w:pPr>
            <w:hyperlink w:anchor="Seif24" w:tooltip="הודעות" w:history="1">
              <w:r w:rsidRPr="00B74197">
                <w:rPr>
                  <w:rStyle w:val="Hyperlink"/>
                </w:rPr>
                <w:t>Go</w:t>
              </w:r>
            </w:hyperlink>
          </w:p>
        </w:tc>
        <w:tc>
          <w:tcPr>
            <w:tcW w:w="850" w:type="dxa"/>
          </w:tcPr>
          <w:p w14:paraId="26FB3794"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251DDEF9" w14:textId="77777777">
        <w:tblPrEx>
          <w:tblCellMar>
            <w:top w:w="0" w:type="dxa"/>
            <w:bottom w:w="0" w:type="dxa"/>
          </w:tblCellMar>
        </w:tblPrEx>
        <w:tc>
          <w:tcPr>
            <w:tcW w:w="1247" w:type="dxa"/>
          </w:tcPr>
          <w:p w14:paraId="42374EB8" w14:textId="77777777" w:rsidR="00B74197" w:rsidRPr="00B74197" w:rsidRDefault="00B74197" w:rsidP="00B74197">
            <w:pPr>
              <w:spacing w:line="240" w:lineRule="auto"/>
              <w:jc w:val="left"/>
              <w:rPr>
                <w:rFonts w:cs="Frankruhel"/>
                <w:sz w:val="24"/>
                <w:rtl/>
              </w:rPr>
            </w:pPr>
            <w:r>
              <w:rPr>
                <w:sz w:val="24"/>
                <w:rtl/>
              </w:rPr>
              <w:t xml:space="preserve">סעיף 27 </w:t>
            </w:r>
          </w:p>
        </w:tc>
        <w:tc>
          <w:tcPr>
            <w:tcW w:w="5669" w:type="dxa"/>
          </w:tcPr>
          <w:p w14:paraId="5ED3BC03" w14:textId="77777777" w:rsidR="00B74197" w:rsidRPr="00B74197" w:rsidRDefault="00B74197" w:rsidP="00B74197">
            <w:pPr>
              <w:spacing w:line="240" w:lineRule="auto"/>
              <w:jc w:val="left"/>
              <w:rPr>
                <w:rFonts w:cs="Frankruhel"/>
                <w:sz w:val="24"/>
                <w:rtl/>
              </w:rPr>
            </w:pPr>
            <w:r>
              <w:rPr>
                <w:sz w:val="24"/>
                <w:rtl/>
              </w:rPr>
              <w:t>שמירת דינים</w:t>
            </w:r>
          </w:p>
        </w:tc>
        <w:tc>
          <w:tcPr>
            <w:tcW w:w="567" w:type="dxa"/>
          </w:tcPr>
          <w:p w14:paraId="7BE0B0C1" w14:textId="77777777" w:rsidR="00B74197" w:rsidRPr="00B74197" w:rsidRDefault="00B74197" w:rsidP="00B74197">
            <w:pPr>
              <w:spacing w:line="240" w:lineRule="auto"/>
              <w:jc w:val="left"/>
              <w:rPr>
                <w:rStyle w:val="Hyperlink"/>
                <w:rtl/>
              </w:rPr>
            </w:pPr>
            <w:hyperlink w:anchor="Seif26" w:tooltip="שמירת דינים" w:history="1">
              <w:r w:rsidRPr="00B74197">
                <w:rPr>
                  <w:rStyle w:val="Hyperlink"/>
                </w:rPr>
                <w:t>Go</w:t>
              </w:r>
            </w:hyperlink>
          </w:p>
        </w:tc>
        <w:tc>
          <w:tcPr>
            <w:tcW w:w="850" w:type="dxa"/>
          </w:tcPr>
          <w:p w14:paraId="75E9CB01"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2BA7CFD9" w14:textId="77777777">
        <w:tblPrEx>
          <w:tblCellMar>
            <w:top w:w="0" w:type="dxa"/>
            <w:bottom w:w="0" w:type="dxa"/>
          </w:tblCellMar>
        </w:tblPrEx>
        <w:tc>
          <w:tcPr>
            <w:tcW w:w="1247" w:type="dxa"/>
          </w:tcPr>
          <w:p w14:paraId="05FFC8CF" w14:textId="77777777" w:rsidR="00B74197" w:rsidRPr="00B74197" w:rsidRDefault="00B74197" w:rsidP="00B74197">
            <w:pPr>
              <w:spacing w:line="240" w:lineRule="auto"/>
              <w:jc w:val="left"/>
              <w:rPr>
                <w:rFonts w:cs="Frankruhel"/>
                <w:sz w:val="24"/>
                <w:rtl/>
              </w:rPr>
            </w:pPr>
            <w:r>
              <w:rPr>
                <w:sz w:val="24"/>
                <w:rtl/>
              </w:rPr>
              <w:t xml:space="preserve">סעיף 28 </w:t>
            </w:r>
          </w:p>
        </w:tc>
        <w:tc>
          <w:tcPr>
            <w:tcW w:w="5669" w:type="dxa"/>
          </w:tcPr>
          <w:p w14:paraId="40C75237" w14:textId="77777777" w:rsidR="00B74197" w:rsidRPr="00B74197" w:rsidRDefault="00B74197" w:rsidP="00B74197">
            <w:pPr>
              <w:spacing w:line="240" w:lineRule="auto"/>
              <w:jc w:val="left"/>
              <w:rPr>
                <w:rFonts w:cs="Frankruhel"/>
                <w:sz w:val="24"/>
                <w:rtl/>
              </w:rPr>
            </w:pPr>
            <w:r>
              <w:rPr>
                <w:sz w:val="24"/>
                <w:rtl/>
              </w:rPr>
              <w:t>פטור מאגרה</w:t>
            </w:r>
          </w:p>
        </w:tc>
        <w:tc>
          <w:tcPr>
            <w:tcW w:w="567" w:type="dxa"/>
          </w:tcPr>
          <w:p w14:paraId="39A9D77B" w14:textId="77777777" w:rsidR="00B74197" w:rsidRPr="00B74197" w:rsidRDefault="00B74197" w:rsidP="00B74197">
            <w:pPr>
              <w:spacing w:line="240" w:lineRule="auto"/>
              <w:jc w:val="left"/>
              <w:rPr>
                <w:rStyle w:val="Hyperlink"/>
                <w:rtl/>
              </w:rPr>
            </w:pPr>
            <w:hyperlink w:anchor="Seif27" w:tooltip="פטור מאגרה" w:history="1">
              <w:r w:rsidRPr="00B74197">
                <w:rPr>
                  <w:rStyle w:val="Hyperlink"/>
                </w:rPr>
                <w:t>Go</w:t>
              </w:r>
            </w:hyperlink>
          </w:p>
        </w:tc>
        <w:tc>
          <w:tcPr>
            <w:tcW w:w="850" w:type="dxa"/>
          </w:tcPr>
          <w:p w14:paraId="43BC58CF"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161C4A3F" w14:textId="77777777">
        <w:tblPrEx>
          <w:tblCellMar>
            <w:top w:w="0" w:type="dxa"/>
            <w:bottom w:w="0" w:type="dxa"/>
          </w:tblCellMar>
        </w:tblPrEx>
        <w:tc>
          <w:tcPr>
            <w:tcW w:w="1247" w:type="dxa"/>
          </w:tcPr>
          <w:p w14:paraId="5FDD78B8" w14:textId="77777777" w:rsidR="00B74197" w:rsidRPr="00B74197" w:rsidRDefault="00B74197" w:rsidP="00B74197">
            <w:pPr>
              <w:spacing w:line="240" w:lineRule="auto"/>
              <w:jc w:val="left"/>
              <w:rPr>
                <w:rFonts w:cs="Frankruhel"/>
                <w:sz w:val="24"/>
                <w:rtl/>
              </w:rPr>
            </w:pPr>
            <w:r>
              <w:rPr>
                <w:sz w:val="24"/>
                <w:rtl/>
              </w:rPr>
              <w:t xml:space="preserve">סעיף 30 </w:t>
            </w:r>
          </w:p>
        </w:tc>
        <w:tc>
          <w:tcPr>
            <w:tcW w:w="5669" w:type="dxa"/>
          </w:tcPr>
          <w:p w14:paraId="4E6D1039" w14:textId="77777777" w:rsidR="00B74197" w:rsidRPr="00B74197" w:rsidRDefault="00B74197" w:rsidP="00B74197">
            <w:pPr>
              <w:spacing w:line="240" w:lineRule="auto"/>
              <w:jc w:val="left"/>
              <w:rPr>
                <w:rFonts w:cs="Frankruhel"/>
                <w:sz w:val="24"/>
                <w:rtl/>
              </w:rPr>
            </w:pPr>
            <w:r>
              <w:rPr>
                <w:sz w:val="24"/>
                <w:rtl/>
              </w:rPr>
              <w:t>ביטול</w:t>
            </w:r>
          </w:p>
        </w:tc>
        <w:tc>
          <w:tcPr>
            <w:tcW w:w="567" w:type="dxa"/>
          </w:tcPr>
          <w:p w14:paraId="49142B54" w14:textId="77777777" w:rsidR="00B74197" w:rsidRPr="00B74197" w:rsidRDefault="00B74197" w:rsidP="00B74197">
            <w:pPr>
              <w:spacing w:line="240" w:lineRule="auto"/>
              <w:jc w:val="left"/>
              <w:rPr>
                <w:rStyle w:val="Hyperlink"/>
                <w:rtl/>
              </w:rPr>
            </w:pPr>
            <w:hyperlink w:anchor="Seif28" w:tooltip="ביטול" w:history="1">
              <w:r w:rsidRPr="00B74197">
                <w:rPr>
                  <w:rStyle w:val="Hyperlink"/>
                </w:rPr>
                <w:t>Go</w:t>
              </w:r>
            </w:hyperlink>
          </w:p>
        </w:tc>
        <w:tc>
          <w:tcPr>
            <w:tcW w:w="850" w:type="dxa"/>
          </w:tcPr>
          <w:p w14:paraId="25CF2071"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74197" w:rsidRPr="00B74197" w14:paraId="36479B59" w14:textId="77777777">
        <w:tblPrEx>
          <w:tblCellMar>
            <w:top w:w="0" w:type="dxa"/>
            <w:bottom w:w="0" w:type="dxa"/>
          </w:tblCellMar>
        </w:tblPrEx>
        <w:tc>
          <w:tcPr>
            <w:tcW w:w="1247" w:type="dxa"/>
          </w:tcPr>
          <w:p w14:paraId="56591965" w14:textId="77777777" w:rsidR="00B74197" w:rsidRPr="00B74197" w:rsidRDefault="00B74197" w:rsidP="00B74197">
            <w:pPr>
              <w:spacing w:line="240" w:lineRule="auto"/>
              <w:jc w:val="left"/>
              <w:rPr>
                <w:rFonts w:cs="Frankruhel"/>
                <w:sz w:val="24"/>
                <w:rtl/>
              </w:rPr>
            </w:pPr>
            <w:r>
              <w:rPr>
                <w:sz w:val="24"/>
                <w:rtl/>
              </w:rPr>
              <w:t xml:space="preserve">סעיף 31 </w:t>
            </w:r>
          </w:p>
        </w:tc>
        <w:tc>
          <w:tcPr>
            <w:tcW w:w="5669" w:type="dxa"/>
          </w:tcPr>
          <w:p w14:paraId="33300E9C" w14:textId="77777777" w:rsidR="00B74197" w:rsidRPr="00B74197" w:rsidRDefault="00B74197" w:rsidP="00B74197">
            <w:pPr>
              <w:spacing w:line="240" w:lineRule="auto"/>
              <w:jc w:val="left"/>
              <w:rPr>
                <w:rFonts w:cs="Frankruhel"/>
                <w:sz w:val="24"/>
                <w:rtl/>
              </w:rPr>
            </w:pPr>
            <w:r>
              <w:rPr>
                <w:sz w:val="24"/>
                <w:rtl/>
              </w:rPr>
              <w:t>תחולה</w:t>
            </w:r>
          </w:p>
        </w:tc>
        <w:tc>
          <w:tcPr>
            <w:tcW w:w="567" w:type="dxa"/>
          </w:tcPr>
          <w:p w14:paraId="55AD451F" w14:textId="77777777" w:rsidR="00B74197" w:rsidRPr="00B74197" w:rsidRDefault="00B74197" w:rsidP="00B74197">
            <w:pPr>
              <w:spacing w:line="240" w:lineRule="auto"/>
              <w:jc w:val="left"/>
              <w:rPr>
                <w:rStyle w:val="Hyperlink"/>
                <w:rtl/>
              </w:rPr>
            </w:pPr>
            <w:hyperlink w:anchor="Seif29" w:tooltip="תחולה" w:history="1">
              <w:r w:rsidRPr="00B74197">
                <w:rPr>
                  <w:rStyle w:val="Hyperlink"/>
                </w:rPr>
                <w:t>Go</w:t>
              </w:r>
            </w:hyperlink>
          </w:p>
        </w:tc>
        <w:tc>
          <w:tcPr>
            <w:tcW w:w="850" w:type="dxa"/>
          </w:tcPr>
          <w:p w14:paraId="734196EB"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74197" w:rsidRPr="00B74197" w14:paraId="0ED54015" w14:textId="77777777">
        <w:tblPrEx>
          <w:tblCellMar>
            <w:top w:w="0" w:type="dxa"/>
            <w:bottom w:w="0" w:type="dxa"/>
          </w:tblCellMar>
        </w:tblPrEx>
        <w:tc>
          <w:tcPr>
            <w:tcW w:w="1247" w:type="dxa"/>
          </w:tcPr>
          <w:p w14:paraId="741F8769" w14:textId="77777777" w:rsidR="00B74197" w:rsidRPr="00B74197" w:rsidRDefault="00B74197" w:rsidP="00B74197">
            <w:pPr>
              <w:spacing w:line="240" w:lineRule="auto"/>
              <w:jc w:val="left"/>
              <w:rPr>
                <w:rFonts w:cs="Frankruhel"/>
                <w:sz w:val="24"/>
                <w:rtl/>
              </w:rPr>
            </w:pPr>
          </w:p>
        </w:tc>
        <w:tc>
          <w:tcPr>
            <w:tcW w:w="5669" w:type="dxa"/>
          </w:tcPr>
          <w:p w14:paraId="789ABE6D" w14:textId="77777777" w:rsidR="00B74197" w:rsidRPr="00B74197" w:rsidRDefault="00B74197" w:rsidP="00B74197">
            <w:pPr>
              <w:spacing w:line="240" w:lineRule="auto"/>
              <w:jc w:val="left"/>
              <w:rPr>
                <w:rFonts w:cs="Frankruhel"/>
                <w:sz w:val="24"/>
                <w:rtl/>
              </w:rPr>
            </w:pPr>
            <w:r>
              <w:rPr>
                <w:sz w:val="24"/>
                <w:rtl/>
              </w:rPr>
              <w:t>תוספת</w:t>
            </w:r>
          </w:p>
        </w:tc>
        <w:tc>
          <w:tcPr>
            <w:tcW w:w="567" w:type="dxa"/>
          </w:tcPr>
          <w:p w14:paraId="63886264" w14:textId="77777777" w:rsidR="00B74197" w:rsidRPr="00B74197" w:rsidRDefault="00B74197" w:rsidP="00B74197">
            <w:pPr>
              <w:spacing w:line="240" w:lineRule="auto"/>
              <w:jc w:val="left"/>
              <w:rPr>
                <w:rStyle w:val="Hyperlink"/>
                <w:rtl/>
              </w:rPr>
            </w:pPr>
            <w:hyperlink w:anchor="med4" w:tooltip="תוספת" w:history="1">
              <w:r w:rsidRPr="00B74197">
                <w:rPr>
                  <w:rStyle w:val="Hyperlink"/>
                </w:rPr>
                <w:t>Go</w:t>
              </w:r>
            </w:hyperlink>
          </w:p>
        </w:tc>
        <w:tc>
          <w:tcPr>
            <w:tcW w:w="850" w:type="dxa"/>
          </w:tcPr>
          <w:p w14:paraId="02338DD8"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74197" w:rsidRPr="00B74197" w14:paraId="10F057DD" w14:textId="77777777">
        <w:tblPrEx>
          <w:tblCellMar>
            <w:top w:w="0" w:type="dxa"/>
            <w:bottom w:w="0" w:type="dxa"/>
          </w:tblCellMar>
        </w:tblPrEx>
        <w:tc>
          <w:tcPr>
            <w:tcW w:w="1247" w:type="dxa"/>
          </w:tcPr>
          <w:p w14:paraId="26082A58" w14:textId="77777777" w:rsidR="00B74197" w:rsidRPr="00B74197" w:rsidRDefault="00B74197" w:rsidP="00B74197">
            <w:pPr>
              <w:spacing w:line="240" w:lineRule="auto"/>
              <w:jc w:val="left"/>
              <w:rPr>
                <w:rFonts w:cs="Frankruhel"/>
                <w:sz w:val="24"/>
                <w:rtl/>
              </w:rPr>
            </w:pPr>
          </w:p>
        </w:tc>
        <w:tc>
          <w:tcPr>
            <w:tcW w:w="5669" w:type="dxa"/>
          </w:tcPr>
          <w:p w14:paraId="224D2BBE" w14:textId="77777777" w:rsidR="00B74197" w:rsidRPr="00B74197" w:rsidRDefault="00B74197" w:rsidP="00B74197">
            <w:pPr>
              <w:spacing w:line="240" w:lineRule="auto"/>
              <w:jc w:val="left"/>
              <w:rPr>
                <w:rFonts w:cs="Frankruhel"/>
                <w:sz w:val="24"/>
                <w:rtl/>
              </w:rPr>
            </w:pPr>
            <w:r>
              <w:rPr>
                <w:sz w:val="24"/>
                <w:rtl/>
              </w:rPr>
              <w:t>חלק א': אגרת שלטים</w:t>
            </w:r>
          </w:p>
        </w:tc>
        <w:tc>
          <w:tcPr>
            <w:tcW w:w="567" w:type="dxa"/>
          </w:tcPr>
          <w:p w14:paraId="0593CD3A" w14:textId="77777777" w:rsidR="00B74197" w:rsidRPr="00B74197" w:rsidRDefault="00B74197" w:rsidP="00B74197">
            <w:pPr>
              <w:spacing w:line="240" w:lineRule="auto"/>
              <w:jc w:val="left"/>
              <w:rPr>
                <w:rStyle w:val="Hyperlink"/>
                <w:rtl/>
              </w:rPr>
            </w:pPr>
            <w:hyperlink w:anchor="med5" w:tooltip="חלק א: אגרת שלטים" w:history="1">
              <w:r w:rsidRPr="00B74197">
                <w:rPr>
                  <w:rStyle w:val="Hyperlink"/>
                </w:rPr>
                <w:t>Go</w:t>
              </w:r>
            </w:hyperlink>
          </w:p>
        </w:tc>
        <w:tc>
          <w:tcPr>
            <w:tcW w:w="850" w:type="dxa"/>
          </w:tcPr>
          <w:p w14:paraId="1234DC33"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74197" w:rsidRPr="00B74197" w14:paraId="45D49BCA" w14:textId="77777777">
        <w:tblPrEx>
          <w:tblCellMar>
            <w:top w:w="0" w:type="dxa"/>
            <w:bottom w:w="0" w:type="dxa"/>
          </w:tblCellMar>
        </w:tblPrEx>
        <w:tc>
          <w:tcPr>
            <w:tcW w:w="1247" w:type="dxa"/>
          </w:tcPr>
          <w:p w14:paraId="6F6769C3" w14:textId="77777777" w:rsidR="00B74197" w:rsidRPr="00B74197" w:rsidRDefault="00B74197" w:rsidP="00B74197">
            <w:pPr>
              <w:spacing w:line="240" w:lineRule="auto"/>
              <w:jc w:val="left"/>
              <w:rPr>
                <w:rFonts w:cs="Frankruhel"/>
                <w:sz w:val="24"/>
                <w:rtl/>
              </w:rPr>
            </w:pPr>
          </w:p>
        </w:tc>
        <w:tc>
          <w:tcPr>
            <w:tcW w:w="5669" w:type="dxa"/>
          </w:tcPr>
          <w:p w14:paraId="6D514BAF" w14:textId="77777777" w:rsidR="00B74197" w:rsidRPr="00B74197" w:rsidRDefault="00B74197" w:rsidP="00B74197">
            <w:pPr>
              <w:spacing w:line="240" w:lineRule="auto"/>
              <w:jc w:val="left"/>
              <w:rPr>
                <w:rFonts w:cs="Frankruhel"/>
                <w:sz w:val="24"/>
                <w:rtl/>
              </w:rPr>
            </w:pPr>
            <w:r>
              <w:rPr>
                <w:sz w:val="24"/>
                <w:rtl/>
              </w:rPr>
              <w:t>חלק ב': מודעות המתפרסמות בשטח פרטי</w:t>
            </w:r>
          </w:p>
        </w:tc>
        <w:tc>
          <w:tcPr>
            <w:tcW w:w="567" w:type="dxa"/>
          </w:tcPr>
          <w:p w14:paraId="62D15D80" w14:textId="77777777" w:rsidR="00B74197" w:rsidRPr="00B74197" w:rsidRDefault="00B74197" w:rsidP="00B74197">
            <w:pPr>
              <w:spacing w:line="240" w:lineRule="auto"/>
              <w:jc w:val="left"/>
              <w:rPr>
                <w:rStyle w:val="Hyperlink"/>
                <w:rtl/>
              </w:rPr>
            </w:pPr>
            <w:hyperlink w:anchor="med6" w:tooltip="חלק ב: מודעות המתפרסמות בשטח פרטי" w:history="1">
              <w:r w:rsidRPr="00B74197">
                <w:rPr>
                  <w:rStyle w:val="Hyperlink"/>
                </w:rPr>
                <w:t>Go</w:t>
              </w:r>
            </w:hyperlink>
          </w:p>
        </w:tc>
        <w:tc>
          <w:tcPr>
            <w:tcW w:w="850" w:type="dxa"/>
          </w:tcPr>
          <w:p w14:paraId="14FCEB1E"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74197" w:rsidRPr="00B74197" w14:paraId="1CAF5EE1" w14:textId="77777777">
        <w:tblPrEx>
          <w:tblCellMar>
            <w:top w:w="0" w:type="dxa"/>
            <w:bottom w:w="0" w:type="dxa"/>
          </w:tblCellMar>
        </w:tblPrEx>
        <w:tc>
          <w:tcPr>
            <w:tcW w:w="1247" w:type="dxa"/>
          </w:tcPr>
          <w:p w14:paraId="08696F93" w14:textId="77777777" w:rsidR="00B74197" w:rsidRPr="00B74197" w:rsidRDefault="00B74197" w:rsidP="00B74197">
            <w:pPr>
              <w:spacing w:line="240" w:lineRule="auto"/>
              <w:jc w:val="left"/>
              <w:rPr>
                <w:rFonts w:cs="Frankruhel"/>
                <w:sz w:val="24"/>
                <w:rtl/>
              </w:rPr>
            </w:pPr>
          </w:p>
        </w:tc>
        <w:tc>
          <w:tcPr>
            <w:tcW w:w="5669" w:type="dxa"/>
          </w:tcPr>
          <w:p w14:paraId="4FEA100D" w14:textId="77777777" w:rsidR="00B74197" w:rsidRPr="00B74197" w:rsidRDefault="00B74197" w:rsidP="00B74197">
            <w:pPr>
              <w:spacing w:line="240" w:lineRule="auto"/>
              <w:jc w:val="left"/>
              <w:rPr>
                <w:rFonts w:cs="Frankruhel"/>
                <w:sz w:val="24"/>
                <w:rtl/>
              </w:rPr>
            </w:pPr>
            <w:r>
              <w:rPr>
                <w:sz w:val="24"/>
                <w:rtl/>
              </w:rPr>
              <w:t>חלק ג': מודעות בשטח ציבורי</w:t>
            </w:r>
          </w:p>
        </w:tc>
        <w:tc>
          <w:tcPr>
            <w:tcW w:w="567" w:type="dxa"/>
          </w:tcPr>
          <w:p w14:paraId="61769EA8" w14:textId="77777777" w:rsidR="00B74197" w:rsidRPr="00B74197" w:rsidRDefault="00B74197" w:rsidP="00B74197">
            <w:pPr>
              <w:spacing w:line="240" w:lineRule="auto"/>
              <w:jc w:val="left"/>
              <w:rPr>
                <w:rStyle w:val="Hyperlink"/>
                <w:rtl/>
              </w:rPr>
            </w:pPr>
            <w:hyperlink w:anchor="med7" w:tooltip="חלק ג: מודעות בשטח ציבורי" w:history="1">
              <w:r w:rsidRPr="00B74197">
                <w:rPr>
                  <w:rStyle w:val="Hyperlink"/>
                </w:rPr>
                <w:t>Go</w:t>
              </w:r>
            </w:hyperlink>
          </w:p>
        </w:tc>
        <w:tc>
          <w:tcPr>
            <w:tcW w:w="850" w:type="dxa"/>
          </w:tcPr>
          <w:p w14:paraId="1EB18E5E"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74197" w:rsidRPr="00B74197" w14:paraId="00B81ED0" w14:textId="77777777">
        <w:tblPrEx>
          <w:tblCellMar>
            <w:top w:w="0" w:type="dxa"/>
            <w:bottom w:w="0" w:type="dxa"/>
          </w:tblCellMar>
        </w:tblPrEx>
        <w:tc>
          <w:tcPr>
            <w:tcW w:w="1247" w:type="dxa"/>
          </w:tcPr>
          <w:p w14:paraId="0ED79018" w14:textId="77777777" w:rsidR="00B74197" w:rsidRPr="00B74197" w:rsidRDefault="00B74197" w:rsidP="00B74197">
            <w:pPr>
              <w:spacing w:line="240" w:lineRule="auto"/>
              <w:jc w:val="left"/>
              <w:rPr>
                <w:rFonts w:cs="Frankruhel"/>
                <w:sz w:val="24"/>
                <w:rtl/>
              </w:rPr>
            </w:pPr>
          </w:p>
        </w:tc>
        <w:tc>
          <w:tcPr>
            <w:tcW w:w="5669" w:type="dxa"/>
          </w:tcPr>
          <w:p w14:paraId="7EBF9E97" w14:textId="77777777" w:rsidR="00B74197" w:rsidRPr="00B74197" w:rsidRDefault="00B74197" w:rsidP="00B74197">
            <w:pPr>
              <w:spacing w:line="240" w:lineRule="auto"/>
              <w:jc w:val="left"/>
              <w:rPr>
                <w:rFonts w:cs="Frankruhel"/>
                <w:sz w:val="24"/>
                <w:rtl/>
              </w:rPr>
            </w:pPr>
            <w:r>
              <w:rPr>
                <w:sz w:val="24"/>
                <w:rtl/>
              </w:rPr>
              <w:t>חלק ד': פרסום חוצות</w:t>
            </w:r>
          </w:p>
        </w:tc>
        <w:tc>
          <w:tcPr>
            <w:tcW w:w="567" w:type="dxa"/>
          </w:tcPr>
          <w:p w14:paraId="1833F7B3" w14:textId="77777777" w:rsidR="00B74197" w:rsidRPr="00B74197" w:rsidRDefault="00B74197" w:rsidP="00B74197">
            <w:pPr>
              <w:spacing w:line="240" w:lineRule="auto"/>
              <w:jc w:val="left"/>
              <w:rPr>
                <w:rStyle w:val="Hyperlink"/>
                <w:rtl/>
              </w:rPr>
            </w:pPr>
            <w:hyperlink w:anchor="med8" w:tooltip="חלק ד: פרסום חוצות" w:history="1">
              <w:r w:rsidRPr="00B74197">
                <w:rPr>
                  <w:rStyle w:val="Hyperlink"/>
                </w:rPr>
                <w:t>Go</w:t>
              </w:r>
            </w:hyperlink>
          </w:p>
        </w:tc>
        <w:tc>
          <w:tcPr>
            <w:tcW w:w="850" w:type="dxa"/>
          </w:tcPr>
          <w:p w14:paraId="1CB256C9"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74197" w:rsidRPr="00B74197" w14:paraId="4CB857DC" w14:textId="77777777">
        <w:tblPrEx>
          <w:tblCellMar>
            <w:top w:w="0" w:type="dxa"/>
            <w:bottom w:w="0" w:type="dxa"/>
          </w:tblCellMar>
        </w:tblPrEx>
        <w:tc>
          <w:tcPr>
            <w:tcW w:w="1247" w:type="dxa"/>
          </w:tcPr>
          <w:p w14:paraId="3282B11C" w14:textId="77777777" w:rsidR="00B74197" w:rsidRPr="00B74197" w:rsidRDefault="00B74197" w:rsidP="00B74197">
            <w:pPr>
              <w:spacing w:line="240" w:lineRule="auto"/>
              <w:jc w:val="left"/>
              <w:rPr>
                <w:rFonts w:cs="Frankruhel"/>
                <w:sz w:val="24"/>
                <w:rtl/>
              </w:rPr>
            </w:pPr>
          </w:p>
        </w:tc>
        <w:tc>
          <w:tcPr>
            <w:tcW w:w="5669" w:type="dxa"/>
          </w:tcPr>
          <w:p w14:paraId="5AD144B5" w14:textId="77777777" w:rsidR="00B74197" w:rsidRPr="00B74197" w:rsidRDefault="00B74197" w:rsidP="00B74197">
            <w:pPr>
              <w:spacing w:line="240" w:lineRule="auto"/>
              <w:jc w:val="left"/>
              <w:rPr>
                <w:rFonts w:cs="Frankruhel"/>
                <w:sz w:val="24"/>
                <w:rtl/>
              </w:rPr>
            </w:pPr>
            <w:r>
              <w:rPr>
                <w:sz w:val="24"/>
                <w:rtl/>
              </w:rPr>
              <w:t>חלק ה': מודעות על כלי רכב ובתוכו ועל כלי טיס</w:t>
            </w:r>
          </w:p>
        </w:tc>
        <w:tc>
          <w:tcPr>
            <w:tcW w:w="567" w:type="dxa"/>
          </w:tcPr>
          <w:p w14:paraId="2945A850" w14:textId="77777777" w:rsidR="00B74197" w:rsidRPr="00B74197" w:rsidRDefault="00B74197" w:rsidP="00B74197">
            <w:pPr>
              <w:spacing w:line="240" w:lineRule="auto"/>
              <w:jc w:val="left"/>
              <w:rPr>
                <w:rStyle w:val="Hyperlink"/>
                <w:rtl/>
              </w:rPr>
            </w:pPr>
            <w:hyperlink w:anchor="med9" w:tooltip="חלק ה: מודעות על כלי רכב ובתוכו ועל כלי טיס" w:history="1">
              <w:r w:rsidRPr="00B74197">
                <w:rPr>
                  <w:rStyle w:val="Hyperlink"/>
                </w:rPr>
                <w:t>Go</w:t>
              </w:r>
            </w:hyperlink>
          </w:p>
        </w:tc>
        <w:tc>
          <w:tcPr>
            <w:tcW w:w="850" w:type="dxa"/>
          </w:tcPr>
          <w:p w14:paraId="7056CB0B"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74197" w:rsidRPr="00B74197" w14:paraId="39936B3E" w14:textId="77777777">
        <w:tblPrEx>
          <w:tblCellMar>
            <w:top w:w="0" w:type="dxa"/>
            <w:bottom w:w="0" w:type="dxa"/>
          </w:tblCellMar>
        </w:tblPrEx>
        <w:tc>
          <w:tcPr>
            <w:tcW w:w="1247" w:type="dxa"/>
          </w:tcPr>
          <w:p w14:paraId="570F7E4B" w14:textId="77777777" w:rsidR="00B74197" w:rsidRPr="00B74197" w:rsidRDefault="00B74197" w:rsidP="00B74197">
            <w:pPr>
              <w:spacing w:line="240" w:lineRule="auto"/>
              <w:jc w:val="left"/>
              <w:rPr>
                <w:rFonts w:cs="Frankruhel"/>
                <w:sz w:val="24"/>
                <w:rtl/>
              </w:rPr>
            </w:pPr>
          </w:p>
        </w:tc>
        <w:tc>
          <w:tcPr>
            <w:tcW w:w="5669" w:type="dxa"/>
          </w:tcPr>
          <w:p w14:paraId="086CE841" w14:textId="77777777" w:rsidR="00B74197" w:rsidRPr="00B74197" w:rsidRDefault="00B74197" w:rsidP="00B74197">
            <w:pPr>
              <w:spacing w:line="240" w:lineRule="auto"/>
              <w:jc w:val="left"/>
              <w:rPr>
                <w:rFonts w:cs="Frankruhel"/>
                <w:sz w:val="24"/>
                <w:rtl/>
              </w:rPr>
            </w:pPr>
            <w:r>
              <w:rPr>
                <w:sz w:val="24"/>
                <w:rtl/>
              </w:rPr>
              <w:t>חלק ו': אגרה בעד פרסום והדבקת מודעות על מיתקן פרסום עירוני</w:t>
            </w:r>
          </w:p>
        </w:tc>
        <w:tc>
          <w:tcPr>
            <w:tcW w:w="567" w:type="dxa"/>
          </w:tcPr>
          <w:p w14:paraId="5516B365" w14:textId="77777777" w:rsidR="00B74197" w:rsidRPr="00B74197" w:rsidRDefault="00B74197" w:rsidP="00B74197">
            <w:pPr>
              <w:spacing w:line="240" w:lineRule="auto"/>
              <w:jc w:val="left"/>
              <w:rPr>
                <w:rStyle w:val="Hyperlink"/>
                <w:rtl/>
              </w:rPr>
            </w:pPr>
            <w:hyperlink w:anchor="med10" w:tooltip="חלק ו: אגרה בעד פרסום והדבקת מודעות על מיתקן פרסום עירוני" w:history="1">
              <w:r w:rsidRPr="00B74197">
                <w:rPr>
                  <w:rStyle w:val="Hyperlink"/>
                </w:rPr>
                <w:t>Go</w:t>
              </w:r>
            </w:hyperlink>
          </w:p>
        </w:tc>
        <w:tc>
          <w:tcPr>
            <w:tcW w:w="850" w:type="dxa"/>
          </w:tcPr>
          <w:p w14:paraId="62ED02DB" w14:textId="77777777" w:rsidR="00B74197" w:rsidRPr="00B74197" w:rsidRDefault="00B74197" w:rsidP="00B741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678601A3" w14:textId="77777777" w:rsidR="00A54089" w:rsidRDefault="00A54089">
      <w:pPr>
        <w:pStyle w:val="big-header"/>
        <w:ind w:left="0" w:right="1134"/>
        <w:rPr>
          <w:rFonts w:cs="FrankRuehl"/>
          <w:sz w:val="32"/>
          <w:rtl/>
        </w:rPr>
      </w:pPr>
    </w:p>
    <w:p w14:paraId="1AF9BB6F" w14:textId="77777777" w:rsidR="00A54089" w:rsidRDefault="00A54089" w:rsidP="005A2FA2">
      <w:pPr>
        <w:pStyle w:val="big-header"/>
        <w:ind w:left="0" w:right="1134"/>
        <w:rPr>
          <w:rFonts w:cs="FrankRuehl"/>
          <w:sz w:val="32"/>
        </w:rPr>
      </w:pPr>
      <w:r>
        <w:rPr>
          <w:rtl/>
        </w:rPr>
        <w:br w:type="page"/>
      </w:r>
      <w:r w:rsidR="005A2FA2">
        <w:rPr>
          <w:rFonts w:cs="FrankRuehl" w:hint="cs"/>
          <w:sz w:val="32"/>
          <w:rtl/>
        </w:rPr>
        <w:lastRenderedPageBreak/>
        <w:t>חוק עזר לגבעתיים (מודעות ושלטים), תשנ"ו-1996</w:t>
      </w:r>
      <w:r w:rsidR="00EF0F6A">
        <w:rPr>
          <w:rStyle w:val="a6"/>
          <w:rFonts w:cs="FrankRuehl"/>
          <w:sz w:val="32"/>
          <w:rtl/>
        </w:rPr>
        <w:footnoteReference w:customMarkFollows="1" w:id="1"/>
        <w:t>*</w:t>
      </w:r>
    </w:p>
    <w:p w14:paraId="79985668" w14:textId="77777777" w:rsidR="00A54089" w:rsidRDefault="00366AD5" w:rsidP="00514CE1">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1E1429">
        <w:rPr>
          <w:rFonts w:cs="FrankRuehl" w:hint="cs"/>
          <w:rtl/>
          <w:lang w:val="he-IL"/>
        </w:rPr>
        <w:t>סעיפים 246 ו-250 לפקודת העיריות</w:t>
      </w:r>
      <w:r w:rsidR="0077522B">
        <w:rPr>
          <w:rFonts w:cs="FrankRuehl" w:hint="cs"/>
          <w:rtl/>
          <w:lang w:val="he-IL"/>
        </w:rPr>
        <w:t xml:space="preserve">, מתקינה </w:t>
      </w:r>
      <w:r w:rsidR="001E1429">
        <w:rPr>
          <w:rFonts w:cs="FrankRuehl" w:hint="cs"/>
          <w:rtl/>
          <w:lang w:val="he-IL"/>
        </w:rPr>
        <w:t>מועצת</w:t>
      </w:r>
      <w:r w:rsidR="00137A89">
        <w:rPr>
          <w:rFonts w:cs="FrankRuehl" w:hint="cs"/>
          <w:rtl/>
          <w:lang w:val="he-IL"/>
        </w:rPr>
        <w:t xml:space="preserve"> </w:t>
      </w:r>
      <w:r w:rsidR="001E1429">
        <w:rPr>
          <w:rFonts w:cs="FrankRuehl" w:hint="cs"/>
          <w:rtl/>
          <w:lang w:val="he-IL"/>
        </w:rPr>
        <w:t xml:space="preserve">עיריית </w:t>
      </w:r>
      <w:r w:rsidR="00514CE1">
        <w:rPr>
          <w:rFonts w:cs="FrankRuehl" w:hint="cs"/>
          <w:rtl/>
          <w:lang w:val="he-IL"/>
        </w:rPr>
        <w:t>גבעתיים</w:t>
      </w:r>
      <w:r w:rsidR="001E1429">
        <w:rPr>
          <w:rFonts w:cs="FrankRuehl" w:hint="cs"/>
          <w:rtl/>
          <w:lang w:val="he-IL"/>
        </w:rPr>
        <w:t xml:space="preserve"> </w:t>
      </w:r>
      <w:r w:rsidR="00A54089">
        <w:rPr>
          <w:rFonts w:cs="FrankRuehl"/>
          <w:rtl/>
          <w:lang w:val="he-IL"/>
        </w:rPr>
        <w:t xml:space="preserve">חוק </w:t>
      </w:r>
      <w:r w:rsidR="00A54089">
        <w:rPr>
          <w:rFonts w:cs="FrankRuehl" w:hint="cs"/>
          <w:rtl/>
          <w:lang w:val="he-IL"/>
        </w:rPr>
        <w:t>זה:</w:t>
      </w:r>
    </w:p>
    <w:p w14:paraId="6437BFC0" w14:textId="77777777" w:rsidR="001E1429" w:rsidRPr="001E1429" w:rsidRDefault="001E1429" w:rsidP="001E1429">
      <w:pPr>
        <w:pStyle w:val="medium2-header"/>
        <w:keepLines w:val="0"/>
        <w:spacing w:before="72"/>
        <w:ind w:left="0" w:right="1134"/>
        <w:rPr>
          <w:rFonts w:cs="FrankRuehl" w:hint="cs"/>
          <w:b/>
          <w:noProof/>
          <w:rtl/>
          <w:lang w:eastAsia="en-US"/>
        </w:rPr>
      </w:pPr>
      <w:bookmarkStart w:id="0" w:name="med0"/>
      <w:bookmarkEnd w:id="0"/>
      <w:r w:rsidRPr="001E1429">
        <w:rPr>
          <w:rFonts w:cs="FrankRuehl" w:hint="cs"/>
          <w:b/>
          <w:noProof/>
          <w:rtl/>
          <w:lang w:eastAsia="en-US"/>
        </w:rPr>
        <w:t>פרק ראשון: פרשנות</w:t>
      </w:r>
    </w:p>
    <w:p w14:paraId="49C41F36" w14:textId="77777777" w:rsidR="00A54089" w:rsidRDefault="00A54089">
      <w:pPr>
        <w:pStyle w:val="P00"/>
        <w:spacing w:before="72"/>
        <w:ind w:left="0" w:right="1134"/>
        <w:rPr>
          <w:rStyle w:val="default"/>
          <w:rFonts w:hint="cs"/>
          <w:rtl/>
        </w:rPr>
      </w:pPr>
      <w:bookmarkStart w:id="1" w:name="Seif1"/>
      <w:bookmarkEnd w:id="1"/>
      <w:r>
        <w:rPr>
          <w:lang w:val="he-IL"/>
        </w:rPr>
        <w:pict w14:anchorId="74729879">
          <v:rect id="_x0000_s1026" style="position:absolute;left:0;text-align:left;margin-left:464.5pt;margin-top:8.05pt;width:75.05pt;height:13.2pt;z-index:251642880" o:allowincell="f" filled="f" stroked="f" strokecolor="lime" strokeweight=".25pt">
            <v:textbox style="mso-next-textbox:#_x0000_s1026" inset="0,0,0,0">
              <w:txbxContent>
                <w:p w14:paraId="1986D32A" w14:textId="77777777" w:rsidR="0022263E" w:rsidRDefault="0022263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03EE3B21" w14:textId="77777777" w:rsidR="00514CE1" w:rsidRDefault="0010361E" w:rsidP="00FA6914">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w:t>
      </w:r>
      <w:r w:rsidR="00514CE1">
        <w:rPr>
          <w:rStyle w:val="default"/>
          <w:rFonts w:hint="cs"/>
          <w:rtl/>
        </w:rPr>
        <w:t xml:space="preserve"> מחומר כלשהו, לרבות </w:t>
      </w:r>
      <w:r w:rsidR="00514CE1">
        <w:rPr>
          <w:rStyle w:val="default"/>
          <w:rtl/>
        </w:rPr>
        <w:t>–</w:t>
      </w:r>
    </w:p>
    <w:p w14:paraId="655F12AA" w14:textId="77777777" w:rsidR="0010361E" w:rsidRDefault="00514CE1" w:rsidP="00514CE1">
      <w:pPr>
        <w:pStyle w:val="P00"/>
        <w:spacing w:before="72"/>
        <w:ind w:left="1021" w:right="1134"/>
        <w:rPr>
          <w:rStyle w:val="default"/>
          <w:rFonts w:hint="cs"/>
          <w:rtl/>
        </w:rPr>
      </w:pPr>
      <w:r>
        <w:rPr>
          <w:rStyle w:val="default"/>
          <w:rFonts w:hint="cs"/>
          <w:rtl/>
        </w:rPr>
        <w:t>(1)</w:t>
      </w:r>
      <w:r>
        <w:rPr>
          <w:rStyle w:val="default"/>
          <w:rFonts w:hint="cs"/>
          <w:rtl/>
        </w:rPr>
        <w:tab/>
        <w:t>חלק של מבנה כאמור וכל דבר המחובר לו חיבור של קבע</w:t>
      </w:r>
      <w:r w:rsidR="00FA6914">
        <w:rPr>
          <w:rStyle w:val="default"/>
          <w:rFonts w:hint="cs"/>
          <w:rtl/>
        </w:rPr>
        <w:t>;</w:t>
      </w:r>
    </w:p>
    <w:p w14:paraId="0B5BEE02" w14:textId="77777777" w:rsidR="00514CE1" w:rsidRDefault="00514CE1" w:rsidP="00514CE1">
      <w:pPr>
        <w:pStyle w:val="P00"/>
        <w:spacing w:before="72"/>
        <w:ind w:left="1021" w:right="1134"/>
        <w:rPr>
          <w:rStyle w:val="default"/>
          <w:rFonts w:hint="cs"/>
          <w:rtl/>
        </w:rPr>
      </w:pPr>
      <w:r>
        <w:rPr>
          <w:rStyle w:val="default"/>
          <w:rFonts w:hint="cs"/>
          <w:rtl/>
        </w:rPr>
        <w:t>(2)</w:t>
      </w:r>
      <w:r>
        <w:rPr>
          <w:rStyle w:val="default"/>
          <w:rFonts w:hint="cs"/>
          <w:rtl/>
        </w:rPr>
        <w:tab/>
        <w:t>קיר, סוללת עפר, גדר וכיוצא באלה, הגודרים או תוחמים או מיועדים לגדור או לתחום שטח קרקע או חלל;</w:t>
      </w:r>
    </w:p>
    <w:p w14:paraId="60C68BEE" w14:textId="77777777" w:rsidR="0010361E" w:rsidRDefault="0010361E" w:rsidP="00514CE1">
      <w:pPr>
        <w:pStyle w:val="P00"/>
        <w:spacing w:before="72"/>
        <w:ind w:left="0" w:right="1134"/>
        <w:rPr>
          <w:rStyle w:val="default"/>
          <w:rFonts w:hint="cs"/>
          <w:rtl/>
        </w:rPr>
      </w:pPr>
      <w:r>
        <w:rPr>
          <w:rStyle w:val="default"/>
          <w:rFonts w:hint="cs"/>
          <w:rtl/>
        </w:rPr>
        <w:tab/>
        <w:t>"בעל</w:t>
      </w:r>
      <w:r w:rsidR="00514CE1">
        <w:rPr>
          <w:rStyle w:val="default"/>
          <w:rFonts w:hint="cs"/>
          <w:rtl/>
        </w:rPr>
        <w:t xml:space="preserve"> נכס</w:t>
      </w:r>
      <w:r w:rsidR="004D258D">
        <w:rPr>
          <w:rStyle w:val="default"/>
          <w:rFonts w:hint="cs"/>
          <w:rtl/>
        </w:rPr>
        <w:t>"</w:t>
      </w:r>
      <w:r>
        <w:rPr>
          <w:rStyle w:val="default"/>
          <w:rFonts w:hint="cs"/>
          <w:rtl/>
        </w:rPr>
        <w:t xml:space="preserve"> </w:t>
      </w:r>
      <w:r>
        <w:rPr>
          <w:rStyle w:val="default"/>
          <w:rtl/>
        </w:rPr>
        <w:t>–</w:t>
      </w:r>
    </w:p>
    <w:p w14:paraId="3BF3150F" w14:textId="77777777" w:rsidR="00FA6914" w:rsidRDefault="00FA6914" w:rsidP="00514CE1">
      <w:pPr>
        <w:pStyle w:val="P00"/>
        <w:spacing w:before="72"/>
        <w:ind w:left="1021" w:right="1134"/>
        <w:rPr>
          <w:rStyle w:val="default"/>
          <w:rFonts w:hint="cs"/>
          <w:rtl/>
        </w:rPr>
      </w:pPr>
      <w:r>
        <w:rPr>
          <w:rStyle w:val="default"/>
          <w:rFonts w:hint="cs"/>
          <w:rtl/>
        </w:rPr>
        <w:t>(1)</w:t>
      </w:r>
      <w:r>
        <w:rPr>
          <w:rStyle w:val="default"/>
          <w:rFonts w:hint="cs"/>
          <w:rtl/>
        </w:rPr>
        <w:tab/>
        <w:t>הבעל הרשום;</w:t>
      </w:r>
    </w:p>
    <w:p w14:paraId="777BB3FE" w14:textId="77777777" w:rsidR="00514CE1" w:rsidRDefault="00514CE1" w:rsidP="00514CE1">
      <w:pPr>
        <w:pStyle w:val="P00"/>
        <w:spacing w:before="72"/>
        <w:ind w:left="1021" w:right="1134"/>
        <w:rPr>
          <w:rStyle w:val="default"/>
          <w:rFonts w:hint="cs"/>
          <w:rtl/>
        </w:rPr>
      </w:pPr>
      <w:r>
        <w:rPr>
          <w:rStyle w:val="default"/>
          <w:rFonts w:hint="cs"/>
          <w:rtl/>
        </w:rPr>
        <w:t>(2)</w:t>
      </w:r>
      <w:r>
        <w:rPr>
          <w:rStyle w:val="default"/>
          <w:rFonts w:hint="cs"/>
          <w:rtl/>
        </w:rPr>
        <w:tab/>
        <w:t>שוכר או אדם המחזיק בנכס, בין מחזיק בדין ובין מחזיק שלא כדין;</w:t>
      </w:r>
    </w:p>
    <w:p w14:paraId="5FB5056B" w14:textId="77777777" w:rsidR="00514CE1" w:rsidRDefault="00514CE1" w:rsidP="00514CE1">
      <w:pPr>
        <w:pStyle w:val="P00"/>
        <w:spacing w:before="72"/>
        <w:ind w:left="1021" w:right="1134"/>
        <w:rPr>
          <w:rStyle w:val="default"/>
          <w:rFonts w:hint="cs"/>
          <w:rtl/>
        </w:rPr>
      </w:pPr>
      <w:r>
        <w:rPr>
          <w:rStyle w:val="default"/>
          <w:rFonts w:hint="cs"/>
          <w:rtl/>
        </w:rPr>
        <w:t>(3)</w:t>
      </w:r>
      <w:r>
        <w:rPr>
          <w:rStyle w:val="default"/>
          <w:rFonts w:hint="cs"/>
          <w:rtl/>
        </w:rPr>
        <w:tab/>
        <w:t>אדם המקבל או הזכאי לקבל הכנסה מן הנכס, בין בזכותו הוא ובין כמורשה, כנאמן או כבא כוח;</w:t>
      </w:r>
    </w:p>
    <w:p w14:paraId="3E9DB44F" w14:textId="77777777" w:rsidR="00FA6914" w:rsidRDefault="00FA6914" w:rsidP="00514CE1">
      <w:pPr>
        <w:pStyle w:val="P00"/>
        <w:spacing w:before="72"/>
        <w:ind w:left="1021" w:right="1134"/>
        <w:rPr>
          <w:rStyle w:val="default"/>
          <w:rFonts w:hint="cs"/>
          <w:rtl/>
        </w:rPr>
      </w:pPr>
      <w:r>
        <w:rPr>
          <w:rStyle w:val="default"/>
          <w:rFonts w:hint="cs"/>
          <w:rtl/>
        </w:rPr>
        <w:t>(</w:t>
      </w:r>
      <w:r w:rsidR="00514CE1">
        <w:rPr>
          <w:rStyle w:val="default"/>
          <w:rFonts w:hint="cs"/>
          <w:rtl/>
        </w:rPr>
        <w:t>4</w:t>
      </w:r>
      <w:r>
        <w:rPr>
          <w:rStyle w:val="default"/>
          <w:rFonts w:hint="cs"/>
          <w:rtl/>
        </w:rPr>
        <w:t>)</w:t>
      </w:r>
      <w:r>
        <w:rPr>
          <w:rStyle w:val="default"/>
          <w:rFonts w:hint="cs"/>
          <w:rtl/>
        </w:rPr>
        <w:tab/>
        <w:t>נציגות בית משותף כמשמעותה בחוק המקרקעין, התשכ"ט-1969</w:t>
      </w:r>
      <w:r w:rsidR="00514CE1">
        <w:rPr>
          <w:rStyle w:val="default"/>
          <w:rFonts w:hint="cs"/>
          <w:rtl/>
        </w:rPr>
        <w:t>, או נציגות אחרת הממונה על שמירת נכס או אחזקתו</w:t>
      </w:r>
      <w:r>
        <w:rPr>
          <w:rStyle w:val="default"/>
          <w:rFonts w:hint="cs"/>
          <w:rtl/>
        </w:rPr>
        <w:t>;</w:t>
      </w:r>
    </w:p>
    <w:p w14:paraId="431B1DC1" w14:textId="77777777" w:rsidR="0010361E" w:rsidRDefault="0010361E" w:rsidP="00514CE1">
      <w:pPr>
        <w:pStyle w:val="P00"/>
        <w:spacing w:before="72"/>
        <w:ind w:left="0" w:right="1134"/>
        <w:rPr>
          <w:rStyle w:val="default"/>
          <w:rFonts w:hint="cs"/>
          <w:rtl/>
        </w:rPr>
      </w:pPr>
      <w:r>
        <w:rPr>
          <w:rStyle w:val="default"/>
          <w:rFonts w:hint="cs"/>
          <w:rtl/>
        </w:rPr>
        <w:tab/>
        <w:t>"</w:t>
      </w:r>
      <w:r w:rsidR="00FA6914">
        <w:rPr>
          <w:rStyle w:val="default"/>
          <w:rFonts w:hint="cs"/>
          <w:rtl/>
        </w:rPr>
        <w:t>ה</w:t>
      </w:r>
      <w:r>
        <w:rPr>
          <w:rStyle w:val="default"/>
          <w:rFonts w:hint="cs"/>
          <w:rtl/>
        </w:rPr>
        <w:t xml:space="preserve">מועצה" </w:t>
      </w:r>
      <w:r>
        <w:rPr>
          <w:rStyle w:val="default"/>
          <w:rtl/>
        </w:rPr>
        <w:t>–</w:t>
      </w:r>
      <w:r>
        <w:rPr>
          <w:rStyle w:val="default"/>
          <w:rFonts w:hint="cs"/>
          <w:rtl/>
        </w:rPr>
        <w:t xml:space="preserve"> מועצת </w:t>
      </w:r>
      <w:r w:rsidR="00514CE1">
        <w:rPr>
          <w:rStyle w:val="default"/>
          <w:rFonts w:hint="cs"/>
          <w:rtl/>
        </w:rPr>
        <w:t>עיריית גבעתיים</w:t>
      </w:r>
      <w:r>
        <w:rPr>
          <w:rStyle w:val="default"/>
          <w:rFonts w:hint="cs"/>
          <w:rtl/>
        </w:rPr>
        <w:t>;</w:t>
      </w:r>
    </w:p>
    <w:p w14:paraId="025153E7" w14:textId="77777777" w:rsidR="0010361E" w:rsidRDefault="0010361E" w:rsidP="00514CE1">
      <w:pPr>
        <w:pStyle w:val="P00"/>
        <w:spacing w:before="72"/>
        <w:ind w:left="0" w:right="1134"/>
        <w:rPr>
          <w:rStyle w:val="default"/>
          <w:rFonts w:hint="cs"/>
          <w:rtl/>
        </w:rPr>
      </w:pPr>
      <w:r>
        <w:rPr>
          <w:rStyle w:val="default"/>
          <w:rFonts w:hint="cs"/>
          <w:rtl/>
        </w:rPr>
        <w:tab/>
        <w:t>"</w:t>
      </w:r>
      <w:r w:rsidR="00FA6914">
        <w:rPr>
          <w:rStyle w:val="default"/>
          <w:rFonts w:hint="cs"/>
          <w:rtl/>
        </w:rPr>
        <w:t>ה</w:t>
      </w:r>
      <w:r>
        <w:rPr>
          <w:rStyle w:val="default"/>
          <w:rFonts w:hint="cs"/>
          <w:rtl/>
        </w:rPr>
        <w:t xml:space="preserve">עיריה" </w:t>
      </w:r>
      <w:r>
        <w:rPr>
          <w:rStyle w:val="default"/>
          <w:rtl/>
        </w:rPr>
        <w:t>–</w:t>
      </w:r>
      <w:r>
        <w:rPr>
          <w:rStyle w:val="default"/>
          <w:rFonts w:hint="cs"/>
          <w:rtl/>
        </w:rPr>
        <w:t xml:space="preserve"> עיריית </w:t>
      </w:r>
      <w:r w:rsidR="00514CE1">
        <w:rPr>
          <w:rStyle w:val="default"/>
          <w:rFonts w:hint="cs"/>
          <w:rtl/>
        </w:rPr>
        <w:t>גבעתיים</w:t>
      </w:r>
      <w:r>
        <w:rPr>
          <w:rStyle w:val="default"/>
          <w:rFonts w:hint="cs"/>
          <w:rtl/>
        </w:rPr>
        <w:t>;</w:t>
      </w:r>
    </w:p>
    <w:p w14:paraId="050C6FC8" w14:textId="77777777" w:rsidR="00514CE1" w:rsidRDefault="00514CE1" w:rsidP="00514CE1">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שילוט שאינו שלט;</w:t>
      </w:r>
    </w:p>
    <w:p w14:paraId="4928FB3D" w14:textId="77777777" w:rsidR="00626F0C" w:rsidRDefault="00626F0C" w:rsidP="00514CE1">
      <w:pPr>
        <w:pStyle w:val="P00"/>
        <w:spacing w:before="72"/>
        <w:ind w:left="0" w:right="1134"/>
        <w:rPr>
          <w:rStyle w:val="default"/>
          <w:rFonts w:hint="cs"/>
          <w:rtl/>
        </w:rPr>
      </w:pPr>
      <w:r>
        <w:rPr>
          <w:rStyle w:val="default"/>
          <w:rFonts w:hint="cs"/>
          <w:rtl/>
        </w:rPr>
        <w:tab/>
        <w:t>"</w:t>
      </w:r>
      <w:r w:rsidR="00514CE1">
        <w:rPr>
          <w:rStyle w:val="default"/>
          <w:rFonts w:hint="cs"/>
          <w:rtl/>
        </w:rPr>
        <w:t xml:space="preserve">מקום ציבורי" </w:t>
      </w:r>
      <w:r w:rsidR="00514CE1">
        <w:rPr>
          <w:rStyle w:val="default"/>
          <w:rtl/>
        </w:rPr>
        <w:t>–</w:t>
      </w:r>
    </w:p>
    <w:p w14:paraId="443B2ABE" w14:textId="77777777" w:rsidR="0096042F" w:rsidRDefault="0096042F" w:rsidP="00514CE1">
      <w:pPr>
        <w:pStyle w:val="P00"/>
        <w:spacing w:before="72"/>
        <w:ind w:left="1021" w:right="1134"/>
        <w:rPr>
          <w:rStyle w:val="default"/>
          <w:rFonts w:hint="cs"/>
          <w:rtl/>
        </w:rPr>
      </w:pPr>
      <w:r>
        <w:rPr>
          <w:rStyle w:val="default"/>
          <w:rFonts w:hint="cs"/>
          <w:rtl/>
        </w:rPr>
        <w:t>(1)</w:t>
      </w:r>
      <w:r>
        <w:rPr>
          <w:rStyle w:val="default"/>
          <w:rFonts w:hint="cs"/>
          <w:rtl/>
        </w:rPr>
        <w:tab/>
      </w:r>
      <w:r w:rsidR="00514CE1">
        <w:rPr>
          <w:rStyle w:val="default"/>
          <w:rFonts w:hint="cs"/>
          <w:rtl/>
        </w:rPr>
        <w:t>מקום שניתן להיכנס אליו או לעבור בו, ברכב או ברגל, או באופן אחר, ללא קבלת הרשאה מפורשת מבעל הנכס, או שניתן לראותו ללא הגבלה כלשהי מטעם בעל הנכס</w:t>
      </w:r>
      <w:r>
        <w:rPr>
          <w:rStyle w:val="default"/>
          <w:rFonts w:hint="cs"/>
          <w:rtl/>
        </w:rPr>
        <w:t>;</w:t>
      </w:r>
    </w:p>
    <w:p w14:paraId="2CE3928B" w14:textId="77777777" w:rsidR="0096042F" w:rsidRDefault="0096042F" w:rsidP="0096042F">
      <w:pPr>
        <w:pStyle w:val="P00"/>
        <w:spacing w:before="72"/>
        <w:ind w:left="1021" w:right="1134"/>
        <w:rPr>
          <w:rStyle w:val="default"/>
          <w:rFonts w:hint="cs"/>
          <w:rtl/>
        </w:rPr>
      </w:pPr>
      <w:r>
        <w:rPr>
          <w:rStyle w:val="default"/>
          <w:rFonts w:hint="cs"/>
          <w:rtl/>
        </w:rPr>
        <w:t>(2)</w:t>
      </w:r>
      <w:r>
        <w:rPr>
          <w:rStyle w:val="default"/>
          <w:rFonts w:hint="cs"/>
          <w:rtl/>
        </w:rPr>
        <w:tab/>
      </w:r>
      <w:r w:rsidR="00514CE1">
        <w:rPr>
          <w:rStyle w:val="default"/>
          <w:rFonts w:hint="cs"/>
          <w:rtl/>
        </w:rPr>
        <w:t>מקום שהכניסה אליו בתשלום או בהזמנה והמיועד לציבור, לרבות מיתקני חינוך, תרבות, ספורט, עינוג ציבורי וכיוצא בהם</w:t>
      </w:r>
      <w:r>
        <w:rPr>
          <w:rStyle w:val="default"/>
          <w:rFonts w:hint="cs"/>
          <w:rtl/>
        </w:rPr>
        <w:t>;</w:t>
      </w:r>
    </w:p>
    <w:p w14:paraId="317997F8" w14:textId="77777777" w:rsidR="00353609" w:rsidRDefault="00353609" w:rsidP="00CE57FE">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w:t>
      </w:r>
      <w:r w:rsidR="004D258D">
        <w:rPr>
          <w:rStyle w:val="default"/>
          <w:rFonts w:hint="cs"/>
          <w:rtl/>
        </w:rPr>
        <w:t xml:space="preserve">או נכס </w:t>
      </w:r>
      <w:r w:rsidR="00514CE1">
        <w:rPr>
          <w:rStyle w:val="default"/>
          <w:rFonts w:hint="cs"/>
          <w:rtl/>
        </w:rPr>
        <w:t>בשטח ציבורי</w:t>
      </w:r>
      <w:r w:rsidR="0096042F">
        <w:rPr>
          <w:rStyle w:val="default"/>
          <w:rFonts w:hint="cs"/>
          <w:rtl/>
        </w:rPr>
        <w:t xml:space="preserve"> </w:t>
      </w:r>
      <w:r w:rsidR="00CE57FE">
        <w:rPr>
          <w:rStyle w:val="default"/>
          <w:rFonts w:hint="cs"/>
          <w:rtl/>
        </w:rPr>
        <w:t>ש</w:t>
      </w:r>
      <w:r w:rsidR="0096042F">
        <w:rPr>
          <w:rStyle w:val="default"/>
          <w:rFonts w:hint="cs"/>
          <w:rtl/>
        </w:rPr>
        <w:t>בבעלות העיריה או בהחזקתה</w:t>
      </w:r>
      <w:r w:rsidR="00CE57FE">
        <w:rPr>
          <w:rStyle w:val="default"/>
          <w:rFonts w:hint="cs"/>
          <w:rtl/>
        </w:rPr>
        <w:t>,</w:t>
      </w:r>
      <w:r w:rsidR="0096042F">
        <w:rPr>
          <w:rStyle w:val="default"/>
          <w:rFonts w:hint="cs"/>
          <w:rtl/>
        </w:rPr>
        <w:t xml:space="preserve"> המשמש לפרסום</w:t>
      </w:r>
      <w:r>
        <w:rPr>
          <w:rStyle w:val="default"/>
          <w:rFonts w:hint="cs"/>
          <w:rtl/>
        </w:rPr>
        <w:t>;</w:t>
      </w:r>
    </w:p>
    <w:p w14:paraId="20C7C4C9" w14:textId="77777777" w:rsidR="00CE57FE" w:rsidRDefault="00CE57FE" w:rsidP="004B2961">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מטר רבוע או חלק ממנו;</w:t>
      </w:r>
    </w:p>
    <w:p w14:paraId="2AD515A2" w14:textId="77777777" w:rsidR="004B2961" w:rsidRDefault="004B2961" w:rsidP="00CE57FE">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w:t>
      </w:r>
      <w:r w:rsidR="00CE57FE">
        <w:rPr>
          <w:rStyle w:val="default"/>
          <w:rFonts w:hint="cs"/>
          <w:rtl/>
        </w:rPr>
        <w:t>בנין, מקרקעין</w:t>
      </w:r>
      <w:r>
        <w:rPr>
          <w:rStyle w:val="default"/>
          <w:rFonts w:hint="cs"/>
          <w:rtl/>
        </w:rPr>
        <w:t xml:space="preserve">, לרבות </w:t>
      </w:r>
      <w:r w:rsidR="00CE57FE">
        <w:rPr>
          <w:rStyle w:val="default"/>
          <w:rFonts w:hint="cs"/>
          <w:rtl/>
        </w:rPr>
        <w:t>דבר המחובר אליהם או הנטוע בהם, מיטלטלין, כלי רכב, נגררים, קרונות ניידים או נייחים או מבנים יבילים</w:t>
      </w:r>
      <w:r>
        <w:rPr>
          <w:rStyle w:val="default"/>
          <w:rFonts w:hint="cs"/>
          <w:rtl/>
        </w:rPr>
        <w:t>;</w:t>
      </w:r>
    </w:p>
    <w:p w14:paraId="4BABADAF" w14:textId="77777777" w:rsidR="00353609" w:rsidRDefault="00353609" w:rsidP="00CE57FE">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w:t>
      </w:r>
      <w:r w:rsidR="00CE57FE">
        <w:rPr>
          <w:rStyle w:val="default"/>
          <w:rFonts w:hint="cs"/>
          <w:rtl/>
        </w:rPr>
        <w:t>התקנה או הצגה במקום ציבורי, בדרך כלשהי, למטרה כלשהי, בין מסחרית ובין אחרת</w:t>
      </w:r>
      <w:r>
        <w:rPr>
          <w:rStyle w:val="default"/>
          <w:rFonts w:hint="cs"/>
          <w:rtl/>
        </w:rPr>
        <w:t>;</w:t>
      </w:r>
    </w:p>
    <w:p w14:paraId="1432F781" w14:textId="77777777" w:rsidR="00353609" w:rsidRDefault="00353609" w:rsidP="00CE57FE">
      <w:pPr>
        <w:pStyle w:val="P00"/>
        <w:spacing w:before="72"/>
        <w:ind w:left="0" w:right="1134"/>
        <w:rPr>
          <w:rStyle w:val="default"/>
          <w:rFonts w:hint="cs"/>
          <w:rtl/>
        </w:rPr>
      </w:pPr>
      <w:r>
        <w:rPr>
          <w:rStyle w:val="default"/>
          <w:rFonts w:hint="cs"/>
          <w:rtl/>
        </w:rPr>
        <w:tab/>
        <w:t xml:space="preserve">"פרסום חוצות" </w:t>
      </w:r>
      <w:r>
        <w:rPr>
          <w:rStyle w:val="default"/>
          <w:rtl/>
        </w:rPr>
        <w:t>–</w:t>
      </w:r>
      <w:r>
        <w:rPr>
          <w:rStyle w:val="default"/>
          <w:rFonts w:hint="cs"/>
          <w:rtl/>
        </w:rPr>
        <w:t xml:space="preserve"> </w:t>
      </w:r>
      <w:r w:rsidR="00CE57FE">
        <w:rPr>
          <w:rStyle w:val="default"/>
          <w:rFonts w:hint="cs"/>
          <w:rtl/>
        </w:rPr>
        <w:t>מודעה שתוכנה מתחלף מעת לעת, המתפרסמת על מיתקן המתופעל על ידי גוף שעיסוקו בפרסום מסוג זה</w:t>
      </w:r>
      <w:r>
        <w:rPr>
          <w:rStyle w:val="default"/>
          <w:rFonts w:hint="cs"/>
          <w:rtl/>
        </w:rPr>
        <w:t>;</w:t>
      </w:r>
    </w:p>
    <w:p w14:paraId="024DDD0B" w14:textId="77777777" w:rsidR="00353609" w:rsidRDefault="00353609" w:rsidP="00CE57FE">
      <w:pPr>
        <w:pStyle w:val="P00"/>
        <w:spacing w:before="72"/>
        <w:ind w:left="0" w:right="1134"/>
        <w:rPr>
          <w:rStyle w:val="default"/>
          <w:rFonts w:hint="cs"/>
          <w:rtl/>
        </w:rPr>
      </w:pPr>
      <w:r>
        <w:rPr>
          <w:rStyle w:val="default"/>
          <w:rFonts w:hint="cs"/>
          <w:rtl/>
        </w:rPr>
        <w:tab/>
        <w:t xml:space="preserve">"ראש העיריה" </w:t>
      </w:r>
      <w:r w:rsidR="00F3600D">
        <w:rPr>
          <w:rStyle w:val="default"/>
          <w:rtl/>
        </w:rPr>
        <w:t>–</w:t>
      </w:r>
      <w:r>
        <w:rPr>
          <w:rStyle w:val="default"/>
          <w:rFonts w:hint="cs"/>
          <w:rtl/>
        </w:rPr>
        <w:t xml:space="preserve"> </w:t>
      </w:r>
      <w:r w:rsidR="00CE57FE">
        <w:rPr>
          <w:rStyle w:val="default"/>
          <w:rFonts w:hint="cs"/>
          <w:rtl/>
        </w:rPr>
        <w:t>לרבות אדם</w:t>
      </w:r>
      <w:r w:rsidR="004B2961">
        <w:rPr>
          <w:rStyle w:val="default"/>
          <w:rFonts w:hint="cs"/>
          <w:rtl/>
        </w:rPr>
        <w:t xml:space="preserve"> שהוא הסמי</w:t>
      </w:r>
      <w:r w:rsidR="00CE57FE">
        <w:rPr>
          <w:rStyle w:val="default"/>
          <w:rFonts w:hint="cs"/>
          <w:rtl/>
        </w:rPr>
        <w:t>כו</w:t>
      </w:r>
      <w:r w:rsidR="004B2961">
        <w:rPr>
          <w:rStyle w:val="default"/>
          <w:rFonts w:hint="cs"/>
          <w:rtl/>
        </w:rPr>
        <w:t xml:space="preserve"> בכתב לענין </w:t>
      </w:r>
      <w:r w:rsidR="00CE57FE">
        <w:rPr>
          <w:rStyle w:val="default"/>
          <w:rFonts w:hint="cs"/>
          <w:rtl/>
        </w:rPr>
        <w:t xml:space="preserve">הוראות </w:t>
      </w:r>
      <w:r w:rsidR="00F3600D">
        <w:rPr>
          <w:rStyle w:val="default"/>
          <w:rFonts w:hint="cs"/>
          <w:rtl/>
        </w:rPr>
        <w:t>חוק עזר זה</w:t>
      </w:r>
      <w:r w:rsidR="00CE57FE">
        <w:rPr>
          <w:rStyle w:val="default"/>
          <w:rFonts w:hint="cs"/>
          <w:rtl/>
        </w:rPr>
        <w:t>, כולן או מקצתן</w:t>
      </w:r>
      <w:r w:rsidR="00F3600D">
        <w:rPr>
          <w:rStyle w:val="default"/>
          <w:rFonts w:hint="cs"/>
          <w:rtl/>
        </w:rPr>
        <w:t>;</w:t>
      </w:r>
    </w:p>
    <w:p w14:paraId="0025A5EC" w14:textId="77777777" w:rsidR="004B2961" w:rsidRDefault="004B2961" w:rsidP="00A0123B">
      <w:pPr>
        <w:pStyle w:val="P00"/>
        <w:spacing w:before="72"/>
        <w:ind w:left="0" w:right="1134"/>
        <w:rPr>
          <w:rStyle w:val="default"/>
          <w:rFonts w:hint="cs"/>
          <w:rtl/>
        </w:rPr>
      </w:pPr>
      <w:r>
        <w:rPr>
          <w:rStyle w:val="default"/>
          <w:rFonts w:hint="cs"/>
          <w:rtl/>
        </w:rPr>
        <w:tab/>
        <w:t>"</w:t>
      </w:r>
      <w:r w:rsidR="00A0123B">
        <w:rPr>
          <w:rStyle w:val="default"/>
          <w:rFonts w:hint="cs"/>
          <w:rtl/>
        </w:rPr>
        <w:t xml:space="preserve">שטח ציבורי" </w:t>
      </w:r>
      <w:r w:rsidR="00A0123B">
        <w:rPr>
          <w:rStyle w:val="default"/>
          <w:rtl/>
        </w:rPr>
        <w:t>–</w:t>
      </w:r>
      <w:r w:rsidR="00A0123B">
        <w:rPr>
          <w:rStyle w:val="default"/>
          <w:rFonts w:hint="cs"/>
          <w:rtl/>
        </w:rPr>
        <w:t xml:space="preserve"> שטח שאינו בבעלות פרטית;</w:t>
      </w:r>
      <w:r>
        <w:rPr>
          <w:rStyle w:val="default"/>
          <w:rFonts w:hint="cs"/>
          <w:rtl/>
        </w:rPr>
        <w:t>;</w:t>
      </w:r>
    </w:p>
    <w:p w14:paraId="3F5B07AF" w14:textId="77777777" w:rsidR="007519FC" w:rsidRDefault="007519FC" w:rsidP="00A0123B">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שטח</w:t>
      </w:r>
      <w:r w:rsidR="00A0123B">
        <w:rPr>
          <w:rStyle w:val="default"/>
          <w:rFonts w:hint="cs"/>
          <w:rtl/>
        </w:rPr>
        <w:t xml:space="preserve"> שילוט יחושב</w:t>
      </w:r>
      <w:r>
        <w:rPr>
          <w:rStyle w:val="default"/>
          <w:rFonts w:hint="cs"/>
          <w:rtl/>
        </w:rPr>
        <w:t xml:space="preserve"> לפי מידות </w:t>
      </w:r>
      <w:r w:rsidR="004B2961">
        <w:rPr>
          <w:rStyle w:val="default"/>
          <w:rFonts w:hint="cs"/>
          <w:rtl/>
        </w:rPr>
        <w:t xml:space="preserve">השילוט, כולל </w:t>
      </w:r>
      <w:r>
        <w:rPr>
          <w:rStyle w:val="default"/>
          <w:rFonts w:hint="cs"/>
          <w:rtl/>
        </w:rPr>
        <w:t>המסגרת</w:t>
      </w:r>
      <w:r w:rsidR="00A0123B">
        <w:rPr>
          <w:rStyle w:val="default"/>
          <w:rFonts w:hint="cs"/>
          <w:rtl/>
        </w:rPr>
        <w:t>;</w:t>
      </w:r>
      <w:r w:rsidR="004B2961">
        <w:rPr>
          <w:rStyle w:val="default"/>
          <w:rFonts w:hint="cs"/>
          <w:rtl/>
        </w:rPr>
        <w:t xml:space="preserve"> </w:t>
      </w:r>
      <w:r w:rsidR="00A0123B">
        <w:rPr>
          <w:rStyle w:val="default"/>
          <w:rFonts w:hint="cs"/>
          <w:rtl/>
        </w:rPr>
        <w:t>שטח</w:t>
      </w:r>
      <w:r w:rsidR="004B2961">
        <w:rPr>
          <w:rStyle w:val="default"/>
          <w:rFonts w:hint="cs"/>
          <w:rtl/>
        </w:rPr>
        <w:t xml:space="preserve"> </w:t>
      </w:r>
      <w:r>
        <w:rPr>
          <w:rStyle w:val="default"/>
          <w:rFonts w:hint="cs"/>
          <w:rtl/>
        </w:rPr>
        <w:t xml:space="preserve">שילוט </w:t>
      </w:r>
      <w:r w:rsidR="00A0123B">
        <w:rPr>
          <w:rStyle w:val="default"/>
          <w:rFonts w:hint="cs"/>
          <w:rtl/>
        </w:rPr>
        <w:t xml:space="preserve">הנושא פרסום </w:t>
      </w:r>
      <w:r w:rsidR="004B2961">
        <w:rPr>
          <w:rStyle w:val="default"/>
          <w:rFonts w:hint="cs"/>
          <w:rtl/>
        </w:rPr>
        <w:t>משני צ</w:t>
      </w:r>
      <w:r w:rsidR="00A0123B">
        <w:rPr>
          <w:rStyle w:val="default"/>
          <w:rFonts w:hint="cs"/>
          <w:rtl/>
        </w:rPr>
        <w:t>י</w:t>
      </w:r>
      <w:r w:rsidR="004B2961">
        <w:rPr>
          <w:rStyle w:val="default"/>
          <w:rFonts w:hint="cs"/>
          <w:rtl/>
        </w:rPr>
        <w:t xml:space="preserve">דיו </w:t>
      </w:r>
      <w:r w:rsidR="00A0123B">
        <w:rPr>
          <w:rStyle w:val="default"/>
          <w:rFonts w:hint="cs"/>
          <w:rtl/>
        </w:rPr>
        <w:t>ושטח שילוט רב צדדי יחושבו כאילו היה כל צד שילוט נפרד</w:t>
      </w:r>
      <w:r>
        <w:rPr>
          <w:rStyle w:val="default"/>
          <w:rFonts w:hint="cs"/>
          <w:rtl/>
        </w:rPr>
        <w:t>;</w:t>
      </w:r>
    </w:p>
    <w:p w14:paraId="224290D9" w14:textId="77777777" w:rsidR="007519FC" w:rsidRDefault="007519FC" w:rsidP="00A0123B">
      <w:pPr>
        <w:pStyle w:val="P00"/>
        <w:spacing w:before="72"/>
        <w:ind w:left="0" w:right="1134"/>
        <w:rPr>
          <w:rStyle w:val="default"/>
          <w:rFonts w:hint="cs"/>
          <w:rtl/>
        </w:rPr>
      </w:pPr>
      <w:r>
        <w:rPr>
          <w:rStyle w:val="default"/>
          <w:rFonts w:hint="cs"/>
          <w:rtl/>
        </w:rPr>
        <w:tab/>
        <w:t xml:space="preserve">"שילוט" </w:t>
      </w:r>
      <w:r>
        <w:rPr>
          <w:rStyle w:val="default"/>
          <w:rtl/>
        </w:rPr>
        <w:t>–</w:t>
      </w:r>
      <w:r w:rsidR="004B2961">
        <w:rPr>
          <w:rStyle w:val="default"/>
          <w:rFonts w:hint="cs"/>
          <w:rtl/>
        </w:rPr>
        <w:t xml:space="preserve"> </w:t>
      </w:r>
      <w:r w:rsidR="00A0123B">
        <w:rPr>
          <w:rStyle w:val="default"/>
          <w:rFonts w:hint="cs"/>
          <w:rtl/>
        </w:rPr>
        <w:t>הודעת דבר ברבים, המתפרסמת במקום ציבורי, העשויה מכל חומר שהוא והמראה באמצעים כלשהם, מספרים או אותיות או מילים, או איור או סמל או תבנית וכיוצא באלה או כל צירוף של אלה, לרבות מיתקן הנושא את ההודעה</w:t>
      </w:r>
      <w:r>
        <w:rPr>
          <w:rStyle w:val="default"/>
          <w:rFonts w:hint="cs"/>
          <w:rtl/>
        </w:rPr>
        <w:t>;</w:t>
      </w:r>
    </w:p>
    <w:p w14:paraId="6EBB9AF6" w14:textId="77777777" w:rsidR="00A0123B" w:rsidRDefault="00A0123B" w:rsidP="00A0123B">
      <w:pPr>
        <w:pStyle w:val="P00"/>
        <w:spacing w:before="72"/>
        <w:ind w:left="0" w:right="1134"/>
        <w:rPr>
          <w:rStyle w:val="default"/>
          <w:rFonts w:hint="cs"/>
          <w:rtl/>
        </w:rPr>
      </w:pPr>
      <w:r>
        <w:rPr>
          <w:rStyle w:val="default"/>
          <w:rFonts w:hint="cs"/>
          <w:rtl/>
        </w:rPr>
        <w:tab/>
        <w:t xml:space="preserve">"שילוט דגל" </w:t>
      </w:r>
      <w:r>
        <w:rPr>
          <w:rStyle w:val="default"/>
          <w:rtl/>
        </w:rPr>
        <w:t>–</w:t>
      </w:r>
      <w:r>
        <w:rPr>
          <w:rStyle w:val="default"/>
          <w:rFonts w:hint="cs"/>
          <w:rtl/>
        </w:rPr>
        <w:t xml:space="preserve"> שילוט שהותקן שלא במקביל לקיר הבנין, והבולט מעל 30 ס"מ מקיר הבנין;</w:t>
      </w:r>
    </w:p>
    <w:p w14:paraId="2E34D02C" w14:textId="77777777" w:rsidR="00A0123B" w:rsidRDefault="00A0123B" w:rsidP="00A0123B">
      <w:pPr>
        <w:pStyle w:val="P00"/>
        <w:spacing w:before="72"/>
        <w:ind w:left="0" w:right="1134"/>
        <w:rPr>
          <w:rStyle w:val="default"/>
          <w:rFonts w:hint="cs"/>
          <w:rtl/>
        </w:rPr>
      </w:pPr>
      <w:r>
        <w:rPr>
          <w:rStyle w:val="default"/>
          <w:rFonts w:hint="cs"/>
          <w:rtl/>
        </w:rPr>
        <w:tab/>
        <w:t xml:space="preserve">"שילוט גג" </w:t>
      </w:r>
      <w:r>
        <w:rPr>
          <w:rStyle w:val="default"/>
          <w:rtl/>
        </w:rPr>
        <w:t>–</w:t>
      </w:r>
      <w:r>
        <w:rPr>
          <w:rStyle w:val="default"/>
          <w:rFonts w:hint="cs"/>
          <w:rtl/>
        </w:rPr>
        <w:t xml:space="preserve"> שילוט שהותקן על גג בנין, דפנותיו או מעקהו;</w:t>
      </w:r>
    </w:p>
    <w:p w14:paraId="3B22E4C0" w14:textId="77777777" w:rsidR="00A0123B" w:rsidRDefault="00A0123B" w:rsidP="00A0123B">
      <w:pPr>
        <w:pStyle w:val="P00"/>
        <w:spacing w:before="72"/>
        <w:ind w:left="0" w:right="1134"/>
        <w:rPr>
          <w:rStyle w:val="default"/>
          <w:rFonts w:hint="cs"/>
          <w:rtl/>
        </w:rPr>
      </w:pPr>
      <w:r>
        <w:rPr>
          <w:rStyle w:val="default"/>
          <w:rFonts w:hint="cs"/>
          <w:rtl/>
        </w:rPr>
        <w:tab/>
        <w:t xml:space="preserve">"שילוט רב צדדי" </w:t>
      </w:r>
      <w:r>
        <w:rPr>
          <w:rStyle w:val="default"/>
          <w:rtl/>
        </w:rPr>
        <w:t>–</w:t>
      </w:r>
      <w:r>
        <w:rPr>
          <w:rStyle w:val="default"/>
          <w:rFonts w:hint="cs"/>
          <w:rtl/>
        </w:rPr>
        <w:t xml:space="preserve"> מיתקן לשילוט שניתן להציג באמצעותו מספר מודעות ושלטים מתחלפים, לרבות שילוט פריזמה;</w:t>
      </w:r>
    </w:p>
    <w:p w14:paraId="44AE7F81" w14:textId="77777777" w:rsidR="00A0123B" w:rsidRDefault="00A0123B" w:rsidP="00A0123B">
      <w:pPr>
        <w:pStyle w:val="P00"/>
        <w:spacing w:before="72"/>
        <w:ind w:left="0" w:right="1134"/>
        <w:rPr>
          <w:rStyle w:val="default"/>
          <w:rFonts w:hint="cs"/>
          <w:rtl/>
        </w:rPr>
      </w:pPr>
      <w:r>
        <w:rPr>
          <w:rStyle w:val="default"/>
          <w:rFonts w:hint="cs"/>
          <w:rtl/>
        </w:rPr>
        <w:tab/>
        <w:t xml:space="preserve">"שילוט אלקטרוני" </w:t>
      </w:r>
      <w:r>
        <w:rPr>
          <w:rStyle w:val="default"/>
          <w:rtl/>
        </w:rPr>
        <w:t>–</w:t>
      </w:r>
      <w:r>
        <w:rPr>
          <w:rStyle w:val="default"/>
          <w:rFonts w:hint="cs"/>
          <w:rtl/>
        </w:rPr>
        <w:t xml:space="preserve"> שילוט המתפרסם באמצעים אלקטרוניים או ממוחשבים, לרבות דרך הארה, הסרטה או הקרנה;</w:t>
      </w:r>
    </w:p>
    <w:p w14:paraId="755E44F6" w14:textId="77777777" w:rsidR="007519FC" w:rsidRDefault="004B2961" w:rsidP="00F2030A">
      <w:pPr>
        <w:pStyle w:val="P00"/>
        <w:spacing w:before="72"/>
        <w:ind w:left="0" w:right="1134"/>
        <w:rPr>
          <w:rStyle w:val="default"/>
          <w:rFonts w:hint="cs"/>
          <w:rtl/>
        </w:rPr>
      </w:pPr>
      <w:r>
        <w:rPr>
          <w:rStyle w:val="default"/>
          <w:rFonts w:hint="cs"/>
          <w:rtl/>
        </w:rPr>
        <w:tab/>
        <w:t xml:space="preserve">"שלט" </w:t>
      </w:r>
      <w:r>
        <w:rPr>
          <w:rStyle w:val="default"/>
          <w:rtl/>
        </w:rPr>
        <w:t>–</w:t>
      </w:r>
      <w:r>
        <w:rPr>
          <w:rStyle w:val="default"/>
          <w:rFonts w:hint="cs"/>
          <w:rtl/>
        </w:rPr>
        <w:t xml:space="preserve"> </w:t>
      </w:r>
      <w:r w:rsidR="00A0123B">
        <w:rPr>
          <w:rStyle w:val="default"/>
          <w:rFonts w:hint="cs"/>
          <w:rtl/>
        </w:rPr>
        <w:t>שילוט המותקן במקום העסק או העיסוק והמכיל את שמו של אדם או מקצועו או שמו או טיבו של עסק או מוסד או כתובתו או סמלו המסחרי של מצרך המשווק והמיוצר במקום, או צירוף של אלה, המחובר לבנין, לרבות מיתקן הנושא את ההודעה שאינו מחובר לבנין ומוצב בשטח המגרש שבו נמצא הבנין, ולמעט הודעה המכילה את שמו או סמלו של מוצר המשווק ואיננו מיוצר במקום או של חברה המייצרת או משווקת מוצר כאמור, שעיסקה איננו מתנהל במקום בו ממותקן השלט</w:t>
      </w:r>
      <w:r w:rsidR="007519FC">
        <w:rPr>
          <w:rStyle w:val="default"/>
          <w:rFonts w:hint="cs"/>
          <w:rtl/>
        </w:rPr>
        <w:t>;</w:t>
      </w:r>
    </w:p>
    <w:p w14:paraId="3C888E0C" w14:textId="77777777" w:rsidR="00F3600D" w:rsidRDefault="00F3600D" w:rsidP="00A0123B">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w:t>
      </w:r>
      <w:r w:rsidR="00F2030A">
        <w:rPr>
          <w:rStyle w:val="default"/>
          <w:rFonts w:hint="cs"/>
          <w:rtl/>
        </w:rPr>
        <w:t xml:space="preserve"> </w:t>
      </w:r>
      <w:r w:rsidR="00A0123B">
        <w:rPr>
          <w:rStyle w:val="default"/>
          <w:rFonts w:hint="cs"/>
          <w:rtl/>
        </w:rPr>
        <w:t>לפי הלוח הגריגוריאני</w:t>
      </w:r>
      <w:r w:rsidR="00F2030A">
        <w:rPr>
          <w:rStyle w:val="default"/>
          <w:rFonts w:hint="cs"/>
          <w:rtl/>
        </w:rPr>
        <w:t xml:space="preserve"> או חלק ממנה</w:t>
      </w:r>
      <w:r>
        <w:rPr>
          <w:rStyle w:val="default"/>
          <w:rFonts w:hint="cs"/>
          <w:rtl/>
        </w:rPr>
        <w:t>.</w:t>
      </w:r>
    </w:p>
    <w:p w14:paraId="5DBE45CA" w14:textId="77777777" w:rsidR="00F3600D" w:rsidRPr="00F3600D" w:rsidRDefault="00F3600D" w:rsidP="00F2030A">
      <w:pPr>
        <w:pStyle w:val="medium2-header"/>
        <w:keepLines w:val="0"/>
        <w:spacing w:before="72"/>
        <w:ind w:left="0" w:right="1134"/>
        <w:rPr>
          <w:rFonts w:cs="FrankRuehl" w:hint="cs"/>
          <w:b/>
          <w:noProof/>
          <w:rtl/>
          <w:lang w:eastAsia="en-US"/>
        </w:rPr>
      </w:pPr>
      <w:bookmarkStart w:id="2" w:name="med1"/>
      <w:bookmarkEnd w:id="2"/>
      <w:r w:rsidRPr="00F3600D">
        <w:rPr>
          <w:rFonts w:cs="FrankRuehl" w:hint="cs"/>
          <w:b/>
          <w:noProof/>
          <w:rtl/>
          <w:lang w:eastAsia="en-US"/>
        </w:rPr>
        <w:t xml:space="preserve">פרק שני: </w:t>
      </w:r>
      <w:r w:rsidR="00A0123B">
        <w:rPr>
          <w:rFonts w:cs="FrankRuehl" w:hint="cs"/>
          <w:b/>
          <w:noProof/>
          <w:rtl/>
          <w:lang w:eastAsia="en-US"/>
        </w:rPr>
        <w:t>רשיון ל</w:t>
      </w:r>
      <w:r w:rsidRPr="00F3600D">
        <w:rPr>
          <w:rFonts w:cs="FrankRuehl" w:hint="cs"/>
          <w:b/>
          <w:noProof/>
          <w:rtl/>
          <w:lang w:eastAsia="en-US"/>
        </w:rPr>
        <w:t>שילוט</w:t>
      </w:r>
    </w:p>
    <w:p w14:paraId="678831A5" w14:textId="77777777" w:rsidR="000E25F8" w:rsidRDefault="00A54089" w:rsidP="00AA5CF6">
      <w:pPr>
        <w:pStyle w:val="P00"/>
        <w:spacing w:before="72"/>
        <w:ind w:left="0" w:right="1134"/>
        <w:rPr>
          <w:rStyle w:val="default"/>
          <w:rFonts w:hint="cs"/>
          <w:rtl/>
        </w:rPr>
      </w:pPr>
      <w:bookmarkStart w:id="3" w:name="Seif2"/>
      <w:bookmarkEnd w:id="3"/>
      <w:r>
        <w:rPr>
          <w:lang w:val="he-IL"/>
        </w:rPr>
        <w:pict w14:anchorId="6B504CBF">
          <v:rect id="_x0000_s1027" style="position:absolute;left:0;text-align:left;margin-left:464.5pt;margin-top:8.05pt;width:75.05pt;height:14.15pt;z-index:251643904" o:allowincell="f" filled="f" stroked="f" strokecolor="lime" strokeweight=".25pt">
            <v:textbox style="mso-next-textbox:#_x0000_s1027" inset="0,0,0,0">
              <w:txbxContent>
                <w:p w14:paraId="48EC5ADA" w14:textId="77777777" w:rsidR="0022263E" w:rsidRDefault="0022263E" w:rsidP="005F2C4D">
                  <w:pPr>
                    <w:spacing w:line="160" w:lineRule="exact"/>
                    <w:jc w:val="left"/>
                    <w:rPr>
                      <w:rFonts w:cs="Miriam" w:hint="cs"/>
                      <w:sz w:val="18"/>
                      <w:szCs w:val="18"/>
                      <w:rtl/>
                    </w:rPr>
                  </w:pPr>
                  <w:r>
                    <w:rPr>
                      <w:rFonts w:cs="Miriam" w:hint="cs"/>
                      <w:sz w:val="18"/>
                      <w:szCs w:val="18"/>
                      <w:rtl/>
                    </w:rPr>
                    <w:t>רשיון ואגרה</w:t>
                  </w:r>
                </w:p>
              </w:txbxContent>
            </v:textbox>
            <w10:anchorlock/>
          </v:rect>
        </w:pict>
      </w:r>
      <w:r>
        <w:rPr>
          <w:rStyle w:val="big-number"/>
          <w:rFonts w:cs="Miriam"/>
          <w:rtl/>
        </w:rPr>
        <w:t>2.</w:t>
      </w:r>
      <w:r>
        <w:rPr>
          <w:rStyle w:val="big-number"/>
          <w:rFonts w:cs="Miriam"/>
          <w:rtl/>
        </w:rPr>
        <w:tab/>
      </w:r>
      <w:r w:rsidR="00AA5CF6">
        <w:rPr>
          <w:rStyle w:val="default"/>
          <w:rFonts w:hint="cs"/>
          <w:rtl/>
        </w:rPr>
        <w:t>(א)</w:t>
      </w:r>
      <w:r w:rsidR="00AA5CF6">
        <w:rPr>
          <w:rStyle w:val="default"/>
          <w:rFonts w:hint="cs"/>
          <w:rtl/>
        </w:rPr>
        <w:tab/>
      </w:r>
      <w:r w:rsidR="00F3600D">
        <w:rPr>
          <w:rStyle w:val="default"/>
          <w:rFonts w:hint="cs"/>
          <w:rtl/>
        </w:rPr>
        <w:t>לא יציג, לא יתקין ולא יפרסם אדם שילוט</w:t>
      </w:r>
      <w:r w:rsidR="00AA5CF6">
        <w:rPr>
          <w:rStyle w:val="default"/>
          <w:rFonts w:hint="cs"/>
          <w:rtl/>
        </w:rPr>
        <w:t>,</w:t>
      </w:r>
      <w:r w:rsidR="00F3600D">
        <w:rPr>
          <w:rStyle w:val="default"/>
          <w:rFonts w:hint="cs"/>
          <w:rtl/>
        </w:rPr>
        <w:t xml:space="preserve"> ולא ירשה </w:t>
      </w:r>
      <w:r w:rsidR="00AA5CF6">
        <w:rPr>
          <w:rStyle w:val="default"/>
          <w:rFonts w:hint="cs"/>
          <w:rtl/>
        </w:rPr>
        <w:t>לאחר</w:t>
      </w:r>
      <w:r w:rsidR="005F2C4D">
        <w:rPr>
          <w:rStyle w:val="default"/>
          <w:rFonts w:hint="cs"/>
          <w:rtl/>
        </w:rPr>
        <w:t xml:space="preserve"> לפרס</w:t>
      </w:r>
      <w:r w:rsidR="00F3600D">
        <w:rPr>
          <w:rStyle w:val="default"/>
          <w:rFonts w:hint="cs"/>
          <w:rtl/>
        </w:rPr>
        <w:t xml:space="preserve">ם </w:t>
      </w:r>
      <w:r w:rsidR="00AA5CF6">
        <w:rPr>
          <w:rStyle w:val="default"/>
          <w:rFonts w:hint="cs"/>
          <w:rtl/>
        </w:rPr>
        <w:t xml:space="preserve">שילוט </w:t>
      </w:r>
      <w:r w:rsidR="00F3600D">
        <w:rPr>
          <w:rStyle w:val="default"/>
          <w:rFonts w:hint="cs"/>
          <w:rtl/>
        </w:rPr>
        <w:t>ולא יגרום לפרסום</w:t>
      </w:r>
      <w:r w:rsidR="00AA5CF6">
        <w:rPr>
          <w:rStyle w:val="default"/>
          <w:rFonts w:hint="cs"/>
          <w:rtl/>
        </w:rPr>
        <w:t xml:space="preserve"> שילוט</w:t>
      </w:r>
      <w:r w:rsidR="00F3600D">
        <w:rPr>
          <w:rStyle w:val="default"/>
          <w:rFonts w:hint="cs"/>
          <w:rtl/>
        </w:rPr>
        <w:t xml:space="preserve">, אלא לפי רשיון שניתן כדין מאת ראש העיריה </w:t>
      </w:r>
      <w:r w:rsidR="00AA5CF6">
        <w:rPr>
          <w:rStyle w:val="default"/>
          <w:rFonts w:hint="cs"/>
          <w:rtl/>
        </w:rPr>
        <w:t>ו</w:t>
      </w:r>
      <w:r w:rsidR="00F3600D">
        <w:rPr>
          <w:rStyle w:val="default"/>
          <w:rFonts w:hint="cs"/>
          <w:rtl/>
        </w:rPr>
        <w:t xml:space="preserve">בהתאם לתנאי הרשיון </w:t>
      </w:r>
      <w:r w:rsidR="00AA5CF6">
        <w:rPr>
          <w:rStyle w:val="default"/>
          <w:rFonts w:hint="cs"/>
          <w:rtl/>
        </w:rPr>
        <w:t xml:space="preserve">(להלן </w:t>
      </w:r>
      <w:r w:rsidR="00AA5CF6">
        <w:rPr>
          <w:rStyle w:val="default"/>
          <w:rtl/>
        </w:rPr>
        <w:t>–</w:t>
      </w:r>
      <w:r w:rsidR="00AA5CF6">
        <w:rPr>
          <w:rStyle w:val="default"/>
          <w:rFonts w:hint="cs"/>
          <w:rtl/>
        </w:rPr>
        <w:t xml:space="preserve"> רשיון) </w:t>
      </w:r>
      <w:r w:rsidR="00F3600D">
        <w:rPr>
          <w:rStyle w:val="default"/>
          <w:rFonts w:hint="cs"/>
          <w:rtl/>
        </w:rPr>
        <w:t xml:space="preserve">לאחר ששילם אגרת </w:t>
      </w:r>
      <w:r w:rsidR="00AA5CF6">
        <w:rPr>
          <w:rStyle w:val="default"/>
          <w:rFonts w:hint="cs"/>
          <w:rtl/>
        </w:rPr>
        <w:t>שילוט ודמי שימוש שנקבעו בתוספת</w:t>
      </w:r>
      <w:r w:rsidR="00F3600D">
        <w:rPr>
          <w:rStyle w:val="default"/>
          <w:rFonts w:hint="cs"/>
          <w:rtl/>
        </w:rPr>
        <w:t>.</w:t>
      </w:r>
    </w:p>
    <w:p w14:paraId="6EE569EB" w14:textId="77777777" w:rsidR="00AA5CF6" w:rsidRDefault="00AA5CF6" w:rsidP="00AA5CF6">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להפחית משיעור האגרה או לפטור מתשלומה אם נתקיים אחד מתנאים אלה:</w:t>
      </w:r>
    </w:p>
    <w:p w14:paraId="721D5A8C" w14:textId="77777777" w:rsidR="00AA5CF6" w:rsidRDefault="00AA5CF6" w:rsidP="00AA5CF6">
      <w:pPr>
        <w:pStyle w:val="P00"/>
        <w:spacing w:before="72"/>
        <w:ind w:left="1021" w:right="1134"/>
        <w:rPr>
          <w:rStyle w:val="default"/>
          <w:rFonts w:hint="cs"/>
          <w:rtl/>
        </w:rPr>
      </w:pPr>
      <w:r>
        <w:rPr>
          <w:rStyle w:val="default"/>
          <w:rFonts w:hint="cs"/>
          <w:rtl/>
        </w:rPr>
        <w:t>(1)</w:t>
      </w:r>
      <w:r>
        <w:rPr>
          <w:rStyle w:val="default"/>
          <w:rFonts w:hint="cs"/>
          <w:rtl/>
        </w:rPr>
        <w:tab/>
        <w:t>מפרסם המודעה הוא רשות מקומית, מוסד ציבורי למטרות דת, צדקה, חינוך, תרבות, אומנות או ספורט או מוסד אחר שלדעת ראש העיריה הוא בעל אופי ציבורי;</w:t>
      </w:r>
    </w:p>
    <w:p w14:paraId="6B27A890" w14:textId="77777777" w:rsidR="00AA5CF6" w:rsidRDefault="00AA5CF6" w:rsidP="00AA5CF6">
      <w:pPr>
        <w:pStyle w:val="P00"/>
        <w:spacing w:before="72"/>
        <w:ind w:left="1021" w:right="1134"/>
        <w:rPr>
          <w:rFonts w:cs="FrankRuehl" w:hint="cs"/>
          <w:rtl/>
          <w:lang w:eastAsia="en-US"/>
        </w:rPr>
      </w:pPr>
      <w:r>
        <w:rPr>
          <w:rStyle w:val="default"/>
          <w:rFonts w:hint="cs"/>
          <w:rtl/>
        </w:rPr>
        <w:t>(2)</w:t>
      </w:r>
      <w:r>
        <w:rPr>
          <w:rStyle w:val="default"/>
          <w:rFonts w:hint="cs"/>
          <w:rtl/>
        </w:rPr>
        <w:tab/>
        <w:t>המודעה מתפרסמת לטובת מוסד כאמור.</w:t>
      </w:r>
    </w:p>
    <w:p w14:paraId="6B7A9851" w14:textId="77777777" w:rsidR="005F2C4D" w:rsidRDefault="00C73613" w:rsidP="00AA5CF6">
      <w:pPr>
        <w:pStyle w:val="P00"/>
        <w:spacing w:before="72"/>
        <w:ind w:left="0" w:right="1134"/>
        <w:rPr>
          <w:rFonts w:cs="FrankRuehl" w:hint="cs"/>
          <w:rtl/>
          <w:lang w:eastAsia="en-US"/>
        </w:rPr>
      </w:pPr>
      <w:bookmarkStart w:id="4" w:name="Seif9"/>
      <w:bookmarkEnd w:id="4"/>
      <w:r w:rsidRPr="00C73613">
        <w:rPr>
          <w:rFonts w:ascii="FrankRuehl" w:hAnsi="FrankRuehl" w:cs="Miriam" w:hint="cs"/>
          <w:sz w:val="32"/>
          <w:szCs w:val="32"/>
          <w:rtl/>
          <w:lang w:eastAsia="en-US"/>
        </w:rPr>
        <w:pict w14:anchorId="029D1FB8">
          <v:shapetype id="_x0000_t202" coordsize="21600,21600" o:spt="202" path="m,l,21600r21600,l21600,xe">
            <v:stroke joinstyle="miter"/>
            <v:path gradientshapeok="t" o:connecttype="rect"/>
          </v:shapetype>
          <v:shape id="_x0000_s1303" type="#_x0000_t202" style="position:absolute;left:0;text-align:left;margin-left:470.25pt;margin-top:7.1pt;width:1in;height:11pt;z-index:251651072" filled="f" stroked="f">
            <v:textbox inset="1mm,0,1mm,0">
              <w:txbxContent>
                <w:p w14:paraId="0FE320E5" w14:textId="77777777" w:rsidR="0022263E" w:rsidRDefault="0022263E" w:rsidP="00AA5CF6">
                  <w:pPr>
                    <w:spacing w:line="160" w:lineRule="exact"/>
                    <w:jc w:val="left"/>
                    <w:rPr>
                      <w:rFonts w:cs="Miriam" w:hint="cs"/>
                      <w:noProof/>
                      <w:sz w:val="18"/>
                      <w:szCs w:val="18"/>
                      <w:rtl/>
                    </w:rPr>
                  </w:pPr>
                  <w:r>
                    <w:rPr>
                      <w:rFonts w:cs="Miriam" w:hint="cs"/>
                      <w:sz w:val="18"/>
                      <w:szCs w:val="18"/>
                      <w:rtl/>
                    </w:rPr>
                    <w:t>בקשה לרשיון</w:t>
                  </w:r>
                </w:p>
              </w:txbxContent>
            </v:textbox>
            <w10:anchorlock/>
          </v:shape>
        </w:pict>
      </w:r>
      <w:r w:rsidR="00326F08" w:rsidRPr="00C73613">
        <w:rPr>
          <w:rStyle w:val="big-number"/>
          <w:rFonts w:cs="Miriam" w:hint="cs"/>
          <w:rtl/>
        </w:rPr>
        <w:t>3</w:t>
      </w:r>
      <w:r w:rsidR="00326F08" w:rsidRPr="00C73613">
        <w:rPr>
          <w:rFonts w:cs="FrankRuehl" w:hint="cs"/>
          <w:rtl/>
          <w:lang w:eastAsia="en-US"/>
        </w:rPr>
        <w:t>.</w:t>
      </w:r>
      <w:r w:rsidR="00AA5CF6">
        <w:rPr>
          <w:rFonts w:cs="FrankRuehl" w:hint="cs"/>
          <w:rtl/>
          <w:lang w:eastAsia="en-US"/>
        </w:rPr>
        <w:tab/>
      </w:r>
      <w:r w:rsidR="00A875F3">
        <w:rPr>
          <w:rFonts w:cs="FrankRuehl" w:hint="cs"/>
          <w:rtl/>
          <w:lang w:eastAsia="en-US"/>
        </w:rPr>
        <w:t xml:space="preserve">המבקש </w:t>
      </w:r>
      <w:r w:rsidR="00AA5CF6">
        <w:rPr>
          <w:rFonts w:cs="FrankRuehl" w:hint="cs"/>
          <w:rtl/>
          <w:lang w:eastAsia="en-US"/>
        </w:rPr>
        <w:t>לפרסם</w:t>
      </w:r>
      <w:r w:rsidR="00A875F3">
        <w:rPr>
          <w:rFonts w:cs="FrankRuehl" w:hint="cs"/>
          <w:rtl/>
          <w:lang w:eastAsia="en-US"/>
        </w:rPr>
        <w:t xml:space="preserve"> שילוט יגיש בקשה בכתב לראש העיריה</w:t>
      </w:r>
      <w:r w:rsidR="00AA5CF6">
        <w:rPr>
          <w:rFonts w:cs="FrankRuehl" w:hint="cs"/>
          <w:rtl/>
          <w:lang w:eastAsia="en-US"/>
        </w:rPr>
        <w:t xml:space="preserve">, יפרט את שמו ומענו, ויצרף לבקשתו </w:t>
      </w:r>
      <w:r w:rsidR="00AA5CF6">
        <w:rPr>
          <w:rFonts w:cs="FrankRuehl"/>
          <w:rtl/>
          <w:lang w:eastAsia="en-US"/>
        </w:rPr>
        <w:t>–</w:t>
      </w:r>
    </w:p>
    <w:p w14:paraId="59324CF1" w14:textId="77777777" w:rsidR="00AA5CF6" w:rsidRDefault="00AA5CF6" w:rsidP="00AA5CF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תצלום חזיתי של הנכס שעליו יוצב השלט;</w:t>
      </w:r>
    </w:p>
    <w:p w14:paraId="79BE9A94" w14:textId="77777777" w:rsidR="00705936" w:rsidRDefault="00705936" w:rsidP="00AA5CF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תרשים </w:t>
      </w:r>
      <w:r w:rsidR="00AA5CF6">
        <w:rPr>
          <w:rFonts w:cs="FrankRuehl" w:hint="cs"/>
          <w:rtl/>
          <w:lang w:eastAsia="en-US"/>
        </w:rPr>
        <w:t xml:space="preserve">של השלט המוצע, </w:t>
      </w:r>
      <w:r>
        <w:rPr>
          <w:rFonts w:cs="FrankRuehl" w:hint="cs"/>
          <w:rtl/>
          <w:lang w:eastAsia="en-US"/>
        </w:rPr>
        <w:t>מידותיו</w:t>
      </w:r>
      <w:r w:rsidR="00AA5CF6">
        <w:rPr>
          <w:rFonts w:cs="FrankRuehl" w:hint="cs"/>
          <w:rtl/>
          <w:lang w:eastAsia="en-US"/>
        </w:rPr>
        <w:t xml:space="preserve"> ומקום הצגתו</w:t>
      </w:r>
      <w:r>
        <w:rPr>
          <w:rFonts w:cs="FrankRuehl" w:hint="cs"/>
          <w:rtl/>
          <w:lang w:eastAsia="en-US"/>
        </w:rPr>
        <w:t>;</w:t>
      </w:r>
    </w:p>
    <w:p w14:paraId="203D2896" w14:textId="77777777" w:rsidR="00705936" w:rsidRDefault="00AA5CF6" w:rsidP="00AA5CF6">
      <w:pPr>
        <w:pStyle w:val="P00"/>
        <w:spacing w:before="72"/>
        <w:ind w:left="1021" w:right="1134"/>
        <w:rPr>
          <w:rFonts w:cs="FrankRuehl" w:hint="cs"/>
          <w:rtl/>
          <w:lang w:eastAsia="en-US"/>
        </w:rPr>
      </w:pPr>
      <w:r>
        <w:rPr>
          <w:rFonts w:cs="FrankRuehl" w:hint="cs"/>
          <w:rtl/>
          <w:lang w:eastAsia="en-US"/>
        </w:rPr>
        <w:t>(3</w:t>
      </w:r>
      <w:r w:rsidR="00705936">
        <w:rPr>
          <w:rFonts w:cs="FrankRuehl" w:hint="cs"/>
          <w:rtl/>
          <w:lang w:eastAsia="en-US"/>
        </w:rPr>
        <w:t>)</w:t>
      </w:r>
      <w:r w:rsidR="00705936">
        <w:rPr>
          <w:rFonts w:cs="FrankRuehl" w:hint="cs"/>
          <w:rtl/>
          <w:lang w:eastAsia="en-US"/>
        </w:rPr>
        <w:tab/>
      </w:r>
      <w:r>
        <w:rPr>
          <w:rFonts w:cs="FrankRuehl" w:hint="cs"/>
          <w:rtl/>
          <w:lang w:eastAsia="en-US"/>
        </w:rPr>
        <w:t>פירוט סוג השלט, צורתו, חומריו, צבעו, המסגרת שעליה יותקן או המיתקן שישא אותו</w:t>
      </w:r>
      <w:r w:rsidR="00705936">
        <w:rPr>
          <w:rFonts w:cs="FrankRuehl" w:hint="cs"/>
          <w:rtl/>
          <w:lang w:eastAsia="en-US"/>
        </w:rPr>
        <w:t>;</w:t>
      </w:r>
    </w:p>
    <w:p w14:paraId="654AD00B" w14:textId="77777777" w:rsidR="00705936" w:rsidRDefault="00705936" w:rsidP="00AA5CF6">
      <w:pPr>
        <w:pStyle w:val="P00"/>
        <w:spacing w:before="72"/>
        <w:ind w:left="1021" w:right="1134"/>
        <w:rPr>
          <w:rFonts w:cs="FrankRuehl" w:hint="cs"/>
          <w:rtl/>
          <w:lang w:eastAsia="en-US"/>
        </w:rPr>
      </w:pPr>
      <w:r>
        <w:rPr>
          <w:rFonts w:cs="FrankRuehl" w:hint="cs"/>
          <w:rtl/>
          <w:lang w:eastAsia="en-US"/>
        </w:rPr>
        <w:t>(</w:t>
      </w:r>
      <w:r w:rsidR="00AA5CF6">
        <w:rPr>
          <w:rFonts w:cs="FrankRuehl"/>
          <w:lang w:eastAsia="en-US"/>
        </w:rPr>
        <w:t>4</w:t>
      </w:r>
      <w:r>
        <w:rPr>
          <w:rFonts w:cs="FrankRuehl" w:hint="cs"/>
          <w:rtl/>
          <w:lang w:eastAsia="en-US"/>
        </w:rPr>
        <w:t>)</w:t>
      </w:r>
      <w:r>
        <w:rPr>
          <w:rFonts w:cs="FrankRuehl" w:hint="cs"/>
          <w:rtl/>
          <w:lang w:eastAsia="en-US"/>
        </w:rPr>
        <w:tab/>
      </w:r>
      <w:r w:rsidR="00AA5CF6">
        <w:rPr>
          <w:rFonts w:cs="FrankRuehl" w:hint="cs"/>
          <w:rtl/>
          <w:lang w:eastAsia="en-US"/>
        </w:rPr>
        <w:t xml:space="preserve">לגבי </w:t>
      </w:r>
      <w:r>
        <w:rPr>
          <w:rFonts w:cs="FrankRuehl" w:hint="cs"/>
          <w:rtl/>
          <w:lang w:eastAsia="en-US"/>
        </w:rPr>
        <w:t xml:space="preserve">שילוט מואר, </w:t>
      </w:r>
      <w:r w:rsidR="00AA5CF6">
        <w:rPr>
          <w:rFonts w:cs="FrankRuehl" w:hint="cs"/>
          <w:rtl/>
          <w:lang w:eastAsia="en-US"/>
        </w:rPr>
        <w:t xml:space="preserve">יצורף לתכנית אישור </w:t>
      </w:r>
      <w:r>
        <w:rPr>
          <w:rFonts w:cs="FrankRuehl" w:hint="cs"/>
          <w:rtl/>
          <w:lang w:eastAsia="en-US"/>
        </w:rPr>
        <w:t>חשמלאי מוסמך</w:t>
      </w:r>
      <w:r w:rsidR="00AA5CF6">
        <w:rPr>
          <w:rFonts w:cs="FrankRuehl" w:hint="cs"/>
          <w:rtl/>
          <w:lang w:eastAsia="en-US"/>
        </w:rPr>
        <w:t>,</w:t>
      </w:r>
      <w:r>
        <w:rPr>
          <w:rFonts w:cs="FrankRuehl" w:hint="cs"/>
          <w:rtl/>
          <w:lang w:eastAsia="en-US"/>
        </w:rPr>
        <w:t xml:space="preserve"> המעיד כי הוא </w:t>
      </w:r>
      <w:r w:rsidR="00AA5CF6">
        <w:rPr>
          <w:rFonts w:cs="FrankRuehl" w:hint="cs"/>
          <w:rtl/>
          <w:lang w:eastAsia="en-US"/>
        </w:rPr>
        <w:t xml:space="preserve">אחראי לתקינות </w:t>
      </w:r>
      <w:r>
        <w:rPr>
          <w:rFonts w:cs="FrankRuehl" w:hint="cs"/>
          <w:rtl/>
          <w:lang w:eastAsia="en-US"/>
        </w:rPr>
        <w:t xml:space="preserve">השילוט, </w:t>
      </w:r>
      <w:r w:rsidR="00AA5CF6">
        <w:rPr>
          <w:rFonts w:cs="FrankRuehl" w:hint="cs"/>
          <w:rtl/>
          <w:lang w:eastAsia="en-US"/>
        </w:rPr>
        <w:t>ו</w:t>
      </w:r>
      <w:r>
        <w:rPr>
          <w:rFonts w:cs="FrankRuehl" w:hint="cs"/>
          <w:rtl/>
          <w:lang w:eastAsia="en-US"/>
        </w:rPr>
        <w:t xml:space="preserve">כי המיתקן </w:t>
      </w:r>
      <w:r w:rsidR="00AA5CF6">
        <w:rPr>
          <w:rFonts w:cs="FrankRuehl" w:hint="cs"/>
          <w:rtl/>
          <w:lang w:eastAsia="en-US"/>
        </w:rPr>
        <w:t>כולל ממסר פחת</w:t>
      </w:r>
      <w:r>
        <w:rPr>
          <w:rFonts w:cs="FrankRuehl" w:hint="cs"/>
          <w:rtl/>
          <w:lang w:eastAsia="en-US"/>
        </w:rPr>
        <w:t>;</w:t>
      </w:r>
    </w:p>
    <w:p w14:paraId="021C0FC4" w14:textId="77777777" w:rsidR="00705936" w:rsidRDefault="00705936" w:rsidP="00AA5CF6">
      <w:pPr>
        <w:pStyle w:val="P00"/>
        <w:spacing w:before="72"/>
        <w:ind w:left="1021" w:right="1134"/>
        <w:rPr>
          <w:rFonts w:cs="FrankRuehl" w:hint="cs"/>
          <w:rtl/>
          <w:lang w:eastAsia="en-US"/>
        </w:rPr>
      </w:pPr>
      <w:r>
        <w:rPr>
          <w:rFonts w:cs="FrankRuehl" w:hint="cs"/>
          <w:rtl/>
          <w:lang w:eastAsia="en-US"/>
        </w:rPr>
        <w:t>(</w:t>
      </w:r>
      <w:r w:rsidR="00AA5CF6">
        <w:rPr>
          <w:rFonts w:cs="FrankRuehl" w:hint="cs"/>
          <w:rtl/>
          <w:lang w:eastAsia="en-US"/>
        </w:rPr>
        <w:t>5</w:t>
      </w:r>
      <w:r>
        <w:rPr>
          <w:rFonts w:cs="FrankRuehl" w:hint="cs"/>
          <w:rtl/>
          <w:lang w:eastAsia="en-US"/>
        </w:rPr>
        <w:t>)</w:t>
      </w:r>
      <w:r>
        <w:rPr>
          <w:rFonts w:cs="FrankRuehl" w:hint="cs"/>
          <w:rtl/>
          <w:lang w:eastAsia="en-US"/>
        </w:rPr>
        <w:tab/>
      </w:r>
      <w:r w:rsidR="00AA5CF6">
        <w:rPr>
          <w:rFonts w:cs="FrankRuehl" w:hint="cs"/>
          <w:rtl/>
          <w:lang w:eastAsia="en-US"/>
        </w:rPr>
        <w:t>לגבי נכס שבבעלות משותפת של בני אדם, תצורף לבקשה הסכמת כל הבעלים או הנציגות המוסמכת על פי כל דין</w:t>
      </w:r>
      <w:r>
        <w:rPr>
          <w:rFonts w:cs="FrankRuehl" w:hint="cs"/>
          <w:rtl/>
          <w:lang w:eastAsia="en-US"/>
        </w:rPr>
        <w:t>.</w:t>
      </w:r>
    </w:p>
    <w:p w14:paraId="0995768C" w14:textId="77777777" w:rsidR="004D258D" w:rsidRDefault="004D258D" w:rsidP="00E016B1">
      <w:pPr>
        <w:pStyle w:val="P00"/>
        <w:spacing w:before="72"/>
        <w:ind w:left="0" w:right="1134"/>
        <w:rPr>
          <w:rFonts w:cs="FrankRuehl" w:hint="cs"/>
          <w:rtl/>
          <w:lang w:eastAsia="en-US"/>
        </w:rPr>
      </w:pPr>
      <w:bookmarkStart w:id="5" w:name="Seif25"/>
      <w:bookmarkEnd w:id="5"/>
      <w:r w:rsidRPr="00C73613">
        <w:rPr>
          <w:rFonts w:ascii="FrankRuehl" w:hAnsi="FrankRuehl" w:cs="Miriam" w:hint="cs"/>
          <w:sz w:val="32"/>
          <w:szCs w:val="32"/>
          <w:rtl/>
          <w:lang w:eastAsia="en-US"/>
        </w:rPr>
        <w:pict w14:anchorId="60D691B6">
          <v:shape id="_x0000_s1323" type="#_x0000_t202" style="position:absolute;left:0;text-align:left;margin-left:470.25pt;margin-top:7.1pt;width:1in;height:12.85pt;z-index:251667456" filled="f" stroked="f">
            <v:textbox inset="1mm,0,1mm,0">
              <w:txbxContent>
                <w:p w14:paraId="7787D841" w14:textId="77777777" w:rsidR="0022263E" w:rsidRDefault="0022263E" w:rsidP="004D258D">
                  <w:pPr>
                    <w:spacing w:line="160" w:lineRule="exact"/>
                    <w:jc w:val="left"/>
                    <w:rPr>
                      <w:rFonts w:cs="Miriam" w:hint="cs"/>
                      <w:noProof/>
                      <w:sz w:val="18"/>
                      <w:szCs w:val="18"/>
                      <w:rtl/>
                    </w:rPr>
                  </w:pPr>
                  <w:r>
                    <w:rPr>
                      <w:rFonts w:cs="Miriam" w:hint="cs"/>
                      <w:sz w:val="18"/>
                      <w:szCs w:val="18"/>
                      <w:rtl/>
                    </w:rPr>
                    <w:t>רישוי</w:t>
                  </w:r>
                </w:p>
              </w:txbxContent>
            </v:textbox>
            <w10:anchorlock/>
          </v:shape>
        </w:pict>
      </w:r>
      <w:r w:rsidR="008221DF">
        <w:rPr>
          <w:rStyle w:val="big-number"/>
          <w:rFonts w:cs="Miriam" w:hint="cs"/>
          <w:rtl/>
        </w:rPr>
        <w:t>4</w:t>
      </w:r>
      <w:r w:rsidRPr="00C73613">
        <w:rPr>
          <w:rFonts w:cs="FrankRuehl" w:hint="cs"/>
          <w:rtl/>
          <w:lang w:eastAsia="en-US"/>
        </w:rPr>
        <w:t>.</w:t>
      </w:r>
      <w:r w:rsidRPr="00C73613">
        <w:rPr>
          <w:rFonts w:cs="FrankRuehl" w:hint="cs"/>
          <w:rtl/>
          <w:lang w:eastAsia="en-US"/>
        </w:rPr>
        <w:tab/>
        <w:t>(</w:t>
      </w:r>
      <w:r>
        <w:rPr>
          <w:rFonts w:cs="FrankRuehl" w:hint="cs"/>
          <w:rtl/>
          <w:lang w:eastAsia="en-US"/>
        </w:rPr>
        <w:t>א)</w:t>
      </w:r>
      <w:r>
        <w:rPr>
          <w:rFonts w:cs="FrankRuehl" w:hint="cs"/>
          <w:rtl/>
          <w:lang w:eastAsia="en-US"/>
        </w:rPr>
        <w:tab/>
      </w:r>
      <w:r w:rsidR="005F2C4D">
        <w:rPr>
          <w:rFonts w:cs="FrankRuehl" w:hint="cs"/>
          <w:rtl/>
          <w:lang w:eastAsia="en-US"/>
        </w:rPr>
        <w:t>ראש העיריה רשאי לתת רשיון</w:t>
      </w:r>
      <w:r w:rsidR="009B1CED">
        <w:rPr>
          <w:rFonts w:cs="FrankRuehl" w:hint="cs"/>
          <w:rtl/>
          <w:lang w:eastAsia="en-US"/>
        </w:rPr>
        <w:t xml:space="preserve"> </w:t>
      </w:r>
      <w:r w:rsidR="00E016B1">
        <w:rPr>
          <w:rFonts w:cs="FrankRuehl" w:hint="cs"/>
          <w:rtl/>
          <w:lang w:eastAsia="en-US"/>
        </w:rPr>
        <w:t>ל</w:t>
      </w:r>
      <w:r w:rsidR="009B1CED">
        <w:rPr>
          <w:rFonts w:cs="FrankRuehl" w:hint="cs"/>
          <w:rtl/>
          <w:lang w:eastAsia="en-US"/>
        </w:rPr>
        <w:t>שילוט</w:t>
      </w:r>
      <w:r w:rsidR="005F2C4D">
        <w:rPr>
          <w:rFonts w:cs="FrankRuehl" w:hint="cs"/>
          <w:rtl/>
          <w:lang w:eastAsia="en-US"/>
        </w:rPr>
        <w:t xml:space="preserve">, לסרב לתיתו, לבטלו, לשנותו, </w:t>
      </w:r>
      <w:r w:rsidR="00E016B1">
        <w:rPr>
          <w:rFonts w:cs="FrankRuehl" w:hint="cs"/>
          <w:rtl/>
          <w:lang w:eastAsia="en-US"/>
        </w:rPr>
        <w:t>לכלול בו</w:t>
      </w:r>
      <w:r w:rsidR="005F2C4D">
        <w:rPr>
          <w:rFonts w:cs="FrankRuehl" w:hint="cs"/>
          <w:rtl/>
          <w:lang w:eastAsia="en-US"/>
        </w:rPr>
        <w:t xml:space="preserve"> תנאים, להוסיף עליהם </w:t>
      </w:r>
      <w:r w:rsidR="009B1CED">
        <w:rPr>
          <w:rFonts w:cs="FrankRuehl" w:hint="cs"/>
          <w:rtl/>
          <w:lang w:eastAsia="en-US"/>
        </w:rPr>
        <w:t>ו</w:t>
      </w:r>
      <w:r w:rsidR="005F2C4D">
        <w:rPr>
          <w:rFonts w:cs="FrankRuehl" w:hint="cs"/>
          <w:rtl/>
          <w:lang w:eastAsia="en-US"/>
        </w:rPr>
        <w:t>לשנותם, ובין היתר לקבוע הוראות בדבר מקום הצבתו</w:t>
      </w:r>
      <w:r w:rsidR="009B1CED">
        <w:rPr>
          <w:rFonts w:cs="FrankRuehl" w:hint="cs"/>
          <w:rtl/>
          <w:lang w:eastAsia="en-US"/>
        </w:rPr>
        <w:t xml:space="preserve">, </w:t>
      </w:r>
      <w:r w:rsidR="005F2C4D">
        <w:rPr>
          <w:rFonts w:cs="FrankRuehl" w:hint="cs"/>
          <w:rtl/>
          <w:lang w:eastAsia="en-US"/>
        </w:rPr>
        <w:t>גודלו</w:t>
      </w:r>
      <w:r w:rsidR="009B1CED">
        <w:rPr>
          <w:rFonts w:cs="FrankRuehl" w:hint="cs"/>
          <w:rtl/>
          <w:lang w:eastAsia="en-US"/>
        </w:rPr>
        <w:t>,</w:t>
      </w:r>
      <w:r w:rsidR="005F2C4D">
        <w:rPr>
          <w:rFonts w:cs="FrankRuehl" w:hint="cs"/>
          <w:rtl/>
          <w:lang w:eastAsia="en-US"/>
        </w:rPr>
        <w:t xml:space="preserve"> </w:t>
      </w:r>
      <w:r w:rsidR="00E016B1">
        <w:rPr>
          <w:rFonts w:cs="FrankRuehl" w:hint="cs"/>
          <w:rtl/>
          <w:lang w:eastAsia="en-US"/>
        </w:rPr>
        <w:t>צבעו, תוכנו ו</w:t>
      </w:r>
      <w:r w:rsidR="005F2C4D">
        <w:rPr>
          <w:rFonts w:cs="FrankRuehl" w:hint="cs"/>
          <w:rtl/>
          <w:lang w:eastAsia="en-US"/>
        </w:rPr>
        <w:t xml:space="preserve">צורתו </w:t>
      </w:r>
      <w:r w:rsidR="00E016B1">
        <w:rPr>
          <w:rFonts w:cs="FrankRuehl" w:hint="cs"/>
          <w:rtl/>
          <w:lang w:eastAsia="en-US"/>
        </w:rPr>
        <w:t xml:space="preserve">של שילוט, </w:t>
      </w:r>
      <w:r w:rsidR="005F2C4D">
        <w:rPr>
          <w:rFonts w:cs="FrankRuehl" w:hint="cs"/>
          <w:rtl/>
          <w:lang w:eastAsia="en-US"/>
        </w:rPr>
        <w:t>החומר</w:t>
      </w:r>
      <w:r w:rsidR="00E016B1">
        <w:rPr>
          <w:rFonts w:cs="FrankRuehl" w:hint="cs"/>
          <w:rtl/>
          <w:lang w:eastAsia="en-US"/>
        </w:rPr>
        <w:t>ים שמהם ייעשה, מועדי</w:t>
      </w:r>
      <w:r w:rsidR="005F2C4D">
        <w:rPr>
          <w:rFonts w:cs="FrankRuehl" w:hint="cs"/>
          <w:rtl/>
          <w:lang w:eastAsia="en-US"/>
        </w:rPr>
        <w:t xml:space="preserve"> </w:t>
      </w:r>
      <w:r w:rsidR="00E016B1">
        <w:rPr>
          <w:rFonts w:cs="FrankRuehl" w:hint="cs"/>
          <w:rtl/>
          <w:lang w:eastAsia="en-US"/>
        </w:rPr>
        <w:t>הצגתו, ותנאים בדבר מניעת רעש ומטרדים ושמירת הנקיון בסמוך לשילוט</w:t>
      </w:r>
      <w:r w:rsidR="005F2C4D">
        <w:rPr>
          <w:rFonts w:cs="FrankRuehl" w:hint="cs"/>
          <w:rtl/>
          <w:lang w:eastAsia="en-US"/>
        </w:rPr>
        <w:t>.</w:t>
      </w:r>
    </w:p>
    <w:p w14:paraId="45F19002" w14:textId="77777777" w:rsidR="00E016B1" w:rsidRDefault="00E016B1" w:rsidP="00E016B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יינתן רשיון לשילוט אם פרסומו או הצגתו מהווה לכאורה עבירה פלילית או אם, לדעת ראש העיריה, מהווה השילוט פגיעה בתקנת הציבור או ברגשותיו או אם השילוט מפרסם עסק או משרד או מוסד שאין לו רשיון כחוק או שהפעלתו נוגדת את חוק התכנון והבניה, התשכ"ה-1965, והתקנות שהותקנו לפיו או דין אחר.</w:t>
      </w:r>
    </w:p>
    <w:p w14:paraId="5F2E8192" w14:textId="77777777" w:rsidR="009B1CED" w:rsidRDefault="00A54089" w:rsidP="00E016B1">
      <w:pPr>
        <w:pStyle w:val="P00"/>
        <w:spacing w:before="72"/>
        <w:ind w:left="0" w:right="1134"/>
        <w:rPr>
          <w:rFonts w:cs="FrankRuehl" w:hint="cs"/>
          <w:rtl/>
          <w:lang w:eastAsia="en-US"/>
        </w:rPr>
      </w:pPr>
      <w:bookmarkStart w:id="6" w:name="Seif3"/>
      <w:bookmarkEnd w:id="6"/>
      <w:r w:rsidRPr="00C73613">
        <w:rPr>
          <w:lang w:val="he-IL"/>
        </w:rPr>
        <w:pict w14:anchorId="22A0D1FB">
          <v:rect id="_x0000_s1031" style="position:absolute;left:0;text-align:left;margin-left:464.5pt;margin-top:8.05pt;width:75.05pt;height:10.4pt;z-index:251644928" o:allowincell="f" filled="f" stroked="f" strokecolor="lime" strokeweight=".25pt">
            <v:textbox style="mso-next-textbox:#_x0000_s1031" inset="0,0,0,0">
              <w:txbxContent>
                <w:p w14:paraId="3650C510" w14:textId="77777777" w:rsidR="0022263E" w:rsidRDefault="0022263E">
                  <w:pPr>
                    <w:spacing w:line="160" w:lineRule="exact"/>
                    <w:jc w:val="left"/>
                    <w:rPr>
                      <w:rFonts w:cs="Miriam" w:hint="cs"/>
                      <w:noProof/>
                      <w:sz w:val="18"/>
                      <w:szCs w:val="18"/>
                      <w:rtl/>
                    </w:rPr>
                  </w:pPr>
                  <w:r>
                    <w:rPr>
                      <w:rFonts w:cs="Miriam" w:hint="cs"/>
                      <w:sz w:val="18"/>
                      <w:szCs w:val="18"/>
                      <w:rtl/>
                    </w:rPr>
                    <w:t>רשיון</w:t>
                  </w:r>
                </w:p>
              </w:txbxContent>
            </v:textbox>
            <w10:anchorlock/>
          </v:rect>
        </w:pict>
      </w:r>
      <w:r w:rsidR="006B7F39" w:rsidRPr="00C73613">
        <w:rPr>
          <w:rStyle w:val="big-number"/>
          <w:rFonts w:cs="Miriam" w:hint="cs"/>
          <w:rtl/>
        </w:rPr>
        <w:t>5</w:t>
      </w:r>
      <w:r w:rsidRPr="00C73613">
        <w:rPr>
          <w:rStyle w:val="big-number"/>
          <w:rFonts w:cs="Miriam"/>
          <w:rtl/>
        </w:rPr>
        <w:t>.</w:t>
      </w:r>
      <w:r w:rsidRPr="00C73613">
        <w:rPr>
          <w:rStyle w:val="big-number"/>
          <w:rFonts w:cs="Miriam"/>
          <w:rtl/>
        </w:rPr>
        <w:tab/>
      </w:r>
      <w:r w:rsidR="00131DB7">
        <w:rPr>
          <w:rStyle w:val="default"/>
          <w:rFonts w:hint="cs"/>
          <w:rtl/>
        </w:rPr>
        <w:t>(א)</w:t>
      </w:r>
      <w:r w:rsidR="00131DB7">
        <w:rPr>
          <w:rStyle w:val="default"/>
          <w:rFonts w:hint="cs"/>
          <w:rtl/>
        </w:rPr>
        <w:tab/>
      </w:r>
      <w:r w:rsidR="009B1CED">
        <w:rPr>
          <w:rFonts w:cs="FrankRuehl" w:hint="cs"/>
          <w:rtl/>
          <w:lang w:eastAsia="en-US"/>
        </w:rPr>
        <w:t xml:space="preserve">רשיון </w:t>
      </w:r>
      <w:r w:rsidR="00E016B1">
        <w:rPr>
          <w:rFonts w:cs="FrankRuehl" w:hint="cs"/>
          <w:rtl/>
          <w:lang w:eastAsia="en-US"/>
        </w:rPr>
        <w:t>לשילוט יפקע ב-</w:t>
      </w:r>
      <w:r w:rsidR="009B1CED">
        <w:rPr>
          <w:rFonts w:cs="FrankRuehl" w:hint="cs"/>
          <w:rtl/>
          <w:lang w:eastAsia="en-US"/>
        </w:rPr>
        <w:t xml:space="preserve">31 בדצמבר </w:t>
      </w:r>
      <w:r w:rsidR="000D61A6">
        <w:rPr>
          <w:rFonts w:cs="FrankRuehl" w:hint="cs"/>
          <w:rtl/>
          <w:lang w:eastAsia="en-US"/>
        </w:rPr>
        <w:t>ב</w:t>
      </w:r>
      <w:r w:rsidR="009B1CED">
        <w:rPr>
          <w:rFonts w:cs="FrankRuehl" w:hint="cs"/>
          <w:rtl/>
          <w:lang w:eastAsia="en-US"/>
        </w:rPr>
        <w:t>שנה שבה הוא ניתן</w:t>
      </w:r>
      <w:r w:rsidR="00E016B1">
        <w:rPr>
          <w:rFonts w:cs="FrankRuehl" w:hint="cs"/>
          <w:rtl/>
          <w:lang w:eastAsia="en-US"/>
        </w:rPr>
        <w:t>, אלא אם כן צויין ברשיון מועד אחר.</w:t>
      </w:r>
      <w:r w:rsidR="009B1CED">
        <w:rPr>
          <w:rFonts w:cs="FrankRuehl" w:hint="cs"/>
          <w:rtl/>
          <w:lang w:eastAsia="en-US"/>
        </w:rPr>
        <w:t xml:space="preserve"> </w:t>
      </w:r>
      <w:r w:rsidR="00E016B1">
        <w:rPr>
          <w:rFonts w:cs="FrankRuehl" w:hint="cs"/>
          <w:rtl/>
          <w:lang w:eastAsia="en-US"/>
        </w:rPr>
        <w:t>הודעה בדבר הצורך לחידוש רשיון תישלח בידי העיריה, אלא אם כן יודע אחרת או אם לא נקבעה אגרה בעד חידושו</w:t>
      </w:r>
      <w:r w:rsidR="009B1CED">
        <w:rPr>
          <w:rFonts w:cs="FrankRuehl" w:hint="cs"/>
          <w:rtl/>
          <w:lang w:eastAsia="en-US"/>
        </w:rPr>
        <w:t>.</w:t>
      </w:r>
    </w:p>
    <w:p w14:paraId="162D9B54" w14:textId="77777777" w:rsidR="009B1CED" w:rsidRDefault="009B1CED" w:rsidP="00E016B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016B1">
        <w:rPr>
          <w:rFonts w:cs="FrankRuehl" w:hint="cs"/>
          <w:rtl/>
          <w:lang w:eastAsia="en-US"/>
        </w:rPr>
        <w:t>הוגשה בקשה לרשיון לשילוט לאחר 1 ביולי בשנה פלונית והשילוט לא הוצג לפני הוצאת הרשיון, ישולמו מחצית האגרה ודמי השימוש הנקובים בתוספת</w:t>
      </w:r>
      <w:r>
        <w:rPr>
          <w:rFonts w:cs="FrankRuehl" w:hint="cs"/>
          <w:rtl/>
          <w:lang w:eastAsia="en-US"/>
        </w:rPr>
        <w:t>.</w:t>
      </w:r>
    </w:p>
    <w:p w14:paraId="6EAC9E75" w14:textId="77777777" w:rsidR="00E016B1" w:rsidRDefault="00E016B1" w:rsidP="00E016B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הסיר בעל שלט, לפי דרישת המועצה, את השלט לפני ה-1 ביולי בשנה פלונית, ישלם מחצית האגרה ודמי השימוש הנקובים בתוספת.</w:t>
      </w:r>
    </w:p>
    <w:p w14:paraId="6F47F080" w14:textId="77777777" w:rsidR="000D61A6" w:rsidRDefault="00A54089" w:rsidP="00E016B1">
      <w:pPr>
        <w:pStyle w:val="P00"/>
        <w:spacing w:before="72"/>
        <w:ind w:left="0" w:right="1134"/>
        <w:rPr>
          <w:rFonts w:cs="FrankRuehl" w:hint="cs"/>
          <w:rtl/>
          <w:lang w:eastAsia="en-US"/>
        </w:rPr>
      </w:pPr>
      <w:bookmarkStart w:id="7" w:name="Seif4"/>
      <w:bookmarkEnd w:id="7"/>
      <w:r w:rsidRPr="00C73613">
        <w:rPr>
          <w:lang w:val="he-IL"/>
        </w:rPr>
        <w:pict w14:anchorId="0EA45304">
          <v:rect id="_x0000_s1032" style="position:absolute;left:0;text-align:left;margin-left:464.5pt;margin-top:8.05pt;width:75.05pt;height:16.05pt;z-index:251645952" o:allowincell="f" filled="f" stroked="f" strokecolor="lime" strokeweight=".25pt">
            <v:textbox style="mso-next-textbox:#_x0000_s1032" inset="0,0,0,0">
              <w:txbxContent>
                <w:p w14:paraId="75C59E40" w14:textId="77777777" w:rsidR="0022263E" w:rsidRDefault="0022263E" w:rsidP="006B7F39">
                  <w:pPr>
                    <w:spacing w:line="160" w:lineRule="exact"/>
                    <w:jc w:val="left"/>
                    <w:rPr>
                      <w:rFonts w:cs="Miriam" w:hint="cs"/>
                      <w:sz w:val="18"/>
                      <w:szCs w:val="18"/>
                      <w:rtl/>
                    </w:rPr>
                  </w:pPr>
                  <w:r>
                    <w:rPr>
                      <w:rFonts w:cs="Miriam" w:hint="cs"/>
                      <w:sz w:val="18"/>
                      <w:szCs w:val="18"/>
                      <w:rtl/>
                    </w:rPr>
                    <w:t>ציון פרטים</w:t>
                  </w:r>
                </w:p>
              </w:txbxContent>
            </v:textbox>
            <w10:anchorlock/>
          </v:rect>
        </w:pict>
      </w:r>
      <w:r w:rsidR="006B7F39" w:rsidRPr="00C73613">
        <w:rPr>
          <w:rStyle w:val="big-number"/>
          <w:rFonts w:cs="Miriam" w:hint="cs"/>
          <w:rtl/>
        </w:rPr>
        <w:t>6</w:t>
      </w:r>
      <w:r w:rsidRPr="00C73613">
        <w:rPr>
          <w:rStyle w:val="big-number"/>
          <w:rFonts w:cs="Miriam"/>
          <w:rtl/>
        </w:rPr>
        <w:t>.</w:t>
      </w:r>
      <w:r w:rsidRPr="00C73613">
        <w:rPr>
          <w:rStyle w:val="big-number"/>
          <w:rFonts w:cs="Miriam"/>
          <w:rtl/>
        </w:rPr>
        <w:tab/>
      </w:r>
      <w:r w:rsidR="00C73613">
        <w:rPr>
          <w:rStyle w:val="default"/>
          <w:rFonts w:hint="cs"/>
          <w:rtl/>
        </w:rPr>
        <w:t>(א)</w:t>
      </w:r>
      <w:r w:rsidR="00C73613">
        <w:rPr>
          <w:rStyle w:val="default"/>
          <w:rFonts w:hint="cs"/>
          <w:rtl/>
        </w:rPr>
        <w:tab/>
      </w:r>
      <w:r w:rsidR="000D61A6">
        <w:rPr>
          <w:rFonts w:cs="FrankRuehl" w:hint="cs"/>
          <w:rtl/>
          <w:lang w:eastAsia="en-US"/>
        </w:rPr>
        <w:t>לא יפרסם אדם</w:t>
      </w:r>
      <w:r w:rsidR="00E016B1">
        <w:rPr>
          <w:rFonts w:cs="FrankRuehl" w:hint="cs"/>
          <w:rtl/>
          <w:lang w:eastAsia="en-US"/>
        </w:rPr>
        <w:t xml:space="preserve"> שילוט</w:t>
      </w:r>
      <w:r w:rsidR="000D61A6">
        <w:rPr>
          <w:rFonts w:cs="FrankRuehl" w:hint="cs"/>
          <w:rtl/>
          <w:lang w:eastAsia="en-US"/>
        </w:rPr>
        <w:t xml:space="preserve">, </w:t>
      </w:r>
      <w:r w:rsidR="00E016B1">
        <w:rPr>
          <w:rFonts w:cs="FrankRuehl" w:hint="cs"/>
          <w:rtl/>
          <w:lang w:eastAsia="en-US"/>
        </w:rPr>
        <w:t>אלא אם כן צויין בו שמו ומענו של המפרסם או היצרן או בית הדפוס שבו הודפסה המודעה</w:t>
      </w:r>
      <w:r w:rsidR="000D61A6">
        <w:rPr>
          <w:rFonts w:cs="FrankRuehl" w:hint="cs"/>
          <w:rtl/>
          <w:lang w:eastAsia="en-US"/>
        </w:rPr>
        <w:t>.</w:t>
      </w:r>
    </w:p>
    <w:p w14:paraId="35E26466" w14:textId="77777777" w:rsidR="003424D0" w:rsidRDefault="000D61A6" w:rsidP="003424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016B1">
        <w:rPr>
          <w:rFonts w:cs="FrankRuehl" w:hint="cs"/>
          <w:rtl/>
          <w:lang w:eastAsia="en-US"/>
        </w:rPr>
        <w:t>ראש העיריה רשאי לדרוש מיצרן שילוט או מבעל בית דפוס למסור את שמו ומענו של מזמין השילוט</w:t>
      </w:r>
      <w:r w:rsidR="003424D0">
        <w:rPr>
          <w:rFonts w:cs="FrankRuehl" w:hint="cs"/>
          <w:rtl/>
          <w:lang w:eastAsia="en-US"/>
        </w:rPr>
        <w:t>.</w:t>
      </w:r>
    </w:p>
    <w:p w14:paraId="4932674F" w14:textId="77777777" w:rsidR="00A54089" w:rsidRDefault="00A54089" w:rsidP="00E016B1">
      <w:pPr>
        <w:pStyle w:val="P00"/>
        <w:spacing w:before="72"/>
        <w:ind w:left="0" w:right="1134"/>
        <w:rPr>
          <w:rFonts w:cs="FrankRuehl" w:hint="cs"/>
          <w:rtl/>
          <w:lang w:eastAsia="en-US"/>
        </w:rPr>
      </w:pPr>
      <w:bookmarkStart w:id="8" w:name="Seif5"/>
      <w:bookmarkEnd w:id="8"/>
      <w:r w:rsidRPr="00C73613">
        <w:rPr>
          <w:lang w:val="he-IL"/>
        </w:rPr>
        <w:pict w14:anchorId="51118935">
          <v:rect id="_x0000_s1033" style="position:absolute;left:0;text-align:left;margin-left:464.5pt;margin-top:8.05pt;width:75.05pt;height:10.45pt;z-index:251646976" o:allowincell="f" filled="f" stroked="f" strokecolor="lime" strokeweight=".25pt">
            <v:textbox style="mso-next-textbox:#_x0000_s1033" inset="0,0,0,0">
              <w:txbxContent>
                <w:p w14:paraId="0A4D36C2" w14:textId="77777777" w:rsidR="0022263E" w:rsidRDefault="0022263E" w:rsidP="003424D0">
                  <w:pPr>
                    <w:spacing w:line="160" w:lineRule="exact"/>
                    <w:jc w:val="left"/>
                    <w:rPr>
                      <w:rFonts w:cs="Miriam" w:hint="cs"/>
                      <w:noProof/>
                      <w:sz w:val="18"/>
                      <w:szCs w:val="18"/>
                      <w:rtl/>
                    </w:rPr>
                  </w:pPr>
                  <w:r>
                    <w:rPr>
                      <w:rFonts w:cs="Miriam" w:hint="cs"/>
                      <w:noProof/>
                      <w:sz w:val="18"/>
                      <w:szCs w:val="18"/>
                      <w:rtl/>
                    </w:rPr>
                    <w:t>עינוג ציבורי</w:t>
                  </w:r>
                </w:p>
              </w:txbxContent>
            </v:textbox>
            <w10:anchorlock/>
          </v:rect>
        </w:pict>
      </w:r>
      <w:r w:rsidR="006B7F39" w:rsidRPr="00C73613">
        <w:rPr>
          <w:rStyle w:val="big-number"/>
          <w:rFonts w:cs="Miriam" w:hint="cs"/>
          <w:rtl/>
        </w:rPr>
        <w:t>7</w:t>
      </w:r>
      <w:r w:rsidRPr="00C73613">
        <w:rPr>
          <w:rStyle w:val="big-number"/>
          <w:rFonts w:cs="Miriam"/>
          <w:rtl/>
        </w:rPr>
        <w:t>.</w:t>
      </w:r>
      <w:r w:rsidRPr="00C73613">
        <w:rPr>
          <w:rStyle w:val="big-number"/>
          <w:rFonts w:cs="Miriam"/>
          <w:rtl/>
        </w:rPr>
        <w:tab/>
      </w:r>
      <w:r w:rsidR="00E016B1">
        <w:rPr>
          <w:rFonts w:cs="FrankRuehl" w:hint="cs"/>
          <w:rtl/>
          <w:lang w:eastAsia="en-US"/>
        </w:rPr>
        <w:t>בקשה לפרסום סרטים או מחזות יכול שתתיחס לתמונות או למודעות אחרות המשתנות מדי פעם, לפי ההצגות או המופעים; על אף האמור בסעיף 3 לא יידרש מפרסם מודעות כאמור להגיש את התמונות לראש העיריה, ובלבד שהמועצה לביקורת סרטים ומחזות אישרה אותן לפי הוראות סעיף 5 לפקודת סרטי הראינוע.</w:t>
      </w:r>
    </w:p>
    <w:p w14:paraId="2DB21BC4" w14:textId="77777777" w:rsidR="00A54089" w:rsidRDefault="00A54089" w:rsidP="00BC51DC">
      <w:pPr>
        <w:pStyle w:val="P00"/>
        <w:spacing w:before="72"/>
        <w:ind w:left="0" w:right="1134"/>
        <w:rPr>
          <w:rFonts w:cs="FrankRuehl" w:hint="cs"/>
          <w:rtl/>
          <w:lang w:eastAsia="en-US"/>
        </w:rPr>
      </w:pPr>
      <w:bookmarkStart w:id="9" w:name="Seif6"/>
      <w:bookmarkEnd w:id="9"/>
      <w:r w:rsidRPr="00C73613">
        <w:rPr>
          <w:lang w:val="he-IL"/>
        </w:rPr>
        <w:pict w14:anchorId="28C99E68">
          <v:rect id="_x0000_s1034" style="position:absolute;left:0;text-align:left;margin-left:464.5pt;margin-top:8.05pt;width:75.05pt;height:15.1pt;z-index:251648000" o:allowincell="f" filled="f" stroked="f" strokecolor="lime" strokeweight=".25pt">
            <v:textbox style="mso-next-textbox:#_x0000_s1034" inset="0,0,0,0">
              <w:txbxContent>
                <w:p w14:paraId="0C1C9035" w14:textId="77777777" w:rsidR="0022263E" w:rsidRDefault="0022263E" w:rsidP="00BC51DC">
                  <w:pPr>
                    <w:spacing w:line="160" w:lineRule="exact"/>
                    <w:jc w:val="left"/>
                    <w:rPr>
                      <w:rFonts w:cs="Miriam" w:hint="cs"/>
                      <w:noProof/>
                      <w:sz w:val="18"/>
                      <w:szCs w:val="18"/>
                      <w:rtl/>
                    </w:rPr>
                  </w:pPr>
                  <w:r>
                    <w:rPr>
                      <w:rFonts w:cs="Miriam" w:hint="cs"/>
                      <w:sz w:val="18"/>
                      <w:szCs w:val="18"/>
                      <w:rtl/>
                    </w:rPr>
                    <w:t>פטור מרשיון</w:t>
                  </w:r>
                </w:p>
              </w:txbxContent>
            </v:textbox>
            <w10:anchorlock/>
          </v:rect>
        </w:pict>
      </w:r>
      <w:r w:rsidR="006A0717" w:rsidRPr="00C73613">
        <w:rPr>
          <w:rStyle w:val="big-number"/>
          <w:rFonts w:cs="Miriam" w:hint="cs"/>
          <w:rtl/>
        </w:rPr>
        <w:t>8</w:t>
      </w:r>
      <w:r w:rsidRPr="00C73613">
        <w:rPr>
          <w:rStyle w:val="big-number"/>
          <w:rFonts w:cs="Miriam"/>
          <w:rtl/>
        </w:rPr>
        <w:t>.</w:t>
      </w:r>
      <w:r w:rsidRPr="00C73613">
        <w:rPr>
          <w:rStyle w:val="big-number"/>
          <w:rFonts w:cs="Miriam"/>
          <w:rtl/>
        </w:rPr>
        <w:tab/>
      </w:r>
      <w:r w:rsidR="00C73613">
        <w:rPr>
          <w:rFonts w:cs="FrankRuehl" w:hint="cs"/>
          <w:rtl/>
          <w:lang w:eastAsia="en-US"/>
        </w:rPr>
        <w:t>(א)</w:t>
      </w:r>
      <w:r w:rsidR="00C73613">
        <w:rPr>
          <w:rFonts w:cs="FrankRuehl" w:hint="cs"/>
          <w:rtl/>
          <w:lang w:eastAsia="en-US"/>
        </w:rPr>
        <w:tab/>
      </w:r>
      <w:r w:rsidR="00BC51DC">
        <w:rPr>
          <w:rFonts w:cs="FrankRuehl" w:hint="cs"/>
          <w:rtl/>
          <w:lang w:eastAsia="en-US"/>
        </w:rPr>
        <w:t xml:space="preserve">הוראות פרק זה לא יחולו על </w:t>
      </w:r>
      <w:r w:rsidR="00BC51DC">
        <w:rPr>
          <w:rFonts w:cs="FrankRuehl"/>
          <w:rtl/>
          <w:lang w:eastAsia="en-US"/>
        </w:rPr>
        <w:t>–</w:t>
      </w:r>
    </w:p>
    <w:p w14:paraId="24DFEE6B" w14:textId="77777777" w:rsidR="00BC51DC" w:rsidRDefault="00BC51DC" w:rsidP="00BC51D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דגל המשמש סמל של מדינה או ארגון בעל אופי ציבורי או דתי, ובלבד שהצגתו נעשית כדין והוא אינו משמש לפרסומת מסחרית;</w:t>
      </w:r>
    </w:p>
    <w:p w14:paraId="3DCA4BE6" w14:textId="77777777" w:rsidR="00BC51DC" w:rsidRDefault="00BC51DC" w:rsidP="00BC51D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שילוט המורה על כך שעסק או פעילות הועתק ממקום אחד למשנהו, ובלבד שמידות השילוט לא יעלו על 100</w:t>
      </w:r>
      <w:r>
        <w:rPr>
          <w:rFonts w:cs="FrankRuehl"/>
          <w:lang w:eastAsia="en-US"/>
        </w:rPr>
        <w:t>x</w:t>
      </w:r>
      <w:r>
        <w:rPr>
          <w:rFonts w:cs="FrankRuehl" w:hint="cs"/>
          <w:rtl/>
          <w:lang w:eastAsia="en-US"/>
        </w:rPr>
        <w:t>100 ס"מ, והשלט לא יוצג לתקופה העולה על תשעים ימים ממועד ההעתקה;</w:t>
      </w:r>
    </w:p>
    <w:p w14:paraId="14CE85E8" w14:textId="77777777" w:rsidR="00BC51DC" w:rsidRDefault="00BC51DC" w:rsidP="00BC51D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שילוט של הממשלה, העיריה ובתי המשפט.</w:t>
      </w:r>
    </w:p>
    <w:p w14:paraId="51F3D678" w14:textId="77777777" w:rsidR="00DB5587" w:rsidRDefault="00AE4F99" w:rsidP="00DB55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C51DC">
        <w:rPr>
          <w:rFonts w:cs="FrankRuehl" w:hint="cs"/>
          <w:rtl/>
          <w:lang w:eastAsia="en-US"/>
        </w:rPr>
        <w:t>על אף האמור בסעיף קטן (א) רשאי ראש העיריה להורות על מקום הצגתו של שילוט כאמור והמציג יציגו בהתאם להוראות ראש העיריה</w:t>
      </w:r>
      <w:r w:rsidR="00DB5587">
        <w:rPr>
          <w:rFonts w:cs="FrankRuehl" w:hint="cs"/>
          <w:rtl/>
          <w:lang w:eastAsia="en-US"/>
        </w:rPr>
        <w:t>.</w:t>
      </w:r>
    </w:p>
    <w:p w14:paraId="1277947C" w14:textId="77777777" w:rsidR="000D61A6" w:rsidRDefault="00A54089" w:rsidP="00BC51DC">
      <w:pPr>
        <w:pStyle w:val="P00"/>
        <w:spacing w:before="72"/>
        <w:ind w:left="0" w:right="1134"/>
        <w:rPr>
          <w:rStyle w:val="default"/>
          <w:rFonts w:hint="cs"/>
          <w:rtl/>
        </w:rPr>
      </w:pPr>
      <w:bookmarkStart w:id="10" w:name="Seif7"/>
      <w:bookmarkEnd w:id="10"/>
      <w:r w:rsidRPr="00C73613">
        <w:rPr>
          <w:lang w:val="he-IL"/>
        </w:rPr>
        <w:pict w14:anchorId="59CEC1B0">
          <v:rect id="_x0000_s1055" style="position:absolute;left:0;text-align:left;margin-left:464.5pt;margin-top:8.05pt;width:75.05pt;height:9.55pt;z-index:251649024" o:allowincell="f" filled="f" stroked="f" strokecolor="lime" strokeweight=".25pt">
            <v:textbox style="mso-next-textbox:#_x0000_s1055" inset="0,0,0,0">
              <w:txbxContent>
                <w:p w14:paraId="0AC05B7B" w14:textId="77777777" w:rsidR="0022263E" w:rsidRDefault="0022263E" w:rsidP="00C94723">
                  <w:pPr>
                    <w:spacing w:line="160" w:lineRule="exact"/>
                    <w:jc w:val="left"/>
                    <w:rPr>
                      <w:rFonts w:cs="Miriam" w:hint="cs"/>
                      <w:noProof/>
                      <w:sz w:val="18"/>
                      <w:szCs w:val="18"/>
                      <w:rtl/>
                    </w:rPr>
                  </w:pPr>
                  <w:r>
                    <w:rPr>
                      <w:rFonts w:cs="Miriam" w:hint="cs"/>
                      <w:sz w:val="18"/>
                      <w:szCs w:val="18"/>
                      <w:rtl/>
                    </w:rPr>
                    <w:t>כלי רכב</w:t>
                  </w:r>
                </w:p>
              </w:txbxContent>
            </v:textbox>
            <w10:anchorlock/>
          </v:rect>
        </w:pict>
      </w:r>
      <w:r w:rsidR="001927B1" w:rsidRPr="00C73613">
        <w:rPr>
          <w:rStyle w:val="big-number"/>
          <w:rFonts w:cs="Miriam" w:hint="cs"/>
          <w:rtl/>
        </w:rPr>
        <w:t>9</w:t>
      </w:r>
      <w:r w:rsidRPr="00C73613">
        <w:rPr>
          <w:rStyle w:val="big-number"/>
          <w:rFonts w:cs="Miriam"/>
          <w:rtl/>
        </w:rPr>
        <w:t>.</w:t>
      </w:r>
      <w:r w:rsidRPr="00C73613">
        <w:rPr>
          <w:rStyle w:val="big-number"/>
          <w:rFonts w:cs="Miriam"/>
          <w:rtl/>
        </w:rPr>
        <w:tab/>
      </w:r>
      <w:r w:rsidR="00BC51DC">
        <w:rPr>
          <w:rStyle w:val="default"/>
          <w:rFonts w:hint="cs"/>
          <w:rtl/>
        </w:rPr>
        <w:t>לענין פרק זה, יראו שילוט שהוצג על גבי כלי רכב החונה או נע במקום ציבורי בתחום שיפוט העיריה, כשילוט שהוצג ופורסם.</w:t>
      </w:r>
    </w:p>
    <w:p w14:paraId="10881930" w14:textId="77777777" w:rsidR="00BC51DC" w:rsidRPr="00BC51DC" w:rsidRDefault="00BC51DC" w:rsidP="00BC51DC">
      <w:pPr>
        <w:pStyle w:val="medium2-header"/>
        <w:keepLines w:val="0"/>
        <w:spacing w:before="72"/>
        <w:ind w:left="0" w:right="1134"/>
        <w:rPr>
          <w:rFonts w:cs="FrankRuehl" w:hint="cs"/>
          <w:b/>
          <w:noProof/>
          <w:rtl/>
          <w:lang w:eastAsia="en-US"/>
        </w:rPr>
      </w:pPr>
      <w:bookmarkStart w:id="11" w:name="med2"/>
      <w:bookmarkEnd w:id="11"/>
      <w:r w:rsidRPr="00BC51DC">
        <w:rPr>
          <w:rFonts w:cs="FrankRuehl" w:hint="cs"/>
          <w:b/>
          <w:noProof/>
          <w:rtl/>
          <w:lang w:eastAsia="en-US"/>
        </w:rPr>
        <w:t>פרק שלישי: שלטים ומודעות אסורים</w:t>
      </w:r>
    </w:p>
    <w:p w14:paraId="503B0C7F" w14:textId="77777777" w:rsidR="00BC51DC" w:rsidRDefault="00143B05" w:rsidP="00BC51DC">
      <w:pPr>
        <w:pStyle w:val="P00"/>
        <w:spacing w:before="72"/>
        <w:ind w:left="0" w:right="1134"/>
        <w:rPr>
          <w:rStyle w:val="default"/>
          <w:rFonts w:hint="cs"/>
          <w:rtl/>
        </w:rPr>
      </w:pPr>
      <w:bookmarkStart w:id="12" w:name="Seif8"/>
      <w:bookmarkEnd w:id="12"/>
      <w:r>
        <w:rPr>
          <w:rFonts w:ascii="FrankRuehl" w:hAnsi="FrankRuehl" w:cs="Miriam"/>
          <w:sz w:val="32"/>
          <w:szCs w:val="32"/>
          <w:rtl/>
          <w:lang w:eastAsia="en-US"/>
        </w:rPr>
        <w:pict w14:anchorId="6BE968D5">
          <v:shape id="_x0000_s1260" type="#_x0000_t202" style="position:absolute;left:0;text-align:left;margin-left:470.25pt;margin-top:7.1pt;width:1in;height:12pt;z-index:251650048" filled="f" stroked="f">
            <v:textbox inset="1mm,0,1mm,0">
              <w:txbxContent>
                <w:p w14:paraId="209C99FD" w14:textId="77777777" w:rsidR="0022263E" w:rsidRDefault="0022263E" w:rsidP="00002938">
                  <w:pPr>
                    <w:spacing w:line="160" w:lineRule="exact"/>
                    <w:jc w:val="left"/>
                    <w:rPr>
                      <w:rFonts w:cs="Miriam" w:hint="cs"/>
                      <w:noProof/>
                      <w:sz w:val="18"/>
                      <w:szCs w:val="18"/>
                      <w:rtl/>
                    </w:rPr>
                  </w:pPr>
                  <w:r>
                    <w:rPr>
                      <w:rFonts w:cs="Miriam" w:hint="cs"/>
                      <w:sz w:val="18"/>
                      <w:szCs w:val="18"/>
                      <w:rtl/>
                    </w:rPr>
                    <w:t>שילוט אסור</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BC51DC">
        <w:rPr>
          <w:rStyle w:val="default"/>
          <w:rFonts w:hint="cs"/>
          <w:rtl/>
        </w:rPr>
        <w:t xml:space="preserve">לא יפרסם אדם שילוט, לא יגרום לפרסומו, ולא יינתן רשיון לשילוט אם הוא </w:t>
      </w:r>
      <w:r w:rsidR="00BC51DC">
        <w:rPr>
          <w:rStyle w:val="default"/>
          <w:rtl/>
        </w:rPr>
        <w:t>–</w:t>
      </w:r>
    </w:p>
    <w:p w14:paraId="045B379C" w14:textId="77777777" w:rsidR="00BC51DC" w:rsidRDefault="00BC51DC" w:rsidP="00BC51DC">
      <w:pPr>
        <w:pStyle w:val="P00"/>
        <w:spacing w:before="72"/>
        <w:ind w:left="624" w:right="1134"/>
        <w:rPr>
          <w:rStyle w:val="default"/>
          <w:rFonts w:hint="cs"/>
          <w:rtl/>
        </w:rPr>
      </w:pPr>
      <w:r>
        <w:rPr>
          <w:rStyle w:val="default"/>
          <w:rFonts w:hint="cs"/>
          <w:rtl/>
        </w:rPr>
        <w:t>(1)</w:t>
      </w:r>
      <w:r>
        <w:rPr>
          <w:rStyle w:val="default"/>
          <w:rFonts w:hint="cs"/>
          <w:rtl/>
        </w:rPr>
        <w:tab/>
        <w:t>גורם נזק או מיטרד כלשהו, לרבות רעש, ריח, אור, וכיוצא בהם או פוגע באיכות הסביבה;</w:t>
      </w:r>
    </w:p>
    <w:p w14:paraId="3A711C7C" w14:textId="77777777" w:rsidR="00BC51DC" w:rsidRDefault="00BC51DC" w:rsidP="00BC51DC">
      <w:pPr>
        <w:pStyle w:val="P00"/>
        <w:spacing w:before="72"/>
        <w:ind w:left="624" w:right="1134"/>
        <w:rPr>
          <w:rStyle w:val="default"/>
          <w:rFonts w:hint="cs"/>
          <w:rtl/>
        </w:rPr>
      </w:pPr>
      <w:r>
        <w:rPr>
          <w:rStyle w:val="default"/>
          <w:rFonts w:hint="cs"/>
          <w:rtl/>
        </w:rPr>
        <w:t>(2)</w:t>
      </w:r>
      <w:r>
        <w:rPr>
          <w:rStyle w:val="default"/>
          <w:rFonts w:hint="cs"/>
          <w:rtl/>
        </w:rPr>
        <w:tab/>
        <w:t>מפריע לתנועת כלי רכב או הולכי רגל;</w:t>
      </w:r>
    </w:p>
    <w:p w14:paraId="205E9F75" w14:textId="77777777" w:rsidR="00BC51DC" w:rsidRDefault="00BC51DC" w:rsidP="00BC51DC">
      <w:pPr>
        <w:pStyle w:val="P00"/>
        <w:spacing w:before="72"/>
        <w:ind w:left="624" w:right="1134"/>
        <w:rPr>
          <w:rStyle w:val="default"/>
          <w:rFonts w:hint="cs"/>
          <w:rtl/>
        </w:rPr>
      </w:pPr>
      <w:r>
        <w:rPr>
          <w:rStyle w:val="default"/>
          <w:rFonts w:hint="cs"/>
          <w:rtl/>
        </w:rPr>
        <w:t>(3)</w:t>
      </w:r>
      <w:r>
        <w:rPr>
          <w:rStyle w:val="default"/>
          <w:rFonts w:hint="cs"/>
          <w:rtl/>
        </w:rPr>
        <w:tab/>
        <w:t>עשוי מבד, קרטון וכיוצא באלה, למעט דגל מדינה;</w:t>
      </w:r>
    </w:p>
    <w:p w14:paraId="6918203F" w14:textId="77777777" w:rsidR="00BC51DC" w:rsidRDefault="00BC51DC" w:rsidP="00BC51DC">
      <w:pPr>
        <w:pStyle w:val="P00"/>
        <w:spacing w:before="72"/>
        <w:ind w:left="624" w:right="1134"/>
        <w:rPr>
          <w:rStyle w:val="default"/>
          <w:rFonts w:hint="cs"/>
          <w:rtl/>
        </w:rPr>
      </w:pPr>
      <w:r>
        <w:rPr>
          <w:rStyle w:val="default"/>
          <w:rFonts w:hint="cs"/>
          <w:rtl/>
        </w:rPr>
        <w:t>(4)</w:t>
      </w:r>
      <w:r>
        <w:rPr>
          <w:rStyle w:val="default"/>
          <w:rFonts w:hint="cs"/>
          <w:rtl/>
        </w:rPr>
        <w:tab/>
        <w:t>חוסם דלת, חלון, יציאת חרום או פתח אחר, או מפריע למעבר בו;</w:t>
      </w:r>
    </w:p>
    <w:p w14:paraId="5D99FB6F" w14:textId="77777777" w:rsidR="00A54089" w:rsidRDefault="00BC51DC" w:rsidP="00BC51DC">
      <w:pPr>
        <w:pStyle w:val="P00"/>
        <w:spacing w:before="72"/>
        <w:ind w:left="624" w:right="1134"/>
        <w:rPr>
          <w:rStyle w:val="default"/>
          <w:rFonts w:hint="cs"/>
          <w:rtl/>
        </w:rPr>
      </w:pPr>
      <w:r>
        <w:rPr>
          <w:rStyle w:val="default"/>
          <w:rFonts w:hint="cs"/>
          <w:rtl/>
        </w:rPr>
        <w:t>(5)</w:t>
      </w:r>
      <w:r>
        <w:rPr>
          <w:rStyle w:val="default"/>
          <w:rFonts w:hint="cs"/>
          <w:rtl/>
        </w:rPr>
        <w:tab/>
      </w:r>
      <w:r>
        <w:rPr>
          <w:rStyle w:val="default"/>
        </w:rPr>
        <w:t xml:space="preserve"> </w:t>
      </w:r>
      <w:r>
        <w:rPr>
          <w:rStyle w:val="default"/>
          <w:rFonts w:hint="cs"/>
          <w:rtl/>
        </w:rPr>
        <w:t>מוצג על מיתקן שאינו מיועד להצגת שילוט, כגון מדרגות חירום, מעלית, מזגן אויר, צינור, עמוד חשמל או טלפון, תמרור, מיתקן להפעלת רמזור, וכיוצא בהם;</w:t>
      </w:r>
    </w:p>
    <w:p w14:paraId="774FB666" w14:textId="77777777" w:rsidR="00BC51DC" w:rsidRDefault="00BC51DC" w:rsidP="00BC51DC">
      <w:pPr>
        <w:pStyle w:val="P00"/>
        <w:spacing w:before="72"/>
        <w:ind w:left="624" w:right="1134"/>
        <w:rPr>
          <w:rStyle w:val="default"/>
          <w:rFonts w:hint="cs"/>
          <w:rtl/>
        </w:rPr>
      </w:pPr>
      <w:r>
        <w:rPr>
          <w:rStyle w:val="default"/>
          <w:rFonts w:hint="cs"/>
          <w:rtl/>
        </w:rPr>
        <w:t>(6)</w:t>
      </w:r>
      <w:r>
        <w:rPr>
          <w:rStyle w:val="default"/>
          <w:rFonts w:hint="cs"/>
          <w:rtl/>
        </w:rPr>
        <w:tab/>
        <w:t>מתפרסם בשטח ציבורי שלא על גבי מיתקן המיועד לכך שאושר בידי ראש העיריה;</w:t>
      </w:r>
    </w:p>
    <w:p w14:paraId="48156888" w14:textId="77777777" w:rsidR="00BC51DC" w:rsidRDefault="00BC51DC" w:rsidP="00BC51DC">
      <w:pPr>
        <w:pStyle w:val="P00"/>
        <w:spacing w:before="72"/>
        <w:ind w:left="624" w:right="1134"/>
        <w:rPr>
          <w:rStyle w:val="default"/>
          <w:rFonts w:hint="cs"/>
          <w:rtl/>
        </w:rPr>
      </w:pPr>
      <w:r>
        <w:rPr>
          <w:rStyle w:val="default"/>
          <w:rFonts w:hint="cs"/>
          <w:rtl/>
        </w:rPr>
        <w:t>(7)</w:t>
      </w:r>
      <w:r>
        <w:rPr>
          <w:rStyle w:val="default"/>
          <w:rFonts w:hint="cs"/>
          <w:rtl/>
        </w:rPr>
        <w:tab/>
        <w:t>מוצג על מבנה המשמש למגורים בלבד, אלא אם כן שייך השילוט לאדם המנהל במבנה את עיסוקו כדין.</w:t>
      </w:r>
    </w:p>
    <w:p w14:paraId="7857FE72" w14:textId="77777777" w:rsidR="001E1429" w:rsidRDefault="001E1429" w:rsidP="001A4B1D">
      <w:pPr>
        <w:pStyle w:val="P00"/>
        <w:spacing w:before="72"/>
        <w:ind w:left="0" w:right="1134"/>
        <w:rPr>
          <w:rStyle w:val="default"/>
          <w:rFonts w:hint="cs"/>
          <w:rtl/>
        </w:rPr>
      </w:pPr>
      <w:bookmarkStart w:id="13" w:name="Seif10"/>
      <w:bookmarkEnd w:id="13"/>
      <w:r>
        <w:rPr>
          <w:rFonts w:ascii="FrankRuehl" w:hAnsi="FrankRuehl" w:cs="Miriam"/>
          <w:sz w:val="32"/>
          <w:szCs w:val="32"/>
          <w:rtl/>
          <w:lang w:eastAsia="en-US"/>
        </w:rPr>
        <w:pict w14:anchorId="7467A2CB">
          <v:shape id="_x0000_s1304" type="#_x0000_t202" style="position:absolute;left:0;text-align:left;margin-left:470.25pt;margin-top:7.1pt;width:1in;height:16.75pt;z-index:251652096" filled="f" stroked="f">
            <v:textbox inset="1mm,0,1mm,0">
              <w:txbxContent>
                <w:p w14:paraId="3D9B01D7" w14:textId="77777777" w:rsidR="0022263E" w:rsidRDefault="0022263E" w:rsidP="00BC51DC">
                  <w:pPr>
                    <w:spacing w:line="160" w:lineRule="exact"/>
                    <w:jc w:val="left"/>
                    <w:rPr>
                      <w:rFonts w:cs="Miriam" w:hint="cs"/>
                      <w:noProof/>
                      <w:sz w:val="18"/>
                      <w:szCs w:val="18"/>
                      <w:rtl/>
                    </w:rPr>
                  </w:pPr>
                  <w:r>
                    <w:rPr>
                      <w:rFonts w:cs="Miriam" w:hint="cs"/>
                      <w:noProof/>
                      <w:sz w:val="18"/>
                      <w:szCs w:val="18"/>
                      <w:rtl/>
                    </w:rPr>
                    <w:t>דרכי פרסום אסורות</w:t>
                  </w:r>
                </w:p>
              </w:txbxContent>
            </v:textbox>
            <w10:anchorlock/>
          </v:shape>
        </w:pict>
      </w:r>
      <w:r>
        <w:rPr>
          <w:rStyle w:val="big-number"/>
          <w:rFonts w:cs="Miriam"/>
          <w:rtl/>
        </w:rPr>
        <w:t>1</w:t>
      </w:r>
      <w:r w:rsidR="00AE4F99">
        <w:rPr>
          <w:rStyle w:val="big-number"/>
          <w:rFonts w:cs="Miriam" w:hint="cs"/>
          <w:rtl/>
        </w:rPr>
        <w:t>1</w:t>
      </w:r>
      <w:r>
        <w:rPr>
          <w:rStyle w:val="big-number"/>
          <w:rFonts w:cs="Miriam"/>
          <w:rtl/>
        </w:rPr>
        <w:t>.</w:t>
      </w:r>
      <w:r>
        <w:rPr>
          <w:rStyle w:val="big-number"/>
          <w:rFonts w:cs="Miriam"/>
          <w:rtl/>
        </w:rPr>
        <w:tab/>
      </w:r>
      <w:r w:rsidR="00AE4F99">
        <w:rPr>
          <w:rStyle w:val="default"/>
          <w:rFonts w:hint="cs"/>
          <w:rtl/>
        </w:rPr>
        <w:t>(א)</w:t>
      </w:r>
      <w:r w:rsidR="00AE4F99">
        <w:rPr>
          <w:rStyle w:val="default"/>
          <w:rFonts w:hint="cs"/>
          <w:rtl/>
        </w:rPr>
        <w:tab/>
      </w:r>
      <w:r w:rsidR="001A4B1D">
        <w:rPr>
          <w:rStyle w:val="default"/>
          <w:rFonts w:hint="cs"/>
          <w:rtl/>
        </w:rPr>
        <w:t>לא יפרסם אדם שילוט על ידי הארתו או הקרנתו אל שטח ציבורי או על ידי השמעת תוכן השילוט.</w:t>
      </w:r>
    </w:p>
    <w:p w14:paraId="62C961D5" w14:textId="77777777" w:rsidR="001A4B1D" w:rsidRDefault="001A4B1D" w:rsidP="001A4B1D">
      <w:pPr>
        <w:pStyle w:val="P00"/>
        <w:spacing w:before="72"/>
        <w:ind w:left="0" w:right="1134"/>
        <w:rPr>
          <w:rStyle w:val="default"/>
          <w:rFonts w:hint="cs"/>
          <w:rtl/>
        </w:rPr>
      </w:pPr>
      <w:r>
        <w:rPr>
          <w:rStyle w:val="default"/>
          <w:rFonts w:hint="cs"/>
          <w:rtl/>
        </w:rPr>
        <w:tab/>
        <w:t>(ב)</w:t>
      </w:r>
      <w:r>
        <w:rPr>
          <w:rStyle w:val="default"/>
          <w:rFonts w:hint="cs"/>
          <w:rtl/>
        </w:rPr>
        <w:tab/>
        <w:t>לא יפרסם אדם שילוט דרך נשיאת לוח, סרט וכיוצא באלה, בין שההודעה נישאת בידי אדם או באמצעים אחרים, אלא אם כן התיר ראש העיריה, מטעמים מיוחדים, לעשות כן.</w:t>
      </w:r>
    </w:p>
    <w:p w14:paraId="62BB237C" w14:textId="77777777" w:rsidR="00AE4F99" w:rsidRPr="00983B9C" w:rsidRDefault="00983B9C" w:rsidP="00983B9C">
      <w:pPr>
        <w:pStyle w:val="medium2-header"/>
        <w:keepLines w:val="0"/>
        <w:spacing w:before="72"/>
        <w:ind w:left="0" w:right="1134"/>
        <w:rPr>
          <w:rFonts w:cs="FrankRuehl" w:hint="cs"/>
          <w:b/>
          <w:noProof/>
          <w:rtl/>
          <w:lang w:eastAsia="en-US"/>
        </w:rPr>
      </w:pPr>
      <w:bookmarkStart w:id="14" w:name="med3"/>
      <w:bookmarkEnd w:id="14"/>
      <w:r w:rsidRPr="00983B9C">
        <w:rPr>
          <w:rFonts w:cs="FrankRuehl" w:hint="cs"/>
          <w:b/>
          <w:noProof/>
          <w:rtl/>
          <w:lang w:eastAsia="en-US"/>
        </w:rPr>
        <w:t>פרק רביעי: הוראות שונות</w:t>
      </w:r>
      <w:r w:rsidR="00A321BD" w:rsidRPr="00983B9C">
        <w:rPr>
          <w:rFonts w:cs="FrankRuehl"/>
          <w:b/>
          <w:noProof/>
          <w:lang w:eastAsia="en-US"/>
        </w:rPr>
        <w:t xml:space="preserve"> </w:t>
      </w:r>
    </w:p>
    <w:p w14:paraId="404D3698" w14:textId="77777777" w:rsidR="001E1429" w:rsidRDefault="001E1429" w:rsidP="004E36AB">
      <w:pPr>
        <w:pStyle w:val="P00"/>
        <w:spacing w:before="72"/>
        <w:ind w:left="0" w:right="1134"/>
        <w:rPr>
          <w:rStyle w:val="default"/>
          <w:rFonts w:hint="cs"/>
          <w:rtl/>
        </w:rPr>
      </w:pPr>
      <w:bookmarkStart w:id="15" w:name="Seif11"/>
      <w:bookmarkEnd w:id="15"/>
      <w:r>
        <w:rPr>
          <w:rFonts w:ascii="FrankRuehl" w:hAnsi="FrankRuehl" w:cs="Miriam"/>
          <w:sz w:val="32"/>
          <w:szCs w:val="32"/>
          <w:rtl/>
          <w:lang w:eastAsia="en-US"/>
        </w:rPr>
        <w:pict w14:anchorId="46DD49D8">
          <v:shape id="_x0000_s1305" type="#_x0000_t202" style="position:absolute;left:0;text-align:left;margin-left:470.25pt;margin-top:7.1pt;width:1in;height:12pt;z-index:251653120" filled="f" stroked="f">
            <v:textbox inset="1mm,0,1mm,0">
              <w:txbxContent>
                <w:p w14:paraId="70168564" w14:textId="77777777" w:rsidR="0022263E" w:rsidRDefault="0022263E" w:rsidP="001E1429">
                  <w:pPr>
                    <w:spacing w:line="160" w:lineRule="exact"/>
                    <w:jc w:val="left"/>
                    <w:rPr>
                      <w:rFonts w:cs="Miriam" w:hint="cs"/>
                      <w:noProof/>
                      <w:sz w:val="18"/>
                      <w:szCs w:val="18"/>
                      <w:rtl/>
                    </w:rPr>
                  </w:pPr>
                  <w:r>
                    <w:rPr>
                      <w:rFonts w:cs="Miriam" w:hint="cs"/>
                      <w:sz w:val="18"/>
                      <w:szCs w:val="18"/>
                      <w:rtl/>
                    </w:rPr>
                    <w:t>שילוט על עסק</w:t>
                  </w:r>
                </w:p>
              </w:txbxContent>
            </v:textbox>
            <w10:anchorlock/>
          </v:shape>
        </w:pict>
      </w:r>
      <w:r>
        <w:rPr>
          <w:rStyle w:val="big-number"/>
          <w:rFonts w:cs="Miriam"/>
          <w:rtl/>
        </w:rPr>
        <w:t>1</w:t>
      </w:r>
      <w:r w:rsidR="00AE4F99">
        <w:rPr>
          <w:rStyle w:val="big-number"/>
          <w:rFonts w:cs="Miriam" w:hint="cs"/>
          <w:rtl/>
        </w:rPr>
        <w:t>2</w:t>
      </w:r>
      <w:r>
        <w:rPr>
          <w:rStyle w:val="big-number"/>
          <w:rFonts w:cs="Miriam"/>
          <w:rtl/>
        </w:rPr>
        <w:t>.</w:t>
      </w:r>
      <w:r>
        <w:rPr>
          <w:rStyle w:val="big-number"/>
          <w:rFonts w:cs="Miriam"/>
          <w:rtl/>
        </w:rPr>
        <w:tab/>
      </w:r>
      <w:r w:rsidR="00983B9C">
        <w:rPr>
          <w:rStyle w:val="default"/>
          <w:rFonts w:hint="cs"/>
          <w:rtl/>
        </w:rPr>
        <w:t>(א)</w:t>
      </w:r>
      <w:r w:rsidR="00983B9C">
        <w:rPr>
          <w:rStyle w:val="default"/>
          <w:rFonts w:hint="cs"/>
          <w:rtl/>
        </w:rPr>
        <w:tab/>
      </w:r>
      <w:r w:rsidR="004E36AB">
        <w:rPr>
          <w:rStyle w:val="default"/>
          <w:rFonts w:hint="cs"/>
          <w:rtl/>
        </w:rPr>
        <w:t>לכל עסק יהיה שילוט אחד בלבד, אלא אם כן התיר ראש העיריה לעסק הצגת שילוט נוסף.</w:t>
      </w:r>
    </w:p>
    <w:p w14:paraId="6D344A4B" w14:textId="77777777" w:rsidR="00983B9C" w:rsidRDefault="00983B9C" w:rsidP="004E36AB">
      <w:pPr>
        <w:pStyle w:val="P00"/>
        <w:spacing w:before="72"/>
        <w:ind w:left="0" w:right="1134"/>
        <w:rPr>
          <w:rStyle w:val="default"/>
          <w:rFonts w:ascii="Times New Roman" w:hAnsi="Times New Roman" w:hint="cs"/>
          <w:rtl/>
        </w:rPr>
      </w:pPr>
      <w:r>
        <w:rPr>
          <w:rStyle w:val="default"/>
          <w:rFonts w:ascii="Times New Roman" w:hAnsi="Times New Roman" w:hint="cs"/>
          <w:rtl/>
        </w:rPr>
        <w:tab/>
        <w:t>(ב)</w:t>
      </w:r>
      <w:r>
        <w:rPr>
          <w:rStyle w:val="default"/>
          <w:rFonts w:ascii="Times New Roman" w:hAnsi="Times New Roman" w:hint="cs"/>
          <w:rtl/>
        </w:rPr>
        <w:tab/>
      </w:r>
      <w:r w:rsidR="004E36AB">
        <w:rPr>
          <w:rStyle w:val="default"/>
          <w:rFonts w:ascii="Times New Roman" w:hAnsi="Times New Roman" w:hint="cs"/>
          <w:rtl/>
        </w:rPr>
        <w:t>שילוט של עסק יוצג בחזית המבנה שבו מתנהל העסק, אלא אם כן התיר ראש העיריה אחרת</w:t>
      </w:r>
      <w:r>
        <w:rPr>
          <w:rStyle w:val="default"/>
          <w:rFonts w:ascii="Times New Roman" w:hAnsi="Times New Roman" w:hint="cs"/>
          <w:rtl/>
        </w:rPr>
        <w:t>.</w:t>
      </w:r>
    </w:p>
    <w:p w14:paraId="0A1320BA" w14:textId="77777777" w:rsidR="004E36AB" w:rsidRDefault="004E36AB" w:rsidP="004E36AB">
      <w:pPr>
        <w:pStyle w:val="P00"/>
        <w:spacing w:before="72"/>
        <w:ind w:left="0" w:right="1134"/>
        <w:rPr>
          <w:rStyle w:val="default"/>
          <w:rFonts w:ascii="Times New Roman" w:hAnsi="Times New Roman" w:hint="cs"/>
          <w:rtl/>
        </w:rPr>
      </w:pPr>
      <w:r>
        <w:rPr>
          <w:rStyle w:val="default"/>
          <w:rFonts w:ascii="Times New Roman" w:hAnsi="Times New Roman" w:hint="cs"/>
          <w:rtl/>
        </w:rPr>
        <w:tab/>
        <w:t>(ג)</w:t>
      </w:r>
      <w:r>
        <w:rPr>
          <w:rStyle w:val="default"/>
          <w:rFonts w:ascii="Times New Roman" w:hAnsi="Times New Roman" w:hint="cs"/>
          <w:rtl/>
        </w:rPr>
        <w:tab/>
      </w:r>
      <w:r w:rsidR="009C6EFF">
        <w:rPr>
          <w:rStyle w:val="default"/>
          <w:rFonts w:ascii="Times New Roman" w:hAnsi="Times New Roman" w:hint="cs"/>
          <w:rtl/>
        </w:rPr>
        <w:t>אורכו המרבי של שילוט לא יעלה על אורך החזית של בית העסק, אלא אם כן התיר ראש העיריה אחרת.</w:t>
      </w:r>
    </w:p>
    <w:p w14:paraId="1ADB2E41" w14:textId="77777777" w:rsidR="001841DF" w:rsidRDefault="001E1429" w:rsidP="009C6EFF">
      <w:pPr>
        <w:pStyle w:val="P00"/>
        <w:spacing w:before="72"/>
        <w:ind w:left="0" w:right="1134"/>
        <w:rPr>
          <w:rStyle w:val="default"/>
          <w:rFonts w:hint="cs"/>
          <w:rtl/>
        </w:rPr>
      </w:pPr>
      <w:bookmarkStart w:id="16" w:name="Seif12"/>
      <w:bookmarkEnd w:id="16"/>
      <w:r>
        <w:rPr>
          <w:rFonts w:ascii="FrankRuehl" w:hAnsi="FrankRuehl" w:cs="Miriam"/>
          <w:sz w:val="32"/>
          <w:szCs w:val="32"/>
          <w:rtl/>
          <w:lang w:eastAsia="en-US"/>
        </w:rPr>
        <w:pict w14:anchorId="3266C64D">
          <v:shape id="_x0000_s1306" type="#_x0000_t202" style="position:absolute;left:0;text-align:left;margin-left:470.25pt;margin-top:7.1pt;width:1in;height:16.3pt;z-index:251654144" filled="f" stroked="f">
            <v:textbox inset="1mm,0,1mm,0">
              <w:txbxContent>
                <w:p w14:paraId="504D618C" w14:textId="77777777" w:rsidR="0022263E" w:rsidRDefault="0022263E" w:rsidP="001E1429">
                  <w:pPr>
                    <w:spacing w:line="160" w:lineRule="exact"/>
                    <w:jc w:val="left"/>
                    <w:rPr>
                      <w:rFonts w:cs="Miriam" w:hint="cs"/>
                      <w:noProof/>
                      <w:sz w:val="18"/>
                      <w:szCs w:val="18"/>
                      <w:rtl/>
                    </w:rPr>
                  </w:pPr>
                  <w:r>
                    <w:rPr>
                      <w:rFonts w:cs="Miriam" w:hint="cs"/>
                      <w:sz w:val="18"/>
                      <w:szCs w:val="18"/>
                      <w:rtl/>
                    </w:rPr>
                    <w:t>שפה</w:t>
                  </w:r>
                </w:p>
              </w:txbxContent>
            </v:textbox>
            <w10:anchorlock/>
          </v:shape>
        </w:pict>
      </w:r>
      <w:r>
        <w:rPr>
          <w:rStyle w:val="big-number"/>
          <w:rFonts w:cs="Miriam"/>
          <w:rtl/>
        </w:rPr>
        <w:t>1</w:t>
      </w:r>
      <w:r w:rsidR="00D5587E">
        <w:rPr>
          <w:rStyle w:val="big-number"/>
          <w:rFonts w:cs="Miriam" w:hint="cs"/>
          <w:rtl/>
        </w:rPr>
        <w:t>3</w:t>
      </w:r>
      <w:r>
        <w:rPr>
          <w:rStyle w:val="big-number"/>
          <w:rFonts w:cs="Miriam"/>
          <w:rtl/>
        </w:rPr>
        <w:t>.</w:t>
      </w:r>
      <w:r>
        <w:rPr>
          <w:rStyle w:val="big-number"/>
          <w:rFonts w:cs="Miriam"/>
          <w:rtl/>
        </w:rPr>
        <w:tab/>
      </w:r>
      <w:r w:rsidR="009C6EFF">
        <w:rPr>
          <w:rStyle w:val="default"/>
          <w:rFonts w:hint="cs"/>
          <w:rtl/>
        </w:rPr>
        <w:t>(א)</w:t>
      </w:r>
      <w:r w:rsidR="009C6EFF">
        <w:rPr>
          <w:rStyle w:val="default"/>
          <w:rFonts w:hint="cs"/>
          <w:rtl/>
        </w:rPr>
        <w:tab/>
        <w:t>לא יפרסם אדם שילוט אלא בשפה העברית או בשפה העברית ובשפה אחרת, ובלבד שהשפה העברית תתפוס לא פחות ממחצית שטח השילוט</w:t>
      </w:r>
      <w:r w:rsidR="001841DF">
        <w:rPr>
          <w:rStyle w:val="default"/>
          <w:rFonts w:hint="cs"/>
          <w:rtl/>
        </w:rPr>
        <w:t>.</w:t>
      </w:r>
    </w:p>
    <w:p w14:paraId="658A2D4E" w14:textId="77777777" w:rsidR="009C6EFF" w:rsidRDefault="009C6EFF" w:rsidP="009C6EFF">
      <w:pPr>
        <w:pStyle w:val="P00"/>
        <w:spacing w:before="72"/>
        <w:ind w:left="0" w:right="1134"/>
        <w:rPr>
          <w:rStyle w:val="default"/>
          <w:rFonts w:hint="cs"/>
          <w:rtl/>
        </w:rPr>
      </w:pPr>
      <w:r>
        <w:rPr>
          <w:rStyle w:val="default"/>
          <w:rFonts w:hint="cs"/>
          <w:rtl/>
        </w:rPr>
        <w:tab/>
        <w:t>(ב)</w:t>
      </w:r>
      <w:r>
        <w:rPr>
          <w:rStyle w:val="default"/>
          <w:rFonts w:hint="cs"/>
          <w:rtl/>
        </w:rPr>
        <w:tab/>
        <w:t>הוראות סעיף קטן (א) לא יחולו על שילוט רשמי של מדינה זרה או מוסד דת.</w:t>
      </w:r>
    </w:p>
    <w:p w14:paraId="00F9044C" w14:textId="77777777" w:rsidR="001E1429" w:rsidRDefault="001E1429" w:rsidP="009C6EFF">
      <w:pPr>
        <w:pStyle w:val="P00"/>
        <w:spacing w:before="72"/>
        <w:ind w:left="0" w:right="1134"/>
        <w:rPr>
          <w:rStyle w:val="default"/>
          <w:rFonts w:hint="cs"/>
          <w:rtl/>
        </w:rPr>
      </w:pPr>
      <w:bookmarkStart w:id="17" w:name="Seif13"/>
      <w:bookmarkEnd w:id="17"/>
      <w:r>
        <w:rPr>
          <w:rFonts w:ascii="FrankRuehl" w:hAnsi="FrankRuehl" w:cs="Miriam"/>
          <w:sz w:val="32"/>
          <w:szCs w:val="32"/>
          <w:rtl/>
          <w:lang w:eastAsia="en-US"/>
        </w:rPr>
        <w:pict w14:anchorId="2BD241DA">
          <v:shape id="_x0000_s1307" type="#_x0000_t202" style="position:absolute;left:0;text-align:left;margin-left:470.25pt;margin-top:7.1pt;width:1in;height:12.5pt;z-index:251655168" filled="f" stroked="f">
            <v:textbox inset="1mm,0,1mm,0">
              <w:txbxContent>
                <w:p w14:paraId="239266C9" w14:textId="77777777" w:rsidR="0022263E" w:rsidRDefault="0022263E" w:rsidP="001E1429">
                  <w:pPr>
                    <w:spacing w:line="160" w:lineRule="exact"/>
                    <w:jc w:val="left"/>
                    <w:rPr>
                      <w:rFonts w:cs="Miriam" w:hint="cs"/>
                      <w:noProof/>
                      <w:sz w:val="18"/>
                      <w:szCs w:val="18"/>
                      <w:rtl/>
                    </w:rPr>
                  </w:pPr>
                  <w:r>
                    <w:rPr>
                      <w:rFonts w:cs="Miriam" w:hint="cs"/>
                      <w:sz w:val="18"/>
                      <w:szCs w:val="18"/>
                      <w:rtl/>
                    </w:rPr>
                    <w:t>שילוט מואר</w:t>
                  </w:r>
                </w:p>
              </w:txbxContent>
            </v:textbox>
            <w10:anchorlock/>
          </v:shape>
        </w:pict>
      </w:r>
      <w:r>
        <w:rPr>
          <w:rStyle w:val="big-number"/>
          <w:rFonts w:cs="Miriam"/>
          <w:rtl/>
        </w:rPr>
        <w:t>1</w:t>
      </w:r>
      <w:r w:rsidR="00D5587E">
        <w:rPr>
          <w:rStyle w:val="big-number"/>
          <w:rFonts w:cs="Miriam" w:hint="cs"/>
          <w:rtl/>
        </w:rPr>
        <w:t>4</w:t>
      </w:r>
      <w:r>
        <w:rPr>
          <w:rStyle w:val="big-number"/>
          <w:rFonts w:cs="Miriam"/>
          <w:rtl/>
        </w:rPr>
        <w:t>.</w:t>
      </w:r>
      <w:r>
        <w:rPr>
          <w:rStyle w:val="big-number"/>
          <w:rFonts w:cs="Miriam"/>
          <w:rtl/>
        </w:rPr>
        <w:tab/>
      </w:r>
      <w:r w:rsidR="009C6EFF">
        <w:rPr>
          <w:rStyle w:val="default"/>
          <w:rFonts w:hint="cs"/>
          <w:rtl/>
        </w:rPr>
        <w:t>(א)</w:t>
      </w:r>
      <w:r w:rsidR="009C6EFF">
        <w:rPr>
          <w:rStyle w:val="default"/>
          <w:rFonts w:hint="cs"/>
          <w:rtl/>
        </w:rPr>
        <w:tab/>
        <w:t>לא יאיר אדם שילוט בחשמל, אלא אם כן המיתקן מצויד במפסק פחת, צנרת החשמל מוסתרת, השילוט עבר ביקורת של חשמלאי מוסמך ואישור על כך מצוי בידי בעל העסק או המפרסם.</w:t>
      </w:r>
    </w:p>
    <w:p w14:paraId="6C268DDB" w14:textId="77777777" w:rsidR="009C6EFF" w:rsidRDefault="009C6EFF" w:rsidP="009C6EFF">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לאסור על אדם להאיר או לגרום להארת שילוט, אם לדעת ראש העיריה הדבר עלול להוות סכנה או להפריע לתושבי הסביבה, לתנועה או לעוברים ושבים. הודעה על כך תישלח 3 ימים לפחות לפני כניסתה לתוקף.</w:t>
      </w:r>
    </w:p>
    <w:p w14:paraId="1E1CF7E2" w14:textId="77777777" w:rsidR="001E1429" w:rsidRDefault="001E1429" w:rsidP="009C6EFF">
      <w:pPr>
        <w:pStyle w:val="P00"/>
        <w:spacing w:before="72"/>
        <w:ind w:left="0" w:right="1134"/>
        <w:rPr>
          <w:rStyle w:val="default"/>
          <w:rFonts w:hint="cs"/>
          <w:rtl/>
        </w:rPr>
      </w:pPr>
      <w:bookmarkStart w:id="18" w:name="Seif14"/>
      <w:bookmarkEnd w:id="18"/>
      <w:r>
        <w:rPr>
          <w:rFonts w:ascii="FrankRuehl" w:hAnsi="FrankRuehl" w:cs="Miriam"/>
          <w:sz w:val="32"/>
          <w:szCs w:val="32"/>
          <w:rtl/>
          <w:lang w:eastAsia="en-US"/>
        </w:rPr>
        <w:pict w14:anchorId="3C3525C8">
          <v:shape id="_x0000_s1308" type="#_x0000_t202" style="position:absolute;left:0;text-align:left;margin-left:470.25pt;margin-top:7.1pt;width:1in;height:12.65pt;z-index:251656192" filled="f" stroked="f">
            <v:textbox inset="1mm,0,1mm,0">
              <w:txbxContent>
                <w:p w14:paraId="5E41B73D" w14:textId="77777777" w:rsidR="0022263E" w:rsidRDefault="0022263E" w:rsidP="001E1429">
                  <w:pPr>
                    <w:spacing w:line="160" w:lineRule="exact"/>
                    <w:jc w:val="left"/>
                    <w:rPr>
                      <w:rFonts w:cs="Miriam" w:hint="cs"/>
                      <w:noProof/>
                      <w:sz w:val="18"/>
                      <w:szCs w:val="18"/>
                      <w:rtl/>
                    </w:rPr>
                  </w:pPr>
                  <w:r>
                    <w:rPr>
                      <w:rFonts w:cs="Miriam" w:hint="cs"/>
                      <w:sz w:val="18"/>
                      <w:szCs w:val="18"/>
                      <w:rtl/>
                    </w:rPr>
                    <w:t>שינוי שילוט</w:t>
                  </w:r>
                </w:p>
              </w:txbxContent>
            </v:textbox>
            <w10:anchorlock/>
          </v:shape>
        </w:pict>
      </w:r>
      <w:r>
        <w:rPr>
          <w:rStyle w:val="big-number"/>
          <w:rFonts w:cs="Miriam"/>
          <w:rtl/>
        </w:rPr>
        <w:t>1</w:t>
      </w:r>
      <w:r w:rsidR="00327F0E">
        <w:rPr>
          <w:rStyle w:val="big-number"/>
          <w:rFonts w:cs="Miriam" w:hint="cs"/>
          <w:rtl/>
        </w:rPr>
        <w:t>5</w:t>
      </w:r>
      <w:r>
        <w:rPr>
          <w:rStyle w:val="big-number"/>
          <w:rFonts w:cs="Miriam"/>
          <w:rtl/>
        </w:rPr>
        <w:t>.</w:t>
      </w:r>
      <w:r>
        <w:rPr>
          <w:rStyle w:val="big-number"/>
          <w:rFonts w:cs="Miriam"/>
          <w:rtl/>
        </w:rPr>
        <w:tab/>
      </w:r>
      <w:r w:rsidR="00327F0E">
        <w:rPr>
          <w:rStyle w:val="default"/>
          <w:rFonts w:hint="cs"/>
          <w:rtl/>
        </w:rPr>
        <w:t>(א)</w:t>
      </w:r>
      <w:r w:rsidR="00327F0E">
        <w:rPr>
          <w:rStyle w:val="default"/>
          <w:rFonts w:hint="cs"/>
          <w:rtl/>
        </w:rPr>
        <w:tab/>
      </w:r>
      <w:r w:rsidR="009C6EFF">
        <w:rPr>
          <w:rStyle w:val="default"/>
          <w:rFonts w:hint="cs"/>
          <w:rtl/>
        </w:rPr>
        <w:t xml:space="preserve">לא ישנה אדם שילוט קיים, אלא אם כן קיבל רשיון לאותו שינוי (להלן </w:t>
      </w:r>
      <w:r w:rsidR="009C6EFF">
        <w:rPr>
          <w:rStyle w:val="default"/>
          <w:rtl/>
        </w:rPr>
        <w:t>–</w:t>
      </w:r>
      <w:r w:rsidR="009C6EFF">
        <w:rPr>
          <w:rStyle w:val="default"/>
          <w:rFonts w:hint="cs"/>
          <w:rtl/>
        </w:rPr>
        <w:t xml:space="preserve"> רשיון נוסף) ובהתאם לתנאי הרשיון הנוסף; האמור בסעיפים 2 עד 6 יחול גם על רשיון נוסף</w:t>
      </w:r>
      <w:r w:rsidR="00327F0E">
        <w:rPr>
          <w:rStyle w:val="default"/>
          <w:rFonts w:hint="cs"/>
          <w:rtl/>
        </w:rPr>
        <w:t>.</w:t>
      </w:r>
    </w:p>
    <w:p w14:paraId="585E58B7" w14:textId="77777777" w:rsidR="00327F0E" w:rsidRDefault="00327F0E" w:rsidP="009C6EFF">
      <w:pPr>
        <w:pStyle w:val="P00"/>
        <w:spacing w:before="72"/>
        <w:ind w:left="0" w:right="1134"/>
        <w:rPr>
          <w:rStyle w:val="default"/>
          <w:rFonts w:hint="cs"/>
          <w:rtl/>
        </w:rPr>
      </w:pPr>
      <w:r>
        <w:rPr>
          <w:rStyle w:val="default"/>
          <w:rFonts w:hint="cs"/>
          <w:rtl/>
        </w:rPr>
        <w:tab/>
        <w:t>(ב)</w:t>
      </w:r>
      <w:r>
        <w:rPr>
          <w:rStyle w:val="default"/>
          <w:rFonts w:hint="cs"/>
          <w:rtl/>
        </w:rPr>
        <w:tab/>
      </w:r>
      <w:r w:rsidR="009C6EFF">
        <w:rPr>
          <w:rStyle w:val="default"/>
          <w:rFonts w:hint="cs"/>
          <w:rtl/>
        </w:rPr>
        <w:t>שינה בעל רשיון, בתקופת תוקף הרשיון, את השילוט, צורתו, מידותיו, מיקומו או תוכנו, בניגוד להוראות סעיף קטן (א), יפקע תוקף הרשיון</w:t>
      </w:r>
      <w:r>
        <w:rPr>
          <w:rStyle w:val="default"/>
          <w:rFonts w:hint="cs"/>
          <w:rtl/>
        </w:rPr>
        <w:t>.</w:t>
      </w:r>
    </w:p>
    <w:p w14:paraId="367E467D" w14:textId="77777777" w:rsidR="001E1429" w:rsidRDefault="001E1429" w:rsidP="009B6182">
      <w:pPr>
        <w:pStyle w:val="P00"/>
        <w:spacing w:before="72"/>
        <w:ind w:left="0" w:right="1134"/>
        <w:rPr>
          <w:rStyle w:val="default"/>
          <w:rFonts w:hint="cs"/>
          <w:rtl/>
        </w:rPr>
      </w:pPr>
      <w:bookmarkStart w:id="19" w:name="Seif15"/>
      <w:bookmarkEnd w:id="19"/>
      <w:r>
        <w:rPr>
          <w:rFonts w:ascii="FrankRuehl" w:hAnsi="FrankRuehl" w:cs="Miriam"/>
          <w:sz w:val="32"/>
          <w:szCs w:val="32"/>
          <w:rtl/>
          <w:lang w:eastAsia="en-US"/>
        </w:rPr>
        <w:pict w14:anchorId="5DF73E79">
          <v:shape id="_x0000_s1309" type="#_x0000_t202" style="position:absolute;left:0;text-align:left;margin-left:470.25pt;margin-top:7.1pt;width:1in;height:17.35pt;z-index:251657216" filled="f" stroked="f">
            <v:textbox inset="1mm,0,1mm,0">
              <w:txbxContent>
                <w:p w14:paraId="26ED4C46" w14:textId="77777777" w:rsidR="0022263E" w:rsidRDefault="0022263E" w:rsidP="001E1429">
                  <w:pPr>
                    <w:spacing w:line="160" w:lineRule="exact"/>
                    <w:jc w:val="left"/>
                    <w:rPr>
                      <w:rFonts w:cs="Miriam" w:hint="cs"/>
                      <w:noProof/>
                      <w:sz w:val="18"/>
                      <w:szCs w:val="18"/>
                      <w:rtl/>
                    </w:rPr>
                  </w:pPr>
                  <w:r>
                    <w:rPr>
                      <w:rFonts w:cs="Miriam" w:hint="cs"/>
                      <w:sz w:val="18"/>
                      <w:szCs w:val="18"/>
                      <w:rtl/>
                    </w:rPr>
                    <w:t>אחזקה וחובת הסרה</w:t>
                  </w:r>
                </w:p>
              </w:txbxContent>
            </v:textbox>
            <w10:anchorlock/>
          </v:shape>
        </w:pict>
      </w:r>
      <w:r>
        <w:rPr>
          <w:rStyle w:val="big-number"/>
          <w:rFonts w:cs="Miriam"/>
          <w:rtl/>
        </w:rPr>
        <w:t>1</w:t>
      </w:r>
      <w:r w:rsidR="00327F0E">
        <w:rPr>
          <w:rStyle w:val="big-number"/>
          <w:rFonts w:cs="Miriam" w:hint="cs"/>
          <w:rtl/>
        </w:rPr>
        <w:t>6</w:t>
      </w:r>
      <w:r>
        <w:rPr>
          <w:rStyle w:val="big-number"/>
          <w:rFonts w:cs="Miriam"/>
          <w:rtl/>
        </w:rPr>
        <w:t>.</w:t>
      </w:r>
      <w:r>
        <w:rPr>
          <w:rStyle w:val="big-number"/>
          <w:rFonts w:cs="Miriam"/>
          <w:rtl/>
        </w:rPr>
        <w:tab/>
      </w:r>
      <w:r w:rsidR="009B6182">
        <w:rPr>
          <w:rStyle w:val="default"/>
          <w:rFonts w:hint="cs"/>
          <w:rtl/>
        </w:rPr>
        <w:t>(א)</w:t>
      </w:r>
      <w:r w:rsidR="009B6182">
        <w:rPr>
          <w:rStyle w:val="default"/>
          <w:rFonts w:hint="cs"/>
          <w:rtl/>
        </w:rPr>
        <w:tab/>
      </w:r>
      <w:r w:rsidR="00EC5CF6">
        <w:rPr>
          <w:rStyle w:val="default"/>
          <w:rFonts w:hint="cs"/>
          <w:rtl/>
        </w:rPr>
        <w:t>בעל רשיון שילוט יחזיק את השילוט בצורה נקיה ותקינה.</w:t>
      </w:r>
    </w:p>
    <w:p w14:paraId="2562F35E" w14:textId="77777777" w:rsidR="00EC5CF6" w:rsidRDefault="00EC5CF6" w:rsidP="00EC5CF6">
      <w:pPr>
        <w:pStyle w:val="P00"/>
        <w:spacing w:before="72"/>
        <w:ind w:left="0" w:right="1134"/>
        <w:rPr>
          <w:rStyle w:val="default"/>
          <w:rFonts w:hint="cs"/>
          <w:rtl/>
        </w:rPr>
      </w:pPr>
      <w:r>
        <w:rPr>
          <w:rStyle w:val="default"/>
          <w:rFonts w:hint="cs"/>
          <w:rtl/>
        </w:rPr>
        <w:tab/>
        <w:t>(ב)</w:t>
      </w:r>
      <w:r>
        <w:rPr>
          <w:rStyle w:val="default"/>
          <w:rFonts w:hint="cs"/>
          <w:rtl/>
        </w:rPr>
        <w:tab/>
        <w:t>בעל רשיון שילוט יסיר את השילוט תוך 15 ימים מיום תום השימוש בו או מיום פקיעת הרשיון או ביטולו או מיום חיסול העסק</w:t>
      </w:r>
      <w:r w:rsidR="009037C4">
        <w:rPr>
          <w:rStyle w:val="default"/>
          <w:rFonts w:hint="cs"/>
          <w:rtl/>
        </w:rPr>
        <w:t xml:space="preserve"> המתפרסם בשילוט או מיום שבעל העסק חדל למכור את המוצר או לספק את השירות נשוא השילוט או מיום שחלף האירוע שאותו פרסם השילוט.</w:t>
      </w:r>
    </w:p>
    <w:p w14:paraId="601F1B56" w14:textId="77777777" w:rsidR="001E1429" w:rsidRDefault="001E1429" w:rsidP="002A0CD4">
      <w:pPr>
        <w:pStyle w:val="P00"/>
        <w:spacing w:before="72"/>
        <w:ind w:left="0" w:right="1134"/>
        <w:rPr>
          <w:rStyle w:val="default"/>
          <w:rFonts w:hint="cs"/>
          <w:rtl/>
        </w:rPr>
      </w:pPr>
      <w:bookmarkStart w:id="20" w:name="Seif16"/>
      <w:bookmarkEnd w:id="20"/>
      <w:r>
        <w:rPr>
          <w:rFonts w:ascii="FrankRuehl" w:hAnsi="FrankRuehl" w:cs="Miriam"/>
          <w:sz w:val="32"/>
          <w:szCs w:val="32"/>
          <w:rtl/>
          <w:lang w:eastAsia="en-US"/>
        </w:rPr>
        <w:pict w14:anchorId="71249979">
          <v:shape id="_x0000_s1310" type="#_x0000_t202" style="position:absolute;left:0;text-align:left;margin-left:470.25pt;margin-top:7.1pt;width:1in;height:14.6pt;z-index:251658240" filled="f" stroked="f">
            <v:textbox inset="1mm,0,1mm,0">
              <w:txbxContent>
                <w:p w14:paraId="77B8E385" w14:textId="77777777" w:rsidR="0022263E" w:rsidRDefault="0022263E" w:rsidP="005E0D6B">
                  <w:pPr>
                    <w:spacing w:line="160" w:lineRule="exact"/>
                    <w:jc w:val="left"/>
                    <w:rPr>
                      <w:rFonts w:cs="Miriam" w:hint="cs"/>
                      <w:noProof/>
                      <w:sz w:val="18"/>
                      <w:szCs w:val="18"/>
                      <w:rtl/>
                    </w:rPr>
                  </w:pPr>
                  <w:r>
                    <w:rPr>
                      <w:rFonts w:cs="Miriam" w:hint="cs"/>
                      <w:noProof/>
                      <w:sz w:val="18"/>
                      <w:szCs w:val="18"/>
                      <w:rtl/>
                    </w:rPr>
                    <w:t>רשיון כניסה</w:t>
                  </w:r>
                </w:p>
              </w:txbxContent>
            </v:textbox>
            <w10:anchorlock/>
          </v:shape>
        </w:pict>
      </w:r>
      <w:r>
        <w:rPr>
          <w:rStyle w:val="big-number"/>
          <w:rFonts w:cs="Miriam"/>
          <w:rtl/>
        </w:rPr>
        <w:t>1</w:t>
      </w:r>
      <w:r w:rsidR="00BA546A">
        <w:rPr>
          <w:rStyle w:val="big-number"/>
          <w:rFonts w:cs="Miriam" w:hint="cs"/>
          <w:rtl/>
        </w:rPr>
        <w:t>7</w:t>
      </w:r>
      <w:r>
        <w:rPr>
          <w:rStyle w:val="big-number"/>
          <w:rFonts w:cs="Miriam"/>
          <w:rtl/>
        </w:rPr>
        <w:t>.</w:t>
      </w:r>
      <w:r>
        <w:rPr>
          <w:rStyle w:val="big-number"/>
          <w:rFonts w:cs="Miriam"/>
          <w:rtl/>
        </w:rPr>
        <w:tab/>
      </w:r>
      <w:r w:rsidR="00A5509F">
        <w:rPr>
          <w:rStyle w:val="default"/>
          <w:rFonts w:hint="cs"/>
          <w:rtl/>
        </w:rPr>
        <w:t>(א)</w:t>
      </w:r>
      <w:r w:rsidR="00A5509F">
        <w:rPr>
          <w:rStyle w:val="default"/>
          <w:rFonts w:hint="cs"/>
          <w:rtl/>
        </w:rPr>
        <w:tab/>
        <w:t xml:space="preserve">ראש העיריה רשאי, </w:t>
      </w:r>
      <w:r w:rsidR="002A0CD4">
        <w:rPr>
          <w:rStyle w:val="default"/>
          <w:rFonts w:hint="cs"/>
          <w:rtl/>
        </w:rPr>
        <w:t>בכל עת סבירה, להיכנס לכל מקום על מנת לברר אם קוימו הוראות חוק עזר זה ולעשות כל מעשה הדרוש לביצוען</w:t>
      </w:r>
      <w:r w:rsidR="00BA546A">
        <w:rPr>
          <w:rStyle w:val="default"/>
          <w:rFonts w:hint="cs"/>
          <w:rtl/>
        </w:rPr>
        <w:t>.</w:t>
      </w:r>
    </w:p>
    <w:p w14:paraId="2468A94E" w14:textId="77777777" w:rsidR="002A0CD4" w:rsidRDefault="002A0CD4" w:rsidP="002A0CD4">
      <w:pPr>
        <w:pStyle w:val="P00"/>
        <w:spacing w:before="72"/>
        <w:ind w:left="0" w:right="1134"/>
        <w:rPr>
          <w:rStyle w:val="default"/>
          <w:rFonts w:hint="cs"/>
          <w:rtl/>
        </w:rPr>
      </w:pPr>
      <w:r>
        <w:rPr>
          <w:rStyle w:val="default"/>
          <w:rFonts w:hint="cs"/>
          <w:rtl/>
        </w:rPr>
        <w:tab/>
        <w:t>(ב)</w:t>
      </w:r>
      <w:r>
        <w:rPr>
          <w:rStyle w:val="default"/>
          <w:rFonts w:hint="cs"/>
          <w:rtl/>
        </w:rPr>
        <w:tab/>
        <w:t>לא יפריע אדם לראש העיריה בביצוע סמכויותיו לפי סעיף קטן (א).</w:t>
      </w:r>
    </w:p>
    <w:p w14:paraId="5E33E0DD" w14:textId="77777777" w:rsidR="002A0CD4" w:rsidRDefault="002A0CD4" w:rsidP="002A0CD4">
      <w:pPr>
        <w:pStyle w:val="P00"/>
        <w:spacing w:before="72"/>
        <w:ind w:left="0" w:right="1134"/>
        <w:rPr>
          <w:rStyle w:val="default"/>
          <w:rFonts w:hint="cs"/>
          <w:rtl/>
        </w:rPr>
      </w:pPr>
      <w:r>
        <w:rPr>
          <w:rStyle w:val="default"/>
          <w:rFonts w:hint="cs"/>
          <w:rtl/>
        </w:rPr>
        <w:tab/>
        <w:t>(ג)</w:t>
      </w:r>
      <w:r>
        <w:rPr>
          <w:rStyle w:val="default"/>
          <w:rFonts w:hint="cs"/>
          <w:rtl/>
        </w:rPr>
        <w:tab/>
        <w:t>בעל רשיון יציג את רשיונו לפי דרישת ראש העיריה.</w:t>
      </w:r>
    </w:p>
    <w:p w14:paraId="07465BB9" w14:textId="77777777" w:rsidR="001E1429" w:rsidRDefault="001E1429" w:rsidP="002A0CD4">
      <w:pPr>
        <w:pStyle w:val="P00"/>
        <w:spacing w:before="72"/>
        <w:ind w:left="0" w:right="1134"/>
        <w:rPr>
          <w:rStyle w:val="default"/>
          <w:rFonts w:hint="cs"/>
          <w:rtl/>
        </w:rPr>
      </w:pPr>
      <w:bookmarkStart w:id="21" w:name="Seif17"/>
      <w:bookmarkEnd w:id="21"/>
      <w:r>
        <w:rPr>
          <w:rFonts w:ascii="FrankRuehl" w:hAnsi="FrankRuehl" w:cs="Miriam"/>
          <w:sz w:val="32"/>
          <w:szCs w:val="32"/>
          <w:rtl/>
          <w:lang w:eastAsia="en-US"/>
        </w:rPr>
        <w:pict w14:anchorId="242097EB">
          <v:shape id="_x0000_s1311" type="#_x0000_t202" style="position:absolute;left:0;text-align:left;margin-left:470.25pt;margin-top:7.1pt;width:1in;height:15.7pt;z-index:251659264" filled="f" stroked="f">
            <v:textbox inset="1mm,0,1mm,0">
              <w:txbxContent>
                <w:p w14:paraId="084789D4" w14:textId="77777777" w:rsidR="0022263E" w:rsidRDefault="0022263E" w:rsidP="001E1429">
                  <w:pPr>
                    <w:spacing w:line="160" w:lineRule="exact"/>
                    <w:jc w:val="left"/>
                    <w:rPr>
                      <w:rFonts w:cs="Miriam" w:hint="cs"/>
                      <w:noProof/>
                      <w:sz w:val="18"/>
                      <w:szCs w:val="18"/>
                      <w:rtl/>
                    </w:rPr>
                  </w:pPr>
                  <w:r>
                    <w:rPr>
                      <w:rFonts w:cs="Miriam" w:hint="cs"/>
                      <w:sz w:val="18"/>
                      <w:szCs w:val="18"/>
                      <w:rtl/>
                    </w:rPr>
                    <w:t>הסרת שילוט וביצוע עבודות</w:t>
                  </w:r>
                </w:p>
              </w:txbxContent>
            </v:textbox>
            <w10:anchorlock/>
          </v:shape>
        </w:pict>
      </w:r>
      <w:r>
        <w:rPr>
          <w:rStyle w:val="big-number"/>
          <w:rFonts w:cs="Miriam"/>
          <w:rtl/>
        </w:rPr>
        <w:t>1</w:t>
      </w:r>
      <w:r w:rsidR="00BA546A">
        <w:rPr>
          <w:rStyle w:val="big-number"/>
          <w:rFonts w:cs="Miriam" w:hint="cs"/>
          <w:rtl/>
        </w:rPr>
        <w:t>8</w:t>
      </w:r>
      <w:r>
        <w:rPr>
          <w:rStyle w:val="big-number"/>
          <w:rFonts w:cs="Miriam"/>
          <w:rtl/>
        </w:rPr>
        <w:t>.</w:t>
      </w:r>
      <w:r>
        <w:rPr>
          <w:rStyle w:val="big-number"/>
          <w:rFonts w:cs="Miriam"/>
          <w:rtl/>
        </w:rPr>
        <w:tab/>
      </w:r>
      <w:r w:rsidR="002A0CD4">
        <w:rPr>
          <w:rStyle w:val="default"/>
          <w:rFonts w:hint="cs"/>
          <w:rtl/>
        </w:rPr>
        <w:t>(א)</w:t>
      </w:r>
      <w:r w:rsidR="002A0CD4">
        <w:rPr>
          <w:rStyle w:val="default"/>
          <w:rFonts w:hint="cs"/>
          <w:rtl/>
        </w:rPr>
        <w:tab/>
        <w:t>ראש העיריה רשאי, בהודעה בכתב, לדרוש מאדם שפירסם או הרשה לפרסם שילוט ללא רשיון או תוך הפרת תנאי הרשיון או בניגוד להוראות מהוראות חוק עזר זה, להסיר את השילוט או לבצע עבודות הדרושות לאחזקתו התקינה של השילוט או התאמתו לתנאי הרשיון או להוראות חוק עזר זה, וכן לתקן, להסיר או להחליף שילוט שניזוק, הושחת או התבלה</w:t>
      </w:r>
      <w:r w:rsidR="002B04FA">
        <w:rPr>
          <w:rStyle w:val="default"/>
          <w:rFonts w:hint="cs"/>
          <w:rtl/>
        </w:rPr>
        <w:t>.</w:t>
      </w:r>
    </w:p>
    <w:p w14:paraId="31398F17" w14:textId="77777777" w:rsidR="002A0CD4" w:rsidRDefault="002A0CD4" w:rsidP="002A0CD4">
      <w:pPr>
        <w:pStyle w:val="P00"/>
        <w:spacing w:before="72"/>
        <w:ind w:left="0" w:right="1134"/>
        <w:rPr>
          <w:rStyle w:val="default"/>
          <w:rFonts w:hint="cs"/>
          <w:rtl/>
        </w:rPr>
      </w:pPr>
      <w:r>
        <w:rPr>
          <w:rStyle w:val="default"/>
          <w:rFonts w:hint="cs"/>
          <w:rtl/>
        </w:rPr>
        <w:tab/>
        <w:t>(ב)</w:t>
      </w:r>
      <w:r>
        <w:rPr>
          <w:rStyle w:val="default"/>
          <w:rFonts w:hint="cs"/>
          <w:rtl/>
        </w:rPr>
        <w:tab/>
        <w:t>מקבל הודעה כאמור ימלא אחריה תוך התקופה שנקבעה בה.</w:t>
      </w:r>
    </w:p>
    <w:p w14:paraId="083338C1" w14:textId="77777777" w:rsidR="002A0CD4" w:rsidRDefault="002A0CD4" w:rsidP="002A0CD4">
      <w:pPr>
        <w:pStyle w:val="P00"/>
        <w:spacing w:before="72"/>
        <w:ind w:left="0" w:right="1134"/>
        <w:rPr>
          <w:rStyle w:val="default"/>
          <w:rFonts w:hint="cs"/>
          <w:rtl/>
        </w:rPr>
      </w:pPr>
      <w:r>
        <w:rPr>
          <w:rStyle w:val="default"/>
          <w:rFonts w:hint="cs"/>
          <w:rtl/>
        </w:rPr>
        <w:tab/>
        <w:t>(ג)</w:t>
      </w:r>
      <w:r>
        <w:rPr>
          <w:rStyle w:val="default"/>
          <w:rFonts w:hint="cs"/>
          <w:rtl/>
        </w:rPr>
        <w:tab/>
        <w:t>לא מילא אדם אחר הוראה כאמור בסעיף קטן (א), רשאי ראש העיריה להסיר את השילוט או לבצע עבודות הדרושות לצורך אחזקתו התקינה של השילוט, ולגבות מאותו אדם את ההוצאות שהוציאה העיריה בשל פעולות אלו.</w:t>
      </w:r>
    </w:p>
    <w:p w14:paraId="3014FDF6" w14:textId="77777777" w:rsidR="002A0CD4" w:rsidRDefault="002A0CD4" w:rsidP="002A0CD4">
      <w:pPr>
        <w:pStyle w:val="P00"/>
        <w:spacing w:before="72"/>
        <w:ind w:left="0" w:right="1134"/>
        <w:rPr>
          <w:rStyle w:val="default"/>
          <w:rFonts w:hint="cs"/>
          <w:rtl/>
        </w:rPr>
      </w:pPr>
      <w:r>
        <w:rPr>
          <w:rStyle w:val="default"/>
          <w:rFonts w:hint="cs"/>
          <w:rtl/>
        </w:rPr>
        <w:tab/>
        <w:t>(ד)</w:t>
      </w:r>
      <w:r>
        <w:rPr>
          <w:rStyle w:val="default"/>
          <w:rFonts w:hint="cs"/>
          <w:rtl/>
        </w:rPr>
        <w:tab/>
        <w:t>ראש העיריה רשאי להורות כאמור בסעיף קטן (ג) אף ללא מסירת הודעה בכתב לפי סעיף קטן (א), אם נוכח לדעת שלא ניתן לדעת את שמו ומענו של בעל השילוט, מפרסמו או מי שהרשה לפרסמו.</w:t>
      </w:r>
    </w:p>
    <w:p w14:paraId="305F8289" w14:textId="77777777" w:rsidR="002A0CD4" w:rsidRDefault="002A0CD4" w:rsidP="002A0CD4">
      <w:pPr>
        <w:pStyle w:val="P00"/>
        <w:spacing w:before="72"/>
        <w:ind w:left="0" w:right="1134"/>
        <w:rPr>
          <w:rStyle w:val="default"/>
          <w:rFonts w:hint="cs"/>
          <w:rtl/>
        </w:rPr>
      </w:pPr>
      <w:r>
        <w:rPr>
          <w:rStyle w:val="default"/>
          <w:rFonts w:hint="cs"/>
          <w:rtl/>
        </w:rPr>
        <w:tab/>
        <w:t>(ה)</w:t>
      </w:r>
      <w:r>
        <w:rPr>
          <w:rStyle w:val="default"/>
          <w:rFonts w:hint="cs"/>
          <w:rtl/>
        </w:rPr>
        <w:tab/>
        <w:t>האמור בסעיף זה אינו גורע מאחריותו הפלילית של אדם בשל הפרת הוראה מהוראות חוק עזר זה, ואינו גורע מסמכויות ראש העיריה לפי הוראות סעיפים 4(א) ו-12(ב).</w:t>
      </w:r>
    </w:p>
    <w:p w14:paraId="5B1F9623" w14:textId="77777777" w:rsidR="002A0CD4" w:rsidRDefault="002A0CD4" w:rsidP="002A0CD4">
      <w:pPr>
        <w:pStyle w:val="P00"/>
        <w:spacing w:before="72"/>
        <w:ind w:left="0" w:right="1134"/>
        <w:rPr>
          <w:rStyle w:val="default"/>
          <w:rFonts w:hint="cs"/>
          <w:rtl/>
        </w:rPr>
      </w:pPr>
      <w:r>
        <w:rPr>
          <w:rStyle w:val="default"/>
          <w:rFonts w:hint="cs"/>
          <w:rtl/>
        </w:rPr>
        <w:tab/>
        <w:t>(ו)</w:t>
      </w:r>
      <w:r>
        <w:rPr>
          <w:rStyle w:val="default"/>
          <w:rFonts w:hint="cs"/>
          <w:rtl/>
        </w:rPr>
        <w:tab/>
        <w:t>העיריה או אדם מטעמה לא יהיו אחראים לנזק או הוצאה שייגרמו למפרסם, למתקין שלט או לבעל נכס, כתוצאה ישירה או עקיפה מהסרתו של שילוט בהתאם להוראות חוק עזר זה.</w:t>
      </w:r>
    </w:p>
    <w:p w14:paraId="65CFAAC8" w14:textId="77777777" w:rsidR="00737D1F" w:rsidRDefault="001E1429" w:rsidP="00737D1F">
      <w:pPr>
        <w:pStyle w:val="P00"/>
        <w:spacing w:before="72"/>
        <w:ind w:left="0" w:right="1134"/>
        <w:rPr>
          <w:rStyle w:val="default"/>
          <w:rFonts w:hint="cs"/>
          <w:rtl/>
        </w:rPr>
      </w:pPr>
      <w:bookmarkStart w:id="22" w:name="Seif18"/>
      <w:bookmarkEnd w:id="22"/>
      <w:r>
        <w:rPr>
          <w:rFonts w:ascii="FrankRuehl" w:hAnsi="FrankRuehl" w:cs="Miriam"/>
          <w:sz w:val="32"/>
          <w:szCs w:val="32"/>
          <w:rtl/>
          <w:lang w:eastAsia="en-US"/>
        </w:rPr>
        <w:pict w14:anchorId="1170C7A6">
          <v:shape id="_x0000_s1312" type="#_x0000_t202" style="position:absolute;left:0;text-align:left;margin-left:470.25pt;margin-top:7.1pt;width:1in;height:14.2pt;z-index:251660288" filled="f" stroked="f">
            <v:textbox inset="1mm,0,1mm,0">
              <w:txbxContent>
                <w:p w14:paraId="7C2DFF4B" w14:textId="77777777" w:rsidR="0022263E" w:rsidRDefault="0022263E" w:rsidP="001E1429">
                  <w:pPr>
                    <w:spacing w:line="160" w:lineRule="exact"/>
                    <w:jc w:val="left"/>
                    <w:rPr>
                      <w:rFonts w:cs="Miriam" w:hint="cs"/>
                      <w:noProof/>
                      <w:sz w:val="18"/>
                      <w:szCs w:val="18"/>
                      <w:rtl/>
                    </w:rPr>
                  </w:pPr>
                  <w:r>
                    <w:rPr>
                      <w:rFonts w:cs="Miriam" w:hint="cs"/>
                      <w:sz w:val="18"/>
                      <w:szCs w:val="18"/>
                      <w:rtl/>
                    </w:rPr>
                    <w:t>אזור שילוט מיוחד</w:t>
                  </w:r>
                </w:p>
              </w:txbxContent>
            </v:textbox>
            <w10:anchorlock/>
          </v:shape>
        </w:pict>
      </w:r>
      <w:r>
        <w:rPr>
          <w:rStyle w:val="big-number"/>
          <w:rFonts w:cs="Miriam"/>
          <w:rtl/>
        </w:rPr>
        <w:t>1</w:t>
      </w:r>
      <w:r w:rsidR="00BA546A">
        <w:rPr>
          <w:rStyle w:val="big-number"/>
          <w:rFonts w:cs="Miriam" w:hint="cs"/>
          <w:rtl/>
        </w:rPr>
        <w:t>9</w:t>
      </w:r>
      <w:r>
        <w:rPr>
          <w:rStyle w:val="big-number"/>
          <w:rFonts w:cs="Miriam"/>
          <w:rtl/>
        </w:rPr>
        <w:t>.</w:t>
      </w:r>
      <w:r>
        <w:rPr>
          <w:rStyle w:val="big-number"/>
          <w:rFonts w:cs="Miriam"/>
          <w:rtl/>
        </w:rPr>
        <w:tab/>
      </w:r>
      <w:r w:rsidR="002A0CD4">
        <w:rPr>
          <w:rStyle w:val="default"/>
          <w:rFonts w:hint="cs"/>
          <w:rtl/>
        </w:rPr>
        <w:t>העיריה רשאית להכריז על רחוב או על חלק ממנו כעל אזור שילוט מיוחד שבו לא יוצגו שלטים; הכריזה העיריה כאמור, לא יינתן רשיון לשילוט באזור זה אלא באישור מועצת העיריה. ראש העיריה רשאי להתנות מתן רשיון בקביעת צורת השלט, גודלו, צבעו, החומרים שמהם ייעשה ותוכנו</w:t>
      </w:r>
      <w:r w:rsidR="00941556">
        <w:rPr>
          <w:rStyle w:val="default"/>
          <w:rFonts w:hint="cs"/>
          <w:rtl/>
        </w:rPr>
        <w:t>.</w:t>
      </w:r>
    </w:p>
    <w:p w14:paraId="6AD7B456" w14:textId="77777777" w:rsidR="002B04FA" w:rsidRDefault="001E1429" w:rsidP="00941556">
      <w:pPr>
        <w:pStyle w:val="P00"/>
        <w:spacing w:before="72"/>
        <w:ind w:left="0" w:right="1134"/>
        <w:rPr>
          <w:rStyle w:val="default"/>
          <w:rFonts w:hint="cs"/>
          <w:rtl/>
        </w:rPr>
      </w:pPr>
      <w:bookmarkStart w:id="23" w:name="Seif19"/>
      <w:bookmarkEnd w:id="23"/>
      <w:r>
        <w:rPr>
          <w:rFonts w:ascii="FrankRuehl" w:hAnsi="FrankRuehl" w:cs="Miriam"/>
          <w:sz w:val="32"/>
          <w:szCs w:val="32"/>
          <w:rtl/>
          <w:lang w:eastAsia="en-US"/>
        </w:rPr>
        <w:pict w14:anchorId="2EA7E467">
          <v:shape id="_x0000_s1313" type="#_x0000_t202" style="position:absolute;left:0;text-align:left;margin-left:470.25pt;margin-top:7.1pt;width:1in;height:15.7pt;z-index:251661312" filled="f" stroked="f">
            <v:textbox inset="1mm,0,1mm,0">
              <w:txbxContent>
                <w:p w14:paraId="743B0388" w14:textId="77777777" w:rsidR="0022263E" w:rsidRDefault="0022263E" w:rsidP="001E1429">
                  <w:pPr>
                    <w:spacing w:line="160" w:lineRule="exact"/>
                    <w:jc w:val="left"/>
                    <w:rPr>
                      <w:rFonts w:cs="Miriam" w:hint="cs"/>
                      <w:noProof/>
                      <w:sz w:val="18"/>
                      <w:szCs w:val="18"/>
                      <w:rtl/>
                    </w:rPr>
                  </w:pPr>
                  <w:r>
                    <w:rPr>
                      <w:rFonts w:cs="Miriam" w:hint="cs"/>
                      <w:sz w:val="18"/>
                      <w:szCs w:val="18"/>
                      <w:rtl/>
                    </w:rPr>
                    <w:t>מיתקן פרסום עירוני</w:t>
                  </w:r>
                </w:p>
              </w:txbxContent>
            </v:textbox>
            <w10:anchorlock/>
          </v:shape>
        </w:pict>
      </w:r>
      <w:r>
        <w:rPr>
          <w:rStyle w:val="big-number"/>
          <w:rFonts w:cs="Miriam" w:hint="cs"/>
          <w:rtl/>
        </w:rPr>
        <w:t>20</w:t>
      </w:r>
      <w:r>
        <w:rPr>
          <w:rStyle w:val="big-number"/>
          <w:rFonts w:cs="Miriam"/>
          <w:rtl/>
        </w:rPr>
        <w:t>.</w:t>
      </w:r>
      <w:r>
        <w:rPr>
          <w:rStyle w:val="big-number"/>
          <w:rFonts w:cs="Miriam"/>
          <w:rtl/>
        </w:rPr>
        <w:tab/>
      </w:r>
      <w:r w:rsidR="002A0CD4">
        <w:rPr>
          <w:rStyle w:val="default"/>
          <w:rFonts w:hint="cs"/>
          <w:rtl/>
        </w:rPr>
        <w:t>העיריה רשאית, באישור ראש העיריה, להתקין מתקני פרסום עירוניים; הוראות חוק עזר זה יחולו, בשינויים המחוייבים, גם על מתקן פרסום עירוני; הוראות חוק עזר זה לעניין חובת רשיון או רשיון נוסף ולעניין אגרות, לא יחולו על פרסום של העיריה או מטעמה</w:t>
      </w:r>
      <w:r w:rsidR="002B04FA">
        <w:rPr>
          <w:rStyle w:val="default"/>
          <w:rFonts w:hint="cs"/>
          <w:rtl/>
        </w:rPr>
        <w:t>.</w:t>
      </w:r>
    </w:p>
    <w:p w14:paraId="702E46D8" w14:textId="77777777" w:rsidR="00BA546A" w:rsidRDefault="001E1429" w:rsidP="002A0CD4">
      <w:pPr>
        <w:pStyle w:val="P00"/>
        <w:spacing w:before="72"/>
        <w:ind w:left="0" w:right="1134"/>
        <w:rPr>
          <w:rStyle w:val="default"/>
          <w:rFonts w:hint="cs"/>
          <w:rtl/>
        </w:rPr>
      </w:pPr>
      <w:bookmarkStart w:id="24" w:name="Seif20"/>
      <w:bookmarkEnd w:id="24"/>
      <w:r>
        <w:rPr>
          <w:rFonts w:ascii="FrankRuehl" w:hAnsi="FrankRuehl" w:cs="Miriam"/>
          <w:sz w:val="32"/>
          <w:szCs w:val="32"/>
          <w:rtl/>
          <w:lang w:eastAsia="en-US"/>
        </w:rPr>
        <w:pict w14:anchorId="79F206A0">
          <v:shape id="_x0000_s1314" type="#_x0000_t202" style="position:absolute;left:0;text-align:left;margin-left:470.25pt;margin-top:7.1pt;width:1in;height:11pt;z-index:251662336" filled="f" stroked="f">
            <v:textbox inset="1mm,0,1mm,0">
              <w:txbxContent>
                <w:p w14:paraId="35B40E30" w14:textId="77777777" w:rsidR="0022263E" w:rsidRDefault="0022263E" w:rsidP="006E6D3A">
                  <w:pPr>
                    <w:spacing w:line="160" w:lineRule="exact"/>
                    <w:jc w:val="left"/>
                    <w:rPr>
                      <w:rFonts w:cs="Miriam" w:hint="cs"/>
                      <w:noProof/>
                      <w:sz w:val="18"/>
                      <w:szCs w:val="18"/>
                      <w:rtl/>
                    </w:rPr>
                  </w:pPr>
                  <w:r>
                    <w:rPr>
                      <w:rFonts w:cs="Miriam" w:hint="cs"/>
                      <w:sz w:val="18"/>
                      <w:szCs w:val="18"/>
                      <w:rtl/>
                    </w:rPr>
                    <w:t>העתקים</w:t>
                  </w:r>
                </w:p>
              </w:txbxContent>
            </v:textbox>
            <w10:anchorlock/>
          </v:shape>
        </w:pict>
      </w:r>
      <w:r>
        <w:rPr>
          <w:rStyle w:val="big-number"/>
          <w:rFonts w:cs="Miriam" w:hint="cs"/>
          <w:rtl/>
        </w:rPr>
        <w:t>2</w:t>
      </w:r>
      <w:r w:rsidR="00BA546A">
        <w:rPr>
          <w:rStyle w:val="big-number"/>
          <w:rFonts w:cs="Miriam" w:hint="cs"/>
          <w:rtl/>
        </w:rPr>
        <w:t>1</w:t>
      </w:r>
      <w:r>
        <w:rPr>
          <w:rStyle w:val="big-number"/>
          <w:rFonts w:cs="Miriam"/>
          <w:rtl/>
        </w:rPr>
        <w:t>.</w:t>
      </w:r>
      <w:r>
        <w:rPr>
          <w:rStyle w:val="big-number"/>
          <w:rFonts w:cs="Miriam"/>
          <w:rtl/>
        </w:rPr>
        <w:tab/>
      </w:r>
      <w:r w:rsidR="002A0CD4">
        <w:rPr>
          <w:rStyle w:val="default"/>
          <w:rFonts w:hint="cs"/>
          <w:rtl/>
        </w:rPr>
        <w:t>מפרסם מודעה על מיתקן פרסום עירוני ימסור לראש העיריה, לפי דרישתו, ללא תשלום, שלושה העתקים מכל מודעה המתפרסמת בהתאם לחוק עזר זה</w:t>
      </w:r>
      <w:r w:rsidR="00BA546A">
        <w:rPr>
          <w:rStyle w:val="default"/>
          <w:rFonts w:hint="cs"/>
          <w:rtl/>
        </w:rPr>
        <w:t>.</w:t>
      </w:r>
    </w:p>
    <w:p w14:paraId="3A60B332" w14:textId="77777777" w:rsidR="00817278" w:rsidRDefault="001E1429" w:rsidP="002A0CD4">
      <w:pPr>
        <w:pStyle w:val="P00"/>
        <w:spacing w:before="72"/>
        <w:ind w:left="0" w:right="1134"/>
        <w:rPr>
          <w:rStyle w:val="default"/>
          <w:rFonts w:hint="cs"/>
          <w:rtl/>
        </w:rPr>
      </w:pPr>
      <w:bookmarkStart w:id="25" w:name="Seif21"/>
      <w:bookmarkEnd w:id="25"/>
      <w:r>
        <w:rPr>
          <w:rFonts w:ascii="FrankRuehl" w:hAnsi="FrankRuehl" w:cs="Miriam"/>
          <w:sz w:val="32"/>
          <w:szCs w:val="32"/>
          <w:rtl/>
          <w:lang w:eastAsia="en-US"/>
        </w:rPr>
        <w:pict w14:anchorId="54F525B4">
          <v:shape id="_x0000_s1315" type="#_x0000_t202" style="position:absolute;left:0;text-align:left;margin-left:470.25pt;margin-top:7.1pt;width:1in;height:17.25pt;z-index:251663360" filled="f" stroked="f">
            <v:textbox inset="1mm,0,1mm,0">
              <w:txbxContent>
                <w:p w14:paraId="5EEB946F" w14:textId="77777777" w:rsidR="0022263E" w:rsidRDefault="0022263E" w:rsidP="001E1429">
                  <w:pPr>
                    <w:spacing w:line="160" w:lineRule="exact"/>
                    <w:jc w:val="left"/>
                    <w:rPr>
                      <w:rFonts w:cs="Miriam" w:hint="cs"/>
                      <w:noProof/>
                      <w:sz w:val="18"/>
                      <w:szCs w:val="18"/>
                      <w:rtl/>
                    </w:rPr>
                  </w:pPr>
                  <w:r>
                    <w:rPr>
                      <w:rFonts w:cs="Miriam" w:hint="cs"/>
                      <w:sz w:val="18"/>
                      <w:szCs w:val="18"/>
                      <w:rtl/>
                    </w:rPr>
                    <w:t>שמירת שילוט והדבקת מודעות</w:t>
                  </w:r>
                </w:p>
              </w:txbxContent>
            </v:textbox>
            <w10:anchorlock/>
          </v:shape>
        </w:pict>
      </w:r>
      <w:r>
        <w:rPr>
          <w:rStyle w:val="big-number"/>
          <w:rFonts w:cs="Miriam" w:hint="cs"/>
          <w:rtl/>
        </w:rPr>
        <w:t>2</w:t>
      </w:r>
      <w:r w:rsidR="00817278">
        <w:rPr>
          <w:rStyle w:val="big-number"/>
          <w:rFonts w:cs="Miriam" w:hint="cs"/>
          <w:rtl/>
        </w:rPr>
        <w:t>2</w:t>
      </w:r>
      <w:r>
        <w:rPr>
          <w:rStyle w:val="big-number"/>
          <w:rFonts w:cs="Miriam"/>
          <w:rtl/>
        </w:rPr>
        <w:t>.</w:t>
      </w:r>
      <w:r>
        <w:rPr>
          <w:rStyle w:val="big-number"/>
          <w:rFonts w:cs="Miriam"/>
          <w:rtl/>
        </w:rPr>
        <w:tab/>
      </w:r>
      <w:r w:rsidR="002A0CD4">
        <w:rPr>
          <w:rStyle w:val="default"/>
          <w:rFonts w:hint="cs"/>
          <w:rtl/>
        </w:rPr>
        <w:t>(א)</w:t>
      </w:r>
      <w:r w:rsidR="002A0CD4">
        <w:rPr>
          <w:rStyle w:val="default"/>
          <w:rFonts w:hint="cs"/>
          <w:rtl/>
        </w:rPr>
        <w:tab/>
        <w:t>לא יסיר אדם, ולא יקרע, לא יטשטש ולא יקלקל או ילכלך, מודעה שפורסמה על גבי מיתקן פרסום עירוני, או כל שילוט אחר שפורסם בהתאם להוראות חוק עזר זה, אלא אם כן הותרה הסרת השילוט לפי חוק עזר זה.</w:t>
      </w:r>
    </w:p>
    <w:p w14:paraId="2AC76034" w14:textId="77777777" w:rsidR="002A0CD4" w:rsidRDefault="002A0CD4" w:rsidP="002A0CD4">
      <w:pPr>
        <w:pStyle w:val="P00"/>
        <w:spacing w:before="72"/>
        <w:ind w:left="0" w:right="1134"/>
        <w:rPr>
          <w:rStyle w:val="default"/>
          <w:rFonts w:hint="cs"/>
          <w:rtl/>
        </w:rPr>
      </w:pPr>
      <w:r>
        <w:rPr>
          <w:rStyle w:val="default"/>
          <w:rFonts w:hint="cs"/>
          <w:rtl/>
        </w:rPr>
        <w:tab/>
        <w:t>(ב)</w:t>
      </w:r>
      <w:r>
        <w:rPr>
          <w:rStyle w:val="default"/>
          <w:rFonts w:hint="cs"/>
          <w:rtl/>
        </w:rPr>
        <w:tab/>
        <w:t>לא ידביק אדם, פרט לעובד העיריה, מודעה על מיתקן פרסום עירוני.</w:t>
      </w:r>
    </w:p>
    <w:p w14:paraId="3DC278F7" w14:textId="77777777" w:rsidR="002A0CD4" w:rsidRDefault="002A0CD4" w:rsidP="002A0CD4">
      <w:pPr>
        <w:pStyle w:val="P00"/>
        <w:spacing w:before="72"/>
        <w:ind w:left="0" w:right="1134"/>
        <w:rPr>
          <w:rStyle w:val="default"/>
          <w:rFonts w:hint="cs"/>
          <w:rtl/>
        </w:rPr>
      </w:pPr>
      <w:r>
        <w:rPr>
          <w:rStyle w:val="default"/>
          <w:rFonts w:hint="cs"/>
          <w:rtl/>
        </w:rPr>
        <w:tab/>
        <w:t>(ג)</w:t>
      </w:r>
      <w:r>
        <w:rPr>
          <w:rStyle w:val="default"/>
          <w:rFonts w:hint="cs"/>
          <w:rtl/>
        </w:rPr>
        <w:tab/>
        <w:t>ניתן היתר לפרסום מודעה על מיתקן פרסום עירוני, ושולמה האגרה שנקבעה בתוספת, תפרסם העיריה את המודעה על המיתקן.</w:t>
      </w:r>
    </w:p>
    <w:p w14:paraId="68A77FE8" w14:textId="77777777" w:rsidR="001E1429" w:rsidRDefault="001E1429" w:rsidP="002A0CD4">
      <w:pPr>
        <w:pStyle w:val="P00"/>
        <w:spacing w:before="72"/>
        <w:ind w:left="0" w:right="1134"/>
        <w:rPr>
          <w:rStyle w:val="default"/>
          <w:rFonts w:hint="cs"/>
          <w:rtl/>
        </w:rPr>
      </w:pPr>
      <w:bookmarkStart w:id="26" w:name="Seif22"/>
      <w:bookmarkEnd w:id="26"/>
      <w:r>
        <w:rPr>
          <w:rFonts w:ascii="FrankRuehl" w:hAnsi="FrankRuehl" w:cs="Miriam"/>
          <w:sz w:val="32"/>
          <w:szCs w:val="32"/>
          <w:rtl/>
          <w:lang w:eastAsia="en-US"/>
        </w:rPr>
        <w:pict w14:anchorId="5BB454B6">
          <v:shape id="_x0000_s1316" type="#_x0000_t202" style="position:absolute;left:0;text-align:left;margin-left:470.25pt;margin-top:7.1pt;width:1in;height:14.75pt;z-index:251664384" filled="f" stroked="f">
            <v:textbox inset="1mm,0,1mm,0">
              <w:txbxContent>
                <w:p w14:paraId="14FC0BD5" w14:textId="77777777" w:rsidR="0022263E" w:rsidRDefault="0022263E" w:rsidP="006E6D3A">
                  <w:pPr>
                    <w:spacing w:line="160" w:lineRule="exact"/>
                    <w:jc w:val="left"/>
                    <w:rPr>
                      <w:rFonts w:cs="Miriam" w:hint="cs"/>
                      <w:noProof/>
                      <w:sz w:val="18"/>
                      <w:szCs w:val="18"/>
                      <w:rtl/>
                    </w:rPr>
                  </w:pPr>
                  <w:r>
                    <w:rPr>
                      <w:rFonts w:cs="Miriam" w:hint="cs"/>
                      <w:sz w:val="18"/>
                      <w:szCs w:val="18"/>
                      <w:rtl/>
                    </w:rPr>
                    <w:t>חזקת אחריות</w:t>
                  </w:r>
                </w:p>
              </w:txbxContent>
            </v:textbox>
            <w10:anchorlock/>
          </v:shape>
        </w:pict>
      </w:r>
      <w:r>
        <w:rPr>
          <w:rStyle w:val="big-number"/>
          <w:rFonts w:cs="Miriam" w:hint="cs"/>
          <w:rtl/>
        </w:rPr>
        <w:t>2</w:t>
      </w:r>
      <w:r w:rsidR="00817278">
        <w:rPr>
          <w:rStyle w:val="big-number"/>
          <w:rFonts w:cs="Miriam" w:hint="cs"/>
          <w:rtl/>
        </w:rPr>
        <w:t>3</w:t>
      </w:r>
      <w:r>
        <w:rPr>
          <w:rStyle w:val="big-number"/>
          <w:rFonts w:cs="Miriam"/>
          <w:rtl/>
        </w:rPr>
        <w:t>.</w:t>
      </w:r>
      <w:r>
        <w:rPr>
          <w:rStyle w:val="big-number"/>
          <w:rFonts w:cs="Miriam"/>
          <w:rtl/>
        </w:rPr>
        <w:tab/>
      </w:r>
      <w:r w:rsidR="002A0CD4">
        <w:rPr>
          <w:rStyle w:val="default"/>
          <w:rFonts w:hint="cs"/>
          <w:rtl/>
        </w:rPr>
        <w:t xml:space="preserve">לעניין הוראות חוק עזר זה ולעניין חיוב באגרה, יראו כל אחד מהמפורטים להלן כמי שפרסם או הציג את השילוט </w:t>
      </w:r>
      <w:r w:rsidR="002A0CD4">
        <w:rPr>
          <w:rStyle w:val="default"/>
          <w:rtl/>
        </w:rPr>
        <w:t>–</w:t>
      </w:r>
    </w:p>
    <w:p w14:paraId="7CE2E1DC" w14:textId="77777777" w:rsidR="002A0CD4" w:rsidRDefault="002A0CD4" w:rsidP="002A0CD4">
      <w:pPr>
        <w:pStyle w:val="P00"/>
        <w:spacing w:before="72"/>
        <w:ind w:left="624" w:right="1134"/>
        <w:rPr>
          <w:rStyle w:val="default"/>
          <w:rFonts w:hint="cs"/>
          <w:rtl/>
        </w:rPr>
      </w:pPr>
      <w:r>
        <w:rPr>
          <w:rStyle w:val="default"/>
          <w:rFonts w:hint="cs"/>
          <w:rtl/>
        </w:rPr>
        <w:t>(1)</w:t>
      </w:r>
      <w:r>
        <w:rPr>
          <w:rStyle w:val="default"/>
          <w:rFonts w:hint="cs"/>
          <w:rtl/>
        </w:rPr>
        <w:tab/>
        <w:t>מי ששמו, עיסוקו או עניינו מתפרסם בשילוט;</w:t>
      </w:r>
    </w:p>
    <w:p w14:paraId="26FFBB6C" w14:textId="77777777" w:rsidR="002A0CD4" w:rsidRDefault="002A0CD4" w:rsidP="002A0CD4">
      <w:pPr>
        <w:pStyle w:val="P00"/>
        <w:spacing w:before="72"/>
        <w:ind w:left="624" w:right="1134"/>
        <w:rPr>
          <w:rStyle w:val="default"/>
          <w:rFonts w:hint="cs"/>
          <w:rtl/>
        </w:rPr>
      </w:pPr>
      <w:r>
        <w:rPr>
          <w:rStyle w:val="default"/>
          <w:rFonts w:hint="cs"/>
          <w:rtl/>
        </w:rPr>
        <w:t>(2)</w:t>
      </w:r>
      <w:r>
        <w:rPr>
          <w:rStyle w:val="default"/>
          <w:rFonts w:hint="cs"/>
          <w:rtl/>
        </w:rPr>
        <w:tab/>
        <w:t>מי שהזמין את ייצור השילוט או שילם בעדו;</w:t>
      </w:r>
    </w:p>
    <w:p w14:paraId="3BC5D382" w14:textId="77777777" w:rsidR="002A0CD4" w:rsidRDefault="002A0CD4" w:rsidP="002A0CD4">
      <w:pPr>
        <w:pStyle w:val="P00"/>
        <w:spacing w:before="72"/>
        <w:ind w:left="624" w:right="1134"/>
        <w:rPr>
          <w:rStyle w:val="default"/>
          <w:rFonts w:hint="cs"/>
          <w:rtl/>
        </w:rPr>
      </w:pPr>
      <w:r>
        <w:rPr>
          <w:rStyle w:val="default"/>
          <w:rFonts w:hint="cs"/>
          <w:rtl/>
        </w:rPr>
        <w:t>(3)</w:t>
      </w:r>
      <w:r>
        <w:rPr>
          <w:rStyle w:val="default"/>
          <w:rFonts w:hint="cs"/>
          <w:rtl/>
        </w:rPr>
        <w:tab/>
        <w:t>בעל הנכס שעליו הוצג השילוט.</w:t>
      </w:r>
    </w:p>
    <w:p w14:paraId="2F5001B0" w14:textId="77777777" w:rsidR="001E1429" w:rsidRDefault="001E1429" w:rsidP="002A0CD4">
      <w:pPr>
        <w:pStyle w:val="P00"/>
        <w:spacing w:before="72"/>
        <w:ind w:left="0" w:right="1134"/>
        <w:rPr>
          <w:rStyle w:val="default"/>
          <w:rFonts w:hint="cs"/>
          <w:rtl/>
        </w:rPr>
      </w:pPr>
      <w:bookmarkStart w:id="27" w:name="Seif23"/>
      <w:bookmarkEnd w:id="27"/>
      <w:r>
        <w:rPr>
          <w:rFonts w:ascii="FrankRuehl" w:hAnsi="FrankRuehl" w:cs="Miriam"/>
          <w:sz w:val="32"/>
          <w:szCs w:val="32"/>
          <w:rtl/>
          <w:lang w:eastAsia="en-US"/>
        </w:rPr>
        <w:pict w14:anchorId="3022C0A8">
          <v:shape id="_x0000_s1317" type="#_x0000_t202" style="position:absolute;left:0;text-align:left;margin-left:470.25pt;margin-top:7.1pt;width:1in;height:12pt;z-index:251665408" filled="f" stroked="f">
            <v:textbox inset="1mm,0,1mm,0">
              <w:txbxContent>
                <w:p w14:paraId="1F5044E6" w14:textId="77777777" w:rsidR="0022263E" w:rsidRDefault="0022263E" w:rsidP="001E1429">
                  <w:pPr>
                    <w:spacing w:line="160" w:lineRule="exact"/>
                    <w:jc w:val="left"/>
                    <w:rPr>
                      <w:rFonts w:cs="Miriam" w:hint="cs"/>
                      <w:noProof/>
                      <w:sz w:val="18"/>
                      <w:szCs w:val="18"/>
                      <w:rtl/>
                    </w:rPr>
                  </w:pPr>
                  <w:r>
                    <w:rPr>
                      <w:rFonts w:cs="Miriam" w:hint="cs"/>
                      <w:sz w:val="18"/>
                      <w:szCs w:val="18"/>
                      <w:rtl/>
                    </w:rPr>
                    <w:t>חבר-בני-אדם</w:t>
                  </w:r>
                </w:p>
              </w:txbxContent>
            </v:textbox>
            <w10:anchorlock/>
          </v:shape>
        </w:pict>
      </w:r>
      <w:r>
        <w:rPr>
          <w:rStyle w:val="big-number"/>
          <w:rFonts w:cs="Miriam" w:hint="cs"/>
          <w:rtl/>
        </w:rPr>
        <w:t>2</w:t>
      </w:r>
      <w:r w:rsidR="00817278">
        <w:rPr>
          <w:rStyle w:val="big-number"/>
          <w:rFonts w:cs="Miriam" w:hint="cs"/>
          <w:rtl/>
        </w:rPr>
        <w:t>4</w:t>
      </w:r>
      <w:r>
        <w:rPr>
          <w:rStyle w:val="big-number"/>
          <w:rFonts w:cs="Miriam"/>
          <w:rtl/>
        </w:rPr>
        <w:t>.</w:t>
      </w:r>
      <w:r>
        <w:rPr>
          <w:rStyle w:val="big-number"/>
          <w:rFonts w:cs="Miriam"/>
          <w:rtl/>
        </w:rPr>
        <w:tab/>
      </w:r>
      <w:r w:rsidR="002A0CD4">
        <w:rPr>
          <w:rStyle w:val="default"/>
          <w:rFonts w:hint="cs"/>
          <w:rtl/>
        </w:rPr>
        <w:t>נעברה עבירה לפי חוק עזר זה בידי חבר-בני-אדם, יואשם בעבירה גם כל אדם אשר בשעת ביצוע העבירה היה, באותו חבר-בני-אדם, מנהל פעיל, שותף, או עובד מינהלי בכיר האחראי לאותו תחום, זולת אם הוכיח שהעבירה נעברה שלא בידיעתו, וכי נקט אמצעים סבירים למניעתה. האמור בסעיף זה לא יחול על שותף מוגבל</w:t>
      </w:r>
      <w:r w:rsidR="004241B7">
        <w:rPr>
          <w:rStyle w:val="default"/>
          <w:rFonts w:hint="cs"/>
          <w:rtl/>
        </w:rPr>
        <w:t>.</w:t>
      </w:r>
    </w:p>
    <w:p w14:paraId="2B5D8026" w14:textId="77777777" w:rsidR="001E1429" w:rsidRDefault="001E1429" w:rsidP="002A0CD4">
      <w:pPr>
        <w:pStyle w:val="P00"/>
        <w:spacing w:before="72"/>
        <w:ind w:left="0" w:right="1134"/>
        <w:rPr>
          <w:rStyle w:val="default"/>
          <w:rFonts w:hint="cs"/>
          <w:rtl/>
        </w:rPr>
      </w:pPr>
      <w:bookmarkStart w:id="28" w:name="Seif24"/>
      <w:bookmarkEnd w:id="28"/>
      <w:r>
        <w:rPr>
          <w:rFonts w:ascii="FrankRuehl" w:hAnsi="FrankRuehl" w:cs="Miriam"/>
          <w:sz w:val="32"/>
          <w:szCs w:val="32"/>
          <w:rtl/>
          <w:lang w:eastAsia="en-US"/>
        </w:rPr>
        <w:pict w14:anchorId="4045AE25">
          <v:shape id="_x0000_s1318" type="#_x0000_t202" style="position:absolute;left:0;text-align:left;margin-left:470.25pt;margin-top:7.1pt;width:1in;height:11.95pt;z-index:251666432" filled="f" stroked="f">
            <v:textbox inset="1mm,0,1mm,0">
              <w:txbxContent>
                <w:p w14:paraId="24908855" w14:textId="77777777" w:rsidR="0022263E" w:rsidRDefault="0022263E" w:rsidP="001E1429">
                  <w:pPr>
                    <w:spacing w:line="160" w:lineRule="exact"/>
                    <w:jc w:val="left"/>
                    <w:rPr>
                      <w:rFonts w:cs="Miriam" w:hint="cs"/>
                      <w:noProof/>
                      <w:sz w:val="18"/>
                      <w:szCs w:val="18"/>
                      <w:rtl/>
                    </w:rPr>
                  </w:pPr>
                  <w:r>
                    <w:rPr>
                      <w:rFonts w:cs="Miriam" w:hint="cs"/>
                      <w:sz w:val="18"/>
                      <w:szCs w:val="18"/>
                      <w:rtl/>
                    </w:rPr>
                    <w:t>הודעות</w:t>
                  </w:r>
                </w:p>
              </w:txbxContent>
            </v:textbox>
            <w10:anchorlock/>
          </v:shape>
        </w:pict>
      </w:r>
      <w:r>
        <w:rPr>
          <w:rStyle w:val="big-number"/>
          <w:rFonts w:cs="Miriam" w:hint="cs"/>
          <w:rtl/>
        </w:rPr>
        <w:t>2</w:t>
      </w:r>
      <w:r w:rsidR="004241B7">
        <w:rPr>
          <w:rStyle w:val="big-number"/>
          <w:rFonts w:cs="Miriam" w:hint="cs"/>
          <w:rtl/>
        </w:rPr>
        <w:t>5</w:t>
      </w:r>
      <w:r>
        <w:rPr>
          <w:rStyle w:val="big-number"/>
          <w:rFonts w:cs="Miriam"/>
          <w:rtl/>
        </w:rPr>
        <w:t>.</w:t>
      </w:r>
      <w:r>
        <w:rPr>
          <w:rStyle w:val="big-number"/>
          <w:rFonts w:cs="Miriam"/>
          <w:rtl/>
        </w:rPr>
        <w:tab/>
      </w:r>
      <w:r w:rsidR="002A0CD4">
        <w:rPr>
          <w:rStyle w:val="default"/>
          <w:rFonts w:hint="cs"/>
          <w:rtl/>
        </w:rPr>
        <w:t>מסירת הודעה לפי חוק עזר זה תהיה כדין, אם נמסרה לידי האדם שאליו היא מכוונת, או נמסרה במקום מגוריו, או במקום עסקו הרגיל או הידוע לאחרונה, או לידי כל אדם בוגר העובד או מועסק שם, או לאחד מבני משפחתו הבוגרים הגרים עמו, או אם נשלחה ההודעה בדואר רשום לאותו אדם לפי מען מגוריו או עסקו הרגיל או הידוע לאחרונה, או אם הוצגה בצורה הנראית לעין באחד מן המקומות האמורים, או במקום שבו פורסם השילוט, או אם פורסמה בשני עיתונים הנפוצים בתחום העיריה</w:t>
      </w:r>
      <w:r w:rsidR="004241B7">
        <w:rPr>
          <w:rStyle w:val="default"/>
          <w:rFonts w:hint="cs"/>
          <w:rtl/>
        </w:rPr>
        <w:t>.</w:t>
      </w:r>
    </w:p>
    <w:p w14:paraId="3D0A0906" w14:textId="77777777" w:rsidR="00D1089A" w:rsidRDefault="00D1089A" w:rsidP="002A0CD4">
      <w:pPr>
        <w:pStyle w:val="P00"/>
        <w:spacing w:before="72"/>
        <w:ind w:left="0" w:right="1134"/>
        <w:rPr>
          <w:rStyle w:val="default"/>
          <w:rFonts w:hint="cs"/>
          <w:rtl/>
        </w:rPr>
      </w:pPr>
      <w:r>
        <w:rPr>
          <w:rFonts w:ascii="FrankRuehl" w:hAnsi="FrankRuehl" w:cs="Miriam"/>
          <w:sz w:val="32"/>
          <w:szCs w:val="32"/>
          <w:rtl/>
          <w:lang w:eastAsia="en-US"/>
        </w:rPr>
        <w:pict w14:anchorId="4C36955C">
          <v:shape id="_x0000_s1329" type="#_x0000_t202" style="position:absolute;left:0;text-align:left;margin-left:470.25pt;margin-top:7.1pt;width:1in;height:12pt;z-index:251668480" filled="f" stroked="f">
            <v:textbox inset="1mm,0,1mm,0">
              <w:txbxContent>
                <w:p w14:paraId="6261C758" w14:textId="77777777" w:rsidR="0022263E" w:rsidRDefault="0022263E" w:rsidP="00D1089A">
                  <w:pPr>
                    <w:spacing w:line="160" w:lineRule="exact"/>
                    <w:jc w:val="left"/>
                    <w:rPr>
                      <w:rFonts w:cs="Miriam" w:hint="cs"/>
                      <w:noProof/>
                      <w:sz w:val="18"/>
                      <w:szCs w:val="18"/>
                      <w:rtl/>
                    </w:rPr>
                  </w:pPr>
                  <w:r>
                    <w:rPr>
                      <w:rFonts w:cs="Miriam" w:hint="cs"/>
                      <w:sz w:val="18"/>
                      <w:szCs w:val="18"/>
                      <w:rtl/>
                    </w:rPr>
                    <w:t>צו לביצוע עבודות</w:t>
                  </w:r>
                </w:p>
              </w:txbxContent>
            </v:textbox>
            <w10:anchorlock/>
          </v:shape>
        </w:pict>
      </w:r>
      <w:r>
        <w:rPr>
          <w:rStyle w:val="big-number"/>
          <w:rFonts w:cs="Miriam" w:hint="cs"/>
          <w:rtl/>
        </w:rPr>
        <w:t>2</w:t>
      </w:r>
      <w:r w:rsidR="00C20698">
        <w:rPr>
          <w:rStyle w:val="big-number"/>
          <w:rFonts w:cs="Miriam" w:hint="cs"/>
          <w:rtl/>
        </w:rPr>
        <w:t>6</w:t>
      </w:r>
      <w:r>
        <w:rPr>
          <w:rStyle w:val="big-number"/>
          <w:rFonts w:cs="Miriam"/>
          <w:rtl/>
        </w:rPr>
        <w:t>.</w:t>
      </w:r>
      <w:r>
        <w:rPr>
          <w:rStyle w:val="big-number"/>
          <w:rFonts w:cs="Miriam"/>
          <w:rtl/>
        </w:rPr>
        <w:tab/>
      </w:r>
      <w:r w:rsidR="002A0CD4">
        <w:rPr>
          <w:rStyle w:val="default"/>
          <w:rFonts w:hint="cs"/>
          <w:rtl/>
        </w:rPr>
        <w:t>בית משפט רשאי בגזר דינו לצוות גם על ביצוע עבודות לקיום הוראותיו של חוק עזר זה</w:t>
      </w:r>
      <w:r>
        <w:rPr>
          <w:rStyle w:val="default"/>
          <w:rFonts w:hint="cs"/>
          <w:rtl/>
        </w:rPr>
        <w:t>.</w:t>
      </w:r>
    </w:p>
    <w:p w14:paraId="4508EF24" w14:textId="77777777" w:rsidR="005A2FA2" w:rsidRDefault="005A2FA2" w:rsidP="002A0CD4">
      <w:pPr>
        <w:pStyle w:val="P00"/>
        <w:spacing w:before="72"/>
        <w:ind w:left="0" w:right="1134"/>
        <w:rPr>
          <w:rStyle w:val="default"/>
          <w:rFonts w:hint="cs"/>
          <w:rtl/>
        </w:rPr>
      </w:pPr>
      <w:bookmarkStart w:id="29" w:name="Seif26"/>
      <w:bookmarkEnd w:id="29"/>
      <w:r>
        <w:rPr>
          <w:rFonts w:ascii="FrankRuehl" w:hAnsi="FrankRuehl" w:cs="Miriam"/>
          <w:sz w:val="32"/>
          <w:szCs w:val="32"/>
          <w:rtl/>
          <w:lang w:eastAsia="en-US"/>
        </w:rPr>
        <w:pict w14:anchorId="650CD50B">
          <v:shape id="_x0000_s1336" type="#_x0000_t202" style="position:absolute;left:0;text-align:left;margin-left:470.25pt;margin-top:7.1pt;width:1in;height:11.95pt;z-index:251669504" filled="f" stroked="f">
            <v:textbox inset="1mm,0,1mm,0">
              <w:txbxContent>
                <w:p w14:paraId="5D2328EF" w14:textId="77777777" w:rsidR="0022263E" w:rsidRDefault="0022263E" w:rsidP="005A2FA2">
                  <w:pPr>
                    <w:spacing w:line="160" w:lineRule="exact"/>
                    <w:jc w:val="left"/>
                    <w:rPr>
                      <w:rFonts w:cs="Miriam" w:hint="cs"/>
                      <w:noProof/>
                      <w:sz w:val="18"/>
                      <w:szCs w:val="18"/>
                      <w:rtl/>
                    </w:rPr>
                  </w:pPr>
                  <w:r>
                    <w:rPr>
                      <w:rFonts w:cs="Miriam" w:hint="cs"/>
                      <w:sz w:val="18"/>
                      <w:szCs w:val="18"/>
                      <w:rtl/>
                    </w:rPr>
                    <w:t>שמירת דינים</w:t>
                  </w:r>
                </w:p>
              </w:txbxContent>
            </v:textbox>
            <w10:anchorlock/>
          </v:shape>
        </w:pict>
      </w:r>
      <w:r>
        <w:rPr>
          <w:rStyle w:val="big-number"/>
          <w:rFonts w:cs="Miriam" w:hint="cs"/>
          <w:rtl/>
        </w:rPr>
        <w:t>2</w:t>
      </w:r>
      <w:r w:rsidR="002A0CD4">
        <w:rPr>
          <w:rStyle w:val="big-number"/>
          <w:rFonts w:cs="Miriam" w:hint="cs"/>
          <w:rtl/>
        </w:rPr>
        <w:t>7</w:t>
      </w:r>
      <w:r>
        <w:rPr>
          <w:rStyle w:val="big-number"/>
          <w:rFonts w:cs="Miriam"/>
          <w:rtl/>
        </w:rPr>
        <w:t>.</w:t>
      </w:r>
      <w:r>
        <w:rPr>
          <w:rStyle w:val="big-number"/>
          <w:rFonts w:cs="Miriam"/>
          <w:rtl/>
        </w:rPr>
        <w:tab/>
      </w:r>
      <w:r w:rsidR="002A0CD4">
        <w:rPr>
          <w:rStyle w:val="default"/>
          <w:rFonts w:hint="cs"/>
          <w:rtl/>
        </w:rPr>
        <w:t>חוק עזר זה אינו בא לגרוע מהוראות כל דין אחר</w:t>
      </w:r>
      <w:r>
        <w:rPr>
          <w:rStyle w:val="default"/>
          <w:rFonts w:hint="cs"/>
          <w:rtl/>
        </w:rPr>
        <w:t>.</w:t>
      </w:r>
    </w:p>
    <w:p w14:paraId="02CB0841" w14:textId="77777777" w:rsidR="005A2FA2" w:rsidRDefault="005A2FA2" w:rsidP="002A0CD4">
      <w:pPr>
        <w:pStyle w:val="P00"/>
        <w:spacing w:before="72"/>
        <w:ind w:left="0" w:right="1134"/>
        <w:rPr>
          <w:rStyle w:val="default"/>
          <w:rFonts w:hint="cs"/>
          <w:rtl/>
        </w:rPr>
      </w:pPr>
      <w:bookmarkStart w:id="30" w:name="Seif27"/>
      <w:bookmarkEnd w:id="30"/>
      <w:r>
        <w:rPr>
          <w:rFonts w:ascii="FrankRuehl" w:hAnsi="FrankRuehl" w:cs="Miriam"/>
          <w:sz w:val="32"/>
          <w:szCs w:val="32"/>
          <w:rtl/>
          <w:lang w:eastAsia="en-US"/>
        </w:rPr>
        <w:pict w14:anchorId="3855F30B">
          <v:shape id="_x0000_s1337" type="#_x0000_t202" style="position:absolute;left:0;text-align:left;margin-left:470.25pt;margin-top:7.1pt;width:1in;height:11.95pt;z-index:251670528" filled="f" stroked="f">
            <v:textbox inset="1mm,0,1mm,0">
              <w:txbxContent>
                <w:p w14:paraId="5D0B4BD0" w14:textId="77777777" w:rsidR="0022263E" w:rsidRDefault="0022263E" w:rsidP="005A2FA2">
                  <w:pPr>
                    <w:spacing w:line="160" w:lineRule="exact"/>
                    <w:jc w:val="left"/>
                    <w:rPr>
                      <w:rFonts w:cs="Miriam" w:hint="cs"/>
                      <w:noProof/>
                      <w:sz w:val="18"/>
                      <w:szCs w:val="18"/>
                      <w:rtl/>
                    </w:rPr>
                  </w:pPr>
                  <w:r>
                    <w:rPr>
                      <w:rFonts w:cs="Miriam" w:hint="cs"/>
                      <w:sz w:val="18"/>
                      <w:szCs w:val="18"/>
                      <w:rtl/>
                    </w:rPr>
                    <w:t>פטור מאגרה</w:t>
                  </w:r>
                </w:p>
              </w:txbxContent>
            </v:textbox>
            <w10:anchorlock/>
          </v:shape>
        </w:pict>
      </w:r>
      <w:r>
        <w:rPr>
          <w:rStyle w:val="big-number"/>
          <w:rFonts w:cs="Miriam" w:hint="cs"/>
          <w:rtl/>
        </w:rPr>
        <w:t>2</w:t>
      </w:r>
      <w:r w:rsidR="002A0CD4">
        <w:rPr>
          <w:rStyle w:val="big-number"/>
          <w:rFonts w:cs="Miriam" w:hint="cs"/>
          <w:rtl/>
        </w:rPr>
        <w:t>8</w:t>
      </w:r>
      <w:r>
        <w:rPr>
          <w:rStyle w:val="big-number"/>
          <w:rFonts w:cs="Miriam"/>
          <w:rtl/>
        </w:rPr>
        <w:t>.</w:t>
      </w:r>
      <w:r>
        <w:rPr>
          <w:rStyle w:val="big-number"/>
          <w:rFonts w:cs="Miriam"/>
          <w:rtl/>
        </w:rPr>
        <w:tab/>
      </w:r>
      <w:r w:rsidR="002A0CD4">
        <w:rPr>
          <w:rStyle w:val="default"/>
          <w:rFonts w:hint="cs"/>
          <w:rtl/>
        </w:rPr>
        <w:t>(א)</w:t>
      </w:r>
      <w:r w:rsidR="002A0CD4">
        <w:rPr>
          <w:rStyle w:val="default"/>
          <w:rFonts w:hint="cs"/>
          <w:rtl/>
        </w:rPr>
        <w:tab/>
        <w:t>מבקש רשיון לפי חוק עזר זה פטור מתשלום אגרה אם בידו רשיון בר תוקף שניתן לפי חוק עזר לגבעתיים (מודעות ושלטים), התשי"ט-1959</w:t>
      </w:r>
      <w:r>
        <w:rPr>
          <w:rStyle w:val="default"/>
          <w:rFonts w:hint="cs"/>
          <w:rtl/>
        </w:rPr>
        <w:t>.</w:t>
      </w:r>
    </w:p>
    <w:p w14:paraId="420866BA" w14:textId="77777777" w:rsidR="002A0CD4" w:rsidRDefault="002A0CD4" w:rsidP="002A0CD4">
      <w:pPr>
        <w:pStyle w:val="P00"/>
        <w:spacing w:before="72"/>
        <w:ind w:left="0" w:right="1134"/>
        <w:rPr>
          <w:rStyle w:val="default"/>
          <w:rFonts w:hint="cs"/>
          <w:rtl/>
        </w:rPr>
      </w:pPr>
      <w:r>
        <w:rPr>
          <w:rStyle w:val="default"/>
          <w:rFonts w:hint="cs"/>
          <w:rtl/>
        </w:rPr>
        <w:tab/>
        <w:t>(ב)</w:t>
      </w:r>
      <w:r>
        <w:rPr>
          <w:rStyle w:val="default"/>
          <w:rFonts w:hint="cs"/>
          <w:rtl/>
        </w:rPr>
        <w:tab/>
        <w:t xml:space="preserve">בעל רשיון שנדרש להתקין שלט אחר במקום שלט קיים שהותקן לפי הוראות חוק עזר זה והתקינו תוך 90 ימים ממועד קבלת הדרישה </w:t>
      </w:r>
      <w:r>
        <w:rPr>
          <w:rStyle w:val="default"/>
          <w:rtl/>
        </w:rPr>
        <w:t>–</w:t>
      </w:r>
      <w:r>
        <w:rPr>
          <w:rStyle w:val="default"/>
          <w:rFonts w:hint="cs"/>
          <w:rtl/>
        </w:rPr>
        <w:t xml:space="preserve"> פטור מתשלום אגרה.</w:t>
      </w:r>
    </w:p>
    <w:p w14:paraId="5759C17E" w14:textId="77777777" w:rsidR="005A2FA2" w:rsidRDefault="005A2FA2" w:rsidP="0022263E">
      <w:pPr>
        <w:pStyle w:val="P00"/>
        <w:spacing w:before="72"/>
        <w:ind w:left="0" w:right="1134"/>
        <w:rPr>
          <w:rStyle w:val="default"/>
          <w:rFonts w:hint="cs"/>
          <w:rtl/>
        </w:rPr>
      </w:pPr>
      <w:r>
        <w:rPr>
          <w:rStyle w:val="big-number"/>
          <w:rFonts w:cs="Miriam" w:hint="cs"/>
          <w:rtl/>
        </w:rPr>
        <w:t>2</w:t>
      </w:r>
      <w:r w:rsidR="0022263E">
        <w:rPr>
          <w:rStyle w:val="big-number"/>
          <w:rFonts w:cs="Miriam" w:hint="cs"/>
          <w:rtl/>
        </w:rPr>
        <w:t>9</w:t>
      </w:r>
      <w:r>
        <w:rPr>
          <w:rStyle w:val="big-number"/>
          <w:rFonts w:cs="Miriam"/>
          <w:rtl/>
        </w:rPr>
        <w:t>.</w:t>
      </w:r>
      <w:r>
        <w:rPr>
          <w:rStyle w:val="big-number"/>
          <w:rFonts w:cs="Miriam"/>
          <w:rtl/>
        </w:rPr>
        <w:tab/>
      </w:r>
      <w:r w:rsidR="0022263E">
        <w:rPr>
          <w:rStyle w:val="default"/>
          <w:rFonts w:hint="cs"/>
          <w:rtl/>
        </w:rPr>
        <w:t>(א)</w:t>
      </w:r>
      <w:r w:rsidR="0022263E">
        <w:rPr>
          <w:rStyle w:val="default"/>
          <w:rFonts w:hint="cs"/>
          <w:rtl/>
        </w:rPr>
        <w:tab/>
        <w:t>על אף האמור בחוק עזר זה, לא ישלם בשנת 1995 מי שקיבל רשיון שילוט לשנת 1994 ושילם את מלוא אגרת השילוט לשנת 1994, מעל כפל האגרה ששילם בשנת 1994 צמוד למדד המחירים לצרכן.</w:t>
      </w:r>
    </w:p>
    <w:p w14:paraId="2960DA0A" w14:textId="77777777" w:rsidR="0022263E" w:rsidRDefault="0022263E" w:rsidP="0022263E">
      <w:pPr>
        <w:pStyle w:val="P00"/>
        <w:spacing w:before="72"/>
        <w:ind w:left="0" w:right="1134"/>
        <w:rPr>
          <w:rStyle w:val="default"/>
          <w:rFonts w:hint="cs"/>
          <w:rtl/>
        </w:rPr>
      </w:pPr>
      <w:r>
        <w:rPr>
          <w:rStyle w:val="default"/>
          <w:rFonts w:hint="cs"/>
          <w:rtl/>
        </w:rPr>
        <w:tab/>
        <w:t>(ב)</w:t>
      </w:r>
      <w:r>
        <w:rPr>
          <w:rStyle w:val="default"/>
          <w:rFonts w:hint="cs"/>
          <w:rtl/>
        </w:rPr>
        <w:tab/>
        <w:t xml:space="preserve">על אף האמור בחוק עזר לגבעתיים (הצמדה למדד), התשמ"ד-1984, יעלו שיעורי האגרות ודמי השימוש שנקבעו בתוספת ב-16 בכל חודש שלאחר פרסומו של חוק עזר זה ברשומות (להלן </w:t>
      </w:r>
      <w:r>
        <w:rPr>
          <w:rStyle w:val="default"/>
          <w:rtl/>
        </w:rPr>
        <w:t>–</w:t>
      </w:r>
      <w:r>
        <w:rPr>
          <w:rStyle w:val="default"/>
          <w:rFonts w:hint="cs"/>
          <w:rtl/>
        </w:rPr>
        <w:t xml:space="preserve"> יום ההעלאה), בשיעור עליית מדד המחירים לצרכן שפורסם לאחרונה לפני יום ההעלאה לעומת המדד כאמור שפורסם בחודש מאי 1995.</w:t>
      </w:r>
    </w:p>
    <w:p w14:paraId="03996E41" w14:textId="77777777" w:rsidR="005A2FA2" w:rsidRDefault="005A2FA2" w:rsidP="0022263E">
      <w:pPr>
        <w:pStyle w:val="P00"/>
        <w:spacing w:before="72"/>
        <w:ind w:left="0" w:right="1134"/>
        <w:rPr>
          <w:rStyle w:val="default"/>
          <w:rFonts w:hint="cs"/>
          <w:rtl/>
        </w:rPr>
      </w:pPr>
      <w:bookmarkStart w:id="31" w:name="Seif28"/>
      <w:bookmarkEnd w:id="31"/>
      <w:r>
        <w:rPr>
          <w:rFonts w:ascii="FrankRuehl" w:hAnsi="FrankRuehl" w:cs="Miriam"/>
          <w:sz w:val="32"/>
          <w:szCs w:val="32"/>
          <w:rtl/>
          <w:lang w:eastAsia="en-US"/>
        </w:rPr>
        <w:pict w14:anchorId="5459C3FD">
          <v:shape id="_x0000_s1339" type="#_x0000_t202" style="position:absolute;left:0;text-align:left;margin-left:470.25pt;margin-top:7.1pt;width:1in;height:11.95pt;z-index:251671552" filled="f" stroked="f">
            <v:textbox inset="1mm,0,1mm,0">
              <w:txbxContent>
                <w:p w14:paraId="547DA2AB" w14:textId="77777777" w:rsidR="0022263E" w:rsidRDefault="0022263E" w:rsidP="005A2FA2">
                  <w:pPr>
                    <w:spacing w:line="160" w:lineRule="exact"/>
                    <w:jc w:val="left"/>
                    <w:rPr>
                      <w:rFonts w:cs="Miriam" w:hint="cs"/>
                      <w:noProof/>
                      <w:sz w:val="18"/>
                      <w:szCs w:val="18"/>
                      <w:rtl/>
                    </w:rPr>
                  </w:pPr>
                  <w:r>
                    <w:rPr>
                      <w:rFonts w:cs="Miriam" w:hint="cs"/>
                      <w:sz w:val="18"/>
                      <w:szCs w:val="18"/>
                      <w:rtl/>
                    </w:rPr>
                    <w:t>ביטול</w:t>
                  </w:r>
                </w:p>
              </w:txbxContent>
            </v:textbox>
            <w10:anchorlock/>
          </v:shape>
        </w:pict>
      </w:r>
      <w:r w:rsidR="0022263E">
        <w:rPr>
          <w:rStyle w:val="big-number"/>
          <w:rFonts w:cs="Miriam" w:hint="cs"/>
          <w:rtl/>
        </w:rPr>
        <w:t>30</w:t>
      </w:r>
      <w:r>
        <w:rPr>
          <w:rStyle w:val="big-number"/>
          <w:rFonts w:cs="Miriam"/>
          <w:rtl/>
        </w:rPr>
        <w:t>.</w:t>
      </w:r>
      <w:r>
        <w:rPr>
          <w:rStyle w:val="big-number"/>
          <w:rFonts w:cs="Miriam"/>
          <w:rtl/>
        </w:rPr>
        <w:tab/>
      </w:r>
      <w:r>
        <w:rPr>
          <w:rStyle w:val="default"/>
          <w:rFonts w:hint="cs"/>
          <w:rtl/>
        </w:rPr>
        <w:t xml:space="preserve">חוק עזר </w:t>
      </w:r>
      <w:r w:rsidR="0022263E">
        <w:rPr>
          <w:rStyle w:val="default"/>
          <w:rFonts w:hint="cs"/>
          <w:rtl/>
        </w:rPr>
        <w:t>לגבעתיים</w:t>
      </w:r>
      <w:r>
        <w:rPr>
          <w:rStyle w:val="default"/>
          <w:rFonts w:hint="cs"/>
          <w:rtl/>
        </w:rPr>
        <w:t xml:space="preserve"> (מודעות ושלטים), </w:t>
      </w:r>
      <w:r w:rsidR="0022263E">
        <w:rPr>
          <w:rStyle w:val="default"/>
          <w:rFonts w:hint="cs"/>
          <w:rtl/>
        </w:rPr>
        <w:t>התשי"ט-1959</w:t>
      </w:r>
      <w:r>
        <w:rPr>
          <w:rStyle w:val="default"/>
          <w:rFonts w:hint="cs"/>
          <w:rtl/>
        </w:rPr>
        <w:t xml:space="preserve"> </w:t>
      </w:r>
      <w:r>
        <w:rPr>
          <w:rStyle w:val="default"/>
          <w:rtl/>
        </w:rPr>
        <w:t>–</w:t>
      </w:r>
      <w:r>
        <w:rPr>
          <w:rStyle w:val="default"/>
          <w:rFonts w:hint="cs"/>
          <w:rtl/>
        </w:rPr>
        <w:t xml:space="preserve"> בטל</w:t>
      </w:r>
      <w:r w:rsidR="0022263E">
        <w:rPr>
          <w:rStyle w:val="default"/>
          <w:rFonts w:hint="cs"/>
          <w:rtl/>
        </w:rPr>
        <w:t xml:space="preserve"> ביום תחילתו של חוק עזר זה</w:t>
      </w:r>
      <w:r>
        <w:rPr>
          <w:rStyle w:val="default"/>
          <w:rFonts w:hint="cs"/>
          <w:rtl/>
        </w:rPr>
        <w:t>.</w:t>
      </w:r>
    </w:p>
    <w:p w14:paraId="30276511" w14:textId="77777777" w:rsidR="005A2FA2" w:rsidRDefault="005A2FA2" w:rsidP="0022263E">
      <w:pPr>
        <w:pStyle w:val="P00"/>
        <w:spacing w:before="72"/>
        <w:ind w:left="0" w:right="1134"/>
        <w:rPr>
          <w:rStyle w:val="default"/>
          <w:rFonts w:hint="cs"/>
          <w:rtl/>
        </w:rPr>
      </w:pPr>
      <w:bookmarkStart w:id="32" w:name="Seif29"/>
      <w:bookmarkEnd w:id="32"/>
      <w:r>
        <w:rPr>
          <w:rFonts w:ascii="FrankRuehl" w:hAnsi="FrankRuehl" w:cs="Miriam"/>
          <w:sz w:val="32"/>
          <w:szCs w:val="32"/>
          <w:rtl/>
          <w:lang w:eastAsia="en-US"/>
        </w:rPr>
        <w:pict w14:anchorId="12C09655">
          <v:shape id="_x0000_s1340" type="#_x0000_t202" style="position:absolute;left:0;text-align:left;margin-left:470.25pt;margin-top:7.1pt;width:1in;height:11.95pt;z-index:251672576" filled="f" stroked="f">
            <v:textbox inset="1mm,0,1mm,0">
              <w:txbxContent>
                <w:p w14:paraId="06BC1D09" w14:textId="77777777" w:rsidR="0022263E" w:rsidRDefault="0022263E" w:rsidP="005A2FA2">
                  <w:pPr>
                    <w:spacing w:line="160" w:lineRule="exact"/>
                    <w:jc w:val="left"/>
                    <w:rPr>
                      <w:rFonts w:cs="Miriam" w:hint="cs"/>
                      <w:noProof/>
                      <w:sz w:val="18"/>
                      <w:szCs w:val="18"/>
                      <w:rtl/>
                    </w:rPr>
                  </w:pPr>
                  <w:r>
                    <w:rPr>
                      <w:rFonts w:cs="Miriam" w:hint="cs"/>
                      <w:sz w:val="18"/>
                      <w:szCs w:val="18"/>
                      <w:rtl/>
                    </w:rPr>
                    <w:t>תחולה</w:t>
                  </w:r>
                </w:p>
              </w:txbxContent>
            </v:textbox>
            <w10:anchorlock/>
          </v:shape>
        </w:pict>
      </w:r>
      <w:r w:rsidR="0022263E">
        <w:rPr>
          <w:rStyle w:val="big-number"/>
          <w:rFonts w:cs="Miriam" w:hint="cs"/>
          <w:rtl/>
        </w:rPr>
        <w:t>31</w:t>
      </w:r>
      <w:r>
        <w:rPr>
          <w:rStyle w:val="big-number"/>
          <w:rFonts w:cs="Miriam"/>
          <w:rtl/>
        </w:rPr>
        <w:t>.</w:t>
      </w:r>
      <w:r>
        <w:rPr>
          <w:rStyle w:val="big-number"/>
          <w:rFonts w:cs="Miriam"/>
          <w:rtl/>
        </w:rPr>
        <w:tab/>
      </w:r>
      <w:r w:rsidR="0022263E">
        <w:rPr>
          <w:rStyle w:val="default"/>
          <w:rFonts w:hint="cs"/>
          <w:rtl/>
        </w:rPr>
        <w:t>תחילתו של חוק עזר זה 30 ימים מיום פרסומו ברשומות</w:t>
      </w:r>
      <w:r>
        <w:rPr>
          <w:rStyle w:val="default"/>
          <w:rFonts w:hint="cs"/>
          <w:rtl/>
        </w:rPr>
        <w:t>.</w:t>
      </w:r>
    </w:p>
    <w:p w14:paraId="725D1284" w14:textId="77777777" w:rsidR="00A54089" w:rsidRDefault="00A54089">
      <w:pPr>
        <w:pStyle w:val="P00"/>
        <w:spacing w:before="72"/>
        <w:ind w:left="0" w:right="1134"/>
        <w:rPr>
          <w:rFonts w:cs="FrankRuehl" w:hint="cs"/>
          <w:rtl/>
          <w:lang w:eastAsia="en-US"/>
        </w:rPr>
      </w:pPr>
    </w:p>
    <w:p w14:paraId="779C4DE2" w14:textId="77777777" w:rsidR="00A54089" w:rsidRPr="0015527A" w:rsidRDefault="00B92BA4" w:rsidP="004241B7">
      <w:pPr>
        <w:pStyle w:val="medium2-header"/>
        <w:keepLines w:val="0"/>
        <w:spacing w:before="72"/>
        <w:ind w:left="0" w:right="1134"/>
        <w:rPr>
          <w:rFonts w:cs="FrankRuehl" w:hint="cs"/>
          <w:noProof/>
          <w:sz w:val="26"/>
          <w:szCs w:val="26"/>
          <w:rtl/>
        </w:rPr>
      </w:pPr>
      <w:bookmarkStart w:id="33" w:name="med4"/>
      <w:bookmarkEnd w:id="33"/>
      <w:r>
        <w:rPr>
          <w:rFonts w:cs="FrankRuehl" w:hint="cs"/>
          <w:noProof/>
          <w:sz w:val="26"/>
          <w:szCs w:val="26"/>
          <w:rtl/>
        </w:rPr>
        <w:t>תוספת</w:t>
      </w:r>
    </w:p>
    <w:p w14:paraId="4264C1BA" w14:textId="77777777" w:rsidR="00A54089" w:rsidRDefault="00A54089" w:rsidP="0022263E">
      <w:pPr>
        <w:pStyle w:val="medium2-header"/>
        <w:keepLines w:val="0"/>
        <w:spacing w:before="72"/>
        <w:ind w:left="0" w:right="1134"/>
        <w:rPr>
          <w:rFonts w:cs="FrankRuehl" w:hint="cs"/>
          <w:bCs w:val="0"/>
          <w:noProof/>
          <w:rtl/>
        </w:rPr>
      </w:pPr>
      <w:r>
        <w:rPr>
          <w:rFonts w:cs="FrankRuehl" w:hint="cs"/>
          <w:bCs w:val="0"/>
          <w:noProof/>
          <w:rtl/>
        </w:rPr>
        <w:t>(</w:t>
      </w:r>
      <w:r w:rsidR="004241B7">
        <w:rPr>
          <w:rFonts w:cs="FrankRuehl" w:hint="cs"/>
          <w:bCs w:val="0"/>
          <w:noProof/>
          <w:rtl/>
        </w:rPr>
        <w:t xml:space="preserve">סעיפים </w:t>
      </w:r>
      <w:r w:rsidR="00C20698">
        <w:rPr>
          <w:rFonts w:cs="FrankRuehl" w:hint="cs"/>
          <w:bCs w:val="0"/>
          <w:noProof/>
          <w:rtl/>
        </w:rPr>
        <w:t xml:space="preserve">2, </w:t>
      </w:r>
      <w:r w:rsidR="0022263E">
        <w:rPr>
          <w:rFonts w:cs="FrankRuehl" w:hint="cs"/>
          <w:bCs w:val="0"/>
          <w:noProof/>
          <w:rtl/>
        </w:rPr>
        <w:t>5 ו-22</w:t>
      </w:r>
      <w:r>
        <w:rPr>
          <w:rFonts w:cs="FrankRuehl" w:hint="cs"/>
          <w:bCs w:val="0"/>
          <w:noProof/>
          <w:rtl/>
        </w:rPr>
        <w:t>)</w:t>
      </w:r>
    </w:p>
    <w:p w14:paraId="2E68C254" w14:textId="77777777" w:rsidR="0022263E" w:rsidRDefault="0022263E" w:rsidP="0022263E">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sz w:val="22"/>
          <w:szCs w:val="22"/>
          <w:rtl/>
        </w:rPr>
      </w:pPr>
      <w:r>
        <w:rPr>
          <w:rStyle w:val="default"/>
          <w:rFonts w:hint="cs"/>
          <w:sz w:val="22"/>
          <w:szCs w:val="22"/>
          <w:rtl/>
        </w:rPr>
        <w:tab/>
        <w:t>שיעורי האגרה</w:t>
      </w:r>
    </w:p>
    <w:p w14:paraId="03F3EE7B" w14:textId="77777777" w:rsidR="0022263E" w:rsidRPr="0022263E" w:rsidRDefault="0022263E" w:rsidP="0022263E">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hint="cs"/>
          <w:sz w:val="22"/>
          <w:szCs w:val="22"/>
          <w:u w:val="single"/>
          <w:rtl/>
        </w:rPr>
      </w:pPr>
      <w:r>
        <w:rPr>
          <w:rStyle w:val="default"/>
          <w:rFonts w:hint="cs"/>
          <w:sz w:val="22"/>
          <w:szCs w:val="22"/>
          <w:rtl/>
        </w:rPr>
        <w:tab/>
      </w:r>
      <w:r w:rsidRPr="0022263E">
        <w:rPr>
          <w:rStyle w:val="default"/>
          <w:rFonts w:hint="cs"/>
          <w:sz w:val="22"/>
          <w:szCs w:val="22"/>
          <w:u w:val="single"/>
          <w:rtl/>
        </w:rPr>
        <w:t>בשקלים חדשים</w:t>
      </w:r>
    </w:p>
    <w:p w14:paraId="40108F9E" w14:textId="77777777" w:rsidR="0062218B" w:rsidRPr="0062218B" w:rsidRDefault="004241B7" w:rsidP="00C20698">
      <w:pPr>
        <w:pStyle w:val="medium2-header"/>
        <w:keepLines w:val="0"/>
        <w:spacing w:before="72"/>
        <w:ind w:left="0" w:right="1134"/>
        <w:rPr>
          <w:rFonts w:cs="FrankRuehl" w:hint="cs"/>
          <w:b/>
          <w:noProof/>
          <w:sz w:val="22"/>
          <w:szCs w:val="22"/>
          <w:rtl/>
        </w:rPr>
      </w:pPr>
      <w:bookmarkStart w:id="34" w:name="med5"/>
      <w:bookmarkEnd w:id="34"/>
      <w:r>
        <w:rPr>
          <w:rFonts w:cs="FrankRuehl" w:hint="cs"/>
          <w:b/>
          <w:noProof/>
          <w:sz w:val="22"/>
          <w:szCs w:val="22"/>
          <w:rtl/>
        </w:rPr>
        <w:t xml:space="preserve">חלק א': </w:t>
      </w:r>
      <w:r w:rsidR="00C20698">
        <w:rPr>
          <w:rFonts w:cs="FrankRuehl" w:hint="cs"/>
          <w:b/>
          <w:noProof/>
          <w:sz w:val="22"/>
          <w:szCs w:val="22"/>
          <w:rtl/>
        </w:rPr>
        <w:t>אגרת שלטים</w:t>
      </w:r>
    </w:p>
    <w:p w14:paraId="56627D4F" w14:textId="77777777" w:rsidR="00726799" w:rsidRDefault="004241B7" w:rsidP="0022263E">
      <w:pPr>
        <w:pStyle w:val="P00"/>
        <w:tabs>
          <w:tab w:val="clear" w:pos="1928"/>
          <w:tab w:val="clear" w:pos="2381"/>
          <w:tab w:val="clear" w:pos="2835"/>
          <w:tab w:val="clear" w:pos="6259"/>
          <w:tab w:val="center" w:pos="6804"/>
        </w:tabs>
        <w:spacing w:before="72"/>
        <w:ind w:left="624" w:right="3119" w:hanging="624"/>
        <w:jc w:val="left"/>
        <w:rPr>
          <w:rStyle w:val="default"/>
          <w:rFonts w:hint="cs"/>
          <w:rtl/>
        </w:rPr>
      </w:pPr>
      <w:r>
        <w:rPr>
          <w:rStyle w:val="default"/>
          <w:rFonts w:hint="cs"/>
          <w:rtl/>
        </w:rPr>
        <w:t>1.</w:t>
      </w:r>
      <w:r>
        <w:rPr>
          <w:rStyle w:val="default"/>
          <w:rFonts w:hint="cs"/>
          <w:rtl/>
        </w:rPr>
        <w:tab/>
      </w:r>
      <w:r w:rsidR="0022263E">
        <w:rPr>
          <w:rStyle w:val="default"/>
          <w:rFonts w:hint="cs"/>
          <w:rtl/>
        </w:rPr>
        <w:t>שלט</w:t>
      </w:r>
      <w:r w:rsidR="00C20698">
        <w:rPr>
          <w:rStyle w:val="default"/>
          <w:rFonts w:hint="cs"/>
          <w:rtl/>
        </w:rPr>
        <w:t xml:space="preserve"> המותקן במקום העסק, </w:t>
      </w:r>
      <w:r w:rsidR="0022263E">
        <w:rPr>
          <w:rStyle w:val="default"/>
          <w:rFonts w:hint="cs"/>
          <w:rtl/>
        </w:rPr>
        <w:t>לכל מ"ר או חלק ממנו, לשנה או חלק ממנה</w:t>
      </w:r>
      <w:r>
        <w:rPr>
          <w:rStyle w:val="default"/>
          <w:rFonts w:hint="cs"/>
          <w:rtl/>
        </w:rPr>
        <w:t xml:space="preserve"> </w:t>
      </w:r>
      <w:r>
        <w:rPr>
          <w:rStyle w:val="default"/>
          <w:rtl/>
        </w:rPr>
        <w:t>–</w:t>
      </w:r>
    </w:p>
    <w:p w14:paraId="1B6E2288" w14:textId="77777777" w:rsidR="0022263E" w:rsidRDefault="0022263E" w:rsidP="0022263E">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(1)</w:t>
      </w:r>
      <w:r>
        <w:rPr>
          <w:rStyle w:val="default"/>
          <w:rFonts w:hint="cs"/>
          <w:rtl/>
        </w:rPr>
        <w:tab/>
        <w:t xml:space="preserve">שלט רגיל </w:t>
      </w:r>
      <w:r>
        <w:rPr>
          <w:rStyle w:val="default"/>
          <w:rtl/>
        </w:rPr>
        <w:t>–</w:t>
      </w:r>
    </w:p>
    <w:p w14:paraId="6B2F8549" w14:textId="77777777" w:rsidR="0022263E" w:rsidRDefault="0022263E" w:rsidP="00725238">
      <w:pPr>
        <w:pStyle w:val="P00"/>
        <w:tabs>
          <w:tab w:val="clear" w:pos="1928"/>
          <w:tab w:val="clear" w:pos="2381"/>
          <w:tab w:val="clear" w:pos="2835"/>
          <w:tab w:val="clear" w:pos="6259"/>
          <w:tab w:val="center" w:pos="6804"/>
        </w:tabs>
        <w:spacing w:before="72"/>
        <w:ind w:left="1475" w:right="3119" w:hanging="454"/>
        <w:jc w:val="left"/>
        <w:rPr>
          <w:rStyle w:val="default"/>
          <w:rFonts w:hint="cs"/>
          <w:rtl/>
        </w:rPr>
      </w:pPr>
      <w:r>
        <w:rPr>
          <w:rStyle w:val="default"/>
          <w:rFonts w:hint="cs"/>
          <w:rtl/>
        </w:rPr>
        <w:t>(א)</w:t>
      </w:r>
      <w:r>
        <w:rPr>
          <w:rStyle w:val="default"/>
          <w:rFonts w:hint="cs"/>
          <w:rtl/>
        </w:rPr>
        <w:tab/>
        <w:t>שלט ראשון בקומת קרקע (כולל שלט שצוייר על חלון ראווה וארגז ראווה)</w:t>
      </w:r>
      <w:r>
        <w:rPr>
          <w:rStyle w:val="default"/>
          <w:rFonts w:hint="cs"/>
          <w:rtl/>
        </w:rPr>
        <w:tab/>
        <w:t>77</w:t>
      </w:r>
    </w:p>
    <w:p w14:paraId="19191F1C" w14:textId="77777777" w:rsidR="0022263E" w:rsidRDefault="0022263E" w:rsidP="0072523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(ב)</w:t>
      </w:r>
      <w:r>
        <w:rPr>
          <w:rStyle w:val="default"/>
          <w:rFonts w:hint="cs"/>
          <w:rtl/>
        </w:rPr>
        <w:tab/>
        <w:t>שלט ראשון בקומה א' ומעלה (כולל שלט גג)</w:t>
      </w:r>
      <w:r>
        <w:rPr>
          <w:rStyle w:val="default"/>
          <w:rFonts w:hint="cs"/>
          <w:rtl/>
        </w:rPr>
        <w:tab/>
        <w:t>127</w:t>
      </w:r>
    </w:p>
    <w:p w14:paraId="73CB23B3" w14:textId="77777777" w:rsidR="0022263E" w:rsidRDefault="0022263E" w:rsidP="0072523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(ג)</w:t>
      </w:r>
      <w:r>
        <w:rPr>
          <w:rStyle w:val="default"/>
          <w:rFonts w:hint="cs"/>
          <w:rtl/>
        </w:rPr>
        <w:tab/>
        <w:t>כל שלט נוסף</w:t>
      </w:r>
      <w:r>
        <w:rPr>
          <w:rStyle w:val="default"/>
          <w:rFonts w:hint="cs"/>
          <w:rtl/>
        </w:rPr>
        <w:tab/>
        <w:t>178</w:t>
      </w:r>
    </w:p>
    <w:p w14:paraId="53258283" w14:textId="77777777" w:rsidR="0022263E" w:rsidRDefault="0022263E" w:rsidP="0072523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 xml:space="preserve">שלט דגל </w:t>
      </w:r>
      <w:r>
        <w:rPr>
          <w:rStyle w:val="default"/>
          <w:rtl/>
        </w:rPr>
        <w:t>–</w:t>
      </w:r>
    </w:p>
    <w:p w14:paraId="610CB86D" w14:textId="77777777" w:rsidR="0022263E" w:rsidRDefault="0022263E" w:rsidP="0072523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(א)</w:t>
      </w:r>
      <w:r>
        <w:rPr>
          <w:rStyle w:val="default"/>
          <w:rFonts w:hint="cs"/>
          <w:rtl/>
        </w:rPr>
        <w:tab/>
        <w:t>בקומת קרקע</w:t>
      </w:r>
      <w:r>
        <w:rPr>
          <w:rStyle w:val="default"/>
          <w:rFonts w:hint="cs"/>
          <w:rtl/>
        </w:rPr>
        <w:tab/>
        <w:t>331</w:t>
      </w:r>
    </w:p>
    <w:p w14:paraId="400C0976" w14:textId="77777777" w:rsidR="0022263E" w:rsidRDefault="0022263E" w:rsidP="0072523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(ב)</w:t>
      </w:r>
      <w:r>
        <w:rPr>
          <w:rStyle w:val="default"/>
          <w:rFonts w:hint="cs"/>
          <w:rtl/>
        </w:rPr>
        <w:tab/>
        <w:t>בקומה א' ומעלה</w:t>
      </w:r>
      <w:r>
        <w:rPr>
          <w:rStyle w:val="default"/>
          <w:rFonts w:hint="cs"/>
          <w:rtl/>
        </w:rPr>
        <w:tab/>
        <w:t>760</w:t>
      </w:r>
    </w:p>
    <w:p w14:paraId="28D3C1DF" w14:textId="77777777" w:rsidR="0022263E" w:rsidRDefault="0022263E" w:rsidP="0072523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(3)</w:t>
      </w:r>
      <w:r>
        <w:rPr>
          <w:rStyle w:val="default"/>
          <w:rFonts w:hint="cs"/>
          <w:rtl/>
        </w:rPr>
        <w:tab/>
        <w:t>שלט אלקטרוני או מתחלף</w:t>
      </w:r>
      <w:r>
        <w:rPr>
          <w:rStyle w:val="default"/>
          <w:rFonts w:hint="cs"/>
          <w:rtl/>
        </w:rPr>
        <w:tab/>
        <w:t>760</w:t>
      </w:r>
    </w:p>
    <w:p w14:paraId="5EC13EDC" w14:textId="77777777" w:rsidR="0022263E" w:rsidRPr="00725238" w:rsidRDefault="0022263E" w:rsidP="00725238">
      <w:pPr>
        <w:pStyle w:val="medium2-header"/>
        <w:keepLines w:val="0"/>
        <w:spacing w:before="72"/>
        <w:ind w:left="0" w:right="1134"/>
        <w:rPr>
          <w:rFonts w:cs="FrankRuehl" w:hint="cs"/>
          <w:b/>
          <w:noProof/>
          <w:sz w:val="22"/>
          <w:szCs w:val="22"/>
          <w:rtl/>
        </w:rPr>
      </w:pPr>
      <w:bookmarkStart w:id="35" w:name="med6"/>
      <w:bookmarkEnd w:id="35"/>
      <w:r w:rsidRPr="00725238">
        <w:rPr>
          <w:rFonts w:cs="FrankRuehl" w:hint="cs"/>
          <w:b/>
          <w:noProof/>
          <w:sz w:val="22"/>
          <w:szCs w:val="22"/>
          <w:rtl/>
        </w:rPr>
        <w:t>חלק ב': מודעות המתפרסמות בשטח פרטי</w:t>
      </w:r>
    </w:p>
    <w:p w14:paraId="36955643" w14:textId="77777777" w:rsidR="0022263E" w:rsidRDefault="0022263E" w:rsidP="00725238">
      <w:pPr>
        <w:pStyle w:val="P00"/>
        <w:tabs>
          <w:tab w:val="clear" w:pos="1928"/>
          <w:tab w:val="clear" w:pos="2381"/>
          <w:tab w:val="clear" w:pos="2835"/>
          <w:tab w:val="clear" w:pos="6259"/>
          <w:tab w:val="center" w:pos="6804"/>
        </w:tabs>
        <w:spacing w:before="72"/>
        <w:ind w:left="624" w:right="3119" w:hanging="624"/>
        <w:jc w:val="left"/>
        <w:rPr>
          <w:rStyle w:val="default"/>
          <w:rFonts w:hint="cs"/>
          <w:rtl/>
        </w:rPr>
      </w:pPr>
      <w:r>
        <w:rPr>
          <w:rStyle w:val="default"/>
          <w:rFonts w:hint="cs"/>
          <w:rtl/>
        </w:rPr>
        <w:t>1.</w:t>
      </w:r>
      <w:r>
        <w:rPr>
          <w:rStyle w:val="default"/>
          <w:rFonts w:hint="cs"/>
          <w:rtl/>
        </w:rPr>
        <w:tab/>
        <w:t xml:space="preserve">מודעות שאינן פרסום חוצות, </w:t>
      </w:r>
      <w:r w:rsidR="00725238">
        <w:rPr>
          <w:rStyle w:val="default"/>
          <w:rFonts w:hint="cs"/>
          <w:rtl/>
        </w:rPr>
        <w:t xml:space="preserve">המתפרסמות בשטח פרטי, למ"ר או חלק ממנו, לשנה או חלק ממנה </w:t>
      </w:r>
      <w:r w:rsidR="00725238">
        <w:rPr>
          <w:rStyle w:val="default"/>
          <w:rtl/>
        </w:rPr>
        <w:t>–</w:t>
      </w:r>
    </w:p>
    <w:p w14:paraId="1A1B281A" w14:textId="77777777" w:rsidR="00725238" w:rsidRDefault="00725238" w:rsidP="0072523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(1)</w:t>
      </w:r>
      <w:r>
        <w:rPr>
          <w:rStyle w:val="default"/>
          <w:rFonts w:hint="cs"/>
          <w:rtl/>
        </w:rPr>
        <w:tab/>
        <w:t xml:space="preserve">מודעה רגילה </w:t>
      </w:r>
      <w:r>
        <w:rPr>
          <w:rStyle w:val="default"/>
          <w:rtl/>
        </w:rPr>
        <w:t>–</w:t>
      </w:r>
    </w:p>
    <w:p w14:paraId="1EDE262B" w14:textId="77777777" w:rsidR="00725238" w:rsidRDefault="00725238" w:rsidP="0072523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(א)</w:t>
      </w:r>
      <w:r>
        <w:rPr>
          <w:rStyle w:val="default"/>
          <w:rFonts w:hint="cs"/>
          <w:rtl/>
        </w:rPr>
        <w:tab/>
        <w:t>בקומת קרקע</w:t>
      </w:r>
      <w:r>
        <w:rPr>
          <w:rStyle w:val="default"/>
          <w:rFonts w:hint="cs"/>
          <w:rtl/>
        </w:rPr>
        <w:tab/>
        <w:t>309</w:t>
      </w:r>
    </w:p>
    <w:p w14:paraId="4B6B065A" w14:textId="77777777" w:rsidR="00725238" w:rsidRDefault="00725238" w:rsidP="0072523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(ב)</w:t>
      </w:r>
      <w:r>
        <w:rPr>
          <w:rStyle w:val="default"/>
          <w:rFonts w:hint="cs"/>
          <w:rtl/>
        </w:rPr>
        <w:tab/>
        <w:t>בקומה א' ומעלה</w:t>
      </w:r>
      <w:r>
        <w:rPr>
          <w:rStyle w:val="default"/>
          <w:rFonts w:hint="cs"/>
          <w:rtl/>
        </w:rPr>
        <w:tab/>
        <w:t>508</w:t>
      </w:r>
    </w:p>
    <w:p w14:paraId="63DF9684" w14:textId="77777777" w:rsidR="00725238" w:rsidRDefault="00725238" w:rsidP="0072523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 xml:space="preserve">מודעות דגל </w:t>
      </w:r>
      <w:r>
        <w:rPr>
          <w:rStyle w:val="default"/>
          <w:rtl/>
        </w:rPr>
        <w:t>–</w:t>
      </w:r>
    </w:p>
    <w:p w14:paraId="139E2E68" w14:textId="77777777" w:rsidR="00725238" w:rsidRDefault="00725238" w:rsidP="0072523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(א)</w:t>
      </w:r>
      <w:r>
        <w:rPr>
          <w:rStyle w:val="default"/>
          <w:rFonts w:hint="cs"/>
          <w:rtl/>
        </w:rPr>
        <w:tab/>
        <w:t>בקומת קרקע</w:t>
      </w:r>
      <w:r>
        <w:rPr>
          <w:rStyle w:val="default"/>
          <w:rFonts w:hint="cs"/>
          <w:rtl/>
        </w:rPr>
        <w:tab/>
        <w:t>607</w:t>
      </w:r>
    </w:p>
    <w:p w14:paraId="36670733" w14:textId="77777777" w:rsidR="00725238" w:rsidRDefault="00725238" w:rsidP="0072523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(ב)</w:t>
      </w:r>
      <w:r>
        <w:rPr>
          <w:rStyle w:val="default"/>
          <w:rFonts w:hint="cs"/>
          <w:rtl/>
        </w:rPr>
        <w:tab/>
        <w:t>בקומה א' ומעלה</w:t>
      </w:r>
      <w:r>
        <w:rPr>
          <w:rStyle w:val="default"/>
          <w:rFonts w:hint="cs"/>
          <w:rtl/>
        </w:rPr>
        <w:tab/>
        <w:t>1,270</w:t>
      </w:r>
    </w:p>
    <w:p w14:paraId="298C0AF1" w14:textId="77777777" w:rsidR="00725238" w:rsidRDefault="00725238" w:rsidP="0072523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(3)</w:t>
      </w:r>
      <w:r>
        <w:rPr>
          <w:rStyle w:val="default"/>
          <w:rFonts w:hint="cs"/>
          <w:rtl/>
        </w:rPr>
        <w:tab/>
        <w:t>מודעה אלקטרונית</w:t>
      </w:r>
      <w:r>
        <w:rPr>
          <w:rStyle w:val="default"/>
          <w:rFonts w:hint="cs"/>
          <w:rtl/>
        </w:rPr>
        <w:tab/>
        <w:t>1,270</w:t>
      </w:r>
    </w:p>
    <w:p w14:paraId="7C8C8A1A" w14:textId="77777777" w:rsidR="00725238" w:rsidRDefault="00725238" w:rsidP="0022263E">
      <w:pPr>
        <w:pStyle w:val="P00"/>
        <w:tabs>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2.</w:t>
      </w:r>
      <w:r>
        <w:rPr>
          <w:rStyle w:val="default"/>
          <w:rFonts w:hint="cs"/>
          <w:rtl/>
        </w:rPr>
        <w:tab/>
        <w:t xml:space="preserve">מודעה על בנין בית קולנוע, בהקשר לאותו בית קולנוע, לשנה </w:t>
      </w:r>
      <w:r>
        <w:rPr>
          <w:rStyle w:val="default"/>
          <w:rtl/>
        </w:rPr>
        <w:t>–</w:t>
      </w:r>
    </w:p>
    <w:p w14:paraId="369AFD62" w14:textId="77777777" w:rsidR="00725238" w:rsidRDefault="00725238" w:rsidP="0072523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למודעה שגודלה עד 20 מ"ר</w:t>
      </w:r>
      <w:r>
        <w:rPr>
          <w:rStyle w:val="default"/>
          <w:rFonts w:hint="cs"/>
          <w:rtl/>
        </w:rPr>
        <w:tab/>
        <w:t>585</w:t>
      </w:r>
    </w:p>
    <w:p w14:paraId="72F76ED7" w14:textId="77777777" w:rsidR="00725238" w:rsidRDefault="00725238" w:rsidP="0072523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לכל מ"ר נוסף</w:t>
      </w:r>
      <w:r>
        <w:rPr>
          <w:rStyle w:val="default"/>
          <w:rFonts w:hint="cs"/>
          <w:rtl/>
        </w:rPr>
        <w:tab/>
        <w:t>33</w:t>
      </w:r>
    </w:p>
    <w:p w14:paraId="196430EF" w14:textId="77777777" w:rsidR="00725238" w:rsidRDefault="00725238" w:rsidP="00725238">
      <w:pPr>
        <w:pStyle w:val="P00"/>
        <w:tabs>
          <w:tab w:val="clear" w:pos="1928"/>
          <w:tab w:val="clear" w:pos="2381"/>
          <w:tab w:val="clear" w:pos="2835"/>
          <w:tab w:val="clear" w:pos="6259"/>
          <w:tab w:val="center" w:pos="6804"/>
        </w:tabs>
        <w:spacing w:before="72"/>
        <w:ind w:left="1021" w:right="3119" w:hanging="1021"/>
        <w:jc w:val="left"/>
        <w:rPr>
          <w:rStyle w:val="default"/>
          <w:rFonts w:hint="cs"/>
          <w:rtl/>
        </w:rPr>
      </w:pPr>
      <w:r>
        <w:rPr>
          <w:rStyle w:val="default"/>
          <w:rFonts w:hint="cs"/>
          <w:rtl/>
        </w:rPr>
        <w:t>3.</w:t>
      </w:r>
      <w:r>
        <w:rPr>
          <w:rStyle w:val="default"/>
          <w:rFonts w:hint="cs"/>
          <w:rtl/>
        </w:rPr>
        <w:tab/>
        <w:t>(1)</w:t>
      </w:r>
      <w:r>
        <w:rPr>
          <w:rStyle w:val="default"/>
          <w:rFonts w:hint="cs"/>
          <w:rtl/>
        </w:rPr>
        <w:tab/>
        <w:t>מודעה שאינה נשקפת לרחוב, בבריכת שחיה, מגרש, אולם או איצטדיון, לכל מ"ר לשבוע</w:t>
      </w:r>
      <w:r>
        <w:rPr>
          <w:rStyle w:val="default"/>
          <w:rFonts w:hint="cs"/>
          <w:rtl/>
        </w:rPr>
        <w:tab/>
        <w:t>19</w:t>
      </w:r>
    </w:p>
    <w:p w14:paraId="33B5F9FF" w14:textId="77777777" w:rsidR="00725238" w:rsidRDefault="00725238" w:rsidP="00725238">
      <w:pPr>
        <w:pStyle w:val="P00"/>
        <w:tabs>
          <w:tab w:val="clear" w:pos="1928"/>
          <w:tab w:val="clear" w:pos="2381"/>
          <w:tab w:val="clear" w:pos="2835"/>
          <w:tab w:val="clear" w:pos="6259"/>
          <w:tab w:val="center" w:pos="6804"/>
        </w:tabs>
        <w:spacing w:before="72"/>
        <w:ind w:left="1021" w:right="3119" w:hanging="397"/>
        <w:jc w:val="left"/>
        <w:rPr>
          <w:rStyle w:val="default"/>
          <w:rFonts w:hint="cs"/>
          <w:rtl/>
        </w:rPr>
      </w:pPr>
      <w:r>
        <w:rPr>
          <w:rStyle w:val="default"/>
          <w:rFonts w:hint="cs"/>
          <w:rtl/>
        </w:rPr>
        <w:t>(2)</w:t>
      </w:r>
      <w:r>
        <w:rPr>
          <w:rStyle w:val="default"/>
          <w:rFonts w:hint="cs"/>
          <w:rtl/>
        </w:rPr>
        <w:tab/>
        <w:t>בעד מודעה כאמור בפרט (1) המתחלפת או מוצגת באמצעים אלקטרוניים, לכל מ"ר לשבוע</w:t>
      </w:r>
      <w:r>
        <w:rPr>
          <w:rStyle w:val="default"/>
          <w:rFonts w:hint="cs"/>
          <w:rtl/>
        </w:rPr>
        <w:tab/>
        <w:t>30</w:t>
      </w:r>
    </w:p>
    <w:p w14:paraId="674475D0" w14:textId="77777777" w:rsidR="00725238" w:rsidRPr="00725238" w:rsidRDefault="00725238" w:rsidP="00725238">
      <w:pPr>
        <w:pStyle w:val="medium2-header"/>
        <w:keepLines w:val="0"/>
        <w:spacing w:before="72"/>
        <w:ind w:left="0" w:right="1134"/>
        <w:rPr>
          <w:rFonts w:cs="FrankRuehl" w:hint="cs"/>
          <w:b/>
          <w:noProof/>
          <w:sz w:val="22"/>
          <w:szCs w:val="22"/>
          <w:rtl/>
        </w:rPr>
      </w:pPr>
      <w:bookmarkStart w:id="36" w:name="med7"/>
      <w:bookmarkEnd w:id="36"/>
      <w:r w:rsidRPr="00725238">
        <w:rPr>
          <w:rFonts w:cs="FrankRuehl" w:hint="cs"/>
          <w:b/>
          <w:noProof/>
          <w:sz w:val="22"/>
          <w:szCs w:val="22"/>
          <w:rtl/>
        </w:rPr>
        <w:t>חלק ג': מודעות בשטח ציבורי</w:t>
      </w:r>
    </w:p>
    <w:p w14:paraId="4868A605" w14:textId="77777777" w:rsidR="00725238" w:rsidRDefault="00725238" w:rsidP="0022263E">
      <w:pPr>
        <w:pStyle w:val="P00"/>
        <w:tabs>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שיעורי האגרה בעד מודעות, שאינן מודעות של פרסום חוצות, המתפרסמות בשטח ציבורי, יהיו כפל שיעורי האגרה שנקבעו בחלק ג' לעיל.</w:t>
      </w:r>
    </w:p>
    <w:p w14:paraId="71B5F883" w14:textId="77777777" w:rsidR="00725238" w:rsidRPr="00402A0F" w:rsidRDefault="00725238" w:rsidP="00402A0F">
      <w:pPr>
        <w:pStyle w:val="medium2-header"/>
        <w:keepLines w:val="0"/>
        <w:spacing w:before="72"/>
        <w:ind w:left="0" w:right="1134"/>
        <w:rPr>
          <w:rFonts w:cs="FrankRuehl" w:hint="cs"/>
          <w:b/>
          <w:noProof/>
          <w:sz w:val="22"/>
          <w:szCs w:val="22"/>
          <w:rtl/>
        </w:rPr>
      </w:pPr>
      <w:bookmarkStart w:id="37" w:name="med8"/>
      <w:bookmarkEnd w:id="37"/>
      <w:r w:rsidRPr="00402A0F">
        <w:rPr>
          <w:rFonts w:cs="FrankRuehl" w:hint="cs"/>
          <w:b/>
          <w:noProof/>
          <w:sz w:val="22"/>
          <w:szCs w:val="22"/>
          <w:rtl/>
        </w:rPr>
        <w:t>חלק ד': פרסום חוצות</w:t>
      </w:r>
    </w:p>
    <w:p w14:paraId="6D0BAC9A" w14:textId="77777777" w:rsidR="00725238" w:rsidRDefault="00725238" w:rsidP="0022263E">
      <w:pPr>
        <w:pStyle w:val="P00"/>
        <w:tabs>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1.</w:t>
      </w:r>
      <w:r>
        <w:rPr>
          <w:rStyle w:val="default"/>
          <w:rFonts w:hint="cs"/>
          <w:rtl/>
        </w:rPr>
        <w:tab/>
        <w:t xml:space="preserve">מודעה של פרסום חוצות המתפרסמות בשטח פרטי, לשנה או חלק ממנה </w:t>
      </w:r>
      <w:r>
        <w:rPr>
          <w:rStyle w:val="default"/>
          <w:rtl/>
        </w:rPr>
        <w:t>–</w:t>
      </w:r>
    </w:p>
    <w:p w14:paraId="73E98940" w14:textId="77777777" w:rsidR="00725238" w:rsidRDefault="00725238" w:rsidP="005B5688">
      <w:pPr>
        <w:pStyle w:val="P00"/>
        <w:tabs>
          <w:tab w:val="clear" w:pos="1928"/>
          <w:tab w:val="clear" w:pos="2381"/>
          <w:tab w:val="clear" w:pos="2835"/>
          <w:tab w:val="clear" w:pos="6259"/>
          <w:tab w:val="center" w:pos="6804"/>
        </w:tabs>
        <w:spacing w:before="72"/>
        <w:ind w:left="1021" w:right="3119" w:hanging="397"/>
        <w:jc w:val="left"/>
        <w:rPr>
          <w:rStyle w:val="default"/>
          <w:rFonts w:hint="cs"/>
          <w:rtl/>
        </w:rPr>
      </w:pPr>
      <w:r>
        <w:rPr>
          <w:rStyle w:val="default"/>
          <w:rFonts w:hint="cs"/>
          <w:rtl/>
        </w:rPr>
        <w:t>(1)</w:t>
      </w:r>
      <w:r>
        <w:rPr>
          <w:rStyle w:val="default"/>
          <w:rFonts w:hint="cs"/>
          <w:rtl/>
        </w:rPr>
        <w:tab/>
      </w:r>
      <w:r w:rsidR="005B5688">
        <w:rPr>
          <w:rStyle w:val="default"/>
          <w:rFonts w:hint="cs"/>
          <w:rtl/>
        </w:rPr>
        <w:t xml:space="preserve">למפרסם המפרסם בתחום השיפוט של העיריה מודעות כאמור, ששטחן הכולל הוא עד 100 מ"ר </w:t>
      </w:r>
      <w:r w:rsidR="005B5688">
        <w:rPr>
          <w:rStyle w:val="default"/>
          <w:rtl/>
        </w:rPr>
        <w:t>–</w:t>
      </w:r>
    </w:p>
    <w:p w14:paraId="61435F73" w14:textId="77777777" w:rsidR="005B5688" w:rsidRDefault="005B5688" w:rsidP="004C5E7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או חלק ממנו עד 10 מ"ר</w:t>
      </w:r>
      <w:r>
        <w:rPr>
          <w:rStyle w:val="default"/>
          <w:rFonts w:hint="cs"/>
          <w:rtl/>
        </w:rPr>
        <w:tab/>
        <w:t>265</w:t>
      </w:r>
    </w:p>
    <w:p w14:paraId="70B19AB6" w14:textId="77777777" w:rsidR="005B5688" w:rsidRDefault="005B5688" w:rsidP="004C5E7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או חלק ממנו עד 75 מ"ר</w:t>
      </w:r>
      <w:r>
        <w:rPr>
          <w:rStyle w:val="default"/>
          <w:rFonts w:hint="cs"/>
          <w:rtl/>
        </w:rPr>
        <w:tab/>
        <w:t>199</w:t>
      </w:r>
    </w:p>
    <w:p w14:paraId="68893372" w14:textId="77777777" w:rsidR="005B5688" w:rsidRDefault="005B5688" w:rsidP="004C5E7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או חלק ממנו עד 200 מ"ר</w:t>
      </w:r>
      <w:r>
        <w:rPr>
          <w:rStyle w:val="default"/>
          <w:rFonts w:hint="cs"/>
          <w:rtl/>
        </w:rPr>
        <w:tab/>
        <w:t>132</w:t>
      </w:r>
    </w:p>
    <w:p w14:paraId="72879C04" w14:textId="77777777" w:rsidR="005B5688" w:rsidRDefault="004C5E78" w:rsidP="004C5E7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או חלק ממנו, מעל 200 מ"ר</w:t>
      </w:r>
      <w:r>
        <w:rPr>
          <w:rStyle w:val="default"/>
          <w:rFonts w:hint="cs"/>
          <w:rtl/>
        </w:rPr>
        <w:tab/>
        <w:t>66</w:t>
      </w:r>
    </w:p>
    <w:p w14:paraId="57792C1B" w14:textId="77777777" w:rsidR="004C5E78" w:rsidRDefault="004C5E78" w:rsidP="004C5E78">
      <w:pPr>
        <w:pStyle w:val="P00"/>
        <w:tabs>
          <w:tab w:val="clear" w:pos="1928"/>
          <w:tab w:val="clear" w:pos="2381"/>
          <w:tab w:val="clear" w:pos="2835"/>
          <w:tab w:val="clear" w:pos="6259"/>
          <w:tab w:val="center" w:pos="6804"/>
        </w:tabs>
        <w:spacing w:before="72"/>
        <w:ind w:left="1021" w:right="3119" w:hanging="397"/>
        <w:jc w:val="left"/>
        <w:rPr>
          <w:rStyle w:val="default"/>
          <w:rFonts w:hint="cs"/>
          <w:rtl/>
        </w:rPr>
      </w:pPr>
      <w:r>
        <w:rPr>
          <w:rStyle w:val="default"/>
          <w:rFonts w:hint="cs"/>
          <w:rtl/>
        </w:rPr>
        <w:t>(2)</w:t>
      </w:r>
      <w:r>
        <w:rPr>
          <w:rStyle w:val="default"/>
          <w:rFonts w:hint="cs"/>
          <w:rtl/>
        </w:rPr>
        <w:tab/>
        <w:t xml:space="preserve">למפרסם המפרסם בתחום השיפוט של העיריה מודעות כאמור, ששטחן הכולל הוא מעל 100 מ"ר </w:t>
      </w:r>
      <w:r>
        <w:rPr>
          <w:rStyle w:val="default"/>
          <w:rtl/>
        </w:rPr>
        <w:t>–</w:t>
      </w:r>
    </w:p>
    <w:p w14:paraId="5E9DDBF4" w14:textId="77777777" w:rsidR="004C5E78" w:rsidRDefault="004C5E78" w:rsidP="004C5E7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או חלק ממנו עד 10 מ"ר</w:t>
      </w:r>
      <w:r>
        <w:rPr>
          <w:rStyle w:val="default"/>
          <w:rFonts w:hint="cs"/>
          <w:rtl/>
        </w:rPr>
        <w:tab/>
        <w:t>238</w:t>
      </w:r>
    </w:p>
    <w:p w14:paraId="690BF8CE" w14:textId="77777777" w:rsidR="004C5E78" w:rsidRDefault="004C5E78" w:rsidP="004C5E7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או חלק ממנו עד 75 מ"ר</w:t>
      </w:r>
      <w:r>
        <w:rPr>
          <w:rStyle w:val="default"/>
          <w:rFonts w:hint="cs"/>
          <w:rtl/>
        </w:rPr>
        <w:tab/>
        <w:t>179</w:t>
      </w:r>
    </w:p>
    <w:p w14:paraId="0B54D686" w14:textId="77777777" w:rsidR="004C5E78" w:rsidRDefault="004C5E78" w:rsidP="004C5E7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או חלק ממנו עד 200 מ"ר</w:t>
      </w:r>
      <w:r>
        <w:rPr>
          <w:rStyle w:val="default"/>
          <w:rFonts w:hint="cs"/>
          <w:rtl/>
        </w:rPr>
        <w:tab/>
        <w:t>119</w:t>
      </w:r>
    </w:p>
    <w:p w14:paraId="50B6846E" w14:textId="77777777" w:rsidR="004C5E78" w:rsidRDefault="004C5E78" w:rsidP="004C5E78">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או חלק ממנו, מעל 200 מ"ר</w:t>
      </w:r>
      <w:r>
        <w:rPr>
          <w:rStyle w:val="default"/>
          <w:rFonts w:hint="cs"/>
          <w:rtl/>
        </w:rPr>
        <w:tab/>
        <w:t>60</w:t>
      </w:r>
    </w:p>
    <w:p w14:paraId="0503612E" w14:textId="77777777" w:rsidR="004C5E78" w:rsidRDefault="004C5E78" w:rsidP="004C5E78">
      <w:pPr>
        <w:pStyle w:val="P00"/>
        <w:tabs>
          <w:tab w:val="clear" w:pos="1928"/>
          <w:tab w:val="clear" w:pos="2381"/>
          <w:tab w:val="clear" w:pos="2835"/>
          <w:tab w:val="clear" w:pos="6259"/>
          <w:tab w:val="center" w:pos="6804"/>
        </w:tabs>
        <w:spacing w:before="72"/>
        <w:ind w:left="624" w:right="3119" w:hanging="624"/>
        <w:jc w:val="left"/>
        <w:rPr>
          <w:rStyle w:val="default"/>
          <w:rFonts w:hint="cs"/>
          <w:rtl/>
        </w:rPr>
      </w:pPr>
      <w:r>
        <w:rPr>
          <w:rStyle w:val="default"/>
          <w:rFonts w:hint="cs"/>
          <w:rtl/>
        </w:rPr>
        <w:t>2.</w:t>
      </w:r>
      <w:r>
        <w:rPr>
          <w:rStyle w:val="default"/>
          <w:rFonts w:hint="cs"/>
          <w:rtl/>
        </w:rPr>
        <w:tab/>
        <w:t xml:space="preserve">בעד מודעה של פרסום חוצות המתפרסמת בשטח פרטי, באמצעים אלקטרוניים, או באמצעי טכנולוגי אחר, לשנה </w:t>
      </w:r>
      <w:r>
        <w:rPr>
          <w:rStyle w:val="default"/>
          <w:rtl/>
        </w:rPr>
        <w:t>–</w:t>
      </w:r>
    </w:p>
    <w:p w14:paraId="6DB3E6CB" w14:textId="77777777" w:rsidR="004C5E78" w:rsidRDefault="004C5E78" w:rsidP="004C5E7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לכל מ"ר או חלק ממנו, עד 10 מ"ר</w:t>
      </w:r>
      <w:r>
        <w:rPr>
          <w:rStyle w:val="default"/>
          <w:rFonts w:hint="cs"/>
          <w:rtl/>
        </w:rPr>
        <w:tab/>
        <w:t>1,225</w:t>
      </w:r>
    </w:p>
    <w:p w14:paraId="29A9E5B8" w14:textId="77777777" w:rsidR="004C5E78" w:rsidRDefault="004C5E78" w:rsidP="004C5E7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לכל מ"ר נוסף או חלק ממנו עד 75 מ"ר</w:t>
      </w:r>
      <w:r>
        <w:rPr>
          <w:rStyle w:val="default"/>
          <w:rFonts w:hint="cs"/>
          <w:rtl/>
        </w:rPr>
        <w:tab/>
        <w:t>919</w:t>
      </w:r>
    </w:p>
    <w:p w14:paraId="75DE93F0" w14:textId="77777777" w:rsidR="004C5E78" w:rsidRDefault="004C5E78" w:rsidP="004C5E7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לכל מ"ר נוסף או חלק ממנו עד 200 מ"ר</w:t>
      </w:r>
      <w:r>
        <w:rPr>
          <w:rStyle w:val="default"/>
          <w:rFonts w:hint="cs"/>
          <w:rtl/>
        </w:rPr>
        <w:tab/>
        <w:t>613</w:t>
      </w:r>
    </w:p>
    <w:p w14:paraId="76DE650E" w14:textId="77777777" w:rsidR="004C5E78" w:rsidRDefault="004C5E78" w:rsidP="004C5E78">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לכל מ"ר נוסף או חלק ממנו</w:t>
      </w:r>
      <w:r>
        <w:rPr>
          <w:rStyle w:val="default"/>
          <w:rFonts w:hint="cs"/>
          <w:rtl/>
        </w:rPr>
        <w:tab/>
        <w:t>306</w:t>
      </w:r>
    </w:p>
    <w:p w14:paraId="4CD7C87D" w14:textId="77777777" w:rsidR="004C5E78" w:rsidRPr="004C5E78" w:rsidRDefault="004C5E78" w:rsidP="004C5E78">
      <w:pPr>
        <w:pStyle w:val="medium2-header"/>
        <w:keepLines w:val="0"/>
        <w:spacing w:before="72"/>
        <w:ind w:left="0" w:right="1134"/>
        <w:rPr>
          <w:rFonts w:cs="FrankRuehl" w:hint="cs"/>
          <w:b/>
          <w:noProof/>
          <w:sz w:val="22"/>
          <w:szCs w:val="22"/>
          <w:rtl/>
        </w:rPr>
      </w:pPr>
      <w:bookmarkStart w:id="38" w:name="med9"/>
      <w:bookmarkEnd w:id="38"/>
      <w:r w:rsidRPr="004C5E78">
        <w:rPr>
          <w:rFonts w:cs="FrankRuehl" w:hint="cs"/>
          <w:b/>
          <w:noProof/>
          <w:sz w:val="22"/>
          <w:szCs w:val="22"/>
          <w:rtl/>
        </w:rPr>
        <w:t>חלק ה': מודעות על כלי רכב ובתוכו ועל כלי טיס</w:t>
      </w:r>
    </w:p>
    <w:p w14:paraId="0D334DBD" w14:textId="77777777" w:rsidR="004C5E78" w:rsidRDefault="004C5E78" w:rsidP="0022263E">
      <w:pPr>
        <w:pStyle w:val="P00"/>
        <w:tabs>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1.</w:t>
      </w:r>
      <w:r>
        <w:rPr>
          <w:rStyle w:val="default"/>
          <w:rFonts w:hint="cs"/>
          <w:rtl/>
        </w:rPr>
        <w:tab/>
        <w:t>בעד מודעה שאיננה פרסום חוצות, על כל כלי רכב, לשנה</w:t>
      </w:r>
      <w:r>
        <w:rPr>
          <w:rStyle w:val="default"/>
          <w:rFonts w:hint="cs"/>
          <w:rtl/>
        </w:rPr>
        <w:tab/>
        <w:t>221</w:t>
      </w:r>
    </w:p>
    <w:p w14:paraId="0439F579" w14:textId="77777777" w:rsidR="004C5E78" w:rsidRDefault="004C5E78" w:rsidP="004C5E78">
      <w:pPr>
        <w:pStyle w:val="P00"/>
        <w:tabs>
          <w:tab w:val="clear" w:pos="1928"/>
          <w:tab w:val="clear" w:pos="2381"/>
          <w:tab w:val="clear" w:pos="2835"/>
          <w:tab w:val="clear" w:pos="6259"/>
          <w:tab w:val="center" w:pos="6804"/>
        </w:tabs>
        <w:spacing w:before="72"/>
        <w:ind w:left="624" w:right="3119" w:hanging="624"/>
        <w:jc w:val="left"/>
        <w:rPr>
          <w:rStyle w:val="default"/>
          <w:rFonts w:hint="cs"/>
          <w:rtl/>
        </w:rPr>
      </w:pPr>
      <w:r>
        <w:rPr>
          <w:rStyle w:val="default"/>
          <w:rFonts w:hint="cs"/>
          <w:rtl/>
        </w:rPr>
        <w:t>2.</w:t>
      </w:r>
      <w:r>
        <w:rPr>
          <w:rStyle w:val="default"/>
          <w:rFonts w:hint="cs"/>
          <w:rtl/>
        </w:rPr>
        <w:tab/>
        <w:t>בעד מודעות על גבי חלקו החיצון של כלי רכב ציבורי, לכל כלי רכב, לשנה</w:t>
      </w:r>
      <w:r>
        <w:rPr>
          <w:rStyle w:val="default"/>
          <w:rFonts w:hint="cs"/>
          <w:rtl/>
        </w:rPr>
        <w:tab/>
        <w:t>2,200</w:t>
      </w:r>
    </w:p>
    <w:p w14:paraId="3E8AE412" w14:textId="77777777" w:rsidR="004C5E78" w:rsidRDefault="004C5E78" w:rsidP="0022263E">
      <w:pPr>
        <w:pStyle w:val="P00"/>
        <w:tabs>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3.</w:t>
      </w:r>
      <w:r>
        <w:rPr>
          <w:rStyle w:val="default"/>
          <w:rFonts w:hint="cs"/>
          <w:rtl/>
        </w:rPr>
        <w:tab/>
        <w:t>בעד מודעות בתוך כלי רכב ציבורי, לכל כלי רכב, לשנה</w:t>
      </w:r>
      <w:r>
        <w:rPr>
          <w:rStyle w:val="default"/>
          <w:rFonts w:hint="cs"/>
          <w:rtl/>
        </w:rPr>
        <w:tab/>
        <w:t>925</w:t>
      </w:r>
    </w:p>
    <w:p w14:paraId="715C5A75" w14:textId="77777777" w:rsidR="004C5E78" w:rsidRDefault="004C5E78" w:rsidP="0022263E">
      <w:pPr>
        <w:pStyle w:val="P00"/>
        <w:tabs>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4.</w:t>
      </w:r>
      <w:r>
        <w:rPr>
          <w:rStyle w:val="default"/>
          <w:rFonts w:hint="cs"/>
          <w:rtl/>
        </w:rPr>
        <w:tab/>
        <w:t>בעד יום פרסום באמצעות כלי טיס או כדור פורח, לכל יום</w:t>
      </w:r>
      <w:r>
        <w:rPr>
          <w:rStyle w:val="default"/>
          <w:rFonts w:hint="cs"/>
          <w:rtl/>
        </w:rPr>
        <w:tab/>
        <w:t>188</w:t>
      </w:r>
    </w:p>
    <w:p w14:paraId="7F072520" w14:textId="77777777" w:rsidR="004C5E78" w:rsidRPr="004C5E78" w:rsidRDefault="004C5E78" w:rsidP="004C5E78">
      <w:pPr>
        <w:pStyle w:val="medium2-header"/>
        <w:keepLines w:val="0"/>
        <w:spacing w:before="72"/>
        <w:ind w:left="0" w:right="1134"/>
        <w:rPr>
          <w:rFonts w:cs="FrankRuehl" w:hint="cs"/>
          <w:b/>
          <w:noProof/>
          <w:sz w:val="22"/>
          <w:szCs w:val="22"/>
          <w:rtl/>
        </w:rPr>
      </w:pPr>
      <w:bookmarkStart w:id="39" w:name="med10"/>
      <w:bookmarkEnd w:id="39"/>
      <w:r w:rsidRPr="004C5E78">
        <w:rPr>
          <w:rFonts w:cs="FrankRuehl" w:hint="cs"/>
          <w:b/>
          <w:noProof/>
          <w:sz w:val="22"/>
          <w:szCs w:val="22"/>
          <w:rtl/>
        </w:rPr>
        <w:t>חלק ו': אגרה בעד פרסום והדבקת מודעות על מיתקן פרסום עירוני</w:t>
      </w:r>
    </w:p>
    <w:p w14:paraId="502828BF" w14:textId="77777777" w:rsidR="004C5E78" w:rsidRDefault="004C5E78" w:rsidP="004C5E78">
      <w:pPr>
        <w:pStyle w:val="P00"/>
        <w:tabs>
          <w:tab w:val="clear" w:pos="1928"/>
          <w:tab w:val="clear" w:pos="2381"/>
          <w:tab w:val="clear" w:pos="2835"/>
          <w:tab w:val="clear" w:pos="6259"/>
          <w:tab w:val="center" w:pos="6804"/>
        </w:tabs>
        <w:spacing w:before="72"/>
        <w:ind w:left="1021" w:right="3119" w:hanging="1021"/>
        <w:jc w:val="left"/>
        <w:rPr>
          <w:rStyle w:val="default"/>
          <w:rFonts w:hint="cs"/>
          <w:rtl/>
        </w:rPr>
      </w:pPr>
      <w:r>
        <w:rPr>
          <w:rStyle w:val="default"/>
          <w:rFonts w:hint="cs"/>
          <w:rtl/>
        </w:rPr>
        <w:t>1.</w:t>
      </w:r>
      <w:r>
        <w:rPr>
          <w:rStyle w:val="default"/>
          <w:rFonts w:hint="cs"/>
          <w:rtl/>
        </w:rPr>
        <w:tab/>
        <w:t>(1)</w:t>
      </w:r>
      <w:r>
        <w:rPr>
          <w:rStyle w:val="default"/>
          <w:rFonts w:hint="cs"/>
          <w:rtl/>
        </w:rPr>
        <w:tab/>
        <w:t xml:space="preserve">בעד מודעה המודבקת בידי העיריה למשך שבוע על סדרה של עד 40 לוחות פרסום עירוניים או חלק מהם </w:t>
      </w:r>
      <w:r>
        <w:rPr>
          <w:rStyle w:val="default"/>
          <w:rtl/>
        </w:rPr>
        <w:t>–</w:t>
      </w:r>
    </w:p>
    <w:p w14:paraId="2FB0056C" w14:textId="77777777" w:rsidR="004C5E78" w:rsidRPr="004C5E78" w:rsidRDefault="004C5E78" w:rsidP="003D766B">
      <w:pPr>
        <w:pStyle w:val="P00"/>
        <w:tabs>
          <w:tab w:val="clear" w:pos="624"/>
          <w:tab w:val="clear" w:pos="1021"/>
          <w:tab w:val="clear" w:pos="1474"/>
          <w:tab w:val="clear" w:pos="1928"/>
          <w:tab w:val="clear" w:pos="2381"/>
          <w:tab w:val="clear" w:pos="2835"/>
          <w:tab w:val="clear" w:pos="6259"/>
          <w:tab w:val="center" w:pos="2155"/>
          <w:tab w:val="center" w:pos="6804"/>
        </w:tabs>
        <w:spacing w:before="72"/>
        <w:ind w:left="1021" w:right="1134"/>
        <w:rPr>
          <w:rStyle w:val="default"/>
          <w:rFonts w:hint="cs"/>
          <w:sz w:val="22"/>
          <w:szCs w:val="22"/>
          <w:rtl/>
        </w:rPr>
      </w:pPr>
      <w:r w:rsidRPr="004C5E78">
        <w:rPr>
          <w:rStyle w:val="default"/>
          <w:rFonts w:hint="cs"/>
          <w:sz w:val="22"/>
          <w:szCs w:val="22"/>
          <w:rtl/>
        </w:rPr>
        <w:tab/>
      </w:r>
      <w:r w:rsidRPr="004C5E78">
        <w:rPr>
          <w:rStyle w:val="default"/>
          <w:rFonts w:hint="cs"/>
          <w:sz w:val="22"/>
          <w:szCs w:val="22"/>
          <w:rtl/>
        </w:rPr>
        <w:tab/>
        <w:t>שיעורי האגרה</w:t>
      </w:r>
    </w:p>
    <w:p w14:paraId="0ECCD881" w14:textId="77777777" w:rsidR="004C5E78" w:rsidRPr="004C5E78" w:rsidRDefault="004C5E78" w:rsidP="003D766B">
      <w:pPr>
        <w:pStyle w:val="P00"/>
        <w:pBdr>
          <w:bottom w:val="single" w:sz="4" w:space="1" w:color="auto"/>
        </w:pBdr>
        <w:tabs>
          <w:tab w:val="clear" w:pos="624"/>
          <w:tab w:val="clear" w:pos="1021"/>
          <w:tab w:val="clear" w:pos="1474"/>
          <w:tab w:val="clear" w:pos="1928"/>
          <w:tab w:val="clear" w:pos="2381"/>
          <w:tab w:val="clear" w:pos="2835"/>
          <w:tab w:val="clear" w:pos="6259"/>
          <w:tab w:val="center" w:pos="2155"/>
          <w:tab w:val="center" w:pos="6804"/>
        </w:tabs>
        <w:spacing w:before="0"/>
        <w:ind w:left="1021" w:right="1134"/>
        <w:rPr>
          <w:rStyle w:val="default"/>
          <w:rFonts w:hint="cs"/>
          <w:sz w:val="22"/>
          <w:szCs w:val="22"/>
          <w:rtl/>
        </w:rPr>
      </w:pPr>
      <w:r w:rsidRPr="004C5E78">
        <w:rPr>
          <w:rStyle w:val="default"/>
          <w:rFonts w:hint="cs"/>
          <w:sz w:val="22"/>
          <w:szCs w:val="22"/>
          <w:rtl/>
        </w:rPr>
        <w:tab/>
        <w:t>גודל המודעה</w:t>
      </w:r>
      <w:r w:rsidRPr="004C5E78">
        <w:rPr>
          <w:rStyle w:val="default"/>
          <w:rFonts w:hint="cs"/>
          <w:sz w:val="22"/>
          <w:szCs w:val="22"/>
          <w:rtl/>
        </w:rPr>
        <w:tab/>
        <w:t>בשקלים חדשים</w:t>
      </w:r>
    </w:p>
    <w:p w14:paraId="639A7F4A" w14:textId="77777777" w:rsidR="004C5E78" w:rsidRDefault="004C5E78" w:rsidP="003D766B">
      <w:pPr>
        <w:pStyle w:val="P00"/>
        <w:tabs>
          <w:tab w:val="clear" w:pos="624"/>
          <w:tab w:val="clear" w:pos="1021"/>
          <w:tab w:val="clear" w:pos="1474"/>
          <w:tab w:val="clear" w:pos="1928"/>
          <w:tab w:val="clear" w:pos="2381"/>
          <w:tab w:val="clear" w:pos="2835"/>
          <w:tab w:val="clear" w:pos="6259"/>
          <w:tab w:val="left" w:pos="1701"/>
          <w:tab w:val="center" w:pos="6804"/>
        </w:tabs>
        <w:spacing w:before="72"/>
        <w:ind w:left="1021" w:right="1134"/>
        <w:rPr>
          <w:rStyle w:val="default"/>
          <w:rFonts w:hint="cs"/>
          <w:rtl/>
        </w:rPr>
      </w:pPr>
      <w:r>
        <w:rPr>
          <w:rStyle w:val="default"/>
          <w:rFonts w:hint="cs"/>
          <w:rtl/>
        </w:rPr>
        <w:tab/>
        <w:t>גליון שלם</w:t>
      </w:r>
      <w:r>
        <w:rPr>
          <w:rStyle w:val="default"/>
          <w:rFonts w:hint="cs"/>
          <w:rtl/>
        </w:rPr>
        <w:tab/>
        <w:t>435</w:t>
      </w:r>
    </w:p>
    <w:p w14:paraId="39121D17" w14:textId="77777777" w:rsidR="004C5E78" w:rsidRDefault="004C5E78" w:rsidP="003D766B">
      <w:pPr>
        <w:pStyle w:val="P00"/>
        <w:tabs>
          <w:tab w:val="clear" w:pos="624"/>
          <w:tab w:val="clear" w:pos="1021"/>
          <w:tab w:val="clear" w:pos="1474"/>
          <w:tab w:val="clear" w:pos="1928"/>
          <w:tab w:val="clear" w:pos="2381"/>
          <w:tab w:val="clear" w:pos="2835"/>
          <w:tab w:val="clear" w:pos="6259"/>
          <w:tab w:val="left" w:pos="1701"/>
          <w:tab w:val="center" w:pos="6804"/>
        </w:tabs>
        <w:spacing w:before="72"/>
        <w:ind w:left="1021" w:right="1134"/>
        <w:rPr>
          <w:rStyle w:val="default"/>
          <w:rFonts w:hint="cs"/>
          <w:rtl/>
        </w:rPr>
      </w:pPr>
      <w:r>
        <w:rPr>
          <w:rStyle w:val="default"/>
          <w:rFonts w:hint="cs"/>
          <w:rtl/>
        </w:rPr>
        <w:tab/>
        <w:t>חצי גליון</w:t>
      </w:r>
      <w:r>
        <w:rPr>
          <w:rStyle w:val="default"/>
          <w:rFonts w:hint="cs"/>
          <w:rtl/>
        </w:rPr>
        <w:tab/>
        <w:t>225</w:t>
      </w:r>
    </w:p>
    <w:p w14:paraId="06F2C1B8" w14:textId="77777777" w:rsidR="004C5E78" w:rsidRDefault="004C5E78" w:rsidP="003D766B">
      <w:pPr>
        <w:pStyle w:val="P00"/>
        <w:tabs>
          <w:tab w:val="clear" w:pos="624"/>
          <w:tab w:val="clear" w:pos="1021"/>
          <w:tab w:val="clear" w:pos="1474"/>
          <w:tab w:val="clear" w:pos="1928"/>
          <w:tab w:val="clear" w:pos="2381"/>
          <w:tab w:val="clear" w:pos="2835"/>
          <w:tab w:val="clear" w:pos="6259"/>
          <w:tab w:val="left" w:pos="1701"/>
          <w:tab w:val="center" w:pos="6804"/>
        </w:tabs>
        <w:spacing w:before="72"/>
        <w:ind w:left="1021" w:right="1134"/>
        <w:rPr>
          <w:rStyle w:val="default"/>
          <w:rFonts w:hint="cs"/>
          <w:rtl/>
        </w:rPr>
      </w:pPr>
      <w:r>
        <w:rPr>
          <w:rStyle w:val="default"/>
          <w:rFonts w:hint="cs"/>
          <w:rtl/>
        </w:rPr>
        <w:tab/>
        <w:t>רבע גליון</w:t>
      </w:r>
      <w:r>
        <w:rPr>
          <w:rStyle w:val="default"/>
          <w:rFonts w:hint="cs"/>
          <w:rtl/>
        </w:rPr>
        <w:tab/>
        <w:t>137</w:t>
      </w:r>
    </w:p>
    <w:p w14:paraId="29FE5276" w14:textId="77777777" w:rsidR="004C5E78" w:rsidRDefault="004C5E78" w:rsidP="003D766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 xml:space="preserve">לכל יום נוסף </w:t>
      </w:r>
      <w:r>
        <w:rPr>
          <w:rStyle w:val="default"/>
          <w:rtl/>
        </w:rPr>
        <w:t>–</w:t>
      </w:r>
      <w:r>
        <w:rPr>
          <w:rStyle w:val="default"/>
          <w:rFonts w:hint="cs"/>
          <w:rtl/>
        </w:rPr>
        <w:t xml:space="preserve"> 15% משיעור האגרה כאמור בפרט (1);</w:t>
      </w:r>
    </w:p>
    <w:p w14:paraId="1CAE4F90" w14:textId="77777777" w:rsidR="004C5E78" w:rsidRDefault="004C5E78" w:rsidP="003D766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(3)</w:t>
      </w:r>
      <w:r>
        <w:rPr>
          <w:rStyle w:val="default"/>
          <w:rFonts w:hint="cs"/>
          <w:rtl/>
        </w:rPr>
        <w:tab/>
      </w:r>
      <w:r w:rsidR="003D766B">
        <w:rPr>
          <w:rStyle w:val="default"/>
          <w:rFonts w:hint="cs"/>
          <w:rtl/>
        </w:rPr>
        <w:t xml:space="preserve">לכל 10 לוחות נוספים </w:t>
      </w:r>
      <w:r w:rsidR="003D766B">
        <w:rPr>
          <w:rStyle w:val="default"/>
          <w:rtl/>
        </w:rPr>
        <w:t>–</w:t>
      </w:r>
      <w:r w:rsidR="003D766B">
        <w:rPr>
          <w:rStyle w:val="default"/>
          <w:rFonts w:hint="cs"/>
          <w:rtl/>
        </w:rPr>
        <w:t xml:space="preserve"> 25% משיעור האגרה כאמור בפרט (1);</w:t>
      </w:r>
    </w:p>
    <w:p w14:paraId="662F00DB" w14:textId="77777777" w:rsidR="003D766B" w:rsidRDefault="003D766B" w:rsidP="003D766B">
      <w:pPr>
        <w:pStyle w:val="P00"/>
        <w:tabs>
          <w:tab w:val="clear" w:pos="1928"/>
          <w:tab w:val="clear" w:pos="2381"/>
          <w:tab w:val="clear" w:pos="2835"/>
          <w:tab w:val="clear" w:pos="6259"/>
          <w:tab w:val="center" w:pos="6804"/>
        </w:tabs>
        <w:spacing w:before="72"/>
        <w:ind w:left="1021" w:right="3119" w:hanging="1021"/>
        <w:jc w:val="left"/>
        <w:rPr>
          <w:rStyle w:val="default"/>
          <w:rFonts w:hint="cs"/>
          <w:rtl/>
        </w:rPr>
      </w:pPr>
      <w:r>
        <w:rPr>
          <w:rStyle w:val="default"/>
          <w:rFonts w:hint="cs"/>
          <w:rtl/>
        </w:rPr>
        <w:t>2.</w:t>
      </w:r>
      <w:r>
        <w:rPr>
          <w:rStyle w:val="default"/>
          <w:rFonts w:hint="cs"/>
          <w:rtl/>
        </w:rPr>
        <w:tab/>
        <w:t>(1)</w:t>
      </w:r>
      <w:r>
        <w:rPr>
          <w:rStyle w:val="default"/>
          <w:rFonts w:hint="cs"/>
          <w:rtl/>
        </w:rPr>
        <w:tab/>
        <w:t xml:space="preserve">נוסף לאגרה לפי פרט 1 לחלק זה, ישלם בעל המודעה אגרה בעד הדבקת מודעות על סדרה של עד 40 לוחות פרסום עירוניים או חלק מהם </w:t>
      </w:r>
      <w:r>
        <w:rPr>
          <w:rStyle w:val="default"/>
          <w:rtl/>
        </w:rPr>
        <w:t>–</w:t>
      </w:r>
    </w:p>
    <w:p w14:paraId="3440BE95" w14:textId="77777777" w:rsidR="003D766B" w:rsidRPr="004C5E78" w:rsidRDefault="003D766B" w:rsidP="003D766B">
      <w:pPr>
        <w:pStyle w:val="P00"/>
        <w:tabs>
          <w:tab w:val="clear" w:pos="624"/>
          <w:tab w:val="clear" w:pos="1021"/>
          <w:tab w:val="clear" w:pos="1474"/>
          <w:tab w:val="clear" w:pos="1928"/>
          <w:tab w:val="clear" w:pos="2381"/>
          <w:tab w:val="clear" w:pos="2835"/>
          <w:tab w:val="clear" w:pos="6259"/>
          <w:tab w:val="center" w:pos="2155"/>
          <w:tab w:val="center" w:pos="6804"/>
        </w:tabs>
        <w:spacing w:before="72"/>
        <w:ind w:left="1021" w:right="1134"/>
        <w:rPr>
          <w:rStyle w:val="default"/>
          <w:rFonts w:hint="cs"/>
          <w:sz w:val="22"/>
          <w:szCs w:val="22"/>
          <w:rtl/>
        </w:rPr>
      </w:pPr>
      <w:r w:rsidRPr="004C5E78">
        <w:rPr>
          <w:rStyle w:val="default"/>
          <w:rFonts w:hint="cs"/>
          <w:sz w:val="22"/>
          <w:szCs w:val="22"/>
          <w:rtl/>
        </w:rPr>
        <w:tab/>
      </w:r>
      <w:r w:rsidRPr="004C5E78">
        <w:rPr>
          <w:rStyle w:val="default"/>
          <w:rFonts w:hint="cs"/>
          <w:sz w:val="22"/>
          <w:szCs w:val="22"/>
          <w:rtl/>
        </w:rPr>
        <w:tab/>
        <w:t>שיעורי האגרה</w:t>
      </w:r>
    </w:p>
    <w:p w14:paraId="32DC189F" w14:textId="77777777" w:rsidR="003D766B" w:rsidRPr="004C5E78" w:rsidRDefault="003D766B" w:rsidP="003D766B">
      <w:pPr>
        <w:pStyle w:val="P00"/>
        <w:pBdr>
          <w:bottom w:val="single" w:sz="4" w:space="1" w:color="auto"/>
        </w:pBdr>
        <w:tabs>
          <w:tab w:val="clear" w:pos="624"/>
          <w:tab w:val="clear" w:pos="1021"/>
          <w:tab w:val="clear" w:pos="1474"/>
          <w:tab w:val="clear" w:pos="1928"/>
          <w:tab w:val="clear" w:pos="2381"/>
          <w:tab w:val="clear" w:pos="2835"/>
          <w:tab w:val="clear" w:pos="6259"/>
          <w:tab w:val="center" w:pos="2155"/>
          <w:tab w:val="center" w:pos="6804"/>
        </w:tabs>
        <w:spacing w:before="0"/>
        <w:ind w:left="1021" w:right="1134"/>
        <w:rPr>
          <w:rStyle w:val="default"/>
          <w:rFonts w:hint="cs"/>
          <w:sz w:val="22"/>
          <w:szCs w:val="22"/>
          <w:rtl/>
        </w:rPr>
      </w:pPr>
      <w:r w:rsidRPr="004C5E78">
        <w:rPr>
          <w:rStyle w:val="default"/>
          <w:rFonts w:hint="cs"/>
          <w:sz w:val="22"/>
          <w:szCs w:val="22"/>
          <w:rtl/>
        </w:rPr>
        <w:tab/>
        <w:t>גודל המודעה</w:t>
      </w:r>
      <w:r w:rsidRPr="004C5E78">
        <w:rPr>
          <w:rStyle w:val="default"/>
          <w:rFonts w:hint="cs"/>
          <w:sz w:val="22"/>
          <w:szCs w:val="22"/>
          <w:rtl/>
        </w:rPr>
        <w:tab/>
        <w:t>בשקלים חדשים</w:t>
      </w:r>
    </w:p>
    <w:p w14:paraId="40A951F8" w14:textId="77777777" w:rsidR="003D766B" w:rsidRDefault="003D766B" w:rsidP="003D766B">
      <w:pPr>
        <w:pStyle w:val="P00"/>
        <w:tabs>
          <w:tab w:val="clear" w:pos="624"/>
          <w:tab w:val="clear" w:pos="1021"/>
          <w:tab w:val="clear" w:pos="1474"/>
          <w:tab w:val="clear" w:pos="1928"/>
          <w:tab w:val="clear" w:pos="2381"/>
          <w:tab w:val="clear" w:pos="2835"/>
          <w:tab w:val="clear" w:pos="6259"/>
          <w:tab w:val="left" w:pos="1701"/>
          <w:tab w:val="center" w:pos="6804"/>
        </w:tabs>
        <w:spacing w:before="72"/>
        <w:ind w:left="1021" w:right="1134"/>
        <w:rPr>
          <w:rStyle w:val="default"/>
          <w:rFonts w:hint="cs"/>
          <w:rtl/>
        </w:rPr>
      </w:pPr>
      <w:r>
        <w:rPr>
          <w:rStyle w:val="default"/>
          <w:rFonts w:hint="cs"/>
          <w:rtl/>
        </w:rPr>
        <w:tab/>
        <w:t>גליון שלם</w:t>
      </w:r>
      <w:r>
        <w:rPr>
          <w:rStyle w:val="default"/>
          <w:rFonts w:hint="cs"/>
          <w:rtl/>
        </w:rPr>
        <w:tab/>
        <w:t>185</w:t>
      </w:r>
    </w:p>
    <w:p w14:paraId="3ABA7880" w14:textId="77777777" w:rsidR="003D766B" w:rsidRDefault="003D766B" w:rsidP="003D766B">
      <w:pPr>
        <w:pStyle w:val="P00"/>
        <w:tabs>
          <w:tab w:val="clear" w:pos="624"/>
          <w:tab w:val="clear" w:pos="1021"/>
          <w:tab w:val="clear" w:pos="1474"/>
          <w:tab w:val="clear" w:pos="1928"/>
          <w:tab w:val="clear" w:pos="2381"/>
          <w:tab w:val="clear" w:pos="2835"/>
          <w:tab w:val="clear" w:pos="6259"/>
          <w:tab w:val="left" w:pos="1701"/>
          <w:tab w:val="center" w:pos="6804"/>
        </w:tabs>
        <w:spacing w:before="72"/>
        <w:ind w:left="1021" w:right="1134"/>
        <w:rPr>
          <w:rStyle w:val="default"/>
          <w:rFonts w:hint="cs"/>
          <w:rtl/>
        </w:rPr>
      </w:pPr>
      <w:r>
        <w:rPr>
          <w:rStyle w:val="default"/>
          <w:rFonts w:hint="cs"/>
          <w:rtl/>
        </w:rPr>
        <w:tab/>
        <w:t>חצי גליון</w:t>
      </w:r>
      <w:r>
        <w:rPr>
          <w:rStyle w:val="default"/>
          <w:rFonts w:hint="cs"/>
          <w:rtl/>
        </w:rPr>
        <w:tab/>
        <w:t>137</w:t>
      </w:r>
    </w:p>
    <w:p w14:paraId="1EADA570" w14:textId="77777777" w:rsidR="003D766B" w:rsidRDefault="003D766B" w:rsidP="003D766B">
      <w:pPr>
        <w:pStyle w:val="P00"/>
        <w:tabs>
          <w:tab w:val="clear" w:pos="624"/>
          <w:tab w:val="clear" w:pos="1021"/>
          <w:tab w:val="clear" w:pos="1474"/>
          <w:tab w:val="clear" w:pos="1928"/>
          <w:tab w:val="clear" w:pos="2381"/>
          <w:tab w:val="clear" w:pos="2835"/>
          <w:tab w:val="clear" w:pos="6259"/>
          <w:tab w:val="left" w:pos="1701"/>
          <w:tab w:val="center" w:pos="6804"/>
        </w:tabs>
        <w:spacing w:before="72"/>
        <w:ind w:left="1021" w:right="1134"/>
        <w:rPr>
          <w:rStyle w:val="default"/>
          <w:rFonts w:hint="cs"/>
          <w:rtl/>
        </w:rPr>
      </w:pPr>
      <w:r>
        <w:rPr>
          <w:rStyle w:val="default"/>
          <w:rFonts w:hint="cs"/>
          <w:rtl/>
        </w:rPr>
        <w:tab/>
        <w:t>רבע גליון</w:t>
      </w:r>
      <w:r>
        <w:rPr>
          <w:rStyle w:val="default"/>
          <w:rFonts w:hint="cs"/>
          <w:rtl/>
        </w:rPr>
        <w:tab/>
        <w:t>108</w:t>
      </w:r>
    </w:p>
    <w:p w14:paraId="06B0727D" w14:textId="77777777" w:rsidR="003D766B" w:rsidRDefault="003D766B" w:rsidP="003D766B">
      <w:pPr>
        <w:pStyle w:val="P00"/>
        <w:tabs>
          <w:tab w:val="clear" w:pos="624"/>
          <w:tab w:val="clear" w:pos="1021"/>
          <w:tab w:val="clear" w:pos="1474"/>
          <w:tab w:val="clear" w:pos="1928"/>
          <w:tab w:val="clear" w:pos="2381"/>
          <w:tab w:val="clear" w:pos="2835"/>
          <w:tab w:val="clear" w:pos="6259"/>
          <w:tab w:val="left" w:pos="1701"/>
          <w:tab w:val="center" w:pos="6804"/>
        </w:tabs>
        <w:spacing w:before="72"/>
        <w:ind w:left="1021" w:right="1134"/>
        <w:rPr>
          <w:rStyle w:val="default"/>
          <w:rFonts w:hint="cs"/>
          <w:rtl/>
        </w:rPr>
      </w:pPr>
      <w:r>
        <w:rPr>
          <w:rStyle w:val="default"/>
          <w:rFonts w:hint="cs"/>
          <w:rtl/>
        </w:rPr>
        <w:tab/>
        <w:t>רקע</w:t>
      </w:r>
      <w:r>
        <w:rPr>
          <w:rStyle w:val="default"/>
          <w:rFonts w:hint="cs"/>
          <w:rtl/>
        </w:rPr>
        <w:tab/>
        <w:t>60</w:t>
      </w:r>
    </w:p>
    <w:p w14:paraId="3A24CCC0" w14:textId="77777777" w:rsidR="003D766B" w:rsidRDefault="003D766B" w:rsidP="003D766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 xml:space="preserve">לכל 10 לוחות נוספים </w:t>
      </w:r>
      <w:r>
        <w:rPr>
          <w:rStyle w:val="default"/>
          <w:rtl/>
        </w:rPr>
        <w:t>–</w:t>
      </w:r>
      <w:r>
        <w:rPr>
          <w:rStyle w:val="default"/>
          <w:rFonts w:hint="cs"/>
          <w:rtl/>
        </w:rPr>
        <w:t xml:space="preserve"> 25% משיעור האגרה כאמור בפרט (1);</w:t>
      </w:r>
    </w:p>
    <w:p w14:paraId="30CFA317" w14:textId="77777777" w:rsidR="003D766B" w:rsidRDefault="003D766B" w:rsidP="004C5E78">
      <w:pPr>
        <w:pStyle w:val="P00"/>
        <w:tabs>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3.</w:t>
      </w:r>
      <w:r>
        <w:rPr>
          <w:rStyle w:val="default"/>
          <w:rFonts w:hint="cs"/>
          <w:rtl/>
        </w:rPr>
        <w:tab/>
        <w:t>מודעות אבל המתפרסמות מטעם משפחת הנפטר פטורה מתשלום אגרה.</w:t>
      </w:r>
    </w:p>
    <w:p w14:paraId="28B06BD2" w14:textId="77777777" w:rsidR="00200E10" w:rsidRPr="00F76CE2" w:rsidRDefault="00200E10">
      <w:pPr>
        <w:pStyle w:val="P00"/>
        <w:spacing w:before="72"/>
        <w:ind w:left="0" w:right="1134"/>
        <w:rPr>
          <w:rFonts w:cs="FrankRuehl" w:hint="cs"/>
          <w:rtl/>
          <w:lang w:eastAsia="en-US"/>
        </w:rPr>
      </w:pPr>
    </w:p>
    <w:p w14:paraId="13250F30" w14:textId="77777777" w:rsidR="0015527A" w:rsidRDefault="0015527A">
      <w:pPr>
        <w:pStyle w:val="P00"/>
        <w:spacing w:before="72"/>
        <w:ind w:left="0" w:right="1134"/>
        <w:rPr>
          <w:rFonts w:cs="FrankRuehl" w:hint="cs"/>
          <w:rtl/>
          <w:lang w:eastAsia="en-US"/>
        </w:rPr>
      </w:pPr>
    </w:p>
    <w:p w14:paraId="0FC46B3F" w14:textId="77777777" w:rsidR="003A650F" w:rsidRDefault="003D766B" w:rsidP="003D766B">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ד' בכסלו התשנ"ו (27 בנובמבר 1995</w:t>
      </w:r>
      <w:r w:rsidR="003A650F">
        <w:rPr>
          <w:rFonts w:cs="FrankRuehl" w:hint="cs"/>
          <w:sz w:val="26"/>
          <w:szCs w:val="26"/>
          <w:rtl/>
        </w:rPr>
        <w:t>)</w:t>
      </w:r>
      <w:r w:rsidR="003A650F">
        <w:rPr>
          <w:rFonts w:cs="FrankRuehl"/>
          <w:sz w:val="26"/>
          <w:szCs w:val="26"/>
          <w:rtl/>
        </w:rPr>
        <w:tab/>
      </w:r>
      <w:r>
        <w:rPr>
          <w:rFonts w:cs="FrankRuehl" w:hint="cs"/>
          <w:sz w:val="26"/>
          <w:szCs w:val="26"/>
          <w:rtl/>
        </w:rPr>
        <w:t>אפי שטנצלר</w:t>
      </w:r>
    </w:p>
    <w:p w14:paraId="7D531C4F" w14:textId="77777777" w:rsidR="003A650F" w:rsidRDefault="003A650F" w:rsidP="003D766B">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D5299B">
        <w:rPr>
          <w:rFonts w:cs="FrankRuehl" w:hint="cs"/>
          <w:sz w:val="22"/>
          <w:rtl/>
        </w:rPr>
        <w:t xml:space="preserve">ראש עיריית </w:t>
      </w:r>
      <w:r w:rsidR="003D766B">
        <w:rPr>
          <w:rFonts w:cs="FrankRuehl" w:hint="cs"/>
          <w:sz w:val="22"/>
          <w:rtl/>
        </w:rPr>
        <w:t>גבעתיים</w:t>
      </w:r>
    </w:p>
    <w:p w14:paraId="78720D63" w14:textId="77777777" w:rsidR="00200E10" w:rsidRPr="000C7A63" w:rsidRDefault="00200E10">
      <w:pPr>
        <w:pStyle w:val="P00"/>
        <w:spacing w:before="72"/>
        <w:ind w:left="0" w:right="1134"/>
        <w:rPr>
          <w:rFonts w:cs="FrankRuehl" w:hint="cs"/>
          <w:rtl/>
          <w:lang w:eastAsia="en-US"/>
        </w:rPr>
      </w:pPr>
    </w:p>
    <w:p w14:paraId="4A78978F" w14:textId="77777777" w:rsidR="007E0D9F" w:rsidRDefault="007E0D9F">
      <w:pPr>
        <w:pStyle w:val="P00"/>
        <w:spacing w:before="72"/>
        <w:ind w:left="0" w:right="1134"/>
        <w:rPr>
          <w:rFonts w:cs="FrankRuehl"/>
          <w:rtl/>
          <w:lang w:eastAsia="en-US"/>
        </w:rPr>
      </w:pPr>
    </w:p>
    <w:p w14:paraId="0F5B27E3" w14:textId="77777777" w:rsidR="007E0D9F" w:rsidRDefault="007E0D9F">
      <w:pPr>
        <w:pStyle w:val="P00"/>
        <w:spacing w:before="72"/>
        <w:ind w:left="0" w:right="1134"/>
        <w:rPr>
          <w:rFonts w:cs="FrankRuehl"/>
          <w:rtl/>
          <w:lang w:eastAsia="en-US"/>
        </w:rPr>
      </w:pPr>
    </w:p>
    <w:p w14:paraId="3715E843" w14:textId="77777777" w:rsidR="007E0D9F" w:rsidRDefault="007E0D9F" w:rsidP="007E0D9F">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5E7C200A" w14:textId="77777777" w:rsidR="00B74197" w:rsidRDefault="00B74197" w:rsidP="007E0D9F">
      <w:pPr>
        <w:pStyle w:val="P00"/>
        <w:spacing w:before="72"/>
        <w:ind w:left="0" w:right="1134"/>
        <w:jc w:val="center"/>
        <w:rPr>
          <w:rFonts w:cs="David"/>
          <w:color w:val="0000FF"/>
          <w:szCs w:val="24"/>
          <w:u w:val="single"/>
          <w:rtl/>
          <w:lang w:eastAsia="en-US"/>
        </w:rPr>
      </w:pPr>
    </w:p>
    <w:p w14:paraId="5AE60755" w14:textId="77777777" w:rsidR="00B74197" w:rsidRDefault="00B74197" w:rsidP="007E0D9F">
      <w:pPr>
        <w:pStyle w:val="P00"/>
        <w:spacing w:before="72"/>
        <w:ind w:left="0" w:right="1134"/>
        <w:jc w:val="center"/>
        <w:rPr>
          <w:rFonts w:cs="David"/>
          <w:color w:val="0000FF"/>
          <w:szCs w:val="24"/>
          <w:u w:val="single"/>
          <w:rtl/>
          <w:lang w:eastAsia="en-US"/>
        </w:rPr>
      </w:pPr>
    </w:p>
    <w:p w14:paraId="45B430B4" w14:textId="77777777" w:rsidR="00B74197" w:rsidRDefault="00B74197" w:rsidP="00B74197">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2CBD47A7" w14:textId="77777777" w:rsidR="00A54089" w:rsidRPr="00B74197" w:rsidRDefault="00A54089" w:rsidP="00B74197">
      <w:pPr>
        <w:pStyle w:val="P00"/>
        <w:spacing w:before="72"/>
        <w:ind w:left="0" w:right="1134"/>
        <w:jc w:val="center"/>
        <w:rPr>
          <w:rFonts w:cs="David"/>
          <w:color w:val="0000FF"/>
          <w:szCs w:val="24"/>
          <w:u w:val="single"/>
          <w:rtl/>
          <w:lang w:eastAsia="en-US"/>
        </w:rPr>
      </w:pPr>
    </w:p>
    <w:sectPr w:rsidR="00A54089" w:rsidRPr="00B7419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0975" w14:textId="77777777" w:rsidR="0012153A" w:rsidRDefault="0012153A">
      <w:r>
        <w:separator/>
      </w:r>
    </w:p>
  </w:endnote>
  <w:endnote w:type="continuationSeparator" w:id="0">
    <w:p w14:paraId="184690EA" w14:textId="77777777" w:rsidR="0012153A" w:rsidRDefault="0012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D1E3" w14:textId="77777777" w:rsidR="0022263E" w:rsidRDefault="002226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582AAC9" w14:textId="77777777" w:rsidR="0022263E" w:rsidRDefault="002226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0DEB923" w14:textId="77777777" w:rsidR="0022263E" w:rsidRDefault="002226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4197">
      <w:rPr>
        <w:rFonts w:cs="TopType Jerushalmi"/>
        <w:noProof/>
        <w:color w:val="000000"/>
        <w:sz w:val="14"/>
        <w:szCs w:val="14"/>
      </w:rPr>
      <w:t>Z:\00000000000000000000000=2014------------------------\05-May\2014-05-28\LawsForHofit\03\mek_022_008.doc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2C1F" w14:textId="77777777" w:rsidR="0022263E" w:rsidRDefault="002226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4197">
      <w:rPr>
        <w:rFonts w:hAnsi="FrankRuehl" w:cs="FrankRuehl"/>
        <w:noProof/>
        <w:sz w:val="24"/>
        <w:szCs w:val="24"/>
        <w:rtl/>
      </w:rPr>
      <w:t>10</w:t>
    </w:r>
    <w:r>
      <w:rPr>
        <w:rFonts w:hAnsi="FrankRuehl" w:cs="FrankRuehl"/>
        <w:sz w:val="24"/>
        <w:szCs w:val="24"/>
        <w:rtl/>
      </w:rPr>
      <w:fldChar w:fldCharType="end"/>
    </w:r>
  </w:p>
  <w:p w14:paraId="33FB8D3C" w14:textId="77777777" w:rsidR="0022263E" w:rsidRDefault="002226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46606D2" w14:textId="77777777" w:rsidR="0022263E" w:rsidRDefault="002226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4197">
      <w:rPr>
        <w:rFonts w:cs="TopType Jerushalmi"/>
        <w:noProof/>
        <w:color w:val="000000"/>
        <w:sz w:val="14"/>
        <w:szCs w:val="14"/>
      </w:rPr>
      <w:t>Z:\00000000000000000000000=2014------------------------\05-May\2014-05-28\LawsForHofit\03\mek_022_008.doc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F10E" w14:textId="77777777" w:rsidR="0012153A" w:rsidRDefault="0012153A">
      <w:pPr>
        <w:spacing w:before="60" w:line="240" w:lineRule="auto"/>
        <w:ind w:right="1134"/>
      </w:pPr>
      <w:r>
        <w:separator/>
      </w:r>
    </w:p>
  </w:footnote>
  <w:footnote w:type="continuationSeparator" w:id="0">
    <w:p w14:paraId="767FC563" w14:textId="77777777" w:rsidR="0012153A" w:rsidRDefault="0012153A">
      <w:r>
        <w:continuationSeparator/>
      </w:r>
    </w:p>
  </w:footnote>
  <w:footnote w:id="1">
    <w:p w14:paraId="6376DC38" w14:textId="77777777" w:rsidR="0022263E" w:rsidRPr="00013E04" w:rsidRDefault="0022263E" w:rsidP="005A2FA2">
      <w:pPr>
        <w:pStyle w:val="a5"/>
        <w:spacing w:before="72" w:line="240" w:lineRule="auto"/>
        <w:ind w:right="1134"/>
        <w:rPr>
          <w:rFonts w:cs="FrankRuehl" w:hint="cs"/>
          <w:sz w:val="22"/>
          <w:szCs w:val="22"/>
        </w:rPr>
      </w:pPr>
      <w:r>
        <w:rPr>
          <w:rStyle w:val="a6"/>
          <w:rtl/>
        </w:rPr>
        <w:t>*</w:t>
      </w:r>
      <w:r>
        <w:rPr>
          <w:rtl/>
        </w:rPr>
        <w:t xml:space="preserve"> </w:t>
      </w:r>
      <w:r w:rsidRPr="00EF0F6A">
        <w:rPr>
          <w:rFonts w:cs="FrankRuehl"/>
          <w:sz w:val="22"/>
          <w:szCs w:val="22"/>
          <w:rtl/>
        </w:rPr>
        <w:t>פ</w:t>
      </w:r>
      <w:r w:rsidRPr="00EF0F6A">
        <w:rPr>
          <w:rFonts w:cs="FrankRuehl" w:hint="cs"/>
          <w:sz w:val="22"/>
          <w:szCs w:val="22"/>
          <w:rtl/>
        </w:rPr>
        <w:t xml:space="preserve">ורסם </w:t>
      </w:r>
      <w:hyperlink r:id="rId1" w:history="1">
        <w:r w:rsidRPr="004D258D">
          <w:rPr>
            <w:rStyle w:val="Hyperlink"/>
            <w:rFonts w:cs="FrankRuehl" w:hint="cs"/>
            <w:sz w:val="22"/>
            <w:szCs w:val="22"/>
            <w:rtl/>
          </w:rPr>
          <w:t>ק"ת חש"ם תש</w:t>
        </w:r>
        <w:r>
          <w:rPr>
            <w:rStyle w:val="Hyperlink"/>
            <w:rFonts w:cs="FrankRuehl" w:hint="cs"/>
            <w:sz w:val="22"/>
            <w:szCs w:val="22"/>
            <w:rtl/>
          </w:rPr>
          <w:t>נ"ו</w:t>
        </w:r>
        <w:r w:rsidRPr="004D258D">
          <w:rPr>
            <w:rStyle w:val="Hyperlink"/>
            <w:rFonts w:cs="FrankRuehl" w:hint="cs"/>
            <w:sz w:val="22"/>
            <w:szCs w:val="22"/>
            <w:rtl/>
          </w:rPr>
          <w:t xml:space="preserve"> מס' </w:t>
        </w:r>
        <w:r>
          <w:rPr>
            <w:rStyle w:val="Hyperlink"/>
            <w:rFonts w:cs="FrankRuehl" w:hint="cs"/>
            <w:sz w:val="22"/>
            <w:szCs w:val="22"/>
            <w:rtl/>
          </w:rPr>
          <w:t>550</w:t>
        </w:r>
      </w:hyperlink>
      <w:r>
        <w:rPr>
          <w:rFonts w:cs="FrankRuehl" w:hint="cs"/>
          <w:sz w:val="22"/>
          <w:szCs w:val="22"/>
          <w:rtl/>
        </w:rPr>
        <w:t xml:space="preserve"> מיום 16.1.1996 עמ' 194.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21FC" w14:textId="77777777" w:rsidR="0022263E" w:rsidRDefault="0022263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16E79CA" w14:textId="77777777" w:rsidR="0022263E" w:rsidRDefault="002226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4331E5" w14:textId="77777777" w:rsidR="0022263E" w:rsidRDefault="0022263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2F34" w14:textId="77777777" w:rsidR="0022263E" w:rsidRDefault="0022263E" w:rsidP="005A2FA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לגבעתיים (מודעות ושלטים), תשנ"ו-1996</w:t>
    </w:r>
  </w:p>
  <w:p w14:paraId="2C96A2E7" w14:textId="77777777" w:rsidR="0022263E" w:rsidRDefault="002226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F4368F" w14:textId="77777777" w:rsidR="0022263E" w:rsidRDefault="0022263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2938"/>
    <w:rsid w:val="00010241"/>
    <w:rsid w:val="00013E04"/>
    <w:rsid w:val="00014010"/>
    <w:rsid w:val="00014A6E"/>
    <w:rsid w:val="00016C52"/>
    <w:rsid w:val="00017D7A"/>
    <w:rsid w:val="00021F1F"/>
    <w:rsid w:val="00023685"/>
    <w:rsid w:val="000307E0"/>
    <w:rsid w:val="0003100A"/>
    <w:rsid w:val="00042126"/>
    <w:rsid w:val="00044274"/>
    <w:rsid w:val="0005019E"/>
    <w:rsid w:val="000651F0"/>
    <w:rsid w:val="0007050C"/>
    <w:rsid w:val="00072F9E"/>
    <w:rsid w:val="00073084"/>
    <w:rsid w:val="00074447"/>
    <w:rsid w:val="000854C1"/>
    <w:rsid w:val="00094172"/>
    <w:rsid w:val="00097869"/>
    <w:rsid w:val="000979B7"/>
    <w:rsid w:val="000A3C11"/>
    <w:rsid w:val="000A6C09"/>
    <w:rsid w:val="000B1D7F"/>
    <w:rsid w:val="000B2DE7"/>
    <w:rsid w:val="000C7569"/>
    <w:rsid w:val="000C766A"/>
    <w:rsid w:val="000C7A63"/>
    <w:rsid w:val="000D61A6"/>
    <w:rsid w:val="000E18B7"/>
    <w:rsid w:val="000E25F8"/>
    <w:rsid w:val="000E39BE"/>
    <w:rsid w:val="000E5036"/>
    <w:rsid w:val="000E5807"/>
    <w:rsid w:val="000E7AB6"/>
    <w:rsid w:val="000F4C4F"/>
    <w:rsid w:val="000F5C30"/>
    <w:rsid w:val="000F7FD9"/>
    <w:rsid w:val="0010361E"/>
    <w:rsid w:val="001055C3"/>
    <w:rsid w:val="001059AD"/>
    <w:rsid w:val="00114CCE"/>
    <w:rsid w:val="0012153A"/>
    <w:rsid w:val="00121E8C"/>
    <w:rsid w:val="00131DB7"/>
    <w:rsid w:val="00137A89"/>
    <w:rsid w:val="00142C38"/>
    <w:rsid w:val="00143B05"/>
    <w:rsid w:val="001535B6"/>
    <w:rsid w:val="00153737"/>
    <w:rsid w:val="0015527A"/>
    <w:rsid w:val="00160761"/>
    <w:rsid w:val="001607B6"/>
    <w:rsid w:val="00171BB4"/>
    <w:rsid w:val="001723FD"/>
    <w:rsid w:val="001760F3"/>
    <w:rsid w:val="001841DF"/>
    <w:rsid w:val="001927B1"/>
    <w:rsid w:val="001A4B1D"/>
    <w:rsid w:val="001C1B6F"/>
    <w:rsid w:val="001C5312"/>
    <w:rsid w:val="001C672E"/>
    <w:rsid w:val="001D4CBB"/>
    <w:rsid w:val="001D690F"/>
    <w:rsid w:val="001E1429"/>
    <w:rsid w:val="001E603D"/>
    <w:rsid w:val="00200E10"/>
    <w:rsid w:val="00212A1F"/>
    <w:rsid w:val="00221653"/>
    <w:rsid w:val="0022263E"/>
    <w:rsid w:val="002241CD"/>
    <w:rsid w:val="002310BF"/>
    <w:rsid w:val="00231204"/>
    <w:rsid w:val="002329E4"/>
    <w:rsid w:val="002372FE"/>
    <w:rsid w:val="00237FCC"/>
    <w:rsid w:val="002455BB"/>
    <w:rsid w:val="0025686D"/>
    <w:rsid w:val="00260549"/>
    <w:rsid w:val="0026075B"/>
    <w:rsid w:val="0026231C"/>
    <w:rsid w:val="002640E2"/>
    <w:rsid w:val="00274058"/>
    <w:rsid w:val="00274D6F"/>
    <w:rsid w:val="00283084"/>
    <w:rsid w:val="002856E4"/>
    <w:rsid w:val="002A0CD4"/>
    <w:rsid w:val="002A5087"/>
    <w:rsid w:val="002A7843"/>
    <w:rsid w:val="002B04FA"/>
    <w:rsid w:val="002C0878"/>
    <w:rsid w:val="002C7AE1"/>
    <w:rsid w:val="002D6F6B"/>
    <w:rsid w:val="002D7ADB"/>
    <w:rsid w:val="002D7ECB"/>
    <w:rsid w:val="002E361C"/>
    <w:rsid w:val="002F1C2B"/>
    <w:rsid w:val="003120B0"/>
    <w:rsid w:val="003174F5"/>
    <w:rsid w:val="00326F08"/>
    <w:rsid w:val="00327F0E"/>
    <w:rsid w:val="00332E9E"/>
    <w:rsid w:val="00337F00"/>
    <w:rsid w:val="003424D0"/>
    <w:rsid w:val="00344F4B"/>
    <w:rsid w:val="003473E2"/>
    <w:rsid w:val="00350384"/>
    <w:rsid w:val="00350502"/>
    <w:rsid w:val="00353609"/>
    <w:rsid w:val="00364065"/>
    <w:rsid w:val="00364EC0"/>
    <w:rsid w:val="00366AD5"/>
    <w:rsid w:val="0037005C"/>
    <w:rsid w:val="003701BD"/>
    <w:rsid w:val="00373CF3"/>
    <w:rsid w:val="00383E39"/>
    <w:rsid w:val="00394195"/>
    <w:rsid w:val="003A650F"/>
    <w:rsid w:val="003A7E26"/>
    <w:rsid w:val="003D0A10"/>
    <w:rsid w:val="003D766B"/>
    <w:rsid w:val="003E3623"/>
    <w:rsid w:val="003F0DEB"/>
    <w:rsid w:val="003F7346"/>
    <w:rsid w:val="00400212"/>
    <w:rsid w:val="00402A0F"/>
    <w:rsid w:val="00402B69"/>
    <w:rsid w:val="00412652"/>
    <w:rsid w:val="00413D9B"/>
    <w:rsid w:val="004241B7"/>
    <w:rsid w:val="004360DB"/>
    <w:rsid w:val="0043713F"/>
    <w:rsid w:val="0046341D"/>
    <w:rsid w:val="00472EFE"/>
    <w:rsid w:val="00477B60"/>
    <w:rsid w:val="00490F78"/>
    <w:rsid w:val="004971DF"/>
    <w:rsid w:val="004A72F7"/>
    <w:rsid w:val="004B2961"/>
    <w:rsid w:val="004B3532"/>
    <w:rsid w:val="004C242D"/>
    <w:rsid w:val="004C5E78"/>
    <w:rsid w:val="004C77C1"/>
    <w:rsid w:val="004D258D"/>
    <w:rsid w:val="004D58CF"/>
    <w:rsid w:val="004D7187"/>
    <w:rsid w:val="004E36AB"/>
    <w:rsid w:val="004F5D3C"/>
    <w:rsid w:val="00503156"/>
    <w:rsid w:val="0050411B"/>
    <w:rsid w:val="00506860"/>
    <w:rsid w:val="00514293"/>
    <w:rsid w:val="00514CE1"/>
    <w:rsid w:val="0052306E"/>
    <w:rsid w:val="00526092"/>
    <w:rsid w:val="00530403"/>
    <w:rsid w:val="00533763"/>
    <w:rsid w:val="0053626F"/>
    <w:rsid w:val="005424BE"/>
    <w:rsid w:val="00542A13"/>
    <w:rsid w:val="00555D37"/>
    <w:rsid w:val="00560FBB"/>
    <w:rsid w:val="005640C8"/>
    <w:rsid w:val="0057010F"/>
    <w:rsid w:val="00572E3E"/>
    <w:rsid w:val="0058136A"/>
    <w:rsid w:val="005845AD"/>
    <w:rsid w:val="005A248B"/>
    <w:rsid w:val="005A2FA2"/>
    <w:rsid w:val="005B5688"/>
    <w:rsid w:val="005B7337"/>
    <w:rsid w:val="005C02E7"/>
    <w:rsid w:val="005C3788"/>
    <w:rsid w:val="005D5495"/>
    <w:rsid w:val="005E0D6B"/>
    <w:rsid w:val="005E3993"/>
    <w:rsid w:val="005F2C4D"/>
    <w:rsid w:val="005F3431"/>
    <w:rsid w:val="006148BE"/>
    <w:rsid w:val="0062202B"/>
    <w:rsid w:val="0062218B"/>
    <w:rsid w:val="00626F0C"/>
    <w:rsid w:val="00633711"/>
    <w:rsid w:val="00634079"/>
    <w:rsid w:val="0064745B"/>
    <w:rsid w:val="0065243A"/>
    <w:rsid w:val="006529D4"/>
    <w:rsid w:val="00654229"/>
    <w:rsid w:val="006851D6"/>
    <w:rsid w:val="0069017A"/>
    <w:rsid w:val="00693B40"/>
    <w:rsid w:val="00697100"/>
    <w:rsid w:val="006A0717"/>
    <w:rsid w:val="006B3598"/>
    <w:rsid w:val="006B7F39"/>
    <w:rsid w:val="006D088D"/>
    <w:rsid w:val="006E6D3A"/>
    <w:rsid w:val="006E70DF"/>
    <w:rsid w:val="006F0BF0"/>
    <w:rsid w:val="006F290B"/>
    <w:rsid w:val="00701558"/>
    <w:rsid w:val="007046C4"/>
    <w:rsid w:val="00705936"/>
    <w:rsid w:val="007152FA"/>
    <w:rsid w:val="00721F8D"/>
    <w:rsid w:val="00725238"/>
    <w:rsid w:val="00726799"/>
    <w:rsid w:val="00726E4D"/>
    <w:rsid w:val="00727318"/>
    <w:rsid w:val="00731B24"/>
    <w:rsid w:val="00732A35"/>
    <w:rsid w:val="00733730"/>
    <w:rsid w:val="007355B6"/>
    <w:rsid w:val="00737D1F"/>
    <w:rsid w:val="00740047"/>
    <w:rsid w:val="00742BB3"/>
    <w:rsid w:val="00743015"/>
    <w:rsid w:val="007477C7"/>
    <w:rsid w:val="007519FC"/>
    <w:rsid w:val="00751EAE"/>
    <w:rsid w:val="00767668"/>
    <w:rsid w:val="00771DB0"/>
    <w:rsid w:val="00772B84"/>
    <w:rsid w:val="0077522B"/>
    <w:rsid w:val="007812D5"/>
    <w:rsid w:val="00782209"/>
    <w:rsid w:val="00786FD7"/>
    <w:rsid w:val="007941C8"/>
    <w:rsid w:val="007A53B5"/>
    <w:rsid w:val="007A5839"/>
    <w:rsid w:val="007B0D5B"/>
    <w:rsid w:val="007B16BB"/>
    <w:rsid w:val="007B18B6"/>
    <w:rsid w:val="007B4A82"/>
    <w:rsid w:val="007C2678"/>
    <w:rsid w:val="007C5985"/>
    <w:rsid w:val="007C6F35"/>
    <w:rsid w:val="007C72CA"/>
    <w:rsid w:val="007D5F8B"/>
    <w:rsid w:val="007E0D9F"/>
    <w:rsid w:val="007E38B9"/>
    <w:rsid w:val="007E38F7"/>
    <w:rsid w:val="007E63E0"/>
    <w:rsid w:val="007F0F4B"/>
    <w:rsid w:val="007F221B"/>
    <w:rsid w:val="007F42F2"/>
    <w:rsid w:val="00800D75"/>
    <w:rsid w:val="00817278"/>
    <w:rsid w:val="008221DF"/>
    <w:rsid w:val="00830981"/>
    <w:rsid w:val="008325A0"/>
    <w:rsid w:val="008417E2"/>
    <w:rsid w:val="00843125"/>
    <w:rsid w:val="0085080C"/>
    <w:rsid w:val="00851559"/>
    <w:rsid w:val="0085277E"/>
    <w:rsid w:val="0086200B"/>
    <w:rsid w:val="0086786C"/>
    <w:rsid w:val="00876913"/>
    <w:rsid w:val="00883A0E"/>
    <w:rsid w:val="008868BE"/>
    <w:rsid w:val="00887B02"/>
    <w:rsid w:val="0089219D"/>
    <w:rsid w:val="008A7C71"/>
    <w:rsid w:val="008B03C5"/>
    <w:rsid w:val="008B4936"/>
    <w:rsid w:val="008B497F"/>
    <w:rsid w:val="008B4982"/>
    <w:rsid w:val="008B6B25"/>
    <w:rsid w:val="008C46D0"/>
    <w:rsid w:val="008D5C75"/>
    <w:rsid w:val="008E7A39"/>
    <w:rsid w:val="008F24C1"/>
    <w:rsid w:val="008F46A1"/>
    <w:rsid w:val="008F4816"/>
    <w:rsid w:val="008F55BB"/>
    <w:rsid w:val="009037C4"/>
    <w:rsid w:val="00905589"/>
    <w:rsid w:val="00905FBE"/>
    <w:rsid w:val="00941556"/>
    <w:rsid w:val="00943BE1"/>
    <w:rsid w:val="00950126"/>
    <w:rsid w:val="00956B4F"/>
    <w:rsid w:val="0096042F"/>
    <w:rsid w:val="00962AFA"/>
    <w:rsid w:val="00966991"/>
    <w:rsid w:val="00973636"/>
    <w:rsid w:val="00973C87"/>
    <w:rsid w:val="009809BF"/>
    <w:rsid w:val="0098106C"/>
    <w:rsid w:val="009832D5"/>
    <w:rsid w:val="00983B9C"/>
    <w:rsid w:val="009854D4"/>
    <w:rsid w:val="0099749E"/>
    <w:rsid w:val="009B1CED"/>
    <w:rsid w:val="009B2921"/>
    <w:rsid w:val="009B6182"/>
    <w:rsid w:val="009B7240"/>
    <w:rsid w:val="009B72E2"/>
    <w:rsid w:val="009C6EFF"/>
    <w:rsid w:val="009D656B"/>
    <w:rsid w:val="009E2054"/>
    <w:rsid w:val="009E571D"/>
    <w:rsid w:val="009F2611"/>
    <w:rsid w:val="00A0123B"/>
    <w:rsid w:val="00A0124E"/>
    <w:rsid w:val="00A12898"/>
    <w:rsid w:val="00A15BCA"/>
    <w:rsid w:val="00A16B6A"/>
    <w:rsid w:val="00A22BAB"/>
    <w:rsid w:val="00A30F27"/>
    <w:rsid w:val="00A321BD"/>
    <w:rsid w:val="00A32719"/>
    <w:rsid w:val="00A327F8"/>
    <w:rsid w:val="00A406BC"/>
    <w:rsid w:val="00A42387"/>
    <w:rsid w:val="00A52DB2"/>
    <w:rsid w:val="00A54089"/>
    <w:rsid w:val="00A5509F"/>
    <w:rsid w:val="00A607AA"/>
    <w:rsid w:val="00A625EF"/>
    <w:rsid w:val="00A62738"/>
    <w:rsid w:val="00A632A3"/>
    <w:rsid w:val="00A641AB"/>
    <w:rsid w:val="00A66E50"/>
    <w:rsid w:val="00A839BD"/>
    <w:rsid w:val="00A867AF"/>
    <w:rsid w:val="00A875F3"/>
    <w:rsid w:val="00A910A2"/>
    <w:rsid w:val="00A946BA"/>
    <w:rsid w:val="00AA59B3"/>
    <w:rsid w:val="00AA5B2E"/>
    <w:rsid w:val="00AA5CF6"/>
    <w:rsid w:val="00AA7B60"/>
    <w:rsid w:val="00AB4CB2"/>
    <w:rsid w:val="00AB71B7"/>
    <w:rsid w:val="00AC07E1"/>
    <w:rsid w:val="00AC6866"/>
    <w:rsid w:val="00AC71DC"/>
    <w:rsid w:val="00AD1D2C"/>
    <w:rsid w:val="00AE4F99"/>
    <w:rsid w:val="00AE5FFD"/>
    <w:rsid w:val="00AF2B0D"/>
    <w:rsid w:val="00B07105"/>
    <w:rsid w:val="00B075A3"/>
    <w:rsid w:val="00B2072A"/>
    <w:rsid w:val="00B21C97"/>
    <w:rsid w:val="00B43F17"/>
    <w:rsid w:val="00B44A83"/>
    <w:rsid w:val="00B44AD0"/>
    <w:rsid w:val="00B461E3"/>
    <w:rsid w:val="00B50851"/>
    <w:rsid w:val="00B56224"/>
    <w:rsid w:val="00B6018A"/>
    <w:rsid w:val="00B62EB9"/>
    <w:rsid w:val="00B73E8F"/>
    <w:rsid w:val="00B74197"/>
    <w:rsid w:val="00B769A4"/>
    <w:rsid w:val="00B76B01"/>
    <w:rsid w:val="00B778D9"/>
    <w:rsid w:val="00B81543"/>
    <w:rsid w:val="00B92763"/>
    <w:rsid w:val="00B92BA4"/>
    <w:rsid w:val="00B93FD3"/>
    <w:rsid w:val="00B95C0E"/>
    <w:rsid w:val="00BA546A"/>
    <w:rsid w:val="00BA7765"/>
    <w:rsid w:val="00BB1F05"/>
    <w:rsid w:val="00BC51DC"/>
    <w:rsid w:val="00C006D8"/>
    <w:rsid w:val="00C0720C"/>
    <w:rsid w:val="00C14EDD"/>
    <w:rsid w:val="00C20698"/>
    <w:rsid w:val="00C347A3"/>
    <w:rsid w:val="00C35CB3"/>
    <w:rsid w:val="00C37378"/>
    <w:rsid w:val="00C43F93"/>
    <w:rsid w:val="00C45CAB"/>
    <w:rsid w:val="00C46D1D"/>
    <w:rsid w:val="00C51EDF"/>
    <w:rsid w:val="00C52092"/>
    <w:rsid w:val="00C52785"/>
    <w:rsid w:val="00C53277"/>
    <w:rsid w:val="00C53C42"/>
    <w:rsid w:val="00C64DF5"/>
    <w:rsid w:val="00C73613"/>
    <w:rsid w:val="00C821EA"/>
    <w:rsid w:val="00C82415"/>
    <w:rsid w:val="00C8289E"/>
    <w:rsid w:val="00C84085"/>
    <w:rsid w:val="00C9203B"/>
    <w:rsid w:val="00C93A8F"/>
    <w:rsid w:val="00C94723"/>
    <w:rsid w:val="00C9722A"/>
    <w:rsid w:val="00C97349"/>
    <w:rsid w:val="00CA1BBD"/>
    <w:rsid w:val="00CA1DB3"/>
    <w:rsid w:val="00CA1DEC"/>
    <w:rsid w:val="00CA427F"/>
    <w:rsid w:val="00CB2763"/>
    <w:rsid w:val="00CC3FBF"/>
    <w:rsid w:val="00CC4D03"/>
    <w:rsid w:val="00CD6E59"/>
    <w:rsid w:val="00CD7AE1"/>
    <w:rsid w:val="00CE57FE"/>
    <w:rsid w:val="00CE58F4"/>
    <w:rsid w:val="00CF0FD1"/>
    <w:rsid w:val="00CF39C1"/>
    <w:rsid w:val="00D045D5"/>
    <w:rsid w:val="00D1089A"/>
    <w:rsid w:val="00D13341"/>
    <w:rsid w:val="00D13B6B"/>
    <w:rsid w:val="00D26514"/>
    <w:rsid w:val="00D35711"/>
    <w:rsid w:val="00D36EFE"/>
    <w:rsid w:val="00D4128E"/>
    <w:rsid w:val="00D437FD"/>
    <w:rsid w:val="00D443DA"/>
    <w:rsid w:val="00D47A78"/>
    <w:rsid w:val="00D47EE1"/>
    <w:rsid w:val="00D51B2B"/>
    <w:rsid w:val="00D527CE"/>
    <w:rsid w:val="00D5299B"/>
    <w:rsid w:val="00D5587E"/>
    <w:rsid w:val="00D56A32"/>
    <w:rsid w:val="00D807DD"/>
    <w:rsid w:val="00DA1B8A"/>
    <w:rsid w:val="00DA3D84"/>
    <w:rsid w:val="00DA60CE"/>
    <w:rsid w:val="00DB1F53"/>
    <w:rsid w:val="00DB398C"/>
    <w:rsid w:val="00DB5587"/>
    <w:rsid w:val="00DB7342"/>
    <w:rsid w:val="00DC33F9"/>
    <w:rsid w:val="00DC4F3C"/>
    <w:rsid w:val="00DD0AC5"/>
    <w:rsid w:val="00DD381C"/>
    <w:rsid w:val="00DE24FA"/>
    <w:rsid w:val="00DE6774"/>
    <w:rsid w:val="00DF3845"/>
    <w:rsid w:val="00DF5282"/>
    <w:rsid w:val="00DF55BB"/>
    <w:rsid w:val="00E016B1"/>
    <w:rsid w:val="00E0339B"/>
    <w:rsid w:val="00E105A9"/>
    <w:rsid w:val="00E12CC8"/>
    <w:rsid w:val="00E12FA2"/>
    <w:rsid w:val="00E1638F"/>
    <w:rsid w:val="00E169B3"/>
    <w:rsid w:val="00E20E94"/>
    <w:rsid w:val="00E2240E"/>
    <w:rsid w:val="00E4279C"/>
    <w:rsid w:val="00E45922"/>
    <w:rsid w:val="00E503A9"/>
    <w:rsid w:val="00E567DB"/>
    <w:rsid w:val="00E61846"/>
    <w:rsid w:val="00E63801"/>
    <w:rsid w:val="00E644D0"/>
    <w:rsid w:val="00E6722D"/>
    <w:rsid w:val="00EA685B"/>
    <w:rsid w:val="00EB14FC"/>
    <w:rsid w:val="00EB4C1F"/>
    <w:rsid w:val="00EB7BD2"/>
    <w:rsid w:val="00EC5CF6"/>
    <w:rsid w:val="00ED5868"/>
    <w:rsid w:val="00ED6781"/>
    <w:rsid w:val="00EE15C0"/>
    <w:rsid w:val="00EE3291"/>
    <w:rsid w:val="00EE5CCB"/>
    <w:rsid w:val="00EF0F6A"/>
    <w:rsid w:val="00F00511"/>
    <w:rsid w:val="00F020F1"/>
    <w:rsid w:val="00F07B00"/>
    <w:rsid w:val="00F2030A"/>
    <w:rsid w:val="00F3600D"/>
    <w:rsid w:val="00F41C3F"/>
    <w:rsid w:val="00F50618"/>
    <w:rsid w:val="00F51C40"/>
    <w:rsid w:val="00F55466"/>
    <w:rsid w:val="00F568BA"/>
    <w:rsid w:val="00F579B2"/>
    <w:rsid w:val="00F62FE1"/>
    <w:rsid w:val="00F630DA"/>
    <w:rsid w:val="00F67E6F"/>
    <w:rsid w:val="00F75366"/>
    <w:rsid w:val="00F76CE2"/>
    <w:rsid w:val="00F904CE"/>
    <w:rsid w:val="00FA36C4"/>
    <w:rsid w:val="00FA6914"/>
    <w:rsid w:val="00FB5D29"/>
    <w:rsid w:val="00FC1156"/>
    <w:rsid w:val="00FE63A6"/>
    <w:rsid w:val="00FF168D"/>
    <w:rsid w:val="00FF79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413D022"/>
  <w15:chartTrackingRefBased/>
  <w15:docId w15:val="{70D9CB5D-3591-49D7-B00C-1A4F0AD7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endnote text"/>
    <w:basedOn w:val="a"/>
    <w:semiHidden/>
    <w:rsid w:val="00633711"/>
    <w:rPr>
      <w:sz w:val="20"/>
      <w:szCs w:val="20"/>
    </w:rPr>
  </w:style>
  <w:style w:type="character" w:styleId="a9">
    <w:name w:val="endnote reference"/>
    <w:basedOn w:val="a0"/>
    <w:semiHidden/>
    <w:rsid w:val="006337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5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2910</Words>
  <Characters>16592</Characters>
  <Application>Microsoft Office Word</Application>
  <DocSecurity>0</DocSecurity>
  <Lines>138</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19464</CharactersWithSpaces>
  <SharedDoc>false</SharedDoc>
  <HLinks>
    <vt:vector size="258" baseType="variant">
      <vt:variant>
        <vt:i4>393283</vt:i4>
      </vt:variant>
      <vt:variant>
        <vt:i4>243</vt:i4>
      </vt:variant>
      <vt:variant>
        <vt:i4>0</vt:i4>
      </vt:variant>
      <vt:variant>
        <vt:i4>5</vt:i4>
      </vt:variant>
      <vt:variant>
        <vt:lpwstr>http://www.nevo.co.il/advertisements/nevo-100.doc</vt:lpwstr>
      </vt:variant>
      <vt:variant>
        <vt:lpwstr/>
      </vt:variant>
      <vt:variant>
        <vt:i4>393283</vt:i4>
      </vt:variant>
      <vt:variant>
        <vt:i4>240</vt:i4>
      </vt:variant>
      <vt:variant>
        <vt:i4>0</vt:i4>
      </vt:variant>
      <vt:variant>
        <vt:i4>5</vt:i4>
      </vt:variant>
      <vt:variant>
        <vt:lpwstr>http://www.nevo.co.il/advertisements/nevo-100.doc</vt:lpwstr>
      </vt:variant>
      <vt:variant>
        <vt:lpwstr/>
      </vt:variant>
      <vt:variant>
        <vt:i4>5505033</vt:i4>
      </vt:variant>
      <vt:variant>
        <vt:i4>234</vt:i4>
      </vt:variant>
      <vt:variant>
        <vt:i4>0</vt:i4>
      </vt:variant>
      <vt:variant>
        <vt:i4>5</vt:i4>
      </vt:variant>
      <vt:variant>
        <vt:lpwstr/>
      </vt:variant>
      <vt:variant>
        <vt:lpwstr>med10</vt:lpwstr>
      </vt:variant>
      <vt:variant>
        <vt:i4>6029321</vt:i4>
      </vt:variant>
      <vt:variant>
        <vt:i4>228</vt:i4>
      </vt:variant>
      <vt:variant>
        <vt:i4>0</vt:i4>
      </vt:variant>
      <vt:variant>
        <vt:i4>5</vt:i4>
      </vt:variant>
      <vt:variant>
        <vt:lpwstr/>
      </vt:variant>
      <vt:variant>
        <vt:lpwstr>med9</vt:lpwstr>
      </vt:variant>
      <vt:variant>
        <vt:i4>6094857</vt:i4>
      </vt:variant>
      <vt:variant>
        <vt:i4>222</vt:i4>
      </vt:variant>
      <vt:variant>
        <vt:i4>0</vt:i4>
      </vt:variant>
      <vt:variant>
        <vt:i4>5</vt:i4>
      </vt:variant>
      <vt:variant>
        <vt:lpwstr/>
      </vt:variant>
      <vt:variant>
        <vt:lpwstr>med8</vt:lpwstr>
      </vt:variant>
      <vt:variant>
        <vt:i4>5373961</vt:i4>
      </vt:variant>
      <vt:variant>
        <vt:i4>216</vt:i4>
      </vt:variant>
      <vt:variant>
        <vt:i4>0</vt:i4>
      </vt:variant>
      <vt:variant>
        <vt:i4>5</vt:i4>
      </vt:variant>
      <vt:variant>
        <vt:lpwstr/>
      </vt:variant>
      <vt:variant>
        <vt:lpwstr>med7</vt:lpwstr>
      </vt:variant>
      <vt:variant>
        <vt:i4>5439497</vt:i4>
      </vt:variant>
      <vt:variant>
        <vt:i4>210</vt:i4>
      </vt:variant>
      <vt:variant>
        <vt:i4>0</vt:i4>
      </vt:variant>
      <vt:variant>
        <vt:i4>5</vt:i4>
      </vt:variant>
      <vt:variant>
        <vt:lpwstr/>
      </vt:variant>
      <vt:variant>
        <vt:lpwstr>med6</vt:lpwstr>
      </vt:variant>
      <vt:variant>
        <vt:i4>5242889</vt:i4>
      </vt:variant>
      <vt:variant>
        <vt:i4>204</vt:i4>
      </vt:variant>
      <vt:variant>
        <vt:i4>0</vt:i4>
      </vt:variant>
      <vt:variant>
        <vt:i4>5</vt:i4>
      </vt:variant>
      <vt:variant>
        <vt:lpwstr/>
      </vt:variant>
      <vt:variant>
        <vt:lpwstr>med5</vt:lpwstr>
      </vt:variant>
      <vt:variant>
        <vt:i4>5308425</vt:i4>
      </vt:variant>
      <vt:variant>
        <vt:i4>198</vt:i4>
      </vt:variant>
      <vt:variant>
        <vt:i4>0</vt:i4>
      </vt:variant>
      <vt:variant>
        <vt:i4>5</vt:i4>
      </vt:variant>
      <vt:variant>
        <vt:lpwstr/>
      </vt:variant>
      <vt:variant>
        <vt:lpwstr>med4</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5636105</vt:i4>
      </vt:variant>
      <vt:variant>
        <vt:i4>84</vt:i4>
      </vt:variant>
      <vt:variant>
        <vt:i4>0</vt:i4>
      </vt:variant>
      <vt:variant>
        <vt:i4>5</vt:i4>
      </vt:variant>
      <vt:variant>
        <vt:lpwstr/>
      </vt:variant>
      <vt:variant>
        <vt:lpwstr>med3</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Seif8</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3538984</vt:i4>
      </vt:variant>
      <vt:variant>
        <vt:i4>30</vt:i4>
      </vt:variant>
      <vt:variant>
        <vt:i4>0</vt:i4>
      </vt:variant>
      <vt:variant>
        <vt:i4>5</vt:i4>
      </vt:variant>
      <vt:variant>
        <vt:lpwstr/>
      </vt:variant>
      <vt:variant>
        <vt:lpwstr>Seif25</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7864344</vt:i4>
      </vt:variant>
      <vt:variant>
        <vt:i4>0</vt:i4>
      </vt:variant>
      <vt:variant>
        <vt:i4>0</vt:i4>
      </vt:variant>
      <vt:variant>
        <vt:i4>5</vt:i4>
      </vt:variant>
      <vt:variant>
        <vt:lpwstr>http://www.nevo.co.il/Law_word/law07/mekomi-0550.pdf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לגבעתיים (מודעות ושלטים), תשנ"ו-1996</vt:lpwstr>
  </property>
  <property fmtid="{D5CDD505-2E9C-101B-9397-08002B2CF9AE}" pid="5" name="LAWNUMBER">
    <vt:lpwstr>022_008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