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598D" w14:textId="77777777" w:rsidR="009E5B45" w:rsidRDefault="009E5B45" w:rsidP="00E103C3">
      <w:pPr>
        <w:pStyle w:val="big-header"/>
        <w:ind w:left="0" w:right="1134"/>
        <w:outlineLvl w:val="0"/>
        <w:rPr>
          <w:rFonts w:cs="FrankRuehl" w:hint="cs"/>
          <w:sz w:val="32"/>
          <w:rtl/>
        </w:rPr>
      </w:pPr>
      <w:r>
        <w:rPr>
          <w:rFonts w:cs="FrankRuehl" w:hint="cs"/>
          <w:sz w:val="32"/>
          <w:rtl/>
        </w:rPr>
        <w:t xml:space="preserve">חוק עזר </w:t>
      </w:r>
      <w:r w:rsidR="00E103C3">
        <w:rPr>
          <w:rFonts w:cs="FrankRuehl" w:hint="cs"/>
          <w:sz w:val="32"/>
          <w:rtl/>
        </w:rPr>
        <w:t>לחדרה</w:t>
      </w:r>
      <w:r>
        <w:rPr>
          <w:rFonts w:cs="FrankRuehl" w:hint="cs"/>
          <w:sz w:val="32"/>
          <w:rtl/>
        </w:rPr>
        <w:t xml:space="preserve"> (</w:t>
      </w:r>
      <w:r w:rsidR="00154A5B">
        <w:rPr>
          <w:rFonts w:cs="FrankRuehl" w:hint="cs"/>
          <w:sz w:val="32"/>
          <w:rtl/>
        </w:rPr>
        <w:t>שטחים ציבוריים פתוחים), תשע"</w:t>
      </w:r>
      <w:r w:rsidR="00FB19D7">
        <w:rPr>
          <w:rFonts w:cs="FrankRuehl" w:hint="cs"/>
          <w:sz w:val="32"/>
          <w:rtl/>
        </w:rPr>
        <w:t>ד</w:t>
      </w:r>
      <w:r w:rsidR="00154A5B">
        <w:rPr>
          <w:rFonts w:cs="FrankRuehl" w:hint="cs"/>
          <w:sz w:val="32"/>
          <w:rtl/>
        </w:rPr>
        <w:t>-2013</w:t>
      </w:r>
    </w:p>
    <w:p w14:paraId="26BD65F1" w14:textId="77777777" w:rsidR="00154A5B" w:rsidRPr="00154A5B" w:rsidRDefault="00154A5B" w:rsidP="00154A5B">
      <w:pPr>
        <w:spacing w:line="320" w:lineRule="auto"/>
        <w:jc w:val="left"/>
        <w:rPr>
          <w:rFonts w:cs="FrankRuehl"/>
          <w:szCs w:val="26"/>
          <w:rtl/>
        </w:rPr>
      </w:pPr>
    </w:p>
    <w:p w14:paraId="4AFCA1B9" w14:textId="77777777" w:rsidR="00154A5B" w:rsidRDefault="00154A5B" w:rsidP="00154A5B">
      <w:pPr>
        <w:spacing w:line="320" w:lineRule="auto"/>
        <w:jc w:val="left"/>
        <w:rPr>
          <w:rtl/>
        </w:rPr>
      </w:pPr>
    </w:p>
    <w:p w14:paraId="58D50182" w14:textId="77777777" w:rsidR="00154A5B" w:rsidRPr="00154A5B" w:rsidRDefault="00154A5B" w:rsidP="00154A5B">
      <w:pPr>
        <w:spacing w:line="320" w:lineRule="auto"/>
        <w:jc w:val="left"/>
        <w:rPr>
          <w:rFonts w:cs="Miriam"/>
          <w:szCs w:val="22"/>
        </w:rPr>
      </w:pPr>
      <w:r w:rsidRPr="00154A5B">
        <w:rPr>
          <w:rFonts w:cs="Miriam"/>
          <w:szCs w:val="22"/>
          <w:rtl/>
        </w:rPr>
        <w:t>רשויות ומשפט מנהלי</w:t>
      </w:r>
      <w:r w:rsidRPr="00154A5B">
        <w:rPr>
          <w:rFonts w:cs="FrankRuehl"/>
          <w:szCs w:val="26"/>
        </w:rPr>
        <w:t xml:space="preserve"> – </w:t>
      </w:r>
      <w:r w:rsidRPr="00154A5B">
        <w:rPr>
          <w:rFonts w:cs="FrankRuehl"/>
          <w:szCs w:val="26"/>
          <w:rtl/>
        </w:rPr>
        <w:t>רשויות מקומיות</w:t>
      </w:r>
      <w:r w:rsidRPr="00154A5B">
        <w:rPr>
          <w:rFonts w:cs="FrankRuehl"/>
          <w:szCs w:val="26"/>
        </w:rPr>
        <w:t xml:space="preserve"> – </w:t>
      </w:r>
      <w:r w:rsidRPr="00154A5B">
        <w:rPr>
          <w:rFonts w:cs="FrankRuehl"/>
          <w:szCs w:val="26"/>
          <w:rtl/>
        </w:rPr>
        <w:t>חוקי עזר</w:t>
      </w:r>
    </w:p>
    <w:p w14:paraId="7EA7C71E" w14:textId="77777777" w:rsidR="009E5B45" w:rsidRDefault="009E5B4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26AB" w:rsidRPr="001E26AB" w14:paraId="197A0BA9" w14:textId="77777777" w:rsidTr="001E26AB">
        <w:tblPrEx>
          <w:tblCellMar>
            <w:top w:w="0" w:type="dxa"/>
            <w:bottom w:w="0" w:type="dxa"/>
          </w:tblCellMar>
        </w:tblPrEx>
        <w:tc>
          <w:tcPr>
            <w:tcW w:w="1247" w:type="dxa"/>
          </w:tcPr>
          <w:p w14:paraId="058EC383" w14:textId="77777777" w:rsidR="001E26AB" w:rsidRPr="001E26AB" w:rsidRDefault="001E26AB" w:rsidP="001E26AB">
            <w:pPr>
              <w:spacing w:line="240" w:lineRule="auto"/>
              <w:jc w:val="left"/>
              <w:rPr>
                <w:rFonts w:cs="Frankruhel"/>
                <w:sz w:val="24"/>
                <w:rtl/>
              </w:rPr>
            </w:pPr>
          </w:p>
        </w:tc>
        <w:tc>
          <w:tcPr>
            <w:tcW w:w="5669" w:type="dxa"/>
          </w:tcPr>
          <w:p w14:paraId="50EF2492" w14:textId="77777777" w:rsidR="001E26AB" w:rsidRPr="001E26AB" w:rsidRDefault="001E26AB" w:rsidP="001E26AB">
            <w:pPr>
              <w:spacing w:line="240" w:lineRule="auto"/>
              <w:jc w:val="left"/>
              <w:rPr>
                <w:rFonts w:cs="Frankruhel"/>
                <w:sz w:val="24"/>
                <w:rtl/>
              </w:rPr>
            </w:pPr>
          </w:p>
        </w:tc>
        <w:tc>
          <w:tcPr>
            <w:tcW w:w="567" w:type="dxa"/>
          </w:tcPr>
          <w:p w14:paraId="015AE6C9" w14:textId="77777777" w:rsidR="001E26AB" w:rsidRPr="001E26AB" w:rsidRDefault="001E26AB" w:rsidP="001E26AB">
            <w:pPr>
              <w:spacing w:line="240" w:lineRule="auto"/>
              <w:jc w:val="left"/>
              <w:rPr>
                <w:rStyle w:val="Hyperlink"/>
                <w:rtl/>
              </w:rPr>
            </w:pPr>
          </w:p>
        </w:tc>
        <w:tc>
          <w:tcPr>
            <w:tcW w:w="850" w:type="dxa"/>
          </w:tcPr>
          <w:p w14:paraId="17545628" w14:textId="77777777" w:rsidR="001E26AB" w:rsidRPr="001E26AB" w:rsidRDefault="001E26AB" w:rsidP="001E26AB">
            <w:pPr>
              <w:spacing w:line="240" w:lineRule="auto"/>
              <w:jc w:val="left"/>
              <w:rPr>
                <w:rFonts w:cs="Frankruhel"/>
                <w:sz w:val="24"/>
                <w:rtl/>
              </w:rPr>
            </w:pPr>
          </w:p>
        </w:tc>
      </w:tr>
      <w:tr w:rsidR="001E26AB" w:rsidRPr="001E26AB" w14:paraId="2EDA474B" w14:textId="77777777" w:rsidTr="001E26AB">
        <w:tblPrEx>
          <w:tblCellMar>
            <w:top w:w="0" w:type="dxa"/>
            <w:bottom w:w="0" w:type="dxa"/>
          </w:tblCellMar>
        </w:tblPrEx>
        <w:tc>
          <w:tcPr>
            <w:tcW w:w="1247" w:type="dxa"/>
          </w:tcPr>
          <w:p w14:paraId="7A1E0A2D" w14:textId="77777777" w:rsidR="001E26AB" w:rsidRPr="001E26AB" w:rsidRDefault="001E26AB" w:rsidP="001E26AB">
            <w:pPr>
              <w:spacing w:line="240" w:lineRule="auto"/>
              <w:jc w:val="left"/>
              <w:rPr>
                <w:rFonts w:cs="Frankruhel"/>
                <w:sz w:val="24"/>
                <w:rtl/>
              </w:rPr>
            </w:pPr>
          </w:p>
        </w:tc>
        <w:tc>
          <w:tcPr>
            <w:tcW w:w="5669" w:type="dxa"/>
          </w:tcPr>
          <w:p w14:paraId="6D79563F" w14:textId="77777777" w:rsidR="001E26AB" w:rsidRPr="001E26AB" w:rsidRDefault="001E26AB" w:rsidP="001E26AB">
            <w:pPr>
              <w:spacing w:line="240" w:lineRule="auto"/>
              <w:jc w:val="left"/>
              <w:rPr>
                <w:rFonts w:cs="Frankruhel"/>
                <w:sz w:val="24"/>
                <w:rtl/>
              </w:rPr>
            </w:pPr>
          </w:p>
        </w:tc>
        <w:tc>
          <w:tcPr>
            <w:tcW w:w="567" w:type="dxa"/>
          </w:tcPr>
          <w:p w14:paraId="62EE94B6" w14:textId="77777777" w:rsidR="001E26AB" w:rsidRPr="001E26AB" w:rsidRDefault="001E26AB" w:rsidP="001E26AB">
            <w:pPr>
              <w:spacing w:line="240" w:lineRule="auto"/>
              <w:jc w:val="left"/>
              <w:rPr>
                <w:rStyle w:val="Hyperlink"/>
                <w:rtl/>
              </w:rPr>
            </w:pPr>
          </w:p>
        </w:tc>
        <w:tc>
          <w:tcPr>
            <w:tcW w:w="850" w:type="dxa"/>
          </w:tcPr>
          <w:p w14:paraId="75CC049F" w14:textId="77777777" w:rsidR="001E26AB" w:rsidRPr="001E26AB" w:rsidRDefault="001E26AB" w:rsidP="001E26AB">
            <w:pPr>
              <w:spacing w:line="240" w:lineRule="auto"/>
              <w:jc w:val="left"/>
              <w:rPr>
                <w:rFonts w:cs="Frankruhel"/>
                <w:sz w:val="24"/>
                <w:rtl/>
              </w:rPr>
            </w:pPr>
          </w:p>
        </w:tc>
      </w:tr>
      <w:tr w:rsidR="001E26AB" w:rsidRPr="001E26AB" w14:paraId="2CD54D41" w14:textId="77777777" w:rsidTr="001E26AB">
        <w:tblPrEx>
          <w:tblCellMar>
            <w:top w:w="0" w:type="dxa"/>
            <w:bottom w:w="0" w:type="dxa"/>
          </w:tblCellMar>
        </w:tblPrEx>
        <w:tc>
          <w:tcPr>
            <w:tcW w:w="1247" w:type="dxa"/>
          </w:tcPr>
          <w:p w14:paraId="06EDC1B8" w14:textId="77777777" w:rsidR="001E26AB" w:rsidRPr="001E26AB" w:rsidRDefault="001E26AB" w:rsidP="001E26AB">
            <w:pPr>
              <w:spacing w:line="240" w:lineRule="auto"/>
              <w:jc w:val="left"/>
              <w:rPr>
                <w:rFonts w:cs="Frankruhel"/>
                <w:sz w:val="24"/>
                <w:rtl/>
              </w:rPr>
            </w:pPr>
          </w:p>
        </w:tc>
        <w:tc>
          <w:tcPr>
            <w:tcW w:w="5669" w:type="dxa"/>
          </w:tcPr>
          <w:p w14:paraId="6A2D6F88" w14:textId="77777777" w:rsidR="001E26AB" w:rsidRPr="001E26AB" w:rsidRDefault="001E26AB" w:rsidP="001E26AB">
            <w:pPr>
              <w:spacing w:line="240" w:lineRule="auto"/>
              <w:jc w:val="left"/>
              <w:rPr>
                <w:rFonts w:cs="Frankruhel"/>
                <w:sz w:val="24"/>
                <w:rtl/>
              </w:rPr>
            </w:pPr>
          </w:p>
        </w:tc>
        <w:tc>
          <w:tcPr>
            <w:tcW w:w="567" w:type="dxa"/>
          </w:tcPr>
          <w:p w14:paraId="6C1C9D61" w14:textId="77777777" w:rsidR="001E26AB" w:rsidRPr="001E26AB" w:rsidRDefault="001E26AB" w:rsidP="001E26AB">
            <w:pPr>
              <w:spacing w:line="240" w:lineRule="auto"/>
              <w:jc w:val="left"/>
              <w:rPr>
                <w:rStyle w:val="Hyperlink"/>
                <w:rtl/>
              </w:rPr>
            </w:pPr>
          </w:p>
        </w:tc>
        <w:tc>
          <w:tcPr>
            <w:tcW w:w="850" w:type="dxa"/>
          </w:tcPr>
          <w:p w14:paraId="20CE7E70" w14:textId="77777777" w:rsidR="001E26AB" w:rsidRPr="001E26AB" w:rsidRDefault="001E26AB" w:rsidP="001E26AB">
            <w:pPr>
              <w:spacing w:line="240" w:lineRule="auto"/>
              <w:jc w:val="left"/>
              <w:rPr>
                <w:rFonts w:cs="Frankruhel"/>
                <w:sz w:val="24"/>
                <w:rtl/>
              </w:rPr>
            </w:pPr>
          </w:p>
        </w:tc>
      </w:tr>
      <w:tr w:rsidR="001E26AB" w:rsidRPr="001E26AB" w14:paraId="790BBC0A" w14:textId="77777777" w:rsidTr="001E26AB">
        <w:tblPrEx>
          <w:tblCellMar>
            <w:top w:w="0" w:type="dxa"/>
            <w:bottom w:w="0" w:type="dxa"/>
          </w:tblCellMar>
        </w:tblPrEx>
        <w:tc>
          <w:tcPr>
            <w:tcW w:w="1247" w:type="dxa"/>
          </w:tcPr>
          <w:p w14:paraId="0E0183CB" w14:textId="77777777" w:rsidR="001E26AB" w:rsidRPr="001E26AB" w:rsidRDefault="001E26AB" w:rsidP="001E26AB">
            <w:pPr>
              <w:spacing w:line="240" w:lineRule="auto"/>
              <w:jc w:val="left"/>
              <w:rPr>
                <w:rFonts w:cs="Frankruhel"/>
                <w:sz w:val="24"/>
                <w:rtl/>
              </w:rPr>
            </w:pPr>
          </w:p>
        </w:tc>
        <w:tc>
          <w:tcPr>
            <w:tcW w:w="5669" w:type="dxa"/>
          </w:tcPr>
          <w:p w14:paraId="6B29B9AB" w14:textId="77777777" w:rsidR="001E26AB" w:rsidRPr="001E26AB" w:rsidRDefault="001E26AB" w:rsidP="001E26AB">
            <w:pPr>
              <w:spacing w:line="240" w:lineRule="auto"/>
              <w:jc w:val="left"/>
              <w:rPr>
                <w:rFonts w:cs="Frankruhel"/>
                <w:sz w:val="24"/>
                <w:rtl/>
              </w:rPr>
            </w:pPr>
          </w:p>
        </w:tc>
        <w:tc>
          <w:tcPr>
            <w:tcW w:w="567" w:type="dxa"/>
          </w:tcPr>
          <w:p w14:paraId="3AC4B46E" w14:textId="77777777" w:rsidR="001E26AB" w:rsidRPr="001E26AB" w:rsidRDefault="001E26AB" w:rsidP="001E26AB">
            <w:pPr>
              <w:spacing w:line="240" w:lineRule="auto"/>
              <w:jc w:val="left"/>
              <w:rPr>
                <w:rStyle w:val="Hyperlink"/>
                <w:rtl/>
              </w:rPr>
            </w:pPr>
          </w:p>
        </w:tc>
        <w:tc>
          <w:tcPr>
            <w:tcW w:w="850" w:type="dxa"/>
          </w:tcPr>
          <w:p w14:paraId="274ABB9A" w14:textId="77777777" w:rsidR="001E26AB" w:rsidRPr="001E26AB" w:rsidRDefault="001E26AB" w:rsidP="001E26AB">
            <w:pPr>
              <w:spacing w:line="240" w:lineRule="auto"/>
              <w:jc w:val="left"/>
              <w:rPr>
                <w:rFonts w:cs="Frankruhel"/>
                <w:sz w:val="24"/>
                <w:rtl/>
              </w:rPr>
            </w:pPr>
          </w:p>
        </w:tc>
      </w:tr>
      <w:tr w:rsidR="001E26AB" w:rsidRPr="001E26AB" w14:paraId="29D5112D" w14:textId="77777777" w:rsidTr="001E26AB">
        <w:tblPrEx>
          <w:tblCellMar>
            <w:top w:w="0" w:type="dxa"/>
            <w:bottom w:w="0" w:type="dxa"/>
          </w:tblCellMar>
        </w:tblPrEx>
        <w:tc>
          <w:tcPr>
            <w:tcW w:w="1247" w:type="dxa"/>
          </w:tcPr>
          <w:p w14:paraId="5239B535" w14:textId="77777777" w:rsidR="001E26AB" w:rsidRPr="001E26AB" w:rsidRDefault="001E26AB" w:rsidP="001E26AB">
            <w:pPr>
              <w:spacing w:line="240" w:lineRule="auto"/>
              <w:jc w:val="left"/>
              <w:rPr>
                <w:rFonts w:cs="Frankruhel"/>
                <w:sz w:val="24"/>
                <w:rtl/>
              </w:rPr>
            </w:pPr>
          </w:p>
        </w:tc>
        <w:tc>
          <w:tcPr>
            <w:tcW w:w="5669" w:type="dxa"/>
          </w:tcPr>
          <w:p w14:paraId="0AE9898D" w14:textId="77777777" w:rsidR="001E26AB" w:rsidRPr="001E26AB" w:rsidRDefault="001E26AB" w:rsidP="001E26AB">
            <w:pPr>
              <w:spacing w:line="240" w:lineRule="auto"/>
              <w:jc w:val="left"/>
              <w:rPr>
                <w:rFonts w:cs="Frankruhel"/>
                <w:sz w:val="24"/>
                <w:rtl/>
              </w:rPr>
            </w:pPr>
          </w:p>
        </w:tc>
        <w:tc>
          <w:tcPr>
            <w:tcW w:w="567" w:type="dxa"/>
          </w:tcPr>
          <w:p w14:paraId="3C4E8ACA" w14:textId="77777777" w:rsidR="001E26AB" w:rsidRPr="001E26AB" w:rsidRDefault="001E26AB" w:rsidP="001E26AB">
            <w:pPr>
              <w:spacing w:line="240" w:lineRule="auto"/>
              <w:jc w:val="left"/>
              <w:rPr>
                <w:rStyle w:val="Hyperlink"/>
                <w:rtl/>
              </w:rPr>
            </w:pPr>
          </w:p>
        </w:tc>
        <w:tc>
          <w:tcPr>
            <w:tcW w:w="850" w:type="dxa"/>
          </w:tcPr>
          <w:p w14:paraId="2C2F3370" w14:textId="77777777" w:rsidR="001E26AB" w:rsidRPr="001E26AB" w:rsidRDefault="001E26AB" w:rsidP="001E26AB">
            <w:pPr>
              <w:spacing w:line="240" w:lineRule="auto"/>
              <w:jc w:val="left"/>
              <w:rPr>
                <w:rFonts w:cs="Frankruhel"/>
                <w:sz w:val="24"/>
                <w:rtl/>
              </w:rPr>
            </w:pPr>
          </w:p>
        </w:tc>
      </w:tr>
      <w:tr w:rsidR="001E26AB" w:rsidRPr="001E26AB" w14:paraId="39219A65" w14:textId="77777777" w:rsidTr="001E26AB">
        <w:tblPrEx>
          <w:tblCellMar>
            <w:top w:w="0" w:type="dxa"/>
            <w:bottom w:w="0" w:type="dxa"/>
          </w:tblCellMar>
        </w:tblPrEx>
        <w:tc>
          <w:tcPr>
            <w:tcW w:w="1247" w:type="dxa"/>
          </w:tcPr>
          <w:p w14:paraId="6E00BBBE" w14:textId="77777777" w:rsidR="001E26AB" w:rsidRPr="001E26AB" w:rsidRDefault="001E26AB" w:rsidP="001E26AB">
            <w:pPr>
              <w:spacing w:line="240" w:lineRule="auto"/>
              <w:jc w:val="left"/>
              <w:rPr>
                <w:rFonts w:cs="Frankruhel"/>
                <w:sz w:val="24"/>
                <w:rtl/>
              </w:rPr>
            </w:pPr>
          </w:p>
        </w:tc>
        <w:tc>
          <w:tcPr>
            <w:tcW w:w="5669" w:type="dxa"/>
          </w:tcPr>
          <w:p w14:paraId="2D2F6468" w14:textId="77777777" w:rsidR="001E26AB" w:rsidRPr="001E26AB" w:rsidRDefault="001E26AB" w:rsidP="001E26AB">
            <w:pPr>
              <w:spacing w:line="240" w:lineRule="auto"/>
              <w:jc w:val="left"/>
              <w:rPr>
                <w:rFonts w:cs="Frankruhel"/>
                <w:sz w:val="24"/>
                <w:rtl/>
              </w:rPr>
            </w:pPr>
          </w:p>
        </w:tc>
        <w:tc>
          <w:tcPr>
            <w:tcW w:w="567" w:type="dxa"/>
          </w:tcPr>
          <w:p w14:paraId="0E2BB157" w14:textId="77777777" w:rsidR="001E26AB" w:rsidRPr="001E26AB" w:rsidRDefault="001E26AB" w:rsidP="001E26AB">
            <w:pPr>
              <w:spacing w:line="240" w:lineRule="auto"/>
              <w:jc w:val="left"/>
              <w:rPr>
                <w:rStyle w:val="Hyperlink"/>
                <w:rtl/>
              </w:rPr>
            </w:pPr>
          </w:p>
        </w:tc>
        <w:tc>
          <w:tcPr>
            <w:tcW w:w="850" w:type="dxa"/>
          </w:tcPr>
          <w:p w14:paraId="3D3F1BFD" w14:textId="77777777" w:rsidR="001E26AB" w:rsidRPr="001E26AB" w:rsidRDefault="001E26AB" w:rsidP="001E26AB">
            <w:pPr>
              <w:spacing w:line="240" w:lineRule="auto"/>
              <w:jc w:val="left"/>
              <w:rPr>
                <w:rFonts w:cs="Frankruhel"/>
                <w:sz w:val="24"/>
                <w:rtl/>
              </w:rPr>
            </w:pPr>
          </w:p>
        </w:tc>
      </w:tr>
      <w:tr w:rsidR="001E26AB" w:rsidRPr="001E26AB" w14:paraId="40747949" w14:textId="77777777" w:rsidTr="001E26AB">
        <w:tblPrEx>
          <w:tblCellMar>
            <w:top w:w="0" w:type="dxa"/>
            <w:bottom w:w="0" w:type="dxa"/>
          </w:tblCellMar>
        </w:tblPrEx>
        <w:tc>
          <w:tcPr>
            <w:tcW w:w="1247" w:type="dxa"/>
          </w:tcPr>
          <w:p w14:paraId="592CD43B" w14:textId="77777777" w:rsidR="001E26AB" w:rsidRPr="001E26AB" w:rsidRDefault="001E26AB" w:rsidP="001E26AB">
            <w:pPr>
              <w:spacing w:line="240" w:lineRule="auto"/>
              <w:jc w:val="left"/>
              <w:rPr>
                <w:rFonts w:cs="Frankruhel"/>
                <w:sz w:val="24"/>
                <w:rtl/>
              </w:rPr>
            </w:pPr>
          </w:p>
        </w:tc>
        <w:tc>
          <w:tcPr>
            <w:tcW w:w="5669" w:type="dxa"/>
          </w:tcPr>
          <w:p w14:paraId="27D6B679" w14:textId="77777777" w:rsidR="001E26AB" w:rsidRPr="001E26AB" w:rsidRDefault="001E26AB" w:rsidP="001E26AB">
            <w:pPr>
              <w:spacing w:line="240" w:lineRule="auto"/>
              <w:jc w:val="left"/>
              <w:rPr>
                <w:rFonts w:cs="Frankruhel"/>
                <w:sz w:val="24"/>
                <w:rtl/>
              </w:rPr>
            </w:pPr>
          </w:p>
        </w:tc>
        <w:tc>
          <w:tcPr>
            <w:tcW w:w="567" w:type="dxa"/>
          </w:tcPr>
          <w:p w14:paraId="73230E08" w14:textId="77777777" w:rsidR="001E26AB" w:rsidRPr="001E26AB" w:rsidRDefault="001E26AB" w:rsidP="001E26AB">
            <w:pPr>
              <w:spacing w:line="240" w:lineRule="auto"/>
              <w:jc w:val="left"/>
              <w:rPr>
                <w:rStyle w:val="Hyperlink"/>
                <w:rtl/>
              </w:rPr>
            </w:pPr>
          </w:p>
        </w:tc>
        <w:tc>
          <w:tcPr>
            <w:tcW w:w="850" w:type="dxa"/>
          </w:tcPr>
          <w:p w14:paraId="22DE2D16" w14:textId="77777777" w:rsidR="001E26AB" w:rsidRPr="001E26AB" w:rsidRDefault="001E26AB" w:rsidP="001E26AB">
            <w:pPr>
              <w:spacing w:line="240" w:lineRule="auto"/>
              <w:jc w:val="left"/>
              <w:rPr>
                <w:rFonts w:cs="Frankruhel"/>
                <w:sz w:val="24"/>
                <w:rtl/>
              </w:rPr>
            </w:pPr>
          </w:p>
        </w:tc>
      </w:tr>
      <w:tr w:rsidR="001E26AB" w:rsidRPr="001E26AB" w14:paraId="7290751E" w14:textId="77777777" w:rsidTr="001E26AB">
        <w:tblPrEx>
          <w:tblCellMar>
            <w:top w:w="0" w:type="dxa"/>
            <w:bottom w:w="0" w:type="dxa"/>
          </w:tblCellMar>
        </w:tblPrEx>
        <w:tc>
          <w:tcPr>
            <w:tcW w:w="1247" w:type="dxa"/>
          </w:tcPr>
          <w:p w14:paraId="4F5DCC9F" w14:textId="77777777" w:rsidR="001E26AB" w:rsidRPr="001E26AB" w:rsidRDefault="001E26AB" w:rsidP="001E26AB">
            <w:pPr>
              <w:spacing w:line="240" w:lineRule="auto"/>
              <w:jc w:val="left"/>
              <w:rPr>
                <w:rFonts w:cs="Frankruhel"/>
                <w:sz w:val="24"/>
                <w:rtl/>
              </w:rPr>
            </w:pPr>
          </w:p>
        </w:tc>
        <w:tc>
          <w:tcPr>
            <w:tcW w:w="5669" w:type="dxa"/>
          </w:tcPr>
          <w:p w14:paraId="5C7FC734" w14:textId="77777777" w:rsidR="001E26AB" w:rsidRPr="001E26AB" w:rsidRDefault="001E26AB" w:rsidP="001E26AB">
            <w:pPr>
              <w:spacing w:line="240" w:lineRule="auto"/>
              <w:jc w:val="left"/>
              <w:rPr>
                <w:rFonts w:cs="Frankruhel"/>
                <w:sz w:val="24"/>
                <w:rtl/>
              </w:rPr>
            </w:pPr>
          </w:p>
        </w:tc>
        <w:tc>
          <w:tcPr>
            <w:tcW w:w="567" w:type="dxa"/>
          </w:tcPr>
          <w:p w14:paraId="2D09EEC2" w14:textId="77777777" w:rsidR="001E26AB" w:rsidRPr="001E26AB" w:rsidRDefault="001E26AB" w:rsidP="001E26AB">
            <w:pPr>
              <w:spacing w:line="240" w:lineRule="auto"/>
              <w:jc w:val="left"/>
              <w:rPr>
                <w:rStyle w:val="Hyperlink"/>
                <w:rtl/>
              </w:rPr>
            </w:pPr>
          </w:p>
        </w:tc>
        <w:tc>
          <w:tcPr>
            <w:tcW w:w="850" w:type="dxa"/>
          </w:tcPr>
          <w:p w14:paraId="71194C49" w14:textId="77777777" w:rsidR="001E26AB" w:rsidRPr="001E26AB" w:rsidRDefault="001E26AB" w:rsidP="001E26AB">
            <w:pPr>
              <w:spacing w:line="240" w:lineRule="auto"/>
              <w:jc w:val="left"/>
              <w:rPr>
                <w:rFonts w:cs="Frankruhel"/>
                <w:sz w:val="24"/>
                <w:rtl/>
              </w:rPr>
            </w:pPr>
          </w:p>
        </w:tc>
      </w:tr>
      <w:tr w:rsidR="001E26AB" w:rsidRPr="001E26AB" w14:paraId="20C1D4B1" w14:textId="77777777" w:rsidTr="001E26AB">
        <w:tblPrEx>
          <w:tblCellMar>
            <w:top w:w="0" w:type="dxa"/>
            <w:bottom w:w="0" w:type="dxa"/>
          </w:tblCellMar>
        </w:tblPrEx>
        <w:tc>
          <w:tcPr>
            <w:tcW w:w="1247" w:type="dxa"/>
          </w:tcPr>
          <w:p w14:paraId="2AE9EF9E" w14:textId="77777777" w:rsidR="001E26AB" w:rsidRPr="001E26AB" w:rsidRDefault="001E26AB" w:rsidP="001E26AB">
            <w:pPr>
              <w:spacing w:line="240" w:lineRule="auto"/>
              <w:jc w:val="left"/>
              <w:rPr>
                <w:rFonts w:cs="Frankruhel"/>
                <w:sz w:val="24"/>
                <w:rtl/>
              </w:rPr>
            </w:pPr>
          </w:p>
        </w:tc>
        <w:tc>
          <w:tcPr>
            <w:tcW w:w="5669" w:type="dxa"/>
          </w:tcPr>
          <w:p w14:paraId="6B9A53A4" w14:textId="77777777" w:rsidR="001E26AB" w:rsidRPr="001E26AB" w:rsidRDefault="001E26AB" w:rsidP="001E26AB">
            <w:pPr>
              <w:spacing w:line="240" w:lineRule="auto"/>
              <w:jc w:val="left"/>
              <w:rPr>
                <w:rFonts w:cs="Frankruhel"/>
                <w:sz w:val="24"/>
                <w:rtl/>
              </w:rPr>
            </w:pPr>
          </w:p>
        </w:tc>
        <w:tc>
          <w:tcPr>
            <w:tcW w:w="567" w:type="dxa"/>
          </w:tcPr>
          <w:p w14:paraId="1A87B337" w14:textId="77777777" w:rsidR="001E26AB" w:rsidRPr="001E26AB" w:rsidRDefault="001E26AB" w:rsidP="001E26AB">
            <w:pPr>
              <w:spacing w:line="240" w:lineRule="auto"/>
              <w:jc w:val="left"/>
              <w:rPr>
                <w:rStyle w:val="Hyperlink"/>
                <w:rtl/>
              </w:rPr>
            </w:pPr>
          </w:p>
        </w:tc>
        <w:tc>
          <w:tcPr>
            <w:tcW w:w="850" w:type="dxa"/>
          </w:tcPr>
          <w:p w14:paraId="62F3098A" w14:textId="77777777" w:rsidR="001E26AB" w:rsidRPr="001E26AB" w:rsidRDefault="001E26AB" w:rsidP="001E26AB">
            <w:pPr>
              <w:spacing w:line="240" w:lineRule="auto"/>
              <w:jc w:val="left"/>
              <w:rPr>
                <w:rFonts w:cs="Frankruhel"/>
                <w:sz w:val="24"/>
                <w:rtl/>
              </w:rPr>
            </w:pPr>
          </w:p>
        </w:tc>
      </w:tr>
      <w:tr w:rsidR="001E26AB" w:rsidRPr="001E26AB" w14:paraId="2EB07EE4" w14:textId="77777777" w:rsidTr="001E26AB">
        <w:tblPrEx>
          <w:tblCellMar>
            <w:top w:w="0" w:type="dxa"/>
            <w:bottom w:w="0" w:type="dxa"/>
          </w:tblCellMar>
        </w:tblPrEx>
        <w:tc>
          <w:tcPr>
            <w:tcW w:w="1247" w:type="dxa"/>
          </w:tcPr>
          <w:p w14:paraId="470950CF" w14:textId="77777777" w:rsidR="001E26AB" w:rsidRPr="001E26AB" w:rsidRDefault="001E26AB" w:rsidP="001E26AB">
            <w:pPr>
              <w:spacing w:line="240" w:lineRule="auto"/>
              <w:jc w:val="left"/>
              <w:rPr>
                <w:rFonts w:cs="Frankruhel"/>
                <w:sz w:val="24"/>
                <w:rtl/>
              </w:rPr>
            </w:pPr>
          </w:p>
        </w:tc>
        <w:tc>
          <w:tcPr>
            <w:tcW w:w="5669" w:type="dxa"/>
          </w:tcPr>
          <w:p w14:paraId="4B6DEC1E" w14:textId="77777777" w:rsidR="001E26AB" w:rsidRPr="001E26AB" w:rsidRDefault="001E26AB" w:rsidP="001E26AB">
            <w:pPr>
              <w:spacing w:line="240" w:lineRule="auto"/>
              <w:jc w:val="left"/>
              <w:rPr>
                <w:rFonts w:cs="Frankruhel"/>
                <w:sz w:val="24"/>
                <w:rtl/>
              </w:rPr>
            </w:pPr>
          </w:p>
        </w:tc>
        <w:tc>
          <w:tcPr>
            <w:tcW w:w="567" w:type="dxa"/>
          </w:tcPr>
          <w:p w14:paraId="53080959" w14:textId="77777777" w:rsidR="001E26AB" w:rsidRPr="001E26AB" w:rsidRDefault="001E26AB" w:rsidP="001E26AB">
            <w:pPr>
              <w:spacing w:line="240" w:lineRule="auto"/>
              <w:jc w:val="left"/>
              <w:rPr>
                <w:rStyle w:val="Hyperlink"/>
                <w:rtl/>
              </w:rPr>
            </w:pPr>
          </w:p>
        </w:tc>
        <w:tc>
          <w:tcPr>
            <w:tcW w:w="850" w:type="dxa"/>
          </w:tcPr>
          <w:p w14:paraId="765B7BFD" w14:textId="77777777" w:rsidR="001E26AB" w:rsidRPr="001E26AB" w:rsidRDefault="001E26AB" w:rsidP="001E26AB">
            <w:pPr>
              <w:spacing w:line="240" w:lineRule="auto"/>
              <w:jc w:val="left"/>
              <w:rPr>
                <w:rFonts w:cs="Frankruhel"/>
                <w:sz w:val="24"/>
                <w:rtl/>
              </w:rPr>
            </w:pPr>
          </w:p>
        </w:tc>
      </w:tr>
      <w:tr w:rsidR="001E26AB" w:rsidRPr="001E26AB" w14:paraId="40D25EF8" w14:textId="77777777" w:rsidTr="001E26AB">
        <w:tblPrEx>
          <w:tblCellMar>
            <w:top w:w="0" w:type="dxa"/>
            <w:bottom w:w="0" w:type="dxa"/>
          </w:tblCellMar>
        </w:tblPrEx>
        <w:tc>
          <w:tcPr>
            <w:tcW w:w="1247" w:type="dxa"/>
          </w:tcPr>
          <w:p w14:paraId="4400AC8C" w14:textId="77777777" w:rsidR="001E26AB" w:rsidRPr="001E26AB" w:rsidRDefault="001E26AB" w:rsidP="001E26AB">
            <w:pPr>
              <w:spacing w:line="240" w:lineRule="auto"/>
              <w:jc w:val="left"/>
              <w:rPr>
                <w:rFonts w:cs="Frankruhel"/>
                <w:sz w:val="24"/>
                <w:rtl/>
              </w:rPr>
            </w:pPr>
          </w:p>
        </w:tc>
        <w:tc>
          <w:tcPr>
            <w:tcW w:w="5669" w:type="dxa"/>
          </w:tcPr>
          <w:p w14:paraId="68E847C8" w14:textId="77777777" w:rsidR="001E26AB" w:rsidRPr="001E26AB" w:rsidRDefault="001E26AB" w:rsidP="001E26AB">
            <w:pPr>
              <w:spacing w:line="240" w:lineRule="auto"/>
              <w:jc w:val="left"/>
              <w:rPr>
                <w:rFonts w:cs="Frankruhel"/>
                <w:sz w:val="24"/>
                <w:rtl/>
              </w:rPr>
            </w:pPr>
          </w:p>
        </w:tc>
        <w:tc>
          <w:tcPr>
            <w:tcW w:w="567" w:type="dxa"/>
          </w:tcPr>
          <w:p w14:paraId="3216A417" w14:textId="77777777" w:rsidR="001E26AB" w:rsidRPr="001E26AB" w:rsidRDefault="001E26AB" w:rsidP="001E26AB">
            <w:pPr>
              <w:spacing w:line="240" w:lineRule="auto"/>
              <w:jc w:val="left"/>
              <w:rPr>
                <w:rStyle w:val="Hyperlink"/>
                <w:rtl/>
              </w:rPr>
            </w:pPr>
          </w:p>
        </w:tc>
        <w:tc>
          <w:tcPr>
            <w:tcW w:w="850" w:type="dxa"/>
          </w:tcPr>
          <w:p w14:paraId="29A1D76E" w14:textId="77777777" w:rsidR="001E26AB" w:rsidRPr="001E26AB" w:rsidRDefault="001E26AB" w:rsidP="001E26AB">
            <w:pPr>
              <w:spacing w:line="240" w:lineRule="auto"/>
              <w:jc w:val="left"/>
              <w:rPr>
                <w:rFonts w:cs="Frankruhel"/>
                <w:sz w:val="24"/>
                <w:rtl/>
              </w:rPr>
            </w:pPr>
          </w:p>
        </w:tc>
      </w:tr>
      <w:tr w:rsidR="001E26AB" w:rsidRPr="001E26AB" w14:paraId="5448BB0E" w14:textId="77777777" w:rsidTr="001E26AB">
        <w:tblPrEx>
          <w:tblCellMar>
            <w:top w:w="0" w:type="dxa"/>
            <w:bottom w:w="0" w:type="dxa"/>
          </w:tblCellMar>
        </w:tblPrEx>
        <w:tc>
          <w:tcPr>
            <w:tcW w:w="1247" w:type="dxa"/>
          </w:tcPr>
          <w:p w14:paraId="619218EC" w14:textId="77777777" w:rsidR="001E26AB" w:rsidRPr="001E26AB" w:rsidRDefault="001E26AB" w:rsidP="001E26AB">
            <w:pPr>
              <w:spacing w:line="240" w:lineRule="auto"/>
              <w:jc w:val="left"/>
              <w:rPr>
                <w:rFonts w:cs="Frankruhel"/>
                <w:sz w:val="24"/>
                <w:rtl/>
              </w:rPr>
            </w:pPr>
          </w:p>
        </w:tc>
        <w:tc>
          <w:tcPr>
            <w:tcW w:w="5669" w:type="dxa"/>
          </w:tcPr>
          <w:p w14:paraId="3CD304DB" w14:textId="77777777" w:rsidR="001E26AB" w:rsidRPr="001E26AB" w:rsidRDefault="001E26AB" w:rsidP="001E26AB">
            <w:pPr>
              <w:spacing w:line="240" w:lineRule="auto"/>
              <w:jc w:val="left"/>
              <w:rPr>
                <w:rFonts w:cs="Frankruhel"/>
                <w:sz w:val="24"/>
                <w:rtl/>
              </w:rPr>
            </w:pPr>
          </w:p>
        </w:tc>
        <w:tc>
          <w:tcPr>
            <w:tcW w:w="567" w:type="dxa"/>
          </w:tcPr>
          <w:p w14:paraId="066E0759" w14:textId="77777777" w:rsidR="001E26AB" w:rsidRPr="001E26AB" w:rsidRDefault="001E26AB" w:rsidP="001E26AB">
            <w:pPr>
              <w:spacing w:line="240" w:lineRule="auto"/>
              <w:jc w:val="left"/>
              <w:rPr>
                <w:rStyle w:val="Hyperlink"/>
                <w:rtl/>
              </w:rPr>
            </w:pPr>
          </w:p>
        </w:tc>
        <w:tc>
          <w:tcPr>
            <w:tcW w:w="850" w:type="dxa"/>
          </w:tcPr>
          <w:p w14:paraId="461CA73D" w14:textId="77777777" w:rsidR="001E26AB" w:rsidRPr="001E26AB" w:rsidRDefault="001E26AB" w:rsidP="001E26AB">
            <w:pPr>
              <w:spacing w:line="240" w:lineRule="auto"/>
              <w:jc w:val="left"/>
              <w:rPr>
                <w:rFonts w:cs="Frankruhel"/>
                <w:sz w:val="24"/>
                <w:rtl/>
              </w:rPr>
            </w:pPr>
          </w:p>
        </w:tc>
      </w:tr>
      <w:tr w:rsidR="001E26AB" w:rsidRPr="001E26AB" w14:paraId="47016675" w14:textId="77777777" w:rsidTr="001E26AB">
        <w:tblPrEx>
          <w:tblCellMar>
            <w:top w:w="0" w:type="dxa"/>
            <w:bottom w:w="0" w:type="dxa"/>
          </w:tblCellMar>
        </w:tblPrEx>
        <w:tc>
          <w:tcPr>
            <w:tcW w:w="1247" w:type="dxa"/>
          </w:tcPr>
          <w:p w14:paraId="053CF782" w14:textId="77777777" w:rsidR="001E26AB" w:rsidRPr="001E26AB" w:rsidRDefault="001E26AB" w:rsidP="001E26AB">
            <w:pPr>
              <w:spacing w:line="240" w:lineRule="auto"/>
              <w:jc w:val="left"/>
              <w:rPr>
                <w:rFonts w:cs="Frankruhel"/>
                <w:sz w:val="24"/>
                <w:rtl/>
              </w:rPr>
            </w:pPr>
          </w:p>
        </w:tc>
        <w:tc>
          <w:tcPr>
            <w:tcW w:w="5669" w:type="dxa"/>
          </w:tcPr>
          <w:p w14:paraId="0EEFED87" w14:textId="77777777" w:rsidR="001E26AB" w:rsidRPr="001E26AB" w:rsidRDefault="001E26AB" w:rsidP="001E26AB">
            <w:pPr>
              <w:spacing w:line="240" w:lineRule="auto"/>
              <w:jc w:val="left"/>
              <w:rPr>
                <w:rFonts w:cs="Frankruhel"/>
                <w:sz w:val="24"/>
                <w:rtl/>
              </w:rPr>
            </w:pPr>
          </w:p>
        </w:tc>
        <w:tc>
          <w:tcPr>
            <w:tcW w:w="567" w:type="dxa"/>
          </w:tcPr>
          <w:p w14:paraId="25780978" w14:textId="77777777" w:rsidR="001E26AB" w:rsidRPr="001E26AB" w:rsidRDefault="001E26AB" w:rsidP="001E26AB">
            <w:pPr>
              <w:spacing w:line="240" w:lineRule="auto"/>
              <w:jc w:val="left"/>
              <w:rPr>
                <w:rStyle w:val="Hyperlink"/>
                <w:rtl/>
              </w:rPr>
            </w:pPr>
          </w:p>
        </w:tc>
        <w:tc>
          <w:tcPr>
            <w:tcW w:w="850" w:type="dxa"/>
          </w:tcPr>
          <w:p w14:paraId="091007A1" w14:textId="77777777" w:rsidR="001E26AB" w:rsidRPr="001E26AB" w:rsidRDefault="001E26AB" w:rsidP="001E26AB">
            <w:pPr>
              <w:spacing w:line="240" w:lineRule="auto"/>
              <w:jc w:val="left"/>
              <w:rPr>
                <w:rFonts w:cs="Frankruhel"/>
                <w:sz w:val="24"/>
                <w:rtl/>
              </w:rPr>
            </w:pPr>
          </w:p>
        </w:tc>
      </w:tr>
      <w:tr w:rsidR="001E26AB" w:rsidRPr="001E26AB" w14:paraId="26326665" w14:textId="77777777" w:rsidTr="001E26AB">
        <w:tblPrEx>
          <w:tblCellMar>
            <w:top w:w="0" w:type="dxa"/>
            <w:bottom w:w="0" w:type="dxa"/>
          </w:tblCellMar>
        </w:tblPrEx>
        <w:tc>
          <w:tcPr>
            <w:tcW w:w="1247" w:type="dxa"/>
          </w:tcPr>
          <w:p w14:paraId="1BC46E79" w14:textId="77777777" w:rsidR="001E26AB" w:rsidRPr="001E26AB" w:rsidRDefault="001E26AB" w:rsidP="001E26AB">
            <w:pPr>
              <w:spacing w:line="240" w:lineRule="auto"/>
              <w:jc w:val="left"/>
              <w:rPr>
                <w:rFonts w:cs="Frankruhel"/>
                <w:sz w:val="24"/>
                <w:rtl/>
              </w:rPr>
            </w:pPr>
          </w:p>
        </w:tc>
        <w:tc>
          <w:tcPr>
            <w:tcW w:w="5669" w:type="dxa"/>
          </w:tcPr>
          <w:p w14:paraId="59CED4DF" w14:textId="77777777" w:rsidR="001E26AB" w:rsidRPr="001E26AB" w:rsidRDefault="001E26AB" w:rsidP="001E26AB">
            <w:pPr>
              <w:spacing w:line="240" w:lineRule="auto"/>
              <w:jc w:val="left"/>
              <w:rPr>
                <w:rFonts w:cs="Frankruhel"/>
                <w:sz w:val="24"/>
                <w:rtl/>
              </w:rPr>
            </w:pPr>
          </w:p>
        </w:tc>
        <w:tc>
          <w:tcPr>
            <w:tcW w:w="567" w:type="dxa"/>
          </w:tcPr>
          <w:p w14:paraId="6EC962B3" w14:textId="77777777" w:rsidR="001E26AB" w:rsidRPr="001E26AB" w:rsidRDefault="001E26AB" w:rsidP="001E26AB">
            <w:pPr>
              <w:spacing w:line="240" w:lineRule="auto"/>
              <w:jc w:val="left"/>
              <w:rPr>
                <w:rStyle w:val="Hyperlink"/>
                <w:rtl/>
              </w:rPr>
            </w:pPr>
          </w:p>
        </w:tc>
        <w:tc>
          <w:tcPr>
            <w:tcW w:w="850" w:type="dxa"/>
          </w:tcPr>
          <w:p w14:paraId="3EDC5840" w14:textId="77777777" w:rsidR="001E26AB" w:rsidRPr="001E26AB" w:rsidRDefault="001E26AB" w:rsidP="001E26AB">
            <w:pPr>
              <w:spacing w:line="240" w:lineRule="auto"/>
              <w:jc w:val="left"/>
              <w:rPr>
                <w:rFonts w:cs="Frankruhel"/>
                <w:sz w:val="24"/>
                <w:rtl/>
              </w:rPr>
            </w:pPr>
          </w:p>
        </w:tc>
      </w:tr>
      <w:tr w:rsidR="001E26AB" w:rsidRPr="001E26AB" w14:paraId="43BB248E" w14:textId="77777777" w:rsidTr="001E26AB">
        <w:tblPrEx>
          <w:tblCellMar>
            <w:top w:w="0" w:type="dxa"/>
            <w:bottom w:w="0" w:type="dxa"/>
          </w:tblCellMar>
        </w:tblPrEx>
        <w:tc>
          <w:tcPr>
            <w:tcW w:w="1247" w:type="dxa"/>
          </w:tcPr>
          <w:p w14:paraId="768EEDAE" w14:textId="77777777" w:rsidR="001E26AB" w:rsidRPr="001E26AB" w:rsidRDefault="001E26AB" w:rsidP="001E26AB">
            <w:pPr>
              <w:spacing w:line="240" w:lineRule="auto"/>
              <w:jc w:val="left"/>
              <w:rPr>
                <w:rFonts w:cs="Frankruhel"/>
                <w:sz w:val="24"/>
                <w:rtl/>
              </w:rPr>
            </w:pPr>
          </w:p>
        </w:tc>
        <w:tc>
          <w:tcPr>
            <w:tcW w:w="5669" w:type="dxa"/>
          </w:tcPr>
          <w:p w14:paraId="644126DE" w14:textId="77777777" w:rsidR="001E26AB" w:rsidRPr="001E26AB" w:rsidRDefault="001E26AB" w:rsidP="001E26AB">
            <w:pPr>
              <w:spacing w:line="240" w:lineRule="auto"/>
              <w:jc w:val="left"/>
              <w:rPr>
                <w:rFonts w:cs="Frankruhel"/>
                <w:sz w:val="24"/>
                <w:rtl/>
              </w:rPr>
            </w:pPr>
          </w:p>
        </w:tc>
        <w:tc>
          <w:tcPr>
            <w:tcW w:w="567" w:type="dxa"/>
          </w:tcPr>
          <w:p w14:paraId="327CF9D3" w14:textId="77777777" w:rsidR="001E26AB" w:rsidRPr="001E26AB" w:rsidRDefault="001E26AB" w:rsidP="001E26AB">
            <w:pPr>
              <w:spacing w:line="240" w:lineRule="auto"/>
              <w:jc w:val="left"/>
              <w:rPr>
                <w:rStyle w:val="Hyperlink"/>
                <w:rtl/>
              </w:rPr>
            </w:pPr>
          </w:p>
        </w:tc>
        <w:tc>
          <w:tcPr>
            <w:tcW w:w="850" w:type="dxa"/>
          </w:tcPr>
          <w:p w14:paraId="7F88F20F" w14:textId="77777777" w:rsidR="001E26AB" w:rsidRPr="001E26AB" w:rsidRDefault="001E26AB" w:rsidP="001E26AB">
            <w:pPr>
              <w:spacing w:line="240" w:lineRule="auto"/>
              <w:jc w:val="left"/>
              <w:rPr>
                <w:rFonts w:cs="Frankruhel"/>
                <w:sz w:val="24"/>
                <w:rtl/>
              </w:rPr>
            </w:pPr>
          </w:p>
        </w:tc>
      </w:tr>
      <w:tr w:rsidR="001E26AB" w:rsidRPr="001E26AB" w14:paraId="62BE0E1F" w14:textId="77777777" w:rsidTr="001E26AB">
        <w:tblPrEx>
          <w:tblCellMar>
            <w:top w:w="0" w:type="dxa"/>
            <w:bottom w:w="0" w:type="dxa"/>
          </w:tblCellMar>
        </w:tblPrEx>
        <w:tc>
          <w:tcPr>
            <w:tcW w:w="1247" w:type="dxa"/>
          </w:tcPr>
          <w:p w14:paraId="7D764635" w14:textId="77777777" w:rsidR="001E26AB" w:rsidRPr="001E26AB" w:rsidRDefault="001E26AB" w:rsidP="001E26AB">
            <w:pPr>
              <w:spacing w:line="240" w:lineRule="auto"/>
              <w:jc w:val="left"/>
              <w:rPr>
                <w:rFonts w:cs="Frankruhel"/>
                <w:sz w:val="24"/>
                <w:rtl/>
              </w:rPr>
            </w:pPr>
          </w:p>
        </w:tc>
        <w:tc>
          <w:tcPr>
            <w:tcW w:w="5669" w:type="dxa"/>
          </w:tcPr>
          <w:p w14:paraId="3D704B4D" w14:textId="77777777" w:rsidR="001E26AB" w:rsidRPr="001E26AB" w:rsidRDefault="001E26AB" w:rsidP="001E26AB">
            <w:pPr>
              <w:spacing w:line="240" w:lineRule="auto"/>
              <w:jc w:val="left"/>
              <w:rPr>
                <w:rFonts w:cs="Frankruhel"/>
                <w:sz w:val="24"/>
                <w:rtl/>
              </w:rPr>
            </w:pPr>
          </w:p>
        </w:tc>
        <w:tc>
          <w:tcPr>
            <w:tcW w:w="567" w:type="dxa"/>
          </w:tcPr>
          <w:p w14:paraId="1805A01E" w14:textId="77777777" w:rsidR="001E26AB" w:rsidRPr="001E26AB" w:rsidRDefault="001E26AB" w:rsidP="001E26AB">
            <w:pPr>
              <w:spacing w:line="240" w:lineRule="auto"/>
              <w:jc w:val="left"/>
              <w:rPr>
                <w:rStyle w:val="Hyperlink"/>
                <w:rtl/>
              </w:rPr>
            </w:pPr>
          </w:p>
        </w:tc>
        <w:tc>
          <w:tcPr>
            <w:tcW w:w="850" w:type="dxa"/>
          </w:tcPr>
          <w:p w14:paraId="2ADC5BE4" w14:textId="77777777" w:rsidR="001E26AB" w:rsidRPr="001E26AB" w:rsidRDefault="001E26AB" w:rsidP="001E26AB">
            <w:pPr>
              <w:spacing w:line="240" w:lineRule="auto"/>
              <w:jc w:val="left"/>
              <w:rPr>
                <w:rFonts w:cs="Frankruhel"/>
                <w:sz w:val="24"/>
                <w:rtl/>
              </w:rPr>
            </w:pPr>
          </w:p>
        </w:tc>
      </w:tr>
      <w:tr w:rsidR="001E26AB" w:rsidRPr="001E26AB" w14:paraId="3970673D" w14:textId="77777777" w:rsidTr="001E26AB">
        <w:tblPrEx>
          <w:tblCellMar>
            <w:top w:w="0" w:type="dxa"/>
            <w:bottom w:w="0" w:type="dxa"/>
          </w:tblCellMar>
        </w:tblPrEx>
        <w:tc>
          <w:tcPr>
            <w:tcW w:w="1247" w:type="dxa"/>
          </w:tcPr>
          <w:p w14:paraId="3030A25D" w14:textId="77777777" w:rsidR="001E26AB" w:rsidRPr="001E26AB" w:rsidRDefault="001E26AB" w:rsidP="001E26AB">
            <w:pPr>
              <w:spacing w:line="240" w:lineRule="auto"/>
              <w:jc w:val="left"/>
              <w:rPr>
                <w:rFonts w:cs="Frankruhel"/>
                <w:sz w:val="24"/>
                <w:rtl/>
              </w:rPr>
            </w:pPr>
          </w:p>
        </w:tc>
        <w:tc>
          <w:tcPr>
            <w:tcW w:w="5669" w:type="dxa"/>
          </w:tcPr>
          <w:p w14:paraId="54D1A13A" w14:textId="77777777" w:rsidR="001E26AB" w:rsidRPr="001E26AB" w:rsidRDefault="001E26AB" w:rsidP="001E26AB">
            <w:pPr>
              <w:spacing w:line="240" w:lineRule="auto"/>
              <w:jc w:val="left"/>
              <w:rPr>
                <w:rFonts w:cs="Frankruhel"/>
                <w:sz w:val="24"/>
                <w:rtl/>
              </w:rPr>
            </w:pPr>
          </w:p>
        </w:tc>
        <w:tc>
          <w:tcPr>
            <w:tcW w:w="567" w:type="dxa"/>
          </w:tcPr>
          <w:p w14:paraId="092306F0" w14:textId="77777777" w:rsidR="001E26AB" w:rsidRPr="001E26AB" w:rsidRDefault="001E26AB" w:rsidP="001E26AB">
            <w:pPr>
              <w:spacing w:line="240" w:lineRule="auto"/>
              <w:jc w:val="left"/>
              <w:rPr>
                <w:rStyle w:val="Hyperlink"/>
                <w:rtl/>
              </w:rPr>
            </w:pPr>
          </w:p>
        </w:tc>
        <w:tc>
          <w:tcPr>
            <w:tcW w:w="850" w:type="dxa"/>
          </w:tcPr>
          <w:p w14:paraId="1FCDE900" w14:textId="77777777" w:rsidR="001E26AB" w:rsidRPr="001E26AB" w:rsidRDefault="001E26AB" w:rsidP="001E26AB">
            <w:pPr>
              <w:spacing w:line="240" w:lineRule="auto"/>
              <w:jc w:val="left"/>
              <w:rPr>
                <w:rFonts w:cs="Frankruhel"/>
                <w:sz w:val="24"/>
                <w:rtl/>
              </w:rPr>
            </w:pPr>
          </w:p>
        </w:tc>
      </w:tr>
    </w:tbl>
    <w:p w14:paraId="28355884" w14:textId="77777777" w:rsidR="009E5B45" w:rsidRDefault="009E5B45">
      <w:pPr>
        <w:pStyle w:val="big-header"/>
        <w:ind w:left="0" w:right="1134"/>
        <w:rPr>
          <w:rFonts w:cs="FrankRuehl"/>
          <w:sz w:val="32"/>
          <w:rtl/>
        </w:rPr>
      </w:pPr>
    </w:p>
    <w:p w14:paraId="21919320" w14:textId="77777777" w:rsidR="009E5B45" w:rsidRDefault="009E5B45" w:rsidP="00E103C3">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E103C3">
        <w:rPr>
          <w:rFonts w:cs="FrankRuehl" w:hint="cs"/>
          <w:sz w:val="32"/>
          <w:rtl/>
        </w:rPr>
        <w:t>לחדרה</w:t>
      </w:r>
      <w:r>
        <w:rPr>
          <w:rFonts w:cs="FrankRuehl"/>
          <w:sz w:val="32"/>
          <w:rtl/>
        </w:rPr>
        <w:t xml:space="preserve"> (</w:t>
      </w:r>
      <w:r w:rsidR="00154A5B">
        <w:rPr>
          <w:rFonts w:cs="FrankRuehl" w:hint="cs"/>
          <w:sz w:val="32"/>
          <w:rtl/>
        </w:rPr>
        <w:t>שטחים ציבוריים פתוחים), תשע"</w:t>
      </w:r>
      <w:r w:rsidR="00FB19D7">
        <w:rPr>
          <w:rFonts w:cs="FrankRuehl" w:hint="cs"/>
          <w:sz w:val="32"/>
          <w:rtl/>
        </w:rPr>
        <w:t>ד</w:t>
      </w:r>
      <w:r w:rsidR="00154A5B">
        <w:rPr>
          <w:rFonts w:cs="FrankRuehl" w:hint="cs"/>
          <w:sz w:val="32"/>
          <w:rtl/>
        </w:rPr>
        <w:t>-2013</w:t>
      </w:r>
      <w:r>
        <w:rPr>
          <w:rStyle w:val="a6"/>
          <w:rFonts w:cs="FrankRuehl"/>
          <w:sz w:val="32"/>
          <w:rtl/>
        </w:rPr>
        <w:footnoteReference w:customMarkFollows="1" w:id="1"/>
        <w:t>*</w:t>
      </w:r>
    </w:p>
    <w:p w14:paraId="68C5FDED" w14:textId="77777777" w:rsidR="009E5B45" w:rsidRDefault="009E5B45" w:rsidP="00201FD5">
      <w:pPr>
        <w:pStyle w:val="P00"/>
        <w:spacing w:before="72"/>
        <w:ind w:left="0" w:right="1134"/>
        <w:rPr>
          <w:rFonts w:cs="FrankRuehl" w:hint="cs"/>
          <w:rtl/>
          <w:lang w:val="he-IL"/>
        </w:rPr>
      </w:pPr>
      <w:r>
        <w:rPr>
          <w:rFonts w:cs="FrankRuehl" w:hint="cs"/>
          <w:rtl/>
        </w:rPr>
        <w:tab/>
      </w:r>
      <w:r>
        <w:rPr>
          <w:rFonts w:cs="FrankRuehl"/>
          <w:rtl/>
          <w:lang w:val="he-IL"/>
        </w:rPr>
        <w:t>בתוקף סמכותה לפי סעיפים 250</w:t>
      </w:r>
      <w:r>
        <w:rPr>
          <w:rFonts w:cs="FrankRuehl" w:hint="cs"/>
          <w:rtl/>
          <w:lang w:val="he-IL"/>
        </w:rPr>
        <w:t xml:space="preserve"> 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 </w:t>
      </w:r>
      <w:r>
        <w:rPr>
          <w:rFonts w:cs="FrankRuehl"/>
          <w:rtl/>
          <w:lang w:val="he-IL"/>
        </w:rPr>
        <w:t>מתקינה מועצת עי</w:t>
      </w:r>
      <w:r>
        <w:rPr>
          <w:rFonts w:cs="FrankRuehl" w:hint="cs"/>
          <w:rtl/>
          <w:lang w:val="he-IL"/>
        </w:rPr>
        <w:t>רי</w:t>
      </w:r>
      <w:r>
        <w:rPr>
          <w:rFonts w:cs="FrankRuehl"/>
          <w:rtl/>
          <w:lang w:val="he-IL"/>
        </w:rPr>
        <w:t xml:space="preserve">ית </w:t>
      </w:r>
      <w:r w:rsidR="00201FD5">
        <w:rPr>
          <w:rFonts w:cs="FrankRuehl" w:hint="cs"/>
          <w:rtl/>
          <w:lang w:val="he-IL"/>
        </w:rPr>
        <w:t>חדרה</w:t>
      </w:r>
      <w:r>
        <w:rPr>
          <w:rFonts w:cs="FrankRuehl"/>
          <w:rtl/>
          <w:lang w:val="he-IL"/>
        </w:rPr>
        <w:t xml:space="preserve"> חוק עזר</w:t>
      </w:r>
      <w:r>
        <w:rPr>
          <w:rFonts w:cs="FrankRuehl" w:hint="cs"/>
          <w:rtl/>
          <w:lang w:val="he-IL"/>
        </w:rPr>
        <w:t xml:space="preserve"> זה:</w:t>
      </w:r>
    </w:p>
    <w:p w14:paraId="0EAB5BFF" w14:textId="77777777" w:rsidR="009E5B45" w:rsidRDefault="009E5B45">
      <w:pPr>
        <w:pStyle w:val="P00"/>
        <w:spacing w:before="72"/>
        <w:ind w:left="0" w:right="1134"/>
        <w:rPr>
          <w:rStyle w:val="default"/>
          <w:rFonts w:hint="cs"/>
          <w:rtl/>
        </w:rPr>
      </w:pPr>
      <w:bookmarkStart w:id="0" w:name="Seif1"/>
      <w:bookmarkEnd w:id="0"/>
      <w:r>
        <w:rPr>
          <w:lang w:val="he-IL"/>
        </w:rPr>
        <w:pict w14:anchorId="088D8D25">
          <v:rect id="_x0000_s2050" style="position:absolute;left:0;text-align:left;margin-left:464.5pt;margin-top:8.05pt;width:75.05pt;height:8pt;z-index:251649536" o:allowincell="f" filled="f" stroked="f" strokecolor="lime" strokeweight=".25pt">
            <v:textbox style="mso-next-textbox:#_x0000_s2050" inset="0,0,0,0">
              <w:txbxContent>
                <w:p w14:paraId="44E5BE76" w14:textId="77777777" w:rsidR="00DB205B" w:rsidRDefault="00DB205B">
                  <w:pPr>
                    <w:spacing w:line="160" w:lineRule="exact"/>
                    <w:jc w:val="left"/>
                    <w:rPr>
                      <w:rFonts w:cs="Miriam" w:hint="cs"/>
                      <w:sz w:val="18"/>
                      <w:szCs w:val="18"/>
                      <w:rtl/>
                    </w:rPr>
                  </w:pPr>
                  <w:r>
                    <w:rPr>
                      <w:rFonts w:cs="Miriam" w:hint="cs"/>
                      <w:sz w:val="18"/>
                      <w:szCs w:val="18"/>
                      <w:rtl/>
                    </w:rPr>
                    <w:t>הגדרות</w:t>
                  </w:r>
                </w:p>
                <w:p w14:paraId="3CC89DB1" w14:textId="77777777" w:rsidR="00DB205B" w:rsidRDefault="00DB205B">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5EF4F284" w14:textId="77777777" w:rsidR="009E5B45" w:rsidRDefault="009E5B45" w:rsidP="00201FD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154A5B">
        <w:rPr>
          <w:rFonts w:cs="FrankRuehl" w:hint="cs"/>
          <w:rtl/>
          <w:lang w:eastAsia="en-US"/>
        </w:rPr>
        <w:t xml:space="preserve">אדמה חקלאית" </w:t>
      </w:r>
      <w:r w:rsidR="00154A5B">
        <w:rPr>
          <w:rFonts w:cs="FrankRuehl"/>
          <w:rtl/>
          <w:lang w:eastAsia="en-US"/>
        </w:rPr>
        <w:t>–</w:t>
      </w:r>
      <w:r w:rsidR="00154A5B">
        <w:rPr>
          <w:rFonts w:cs="FrankRuehl" w:hint="cs"/>
          <w:rtl/>
          <w:lang w:eastAsia="en-US"/>
        </w:rPr>
        <w:t xml:space="preserve"> כל קרקע שאינה בניין, שייעודה על פי תכנית הוא לחקלאות ואין משתמשים בה </w:t>
      </w:r>
      <w:r w:rsidR="004152CE">
        <w:rPr>
          <w:rFonts w:cs="FrankRuehl" w:hint="cs"/>
          <w:rtl/>
          <w:lang w:eastAsia="en-US"/>
        </w:rPr>
        <w:t>או שלא ניתן לגביה היתר לשימוש למטרה אחרת</w:t>
      </w:r>
      <w:r>
        <w:rPr>
          <w:rFonts w:cs="FrankRuehl"/>
          <w:rtl/>
          <w:lang w:eastAsia="en-US"/>
        </w:rPr>
        <w:t>;</w:t>
      </w:r>
    </w:p>
    <w:p w14:paraId="7608AA96" w14:textId="77777777" w:rsidR="00201FD5" w:rsidRDefault="00201FD5" w:rsidP="00201FD5">
      <w:pPr>
        <w:pStyle w:val="P00"/>
        <w:spacing w:before="72"/>
        <w:ind w:left="0" w:right="1134"/>
        <w:rPr>
          <w:rFonts w:cs="FrankRuehl" w:hint="cs"/>
          <w:rtl/>
          <w:lang w:eastAsia="en-US"/>
        </w:rPr>
      </w:pPr>
      <w:r>
        <w:rPr>
          <w:rFonts w:cs="FrankRuehl" w:hint="cs"/>
          <w:rtl/>
          <w:lang w:eastAsia="en-US"/>
        </w:rPr>
        <w:tab/>
        <w:t xml:space="preserve">"אישור בנייה חדשה" </w:t>
      </w:r>
      <w:r>
        <w:rPr>
          <w:rFonts w:cs="FrankRuehl"/>
          <w:rtl/>
          <w:lang w:eastAsia="en-US"/>
        </w:rPr>
        <w:t>–</w:t>
      </w:r>
      <w:r>
        <w:rPr>
          <w:rFonts w:cs="FrankRuehl" w:hint="cs"/>
          <w:rtl/>
          <w:lang w:eastAsia="en-US"/>
        </w:rPr>
        <w:t xml:space="preserve"> אישור מוסד תכנון כמשמעו בחוק התכנון והבנייה, התשכ"ה-1965 (להלן </w:t>
      </w:r>
      <w:r>
        <w:rPr>
          <w:rFonts w:cs="FrankRuehl"/>
          <w:rtl/>
          <w:lang w:eastAsia="en-US"/>
        </w:rPr>
        <w:t>–</w:t>
      </w:r>
      <w:r>
        <w:rPr>
          <w:rFonts w:cs="FrankRuehl" w:hint="cs"/>
          <w:rtl/>
          <w:lang w:eastAsia="en-US"/>
        </w:rPr>
        <w:t xml:space="preserve"> חוק התכנון והבנייה), לבקשה להיתר בנייה להקמת בנייה חדשה וטרם מתן היתר בנייה;</w:t>
      </w:r>
    </w:p>
    <w:p w14:paraId="45852744" w14:textId="77777777" w:rsidR="00154A5B" w:rsidRDefault="00154A5B" w:rsidP="00201FD5">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14:paraId="20402F66" w14:textId="77777777" w:rsidR="00154A5B" w:rsidRDefault="00154A5B" w:rsidP="00201FD5">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w:t>
      </w:r>
      <w:r w:rsidR="00201FD5">
        <w:rPr>
          <w:rFonts w:cs="FrankRuehl" w:hint="cs"/>
          <w:rtl/>
          <w:lang w:eastAsia="en-US"/>
        </w:rPr>
        <w:t>בנייה חדשה</w:t>
      </w:r>
      <w:r w:rsidR="004152CE">
        <w:rPr>
          <w:rFonts w:cs="FrankRuehl" w:hint="cs"/>
          <w:rtl/>
          <w:lang w:eastAsia="en-US"/>
        </w:rPr>
        <w:t xml:space="preserve"> </w:t>
      </w:r>
      <w:r>
        <w:rPr>
          <w:rFonts w:cs="FrankRuehl" w:hint="cs"/>
          <w:rtl/>
          <w:lang w:eastAsia="en-US"/>
        </w:rPr>
        <w:t xml:space="preserve">שנבנתה בלא היתר </w:t>
      </w:r>
      <w:r w:rsidR="004152CE">
        <w:rPr>
          <w:rFonts w:cs="FrankRuehl" w:hint="cs"/>
          <w:rtl/>
          <w:lang w:eastAsia="en-US"/>
        </w:rPr>
        <w:t xml:space="preserve">בנייה </w:t>
      </w:r>
      <w:r>
        <w:rPr>
          <w:rFonts w:cs="FrankRuehl" w:hint="cs"/>
          <w:rtl/>
          <w:lang w:eastAsia="en-US"/>
        </w:rPr>
        <w:t>או בסטייה מהיתר;</w:t>
      </w:r>
    </w:p>
    <w:p w14:paraId="596731C5" w14:textId="77777777" w:rsidR="009E5B45" w:rsidRDefault="009E5B45" w:rsidP="00201FD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נ</w:t>
      </w:r>
      <w:r>
        <w:rPr>
          <w:rFonts w:cs="FrankRuehl"/>
          <w:rtl/>
          <w:lang w:eastAsia="en-US"/>
        </w:rPr>
        <w:t>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Pr>
          <w:rFonts w:cs="FrankRuehl" w:hint="cs"/>
          <w:rtl/>
          <w:lang w:eastAsia="en-US"/>
        </w:rPr>
        <w:t>מבנה</w:t>
      </w:r>
      <w:r w:rsidR="008C26F0">
        <w:rPr>
          <w:rFonts w:cs="FrankRuehl" w:hint="cs"/>
          <w:rtl/>
          <w:lang w:eastAsia="en-US"/>
        </w:rPr>
        <w:t xml:space="preserve">, </w:t>
      </w:r>
      <w:r>
        <w:rPr>
          <w:rFonts w:cs="FrankRuehl" w:hint="cs"/>
          <w:rtl/>
          <w:lang w:eastAsia="en-US"/>
        </w:rPr>
        <w:t xml:space="preserve">בין שהוא ארעי ובין שהוא קבוע, בין שבנייתו הושלמה ובין אם לאו, הבנוי אבן, בטון, טיט, ברזל, עץ או חומר אחר, לרבות חלק של מבנה כאמור וכל המחובר </w:t>
      </w:r>
      <w:r w:rsidR="00201FD5">
        <w:rPr>
          <w:rFonts w:cs="FrankRuehl" w:hint="cs"/>
          <w:rtl/>
          <w:lang w:eastAsia="en-US"/>
        </w:rPr>
        <w:t xml:space="preserve">לו </w:t>
      </w:r>
      <w:r>
        <w:rPr>
          <w:rFonts w:cs="FrankRuehl" w:hint="cs"/>
          <w:rtl/>
          <w:lang w:eastAsia="en-US"/>
        </w:rPr>
        <w:t>חיבור של קבע</w:t>
      </w:r>
      <w:r>
        <w:rPr>
          <w:rFonts w:cs="FrankRuehl"/>
          <w:rtl/>
          <w:lang w:eastAsia="en-US"/>
        </w:rPr>
        <w:t>;</w:t>
      </w:r>
    </w:p>
    <w:p w14:paraId="66ED4AF9"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8C26F0">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כל אחד מאלה</w:t>
      </w:r>
      <w:r>
        <w:rPr>
          <w:rFonts w:cs="FrankRuehl" w:hint="cs"/>
          <w:rtl/>
          <w:lang w:eastAsia="en-US"/>
        </w:rPr>
        <w:t>:</w:t>
      </w:r>
    </w:p>
    <w:p w14:paraId="38622EB0" w14:textId="77777777" w:rsidR="009E5B45" w:rsidRDefault="009E5B45" w:rsidP="00201FD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8C26F0">
        <w:rPr>
          <w:rFonts w:cs="FrankRuehl" w:hint="cs"/>
          <w:rtl/>
          <w:lang w:eastAsia="en-US"/>
        </w:rPr>
        <w:t xml:space="preserve">בנכסים שאינם מקרקעי ציבור כהגדרתם בסעיף 107 לחוק המקרקעין, התשכ"ט-1969 (להלן </w:t>
      </w:r>
      <w:r w:rsidR="008C26F0">
        <w:rPr>
          <w:rFonts w:cs="FrankRuehl"/>
          <w:rtl/>
          <w:lang w:eastAsia="en-US"/>
        </w:rPr>
        <w:t>–</w:t>
      </w:r>
      <w:r w:rsidR="008C26F0">
        <w:rPr>
          <w:rFonts w:cs="FrankRuehl" w:hint="cs"/>
          <w:rtl/>
          <w:lang w:eastAsia="en-US"/>
        </w:rPr>
        <w:t xml:space="preserve"> חוק המקרקעין) </w:t>
      </w:r>
      <w:r w:rsidR="008C26F0">
        <w:rPr>
          <w:rFonts w:cs="FrankRuehl"/>
          <w:rtl/>
          <w:lang w:eastAsia="en-US"/>
        </w:rPr>
        <w:t>–</w:t>
      </w:r>
      <w:r w:rsidR="008C26F0">
        <w:rPr>
          <w:rFonts w:cs="FrankRuehl" w:hint="cs"/>
          <w:rtl/>
          <w:lang w:eastAsia="en-US"/>
        </w:rPr>
        <w:t xml:space="preserve"> הבעל הרשום של הנכס, ובהעדר רישום </w:t>
      </w:r>
      <w:r w:rsidR="008C26F0">
        <w:rPr>
          <w:rFonts w:cs="FrankRuehl"/>
          <w:rtl/>
          <w:lang w:eastAsia="en-US"/>
        </w:rPr>
        <w:t>–</w:t>
      </w:r>
      <w:r w:rsidR="008C26F0">
        <w:rPr>
          <w:rFonts w:cs="FrankRuehl" w:hint="cs"/>
          <w:rtl/>
          <w:lang w:eastAsia="en-US"/>
        </w:rPr>
        <w:t xml:space="preserve"> בעלו של הנכס מכוח הסכם או מסמך מחייב אחר, ובהעדרו </w:t>
      </w:r>
      <w:r w:rsidR="008C26F0">
        <w:rPr>
          <w:rFonts w:cs="FrankRuehl"/>
          <w:rtl/>
          <w:lang w:eastAsia="en-US"/>
        </w:rPr>
        <w:t>–</w:t>
      </w:r>
      <w:r w:rsidR="008C26F0">
        <w:rPr>
          <w:rFonts w:cs="FrankRuehl" w:hint="cs"/>
          <w:rtl/>
          <w:lang w:eastAsia="en-US"/>
        </w:rPr>
        <w:t xml:space="preserve"> מי שזכאי כדין להירשם כבעלו; ובהעדרו </w:t>
      </w:r>
      <w:r w:rsidR="008C26F0">
        <w:rPr>
          <w:rFonts w:cs="FrankRuehl"/>
          <w:rtl/>
          <w:lang w:eastAsia="en-US"/>
        </w:rPr>
        <w:t>–</w:t>
      </w:r>
      <w:r w:rsidR="008C26F0">
        <w:rPr>
          <w:rFonts w:cs="FrankRuehl" w:hint="cs"/>
          <w:rtl/>
          <w:lang w:eastAsia="en-US"/>
        </w:rPr>
        <w:t xml:space="preserve"> מי שזכאי להפיק הכנסה מהנכס או לה</w:t>
      </w:r>
      <w:r w:rsidR="00201FD5">
        <w:rPr>
          <w:rFonts w:cs="FrankRuehl" w:hint="cs"/>
          <w:rtl/>
          <w:lang w:eastAsia="en-US"/>
        </w:rPr>
        <w:t>י</w:t>
      </w:r>
      <w:r w:rsidR="008C26F0">
        <w:rPr>
          <w:rFonts w:cs="FrankRuehl" w:hint="cs"/>
          <w:rtl/>
          <w:lang w:eastAsia="en-US"/>
        </w:rPr>
        <w:t>נות מפירותיו של הנכס כבעלים</w:t>
      </w:r>
      <w:r>
        <w:rPr>
          <w:rFonts w:cs="FrankRuehl"/>
          <w:rtl/>
          <w:lang w:eastAsia="en-US"/>
        </w:rPr>
        <w:t>;</w:t>
      </w:r>
    </w:p>
    <w:p w14:paraId="29A5F5EC" w14:textId="77777777" w:rsidR="009E5B45" w:rsidRDefault="009E5B45" w:rsidP="00201FD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8C26F0">
        <w:rPr>
          <w:rFonts w:cs="FrankRuehl" w:hint="cs"/>
          <w:rtl/>
          <w:lang w:eastAsia="en-US"/>
        </w:rPr>
        <w:t>בנכסים שהם מקרקעי ציבור</w:t>
      </w:r>
      <w:r w:rsidR="00201FD5">
        <w:rPr>
          <w:rFonts w:cs="FrankRuehl" w:hint="cs"/>
          <w:rtl/>
          <w:lang w:eastAsia="en-US"/>
        </w:rPr>
        <w:t xml:space="preserve"> כאמור</w:t>
      </w:r>
      <w:r w:rsidR="00CB5459">
        <w:rPr>
          <w:rFonts w:cs="FrankRuehl" w:hint="cs"/>
          <w:rtl/>
          <w:lang w:eastAsia="en-US"/>
        </w:rPr>
        <w:t xml:space="preserve"> </w:t>
      </w:r>
      <w:r w:rsidR="008C26F0">
        <w:rPr>
          <w:rFonts w:cs="FrankRuehl"/>
          <w:rtl/>
          <w:lang w:eastAsia="en-US"/>
        </w:rPr>
        <w:t>–</w:t>
      </w:r>
      <w:r w:rsidR="008C26F0">
        <w:rPr>
          <w:rFonts w:cs="FrankRuehl" w:hint="cs"/>
          <w:rtl/>
          <w:lang w:eastAsia="en-US"/>
        </w:rPr>
        <w:t xml:space="preserve"> החוכר לדורות כמשמעותו בחוק המקרקעין, בין שבדין ובין שביושר, ובהעדר חוכר לדורות </w:t>
      </w:r>
      <w:r w:rsidR="00201FD5">
        <w:rPr>
          <w:rFonts w:cs="FrankRuehl"/>
          <w:rtl/>
          <w:lang w:eastAsia="en-US"/>
        </w:rPr>
        <w:t>–</w:t>
      </w:r>
      <w:r w:rsidR="00201FD5">
        <w:rPr>
          <w:rFonts w:cs="FrankRuehl" w:hint="cs"/>
          <w:rtl/>
          <w:lang w:eastAsia="en-US"/>
        </w:rPr>
        <w:t xml:space="preserve"> </w:t>
      </w:r>
      <w:r w:rsidR="008C26F0">
        <w:rPr>
          <w:rFonts w:cs="FrankRuehl" w:hint="cs"/>
          <w:rtl/>
          <w:lang w:eastAsia="en-US"/>
        </w:rPr>
        <w:t xml:space="preserve">מי שניתנה לו הרשאה להשתמש בנכס שניתן לראותה מבחינת תוכנה כבעלות או כחכירה לדורות; בהעדר חוכר </w:t>
      </w:r>
      <w:r w:rsidR="00201FD5">
        <w:rPr>
          <w:rFonts w:cs="FrankRuehl" w:hint="cs"/>
          <w:rtl/>
          <w:lang w:eastAsia="en-US"/>
        </w:rPr>
        <w:t xml:space="preserve">לדורות בנכס </w:t>
      </w:r>
      <w:r w:rsidR="008C26F0">
        <w:rPr>
          <w:rFonts w:cs="FrankRuehl" w:hint="cs"/>
          <w:rtl/>
          <w:lang w:eastAsia="en-US"/>
        </w:rPr>
        <w:t xml:space="preserve">או בר-רשות כאמור </w:t>
      </w:r>
      <w:r w:rsidR="008C26F0">
        <w:rPr>
          <w:rFonts w:cs="FrankRuehl"/>
          <w:rtl/>
          <w:lang w:eastAsia="en-US"/>
        </w:rPr>
        <w:t>–</w:t>
      </w:r>
      <w:r w:rsidR="008C26F0">
        <w:rPr>
          <w:rFonts w:cs="FrankRuehl" w:hint="cs"/>
          <w:rtl/>
          <w:lang w:eastAsia="en-US"/>
        </w:rPr>
        <w:t xml:space="preserve"> </w:t>
      </w:r>
      <w:r w:rsidR="00201FD5">
        <w:rPr>
          <w:rFonts w:cs="FrankRuehl" w:hint="cs"/>
          <w:rtl/>
          <w:lang w:eastAsia="en-US"/>
        </w:rPr>
        <w:t>הבעל הרשום</w:t>
      </w:r>
      <w:r w:rsidR="008C26F0">
        <w:rPr>
          <w:rFonts w:cs="FrankRuehl" w:hint="cs"/>
          <w:rtl/>
          <w:lang w:eastAsia="en-US"/>
        </w:rPr>
        <w:t xml:space="preserve"> של הנכס</w:t>
      </w:r>
      <w:r>
        <w:rPr>
          <w:rFonts w:cs="FrankRuehl"/>
          <w:rtl/>
          <w:lang w:eastAsia="en-US"/>
        </w:rPr>
        <w:t>;</w:t>
      </w:r>
    </w:p>
    <w:p w14:paraId="5ED82C5C" w14:textId="77777777" w:rsidR="009E5B45" w:rsidRDefault="009E5B45" w:rsidP="00201FD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דמי פיתוח" </w:t>
      </w:r>
      <w:r w:rsidR="008C26F0">
        <w:rPr>
          <w:rFonts w:cs="FrankRuehl"/>
          <w:rtl/>
          <w:lang w:eastAsia="en-US"/>
        </w:rPr>
        <w:t>–</w:t>
      </w:r>
      <w:r w:rsidR="008C26F0">
        <w:rPr>
          <w:rFonts w:cs="FrankRuehl" w:hint="cs"/>
          <w:rtl/>
          <w:lang w:eastAsia="en-US"/>
        </w:rPr>
        <w:t xml:space="preserve"> דמי פיתוח ששולמו </w:t>
      </w:r>
      <w:r w:rsidR="00201FD5">
        <w:rPr>
          <w:rFonts w:cs="FrankRuehl" w:hint="cs"/>
          <w:rtl/>
          <w:lang w:eastAsia="en-US"/>
        </w:rPr>
        <w:t xml:space="preserve">בגין הנכס </w:t>
      </w:r>
      <w:r w:rsidR="008C26F0">
        <w:rPr>
          <w:rFonts w:cs="FrankRuehl" w:hint="cs"/>
          <w:rtl/>
          <w:lang w:eastAsia="en-US"/>
        </w:rPr>
        <w:t xml:space="preserve">למינהל מקרקעי ישראל או למי מטעמו בעבור מימון עלותם של הקמת שטחים ציבוריים פתוחים </w:t>
      </w:r>
      <w:r w:rsidR="00CB5459">
        <w:rPr>
          <w:rFonts w:cs="FrankRuehl" w:hint="cs"/>
          <w:rtl/>
          <w:lang w:eastAsia="en-US"/>
        </w:rPr>
        <w:t xml:space="preserve">ובלבד שסכומם אושר </w:t>
      </w:r>
      <w:r w:rsidR="00201FD5">
        <w:rPr>
          <w:rFonts w:cs="FrankRuehl" w:hint="cs"/>
          <w:rtl/>
          <w:lang w:eastAsia="en-US"/>
        </w:rPr>
        <w:t>ב</w:t>
      </w:r>
      <w:r w:rsidR="00CB5459">
        <w:rPr>
          <w:rFonts w:cs="FrankRuehl" w:hint="cs"/>
          <w:rtl/>
          <w:lang w:eastAsia="en-US"/>
        </w:rPr>
        <w:t>ידי מינהל מקרקעי ישראל</w:t>
      </w:r>
      <w:r>
        <w:rPr>
          <w:rFonts w:cs="FrankRuehl"/>
          <w:rtl/>
          <w:lang w:eastAsia="en-US"/>
        </w:rPr>
        <w:t>;</w:t>
      </w:r>
    </w:p>
    <w:p w14:paraId="262AA628" w14:textId="77777777" w:rsidR="009E5B45" w:rsidRDefault="009E5B45" w:rsidP="00201FD5">
      <w:pPr>
        <w:pStyle w:val="P00"/>
        <w:spacing w:before="72"/>
        <w:ind w:left="0" w:right="1134"/>
        <w:rPr>
          <w:rFonts w:cs="FrankRuehl" w:hint="eastAsia"/>
          <w:rtl/>
          <w:lang w:eastAsia="en-US"/>
        </w:rPr>
      </w:pPr>
      <w:r>
        <w:rPr>
          <w:rFonts w:cs="FrankRuehl" w:hint="cs"/>
          <w:rtl/>
          <w:lang w:eastAsia="en-US"/>
        </w:rPr>
        <w:tab/>
        <w:t>"</w:t>
      </w:r>
      <w:r w:rsidR="00201FD5">
        <w:rPr>
          <w:rFonts w:cs="FrankRuehl" w:hint="cs"/>
          <w:rtl/>
          <w:lang w:eastAsia="en-US"/>
        </w:rPr>
        <w:t>היטל" או "</w:t>
      </w:r>
      <w:r>
        <w:rPr>
          <w:rFonts w:cs="FrankRuehl" w:hint="cs"/>
          <w:rtl/>
          <w:lang w:eastAsia="en-US"/>
        </w:rPr>
        <w:t>היטל</w:t>
      </w:r>
      <w:r w:rsidR="008C26F0">
        <w:rPr>
          <w:rFonts w:cs="FrankRuehl" w:hint="cs"/>
          <w:rtl/>
          <w:lang w:eastAsia="en-US"/>
        </w:rPr>
        <w:t xml:space="preserve"> שצ"פ</w:t>
      </w:r>
      <w:r>
        <w:rPr>
          <w:rFonts w:cs="FrankRuehl" w:hint="cs"/>
          <w:rtl/>
          <w:lang w:eastAsia="en-US"/>
        </w:rPr>
        <w:t xml:space="preserve">" </w:t>
      </w:r>
      <w:r>
        <w:rPr>
          <w:rFonts w:cs="FrankRuehl" w:hint="eastAsia"/>
          <w:rtl/>
          <w:lang w:eastAsia="en-US"/>
        </w:rPr>
        <w:t xml:space="preserve">– היטל </w:t>
      </w:r>
      <w:r w:rsidR="00201FD5">
        <w:rPr>
          <w:rFonts w:cs="FrankRuehl" w:hint="cs"/>
          <w:rtl/>
          <w:lang w:eastAsia="en-US"/>
        </w:rPr>
        <w:t xml:space="preserve">פיתוח </w:t>
      </w:r>
      <w:r w:rsidR="008C26F0">
        <w:rPr>
          <w:rFonts w:cs="FrankRuehl" w:hint="cs"/>
          <w:rtl/>
          <w:lang w:eastAsia="en-US"/>
        </w:rPr>
        <w:t>הקמת שטחים ציבוריים פתוחים</w:t>
      </w:r>
      <w:r>
        <w:rPr>
          <w:rFonts w:cs="FrankRuehl" w:hint="eastAsia"/>
          <w:rtl/>
          <w:lang w:eastAsia="en-US"/>
        </w:rPr>
        <w:t>;</w:t>
      </w:r>
    </w:p>
    <w:p w14:paraId="4D35131D" w14:textId="77777777" w:rsidR="009E5B45" w:rsidRDefault="009E5B45" w:rsidP="00201FD5">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8C26F0">
        <w:rPr>
          <w:rFonts w:cs="FrankRuehl" w:hint="cs"/>
          <w:rtl/>
          <w:lang w:eastAsia="en-US"/>
        </w:rPr>
        <w:t>י</w:t>
      </w:r>
      <w:r>
        <w:rPr>
          <w:rFonts w:cs="FrankRuehl"/>
          <w:rtl/>
          <w:lang w:eastAsia="en-US"/>
        </w:rPr>
        <w:t>ה"</w:t>
      </w:r>
      <w:r w:rsidR="008C26F0">
        <w:rPr>
          <w:rFonts w:cs="FrankRuehl" w:hint="cs"/>
          <w:rtl/>
          <w:lang w:eastAsia="en-US"/>
        </w:rPr>
        <w:t>, "סטייה מהיתר",</w:t>
      </w:r>
      <w:r w:rsidR="00CB5459">
        <w:rPr>
          <w:rFonts w:cs="FrankRuehl" w:hint="cs"/>
          <w:rtl/>
          <w:lang w:eastAsia="en-US"/>
        </w:rPr>
        <w:t xml:space="preserve"> </w:t>
      </w:r>
      <w:r w:rsidR="008C26F0">
        <w:rPr>
          <w:rFonts w:cs="FrankRuehl" w:hint="cs"/>
          <w:rtl/>
          <w:lang w:eastAsia="en-US"/>
        </w:rPr>
        <w:t>"תעודת גמר"</w:t>
      </w:r>
      <w:r w:rsidR="00CB5459">
        <w:rPr>
          <w:rFonts w:cs="FrankRuehl" w:hint="cs"/>
          <w:rtl/>
          <w:lang w:eastAsia="en-US"/>
        </w:rPr>
        <w:t>, "תכנית"</w:t>
      </w:r>
      <w:r>
        <w:rPr>
          <w:rFonts w:cs="FrankRuehl"/>
          <w:rtl/>
          <w:lang w:eastAsia="en-US"/>
        </w:rPr>
        <w:t xml:space="preserve"> </w:t>
      </w:r>
      <w:r>
        <w:rPr>
          <w:rFonts w:cs="FrankRuehl" w:hint="cs"/>
          <w:rtl/>
          <w:lang w:eastAsia="en-US"/>
        </w:rPr>
        <w:t>–</w:t>
      </w:r>
      <w:r>
        <w:rPr>
          <w:rFonts w:cs="FrankRuehl"/>
          <w:rtl/>
          <w:lang w:eastAsia="en-US"/>
        </w:rPr>
        <w:t xml:space="preserve"> </w:t>
      </w:r>
      <w:r w:rsidR="00201FD5">
        <w:rPr>
          <w:rFonts w:cs="FrankRuehl" w:hint="cs"/>
          <w:rtl/>
          <w:lang w:eastAsia="en-US"/>
        </w:rPr>
        <w:t>כהגדרתם</w:t>
      </w:r>
      <w:r w:rsidR="008C26F0">
        <w:rPr>
          <w:rFonts w:cs="FrankRuehl" w:hint="cs"/>
          <w:rtl/>
          <w:lang w:eastAsia="en-US"/>
        </w:rPr>
        <w:t xml:space="preserve"> בחוק התכנון והבנייה, והתקנות שהותקנו לפיו</w:t>
      </w:r>
      <w:r>
        <w:rPr>
          <w:rFonts w:cs="FrankRuehl"/>
          <w:rtl/>
          <w:lang w:eastAsia="en-US"/>
        </w:rPr>
        <w:t>;</w:t>
      </w:r>
    </w:p>
    <w:p w14:paraId="082B1D6D" w14:textId="77777777" w:rsidR="008C26F0" w:rsidRDefault="008C26F0" w:rsidP="00201FD5">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w:t>
      </w:r>
      <w:r w:rsidR="00201FD5">
        <w:rPr>
          <w:rFonts w:cs="FrankRuehl" w:hint="cs"/>
          <w:rtl/>
          <w:lang w:eastAsia="en-US"/>
        </w:rPr>
        <w:t>ש</w:t>
      </w:r>
      <w:r>
        <w:rPr>
          <w:rFonts w:cs="FrankRuehl" w:hint="cs"/>
          <w:rtl/>
          <w:lang w:eastAsia="en-US"/>
        </w:rPr>
        <w:t>ל תשלומי חובה), התש"ם-1980;</w:t>
      </w:r>
    </w:p>
    <w:p w14:paraId="7914828F" w14:textId="77777777" w:rsidR="00147242" w:rsidRDefault="00147242" w:rsidP="008C26F0">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w:t>
      </w:r>
      <w:r w:rsidR="00201FD5">
        <w:rPr>
          <w:rFonts w:cs="FrankRuehl" w:hint="cs"/>
          <w:rtl/>
          <w:lang w:eastAsia="en-US"/>
        </w:rPr>
        <w:t xml:space="preserve">לסימן א' </w:t>
      </w:r>
      <w:r>
        <w:rPr>
          <w:rFonts w:cs="FrankRuehl" w:hint="cs"/>
          <w:rtl/>
          <w:lang w:eastAsia="en-US"/>
        </w:rPr>
        <w:t xml:space="preserve">לתוספת השלישית לתקנות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22E1AF59" w14:textId="77777777" w:rsidR="009E5B45" w:rsidRDefault="009E5B45" w:rsidP="00201FD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"מהנדס" </w:t>
      </w:r>
      <w:r>
        <w:rPr>
          <w:rFonts w:cs="FrankRuehl" w:hint="cs"/>
          <w:rtl/>
          <w:lang w:eastAsia="en-US"/>
        </w:rPr>
        <w:t>–</w:t>
      </w:r>
      <w:r>
        <w:rPr>
          <w:rFonts w:cs="FrankRuehl"/>
          <w:rtl/>
          <w:lang w:eastAsia="en-US"/>
        </w:rPr>
        <w:t xml:space="preserve"> מהנדס </w:t>
      </w:r>
      <w:r w:rsidR="00201FD5">
        <w:rPr>
          <w:rFonts w:cs="FrankRuehl" w:hint="cs"/>
          <w:rtl/>
          <w:lang w:eastAsia="en-US"/>
        </w:rPr>
        <w:t>המועצה</w:t>
      </w:r>
      <w:r w:rsidR="008C26F0">
        <w:rPr>
          <w:rFonts w:cs="FrankRuehl" w:hint="cs"/>
          <w:rtl/>
          <w:lang w:eastAsia="en-US"/>
        </w:rPr>
        <w:t xml:space="preserve"> או</w:t>
      </w:r>
      <w:r>
        <w:rPr>
          <w:rFonts w:cs="FrankRuehl"/>
          <w:rtl/>
          <w:lang w:eastAsia="en-US"/>
        </w:rPr>
        <w:t xml:space="preserve"> </w:t>
      </w:r>
      <w:r w:rsidR="00201FD5">
        <w:rPr>
          <w:rFonts w:cs="FrankRuehl" w:hint="cs"/>
          <w:rtl/>
          <w:lang w:eastAsia="en-US"/>
        </w:rPr>
        <w:t xml:space="preserve">עובד המועצה </w:t>
      </w:r>
      <w:r w:rsidR="008C26F0">
        <w:rPr>
          <w:rFonts w:cs="FrankRuehl" w:hint="cs"/>
          <w:rtl/>
          <w:lang w:eastAsia="en-US"/>
        </w:rPr>
        <w:t xml:space="preserve">שסמכויות מהנדס </w:t>
      </w:r>
      <w:r w:rsidR="00201FD5">
        <w:rPr>
          <w:rFonts w:cs="FrankRuehl" w:hint="cs"/>
          <w:rtl/>
          <w:lang w:eastAsia="en-US"/>
        </w:rPr>
        <w:t xml:space="preserve">המועצה </w:t>
      </w:r>
      <w:r w:rsidR="00147242">
        <w:rPr>
          <w:rFonts w:cs="FrankRuehl" w:hint="cs"/>
          <w:rtl/>
          <w:lang w:eastAsia="en-US"/>
        </w:rPr>
        <w:t>נ</w:t>
      </w:r>
      <w:r w:rsidR="008C26F0">
        <w:rPr>
          <w:rFonts w:cs="FrankRuehl" w:hint="cs"/>
          <w:rtl/>
          <w:lang w:eastAsia="en-US"/>
        </w:rPr>
        <w:t xml:space="preserve">אצלו לו לפי </w:t>
      </w:r>
      <w:r w:rsidR="00201FD5">
        <w:rPr>
          <w:rFonts w:cs="FrankRuehl" w:hint="cs"/>
          <w:rtl/>
          <w:lang w:eastAsia="en-US"/>
        </w:rPr>
        <w:lastRenderedPageBreak/>
        <w:t xml:space="preserve">סעיף 6 </w:t>
      </w:r>
      <w:r w:rsidR="008C26F0">
        <w:rPr>
          <w:rFonts w:cs="FrankRuehl" w:hint="cs"/>
          <w:rtl/>
          <w:lang w:eastAsia="en-US"/>
        </w:rPr>
        <w:t>חוק הרשויות המקומיות (מהנדס רשות מקומית), התשנ"ב-1991</w:t>
      </w:r>
      <w:r>
        <w:rPr>
          <w:rFonts w:cs="FrankRuehl"/>
          <w:rtl/>
          <w:lang w:eastAsia="en-US"/>
        </w:rPr>
        <w:t>;</w:t>
      </w:r>
    </w:p>
    <w:p w14:paraId="4710A580" w14:textId="77777777" w:rsidR="00201FD5" w:rsidRDefault="00201FD5" w:rsidP="00201FD5">
      <w:pPr>
        <w:pStyle w:val="P00"/>
        <w:spacing w:before="72"/>
        <w:ind w:left="0" w:right="1134"/>
        <w:rPr>
          <w:rFonts w:cs="FrankRuehl" w:hint="cs"/>
          <w:rtl/>
          <w:lang w:eastAsia="en-US"/>
        </w:rPr>
      </w:pPr>
      <w:r>
        <w:rPr>
          <w:rFonts w:cs="FrankRuehl" w:hint="cs"/>
          <w:rtl/>
          <w:lang w:eastAsia="en-US"/>
        </w:rPr>
        <w:tab/>
        <w:t xml:space="preserve">"מיתקן הנדסי" </w:t>
      </w:r>
      <w:r>
        <w:rPr>
          <w:rFonts w:cs="FrankRuehl"/>
          <w:rtl/>
          <w:lang w:eastAsia="en-US"/>
        </w:rPr>
        <w:t>–</w:t>
      </w:r>
      <w:r>
        <w:rPr>
          <w:rFonts w:cs="FrankRuehl" w:hint="cs"/>
          <w:rtl/>
          <w:lang w:eastAsia="en-US"/>
        </w:rPr>
        <w:t xml:space="preserve"> בניין או חלק מבניין או מיתקן של תעשייה, מסחר, מלאכה, תעסוקה, תחנות כוח, מיתקני הטפלה לרבות מיתקנים הנדסיים ומיתקני חקלאות כפי שמפורט בסעיף 4(א) לסימן ד' לתוספת השלישית לתקנות היתר בנייה, ואשר גובה קומתו עולה על 4.5 מטרים;</w:t>
      </w:r>
    </w:p>
    <w:p w14:paraId="64A9F3DE" w14:textId="77777777" w:rsidR="009E5B45" w:rsidRDefault="009E5B45" w:rsidP="002022D6">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מרפסת" </w:t>
      </w:r>
      <w:r w:rsidR="008C26F0">
        <w:rPr>
          <w:rFonts w:cs="FrankRuehl"/>
          <w:rtl/>
          <w:lang w:eastAsia="en-US"/>
        </w:rPr>
        <w:t>–</w:t>
      </w:r>
      <w:r w:rsidR="008C26F0">
        <w:rPr>
          <w:rFonts w:cs="FrankRuehl" w:hint="cs"/>
          <w:rtl/>
          <w:lang w:eastAsia="en-US"/>
        </w:rPr>
        <w:t xml:space="preserve"> חלק </w:t>
      </w:r>
      <w:r w:rsidR="00147242">
        <w:rPr>
          <w:rFonts w:cs="FrankRuehl" w:hint="cs"/>
          <w:rtl/>
          <w:lang w:eastAsia="en-US"/>
        </w:rPr>
        <w:t xml:space="preserve">חיצון של בניין אשר </w:t>
      </w:r>
      <w:r w:rsidR="00147242">
        <w:rPr>
          <w:rFonts w:cs="FrankRuehl"/>
          <w:rtl/>
          <w:lang w:eastAsia="en-US"/>
        </w:rPr>
        <w:t>–</w:t>
      </w:r>
    </w:p>
    <w:p w14:paraId="66FD79B7" w14:textId="77777777" w:rsidR="00147242" w:rsidRDefault="00147242" w:rsidP="0014724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הבניין ודלת מעבר ביניהם;</w:t>
      </w:r>
    </w:p>
    <w:p w14:paraId="25335B2A" w14:textId="77777777" w:rsidR="00147242" w:rsidRDefault="00147242" w:rsidP="0014724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3E3D337F" w14:textId="77777777" w:rsidR="00147242" w:rsidRDefault="00147242" w:rsidP="002022D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w:t>
      </w:r>
      <w:r w:rsidR="002022D6">
        <w:rPr>
          <w:rFonts w:cs="FrankRuehl" w:hint="cs"/>
          <w:rtl/>
          <w:lang w:eastAsia="en-US"/>
        </w:rPr>
        <w:t>טר</w:t>
      </w:r>
      <w:r>
        <w:rPr>
          <w:rFonts w:cs="FrankRuehl" w:hint="cs"/>
          <w:rtl/>
          <w:lang w:eastAsia="en-US"/>
        </w:rPr>
        <w:t xml:space="preserve"> מהמפלס של רצפתו;</w:t>
      </w:r>
    </w:p>
    <w:p w14:paraId="4CED75CA" w14:textId="77777777" w:rsidR="002022D6" w:rsidRDefault="002022D6" w:rsidP="002022D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 כמשמעותו בסעיף 269 לפקודה, לרבות דרכי מעבר שאינן ציבוריות;</w:t>
      </w:r>
    </w:p>
    <w:p w14:paraId="4CCC9A61" w14:textId="77777777" w:rsidR="00147242" w:rsidRDefault="00147242" w:rsidP="002022D6">
      <w:pPr>
        <w:pStyle w:val="P00"/>
        <w:spacing w:before="72"/>
        <w:ind w:left="0" w:right="1134"/>
        <w:rPr>
          <w:rFonts w:cs="FrankRuehl" w:hint="cs"/>
          <w:rtl/>
          <w:lang w:eastAsia="en-US"/>
        </w:rPr>
      </w:pPr>
      <w:r>
        <w:rPr>
          <w:rFonts w:cs="FrankRuehl" w:hint="cs"/>
          <w:rtl/>
          <w:lang w:eastAsia="en-US"/>
        </w:rPr>
        <w:tab/>
        <w:t>"</w:t>
      </w:r>
      <w:r w:rsidR="002022D6">
        <w:rPr>
          <w:rFonts w:cs="FrankRuehl" w:hint="cs"/>
          <w:rtl/>
          <w:lang w:eastAsia="en-US"/>
        </w:rPr>
        <w:t xml:space="preserve">נפח בניין" </w:t>
      </w:r>
      <w:r w:rsidR="002022D6">
        <w:rPr>
          <w:rFonts w:cs="FrankRuehl"/>
          <w:rtl/>
          <w:lang w:eastAsia="en-US"/>
        </w:rPr>
        <w:t>–</w:t>
      </w:r>
      <w:r w:rsidR="002022D6">
        <w:rPr>
          <w:rFonts w:cs="FrankRuehl" w:hint="cs"/>
          <w:rtl/>
          <w:lang w:eastAsia="en-US"/>
        </w:rPr>
        <w:t xml:space="preserve"> הסכום במ"ק של שטחי כל הקומות בבניין שגובהם עולה על 4.5 מ', המוכפלים כל אחד מהם בגובהה של הקומה הנמדד במטר אורך, לפי כללי המדידה שבסעיף 1.00.5 לסימן ב' לתוספת השלישית לתקנות היתר בנייה</w:t>
      </w:r>
      <w:r>
        <w:rPr>
          <w:rFonts w:cs="FrankRuehl" w:hint="cs"/>
          <w:rtl/>
          <w:lang w:eastAsia="en-US"/>
        </w:rPr>
        <w:t>;</w:t>
      </w:r>
    </w:p>
    <w:p w14:paraId="604B4677" w14:textId="77777777" w:rsidR="008C26F0" w:rsidRDefault="008C26F0" w:rsidP="00926EA3">
      <w:pPr>
        <w:pStyle w:val="P00"/>
        <w:spacing w:before="72"/>
        <w:ind w:left="0" w:right="1134"/>
        <w:rPr>
          <w:rFonts w:cs="FrankRuehl" w:hint="cs"/>
          <w:rtl/>
          <w:lang w:eastAsia="en-US"/>
        </w:rPr>
      </w:pPr>
      <w:r>
        <w:rPr>
          <w:rFonts w:cs="FrankRuehl" w:hint="cs"/>
          <w:rtl/>
          <w:lang w:eastAsia="en-US"/>
        </w:rPr>
        <w:tab/>
        <w:t>"</w:t>
      </w:r>
      <w:r w:rsidR="002022D6">
        <w:rPr>
          <w:rFonts w:cs="FrankRuehl" w:hint="cs"/>
          <w:rtl/>
          <w:lang w:eastAsia="en-US"/>
        </w:rPr>
        <w:t>עבודות ל</w:t>
      </w:r>
      <w:r w:rsidR="00926EA3">
        <w:rPr>
          <w:rFonts w:cs="FrankRuehl" w:hint="cs"/>
          <w:rtl/>
          <w:lang w:eastAsia="en-US"/>
        </w:rPr>
        <w:t>פיתוח</w:t>
      </w:r>
      <w:r>
        <w:rPr>
          <w:rFonts w:cs="FrankRuehl" w:hint="cs"/>
          <w:rtl/>
          <w:lang w:eastAsia="en-US"/>
        </w:rPr>
        <w:t xml:space="preserve"> שטח</w:t>
      </w:r>
      <w:r w:rsidR="002022D6">
        <w:rPr>
          <w:rFonts w:cs="FrankRuehl" w:hint="cs"/>
          <w:rtl/>
          <w:lang w:eastAsia="en-US"/>
        </w:rPr>
        <w:t>ים</w:t>
      </w:r>
      <w:r>
        <w:rPr>
          <w:rFonts w:cs="FrankRuehl" w:hint="cs"/>
          <w:rtl/>
          <w:lang w:eastAsia="en-US"/>
        </w:rPr>
        <w:t xml:space="preserve"> ציבורי</w:t>
      </w:r>
      <w:r w:rsidR="002022D6">
        <w:rPr>
          <w:rFonts w:cs="FrankRuehl" w:hint="cs"/>
          <w:rtl/>
          <w:lang w:eastAsia="en-US"/>
        </w:rPr>
        <w:t>ים</w:t>
      </w:r>
      <w:r>
        <w:rPr>
          <w:rFonts w:cs="FrankRuehl" w:hint="cs"/>
          <w:rtl/>
          <w:lang w:eastAsia="en-US"/>
        </w:rPr>
        <w:t xml:space="preserve"> פתוח</w:t>
      </w:r>
      <w:r w:rsidR="002022D6">
        <w:rPr>
          <w:rFonts w:cs="FrankRuehl" w:hint="cs"/>
          <w:rtl/>
          <w:lang w:eastAsia="en-US"/>
        </w:rPr>
        <w:t>ים</w:t>
      </w:r>
      <w:r>
        <w:rPr>
          <w:rFonts w:cs="FrankRuehl" w:hint="cs"/>
          <w:rtl/>
          <w:lang w:eastAsia="en-US"/>
        </w:rPr>
        <w:t xml:space="preserve">" </w:t>
      </w:r>
      <w:r>
        <w:rPr>
          <w:rFonts w:cs="FrankRuehl"/>
          <w:rtl/>
          <w:lang w:eastAsia="en-US"/>
        </w:rPr>
        <w:t>–</w:t>
      </w:r>
      <w:r>
        <w:rPr>
          <w:rFonts w:cs="FrankRuehl" w:hint="cs"/>
          <w:rtl/>
          <w:lang w:eastAsia="en-US"/>
        </w:rPr>
        <w:t xml:space="preserve"> </w:t>
      </w:r>
      <w:r w:rsidR="002022D6">
        <w:rPr>
          <w:rFonts w:cs="FrankRuehl" w:hint="cs"/>
          <w:rtl/>
          <w:lang w:eastAsia="en-US"/>
        </w:rPr>
        <w:t>עבודות ל</w:t>
      </w:r>
      <w:r w:rsidR="00926EA3">
        <w:rPr>
          <w:rFonts w:cs="FrankRuehl" w:hint="cs"/>
          <w:rtl/>
          <w:lang w:eastAsia="en-US"/>
        </w:rPr>
        <w:t>פיתוח שטח</w:t>
      </w:r>
      <w:r w:rsidR="002022D6">
        <w:rPr>
          <w:rFonts w:cs="FrankRuehl" w:hint="cs"/>
          <w:rtl/>
          <w:lang w:eastAsia="en-US"/>
        </w:rPr>
        <w:t>ים</w:t>
      </w:r>
      <w:r w:rsidR="00926EA3">
        <w:rPr>
          <w:rFonts w:cs="FrankRuehl" w:hint="cs"/>
          <w:rtl/>
          <w:lang w:eastAsia="en-US"/>
        </w:rPr>
        <w:t xml:space="preserve"> ציבורי</w:t>
      </w:r>
      <w:r w:rsidR="002022D6">
        <w:rPr>
          <w:rFonts w:cs="FrankRuehl" w:hint="cs"/>
          <w:rtl/>
          <w:lang w:eastAsia="en-US"/>
        </w:rPr>
        <w:t>ים</w:t>
      </w:r>
      <w:r w:rsidR="00926EA3">
        <w:rPr>
          <w:rFonts w:cs="FrankRuehl" w:hint="cs"/>
          <w:rtl/>
          <w:lang w:eastAsia="en-US"/>
        </w:rPr>
        <w:t xml:space="preserve"> פתוח</w:t>
      </w:r>
      <w:r w:rsidR="002022D6">
        <w:rPr>
          <w:rFonts w:cs="FrankRuehl" w:hint="cs"/>
          <w:rtl/>
          <w:lang w:eastAsia="en-US"/>
        </w:rPr>
        <w:t>ים</w:t>
      </w:r>
      <w:r>
        <w:rPr>
          <w:rFonts w:cs="FrankRuehl" w:hint="cs"/>
          <w:rtl/>
          <w:lang w:eastAsia="en-US"/>
        </w:rPr>
        <w:t xml:space="preserve">, לרבות </w:t>
      </w:r>
      <w:r w:rsidR="00926EA3">
        <w:rPr>
          <w:rFonts w:cs="FrankRuehl" w:hint="cs"/>
          <w:rtl/>
          <w:lang w:eastAsia="en-US"/>
        </w:rPr>
        <w:t xml:space="preserve">עשיית </w:t>
      </w:r>
      <w:r>
        <w:rPr>
          <w:rFonts w:cs="FrankRuehl" w:hint="cs"/>
          <w:rtl/>
          <w:lang w:eastAsia="en-US"/>
        </w:rPr>
        <w:t>עבודות אלה, כולן או חלקן:</w:t>
      </w:r>
    </w:p>
    <w:p w14:paraId="42DB2B28" w14:textId="77777777" w:rsidR="008C26F0" w:rsidRDefault="008C26F0" w:rsidP="009A1FA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הכנ</w:t>
      </w:r>
      <w:r w:rsidR="009A1FA7">
        <w:rPr>
          <w:rFonts w:cs="FrankRuehl" w:hint="cs"/>
          <w:rtl/>
          <w:lang w:eastAsia="en-US"/>
        </w:rPr>
        <w:t xml:space="preserve">ה ואישור </w:t>
      </w:r>
      <w:r>
        <w:rPr>
          <w:rFonts w:cs="FrankRuehl" w:hint="cs"/>
          <w:rtl/>
          <w:lang w:eastAsia="en-US"/>
        </w:rPr>
        <w:t>תכני</w:t>
      </w:r>
      <w:r w:rsidR="009A1FA7">
        <w:rPr>
          <w:rFonts w:cs="FrankRuehl" w:hint="cs"/>
          <w:rtl/>
          <w:lang w:eastAsia="en-US"/>
        </w:rPr>
        <w:t>ו</w:t>
      </w:r>
      <w:r>
        <w:rPr>
          <w:rFonts w:cs="FrankRuehl" w:hint="cs"/>
          <w:rtl/>
          <w:lang w:eastAsia="en-US"/>
        </w:rPr>
        <w:t xml:space="preserve">ת </w:t>
      </w:r>
      <w:r w:rsidR="009A1FA7">
        <w:rPr>
          <w:rFonts w:cs="FrankRuehl" w:hint="cs"/>
          <w:rtl/>
          <w:lang w:eastAsia="en-US"/>
        </w:rPr>
        <w:t>ל</w:t>
      </w:r>
      <w:r>
        <w:rPr>
          <w:rFonts w:cs="FrankRuehl" w:hint="cs"/>
          <w:rtl/>
          <w:lang w:eastAsia="en-US"/>
        </w:rPr>
        <w:t>שטח ציבורי פתוח;</w:t>
      </w:r>
    </w:p>
    <w:p w14:paraId="6D1374E5" w14:textId="77777777" w:rsidR="009A1FA7" w:rsidRDefault="009A1FA7" w:rsidP="009A1FA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ביצו</w:t>
      </w:r>
      <w:r w:rsidR="002022D6">
        <w:rPr>
          <w:rFonts w:cs="FrankRuehl" w:hint="cs"/>
          <w:rtl/>
          <w:lang w:eastAsia="en-US"/>
        </w:rPr>
        <w:t xml:space="preserve">ע תכניות לשטח ציבורי פתוח לרבות </w:t>
      </w:r>
      <w:r w:rsidR="002022D6">
        <w:rPr>
          <w:rFonts w:cs="FrankRuehl"/>
          <w:rtl/>
          <w:lang w:eastAsia="en-US"/>
        </w:rPr>
        <w:t>–</w:t>
      </w:r>
    </w:p>
    <w:p w14:paraId="1E786D74" w14:textId="77777777" w:rsidR="008C26F0" w:rsidRDefault="008C26F0" w:rsidP="002022D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r>
      <w:r w:rsidR="002022D6">
        <w:rPr>
          <w:rFonts w:cs="FrankRuehl" w:hint="cs"/>
          <w:rtl/>
          <w:lang w:eastAsia="en-US"/>
        </w:rPr>
        <w:t>חפירה, מילוי, פילוס, קידוחים, ריצוף, סלילה</w:t>
      </w:r>
      <w:r>
        <w:rPr>
          <w:rFonts w:cs="FrankRuehl" w:hint="cs"/>
          <w:rtl/>
          <w:lang w:eastAsia="en-US"/>
        </w:rPr>
        <w:t>;</w:t>
      </w:r>
    </w:p>
    <w:p w14:paraId="0D0BC326" w14:textId="77777777" w:rsidR="008C26F0" w:rsidRDefault="008C26F0" w:rsidP="002022D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r>
      <w:r w:rsidR="002022D6">
        <w:rPr>
          <w:rFonts w:cs="FrankRuehl" w:hint="cs"/>
          <w:rtl/>
          <w:lang w:eastAsia="en-US"/>
        </w:rPr>
        <w:t>גינון</w:t>
      </w:r>
      <w:r>
        <w:rPr>
          <w:rFonts w:cs="FrankRuehl" w:hint="cs"/>
          <w:rtl/>
          <w:lang w:eastAsia="en-US"/>
        </w:rPr>
        <w:t>;</w:t>
      </w:r>
    </w:p>
    <w:p w14:paraId="174A51A3" w14:textId="77777777" w:rsidR="008C26F0" w:rsidRDefault="008C26F0" w:rsidP="002022D6">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r>
      <w:r w:rsidR="002022D6">
        <w:rPr>
          <w:rFonts w:cs="FrankRuehl" w:hint="cs"/>
          <w:rtl/>
          <w:lang w:eastAsia="en-US"/>
        </w:rPr>
        <w:t>הצבת ריהוט גן או פרגולות</w:t>
      </w:r>
      <w:r>
        <w:rPr>
          <w:rFonts w:cs="FrankRuehl" w:hint="cs"/>
          <w:rtl/>
          <w:lang w:eastAsia="en-US"/>
        </w:rPr>
        <w:t>;</w:t>
      </w:r>
    </w:p>
    <w:p w14:paraId="192AA2F9" w14:textId="77777777" w:rsidR="008C26F0" w:rsidRDefault="008C26F0" w:rsidP="002022D6">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r>
      <w:r w:rsidR="002022D6">
        <w:rPr>
          <w:rFonts w:cs="FrankRuehl" w:hint="cs"/>
          <w:rtl/>
          <w:lang w:eastAsia="en-US"/>
        </w:rPr>
        <w:t>הצבת מיתקני משחק</w:t>
      </w:r>
      <w:r>
        <w:rPr>
          <w:rFonts w:cs="FrankRuehl" w:hint="cs"/>
          <w:rtl/>
          <w:lang w:eastAsia="en-US"/>
        </w:rPr>
        <w:t>;</w:t>
      </w:r>
    </w:p>
    <w:p w14:paraId="13BAEC3F" w14:textId="77777777" w:rsidR="008C26F0" w:rsidRDefault="008C26F0" w:rsidP="002022D6">
      <w:pPr>
        <w:pStyle w:val="P00"/>
        <w:spacing w:before="72"/>
        <w:ind w:left="1474" w:right="1134"/>
        <w:rPr>
          <w:rFonts w:cs="FrankRuehl" w:hint="cs"/>
          <w:rtl/>
          <w:lang w:eastAsia="en-US"/>
        </w:rPr>
      </w:pPr>
      <w:r>
        <w:rPr>
          <w:rFonts w:cs="FrankRuehl" w:hint="cs"/>
          <w:rtl/>
          <w:lang w:eastAsia="en-US"/>
        </w:rPr>
        <w:t>(ה)</w:t>
      </w:r>
      <w:r>
        <w:rPr>
          <w:rFonts w:cs="FrankRuehl" w:hint="cs"/>
          <w:rtl/>
          <w:lang w:eastAsia="en-US"/>
        </w:rPr>
        <w:tab/>
      </w:r>
      <w:r w:rsidR="002022D6">
        <w:rPr>
          <w:rFonts w:cs="FrankRuehl" w:hint="cs"/>
          <w:rtl/>
          <w:lang w:eastAsia="en-US"/>
        </w:rPr>
        <w:t>נטיעות</w:t>
      </w:r>
      <w:r>
        <w:rPr>
          <w:rFonts w:cs="FrankRuehl" w:hint="cs"/>
          <w:rtl/>
          <w:lang w:eastAsia="en-US"/>
        </w:rPr>
        <w:t>;</w:t>
      </w:r>
    </w:p>
    <w:p w14:paraId="0505F2CC" w14:textId="77777777" w:rsidR="008C26F0" w:rsidRDefault="008C26F0" w:rsidP="002022D6">
      <w:pPr>
        <w:pStyle w:val="P00"/>
        <w:spacing w:before="72"/>
        <w:ind w:left="1474" w:right="1134"/>
        <w:rPr>
          <w:rFonts w:cs="FrankRuehl" w:hint="cs"/>
          <w:rtl/>
          <w:lang w:eastAsia="en-US"/>
        </w:rPr>
      </w:pPr>
      <w:r>
        <w:rPr>
          <w:rFonts w:cs="FrankRuehl" w:hint="cs"/>
          <w:rtl/>
          <w:lang w:eastAsia="en-US"/>
        </w:rPr>
        <w:t>(ו)</w:t>
      </w:r>
      <w:r>
        <w:rPr>
          <w:rFonts w:cs="FrankRuehl" w:hint="cs"/>
          <w:rtl/>
          <w:lang w:eastAsia="en-US"/>
        </w:rPr>
        <w:tab/>
      </w:r>
      <w:r w:rsidR="002022D6">
        <w:rPr>
          <w:rFonts w:cs="FrankRuehl" w:hint="cs"/>
          <w:rtl/>
          <w:lang w:eastAsia="en-US"/>
        </w:rPr>
        <w:t>התוויית שבילים</w:t>
      </w:r>
      <w:r>
        <w:rPr>
          <w:rFonts w:cs="FrankRuehl" w:hint="cs"/>
          <w:rtl/>
          <w:lang w:eastAsia="en-US"/>
        </w:rPr>
        <w:t>;</w:t>
      </w:r>
    </w:p>
    <w:p w14:paraId="504041A4" w14:textId="77777777" w:rsidR="008C26F0" w:rsidRDefault="008C26F0" w:rsidP="002022D6">
      <w:pPr>
        <w:pStyle w:val="P00"/>
        <w:spacing w:before="72"/>
        <w:ind w:left="1474" w:right="1134"/>
        <w:rPr>
          <w:rFonts w:cs="FrankRuehl" w:hint="cs"/>
          <w:rtl/>
          <w:lang w:eastAsia="en-US"/>
        </w:rPr>
      </w:pPr>
      <w:r>
        <w:rPr>
          <w:rFonts w:cs="FrankRuehl" w:hint="cs"/>
          <w:rtl/>
          <w:lang w:eastAsia="en-US"/>
        </w:rPr>
        <w:t>(ז)</w:t>
      </w:r>
      <w:r>
        <w:rPr>
          <w:rFonts w:cs="FrankRuehl" w:hint="cs"/>
          <w:rtl/>
          <w:lang w:eastAsia="en-US"/>
        </w:rPr>
        <w:tab/>
      </w:r>
      <w:r w:rsidR="002022D6">
        <w:rPr>
          <w:rFonts w:cs="FrankRuehl" w:hint="cs"/>
          <w:rtl/>
          <w:lang w:eastAsia="en-US"/>
        </w:rPr>
        <w:t>ריצוף</w:t>
      </w:r>
      <w:r>
        <w:rPr>
          <w:rFonts w:cs="FrankRuehl" w:hint="cs"/>
          <w:rtl/>
          <w:lang w:eastAsia="en-US"/>
        </w:rPr>
        <w:t>;</w:t>
      </w:r>
    </w:p>
    <w:p w14:paraId="4C231FFF" w14:textId="77777777" w:rsidR="008C26F0" w:rsidRDefault="008C26F0" w:rsidP="002022D6">
      <w:pPr>
        <w:pStyle w:val="P00"/>
        <w:spacing w:before="72"/>
        <w:ind w:left="1474" w:right="1134"/>
        <w:rPr>
          <w:rFonts w:cs="FrankRuehl" w:hint="cs"/>
          <w:rtl/>
          <w:lang w:eastAsia="en-US"/>
        </w:rPr>
      </w:pPr>
      <w:r>
        <w:rPr>
          <w:rFonts w:cs="FrankRuehl" w:hint="cs"/>
          <w:rtl/>
          <w:lang w:eastAsia="en-US"/>
        </w:rPr>
        <w:t>(ח)</w:t>
      </w:r>
      <w:r>
        <w:rPr>
          <w:rFonts w:cs="FrankRuehl" w:hint="cs"/>
          <w:rtl/>
          <w:lang w:eastAsia="en-US"/>
        </w:rPr>
        <w:tab/>
        <w:t xml:space="preserve">התקנת </w:t>
      </w:r>
      <w:r w:rsidR="002022D6">
        <w:rPr>
          <w:rFonts w:cs="FrankRuehl" w:hint="cs"/>
          <w:rtl/>
          <w:lang w:eastAsia="en-US"/>
        </w:rPr>
        <w:t>מערכת השקיה</w:t>
      </w:r>
      <w:r>
        <w:rPr>
          <w:rFonts w:cs="FrankRuehl" w:hint="cs"/>
          <w:rtl/>
          <w:lang w:eastAsia="en-US"/>
        </w:rPr>
        <w:t>;</w:t>
      </w:r>
    </w:p>
    <w:p w14:paraId="7A8F574B" w14:textId="77777777" w:rsidR="002022D6" w:rsidRDefault="002022D6" w:rsidP="002022D6">
      <w:pPr>
        <w:pStyle w:val="P00"/>
        <w:spacing w:before="72"/>
        <w:ind w:left="1474" w:right="1134"/>
        <w:rPr>
          <w:rFonts w:cs="FrankRuehl" w:hint="cs"/>
          <w:rtl/>
          <w:lang w:eastAsia="en-US"/>
        </w:rPr>
      </w:pPr>
      <w:r>
        <w:rPr>
          <w:rFonts w:cs="FrankRuehl" w:hint="cs"/>
          <w:rtl/>
          <w:lang w:eastAsia="en-US"/>
        </w:rPr>
        <w:t>(ז)</w:t>
      </w:r>
      <w:r>
        <w:rPr>
          <w:rFonts w:cs="FrankRuehl" w:hint="cs"/>
          <w:rtl/>
          <w:lang w:eastAsia="en-US"/>
        </w:rPr>
        <w:tab/>
        <w:t>התקנת תאורה;</w:t>
      </w:r>
    </w:p>
    <w:p w14:paraId="6814DA65" w14:textId="77777777" w:rsidR="002022D6" w:rsidRDefault="002022D6" w:rsidP="002022D6">
      <w:pPr>
        <w:pStyle w:val="P00"/>
        <w:spacing w:before="72"/>
        <w:ind w:left="1474" w:right="1134"/>
        <w:rPr>
          <w:rFonts w:cs="FrankRuehl" w:hint="cs"/>
          <w:rtl/>
          <w:lang w:eastAsia="en-US"/>
        </w:rPr>
      </w:pPr>
      <w:r>
        <w:rPr>
          <w:rFonts w:cs="FrankRuehl" w:hint="cs"/>
          <w:rtl/>
          <w:lang w:eastAsia="en-US"/>
        </w:rPr>
        <w:t>(ח)</w:t>
      </w:r>
      <w:r>
        <w:rPr>
          <w:rFonts w:cs="FrankRuehl" w:hint="cs"/>
          <w:rtl/>
          <w:lang w:eastAsia="en-US"/>
        </w:rPr>
        <w:tab/>
        <w:t>התקנת מיתקני סניטציה לרבות פחי אשפה, שירותים ציבוריים;</w:t>
      </w:r>
    </w:p>
    <w:p w14:paraId="030B422A" w14:textId="77777777" w:rsidR="008C26F0" w:rsidRDefault="008C26F0" w:rsidP="009A1FA7">
      <w:pPr>
        <w:pStyle w:val="P00"/>
        <w:spacing w:before="72"/>
        <w:ind w:left="1474" w:right="1134"/>
        <w:rPr>
          <w:rFonts w:cs="FrankRuehl" w:hint="cs"/>
          <w:rtl/>
          <w:lang w:eastAsia="en-US"/>
        </w:rPr>
      </w:pPr>
      <w:r>
        <w:rPr>
          <w:rFonts w:cs="FrankRuehl" w:hint="cs"/>
          <w:rtl/>
          <w:lang w:eastAsia="en-US"/>
        </w:rPr>
        <w:t>(ט)</w:t>
      </w:r>
      <w:r>
        <w:rPr>
          <w:rFonts w:cs="FrankRuehl" w:hint="cs"/>
          <w:rtl/>
          <w:lang w:eastAsia="en-US"/>
        </w:rPr>
        <w:tab/>
        <w:t xml:space="preserve">כל עבודה אחרת הדרושה </w:t>
      </w:r>
      <w:r w:rsidR="009A1FA7">
        <w:rPr>
          <w:rFonts w:cs="FrankRuehl" w:hint="cs"/>
          <w:rtl/>
          <w:lang w:eastAsia="en-US"/>
        </w:rPr>
        <w:t>לפיתוח</w:t>
      </w:r>
      <w:r>
        <w:rPr>
          <w:rFonts w:cs="FrankRuehl" w:hint="cs"/>
          <w:rtl/>
          <w:lang w:eastAsia="en-US"/>
        </w:rPr>
        <w:t xml:space="preserve"> שטח ציבורי פתוח או </w:t>
      </w:r>
      <w:r w:rsidR="009A1FA7">
        <w:rPr>
          <w:rFonts w:cs="FrankRuehl" w:hint="cs"/>
          <w:rtl/>
          <w:lang w:eastAsia="en-US"/>
        </w:rPr>
        <w:t>ה</w:t>
      </w:r>
      <w:r>
        <w:rPr>
          <w:rFonts w:cs="FrankRuehl" w:hint="cs"/>
          <w:rtl/>
          <w:lang w:eastAsia="en-US"/>
        </w:rPr>
        <w:t>קשורה בה;</w:t>
      </w:r>
    </w:p>
    <w:p w14:paraId="61F60731" w14:textId="77777777" w:rsidR="002022D6" w:rsidRDefault="002022D6" w:rsidP="002926F8">
      <w:pPr>
        <w:pStyle w:val="P00"/>
        <w:spacing w:before="72"/>
        <w:ind w:left="0" w:right="1134"/>
        <w:rPr>
          <w:rFonts w:cs="FrankRuehl" w:hint="cs"/>
          <w:rtl/>
          <w:lang w:eastAsia="en-US"/>
        </w:rPr>
      </w:pPr>
      <w:r>
        <w:rPr>
          <w:rFonts w:cs="FrankRuehl" w:hint="cs"/>
          <w:rtl/>
          <w:lang w:eastAsia="en-US"/>
        </w:rPr>
        <w:tab/>
        <w:t xml:space="preserve">"העירייה" </w:t>
      </w:r>
      <w:r>
        <w:rPr>
          <w:rFonts w:cs="FrankRuehl"/>
          <w:rtl/>
          <w:lang w:eastAsia="en-US"/>
        </w:rPr>
        <w:t>–</w:t>
      </w:r>
      <w:r>
        <w:rPr>
          <w:rFonts w:cs="FrankRuehl" w:hint="cs"/>
          <w:rtl/>
          <w:lang w:eastAsia="en-US"/>
        </w:rPr>
        <w:t xml:space="preserve"> עיריית חדרה;</w:t>
      </w:r>
    </w:p>
    <w:p w14:paraId="367EDD03" w14:textId="77777777" w:rsidR="002022D6" w:rsidRDefault="002022D6" w:rsidP="002926F8">
      <w:pPr>
        <w:pStyle w:val="P00"/>
        <w:spacing w:before="72"/>
        <w:ind w:left="0" w:right="1134"/>
        <w:rPr>
          <w:rFonts w:cs="FrankRuehl" w:hint="cs"/>
          <w:rtl/>
          <w:lang w:eastAsia="en-US"/>
        </w:rPr>
      </w:pPr>
      <w:r>
        <w:rPr>
          <w:rFonts w:cs="FrankRuehl" w:hint="cs"/>
          <w:rtl/>
          <w:lang w:eastAsia="en-US"/>
        </w:rPr>
        <w:tab/>
        <w:t xml:space="preserve">"עסק" </w:t>
      </w:r>
      <w:r>
        <w:rPr>
          <w:rFonts w:cs="FrankRuehl"/>
          <w:rtl/>
          <w:lang w:eastAsia="en-US"/>
        </w:rPr>
        <w:t>–</w:t>
      </w:r>
      <w:r>
        <w:rPr>
          <w:rFonts w:cs="FrankRuehl" w:hint="cs"/>
          <w:rtl/>
          <w:lang w:eastAsia="en-US"/>
        </w:rPr>
        <w:t xml:space="preserve"> נכס המשמש או המיועד לשמש למטרה שאינה מגורים, לרבות נכס שנמצא בו בניין המשמש למטרה כאמור;</w:t>
      </w:r>
    </w:p>
    <w:p w14:paraId="3BF19062" w14:textId="77777777" w:rsidR="008C26F0" w:rsidRDefault="008C26F0" w:rsidP="002926F8">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לפי גובהו המזערי של אותו חלל</w:t>
      </w:r>
      <w:r w:rsidR="002926F8">
        <w:rPr>
          <w:rFonts w:cs="FrankRuehl" w:hint="cs"/>
          <w:rtl/>
          <w:lang w:eastAsia="en-US"/>
        </w:rPr>
        <w:t>,</w:t>
      </w:r>
      <w:r>
        <w:rPr>
          <w:rFonts w:cs="FrankRuehl" w:hint="cs"/>
          <w:rtl/>
          <w:lang w:eastAsia="en-US"/>
        </w:rPr>
        <w:t xml:space="preserve"> כקבוע בפרט 2.03 לתוספת השנייה של תקנות היתר</w:t>
      </w:r>
      <w:r w:rsidR="002926F8">
        <w:rPr>
          <w:rFonts w:cs="FrankRuehl" w:hint="cs"/>
          <w:rtl/>
          <w:lang w:eastAsia="en-US"/>
        </w:rPr>
        <w:t xml:space="preserve"> בנייה</w:t>
      </w:r>
      <w:r>
        <w:rPr>
          <w:rFonts w:cs="FrankRuehl" w:hint="cs"/>
          <w:rtl/>
          <w:lang w:eastAsia="en-US"/>
        </w:rPr>
        <w:t xml:space="preserve">, לרבות </w:t>
      </w:r>
      <w:r w:rsidR="002926F8">
        <w:rPr>
          <w:rFonts w:cs="FrankRuehl" w:hint="cs"/>
          <w:rtl/>
          <w:lang w:eastAsia="en-US"/>
        </w:rPr>
        <w:t xml:space="preserve">בשטחי שירות, </w:t>
      </w:r>
      <w:r>
        <w:rPr>
          <w:rFonts w:cs="FrankRuehl" w:hint="cs"/>
          <w:rtl/>
          <w:lang w:eastAsia="en-US"/>
        </w:rPr>
        <w:t>בנייני עזר, מרתפים, מרפסות</w:t>
      </w:r>
      <w:r w:rsidR="002926F8">
        <w:rPr>
          <w:rFonts w:cs="FrankRuehl" w:hint="cs"/>
          <w:rtl/>
          <w:lang w:eastAsia="en-US"/>
        </w:rPr>
        <w:t xml:space="preserve"> מקורות ופתוחות</w:t>
      </w:r>
      <w:r>
        <w:rPr>
          <w:rFonts w:cs="FrankRuehl" w:hint="cs"/>
          <w:rtl/>
          <w:lang w:eastAsia="en-US"/>
        </w:rPr>
        <w:t>, מחסנים, חדרי מדרגות, מעברים, גבליות, יציעים, חדרי מעליות, עליות גג</w:t>
      </w:r>
      <w:r w:rsidR="002926F8">
        <w:rPr>
          <w:rFonts w:cs="FrankRuehl" w:hint="cs"/>
          <w:rtl/>
          <w:lang w:eastAsia="en-US"/>
        </w:rPr>
        <w:t>,</w:t>
      </w:r>
      <w:r>
        <w:rPr>
          <w:rFonts w:cs="FrankRuehl" w:hint="cs"/>
          <w:rtl/>
          <w:lang w:eastAsia="en-US"/>
        </w:rPr>
        <w:t xml:space="preserve"> ו</w:t>
      </w:r>
      <w:r w:rsidR="002926F8">
        <w:rPr>
          <w:rFonts w:cs="FrankRuehl" w:hint="cs"/>
          <w:rtl/>
          <w:lang w:eastAsia="en-US"/>
        </w:rPr>
        <w:t>ב</w:t>
      </w:r>
      <w:r>
        <w:rPr>
          <w:rFonts w:cs="FrankRuehl" w:hint="cs"/>
          <w:rtl/>
          <w:lang w:eastAsia="en-US"/>
        </w:rPr>
        <w:t>שטח אחר בקומה;</w:t>
      </w:r>
    </w:p>
    <w:p w14:paraId="3D3CE6B4" w14:textId="77777777" w:rsidR="009E5B45" w:rsidRDefault="009E5B45" w:rsidP="002022D6">
      <w:pPr>
        <w:pStyle w:val="P00"/>
        <w:spacing w:before="72"/>
        <w:ind w:left="0" w:right="1134"/>
        <w:rPr>
          <w:rFonts w:cs="FrankRuehl" w:hint="cs"/>
          <w:rtl/>
          <w:lang w:eastAsia="en-US"/>
        </w:rPr>
      </w:pPr>
      <w:r>
        <w:rPr>
          <w:rFonts w:cs="FrankRuehl" w:hint="cs"/>
          <w:rtl/>
          <w:lang w:eastAsia="en-US"/>
        </w:rPr>
        <w:tab/>
      </w:r>
      <w:r>
        <w:rPr>
          <w:rFonts w:cs="FrankRuehl"/>
          <w:rtl/>
          <w:lang w:eastAsia="en-US"/>
        </w:rPr>
        <w:t>"ר</w:t>
      </w:r>
      <w:r>
        <w:rPr>
          <w:rFonts w:cs="FrankRuehl" w:hint="cs"/>
          <w:rtl/>
          <w:lang w:eastAsia="en-US"/>
        </w:rPr>
        <w:t>א</w:t>
      </w:r>
      <w:r>
        <w:rPr>
          <w:rFonts w:cs="FrankRuehl"/>
          <w:rtl/>
          <w:lang w:eastAsia="en-US"/>
        </w:rPr>
        <w:t>ש העירי</w:t>
      </w:r>
      <w:r w:rsidR="008C26F0">
        <w:rPr>
          <w:rFonts w:cs="FrankRuehl" w:hint="cs"/>
          <w:rtl/>
          <w:lang w:eastAsia="en-US"/>
        </w:rPr>
        <w:t>י</w:t>
      </w:r>
      <w:r>
        <w:rPr>
          <w:rFonts w:cs="FrankRuehl"/>
          <w:rtl/>
          <w:lang w:eastAsia="en-US"/>
        </w:rPr>
        <w:t xml:space="preserve">ה" </w:t>
      </w:r>
      <w:r>
        <w:rPr>
          <w:rFonts w:cs="FrankRuehl" w:hint="cs"/>
          <w:rtl/>
          <w:lang w:eastAsia="en-US"/>
        </w:rPr>
        <w:t>–</w:t>
      </w:r>
      <w:r w:rsidR="008C26F0">
        <w:rPr>
          <w:rFonts w:cs="FrankRuehl" w:hint="cs"/>
          <w:rtl/>
          <w:lang w:eastAsia="en-US"/>
        </w:rPr>
        <w:t xml:space="preserve"> </w:t>
      </w:r>
      <w:r w:rsidR="002926F8">
        <w:rPr>
          <w:rFonts w:cs="FrankRuehl" w:hint="cs"/>
          <w:rtl/>
          <w:lang w:eastAsia="en-US"/>
        </w:rPr>
        <w:t xml:space="preserve">ראש העירייה </w:t>
      </w:r>
      <w:r>
        <w:rPr>
          <w:rFonts w:cs="FrankRuehl"/>
          <w:rtl/>
          <w:lang w:eastAsia="en-US"/>
        </w:rPr>
        <w:t xml:space="preserve">לרבות </w:t>
      </w:r>
      <w:r w:rsidR="002022D6">
        <w:rPr>
          <w:rFonts w:cs="FrankRuehl" w:hint="cs"/>
          <w:rtl/>
          <w:lang w:eastAsia="en-US"/>
        </w:rPr>
        <w:t>עובד העירייה</w:t>
      </w:r>
      <w:r w:rsidR="002926F8">
        <w:rPr>
          <w:rFonts w:cs="FrankRuehl" w:hint="cs"/>
          <w:rtl/>
          <w:lang w:eastAsia="en-US"/>
        </w:rPr>
        <w:t xml:space="preserve"> </w:t>
      </w:r>
      <w:r w:rsidR="008C26F0">
        <w:rPr>
          <w:rFonts w:cs="FrankRuehl" w:hint="cs"/>
          <w:rtl/>
          <w:lang w:eastAsia="en-US"/>
        </w:rPr>
        <w:t xml:space="preserve">שהוסמך </w:t>
      </w:r>
      <w:r w:rsidR="002022D6">
        <w:rPr>
          <w:rFonts w:cs="FrankRuehl" w:hint="cs"/>
          <w:rtl/>
          <w:lang w:eastAsia="en-US"/>
        </w:rPr>
        <w:t xml:space="preserve">בידי ראש העירייה על </w:t>
      </w:r>
      <w:r w:rsidR="008C26F0">
        <w:rPr>
          <w:rFonts w:cs="FrankRuehl" w:hint="cs"/>
          <w:rtl/>
          <w:lang w:eastAsia="en-US"/>
        </w:rPr>
        <w:t xml:space="preserve">פי סעיף 17 לחוק הרשויות המקומיות (בחירת ראש </w:t>
      </w:r>
      <w:r w:rsidR="002926F8">
        <w:rPr>
          <w:rFonts w:cs="FrankRuehl" w:hint="cs"/>
          <w:rtl/>
          <w:lang w:eastAsia="en-US"/>
        </w:rPr>
        <w:t>ה</w:t>
      </w:r>
      <w:r w:rsidR="008C26F0">
        <w:rPr>
          <w:rFonts w:cs="FrankRuehl" w:hint="cs"/>
          <w:rtl/>
          <w:lang w:eastAsia="en-US"/>
        </w:rPr>
        <w:t xml:space="preserve">רשות </w:t>
      </w:r>
      <w:r w:rsidR="002926F8">
        <w:rPr>
          <w:rFonts w:cs="FrankRuehl" w:hint="cs"/>
          <w:rtl/>
          <w:lang w:eastAsia="en-US"/>
        </w:rPr>
        <w:t>ו</w:t>
      </w:r>
      <w:r w:rsidR="008C26F0">
        <w:rPr>
          <w:rFonts w:cs="FrankRuehl" w:hint="cs"/>
          <w:rtl/>
          <w:lang w:eastAsia="en-US"/>
        </w:rPr>
        <w:t>סגניו וכהונתם), התשל"ה-1975, לעניין חוק עזר זה</w:t>
      </w:r>
      <w:r>
        <w:rPr>
          <w:rFonts w:cs="FrankRuehl"/>
          <w:rtl/>
          <w:lang w:eastAsia="en-US"/>
        </w:rPr>
        <w:t>;</w:t>
      </w:r>
    </w:p>
    <w:p w14:paraId="646B5ED4" w14:textId="77777777" w:rsidR="009E5B45" w:rsidRDefault="009E5B45" w:rsidP="00D91FAD">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הסכום </w:t>
      </w:r>
      <w:r>
        <w:rPr>
          <w:rFonts w:cs="FrankRuehl" w:hint="cs"/>
          <w:rtl/>
          <w:lang w:eastAsia="en-US"/>
        </w:rPr>
        <w:t>במ"ר</w:t>
      </w:r>
      <w:r>
        <w:rPr>
          <w:rFonts w:cs="FrankRuehl"/>
          <w:rtl/>
          <w:lang w:eastAsia="en-US"/>
        </w:rPr>
        <w:t xml:space="preserve"> של שט</w:t>
      </w:r>
      <w:r>
        <w:rPr>
          <w:rFonts w:cs="FrankRuehl" w:hint="cs"/>
          <w:rtl/>
          <w:lang w:eastAsia="en-US"/>
        </w:rPr>
        <w:t>ח</w:t>
      </w:r>
      <w:r>
        <w:rPr>
          <w:rFonts w:cs="FrankRuehl"/>
          <w:rtl/>
          <w:lang w:eastAsia="en-US"/>
        </w:rPr>
        <w:t>י כל הקומות בבני</w:t>
      </w:r>
      <w:r>
        <w:rPr>
          <w:rFonts w:cs="FrankRuehl" w:hint="cs"/>
          <w:rtl/>
          <w:lang w:eastAsia="en-US"/>
        </w:rPr>
        <w:t>י</w:t>
      </w:r>
      <w:r>
        <w:rPr>
          <w:rFonts w:cs="FrankRuehl"/>
          <w:rtl/>
          <w:lang w:eastAsia="en-US"/>
        </w:rPr>
        <w:t>ן</w:t>
      </w:r>
      <w:r w:rsidR="00D91FAD">
        <w:rPr>
          <w:rFonts w:cs="FrankRuehl" w:hint="cs"/>
          <w:rtl/>
          <w:lang w:eastAsia="en-US"/>
        </w:rPr>
        <w:t>,</w:t>
      </w:r>
      <w:r>
        <w:rPr>
          <w:rFonts w:cs="FrankRuehl" w:hint="cs"/>
          <w:rtl/>
          <w:lang w:eastAsia="en-US"/>
        </w:rPr>
        <w:t xml:space="preserve"> לרבות </w:t>
      </w:r>
      <w:r>
        <w:rPr>
          <w:rFonts w:cs="FrankRuehl"/>
          <w:rtl/>
          <w:lang w:eastAsia="en-US"/>
        </w:rPr>
        <w:t>–</w:t>
      </w:r>
    </w:p>
    <w:p w14:paraId="0621EA3F" w14:textId="77777777" w:rsidR="009E5B45" w:rsidRDefault="009E5B45" w:rsidP="007133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w:t>
      </w:r>
      <w:r w:rsidR="00713388">
        <w:rPr>
          <w:rFonts w:cs="FrankRuehl" w:hint="cs"/>
          <w:rtl/>
          <w:lang w:eastAsia="en-US"/>
        </w:rPr>
        <w:t>י</w:t>
      </w:r>
      <w:r>
        <w:rPr>
          <w:rFonts w:cs="FrankRuehl" w:hint="cs"/>
          <w:rtl/>
          <w:lang w:eastAsia="en-US"/>
        </w:rPr>
        <w:t>יה חורגת;</w:t>
      </w:r>
    </w:p>
    <w:p w14:paraId="5E2436B2" w14:textId="77777777" w:rsidR="009E5B45" w:rsidRDefault="009E5B45" w:rsidP="002022D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w:t>
      </w:r>
      <w:r w:rsidR="00713388">
        <w:rPr>
          <w:rFonts w:cs="FrankRuehl" w:hint="cs"/>
          <w:rtl/>
          <w:lang w:eastAsia="en-US"/>
        </w:rPr>
        <w:t>שאושרה</w:t>
      </w:r>
      <w:r>
        <w:rPr>
          <w:rFonts w:cs="FrankRuehl" w:hint="cs"/>
          <w:rtl/>
          <w:lang w:eastAsia="en-US"/>
        </w:rPr>
        <w:t xml:space="preserve"> לגביהם בקשה להיתר בנ</w:t>
      </w:r>
      <w:r w:rsidR="00713388">
        <w:rPr>
          <w:rFonts w:cs="FrankRuehl" w:hint="cs"/>
          <w:rtl/>
          <w:lang w:eastAsia="en-US"/>
        </w:rPr>
        <w:t>י</w:t>
      </w:r>
      <w:r>
        <w:rPr>
          <w:rFonts w:cs="FrankRuehl" w:hint="cs"/>
          <w:rtl/>
          <w:lang w:eastAsia="en-US"/>
        </w:rPr>
        <w:t xml:space="preserve">יה </w:t>
      </w:r>
      <w:r>
        <w:rPr>
          <w:rFonts w:cs="FrankRuehl"/>
          <w:rtl/>
          <w:lang w:eastAsia="en-US"/>
        </w:rPr>
        <w:t>–</w:t>
      </w:r>
      <w:r>
        <w:rPr>
          <w:rFonts w:cs="FrankRuehl" w:hint="cs"/>
          <w:rtl/>
          <w:lang w:eastAsia="en-US"/>
        </w:rPr>
        <w:t xml:space="preserve"> לפי שטח שאושר;</w:t>
      </w:r>
    </w:p>
    <w:p w14:paraId="2E533344" w14:textId="77777777" w:rsidR="009E5B45" w:rsidRDefault="009E5B45" w:rsidP="00D91FAD">
      <w:pPr>
        <w:pStyle w:val="P00"/>
        <w:spacing w:before="72"/>
        <w:ind w:left="0" w:right="1134"/>
        <w:rPr>
          <w:rStyle w:val="big-number"/>
          <w:rFonts w:hint="cs"/>
          <w:rtl/>
        </w:rPr>
      </w:pPr>
      <w:r>
        <w:rPr>
          <w:rFonts w:cs="FrankRuehl" w:hint="cs"/>
          <w:rtl/>
          <w:lang w:eastAsia="en-US"/>
        </w:rPr>
        <w:tab/>
      </w:r>
      <w:r>
        <w:rPr>
          <w:rFonts w:cs="FrankRuehl"/>
          <w:rtl/>
          <w:lang w:eastAsia="en-US"/>
        </w:rPr>
        <w:t xml:space="preserve">"שטח </w:t>
      </w:r>
      <w:r w:rsidR="00713388">
        <w:rPr>
          <w:rFonts w:cs="FrankRuehl" w:hint="cs"/>
          <w:rtl/>
          <w:lang w:eastAsia="en-US"/>
        </w:rPr>
        <w:t xml:space="preserve">המיועד לצורכי ציבור" </w:t>
      </w:r>
      <w:r w:rsidR="00A20408">
        <w:rPr>
          <w:rFonts w:cs="FrankRuehl"/>
          <w:rtl/>
          <w:lang w:eastAsia="en-US"/>
        </w:rPr>
        <w:t>–</w:t>
      </w:r>
      <w:r w:rsidR="00713388">
        <w:rPr>
          <w:rFonts w:cs="FrankRuehl" w:hint="cs"/>
          <w:rtl/>
          <w:lang w:eastAsia="en-US"/>
        </w:rPr>
        <w:t xml:space="preserve"> </w:t>
      </w:r>
      <w:r w:rsidR="00A20408">
        <w:rPr>
          <w:rFonts w:cs="FrankRuehl" w:hint="cs"/>
          <w:rtl/>
          <w:lang w:eastAsia="en-US"/>
        </w:rPr>
        <w:t>שטח קרקע או שטח בניין המיועד בתכנית לצורכי ציבור</w:t>
      </w:r>
      <w:r>
        <w:rPr>
          <w:rFonts w:cs="FrankRuehl"/>
          <w:rtl/>
          <w:lang w:eastAsia="en-US"/>
        </w:rPr>
        <w:t>;</w:t>
      </w:r>
    </w:p>
    <w:p w14:paraId="48E2810F" w14:textId="77777777" w:rsidR="009E5B45" w:rsidRDefault="009E5B45" w:rsidP="002B6DD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A20408">
        <w:rPr>
          <w:rFonts w:cs="FrankRuehl" w:hint="cs"/>
          <w:rtl/>
          <w:lang w:eastAsia="en-US"/>
        </w:rPr>
        <w:t xml:space="preserve">המיועד להפקעה" </w:t>
      </w:r>
      <w:r w:rsidR="00A20408">
        <w:rPr>
          <w:rFonts w:cs="FrankRuehl"/>
          <w:rtl/>
          <w:lang w:eastAsia="en-US"/>
        </w:rPr>
        <w:t>–</w:t>
      </w:r>
      <w:r w:rsidR="00A20408">
        <w:rPr>
          <w:rFonts w:cs="FrankRuehl" w:hint="cs"/>
          <w:rtl/>
          <w:lang w:eastAsia="en-US"/>
        </w:rPr>
        <w:t xml:space="preserve"> שטח המיועד לצורכי ציבור </w:t>
      </w:r>
      <w:r w:rsidR="002B6DD5">
        <w:rPr>
          <w:rFonts w:cs="FrankRuehl" w:hint="cs"/>
          <w:rtl/>
          <w:lang w:eastAsia="en-US"/>
        </w:rPr>
        <w:t xml:space="preserve">לפי תכנית שבתוקף </w:t>
      </w:r>
      <w:r w:rsidR="00A20408">
        <w:rPr>
          <w:rFonts w:cs="FrankRuehl" w:hint="cs"/>
          <w:rtl/>
          <w:lang w:eastAsia="en-US"/>
        </w:rPr>
        <w:t>ואשר הוועדה המקומית לתכנון ולבנייה הודיעה כי בכוונתה להפקיעו בהתאם לסעיפים 5 ו-7 לפקודת הקרקעות (רכישה לצורכי ציבור), 1943</w:t>
      </w:r>
      <w:r w:rsidR="002B6DD5">
        <w:rPr>
          <w:rFonts w:cs="FrankRuehl" w:hint="cs"/>
          <w:rtl/>
          <w:lang w:eastAsia="en-US"/>
        </w:rPr>
        <w:t xml:space="preserve"> (להלן </w:t>
      </w:r>
      <w:r w:rsidR="002B6DD5">
        <w:rPr>
          <w:rFonts w:cs="FrankRuehl"/>
          <w:rtl/>
          <w:lang w:eastAsia="en-US"/>
        </w:rPr>
        <w:t>–</w:t>
      </w:r>
      <w:r w:rsidR="002B6DD5">
        <w:rPr>
          <w:rFonts w:cs="FrankRuehl" w:hint="cs"/>
          <w:rtl/>
          <w:lang w:eastAsia="en-US"/>
        </w:rPr>
        <w:t xml:space="preserve"> פקודת הקרקעות)</w:t>
      </w:r>
      <w:r>
        <w:rPr>
          <w:rFonts w:cs="FrankRuehl"/>
          <w:rtl/>
          <w:lang w:eastAsia="en-US"/>
        </w:rPr>
        <w:t>;</w:t>
      </w:r>
    </w:p>
    <w:p w14:paraId="347DEF9F" w14:textId="77777777" w:rsidR="00737D0E" w:rsidRDefault="00737D0E" w:rsidP="00737D0E">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14:paraId="5E5E7210" w14:textId="77777777" w:rsidR="00737D0E" w:rsidRDefault="009E5B45" w:rsidP="00CE28D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F30C9F">
        <w:rPr>
          <w:rFonts w:cs="FrankRuehl" w:hint="cs"/>
          <w:rtl/>
          <w:lang w:eastAsia="en-US"/>
        </w:rPr>
        <w:t>ציבורי פתוח"</w:t>
      </w:r>
      <w:r w:rsidR="002B6DD5">
        <w:rPr>
          <w:rFonts w:cs="FrankRuehl" w:hint="cs"/>
          <w:rtl/>
          <w:lang w:eastAsia="en-US"/>
        </w:rPr>
        <w:t>, "שצ"פ"</w:t>
      </w:r>
      <w:r w:rsidR="00F30C9F">
        <w:rPr>
          <w:rFonts w:cs="FrankRuehl" w:hint="cs"/>
          <w:rtl/>
          <w:lang w:eastAsia="en-US"/>
        </w:rPr>
        <w:t xml:space="preserve"> </w:t>
      </w:r>
      <w:r w:rsidR="00F30C9F">
        <w:rPr>
          <w:rFonts w:cs="FrankRuehl"/>
          <w:rtl/>
          <w:lang w:eastAsia="en-US"/>
        </w:rPr>
        <w:t>–</w:t>
      </w:r>
      <w:r w:rsidR="00F30C9F">
        <w:rPr>
          <w:rFonts w:cs="FrankRuehl" w:hint="cs"/>
          <w:rtl/>
          <w:lang w:eastAsia="en-US"/>
        </w:rPr>
        <w:t xml:space="preserve"> שטח המיועד </w:t>
      </w:r>
      <w:r w:rsidR="00737D0E">
        <w:rPr>
          <w:rFonts w:cs="FrankRuehl" w:hint="cs"/>
          <w:rtl/>
          <w:lang w:eastAsia="en-US"/>
        </w:rPr>
        <w:t xml:space="preserve">לפי תכנית </w:t>
      </w:r>
      <w:r w:rsidR="00CE28DD">
        <w:rPr>
          <w:rFonts w:cs="FrankRuehl" w:hint="cs"/>
          <w:rtl/>
          <w:lang w:eastAsia="en-US"/>
        </w:rPr>
        <w:t>כ</w:t>
      </w:r>
      <w:r w:rsidR="00F30C9F">
        <w:rPr>
          <w:rFonts w:cs="FrankRuehl" w:hint="cs"/>
          <w:rtl/>
          <w:lang w:eastAsia="en-US"/>
        </w:rPr>
        <w:t>שטח ציבורי פתוח שכונתי</w:t>
      </w:r>
      <w:r w:rsidR="00737D0E">
        <w:rPr>
          <w:rFonts w:cs="FrankRuehl" w:hint="cs"/>
          <w:rtl/>
          <w:lang w:eastAsia="en-US"/>
        </w:rPr>
        <w:t xml:space="preserve">, </w:t>
      </w:r>
      <w:r w:rsidR="00F30C9F">
        <w:rPr>
          <w:rFonts w:cs="FrankRuehl" w:hint="cs"/>
          <w:rtl/>
          <w:lang w:eastAsia="en-US"/>
        </w:rPr>
        <w:t xml:space="preserve">או רובעי </w:t>
      </w:r>
      <w:r w:rsidR="00737D0E">
        <w:rPr>
          <w:rFonts w:cs="FrankRuehl" w:hint="cs"/>
          <w:rtl/>
          <w:lang w:eastAsia="en-US"/>
        </w:rPr>
        <w:t xml:space="preserve">לשימוש תושבי השכונה, </w:t>
      </w:r>
      <w:r w:rsidR="00F30C9F">
        <w:rPr>
          <w:rFonts w:cs="FrankRuehl" w:hint="cs"/>
          <w:rtl/>
          <w:lang w:eastAsia="en-US"/>
        </w:rPr>
        <w:t xml:space="preserve">הכולל </w:t>
      </w:r>
      <w:r w:rsidR="00737D0E">
        <w:rPr>
          <w:rFonts w:cs="FrankRuehl" w:hint="cs"/>
          <w:rtl/>
          <w:lang w:eastAsia="en-US"/>
        </w:rPr>
        <w:t xml:space="preserve">ריהוט גן או פרגולות או מיתקני משחק או </w:t>
      </w:r>
      <w:r w:rsidR="00CE28DD">
        <w:rPr>
          <w:rFonts w:cs="FrankRuehl" w:hint="cs"/>
          <w:rtl/>
          <w:lang w:eastAsia="en-US"/>
        </w:rPr>
        <w:t xml:space="preserve">גני שעשועים או מגרשי ספורט או מיתקני נופש וספורט ובידור או </w:t>
      </w:r>
      <w:r w:rsidR="00737D0E">
        <w:rPr>
          <w:rFonts w:cs="FrankRuehl" w:hint="cs"/>
          <w:rtl/>
          <w:lang w:eastAsia="en-US"/>
        </w:rPr>
        <w:t>נטיעות או התווי</w:t>
      </w:r>
      <w:r w:rsidR="00CE28DD">
        <w:rPr>
          <w:rFonts w:cs="FrankRuehl" w:hint="cs"/>
          <w:rtl/>
          <w:lang w:eastAsia="en-US"/>
        </w:rPr>
        <w:t>י</w:t>
      </w:r>
      <w:r w:rsidR="00737D0E">
        <w:rPr>
          <w:rFonts w:cs="FrankRuehl" w:hint="cs"/>
          <w:rtl/>
          <w:lang w:eastAsia="en-US"/>
        </w:rPr>
        <w:t>ת שבילים או רח</w:t>
      </w:r>
      <w:r w:rsidR="00CE28DD">
        <w:rPr>
          <w:rFonts w:cs="FrankRuehl" w:hint="cs"/>
          <w:rtl/>
          <w:lang w:eastAsia="en-US"/>
        </w:rPr>
        <w:t>ו</w:t>
      </w:r>
      <w:r w:rsidR="00737D0E">
        <w:rPr>
          <w:rFonts w:cs="FrankRuehl" w:hint="cs"/>
          <w:rtl/>
          <w:lang w:eastAsia="en-US"/>
        </w:rPr>
        <w:t xml:space="preserve">בות </w:t>
      </w:r>
      <w:r w:rsidR="00CE28DD">
        <w:rPr>
          <w:rFonts w:cs="FrankRuehl" w:hint="cs"/>
          <w:rtl/>
          <w:lang w:eastAsia="en-US"/>
        </w:rPr>
        <w:t xml:space="preserve">או משטחים מרוצפים או סלולים </w:t>
      </w:r>
      <w:r w:rsidR="00737D0E">
        <w:rPr>
          <w:rFonts w:cs="FrankRuehl" w:hint="cs"/>
          <w:rtl/>
          <w:lang w:eastAsia="en-US"/>
        </w:rPr>
        <w:t xml:space="preserve">וכיוצא באלה, ולרבות כיכר עירונית ומעבר, למעט שטח ציבורי פתוח המיועד לשמש את כלל תושבי העיר; בהגדרה זו </w:t>
      </w:r>
      <w:r w:rsidR="00737D0E">
        <w:rPr>
          <w:rFonts w:cs="FrankRuehl"/>
          <w:rtl/>
          <w:lang w:eastAsia="en-US"/>
        </w:rPr>
        <w:t>–</w:t>
      </w:r>
    </w:p>
    <w:p w14:paraId="684ABEB4" w14:textId="77777777" w:rsidR="00737D0E" w:rsidRDefault="00737D0E" w:rsidP="00CE28DD">
      <w:pPr>
        <w:pStyle w:val="P00"/>
        <w:spacing w:before="72"/>
        <w:ind w:left="1021" w:right="1134"/>
        <w:rPr>
          <w:rFonts w:cs="FrankRuehl" w:hint="cs"/>
          <w:rtl/>
          <w:lang w:eastAsia="en-US"/>
        </w:rPr>
      </w:pPr>
      <w:r>
        <w:rPr>
          <w:rFonts w:cs="FrankRuehl" w:hint="cs"/>
          <w:rtl/>
          <w:lang w:eastAsia="en-US"/>
        </w:rPr>
        <w:t xml:space="preserve">"כיכר עירונית" </w:t>
      </w:r>
      <w:r>
        <w:rPr>
          <w:rFonts w:cs="FrankRuehl"/>
          <w:rtl/>
          <w:lang w:eastAsia="en-US"/>
        </w:rPr>
        <w:t>–</w:t>
      </w:r>
      <w:r>
        <w:rPr>
          <w:rFonts w:cs="FrankRuehl" w:hint="cs"/>
          <w:rtl/>
          <w:lang w:eastAsia="en-US"/>
        </w:rPr>
        <w:t xml:space="preserve"> כיכר הממוקמת סמוך למוסדות ציבור או אזור למסחר והכוללת ריצוף או אזורי ישיבה או הצללה או ריהוט גן או אלמנטים מיוחדים אחרים;</w:t>
      </w:r>
    </w:p>
    <w:p w14:paraId="1682F901" w14:textId="77777777" w:rsidR="009E5B45" w:rsidRDefault="00737D0E" w:rsidP="00CE28DD">
      <w:pPr>
        <w:pStyle w:val="P00"/>
        <w:spacing w:before="72"/>
        <w:ind w:left="1021" w:right="1134"/>
        <w:rPr>
          <w:rFonts w:cs="FrankRuehl" w:hint="cs"/>
          <w:rtl/>
          <w:lang w:eastAsia="en-US"/>
        </w:rPr>
      </w:pPr>
      <w:r>
        <w:rPr>
          <w:rFonts w:cs="FrankRuehl" w:hint="cs"/>
          <w:rtl/>
          <w:lang w:eastAsia="en-US"/>
        </w:rPr>
        <w:t xml:space="preserve">"מעבר" </w:t>
      </w:r>
      <w:r>
        <w:rPr>
          <w:rFonts w:cs="FrankRuehl"/>
          <w:rtl/>
          <w:lang w:eastAsia="en-US"/>
        </w:rPr>
        <w:t>–</w:t>
      </w:r>
      <w:r>
        <w:rPr>
          <w:rFonts w:cs="FrankRuehl" w:hint="cs"/>
          <w:rtl/>
          <w:lang w:eastAsia="en-US"/>
        </w:rPr>
        <w:t xml:space="preserve"> שטח המצוי בין שני כבישים ומאפשר מעבר תשתית וגישה להולכי רגל בלבד; באזורים קשים טופוגרפית</w:t>
      </w:r>
      <w:r w:rsidR="00CE28DD">
        <w:rPr>
          <w:rFonts w:cs="FrankRuehl" w:hint="cs"/>
          <w:rtl/>
          <w:lang w:eastAsia="en-US"/>
        </w:rPr>
        <w:t>,</w:t>
      </w:r>
      <w:r>
        <w:rPr>
          <w:rFonts w:cs="FrankRuehl" w:hint="cs"/>
          <w:rtl/>
          <w:lang w:eastAsia="en-US"/>
        </w:rPr>
        <w:t xml:space="preserve"> עשוי לכלול תמיכת קירות, מדרגות, אזורים מגוננים ומעט ריהוט גן</w:t>
      </w:r>
      <w:r w:rsidR="009E5B45">
        <w:rPr>
          <w:rFonts w:cs="FrankRuehl"/>
          <w:rtl/>
          <w:lang w:eastAsia="en-US"/>
        </w:rPr>
        <w:t>;</w:t>
      </w:r>
    </w:p>
    <w:p w14:paraId="39974746" w14:textId="77777777" w:rsidR="00F30C9F" w:rsidRDefault="00F30C9F" w:rsidP="00F30C9F">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בנכס, לרבות הקרקע שעליה ניצב הבניין;</w:t>
      </w:r>
    </w:p>
    <w:p w14:paraId="7B960CD6" w14:textId="77777777" w:rsidR="00737D0E" w:rsidRDefault="00737D0E" w:rsidP="00CE28DD">
      <w:pPr>
        <w:pStyle w:val="P00"/>
        <w:spacing w:before="72"/>
        <w:ind w:left="0" w:right="1134"/>
        <w:rPr>
          <w:rFonts w:cs="FrankRuehl" w:hint="cs"/>
          <w:rtl/>
          <w:lang w:eastAsia="en-US"/>
        </w:rPr>
      </w:pPr>
      <w:r>
        <w:rPr>
          <w:rFonts w:cs="FrankRuehl" w:hint="cs"/>
          <w:rtl/>
          <w:lang w:eastAsia="en-US"/>
        </w:rPr>
        <w:tab/>
        <w:t>"תעוד</w:t>
      </w:r>
      <w:r w:rsidR="00CE28DD">
        <w:rPr>
          <w:rFonts w:cs="FrankRuehl" w:hint="cs"/>
          <w:rtl/>
          <w:lang w:eastAsia="en-US"/>
        </w:rPr>
        <w:t>ת העברה לרשם המקרקעין</w:t>
      </w:r>
      <w:r>
        <w:rPr>
          <w:rFonts w:cs="FrankRuehl" w:hint="cs"/>
          <w:rtl/>
          <w:lang w:eastAsia="en-US"/>
        </w:rPr>
        <w:t xml:space="preserve">" </w:t>
      </w:r>
      <w:r>
        <w:rPr>
          <w:rFonts w:cs="FrankRuehl"/>
          <w:rtl/>
          <w:lang w:eastAsia="en-US"/>
        </w:rPr>
        <w:t>–</w:t>
      </w:r>
      <w:r>
        <w:rPr>
          <w:rFonts w:cs="FrankRuehl" w:hint="cs"/>
          <w:rtl/>
          <w:lang w:eastAsia="en-US"/>
        </w:rPr>
        <w:t xml:space="preserve"> כ</w:t>
      </w:r>
      <w:r w:rsidR="00CE28DD">
        <w:rPr>
          <w:rFonts w:cs="FrankRuehl" w:hint="cs"/>
          <w:rtl/>
          <w:lang w:eastAsia="en-US"/>
        </w:rPr>
        <w:t>אמור בסעיף 324 לפקודה.</w:t>
      </w:r>
    </w:p>
    <w:p w14:paraId="467767BA" w14:textId="77777777" w:rsidR="009E5B45" w:rsidRDefault="009E5B45" w:rsidP="00401C0B">
      <w:pPr>
        <w:pStyle w:val="P00"/>
        <w:spacing w:before="72"/>
        <w:ind w:left="0" w:right="1134"/>
        <w:rPr>
          <w:rStyle w:val="default"/>
          <w:rFonts w:hint="cs"/>
          <w:rtl/>
        </w:rPr>
      </w:pPr>
      <w:bookmarkStart w:id="1" w:name="Seif2"/>
      <w:bookmarkEnd w:id="1"/>
      <w:r>
        <w:rPr>
          <w:lang w:val="he-IL"/>
        </w:rPr>
        <w:pict w14:anchorId="396C784B">
          <v:rect id="_x0000_s2051" style="position:absolute;left:0;text-align:left;margin-left:464.5pt;margin-top:8.05pt;width:75.05pt;height:21.15pt;z-index:251650560" o:allowincell="f" filled="f" stroked="f" strokecolor="lime" strokeweight=".25pt">
            <v:textbox style="mso-next-textbox:#_x0000_s2051" inset="0,0,0,0">
              <w:txbxContent>
                <w:p w14:paraId="49B5F41F" w14:textId="77777777" w:rsidR="00DB205B" w:rsidRDefault="00DB205B" w:rsidP="008C3794">
                  <w:pPr>
                    <w:spacing w:line="160" w:lineRule="exact"/>
                    <w:jc w:val="left"/>
                    <w:rPr>
                      <w:rFonts w:cs="Miriam" w:hint="cs"/>
                      <w:sz w:val="18"/>
                      <w:szCs w:val="18"/>
                      <w:rtl/>
                    </w:rPr>
                  </w:pPr>
                  <w:r>
                    <w:rPr>
                      <w:rFonts w:cs="Miriam" w:hint="cs"/>
                      <w:sz w:val="18"/>
                      <w:szCs w:val="18"/>
                      <w:rtl/>
                    </w:rPr>
                    <w:t xml:space="preserve">היטל </w:t>
                  </w:r>
                  <w:r w:rsidR="008C3794">
                    <w:rPr>
                      <w:rFonts w:cs="Miriam" w:hint="cs"/>
                      <w:sz w:val="18"/>
                      <w:szCs w:val="18"/>
                      <w:rtl/>
                    </w:rPr>
                    <w:t>שטחים ציבוריים פתוחים</w:t>
                  </w:r>
                </w:p>
              </w:txbxContent>
            </v:textbox>
            <w10:anchorlock/>
          </v:rect>
        </w:pict>
      </w:r>
      <w:r>
        <w:rPr>
          <w:rStyle w:val="big-number"/>
          <w:rFonts w:cs="Miriam"/>
          <w:rtl/>
        </w:rPr>
        <w:t>2.</w:t>
      </w:r>
      <w:r>
        <w:rPr>
          <w:rStyle w:val="big-number"/>
          <w:rFonts w:cs="Miriam"/>
          <w:rtl/>
        </w:rPr>
        <w:tab/>
      </w:r>
      <w:r w:rsidR="00F30C9F">
        <w:rPr>
          <w:rStyle w:val="default"/>
          <w:rFonts w:hint="cs"/>
          <w:rtl/>
        </w:rPr>
        <w:t xml:space="preserve">היטל </w:t>
      </w:r>
      <w:r w:rsidR="00401C0B">
        <w:rPr>
          <w:rStyle w:val="default"/>
          <w:rFonts w:hint="cs"/>
          <w:rtl/>
        </w:rPr>
        <w:t>שטחים ציבוריים פתוחים</w:t>
      </w:r>
      <w:r w:rsidR="00F30C9F">
        <w:rPr>
          <w:rStyle w:val="default"/>
          <w:rFonts w:hint="cs"/>
          <w:rtl/>
        </w:rPr>
        <w:t xml:space="preserve"> נועד </w:t>
      </w:r>
      <w:r w:rsidR="00401C0B">
        <w:rPr>
          <w:rStyle w:val="default"/>
          <w:rFonts w:hint="cs"/>
          <w:rtl/>
        </w:rPr>
        <w:t xml:space="preserve">למימון </w:t>
      </w:r>
      <w:r w:rsidR="00F30C9F">
        <w:rPr>
          <w:rStyle w:val="default"/>
          <w:rFonts w:hint="cs"/>
          <w:rtl/>
        </w:rPr>
        <w:t xml:space="preserve">הוצאות העירייה בשל </w:t>
      </w:r>
      <w:r w:rsidR="00401C0B">
        <w:rPr>
          <w:rStyle w:val="default"/>
          <w:rFonts w:hint="cs"/>
          <w:rtl/>
        </w:rPr>
        <w:t xml:space="preserve">הקמת </w:t>
      </w:r>
      <w:r w:rsidR="00F30C9F">
        <w:rPr>
          <w:rStyle w:val="default"/>
          <w:rFonts w:hint="cs"/>
          <w:rtl/>
        </w:rPr>
        <w:t>שטחים ציבוריים פתוחים שכונתיים או רובעיים</w:t>
      </w:r>
      <w:r w:rsidR="008C3794">
        <w:rPr>
          <w:rStyle w:val="default"/>
          <w:rFonts w:hint="cs"/>
          <w:rtl/>
        </w:rPr>
        <w:t xml:space="preserve"> </w:t>
      </w:r>
      <w:r w:rsidR="00401C0B">
        <w:rPr>
          <w:rStyle w:val="default"/>
          <w:rFonts w:hint="cs"/>
          <w:rtl/>
        </w:rPr>
        <w:t>בשטח</w:t>
      </w:r>
      <w:r w:rsidR="00F30C9F">
        <w:rPr>
          <w:rStyle w:val="default"/>
          <w:rFonts w:hint="cs"/>
          <w:rtl/>
        </w:rPr>
        <w:t xml:space="preserve"> העירייה</w:t>
      </w:r>
      <w:r w:rsidR="00401C0B">
        <w:rPr>
          <w:rStyle w:val="default"/>
          <w:rFonts w:hint="cs"/>
          <w:rtl/>
        </w:rPr>
        <w:t>,</w:t>
      </w:r>
      <w:r w:rsidR="00F30C9F">
        <w:rPr>
          <w:rStyle w:val="default"/>
          <w:rFonts w:hint="cs"/>
          <w:rtl/>
        </w:rPr>
        <w:t xml:space="preserve"> או קנייתם, בלא זיקה לעלות </w:t>
      </w:r>
      <w:r w:rsidR="00401C0B">
        <w:rPr>
          <w:rStyle w:val="default"/>
          <w:rFonts w:hint="cs"/>
          <w:rtl/>
        </w:rPr>
        <w:t xml:space="preserve">של הקמתם </w:t>
      </w:r>
      <w:r w:rsidR="00F30C9F">
        <w:rPr>
          <w:rStyle w:val="default"/>
          <w:rFonts w:hint="cs"/>
          <w:rtl/>
        </w:rPr>
        <w:t xml:space="preserve">או </w:t>
      </w:r>
      <w:r w:rsidR="00401C0B">
        <w:rPr>
          <w:rStyle w:val="default"/>
          <w:rFonts w:hint="cs"/>
          <w:rtl/>
        </w:rPr>
        <w:t xml:space="preserve">קנייתם </w:t>
      </w:r>
      <w:r w:rsidR="00F30C9F">
        <w:rPr>
          <w:rStyle w:val="default"/>
          <w:rFonts w:hint="cs"/>
          <w:rtl/>
        </w:rPr>
        <w:t>של שטחים ציבוריים פתוחים המשמשים את הנכס נש</w:t>
      </w:r>
      <w:r w:rsidR="00401C0B">
        <w:rPr>
          <w:rStyle w:val="default"/>
          <w:rFonts w:hint="cs"/>
          <w:rtl/>
        </w:rPr>
        <w:t>ו</w:t>
      </w:r>
      <w:r w:rsidR="00F30C9F">
        <w:rPr>
          <w:rStyle w:val="default"/>
          <w:rFonts w:hint="cs"/>
          <w:rtl/>
        </w:rPr>
        <w:t>א החיוב דווקא</w:t>
      </w:r>
      <w:r w:rsidR="008C3794">
        <w:rPr>
          <w:rStyle w:val="default"/>
          <w:rFonts w:hint="cs"/>
          <w:rtl/>
        </w:rPr>
        <w:t xml:space="preserve">; </w:t>
      </w:r>
      <w:r w:rsidR="00401C0B">
        <w:rPr>
          <w:rStyle w:val="default"/>
          <w:rFonts w:hint="cs"/>
          <w:rtl/>
        </w:rPr>
        <w:t xml:space="preserve">בסעיף </w:t>
      </w:r>
      <w:r w:rsidR="008C3794">
        <w:rPr>
          <w:rStyle w:val="default"/>
          <w:rFonts w:hint="cs"/>
          <w:rtl/>
        </w:rPr>
        <w:t xml:space="preserve">זה, "שטחים ציבוריים פתוחים שכונתיים או רובעיים" </w:t>
      </w:r>
      <w:r w:rsidR="008C3794">
        <w:rPr>
          <w:rStyle w:val="default"/>
          <w:rtl/>
        </w:rPr>
        <w:t>–</w:t>
      </w:r>
      <w:r w:rsidR="008C3794">
        <w:rPr>
          <w:rStyle w:val="default"/>
          <w:rFonts w:hint="cs"/>
          <w:rtl/>
        </w:rPr>
        <w:t xml:space="preserve"> שצ"פ המיועד לשמש את הנכסים </w:t>
      </w:r>
      <w:r w:rsidR="00401C0B">
        <w:rPr>
          <w:rStyle w:val="default"/>
          <w:rFonts w:hint="cs"/>
          <w:rtl/>
        </w:rPr>
        <w:t xml:space="preserve">המצויים </w:t>
      </w:r>
      <w:r w:rsidR="008C3794">
        <w:rPr>
          <w:rStyle w:val="default"/>
          <w:rFonts w:hint="cs"/>
          <w:rtl/>
        </w:rPr>
        <w:t xml:space="preserve">בשכונה או ברובע שבו הוקם השצ"פ, </w:t>
      </w:r>
      <w:r w:rsidR="008F2DEC">
        <w:rPr>
          <w:rStyle w:val="default"/>
          <w:rFonts w:hint="cs"/>
          <w:rtl/>
        </w:rPr>
        <w:t>לפי קביעת המהנדס; החליט המהנדס על קביעת שצ"פ שכונתי או רובעי תונח החלטתו במשרדי העירייה ותהיה פתוחה לעיון הציבור; הודעה על החלטת המהנדס תפורסם בעיתונות בדרך הקבועה בסעיף 1א לחוק התכנון והבנייה.</w:t>
      </w:r>
    </w:p>
    <w:p w14:paraId="6DD31951" w14:textId="77777777" w:rsidR="009E5B45" w:rsidRDefault="009E5B45" w:rsidP="005338B7">
      <w:pPr>
        <w:pStyle w:val="P00"/>
        <w:spacing w:before="72"/>
        <w:ind w:left="0" w:right="1134"/>
        <w:rPr>
          <w:rFonts w:cs="FrankRuehl" w:hint="cs"/>
          <w:rtl/>
          <w:lang w:eastAsia="en-US"/>
        </w:rPr>
      </w:pPr>
      <w:bookmarkStart w:id="2" w:name="Seif3"/>
      <w:bookmarkEnd w:id="2"/>
      <w:r>
        <w:rPr>
          <w:lang w:val="he-IL"/>
        </w:rPr>
        <w:pict w14:anchorId="114FA366">
          <v:rect id="_x0000_s2052" style="position:absolute;left:0;text-align:left;margin-left:464.5pt;margin-top:8.05pt;width:75.05pt;height:16pt;z-index:251651584" o:allowincell="f" filled="f" stroked="f" strokecolor="lime" strokeweight=".25pt">
            <v:textbox style="mso-next-textbox:#_x0000_s2052" inset="0,0,0,0">
              <w:txbxContent>
                <w:p w14:paraId="4846C523" w14:textId="77777777" w:rsidR="00DB205B" w:rsidRDefault="008F2DEC">
                  <w:pPr>
                    <w:spacing w:line="160" w:lineRule="exact"/>
                    <w:jc w:val="left"/>
                    <w:rPr>
                      <w:rFonts w:cs="Miriam" w:hint="cs"/>
                      <w:noProof/>
                      <w:sz w:val="18"/>
                      <w:szCs w:val="18"/>
                      <w:rtl/>
                    </w:rPr>
                  </w:pPr>
                  <w:r>
                    <w:rPr>
                      <w:rFonts w:cs="Miriam" w:hint="cs"/>
                      <w:sz w:val="18"/>
                      <w:szCs w:val="18"/>
                      <w:rtl/>
                    </w:rPr>
                    <w:t>ה</w:t>
                  </w:r>
                  <w:r w:rsidR="00DB205B">
                    <w:rPr>
                      <w:rFonts w:cs="Miriam" w:hint="cs"/>
                      <w:sz w:val="18"/>
                      <w:szCs w:val="18"/>
                      <w:rtl/>
                    </w:rPr>
                    <w:t>חיוב בהיטל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F30C9F">
        <w:rPr>
          <w:rFonts w:cs="FrankRuehl" w:hint="cs"/>
          <w:rtl/>
          <w:lang w:eastAsia="en-US"/>
        </w:rPr>
        <w:t xml:space="preserve">היטל </w:t>
      </w:r>
      <w:r w:rsidR="005338B7">
        <w:rPr>
          <w:rFonts w:cs="FrankRuehl" w:hint="cs"/>
          <w:rtl/>
          <w:lang w:eastAsia="en-US"/>
        </w:rPr>
        <w:t>שטחים ציבוריים פתוחים</w:t>
      </w:r>
      <w:r w:rsidR="00F30C9F">
        <w:rPr>
          <w:rFonts w:cs="FrankRuehl" w:hint="cs"/>
          <w:rtl/>
          <w:lang w:eastAsia="en-US"/>
        </w:rPr>
        <w:t xml:space="preserve"> יוטל על בעל נכס בהתקיים אחד </w:t>
      </w:r>
      <w:r w:rsidR="005338B7">
        <w:rPr>
          <w:rFonts w:cs="FrankRuehl" w:hint="cs"/>
          <w:rtl/>
          <w:lang w:eastAsia="en-US"/>
        </w:rPr>
        <w:t>מ</w:t>
      </w:r>
      <w:r w:rsidR="00F30C9F">
        <w:rPr>
          <w:rFonts w:cs="FrankRuehl" w:hint="cs"/>
          <w:rtl/>
          <w:lang w:eastAsia="en-US"/>
        </w:rPr>
        <w:t>אלה:</w:t>
      </w:r>
    </w:p>
    <w:p w14:paraId="567F34F5" w14:textId="77777777" w:rsidR="00F30C9F" w:rsidRDefault="00F30C9F" w:rsidP="005338B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תחילת עבודות </w:t>
      </w:r>
      <w:r w:rsidR="008F2DEC">
        <w:rPr>
          <w:rFonts w:cs="FrankRuehl" w:hint="cs"/>
          <w:rtl/>
          <w:lang w:eastAsia="en-US"/>
        </w:rPr>
        <w:t xml:space="preserve">לפיתוח </w:t>
      </w:r>
      <w:r>
        <w:rPr>
          <w:rFonts w:cs="FrankRuehl" w:hint="cs"/>
          <w:rtl/>
          <w:lang w:eastAsia="en-US"/>
        </w:rPr>
        <w:t>שטח</w:t>
      </w:r>
      <w:r w:rsidR="008F2DEC">
        <w:rPr>
          <w:rFonts w:cs="FrankRuehl" w:hint="cs"/>
          <w:rtl/>
          <w:lang w:eastAsia="en-US"/>
        </w:rPr>
        <w:t>ים</w:t>
      </w:r>
      <w:r>
        <w:rPr>
          <w:rFonts w:cs="FrankRuehl" w:hint="cs"/>
          <w:rtl/>
          <w:lang w:eastAsia="en-US"/>
        </w:rPr>
        <w:t xml:space="preserve"> ציבורי</w:t>
      </w:r>
      <w:r w:rsidR="008F2DEC">
        <w:rPr>
          <w:rFonts w:cs="FrankRuehl" w:hint="cs"/>
          <w:rtl/>
          <w:lang w:eastAsia="en-US"/>
        </w:rPr>
        <w:t>ים</w:t>
      </w:r>
      <w:r>
        <w:rPr>
          <w:rFonts w:cs="FrankRuehl" w:hint="cs"/>
          <w:rtl/>
          <w:lang w:eastAsia="en-US"/>
        </w:rPr>
        <w:t xml:space="preserve"> פתוח</w:t>
      </w:r>
      <w:r w:rsidR="008F2DEC">
        <w:rPr>
          <w:rFonts w:cs="FrankRuehl" w:hint="cs"/>
          <w:rtl/>
          <w:lang w:eastAsia="en-US"/>
        </w:rPr>
        <w:t>ים</w:t>
      </w:r>
      <w:r>
        <w:rPr>
          <w:rFonts w:cs="FrankRuehl" w:hint="cs"/>
          <w:rtl/>
          <w:lang w:eastAsia="en-US"/>
        </w:rPr>
        <w:t xml:space="preserve"> המיועד</w:t>
      </w:r>
      <w:r w:rsidR="008F2DEC">
        <w:rPr>
          <w:rFonts w:cs="FrankRuehl" w:hint="cs"/>
          <w:rtl/>
          <w:lang w:eastAsia="en-US"/>
        </w:rPr>
        <w:t>ים</w:t>
      </w:r>
      <w:r>
        <w:rPr>
          <w:rFonts w:cs="FrankRuehl" w:hint="cs"/>
          <w:rtl/>
          <w:lang w:eastAsia="en-US"/>
        </w:rPr>
        <w:t xml:space="preserve"> לשמש את הנכס;</w:t>
      </w:r>
      <w:r w:rsidR="008F2DEC">
        <w:rPr>
          <w:rFonts w:cs="FrankRuehl" w:hint="cs"/>
          <w:rtl/>
          <w:lang w:eastAsia="en-US"/>
        </w:rPr>
        <w:t xml:space="preserve"> לעניין זה, "תחילת עבודות" </w:t>
      </w:r>
      <w:r w:rsidR="008F2DEC">
        <w:rPr>
          <w:rFonts w:cs="FrankRuehl"/>
          <w:rtl/>
          <w:lang w:eastAsia="en-US"/>
        </w:rPr>
        <w:t>–</w:t>
      </w:r>
      <w:r w:rsidR="008F2DEC">
        <w:rPr>
          <w:rFonts w:cs="FrankRuehl" w:hint="cs"/>
          <w:rtl/>
          <w:lang w:eastAsia="en-US"/>
        </w:rPr>
        <w:t xml:space="preserve"> גמר תכניות לפיתוח השטחים הציבוריים הפתוחים וכן אישור של המהנדס, לפי הנוסח ש</w:t>
      </w:r>
      <w:r w:rsidR="005338B7">
        <w:rPr>
          <w:rFonts w:cs="FrankRuehl" w:hint="cs"/>
          <w:rtl/>
          <w:lang w:eastAsia="en-US"/>
        </w:rPr>
        <w:t>ב</w:t>
      </w:r>
      <w:r w:rsidR="008F2DEC">
        <w:rPr>
          <w:rFonts w:cs="FrankRuehl" w:hint="cs"/>
          <w:rtl/>
          <w:lang w:eastAsia="en-US"/>
        </w:rPr>
        <w:t xml:space="preserve">טופס 1 </w:t>
      </w:r>
      <w:r w:rsidR="005338B7">
        <w:rPr>
          <w:rFonts w:cs="FrankRuehl" w:hint="cs"/>
          <w:rtl/>
          <w:lang w:eastAsia="en-US"/>
        </w:rPr>
        <w:t>ל</w:t>
      </w:r>
      <w:r w:rsidR="008F2DEC">
        <w:rPr>
          <w:rFonts w:cs="FrankRuehl" w:hint="cs"/>
          <w:rtl/>
          <w:lang w:eastAsia="en-US"/>
        </w:rPr>
        <w:t xml:space="preserve">תוספת השנייה, ולפיו בכוונת העירייה לצאת למכרז ביצוע עבודות </w:t>
      </w:r>
      <w:r w:rsidR="005338B7">
        <w:rPr>
          <w:rFonts w:cs="FrankRuehl" w:hint="cs"/>
          <w:rtl/>
          <w:lang w:eastAsia="en-US"/>
        </w:rPr>
        <w:t>כאמור</w:t>
      </w:r>
      <w:r w:rsidR="008F2DEC">
        <w:rPr>
          <w:rFonts w:cs="FrankRuehl" w:hint="cs"/>
          <w:rtl/>
          <w:lang w:eastAsia="en-US"/>
        </w:rPr>
        <w:t xml:space="preserve"> או להתקשר כדין בדרך אחרת לביצוע עבודות כאמור, בתוך 12 חודשים ממועד מתן האישור; </w:t>
      </w:r>
      <w:r w:rsidR="005338B7">
        <w:rPr>
          <w:rFonts w:cs="FrankRuehl" w:hint="cs"/>
          <w:rtl/>
          <w:lang w:eastAsia="en-US"/>
        </w:rPr>
        <w:t>לעניין</w:t>
      </w:r>
      <w:r w:rsidR="008F2DEC">
        <w:rPr>
          <w:rFonts w:cs="FrankRuehl" w:hint="cs"/>
          <w:rtl/>
          <w:lang w:eastAsia="en-US"/>
        </w:rPr>
        <w:t xml:space="preserve"> זה, </w:t>
      </w:r>
      <w:r w:rsidR="002F60C1">
        <w:rPr>
          <w:rFonts w:cs="FrankRuehl" w:hint="cs"/>
          <w:rtl/>
          <w:lang w:eastAsia="en-US"/>
        </w:rPr>
        <w:t xml:space="preserve">"שטחים ציבוריים פתוחים המיועדים לשמש את הנכס" </w:t>
      </w:r>
      <w:r w:rsidR="002F60C1">
        <w:rPr>
          <w:rFonts w:cs="FrankRuehl"/>
          <w:rtl/>
          <w:lang w:eastAsia="en-US"/>
        </w:rPr>
        <w:t>–</w:t>
      </w:r>
      <w:r w:rsidR="002F60C1">
        <w:rPr>
          <w:rFonts w:cs="FrankRuehl" w:hint="cs"/>
          <w:rtl/>
          <w:lang w:eastAsia="en-US"/>
        </w:rPr>
        <w:t xml:space="preserve"> שטחים ציבוריים פתוחים שקבע המהנדס כי הם מיועדים לשמש את הנכס;</w:t>
      </w:r>
    </w:p>
    <w:p w14:paraId="691F70A5" w14:textId="77777777" w:rsidR="00F30C9F" w:rsidRDefault="00F30C9F" w:rsidP="005338B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5338B7">
        <w:rPr>
          <w:rFonts w:cs="FrankRuehl" w:hint="cs"/>
          <w:rtl/>
          <w:lang w:eastAsia="en-US"/>
        </w:rPr>
        <w:t>אישור</w:t>
      </w:r>
      <w:r w:rsidR="003A7AB1">
        <w:rPr>
          <w:rFonts w:cs="FrankRuehl" w:hint="cs"/>
          <w:rtl/>
          <w:lang w:eastAsia="en-US"/>
        </w:rPr>
        <w:t xml:space="preserve"> בנייה חדשה בנכס</w:t>
      </w:r>
      <w:r w:rsidR="002F60C1">
        <w:rPr>
          <w:rFonts w:cs="FrankRuehl" w:hint="cs"/>
          <w:rtl/>
          <w:lang w:eastAsia="en-US"/>
        </w:rPr>
        <w:t>; לא החלו עבודות לפיתוח שטחים ציבוריים פתוחים המיועדים לשימוש</w:t>
      </w:r>
      <w:r w:rsidR="003A7AB1">
        <w:rPr>
          <w:rFonts w:cs="FrankRuehl" w:hint="cs"/>
          <w:rtl/>
          <w:lang w:eastAsia="en-US"/>
        </w:rPr>
        <w:t xml:space="preserve"> הנכס, </w:t>
      </w:r>
      <w:r w:rsidR="002F60C1">
        <w:rPr>
          <w:rFonts w:cs="FrankRuehl" w:hint="cs"/>
          <w:rtl/>
          <w:lang w:eastAsia="en-US"/>
        </w:rPr>
        <w:t xml:space="preserve">עד לאישור בקשה להיתר בנייה כאמור, יאשר המהנדס לפי טופס 2 </w:t>
      </w:r>
      <w:r w:rsidR="005338B7">
        <w:rPr>
          <w:rFonts w:cs="FrankRuehl" w:hint="cs"/>
          <w:rtl/>
          <w:lang w:eastAsia="en-US"/>
        </w:rPr>
        <w:t>ל</w:t>
      </w:r>
      <w:r w:rsidR="002F60C1">
        <w:rPr>
          <w:rFonts w:cs="FrankRuehl" w:hint="cs"/>
          <w:rtl/>
          <w:lang w:eastAsia="en-US"/>
        </w:rPr>
        <w:t>תוספת השנייה כי הליך תכנון העבודות כאמור מצוי בעיצומו וכי תחילת ביצוע העבודות צפויה להתקיים בתוך 12 חודשים ממועד מתן האישור</w:t>
      </w:r>
      <w:r w:rsidR="003A7AB1">
        <w:rPr>
          <w:rFonts w:cs="FrankRuehl" w:hint="cs"/>
          <w:rtl/>
          <w:lang w:eastAsia="en-US"/>
        </w:rPr>
        <w:t>;</w:t>
      </w:r>
    </w:p>
    <w:p w14:paraId="76315B61" w14:textId="77777777" w:rsidR="003A7AB1" w:rsidRDefault="003A7AB1" w:rsidP="005338B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בנייה חורגת </w:t>
      </w:r>
      <w:r w:rsidR="002F60C1">
        <w:rPr>
          <w:rFonts w:cs="FrankRuehl" w:hint="cs"/>
          <w:rtl/>
          <w:lang w:eastAsia="en-US"/>
        </w:rPr>
        <w:t xml:space="preserve">כמשמעו בסעיף </w:t>
      </w:r>
      <w:r w:rsidR="005338B7">
        <w:rPr>
          <w:rFonts w:cs="FrankRuehl" w:hint="cs"/>
          <w:rtl/>
          <w:lang w:eastAsia="en-US"/>
        </w:rPr>
        <w:t>5,</w:t>
      </w:r>
      <w:r w:rsidR="002F60C1">
        <w:rPr>
          <w:rFonts w:cs="FrankRuehl" w:hint="cs"/>
          <w:rtl/>
          <w:lang w:eastAsia="en-US"/>
        </w:rPr>
        <w:t xml:space="preserve"> </w:t>
      </w:r>
      <w:r w:rsidR="005338B7">
        <w:rPr>
          <w:rFonts w:cs="FrankRuehl" w:hint="cs"/>
          <w:rtl/>
          <w:lang w:eastAsia="en-US"/>
        </w:rPr>
        <w:t>ובלבד שבמועד דרישת התשלום קיים שצ"פ המשמש את הנכס או שהתחיל לבצע עבודות להקמת שצ"פ המיועד לשמש את הנכס לפי קביעת המהנדס בהתאם לאישורו לפי טופס 1 או 2 לתוספת השנייה לחוק עזר זה.</w:t>
      </w:r>
    </w:p>
    <w:p w14:paraId="5E8B9897" w14:textId="77777777" w:rsidR="003A7AB1" w:rsidRDefault="003A7AB1" w:rsidP="005338B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בנייה</w:t>
      </w:r>
      <w:r w:rsidR="002F60C1">
        <w:rPr>
          <w:rFonts w:cs="FrankRuehl" w:hint="cs"/>
          <w:rtl/>
          <w:lang w:eastAsia="en-US"/>
        </w:rPr>
        <w:t xml:space="preserve"> חדשה בנכס</w:t>
      </w:r>
      <w:r>
        <w:rPr>
          <w:rFonts w:cs="FrankRuehl" w:hint="cs"/>
          <w:rtl/>
          <w:lang w:eastAsia="en-US"/>
        </w:rPr>
        <w:t xml:space="preserve"> או בנייה חורגת, ישולם גם אם בוצעו עבודות </w:t>
      </w:r>
      <w:r w:rsidR="002F60C1">
        <w:rPr>
          <w:rFonts w:cs="FrankRuehl" w:hint="cs"/>
          <w:rtl/>
          <w:lang w:eastAsia="en-US"/>
        </w:rPr>
        <w:t>לפיתוח</w:t>
      </w:r>
      <w:r>
        <w:rPr>
          <w:rFonts w:cs="FrankRuehl" w:hint="cs"/>
          <w:rtl/>
          <w:lang w:eastAsia="en-US"/>
        </w:rPr>
        <w:t xml:space="preserve"> </w:t>
      </w:r>
      <w:r w:rsidR="002F60C1">
        <w:rPr>
          <w:rFonts w:cs="FrankRuehl" w:hint="cs"/>
          <w:rtl/>
          <w:lang w:eastAsia="en-US"/>
        </w:rPr>
        <w:t>ה</w:t>
      </w:r>
      <w:r>
        <w:rPr>
          <w:rFonts w:cs="FrankRuehl" w:hint="cs"/>
          <w:rtl/>
          <w:lang w:eastAsia="en-US"/>
        </w:rPr>
        <w:t>שטח</w:t>
      </w:r>
      <w:r w:rsidR="002F60C1">
        <w:rPr>
          <w:rFonts w:cs="FrankRuehl" w:hint="cs"/>
          <w:rtl/>
          <w:lang w:eastAsia="en-US"/>
        </w:rPr>
        <w:t>ים</w:t>
      </w:r>
      <w:r>
        <w:rPr>
          <w:rFonts w:cs="FrankRuehl" w:hint="cs"/>
          <w:rtl/>
          <w:lang w:eastAsia="en-US"/>
        </w:rPr>
        <w:t xml:space="preserve"> </w:t>
      </w:r>
      <w:r w:rsidR="002F60C1">
        <w:rPr>
          <w:rFonts w:cs="FrankRuehl" w:hint="cs"/>
          <w:rtl/>
          <w:lang w:eastAsia="en-US"/>
        </w:rPr>
        <w:t>ה</w:t>
      </w:r>
      <w:r>
        <w:rPr>
          <w:rFonts w:cs="FrankRuehl" w:hint="cs"/>
          <w:rtl/>
          <w:lang w:eastAsia="en-US"/>
        </w:rPr>
        <w:t>ציבורי</w:t>
      </w:r>
      <w:r w:rsidR="002F60C1">
        <w:rPr>
          <w:rFonts w:cs="FrankRuehl" w:hint="cs"/>
          <w:rtl/>
          <w:lang w:eastAsia="en-US"/>
        </w:rPr>
        <w:t>ים</w:t>
      </w:r>
      <w:r>
        <w:rPr>
          <w:rFonts w:cs="FrankRuehl" w:hint="cs"/>
          <w:rtl/>
          <w:lang w:eastAsia="en-US"/>
        </w:rPr>
        <w:t xml:space="preserve"> </w:t>
      </w:r>
      <w:r w:rsidR="002F60C1">
        <w:rPr>
          <w:rFonts w:cs="FrankRuehl" w:hint="cs"/>
          <w:rtl/>
          <w:lang w:eastAsia="en-US"/>
        </w:rPr>
        <w:t>ה</w:t>
      </w:r>
      <w:r>
        <w:rPr>
          <w:rFonts w:cs="FrankRuehl" w:hint="cs"/>
          <w:rtl/>
          <w:lang w:eastAsia="en-US"/>
        </w:rPr>
        <w:t>פתוח</w:t>
      </w:r>
      <w:r w:rsidR="002F60C1">
        <w:rPr>
          <w:rFonts w:cs="FrankRuehl" w:hint="cs"/>
          <w:rtl/>
          <w:lang w:eastAsia="en-US"/>
        </w:rPr>
        <w:t>ים</w:t>
      </w:r>
      <w:r>
        <w:rPr>
          <w:rFonts w:cs="FrankRuehl" w:hint="cs"/>
          <w:rtl/>
          <w:lang w:eastAsia="en-US"/>
        </w:rPr>
        <w:t xml:space="preserve"> לפני תחילת חוק עזר זה.</w:t>
      </w:r>
    </w:p>
    <w:p w14:paraId="2C69B88A" w14:textId="77777777" w:rsidR="009E5B45" w:rsidRDefault="009E5B45" w:rsidP="00E863DD">
      <w:pPr>
        <w:pStyle w:val="P00"/>
        <w:spacing w:before="72"/>
        <w:ind w:left="0" w:right="1134"/>
        <w:rPr>
          <w:rFonts w:cs="FrankRuehl" w:hint="cs"/>
          <w:rtl/>
          <w:lang w:eastAsia="en-US"/>
        </w:rPr>
      </w:pPr>
      <w:bookmarkStart w:id="3" w:name="Seif4"/>
      <w:bookmarkEnd w:id="3"/>
      <w:r>
        <w:rPr>
          <w:lang w:val="he-IL"/>
        </w:rPr>
        <w:pict w14:anchorId="373C44D7">
          <v:rect id="_x0000_s2053" style="position:absolute;left:0;text-align:left;margin-left:464.5pt;margin-top:8.05pt;width:75.05pt;height:13.35pt;z-index:251652608" o:allowincell="f" filled="f" stroked="f" strokecolor="lime" strokeweight=".25pt">
            <v:textbox style="mso-next-textbox:#_x0000_s2053" inset="0,0,0,0">
              <w:txbxContent>
                <w:p w14:paraId="1AE77705" w14:textId="77777777" w:rsidR="00DB205B" w:rsidRDefault="00DB205B">
                  <w:pPr>
                    <w:spacing w:line="160" w:lineRule="exact"/>
                    <w:jc w:val="left"/>
                    <w:rPr>
                      <w:rFonts w:cs="Miriam" w:hint="cs"/>
                      <w:sz w:val="18"/>
                      <w:szCs w:val="18"/>
                      <w:rtl/>
                    </w:rPr>
                  </w:pPr>
                  <w:r>
                    <w:rPr>
                      <w:rFonts w:cs="Miriam" w:hint="cs"/>
                      <w:sz w:val="18"/>
                      <w:szCs w:val="18"/>
                      <w:rtl/>
                    </w:rPr>
                    <w:t>חישוב ההיטל</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3A7AB1">
        <w:rPr>
          <w:rFonts w:cs="FrankRuehl" w:hint="cs"/>
          <w:rtl/>
          <w:lang w:eastAsia="en-US"/>
        </w:rPr>
        <w:t xml:space="preserve">היטל </w:t>
      </w:r>
      <w:r w:rsidR="00E863DD">
        <w:rPr>
          <w:rFonts w:cs="FrankRuehl" w:hint="cs"/>
          <w:rtl/>
          <w:lang w:eastAsia="en-US"/>
        </w:rPr>
        <w:t xml:space="preserve">שטחים ציבוריים פתוחים </w:t>
      </w:r>
      <w:r w:rsidR="003A7AB1">
        <w:rPr>
          <w:rFonts w:cs="FrankRuehl" w:hint="cs"/>
          <w:rtl/>
          <w:lang w:eastAsia="en-US"/>
        </w:rPr>
        <w:t xml:space="preserve">יחושב לפי שטח הקרקע בנכס ושטחו של בניין שבו, וסכומו יהיה הסכום המתקבל ממכפלת שטח הקרקע ושטח הבניין שבנכס בתעריפי ההיטל </w:t>
      </w:r>
      <w:r w:rsidR="00E863DD">
        <w:rPr>
          <w:rFonts w:cs="FrankRuehl" w:hint="cs"/>
          <w:rtl/>
          <w:lang w:eastAsia="en-US"/>
        </w:rPr>
        <w:t>הנקובים בתוספת הראשונה, כפי שיעודכנו מזמן לזמן בהתאם להוראות חוק עזר זה</w:t>
      </w:r>
      <w:r>
        <w:rPr>
          <w:rFonts w:cs="FrankRuehl" w:hint="cs"/>
          <w:rtl/>
          <w:lang w:eastAsia="en-US"/>
        </w:rPr>
        <w:t>.</w:t>
      </w:r>
    </w:p>
    <w:p w14:paraId="6ED95E3F" w14:textId="77777777" w:rsidR="003A7AB1" w:rsidRDefault="003A7AB1" w:rsidP="00E863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863DD">
        <w:rPr>
          <w:rFonts w:cs="FrankRuehl" w:hint="cs"/>
          <w:rtl/>
          <w:lang w:eastAsia="en-US"/>
        </w:rPr>
        <w:t xml:space="preserve">שיעור </w:t>
      </w:r>
      <w:r w:rsidR="002F60C1">
        <w:rPr>
          <w:rFonts w:cs="FrankRuehl" w:hint="cs"/>
          <w:rtl/>
          <w:lang w:eastAsia="en-US"/>
        </w:rPr>
        <w:t xml:space="preserve">היטל </w:t>
      </w:r>
      <w:r w:rsidR="00E863DD">
        <w:rPr>
          <w:rFonts w:cs="FrankRuehl" w:hint="cs"/>
          <w:rtl/>
          <w:lang w:eastAsia="en-US"/>
        </w:rPr>
        <w:t>שטחים ציבוריים למיתקן הנדסי יחושב לפי שטח הקרקע בנכס ונפחו של המיתקן ההנדסי שבו, וסכומו יהיה הסכום שמתקבל ממכפלת שטח הקרקע ונפח המיתקן ההנדסי בתעריפי ההיטלים הנקובים בתוספת הראשונה כפי שיעודכנו מזמן לזמן בהתאם להוראות חוק עזר זה</w:t>
      </w:r>
      <w:r>
        <w:rPr>
          <w:rFonts w:cs="FrankRuehl" w:hint="cs"/>
          <w:rtl/>
          <w:lang w:eastAsia="en-US"/>
        </w:rPr>
        <w:t>.</w:t>
      </w:r>
    </w:p>
    <w:p w14:paraId="2401881B" w14:textId="77777777" w:rsidR="002F60C1" w:rsidRDefault="003A7AB1" w:rsidP="00E863D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שול</w:t>
      </w:r>
      <w:r w:rsidR="002F60C1">
        <w:rPr>
          <w:rFonts w:cs="FrankRuehl" w:hint="cs"/>
          <w:rtl/>
          <w:lang w:eastAsia="en-US"/>
        </w:rPr>
        <w:t>מו</w:t>
      </w:r>
      <w:r>
        <w:rPr>
          <w:rFonts w:cs="FrankRuehl" w:hint="cs"/>
          <w:rtl/>
          <w:lang w:eastAsia="en-US"/>
        </w:rPr>
        <w:t xml:space="preserve"> בעד נכס </w:t>
      </w:r>
      <w:r w:rsidR="00E863DD">
        <w:rPr>
          <w:rFonts w:cs="FrankRuehl" w:hint="cs"/>
          <w:rtl/>
          <w:lang w:eastAsia="en-US"/>
        </w:rPr>
        <w:t xml:space="preserve">בשל פיתוח </w:t>
      </w:r>
      <w:r w:rsidR="002F60C1">
        <w:rPr>
          <w:rFonts w:cs="FrankRuehl" w:hint="cs"/>
          <w:rtl/>
          <w:lang w:eastAsia="en-US"/>
        </w:rPr>
        <w:t xml:space="preserve">שטחים ציבוריים פתוחים דמי פיתוח </w:t>
      </w:r>
      <w:r w:rsidR="00E863DD">
        <w:rPr>
          <w:rFonts w:cs="FrankRuehl" w:hint="cs"/>
          <w:rtl/>
          <w:lang w:eastAsia="en-US"/>
        </w:rPr>
        <w:t xml:space="preserve">שצ"פ או היטל שצ"פ </w:t>
      </w:r>
      <w:r w:rsidR="002F60C1">
        <w:rPr>
          <w:rFonts w:cs="FrankRuehl" w:hint="cs"/>
          <w:rtl/>
          <w:lang w:eastAsia="en-US"/>
        </w:rPr>
        <w:t xml:space="preserve">(להלן </w:t>
      </w:r>
      <w:r w:rsidR="002F60C1">
        <w:rPr>
          <w:rFonts w:cs="FrankRuehl"/>
          <w:rtl/>
          <w:lang w:eastAsia="en-US"/>
        </w:rPr>
        <w:t>–</w:t>
      </w:r>
      <w:r w:rsidR="002F60C1">
        <w:rPr>
          <w:rFonts w:cs="FrankRuehl" w:hint="cs"/>
          <w:rtl/>
          <w:lang w:eastAsia="en-US"/>
        </w:rPr>
        <w:t xml:space="preserve"> חיוב ראשון) לא ייכללו שטח הקרקע ושטח הבניין בנכס, בעת הטלת החיוב הראשון במניין השטחים לפי סעיף קטן (א)</w:t>
      </w:r>
      <w:r w:rsidR="00E863DD">
        <w:rPr>
          <w:rFonts w:cs="FrankRuehl" w:hint="cs"/>
          <w:rtl/>
          <w:lang w:eastAsia="en-US"/>
        </w:rPr>
        <w:t>,</w:t>
      </w:r>
      <w:r w:rsidR="002F60C1">
        <w:rPr>
          <w:rFonts w:cs="FrankRuehl" w:hint="cs"/>
          <w:rtl/>
          <w:lang w:eastAsia="en-US"/>
        </w:rPr>
        <w:t xml:space="preserve"> לצורך חישוב ההיטל לפי חוק עזר זה.</w:t>
      </w:r>
    </w:p>
    <w:p w14:paraId="69CF38F7" w14:textId="77777777" w:rsidR="003A7AB1" w:rsidRDefault="002F60C1" w:rsidP="00E863D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w:t>
      </w:r>
      <w:r w:rsidR="00E863DD">
        <w:rPr>
          <w:rFonts w:cs="FrankRuehl" w:hint="cs"/>
          <w:rtl/>
          <w:lang w:eastAsia="en-US"/>
        </w:rPr>
        <w:t>ד</w:t>
      </w:r>
      <w:r>
        <w:rPr>
          <w:rFonts w:cs="FrankRuehl" w:hint="cs"/>
          <w:rtl/>
          <w:lang w:eastAsia="en-US"/>
        </w:rPr>
        <w:t xml:space="preserve"> נכס</w:t>
      </w:r>
      <w:r w:rsidR="00E863DD">
        <w:rPr>
          <w:rFonts w:cs="FrankRuehl" w:hint="cs"/>
          <w:rtl/>
          <w:lang w:eastAsia="en-US"/>
        </w:rPr>
        <w:t xml:space="preserve"> היטל לפי חוק עזר זה</w:t>
      </w:r>
      <w:r w:rsidR="003A7AB1">
        <w:rPr>
          <w:rFonts w:cs="FrankRuehl" w:hint="cs"/>
          <w:rtl/>
          <w:lang w:eastAsia="en-US"/>
        </w:rPr>
        <w:t>, יחויב בעל הנכס פעם נוספת בתשלום היטל</w:t>
      </w:r>
      <w:r>
        <w:rPr>
          <w:rFonts w:cs="FrankRuehl" w:hint="cs"/>
          <w:rtl/>
          <w:lang w:eastAsia="en-US"/>
        </w:rPr>
        <w:t xml:space="preserve"> </w:t>
      </w:r>
      <w:r w:rsidR="00E863DD">
        <w:rPr>
          <w:rFonts w:cs="FrankRuehl" w:hint="cs"/>
          <w:rtl/>
          <w:lang w:eastAsia="en-US"/>
        </w:rPr>
        <w:t>שצ"פ</w:t>
      </w:r>
      <w:r w:rsidR="003A7AB1">
        <w:rPr>
          <w:rFonts w:cs="FrankRuehl" w:hint="cs"/>
          <w:rtl/>
          <w:lang w:eastAsia="en-US"/>
        </w:rPr>
        <w:t xml:space="preserve">, בעד בנייה חדשה שאושרה לאחר ששולם </w:t>
      </w:r>
      <w:r>
        <w:rPr>
          <w:rFonts w:cs="FrankRuehl" w:hint="cs"/>
          <w:rtl/>
          <w:lang w:eastAsia="en-US"/>
        </w:rPr>
        <w:t>החיוב הראשון</w:t>
      </w:r>
      <w:r w:rsidR="00E863DD">
        <w:rPr>
          <w:rFonts w:cs="FrankRuehl" w:hint="cs"/>
          <w:rtl/>
          <w:lang w:eastAsia="en-US"/>
        </w:rPr>
        <w:t xml:space="preserve"> ויופחתו שטח הקרקע ושטח הבניין שחושבו במסגרת החיוב הראשון</w:t>
      </w:r>
      <w:r w:rsidR="003A7AB1">
        <w:rPr>
          <w:rFonts w:cs="FrankRuehl" w:hint="cs"/>
          <w:rtl/>
          <w:lang w:eastAsia="en-US"/>
        </w:rPr>
        <w:t>.</w:t>
      </w:r>
    </w:p>
    <w:p w14:paraId="4DC94EAC" w14:textId="77777777" w:rsidR="003A7AB1" w:rsidRDefault="003A7AB1" w:rsidP="00E863DD">
      <w:pPr>
        <w:pStyle w:val="P00"/>
        <w:spacing w:before="72"/>
        <w:ind w:left="0" w:right="1134"/>
        <w:rPr>
          <w:rFonts w:cs="FrankRuehl" w:hint="cs"/>
          <w:rtl/>
          <w:lang w:eastAsia="en-US"/>
        </w:rPr>
      </w:pPr>
      <w:r>
        <w:rPr>
          <w:rFonts w:cs="FrankRuehl" w:hint="cs"/>
          <w:rtl/>
          <w:lang w:eastAsia="en-US"/>
        </w:rPr>
        <w:tab/>
        <w:t>(</w:t>
      </w:r>
      <w:r w:rsidR="002F60C1">
        <w:rPr>
          <w:rFonts w:cs="FrankRuehl" w:hint="cs"/>
          <w:rtl/>
          <w:lang w:eastAsia="en-US"/>
        </w:rPr>
        <w:t>ה</w:t>
      </w:r>
      <w:r>
        <w:rPr>
          <w:rFonts w:cs="FrankRuehl" w:hint="cs"/>
          <w:rtl/>
          <w:lang w:eastAsia="en-US"/>
        </w:rPr>
        <w:t>)</w:t>
      </w:r>
      <w:r>
        <w:rPr>
          <w:rFonts w:cs="FrankRuehl" w:hint="cs"/>
          <w:rtl/>
          <w:lang w:eastAsia="en-US"/>
        </w:rPr>
        <w:tab/>
        <w:t xml:space="preserve">אושרה </w:t>
      </w:r>
      <w:r w:rsidR="00E863DD">
        <w:rPr>
          <w:rFonts w:cs="FrankRuehl" w:hint="cs"/>
          <w:rtl/>
          <w:lang w:eastAsia="en-US"/>
        </w:rPr>
        <w:t xml:space="preserve">בקשה להיתר </w:t>
      </w:r>
      <w:r>
        <w:rPr>
          <w:rFonts w:cs="FrankRuehl" w:hint="cs"/>
          <w:rtl/>
          <w:lang w:eastAsia="en-US"/>
        </w:rPr>
        <w:t xml:space="preserve">בנייה </w:t>
      </w:r>
      <w:r w:rsidR="00E863DD">
        <w:rPr>
          <w:rFonts w:cs="FrankRuehl" w:hint="cs"/>
          <w:rtl/>
          <w:lang w:eastAsia="en-US"/>
        </w:rPr>
        <w:t xml:space="preserve">בעבור בנייה </w:t>
      </w:r>
      <w:r>
        <w:rPr>
          <w:rFonts w:cs="FrankRuehl" w:hint="cs"/>
          <w:rtl/>
          <w:lang w:eastAsia="en-US"/>
        </w:rPr>
        <w:t xml:space="preserve">חדשה תחת בניין שנהרס </w:t>
      </w:r>
      <w:r w:rsidR="002F60C1">
        <w:rPr>
          <w:rFonts w:cs="FrankRuehl" w:hint="cs"/>
          <w:rtl/>
          <w:lang w:eastAsia="en-US"/>
        </w:rPr>
        <w:t>ו</w:t>
      </w:r>
      <w:r w:rsidR="00E863DD">
        <w:rPr>
          <w:rFonts w:cs="FrankRuehl" w:hint="cs"/>
          <w:rtl/>
          <w:lang w:eastAsia="en-US"/>
        </w:rPr>
        <w:t>ש</w:t>
      </w:r>
      <w:r w:rsidR="002F60C1">
        <w:rPr>
          <w:rFonts w:cs="FrankRuehl" w:hint="cs"/>
          <w:rtl/>
          <w:lang w:eastAsia="en-US"/>
        </w:rPr>
        <w:t>שולם</w:t>
      </w:r>
      <w:r>
        <w:rPr>
          <w:rFonts w:cs="FrankRuehl" w:hint="cs"/>
          <w:rtl/>
          <w:lang w:eastAsia="en-US"/>
        </w:rPr>
        <w:t xml:space="preserve"> בעדו</w:t>
      </w:r>
      <w:r w:rsidR="002F60C1">
        <w:rPr>
          <w:rFonts w:cs="FrankRuehl" w:hint="cs"/>
          <w:rtl/>
          <w:lang w:eastAsia="en-US"/>
        </w:rPr>
        <w:t xml:space="preserve"> חיוב ראשון</w:t>
      </w:r>
      <w:r>
        <w:rPr>
          <w:rFonts w:cs="FrankRuehl" w:hint="cs"/>
          <w:rtl/>
          <w:lang w:eastAsia="en-US"/>
        </w:rPr>
        <w:t>, יחושב ההיטל בשל הבנייה החדשה על בסיס שטחה בניכוי שטח הבניין שנהרס כאמור.</w:t>
      </w:r>
    </w:p>
    <w:p w14:paraId="3EDBE863" w14:textId="77777777" w:rsidR="003A7AB1" w:rsidRDefault="003A7AB1" w:rsidP="002F60C1">
      <w:pPr>
        <w:pStyle w:val="P00"/>
        <w:spacing w:before="72"/>
        <w:ind w:left="0" w:right="1134"/>
        <w:rPr>
          <w:rFonts w:cs="FrankRuehl" w:hint="cs"/>
          <w:rtl/>
          <w:lang w:eastAsia="en-US"/>
        </w:rPr>
      </w:pPr>
      <w:r>
        <w:rPr>
          <w:rFonts w:cs="FrankRuehl" w:hint="cs"/>
          <w:rtl/>
          <w:lang w:eastAsia="en-US"/>
        </w:rPr>
        <w:tab/>
        <w:t>(</w:t>
      </w:r>
      <w:r w:rsidR="002F60C1">
        <w:rPr>
          <w:rFonts w:cs="FrankRuehl" w:hint="cs"/>
          <w:rtl/>
          <w:lang w:eastAsia="en-US"/>
        </w:rPr>
        <w:t>ו</w:t>
      </w:r>
      <w:r>
        <w:rPr>
          <w:rFonts w:cs="FrankRuehl" w:hint="cs"/>
          <w:rtl/>
          <w:lang w:eastAsia="en-US"/>
        </w:rPr>
        <w:t>)</w:t>
      </w:r>
      <w:r>
        <w:rPr>
          <w:rFonts w:cs="FrankRuehl" w:hint="cs"/>
          <w:rtl/>
          <w:lang w:eastAsia="en-US"/>
        </w:rPr>
        <w:tab/>
        <w:t>נוכחה העירייה לדעת</w:t>
      </w:r>
      <w:r w:rsidR="00E863DD">
        <w:rPr>
          <w:rFonts w:cs="FrankRuehl" w:hint="cs"/>
          <w:rtl/>
          <w:lang w:eastAsia="en-US"/>
        </w:rPr>
        <w:t>,</w:t>
      </w:r>
      <w:r>
        <w:rPr>
          <w:rFonts w:cs="FrankRuehl" w:hint="cs"/>
          <w:rtl/>
          <w:lang w:eastAsia="en-US"/>
        </w:rPr>
        <w:t xml:space="preserve"> לאחר גמר בנייתו של בניין, כי שטחו הבנוי בפועל אינו זהה לשטח הבניין שלגביו אושרה הבקשה להיתר בנייה ושעל פיו שולם ההיטל, תשיב לבעל הנכס</w:t>
      </w:r>
      <w:r w:rsidR="002F60C1">
        <w:rPr>
          <w:rFonts w:cs="FrankRuehl" w:hint="cs"/>
          <w:rtl/>
          <w:lang w:eastAsia="en-US"/>
        </w:rPr>
        <w:t>,</w:t>
      </w:r>
      <w:r>
        <w:rPr>
          <w:rFonts w:cs="FrankRuehl" w:hint="cs"/>
          <w:rtl/>
          <w:lang w:eastAsia="en-US"/>
        </w:rPr>
        <w:t xml:space="preserve"> או תגבה ממנו, לפי העניין</w:t>
      </w:r>
      <w:r w:rsidR="002F60C1">
        <w:rPr>
          <w:rFonts w:cs="FrankRuehl" w:hint="cs"/>
          <w:rtl/>
          <w:lang w:eastAsia="en-US"/>
        </w:rPr>
        <w:t>,</w:t>
      </w:r>
      <w:r>
        <w:rPr>
          <w:rFonts w:cs="FrankRuehl" w:hint="cs"/>
          <w:rtl/>
          <w:lang w:eastAsia="en-US"/>
        </w:rPr>
        <w:t xml:space="preserve"> </w:t>
      </w:r>
      <w:r w:rsidR="00E863DD">
        <w:rPr>
          <w:rFonts w:cs="FrankRuehl" w:hint="cs"/>
          <w:rtl/>
          <w:lang w:eastAsia="en-US"/>
        </w:rPr>
        <w:t xml:space="preserve">בהתאם להוראות כל דין, </w:t>
      </w:r>
      <w:r>
        <w:rPr>
          <w:rFonts w:cs="FrankRuehl" w:hint="cs"/>
          <w:rtl/>
          <w:lang w:eastAsia="en-US"/>
        </w:rPr>
        <w:t>את סכום ההפרש הנובע מפער השטחים שהתגלה; סכום ההפרש כאמור יחושב על בסיס תעריפי ההיטל שהיו בתוקף בעת תשלום ההיטל, בתוספת הפרשי הצמדה.</w:t>
      </w:r>
    </w:p>
    <w:p w14:paraId="156EF7E2" w14:textId="77777777" w:rsidR="009E5B45" w:rsidRDefault="009E5B45" w:rsidP="00CE249D">
      <w:pPr>
        <w:pStyle w:val="P00"/>
        <w:spacing w:before="72"/>
        <w:ind w:left="0" w:right="1134"/>
        <w:rPr>
          <w:rFonts w:cs="FrankRuehl" w:hint="cs"/>
          <w:rtl/>
          <w:lang w:eastAsia="en-US"/>
        </w:rPr>
      </w:pPr>
      <w:bookmarkStart w:id="4" w:name="Seif5"/>
      <w:bookmarkEnd w:id="4"/>
      <w:r>
        <w:rPr>
          <w:lang w:val="he-IL"/>
        </w:rPr>
        <w:pict w14:anchorId="1E29BC35">
          <v:rect id="_x0000_s2054" style="position:absolute;left:0;text-align:left;margin-left:464.5pt;margin-top:8.05pt;width:75.05pt;height:13.55pt;z-index:251653632" o:allowincell="f" filled="f" stroked="f" strokecolor="lime" strokeweight=".25pt">
            <v:textbox style="mso-next-textbox:#_x0000_s2054" inset="0,0,0,0">
              <w:txbxContent>
                <w:p w14:paraId="397C06BB" w14:textId="77777777" w:rsidR="00DB205B" w:rsidRDefault="00CE249D">
                  <w:pPr>
                    <w:spacing w:line="160" w:lineRule="exact"/>
                    <w:jc w:val="left"/>
                    <w:rPr>
                      <w:rFonts w:cs="Miriam" w:hint="cs"/>
                      <w:noProof/>
                      <w:sz w:val="18"/>
                      <w:szCs w:val="18"/>
                      <w:rtl/>
                    </w:rPr>
                  </w:pPr>
                  <w:r>
                    <w:rPr>
                      <w:rFonts w:cs="Miriam" w:hint="cs"/>
                      <w:sz w:val="18"/>
                      <w:szCs w:val="18"/>
                      <w:rtl/>
                    </w:rPr>
                    <w:t>בנייה חורגת</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CE249D">
        <w:rPr>
          <w:rFonts w:cs="FrankRuehl" w:hint="cs"/>
          <w:rtl/>
          <w:lang w:eastAsia="en-US"/>
        </w:rPr>
        <w:t>בעל נכס חייב בתשלום היטל שצ"פ בשל בנייה חורגת שנבנתה בנכס; ההיטל יחושב בהתאם לכללים שבסעיף 4</w:t>
      </w:r>
      <w:r w:rsidR="003A7AB1">
        <w:rPr>
          <w:rFonts w:cs="FrankRuehl" w:hint="cs"/>
          <w:rtl/>
          <w:lang w:eastAsia="en-US"/>
        </w:rPr>
        <w:t>.</w:t>
      </w:r>
    </w:p>
    <w:p w14:paraId="5D284B61" w14:textId="77777777" w:rsidR="003A7AB1" w:rsidRDefault="003A7AB1" w:rsidP="00CE24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E249D">
        <w:rPr>
          <w:rFonts w:cs="FrankRuehl" w:hint="cs"/>
          <w:rtl/>
          <w:lang w:eastAsia="en-US"/>
        </w:rPr>
        <w:t>לעניין סעיף קטן (א) יראו את יום תחילת הבנייה החורגת כפי שייקבע בידי המהנדס או את יום תחילת ביצוע עבודות לפיתוח השטחים הציבוריים הפתוחים או מועד תחילתו של חוק עזר זה, לפי המועד המאוחר מביניהם, כמועד שבו התגבש החיוב בהיטל השצ"פ (מועד התגבשות החיוב).</w:t>
      </w:r>
    </w:p>
    <w:p w14:paraId="6DE09D81" w14:textId="77777777" w:rsidR="008C36E0" w:rsidRDefault="008C36E0" w:rsidP="00CE24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E249D">
        <w:rPr>
          <w:rFonts w:cs="FrankRuehl" w:hint="cs"/>
          <w:rtl/>
          <w:lang w:eastAsia="en-US"/>
        </w:rPr>
        <w:t>לצורך תשלום ההיטל לפי סעיף זה, תמסור העירייה לחייב דרישת תשלום</w:t>
      </w:r>
      <w:r>
        <w:rPr>
          <w:rFonts w:cs="FrankRuehl" w:hint="cs"/>
          <w:rtl/>
          <w:lang w:eastAsia="en-US"/>
        </w:rPr>
        <w:t>.</w:t>
      </w:r>
    </w:p>
    <w:p w14:paraId="5D0752D3" w14:textId="77777777" w:rsidR="00695404" w:rsidRDefault="00695404" w:rsidP="00CE249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E249D">
        <w:rPr>
          <w:rFonts w:cs="FrankRuehl" w:hint="cs"/>
          <w:rtl/>
          <w:lang w:eastAsia="en-US"/>
        </w:rPr>
        <w:t>סכום ההיטל בשל בנייה חורגת יהיה הסכום הגבוה מבין אלה:</w:t>
      </w:r>
    </w:p>
    <w:p w14:paraId="7D015751" w14:textId="77777777" w:rsidR="00CE249D" w:rsidRDefault="00CE249D" w:rsidP="00CE249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הסכום המחושב לפי תעריפי ההיטל במועד התגבשות החיוב בתוספת תשלומי פיגורים;</w:t>
      </w:r>
    </w:p>
    <w:p w14:paraId="377FC97E" w14:textId="77777777" w:rsidR="00CE249D" w:rsidRDefault="00CE249D" w:rsidP="00CE249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במועד המאוחר מבין אלה:</w:t>
      </w:r>
    </w:p>
    <w:p w14:paraId="3C61C569" w14:textId="77777777" w:rsidR="00CE249D" w:rsidRDefault="00CE249D" w:rsidP="00CE249D">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0DDF106F" w14:textId="77777777" w:rsidR="00CE249D" w:rsidRDefault="00CE249D" w:rsidP="00CE249D">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41862A25" w14:textId="77777777" w:rsidR="00CE249D" w:rsidRDefault="00CE249D" w:rsidP="00CE249D">
      <w:pPr>
        <w:pStyle w:val="P00"/>
        <w:spacing w:before="72"/>
        <w:ind w:left="0" w:right="1134"/>
        <w:rPr>
          <w:rFonts w:cs="FrankRuehl" w:hint="cs"/>
          <w:rtl/>
          <w:lang w:eastAsia="en-US"/>
        </w:rPr>
      </w:pPr>
      <w:r>
        <w:rPr>
          <w:rFonts w:cs="FrankRuehl" w:hint="cs"/>
          <w:rtl/>
          <w:lang w:eastAsia="en-US"/>
        </w:rPr>
        <w:tab/>
        <w:t xml:space="preserve">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530BB3A5" w14:textId="77777777" w:rsidR="008C36E0" w:rsidRDefault="008C36E0" w:rsidP="00CE249D">
      <w:pPr>
        <w:pStyle w:val="P00"/>
        <w:spacing w:before="72"/>
        <w:ind w:left="0" w:right="1134"/>
        <w:rPr>
          <w:rFonts w:cs="FrankRuehl" w:hint="cs"/>
          <w:rtl/>
          <w:lang w:eastAsia="en-US"/>
        </w:rPr>
      </w:pPr>
      <w:r>
        <w:rPr>
          <w:rFonts w:cs="FrankRuehl" w:hint="cs"/>
          <w:rtl/>
          <w:lang w:eastAsia="en-US"/>
        </w:rPr>
        <w:tab/>
        <w:t>(</w:t>
      </w:r>
      <w:r w:rsidR="00071175">
        <w:rPr>
          <w:rFonts w:cs="FrankRuehl" w:hint="cs"/>
          <w:rtl/>
          <w:lang w:eastAsia="en-US"/>
        </w:rPr>
        <w:t>ה</w:t>
      </w:r>
      <w:r>
        <w:rPr>
          <w:rFonts w:cs="FrankRuehl" w:hint="cs"/>
          <w:rtl/>
          <w:lang w:eastAsia="en-US"/>
        </w:rPr>
        <w:t>)</w:t>
      </w:r>
      <w:r>
        <w:rPr>
          <w:rFonts w:cs="FrankRuehl" w:hint="cs"/>
          <w:rtl/>
          <w:lang w:eastAsia="en-US"/>
        </w:rPr>
        <w:tab/>
      </w:r>
      <w:r w:rsidR="00CE249D">
        <w:rPr>
          <w:rFonts w:cs="FrankRuehl" w:hint="cs"/>
          <w:rtl/>
          <w:lang w:eastAsia="en-US"/>
        </w:rPr>
        <w:t>שולם ההיטל בגין בנייה חורגת ונהרס בניין המהווה בנייה חורגת בתוך חמש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עד יום ההשבה</w:t>
      </w:r>
      <w:r>
        <w:rPr>
          <w:rFonts w:cs="FrankRuehl" w:hint="cs"/>
          <w:rtl/>
          <w:lang w:eastAsia="en-US"/>
        </w:rPr>
        <w:t>.</w:t>
      </w:r>
    </w:p>
    <w:p w14:paraId="02F7917E" w14:textId="77777777" w:rsidR="00E103C3" w:rsidRDefault="009E5B45" w:rsidP="00E103C3">
      <w:pPr>
        <w:pStyle w:val="P00"/>
        <w:spacing w:before="72"/>
        <w:ind w:left="0" w:right="1134"/>
        <w:rPr>
          <w:rFonts w:cs="FrankRuehl" w:hint="cs"/>
          <w:rtl/>
          <w:lang w:eastAsia="en-US"/>
        </w:rPr>
      </w:pPr>
      <w:bookmarkStart w:id="5" w:name="Seif6"/>
      <w:bookmarkEnd w:id="5"/>
      <w:r>
        <w:rPr>
          <w:lang w:val="he-IL"/>
        </w:rPr>
        <w:pict w14:anchorId="4225F766">
          <v:rect id="_x0000_s2055" style="position:absolute;left:0;text-align:left;margin-left:464.5pt;margin-top:8.05pt;width:75.05pt;height:9.25pt;z-index:251654656" o:allowincell="f" filled="f" stroked="f" strokecolor="lime" strokeweight=".25pt">
            <v:textbox style="mso-next-textbox:#_x0000_s2055" inset="0,0,0,0">
              <w:txbxContent>
                <w:p w14:paraId="3400D83A" w14:textId="77777777" w:rsidR="00DB205B" w:rsidRDefault="00CE249D">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6.</w:t>
      </w:r>
      <w:r>
        <w:rPr>
          <w:rStyle w:val="big-number"/>
          <w:rFonts w:cs="Miriam"/>
          <w:rtl/>
        </w:rPr>
        <w:tab/>
      </w:r>
      <w:r w:rsidR="008C36E0">
        <w:rPr>
          <w:rStyle w:val="default"/>
          <w:rFonts w:hint="cs"/>
          <w:rtl/>
        </w:rPr>
        <w:t>(א)</w:t>
      </w:r>
      <w:r w:rsidR="008C36E0">
        <w:rPr>
          <w:rStyle w:val="default"/>
          <w:rFonts w:hint="cs"/>
          <w:rtl/>
        </w:rPr>
        <w:tab/>
      </w:r>
      <w:r w:rsidR="00E103C3">
        <w:rPr>
          <w:rFonts w:cs="FrankRuehl" w:hint="cs"/>
          <w:rtl/>
          <w:lang w:eastAsia="en-US"/>
        </w:rPr>
        <w:t>בעל נכס מסוג אדמה חקלאית לא ישלם בעדה היטל שצ"פ.</w:t>
      </w:r>
    </w:p>
    <w:p w14:paraId="6E954C5D" w14:textId="77777777" w:rsidR="00E103C3" w:rsidRDefault="00E103C3" w:rsidP="00083C0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w:t>
      </w:r>
      <w:r w:rsidR="00083C08">
        <w:rPr>
          <w:rFonts w:cs="FrankRuehl" w:hint="cs"/>
          <w:rtl/>
          <w:lang w:eastAsia="en-US"/>
        </w:rPr>
        <w:t>מ</w:t>
      </w:r>
      <w:r>
        <w:rPr>
          <w:rFonts w:cs="FrankRuehl" w:hint="cs"/>
          <w:rtl/>
          <w:lang w:eastAsia="en-US"/>
        </w:rPr>
        <w:t>להיות אדמה חקלאית</w:t>
      </w:r>
      <w:r w:rsidR="00083C08">
        <w:rPr>
          <w:rFonts w:cs="FrankRuehl" w:hint="cs"/>
          <w:rtl/>
          <w:lang w:eastAsia="en-US"/>
        </w:rPr>
        <w:t>,</w:t>
      </w:r>
      <w:r>
        <w:rPr>
          <w:rFonts w:cs="FrankRuehl" w:hint="cs"/>
          <w:rtl/>
          <w:lang w:eastAsia="en-US"/>
        </w:rPr>
        <w:t xml:space="preserve"> מששונה ייעודו בתכנית, חייב בעל</w:t>
      </w:r>
      <w:r w:rsidR="00083C08">
        <w:rPr>
          <w:rFonts w:cs="FrankRuehl" w:hint="cs"/>
          <w:rtl/>
          <w:lang w:eastAsia="en-US"/>
        </w:rPr>
        <w:t>י</w:t>
      </w:r>
      <w:r>
        <w:rPr>
          <w:rFonts w:cs="FrankRuehl" w:hint="cs"/>
          <w:rtl/>
          <w:lang w:eastAsia="en-US"/>
        </w:rPr>
        <w:t xml:space="preserve">ו בהיטל </w:t>
      </w:r>
      <w:r w:rsidR="00083C08">
        <w:rPr>
          <w:rFonts w:cs="FrankRuehl" w:hint="cs"/>
          <w:rtl/>
          <w:lang w:eastAsia="en-US"/>
        </w:rPr>
        <w:t xml:space="preserve">שצ"פ </w:t>
      </w:r>
      <w:r>
        <w:rPr>
          <w:rFonts w:cs="FrankRuehl" w:hint="cs"/>
          <w:rtl/>
          <w:lang w:eastAsia="en-US"/>
        </w:rPr>
        <w:t xml:space="preserve">לפי הוראות </w:t>
      </w:r>
      <w:r w:rsidR="00083C08">
        <w:rPr>
          <w:rFonts w:cs="FrankRuehl" w:hint="cs"/>
          <w:rtl/>
          <w:lang w:eastAsia="en-US"/>
        </w:rPr>
        <w:t>סעיפים 3 ו-4</w:t>
      </w:r>
      <w:r>
        <w:rPr>
          <w:rFonts w:cs="FrankRuehl" w:hint="cs"/>
          <w:rtl/>
          <w:lang w:eastAsia="en-US"/>
        </w:rPr>
        <w:t>.</w:t>
      </w:r>
    </w:p>
    <w:p w14:paraId="709F7176" w14:textId="77777777" w:rsidR="00E103C3" w:rsidRDefault="00E103C3" w:rsidP="00083C0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חדל נכס </w:t>
      </w:r>
      <w:r w:rsidR="00083C08">
        <w:rPr>
          <w:rFonts w:cs="FrankRuehl" w:hint="cs"/>
          <w:rtl/>
          <w:lang w:eastAsia="en-US"/>
        </w:rPr>
        <w:t>מ</w:t>
      </w:r>
      <w:r>
        <w:rPr>
          <w:rFonts w:cs="FrankRuehl" w:hint="cs"/>
          <w:rtl/>
          <w:lang w:eastAsia="en-US"/>
        </w:rPr>
        <w:t>להיות אדמה חקלאית</w:t>
      </w:r>
      <w:r w:rsidR="00083C08">
        <w:rPr>
          <w:rFonts w:cs="FrankRuehl" w:hint="cs"/>
          <w:rtl/>
          <w:lang w:eastAsia="en-US"/>
        </w:rPr>
        <w:t>,</w:t>
      </w:r>
      <w:r>
        <w:rPr>
          <w:rFonts w:cs="FrankRuehl" w:hint="cs"/>
          <w:rtl/>
          <w:lang w:eastAsia="en-US"/>
        </w:rPr>
        <w:t xml:space="preserve"> משניתן לגביו היתר לשימוש חורג, חייב בעליו בהיטל שצ"פ לפי הוראות </w:t>
      </w:r>
      <w:r w:rsidR="00083C08">
        <w:rPr>
          <w:rFonts w:cs="FrankRuehl" w:hint="cs"/>
          <w:rtl/>
          <w:lang w:eastAsia="en-US"/>
        </w:rPr>
        <w:t>סעיף 5 זה</w:t>
      </w:r>
      <w:r>
        <w:rPr>
          <w:rFonts w:cs="FrankRuehl" w:hint="cs"/>
          <w:rtl/>
          <w:lang w:eastAsia="en-US"/>
        </w:rPr>
        <w:t xml:space="preserve"> וההיטל ישולם </w:t>
      </w:r>
      <w:r w:rsidR="00083C08">
        <w:rPr>
          <w:rFonts w:cs="FrankRuehl" w:hint="cs"/>
          <w:rtl/>
          <w:lang w:eastAsia="en-US"/>
        </w:rPr>
        <w:t>בתנאי</w:t>
      </w:r>
      <w:r>
        <w:rPr>
          <w:rFonts w:cs="FrankRuehl" w:hint="cs"/>
          <w:rtl/>
          <w:lang w:eastAsia="en-US"/>
        </w:rPr>
        <w:t xml:space="preserve"> </w:t>
      </w:r>
      <w:r w:rsidR="00083C08">
        <w:rPr>
          <w:rFonts w:cs="FrankRuehl" w:hint="cs"/>
          <w:rtl/>
          <w:lang w:eastAsia="en-US"/>
        </w:rPr>
        <w:t>ל</w:t>
      </w:r>
      <w:r>
        <w:rPr>
          <w:rFonts w:cs="FrankRuehl" w:hint="cs"/>
          <w:rtl/>
          <w:lang w:eastAsia="en-US"/>
        </w:rPr>
        <w:t>מתן ההיתר.</w:t>
      </w:r>
    </w:p>
    <w:p w14:paraId="2FD0BF5E" w14:textId="77777777" w:rsidR="00E103C3" w:rsidRDefault="00E103C3" w:rsidP="00083C0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חדל נכס </w:t>
      </w:r>
      <w:r w:rsidR="00083C08">
        <w:rPr>
          <w:rFonts w:cs="FrankRuehl" w:hint="cs"/>
          <w:rtl/>
          <w:lang w:eastAsia="en-US"/>
        </w:rPr>
        <w:t>מ</w:t>
      </w:r>
      <w:r>
        <w:rPr>
          <w:rFonts w:cs="FrankRuehl" w:hint="cs"/>
          <w:rtl/>
          <w:lang w:eastAsia="en-US"/>
        </w:rPr>
        <w:t>להיות אדמה חקלאית</w:t>
      </w:r>
      <w:r w:rsidR="00083C08">
        <w:rPr>
          <w:rFonts w:cs="FrankRuehl" w:hint="cs"/>
          <w:rtl/>
          <w:lang w:eastAsia="en-US"/>
        </w:rPr>
        <w:t>,</w:t>
      </w:r>
      <w:r>
        <w:rPr>
          <w:rFonts w:cs="FrankRuehl" w:hint="cs"/>
          <w:rtl/>
          <w:lang w:eastAsia="en-US"/>
        </w:rPr>
        <w:t xml:space="preserve"> בלי שניתן לגביו היתר כאמור בסעיף קטן (ג) ובלי </w:t>
      </w:r>
      <w:r w:rsidR="00083C08">
        <w:rPr>
          <w:rFonts w:cs="FrankRuehl" w:hint="cs"/>
          <w:rtl/>
          <w:lang w:eastAsia="en-US"/>
        </w:rPr>
        <w:t>ששונה</w:t>
      </w:r>
      <w:r>
        <w:rPr>
          <w:rFonts w:cs="FrankRuehl" w:hint="cs"/>
          <w:rtl/>
          <w:lang w:eastAsia="en-US"/>
        </w:rPr>
        <w:t xml:space="preserve"> ייעודו </w:t>
      </w:r>
      <w:r w:rsidR="00083C08">
        <w:rPr>
          <w:rFonts w:cs="FrankRuehl" w:hint="cs"/>
          <w:rtl/>
          <w:lang w:eastAsia="en-US"/>
        </w:rPr>
        <w:t xml:space="preserve">בתכנית כאמור בסעיף קטן (ב), </w:t>
      </w:r>
      <w:r>
        <w:rPr>
          <w:rFonts w:cs="FrankRuehl" w:hint="cs"/>
          <w:rtl/>
          <w:lang w:eastAsia="en-US"/>
        </w:rPr>
        <w:t xml:space="preserve">יחולו הוראות סעיף </w:t>
      </w:r>
      <w:r w:rsidR="00083C08">
        <w:rPr>
          <w:rFonts w:cs="FrankRuehl" w:hint="cs"/>
          <w:rtl/>
          <w:lang w:eastAsia="en-US"/>
        </w:rPr>
        <w:t>5</w:t>
      </w:r>
      <w:r>
        <w:rPr>
          <w:rFonts w:cs="FrankRuehl" w:hint="cs"/>
          <w:rtl/>
          <w:lang w:eastAsia="en-US"/>
        </w:rPr>
        <w:t xml:space="preserve"> בשינויים המחויבים לפי העניין.</w:t>
      </w:r>
    </w:p>
    <w:p w14:paraId="764A4A98" w14:textId="77777777" w:rsidR="00E103C3" w:rsidRDefault="00E103C3" w:rsidP="00E103C3">
      <w:pPr>
        <w:pStyle w:val="P00"/>
        <w:spacing w:before="72"/>
        <w:ind w:left="0" w:right="1134"/>
        <w:rPr>
          <w:rFonts w:cs="FrankRuehl" w:hint="cs"/>
          <w:rtl/>
          <w:lang w:eastAsia="en-US"/>
        </w:rPr>
      </w:pPr>
      <w:r>
        <w:rPr>
          <w:lang w:val="he-IL"/>
        </w:rPr>
        <w:pict w14:anchorId="4590DC18">
          <v:rect id="_x0000_s2120" style="position:absolute;left:0;text-align:left;margin-left:464.5pt;margin-top:8.05pt;width:75.05pt;height:27.5pt;z-index:251663872" o:allowincell="f" filled="f" stroked="f" strokecolor="lime" strokeweight=".25pt">
            <v:textbox style="mso-next-textbox:#_x0000_s2120" inset="0,0,0,0">
              <w:txbxContent>
                <w:p w14:paraId="4027BBC0" w14:textId="77777777" w:rsidR="00E103C3" w:rsidRDefault="008F5E23" w:rsidP="00E103C3">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sidR="00083C08">
        <w:rPr>
          <w:rStyle w:val="big-number"/>
          <w:rFonts w:cs="Miriam" w:hint="cs"/>
          <w:rtl/>
        </w:rPr>
        <w:t>7</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לא יוטל חיוב בהיטל שצ"פ בעד שטח המיועד להפקעה.</w:t>
      </w:r>
    </w:p>
    <w:p w14:paraId="1B1C9412" w14:textId="77777777" w:rsidR="00E103C3" w:rsidRDefault="00E103C3" w:rsidP="00551336">
      <w:pPr>
        <w:pStyle w:val="P00"/>
        <w:spacing w:before="72"/>
        <w:ind w:left="0" w:right="1134"/>
        <w:rPr>
          <w:rStyle w:val="default"/>
          <w:rFonts w:hint="cs"/>
          <w:rtl/>
        </w:rPr>
      </w:pPr>
      <w:r>
        <w:rPr>
          <w:rFonts w:cs="FrankRuehl" w:hint="cs"/>
          <w:rtl/>
          <w:lang w:eastAsia="en-US"/>
        </w:rPr>
        <w:tab/>
        <w:t>(ב)</w:t>
      </w:r>
      <w:r>
        <w:rPr>
          <w:rFonts w:cs="FrankRuehl" w:hint="cs"/>
          <w:rtl/>
          <w:lang w:eastAsia="en-US"/>
        </w:rPr>
        <w:tab/>
        <w:t xml:space="preserve">שילם בעל נכס היטל </w:t>
      </w:r>
      <w:r w:rsidR="00551336">
        <w:rPr>
          <w:rFonts w:cs="FrankRuehl" w:hint="cs"/>
          <w:rtl/>
          <w:lang w:eastAsia="en-US"/>
        </w:rPr>
        <w:t xml:space="preserve">שצ"פ </w:t>
      </w:r>
      <w:r>
        <w:rPr>
          <w:rFonts w:cs="FrankRuehl" w:hint="cs"/>
          <w:rtl/>
          <w:lang w:eastAsia="en-US"/>
        </w:rPr>
        <w:t xml:space="preserve">ובמהלך 5 השנים שממועד התשלום הוחל בהליך הפקעה </w:t>
      </w:r>
      <w:r w:rsidR="00551336">
        <w:rPr>
          <w:rFonts w:cs="FrankRuehl" w:hint="cs"/>
          <w:rtl/>
          <w:lang w:eastAsia="en-US"/>
        </w:rPr>
        <w:t xml:space="preserve">של הנכס </w:t>
      </w:r>
      <w:r>
        <w:rPr>
          <w:rFonts w:cs="FrankRuehl" w:hint="cs"/>
          <w:rtl/>
          <w:lang w:eastAsia="en-US"/>
        </w:rPr>
        <w:t>וניתנה הודעה בהתאם לסעיפים 5 ו-7 לפקודת הקרקעות, תשיב העירייה לבעל הנכס את ההיטל ששילם, בניכוי 20% מסכום ההיטל בעבור כל שנה או חלק ממנה, בצירוף הפרשי הצמדה מיום התשלום עד יום ההשבה</w:t>
      </w:r>
      <w:r w:rsidR="00551336">
        <w:rPr>
          <w:rFonts w:cs="FrankRuehl" w:hint="cs"/>
          <w:rtl/>
          <w:lang w:eastAsia="en-US"/>
        </w:rPr>
        <w:t>, ובלבד שהפיצויים ששולמו לו בגין ההפקעה לא כוללים החזר בגין היטל השצ"פ ששולם; סעיף זה יחול בהתאמה מקום שבו הופקע חלק מהנכס ובמקרה כאמור ההחזר יהיה באופן יחסי בהתאם ליחס שבין החלק שהופקע לכלל הנכס</w:t>
      </w:r>
      <w:r>
        <w:rPr>
          <w:rFonts w:cs="FrankRuehl" w:hint="cs"/>
          <w:rtl/>
          <w:lang w:eastAsia="en-US"/>
        </w:rPr>
        <w:t>.</w:t>
      </w:r>
    </w:p>
    <w:p w14:paraId="32692AEA" w14:textId="77777777" w:rsidR="00E103C3" w:rsidRDefault="00E103C3" w:rsidP="00035160">
      <w:pPr>
        <w:pStyle w:val="P00"/>
        <w:spacing w:before="72"/>
        <w:ind w:left="0" w:right="1134"/>
        <w:rPr>
          <w:rStyle w:val="default"/>
          <w:rFonts w:hint="cs"/>
          <w:rtl/>
        </w:rPr>
      </w:pPr>
      <w:r>
        <w:rPr>
          <w:lang w:val="he-IL"/>
        </w:rPr>
        <w:pict w14:anchorId="61586EF7">
          <v:rect id="_x0000_s2121" style="position:absolute;left:0;text-align:left;margin-left:464.5pt;margin-top:8.05pt;width:75.05pt;height:17.4pt;z-index:251664896" o:allowincell="f" filled="f" stroked="f" strokecolor="lime" strokeweight=".25pt">
            <v:textbox style="mso-next-textbox:#_x0000_s2121" inset="0,0,0,0">
              <w:txbxContent>
                <w:p w14:paraId="5D3D29A2" w14:textId="77777777" w:rsidR="00E103C3" w:rsidRDefault="00137A1B" w:rsidP="00E103C3">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00551336">
        <w:rPr>
          <w:rStyle w:val="big-number"/>
          <w:rFonts w:cs="Miriam" w:hint="cs"/>
          <w:rtl/>
        </w:rPr>
        <w:t>8</w:t>
      </w:r>
      <w:r>
        <w:rPr>
          <w:rStyle w:val="big-number"/>
          <w:rFonts w:cs="Miriam"/>
          <w:rtl/>
        </w:rPr>
        <w:t>.</w:t>
      </w:r>
      <w:r>
        <w:rPr>
          <w:rStyle w:val="big-number"/>
          <w:rFonts w:cs="Miriam"/>
          <w:rtl/>
        </w:rPr>
        <w:tab/>
      </w:r>
      <w:r>
        <w:rPr>
          <w:rStyle w:val="default"/>
          <w:rFonts w:hint="cs"/>
          <w:rtl/>
        </w:rPr>
        <w:t>(א)</w:t>
      </w:r>
      <w:r>
        <w:rPr>
          <w:rStyle w:val="default"/>
          <w:rFonts w:hint="cs"/>
          <w:rtl/>
        </w:rPr>
        <w:tab/>
      </w:r>
      <w:r w:rsidR="00035160">
        <w:rPr>
          <w:rStyle w:val="default"/>
          <w:rFonts w:hint="cs"/>
          <w:rtl/>
        </w:rPr>
        <w:t>לצורך תשלום ההיטל, תמסור העירייה לחייב בתשלומו דרישת תשלום שבה יפורט סכום ההיטל, הסעיף בחוק עזר שמכוחו הוטל ההיטל, תעריפי ההיטל המעודכנים אשר שימשו בסיס לחישובו, מידות הנכס ששימשו יסוד לחיוב, דרכי תשלום ההיטל ומועד תשלומו; דרישת תשלום תימסר בעת התגבשות עילת חיוב כאמור בסעיפים 3, 5 ו-6 לחוק עזר זה</w:t>
      </w:r>
      <w:r>
        <w:rPr>
          <w:rStyle w:val="default"/>
          <w:rFonts w:hint="cs"/>
          <w:rtl/>
        </w:rPr>
        <w:t>.</w:t>
      </w:r>
    </w:p>
    <w:p w14:paraId="07A02B94" w14:textId="77777777" w:rsidR="00035160" w:rsidRDefault="00035160" w:rsidP="00035160">
      <w:pPr>
        <w:pStyle w:val="P00"/>
        <w:spacing w:before="72"/>
        <w:ind w:left="0" w:right="1134"/>
        <w:rPr>
          <w:rStyle w:val="default"/>
          <w:rFonts w:hint="cs"/>
          <w:rtl/>
        </w:rPr>
      </w:pPr>
      <w:r>
        <w:rPr>
          <w:rStyle w:val="default"/>
          <w:rFonts w:hint="cs"/>
          <w:rtl/>
        </w:rPr>
        <w:tab/>
        <w:t>(ב)</w:t>
      </w:r>
      <w:r>
        <w:rPr>
          <w:rStyle w:val="default"/>
          <w:rFonts w:hint="cs"/>
          <w:rtl/>
        </w:rPr>
        <w:tab/>
      </w:r>
      <w:r w:rsidR="00FB77A7">
        <w:rPr>
          <w:rStyle w:val="default"/>
          <w:rFonts w:hint="cs"/>
          <w:rtl/>
        </w:rPr>
        <w:t xml:space="preserve">לא נמסרה מסיבה כלשהי דרישת תשלום באחד מהמועדים הנזכרים בסעיף קטן (א) (להלן </w:t>
      </w:r>
      <w:r w:rsidR="00FB77A7">
        <w:rPr>
          <w:rStyle w:val="default"/>
          <w:rtl/>
        </w:rPr>
        <w:t>–</w:t>
      </w:r>
      <w:r w:rsidR="00FB77A7">
        <w:rPr>
          <w:rStyle w:val="default"/>
          <w:rFonts w:hint="cs"/>
          <w:rtl/>
        </w:rPr>
        <w:t xml:space="preserve"> מועד החיוב המקורי), רשאית העירייה למסור את דרישת התשלום בכל אחד מאלה:</w:t>
      </w:r>
    </w:p>
    <w:p w14:paraId="26B474B4" w14:textId="77777777" w:rsidR="00FB77A7" w:rsidRDefault="00FB77A7" w:rsidP="00FB77A7">
      <w:pPr>
        <w:pStyle w:val="P00"/>
        <w:spacing w:before="72"/>
        <w:ind w:left="1021" w:right="1134"/>
        <w:rPr>
          <w:rStyle w:val="default"/>
          <w:rFonts w:hint="cs"/>
          <w:rtl/>
        </w:rPr>
      </w:pPr>
      <w:r>
        <w:rPr>
          <w:rStyle w:val="default"/>
          <w:rFonts w:hint="cs"/>
          <w:rtl/>
        </w:rPr>
        <w:t>(1)</w:t>
      </w:r>
      <w:r>
        <w:rPr>
          <w:rStyle w:val="default"/>
          <w:rFonts w:hint="cs"/>
          <w:rtl/>
        </w:rPr>
        <w:tab/>
        <w:t>טרם מתן תעודת העברה לרשם המקרקעין;</w:t>
      </w:r>
    </w:p>
    <w:p w14:paraId="73EDF01C" w14:textId="77777777" w:rsidR="00FB77A7" w:rsidRDefault="00FB77A7" w:rsidP="00FB77A7">
      <w:pPr>
        <w:pStyle w:val="P00"/>
        <w:spacing w:before="72"/>
        <w:ind w:left="1021" w:right="1134"/>
        <w:rPr>
          <w:rStyle w:val="default"/>
          <w:rFonts w:hint="cs"/>
          <w:rtl/>
        </w:rPr>
      </w:pPr>
      <w:r>
        <w:rPr>
          <w:rStyle w:val="default"/>
          <w:rFonts w:hint="cs"/>
          <w:rtl/>
        </w:rPr>
        <w:t>(2)</w:t>
      </w:r>
      <w:r>
        <w:rPr>
          <w:rStyle w:val="default"/>
          <w:rFonts w:hint="cs"/>
          <w:rtl/>
        </w:rPr>
        <w:tab/>
        <w:t>טרם מתן אישור העירייה להעברת זכויות חכירה במינהל מקרקעי ישראל;</w:t>
      </w:r>
    </w:p>
    <w:p w14:paraId="0A215065" w14:textId="77777777" w:rsidR="00FB77A7" w:rsidRDefault="00FB77A7" w:rsidP="00FB77A7">
      <w:pPr>
        <w:pStyle w:val="P00"/>
        <w:spacing w:before="72"/>
        <w:ind w:left="1021" w:right="1134"/>
        <w:rPr>
          <w:rStyle w:val="default"/>
          <w:rFonts w:hint="cs"/>
          <w:rtl/>
        </w:rPr>
      </w:pPr>
      <w:r>
        <w:rPr>
          <w:rStyle w:val="default"/>
          <w:rFonts w:hint="cs"/>
          <w:rtl/>
        </w:rPr>
        <w:t>(3)</w:t>
      </w:r>
      <w:r>
        <w:rPr>
          <w:rStyle w:val="default"/>
          <w:rFonts w:hint="cs"/>
          <w:rtl/>
        </w:rPr>
        <w:tab/>
        <w:t>טרם מתן תעודת גמר לפי חוק התכנון והבנייה או תקנות היתר הבנייה; במקרה זה ייקבע סכום החיוב על בסיס תעריפי ההיטל כפי שהיו בתוקפם במועד החיוב המקורי בתוספת הפרשי הצמדה.</w:t>
      </w:r>
    </w:p>
    <w:p w14:paraId="3B15EDA9" w14:textId="77777777" w:rsidR="00FB77A7" w:rsidRDefault="00FB77A7" w:rsidP="00035160">
      <w:pPr>
        <w:pStyle w:val="P00"/>
        <w:spacing w:before="72"/>
        <w:ind w:left="0" w:right="1134"/>
        <w:rPr>
          <w:rStyle w:val="default"/>
          <w:rFonts w:hint="cs"/>
          <w:rtl/>
        </w:rPr>
      </w:pPr>
      <w:r>
        <w:rPr>
          <w:rStyle w:val="default"/>
          <w:rFonts w:hint="cs"/>
          <w:rtl/>
        </w:rPr>
        <w:tab/>
        <w:t>(ג)</w:t>
      </w:r>
      <w:r>
        <w:rPr>
          <w:rStyle w:val="default"/>
          <w:rFonts w:hint="cs"/>
          <w:rtl/>
        </w:rPr>
        <w:tab/>
      </w:r>
      <w:r w:rsidR="002B05EF">
        <w:rPr>
          <w:rStyle w:val="default"/>
          <w:rFonts w:hint="cs"/>
          <w:rtl/>
        </w:rPr>
        <w:t>פגם בדרישת תשלום אינו גורע מחובת בעל נכס לשלם לעירייה היטל שצ"פ לפי חוק עזר זה.</w:t>
      </w:r>
    </w:p>
    <w:p w14:paraId="534B445C" w14:textId="77777777" w:rsidR="002B05EF" w:rsidRDefault="002B05EF" w:rsidP="00035160">
      <w:pPr>
        <w:pStyle w:val="P00"/>
        <w:spacing w:before="72"/>
        <w:ind w:left="0" w:right="1134"/>
        <w:rPr>
          <w:rStyle w:val="default"/>
          <w:rFonts w:hint="cs"/>
          <w:rtl/>
        </w:rPr>
      </w:pPr>
      <w:r>
        <w:rPr>
          <w:rStyle w:val="default"/>
          <w:rFonts w:hint="cs"/>
          <w:rtl/>
        </w:rPr>
        <w:tab/>
        <w:t>(ד)</w:t>
      </w:r>
      <w:r>
        <w:rPr>
          <w:rStyle w:val="default"/>
          <w:rFonts w:hint="cs"/>
          <w:rtl/>
        </w:rPr>
        <w:tab/>
        <w:t xml:space="preserve">דרישת תשלום שנמסרה לפי </w:t>
      </w:r>
      <w:r>
        <w:rPr>
          <w:rStyle w:val="default"/>
          <w:rtl/>
        </w:rPr>
        <w:t>–</w:t>
      </w:r>
    </w:p>
    <w:p w14:paraId="098A60B5" w14:textId="77777777" w:rsidR="002B05EF" w:rsidRDefault="002B05EF" w:rsidP="002B05EF">
      <w:pPr>
        <w:pStyle w:val="P00"/>
        <w:spacing w:before="72"/>
        <w:ind w:left="1021" w:right="1134"/>
        <w:rPr>
          <w:rStyle w:val="default"/>
          <w:rFonts w:hint="cs"/>
          <w:rtl/>
        </w:rPr>
      </w:pPr>
      <w:r>
        <w:rPr>
          <w:rStyle w:val="default"/>
          <w:rFonts w:hint="cs"/>
          <w:rtl/>
        </w:rPr>
        <w:t>(1)</w:t>
      </w:r>
      <w:r>
        <w:rPr>
          <w:rStyle w:val="default"/>
          <w:rFonts w:hint="cs"/>
          <w:rtl/>
        </w:rPr>
        <w:tab/>
        <w:t>סעיפים 3(א)(1), 5, 6(ב) או 6(ד) תיפרע בתוך 30 ימים מיום מסירתה לבעל נכס;</w:t>
      </w:r>
    </w:p>
    <w:p w14:paraId="1CACA6B8" w14:textId="77777777" w:rsidR="002B05EF" w:rsidRDefault="002B05EF" w:rsidP="002B05EF">
      <w:pPr>
        <w:pStyle w:val="P00"/>
        <w:spacing w:before="72"/>
        <w:ind w:left="1021" w:right="1134"/>
        <w:rPr>
          <w:rStyle w:val="default"/>
          <w:rFonts w:hint="cs"/>
          <w:rtl/>
        </w:rPr>
      </w:pPr>
      <w:r>
        <w:rPr>
          <w:rStyle w:val="default"/>
          <w:rFonts w:hint="cs"/>
          <w:rtl/>
        </w:rPr>
        <w:t>(2)</w:t>
      </w:r>
      <w:r>
        <w:rPr>
          <w:rStyle w:val="default"/>
          <w:rFonts w:hint="cs"/>
          <w:rtl/>
        </w:rPr>
        <w:tab/>
        <w:t>סעיפים 3(א)(2), 6(ג) או 8(ב) תיפרע בתוך 7 ימים מיום מסירתה לבעל הנכס ובכל מקרה כתנאי למתן ההיתר, התעודה או האישור המבוקשים.</w:t>
      </w:r>
    </w:p>
    <w:p w14:paraId="2684A5B4" w14:textId="77777777" w:rsidR="009E5B45" w:rsidRDefault="009E5B45" w:rsidP="007B5F04">
      <w:pPr>
        <w:pStyle w:val="P00"/>
        <w:spacing w:before="72"/>
        <w:ind w:left="0" w:right="1134"/>
        <w:rPr>
          <w:rFonts w:cs="FrankRuehl" w:hint="cs"/>
          <w:rtl/>
          <w:lang w:eastAsia="en-US"/>
        </w:rPr>
      </w:pPr>
      <w:bookmarkStart w:id="6" w:name="Seif7"/>
      <w:bookmarkEnd w:id="6"/>
      <w:r>
        <w:rPr>
          <w:lang w:val="he-IL"/>
        </w:rPr>
        <w:pict w14:anchorId="18A5E94D">
          <v:rect id="_x0000_s2056" style="position:absolute;left:0;text-align:left;margin-left:464.5pt;margin-top:8.05pt;width:75.05pt;height:13.25pt;z-index:251655680" o:allowincell="f" filled="f" stroked="f" strokecolor="lime" strokeweight=".25pt">
            <v:textbox style="mso-next-textbox:#_x0000_s2056" inset="0,0,0,0">
              <w:txbxContent>
                <w:p w14:paraId="707CC8A3" w14:textId="77777777" w:rsidR="00DB205B" w:rsidRDefault="00DB205B">
                  <w:pPr>
                    <w:spacing w:line="160" w:lineRule="exact"/>
                    <w:jc w:val="left"/>
                    <w:rPr>
                      <w:rFonts w:cs="Miriam" w:hint="cs"/>
                      <w:noProof/>
                      <w:sz w:val="18"/>
                      <w:szCs w:val="18"/>
                      <w:rtl/>
                    </w:rPr>
                  </w:pPr>
                  <w:r>
                    <w:rPr>
                      <w:rFonts w:cs="Miriam" w:hint="cs"/>
                      <w:sz w:val="18"/>
                      <w:szCs w:val="18"/>
                      <w:rtl/>
                    </w:rPr>
                    <w:t>שערוך חובות בפיגור</w:t>
                  </w:r>
                </w:p>
              </w:txbxContent>
            </v:textbox>
            <w10:anchorlock/>
          </v:rect>
        </w:pict>
      </w:r>
      <w:r w:rsidR="007B5F04">
        <w:rPr>
          <w:rStyle w:val="big-number"/>
          <w:rFonts w:cs="Miriam" w:hint="cs"/>
          <w:rtl/>
        </w:rPr>
        <w:t>9</w:t>
      </w:r>
      <w:r>
        <w:rPr>
          <w:rStyle w:val="big-number"/>
          <w:rFonts w:cs="Miriam"/>
          <w:rtl/>
        </w:rPr>
        <w:t>.</w:t>
      </w:r>
      <w:r>
        <w:rPr>
          <w:rStyle w:val="big-number"/>
          <w:rFonts w:cs="Miriam"/>
          <w:rtl/>
        </w:rPr>
        <w:tab/>
      </w:r>
      <w:r w:rsidR="008C36E0">
        <w:rPr>
          <w:rFonts w:cs="FrankRuehl" w:hint="cs"/>
          <w:rtl/>
          <w:lang w:eastAsia="en-US"/>
        </w:rPr>
        <w:t xml:space="preserve">לא שולם במועדו היטל שצ"פ שנמסרה לגביו דרישת תשלום, </w:t>
      </w:r>
      <w:r w:rsidR="002D01B8">
        <w:rPr>
          <w:rFonts w:cs="FrankRuehl" w:hint="cs"/>
          <w:rtl/>
          <w:lang w:eastAsia="en-US"/>
        </w:rPr>
        <w:t>יחושב</w:t>
      </w:r>
      <w:r w:rsidR="008C36E0">
        <w:rPr>
          <w:rFonts w:cs="FrankRuehl" w:hint="cs"/>
          <w:rtl/>
          <w:lang w:eastAsia="en-US"/>
        </w:rPr>
        <w:t xml:space="preserve"> סכום </w:t>
      </w:r>
      <w:r w:rsidR="002D01B8">
        <w:rPr>
          <w:rFonts w:cs="FrankRuehl" w:hint="cs"/>
          <w:rtl/>
          <w:lang w:eastAsia="en-US"/>
        </w:rPr>
        <w:t xml:space="preserve">ההיטל לפי שיעורו </w:t>
      </w:r>
      <w:r w:rsidR="008C36E0">
        <w:rPr>
          <w:rFonts w:cs="FrankRuehl" w:hint="cs"/>
          <w:rtl/>
          <w:lang w:eastAsia="en-US"/>
        </w:rPr>
        <w:t>ב</w:t>
      </w:r>
      <w:r w:rsidR="007B5F04">
        <w:rPr>
          <w:rFonts w:cs="FrankRuehl" w:hint="cs"/>
          <w:rtl/>
          <w:lang w:eastAsia="en-US"/>
        </w:rPr>
        <w:t xml:space="preserve">מועד </w:t>
      </w:r>
      <w:r w:rsidR="008C36E0">
        <w:rPr>
          <w:rFonts w:cs="FrankRuehl" w:hint="cs"/>
          <w:rtl/>
          <w:lang w:eastAsia="en-US"/>
        </w:rPr>
        <w:t>דרישת התשלום</w:t>
      </w:r>
      <w:r w:rsidR="002D01B8">
        <w:rPr>
          <w:rFonts w:cs="FrankRuehl" w:hint="cs"/>
          <w:rtl/>
          <w:lang w:eastAsia="en-US"/>
        </w:rPr>
        <w:t xml:space="preserve"> בתוספת</w:t>
      </w:r>
      <w:r w:rsidR="008C36E0">
        <w:rPr>
          <w:rFonts w:cs="FrankRuehl" w:hint="cs"/>
          <w:rtl/>
          <w:lang w:eastAsia="en-US"/>
        </w:rPr>
        <w:t xml:space="preserve"> תשלומי פיגורים </w:t>
      </w:r>
      <w:r w:rsidR="002D01B8">
        <w:rPr>
          <w:rFonts w:cs="FrankRuehl" w:hint="cs"/>
          <w:rtl/>
          <w:lang w:eastAsia="en-US"/>
        </w:rPr>
        <w:t xml:space="preserve">מהיום </w:t>
      </w:r>
      <w:r w:rsidR="008C36E0">
        <w:rPr>
          <w:rFonts w:cs="FrankRuehl" w:hint="cs"/>
          <w:rtl/>
          <w:lang w:eastAsia="en-US"/>
        </w:rPr>
        <w:t>שנקבע לתשלו</w:t>
      </w:r>
      <w:r w:rsidR="002D01B8">
        <w:rPr>
          <w:rFonts w:cs="FrankRuehl" w:hint="cs"/>
          <w:rtl/>
          <w:lang w:eastAsia="en-US"/>
        </w:rPr>
        <w:t>ם</w:t>
      </w:r>
      <w:r w:rsidR="008C36E0">
        <w:rPr>
          <w:rFonts w:cs="FrankRuehl" w:hint="cs"/>
          <w:rtl/>
          <w:lang w:eastAsia="en-US"/>
        </w:rPr>
        <w:t xml:space="preserve"> ועד </w:t>
      </w:r>
      <w:r w:rsidR="002D01B8">
        <w:rPr>
          <w:rFonts w:cs="FrankRuehl" w:hint="cs"/>
          <w:rtl/>
          <w:lang w:eastAsia="en-US"/>
        </w:rPr>
        <w:t xml:space="preserve">יום </w:t>
      </w:r>
      <w:r w:rsidR="008C36E0">
        <w:rPr>
          <w:rFonts w:cs="FrankRuehl" w:hint="cs"/>
          <w:rtl/>
          <w:lang w:eastAsia="en-US"/>
        </w:rPr>
        <w:t>התשלום בפועל</w:t>
      </w:r>
      <w:r>
        <w:rPr>
          <w:rFonts w:cs="FrankRuehl" w:hint="cs"/>
          <w:rtl/>
          <w:lang w:eastAsia="en-US"/>
        </w:rPr>
        <w:t>.</w:t>
      </w:r>
    </w:p>
    <w:p w14:paraId="49D5C175" w14:textId="77777777" w:rsidR="009E5B45" w:rsidRDefault="009E5B45" w:rsidP="007B5F04">
      <w:pPr>
        <w:pStyle w:val="P00"/>
        <w:spacing w:before="72"/>
        <w:ind w:left="0" w:right="1134"/>
        <w:rPr>
          <w:rFonts w:cs="FrankRuehl" w:hint="cs"/>
          <w:rtl/>
          <w:lang w:eastAsia="en-US"/>
        </w:rPr>
      </w:pPr>
      <w:bookmarkStart w:id="7" w:name="Seif8"/>
      <w:bookmarkEnd w:id="7"/>
      <w:r>
        <w:rPr>
          <w:lang w:val="he-IL"/>
        </w:rPr>
        <w:pict w14:anchorId="2FF3F435">
          <v:rect id="_x0000_s2057" style="position:absolute;left:0;text-align:left;margin-left:464.5pt;margin-top:8.05pt;width:75.05pt;height:14.35pt;z-index:251656704" o:allowincell="f" filled="f" stroked="f" strokecolor="lime" strokeweight=".25pt">
            <v:textbox inset="0,0,0,0">
              <w:txbxContent>
                <w:p w14:paraId="3047F2D3" w14:textId="77777777" w:rsidR="00DB205B" w:rsidRDefault="00DB205B">
                  <w:pPr>
                    <w:spacing w:line="160" w:lineRule="exact"/>
                    <w:jc w:val="left"/>
                    <w:rPr>
                      <w:rFonts w:cs="Miriam" w:hint="cs"/>
                      <w:sz w:val="18"/>
                      <w:szCs w:val="18"/>
                      <w:rtl/>
                    </w:rPr>
                  </w:pPr>
                  <w:r>
                    <w:rPr>
                      <w:rFonts w:cs="Miriam" w:hint="cs"/>
                      <w:sz w:val="18"/>
                      <w:szCs w:val="18"/>
                      <w:rtl/>
                    </w:rPr>
                    <w:t>טעות בחיוב</w:t>
                  </w:r>
                </w:p>
              </w:txbxContent>
            </v:textbox>
            <w10:anchorlock/>
          </v:rect>
        </w:pict>
      </w:r>
      <w:r w:rsidR="00DF456F">
        <w:rPr>
          <w:rStyle w:val="big-number"/>
          <w:rFonts w:cs="Miriam" w:hint="cs"/>
          <w:rtl/>
        </w:rPr>
        <w:t>10</w:t>
      </w:r>
      <w:r>
        <w:rPr>
          <w:rStyle w:val="big-number"/>
          <w:rFonts w:cs="Miriam"/>
          <w:rtl/>
        </w:rPr>
        <w:t>.</w:t>
      </w:r>
      <w:r>
        <w:rPr>
          <w:rStyle w:val="big-number"/>
          <w:rFonts w:cs="Miriam"/>
          <w:rtl/>
        </w:rPr>
        <w:tab/>
      </w:r>
      <w:r w:rsidR="0019125D">
        <w:rPr>
          <w:rFonts w:cs="FrankRuehl" w:hint="cs"/>
          <w:rtl/>
          <w:lang w:eastAsia="en-US"/>
        </w:rPr>
        <w:t xml:space="preserve">שולם </w:t>
      </w:r>
      <w:r w:rsidR="00247E16">
        <w:rPr>
          <w:rFonts w:cs="FrankRuehl" w:hint="cs"/>
          <w:rtl/>
          <w:lang w:eastAsia="en-US"/>
        </w:rPr>
        <w:t xml:space="preserve">לעירייה </w:t>
      </w:r>
      <w:r w:rsidR="0019125D">
        <w:rPr>
          <w:rFonts w:cs="FrankRuehl" w:hint="cs"/>
          <w:rtl/>
          <w:lang w:eastAsia="en-US"/>
        </w:rPr>
        <w:t xml:space="preserve">בטעות סכום נמוך או גבוה מסכום ההיטל על פי חוק עזר זה, </w:t>
      </w:r>
      <w:r w:rsidR="007B5F04">
        <w:rPr>
          <w:rFonts w:cs="FrankRuehl" w:hint="cs"/>
          <w:rtl/>
          <w:lang w:eastAsia="en-US"/>
        </w:rPr>
        <w:t>יישא</w:t>
      </w:r>
      <w:r w:rsidR="0019125D">
        <w:rPr>
          <w:rFonts w:cs="FrankRuehl" w:hint="cs"/>
          <w:rtl/>
          <w:lang w:eastAsia="en-US"/>
        </w:rPr>
        <w:t xml:space="preserve"> </w:t>
      </w:r>
      <w:r w:rsidR="00247E16">
        <w:rPr>
          <w:rFonts w:cs="FrankRuehl" w:hint="cs"/>
          <w:rtl/>
          <w:lang w:eastAsia="en-US"/>
        </w:rPr>
        <w:t xml:space="preserve">החייב בתשלום ההיטל או </w:t>
      </w:r>
      <w:r w:rsidR="007B5F04">
        <w:rPr>
          <w:rFonts w:cs="FrankRuehl" w:hint="cs"/>
          <w:rtl/>
          <w:lang w:eastAsia="en-US"/>
        </w:rPr>
        <w:t>יושב</w:t>
      </w:r>
      <w:r w:rsidR="00247E16">
        <w:rPr>
          <w:rFonts w:cs="FrankRuehl" w:hint="cs"/>
          <w:rtl/>
          <w:lang w:eastAsia="en-US"/>
        </w:rPr>
        <w:t xml:space="preserve"> לו, </w:t>
      </w:r>
      <w:r w:rsidR="0019125D">
        <w:rPr>
          <w:rFonts w:cs="FrankRuehl" w:hint="cs"/>
          <w:rtl/>
          <w:lang w:eastAsia="en-US"/>
        </w:rPr>
        <w:t>לפי העניין, ההפרש שבין הסכום ששולם בפועל לבין סכום ההיטל שהיה ניתן להטיל ביום התשלום לפי חוק עזר זה, בתוספת הפרשי הצמדה</w:t>
      </w:r>
      <w:r>
        <w:rPr>
          <w:rFonts w:cs="FrankRuehl" w:hint="cs"/>
          <w:rtl/>
          <w:lang w:eastAsia="en-US"/>
        </w:rPr>
        <w:t>.</w:t>
      </w:r>
    </w:p>
    <w:p w14:paraId="286B81E4" w14:textId="77777777" w:rsidR="009E5B45" w:rsidRDefault="009E5B45" w:rsidP="00DF456F">
      <w:pPr>
        <w:pStyle w:val="P00"/>
        <w:spacing w:before="72"/>
        <w:ind w:left="0" w:right="1134"/>
        <w:rPr>
          <w:rStyle w:val="default"/>
          <w:rFonts w:hint="cs"/>
          <w:rtl/>
        </w:rPr>
      </w:pPr>
      <w:bookmarkStart w:id="8" w:name="Seif9"/>
      <w:bookmarkEnd w:id="8"/>
      <w:r>
        <w:rPr>
          <w:lang w:val="he-IL"/>
        </w:rPr>
        <w:pict w14:anchorId="3CEC68CD">
          <v:rect id="_x0000_s2058" style="position:absolute;left:0;text-align:left;margin-left:464.5pt;margin-top:8.05pt;width:75.05pt;height:16.25pt;z-index:251657728" o:allowincell="f" filled="f" stroked="f" strokecolor="lime" strokeweight=".25pt">
            <v:textbox style="mso-next-textbox:#_x0000_s2058" inset="0,0,0,0">
              <w:txbxContent>
                <w:p w14:paraId="277AD63E" w14:textId="77777777" w:rsidR="00DB205B" w:rsidRDefault="00DB205B" w:rsidP="00DF456F">
                  <w:pPr>
                    <w:spacing w:line="160" w:lineRule="exact"/>
                    <w:jc w:val="left"/>
                    <w:rPr>
                      <w:rFonts w:cs="Miriam" w:hint="cs"/>
                      <w:noProof/>
                      <w:sz w:val="18"/>
                      <w:szCs w:val="18"/>
                      <w:rtl/>
                    </w:rPr>
                  </w:pPr>
                  <w:r>
                    <w:rPr>
                      <w:rFonts w:cs="Miriam" w:hint="cs"/>
                      <w:sz w:val="18"/>
                      <w:szCs w:val="18"/>
                      <w:rtl/>
                    </w:rPr>
                    <w:t xml:space="preserve">חיוב </w:t>
                  </w:r>
                  <w:r w:rsidR="00DF456F">
                    <w:rPr>
                      <w:rFonts w:cs="Miriam" w:hint="cs"/>
                      <w:noProof/>
                      <w:sz w:val="18"/>
                      <w:szCs w:val="18"/>
                      <w:rtl/>
                    </w:rPr>
                    <w:t>בעלים משותפים</w:t>
                  </w:r>
                </w:p>
              </w:txbxContent>
            </v:textbox>
            <w10:anchorlock/>
          </v:rect>
        </w:pict>
      </w:r>
      <w:r w:rsidR="00DF456F">
        <w:rPr>
          <w:rStyle w:val="big-number"/>
          <w:rFonts w:cs="Miriam" w:hint="cs"/>
          <w:rtl/>
        </w:rPr>
        <w:t>11</w:t>
      </w:r>
      <w:r>
        <w:rPr>
          <w:rStyle w:val="big-number"/>
          <w:rFonts w:cs="Miriam"/>
          <w:rtl/>
        </w:rPr>
        <w:t>.</w:t>
      </w:r>
      <w:r>
        <w:rPr>
          <w:rStyle w:val="big-number"/>
          <w:rFonts w:cs="Miriam"/>
          <w:rtl/>
        </w:rPr>
        <w:tab/>
      </w:r>
      <w:r w:rsidR="00DB205B">
        <w:rPr>
          <w:rFonts w:cs="FrankRuehl" w:hint="cs"/>
          <w:rtl/>
          <w:lang w:eastAsia="en-US"/>
        </w:rPr>
        <w:t xml:space="preserve">היה נכס בבעלות משותפת, תחול חובת ההיטל על כל אחד מהבעלים המשותפים בנכס לפי חלקם היחסי </w:t>
      </w:r>
      <w:r w:rsidR="00DF456F">
        <w:rPr>
          <w:rFonts w:cs="FrankRuehl" w:hint="cs"/>
          <w:rtl/>
          <w:lang w:eastAsia="en-US"/>
        </w:rPr>
        <w:t xml:space="preserve">בבעלות </w:t>
      </w:r>
      <w:r w:rsidR="00DB205B">
        <w:rPr>
          <w:rFonts w:cs="FrankRuehl" w:hint="cs"/>
          <w:rtl/>
          <w:lang w:eastAsia="en-US"/>
        </w:rPr>
        <w:t>בנכס</w:t>
      </w:r>
      <w:r>
        <w:rPr>
          <w:rFonts w:cs="FrankRuehl" w:hint="cs"/>
          <w:rtl/>
          <w:lang w:eastAsia="en-US"/>
        </w:rPr>
        <w:t>.</w:t>
      </w:r>
    </w:p>
    <w:p w14:paraId="3F62E03E" w14:textId="77777777" w:rsidR="009E5B45" w:rsidRDefault="009E5B45" w:rsidP="00384C9C">
      <w:pPr>
        <w:pStyle w:val="P00"/>
        <w:spacing w:before="72"/>
        <w:ind w:left="0" w:right="1134"/>
        <w:rPr>
          <w:rStyle w:val="default"/>
          <w:rFonts w:hint="cs"/>
          <w:rtl/>
        </w:rPr>
      </w:pPr>
      <w:bookmarkStart w:id="9" w:name="Seif12"/>
      <w:bookmarkEnd w:id="9"/>
      <w:r>
        <w:rPr>
          <w:lang w:val="he-IL"/>
        </w:rPr>
        <w:pict w14:anchorId="547D4841">
          <v:rect id="_x0000_s2061" style="position:absolute;left:0;text-align:left;margin-left:464.5pt;margin-top:8.05pt;width:75.05pt;height:14.25pt;z-index:251658752" o:allowincell="f" filled="f" stroked="f" strokecolor="lime" strokeweight=".25pt">
            <v:textbox style="mso-next-textbox:#_x0000_s2061" inset="0,0,0,0">
              <w:txbxContent>
                <w:p w14:paraId="10DD4A47" w14:textId="77777777" w:rsidR="00DB205B" w:rsidRDefault="0060087C">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12.</w:t>
      </w:r>
      <w:r>
        <w:rPr>
          <w:rStyle w:val="big-number"/>
          <w:rFonts w:cs="Miriam"/>
          <w:rtl/>
        </w:rPr>
        <w:tab/>
      </w:r>
      <w:r w:rsidR="0060087C">
        <w:rPr>
          <w:rFonts w:cs="FrankRuehl" w:hint="cs"/>
          <w:rtl/>
          <w:lang w:eastAsia="en-US"/>
        </w:rPr>
        <w:t xml:space="preserve">כספי היטל </w:t>
      </w:r>
      <w:r w:rsidR="00ED2A85">
        <w:rPr>
          <w:rFonts w:cs="FrankRuehl" w:hint="cs"/>
          <w:rtl/>
          <w:lang w:eastAsia="en-US"/>
        </w:rPr>
        <w:t>ה</w:t>
      </w:r>
      <w:r w:rsidR="0060087C">
        <w:rPr>
          <w:rFonts w:cs="FrankRuehl" w:hint="cs"/>
          <w:rtl/>
          <w:lang w:eastAsia="en-US"/>
        </w:rPr>
        <w:t xml:space="preserve">שצ"פ יופקדו בקרן ייעודית אשר תשמש אך ורק לצורכי מימון </w:t>
      </w:r>
      <w:r w:rsidR="00ED2A85">
        <w:rPr>
          <w:rFonts w:cs="FrankRuehl" w:hint="cs"/>
          <w:rtl/>
          <w:lang w:eastAsia="en-US"/>
        </w:rPr>
        <w:t>עבודות ל</w:t>
      </w:r>
      <w:r w:rsidR="00384C9C">
        <w:rPr>
          <w:rFonts w:cs="FrankRuehl" w:hint="cs"/>
          <w:rtl/>
          <w:lang w:eastAsia="en-US"/>
        </w:rPr>
        <w:t xml:space="preserve">פיתוח </w:t>
      </w:r>
      <w:r w:rsidR="0060087C">
        <w:rPr>
          <w:rFonts w:cs="FrankRuehl" w:hint="cs"/>
          <w:rtl/>
          <w:lang w:eastAsia="en-US"/>
        </w:rPr>
        <w:t>שטחים ציבוריים פתוחים</w:t>
      </w:r>
      <w:r>
        <w:rPr>
          <w:rFonts w:cs="FrankRuehl" w:hint="cs"/>
          <w:rtl/>
          <w:lang w:eastAsia="en-US"/>
        </w:rPr>
        <w:t>.</w:t>
      </w:r>
    </w:p>
    <w:p w14:paraId="4F419140" w14:textId="77777777" w:rsidR="009E5B45" w:rsidRDefault="009E5B45" w:rsidP="00384C9C">
      <w:pPr>
        <w:pStyle w:val="P00"/>
        <w:spacing w:before="72"/>
        <w:ind w:left="0" w:right="1134"/>
        <w:rPr>
          <w:rFonts w:cs="FrankRuehl" w:hint="cs"/>
          <w:rtl/>
          <w:lang w:eastAsia="en-US"/>
        </w:rPr>
      </w:pPr>
      <w:bookmarkStart w:id="10" w:name="Seif13"/>
      <w:bookmarkEnd w:id="10"/>
      <w:r>
        <w:rPr>
          <w:lang w:val="he-IL"/>
        </w:rPr>
        <w:pict w14:anchorId="6549BFE6">
          <v:rect id="_x0000_s2069" style="position:absolute;left:0;text-align:left;margin-left:464.5pt;margin-top:8.05pt;width:75.05pt;height:9.3pt;z-index:251659776" o:allowincell="f" filled="f" stroked="f" strokecolor="lime" strokeweight=".25pt">
            <v:textbox inset="0,0,0,0">
              <w:txbxContent>
                <w:p w14:paraId="3C24E604" w14:textId="77777777" w:rsidR="00DB205B" w:rsidRDefault="0060087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13</w:t>
      </w:r>
      <w:r>
        <w:rPr>
          <w:rStyle w:val="big-number"/>
          <w:rFonts w:cs="Miriam"/>
          <w:rtl/>
        </w:rPr>
        <w:t>.</w:t>
      </w:r>
      <w:r>
        <w:rPr>
          <w:rStyle w:val="big-number"/>
          <w:rFonts w:cs="Miriam"/>
          <w:rtl/>
        </w:rPr>
        <w:tab/>
      </w:r>
      <w:r w:rsidR="0060087C">
        <w:rPr>
          <w:rStyle w:val="default"/>
          <w:rFonts w:hint="cs"/>
          <w:rtl/>
        </w:rPr>
        <w:t xml:space="preserve">מסירת הודעה, לרבות דרישת תשלום, לפי חוק עזר זה תהיה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במשלוח מכתב רשום הערוך אל אותו אדם לפי מען מגוריו או עסקיו הרגילים או הידועים לאחרונה; אם אי-אפשר לקיים את המסירה כאמור, תהיה המסירה בדרך של הצגת ההודעה במקום בולט באחד המקומות האמורים או </w:t>
      </w:r>
      <w:r w:rsidR="00ED2A85">
        <w:rPr>
          <w:rStyle w:val="default"/>
          <w:rFonts w:hint="cs"/>
          <w:rtl/>
        </w:rPr>
        <w:t xml:space="preserve">הדבקתה </w:t>
      </w:r>
      <w:r w:rsidR="0060087C">
        <w:rPr>
          <w:rStyle w:val="default"/>
          <w:rFonts w:hint="cs"/>
          <w:rtl/>
        </w:rPr>
        <w:t>על הנכס שבו היא דנה</w:t>
      </w:r>
      <w:r>
        <w:rPr>
          <w:rFonts w:cs="FrankRuehl" w:hint="cs"/>
          <w:rtl/>
          <w:lang w:eastAsia="en-US"/>
        </w:rPr>
        <w:t>.</w:t>
      </w:r>
    </w:p>
    <w:p w14:paraId="216E1F37" w14:textId="77777777" w:rsidR="009E5B45" w:rsidRDefault="009E5B45" w:rsidP="004061C6">
      <w:pPr>
        <w:pStyle w:val="P00"/>
        <w:spacing w:before="72"/>
        <w:ind w:left="0" w:right="1134"/>
        <w:rPr>
          <w:rStyle w:val="default"/>
          <w:rFonts w:hint="cs"/>
          <w:rtl/>
        </w:rPr>
      </w:pPr>
      <w:r>
        <w:rPr>
          <w:lang w:val="he-IL"/>
        </w:rPr>
        <w:pict w14:anchorId="5953D609">
          <v:rect id="_x0000_s2113" style="position:absolute;left:0;text-align:left;margin-left:464.5pt;margin-top:8.05pt;width:75.05pt;height:16pt;z-index:251660800" o:allowincell="f" filled="f" stroked="f" strokecolor="lime" strokeweight=".25pt">
            <v:textbox style="mso-next-textbox:#_x0000_s2113" inset="0,0,0,0">
              <w:txbxContent>
                <w:p w14:paraId="7E0A34F8" w14:textId="77777777" w:rsidR="00DB205B" w:rsidRDefault="0060087C">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sidR="00384C9C">
        <w:rPr>
          <w:rFonts w:cs="FrankRuehl" w:hint="cs"/>
          <w:rtl/>
          <w:lang w:eastAsia="en-US"/>
        </w:rPr>
        <w:t xml:space="preserve">בתוספת לחוק עזר </w:t>
      </w:r>
      <w:r w:rsidR="004061C6">
        <w:rPr>
          <w:rFonts w:cs="FrankRuehl" w:hint="cs"/>
          <w:rtl/>
          <w:lang w:eastAsia="en-US"/>
        </w:rPr>
        <w:t>לחדרה</w:t>
      </w:r>
      <w:r w:rsidR="00384C9C">
        <w:rPr>
          <w:rFonts w:cs="FrankRuehl" w:hint="cs"/>
          <w:rtl/>
          <w:lang w:eastAsia="en-US"/>
        </w:rPr>
        <w:t xml:space="preserve"> (הצמדה למדד), התשמ"</w:t>
      </w:r>
      <w:r w:rsidR="004061C6">
        <w:rPr>
          <w:rFonts w:cs="FrankRuehl" w:hint="cs"/>
          <w:rtl/>
          <w:lang w:eastAsia="en-US"/>
        </w:rPr>
        <w:t>ג</w:t>
      </w:r>
      <w:r w:rsidR="00384C9C">
        <w:rPr>
          <w:rFonts w:cs="FrankRuehl" w:hint="cs"/>
          <w:rtl/>
          <w:lang w:eastAsia="en-US"/>
        </w:rPr>
        <w:t>-198</w:t>
      </w:r>
      <w:r w:rsidR="004061C6">
        <w:rPr>
          <w:rFonts w:cs="FrankRuehl" w:hint="cs"/>
          <w:rtl/>
          <w:lang w:eastAsia="en-US"/>
        </w:rPr>
        <w:t>2</w:t>
      </w:r>
      <w:r w:rsidR="00384C9C">
        <w:rPr>
          <w:rFonts w:cs="FrankRuehl" w:hint="cs"/>
          <w:rtl/>
          <w:lang w:eastAsia="en-US"/>
        </w:rPr>
        <w:t xml:space="preserve">, בסופה יבוא "חוק עזר </w:t>
      </w:r>
      <w:r w:rsidR="004061C6">
        <w:rPr>
          <w:rFonts w:cs="FrankRuehl" w:hint="cs"/>
          <w:rtl/>
          <w:lang w:eastAsia="en-US"/>
        </w:rPr>
        <w:t>לחדרה</w:t>
      </w:r>
      <w:r w:rsidR="00384C9C">
        <w:rPr>
          <w:rFonts w:cs="FrankRuehl" w:hint="cs"/>
          <w:rtl/>
          <w:lang w:eastAsia="en-US"/>
        </w:rPr>
        <w:t xml:space="preserve"> (שטחים ציבוריים פתוחים), התש</w:t>
      </w:r>
      <w:r w:rsidR="004061C6">
        <w:rPr>
          <w:rFonts w:cs="FrankRuehl" w:hint="cs"/>
          <w:rtl/>
          <w:lang w:eastAsia="en-US"/>
        </w:rPr>
        <w:t>ע</w:t>
      </w:r>
      <w:r w:rsidR="00384C9C">
        <w:rPr>
          <w:rFonts w:cs="FrankRuehl" w:hint="cs"/>
          <w:rtl/>
          <w:lang w:eastAsia="en-US"/>
        </w:rPr>
        <w:t>"</w:t>
      </w:r>
      <w:r w:rsidR="004061C6">
        <w:rPr>
          <w:rFonts w:cs="FrankRuehl" w:hint="cs"/>
          <w:rtl/>
          <w:lang w:eastAsia="en-US"/>
        </w:rPr>
        <w:t>ד</w:t>
      </w:r>
      <w:r w:rsidR="00384C9C">
        <w:rPr>
          <w:rFonts w:cs="FrankRuehl" w:hint="cs"/>
          <w:rtl/>
          <w:lang w:eastAsia="en-US"/>
        </w:rPr>
        <w:t>-2013"</w:t>
      </w:r>
      <w:r>
        <w:rPr>
          <w:rStyle w:val="default"/>
          <w:rFonts w:hint="cs"/>
          <w:rtl/>
        </w:rPr>
        <w:t>.</w:t>
      </w:r>
    </w:p>
    <w:p w14:paraId="18B04817" w14:textId="77777777" w:rsidR="00154A5B" w:rsidRDefault="00154A5B" w:rsidP="00055FFB">
      <w:pPr>
        <w:pStyle w:val="P00"/>
        <w:spacing w:before="72"/>
        <w:ind w:left="0" w:right="1134"/>
        <w:rPr>
          <w:rStyle w:val="default"/>
          <w:rtl/>
        </w:rPr>
      </w:pPr>
      <w:bookmarkStart w:id="11" w:name="Seif14"/>
      <w:bookmarkEnd w:id="11"/>
      <w:r>
        <w:rPr>
          <w:lang w:val="he-IL"/>
        </w:rPr>
        <w:pict w14:anchorId="0046FE4D">
          <v:rect id="_x0000_s2118" style="position:absolute;left:0;text-align:left;margin-left:464.5pt;margin-top:8.05pt;width:75.05pt;height:20.3pt;z-index:251661824" o:allowincell="f" filled="f" stroked="f" strokecolor="lime" strokeweight=".25pt">
            <v:textbox style="mso-next-textbox:#_x0000_s2118" inset="0,0,0,0">
              <w:txbxContent>
                <w:p w14:paraId="361FEBF2" w14:textId="77777777" w:rsidR="00DB205B" w:rsidRDefault="0060087C" w:rsidP="00154A5B">
                  <w:pPr>
                    <w:spacing w:line="160" w:lineRule="exact"/>
                    <w:jc w:val="left"/>
                    <w:rPr>
                      <w:rFonts w:cs="Miriam" w:hint="cs"/>
                      <w:sz w:val="18"/>
                      <w:szCs w:val="18"/>
                      <w:rtl/>
                    </w:rPr>
                  </w:pPr>
                  <w:r>
                    <w:rPr>
                      <w:rFonts w:cs="Miriam" w:hint="cs"/>
                      <w:sz w:val="18"/>
                      <w:szCs w:val="18"/>
                      <w:rtl/>
                    </w:rPr>
                    <w:t>מגבלת גבייה</w:t>
                  </w:r>
                </w:p>
                <w:p w14:paraId="01AB85F9" w14:textId="77777777" w:rsidR="00055FFB" w:rsidRDefault="00055FFB" w:rsidP="00154A5B">
                  <w:pPr>
                    <w:spacing w:line="160" w:lineRule="exact"/>
                    <w:jc w:val="left"/>
                    <w:rPr>
                      <w:rFonts w:cs="Miriam" w:hint="cs"/>
                      <w:noProof/>
                      <w:sz w:val="18"/>
                      <w:szCs w:val="18"/>
                      <w:rtl/>
                    </w:rPr>
                  </w:pPr>
                  <w:r>
                    <w:rPr>
                      <w:rFonts w:cs="Miriam" w:hint="cs"/>
                      <w:sz w:val="18"/>
                      <w:szCs w:val="18"/>
                      <w:rtl/>
                    </w:rPr>
                    <w:t xml:space="preserve">תיקון </w:t>
                  </w:r>
                  <w:r w:rsidR="003B157C">
                    <w:rPr>
                      <w:rFonts w:cs="Miriam" w:hint="cs"/>
                      <w:sz w:val="18"/>
                      <w:szCs w:val="18"/>
                      <w:rtl/>
                    </w:rPr>
                    <w:t>תשפ"ב-2022</w:t>
                  </w:r>
                </w:p>
              </w:txbxContent>
            </v:textbox>
            <w10:anchorlock/>
          </v:rect>
        </w:pict>
      </w:r>
      <w:r>
        <w:rPr>
          <w:rStyle w:val="big-number"/>
          <w:rFonts w:cs="Miriam"/>
          <w:rtl/>
        </w:rPr>
        <w:t>1</w:t>
      </w:r>
      <w:r w:rsidR="0060087C">
        <w:rPr>
          <w:rStyle w:val="big-number"/>
          <w:rFonts w:cs="Miriam" w:hint="cs"/>
          <w:rtl/>
        </w:rPr>
        <w:t>5</w:t>
      </w:r>
      <w:r>
        <w:rPr>
          <w:rStyle w:val="big-number"/>
          <w:rFonts w:cs="Miriam"/>
          <w:rtl/>
        </w:rPr>
        <w:t>.</w:t>
      </w:r>
      <w:r>
        <w:rPr>
          <w:rStyle w:val="big-number"/>
          <w:rFonts w:cs="Miriam"/>
          <w:rtl/>
        </w:rPr>
        <w:tab/>
      </w:r>
      <w:r w:rsidR="0060087C">
        <w:rPr>
          <w:rFonts w:cs="FrankRuehl" w:hint="cs"/>
          <w:rtl/>
          <w:lang w:eastAsia="en-US"/>
        </w:rPr>
        <w:t xml:space="preserve">מיום </w:t>
      </w:r>
      <w:r w:rsidR="003B157C">
        <w:rPr>
          <w:rFonts w:cs="FrankRuehl" w:hint="cs"/>
          <w:rtl/>
          <w:lang w:eastAsia="en-US"/>
        </w:rPr>
        <w:t>כ' בתשרי התשפ"ז (1 באוקטובר 2026</w:t>
      </w:r>
      <w:r w:rsidR="0060087C">
        <w:rPr>
          <w:rFonts w:cs="FrankRuehl" w:hint="cs"/>
          <w:rtl/>
          <w:lang w:eastAsia="en-US"/>
        </w:rPr>
        <w:t xml:space="preserve">) הטלת היטל </w:t>
      </w:r>
      <w:r w:rsidR="00384C9C">
        <w:rPr>
          <w:rFonts w:cs="FrankRuehl" w:hint="cs"/>
          <w:rtl/>
          <w:lang w:eastAsia="en-US"/>
        </w:rPr>
        <w:t>ל</w:t>
      </w:r>
      <w:r w:rsidR="0060087C">
        <w:rPr>
          <w:rFonts w:cs="FrankRuehl" w:hint="cs"/>
          <w:rtl/>
          <w:lang w:eastAsia="en-US"/>
        </w:rPr>
        <w:t xml:space="preserve">פי חוק עזר זה </w:t>
      </w:r>
      <w:r w:rsidR="00384C9C">
        <w:rPr>
          <w:rFonts w:cs="FrankRuehl" w:hint="cs"/>
          <w:rtl/>
          <w:lang w:eastAsia="en-US"/>
        </w:rPr>
        <w:t xml:space="preserve">תהיה </w:t>
      </w:r>
      <w:r w:rsidR="0060087C">
        <w:rPr>
          <w:rFonts w:cs="FrankRuehl" w:hint="cs"/>
          <w:rtl/>
          <w:lang w:eastAsia="en-US"/>
        </w:rPr>
        <w:t xml:space="preserve">טעונה אישור של </w:t>
      </w:r>
      <w:r w:rsidR="00384C9C">
        <w:rPr>
          <w:rFonts w:cs="FrankRuehl" w:hint="cs"/>
          <w:rtl/>
          <w:lang w:eastAsia="en-US"/>
        </w:rPr>
        <w:t>מליאת ה</w:t>
      </w:r>
      <w:r w:rsidR="0060087C">
        <w:rPr>
          <w:rFonts w:cs="FrankRuehl" w:hint="cs"/>
          <w:rtl/>
          <w:lang w:eastAsia="en-US"/>
        </w:rPr>
        <w:t>מועצ</w:t>
      </w:r>
      <w:r w:rsidR="00384C9C">
        <w:rPr>
          <w:rFonts w:cs="FrankRuehl" w:hint="cs"/>
          <w:rtl/>
          <w:lang w:eastAsia="en-US"/>
        </w:rPr>
        <w:t>ה</w:t>
      </w:r>
      <w:r w:rsidR="0060087C">
        <w:rPr>
          <w:rFonts w:cs="FrankRuehl" w:hint="cs"/>
          <w:rtl/>
          <w:lang w:eastAsia="en-US"/>
        </w:rPr>
        <w:t xml:space="preserve"> ו</w:t>
      </w:r>
      <w:r w:rsidR="001A5070">
        <w:rPr>
          <w:rFonts w:cs="FrankRuehl" w:hint="cs"/>
          <w:rtl/>
          <w:lang w:eastAsia="en-US"/>
        </w:rPr>
        <w:t xml:space="preserve">של </w:t>
      </w:r>
      <w:r w:rsidR="0060087C">
        <w:rPr>
          <w:rFonts w:cs="FrankRuehl" w:hint="cs"/>
          <w:rtl/>
          <w:lang w:eastAsia="en-US"/>
        </w:rPr>
        <w:t>שר הפנים או מי מטעמו</w:t>
      </w:r>
      <w:r>
        <w:rPr>
          <w:rStyle w:val="default"/>
          <w:rFonts w:hint="cs"/>
          <w:rtl/>
        </w:rPr>
        <w:t>.</w:t>
      </w:r>
    </w:p>
    <w:p w14:paraId="3DCA5C4B" w14:textId="77777777" w:rsidR="00154A5B" w:rsidRDefault="00154A5B" w:rsidP="001A5070">
      <w:pPr>
        <w:pStyle w:val="P00"/>
        <w:spacing w:before="72"/>
        <w:ind w:left="0" w:right="1134"/>
        <w:rPr>
          <w:rStyle w:val="default"/>
          <w:rFonts w:hint="cs"/>
          <w:rtl/>
        </w:rPr>
      </w:pPr>
      <w:bookmarkStart w:id="12" w:name="Seif15"/>
      <w:bookmarkEnd w:id="12"/>
      <w:r>
        <w:rPr>
          <w:lang w:val="he-IL"/>
        </w:rPr>
        <w:pict w14:anchorId="3E967A15">
          <v:rect id="_x0000_s2119" style="position:absolute;left:0;text-align:left;margin-left:464.5pt;margin-top:8.05pt;width:75.05pt;height:16pt;z-index:251662848" o:allowincell="f" filled="f" stroked="f" strokecolor="lime" strokeweight=".25pt">
            <v:textbox style="mso-next-textbox:#_x0000_s2119" inset="0,0,0,0">
              <w:txbxContent>
                <w:p w14:paraId="1567DDF7" w14:textId="77777777" w:rsidR="00DB205B" w:rsidRDefault="00DB205B" w:rsidP="00154A5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sidR="0060087C">
        <w:rPr>
          <w:rStyle w:val="big-number"/>
          <w:rFonts w:cs="Miriam" w:hint="cs"/>
          <w:rtl/>
        </w:rPr>
        <w:t>6</w:t>
      </w:r>
      <w:r>
        <w:rPr>
          <w:rStyle w:val="big-number"/>
          <w:rFonts w:cs="Miriam"/>
          <w:rtl/>
        </w:rPr>
        <w:t>.</w:t>
      </w:r>
      <w:r>
        <w:rPr>
          <w:rStyle w:val="big-number"/>
          <w:rFonts w:cs="Miriam"/>
          <w:rtl/>
        </w:rPr>
        <w:tab/>
      </w:r>
      <w:r>
        <w:rPr>
          <w:rFonts w:cs="FrankRuehl" w:hint="cs"/>
          <w:rtl/>
          <w:lang w:eastAsia="en-US"/>
        </w:rPr>
        <w:t xml:space="preserve">על אף האמור </w:t>
      </w:r>
      <w:r w:rsidR="008265B1">
        <w:rPr>
          <w:rFonts w:cs="FrankRuehl" w:hint="cs"/>
          <w:rtl/>
          <w:lang w:eastAsia="en-US"/>
        </w:rPr>
        <w:t xml:space="preserve">בסעיף </w:t>
      </w:r>
      <w:r w:rsidR="001A5070">
        <w:rPr>
          <w:rFonts w:cs="FrankRuehl" w:hint="cs"/>
          <w:rtl/>
          <w:lang w:eastAsia="en-US"/>
        </w:rPr>
        <w:t>14</w:t>
      </w:r>
      <w:r w:rsidR="00C303B1">
        <w:rPr>
          <w:rFonts w:cs="FrankRuehl" w:hint="cs"/>
          <w:rtl/>
          <w:lang w:eastAsia="en-US"/>
        </w:rPr>
        <w:t xml:space="preserve">, יעודכנו </w:t>
      </w:r>
      <w:r w:rsidR="001A5070">
        <w:rPr>
          <w:rFonts w:cs="FrankRuehl" w:hint="cs"/>
          <w:rtl/>
          <w:lang w:eastAsia="en-US"/>
        </w:rPr>
        <w:t xml:space="preserve">סכומי </w:t>
      </w:r>
      <w:r w:rsidR="00C303B1">
        <w:rPr>
          <w:rFonts w:cs="FrankRuehl" w:hint="cs"/>
          <w:rtl/>
          <w:lang w:eastAsia="en-US"/>
        </w:rPr>
        <w:t>ההיטל</w:t>
      </w:r>
      <w:r w:rsidR="001A5070">
        <w:rPr>
          <w:rFonts w:cs="FrankRuehl" w:hint="cs"/>
          <w:rtl/>
          <w:lang w:eastAsia="en-US"/>
        </w:rPr>
        <w:t>ים</w:t>
      </w:r>
      <w:r w:rsidR="00C303B1">
        <w:rPr>
          <w:rFonts w:cs="FrankRuehl" w:hint="cs"/>
          <w:rtl/>
          <w:lang w:eastAsia="en-US"/>
        </w:rPr>
        <w:t xml:space="preserve"> שנקבעו </w:t>
      </w:r>
      <w:r w:rsidR="001A5070">
        <w:rPr>
          <w:rFonts w:cs="FrankRuehl" w:hint="cs"/>
          <w:rtl/>
          <w:lang w:eastAsia="en-US"/>
        </w:rPr>
        <w:t xml:space="preserve">בחוק עזר זה במועד </w:t>
      </w:r>
      <w:r w:rsidR="008265B1">
        <w:rPr>
          <w:rFonts w:cs="FrankRuehl" w:hint="cs"/>
          <w:rtl/>
          <w:lang w:eastAsia="en-US"/>
        </w:rPr>
        <w:t xml:space="preserve">פרסומו של חוק עזר זה (להלן </w:t>
      </w:r>
      <w:r w:rsidR="008265B1">
        <w:rPr>
          <w:rFonts w:cs="FrankRuehl"/>
          <w:rtl/>
          <w:lang w:eastAsia="en-US"/>
        </w:rPr>
        <w:t>–</w:t>
      </w:r>
      <w:r w:rsidR="008265B1">
        <w:rPr>
          <w:rFonts w:cs="FrankRuehl" w:hint="cs"/>
          <w:rtl/>
          <w:lang w:eastAsia="en-US"/>
        </w:rPr>
        <w:t xml:space="preserve"> יום העדכון הראשון), לפי שיעור שינוי </w:t>
      </w:r>
      <w:r w:rsidR="001A5070">
        <w:rPr>
          <w:rFonts w:cs="FrankRuehl" w:hint="cs"/>
          <w:rtl/>
          <w:lang w:eastAsia="en-US"/>
        </w:rPr>
        <w:t>ה</w:t>
      </w:r>
      <w:r w:rsidR="008265B1">
        <w:rPr>
          <w:rFonts w:cs="FrankRuehl" w:hint="cs"/>
          <w:rtl/>
          <w:lang w:eastAsia="en-US"/>
        </w:rPr>
        <w:t>מדד</w:t>
      </w:r>
      <w:r w:rsidR="00C303B1">
        <w:rPr>
          <w:rFonts w:cs="FrankRuehl" w:hint="cs"/>
          <w:rtl/>
          <w:lang w:eastAsia="en-US"/>
        </w:rPr>
        <w:t xml:space="preserve"> </w:t>
      </w:r>
      <w:r w:rsidR="008265B1">
        <w:rPr>
          <w:rFonts w:cs="FrankRuehl" w:hint="cs"/>
          <w:rtl/>
          <w:lang w:eastAsia="en-US"/>
        </w:rPr>
        <w:t xml:space="preserve">שפורסם לאחרונה לפני יום העדכון הראשון לעומת מדד חודש </w:t>
      </w:r>
      <w:r w:rsidR="001A5070">
        <w:rPr>
          <w:rFonts w:cs="FrankRuehl" w:hint="cs"/>
          <w:rtl/>
          <w:lang w:eastAsia="en-US"/>
        </w:rPr>
        <w:t>דצמבר 2011</w:t>
      </w:r>
      <w:r>
        <w:rPr>
          <w:rStyle w:val="default"/>
          <w:rFonts w:hint="cs"/>
          <w:rtl/>
        </w:rPr>
        <w:t>.</w:t>
      </w:r>
    </w:p>
    <w:p w14:paraId="17437D18" w14:textId="77777777" w:rsidR="009E5B45" w:rsidRDefault="009E5B45">
      <w:pPr>
        <w:pStyle w:val="P00"/>
        <w:spacing w:before="72"/>
        <w:ind w:left="0" w:right="1134"/>
        <w:rPr>
          <w:rFonts w:cs="FrankRuehl" w:hint="cs"/>
          <w:rtl/>
          <w:lang w:eastAsia="en-US"/>
        </w:rPr>
      </w:pPr>
    </w:p>
    <w:p w14:paraId="1322BF03" w14:textId="77777777" w:rsidR="009E5B45" w:rsidRPr="008265B1" w:rsidRDefault="00055FFB">
      <w:pPr>
        <w:pStyle w:val="medium2-header"/>
        <w:keepLines w:val="0"/>
        <w:spacing w:before="72"/>
        <w:ind w:left="0" w:right="1134"/>
        <w:outlineLvl w:val="0"/>
        <w:rPr>
          <w:rFonts w:cs="FrankRuehl" w:hint="cs"/>
          <w:noProof/>
          <w:rtl/>
        </w:rPr>
      </w:pPr>
      <w:bookmarkStart w:id="13" w:name="med0"/>
      <w:bookmarkEnd w:id="13"/>
      <w:r>
        <w:rPr>
          <w:rFonts w:cs="FrankRuehl" w:hint="cs"/>
          <w:noProof/>
          <w:rtl/>
          <w:lang w:eastAsia="en-US"/>
        </w:rPr>
        <w:pict w14:anchorId="2DD6549E">
          <v:shapetype id="_x0000_t202" coordsize="21600,21600" o:spt="202" path="m,l,21600r21600,l21600,xe">
            <v:stroke joinstyle="miter"/>
            <v:path gradientshapeok="t" o:connecttype="rect"/>
          </v:shapetype>
          <v:shape id="_x0000_s2126" type="#_x0000_t202" style="position:absolute;left:0;text-align:left;margin-left:470.35pt;margin-top:7.1pt;width:1in;height:11.2pt;z-index:251665920" filled="f" stroked="f">
            <v:textbox inset="1mm,0,1mm,0">
              <w:txbxContent>
                <w:p w14:paraId="3FE0C1F3" w14:textId="77777777" w:rsidR="00055FFB" w:rsidRDefault="00055FFB" w:rsidP="00055FFB">
                  <w:pPr>
                    <w:spacing w:line="160" w:lineRule="exact"/>
                    <w:jc w:val="left"/>
                    <w:rPr>
                      <w:rFonts w:cs="Miriam" w:hint="cs"/>
                      <w:noProof/>
                      <w:sz w:val="18"/>
                      <w:szCs w:val="18"/>
                      <w:rtl/>
                    </w:rPr>
                  </w:pPr>
                  <w:r>
                    <w:rPr>
                      <w:rFonts w:cs="Miriam" w:hint="cs"/>
                      <w:sz w:val="18"/>
                      <w:szCs w:val="18"/>
                      <w:rtl/>
                    </w:rPr>
                    <w:t xml:space="preserve">תיקון </w:t>
                  </w:r>
                  <w:r w:rsidR="003B157C">
                    <w:rPr>
                      <w:rFonts w:cs="Miriam" w:hint="cs"/>
                      <w:sz w:val="18"/>
                      <w:szCs w:val="18"/>
                      <w:rtl/>
                    </w:rPr>
                    <w:t>תשפ"ב-2022</w:t>
                  </w:r>
                </w:p>
              </w:txbxContent>
            </v:textbox>
            <w10:anchorlock/>
          </v:shape>
        </w:pict>
      </w:r>
      <w:r w:rsidR="009E5B45" w:rsidRPr="008265B1">
        <w:rPr>
          <w:rFonts w:cs="FrankRuehl" w:hint="cs"/>
          <w:noProof/>
          <w:rtl/>
        </w:rPr>
        <w:t>תוספת ראשונה</w:t>
      </w:r>
    </w:p>
    <w:p w14:paraId="37069FE5" w14:textId="77777777" w:rsidR="009E5B45" w:rsidRPr="008265B1" w:rsidRDefault="009E5B45" w:rsidP="008265B1">
      <w:pPr>
        <w:pStyle w:val="P00"/>
        <w:spacing w:before="72"/>
        <w:ind w:left="0" w:right="1134"/>
        <w:jc w:val="center"/>
        <w:rPr>
          <w:rFonts w:cs="FrankRuehl" w:hint="cs"/>
          <w:sz w:val="24"/>
          <w:szCs w:val="24"/>
          <w:rtl/>
          <w:lang w:eastAsia="en-US"/>
        </w:rPr>
      </w:pPr>
      <w:r w:rsidRPr="008265B1">
        <w:rPr>
          <w:rFonts w:cs="FrankRuehl" w:hint="cs"/>
          <w:sz w:val="24"/>
          <w:szCs w:val="24"/>
          <w:rtl/>
          <w:lang w:eastAsia="en-US"/>
        </w:rPr>
        <w:t>(סעי</w:t>
      </w:r>
      <w:r w:rsidR="008265B1" w:rsidRPr="008265B1">
        <w:rPr>
          <w:rFonts w:cs="FrankRuehl" w:hint="cs"/>
          <w:sz w:val="24"/>
          <w:szCs w:val="24"/>
          <w:rtl/>
          <w:lang w:eastAsia="en-US"/>
        </w:rPr>
        <w:t>ף</w:t>
      </w:r>
      <w:r w:rsidRPr="008265B1">
        <w:rPr>
          <w:rFonts w:cs="FrankRuehl" w:hint="cs"/>
          <w:sz w:val="24"/>
          <w:szCs w:val="24"/>
          <w:rtl/>
          <w:lang w:eastAsia="en-US"/>
        </w:rPr>
        <w:t xml:space="preserve"> 4)</w:t>
      </w:r>
    </w:p>
    <w:p w14:paraId="1430EAD0" w14:textId="77777777" w:rsidR="009E5B45" w:rsidRPr="008265B1" w:rsidRDefault="009E5B45"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 xml:space="preserve">היטל </w:t>
      </w:r>
      <w:r w:rsidR="008265B1" w:rsidRPr="008265B1">
        <w:rPr>
          <w:rFonts w:cs="FrankRuehl" w:hint="cs"/>
          <w:b/>
          <w:bCs/>
          <w:sz w:val="22"/>
          <w:szCs w:val="22"/>
          <w:rtl/>
          <w:lang w:eastAsia="en-US"/>
        </w:rPr>
        <w:t>שצ"פ</w:t>
      </w:r>
    </w:p>
    <w:p w14:paraId="33ACE024" w14:textId="77777777" w:rsidR="009E5B45" w:rsidRDefault="009E5B45" w:rsidP="001A5070">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t>שיעור</w:t>
      </w:r>
      <w:r w:rsidR="003B157C">
        <w:rPr>
          <w:rStyle w:val="default"/>
          <w:rFonts w:hint="cs"/>
          <w:sz w:val="22"/>
          <w:szCs w:val="22"/>
          <w:rtl/>
        </w:rPr>
        <w:t>י</w:t>
      </w:r>
      <w:r>
        <w:rPr>
          <w:rStyle w:val="default"/>
          <w:rFonts w:hint="cs"/>
          <w:sz w:val="22"/>
          <w:szCs w:val="22"/>
          <w:rtl/>
        </w:rPr>
        <w:t xml:space="preserve"> </w:t>
      </w:r>
      <w:r w:rsidR="008265B1">
        <w:rPr>
          <w:rStyle w:val="default"/>
          <w:rFonts w:hint="cs"/>
          <w:sz w:val="22"/>
          <w:szCs w:val="22"/>
          <w:rtl/>
        </w:rPr>
        <w:t>ההיטל</w:t>
      </w:r>
    </w:p>
    <w:p w14:paraId="0A1F8FDC" w14:textId="77777777" w:rsidR="009E5B45" w:rsidRDefault="009E5B45" w:rsidP="00C303B1">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בשקלים חדשים</w:t>
      </w:r>
    </w:p>
    <w:p w14:paraId="77DEA909" w14:textId="77777777" w:rsidR="009E5B45" w:rsidRDefault="00C303B1" w:rsidP="003B157C">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Style w:val="default"/>
          <w:rFonts w:hint="cs"/>
          <w:rtl/>
        </w:rPr>
      </w:pPr>
      <w:r>
        <w:rPr>
          <w:rStyle w:val="default"/>
          <w:rFonts w:hint="cs"/>
          <w:rtl/>
        </w:rPr>
        <w:t>(1)</w:t>
      </w:r>
      <w:r>
        <w:rPr>
          <w:rStyle w:val="default"/>
          <w:rFonts w:hint="cs"/>
          <w:rtl/>
        </w:rPr>
        <w:tab/>
      </w:r>
      <w:r w:rsidR="001A5070" w:rsidRPr="00055FFB">
        <w:rPr>
          <w:rStyle w:val="default"/>
          <w:rFonts w:hint="cs"/>
          <w:rtl/>
        </w:rPr>
        <w:t>שטח קרקע</w:t>
      </w:r>
      <w:r w:rsidR="003B157C">
        <w:rPr>
          <w:rStyle w:val="default"/>
          <w:rFonts w:hint="cs"/>
          <w:rtl/>
        </w:rPr>
        <w:t xml:space="preserve">, </w:t>
      </w:r>
      <w:r w:rsidR="008265B1">
        <w:rPr>
          <w:rStyle w:val="default"/>
          <w:rFonts w:hint="cs"/>
          <w:rtl/>
        </w:rPr>
        <w:t>בעד קרקע</w:t>
      </w:r>
      <w:r>
        <w:rPr>
          <w:rStyle w:val="default"/>
          <w:rFonts w:hint="cs"/>
          <w:rtl/>
        </w:rPr>
        <w:t xml:space="preserve"> מכל סוג</w:t>
      </w:r>
      <w:r w:rsidR="008265B1">
        <w:rPr>
          <w:rStyle w:val="default"/>
          <w:rFonts w:hint="cs"/>
          <w:rtl/>
        </w:rPr>
        <w:t xml:space="preserve">, </w:t>
      </w:r>
      <w:r w:rsidR="009E5B45">
        <w:rPr>
          <w:rStyle w:val="default"/>
          <w:rFonts w:hint="cs"/>
          <w:rtl/>
        </w:rPr>
        <w:t>לכל מ"ר משטח הקרקע</w:t>
      </w:r>
      <w:r>
        <w:rPr>
          <w:rStyle w:val="default"/>
          <w:rFonts w:hint="cs"/>
          <w:rtl/>
        </w:rPr>
        <w:t xml:space="preserve"> (כולל השטח שעליו עומד בניין)</w:t>
      </w:r>
      <w:r w:rsidR="009E5B45">
        <w:rPr>
          <w:rStyle w:val="default"/>
          <w:rFonts w:hint="cs"/>
          <w:rtl/>
        </w:rPr>
        <w:tab/>
      </w:r>
      <w:r w:rsidR="00055FFB">
        <w:rPr>
          <w:rStyle w:val="default"/>
          <w:rFonts w:hint="cs"/>
          <w:rtl/>
        </w:rPr>
        <w:t>3</w:t>
      </w:r>
      <w:r w:rsidR="003B157C">
        <w:rPr>
          <w:rStyle w:val="default"/>
          <w:rFonts w:hint="cs"/>
          <w:rtl/>
        </w:rPr>
        <w:t>0.1</w:t>
      </w:r>
      <w:r w:rsidR="00055FFB">
        <w:rPr>
          <w:rStyle w:val="default"/>
          <w:rFonts w:hint="cs"/>
          <w:rtl/>
        </w:rPr>
        <w:t>6</w:t>
      </w:r>
    </w:p>
    <w:p w14:paraId="3407AE5D" w14:textId="77777777" w:rsidR="009E5B45" w:rsidRDefault="00C303B1" w:rsidP="00055FFB">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Style w:val="default"/>
          <w:rFonts w:hint="cs"/>
          <w:rtl/>
        </w:rPr>
      </w:pPr>
      <w:r>
        <w:rPr>
          <w:rStyle w:val="default"/>
          <w:rFonts w:hint="cs"/>
          <w:rtl/>
        </w:rPr>
        <w:t>(2)</w:t>
      </w:r>
      <w:r>
        <w:rPr>
          <w:rStyle w:val="default"/>
          <w:rFonts w:hint="cs"/>
          <w:rtl/>
        </w:rPr>
        <w:tab/>
      </w:r>
      <w:r w:rsidR="001A5070" w:rsidRPr="00055FFB">
        <w:rPr>
          <w:rStyle w:val="default"/>
          <w:rFonts w:hint="cs"/>
          <w:rtl/>
        </w:rPr>
        <w:t>שטח בניין</w:t>
      </w:r>
      <w:r w:rsidR="00055FFB">
        <w:rPr>
          <w:rStyle w:val="default"/>
          <w:rFonts w:hint="cs"/>
          <w:rtl/>
        </w:rPr>
        <w:t xml:space="preserve">, </w:t>
      </w:r>
      <w:r>
        <w:rPr>
          <w:rStyle w:val="default"/>
          <w:rFonts w:hint="cs"/>
          <w:rtl/>
        </w:rPr>
        <w:t xml:space="preserve">בעד בניין, </w:t>
      </w:r>
      <w:r w:rsidR="009E5B45">
        <w:rPr>
          <w:rStyle w:val="default"/>
          <w:rFonts w:hint="cs"/>
          <w:rtl/>
        </w:rPr>
        <w:t>לכל מ"ר משטח הבניין</w:t>
      </w:r>
      <w:r w:rsidR="009E5B45">
        <w:rPr>
          <w:rStyle w:val="default"/>
          <w:rFonts w:hint="cs"/>
          <w:rtl/>
        </w:rPr>
        <w:tab/>
      </w:r>
      <w:r w:rsidR="003B157C">
        <w:rPr>
          <w:rStyle w:val="default"/>
          <w:rFonts w:hint="cs"/>
          <w:rtl/>
        </w:rPr>
        <w:t>43.24</w:t>
      </w:r>
    </w:p>
    <w:p w14:paraId="25B8F570" w14:textId="77777777" w:rsidR="001A5070" w:rsidRDefault="001A5070" w:rsidP="00055FFB">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Style w:val="default"/>
          <w:rFonts w:hint="cs"/>
          <w:rtl/>
        </w:rPr>
      </w:pPr>
      <w:r>
        <w:rPr>
          <w:rStyle w:val="default"/>
          <w:rFonts w:hint="cs"/>
          <w:rtl/>
        </w:rPr>
        <w:t>(3)</w:t>
      </w:r>
      <w:r>
        <w:rPr>
          <w:rStyle w:val="default"/>
          <w:rFonts w:hint="cs"/>
          <w:rtl/>
        </w:rPr>
        <w:tab/>
      </w:r>
      <w:r w:rsidRPr="00055FFB">
        <w:rPr>
          <w:rStyle w:val="default"/>
          <w:rFonts w:hint="cs"/>
          <w:rtl/>
        </w:rPr>
        <w:t>נפח מתקן הנדסי</w:t>
      </w:r>
      <w:r w:rsidR="003B157C">
        <w:rPr>
          <w:rStyle w:val="default"/>
          <w:rFonts w:hint="cs"/>
          <w:rtl/>
        </w:rPr>
        <w:t>,</w:t>
      </w:r>
      <w:r>
        <w:rPr>
          <w:rStyle w:val="default"/>
          <w:rFonts w:hint="cs"/>
          <w:rtl/>
        </w:rPr>
        <w:t xml:space="preserve"> בעד מיתקן הנדסי, לכל מטר מעוקב של נפח מיתקן הנדסי</w:t>
      </w:r>
      <w:r>
        <w:rPr>
          <w:rStyle w:val="default"/>
          <w:rFonts w:hint="cs"/>
          <w:rtl/>
        </w:rPr>
        <w:tab/>
      </w:r>
      <w:r w:rsidR="003B157C">
        <w:rPr>
          <w:rStyle w:val="default"/>
          <w:rFonts w:hint="cs"/>
          <w:rtl/>
        </w:rPr>
        <w:t>9.61</w:t>
      </w:r>
    </w:p>
    <w:p w14:paraId="43AC8063" w14:textId="77777777" w:rsidR="003B157C" w:rsidRDefault="003B157C">
      <w:pPr>
        <w:pStyle w:val="P00"/>
        <w:spacing w:before="72"/>
        <w:ind w:left="0" w:right="1134"/>
        <w:rPr>
          <w:rStyle w:val="default"/>
          <w:rFonts w:hint="cs"/>
          <w:rtl/>
        </w:rPr>
      </w:pPr>
    </w:p>
    <w:p w14:paraId="4BC6205E" w14:textId="77777777" w:rsidR="009E5B45" w:rsidRPr="008265B1" w:rsidRDefault="009E5B45" w:rsidP="008265B1">
      <w:pPr>
        <w:pStyle w:val="medium2-header"/>
        <w:keepLines w:val="0"/>
        <w:spacing w:before="72"/>
        <w:ind w:left="0" w:right="1134"/>
        <w:outlineLvl w:val="0"/>
        <w:rPr>
          <w:rFonts w:cs="FrankRuehl" w:hint="cs"/>
          <w:noProof/>
          <w:rtl/>
        </w:rPr>
      </w:pPr>
      <w:bookmarkStart w:id="14" w:name="med1"/>
      <w:bookmarkEnd w:id="14"/>
      <w:r w:rsidRPr="008265B1">
        <w:rPr>
          <w:rFonts w:cs="FrankRuehl" w:hint="cs"/>
          <w:noProof/>
          <w:rtl/>
        </w:rPr>
        <w:t>תוספת שנ</w:t>
      </w:r>
      <w:r w:rsidR="008265B1" w:rsidRPr="008265B1">
        <w:rPr>
          <w:rFonts w:cs="FrankRuehl" w:hint="cs"/>
          <w:noProof/>
          <w:rtl/>
        </w:rPr>
        <w:t>י</w:t>
      </w:r>
      <w:r w:rsidRPr="008265B1">
        <w:rPr>
          <w:rFonts w:cs="FrankRuehl" w:hint="cs"/>
          <w:noProof/>
          <w:rtl/>
        </w:rPr>
        <w:t>יה</w:t>
      </w:r>
    </w:p>
    <w:p w14:paraId="0AD49E27" w14:textId="77777777" w:rsidR="009E5B45" w:rsidRDefault="008265B1" w:rsidP="00C303B1">
      <w:pPr>
        <w:pStyle w:val="P00"/>
        <w:spacing w:before="72"/>
        <w:ind w:left="0" w:right="1134"/>
        <w:jc w:val="center"/>
        <w:rPr>
          <w:rStyle w:val="default"/>
          <w:rFonts w:hint="cs"/>
          <w:sz w:val="24"/>
          <w:szCs w:val="24"/>
          <w:rtl/>
        </w:rPr>
      </w:pPr>
      <w:r>
        <w:rPr>
          <w:rStyle w:val="default"/>
          <w:rFonts w:hint="cs"/>
          <w:sz w:val="24"/>
          <w:szCs w:val="24"/>
          <w:rtl/>
        </w:rPr>
        <w:t xml:space="preserve">(סעיף </w:t>
      </w:r>
      <w:r w:rsidR="00C303B1">
        <w:rPr>
          <w:rStyle w:val="default"/>
          <w:rFonts w:hint="cs"/>
          <w:sz w:val="24"/>
          <w:szCs w:val="24"/>
          <w:rtl/>
        </w:rPr>
        <w:t>3(א)(1) ו-(2)</w:t>
      </w:r>
      <w:r w:rsidR="009E5B45">
        <w:rPr>
          <w:rStyle w:val="default"/>
          <w:rFonts w:hint="cs"/>
          <w:sz w:val="24"/>
          <w:szCs w:val="24"/>
          <w:rtl/>
        </w:rPr>
        <w:t>)</w:t>
      </w:r>
    </w:p>
    <w:p w14:paraId="19C3F624" w14:textId="77777777" w:rsidR="008265B1" w:rsidRPr="00C303B1" w:rsidRDefault="008265B1">
      <w:pPr>
        <w:pStyle w:val="P00"/>
        <w:spacing w:before="72"/>
        <w:ind w:left="0" w:right="1134"/>
        <w:rPr>
          <w:rStyle w:val="default"/>
          <w:rFonts w:cs="David" w:hint="cs"/>
          <w:sz w:val="22"/>
          <w:szCs w:val="22"/>
          <w:rtl/>
        </w:rPr>
      </w:pPr>
      <w:r w:rsidRPr="00C303B1">
        <w:rPr>
          <w:rStyle w:val="default"/>
          <w:rFonts w:cs="David" w:hint="cs"/>
          <w:sz w:val="22"/>
          <w:szCs w:val="22"/>
          <w:rtl/>
        </w:rPr>
        <w:t>טופס 1</w:t>
      </w:r>
    </w:p>
    <w:p w14:paraId="0DC690DB" w14:textId="77777777" w:rsidR="008265B1" w:rsidRPr="008265B1" w:rsidRDefault="008265B1"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אישור לצורך גביית היטל שצ"פ</w:t>
      </w:r>
    </w:p>
    <w:p w14:paraId="15AFE9DE" w14:textId="77777777" w:rsidR="009E5B45" w:rsidRDefault="009E5B45" w:rsidP="001A5070">
      <w:pPr>
        <w:pStyle w:val="P00"/>
        <w:spacing w:before="72"/>
        <w:ind w:left="0" w:right="1134"/>
        <w:rPr>
          <w:rStyle w:val="default"/>
          <w:rFonts w:hint="cs"/>
          <w:rtl/>
        </w:rPr>
      </w:pPr>
      <w:r>
        <w:rPr>
          <w:rStyle w:val="default"/>
          <w:rFonts w:hint="cs"/>
          <w:rtl/>
        </w:rPr>
        <w:t>הח"מ</w:t>
      </w:r>
      <w:r w:rsidR="00C303B1">
        <w:rPr>
          <w:rStyle w:val="default"/>
          <w:rFonts w:hint="cs"/>
          <w:rtl/>
        </w:rPr>
        <w:t>,</w:t>
      </w:r>
      <w:r>
        <w:rPr>
          <w:rStyle w:val="default"/>
          <w:rFonts w:hint="cs"/>
          <w:rtl/>
        </w:rPr>
        <w:t xml:space="preserve"> מהנדס עיריית </w:t>
      </w:r>
      <w:r w:rsidR="001A5070">
        <w:rPr>
          <w:rStyle w:val="default"/>
          <w:rFonts w:hint="cs"/>
          <w:rtl/>
        </w:rPr>
        <w:t>חדרה</w:t>
      </w:r>
      <w:r w:rsidR="008265B1">
        <w:rPr>
          <w:rStyle w:val="default"/>
          <w:rFonts w:hint="cs"/>
          <w:rtl/>
        </w:rPr>
        <w:t>,</w:t>
      </w:r>
      <w:r>
        <w:rPr>
          <w:rStyle w:val="default"/>
          <w:rFonts w:hint="cs"/>
          <w:rtl/>
        </w:rPr>
        <w:t xml:space="preserve"> מאשר בז</w:t>
      </w:r>
      <w:r w:rsidR="00C303B1">
        <w:rPr>
          <w:rStyle w:val="default"/>
          <w:rFonts w:hint="cs"/>
          <w:rtl/>
        </w:rPr>
        <w:t>ה</w:t>
      </w:r>
      <w:r>
        <w:rPr>
          <w:rStyle w:val="default"/>
          <w:rFonts w:hint="cs"/>
          <w:rtl/>
        </w:rPr>
        <w:t xml:space="preserve"> כי </w:t>
      </w:r>
      <w:r w:rsidR="00C303B1">
        <w:rPr>
          <w:rStyle w:val="default"/>
          <w:rFonts w:hint="cs"/>
          <w:rtl/>
        </w:rPr>
        <w:t xml:space="preserve">התכניות לביצוע עבודות לפיתוח שטחים ציבוריים פתוחים </w:t>
      </w:r>
      <w:r w:rsidR="00C303B1">
        <w:rPr>
          <w:rStyle w:val="default"/>
          <w:rtl/>
        </w:rPr>
        <w:fldChar w:fldCharType="begin">
          <w:ffData>
            <w:name w:val="Text5"/>
            <w:enabled/>
            <w:calcOnExit w:val="0"/>
            <w:textInput/>
          </w:ffData>
        </w:fldChar>
      </w:r>
      <w:bookmarkStart w:id="15" w:name="Text5"/>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1E26AB">
        <w:rPr>
          <w:rStyle w:val="default"/>
          <w:rtl/>
        </w:rPr>
        <w:t> </w:t>
      </w:r>
      <w:r w:rsidR="001E26AB">
        <w:rPr>
          <w:rStyle w:val="default"/>
          <w:rtl/>
        </w:rPr>
        <w:t> </w:t>
      </w:r>
      <w:r w:rsidR="001E26AB">
        <w:rPr>
          <w:rStyle w:val="default"/>
          <w:rtl/>
        </w:rPr>
        <w:t> </w:t>
      </w:r>
      <w:r w:rsidR="001E26AB">
        <w:rPr>
          <w:rStyle w:val="default"/>
          <w:rtl/>
        </w:rPr>
        <w:t> </w:t>
      </w:r>
      <w:r w:rsidR="001E26AB">
        <w:rPr>
          <w:rStyle w:val="default"/>
          <w:rtl/>
        </w:rPr>
        <w:t> </w:t>
      </w:r>
      <w:r w:rsidR="00C303B1">
        <w:rPr>
          <w:rStyle w:val="default"/>
          <w:rtl/>
        </w:rPr>
        <w:fldChar w:fldCharType="end"/>
      </w:r>
      <w:bookmarkEnd w:id="15"/>
      <w:r w:rsidR="00C303B1">
        <w:rPr>
          <w:rStyle w:val="default"/>
          <w:rFonts w:hint="cs"/>
          <w:rtl/>
        </w:rPr>
        <w:t xml:space="preserve"> מצויות בשלבי גמר וכי בכוונת </w:t>
      </w:r>
      <w:r w:rsidR="001A5070">
        <w:rPr>
          <w:rStyle w:val="default"/>
          <w:rFonts w:hint="cs"/>
          <w:rtl/>
        </w:rPr>
        <w:t>המועצה</w:t>
      </w:r>
      <w:r w:rsidR="00C303B1">
        <w:rPr>
          <w:rStyle w:val="default"/>
          <w:rFonts w:hint="cs"/>
          <w:rtl/>
        </w:rPr>
        <w:t xml:space="preserve"> לצאת למכרז לביצוע העבודות האמורות או להתקשר כדין בדרך של </w:t>
      </w:r>
      <w:r w:rsidR="00C303B1">
        <w:rPr>
          <w:rStyle w:val="default"/>
          <w:rtl/>
        </w:rPr>
        <w:fldChar w:fldCharType="begin">
          <w:ffData>
            <w:name w:val="Text6"/>
            <w:enabled/>
            <w:calcOnExit w:val="0"/>
            <w:textInput/>
          </w:ffData>
        </w:fldChar>
      </w:r>
      <w:bookmarkStart w:id="16" w:name="Text6"/>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1E26AB">
        <w:rPr>
          <w:rStyle w:val="default"/>
          <w:rtl/>
        </w:rPr>
        <w:t> </w:t>
      </w:r>
      <w:r w:rsidR="001E26AB">
        <w:rPr>
          <w:rStyle w:val="default"/>
          <w:rtl/>
        </w:rPr>
        <w:t> </w:t>
      </w:r>
      <w:r w:rsidR="001E26AB">
        <w:rPr>
          <w:rStyle w:val="default"/>
          <w:rtl/>
        </w:rPr>
        <w:t> </w:t>
      </w:r>
      <w:r w:rsidR="001E26AB">
        <w:rPr>
          <w:rStyle w:val="default"/>
          <w:rtl/>
        </w:rPr>
        <w:t> </w:t>
      </w:r>
      <w:r w:rsidR="001E26AB">
        <w:rPr>
          <w:rStyle w:val="default"/>
          <w:rtl/>
        </w:rPr>
        <w:t> </w:t>
      </w:r>
      <w:r w:rsidR="00C303B1">
        <w:rPr>
          <w:rStyle w:val="default"/>
          <w:rtl/>
        </w:rPr>
        <w:fldChar w:fldCharType="end"/>
      </w:r>
      <w:bookmarkEnd w:id="16"/>
      <w:r w:rsidR="00C303B1">
        <w:rPr>
          <w:rStyle w:val="default"/>
          <w:rFonts w:hint="cs"/>
          <w:rtl/>
        </w:rPr>
        <w:t xml:space="preserve"> לביצוע עבודות האמורות וזאת לא יאוחר מיום </w:t>
      </w:r>
      <w:r w:rsidR="00C303B1">
        <w:rPr>
          <w:rStyle w:val="default"/>
          <w:rtl/>
        </w:rPr>
        <w:fldChar w:fldCharType="begin">
          <w:ffData>
            <w:name w:val="Text7"/>
            <w:enabled/>
            <w:calcOnExit w:val="0"/>
            <w:textInput/>
          </w:ffData>
        </w:fldChar>
      </w:r>
      <w:bookmarkStart w:id="17" w:name="Text7"/>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1E26AB">
        <w:rPr>
          <w:rStyle w:val="default"/>
          <w:rtl/>
        </w:rPr>
        <w:t> </w:t>
      </w:r>
      <w:r w:rsidR="001E26AB">
        <w:rPr>
          <w:rStyle w:val="default"/>
          <w:rtl/>
        </w:rPr>
        <w:t> </w:t>
      </w:r>
      <w:r w:rsidR="001E26AB">
        <w:rPr>
          <w:rStyle w:val="default"/>
          <w:rtl/>
        </w:rPr>
        <w:t> </w:t>
      </w:r>
      <w:r w:rsidR="001E26AB">
        <w:rPr>
          <w:rStyle w:val="default"/>
          <w:rtl/>
        </w:rPr>
        <w:t> </w:t>
      </w:r>
      <w:r w:rsidR="001E26AB">
        <w:rPr>
          <w:rStyle w:val="default"/>
          <w:rtl/>
        </w:rPr>
        <w:t> </w:t>
      </w:r>
      <w:r w:rsidR="00C303B1">
        <w:rPr>
          <w:rStyle w:val="default"/>
          <w:rtl/>
        </w:rPr>
        <w:fldChar w:fldCharType="end"/>
      </w:r>
      <w:bookmarkEnd w:id="17"/>
      <w:r w:rsidR="00C303B1">
        <w:rPr>
          <w:rStyle w:val="default"/>
          <w:rFonts w:hint="cs"/>
          <w:rtl/>
        </w:rPr>
        <w:t>.</w:t>
      </w:r>
    </w:p>
    <w:p w14:paraId="18ABA7FE" w14:textId="77777777" w:rsidR="008265B1" w:rsidRDefault="008265B1" w:rsidP="001A5070">
      <w:pPr>
        <w:pStyle w:val="P00"/>
        <w:spacing w:before="72"/>
        <w:ind w:left="0" w:right="1134"/>
        <w:rPr>
          <w:rStyle w:val="default"/>
          <w:rFonts w:hint="cs"/>
          <w:rtl/>
        </w:rPr>
      </w:pPr>
      <w:r>
        <w:rPr>
          <w:rStyle w:val="default"/>
          <w:rFonts w:hint="cs"/>
          <w:rtl/>
        </w:rPr>
        <w:t xml:space="preserve">אישור זה ניתן לפי סעיף </w:t>
      </w:r>
      <w:r w:rsidR="00C303B1">
        <w:rPr>
          <w:rStyle w:val="default"/>
          <w:rFonts w:hint="cs"/>
          <w:rtl/>
        </w:rPr>
        <w:t>3(א)(1)</w:t>
      </w:r>
      <w:r>
        <w:rPr>
          <w:rStyle w:val="default"/>
          <w:rFonts w:hint="cs"/>
          <w:rtl/>
        </w:rPr>
        <w:t xml:space="preserve"> לחוק עזר </w:t>
      </w:r>
      <w:r w:rsidR="001A5070">
        <w:rPr>
          <w:rStyle w:val="default"/>
          <w:rFonts w:hint="cs"/>
          <w:rtl/>
        </w:rPr>
        <w:t>לחדרה</w:t>
      </w:r>
      <w:r w:rsidR="00C303B1">
        <w:rPr>
          <w:rStyle w:val="default"/>
          <w:rFonts w:hint="cs"/>
          <w:rtl/>
        </w:rPr>
        <w:t xml:space="preserve"> </w:t>
      </w:r>
      <w:r>
        <w:rPr>
          <w:rStyle w:val="default"/>
          <w:rFonts w:hint="cs"/>
          <w:rtl/>
        </w:rPr>
        <w:t>(שטחים ציבוריים פתוחים), התשע"</w:t>
      </w:r>
      <w:r w:rsidR="00C303B1">
        <w:rPr>
          <w:rStyle w:val="default"/>
          <w:rFonts w:hint="cs"/>
          <w:rtl/>
        </w:rPr>
        <w:t>ד</w:t>
      </w:r>
      <w:r>
        <w:rPr>
          <w:rStyle w:val="default"/>
          <w:rFonts w:hint="cs"/>
          <w:rtl/>
        </w:rPr>
        <w:t>-2013.</w:t>
      </w:r>
    </w:p>
    <w:p w14:paraId="0C58738C" w14:textId="77777777" w:rsidR="009E5B45" w:rsidRDefault="009E5B45">
      <w:pPr>
        <w:pStyle w:val="P00"/>
        <w:spacing w:before="72"/>
        <w:ind w:left="0" w:right="1134"/>
        <w:rPr>
          <w:rStyle w:val="default"/>
          <w:rFonts w:hint="cs"/>
          <w:rtl/>
        </w:rPr>
      </w:pPr>
    </w:p>
    <w:bookmarkStart w:id="18" w:name="Text4"/>
    <w:p w14:paraId="38558525" w14:textId="77777777" w:rsidR="009E5B45" w:rsidRDefault="008265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tl/>
        </w:rPr>
        <w:fldChar w:fldCharType="begin">
          <w:ffData>
            <w:name w:val="Text4"/>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00456B31" w:rsidRPr="008265B1">
        <w:rPr>
          <w:rFonts w:ascii="FrankRuehl" w:hAnsi="FrankRuehl" w:cs="FrankRuehl"/>
          <w:sz w:val="26"/>
        </w:rPr>
      </w:r>
      <w:r>
        <w:rPr>
          <w:rStyle w:val="default"/>
          <w:rtl/>
        </w:rPr>
        <w:fldChar w:fldCharType="separate"/>
      </w:r>
      <w:r w:rsidR="001E26AB">
        <w:rPr>
          <w:rStyle w:val="default"/>
          <w:rtl/>
        </w:rPr>
        <w:t>תאריך</w:t>
      </w:r>
      <w:r>
        <w:rPr>
          <w:rStyle w:val="default"/>
          <w:rtl/>
        </w:rPr>
        <w:fldChar w:fldCharType="end"/>
      </w:r>
      <w:bookmarkEnd w:id="18"/>
      <w:r w:rsidR="009E5B45">
        <w:rPr>
          <w:rStyle w:val="default"/>
          <w:rFonts w:hint="cs"/>
          <w:rtl/>
        </w:rPr>
        <w:tab/>
        <w:t>_________________</w:t>
      </w:r>
    </w:p>
    <w:p w14:paraId="43E1BAA0" w14:textId="77777777" w:rsidR="009E5B45" w:rsidRDefault="009E5B45" w:rsidP="001A507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 xml:space="preserve">מהנדס </w:t>
      </w:r>
      <w:r w:rsidR="008265B1">
        <w:rPr>
          <w:rStyle w:val="default"/>
          <w:rFonts w:hint="cs"/>
          <w:sz w:val="22"/>
          <w:szCs w:val="22"/>
          <w:rtl/>
        </w:rPr>
        <w:t xml:space="preserve">עיריית </w:t>
      </w:r>
      <w:r w:rsidR="001A5070">
        <w:rPr>
          <w:rStyle w:val="default"/>
          <w:rFonts w:hint="cs"/>
          <w:sz w:val="22"/>
          <w:szCs w:val="22"/>
          <w:rtl/>
        </w:rPr>
        <w:t>חדרה</w:t>
      </w:r>
    </w:p>
    <w:p w14:paraId="45C17254" w14:textId="77777777" w:rsidR="00E103C3" w:rsidRDefault="00E103C3">
      <w:pPr>
        <w:pStyle w:val="P00"/>
        <w:spacing w:before="72"/>
        <w:ind w:left="0" w:right="1134"/>
        <w:rPr>
          <w:rStyle w:val="default"/>
          <w:rFonts w:hint="cs"/>
          <w:rtl/>
        </w:rPr>
      </w:pPr>
    </w:p>
    <w:p w14:paraId="294BD111" w14:textId="77777777" w:rsidR="00C303B1" w:rsidRPr="00C303B1" w:rsidRDefault="00C303B1" w:rsidP="00C303B1">
      <w:pPr>
        <w:pStyle w:val="P00"/>
        <w:spacing w:before="72"/>
        <w:ind w:left="0" w:right="1134"/>
        <w:rPr>
          <w:rStyle w:val="default"/>
          <w:rFonts w:cs="David" w:hint="cs"/>
          <w:sz w:val="22"/>
          <w:szCs w:val="22"/>
          <w:rtl/>
        </w:rPr>
      </w:pPr>
      <w:r w:rsidRPr="00C303B1">
        <w:rPr>
          <w:rStyle w:val="default"/>
          <w:rFonts w:cs="David" w:hint="cs"/>
          <w:sz w:val="22"/>
          <w:szCs w:val="22"/>
          <w:rtl/>
        </w:rPr>
        <w:t xml:space="preserve">טופס </w:t>
      </w:r>
      <w:r>
        <w:rPr>
          <w:rStyle w:val="default"/>
          <w:rFonts w:cs="David" w:hint="cs"/>
          <w:sz w:val="22"/>
          <w:szCs w:val="22"/>
          <w:rtl/>
        </w:rPr>
        <w:t>2</w:t>
      </w:r>
    </w:p>
    <w:p w14:paraId="5CA036C4" w14:textId="77777777" w:rsidR="00C303B1" w:rsidRPr="008265B1" w:rsidRDefault="00C303B1" w:rsidP="00C303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אישור לצורך גביית היטל שצ"פ</w:t>
      </w:r>
    </w:p>
    <w:p w14:paraId="0961E2E2" w14:textId="77777777" w:rsidR="00C303B1" w:rsidRDefault="00C303B1" w:rsidP="001A5070">
      <w:pPr>
        <w:pStyle w:val="P00"/>
        <w:spacing w:before="72"/>
        <w:ind w:left="0" w:right="1134"/>
        <w:rPr>
          <w:rStyle w:val="default"/>
          <w:rFonts w:hint="cs"/>
          <w:rtl/>
        </w:rPr>
      </w:pPr>
      <w:r>
        <w:rPr>
          <w:rStyle w:val="default"/>
          <w:rFonts w:hint="cs"/>
          <w:rtl/>
        </w:rPr>
        <w:t xml:space="preserve">הח"מ, מהנדס עיריית </w:t>
      </w:r>
      <w:r w:rsidR="001A5070">
        <w:rPr>
          <w:rStyle w:val="default"/>
          <w:rFonts w:hint="cs"/>
          <w:rtl/>
        </w:rPr>
        <w:t>חדרה</w:t>
      </w:r>
      <w:r>
        <w:rPr>
          <w:rStyle w:val="default"/>
          <w:rFonts w:hint="cs"/>
          <w:rtl/>
        </w:rPr>
        <w:t xml:space="preserve">, מאשר בזה כי הליך תכנון העבודות לפיתוח שטחים ציבוריים פתוחים </w:t>
      </w:r>
      <w:r>
        <w:rPr>
          <w:rStyle w:val="default"/>
          <w:rtl/>
        </w:rPr>
        <w:fldChar w:fldCharType="begin">
          <w:ffData>
            <w:name w:val="Text5"/>
            <w:enabled/>
            <w:calcOnExit w:val="0"/>
            <w:textInput/>
          </w:ffData>
        </w:fldChar>
      </w:r>
      <w:r>
        <w:rPr>
          <w:rStyle w:val="default"/>
          <w:rtl/>
        </w:rPr>
        <w:instrText xml:space="preserve"> </w:instrText>
      </w:r>
      <w:r>
        <w:rPr>
          <w:rStyle w:val="default"/>
          <w:rFonts w:hint="cs"/>
        </w:rPr>
        <w:instrText>FORMTEXT</w:instrText>
      </w:r>
      <w:r>
        <w:rPr>
          <w:rStyle w:val="default"/>
          <w:rtl/>
        </w:rPr>
        <w:instrText xml:space="preserve"> </w:instrText>
      </w:r>
      <w:r w:rsidRPr="00C303B1">
        <w:rPr>
          <w:rFonts w:ascii="FrankRuehl" w:hAnsi="FrankRuehl" w:cs="FrankRuehl"/>
          <w:sz w:val="26"/>
        </w:rPr>
      </w:r>
      <w:r>
        <w:rPr>
          <w:rStyle w:val="default"/>
          <w:rtl/>
        </w:rPr>
        <w:fldChar w:fldCharType="separate"/>
      </w:r>
      <w:r w:rsidR="001E26AB">
        <w:rPr>
          <w:rStyle w:val="default"/>
          <w:rtl/>
        </w:rPr>
        <w:t> </w:t>
      </w:r>
      <w:r w:rsidR="001E26AB">
        <w:rPr>
          <w:rStyle w:val="default"/>
          <w:rtl/>
        </w:rPr>
        <w:t> </w:t>
      </w:r>
      <w:r w:rsidR="001E26AB">
        <w:rPr>
          <w:rStyle w:val="default"/>
          <w:rtl/>
        </w:rPr>
        <w:t> </w:t>
      </w:r>
      <w:r w:rsidR="001E26AB">
        <w:rPr>
          <w:rStyle w:val="default"/>
          <w:rtl/>
        </w:rPr>
        <w:t> </w:t>
      </w:r>
      <w:r w:rsidR="001E26AB">
        <w:rPr>
          <w:rStyle w:val="default"/>
          <w:rtl/>
        </w:rPr>
        <w:t> </w:t>
      </w:r>
      <w:r>
        <w:rPr>
          <w:rStyle w:val="default"/>
          <w:rtl/>
        </w:rPr>
        <w:fldChar w:fldCharType="end"/>
      </w:r>
      <w:r>
        <w:rPr>
          <w:rStyle w:val="default"/>
          <w:rFonts w:hint="cs"/>
          <w:rtl/>
        </w:rPr>
        <w:t xml:space="preserve"> מצוי בעיצומו וכי תחילת העבודות צפויה להתקיים לא יאוחר מיום </w:t>
      </w:r>
      <w:r>
        <w:rPr>
          <w:rStyle w:val="default"/>
          <w:rtl/>
        </w:rPr>
        <w:fldChar w:fldCharType="begin">
          <w:ffData>
            <w:name w:val="Text8"/>
            <w:enabled/>
            <w:calcOnExit w:val="0"/>
            <w:textInput/>
          </w:ffData>
        </w:fldChar>
      </w:r>
      <w:bookmarkStart w:id="19" w:name="Text8"/>
      <w:r>
        <w:rPr>
          <w:rStyle w:val="default"/>
          <w:rtl/>
        </w:rPr>
        <w:instrText xml:space="preserve"> </w:instrText>
      </w:r>
      <w:r>
        <w:rPr>
          <w:rStyle w:val="default"/>
          <w:rFonts w:hint="cs"/>
        </w:rPr>
        <w:instrText>FORMTEXT</w:instrText>
      </w:r>
      <w:r>
        <w:rPr>
          <w:rStyle w:val="default"/>
          <w:rtl/>
        </w:rPr>
        <w:instrText xml:space="preserve"> </w:instrText>
      </w:r>
      <w:r w:rsidR="00DD3715" w:rsidRPr="00C303B1">
        <w:rPr>
          <w:rFonts w:ascii="FrankRuehl" w:hAnsi="FrankRuehl" w:cs="FrankRuehl"/>
          <w:sz w:val="26"/>
        </w:rPr>
      </w:r>
      <w:r>
        <w:rPr>
          <w:rStyle w:val="default"/>
          <w:rtl/>
        </w:rPr>
        <w:fldChar w:fldCharType="separate"/>
      </w:r>
      <w:r w:rsidR="001E26AB">
        <w:rPr>
          <w:rStyle w:val="default"/>
          <w:rtl/>
        </w:rPr>
        <w:t> </w:t>
      </w:r>
      <w:r w:rsidR="001E26AB">
        <w:rPr>
          <w:rStyle w:val="default"/>
          <w:rtl/>
        </w:rPr>
        <w:t> </w:t>
      </w:r>
      <w:r w:rsidR="001E26AB">
        <w:rPr>
          <w:rStyle w:val="default"/>
          <w:rtl/>
        </w:rPr>
        <w:t> </w:t>
      </w:r>
      <w:r w:rsidR="001E26AB">
        <w:rPr>
          <w:rStyle w:val="default"/>
          <w:rtl/>
        </w:rPr>
        <w:t> </w:t>
      </w:r>
      <w:r w:rsidR="001E26AB">
        <w:rPr>
          <w:rStyle w:val="default"/>
          <w:rtl/>
        </w:rPr>
        <w:t> </w:t>
      </w:r>
      <w:r>
        <w:rPr>
          <w:rStyle w:val="default"/>
          <w:rtl/>
        </w:rPr>
        <w:fldChar w:fldCharType="end"/>
      </w:r>
      <w:bookmarkEnd w:id="19"/>
      <w:r>
        <w:rPr>
          <w:rStyle w:val="default"/>
          <w:rFonts w:hint="cs"/>
          <w:rtl/>
        </w:rPr>
        <w:t>.</w:t>
      </w:r>
    </w:p>
    <w:p w14:paraId="0B49BE3D" w14:textId="77777777" w:rsidR="00C303B1" w:rsidRDefault="00C303B1" w:rsidP="001A5070">
      <w:pPr>
        <w:pStyle w:val="P00"/>
        <w:spacing w:before="72"/>
        <w:ind w:left="0" w:right="1134"/>
        <w:rPr>
          <w:rStyle w:val="default"/>
          <w:rFonts w:hint="cs"/>
          <w:rtl/>
        </w:rPr>
      </w:pPr>
      <w:r>
        <w:rPr>
          <w:rStyle w:val="default"/>
          <w:rFonts w:hint="cs"/>
          <w:rtl/>
        </w:rPr>
        <w:t xml:space="preserve">אישור זה ניתן לפי סעיף 3(א)(2) לחוק עזר </w:t>
      </w:r>
      <w:r w:rsidR="001A5070">
        <w:rPr>
          <w:rStyle w:val="default"/>
          <w:rFonts w:hint="cs"/>
          <w:rtl/>
        </w:rPr>
        <w:t>לחדרה</w:t>
      </w:r>
      <w:r>
        <w:rPr>
          <w:rStyle w:val="default"/>
          <w:rFonts w:hint="cs"/>
          <w:rtl/>
        </w:rPr>
        <w:t xml:space="preserve"> (שטחים ציבוריים פתוחים), התשע"ד-2013.</w:t>
      </w:r>
    </w:p>
    <w:p w14:paraId="2713DE3D" w14:textId="77777777" w:rsidR="00C303B1" w:rsidRDefault="00C303B1" w:rsidP="00C303B1">
      <w:pPr>
        <w:pStyle w:val="P00"/>
        <w:spacing w:before="72"/>
        <w:ind w:left="0" w:right="1134"/>
        <w:rPr>
          <w:rStyle w:val="default"/>
          <w:rFonts w:hint="cs"/>
          <w:rtl/>
        </w:rPr>
      </w:pPr>
    </w:p>
    <w:p w14:paraId="404186DA" w14:textId="77777777" w:rsidR="00C303B1" w:rsidRDefault="00C303B1" w:rsidP="00C303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tl/>
        </w:rPr>
        <w:fldChar w:fldCharType="begin">
          <w:ffData>
            <w:name w:val="Text4"/>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Pr="008265B1">
        <w:rPr>
          <w:rFonts w:ascii="FrankRuehl" w:hAnsi="FrankRuehl" w:cs="FrankRuehl"/>
          <w:sz w:val="26"/>
        </w:rPr>
      </w:r>
      <w:r>
        <w:rPr>
          <w:rStyle w:val="default"/>
          <w:rtl/>
        </w:rPr>
        <w:fldChar w:fldCharType="separate"/>
      </w:r>
      <w:r w:rsidR="001E26AB">
        <w:rPr>
          <w:rStyle w:val="default"/>
          <w:rtl/>
        </w:rPr>
        <w:t>תאריך</w:t>
      </w:r>
      <w:r>
        <w:rPr>
          <w:rStyle w:val="default"/>
          <w:rtl/>
        </w:rPr>
        <w:fldChar w:fldCharType="end"/>
      </w:r>
      <w:r>
        <w:rPr>
          <w:rStyle w:val="default"/>
          <w:rFonts w:hint="cs"/>
          <w:rtl/>
        </w:rPr>
        <w:tab/>
        <w:t>_________________</w:t>
      </w:r>
    </w:p>
    <w:p w14:paraId="2CDF37FB" w14:textId="77777777" w:rsidR="00C303B1" w:rsidRDefault="00C303B1" w:rsidP="001A507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 xml:space="preserve">מהנדס עיריית </w:t>
      </w:r>
      <w:r w:rsidR="001A5070">
        <w:rPr>
          <w:rStyle w:val="default"/>
          <w:rFonts w:hint="cs"/>
          <w:sz w:val="22"/>
          <w:szCs w:val="22"/>
          <w:rtl/>
        </w:rPr>
        <w:t>חדרה</w:t>
      </w:r>
    </w:p>
    <w:p w14:paraId="0A736969" w14:textId="77777777" w:rsidR="00E103C3" w:rsidRDefault="00E103C3">
      <w:pPr>
        <w:pStyle w:val="P00"/>
        <w:spacing w:before="72"/>
        <w:ind w:left="0" w:right="1134"/>
        <w:rPr>
          <w:rStyle w:val="default"/>
          <w:rFonts w:hint="cs"/>
          <w:rtl/>
        </w:rPr>
      </w:pPr>
    </w:p>
    <w:p w14:paraId="089F90BA" w14:textId="77777777" w:rsidR="009E5B45" w:rsidRDefault="009E5B45">
      <w:pPr>
        <w:pStyle w:val="P00"/>
        <w:spacing w:before="72"/>
        <w:ind w:left="0" w:right="1134"/>
        <w:rPr>
          <w:rStyle w:val="default"/>
          <w:rFonts w:hint="cs"/>
          <w:rtl/>
        </w:rPr>
      </w:pPr>
    </w:p>
    <w:p w14:paraId="6C7FF028" w14:textId="77777777" w:rsidR="009E5B45" w:rsidRDefault="001A5070" w:rsidP="001A5070">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כ"ה בשבט התשע"ג (5 בפברואר</w:t>
      </w:r>
      <w:r w:rsidR="008265B1">
        <w:rPr>
          <w:rFonts w:cs="FrankRuehl" w:hint="cs"/>
          <w:sz w:val="28"/>
          <w:szCs w:val="26"/>
          <w:rtl/>
        </w:rPr>
        <w:t xml:space="preserve"> 2013</w:t>
      </w:r>
      <w:r w:rsidR="009E5B45">
        <w:rPr>
          <w:rFonts w:cs="FrankRuehl" w:hint="cs"/>
          <w:sz w:val="28"/>
          <w:szCs w:val="26"/>
          <w:rtl/>
        </w:rPr>
        <w:t>)</w:t>
      </w:r>
      <w:r w:rsidR="009E5B45">
        <w:rPr>
          <w:rFonts w:cs="FrankRuehl" w:hint="cs"/>
          <w:sz w:val="28"/>
          <w:szCs w:val="26"/>
          <w:rtl/>
        </w:rPr>
        <w:tab/>
      </w:r>
      <w:r>
        <w:rPr>
          <w:rFonts w:cs="FrankRuehl" w:hint="cs"/>
          <w:sz w:val="28"/>
          <w:szCs w:val="26"/>
          <w:rtl/>
        </w:rPr>
        <w:t>חיים אביטן</w:t>
      </w:r>
    </w:p>
    <w:p w14:paraId="032D1E67" w14:textId="77777777" w:rsidR="009E5B45" w:rsidRDefault="009E5B45" w:rsidP="001A5070">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עיריית </w:t>
      </w:r>
      <w:r w:rsidR="001A5070">
        <w:rPr>
          <w:rFonts w:cs="FrankRuehl" w:hint="cs"/>
          <w:sz w:val="22"/>
          <w:rtl/>
        </w:rPr>
        <w:t>חדרה</w:t>
      </w:r>
    </w:p>
    <w:p w14:paraId="74F4103C" w14:textId="77777777" w:rsidR="00E103C3" w:rsidRDefault="00E103C3">
      <w:pPr>
        <w:pStyle w:val="P00"/>
        <w:spacing w:before="72"/>
        <w:ind w:left="0" w:right="1134"/>
        <w:rPr>
          <w:rStyle w:val="default"/>
          <w:rFonts w:hint="cs"/>
          <w:rtl/>
        </w:rPr>
      </w:pPr>
    </w:p>
    <w:p w14:paraId="521FBE31" w14:textId="77777777" w:rsidR="009E5B45" w:rsidRDefault="009E5B45">
      <w:pPr>
        <w:pStyle w:val="P00"/>
        <w:spacing w:before="72"/>
        <w:ind w:left="0" w:right="1134"/>
        <w:rPr>
          <w:rStyle w:val="default"/>
          <w:rtl/>
        </w:rPr>
      </w:pPr>
    </w:p>
    <w:p w14:paraId="26D03A0A" w14:textId="77777777" w:rsidR="00647C17" w:rsidRDefault="00647C17">
      <w:pPr>
        <w:pStyle w:val="P00"/>
        <w:spacing w:before="72"/>
        <w:ind w:left="0" w:right="1134"/>
        <w:rPr>
          <w:rStyle w:val="default"/>
          <w:rtl/>
        </w:rPr>
      </w:pPr>
      <w:bookmarkStart w:id="20" w:name="LawPartEnd"/>
      <w:bookmarkEnd w:id="20"/>
    </w:p>
    <w:p w14:paraId="1D4F5C1D" w14:textId="77777777" w:rsidR="001E26AB" w:rsidRDefault="001E26AB">
      <w:pPr>
        <w:pStyle w:val="P00"/>
        <w:spacing w:before="72"/>
        <w:ind w:left="0" w:right="1134"/>
        <w:rPr>
          <w:rStyle w:val="default"/>
          <w:rtl/>
        </w:rPr>
      </w:pPr>
    </w:p>
    <w:sectPr w:rsidR="001E26A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0204" w14:textId="77777777" w:rsidR="007C67EE" w:rsidRDefault="007C67EE">
      <w:r>
        <w:separator/>
      </w:r>
    </w:p>
  </w:endnote>
  <w:endnote w:type="continuationSeparator" w:id="0">
    <w:p w14:paraId="53CB77AE" w14:textId="77777777" w:rsidR="007C67EE" w:rsidRDefault="007C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C6D8" w14:textId="77777777"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0F1F58" w14:textId="77777777"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322265" w14:textId="77777777"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904A" w14:textId="77777777"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427E">
      <w:rPr>
        <w:rFonts w:hAnsi="FrankRuehl" w:cs="FrankRuehl"/>
        <w:noProof/>
        <w:sz w:val="24"/>
        <w:szCs w:val="24"/>
        <w:rtl/>
      </w:rPr>
      <w:t>3</w:t>
    </w:r>
    <w:r>
      <w:rPr>
        <w:rFonts w:hAnsi="FrankRuehl" w:cs="FrankRuehl"/>
        <w:sz w:val="24"/>
        <w:szCs w:val="24"/>
        <w:rtl/>
      </w:rPr>
      <w:fldChar w:fldCharType="end"/>
    </w:r>
  </w:p>
  <w:p w14:paraId="240E20E1" w14:textId="77777777"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1021D8" w14:textId="77777777"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0339" w14:textId="77777777" w:rsidR="007C67EE" w:rsidRDefault="007C67EE">
      <w:pPr>
        <w:spacing w:before="60" w:line="240" w:lineRule="auto"/>
        <w:ind w:right="1134"/>
      </w:pPr>
      <w:r>
        <w:separator/>
      </w:r>
    </w:p>
  </w:footnote>
  <w:footnote w:type="continuationSeparator" w:id="0">
    <w:p w14:paraId="303F2678" w14:textId="77777777" w:rsidR="007C67EE" w:rsidRDefault="007C67EE">
      <w:r>
        <w:continuationSeparator/>
      </w:r>
    </w:p>
  </w:footnote>
  <w:footnote w:id="1">
    <w:p w14:paraId="169C08FD" w14:textId="77777777" w:rsidR="00DB26CD" w:rsidRDefault="00DB205B" w:rsidP="00055FFB">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DB26CD">
          <w:rPr>
            <w:rStyle w:val="Hyperlink"/>
            <w:rFonts w:cs="FrankRuehl" w:hint="cs"/>
            <w:sz w:val="22"/>
            <w:szCs w:val="22"/>
            <w:rtl/>
          </w:rPr>
          <w:t>ק"ת חש"ם תשע"</w:t>
        </w:r>
        <w:r w:rsidR="00FB19D7" w:rsidRPr="00DB26CD">
          <w:rPr>
            <w:rStyle w:val="Hyperlink"/>
            <w:rFonts w:cs="FrankRuehl" w:hint="cs"/>
            <w:sz w:val="22"/>
            <w:szCs w:val="22"/>
            <w:rtl/>
          </w:rPr>
          <w:t>ד</w:t>
        </w:r>
        <w:r w:rsidRPr="00DB26CD">
          <w:rPr>
            <w:rStyle w:val="Hyperlink"/>
            <w:rFonts w:cs="FrankRuehl" w:hint="cs"/>
            <w:sz w:val="22"/>
            <w:szCs w:val="22"/>
            <w:rtl/>
          </w:rPr>
          <w:t xml:space="preserve"> מס' 79</w:t>
        </w:r>
        <w:r w:rsidR="00E103C3" w:rsidRPr="00DB26CD">
          <w:rPr>
            <w:rStyle w:val="Hyperlink"/>
            <w:rFonts w:cs="FrankRuehl" w:hint="cs"/>
            <w:sz w:val="22"/>
            <w:szCs w:val="22"/>
            <w:rtl/>
          </w:rPr>
          <w:t>6</w:t>
        </w:r>
      </w:hyperlink>
      <w:r>
        <w:rPr>
          <w:rFonts w:cs="FrankRuehl" w:hint="cs"/>
          <w:sz w:val="22"/>
          <w:szCs w:val="22"/>
          <w:rtl/>
        </w:rPr>
        <w:t xml:space="preserve"> מיום </w:t>
      </w:r>
      <w:r w:rsidR="00E103C3">
        <w:rPr>
          <w:rFonts w:cs="FrankRuehl" w:hint="cs"/>
          <w:sz w:val="22"/>
          <w:szCs w:val="22"/>
          <w:rtl/>
        </w:rPr>
        <w:t>31</w:t>
      </w:r>
      <w:r w:rsidR="00FB19D7">
        <w:rPr>
          <w:rFonts w:cs="FrankRuehl" w:hint="cs"/>
          <w:sz w:val="22"/>
          <w:szCs w:val="22"/>
          <w:rtl/>
        </w:rPr>
        <w:t>.10</w:t>
      </w:r>
      <w:r>
        <w:rPr>
          <w:rFonts w:cs="FrankRuehl" w:hint="cs"/>
          <w:sz w:val="22"/>
          <w:szCs w:val="22"/>
          <w:rtl/>
        </w:rPr>
        <w:t xml:space="preserve">.2013 עמ' </w:t>
      </w:r>
      <w:r w:rsidR="00E103C3">
        <w:rPr>
          <w:rFonts w:cs="FrankRuehl" w:hint="cs"/>
          <w:sz w:val="22"/>
          <w:szCs w:val="22"/>
          <w:rtl/>
        </w:rPr>
        <w:t>84</w:t>
      </w:r>
      <w:r>
        <w:rPr>
          <w:rFonts w:cs="FrankRuehl" w:hint="cs"/>
          <w:sz w:val="22"/>
          <w:szCs w:val="22"/>
          <w:rtl/>
        </w:rPr>
        <w:t>.</w:t>
      </w:r>
    </w:p>
    <w:p w14:paraId="7B1188E7" w14:textId="77777777" w:rsidR="00A960A7" w:rsidRDefault="00055FFB" w:rsidP="00A960A7">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A960A7">
          <w:rPr>
            <w:rStyle w:val="Hyperlink"/>
            <w:rFonts w:cs="FrankRuehl" w:hint="cs"/>
            <w:sz w:val="22"/>
            <w:szCs w:val="22"/>
            <w:rtl/>
          </w:rPr>
          <w:t>ק"ת חש"ם תשע"ז מס' 876</w:t>
        </w:r>
      </w:hyperlink>
      <w:r>
        <w:rPr>
          <w:rFonts w:cs="FrankRuehl" w:hint="cs"/>
          <w:sz w:val="22"/>
          <w:szCs w:val="22"/>
          <w:rtl/>
        </w:rPr>
        <w:t xml:space="preserve"> מיום 30.4.2017 עמ' 472 </w:t>
      </w:r>
      <w:r>
        <w:rPr>
          <w:rFonts w:cs="FrankRuehl"/>
          <w:sz w:val="22"/>
          <w:szCs w:val="22"/>
          <w:rtl/>
        </w:rPr>
        <w:t>–</w:t>
      </w:r>
      <w:r>
        <w:rPr>
          <w:rFonts w:cs="FrankRuehl" w:hint="cs"/>
          <w:sz w:val="22"/>
          <w:szCs w:val="22"/>
          <w:rtl/>
        </w:rPr>
        <w:t xml:space="preserve"> תיקון תשע"ז-2017; ר' סעיף 3 לענין הוראת שעה.</w:t>
      </w:r>
    </w:p>
    <w:p w14:paraId="6ABE128E" w14:textId="77777777" w:rsidR="00055FFB" w:rsidRDefault="00055FFB" w:rsidP="00055FFB">
      <w:pPr>
        <w:pStyle w:val="a5"/>
        <w:spacing w:before="40" w:line="240" w:lineRule="auto"/>
        <w:ind w:left="170" w:right="1134"/>
        <w:rPr>
          <w:rFonts w:cs="FrankRuehl"/>
          <w:sz w:val="22"/>
          <w:szCs w:val="22"/>
          <w:rtl/>
        </w:rPr>
      </w:pPr>
      <w:r>
        <w:rPr>
          <w:rFonts w:cs="FrankRuehl" w:hint="cs"/>
          <w:sz w:val="22"/>
          <w:szCs w:val="22"/>
          <w:rtl/>
        </w:rPr>
        <w:t xml:space="preserve">3. על אף האמור בסעיף 14 לחוק העזר העיקרי, יעודכנו סכומי ההיטלים שנקבעו בתוספת הראשונה כנוסחה בסעיף 2 לחוק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ינואר 2014.</w:t>
      </w:r>
    </w:p>
    <w:p w14:paraId="18DACF8B" w14:textId="77777777" w:rsidR="0037427E" w:rsidRDefault="0037427E" w:rsidP="0037427E">
      <w:pPr>
        <w:pStyle w:val="a5"/>
        <w:spacing w:before="72" w:line="240" w:lineRule="auto"/>
        <w:ind w:right="1134"/>
        <w:rPr>
          <w:rFonts w:cs="FrankRuehl"/>
          <w:sz w:val="22"/>
          <w:szCs w:val="22"/>
          <w:rtl/>
        </w:rPr>
      </w:pPr>
      <w:hyperlink r:id="rId3" w:history="1">
        <w:r w:rsidR="003B157C" w:rsidRPr="0037427E">
          <w:rPr>
            <w:rStyle w:val="Hyperlink"/>
            <w:rFonts w:cs="FrankRuehl" w:hint="cs"/>
            <w:sz w:val="22"/>
            <w:szCs w:val="22"/>
            <w:rtl/>
          </w:rPr>
          <w:t>ק"ת חש"ם תשפ"ב מס' 1236</w:t>
        </w:r>
      </w:hyperlink>
      <w:r w:rsidR="003B157C">
        <w:rPr>
          <w:rFonts w:cs="FrankRuehl" w:hint="cs"/>
          <w:sz w:val="22"/>
          <w:szCs w:val="22"/>
          <w:rtl/>
        </w:rPr>
        <w:t xml:space="preserve"> מיום 28.7.2022 עמ' 953 </w:t>
      </w:r>
      <w:r w:rsidR="003B157C">
        <w:rPr>
          <w:rFonts w:cs="FrankRuehl"/>
          <w:sz w:val="22"/>
          <w:szCs w:val="22"/>
          <w:rtl/>
        </w:rPr>
        <w:t>–</w:t>
      </w:r>
      <w:r w:rsidR="003B157C">
        <w:rPr>
          <w:rFonts w:cs="FrankRuehl" w:hint="cs"/>
          <w:sz w:val="22"/>
          <w:szCs w:val="22"/>
          <w:rtl/>
        </w:rPr>
        <w:t xml:space="preserve"> תיקון תשפ"ב-2022; ר' סעיף 3 לענין הוראת שעה.</w:t>
      </w:r>
    </w:p>
    <w:p w14:paraId="1D58C7F0" w14:textId="77777777" w:rsidR="003B157C" w:rsidRPr="00055FFB" w:rsidRDefault="003B157C" w:rsidP="003B157C">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14 לחוק העזר העיקרי, יעודכנו סכומי ההיטלים שנקבעו בתוספת הראשונה כנוסחה בסעיף 1 לחוק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יולי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3DDB" w14:textId="77777777" w:rsidR="00DB205B" w:rsidRDefault="00DB20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7E9C0D8"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97E07B"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4CAC" w14:textId="77777777" w:rsidR="00DB205B" w:rsidRDefault="00DB205B" w:rsidP="00E103C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E103C3">
      <w:rPr>
        <w:rFonts w:hAnsi="FrankRuehl" w:cs="FrankRuehl" w:hint="cs"/>
        <w:color w:val="000000"/>
        <w:sz w:val="28"/>
        <w:szCs w:val="28"/>
        <w:rtl/>
      </w:rPr>
      <w:t>לחדרה</w:t>
    </w:r>
    <w:r>
      <w:rPr>
        <w:rFonts w:hAnsi="FrankRuehl" w:cs="FrankRuehl" w:hint="cs"/>
        <w:color w:val="000000"/>
        <w:sz w:val="28"/>
        <w:szCs w:val="28"/>
        <w:rtl/>
      </w:rPr>
      <w:t xml:space="preserve"> (שטחים ציבוריים פתוחים), תשע"</w:t>
    </w:r>
    <w:r w:rsidR="00FB19D7">
      <w:rPr>
        <w:rFonts w:hAnsi="FrankRuehl" w:cs="FrankRuehl" w:hint="cs"/>
        <w:color w:val="000000"/>
        <w:sz w:val="28"/>
        <w:szCs w:val="28"/>
        <w:rtl/>
      </w:rPr>
      <w:t>ד</w:t>
    </w:r>
    <w:r>
      <w:rPr>
        <w:rFonts w:hAnsi="FrankRuehl" w:cs="FrankRuehl" w:hint="cs"/>
        <w:color w:val="000000"/>
        <w:sz w:val="28"/>
        <w:szCs w:val="28"/>
        <w:rtl/>
      </w:rPr>
      <w:t>-2013</w:t>
    </w:r>
  </w:p>
  <w:p w14:paraId="38742CAA"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E248DA"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B45"/>
    <w:rsid w:val="000059DB"/>
    <w:rsid w:val="00035160"/>
    <w:rsid w:val="00055FFB"/>
    <w:rsid w:val="00071175"/>
    <w:rsid w:val="00083C08"/>
    <w:rsid w:val="000A728D"/>
    <w:rsid w:val="00133FB4"/>
    <w:rsid w:val="00137A1B"/>
    <w:rsid w:val="00147242"/>
    <w:rsid w:val="00154A5B"/>
    <w:rsid w:val="001665E7"/>
    <w:rsid w:val="00190DB7"/>
    <w:rsid w:val="0019125D"/>
    <w:rsid w:val="001A5070"/>
    <w:rsid w:val="001E26AB"/>
    <w:rsid w:val="00201FD5"/>
    <w:rsid w:val="002022D6"/>
    <w:rsid w:val="002136A5"/>
    <w:rsid w:val="00240B64"/>
    <w:rsid w:val="00247E16"/>
    <w:rsid w:val="002926F8"/>
    <w:rsid w:val="002B05EF"/>
    <w:rsid w:val="002B6DD5"/>
    <w:rsid w:val="002C7CA4"/>
    <w:rsid w:val="002D01B8"/>
    <w:rsid w:val="002F60C1"/>
    <w:rsid w:val="00332B63"/>
    <w:rsid w:val="0037427E"/>
    <w:rsid w:val="00384C9C"/>
    <w:rsid w:val="003A7AB1"/>
    <w:rsid w:val="003B157C"/>
    <w:rsid w:val="003C304F"/>
    <w:rsid w:val="003D4071"/>
    <w:rsid w:val="003E5069"/>
    <w:rsid w:val="00401C0B"/>
    <w:rsid w:val="004061C6"/>
    <w:rsid w:val="004152CE"/>
    <w:rsid w:val="00456B31"/>
    <w:rsid w:val="0052230F"/>
    <w:rsid w:val="005338B7"/>
    <w:rsid w:val="00551336"/>
    <w:rsid w:val="005B61BD"/>
    <w:rsid w:val="005F6F2D"/>
    <w:rsid w:val="0060087C"/>
    <w:rsid w:val="00620B37"/>
    <w:rsid w:val="00631A9C"/>
    <w:rsid w:val="00647C17"/>
    <w:rsid w:val="00670086"/>
    <w:rsid w:val="00691477"/>
    <w:rsid w:val="00695404"/>
    <w:rsid w:val="00713388"/>
    <w:rsid w:val="00737D0E"/>
    <w:rsid w:val="007726C3"/>
    <w:rsid w:val="007B5F04"/>
    <w:rsid w:val="007C67EE"/>
    <w:rsid w:val="007E0E9F"/>
    <w:rsid w:val="008265B1"/>
    <w:rsid w:val="008C26F0"/>
    <w:rsid w:val="008C36E0"/>
    <w:rsid w:val="008C3794"/>
    <w:rsid w:val="008F2DEC"/>
    <w:rsid w:val="008F5E23"/>
    <w:rsid w:val="00926EA3"/>
    <w:rsid w:val="00944219"/>
    <w:rsid w:val="009A1FA7"/>
    <w:rsid w:val="009A4BA5"/>
    <w:rsid w:val="009E5B45"/>
    <w:rsid w:val="00A20408"/>
    <w:rsid w:val="00A506A4"/>
    <w:rsid w:val="00A50F12"/>
    <w:rsid w:val="00A630F1"/>
    <w:rsid w:val="00A960A7"/>
    <w:rsid w:val="00B334DB"/>
    <w:rsid w:val="00C303B1"/>
    <w:rsid w:val="00C569EE"/>
    <w:rsid w:val="00CB5459"/>
    <w:rsid w:val="00CC3660"/>
    <w:rsid w:val="00CE249D"/>
    <w:rsid w:val="00CE28DD"/>
    <w:rsid w:val="00D91FAD"/>
    <w:rsid w:val="00DB205B"/>
    <w:rsid w:val="00DB26CD"/>
    <w:rsid w:val="00DB7131"/>
    <w:rsid w:val="00DD3715"/>
    <w:rsid w:val="00DF456F"/>
    <w:rsid w:val="00E103C3"/>
    <w:rsid w:val="00E618D6"/>
    <w:rsid w:val="00E855EC"/>
    <w:rsid w:val="00E85923"/>
    <w:rsid w:val="00E863DD"/>
    <w:rsid w:val="00ED2A85"/>
    <w:rsid w:val="00F30C9F"/>
    <w:rsid w:val="00F50087"/>
    <w:rsid w:val="00FA34CE"/>
    <w:rsid w:val="00FB19D7"/>
    <w:rsid w:val="00FB77A7"/>
    <w:rsid w:val="00FD2477"/>
    <w:rsid w:val="00FF42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184B736"/>
  <w15:chartTrackingRefBased/>
  <w15:docId w15:val="{48D19B05-B239-4D32-B1B0-8A12522F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1236.pdf" TargetMode="External"/><Relationship Id="rId2" Type="http://schemas.openxmlformats.org/officeDocument/2006/relationships/hyperlink" Target="http://www.nevo.co.il/law_word/law07/mekomi-0876.pdf" TargetMode="External"/><Relationship Id="rId1" Type="http://schemas.openxmlformats.org/officeDocument/2006/relationships/hyperlink" Target="http://www.nevo.co.il/Law_word/law07/MEKOMI-07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14406</CharactersWithSpaces>
  <SharedDoc>false</SharedDoc>
  <HLinks>
    <vt:vector size="18" baseType="variant">
      <vt:variant>
        <vt:i4>7929887</vt:i4>
      </vt:variant>
      <vt:variant>
        <vt:i4>6</vt:i4>
      </vt:variant>
      <vt:variant>
        <vt:i4>0</vt:i4>
      </vt:variant>
      <vt:variant>
        <vt:i4>5</vt:i4>
      </vt:variant>
      <vt:variant>
        <vt:lpwstr>http://www.nevo.co.il/Law_word/law07/mekomi-1236.pdf</vt:lpwstr>
      </vt:variant>
      <vt:variant>
        <vt:lpwstr/>
      </vt:variant>
      <vt:variant>
        <vt:i4>7536666</vt:i4>
      </vt:variant>
      <vt:variant>
        <vt:i4>3</vt:i4>
      </vt:variant>
      <vt:variant>
        <vt:i4>0</vt:i4>
      </vt:variant>
      <vt:variant>
        <vt:i4>5</vt:i4>
      </vt:variant>
      <vt:variant>
        <vt:lpwstr>http://www.nevo.co.il/law_word/law07/mekomi-0876.pdf</vt:lpwstr>
      </vt:variant>
      <vt:variant>
        <vt:lpwstr/>
      </vt:variant>
      <vt:variant>
        <vt:i4>8126484</vt:i4>
      </vt:variant>
      <vt:variant>
        <vt:i4>0</vt:i4>
      </vt:variant>
      <vt:variant>
        <vt:i4>0</vt:i4>
      </vt:variant>
      <vt:variant>
        <vt:i4>5</vt:i4>
      </vt:variant>
      <vt:variant>
        <vt:lpwstr>http://www.nevo.co.il/Law_word/law07/MEKOMI-0796.pdf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(שטחים ציבוריים פתוחים), תשע"ד-2013</vt:lpwstr>
  </property>
  <property fmtid="{D5CDD505-2E9C-101B-9397-08002B2CF9AE}" pid="5" name="LAWNUMBER">
    <vt:lpwstr>017_009</vt:lpwstr>
  </property>
  <property fmtid="{D5CDD505-2E9C-101B-9397-08002B2CF9AE}" pid="6" name="TYPE">
    <vt:lpwstr>01</vt:lpwstr>
  </property>
  <property fmtid="{D5CDD505-2E9C-101B-9397-08002B2CF9AE}" pid="7" name="LINKK3">
    <vt:lpwstr>http://www.nevo.co.il/Law_word/law07/mekomi-1236.pdf;‎רשומות - תקנות חש"ם#ק"ת חש"ם תשפ"ב מס' ‏‏1236#מיום 28.7.2022 עמ' 953 – תיקון תשפ"ב-2022; ר' סעיף 3 לענין הוראת שעה</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vt:lpwstr>
  </property>
  <property fmtid="{D5CDD505-2E9C-101B-9397-08002B2CF9AE}" pid="21" name="MEKOR_SAIF1">
    <vt:lpwstr>250X;251X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2">
    <vt:lpwstr>http://www.nevo.co.il/law_word/law07/mekomi-0876.pdf;‎רשומות - תקנות חש"ם#תוקן ק"ת חש"ם תשע"ז ‏מס' 876 #מיום 30.4.2017 עמ' 472 – תיקון תשע"ז-2017; ר' סעיף 3 לענין הוראת שעה‏</vt:lpwstr>
  </property>
  <property fmtid="{D5CDD505-2E9C-101B-9397-08002B2CF9AE}" pid="64" name="LINKK1">
    <vt:lpwstr>http://www.nevo.co.il/Law_word/law07/MEKOMI-0796.pdf;‎רשומות - תקנות כלליות#פורסם ק"ת חש"ם ‏תשע"ד מס' 796# מיום 31.10.2013 עמ' 84‏</vt:lpwstr>
  </property>
</Properties>
</file>