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7E13" w14:textId="77777777" w:rsidR="001B7F27" w:rsidRDefault="001B7F27" w:rsidP="0001415F">
      <w:pPr>
        <w:pStyle w:val="big-header"/>
        <w:ind w:left="0" w:right="1134"/>
        <w:rPr>
          <w:rFonts w:cs="FrankRuehl" w:hint="cs"/>
          <w:sz w:val="32"/>
          <w:rtl/>
        </w:rPr>
      </w:pPr>
      <w:r>
        <w:rPr>
          <w:rFonts w:cs="FrankRuehl" w:hint="cs"/>
          <w:sz w:val="32"/>
          <w:rtl/>
        </w:rPr>
        <w:t xml:space="preserve">חוק עזר </w:t>
      </w:r>
      <w:r w:rsidR="0001415F">
        <w:rPr>
          <w:rFonts w:cs="FrankRuehl" w:hint="cs"/>
          <w:sz w:val="32"/>
          <w:rtl/>
        </w:rPr>
        <w:t>לכפר סבא</w:t>
      </w:r>
      <w:r>
        <w:rPr>
          <w:rFonts w:cs="FrankRuehl" w:hint="cs"/>
          <w:sz w:val="32"/>
          <w:rtl/>
        </w:rPr>
        <w:t xml:space="preserve"> (סלילת רחובות), תשס"</w:t>
      </w:r>
      <w:r w:rsidR="0001415F">
        <w:rPr>
          <w:rFonts w:cs="FrankRuehl" w:hint="cs"/>
          <w:sz w:val="32"/>
          <w:rtl/>
        </w:rPr>
        <w:t>ח</w:t>
      </w:r>
      <w:r>
        <w:rPr>
          <w:rFonts w:cs="FrankRuehl" w:hint="cs"/>
          <w:sz w:val="32"/>
          <w:rtl/>
        </w:rPr>
        <w:t>-</w:t>
      </w:r>
      <w:r w:rsidR="0001415F">
        <w:rPr>
          <w:rFonts w:cs="FrankRuehl" w:hint="cs"/>
          <w:sz w:val="32"/>
          <w:rtl/>
        </w:rPr>
        <w:t>2008</w:t>
      </w:r>
    </w:p>
    <w:p w14:paraId="46D48541" w14:textId="77777777" w:rsidR="001B7F27" w:rsidRDefault="001B7F2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8237B" w:rsidRPr="0058237B" w14:paraId="0294EA48" w14:textId="77777777">
        <w:tblPrEx>
          <w:tblCellMar>
            <w:top w:w="0" w:type="dxa"/>
            <w:bottom w:w="0" w:type="dxa"/>
          </w:tblCellMar>
        </w:tblPrEx>
        <w:tc>
          <w:tcPr>
            <w:tcW w:w="1247" w:type="dxa"/>
          </w:tcPr>
          <w:p w14:paraId="6208ED19" w14:textId="77777777" w:rsidR="0058237B" w:rsidRPr="0058237B" w:rsidRDefault="0058237B" w:rsidP="0058237B">
            <w:pPr>
              <w:spacing w:line="240" w:lineRule="auto"/>
              <w:jc w:val="left"/>
              <w:rPr>
                <w:rFonts w:cs="Frankruhel"/>
                <w:sz w:val="24"/>
                <w:rtl/>
              </w:rPr>
            </w:pPr>
            <w:r>
              <w:rPr>
                <w:sz w:val="24"/>
                <w:rtl/>
              </w:rPr>
              <w:t xml:space="preserve">סעיף 1 </w:t>
            </w:r>
          </w:p>
        </w:tc>
        <w:tc>
          <w:tcPr>
            <w:tcW w:w="5669" w:type="dxa"/>
          </w:tcPr>
          <w:p w14:paraId="0B7CB3CC" w14:textId="77777777" w:rsidR="0058237B" w:rsidRPr="0058237B" w:rsidRDefault="0058237B" w:rsidP="0058237B">
            <w:pPr>
              <w:spacing w:line="240" w:lineRule="auto"/>
              <w:jc w:val="left"/>
              <w:rPr>
                <w:rFonts w:cs="Frankruhel"/>
                <w:sz w:val="24"/>
                <w:rtl/>
              </w:rPr>
            </w:pPr>
            <w:r>
              <w:rPr>
                <w:sz w:val="24"/>
                <w:rtl/>
              </w:rPr>
              <w:t>הגדרות</w:t>
            </w:r>
          </w:p>
        </w:tc>
        <w:tc>
          <w:tcPr>
            <w:tcW w:w="567" w:type="dxa"/>
          </w:tcPr>
          <w:p w14:paraId="4A0A592C" w14:textId="77777777" w:rsidR="0058237B" w:rsidRPr="0058237B" w:rsidRDefault="0058237B" w:rsidP="0058237B">
            <w:pPr>
              <w:spacing w:line="240" w:lineRule="auto"/>
              <w:jc w:val="left"/>
              <w:rPr>
                <w:rStyle w:val="Hyperlink"/>
                <w:rtl/>
              </w:rPr>
            </w:pPr>
            <w:hyperlink w:anchor="Seif1" w:tooltip="הגדרות" w:history="1">
              <w:r w:rsidRPr="0058237B">
                <w:rPr>
                  <w:rStyle w:val="Hyperlink"/>
                </w:rPr>
                <w:t>Go</w:t>
              </w:r>
            </w:hyperlink>
          </w:p>
        </w:tc>
        <w:tc>
          <w:tcPr>
            <w:tcW w:w="850" w:type="dxa"/>
          </w:tcPr>
          <w:p w14:paraId="0A0BD271"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8237B" w:rsidRPr="0058237B" w14:paraId="6C281718" w14:textId="77777777">
        <w:tblPrEx>
          <w:tblCellMar>
            <w:top w:w="0" w:type="dxa"/>
            <w:bottom w:w="0" w:type="dxa"/>
          </w:tblCellMar>
        </w:tblPrEx>
        <w:tc>
          <w:tcPr>
            <w:tcW w:w="1247" w:type="dxa"/>
          </w:tcPr>
          <w:p w14:paraId="25EC8C99" w14:textId="77777777" w:rsidR="0058237B" w:rsidRPr="0058237B" w:rsidRDefault="0058237B" w:rsidP="0058237B">
            <w:pPr>
              <w:spacing w:line="240" w:lineRule="auto"/>
              <w:jc w:val="left"/>
              <w:rPr>
                <w:rFonts w:cs="Frankruhel"/>
                <w:sz w:val="24"/>
                <w:rtl/>
              </w:rPr>
            </w:pPr>
            <w:r>
              <w:rPr>
                <w:sz w:val="24"/>
                <w:rtl/>
              </w:rPr>
              <w:t xml:space="preserve">סעיף 2 </w:t>
            </w:r>
          </w:p>
        </w:tc>
        <w:tc>
          <w:tcPr>
            <w:tcW w:w="5669" w:type="dxa"/>
          </w:tcPr>
          <w:p w14:paraId="7EDA8526" w14:textId="77777777" w:rsidR="0058237B" w:rsidRPr="0058237B" w:rsidRDefault="0058237B" w:rsidP="0058237B">
            <w:pPr>
              <w:spacing w:line="240" w:lineRule="auto"/>
              <w:jc w:val="left"/>
              <w:rPr>
                <w:rFonts w:cs="Frankruhel"/>
                <w:sz w:val="24"/>
                <w:rtl/>
              </w:rPr>
            </w:pPr>
            <w:r>
              <w:rPr>
                <w:sz w:val="24"/>
                <w:rtl/>
              </w:rPr>
              <w:t>היטל סלילת רחובות</w:t>
            </w:r>
          </w:p>
        </w:tc>
        <w:tc>
          <w:tcPr>
            <w:tcW w:w="567" w:type="dxa"/>
          </w:tcPr>
          <w:p w14:paraId="20330329" w14:textId="77777777" w:rsidR="0058237B" w:rsidRPr="0058237B" w:rsidRDefault="0058237B" w:rsidP="0058237B">
            <w:pPr>
              <w:spacing w:line="240" w:lineRule="auto"/>
              <w:jc w:val="left"/>
              <w:rPr>
                <w:rStyle w:val="Hyperlink"/>
                <w:rtl/>
              </w:rPr>
            </w:pPr>
            <w:hyperlink w:anchor="Seif2" w:tooltip="היטל סלילת רחובות" w:history="1">
              <w:r w:rsidRPr="0058237B">
                <w:rPr>
                  <w:rStyle w:val="Hyperlink"/>
                </w:rPr>
                <w:t>Go</w:t>
              </w:r>
            </w:hyperlink>
          </w:p>
        </w:tc>
        <w:tc>
          <w:tcPr>
            <w:tcW w:w="850" w:type="dxa"/>
          </w:tcPr>
          <w:p w14:paraId="600CF537"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237B" w:rsidRPr="0058237B" w14:paraId="238D74C6" w14:textId="77777777">
        <w:tblPrEx>
          <w:tblCellMar>
            <w:top w:w="0" w:type="dxa"/>
            <w:bottom w:w="0" w:type="dxa"/>
          </w:tblCellMar>
        </w:tblPrEx>
        <w:tc>
          <w:tcPr>
            <w:tcW w:w="1247" w:type="dxa"/>
          </w:tcPr>
          <w:p w14:paraId="590AE4EF" w14:textId="77777777" w:rsidR="0058237B" w:rsidRPr="0058237B" w:rsidRDefault="0058237B" w:rsidP="0058237B">
            <w:pPr>
              <w:spacing w:line="240" w:lineRule="auto"/>
              <w:jc w:val="left"/>
              <w:rPr>
                <w:rFonts w:cs="Frankruhel"/>
                <w:sz w:val="24"/>
                <w:rtl/>
              </w:rPr>
            </w:pPr>
            <w:r>
              <w:rPr>
                <w:sz w:val="24"/>
                <w:rtl/>
              </w:rPr>
              <w:t xml:space="preserve">סעיף 3 </w:t>
            </w:r>
          </w:p>
        </w:tc>
        <w:tc>
          <w:tcPr>
            <w:tcW w:w="5669" w:type="dxa"/>
          </w:tcPr>
          <w:p w14:paraId="11FD9059" w14:textId="77777777" w:rsidR="0058237B" w:rsidRPr="0058237B" w:rsidRDefault="0058237B" w:rsidP="0058237B">
            <w:pPr>
              <w:spacing w:line="240" w:lineRule="auto"/>
              <w:jc w:val="left"/>
              <w:rPr>
                <w:rFonts w:cs="Frankruhel"/>
                <w:sz w:val="24"/>
                <w:rtl/>
              </w:rPr>
            </w:pPr>
            <w:r>
              <w:rPr>
                <w:sz w:val="24"/>
                <w:rtl/>
              </w:rPr>
              <w:t>אופן תשלום ההיטל</w:t>
            </w:r>
          </w:p>
        </w:tc>
        <w:tc>
          <w:tcPr>
            <w:tcW w:w="567" w:type="dxa"/>
          </w:tcPr>
          <w:p w14:paraId="479772E9" w14:textId="77777777" w:rsidR="0058237B" w:rsidRPr="0058237B" w:rsidRDefault="0058237B" w:rsidP="0058237B">
            <w:pPr>
              <w:spacing w:line="240" w:lineRule="auto"/>
              <w:jc w:val="left"/>
              <w:rPr>
                <w:rStyle w:val="Hyperlink"/>
                <w:rtl/>
              </w:rPr>
            </w:pPr>
            <w:hyperlink w:anchor="Seif3" w:tooltip="אופן תשלום ההיטל" w:history="1">
              <w:r w:rsidRPr="0058237B">
                <w:rPr>
                  <w:rStyle w:val="Hyperlink"/>
                </w:rPr>
                <w:t>Go</w:t>
              </w:r>
            </w:hyperlink>
          </w:p>
        </w:tc>
        <w:tc>
          <w:tcPr>
            <w:tcW w:w="850" w:type="dxa"/>
          </w:tcPr>
          <w:p w14:paraId="1820208D"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237B" w:rsidRPr="0058237B" w14:paraId="3614B5A0" w14:textId="77777777">
        <w:tblPrEx>
          <w:tblCellMar>
            <w:top w:w="0" w:type="dxa"/>
            <w:bottom w:w="0" w:type="dxa"/>
          </w:tblCellMar>
        </w:tblPrEx>
        <w:tc>
          <w:tcPr>
            <w:tcW w:w="1247" w:type="dxa"/>
          </w:tcPr>
          <w:p w14:paraId="04C5A893" w14:textId="77777777" w:rsidR="0058237B" w:rsidRPr="0058237B" w:rsidRDefault="0058237B" w:rsidP="0058237B">
            <w:pPr>
              <w:spacing w:line="240" w:lineRule="auto"/>
              <w:jc w:val="left"/>
              <w:rPr>
                <w:rFonts w:cs="Frankruhel"/>
                <w:sz w:val="24"/>
                <w:rtl/>
              </w:rPr>
            </w:pPr>
            <w:r>
              <w:rPr>
                <w:sz w:val="24"/>
                <w:rtl/>
              </w:rPr>
              <w:t xml:space="preserve">סעיף 4 </w:t>
            </w:r>
          </w:p>
        </w:tc>
        <w:tc>
          <w:tcPr>
            <w:tcW w:w="5669" w:type="dxa"/>
          </w:tcPr>
          <w:p w14:paraId="2DE0BE4F" w14:textId="77777777" w:rsidR="0058237B" w:rsidRPr="0058237B" w:rsidRDefault="0058237B" w:rsidP="0058237B">
            <w:pPr>
              <w:spacing w:line="240" w:lineRule="auto"/>
              <w:jc w:val="left"/>
              <w:rPr>
                <w:rFonts w:cs="Frankruhel"/>
                <w:sz w:val="24"/>
                <w:rtl/>
              </w:rPr>
            </w:pPr>
            <w:r>
              <w:rPr>
                <w:sz w:val="24"/>
                <w:rtl/>
              </w:rPr>
              <w:t>היטל סלילת רחובות במקרים מיוחדים</w:t>
            </w:r>
          </w:p>
        </w:tc>
        <w:tc>
          <w:tcPr>
            <w:tcW w:w="567" w:type="dxa"/>
          </w:tcPr>
          <w:p w14:paraId="21F1AB4D" w14:textId="77777777" w:rsidR="0058237B" w:rsidRPr="0058237B" w:rsidRDefault="0058237B" w:rsidP="0058237B">
            <w:pPr>
              <w:spacing w:line="240" w:lineRule="auto"/>
              <w:jc w:val="left"/>
              <w:rPr>
                <w:rStyle w:val="Hyperlink"/>
                <w:rtl/>
              </w:rPr>
            </w:pPr>
            <w:hyperlink w:anchor="Seif4" w:tooltip="היטל סלילת רחובות במקרים מיוחדים" w:history="1">
              <w:r w:rsidRPr="0058237B">
                <w:rPr>
                  <w:rStyle w:val="Hyperlink"/>
                </w:rPr>
                <w:t>Go</w:t>
              </w:r>
            </w:hyperlink>
          </w:p>
        </w:tc>
        <w:tc>
          <w:tcPr>
            <w:tcW w:w="850" w:type="dxa"/>
          </w:tcPr>
          <w:p w14:paraId="4F457134"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8237B" w:rsidRPr="0058237B" w14:paraId="1DE96A57" w14:textId="77777777">
        <w:tblPrEx>
          <w:tblCellMar>
            <w:top w:w="0" w:type="dxa"/>
            <w:bottom w:w="0" w:type="dxa"/>
          </w:tblCellMar>
        </w:tblPrEx>
        <w:tc>
          <w:tcPr>
            <w:tcW w:w="1247" w:type="dxa"/>
          </w:tcPr>
          <w:p w14:paraId="53889DE1" w14:textId="77777777" w:rsidR="0058237B" w:rsidRPr="0058237B" w:rsidRDefault="0058237B" w:rsidP="0058237B">
            <w:pPr>
              <w:spacing w:line="240" w:lineRule="auto"/>
              <w:jc w:val="left"/>
              <w:rPr>
                <w:rFonts w:cs="Frankruhel"/>
                <w:sz w:val="24"/>
                <w:rtl/>
              </w:rPr>
            </w:pPr>
            <w:r>
              <w:rPr>
                <w:sz w:val="24"/>
                <w:rtl/>
              </w:rPr>
              <w:t xml:space="preserve">סעיף 5 </w:t>
            </w:r>
          </w:p>
        </w:tc>
        <w:tc>
          <w:tcPr>
            <w:tcW w:w="5669" w:type="dxa"/>
          </w:tcPr>
          <w:p w14:paraId="3B1DAA03" w14:textId="77777777" w:rsidR="0058237B" w:rsidRPr="0058237B" w:rsidRDefault="0058237B" w:rsidP="0058237B">
            <w:pPr>
              <w:spacing w:line="240" w:lineRule="auto"/>
              <w:jc w:val="left"/>
              <w:rPr>
                <w:rFonts w:cs="Frankruhel"/>
                <w:sz w:val="24"/>
                <w:rtl/>
              </w:rPr>
            </w:pPr>
            <w:r>
              <w:rPr>
                <w:sz w:val="24"/>
                <w:rtl/>
              </w:rPr>
              <w:t>היטל בשל בניה חורגת</w:t>
            </w:r>
          </w:p>
        </w:tc>
        <w:tc>
          <w:tcPr>
            <w:tcW w:w="567" w:type="dxa"/>
          </w:tcPr>
          <w:p w14:paraId="7C1016CB" w14:textId="77777777" w:rsidR="0058237B" w:rsidRPr="0058237B" w:rsidRDefault="0058237B" w:rsidP="0058237B">
            <w:pPr>
              <w:spacing w:line="240" w:lineRule="auto"/>
              <w:jc w:val="left"/>
              <w:rPr>
                <w:rStyle w:val="Hyperlink"/>
                <w:rtl/>
              </w:rPr>
            </w:pPr>
            <w:hyperlink w:anchor="Seif5" w:tooltip="היטל בשל בניה חורגת" w:history="1">
              <w:r w:rsidRPr="0058237B">
                <w:rPr>
                  <w:rStyle w:val="Hyperlink"/>
                </w:rPr>
                <w:t>Go</w:t>
              </w:r>
            </w:hyperlink>
          </w:p>
        </w:tc>
        <w:tc>
          <w:tcPr>
            <w:tcW w:w="850" w:type="dxa"/>
          </w:tcPr>
          <w:p w14:paraId="1047648F"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8237B" w:rsidRPr="0058237B" w14:paraId="22B108C4" w14:textId="77777777">
        <w:tblPrEx>
          <w:tblCellMar>
            <w:top w:w="0" w:type="dxa"/>
            <w:bottom w:w="0" w:type="dxa"/>
          </w:tblCellMar>
        </w:tblPrEx>
        <w:tc>
          <w:tcPr>
            <w:tcW w:w="1247" w:type="dxa"/>
          </w:tcPr>
          <w:p w14:paraId="1EA13B69" w14:textId="77777777" w:rsidR="0058237B" w:rsidRPr="0058237B" w:rsidRDefault="0058237B" w:rsidP="0058237B">
            <w:pPr>
              <w:spacing w:line="240" w:lineRule="auto"/>
              <w:jc w:val="left"/>
              <w:rPr>
                <w:rFonts w:cs="Frankruhel"/>
                <w:sz w:val="24"/>
                <w:rtl/>
              </w:rPr>
            </w:pPr>
            <w:r>
              <w:rPr>
                <w:sz w:val="24"/>
                <w:rtl/>
              </w:rPr>
              <w:t xml:space="preserve">סעיף 6 </w:t>
            </w:r>
          </w:p>
        </w:tc>
        <w:tc>
          <w:tcPr>
            <w:tcW w:w="5669" w:type="dxa"/>
          </w:tcPr>
          <w:p w14:paraId="2A7100A4" w14:textId="77777777" w:rsidR="0058237B" w:rsidRPr="0058237B" w:rsidRDefault="0058237B" w:rsidP="0058237B">
            <w:pPr>
              <w:spacing w:line="240" w:lineRule="auto"/>
              <w:jc w:val="left"/>
              <w:rPr>
                <w:rFonts w:cs="Frankruhel"/>
                <w:sz w:val="24"/>
                <w:rtl/>
              </w:rPr>
            </w:pPr>
            <w:r>
              <w:rPr>
                <w:sz w:val="24"/>
                <w:rtl/>
              </w:rPr>
              <w:t>היטל סלילת רחובות באדמה חקלאית</w:t>
            </w:r>
          </w:p>
        </w:tc>
        <w:tc>
          <w:tcPr>
            <w:tcW w:w="567" w:type="dxa"/>
          </w:tcPr>
          <w:p w14:paraId="4C3250B8" w14:textId="77777777" w:rsidR="0058237B" w:rsidRPr="0058237B" w:rsidRDefault="0058237B" w:rsidP="0058237B">
            <w:pPr>
              <w:spacing w:line="240" w:lineRule="auto"/>
              <w:jc w:val="left"/>
              <w:rPr>
                <w:rStyle w:val="Hyperlink"/>
                <w:rtl/>
              </w:rPr>
            </w:pPr>
            <w:hyperlink w:anchor="Seif6" w:tooltip="היטל סלילת רחובות באדמה חקלאית" w:history="1">
              <w:r w:rsidRPr="0058237B">
                <w:rPr>
                  <w:rStyle w:val="Hyperlink"/>
                </w:rPr>
                <w:t>Go</w:t>
              </w:r>
            </w:hyperlink>
          </w:p>
        </w:tc>
        <w:tc>
          <w:tcPr>
            <w:tcW w:w="850" w:type="dxa"/>
          </w:tcPr>
          <w:p w14:paraId="414F8513"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8237B" w:rsidRPr="0058237B" w14:paraId="35E376A3" w14:textId="77777777">
        <w:tblPrEx>
          <w:tblCellMar>
            <w:top w:w="0" w:type="dxa"/>
            <w:bottom w:w="0" w:type="dxa"/>
          </w:tblCellMar>
        </w:tblPrEx>
        <w:tc>
          <w:tcPr>
            <w:tcW w:w="1247" w:type="dxa"/>
          </w:tcPr>
          <w:p w14:paraId="7CA9F907" w14:textId="77777777" w:rsidR="0058237B" w:rsidRPr="0058237B" w:rsidRDefault="0058237B" w:rsidP="0058237B">
            <w:pPr>
              <w:spacing w:line="240" w:lineRule="auto"/>
              <w:jc w:val="left"/>
              <w:rPr>
                <w:rFonts w:cs="Frankruhel"/>
                <w:sz w:val="24"/>
                <w:rtl/>
              </w:rPr>
            </w:pPr>
            <w:r>
              <w:rPr>
                <w:sz w:val="24"/>
                <w:rtl/>
              </w:rPr>
              <w:t xml:space="preserve">סעיף 7 </w:t>
            </w:r>
          </w:p>
        </w:tc>
        <w:tc>
          <w:tcPr>
            <w:tcW w:w="5669" w:type="dxa"/>
          </w:tcPr>
          <w:p w14:paraId="1FC379BB" w14:textId="77777777" w:rsidR="0058237B" w:rsidRPr="0058237B" w:rsidRDefault="0058237B" w:rsidP="0058237B">
            <w:pPr>
              <w:spacing w:line="240" w:lineRule="auto"/>
              <w:jc w:val="left"/>
              <w:rPr>
                <w:rFonts w:cs="Frankruhel"/>
                <w:sz w:val="24"/>
                <w:rtl/>
              </w:rPr>
            </w:pPr>
            <w:r>
              <w:rPr>
                <w:sz w:val="24"/>
                <w:rtl/>
              </w:rPr>
              <w:t>חיוב בהיטל בשל שטח המיועד להפקעה</w:t>
            </w:r>
          </w:p>
        </w:tc>
        <w:tc>
          <w:tcPr>
            <w:tcW w:w="567" w:type="dxa"/>
          </w:tcPr>
          <w:p w14:paraId="2921BBE6" w14:textId="77777777" w:rsidR="0058237B" w:rsidRPr="0058237B" w:rsidRDefault="0058237B" w:rsidP="0058237B">
            <w:pPr>
              <w:spacing w:line="240" w:lineRule="auto"/>
              <w:jc w:val="left"/>
              <w:rPr>
                <w:rStyle w:val="Hyperlink"/>
                <w:rtl/>
              </w:rPr>
            </w:pPr>
            <w:hyperlink w:anchor="Seif7" w:tooltip="חיוב בהיטל בשל שטח המיועד להפקעה" w:history="1">
              <w:r w:rsidRPr="0058237B">
                <w:rPr>
                  <w:rStyle w:val="Hyperlink"/>
                </w:rPr>
                <w:t>Go</w:t>
              </w:r>
            </w:hyperlink>
          </w:p>
        </w:tc>
        <w:tc>
          <w:tcPr>
            <w:tcW w:w="850" w:type="dxa"/>
          </w:tcPr>
          <w:p w14:paraId="0E322C8B"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8237B" w:rsidRPr="0058237B" w14:paraId="5951E311" w14:textId="77777777">
        <w:tblPrEx>
          <w:tblCellMar>
            <w:top w:w="0" w:type="dxa"/>
            <w:bottom w:w="0" w:type="dxa"/>
          </w:tblCellMar>
        </w:tblPrEx>
        <w:tc>
          <w:tcPr>
            <w:tcW w:w="1247" w:type="dxa"/>
          </w:tcPr>
          <w:p w14:paraId="724B1025" w14:textId="77777777" w:rsidR="0058237B" w:rsidRPr="0058237B" w:rsidRDefault="0058237B" w:rsidP="0058237B">
            <w:pPr>
              <w:spacing w:line="240" w:lineRule="auto"/>
              <w:jc w:val="left"/>
              <w:rPr>
                <w:rFonts w:cs="Frankruhel"/>
                <w:sz w:val="24"/>
                <w:rtl/>
              </w:rPr>
            </w:pPr>
            <w:r>
              <w:rPr>
                <w:sz w:val="24"/>
                <w:rtl/>
              </w:rPr>
              <w:t xml:space="preserve">סעיף 8 </w:t>
            </w:r>
          </w:p>
        </w:tc>
        <w:tc>
          <w:tcPr>
            <w:tcW w:w="5669" w:type="dxa"/>
          </w:tcPr>
          <w:p w14:paraId="44B75FD7" w14:textId="77777777" w:rsidR="0058237B" w:rsidRPr="0058237B" w:rsidRDefault="0058237B" w:rsidP="0058237B">
            <w:pPr>
              <w:spacing w:line="240" w:lineRule="auto"/>
              <w:jc w:val="left"/>
              <w:rPr>
                <w:rFonts w:cs="Frankruhel"/>
                <w:sz w:val="24"/>
                <w:rtl/>
              </w:rPr>
            </w:pPr>
            <w:r>
              <w:rPr>
                <w:sz w:val="24"/>
                <w:rtl/>
              </w:rPr>
              <w:t>דרישה לתשלום ההיטל</w:t>
            </w:r>
          </w:p>
        </w:tc>
        <w:tc>
          <w:tcPr>
            <w:tcW w:w="567" w:type="dxa"/>
          </w:tcPr>
          <w:p w14:paraId="49E49372" w14:textId="77777777" w:rsidR="0058237B" w:rsidRPr="0058237B" w:rsidRDefault="0058237B" w:rsidP="0058237B">
            <w:pPr>
              <w:spacing w:line="240" w:lineRule="auto"/>
              <w:jc w:val="left"/>
              <w:rPr>
                <w:rStyle w:val="Hyperlink"/>
                <w:rtl/>
              </w:rPr>
            </w:pPr>
            <w:hyperlink w:anchor="Seif8" w:tooltip="דרישה לתשלום ההיטל" w:history="1">
              <w:r w:rsidRPr="0058237B">
                <w:rPr>
                  <w:rStyle w:val="Hyperlink"/>
                </w:rPr>
                <w:t>Go</w:t>
              </w:r>
            </w:hyperlink>
          </w:p>
        </w:tc>
        <w:tc>
          <w:tcPr>
            <w:tcW w:w="850" w:type="dxa"/>
          </w:tcPr>
          <w:p w14:paraId="60F95C2C"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8237B" w:rsidRPr="0058237B" w14:paraId="516D90CB" w14:textId="77777777">
        <w:tblPrEx>
          <w:tblCellMar>
            <w:top w:w="0" w:type="dxa"/>
            <w:bottom w:w="0" w:type="dxa"/>
          </w:tblCellMar>
        </w:tblPrEx>
        <w:tc>
          <w:tcPr>
            <w:tcW w:w="1247" w:type="dxa"/>
          </w:tcPr>
          <w:p w14:paraId="3580F046" w14:textId="77777777" w:rsidR="0058237B" w:rsidRPr="0058237B" w:rsidRDefault="0058237B" w:rsidP="0058237B">
            <w:pPr>
              <w:spacing w:line="240" w:lineRule="auto"/>
              <w:jc w:val="left"/>
              <w:rPr>
                <w:rFonts w:cs="Frankruhel"/>
                <w:sz w:val="24"/>
                <w:rtl/>
              </w:rPr>
            </w:pPr>
            <w:r>
              <w:rPr>
                <w:sz w:val="24"/>
                <w:rtl/>
              </w:rPr>
              <w:t xml:space="preserve">סעיף 9 </w:t>
            </w:r>
          </w:p>
        </w:tc>
        <w:tc>
          <w:tcPr>
            <w:tcW w:w="5669" w:type="dxa"/>
          </w:tcPr>
          <w:p w14:paraId="2E8E72E4" w14:textId="77777777" w:rsidR="0058237B" w:rsidRPr="0058237B" w:rsidRDefault="0058237B" w:rsidP="0058237B">
            <w:pPr>
              <w:spacing w:line="240" w:lineRule="auto"/>
              <w:jc w:val="left"/>
              <w:rPr>
                <w:rFonts w:cs="Frankruhel"/>
                <w:sz w:val="24"/>
                <w:rtl/>
              </w:rPr>
            </w:pPr>
            <w:r>
              <w:rPr>
                <w:sz w:val="24"/>
                <w:rtl/>
              </w:rPr>
              <w:t>שערוך חיובים וחובות</w:t>
            </w:r>
          </w:p>
        </w:tc>
        <w:tc>
          <w:tcPr>
            <w:tcW w:w="567" w:type="dxa"/>
          </w:tcPr>
          <w:p w14:paraId="29DA56EB" w14:textId="77777777" w:rsidR="0058237B" w:rsidRPr="0058237B" w:rsidRDefault="0058237B" w:rsidP="0058237B">
            <w:pPr>
              <w:spacing w:line="240" w:lineRule="auto"/>
              <w:jc w:val="left"/>
              <w:rPr>
                <w:rStyle w:val="Hyperlink"/>
                <w:rtl/>
              </w:rPr>
            </w:pPr>
            <w:hyperlink w:anchor="Seif9" w:tooltip="שערוך חיובים וחובות" w:history="1">
              <w:r w:rsidRPr="0058237B">
                <w:rPr>
                  <w:rStyle w:val="Hyperlink"/>
                </w:rPr>
                <w:t>Go</w:t>
              </w:r>
            </w:hyperlink>
          </w:p>
        </w:tc>
        <w:tc>
          <w:tcPr>
            <w:tcW w:w="850" w:type="dxa"/>
          </w:tcPr>
          <w:p w14:paraId="384530CA"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8237B" w:rsidRPr="0058237B" w14:paraId="53A5B998" w14:textId="77777777">
        <w:tblPrEx>
          <w:tblCellMar>
            <w:top w:w="0" w:type="dxa"/>
            <w:bottom w:w="0" w:type="dxa"/>
          </w:tblCellMar>
        </w:tblPrEx>
        <w:tc>
          <w:tcPr>
            <w:tcW w:w="1247" w:type="dxa"/>
          </w:tcPr>
          <w:p w14:paraId="7358ACA9" w14:textId="77777777" w:rsidR="0058237B" w:rsidRPr="0058237B" w:rsidRDefault="0058237B" w:rsidP="0058237B">
            <w:pPr>
              <w:spacing w:line="240" w:lineRule="auto"/>
              <w:jc w:val="left"/>
              <w:rPr>
                <w:rFonts w:cs="Frankruhel"/>
                <w:sz w:val="24"/>
                <w:rtl/>
              </w:rPr>
            </w:pPr>
            <w:r>
              <w:rPr>
                <w:sz w:val="24"/>
                <w:rtl/>
              </w:rPr>
              <w:t xml:space="preserve">סעיף 10 </w:t>
            </w:r>
          </w:p>
        </w:tc>
        <w:tc>
          <w:tcPr>
            <w:tcW w:w="5669" w:type="dxa"/>
          </w:tcPr>
          <w:p w14:paraId="2BE4C555" w14:textId="77777777" w:rsidR="0058237B" w:rsidRPr="0058237B" w:rsidRDefault="0058237B" w:rsidP="0058237B">
            <w:pPr>
              <w:spacing w:line="240" w:lineRule="auto"/>
              <w:jc w:val="left"/>
              <w:rPr>
                <w:rFonts w:cs="Frankruhel"/>
                <w:sz w:val="24"/>
                <w:rtl/>
              </w:rPr>
            </w:pPr>
            <w:r>
              <w:rPr>
                <w:sz w:val="24"/>
                <w:rtl/>
              </w:rPr>
              <w:t>חיוב בעלים משותפים</w:t>
            </w:r>
          </w:p>
        </w:tc>
        <w:tc>
          <w:tcPr>
            <w:tcW w:w="567" w:type="dxa"/>
          </w:tcPr>
          <w:p w14:paraId="02732420" w14:textId="77777777" w:rsidR="0058237B" w:rsidRPr="0058237B" w:rsidRDefault="0058237B" w:rsidP="0058237B">
            <w:pPr>
              <w:spacing w:line="240" w:lineRule="auto"/>
              <w:jc w:val="left"/>
              <w:rPr>
                <w:rStyle w:val="Hyperlink"/>
                <w:rtl/>
              </w:rPr>
            </w:pPr>
            <w:hyperlink w:anchor="Seif10" w:tooltip="חיוב בעלים משותפים" w:history="1">
              <w:r w:rsidRPr="0058237B">
                <w:rPr>
                  <w:rStyle w:val="Hyperlink"/>
                </w:rPr>
                <w:t>Go</w:t>
              </w:r>
            </w:hyperlink>
          </w:p>
        </w:tc>
        <w:tc>
          <w:tcPr>
            <w:tcW w:w="850" w:type="dxa"/>
          </w:tcPr>
          <w:p w14:paraId="163D95BA"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8237B" w:rsidRPr="0058237B" w14:paraId="4A961179" w14:textId="77777777">
        <w:tblPrEx>
          <w:tblCellMar>
            <w:top w:w="0" w:type="dxa"/>
            <w:bottom w:w="0" w:type="dxa"/>
          </w:tblCellMar>
        </w:tblPrEx>
        <w:tc>
          <w:tcPr>
            <w:tcW w:w="1247" w:type="dxa"/>
          </w:tcPr>
          <w:p w14:paraId="17CDCF78" w14:textId="77777777" w:rsidR="0058237B" w:rsidRPr="0058237B" w:rsidRDefault="0058237B" w:rsidP="0058237B">
            <w:pPr>
              <w:spacing w:line="240" w:lineRule="auto"/>
              <w:jc w:val="left"/>
              <w:rPr>
                <w:rFonts w:cs="Frankruhel"/>
                <w:sz w:val="24"/>
                <w:rtl/>
              </w:rPr>
            </w:pPr>
            <w:r>
              <w:rPr>
                <w:sz w:val="24"/>
                <w:rtl/>
              </w:rPr>
              <w:t xml:space="preserve">סעיף 11 </w:t>
            </w:r>
          </w:p>
        </w:tc>
        <w:tc>
          <w:tcPr>
            <w:tcW w:w="5669" w:type="dxa"/>
          </w:tcPr>
          <w:p w14:paraId="4D9CDA80" w14:textId="77777777" w:rsidR="0058237B" w:rsidRPr="0058237B" w:rsidRDefault="0058237B" w:rsidP="0058237B">
            <w:pPr>
              <w:spacing w:line="240" w:lineRule="auto"/>
              <w:jc w:val="left"/>
              <w:rPr>
                <w:rFonts w:cs="Frankruhel"/>
                <w:sz w:val="24"/>
                <w:rtl/>
              </w:rPr>
            </w:pPr>
            <w:r>
              <w:rPr>
                <w:sz w:val="24"/>
                <w:rtl/>
              </w:rPr>
              <w:t>סלילת מדרכה בידי בעלים בנכס</w:t>
            </w:r>
          </w:p>
        </w:tc>
        <w:tc>
          <w:tcPr>
            <w:tcW w:w="567" w:type="dxa"/>
          </w:tcPr>
          <w:p w14:paraId="15774B47" w14:textId="77777777" w:rsidR="0058237B" w:rsidRPr="0058237B" w:rsidRDefault="0058237B" w:rsidP="0058237B">
            <w:pPr>
              <w:spacing w:line="240" w:lineRule="auto"/>
              <w:jc w:val="left"/>
              <w:rPr>
                <w:rStyle w:val="Hyperlink"/>
                <w:rtl/>
              </w:rPr>
            </w:pPr>
            <w:hyperlink w:anchor="Seif11" w:tooltip="סלילת מדרכה בידי בעלים בנכס" w:history="1">
              <w:r w:rsidRPr="0058237B">
                <w:rPr>
                  <w:rStyle w:val="Hyperlink"/>
                </w:rPr>
                <w:t>Go</w:t>
              </w:r>
            </w:hyperlink>
          </w:p>
        </w:tc>
        <w:tc>
          <w:tcPr>
            <w:tcW w:w="850" w:type="dxa"/>
          </w:tcPr>
          <w:p w14:paraId="1C8F900D"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8237B" w:rsidRPr="0058237B" w14:paraId="3455E20E" w14:textId="77777777">
        <w:tblPrEx>
          <w:tblCellMar>
            <w:top w:w="0" w:type="dxa"/>
            <w:bottom w:w="0" w:type="dxa"/>
          </w:tblCellMar>
        </w:tblPrEx>
        <w:tc>
          <w:tcPr>
            <w:tcW w:w="1247" w:type="dxa"/>
          </w:tcPr>
          <w:p w14:paraId="7A29251F" w14:textId="77777777" w:rsidR="0058237B" w:rsidRPr="0058237B" w:rsidRDefault="0058237B" w:rsidP="0058237B">
            <w:pPr>
              <w:spacing w:line="240" w:lineRule="auto"/>
              <w:jc w:val="left"/>
              <w:rPr>
                <w:rFonts w:cs="Frankruhel"/>
                <w:sz w:val="24"/>
                <w:rtl/>
              </w:rPr>
            </w:pPr>
            <w:r>
              <w:rPr>
                <w:sz w:val="24"/>
                <w:rtl/>
              </w:rPr>
              <w:t xml:space="preserve">סעיף 12 </w:t>
            </w:r>
          </w:p>
        </w:tc>
        <w:tc>
          <w:tcPr>
            <w:tcW w:w="5669" w:type="dxa"/>
          </w:tcPr>
          <w:p w14:paraId="1782121F" w14:textId="77777777" w:rsidR="0058237B" w:rsidRPr="0058237B" w:rsidRDefault="0058237B" w:rsidP="0058237B">
            <w:pPr>
              <w:spacing w:line="240" w:lineRule="auto"/>
              <w:jc w:val="left"/>
              <w:rPr>
                <w:rFonts w:cs="Frankruhel"/>
                <w:sz w:val="24"/>
                <w:rtl/>
              </w:rPr>
            </w:pPr>
            <w:r>
              <w:rPr>
                <w:sz w:val="24"/>
                <w:rtl/>
              </w:rPr>
              <w:t>הטלת חיובים מכוח חוקי עזר קודמים</w:t>
            </w:r>
          </w:p>
        </w:tc>
        <w:tc>
          <w:tcPr>
            <w:tcW w:w="567" w:type="dxa"/>
          </w:tcPr>
          <w:p w14:paraId="73FDEC7A" w14:textId="77777777" w:rsidR="0058237B" w:rsidRPr="0058237B" w:rsidRDefault="0058237B" w:rsidP="0058237B">
            <w:pPr>
              <w:spacing w:line="240" w:lineRule="auto"/>
              <w:jc w:val="left"/>
              <w:rPr>
                <w:rStyle w:val="Hyperlink"/>
                <w:rtl/>
              </w:rPr>
            </w:pPr>
            <w:hyperlink w:anchor="Seif12" w:tooltip="הטלת חיובים מכוח חוקי עזר קודמים" w:history="1">
              <w:r w:rsidRPr="0058237B">
                <w:rPr>
                  <w:rStyle w:val="Hyperlink"/>
                </w:rPr>
                <w:t>Go</w:t>
              </w:r>
            </w:hyperlink>
          </w:p>
        </w:tc>
        <w:tc>
          <w:tcPr>
            <w:tcW w:w="850" w:type="dxa"/>
          </w:tcPr>
          <w:p w14:paraId="6F65ED84"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8237B" w:rsidRPr="0058237B" w14:paraId="7ED2C147" w14:textId="77777777">
        <w:tblPrEx>
          <w:tblCellMar>
            <w:top w:w="0" w:type="dxa"/>
            <w:bottom w:w="0" w:type="dxa"/>
          </w:tblCellMar>
        </w:tblPrEx>
        <w:tc>
          <w:tcPr>
            <w:tcW w:w="1247" w:type="dxa"/>
          </w:tcPr>
          <w:p w14:paraId="5DCE0BBA" w14:textId="77777777" w:rsidR="0058237B" w:rsidRPr="0058237B" w:rsidRDefault="0058237B" w:rsidP="0058237B">
            <w:pPr>
              <w:spacing w:line="240" w:lineRule="auto"/>
              <w:jc w:val="left"/>
              <w:rPr>
                <w:rFonts w:cs="Frankruhel"/>
                <w:sz w:val="24"/>
                <w:rtl/>
              </w:rPr>
            </w:pPr>
            <w:r>
              <w:rPr>
                <w:sz w:val="24"/>
                <w:rtl/>
              </w:rPr>
              <w:t xml:space="preserve">סעיף 13 </w:t>
            </w:r>
          </w:p>
        </w:tc>
        <w:tc>
          <w:tcPr>
            <w:tcW w:w="5669" w:type="dxa"/>
          </w:tcPr>
          <w:p w14:paraId="44A4B3D7" w14:textId="77777777" w:rsidR="0058237B" w:rsidRPr="0058237B" w:rsidRDefault="0058237B" w:rsidP="0058237B">
            <w:pPr>
              <w:spacing w:line="240" w:lineRule="auto"/>
              <w:jc w:val="left"/>
              <w:rPr>
                <w:rFonts w:cs="Frankruhel"/>
                <w:sz w:val="24"/>
                <w:rtl/>
              </w:rPr>
            </w:pPr>
            <w:r>
              <w:rPr>
                <w:sz w:val="24"/>
                <w:rtl/>
              </w:rPr>
              <w:t>מסירת הודעות</w:t>
            </w:r>
          </w:p>
        </w:tc>
        <w:tc>
          <w:tcPr>
            <w:tcW w:w="567" w:type="dxa"/>
          </w:tcPr>
          <w:p w14:paraId="7D940DB4" w14:textId="77777777" w:rsidR="0058237B" w:rsidRPr="0058237B" w:rsidRDefault="0058237B" w:rsidP="0058237B">
            <w:pPr>
              <w:spacing w:line="240" w:lineRule="auto"/>
              <w:jc w:val="left"/>
              <w:rPr>
                <w:rStyle w:val="Hyperlink"/>
                <w:rtl/>
              </w:rPr>
            </w:pPr>
            <w:hyperlink w:anchor="Seif13" w:tooltip="מסירת הודעות" w:history="1">
              <w:r w:rsidRPr="0058237B">
                <w:rPr>
                  <w:rStyle w:val="Hyperlink"/>
                </w:rPr>
                <w:t>Go</w:t>
              </w:r>
            </w:hyperlink>
          </w:p>
        </w:tc>
        <w:tc>
          <w:tcPr>
            <w:tcW w:w="850" w:type="dxa"/>
          </w:tcPr>
          <w:p w14:paraId="33DEA0FC"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8237B" w:rsidRPr="0058237B" w14:paraId="0F789F17" w14:textId="77777777">
        <w:tblPrEx>
          <w:tblCellMar>
            <w:top w:w="0" w:type="dxa"/>
            <w:bottom w:w="0" w:type="dxa"/>
          </w:tblCellMar>
        </w:tblPrEx>
        <w:tc>
          <w:tcPr>
            <w:tcW w:w="1247" w:type="dxa"/>
          </w:tcPr>
          <w:p w14:paraId="764DC9E9" w14:textId="77777777" w:rsidR="0058237B" w:rsidRPr="0058237B" w:rsidRDefault="0058237B" w:rsidP="0058237B">
            <w:pPr>
              <w:spacing w:line="240" w:lineRule="auto"/>
              <w:jc w:val="left"/>
              <w:rPr>
                <w:rFonts w:cs="Frankruhel"/>
                <w:sz w:val="24"/>
                <w:rtl/>
              </w:rPr>
            </w:pPr>
            <w:r>
              <w:rPr>
                <w:sz w:val="24"/>
                <w:rtl/>
              </w:rPr>
              <w:t xml:space="preserve">סעיף 14 </w:t>
            </w:r>
          </w:p>
        </w:tc>
        <w:tc>
          <w:tcPr>
            <w:tcW w:w="5669" w:type="dxa"/>
          </w:tcPr>
          <w:p w14:paraId="2147D912" w14:textId="77777777" w:rsidR="0058237B" w:rsidRPr="0058237B" w:rsidRDefault="0058237B" w:rsidP="0058237B">
            <w:pPr>
              <w:spacing w:line="240" w:lineRule="auto"/>
              <w:jc w:val="left"/>
              <w:rPr>
                <w:rFonts w:cs="Frankruhel"/>
                <w:sz w:val="24"/>
                <w:rtl/>
              </w:rPr>
            </w:pPr>
            <w:r>
              <w:rPr>
                <w:sz w:val="24"/>
                <w:rtl/>
              </w:rPr>
              <w:t>הצמדה למדד</w:t>
            </w:r>
          </w:p>
        </w:tc>
        <w:tc>
          <w:tcPr>
            <w:tcW w:w="567" w:type="dxa"/>
          </w:tcPr>
          <w:p w14:paraId="5C5F50E4" w14:textId="77777777" w:rsidR="0058237B" w:rsidRPr="0058237B" w:rsidRDefault="0058237B" w:rsidP="0058237B">
            <w:pPr>
              <w:spacing w:line="240" w:lineRule="auto"/>
              <w:jc w:val="left"/>
              <w:rPr>
                <w:rStyle w:val="Hyperlink"/>
                <w:rtl/>
              </w:rPr>
            </w:pPr>
            <w:hyperlink w:anchor="Seif14" w:tooltip="הצמדה למדד" w:history="1">
              <w:r w:rsidRPr="0058237B">
                <w:rPr>
                  <w:rStyle w:val="Hyperlink"/>
                </w:rPr>
                <w:t>Go</w:t>
              </w:r>
            </w:hyperlink>
          </w:p>
        </w:tc>
        <w:tc>
          <w:tcPr>
            <w:tcW w:w="850" w:type="dxa"/>
          </w:tcPr>
          <w:p w14:paraId="4FAF345C"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8237B" w:rsidRPr="0058237B" w14:paraId="14D77E48" w14:textId="77777777">
        <w:tblPrEx>
          <w:tblCellMar>
            <w:top w:w="0" w:type="dxa"/>
            <w:bottom w:w="0" w:type="dxa"/>
          </w:tblCellMar>
        </w:tblPrEx>
        <w:tc>
          <w:tcPr>
            <w:tcW w:w="1247" w:type="dxa"/>
          </w:tcPr>
          <w:p w14:paraId="217BFDE3" w14:textId="77777777" w:rsidR="0058237B" w:rsidRPr="0058237B" w:rsidRDefault="0058237B" w:rsidP="0058237B">
            <w:pPr>
              <w:spacing w:line="240" w:lineRule="auto"/>
              <w:jc w:val="left"/>
              <w:rPr>
                <w:rFonts w:cs="Frankruhel"/>
                <w:sz w:val="24"/>
                <w:rtl/>
              </w:rPr>
            </w:pPr>
            <w:r>
              <w:rPr>
                <w:sz w:val="24"/>
                <w:rtl/>
              </w:rPr>
              <w:t xml:space="preserve">סעיף 15 </w:t>
            </w:r>
          </w:p>
        </w:tc>
        <w:tc>
          <w:tcPr>
            <w:tcW w:w="5669" w:type="dxa"/>
          </w:tcPr>
          <w:p w14:paraId="2CC7C0B6" w14:textId="77777777" w:rsidR="0058237B" w:rsidRPr="0058237B" w:rsidRDefault="0058237B" w:rsidP="0058237B">
            <w:pPr>
              <w:spacing w:line="240" w:lineRule="auto"/>
              <w:jc w:val="left"/>
              <w:rPr>
                <w:rFonts w:cs="Frankruhel"/>
                <w:sz w:val="24"/>
                <w:rtl/>
              </w:rPr>
            </w:pPr>
            <w:r>
              <w:rPr>
                <w:sz w:val="24"/>
                <w:rtl/>
              </w:rPr>
              <w:t>מגבלת גביה</w:t>
            </w:r>
          </w:p>
        </w:tc>
        <w:tc>
          <w:tcPr>
            <w:tcW w:w="567" w:type="dxa"/>
          </w:tcPr>
          <w:p w14:paraId="0638D864" w14:textId="77777777" w:rsidR="0058237B" w:rsidRPr="0058237B" w:rsidRDefault="0058237B" w:rsidP="0058237B">
            <w:pPr>
              <w:spacing w:line="240" w:lineRule="auto"/>
              <w:jc w:val="left"/>
              <w:rPr>
                <w:rStyle w:val="Hyperlink"/>
                <w:rtl/>
              </w:rPr>
            </w:pPr>
            <w:hyperlink w:anchor="Seif15" w:tooltip="מגבלת גביה" w:history="1">
              <w:r w:rsidRPr="0058237B">
                <w:rPr>
                  <w:rStyle w:val="Hyperlink"/>
                </w:rPr>
                <w:t>Go</w:t>
              </w:r>
            </w:hyperlink>
          </w:p>
        </w:tc>
        <w:tc>
          <w:tcPr>
            <w:tcW w:w="850" w:type="dxa"/>
          </w:tcPr>
          <w:p w14:paraId="4DD238BD"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8237B" w:rsidRPr="0058237B" w14:paraId="0407EE46" w14:textId="77777777">
        <w:tblPrEx>
          <w:tblCellMar>
            <w:top w:w="0" w:type="dxa"/>
            <w:bottom w:w="0" w:type="dxa"/>
          </w:tblCellMar>
        </w:tblPrEx>
        <w:tc>
          <w:tcPr>
            <w:tcW w:w="1247" w:type="dxa"/>
          </w:tcPr>
          <w:p w14:paraId="2A145EE8" w14:textId="77777777" w:rsidR="0058237B" w:rsidRPr="0058237B" w:rsidRDefault="0058237B" w:rsidP="0058237B">
            <w:pPr>
              <w:spacing w:line="240" w:lineRule="auto"/>
              <w:jc w:val="left"/>
              <w:rPr>
                <w:rFonts w:cs="Frankruhel"/>
                <w:sz w:val="24"/>
                <w:rtl/>
              </w:rPr>
            </w:pPr>
            <w:r>
              <w:rPr>
                <w:sz w:val="24"/>
                <w:rtl/>
              </w:rPr>
              <w:t xml:space="preserve">סעיף 16 </w:t>
            </w:r>
          </w:p>
        </w:tc>
        <w:tc>
          <w:tcPr>
            <w:tcW w:w="5669" w:type="dxa"/>
          </w:tcPr>
          <w:p w14:paraId="6A89C072" w14:textId="77777777" w:rsidR="0058237B" w:rsidRPr="0058237B" w:rsidRDefault="0058237B" w:rsidP="0058237B">
            <w:pPr>
              <w:spacing w:line="240" w:lineRule="auto"/>
              <w:jc w:val="left"/>
              <w:rPr>
                <w:rFonts w:cs="Frankruhel"/>
                <w:sz w:val="24"/>
                <w:rtl/>
              </w:rPr>
            </w:pPr>
            <w:r>
              <w:rPr>
                <w:sz w:val="24"/>
                <w:rtl/>
              </w:rPr>
              <w:t>ביטול</w:t>
            </w:r>
          </w:p>
        </w:tc>
        <w:tc>
          <w:tcPr>
            <w:tcW w:w="567" w:type="dxa"/>
          </w:tcPr>
          <w:p w14:paraId="41A8D145" w14:textId="77777777" w:rsidR="0058237B" w:rsidRPr="0058237B" w:rsidRDefault="0058237B" w:rsidP="0058237B">
            <w:pPr>
              <w:spacing w:line="240" w:lineRule="auto"/>
              <w:jc w:val="left"/>
              <w:rPr>
                <w:rStyle w:val="Hyperlink"/>
                <w:rtl/>
              </w:rPr>
            </w:pPr>
            <w:hyperlink w:anchor="Seif16" w:tooltip="ביטול" w:history="1">
              <w:r w:rsidRPr="0058237B">
                <w:rPr>
                  <w:rStyle w:val="Hyperlink"/>
                </w:rPr>
                <w:t>Go</w:t>
              </w:r>
            </w:hyperlink>
          </w:p>
        </w:tc>
        <w:tc>
          <w:tcPr>
            <w:tcW w:w="850" w:type="dxa"/>
          </w:tcPr>
          <w:p w14:paraId="04712793"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8237B" w:rsidRPr="0058237B" w14:paraId="722847D3" w14:textId="77777777">
        <w:tblPrEx>
          <w:tblCellMar>
            <w:top w:w="0" w:type="dxa"/>
            <w:bottom w:w="0" w:type="dxa"/>
          </w:tblCellMar>
        </w:tblPrEx>
        <w:tc>
          <w:tcPr>
            <w:tcW w:w="1247" w:type="dxa"/>
          </w:tcPr>
          <w:p w14:paraId="3F4CABED" w14:textId="77777777" w:rsidR="0058237B" w:rsidRPr="0058237B" w:rsidRDefault="0058237B" w:rsidP="0058237B">
            <w:pPr>
              <w:spacing w:line="240" w:lineRule="auto"/>
              <w:jc w:val="left"/>
              <w:rPr>
                <w:rFonts w:cs="Frankruhel"/>
                <w:sz w:val="24"/>
                <w:rtl/>
              </w:rPr>
            </w:pPr>
            <w:r>
              <w:rPr>
                <w:sz w:val="24"/>
                <w:rtl/>
              </w:rPr>
              <w:t xml:space="preserve">סעיף 17 </w:t>
            </w:r>
          </w:p>
        </w:tc>
        <w:tc>
          <w:tcPr>
            <w:tcW w:w="5669" w:type="dxa"/>
          </w:tcPr>
          <w:p w14:paraId="7B6C7B49" w14:textId="77777777" w:rsidR="0058237B" w:rsidRPr="0058237B" w:rsidRDefault="0058237B" w:rsidP="0058237B">
            <w:pPr>
              <w:spacing w:line="240" w:lineRule="auto"/>
              <w:jc w:val="left"/>
              <w:rPr>
                <w:rFonts w:cs="Frankruhel"/>
                <w:sz w:val="24"/>
                <w:rtl/>
              </w:rPr>
            </w:pPr>
            <w:r>
              <w:rPr>
                <w:sz w:val="24"/>
                <w:rtl/>
              </w:rPr>
              <w:t>הוראת שעה</w:t>
            </w:r>
          </w:p>
        </w:tc>
        <w:tc>
          <w:tcPr>
            <w:tcW w:w="567" w:type="dxa"/>
          </w:tcPr>
          <w:p w14:paraId="0BC297B5" w14:textId="77777777" w:rsidR="0058237B" w:rsidRPr="0058237B" w:rsidRDefault="0058237B" w:rsidP="0058237B">
            <w:pPr>
              <w:spacing w:line="240" w:lineRule="auto"/>
              <w:jc w:val="left"/>
              <w:rPr>
                <w:rStyle w:val="Hyperlink"/>
                <w:rtl/>
              </w:rPr>
            </w:pPr>
            <w:hyperlink w:anchor="Seif17" w:tooltip="הוראת שעה" w:history="1">
              <w:r w:rsidRPr="0058237B">
                <w:rPr>
                  <w:rStyle w:val="Hyperlink"/>
                </w:rPr>
                <w:t>Go</w:t>
              </w:r>
            </w:hyperlink>
          </w:p>
        </w:tc>
        <w:tc>
          <w:tcPr>
            <w:tcW w:w="850" w:type="dxa"/>
          </w:tcPr>
          <w:p w14:paraId="4342BBB8"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8237B" w:rsidRPr="0058237B" w14:paraId="01706817" w14:textId="77777777">
        <w:tblPrEx>
          <w:tblCellMar>
            <w:top w:w="0" w:type="dxa"/>
            <w:bottom w:w="0" w:type="dxa"/>
          </w:tblCellMar>
        </w:tblPrEx>
        <w:tc>
          <w:tcPr>
            <w:tcW w:w="1247" w:type="dxa"/>
          </w:tcPr>
          <w:p w14:paraId="0E585C85" w14:textId="77777777" w:rsidR="0058237B" w:rsidRPr="0058237B" w:rsidRDefault="0058237B" w:rsidP="0058237B">
            <w:pPr>
              <w:spacing w:line="240" w:lineRule="auto"/>
              <w:jc w:val="left"/>
              <w:rPr>
                <w:rFonts w:cs="Frankruhel"/>
                <w:sz w:val="24"/>
                <w:rtl/>
              </w:rPr>
            </w:pPr>
          </w:p>
        </w:tc>
        <w:tc>
          <w:tcPr>
            <w:tcW w:w="5669" w:type="dxa"/>
          </w:tcPr>
          <w:p w14:paraId="6EE21F53" w14:textId="77777777" w:rsidR="0058237B" w:rsidRPr="0058237B" w:rsidRDefault="0058237B" w:rsidP="0058237B">
            <w:pPr>
              <w:spacing w:line="240" w:lineRule="auto"/>
              <w:jc w:val="left"/>
              <w:rPr>
                <w:rFonts w:cs="Frankruhel"/>
                <w:sz w:val="24"/>
                <w:rtl/>
              </w:rPr>
            </w:pPr>
            <w:r>
              <w:rPr>
                <w:sz w:val="24"/>
                <w:rtl/>
              </w:rPr>
              <w:t>תוספת ראשונה</w:t>
            </w:r>
          </w:p>
        </w:tc>
        <w:tc>
          <w:tcPr>
            <w:tcW w:w="567" w:type="dxa"/>
          </w:tcPr>
          <w:p w14:paraId="73D89827" w14:textId="77777777" w:rsidR="0058237B" w:rsidRPr="0058237B" w:rsidRDefault="0058237B" w:rsidP="0058237B">
            <w:pPr>
              <w:spacing w:line="240" w:lineRule="auto"/>
              <w:jc w:val="left"/>
              <w:rPr>
                <w:rStyle w:val="Hyperlink"/>
                <w:rtl/>
              </w:rPr>
            </w:pPr>
            <w:hyperlink w:anchor="med0" w:tooltip="תוספת ראשונה" w:history="1">
              <w:r w:rsidRPr="0058237B">
                <w:rPr>
                  <w:rStyle w:val="Hyperlink"/>
                </w:rPr>
                <w:t>Go</w:t>
              </w:r>
            </w:hyperlink>
          </w:p>
        </w:tc>
        <w:tc>
          <w:tcPr>
            <w:tcW w:w="850" w:type="dxa"/>
          </w:tcPr>
          <w:p w14:paraId="57520AAD"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8237B" w:rsidRPr="0058237B" w14:paraId="3BD151F6" w14:textId="77777777">
        <w:tblPrEx>
          <w:tblCellMar>
            <w:top w:w="0" w:type="dxa"/>
            <w:bottom w:w="0" w:type="dxa"/>
          </w:tblCellMar>
        </w:tblPrEx>
        <w:tc>
          <w:tcPr>
            <w:tcW w:w="1247" w:type="dxa"/>
          </w:tcPr>
          <w:p w14:paraId="5055FAA5" w14:textId="77777777" w:rsidR="0058237B" w:rsidRPr="0058237B" w:rsidRDefault="0058237B" w:rsidP="0058237B">
            <w:pPr>
              <w:spacing w:line="240" w:lineRule="auto"/>
              <w:jc w:val="left"/>
              <w:rPr>
                <w:rFonts w:cs="Frankruhel"/>
                <w:sz w:val="24"/>
                <w:rtl/>
              </w:rPr>
            </w:pPr>
          </w:p>
        </w:tc>
        <w:tc>
          <w:tcPr>
            <w:tcW w:w="5669" w:type="dxa"/>
          </w:tcPr>
          <w:p w14:paraId="0D7D5FF1" w14:textId="77777777" w:rsidR="0058237B" w:rsidRPr="0058237B" w:rsidRDefault="0058237B" w:rsidP="0058237B">
            <w:pPr>
              <w:spacing w:line="240" w:lineRule="auto"/>
              <w:jc w:val="left"/>
              <w:rPr>
                <w:rFonts w:cs="Frankruhel"/>
                <w:sz w:val="24"/>
                <w:rtl/>
              </w:rPr>
            </w:pPr>
            <w:r>
              <w:rPr>
                <w:sz w:val="24"/>
                <w:rtl/>
              </w:rPr>
              <w:t>תוספת שניה</w:t>
            </w:r>
          </w:p>
        </w:tc>
        <w:tc>
          <w:tcPr>
            <w:tcW w:w="567" w:type="dxa"/>
          </w:tcPr>
          <w:p w14:paraId="1DD650E2" w14:textId="77777777" w:rsidR="0058237B" w:rsidRPr="0058237B" w:rsidRDefault="0058237B" w:rsidP="0058237B">
            <w:pPr>
              <w:spacing w:line="240" w:lineRule="auto"/>
              <w:jc w:val="left"/>
              <w:rPr>
                <w:rStyle w:val="Hyperlink"/>
                <w:rtl/>
              </w:rPr>
            </w:pPr>
            <w:hyperlink w:anchor="med1" w:tooltip="תוספת שניה" w:history="1">
              <w:r w:rsidRPr="0058237B">
                <w:rPr>
                  <w:rStyle w:val="Hyperlink"/>
                </w:rPr>
                <w:t>Go</w:t>
              </w:r>
            </w:hyperlink>
          </w:p>
        </w:tc>
        <w:tc>
          <w:tcPr>
            <w:tcW w:w="850" w:type="dxa"/>
          </w:tcPr>
          <w:p w14:paraId="41E9A7A6" w14:textId="77777777" w:rsidR="0058237B" w:rsidRPr="0058237B" w:rsidRDefault="0058237B" w:rsidP="0058237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68422F38" w14:textId="77777777" w:rsidR="001B7F27" w:rsidRDefault="001B7F27">
      <w:pPr>
        <w:pStyle w:val="big-header"/>
        <w:ind w:left="0" w:right="1134"/>
        <w:rPr>
          <w:rFonts w:cs="FrankRuehl"/>
          <w:sz w:val="32"/>
          <w:rtl/>
        </w:rPr>
      </w:pPr>
    </w:p>
    <w:p w14:paraId="4E1A63EA" w14:textId="77777777" w:rsidR="001B7F27" w:rsidRDefault="001B7F27" w:rsidP="0001415F">
      <w:pPr>
        <w:pStyle w:val="big-header"/>
        <w:ind w:left="0" w:right="1134"/>
        <w:rPr>
          <w:rFonts w:cs="FrankRuehl"/>
          <w:sz w:val="32"/>
        </w:rPr>
      </w:pPr>
      <w:r>
        <w:rPr>
          <w:rtl/>
        </w:rPr>
        <w:br w:type="page"/>
      </w:r>
      <w:r>
        <w:rPr>
          <w:rFonts w:cs="FrankRuehl" w:hint="eastAsia"/>
          <w:sz w:val="32"/>
          <w:rtl/>
        </w:rPr>
        <w:lastRenderedPageBreak/>
        <w:t>חוק</w:t>
      </w:r>
      <w:r>
        <w:rPr>
          <w:rFonts w:cs="FrankRuehl"/>
          <w:sz w:val="32"/>
          <w:rtl/>
        </w:rPr>
        <w:t xml:space="preserve"> עזר </w:t>
      </w:r>
      <w:r w:rsidR="0001415F">
        <w:rPr>
          <w:rFonts w:cs="FrankRuehl" w:hint="cs"/>
          <w:sz w:val="32"/>
          <w:rtl/>
        </w:rPr>
        <w:t>לכפר סבא</w:t>
      </w:r>
      <w:r>
        <w:rPr>
          <w:rFonts w:cs="FrankRuehl"/>
          <w:sz w:val="32"/>
          <w:rtl/>
        </w:rPr>
        <w:t xml:space="preserve"> (</w:t>
      </w:r>
      <w:r>
        <w:rPr>
          <w:rFonts w:cs="FrankRuehl" w:hint="cs"/>
          <w:sz w:val="32"/>
          <w:rtl/>
        </w:rPr>
        <w:t>סלילת רחובות</w:t>
      </w:r>
      <w:r>
        <w:rPr>
          <w:rFonts w:cs="FrankRuehl"/>
          <w:sz w:val="32"/>
          <w:rtl/>
        </w:rPr>
        <w:t>), תשס"</w:t>
      </w:r>
      <w:r w:rsidR="0001415F">
        <w:rPr>
          <w:rFonts w:cs="FrankRuehl" w:hint="cs"/>
          <w:sz w:val="32"/>
          <w:rtl/>
        </w:rPr>
        <w:t>ח</w:t>
      </w:r>
      <w:r>
        <w:rPr>
          <w:rFonts w:cs="FrankRuehl"/>
          <w:sz w:val="32"/>
          <w:rtl/>
        </w:rPr>
        <w:t>-</w:t>
      </w:r>
      <w:r w:rsidR="003255F6">
        <w:rPr>
          <w:rFonts w:cs="FrankRuehl" w:hint="cs"/>
          <w:sz w:val="32"/>
          <w:rtl/>
        </w:rPr>
        <w:t>200</w:t>
      </w:r>
      <w:r w:rsidR="0001415F">
        <w:rPr>
          <w:rFonts w:cs="FrankRuehl" w:hint="cs"/>
          <w:sz w:val="32"/>
          <w:rtl/>
        </w:rPr>
        <w:t>8</w:t>
      </w:r>
      <w:r>
        <w:rPr>
          <w:rStyle w:val="a6"/>
          <w:rFonts w:cs="FrankRuehl"/>
          <w:sz w:val="32"/>
          <w:rtl/>
        </w:rPr>
        <w:footnoteReference w:customMarkFollows="1" w:id="1"/>
        <w:t>*</w:t>
      </w:r>
    </w:p>
    <w:p w14:paraId="6577E96A" w14:textId="77777777" w:rsidR="001B7F27" w:rsidRDefault="005919E6" w:rsidP="0002114B">
      <w:pPr>
        <w:pStyle w:val="P00"/>
        <w:spacing w:before="72"/>
        <w:ind w:left="0" w:right="1134"/>
        <w:rPr>
          <w:rFonts w:cs="FrankRuehl" w:hint="cs"/>
          <w:rtl/>
          <w:lang w:val="he-IL"/>
        </w:rPr>
      </w:pPr>
      <w:r>
        <w:rPr>
          <w:rFonts w:cs="FrankRuehl" w:hint="cs"/>
          <w:rtl/>
          <w:lang w:val="he-IL"/>
        </w:rPr>
        <w:tab/>
      </w:r>
      <w:r w:rsidR="001B7F27">
        <w:rPr>
          <w:rFonts w:cs="FrankRuehl"/>
          <w:rtl/>
          <w:lang w:val="he-IL"/>
        </w:rPr>
        <w:t xml:space="preserve">בתוקף סמכותה לפי סעיפים </w:t>
      </w:r>
      <w:r w:rsidR="00A958E2">
        <w:rPr>
          <w:rFonts w:cs="FrankRuehl" w:hint="cs"/>
          <w:rtl/>
          <w:lang w:val="he-IL"/>
        </w:rPr>
        <w:t xml:space="preserve">250 </w:t>
      </w:r>
      <w:r w:rsidR="0002114B">
        <w:rPr>
          <w:rFonts w:cs="FrankRuehl" w:hint="cs"/>
          <w:rtl/>
          <w:lang w:val="he-IL"/>
        </w:rPr>
        <w:t>ו-</w:t>
      </w:r>
      <w:r w:rsidR="00A958E2">
        <w:rPr>
          <w:rFonts w:cs="FrankRuehl" w:hint="cs"/>
          <w:rtl/>
          <w:lang w:val="he-IL"/>
        </w:rPr>
        <w:t>251</w:t>
      </w:r>
      <w:r w:rsidR="001B7F27">
        <w:rPr>
          <w:rFonts w:cs="FrankRuehl"/>
          <w:rtl/>
          <w:lang w:val="he-IL"/>
        </w:rPr>
        <w:t xml:space="preserve"> לפקודת העיר</w:t>
      </w:r>
      <w:r w:rsidR="001B7F27">
        <w:rPr>
          <w:rFonts w:cs="FrankRuehl" w:hint="cs"/>
          <w:rtl/>
          <w:lang w:val="he-IL"/>
        </w:rPr>
        <w:t>י</w:t>
      </w:r>
      <w:r w:rsidR="001B7F27">
        <w:rPr>
          <w:rFonts w:cs="FrankRuehl"/>
          <w:rtl/>
          <w:lang w:val="he-IL"/>
        </w:rPr>
        <w:t>ות (להלן – הפקודה</w:t>
      </w:r>
      <w:r w:rsidR="001B7F27">
        <w:rPr>
          <w:rFonts w:cs="FrankRuehl" w:hint="cs"/>
          <w:rtl/>
          <w:lang w:val="he-IL"/>
        </w:rPr>
        <w:t xml:space="preserve">), </w:t>
      </w:r>
      <w:r w:rsidR="001B7F27">
        <w:rPr>
          <w:rFonts w:cs="FrankRuehl"/>
          <w:rtl/>
          <w:lang w:val="he-IL"/>
        </w:rPr>
        <w:t>מתקינה מועצת עי</w:t>
      </w:r>
      <w:r w:rsidR="001B7F27">
        <w:rPr>
          <w:rFonts w:cs="FrankRuehl" w:hint="cs"/>
          <w:rtl/>
          <w:lang w:val="he-IL"/>
        </w:rPr>
        <w:t>רי</w:t>
      </w:r>
      <w:r w:rsidR="001B7F27">
        <w:rPr>
          <w:rFonts w:cs="FrankRuehl"/>
          <w:rtl/>
          <w:lang w:val="he-IL"/>
        </w:rPr>
        <w:t xml:space="preserve">ית </w:t>
      </w:r>
      <w:r w:rsidR="0002114B">
        <w:rPr>
          <w:rFonts w:cs="FrankRuehl" w:hint="cs"/>
          <w:rtl/>
          <w:lang w:val="he-IL"/>
        </w:rPr>
        <w:t>כפר סבא</w:t>
      </w:r>
      <w:r w:rsidR="001B7F27">
        <w:rPr>
          <w:rFonts w:cs="FrankRuehl"/>
          <w:rtl/>
          <w:lang w:val="he-IL"/>
        </w:rPr>
        <w:t xml:space="preserve"> חוק עזר</w:t>
      </w:r>
      <w:r w:rsidR="001B7F27">
        <w:rPr>
          <w:rFonts w:cs="FrankRuehl" w:hint="cs"/>
          <w:rtl/>
          <w:lang w:val="he-IL"/>
        </w:rPr>
        <w:t xml:space="preserve"> זה:</w:t>
      </w:r>
    </w:p>
    <w:p w14:paraId="44426671" w14:textId="77777777" w:rsidR="001B7F27" w:rsidRDefault="001B7F27">
      <w:pPr>
        <w:pStyle w:val="P00"/>
        <w:spacing w:before="72"/>
        <w:ind w:left="0" w:right="1134"/>
        <w:rPr>
          <w:rStyle w:val="default"/>
          <w:rFonts w:hint="cs"/>
          <w:rtl/>
        </w:rPr>
      </w:pPr>
      <w:bookmarkStart w:id="0" w:name="Seif1"/>
      <w:bookmarkEnd w:id="0"/>
      <w:r>
        <w:rPr>
          <w:lang w:val="he-IL"/>
        </w:rPr>
        <w:pict w14:anchorId="3C3F2D0B">
          <v:rect id="_x0000_s1026" style="position:absolute;left:0;text-align:left;margin-left:464.5pt;margin-top:8.05pt;width:75.05pt;height:11.2pt;z-index:251646976" o:allowincell="f" filled="f" stroked="f" strokecolor="lime" strokeweight=".25pt">
            <v:textbox style="mso-next-textbox:#_x0000_s1026" inset="0,0,0,0">
              <w:txbxContent>
                <w:p w14:paraId="0D6D6783" w14:textId="77777777" w:rsidR="00FD1459" w:rsidRDefault="00FD145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sidRPr="00D567A4">
        <w:rPr>
          <w:rStyle w:val="default"/>
          <w:rtl/>
        </w:rPr>
        <w:t>.</w:t>
      </w:r>
      <w:r w:rsidRPr="00D567A4">
        <w:rPr>
          <w:rStyle w:val="default"/>
          <w:rtl/>
        </w:rPr>
        <w:tab/>
      </w:r>
      <w:r>
        <w:rPr>
          <w:rStyle w:val="default"/>
          <w:rFonts w:hint="cs"/>
          <w:rtl/>
        </w:rPr>
        <w:t xml:space="preserve">בחוק עזר זה </w:t>
      </w:r>
      <w:r>
        <w:rPr>
          <w:rStyle w:val="default"/>
          <w:rFonts w:hint="eastAsia"/>
          <w:rtl/>
        </w:rPr>
        <w:t>–</w:t>
      </w:r>
    </w:p>
    <w:p w14:paraId="4260DC36" w14:textId="77777777" w:rsidR="00A958E2" w:rsidRDefault="00A958E2" w:rsidP="0002114B">
      <w:pPr>
        <w:pStyle w:val="P00"/>
        <w:spacing w:before="72"/>
        <w:ind w:left="0" w:right="1134"/>
        <w:rPr>
          <w:rStyle w:val="default"/>
          <w:rFonts w:hint="cs"/>
          <w:rtl/>
        </w:rPr>
      </w:pPr>
      <w:r>
        <w:rPr>
          <w:rStyle w:val="default"/>
          <w:rFonts w:hint="cs"/>
          <w:rtl/>
        </w:rPr>
        <w:tab/>
        <w:t xml:space="preserve">"אדמה חקלאית" </w:t>
      </w:r>
      <w:r>
        <w:rPr>
          <w:rStyle w:val="default"/>
          <w:rtl/>
        </w:rPr>
        <w:t>–</w:t>
      </w:r>
      <w:r>
        <w:rPr>
          <w:rStyle w:val="default"/>
          <w:rFonts w:hint="cs"/>
          <w:rtl/>
        </w:rPr>
        <w:t xml:space="preserve"> קרקע </w:t>
      </w:r>
      <w:r w:rsidR="0002114B">
        <w:rPr>
          <w:rStyle w:val="default"/>
          <w:rFonts w:hint="cs"/>
          <w:rtl/>
        </w:rPr>
        <w:t xml:space="preserve">שאין עליה בניין, </w:t>
      </w:r>
      <w:r>
        <w:rPr>
          <w:rStyle w:val="default"/>
          <w:rFonts w:hint="cs"/>
          <w:rtl/>
        </w:rPr>
        <w:t xml:space="preserve">שייעודה על פי תכנית הוא </w:t>
      </w:r>
      <w:r w:rsidR="0002114B">
        <w:rPr>
          <w:rStyle w:val="default"/>
          <w:rFonts w:hint="cs"/>
          <w:rtl/>
        </w:rPr>
        <w:t>לחקלאות ושלא ניתן לגביה היתר לשימוש למטרה אחרת</w:t>
      </w:r>
      <w:r>
        <w:rPr>
          <w:rStyle w:val="default"/>
          <w:rFonts w:hint="cs"/>
          <w:rtl/>
        </w:rPr>
        <w:t>, ואין משתמשים בה בפועל למטרה אחרת;</w:t>
      </w:r>
    </w:p>
    <w:p w14:paraId="18ECD152" w14:textId="77777777" w:rsidR="0002114B" w:rsidRDefault="0002114B" w:rsidP="0002114B">
      <w:pPr>
        <w:pStyle w:val="P00"/>
        <w:spacing w:before="72"/>
        <w:ind w:left="0" w:right="1134"/>
        <w:rPr>
          <w:rStyle w:val="default"/>
          <w:rFonts w:hint="cs"/>
          <w:rtl/>
        </w:rPr>
      </w:pPr>
      <w:r>
        <w:rPr>
          <w:rStyle w:val="default"/>
          <w:rFonts w:hint="cs"/>
          <w:rtl/>
        </w:rPr>
        <w:tab/>
        <w:t xml:space="preserve">"אישור בקשה להיתר בניה" </w:t>
      </w:r>
      <w:r>
        <w:rPr>
          <w:rStyle w:val="default"/>
          <w:rtl/>
        </w:rPr>
        <w:t>–</w:t>
      </w:r>
      <w:r>
        <w:rPr>
          <w:rStyle w:val="default"/>
          <w:rFonts w:hint="cs"/>
          <w:rtl/>
        </w:rPr>
        <w:t xml:space="preserve"> אישור בקשה למתן היתר בניה בידי מוסד התכנון המוסמך לפי חוק התכנון והבניה;</w:t>
      </w:r>
    </w:p>
    <w:p w14:paraId="5026F820" w14:textId="77777777" w:rsidR="00A958E2" w:rsidRDefault="00A958E2" w:rsidP="00547843">
      <w:pPr>
        <w:pStyle w:val="P00"/>
        <w:spacing w:before="72"/>
        <w:ind w:left="0" w:right="1134"/>
        <w:rPr>
          <w:rStyle w:val="default"/>
          <w:rFonts w:hint="cs"/>
          <w:rtl/>
        </w:rPr>
      </w:pPr>
      <w:r>
        <w:rPr>
          <w:rStyle w:val="default"/>
          <w:rFonts w:hint="cs"/>
          <w:rtl/>
        </w:rPr>
        <w:tab/>
        <w:t xml:space="preserve">"בניה חדשה" </w:t>
      </w:r>
      <w:r>
        <w:rPr>
          <w:rStyle w:val="default"/>
          <w:rtl/>
        </w:rPr>
        <w:t>–</w:t>
      </w:r>
      <w:r>
        <w:rPr>
          <w:rStyle w:val="default"/>
          <w:rFonts w:hint="cs"/>
          <w:rtl/>
        </w:rPr>
        <w:t xml:space="preserve"> </w:t>
      </w:r>
      <w:r w:rsidR="00547843">
        <w:rPr>
          <w:rStyle w:val="default"/>
          <w:rFonts w:hint="cs"/>
          <w:rtl/>
        </w:rPr>
        <w:t xml:space="preserve">הקמת בניין חדש בנכס או </w:t>
      </w:r>
      <w:r>
        <w:rPr>
          <w:rStyle w:val="default"/>
          <w:rFonts w:hint="cs"/>
          <w:rtl/>
        </w:rPr>
        <w:t xml:space="preserve">תוספת </w:t>
      </w:r>
      <w:r w:rsidR="00547843">
        <w:rPr>
          <w:rStyle w:val="default"/>
          <w:rFonts w:hint="cs"/>
          <w:rtl/>
        </w:rPr>
        <w:t>לבניין קיים הניצב בנכס</w:t>
      </w:r>
      <w:r>
        <w:rPr>
          <w:rStyle w:val="default"/>
          <w:rFonts w:hint="cs"/>
          <w:rtl/>
        </w:rPr>
        <w:t>;</w:t>
      </w:r>
    </w:p>
    <w:p w14:paraId="0209CC74" w14:textId="77777777" w:rsidR="00547843" w:rsidRDefault="00547843" w:rsidP="00547843">
      <w:pPr>
        <w:pStyle w:val="P00"/>
        <w:spacing w:before="72"/>
        <w:ind w:left="0" w:right="1134"/>
        <w:rPr>
          <w:rStyle w:val="default"/>
          <w:rFonts w:hint="cs"/>
          <w:rtl/>
        </w:rPr>
      </w:pPr>
      <w:r>
        <w:rPr>
          <w:rStyle w:val="default"/>
          <w:rFonts w:hint="cs"/>
          <w:rtl/>
        </w:rPr>
        <w:tab/>
        <w:t xml:space="preserve">"בניה חורגת" </w:t>
      </w:r>
      <w:r>
        <w:rPr>
          <w:rStyle w:val="default"/>
          <w:rtl/>
        </w:rPr>
        <w:t>–</w:t>
      </w:r>
      <w:r>
        <w:rPr>
          <w:rStyle w:val="default"/>
          <w:rFonts w:hint="cs"/>
          <w:rtl/>
        </w:rPr>
        <w:t xml:space="preserve"> בניה חדשה שנבנתה בלא היתר בניה או בסטיה מהיתר;</w:t>
      </w:r>
    </w:p>
    <w:p w14:paraId="4CF53609" w14:textId="77777777" w:rsidR="00CE6F99" w:rsidRDefault="00CE6F99" w:rsidP="00547843">
      <w:pPr>
        <w:pStyle w:val="P00"/>
        <w:spacing w:before="72"/>
        <w:ind w:left="0" w:right="1134"/>
        <w:rPr>
          <w:rStyle w:val="default"/>
          <w:rFonts w:hint="cs"/>
          <w:rtl/>
        </w:rPr>
      </w:pPr>
      <w:r>
        <w:rPr>
          <w:rStyle w:val="default"/>
          <w:rFonts w:hint="cs"/>
          <w:rtl/>
        </w:rPr>
        <w:tab/>
        <w:t>"בני</w:t>
      </w:r>
      <w:r w:rsidR="00547843">
        <w:rPr>
          <w:rStyle w:val="default"/>
          <w:rFonts w:hint="cs"/>
          <w:rtl/>
        </w:rPr>
        <w:t>י</w:t>
      </w:r>
      <w:r>
        <w:rPr>
          <w:rStyle w:val="default"/>
          <w:rFonts w:hint="cs"/>
          <w:rtl/>
        </w:rPr>
        <w:t xml:space="preserve">ן" </w:t>
      </w:r>
      <w:r>
        <w:rPr>
          <w:rStyle w:val="default"/>
          <w:rtl/>
        </w:rPr>
        <w:t>–</w:t>
      </w:r>
      <w:r>
        <w:rPr>
          <w:rStyle w:val="default"/>
          <w:rFonts w:hint="cs"/>
          <w:rtl/>
        </w:rPr>
        <w:t xml:space="preserve"> מבנה, בין שהוא ארעי ובין שהוא קבוע, בין שבנייתו הושלמה ובין אם לאו, </w:t>
      </w:r>
      <w:r w:rsidR="00547843">
        <w:rPr>
          <w:rStyle w:val="default"/>
          <w:rFonts w:hint="cs"/>
          <w:rtl/>
        </w:rPr>
        <w:t>ה</w:t>
      </w:r>
      <w:r>
        <w:rPr>
          <w:rStyle w:val="default"/>
          <w:rFonts w:hint="cs"/>
          <w:rtl/>
        </w:rPr>
        <w:t>בנוי אבן</w:t>
      </w:r>
      <w:r w:rsidR="00A958E2">
        <w:rPr>
          <w:rStyle w:val="default"/>
          <w:rFonts w:hint="cs"/>
          <w:rtl/>
        </w:rPr>
        <w:t>,</w:t>
      </w:r>
      <w:r>
        <w:rPr>
          <w:rStyle w:val="default"/>
          <w:rFonts w:hint="cs"/>
          <w:rtl/>
        </w:rPr>
        <w:t xml:space="preserve"> בטון, </w:t>
      </w:r>
      <w:r w:rsidR="00547843">
        <w:rPr>
          <w:rStyle w:val="default"/>
          <w:rFonts w:hint="cs"/>
          <w:rtl/>
        </w:rPr>
        <w:t>טיט</w:t>
      </w:r>
      <w:r>
        <w:rPr>
          <w:rStyle w:val="default"/>
          <w:rFonts w:hint="cs"/>
          <w:rtl/>
        </w:rPr>
        <w:t xml:space="preserve">, </w:t>
      </w:r>
      <w:r w:rsidR="006F0BC6">
        <w:rPr>
          <w:rStyle w:val="default"/>
          <w:rFonts w:hint="cs"/>
          <w:rtl/>
        </w:rPr>
        <w:t>ברזל</w:t>
      </w:r>
      <w:r>
        <w:rPr>
          <w:rStyle w:val="default"/>
          <w:rFonts w:hint="cs"/>
          <w:rtl/>
        </w:rPr>
        <w:t xml:space="preserve">, </w:t>
      </w:r>
      <w:r w:rsidR="00547843">
        <w:rPr>
          <w:rStyle w:val="default"/>
          <w:rFonts w:hint="cs"/>
          <w:rtl/>
        </w:rPr>
        <w:t xml:space="preserve">עץ </w:t>
      </w:r>
      <w:r>
        <w:rPr>
          <w:rStyle w:val="default"/>
          <w:rFonts w:hint="cs"/>
          <w:rtl/>
        </w:rPr>
        <w:t xml:space="preserve">או חומר אחר, לרבות חלק של מבנה כאמור וכל המחובר </w:t>
      </w:r>
      <w:r w:rsidR="00A958E2">
        <w:rPr>
          <w:rStyle w:val="default"/>
          <w:rFonts w:hint="cs"/>
          <w:rtl/>
        </w:rPr>
        <w:t>לו</w:t>
      </w:r>
      <w:r>
        <w:rPr>
          <w:rStyle w:val="default"/>
          <w:rFonts w:hint="cs"/>
          <w:rtl/>
        </w:rPr>
        <w:t xml:space="preserve"> חיבור של קבע;</w:t>
      </w:r>
    </w:p>
    <w:p w14:paraId="7626E470" w14:textId="77777777" w:rsidR="00A958E2" w:rsidRDefault="00AC5867" w:rsidP="00AC5867">
      <w:pPr>
        <w:pStyle w:val="P00"/>
        <w:spacing w:before="72"/>
        <w:ind w:left="0" w:right="1134"/>
        <w:rPr>
          <w:rStyle w:val="default"/>
          <w:rFonts w:hint="cs"/>
          <w:rtl/>
        </w:rPr>
      </w:pPr>
      <w:r>
        <w:rPr>
          <w:rStyle w:val="default"/>
          <w:rFonts w:hint="cs"/>
          <w:rtl/>
        </w:rPr>
        <w:tab/>
        <w:t>"בעל</w:t>
      </w:r>
      <w:r w:rsidR="00547843">
        <w:rPr>
          <w:rStyle w:val="default"/>
          <w:rFonts w:hint="cs"/>
          <w:rtl/>
        </w:rPr>
        <w:t>ים בנכס</w:t>
      </w:r>
      <w:r w:rsidR="00CE6F99">
        <w:rPr>
          <w:rStyle w:val="default"/>
          <w:rFonts w:hint="cs"/>
          <w:rtl/>
        </w:rPr>
        <w:t xml:space="preserve">" </w:t>
      </w:r>
      <w:r w:rsidR="00CE6F99">
        <w:rPr>
          <w:rStyle w:val="default"/>
          <w:rtl/>
        </w:rPr>
        <w:t>–</w:t>
      </w:r>
      <w:r w:rsidR="00547843">
        <w:rPr>
          <w:rStyle w:val="default"/>
          <w:rFonts w:hint="cs"/>
          <w:rtl/>
        </w:rPr>
        <w:t xml:space="preserve"> כל אחד מאלה:</w:t>
      </w:r>
    </w:p>
    <w:p w14:paraId="4D16A67B" w14:textId="77777777" w:rsidR="00CE6F99" w:rsidRDefault="00A958E2" w:rsidP="00547843">
      <w:pPr>
        <w:pStyle w:val="P00"/>
        <w:spacing w:before="72"/>
        <w:ind w:left="1021" w:right="1134"/>
        <w:rPr>
          <w:rStyle w:val="default"/>
          <w:rFonts w:hint="cs"/>
          <w:rtl/>
        </w:rPr>
      </w:pPr>
      <w:r>
        <w:rPr>
          <w:rStyle w:val="default"/>
          <w:rFonts w:hint="cs"/>
          <w:rtl/>
        </w:rPr>
        <w:t>(1)</w:t>
      </w:r>
      <w:r>
        <w:rPr>
          <w:rStyle w:val="default"/>
          <w:rFonts w:hint="cs"/>
          <w:rtl/>
        </w:rPr>
        <w:tab/>
      </w:r>
      <w:r w:rsidR="00AC5867">
        <w:rPr>
          <w:rStyle w:val="default"/>
          <w:rFonts w:hint="cs"/>
          <w:rtl/>
        </w:rPr>
        <w:t xml:space="preserve">בנכסים שאינם מקרקעי ציבור </w:t>
      </w:r>
      <w:r>
        <w:rPr>
          <w:rStyle w:val="default"/>
          <w:rFonts w:hint="cs"/>
          <w:rtl/>
        </w:rPr>
        <w:t>כהגדרתם בסעיף 107</w:t>
      </w:r>
      <w:r w:rsidR="00AC5867">
        <w:rPr>
          <w:rStyle w:val="default"/>
          <w:rFonts w:hint="cs"/>
          <w:rtl/>
        </w:rPr>
        <w:t xml:space="preserve"> </w:t>
      </w:r>
      <w:r>
        <w:rPr>
          <w:rStyle w:val="default"/>
          <w:rFonts w:hint="cs"/>
          <w:rtl/>
        </w:rPr>
        <w:t>ל</w:t>
      </w:r>
      <w:r w:rsidR="00AC5867">
        <w:rPr>
          <w:rStyle w:val="default"/>
          <w:rFonts w:hint="cs"/>
          <w:rtl/>
        </w:rPr>
        <w:t xml:space="preserve">חוק המקרקעין, התשכ"ט-1969 (להלן </w:t>
      </w:r>
      <w:r w:rsidR="00AC5867">
        <w:rPr>
          <w:rStyle w:val="default"/>
          <w:rtl/>
        </w:rPr>
        <w:t>–</w:t>
      </w:r>
      <w:r w:rsidR="00AC5867">
        <w:rPr>
          <w:rStyle w:val="default"/>
          <w:rFonts w:hint="cs"/>
          <w:rtl/>
        </w:rPr>
        <w:t xml:space="preserve"> חוק המקרקעין)</w:t>
      </w:r>
      <w:r w:rsidR="00547843">
        <w:rPr>
          <w:rStyle w:val="default"/>
          <w:rFonts w:hint="cs"/>
          <w:rtl/>
        </w:rPr>
        <w:t xml:space="preserve"> </w:t>
      </w:r>
      <w:r w:rsidR="00547843">
        <w:rPr>
          <w:rStyle w:val="default"/>
          <w:rtl/>
        </w:rPr>
        <w:t>–</w:t>
      </w:r>
      <w:r w:rsidR="00AC5867">
        <w:rPr>
          <w:rStyle w:val="default"/>
          <w:rFonts w:hint="cs"/>
          <w:rtl/>
        </w:rPr>
        <w:t xml:space="preserve"> </w:t>
      </w:r>
      <w:r>
        <w:rPr>
          <w:rStyle w:val="default"/>
          <w:rFonts w:hint="cs"/>
          <w:rtl/>
        </w:rPr>
        <w:t xml:space="preserve">הבעל </w:t>
      </w:r>
      <w:r w:rsidR="00CE6F99">
        <w:rPr>
          <w:rStyle w:val="default"/>
          <w:rFonts w:hint="cs"/>
          <w:rtl/>
        </w:rPr>
        <w:t>הרשום של הנכס</w:t>
      </w:r>
      <w:r w:rsidR="00C245A5">
        <w:rPr>
          <w:rStyle w:val="default"/>
          <w:rFonts w:hint="cs"/>
          <w:rtl/>
        </w:rPr>
        <w:t xml:space="preserve">, ובהעדר רישום </w:t>
      </w:r>
      <w:r w:rsidR="00C245A5">
        <w:rPr>
          <w:rStyle w:val="default"/>
          <w:rtl/>
        </w:rPr>
        <w:t>–</w:t>
      </w:r>
      <w:r w:rsidR="00C245A5">
        <w:rPr>
          <w:rStyle w:val="default"/>
          <w:rFonts w:hint="cs"/>
          <w:rtl/>
        </w:rPr>
        <w:t xml:space="preserve"> בעליו של הנכס מכוח הסכם או מסמך מחייב אחר</w:t>
      </w:r>
      <w:r w:rsidR="00547843">
        <w:rPr>
          <w:rStyle w:val="default"/>
          <w:rFonts w:hint="cs"/>
          <w:rtl/>
        </w:rPr>
        <w:t xml:space="preserve"> ובהעדרו </w:t>
      </w:r>
      <w:r w:rsidR="00547843">
        <w:rPr>
          <w:rStyle w:val="default"/>
          <w:rtl/>
        </w:rPr>
        <w:t>–</w:t>
      </w:r>
      <w:r w:rsidR="00C245A5">
        <w:rPr>
          <w:rStyle w:val="default"/>
          <w:rFonts w:hint="cs"/>
          <w:rtl/>
        </w:rPr>
        <w:t xml:space="preserve"> מי שזכאי כדין להירשם כבעל הנכס </w:t>
      </w:r>
      <w:r w:rsidR="00547843">
        <w:rPr>
          <w:rStyle w:val="default"/>
          <w:rFonts w:hint="cs"/>
          <w:rtl/>
        </w:rPr>
        <w:t xml:space="preserve">ובהעדרו </w:t>
      </w:r>
      <w:r w:rsidR="00547843">
        <w:rPr>
          <w:rStyle w:val="default"/>
          <w:rtl/>
        </w:rPr>
        <w:t>–</w:t>
      </w:r>
      <w:r w:rsidR="00C245A5">
        <w:rPr>
          <w:rStyle w:val="default"/>
          <w:rFonts w:hint="cs"/>
          <w:rtl/>
        </w:rPr>
        <w:t xml:space="preserve"> מי שזכאי </w:t>
      </w:r>
      <w:r w:rsidR="00547843">
        <w:rPr>
          <w:rStyle w:val="default"/>
          <w:rFonts w:hint="cs"/>
          <w:rtl/>
        </w:rPr>
        <w:t>להפיק</w:t>
      </w:r>
      <w:r w:rsidR="00C245A5">
        <w:rPr>
          <w:rStyle w:val="default"/>
          <w:rFonts w:hint="cs"/>
          <w:rtl/>
        </w:rPr>
        <w:t xml:space="preserve"> הכנסה מהנכס או ל</w:t>
      </w:r>
      <w:r w:rsidR="00547843">
        <w:rPr>
          <w:rStyle w:val="default"/>
          <w:rFonts w:hint="cs"/>
          <w:rtl/>
        </w:rPr>
        <w:t>י</w:t>
      </w:r>
      <w:r w:rsidR="00C245A5">
        <w:rPr>
          <w:rStyle w:val="default"/>
          <w:rFonts w:hint="cs"/>
          <w:rtl/>
        </w:rPr>
        <w:t>הנות מפירותיו של הנכס כבעלים</w:t>
      </w:r>
      <w:r w:rsidR="00CE6F99">
        <w:rPr>
          <w:rStyle w:val="default"/>
          <w:rFonts w:hint="cs"/>
          <w:rtl/>
        </w:rPr>
        <w:t>;</w:t>
      </w:r>
    </w:p>
    <w:p w14:paraId="78FD9805" w14:textId="77777777" w:rsidR="00AC5867" w:rsidRDefault="00CE6F99" w:rsidP="00547843">
      <w:pPr>
        <w:pStyle w:val="P00"/>
        <w:spacing w:before="72"/>
        <w:ind w:left="1021" w:right="1134"/>
        <w:rPr>
          <w:rStyle w:val="default"/>
          <w:rFonts w:hint="cs"/>
          <w:rtl/>
        </w:rPr>
      </w:pPr>
      <w:r>
        <w:rPr>
          <w:rStyle w:val="default"/>
          <w:rFonts w:hint="cs"/>
          <w:rtl/>
        </w:rPr>
        <w:t>(2)</w:t>
      </w:r>
      <w:r>
        <w:rPr>
          <w:rStyle w:val="default"/>
          <w:rFonts w:hint="cs"/>
          <w:rtl/>
        </w:rPr>
        <w:tab/>
      </w:r>
      <w:r w:rsidR="00C245A5">
        <w:rPr>
          <w:rStyle w:val="default"/>
          <w:rFonts w:hint="cs"/>
          <w:rtl/>
        </w:rPr>
        <w:t xml:space="preserve">בנכסים שהם מקרקעי ציבור כאמור </w:t>
      </w:r>
      <w:r w:rsidR="00C245A5">
        <w:rPr>
          <w:rStyle w:val="default"/>
          <w:rtl/>
        </w:rPr>
        <w:t>–</w:t>
      </w:r>
      <w:r w:rsidR="00C245A5">
        <w:rPr>
          <w:rStyle w:val="default"/>
          <w:rFonts w:hint="cs"/>
          <w:rtl/>
        </w:rPr>
        <w:t xml:space="preserve"> החוכר לדורות כמשמעותו בחוק המקרקעין, בין שבדין ובין שביושר, </w:t>
      </w:r>
      <w:r w:rsidR="00547843">
        <w:rPr>
          <w:rStyle w:val="default"/>
          <w:rFonts w:hint="cs"/>
          <w:rtl/>
        </w:rPr>
        <w:t xml:space="preserve">ובהעדר חוכר לדורות </w:t>
      </w:r>
      <w:r w:rsidR="00547843">
        <w:rPr>
          <w:rStyle w:val="default"/>
          <w:rtl/>
        </w:rPr>
        <w:t>–</w:t>
      </w:r>
      <w:r w:rsidR="00C245A5">
        <w:rPr>
          <w:rStyle w:val="default"/>
          <w:rFonts w:hint="cs"/>
          <w:rtl/>
        </w:rPr>
        <w:t xml:space="preserve"> מי שניתנה לו הרשאה להשתמש בנכס, שניתן לראותה מבחינת תוכנה כבעלות או כחכירה לדורות</w:t>
      </w:r>
      <w:r w:rsidR="00AC5867">
        <w:rPr>
          <w:rStyle w:val="default"/>
          <w:rFonts w:hint="cs"/>
          <w:rtl/>
        </w:rPr>
        <w:t>;</w:t>
      </w:r>
      <w:r w:rsidR="00C245A5">
        <w:rPr>
          <w:rStyle w:val="default"/>
          <w:rFonts w:hint="cs"/>
          <w:rtl/>
        </w:rPr>
        <w:t xml:space="preserve"> בהעדר חוכר </w:t>
      </w:r>
      <w:r w:rsidR="00547843">
        <w:rPr>
          <w:rStyle w:val="default"/>
          <w:rFonts w:hint="cs"/>
          <w:rtl/>
        </w:rPr>
        <w:t xml:space="preserve">לדורות </w:t>
      </w:r>
      <w:r w:rsidR="00C245A5">
        <w:rPr>
          <w:rStyle w:val="default"/>
          <w:rFonts w:hint="cs"/>
          <w:rtl/>
        </w:rPr>
        <w:t>או בר</w:t>
      </w:r>
      <w:r w:rsidR="00547843">
        <w:rPr>
          <w:rStyle w:val="default"/>
          <w:rFonts w:hint="cs"/>
          <w:rtl/>
        </w:rPr>
        <w:t xml:space="preserve"> </w:t>
      </w:r>
      <w:r w:rsidR="00C245A5">
        <w:rPr>
          <w:rStyle w:val="default"/>
          <w:rFonts w:hint="cs"/>
          <w:rtl/>
        </w:rPr>
        <w:t xml:space="preserve">רשות כאמור </w:t>
      </w:r>
      <w:r w:rsidR="00C245A5">
        <w:rPr>
          <w:rStyle w:val="default"/>
          <w:rtl/>
        </w:rPr>
        <w:t>–</w:t>
      </w:r>
      <w:r w:rsidR="00C245A5">
        <w:rPr>
          <w:rStyle w:val="default"/>
          <w:rFonts w:hint="cs"/>
          <w:rtl/>
        </w:rPr>
        <w:t xml:space="preserve"> בעליו של הנכס;</w:t>
      </w:r>
    </w:p>
    <w:p w14:paraId="33BDE1C4" w14:textId="77777777" w:rsidR="00C245A5" w:rsidRDefault="00C245A5" w:rsidP="00547843">
      <w:pPr>
        <w:pStyle w:val="P00"/>
        <w:spacing w:before="72"/>
        <w:ind w:left="0" w:right="1134"/>
        <w:rPr>
          <w:rStyle w:val="default"/>
          <w:rFonts w:hint="cs"/>
          <w:rtl/>
        </w:rPr>
      </w:pPr>
      <w:r>
        <w:rPr>
          <w:rStyle w:val="default"/>
          <w:rFonts w:hint="cs"/>
          <w:rtl/>
        </w:rPr>
        <w:tab/>
        <w:t xml:space="preserve">"דמי השתתפות" </w:t>
      </w:r>
      <w:r>
        <w:rPr>
          <w:rStyle w:val="default"/>
          <w:rtl/>
        </w:rPr>
        <w:t>–</w:t>
      </w:r>
      <w:r>
        <w:rPr>
          <w:rStyle w:val="default"/>
          <w:rFonts w:hint="cs"/>
          <w:rtl/>
        </w:rPr>
        <w:t xml:space="preserve"> </w:t>
      </w:r>
      <w:r w:rsidR="00547843">
        <w:rPr>
          <w:rStyle w:val="default"/>
          <w:rFonts w:hint="cs"/>
          <w:rtl/>
        </w:rPr>
        <w:t>דמי השתתפות לפי חוק עזר קודם של העיריה</w:t>
      </w:r>
      <w:r>
        <w:rPr>
          <w:rStyle w:val="default"/>
          <w:rFonts w:hint="cs"/>
          <w:rtl/>
        </w:rPr>
        <w:t>;</w:t>
      </w:r>
    </w:p>
    <w:p w14:paraId="168AF00D" w14:textId="77777777" w:rsidR="00C245A5" w:rsidRDefault="00C245A5" w:rsidP="00547843">
      <w:pPr>
        <w:pStyle w:val="P00"/>
        <w:spacing w:before="72"/>
        <w:ind w:left="0" w:right="1134"/>
        <w:rPr>
          <w:rStyle w:val="default"/>
          <w:rFonts w:hint="cs"/>
          <w:rtl/>
        </w:rPr>
      </w:pPr>
      <w:r>
        <w:rPr>
          <w:rStyle w:val="default"/>
          <w:rFonts w:hint="cs"/>
          <w:rtl/>
        </w:rPr>
        <w:tab/>
        <w:t>"</w:t>
      </w:r>
      <w:r w:rsidR="00547843">
        <w:rPr>
          <w:rStyle w:val="default"/>
          <w:rFonts w:hint="cs"/>
          <w:rtl/>
        </w:rPr>
        <w:t xml:space="preserve">היטל" או "היטל סלילת רחובות" </w:t>
      </w:r>
      <w:r w:rsidR="00547843">
        <w:rPr>
          <w:rStyle w:val="default"/>
          <w:rtl/>
        </w:rPr>
        <w:t>–</w:t>
      </w:r>
      <w:r w:rsidR="00547843">
        <w:rPr>
          <w:rStyle w:val="default"/>
          <w:rFonts w:hint="cs"/>
          <w:rtl/>
        </w:rPr>
        <w:t xml:space="preserve"> היטל המוטל לכיסוי הוצאות סלילת כביש, סלילת מדרכה או היטל סלילת רחוב משולב, לפי העניין</w:t>
      </w:r>
      <w:r>
        <w:rPr>
          <w:rStyle w:val="default"/>
          <w:rFonts w:hint="cs"/>
          <w:rtl/>
        </w:rPr>
        <w:t>;</w:t>
      </w:r>
    </w:p>
    <w:p w14:paraId="6B27E003" w14:textId="77777777" w:rsidR="00547843" w:rsidRDefault="00547843" w:rsidP="00547843">
      <w:pPr>
        <w:pStyle w:val="P00"/>
        <w:spacing w:before="72"/>
        <w:ind w:left="0" w:right="1134"/>
        <w:rPr>
          <w:rStyle w:val="default"/>
          <w:rFonts w:hint="cs"/>
          <w:rtl/>
        </w:rPr>
      </w:pPr>
      <w:r>
        <w:rPr>
          <w:rStyle w:val="default"/>
          <w:rFonts w:hint="cs"/>
          <w:rtl/>
        </w:rPr>
        <w:tab/>
        <w:t xml:space="preserve">"היטל קודם" </w:t>
      </w:r>
      <w:r>
        <w:rPr>
          <w:rStyle w:val="default"/>
          <w:rtl/>
        </w:rPr>
        <w:t>–</w:t>
      </w:r>
      <w:r>
        <w:rPr>
          <w:rStyle w:val="default"/>
          <w:rFonts w:hint="cs"/>
          <w:rtl/>
        </w:rPr>
        <w:t xml:space="preserve"> היטל סלילת רחובות לפי חוק עזר קודם;</w:t>
      </w:r>
    </w:p>
    <w:p w14:paraId="73C9C341" w14:textId="77777777" w:rsidR="00547843" w:rsidRDefault="00547843" w:rsidP="00547843">
      <w:pPr>
        <w:pStyle w:val="P00"/>
        <w:spacing w:before="72"/>
        <w:ind w:left="0" w:right="1134"/>
        <w:rPr>
          <w:rStyle w:val="default"/>
          <w:rFonts w:hint="cs"/>
          <w:rtl/>
        </w:rPr>
      </w:pPr>
      <w:r>
        <w:rPr>
          <w:rStyle w:val="default"/>
          <w:rFonts w:hint="cs"/>
          <w:rtl/>
        </w:rPr>
        <w:tab/>
        <w:t xml:space="preserve">"היתר בניה", "סטיה מהיתר", "שימוש חורג" </w:t>
      </w:r>
      <w:r>
        <w:rPr>
          <w:rStyle w:val="default"/>
          <w:rtl/>
        </w:rPr>
        <w:t>–</w:t>
      </w:r>
      <w:r>
        <w:rPr>
          <w:rStyle w:val="default"/>
          <w:rFonts w:hint="cs"/>
          <w:rtl/>
        </w:rPr>
        <w:t xml:space="preserve"> כמשמעותם בחוק התכנון והבניה;</w:t>
      </w:r>
    </w:p>
    <w:p w14:paraId="1E5491AC" w14:textId="77777777" w:rsidR="00C245A5" w:rsidRDefault="00A27674" w:rsidP="00A27674">
      <w:pPr>
        <w:pStyle w:val="P00"/>
        <w:spacing w:before="72"/>
        <w:ind w:left="0" w:right="1134"/>
        <w:rPr>
          <w:rStyle w:val="default"/>
          <w:rFonts w:hint="cs"/>
          <w:rtl/>
        </w:rPr>
      </w:pPr>
      <w:r>
        <w:rPr>
          <w:rFonts w:ascii="FrankRuehl" w:hAnsi="FrankRuehl" w:cs="FrankRuehl" w:hint="cs"/>
          <w:sz w:val="26"/>
          <w:rtl/>
          <w:lang w:eastAsia="en-US"/>
        </w:rPr>
        <w:pict w14:anchorId="5EAFC667">
          <v:shapetype id="_x0000_t202" coordsize="21600,21600" o:spt="202" path="m,l,21600r21600,l21600,xe">
            <v:stroke joinstyle="miter"/>
            <v:path gradientshapeok="t" o:connecttype="rect"/>
          </v:shapetype>
          <v:shape id="_x0000_s1090" type="#_x0000_t202" style="position:absolute;left:0;text-align:left;margin-left:470.25pt;margin-top:7.1pt;width:1in;height:11.2pt;z-index:251664384" filled="f" stroked="f">
            <v:textbox inset="1mm,0,1mm,0">
              <w:txbxContent>
                <w:p w14:paraId="6A37EB09" w14:textId="77777777" w:rsidR="00A27674" w:rsidRDefault="00A27674" w:rsidP="00A27674">
                  <w:pPr>
                    <w:spacing w:line="160" w:lineRule="exact"/>
                    <w:jc w:val="left"/>
                    <w:rPr>
                      <w:rFonts w:cs="Miriam" w:hint="cs"/>
                      <w:sz w:val="18"/>
                      <w:szCs w:val="18"/>
                      <w:rtl/>
                    </w:rPr>
                  </w:pPr>
                  <w:r>
                    <w:rPr>
                      <w:rFonts w:cs="Miriam" w:hint="cs"/>
                      <w:sz w:val="18"/>
                      <w:szCs w:val="18"/>
                      <w:rtl/>
                    </w:rPr>
                    <w:t>ת"ט תשס"ח-2008</w:t>
                  </w:r>
                </w:p>
              </w:txbxContent>
            </v:textbox>
            <w10:anchorlock/>
          </v:shape>
        </w:pict>
      </w:r>
      <w:r w:rsidR="00C245A5">
        <w:rPr>
          <w:rStyle w:val="default"/>
          <w:rFonts w:hint="cs"/>
          <w:rtl/>
        </w:rPr>
        <w:tab/>
        <w:t>"הפרשי הצמדה", "</w:t>
      </w:r>
      <w:r w:rsidR="00547843">
        <w:rPr>
          <w:rStyle w:val="default"/>
          <w:rFonts w:hint="cs"/>
          <w:rtl/>
        </w:rPr>
        <w:t>מדד</w:t>
      </w:r>
      <w:r w:rsidR="00C245A5">
        <w:rPr>
          <w:rStyle w:val="default"/>
          <w:rFonts w:hint="cs"/>
          <w:rtl/>
        </w:rPr>
        <w:t>"</w:t>
      </w:r>
      <w:r>
        <w:rPr>
          <w:rStyle w:val="default"/>
          <w:rFonts w:hint="cs"/>
          <w:rtl/>
        </w:rPr>
        <w:t>, "תשלומי פיגורים"</w:t>
      </w:r>
      <w:r w:rsidR="00C245A5">
        <w:rPr>
          <w:rStyle w:val="default"/>
          <w:rFonts w:hint="cs"/>
          <w:rtl/>
        </w:rPr>
        <w:t xml:space="preserve"> </w:t>
      </w:r>
      <w:r w:rsidR="00C245A5">
        <w:rPr>
          <w:rStyle w:val="default"/>
          <w:rtl/>
        </w:rPr>
        <w:t>–</w:t>
      </w:r>
      <w:r w:rsidR="00C245A5">
        <w:rPr>
          <w:rStyle w:val="default"/>
          <w:rFonts w:hint="cs"/>
          <w:rtl/>
        </w:rPr>
        <w:t xml:space="preserve"> כהגדרתם בחוק הרשויות המקומיות (ריבית והפרשי הצמדה על </w:t>
      </w:r>
      <w:r>
        <w:rPr>
          <w:rStyle w:val="default"/>
          <w:rFonts w:hint="cs"/>
          <w:rtl/>
        </w:rPr>
        <w:t>תשלומי</w:t>
      </w:r>
      <w:r w:rsidR="00547843">
        <w:rPr>
          <w:rStyle w:val="default"/>
          <w:rFonts w:hint="cs"/>
          <w:rtl/>
        </w:rPr>
        <w:t xml:space="preserve"> </w:t>
      </w:r>
      <w:r w:rsidR="00C245A5">
        <w:rPr>
          <w:rStyle w:val="default"/>
          <w:rFonts w:hint="cs"/>
          <w:rtl/>
        </w:rPr>
        <w:t>חובה), התש"ם-1980;</w:t>
      </w:r>
    </w:p>
    <w:p w14:paraId="2D652D1B" w14:textId="77777777" w:rsidR="00547843" w:rsidRDefault="00547843" w:rsidP="00547843">
      <w:pPr>
        <w:pStyle w:val="P00"/>
        <w:spacing w:before="72"/>
        <w:ind w:left="0" w:right="1134"/>
        <w:rPr>
          <w:rStyle w:val="default"/>
          <w:rFonts w:hint="cs"/>
          <w:rtl/>
        </w:rPr>
      </w:pPr>
      <w:r>
        <w:rPr>
          <w:rStyle w:val="default"/>
          <w:rFonts w:hint="cs"/>
          <w:rtl/>
        </w:rPr>
        <w:tab/>
        <w:t xml:space="preserve">"חוק התכנון והבניה" </w:t>
      </w:r>
      <w:r>
        <w:rPr>
          <w:rStyle w:val="default"/>
          <w:rtl/>
        </w:rPr>
        <w:t>–</w:t>
      </w:r>
      <w:r>
        <w:rPr>
          <w:rStyle w:val="default"/>
          <w:rFonts w:hint="cs"/>
          <w:rtl/>
        </w:rPr>
        <w:t xml:space="preserve"> חוק התכנון והבניה, התשכ"ה-1965;</w:t>
      </w:r>
    </w:p>
    <w:p w14:paraId="1D803270" w14:textId="77777777" w:rsidR="00C245A5" w:rsidRDefault="00C245A5" w:rsidP="00547843">
      <w:pPr>
        <w:pStyle w:val="P00"/>
        <w:spacing w:before="72"/>
        <w:ind w:left="0" w:right="1134"/>
        <w:rPr>
          <w:rStyle w:val="default"/>
          <w:rFonts w:hint="cs"/>
          <w:rtl/>
        </w:rPr>
      </w:pPr>
      <w:r>
        <w:rPr>
          <w:rStyle w:val="default"/>
          <w:rFonts w:hint="cs"/>
          <w:rtl/>
        </w:rPr>
        <w:tab/>
        <w:t xml:space="preserve">"חוק עזר הקודם" </w:t>
      </w:r>
      <w:r>
        <w:rPr>
          <w:rStyle w:val="default"/>
          <w:rtl/>
        </w:rPr>
        <w:t>–</w:t>
      </w:r>
      <w:r>
        <w:rPr>
          <w:rStyle w:val="default"/>
          <w:rFonts w:hint="cs"/>
          <w:rtl/>
        </w:rPr>
        <w:t xml:space="preserve"> </w:t>
      </w:r>
      <w:r w:rsidR="00547843">
        <w:rPr>
          <w:rStyle w:val="default"/>
          <w:rFonts w:hint="cs"/>
          <w:rtl/>
        </w:rPr>
        <w:t>כל חוק עזר לעיריית כפר סבא בדבר סלילת רחובות שקדם לחוק עזר זה</w:t>
      </w:r>
      <w:r>
        <w:rPr>
          <w:rStyle w:val="default"/>
          <w:rFonts w:hint="cs"/>
          <w:rtl/>
        </w:rPr>
        <w:t>;</w:t>
      </w:r>
    </w:p>
    <w:p w14:paraId="5A1BAD0E" w14:textId="77777777" w:rsidR="00C245A5" w:rsidRDefault="00C245A5" w:rsidP="00547843">
      <w:pPr>
        <w:pStyle w:val="P00"/>
        <w:spacing w:before="72"/>
        <w:ind w:left="0" w:right="1134"/>
        <w:rPr>
          <w:rStyle w:val="default"/>
          <w:rFonts w:hint="cs"/>
          <w:rtl/>
        </w:rPr>
      </w:pPr>
      <w:r>
        <w:rPr>
          <w:rStyle w:val="default"/>
          <w:rFonts w:hint="cs"/>
          <w:rtl/>
        </w:rPr>
        <w:lastRenderedPageBreak/>
        <w:tab/>
        <w:t>"יציע"</w:t>
      </w:r>
      <w:r w:rsidR="00547843">
        <w:rPr>
          <w:rStyle w:val="default"/>
          <w:rFonts w:hint="cs"/>
          <w:rtl/>
        </w:rPr>
        <w:t>, "עליית גג"</w:t>
      </w:r>
      <w:r>
        <w:rPr>
          <w:rStyle w:val="default"/>
          <w:rFonts w:hint="cs"/>
          <w:rtl/>
        </w:rPr>
        <w:t xml:space="preserve"> </w:t>
      </w:r>
      <w:r>
        <w:rPr>
          <w:rStyle w:val="default"/>
          <w:rtl/>
        </w:rPr>
        <w:t>–</w:t>
      </w:r>
      <w:r>
        <w:rPr>
          <w:rStyle w:val="default"/>
          <w:rFonts w:hint="cs"/>
          <w:rtl/>
        </w:rPr>
        <w:t xml:space="preserve"> </w:t>
      </w:r>
      <w:r w:rsidR="00547843">
        <w:rPr>
          <w:rStyle w:val="default"/>
          <w:rFonts w:hint="cs"/>
          <w:rtl/>
        </w:rPr>
        <w:t xml:space="preserve">כהגדרתם בפרט 1.00.1 לתוספת השלישית של תקנות התכנון והבניה (בקשה להיתר, תנאיו ואגרות), </w:t>
      </w:r>
      <w:r w:rsidR="009C3FF0">
        <w:rPr>
          <w:rStyle w:val="default"/>
          <w:rFonts w:hint="cs"/>
          <w:rtl/>
        </w:rPr>
        <w:t xml:space="preserve">התש"ל-1970 (להלן </w:t>
      </w:r>
      <w:r w:rsidR="009C3FF0">
        <w:rPr>
          <w:rStyle w:val="default"/>
          <w:rtl/>
        </w:rPr>
        <w:t>–</w:t>
      </w:r>
      <w:r w:rsidR="009C3FF0">
        <w:rPr>
          <w:rStyle w:val="default"/>
          <w:rFonts w:hint="cs"/>
          <w:rtl/>
        </w:rPr>
        <w:t xml:space="preserve"> תקנות היתר בניה)</w:t>
      </w:r>
      <w:r>
        <w:rPr>
          <w:rStyle w:val="default"/>
          <w:rFonts w:hint="cs"/>
          <w:rtl/>
        </w:rPr>
        <w:t>;</w:t>
      </w:r>
    </w:p>
    <w:p w14:paraId="72CADF07" w14:textId="77777777" w:rsidR="00AC5867" w:rsidRDefault="00AC5867" w:rsidP="009C3FF0">
      <w:pPr>
        <w:pStyle w:val="P00"/>
        <w:spacing w:before="72"/>
        <w:ind w:left="0" w:right="1134"/>
        <w:rPr>
          <w:rStyle w:val="default"/>
          <w:rFonts w:hint="cs"/>
          <w:rtl/>
        </w:rPr>
      </w:pPr>
      <w:r>
        <w:rPr>
          <w:rStyle w:val="default"/>
          <w:rFonts w:hint="cs"/>
          <w:rtl/>
        </w:rPr>
        <w:tab/>
        <w:t xml:space="preserve">"כביש" </w:t>
      </w:r>
      <w:r>
        <w:rPr>
          <w:rStyle w:val="default"/>
          <w:rtl/>
        </w:rPr>
        <w:t>–</w:t>
      </w:r>
      <w:r>
        <w:rPr>
          <w:rStyle w:val="default"/>
          <w:rFonts w:hint="cs"/>
          <w:rtl/>
        </w:rPr>
        <w:t xml:space="preserve"> רחוב או חלק מרחוב </w:t>
      </w:r>
      <w:r w:rsidR="00C245A5">
        <w:rPr>
          <w:rStyle w:val="default"/>
          <w:rFonts w:hint="cs"/>
          <w:rtl/>
        </w:rPr>
        <w:t xml:space="preserve">המיועד </w:t>
      </w:r>
      <w:r>
        <w:rPr>
          <w:rStyle w:val="default"/>
          <w:rFonts w:hint="cs"/>
          <w:rtl/>
        </w:rPr>
        <w:t>ל</w:t>
      </w:r>
      <w:r w:rsidR="00C245A5">
        <w:rPr>
          <w:rStyle w:val="default"/>
          <w:rFonts w:hint="cs"/>
          <w:rtl/>
        </w:rPr>
        <w:t xml:space="preserve">מעבר </w:t>
      </w:r>
      <w:r>
        <w:rPr>
          <w:rStyle w:val="default"/>
          <w:rFonts w:hint="cs"/>
          <w:rtl/>
        </w:rPr>
        <w:t>כלי רכב</w:t>
      </w:r>
      <w:r w:rsidR="00C245A5">
        <w:rPr>
          <w:rStyle w:val="default"/>
          <w:rFonts w:hint="cs"/>
          <w:rtl/>
        </w:rPr>
        <w:t xml:space="preserve"> או לחנייתם</w:t>
      </w:r>
      <w:r>
        <w:rPr>
          <w:rStyle w:val="default"/>
          <w:rFonts w:hint="cs"/>
          <w:rtl/>
        </w:rPr>
        <w:t>;</w:t>
      </w:r>
    </w:p>
    <w:p w14:paraId="6BDB13CA" w14:textId="77777777" w:rsidR="00AC5867" w:rsidRDefault="00AC5867" w:rsidP="009C3FF0">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w:t>
      </w:r>
      <w:r w:rsidR="009C3FF0">
        <w:rPr>
          <w:rStyle w:val="default"/>
          <w:rFonts w:hint="cs"/>
          <w:rtl/>
        </w:rPr>
        <w:t>חלק מ</w:t>
      </w:r>
      <w:r>
        <w:rPr>
          <w:rStyle w:val="default"/>
          <w:rFonts w:hint="cs"/>
          <w:rtl/>
        </w:rPr>
        <w:t xml:space="preserve">רחוב </w:t>
      </w:r>
      <w:r w:rsidR="00C245A5">
        <w:rPr>
          <w:rStyle w:val="default"/>
          <w:rFonts w:hint="cs"/>
          <w:rtl/>
        </w:rPr>
        <w:t>המיועד ל</w:t>
      </w:r>
      <w:r w:rsidR="009C3FF0">
        <w:rPr>
          <w:rStyle w:val="default"/>
          <w:rFonts w:hint="cs"/>
          <w:rtl/>
        </w:rPr>
        <w:t xml:space="preserve">מעבר </w:t>
      </w:r>
      <w:r w:rsidR="00C245A5">
        <w:rPr>
          <w:rStyle w:val="default"/>
          <w:rFonts w:hint="cs"/>
          <w:rtl/>
        </w:rPr>
        <w:t>הולכי רגל</w:t>
      </w:r>
      <w:r>
        <w:rPr>
          <w:rStyle w:val="default"/>
          <w:rFonts w:hint="cs"/>
          <w:rtl/>
        </w:rPr>
        <w:t xml:space="preserve">, </w:t>
      </w:r>
      <w:r w:rsidR="009C3FF0">
        <w:rPr>
          <w:rStyle w:val="default"/>
          <w:rFonts w:hint="cs"/>
          <w:rtl/>
        </w:rPr>
        <w:t>לרבות</w:t>
      </w:r>
      <w:r w:rsidR="00C245A5">
        <w:rPr>
          <w:rStyle w:val="default"/>
          <w:rFonts w:hint="cs"/>
          <w:rtl/>
        </w:rPr>
        <w:t xml:space="preserve"> </w:t>
      </w:r>
      <w:r>
        <w:rPr>
          <w:rStyle w:val="default"/>
          <w:rFonts w:hint="cs"/>
          <w:rtl/>
        </w:rPr>
        <w:t xml:space="preserve">אבני שפה, </w:t>
      </w:r>
      <w:r w:rsidR="009C3FF0">
        <w:rPr>
          <w:rStyle w:val="default"/>
          <w:rFonts w:hint="cs"/>
          <w:rtl/>
        </w:rPr>
        <w:t>קיר משען</w:t>
      </w:r>
      <w:r>
        <w:rPr>
          <w:rStyle w:val="default"/>
          <w:rFonts w:hint="cs"/>
          <w:rtl/>
        </w:rPr>
        <w:t>, מדרגות וקירות תומכים;</w:t>
      </w:r>
    </w:p>
    <w:p w14:paraId="4E931D26" w14:textId="77777777" w:rsidR="00313B8B" w:rsidRDefault="00313B8B" w:rsidP="009C3FF0">
      <w:pPr>
        <w:pStyle w:val="P00"/>
        <w:spacing w:before="72"/>
        <w:ind w:left="0" w:right="1134"/>
        <w:rPr>
          <w:rStyle w:val="default"/>
          <w:rFonts w:hint="cs"/>
          <w:rtl/>
        </w:rPr>
      </w:pPr>
      <w:r>
        <w:rPr>
          <w:rStyle w:val="default"/>
          <w:rFonts w:hint="cs"/>
          <w:rtl/>
        </w:rPr>
        <w:tab/>
        <w:t>"</w:t>
      </w:r>
      <w:r w:rsidR="009C3FF0">
        <w:rPr>
          <w:rStyle w:val="default"/>
          <w:rFonts w:hint="cs"/>
          <w:rtl/>
        </w:rPr>
        <w:t>ה</w:t>
      </w:r>
      <w:r>
        <w:rPr>
          <w:rStyle w:val="default"/>
          <w:rFonts w:hint="cs"/>
          <w:rtl/>
        </w:rPr>
        <w:t xml:space="preserve">מהנדס" </w:t>
      </w:r>
      <w:r>
        <w:rPr>
          <w:rStyle w:val="default"/>
          <w:rtl/>
        </w:rPr>
        <w:t>–</w:t>
      </w:r>
      <w:r>
        <w:rPr>
          <w:rStyle w:val="default"/>
          <w:rFonts w:hint="cs"/>
          <w:rtl/>
        </w:rPr>
        <w:t xml:space="preserve"> מהנדס </w:t>
      </w:r>
      <w:r w:rsidR="009C3FF0">
        <w:rPr>
          <w:rStyle w:val="default"/>
          <w:rFonts w:hint="cs"/>
          <w:rtl/>
        </w:rPr>
        <w:t>העיריה או מי שסמכויות מהנדס העיריה הואצלו לו לפי סעיף 6 לחוק הרשויות המקומיות (מהנדס רשות מקומית), התשנ"ב-1991</w:t>
      </w:r>
      <w:r>
        <w:rPr>
          <w:rStyle w:val="default"/>
          <w:rFonts w:hint="cs"/>
          <w:rtl/>
        </w:rPr>
        <w:t>;</w:t>
      </w:r>
    </w:p>
    <w:p w14:paraId="7CD222E0" w14:textId="77777777" w:rsidR="009C3FF0" w:rsidRDefault="00313B8B" w:rsidP="009C3FF0">
      <w:pPr>
        <w:pStyle w:val="P00"/>
        <w:spacing w:before="72"/>
        <w:ind w:left="0" w:right="1134"/>
        <w:rPr>
          <w:rStyle w:val="default"/>
          <w:rFonts w:hint="cs"/>
          <w:rtl/>
        </w:rPr>
      </w:pPr>
      <w:r>
        <w:rPr>
          <w:rStyle w:val="default"/>
          <w:rFonts w:hint="cs"/>
          <w:rtl/>
        </w:rPr>
        <w:tab/>
        <w:t>"</w:t>
      </w:r>
      <w:r w:rsidR="009C3FF0">
        <w:rPr>
          <w:rStyle w:val="default"/>
          <w:rFonts w:hint="cs"/>
          <w:rtl/>
        </w:rPr>
        <w:t xml:space="preserve">מרפסת" </w:t>
      </w:r>
      <w:r w:rsidR="009C3FF0">
        <w:rPr>
          <w:rStyle w:val="default"/>
          <w:rtl/>
        </w:rPr>
        <w:t>–</w:t>
      </w:r>
      <w:r w:rsidR="009C3FF0">
        <w:rPr>
          <w:rStyle w:val="default"/>
          <w:rFonts w:hint="cs"/>
          <w:rtl/>
        </w:rPr>
        <w:t xml:space="preserve"> חלק חיצון של בניין אשר </w:t>
      </w:r>
      <w:r w:rsidR="009C3FF0">
        <w:rPr>
          <w:rStyle w:val="default"/>
          <w:rtl/>
        </w:rPr>
        <w:t>–</w:t>
      </w:r>
    </w:p>
    <w:p w14:paraId="2490F70B" w14:textId="77777777" w:rsidR="00313B8B" w:rsidRDefault="009C3FF0" w:rsidP="009C3FF0">
      <w:pPr>
        <w:pStyle w:val="P00"/>
        <w:spacing w:before="72"/>
        <w:ind w:left="1021" w:right="1134"/>
        <w:rPr>
          <w:rStyle w:val="default"/>
          <w:rFonts w:hint="cs"/>
          <w:rtl/>
        </w:rPr>
      </w:pPr>
      <w:r>
        <w:rPr>
          <w:rStyle w:val="default"/>
          <w:rFonts w:hint="cs"/>
          <w:rtl/>
        </w:rPr>
        <w:t>(1)</w:t>
      </w:r>
      <w:r>
        <w:rPr>
          <w:rStyle w:val="default"/>
          <w:rFonts w:hint="cs"/>
          <w:rtl/>
        </w:rPr>
        <w:tab/>
        <w:t>רצפתו קשורה לרצפת פנים הבניין ודלת מעבר ביניהן</w:t>
      </w:r>
      <w:r w:rsidR="00313B8B">
        <w:rPr>
          <w:rStyle w:val="default"/>
          <w:rFonts w:hint="cs"/>
          <w:rtl/>
        </w:rPr>
        <w:t>;</w:t>
      </w:r>
    </w:p>
    <w:p w14:paraId="68622AA6" w14:textId="77777777" w:rsidR="009C3FF0" w:rsidRDefault="009C3FF0" w:rsidP="009C3FF0">
      <w:pPr>
        <w:pStyle w:val="P00"/>
        <w:spacing w:before="72"/>
        <w:ind w:left="1021" w:right="1134"/>
        <w:rPr>
          <w:rStyle w:val="default"/>
          <w:rFonts w:hint="cs"/>
          <w:rtl/>
        </w:rPr>
      </w:pPr>
      <w:r>
        <w:rPr>
          <w:rStyle w:val="default"/>
          <w:rFonts w:hint="cs"/>
          <w:rtl/>
        </w:rPr>
        <w:t>(2)</w:t>
      </w:r>
      <w:r>
        <w:rPr>
          <w:rStyle w:val="default"/>
          <w:rFonts w:hint="cs"/>
          <w:rtl/>
        </w:rPr>
        <w:tab/>
        <w:t>לא יותר משלושת רבעי היקף רצפתו מוקפים קירות;</w:t>
      </w:r>
    </w:p>
    <w:p w14:paraId="190B115A" w14:textId="77777777" w:rsidR="009C3FF0" w:rsidRDefault="009C3FF0" w:rsidP="009C3FF0">
      <w:pPr>
        <w:pStyle w:val="P00"/>
        <w:spacing w:before="72"/>
        <w:ind w:left="1021" w:right="1134"/>
        <w:rPr>
          <w:rStyle w:val="default"/>
          <w:rFonts w:hint="cs"/>
          <w:rtl/>
        </w:rPr>
      </w:pPr>
      <w:r>
        <w:rPr>
          <w:rStyle w:val="default"/>
          <w:rFonts w:hint="cs"/>
          <w:rtl/>
        </w:rPr>
        <w:t>(3)</w:t>
      </w:r>
      <w:r>
        <w:rPr>
          <w:rStyle w:val="default"/>
          <w:rFonts w:hint="cs"/>
          <w:rtl/>
        </w:rPr>
        <w:tab/>
        <w:t>לאורך שאר שוליו ניצב מעקה;</w:t>
      </w:r>
    </w:p>
    <w:p w14:paraId="58A56483" w14:textId="77777777" w:rsidR="009C3FF0" w:rsidRDefault="009C3FF0" w:rsidP="00C245A5">
      <w:pPr>
        <w:pStyle w:val="P00"/>
        <w:spacing w:before="72"/>
        <w:ind w:left="0" w:right="1134"/>
        <w:rPr>
          <w:rStyle w:val="default"/>
          <w:rFonts w:hint="cs"/>
          <w:rtl/>
        </w:rPr>
      </w:pPr>
      <w:r>
        <w:rPr>
          <w:rStyle w:val="default"/>
          <w:rFonts w:hint="cs"/>
          <w:rtl/>
        </w:rPr>
        <w:tab/>
        <w:t xml:space="preserve">"מרתף" </w:t>
      </w:r>
      <w:r>
        <w:rPr>
          <w:rStyle w:val="default"/>
          <w:rtl/>
        </w:rPr>
        <w:t>–</w:t>
      </w:r>
      <w:r>
        <w:rPr>
          <w:rStyle w:val="default"/>
          <w:rFonts w:hint="cs"/>
          <w:rtl/>
        </w:rPr>
        <w:t xml:space="preserve"> חלק מבניין שהחלל שבין רצפתו ותחתית תקרתו נמצא כולו או רובו מתחת למפלס פני הקרקע המקיפה אותו, או מתחת למפלס כביש או מדרכה הנמצאים במרחק אשר אינו עולה על 1.50 מטר ממישור הקיר החיצון שלו; לעניין זה, "מפלס פני הקרקע" וכן "מפלס כביש או מדרכה" </w:t>
      </w:r>
      <w:r>
        <w:rPr>
          <w:rStyle w:val="default"/>
          <w:rtl/>
        </w:rPr>
        <w:t>–</w:t>
      </w:r>
      <w:r>
        <w:rPr>
          <w:rStyle w:val="default"/>
          <w:rFonts w:hint="cs"/>
          <w:rtl/>
        </w:rPr>
        <w:t xml:space="preserve"> הגובה של כל אחד מהם במרכז מישור הקיר החיצון כאמור, ולגבי קיר שיש בו תפרי התפשטות </w:t>
      </w:r>
      <w:r>
        <w:rPr>
          <w:rStyle w:val="default"/>
          <w:rtl/>
        </w:rPr>
        <w:t>–</w:t>
      </w:r>
      <w:r>
        <w:rPr>
          <w:rStyle w:val="default"/>
          <w:rFonts w:hint="cs"/>
          <w:rtl/>
        </w:rPr>
        <w:t xml:space="preserve"> גובהו של כל אחד מהם במרכז שבין על שני תפרי ההתפשטות האמורים או במרכז תפר התפשטות הסמוך לקצה הבניין ובין קצה הבניין;</w:t>
      </w:r>
    </w:p>
    <w:p w14:paraId="5C0DE5FB" w14:textId="77777777" w:rsidR="00771210" w:rsidRDefault="00771210" w:rsidP="00771210">
      <w:pPr>
        <w:pStyle w:val="P00"/>
        <w:spacing w:before="72"/>
        <w:ind w:left="0" w:right="1134"/>
        <w:rPr>
          <w:rStyle w:val="default"/>
          <w:rFonts w:hint="cs"/>
          <w:rtl/>
        </w:rPr>
      </w:pPr>
      <w:r>
        <w:rPr>
          <w:rFonts w:ascii="FrankRuehl" w:hAnsi="FrankRuehl" w:cs="FrankRuehl" w:hint="cs"/>
          <w:sz w:val="26"/>
          <w:rtl/>
          <w:lang w:eastAsia="en-US"/>
        </w:rPr>
        <w:pict w14:anchorId="185B3B3B">
          <v:shape id="_x0000_s1097" type="#_x0000_t202" style="position:absolute;left:0;text-align:left;margin-left:470.25pt;margin-top:7.1pt;width:1in;height:11.2pt;z-index:251667456" filled="f" stroked="f">
            <v:textbox inset="1mm,0,1mm,0">
              <w:txbxContent>
                <w:p w14:paraId="13A14F41" w14:textId="77777777" w:rsidR="00771210" w:rsidRDefault="00771210" w:rsidP="00771210">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Style w:val="default"/>
          <w:rFonts w:hint="cs"/>
          <w:rtl/>
        </w:rPr>
        <w:tab/>
        <w:t xml:space="preserve">"מרתף חניה" </w:t>
      </w:r>
      <w:r>
        <w:rPr>
          <w:rStyle w:val="default"/>
          <w:rtl/>
        </w:rPr>
        <w:t>–</w:t>
      </w:r>
      <w:r>
        <w:rPr>
          <w:rStyle w:val="default"/>
          <w:rFonts w:hint="cs"/>
          <w:rtl/>
        </w:rPr>
        <w:t xml:space="preserve"> מרתף או חלק ממנו המיועד על פי תכנית והיתר בנייה לשמש לתכלית של חניית כלי רכב;</w:t>
      </w:r>
    </w:p>
    <w:p w14:paraId="1C3CB9B5" w14:textId="77777777" w:rsidR="002E545F" w:rsidRDefault="002E545F" w:rsidP="009C3FF0">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w:t>
      </w:r>
      <w:r w:rsidR="00C245A5">
        <w:rPr>
          <w:rStyle w:val="default"/>
          <w:rFonts w:hint="cs"/>
          <w:rtl/>
        </w:rPr>
        <w:t>כמשמעותו בסעיף 269 לפקודה</w:t>
      </w:r>
      <w:r w:rsidR="009C3FF0">
        <w:rPr>
          <w:rStyle w:val="default"/>
          <w:rFonts w:hint="cs"/>
          <w:rtl/>
        </w:rPr>
        <w:t>,</w:t>
      </w:r>
      <w:r w:rsidR="00C245A5">
        <w:rPr>
          <w:rStyle w:val="default"/>
          <w:rFonts w:hint="cs"/>
          <w:rtl/>
        </w:rPr>
        <w:t xml:space="preserve"> לרבות דרכי מעבר שאינן ציבוריות</w:t>
      </w:r>
      <w:r>
        <w:rPr>
          <w:rStyle w:val="default"/>
          <w:rFonts w:hint="cs"/>
          <w:rtl/>
        </w:rPr>
        <w:t>;</w:t>
      </w:r>
    </w:p>
    <w:p w14:paraId="60AD2154" w14:textId="77777777" w:rsidR="00C245A5" w:rsidRDefault="00C245A5" w:rsidP="009C3FF0">
      <w:pPr>
        <w:pStyle w:val="P00"/>
        <w:spacing w:before="72"/>
        <w:ind w:left="0" w:right="1134"/>
        <w:rPr>
          <w:rStyle w:val="default"/>
          <w:rFonts w:hint="cs"/>
          <w:rtl/>
        </w:rPr>
      </w:pPr>
      <w:r>
        <w:rPr>
          <w:rStyle w:val="default"/>
          <w:rFonts w:hint="cs"/>
          <w:rtl/>
        </w:rPr>
        <w:tab/>
        <w:t xml:space="preserve">"נכס גובל" </w:t>
      </w:r>
      <w:r>
        <w:rPr>
          <w:rStyle w:val="default"/>
          <w:rtl/>
        </w:rPr>
        <w:t>–</w:t>
      </w:r>
      <w:r>
        <w:rPr>
          <w:rStyle w:val="default"/>
          <w:rFonts w:hint="cs"/>
          <w:rtl/>
        </w:rPr>
        <w:t xml:space="preserve"> נכס הגובל ברחוב או בקטע </w:t>
      </w:r>
      <w:r w:rsidR="001F35E9">
        <w:rPr>
          <w:rStyle w:val="default"/>
          <w:rFonts w:hint="cs"/>
          <w:rtl/>
        </w:rPr>
        <w:t>מ</w:t>
      </w:r>
      <w:r>
        <w:rPr>
          <w:rStyle w:val="default"/>
          <w:rFonts w:hint="cs"/>
          <w:rtl/>
        </w:rPr>
        <w:t xml:space="preserve">רחוב, בין אם יש גישה לנכס מאותו רחוב ובין אם אין גישה כאמור, </w:t>
      </w:r>
      <w:r w:rsidR="001F35E9">
        <w:rPr>
          <w:rStyle w:val="default"/>
          <w:rFonts w:hint="cs"/>
          <w:rtl/>
        </w:rPr>
        <w:t>ובכלל זה</w:t>
      </w:r>
      <w:r>
        <w:rPr>
          <w:rStyle w:val="default"/>
          <w:rFonts w:hint="cs"/>
          <w:rtl/>
        </w:rPr>
        <w:t xml:space="preserve"> נכס שיש אליו </w:t>
      </w:r>
      <w:r w:rsidR="001F35E9">
        <w:rPr>
          <w:rStyle w:val="default"/>
          <w:rFonts w:hint="cs"/>
          <w:rtl/>
        </w:rPr>
        <w:t xml:space="preserve">גישה </w:t>
      </w:r>
      <w:r>
        <w:rPr>
          <w:rStyle w:val="default"/>
          <w:rFonts w:hint="cs"/>
          <w:rtl/>
        </w:rPr>
        <w:t>מאותו רחוב או קטע רחוב דרך נכס אחר או דרך מדרכה, לרבות נכס</w:t>
      </w:r>
      <w:r w:rsidR="009C3FF0">
        <w:rPr>
          <w:rStyle w:val="default"/>
          <w:rFonts w:hint="cs"/>
          <w:rtl/>
        </w:rPr>
        <w:t>,</w:t>
      </w:r>
      <w:r>
        <w:rPr>
          <w:rStyle w:val="default"/>
          <w:rFonts w:hint="cs"/>
          <w:rtl/>
        </w:rPr>
        <w:t xml:space="preserve"> שבינו ובין אותו רחוב</w:t>
      </w:r>
      <w:r w:rsidR="009C3FF0">
        <w:rPr>
          <w:rStyle w:val="default"/>
          <w:rFonts w:hint="cs"/>
          <w:rtl/>
        </w:rPr>
        <w:t>,</w:t>
      </w:r>
      <w:r>
        <w:rPr>
          <w:rStyle w:val="default"/>
          <w:rFonts w:hint="cs"/>
          <w:rtl/>
        </w:rPr>
        <w:t xml:space="preserve"> או קטע רחוב</w:t>
      </w:r>
      <w:r w:rsidR="009C3FF0">
        <w:rPr>
          <w:rStyle w:val="default"/>
          <w:rFonts w:hint="cs"/>
          <w:rtl/>
        </w:rPr>
        <w:t>,</w:t>
      </w:r>
      <w:r>
        <w:rPr>
          <w:rStyle w:val="default"/>
          <w:rFonts w:hint="cs"/>
          <w:rtl/>
        </w:rPr>
        <w:t xml:space="preserve"> </w:t>
      </w:r>
      <w:r w:rsidR="001F35E9">
        <w:rPr>
          <w:rStyle w:val="default"/>
          <w:rFonts w:hint="cs"/>
          <w:rtl/>
        </w:rPr>
        <w:t>יש</w:t>
      </w:r>
      <w:r>
        <w:rPr>
          <w:rStyle w:val="default"/>
          <w:rFonts w:hint="cs"/>
          <w:rtl/>
        </w:rPr>
        <w:t xml:space="preserve"> תעלה, חפירה, רצועת ירק, נטיעות, שדרה או כיוצא </w:t>
      </w:r>
      <w:r w:rsidR="001F35E9">
        <w:rPr>
          <w:rStyle w:val="default"/>
          <w:rFonts w:hint="cs"/>
          <w:rtl/>
        </w:rPr>
        <w:t>בהם</w:t>
      </w:r>
      <w:r>
        <w:rPr>
          <w:rStyle w:val="default"/>
          <w:rFonts w:hint="cs"/>
          <w:rtl/>
        </w:rPr>
        <w:t>, או שטח המיו</w:t>
      </w:r>
      <w:r w:rsidR="001F35E9">
        <w:rPr>
          <w:rStyle w:val="default"/>
          <w:rFonts w:hint="cs"/>
          <w:rtl/>
        </w:rPr>
        <w:t>ע</w:t>
      </w:r>
      <w:r>
        <w:rPr>
          <w:rStyle w:val="default"/>
          <w:rFonts w:hint="cs"/>
          <w:rtl/>
        </w:rPr>
        <w:t xml:space="preserve">ד </w:t>
      </w:r>
      <w:r w:rsidR="001F35E9">
        <w:rPr>
          <w:rStyle w:val="default"/>
          <w:rFonts w:hint="cs"/>
          <w:rtl/>
        </w:rPr>
        <w:t>לש</w:t>
      </w:r>
      <w:r w:rsidR="009C3FF0">
        <w:rPr>
          <w:rStyle w:val="default"/>
          <w:rFonts w:hint="cs"/>
          <w:rtl/>
        </w:rPr>
        <w:t>י</w:t>
      </w:r>
      <w:r w:rsidR="001F35E9">
        <w:rPr>
          <w:rStyle w:val="default"/>
          <w:rFonts w:hint="cs"/>
          <w:rtl/>
        </w:rPr>
        <w:t>מ</w:t>
      </w:r>
      <w:r w:rsidR="009C3FF0">
        <w:rPr>
          <w:rStyle w:val="default"/>
          <w:rFonts w:hint="cs"/>
          <w:rtl/>
        </w:rPr>
        <w:t>ו</w:t>
      </w:r>
      <w:r w:rsidR="001F35E9">
        <w:rPr>
          <w:rStyle w:val="default"/>
          <w:rFonts w:hint="cs"/>
          <w:rtl/>
        </w:rPr>
        <w:t>ש כאמור לפי</w:t>
      </w:r>
      <w:r>
        <w:rPr>
          <w:rStyle w:val="default"/>
          <w:rFonts w:hint="cs"/>
          <w:rtl/>
        </w:rPr>
        <w:t xml:space="preserve"> תכנית</w:t>
      </w:r>
      <w:r w:rsidR="001F35E9">
        <w:rPr>
          <w:rStyle w:val="default"/>
          <w:rFonts w:hint="cs"/>
          <w:rtl/>
        </w:rPr>
        <w:t xml:space="preserve">, ולרבות נכס שבינו לבין </w:t>
      </w:r>
      <w:r w:rsidR="009C3FF0">
        <w:rPr>
          <w:rStyle w:val="default"/>
          <w:rFonts w:hint="cs"/>
          <w:rtl/>
        </w:rPr>
        <w:t xml:space="preserve">אותו </w:t>
      </w:r>
      <w:r w:rsidR="001F35E9">
        <w:rPr>
          <w:rStyle w:val="default"/>
          <w:rFonts w:hint="cs"/>
          <w:rtl/>
        </w:rPr>
        <w:t>רחוב מפריד נכס אחר</w:t>
      </w:r>
      <w:r w:rsidR="009C3FF0">
        <w:rPr>
          <w:rStyle w:val="default"/>
          <w:rFonts w:hint="cs"/>
          <w:rtl/>
        </w:rPr>
        <w:t>,</w:t>
      </w:r>
      <w:r w:rsidR="001F35E9">
        <w:rPr>
          <w:rStyle w:val="default"/>
          <w:rFonts w:hint="cs"/>
          <w:rtl/>
        </w:rPr>
        <w:t xml:space="preserve"> ובלבד שקיימת גישה מאותו </w:t>
      </w:r>
      <w:r w:rsidR="009C3FF0">
        <w:rPr>
          <w:rStyle w:val="default"/>
          <w:rFonts w:hint="cs"/>
          <w:rtl/>
        </w:rPr>
        <w:t>ה</w:t>
      </w:r>
      <w:r w:rsidR="001F35E9">
        <w:rPr>
          <w:rStyle w:val="default"/>
          <w:rFonts w:hint="cs"/>
          <w:rtl/>
        </w:rPr>
        <w:t>רחוב לנכס האמור</w:t>
      </w:r>
      <w:r w:rsidR="009C3FF0">
        <w:rPr>
          <w:rStyle w:val="default"/>
          <w:rFonts w:hint="cs"/>
          <w:rtl/>
        </w:rPr>
        <w:t xml:space="preserve"> שלא דרך רחוב אחר</w:t>
      </w:r>
      <w:r>
        <w:rPr>
          <w:rStyle w:val="default"/>
          <w:rFonts w:hint="cs"/>
          <w:rtl/>
        </w:rPr>
        <w:t>;</w:t>
      </w:r>
    </w:p>
    <w:p w14:paraId="6CE485C7" w14:textId="77777777" w:rsidR="00C245A5" w:rsidRDefault="00C245A5" w:rsidP="009C3FF0">
      <w:pPr>
        <w:pStyle w:val="P00"/>
        <w:spacing w:before="72"/>
        <w:ind w:left="0" w:right="1134"/>
        <w:rPr>
          <w:rStyle w:val="default"/>
          <w:rFonts w:hint="cs"/>
          <w:rtl/>
        </w:rPr>
      </w:pPr>
      <w:r>
        <w:rPr>
          <w:rStyle w:val="default"/>
          <w:rFonts w:hint="cs"/>
          <w:rtl/>
        </w:rPr>
        <w:tab/>
        <w:t>"</w:t>
      </w:r>
      <w:r w:rsidR="009C3FF0">
        <w:rPr>
          <w:rStyle w:val="default"/>
          <w:rFonts w:hint="cs"/>
          <w:rtl/>
        </w:rPr>
        <w:t xml:space="preserve">סוג רחוב" </w:t>
      </w:r>
      <w:r w:rsidR="009C3FF0">
        <w:rPr>
          <w:rStyle w:val="default"/>
          <w:rtl/>
        </w:rPr>
        <w:t>–</w:t>
      </w:r>
      <w:r w:rsidR="009C3FF0">
        <w:rPr>
          <w:rStyle w:val="default"/>
          <w:rFonts w:hint="cs"/>
          <w:rtl/>
        </w:rPr>
        <w:t xml:space="preserve"> כביש, מדרכה או רחוב משולב</w:t>
      </w:r>
      <w:r w:rsidR="001F35E9">
        <w:rPr>
          <w:rStyle w:val="default"/>
          <w:rFonts w:hint="cs"/>
          <w:rtl/>
        </w:rPr>
        <w:t>;</w:t>
      </w:r>
    </w:p>
    <w:p w14:paraId="15ED2393" w14:textId="77777777" w:rsidR="0030083C" w:rsidRDefault="0030083C" w:rsidP="009C3FF0">
      <w:pPr>
        <w:pStyle w:val="P00"/>
        <w:spacing w:before="72"/>
        <w:ind w:left="0" w:right="1134"/>
        <w:rPr>
          <w:rStyle w:val="default"/>
          <w:rFonts w:hint="cs"/>
          <w:rtl/>
        </w:rPr>
      </w:pPr>
      <w:r>
        <w:rPr>
          <w:rStyle w:val="default"/>
          <w:rFonts w:hint="cs"/>
          <w:rtl/>
        </w:rPr>
        <w:tab/>
        <w:t>"סליל</w:t>
      </w:r>
      <w:r w:rsidR="009C3FF0">
        <w:rPr>
          <w:rStyle w:val="default"/>
          <w:rFonts w:hint="cs"/>
          <w:rtl/>
        </w:rPr>
        <w:t>ת רחוב</w:t>
      </w:r>
      <w:r>
        <w:rPr>
          <w:rStyle w:val="default"/>
          <w:rFonts w:hint="cs"/>
          <w:rtl/>
        </w:rPr>
        <w:t xml:space="preserve">" </w:t>
      </w:r>
      <w:r>
        <w:rPr>
          <w:rStyle w:val="default"/>
          <w:rtl/>
        </w:rPr>
        <w:t>–</w:t>
      </w:r>
      <w:r>
        <w:rPr>
          <w:rStyle w:val="default"/>
          <w:rFonts w:hint="cs"/>
          <w:rtl/>
        </w:rPr>
        <w:t xml:space="preserve"> </w:t>
      </w:r>
      <w:r w:rsidR="000E21A7">
        <w:rPr>
          <w:rStyle w:val="default"/>
          <w:rFonts w:hint="cs"/>
          <w:rtl/>
        </w:rPr>
        <w:t>סליל</w:t>
      </w:r>
      <w:r w:rsidR="009C3FF0">
        <w:rPr>
          <w:rStyle w:val="default"/>
          <w:rFonts w:hint="cs"/>
          <w:rtl/>
        </w:rPr>
        <w:t>ת</w:t>
      </w:r>
      <w:r w:rsidR="001F35E9">
        <w:rPr>
          <w:rStyle w:val="default"/>
          <w:rFonts w:hint="cs"/>
          <w:rtl/>
        </w:rPr>
        <w:t xml:space="preserve"> כביש</w:t>
      </w:r>
      <w:r w:rsidR="000E21A7">
        <w:rPr>
          <w:rStyle w:val="default"/>
          <w:rFonts w:hint="cs"/>
          <w:rtl/>
        </w:rPr>
        <w:t xml:space="preserve"> </w:t>
      </w:r>
      <w:r w:rsidR="001F35E9">
        <w:rPr>
          <w:rStyle w:val="default"/>
          <w:rFonts w:hint="cs"/>
          <w:rtl/>
        </w:rPr>
        <w:t>ו</w:t>
      </w:r>
      <w:r w:rsidR="000E21A7">
        <w:rPr>
          <w:rStyle w:val="default"/>
          <w:rFonts w:hint="cs"/>
          <w:rtl/>
        </w:rPr>
        <w:t>מדרכה</w:t>
      </w:r>
      <w:r w:rsidR="001F35E9">
        <w:rPr>
          <w:rStyle w:val="default"/>
          <w:rFonts w:hint="cs"/>
          <w:rtl/>
        </w:rPr>
        <w:t xml:space="preserve"> או </w:t>
      </w:r>
      <w:r w:rsidR="009C3FF0">
        <w:rPr>
          <w:rStyle w:val="default"/>
          <w:rFonts w:hint="cs"/>
          <w:rtl/>
        </w:rPr>
        <w:t xml:space="preserve">סלילתם של </w:t>
      </w:r>
      <w:r w:rsidR="001F35E9">
        <w:rPr>
          <w:rStyle w:val="default"/>
          <w:rFonts w:hint="cs"/>
          <w:rtl/>
        </w:rPr>
        <w:t>כביש בלבד</w:t>
      </w:r>
      <w:r w:rsidR="009C3FF0">
        <w:rPr>
          <w:rStyle w:val="default"/>
          <w:rFonts w:hint="cs"/>
          <w:rtl/>
        </w:rPr>
        <w:t>,</w:t>
      </w:r>
      <w:r w:rsidR="001F35E9">
        <w:rPr>
          <w:rStyle w:val="default"/>
          <w:rFonts w:hint="cs"/>
          <w:rtl/>
        </w:rPr>
        <w:t xml:space="preserve"> או מדרכה בלבד, או רחוב </w:t>
      </w:r>
      <w:r w:rsidR="009C3FF0">
        <w:rPr>
          <w:rStyle w:val="default"/>
          <w:rFonts w:hint="cs"/>
          <w:rtl/>
        </w:rPr>
        <w:t>משולב</w:t>
      </w:r>
      <w:r w:rsidR="001F35E9">
        <w:rPr>
          <w:rStyle w:val="default"/>
          <w:rFonts w:hint="cs"/>
          <w:rtl/>
        </w:rPr>
        <w:t>,</w:t>
      </w:r>
      <w:r w:rsidR="000E21A7">
        <w:rPr>
          <w:rStyle w:val="default"/>
          <w:rFonts w:hint="cs"/>
          <w:rtl/>
        </w:rPr>
        <w:t xml:space="preserve"> או </w:t>
      </w:r>
      <w:r w:rsidR="002E545F">
        <w:rPr>
          <w:rStyle w:val="default"/>
          <w:rFonts w:hint="cs"/>
          <w:rtl/>
        </w:rPr>
        <w:t>הרחבת</w:t>
      </w:r>
      <w:r w:rsidR="001F35E9">
        <w:rPr>
          <w:rStyle w:val="default"/>
          <w:rFonts w:hint="cs"/>
          <w:rtl/>
        </w:rPr>
        <w:t>ם</w:t>
      </w:r>
      <w:r w:rsidR="009C3FF0">
        <w:rPr>
          <w:rStyle w:val="default"/>
          <w:rFonts w:hint="cs"/>
          <w:rtl/>
        </w:rPr>
        <w:t>,</w:t>
      </w:r>
      <w:r w:rsidR="001F35E9">
        <w:rPr>
          <w:rStyle w:val="default"/>
          <w:rFonts w:hint="cs"/>
          <w:rtl/>
        </w:rPr>
        <w:t xml:space="preserve"> </w:t>
      </w:r>
      <w:r w:rsidR="009C3FF0">
        <w:rPr>
          <w:rStyle w:val="default"/>
          <w:rFonts w:hint="cs"/>
          <w:rtl/>
        </w:rPr>
        <w:t>ולרבות עשיית</w:t>
      </w:r>
      <w:r w:rsidR="001F35E9">
        <w:rPr>
          <w:rStyle w:val="default"/>
          <w:rFonts w:hint="cs"/>
          <w:rtl/>
        </w:rPr>
        <w:t xml:space="preserve"> עבודות </w:t>
      </w:r>
      <w:r w:rsidR="009C3FF0">
        <w:rPr>
          <w:rStyle w:val="default"/>
          <w:rFonts w:hint="cs"/>
          <w:rtl/>
        </w:rPr>
        <w:t>ומטלות הדרושות לסלילה או קשורות בה, כולן או חלקן, ובכלל זה תכנון, פיקוח, ביצוע הסלילה, התקנת מערכות נלוות כדוגמת תאורה, וכל עבודה אחרת הכרוכה בסלילה או הקשורה בה;</w:t>
      </w:r>
    </w:p>
    <w:p w14:paraId="457A70AE" w14:textId="77777777" w:rsidR="009C3FF0" w:rsidRDefault="009C3FF0" w:rsidP="009C3FF0">
      <w:pPr>
        <w:pStyle w:val="P00"/>
        <w:spacing w:before="72"/>
        <w:ind w:left="0" w:right="1134"/>
        <w:rPr>
          <w:rStyle w:val="default"/>
          <w:rFonts w:hint="cs"/>
          <w:rtl/>
        </w:rPr>
      </w:pPr>
      <w:r>
        <w:rPr>
          <w:rStyle w:val="default"/>
          <w:rFonts w:hint="cs"/>
          <w:rtl/>
        </w:rPr>
        <w:tab/>
        <w:t>"</w:t>
      </w:r>
      <w:r w:rsidR="009A32F6">
        <w:rPr>
          <w:rStyle w:val="default"/>
          <w:rFonts w:hint="cs"/>
          <w:rtl/>
        </w:rPr>
        <w:t xml:space="preserve">העיריה" </w:t>
      </w:r>
      <w:r w:rsidR="009A32F6">
        <w:rPr>
          <w:rStyle w:val="default"/>
          <w:rtl/>
        </w:rPr>
        <w:t>–</w:t>
      </w:r>
      <w:r w:rsidR="009A32F6">
        <w:rPr>
          <w:rStyle w:val="default"/>
          <w:rFonts w:hint="cs"/>
          <w:rtl/>
        </w:rPr>
        <w:t xml:space="preserve"> עיריית כפר סבא;</w:t>
      </w:r>
    </w:p>
    <w:p w14:paraId="0541987C" w14:textId="77777777" w:rsidR="007C3278" w:rsidRDefault="00771210" w:rsidP="00771210">
      <w:pPr>
        <w:pStyle w:val="P00"/>
        <w:spacing w:before="72"/>
        <w:ind w:left="0" w:right="1134"/>
        <w:rPr>
          <w:rStyle w:val="default"/>
          <w:rtl/>
        </w:rPr>
      </w:pPr>
      <w:r>
        <w:rPr>
          <w:rFonts w:ascii="FrankRuehl" w:hAnsi="FrankRuehl" w:cs="FrankRuehl" w:hint="cs"/>
          <w:sz w:val="26"/>
          <w:rtl/>
          <w:lang w:eastAsia="en-US"/>
        </w:rPr>
        <w:pict w14:anchorId="7EFC09CA">
          <v:shape id="_x0000_s1098" type="#_x0000_t202" style="position:absolute;left:0;text-align:left;margin-left:470.25pt;margin-top:7.1pt;width:1in;height:11.2pt;z-index:251668480" filled="f" stroked="f">
            <v:textbox inset="1mm,0,1mm,0">
              <w:txbxContent>
                <w:p w14:paraId="38F75807" w14:textId="77777777" w:rsidR="00771210" w:rsidRDefault="00771210" w:rsidP="00771210">
                  <w:pPr>
                    <w:spacing w:line="160" w:lineRule="exact"/>
                    <w:jc w:val="left"/>
                    <w:rPr>
                      <w:rFonts w:cs="Miriam" w:hint="cs"/>
                      <w:sz w:val="18"/>
                      <w:szCs w:val="18"/>
                      <w:rtl/>
                    </w:rPr>
                  </w:pPr>
                  <w:r>
                    <w:rPr>
                      <w:rFonts w:cs="Miriam" w:hint="cs"/>
                      <w:sz w:val="18"/>
                      <w:szCs w:val="18"/>
                      <w:rtl/>
                    </w:rPr>
                    <w:t>תיקון תשפ"א-2021</w:t>
                  </w:r>
                </w:p>
              </w:txbxContent>
            </v:textbox>
            <w10:anchorlock/>
          </v:shape>
        </w:pict>
      </w:r>
      <w:r>
        <w:rPr>
          <w:rStyle w:val="default"/>
          <w:rFonts w:hint="cs"/>
          <w:rtl/>
        </w:rPr>
        <w:tab/>
        <w:t>"</w:t>
      </w:r>
      <w:r w:rsidR="007C3278">
        <w:rPr>
          <w:rStyle w:val="default"/>
          <w:rFonts w:hint="cs"/>
          <w:rtl/>
        </w:rPr>
        <w:t xml:space="preserve">קומה" </w:t>
      </w:r>
      <w:r w:rsidR="007C3278">
        <w:rPr>
          <w:rStyle w:val="default"/>
          <w:rtl/>
        </w:rPr>
        <w:t>–</w:t>
      </w:r>
      <w:r w:rsidR="007C3278">
        <w:rPr>
          <w:rStyle w:val="default"/>
          <w:rFonts w:hint="cs"/>
          <w:rtl/>
        </w:rPr>
        <w:t xml:space="preserve"> חלל המשתרע בין שתי רצפות סמוכות הנמצאות זו מעל זו, </w:t>
      </w:r>
      <w:r w:rsidR="009A32F6">
        <w:rPr>
          <w:rStyle w:val="default"/>
          <w:rFonts w:hint="cs"/>
          <w:rtl/>
        </w:rPr>
        <w:t>הנמדד על פי גובהו המזערי של אותו חלל, כקבוע בסעיף 2.03 לתוספת השניה של תקנות היתר בני</w:t>
      </w:r>
      <w:r>
        <w:rPr>
          <w:rStyle w:val="default"/>
          <w:rFonts w:hint="cs"/>
          <w:rtl/>
        </w:rPr>
        <w:t>י</w:t>
      </w:r>
      <w:r w:rsidR="009A32F6">
        <w:rPr>
          <w:rStyle w:val="default"/>
          <w:rFonts w:hint="cs"/>
          <w:rtl/>
        </w:rPr>
        <w:t xml:space="preserve">ה, </w:t>
      </w:r>
      <w:r>
        <w:rPr>
          <w:rStyle w:val="default"/>
          <w:rFonts w:hint="cs"/>
          <w:rtl/>
        </w:rPr>
        <w:t xml:space="preserve">אם </w:t>
      </w:r>
      <w:r w:rsidR="009A32F6">
        <w:rPr>
          <w:rStyle w:val="default"/>
          <w:rFonts w:hint="cs"/>
          <w:rtl/>
        </w:rPr>
        <w:t xml:space="preserve">נקבע כזה, ולרבות בנייני עזר, מרתפים, מרפסות, מחסנים, חדרי מדרגות, </w:t>
      </w:r>
      <w:r>
        <w:rPr>
          <w:rStyle w:val="default"/>
          <w:rFonts w:hint="cs"/>
          <w:rtl/>
        </w:rPr>
        <w:t xml:space="preserve">מרתפי חניה, </w:t>
      </w:r>
      <w:r w:rsidR="009A32F6">
        <w:rPr>
          <w:rStyle w:val="default"/>
          <w:rFonts w:hint="cs"/>
          <w:rtl/>
        </w:rPr>
        <w:t>מעברים, גבליות, יציעים, חדרי מעליות, עליות גג וכל שטח אחר בקומה</w:t>
      </w:r>
      <w:r w:rsidR="007C3278">
        <w:rPr>
          <w:rStyle w:val="default"/>
          <w:rFonts w:hint="cs"/>
          <w:rtl/>
        </w:rPr>
        <w:t>;</w:t>
      </w:r>
    </w:p>
    <w:p w14:paraId="40837549" w14:textId="77777777" w:rsidR="002E545F" w:rsidRDefault="002E545F" w:rsidP="002E5DFD">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w:t>
      </w:r>
      <w:r w:rsidR="002E5DFD">
        <w:rPr>
          <w:rStyle w:val="default"/>
          <w:rFonts w:hint="cs"/>
          <w:rtl/>
        </w:rPr>
        <w:t>ראש העיריה, לרבות מי שהוסמך על ידו על פי סעיף 17 לחוק הרשויות המקומיות (בחירת ראש הרשות וסגניו וכהונתם), התשל"ה-1975, לעניין חוק עזר זה</w:t>
      </w:r>
      <w:r>
        <w:rPr>
          <w:rStyle w:val="default"/>
          <w:rFonts w:hint="cs"/>
          <w:rtl/>
        </w:rPr>
        <w:t>;</w:t>
      </w:r>
    </w:p>
    <w:p w14:paraId="0E3739C1" w14:textId="77777777" w:rsidR="002E545F" w:rsidRDefault="002E545F" w:rsidP="002E5DFD">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w:t>
      </w:r>
      <w:r w:rsidR="007C3278">
        <w:rPr>
          <w:rStyle w:val="default"/>
          <w:rFonts w:hint="cs"/>
          <w:rtl/>
        </w:rPr>
        <w:t xml:space="preserve">שטח </w:t>
      </w:r>
      <w:r w:rsidR="002E5DFD">
        <w:rPr>
          <w:rStyle w:val="default"/>
          <w:rFonts w:hint="cs"/>
          <w:rtl/>
        </w:rPr>
        <w:t>המיועד על פי תכנית לדרך, כהגדרתה בחוק התכנון והבניה</w:t>
      </w:r>
      <w:r>
        <w:rPr>
          <w:rStyle w:val="default"/>
          <w:rFonts w:hint="cs"/>
          <w:rtl/>
        </w:rPr>
        <w:t>;</w:t>
      </w:r>
    </w:p>
    <w:p w14:paraId="77AF587B" w14:textId="77777777" w:rsidR="007C3278" w:rsidRDefault="007C3278" w:rsidP="00764F99">
      <w:pPr>
        <w:pStyle w:val="P00"/>
        <w:spacing w:before="72"/>
        <w:ind w:left="0" w:right="1134"/>
        <w:rPr>
          <w:rStyle w:val="default"/>
          <w:rFonts w:hint="cs"/>
          <w:rtl/>
        </w:rPr>
      </w:pPr>
      <w:r>
        <w:rPr>
          <w:rStyle w:val="default"/>
          <w:rFonts w:hint="cs"/>
          <w:rtl/>
        </w:rPr>
        <w:tab/>
        <w:t xml:space="preserve">"רחוב גובל" </w:t>
      </w:r>
      <w:r>
        <w:rPr>
          <w:rStyle w:val="default"/>
          <w:rtl/>
        </w:rPr>
        <w:t>–</w:t>
      </w:r>
      <w:r>
        <w:rPr>
          <w:rStyle w:val="default"/>
          <w:rFonts w:hint="cs"/>
          <w:rtl/>
        </w:rPr>
        <w:t xml:space="preserve"> רחוב הגובל בנכס או בחלק מ</w:t>
      </w:r>
      <w:r w:rsidR="002E5DFD">
        <w:rPr>
          <w:rStyle w:val="default"/>
          <w:rFonts w:hint="cs"/>
          <w:rtl/>
        </w:rPr>
        <w:t>ה</w:t>
      </w:r>
      <w:r>
        <w:rPr>
          <w:rStyle w:val="default"/>
          <w:rFonts w:hint="cs"/>
          <w:rtl/>
        </w:rPr>
        <w:t>נכס, בין אם יש גישה ישירה לנכס מאותו רחוב ובין אם אין גישה כאמור, ובכלל זה רחוב שיש דרכו גישה לאותו נכס או לחלק ממנו דרך נכס אחר או דרך מדרכה, לרבות רחוב</w:t>
      </w:r>
      <w:r w:rsidR="00764F99">
        <w:rPr>
          <w:rStyle w:val="default"/>
          <w:rFonts w:hint="cs"/>
          <w:rtl/>
        </w:rPr>
        <w:t>,</w:t>
      </w:r>
      <w:r>
        <w:rPr>
          <w:rStyle w:val="default"/>
          <w:rFonts w:hint="cs"/>
          <w:rtl/>
        </w:rPr>
        <w:t xml:space="preserve"> שבינו ובין אותו נכס</w:t>
      </w:r>
      <w:r w:rsidR="00764F99">
        <w:rPr>
          <w:rStyle w:val="default"/>
          <w:rFonts w:hint="cs"/>
          <w:rtl/>
        </w:rPr>
        <w:t>,</w:t>
      </w:r>
      <w:r>
        <w:rPr>
          <w:rStyle w:val="default"/>
          <w:rFonts w:hint="cs"/>
          <w:rtl/>
        </w:rPr>
        <w:t xml:space="preserve"> יש תעלה, חפירה, רצועת ירק, נטיעות, שדרה או כיוצא בהם, או שטח המיועד לשימוש כאמור לפי תכנית, לרבות רחוב שבינו לבין הנכס מפריד נכס אחר, ובלבד שקיימת גישה לאותו נכס מהרחוב האמור</w:t>
      </w:r>
      <w:r w:rsidR="00764F99">
        <w:rPr>
          <w:rStyle w:val="default"/>
          <w:rFonts w:hint="cs"/>
          <w:rtl/>
        </w:rPr>
        <w:t xml:space="preserve"> שלא דרך רחוב אחר</w:t>
      </w:r>
      <w:r>
        <w:rPr>
          <w:rStyle w:val="default"/>
          <w:rFonts w:hint="cs"/>
          <w:rtl/>
        </w:rPr>
        <w:t>;</w:t>
      </w:r>
    </w:p>
    <w:p w14:paraId="1CE26FCE" w14:textId="77777777" w:rsidR="001A2B83" w:rsidRDefault="001A2B83" w:rsidP="00764F99">
      <w:pPr>
        <w:pStyle w:val="P00"/>
        <w:spacing w:before="72"/>
        <w:ind w:left="0" w:right="1134"/>
        <w:rPr>
          <w:rStyle w:val="default"/>
          <w:rFonts w:hint="cs"/>
          <w:rtl/>
        </w:rPr>
      </w:pPr>
      <w:r>
        <w:rPr>
          <w:rStyle w:val="default"/>
          <w:rFonts w:hint="cs"/>
          <w:rtl/>
        </w:rPr>
        <w:tab/>
        <w:t>"</w:t>
      </w:r>
      <w:r w:rsidR="000409B3">
        <w:rPr>
          <w:rStyle w:val="default"/>
          <w:rFonts w:hint="cs"/>
          <w:rtl/>
        </w:rPr>
        <w:t xml:space="preserve">רחוב </w:t>
      </w:r>
      <w:r w:rsidR="00764F99">
        <w:rPr>
          <w:rStyle w:val="default"/>
          <w:rFonts w:hint="cs"/>
          <w:rtl/>
        </w:rPr>
        <w:t>משולב</w:t>
      </w:r>
      <w:r w:rsidR="000409B3">
        <w:rPr>
          <w:rStyle w:val="default"/>
          <w:rFonts w:hint="cs"/>
          <w:rtl/>
        </w:rPr>
        <w:t xml:space="preserve">" </w:t>
      </w:r>
      <w:r w:rsidR="000409B3">
        <w:rPr>
          <w:rStyle w:val="default"/>
          <w:rtl/>
        </w:rPr>
        <w:t>–</w:t>
      </w:r>
      <w:r w:rsidR="000409B3">
        <w:rPr>
          <w:rStyle w:val="default"/>
          <w:rFonts w:hint="cs"/>
          <w:rtl/>
        </w:rPr>
        <w:t xml:space="preserve"> רחוב </w:t>
      </w:r>
      <w:r w:rsidR="00764F99">
        <w:rPr>
          <w:rStyle w:val="default"/>
          <w:rFonts w:hint="cs"/>
          <w:rtl/>
        </w:rPr>
        <w:t>המשמש למעבר</w:t>
      </w:r>
      <w:r w:rsidR="000409B3">
        <w:rPr>
          <w:rStyle w:val="default"/>
          <w:rFonts w:hint="cs"/>
          <w:rtl/>
        </w:rPr>
        <w:t xml:space="preserve"> הולכי רגל </w:t>
      </w:r>
      <w:r w:rsidR="00764F99">
        <w:rPr>
          <w:rStyle w:val="default"/>
          <w:rFonts w:hint="cs"/>
          <w:rtl/>
        </w:rPr>
        <w:t>ולמעבר כלי רכב גם יחד, בין אם מדובר ברחוב העשוי בין מחומר אחד ובין מכמה חומרים</w:t>
      </w:r>
      <w:r w:rsidR="000409B3">
        <w:rPr>
          <w:rStyle w:val="default"/>
          <w:rFonts w:hint="cs"/>
          <w:rtl/>
        </w:rPr>
        <w:t>, בין במפלס אחד ובין בכמה מפלסים</w:t>
      </w:r>
      <w:r>
        <w:rPr>
          <w:rStyle w:val="default"/>
          <w:rFonts w:hint="cs"/>
          <w:rtl/>
        </w:rPr>
        <w:t>;</w:t>
      </w:r>
    </w:p>
    <w:p w14:paraId="35E7F4E6" w14:textId="77777777" w:rsidR="000409B3" w:rsidRDefault="00E34FB3" w:rsidP="000409B3">
      <w:pPr>
        <w:pStyle w:val="P00"/>
        <w:spacing w:before="72"/>
        <w:ind w:left="0" w:right="1134"/>
        <w:rPr>
          <w:rStyle w:val="default"/>
          <w:rFonts w:hint="cs"/>
          <w:rtl/>
        </w:rPr>
      </w:pPr>
      <w:r>
        <w:rPr>
          <w:rStyle w:val="default"/>
          <w:rFonts w:hint="cs"/>
          <w:rtl/>
        </w:rPr>
        <w:tab/>
        <w:t>"שטח בנ</w:t>
      </w:r>
      <w:r w:rsidR="00764F99">
        <w:rPr>
          <w:rStyle w:val="default"/>
          <w:rFonts w:hint="cs"/>
          <w:rtl/>
        </w:rPr>
        <w:t>י</w:t>
      </w:r>
      <w:r>
        <w:rPr>
          <w:rStyle w:val="default"/>
          <w:rFonts w:hint="cs"/>
          <w:rtl/>
        </w:rPr>
        <w:t>ין"</w:t>
      </w:r>
      <w:r w:rsidR="001A2B83">
        <w:rPr>
          <w:rStyle w:val="default"/>
          <w:rFonts w:hint="cs"/>
          <w:rtl/>
        </w:rPr>
        <w:t xml:space="preserve"> </w:t>
      </w:r>
      <w:r w:rsidR="000409B3">
        <w:rPr>
          <w:rStyle w:val="default"/>
          <w:rtl/>
        </w:rPr>
        <w:t>–</w:t>
      </w:r>
      <w:r w:rsidR="000409B3">
        <w:rPr>
          <w:rStyle w:val="default"/>
          <w:rFonts w:hint="cs"/>
          <w:rtl/>
        </w:rPr>
        <w:t xml:space="preserve"> הסכום במ"ר של שטחי כל הקומות בבני</w:t>
      </w:r>
      <w:r w:rsidR="00764F99">
        <w:rPr>
          <w:rStyle w:val="default"/>
          <w:rFonts w:hint="cs"/>
          <w:rtl/>
        </w:rPr>
        <w:t>ין ולרבות:</w:t>
      </w:r>
    </w:p>
    <w:p w14:paraId="1EAAE4D6" w14:textId="77777777" w:rsidR="00764F99" w:rsidRDefault="00764F99" w:rsidP="00764F99">
      <w:pPr>
        <w:pStyle w:val="P00"/>
        <w:spacing w:before="72"/>
        <w:ind w:left="1021" w:right="1134"/>
        <w:rPr>
          <w:rStyle w:val="default"/>
          <w:rFonts w:hint="cs"/>
          <w:rtl/>
        </w:rPr>
      </w:pPr>
      <w:r>
        <w:rPr>
          <w:rStyle w:val="default"/>
          <w:rFonts w:hint="cs"/>
          <w:rtl/>
        </w:rPr>
        <w:t>(1)</w:t>
      </w:r>
      <w:r>
        <w:rPr>
          <w:rStyle w:val="default"/>
          <w:rFonts w:hint="cs"/>
          <w:rtl/>
        </w:rPr>
        <w:tab/>
        <w:t>שטחה של בניה חורגת;</w:t>
      </w:r>
    </w:p>
    <w:p w14:paraId="1D19B1F2" w14:textId="77777777" w:rsidR="00764F99" w:rsidRDefault="00764F99" w:rsidP="00764F99">
      <w:pPr>
        <w:pStyle w:val="P00"/>
        <w:spacing w:before="72"/>
        <w:ind w:left="1021" w:right="1134"/>
        <w:rPr>
          <w:rStyle w:val="default"/>
          <w:rFonts w:hint="cs"/>
          <w:rtl/>
        </w:rPr>
      </w:pPr>
      <w:r>
        <w:rPr>
          <w:rStyle w:val="default"/>
          <w:rFonts w:hint="cs"/>
          <w:rtl/>
        </w:rPr>
        <w:t>(2)</w:t>
      </w:r>
      <w:r>
        <w:rPr>
          <w:rStyle w:val="default"/>
          <w:rFonts w:hint="cs"/>
          <w:rtl/>
        </w:rPr>
        <w:tab/>
        <w:t xml:space="preserve">שטחו של בניין או שטחה של תוספת לבניין העתידים להיבנות שאושרה לגביהם בקשה להיתר בניה </w:t>
      </w:r>
      <w:r>
        <w:rPr>
          <w:rStyle w:val="default"/>
          <w:rtl/>
        </w:rPr>
        <w:t>–</w:t>
      </w:r>
      <w:r>
        <w:rPr>
          <w:rStyle w:val="default"/>
          <w:rFonts w:hint="cs"/>
          <w:rtl/>
        </w:rPr>
        <w:t xml:space="preserve"> לפי השטח שאושר;</w:t>
      </w:r>
    </w:p>
    <w:p w14:paraId="7DCC6056" w14:textId="77777777" w:rsidR="00764F99" w:rsidRDefault="00764F99" w:rsidP="000409B3">
      <w:pPr>
        <w:pStyle w:val="P00"/>
        <w:spacing w:before="72"/>
        <w:ind w:left="0" w:right="1134"/>
        <w:rPr>
          <w:rStyle w:val="default"/>
          <w:rFonts w:hint="cs"/>
          <w:rtl/>
        </w:rPr>
      </w:pPr>
      <w:r>
        <w:rPr>
          <w:rStyle w:val="default"/>
          <w:rFonts w:hint="cs"/>
          <w:rtl/>
        </w:rPr>
        <w:tab/>
        <w:t xml:space="preserve">"שטח המיועד להפקעה" </w:t>
      </w:r>
      <w:r>
        <w:rPr>
          <w:rStyle w:val="default"/>
          <w:rtl/>
        </w:rPr>
        <w:t>–</w:t>
      </w:r>
      <w:r>
        <w:rPr>
          <w:rStyle w:val="default"/>
          <w:rFonts w:hint="cs"/>
          <w:rtl/>
        </w:rPr>
        <w:t xml:space="preserve"> שטח המיועד לצורכי ציבור, ואשר הוועדה המקומית לתכנון ובניה הודיעה כי בכוונתה להפקיעו בהתאם לסעיפים 5 ו-7 לפקודת הקרקעות (רכישה לצורכי ציבור), 1943;</w:t>
      </w:r>
    </w:p>
    <w:p w14:paraId="2498B1C3" w14:textId="77777777" w:rsidR="00764F99" w:rsidRDefault="00764F99" w:rsidP="000409B3">
      <w:pPr>
        <w:pStyle w:val="P00"/>
        <w:spacing w:before="72"/>
        <w:ind w:left="0" w:right="1134"/>
        <w:rPr>
          <w:rStyle w:val="default"/>
          <w:rFonts w:hint="cs"/>
          <w:rtl/>
        </w:rPr>
      </w:pPr>
      <w:r>
        <w:rPr>
          <w:rStyle w:val="default"/>
          <w:rFonts w:hint="cs"/>
          <w:rtl/>
        </w:rPr>
        <w:tab/>
        <w:t xml:space="preserve">"שטח המיועד לצורכי ציבור" </w:t>
      </w:r>
      <w:r>
        <w:rPr>
          <w:rStyle w:val="default"/>
          <w:rtl/>
        </w:rPr>
        <w:t>–</w:t>
      </w:r>
      <w:r>
        <w:rPr>
          <w:rStyle w:val="default"/>
          <w:rFonts w:hint="cs"/>
          <w:rtl/>
        </w:rPr>
        <w:t xml:space="preserve"> שטח קרקע או בניין המיועד בתכנית לצורכי ציבור;</w:t>
      </w:r>
    </w:p>
    <w:p w14:paraId="10E85CAF" w14:textId="77777777" w:rsidR="006B1E1E" w:rsidRDefault="000409B3" w:rsidP="009A7D1C">
      <w:pPr>
        <w:pStyle w:val="P00"/>
        <w:spacing w:before="72"/>
        <w:ind w:left="0" w:right="1134"/>
        <w:rPr>
          <w:rStyle w:val="default"/>
          <w:rFonts w:hint="cs"/>
          <w:rtl/>
        </w:rPr>
      </w:pPr>
      <w:r>
        <w:rPr>
          <w:rStyle w:val="default"/>
          <w:rFonts w:hint="cs"/>
          <w:rtl/>
        </w:rPr>
        <w:tab/>
        <w:t xml:space="preserve">"שטח קומה" </w:t>
      </w:r>
      <w:r>
        <w:rPr>
          <w:rStyle w:val="default"/>
          <w:rtl/>
        </w:rPr>
        <w:t>–</w:t>
      </w:r>
      <w:r>
        <w:rPr>
          <w:rStyle w:val="default"/>
          <w:rFonts w:hint="cs"/>
          <w:rtl/>
        </w:rPr>
        <w:t xml:space="preserve"> הסכום </w:t>
      </w:r>
      <w:r w:rsidR="00764F99">
        <w:rPr>
          <w:rStyle w:val="default"/>
          <w:rFonts w:hint="cs"/>
          <w:rtl/>
        </w:rPr>
        <w:t xml:space="preserve">הכולל </w:t>
      </w:r>
      <w:r>
        <w:rPr>
          <w:rStyle w:val="default"/>
          <w:rFonts w:hint="cs"/>
          <w:rtl/>
        </w:rPr>
        <w:t>במ"ר של שטח הה</w:t>
      </w:r>
      <w:r w:rsidR="00764F99">
        <w:rPr>
          <w:rStyle w:val="default"/>
          <w:rFonts w:hint="cs"/>
          <w:rtl/>
        </w:rPr>
        <w:t>ש</w:t>
      </w:r>
      <w:r>
        <w:rPr>
          <w:rStyle w:val="default"/>
          <w:rFonts w:hint="cs"/>
          <w:rtl/>
        </w:rPr>
        <w:t>לכה האופקית של רצפת הקומה, בתוספת השטח שמתחת לקירותיה החיצוניים והפנימיים</w:t>
      </w:r>
      <w:r w:rsidR="006B1E1E">
        <w:rPr>
          <w:rStyle w:val="default"/>
          <w:rFonts w:hint="cs"/>
          <w:rtl/>
        </w:rPr>
        <w:t>;</w:t>
      </w:r>
    </w:p>
    <w:p w14:paraId="3D386D0E" w14:textId="77777777" w:rsidR="000409B3" w:rsidRDefault="000409B3" w:rsidP="009A7D1C">
      <w:pPr>
        <w:pStyle w:val="P00"/>
        <w:spacing w:before="72"/>
        <w:ind w:left="0" w:right="1134"/>
        <w:rPr>
          <w:rStyle w:val="default"/>
          <w:rFonts w:hint="cs"/>
          <w:rtl/>
        </w:rPr>
      </w:pPr>
      <w:r>
        <w:rPr>
          <w:rStyle w:val="default"/>
          <w:rFonts w:hint="cs"/>
          <w:rtl/>
        </w:rPr>
        <w:tab/>
        <w:t>"</w:t>
      </w:r>
      <w:r w:rsidR="009A7D1C">
        <w:rPr>
          <w:rStyle w:val="default"/>
          <w:rFonts w:hint="cs"/>
          <w:rtl/>
        </w:rPr>
        <w:t xml:space="preserve">שטח קרקע" </w:t>
      </w:r>
      <w:r w:rsidR="009A7D1C">
        <w:rPr>
          <w:rStyle w:val="default"/>
          <w:rtl/>
        </w:rPr>
        <w:t>–</w:t>
      </w:r>
      <w:r w:rsidR="009A7D1C">
        <w:rPr>
          <w:rStyle w:val="default"/>
          <w:rFonts w:hint="cs"/>
          <w:rtl/>
        </w:rPr>
        <w:t xml:space="preserve"> שטחה הכולל של הקרקע שבנכס לרבות הקרקע שעליה ניצב בניין</w:t>
      </w:r>
      <w:r>
        <w:rPr>
          <w:rStyle w:val="default"/>
          <w:rFonts w:hint="cs"/>
          <w:rtl/>
        </w:rPr>
        <w:t>;</w:t>
      </w:r>
    </w:p>
    <w:p w14:paraId="38BC96DE" w14:textId="77777777" w:rsidR="000409B3" w:rsidRDefault="000409B3" w:rsidP="000409B3">
      <w:pPr>
        <w:pStyle w:val="P00"/>
        <w:spacing w:before="72"/>
        <w:ind w:left="0" w:right="1134"/>
        <w:rPr>
          <w:rStyle w:val="default"/>
          <w:rFonts w:hint="cs"/>
          <w:rtl/>
        </w:rPr>
      </w:pPr>
      <w:r>
        <w:rPr>
          <w:rStyle w:val="default"/>
          <w:rFonts w:hint="cs"/>
          <w:rtl/>
        </w:rPr>
        <w:tab/>
        <w:t xml:space="preserve">"תכנית" </w:t>
      </w:r>
      <w:r>
        <w:rPr>
          <w:rStyle w:val="default"/>
          <w:rtl/>
        </w:rPr>
        <w:t>–</w:t>
      </w:r>
      <w:r w:rsidR="009A7D1C">
        <w:rPr>
          <w:rStyle w:val="default"/>
          <w:rFonts w:hint="cs"/>
          <w:rtl/>
        </w:rPr>
        <w:t xml:space="preserve"> כהגדרתה בחוק התכנון והבניה;</w:t>
      </w:r>
    </w:p>
    <w:p w14:paraId="35F481E4" w14:textId="77777777" w:rsidR="009A7D1C" w:rsidRDefault="009A7D1C" w:rsidP="000409B3">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Pr>
          <w:rStyle w:val="default"/>
          <w:rFonts w:hint="cs"/>
          <w:rtl/>
        </w:rPr>
        <w:t xml:space="preserve"> כאמור בסעיף 324 לפקודה;</w:t>
      </w:r>
    </w:p>
    <w:p w14:paraId="0027C6FF" w14:textId="77777777" w:rsidR="009A7D1C" w:rsidRDefault="009A7D1C" w:rsidP="000409B3">
      <w:pPr>
        <w:pStyle w:val="P00"/>
        <w:spacing w:before="72"/>
        <w:ind w:left="0" w:right="1134"/>
        <w:rPr>
          <w:rStyle w:val="default"/>
          <w:rFonts w:hint="cs"/>
          <w:rtl/>
        </w:rPr>
      </w:pPr>
      <w:r>
        <w:rPr>
          <w:rStyle w:val="default"/>
          <w:rFonts w:hint="cs"/>
          <w:rtl/>
        </w:rPr>
        <w:tab/>
        <w:t xml:space="preserve">"תעריפי ההיטל המעודכנים" </w:t>
      </w:r>
      <w:r>
        <w:rPr>
          <w:rStyle w:val="default"/>
          <w:rtl/>
        </w:rPr>
        <w:t>–</w:t>
      </w:r>
      <w:r>
        <w:rPr>
          <w:rStyle w:val="default"/>
          <w:rFonts w:hint="cs"/>
          <w:rtl/>
        </w:rPr>
        <w:t xml:space="preserve"> תעריפי ההיטל שבתוספת הראשונה בשיעורם המעודכן במועד הוצאת דרישת התשלום לפי חוק עזר זה;</w:t>
      </w:r>
    </w:p>
    <w:p w14:paraId="1109DCD6" w14:textId="77777777" w:rsidR="009A7D1C" w:rsidRDefault="009A7D1C" w:rsidP="000409B3">
      <w:pPr>
        <w:pStyle w:val="P00"/>
        <w:spacing w:before="72"/>
        <w:ind w:left="0" w:right="1134"/>
        <w:rPr>
          <w:rStyle w:val="default"/>
          <w:rFonts w:hint="cs"/>
          <w:rtl/>
        </w:rPr>
      </w:pPr>
      <w:r>
        <w:rPr>
          <w:rStyle w:val="default"/>
          <w:rFonts w:hint="cs"/>
          <w:rtl/>
        </w:rPr>
        <w:tab/>
        <w:t xml:space="preserve">"תעריפי ההיטל שבתוקף" </w:t>
      </w:r>
      <w:r>
        <w:rPr>
          <w:rStyle w:val="default"/>
          <w:rtl/>
        </w:rPr>
        <w:t>–</w:t>
      </w:r>
      <w:r>
        <w:rPr>
          <w:rStyle w:val="default"/>
          <w:rFonts w:hint="cs"/>
          <w:rtl/>
        </w:rPr>
        <w:t xml:space="preserve"> תעריפי ההיטל שבתוספת הראשונה לפי שיעורם המעודכן ביום התשלום לקופת העיריה.</w:t>
      </w:r>
    </w:p>
    <w:p w14:paraId="4269BA10" w14:textId="77777777" w:rsidR="001B7F27" w:rsidRDefault="001B7F27" w:rsidP="000409B3">
      <w:pPr>
        <w:pStyle w:val="P00"/>
        <w:spacing w:before="72"/>
        <w:ind w:left="0" w:right="1134"/>
        <w:rPr>
          <w:rFonts w:cs="FrankRuehl" w:hint="cs"/>
          <w:rtl/>
          <w:lang w:eastAsia="en-US"/>
        </w:rPr>
      </w:pPr>
      <w:bookmarkStart w:id="1" w:name="Seif2"/>
      <w:bookmarkEnd w:id="1"/>
      <w:r>
        <w:rPr>
          <w:lang w:val="he-IL"/>
        </w:rPr>
        <w:pict w14:anchorId="261095E7">
          <v:rect id="_x0000_s1027" style="position:absolute;left:0;text-align:left;margin-left:464.5pt;margin-top:8.05pt;width:75.05pt;height:15.2pt;z-index:251648000" o:allowincell="f" filled="f" stroked="f" strokecolor="lime" strokeweight=".25pt">
            <v:textbox style="mso-next-textbox:#_x0000_s1027" inset="0,0,0,0">
              <w:txbxContent>
                <w:p w14:paraId="7D66E80C" w14:textId="77777777" w:rsidR="00FD1459" w:rsidRDefault="00FD1459" w:rsidP="00300667">
                  <w:pPr>
                    <w:spacing w:line="160" w:lineRule="exact"/>
                    <w:jc w:val="left"/>
                    <w:rPr>
                      <w:rFonts w:cs="Miriam" w:hint="cs"/>
                      <w:sz w:val="18"/>
                      <w:szCs w:val="18"/>
                      <w:rtl/>
                    </w:rPr>
                  </w:pPr>
                  <w:r>
                    <w:rPr>
                      <w:rFonts w:cs="Miriam" w:hint="cs"/>
                      <w:sz w:val="18"/>
                      <w:szCs w:val="18"/>
                      <w:rtl/>
                    </w:rPr>
                    <w:t>היטל סלילת רחובות</w:t>
                  </w:r>
                </w:p>
              </w:txbxContent>
            </v:textbox>
            <w10:anchorlock/>
          </v:rect>
        </w:pict>
      </w:r>
      <w:r>
        <w:rPr>
          <w:rStyle w:val="big-number"/>
          <w:rFonts w:cs="Miriam"/>
          <w:rtl/>
        </w:rPr>
        <w:t>2</w:t>
      </w:r>
      <w:r w:rsidRPr="00D567A4">
        <w:rPr>
          <w:rStyle w:val="default"/>
          <w:rtl/>
        </w:rPr>
        <w:t>.</w:t>
      </w:r>
      <w:r w:rsidRPr="00D567A4">
        <w:rPr>
          <w:rStyle w:val="default"/>
          <w:rtl/>
        </w:rPr>
        <w:tab/>
      </w:r>
      <w:r w:rsidR="000409B3">
        <w:rPr>
          <w:rStyle w:val="default"/>
          <w:rFonts w:hint="cs"/>
          <w:rtl/>
        </w:rPr>
        <w:t>(א)</w:t>
      </w:r>
      <w:r w:rsidR="000409B3">
        <w:rPr>
          <w:rStyle w:val="default"/>
          <w:rFonts w:hint="cs"/>
          <w:rtl/>
        </w:rPr>
        <w:tab/>
        <w:t>היטל סלילת רחובות נועד לכיסוי הוצאות העיריה בשל סלילת רחובות בתחומה, בלא זיקה לעלות ביצוע עבודות סלילת רחוב הגובל בנכס נושא החיוב</w:t>
      </w:r>
      <w:r w:rsidR="0029118A">
        <w:rPr>
          <w:rStyle w:val="default"/>
          <w:rFonts w:hint="cs"/>
          <w:rtl/>
        </w:rPr>
        <w:t xml:space="preserve"> או המשמש אותו</w:t>
      </w:r>
      <w:r w:rsidR="006F0BC6">
        <w:rPr>
          <w:rFonts w:cs="FrankRuehl"/>
          <w:rtl/>
          <w:lang w:eastAsia="en-US"/>
        </w:rPr>
        <w:t>.</w:t>
      </w:r>
    </w:p>
    <w:p w14:paraId="6D13C21F" w14:textId="77777777" w:rsidR="000409B3" w:rsidRDefault="000409B3" w:rsidP="0029118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היטל סלילת </w:t>
      </w:r>
      <w:r w:rsidR="0029118A">
        <w:rPr>
          <w:rFonts w:cs="FrankRuehl" w:hint="cs"/>
          <w:rtl/>
          <w:lang w:eastAsia="en-US"/>
        </w:rPr>
        <w:t>רחובות</w:t>
      </w:r>
      <w:r>
        <w:rPr>
          <w:rFonts w:cs="FrankRuehl" w:hint="cs"/>
          <w:rtl/>
          <w:lang w:eastAsia="en-US"/>
        </w:rPr>
        <w:t xml:space="preserve"> יוטל על בעל נכס </w:t>
      </w:r>
      <w:r w:rsidR="0029118A">
        <w:rPr>
          <w:rFonts w:cs="FrankRuehl" w:hint="cs"/>
          <w:rtl/>
          <w:lang w:eastAsia="en-US"/>
        </w:rPr>
        <w:t>בהתקיים אחד מאלה:</w:t>
      </w:r>
    </w:p>
    <w:p w14:paraId="2A0B082A" w14:textId="77777777" w:rsidR="000409B3" w:rsidRDefault="000409B3" w:rsidP="0029118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29118A">
        <w:rPr>
          <w:rFonts w:cs="FrankRuehl" w:hint="cs"/>
          <w:rtl/>
          <w:lang w:eastAsia="en-US"/>
        </w:rPr>
        <w:t xml:space="preserve">תחילת סלילת סוג רחוב הגובל בנכס; לעניין זה, "תחילת סלילה" </w:t>
      </w:r>
      <w:r w:rsidR="0029118A">
        <w:rPr>
          <w:rFonts w:cs="FrankRuehl"/>
          <w:rtl/>
          <w:lang w:eastAsia="en-US"/>
        </w:rPr>
        <w:t>–</w:t>
      </w:r>
      <w:r w:rsidR="0029118A">
        <w:rPr>
          <w:rFonts w:cs="FrankRuehl" w:hint="cs"/>
          <w:rtl/>
          <w:lang w:eastAsia="en-US"/>
        </w:rPr>
        <w:t xml:space="preserve"> גמר תכניות לביצוע סלילה של סוג הרחוב הגובל וכן אישור של העיריה, לפי הנוסח שבטופס 1 שבתוספת השלישית, לפיו בכוונתה לצאת למכרז לביצוע עבודות הסלילה או להתקשר כדין בדרך אחרת לביצוע עבודות כאמור, בתוך 12 חודשים ממועד מתן האישור</w:t>
      </w:r>
      <w:r>
        <w:rPr>
          <w:rFonts w:cs="FrankRuehl" w:hint="cs"/>
          <w:rtl/>
          <w:lang w:eastAsia="en-US"/>
        </w:rPr>
        <w:t>;</w:t>
      </w:r>
    </w:p>
    <w:p w14:paraId="0444F220" w14:textId="77777777" w:rsidR="000409B3" w:rsidRDefault="000409B3" w:rsidP="0029118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9118A">
        <w:rPr>
          <w:rFonts w:cs="FrankRuehl" w:hint="cs"/>
          <w:rtl/>
          <w:lang w:eastAsia="en-US"/>
        </w:rPr>
        <w:t>אישור בקשה להיתר בניה</w:t>
      </w:r>
      <w:r>
        <w:rPr>
          <w:rFonts w:cs="FrankRuehl" w:hint="cs"/>
          <w:rtl/>
          <w:lang w:eastAsia="en-US"/>
        </w:rPr>
        <w:t>;</w:t>
      </w:r>
      <w:r w:rsidR="0029118A">
        <w:rPr>
          <w:rFonts w:cs="FrankRuehl" w:hint="cs"/>
          <w:rtl/>
          <w:lang w:eastAsia="en-US"/>
        </w:rPr>
        <w:t xml:space="preserve"> לא היה רחוב סלול הגובל בנכס, בעת אישור הבקשה להיתר בניה כאמור, תאשר העיריה, לפי הנוסח שבטופס 2 שבתוספת השלישית, כי הליך תכנון עבודות הסלילה של הרחוב הגובל בנכס מצוי בעיצומו ותחילת סלילת הרחוב צפויה בתוך 12 חודשים ממועד מתן האישור;</w:t>
      </w:r>
    </w:p>
    <w:p w14:paraId="6409784F" w14:textId="77777777" w:rsidR="000409B3" w:rsidRDefault="000409B3" w:rsidP="0029118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29118A">
        <w:rPr>
          <w:rFonts w:cs="FrankRuehl" w:hint="cs"/>
          <w:rtl/>
          <w:lang w:eastAsia="en-US"/>
        </w:rPr>
        <w:t>בניה חורגת בנכס</w:t>
      </w:r>
      <w:r>
        <w:rPr>
          <w:rFonts w:cs="FrankRuehl" w:hint="cs"/>
          <w:rtl/>
          <w:lang w:eastAsia="en-US"/>
        </w:rPr>
        <w:t>.</w:t>
      </w:r>
    </w:p>
    <w:p w14:paraId="5A5961DD" w14:textId="77777777" w:rsidR="000409B3" w:rsidRDefault="000409B3" w:rsidP="0029118A">
      <w:pPr>
        <w:pStyle w:val="P00"/>
        <w:spacing w:before="72"/>
        <w:ind w:left="0" w:right="1134"/>
        <w:rPr>
          <w:rFonts w:cs="FrankRuehl" w:hint="cs"/>
          <w:rtl/>
          <w:lang w:eastAsia="en-US"/>
        </w:rPr>
      </w:pPr>
      <w:r>
        <w:rPr>
          <w:rFonts w:cs="FrankRuehl" w:hint="cs"/>
          <w:rtl/>
          <w:lang w:eastAsia="en-US"/>
        </w:rPr>
        <w:tab/>
        <w:t>(</w:t>
      </w:r>
      <w:r w:rsidR="0029118A">
        <w:rPr>
          <w:rFonts w:cs="FrankRuehl" w:hint="cs"/>
          <w:rtl/>
          <w:lang w:eastAsia="en-US"/>
        </w:rPr>
        <w:t>ג</w:t>
      </w:r>
      <w:r>
        <w:rPr>
          <w:rFonts w:cs="FrankRuehl" w:hint="cs"/>
          <w:rtl/>
          <w:lang w:eastAsia="en-US"/>
        </w:rPr>
        <w:t>)</w:t>
      </w:r>
      <w:r>
        <w:rPr>
          <w:rFonts w:cs="FrankRuehl" w:hint="cs"/>
          <w:rtl/>
          <w:lang w:eastAsia="en-US"/>
        </w:rPr>
        <w:tab/>
        <w:t xml:space="preserve">היטל שעילתו </w:t>
      </w:r>
      <w:r w:rsidR="0029118A">
        <w:rPr>
          <w:rFonts w:cs="FrankRuehl" w:hint="cs"/>
          <w:rtl/>
          <w:lang w:eastAsia="en-US"/>
        </w:rPr>
        <w:t xml:space="preserve">אישור בקשה להיתר בניה בעבור </w:t>
      </w:r>
      <w:r>
        <w:rPr>
          <w:rFonts w:cs="FrankRuehl" w:hint="cs"/>
          <w:rtl/>
          <w:lang w:eastAsia="en-US"/>
        </w:rPr>
        <w:t xml:space="preserve">בניה חדשה </w:t>
      </w:r>
      <w:r w:rsidR="0029118A">
        <w:rPr>
          <w:rFonts w:cs="FrankRuehl" w:hint="cs"/>
          <w:rtl/>
          <w:lang w:eastAsia="en-US"/>
        </w:rPr>
        <w:t>או בניה חורגת</w:t>
      </w:r>
      <w:r>
        <w:rPr>
          <w:rFonts w:cs="FrankRuehl" w:hint="cs"/>
          <w:rtl/>
          <w:lang w:eastAsia="en-US"/>
        </w:rPr>
        <w:t xml:space="preserve">, ישולם </w:t>
      </w:r>
      <w:r w:rsidR="0029118A">
        <w:rPr>
          <w:rFonts w:cs="FrankRuehl" w:hint="cs"/>
          <w:rtl/>
          <w:lang w:eastAsia="en-US"/>
        </w:rPr>
        <w:t>גם</w:t>
      </w:r>
      <w:r>
        <w:rPr>
          <w:rFonts w:cs="FrankRuehl" w:hint="cs"/>
          <w:rtl/>
          <w:lang w:eastAsia="en-US"/>
        </w:rPr>
        <w:t xml:space="preserve"> אם הרחוב הגובל </w:t>
      </w:r>
      <w:r w:rsidR="0029118A">
        <w:rPr>
          <w:rFonts w:cs="FrankRuehl" w:hint="cs"/>
          <w:rtl/>
          <w:lang w:eastAsia="en-US"/>
        </w:rPr>
        <w:t xml:space="preserve">בנכס נסלל לפני </w:t>
      </w:r>
      <w:r>
        <w:rPr>
          <w:rFonts w:cs="FrankRuehl" w:hint="cs"/>
          <w:rtl/>
          <w:lang w:eastAsia="en-US"/>
        </w:rPr>
        <w:t>תח</w:t>
      </w:r>
      <w:r w:rsidR="0029118A">
        <w:rPr>
          <w:rFonts w:cs="FrankRuehl" w:hint="cs"/>
          <w:rtl/>
          <w:lang w:eastAsia="en-US"/>
        </w:rPr>
        <w:t>י</w:t>
      </w:r>
      <w:r>
        <w:rPr>
          <w:rFonts w:cs="FrankRuehl" w:hint="cs"/>
          <w:rtl/>
          <w:lang w:eastAsia="en-US"/>
        </w:rPr>
        <w:t>לתו של חוק עזר זה.</w:t>
      </w:r>
    </w:p>
    <w:p w14:paraId="320C3C18" w14:textId="77777777" w:rsidR="003C6A74" w:rsidRDefault="001B7F27" w:rsidP="008B3DA8">
      <w:pPr>
        <w:pStyle w:val="P00"/>
        <w:spacing w:before="72"/>
        <w:ind w:left="0" w:right="1134"/>
        <w:rPr>
          <w:rFonts w:cs="FrankRuehl" w:hint="cs"/>
          <w:rtl/>
          <w:lang w:eastAsia="en-US"/>
        </w:rPr>
      </w:pPr>
      <w:bookmarkStart w:id="2" w:name="Seif3"/>
      <w:bookmarkEnd w:id="2"/>
      <w:r>
        <w:rPr>
          <w:lang w:val="he-IL"/>
        </w:rPr>
        <w:pict w14:anchorId="65537AC9">
          <v:rect id="_x0000_s1028" style="position:absolute;left:0;text-align:left;margin-left:464.5pt;margin-top:8.05pt;width:75.05pt;height:25.05pt;z-index:251649024" o:allowincell="f" filled="f" stroked="f" strokecolor="lime" strokeweight=".25pt">
            <v:textbox style="mso-next-textbox:#_x0000_s1028" inset="0,0,0,0">
              <w:txbxContent>
                <w:p w14:paraId="26C24260" w14:textId="77777777" w:rsidR="00FD1459" w:rsidRDefault="00FD1459" w:rsidP="00C9475D">
                  <w:pPr>
                    <w:spacing w:line="160" w:lineRule="exact"/>
                    <w:jc w:val="left"/>
                    <w:rPr>
                      <w:rFonts w:cs="Miriam" w:hint="cs"/>
                      <w:sz w:val="18"/>
                      <w:szCs w:val="18"/>
                      <w:rtl/>
                    </w:rPr>
                  </w:pPr>
                  <w:r>
                    <w:rPr>
                      <w:rFonts w:cs="Miriam" w:hint="cs"/>
                      <w:sz w:val="18"/>
                      <w:szCs w:val="18"/>
                      <w:rtl/>
                    </w:rPr>
                    <w:t>אופן תשלום ההיטל</w:t>
                  </w:r>
                </w:p>
                <w:p w14:paraId="05791E71" w14:textId="77777777" w:rsidR="008B3DA8" w:rsidRDefault="008B3DA8" w:rsidP="00C9475D">
                  <w:pPr>
                    <w:spacing w:line="160" w:lineRule="exact"/>
                    <w:jc w:val="left"/>
                    <w:rPr>
                      <w:rFonts w:cs="Miriam"/>
                      <w:sz w:val="18"/>
                      <w:szCs w:val="18"/>
                      <w:rtl/>
                    </w:rPr>
                  </w:pPr>
                  <w:r>
                    <w:rPr>
                      <w:rFonts w:cs="Miriam" w:hint="cs"/>
                      <w:sz w:val="18"/>
                      <w:szCs w:val="18"/>
                      <w:rtl/>
                    </w:rPr>
                    <w:t>תיקון תשע"ה-2015</w:t>
                  </w:r>
                </w:p>
                <w:p w14:paraId="1291860F" w14:textId="77777777" w:rsidR="00771210" w:rsidRDefault="00771210" w:rsidP="00771210">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Pr>
          <w:rStyle w:val="big-number"/>
          <w:rFonts w:cs="Miriam"/>
          <w:rtl/>
        </w:rPr>
        <w:t>3</w:t>
      </w:r>
      <w:r w:rsidRPr="00D567A4">
        <w:rPr>
          <w:rStyle w:val="default"/>
          <w:rtl/>
        </w:rPr>
        <w:t>.</w:t>
      </w:r>
      <w:r w:rsidRPr="00D567A4">
        <w:rPr>
          <w:rStyle w:val="default"/>
          <w:rtl/>
        </w:rPr>
        <w:tab/>
      </w:r>
      <w:r>
        <w:rPr>
          <w:rFonts w:cs="FrankRuehl" w:hint="cs"/>
          <w:rtl/>
          <w:lang w:eastAsia="en-US"/>
        </w:rPr>
        <w:t>(א)</w:t>
      </w:r>
      <w:r w:rsidR="003C6A74">
        <w:rPr>
          <w:rFonts w:cs="FrankRuehl" w:hint="cs"/>
          <w:rtl/>
          <w:lang w:eastAsia="en-US"/>
        </w:rPr>
        <w:tab/>
      </w:r>
      <w:r w:rsidR="000409B3">
        <w:rPr>
          <w:rFonts w:cs="FrankRuehl" w:hint="cs"/>
          <w:rtl/>
          <w:lang w:eastAsia="en-US"/>
        </w:rPr>
        <w:t xml:space="preserve">היטל סלילת רחובות </w:t>
      </w:r>
      <w:r w:rsidR="0029118A">
        <w:rPr>
          <w:rFonts w:cs="FrankRuehl" w:hint="cs"/>
          <w:rtl/>
          <w:lang w:eastAsia="en-US"/>
        </w:rPr>
        <w:t>לכל סוגי הנכסים</w:t>
      </w:r>
      <w:r w:rsidR="000409B3">
        <w:rPr>
          <w:rFonts w:cs="FrankRuehl" w:hint="cs"/>
          <w:rtl/>
          <w:lang w:eastAsia="en-US"/>
        </w:rPr>
        <w:t xml:space="preserve">, </w:t>
      </w:r>
      <w:r w:rsidR="0029118A">
        <w:rPr>
          <w:rFonts w:cs="FrankRuehl" w:hint="cs"/>
          <w:rtl/>
          <w:lang w:eastAsia="en-US"/>
        </w:rPr>
        <w:t>יחושב לפי שטח הקרקע ושטח הבניין שבנכס וסכומו יהיה הסכום המתקבל ממכפלת שטח הקרקע ושטח הבניין בנכס, בתעריפי ההיטל שבתוספת הראשונה</w:t>
      </w:r>
      <w:r w:rsidR="00E34FB3">
        <w:rPr>
          <w:rFonts w:cs="FrankRuehl"/>
          <w:rtl/>
          <w:lang w:eastAsia="en-US"/>
        </w:rPr>
        <w:t>.</w:t>
      </w:r>
    </w:p>
    <w:p w14:paraId="1A6A3246" w14:textId="77777777" w:rsidR="000409B3" w:rsidRDefault="000409B3" w:rsidP="00437C3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37C3E">
        <w:rPr>
          <w:rFonts w:cs="FrankRuehl" w:hint="cs"/>
          <w:rtl/>
          <w:lang w:eastAsia="en-US"/>
        </w:rPr>
        <w:t>היטל שעילתו קבועה בסעיפים 2(ב)(1) או 6(ב) ישולם לפי תעריפי ההיטל המעודכנים; היטל שעילתו הינה לפי סעיף 2(ב)(2) או 6(ג) ישולם לפי תעריפי ההיטל שבתוקף</w:t>
      </w:r>
      <w:r>
        <w:rPr>
          <w:rFonts w:cs="FrankRuehl" w:hint="cs"/>
          <w:rtl/>
          <w:lang w:eastAsia="en-US"/>
        </w:rPr>
        <w:t>.</w:t>
      </w:r>
    </w:p>
    <w:p w14:paraId="77175AD4" w14:textId="77777777" w:rsidR="000409B3" w:rsidRDefault="000409B3" w:rsidP="00437C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37C3E">
        <w:rPr>
          <w:rFonts w:cs="FrankRuehl" w:hint="cs"/>
          <w:rtl/>
          <w:lang w:eastAsia="en-US"/>
        </w:rPr>
        <w:t xml:space="preserve">שולמו בעד נכס, בשל סלילת רחוב הגובל בנכס, היטל קודם, היטל סלילת רחובות או דמי השתתפות (להלן </w:t>
      </w:r>
      <w:r w:rsidR="00437C3E">
        <w:rPr>
          <w:rFonts w:cs="FrankRuehl"/>
          <w:rtl/>
          <w:lang w:eastAsia="en-US"/>
        </w:rPr>
        <w:t>–</w:t>
      </w:r>
      <w:r w:rsidR="00437C3E">
        <w:rPr>
          <w:rFonts w:cs="FrankRuehl" w:hint="cs"/>
          <w:rtl/>
          <w:lang w:eastAsia="en-US"/>
        </w:rPr>
        <w:t xml:space="preserve"> חיוב ראשון), לא ייכללו שטח הקרקע ושטח הבניין בנכס, בעת הטלתו של החיוב הראשון, במניין השטחים לפי סעיף קטן (א), לצורך חישוב ההיטל לפי חוק עזר זה בשל אותו סוג רחוב שבעדו שולם החיוב הראשון</w:t>
      </w:r>
      <w:r>
        <w:rPr>
          <w:rFonts w:cs="FrankRuehl" w:hint="cs"/>
          <w:rtl/>
          <w:lang w:eastAsia="en-US"/>
        </w:rPr>
        <w:t>.</w:t>
      </w:r>
    </w:p>
    <w:p w14:paraId="56046815" w14:textId="77777777" w:rsidR="00437C3E" w:rsidRDefault="00437C3E" w:rsidP="00437C3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שולם בעד נכס חיוב ראשון יחויב בעל הנכס פעם נוספת בתשלום היטל סלילת רחובות, בעד בניה חדשה שאושרה לאחר ששולם החיוב הראשון.</w:t>
      </w:r>
    </w:p>
    <w:p w14:paraId="0219CB38" w14:textId="77777777" w:rsidR="00437C3E" w:rsidRDefault="00437C3E" w:rsidP="00437C3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אושרה בקשה להיתר בעבור בניה חדשה תחת בניין שנהרס וששולם בעדו חיוב ראשון, יחושב ההיטל בשל הבניה החדשה על בסיס שטחה בניכוי שטח הבניין שנהרס כאמור.</w:t>
      </w:r>
    </w:p>
    <w:p w14:paraId="3295D1CD" w14:textId="77777777" w:rsidR="00437C3E" w:rsidRDefault="00437C3E" w:rsidP="00437C3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541530">
        <w:rPr>
          <w:rFonts w:cs="FrankRuehl" w:hint="cs"/>
          <w:rtl/>
          <w:lang w:eastAsia="en-US"/>
        </w:rPr>
        <w:t>נוכחה העיריה לדעת, לאחר בנייתו של בניין, כי שטחו הבנוי בפועל אינו זהה לשטח הבניין שלגביו אושרה הבקשה להיתר בניה ושעל פיו שולם ההיטל, תשיב לבעל הנכס או תגבה ממנו, לפי העניין ובהתאם להוראות כל דין, את סכום ההפרש הנובע מפער השטחים שהתגלה; סכום ההפרש כאמור יחושב על בסיס תעריפי ההיטל שהיו בתוקף בעת תשלום ההיטל, בתוספת הפרשי הצמדה.</w:t>
      </w:r>
    </w:p>
    <w:p w14:paraId="389E70A1" w14:textId="77777777" w:rsidR="001B7F27" w:rsidRDefault="001B7F27" w:rsidP="008B3DA8">
      <w:pPr>
        <w:pStyle w:val="P00"/>
        <w:spacing w:before="72"/>
        <w:ind w:left="0" w:right="1134"/>
        <w:rPr>
          <w:rStyle w:val="default"/>
          <w:rFonts w:hint="cs"/>
          <w:rtl/>
        </w:rPr>
      </w:pPr>
      <w:bookmarkStart w:id="3" w:name="Seif4"/>
      <w:bookmarkEnd w:id="3"/>
      <w:r>
        <w:rPr>
          <w:lang w:val="he-IL"/>
        </w:rPr>
        <w:pict w14:anchorId="4E9A4FE1">
          <v:rect id="_x0000_s1029" style="position:absolute;left:0;text-align:left;margin-left:464.5pt;margin-top:8.05pt;width:75.05pt;height:12.95pt;z-index:251650048" o:allowincell="f" filled="f" stroked="f" strokecolor="lime" strokeweight=".25pt">
            <v:textbox style="mso-next-textbox:#_x0000_s1029" inset="0,0,0,0">
              <w:txbxContent>
                <w:p w14:paraId="2489C37B" w14:textId="77777777" w:rsidR="008B3DA8" w:rsidRDefault="008B3DA8" w:rsidP="008B3DA8">
                  <w:pPr>
                    <w:spacing w:line="160" w:lineRule="exact"/>
                    <w:jc w:val="left"/>
                    <w:rPr>
                      <w:rFonts w:cs="Miriam" w:hint="cs"/>
                      <w:noProof/>
                      <w:sz w:val="18"/>
                      <w:szCs w:val="18"/>
                      <w:rtl/>
                    </w:rPr>
                  </w:pPr>
                  <w:r>
                    <w:rPr>
                      <w:rFonts w:cs="Miriam" w:hint="cs"/>
                      <w:sz w:val="18"/>
                      <w:szCs w:val="18"/>
                      <w:rtl/>
                    </w:rPr>
                    <w:t>תיקון תשע"ה-2015</w:t>
                  </w:r>
                </w:p>
              </w:txbxContent>
            </v:textbox>
            <w10:anchorlock/>
          </v:rect>
        </w:pict>
      </w:r>
      <w:r>
        <w:rPr>
          <w:rStyle w:val="big-number"/>
          <w:rFonts w:cs="Miriam"/>
          <w:rtl/>
        </w:rPr>
        <w:t>4</w:t>
      </w:r>
      <w:r w:rsidRPr="00D567A4">
        <w:rPr>
          <w:rStyle w:val="default"/>
          <w:rtl/>
        </w:rPr>
        <w:t>.</w:t>
      </w:r>
      <w:r w:rsidRPr="00D567A4">
        <w:rPr>
          <w:rStyle w:val="default"/>
          <w:rtl/>
        </w:rPr>
        <w:tab/>
      </w:r>
      <w:r w:rsidR="00B724EB">
        <w:rPr>
          <w:rStyle w:val="default"/>
          <w:rFonts w:hint="cs"/>
          <w:rtl/>
        </w:rPr>
        <w:t>(</w:t>
      </w:r>
      <w:r w:rsidR="008B3DA8">
        <w:rPr>
          <w:rStyle w:val="default"/>
          <w:rFonts w:hint="cs"/>
          <w:rtl/>
        </w:rPr>
        <w:t>בוטל)</w:t>
      </w:r>
      <w:r w:rsidR="00B724EB">
        <w:rPr>
          <w:rStyle w:val="default"/>
          <w:rFonts w:hint="cs"/>
          <w:rtl/>
        </w:rPr>
        <w:t>.</w:t>
      </w:r>
    </w:p>
    <w:p w14:paraId="3153A216" w14:textId="77777777" w:rsidR="003C6A74" w:rsidRDefault="001B7F27" w:rsidP="003D2D46">
      <w:pPr>
        <w:pStyle w:val="P00"/>
        <w:spacing w:before="72"/>
        <w:ind w:left="0" w:right="1134"/>
        <w:rPr>
          <w:rFonts w:cs="FrankRuehl" w:hint="cs"/>
          <w:rtl/>
          <w:lang w:eastAsia="en-US"/>
        </w:rPr>
      </w:pPr>
      <w:bookmarkStart w:id="4" w:name="Seif5"/>
      <w:bookmarkEnd w:id="4"/>
      <w:r>
        <w:rPr>
          <w:lang w:val="he-IL"/>
        </w:rPr>
        <w:pict w14:anchorId="10F742EF">
          <v:rect id="_x0000_s1030" style="position:absolute;left:0;text-align:left;margin-left:464.5pt;margin-top:8.05pt;width:75.05pt;height:20.55pt;z-index:251651072" o:allowincell="f" filled="f" stroked="f" strokecolor="lime" strokeweight=".25pt">
            <v:textbox style="mso-next-textbox:#_x0000_s1030" inset="0,0,0,0">
              <w:txbxContent>
                <w:p w14:paraId="78B752BC" w14:textId="77777777" w:rsidR="00FD1459" w:rsidRDefault="00FD1459" w:rsidP="00300667">
                  <w:pPr>
                    <w:spacing w:line="160" w:lineRule="exact"/>
                    <w:jc w:val="left"/>
                    <w:rPr>
                      <w:rFonts w:cs="Miriam" w:hint="cs"/>
                      <w:noProof/>
                      <w:sz w:val="18"/>
                      <w:szCs w:val="18"/>
                      <w:rtl/>
                    </w:rPr>
                  </w:pPr>
                  <w:r>
                    <w:rPr>
                      <w:rFonts w:cs="Miriam" w:hint="cs"/>
                      <w:sz w:val="18"/>
                      <w:szCs w:val="18"/>
                      <w:rtl/>
                    </w:rPr>
                    <w:t>היטל בשל בניה חורגת</w:t>
                  </w:r>
                </w:p>
              </w:txbxContent>
            </v:textbox>
            <w10:anchorlock/>
          </v:rect>
        </w:pict>
      </w:r>
      <w:r>
        <w:rPr>
          <w:rStyle w:val="big-number"/>
          <w:rFonts w:cs="Miriam"/>
          <w:rtl/>
        </w:rPr>
        <w:t>5</w:t>
      </w:r>
      <w:r w:rsidRPr="00D567A4">
        <w:rPr>
          <w:rStyle w:val="default"/>
          <w:rtl/>
        </w:rPr>
        <w:t>.</w:t>
      </w:r>
      <w:r w:rsidRPr="00D567A4">
        <w:rPr>
          <w:rStyle w:val="default"/>
          <w:rtl/>
        </w:rPr>
        <w:tab/>
      </w:r>
      <w:r>
        <w:rPr>
          <w:rStyle w:val="default"/>
          <w:rFonts w:hint="cs"/>
          <w:rtl/>
        </w:rPr>
        <w:t>(א)</w:t>
      </w:r>
      <w:r>
        <w:rPr>
          <w:rStyle w:val="default"/>
          <w:rFonts w:hint="cs"/>
          <w:rtl/>
        </w:rPr>
        <w:tab/>
      </w:r>
      <w:r w:rsidR="003D2D46">
        <w:rPr>
          <w:rFonts w:cs="FrankRuehl" w:hint="cs"/>
          <w:rtl/>
          <w:lang w:eastAsia="en-US"/>
        </w:rPr>
        <w:t>בעל נכס חייב בתשלום היטל סלילת רחובות בשל בניה חורגת שנבנתה בנכס</w:t>
      </w:r>
      <w:r w:rsidR="00B2157F">
        <w:rPr>
          <w:rFonts w:cs="FrankRuehl" w:hint="cs"/>
          <w:rtl/>
          <w:lang w:eastAsia="en-US"/>
        </w:rPr>
        <w:t>.</w:t>
      </w:r>
    </w:p>
    <w:p w14:paraId="707DF869"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לעניין סעיף קטן (א) יראו את יום תחילת הבניה החורגת, כפי שייקבע בידי המהנדס, או את יום תחילת ביצוע עבודות הסלילה, לפי המועד המאוחר שבהם, כמועד שבו התגבש החיוב בהיטל סלילת הרחובות (להלן </w:t>
      </w:r>
      <w:r>
        <w:rPr>
          <w:rFonts w:cs="FrankRuehl"/>
          <w:rtl/>
          <w:lang w:eastAsia="en-US"/>
        </w:rPr>
        <w:t>–</w:t>
      </w:r>
      <w:r>
        <w:rPr>
          <w:rFonts w:cs="FrankRuehl" w:hint="cs"/>
          <w:rtl/>
          <w:lang w:eastAsia="en-US"/>
        </w:rPr>
        <w:t xml:space="preserve"> מועד התגבשות החיוב).</w:t>
      </w:r>
    </w:p>
    <w:p w14:paraId="2BAFCCDB"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תשלום ההיטל לפי סעיף זה, תמסור העיריה לחייב דרישת תשלום.</w:t>
      </w:r>
    </w:p>
    <w:p w14:paraId="1252B904"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סכום ההיטל בשל הבניה החורגת יהא הסכום הגבוה מבין אלה:</w:t>
      </w:r>
    </w:p>
    <w:p w14:paraId="0A907E90" w14:textId="77777777" w:rsidR="003D2D46" w:rsidRDefault="003D2D46" w:rsidP="003D2D4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המחושב לפי תעריפי ההיטל במועד התגבשות החיוב בתוספת תשלומי פיגורים;</w:t>
      </w:r>
    </w:p>
    <w:p w14:paraId="6453FEF3" w14:textId="77777777" w:rsidR="003D2D46" w:rsidRDefault="003D2D46" w:rsidP="003D2D4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אם הועלו תעריפי ההיטל במועד כלשהו לאחר מועד התגבשות החיוב (להלן </w:t>
      </w:r>
      <w:r>
        <w:rPr>
          <w:rFonts w:cs="FrankRuehl"/>
          <w:rtl/>
          <w:lang w:eastAsia="en-US"/>
        </w:rPr>
        <w:t>–</w:t>
      </w:r>
      <w:r>
        <w:rPr>
          <w:rFonts w:cs="FrankRuehl" w:hint="cs"/>
          <w:rtl/>
          <w:lang w:eastAsia="en-US"/>
        </w:rPr>
        <w:t xml:space="preserve"> מועד ההעלאה) </w:t>
      </w:r>
      <w:r>
        <w:rPr>
          <w:rFonts w:cs="FrankRuehl"/>
          <w:rtl/>
          <w:lang w:eastAsia="en-US"/>
        </w:rPr>
        <w:t>–</w:t>
      </w:r>
      <w:r>
        <w:rPr>
          <w:rFonts w:cs="FrankRuehl" w:hint="cs"/>
          <w:rtl/>
          <w:lang w:eastAsia="en-US"/>
        </w:rPr>
        <w:t xml:space="preserve"> סכום המחושב לפי תעריפי ההיטל המעודכנים בתוספת תשלומי פיגורים החל מהמועד המאוחר מבין אלה:</w:t>
      </w:r>
    </w:p>
    <w:p w14:paraId="0568A9AA" w14:textId="77777777" w:rsidR="003D2D46" w:rsidRDefault="003D2D46" w:rsidP="003D2D46">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מועד ההעלאה;</w:t>
      </w:r>
    </w:p>
    <w:p w14:paraId="1B419C20" w14:textId="77777777" w:rsidR="003D2D46" w:rsidRDefault="003D2D46" w:rsidP="003D2D46">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חמש שנים טרם המועד שבו התגלתה הבניה החורגת;</w:t>
      </w:r>
    </w:p>
    <w:p w14:paraId="3F0F4866" w14:textId="77777777" w:rsidR="003D2D46" w:rsidRDefault="003D2D46" w:rsidP="003D2D46">
      <w:pPr>
        <w:pStyle w:val="P00"/>
        <w:spacing w:before="72"/>
        <w:ind w:left="1021" w:right="1134"/>
        <w:rPr>
          <w:rFonts w:cs="FrankRuehl" w:hint="cs"/>
          <w:rtl/>
          <w:lang w:eastAsia="en-US"/>
        </w:rPr>
      </w:pPr>
      <w:r>
        <w:rPr>
          <w:rFonts w:cs="FrankRuehl" w:hint="cs"/>
          <w:rtl/>
          <w:lang w:eastAsia="en-US"/>
        </w:rPr>
        <w:t xml:space="preserve">לעניין סעיף זה, "הועלו תעריפי ההיטל" </w:t>
      </w:r>
      <w:r>
        <w:rPr>
          <w:rFonts w:cs="FrankRuehl"/>
          <w:rtl/>
          <w:lang w:eastAsia="en-US"/>
        </w:rPr>
        <w:t>–</w:t>
      </w:r>
      <w:r>
        <w:rPr>
          <w:rFonts w:cs="FrankRuehl" w:hint="cs"/>
          <w:rtl/>
          <w:lang w:eastAsia="en-US"/>
        </w:rPr>
        <w:t xml:space="preserve"> העלאת תעריפים באמצעות תיקונו של חוק העזר.</w:t>
      </w:r>
    </w:p>
    <w:p w14:paraId="4859438D"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שולם ההיטל ונהרס בניין המהווה בניה חורגת בתוך 5 שנים מיום תחילת הבניה, תשיב העיריה לבעל הנכס את ההיטל ששילם בשל הבניה החורגת, בניכוי 20% משיעור ההיטל בעבור כל שנה או חלק ממנה, בצירוף הפרשי הצמדה מיום התשלום ועד יום ההשבה.</w:t>
      </w:r>
    </w:p>
    <w:p w14:paraId="2381518A" w14:textId="77777777" w:rsidR="003C6A74" w:rsidRDefault="001B7F27" w:rsidP="003D2D46">
      <w:pPr>
        <w:pStyle w:val="P00"/>
        <w:spacing w:before="72"/>
        <w:ind w:left="0" w:right="1134"/>
        <w:rPr>
          <w:rFonts w:cs="FrankRuehl" w:hint="cs"/>
          <w:rtl/>
          <w:lang w:eastAsia="en-US"/>
        </w:rPr>
      </w:pPr>
      <w:bookmarkStart w:id="5" w:name="Seif6"/>
      <w:bookmarkEnd w:id="5"/>
      <w:r>
        <w:rPr>
          <w:lang w:val="he-IL"/>
        </w:rPr>
        <w:pict w14:anchorId="78CF7648">
          <v:rect id="_x0000_s1031" style="position:absolute;left:0;text-align:left;margin-left:470.25pt;margin-top:8.05pt;width:69.3pt;height:27.25pt;z-index:251652096" o:allowincell="f" filled="f" stroked="f" strokecolor="lime" strokeweight=".25pt">
            <v:textbox style="mso-next-textbox:#_x0000_s1031" inset="0,0,0,0">
              <w:txbxContent>
                <w:p w14:paraId="5F6D4868" w14:textId="77777777" w:rsidR="00FD1459" w:rsidRDefault="00FD1459" w:rsidP="00300667">
                  <w:pPr>
                    <w:spacing w:line="160" w:lineRule="exact"/>
                    <w:jc w:val="left"/>
                    <w:rPr>
                      <w:rFonts w:cs="Miriam" w:hint="cs"/>
                      <w:noProof/>
                      <w:sz w:val="18"/>
                      <w:szCs w:val="18"/>
                      <w:rtl/>
                    </w:rPr>
                  </w:pPr>
                  <w:r>
                    <w:rPr>
                      <w:rFonts w:cs="Miriam" w:hint="cs"/>
                      <w:sz w:val="18"/>
                      <w:szCs w:val="18"/>
                      <w:rtl/>
                    </w:rPr>
                    <w:t>היטל סלילת רחובות באדמה חקלאית</w:t>
                  </w:r>
                </w:p>
              </w:txbxContent>
            </v:textbox>
            <w10:anchorlock/>
          </v:rect>
        </w:pict>
      </w:r>
      <w:r>
        <w:rPr>
          <w:rStyle w:val="big-number"/>
          <w:rFonts w:cs="Miriam"/>
          <w:rtl/>
        </w:rPr>
        <w:t>6</w:t>
      </w:r>
      <w:r w:rsidRPr="00D567A4">
        <w:rPr>
          <w:rStyle w:val="default"/>
          <w:rtl/>
        </w:rPr>
        <w:t>.</w:t>
      </w:r>
      <w:r w:rsidRPr="00D567A4">
        <w:rPr>
          <w:rStyle w:val="default"/>
          <w:rtl/>
        </w:rPr>
        <w:tab/>
      </w:r>
      <w:r>
        <w:rPr>
          <w:rStyle w:val="default"/>
          <w:rtl/>
        </w:rPr>
        <w:t>(א</w:t>
      </w:r>
      <w:r>
        <w:rPr>
          <w:rStyle w:val="default"/>
          <w:rFonts w:hint="cs"/>
          <w:rtl/>
        </w:rPr>
        <w:t>)</w:t>
      </w:r>
      <w:r w:rsidR="003C6A74">
        <w:rPr>
          <w:rFonts w:cs="FrankRuehl" w:hint="cs"/>
          <w:rtl/>
          <w:lang w:eastAsia="en-US"/>
        </w:rPr>
        <w:tab/>
      </w:r>
      <w:r w:rsidR="005D4638">
        <w:rPr>
          <w:rFonts w:cs="FrankRuehl" w:hint="cs"/>
          <w:rtl/>
          <w:lang w:eastAsia="en-US"/>
        </w:rPr>
        <w:t xml:space="preserve">בעל נכס </w:t>
      </w:r>
      <w:r w:rsidR="003D2D46">
        <w:rPr>
          <w:rFonts w:cs="FrankRuehl" w:hint="cs"/>
          <w:rtl/>
          <w:lang w:eastAsia="en-US"/>
        </w:rPr>
        <w:t>מסוג</w:t>
      </w:r>
      <w:r w:rsidR="005D4638">
        <w:rPr>
          <w:rFonts w:cs="FrankRuehl" w:hint="cs"/>
          <w:rtl/>
          <w:lang w:eastAsia="en-US"/>
        </w:rPr>
        <w:t xml:space="preserve"> אדמה חקלאית</w:t>
      </w:r>
      <w:r w:rsidR="003D2D46">
        <w:rPr>
          <w:rFonts w:cs="FrankRuehl" w:hint="cs"/>
          <w:rtl/>
          <w:lang w:eastAsia="en-US"/>
        </w:rPr>
        <w:t xml:space="preserve"> לא ישלם בעדו</w:t>
      </w:r>
      <w:r w:rsidR="005D4638">
        <w:rPr>
          <w:rFonts w:cs="FrankRuehl" w:hint="cs"/>
          <w:rtl/>
          <w:lang w:eastAsia="en-US"/>
        </w:rPr>
        <w:t xml:space="preserve"> היטל </w:t>
      </w:r>
      <w:r w:rsidR="003D2D46">
        <w:rPr>
          <w:rFonts w:cs="FrankRuehl" w:hint="cs"/>
          <w:rtl/>
          <w:lang w:eastAsia="en-US"/>
        </w:rPr>
        <w:t>סלילה</w:t>
      </w:r>
      <w:r w:rsidR="005D4638">
        <w:rPr>
          <w:rFonts w:cs="FrankRuehl" w:hint="cs"/>
          <w:rtl/>
          <w:lang w:eastAsia="en-US"/>
        </w:rPr>
        <w:t>.</w:t>
      </w:r>
    </w:p>
    <w:p w14:paraId="3321E264" w14:textId="77777777" w:rsidR="005D4638" w:rsidRDefault="005D4638" w:rsidP="003D2D4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D2D46">
        <w:rPr>
          <w:rFonts w:cs="FrankRuehl" w:hint="cs"/>
          <w:rtl/>
          <w:lang w:eastAsia="en-US"/>
        </w:rPr>
        <w:t>חדל נכס מלהיות אדמה חקלאית, מששונה ייעודו בתכנית, חייב בעליו בתשלום היטל סלילת רחובות, לפי הוראות חוק עזר זה</w:t>
      </w:r>
      <w:r>
        <w:rPr>
          <w:rFonts w:cs="FrankRuehl" w:hint="cs"/>
          <w:rtl/>
          <w:lang w:eastAsia="en-US"/>
        </w:rPr>
        <w:t>.</w:t>
      </w:r>
    </w:p>
    <w:p w14:paraId="35F6E634"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נכס מלהיות אדמה חקלאית משניתן לגביו היתר לשימוש חורג, יחויב בעליו בהיטל סלילה, לפי הוראות חוק עזר זה.</w:t>
      </w:r>
    </w:p>
    <w:p w14:paraId="5BEA247E" w14:textId="77777777" w:rsidR="003D2D46" w:rsidRDefault="003D2D46" w:rsidP="003D2D46">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חדל נכס מלהיות אדמה חקלאית, בלי שניתן לגביו היתר כאמור בסעיף קטן (ג), ובלי ששונה ייעודו בתכנית, יחולו הוראות סעיף 5, בשינויים המחויבים לפי העניין.</w:t>
      </w:r>
    </w:p>
    <w:p w14:paraId="4086DA2D" w14:textId="77777777" w:rsidR="00735FAC" w:rsidRDefault="001B7F27" w:rsidP="00AE7850">
      <w:pPr>
        <w:pStyle w:val="P00"/>
        <w:spacing w:before="72"/>
        <w:ind w:left="0" w:right="1134"/>
        <w:rPr>
          <w:rStyle w:val="default"/>
          <w:rFonts w:hint="cs"/>
          <w:rtl/>
        </w:rPr>
      </w:pPr>
      <w:bookmarkStart w:id="6" w:name="Seif7"/>
      <w:bookmarkEnd w:id="6"/>
      <w:r>
        <w:rPr>
          <w:lang w:val="he-IL"/>
        </w:rPr>
        <w:pict w14:anchorId="49F98F7B">
          <v:rect id="_x0000_s1032" style="position:absolute;left:0;text-align:left;margin-left:464.5pt;margin-top:8.05pt;width:75.05pt;height:24.9pt;z-index:251653120" o:allowincell="f" filled="f" stroked="f" strokecolor="lime" strokeweight=".25pt">
            <v:textbox inset="0,0,0,0">
              <w:txbxContent>
                <w:p w14:paraId="00FF53E5" w14:textId="77777777" w:rsidR="00FD1459" w:rsidRDefault="00FD1459" w:rsidP="00300667">
                  <w:pPr>
                    <w:spacing w:line="160" w:lineRule="exact"/>
                    <w:jc w:val="left"/>
                    <w:rPr>
                      <w:rFonts w:cs="Miriam" w:hint="cs"/>
                      <w:noProof/>
                      <w:sz w:val="18"/>
                      <w:szCs w:val="18"/>
                      <w:rtl/>
                    </w:rPr>
                  </w:pPr>
                  <w:r>
                    <w:rPr>
                      <w:rFonts w:cs="Miriam" w:hint="cs"/>
                      <w:sz w:val="18"/>
                      <w:szCs w:val="18"/>
                      <w:rtl/>
                    </w:rPr>
                    <w:t>חיוב בהיטל בשל שטח המיועד להפקעה</w:t>
                  </w:r>
                </w:p>
              </w:txbxContent>
            </v:textbox>
            <w10:anchorlock/>
          </v:rect>
        </w:pict>
      </w:r>
      <w:r>
        <w:rPr>
          <w:rStyle w:val="big-number"/>
          <w:rFonts w:cs="Miriam"/>
          <w:rtl/>
        </w:rPr>
        <w:t>7</w:t>
      </w:r>
      <w:r w:rsidRPr="00D567A4">
        <w:rPr>
          <w:rStyle w:val="default"/>
          <w:rtl/>
        </w:rPr>
        <w:t>.</w:t>
      </w:r>
      <w:r w:rsidRPr="00D567A4">
        <w:rPr>
          <w:rStyle w:val="default"/>
          <w:rtl/>
        </w:rPr>
        <w:tab/>
      </w:r>
      <w:r w:rsidR="00AE7850">
        <w:rPr>
          <w:rStyle w:val="default"/>
          <w:rFonts w:hint="cs"/>
          <w:rtl/>
        </w:rPr>
        <w:t>(א)</w:t>
      </w:r>
      <w:r w:rsidR="00AE7850">
        <w:rPr>
          <w:rStyle w:val="default"/>
          <w:rFonts w:hint="cs"/>
          <w:rtl/>
        </w:rPr>
        <w:tab/>
        <w:t>לא יוטל חיוב בהיטל סלילת רחובות בשל שטח המיועד להפקעה.</w:t>
      </w:r>
    </w:p>
    <w:p w14:paraId="106CD97A" w14:textId="77777777" w:rsidR="00AE7850" w:rsidRDefault="00AE7850" w:rsidP="00AE7850">
      <w:pPr>
        <w:pStyle w:val="P00"/>
        <w:spacing w:before="72"/>
        <w:ind w:left="0" w:right="1134"/>
        <w:rPr>
          <w:rStyle w:val="default"/>
          <w:rFonts w:hint="cs"/>
          <w:rtl/>
        </w:rPr>
      </w:pPr>
      <w:r>
        <w:rPr>
          <w:rStyle w:val="default"/>
          <w:rFonts w:hint="cs"/>
          <w:rtl/>
        </w:rPr>
        <w:tab/>
        <w:t>(ב)</w:t>
      </w:r>
      <w:r>
        <w:rPr>
          <w:rStyle w:val="default"/>
          <w:rFonts w:hint="cs"/>
          <w:rtl/>
        </w:rPr>
        <w:tab/>
        <w:t>שילם בעל נכס היטל בעבור נכס ובמהלך 5 השנים שממועד תשלום ההיטל הוחל בהליך הפקעה וניתנה הודעה בהתאם לסעיפים 5 ו-7 לפקודת הקרקעות (רכישה לצורכי ציבור) 1943, תשיב העיריה לבעל הנכס את ההיטל ששילם בניכוי 20% מסכום ההיטל בעבור כל שנה או חלק ממנה, בצירוף הפרשי הצמדה מיום התשלום ועד יום ההשבה.</w:t>
      </w:r>
    </w:p>
    <w:p w14:paraId="3ADFCABA" w14:textId="77777777" w:rsidR="00735FAC" w:rsidRDefault="001B7F27" w:rsidP="00FD1459">
      <w:pPr>
        <w:pStyle w:val="P00"/>
        <w:spacing w:before="72"/>
        <w:ind w:left="0" w:right="1134"/>
        <w:rPr>
          <w:rFonts w:cs="FrankRuehl" w:hint="cs"/>
          <w:rtl/>
          <w:lang w:eastAsia="en-US"/>
        </w:rPr>
      </w:pPr>
      <w:bookmarkStart w:id="7" w:name="Seif8"/>
      <w:bookmarkEnd w:id="7"/>
      <w:r>
        <w:rPr>
          <w:lang w:val="he-IL"/>
        </w:rPr>
        <w:pict w14:anchorId="06024E1C">
          <v:rect id="_x0000_s1033" style="position:absolute;left:0;text-align:left;margin-left:464.5pt;margin-top:8.05pt;width:75.05pt;height:22.2pt;z-index:251654144" o:allowincell="f" filled="f" stroked="f" strokecolor="lime" strokeweight=".25pt">
            <v:textbox inset="0,0,0,0">
              <w:txbxContent>
                <w:p w14:paraId="2919AD3F" w14:textId="77777777" w:rsidR="00FD1459" w:rsidRDefault="00FD1459" w:rsidP="00300667">
                  <w:pPr>
                    <w:spacing w:line="160" w:lineRule="exact"/>
                    <w:jc w:val="left"/>
                    <w:rPr>
                      <w:rFonts w:cs="Miriam" w:hint="cs"/>
                      <w:sz w:val="18"/>
                      <w:szCs w:val="18"/>
                      <w:rtl/>
                    </w:rPr>
                  </w:pPr>
                  <w:r>
                    <w:rPr>
                      <w:rFonts w:cs="Miriam" w:hint="cs"/>
                      <w:sz w:val="18"/>
                      <w:szCs w:val="18"/>
                      <w:rtl/>
                    </w:rPr>
                    <w:t>דרישה לתשלום ההיטל</w:t>
                  </w:r>
                </w:p>
              </w:txbxContent>
            </v:textbox>
            <w10:anchorlock/>
          </v:rect>
        </w:pict>
      </w:r>
      <w:r>
        <w:rPr>
          <w:rStyle w:val="big-number"/>
          <w:rFonts w:cs="Miriam"/>
          <w:rtl/>
        </w:rPr>
        <w:t>8</w:t>
      </w:r>
      <w:r w:rsidRPr="00D567A4">
        <w:rPr>
          <w:rStyle w:val="default"/>
          <w:rtl/>
        </w:rPr>
        <w:t>.</w:t>
      </w:r>
      <w:r w:rsidRPr="00D567A4">
        <w:rPr>
          <w:rStyle w:val="default"/>
          <w:rtl/>
        </w:rPr>
        <w:tab/>
      </w:r>
      <w:r w:rsidR="007752D6" w:rsidRPr="00D567A4">
        <w:rPr>
          <w:rStyle w:val="default"/>
          <w:rFonts w:hint="cs"/>
          <w:rtl/>
        </w:rPr>
        <w:t>(</w:t>
      </w:r>
      <w:r w:rsidR="007752D6">
        <w:rPr>
          <w:rFonts w:cs="FrankRuehl" w:hint="cs"/>
          <w:rtl/>
          <w:lang w:eastAsia="en-US"/>
        </w:rPr>
        <w:t>א)</w:t>
      </w:r>
      <w:r w:rsidR="007752D6">
        <w:rPr>
          <w:rFonts w:cs="FrankRuehl" w:hint="cs"/>
          <w:rtl/>
          <w:lang w:eastAsia="en-US"/>
        </w:rPr>
        <w:tab/>
      </w:r>
      <w:r w:rsidR="00FD1459">
        <w:rPr>
          <w:rFonts w:cs="FrankRuehl" w:hint="cs"/>
          <w:rtl/>
          <w:lang w:eastAsia="en-US"/>
        </w:rPr>
        <w:t>לצורך תשלום ההיטל תמסור העיריה לחייב דרישת תשלום, שבה יפורטו הסעיף בחוק העזר שמכוחו הוטל ההיטל, סכום ההיטל, המועד לתשלומו, שטח הנכס ותעריפי ההיטל המעודכנים אשר שימוש בסיס לחישוב סכום ההיטל ודרכי תשלום ההיטל.</w:t>
      </w:r>
    </w:p>
    <w:p w14:paraId="36711E42" w14:textId="77777777" w:rsidR="00FD1459" w:rsidRDefault="00FD1459" w:rsidP="00FD145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דרישת התשלום תימסר בעת התגבשות עילת החיוב כאמור בסעיפים 2(ב), 5 ו-6.</w:t>
      </w:r>
    </w:p>
    <w:p w14:paraId="2CA297E7" w14:textId="77777777" w:rsidR="00FD1459" w:rsidRDefault="00FD1459" w:rsidP="00FD145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נמסרה מסיבה כלשהי דרישת תשלום באחד מהמועדים הנזכרים בסעיף קטן (ב) (להלן </w:t>
      </w:r>
      <w:r>
        <w:rPr>
          <w:rFonts w:cs="FrankRuehl"/>
          <w:rtl/>
          <w:lang w:eastAsia="en-US"/>
        </w:rPr>
        <w:t>–</w:t>
      </w:r>
      <w:r>
        <w:rPr>
          <w:rFonts w:cs="FrankRuehl" w:hint="cs"/>
          <w:rtl/>
          <w:lang w:eastAsia="en-US"/>
        </w:rPr>
        <w:t xml:space="preserve"> מועד החיוב המקורי), רשאית העיריה למסור את דרישת התשלום טרם מתן תעודת העברה לרשם המקרקעין או טרם מתן אישורה לצורך העברת זכויות חכירה במינהל מקרקעי ישראל; במקרה זה ייקבע סכום החיוב על בסיס תעריפי ההיטל כפי שהיו בתוקפם במועד החיוב המקורי בתוספת הפרשי הצמדה.</w:t>
      </w:r>
    </w:p>
    <w:p w14:paraId="74AA4F28" w14:textId="77777777" w:rsidR="00FD1459" w:rsidRDefault="00FD1459" w:rsidP="00FD145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אין בפגם שנפל בדרישת תשלום כדי לגרוע מחובת בעל נכס לשלם היטל סלילת רחובות.</w:t>
      </w:r>
    </w:p>
    <w:p w14:paraId="44ABB45B" w14:textId="77777777" w:rsidR="00FD1459" w:rsidRDefault="00FD1459" w:rsidP="00FD145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דרישת תשלום שנמסרה לפי </w:t>
      </w:r>
      <w:r>
        <w:rPr>
          <w:rFonts w:cs="FrankRuehl"/>
          <w:rtl/>
          <w:lang w:eastAsia="en-US"/>
        </w:rPr>
        <w:t>–</w:t>
      </w:r>
    </w:p>
    <w:p w14:paraId="0A32E699" w14:textId="77777777" w:rsidR="00FD1459" w:rsidRDefault="00FD1459" w:rsidP="00FD145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סעיפים 2(ב)(1), 5 או 6(ב) תיפרע תוך 30 ימים ממסירתה לבעל הנכס;</w:t>
      </w:r>
    </w:p>
    <w:p w14:paraId="5DC51F65" w14:textId="77777777" w:rsidR="00FD1459" w:rsidRDefault="00FD1459" w:rsidP="00FD145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סעיפים 2(ב)(2), 6(ג), 6(ד) או 8(ג) תיפרע בתוך 7 ימים מיום מסירתה לבעל הנכס, ובכל מקרה עובר למתן ההיתר, התעודה או האישור המבוקשים וכתנאי להוצאתם.</w:t>
      </w:r>
    </w:p>
    <w:p w14:paraId="6E525F26" w14:textId="77777777" w:rsidR="00735FAC" w:rsidRDefault="001B7F27" w:rsidP="00555DEE">
      <w:pPr>
        <w:pStyle w:val="P00"/>
        <w:spacing w:before="72"/>
        <w:ind w:left="0" w:right="1134"/>
        <w:rPr>
          <w:rFonts w:cs="FrankRuehl" w:hint="cs"/>
          <w:rtl/>
          <w:lang w:eastAsia="en-US"/>
        </w:rPr>
      </w:pPr>
      <w:bookmarkStart w:id="8" w:name="Seif9"/>
      <w:bookmarkEnd w:id="8"/>
      <w:r>
        <w:rPr>
          <w:lang w:val="he-IL"/>
        </w:rPr>
        <w:pict w14:anchorId="217B3548">
          <v:rect id="_x0000_s1034" style="position:absolute;left:0;text-align:left;margin-left:464.5pt;margin-top:8.05pt;width:75.05pt;height:14.85pt;z-index:251655168" o:allowincell="f" filled="f" stroked="f" strokecolor="lime" strokeweight=".25pt">
            <v:textbox style="mso-next-textbox:#_x0000_s1034" inset="0,0,0,0">
              <w:txbxContent>
                <w:p w14:paraId="0DA98D8C" w14:textId="77777777" w:rsidR="00FD1459" w:rsidRDefault="00FD1459" w:rsidP="00300667">
                  <w:pPr>
                    <w:spacing w:line="160" w:lineRule="exact"/>
                    <w:jc w:val="left"/>
                    <w:rPr>
                      <w:rFonts w:cs="Miriam" w:hint="cs"/>
                      <w:noProof/>
                      <w:sz w:val="18"/>
                      <w:szCs w:val="18"/>
                      <w:rtl/>
                    </w:rPr>
                  </w:pPr>
                  <w:r>
                    <w:rPr>
                      <w:rFonts w:cs="Miriam" w:hint="cs"/>
                      <w:sz w:val="18"/>
                      <w:szCs w:val="18"/>
                      <w:rtl/>
                    </w:rPr>
                    <w:t>שערוך</w:t>
                  </w:r>
                  <w:r w:rsidR="00555DEE">
                    <w:rPr>
                      <w:rFonts w:cs="Miriam" w:hint="cs"/>
                      <w:sz w:val="18"/>
                      <w:szCs w:val="18"/>
                      <w:rtl/>
                    </w:rPr>
                    <w:t xml:space="preserve"> חיובים וחובות</w:t>
                  </w:r>
                </w:p>
              </w:txbxContent>
            </v:textbox>
            <w10:anchorlock/>
          </v:rect>
        </w:pict>
      </w:r>
      <w:r>
        <w:rPr>
          <w:rStyle w:val="big-number"/>
          <w:rFonts w:cs="Miriam"/>
          <w:rtl/>
        </w:rPr>
        <w:t>9</w:t>
      </w:r>
      <w:r w:rsidRPr="00D567A4">
        <w:rPr>
          <w:rStyle w:val="default"/>
          <w:rtl/>
        </w:rPr>
        <w:t>.</w:t>
      </w:r>
      <w:r w:rsidRPr="00D567A4">
        <w:rPr>
          <w:rStyle w:val="default"/>
          <w:rtl/>
        </w:rPr>
        <w:tab/>
      </w:r>
      <w:r w:rsidRPr="00D567A4">
        <w:rPr>
          <w:rStyle w:val="default"/>
          <w:rFonts w:hint="cs"/>
          <w:rtl/>
        </w:rPr>
        <w:t>(</w:t>
      </w:r>
      <w:r>
        <w:rPr>
          <w:rFonts w:cs="FrankRuehl" w:hint="cs"/>
          <w:rtl/>
          <w:lang w:eastAsia="en-US"/>
        </w:rPr>
        <w:t>א)</w:t>
      </w:r>
      <w:r w:rsidR="00735FAC">
        <w:rPr>
          <w:rFonts w:cs="FrankRuehl" w:hint="cs"/>
          <w:rtl/>
          <w:lang w:eastAsia="en-US"/>
        </w:rPr>
        <w:tab/>
      </w:r>
      <w:r w:rsidR="00D007D5">
        <w:rPr>
          <w:rFonts w:cs="FrankRuehl" w:hint="cs"/>
          <w:rtl/>
          <w:lang w:eastAsia="en-US"/>
        </w:rPr>
        <w:t>לא שולם במועדו היטל סלילת רחובות שנמסרה לגביו דרישת תשלום לפי סעי</w:t>
      </w:r>
      <w:r w:rsidR="00555DEE">
        <w:rPr>
          <w:rFonts w:cs="FrankRuehl" w:hint="cs"/>
          <w:rtl/>
          <w:lang w:eastAsia="en-US"/>
        </w:rPr>
        <w:t>פים</w:t>
      </w:r>
      <w:r w:rsidR="00D007D5">
        <w:rPr>
          <w:rFonts w:cs="FrankRuehl" w:hint="cs"/>
          <w:rtl/>
          <w:lang w:eastAsia="en-US"/>
        </w:rPr>
        <w:t xml:space="preserve"> </w:t>
      </w:r>
      <w:r w:rsidR="00555DEE">
        <w:rPr>
          <w:rFonts w:cs="FrankRuehl" w:hint="cs"/>
          <w:rtl/>
          <w:lang w:eastAsia="en-US"/>
        </w:rPr>
        <w:t>2(ב)(1), 5 או 6</w:t>
      </w:r>
      <w:r w:rsidR="00D007D5">
        <w:rPr>
          <w:rFonts w:cs="FrankRuehl" w:hint="cs"/>
          <w:rtl/>
          <w:lang w:eastAsia="en-US"/>
        </w:rPr>
        <w:t xml:space="preserve"> ייווספו לסכום המצוין בדרישת התשלום תשלומי פיגורים</w:t>
      </w:r>
      <w:r w:rsidR="00555DEE">
        <w:rPr>
          <w:rFonts w:cs="FrankRuehl" w:hint="cs"/>
          <w:rtl/>
          <w:lang w:eastAsia="en-US"/>
        </w:rPr>
        <w:t xml:space="preserve"> החל מהמועד שנקבע לתשלומו בחוק עזר זה ועד למועד התשלום בפועל</w:t>
      </w:r>
      <w:r w:rsidR="001930F2">
        <w:rPr>
          <w:rFonts w:cs="FrankRuehl" w:hint="cs"/>
          <w:rtl/>
          <w:lang w:eastAsia="en-US"/>
        </w:rPr>
        <w:t>.</w:t>
      </w:r>
    </w:p>
    <w:p w14:paraId="69191F80" w14:textId="77777777" w:rsidR="00D007D5" w:rsidRDefault="00D007D5" w:rsidP="00555DE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555DEE">
        <w:rPr>
          <w:rFonts w:cs="FrankRuehl" w:hint="cs"/>
          <w:rtl/>
          <w:lang w:eastAsia="en-US"/>
        </w:rPr>
        <w:t xml:space="preserve">לא שולם במועדו </w:t>
      </w:r>
      <w:r>
        <w:rPr>
          <w:rFonts w:cs="FrankRuehl" w:hint="cs"/>
          <w:rtl/>
          <w:lang w:eastAsia="en-US"/>
        </w:rPr>
        <w:t>היטל סלילת רחובות שנמסרה לגביו דרישת תשלום לפי סעי</w:t>
      </w:r>
      <w:r w:rsidR="00555DEE">
        <w:rPr>
          <w:rFonts w:cs="FrankRuehl" w:hint="cs"/>
          <w:rtl/>
          <w:lang w:eastAsia="en-US"/>
        </w:rPr>
        <w:t>פים</w:t>
      </w:r>
      <w:r>
        <w:rPr>
          <w:rFonts w:cs="FrankRuehl" w:hint="cs"/>
          <w:rtl/>
          <w:lang w:eastAsia="en-US"/>
        </w:rPr>
        <w:t xml:space="preserve"> </w:t>
      </w:r>
      <w:r w:rsidR="00555DEE">
        <w:rPr>
          <w:rFonts w:cs="FrankRuehl" w:hint="cs"/>
          <w:rtl/>
          <w:lang w:eastAsia="en-US"/>
        </w:rPr>
        <w:t>2(ב)(2), או 8(ג)</w:t>
      </w:r>
      <w:r>
        <w:rPr>
          <w:rFonts w:cs="FrankRuehl" w:hint="cs"/>
          <w:rtl/>
          <w:lang w:eastAsia="en-US"/>
        </w:rPr>
        <w:t xml:space="preserve"> </w:t>
      </w:r>
      <w:r w:rsidR="00555DEE">
        <w:rPr>
          <w:rFonts w:cs="FrankRuehl" w:hint="cs"/>
          <w:rtl/>
          <w:lang w:eastAsia="en-US"/>
        </w:rPr>
        <w:t>תפקע דרישת התשלום; כל דרישת תשלום חדשה שתימסר בטרם הוצאו ההיתר, התעודה או האישור נושא הסעיפים האמורים, לפי העניין, תהיה בהתאם לתעריפי ההיטל המעודכנים ותעמוד בתוקפה ל-7 ימים ממסירתה לבעל הנכס</w:t>
      </w:r>
      <w:r>
        <w:rPr>
          <w:rFonts w:cs="FrankRuehl" w:hint="cs"/>
          <w:rtl/>
          <w:lang w:eastAsia="en-US"/>
        </w:rPr>
        <w:t>.</w:t>
      </w:r>
    </w:p>
    <w:p w14:paraId="03DA6485" w14:textId="77777777" w:rsidR="00D007D5" w:rsidRDefault="00D007D5" w:rsidP="00555DE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491B0D">
        <w:rPr>
          <w:rFonts w:cs="FrankRuehl" w:hint="cs"/>
          <w:rtl/>
          <w:lang w:eastAsia="en-US"/>
        </w:rPr>
        <w:t>על אף האמור בסעיף קטן (ב) אם ניתנו ההיתר</w:t>
      </w:r>
      <w:r w:rsidR="00555DEE">
        <w:rPr>
          <w:rFonts w:cs="FrankRuehl" w:hint="cs"/>
          <w:rtl/>
          <w:lang w:eastAsia="en-US"/>
        </w:rPr>
        <w:t>, או האישור נשוא הסעיפים האמורים</w:t>
      </w:r>
      <w:r w:rsidR="00491B0D">
        <w:rPr>
          <w:rFonts w:cs="FrankRuehl" w:hint="cs"/>
          <w:rtl/>
          <w:lang w:eastAsia="en-US"/>
        </w:rPr>
        <w:t xml:space="preserve"> בלא ששולם ההיטל או חלק ממנו, ייווספו לסכום שלא שולם תשלומי פיגורים, החל מהמועד שנקבע לתשלומו בחוק עזר זה</w:t>
      </w:r>
      <w:r w:rsidR="00555DEE">
        <w:rPr>
          <w:rFonts w:cs="FrankRuehl" w:hint="cs"/>
          <w:rtl/>
          <w:lang w:eastAsia="en-US"/>
        </w:rPr>
        <w:t xml:space="preserve"> ועד למועד התשלום בפועל</w:t>
      </w:r>
      <w:r w:rsidR="00491B0D">
        <w:rPr>
          <w:rFonts w:cs="FrankRuehl" w:hint="cs"/>
          <w:rtl/>
          <w:lang w:eastAsia="en-US"/>
        </w:rPr>
        <w:t>.</w:t>
      </w:r>
    </w:p>
    <w:p w14:paraId="6C4EEED2" w14:textId="77777777" w:rsidR="00DA1DDA" w:rsidRDefault="001B7F27" w:rsidP="00555DEE">
      <w:pPr>
        <w:pStyle w:val="P00"/>
        <w:spacing w:before="72"/>
        <w:ind w:left="0" w:right="1134"/>
        <w:rPr>
          <w:rFonts w:cs="FrankRuehl" w:hint="cs"/>
          <w:rtl/>
          <w:lang w:eastAsia="en-US"/>
        </w:rPr>
      </w:pPr>
      <w:bookmarkStart w:id="9" w:name="Seif10"/>
      <w:bookmarkEnd w:id="9"/>
      <w:r>
        <w:rPr>
          <w:lang w:val="he-IL"/>
        </w:rPr>
        <w:pict w14:anchorId="0EB7CBF9">
          <v:rect id="_x0000_s1035" style="position:absolute;left:0;text-align:left;margin-left:464.5pt;margin-top:8.05pt;width:75.05pt;height:11.05pt;z-index:251656192" o:allowincell="f" filled="f" stroked="f" strokecolor="lime" strokeweight=".25pt">
            <v:textbox style="mso-next-textbox:#_x0000_s1035" inset="0,0,0,0">
              <w:txbxContent>
                <w:p w14:paraId="12A465EC" w14:textId="77777777" w:rsidR="00FD1459" w:rsidRDefault="00555DEE" w:rsidP="00300667">
                  <w:pPr>
                    <w:spacing w:line="160" w:lineRule="exact"/>
                    <w:jc w:val="left"/>
                    <w:rPr>
                      <w:rFonts w:cs="Miriam" w:hint="cs"/>
                      <w:noProof/>
                      <w:sz w:val="18"/>
                      <w:szCs w:val="18"/>
                      <w:rtl/>
                    </w:rPr>
                  </w:pPr>
                  <w:r>
                    <w:rPr>
                      <w:rFonts w:cs="Miriam" w:hint="cs"/>
                      <w:sz w:val="18"/>
                      <w:szCs w:val="18"/>
                      <w:rtl/>
                    </w:rPr>
                    <w:t>חיוב בעלים משותפים</w:t>
                  </w:r>
                </w:p>
              </w:txbxContent>
            </v:textbox>
            <w10:anchorlock/>
          </v:rect>
        </w:pict>
      </w:r>
      <w:r>
        <w:rPr>
          <w:rStyle w:val="big-number"/>
          <w:rFonts w:cs="Miriam"/>
          <w:rtl/>
        </w:rPr>
        <w:t>10</w:t>
      </w:r>
      <w:r w:rsidRPr="00D567A4">
        <w:rPr>
          <w:rStyle w:val="default"/>
          <w:rtl/>
        </w:rPr>
        <w:t>.</w:t>
      </w:r>
      <w:r w:rsidRPr="00D567A4">
        <w:rPr>
          <w:rStyle w:val="default"/>
          <w:rtl/>
        </w:rPr>
        <w:tab/>
      </w:r>
      <w:r w:rsidR="00555DEE">
        <w:rPr>
          <w:rStyle w:val="default"/>
          <w:rFonts w:hint="cs"/>
          <w:rtl/>
        </w:rPr>
        <w:t>היה נכס גובל בבעלות משותפת, תחול חובת ההיטל על כל אחד מהבעלים המשותפים של הנכס כפי חלקם היחסי בבעלות בנכס</w:t>
      </w:r>
      <w:r w:rsidR="001622F6">
        <w:rPr>
          <w:rFonts w:cs="FrankRuehl" w:hint="cs"/>
          <w:rtl/>
          <w:lang w:eastAsia="en-US"/>
        </w:rPr>
        <w:t>.</w:t>
      </w:r>
    </w:p>
    <w:p w14:paraId="2B2CEA72" w14:textId="77777777" w:rsidR="001B7F27" w:rsidRDefault="001B7F27" w:rsidP="008752CC">
      <w:pPr>
        <w:pStyle w:val="P00"/>
        <w:spacing w:before="72"/>
        <w:ind w:left="0" w:right="1134"/>
        <w:rPr>
          <w:rFonts w:cs="FrankRuehl" w:hint="cs"/>
          <w:rtl/>
          <w:lang w:eastAsia="en-US"/>
        </w:rPr>
      </w:pPr>
      <w:bookmarkStart w:id="10" w:name="Seif11"/>
      <w:bookmarkEnd w:id="10"/>
      <w:r w:rsidRPr="00300667">
        <w:rPr>
          <w:rFonts w:cs="Miriam"/>
          <w:sz w:val="32"/>
          <w:szCs w:val="32"/>
          <w:lang w:val="he-IL"/>
        </w:rPr>
        <w:pict w14:anchorId="3C18C781">
          <v:rect id="_x0000_s1036" style="position:absolute;left:0;text-align:left;margin-left:464.5pt;margin-top:8.05pt;width:75.05pt;height:17.3pt;z-index:251657216" o:allowincell="f" filled="f" stroked="f" strokecolor="lime" strokeweight=".25pt">
            <v:textbox style="mso-next-textbox:#_x0000_s1036" inset="0,0,0,0">
              <w:txbxContent>
                <w:p w14:paraId="7CFCE908" w14:textId="77777777" w:rsidR="00FD1459" w:rsidRDefault="008752CC" w:rsidP="00300667">
                  <w:pPr>
                    <w:spacing w:line="160" w:lineRule="exact"/>
                    <w:jc w:val="left"/>
                    <w:rPr>
                      <w:rFonts w:cs="Miriam" w:hint="cs"/>
                      <w:noProof/>
                      <w:sz w:val="18"/>
                      <w:szCs w:val="18"/>
                      <w:rtl/>
                    </w:rPr>
                  </w:pPr>
                  <w:r>
                    <w:rPr>
                      <w:rFonts w:cs="Miriam" w:hint="cs"/>
                      <w:sz w:val="18"/>
                      <w:szCs w:val="18"/>
                      <w:rtl/>
                    </w:rPr>
                    <w:t>סלילת מדרכה בידי בעלים בנכס</w:t>
                  </w:r>
                </w:p>
              </w:txbxContent>
            </v:textbox>
            <w10:anchorlock/>
          </v:rect>
        </w:pict>
      </w:r>
      <w:r w:rsidRPr="00300667">
        <w:rPr>
          <w:rFonts w:cs="Miriam"/>
          <w:sz w:val="32"/>
          <w:szCs w:val="32"/>
          <w:rtl/>
          <w:lang w:val="he-IL"/>
        </w:rPr>
        <w:t>11</w:t>
      </w:r>
      <w:r w:rsidRPr="00D567A4">
        <w:rPr>
          <w:rStyle w:val="default"/>
          <w:rtl/>
        </w:rPr>
        <w:t>.</w:t>
      </w:r>
      <w:r w:rsidRPr="00D567A4">
        <w:rPr>
          <w:rStyle w:val="default"/>
          <w:rtl/>
        </w:rPr>
        <w:tab/>
      </w:r>
      <w:r w:rsidR="00D21C77" w:rsidRPr="00D567A4">
        <w:rPr>
          <w:rStyle w:val="default"/>
          <w:rFonts w:hint="cs"/>
          <w:rtl/>
        </w:rPr>
        <w:t>(</w:t>
      </w:r>
      <w:r w:rsidR="00D21C77">
        <w:rPr>
          <w:rFonts w:cs="FrankRuehl" w:hint="cs"/>
          <w:rtl/>
          <w:lang w:eastAsia="en-US"/>
        </w:rPr>
        <w:t>א)</w:t>
      </w:r>
      <w:r w:rsidR="00D21C77">
        <w:rPr>
          <w:rFonts w:cs="FrankRuehl" w:hint="cs"/>
          <w:rtl/>
          <w:lang w:eastAsia="en-US"/>
        </w:rPr>
        <w:tab/>
      </w:r>
      <w:r w:rsidR="008752CC">
        <w:rPr>
          <w:rFonts w:cs="FrankRuehl" w:hint="cs"/>
          <w:rtl/>
          <w:lang w:eastAsia="en-US"/>
        </w:rPr>
        <w:t>ראש העיריה רשאי, בהודעה בכתב, לדרוש מבעלים בנכס גובל לסלול סלילה ראשונה של מדרכה הגובלת בנכסו; ההודעה תפרט את התנאים ואת אופן ביצוע הסלילה, וכן את משך הזמן שבו יש לסיימה</w:t>
      </w:r>
      <w:r w:rsidR="00674E15">
        <w:rPr>
          <w:rFonts w:cs="FrankRuehl" w:hint="cs"/>
          <w:rtl/>
          <w:lang w:eastAsia="en-US"/>
        </w:rPr>
        <w:t>.</w:t>
      </w:r>
    </w:p>
    <w:p w14:paraId="752AF080"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סלילה לפי דרישה כאמור בסעיף קטן (א), תתבצע בהתאם לתנאים שפורטו בהודעה, לפי תכנית ביצוע ומפרטים שאושרו בידי המהנדס, וכן על פי אומדן תקציבי שאישרו המהנדס וגזבר העיריה.</w:t>
      </w:r>
    </w:p>
    <w:p w14:paraId="0B595D95"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סלל אדם מדרכה שלא בהתאם לקבוע בסעיפים קטנים (א) ו-(ב) רשאית העיריה לסלול בעצמה את המדרכה מחדש או לתקנה, ולגבות מאותו אדם את ההוצאות שהוציאה לשינוי המדרכה או להריסתה ולסלילתה מחדש, ובלבד שהודעה על כך נמסרה לאותו אדם זמן סביר מראש.</w:t>
      </w:r>
    </w:p>
    <w:p w14:paraId="7E67D300"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סלל בעל נכס גובל מדרכה כאמור בסעיף קטן (ב) או שילם לעיריה את הוצאות סלילתה של מדרכה בהתאם לסעיף קטן (ג), ינוכו הוצאות הסלילה שהוציא בעל הנכס, מסכום ההיטל שהוא חייב בו לפי הוראות חוק עזר זה; סכום הוצאות הסלילה ייקבע בידי המהנדס.</w:t>
      </w:r>
    </w:p>
    <w:p w14:paraId="701697D7" w14:textId="77777777" w:rsidR="00DA1DDA" w:rsidRDefault="001B7F27" w:rsidP="008752CC">
      <w:pPr>
        <w:pStyle w:val="P00"/>
        <w:spacing w:before="72"/>
        <w:ind w:left="0" w:right="1134"/>
        <w:rPr>
          <w:rFonts w:cs="FrankRuehl" w:hint="cs"/>
          <w:rtl/>
          <w:lang w:eastAsia="en-US"/>
        </w:rPr>
      </w:pPr>
      <w:bookmarkStart w:id="11" w:name="Seif12"/>
      <w:bookmarkEnd w:id="11"/>
      <w:r>
        <w:rPr>
          <w:lang w:val="he-IL"/>
        </w:rPr>
        <w:pict w14:anchorId="1DAA749C">
          <v:rect id="_x0000_s1037" style="position:absolute;left:0;text-align:left;margin-left:464.5pt;margin-top:8.05pt;width:75.05pt;height:21pt;z-index:251658240" o:allowincell="f" filled="f" stroked="f" strokecolor="lime" strokeweight=".25pt">
            <v:textbox style="mso-next-textbox:#_x0000_s1037" inset="0,0,0,0">
              <w:txbxContent>
                <w:p w14:paraId="3D6ECFD1" w14:textId="77777777" w:rsidR="00FD1459" w:rsidRDefault="008752CC" w:rsidP="00300667">
                  <w:pPr>
                    <w:spacing w:line="160" w:lineRule="exact"/>
                    <w:jc w:val="left"/>
                    <w:rPr>
                      <w:rFonts w:cs="Miriam" w:hint="cs"/>
                      <w:noProof/>
                      <w:sz w:val="18"/>
                      <w:szCs w:val="18"/>
                      <w:rtl/>
                    </w:rPr>
                  </w:pPr>
                  <w:r>
                    <w:rPr>
                      <w:rFonts w:cs="Miriam" w:hint="cs"/>
                      <w:sz w:val="18"/>
                      <w:szCs w:val="18"/>
                      <w:rtl/>
                    </w:rPr>
                    <w:t>הטלת חיובים מכוח חוקי עזר קודמים</w:t>
                  </w:r>
                </w:p>
              </w:txbxContent>
            </v:textbox>
            <w10:anchorlock/>
          </v:rect>
        </w:pict>
      </w:r>
      <w:r>
        <w:rPr>
          <w:rStyle w:val="big-number"/>
          <w:rFonts w:cs="Miriam"/>
          <w:rtl/>
        </w:rPr>
        <w:t>12</w:t>
      </w:r>
      <w:r w:rsidRPr="00D567A4">
        <w:rPr>
          <w:rStyle w:val="default"/>
          <w:rtl/>
        </w:rPr>
        <w:t>.</w:t>
      </w:r>
      <w:r w:rsidRPr="00D567A4">
        <w:rPr>
          <w:rStyle w:val="default"/>
          <w:rtl/>
        </w:rPr>
        <w:tab/>
      </w:r>
      <w:r w:rsidR="008752CC">
        <w:rPr>
          <w:rFonts w:cs="FrankRuehl" w:hint="cs"/>
          <w:rtl/>
          <w:lang w:eastAsia="en-US"/>
        </w:rPr>
        <w:t>(א)</w:t>
      </w:r>
      <w:r w:rsidR="008752CC">
        <w:rPr>
          <w:rFonts w:cs="FrankRuehl" w:hint="cs"/>
          <w:rtl/>
          <w:lang w:eastAsia="en-US"/>
        </w:rPr>
        <w:tab/>
        <w:t xml:space="preserve">היתה העיריה מוסמכת לחייב בעל נכס, בתשלום היטל קודם או דמי השתתפות על פי חוק עזר קודם (להלן </w:t>
      </w:r>
      <w:r w:rsidR="008752CC">
        <w:rPr>
          <w:rFonts w:cs="FrankRuehl"/>
          <w:rtl/>
          <w:lang w:eastAsia="en-US"/>
        </w:rPr>
        <w:t>–</w:t>
      </w:r>
      <w:r w:rsidR="008752CC">
        <w:rPr>
          <w:rFonts w:cs="FrankRuehl" w:hint="cs"/>
          <w:rtl/>
          <w:lang w:eastAsia="en-US"/>
        </w:rPr>
        <w:t xml:space="preserve"> החיוב הקודם) וזה לא נדרש על ידה, ישלם בעל הנכס לעיריה, לפי דרישתה, את החיוב הקודם וזאת בהתאם להוראות חוק העזר הקודם שמכוחו היתה מוסמכת העירייה להטילו ובכפוף להוראות סעיפים קטנים (ב) או (ג).</w:t>
      </w:r>
    </w:p>
    <w:p w14:paraId="2DCC023A"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סכום דמי ההשתתפות שישלם בעל נכס, כאמור בסעיף קטן (א), יעמוד על סכומו המשוערך במועד התשלום בפועל; לעניין זה, "סכום משוערך" </w:t>
      </w:r>
      <w:r>
        <w:rPr>
          <w:rFonts w:cs="FrankRuehl"/>
          <w:rtl/>
          <w:lang w:eastAsia="en-US"/>
        </w:rPr>
        <w:t>–</w:t>
      </w:r>
      <w:r>
        <w:rPr>
          <w:rFonts w:cs="FrankRuehl" w:hint="cs"/>
          <w:rtl/>
          <w:lang w:eastAsia="en-US"/>
        </w:rPr>
        <w:t xml:space="preserve"> סכומם הנומינלי של דמי ההשתתפות במועד שבו אמורים היו להיות מוטלים לפי חוק עזר קודם ובתוספת הפרשי הצמדה מאותו מועד עד למועד התשלום בפועל; בהעדר אשפרות להתחקות אחר הסכום הנומינלי של עלות סלילת הרחוב במועד שבו היו אמורים להיות מוטלים דמי ההשתתפות, המשמש בסיס לחישוב כאמור </w:t>
      </w:r>
      <w:r>
        <w:rPr>
          <w:rFonts w:cs="FrankRuehl"/>
          <w:rtl/>
          <w:lang w:eastAsia="en-US"/>
        </w:rPr>
        <w:t>–</w:t>
      </w:r>
      <w:r>
        <w:rPr>
          <w:rFonts w:cs="FrankRuehl" w:hint="cs"/>
          <w:rtl/>
          <w:lang w:eastAsia="en-US"/>
        </w:rPr>
        <w:t xml:space="preserve"> סכום עלותה של עבודת סלילת רחוב על פי מחירי העלות במועד הטלת החיוב.</w:t>
      </w:r>
    </w:p>
    <w:p w14:paraId="067E2CF0"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סכום ההיטל הקודם שישלם בעל נכס גובל, כאמור בסעיף קטן (א), ייקבע לפי תעריפי ההיטל הקודם; לעניין זה, "תעריפי ההיטל הקודם" </w:t>
      </w:r>
      <w:r>
        <w:rPr>
          <w:rFonts w:cs="FrankRuehl"/>
          <w:rtl/>
          <w:lang w:eastAsia="en-US"/>
        </w:rPr>
        <w:t>–</w:t>
      </w:r>
      <w:r>
        <w:rPr>
          <w:rFonts w:cs="FrankRuehl" w:hint="cs"/>
          <w:rtl/>
          <w:lang w:eastAsia="en-US"/>
        </w:rPr>
        <w:t xml:space="preserve"> התעריפים שהיו תקפים בעת היווצרות החיוב הקודם בתוספת הפרשי הצמדה החל מאותו מועד ועד למועד התשלום בפועל.</w:t>
      </w:r>
    </w:p>
    <w:p w14:paraId="318E99B4" w14:textId="77777777" w:rsidR="008752CC" w:rsidRDefault="008752CC" w:rsidP="008752C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הוראת סעיף קטן (א) תחול ביחס לשטח הקרקע ושטח הבניין כפי שהיו במועד היווצרותו של החיוב הקודם; אין בתשלום חיוב קודם כאמור בסעיף קטן (א), כדי לגרוע מחובתו של בעל נכס לשלם היטל בעבור בניה חדשה שנבנתה בנכס או שנתבקשה בנייתה לאחר מועד היווצרות החיוב הקודם, בהתאם לקבוע בחוק עזר זה.</w:t>
      </w:r>
    </w:p>
    <w:p w14:paraId="46AB4FCE" w14:textId="77777777" w:rsidR="00DA1DDA" w:rsidRDefault="001B7F27" w:rsidP="008752CC">
      <w:pPr>
        <w:pStyle w:val="P00"/>
        <w:spacing w:before="72"/>
        <w:ind w:left="0" w:right="1134"/>
        <w:rPr>
          <w:rFonts w:cs="FrankRuehl" w:hint="cs"/>
          <w:rtl/>
          <w:lang w:eastAsia="en-US"/>
        </w:rPr>
      </w:pPr>
      <w:bookmarkStart w:id="12" w:name="Seif13"/>
      <w:bookmarkEnd w:id="12"/>
      <w:r w:rsidRPr="00300667">
        <w:rPr>
          <w:rFonts w:cs="Miriam"/>
          <w:sz w:val="32"/>
          <w:szCs w:val="32"/>
          <w:lang w:val="he-IL"/>
        </w:rPr>
        <w:pict w14:anchorId="2F4848DC">
          <v:rect id="_x0000_s1038" style="position:absolute;left:0;text-align:left;margin-left:464.5pt;margin-top:8.05pt;width:75.05pt;height:10.3pt;z-index:251659264" o:allowincell="f" filled="f" stroked="f" strokecolor="lime" strokeweight=".25pt">
            <v:textbox inset="0,0,0,0">
              <w:txbxContent>
                <w:p w14:paraId="04687702" w14:textId="77777777" w:rsidR="00FD1459" w:rsidRDefault="008752CC" w:rsidP="0030066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300667">
        <w:rPr>
          <w:rFonts w:cs="Miriam"/>
          <w:sz w:val="32"/>
          <w:szCs w:val="32"/>
          <w:rtl/>
          <w:lang w:val="he-IL"/>
        </w:rPr>
        <w:t>13</w:t>
      </w:r>
      <w:r w:rsidRPr="00D567A4">
        <w:rPr>
          <w:rStyle w:val="default"/>
          <w:rtl/>
        </w:rPr>
        <w:t>.</w:t>
      </w:r>
      <w:r w:rsidRPr="00D567A4">
        <w:rPr>
          <w:rStyle w:val="default"/>
          <w:rtl/>
        </w:rPr>
        <w:tab/>
      </w:r>
      <w:r w:rsidR="008752CC">
        <w:rPr>
          <w:rFonts w:cs="FrankRuehl" w:hint="cs"/>
          <w:rtl/>
          <w:lang w:eastAsia="en-US"/>
        </w:rPr>
        <w:t>מסירת דרישת תשלום לפי חוק עזר זה תהא בדרך של מסירה לידי האדם שאליו היא מכוונת או מסירה במקום מגוריו או במקום עסקיו הרגילים או הידועים לאחרונה, לידי אחד מבני משפחתו הבגירים או לידי אדם בגיר העובד או מועסק שם או משלוח במכתב רשום הערוך אל אותו אדם לפי מען מגוריו או עסקיו הרגילים או הידועים לאחרונה; אם אי אפשר לקיים את המסירה כאמור, תהא המסירה בדרך של הצגה במקום בולט לעין באחד המקומות האמורים או על הנכס שבו היא דנה</w:t>
      </w:r>
      <w:r w:rsidR="00954EFB">
        <w:rPr>
          <w:rFonts w:cs="FrankRuehl" w:hint="cs"/>
          <w:rtl/>
          <w:lang w:eastAsia="en-US"/>
        </w:rPr>
        <w:t>.</w:t>
      </w:r>
    </w:p>
    <w:p w14:paraId="35215B44" w14:textId="77777777" w:rsidR="001B7F27" w:rsidRDefault="001B7F27" w:rsidP="00CB5AD1">
      <w:pPr>
        <w:pStyle w:val="P00"/>
        <w:spacing w:before="72"/>
        <w:ind w:left="0" w:right="1134"/>
        <w:rPr>
          <w:rFonts w:cs="FrankRuehl" w:hint="cs"/>
          <w:rtl/>
          <w:lang w:eastAsia="en-US"/>
        </w:rPr>
      </w:pPr>
      <w:bookmarkStart w:id="13" w:name="Seif14"/>
      <w:bookmarkEnd w:id="13"/>
      <w:r w:rsidRPr="00300667">
        <w:rPr>
          <w:rFonts w:cs="Miriam"/>
          <w:sz w:val="32"/>
          <w:szCs w:val="32"/>
          <w:lang w:val="he-IL"/>
        </w:rPr>
        <w:pict w14:anchorId="031FDEA4">
          <v:rect id="_x0000_s1039" style="position:absolute;left:0;text-align:left;margin-left:464.5pt;margin-top:8.05pt;width:75.05pt;height:16.05pt;z-index:251660288" o:allowincell="f" filled="f" stroked="f" strokecolor="lime" strokeweight=".25pt">
            <v:textbox inset="0,0,0,0">
              <w:txbxContent>
                <w:p w14:paraId="3C3AE53A" w14:textId="77777777" w:rsidR="00FD1459" w:rsidRDefault="00CB5AD1">
                  <w:pPr>
                    <w:spacing w:line="160" w:lineRule="exact"/>
                    <w:jc w:val="left"/>
                    <w:rPr>
                      <w:rFonts w:cs="Miriam" w:hint="cs"/>
                      <w:noProof/>
                      <w:sz w:val="18"/>
                      <w:szCs w:val="18"/>
                      <w:rtl/>
                    </w:rPr>
                  </w:pPr>
                  <w:r>
                    <w:rPr>
                      <w:rFonts w:cs="Miriam" w:hint="cs"/>
                      <w:sz w:val="18"/>
                      <w:szCs w:val="18"/>
                      <w:rtl/>
                    </w:rPr>
                    <w:t>הצמדה למדד</w:t>
                  </w:r>
                </w:p>
              </w:txbxContent>
            </v:textbox>
            <w10:anchorlock/>
          </v:rect>
        </w:pict>
      </w:r>
      <w:r w:rsidRPr="00300667">
        <w:rPr>
          <w:rFonts w:cs="Miriam"/>
          <w:sz w:val="32"/>
          <w:szCs w:val="32"/>
          <w:rtl/>
          <w:lang w:val="he-IL"/>
        </w:rPr>
        <w:t>14</w:t>
      </w:r>
      <w:r w:rsidRPr="00D567A4">
        <w:rPr>
          <w:rStyle w:val="default"/>
          <w:rtl/>
        </w:rPr>
        <w:t>.</w:t>
      </w:r>
      <w:r w:rsidRPr="00D567A4">
        <w:rPr>
          <w:rStyle w:val="default"/>
          <w:rtl/>
        </w:rPr>
        <w:tab/>
      </w:r>
      <w:r w:rsidR="00CB5AD1">
        <w:rPr>
          <w:rStyle w:val="default"/>
          <w:rFonts w:hint="cs"/>
          <w:rtl/>
        </w:rPr>
        <w:t xml:space="preserve">סכומי ההיטלים שנקבעו בחוק עזר זה, יעודכנו ב-16 בכל חודש שלאחר פרסומו של חוק עזר זה (להלן </w:t>
      </w:r>
      <w:r w:rsidR="00CB5AD1">
        <w:rPr>
          <w:rStyle w:val="default"/>
          <w:rtl/>
        </w:rPr>
        <w:t>–</w:t>
      </w:r>
      <w:r w:rsidR="00CB5AD1">
        <w:rPr>
          <w:rStyle w:val="default"/>
          <w:rFonts w:hint="cs"/>
          <w:rtl/>
        </w:rPr>
        <w:t xml:space="preserve"> יום העדכון) לפי שיעור שינוי המדד, שפורסם לאחרונה לפני יום העדכון לעומת המדד שפורסם לאחרונה לפני יום העדכון שקדם לו</w:t>
      </w:r>
      <w:r w:rsidRPr="004E0C86">
        <w:rPr>
          <w:rFonts w:cs="FrankRuehl" w:hint="eastAsia"/>
          <w:rtl/>
          <w:lang w:eastAsia="en-US"/>
        </w:rPr>
        <w:t>.</w:t>
      </w:r>
    </w:p>
    <w:p w14:paraId="5BB719D7" w14:textId="77777777" w:rsidR="001B7F27" w:rsidRDefault="001B7F27" w:rsidP="00722DCF">
      <w:pPr>
        <w:pStyle w:val="P00"/>
        <w:spacing w:before="72"/>
        <w:ind w:left="0" w:right="1134"/>
        <w:rPr>
          <w:rFonts w:cs="FrankRuehl"/>
          <w:rtl/>
          <w:lang w:eastAsia="en-US"/>
        </w:rPr>
      </w:pPr>
      <w:bookmarkStart w:id="14" w:name="Seif15"/>
      <w:bookmarkEnd w:id="14"/>
      <w:r w:rsidRPr="00300667">
        <w:rPr>
          <w:rFonts w:cs="Miriam"/>
          <w:sz w:val="32"/>
          <w:szCs w:val="32"/>
          <w:lang w:val="he-IL"/>
        </w:rPr>
        <w:pict w14:anchorId="78ACEE53">
          <v:rect id="_x0000_s1045" style="position:absolute;left:0;text-align:left;margin-left:464.5pt;margin-top:8.05pt;width:75.05pt;height:21.45pt;z-index:251661312" o:allowincell="f" filled="f" stroked="f" strokecolor="lime" strokeweight=".25pt">
            <v:textbox inset="0,0,0,0">
              <w:txbxContent>
                <w:p w14:paraId="43385D8D" w14:textId="77777777" w:rsidR="00FD1459" w:rsidRDefault="005A170F" w:rsidP="00122AEE">
                  <w:pPr>
                    <w:spacing w:line="160" w:lineRule="exact"/>
                    <w:jc w:val="left"/>
                    <w:rPr>
                      <w:rFonts w:cs="Miriam" w:hint="cs"/>
                      <w:noProof/>
                      <w:sz w:val="18"/>
                      <w:szCs w:val="18"/>
                      <w:rtl/>
                    </w:rPr>
                  </w:pPr>
                  <w:r>
                    <w:rPr>
                      <w:rFonts w:cs="Miriam" w:hint="cs"/>
                      <w:sz w:val="18"/>
                      <w:szCs w:val="18"/>
                      <w:rtl/>
                    </w:rPr>
                    <w:t>מגבלת גביה</w:t>
                  </w:r>
                </w:p>
                <w:p w14:paraId="6469C93B" w14:textId="77777777" w:rsidR="00771210" w:rsidRDefault="00771210" w:rsidP="00771210">
                  <w:pPr>
                    <w:spacing w:line="160" w:lineRule="exact"/>
                    <w:jc w:val="left"/>
                    <w:rPr>
                      <w:rFonts w:cs="Miriam" w:hint="cs"/>
                      <w:sz w:val="18"/>
                      <w:szCs w:val="18"/>
                      <w:rtl/>
                    </w:rPr>
                  </w:pPr>
                  <w:r>
                    <w:rPr>
                      <w:rFonts w:cs="Miriam" w:hint="cs"/>
                      <w:sz w:val="18"/>
                      <w:szCs w:val="18"/>
                      <w:rtl/>
                    </w:rPr>
                    <w:t>תיקון תשפ"א-2021</w:t>
                  </w:r>
                </w:p>
              </w:txbxContent>
            </v:textbox>
            <w10:anchorlock/>
          </v:rect>
        </w:pict>
      </w:r>
      <w:r w:rsidRPr="00300667">
        <w:rPr>
          <w:rFonts w:cs="Miriam" w:hint="cs"/>
          <w:sz w:val="32"/>
          <w:szCs w:val="32"/>
          <w:rtl/>
          <w:lang w:val="he-IL"/>
        </w:rPr>
        <w:t>15</w:t>
      </w:r>
      <w:r w:rsidRPr="00D567A4">
        <w:rPr>
          <w:rStyle w:val="default"/>
          <w:rtl/>
        </w:rPr>
        <w:t>.</w:t>
      </w:r>
      <w:r w:rsidRPr="00D567A4">
        <w:rPr>
          <w:rStyle w:val="default"/>
          <w:rtl/>
        </w:rPr>
        <w:tab/>
      </w:r>
      <w:r w:rsidR="005A170F">
        <w:rPr>
          <w:rFonts w:cs="FrankRuehl" w:hint="cs"/>
          <w:rtl/>
          <w:lang w:eastAsia="en-US"/>
        </w:rPr>
        <w:t xml:space="preserve">החל ביום </w:t>
      </w:r>
      <w:r w:rsidR="00722DCF">
        <w:rPr>
          <w:rFonts w:cs="FrankRuehl" w:hint="cs"/>
          <w:rtl/>
          <w:lang w:eastAsia="en-US"/>
        </w:rPr>
        <w:t>כ</w:t>
      </w:r>
      <w:r w:rsidR="00771210">
        <w:rPr>
          <w:rFonts w:cs="FrankRuehl" w:hint="cs"/>
          <w:rtl/>
          <w:lang w:eastAsia="en-US"/>
        </w:rPr>
        <w:t>י"ב בטבת התשפ"ו (1 בינואר 2026</w:t>
      </w:r>
      <w:r w:rsidR="005A170F">
        <w:rPr>
          <w:rFonts w:cs="FrankRuehl" w:hint="cs"/>
          <w:rtl/>
          <w:lang w:eastAsia="en-US"/>
        </w:rPr>
        <w:t>), הטלת היטל לפי חוק עזר זה תהא טעונה אישור של מועצת העיריה ושל שר הפנים או מי מטעמו</w:t>
      </w:r>
      <w:r w:rsidR="00122AEE">
        <w:rPr>
          <w:rFonts w:cs="FrankRuehl" w:hint="cs"/>
          <w:rtl/>
          <w:lang w:eastAsia="en-US"/>
        </w:rPr>
        <w:t>.</w:t>
      </w:r>
    </w:p>
    <w:p w14:paraId="1A673AA7" w14:textId="77777777" w:rsidR="000D7CEC" w:rsidRDefault="000D7CEC" w:rsidP="005A170F">
      <w:pPr>
        <w:pStyle w:val="P00"/>
        <w:spacing w:before="72"/>
        <w:ind w:left="0" w:right="1134"/>
        <w:rPr>
          <w:rFonts w:cs="FrankRuehl" w:hint="cs"/>
          <w:rtl/>
          <w:lang w:eastAsia="en-US"/>
        </w:rPr>
      </w:pPr>
      <w:bookmarkStart w:id="15" w:name="Seif16"/>
      <w:bookmarkEnd w:id="15"/>
      <w:r w:rsidRPr="00300667">
        <w:rPr>
          <w:rFonts w:cs="Miriam"/>
          <w:sz w:val="32"/>
          <w:szCs w:val="32"/>
          <w:lang w:val="he-IL"/>
        </w:rPr>
        <w:pict w14:anchorId="1D3FE190">
          <v:rect id="_x0000_s1071" style="position:absolute;left:0;text-align:left;margin-left:464.5pt;margin-top:8.05pt;width:75.05pt;height:13.6pt;z-index:251662336" o:allowincell="f" filled="f" stroked="f" strokecolor="lime" strokeweight=".25pt">
            <v:textbox inset="0,0,0,0">
              <w:txbxContent>
                <w:p w14:paraId="1389D7E5" w14:textId="77777777" w:rsidR="00FD1459" w:rsidRDefault="005A170F" w:rsidP="000D7CEC">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Pr="00300667">
        <w:rPr>
          <w:rFonts w:cs="Miriam" w:hint="cs"/>
          <w:sz w:val="32"/>
          <w:szCs w:val="32"/>
          <w:rtl/>
          <w:lang w:val="he-IL"/>
        </w:rPr>
        <w:t>1</w:t>
      </w:r>
      <w:r w:rsidR="009A5898">
        <w:rPr>
          <w:rFonts w:cs="Miriam" w:hint="cs"/>
          <w:sz w:val="32"/>
          <w:szCs w:val="32"/>
          <w:rtl/>
          <w:lang w:val="he-IL"/>
        </w:rPr>
        <w:t>6</w:t>
      </w:r>
      <w:r w:rsidRPr="00D567A4">
        <w:rPr>
          <w:rStyle w:val="default"/>
          <w:rtl/>
        </w:rPr>
        <w:t>.</w:t>
      </w:r>
      <w:r w:rsidRPr="00D567A4">
        <w:rPr>
          <w:rStyle w:val="default"/>
          <w:rtl/>
        </w:rPr>
        <w:tab/>
      </w:r>
      <w:r w:rsidR="005A170F">
        <w:rPr>
          <w:rFonts w:cs="FrankRuehl" w:hint="cs"/>
          <w:rtl/>
          <w:lang w:eastAsia="en-US"/>
        </w:rPr>
        <w:t xml:space="preserve">חוק עזר לכפר סבא (סלילת רחובות), התשנ"ח-1998 </w:t>
      </w:r>
      <w:r w:rsidR="005A170F">
        <w:rPr>
          <w:rFonts w:cs="FrankRuehl"/>
          <w:rtl/>
          <w:lang w:eastAsia="en-US"/>
        </w:rPr>
        <w:t>–</w:t>
      </w:r>
      <w:r w:rsidR="005A170F">
        <w:rPr>
          <w:rFonts w:cs="FrankRuehl" w:hint="cs"/>
          <w:rtl/>
          <w:lang w:eastAsia="en-US"/>
        </w:rPr>
        <w:t xml:space="preserve"> בטל.</w:t>
      </w:r>
    </w:p>
    <w:p w14:paraId="0541E194" w14:textId="77777777" w:rsidR="000D7CEC" w:rsidRDefault="000D7CEC" w:rsidP="005A170F">
      <w:pPr>
        <w:pStyle w:val="P00"/>
        <w:spacing w:before="72"/>
        <w:ind w:left="0" w:right="1134"/>
        <w:rPr>
          <w:rFonts w:cs="FrankRuehl" w:hint="cs"/>
          <w:rtl/>
          <w:lang w:eastAsia="en-US"/>
        </w:rPr>
      </w:pPr>
      <w:bookmarkStart w:id="16" w:name="Seif17"/>
      <w:bookmarkEnd w:id="16"/>
      <w:r w:rsidRPr="00300667">
        <w:rPr>
          <w:rFonts w:cs="Miriam"/>
          <w:sz w:val="32"/>
          <w:szCs w:val="32"/>
          <w:lang w:val="he-IL"/>
        </w:rPr>
        <w:pict w14:anchorId="36BD2203">
          <v:rect id="_x0000_s1072" style="position:absolute;left:0;text-align:left;margin-left:464.5pt;margin-top:8.05pt;width:75.05pt;height:13.2pt;z-index:251663360" o:allowincell="f" filled="f" stroked="f" strokecolor="lime" strokeweight=".25pt">
            <v:textbox inset="0,0,0,0">
              <w:txbxContent>
                <w:p w14:paraId="7BE9DC38" w14:textId="77777777" w:rsidR="00FD1459" w:rsidRDefault="00FD1459" w:rsidP="000D7CEC">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300667">
        <w:rPr>
          <w:rFonts w:cs="Miriam" w:hint="cs"/>
          <w:sz w:val="32"/>
          <w:szCs w:val="32"/>
          <w:rtl/>
          <w:lang w:val="he-IL"/>
        </w:rPr>
        <w:t>1</w:t>
      </w:r>
      <w:r w:rsidR="009A5898">
        <w:rPr>
          <w:rFonts w:cs="Miriam" w:hint="cs"/>
          <w:sz w:val="32"/>
          <w:szCs w:val="32"/>
          <w:rtl/>
          <w:lang w:val="he-IL"/>
        </w:rPr>
        <w:t>7</w:t>
      </w:r>
      <w:r w:rsidRPr="00D567A4">
        <w:rPr>
          <w:rStyle w:val="default"/>
          <w:rtl/>
        </w:rPr>
        <w:t>.</w:t>
      </w:r>
      <w:r w:rsidRPr="00D567A4">
        <w:rPr>
          <w:rStyle w:val="default"/>
          <w:rtl/>
        </w:rPr>
        <w:tab/>
      </w:r>
      <w:r w:rsidR="00452468">
        <w:rPr>
          <w:rStyle w:val="default"/>
          <w:rFonts w:hint="cs"/>
          <w:rtl/>
        </w:rPr>
        <w:t xml:space="preserve">על אף האמור </w:t>
      </w:r>
      <w:r w:rsidR="005A170F">
        <w:rPr>
          <w:rStyle w:val="default"/>
          <w:rFonts w:hint="cs"/>
          <w:rtl/>
        </w:rPr>
        <w:t>בסעיף 14</w:t>
      </w:r>
      <w:r w:rsidR="00452468">
        <w:rPr>
          <w:rStyle w:val="default"/>
          <w:rFonts w:hint="cs"/>
          <w:rtl/>
        </w:rPr>
        <w:t xml:space="preserve">, יעודכנו תעריפי ההיטלים </w:t>
      </w:r>
      <w:r w:rsidR="005A170F">
        <w:rPr>
          <w:rStyle w:val="default"/>
          <w:rFonts w:hint="cs"/>
          <w:rtl/>
        </w:rPr>
        <w:t>שנקבעו</w:t>
      </w:r>
      <w:r w:rsidR="00452468">
        <w:rPr>
          <w:rStyle w:val="default"/>
          <w:rFonts w:hint="cs"/>
          <w:rtl/>
        </w:rPr>
        <w:t xml:space="preserve"> </w:t>
      </w:r>
      <w:r w:rsidR="005A170F">
        <w:rPr>
          <w:rStyle w:val="default"/>
          <w:rFonts w:hint="cs"/>
          <w:rtl/>
        </w:rPr>
        <w:t xml:space="preserve">בחוק עזר זה, </w:t>
      </w:r>
      <w:r w:rsidR="00452468">
        <w:rPr>
          <w:rStyle w:val="default"/>
          <w:rFonts w:hint="cs"/>
          <w:rtl/>
        </w:rPr>
        <w:t xml:space="preserve">במועד פרסומו של חוק עזר זה (להלן </w:t>
      </w:r>
      <w:r w:rsidR="00452468">
        <w:rPr>
          <w:rStyle w:val="default"/>
          <w:rtl/>
        </w:rPr>
        <w:t>–</w:t>
      </w:r>
      <w:r w:rsidR="00452468">
        <w:rPr>
          <w:rStyle w:val="default"/>
          <w:rFonts w:hint="cs"/>
          <w:rtl/>
        </w:rPr>
        <w:t xml:space="preserve"> יום העדכון הראשון), לפי שיעור שינוי המדד</w:t>
      </w:r>
      <w:r w:rsidR="005A170F">
        <w:rPr>
          <w:rStyle w:val="default"/>
          <w:rFonts w:hint="cs"/>
          <w:rtl/>
        </w:rPr>
        <w:t>,</w:t>
      </w:r>
      <w:r w:rsidR="00452468">
        <w:rPr>
          <w:rStyle w:val="default"/>
          <w:rFonts w:hint="cs"/>
          <w:rtl/>
        </w:rPr>
        <w:t xml:space="preserve"> שפורסם לאחרונה לפני יום העדכון הראשון לעומת מדד חודש </w:t>
      </w:r>
      <w:r w:rsidR="005A170F">
        <w:rPr>
          <w:rStyle w:val="default"/>
          <w:rFonts w:hint="cs"/>
          <w:rtl/>
        </w:rPr>
        <w:t>נובמבר 2006</w:t>
      </w:r>
      <w:r w:rsidR="009A5898">
        <w:rPr>
          <w:rFonts w:cs="FrankRuehl" w:hint="cs"/>
          <w:rtl/>
          <w:lang w:eastAsia="en-US"/>
        </w:rPr>
        <w:t>.</w:t>
      </w:r>
    </w:p>
    <w:p w14:paraId="4B779420" w14:textId="77777777" w:rsidR="00DA1DDA" w:rsidRDefault="00DA1DDA">
      <w:pPr>
        <w:pStyle w:val="P00"/>
        <w:spacing w:before="72"/>
        <w:ind w:left="0" w:right="1134"/>
        <w:rPr>
          <w:rStyle w:val="default"/>
          <w:rFonts w:hint="cs"/>
          <w:rtl/>
        </w:rPr>
      </w:pPr>
    </w:p>
    <w:p w14:paraId="457A73A7" w14:textId="77777777" w:rsidR="001B7F27" w:rsidRPr="00722DCF" w:rsidRDefault="00722DCF" w:rsidP="000F76E8">
      <w:pPr>
        <w:pStyle w:val="medium2-header"/>
        <w:keepLines w:val="0"/>
        <w:spacing w:before="72"/>
        <w:ind w:left="0" w:right="1134"/>
        <w:rPr>
          <w:rFonts w:cs="FrankRuehl" w:hint="cs"/>
          <w:noProof/>
          <w:rtl/>
        </w:rPr>
      </w:pPr>
      <w:bookmarkStart w:id="17" w:name="med0"/>
      <w:bookmarkEnd w:id="17"/>
      <w:r>
        <w:rPr>
          <w:rFonts w:cs="FrankRuehl" w:hint="cs"/>
          <w:noProof/>
          <w:rtl/>
          <w:lang w:eastAsia="en-US"/>
        </w:rPr>
        <w:pict w14:anchorId="10CE989F">
          <v:shape id="_x0000_s1093" type="#_x0000_t202" style="position:absolute;left:0;text-align:left;margin-left:470.35pt;margin-top:7.1pt;width:1in;height:11.2pt;z-index:251665408" filled="f" stroked="f">
            <v:textbox inset="1mm,0,1mm,0">
              <w:txbxContent>
                <w:p w14:paraId="325BF88B" w14:textId="77777777" w:rsidR="00722DCF" w:rsidRDefault="00722DCF" w:rsidP="00722DCF">
                  <w:pPr>
                    <w:spacing w:line="160" w:lineRule="exact"/>
                    <w:jc w:val="left"/>
                    <w:rPr>
                      <w:rFonts w:cs="Miriam" w:hint="cs"/>
                      <w:noProof/>
                      <w:sz w:val="18"/>
                      <w:szCs w:val="18"/>
                      <w:rtl/>
                    </w:rPr>
                  </w:pPr>
                  <w:r>
                    <w:rPr>
                      <w:rFonts w:cs="Miriam" w:hint="cs"/>
                      <w:sz w:val="18"/>
                      <w:szCs w:val="18"/>
                      <w:rtl/>
                    </w:rPr>
                    <w:t xml:space="preserve">תיקון </w:t>
                  </w:r>
                  <w:r w:rsidR="00771210">
                    <w:rPr>
                      <w:rFonts w:cs="Miriam" w:hint="cs"/>
                      <w:sz w:val="18"/>
                      <w:szCs w:val="18"/>
                      <w:rtl/>
                    </w:rPr>
                    <w:t>תשפ"א-2021</w:t>
                  </w:r>
                </w:p>
              </w:txbxContent>
            </v:textbox>
          </v:shape>
        </w:pict>
      </w:r>
      <w:r w:rsidR="000F76E8" w:rsidRPr="00722DCF">
        <w:rPr>
          <w:rFonts w:cs="FrankRuehl" w:hint="cs"/>
          <w:noProof/>
          <w:rtl/>
        </w:rPr>
        <w:t>תוספת</w:t>
      </w:r>
      <w:r w:rsidR="007F3442" w:rsidRPr="00722DCF">
        <w:rPr>
          <w:rFonts w:cs="FrankRuehl" w:hint="cs"/>
          <w:noProof/>
          <w:rtl/>
        </w:rPr>
        <w:t xml:space="preserve"> ראשונה</w:t>
      </w:r>
    </w:p>
    <w:p w14:paraId="05B3BA51" w14:textId="77777777" w:rsidR="001B7F27" w:rsidRPr="00722DCF" w:rsidRDefault="001B7F27" w:rsidP="00722DCF">
      <w:pPr>
        <w:pStyle w:val="P00"/>
        <w:spacing w:before="72"/>
        <w:ind w:left="0" w:right="1134"/>
        <w:jc w:val="center"/>
        <w:rPr>
          <w:rStyle w:val="default"/>
          <w:rFonts w:hint="cs"/>
          <w:sz w:val="24"/>
          <w:szCs w:val="24"/>
          <w:rtl/>
        </w:rPr>
      </w:pPr>
      <w:r w:rsidRPr="00722DCF">
        <w:rPr>
          <w:rStyle w:val="default"/>
          <w:rFonts w:hint="cs"/>
          <w:sz w:val="24"/>
          <w:szCs w:val="24"/>
          <w:rtl/>
        </w:rPr>
        <w:t>(סעי</w:t>
      </w:r>
      <w:r w:rsidR="007F3442" w:rsidRPr="00722DCF">
        <w:rPr>
          <w:rStyle w:val="default"/>
          <w:rFonts w:hint="cs"/>
          <w:sz w:val="24"/>
          <w:szCs w:val="24"/>
          <w:rtl/>
        </w:rPr>
        <w:t>ף</w:t>
      </w:r>
      <w:r w:rsidR="005A170F" w:rsidRPr="00722DCF">
        <w:rPr>
          <w:rStyle w:val="default"/>
          <w:rFonts w:hint="cs"/>
          <w:sz w:val="24"/>
          <w:szCs w:val="24"/>
          <w:rtl/>
        </w:rPr>
        <w:t xml:space="preserve"> 3</w:t>
      </w:r>
      <w:r w:rsidRPr="00722DCF">
        <w:rPr>
          <w:rStyle w:val="default"/>
          <w:rFonts w:hint="cs"/>
          <w:sz w:val="24"/>
          <w:szCs w:val="24"/>
          <w:rtl/>
        </w:rPr>
        <w:t>)</w:t>
      </w:r>
    </w:p>
    <w:p w14:paraId="5AFF7770" w14:textId="77777777" w:rsidR="007F3442" w:rsidRDefault="001C65B3" w:rsidP="007F3442">
      <w:pPr>
        <w:pStyle w:val="P00"/>
        <w:tabs>
          <w:tab w:val="clear" w:pos="624"/>
          <w:tab w:val="clear" w:pos="1021"/>
          <w:tab w:val="clear" w:pos="1474"/>
          <w:tab w:val="clear" w:pos="1928"/>
          <w:tab w:val="clear" w:pos="2381"/>
          <w:tab w:val="clear" w:pos="2835"/>
          <w:tab w:val="clear" w:pos="6259"/>
          <w:tab w:val="center" w:pos="7031"/>
        </w:tabs>
        <w:spacing w:before="72"/>
        <w:ind w:left="0" w:right="1134"/>
        <w:rPr>
          <w:rFonts w:cs="FrankRuehl" w:hint="cs"/>
          <w:sz w:val="22"/>
          <w:szCs w:val="22"/>
          <w:rtl/>
          <w:lang w:eastAsia="en-US"/>
        </w:rPr>
      </w:pPr>
      <w:r w:rsidRPr="007F3442">
        <w:rPr>
          <w:rFonts w:cs="FrankRuehl" w:hint="cs"/>
          <w:sz w:val="22"/>
          <w:szCs w:val="22"/>
          <w:rtl/>
          <w:lang w:eastAsia="en-US"/>
        </w:rPr>
        <w:tab/>
      </w:r>
      <w:r w:rsidR="007F3442">
        <w:rPr>
          <w:rFonts w:cs="FrankRuehl" w:hint="cs"/>
          <w:sz w:val="22"/>
          <w:szCs w:val="22"/>
          <w:rtl/>
          <w:lang w:eastAsia="en-US"/>
        </w:rPr>
        <w:t>שיעור ההיטל</w:t>
      </w:r>
      <w:r w:rsidR="00722DCF">
        <w:rPr>
          <w:rFonts w:cs="FrankRuehl" w:hint="cs"/>
          <w:sz w:val="22"/>
          <w:szCs w:val="22"/>
          <w:rtl/>
          <w:lang w:eastAsia="en-US"/>
        </w:rPr>
        <w:t xml:space="preserve"> </w:t>
      </w:r>
    </w:p>
    <w:p w14:paraId="1595DE81" w14:textId="77777777" w:rsidR="006F0BC6" w:rsidRPr="007F3442" w:rsidRDefault="007F3442" w:rsidP="007F3442">
      <w:pPr>
        <w:pStyle w:val="P00"/>
        <w:tabs>
          <w:tab w:val="clear" w:pos="624"/>
          <w:tab w:val="clear" w:pos="1021"/>
          <w:tab w:val="clear" w:pos="1474"/>
          <w:tab w:val="clear" w:pos="1928"/>
          <w:tab w:val="clear" w:pos="2381"/>
          <w:tab w:val="clear" w:pos="2835"/>
          <w:tab w:val="clear" w:pos="6259"/>
          <w:tab w:val="center" w:pos="7031"/>
        </w:tabs>
        <w:spacing w:before="0"/>
        <w:ind w:left="0" w:right="1134"/>
        <w:rPr>
          <w:rFonts w:cs="FrankRuehl" w:hint="cs"/>
          <w:sz w:val="22"/>
          <w:szCs w:val="22"/>
          <w:u w:val="single"/>
          <w:rtl/>
          <w:lang w:eastAsia="en-US"/>
        </w:rPr>
      </w:pPr>
      <w:r>
        <w:rPr>
          <w:rFonts w:cs="FrankRuehl" w:hint="cs"/>
          <w:sz w:val="22"/>
          <w:szCs w:val="22"/>
          <w:rtl/>
          <w:lang w:eastAsia="en-US"/>
        </w:rPr>
        <w:tab/>
      </w:r>
      <w:r w:rsidR="001C65B3" w:rsidRPr="007F3442">
        <w:rPr>
          <w:rFonts w:cs="FrankRuehl" w:hint="cs"/>
          <w:sz w:val="22"/>
          <w:szCs w:val="22"/>
          <w:u w:val="single"/>
          <w:rtl/>
          <w:lang w:eastAsia="en-US"/>
        </w:rPr>
        <w:t>בשקלים חדשים</w:t>
      </w:r>
    </w:p>
    <w:p w14:paraId="3185B409" w14:textId="77777777" w:rsidR="001C65B3" w:rsidRPr="00771210" w:rsidRDefault="007F3442" w:rsidP="007F344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771210">
        <w:rPr>
          <w:rFonts w:cs="FrankRuehl" w:hint="cs"/>
          <w:sz w:val="26"/>
          <w:rtl/>
          <w:lang w:eastAsia="en-US"/>
        </w:rPr>
        <w:t>1.</w:t>
      </w:r>
      <w:r w:rsidRPr="00771210">
        <w:rPr>
          <w:rFonts w:cs="FrankRuehl" w:hint="cs"/>
          <w:sz w:val="26"/>
          <w:rtl/>
          <w:lang w:eastAsia="en-US"/>
        </w:rPr>
        <w:tab/>
        <w:t>היטל סלילת כביש</w:t>
      </w:r>
      <w:r w:rsidR="00771210">
        <w:rPr>
          <w:rFonts w:cs="FrankRuehl" w:hint="cs"/>
          <w:sz w:val="26"/>
          <w:rtl/>
          <w:lang w:eastAsia="en-US"/>
        </w:rPr>
        <w:t xml:space="preserve"> –</w:t>
      </w:r>
    </w:p>
    <w:p w14:paraId="71588772"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r>
      <w:r w:rsidR="005A170F">
        <w:rPr>
          <w:rFonts w:cs="FrankRuehl" w:hint="cs"/>
          <w:rtl/>
          <w:lang w:eastAsia="en-US"/>
        </w:rPr>
        <w:t>קרקע</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הקרקע</w:t>
      </w:r>
      <w:r>
        <w:rPr>
          <w:rFonts w:cs="FrankRuehl" w:hint="cs"/>
          <w:rtl/>
          <w:lang w:eastAsia="en-US"/>
        </w:rPr>
        <w:tab/>
      </w:r>
      <w:r w:rsidR="00771210">
        <w:rPr>
          <w:rFonts w:cs="FrankRuehl" w:hint="cs"/>
          <w:rtl/>
          <w:lang w:eastAsia="en-US"/>
        </w:rPr>
        <w:t>33.51</w:t>
      </w:r>
    </w:p>
    <w:p w14:paraId="6C5119DF"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rtl/>
          <w:lang w:eastAsia="en-US"/>
        </w:rPr>
      </w:pPr>
      <w:r>
        <w:rPr>
          <w:rFonts w:cs="FrankRuehl" w:hint="cs"/>
          <w:rtl/>
          <w:lang w:eastAsia="en-US"/>
        </w:rPr>
        <w:t>(ב)</w:t>
      </w:r>
      <w:r>
        <w:rPr>
          <w:rFonts w:cs="FrankRuehl" w:hint="cs"/>
          <w:rtl/>
          <w:lang w:eastAsia="en-US"/>
        </w:rPr>
        <w:tab/>
      </w:r>
      <w:r w:rsidR="005A170F">
        <w:rPr>
          <w:rFonts w:cs="FrankRuehl" w:hint="cs"/>
          <w:rtl/>
          <w:lang w:eastAsia="en-US"/>
        </w:rPr>
        <w:t>בניין</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הבניין</w:t>
      </w:r>
      <w:r>
        <w:rPr>
          <w:rFonts w:cs="FrankRuehl" w:hint="cs"/>
          <w:rtl/>
          <w:lang w:eastAsia="en-US"/>
        </w:rPr>
        <w:tab/>
      </w:r>
      <w:r w:rsidR="00722DCF">
        <w:rPr>
          <w:rFonts w:cs="FrankRuehl" w:hint="cs"/>
          <w:rtl/>
          <w:lang w:eastAsia="en-US"/>
        </w:rPr>
        <w:t>102.</w:t>
      </w:r>
      <w:r w:rsidR="00771210">
        <w:rPr>
          <w:rFonts w:cs="FrankRuehl" w:hint="cs"/>
          <w:rtl/>
          <w:lang w:eastAsia="en-US"/>
        </w:rPr>
        <w:t>97</w:t>
      </w:r>
    </w:p>
    <w:p w14:paraId="7E5A6AC8" w14:textId="77777777" w:rsidR="00771210" w:rsidRDefault="00771210"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(ג)</w:t>
      </w:r>
      <w:r>
        <w:rPr>
          <w:rFonts w:cs="FrankRuehl"/>
          <w:rtl/>
          <w:lang w:eastAsia="en-US"/>
        </w:rPr>
        <w:tab/>
      </w:r>
      <w:r>
        <w:rPr>
          <w:rFonts w:cs="FrankRuehl" w:hint="cs"/>
          <w:rtl/>
          <w:lang w:eastAsia="en-US"/>
        </w:rPr>
        <w:t>מרתף חניה, לכל מ"ר משטח מרתף חניה</w:t>
      </w:r>
      <w:r>
        <w:rPr>
          <w:rFonts w:cs="FrankRuehl"/>
          <w:rtl/>
          <w:lang w:eastAsia="en-US"/>
        </w:rPr>
        <w:tab/>
      </w:r>
      <w:r>
        <w:rPr>
          <w:rFonts w:cs="FrankRuehl" w:hint="cs"/>
          <w:rtl/>
          <w:lang w:eastAsia="en-US"/>
        </w:rPr>
        <w:t>72.08</w:t>
      </w:r>
    </w:p>
    <w:p w14:paraId="6DBF74B6" w14:textId="77777777" w:rsidR="007F3442" w:rsidRPr="00771210" w:rsidRDefault="007F3442" w:rsidP="007F3442">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771210">
        <w:rPr>
          <w:rFonts w:cs="FrankRuehl" w:hint="cs"/>
          <w:sz w:val="26"/>
          <w:rtl/>
          <w:lang w:eastAsia="en-US"/>
        </w:rPr>
        <w:t>2.</w:t>
      </w:r>
      <w:r w:rsidRPr="00771210">
        <w:rPr>
          <w:rFonts w:cs="FrankRuehl" w:hint="cs"/>
          <w:sz w:val="26"/>
          <w:rtl/>
          <w:lang w:eastAsia="en-US"/>
        </w:rPr>
        <w:tab/>
        <w:t>היטל סלילת מדרכה</w:t>
      </w:r>
      <w:r w:rsidR="00771210">
        <w:rPr>
          <w:rFonts w:cs="FrankRuehl" w:hint="cs"/>
          <w:sz w:val="26"/>
          <w:rtl/>
          <w:lang w:eastAsia="en-US"/>
        </w:rPr>
        <w:t xml:space="preserve"> –</w:t>
      </w:r>
    </w:p>
    <w:p w14:paraId="64ED6645"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r>
      <w:r w:rsidR="005A170F">
        <w:rPr>
          <w:rFonts w:cs="FrankRuehl" w:hint="cs"/>
          <w:rtl/>
          <w:lang w:eastAsia="en-US"/>
        </w:rPr>
        <w:t>קרקע</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הקרקע</w:t>
      </w:r>
      <w:r>
        <w:rPr>
          <w:rFonts w:cs="FrankRuehl" w:hint="cs"/>
          <w:rtl/>
          <w:lang w:eastAsia="en-US"/>
        </w:rPr>
        <w:tab/>
      </w:r>
      <w:r w:rsidR="00771210">
        <w:rPr>
          <w:rFonts w:cs="FrankRuehl" w:hint="cs"/>
          <w:rtl/>
          <w:lang w:eastAsia="en-US"/>
        </w:rPr>
        <w:t>22.01</w:t>
      </w:r>
    </w:p>
    <w:p w14:paraId="02796486"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rtl/>
          <w:lang w:eastAsia="en-US"/>
        </w:rPr>
      </w:pPr>
      <w:r>
        <w:rPr>
          <w:rFonts w:cs="FrankRuehl" w:hint="cs"/>
          <w:rtl/>
          <w:lang w:eastAsia="en-US"/>
        </w:rPr>
        <w:t>(ב)</w:t>
      </w:r>
      <w:r>
        <w:rPr>
          <w:rFonts w:cs="FrankRuehl" w:hint="cs"/>
          <w:rtl/>
          <w:lang w:eastAsia="en-US"/>
        </w:rPr>
        <w:tab/>
      </w:r>
      <w:r w:rsidR="005A170F">
        <w:rPr>
          <w:rFonts w:cs="FrankRuehl" w:hint="cs"/>
          <w:rtl/>
          <w:lang w:eastAsia="en-US"/>
        </w:rPr>
        <w:t>בניין</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הבניין</w:t>
      </w:r>
      <w:r>
        <w:rPr>
          <w:rFonts w:cs="FrankRuehl" w:hint="cs"/>
          <w:rtl/>
          <w:lang w:eastAsia="en-US"/>
        </w:rPr>
        <w:tab/>
      </w:r>
      <w:r w:rsidR="00771210">
        <w:rPr>
          <w:rFonts w:cs="FrankRuehl" w:hint="cs"/>
          <w:rtl/>
          <w:lang w:eastAsia="en-US"/>
        </w:rPr>
        <w:t>67.63</w:t>
      </w:r>
    </w:p>
    <w:p w14:paraId="06121B09" w14:textId="77777777" w:rsidR="00771210" w:rsidRDefault="00771210"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(ג)</w:t>
      </w:r>
      <w:r>
        <w:rPr>
          <w:rFonts w:cs="FrankRuehl"/>
          <w:rtl/>
          <w:lang w:eastAsia="en-US"/>
        </w:rPr>
        <w:tab/>
      </w:r>
      <w:r>
        <w:rPr>
          <w:rFonts w:cs="FrankRuehl" w:hint="cs"/>
          <w:rtl/>
          <w:lang w:eastAsia="en-US"/>
        </w:rPr>
        <w:t>מרתף חניה, לכל מ"ר משטח מרתף חניה</w:t>
      </w:r>
      <w:r>
        <w:rPr>
          <w:rFonts w:cs="FrankRuehl"/>
          <w:rtl/>
          <w:lang w:eastAsia="en-US"/>
        </w:rPr>
        <w:tab/>
      </w:r>
      <w:r>
        <w:rPr>
          <w:rFonts w:cs="FrankRuehl" w:hint="cs"/>
          <w:rtl/>
          <w:lang w:eastAsia="en-US"/>
        </w:rPr>
        <w:t>47.34</w:t>
      </w:r>
    </w:p>
    <w:p w14:paraId="7FA3DE24" w14:textId="77777777" w:rsidR="007F3442" w:rsidRPr="00771210" w:rsidRDefault="007F3442" w:rsidP="005A170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0" w:right="3686"/>
        <w:jc w:val="left"/>
        <w:rPr>
          <w:rFonts w:cs="FrankRuehl" w:hint="cs"/>
          <w:sz w:val="26"/>
          <w:rtl/>
          <w:lang w:eastAsia="en-US"/>
        </w:rPr>
      </w:pPr>
      <w:r w:rsidRPr="00771210">
        <w:rPr>
          <w:rFonts w:cs="FrankRuehl" w:hint="cs"/>
          <w:sz w:val="26"/>
          <w:rtl/>
          <w:lang w:eastAsia="en-US"/>
        </w:rPr>
        <w:t>3.</w:t>
      </w:r>
      <w:r w:rsidRPr="00771210">
        <w:rPr>
          <w:rFonts w:cs="FrankRuehl" w:hint="cs"/>
          <w:sz w:val="26"/>
          <w:rtl/>
          <w:lang w:eastAsia="en-US"/>
        </w:rPr>
        <w:tab/>
        <w:t xml:space="preserve">היטל סלילת רחוב </w:t>
      </w:r>
      <w:r w:rsidR="005A170F" w:rsidRPr="00771210">
        <w:rPr>
          <w:rFonts w:cs="FrankRuehl" w:hint="cs"/>
          <w:sz w:val="26"/>
          <w:rtl/>
          <w:lang w:eastAsia="en-US"/>
        </w:rPr>
        <w:t>משולב</w:t>
      </w:r>
      <w:r w:rsidR="00771210">
        <w:rPr>
          <w:rFonts w:cs="FrankRuehl" w:hint="cs"/>
          <w:sz w:val="26"/>
          <w:rtl/>
          <w:lang w:eastAsia="en-US"/>
        </w:rPr>
        <w:t xml:space="preserve"> –</w:t>
      </w:r>
    </w:p>
    <w:p w14:paraId="4C8E12EA"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(א)</w:t>
      </w:r>
      <w:r>
        <w:rPr>
          <w:rFonts w:cs="FrankRuehl" w:hint="cs"/>
          <w:rtl/>
          <w:lang w:eastAsia="en-US"/>
        </w:rPr>
        <w:tab/>
      </w:r>
      <w:r w:rsidR="005A170F">
        <w:rPr>
          <w:rFonts w:cs="FrankRuehl" w:hint="cs"/>
          <w:rtl/>
          <w:lang w:eastAsia="en-US"/>
        </w:rPr>
        <w:t>קרקע</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הקרקע</w:t>
      </w:r>
      <w:r>
        <w:rPr>
          <w:rFonts w:cs="FrankRuehl" w:hint="cs"/>
          <w:rtl/>
          <w:lang w:eastAsia="en-US"/>
        </w:rPr>
        <w:tab/>
      </w:r>
      <w:r w:rsidR="00771210">
        <w:rPr>
          <w:rFonts w:cs="FrankRuehl" w:hint="cs"/>
          <w:rtl/>
          <w:lang w:eastAsia="en-US"/>
        </w:rPr>
        <w:t>55.52</w:t>
      </w:r>
    </w:p>
    <w:p w14:paraId="017871B4" w14:textId="77777777" w:rsidR="007F3442" w:rsidRDefault="007F3442" w:rsidP="00722DCF">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rtl/>
          <w:lang w:eastAsia="en-US"/>
        </w:rPr>
      </w:pPr>
      <w:r>
        <w:rPr>
          <w:rFonts w:cs="FrankRuehl" w:hint="cs"/>
          <w:rtl/>
          <w:lang w:eastAsia="en-US"/>
        </w:rPr>
        <w:t>(ב)</w:t>
      </w:r>
      <w:r>
        <w:rPr>
          <w:rFonts w:cs="FrankRuehl" w:hint="cs"/>
          <w:rtl/>
          <w:lang w:eastAsia="en-US"/>
        </w:rPr>
        <w:tab/>
      </w:r>
      <w:r w:rsidR="005A170F">
        <w:rPr>
          <w:rFonts w:cs="FrankRuehl" w:hint="cs"/>
          <w:rtl/>
          <w:lang w:eastAsia="en-US"/>
        </w:rPr>
        <w:t>בניין</w:t>
      </w:r>
      <w:r w:rsidR="00722DCF">
        <w:rPr>
          <w:rFonts w:cs="FrankRuehl" w:hint="cs"/>
          <w:rtl/>
          <w:lang w:eastAsia="en-US"/>
        </w:rPr>
        <w:t>,</w:t>
      </w:r>
      <w:r w:rsidR="005A170F">
        <w:rPr>
          <w:rFonts w:cs="FrankRuehl" w:hint="cs"/>
          <w:rtl/>
          <w:lang w:eastAsia="en-US"/>
        </w:rPr>
        <w:t xml:space="preserve"> </w:t>
      </w:r>
      <w:r>
        <w:rPr>
          <w:rFonts w:cs="FrankRuehl" w:hint="cs"/>
          <w:rtl/>
          <w:lang w:eastAsia="en-US"/>
        </w:rPr>
        <w:t>לכל מ"ר משטח הבניין</w:t>
      </w:r>
      <w:r>
        <w:rPr>
          <w:rFonts w:cs="FrankRuehl" w:hint="cs"/>
          <w:rtl/>
          <w:lang w:eastAsia="en-US"/>
        </w:rPr>
        <w:tab/>
      </w:r>
      <w:r w:rsidR="00771210">
        <w:rPr>
          <w:rFonts w:cs="FrankRuehl" w:hint="cs"/>
          <w:rtl/>
          <w:lang w:eastAsia="en-US"/>
        </w:rPr>
        <w:t>170.60</w:t>
      </w:r>
    </w:p>
    <w:p w14:paraId="04AEBFF1" w14:textId="77777777" w:rsidR="00771210" w:rsidRDefault="00771210" w:rsidP="00771210">
      <w:pPr>
        <w:pStyle w:val="P00"/>
        <w:tabs>
          <w:tab w:val="clear" w:pos="624"/>
          <w:tab w:val="clear" w:pos="1021"/>
          <w:tab w:val="clear" w:pos="1474"/>
          <w:tab w:val="clear" w:pos="1928"/>
          <w:tab w:val="clear" w:pos="2381"/>
          <w:tab w:val="clear" w:pos="2835"/>
          <w:tab w:val="clear" w:pos="6259"/>
          <w:tab w:val="left" w:pos="397"/>
          <w:tab w:val="left" w:pos="794"/>
          <w:tab w:val="left" w:pos="6804"/>
        </w:tabs>
        <w:spacing w:before="72"/>
        <w:ind w:left="397" w:right="3686"/>
        <w:jc w:val="left"/>
        <w:rPr>
          <w:rFonts w:cs="FrankRuehl" w:hint="cs"/>
          <w:rtl/>
          <w:lang w:eastAsia="en-US"/>
        </w:rPr>
      </w:pPr>
      <w:r>
        <w:rPr>
          <w:rFonts w:cs="FrankRuehl" w:hint="cs"/>
          <w:rtl/>
          <w:lang w:eastAsia="en-US"/>
        </w:rPr>
        <w:t>(ג)</w:t>
      </w:r>
      <w:r>
        <w:rPr>
          <w:rFonts w:cs="FrankRuehl"/>
          <w:rtl/>
          <w:lang w:eastAsia="en-US"/>
        </w:rPr>
        <w:tab/>
      </w:r>
      <w:r>
        <w:rPr>
          <w:rFonts w:cs="FrankRuehl" w:hint="cs"/>
          <w:rtl/>
          <w:lang w:eastAsia="en-US"/>
        </w:rPr>
        <w:t>מרתף חניה, לכל מ"ר משטח מרתף חניה</w:t>
      </w:r>
      <w:r>
        <w:rPr>
          <w:rFonts w:cs="FrankRuehl"/>
          <w:rtl/>
          <w:lang w:eastAsia="en-US"/>
        </w:rPr>
        <w:tab/>
      </w:r>
      <w:r>
        <w:rPr>
          <w:rFonts w:cs="FrankRuehl" w:hint="cs"/>
          <w:rtl/>
          <w:lang w:eastAsia="en-US"/>
        </w:rPr>
        <w:t>119.42</w:t>
      </w:r>
    </w:p>
    <w:p w14:paraId="3F0620D9" w14:textId="77777777" w:rsidR="00771210" w:rsidRDefault="00771210" w:rsidP="005A170F">
      <w:pPr>
        <w:pStyle w:val="P00"/>
        <w:spacing w:before="72"/>
        <w:ind w:left="0" w:right="1134"/>
        <w:rPr>
          <w:rStyle w:val="default"/>
          <w:rFonts w:hint="cs"/>
          <w:rtl/>
        </w:rPr>
      </w:pPr>
    </w:p>
    <w:p w14:paraId="6926EED1" w14:textId="77777777" w:rsidR="005A170F" w:rsidRPr="00722DCF" w:rsidRDefault="00722DCF" w:rsidP="005A170F">
      <w:pPr>
        <w:pStyle w:val="medium2-header"/>
        <w:keepLines w:val="0"/>
        <w:spacing w:before="72"/>
        <w:ind w:left="0" w:right="1134"/>
        <w:rPr>
          <w:rFonts w:cs="FrankRuehl" w:hint="cs"/>
          <w:noProof/>
          <w:rtl/>
        </w:rPr>
      </w:pPr>
      <w:bookmarkStart w:id="18" w:name="med1"/>
      <w:bookmarkEnd w:id="18"/>
      <w:r>
        <w:rPr>
          <w:rFonts w:cs="FrankRuehl" w:hint="cs"/>
          <w:noProof/>
          <w:rtl/>
          <w:lang w:eastAsia="en-US"/>
        </w:rPr>
        <w:pict w14:anchorId="60C1C2D5">
          <v:shape id="_x0000_s1096" type="#_x0000_t202" style="position:absolute;left:0;text-align:left;margin-left:470.35pt;margin-top:7.1pt;width:1in;height:11.2pt;z-index:251666432" filled="f" stroked="f">
            <v:textbox inset="1mm,0,1mm,0">
              <w:txbxContent>
                <w:p w14:paraId="6ADCEC6D" w14:textId="77777777" w:rsidR="00722DCF" w:rsidRDefault="00722DCF" w:rsidP="00722DCF">
                  <w:pPr>
                    <w:spacing w:line="160" w:lineRule="exact"/>
                    <w:jc w:val="left"/>
                    <w:rPr>
                      <w:rFonts w:cs="Miriam" w:hint="cs"/>
                      <w:noProof/>
                      <w:sz w:val="18"/>
                      <w:szCs w:val="18"/>
                      <w:rtl/>
                    </w:rPr>
                  </w:pPr>
                  <w:r>
                    <w:rPr>
                      <w:rFonts w:cs="Miriam" w:hint="cs"/>
                      <w:sz w:val="18"/>
                      <w:szCs w:val="18"/>
                      <w:rtl/>
                    </w:rPr>
                    <w:t>תיקון תשע"ה-2015</w:t>
                  </w:r>
                </w:p>
              </w:txbxContent>
            </v:textbox>
          </v:shape>
        </w:pict>
      </w:r>
      <w:r w:rsidR="005A170F" w:rsidRPr="00722DCF">
        <w:rPr>
          <w:rFonts w:cs="FrankRuehl" w:hint="cs"/>
          <w:noProof/>
          <w:rtl/>
        </w:rPr>
        <w:t>תוספת שניה</w:t>
      </w:r>
    </w:p>
    <w:p w14:paraId="15A4BB8B" w14:textId="77777777" w:rsidR="005A170F" w:rsidRPr="00722DCF" w:rsidRDefault="005A170F" w:rsidP="00722DCF">
      <w:pPr>
        <w:pStyle w:val="P00"/>
        <w:spacing w:before="72"/>
        <w:ind w:left="0" w:right="1134"/>
        <w:jc w:val="center"/>
        <w:rPr>
          <w:rStyle w:val="default"/>
          <w:rFonts w:hint="cs"/>
          <w:sz w:val="24"/>
          <w:szCs w:val="24"/>
          <w:rtl/>
        </w:rPr>
      </w:pPr>
      <w:r w:rsidRPr="00722DCF">
        <w:rPr>
          <w:rStyle w:val="default"/>
          <w:rFonts w:hint="cs"/>
          <w:sz w:val="24"/>
          <w:szCs w:val="24"/>
          <w:rtl/>
        </w:rPr>
        <w:t>(</w:t>
      </w:r>
      <w:r w:rsidR="00722DCF">
        <w:rPr>
          <w:rStyle w:val="default"/>
          <w:rFonts w:hint="cs"/>
          <w:sz w:val="24"/>
          <w:szCs w:val="24"/>
          <w:rtl/>
        </w:rPr>
        <w:t>בוטלה</w:t>
      </w:r>
      <w:r w:rsidRPr="00722DCF">
        <w:rPr>
          <w:rStyle w:val="default"/>
          <w:rFonts w:hint="cs"/>
          <w:sz w:val="24"/>
          <w:szCs w:val="24"/>
          <w:rtl/>
        </w:rPr>
        <w:t>)</w:t>
      </w:r>
    </w:p>
    <w:p w14:paraId="6BBB8162" w14:textId="77777777" w:rsidR="0001415F" w:rsidRDefault="0001415F" w:rsidP="000D7CEC">
      <w:pPr>
        <w:pStyle w:val="P00"/>
        <w:spacing w:before="72"/>
        <w:ind w:left="0" w:right="1134"/>
        <w:rPr>
          <w:rFonts w:cs="FrankRuehl" w:hint="cs"/>
          <w:rtl/>
          <w:lang w:eastAsia="en-US"/>
        </w:rPr>
      </w:pPr>
    </w:p>
    <w:p w14:paraId="135F8E28" w14:textId="77777777" w:rsidR="007F3442" w:rsidRPr="00722DCF" w:rsidRDefault="007F3442" w:rsidP="00722DCF">
      <w:pPr>
        <w:pStyle w:val="medium2-header"/>
        <w:keepLines w:val="0"/>
        <w:spacing w:before="72"/>
        <w:ind w:left="0" w:right="1134"/>
        <w:rPr>
          <w:rFonts w:cs="FrankRuehl" w:hint="cs"/>
          <w:noProof/>
          <w:rtl/>
        </w:rPr>
      </w:pPr>
      <w:r w:rsidRPr="00722DCF">
        <w:rPr>
          <w:rFonts w:cs="FrankRuehl" w:hint="cs"/>
          <w:noProof/>
          <w:rtl/>
        </w:rPr>
        <w:t xml:space="preserve">תוספת </w:t>
      </w:r>
      <w:r w:rsidR="005A170F" w:rsidRPr="00722DCF">
        <w:rPr>
          <w:rFonts w:cs="FrankRuehl" w:hint="cs"/>
          <w:noProof/>
          <w:rtl/>
        </w:rPr>
        <w:t>שלישית</w:t>
      </w:r>
    </w:p>
    <w:p w14:paraId="53DD4A41" w14:textId="77777777" w:rsidR="007F3442" w:rsidRPr="00722DCF" w:rsidRDefault="007F3442" w:rsidP="005A170F">
      <w:pPr>
        <w:pStyle w:val="P00"/>
        <w:spacing w:before="72"/>
        <w:ind w:left="0" w:right="1134"/>
        <w:jc w:val="center"/>
        <w:rPr>
          <w:rStyle w:val="default"/>
          <w:rFonts w:hint="cs"/>
          <w:sz w:val="24"/>
          <w:szCs w:val="24"/>
          <w:rtl/>
        </w:rPr>
      </w:pPr>
      <w:r w:rsidRPr="00722DCF">
        <w:rPr>
          <w:rStyle w:val="default"/>
          <w:rFonts w:hint="cs"/>
          <w:sz w:val="24"/>
          <w:szCs w:val="24"/>
          <w:rtl/>
        </w:rPr>
        <w:t xml:space="preserve">(סעיף </w:t>
      </w:r>
      <w:r w:rsidR="005A170F" w:rsidRPr="00722DCF">
        <w:rPr>
          <w:rStyle w:val="default"/>
          <w:rFonts w:hint="cs"/>
          <w:sz w:val="24"/>
          <w:szCs w:val="24"/>
          <w:rtl/>
        </w:rPr>
        <w:t>2(ב)(1) ו-(2)</w:t>
      </w:r>
      <w:r w:rsidRPr="00722DCF">
        <w:rPr>
          <w:rStyle w:val="default"/>
          <w:rFonts w:hint="cs"/>
          <w:sz w:val="24"/>
          <w:szCs w:val="24"/>
          <w:rtl/>
        </w:rPr>
        <w:t>)</w:t>
      </w:r>
    </w:p>
    <w:p w14:paraId="6B768284" w14:textId="77777777" w:rsidR="007F3442" w:rsidRPr="007F3442" w:rsidRDefault="007F3442" w:rsidP="000D7CEC">
      <w:pPr>
        <w:pStyle w:val="P00"/>
        <w:spacing w:before="72"/>
        <w:ind w:left="0" w:right="1134"/>
        <w:rPr>
          <w:rFonts w:cs="David" w:hint="cs"/>
          <w:sz w:val="22"/>
          <w:szCs w:val="22"/>
          <w:rtl/>
          <w:lang w:eastAsia="en-US"/>
        </w:rPr>
      </w:pPr>
      <w:r w:rsidRPr="007F3442">
        <w:rPr>
          <w:rFonts w:cs="David" w:hint="cs"/>
          <w:sz w:val="22"/>
          <w:szCs w:val="22"/>
          <w:rtl/>
          <w:lang w:eastAsia="en-US"/>
        </w:rPr>
        <w:t>טופס 1</w:t>
      </w:r>
    </w:p>
    <w:p w14:paraId="3C79F92A" w14:textId="77777777" w:rsidR="007F3442" w:rsidRDefault="007F3442" w:rsidP="005A170F">
      <w:pPr>
        <w:pStyle w:val="P00"/>
        <w:spacing w:before="72"/>
        <w:ind w:left="0" w:right="1134"/>
        <w:rPr>
          <w:rFonts w:cs="FrankRuehl" w:hint="cs"/>
          <w:rtl/>
          <w:lang w:eastAsia="en-US"/>
        </w:rPr>
      </w:pPr>
      <w:r>
        <w:rPr>
          <w:rFonts w:cs="FrankRuehl" w:hint="cs"/>
          <w:rtl/>
          <w:lang w:eastAsia="en-US"/>
        </w:rPr>
        <w:t xml:space="preserve">לכל </w:t>
      </w:r>
      <w:r w:rsidR="005A170F">
        <w:rPr>
          <w:rFonts w:cs="FrankRuehl" w:hint="cs"/>
          <w:rtl/>
          <w:lang w:eastAsia="en-US"/>
        </w:rPr>
        <w:t>מאן דבעי</w:t>
      </w:r>
    </w:p>
    <w:p w14:paraId="2E5899CC" w14:textId="77777777" w:rsidR="007F3442" w:rsidRDefault="007F3442" w:rsidP="005A170F">
      <w:pPr>
        <w:pStyle w:val="P00"/>
        <w:spacing w:before="72"/>
        <w:ind w:left="0" w:right="1134"/>
        <w:rPr>
          <w:rFonts w:cs="FrankRuehl" w:hint="cs"/>
          <w:rtl/>
          <w:lang w:eastAsia="en-US"/>
        </w:rPr>
      </w:pPr>
      <w:r>
        <w:rPr>
          <w:rFonts w:cs="FrankRuehl" w:hint="cs"/>
          <w:rtl/>
          <w:lang w:eastAsia="en-US"/>
        </w:rPr>
        <w:t xml:space="preserve">הח"מ, מהנדס עיריית </w:t>
      </w:r>
      <w:r w:rsidR="005A170F">
        <w:rPr>
          <w:rFonts w:cs="FrankRuehl" w:hint="cs"/>
          <w:rtl/>
          <w:lang w:eastAsia="en-US"/>
        </w:rPr>
        <w:t>כפר סבא</w:t>
      </w:r>
      <w:r>
        <w:rPr>
          <w:rFonts w:cs="FrankRuehl" w:hint="cs"/>
          <w:rtl/>
          <w:lang w:eastAsia="en-US"/>
        </w:rPr>
        <w:t xml:space="preserve">, מאשר בזה כי התכניות לביצוע עבודות סלילת רחוב/ות </w:t>
      </w:r>
      <w:r>
        <w:rPr>
          <w:rFonts w:cs="FrankRuehl"/>
          <w:rtl/>
          <w:lang w:eastAsia="en-US"/>
        </w:rPr>
        <w:fldChar w:fldCharType="begin">
          <w:ffData>
            <w:name w:val="Text1"/>
            <w:enabled/>
            <w:calcOnExit w:val="0"/>
            <w:textInput/>
          </w:ffData>
        </w:fldChar>
      </w:r>
      <w:bookmarkStart w:id="19"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438E8" w:rsidRPr="007F3442">
        <w:rPr>
          <w:rFonts w:cs="FrankRuehl"/>
          <w:lang w:eastAsia="en-US"/>
        </w:rPr>
      </w:r>
      <w:r>
        <w:rPr>
          <w:rFonts w:cs="FrankRuehl"/>
          <w:rtl/>
          <w:lang w:eastAsia="en-US"/>
        </w:rPr>
        <w:fldChar w:fldCharType="separate"/>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Pr>
          <w:rFonts w:cs="FrankRuehl"/>
          <w:rtl/>
          <w:lang w:eastAsia="en-US"/>
        </w:rPr>
        <w:fldChar w:fldCharType="end"/>
      </w:r>
      <w:bookmarkEnd w:id="19"/>
      <w:r>
        <w:rPr>
          <w:rFonts w:cs="FrankRuehl" w:hint="cs"/>
          <w:rtl/>
          <w:lang w:eastAsia="en-US"/>
        </w:rPr>
        <w:t xml:space="preserve"> מצויות בשלבי גמר, וכי בכוונת העירייה</w:t>
      </w:r>
      <w:r w:rsidR="005A170F">
        <w:rPr>
          <w:rFonts w:cs="FrankRuehl" w:hint="cs"/>
          <w:rtl/>
          <w:lang w:eastAsia="en-US"/>
        </w:rPr>
        <w:t xml:space="preserve"> </w:t>
      </w:r>
      <w:r w:rsidR="005A170F">
        <w:rPr>
          <w:rFonts w:cs="FrankRuehl"/>
          <w:rtl/>
          <w:lang w:eastAsia="en-US"/>
        </w:rPr>
        <w:fldChar w:fldCharType="begin">
          <w:ffData>
            <w:name w:val="סימון1"/>
            <w:enabled/>
            <w:calcOnExit w:val="0"/>
            <w:checkBox>
              <w:sizeAuto/>
              <w:default w:val="0"/>
            </w:checkBox>
          </w:ffData>
        </w:fldChar>
      </w:r>
      <w:bookmarkStart w:id="20" w:name="סימון1"/>
      <w:r w:rsidR="005A170F">
        <w:rPr>
          <w:rFonts w:cs="FrankRuehl"/>
          <w:rtl/>
          <w:lang w:eastAsia="en-US"/>
        </w:rPr>
        <w:instrText xml:space="preserve"> </w:instrText>
      </w:r>
      <w:r w:rsidR="005A170F">
        <w:rPr>
          <w:rFonts w:cs="FrankRuehl" w:hint="cs"/>
          <w:lang w:eastAsia="en-US"/>
        </w:rPr>
        <w:instrText>FORMCHECKBOX</w:instrText>
      </w:r>
      <w:r w:rsidR="005A170F">
        <w:rPr>
          <w:rFonts w:cs="FrankRuehl"/>
          <w:rtl/>
          <w:lang w:eastAsia="en-US"/>
        </w:rPr>
        <w:instrText xml:space="preserve"> </w:instrText>
      </w:r>
      <w:r w:rsidR="004C4E18" w:rsidRPr="005A170F">
        <w:rPr>
          <w:rFonts w:cs="FrankRuehl"/>
          <w:lang w:eastAsia="en-US"/>
        </w:rPr>
      </w:r>
      <w:r w:rsidR="005A170F">
        <w:rPr>
          <w:rFonts w:cs="FrankRuehl"/>
          <w:rtl/>
          <w:lang w:eastAsia="en-US"/>
        </w:rPr>
        <w:fldChar w:fldCharType="end"/>
      </w:r>
      <w:bookmarkEnd w:id="20"/>
      <w:r>
        <w:rPr>
          <w:rFonts w:cs="FrankRuehl" w:hint="cs"/>
          <w:rtl/>
          <w:lang w:eastAsia="en-US"/>
        </w:rPr>
        <w:t xml:space="preserve"> לצאת למכרז </w:t>
      </w:r>
      <w:r w:rsidR="005A170F">
        <w:rPr>
          <w:rFonts w:cs="FrankRuehl" w:hint="cs"/>
          <w:rtl/>
          <w:lang w:eastAsia="en-US"/>
        </w:rPr>
        <w:t xml:space="preserve">לביצוע עבודות הסלילה האמורות, </w:t>
      </w:r>
      <w:r w:rsidR="005A170F">
        <w:rPr>
          <w:rFonts w:cs="FrankRuehl"/>
          <w:rtl/>
          <w:lang w:eastAsia="en-US"/>
        </w:rPr>
        <w:fldChar w:fldCharType="begin">
          <w:ffData>
            <w:name w:val="סימון2"/>
            <w:enabled/>
            <w:calcOnExit w:val="0"/>
            <w:checkBox>
              <w:sizeAuto/>
              <w:default w:val="0"/>
            </w:checkBox>
          </w:ffData>
        </w:fldChar>
      </w:r>
      <w:bookmarkStart w:id="21" w:name="סימון2"/>
      <w:r w:rsidR="005A170F">
        <w:rPr>
          <w:rFonts w:cs="FrankRuehl"/>
          <w:rtl/>
          <w:lang w:eastAsia="en-US"/>
        </w:rPr>
        <w:instrText xml:space="preserve"> </w:instrText>
      </w:r>
      <w:r w:rsidR="005A170F">
        <w:rPr>
          <w:rFonts w:cs="FrankRuehl" w:hint="cs"/>
          <w:lang w:eastAsia="en-US"/>
        </w:rPr>
        <w:instrText>FORMCHECKBOX</w:instrText>
      </w:r>
      <w:r w:rsidR="005A170F">
        <w:rPr>
          <w:rFonts w:cs="FrankRuehl"/>
          <w:rtl/>
          <w:lang w:eastAsia="en-US"/>
        </w:rPr>
        <w:instrText xml:space="preserve"> </w:instrText>
      </w:r>
      <w:r w:rsidR="004C4E18" w:rsidRPr="005A170F">
        <w:rPr>
          <w:rFonts w:cs="FrankRuehl"/>
          <w:lang w:eastAsia="en-US"/>
        </w:rPr>
      </w:r>
      <w:r w:rsidR="005A170F">
        <w:rPr>
          <w:rFonts w:cs="FrankRuehl"/>
          <w:rtl/>
          <w:lang w:eastAsia="en-US"/>
        </w:rPr>
        <w:fldChar w:fldCharType="end"/>
      </w:r>
      <w:bookmarkEnd w:id="21"/>
      <w:r w:rsidR="005A170F">
        <w:rPr>
          <w:rFonts w:cs="FrankRuehl" w:hint="cs"/>
          <w:rtl/>
          <w:lang w:eastAsia="en-US"/>
        </w:rPr>
        <w:t xml:space="preserve"> </w:t>
      </w:r>
      <w:r>
        <w:rPr>
          <w:rFonts w:cs="FrankRuehl" w:hint="cs"/>
          <w:rtl/>
          <w:lang w:eastAsia="en-US"/>
        </w:rPr>
        <w:t xml:space="preserve">להתקשר כדין בדרך </w:t>
      </w:r>
      <w:r w:rsidR="005A170F">
        <w:rPr>
          <w:rFonts w:cs="FrankRuehl" w:hint="cs"/>
          <w:rtl/>
          <w:lang w:eastAsia="en-US"/>
        </w:rPr>
        <w:t xml:space="preserve">של </w:t>
      </w:r>
      <w:r w:rsidR="005A170F">
        <w:rPr>
          <w:rFonts w:cs="FrankRuehl"/>
          <w:rtl/>
          <w:lang w:eastAsia="en-US"/>
        </w:rPr>
        <w:fldChar w:fldCharType="begin">
          <w:ffData>
            <w:name w:val="Text3"/>
            <w:enabled/>
            <w:calcOnExit w:val="0"/>
            <w:textInput/>
          </w:ffData>
        </w:fldChar>
      </w:r>
      <w:bookmarkStart w:id="22" w:name="Text3"/>
      <w:r w:rsidR="005A170F">
        <w:rPr>
          <w:rFonts w:cs="FrankRuehl"/>
          <w:rtl/>
          <w:lang w:eastAsia="en-US"/>
        </w:rPr>
        <w:instrText xml:space="preserve"> </w:instrText>
      </w:r>
      <w:r w:rsidR="005A170F">
        <w:rPr>
          <w:rFonts w:cs="FrankRuehl" w:hint="cs"/>
          <w:lang w:eastAsia="en-US"/>
        </w:rPr>
        <w:instrText>FORMTEXT</w:instrText>
      </w:r>
      <w:r w:rsidR="005A170F">
        <w:rPr>
          <w:rFonts w:cs="FrankRuehl"/>
          <w:rtl/>
          <w:lang w:eastAsia="en-US"/>
        </w:rPr>
        <w:instrText xml:space="preserve"> </w:instrText>
      </w:r>
      <w:r w:rsidR="004C4E18" w:rsidRPr="005A170F">
        <w:rPr>
          <w:rFonts w:cs="FrankRuehl"/>
          <w:lang w:eastAsia="en-US"/>
        </w:rPr>
      </w:r>
      <w:r w:rsidR="005A170F">
        <w:rPr>
          <w:rFonts w:cs="FrankRuehl"/>
          <w:rtl/>
          <w:lang w:eastAsia="en-US"/>
        </w:rPr>
        <w:fldChar w:fldCharType="separate"/>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A170F">
        <w:rPr>
          <w:rFonts w:cs="FrankRuehl"/>
          <w:rtl/>
          <w:lang w:eastAsia="en-US"/>
        </w:rPr>
        <w:fldChar w:fldCharType="end"/>
      </w:r>
      <w:bookmarkEnd w:id="22"/>
      <w:r w:rsidR="005A170F">
        <w:rPr>
          <w:rFonts w:cs="FrankRuehl" w:hint="cs"/>
          <w:rtl/>
          <w:lang w:eastAsia="en-US"/>
        </w:rPr>
        <w:t xml:space="preserve"> לביצוע עבודות הסלילה האמורות</w:t>
      </w:r>
      <w:r>
        <w:rPr>
          <w:rFonts w:cs="FrankRuehl" w:hint="cs"/>
          <w:rtl/>
          <w:lang w:eastAsia="en-US"/>
        </w:rPr>
        <w:t xml:space="preserve"> וזאת לא יאוחר מיום </w:t>
      </w:r>
      <w:r>
        <w:rPr>
          <w:rFonts w:cs="FrankRuehl"/>
          <w:rtl/>
          <w:lang w:eastAsia="en-US"/>
        </w:rPr>
        <w:fldChar w:fldCharType="begin">
          <w:ffData>
            <w:name w:val="Text2"/>
            <w:enabled/>
            <w:calcOnExit w:val="0"/>
            <w:textInput/>
          </w:ffData>
        </w:fldChar>
      </w:r>
      <w:bookmarkStart w:id="23"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B438E8" w:rsidRPr="007F3442">
        <w:rPr>
          <w:rFonts w:cs="FrankRuehl"/>
          <w:lang w:eastAsia="en-US"/>
        </w:rPr>
      </w:r>
      <w:r>
        <w:rPr>
          <w:rFonts w:cs="FrankRuehl"/>
          <w:rtl/>
          <w:lang w:eastAsia="en-US"/>
        </w:rPr>
        <w:fldChar w:fldCharType="separate"/>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Pr>
          <w:rFonts w:cs="FrankRuehl"/>
          <w:rtl/>
          <w:lang w:eastAsia="en-US"/>
        </w:rPr>
        <w:fldChar w:fldCharType="end"/>
      </w:r>
      <w:bookmarkEnd w:id="23"/>
      <w:r>
        <w:rPr>
          <w:rFonts w:cs="FrankRuehl" w:hint="cs"/>
          <w:rtl/>
          <w:lang w:eastAsia="en-US"/>
        </w:rPr>
        <w:t>.</w:t>
      </w:r>
    </w:p>
    <w:p w14:paraId="18110346" w14:textId="77777777" w:rsidR="007F3442" w:rsidRDefault="007F3442" w:rsidP="000D7CEC">
      <w:pPr>
        <w:pStyle w:val="P00"/>
        <w:spacing w:before="72"/>
        <w:ind w:left="0" w:right="1134"/>
        <w:rPr>
          <w:rFonts w:cs="FrankRuehl" w:hint="cs"/>
          <w:rtl/>
          <w:lang w:eastAsia="en-US"/>
        </w:rPr>
      </w:pPr>
    </w:p>
    <w:p w14:paraId="5FB757F0" w14:textId="77777777" w:rsidR="00EA502B" w:rsidRDefault="00EA502B" w:rsidP="00EA502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17B58548" w14:textId="77777777" w:rsidR="00EA502B" w:rsidRPr="007F3442" w:rsidRDefault="00EA502B" w:rsidP="00EA502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F3442">
        <w:rPr>
          <w:rFonts w:cs="FrankRuehl" w:hint="cs"/>
          <w:sz w:val="22"/>
          <w:szCs w:val="22"/>
          <w:rtl/>
          <w:lang w:eastAsia="en-US"/>
        </w:rPr>
        <w:tab/>
        <w:t>מהנדס העירי</w:t>
      </w:r>
      <w:r>
        <w:rPr>
          <w:rFonts w:cs="FrankRuehl" w:hint="cs"/>
          <w:sz w:val="22"/>
          <w:szCs w:val="22"/>
          <w:rtl/>
          <w:lang w:eastAsia="en-US"/>
        </w:rPr>
        <w:t>י</w:t>
      </w:r>
      <w:r w:rsidRPr="007F3442">
        <w:rPr>
          <w:rFonts w:cs="FrankRuehl" w:hint="cs"/>
          <w:sz w:val="22"/>
          <w:szCs w:val="22"/>
          <w:rtl/>
          <w:lang w:eastAsia="en-US"/>
        </w:rPr>
        <w:t>ה</w:t>
      </w:r>
    </w:p>
    <w:p w14:paraId="29C6CEA2" w14:textId="77777777" w:rsidR="00EA502B" w:rsidRDefault="00EA502B" w:rsidP="000D7CEC">
      <w:pPr>
        <w:pStyle w:val="P00"/>
        <w:spacing w:before="72"/>
        <w:ind w:left="0" w:right="1134"/>
        <w:rPr>
          <w:rFonts w:cs="FrankRuehl" w:hint="cs"/>
          <w:rtl/>
          <w:lang w:eastAsia="en-US"/>
        </w:rPr>
      </w:pPr>
    </w:p>
    <w:p w14:paraId="4AF1EE86" w14:textId="77777777" w:rsidR="00EA502B" w:rsidRPr="007F3442" w:rsidRDefault="00EA502B" w:rsidP="00EA502B">
      <w:pPr>
        <w:pStyle w:val="P00"/>
        <w:spacing w:before="72"/>
        <w:ind w:left="0" w:right="1134"/>
        <w:rPr>
          <w:rFonts w:cs="David" w:hint="cs"/>
          <w:sz w:val="22"/>
          <w:szCs w:val="22"/>
          <w:rtl/>
          <w:lang w:eastAsia="en-US"/>
        </w:rPr>
      </w:pPr>
      <w:r w:rsidRPr="007F3442">
        <w:rPr>
          <w:rFonts w:cs="David" w:hint="cs"/>
          <w:sz w:val="22"/>
          <w:szCs w:val="22"/>
          <w:rtl/>
          <w:lang w:eastAsia="en-US"/>
        </w:rPr>
        <w:t xml:space="preserve">טופס </w:t>
      </w:r>
      <w:r>
        <w:rPr>
          <w:rFonts w:cs="David" w:hint="cs"/>
          <w:sz w:val="22"/>
          <w:szCs w:val="22"/>
          <w:rtl/>
          <w:lang w:eastAsia="en-US"/>
        </w:rPr>
        <w:t>2</w:t>
      </w:r>
    </w:p>
    <w:p w14:paraId="3E586412" w14:textId="77777777" w:rsidR="00EA502B" w:rsidRDefault="00EA502B" w:rsidP="00EA502B">
      <w:pPr>
        <w:pStyle w:val="P00"/>
        <w:spacing w:before="72"/>
        <w:ind w:left="0" w:right="1134"/>
        <w:rPr>
          <w:rFonts w:cs="FrankRuehl" w:hint="cs"/>
          <w:rtl/>
          <w:lang w:eastAsia="en-US"/>
        </w:rPr>
      </w:pPr>
      <w:r>
        <w:rPr>
          <w:rFonts w:cs="FrankRuehl" w:hint="cs"/>
          <w:rtl/>
          <w:lang w:eastAsia="en-US"/>
        </w:rPr>
        <w:t>לכל מאן דבעי</w:t>
      </w:r>
    </w:p>
    <w:p w14:paraId="6003D4C3" w14:textId="77777777" w:rsidR="00EA502B" w:rsidRDefault="00EA502B" w:rsidP="00EA502B">
      <w:pPr>
        <w:pStyle w:val="P00"/>
        <w:spacing w:before="72"/>
        <w:ind w:left="0" w:right="1134"/>
        <w:rPr>
          <w:rFonts w:cs="FrankRuehl" w:hint="cs"/>
          <w:rtl/>
          <w:lang w:eastAsia="en-US"/>
        </w:rPr>
      </w:pPr>
      <w:r>
        <w:rPr>
          <w:rFonts w:cs="FrankRuehl" w:hint="cs"/>
          <w:rtl/>
          <w:lang w:eastAsia="en-US"/>
        </w:rPr>
        <w:t xml:space="preserve">הח"מ, מהנדס עיריית כפר סבא, מאשר בזאת כי הליך תכנון סלילת רחוב/ות </w:t>
      </w:r>
      <w:r>
        <w:rPr>
          <w:rFonts w:cs="FrankRuehl"/>
          <w:rtl/>
          <w:lang w:eastAsia="en-US"/>
        </w:rPr>
        <w:fldChar w:fldCharType="begin">
          <w:ffData>
            <w:name w:val="Text4"/>
            <w:enabled/>
            <w:calcOnExit w:val="0"/>
            <w:textInput/>
          </w:ffData>
        </w:fldChar>
      </w:r>
      <w:bookmarkStart w:id="24"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4C4E18" w:rsidRPr="00EA502B">
        <w:rPr>
          <w:rFonts w:cs="FrankRuehl"/>
          <w:lang w:eastAsia="en-US"/>
        </w:rPr>
      </w:r>
      <w:r>
        <w:rPr>
          <w:rFonts w:cs="FrankRuehl"/>
          <w:rtl/>
          <w:lang w:eastAsia="en-US"/>
        </w:rPr>
        <w:fldChar w:fldCharType="separate"/>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Pr>
          <w:rFonts w:cs="FrankRuehl"/>
          <w:rtl/>
          <w:lang w:eastAsia="en-US"/>
        </w:rPr>
        <w:fldChar w:fldCharType="end"/>
      </w:r>
      <w:bookmarkEnd w:id="24"/>
      <w:r>
        <w:rPr>
          <w:rFonts w:cs="FrankRuehl" w:hint="cs"/>
          <w:rtl/>
          <w:lang w:eastAsia="en-US"/>
        </w:rPr>
        <w:t xml:space="preserve"> מצוי בעיצונו, וכי תחילת הסלילה צפויה להתקיים לא יאוחר מיום </w:t>
      </w:r>
      <w:r>
        <w:rPr>
          <w:rFonts w:cs="FrankRuehl"/>
          <w:rtl/>
          <w:lang w:eastAsia="en-US"/>
        </w:rPr>
        <w:fldChar w:fldCharType="begin">
          <w:ffData>
            <w:name w:val="Text2"/>
            <w:enabled/>
            <w:calcOnExit w:val="0"/>
            <w:textInput/>
          </w:ffData>
        </w:fldChar>
      </w:r>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7F3442">
        <w:rPr>
          <w:rFonts w:cs="FrankRuehl"/>
          <w:lang w:eastAsia="en-US"/>
        </w:rPr>
      </w:r>
      <w:r>
        <w:rPr>
          <w:rFonts w:cs="FrankRuehl"/>
          <w:rtl/>
          <w:lang w:eastAsia="en-US"/>
        </w:rPr>
        <w:fldChar w:fldCharType="separate"/>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sidR="0058237B">
        <w:rPr>
          <w:rFonts w:cs="FrankRuehl"/>
          <w:rtl/>
          <w:lang w:eastAsia="en-US"/>
        </w:rPr>
        <w:t> </w:t>
      </w:r>
      <w:r>
        <w:rPr>
          <w:rFonts w:cs="FrankRuehl"/>
          <w:rtl/>
          <w:lang w:eastAsia="en-US"/>
        </w:rPr>
        <w:fldChar w:fldCharType="end"/>
      </w:r>
      <w:r>
        <w:rPr>
          <w:rFonts w:cs="FrankRuehl" w:hint="cs"/>
          <w:rtl/>
          <w:lang w:eastAsia="en-US"/>
        </w:rPr>
        <w:t>.</w:t>
      </w:r>
    </w:p>
    <w:p w14:paraId="0E062EF6" w14:textId="77777777" w:rsidR="00EA502B" w:rsidRDefault="00EA502B" w:rsidP="00EA502B">
      <w:pPr>
        <w:pStyle w:val="P00"/>
        <w:spacing w:before="72"/>
        <w:ind w:left="0" w:right="1134"/>
        <w:rPr>
          <w:rFonts w:cs="FrankRuehl" w:hint="cs"/>
          <w:rtl/>
          <w:lang w:eastAsia="en-US"/>
        </w:rPr>
      </w:pPr>
    </w:p>
    <w:p w14:paraId="1E4438FC" w14:textId="77777777" w:rsidR="00EA502B" w:rsidRDefault="00EA502B" w:rsidP="00EA502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lang w:eastAsia="en-US"/>
        </w:rPr>
      </w:pPr>
      <w:r>
        <w:rPr>
          <w:rFonts w:cs="FrankRuehl" w:hint="cs"/>
          <w:rtl/>
          <w:lang w:eastAsia="en-US"/>
        </w:rPr>
        <w:tab/>
        <w:t>______________</w:t>
      </w:r>
    </w:p>
    <w:p w14:paraId="3A4AD611" w14:textId="77777777" w:rsidR="00EA502B" w:rsidRPr="007F3442" w:rsidRDefault="00EA502B" w:rsidP="00EA502B">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sz w:val="22"/>
          <w:szCs w:val="22"/>
          <w:rtl/>
          <w:lang w:eastAsia="en-US"/>
        </w:rPr>
      </w:pPr>
      <w:r w:rsidRPr="007F3442">
        <w:rPr>
          <w:rFonts w:cs="FrankRuehl" w:hint="cs"/>
          <w:sz w:val="22"/>
          <w:szCs w:val="22"/>
          <w:rtl/>
          <w:lang w:eastAsia="en-US"/>
        </w:rPr>
        <w:tab/>
        <w:t>מהנדס העיריה</w:t>
      </w:r>
    </w:p>
    <w:p w14:paraId="64031EB1" w14:textId="77777777" w:rsidR="0001415F" w:rsidRPr="000D7CEC" w:rsidRDefault="0001415F" w:rsidP="000D7CEC">
      <w:pPr>
        <w:pStyle w:val="P00"/>
        <w:spacing w:before="72"/>
        <w:ind w:left="0" w:right="1134"/>
        <w:rPr>
          <w:rFonts w:cs="FrankRuehl" w:hint="cs"/>
          <w:rtl/>
          <w:lang w:eastAsia="en-US"/>
        </w:rPr>
      </w:pPr>
    </w:p>
    <w:p w14:paraId="66BD684E" w14:textId="77777777" w:rsidR="006F0BC6" w:rsidRPr="000D7CEC" w:rsidRDefault="006F0BC6" w:rsidP="000D7CEC">
      <w:pPr>
        <w:pStyle w:val="P00"/>
        <w:spacing w:before="72"/>
        <w:ind w:left="0" w:right="1134"/>
        <w:rPr>
          <w:rFonts w:cs="FrankRuehl" w:hint="cs"/>
          <w:rtl/>
          <w:lang w:eastAsia="en-US"/>
        </w:rPr>
      </w:pPr>
    </w:p>
    <w:p w14:paraId="0B5769C8" w14:textId="77777777" w:rsidR="001B7F27" w:rsidRDefault="00EA502B" w:rsidP="00EA502B">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כ"א באייר התשס"ח (26 במאי 2008</w:t>
      </w:r>
      <w:r w:rsidR="00126FD1">
        <w:rPr>
          <w:rFonts w:cs="FrankRuehl" w:hint="cs"/>
          <w:sz w:val="28"/>
          <w:szCs w:val="26"/>
          <w:rtl/>
        </w:rPr>
        <w:t>)</w:t>
      </w:r>
      <w:r w:rsidR="001B7F27">
        <w:rPr>
          <w:rFonts w:cs="FrankRuehl"/>
          <w:sz w:val="28"/>
          <w:szCs w:val="26"/>
          <w:rtl/>
        </w:rPr>
        <w:tab/>
      </w:r>
      <w:r>
        <w:rPr>
          <w:rFonts w:cs="FrankRuehl" w:hint="cs"/>
          <w:sz w:val="28"/>
          <w:szCs w:val="26"/>
          <w:rtl/>
        </w:rPr>
        <w:t>יהודה בן חמו</w:t>
      </w:r>
    </w:p>
    <w:p w14:paraId="3381D148" w14:textId="77777777" w:rsidR="001B7F27" w:rsidRPr="00300667" w:rsidRDefault="001B7F27" w:rsidP="00EA502B">
      <w:pPr>
        <w:pStyle w:val="sig-1"/>
        <w:widowControl/>
        <w:tabs>
          <w:tab w:val="clear" w:pos="851"/>
          <w:tab w:val="clear" w:pos="2835"/>
          <w:tab w:val="clear" w:pos="4820"/>
          <w:tab w:val="center" w:pos="5103"/>
        </w:tabs>
        <w:ind w:left="0" w:right="1134"/>
        <w:rPr>
          <w:rFonts w:cs="FrankRuehl" w:hint="cs"/>
          <w:sz w:val="22"/>
          <w:rtl/>
        </w:rPr>
      </w:pPr>
      <w:r w:rsidRPr="00300667">
        <w:rPr>
          <w:rFonts w:cs="FrankRuehl" w:hint="cs"/>
          <w:sz w:val="22"/>
          <w:rtl/>
        </w:rPr>
        <w:tab/>
        <w:t xml:space="preserve">ראש עיריית </w:t>
      </w:r>
      <w:r w:rsidR="00EA502B">
        <w:rPr>
          <w:rFonts w:cs="FrankRuehl" w:hint="cs"/>
          <w:sz w:val="22"/>
          <w:rtl/>
        </w:rPr>
        <w:t>כפר סבא</w:t>
      </w:r>
    </w:p>
    <w:p w14:paraId="164696C5" w14:textId="77777777" w:rsidR="0001415F" w:rsidRPr="00300667" w:rsidRDefault="0001415F" w:rsidP="00300667">
      <w:pPr>
        <w:pStyle w:val="P22"/>
        <w:tabs>
          <w:tab w:val="clear" w:pos="1928"/>
          <w:tab w:val="clear" w:pos="6259"/>
          <w:tab w:val="left" w:pos="327"/>
          <w:tab w:val="left" w:pos="987"/>
          <w:tab w:val="right" w:pos="7752"/>
        </w:tabs>
        <w:spacing w:before="72"/>
        <w:ind w:left="-3" w:right="1134"/>
        <w:rPr>
          <w:rStyle w:val="default"/>
          <w:rFonts w:hint="cs"/>
          <w:rtl/>
        </w:rPr>
      </w:pPr>
    </w:p>
    <w:p w14:paraId="2D12AE5A" w14:textId="77777777" w:rsidR="001B7F27" w:rsidRPr="00300667" w:rsidRDefault="001B7F27" w:rsidP="00300667">
      <w:pPr>
        <w:pStyle w:val="P22"/>
        <w:tabs>
          <w:tab w:val="clear" w:pos="1928"/>
          <w:tab w:val="clear" w:pos="6259"/>
          <w:tab w:val="left" w:pos="327"/>
          <w:tab w:val="left" w:pos="987"/>
          <w:tab w:val="right" w:pos="7752"/>
        </w:tabs>
        <w:spacing w:before="72"/>
        <w:ind w:left="-3" w:right="1134"/>
        <w:rPr>
          <w:rStyle w:val="default"/>
          <w:rtl/>
        </w:rPr>
      </w:pPr>
    </w:p>
    <w:p w14:paraId="40B781AC" w14:textId="77777777" w:rsidR="003D49D4" w:rsidRPr="00300667" w:rsidRDefault="003D49D4" w:rsidP="00300667">
      <w:pPr>
        <w:pStyle w:val="P22"/>
        <w:tabs>
          <w:tab w:val="clear" w:pos="1928"/>
          <w:tab w:val="clear" w:pos="6259"/>
          <w:tab w:val="left" w:pos="327"/>
          <w:tab w:val="left" w:pos="987"/>
          <w:tab w:val="right" w:pos="7752"/>
        </w:tabs>
        <w:spacing w:before="72"/>
        <w:ind w:left="-3" w:right="1134"/>
        <w:rPr>
          <w:rStyle w:val="default"/>
          <w:rtl/>
        </w:rPr>
      </w:pPr>
      <w:bookmarkStart w:id="25" w:name="LawPartEnd"/>
      <w:bookmarkEnd w:id="25"/>
    </w:p>
    <w:p w14:paraId="5AF66831" w14:textId="77777777" w:rsidR="0058237B" w:rsidRDefault="0058237B" w:rsidP="00300667">
      <w:pPr>
        <w:pStyle w:val="P22"/>
        <w:tabs>
          <w:tab w:val="clear" w:pos="1928"/>
          <w:tab w:val="clear" w:pos="6259"/>
          <w:tab w:val="left" w:pos="327"/>
          <w:tab w:val="left" w:pos="987"/>
          <w:tab w:val="right" w:pos="7752"/>
        </w:tabs>
        <w:spacing w:before="72"/>
        <w:ind w:left="-3" w:right="1134"/>
        <w:rPr>
          <w:rStyle w:val="default"/>
          <w:rtl/>
        </w:rPr>
      </w:pPr>
    </w:p>
    <w:p w14:paraId="3A080F4B" w14:textId="77777777" w:rsidR="0058237B" w:rsidRDefault="0058237B" w:rsidP="0058237B">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623F94DF" w14:textId="77777777" w:rsidR="003D49D4" w:rsidRPr="0058237B" w:rsidRDefault="003D49D4" w:rsidP="0058237B">
      <w:pPr>
        <w:pStyle w:val="P22"/>
        <w:tabs>
          <w:tab w:val="clear" w:pos="1928"/>
          <w:tab w:val="clear" w:pos="6259"/>
          <w:tab w:val="left" w:pos="327"/>
          <w:tab w:val="left" w:pos="987"/>
          <w:tab w:val="right" w:pos="7752"/>
        </w:tabs>
        <w:spacing w:before="72"/>
        <w:ind w:left="-3" w:right="1134"/>
        <w:jc w:val="center"/>
        <w:rPr>
          <w:rStyle w:val="default"/>
          <w:rFonts w:cs="David"/>
          <w:color w:val="0000FF"/>
          <w:szCs w:val="24"/>
          <w:u w:val="single"/>
          <w:rtl/>
        </w:rPr>
      </w:pPr>
    </w:p>
    <w:sectPr w:rsidR="003D49D4" w:rsidRPr="0058237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57FD" w14:textId="77777777" w:rsidR="00102A94" w:rsidRDefault="00102A94">
      <w:r>
        <w:separator/>
      </w:r>
    </w:p>
  </w:endnote>
  <w:endnote w:type="continuationSeparator" w:id="0">
    <w:p w14:paraId="0A491CB9" w14:textId="77777777" w:rsidR="00102A94" w:rsidRDefault="00102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8DE5" w14:textId="77777777" w:rsidR="00FD1459" w:rsidRDefault="00FD14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59B59D7" w14:textId="77777777" w:rsidR="00FD1459" w:rsidRDefault="00FD14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3D26A2B" w14:textId="77777777" w:rsidR="00FD1459" w:rsidRDefault="00FD14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237B">
      <w:rPr>
        <w:rFonts w:cs="TopType Jerushalmi"/>
        <w:noProof/>
        <w:color w:val="000000"/>
        <w:sz w:val="14"/>
        <w:szCs w:val="14"/>
      </w:rPr>
      <w:t>Z:\000-law\yael\2011\11-05-05\tav\mek_016_002.doc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D42E" w14:textId="77777777" w:rsidR="00FD1459" w:rsidRDefault="00FD14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62E6">
      <w:rPr>
        <w:rFonts w:hAnsi="FrankRuehl" w:cs="FrankRuehl"/>
        <w:noProof/>
        <w:sz w:val="24"/>
        <w:szCs w:val="24"/>
        <w:rtl/>
      </w:rPr>
      <w:t>8</w:t>
    </w:r>
    <w:r>
      <w:rPr>
        <w:rFonts w:hAnsi="FrankRuehl" w:cs="FrankRuehl"/>
        <w:sz w:val="24"/>
        <w:szCs w:val="24"/>
        <w:rtl/>
      </w:rPr>
      <w:fldChar w:fldCharType="end"/>
    </w:r>
  </w:p>
  <w:p w14:paraId="58FDC70B" w14:textId="77777777" w:rsidR="00FD1459" w:rsidRDefault="00FD14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AC9E523" w14:textId="77777777" w:rsidR="00FD1459" w:rsidRDefault="00FD14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8237B">
      <w:rPr>
        <w:rFonts w:cs="TopType Jerushalmi"/>
        <w:noProof/>
        <w:color w:val="000000"/>
        <w:sz w:val="14"/>
        <w:szCs w:val="14"/>
      </w:rPr>
      <w:t>Z:\000-law\yael\2011\11-05-05\tav\mek_016_002.doc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52A1" w14:textId="77777777" w:rsidR="00102A94" w:rsidRDefault="00102A94" w:rsidP="005919E6">
      <w:pPr>
        <w:spacing w:before="60" w:line="240" w:lineRule="auto"/>
        <w:ind w:right="1134"/>
      </w:pPr>
      <w:r>
        <w:separator/>
      </w:r>
    </w:p>
  </w:footnote>
  <w:footnote w:type="continuationSeparator" w:id="0">
    <w:p w14:paraId="30F3A987" w14:textId="77777777" w:rsidR="00102A94" w:rsidRDefault="00102A94">
      <w:r>
        <w:continuationSeparator/>
      </w:r>
    </w:p>
  </w:footnote>
  <w:footnote w:id="1">
    <w:p w14:paraId="3E9958F4" w14:textId="77777777" w:rsidR="00FD1459" w:rsidRDefault="00FD1459" w:rsidP="008B3DA8">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w:t>
        </w:r>
        <w:r>
          <w:rPr>
            <w:rStyle w:val="Hyperlink"/>
            <w:rFonts w:cs="FrankRuehl" w:hint="cs"/>
            <w:sz w:val="22"/>
            <w:szCs w:val="22"/>
            <w:rtl/>
          </w:rPr>
          <w:t>ם</w:t>
        </w:r>
        <w:r>
          <w:rPr>
            <w:rStyle w:val="Hyperlink"/>
            <w:rFonts w:cs="FrankRuehl"/>
            <w:sz w:val="22"/>
            <w:szCs w:val="22"/>
            <w:rtl/>
          </w:rPr>
          <w:t xml:space="preserve"> תשס"</w:t>
        </w:r>
        <w:r>
          <w:rPr>
            <w:rStyle w:val="Hyperlink"/>
            <w:rFonts w:cs="FrankRuehl" w:hint="cs"/>
            <w:sz w:val="22"/>
            <w:szCs w:val="22"/>
            <w:rtl/>
          </w:rPr>
          <w:t>ח</w:t>
        </w:r>
        <w:r>
          <w:rPr>
            <w:rStyle w:val="Hyperlink"/>
            <w:rFonts w:cs="FrankRuehl"/>
            <w:sz w:val="22"/>
            <w:szCs w:val="22"/>
            <w:rtl/>
          </w:rPr>
          <w:t xml:space="preserve"> מס' </w:t>
        </w:r>
        <w:r>
          <w:rPr>
            <w:rStyle w:val="Hyperlink"/>
            <w:rFonts w:cs="FrankRuehl" w:hint="cs"/>
            <w:sz w:val="22"/>
            <w:szCs w:val="22"/>
            <w:rtl/>
          </w:rPr>
          <w:t>719</w:t>
        </w:r>
      </w:hyperlink>
      <w:r>
        <w:rPr>
          <w:rFonts w:cs="FrankRuehl" w:hint="cs"/>
          <w:sz w:val="22"/>
          <w:szCs w:val="22"/>
          <w:rtl/>
        </w:rPr>
        <w:t xml:space="preserve"> מיום 12.6.2008 עמ' 305.</w:t>
      </w:r>
    </w:p>
    <w:p w14:paraId="1BF64BEE" w14:textId="77777777" w:rsidR="00FD1459" w:rsidRDefault="00FD1459" w:rsidP="008B3DA8">
      <w:pPr>
        <w:pStyle w:val="a5"/>
        <w:spacing w:before="72" w:line="240" w:lineRule="auto"/>
        <w:ind w:right="1134"/>
        <w:rPr>
          <w:rFonts w:cs="FrankRuehl" w:hint="cs"/>
          <w:sz w:val="22"/>
          <w:szCs w:val="22"/>
          <w:rtl/>
        </w:rPr>
      </w:pPr>
      <w:r>
        <w:rPr>
          <w:rFonts w:cs="FrankRuehl" w:hint="cs"/>
          <w:sz w:val="22"/>
          <w:szCs w:val="22"/>
          <w:rtl/>
        </w:rPr>
        <w:t xml:space="preserve">ת"ט </w:t>
      </w:r>
      <w:hyperlink r:id="rId2" w:history="1">
        <w:r w:rsidRPr="008E6E30">
          <w:rPr>
            <w:rStyle w:val="Hyperlink"/>
            <w:rFonts w:cs="FrankRuehl" w:hint="cs"/>
            <w:sz w:val="22"/>
            <w:szCs w:val="22"/>
            <w:rtl/>
          </w:rPr>
          <w:t>ק"ת חש"ם תש</w:t>
        </w:r>
        <w:r w:rsidR="00A27674">
          <w:rPr>
            <w:rStyle w:val="Hyperlink"/>
            <w:rFonts w:cs="FrankRuehl" w:hint="cs"/>
            <w:sz w:val="22"/>
            <w:szCs w:val="22"/>
            <w:rtl/>
          </w:rPr>
          <w:t>ס"ח</w:t>
        </w:r>
        <w:r w:rsidRPr="008E6E30">
          <w:rPr>
            <w:rStyle w:val="Hyperlink"/>
            <w:rFonts w:cs="FrankRuehl" w:hint="cs"/>
            <w:sz w:val="22"/>
            <w:szCs w:val="22"/>
            <w:rtl/>
          </w:rPr>
          <w:t xml:space="preserve"> מס' 7</w:t>
        </w:r>
        <w:r w:rsidR="00A27674">
          <w:rPr>
            <w:rStyle w:val="Hyperlink"/>
            <w:rFonts w:cs="FrankRuehl" w:hint="cs"/>
            <w:sz w:val="22"/>
            <w:szCs w:val="22"/>
            <w:rtl/>
          </w:rPr>
          <w:t>21</w:t>
        </w:r>
      </w:hyperlink>
      <w:r>
        <w:rPr>
          <w:rFonts w:cs="FrankRuehl" w:hint="cs"/>
          <w:sz w:val="22"/>
          <w:szCs w:val="22"/>
          <w:rtl/>
        </w:rPr>
        <w:t xml:space="preserve"> מיום </w:t>
      </w:r>
      <w:r w:rsidR="00A27674">
        <w:rPr>
          <w:rFonts w:cs="FrankRuehl" w:hint="cs"/>
          <w:sz w:val="22"/>
          <w:szCs w:val="22"/>
          <w:rtl/>
        </w:rPr>
        <w:t>15.7.2008</w:t>
      </w:r>
      <w:r>
        <w:rPr>
          <w:rFonts w:cs="FrankRuehl" w:hint="cs"/>
          <w:sz w:val="22"/>
          <w:szCs w:val="22"/>
          <w:rtl/>
        </w:rPr>
        <w:t xml:space="preserve"> עמ' </w:t>
      </w:r>
      <w:r w:rsidR="00A27674">
        <w:rPr>
          <w:rFonts w:cs="FrankRuehl" w:hint="cs"/>
          <w:sz w:val="22"/>
          <w:szCs w:val="22"/>
          <w:rtl/>
        </w:rPr>
        <w:t>396</w:t>
      </w:r>
      <w:r>
        <w:rPr>
          <w:rFonts w:cs="FrankRuehl" w:hint="cs"/>
          <w:sz w:val="22"/>
          <w:szCs w:val="22"/>
          <w:rtl/>
        </w:rPr>
        <w:t>.</w:t>
      </w:r>
    </w:p>
    <w:p w14:paraId="52CBA148" w14:textId="77777777" w:rsidR="00552145" w:rsidRDefault="008B3DA8" w:rsidP="00552145">
      <w:pPr>
        <w:pStyle w:val="a5"/>
        <w:spacing w:before="72" w:line="240" w:lineRule="auto"/>
        <w:ind w:right="1134"/>
        <w:rPr>
          <w:rFonts w:cs="FrankRuehl" w:hint="cs"/>
          <w:sz w:val="22"/>
          <w:szCs w:val="22"/>
          <w:rtl/>
        </w:rPr>
      </w:pPr>
      <w:r>
        <w:rPr>
          <w:rFonts w:cs="FrankRuehl" w:hint="cs"/>
          <w:sz w:val="22"/>
          <w:szCs w:val="22"/>
          <w:rtl/>
        </w:rPr>
        <w:t xml:space="preserve">תוקן </w:t>
      </w:r>
      <w:hyperlink r:id="rId3" w:history="1">
        <w:r w:rsidRPr="00552145">
          <w:rPr>
            <w:rStyle w:val="Hyperlink"/>
            <w:rFonts w:cs="FrankRuehl" w:hint="cs"/>
            <w:sz w:val="22"/>
            <w:szCs w:val="22"/>
            <w:rtl/>
          </w:rPr>
          <w:t>ק"ת חש"ם תשע"ה מס' 829</w:t>
        </w:r>
      </w:hyperlink>
      <w:r>
        <w:rPr>
          <w:rFonts w:cs="FrankRuehl" w:hint="cs"/>
          <w:sz w:val="22"/>
          <w:szCs w:val="22"/>
          <w:rtl/>
        </w:rPr>
        <w:t xml:space="preserve"> מיום 9.7.2015 עמ' 362 </w:t>
      </w:r>
      <w:r>
        <w:rPr>
          <w:rFonts w:cs="FrankRuehl"/>
          <w:sz w:val="22"/>
          <w:szCs w:val="22"/>
          <w:rtl/>
        </w:rPr>
        <w:t>–</w:t>
      </w:r>
      <w:r>
        <w:rPr>
          <w:rFonts w:cs="FrankRuehl" w:hint="cs"/>
          <w:sz w:val="22"/>
          <w:szCs w:val="22"/>
          <w:rtl/>
        </w:rPr>
        <w:t xml:space="preserve"> תיקון תשע"ה-2015; ר' סעיף 6 לענין הוראת שעה.</w:t>
      </w:r>
    </w:p>
    <w:p w14:paraId="68F72D5B" w14:textId="77777777" w:rsidR="008B3DA8" w:rsidRDefault="008B3DA8" w:rsidP="008B3DA8">
      <w:pPr>
        <w:pStyle w:val="a5"/>
        <w:spacing w:before="40" w:line="240" w:lineRule="auto"/>
        <w:ind w:left="170" w:right="1134"/>
        <w:rPr>
          <w:rFonts w:cs="FrankRuehl"/>
          <w:sz w:val="22"/>
          <w:szCs w:val="22"/>
          <w:rtl/>
        </w:rPr>
      </w:pPr>
      <w:r>
        <w:rPr>
          <w:rFonts w:cs="FrankRuehl" w:hint="cs"/>
          <w:sz w:val="22"/>
          <w:szCs w:val="22"/>
          <w:rtl/>
        </w:rPr>
        <w:t xml:space="preserve">6. על אף האמור בסעיף 14 לחוק העזר העיקרי יעודכנו תעריפי ההיטלים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לעומת מדד חודש דצמבר 2012.</w:t>
      </w:r>
    </w:p>
    <w:p w14:paraId="6D93F2F8" w14:textId="77777777" w:rsidR="004D62E6" w:rsidRDefault="004D62E6" w:rsidP="004D62E6">
      <w:pPr>
        <w:pStyle w:val="a5"/>
        <w:spacing w:before="72" w:line="240" w:lineRule="auto"/>
        <w:ind w:right="1134"/>
        <w:rPr>
          <w:rFonts w:cs="FrankRuehl"/>
          <w:sz w:val="22"/>
          <w:szCs w:val="22"/>
          <w:rtl/>
        </w:rPr>
      </w:pPr>
      <w:hyperlink r:id="rId4" w:history="1">
        <w:r w:rsidR="00771210" w:rsidRPr="004D62E6">
          <w:rPr>
            <w:rStyle w:val="Hyperlink"/>
            <w:rFonts w:cs="FrankRuehl" w:hint="cs"/>
            <w:sz w:val="22"/>
            <w:szCs w:val="22"/>
            <w:rtl/>
          </w:rPr>
          <w:t>ק"ת חש"ם תשפ"א מס' 1108</w:t>
        </w:r>
      </w:hyperlink>
      <w:r w:rsidR="00771210">
        <w:rPr>
          <w:rFonts w:cs="FrankRuehl" w:hint="cs"/>
          <w:sz w:val="22"/>
          <w:szCs w:val="22"/>
          <w:rtl/>
        </w:rPr>
        <w:t xml:space="preserve"> מיום 3.6.2021 עמ' 761 </w:t>
      </w:r>
      <w:r w:rsidR="00771210">
        <w:rPr>
          <w:rFonts w:cs="FrankRuehl"/>
          <w:sz w:val="22"/>
          <w:szCs w:val="22"/>
          <w:rtl/>
        </w:rPr>
        <w:t>–</w:t>
      </w:r>
      <w:r w:rsidR="00771210">
        <w:rPr>
          <w:rFonts w:cs="FrankRuehl" w:hint="cs"/>
          <w:sz w:val="22"/>
          <w:szCs w:val="22"/>
          <w:rtl/>
        </w:rPr>
        <w:t xml:space="preserve"> תיקון תשפ"א-2021; ר' סעיף 5 לענין הוראת שעה.</w:t>
      </w:r>
    </w:p>
    <w:p w14:paraId="5FDCF80C" w14:textId="77777777" w:rsidR="00771210" w:rsidRPr="008B3DA8" w:rsidRDefault="00771210" w:rsidP="00771210">
      <w:pPr>
        <w:pStyle w:val="a5"/>
        <w:spacing w:before="40" w:line="240" w:lineRule="auto"/>
        <w:ind w:left="170" w:right="1134"/>
        <w:rPr>
          <w:rFonts w:cs="FrankRuehl" w:hint="cs"/>
          <w:sz w:val="22"/>
          <w:szCs w:val="22"/>
          <w:rtl/>
        </w:rPr>
      </w:pPr>
      <w:r>
        <w:rPr>
          <w:rFonts w:cs="FrankRuehl" w:hint="cs"/>
          <w:sz w:val="22"/>
          <w:szCs w:val="22"/>
          <w:rtl/>
        </w:rPr>
        <w:t xml:space="preserve">5. על אף האמור בסעיף 14, יעודכנו תעריפי ההיטלים שנקבעו בחוק עזר זה, במועד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המדד שפורסם לאחרונה לפני יום העדכון הראשון לעומת מדד חודש יוני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A4447" w14:textId="77777777" w:rsidR="00FD1459" w:rsidRDefault="00FD14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57A5226" w14:textId="77777777" w:rsidR="00FD1459" w:rsidRDefault="00FD14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AE6D65" w14:textId="77777777" w:rsidR="00FD1459" w:rsidRDefault="00FD145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BBD7" w14:textId="77777777" w:rsidR="00FD1459" w:rsidRDefault="00FD1459" w:rsidP="0001415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לכפר סבא (סלילת רחובות), תשס"ח-2008</w:t>
    </w:r>
  </w:p>
  <w:p w14:paraId="24FF000C" w14:textId="77777777" w:rsidR="00FD1459" w:rsidRDefault="00FD14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B19723" w14:textId="77777777" w:rsidR="00FD1459" w:rsidRDefault="00FD145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55F6"/>
    <w:rsid w:val="00001FD3"/>
    <w:rsid w:val="0001415F"/>
    <w:rsid w:val="00020329"/>
    <w:rsid w:val="0002114B"/>
    <w:rsid w:val="000409B3"/>
    <w:rsid w:val="00042E6C"/>
    <w:rsid w:val="0005479E"/>
    <w:rsid w:val="000569E8"/>
    <w:rsid w:val="00062B9D"/>
    <w:rsid w:val="000D7CEC"/>
    <w:rsid w:val="000E21A7"/>
    <w:rsid w:val="000E45EE"/>
    <w:rsid w:val="000E78AD"/>
    <w:rsid w:val="000F13D1"/>
    <w:rsid w:val="000F76E8"/>
    <w:rsid w:val="00100E0B"/>
    <w:rsid w:val="00102A94"/>
    <w:rsid w:val="00106C14"/>
    <w:rsid w:val="001142CC"/>
    <w:rsid w:val="00122AEE"/>
    <w:rsid w:val="00126FD1"/>
    <w:rsid w:val="00150875"/>
    <w:rsid w:val="00155B9A"/>
    <w:rsid w:val="001622F6"/>
    <w:rsid w:val="001930F2"/>
    <w:rsid w:val="00195500"/>
    <w:rsid w:val="001A2B83"/>
    <w:rsid w:val="001A6E5C"/>
    <w:rsid w:val="001B76D2"/>
    <w:rsid w:val="001B7F27"/>
    <w:rsid w:val="001C65B3"/>
    <w:rsid w:val="001F35E9"/>
    <w:rsid w:val="001F60EB"/>
    <w:rsid w:val="0024420D"/>
    <w:rsid w:val="00256DE6"/>
    <w:rsid w:val="002863CC"/>
    <w:rsid w:val="0029118A"/>
    <w:rsid w:val="002C4EDD"/>
    <w:rsid w:val="002C668C"/>
    <w:rsid w:val="002D56AE"/>
    <w:rsid w:val="002E545F"/>
    <w:rsid w:val="002E5DFD"/>
    <w:rsid w:val="00300667"/>
    <w:rsid w:val="0030083C"/>
    <w:rsid w:val="00304591"/>
    <w:rsid w:val="00313B8B"/>
    <w:rsid w:val="003255F6"/>
    <w:rsid w:val="00363212"/>
    <w:rsid w:val="00373A3A"/>
    <w:rsid w:val="00391C21"/>
    <w:rsid w:val="003A7831"/>
    <w:rsid w:val="003B0595"/>
    <w:rsid w:val="003B20F5"/>
    <w:rsid w:val="003B7AF6"/>
    <w:rsid w:val="003C6A74"/>
    <w:rsid w:val="003D1270"/>
    <w:rsid w:val="003D2D46"/>
    <w:rsid w:val="003D49D4"/>
    <w:rsid w:val="0043701C"/>
    <w:rsid w:val="00437C3E"/>
    <w:rsid w:val="0045144F"/>
    <w:rsid w:val="00452468"/>
    <w:rsid w:val="00491B0D"/>
    <w:rsid w:val="00497FA1"/>
    <w:rsid w:val="004B2F32"/>
    <w:rsid w:val="004C4E18"/>
    <w:rsid w:val="004D62E6"/>
    <w:rsid w:val="004E0C86"/>
    <w:rsid w:val="004E0D3E"/>
    <w:rsid w:val="00511BFC"/>
    <w:rsid w:val="00541530"/>
    <w:rsid w:val="00547843"/>
    <w:rsid w:val="00552145"/>
    <w:rsid w:val="00555DEE"/>
    <w:rsid w:val="00567C0A"/>
    <w:rsid w:val="005813D4"/>
    <w:rsid w:val="0058237B"/>
    <w:rsid w:val="005919E6"/>
    <w:rsid w:val="005A170F"/>
    <w:rsid w:val="005A2B1F"/>
    <w:rsid w:val="005B7CA5"/>
    <w:rsid w:val="005C5A33"/>
    <w:rsid w:val="005D4638"/>
    <w:rsid w:val="005F1382"/>
    <w:rsid w:val="006229DC"/>
    <w:rsid w:val="0064305F"/>
    <w:rsid w:val="00674E15"/>
    <w:rsid w:val="00686648"/>
    <w:rsid w:val="006952EB"/>
    <w:rsid w:val="0069609F"/>
    <w:rsid w:val="006A4548"/>
    <w:rsid w:val="006B1E1E"/>
    <w:rsid w:val="006B44BA"/>
    <w:rsid w:val="006F0BC6"/>
    <w:rsid w:val="006F7C93"/>
    <w:rsid w:val="0070121E"/>
    <w:rsid w:val="00713C4A"/>
    <w:rsid w:val="00722DCF"/>
    <w:rsid w:val="00735FAC"/>
    <w:rsid w:val="00745D25"/>
    <w:rsid w:val="00764F99"/>
    <w:rsid w:val="00771210"/>
    <w:rsid w:val="00774A92"/>
    <w:rsid w:val="007752D6"/>
    <w:rsid w:val="007821A1"/>
    <w:rsid w:val="007C3278"/>
    <w:rsid w:val="007D71AB"/>
    <w:rsid w:val="007E5680"/>
    <w:rsid w:val="007F3442"/>
    <w:rsid w:val="008022CC"/>
    <w:rsid w:val="008107AA"/>
    <w:rsid w:val="0082094B"/>
    <w:rsid w:val="00821F68"/>
    <w:rsid w:val="008535F7"/>
    <w:rsid w:val="00862D61"/>
    <w:rsid w:val="008752CC"/>
    <w:rsid w:val="008B3DA8"/>
    <w:rsid w:val="008D1B82"/>
    <w:rsid w:val="008E6E30"/>
    <w:rsid w:val="0090303F"/>
    <w:rsid w:val="00922351"/>
    <w:rsid w:val="00935CF0"/>
    <w:rsid w:val="00954EFB"/>
    <w:rsid w:val="00981488"/>
    <w:rsid w:val="009A2151"/>
    <w:rsid w:val="009A32F6"/>
    <w:rsid w:val="009A5898"/>
    <w:rsid w:val="009A7D1C"/>
    <w:rsid w:val="009C3FF0"/>
    <w:rsid w:val="009F520D"/>
    <w:rsid w:val="00A27674"/>
    <w:rsid w:val="00A55F38"/>
    <w:rsid w:val="00A623DF"/>
    <w:rsid w:val="00A73368"/>
    <w:rsid w:val="00A958E2"/>
    <w:rsid w:val="00AA211C"/>
    <w:rsid w:val="00AA6208"/>
    <w:rsid w:val="00AC5867"/>
    <w:rsid w:val="00AD3253"/>
    <w:rsid w:val="00AE7850"/>
    <w:rsid w:val="00AF0AE7"/>
    <w:rsid w:val="00B051E5"/>
    <w:rsid w:val="00B2157F"/>
    <w:rsid w:val="00B438E8"/>
    <w:rsid w:val="00B47AD9"/>
    <w:rsid w:val="00B724EB"/>
    <w:rsid w:val="00B964AE"/>
    <w:rsid w:val="00BA6EA5"/>
    <w:rsid w:val="00BB0191"/>
    <w:rsid w:val="00C03A8B"/>
    <w:rsid w:val="00C052C5"/>
    <w:rsid w:val="00C245A5"/>
    <w:rsid w:val="00C57110"/>
    <w:rsid w:val="00C752F5"/>
    <w:rsid w:val="00C763EF"/>
    <w:rsid w:val="00C9475D"/>
    <w:rsid w:val="00CB579E"/>
    <w:rsid w:val="00CB5AD1"/>
    <w:rsid w:val="00CE6F99"/>
    <w:rsid w:val="00D007D5"/>
    <w:rsid w:val="00D023A5"/>
    <w:rsid w:val="00D11DF1"/>
    <w:rsid w:val="00D21C77"/>
    <w:rsid w:val="00D567A4"/>
    <w:rsid w:val="00D62988"/>
    <w:rsid w:val="00DA1722"/>
    <w:rsid w:val="00DA1DDA"/>
    <w:rsid w:val="00DF453A"/>
    <w:rsid w:val="00E0120C"/>
    <w:rsid w:val="00E12037"/>
    <w:rsid w:val="00E14839"/>
    <w:rsid w:val="00E15A4B"/>
    <w:rsid w:val="00E31145"/>
    <w:rsid w:val="00E34FB3"/>
    <w:rsid w:val="00E36090"/>
    <w:rsid w:val="00E6741A"/>
    <w:rsid w:val="00E862C5"/>
    <w:rsid w:val="00EA502B"/>
    <w:rsid w:val="00ED3E27"/>
    <w:rsid w:val="00EF5CB2"/>
    <w:rsid w:val="00F24512"/>
    <w:rsid w:val="00F32239"/>
    <w:rsid w:val="00F34B05"/>
    <w:rsid w:val="00F37630"/>
    <w:rsid w:val="00F53253"/>
    <w:rsid w:val="00F66DFE"/>
    <w:rsid w:val="00F9334B"/>
    <w:rsid w:val="00FB2DBE"/>
    <w:rsid w:val="00FB70C1"/>
    <w:rsid w:val="00FD1459"/>
    <w:rsid w:val="00FD3675"/>
    <w:rsid w:val="00FF1146"/>
    <w:rsid w:val="00FF7F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46D5A8"/>
  <w15:chartTrackingRefBased/>
  <w15:docId w15:val="{B860042F-1B05-42BE-B067-F6F54203F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3255F6"/>
    <w:pPr>
      <w:autoSpaceDE/>
      <w:autoSpaceDN/>
      <w:spacing w:line="240" w:lineRule="auto"/>
      <w:jc w:val="left"/>
    </w:pPr>
    <w:rPr>
      <w:rFonts w:ascii="Courier New" w:hAnsi="Courier New" w:cs="Courier New"/>
      <w:sz w:val="20"/>
      <w:szCs w:val="20"/>
    </w:rPr>
  </w:style>
  <w:style w:type="table" w:styleId="a8">
    <w:name w:val="Table Grid"/>
    <w:basedOn w:val="a1"/>
    <w:rsid w:val="00001FD3"/>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29.pdf" TargetMode="External"/><Relationship Id="rId2" Type="http://schemas.openxmlformats.org/officeDocument/2006/relationships/hyperlink" Target="http://www.nevo.co.il/Law_word/law07/mekomi-0721.pdf" TargetMode="External"/><Relationship Id="rId1" Type="http://schemas.openxmlformats.org/officeDocument/2006/relationships/hyperlink" Target="http://www.nevo.co.il/Law_word/law07/mekomi-0719.pdf" TargetMode="External"/><Relationship Id="rId4" Type="http://schemas.openxmlformats.org/officeDocument/2006/relationships/hyperlink" Target="http://www.nevo.co.il/Law_word/law07/mekomi-11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17969</CharactersWithSpaces>
  <SharedDoc>false</SharedDoc>
  <HLinks>
    <vt:vector size="144" baseType="variant">
      <vt:variant>
        <vt:i4>393283</vt:i4>
      </vt:variant>
      <vt:variant>
        <vt:i4>133</vt:i4>
      </vt:variant>
      <vt:variant>
        <vt:i4>0</vt:i4>
      </vt:variant>
      <vt:variant>
        <vt:i4>5</vt:i4>
      </vt:variant>
      <vt:variant>
        <vt:lpwstr>http://www.nevo.co.il/advertisements/nevo-100.doc</vt:lpwstr>
      </vt:variant>
      <vt:variant>
        <vt:lpwstr/>
      </vt:variant>
      <vt:variant>
        <vt:i4>5505033</vt:i4>
      </vt:variant>
      <vt:variant>
        <vt:i4>108</vt:i4>
      </vt:variant>
      <vt:variant>
        <vt:i4>0</vt:i4>
      </vt:variant>
      <vt:variant>
        <vt:i4>5</vt:i4>
      </vt:variant>
      <vt:variant>
        <vt:lpwstr/>
      </vt:variant>
      <vt:variant>
        <vt:lpwstr>med1</vt:lpwstr>
      </vt:variant>
      <vt:variant>
        <vt:i4>5570569</vt:i4>
      </vt:variant>
      <vt:variant>
        <vt:i4>102</vt:i4>
      </vt:variant>
      <vt:variant>
        <vt:i4>0</vt:i4>
      </vt:variant>
      <vt:variant>
        <vt:i4>5</vt:i4>
      </vt:variant>
      <vt:variant>
        <vt:lpwstr/>
      </vt:variant>
      <vt:variant>
        <vt:lpwstr>med0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7602204</vt:i4>
      </vt:variant>
      <vt:variant>
        <vt:i4>9</vt:i4>
      </vt:variant>
      <vt:variant>
        <vt:i4>0</vt:i4>
      </vt:variant>
      <vt:variant>
        <vt:i4>5</vt:i4>
      </vt:variant>
      <vt:variant>
        <vt:lpwstr>http://www.nevo.co.il/Law_word/law07/mekomi-1108.pdf</vt:lpwstr>
      </vt:variant>
      <vt:variant>
        <vt:lpwstr/>
      </vt:variant>
      <vt:variant>
        <vt:i4>8126495</vt:i4>
      </vt:variant>
      <vt:variant>
        <vt:i4>6</vt:i4>
      </vt:variant>
      <vt:variant>
        <vt:i4>0</vt:i4>
      </vt:variant>
      <vt:variant>
        <vt:i4>5</vt:i4>
      </vt:variant>
      <vt:variant>
        <vt:lpwstr>http://www.nevo.co.il/Law_word/law07/mekomi-0829.pdf</vt:lpwstr>
      </vt:variant>
      <vt:variant>
        <vt:lpwstr/>
      </vt:variant>
      <vt:variant>
        <vt:i4>8060959</vt:i4>
      </vt:variant>
      <vt:variant>
        <vt:i4>3</vt:i4>
      </vt:variant>
      <vt:variant>
        <vt:i4>0</vt:i4>
      </vt:variant>
      <vt:variant>
        <vt:i4>5</vt:i4>
      </vt:variant>
      <vt:variant>
        <vt:lpwstr>http://www.nevo.co.il/Law_word/law07/mekomi-0721.pdf</vt:lpwstr>
      </vt:variant>
      <vt:variant>
        <vt:lpwstr/>
      </vt:variant>
      <vt:variant>
        <vt:i4>7536668</vt:i4>
      </vt:variant>
      <vt:variant>
        <vt:i4>0</vt:i4>
      </vt:variant>
      <vt:variant>
        <vt:i4>0</vt:i4>
      </vt:variant>
      <vt:variant>
        <vt:i4>5</vt:i4>
      </vt:variant>
      <vt:variant>
        <vt:lpwstr>http://www.nevo.co.il/Law_word/law07/mekomi-0719.pdf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לכפר סבא (סלילת רחובות), תשס"ח-2008</vt:lpwstr>
  </property>
  <property fmtid="{D5CDD505-2E9C-101B-9397-08002B2CF9AE}" pid="5" name="LAWNUMBER">
    <vt:lpwstr>016_002</vt:lpwstr>
  </property>
  <property fmtid="{D5CDD505-2E9C-101B-9397-08002B2CF9AE}" pid="6" name="TYPE">
    <vt:lpwstr>01</vt:lpwstr>
  </property>
  <property fmtid="{D5CDD505-2E9C-101B-9397-08002B2CF9AE}" pid="7" name="LINKK1">
    <vt:lpwstr>http://www.nevo.co.il/Law_word/law07/mekomi-0829.pdf;‎רשומות - תקנות חש"ם#תוקן ק"ת חש"ם תשע"ה ‏מס' 829 #מיום 9.7.2015 עמ' 362 – תיקון תשע"ה-2015; ר' סעיף 6 לענין הוראת שעה</vt:lpwstr>
  </property>
  <property fmtid="{D5CDD505-2E9C-101B-9397-08002B2CF9AE}" pid="8" name="LINKK2">
    <vt:lpwstr>http://www.nevo.co.il/Law_word/law07/mekomi-1108.pdf;‎רשומות - תקנות חש"ם#ק"ת חש"ם תשפ"א מס' ‏‏1108 #מיום 3.6.2021 עמ' 761 – תיקון תשפ"א-2021; ר' סעיף 5 לענין הוראת שעה</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250X;251X</vt:lpwstr>
  </property>
</Properties>
</file>