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2361" w14:textId="77777777" w:rsidR="00A54089" w:rsidRDefault="00A54089" w:rsidP="006148BE">
      <w:pPr>
        <w:pStyle w:val="big-header"/>
        <w:ind w:left="0" w:right="1134"/>
        <w:rPr>
          <w:rFonts w:cs="FrankRuehl"/>
          <w:sz w:val="32"/>
        </w:rPr>
      </w:pPr>
      <w:r>
        <w:rPr>
          <w:rFonts w:cs="FrankRuehl" w:hint="cs"/>
          <w:sz w:val="32"/>
          <w:rtl/>
        </w:rPr>
        <w:t xml:space="preserve">חוק עזר </w:t>
      </w:r>
      <w:r w:rsidR="006148BE">
        <w:rPr>
          <w:rFonts w:cs="FrankRuehl" w:hint="cs"/>
          <w:sz w:val="32"/>
          <w:rtl/>
        </w:rPr>
        <w:t xml:space="preserve">לנתניה (מודעות ושלטים), </w:t>
      </w:r>
      <w:r w:rsidR="007E61A7">
        <w:rPr>
          <w:rFonts w:cs="FrankRuehl" w:hint="cs"/>
          <w:sz w:val="32"/>
          <w:rtl/>
        </w:rPr>
        <w:t>תשע"ח-2018</w:t>
      </w:r>
    </w:p>
    <w:p w14:paraId="5238228B" w14:textId="77777777" w:rsidR="00E066DF" w:rsidRPr="00E066DF" w:rsidRDefault="00E066DF" w:rsidP="00E066DF">
      <w:pPr>
        <w:spacing w:line="320" w:lineRule="auto"/>
        <w:jc w:val="left"/>
        <w:rPr>
          <w:rFonts w:cs="FrankRuehl"/>
          <w:szCs w:val="26"/>
          <w:rtl/>
        </w:rPr>
      </w:pPr>
    </w:p>
    <w:p w14:paraId="4E921453" w14:textId="77777777" w:rsidR="00E066DF" w:rsidRDefault="00E066DF" w:rsidP="00E066DF">
      <w:pPr>
        <w:spacing w:line="320" w:lineRule="auto"/>
        <w:jc w:val="left"/>
        <w:rPr>
          <w:rtl/>
        </w:rPr>
      </w:pPr>
    </w:p>
    <w:p w14:paraId="55228839" w14:textId="77777777" w:rsidR="00E066DF" w:rsidRPr="00E066DF" w:rsidRDefault="00E066DF" w:rsidP="00E066DF">
      <w:pPr>
        <w:spacing w:line="320" w:lineRule="auto"/>
        <w:jc w:val="left"/>
        <w:rPr>
          <w:rFonts w:cs="Miriam"/>
          <w:szCs w:val="22"/>
          <w:rtl/>
        </w:rPr>
      </w:pPr>
      <w:r w:rsidRPr="00E066DF">
        <w:rPr>
          <w:rFonts w:cs="Miriam"/>
          <w:szCs w:val="22"/>
          <w:rtl/>
        </w:rPr>
        <w:t>רשויות ומשפט מנהלי</w:t>
      </w:r>
      <w:r w:rsidRPr="00E066DF">
        <w:rPr>
          <w:rFonts w:cs="FrankRuehl"/>
          <w:szCs w:val="26"/>
          <w:rtl/>
        </w:rPr>
        <w:t xml:space="preserve"> – רשויות מקומיות – חוקי עזר – שילוט</w:t>
      </w:r>
    </w:p>
    <w:p w14:paraId="28D0C4E8"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5862" w:rsidRPr="00DE5862" w14:paraId="2592C3EC" w14:textId="77777777" w:rsidTr="00DE5862">
        <w:tblPrEx>
          <w:tblCellMar>
            <w:top w:w="0" w:type="dxa"/>
            <w:bottom w:w="0" w:type="dxa"/>
          </w:tblCellMar>
        </w:tblPrEx>
        <w:tc>
          <w:tcPr>
            <w:tcW w:w="1247" w:type="dxa"/>
          </w:tcPr>
          <w:p w14:paraId="6C1EB5B8" w14:textId="77777777" w:rsidR="00DE5862" w:rsidRPr="00DE5862" w:rsidRDefault="00DE5862" w:rsidP="00DE5862">
            <w:pPr>
              <w:spacing w:line="240" w:lineRule="auto"/>
              <w:jc w:val="left"/>
              <w:rPr>
                <w:rFonts w:cs="Frankruhel"/>
                <w:sz w:val="24"/>
                <w:rtl/>
              </w:rPr>
            </w:pPr>
          </w:p>
        </w:tc>
        <w:tc>
          <w:tcPr>
            <w:tcW w:w="5669" w:type="dxa"/>
          </w:tcPr>
          <w:p w14:paraId="712E51F2" w14:textId="77777777" w:rsidR="00DE5862" w:rsidRPr="00DE5862" w:rsidRDefault="00DE5862" w:rsidP="00DE5862">
            <w:pPr>
              <w:spacing w:line="240" w:lineRule="auto"/>
              <w:jc w:val="left"/>
              <w:rPr>
                <w:rFonts w:cs="Frankruhel"/>
                <w:sz w:val="24"/>
                <w:rtl/>
              </w:rPr>
            </w:pPr>
            <w:r>
              <w:rPr>
                <w:sz w:val="24"/>
                <w:rtl/>
              </w:rPr>
              <w:t>פרק ראשון: פרשנות</w:t>
            </w:r>
          </w:p>
        </w:tc>
        <w:tc>
          <w:tcPr>
            <w:tcW w:w="567" w:type="dxa"/>
          </w:tcPr>
          <w:p w14:paraId="190AA5BB" w14:textId="77777777" w:rsidR="00DE5862" w:rsidRPr="00DE5862" w:rsidRDefault="00DE5862" w:rsidP="00DE5862">
            <w:pPr>
              <w:spacing w:line="240" w:lineRule="auto"/>
              <w:jc w:val="left"/>
              <w:rPr>
                <w:rStyle w:val="Hyperlink"/>
                <w:rtl/>
              </w:rPr>
            </w:pPr>
            <w:hyperlink w:anchor="med0" w:tooltip="פרק ראשון: פרשנות" w:history="1">
              <w:r w:rsidRPr="00DE5862">
                <w:rPr>
                  <w:rStyle w:val="Hyperlink"/>
                </w:rPr>
                <w:t>Go</w:t>
              </w:r>
            </w:hyperlink>
          </w:p>
        </w:tc>
        <w:tc>
          <w:tcPr>
            <w:tcW w:w="850" w:type="dxa"/>
          </w:tcPr>
          <w:p w14:paraId="4884B14D"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5862" w:rsidRPr="00DE5862" w14:paraId="7B41EAA7" w14:textId="77777777" w:rsidTr="00DE5862">
        <w:tblPrEx>
          <w:tblCellMar>
            <w:top w:w="0" w:type="dxa"/>
            <w:bottom w:w="0" w:type="dxa"/>
          </w:tblCellMar>
        </w:tblPrEx>
        <w:tc>
          <w:tcPr>
            <w:tcW w:w="1247" w:type="dxa"/>
          </w:tcPr>
          <w:p w14:paraId="0A72EC43" w14:textId="77777777" w:rsidR="00DE5862" w:rsidRPr="00DE5862" w:rsidRDefault="00DE5862" w:rsidP="00DE5862">
            <w:pPr>
              <w:spacing w:line="240" w:lineRule="auto"/>
              <w:jc w:val="left"/>
              <w:rPr>
                <w:rFonts w:cs="Frankruhel"/>
                <w:sz w:val="24"/>
                <w:rtl/>
              </w:rPr>
            </w:pPr>
            <w:r>
              <w:rPr>
                <w:sz w:val="24"/>
                <w:rtl/>
              </w:rPr>
              <w:t xml:space="preserve">סעיף 1 </w:t>
            </w:r>
          </w:p>
        </w:tc>
        <w:tc>
          <w:tcPr>
            <w:tcW w:w="5669" w:type="dxa"/>
          </w:tcPr>
          <w:p w14:paraId="75DE6A4D" w14:textId="77777777" w:rsidR="00DE5862" w:rsidRPr="00DE5862" w:rsidRDefault="00DE5862" w:rsidP="00DE5862">
            <w:pPr>
              <w:spacing w:line="240" w:lineRule="auto"/>
              <w:jc w:val="left"/>
              <w:rPr>
                <w:rFonts w:cs="Frankruhel"/>
                <w:sz w:val="24"/>
                <w:rtl/>
              </w:rPr>
            </w:pPr>
            <w:r>
              <w:rPr>
                <w:sz w:val="24"/>
                <w:rtl/>
              </w:rPr>
              <w:t>הגדרות</w:t>
            </w:r>
          </w:p>
        </w:tc>
        <w:tc>
          <w:tcPr>
            <w:tcW w:w="567" w:type="dxa"/>
          </w:tcPr>
          <w:p w14:paraId="70A1135E" w14:textId="77777777" w:rsidR="00DE5862" w:rsidRPr="00DE5862" w:rsidRDefault="00DE5862" w:rsidP="00DE5862">
            <w:pPr>
              <w:spacing w:line="240" w:lineRule="auto"/>
              <w:jc w:val="left"/>
              <w:rPr>
                <w:rStyle w:val="Hyperlink"/>
                <w:rtl/>
              </w:rPr>
            </w:pPr>
            <w:hyperlink w:anchor="Seif1" w:tooltip="הגדרות" w:history="1">
              <w:r w:rsidRPr="00DE5862">
                <w:rPr>
                  <w:rStyle w:val="Hyperlink"/>
                </w:rPr>
                <w:t>Go</w:t>
              </w:r>
            </w:hyperlink>
          </w:p>
        </w:tc>
        <w:tc>
          <w:tcPr>
            <w:tcW w:w="850" w:type="dxa"/>
          </w:tcPr>
          <w:p w14:paraId="6E70DFAD"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E5862" w:rsidRPr="00DE5862" w14:paraId="08B1135A" w14:textId="77777777" w:rsidTr="00DE5862">
        <w:tblPrEx>
          <w:tblCellMar>
            <w:top w:w="0" w:type="dxa"/>
            <w:bottom w:w="0" w:type="dxa"/>
          </w:tblCellMar>
        </w:tblPrEx>
        <w:tc>
          <w:tcPr>
            <w:tcW w:w="1247" w:type="dxa"/>
          </w:tcPr>
          <w:p w14:paraId="2AD3FDC8" w14:textId="77777777" w:rsidR="00DE5862" w:rsidRPr="00DE5862" w:rsidRDefault="00DE5862" w:rsidP="00DE5862">
            <w:pPr>
              <w:spacing w:line="240" w:lineRule="auto"/>
              <w:jc w:val="left"/>
              <w:rPr>
                <w:rFonts w:cs="Frankruhel"/>
                <w:sz w:val="24"/>
                <w:rtl/>
              </w:rPr>
            </w:pPr>
          </w:p>
        </w:tc>
        <w:tc>
          <w:tcPr>
            <w:tcW w:w="5669" w:type="dxa"/>
          </w:tcPr>
          <w:p w14:paraId="21BBB7E7" w14:textId="77777777" w:rsidR="00DE5862" w:rsidRPr="00DE5862" w:rsidRDefault="00DE5862" w:rsidP="00DE5862">
            <w:pPr>
              <w:spacing w:line="240" w:lineRule="auto"/>
              <w:jc w:val="left"/>
              <w:rPr>
                <w:rFonts w:cs="Frankruhel"/>
                <w:sz w:val="24"/>
                <w:rtl/>
              </w:rPr>
            </w:pPr>
            <w:r>
              <w:rPr>
                <w:sz w:val="24"/>
                <w:rtl/>
              </w:rPr>
              <w:t>פרק שני: רישיון שילוט</w:t>
            </w:r>
          </w:p>
        </w:tc>
        <w:tc>
          <w:tcPr>
            <w:tcW w:w="567" w:type="dxa"/>
          </w:tcPr>
          <w:p w14:paraId="398ACF04" w14:textId="77777777" w:rsidR="00DE5862" w:rsidRPr="00DE5862" w:rsidRDefault="00DE5862" w:rsidP="00DE5862">
            <w:pPr>
              <w:spacing w:line="240" w:lineRule="auto"/>
              <w:jc w:val="left"/>
              <w:rPr>
                <w:rStyle w:val="Hyperlink"/>
                <w:rtl/>
              </w:rPr>
            </w:pPr>
            <w:hyperlink w:anchor="med1" w:tooltip="פרק שני: רישיון שילוט" w:history="1">
              <w:r w:rsidRPr="00DE5862">
                <w:rPr>
                  <w:rStyle w:val="Hyperlink"/>
                </w:rPr>
                <w:t>Go</w:t>
              </w:r>
            </w:hyperlink>
          </w:p>
        </w:tc>
        <w:tc>
          <w:tcPr>
            <w:tcW w:w="850" w:type="dxa"/>
          </w:tcPr>
          <w:p w14:paraId="1D34ABD7"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5862" w:rsidRPr="00DE5862" w14:paraId="0A0AC101" w14:textId="77777777" w:rsidTr="00DE5862">
        <w:tblPrEx>
          <w:tblCellMar>
            <w:top w:w="0" w:type="dxa"/>
            <w:bottom w:w="0" w:type="dxa"/>
          </w:tblCellMar>
        </w:tblPrEx>
        <w:tc>
          <w:tcPr>
            <w:tcW w:w="1247" w:type="dxa"/>
          </w:tcPr>
          <w:p w14:paraId="0C4018AC" w14:textId="77777777" w:rsidR="00DE5862" w:rsidRPr="00DE5862" w:rsidRDefault="00DE5862" w:rsidP="00DE5862">
            <w:pPr>
              <w:spacing w:line="240" w:lineRule="auto"/>
              <w:jc w:val="left"/>
              <w:rPr>
                <w:rFonts w:cs="Frankruhel"/>
                <w:sz w:val="24"/>
                <w:rtl/>
              </w:rPr>
            </w:pPr>
            <w:r>
              <w:rPr>
                <w:sz w:val="24"/>
                <w:rtl/>
              </w:rPr>
              <w:t xml:space="preserve">סעיף 2 </w:t>
            </w:r>
          </w:p>
        </w:tc>
        <w:tc>
          <w:tcPr>
            <w:tcW w:w="5669" w:type="dxa"/>
          </w:tcPr>
          <w:p w14:paraId="11FF4213" w14:textId="77777777" w:rsidR="00DE5862" w:rsidRPr="00DE5862" w:rsidRDefault="00DE5862" w:rsidP="00DE5862">
            <w:pPr>
              <w:spacing w:line="240" w:lineRule="auto"/>
              <w:jc w:val="left"/>
              <w:rPr>
                <w:rFonts w:cs="Frankruhel"/>
                <w:sz w:val="24"/>
                <w:rtl/>
              </w:rPr>
            </w:pPr>
            <w:r>
              <w:rPr>
                <w:sz w:val="24"/>
                <w:rtl/>
              </w:rPr>
              <w:t>הצגת שילוט</w:t>
            </w:r>
          </w:p>
        </w:tc>
        <w:tc>
          <w:tcPr>
            <w:tcW w:w="567" w:type="dxa"/>
          </w:tcPr>
          <w:p w14:paraId="0896803D" w14:textId="77777777" w:rsidR="00DE5862" w:rsidRPr="00DE5862" w:rsidRDefault="00DE5862" w:rsidP="00DE5862">
            <w:pPr>
              <w:spacing w:line="240" w:lineRule="auto"/>
              <w:jc w:val="left"/>
              <w:rPr>
                <w:rStyle w:val="Hyperlink"/>
                <w:rtl/>
              </w:rPr>
            </w:pPr>
            <w:hyperlink w:anchor="Seif2" w:tooltip="הצגת שילוט" w:history="1">
              <w:r w:rsidRPr="00DE5862">
                <w:rPr>
                  <w:rStyle w:val="Hyperlink"/>
                </w:rPr>
                <w:t>Go</w:t>
              </w:r>
            </w:hyperlink>
          </w:p>
        </w:tc>
        <w:tc>
          <w:tcPr>
            <w:tcW w:w="850" w:type="dxa"/>
          </w:tcPr>
          <w:p w14:paraId="10C25385"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5862" w:rsidRPr="00DE5862" w14:paraId="303BBEAB" w14:textId="77777777" w:rsidTr="00DE5862">
        <w:tblPrEx>
          <w:tblCellMar>
            <w:top w:w="0" w:type="dxa"/>
            <w:bottom w:w="0" w:type="dxa"/>
          </w:tblCellMar>
        </w:tblPrEx>
        <w:tc>
          <w:tcPr>
            <w:tcW w:w="1247" w:type="dxa"/>
          </w:tcPr>
          <w:p w14:paraId="599AF2DE" w14:textId="77777777" w:rsidR="00DE5862" w:rsidRPr="00DE5862" w:rsidRDefault="00DE5862" w:rsidP="00DE5862">
            <w:pPr>
              <w:spacing w:line="240" w:lineRule="auto"/>
              <w:jc w:val="left"/>
              <w:rPr>
                <w:rFonts w:cs="Frankruhel"/>
                <w:sz w:val="24"/>
                <w:rtl/>
              </w:rPr>
            </w:pPr>
            <w:r>
              <w:rPr>
                <w:sz w:val="24"/>
                <w:rtl/>
              </w:rPr>
              <w:t xml:space="preserve">סעיף 3 </w:t>
            </w:r>
          </w:p>
        </w:tc>
        <w:tc>
          <w:tcPr>
            <w:tcW w:w="5669" w:type="dxa"/>
          </w:tcPr>
          <w:p w14:paraId="28640EA2" w14:textId="77777777" w:rsidR="00DE5862" w:rsidRPr="00DE5862" w:rsidRDefault="00DE5862" w:rsidP="00DE5862">
            <w:pPr>
              <w:spacing w:line="240" w:lineRule="auto"/>
              <w:jc w:val="left"/>
              <w:rPr>
                <w:rFonts w:cs="Frankruhel"/>
                <w:sz w:val="24"/>
                <w:rtl/>
              </w:rPr>
            </w:pPr>
            <w:r>
              <w:rPr>
                <w:sz w:val="24"/>
                <w:rtl/>
              </w:rPr>
              <w:t>בקשה לרישיון</w:t>
            </w:r>
          </w:p>
        </w:tc>
        <w:tc>
          <w:tcPr>
            <w:tcW w:w="567" w:type="dxa"/>
          </w:tcPr>
          <w:p w14:paraId="21922A7B" w14:textId="77777777" w:rsidR="00DE5862" w:rsidRPr="00DE5862" w:rsidRDefault="00DE5862" w:rsidP="00DE5862">
            <w:pPr>
              <w:spacing w:line="240" w:lineRule="auto"/>
              <w:jc w:val="left"/>
              <w:rPr>
                <w:rStyle w:val="Hyperlink"/>
                <w:rtl/>
              </w:rPr>
            </w:pPr>
            <w:hyperlink w:anchor="Seif3" w:tooltip="בקשה לרישיון" w:history="1">
              <w:r w:rsidRPr="00DE5862">
                <w:rPr>
                  <w:rStyle w:val="Hyperlink"/>
                </w:rPr>
                <w:t>Go</w:t>
              </w:r>
            </w:hyperlink>
          </w:p>
        </w:tc>
        <w:tc>
          <w:tcPr>
            <w:tcW w:w="850" w:type="dxa"/>
          </w:tcPr>
          <w:p w14:paraId="7F746B0D"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5862" w:rsidRPr="00DE5862" w14:paraId="0A2590DA" w14:textId="77777777" w:rsidTr="00DE5862">
        <w:tblPrEx>
          <w:tblCellMar>
            <w:top w:w="0" w:type="dxa"/>
            <w:bottom w:w="0" w:type="dxa"/>
          </w:tblCellMar>
        </w:tblPrEx>
        <w:tc>
          <w:tcPr>
            <w:tcW w:w="1247" w:type="dxa"/>
          </w:tcPr>
          <w:p w14:paraId="7F0E8427" w14:textId="77777777" w:rsidR="00DE5862" w:rsidRPr="00DE5862" w:rsidRDefault="00DE5862" w:rsidP="00DE5862">
            <w:pPr>
              <w:spacing w:line="240" w:lineRule="auto"/>
              <w:jc w:val="left"/>
              <w:rPr>
                <w:rFonts w:cs="Frankruhel"/>
                <w:sz w:val="24"/>
                <w:rtl/>
              </w:rPr>
            </w:pPr>
            <w:r>
              <w:rPr>
                <w:sz w:val="24"/>
                <w:rtl/>
              </w:rPr>
              <w:t xml:space="preserve">סעיף 4 </w:t>
            </w:r>
          </w:p>
        </w:tc>
        <w:tc>
          <w:tcPr>
            <w:tcW w:w="5669" w:type="dxa"/>
          </w:tcPr>
          <w:p w14:paraId="6AF0CACB" w14:textId="77777777" w:rsidR="00DE5862" w:rsidRPr="00DE5862" w:rsidRDefault="00DE5862" w:rsidP="00DE5862">
            <w:pPr>
              <w:spacing w:line="240" w:lineRule="auto"/>
              <w:jc w:val="left"/>
              <w:rPr>
                <w:rFonts w:cs="Frankruhel"/>
                <w:sz w:val="24"/>
                <w:rtl/>
              </w:rPr>
            </w:pPr>
            <w:r>
              <w:rPr>
                <w:sz w:val="24"/>
                <w:rtl/>
              </w:rPr>
              <w:t>רישוי</w:t>
            </w:r>
          </w:p>
        </w:tc>
        <w:tc>
          <w:tcPr>
            <w:tcW w:w="567" w:type="dxa"/>
          </w:tcPr>
          <w:p w14:paraId="32A0CD0D" w14:textId="77777777" w:rsidR="00DE5862" w:rsidRPr="00DE5862" w:rsidRDefault="00DE5862" w:rsidP="00DE5862">
            <w:pPr>
              <w:spacing w:line="240" w:lineRule="auto"/>
              <w:jc w:val="left"/>
              <w:rPr>
                <w:rStyle w:val="Hyperlink"/>
                <w:rtl/>
              </w:rPr>
            </w:pPr>
            <w:hyperlink w:anchor="Seif4" w:tooltip="רישוי" w:history="1">
              <w:r w:rsidRPr="00DE5862">
                <w:rPr>
                  <w:rStyle w:val="Hyperlink"/>
                </w:rPr>
                <w:t>Go</w:t>
              </w:r>
            </w:hyperlink>
          </w:p>
        </w:tc>
        <w:tc>
          <w:tcPr>
            <w:tcW w:w="850" w:type="dxa"/>
          </w:tcPr>
          <w:p w14:paraId="5DE73693"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5862" w:rsidRPr="00DE5862" w14:paraId="7B87B46A" w14:textId="77777777" w:rsidTr="00DE5862">
        <w:tblPrEx>
          <w:tblCellMar>
            <w:top w:w="0" w:type="dxa"/>
            <w:bottom w:w="0" w:type="dxa"/>
          </w:tblCellMar>
        </w:tblPrEx>
        <w:tc>
          <w:tcPr>
            <w:tcW w:w="1247" w:type="dxa"/>
          </w:tcPr>
          <w:p w14:paraId="5E32C0CD" w14:textId="77777777" w:rsidR="00DE5862" w:rsidRPr="00DE5862" w:rsidRDefault="00DE5862" w:rsidP="00DE5862">
            <w:pPr>
              <w:spacing w:line="240" w:lineRule="auto"/>
              <w:jc w:val="left"/>
              <w:rPr>
                <w:rFonts w:cs="Frankruhel"/>
                <w:sz w:val="24"/>
                <w:rtl/>
              </w:rPr>
            </w:pPr>
            <w:r>
              <w:rPr>
                <w:sz w:val="24"/>
                <w:rtl/>
              </w:rPr>
              <w:t xml:space="preserve">סעיף 5 </w:t>
            </w:r>
          </w:p>
        </w:tc>
        <w:tc>
          <w:tcPr>
            <w:tcW w:w="5669" w:type="dxa"/>
          </w:tcPr>
          <w:p w14:paraId="5C1B6EDC" w14:textId="77777777" w:rsidR="00DE5862" w:rsidRPr="00DE5862" w:rsidRDefault="00DE5862" w:rsidP="00DE5862">
            <w:pPr>
              <w:spacing w:line="240" w:lineRule="auto"/>
              <w:jc w:val="left"/>
              <w:rPr>
                <w:rFonts w:cs="Frankruhel"/>
                <w:sz w:val="24"/>
                <w:rtl/>
              </w:rPr>
            </w:pPr>
            <w:r>
              <w:rPr>
                <w:sz w:val="24"/>
                <w:rtl/>
              </w:rPr>
              <w:t>ועדה מקצועית</w:t>
            </w:r>
          </w:p>
        </w:tc>
        <w:tc>
          <w:tcPr>
            <w:tcW w:w="567" w:type="dxa"/>
          </w:tcPr>
          <w:p w14:paraId="2378C777" w14:textId="77777777" w:rsidR="00DE5862" w:rsidRPr="00DE5862" w:rsidRDefault="00DE5862" w:rsidP="00DE5862">
            <w:pPr>
              <w:spacing w:line="240" w:lineRule="auto"/>
              <w:jc w:val="left"/>
              <w:rPr>
                <w:rStyle w:val="Hyperlink"/>
                <w:rtl/>
              </w:rPr>
            </w:pPr>
            <w:hyperlink w:anchor="Seif5" w:tooltip="ועדה מקצועית" w:history="1">
              <w:r w:rsidRPr="00DE5862">
                <w:rPr>
                  <w:rStyle w:val="Hyperlink"/>
                </w:rPr>
                <w:t>Go</w:t>
              </w:r>
            </w:hyperlink>
          </w:p>
        </w:tc>
        <w:tc>
          <w:tcPr>
            <w:tcW w:w="850" w:type="dxa"/>
          </w:tcPr>
          <w:p w14:paraId="6B88D607"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E5862" w:rsidRPr="00DE5862" w14:paraId="02AC315C" w14:textId="77777777" w:rsidTr="00DE5862">
        <w:tblPrEx>
          <w:tblCellMar>
            <w:top w:w="0" w:type="dxa"/>
            <w:bottom w:w="0" w:type="dxa"/>
          </w:tblCellMar>
        </w:tblPrEx>
        <w:tc>
          <w:tcPr>
            <w:tcW w:w="1247" w:type="dxa"/>
          </w:tcPr>
          <w:p w14:paraId="202139AD" w14:textId="77777777" w:rsidR="00DE5862" w:rsidRPr="00DE5862" w:rsidRDefault="00DE5862" w:rsidP="00DE5862">
            <w:pPr>
              <w:spacing w:line="240" w:lineRule="auto"/>
              <w:jc w:val="left"/>
              <w:rPr>
                <w:rFonts w:cs="Frankruhel"/>
                <w:sz w:val="24"/>
                <w:rtl/>
              </w:rPr>
            </w:pPr>
            <w:r>
              <w:rPr>
                <w:sz w:val="24"/>
                <w:rtl/>
              </w:rPr>
              <w:t xml:space="preserve">סעיף 6 </w:t>
            </w:r>
          </w:p>
        </w:tc>
        <w:tc>
          <w:tcPr>
            <w:tcW w:w="5669" w:type="dxa"/>
          </w:tcPr>
          <w:p w14:paraId="35AE5C5E" w14:textId="77777777" w:rsidR="00DE5862" w:rsidRPr="00DE5862" w:rsidRDefault="00DE5862" w:rsidP="00DE5862">
            <w:pPr>
              <w:spacing w:line="240" w:lineRule="auto"/>
              <w:jc w:val="left"/>
              <w:rPr>
                <w:rFonts w:cs="Frankruhel"/>
                <w:sz w:val="24"/>
                <w:rtl/>
              </w:rPr>
            </w:pPr>
            <w:r>
              <w:rPr>
                <w:sz w:val="24"/>
                <w:rtl/>
              </w:rPr>
              <w:t>גיבוש אמות מידה</w:t>
            </w:r>
          </w:p>
        </w:tc>
        <w:tc>
          <w:tcPr>
            <w:tcW w:w="567" w:type="dxa"/>
          </w:tcPr>
          <w:p w14:paraId="7D1A56AA" w14:textId="77777777" w:rsidR="00DE5862" w:rsidRPr="00DE5862" w:rsidRDefault="00DE5862" w:rsidP="00DE5862">
            <w:pPr>
              <w:spacing w:line="240" w:lineRule="auto"/>
              <w:jc w:val="left"/>
              <w:rPr>
                <w:rStyle w:val="Hyperlink"/>
                <w:rtl/>
              </w:rPr>
            </w:pPr>
            <w:hyperlink w:anchor="Seif6" w:tooltip="גיבוש אמות מידה" w:history="1">
              <w:r w:rsidRPr="00DE5862">
                <w:rPr>
                  <w:rStyle w:val="Hyperlink"/>
                </w:rPr>
                <w:t>Go</w:t>
              </w:r>
            </w:hyperlink>
          </w:p>
        </w:tc>
        <w:tc>
          <w:tcPr>
            <w:tcW w:w="850" w:type="dxa"/>
          </w:tcPr>
          <w:p w14:paraId="767BB3C3"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E5862" w:rsidRPr="00DE5862" w14:paraId="7F1BED53" w14:textId="77777777" w:rsidTr="00DE5862">
        <w:tblPrEx>
          <w:tblCellMar>
            <w:top w:w="0" w:type="dxa"/>
            <w:bottom w:w="0" w:type="dxa"/>
          </w:tblCellMar>
        </w:tblPrEx>
        <w:tc>
          <w:tcPr>
            <w:tcW w:w="1247" w:type="dxa"/>
          </w:tcPr>
          <w:p w14:paraId="22EE5118" w14:textId="77777777" w:rsidR="00DE5862" w:rsidRPr="00DE5862" w:rsidRDefault="00DE5862" w:rsidP="00DE5862">
            <w:pPr>
              <w:spacing w:line="240" w:lineRule="auto"/>
              <w:jc w:val="left"/>
              <w:rPr>
                <w:rFonts w:cs="Frankruhel"/>
                <w:sz w:val="24"/>
                <w:rtl/>
              </w:rPr>
            </w:pPr>
            <w:r>
              <w:rPr>
                <w:sz w:val="24"/>
                <w:rtl/>
              </w:rPr>
              <w:t xml:space="preserve">סעיף 7 </w:t>
            </w:r>
          </w:p>
        </w:tc>
        <w:tc>
          <w:tcPr>
            <w:tcW w:w="5669" w:type="dxa"/>
          </w:tcPr>
          <w:p w14:paraId="2BA9C1D1" w14:textId="77777777" w:rsidR="00DE5862" w:rsidRPr="00DE5862" w:rsidRDefault="00DE5862" w:rsidP="00DE5862">
            <w:pPr>
              <w:spacing w:line="240" w:lineRule="auto"/>
              <w:jc w:val="left"/>
              <w:rPr>
                <w:rFonts w:cs="Frankruhel"/>
                <w:sz w:val="24"/>
                <w:rtl/>
              </w:rPr>
            </w:pPr>
            <w:r>
              <w:rPr>
                <w:sz w:val="24"/>
                <w:rtl/>
              </w:rPr>
              <w:t>אגרת שילוט</w:t>
            </w:r>
          </w:p>
        </w:tc>
        <w:tc>
          <w:tcPr>
            <w:tcW w:w="567" w:type="dxa"/>
          </w:tcPr>
          <w:p w14:paraId="2A7D2CF8" w14:textId="77777777" w:rsidR="00DE5862" w:rsidRPr="00DE5862" w:rsidRDefault="00DE5862" w:rsidP="00DE5862">
            <w:pPr>
              <w:spacing w:line="240" w:lineRule="auto"/>
              <w:jc w:val="left"/>
              <w:rPr>
                <w:rStyle w:val="Hyperlink"/>
                <w:rtl/>
              </w:rPr>
            </w:pPr>
            <w:hyperlink w:anchor="Seif7" w:tooltip="אגרת שילוט" w:history="1">
              <w:r w:rsidRPr="00DE5862">
                <w:rPr>
                  <w:rStyle w:val="Hyperlink"/>
                </w:rPr>
                <w:t>Go</w:t>
              </w:r>
            </w:hyperlink>
          </w:p>
        </w:tc>
        <w:tc>
          <w:tcPr>
            <w:tcW w:w="850" w:type="dxa"/>
          </w:tcPr>
          <w:p w14:paraId="1F32E8DB"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E5862" w:rsidRPr="00DE5862" w14:paraId="6F89A0FA" w14:textId="77777777" w:rsidTr="00DE5862">
        <w:tblPrEx>
          <w:tblCellMar>
            <w:top w:w="0" w:type="dxa"/>
            <w:bottom w:w="0" w:type="dxa"/>
          </w:tblCellMar>
        </w:tblPrEx>
        <w:tc>
          <w:tcPr>
            <w:tcW w:w="1247" w:type="dxa"/>
          </w:tcPr>
          <w:p w14:paraId="6D6C8C33" w14:textId="77777777" w:rsidR="00DE5862" w:rsidRPr="00DE5862" w:rsidRDefault="00DE5862" w:rsidP="00DE5862">
            <w:pPr>
              <w:spacing w:line="240" w:lineRule="auto"/>
              <w:jc w:val="left"/>
              <w:rPr>
                <w:rFonts w:cs="Frankruhel"/>
                <w:sz w:val="24"/>
                <w:rtl/>
              </w:rPr>
            </w:pPr>
            <w:r>
              <w:rPr>
                <w:sz w:val="24"/>
                <w:rtl/>
              </w:rPr>
              <w:t xml:space="preserve">סעיף 8 </w:t>
            </w:r>
          </w:p>
        </w:tc>
        <w:tc>
          <w:tcPr>
            <w:tcW w:w="5669" w:type="dxa"/>
          </w:tcPr>
          <w:p w14:paraId="784B74E3" w14:textId="77777777" w:rsidR="00DE5862" w:rsidRPr="00DE5862" w:rsidRDefault="00DE5862" w:rsidP="00DE5862">
            <w:pPr>
              <w:spacing w:line="240" w:lineRule="auto"/>
              <w:jc w:val="left"/>
              <w:rPr>
                <w:rFonts w:cs="Frankruhel"/>
                <w:sz w:val="24"/>
                <w:rtl/>
              </w:rPr>
            </w:pPr>
            <w:r>
              <w:rPr>
                <w:sz w:val="24"/>
                <w:rtl/>
              </w:rPr>
              <w:t>תוקף הרישיון</w:t>
            </w:r>
          </w:p>
        </w:tc>
        <w:tc>
          <w:tcPr>
            <w:tcW w:w="567" w:type="dxa"/>
          </w:tcPr>
          <w:p w14:paraId="01D02C1E" w14:textId="77777777" w:rsidR="00DE5862" w:rsidRPr="00DE5862" w:rsidRDefault="00DE5862" w:rsidP="00DE5862">
            <w:pPr>
              <w:spacing w:line="240" w:lineRule="auto"/>
              <w:jc w:val="left"/>
              <w:rPr>
                <w:rStyle w:val="Hyperlink"/>
                <w:rtl/>
              </w:rPr>
            </w:pPr>
            <w:hyperlink w:anchor="Seif8" w:tooltip="תוקף הרישיון" w:history="1">
              <w:r w:rsidRPr="00DE5862">
                <w:rPr>
                  <w:rStyle w:val="Hyperlink"/>
                </w:rPr>
                <w:t>Go</w:t>
              </w:r>
            </w:hyperlink>
          </w:p>
        </w:tc>
        <w:tc>
          <w:tcPr>
            <w:tcW w:w="850" w:type="dxa"/>
          </w:tcPr>
          <w:p w14:paraId="2A3933EC"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E5862" w:rsidRPr="00DE5862" w14:paraId="667101BC" w14:textId="77777777" w:rsidTr="00DE5862">
        <w:tblPrEx>
          <w:tblCellMar>
            <w:top w:w="0" w:type="dxa"/>
            <w:bottom w:w="0" w:type="dxa"/>
          </w:tblCellMar>
        </w:tblPrEx>
        <w:tc>
          <w:tcPr>
            <w:tcW w:w="1247" w:type="dxa"/>
          </w:tcPr>
          <w:p w14:paraId="0DF1892A" w14:textId="77777777" w:rsidR="00DE5862" w:rsidRPr="00DE5862" w:rsidRDefault="00DE5862" w:rsidP="00DE5862">
            <w:pPr>
              <w:spacing w:line="240" w:lineRule="auto"/>
              <w:jc w:val="left"/>
              <w:rPr>
                <w:rFonts w:cs="Frankruhel"/>
                <w:sz w:val="24"/>
                <w:rtl/>
              </w:rPr>
            </w:pPr>
            <w:r>
              <w:rPr>
                <w:sz w:val="24"/>
                <w:rtl/>
              </w:rPr>
              <w:t xml:space="preserve">סעיף 9 </w:t>
            </w:r>
          </w:p>
        </w:tc>
        <w:tc>
          <w:tcPr>
            <w:tcW w:w="5669" w:type="dxa"/>
          </w:tcPr>
          <w:p w14:paraId="0627CAEE" w14:textId="77777777" w:rsidR="00DE5862" w:rsidRPr="00DE5862" w:rsidRDefault="00DE5862" w:rsidP="00DE5862">
            <w:pPr>
              <w:spacing w:line="240" w:lineRule="auto"/>
              <w:jc w:val="left"/>
              <w:rPr>
                <w:rFonts w:cs="Frankruhel"/>
                <w:sz w:val="24"/>
                <w:rtl/>
              </w:rPr>
            </w:pPr>
            <w:r>
              <w:rPr>
                <w:sz w:val="24"/>
                <w:rtl/>
              </w:rPr>
              <w:t>חידוש הרישיון</w:t>
            </w:r>
          </w:p>
        </w:tc>
        <w:tc>
          <w:tcPr>
            <w:tcW w:w="567" w:type="dxa"/>
          </w:tcPr>
          <w:p w14:paraId="3FA0C88E" w14:textId="77777777" w:rsidR="00DE5862" w:rsidRPr="00DE5862" w:rsidRDefault="00DE5862" w:rsidP="00DE5862">
            <w:pPr>
              <w:spacing w:line="240" w:lineRule="auto"/>
              <w:jc w:val="left"/>
              <w:rPr>
                <w:rStyle w:val="Hyperlink"/>
                <w:rtl/>
              </w:rPr>
            </w:pPr>
            <w:hyperlink w:anchor="Seif11" w:tooltip="חידוש הרישיון" w:history="1">
              <w:r w:rsidRPr="00DE5862">
                <w:rPr>
                  <w:rStyle w:val="Hyperlink"/>
                </w:rPr>
                <w:t>Go</w:t>
              </w:r>
            </w:hyperlink>
          </w:p>
        </w:tc>
        <w:tc>
          <w:tcPr>
            <w:tcW w:w="850" w:type="dxa"/>
          </w:tcPr>
          <w:p w14:paraId="163ABCFD"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E5862" w:rsidRPr="00DE5862" w14:paraId="4D65AA40" w14:textId="77777777" w:rsidTr="00DE5862">
        <w:tblPrEx>
          <w:tblCellMar>
            <w:top w:w="0" w:type="dxa"/>
            <w:bottom w:w="0" w:type="dxa"/>
          </w:tblCellMar>
        </w:tblPrEx>
        <w:tc>
          <w:tcPr>
            <w:tcW w:w="1247" w:type="dxa"/>
          </w:tcPr>
          <w:p w14:paraId="185C829C" w14:textId="77777777" w:rsidR="00DE5862" w:rsidRPr="00DE5862" w:rsidRDefault="00DE5862" w:rsidP="00DE5862">
            <w:pPr>
              <w:spacing w:line="240" w:lineRule="auto"/>
              <w:jc w:val="left"/>
              <w:rPr>
                <w:rFonts w:cs="Frankruhel"/>
                <w:sz w:val="24"/>
                <w:rtl/>
              </w:rPr>
            </w:pPr>
            <w:r>
              <w:rPr>
                <w:sz w:val="24"/>
                <w:rtl/>
              </w:rPr>
              <w:t xml:space="preserve">סעיף 10 </w:t>
            </w:r>
          </w:p>
        </w:tc>
        <w:tc>
          <w:tcPr>
            <w:tcW w:w="5669" w:type="dxa"/>
          </w:tcPr>
          <w:p w14:paraId="300B5112" w14:textId="77777777" w:rsidR="00DE5862" w:rsidRPr="00DE5862" w:rsidRDefault="00DE5862" w:rsidP="00DE5862">
            <w:pPr>
              <w:spacing w:line="240" w:lineRule="auto"/>
              <w:jc w:val="left"/>
              <w:rPr>
                <w:rFonts w:cs="Frankruhel"/>
                <w:sz w:val="24"/>
                <w:rtl/>
              </w:rPr>
            </w:pPr>
            <w:r>
              <w:rPr>
                <w:sz w:val="24"/>
                <w:rtl/>
              </w:rPr>
              <w:t>ציון פרטים</w:t>
            </w:r>
          </w:p>
        </w:tc>
        <w:tc>
          <w:tcPr>
            <w:tcW w:w="567" w:type="dxa"/>
          </w:tcPr>
          <w:p w14:paraId="3D31F46F" w14:textId="77777777" w:rsidR="00DE5862" w:rsidRPr="00DE5862" w:rsidRDefault="00DE5862" w:rsidP="00DE5862">
            <w:pPr>
              <w:spacing w:line="240" w:lineRule="auto"/>
              <w:jc w:val="left"/>
              <w:rPr>
                <w:rStyle w:val="Hyperlink"/>
                <w:rtl/>
              </w:rPr>
            </w:pPr>
            <w:hyperlink w:anchor="Seif12" w:tooltip="ציון פרטים" w:history="1">
              <w:r w:rsidRPr="00DE5862">
                <w:rPr>
                  <w:rStyle w:val="Hyperlink"/>
                </w:rPr>
                <w:t>Go</w:t>
              </w:r>
            </w:hyperlink>
          </w:p>
        </w:tc>
        <w:tc>
          <w:tcPr>
            <w:tcW w:w="850" w:type="dxa"/>
          </w:tcPr>
          <w:p w14:paraId="407B1872"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E5862" w:rsidRPr="00DE5862" w14:paraId="2A73FC71" w14:textId="77777777" w:rsidTr="00DE5862">
        <w:tblPrEx>
          <w:tblCellMar>
            <w:top w:w="0" w:type="dxa"/>
            <w:bottom w:w="0" w:type="dxa"/>
          </w:tblCellMar>
        </w:tblPrEx>
        <w:tc>
          <w:tcPr>
            <w:tcW w:w="1247" w:type="dxa"/>
          </w:tcPr>
          <w:p w14:paraId="5041351D" w14:textId="77777777" w:rsidR="00DE5862" w:rsidRPr="00DE5862" w:rsidRDefault="00DE5862" w:rsidP="00DE5862">
            <w:pPr>
              <w:spacing w:line="240" w:lineRule="auto"/>
              <w:jc w:val="left"/>
              <w:rPr>
                <w:rFonts w:cs="Frankruhel"/>
                <w:sz w:val="24"/>
                <w:rtl/>
              </w:rPr>
            </w:pPr>
            <w:r>
              <w:rPr>
                <w:sz w:val="24"/>
                <w:rtl/>
              </w:rPr>
              <w:t xml:space="preserve">סעיף 11 </w:t>
            </w:r>
          </w:p>
        </w:tc>
        <w:tc>
          <w:tcPr>
            <w:tcW w:w="5669" w:type="dxa"/>
          </w:tcPr>
          <w:p w14:paraId="709F6788" w14:textId="77777777" w:rsidR="00DE5862" w:rsidRPr="00DE5862" w:rsidRDefault="00DE5862" w:rsidP="00DE5862">
            <w:pPr>
              <w:spacing w:line="240" w:lineRule="auto"/>
              <w:jc w:val="left"/>
              <w:rPr>
                <w:rFonts w:cs="Frankruhel"/>
                <w:sz w:val="24"/>
                <w:rtl/>
              </w:rPr>
            </w:pPr>
            <w:r>
              <w:rPr>
                <w:sz w:val="24"/>
                <w:rtl/>
              </w:rPr>
              <w:t>עינוג ציבורי</w:t>
            </w:r>
          </w:p>
        </w:tc>
        <w:tc>
          <w:tcPr>
            <w:tcW w:w="567" w:type="dxa"/>
          </w:tcPr>
          <w:p w14:paraId="2E53CFFB" w14:textId="77777777" w:rsidR="00DE5862" w:rsidRPr="00DE5862" w:rsidRDefault="00DE5862" w:rsidP="00DE5862">
            <w:pPr>
              <w:spacing w:line="240" w:lineRule="auto"/>
              <w:jc w:val="left"/>
              <w:rPr>
                <w:rStyle w:val="Hyperlink"/>
                <w:rtl/>
              </w:rPr>
            </w:pPr>
            <w:hyperlink w:anchor="Seif9" w:tooltip="עינוג ציבורי" w:history="1">
              <w:r w:rsidRPr="00DE5862">
                <w:rPr>
                  <w:rStyle w:val="Hyperlink"/>
                </w:rPr>
                <w:t>Go</w:t>
              </w:r>
            </w:hyperlink>
          </w:p>
        </w:tc>
        <w:tc>
          <w:tcPr>
            <w:tcW w:w="850" w:type="dxa"/>
          </w:tcPr>
          <w:p w14:paraId="605EA886"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E5862" w:rsidRPr="00DE5862" w14:paraId="7EB57FBD" w14:textId="77777777" w:rsidTr="00DE5862">
        <w:tblPrEx>
          <w:tblCellMar>
            <w:top w:w="0" w:type="dxa"/>
            <w:bottom w:w="0" w:type="dxa"/>
          </w:tblCellMar>
        </w:tblPrEx>
        <w:tc>
          <w:tcPr>
            <w:tcW w:w="1247" w:type="dxa"/>
          </w:tcPr>
          <w:p w14:paraId="3EA833C6" w14:textId="77777777" w:rsidR="00DE5862" w:rsidRPr="00DE5862" w:rsidRDefault="00DE5862" w:rsidP="00DE5862">
            <w:pPr>
              <w:spacing w:line="240" w:lineRule="auto"/>
              <w:jc w:val="left"/>
              <w:rPr>
                <w:rFonts w:cs="Frankruhel"/>
                <w:sz w:val="24"/>
                <w:rtl/>
              </w:rPr>
            </w:pPr>
            <w:r>
              <w:rPr>
                <w:sz w:val="24"/>
                <w:rtl/>
              </w:rPr>
              <w:t xml:space="preserve">סעיף 12 </w:t>
            </w:r>
          </w:p>
        </w:tc>
        <w:tc>
          <w:tcPr>
            <w:tcW w:w="5669" w:type="dxa"/>
          </w:tcPr>
          <w:p w14:paraId="55D6F9A9" w14:textId="77777777" w:rsidR="00DE5862" w:rsidRPr="00DE5862" w:rsidRDefault="00DE5862" w:rsidP="00DE5862">
            <w:pPr>
              <w:spacing w:line="240" w:lineRule="auto"/>
              <w:jc w:val="left"/>
              <w:rPr>
                <w:rFonts w:cs="Frankruhel"/>
                <w:sz w:val="24"/>
                <w:rtl/>
              </w:rPr>
            </w:pPr>
            <w:r>
              <w:rPr>
                <w:sz w:val="24"/>
                <w:rtl/>
              </w:rPr>
              <w:t>סייג לתחולה</w:t>
            </w:r>
          </w:p>
        </w:tc>
        <w:tc>
          <w:tcPr>
            <w:tcW w:w="567" w:type="dxa"/>
          </w:tcPr>
          <w:p w14:paraId="3334B438" w14:textId="77777777" w:rsidR="00DE5862" w:rsidRPr="00DE5862" w:rsidRDefault="00DE5862" w:rsidP="00DE5862">
            <w:pPr>
              <w:spacing w:line="240" w:lineRule="auto"/>
              <w:jc w:val="left"/>
              <w:rPr>
                <w:rStyle w:val="Hyperlink"/>
                <w:rtl/>
              </w:rPr>
            </w:pPr>
            <w:hyperlink w:anchor="Seif10" w:tooltip="סייג לתחולה" w:history="1">
              <w:r w:rsidRPr="00DE5862">
                <w:rPr>
                  <w:rStyle w:val="Hyperlink"/>
                </w:rPr>
                <w:t>Go</w:t>
              </w:r>
            </w:hyperlink>
          </w:p>
        </w:tc>
        <w:tc>
          <w:tcPr>
            <w:tcW w:w="850" w:type="dxa"/>
          </w:tcPr>
          <w:p w14:paraId="07F28A6F"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E5862" w:rsidRPr="00DE5862" w14:paraId="64041DDF" w14:textId="77777777" w:rsidTr="00DE5862">
        <w:tblPrEx>
          <w:tblCellMar>
            <w:top w:w="0" w:type="dxa"/>
            <w:bottom w:w="0" w:type="dxa"/>
          </w:tblCellMar>
        </w:tblPrEx>
        <w:tc>
          <w:tcPr>
            <w:tcW w:w="1247" w:type="dxa"/>
          </w:tcPr>
          <w:p w14:paraId="13F27770" w14:textId="77777777" w:rsidR="00DE5862" w:rsidRPr="00DE5862" w:rsidRDefault="00DE5862" w:rsidP="00DE5862">
            <w:pPr>
              <w:spacing w:line="240" w:lineRule="auto"/>
              <w:jc w:val="left"/>
              <w:rPr>
                <w:rFonts w:cs="Frankruhel"/>
                <w:sz w:val="24"/>
                <w:rtl/>
              </w:rPr>
            </w:pPr>
          </w:p>
        </w:tc>
        <w:tc>
          <w:tcPr>
            <w:tcW w:w="5669" w:type="dxa"/>
          </w:tcPr>
          <w:p w14:paraId="57DCCE3D" w14:textId="77777777" w:rsidR="00DE5862" w:rsidRPr="00DE5862" w:rsidRDefault="00DE5862" w:rsidP="00DE5862">
            <w:pPr>
              <w:spacing w:line="240" w:lineRule="auto"/>
              <w:jc w:val="left"/>
              <w:rPr>
                <w:rFonts w:cs="Frankruhel"/>
                <w:sz w:val="24"/>
                <w:rtl/>
              </w:rPr>
            </w:pPr>
            <w:r>
              <w:rPr>
                <w:sz w:val="24"/>
                <w:rtl/>
              </w:rPr>
              <w:t>פרק שלישי: שלטים ומודעות אסורים</w:t>
            </w:r>
          </w:p>
        </w:tc>
        <w:tc>
          <w:tcPr>
            <w:tcW w:w="567" w:type="dxa"/>
          </w:tcPr>
          <w:p w14:paraId="4CE0F019" w14:textId="77777777" w:rsidR="00DE5862" w:rsidRPr="00DE5862" w:rsidRDefault="00DE5862" w:rsidP="00DE5862">
            <w:pPr>
              <w:spacing w:line="240" w:lineRule="auto"/>
              <w:jc w:val="left"/>
              <w:rPr>
                <w:rStyle w:val="Hyperlink"/>
                <w:rtl/>
              </w:rPr>
            </w:pPr>
            <w:hyperlink w:anchor="med2" w:tooltip="פרק שלישי: שלטים ומודעות אסורים" w:history="1">
              <w:r w:rsidRPr="00DE5862">
                <w:rPr>
                  <w:rStyle w:val="Hyperlink"/>
                </w:rPr>
                <w:t>Go</w:t>
              </w:r>
            </w:hyperlink>
          </w:p>
        </w:tc>
        <w:tc>
          <w:tcPr>
            <w:tcW w:w="850" w:type="dxa"/>
          </w:tcPr>
          <w:p w14:paraId="6C67C52C"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E5862" w:rsidRPr="00DE5862" w14:paraId="7DC3DF91" w14:textId="77777777" w:rsidTr="00DE5862">
        <w:tblPrEx>
          <w:tblCellMar>
            <w:top w:w="0" w:type="dxa"/>
            <w:bottom w:w="0" w:type="dxa"/>
          </w:tblCellMar>
        </w:tblPrEx>
        <w:tc>
          <w:tcPr>
            <w:tcW w:w="1247" w:type="dxa"/>
          </w:tcPr>
          <w:p w14:paraId="0CFADBA4" w14:textId="77777777" w:rsidR="00DE5862" w:rsidRPr="00DE5862" w:rsidRDefault="00DE5862" w:rsidP="00DE5862">
            <w:pPr>
              <w:spacing w:line="240" w:lineRule="auto"/>
              <w:jc w:val="left"/>
              <w:rPr>
                <w:rFonts w:cs="Frankruhel"/>
                <w:sz w:val="24"/>
                <w:rtl/>
              </w:rPr>
            </w:pPr>
            <w:r>
              <w:rPr>
                <w:sz w:val="24"/>
                <w:rtl/>
              </w:rPr>
              <w:t xml:space="preserve">סעיף 13 </w:t>
            </w:r>
          </w:p>
        </w:tc>
        <w:tc>
          <w:tcPr>
            <w:tcW w:w="5669" w:type="dxa"/>
          </w:tcPr>
          <w:p w14:paraId="0EC8DE13" w14:textId="77777777" w:rsidR="00DE5862" w:rsidRPr="00DE5862" w:rsidRDefault="00DE5862" w:rsidP="00DE5862">
            <w:pPr>
              <w:spacing w:line="240" w:lineRule="auto"/>
              <w:jc w:val="left"/>
              <w:rPr>
                <w:rFonts w:cs="Frankruhel"/>
                <w:sz w:val="24"/>
                <w:rtl/>
              </w:rPr>
            </w:pPr>
            <w:r>
              <w:rPr>
                <w:sz w:val="24"/>
                <w:rtl/>
              </w:rPr>
              <w:t>שילוט אסור</w:t>
            </w:r>
          </w:p>
        </w:tc>
        <w:tc>
          <w:tcPr>
            <w:tcW w:w="567" w:type="dxa"/>
          </w:tcPr>
          <w:p w14:paraId="4AFC3AEB" w14:textId="77777777" w:rsidR="00DE5862" w:rsidRPr="00DE5862" w:rsidRDefault="00DE5862" w:rsidP="00DE5862">
            <w:pPr>
              <w:spacing w:line="240" w:lineRule="auto"/>
              <w:jc w:val="left"/>
              <w:rPr>
                <w:rStyle w:val="Hyperlink"/>
                <w:rtl/>
              </w:rPr>
            </w:pPr>
            <w:hyperlink w:anchor="Seif13" w:tooltip="שילוט אסור" w:history="1">
              <w:r w:rsidRPr="00DE5862">
                <w:rPr>
                  <w:rStyle w:val="Hyperlink"/>
                </w:rPr>
                <w:t>Go</w:t>
              </w:r>
            </w:hyperlink>
          </w:p>
        </w:tc>
        <w:tc>
          <w:tcPr>
            <w:tcW w:w="850" w:type="dxa"/>
          </w:tcPr>
          <w:p w14:paraId="496D362B"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E5862" w:rsidRPr="00DE5862" w14:paraId="013FE002" w14:textId="77777777" w:rsidTr="00DE5862">
        <w:tblPrEx>
          <w:tblCellMar>
            <w:top w:w="0" w:type="dxa"/>
            <w:bottom w:w="0" w:type="dxa"/>
          </w:tblCellMar>
        </w:tblPrEx>
        <w:tc>
          <w:tcPr>
            <w:tcW w:w="1247" w:type="dxa"/>
          </w:tcPr>
          <w:p w14:paraId="5E64B69C" w14:textId="77777777" w:rsidR="00DE5862" w:rsidRPr="00DE5862" w:rsidRDefault="00DE5862" w:rsidP="00DE5862">
            <w:pPr>
              <w:spacing w:line="240" w:lineRule="auto"/>
              <w:jc w:val="left"/>
              <w:rPr>
                <w:rFonts w:cs="Frankruhel"/>
                <w:sz w:val="24"/>
                <w:rtl/>
              </w:rPr>
            </w:pPr>
            <w:r>
              <w:rPr>
                <w:sz w:val="24"/>
                <w:rtl/>
              </w:rPr>
              <w:t xml:space="preserve">סעיף 14 </w:t>
            </w:r>
          </w:p>
        </w:tc>
        <w:tc>
          <w:tcPr>
            <w:tcW w:w="5669" w:type="dxa"/>
          </w:tcPr>
          <w:p w14:paraId="58BE5F1A" w14:textId="77777777" w:rsidR="00DE5862" w:rsidRPr="00DE5862" w:rsidRDefault="00DE5862" w:rsidP="00DE5862">
            <w:pPr>
              <w:spacing w:line="240" w:lineRule="auto"/>
              <w:jc w:val="left"/>
              <w:rPr>
                <w:rFonts w:cs="Frankruhel"/>
                <w:sz w:val="24"/>
                <w:rtl/>
              </w:rPr>
            </w:pPr>
            <w:r>
              <w:rPr>
                <w:sz w:val="24"/>
                <w:rtl/>
              </w:rPr>
              <w:t>חזקת אחריות</w:t>
            </w:r>
          </w:p>
        </w:tc>
        <w:tc>
          <w:tcPr>
            <w:tcW w:w="567" w:type="dxa"/>
          </w:tcPr>
          <w:p w14:paraId="1A535FE2" w14:textId="77777777" w:rsidR="00DE5862" w:rsidRPr="00DE5862" w:rsidRDefault="00DE5862" w:rsidP="00DE5862">
            <w:pPr>
              <w:spacing w:line="240" w:lineRule="auto"/>
              <w:jc w:val="left"/>
              <w:rPr>
                <w:rStyle w:val="Hyperlink"/>
                <w:rtl/>
              </w:rPr>
            </w:pPr>
            <w:hyperlink w:anchor="Seif14" w:tooltip="חזקת אחריות" w:history="1">
              <w:r w:rsidRPr="00DE5862">
                <w:rPr>
                  <w:rStyle w:val="Hyperlink"/>
                </w:rPr>
                <w:t>Go</w:t>
              </w:r>
            </w:hyperlink>
          </w:p>
        </w:tc>
        <w:tc>
          <w:tcPr>
            <w:tcW w:w="850" w:type="dxa"/>
          </w:tcPr>
          <w:p w14:paraId="0B92291C"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E5862" w:rsidRPr="00DE5862" w14:paraId="7A21733C" w14:textId="77777777" w:rsidTr="00DE5862">
        <w:tblPrEx>
          <w:tblCellMar>
            <w:top w:w="0" w:type="dxa"/>
            <w:bottom w:w="0" w:type="dxa"/>
          </w:tblCellMar>
        </w:tblPrEx>
        <w:tc>
          <w:tcPr>
            <w:tcW w:w="1247" w:type="dxa"/>
          </w:tcPr>
          <w:p w14:paraId="0A814F1F" w14:textId="77777777" w:rsidR="00DE5862" w:rsidRPr="00DE5862" w:rsidRDefault="00DE5862" w:rsidP="00DE5862">
            <w:pPr>
              <w:spacing w:line="240" w:lineRule="auto"/>
              <w:jc w:val="left"/>
              <w:rPr>
                <w:rFonts w:cs="Frankruhel"/>
                <w:sz w:val="24"/>
                <w:rtl/>
              </w:rPr>
            </w:pPr>
          </w:p>
        </w:tc>
        <w:tc>
          <w:tcPr>
            <w:tcW w:w="5669" w:type="dxa"/>
          </w:tcPr>
          <w:p w14:paraId="1DC51A0D" w14:textId="77777777" w:rsidR="00DE5862" w:rsidRPr="00DE5862" w:rsidRDefault="00DE5862" w:rsidP="00DE5862">
            <w:pPr>
              <w:spacing w:line="240" w:lineRule="auto"/>
              <w:jc w:val="left"/>
              <w:rPr>
                <w:rFonts w:cs="Frankruhel"/>
                <w:sz w:val="24"/>
                <w:rtl/>
              </w:rPr>
            </w:pPr>
            <w:r>
              <w:rPr>
                <w:sz w:val="24"/>
                <w:rtl/>
              </w:rPr>
              <w:t>פרק רביעי: הוראות שונות</w:t>
            </w:r>
          </w:p>
        </w:tc>
        <w:tc>
          <w:tcPr>
            <w:tcW w:w="567" w:type="dxa"/>
          </w:tcPr>
          <w:p w14:paraId="2D853622" w14:textId="77777777" w:rsidR="00DE5862" w:rsidRPr="00DE5862" w:rsidRDefault="00DE5862" w:rsidP="00DE5862">
            <w:pPr>
              <w:spacing w:line="240" w:lineRule="auto"/>
              <w:jc w:val="left"/>
              <w:rPr>
                <w:rStyle w:val="Hyperlink"/>
                <w:rtl/>
              </w:rPr>
            </w:pPr>
            <w:hyperlink w:anchor="med3" w:tooltip="פרק רביעי: הוראות שונות" w:history="1">
              <w:r w:rsidRPr="00DE5862">
                <w:rPr>
                  <w:rStyle w:val="Hyperlink"/>
                </w:rPr>
                <w:t>Go</w:t>
              </w:r>
            </w:hyperlink>
          </w:p>
        </w:tc>
        <w:tc>
          <w:tcPr>
            <w:tcW w:w="850" w:type="dxa"/>
          </w:tcPr>
          <w:p w14:paraId="6A7A8A88"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47F8B75A" w14:textId="77777777" w:rsidTr="00DE5862">
        <w:tblPrEx>
          <w:tblCellMar>
            <w:top w:w="0" w:type="dxa"/>
            <w:bottom w:w="0" w:type="dxa"/>
          </w:tblCellMar>
        </w:tblPrEx>
        <w:tc>
          <w:tcPr>
            <w:tcW w:w="1247" w:type="dxa"/>
          </w:tcPr>
          <w:p w14:paraId="704EB5A3" w14:textId="77777777" w:rsidR="00DE5862" w:rsidRPr="00DE5862" w:rsidRDefault="00DE5862" w:rsidP="00DE5862">
            <w:pPr>
              <w:spacing w:line="240" w:lineRule="auto"/>
              <w:jc w:val="left"/>
              <w:rPr>
                <w:rFonts w:cs="Frankruhel"/>
                <w:sz w:val="24"/>
                <w:rtl/>
              </w:rPr>
            </w:pPr>
            <w:r>
              <w:rPr>
                <w:sz w:val="24"/>
                <w:rtl/>
              </w:rPr>
              <w:t xml:space="preserve">סעיף 15 </w:t>
            </w:r>
          </w:p>
        </w:tc>
        <w:tc>
          <w:tcPr>
            <w:tcW w:w="5669" w:type="dxa"/>
          </w:tcPr>
          <w:p w14:paraId="169B1D56" w14:textId="77777777" w:rsidR="00DE5862" w:rsidRPr="00DE5862" w:rsidRDefault="00DE5862" w:rsidP="00DE5862">
            <w:pPr>
              <w:spacing w:line="240" w:lineRule="auto"/>
              <w:jc w:val="left"/>
              <w:rPr>
                <w:rFonts w:cs="Frankruhel"/>
                <w:sz w:val="24"/>
                <w:rtl/>
              </w:rPr>
            </w:pPr>
            <w:r>
              <w:rPr>
                <w:sz w:val="24"/>
                <w:rtl/>
              </w:rPr>
              <w:t>שילוט על בית העסק</w:t>
            </w:r>
          </w:p>
        </w:tc>
        <w:tc>
          <w:tcPr>
            <w:tcW w:w="567" w:type="dxa"/>
          </w:tcPr>
          <w:p w14:paraId="57C12E1A" w14:textId="77777777" w:rsidR="00DE5862" w:rsidRPr="00DE5862" w:rsidRDefault="00DE5862" w:rsidP="00DE5862">
            <w:pPr>
              <w:spacing w:line="240" w:lineRule="auto"/>
              <w:jc w:val="left"/>
              <w:rPr>
                <w:rStyle w:val="Hyperlink"/>
                <w:rtl/>
              </w:rPr>
            </w:pPr>
            <w:hyperlink w:anchor="Seif15" w:tooltip="שילוט על בית העסק" w:history="1">
              <w:r w:rsidRPr="00DE5862">
                <w:rPr>
                  <w:rStyle w:val="Hyperlink"/>
                </w:rPr>
                <w:t>Go</w:t>
              </w:r>
            </w:hyperlink>
          </w:p>
        </w:tc>
        <w:tc>
          <w:tcPr>
            <w:tcW w:w="850" w:type="dxa"/>
          </w:tcPr>
          <w:p w14:paraId="29128EB0"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455340BD" w14:textId="77777777" w:rsidTr="00DE5862">
        <w:tblPrEx>
          <w:tblCellMar>
            <w:top w:w="0" w:type="dxa"/>
            <w:bottom w:w="0" w:type="dxa"/>
          </w:tblCellMar>
        </w:tblPrEx>
        <w:tc>
          <w:tcPr>
            <w:tcW w:w="1247" w:type="dxa"/>
          </w:tcPr>
          <w:p w14:paraId="2B9EC120" w14:textId="77777777" w:rsidR="00DE5862" w:rsidRPr="00DE5862" w:rsidRDefault="00DE5862" w:rsidP="00DE5862">
            <w:pPr>
              <w:spacing w:line="240" w:lineRule="auto"/>
              <w:jc w:val="left"/>
              <w:rPr>
                <w:rFonts w:cs="Frankruhel"/>
                <w:sz w:val="24"/>
                <w:rtl/>
              </w:rPr>
            </w:pPr>
            <w:r>
              <w:rPr>
                <w:sz w:val="24"/>
                <w:rtl/>
              </w:rPr>
              <w:t xml:space="preserve">סעיף 16 </w:t>
            </w:r>
          </w:p>
        </w:tc>
        <w:tc>
          <w:tcPr>
            <w:tcW w:w="5669" w:type="dxa"/>
          </w:tcPr>
          <w:p w14:paraId="0463C2C5" w14:textId="77777777" w:rsidR="00DE5862" w:rsidRPr="00DE5862" w:rsidRDefault="00DE5862" w:rsidP="00DE5862">
            <w:pPr>
              <w:spacing w:line="240" w:lineRule="auto"/>
              <w:jc w:val="left"/>
              <w:rPr>
                <w:rFonts w:cs="Frankruhel"/>
                <w:sz w:val="24"/>
                <w:rtl/>
              </w:rPr>
            </w:pPr>
            <w:r>
              <w:rPr>
                <w:sz w:val="24"/>
                <w:rtl/>
              </w:rPr>
              <w:t>שפה</w:t>
            </w:r>
          </w:p>
        </w:tc>
        <w:tc>
          <w:tcPr>
            <w:tcW w:w="567" w:type="dxa"/>
          </w:tcPr>
          <w:p w14:paraId="0233A064" w14:textId="77777777" w:rsidR="00DE5862" w:rsidRPr="00DE5862" w:rsidRDefault="00DE5862" w:rsidP="00DE5862">
            <w:pPr>
              <w:spacing w:line="240" w:lineRule="auto"/>
              <w:jc w:val="left"/>
              <w:rPr>
                <w:rStyle w:val="Hyperlink"/>
                <w:rtl/>
              </w:rPr>
            </w:pPr>
            <w:hyperlink w:anchor="Seif16" w:tooltip="שפה" w:history="1">
              <w:r w:rsidRPr="00DE5862">
                <w:rPr>
                  <w:rStyle w:val="Hyperlink"/>
                </w:rPr>
                <w:t>Go</w:t>
              </w:r>
            </w:hyperlink>
          </w:p>
        </w:tc>
        <w:tc>
          <w:tcPr>
            <w:tcW w:w="850" w:type="dxa"/>
          </w:tcPr>
          <w:p w14:paraId="119CBEE0"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359156BD" w14:textId="77777777" w:rsidTr="00DE5862">
        <w:tblPrEx>
          <w:tblCellMar>
            <w:top w:w="0" w:type="dxa"/>
            <w:bottom w:w="0" w:type="dxa"/>
          </w:tblCellMar>
        </w:tblPrEx>
        <w:tc>
          <w:tcPr>
            <w:tcW w:w="1247" w:type="dxa"/>
          </w:tcPr>
          <w:p w14:paraId="25E76755" w14:textId="77777777" w:rsidR="00DE5862" w:rsidRPr="00DE5862" w:rsidRDefault="00DE5862" w:rsidP="00DE5862">
            <w:pPr>
              <w:spacing w:line="240" w:lineRule="auto"/>
              <w:jc w:val="left"/>
              <w:rPr>
                <w:rFonts w:cs="Frankruhel"/>
                <w:sz w:val="24"/>
                <w:rtl/>
              </w:rPr>
            </w:pPr>
            <w:r>
              <w:rPr>
                <w:sz w:val="24"/>
                <w:rtl/>
              </w:rPr>
              <w:t xml:space="preserve">סעיף 17 </w:t>
            </w:r>
          </w:p>
        </w:tc>
        <w:tc>
          <w:tcPr>
            <w:tcW w:w="5669" w:type="dxa"/>
          </w:tcPr>
          <w:p w14:paraId="3973E519" w14:textId="77777777" w:rsidR="00DE5862" w:rsidRPr="00DE5862" w:rsidRDefault="00DE5862" w:rsidP="00DE5862">
            <w:pPr>
              <w:spacing w:line="240" w:lineRule="auto"/>
              <w:jc w:val="left"/>
              <w:rPr>
                <w:rFonts w:cs="Frankruhel"/>
                <w:sz w:val="24"/>
                <w:rtl/>
              </w:rPr>
            </w:pPr>
            <w:r>
              <w:rPr>
                <w:sz w:val="24"/>
                <w:rtl/>
              </w:rPr>
              <w:t>שילוט מואר</w:t>
            </w:r>
          </w:p>
        </w:tc>
        <w:tc>
          <w:tcPr>
            <w:tcW w:w="567" w:type="dxa"/>
          </w:tcPr>
          <w:p w14:paraId="2E28B2EB" w14:textId="77777777" w:rsidR="00DE5862" w:rsidRPr="00DE5862" w:rsidRDefault="00DE5862" w:rsidP="00DE5862">
            <w:pPr>
              <w:spacing w:line="240" w:lineRule="auto"/>
              <w:jc w:val="left"/>
              <w:rPr>
                <w:rStyle w:val="Hyperlink"/>
                <w:rtl/>
              </w:rPr>
            </w:pPr>
            <w:hyperlink w:anchor="Seif17" w:tooltip="שילוט מואר" w:history="1">
              <w:r w:rsidRPr="00DE5862">
                <w:rPr>
                  <w:rStyle w:val="Hyperlink"/>
                </w:rPr>
                <w:t>Go</w:t>
              </w:r>
            </w:hyperlink>
          </w:p>
        </w:tc>
        <w:tc>
          <w:tcPr>
            <w:tcW w:w="850" w:type="dxa"/>
          </w:tcPr>
          <w:p w14:paraId="6A64BC1B"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77CC325F" w14:textId="77777777" w:rsidTr="00DE5862">
        <w:tblPrEx>
          <w:tblCellMar>
            <w:top w:w="0" w:type="dxa"/>
            <w:bottom w:w="0" w:type="dxa"/>
          </w:tblCellMar>
        </w:tblPrEx>
        <w:tc>
          <w:tcPr>
            <w:tcW w:w="1247" w:type="dxa"/>
          </w:tcPr>
          <w:p w14:paraId="23B95EF6" w14:textId="77777777" w:rsidR="00DE5862" w:rsidRPr="00DE5862" w:rsidRDefault="00DE5862" w:rsidP="00DE5862">
            <w:pPr>
              <w:spacing w:line="240" w:lineRule="auto"/>
              <w:jc w:val="left"/>
              <w:rPr>
                <w:rFonts w:cs="Frankruhel"/>
                <w:sz w:val="24"/>
                <w:rtl/>
              </w:rPr>
            </w:pPr>
            <w:r>
              <w:rPr>
                <w:sz w:val="24"/>
                <w:rtl/>
              </w:rPr>
              <w:t xml:space="preserve">סעיף 18 </w:t>
            </w:r>
          </w:p>
        </w:tc>
        <w:tc>
          <w:tcPr>
            <w:tcW w:w="5669" w:type="dxa"/>
          </w:tcPr>
          <w:p w14:paraId="197CD617" w14:textId="77777777" w:rsidR="00DE5862" w:rsidRPr="00DE5862" w:rsidRDefault="00DE5862" w:rsidP="00DE5862">
            <w:pPr>
              <w:spacing w:line="240" w:lineRule="auto"/>
              <w:jc w:val="left"/>
              <w:rPr>
                <w:rFonts w:cs="Frankruhel"/>
                <w:sz w:val="24"/>
                <w:rtl/>
              </w:rPr>
            </w:pPr>
            <w:r>
              <w:rPr>
                <w:sz w:val="24"/>
                <w:rtl/>
              </w:rPr>
              <w:t>שינוי שילוט</w:t>
            </w:r>
          </w:p>
        </w:tc>
        <w:tc>
          <w:tcPr>
            <w:tcW w:w="567" w:type="dxa"/>
          </w:tcPr>
          <w:p w14:paraId="652DF836" w14:textId="77777777" w:rsidR="00DE5862" w:rsidRPr="00DE5862" w:rsidRDefault="00DE5862" w:rsidP="00DE5862">
            <w:pPr>
              <w:spacing w:line="240" w:lineRule="auto"/>
              <w:jc w:val="left"/>
              <w:rPr>
                <w:rStyle w:val="Hyperlink"/>
                <w:rtl/>
              </w:rPr>
            </w:pPr>
            <w:hyperlink w:anchor="Seif18" w:tooltip="שינוי שילוט" w:history="1">
              <w:r w:rsidRPr="00DE5862">
                <w:rPr>
                  <w:rStyle w:val="Hyperlink"/>
                </w:rPr>
                <w:t>Go</w:t>
              </w:r>
            </w:hyperlink>
          </w:p>
        </w:tc>
        <w:tc>
          <w:tcPr>
            <w:tcW w:w="850" w:type="dxa"/>
          </w:tcPr>
          <w:p w14:paraId="2F9810E0"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0670BDDB" w14:textId="77777777" w:rsidTr="00DE5862">
        <w:tblPrEx>
          <w:tblCellMar>
            <w:top w:w="0" w:type="dxa"/>
            <w:bottom w:w="0" w:type="dxa"/>
          </w:tblCellMar>
        </w:tblPrEx>
        <w:tc>
          <w:tcPr>
            <w:tcW w:w="1247" w:type="dxa"/>
          </w:tcPr>
          <w:p w14:paraId="6FB54DE9" w14:textId="77777777" w:rsidR="00DE5862" w:rsidRPr="00DE5862" w:rsidRDefault="00DE5862" w:rsidP="00DE5862">
            <w:pPr>
              <w:spacing w:line="240" w:lineRule="auto"/>
              <w:jc w:val="left"/>
              <w:rPr>
                <w:rFonts w:cs="Frankruhel"/>
                <w:sz w:val="24"/>
                <w:rtl/>
              </w:rPr>
            </w:pPr>
            <w:r>
              <w:rPr>
                <w:sz w:val="24"/>
                <w:rtl/>
              </w:rPr>
              <w:t xml:space="preserve">סעיף 19 </w:t>
            </w:r>
          </w:p>
        </w:tc>
        <w:tc>
          <w:tcPr>
            <w:tcW w:w="5669" w:type="dxa"/>
          </w:tcPr>
          <w:p w14:paraId="197AD6F6" w14:textId="77777777" w:rsidR="00DE5862" w:rsidRPr="00DE5862" w:rsidRDefault="00DE5862" w:rsidP="00DE5862">
            <w:pPr>
              <w:spacing w:line="240" w:lineRule="auto"/>
              <w:jc w:val="left"/>
              <w:rPr>
                <w:rFonts w:cs="Frankruhel"/>
                <w:sz w:val="24"/>
                <w:rtl/>
              </w:rPr>
            </w:pPr>
            <w:r>
              <w:rPr>
                <w:sz w:val="24"/>
                <w:rtl/>
              </w:rPr>
              <w:t>אחזקה וחובת הסרה</w:t>
            </w:r>
          </w:p>
        </w:tc>
        <w:tc>
          <w:tcPr>
            <w:tcW w:w="567" w:type="dxa"/>
          </w:tcPr>
          <w:p w14:paraId="189563D3" w14:textId="77777777" w:rsidR="00DE5862" w:rsidRPr="00DE5862" w:rsidRDefault="00DE5862" w:rsidP="00DE5862">
            <w:pPr>
              <w:spacing w:line="240" w:lineRule="auto"/>
              <w:jc w:val="left"/>
              <w:rPr>
                <w:rStyle w:val="Hyperlink"/>
                <w:rtl/>
              </w:rPr>
            </w:pPr>
            <w:hyperlink w:anchor="Seif19" w:tooltip="אחזקה וחובת הסרה" w:history="1">
              <w:r w:rsidRPr="00DE5862">
                <w:rPr>
                  <w:rStyle w:val="Hyperlink"/>
                </w:rPr>
                <w:t>Go</w:t>
              </w:r>
            </w:hyperlink>
          </w:p>
        </w:tc>
        <w:tc>
          <w:tcPr>
            <w:tcW w:w="850" w:type="dxa"/>
          </w:tcPr>
          <w:p w14:paraId="362361EE"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0EA96F99" w14:textId="77777777" w:rsidTr="00DE5862">
        <w:tblPrEx>
          <w:tblCellMar>
            <w:top w:w="0" w:type="dxa"/>
            <w:bottom w:w="0" w:type="dxa"/>
          </w:tblCellMar>
        </w:tblPrEx>
        <w:tc>
          <w:tcPr>
            <w:tcW w:w="1247" w:type="dxa"/>
          </w:tcPr>
          <w:p w14:paraId="2E303E98" w14:textId="77777777" w:rsidR="00DE5862" w:rsidRPr="00DE5862" w:rsidRDefault="00DE5862" w:rsidP="00DE5862">
            <w:pPr>
              <w:spacing w:line="240" w:lineRule="auto"/>
              <w:jc w:val="left"/>
              <w:rPr>
                <w:rFonts w:cs="Frankruhel"/>
                <w:sz w:val="24"/>
                <w:rtl/>
              </w:rPr>
            </w:pPr>
            <w:r>
              <w:rPr>
                <w:sz w:val="24"/>
                <w:rtl/>
              </w:rPr>
              <w:t xml:space="preserve">סעיף 20 </w:t>
            </w:r>
          </w:p>
        </w:tc>
        <w:tc>
          <w:tcPr>
            <w:tcW w:w="5669" w:type="dxa"/>
          </w:tcPr>
          <w:p w14:paraId="0BDE245D" w14:textId="77777777" w:rsidR="00DE5862" w:rsidRPr="00DE5862" w:rsidRDefault="00DE5862" w:rsidP="00DE5862">
            <w:pPr>
              <w:spacing w:line="240" w:lineRule="auto"/>
              <w:jc w:val="left"/>
              <w:rPr>
                <w:rFonts w:cs="Frankruhel"/>
                <w:sz w:val="24"/>
                <w:rtl/>
              </w:rPr>
            </w:pPr>
            <w:r>
              <w:rPr>
                <w:sz w:val="24"/>
                <w:rtl/>
              </w:rPr>
              <w:t>איסור הפרעה והצגת רישיון</w:t>
            </w:r>
          </w:p>
        </w:tc>
        <w:tc>
          <w:tcPr>
            <w:tcW w:w="567" w:type="dxa"/>
          </w:tcPr>
          <w:p w14:paraId="6425C0C6" w14:textId="77777777" w:rsidR="00DE5862" w:rsidRPr="00DE5862" w:rsidRDefault="00DE5862" w:rsidP="00DE5862">
            <w:pPr>
              <w:spacing w:line="240" w:lineRule="auto"/>
              <w:jc w:val="left"/>
              <w:rPr>
                <w:rStyle w:val="Hyperlink"/>
                <w:rtl/>
              </w:rPr>
            </w:pPr>
            <w:hyperlink w:anchor="Seif20" w:tooltip="איסור הפרעה והצגת רישיון" w:history="1">
              <w:r w:rsidRPr="00DE5862">
                <w:rPr>
                  <w:rStyle w:val="Hyperlink"/>
                </w:rPr>
                <w:t>Go</w:t>
              </w:r>
            </w:hyperlink>
          </w:p>
        </w:tc>
        <w:tc>
          <w:tcPr>
            <w:tcW w:w="850" w:type="dxa"/>
          </w:tcPr>
          <w:p w14:paraId="17616697"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4DDCAC23" w14:textId="77777777" w:rsidTr="00DE5862">
        <w:tblPrEx>
          <w:tblCellMar>
            <w:top w:w="0" w:type="dxa"/>
            <w:bottom w:w="0" w:type="dxa"/>
          </w:tblCellMar>
        </w:tblPrEx>
        <w:tc>
          <w:tcPr>
            <w:tcW w:w="1247" w:type="dxa"/>
          </w:tcPr>
          <w:p w14:paraId="152AF1AA" w14:textId="77777777" w:rsidR="00DE5862" w:rsidRPr="00DE5862" w:rsidRDefault="00DE5862" w:rsidP="00DE5862">
            <w:pPr>
              <w:spacing w:line="240" w:lineRule="auto"/>
              <w:jc w:val="left"/>
              <w:rPr>
                <w:rFonts w:cs="Frankruhel"/>
                <w:sz w:val="24"/>
                <w:rtl/>
              </w:rPr>
            </w:pPr>
            <w:r>
              <w:rPr>
                <w:sz w:val="24"/>
                <w:rtl/>
              </w:rPr>
              <w:t xml:space="preserve">סעיף 21 </w:t>
            </w:r>
          </w:p>
        </w:tc>
        <w:tc>
          <w:tcPr>
            <w:tcW w:w="5669" w:type="dxa"/>
          </w:tcPr>
          <w:p w14:paraId="2B85B943" w14:textId="77777777" w:rsidR="00DE5862" w:rsidRPr="00DE5862" w:rsidRDefault="00DE5862" w:rsidP="00DE5862">
            <w:pPr>
              <w:spacing w:line="240" w:lineRule="auto"/>
              <w:jc w:val="left"/>
              <w:rPr>
                <w:rFonts w:cs="Frankruhel"/>
                <w:sz w:val="24"/>
                <w:rtl/>
              </w:rPr>
            </w:pPr>
            <w:r>
              <w:rPr>
                <w:sz w:val="24"/>
                <w:rtl/>
              </w:rPr>
              <w:t>הסרת שילוט וביצוע עבודות</w:t>
            </w:r>
          </w:p>
        </w:tc>
        <w:tc>
          <w:tcPr>
            <w:tcW w:w="567" w:type="dxa"/>
          </w:tcPr>
          <w:p w14:paraId="44210326" w14:textId="77777777" w:rsidR="00DE5862" w:rsidRPr="00DE5862" w:rsidRDefault="00DE5862" w:rsidP="00DE5862">
            <w:pPr>
              <w:spacing w:line="240" w:lineRule="auto"/>
              <w:jc w:val="left"/>
              <w:rPr>
                <w:rStyle w:val="Hyperlink"/>
                <w:rtl/>
              </w:rPr>
            </w:pPr>
            <w:hyperlink w:anchor="Seif21" w:tooltip="הסרת שילוט וביצוע עבודות" w:history="1">
              <w:r w:rsidRPr="00DE5862">
                <w:rPr>
                  <w:rStyle w:val="Hyperlink"/>
                </w:rPr>
                <w:t>Go</w:t>
              </w:r>
            </w:hyperlink>
          </w:p>
        </w:tc>
        <w:tc>
          <w:tcPr>
            <w:tcW w:w="850" w:type="dxa"/>
          </w:tcPr>
          <w:p w14:paraId="4182B168"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E5862" w:rsidRPr="00DE5862" w14:paraId="686BE440" w14:textId="77777777" w:rsidTr="00DE5862">
        <w:tblPrEx>
          <w:tblCellMar>
            <w:top w:w="0" w:type="dxa"/>
            <w:bottom w:w="0" w:type="dxa"/>
          </w:tblCellMar>
        </w:tblPrEx>
        <w:tc>
          <w:tcPr>
            <w:tcW w:w="1247" w:type="dxa"/>
          </w:tcPr>
          <w:p w14:paraId="25C48DE3" w14:textId="77777777" w:rsidR="00DE5862" w:rsidRPr="00DE5862" w:rsidRDefault="00DE5862" w:rsidP="00DE5862">
            <w:pPr>
              <w:spacing w:line="240" w:lineRule="auto"/>
              <w:jc w:val="left"/>
              <w:rPr>
                <w:rFonts w:cs="Frankruhel"/>
                <w:sz w:val="24"/>
                <w:rtl/>
              </w:rPr>
            </w:pPr>
            <w:r>
              <w:rPr>
                <w:sz w:val="24"/>
                <w:rtl/>
              </w:rPr>
              <w:t xml:space="preserve">סעיף 22 </w:t>
            </w:r>
          </w:p>
        </w:tc>
        <w:tc>
          <w:tcPr>
            <w:tcW w:w="5669" w:type="dxa"/>
          </w:tcPr>
          <w:p w14:paraId="008408C6" w14:textId="77777777" w:rsidR="00DE5862" w:rsidRPr="00DE5862" w:rsidRDefault="00DE5862" w:rsidP="00DE5862">
            <w:pPr>
              <w:spacing w:line="240" w:lineRule="auto"/>
              <w:jc w:val="left"/>
              <w:rPr>
                <w:rFonts w:cs="Frankruhel"/>
                <w:sz w:val="24"/>
                <w:rtl/>
              </w:rPr>
            </w:pPr>
            <w:r>
              <w:rPr>
                <w:sz w:val="24"/>
                <w:rtl/>
              </w:rPr>
              <w:t>מיתקן פרסום עירוני</w:t>
            </w:r>
          </w:p>
        </w:tc>
        <w:tc>
          <w:tcPr>
            <w:tcW w:w="567" w:type="dxa"/>
          </w:tcPr>
          <w:p w14:paraId="64513618" w14:textId="77777777" w:rsidR="00DE5862" w:rsidRPr="00DE5862" w:rsidRDefault="00DE5862" w:rsidP="00DE5862">
            <w:pPr>
              <w:spacing w:line="240" w:lineRule="auto"/>
              <w:jc w:val="left"/>
              <w:rPr>
                <w:rStyle w:val="Hyperlink"/>
                <w:rtl/>
              </w:rPr>
            </w:pPr>
            <w:hyperlink w:anchor="Seif22" w:tooltip="מיתקן פרסום עירוני" w:history="1">
              <w:r w:rsidRPr="00DE5862">
                <w:rPr>
                  <w:rStyle w:val="Hyperlink"/>
                </w:rPr>
                <w:t>Go</w:t>
              </w:r>
            </w:hyperlink>
          </w:p>
        </w:tc>
        <w:tc>
          <w:tcPr>
            <w:tcW w:w="850" w:type="dxa"/>
          </w:tcPr>
          <w:p w14:paraId="1A953055"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0F9D1464" w14:textId="77777777" w:rsidTr="00DE5862">
        <w:tblPrEx>
          <w:tblCellMar>
            <w:top w:w="0" w:type="dxa"/>
            <w:bottom w:w="0" w:type="dxa"/>
          </w:tblCellMar>
        </w:tblPrEx>
        <w:tc>
          <w:tcPr>
            <w:tcW w:w="1247" w:type="dxa"/>
          </w:tcPr>
          <w:p w14:paraId="0E204E02" w14:textId="77777777" w:rsidR="00DE5862" w:rsidRPr="00DE5862" w:rsidRDefault="00DE5862" w:rsidP="00DE5862">
            <w:pPr>
              <w:spacing w:line="240" w:lineRule="auto"/>
              <w:jc w:val="left"/>
              <w:rPr>
                <w:rFonts w:cs="Frankruhel"/>
                <w:sz w:val="24"/>
                <w:rtl/>
              </w:rPr>
            </w:pPr>
            <w:r>
              <w:rPr>
                <w:sz w:val="24"/>
                <w:rtl/>
              </w:rPr>
              <w:t xml:space="preserve">סעיף 23 </w:t>
            </w:r>
          </w:p>
        </w:tc>
        <w:tc>
          <w:tcPr>
            <w:tcW w:w="5669" w:type="dxa"/>
          </w:tcPr>
          <w:p w14:paraId="085D65A4" w14:textId="77777777" w:rsidR="00DE5862" w:rsidRPr="00DE5862" w:rsidRDefault="00DE5862" w:rsidP="00DE5862">
            <w:pPr>
              <w:spacing w:line="240" w:lineRule="auto"/>
              <w:jc w:val="left"/>
              <w:rPr>
                <w:rFonts w:cs="Frankruhel"/>
                <w:sz w:val="24"/>
                <w:rtl/>
              </w:rPr>
            </w:pPr>
            <w:r>
              <w:rPr>
                <w:sz w:val="24"/>
                <w:rtl/>
              </w:rPr>
              <w:t>שמירת שילוט</w:t>
            </w:r>
          </w:p>
        </w:tc>
        <w:tc>
          <w:tcPr>
            <w:tcW w:w="567" w:type="dxa"/>
          </w:tcPr>
          <w:p w14:paraId="0210FFED" w14:textId="77777777" w:rsidR="00DE5862" w:rsidRPr="00DE5862" w:rsidRDefault="00DE5862" w:rsidP="00DE5862">
            <w:pPr>
              <w:spacing w:line="240" w:lineRule="auto"/>
              <w:jc w:val="left"/>
              <w:rPr>
                <w:rStyle w:val="Hyperlink"/>
                <w:rtl/>
              </w:rPr>
            </w:pPr>
            <w:hyperlink w:anchor="Seif23" w:tooltip="שמירת שילוט" w:history="1">
              <w:r w:rsidRPr="00DE5862">
                <w:rPr>
                  <w:rStyle w:val="Hyperlink"/>
                </w:rPr>
                <w:t>Go</w:t>
              </w:r>
            </w:hyperlink>
          </w:p>
        </w:tc>
        <w:tc>
          <w:tcPr>
            <w:tcW w:w="850" w:type="dxa"/>
          </w:tcPr>
          <w:p w14:paraId="6136D52D"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43310BC3" w14:textId="77777777" w:rsidTr="00DE5862">
        <w:tblPrEx>
          <w:tblCellMar>
            <w:top w:w="0" w:type="dxa"/>
            <w:bottom w:w="0" w:type="dxa"/>
          </w:tblCellMar>
        </w:tblPrEx>
        <w:tc>
          <w:tcPr>
            <w:tcW w:w="1247" w:type="dxa"/>
          </w:tcPr>
          <w:p w14:paraId="1824002B" w14:textId="77777777" w:rsidR="00DE5862" w:rsidRPr="00DE5862" w:rsidRDefault="00DE5862" w:rsidP="00DE5862">
            <w:pPr>
              <w:spacing w:line="240" w:lineRule="auto"/>
              <w:jc w:val="left"/>
              <w:rPr>
                <w:rFonts w:cs="Frankruhel"/>
                <w:sz w:val="24"/>
                <w:rtl/>
              </w:rPr>
            </w:pPr>
            <w:r>
              <w:rPr>
                <w:sz w:val="24"/>
                <w:rtl/>
              </w:rPr>
              <w:t xml:space="preserve">סעיף 24 </w:t>
            </w:r>
          </w:p>
        </w:tc>
        <w:tc>
          <w:tcPr>
            <w:tcW w:w="5669" w:type="dxa"/>
          </w:tcPr>
          <w:p w14:paraId="3827422B" w14:textId="77777777" w:rsidR="00DE5862" w:rsidRPr="00DE5862" w:rsidRDefault="00DE5862" w:rsidP="00DE5862">
            <w:pPr>
              <w:spacing w:line="240" w:lineRule="auto"/>
              <w:jc w:val="left"/>
              <w:rPr>
                <w:rFonts w:cs="Frankruhel"/>
                <w:sz w:val="24"/>
                <w:rtl/>
              </w:rPr>
            </w:pPr>
            <w:r>
              <w:rPr>
                <w:sz w:val="24"/>
                <w:rtl/>
              </w:rPr>
              <w:t>מסירת הודעה</w:t>
            </w:r>
          </w:p>
        </w:tc>
        <w:tc>
          <w:tcPr>
            <w:tcW w:w="567" w:type="dxa"/>
          </w:tcPr>
          <w:p w14:paraId="55224F93" w14:textId="77777777" w:rsidR="00DE5862" w:rsidRPr="00DE5862" w:rsidRDefault="00DE5862" w:rsidP="00DE5862">
            <w:pPr>
              <w:spacing w:line="240" w:lineRule="auto"/>
              <w:jc w:val="left"/>
              <w:rPr>
                <w:rStyle w:val="Hyperlink"/>
                <w:rtl/>
              </w:rPr>
            </w:pPr>
            <w:hyperlink w:anchor="Seif24" w:tooltip="מסירת הודעה" w:history="1">
              <w:r w:rsidRPr="00DE5862">
                <w:rPr>
                  <w:rStyle w:val="Hyperlink"/>
                </w:rPr>
                <w:t>Go</w:t>
              </w:r>
            </w:hyperlink>
          </w:p>
        </w:tc>
        <w:tc>
          <w:tcPr>
            <w:tcW w:w="850" w:type="dxa"/>
          </w:tcPr>
          <w:p w14:paraId="2053A015"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1F737AB5" w14:textId="77777777" w:rsidTr="00DE5862">
        <w:tblPrEx>
          <w:tblCellMar>
            <w:top w:w="0" w:type="dxa"/>
            <w:bottom w:w="0" w:type="dxa"/>
          </w:tblCellMar>
        </w:tblPrEx>
        <w:tc>
          <w:tcPr>
            <w:tcW w:w="1247" w:type="dxa"/>
          </w:tcPr>
          <w:p w14:paraId="4B9D1247" w14:textId="77777777" w:rsidR="00DE5862" w:rsidRPr="00DE5862" w:rsidRDefault="00DE5862" w:rsidP="00DE5862">
            <w:pPr>
              <w:spacing w:line="240" w:lineRule="auto"/>
              <w:jc w:val="left"/>
              <w:rPr>
                <w:rFonts w:cs="Frankruhel"/>
                <w:sz w:val="24"/>
                <w:rtl/>
              </w:rPr>
            </w:pPr>
            <w:r>
              <w:rPr>
                <w:sz w:val="24"/>
                <w:rtl/>
              </w:rPr>
              <w:t xml:space="preserve">סעיף 25 </w:t>
            </w:r>
          </w:p>
        </w:tc>
        <w:tc>
          <w:tcPr>
            <w:tcW w:w="5669" w:type="dxa"/>
          </w:tcPr>
          <w:p w14:paraId="63D310D9" w14:textId="77777777" w:rsidR="00DE5862" w:rsidRPr="00DE5862" w:rsidRDefault="00DE5862" w:rsidP="00DE5862">
            <w:pPr>
              <w:spacing w:line="240" w:lineRule="auto"/>
              <w:jc w:val="left"/>
              <w:rPr>
                <w:rFonts w:cs="Frankruhel"/>
                <w:sz w:val="24"/>
                <w:rtl/>
              </w:rPr>
            </w:pPr>
            <w:r>
              <w:rPr>
                <w:sz w:val="24"/>
                <w:rtl/>
              </w:rPr>
              <w:t>הצמדה למדד</w:t>
            </w:r>
          </w:p>
        </w:tc>
        <w:tc>
          <w:tcPr>
            <w:tcW w:w="567" w:type="dxa"/>
          </w:tcPr>
          <w:p w14:paraId="333A339E" w14:textId="77777777" w:rsidR="00DE5862" w:rsidRPr="00DE5862" w:rsidRDefault="00DE5862" w:rsidP="00DE5862">
            <w:pPr>
              <w:spacing w:line="240" w:lineRule="auto"/>
              <w:jc w:val="left"/>
              <w:rPr>
                <w:rStyle w:val="Hyperlink"/>
                <w:rtl/>
              </w:rPr>
            </w:pPr>
            <w:hyperlink w:anchor="Seif25" w:tooltip="הצמדה למדד" w:history="1">
              <w:r w:rsidRPr="00DE5862">
                <w:rPr>
                  <w:rStyle w:val="Hyperlink"/>
                </w:rPr>
                <w:t>Go</w:t>
              </w:r>
            </w:hyperlink>
          </w:p>
        </w:tc>
        <w:tc>
          <w:tcPr>
            <w:tcW w:w="850" w:type="dxa"/>
          </w:tcPr>
          <w:p w14:paraId="5ADB059F"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3E27AA71" w14:textId="77777777" w:rsidTr="00DE5862">
        <w:tblPrEx>
          <w:tblCellMar>
            <w:top w:w="0" w:type="dxa"/>
            <w:bottom w:w="0" w:type="dxa"/>
          </w:tblCellMar>
        </w:tblPrEx>
        <w:tc>
          <w:tcPr>
            <w:tcW w:w="1247" w:type="dxa"/>
          </w:tcPr>
          <w:p w14:paraId="2C373258" w14:textId="77777777" w:rsidR="00DE5862" w:rsidRPr="00DE5862" w:rsidRDefault="00DE5862" w:rsidP="00DE5862">
            <w:pPr>
              <w:spacing w:line="240" w:lineRule="auto"/>
              <w:jc w:val="left"/>
              <w:rPr>
                <w:rFonts w:cs="Frankruhel"/>
                <w:sz w:val="24"/>
                <w:rtl/>
              </w:rPr>
            </w:pPr>
            <w:r>
              <w:rPr>
                <w:sz w:val="24"/>
                <w:rtl/>
              </w:rPr>
              <w:t xml:space="preserve">סעיף 26 </w:t>
            </w:r>
          </w:p>
        </w:tc>
        <w:tc>
          <w:tcPr>
            <w:tcW w:w="5669" w:type="dxa"/>
          </w:tcPr>
          <w:p w14:paraId="5C932379" w14:textId="77777777" w:rsidR="00DE5862" w:rsidRPr="00DE5862" w:rsidRDefault="00DE5862" w:rsidP="00DE5862">
            <w:pPr>
              <w:spacing w:line="240" w:lineRule="auto"/>
              <w:jc w:val="left"/>
              <w:rPr>
                <w:rFonts w:cs="Frankruhel"/>
                <w:sz w:val="24"/>
                <w:rtl/>
              </w:rPr>
            </w:pPr>
            <w:r>
              <w:rPr>
                <w:sz w:val="24"/>
                <w:rtl/>
              </w:rPr>
              <w:t>הוראת שעה</w:t>
            </w:r>
          </w:p>
        </w:tc>
        <w:tc>
          <w:tcPr>
            <w:tcW w:w="567" w:type="dxa"/>
          </w:tcPr>
          <w:p w14:paraId="13C4BA11" w14:textId="77777777" w:rsidR="00DE5862" w:rsidRPr="00DE5862" w:rsidRDefault="00DE5862" w:rsidP="00DE5862">
            <w:pPr>
              <w:spacing w:line="240" w:lineRule="auto"/>
              <w:jc w:val="left"/>
              <w:rPr>
                <w:rStyle w:val="Hyperlink"/>
                <w:rtl/>
              </w:rPr>
            </w:pPr>
            <w:hyperlink w:anchor="Seif26" w:tooltip="הוראת שעה" w:history="1">
              <w:r w:rsidRPr="00DE5862">
                <w:rPr>
                  <w:rStyle w:val="Hyperlink"/>
                </w:rPr>
                <w:t>Go</w:t>
              </w:r>
            </w:hyperlink>
          </w:p>
        </w:tc>
        <w:tc>
          <w:tcPr>
            <w:tcW w:w="850" w:type="dxa"/>
          </w:tcPr>
          <w:p w14:paraId="7D22E13C"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3C72006B" w14:textId="77777777" w:rsidTr="00DE5862">
        <w:tblPrEx>
          <w:tblCellMar>
            <w:top w:w="0" w:type="dxa"/>
            <w:bottom w:w="0" w:type="dxa"/>
          </w:tblCellMar>
        </w:tblPrEx>
        <w:tc>
          <w:tcPr>
            <w:tcW w:w="1247" w:type="dxa"/>
          </w:tcPr>
          <w:p w14:paraId="12C27D68" w14:textId="77777777" w:rsidR="00DE5862" w:rsidRPr="00DE5862" w:rsidRDefault="00DE5862" w:rsidP="00DE5862">
            <w:pPr>
              <w:spacing w:line="240" w:lineRule="auto"/>
              <w:jc w:val="left"/>
              <w:rPr>
                <w:rFonts w:cs="Frankruhel"/>
                <w:sz w:val="24"/>
                <w:rtl/>
              </w:rPr>
            </w:pPr>
            <w:r>
              <w:rPr>
                <w:sz w:val="24"/>
                <w:rtl/>
              </w:rPr>
              <w:t xml:space="preserve">סעיף 27 </w:t>
            </w:r>
          </w:p>
        </w:tc>
        <w:tc>
          <w:tcPr>
            <w:tcW w:w="5669" w:type="dxa"/>
          </w:tcPr>
          <w:p w14:paraId="4A51B5C7" w14:textId="77777777" w:rsidR="00DE5862" w:rsidRPr="00DE5862" w:rsidRDefault="00DE5862" w:rsidP="00DE5862">
            <w:pPr>
              <w:spacing w:line="240" w:lineRule="auto"/>
              <w:jc w:val="left"/>
              <w:rPr>
                <w:rFonts w:cs="Frankruhel"/>
                <w:sz w:val="24"/>
                <w:rtl/>
              </w:rPr>
            </w:pPr>
            <w:r>
              <w:rPr>
                <w:sz w:val="24"/>
                <w:rtl/>
              </w:rPr>
              <w:t>ביטול</w:t>
            </w:r>
          </w:p>
        </w:tc>
        <w:tc>
          <w:tcPr>
            <w:tcW w:w="567" w:type="dxa"/>
          </w:tcPr>
          <w:p w14:paraId="3BB77992" w14:textId="77777777" w:rsidR="00DE5862" w:rsidRPr="00DE5862" w:rsidRDefault="00DE5862" w:rsidP="00DE5862">
            <w:pPr>
              <w:spacing w:line="240" w:lineRule="auto"/>
              <w:jc w:val="left"/>
              <w:rPr>
                <w:rStyle w:val="Hyperlink"/>
                <w:rtl/>
              </w:rPr>
            </w:pPr>
            <w:hyperlink w:anchor="Seif27" w:tooltip="ביטול" w:history="1">
              <w:r w:rsidRPr="00DE5862">
                <w:rPr>
                  <w:rStyle w:val="Hyperlink"/>
                </w:rPr>
                <w:t>Go</w:t>
              </w:r>
            </w:hyperlink>
          </w:p>
        </w:tc>
        <w:tc>
          <w:tcPr>
            <w:tcW w:w="850" w:type="dxa"/>
          </w:tcPr>
          <w:p w14:paraId="08BFAD8F"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781A2A51" w14:textId="77777777" w:rsidTr="00DE5862">
        <w:tblPrEx>
          <w:tblCellMar>
            <w:top w:w="0" w:type="dxa"/>
            <w:bottom w:w="0" w:type="dxa"/>
          </w:tblCellMar>
        </w:tblPrEx>
        <w:tc>
          <w:tcPr>
            <w:tcW w:w="1247" w:type="dxa"/>
          </w:tcPr>
          <w:p w14:paraId="7C86EEEC" w14:textId="77777777" w:rsidR="00DE5862" w:rsidRPr="00DE5862" w:rsidRDefault="00DE5862" w:rsidP="00DE5862">
            <w:pPr>
              <w:spacing w:line="240" w:lineRule="auto"/>
              <w:jc w:val="left"/>
              <w:rPr>
                <w:rFonts w:cs="Frankruhel"/>
                <w:sz w:val="24"/>
                <w:rtl/>
              </w:rPr>
            </w:pPr>
          </w:p>
        </w:tc>
        <w:tc>
          <w:tcPr>
            <w:tcW w:w="5669" w:type="dxa"/>
          </w:tcPr>
          <w:p w14:paraId="5F88BCB5" w14:textId="77777777" w:rsidR="00DE5862" w:rsidRPr="00DE5862" w:rsidRDefault="00DE5862" w:rsidP="00DE5862">
            <w:pPr>
              <w:spacing w:line="240" w:lineRule="auto"/>
              <w:jc w:val="left"/>
              <w:rPr>
                <w:rFonts w:cs="Frankruhel"/>
                <w:sz w:val="24"/>
                <w:rtl/>
              </w:rPr>
            </w:pPr>
            <w:r>
              <w:rPr>
                <w:sz w:val="24"/>
                <w:rtl/>
              </w:rPr>
              <w:t>תוספת ראשונה</w:t>
            </w:r>
          </w:p>
        </w:tc>
        <w:tc>
          <w:tcPr>
            <w:tcW w:w="567" w:type="dxa"/>
          </w:tcPr>
          <w:p w14:paraId="1BBC5807" w14:textId="77777777" w:rsidR="00DE5862" w:rsidRPr="00DE5862" w:rsidRDefault="00DE5862" w:rsidP="00DE5862">
            <w:pPr>
              <w:spacing w:line="240" w:lineRule="auto"/>
              <w:jc w:val="left"/>
              <w:rPr>
                <w:rStyle w:val="Hyperlink"/>
                <w:rtl/>
              </w:rPr>
            </w:pPr>
            <w:hyperlink w:anchor="med4" w:tooltip="תוספת ראשונה" w:history="1">
              <w:r w:rsidRPr="00DE5862">
                <w:rPr>
                  <w:rStyle w:val="Hyperlink"/>
                </w:rPr>
                <w:t>Go</w:t>
              </w:r>
            </w:hyperlink>
          </w:p>
        </w:tc>
        <w:tc>
          <w:tcPr>
            <w:tcW w:w="850" w:type="dxa"/>
          </w:tcPr>
          <w:p w14:paraId="2389CA14"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E5862" w:rsidRPr="00DE5862" w14:paraId="0584965E" w14:textId="77777777" w:rsidTr="00DE5862">
        <w:tblPrEx>
          <w:tblCellMar>
            <w:top w:w="0" w:type="dxa"/>
            <w:bottom w:w="0" w:type="dxa"/>
          </w:tblCellMar>
        </w:tblPrEx>
        <w:tc>
          <w:tcPr>
            <w:tcW w:w="1247" w:type="dxa"/>
          </w:tcPr>
          <w:p w14:paraId="1ED66974" w14:textId="77777777" w:rsidR="00DE5862" w:rsidRPr="00DE5862" w:rsidRDefault="00DE5862" w:rsidP="00DE5862">
            <w:pPr>
              <w:spacing w:line="240" w:lineRule="auto"/>
              <w:jc w:val="left"/>
              <w:rPr>
                <w:rFonts w:cs="Frankruhel"/>
                <w:sz w:val="24"/>
                <w:rtl/>
              </w:rPr>
            </w:pPr>
          </w:p>
        </w:tc>
        <w:tc>
          <w:tcPr>
            <w:tcW w:w="5669" w:type="dxa"/>
          </w:tcPr>
          <w:p w14:paraId="22983CB7" w14:textId="77777777" w:rsidR="00DE5862" w:rsidRPr="00DE5862" w:rsidRDefault="00DE5862" w:rsidP="00DE5862">
            <w:pPr>
              <w:spacing w:line="240" w:lineRule="auto"/>
              <w:jc w:val="left"/>
              <w:rPr>
                <w:rFonts w:cs="Frankruhel"/>
                <w:sz w:val="24"/>
                <w:rtl/>
              </w:rPr>
            </w:pPr>
            <w:r>
              <w:rPr>
                <w:sz w:val="24"/>
                <w:rtl/>
              </w:rPr>
              <w:t>תוספת שנייה</w:t>
            </w:r>
          </w:p>
        </w:tc>
        <w:tc>
          <w:tcPr>
            <w:tcW w:w="567" w:type="dxa"/>
          </w:tcPr>
          <w:p w14:paraId="455E0D73" w14:textId="77777777" w:rsidR="00DE5862" w:rsidRPr="00DE5862" w:rsidRDefault="00DE5862" w:rsidP="00DE5862">
            <w:pPr>
              <w:spacing w:line="240" w:lineRule="auto"/>
              <w:jc w:val="left"/>
              <w:rPr>
                <w:rStyle w:val="Hyperlink"/>
                <w:rtl/>
              </w:rPr>
            </w:pPr>
            <w:hyperlink w:anchor="med5" w:tooltip="תוספת שנייה" w:history="1">
              <w:r w:rsidRPr="00DE5862">
                <w:rPr>
                  <w:rStyle w:val="Hyperlink"/>
                </w:rPr>
                <w:t>Go</w:t>
              </w:r>
            </w:hyperlink>
          </w:p>
        </w:tc>
        <w:tc>
          <w:tcPr>
            <w:tcW w:w="850" w:type="dxa"/>
          </w:tcPr>
          <w:p w14:paraId="4436CDDE"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E5862" w:rsidRPr="00DE5862" w14:paraId="4E541421" w14:textId="77777777" w:rsidTr="00DE5862">
        <w:tblPrEx>
          <w:tblCellMar>
            <w:top w:w="0" w:type="dxa"/>
            <w:bottom w:w="0" w:type="dxa"/>
          </w:tblCellMar>
        </w:tblPrEx>
        <w:tc>
          <w:tcPr>
            <w:tcW w:w="1247" w:type="dxa"/>
          </w:tcPr>
          <w:p w14:paraId="4A894A06" w14:textId="77777777" w:rsidR="00DE5862" w:rsidRPr="00DE5862" w:rsidRDefault="00DE5862" w:rsidP="00DE5862">
            <w:pPr>
              <w:spacing w:line="240" w:lineRule="auto"/>
              <w:jc w:val="left"/>
              <w:rPr>
                <w:rFonts w:cs="Frankruhel"/>
                <w:sz w:val="24"/>
                <w:rtl/>
              </w:rPr>
            </w:pPr>
          </w:p>
        </w:tc>
        <w:tc>
          <w:tcPr>
            <w:tcW w:w="5669" w:type="dxa"/>
          </w:tcPr>
          <w:p w14:paraId="0FE992A9" w14:textId="77777777" w:rsidR="00DE5862" w:rsidRPr="00DE5862" w:rsidRDefault="00DE5862" w:rsidP="00DE5862">
            <w:pPr>
              <w:spacing w:line="240" w:lineRule="auto"/>
              <w:jc w:val="left"/>
              <w:rPr>
                <w:rFonts w:cs="Frankruhel"/>
                <w:sz w:val="24"/>
                <w:rtl/>
              </w:rPr>
            </w:pPr>
            <w:r>
              <w:rPr>
                <w:sz w:val="24"/>
                <w:rtl/>
              </w:rPr>
              <w:t>תוספת שלישית</w:t>
            </w:r>
          </w:p>
        </w:tc>
        <w:tc>
          <w:tcPr>
            <w:tcW w:w="567" w:type="dxa"/>
          </w:tcPr>
          <w:p w14:paraId="0EAC2601" w14:textId="77777777" w:rsidR="00DE5862" w:rsidRPr="00DE5862" w:rsidRDefault="00DE5862" w:rsidP="00DE5862">
            <w:pPr>
              <w:spacing w:line="240" w:lineRule="auto"/>
              <w:jc w:val="left"/>
              <w:rPr>
                <w:rStyle w:val="Hyperlink"/>
                <w:rtl/>
              </w:rPr>
            </w:pPr>
            <w:hyperlink w:anchor="med6" w:tooltip="תוספת שלישית" w:history="1">
              <w:r w:rsidRPr="00DE5862">
                <w:rPr>
                  <w:rStyle w:val="Hyperlink"/>
                </w:rPr>
                <w:t>Go</w:t>
              </w:r>
            </w:hyperlink>
          </w:p>
        </w:tc>
        <w:tc>
          <w:tcPr>
            <w:tcW w:w="850" w:type="dxa"/>
          </w:tcPr>
          <w:p w14:paraId="7D3AA836" w14:textId="77777777" w:rsidR="00DE5862" w:rsidRPr="00DE5862" w:rsidRDefault="00DE5862" w:rsidP="00DE586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0A952137" w14:textId="77777777" w:rsidR="00A54089" w:rsidRDefault="00A54089">
      <w:pPr>
        <w:pStyle w:val="big-header"/>
        <w:ind w:left="0" w:right="1134"/>
        <w:rPr>
          <w:rFonts w:cs="FrankRuehl"/>
          <w:sz w:val="32"/>
          <w:rtl/>
        </w:rPr>
      </w:pPr>
    </w:p>
    <w:p w14:paraId="1627EBB0" w14:textId="77777777" w:rsidR="00A54089" w:rsidRDefault="00A54089" w:rsidP="006148BE">
      <w:pPr>
        <w:pStyle w:val="big-header"/>
        <w:ind w:left="0" w:right="1134"/>
        <w:rPr>
          <w:rFonts w:cs="FrankRuehl"/>
          <w:sz w:val="32"/>
        </w:rPr>
      </w:pPr>
      <w:r>
        <w:rPr>
          <w:rtl/>
        </w:rPr>
        <w:br w:type="page"/>
      </w:r>
      <w:r w:rsidR="006148BE">
        <w:rPr>
          <w:rFonts w:cs="FrankRuehl" w:hint="cs"/>
          <w:sz w:val="32"/>
          <w:rtl/>
        </w:rPr>
        <w:lastRenderedPageBreak/>
        <w:t xml:space="preserve">חוק עזר לנתניה (מודעות ושלטים), </w:t>
      </w:r>
      <w:r w:rsidR="007E61A7">
        <w:rPr>
          <w:rFonts w:cs="FrankRuehl" w:hint="cs"/>
          <w:sz w:val="32"/>
          <w:rtl/>
        </w:rPr>
        <w:t>תשע"ח-2018</w:t>
      </w:r>
      <w:r>
        <w:rPr>
          <w:rStyle w:val="default"/>
          <w:rtl/>
        </w:rPr>
        <w:footnoteReference w:customMarkFollows="1" w:id="1"/>
        <w:t>*</w:t>
      </w:r>
    </w:p>
    <w:p w14:paraId="148974F7" w14:textId="77777777" w:rsidR="00A54089" w:rsidRDefault="00366AD5" w:rsidP="00786FD7">
      <w:pPr>
        <w:pStyle w:val="P00"/>
        <w:spacing w:before="72"/>
        <w:ind w:left="0" w:right="1134"/>
        <w:rPr>
          <w:rFonts w:cs="FrankRuehl"/>
          <w:rtl/>
          <w:lang w:val="he-IL"/>
        </w:rPr>
      </w:pPr>
      <w:r>
        <w:rPr>
          <w:rFonts w:cs="FrankRuehl" w:hint="cs"/>
          <w:rtl/>
          <w:lang w:val="he-IL"/>
        </w:rPr>
        <w:tab/>
      </w:r>
      <w:r w:rsidR="00A54089">
        <w:rPr>
          <w:rFonts w:cs="FrankRuehl"/>
          <w:rtl/>
          <w:lang w:val="he-IL"/>
        </w:rPr>
        <w:t xml:space="preserve">בתוקף סמכותה לפי </w:t>
      </w:r>
      <w:r w:rsidR="00786FD7">
        <w:rPr>
          <w:rFonts w:cs="FrankRuehl" w:hint="cs"/>
          <w:rtl/>
          <w:lang w:val="he-IL"/>
        </w:rPr>
        <w:t xml:space="preserve">סעיף </w:t>
      </w:r>
      <w:r w:rsidR="007E61A7">
        <w:rPr>
          <w:rFonts w:cs="FrankRuehl" w:hint="cs"/>
          <w:rtl/>
          <w:lang w:val="he-IL"/>
        </w:rPr>
        <w:t>250</w:t>
      </w:r>
      <w:r w:rsidR="00DA1B8A">
        <w:rPr>
          <w:rFonts w:cs="FrankRuehl" w:hint="cs"/>
          <w:rtl/>
          <w:lang w:val="he-IL"/>
        </w:rPr>
        <w:t xml:space="preserve"> לפקודת העיריות</w:t>
      </w:r>
      <w:r w:rsidR="00786FD7">
        <w:rPr>
          <w:rFonts w:cs="FrankRuehl" w:hint="cs"/>
          <w:rtl/>
          <w:lang w:val="he-IL"/>
        </w:rPr>
        <w:t xml:space="preserve">, </w:t>
      </w:r>
      <w:r w:rsidR="00A54089">
        <w:rPr>
          <w:rFonts w:cs="FrankRuehl"/>
          <w:rtl/>
          <w:lang w:val="he-IL"/>
        </w:rPr>
        <w:t>מתקינה מועצת עי</w:t>
      </w:r>
      <w:r w:rsidR="00A54089">
        <w:rPr>
          <w:rFonts w:cs="FrankRuehl" w:hint="cs"/>
          <w:rtl/>
          <w:lang w:val="he-IL"/>
        </w:rPr>
        <w:t>ר</w:t>
      </w:r>
      <w:r w:rsidR="007E61A7">
        <w:rPr>
          <w:rFonts w:cs="FrankRuehl" w:hint="cs"/>
          <w:rtl/>
          <w:lang w:val="he-IL"/>
        </w:rPr>
        <w:t>י</w:t>
      </w:r>
      <w:r w:rsidR="00A54089">
        <w:rPr>
          <w:rFonts w:cs="FrankRuehl" w:hint="cs"/>
          <w:rtl/>
          <w:lang w:val="he-IL"/>
        </w:rPr>
        <w:t>י</w:t>
      </w:r>
      <w:r w:rsidR="00A54089">
        <w:rPr>
          <w:rFonts w:cs="FrankRuehl"/>
          <w:rtl/>
          <w:lang w:val="he-IL"/>
        </w:rPr>
        <w:t xml:space="preserve">ת </w:t>
      </w:r>
      <w:r w:rsidR="00786FD7">
        <w:rPr>
          <w:rFonts w:cs="FrankRuehl" w:hint="cs"/>
          <w:rtl/>
          <w:lang w:val="he-IL"/>
        </w:rPr>
        <w:t>נתניה</w:t>
      </w:r>
      <w:r w:rsidR="00DA1B8A">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14:paraId="7858D9C8" w14:textId="77777777" w:rsidR="007E61A7" w:rsidRPr="00A70906" w:rsidRDefault="007E61A7" w:rsidP="00A70906">
      <w:pPr>
        <w:pStyle w:val="medium2-header"/>
        <w:keepLines w:val="0"/>
        <w:adjustRightInd w:val="0"/>
        <w:spacing w:before="72"/>
        <w:ind w:left="0" w:right="1134"/>
        <w:textAlignment w:val="baseline"/>
        <w:rPr>
          <w:rFonts w:cs="FrankRuehl"/>
          <w:noProof/>
          <w:sz w:val="20"/>
          <w:rtl/>
        </w:rPr>
      </w:pPr>
      <w:bookmarkStart w:id="0" w:name="med0"/>
      <w:bookmarkEnd w:id="0"/>
      <w:r w:rsidRPr="00A70906">
        <w:rPr>
          <w:rFonts w:cs="FrankRuehl" w:hint="cs"/>
          <w:noProof/>
          <w:sz w:val="20"/>
          <w:rtl/>
        </w:rPr>
        <w:t>פרק ראשון: פרשנות</w:t>
      </w:r>
    </w:p>
    <w:p w14:paraId="03A7B463" w14:textId="77777777" w:rsidR="00A54089" w:rsidRDefault="00A54089">
      <w:pPr>
        <w:pStyle w:val="P00"/>
        <w:spacing w:before="72"/>
        <w:ind w:left="0" w:right="1134"/>
        <w:rPr>
          <w:rStyle w:val="default"/>
          <w:rtl/>
        </w:rPr>
      </w:pPr>
      <w:bookmarkStart w:id="1" w:name="Seif1"/>
      <w:bookmarkEnd w:id="1"/>
      <w:r>
        <w:rPr>
          <w:lang w:val="he-IL"/>
        </w:rPr>
        <w:pict w14:anchorId="2A6A5B1C">
          <v:rect id="_x0000_s1026" style="position:absolute;left:0;text-align:left;margin-left:464.5pt;margin-top:8.05pt;width:75.05pt;height:13.2pt;z-index:251644416" o:allowincell="f" filled="f" stroked="f" strokecolor="lime" strokeweight=".25pt">
            <v:textbox style="mso-next-textbox:#_x0000_s1026" inset="0,0,0,0">
              <w:txbxContent>
                <w:p w14:paraId="2B654BBD" w14:textId="77777777" w:rsidR="009832D5" w:rsidRDefault="009832D5">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3BFEEA3" w14:textId="77777777" w:rsidR="00A70906" w:rsidRDefault="00A70906">
      <w:pPr>
        <w:pStyle w:val="P00"/>
        <w:spacing w:before="72"/>
        <w:ind w:left="0" w:right="1134"/>
        <w:rPr>
          <w:rStyle w:val="default"/>
          <w:rtl/>
        </w:rPr>
      </w:pPr>
      <w:r>
        <w:rPr>
          <w:rStyle w:val="default"/>
          <w:rtl/>
        </w:rPr>
        <w:tab/>
      </w:r>
      <w:r>
        <w:rPr>
          <w:rStyle w:val="default"/>
          <w:rFonts w:hint="cs"/>
          <w:rtl/>
        </w:rPr>
        <w:t xml:space="preserve">"בית עסק" או "עסק" </w:t>
      </w:r>
      <w:r>
        <w:rPr>
          <w:rStyle w:val="default"/>
          <w:rtl/>
        </w:rPr>
        <w:t>–</w:t>
      </w:r>
      <w:r>
        <w:rPr>
          <w:rStyle w:val="default"/>
          <w:rFonts w:hint="cs"/>
          <w:rtl/>
        </w:rPr>
        <w:t xml:space="preserve"> כל מקום שבו מתנהל עסק, לרבות מקום המשמש למתן שירותי מכירה או ייצור, לרבות חנות, כל-בו, מרכול, משרד, מפעל, בית מלאכה או מחסן;</w:t>
      </w:r>
    </w:p>
    <w:p w14:paraId="0532D7A8" w14:textId="77777777" w:rsidR="00A70906" w:rsidRDefault="00A70906">
      <w:pPr>
        <w:pStyle w:val="P00"/>
        <w:spacing w:before="72"/>
        <w:ind w:left="0" w:right="1134"/>
        <w:rPr>
          <w:rStyle w:val="default"/>
          <w:rtl/>
        </w:rPr>
      </w:pPr>
      <w:r>
        <w:rPr>
          <w:rStyle w:val="default"/>
          <w:rtl/>
        </w:rPr>
        <w:tab/>
      </w:r>
      <w:r>
        <w:rPr>
          <w:rStyle w:val="default"/>
          <w:rFonts w:hint="cs"/>
          <w:rtl/>
        </w:rPr>
        <w:t xml:space="preserve">"ועדה מקצועית לשילוט" </w:t>
      </w:r>
      <w:r>
        <w:rPr>
          <w:rStyle w:val="default"/>
          <w:rtl/>
        </w:rPr>
        <w:t>–</w:t>
      </w:r>
      <w:r>
        <w:rPr>
          <w:rStyle w:val="default"/>
          <w:rFonts w:hint="cs"/>
          <w:rtl/>
        </w:rPr>
        <w:t xml:space="preserve"> ועדה מייעצת לראש העירייה לפי סעיף 5 לחוק העזר;</w:t>
      </w:r>
    </w:p>
    <w:p w14:paraId="0A8805DA" w14:textId="77777777" w:rsidR="00A70906" w:rsidRDefault="00A70906">
      <w:pPr>
        <w:pStyle w:val="P00"/>
        <w:spacing w:before="72"/>
        <w:ind w:left="0" w:right="1134"/>
        <w:rPr>
          <w:rStyle w:val="default"/>
          <w:rtl/>
        </w:rPr>
      </w:pPr>
      <w:r>
        <w:rPr>
          <w:rStyle w:val="default"/>
          <w:rtl/>
        </w:rPr>
        <w:tab/>
      </w:r>
      <w:r>
        <w:rPr>
          <w:rStyle w:val="default"/>
          <w:rFonts w:hint="cs"/>
          <w:rtl/>
        </w:rPr>
        <w:t xml:space="preserve">"יום", "חודש", "שנה" </w:t>
      </w:r>
      <w:r>
        <w:rPr>
          <w:rStyle w:val="default"/>
          <w:rtl/>
        </w:rPr>
        <w:t>–</w:t>
      </w:r>
      <w:r>
        <w:rPr>
          <w:rStyle w:val="default"/>
          <w:rFonts w:hint="cs"/>
          <w:rtl/>
        </w:rPr>
        <w:t xml:space="preserve"> כהגדרתם בסעיף 3 לחוק הפרשנות, התשמ"א-1981, או חלק מהם;</w:t>
      </w:r>
    </w:p>
    <w:p w14:paraId="1F552A0E" w14:textId="77777777" w:rsidR="00DA1B8A" w:rsidRDefault="00DA1B8A" w:rsidP="00786FD7">
      <w:pPr>
        <w:pStyle w:val="P00"/>
        <w:spacing w:before="72"/>
        <w:ind w:left="0" w:right="1134"/>
        <w:rPr>
          <w:rStyle w:val="default"/>
          <w:rFonts w:hint="cs"/>
          <w:rtl/>
        </w:rPr>
      </w:pPr>
      <w:r>
        <w:rPr>
          <w:rStyle w:val="default"/>
          <w:rFonts w:hint="cs"/>
          <w:rtl/>
        </w:rPr>
        <w:tab/>
        <w:t>"</w:t>
      </w:r>
      <w:r w:rsidR="00B63D81">
        <w:rPr>
          <w:rStyle w:val="default"/>
          <w:rFonts w:hint="cs"/>
          <w:rtl/>
        </w:rPr>
        <w:t xml:space="preserve">מודעה" </w:t>
      </w:r>
      <w:r w:rsidR="00B63D81">
        <w:rPr>
          <w:rStyle w:val="default"/>
          <w:rtl/>
        </w:rPr>
        <w:t>–</w:t>
      </w:r>
      <w:r w:rsidR="00B63D81">
        <w:rPr>
          <w:rStyle w:val="default"/>
          <w:rFonts w:hint="cs"/>
          <w:rtl/>
        </w:rPr>
        <w:t xml:space="preserve"> הודעה, כרזה, כרוז, צילום, תחריט, ציור, שרטוט, תמונה, כתובת, סמל תבנית, אות, מיתקן ויוצא בהם, המוצגים באופן כלשהו, דרך קבע או באופן ארעי, על אקרן בית קולנוע או במקום ציבורי, לרבות הודעה המתפרסמת באוויר וברכב נע או נייח, או הודעה המותקנת ומתפרסמת במקום ציבורי או בארגז ראווה ושאינם שלט</w:t>
      </w:r>
      <w:r>
        <w:rPr>
          <w:rStyle w:val="default"/>
          <w:rFonts w:hint="cs"/>
          <w:rtl/>
        </w:rPr>
        <w:t>;</w:t>
      </w:r>
    </w:p>
    <w:p w14:paraId="213B14DC" w14:textId="77777777" w:rsidR="00726E4D" w:rsidRDefault="00726E4D" w:rsidP="00786FD7">
      <w:pPr>
        <w:pStyle w:val="P00"/>
        <w:spacing w:before="72"/>
        <w:ind w:left="0" w:right="1134"/>
        <w:rPr>
          <w:rStyle w:val="default"/>
          <w:rtl/>
        </w:rPr>
      </w:pPr>
      <w:r>
        <w:rPr>
          <w:rStyle w:val="default"/>
          <w:rFonts w:hint="cs"/>
          <w:rtl/>
        </w:rPr>
        <w:tab/>
        <w:t>"</w:t>
      </w:r>
      <w:r w:rsidR="00B63D81">
        <w:rPr>
          <w:rStyle w:val="default"/>
          <w:rFonts w:hint="cs"/>
          <w:rtl/>
        </w:rPr>
        <w:t xml:space="preserve">מפקח" </w:t>
      </w:r>
      <w:r w:rsidR="00B63D81">
        <w:rPr>
          <w:rStyle w:val="default"/>
          <w:rtl/>
        </w:rPr>
        <w:t>–</w:t>
      </w:r>
      <w:r w:rsidR="00B63D81">
        <w:rPr>
          <w:rStyle w:val="default"/>
          <w:rFonts w:hint="cs"/>
          <w:rtl/>
        </w:rPr>
        <w:t xml:space="preserve"> עובד העירייה שראש העירייה הסמיכו בכתב לצורכי פיקוח וביצוע הוראות חוק עזר זה</w:t>
      </w:r>
      <w:r>
        <w:rPr>
          <w:rStyle w:val="default"/>
          <w:rFonts w:hint="cs"/>
          <w:rtl/>
        </w:rPr>
        <w:t>;</w:t>
      </w:r>
    </w:p>
    <w:p w14:paraId="729BF11E"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"מקום ציבורי" </w:t>
      </w:r>
      <w:r>
        <w:rPr>
          <w:rStyle w:val="default"/>
          <w:rtl/>
        </w:rPr>
        <w:t>–</w:t>
      </w:r>
      <w:r>
        <w:rPr>
          <w:rStyle w:val="default"/>
          <w:rFonts w:hint="cs"/>
          <w:rtl/>
        </w:rPr>
        <w:t xml:space="preserve"> כל מקום המיועד ומשמש כולו או עיקרו לציבור או מקום הנשקף לציבור ולרבות רחוב וכל מקום אחר הנשקף אליו;</w:t>
      </w:r>
    </w:p>
    <w:p w14:paraId="637E0AC0" w14:textId="77777777" w:rsidR="00DA1B8A" w:rsidRDefault="00DA1B8A" w:rsidP="00786FD7">
      <w:pPr>
        <w:pStyle w:val="P00"/>
        <w:spacing w:before="72"/>
        <w:ind w:left="0" w:right="1134"/>
        <w:rPr>
          <w:rStyle w:val="default"/>
          <w:rtl/>
        </w:rPr>
      </w:pPr>
      <w:r>
        <w:rPr>
          <w:rStyle w:val="default"/>
          <w:rFonts w:hint="cs"/>
          <w:rtl/>
        </w:rPr>
        <w:tab/>
        <w:t>"</w:t>
      </w:r>
      <w:r w:rsidR="00B63D81">
        <w:rPr>
          <w:rStyle w:val="default"/>
          <w:rFonts w:hint="cs"/>
          <w:rtl/>
        </w:rPr>
        <w:t xml:space="preserve">מ"ר" </w:t>
      </w:r>
      <w:r w:rsidR="00B63D81">
        <w:rPr>
          <w:rStyle w:val="default"/>
          <w:rtl/>
        </w:rPr>
        <w:t>–</w:t>
      </w:r>
      <w:r w:rsidR="00B63D81">
        <w:rPr>
          <w:rStyle w:val="default"/>
          <w:rFonts w:hint="cs"/>
          <w:rtl/>
        </w:rPr>
        <w:t xml:space="preserve"> מטר רבוע או חלק ממנו</w:t>
      </w:r>
      <w:r>
        <w:rPr>
          <w:rStyle w:val="default"/>
          <w:rFonts w:hint="cs"/>
          <w:rtl/>
        </w:rPr>
        <w:t>;</w:t>
      </w:r>
    </w:p>
    <w:p w14:paraId="756F5584"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"מיתקן פרסום עירוני" </w:t>
      </w:r>
      <w:r>
        <w:rPr>
          <w:rStyle w:val="default"/>
          <w:rtl/>
        </w:rPr>
        <w:t>–</w:t>
      </w:r>
      <w:r>
        <w:rPr>
          <w:rStyle w:val="default"/>
          <w:rFonts w:hint="cs"/>
          <w:rtl/>
        </w:rPr>
        <w:t xml:space="preserve"> מיתקן או נכס בשטח ציבורי, המצוי בבעלות העירייה או בהחזקתה, המשמש לפרסום או הדבקת מודעות, לרבות לוח מודעות וכן מיתקן המוצב על נכס עירוני;</w:t>
      </w:r>
    </w:p>
    <w:p w14:paraId="4B30AD20"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"נכס" </w:t>
      </w:r>
      <w:r>
        <w:rPr>
          <w:rStyle w:val="default"/>
          <w:rtl/>
        </w:rPr>
        <w:t>–</w:t>
      </w:r>
      <w:r>
        <w:rPr>
          <w:rStyle w:val="default"/>
          <w:rFonts w:hint="cs"/>
          <w:rtl/>
        </w:rPr>
        <w:t xml:space="preserve"> בניין, מקרקעין, לרבות דבר המחובר אליהם או הנטוע בהם, מיטלטלין, כלי רכב, נגררים, קרונות ניידים או לא ניידים או מבנים יבילים;</w:t>
      </w:r>
    </w:p>
    <w:p w14:paraId="256E8E5A"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"עינוג ציבורי" </w:t>
      </w:r>
      <w:r>
        <w:rPr>
          <w:rStyle w:val="default"/>
          <w:rtl/>
        </w:rPr>
        <w:t>–</w:t>
      </w:r>
      <w:r>
        <w:rPr>
          <w:rStyle w:val="default"/>
          <w:rFonts w:hint="cs"/>
          <w:rtl/>
        </w:rPr>
        <w:t xml:space="preserve"> כהגדרתו בסעיף 3(ב) לחוק רישוי עסקים, התשכ"ח-1968;</w:t>
      </w:r>
    </w:p>
    <w:p w14:paraId="1D57D17D" w14:textId="77777777" w:rsidR="00786FD7" w:rsidRDefault="00786FD7" w:rsidP="00786FD7">
      <w:pPr>
        <w:pStyle w:val="P00"/>
        <w:spacing w:before="72"/>
        <w:ind w:left="0" w:right="1134"/>
        <w:rPr>
          <w:rStyle w:val="default"/>
          <w:rFonts w:hint="cs"/>
          <w:rtl/>
        </w:rPr>
      </w:pPr>
      <w:r>
        <w:rPr>
          <w:rStyle w:val="default"/>
          <w:rFonts w:hint="cs"/>
          <w:rtl/>
        </w:rPr>
        <w:tab/>
        <w:t>"</w:t>
      </w:r>
      <w:r w:rsidR="00B63D81">
        <w:rPr>
          <w:rStyle w:val="default"/>
          <w:rFonts w:hint="cs"/>
          <w:rtl/>
        </w:rPr>
        <w:t xml:space="preserve">העירייה" </w:t>
      </w:r>
      <w:r w:rsidR="00B63D81">
        <w:rPr>
          <w:rStyle w:val="default"/>
          <w:rtl/>
        </w:rPr>
        <w:t>–</w:t>
      </w:r>
      <w:r w:rsidR="00B63D81">
        <w:rPr>
          <w:rStyle w:val="default"/>
          <w:rFonts w:hint="cs"/>
          <w:rtl/>
        </w:rPr>
        <w:t xml:space="preserve"> עיריית נתניה</w:t>
      </w:r>
      <w:r>
        <w:rPr>
          <w:rStyle w:val="default"/>
          <w:rFonts w:hint="cs"/>
          <w:rtl/>
        </w:rPr>
        <w:t>;</w:t>
      </w:r>
    </w:p>
    <w:p w14:paraId="4D0C6421" w14:textId="77777777" w:rsidR="00786FD7" w:rsidRDefault="00786FD7" w:rsidP="00786FD7">
      <w:pPr>
        <w:pStyle w:val="P00"/>
        <w:spacing w:before="72"/>
        <w:ind w:left="0" w:right="1134"/>
        <w:rPr>
          <w:rStyle w:val="default"/>
          <w:rFonts w:hint="cs"/>
          <w:rtl/>
        </w:rPr>
      </w:pPr>
      <w:r>
        <w:rPr>
          <w:rStyle w:val="default"/>
          <w:rFonts w:hint="cs"/>
          <w:rtl/>
        </w:rPr>
        <w:tab/>
        <w:t>"</w:t>
      </w:r>
      <w:r w:rsidR="00B63D81">
        <w:rPr>
          <w:rStyle w:val="default"/>
          <w:rFonts w:hint="cs"/>
          <w:rtl/>
        </w:rPr>
        <w:t xml:space="preserve">פרסום" </w:t>
      </w:r>
      <w:r w:rsidR="00B63D81">
        <w:rPr>
          <w:rStyle w:val="default"/>
          <w:rtl/>
        </w:rPr>
        <w:t>–</w:t>
      </w:r>
      <w:r w:rsidR="00B63D81">
        <w:rPr>
          <w:rStyle w:val="default"/>
          <w:rFonts w:hint="cs"/>
          <w:rtl/>
        </w:rPr>
        <w:t xml:space="preserve"> התקנה או הצגת שילוט, בדרך כלשהי, בין מסחרית ובין אחרת, למעט פרסום באמצעות מסמך המופץ או מחולק לציבור במקום ציבורי בתחום העירייה</w:t>
      </w:r>
      <w:r>
        <w:rPr>
          <w:rStyle w:val="default"/>
          <w:rFonts w:hint="cs"/>
          <w:rtl/>
        </w:rPr>
        <w:t>;</w:t>
      </w:r>
    </w:p>
    <w:p w14:paraId="6F6A16E9" w14:textId="77777777" w:rsidR="00DA1B8A" w:rsidRDefault="00DA1B8A" w:rsidP="00786FD7">
      <w:pPr>
        <w:pStyle w:val="P00"/>
        <w:spacing w:before="72"/>
        <w:ind w:left="0" w:right="1134"/>
        <w:rPr>
          <w:rStyle w:val="default"/>
          <w:rFonts w:hint="cs"/>
          <w:rtl/>
        </w:rPr>
      </w:pPr>
      <w:r>
        <w:rPr>
          <w:rStyle w:val="default"/>
          <w:rFonts w:hint="cs"/>
          <w:rtl/>
        </w:rPr>
        <w:tab/>
        <w:t>"</w:t>
      </w:r>
      <w:r w:rsidR="00B63D81">
        <w:rPr>
          <w:rStyle w:val="default"/>
          <w:rFonts w:hint="cs"/>
          <w:rtl/>
        </w:rPr>
        <w:t xml:space="preserve">פרסום חוצות" </w:t>
      </w:r>
      <w:r w:rsidR="00B63D81">
        <w:rPr>
          <w:rStyle w:val="default"/>
          <w:rtl/>
        </w:rPr>
        <w:t>–</w:t>
      </w:r>
      <w:r w:rsidR="00B63D81">
        <w:rPr>
          <w:rStyle w:val="default"/>
          <w:rFonts w:hint="cs"/>
          <w:rtl/>
        </w:rPr>
        <w:t xml:space="preserve"> שלט או מודעה שתוכנם מתחלף מעת לעת, המתפרסם על ידי גוף שעיסוקו בפרסום מסוג זה</w:t>
      </w:r>
      <w:r>
        <w:rPr>
          <w:rStyle w:val="default"/>
          <w:rFonts w:hint="cs"/>
          <w:rtl/>
        </w:rPr>
        <w:t>;</w:t>
      </w:r>
    </w:p>
    <w:p w14:paraId="53FDC914" w14:textId="77777777" w:rsidR="00786FD7" w:rsidRDefault="00786FD7" w:rsidP="00786FD7">
      <w:pPr>
        <w:pStyle w:val="P00"/>
        <w:spacing w:before="72"/>
        <w:ind w:left="0" w:right="1134"/>
        <w:rPr>
          <w:rStyle w:val="default"/>
          <w:rtl/>
        </w:rPr>
      </w:pPr>
      <w:r>
        <w:rPr>
          <w:rStyle w:val="default"/>
          <w:rFonts w:hint="cs"/>
          <w:rtl/>
        </w:rPr>
        <w:tab/>
        <w:t>"</w:t>
      </w:r>
      <w:r w:rsidR="00B63D81">
        <w:rPr>
          <w:rStyle w:val="default"/>
          <w:rFonts w:hint="cs"/>
          <w:rtl/>
        </w:rPr>
        <w:t xml:space="preserve">ראש העירייה" </w:t>
      </w:r>
      <w:r w:rsidR="00B63D81">
        <w:rPr>
          <w:rStyle w:val="default"/>
          <w:rtl/>
        </w:rPr>
        <w:t>–</w:t>
      </w:r>
      <w:r w:rsidR="00B63D81">
        <w:rPr>
          <w:rStyle w:val="default"/>
          <w:rFonts w:hint="cs"/>
          <w:rtl/>
        </w:rPr>
        <w:t xml:space="preserve"> לרבות עובד עירייה שראש העירייה הסמיכו בכתב לעניין חוק עזר זה, כולו או מקצתו, בהתאם להוראות סעיף 17 לחוק הרשויות המקומיות (בחירת ראש הרשות וסגניו וכהונתם), התשל"ה-1975;</w:t>
      </w:r>
    </w:p>
    <w:p w14:paraId="4A17D56A"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"רישיון" </w:t>
      </w:r>
      <w:r>
        <w:rPr>
          <w:rStyle w:val="default"/>
          <w:rtl/>
        </w:rPr>
        <w:t>–</w:t>
      </w:r>
      <w:r>
        <w:rPr>
          <w:rStyle w:val="default"/>
          <w:rFonts w:hint="cs"/>
          <w:rtl/>
        </w:rPr>
        <w:t xml:space="preserve"> רישיון שנתן ראש העירייה לפי סעיף 4;</w:t>
      </w:r>
    </w:p>
    <w:p w14:paraId="0F63127C"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"רישיון שילוט מותנה" </w:t>
      </w:r>
      <w:r>
        <w:rPr>
          <w:rStyle w:val="default"/>
          <w:rtl/>
        </w:rPr>
        <w:t>–</w:t>
      </w:r>
      <w:r>
        <w:rPr>
          <w:rStyle w:val="default"/>
          <w:rFonts w:hint="cs"/>
          <w:rtl/>
        </w:rPr>
        <w:t xml:space="preserve"> רישיון הניתן לשלט, שהוצב בלי שניתן בעבורו רישיון, ובו תנאים להסדרת השלט בהתאם להוראות חוק עזר זה, במהלך התקופה שתיקבע בו;</w:t>
      </w:r>
    </w:p>
    <w:p w14:paraId="66C8E3C1"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"שטח ציבורי" </w:t>
      </w:r>
      <w:r>
        <w:rPr>
          <w:rStyle w:val="default"/>
          <w:rtl/>
        </w:rPr>
        <w:t>–</w:t>
      </w:r>
      <w:r>
        <w:rPr>
          <w:rStyle w:val="default"/>
          <w:rFonts w:hint="cs"/>
          <w:rtl/>
        </w:rPr>
        <w:t xml:space="preserve"> רחוב, לרבות מדרכה, שדרה, כניסה או מעבר של מרכז מסחרי או של בית משרדים, סמטה, משעול, נתיב להולכי רגל, כיכר, רחבה, חצר, מגרש ספורט, טיילת, חניון, גשר, גינה, מבוי, מפלש, ומקום פתוח שהציבור משתמש בו או נוהג לעבור בו או שהציבור נכנס אליו או רשאי להיכנס אליו, ובלבד שהשטח בבעלות ציבורית;</w:t>
      </w:r>
    </w:p>
    <w:p w14:paraId="43D6529B"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"שטח שילוט" </w:t>
      </w:r>
      <w:r>
        <w:rPr>
          <w:rStyle w:val="default"/>
          <w:rtl/>
        </w:rPr>
        <w:t>–</w:t>
      </w:r>
      <w:r>
        <w:rPr>
          <w:rStyle w:val="default"/>
          <w:rFonts w:hint="cs"/>
          <w:rtl/>
        </w:rPr>
        <w:t xml:space="preserve"> השטח שבתחום הקווים המחברים את קצות השילוט, כולל המסגרת; </w:t>
      </w:r>
      <w:r>
        <w:rPr>
          <w:rStyle w:val="default"/>
          <w:rFonts w:hint="cs"/>
          <w:rtl/>
        </w:rPr>
        <w:lastRenderedPageBreak/>
        <w:t>בשילוט רב-צדדי יחושב השטח כאילו היה כל צד שילוט נפרד;</w:t>
      </w:r>
    </w:p>
    <w:p w14:paraId="102BE8F1" w14:textId="77777777" w:rsidR="00B63D81" w:rsidRDefault="00B63D81" w:rsidP="00786FD7">
      <w:pPr>
        <w:pStyle w:val="P00"/>
        <w:spacing w:before="72"/>
        <w:ind w:left="0" w:right="1134"/>
        <w:rPr>
          <w:rStyle w:val="default"/>
          <w:rtl/>
        </w:rPr>
      </w:pPr>
      <w:r>
        <w:rPr>
          <w:rStyle w:val="default"/>
          <w:rtl/>
        </w:rPr>
        <w:tab/>
      </w:r>
      <w:r>
        <w:rPr>
          <w:rStyle w:val="default"/>
          <w:rFonts w:hint="cs"/>
          <w:rtl/>
        </w:rPr>
        <w:t xml:space="preserve">"שילוט" </w:t>
      </w:r>
      <w:r>
        <w:rPr>
          <w:rStyle w:val="default"/>
          <w:rtl/>
        </w:rPr>
        <w:t>–</w:t>
      </w:r>
      <w:r>
        <w:rPr>
          <w:rStyle w:val="default"/>
          <w:rFonts w:hint="cs"/>
          <w:rtl/>
        </w:rPr>
        <w:t xml:space="preserve"> שלט או מודעה;</w:t>
      </w:r>
    </w:p>
    <w:p w14:paraId="7F9416DA" w14:textId="77777777" w:rsidR="00B63D81" w:rsidRDefault="00B63D81" w:rsidP="00786FD7">
      <w:pPr>
        <w:pStyle w:val="P00"/>
        <w:spacing w:before="72"/>
        <w:ind w:left="0" w:right="1134"/>
        <w:rPr>
          <w:rStyle w:val="default"/>
          <w:rtl/>
        </w:rPr>
      </w:pPr>
      <w:r>
        <w:rPr>
          <w:rStyle w:val="default"/>
          <w:rtl/>
        </w:rPr>
        <w:tab/>
      </w:r>
      <w:r>
        <w:rPr>
          <w:rStyle w:val="default"/>
          <w:rFonts w:hint="cs"/>
          <w:rtl/>
        </w:rPr>
        <w:t>"</w:t>
      </w:r>
      <w:r w:rsidR="00685053">
        <w:rPr>
          <w:rStyle w:val="default"/>
          <w:rFonts w:hint="cs"/>
          <w:rtl/>
        </w:rPr>
        <w:t xml:space="preserve">שילוט אלקטרוני" </w:t>
      </w:r>
      <w:r w:rsidR="00685053">
        <w:rPr>
          <w:rStyle w:val="default"/>
          <w:rtl/>
        </w:rPr>
        <w:t>–</w:t>
      </w:r>
      <w:r w:rsidR="00685053">
        <w:rPr>
          <w:rStyle w:val="default"/>
          <w:rFonts w:hint="cs"/>
          <w:rtl/>
        </w:rPr>
        <w:t xml:space="preserve"> שילוט המתפרסם באמצעים אלקטרוניים או ממוחשבים, לרבות דרך הארה, הסרטה או הקרנה;</w:t>
      </w:r>
    </w:p>
    <w:p w14:paraId="6F3D96F6" w14:textId="77777777" w:rsidR="00685053" w:rsidRDefault="00685053" w:rsidP="00786FD7">
      <w:pPr>
        <w:pStyle w:val="P00"/>
        <w:spacing w:before="72"/>
        <w:ind w:left="0" w:right="1134"/>
        <w:rPr>
          <w:rStyle w:val="default"/>
          <w:rtl/>
        </w:rPr>
      </w:pPr>
      <w:r>
        <w:rPr>
          <w:rStyle w:val="default"/>
          <w:rtl/>
        </w:rPr>
        <w:tab/>
      </w:r>
      <w:r>
        <w:rPr>
          <w:rStyle w:val="default"/>
          <w:rFonts w:hint="cs"/>
          <w:rtl/>
        </w:rPr>
        <w:t xml:space="preserve">"שילוט מתחלף" </w:t>
      </w:r>
      <w:r>
        <w:rPr>
          <w:rStyle w:val="default"/>
          <w:rtl/>
        </w:rPr>
        <w:t>–</w:t>
      </w:r>
      <w:r>
        <w:rPr>
          <w:rStyle w:val="default"/>
          <w:rFonts w:hint="cs"/>
          <w:rtl/>
        </w:rPr>
        <w:t xml:space="preserve"> שילוט שניתן להציג על גביו או באמצעותו כמה מודעות או שלטים, בזה אחר זה, בהפרשי זמן כלשהם;</w:t>
      </w:r>
    </w:p>
    <w:p w14:paraId="28D55F9E" w14:textId="77777777" w:rsidR="00685053" w:rsidRDefault="00685053" w:rsidP="00786FD7">
      <w:pPr>
        <w:pStyle w:val="P00"/>
        <w:spacing w:before="72"/>
        <w:ind w:left="0" w:right="1134"/>
        <w:rPr>
          <w:rStyle w:val="default"/>
          <w:rtl/>
        </w:rPr>
      </w:pPr>
      <w:r>
        <w:rPr>
          <w:rStyle w:val="default"/>
          <w:rtl/>
        </w:rPr>
        <w:tab/>
      </w:r>
      <w:r>
        <w:rPr>
          <w:rStyle w:val="default"/>
          <w:rFonts w:hint="cs"/>
          <w:rtl/>
        </w:rPr>
        <w:t xml:space="preserve">"שילוט רב-צדדי" </w:t>
      </w:r>
      <w:r>
        <w:rPr>
          <w:rStyle w:val="default"/>
          <w:rtl/>
        </w:rPr>
        <w:t>–</w:t>
      </w:r>
      <w:r>
        <w:rPr>
          <w:rStyle w:val="default"/>
          <w:rFonts w:hint="cs"/>
          <w:rtl/>
        </w:rPr>
        <w:t xml:space="preserve"> מיתקן לשילוט שניתן לראותו מכמה צדדים, ועליו מפורסמות כמה מודעות או שלטים במקביל;</w:t>
      </w:r>
    </w:p>
    <w:p w14:paraId="1CC1FACE" w14:textId="77777777" w:rsidR="00685053" w:rsidRDefault="00685053" w:rsidP="00786FD7">
      <w:pPr>
        <w:pStyle w:val="P00"/>
        <w:spacing w:before="72"/>
        <w:ind w:left="0" w:right="1134"/>
        <w:rPr>
          <w:rStyle w:val="default"/>
          <w:rtl/>
        </w:rPr>
      </w:pPr>
      <w:r>
        <w:rPr>
          <w:rStyle w:val="default"/>
          <w:rtl/>
        </w:rPr>
        <w:tab/>
      </w:r>
      <w:r>
        <w:rPr>
          <w:rStyle w:val="default"/>
          <w:rFonts w:hint="cs"/>
          <w:rtl/>
        </w:rPr>
        <w:t xml:space="preserve">"שלט" </w:t>
      </w:r>
      <w:r>
        <w:rPr>
          <w:rStyle w:val="default"/>
          <w:rtl/>
        </w:rPr>
        <w:t>–</w:t>
      </w:r>
      <w:r>
        <w:rPr>
          <w:rStyle w:val="default"/>
          <w:rFonts w:hint="cs"/>
          <w:rtl/>
        </w:rPr>
        <w:t xml:space="preserve"> הודעה שנועדה לפרסם עסק או עיסוק, לרבות הודעה המכילה את שמו של האדם, מקצועו, שמו או טיבו של עסק או מוסד, כתובתו או סמלו המסחרי של מצרך המשווק והמיוצר במקום או צירוף שלהם, שמחוברת לבניין, לרבו מיתקן הנושא את ההודעה שאינו מחובר לבניין ומוצב בשטח המגרש שבו נמצא הבניין, לרבות הודעה המכילה גם את שמו או סמלו של מוצר המשווק ואינו מיוצר במקום או של חברה המייצרת או משווקת מוצר כאמור, שעסקה אינו מתנהל במקום שבו מותקן השלט;</w:t>
      </w:r>
    </w:p>
    <w:p w14:paraId="58BF7279" w14:textId="77777777" w:rsidR="00685053" w:rsidRDefault="00685053" w:rsidP="00786FD7">
      <w:pPr>
        <w:pStyle w:val="P00"/>
        <w:spacing w:before="72"/>
        <w:ind w:left="0" w:right="1134"/>
        <w:rPr>
          <w:rStyle w:val="default"/>
          <w:rtl/>
        </w:rPr>
      </w:pPr>
      <w:r>
        <w:rPr>
          <w:rStyle w:val="default"/>
          <w:rtl/>
        </w:rPr>
        <w:tab/>
      </w:r>
      <w:r>
        <w:rPr>
          <w:rStyle w:val="default"/>
          <w:rFonts w:hint="cs"/>
          <w:rtl/>
        </w:rPr>
        <w:t xml:space="preserve">"שלט מואר" </w:t>
      </w:r>
      <w:r>
        <w:rPr>
          <w:rStyle w:val="default"/>
          <w:rtl/>
        </w:rPr>
        <w:t>–</w:t>
      </w:r>
      <w:r>
        <w:rPr>
          <w:rStyle w:val="default"/>
          <w:rFonts w:hint="cs"/>
          <w:rtl/>
        </w:rPr>
        <w:t xml:space="preserve"> שלט המואר על ידי גוף תאורה, בין פנימי ובין חיצוני, והגורם לשלט להאיר באופן קבוע או זמני או מתחלף או מהבהב.</w:t>
      </w:r>
    </w:p>
    <w:p w14:paraId="43976A4B" w14:textId="77777777" w:rsidR="00685053" w:rsidRPr="00685053" w:rsidRDefault="00685053" w:rsidP="00685053">
      <w:pPr>
        <w:pStyle w:val="medium2-header"/>
        <w:keepLines w:val="0"/>
        <w:adjustRightInd w:val="0"/>
        <w:spacing w:before="72"/>
        <w:ind w:left="0" w:right="1134"/>
        <w:textAlignment w:val="baseline"/>
        <w:rPr>
          <w:rFonts w:cs="FrankRuehl"/>
          <w:noProof/>
          <w:sz w:val="20"/>
          <w:rtl/>
        </w:rPr>
      </w:pPr>
      <w:bookmarkStart w:id="2" w:name="med1"/>
      <w:bookmarkEnd w:id="2"/>
      <w:r w:rsidRPr="00685053">
        <w:rPr>
          <w:rFonts w:cs="FrankRuehl" w:hint="cs"/>
          <w:noProof/>
          <w:sz w:val="20"/>
          <w:rtl/>
        </w:rPr>
        <w:t>פרק שני: רישיון שילוט</w:t>
      </w:r>
    </w:p>
    <w:p w14:paraId="22D58D06" w14:textId="77777777" w:rsidR="00A54089" w:rsidRDefault="00A54089" w:rsidP="00097869">
      <w:pPr>
        <w:pStyle w:val="P00"/>
        <w:spacing w:before="72"/>
        <w:ind w:left="0" w:right="1134"/>
        <w:rPr>
          <w:rFonts w:cs="FrankRuehl"/>
          <w:rtl/>
          <w:lang w:eastAsia="en-US"/>
        </w:rPr>
      </w:pPr>
      <w:bookmarkStart w:id="3" w:name="Seif2"/>
      <w:bookmarkEnd w:id="3"/>
      <w:r>
        <w:rPr>
          <w:lang w:val="he-IL"/>
        </w:rPr>
        <w:pict w14:anchorId="4D360488">
          <v:rect id="_x0000_s1027" style="position:absolute;left:0;text-align:left;margin-left:464.5pt;margin-top:8.05pt;width:75.05pt;height:12.5pt;z-index:251645440" o:allowincell="f" filled="f" stroked="f" strokecolor="lime" strokeweight=".25pt">
            <v:textbox style="mso-next-textbox:#_x0000_s1027" inset="0,0,0,0">
              <w:txbxContent>
                <w:p w14:paraId="64532CE1" w14:textId="77777777" w:rsidR="009832D5" w:rsidRDefault="00685053">
                  <w:pPr>
                    <w:spacing w:line="160" w:lineRule="exact"/>
                    <w:jc w:val="left"/>
                    <w:rPr>
                      <w:rFonts w:cs="Miriam" w:hint="cs"/>
                      <w:sz w:val="18"/>
                      <w:szCs w:val="18"/>
                      <w:rtl/>
                    </w:rPr>
                  </w:pPr>
                  <w:r>
                    <w:rPr>
                      <w:rFonts w:cs="Miriam" w:hint="cs"/>
                      <w:sz w:val="18"/>
                      <w:szCs w:val="18"/>
                      <w:rtl/>
                    </w:rPr>
                    <w:t>הצגת שילוט</w:t>
                  </w:r>
                </w:p>
              </w:txbxContent>
            </v:textbox>
            <w10:anchorlock/>
          </v:rect>
        </w:pict>
      </w:r>
      <w:r>
        <w:rPr>
          <w:rStyle w:val="big-number"/>
          <w:rFonts w:cs="Miriam"/>
          <w:rtl/>
        </w:rPr>
        <w:t>2.</w:t>
      </w:r>
      <w:r>
        <w:rPr>
          <w:rStyle w:val="big-number"/>
          <w:rFonts w:cs="Miriam"/>
          <w:rtl/>
        </w:rPr>
        <w:tab/>
      </w:r>
      <w:r w:rsidR="00685053">
        <w:rPr>
          <w:rStyle w:val="default"/>
          <w:rFonts w:hint="cs"/>
          <w:rtl/>
        </w:rPr>
        <w:t xml:space="preserve">לא יציג, לא יתקין, לא יפרסם אדם שילוט, ולא ירשה למי שפועל מטעמו לפרסם שילוט, ולא יגרום לפרסום שילוט, אלא לפי רישיון שניתן כדין מאת ראש העירייה ובהתאם לתנאי הרישיון, ולאחר ששילם אגרת שילוט בהתאם לקבוע בתוספת הראשונה (להלן </w:t>
      </w:r>
      <w:r w:rsidR="00685053">
        <w:rPr>
          <w:rStyle w:val="default"/>
          <w:rtl/>
        </w:rPr>
        <w:t>–</w:t>
      </w:r>
      <w:r w:rsidR="00685053">
        <w:rPr>
          <w:rStyle w:val="default"/>
          <w:rFonts w:hint="cs"/>
          <w:rtl/>
        </w:rPr>
        <w:t xml:space="preserve"> אגרת שילוט).</w:t>
      </w:r>
    </w:p>
    <w:p w14:paraId="758FE77C" w14:textId="77777777" w:rsidR="00A54089" w:rsidRDefault="00A54089" w:rsidP="00E644D0">
      <w:pPr>
        <w:pStyle w:val="P00"/>
        <w:spacing w:before="72"/>
        <w:ind w:left="0" w:right="1134"/>
        <w:rPr>
          <w:rFonts w:cs="FrankRuehl"/>
          <w:rtl/>
          <w:lang w:eastAsia="en-US"/>
        </w:rPr>
      </w:pPr>
      <w:bookmarkStart w:id="4" w:name="Seif3"/>
      <w:bookmarkEnd w:id="4"/>
      <w:r>
        <w:rPr>
          <w:lang w:val="he-IL"/>
        </w:rPr>
        <w:pict w14:anchorId="2C58BA90">
          <v:rect id="_x0000_s1028" style="position:absolute;left:0;text-align:left;margin-left:464.5pt;margin-top:8.05pt;width:75.05pt;height:11.7pt;z-index:251646464" o:allowincell="f" filled="f" stroked="f" strokecolor="lime" strokeweight=".25pt">
            <v:textbox style="mso-next-textbox:#_x0000_s1028" inset="0,0,0,0">
              <w:txbxContent>
                <w:p w14:paraId="67851F9B" w14:textId="77777777" w:rsidR="009832D5" w:rsidRDefault="00685053" w:rsidP="007F0F4B">
                  <w:pPr>
                    <w:spacing w:line="160" w:lineRule="exact"/>
                    <w:jc w:val="left"/>
                    <w:rPr>
                      <w:rFonts w:cs="Miriam" w:hint="cs"/>
                      <w:noProof/>
                      <w:sz w:val="18"/>
                      <w:szCs w:val="18"/>
                      <w:rtl/>
                    </w:rPr>
                  </w:pPr>
                  <w:r>
                    <w:rPr>
                      <w:rFonts w:cs="Miriam" w:hint="cs"/>
                      <w:noProof/>
                      <w:sz w:val="18"/>
                      <w:szCs w:val="18"/>
                      <w:rtl/>
                    </w:rPr>
                    <w:t>בקשה לרישיון</w:t>
                  </w:r>
                </w:p>
              </w:txbxContent>
            </v:textbox>
            <w10:anchorlock/>
          </v:rect>
        </w:pict>
      </w:r>
      <w:r>
        <w:rPr>
          <w:rStyle w:val="big-number"/>
          <w:rFonts w:cs="Miriam"/>
          <w:rtl/>
        </w:rPr>
        <w:t>3.</w:t>
      </w:r>
      <w:r>
        <w:rPr>
          <w:rStyle w:val="big-number"/>
          <w:rFonts w:cs="Miriam"/>
          <w:rtl/>
        </w:rPr>
        <w:tab/>
      </w:r>
      <w:r w:rsidR="00C863E3">
        <w:rPr>
          <w:rFonts w:cs="FrankRuehl" w:hint="cs"/>
          <w:rtl/>
          <w:lang w:eastAsia="en-US"/>
        </w:rPr>
        <w:t xml:space="preserve">המבקש לפרסם שילוט, יגיש בקשה בכתב לראש העירייה, בטופס בקשה להצגת שלט הנהוג בעירייה, יפרט את שמו ואת מענו ויצרף לבקשתו </w:t>
      </w:r>
      <w:r w:rsidR="00C863E3">
        <w:rPr>
          <w:rFonts w:cs="FrankRuehl"/>
          <w:rtl/>
          <w:lang w:eastAsia="en-US"/>
        </w:rPr>
        <w:t>–</w:t>
      </w:r>
    </w:p>
    <w:p w14:paraId="2CB064C1" w14:textId="77777777" w:rsidR="00C863E3" w:rsidRDefault="00C863E3" w:rsidP="00C863E3">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פירוט שמו ומענו של הנכס;</w:t>
      </w:r>
    </w:p>
    <w:p w14:paraId="0615F863" w14:textId="77777777" w:rsidR="00C863E3" w:rsidRDefault="00C863E3" w:rsidP="00C863E3">
      <w:pPr>
        <w:pStyle w:val="P00"/>
        <w:spacing w:before="72"/>
        <w:ind w:left="624" w:right="1134"/>
        <w:rPr>
          <w:rFonts w:cs="FrankRuehl"/>
          <w:rtl/>
          <w:lang w:eastAsia="en-US"/>
        </w:rPr>
      </w:pPr>
      <w:r>
        <w:rPr>
          <w:rFonts w:cs="FrankRuehl" w:hint="cs"/>
          <w:rtl/>
          <w:lang w:eastAsia="en-US"/>
        </w:rPr>
        <w:t>(2)</w:t>
      </w:r>
      <w:r>
        <w:rPr>
          <w:rFonts w:cs="FrankRuehl"/>
          <w:rtl/>
          <w:lang w:eastAsia="en-US"/>
        </w:rPr>
        <w:tab/>
      </w:r>
      <w:r w:rsidR="00DC147B">
        <w:rPr>
          <w:rFonts w:cs="FrankRuehl" w:hint="cs"/>
          <w:rtl/>
          <w:lang w:eastAsia="en-US"/>
        </w:rPr>
        <w:t>תצלום חזיתי של הנכס;</w:t>
      </w:r>
    </w:p>
    <w:p w14:paraId="13E6B141" w14:textId="77777777" w:rsidR="00DC147B" w:rsidRDefault="00DC147B" w:rsidP="00C863E3">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תרשים של השלט המוצג, מידותיו ומקום הצגתו;</w:t>
      </w:r>
    </w:p>
    <w:p w14:paraId="142AC270" w14:textId="77777777" w:rsidR="00DC147B" w:rsidRDefault="00DC147B" w:rsidP="00C863E3">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פירוט סוג השלט, צורתו, מידותיו, חומריו, צבעו, תוכנו, המסגרת שעליה יותקן השילוט או המיתקן הנושא אותו, מטרות פרסומו ודרכי השמירה עליו;</w:t>
      </w:r>
    </w:p>
    <w:p w14:paraId="47720287" w14:textId="77777777" w:rsidR="00DC147B" w:rsidRDefault="00DC147B" w:rsidP="00C863E3">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אם השילוט מואר או שילוט אלקטרוני הכרוך באספקת חשמל, יצורף לתכנית אישור חשמלאי מוסמך המעיד כי הוא אחראי לתקינות השילוט;</w:t>
      </w:r>
    </w:p>
    <w:p w14:paraId="7BD7C596" w14:textId="77777777" w:rsidR="00DC147B" w:rsidRDefault="00DC147B" w:rsidP="00C863E3">
      <w:pPr>
        <w:pStyle w:val="P00"/>
        <w:spacing w:before="72"/>
        <w:ind w:left="624"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מסמך המאשר את הסכמת הבעל הרשום של הנכס שעל גביו יפורסם השילוט; אם הנכס בבעלות משותפת של כמה בני אדם, תצורף לבקשה הסכמת כל הבעלים הרשומים או הנציגות המוסמכת על פי כל דין;</w:t>
      </w:r>
    </w:p>
    <w:p w14:paraId="1FC415D0" w14:textId="77777777" w:rsidR="00DC147B" w:rsidRDefault="00DC147B" w:rsidP="00C863E3">
      <w:pPr>
        <w:pStyle w:val="P00"/>
        <w:spacing w:before="72"/>
        <w:ind w:left="624"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כל מסמך נוסף שיידרש על ידי ראש העירייה.</w:t>
      </w:r>
    </w:p>
    <w:p w14:paraId="40858C07" w14:textId="77777777" w:rsidR="00A54089" w:rsidRDefault="00A54089" w:rsidP="00E644D0">
      <w:pPr>
        <w:pStyle w:val="P00"/>
        <w:spacing w:before="72"/>
        <w:ind w:left="0" w:right="1134"/>
        <w:rPr>
          <w:rStyle w:val="default"/>
          <w:rtl/>
        </w:rPr>
      </w:pPr>
      <w:bookmarkStart w:id="5" w:name="Seif4"/>
      <w:bookmarkEnd w:id="5"/>
      <w:r>
        <w:rPr>
          <w:lang w:val="he-IL"/>
        </w:rPr>
        <w:pict w14:anchorId="62F9E207">
          <v:rect id="_x0000_s1030" style="position:absolute;left:0;text-align:left;margin-left:464.5pt;margin-top:8.05pt;width:75.05pt;height:13.2pt;z-index:251647488" o:allowincell="f" filled="f" stroked="f" strokecolor="lime" strokeweight=".25pt">
            <v:textbox style="mso-next-textbox:#_x0000_s1030" inset="0,0,0,0">
              <w:txbxContent>
                <w:p w14:paraId="04A4C66D" w14:textId="77777777" w:rsidR="009832D5" w:rsidRDefault="00DC147B" w:rsidP="00121E8C">
                  <w:pPr>
                    <w:spacing w:line="160" w:lineRule="exact"/>
                    <w:jc w:val="left"/>
                    <w:rPr>
                      <w:rFonts w:cs="Miriam" w:hint="cs"/>
                      <w:noProof/>
                      <w:sz w:val="18"/>
                      <w:szCs w:val="18"/>
                      <w:rtl/>
                    </w:rPr>
                  </w:pPr>
                  <w:r>
                    <w:rPr>
                      <w:rFonts w:cs="Miriam" w:hint="cs"/>
                      <w:sz w:val="18"/>
                      <w:szCs w:val="18"/>
                      <w:rtl/>
                    </w:rPr>
                    <w:t>רישוי</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DC147B">
        <w:rPr>
          <w:rStyle w:val="default"/>
          <w:rFonts w:hint="cs"/>
          <w:rtl/>
        </w:rPr>
        <w:t>(א)</w:t>
      </w:r>
      <w:r w:rsidR="00DC147B">
        <w:rPr>
          <w:rStyle w:val="default"/>
          <w:rtl/>
        </w:rPr>
        <w:tab/>
      </w:r>
      <w:r w:rsidR="00DC147B">
        <w:rPr>
          <w:rStyle w:val="default"/>
          <w:rFonts w:hint="cs"/>
          <w:rtl/>
        </w:rPr>
        <w:t>בהתאם לאמות המידה שאושרו במועצה, רשאי ראש העירייה לתת רישיון לשילוט, לסרב לתתו, לבטלו, לשנותו, לכלול בו תנאים, להוסיף עליהם ולשנותם, ובין השאר לקבוע הוראות בדבר מקום הצבתו, גודלו, צבעו, תוכנו וצורתו של השילוט, החומר שממנו נעשה, מועדי הצגתו, ותנאים בדבר מניעת רעש ומטרדים ושמירת הניקיון בסמוך לשילוט.</w:t>
      </w:r>
    </w:p>
    <w:p w14:paraId="5E59BC9C" w14:textId="77777777" w:rsidR="00DC147B" w:rsidRDefault="00DC147B" w:rsidP="00E644D0">
      <w:pPr>
        <w:pStyle w:val="P00"/>
        <w:spacing w:before="72"/>
        <w:ind w:left="0" w:right="1134"/>
        <w:rPr>
          <w:rStyle w:val="default"/>
          <w:rtl/>
        </w:rPr>
      </w:pPr>
      <w:r>
        <w:rPr>
          <w:rStyle w:val="default"/>
          <w:rtl/>
        </w:rPr>
        <w:tab/>
      </w:r>
      <w:r>
        <w:rPr>
          <w:rStyle w:val="default"/>
          <w:rFonts w:hint="cs"/>
          <w:rtl/>
        </w:rPr>
        <w:t>(ב)</w:t>
      </w:r>
      <w:r>
        <w:rPr>
          <w:rStyle w:val="default"/>
          <w:rtl/>
        </w:rPr>
        <w:tab/>
      </w:r>
      <w:r w:rsidR="00AF3F77">
        <w:rPr>
          <w:rStyle w:val="default"/>
          <w:rFonts w:hint="cs"/>
          <w:rtl/>
        </w:rPr>
        <w:t>הוצב שלט שלא ניתן בעבורו רישיון, רשאי ראש העירייה, לתת רישיון שילוט מותנה ובו תנאים להסדרת השלט בהתאם להוראות חוק עזר זה, בתוך התקופה שתיקבע ברישיון השילוט המותנה.</w:t>
      </w:r>
    </w:p>
    <w:p w14:paraId="33A5A53C" w14:textId="77777777" w:rsidR="00AF3F77" w:rsidRDefault="00AF3F77" w:rsidP="00E644D0">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בכל הנוגע לשילוט המתחלף מטבעו, בכפוף למתן רישיון תשולם אגרה שנתית בעבור שילוט זה.</w:t>
      </w:r>
    </w:p>
    <w:p w14:paraId="74C0AC3C" w14:textId="77777777" w:rsidR="00AF3F77" w:rsidRDefault="00AF3F77" w:rsidP="00E644D0">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לא יינתן רישיון לשילוט אם פרסומו או הצגתו מהווה עבירה על פי דין או אם לדעת ראש העירייה השילוט מהווה פגיעה בתקנת הציבור או ברגשותיו.</w:t>
      </w:r>
    </w:p>
    <w:p w14:paraId="1E9C77E7" w14:textId="77777777" w:rsidR="00A54089" w:rsidRDefault="00A54089" w:rsidP="00E644D0">
      <w:pPr>
        <w:pStyle w:val="P00"/>
        <w:spacing w:before="72"/>
        <w:ind w:left="0" w:right="1134"/>
        <w:rPr>
          <w:rStyle w:val="default"/>
          <w:rtl/>
        </w:rPr>
      </w:pPr>
      <w:bookmarkStart w:id="6" w:name="Seif5"/>
      <w:bookmarkEnd w:id="6"/>
      <w:r>
        <w:rPr>
          <w:lang w:val="he-IL"/>
        </w:rPr>
        <w:pict w14:anchorId="27611DD5">
          <v:rect id="_x0000_s1031" style="position:absolute;left:0;text-align:left;margin-left:464.5pt;margin-top:8.05pt;width:75.05pt;height:13.2pt;z-index:251648512" o:allowincell="f" filled="f" stroked="f" strokecolor="lime" strokeweight=".25pt">
            <v:textbox style="mso-next-textbox:#_x0000_s1031" inset="0,0,0,0">
              <w:txbxContent>
                <w:p w14:paraId="498AE50E" w14:textId="77777777" w:rsidR="009832D5" w:rsidRDefault="00AF3F77">
                  <w:pPr>
                    <w:spacing w:line="160" w:lineRule="exact"/>
                    <w:jc w:val="left"/>
                    <w:rPr>
                      <w:rFonts w:cs="Miriam" w:hint="cs"/>
                      <w:noProof/>
                      <w:sz w:val="18"/>
                      <w:szCs w:val="18"/>
                      <w:rtl/>
                    </w:rPr>
                  </w:pPr>
                  <w:r>
                    <w:rPr>
                      <w:rFonts w:cs="Miriam" w:hint="cs"/>
                      <w:sz w:val="18"/>
                      <w:szCs w:val="18"/>
                      <w:rtl/>
                    </w:rPr>
                    <w:t>ועדה מקצועית</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617942">
        <w:rPr>
          <w:rStyle w:val="default"/>
          <w:rFonts w:hint="cs"/>
          <w:rtl/>
        </w:rPr>
        <w:t>(א)</w:t>
      </w:r>
      <w:r w:rsidR="00617942">
        <w:rPr>
          <w:rStyle w:val="default"/>
          <w:rtl/>
        </w:rPr>
        <w:tab/>
      </w:r>
      <w:r w:rsidR="00617942">
        <w:rPr>
          <w:rStyle w:val="default"/>
          <w:rFonts w:hint="cs"/>
          <w:rtl/>
        </w:rPr>
        <w:t>בהפעילו את סמכויותיו לפי סעיף 4, יהיה ראש העירייה כפוף לאמות מידה וקריטריונים שתקבע הוועדה המקצועית לשילוט; הוועדה המקצועית לשילוט תהיה מורכבת מ-3 חברים ויהיו חברים בה מהנדס העירייה, היועץ המשפטי של העירייה והמנהל האחראי על השילוט בעירייה, או נציגיהם</w:t>
      </w:r>
      <w:r w:rsidR="00AB71B7">
        <w:rPr>
          <w:rStyle w:val="default"/>
          <w:rFonts w:hint="cs"/>
          <w:rtl/>
        </w:rPr>
        <w:t>.</w:t>
      </w:r>
    </w:p>
    <w:p w14:paraId="73B0A75D" w14:textId="77777777" w:rsidR="00617942" w:rsidRDefault="00617942" w:rsidP="00E644D0">
      <w:pPr>
        <w:pStyle w:val="P00"/>
        <w:spacing w:before="72"/>
        <w:ind w:left="0" w:right="1134"/>
        <w:rPr>
          <w:rStyle w:val="default"/>
          <w:rFonts w:hint="cs"/>
          <w:rtl/>
        </w:rPr>
      </w:pPr>
      <w:r>
        <w:rPr>
          <w:rStyle w:val="default"/>
          <w:rtl/>
        </w:rPr>
        <w:tab/>
      </w:r>
      <w:r>
        <w:rPr>
          <w:rStyle w:val="default"/>
          <w:rFonts w:hint="cs"/>
          <w:rtl/>
        </w:rPr>
        <w:t>(ב)</w:t>
      </w:r>
      <w:r>
        <w:rPr>
          <w:rStyle w:val="default"/>
          <w:rtl/>
        </w:rPr>
        <w:tab/>
      </w:r>
      <w:r w:rsidR="00546C64">
        <w:rPr>
          <w:rStyle w:val="default"/>
          <w:rFonts w:hint="cs"/>
          <w:rtl/>
        </w:rPr>
        <w:t>הוועדה המקצועית לשילוט תהיה מוסמכת להמליץ לראש העירייה לתת רישיון, לסרב לתתו, לבטלו, לשנותו, להתנותו בתנאים, להוסיף עליהם ולשנותם.</w:t>
      </w:r>
    </w:p>
    <w:p w14:paraId="5B11A1CE" w14:textId="77777777" w:rsidR="00CD7AE1" w:rsidRDefault="00A54089" w:rsidP="00E644D0">
      <w:pPr>
        <w:pStyle w:val="P00"/>
        <w:spacing w:before="72"/>
        <w:ind w:left="0" w:right="1134"/>
        <w:rPr>
          <w:rStyle w:val="default"/>
          <w:rtl/>
        </w:rPr>
      </w:pPr>
      <w:bookmarkStart w:id="7" w:name="Seif6"/>
      <w:bookmarkEnd w:id="7"/>
      <w:r>
        <w:rPr>
          <w:lang w:val="he-IL"/>
        </w:rPr>
        <w:pict w14:anchorId="53C22E73">
          <v:rect id="_x0000_s1032" style="position:absolute;left:0;text-align:left;margin-left:464.5pt;margin-top:8.05pt;width:75.05pt;height:12.8pt;z-index:251649536" o:allowincell="f" filled="f" stroked="f" strokecolor="lime" strokeweight=".25pt">
            <v:textbox style="mso-next-textbox:#_x0000_s1032" inset="0,0,0,0">
              <w:txbxContent>
                <w:p w14:paraId="4EDF27C8" w14:textId="77777777" w:rsidR="009832D5" w:rsidRDefault="00546C64" w:rsidP="006B7F39">
                  <w:pPr>
                    <w:spacing w:line="160" w:lineRule="exact"/>
                    <w:jc w:val="left"/>
                    <w:rPr>
                      <w:rFonts w:cs="Miriam" w:hint="cs"/>
                      <w:sz w:val="18"/>
                      <w:szCs w:val="18"/>
                      <w:rtl/>
                    </w:rPr>
                  </w:pPr>
                  <w:r>
                    <w:rPr>
                      <w:rFonts w:cs="Miriam" w:hint="cs"/>
                      <w:sz w:val="18"/>
                      <w:szCs w:val="18"/>
                      <w:rtl/>
                    </w:rPr>
                    <w:t>גיבוש אמות מידה</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E644D0">
        <w:rPr>
          <w:rStyle w:val="default"/>
          <w:rFonts w:hint="cs"/>
          <w:rtl/>
        </w:rPr>
        <w:t>(א)</w:t>
      </w:r>
      <w:r w:rsidR="00E644D0">
        <w:rPr>
          <w:rStyle w:val="default"/>
          <w:rFonts w:hint="cs"/>
          <w:rtl/>
        </w:rPr>
        <w:tab/>
      </w:r>
      <w:r w:rsidR="00546C64">
        <w:rPr>
          <w:rStyle w:val="default"/>
          <w:rFonts w:hint="cs"/>
          <w:rtl/>
        </w:rPr>
        <w:t>הוועדה המקצועית תקבע אמות מידה בכל הנוגע להענקת רישיונות לפי חוק עזר זה ואמות המידה יכול שיתייחסו למקום השילוט, אופן הצבתו, צורתו, גודלו, צבעיו, סוג החומר שממנו הוא עשוי ותוכנו וכל סוג שילוט המחייבים התייעצות עם הוועדה המקצועית לשילוט</w:t>
      </w:r>
      <w:r w:rsidR="00E644D0">
        <w:rPr>
          <w:rStyle w:val="default"/>
          <w:rFonts w:hint="cs"/>
          <w:rtl/>
        </w:rPr>
        <w:t>.</w:t>
      </w:r>
    </w:p>
    <w:p w14:paraId="4E7941F6" w14:textId="77777777" w:rsidR="00546C64" w:rsidRDefault="00546C64" w:rsidP="00E644D0">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הוועדה המקצועית לשילוט תביא את המלצותיה לאמות המידה לאישור המועצה.</w:t>
      </w:r>
    </w:p>
    <w:p w14:paraId="1CE46A50" w14:textId="77777777" w:rsidR="00546C64" w:rsidRDefault="00546C64" w:rsidP="00E644D0">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העירייה תבחן את המלצות הוועדה המקצועית לשילוט ועל יסודן תקבע ותעגן את אמות המידה.</w:t>
      </w:r>
    </w:p>
    <w:p w14:paraId="01CF40C7" w14:textId="77777777" w:rsidR="00546C64" w:rsidRDefault="00546C64" w:rsidP="00E644D0">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אמות המידה שאושרו בידי המועצה יפורטו במסמך כתוב בציון מועד אישורן; העתק ממסמך כאמור יימצא במשרדי העירייה ובאתר האינטרנט העירוני.</w:t>
      </w:r>
    </w:p>
    <w:p w14:paraId="06F4D13D" w14:textId="77777777" w:rsidR="00A54089" w:rsidRDefault="00A54089" w:rsidP="00CC3FBF">
      <w:pPr>
        <w:pStyle w:val="P00"/>
        <w:spacing w:before="72"/>
        <w:ind w:left="0" w:right="1134"/>
        <w:rPr>
          <w:rFonts w:cs="FrankRuehl"/>
          <w:rtl/>
          <w:lang w:eastAsia="en-US"/>
        </w:rPr>
      </w:pPr>
      <w:bookmarkStart w:id="8" w:name="Seif7"/>
      <w:bookmarkEnd w:id="8"/>
      <w:r>
        <w:rPr>
          <w:lang w:val="he-IL"/>
        </w:rPr>
        <w:pict w14:anchorId="5B7CC2D9">
          <v:rect id="_x0000_s1033" style="position:absolute;left:0;text-align:left;margin-left:464.5pt;margin-top:8.05pt;width:75.05pt;height:14.05pt;z-index:251650560" o:allowincell="f" filled="f" stroked="f" strokecolor="lime" strokeweight=".25pt">
            <v:textbox style="mso-next-textbox:#_x0000_s1033" inset="0,0,0,0">
              <w:txbxContent>
                <w:p w14:paraId="1C61B139" w14:textId="77777777" w:rsidR="009832D5" w:rsidRDefault="00546C64" w:rsidP="006A0717">
                  <w:pPr>
                    <w:spacing w:line="160" w:lineRule="exact"/>
                    <w:jc w:val="left"/>
                    <w:rPr>
                      <w:rFonts w:cs="Miriam" w:hint="cs"/>
                      <w:noProof/>
                      <w:sz w:val="18"/>
                      <w:szCs w:val="18"/>
                      <w:rtl/>
                    </w:rPr>
                  </w:pPr>
                  <w:r>
                    <w:rPr>
                      <w:rFonts w:cs="Miriam" w:hint="cs"/>
                      <w:sz w:val="18"/>
                      <w:szCs w:val="18"/>
                      <w:rtl/>
                    </w:rPr>
                    <w:t>אגרת שילוט</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CC3FBF">
        <w:rPr>
          <w:rFonts w:cs="FrankRuehl" w:hint="cs"/>
          <w:rtl/>
          <w:lang w:eastAsia="en-US"/>
        </w:rPr>
        <w:t>(א)</w:t>
      </w:r>
      <w:r w:rsidR="00CC3FBF">
        <w:rPr>
          <w:rFonts w:cs="FrankRuehl" w:hint="cs"/>
          <w:rtl/>
          <w:lang w:eastAsia="en-US"/>
        </w:rPr>
        <w:tab/>
      </w:r>
      <w:r w:rsidR="00546C64">
        <w:rPr>
          <w:rFonts w:cs="FrankRuehl" w:hint="cs"/>
          <w:rtl/>
          <w:lang w:eastAsia="en-US"/>
        </w:rPr>
        <w:t>בעד מתן רישיון לשלט או בעד חידושו, או בעד הצבתו, תשולם לעירייה אגרה שנתית, בשיעורים הנקובים בתוספת הראשונה</w:t>
      </w:r>
      <w:r w:rsidR="00CC3FBF">
        <w:rPr>
          <w:rFonts w:cs="FrankRuehl" w:hint="cs"/>
          <w:rtl/>
          <w:lang w:eastAsia="en-US"/>
        </w:rPr>
        <w:t>.</w:t>
      </w:r>
    </w:p>
    <w:p w14:paraId="790BB473" w14:textId="77777777" w:rsidR="00546C64" w:rsidRDefault="00546C64" w:rsidP="00CC3FB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על בעל רישיון לשלם אגרה בעבור כל שנה שבה נשאר השלט במקומו.</w:t>
      </w:r>
    </w:p>
    <w:p w14:paraId="5116A5D0" w14:textId="77777777" w:rsidR="00546C64" w:rsidRDefault="00546C64" w:rsidP="00CC3FBF">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בעד הצבת שלט למשך תקופה קצרה משנה, תחושב אגרה בעד כל חודש בשיעור של 10% משיעור האגרה השנתית כלהלן ובלבד שסך האגרה אשר ישולם לא יעלה על שיעור האגרה השנתית:</w:t>
      </w:r>
    </w:p>
    <w:p w14:paraId="6CE40BD4" w14:textId="77777777" w:rsidR="00546C64" w:rsidRDefault="00546C64" w:rsidP="00B839F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B839F0">
        <w:rPr>
          <w:rFonts w:cs="FrankRuehl" w:hint="cs"/>
          <w:rtl/>
          <w:lang w:eastAsia="en-US"/>
        </w:rPr>
        <w:t>הוצג שלט, תשולם אגרה בעד התקופה שבין מועד הצבת השלט לבין 31 בדצמבר של אותה שנה, אלא אם כן הוכח להנחת דעת ראש העירייה כי השלט הוצג בחודש אחר באותה שנה;</w:t>
      </w:r>
    </w:p>
    <w:p w14:paraId="03A6BA1B" w14:textId="77777777" w:rsidR="00B839F0" w:rsidRDefault="00B839F0" w:rsidP="00B839F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הוסר שלט והודעה על כך נמסרה לראש העירייה בכתב, תוחזר האגרה ששולמה בעד התקופה שבין ה-1 לחודש שלאחר מסירת ההודעה לבין 31 בדצמבר של אותה שנה; לעניין סעיף קטן זה לא תחול ההגדרה "שנה" הקבועה בסעיף 1.</w:t>
      </w:r>
    </w:p>
    <w:p w14:paraId="2E3E5B7A" w14:textId="77777777" w:rsidR="00B839F0" w:rsidRDefault="00B839F0" w:rsidP="00CC3FBF">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DA4B7A">
        <w:rPr>
          <w:rFonts w:cs="FrankRuehl" w:hint="cs"/>
          <w:rtl/>
          <w:lang w:eastAsia="en-US"/>
        </w:rPr>
        <w:t>הוצג שלט שלא בהתאם להוראות חוק עזר זה וניתן לאחר מועד ההצגה רישיון להצגת השלט האמור, ישלם המבקש לעירייה אגרת שילוט בעד התקופה שמיום הצגת השילוט בפועל.</w:t>
      </w:r>
    </w:p>
    <w:p w14:paraId="29481D9B" w14:textId="77777777" w:rsidR="00DA4B7A" w:rsidRDefault="00DA4B7A" w:rsidP="00CC3FBF">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הוצג שלט בלא רישיון או בניגוד לתנאיו, או בניגוד להוראות חוק עזר זה או </w:t>
      </w:r>
      <w:r w:rsidR="007D2E07">
        <w:rPr>
          <w:rFonts w:cs="FrankRuehl" w:hint="cs"/>
          <w:rtl/>
          <w:lang w:eastAsia="en-US"/>
        </w:rPr>
        <w:t>בניגוד להוראות כל דין, לא יגרע הדבר מחובת מפרסם השלט לשלם את האגרות האמורות מיום הצגתו של השילוט.</w:t>
      </w:r>
    </w:p>
    <w:p w14:paraId="4EA48552" w14:textId="77777777" w:rsidR="007D2E07" w:rsidRDefault="007D2E07" w:rsidP="00CC3FBF">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ראש העירייה רשאי לפטור מציג שלט מתשלום אגרה, כולה או מקצתה, בגלל אופיו הציבורי של השלט או מסיבה אחרת, לפי המלצת הוועדה המקצועית בלבד.</w:t>
      </w:r>
    </w:p>
    <w:p w14:paraId="189B759B" w14:textId="77777777" w:rsidR="00A54089" w:rsidRDefault="00A54089" w:rsidP="00CC3FBF">
      <w:pPr>
        <w:pStyle w:val="P00"/>
        <w:spacing w:before="72"/>
        <w:ind w:left="0" w:right="1134"/>
        <w:rPr>
          <w:rFonts w:cs="FrankRuehl"/>
          <w:rtl/>
          <w:lang w:eastAsia="en-US"/>
        </w:rPr>
      </w:pPr>
      <w:bookmarkStart w:id="9" w:name="Seif8"/>
      <w:bookmarkEnd w:id="9"/>
      <w:r>
        <w:rPr>
          <w:lang w:val="he-IL"/>
        </w:rPr>
        <w:pict w14:anchorId="5C4BED33">
          <v:rect id="_x0000_s1034" style="position:absolute;left:0;text-align:left;margin-left:464.5pt;margin-top:8.05pt;width:75.05pt;height:15pt;z-index:251651584" o:allowincell="f" filled="f" stroked="f" strokecolor="lime" strokeweight=".25pt">
            <v:textbox style="mso-next-textbox:#_x0000_s1034" inset="0,0,0,0">
              <w:txbxContent>
                <w:p w14:paraId="128E02A9" w14:textId="77777777" w:rsidR="009832D5" w:rsidRDefault="00EB287A">
                  <w:pPr>
                    <w:spacing w:line="160" w:lineRule="exact"/>
                    <w:jc w:val="left"/>
                    <w:rPr>
                      <w:rFonts w:cs="Miriam" w:hint="cs"/>
                      <w:noProof/>
                      <w:sz w:val="18"/>
                      <w:szCs w:val="18"/>
                      <w:rtl/>
                    </w:rPr>
                  </w:pPr>
                  <w:r>
                    <w:rPr>
                      <w:rFonts w:cs="Miriam" w:hint="cs"/>
                      <w:sz w:val="18"/>
                      <w:szCs w:val="18"/>
                      <w:rtl/>
                    </w:rPr>
                    <w:t>תוקף הרישיון</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sidR="00EB287A">
        <w:rPr>
          <w:rFonts w:cs="FrankRuehl" w:hint="cs"/>
          <w:rtl/>
          <w:lang w:eastAsia="en-US"/>
        </w:rPr>
        <w:t>תוקפו של רישיון הוא עד 31 בדצמבר בשנה שבה ניתן, אלא אם כן צוין ברישיון מועד אחר</w:t>
      </w:r>
      <w:r w:rsidR="00CC3FBF">
        <w:rPr>
          <w:rFonts w:cs="FrankRuehl" w:hint="cs"/>
          <w:rtl/>
          <w:lang w:eastAsia="en-US"/>
        </w:rPr>
        <w:t>.</w:t>
      </w:r>
    </w:p>
    <w:p w14:paraId="1EFB747B" w14:textId="77777777" w:rsidR="00A54089" w:rsidRDefault="00A54089" w:rsidP="00C37378">
      <w:pPr>
        <w:pStyle w:val="P00"/>
        <w:spacing w:before="72"/>
        <w:ind w:left="0" w:right="1134"/>
        <w:rPr>
          <w:rFonts w:cs="FrankRuehl"/>
          <w:rtl/>
          <w:lang w:eastAsia="en-US"/>
        </w:rPr>
      </w:pPr>
      <w:bookmarkStart w:id="10" w:name="Seif11"/>
      <w:bookmarkEnd w:id="10"/>
      <w:r>
        <w:rPr>
          <w:lang w:val="he-IL"/>
        </w:rPr>
        <w:pict w14:anchorId="67D7ACB8">
          <v:rect id="_x0000_s1055" style="position:absolute;left:0;text-align:left;margin-left:464.5pt;margin-top:8.05pt;width:75.05pt;height:16.4pt;z-index:251654656" o:allowincell="f" filled="f" stroked="f" strokecolor="lime" strokeweight=".25pt">
            <v:textbox style="mso-next-textbox:#_x0000_s1055" inset="0,0,0,0">
              <w:txbxContent>
                <w:p w14:paraId="04B672DC" w14:textId="77777777" w:rsidR="009832D5" w:rsidRDefault="00EB287A">
                  <w:pPr>
                    <w:spacing w:line="160" w:lineRule="exact"/>
                    <w:jc w:val="left"/>
                    <w:rPr>
                      <w:rFonts w:cs="Miriam" w:hint="cs"/>
                      <w:noProof/>
                      <w:sz w:val="18"/>
                      <w:szCs w:val="18"/>
                      <w:rtl/>
                    </w:rPr>
                  </w:pPr>
                  <w:r>
                    <w:rPr>
                      <w:rFonts w:cs="Miriam" w:hint="cs"/>
                      <w:sz w:val="18"/>
                      <w:szCs w:val="18"/>
                      <w:rtl/>
                    </w:rPr>
                    <w:t>חידוש הרישיון</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EB287A">
        <w:rPr>
          <w:rFonts w:cs="FrankRuehl" w:hint="cs"/>
          <w:rtl/>
          <w:lang w:eastAsia="en-US"/>
        </w:rPr>
        <w:t>בקשה לחידוש רישיון תוגש בכתב לראש העירייה 30 ימים לפחות לפני תום תוקפו, ותכלול הצהרה של מגיש הבקשה, לפי הנוסח הקבוע בתוספת השנייה לחוק עזר זה, ולפיה לא בוצע כל שינוי בשילוט, לרבות במידותיו, בתוכנו, באופן הצבתו ובשאר פרטי השילוט כמפורט בסעיף 3</w:t>
      </w:r>
      <w:r w:rsidR="000F5C30">
        <w:rPr>
          <w:rFonts w:cs="FrankRuehl" w:hint="cs"/>
          <w:rtl/>
          <w:lang w:eastAsia="en-US"/>
        </w:rPr>
        <w:t>.</w:t>
      </w:r>
    </w:p>
    <w:p w14:paraId="2FB05CDD" w14:textId="77777777" w:rsidR="00EB287A" w:rsidRDefault="00EB287A" w:rsidP="00C3737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יהיה תוקף לחידוש רישיון אם חודש על סמך הצהרה כוזבת.</w:t>
      </w:r>
    </w:p>
    <w:p w14:paraId="1BE75D62" w14:textId="77777777" w:rsidR="00EB287A" w:rsidRDefault="00EB287A" w:rsidP="00C3737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הוגשה בקשה לחידוש רישיון כאמור בסעיף קטן (א), ושולמה אגרת שילוט מראש בגין תקופת חידוש הרישיון, יראו את מגיש הבקשה כמחזיק ברישיון שילוט תקף בגין תקופת החידוש, וזאת עד לחידושו של הרישיון כמבוקש, למעט אם נשלחה על ידי ראש העירייה הודעה בכתב ולפיה סירב לחידוש הרישיון.</w:t>
      </w:r>
    </w:p>
    <w:p w14:paraId="15F63CF0" w14:textId="77777777" w:rsidR="00A54089" w:rsidRDefault="00A54089" w:rsidP="00551687">
      <w:pPr>
        <w:pStyle w:val="P00"/>
        <w:spacing w:before="72"/>
        <w:ind w:left="0" w:right="1134"/>
        <w:rPr>
          <w:rFonts w:cs="FrankRuehl"/>
          <w:rtl/>
          <w:lang w:eastAsia="en-US"/>
        </w:rPr>
      </w:pPr>
      <w:bookmarkStart w:id="11" w:name="Seif12"/>
      <w:bookmarkEnd w:id="11"/>
      <w:r>
        <w:rPr>
          <w:lang w:val="he-IL"/>
        </w:rPr>
        <w:pict w14:anchorId="5809FDF6">
          <v:rect id="_x0000_s1056" style="position:absolute;left:0;text-align:left;margin-left:464.5pt;margin-top:8.05pt;width:75.05pt;height:14.65pt;z-index:251655680" o:allowincell="f" filled="f" stroked="f" strokecolor="lime" strokeweight=".25pt">
            <v:textbox style="mso-next-textbox:#_x0000_s1056" inset="0,0,0,0">
              <w:txbxContent>
                <w:p w14:paraId="3481C71C" w14:textId="77777777" w:rsidR="009832D5" w:rsidRDefault="00EB287A" w:rsidP="00F55466">
                  <w:pPr>
                    <w:spacing w:line="160" w:lineRule="exact"/>
                    <w:jc w:val="left"/>
                    <w:rPr>
                      <w:rFonts w:cs="Miriam" w:hint="cs"/>
                      <w:noProof/>
                      <w:sz w:val="18"/>
                      <w:szCs w:val="18"/>
                      <w:rtl/>
                    </w:rPr>
                  </w:pPr>
                  <w:r>
                    <w:rPr>
                      <w:rFonts w:cs="Miriam" w:hint="cs"/>
                      <w:sz w:val="18"/>
                      <w:szCs w:val="18"/>
                      <w:rtl/>
                    </w:rPr>
                    <w:t>ציון פרטים</w:t>
                  </w:r>
                </w:p>
              </w:txbxContent>
            </v:textbox>
            <w10:anchorlock/>
          </v:rect>
        </w:pict>
      </w:r>
      <w:r>
        <w:rPr>
          <w:rStyle w:val="big-number"/>
          <w:rFonts w:cs="Miriam"/>
          <w:rtl/>
        </w:rPr>
        <w:t>1</w:t>
      </w:r>
      <w:r w:rsidR="001927B1">
        <w:rPr>
          <w:rStyle w:val="big-number"/>
          <w:rFonts w:cs="Miriam" w:hint="cs"/>
          <w:rtl/>
        </w:rPr>
        <w:t>0</w:t>
      </w:r>
      <w:r>
        <w:rPr>
          <w:rStyle w:val="big-number"/>
          <w:rFonts w:cs="Miriam"/>
          <w:rtl/>
        </w:rPr>
        <w:t>.</w:t>
      </w:r>
      <w:r>
        <w:rPr>
          <w:rStyle w:val="big-number"/>
          <w:rFonts w:cs="Miriam"/>
          <w:rtl/>
        </w:rPr>
        <w:tab/>
      </w:r>
      <w:r w:rsidR="00EB287A">
        <w:rPr>
          <w:rStyle w:val="default"/>
          <w:rFonts w:hint="cs"/>
          <w:rtl/>
        </w:rPr>
        <w:t>לא יפרסם אדם שילוט, אלא אם כן צוינו בו שמו ומענו של מפרסם השילוט, מתקינו או יצרנו; יצוינו הפרטים מחוץ לשלט, יחויבו ברישיון ואגרה בנפרד</w:t>
      </w:r>
      <w:r w:rsidR="00021F1F">
        <w:rPr>
          <w:rFonts w:cs="FrankRuehl" w:hint="cs"/>
          <w:rtl/>
          <w:lang w:eastAsia="en-US"/>
        </w:rPr>
        <w:t>.</w:t>
      </w:r>
    </w:p>
    <w:p w14:paraId="228C8FD7" w14:textId="77777777" w:rsidR="00A54089" w:rsidRDefault="00A54089" w:rsidP="001C1B6F">
      <w:pPr>
        <w:pStyle w:val="P00"/>
        <w:spacing w:before="72"/>
        <w:ind w:left="0" w:right="1134"/>
        <w:rPr>
          <w:rStyle w:val="default"/>
          <w:rtl/>
        </w:rPr>
      </w:pPr>
      <w:bookmarkStart w:id="12" w:name="Seif9"/>
      <w:bookmarkEnd w:id="12"/>
      <w:r>
        <w:rPr>
          <w:lang w:val="he-IL"/>
        </w:rPr>
        <w:pict w14:anchorId="1260AE85">
          <v:rect id="_x0000_s1039" style="position:absolute;left:0;text-align:left;margin-left:464.5pt;margin-top:8.05pt;width:75.05pt;height:10.55pt;z-index:251652608" o:allowincell="f" filled="f" stroked="f" strokecolor="lime" strokeweight=".25pt">
            <v:textbox style="mso-next-textbox:#_x0000_s1039" inset="0,0,0,0">
              <w:txbxContent>
                <w:p w14:paraId="77A0C4BF" w14:textId="77777777" w:rsidR="009832D5" w:rsidRDefault="00EB287A">
                  <w:pPr>
                    <w:spacing w:line="160" w:lineRule="exact"/>
                    <w:jc w:val="left"/>
                    <w:rPr>
                      <w:rFonts w:cs="Miriam" w:hint="cs"/>
                      <w:noProof/>
                      <w:sz w:val="18"/>
                      <w:szCs w:val="18"/>
                      <w:rtl/>
                    </w:rPr>
                  </w:pPr>
                  <w:r>
                    <w:rPr>
                      <w:rFonts w:cs="Miriam" w:hint="cs"/>
                      <w:sz w:val="18"/>
                      <w:szCs w:val="18"/>
                      <w:rtl/>
                    </w:rPr>
                    <w:t>עינוג ציבורי</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EB287A">
        <w:rPr>
          <w:rStyle w:val="default"/>
          <w:rFonts w:hint="cs"/>
          <w:rtl/>
        </w:rPr>
        <w:t>בקשה לפרסום עינוג ציבורי יכול שתתייחס לתמונות או למודעות, המשתנות מדי פעם לפי המופעים, ועל אף האמור בסעיף 3 לחוק העזר לא יידרש מפרסם תמונות או מודעות כאמור להגישן לראש העירייה, ובלבד שהמועצה לביקורת סרטים ומחזות אישרה אותן לפי סעיף 5 לפקודת סרטי הראינוע, 1927</w:t>
      </w:r>
      <w:r w:rsidR="000F5C30">
        <w:rPr>
          <w:rStyle w:val="default"/>
          <w:rFonts w:hint="cs"/>
          <w:rtl/>
        </w:rPr>
        <w:t>.</w:t>
      </w:r>
    </w:p>
    <w:p w14:paraId="0576FDFB" w14:textId="77777777" w:rsidR="00A54089" w:rsidRDefault="00A54089" w:rsidP="001C1B6F">
      <w:pPr>
        <w:pStyle w:val="P00"/>
        <w:spacing w:before="72"/>
        <w:ind w:left="0" w:right="1134"/>
        <w:rPr>
          <w:rFonts w:cs="FrankRuehl"/>
          <w:rtl/>
          <w:lang w:eastAsia="en-US"/>
        </w:rPr>
      </w:pPr>
      <w:bookmarkStart w:id="13" w:name="Seif10"/>
      <w:bookmarkEnd w:id="13"/>
      <w:r>
        <w:rPr>
          <w:lang w:val="he-IL"/>
        </w:rPr>
        <w:pict w14:anchorId="2213EA3A">
          <v:rect id="_x0000_s1040" style="position:absolute;left:0;text-align:left;margin-left:464.35pt;margin-top:7.1pt;width:75.05pt;height:14pt;z-index:251653632" o:allowincell="f" filled="f" stroked="f" strokecolor="lime" strokeweight=".25pt">
            <v:textbox style="mso-next-textbox:#_x0000_s1040" inset="0,0,0,0">
              <w:txbxContent>
                <w:p w14:paraId="7F20ACBD" w14:textId="77777777" w:rsidR="009832D5" w:rsidRDefault="0012469B" w:rsidP="00E12FA2">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12469B">
        <w:rPr>
          <w:rFonts w:cs="FrankRuehl" w:hint="cs"/>
          <w:rtl/>
          <w:lang w:eastAsia="en-US"/>
        </w:rPr>
        <w:t>(א)</w:t>
      </w:r>
      <w:r w:rsidR="0012469B">
        <w:rPr>
          <w:rFonts w:cs="FrankRuehl"/>
          <w:rtl/>
          <w:lang w:eastAsia="en-US"/>
        </w:rPr>
        <w:tab/>
      </w:r>
      <w:r w:rsidR="0012469B">
        <w:rPr>
          <w:rFonts w:cs="FrankRuehl" w:hint="cs"/>
          <w:rtl/>
          <w:lang w:eastAsia="en-US"/>
        </w:rPr>
        <w:t xml:space="preserve">הוראות פרק זה לא יחולו על </w:t>
      </w:r>
      <w:r w:rsidR="0012469B">
        <w:rPr>
          <w:rFonts w:cs="FrankRuehl"/>
          <w:rtl/>
          <w:lang w:eastAsia="en-US"/>
        </w:rPr>
        <w:t>–</w:t>
      </w:r>
    </w:p>
    <w:p w14:paraId="40FA359D" w14:textId="77777777" w:rsidR="0012469B" w:rsidRDefault="0012469B" w:rsidP="0012469B">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דגל המשמש כסמל של מדינה או ארגון בעל אופי ציבורי או דתי, ובלבד שהצגתו היא כדין ואינה משמשת לפרסומת מסחרית;</w:t>
      </w:r>
    </w:p>
    <w:p w14:paraId="59E7A10C" w14:textId="77777777" w:rsidR="0012469B" w:rsidRDefault="0012469B" w:rsidP="0012469B">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שילוט המורה על כך שעסק או פעילות הועתק ממקום אחד למשנהו, ובלבד שמידות השילוט לא יעלו על 60 ס"מ </w:t>
      </w:r>
      <w:r>
        <w:rPr>
          <w:rFonts w:cs="FrankRuehl"/>
          <w:lang w:eastAsia="en-US"/>
        </w:rPr>
        <w:t>x</w:t>
      </w:r>
      <w:r>
        <w:rPr>
          <w:rFonts w:cs="FrankRuehl" w:hint="cs"/>
          <w:rtl/>
          <w:lang w:eastAsia="en-US"/>
        </w:rPr>
        <w:t xml:space="preserve"> 35 ס"מ, והשלט לא יוצג לתקופה העולה על תשעים ימים ממועד ההעתקה;</w:t>
      </w:r>
    </w:p>
    <w:p w14:paraId="261A4179" w14:textId="77777777" w:rsidR="0012469B" w:rsidRDefault="0012469B" w:rsidP="0012469B">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שילוט של הממשלה, העירייה ובתי המשפט;</w:t>
      </w:r>
    </w:p>
    <w:p w14:paraId="584E78F3" w14:textId="77777777" w:rsidR="0012469B" w:rsidRDefault="0012469B" w:rsidP="0012469B">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מודעות אבל;</w:t>
      </w:r>
    </w:p>
    <w:p w14:paraId="5582F2BE" w14:textId="77777777" w:rsidR="0012469B" w:rsidRDefault="0012469B" w:rsidP="0012469B">
      <w:pPr>
        <w:pStyle w:val="P00"/>
        <w:spacing w:before="72"/>
        <w:ind w:left="1021"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שלט המוצג על דלת כניסה לבית שאינו בעל אופי עסקי;</w:t>
      </w:r>
    </w:p>
    <w:p w14:paraId="1BA75584" w14:textId="77777777" w:rsidR="0012469B" w:rsidRDefault="0012469B" w:rsidP="0012469B">
      <w:pPr>
        <w:pStyle w:val="P00"/>
        <w:spacing w:before="72"/>
        <w:ind w:left="1021"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מודעה על גבי כלי רכב המפרסמת את הרכב למכירה;</w:t>
      </w:r>
    </w:p>
    <w:p w14:paraId="7D887168" w14:textId="77777777" w:rsidR="0012469B" w:rsidRDefault="0012469B" w:rsidP="0012469B">
      <w:pPr>
        <w:pStyle w:val="P00"/>
        <w:spacing w:before="72"/>
        <w:ind w:left="1021"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מודעה הנישאת בידי אדם במהלך אסיפה או הפגנה;</w:t>
      </w:r>
    </w:p>
    <w:p w14:paraId="7673956B" w14:textId="77777777" w:rsidR="0012469B" w:rsidRDefault="0012469B" w:rsidP="0012469B">
      <w:pPr>
        <w:pStyle w:val="P00"/>
        <w:spacing w:before="72"/>
        <w:ind w:left="1021" w:right="1134"/>
        <w:rPr>
          <w:rFonts w:cs="FrankRuehl"/>
          <w:rtl/>
          <w:lang w:eastAsia="en-US"/>
        </w:rPr>
      </w:pPr>
      <w:r>
        <w:rPr>
          <w:rFonts w:cs="FrankRuehl" w:hint="cs"/>
          <w:rtl/>
          <w:lang w:eastAsia="en-US"/>
        </w:rPr>
        <w:t>(8)</w:t>
      </w:r>
      <w:r>
        <w:rPr>
          <w:rFonts w:cs="FrankRuehl"/>
          <w:rtl/>
          <w:lang w:eastAsia="en-US"/>
        </w:rPr>
        <w:tab/>
      </w:r>
      <w:r>
        <w:rPr>
          <w:rFonts w:cs="FrankRuehl" w:hint="cs"/>
          <w:rtl/>
          <w:lang w:eastAsia="en-US"/>
        </w:rPr>
        <w:t>מודעות ושלטים בעלי אופי פוליטי;</w:t>
      </w:r>
    </w:p>
    <w:p w14:paraId="4B3826C7" w14:textId="77777777" w:rsidR="0012469B" w:rsidRDefault="0012469B" w:rsidP="0012469B">
      <w:pPr>
        <w:pStyle w:val="P00"/>
        <w:spacing w:before="72"/>
        <w:ind w:left="1021" w:right="1134"/>
        <w:rPr>
          <w:rFonts w:cs="FrankRuehl"/>
          <w:rtl/>
          <w:lang w:eastAsia="en-US"/>
        </w:rPr>
      </w:pPr>
      <w:r>
        <w:rPr>
          <w:rFonts w:cs="FrankRuehl" w:hint="cs"/>
          <w:rtl/>
          <w:lang w:eastAsia="en-US"/>
        </w:rPr>
        <w:t>(9)</w:t>
      </w:r>
      <w:r>
        <w:rPr>
          <w:rFonts w:cs="FrankRuehl"/>
          <w:rtl/>
          <w:lang w:eastAsia="en-US"/>
        </w:rPr>
        <w:tab/>
      </w:r>
      <w:r>
        <w:rPr>
          <w:rFonts w:cs="FrankRuehl" w:hint="cs"/>
          <w:rtl/>
          <w:lang w:eastAsia="en-US"/>
        </w:rPr>
        <w:t>פרסום בדרך של כרוזים המחולקים מיד ליד;</w:t>
      </w:r>
    </w:p>
    <w:p w14:paraId="44347257" w14:textId="77777777" w:rsidR="0012469B" w:rsidRDefault="0012469B" w:rsidP="0012469B">
      <w:pPr>
        <w:pStyle w:val="P00"/>
        <w:spacing w:before="72"/>
        <w:ind w:left="1021" w:right="1134"/>
        <w:rPr>
          <w:rFonts w:cs="FrankRuehl"/>
          <w:rtl/>
          <w:lang w:eastAsia="en-US"/>
        </w:rPr>
      </w:pPr>
      <w:r>
        <w:rPr>
          <w:rFonts w:cs="FrankRuehl" w:hint="cs"/>
          <w:rtl/>
          <w:lang w:eastAsia="en-US"/>
        </w:rPr>
        <w:t>(10)</w:t>
      </w:r>
      <w:r>
        <w:rPr>
          <w:rFonts w:cs="FrankRuehl"/>
          <w:rtl/>
          <w:lang w:eastAsia="en-US"/>
        </w:rPr>
        <w:tab/>
      </w:r>
      <w:r>
        <w:rPr>
          <w:rFonts w:cs="FrankRuehl" w:hint="cs"/>
          <w:rtl/>
          <w:lang w:eastAsia="en-US"/>
        </w:rPr>
        <w:t>שילוט שחובה להציג על פי דין ובלבד שהוצב בהתאם להוראות החוק הרלוונטי;</w:t>
      </w:r>
    </w:p>
    <w:p w14:paraId="2B13497A" w14:textId="77777777" w:rsidR="0012469B" w:rsidRDefault="0012469B" w:rsidP="0012469B">
      <w:pPr>
        <w:pStyle w:val="P00"/>
        <w:spacing w:before="72"/>
        <w:ind w:left="1021" w:right="1134"/>
        <w:rPr>
          <w:rFonts w:cs="FrankRuehl"/>
          <w:rtl/>
          <w:lang w:eastAsia="en-US"/>
        </w:rPr>
      </w:pPr>
      <w:r>
        <w:rPr>
          <w:rFonts w:cs="FrankRuehl" w:hint="cs"/>
          <w:rtl/>
          <w:lang w:eastAsia="en-US"/>
        </w:rPr>
        <w:t>(11)</w:t>
      </w:r>
      <w:r>
        <w:rPr>
          <w:rFonts w:cs="FrankRuehl"/>
          <w:rtl/>
          <w:lang w:eastAsia="en-US"/>
        </w:rPr>
        <w:tab/>
      </w:r>
      <w:r>
        <w:rPr>
          <w:rFonts w:cs="FrankRuehl" w:hint="cs"/>
          <w:rtl/>
          <w:lang w:eastAsia="en-US"/>
        </w:rPr>
        <w:t>מודעה של מכירה או השכרה של דירת מגורים המוצגת על אותה דירה.</w:t>
      </w:r>
    </w:p>
    <w:p w14:paraId="1DF686F1" w14:textId="77777777" w:rsidR="0012469B" w:rsidRDefault="0012469B" w:rsidP="001C1B6F">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על אף האמור בסעיף קטן (א), רשאי ראש העירייה להורות על מקום הצגתו של שילוט כאמור בסעיף זה, והמציג יציגו בהתאם להוראות ראש העירייה.</w:t>
      </w:r>
    </w:p>
    <w:p w14:paraId="15A3992E" w14:textId="77777777" w:rsidR="0012469B" w:rsidRPr="0012469B" w:rsidRDefault="0012469B" w:rsidP="0012469B">
      <w:pPr>
        <w:pStyle w:val="medium2-header"/>
        <w:keepLines w:val="0"/>
        <w:adjustRightInd w:val="0"/>
        <w:spacing w:before="72"/>
        <w:ind w:left="0" w:right="1134"/>
        <w:textAlignment w:val="baseline"/>
        <w:rPr>
          <w:rFonts w:cs="FrankRuehl" w:hint="cs"/>
          <w:noProof/>
          <w:sz w:val="20"/>
          <w:rtl/>
        </w:rPr>
      </w:pPr>
      <w:bookmarkStart w:id="14" w:name="med2"/>
      <w:bookmarkEnd w:id="14"/>
      <w:r w:rsidRPr="0012469B">
        <w:rPr>
          <w:rFonts w:cs="FrankRuehl" w:hint="cs"/>
          <w:noProof/>
          <w:sz w:val="20"/>
          <w:rtl/>
        </w:rPr>
        <w:t>פרק שלישי: שלטים ומודעות אסורים</w:t>
      </w:r>
    </w:p>
    <w:p w14:paraId="40383415" w14:textId="77777777" w:rsidR="007E61A7" w:rsidRDefault="007E61A7" w:rsidP="007E61A7">
      <w:pPr>
        <w:pStyle w:val="P00"/>
        <w:spacing w:before="72"/>
        <w:ind w:left="0" w:right="1134"/>
        <w:rPr>
          <w:rFonts w:cs="FrankRuehl"/>
          <w:rtl/>
          <w:lang w:eastAsia="en-US"/>
        </w:rPr>
      </w:pPr>
      <w:bookmarkStart w:id="15" w:name="Seif13"/>
      <w:bookmarkEnd w:id="15"/>
      <w:r>
        <w:rPr>
          <w:lang w:val="he-IL"/>
        </w:rPr>
        <w:pict w14:anchorId="710D789A">
          <v:rect id="_x0000_s1232" style="position:absolute;left:0;text-align:left;margin-left:464.35pt;margin-top:7.1pt;width:75.05pt;height:14pt;z-index:251656704" o:allowincell="f" filled="f" stroked="f" strokecolor="lime" strokeweight=".25pt">
            <v:textbox style="mso-next-textbox:#_x0000_s1232" inset="0,0,0,0">
              <w:txbxContent>
                <w:p w14:paraId="5F674160" w14:textId="77777777" w:rsidR="007E61A7" w:rsidRDefault="0012469B" w:rsidP="007E61A7">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Pr>
          <w:rStyle w:val="big-number"/>
          <w:rFonts w:cs="Miriam"/>
          <w:rtl/>
        </w:rPr>
        <w:t>1</w:t>
      </w:r>
      <w:r w:rsidR="0012469B">
        <w:rPr>
          <w:rStyle w:val="big-number"/>
          <w:rFonts w:cs="Miriam" w:hint="cs"/>
          <w:rtl/>
        </w:rPr>
        <w:t>3</w:t>
      </w:r>
      <w:r>
        <w:rPr>
          <w:rStyle w:val="big-number"/>
          <w:rFonts w:cs="Miriam"/>
          <w:rtl/>
        </w:rPr>
        <w:t>.</w:t>
      </w:r>
      <w:r>
        <w:rPr>
          <w:rStyle w:val="big-number"/>
          <w:rFonts w:cs="Miriam"/>
          <w:rtl/>
        </w:rPr>
        <w:tab/>
      </w:r>
      <w:r w:rsidR="00640733">
        <w:rPr>
          <w:rFonts w:cs="FrankRuehl" w:hint="cs"/>
          <w:rtl/>
          <w:lang w:eastAsia="en-US"/>
        </w:rPr>
        <w:t>לא יציג או יפרסם אדם שילוט, לא יגרום לפרסומו ולא יינתן רישיון לשילוט שהתקיים בו אחד מאלה:</w:t>
      </w:r>
    </w:p>
    <w:p w14:paraId="4732D036" w14:textId="77777777" w:rsidR="00640733" w:rsidRDefault="00640733" w:rsidP="00640733">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הוא גורם נזק או מטרד כלשהו, לרבות רעש, ריח, אור או כיוצא בהם, או שהוא פוגע באיכות הסביבה;</w:t>
      </w:r>
    </w:p>
    <w:p w14:paraId="036A8582" w14:textId="77777777" w:rsidR="00640733" w:rsidRDefault="00640733" w:rsidP="00640733">
      <w:pPr>
        <w:pStyle w:val="P00"/>
        <w:spacing w:before="72"/>
        <w:ind w:left="624" w:right="1134"/>
        <w:rPr>
          <w:rFonts w:cs="FrankRuehl"/>
          <w:rtl/>
          <w:lang w:eastAsia="en-US"/>
        </w:rPr>
      </w:pPr>
      <w:r>
        <w:rPr>
          <w:rFonts w:cs="FrankRuehl" w:hint="cs"/>
          <w:rtl/>
          <w:lang w:eastAsia="en-US"/>
        </w:rPr>
        <w:t>(2)</w:t>
      </w:r>
      <w:r>
        <w:rPr>
          <w:rFonts w:cs="FrankRuehl"/>
          <w:rtl/>
          <w:lang w:eastAsia="en-US"/>
        </w:rPr>
        <w:tab/>
      </w:r>
      <w:r w:rsidR="004E078F">
        <w:rPr>
          <w:rFonts w:cs="FrankRuehl" w:hint="cs"/>
          <w:rtl/>
          <w:lang w:eastAsia="en-US"/>
        </w:rPr>
        <w:t>הוא עלול לסכן חיי אדם או לפגוע בבטיחות, להטעות או להפריע לתנועת כלי רכב או הולכי רגל;</w:t>
      </w:r>
    </w:p>
    <w:p w14:paraId="28907032" w14:textId="77777777" w:rsidR="004E078F" w:rsidRDefault="004E078F" w:rsidP="00640733">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הוא חוסם דלת, חלון, יציאת חירום או פתח אחר, או מפריע למעבר בהם;</w:t>
      </w:r>
    </w:p>
    <w:p w14:paraId="482CE8D5" w14:textId="77777777" w:rsidR="004E078F" w:rsidRDefault="004E078F" w:rsidP="00640733">
      <w:pPr>
        <w:pStyle w:val="P00"/>
        <w:spacing w:before="72"/>
        <w:ind w:left="624" w:right="1134"/>
        <w:rPr>
          <w:rFonts w:cs="FrankRuehl"/>
          <w:rtl/>
          <w:lang w:eastAsia="en-US"/>
        </w:rPr>
      </w:pPr>
      <w:r>
        <w:rPr>
          <w:rFonts w:cs="FrankRuehl" w:hint="cs"/>
          <w:rtl/>
          <w:lang w:eastAsia="en-US"/>
        </w:rPr>
        <w:t>(4)</w:t>
      </w:r>
      <w:r>
        <w:rPr>
          <w:rFonts w:cs="FrankRuehl"/>
          <w:rtl/>
          <w:lang w:eastAsia="en-US"/>
        </w:rPr>
        <w:tab/>
      </w:r>
      <w:r w:rsidR="0032721F">
        <w:rPr>
          <w:rFonts w:cs="FrankRuehl" w:hint="cs"/>
          <w:rtl/>
          <w:lang w:eastAsia="en-US"/>
        </w:rPr>
        <w:t>הוא מתפרסם במקום ציבורי שבו לציבור יש זכות מעבר, שלא על גבי מיתקן המיועד לכך שאושר בידי ראש העירייה;</w:t>
      </w:r>
    </w:p>
    <w:p w14:paraId="7DED15D5" w14:textId="77777777" w:rsidR="0032721F" w:rsidRDefault="0032721F" w:rsidP="00640733">
      <w:pPr>
        <w:pStyle w:val="P00"/>
        <w:spacing w:before="72"/>
        <w:ind w:left="624" w:right="1134"/>
        <w:rPr>
          <w:rFonts w:cs="FrankRuehl"/>
          <w:rtl/>
          <w:lang w:eastAsia="en-US"/>
        </w:rPr>
      </w:pPr>
      <w:r>
        <w:rPr>
          <w:rFonts w:cs="FrankRuehl" w:hint="cs"/>
          <w:rtl/>
          <w:lang w:eastAsia="en-US"/>
        </w:rPr>
        <w:t>(5)</w:t>
      </w:r>
      <w:r>
        <w:rPr>
          <w:rFonts w:cs="FrankRuehl"/>
          <w:rtl/>
          <w:lang w:eastAsia="en-US"/>
        </w:rPr>
        <w:tab/>
      </w:r>
      <w:r>
        <w:rPr>
          <w:rFonts w:cs="FrankRuehl" w:hint="cs"/>
          <w:rtl/>
          <w:lang w:eastAsia="en-US"/>
        </w:rPr>
        <w:t>הוא מוצג על מזגן אוויר, צינור ביוב, צינור אוויר, עמוד חשמל, מיתקן טלפון, מיתקן להפעלת רמזור, אנטנה, עמוד צופרים, תמרור או כיוצא בהם או שהוא מוצג במקום שנועד לציוד ולמיתקנים לכיבוי שריפות;</w:t>
      </w:r>
    </w:p>
    <w:p w14:paraId="0B6B8026" w14:textId="77777777" w:rsidR="0032721F" w:rsidRDefault="0032721F" w:rsidP="00640733">
      <w:pPr>
        <w:pStyle w:val="P00"/>
        <w:spacing w:before="72"/>
        <w:ind w:left="624" w:right="1134"/>
        <w:rPr>
          <w:rFonts w:cs="FrankRuehl"/>
          <w:rtl/>
          <w:lang w:eastAsia="en-US"/>
        </w:rPr>
      </w:pPr>
      <w:r>
        <w:rPr>
          <w:rFonts w:cs="FrankRuehl" w:hint="cs"/>
          <w:rtl/>
          <w:lang w:eastAsia="en-US"/>
        </w:rPr>
        <w:t>(6)</w:t>
      </w:r>
      <w:r>
        <w:rPr>
          <w:rFonts w:cs="FrankRuehl"/>
          <w:rtl/>
          <w:lang w:eastAsia="en-US"/>
        </w:rPr>
        <w:tab/>
      </w:r>
      <w:r>
        <w:rPr>
          <w:rFonts w:cs="FrankRuehl" w:hint="cs"/>
          <w:rtl/>
          <w:lang w:eastAsia="en-US"/>
        </w:rPr>
        <w:t>הוא מסתיר פרטים בעלי ייחוד או ערך ארכיטקטוני, קשתות או עמודים או פוגם במראה החיצוני של המבנה;</w:t>
      </w:r>
    </w:p>
    <w:p w14:paraId="361FD758" w14:textId="77777777" w:rsidR="0032721F" w:rsidRDefault="0032721F" w:rsidP="00640733">
      <w:pPr>
        <w:pStyle w:val="P00"/>
        <w:spacing w:before="72"/>
        <w:ind w:left="624" w:right="1134"/>
        <w:rPr>
          <w:rFonts w:cs="FrankRuehl"/>
          <w:rtl/>
          <w:lang w:eastAsia="en-US"/>
        </w:rPr>
      </w:pPr>
      <w:r>
        <w:rPr>
          <w:rFonts w:cs="FrankRuehl" w:hint="cs"/>
          <w:rtl/>
          <w:lang w:eastAsia="en-US"/>
        </w:rPr>
        <w:t>(7)</w:t>
      </w:r>
      <w:r>
        <w:rPr>
          <w:rFonts w:cs="FrankRuehl"/>
          <w:rtl/>
          <w:lang w:eastAsia="en-US"/>
        </w:rPr>
        <w:tab/>
      </w:r>
      <w:r>
        <w:rPr>
          <w:rFonts w:cs="FrankRuehl" w:hint="cs"/>
          <w:rtl/>
          <w:lang w:eastAsia="en-US"/>
        </w:rPr>
        <w:t>הוא מוצג על מבנה המשמש למגורים בלבד, אלא אם כן השילוט הוא של אדם המנהל במבנה את עסקו כדין; הוראות סעיף קטן זה לא יחולו על שילוט שנועד להזדהות, חיזוק או לקידום רעיון פוליטי, דעה פוליטית, סיעה או מפלגה פוליטית.</w:t>
      </w:r>
    </w:p>
    <w:p w14:paraId="7E9524E1" w14:textId="77777777" w:rsidR="007E61A7" w:rsidRDefault="007E61A7" w:rsidP="007E61A7">
      <w:pPr>
        <w:pStyle w:val="P00"/>
        <w:spacing w:before="72"/>
        <w:ind w:left="0" w:right="1134"/>
        <w:rPr>
          <w:rFonts w:cs="FrankRuehl"/>
          <w:rtl/>
          <w:lang w:eastAsia="en-US"/>
        </w:rPr>
      </w:pPr>
      <w:bookmarkStart w:id="16" w:name="Seif14"/>
      <w:bookmarkEnd w:id="16"/>
      <w:r>
        <w:rPr>
          <w:lang w:val="he-IL"/>
        </w:rPr>
        <w:pict w14:anchorId="2CD89B5D">
          <v:rect id="_x0000_s1233" style="position:absolute;left:0;text-align:left;margin-left:464.35pt;margin-top:7.1pt;width:75.05pt;height:14pt;z-index:251657728" o:allowincell="f" filled="f" stroked="f" strokecolor="lime" strokeweight=".25pt">
            <v:textbox style="mso-next-textbox:#_x0000_s1233" inset="0,0,0,0">
              <w:txbxContent>
                <w:p w14:paraId="22C19F1C" w14:textId="77777777" w:rsidR="007E61A7" w:rsidRDefault="0032721F" w:rsidP="007E61A7">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rtl/>
        </w:rPr>
        <w:t>1</w:t>
      </w:r>
      <w:r w:rsidR="0032721F">
        <w:rPr>
          <w:rStyle w:val="big-number"/>
          <w:rFonts w:cs="Miriam" w:hint="cs"/>
          <w:rtl/>
        </w:rPr>
        <w:t>4</w:t>
      </w:r>
      <w:r>
        <w:rPr>
          <w:rStyle w:val="big-number"/>
          <w:rFonts w:cs="Miriam"/>
          <w:rtl/>
        </w:rPr>
        <w:t>.</w:t>
      </w:r>
      <w:r>
        <w:rPr>
          <w:rStyle w:val="big-number"/>
          <w:rFonts w:cs="Miriam"/>
          <w:rtl/>
        </w:rPr>
        <w:tab/>
      </w:r>
      <w:r w:rsidR="00CD618B">
        <w:rPr>
          <w:rFonts w:cs="FrankRuehl" w:hint="cs"/>
          <w:rtl/>
          <w:lang w:eastAsia="en-US"/>
        </w:rPr>
        <w:t>לעניין הוראות חוק עזר זה ולעניין חיוב באגרה, יראו כל אחד מהמפורטים להלן כמי שפרסם או הציג שילוט, זולת אם הוכיח אחרת:</w:t>
      </w:r>
    </w:p>
    <w:p w14:paraId="3AB4CABE" w14:textId="77777777" w:rsidR="00CD618B" w:rsidRDefault="00CD618B" w:rsidP="00CD618B">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מי ששמו, עיסוקו או עניינו מתפרסם בשילוט;</w:t>
      </w:r>
    </w:p>
    <w:p w14:paraId="44D2B05E" w14:textId="77777777" w:rsidR="00CD618B" w:rsidRDefault="00CD618B" w:rsidP="00CD618B">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מי שהזמין את ייצור השילוט או שילם בעדו;</w:t>
      </w:r>
    </w:p>
    <w:p w14:paraId="61C4DBB7" w14:textId="77777777" w:rsidR="00CD618B" w:rsidRDefault="00CD618B" w:rsidP="00CD618B">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בעל הנכס שעליו הוצג השילוט;</w:t>
      </w:r>
    </w:p>
    <w:p w14:paraId="582DE5F4" w14:textId="77777777" w:rsidR="00CD618B" w:rsidRDefault="00CD618B" w:rsidP="00CD618B">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אדם שהשילוט הותקן במקום עיסוקו.</w:t>
      </w:r>
    </w:p>
    <w:p w14:paraId="73DB9FBF" w14:textId="77777777" w:rsidR="00CD618B" w:rsidRPr="00CD618B" w:rsidRDefault="00CD618B" w:rsidP="00CD618B">
      <w:pPr>
        <w:pStyle w:val="medium2-header"/>
        <w:keepLines w:val="0"/>
        <w:adjustRightInd w:val="0"/>
        <w:spacing w:before="72"/>
        <w:ind w:left="0" w:right="1134"/>
        <w:textAlignment w:val="baseline"/>
        <w:rPr>
          <w:rFonts w:cs="FrankRuehl"/>
          <w:noProof/>
          <w:sz w:val="20"/>
          <w:rtl/>
        </w:rPr>
      </w:pPr>
      <w:bookmarkStart w:id="17" w:name="med3"/>
      <w:bookmarkEnd w:id="17"/>
      <w:r w:rsidRPr="00CD618B">
        <w:rPr>
          <w:rFonts w:cs="FrankRuehl" w:hint="cs"/>
          <w:noProof/>
          <w:sz w:val="20"/>
          <w:rtl/>
        </w:rPr>
        <w:t>פרק רביעי: הוראות שונות</w:t>
      </w:r>
    </w:p>
    <w:p w14:paraId="4B8C67FC" w14:textId="77777777" w:rsidR="007E61A7" w:rsidRDefault="007E61A7" w:rsidP="007E61A7">
      <w:pPr>
        <w:pStyle w:val="P00"/>
        <w:spacing w:before="72"/>
        <w:ind w:left="0" w:right="1134"/>
        <w:rPr>
          <w:rFonts w:cs="FrankRuehl"/>
          <w:rtl/>
          <w:lang w:eastAsia="en-US"/>
        </w:rPr>
      </w:pPr>
      <w:bookmarkStart w:id="18" w:name="Seif15"/>
      <w:bookmarkEnd w:id="18"/>
      <w:r>
        <w:rPr>
          <w:lang w:val="he-IL"/>
        </w:rPr>
        <w:pict w14:anchorId="0CCD1C86">
          <v:rect id="_x0000_s1234" style="position:absolute;left:0;text-align:left;margin-left:464.35pt;margin-top:7.1pt;width:75.05pt;height:14pt;z-index:251658752" o:allowincell="f" filled="f" stroked="f" strokecolor="lime" strokeweight=".25pt">
            <v:textbox style="mso-next-textbox:#_x0000_s1234" inset="0,0,0,0">
              <w:txbxContent>
                <w:p w14:paraId="51A1039A" w14:textId="77777777" w:rsidR="007E61A7" w:rsidRDefault="00CD618B" w:rsidP="007E61A7">
                  <w:pPr>
                    <w:spacing w:line="160" w:lineRule="exact"/>
                    <w:jc w:val="left"/>
                    <w:rPr>
                      <w:rFonts w:cs="Miriam" w:hint="cs"/>
                      <w:noProof/>
                      <w:sz w:val="18"/>
                      <w:szCs w:val="18"/>
                      <w:rtl/>
                    </w:rPr>
                  </w:pPr>
                  <w:r>
                    <w:rPr>
                      <w:rFonts w:cs="Miriam" w:hint="cs"/>
                      <w:sz w:val="18"/>
                      <w:szCs w:val="18"/>
                      <w:rtl/>
                    </w:rPr>
                    <w:t>שילוט על בית העסק</w:t>
                  </w:r>
                </w:p>
              </w:txbxContent>
            </v:textbox>
            <w10:anchorlock/>
          </v:rect>
        </w:pict>
      </w:r>
      <w:r>
        <w:rPr>
          <w:rStyle w:val="big-number"/>
          <w:rFonts w:cs="Miriam"/>
          <w:rtl/>
        </w:rPr>
        <w:t>1</w:t>
      </w:r>
      <w:r w:rsidR="00CD618B">
        <w:rPr>
          <w:rStyle w:val="big-number"/>
          <w:rFonts w:cs="Miriam" w:hint="cs"/>
          <w:rtl/>
        </w:rPr>
        <w:t>5</w:t>
      </w:r>
      <w:r>
        <w:rPr>
          <w:rStyle w:val="big-number"/>
          <w:rFonts w:cs="Miriam"/>
          <w:rtl/>
        </w:rPr>
        <w:t>.</w:t>
      </w:r>
      <w:r>
        <w:rPr>
          <w:rStyle w:val="big-number"/>
          <w:rFonts w:cs="Miriam"/>
          <w:rtl/>
        </w:rPr>
        <w:tab/>
      </w:r>
      <w:r w:rsidR="00CD618B">
        <w:rPr>
          <w:rFonts w:cs="FrankRuehl" w:hint="cs"/>
          <w:rtl/>
          <w:lang w:eastAsia="en-US"/>
        </w:rPr>
        <w:t>(א)</w:t>
      </w:r>
      <w:r w:rsidR="00CD618B">
        <w:rPr>
          <w:rFonts w:cs="FrankRuehl"/>
          <w:rtl/>
          <w:lang w:eastAsia="en-US"/>
        </w:rPr>
        <w:tab/>
      </w:r>
      <w:r w:rsidR="00CD618B">
        <w:rPr>
          <w:rFonts w:cs="FrankRuehl" w:hint="cs"/>
          <w:rtl/>
          <w:lang w:eastAsia="en-US"/>
        </w:rPr>
        <w:t>שילוט של עסק יוצג בחזית המבנה שבו מתנהל העסק, אלא אם כן התיר ראש העירייה אחרת.</w:t>
      </w:r>
    </w:p>
    <w:p w14:paraId="647E034A" w14:textId="77777777" w:rsidR="00CD618B" w:rsidRDefault="00CD618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אורכו המרבי של שילוט עסק לא יעלה על אורך החזית של בית העסק, אלא אם כן התיר ראש העירייה אחרת.</w:t>
      </w:r>
    </w:p>
    <w:p w14:paraId="5151186E" w14:textId="77777777" w:rsidR="007E61A7" w:rsidRDefault="007E61A7" w:rsidP="007E61A7">
      <w:pPr>
        <w:pStyle w:val="P00"/>
        <w:spacing w:before="72"/>
        <w:ind w:left="0" w:right="1134"/>
        <w:rPr>
          <w:rFonts w:cs="FrankRuehl"/>
          <w:rtl/>
          <w:lang w:eastAsia="en-US"/>
        </w:rPr>
      </w:pPr>
      <w:bookmarkStart w:id="19" w:name="Seif16"/>
      <w:bookmarkEnd w:id="19"/>
      <w:r>
        <w:rPr>
          <w:lang w:val="he-IL"/>
        </w:rPr>
        <w:pict w14:anchorId="33CBFD13">
          <v:rect id="_x0000_s1235" style="position:absolute;left:0;text-align:left;margin-left:464.35pt;margin-top:7.1pt;width:75.05pt;height:14pt;z-index:251659776" o:allowincell="f" filled="f" stroked="f" strokecolor="lime" strokeweight=".25pt">
            <v:textbox style="mso-next-textbox:#_x0000_s1235" inset="0,0,0,0">
              <w:txbxContent>
                <w:p w14:paraId="025E49CC" w14:textId="77777777" w:rsidR="007E61A7" w:rsidRDefault="00CD618B" w:rsidP="007E61A7">
                  <w:pPr>
                    <w:spacing w:line="160" w:lineRule="exact"/>
                    <w:jc w:val="left"/>
                    <w:rPr>
                      <w:rFonts w:cs="Miriam" w:hint="cs"/>
                      <w:noProof/>
                      <w:sz w:val="18"/>
                      <w:szCs w:val="18"/>
                      <w:rtl/>
                    </w:rPr>
                  </w:pPr>
                  <w:r>
                    <w:rPr>
                      <w:rFonts w:cs="Miriam" w:hint="cs"/>
                      <w:sz w:val="18"/>
                      <w:szCs w:val="18"/>
                      <w:rtl/>
                    </w:rPr>
                    <w:t>שפה</w:t>
                  </w:r>
                </w:p>
              </w:txbxContent>
            </v:textbox>
            <w10:anchorlock/>
          </v:rect>
        </w:pict>
      </w:r>
      <w:r>
        <w:rPr>
          <w:rStyle w:val="big-number"/>
          <w:rFonts w:cs="Miriam"/>
          <w:rtl/>
        </w:rPr>
        <w:t>1</w:t>
      </w:r>
      <w:r w:rsidR="00CD618B">
        <w:rPr>
          <w:rStyle w:val="big-number"/>
          <w:rFonts w:cs="Miriam" w:hint="cs"/>
          <w:rtl/>
        </w:rPr>
        <w:t>6</w:t>
      </w:r>
      <w:r>
        <w:rPr>
          <w:rStyle w:val="big-number"/>
          <w:rFonts w:cs="Miriam"/>
          <w:rtl/>
        </w:rPr>
        <w:t>.</w:t>
      </w:r>
      <w:r>
        <w:rPr>
          <w:rStyle w:val="big-number"/>
          <w:rFonts w:cs="Miriam"/>
          <w:rtl/>
        </w:rPr>
        <w:tab/>
      </w:r>
      <w:r w:rsidR="00CD618B">
        <w:rPr>
          <w:rFonts w:cs="FrankRuehl" w:hint="cs"/>
          <w:rtl/>
          <w:lang w:eastAsia="en-US"/>
        </w:rPr>
        <w:t>ראש העירייה בהתייעצות עם הוועדה המקצועית לשילוט יקבע את השפה או השפות שבהן ייעשה הכיתוב בשלט שהוצג לפי חוק עזר זה ולעניין זה יחולו הכללים האלה:</w:t>
      </w:r>
    </w:p>
    <w:p w14:paraId="2F23190A" w14:textId="77777777" w:rsidR="00CD618B" w:rsidRDefault="00CD618B" w:rsidP="00CD618B">
      <w:pPr>
        <w:pStyle w:val="P00"/>
        <w:spacing w:before="72"/>
        <w:ind w:left="624"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אחת השפות לפחות תהיה השפה רשמית של מדינת ישראל;</w:t>
      </w:r>
    </w:p>
    <w:p w14:paraId="70846FBE" w14:textId="77777777" w:rsidR="00CD618B" w:rsidRDefault="00CD618B" w:rsidP="00CD618B">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ראש העירייה יביא בחשבון לצורך החלטתו את שיעור דוברי כל שפה בתחומי העירייה;</w:t>
      </w:r>
    </w:p>
    <w:p w14:paraId="23BFC76F" w14:textId="77777777" w:rsidR="00CD618B" w:rsidRDefault="00CD618B" w:rsidP="00CD618B">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ביקש אדם להציג שלט שהכיתוב בו הוא בשפה שאינה עברית, ייווסף לו כיתוב בעברית התופס לפחות שליש משטחו.</w:t>
      </w:r>
    </w:p>
    <w:p w14:paraId="0F52A719" w14:textId="77777777" w:rsidR="007E61A7" w:rsidRDefault="007E61A7" w:rsidP="007E61A7">
      <w:pPr>
        <w:pStyle w:val="P00"/>
        <w:spacing w:before="72"/>
        <w:ind w:left="0" w:right="1134"/>
        <w:rPr>
          <w:rFonts w:cs="FrankRuehl"/>
          <w:rtl/>
          <w:lang w:eastAsia="en-US"/>
        </w:rPr>
      </w:pPr>
      <w:bookmarkStart w:id="20" w:name="Seif17"/>
      <w:bookmarkEnd w:id="20"/>
      <w:r>
        <w:rPr>
          <w:lang w:val="he-IL"/>
        </w:rPr>
        <w:pict w14:anchorId="33B884D0">
          <v:rect id="_x0000_s1236" style="position:absolute;left:0;text-align:left;margin-left:464.35pt;margin-top:7.1pt;width:75.05pt;height:14pt;z-index:251660800" o:allowincell="f" filled="f" stroked="f" strokecolor="lime" strokeweight=".25pt">
            <v:textbox style="mso-next-textbox:#_x0000_s1236" inset="0,0,0,0">
              <w:txbxContent>
                <w:p w14:paraId="52FA85B4" w14:textId="77777777" w:rsidR="007E61A7" w:rsidRDefault="00CD618B" w:rsidP="007E61A7">
                  <w:pPr>
                    <w:spacing w:line="160" w:lineRule="exact"/>
                    <w:jc w:val="left"/>
                    <w:rPr>
                      <w:rFonts w:cs="Miriam" w:hint="cs"/>
                      <w:noProof/>
                      <w:sz w:val="18"/>
                      <w:szCs w:val="18"/>
                      <w:rtl/>
                    </w:rPr>
                  </w:pPr>
                  <w:r>
                    <w:rPr>
                      <w:rFonts w:cs="Miriam" w:hint="cs"/>
                      <w:sz w:val="18"/>
                      <w:szCs w:val="18"/>
                      <w:rtl/>
                    </w:rPr>
                    <w:t>שילוט מואר</w:t>
                  </w:r>
                </w:p>
              </w:txbxContent>
            </v:textbox>
            <w10:anchorlock/>
          </v:rect>
        </w:pict>
      </w:r>
      <w:r>
        <w:rPr>
          <w:rStyle w:val="big-number"/>
          <w:rFonts w:cs="Miriam"/>
          <w:rtl/>
        </w:rPr>
        <w:t>1</w:t>
      </w:r>
      <w:r w:rsidR="00CD618B">
        <w:rPr>
          <w:rStyle w:val="big-number"/>
          <w:rFonts w:cs="Miriam" w:hint="cs"/>
          <w:rtl/>
        </w:rPr>
        <w:t>7</w:t>
      </w:r>
      <w:r>
        <w:rPr>
          <w:rStyle w:val="big-number"/>
          <w:rFonts w:cs="Miriam"/>
          <w:rtl/>
        </w:rPr>
        <w:t>.</w:t>
      </w:r>
      <w:r>
        <w:rPr>
          <w:rStyle w:val="big-number"/>
          <w:rFonts w:cs="Miriam"/>
          <w:rtl/>
        </w:rPr>
        <w:tab/>
      </w:r>
      <w:r w:rsidR="00CD618B">
        <w:rPr>
          <w:rFonts w:cs="FrankRuehl" w:hint="cs"/>
          <w:rtl/>
          <w:lang w:eastAsia="en-US"/>
        </w:rPr>
        <w:t>(א)</w:t>
      </w:r>
      <w:r w:rsidR="00CD618B">
        <w:rPr>
          <w:rFonts w:cs="FrankRuehl"/>
          <w:rtl/>
          <w:lang w:eastAsia="en-US"/>
        </w:rPr>
        <w:tab/>
      </w:r>
      <w:r w:rsidR="00CD618B">
        <w:rPr>
          <w:rFonts w:cs="FrankRuehl" w:hint="cs"/>
          <w:rtl/>
          <w:lang w:eastAsia="en-US"/>
        </w:rPr>
        <w:t>לא יאיר אדם שילוט בחשמל ולא יציג שילוט אלקטרוני, אלא אם כן המיתקן מצויד במפסק פחת, צנרת החשמל מוסתרת, השילוט עבר ביקורת של חשמלאי מוסמך ואישורו על כך בכתב מצוי בידי בעל העסק או המפרסם.</w:t>
      </w:r>
    </w:p>
    <w:p w14:paraId="70E11F47" w14:textId="77777777" w:rsidR="00CD618B" w:rsidRDefault="00CD618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A311FF">
        <w:rPr>
          <w:rFonts w:cs="FrankRuehl" w:hint="cs"/>
          <w:rtl/>
          <w:lang w:eastAsia="en-US"/>
        </w:rPr>
        <w:t>ראש העירייה רשאי לאסור או להתנות תנאים לאדם להאיר או לגרום להארת שילוט אם, לדעתו, הדבר מהווה סכנה או מפריע לתושבי הסביבה, לתנועה או לעוברים ושבים, ובלע השילוט יציית להוראות ראש העירייה.</w:t>
      </w:r>
    </w:p>
    <w:p w14:paraId="0779E5A6" w14:textId="77777777" w:rsidR="007E61A7" w:rsidRDefault="007E61A7" w:rsidP="007E61A7">
      <w:pPr>
        <w:pStyle w:val="P00"/>
        <w:spacing w:before="72"/>
        <w:ind w:left="0" w:right="1134"/>
        <w:rPr>
          <w:rFonts w:cs="FrankRuehl"/>
          <w:rtl/>
          <w:lang w:eastAsia="en-US"/>
        </w:rPr>
      </w:pPr>
      <w:bookmarkStart w:id="21" w:name="Seif18"/>
      <w:bookmarkEnd w:id="21"/>
      <w:r>
        <w:rPr>
          <w:lang w:val="he-IL"/>
        </w:rPr>
        <w:pict w14:anchorId="48CC0145">
          <v:rect id="_x0000_s1237" style="position:absolute;left:0;text-align:left;margin-left:464.35pt;margin-top:7.1pt;width:75.05pt;height:14pt;z-index:251661824" o:allowincell="f" filled="f" stroked="f" strokecolor="lime" strokeweight=".25pt">
            <v:textbox style="mso-next-textbox:#_x0000_s1237" inset="0,0,0,0">
              <w:txbxContent>
                <w:p w14:paraId="3891B3CB" w14:textId="77777777" w:rsidR="007E61A7" w:rsidRDefault="00A311FF" w:rsidP="007E61A7">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w:t>
      </w:r>
      <w:r w:rsidR="00A311FF">
        <w:rPr>
          <w:rStyle w:val="big-number"/>
          <w:rFonts w:cs="Miriam" w:hint="cs"/>
          <w:rtl/>
        </w:rPr>
        <w:t>8</w:t>
      </w:r>
      <w:r>
        <w:rPr>
          <w:rStyle w:val="big-number"/>
          <w:rFonts w:cs="Miriam"/>
          <w:rtl/>
        </w:rPr>
        <w:t>.</w:t>
      </w:r>
      <w:r>
        <w:rPr>
          <w:rStyle w:val="big-number"/>
          <w:rFonts w:cs="Miriam"/>
          <w:rtl/>
        </w:rPr>
        <w:tab/>
      </w:r>
      <w:r w:rsidR="00A311FF">
        <w:rPr>
          <w:rFonts w:cs="FrankRuehl" w:hint="cs"/>
          <w:rtl/>
          <w:lang w:eastAsia="en-US"/>
        </w:rPr>
        <w:t>(א)</w:t>
      </w:r>
      <w:r w:rsidR="00A311FF">
        <w:rPr>
          <w:rFonts w:cs="FrankRuehl"/>
          <w:rtl/>
          <w:lang w:eastAsia="en-US"/>
        </w:rPr>
        <w:tab/>
      </w:r>
      <w:r w:rsidR="00A311FF">
        <w:rPr>
          <w:rFonts w:cs="FrankRuehl" w:hint="cs"/>
          <w:rtl/>
          <w:lang w:eastAsia="en-US"/>
        </w:rPr>
        <w:t xml:space="preserve">לא ישנה אדם שילוט קיים, אלא אם כן קיבל רישיון לאותו שינוי (להלן </w:t>
      </w:r>
      <w:r w:rsidR="00A311FF">
        <w:rPr>
          <w:rFonts w:cs="FrankRuehl"/>
          <w:rtl/>
          <w:lang w:eastAsia="en-US"/>
        </w:rPr>
        <w:t>–</w:t>
      </w:r>
      <w:r w:rsidR="00A311FF">
        <w:rPr>
          <w:rFonts w:cs="FrankRuehl" w:hint="cs"/>
          <w:rtl/>
          <w:lang w:eastAsia="en-US"/>
        </w:rPr>
        <w:t xml:space="preserve"> רישיון נוסף) האמור בסעיפים 2 עד 9 יחול גם על רישיון נוסף.</w:t>
      </w:r>
    </w:p>
    <w:p w14:paraId="6A6BD8B6" w14:textId="77777777" w:rsidR="00A311FF" w:rsidRDefault="00A311FF"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שינה בעל רישיון, בתקופת תוקף הרישיון, את השילוט, את סוגו, את צורתו, את מידותיו, את מיקומו או את תוכנו, בניגוד לסעיף קטן (א), יפקע תוקף הרישיון.</w:t>
      </w:r>
    </w:p>
    <w:p w14:paraId="46659BED" w14:textId="77777777" w:rsidR="00A311FF" w:rsidRDefault="00A311FF"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התחלף העוסק בעסק שבו מוצג שלט תוך תקופת תוקפו של הרישיון לשלט האמור, ולא חל בו שינוי כאמור בסעיף קטן (ב), רשאי ראש העירייה להעביר את רישיון השלט על שם העוסק החדש, כאילו הוא ביקש רישיון לאותו שלט.</w:t>
      </w:r>
    </w:p>
    <w:p w14:paraId="431BBCD2" w14:textId="77777777" w:rsidR="007E61A7" w:rsidRDefault="007E61A7" w:rsidP="007E61A7">
      <w:pPr>
        <w:pStyle w:val="P00"/>
        <w:spacing w:before="72"/>
        <w:ind w:left="0" w:right="1134"/>
        <w:rPr>
          <w:rFonts w:cs="FrankRuehl"/>
          <w:rtl/>
          <w:lang w:eastAsia="en-US"/>
        </w:rPr>
      </w:pPr>
      <w:bookmarkStart w:id="22" w:name="Seif19"/>
      <w:bookmarkEnd w:id="22"/>
      <w:r>
        <w:rPr>
          <w:lang w:val="he-IL"/>
        </w:rPr>
        <w:pict w14:anchorId="55598882">
          <v:rect id="_x0000_s1238" style="position:absolute;left:0;text-align:left;margin-left:464.35pt;margin-top:7.1pt;width:75.05pt;height:14pt;z-index:251662848" o:allowincell="f" filled="f" stroked="f" strokecolor="lime" strokeweight=".25pt">
            <v:textbox style="mso-next-textbox:#_x0000_s1238" inset="0,0,0,0">
              <w:txbxContent>
                <w:p w14:paraId="70215717" w14:textId="77777777" w:rsidR="007E61A7" w:rsidRDefault="00A311FF" w:rsidP="007E61A7">
                  <w:pPr>
                    <w:spacing w:line="160" w:lineRule="exact"/>
                    <w:jc w:val="left"/>
                    <w:rPr>
                      <w:rFonts w:cs="Miriam" w:hint="cs"/>
                      <w:noProof/>
                      <w:sz w:val="18"/>
                      <w:szCs w:val="18"/>
                      <w:rtl/>
                    </w:rPr>
                  </w:pPr>
                  <w:r>
                    <w:rPr>
                      <w:rFonts w:cs="Miriam" w:hint="cs"/>
                      <w:sz w:val="18"/>
                      <w:szCs w:val="18"/>
                      <w:rtl/>
                    </w:rPr>
                    <w:t>אחזקה וחובת הסרה</w:t>
                  </w:r>
                </w:p>
              </w:txbxContent>
            </v:textbox>
            <w10:anchorlock/>
          </v:rect>
        </w:pict>
      </w:r>
      <w:r>
        <w:rPr>
          <w:rStyle w:val="big-number"/>
          <w:rFonts w:cs="Miriam"/>
          <w:rtl/>
        </w:rPr>
        <w:t>1</w:t>
      </w:r>
      <w:r w:rsidR="00A311FF">
        <w:rPr>
          <w:rStyle w:val="big-number"/>
          <w:rFonts w:cs="Miriam" w:hint="cs"/>
          <w:rtl/>
        </w:rPr>
        <w:t>9</w:t>
      </w:r>
      <w:r>
        <w:rPr>
          <w:rStyle w:val="big-number"/>
          <w:rFonts w:cs="Miriam"/>
          <w:rtl/>
        </w:rPr>
        <w:t>.</w:t>
      </w:r>
      <w:r>
        <w:rPr>
          <w:rStyle w:val="big-number"/>
          <w:rFonts w:cs="Miriam"/>
          <w:rtl/>
        </w:rPr>
        <w:tab/>
      </w:r>
      <w:r w:rsidR="00A311FF">
        <w:rPr>
          <w:rFonts w:cs="FrankRuehl" w:hint="cs"/>
          <w:rtl/>
          <w:lang w:eastAsia="en-US"/>
        </w:rPr>
        <w:t>(א)</w:t>
      </w:r>
      <w:r w:rsidR="00A311FF">
        <w:rPr>
          <w:rFonts w:cs="FrankRuehl"/>
          <w:rtl/>
          <w:lang w:eastAsia="en-US"/>
        </w:rPr>
        <w:tab/>
      </w:r>
      <w:r w:rsidR="00A311FF">
        <w:rPr>
          <w:rFonts w:cs="FrankRuehl" w:hint="cs"/>
          <w:rtl/>
          <w:lang w:eastAsia="en-US"/>
        </w:rPr>
        <w:t>בעל רישיון שילוט יחזיק את השילוט בצורה נקייה ותקינה ולפי דרישת ראש העירייה יתקן, יסיר או יחליף שילוט שניזוק, הושחת או התבלה.</w:t>
      </w:r>
    </w:p>
    <w:p w14:paraId="1A27A972" w14:textId="77777777" w:rsidR="00A311FF" w:rsidRDefault="00A311FF"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על בעל רישיון להודיע בכתב לעירייה על הסרת שלט, בתוך 7 ימים מיום הסרתו.</w:t>
      </w:r>
    </w:p>
    <w:p w14:paraId="7E9C3621" w14:textId="77777777" w:rsidR="00A311FF" w:rsidRDefault="00A311FF"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רישיון שילוט יסיר את השילוט, בתוך 30 ימים מקרות אחד האירועים האלה:</w:t>
      </w:r>
    </w:p>
    <w:p w14:paraId="49D58746" w14:textId="77777777" w:rsidR="00A311FF" w:rsidRDefault="00A311FF" w:rsidP="00A311FF">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תום השימוש בשלט, פקיעת הרישיון או ביטולו;</w:t>
      </w:r>
    </w:p>
    <w:p w14:paraId="1FB368DD" w14:textId="77777777" w:rsidR="00A311FF" w:rsidRDefault="00A311FF" w:rsidP="00A311FF">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סגירת העסק המתפרסם בשילוט, משחדל בעל העסק למכור את המוצר או לספק את השירות נושא השילוט;</w:t>
      </w:r>
    </w:p>
    <w:p w14:paraId="40CAB75C" w14:textId="77777777" w:rsidR="00A311FF" w:rsidRDefault="00A311FF" w:rsidP="00A311FF">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משחלף האירוע שפרסם השילוט.</w:t>
      </w:r>
    </w:p>
    <w:p w14:paraId="3BE90C6E" w14:textId="77777777" w:rsidR="00A311FF" w:rsidRDefault="00A311FF" w:rsidP="007E61A7">
      <w:pPr>
        <w:pStyle w:val="P00"/>
        <w:spacing w:before="72"/>
        <w:ind w:left="0" w:right="1134"/>
        <w:rPr>
          <w:rFonts w:cs="FrankRuehl"/>
          <w:rtl/>
          <w:lang w:eastAsia="en-US"/>
        </w:rPr>
      </w:pPr>
      <w:r>
        <w:rPr>
          <w:rFonts w:cs="FrankRuehl" w:hint="cs"/>
          <w:rtl/>
          <w:lang w:eastAsia="en-US"/>
        </w:rPr>
        <w:t>אם לא יסיר השילוט, יחויב באגרה.</w:t>
      </w:r>
    </w:p>
    <w:p w14:paraId="768EA0CA" w14:textId="77777777" w:rsidR="007E61A7" w:rsidRDefault="007E61A7" w:rsidP="007E61A7">
      <w:pPr>
        <w:pStyle w:val="P00"/>
        <w:spacing w:before="72"/>
        <w:ind w:left="0" w:right="1134"/>
        <w:rPr>
          <w:rFonts w:cs="FrankRuehl"/>
          <w:rtl/>
          <w:lang w:eastAsia="en-US"/>
        </w:rPr>
      </w:pPr>
      <w:bookmarkStart w:id="23" w:name="Seif20"/>
      <w:bookmarkEnd w:id="23"/>
      <w:r>
        <w:rPr>
          <w:lang w:val="he-IL"/>
        </w:rPr>
        <w:pict w14:anchorId="66D6D843">
          <v:rect id="_x0000_s1239" style="position:absolute;left:0;text-align:left;margin-left:464.35pt;margin-top:7.1pt;width:75.05pt;height:21.55pt;z-index:251663872" o:allowincell="f" filled="f" stroked="f" strokecolor="lime" strokeweight=".25pt">
            <v:textbox style="mso-next-textbox:#_x0000_s1239" inset="0,0,0,0">
              <w:txbxContent>
                <w:p w14:paraId="7056455E" w14:textId="77777777" w:rsidR="007E61A7" w:rsidRDefault="00A311FF" w:rsidP="007E61A7">
                  <w:pPr>
                    <w:spacing w:line="160" w:lineRule="exact"/>
                    <w:jc w:val="left"/>
                    <w:rPr>
                      <w:rFonts w:cs="Miriam" w:hint="cs"/>
                      <w:noProof/>
                      <w:sz w:val="18"/>
                      <w:szCs w:val="18"/>
                      <w:rtl/>
                    </w:rPr>
                  </w:pPr>
                  <w:r>
                    <w:rPr>
                      <w:rFonts w:cs="Miriam" w:hint="cs"/>
                      <w:sz w:val="18"/>
                      <w:szCs w:val="18"/>
                      <w:rtl/>
                    </w:rPr>
                    <w:t>איסור הפרעה והצגת רישיון</w:t>
                  </w:r>
                </w:p>
              </w:txbxContent>
            </v:textbox>
            <w10:anchorlock/>
          </v:rect>
        </w:pict>
      </w:r>
      <w:r>
        <w:rPr>
          <w:rStyle w:val="big-number"/>
          <w:rFonts w:cs="Miriam" w:hint="cs"/>
          <w:rtl/>
        </w:rPr>
        <w:t>20</w:t>
      </w:r>
      <w:r>
        <w:rPr>
          <w:rStyle w:val="big-number"/>
          <w:rFonts w:cs="Miriam"/>
          <w:rtl/>
        </w:rPr>
        <w:t>.</w:t>
      </w:r>
      <w:r>
        <w:rPr>
          <w:rStyle w:val="big-number"/>
          <w:rFonts w:cs="Miriam"/>
          <w:rtl/>
        </w:rPr>
        <w:tab/>
      </w:r>
      <w:r w:rsidR="00A311FF">
        <w:rPr>
          <w:rFonts w:cs="FrankRuehl" w:hint="cs"/>
          <w:rtl/>
          <w:lang w:eastAsia="en-US"/>
        </w:rPr>
        <w:t>(א)</w:t>
      </w:r>
      <w:r w:rsidR="00A311FF">
        <w:rPr>
          <w:rFonts w:cs="FrankRuehl"/>
          <w:rtl/>
          <w:lang w:eastAsia="en-US"/>
        </w:rPr>
        <w:tab/>
      </w:r>
      <w:r w:rsidR="00A311FF">
        <w:rPr>
          <w:rFonts w:cs="FrankRuehl" w:hint="cs"/>
          <w:rtl/>
          <w:lang w:eastAsia="en-US"/>
        </w:rPr>
        <w:t>לא יפריע אדם למפקח בעת מילוי תפקידו לשם אכיפת חוק עזר זה.</w:t>
      </w:r>
    </w:p>
    <w:p w14:paraId="58BB5480" w14:textId="77777777" w:rsidR="00A311FF" w:rsidRDefault="00A311FF"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בעל רישיון יציג את הרישיון לפני המפקח לפי דרישתו.</w:t>
      </w:r>
    </w:p>
    <w:p w14:paraId="25A59ABA" w14:textId="77777777" w:rsidR="007E61A7" w:rsidRDefault="007E61A7" w:rsidP="007E61A7">
      <w:pPr>
        <w:pStyle w:val="P00"/>
        <w:spacing w:before="72"/>
        <w:ind w:left="0" w:right="1134"/>
        <w:rPr>
          <w:rFonts w:cs="FrankRuehl"/>
          <w:rtl/>
          <w:lang w:eastAsia="en-US"/>
        </w:rPr>
      </w:pPr>
      <w:bookmarkStart w:id="24" w:name="Seif21"/>
      <w:bookmarkEnd w:id="24"/>
      <w:r>
        <w:rPr>
          <w:lang w:val="he-IL"/>
        </w:rPr>
        <w:pict w14:anchorId="5B3377E7">
          <v:rect id="_x0000_s1240" style="position:absolute;left:0;text-align:left;margin-left:464.35pt;margin-top:7.1pt;width:75.05pt;height:21.25pt;z-index:251664896" o:allowincell="f" filled="f" stroked="f" strokecolor="lime" strokeweight=".25pt">
            <v:textbox style="mso-next-textbox:#_x0000_s1240" inset="0,0,0,0">
              <w:txbxContent>
                <w:p w14:paraId="5724ED69" w14:textId="77777777" w:rsidR="007E61A7" w:rsidRDefault="00A311FF" w:rsidP="007E61A7">
                  <w:pPr>
                    <w:spacing w:line="160" w:lineRule="exact"/>
                    <w:jc w:val="left"/>
                    <w:rPr>
                      <w:rFonts w:cs="Miriam" w:hint="cs"/>
                      <w:noProof/>
                      <w:sz w:val="18"/>
                      <w:szCs w:val="18"/>
                      <w:rtl/>
                    </w:rPr>
                  </w:pPr>
                  <w:r>
                    <w:rPr>
                      <w:rFonts w:cs="Miriam" w:hint="cs"/>
                      <w:sz w:val="18"/>
                      <w:szCs w:val="18"/>
                      <w:rtl/>
                    </w:rPr>
                    <w:t>הסרת שילוט וביצוע עבודות</w:t>
                  </w:r>
                </w:p>
              </w:txbxContent>
            </v:textbox>
            <w10:anchorlock/>
          </v:rect>
        </w:pict>
      </w:r>
      <w:r>
        <w:rPr>
          <w:rStyle w:val="big-number"/>
          <w:rFonts w:cs="Miriam" w:hint="cs"/>
          <w:rtl/>
        </w:rPr>
        <w:t>2</w:t>
      </w:r>
      <w:r w:rsidR="00A311FF">
        <w:rPr>
          <w:rStyle w:val="big-number"/>
          <w:rFonts w:cs="Miriam" w:hint="cs"/>
          <w:rtl/>
        </w:rPr>
        <w:t>1</w:t>
      </w:r>
      <w:r>
        <w:rPr>
          <w:rStyle w:val="big-number"/>
          <w:rFonts w:cs="Miriam"/>
          <w:rtl/>
        </w:rPr>
        <w:t>.</w:t>
      </w:r>
      <w:r>
        <w:rPr>
          <w:rStyle w:val="big-number"/>
          <w:rFonts w:cs="Miriam"/>
          <w:rtl/>
        </w:rPr>
        <w:tab/>
      </w:r>
      <w:r w:rsidR="00CD2FBB">
        <w:rPr>
          <w:rFonts w:cs="FrankRuehl" w:hint="cs"/>
          <w:rtl/>
          <w:lang w:eastAsia="en-US"/>
        </w:rPr>
        <w:t>(א)</w:t>
      </w:r>
      <w:r w:rsidR="00CD2FBB">
        <w:rPr>
          <w:rFonts w:cs="FrankRuehl"/>
          <w:rtl/>
          <w:lang w:eastAsia="en-US"/>
        </w:rPr>
        <w:tab/>
      </w:r>
      <w:r w:rsidR="00CD2FBB">
        <w:rPr>
          <w:rFonts w:cs="FrankRuehl" w:hint="cs"/>
          <w:rtl/>
          <w:lang w:eastAsia="en-US"/>
        </w:rPr>
        <w:t>ראש העירייה או המפקח רשאי, בהודעה בכתב, לדרוש מאדם שפרסם או הרשה לפרסם שילוט בלא רישיון או תוך הפרת תנאי הרישיון או בניגוד להוראה מהוראות חוק עזר זה, להסיר את השילוט על מיתקניו ואבזריו או לבצע עבודות הדרושות לאחזקתו התקינה של השילוט או התאמתו לתנאי הרישיון, או להוראות חוק עזר זה.</w:t>
      </w:r>
    </w:p>
    <w:p w14:paraId="5D2D9E72"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מקבל הודעה כאמור ימלא אחריה בתוך התקופה שנקבעה לה.</w:t>
      </w:r>
    </w:p>
    <w:p w14:paraId="3A246331"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מילא אדם הוראות כאמור בסעיף קטן (א), רשאי המפקח להסיר את השילוט או לבצע עבודות הדרושות לאחזקתו התקינה של השילוט, ולגבות מאותו אדם את ההוצאות שהוציאה העירייה בשל פעולות כאמור, ובלבד שהתראה על כך נמסרה לאותו אדם זמן סביר מראש.</w:t>
      </w:r>
    </w:p>
    <w:p w14:paraId="20FE183C"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ראש העירייה רשאי להורות ולנקוט פעולות כאמור בסעיף קטן (ג), אף בלא מסירת הודעה בכתב לפי סעיף קטן (א), אם לא הצליח לאתר את אותו אדם בתוך 14 ימים או אם נוכח לדעת שלא ניתן לדעת את שמו ומענו של בעל השילוט מפרסמו או מי שהרשה לפרסמו.</w:t>
      </w:r>
    </w:p>
    <w:p w14:paraId="4EF46992"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האמור בסעיף זה אינו גורע מאחריותו הפלילית של אדם בשל הפרת הוראה מהוראות חוק עזר זה ואינו גורע מסמכויות ראש העירייה לפיהן.</w:t>
      </w:r>
    </w:p>
    <w:p w14:paraId="1182F396" w14:textId="77777777" w:rsidR="007E61A7" w:rsidRDefault="007E61A7" w:rsidP="007E61A7">
      <w:pPr>
        <w:pStyle w:val="P00"/>
        <w:spacing w:before="72"/>
        <w:ind w:left="0" w:right="1134"/>
        <w:rPr>
          <w:rFonts w:cs="FrankRuehl"/>
          <w:rtl/>
          <w:lang w:eastAsia="en-US"/>
        </w:rPr>
      </w:pPr>
      <w:bookmarkStart w:id="25" w:name="Seif22"/>
      <w:bookmarkEnd w:id="25"/>
      <w:r>
        <w:rPr>
          <w:lang w:val="he-IL"/>
        </w:rPr>
        <w:pict w14:anchorId="608BB288">
          <v:rect id="_x0000_s1241" style="position:absolute;left:0;text-align:left;margin-left:464.35pt;margin-top:7.1pt;width:75.05pt;height:14pt;z-index:251665920" o:allowincell="f" filled="f" stroked="f" strokecolor="lime" strokeweight=".25pt">
            <v:textbox style="mso-next-textbox:#_x0000_s1241" inset="0,0,0,0">
              <w:txbxContent>
                <w:p w14:paraId="3855C0EE" w14:textId="77777777" w:rsidR="007E61A7" w:rsidRDefault="00CD2FBB" w:rsidP="007E61A7">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rect>
        </w:pict>
      </w:r>
      <w:r>
        <w:rPr>
          <w:rStyle w:val="big-number"/>
          <w:rFonts w:cs="Miriam" w:hint="cs"/>
          <w:rtl/>
        </w:rPr>
        <w:t>2</w:t>
      </w:r>
      <w:r w:rsidR="00CD2FBB">
        <w:rPr>
          <w:rStyle w:val="big-number"/>
          <w:rFonts w:cs="Miriam" w:hint="cs"/>
          <w:rtl/>
        </w:rPr>
        <w:t>2</w:t>
      </w:r>
      <w:r>
        <w:rPr>
          <w:rStyle w:val="big-number"/>
          <w:rFonts w:cs="Miriam"/>
          <w:rtl/>
        </w:rPr>
        <w:t>.</w:t>
      </w:r>
      <w:r>
        <w:rPr>
          <w:rStyle w:val="big-number"/>
          <w:rFonts w:cs="Miriam"/>
          <w:rtl/>
        </w:rPr>
        <w:tab/>
      </w:r>
      <w:r w:rsidR="00CD2FBB">
        <w:rPr>
          <w:rFonts w:cs="FrankRuehl" w:hint="cs"/>
          <w:rtl/>
          <w:lang w:eastAsia="en-US"/>
        </w:rPr>
        <w:t>(א)</w:t>
      </w:r>
      <w:r w:rsidR="00CD2FBB">
        <w:rPr>
          <w:rFonts w:cs="FrankRuehl"/>
          <w:rtl/>
          <w:lang w:eastAsia="en-US"/>
        </w:rPr>
        <w:tab/>
      </w:r>
      <w:r w:rsidR="00CD2FBB">
        <w:rPr>
          <w:rFonts w:cs="FrankRuehl" w:hint="cs"/>
          <w:rtl/>
          <w:lang w:eastAsia="en-US"/>
        </w:rPr>
        <w:t>הפרסום במיתקן הפרסום העירוני יהיה כרוך בתשלום.</w:t>
      </w:r>
    </w:p>
    <w:p w14:paraId="67C78A65"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על פרסום שילוט על גבי מיתקן פרסום עירוני יחולו הוראות אלה:</w:t>
      </w:r>
    </w:p>
    <w:p w14:paraId="6D153AC7" w14:textId="77777777" w:rsidR="00CD2FBB" w:rsidRDefault="00CD2FBB" w:rsidP="00CD2FBB">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ביקש אדם לפרסם שילוט על מיתקן הפרסום העירוני, ישלם אגרת פרסום בשיעור הקבוע בתוספת השלישית ושכר עבודה בעד הפרסום בשיעורים הנקובים בתוספת השלישית (להלן </w:t>
      </w:r>
      <w:r>
        <w:rPr>
          <w:rFonts w:cs="FrankRuehl"/>
          <w:rtl/>
          <w:lang w:eastAsia="en-US"/>
        </w:rPr>
        <w:t>–</w:t>
      </w:r>
      <w:r>
        <w:rPr>
          <w:rFonts w:cs="FrankRuehl" w:hint="cs"/>
          <w:rtl/>
          <w:lang w:eastAsia="en-US"/>
        </w:rPr>
        <w:t xml:space="preserve"> שכר עבודה);</w:t>
      </w:r>
    </w:p>
    <w:p w14:paraId="627CC852" w14:textId="77777777" w:rsidR="00CD2FBB" w:rsidRDefault="00CD2FBB" w:rsidP="00CD2FBB">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שילם אדם אגרת פרסום ושכר עבודה, תפרסם העירייה את השילוט במקום המיועד לכך במיתקן הפרסום העירוני;</w:t>
      </w:r>
    </w:p>
    <w:p w14:paraId="681DDE82" w14:textId="77777777" w:rsidR="00CD2FBB" w:rsidRDefault="00CD2FBB" w:rsidP="00CD2FBB">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לא ידביק אדם, פרט לעובד מטעם העירייה, שילוט על מיתקן פרסום עירוני.</w:t>
      </w:r>
    </w:p>
    <w:p w14:paraId="5CEE1092"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אין באמור בסעיף קטן (ב) כדי לגרוע מכל סמכות המוקנית לראש העירייה להתנות על השימוש במיתקן פרסום עירוני, בקביעת צורת השילוט, גודלו, תוכנו וכיוצא באלה או לפעול כנגד בעל השילוט אם השילוט פורסם בניגוד הלרואות חוק עזר זה.</w:t>
      </w:r>
    </w:p>
    <w:p w14:paraId="33FE87BB"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הוראות סעיף זה לא יחולו על מודעות המפורסמות על ידי העירייה.</w:t>
      </w:r>
    </w:p>
    <w:p w14:paraId="46A9F0D7" w14:textId="77777777" w:rsidR="007E61A7" w:rsidRDefault="007E61A7" w:rsidP="007E61A7">
      <w:pPr>
        <w:pStyle w:val="P00"/>
        <w:spacing w:before="72"/>
        <w:ind w:left="0" w:right="1134"/>
        <w:rPr>
          <w:rFonts w:cs="FrankRuehl"/>
          <w:rtl/>
          <w:lang w:eastAsia="en-US"/>
        </w:rPr>
      </w:pPr>
      <w:bookmarkStart w:id="26" w:name="Seif23"/>
      <w:bookmarkEnd w:id="26"/>
      <w:r>
        <w:rPr>
          <w:lang w:val="he-IL"/>
        </w:rPr>
        <w:pict w14:anchorId="6A4CEE89">
          <v:rect id="_x0000_s1242" style="position:absolute;left:0;text-align:left;margin-left:464.35pt;margin-top:7.1pt;width:75.05pt;height:14pt;z-index:251666944" o:allowincell="f" filled="f" stroked="f" strokecolor="lime" strokeweight=".25pt">
            <v:textbox style="mso-next-textbox:#_x0000_s1242" inset="0,0,0,0">
              <w:txbxContent>
                <w:p w14:paraId="7897F8D3" w14:textId="77777777" w:rsidR="007E61A7" w:rsidRDefault="00CD2FBB" w:rsidP="007E61A7">
                  <w:pPr>
                    <w:spacing w:line="160" w:lineRule="exact"/>
                    <w:jc w:val="left"/>
                    <w:rPr>
                      <w:rFonts w:cs="Miriam" w:hint="cs"/>
                      <w:noProof/>
                      <w:sz w:val="18"/>
                      <w:szCs w:val="18"/>
                      <w:rtl/>
                    </w:rPr>
                  </w:pPr>
                  <w:r>
                    <w:rPr>
                      <w:rFonts w:cs="Miriam" w:hint="cs"/>
                      <w:sz w:val="18"/>
                      <w:szCs w:val="18"/>
                      <w:rtl/>
                    </w:rPr>
                    <w:t>שמירת שילוט</w:t>
                  </w:r>
                </w:p>
              </w:txbxContent>
            </v:textbox>
            <w10:anchorlock/>
          </v:rect>
        </w:pict>
      </w:r>
      <w:r>
        <w:rPr>
          <w:rStyle w:val="big-number"/>
          <w:rFonts w:cs="Miriam" w:hint="cs"/>
          <w:rtl/>
        </w:rPr>
        <w:t>2</w:t>
      </w:r>
      <w:r w:rsidR="00CD2FBB">
        <w:rPr>
          <w:rStyle w:val="big-number"/>
          <w:rFonts w:cs="Miriam" w:hint="cs"/>
          <w:rtl/>
        </w:rPr>
        <w:t>3</w:t>
      </w:r>
      <w:r>
        <w:rPr>
          <w:rStyle w:val="big-number"/>
          <w:rFonts w:cs="Miriam"/>
          <w:rtl/>
        </w:rPr>
        <w:t>.</w:t>
      </w:r>
      <w:r>
        <w:rPr>
          <w:rStyle w:val="big-number"/>
          <w:rFonts w:cs="Miriam"/>
          <w:rtl/>
        </w:rPr>
        <w:tab/>
      </w:r>
      <w:r w:rsidR="00CD2FBB">
        <w:rPr>
          <w:rFonts w:cs="FrankRuehl" w:hint="cs"/>
          <w:rtl/>
          <w:lang w:eastAsia="en-US"/>
        </w:rPr>
        <w:t>(א)</w:t>
      </w:r>
      <w:r w:rsidR="00CD2FBB">
        <w:rPr>
          <w:rFonts w:cs="FrankRuehl"/>
          <w:rtl/>
          <w:lang w:eastAsia="en-US"/>
        </w:rPr>
        <w:tab/>
      </w:r>
      <w:r w:rsidR="00CD2FBB">
        <w:rPr>
          <w:rFonts w:cs="FrankRuehl" w:hint="cs"/>
          <w:rtl/>
          <w:lang w:eastAsia="en-US"/>
        </w:rPr>
        <w:t>לא יסיר אדם, לא יקרע, לא יטשטש, לא יקלקל ולא ילכלך מודעה שפורסמה על מיתקן פרסום עירוני או שילוט אחר שפורסם בהתאם להוראות חוק עזר זה, אלא אם כן הותרה הסרת השילוט בידי העירייה.</w:t>
      </w:r>
    </w:p>
    <w:p w14:paraId="00895521" w14:textId="77777777" w:rsidR="00CD2FBB" w:rsidRDefault="00CD2FBB" w:rsidP="007E61A7">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יסיר אדם, לא יקרע, לא יטשטש, לא יקלקל ולא ילכלך מודעה או שילוט אחר שפורסם בהתאם לחוק עזר זה, אלא אם כן הותרה הסרת השילוט בידי העירייה.</w:t>
      </w:r>
    </w:p>
    <w:p w14:paraId="2F93917B" w14:textId="77777777" w:rsidR="007E61A7" w:rsidRDefault="007E61A7" w:rsidP="007E61A7">
      <w:pPr>
        <w:pStyle w:val="P00"/>
        <w:spacing w:before="72"/>
        <w:ind w:left="0" w:right="1134"/>
        <w:rPr>
          <w:rFonts w:cs="FrankRuehl"/>
          <w:rtl/>
          <w:lang w:eastAsia="en-US"/>
        </w:rPr>
      </w:pPr>
      <w:bookmarkStart w:id="27" w:name="Seif24"/>
      <w:bookmarkEnd w:id="27"/>
      <w:r>
        <w:rPr>
          <w:lang w:val="he-IL"/>
        </w:rPr>
        <w:pict w14:anchorId="2467E386">
          <v:rect id="_x0000_s1243" style="position:absolute;left:0;text-align:left;margin-left:464.35pt;margin-top:7.1pt;width:75.05pt;height:14pt;z-index:251667968" o:allowincell="f" filled="f" stroked="f" strokecolor="lime" strokeweight=".25pt">
            <v:textbox style="mso-next-textbox:#_x0000_s1243" inset="0,0,0,0">
              <w:txbxContent>
                <w:p w14:paraId="010A7ADD" w14:textId="77777777" w:rsidR="007E61A7" w:rsidRDefault="00CD2FBB" w:rsidP="007E61A7">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2</w:t>
      </w:r>
      <w:r w:rsidR="00CD2FBB">
        <w:rPr>
          <w:rStyle w:val="big-number"/>
          <w:rFonts w:cs="Miriam" w:hint="cs"/>
          <w:rtl/>
        </w:rPr>
        <w:t>4</w:t>
      </w:r>
      <w:r>
        <w:rPr>
          <w:rStyle w:val="big-number"/>
          <w:rFonts w:cs="Miriam"/>
          <w:rtl/>
        </w:rPr>
        <w:t>.</w:t>
      </w:r>
      <w:r>
        <w:rPr>
          <w:rStyle w:val="big-number"/>
          <w:rFonts w:cs="Miriam"/>
          <w:rtl/>
        </w:rPr>
        <w:tab/>
      </w:r>
      <w:r w:rsidR="00CD2FBB">
        <w:rPr>
          <w:rFonts w:cs="FrankRuehl" w:hint="cs"/>
          <w:rtl/>
          <w:lang w:eastAsia="en-US"/>
        </w:rPr>
        <w:t>מסירת הודעה לפי חוק עזר זה תהיה כדין, אם נמסרה לידי האדם שאליו היא מכוונת, או נמסרה במקום מגוריו או במקום עסקיו הרגילים או הידועים לאחרונה לידי אדם מבני משפחתו הבגירים, או לידי כל אדם בגיר העובד, או המועסק שם, או שנשלחה בדואר רשום אל אותו אדם לפי מען מגוריו או עסקיו הרגילים או הידועים לאחרונה.</w:t>
      </w:r>
    </w:p>
    <w:p w14:paraId="4B40E1E4" w14:textId="77777777" w:rsidR="007E61A7" w:rsidRDefault="007E61A7" w:rsidP="007E61A7">
      <w:pPr>
        <w:pStyle w:val="P00"/>
        <w:spacing w:before="72"/>
        <w:ind w:left="0" w:right="1134"/>
        <w:rPr>
          <w:rFonts w:cs="FrankRuehl"/>
          <w:rtl/>
          <w:lang w:eastAsia="en-US"/>
        </w:rPr>
      </w:pPr>
      <w:bookmarkStart w:id="28" w:name="Seif25"/>
      <w:bookmarkEnd w:id="28"/>
      <w:r>
        <w:rPr>
          <w:lang w:val="he-IL"/>
        </w:rPr>
        <w:pict w14:anchorId="409058C8">
          <v:rect id="_x0000_s1244" style="position:absolute;left:0;text-align:left;margin-left:464.35pt;margin-top:7.1pt;width:75.05pt;height:14pt;z-index:251668992" o:allowincell="f" filled="f" stroked="f" strokecolor="lime" strokeweight=".25pt">
            <v:textbox style="mso-next-textbox:#_x0000_s1244" inset="0,0,0,0">
              <w:txbxContent>
                <w:p w14:paraId="5857E196" w14:textId="77777777" w:rsidR="007E61A7" w:rsidRDefault="00EE2938" w:rsidP="007E61A7">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2</w:t>
      </w:r>
      <w:r w:rsidR="00CD2FBB">
        <w:rPr>
          <w:rStyle w:val="big-number"/>
          <w:rFonts w:cs="Miriam" w:hint="cs"/>
          <w:rtl/>
        </w:rPr>
        <w:t>5</w:t>
      </w:r>
      <w:r>
        <w:rPr>
          <w:rStyle w:val="big-number"/>
          <w:rFonts w:cs="Miriam"/>
          <w:rtl/>
        </w:rPr>
        <w:t>.</w:t>
      </w:r>
      <w:r>
        <w:rPr>
          <w:rStyle w:val="big-number"/>
          <w:rFonts w:cs="Miriam"/>
          <w:rtl/>
        </w:rPr>
        <w:tab/>
      </w:r>
      <w:r w:rsidR="00EE2938">
        <w:rPr>
          <w:rFonts w:cs="FrankRuehl" w:hint="cs"/>
          <w:rtl/>
          <w:lang w:eastAsia="en-US"/>
        </w:rPr>
        <w:t xml:space="preserve">תעריפי האגרות שנקבעו בתוספת הראשונה והשנייה בחוק עזר זה יעודכנו ב-1 בינואר בכל שנה (להלן </w:t>
      </w:r>
      <w:r w:rsidR="00EE2938">
        <w:rPr>
          <w:rFonts w:cs="FrankRuehl"/>
          <w:rtl/>
          <w:lang w:eastAsia="en-US"/>
        </w:rPr>
        <w:t>–</w:t>
      </w:r>
      <w:r w:rsidR="00EE2938">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p>
    <w:p w14:paraId="1326D4BD" w14:textId="77777777" w:rsidR="007E61A7" w:rsidRDefault="007E61A7" w:rsidP="007E61A7">
      <w:pPr>
        <w:pStyle w:val="P00"/>
        <w:spacing w:before="72"/>
        <w:ind w:left="0" w:right="1134"/>
        <w:rPr>
          <w:rFonts w:cs="FrankRuehl"/>
          <w:rtl/>
          <w:lang w:eastAsia="en-US"/>
        </w:rPr>
      </w:pPr>
      <w:bookmarkStart w:id="29" w:name="Seif26"/>
      <w:bookmarkEnd w:id="29"/>
      <w:r>
        <w:rPr>
          <w:lang w:val="he-IL"/>
        </w:rPr>
        <w:pict w14:anchorId="7CAAC6F8">
          <v:rect id="_x0000_s1245" style="position:absolute;left:0;text-align:left;margin-left:464.35pt;margin-top:7.1pt;width:75.05pt;height:14pt;z-index:251670016" o:allowincell="f" filled="f" stroked="f" strokecolor="lime" strokeweight=".25pt">
            <v:textbox style="mso-next-textbox:#_x0000_s1245" inset="0,0,0,0">
              <w:txbxContent>
                <w:p w14:paraId="521AD04F" w14:textId="77777777" w:rsidR="007E61A7" w:rsidRDefault="00EE2938" w:rsidP="007E61A7">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sidR="00EE2938">
        <w:rPr>
          <w:rStyle w:val="big-number"/>
          <w:rFonts w:cs="Miriam" w:hint="cs"/>
          <w:rtl/>
        </w:rPr>
        <w:t>6</w:t>
      </w:r>
      <w:r>
        <w:rPr>
          <w:rStyle w:val="big-number"/>
          <w:rFonts w:cs="Miriam"/>
          <w:rtl/>
        </w:rPr>
        <w:t>.</w:t>
      </w:r>
      <w:r>
        <w:rPr>
          <w:rStyle w:val="big-number"/>
          <w:rFonts w:cs="Miriam"/>
          <w:rtl/>
        </w:rPr>
        <w:tab/>
      </w:r>
      <w:r w:rsidR="00EE2938">
        <w:rPr>
          <w:rFonts w:cs="FrankRuehl" w:hint="cs"/>
          <w:rtl/>
          <w:lang w:eastAsia="en-US"/>
        </w:rPr>
        <w:t xml:space="preserve">על אף האמור בסעיף 25, יעודכנו סכומי האגרות שנקבעו בחוק עזר זה, במועד פרסומו של חוק עזר זה (להלן </w:t>
      </w:r>
      <w:r w:rsidR="00EE2938">
        <w:rPr>
          <w:rFonts w:cs="FrankRuehl"/>
          <w:rtl/>
          <w:lang w:eastAsia="en-US"/>
        </w:rPr>
        <w:t>–</w:t>
      </w:r>
      <w:r w:rsidR="00EE2938">
        <w:rPr>
          <w:rFonts w:cs="FrankRuehl" w:hint="cs"/>
          <w:rtl/>
          <w:lang w:eastAsia="en-US"/>
        </w:rPr>
        <w:t xml:space="preserve"> יום העדכון הראשון), לפי שיעור שינוי המדד שפורסם לאחרונה לפני יום העדכון הראשון לעומת מדד חודש אפריל 2016.</w:t>
      </w:r>
    </w:p>
    <w:p w14:paraId="53BC1DD7" w14:textId="77777777" w:rsidR="007E61A7" w:rsidRDefault="007E61A7" w:rsidP="007E61A7">
      <w:pPr>
        <w:pStyle w:val="P00"/>
        <w:spacing w:before="72"/>
        <w:ind w:left="0" w:right="1134"/>
        <w:rPr>
          <w:rFonts w:cs="FrankRuehl"/>
          <w:rtl/>
          <w:lang w:eastAsia="en-US"/>
        </w:rPr>
      </w:pPr>
      <w:bookmarkStart w:id="30" w:name="Seif27"/>
      <w:bookmarkEnd w:id="30"/>
      <w:r>
        <w:rPr>
          <w:lang w:val="he-IL"/>
        </w:rPr>
        <w:pict w14:anchorId="3EA021E3">
          <v:rect id="_x0000_s1246" style="position:absolute;left:0;text-align:left;margin-left:464.35pt;margin-top:7.1pt;width:75.05pt;height:14pt;z-index:251671040" o:allowincell="f" filled="f" stroked="f" strokecolor="lime" strokeweight=".25pt">
            <v:textbox style="mso-next-textbox:#_x0000_s1246" inset="0,0,0,0">
              <w:txbxContent>
                <w:p w14:paraId="0FD6BFCF" w14:textId="77777777" w:rsidR="007E61A7" w:rsidRDefault="00EE2938" w:rsidP="007E61A7">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EE2938">
        <w:rPr>
          <w:rStyle w:val="big-number"/>
          <w:rFonts w:cs="Miriam" w:hint="cs"/>
          <w:rtl/>
        </w:rPr>
        <w:t>7</w:t>
      </w:r>
      <w:r>
        <w:rPr>
          <w:rStyle w:val="big-number"/>
          <w:rFonts w:cs="Miriam"/>
          <w:rtl/>
        </w:rPr>
        <w:t>.</w:t>
      </w:r>
      <w:r>
        <w:rPr>
          <w:rStyle w:val="big-number"/>
          <w:rFonts w:cs="Miriam"/>
          <w:rtl/>
        </w:rPr>
        <w:tab/>
      </w:r>
      <w:r w:rsidR="00EE2938">
        <w:rPr>
          <w:rFonts w:cs="FrankRuehl" w:hint="cs"/>
          <w:rtl/>
          <w:lang w:eastAsia="en-US"/>
        </w:rPr>
        <w:t xml:space="preserve">חוק עזר לנתניה (מודעות ושלטים), התשכ"א-1960 </w:t>
      </w:r>
      <w:r w:rsidR="00EE2938">
        <w:rPr>
          <w:rFonts w:cs="FrankRuehl"/>
          <w:rtl/>
          <w:lang w:eastAsia="en-US"/>
        </w:rPr>
        <w:t>–</w:t>
      </w:r>
      <w:r w:rsidR="00EE2938">
        <w:rPr>
          <w:rFonts w:cs="FrankRuehl" w:hint="cs"/>
          <w:rtl/>
          <w:lang w:eastAsia="en-US"/>
        </w:rPr>
        <w:t xml:space="preserve"> בטל.</w:t>
      </w:r>
    </w:p>
    <w:p w14:paraId="72D1B05F" w14:textId="77777777" w:rsidR="00A54089" w:rsidRDefault="00A54089">
      <w:pPr>
        <w:pStyle w:val="P00"/>
        <w:spacing w:before="72"/>
        <w:ind w:left="0" w:right="1134"/>
        <w:rPr>
          <w:rFonts w:cs="FrankRuehl" w:hint="cs"/>
          <w:rtl/>
          <w:lang w:eastAsia="en-US"/>
        </w:rPr>
      </w:pPr>
    </w:p>
    <w:p w14:paraId="71682299" w14:textId="77777777" w:rsidR="00A54089" w:rsidRPr="002C1670" w:rsidRDefault="00B92BA4" w:rsidP="002C1670">
      <w:pPr>
        <w:pStyle w:val="medium2-header"/>
        <w:keepLines w:val="0"/>
        <w:adjustRightInd w:val="0"/>
        <w:spacing w:before="72"/>
        <w:ind w:left="0" w:right="1134"/>
        <w:textAlignment w:val="baseline"/>
        <w:rPr>
          <w:rFonts w:cs="FrankRuehl" w:hint="cs"/>
          <w:noProof/>
          <w:sz w:val="20"/>
          <w:rtl/>
        </w:rPr>
      </w:pPr>
      <w:bookmarkStart w:id="31" w:name="med4"/>
      <w:bookmarkEnd w:id="31"/>
      <w:r w:rsidRPr="002C1670">
        <w:rPr>
          <w:rFonts w:cs="FrankRuehl" w:hint="cs"/>
          <w:noProof/>
          <w:sz w:val="20"/>
          <w:rtl/>
        </w:rPr>
        <w:t>תוספת</w:t>
      </w:r>
      <w:r w:rsidR="00344F4B" w:rsidRPr="002C1670">
        <w:rPr>
          <w:rFonts w:cs="FrankRuehl" w:hint="cs"/>
          <w:noProof/>
          <w:sz w:val="20"/>
          <w:rtl/>
        </w:rPr>
        <w:t xml:space="preserve"> ראשונה</w:t>
      </w:r>
    </w:p>
    <w:p w14:paraId="43042B9D" w14:textId="77777777" w:rsidR="00A54089" w:rsidRPr="002C1670" w:rsidRDefault="00A54089" w:rsidP="002C1670">
      <w:pPr>
        <w:pStyle w:val="P00"/>
        <w:spacing w:before="72"/>
        <w:ind w:left="0" w:right="1134"/>
        <w:jc w:val="center"/>
        <w:rPr>
          <w:rFonts w:cs="FrankRuehl" w:hint="cs"/>
          <w:sz w:val="18"/>
          <w:szCs w:val="24"/>
          <w:rtl/>
          <w:lang w:eastAsia="en-US"/>
        </w:rPr>
      </w:pPr>
      <w:r w:rsidRPr="002C1670">
        <w:rPr>
          <w:rFonts w:cs="FrankRuehl" w:hint="cs"/>
          <w:sz w:val="18"/>
          <w:szCs w:val="24"/>
          <w:rtl/>
          <w:lang w:eastAsia="en-US"/>
        </w:rPr>
        <w:t>(</w:t>
      </w:r>
      <w:r w:rsidR="00344F4B" w:rsidRPr="002C1670">
        <w:rPr>
          <w:rFonts w:cs="FrankRuehl" w:hint="cs"/>
          <w:sz w:val="18"/>
          <w:szCs w:val="24"/>
          <w:rtl/>
          <w:lang w:eastAsia="en-US"/>
        </w:rPr>
        <w:t xml:space="preserve">סעיף </w:t>
      </w:r>
      <w:r w:rsidR="002C1670" w:rsidRPr="002C1670">
        <w:rPr>
          <w:rFonts w:cs="FrankRuehl" w:hint="cs"/>
          <w:sz w:val="18"/>
          <w:szCs w:val="24"/>
          <w:rtl/>
          <w:lang w:eastAsia="en-US"/>
        </w:rPr>
        <w:t>7</w:t>
      </w:r>
      <w:r w:rsidRPr="002C1670">
        <w:rPr>
          <w:rFonts w:cs="FrankRuehl" w:hint="cs"/>
          <w:sz w:val="18"/>
          <w:szCs w:val="24"/>
          <w:rtl/>
          <w:lang w:eastAsia="en-US"/>
        </w:rPr>
        <w:t>)</w:t>
      </w:r>
    </w:p>
    <w:p w14:paraId="1209EC65" w14:textId="77777777" w:rsidR="00344F4B" w:rsidRPr="002C1670" w:rsidRDefault="002C1670" w:rsidP="002C1670">
      <w:pPr>
        <w:pStyle w:val="P00"/>
        <w:spacing w:before="72"/>
        <w:ind w:left="0" w:right="1134"/>
        <w:jc w:val="center"/>
        <w:rPr>
          <w:rFonts w:cs="FrankRuehl"/>
          <w:b/>
          <w:bCs/>
          <w:sz w:val="16"/>
          <w:szCs w:val="22"/>
          <w:rtl/>
          <w:lang w:eastAsia="en-US"/>
        </w:rPr>
      </w:pPr>
      <w:r w:rsidRPr="002C1670">
        <w:rPr>
          <w:rFonts w:cs="FrankRuehl" w:hint="cs"/>
          <w:b/>
          <w:bCs/>
          <w:sz w:val="16"/>
          <w:szCs w:val="22"/>
          <w:rtl/>
          <w:lang w:eastAsia="en-US"/>
        </w:rPr>
        <w:t>שיעורי אגרה לשלטים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678"/>
        <w:gridCol w:w="2552"/>
      </w:tblGrid>
      <w:tr w:rsidR="00773F00" w:rsidRPr="000E0550" w14:paraId="111698A3" w14:textId="77777777" w:rsidTr="000E0550">
        <w:tc>
          <w:tcPr>
            <w:tcW w:w="708" w:type="dxa"/>
            <w:shd w:val="clear" w:color="auto" w:fill="auto"/>
          </w:tcPr>
          <w:p w14:paraId="21BEA7AC"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p>
        </w:tc>
        <w:tc>
          <w:tcPr>
            <w:tcW w:w="4678" w:type="dxa"/>
            <w:shd w:val="clear" w:color="auto" w:fill="auto"/>
          </w:tcPr>
          <w:p w14:paraId="2A33482E"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p>
        </w:tc>
        <w:tc>
          <w:tcPr>
            <w:tcW w:w="2552" w:type="dxa"/>
            <w:shd w:val="clear" w:color="auto" w:fill="auto"/>
          </w:tcPr>
          <w:p w14:paraId="0C64C642"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0E0550">
              <w:rPr>
                <w:rFonts w:cs="FrankRuehl" w:hint="cs"/>
                <w:sz w:val="18"/>
                <w:szCs w:val="22"/>
                <w:rtl/>
                <w:lang w:eastAsia="en-US"/>
              </w:rPr>
              <w:t>שיעורי האגרה בשקלים חדשים לכל מ"ר לשנה</w:t>
            </w:r>
          </w:p>
        </w:tc>
      </w:tr>
      <w:tr w:rsidR="00773F00" w:rsidRPr="000E0550" w14:paraId="0CC04CDE" w14:textId="77777777" w:rsidTr="000E0550">
        <w:tc>
          <w:tcPr>
            <w:tcW w:w="708" w:type="dxa"/>
            <w:shd w:val="clear" w:color="auto" w:fill="auto"/>
          </w:tcPr>
          <w:p w14:paraId="2AEA63B5"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(1)</w:t>
            </w:r>
          </w:p>
        </w:tc>
        <w:tc>
          <w:tcPr>
            <w:tcW w:w="4678" w:type="dxa"/>
            <w:shd w:val="clear" w:color="auto" w:fill="auto"/>
          </w:tcPr>
          <w:p w14:paraId="7CFFDCF5"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w:t>
            </w:r>
          </w:p>
        </w:tc>
        <w:tc>
          <w:tcPr>
            <w:tcW w:w="2552" w:type="dxa"/>
            <w:shd w:val="clear" w:color="auto" w:fill="auto"/>
          </w:tcPr>
          <w:p w14:paraId="7ECCAAC5"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160.30</w:t>
            </w:r>
          </w:p>
        </w:tc>
      </w:tr>
      <w:tr w:rsidR="00773F00" w:rsidRPr="000E0550" w14:paraId="7F54AEE5" w14:textId="77777777" w:rsidTr="000E0550">
        <w:tc>
          <w:tcPr>
            <w:tcW w:w="708" w:type="dxa"/>
            <w:shd w:val="clear" w:color="auto" w:fill="auto"/>
          </w:tcPr>
          <w:p w14:paraId="48519985"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(2)</w:t>
            </w:r>
          </w:p>
        </w:tc>
        <w:tc>
          <w:tcPr>
            <w:tcW w:w="4678" w:type="dxa"/>
            <w:shd w:val="clear" w:color="auto" w:fill="auto"/>
          </w:tcPr>
          <w:p w14:paraId="7D7B57FB"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פרסום חוצות ושלט מתחלף</w:t>
            </w:r>
          </w:p>
        </w:tc>
        <w:tc>
          <w:tcPr>
            <w:tcW w:w="2552" w:type="dxa"/>
            <w:shd w:val="clear" w:color="auto" w:fill="auto"/>
          </w:tcPr>
          <w:p w14:paraId="7FEB421F"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521.00</w:t>
            </w:r>
          </w:p>
        </w:tc>
      </w:tr>
      <w:tr w:rsidR="00773F00" w:rsidRPr="000E0550" w14:paraId="39F647D4" w14:textId="77777777" w:rsidTr="000E0550">
        <w:tc>
          <w:tcPr>
            <w:tcW w:w="708" w:type="dxa"/>
            <w:shd w:val="clear" w:color="auto" w:fill="auto"/>
          </w:tcPr>
          <w:p w14:paraId="6EC68F55"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(3)</w:t>
            </w:r>
          </w:p>
        </w:tc>
        <w:tc>
          <w:tcPr>
            <w:tcW w:w="4678" w:type="dxa"/>
            <w:shd w:val="clear" w:color="auto" w:fill="auto"/>
          </w:tcPr>
          <w:p w14:paraId="5275B1BB"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שלט מואר</w:t>
            </w:r>
          </w:p>
        </w:tc>
        <w:tc>
          <w:tcPr>
            <w:tcW w:w="2552" w:type="dxa"/>
            <w:shd w:val="clear" w:color="auto" w:fill="auto"/>
          </w:tcPr>
          <w:p w14:paraId="08302489"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360.80</w:t>
            </w:r>
          </w:p>
        </w:tc>
      </w:tr>
      <w:tr w:rsidR="00773F00" w:rsidRPr="000E0550" w14:paraId="6B7A1099" w14:textId="77777777" w:rsidTr="000E0550">
        <w:tc>
          <w:tcPr>
            <w:tcW w:w="708" w:type="dxa"/>
            <w:shd w:val="clear" w:color="auto" w:fill="auto"/>
          </w:tcPr>
          <w:p w14:paraId="382E625D"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(4)</w:t>
            </w:r>
          </w:p>
        </w:tc>
        <w:tc>
          <w:tcPr>
            <w:tcW w:w="4678" w:type="dxa"/>
            <w:shd w:val="clear" w:color="auto" w:fill="auto"/>
          </w:tcPr>
          <w:p w14:paraId="66805529"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 מחוץ למקום העסק</w:t>
            </w:r>
          </w:p>
        </w:tc>
        <w:tc>
          <w:tcPr>
            <w:tcW w:w="2552" w:type="dxa"/>
            <w:shd w:val="clear" w:color="auto" w:fill="auto"/>
          </w:tcPr>
          <w:p w14:paraId="644FFBC1"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400.90</w:t>
            </w:r>
          </w:p>
        </w:tc>
      </w:tr>
      <w:tr w:rsidR="00773F00" w:rsidRPr="000E0550" w14:paraId="65104EF3" w14:textId="77777777" w:rsidTr="000E0550">
        <w:tc>
          <w:tcPr>
            <w:tcW w:w="708" w:type="dxa"/>
            <w:shd w:val="clear" w:color="auto" w:fill="auto"/>
          </w:tcPr>
          <w:p w14:paraId="44DBB697"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(5)</w:t>
            </w:r>
          </w:p>
        </w:tc>
        <w:tc>
          <w:tcPr>
            <w:tcW w:w="4678" w:type="dxa"/>
            <w:shd w:val="clear" w:color="auto" w:fill="auto"/>
          </w:tcPr>
          <w:p w14:paraId="3BF8A62F"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 על גבי חלקו החיצוני של רכב ציבורי</w:t>
            </w:r>
          </w:p>
        </w:tc>
        <w:tc>
          <w:tcPr>
            <w:tcW w:w="2552" w:type="dxa"/>
            <w:shd w:val="clear" w:color="auto" w:fill="auto"/>
          </w:tcPr>
          <w:p w14:paraId="4D0C1F0F"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469.10</w:t>
            </w:r>
          </w:p>
        </w:tc>
      </w:tr>
      <w:tr w:rsidR="00773F00" w:rsidRPr="000E0550" w14:paraId="3A3BAD6E" w14:textId="77777777" w:rsidTr="000E0550">
        <w:tc>
          <w:tcPr>
            <w:tcW w:w="708" w:type="dxa"/>
            <w:shd w:val="clear" w:color="auto" w:fill="auto"/>
          </w:tcPr>
          <w:p w14:paraId="3DB1AB93"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(6)</w:t>
            </w:r>
          </w:p>
        </w:tc>
        <w:tc>
          <w:tcPr>
            <w:tcW w:w="4678" w:type="dxa"/>
            <w:shd w:val="clear" w:color="auto" w:fill="auto"/>
          </w:tcPr>
          <w:p w14:paraId="6410046F"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 על גבי רכב מסחרי</w:t>
            </w:r>
          </w:p>
        </w:tc>
        <w:tc>
          <w:tcPr>
            <w:tcW w:w="2552" w:type="dxa"/>
            <w:shd w:val="clear" w:color="auto" w:fill="auto"/>
          </w:tcPr>
          <w:p w14:paraId="558714F4"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159.50</w:t>
            </w:r>
          </w:p>
        </w:tc>
      </w:tr>
      <w:tr w:rsidR="00773F00" w:rsidRPr="000E0550" w14:paraId="48325FF7" w14:textId="77777777" w:rsidTr="000E0550">
        <w:tc>
          <w:tcPr>
            <w:tcW w:w="708" w:type="dxa"/>
            <w:shd w:val="clear" w:color="auto" w:fill="auto"/>
          </w:tcPr>
          <w:p w14:paraId="1E79382B"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(7)</w:t>
            </w:r>
          </w:p>
        </w:tc>
        <w:tc>
          <w:tcPr>
            <w:tcW w:w="4678" w:type="dxa"/>
            <w:shd w:val="clear" w:color="auto" w:fill="auto"/>
          </w:tcPr>
          <w:p w14:paraId="2B6C8FFB"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 אלקטרוני עד 10 מ"ר</w:t>
            </w:r>
          </w:p>
          <w:p w14:paraId="7EDC5929"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szCs w:val="24"/>
                <w:rtl/>
                <w:lang w:eastAsia="en-US"/>
              </w:rPr>
            </w:pPr>
            <w:r w:rsidRPr="000E0550">
              <w:rPr>
                <w:rFonts w:cs="FrankRuehl" w:hint="cs"/>
                <w:szCs w:val="24"/>
                <w:rtl/>
                <w:lang w:eastAsia="en-US"/>
              </w:rPr>
              <w:t>שלט אלקטרוני מעל 10 מ"ר</w:t>
            </w:r>
          </w:p>
        </w:tc>
        <w:tc>
          <w:tcPr>
            <w:tcW w:w="2552" w:type="dxa"/>
            <w:shd w:val="clear" w:color="auto" w:fill="auto"/>
          </w:tcPr>
          <w:p w14:paraId="665576F3"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2,000.00</w:t>
            </w:r>
          </w:p>
          <w:p w14:paraId="77C12842" w14:textId="77777777" w:rsidR="00773F00" w:rsidRPr="000E0550" w:rsidRDefault="00773F00"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2,700.00</w:t>
            </w:r>
          </w:p>
        </w:tc>
      </w:tr>
    </w:tbl>
    <w:p w14:paraId="4F986776" w14:textId="77777777" w:rsidR="007E61A7" w:rsidRPr="001E603D" w:rsidRDefault="007E61A7">
      <w:pPr>
        <w:pStyle w:val="P00"/>
        <w:spacing w:before="72"/>
        <w:ind w:left="0" w:right="1134"/>
        <w:rPr>
          <w:rFonts w:cs="FrankRuehl" w:hint="cs"/>
          <w:rtl/>
          <w:lang w:eastAsia="en-US"/>
        </w:rPr>
      </w:pPr>
    </w:p>
    <w:p w14:paraId="24C606D1" w14:textId="77777777" w:rsidR="00D51B2B" w:rsidRPr="00773F00" w:rsidRDefault="00D51B2B" w:rsidP="00773F00">
      <w:pPr>
        <w:pStyle w:val="medium2-header"/>
        <w:keepLines w:val="0"/>
        <w:adjustRightInd w:val="0"/>
        <w:spacing w:before="72"/>
        <w:ind w:left="0" w:right="1134"/>
        <w:textAlignment w:val="baseline"/>
        <w:rPr>
          <w:rFonts w:cs="FrankRuehl" w:hint="cs"/>
          <w:noProof/>
          <w:sz w:val="20"/>
          <w:rtl/>
        </w:rPr>
      </w:pPr>
      <w:bookmarkStart w:id="32" w:name="med5"/>
      <w:bookmarkEnd w:id="32"/>
      <w:r w:rsidRPr="00773F00">
        <w:rPr>
          <w:rFonts w:cs="FrankRuehl" w:hint="cs"/>
          <w:noProof/>
          <w:sz w:val="20"/>
          <w:rtl/>
        </w:rPr>
        <w:t>תוספת שני</w:t>
      </w:r>
      <w:r w:rsidR="00773F00">
        <w:rPr>
          <w:rFonts w:cs="FrankRuehl" w:hint="cs"/>
          <w:noProof/>
          <w:sz w:val="20"/>
          <w:rtl/>
        </w:rPr>
        <w:t>י</w:t>
      </w:r>
      <w:r w:rsidRPr="00773F00">
        <w:rPr>
          <w:rFonts w:cs="FrankRuehl" w:hint="cs"/>
          <w:noProof/>
          <w:sz w:val="20"/>
          <w:rtl/>
        </w:rPr>
        <w:t>ה</w:t>
      </w:r>
    </w:p>
    <w:p w14:paraId="5C003772" w14:textId="77777777" w:rsidR="00344F4B" w:rsidRDefault="00344F4B" w:rsidP="00773F00">
      <w:pPr>
        <w:pStyle w:val="P00"/>
        <w:spacing w:before="72"/>
        <w:ind w:left="0" w:right="1134"/>
        <w:jc w:val="center"/>
        <w:rPr>
          <w:rFonts w:cs="FrankRuehl"/>
          <w:sz w:val="18"/>
          <w:szCs w:val="24"/>
          <w:rtl/>
          <w:lang w:eastAsia="en-US"/>
        </w:rPr>
      </w:pPr>
      <w:r w:rsidRPr="00773F00">
        <w:rPr>
          <w:rFonts w:cs="FrankRuehl" w:hint="cs"/>
          <w:sz w:val="18"/>
          <w:szCs w:val="24"/>
          <w:rtl/>
          <w:lang w:eastAsia="en-US"/>
        </w:rPr>
        <w:t>(</w:t>
      </w:r>
      <w:r w:rsidR="00773F00">
        <w:rPr>
          <w:rFonts w:cs="FrankRuehl" w:hint="cs"/>
          <w:sz w:val="18"/>
          <w:szCs w:val="24"/>
          <w:rtl/>
          <w:lang w:eastAsia="en-US"/>
        </w:rPr>
        <w:t>סעיף 9</w:t>
      </w:r>
      <w:r w:rsidRPr="00773F00">
        <w:rPr>
          <w:rFonts w:cs="FrankRuehl" w:hint="cs"/>
          <w:sz w:val="18"/>
          <w:szCs w:val="24"/>
          <w:rtl/>
          <w:lang w:eastAsia="en-US"/>
        </w:rPr>
        <w:t>)</w:t>
      </w:r>
    </w:p>
    <w:p w14:paraId="0F5C011C" w14:textId="77777777" w:rsidR="00773F00" w:rsidRPr="00773F00" w:rsidRDefault="00773F00" w:rsidP="00773F00">
      <w:pPr>
        <w:pStyle w:val="P00"/>
        <w:spacing w:before="72"/>
        <w:ind w:left="0" w:right="1134"/>
        <w:jc w:val="center"/>
        <w:rPr>
          <w:rFonts w:cs="FrankRuehl" w:hint="cs"/>
          <w:b/>
          <w:bCs/>
          <w:sz w:val="16"/>
          <w:szCs w:val="22"/>
          <w:rtl/>
          <w:lang w:eastAsia="en-US"/>
        </w:rPr>
      </w:pPr>
      <w:r w:rsidRPr="00773F00">
        <w:rPr>
          <w:rFonts w:cs="FrankRuehl" w:hint="cs"/>
          <w:b/>
          <w:bCs/>
          <w:sz w:val="16"/>
          <w:szCs w:val="22"/>
          <w:rtl/>
          <w:lang w:eastAsia="en-US"/>
        </w:rPr>
        <w:t>בקשה לחידוש רישיון שילוט</w:t>
      </w:r>
    </w:p>
    <w:p w14:paraId="57A349D7" w14:textId="77777777" w:rsidR="001E603D" w:rsidRDefault="00773F00">
      <w:pPr>
        <w:pStyle w:val="P00"/>
        <w:spacing w:before="72"/>
        <w:ind w:left="0" w:right="1134"/>
        <w:rPr>
          <w:rFonts w:cs="FrankRuehl"/>
          <w:rtl/>
          <w:lang w:eastAsia="en-US"/>
        </w:rPr>
      </w:pPr>
      <w:r>
        <w:rPr>
          <w:rFonts w:cs="FrankRuehl" w:hint="cs"/>
          <w:rtl/>
          <w:lang w:eastAsia="en-US"/>
        </w:rPr>
        <w:t xml:space="preserve">אני עורך הבקשה, החתום מטה </w:t>
      </w:r>
      <w:r>
        <w:rPr>
          <w:rFonts w:cs="FrankRuehl"/>
          <w:rtl/>
          <w:lang w:eastAsia="en-US"/>
        </w:rPr>
        <w:fldChar w:fldCharType="begin">
          <w:ffData>
            <w:name w:val="Text1"/>
            <w:enabled/>
            <w:calcOnExit w:val="0"/>
            <w:textInput/>
          </w:ffData>
        </w:fldChar>
      </w:r>
      <w:bookmarkStart w:id="33" w:name="Text1"/>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3"/>
      <w:r>
        <w:rPr>
          <w:rFonts w:cs="FrankRuehl" w:hint="cs"/>
          <w:rtl/>
          <w:lang w:eastAsia="en-US"/>
        </w:rPr>
        <w:t xml:space="preserve"> מס' זהות </w:t>
      </w:r>
      <w:r>
        <w:rPr>
          <w:rFonts w:cs="FrankRuehl"/>
          <w:rtl/>
          <w:lang w:eastAsia="en-US"/>
        </w:rPr>
        <w:fldChar w:fldCharType="begin">
          <w:ffData>
            <w:name w:val="Text2"/>
            <w:enabled/>
            <w:calcOnExit w:val="0"/>
            <w:textInput/>
          </w:ffData>
        </w:fldChar>
      </w:r>
      <w:bookmarkStart w:id="34" w:name="Text2"/>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4"/>
      <w:r>
        <w:rPr>
          <w:rFonts w:cs="FrankRuehl" w:hint="cs"/>
          <w:rtl/>
          <w:lang w:eastAsia="en-US"/>
        </w:rPr>
        <w:t xml:space="preserve"> מען </w:t>
      </w:r>
      <w:r>
        <w:rPr>
          <w:rFonts w:cs="FrankRuehl"/>
          <w:rtl/>
          <w:lang w:eastAsia="en-US"/>
        </w:rPr>
        <w:fldChar w:fldCharType="begin">
          <w:ffData>
            <w:name w:val="Text3"/>
            <w:enabled/>
            <w:calcOnExit w:val="0"/>
            <w:textInput/>
          </w:ffData>
        </w:fldChar>
      </w:r>
      <w:bookmarkStart w:id="35" w:name="Text3"/>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5"/>
      <w:r>
        <w:rPr>
          <w:rFonts w:cs="FrankRuehl" w:hint="cs"/>
          <w:rtl/>
          <w:lang w:eastAsia="en-US"/>
        </w:rPr>
        <w:t xml:space="preserve"> מס' טלפון </w:t>
      </w:r>
      <w:r>
        <w:rPr>
          <w:rFonts w:cs="FrankRuehl"/>
          <w:rtl/>
          <w:lang w:eastAsia="en-US"/>
        </w:rPr>
        <w:fldChar w:fldCharType="begin">
          <w:ffData>
            <w:name w:val="Text4"/>
            <w:enabled/>
            <w:calcOnExit w:val="0"/>
            <w:textInput/>
          </w:ffData>
        </w:fldChar>
      </w:r>
      <w:bookmarkStart w:id="36" w:name="Text4"/>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6"/>
      <w:r>
        <w:rPr>
          <w:rFonts w:cs="FrankRuehl" w:hint="cs"/>
          <w:rtl/>
          <w:lang w:eastAsia="en-US"/>
        </w:rPr>
        <w:t xml:space="preserve"> בעל רישיון שילוט מס' </w:t>
      </w:r>
      <w:r>
        <w:rPr>
          <w:rFonts w:cs="FrankRuehl"/>
          <w:rtl/>
          <w:lang w:eastAsia="en-US"/>
        </w:rPr>
        <w:fldChar w:fldCharType="begin">
          <w:ffData>
            <w:name w:val="Text5"/>
            <w:enabled/>
            <w:calcOnExit w:val="0"/>
            <w:textInput/>
          </w:ffData>
        </w:fldChar>
      </w:r>
      <w:bookmarkStart w:id="37" w:name="Text5"/>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7"/>
      <w:r>
        <w:rPr>
          <w:rFonts w:cs="FrankRuehl" w:hint="cs"/>
          <w:rtl/>
          <w:lang w:eastAsia="en-US"/>
        </w:rPr>
        <w:t xml:space="preserve"> אשר ניתן בתאריך </w:t>
      </w:r>
      <w:r>
        <w:rPr>
          <w:rFonts w:cs="FrankRuehl"/>
          <w:rtl/>
          <w:lang w:eastAsia="en-US"/>
        </w:rPr>
        <w:fldChar w:fldCharType="begin">
          <w:ffData>
            <w:name w:val="Text6"/>
            <w:enabled/>
            <w:calcOnExit w:val="0"/>
            <w:textInput/>
          </w:ffData>
        </w:fldChar>
      </w:r>
      <w:bookmarkStart w:id="38" w:name="Text6"/>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sidR="00DE5862">
        <w:rPr>
          <w:rFonts w:cs="FrankRuehl"/>
          <w:rtl/>
          <w:lang w:eastAsia="en-US"/>
        </w:rPr>
        <w:t> </w:t>
      </w:r>
      <w:r>
        <w:rPr>
          <w:rFonts w:cs="FrankRuehl"/>
          <w:rtl/>
          <w:lang w:eastAsia="en-US"/>
        </w:rPr>
        <w:fldChar w:fldCharType="end"/>
      </w:r>
      <w:bookmarkEnd w:id="38"/>
      <w:r>
        <w:rPr>
          <w:rFonts w:cs="FrankRuehl" w:hint="cs"/>
          <w:rtl/>
          <w:lang w:eastAsia="en-US"/>
        </w:rPr>
        <w:t xml:space="preserve"> (להלן </w:t>
      </w:r>
      <w:r>
        <w:rPr>
          <w:rFonts w:cs="FrankRuehl"/>
          <w:rtl/>
          <w:lang w:eastAsia="en-US"/>
        </w:rPr>
        <w:t>–</w:t>
      </w:r>
      <w:r>
        <w:rPr>
          <w:rFonts w:cs="FrankRuehl" w:hint="cs"/>
          <w:rtl/>
          <w:lang w:eastAsia="en-US"/>
        </w:rPr>
        <w:t xml:space="preserve"> רישיון השילוט), מצהיר בזה כי לא בוצע שינוי כלשהו בשילוט נשוא רישיון השילוט, לרבות במידותיו, בתוכנו, בצורתו ובאופן הצבתו והפעלתו או בשאר פרטי השילוט כמפורט בסעיף 3 לחוק עזר לנתניה (מודעות ושלטים), התשע"ח-2018.</w:t>
      </w:r>
    </w:p>
    <w:p w14:paraId="2E549F90" w14:textId="77777777" w:rsidR="00773F00" w:rsidRPr="001E603D" w:rsidRDefault="00773F00" w:rsidP="00773F00">
      <w:pPr>
        <w:pStyle w:val="P00"/>
        <w:spacing w:before="72"/>
        <w:ind w:left="0" w:right="1134"/>
        <w:rPr>
          <w:rFonts w:cs="FrankRuehl" w:hint="cs"/>
          <w:rtl/>
          <w:lang w:eastAsia="en-US"/>
        </w:rPr>
      </w:pPr>
    </w:p>
    <w:p w14:paraId="7F7A24B6" w14:textId="77777777" w:rsidR="00773F00" w:rsidRPr="00773F00" w:rsidRDefault="00773F00" w:rsidP="00773F00">
      <w:pPr>
        <w:pStyle w:val="medium2-header"/>
        <w:keepLines w:val="0"/>
        <w:adjustRightInd w:val="0"/>
        <w:spacing w:before="72"/>
        <w:ind w:left="0" w:right="1134"/>
        <w:textAlignment w:val="baseline"/>
        <w:rPr>
          <w:rFonts w:cs="FrankRuehl" w:hint="cs"/>
          <w:noProof/>
          <w:sz w:val="20"/>
          <w:rtl/>
        </w:rPr>
      </w:pPr>
      <w:bookmarkStart w:id="39" w:name="med6"/>
      <w:bookmarkEnd w:id="39"/>
      <w:r w:rsidRPr="00773F00">
        <w:rPr>
          <w:rFonts w:cs="FrankRuehl" w:hint="cs"/>
          <w:noProof/>
          <w:sz w:val="20"/>
          <w:rtl/>
        </w:rPr>
        <w:t xml:space="preserve">תוספת </w:t>
      </w:r>
      <w:r>
        <w:rPr>
          <w:rFonts w:cs="FrankRuehl" w:hint="cs"/>
          <w:noProof/>
          <w:sz w:val="20"/>
          <w:rtl/>
        </w:rPr>
        <w:t>שלישית</w:t>
      </w:r>
    </w:p>
    <w:p w14:paraId="0BDF4C50" w14:textId="77777777" w:rsidR="00773F00" w:rsidRDefault="00773F00" w:rsidP="00773F00">
      <w:pPr>
        <w:pStyle w:val="P00"/>
        <w:spacing w:before="72"/>
        <w:ind w:left="0" w:right="1134"/>
        <w:jc w:val="center"/>
        <w:rPr>
          <w:rFonts w:cs="FrankRuehl"/>
          <w:sz w:val="18"/>
          <w:szCs w:val="24"/>
          <w:rtl/>
          <w:lang w:eastAsia="en-US"/>
        </w:rPr>
      </w:pPr>
      <w:r w:rsidRPr="00773F00">
        <w:rPr>
          <w:rFonts w:cs="FrankRuehl" w:hint="cs"/>
          <w:sz w:val="18"/>
          <w:szCs w:val="24"/>
          <w:rtl/>
          <w:lang w:eastAsia="en-US"/>
        </w:rPr>
        <w:t>(</w:t>
      </w:r>
      <w:r>
        <w:rPr>
          <w:rFonts w:cs="FrankRuehl" w:hint="cs"/>
          <w:sz w:val="18"/>
          <w:szCs w:val="24"/>
          <w:rtl/>
          <w:lang w:eastAsia="en-US"/>
        </w:rPr>
        <w:t>סעיף 22</w:t>
      </w:r>
      <w:r w:rsidRPr="00773F00">
        <w:rPr>
          <w:rFonts w:cs="FrankRuehl" w:hint="cs"/>
          <w:sz w:val="18"/>
          <w:szCs w:val="24"/>
          <w:rtl/>
          <w:lang w:eastAsia="en-US"/>
        </w:rPr>
        <w:t>)</w:t>
      </w:r>
    </w:p>
    <w:p w14:paraId="107F45A6" w14:textId="77777777" w:rsidR="00773F00" w:rsidRPr="00773F00" w:rsidRDefault="00773F00" w:rsidP="00773F00">
      <w:pPr>
        <w:pStyle w:val="P00"/>
        <w:spacing w:before="72"/>
        <w:ind w:left="0" w:right="1134"/>
        <w:jc w:val="center"/>
        <w:rPr>
          <w:rFonts w:cs="FrankRuehl" w:hint="cs"/>
          <w:b/>
          <w:bCs/>
          <w:sz w:val="16"/>
          <w:szCs w:val="22"/>
          <w:rtl/>
          <w:lang w:eastAsia="en-US"/>
        </w:rPr>
      </w:pPr>
      <w:r>
        <w:rPr>
          <w:rFonts w:cs="FrankRuehl" w:hint="cs"/>
          <w:b/>
          <w:bCs/>
          <w:sz w:val="16"/>
          <w:szCs w:val="22"/>
          <w:rtl/>
          <w:lang w:eastAsia="en-US"/>
        </w:rPr>
        <w:t>שיעורי אגרה למודעות על מיתקני פירסום עירוניים</w:t>
      </w:r>
    </w:p>
    <w:p w14:paraId="7D9FA7B3" w14:textId="77777777" w:rsidR="007E61A7" w:rsidRDefault="00773F00">
      <w:pPr>
        <w:pStyle w:val="P00"/>
        <w:spacing w:before="72"/>
        <w:ind w:left="0" w:right="1134"/>
        <w:rPr>
          <w:rFonts w:cs="FrankRuehl"/>
          <w:rtl/>
          <w:lang w:eastAsia="en-US"/>
        </w:rPr>
      </w:pPr>
      <w:r>
        <w:rPr>
          <w:rFonts w:cs="FrankRuehl" w:hint="cs"/>
          <w:rtl/>
          <w:lang w:eastAsia="en-US"/>
        </w:rPr>
        <w:t>בעד מודעה המודבקת על סדרה של 25 מיתקני פרסום עירוניים או חלק מהם, תשולם אגרת הדבקה לשבוע או לחלק ממנו, כדלקמן: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8"/>
        <w:gridCol w:w="3970"/>
      </w:tblGrid>
      <w:tr w:rsidR="00E8226A" w:rsidRPr="000E0550" w14:paraId="3482CB5C" w14:textId="77777777" w:rsidTr="000E0550">
        <w:tc>
          <w:tcPr>
            <w:tcW w:w="4644" w:type="dxa"/>
            <w:shd w:val="clear" w:color="auto" w:fill="auto"/>
          </w:tcPr>
          <w:p w14:paraId="70F17948"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0E0550">
              <w:rPr>
                <w:rFonts w:cs="FrankRuehl" w:hint="cs"/>
                <w:sz w:val="18"/>
                <w:szCs w:val="22"/>
                <w:rtl/>
                <w:lang w:eastAsia="en-US"/>
              </w:rPr>
              <w:t>גודל המודעה</w:t>
            </w:r>
          </w:p>
        </w:tc>
        <w:tc>
          <w:tcPr>
            <w:tcW w:w="4644" w:type="dxa"/>
            <w:shd w:val="clear" w:color="auto" w:fill="auto"/>
          </w:tcPr>
          <w:p w14:paraId="7AC6B7B6"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0E0550">
              <w:rPr>
                <w:rFonts w:cs="FrankRuehl" w:hint="cs"/>
                <w:sz w:val="18"/>
                <w:szCs w:val="22"/>
                <w:rtl/>
                <w:lang w:eastAsia="en-US"/>
              </w:rPr>
              <w:t>שיעורי האגרה בשקלים חדשים</w:t>
            </w:r>
          </w:p>
        </w:tc>
      </w:tr>
      <w:tr w:rsidR="00E8226A" w:rsidRPr="000E0550" w14:paraId="5A917743" w14:textId="77777777" w:rsidTr="000E0550">
        <w:tc>
          <w:tcPr>
            <w:tcW w:w="4644" w:type="dxa"/>
            <w:shd w:val="clear" w:color="auto" w:fill="auto"/>
          </w:tcPr>
          <w:p w14:paraId="18C06735"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 xml:space="preserve">מודעה גדולה (93 </w:t>
            </w:r>
            <w:r w:rsidRPr="000E0550">
              <w:rPr>
                <w:rFonts w:cs="FrankRuehl"/>
                <w:szCs w:val="24"/>
                <w:lang w:eastAsia="en-US"/>
              </w:rPr>
              <w:t>x</w:t>
            </w:r>
            <w:r w:rsidRPr="000E0550">
              <w:rPr>
                <w:rFonts w:cs="FrankRuehl" w:hint="cs"/>
                <w:szCs w:val="24"/>
                <w:rtl/>
                <w:lang w:eastAsia="en-US"/>
              </w:rPr>
              <w:t xml:space="preserve"> 62 ס"מ)</w:t>
            </w:r>
          </w:p>
        </w:tc>
        <w:tc>
          <w:tcPr>
            <w:tcW w:w="4644" w:type="dxa"/>
            <w:shd w:val="clear" w:color="auto" w:fill="auto"/>
          </w:tcPr>
          <w:p w14:paraId="28442D7A"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313</w:t>
            </w:r>
          </w:p>
        </w:tc>
      </w:tr>
      <w:tr w:rsidR="00E8226A" w:rsidRPr="000E0550" w14:paraId="068760DC" w14:textId="77777777" w:rsidTr="000E0550">
        <w:tc>
          <w:tcPr>
            <w:tcW w:w="4644" w:type="dxa"/>
            <w:shd w:val="clear" w:color="auto" w:fill="auto"/>
          </w:tcPr>
          <w:p w14:paraId="19992C4B"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 xml:space="preserve">מודעה בינונית (46 </w:t>
            </w:r>
            <w:r w:rsidRPr="000E0550">
              <w:rPr>
                <w:rFonts w:cs="FrankRuehl"/>
                <w:szCs w:val="24"/>
                <w:lang w:eastAsia="en-US"/>
              </w:rPr>
              <w:t>x</w:t>
            </w:r>
            <w:r w:rsidRPr="000E0550">
              <w:rPr>
                <w:rFonts w:cs="FrankRuehl" w:hint="cs"/>
                <w:szCs w:val="24"/>
                <w:rtl/>
                <w:lang w:eastAsia="en-US"/>
              </w:rPr>
              <w:t xml:space="preserve"> 62 ס"מ)</w:t>
            </w:r>
          </w:p>
        </w:tc>
        <w:tc>
          <w:tcPr>
            <w:tcW w:w="4644" w:type="dxa"/>
            <w:shd w:val="clear" w:color="auto" w:fill="auto"/>
          </w:tcPr>
          <w:p w14:paraId="244502C1"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224</w:t>
            </w:r>
          </w:p>
        </w:tc>
      </w:tr>
      <w:tr w:rsidR="00E8226A" w:rsidRPr="000E0550" w14:paraId="602F5737" w14:textId="77777777" w:rsidTr="000E0550">
        <w:tc>
          <w:tcPr>
            <w:tcW w:w="4644" w:type="dxa"/>
            <w:shd w:val="clear" w:color="auto" w:fill="auto"/>
          </w:tcPr>
          <w:p w14:paraId="129B9AFC"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 xml:space="preserve">מודעה קטנה (46 </w:t>
            </w:r>
            <w:r w:rsidRPr="000E0550">
              <w:rPr>
                <w:rFonts w:cs="FrankRuehl"/>
                <w:szCs w:val="24"/>
                <w:lang w:eastAsia="en-US"/>
              </w:rPr>
              <w:t>x</w:t>
            </w:r>
            <w:r w:rsidRPr="000E0550">
              <w:rPr>
                <w:rFonts w:cs="FrankRuehl" w:hint="cs"/>
                <w:szCs w:val="24"/>
                <w:rtl/>
                <w:lang w:eastAsia="en-US"/>
              </w:rPr>
              <w:t xml:space="preserve"> 31 ס"מ)</w:t>
            </w:r>
          </w:p>
        </w:tc>
        <w:tc>
          <w:tcPr>
            <w:tcW w:w="4644" w:type="dxa"/>
            <w:shd w:val="clear" w:color="auto" w:fill="auto"/>
          </w:tcPr>
          <w:p w14:paraId="76957ED3"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179</w:t>
            </w:r>
          </w:p>
        </w:tc>
      </w:tr>
      <w:tr w:rsidR="00E8226A" w:rsidRPr="000E0550" w14:paraId="386BB0DE" w14:textId="77777777" w:rsidTr="000E0550">
        <w:tc>
          <w:tcPr>
            <w:tcW w:w="4644" w:type="dxa"/>
            <w:shd w:val="clear" w:color="auto" w:fill="auto"/>
          </w:tcPr>
          <w:p w14:paraId="1331CED9"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 xml:space="preserve">מודעה זעירה (23 </w:t>
            </w:r>
            <w:r w:rsidRPr="000E0550">
              <w:rPr>
                <w:rFonts w:cs="FrankRuehl"/>
                <w:szCs w:val="24"/>
                <w:lang w:eastAsia="en-US"/>
              </w:rPr>
              <w:t>x</w:t>
            </w:r>
            <w:r w:rsidRPr="000E0550">
              <w:rPr>
                <w:rFonts w:cs="FrankRuehl" w:hint="cs"/>
                <w:szCs w:val="24"/>
                <w:rtl/>
                <w:lang w:eastAsia="en-US"/>
              </w:rPr>
              <w:t xml:space="preserve"> 31 ס"מ)</w:t>
            </w:r>
          </w:p>
        </w:tc>
        <w:tc>
          <w:tcPr>
            <w:tcW w:w="4644" w:type="dxa"/>
            <w:shd w:val="clear" w:color="auto" w:fill="auto"/>
          </w:tcPr>
          <w:p w14:paraId="78D90397"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89</w:t>
            </w:r>
          </w:p>
        </w:tc>
      </w:tr>
    </w:tbl>
    <w:p w14:paraId="166CF59D" w14:textId="77777777" w:rsidR="00E8226A" w:rsidRDefault="00E8226A">
      <w:pPr>
        <w:pStyle w:val="P00"/>
        <w:spacing w:before="72"/>
        <w:ind w:left="0" w:right="1134"/>
        <w:rPr>
          <w:rFonts w:cs="FrankRuehl"/>
          <w:rtl/>
          <w:lang w:eastAsia="en-US"/>
        </w:rPr>
      </w:pPr>
    </w:p>
    <w:p w14:paraId="6D174E04" w14:textId="77777777" w:rsidR="007E61A7" w:rsidRPr="00E8226A" w:rsidRDefault="00E8226A" w:rsidP="00E8226A">
      <w:pPr>
        <w:pStyle w:val="P00"/>
        <w:spacing w:before="72"/>
        <w:ind w:left="0" w:right="1134"/>
        <w:jc w:val="center"/>
        <w:rPr>
          <w:rFonts w:cs="FrankRuehl"/>
          <w:b/>
          <w:bCs/>
          <w:sz w:val="16"/>
          <w:szCs w:val="22"/>
          <w:rtl/>
          <w:lang w:eastAsia="en-US"/>
        </w:rPr>
      </w:pPr>
      <w:r w:rsidRPr="00E8226A">
        <w:rPr>
          <w:rFonts w:cs="FrankRuehl" w:hint="cs"/>
          <w:b/>
          <w:bCs/>
          <w:sz w:val="16"/>
          <w:szCs w:val="22"/>
          <w:rtl/>
          <w:lang w:eastAsia="en-US"/>
        </w:rPr>
        <w:t>שכר עבודה בעד הפרסום</w:t>
      </w:r>
    </w:p>
    <w:p w14:paraId="3218E252" w14:textId="77777777" w:rsidR="00E8226A" w:rsidRDefault="00E8226A">
      <w:pPr>
        <w:pStyle w:val="P00"/>
        <w:spacing w:before="72"/>
        <w:ind w:left="0" w:right="1134"/>
        <w:rPr>
          <w:rFonts w:cs="FrankRuehl"/>
          <w:rtl/>
          <w:lang w:eastAsia="en-US"/>
        </w:rPr>
      </w:pPr>
      <w:r>
        <w:rPr>
          <w:rFonts w:cs="FrankRuehl" w:hint="cs"/>
          <w:rtl/>
          <w:lang w:eastAsia="en-US"/>
        </w:rPr>
        <w:t>בעד שכר עבודה על הדבקת מודעה על סדרה של 50 לוחות מודעות של העירייה או חלק מהם לשבוע או חלק ממנו, תשולם אגרת שכר עבודה, כדלקמן: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8"/>
        <w:gridCol w:w="3970"/>
      </w:tblGrid>
      <w:tr w:rsidR="00E8226A" w:rsidRPr="000E0550" w14:paraId="5693CFAE" w14:textId="77777777" w:rsidTr="000E0550">
        <w:tc>
          <w:tcPr>
            <w:tcW w:w="4644" w:type="dxa"/>
            <w:shd w:val="clear" w:color="auto" w:fill="auto"/>
          </w:tcPr>
          <w:p w14:paraId="7FAF28CB"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0E0550">
              <w:rPr>
                <w:rFonts w:cs="FrankRuehl" w:hint="cs"/>
                <w:sz w:val="18"/>
                <w:szCs w:val="22"/>
                <w:rtl/>
                <w:lang w:eastAsia="en-US"/>
              </w:rPr>
              <w:t>גודל הגיליון</w:t>
            </w:r>
          </w:p>
        </w:tc>
        <w:tc>
          <w:tcPr>
            <w:tcW w:w="4644" w:type="dxa"/>
            <w:shd w:val="clear" w:color="auto" w:fill="auto"/>
          </w:tcPr>
          <w:p w14:paraId="7DBCFF1C"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 w:val="18"/>
                <w:szCs w:val="22"/>
                <w:rtl/>
                <w:lang w:eastAsia="en-US"/>
              </w:rPr>
            </w:pPr>
            <w:r w:rsidRPr="000E0550">
              <w:rPr>
                <w:rFonts w:cs="FrankRuehl" w:hint="cs"/>
                <w:sz w:val="18"/>
                <w:szCs w:val="22"/>
                <w:rtl/>
                <w:lang w:eastAsia="en-US"/>
              </w:rPr>
              <w:t>שיעורי האגרה בשקלים חדשים</w:t>
            </w:r>
          </w:p>
        </w:tc>
      </w:tr>
      <w:tr w:rsidR="00E8226A" w:rsidRPr="000E0550" w14:paraId="5782011B" w14:textId="77777777" w:rsidTr="000E0550">
        <w:tc>
          <w:tcPr>
            <w:tcW w:w="4644" w:type="dxa"/>
            <w:shd w:val="clear" w:color="auto" w:fill="auto"/>
          </w:tcPr>
          <w:p w14:paraId="7F931F72"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גיליון שלם</w:t>
            </w:r>
          </w:p>
        </w:tc>
        <w:tc>
          <w:tcPr>
            <w:tcW w:w="4644" w:type="dxa"/>
            <w:shd w:val="clear" w:color="auto" w:fill="auto"/>
          </w:tcPr>
          <w:p w14:paraId="4A2A656E"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547</w:t>
            </w:r>
          </w:p>
        </w:tc>
      </w:tr>
      <w:tr w:rsidR="00E8226A" w:rsidRPr="000E0550" w14:paraId="5D56B631" w14:textId="77777777" w:rsidTr="000E0550">
        <w:tc>
          <w:tcPr>
            <w:tcW w:w="4644" w:type="dxa"/>
            <w:shd w:val="clear" w:color="auto" w:fill="auto"/>
          </w:tcPr>
          <w:p w14:paraId="317141F9"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חצי גיליון</w:t>
            </w:r>
          </w:p>
        </w:tc>
        <w:tc>
          <w:tcPr>
            <w:tcW w:w="4644" w:type="dxa"/>
            <w:shd w:val="clear" w:color="auto" w:fill="auto"/>
          </w:tcPr>
          <w:p w14:paraId="60FCCD24"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413</w:t>
            </w:r>
          </w:p>
        </w:tc>
      </w:tr>
      <w:tr w:rsidR="00E8226A" w:rsidRPr="000E0550" w14:paraId="37643687" w14:textId="77777777" w:rsidTr="000E0550">
        <w:tc>
          <w:tcPr>
            <w:tcW w:w="4644" w:type="dxa"/>
            <w:shd w:val="clear" w:color="auto" w:fill="auto"/>
          </w:tcPr>
          <w:p w14:paraId="62986704"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רבע גיליון</w:t>
            </w:r>
          </w:p>
        </w:tc>
        <w:tc>
          <w:tcPr>
            <w:tcW w:w="4644" w:type="dxa"/>
            <w:shd w:val="clear" w:color="auto" w:fill="auto"/>
          </w:tcPr>
          <w:p w14:paraId="0BB4EFE7"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313</w:t>
            </w:r>
          </w:p>
        </w:tc>
      </w:tr>
      <w:tr w:rsidR="00E8226A" w:rsidRPr="000E0550" w14:paraId="00F3AAA5" w14:textId="77777777" w:rsidTr="000E0550">
        <w:tc>
          <w:tcPr>
            <w:tcW w:w="4644" w:type="dxa"/>
            <w:shd w:val="clear" w:color="auto" w:fill="auto"/>
          </w:tcPr>
          <w:p w14:paraId="1A8CA912"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0E0550">
              <w:rPr>
                <w:rFonts w:cs="FrankRuehl" w:hint="cs"/>
                <w:szCs w:val="24"/>
                <w:rtl/>
                <w:lang w:eastAsia="en-US"/>
              </w:rPr>
              <w:t>שמינית גיליון</w:t>
            </w:r>
          </w:p>
        </w:tc>
        <w:tc>
          <w:tcPr>
            <w:tcW w:w="4644" w:type="dxa"/>
            <w:shd w:val="clear" w:color="auto" w:fill="auto"/>
          </w:tcPr>
          <w:p w14:paraId="213ECAB8" w14:textId="77777777" w:rsidR="00E8226A" w:rsidRPr="000E0550" w:rsidRDefault="00E8226A" w:rsidP="000E0550">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lang w:eastAsia="en-US"/>
              </w:rPr>
            </w:pPr>
            <w:r w:rsidRPr="000E0550">
              <w:rPr>
                <w:rFonts w:cs="FrankRuehl" w:hint="cs"/>
                <w:szCs w:val="24"/>
                <w:rtl/>
                <w:lang w:eastAsia="en-US"/>
              </w:rPr>
              <w:t>156</w:t>
            </w:r>
          </w:p>
        </w:tc>
      </w:tr>
    </w:tbl>
    <w:p w14:paraId="1EE63F74" w14:textId="77777777" w:rsidR="00E8226A" w:rsidRDefault="00E8226A">
      <w:pPr>
        <w:pStyle w:val="P00"/>
        <w:spacing w:before="72"/>
        <w:ind w:left="0" w:right="1134"/>
        <w:rPr>
          <w:rFonts w:cs="FrankRuehl"/>
          <w:rtl/>
          <w:lang w:eastAsia="en-US"/>
        </w:rPr>
      </w:pPr>
    </w:p>
    <w:p w14:paraId="021D11DF" w14:textId="77777777" w:rsidR="0015527A" w:rsidRDefault="0015527A">
      <w:pPr>
        <w:pStyle w:val="P00"/>
        <w:spacing w:before="72"/>
        <w:ind w:left="0" w:right="1134"/>
        <w:rPr>
          <w:rFonts w:cs="FrankRuehl" w:hint="cs"/>
          <w:rtl/>
          <w:lang w:eastAsia="en-US"/>
        </w:rPr>
      </w:pPr>
    </w:p>
    <w:p w14:paraId="304356FE" w14:textId="77777777" w:rsidR="001C1B6F" w:rsidRDefault="00E8226A" w:rsidP="00E8226A">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י"ג בסיוון התשע"ח (27 במאי 2018</w:t>
      </w:r>
      <w:r w:rsidR="001C1B6F">
        <w:rPr>
          <w:rFonts w:cs="FrankRuehl" w:hint="cs"/>
          <w:sz w:val="26"/>
          <w:szCs w:val="26"/>
          <w:rtl/>
        </w:rPr>
        <w:t>)</w:t>
      </w:r>
      <w:r w:rsidR="001C1B6F">
        <w:rPr>
          <w:rFonts w:cs="FrankRuehl"/>
          <w:sz w:val="26"/>
          <w:szCs w:val="26"/>
          <w:rtl/>
        </w:rPr>
        <w:tab/>
      </w:r>
      <w:r>
        <w:rPr>
          <w:rFonts w:cs="FrankRuehl" w:hint="cs"/>
          <w:sz w:val="26"/>
          <w:szCs w:val="26"/>
          <w:rtl/>
        </w:rPr>
        <w:t>מרים פיירברג-איכר</w:t>
      </w:r>
    </w:p>
    <w:p w14:paraId="226D083C" w14:textId="77777777" w:rsidR="001C1B6F" w:rsidRDefault="001C1B6F" w:rsidP="00E8226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עיר</w:t>
      </w:r>
      <w:r w:rsidR="00E8226A">
        <w:rPr>
          <w:rFonts w:cs="FrankRuehl" w:hint="cs"/>
          <w:sz w:val="22"/>
          <w:rtl/>
        </w:rPr>
        <w:t>י</w:t>
      </w:r>
      <w:r>
        <w:rPr>
          <w:rFonts w:cs="FrankRuehl" w:hint="cs"/>
          <w:sz w:val="22"/>
          <w:rtl/>
        </w:rPr>
        <w:t>ית נתניה</w:t>
      </w:r>
    </w:p>
    <w:p w14:paraId="4BE1B03D" w14:textId="77777777" w:rsidR="00A54089" w:rsidRPr="0015527A" w:rsidRDefault="00A54089">
      <w:pPr>
        <w:pStyle w:val="P00"/>
        <w:spacing w:before="72"/>
        <w:ind w:left="0" w:right="1134"/>
        <w:rPr>
          <w:rtl/>
          <w:lang w:eastAsia="en-US"/>
        </w:rPr>
      </w:pPr>
    </w:p>
    <w:p w14:paraId="2C32EC77" w14:textId="77777777" w:rsidR="009F4990" w:rsidRDefault="009F4990">
      <w:pPr>
        <w:pStyle w:val="P00"/>
        <w:spacing w:before="72"/>
        <w:ind w:left="0" w:right="1134"/>
        <w:rPr>
          <w:rtl/>
          <w:lang w:eastAsia="en-US"/>
        </w:rPr>
      </w:pPr>
    </w:p>
    <w:p w14:paraId="38A65A5C" w14:textId="77777777" w:rsidR="00DE5862" w:rsidRDefault="00DE5862">
      <w:pPr>
        <w:pStyle w:val="P00"/>
        <w:spacing w:before="72"/>
        <w:ind w:left="0" w:right="1134"/>
        <w:rPr>
          <w:rtl/>
          <w:lang w:eastAsia="en-US"/>
        </w:rPr>
      </w:pPr>
    </w:p>
    <w:p w14:paraId="60E5600D" w14:textId="77777777" w:rsidR="00DE5862" w:rsidRDefault="00DE5862">
      <w:pPr>
        <w:pStyle w:val="P00"/>
        <w:spacing w:before="72"/>
        <w:ind w:left="0" w:right="1134"/>
        <w:rPr>
          <w:rtl/>
          <w:lang w:eastAsia="en-US"/>
        </w:rPr>
      </w:pPr>
    </w:p>
    <w:p w14:paraId="5AA2AA63" w14:textId="77777777" w:rsidR="00DE5862" w:rsidRDefault="00DE5862" w:rsidP="00DE586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D6F85BC" w14:textId="77777777" w:rsidR="00E8226A" w:rsidRPr="00DE5862" w:rsidRDefault="00E8226A" w:rsidP="00DE5862">
      <w:pPr>
        <w:pStyle w:val="P00"/>
        <w:spacing w:before="72"/>
        <w:ind w:left="0" w:right="1134"/>
        <w:jc w:val="center"/>
        <w:rPr>
          <w:rFonts w:cs="David"/>
          <w:color w:val="0000FF"/>
          <w:szCs w:val="24"/>
          <w:u w:val="single"/>
          <w:rtl/>
          <w:lang w:eastAsia="en-US"/>
        </w:rPr>
      </w:pPr>
    </w:p>
    <w:sectPr w:rsidR="00E8226A" w:rsidRPr="00DE586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6EA0" w14:textId="77777777" w:rsidR="00A40FD3" w:rsidRDefault="00A40FD3">
      <w:r>
        <w:separator/>
      </w:r>
    </w:p>
  </w:endnote>
  <w:endnote w:type="continuationSeparator" w:id="0">
    <w:p w14:paraId="3CC9263B" w14:textId="77777777" w:rsidR="00A40FD3" w:rsidRDefault="00A40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46D0" w14:textId="77777777" w:rsidR="009832D5" w:rsidRDefault="009832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915A01" w14:textId="77777777" w:rsidR="009832D5" w:rsidRDefault="009832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83693EE" w14:textId="77777777" w:rsidR="009832D5" w:rsidRDefault="009832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2477">
      <w:rPr>
        <w:rFonts w:cs="TopType Jerushalmi"/>
        <w:noProof/>
        <w:color w:val="000000"/>
        <w:sz w:val="14"/>
        <w:szCs w:val="14"/>
      </w:rPr>
      <w:t>Z:\00000000000000000000000=2014------------------------\05-May\2014-05-28\LawsForHofit\02\mek_009_008.doc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C007" w14:textId="77777777" w:rsidR="009832D5" w:rsidRDefault="009832D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5862">
      <w:rPr>
        <w:rFonts w:hAnsi="FrankRuehl" w:cs="FrankRuehl"/>
        <w:noProof/>
        <w:sz w:val="24"/>
        <w:szCs w:val="24"/>
        <w:rtl/>
      </w:rPr>
      <w:t>8</w:t>
    </w:r>
    <w:r>
      <w:rPr>
        <w:rFonts w:hAnsi="FrankRuehl" w:cs="FrankRuehl"/>
        <w:sz w:val="24"/>
        <w:szCs w:val="24"/>
        <w:rtl/>
      </w:rPr>
      <w:fldChar w:fldCharType="end"/>
    </w:r>
  </w:p>
  <w:p w14:paraId="06EA8471" w14:textId="77777777" w:rsidR="009832D5" w:rsidRDefault="009832D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DE7A9DB" w14:textId="77777777" w:rsidR="009832D5" w:rsidRDefault="009832D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2477">
      <w:rPr>
        <w:rFonts w:cs="TopType Jerushalmi"/>
        <w:noProof/>
        <w:color w:val="000000"/>
        <w:sz w:val="14"/>
        <w:szCs w:val="14"/>
      </w:rPr>
      <w:t>Z:\00000000000000000000000=2014------------------------\05-May\2014-05-28\LawsForHofit\02\mek_009_008.doc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DCCE" w14:textId="77777777" w:rsidR="00A40FD3" w:rsidRDefault="00A40FD3">
      <w:pPr>
        <w:spacing w:before="60" w:line="240" w:lineRule="auto"/>
        <w:ind w:right="1134"/>
      </w:pPr>
      <w:r>
        <w:separator/>
      </w:r>
    </w:p>
  </w:footnote>
  <w:footnote w:type="continuationSeparator" w:id="0">
    <w:p w14:paraId="4D5B98EE" w14:textId="77777777" w:rsidR="00A40FD3" w:rsidRDefault="00A40FD3">
      <w:r>
        <w:continuationSeparator/>
      </w:r>
    </w:p>
  </w:footnote>
  <w:footnote w:id="1">
    <w:p w14:paraId="217A78A1" w14:textId="77777777" w:rsidR="0046218D" w:rsidRDefault="009832D5" w:rsidP="004621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46218D">
          <w:rPr>
            <w:rStyle w:val="Hyperlink"/>
            <w:rFonts w:cs="FrankRuehl" w:hint="eastAsia"/>
            <w:noProof w:val="0"/>
            <w:rtl/>
          </w:rPr>
          <w:t>ק</w:t>
        </w:r>
        <w:r w:rsidRPr="0046218D">
          <w:rPr>
            <w:rStyle w:val="Hyperlink"/>
            <w:rFonts w:cs="FrankRuehl"/>
            <w:noProof w:val="0"/>
            <w:rtl/>
          </w:rPr>
          <w:t xml:space="preserve">"ת </w:t>
        </w:r>
        <w:r w:rsidR="007E61A7" w:rsidRPr="0046218D">
          <w:rPr>
            <w:rStyle w:val="Hyperlink"/>
            <w:rFonts w:cs="FrankRuehl" w:hint="cs"/>
            <w:noProof w:val="0"/>
            <w:rtl/>
          </w:rPr>
          <w:t xml:space="preserve">חש"ם </w:t>
        </w:r>
        <w:r w:rsidRPr="0046218D">
          <w:rPr>
            <w:rStyle w:val="Hyperlink"/>
            <w:rFonts w:cs="FrankRuehl" w:hint="cs"/>
            <w:noProof w:val="0"/>
            <w:rtl/>
          </w:rPr>
          <w:t>תש</w:t>
        </w:r>
        <w:r w:rsidR="007E61A7" w:rsidRPr="0046218D">
          <w:rPr>
            <w:rStyle w:val="Hyperlink"/>
            <w:rFonts w:cs="FrankRuehl" w:hint="cs"/>
            <w:noProof w:val="0"/>
            <w:rtl/>
          </w:rPr>
          <w:t>ע"ח</w:t>
        </w:r>
        <w:r w:rsidRPr="0046218D">
          <w:rPr>
            <w:rStyle w:val="Hyperlink"/>
            <w:rFonts w:cs="FrankRuehl"/>
            <w:noProof w:val="0"/>
            <w:rtl/>
          </w:rPr>
          <w:t xml:space="preserve"> מס' </w:t>
        </w:r>
        <w:r w:rsidR="007E61A7" w:rsidRPr="0046218D">
          <w:rPr>
            <w:rStyle w:val="Hyperlink"/>
            <w:rFonts w:cs="FrankRuehl" w:hint="cs"/>
            <w:noProof w:val="0"/>
            <w:rtl/>
          </w:rPr>
          <w:t>916</w:t>
        </w:r>
      </w:hyperlink>
      <w:r w:rsidRPr="00CC4D03">
        <w:rPr>
          <w:rFonts w:cs="FrankRuehl" w:hint="cs"/>
          <w:noProof w:val="0"/>
          <w:rtl/>
        </w:rPr>
        <w:t xml:space="preserve"> מיום </w:t>
      </w:r>
      <w:r w:rsidR="007E61A7">
        <w:rPr>
          <w:rFonts w:cs="FrankRuehl" w:hint="cs"/>
          <w:noProof w:val="0"/>
          <w:rtl/>
        </w:rPr>
        <w:t>9.7.2018</w:t>
      </w:r>
      <w:r w:rsidRPr="00CC4D03">
        <w:rPr>
          <w:rFonts w:cs="FrankRuehl"/>
          <w:noProof w:val="0"/>
          <w:rtl/>
        </w:rPr>
        <w:t xml:space="preserve"> ע</w:t>
      </w:r>
      <w:r w:rsidRPr="00CC4D03">
        <w:rPr>
          <w:rFonts w:cs="FrankRuehl" w:hint="cs"/>
          <w:noProof w:val="0"/>
          <w:rtl/>
        </w:rPr>
        <w:t xml:space="preserve">מ' </w:t>
      </w:r>
      <w:r w:rsidR="007E61A7">
        <w:rPr>
          <w:rFonts w:cs="FrankRuehl" w:hint="cs"/>
          <w:noProof w:val="0"/>
          <w:rtl/>
        </w:rPr>
        <w:t>634</w:t>
      </w:r>
      <w:r w:rsidRPr="00CC4D03">
        <w:rPr>
          <w:rFonts w:cs="FrankRuehl" w:hint="cs"/>
          <w:noProof w:val="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B213C" w14:textId="77777777" w:rsidR="009832D5" w:rsidRDefault="009832D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066C3A2" w14:textId="77777777" w:rsidR="009832D5" w:rsidRDefault="009832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6BC03F" w14:textId="77777777" w:rsidR="009832D5" w:rsidRDefault="009832D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AB22" w14:textId="77777777" w:rsidR="009832D5" w:rsidRDefault="009832D5" w:rsidP="006148B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לנתניה (מודעות ושלטים), </w:t>
    </w:r>
    <w:r w:rsidR="007E61A7">
      <w:rPr>
        <w:rFonts w:hAnsi="FrankRuehl" w:cs="FrankRuehl" w:hint="cs"/>
        <w:color w:val="000000"/>
        <w:sz w:val="28"/>
        <w:szCs w:val="28"/>
        <w:rtl/>
      </w:rPr>
      <w:t>תשע"ח-2018</w:t>
    </w:r>
  </w:p>
  <w:p w14:paraId="233DECB4" w14:textId="77777777" w:rsidR="009832D5" w:rsidRDefault="009832D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AE7575" w14:textId="77777777" w:rsidR="009832D5" w:rsidRDefault="009832D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42126"/>
    <w:rsid w:val="00067E0F"/>
    <w:rsid w:val="00097869"/>
    <w:rsid w:val="000979B7"/>
    <w:rsid w:val="000A3C11"/>
    <w:rsid w:val="000A6C09"/>
    <w:rsid w:val="000C7569"/>
    <w:rsid w:val="000E0550"/>
    <w:rsid w:val="000E18B7"/>
    <w:rsid w:val="000E7AB6"/>
    <w:rsid w:val="000F4C4F"/>
    <w:rsid w:val="000F5C30"/>
    <w:rsid w:val="000F666F"/>
    <w:rsid w:val="001059AD"/>
    <w:rsid w:val="00114CCE"/>
    <w:rsid w:val="00121E8C"/>
    <w:rsid w:val="0012469B"/>
    <w:rsid w:val="001535B6"/>
    <w:rsid w:val="0015527A"/>
    <w:rsid w:val="00160761"/>
    <w:rsid w:val="001607B6"/>
    <w:rsid w:val="001760F3"/>
    <w:rsid w:val="001927B1"/>
    <w:rsid w:val="001C1B6F"/>
    <w:rsid w:val="001D4CBB"/>
    <w:rsid w:val="001E603D"/>
    <w:rsid w:val="002310BF"/>
    <w:rsid w:val="002329E4"/>
    <w:rsid w:val="00233C49"/>
    <w:rsid w:val="002372FE"/>
    <w:rsid w:val="0026075B"/>
    <w:rsid w:val="00283084"/>
    <w:rsid w:val="002856E4"/>
    <w:rsid w:val="002A5087"/>
    <w:rsid w:val="002C1670"/>
    <w:rsid w:val="002C7AE1"/>
    <w:rsid w:val="002D6F6B"/>
    <w:rsid w:val="002D7ADB"/>
    <w:rsid w:val="002E361C"/>
    <w:rsid w:val="002F1C2B"/>
    <w:rsid w:val="003120B0"/>
    <w:rsid w:val="0032721F"/>
    <w:rsid w:val="00332E9E"/>
    <w:rsid w:val="00337F00"/>
    <w:rsid w:val="00344F4B"/>
    <w:rsid w:val="003473E2"/>
    <w:rsid w:val="00364065"/>
    <w:rsid w:val="00366AD5"/>
    <w:rsid w:val="0037005C"/>
    <w:rsid w:val="00394195"/>
    <w:rsid w:val="003A7E26"/>
    <w:rsid w:val="003F0DEB"/>
    <w:rsid w:val="00400212"/>
    <w:rsid w:val="00402B69"/>
    <w:rsid w:val="004360DB"/>
    <w:rsid w:val="0043713F"/>
    <w:rsid w:val="0046218D"/>
    <w:rsid w:val="00472EFE"/>
    <w:rsid w:val="004971DF"/>
    <w:rsid w:val="004D58CF"/>
    <w:rsid w:val="004E078F"/>
    <w:rsid w:val="004F5D3C"/>
    <w:rsid w:val="00503156"/>
    <w:rsid w:val="0052306E"/>
    <w:rsid w:val="00526092"/>
    <w:rsid w:val="00530403"/>
    <w:rsid w:val="00533763"/>
    <w:rsid w:val="005424BE"/>
    <w:rsid w:val="00542A13"/>
    <w:rsid w:val="00546C64"/>
    <w:rsid w:val="00551687"/>
    <w:rsid w:val="00572E3E"/>
    <w:rsid w:val="005845AD"/>
    <w:rsid w:val="005B7337"/>
    <w:rsid w:val="006148BE"/>
    <w:rsid w:val="00617942"/>
    <w:rsid w:val="00640733"/>
    <w:rsid w:val="0064745B"/>
    <w:rsid w:val="00654229"/>
    <w:rsid w:val="006633C7"/>
    <w:rsid w:val="00685053"/>
    <w:rsid w:val="0069017A"/>
    <w:rsid w:val="006A0717"/>
    <w:rsid w:val="006B3598"/>
    <w:rsid w:val="006B7F39"/>
    <w:rsid w:val="0070118F"/>
    <w:rsid w:val="00703BE7"/>
    <w:rsid w:val="007152FA"/>
    <w:rsid w:val="00726E4D"/>
    <w:rsid w:val="00742BB3"/>
    <w:rsid w:val="00745087"/>
    <w:rsid w:val="00767668"/>
    <w:rsid w:val="00771DB0"/>
    <w:rsid w:val="00773F00"/>
    <w:rsid w:val="007812D5"/>
    <w:rsid w:val="00782209"/>
    <w:rsid w:val="00786FD7"/>
    <w:rsid w:val="007A53B5"/>
    <w:rsid w:val="007B0D5B"/>
    <w:rsid w:val="007C2678"/>
    <w:rsid w:val="007C5985"/>
    <w:rsid w:val="007C6F35"/>
    <w:rsid w:val="007D2E07"/>
    <w:rsid w:val="007D5F8B"/>
    <w:rsid w:val="007E38B9"/>
    <w:rsid w:val="007E61A7"/>
    <w:rsid w:val="007F0F4B"/>
    <w:rsid w:val="007F221B"/>
    <w:rsid w:val="008325A0"/>
    <w:rsid w:val="00851559"/>
    <w:rsid w:val="0086200B"/>
    <w:rsid w:val="0086786C"/>
    <w:rsid w:val="00876913"/>
    <w:rsid w:val="00883A0E"/>
    <w:rsid w:val="008868BE"/>
    <w:rsid w:val="008B4936"/>
    <w:rsid w:val="008B6B25"/>
    <w:rsid w:val="008C46D0"/>
    <w:rsid w:val="008E7A39"/>
    <w:rsid w:val="008F24C1"/>
    <w:rsid w:val="008F55BB"/>
    <w:rsid w:val="00905FBE"/>
    <w:rsid w:val="00943BE1"/>
    <w:rsid w:val="00950126"/>
    <w:rsid w:val="00956B4F"/>
    <w:rsid w:val="00973C87"/>
    <w:rsid w:val="009809BF"/>
    <w:rsid w:val="009832D5"/>
    <w:rsid w:val="009854D4"/>
    <w:rsid w:val="009B2921"/>
    <w:rsid w:val="009B7240"/>
    <w:rsid w:val="009D656B"/>
    <w:rsid w:val="009E571D"/>
    <w:rsid w:val="009F2611"/>
    <w:rsid w:val="009F4990"/>
    <w:rsid w:val="00A311FF"/>
    <w:rsid w:val="00A32719"/>
    <w:rsid w:val="00A40FD3"/>
    <w:rsid w:val="00A43688"/>
    <w:rsid w:val="00A54089"/>
    <w:rsid w:val="00A607AA"/>
    <w:rsid w:val="00A625EF"/>
    <w:rsid w:val="00A62738"/>
    <w:rsid w:val="00A632A3"/>
    <w:rsid w:val="00A66E50"/>
    <w:rsid w:val="00A70906"/>
    <w:rsid w:val="00A839BD"/>
    <w:rsid w:val="00A867AF"/>
    <w:rsid w:val="00A910A2"/>
    <w:rsid w:val="00A946BA"/>
    <w:rsid w:val="00AB4CB2"/>
    <w:rsid w:val="00AB71B7"/>
    <w:rsid w:val="00AC07E1"/>
    <w:rsid w:val="00AD1D2C"/>
    <w:rsid w:val="00AE2477"/>
    <w:rsid w:val="00AF3F77"/>
    <w:rsid w:val="00B075A3"/>
    <w:rsid w:val="00B2072A"/>
    <w:rsid w:val="00B21C97"/>
    <w:rsid w:val="00B43F17"/>
    <w:rsid w:val="00B44A83"/>
    <w:rsid w:val="00B461E3"/>
    <w:rsid w:val="00B50851"/>
    <w:rsid w:val="00B56224"/>
    <w:rsid w:val="00B6018A"/>
    <w:rsid w:val="00B63D81"/>
    <w:rsid w:val="00B769A4"/>
    <w:rsid w:val="00B81543"/>
    <w:rsid w:val="00B839F0"/>
    <w:rsid w:val="00B92BA4"/>
    <w:rsid w:val="00BB1F05"/>
    <w:rsid w:val="00C006D8"/>
    <w:rsid w:val="00C0720C"/>
    <w:rsid w:val="00C35CB3"/>
    <w:rsid w:val="00C37378"/>
    <w:rsid w:val="00C46D1D"/>
    <w:rsid w:val="00C53277"/>
    <w:rsid w:val="00C53C42"/>
    <w:rsid w:val="00C64DF5"/>
    <w:rsid w:val="00C8289E"/>
    <w:rsid w:val="00C863E3"/>
    <w:rsid w:val="00C93A8F"/>
    <w:rsid w:val="00C9722A"/>
    <w:rsid w:val="00C97349"/>
    <w:rsid w:val="00CA1BBD"/>
    <w:rsid w:val="00CA427F"/>
    <w:rsid w:val="00CC3FBF"/>
    <w:rsid w:val="00CC4D03"/>
    <w:rsid w:val="00CD2FBB"/>
    <w:rsid w:val="00CD618B"/>
    <w:rsid w:val="00CD6E59"/>
    <w:rsid w:val="00CD7AE1"/>
    <w:rsid w:val="00CF0FD1"/>
    <w:rsid w:val="00CF39C1"/>
    <w:rsid w:val="00D13341"/>
    <w:rsid w:val="00D35711"/>
    <w:rsid w:val="00D36EFE"/>
    <w:rsid w:val="00D437FD"/>
    <w:rsid w:val="00D47EE1"/>
    <w:rsid w:val="00D51B2B"/>
    <w:rsid w:val="00D56A32"/>
    <w:rsid w:val="00DA1B8A"/>
    <w:rsid w:val="00DA4B7A"/>
    <w:rsid w:val="00DA60CE"/>
    <w:rsid w:val="00DB1F53"/>
    <w:rsid w:val="00DC147B"/>
    <w:rsid w:val="00DD0AC5"/>
    <w:rsid w:val="00DD381C"/>
    <w:rsid w:val="00DE24FA"/>
    <w:rsid w:val="00DE5862"/>
    <w:rsid w:val="00DF55BB"/>
    <w:rsid w:val="00E0339B"/>
    <w:rsid w:val="00E066DF"/>
    <w:rsid w:val="00E12FA2"/>
    <w:rsid w:val="00E169B3"/>
    <w:rsid w:val="00E4279C"/>
    <w:rsid w:val="00E63801"/>
    <w:rsid w:val="00E644D0"/>
    <w:rsid w:val="00E8226A"/>
    <w:rsid w:val="00EB14FC"/>
    <w:rsid w:val="00EB287A"/>
    <w:rsid w:val="00EB334C"/>
    <w:rsid w:val="00EB4C1F"/>
    <w:rsid w:val="00ED5868"/>
    <w:rsid w:val="00ED6781"/>
    <w:rsid w:val="00EE2938"/>
    <w:rsid w:val="00EE3291"/>
    <w:rsid w:val="00F020F1"/>
    <w:rsid w:val="00F55466"/>
    <w:rsid w:val="00F568BA"/>
    <w:rsid w:val="00F579B2"/>
    <w:rsid w:val="00F62FE1"/>
    <w:rsid w:val="00F630DA"/>
    <w:rsid w:val="00F76CE2"/>
    <w:rsid w:val="00F904CE"/>
    <w:rsid w:val="00FB5D29"/>
    <w:rsid w:val="00FF168D"/>
    <w:rsid w:val="00FF4B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470CD6"/>
  <w15:chartTrackingRefBased/>
  <w15:docId w15:val="{D7830AEA-969D-469C-A118-21530FD2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2983</Words>
  <Characters>17005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19949</CharactersWithSpaces>
  <SharedDoc>false</SharedDoc>
  <HLinks>
    <vt:vector size="216" baseType="variant">
      <vt:variant>
        <vt:i4>393283</vt:i4>
      </vt:variant>
      <vt:variant>
        <vt:i4>222</vt:i4>
      </vt:variant>
      <vt:variant>
        <vt:i4>0</vt:i4>
      </vt:variant>
      <vt:variant>
        <vt:i4>5</vt:i4>
      </vt:variant>
      <vt:variant>
        <vt:lpwstr>http://www.nevo.co.il/advertisements/nevo-100.doc</vt:lpwstr>
      </vt:variant>
      <vt:variant>
        <vt:lpwstr/>
      </vt:variant>
      <vt:variant>
        <vt:i4>5439497</vt:i4>
      </vt:variant>
      <vt:variant>
        <vt:i4>198</vt:i4>
      </vt:variant>
      <vt:variant>
        <vt:i4>0</vt:i4>
      </vt:variant>
      <vt:variant>
        <vt:i4>5</vt:i4>
      </vt:variant>
      <vt:variant>
        <vt:lpwstr/>
      </vt:variant>
      <vt:variant>
        <vt:lpwstr>med6</vt:lpwstr>
      </vt:variant>
      <vt:variant>
        <vt:i4>5242889</vt:i4>
      </vt:variant>
      <vt:variant>
        <vt:i4>192</vt:i4>
      </vt:variant>
      <vt:variant>
        <vt:i4>0</vt:i4>
      </vt:variant>
      <vt:variant>
        <vt:i4>5</vt:i4>
      </vt:variant>
      <vt:variant>
        <vt:lpwstr/>
      </vt:variant>
      <vt:variant>
        <vt:lpwstr>med5</vt:lpwstr>
      </vt:variant>
      <vt:variant>
        <vt:i4>5308425</vt:i4>
      </vt:variant>
      <vt:variant>
        <vt:i4>186</vt:i4>
      </vt:variant>
      <vt:variant>
        <vt:i4>0</vt:i4>
      </vt:variant>
      <vt:variant>
        <vt:i4>5</vt:i4>
      </vt:variant>
      <vt:variant>
        <vt:lpwstr/>
      </vt:variant>
      <vt:variant>
        <vt:lpwstr>med4</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7471132</vt:i4>
      </vt:variant>
      <vt:variant>
        <vt:i4>0</vt:i4>
      </vt:variant>
      <vt:variant>
        <vt:i4>0</vt:i4>
      </vt:variant>
      <vt:variant>
        <vt:i4>5</vt:i4>
      </vt:variant>
      <vt:variant>
        <vt:lpwstr>http://www.nevo.co.il/Law_word/law07/mekomi-0916.pdf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לנתניה (מודעות ושלטים), תשע"ח-2018</vt:lpwstr>
  </property>
  <property fmtid="{D5CDD505-2E9C-101B-9397-08002B2CF9AE}" pid="5" name="LAWNUMBER">
    <vt:lpwstr>009_008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http://www.nevo.co.il/Law_word/law07/mekomi-0916.pdf;‎רשומות - תקנות חש"ם#פורסם ק"ת חש"ם ‏תשע"ח מס' 916 #מיום 9.7.2018 עמ' 634‏</vt:lpwstr>
  </property>
</Properties>
</file>