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A2C11" w14:textId="77777777" w:rsidR="0091524D" w:rsidRDefault="0091524D" w:rsidP="001C6AA2">
      <w:pPr>
        <w:pStyle w:val="big-header"/>
        <w:ind w:left="0" w:right="1134"/>
        <w:outlineLvl w:val="0"/>
        <w:rPr>
          <w:rFonts w:cs="FrankRuehl" w:hint="cs"/>
          <w:sz w:val="32"/>
          <w:rtl/>
        </w:rPr>
      </w:pPr>
      <w:r>
        <w:rPr>
          <w:rFonts w:cs="FrankRuehl" w:hint="cs"/>
          <w:sz w:val="32"/>
          <w:rtl/>
        </w:rPr>
        <w:t xml:space="preserve">חוק עזר </w:t>
      </w:r>
      <w:r w:rsidR="001C6AA2">
        <w:rPr>
          <w:rFonts w:cs="FrankRuehl" w:hint="cs"/>
          <w:sz w:val="32"/>
          <w:rtl/>
        </w:rPr>
        <w:t>לנתניה</w:t>
      </w:r>
      <w:r w:rsidR="00C14D4E">
        <w:rPr>
          <w:rFonts w:cs="FrankRuehl" w:hint="cs"/>
          <w:sz w:val="32"/>
          <w:rtl/>
        </w:rPr>
        <w:t xml:space="preserve"> (</w:t>
      </w:r>
      <w:r w:rsidR="00574D25">
        <w:rPr>
          <w:rFonts w:cs="FrankRuehl" w:hint="cs"/>
          <w:sz w:val="32"/>
          <w:rtl/>
        </w:rPr>
        <w:t>פיקוח על כלבים</w:t>
      </w:r>
      <w:r w:rsidR="007B535C">
        <w:rPr>
          <w:rFonts w:cs="FrankRuehl" w:hint="cs"/>
          <w:sz w:val="32"/>
          <w:rtl/>
        </w:rPr>
        <w:t xml:space="preserve">), </w:t>
      </w:r>
      <w:r w:rsidR="001C6AA2">
        <w:rPr>
          <w:rFonts w:cs="FrankRuehl" w:hint="cs"/>
          <w:sz w:val="32"/>
          <w:rtl/>
        </w:rPr>
        <w:t>תשל"ו-1976</w:t>
      </w:r>
    </w:p>
    <w:p w14:paraId="5FD9435E" w14:textId="77777777" w:rsidR="007B535C" w:rsidRPr="007B535C" w:rsidRDefault="007B535C" w:rsidP="007B535C">
      <w:pPr>
        <w:spacing w:line="320" w:lineRule="auto"/>
        <w:jc w:val="left"/>
        <w:rPr>
          <w:rFonts w:cs="FrankRuehl"/>
          <w:szCs w:val="26"/>
          <w:rtl/>
        </w:rPr>
      </w:pPr>
    </w:p>
    <w:p w14:paraId="2CFA5A05" w14:textId="77777777" w:rsidR="007B535C" w:rsidRDefault="007B535C" w:rsidP="007B535C">
      <w:pPr>
        <w:spacing w:line="320" w:lineRule="auto"/>
        <w:jc w:val="left"/>
        <w:rPr>
          <w:rtl/>
        </w:rPr>
      </w:pPr>
    </w:p>
    <w:p w14:paraId="1B5C48BC" w14:textId="77777777" w:rsidR="007B535C" w:rsidRDefault="007B535C" w:rsidP="007B535C">
      <w:pPr>
        <w:spacing w:line="320" w:lineRule="auto"/>
        <w:jc w:val="left"/>
        <w:rPr>
          <w:rFonts w:cs="Miriam"/>
          <w:szCs w:val="22"/>
        </w:rPr>
      </w:pPr>
      <w:r w:rsidRPr="007B535C">
        <w:rPr>
          <w:rFonts w:cs="Miriam"/>
          <w:szCs w:val="22"/>
          <w:rtl/>
        </w:rPr>
        <w:t>רשויות ומשפט מנהלי</w:t>
      </w:r>
      <w:r w:rsidRPr="007B535C">
        <w:rPr>
          <w:rFonts w:cs="FrankRuehl"/>
          <w:szCs w:val="26"/>
        </w:rPr>
        <w:t xml:space="preserve"> – </w:t>
      </w:r>
      <w:r w:rsidRPr="007B535C">
        <w:rPr>
          <w:rFonts w:cs="FrankRuehl"/>
          <w:szCs w:val="26"/>
          <w:rtl/>
        </w:rPr>
        <w:t>רשויות מקומיות</w:t>
      </w:r>
      <w:r w:rsidRPr="007B535C">
        <w:rPr>
          <w:rFonts w:cs="FrankRuehl"/>
          <w:szCs w:val="26"/>
        </w:rPr>
        <w:t xml:space="preserve"> – </w:t>
      </w:r>
      <w:r w:rsidRPr="007B535C">
        <w:rPr>
          <w:rFonts w:cs="FrankRuehl"/>
          <w:szCs w:val="26"/>
          <w:rtl/>
        </w:rPr>
        <w:t>חוקי עזר</w:t>
      </w:r>
    </w:p>
    <w:p w14:paraId="3E5F22BF" w14:textId="77777777" w:rsidR="007B535C" w:rsidRPr="007B535C" w:rsidRDefault="007B535C" w:rsidP="007B535C">
      <w:pPr>
        <w:spacing w:line="320" w:lineRule="auto"/>
        <w:jc w:val="left"/>
        <w:rPr>
          <w:rFonts w:cs="Miriam"/>
          <w:szCs w:val="22"/>
        </w:rPr>
      </w:pPr>
      <w:r w:rsidRPr="007B535C">
        <w:rPr>
          <w:rFonts w:cs="Miriam"/>
          <w:szCs w:val="22"/>
          <w:rtl/>
        </w:rPr>
        <w:t>חקלאות טבע וסביבה</w:t>
      </w:r>
      <w:r w:rsidRPr="007B535C">
        <w:rPr>
          <w:rFonts w:cs="FrankRuehl"/>
          <w:szCs w:val="26"/>
        </w:rPr>
        <w:t xml:space="preserve"> – </w:t>
      </w:r>
      <w:r w:rsidRPr="007B535C">
        <w:rPr>
          <w:rFonts w:cs="FrankRuehl"/>
          <w:szCs w:val="26"/>
          <w:rtl/>
        </w:rPr>
        <w:t>בע"ח</w:t>
      </w:r>
      <w:r w:rsidRPr="007B535C">
        <w:rPr>
          <w:rFonts w:cs="FrankRuehl"/>
          <w:szCs w:val="26"/>
        </w:rPr>
        <w:t xml:space="preserve"> – </w:t>
      </w:r>
      <w:r w:rsidRPr="007B535C">
        <w:rPr>
          <w:rFonts w:cs="FrankRuehl"/>
          <w:szCs w:val="26"/>
          <w:rtl/>
        </w:rPr>
        <w:t>פיקוח ומחלות</w:t>
      </w:r>
    </w:p>
    <w:p w14:paraId="62C4DA0B" w14:textId="77777777" w:rsidR="0091524D" w:rsidRDefault="0091524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24941" w:rsidRPr="00724941" w14:paraId="6077E22F" w14:textId="77777777">
        <w:tblPrEx>
          <w:tblCellMar>
            <w:top w:w="0" w:type="dxa"/>
            <w:bottom w:w="0" w:type="dxa"/>
          </w:tblCellMar>
        </w:tblPrEx>
        <w:tc>
          <w:tcPr>
            <w:tcW w:w="1247" w:type="dxa"/>
          </w:tcPr>
          <w:p w14:paraId="34EDBDF9" w14:textId="77777777" w:rsidR="00724941" w:rsidRPr="00724941" w:rsidRDefault="00724941" w:rsidP="00724941">
            <w:pPr>
              <w:spacing w:line="240" w:lineRule="auto"/>
              <w:jc w:val="left"/>
              <w:rPr>
                <w:rFonts w:cs="Frankruhel"/>
                <w:sz w:val="24"/>
                <w:rtl/>
              </w:rPr>
            </w:pPr>
            <w:r>
              <w:rPr>
                <w:sz w:val="24"/>
                <w:rtl/>
              </w:rPr>
              <w:t xml:space="preserve">סעיף 1 </w:t>
            </w:r>
          </w:p>
        </w:tc>
        <w:tc>
          <w:tcPr>
            <w:tcW w:w="5669" w:type="dxa"/>
          </w:tcPr>
          <w:p w14:paraId="1F9DDB77" w14:textId="77777777" w:rsidR="00724941" w:rsidRPr="00724941" w:rsidRDefault="00724941" w:rsidP="00724941">
            <w:pPr>
              <w:spacing w:line="240" w:lineRule="auto"/>
              <w:jc w:val="left"/>
              <w:rPr>
                <w:rFonts w:cs="Frankruhel"/>
                <w:sz w:val="24"/>
                <w:rtl/>
              </w:rPr>
            </w:pPr>
            <w:r>
              <w:rPr>
                <w:sz w:val="24"/>
                <w:rtl/>
              </w:rPr>
              <w:t>הגדרות</w:t>
            </w:r>
          </w:p>
        </w:tc>
        <w:tc>
          <w:tcPr>
            <w:tcW w:w="567" w:type="dxa"/>
          </w:tcPr>
          <w:p w14:paraId="05F92E30" w14:textId="77777777" w:rsidR="00724941" w:rsidRPr="00724941" w:rsidRDefault="00724941" w:rsidP="00724941">
            <w:pPr>
              <w:spacing w:line="240" w:lineRule="auto"/>
              <w:jc w:val="left"/>
              <w:rPr>
                <w:rStyle w:val="Hyperlink"/>
                <w:rtl/>
              </w:rPr>
            </w:pPr>
            <w:hyperlink w:anchor="Seif1" w:tooltip="הגדרות" w:history="1">
              <w:r w:rsidRPr="00724941">
                <w:rPr>
                  <w:rStyle w:val="Hyperlink"/>
                </w:rPr>
                <w:t>Go</w:t>
              </w:r>
            </w:hyperlink>
          </w:p>
        </w:tc>
        <w:tc>
          <w:tcPr>
            <w:tcW w:w="850" w:type="dxa"/>
          </w:tcPr>
          <w:p w14:paraId="436DA5A1" w14:textId="77777777" w:rsidR="00724941" w:rsidRPr="00724941" w:rsidRDefault="00724941" w:rsidP="007249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24941" w:rsidRPr="00724941" w14:paraId="71D50913" w14:textId="77777777">
        <w:tblPrEx>
          <w:tblCellMar>
            <w:top w:w="0" w:type="dxa"/>
            <w:bottom w:w="0" w:type="dxa"/>
          </w:tblCellMar>
        </w:tblPrEx>
        <w:tc>
          <w:tcPr>
            <w:tcW w:w="1247" w:type="dxa"/>
          </w:tcPr>
          <w:p w14:paraId="722D16F6" w14:textId="77777777" w:rsidR="00724941" w:rsidRPr="00724941" w:rsidRDefault="00724941" w:rsidP="00724941">
            <w:pPr>
              <w:spacing w:line="240" w:lineRule="auto"/>
              <w:jc w:val="left"/>
              <w:rPr>
                <w:rFonts w:cs="Frankruhel"/>
                <w:sz w:val="24"/>
                <w:rtl/>
              </w:rPr>
            </w:pPr>
            <w:r>
              <w:rPr>
                <w:sz w:val="24"/>
                <w:rtl/>
              </w:rPr>
              <w:t xml:space="preserve">סעיף 2 </w:t>
            </w:r>
          </w:p>
        </w:tc>
        <w:tc>
          <w:tcPr>
            <w:tcW w:w="5669" w:type="dxa"/>
          </w:tcPr>
          <w:p w14:paraId="46D6DF2A" w14:textId="77777777" w:rsidR="00724941" w:rsidRPr="00724941" w:rsidRDefault="00724941" w:rsidP="00724941">
            <w:pPr>
              <w:spacing w:line="240" w:lineRule="auto"/>
              <w:jc w:val="left"/>
              <w:rPr>
                <w:rFonts w:cs="Frankruhel"/>
                <w:sz w:val="24"/>
                <w:rtl/>
              </w:rPr>
            </w:pPr>
            <w:r>
              <w:rPr>
                <w:sz w:val="24"/>
                <w:rtl/>
              </w:rPr>
              <w:t>חובת רשיון, חיסון ולוחית מספר</w:t>
            </w:r>
          </w:p>
        </w:tc>
        <w:tc>
          <w:tcPr>
            <w:tcW w:w="567" w:type="dxa"/>
          </w:tcPr>
          <w:p w14:paraId="3C3C3B94" w14:textId="77777777" w:rsidR="00724941" w:rsidRPr="00724941" w:rsidRDefault="00724941" w:rsidP="00724941">
            <w:pPr>
              <w:spacing w:line="240" w:lineRule="auto"/>
              <w:jc w:val="left"/>
              <w:rPr>
                <w:rStyle w:val="Hyperlink"/>
                <w:rtl/>
              </w:rPr>
            </w:pPr>
            <w:hyperlink w:anchor="Seif2" w:tooltip="חובת רשיון, חיסון ולוחית מספר" w:history="1">
              <w:r w:rsidRPr="00724941">
                <w:rPr>
                  <w:rStyle w:val="Hyperlink"/>
                </w:rPr>
                <w:t>Go</w:t>
              </w:r>
            </w:hyperlink>
          </w:p>
        </w:tc>
        <w:tc>
          <w:tcPr>
            <w:tcW w:w="850" w:type="dxa"/>
          </w:tcPr>
          <w:p w14:paraId="6DC67720" w14:textId="77777777" w:rsidR="00724941" w:rsidRPr="00724941" w:rsidRDefault="00724941" w:rsidP="007249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24941" w:rsidRPr="00724941" w14:paraId="2E97F609" w14:textId="77777777">
        <w:tblPrEx>
          <w:tblCellMar>
            <w:top w:w="0" w:type="dxa"/>
            <w:bottom w:w="0" w:type="dxa"/>
          </w:tblCellMar>
        </w:tblPrEx>
        <w:tc>
          <w:tcPr>
            <w:tcW w:w="1247" w:type="dxa"/>
          </w:tcPr>
          <w:p w14:paraId="14CA00E3" w14:textId="77777777" w:rsidR="00724941" w:rsidRPr="00724941" w:rsidRDefault="00724941" w:rsidP="00724941">
            <w:pPr>
              <w:spacing w:line="240" w:lineRule="auto"/>
              <w:jc w:val="left"/>
              <w:rPr>
                <w:rFonts w:cs="Frankruhel"/>
                <w:sz w:val="24"/>
                <w:rtl/>
              </w:rPr>
            </w:pPr>
            <w:r>
              <w:rPr>
                <w:sz w:val="24"/>
                <w:rtl/>
              </w:rPr>
              <w:t xml:space="preserve">סעיף 3 </w:t>
            </w:r>
          </w:p>
        </w:tc>
        <w:tc>
          <w:tcPr>
            <w:tcW w:w="5669" w:type="dxa"/>
          </w:tcPr>
          <w:p w14:paraId="2490B5FF" w14:textId="77777777" w:rsidR="00724941" w:rsidRPr="00724941" w:rsidRDefault="00724941" w:rsidP="00724941">
            <w:pPr>
              <w:spacing w:line="240" w:lineRule="auto"/>
              <w:jc w:val="left"/>
              <w:rPr>
                <w:rFonts w:cs="Frankruhel"/>
                <w:sz w:val="24"/>
                <w:rtl/>
              </w:rPr>
            </w:pPr>
            <w:r>
              <w:rPr>
                <w:sz w:val="24"/>
                <w:rtl/>
              </w:rPr>
              <w:t>משך רשיון ותקפו</w:t>
            </w:r>
          </w:p>
        </w:tc>
        <w:tc>
          <w:tcPr>
            <w:tcW w:w="567" w:type="dxa"/>
          </w:tcPr>
          <w:p w14:paraId="5EA2AD95" w14:textId="77777777" w:rsidR="00724941" w:rsidRPr="00724941" w:rsidRDefault="00724941" w:rsidP="00724941">
            <w:pPr>
              <w:spacing w:line="240" w:lineRule="auto"/>
              <w:jc w:val="left"/>
              <w:rPr>
                <w:rStyle w:val="Hyperlink"/>
                <w:rtl/>
              </w:rPr>
            </w:pPr>
            <w:hyperlink w:anchor="Seif3" w:tooltip="משך רשיון ותקפו" w:history="1">
              <w:r w:rsidRPr="00724941">
                <w:rPr>
                  <w:rStyle w:val="Hyperlink"/>
                </w:rPr>
                <w:t>Go</w:t>
              </w:r>
            </w:hyperlink>
          </w:p>
        </w:tc>
        <w:tc>
          <w:tcPr>
            <w:tcW w:w="850" w:type="dxa"/>
          </w:tcPr>
          <w:p w14:paraId="21EA24F1" w14:textId="77777777" w:rsidR="00724941" w:rsidRPr="00724941" w:rsidRDefault="00724941" w:rsidP="007249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24941" w:rsidRPr="00724941" w14:paraId="309B7466" w14:textId="77777777">
        <w:tblPrEx>
          <w:tblCellMar>
            <w:top w:w="0" w:type="dxa"/>
            <w:bottom w:w="0" w:type="dxa"/>
          </w:tblCellMar>
        </w:tblPrEx>
        <w:tc>
          <w:tcPr>
            <w:tcW w:w="1247" w:type="dxa"/>
          </w:tcPr>
          <w:p w14:paraId="16C691DC" w14:textId="77777777" w:rsidR="00724941" w:rsidRPr="00724941" w:rsidRDefault="00724941" w:rsidP="00724941">
            <w:pPr>
              <w:spacing w:line="240" w:lineRule="auto"/>
              <w:jc w:val="left"/>
              <w:rPr>
                <w:rFonts w:cs="Frankruhel"/>
                <w:sz w:val="24"/>
                <w:rtl/>
              </w:rPr>
            </w:pPr>
            <w:r>
              <w:rPr>
                <w:sz w:val="24"/>
                <w:rtl/>
              </w:rPr>
              <w:t xml:space="preserve">סעיף 4 </w:t>
            </w:r>
          </w:p>
        </w:tc>
        <w:tc>
          <w:tcPr>
            <w:tcW w:w="5669" w:type="dxa"/>
          </w:tcPr>
          <w:p w14:paraId="5AD66F8D" w14:textId="77777777" w:rsidR="00724941" w:rsidRPr="00724941" w:rsidRDefault="00724941" w:rsidP="00724941">
            <w:pPr>
              <w:spacing w:line="240" w:lineRule="auto"/>
              <w:jc w:val="left"/>
              <w:rPr>
                <w:rFonts w:cs="Frankruhel"/>
                <w:sz w:val="24"/>
                <w:rtl/>
              </w:rPr>
            </w:pPr>
            <w:r>
              <w:rPr>
                <w:sz w:val="24"/>
                <w:rtl/>
              </w:rPr>
              <w:t>אגרה</w:t>
            </w:r>
          </w:p>
        </w:tc>
        <w:tc>
          <w:tcPr>
            <w:tcW w:w="567" w:type="dxa"/>
          </w:tcPr>
          <w:p w14:paraId="6F824AC3" w14:textId="77777777" w:rsidR="00724941" w:rsidRPr="00724941" w:rsidRDefault="00724941" w:rsidP="00724941">
            <w:pPr>
              <w:spacing w:line="240" w:lineRule="auto"/>
              <w:jc w:val="left"/>
              <w:rPr>
                <w:rStyle w:val="Hyperlink"/>
                <w:rtl/>
              </w:rPr>
            </w:pPr>
            <w:hyperlink w:anchor="Seif6" w:tooltip="אגרה" w:history="1">
              <w:r w:rsidRPr="00724941">
                <w:rPr>
                  <w:rStyle w:val="Hyperlink"/>
                </w:rPr>
                <w:t>Go</w:t>
              </w:r>
            </w:hyperlink>
          </w:p>
        </w:tc>
        <w:tc>
          <w:tcPr>
            <w:tcW w:w="850" w:type="dxa"/>
          </w:tcPr>
          <w:p w14:paraId="747B132C" w14:textId="77777777" w:rsidR="00724941" w:rsidRPr="00724941" w:rsidRDefault="00724941" w:rsidP="007249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24941" w:rsidRPr="00724941" w14:paraId="7E732948" w14:textId="77777777">
        <w:tblPrEx>
          <w:tblCellMar>
            <w:top w:w="0" w:type="dxa"/>
            <w:bottom w:w="0" w:type="dxa"/>
          </w:tblCellMar>
        </w:tblPrEx>
        <w:tc>
          <w:tcPr>
            <w:tcW w:w="1247" w:type="dxa"/>
          </w:tcPr>
          <w:p w14:paraId="56CD38CE" w14:textId="77777777" w:rsidR="00724941" w:rsidRPr="00724941" w:rsidRDefault="00724941" w:rsidP="00724941">
            <w:pPr>
              <w:spacing w:line="240" w:lineRule="auto"/>
              <w:jc w:val="left"/>
              <w:rPr>
                <w:rFonts w:cs="Frankruhel"/>
                <w:sz w:val="24"/>
                <w:rtl/>
              </w:rPr>
            </w:pPr>
            <w:r>
              <w:rPr>
                <w:sz w:val="24"/>
                <w:rtl/>
              </w:rPr>
              <w:t xml:space="preserve">סעיף 5 </w:t>
            </w:r>
          </w:p>
        </w:tc>
        <w:tc>
          <w:tcPr>
            <w:tcW w:w="5669" w:type="dxa"/>
          </w:tcPr>
          <w:p w14:paraId="1A09292E" w14:textId="77777777" w:rsidR="00724941" w:rsidRPr="00724941" w:rsidRDefault="00724941" w:rsidP="00724941">
            <w:pPr>
              <w:spacing w:line="240" w:lineRule="auto"/>
              <w:jc w:val="left"/>
              <w:rPr>
                <w:rFonts w:cs="Frankruhel"/>
                <w:sz w:val="24"/>
                <w:rtl/>
              </w:rPr>
            </w:pPr>
            <w:r>
              <w:rPr>
                <w:sz w:val="24"/>
                <w:rtl/>
              </w:rPr>
              <w:t>סירוב למתן רשיון וביטולו</w:t>
            </w:r>
          </w:p>
        </w:tc>
        <w:tc>
          <w:tcPr>
            <w:tcW w:w="567" w:type="dxa"/>
          </w:tcPr>
          <w:p w14:paraId="6C7D843A" w14:textId="77777777" w:rsidR="00724941" w:rsidRPr="00724941" w:rsidRDefault="00724941" w:rsidP="00724941">
            <w:pPr>
              <w:spacing w:line="240" w:lineRule="auto"/>
              <w:jc w:val="left"/>
              <w:rPr>
                <w:rStyle w:val="Hyperlink"/>
                <w:rtl/>
              </w:rPr>
            </w:pPr>
            <w:hyperlink w:anchor="Seif4" w:tooltip="סירוב למתן רשיון וביטולו" w:history="1">
              <w:r w:rsidRPr="00724941">
                <w:rPr>
                  <w:rStyle w:val="Hyperlink"/>
                </w:rPr>
                <w:t>Go</w:t>
              </w:r>
            </w:hyperlink>
          </w:p>
        </w:tc>
        <w:tc>
          <w:tcPr>
            <w:tcW w:w="850" w:type="dxa"/>
          </w:tcPr>
          <w:p w14:paraId="26469FF4" w14:textId="77777777" w:rsidR="00724941" w:rsidRPr="00724941" w:rsidRDefault="00724941" w:rsidP="007249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24941" w:rsidRPr="00724941" w14:paraId="58376185" w14:textId="77777777">
        <w:tblPrEx>
          <w:tblCellMar>
            <w:top w:w="0" w:type="dxa"/>
            <w:bottom w:w="0" w:type="dxa"/>
          </w:tblCellMar>
        </w:tblPrEx>
        <w:tc>
          <w:tcPr>
            <w:tcW w:w="1247" w:type="dxa"/>
          </w:tcPr>
          <w:p w14:paraId="2303A09A" w14:textId="77777777" w:rsidR="00724941" w:rsidRPr="00724941" w:rsidRDefault="00724941" w:rsidP="00724941">
            <w:pPr>
              <w:spacing w:line="240" w:lineRule="auto"/>
              <w:jc w:val="left"/>
              <w:rPr>
                <w:rFonts w:cs="Frankruhel"/>
                <w:sz w:val="24"/>
                <w:rtl/>
              </w:rPr>
            </w:pPr>
            <w:r>
              <w:rPr>
                <w:sz w:val="24"/>
                <w:rtl/>
              </w:rPr>
              <w:t xml:space="preserve">סעיף 6 </w:t>
            </w:r>
          </w:p>
        </w:tc>
        <w:tc>
          <w:tcPr>
            <w:tcW w:w="5669" w:type="dxa"/>
          </w:tcPr>
          <w:p w14:paraId="5D34E7B8" w14:textId="77777777" w:rsidR="00724941" w:rsidRPr="00724941" w:rsidRDefault="00724941" w:rsidP="00724941">
            <w:pPr>
              <w:spacing w:line="240" w:lineRule="auto"/>
              <w:jc w:val="left"/>
              <w:rPr>
                <w:rFonts w:cs="Frankruhel"/>
                <w:sz w:val="24"/>
                <w:rtl/>
              </w:rPr>
            </w:pPr>
            <w:r>
              <w:rPr>
                <w:sz w:val="24"/>
                <w:rtl/>
              </w:rPr>
              <w:t>הסגרת כלבים למלונות העיריה</w:t>
            </w:r>
          </w:p>
        </w:tc>
        <w:tc>
          <w:tcPr>
            <w:tcW w:w="567" w:type="dxa"/>
          </w:tcPr>
          <w:p w14:paraId="51AA6B63" w14:textId="77777777" w:rsidR="00724941" w:rsidRPr="00724941" w:rsidRDefault="00724941" w:rsidP="00724941">
            <w:pPr>
              <w:spacing w:line="240" w:lineRule="auto"/>
              <w:jc w:val="left"/>
              <w:rPr>
                <w:rStyle w:val="Hyperlink"/>
                <w:rtl/>
              </w:rPr>
            </w:pPr>
            <w:hyperlink w:anchor="Seif5" w:tooltip="הסגרת כלבים למלונות העיריה" w:history="1">
              <w:r w:rsidRPr="00724941">
                <w:rPr>
                  <w:rStyle w:val="Hyperlink"/>
                </w:rPr>
                <w:t>Go</w:t>
              </w:r>
            </w:hyperlink>
          </w:p>
        </w:tc>
        <w:tc>
          <w:tcPr>
            <w:tcW w:w="850" w:type="dxa"/>
          </w:tcPr>
          <w:p w14:paraId="11E6A43D" w14:textId="77777777" w:rsidR="00724941" w:rsidRPr="00724941" w:rsidRDefault="00724941" w:rsidP="007249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24941" w:rsidRPr="00724941" w14:paraId="1993068A" w14:textId="77777777">
        <w:tblPrEx>
          <w:tblCellMar>
            <w:top w:w="0" w:type="dxa"/>
            <w:bottom w:w="0" w:type="dxa"/>
          </w:tblCellMar>
        </w:tblPrEx>
        <w:tc>
          <w:tcPr>
            <w:tcW w:w="1247" w:type="dxa"/>
          </w:tcPr>
          <w:p w14:paraId="5FA50F58" w14:textId="77777777" w:rsidR="00724941" w:rsidRPr="00724941" w:rsidRDefault="00724941" w:rsidP="00724941">
            <w:pPr>
              <w:spacing w:line="240" w:lineRule="auto"/>
              <w:jc w:val="left"/>
              <w:rPr>
                <w:rFonts w:cs="Frankruhel"/>
                <w:sz w:val="24"/>
                <w:rtl/>
              </w:rPr>
            </w:pPr>
            <w:r>
              <w:rPr>
                <w:sz w:val="24"/>
                <w:rtl/>
              </w:rPr>
              <w:t xml:space="preserve">סעיף 7 </w:t>
            </w:r>
          </w:p>
        </w:tc>
        <w:tc>
          <w:tcPr>
            <w:tcW w:w="5669" w:type="dxa"/>
          </w:tcPr>
          <w:p w14:paraId="5A4A8F9D" w14:textId="77777777" w:rsidR="00724941" w:rsidRPr="00724941" w:rsidRDefault="00724941" w:rsidP="00724941">
            <w:pPr>
              <w:spacing w:line="240" w:lineRule="auto"/>
              <w:jc w:val="left"/>
              <w:rPr>
                <w:rFonts w:cs="Frankruhel"/>
                <w:sz w:val="24"/>
                <w:rtl/>
              </w:rPr>
            </w:pPr>
            <w:r>
              <w:rPr>
                <w:sz w:val="24"/>
                <w:rtl/>
              </w:rPr>
              <w:t>החזקת כלב</w:t>
            </w:r>
          </w:p>
        </w:tc>
        <w:tc>
          <w:tcPr>
            <w:tcW w:w="567" w:type="dxa"/>
          </w:tcPr>
          <w:p w14:paraId="79746268" w14:textId="77777777" w:rsidR="00724941" w:rsidRPr="00724941" w:rsidRDefault="00724941" w:rsidP="00724941">
            <w:pPr>
              <w:spacing w:line="240" w:lineRule="auto"/>
              <w:jc w:val="left"/>
              <w:rPr>
                <w:rStyle w:val="Hyperlink"/>
                <w:rtl/>
              </w:rPr>
            </w:pPr>
            <w:hyperlink w:anchor="Seif7" w:tooltip="החזקת כלב" w:history="1">
              <w:r w:rsidRPr="00724941">
                <w:rPr>
                  <w:rStyle w:val="Hyperlink"/>
                </w:rPr>
                <w:t>Go</w:t>
              </w:r>
            </w:hyperlink>
          </w:p>
        </w:tc>
        <w:tc>
          <w:tcPr>
            <w:tcW w:w="850" w:type="dxa"/>
          </w:tcPr>
          <w:p w14:paraId="00F030F6" w14:textId="77777777" w:rsidR="00724941" w:rsidRPr="00724941" w:rsidRDefault="00724941" w:rsidP="007249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24941" w:rsidRPr="00724941" w14:paraId="59A38602" w14:textId="77777777">
        <w:tblPrEx>
          <w:tblCellMar>
            <w:top w:w="0" w:type="dxa"/>
            <w:bottom w:w="0" w:type="dxa"/>
          </w:tblCellMar>
        </w:tblPrEx>
        <w:tc>
          <w:tcPr>
            <w:tcW w:w="1247" w:type="dxa"/>
          </w:tcPr>
          <w:p w14:paraId="386EA650" w14:textId="77777777" w:rsidR="00724941" w:rsidRPr="00724941" w:rsidRDefault="00724941" w:rsidP="00724941">
            <w:pPr>
              <w:spacing w:line="240" w:lineRule="auto"/>
              <w:jc w:val="left"/>
              <w:rPr>
                <w:rFonts w:cs="Frankruhel"/>
                <w:sz w:val="24"/>
                <w:rtl/>
              </w:rPr>
            </w:pPr>
            <w:r>
              <w:rPr>
                <w:sz w:val="24"/>
                <w:rtl/>
              </w:rPr>
              <w:t xml:space="preserve">סעיף 8 </w:t>
            </w:r>
          </w:p>
        </w:tc>
        <w:tc>
          <w:tcPr>
            <w:tcW w:w="5669" w:type="dxa"/>
          </w:tcPr>
          <w:p w14:paraId="07EF29AA" w14:textId="77777777" w:rsidR="00724941" w:rsidRPr="00724941" w:rsidRDefault="00724941" w:rsidP="00724941">
            <w:pPr>
              <w:spacing w:line="240" w:lineRule="auto"/>
              <w:jc w:val="left"/>
              <w:rPr>
                <w:rFonts w:cs="Frankruhel"/>
                <w:sz w:val="24"/>
                <w:rtl/>
              </w:rPr>
            </w:pPr>
            <w:r>
              <w:rPr>
                <w:sz w:val="24"/>
                <w:rtl/>
              </w:rPr>
              <w:t>טיפול בכלב שהוסגר למלונות העיריה</w:t>
            </w:r>
          </w:p>
        </w:tc>
        <w:tc>
          <w:tcPr>
            <w:tcW w:w="567" w:type="dxa"/>
          </w:tcPr>
          <w:p w14:paraId="7D1E0B69" w14:textId="77777777" w:rsidR="00724941" w:rsidRPr="00724941" w:rsidRDefault="00724941" w:rsidP="00724941">
            <w:pPr>
              <w:spacing w:line="240" w:lineRule="auto"/>
              <w:jc w:val="left"/>
              <w:rPr>
                <w:rStyle w:val="Hyperlink"/>
                <w:rtl/>
              </w:rPr>
            </w:pPr>
            <w:hyperlink w:anchor="Seif11" w:tooltip="טיפול בכלב שהוסגר למלונות העיריה" w:history="1">
              <w:r w:rsidRPr="00724941">
                <w:rPr>
                  <w:rStyle w:val="Hyperlink"/>
                </w:rPr>
                <w:t>Go</w:t>
              </w:r>
            </w:hyperlink>
          </w:p>
        </w:tc>
        <w:tc>
          <w:tcPr>
            <w:tcW w:w="850" w:type="dxa"/>
          </w:tcPr>
          <w:p w14:paraId="04A8C53E" w14:textId="77777777" w:rsidR="00724941" w:rsidRPr="00724941" w:rsidRDefault="00724941" w:rsidP="007249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24941" w:rsidRPr="00724941" w14:paraId="272544FF" w14:textId="77777777">
        <w:tblPrEx>
          <w:tblCellMar>
            <w:top w:w="0" w:type="dxa"/>
            <w:bottom w:w="0" w:type="dxa"/>
          </w:tblCellMar>
        </w:tblPrEx>
        <w:tc>
          <w:tcPr>
            <w:tcW w:w="1247" w:type="dxa"/>
          </w:tcPr>
          <w:p w14:paraId="7158D430" w14:textId="77777777" w:rsidR="00724941" w:rsidRPr="00724941" w:rsidRDefault="00724941" w:rsidP="00724941">
            <w:pPr>
              <w:spacing w:line="240" w:lineRule="auto"/>
              <w:jc w:val="left"/>
              <w:rPr>
                <w:rFonts w:cs="Frankruhel"/>
                <w:sz w:val="24"/>
                <w:rtl/>
              </w:rPr>
            </w:pPr>
            <w:r>
              <w:rPr>
                <w:sz w:val="24"/>
                <w:rtl/>
              </w:rPr>
              <w:t xml:space="preserve">סעיף 9 </w:t>
            </w:r>
          </w:p>
        </w:tc>
        <w:tc>
          <w:tcPr>
            <w:tcW w:w="5669" w:type="dxa"/>
          </w:tcPr>
          <w:p w14:paraId="77D130FE" w14:textId="77777777" w:rsidR="00724941" w:rsidRPr="00724941" w:rsidRDefault="00724941" w:rsidP="00724941">
            <w:pPr>
              <w:spacing w:line="240" w:lineRule="auto"/>
              <w:jc w:val="left"/>
              <w:rPr>
                <w:rFonts w:cs="Frankruhel"/>
                <w:sz w:val="24"/>
                <w:rtl/>
              </w:rPr>
            </w:pPr>
            <w:r>
              <w:rPr>
                <w:sz w:val="24"/>
                <w:rtl/>
              </w:rPr>
              <w:t>החזקת כלב באזור נגוע</w:t>
            </w:r>
          </w:p>
        </w:tc>
        <w:tc>
          <w:tcPr>
            <w:tcW w:w="567" w:type="dxa"/>
          </w:tcPr>
          <w:p w14:paraId="2F516E58" w14:textId="77777777" w:rsidR="00724941" w:rsidRPr="00724941" w:rsidRDefault="00724941" w:rsidP="00724941">
            <w:pPr>
              <w:spacing w:line="240" w:lineRule="auto"/>
              <w:jc w:val="left"/>
              <w:rPr>
                <w:rStyle w:val="Hyperlink"/>
                <w:rtl/>
              </w:rPr>
            </w:pPr>
            <w:hyperlink w:anchor="Seif12" w:tooltip="החזקת כלב באזור נגוע" w:history="1">
              <w:r w:rsidRPr="00724941">
                <w:rPr>
                  <w:rStyle w:val="Hyperlink"/>
                </w:rPr>
                <w:t>Go</w:t>
              </w:r>
            </w:hyperlink>
          </w:p>
        </w:tc>
        <w:tc>
          <w:tcPr>
            <w:tcW w:w="850" w:type="dxa"/>
          </w:tcPr>
          <w:p w14:paraId="6202F95D" w14:textId="77777777" w:rsidR="00724941" w:rsidRPr="00724941" w:rsidRDefault="00724941" w:rsidP="007249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24941" w:rsidRPr="00724941" w14:paraId="2F88A62E" w14:textId="77777777">
        <w:tblPrEx>
          <w:tblCellMar>
            <w:top w:w="0" w:type="dxa"/>
            <w:bottom w:w="0" w:type="dxa"/>
          </w:tblCellMar>
        </w:tblPrEx>
        <w:tc>
          <w:tcPr>
            <w:tcW w:w="1247" w:type="dxa"/>
          </w:tcPr>
          <w:p w14:paraId="5BD4A6CE" w14:textId="77777777" w:rsidR="00724941" w:rsidRPr="00724941" w:rsidRDefault="00724941" w:rsidP="00724941">
            <w:pPr>
              <w:spacing w:line="240" w:lineRule="auto"/>
              <w:jc w:val="left"/>
              <w:rPr>
                <w:rFonts w:cs="Frankruhel"/>
                <w:sz w:val="24"/>
                <w:rtl/>
              </w:rPr>
            </w:pPr>
            <w:r>
              <w:rPr>
                <w:sz w:val="24"/>
                <w:rtl/>
              </w:rPr>
              <w:t xml:space="preserve">סעיף 10 </w:t>
            </w:r>
          </w:p>
        </w:tc>
        <w:tc>
          <w:tcPr>
            <w:tcW w:w="5669" w:type="dxa"/>
          </w:tcPr>
          <w:p w14:paraId="08100135" w14:textId="77777777" w:rsidR="00724941" w:rsidRPr="00724941" w:rsidRDefault="00724941" w:rsidP="00724941">
            <w:pPr>
              <w:spacing w:line="240" w:lineRule="auto"/>
              <w:jc w:val="left"/>
              <w:rPr>
                <w:rFonts w:cs="Frankruhel"/>
                <w:sz w:val="24"/>
                <w:rtl/>
              </w:rPr>
            </w:pPr>
            <w:r>
              <w:rPr>
                <w:sz w:val="24"/>
                <w:rtl/>
              </w:rPr>
              <w:t>בידודו של כלב חשוד</w:t>
            </w:r>
          </w:p>
        </w:tc>
        <w:tc>
          <w:tcPr>
            <w:tcW w:w="567" w:type="dxa"/>
          </w:tcPr>
          <w:p w14:paraId="690B15F5" w14:textId="77777777" w:rsidR="00724941" w:rsidRPr="00724941" w:rsidRDefault="00724941" w:rsidP="00724941">
            <w:pPr>
              <w:spacing w:line="240" w:lineRule="auto"/>
              <w:jc w:val="left"/>
              <w:rPr>
                <w:rStyle w:val="Hyperlink"/>
                <w:rtl/>
              </w:rPr>
            </w:pPr>
            <w:hyperlink w:anchor="Seif13" w:tooltip="בידודו של כלב חשוד" w:history="1">
              <w:r w:rsidRPr="00724941">
                <w:rPr>
                  <w:rStyle w:val="Hyperlink"/>
                </w:rPr>
                <w:t>Go</w:t>
              </w:r>
            </w:hyperlink>
          </w:p>
        </w:tc>
        <w:tc>
          <w:tcPr>
            <w:tcW w:w="850" w:type="dxa"/>
          </w:tcPr>
          <w:p w14:paraId="695651AF" w14:textId="77777777" w:rsidR="00724941" w:rsidRPr="00724941" w:rsidRDefault="00724941" w:rsidP="007249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24941" w:rsidRPr="00724941" w14:paraId="586867FB" w14:textId="77777777">
        <w:tblPrEx>
          <w:tblCellMar>
            <w:top w:w="0" w:type="dxa"/>
            <w:bottom w:w="0" w:type="dxa"/>
          </w:tblCellMar>
        </w:tblPrEx>
        <w:tc>
          <w:tcPr>
            <w:tcW w:w="1247" w:type="dxa"/>
          </w:tcPr>
          <w:p w14:paraId="285BF300" w14:textId="77777777" w:rsidR="00724941" w:rsidRPr="00724941" w:rsidRDefault="00724941" w:rsidP="00724941">
            <w:pPr>
              <w:spacing w:line="240" w:lineRule="auto"/>
              <w:jc w:val="left"/>
              <w:rPr>
                <w:rFonts w:cs="Frankruhel"/>
                <w:sz w:val="24"/>
                <w:rtl/>
              </w:rPr>
            </w:pPr>
            <w:r>
              <w:rPr>
                <w:sz w:val="24"/>
                <w:rtl/>
              </w:rPr>
              <w:t xml:space="preserve">סעיף 11 </w:t>
            </w:r>
          </w:p>
        </w:tc>
        <w:tc>
          <w:tcPr>
            <w:tcW w:w="5669" w:type="dxa"/>
          </w:tcPr>
          <w:p w14:paraId="6A861AFE" w14:textId="77777777" w:rsidR="00724941" w:rsidRPr="00724941" w:rsidRDefault="00724941" w:rsidP="00724941">
            <w:pPr>
              <w:spacing w:line="240" w:lineRule="auto"/>
              <w:jc w:val="left"/>
              <w:rPr>
                <w:rFonts w:cs="Frankruhel"/>
                <w:sz w:val="24"/>
                <w:rtl/>
              </w:rPr>
            </w:pPr>
            <w:r>
              <w:rPr>
                <w:sz w:val="24"/>
                <w:rtl/>
              </w:rPr>
              <w:t>תשלום בעד החזקת במלונות העיריה</w:t>
            </w:r>
          </w:p>
        </w:tc>
        <w:tc>
          <w:tcPr>
            <w:tcW w:w="567" w:type="dxa"/>
          </w:tcPr>
          <w:p w14:paraId="35C673DE" w14:textId="77777777" w:rsidR="00724941" w:rsidRPr="00724941" w:rsidRDefault="00724941" w:rsidP="00724941">
            <w:pPr>
              <w:spacing w:line="240" w:lineRule="auto"/>
              <w:jc w:val="left"/>
              <w:rPr>
                <w:rStyle w:val="Hyperlink"/>
                <w:rtl/>
              </w:rPr>
            </w:pPr>
            <w:hyperlink w:anchor="Seif14" w:tooltip="תשלום בעד החזקת במלונות העיריה" w:history="1">
              <w:r w:rsidRPr="00724941">
                <w:rPr>
                  <w:rStyle w:val="Hyperlink"/>
                </w:rPr>
                <w:t>Go</w:t>
              </w:r>
            </w:hyperlink>
          </w:p>
        </w:tc>
        <w:tc>
          <w:tcPr>
            <w:tcW w:w="850" w:type="dxa"/>
          </w:tcPr>
          <w:p w14:paraId="1957CD37" w14:textId="77777777" w:rsidR="00724941" w:rsidRPr="00724941" w:rsidRDefault="00724941" w:rsidP="007249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24941" w:rsidRPr="00724941" w14:paraId="1F8BCF90" w14:textId="77777777">
        <w:tblPrEx>
          <w:tblCellMar>
            <w:top w:w="0" w:type="dxa"/>
            <w:bottom w:w="0" w:type="dxa"/>
          </w:tblCellMar>
        </w:tblPrEx>
        <w:tc>
          <w:tcPr>
            <w:tcW w:w="1247" w:type="dxa"/>
          </w:tcPr>
          <w:p w14:paraId="386A0072" w14:textId="77777777" w:rsidR="00724941" w:rsidRPr="00724941" w:rsidRDefault="00724941" w:rsidP="00724941">
            <w:pPr>
              <w:spacing w:line="240" w:lineRule="auto"/>
              <w:jc w:val="left"/>
              <w:rPr>
                <w:rFonts w:cs="Frankruhel"/>
                <w:sz w:val="24"/>
                <w:rtl/>
              </w:rPr>
            </w:pPr>
            <w:r>
              <w:rPr>
                <w:sz w:val="24"/>
                <w:rtl/>
              </w:rPr>
              <w:t xml:space="preserve">סעיף 12 </w:t>
            </w:r>
          </w:p>
        </w:tc>
        <w:tc>
          <w:tcPr>
            <w:tcW w:w="5669" w:type="dxa"/>
          </w:tcPr>
          <w:p w14:paraId="559FDD58" w14:textId="77777777" w:rsidR="00724941" w:rsidRPr="00724941" w:rsidRDefault="00724941" w:rsidP="00724941">
            <w:pPr>
              <w:spacing w:line="240" w:lineRule="auto"/>
              <w:jc w:val="left"/>
              <w:rPr>
                <w:rFonts w:cs="Frankruhel"/>
                <w:sz w:val="24"/>
                <w:rtl/>
              </w:rPr>
            </w:pPr>
            <w:r>
              <w:rPr>
                <w:sz w:val="24"/>
                <w:rtl/>
              </w:rPr>
              <w:t>סמכויות כניסה למקרקעין</w:t>
            </w:r>
          </w:p>
        </w:tc>
        <w:tc>
          <w:tcPr>
            <w:tcW w:w="567" w:type="dxa"/>
          </w:tcPr>
          <w:p w14:paraId="70FB6131" w14:textId="77777777" w:rsidR="00724941" w:rsidRPr="00724941" w:rsidRDefault="00724941" w:rsidP="00724941">
            <w:pPr>
              <w:spacing w:line="240" w:lineRule="auto"/>
              <w:jc w:val="left"/>
              <w:rPr>
                <w:rStyle w:val="Hyperlink"/>
                <w:rtl/>
              </w:rPr>
            </w:pPr>
            <w:hyperlink w:anchor="Seif15" w:tooltip="סמכויות כניסה למקרקעין" w:history="1">
              <w:r w:rsidRPr="00724941">
                <w:rPr>
                  <w:rStyle w:val="Hyperlink"/>
                </w:rPr>
                <w:t>Go</w:t>
              </w:r>
            </w:hyperlink>
          </w:p>
        </w:tc>
        <w:tc>
          <w:tcPr>
            <w:tcW w:w="850" w:type="dxa"/>
          </w:tcPr>
          <w:p w14:paraId="76CC880A" w14:textId="77777777" w:rsidR="00724941" w:rsidRPr="00724941" w:rsidRDefault="00724941" w:rsidP="007249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24941" w:rsidRPr="00724941" w14:paraId="1ECDC7AD" w14:textId="77777777">
        <w:tblPrEx>
          <w:tblCellMar>
            <w:top w:w="0" w:type="dxa"/>
            <w:bottom w:w="0" w:type="dxa"/>
          </w:tblCellMar>
        </w:tblPrEx>
        <w:tc>
          <w:tcPr>
            <w:tcW w:w="1247" w:type="dxa"/>
          </w:tcPr>
          <w:p w14:paraId="51A67864" w14:textId="77777777" w:rsidR="00724941" w:rsidRPr="00724941" w:rsidRDefault="00724941" w:rsidP="00724941">
            <w:pPr>
              <w:spacing w:line="240" w:lineRule="auto"/>
              <w:jc w:val="left"/>
              <w:rPr>
                <w:rFonts w:cs="Frankruhel"/>
                <w:sz w:val="24"/>
                <w:rtl/>
              </w:rPr>
            </w:pPr>
            <w:r>
              <w:rPr>
                <w:sz w:val="24"/>
                <w:rtl/>
              </w:rPr>
              <w:t xml:space="preserve">סעיף 13 </w:t>
            </w:r>
          </w:p>
        </w:tc>
        <w:tc>
          <w:tcPr>
            <w:tcW w:w="5669" w:type="dxa"/>
          </w:tcPr>
          <w:p w14:paraId="7A656D31" w14:textId="77777777" w:rsidR="00724941" w:rsidRPr="00724941" w:rsidRDefault="00724941" w:rsidP="00724941">
            <w:pPr>
              <w:spacing w:line="240" w:lineRule="auto"/>
              <w:jc w:val="left"/>
              <w:rPr>
                <w:rFonts w:cs="Frankruhel"/>
                <w:sz w:val="24"/>
                <w:rtl/>
              </w:rPr>
            </w:pPr>
            <w:r>
              <w:rPr>
                <w:sz w:val="24"/>
                <w:rtl/>
              </w:rPr>
              <w:t>ענשים</w:t>
            </w:r>
          </w:p>
        </w:tc>
        <w:tc>
          <w:tcPr>
            <w:tcW w:w="567" w:type="dxa"/>
          </w:tcPr>
          <w:p w14:paraId="201ADAFA" w14:textId="77777777" w:rsidR="00724941" w:rsidRPr="00724941" w:rsidRDefault="00724941" w:rsidP="00724941">
            <w:pPr>
              <w:spacing w:line="240" w:lineRule="auto"/>
              <w:jc w:val="left"/>
              <w:rPr>
                <w:rStyle w:val="Hyperlink"/>
                <w:rtl/>
              </w:rPr>
            </w:pPr>
            <w:hyperlink w:anchor="Seif8" w:tooltip="ענשים" w:history="1">
              <w:r w:rsidRPr="00724941">
                <w:rPr>
                  <w:rStyle w:val="Hyperlink"/>
                </w:rPr>
                <w:t>Go</w:t>
              </w:r>
            </w:hyperlink>
          </w:p>
        </w:tc>
        <w:tc>
          <w:tcPr>
            <w:tcW w:w="850" w:type="dxa"/>
          </w:tcPr>
          <w:p w14:paraId="414F6B22" w14:textId="77777777" w:rsidR="00724941" w:rsidRPr="00724941" w:rsidRDefault="00724941" w:rsidP="007249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24941" w:rsidRPr="00724941" w14:paraId="3D196A40" w14:textId="77777777">
        <w:tblPrEx>
          <w:tblCellMar>
            <w:top w:w="0" w:type="dxa"/>
            <w:bottom w:w="0" w:type="dxa"/>
          </w:tblCellMar>
        </w:tblPrEx>
        <w:tc>
          <w:tcPr>
            <w:tcW w:w="1247" w:type="dxa"/>
          </w:tcPr>
          <w:p w14:paraId="577206E5" w14:textId="77777777" w:rsidR="00724941" w:rsidRPr="00724941" w:rsidRDefault="00724941" w:rsidP="00724941">
            <w:pPr>
              <w:spacing w:line="240" w:lineRule="auto"/>
              <w:jc w:val="left"/>
              <w:rPr>
                <w:rFonts w:cs="Frankruhel"/>
                <w:sz w:val="24"/>
                <w:rtl/>
              </w:rPr>
            </w:pPr>
            <w:r>
              <w:rPr>
                <w:sz w:val="24"/>
                <w:rtl/>
              </w:rPr>
              <w:t xml:space="preserve">סעיף 14 </w:t>
            </w:r>
          </w:p>
        </w:tc>
        <w:tc>
          <w:tcPr>
            <w:tcW w:w="5669" w:type="dxa"/>
          </w:tcPr>
          <w:p w14:paraId="4C7F713B" w14:textId="77777777" w:rsidR="00724941" w:rsidRPr="00724941" w:rsidRDefault="00724941" w:rsidP="00724941">
            <w:pPr>
              <w:spacing w:line="240" w:lineRule="auto"/>
              <w:jc w:val="left"/>
              <w:rPr>
                <w:rFonts w:cs="Frankruhel"/>
                <w:sz w:val="24"/>
                <w:rtl/>
              </w:rPr>
            </w:pPr>
            <w:r>
              <w:rPr>
                <w:sz w:val="24"/>
                <w:rtl/>
              </w:rPr>
              <w:t>ביטול</w:t>
            </w:r>
          </w:p>
        </w:tc>
        <w:tc>
          <w:tcPr>
            <w:tcW w:w="567" w:type="dxa"/>
          </w:tcPr>
          <w:p w14:paraId="5027CFCE" w14:textId="77777777" w:rsidR="00724941" w:rsidRPr="00724941" w:rsidRDefault="00724941" w:rsidP="00724941">
            <w:pPr>
              <w:spacing w:line="240" w:lineRule="auto"/>
              <w:jc w:val="left"/>
              <w:rPr>
                <w:rStyle w:val="Hyperlink"/>
                <w:rtl/>
              </w:rPr>
            </w:pPr>
            <w:hyperlink w:anchor="Seif9" w:tooltip="ביטול" w:history="1">
              <w:r w:rsidRPr="00724941">
                <w:rPr>
                  <w:rStyle w:val="Hyperlink"/>
                </w:rPr>
                <w:t>Go</w:t>
              </w:r>
            </w:hyperlink>
          </w:p>
        </w:tc>
        <w:tc>
          <w:tcPr>
            <w:tcW w:w="850" w:type="dxa"/>
          </w:tcPr>
          <w:p w14:paraId="225BF6D7" w14:textId="77777777" w:rsidR="00724941" w:rsidRPr="00724941" w:rsidRDefault="00724941" w:rsidP="007249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24941" w:rsidRPr="00724941" w14:paraId="263E7328" w14:textId="77777777">
        <w:tblPrEx>
          <w:tblCellMar>
            <w:top w:w="0" w:type="dxa"/>
            <w:bottom w:w="0" w:type="dxa"/>
          </w:tblCellMar>
        </w:tblPrEx>
        <w:tc>
          <w:tcPr>
            <w:tcW w:w="1247" w:type="dxa"/>
          </w:tcPr>
          <w:p w14:paraId="130DF26B" w14:textId="77777777" w:rsidR="00724941" w:rsidRPr="00724941" w:rsidRDefault="00724941" w:rsidP="00724941">
            <w:pPr>
              <w:spacing w:line="240" w:lineRule="auto"/>
              <w:jc w:val="left"/>
              <w:rPr>
                <w:rFonts w:cs="Frankruhel"/>
                <w:sz w:val="24"/>
                <w:rtl/>
              </w:rPr>
            </w:pPr>
            <w:r>
              <w:rPr>
                <w:sz w:val="24"/>
                <w:rtl/>
              </w:rPr>
              <w:t xml:space="preserve">סעיף 15 </w:t>
            </w:r>
          </w:p>
        </w:tc>
        <w:tc>
          <w:tcPr>
            <w:tcW w:w="5669" w:type="dxa"/>
          </w:tcPr>
          <w:p w14:paraId="1919AC32" w14:textId="77777777" w:rsidR="00724941" w:rsidRPr="00724941" w:rsidRDefault="00724941" w:rsidP="00724941">
            <w:pPr>
              <w:spacing w:line="240" w:lineRule="auto"/>
              <w:jc w:val="left"/>
              <w:rPr>
                <w:rFonts w:cs="Frankruhel"/>
                <w:sz w:val="24"/>
                <w:rtl/>
              </w:rPr>
            </w:pPr>
            <w:r>
              <w:rPr>
                <w:sz w:val="24"/>
                <w:rtl/>
              </w:rPr>
              <w:t>השם</w:t>
            </w:r>
          </w:p>
        </w:tc>
        <w:tc>
          <w:tcPr>
            <w:tcW w:w="567" w:type="dxa"/>
          </w:tcPr>
          <w:p w14:paraId="08EFABEC" w14:textId="77777777" w:rsidR="00724941" w:rsidRPr="00724941" w:rsidRDefault="00724941" w:rsidP="00724941">
            <w:pPr>
              <w:spacing w:line="240" w:lineRule="auto"/>
              <w:jc w:val="left"/>
              <w:rPr>
                <w:rStyle w:val="Hyperlink"/>
                <w:rtl/>
              </w:rPr>
            </w:pPr>
            <w:hyperlink w:anchor="Seif10" w:tooltip="השם" w:history="1">
              <w:r w:rsidRPr="00724941">
                <w:rPr>
                  <w:rStyle w:val="Hyperlink"/>
                </w:rPr>
                <w:t>Go</w:t>
              </w:r>
            </w:hyperlink>
          </w:p>
        </w:tc>
        <w:tc>
          <w:tcPr>
            <w:tcW w:w="850" w:type="dxa"/>
          </w:tcPr>
          <w:p w14:paraId="6DA32139" w14:textId="77777777" w:rsidR="00724941" w:rsidRPr="00724941" w:rsidRDefault="00724941" w:rsidP="007249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14:paraId="44D48B4A" w14:textId="77777777" w:rsidR="0091524D" w:rsidRDefault="0091524D">
      <w:pPr>
        <w:pStyle w:val="big-header"/>
        <w:ind w:left="0" w:right="1134"/>
        <w:rPr>
          <w:rFonts w:cs="FrankRuehl"/>
          <w:sz w:val="32"/>
          <w:rtl/>
        </w:rPr>
      </w:pPr>
    </w:p>
    <w:p w14:paraId="28F073D8" w14:textId="77777777" w:rsidR="0091524D" w:rsidRDefault="0091524D" w:rsidP="001C6AA2">
      <w:pPr>
        <w:pStyle w:val="big-header"/>
        <w:ind w:left="0" w:right="1134"/>
        <w:outlineLvl w:val="0"/>
        <w:rPr>
          <w:rFonts w:cs="FrankRuehl"/>
          <w:sz w:val="32"/>
        </w:rPr>
      </w:pPr>
      <w:r>
        <w:rPr>
          <w:rtl/>
        </w:rPr>
        <w:br w:type="page"/>
      </w:r>
      <w:r w:rsidR="001C6AA2">
        <w:rPr>
          <w:rFonts w:cs="FrankRuehl" w:hint="cs"/>
          <w:sz w:val="32"/>
          <w:rtl/>
        </w:rPr>
        <w:lastRenderedPageBreak/>
        <w:t>חוק עזר לנתניה (פיקוח על כלבים), תשל"ו-1976</w:t>
      </w:r>
      <w:r>
        <w:rPr>
          <w:rStyle w:val="a6"/>
          <w:rFonts w:cs="FrankRuehl"/>
          <w:sz w:val="32"/>
          <w:rtl/>
        </w:rPr>
        <w:footnoteReference w:customMarkFollows="1" w:id="1"/>
        <w:t>*</w:t>
      </w:r>
    </w:p>
    <w:p w14:paraId="2B98F6C4" w14:textId="77777777" w:rsidR="0091524D" w:rsidRDefault="0091524D" w:rsidP="001C6AA2">
      <w:pPr>
        <w:pStyle w:val="P00"/>
        <w:spacing w:before="72"/>
        <w:ind w:left="0" w:right="1134"/>
        <w:rPr>
          <w:rFonts w:cs="FrankRuehl" w:hint="cs"/>
          <w:rtl/>
          <w:lang w:val="he-IL"/>
        </w:rPr>
      </w:pPr>
      <w:r>
        <w:rPr>
          <w:rFonts w:cs="FrankRuehl" w:hint="cs"/>
          <w:rtl/>
          <w:lang w:val="he-IL"/>
        </w:rPr>
        <w:tab/>
      </w:r>
      <w:r>
        <w:rPr>
          <w:rFonts w:cs="FrankRuehl"/>
          <w:rtl/>
          <w:lang w:val="he-IL"/>
        </w:rPr>
        <w:t xml:space="preserve">בתוקף סמכותה לפי </w:t>
      </w:r>
      <w:r w:rsidR="000E43B1">
        <w:rPr>
          <w:rFonts w:cs="FrankRuehl" w:hint="cs"/>
          <w:rtl/>
          <w:lang w:val="he-IL"/>
        </w:rPr>
        <w:t>סעי</w:t>
      </w:r>
      <w:r w:rsidR="00FD3A4E">
        <w:rPr>
          <w:rFonts w:cs="FrankRuehl" w:hint="cs"/>
          <w:rtl/>
          <w:lang w:val="he-IL"/>
        </w:rPr>
        <w:t>פים</w:t>
      </w:r>
      <w:r w:rsidR="00066298">
        <w:rPr>
          <w:rFonts w:cs="FrankRuehl" w:hint="cs"/>
          <w:rtl/>
          <w:lang w:val="he-IL"/>
        </w:rPr>
        <w:t xml:space="preserve"> </w:t>
      </w:r>
      <w:r>
        <w:rPr>
          <w:rFonts w:cs="FrankRuehl"/>
          <w:rtl/>
          <w:lang w:val="he-IL"/>
        </w:rPr>
        <w:t>250</w:t>
      </w:r>
      <w:r>
        <w:rPr>
          <w:rFonts w:cs="FrankRuehl" w:hint="cs"/>
          <w:rtl/>
          <w:lang w:val="he-IL"/>
        </w:rPr>
        <w:t xml:space="preserve"> </w:t>
      </w:r>
      <w:r w:rsidR="001C6AA2">
        <w:rPr>
          <w:rFonts w:cs="FrankRuehl" w:hint="cs"/>
          <w:rtl/>
          <w:lang w:val="he-IL"/>
        </w:rPr>
        <w:t>ו-</w:t>
      </w:r>
      <w:r w:rsidR="00FD3A4E">
        <w:rPr>
          <w:rFonts w:cs="FrankRuehl" w:hint="cs"/>
          <w:rtl/>
          <w:lang w:val="he-IL"/>
        </w:rPr>
        <w:t xml:space="preserve">251 </w:t>
      </w:r>
      <w:r>
        <w:rPr>
          <w:rFonts w:cs="FrankRuehl"/>
          <w:rtl/>
          <w:lang w:val="he-IL"/>
        </w:rPr>
        <w:t>לפקודת העיר</w:t>
      </w:r>
      <w:r>
        <w:rPr>
          <w:rFonts w:cs="FrankRuehl" w:hint="cs"/>
          <w:rtl/>
          <w:lang w:val="he-IL"/>
        </w:rPr>
        <w:t>י</w:t>
      </w:r>
      <w:r>
        <w:rPr>
          <w:rFonts w:cs="FrankRuehl"/>
          <w:rtl/>
          <w:lang w:val="he-IL"/>
        </w:rPr>
        <w:t>ות</w:t>
      </w:r>
      <w:r>
        <w:rPr>
          <w:rFonts w:cs="FrankRuehl" w:hint="cs"/>
          <w:rtl/>
          <w:lang w:val="he-IL"/>
        </w:rPr>
        <w:t xml:space="preserve">, </w:t>
      </w:r>
      <w:r>
        <w:rPr>
          <w:rFonts w:cs="FrankRuehl"/>
          <w:rtl/>
          <w:lang w:val="he-IL"/>
        </w:rPr>
        <w:t>מתקינה מועצת עי</w:t>
      </w:r>
      <w:r>
        <w:rPr>
          <w:rFonts w:cs="FrankRuehl" w:hint="cs"/>
          <w:rtl/>
          <w:lang w:val="he-IL"/>
        </w:rPr>
        <w:t>ר</w:t>
      </w:r>
      <w:r w:rsidR="00066298">
        <w:rPr>
          <w:rFonts w:cs="FrankRuehl" w:hint="cs"/>
          <w:rtl/>
          <w:lang w:val="he-IL"/>
        </w:rPr>
        <w:t>י</w:t>
      </w:r>
      <w:r>
        <w:rPr>
          <w:rFonts w:cs="FrankRuehl"/>
          <w:rtl/>
          <w:lang w:val="he-IL"/>
        </w:rPr>
        <w:t xml:space="preserve">ת </w:t>
      </w:r>
      <w:r w:rsidR="001C6AA2">
        <w:rPr>
          <w:rFonts w:cs="FrankRuehl" w:hint="cs"/>
          <w:rtl/>
          <w:lang w:val="he-IL"/>
        </w:rPr>
        <w:t>נתניה</w:t>
      </w:r>
      <w:r>
        <w:rPr>
          <w:rFonts w:cs="FrankRuehl"/>
          <w:rtl/>
          <w:lang w:val="he-IL"/>
        </w:rPr>
        <w:t xml:space="preserve"> חוק עזר</w:t>
      </w:r>
      <w:r>
        <w:rPr>
          <w:rFonts w:cs="FrankRuehl" w:hint="cs"/>
          <w:rtl/>
          <w:lang w:val="he-IL"/>
        </w:rPr>
        <w:t xml:space="preserve"> זה:</w:t>
      </w:r>
    </w:p>
    <w:p w14:paraId="263F9A1E" w14:textId="77777777" w:rsidR="00FD3A4E" w:rsidRDefault="0091524D" w:rsidP="00533512">
      <w:pPr>
        <w:pStyle w:val="P00"/>
        <w:spacing w:before="72"/>
        <w:ind w:left="0" w:right="1134"/>
        <w:rPr>
          <w:rStyle w:val="default"/>
          <w:rFonts w:hint="cs"/>
          <w:rtl/>
        </w:rPr>
      </w:pPr>
      <w:bookmarkStart w:id="0" w:name="Seif1"/>
      <w:bookmarkEnd w:id="0"/>
      <w:r>
        <w:rPr>
          <w:lang w:val="he-IL"/>
        </w:rPr>
        <w:pict w14:anchorId="749564D0">
          <v:rect id="_x0000_s1026" style="position:absolute;left:0;text-align:left;margin-left:464.5pt;margin-top:8.05pt;width:75.05pt;height:12pt;z-index:251643904" o:allowincell="f" filled="f" stroked="f" strokecolor="lime" strokeweight=".25pt">
            <v:textbox style="mso-next-textbox:#_x0000_s1026" inset="0,0,0,0">
              <w:txbxContent>
                <w:p w14:paraId="5C936327" w14:textId="77777777" w:rsidR="009F5EA6" w:rsidRDefault="009F5EA6">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FD3A4E">
        <w:rPr>
          <w:rStyle w:val="default"/>
          <w:rFonts w:hint="cs"/>
          <w:rtl/>
        </w:rPr>
        <w:t xml:space="preserve">בחוק עזר זה </w:t>
      </w:r>
      <w:r w:rsidR="00FD3A4E">
        <w:rPr>
          <w:rStyle w:val="default"/>
          <w:rtl/>
        </w:rPr>
        <w:t>–</w:t>
      </w:r>
    </w:p>
    <w:p w14:paraId="71082D5D" w14:textId="77777777" w:rsidR="0091524D" w:rsidRDefault="00FD3A4E" w:rsidP="001C6AA2">
      <w:pPr>
        <w:pStyle w:val="P00"/>
        <w:spacing w:before="72"/>
        <w:ind w:left="0" w:right="1134"/>
        <w:rPr>
          <w:rStyle w:val="default"/>
          <w:rFonts w:hint="cs"/>
          <w:rtl/>
        </w:rPr>
      </w:pPr>
      <w:r>
        <w:rPr>
          <w:rStyle w:val="default"/>
          <w:rFonts w:hint="cs"/>
          <w:rtl/>
        </w:rPr>
        <w:tab/>
      </w:r>
      <w:r w:rsidR="00533512">
        <w:rPr>
          <w:rStyle w:val="default"/>
          <w:rFonts w:hint="cs"/>
          <w:rtl/>
        </w:rPr>
        <w:t>"בעל</w:t>
      </w:r>
      <w:r>
        <w:rPr>
          <w:rStyle w:val="default"/>
          <w:rFonts w:hint="cs"/>
          <w:rtl/>
        </w:rPr>
        <w:t xml:space="preserve"> כלב" </w:t>
      </w:r>
      <w:r>
        <w:rPr>
          <w:rStyle w:val="default"/>
          <w:rtl/>
        </w:rPr>
        <w:t>–</w:t>
      </w:r>
      <w:r>
        <w:rPr>
          <w:rStyle w:val="default"/>
          <w:rFonts w:hint="cs"/>
          <w:rtl/>
        </w:rPr>
        <w:t xml:space="preserve"> אדם שכלב נמצא ב</w:t>
      </w:r>
      <w:r w:rsidR="001C6AA2">
        <w:rPr>
          <w:rStyle w:val="default"/>
          <w:rFonts w:hint="cs"/>
          <w:rtl/>
        </w:rPr>
        <w:t>רשותו או</w:t>
      </w:r>
      <w:r w:rsidR="00C14D4E">
        <w:rPr>
          <w:rStyle w:val="default"/>
          <w:rFonts w:hint="cs"/>
          <w:rtl/>
        </w:rPr>
        <w:t xml:space="preserve"> ב</w:t>
      </w:r>
      <w:r>
        <w:rPr>
          <w:rStyle w:val="default"/>
          <w:rFonts w:hint="cs"/>
          <w:rtl/>
        </w:rPr>
        <w:t>פיקוחו;</w:t>
      </w:r>
    </w:p>
    <w:p w14:paraId="61C13907" w14:textId="77777777" w:rsidR="001C6AA2" w:rsidRDefault="001C6AA2" w:rsidP="001C6AA2">
      <w:pPr>
        <w:pStyle w:val="P00"/>
        <w:spacing w:before="72"/>
        <w:ind w:left="0" w:right="1134"/>
        <w:rPr>
          <w:rStyle w:val="default"/>
          <w:rFonts w:hint="cs"/>
          <w:rtl/>
        </w:rPr>
      </w:pPr>
      <w:r>
        <w:rPr>
          <w:rStyle w:val="default"/>
          <w:rFonts w:hint="cs"/>
          <w:rtl/>
        </w:rPr>
        <w:tab/>
        <w:t xml:space="preserve">"לוחית מספר" </w:t>
      </w:r>
      <w:r>
        <w:rPr>
          <w:rStyle w:val="default"/>
          <w:rtl/>
        </w:rPr>
        <w:t>–</w:t>
      </w:r>
      <w:r>
        <w:rPr>
          <w:rStyle w:val="default"/>
          <w:rFonts w:hint="cs"/>
          <w:rtl/>
        </w:rPr>
        <w:t xml:space="preserve"> לוחית מספר ממתכת שניתנה לבעל כלב מאת העיריה;</w:t>
      </w:r>
    </w:p>
    <w:p w14:paraId="4CB59F47" w14:textId="77777777" w:rsidR="001C6AA2" w:rsidRDefault="001C6AA2" w:rsidP="001C6AA2">
      <w:pPr>
        <w:pStyle w:val="P00"/>
        <w:spacing w:before="72"/>
        <w:ind w:left="0" w:right="1134"/>
        <w:rPr>
          <w:rStyle w:val="default"/>
          <w:rFonts w:hint="cs"/>
          <w:rtl/>
        </w:rPr>
      </w:pPr>
      <w:r>
        <w:rPr>
          <w:rStyle w:val="default"/>
          <w:rFonts w:hint="cs"/>
          <w:rtl/>
        </w:rPr>
        <w:tab/>
        <w:t xml:space="preserve">"רשיון" </w:t>
      </w:r>
      <w:r>
        <w:rPr>
          <w:rStyle w:val="default"/>
          <w:rtl/>
        </w:rPr>
        <w:t>–</w:t>
      </w:r>
      <w:r>
        <w:rPr>
          <w:rStyle w:val="default"/>
          <w:rFonts w:hint="cs"/>
          <w:rtl/>
        </w:rPr>
        <w:t xml:space="preserve"> רשיון להחזקת כלב בתחום העיריה;</w:t>
      </w:r>
    </w:p>
    <w:p w14:paraId="6EAC498C" w14:textId="77777777" w:rsidR="00FD3A4E" w:rsidRDefault="00FD3A4E" w:rsidP="001C6AA2">
      <w:pPr>
        <w:pStyle w:val="P00"/>
        <w:spacing w:before="72"/>
        <w:ind w:left="0" w:right="1134"/>
        <w:rPr>
          <w:rStyle w:val="default"/>
          <w:rFonts w:hint="cs"/>
          <w:rtl/>
        </w:rPr>
      </w:pPr>
      <w:r>
        <w:rPr>
          <w:rStyle w:val="default"/>
          <w:rFonts w:hint="cs"/>
          <w:rtl/>
        </w:rPr>
        <w:tab/>
        <w:t xml:space="preserve">"העיריה" </w:t>
      </w:r>
      <w:r>
        <w:rPr>
          <w:rStyle w:val="default"/>
          <w:rtl/>
        </w:rPr>
        <w:t>–</w:t>
      </w:r>
      <w:r w:rsidR="001C6AA2">
        <w:rPr>
          <w:rStyle w:val="default"/>
          <w:rFonts w:hint="cs"/>
          <w:rtl/>
        </w:rPr>
        <w:t xml:space="preserve"> עירי</w:t>
      </w:r>
      <w:r>
        <w:rPr>
          <w:rStyle w:val="default"/>
          <w:rFonts w:hint="cs"/>
          <w:rtl/>
        </w:rPr>
        <w:t xml:space="preserve">ת </w:t>
      </w:r>
      <w:r w:rsidR="001C6AA2">
        <w:rPr>
          <w:rStyle w:val="default"/>
          <w:rFonts w:hint="cs"/>
          <w:rtl/>
        </w:rPr>
        <w:t>נתניה</w:t>
      </w:r>
      <w:r>
        <w:rPr>
          <w:rStyle w:val="default"/>
          <w:rFonts w:hint="cs"/>
          <w:rtl/>
        </w:rPr>
        <w:t>;</w:t>
      </w:r>
    </w:p>
    <w:p w14:paraId="628E6922" w14:textId="77777777" w:rsidR="001C6AA2" w:rsidRDefault="001C6AA2" w:rsidP="001C6AA2">
      <w:pPr>
        <w:pStyle w:val="P00"/>
        <w:spacing w:before="72"/>
        <w:ind w:left="0" w:right="1134"/>
        <w:rPr>
          <w:rStyle w:val="default"/>
          <w:rFonts w:hint="cs"/>
          <w:rtl/>
        </w:rPr>
      </w:pPr>
      <w:r>
        <w:rPr>
          <w:rStyle w:val="default"/>
          <w:rFonts w:hint="cs"/>
          <w:rtl/>
        </w:rPr>
        <w:tab/>
        <w:t xml:space="preserve">"ראש העיריה" </w:t>
      </w:r>
      <w:r>
        <w:rPr>
          <w:rStyle w:val="default"/>
          <w:rtl/>
        </w:rPr>
        <w:t>–</w:t>
      </w:r>
      <w:r>
        <w:rPr>
          <w:rStyle w:val="default"/>
          <w:rFonts w:hint="cs"/>
          <w:rtl/>
        </w:rPr>
        <w:t xml:space="preserve"> לרבות אדם שראש העיריה הסמיכו לענין חוק עזר זה;</w:t>
      </w:r>
    </w:p>
    <w:p w14:paraId="0C641F23" w14:textId="77777777" w:rsidR="005A6A46" w:rsidRDefault="005A6A46" w:rsidP="001C6AA2">
      <w:pPr>
        <w:pStyle w:val="P00"/>
        <w:spacing w:before="72"/>
        <w:ind w:left="0" w:right="1134"/>
        <w:rPr>
          <w:rStyle w:val="default"/>
          <w:rFonts w:hint="cs"/>
          <w:rtl/>
        </w:rPr>
      </w:pPr>
      <w:r>
        <w:rPr>
          <w:rFonts w:ascii="FrankRuehl" w:hAnsi="FrankRuehl" w:cs="FrankRuehl" w:hint="cs"/>
          <w:sz w:val="26"/>
          <w:rtl/>
          <w:lang w:eastAsia="en-US"/>
        </w:rPr>
        <w:pict w14:anchorId="2249635E">
          <v:shapetype id="_x0000_t202" coordsize="21600,21600" o:spt="202" path="m,l,21600r21600,l21600,xe">
            <v:stroke joinstyle="miter"/>
            <v:path gradientshapeok="t" o:connecttype="rect"/>
          </v:shapetype>
          <v:shape id="_x0000_s1255" type="#_x0000_t202" style="position:absolute;left:0;text-align:left;margin-left:470.25pt;margin-top:7.15pt;width:1in;height:22.4pt;z-index:251654144" filled="f" stroked="f">
            <v:textbox inset="1mm,0,1mm,0">
              <w:txbxContent>
                <w:p w14:paraId="0C662D28" w14:textId="77777777" w:rsidR="009F5EA6" w:rsidRDefault="009F5EA6" w:rsidP="005A6A46">
                  <w:pPr>
                    <w:spacing w:line="160" w:lineRule="exact"/>
                    <w:jc w:val="left"/>
                    <w:rPr>
                      <w:rFonts w:cs="Miriam" w:hint="cs"/>
                      <w:sz w:val="18"/>
                      <w:szCs w:val="18"/>
                      <w:rtl/>
                    </w:rPr>
                  </w:pPr>
                  <w:r>
                    <w:rPr>
                      <w:rFonts w:cs="Miriam" w:hint="cs"/>
                      <w:sz w:val="18"/>
                      <w:szCs w:val="18"/>
                      <w:rtl/>
                    </w:rPr>
                    <w:t>תיקון (מס' 2) תשמ"ז-1987</w:t>
                  </w:r>
                </w:p>
              </w:txbxContent>
            </v:textbox>
            <w10:anchorlock/>
          </v:shape>
        </w:pict>
      </w:r>
      <w:r>
        <w:rPr>
          <w:rStyle w:val="default"/>
          <w:rFonts w:hint="cs"/>
          <w:rtl/>
        </w:rPr>
        <w:tab/>
        <w:t xml:space="preserve">"מפקח" </w:t>
      </w:r>
      <w:r>
        <w:rPr>
          <w:rStyle w:val="default"/>
          <w:rtl/>
        </w:rPr>
        <w:t>–</w:t>
      </w:r>
      <w:r>
        <w:rPr>
          <w:rStyle w:val="default"/>
          <w:rFonts w:hint="cs"/>
          <w:rtl/>
        </w:rPr>
        <w:t xml:space="preserve"> מי שראש העיריה מינה אותו למפקח לענין חוק עזר זה;</w:t>
      </w:r>
    </w:p>
    <w:p w14:paraId="780B36C3" w14:textId="77777777" w:rsidR="005A6A46" w:rsidRDefault="005A6A46" w:rsidP="005A6A46">
      <w:pPr>
        <w:pStyle w:val="P00"/>
        <w:spacing w:before="72"/>
        <w:ind w:left="0" w:right="1134"/>
        <w:rPr>
          <w:rStyle w:val="default"/>
          <w:rFonts w:hint="cs"/>
          <w:rtl/>
        </w:rPr>
      </w:pPr>
      <w:r>
        <w:rPr>
          <w:rFonts w:ascii="FrankRuehl" w:hAnsi="FrankRuehl" w:cs="FrankRuehl" w:hint="cs"/>
          <w:sz w:val="26"/>
          <w:rtl/>
          <w:lang w:eastAsia="en-US"/>
        </w:rPr>
        <w:pict w14:anchorId="7475E4E3">
          <v:shape id="_x0000_s1256" type="#_x0000_t202" style="position:absolute;left:0;text-align:left;margin-left:470.25pt;margin-top:7.15pt;width:1in;height:22.4pt;z-index:251655168" filled="f" stroked="f">
            <v:textbox inset="1mm,0,1mm,0">
              <w:txbxContent>
                <w:p w14:paraId="0185F719" w14:textId="77777777" w:rsidR="009F5EA6" w:rsidRDefault="009F5EA6" w:rsidP="005A6A46">
                  <w:pPr>
                    <w:spacing w:line="160" w:lineRule="exact"/>
                    <w:jc w:val="left"/>
                    <w:rPr>
                      <w:rFonts w:cs="Miriam" w:hint="cs"/>
                      <w:sz w:val="18"/>
                      <w:szCs w:val="18"/>
                      <w:rtl/>
                    </w:rPr>
                  </w:pPr>
                  <w:r>
                    <w:rPr>
                      <w:rFonts w:cs="Miriam" w:hint="cs"/>
                      <w:sz w:val="18"/>
                      <w:szCs w:val="18"/>
                      <w:rtl/>
                    </w:rPr>
                    <w:t>תיקון (מס' 2) תשמ"ז-1987</w:t>
                  </w:r>
                </w:p>
              </w:txbxContent>
            </v:textbox>
            <w10:anchorlock/>
          </v:shape>
        </w:pict>
      </w:r>
      <w:r>
        <w:rPr>
          <w:rStyle w:val="default"/>
          <w:rFonts w:hint="cs"/>
          <w:rtl/>
        </w:rPr>
        <w:tab/>
        <w:t xml:space="preserve">"הרופא הוטרינרי" </w:t>
      </w:r>
      <w:r>
        <w:rPr>
          <w:rStyle w:val="default"/>
          <w:rtl/>
        </w:rPr>
        <w:t>–</w:t>
      </w:r>
      <w:r>
        <w:rPr>
          <w:rStyle w:val="default"/>
          <w:rFonts w:hint="cs"/>
          <w:rtl/>
        </w:rPr>
        <w:t xml:space="preserve"> הרופא הוטרינרי העירוני, לרבות אדם שהרופא הוטרינרי העירוני העביר לו את סמכויותיו לפי חוק עזר זה, כולן או מקצתן;</w:t>
      </w:r>
    </w:p>
    <w:p w14:paraId="6140C7C1" w14:textId="77777777" w:rsidR="005A6A46" w:rsidRDefault="005A6A46" w:rsidP="005A6A46">
      <w:pPr>
        <w:pStyle w:val="P00"/>
        <w:spacing w:before="72"/>
        <w:ind w:left="0" w:right="1134"/>
        <w:rPr>
          <w:rStyle w:val="default"/>
          <w:rFonts w:hint="cs"/>
          <w:rtl/>
        </w:rPr>
      </w:pPr>
      <w:r>
        <w:rPr>
          <w:rFonts w:ascii="FrankRuehl" w:hAnsi="FrankRuehl" w:cs="FrankRuehl" w:hint="cs"/>
          <w:sz w:val="26"/>
          <w:rtl/>
          <w:lang w:eastAsia="en-US"/>
        </w:rPr>
        <w:pict w14:anchorId="69DACD33">
          <v:shape id="_x0000_s1257" type="#_x0000_t202" style="position:absolute;left:0;text-align:left;margin-left:470.25pt;margin-top:7.15pt;width:1in;height:22.4pt;z-index:251656192" filled="f" stroked="f">
            <v:textbox inset="1mm,0,1mm,0">
              <w:txbxContent>
                <w:p w14:paraId="572F29D6" w14:textId="77777777" w:rsidR="009F5EA6" w:rsidRDefault="009F5EA6" w:rsidP="005A6A46">
                  <w:pPr>
                    <w:spacing w:line="160" w:lineRule="exact"/>
                    <w:jc w:val="left"/>
                    <w:rPr>
                      <w:rFonts w:cs="Miriam" w:hint="cs"/>
                      <w:sz w:val="18"/>
                      <w:szCs w:val="18"/>
                      <w:rtl/>
                    </w:rPr>
                  </w:pPr>
                  <w:r>
                    <w:rPr>
                      <w:rFonts w:cs="Miriam" w:hint="cs"/>
                      <w:sz w:val="18"/>
                      <w:szCs w:val="18"/>
                      <w:rtl/>
                    </w:rPr>
                    <w:t>תיקון (מס' 2) תשמ"ז-1987</w:t>
                  </w:r>
                </w:p>
              </w:txbxContent>
            </v:textbox>
            <w10:anchorlock/>
          </v:shape>
        </w:pict>
      </w:r>
      <w:r>
        <w:rPr>
          <w:rStyle w:val="default"/>
          <w:rFonts w:hint="cs"/>
          <w:rtl/>
        </w:rPr>
        <w:tab/>
        <w:t xml:space="preserve">"פקודת הכלבת" </w:t>
      </w:r>
      <w:r>
        <w:rPr>
          <w:rStyle w:val="default"/>
          <w:rtl/>
        </w:rPr>
        <w:t>–</w:t>
      </w:r>
      <w:r>
        <w:rPr>
          <w:rStyle w:val="default"/>
          <w:rFonts w:hint="cs"/>
          <w:rtl/>
        </w:rPr>
        <w:t xml:space="preserve"> פקודת הכלבת, 1934;</w:t>
      </w:r>
    </w:p>
    <w:p w14:paraId="0D3C2D21" w14:textId="77777777" w:rsidR="005A6A46" w:rsidRDefault="005A6A46" w:rsidP="005A6A46">
      <w:pPr>
        <w:pStyle w:val="P00"/>
        <w:spacing w:before="72"/>
        <w:ind w:left="0" w:right="1134"/>
        <w:rPr>
          <w:rStyle w:val="default"/>
          <w:rFonts w:hint="cs"/>
          <w:rtl/>
        </w:rPr>
      </w:pPr>
      <w:r>
        <w:rPr>
          <w:rFonts w:ascii="FrankRuehl" w:hAnsi="FrankRuehl" w:cs="FrankRuehl" w:hint="cs"/>
          <w:sz w:val="26"/>
          <w:rtl/>
          <w:lang w:eastAsia="en-US"/>
        </w:rPr>
        <w:pict w14:anchorId="09FF1DBC">
          <v:shape id="_x0000_s1258" type="#_x0000_t202" style="position:absolute;left:0;text-align:left;margin-left:470.25pt;margin-top:7.15pt;width:1in;height:22.4pt;z-index:251657216" filled="f" stroked="f">
            <v:textbox inset="1mm,0,1mm,0">
              <w:txbxContent>
                <w:p w14:paraId="27E6183F" w14:textId="77777777" w:rsidR="009F5EA6" w:rsidRDefault="009F5EA6" w:rsidP="005A6A46">
                  <w:pPr>
                    <w:spacing w:line="160" w:lineRule="exact"/>
                    <w:jc w:val="left"/>
                    <w:rPr>
                      <w:rFonts w:cs="Miriam" w:hint="cs"/>
                      <w:sz w:val="18"/>
                      <w:szCs w:val="18"/>
                      <w:rtl/>
                    </w:rPr>
                  </w:pPr>
                  <w:r>
                    <w:rPr>
                      <w:rFonts w:cs="Miriam" w:hint="cs"/>
                      <w:sz w:val="18"/>
                      <w:szCs w:val="18"/>
                      <w:rtl/>
                    </w:rPr>
                    <w:t>תיקון (מס' 2) תשמ"ז-1987</w:t>
                  </w:r>
                </w:p>
              </w:txbxContent>
            </v:textbox>
            <w10:anchorlock/>
          </v:shape>
        </w:pict>
      </w:r>
      <w:r>
        <w:rPr>
          <w:rStyle w:val="default"/>
          <w:rFonts w:hint="cs"/>
          <w:rtl/>
        </w:rPr>
        <w:tab/>
        <w:t xml:space="preserve">"מלונות העיריה" </w:t>
      </w:r>
      <w:r>
        <w:rPr>
          <w:rStyle w:val="default"/>
          <w:rtl/>
        </w:rPr>
        <w:t>–</w:t>
      </w:r>
      <w:r>
        <w:rPr>
          <w:rStyle w:val="default"/>
          <w:rFonts w:hint="cs"/>
          <w:rtl/>
        </w:rPr>
        <w:t xml:space="preserve"> מלונה, כלוב וכל מקום שקבע המנהל להחזקת כלבים בידי העיריה;</w:t>
      </w:r>
    </w:p>
    <w:p w14:paraId="589C01AF" w14:textId="77777777" w:rsidR="00FD3A4E" w:rsidRDefault="009F5EA6" w:rsidP="009F5EA6">
      <w:pPr>
        <w:pStyle w:val="P00"/>
        <w:spacing w:before="72"/>
        <w:ind w:left="0" w:right="1134"/>
        <w:rPr>
          <w:rStyle w:val="default"/>
          <w:rFonts w:hint="cs"/>
          <w:rtl/>
        </w:rPr>
      </w:pPr>
      <w:r>
        <w:rPr>
          <w:rFonts w:ascii="FrankRuehl" w:hAnsi="FrankRuehl" w:cs="FrankRuehl" w:hint="cs"/>
          <w:sz w:val="26"/>
          <w:rtl/>
          <w:lang w:eastAsia="en-US"/>
        </w:rPr>
        <w:pict w14:anchorId="1B24609C">
          <v:shape id="_x0000_s1259" type="#_x0000_t202" style="position:absolute;left:0;text-align:left;margin-left:470.25pt;margin-top:7.15pt;width:1in;height:22.4pt;z-index:251658240" filled="f" stroked="f">
            <v:textbox inset="1mm,0,1mm,0">
              <w:txbxContent>
                <w:p w14:paraId="42396FE2" w14:textId="77777777" w:rsidR="009F5EA6" w:rsidRDefault="009F5EA6" w:rsidP="009F5EA6">
                  <w:pPr>
                    <w:spacing w:line="160" w:lineRule="exact"/>
                    <w:jc w:val="left"/>
                    <w:rPr>
                      <w:rFonts w:cs="Miriam" w:hint="cs"/>
                      <w:sz w:val="18"/>
                      <w:szCs w:val="18"/>
                      <w:rtl/>
                    </w:rPr>
                  </w:pPr>
                  <w:r>
                    <w:rPr>
                      <w:rFonts w:cs="Miriam" w:hint="cs"/>
                      <w:sz w:val="18"/>
                      <w:szCs w:val="18"/>
                      <w:rtl/>
                    </w:rPr>
                    <w:t>תיקון (מס' 2) תשמ"ז-1987</w:t>
                  </w:r>
                </w:p>
              </w:txbxContent>
            </v:textbox>
            <w10:anchorlock/>
          </v:shape>
        </w:pict>
      </w:r>
      <w:r>
        <w:rPr>
          <w:rStyle w:val="default"/>
          <w:rFonts w:hint="cs"/>
          <w:rtl/>
        </w:rPr>
        <w:tab/>
        <w:t>"</w:t>
      </w:r>
      <w:r w:rsidR="00FD3A4E">
        <w:rPr>
          <w:rStyle w:val="default"/>
          <w:rFonts w:hint="cs"/>
          <w:rtl/>
        </w:rPr>
        <w:t xml:space="preserve">מקום ציבורי" </w:t>
      </w:r>
      <w:r w:rsidR="00FD3A4E">
        <w:rPr>
          <w:rStyle w:val="default"/>
          <w:rtl/>
        </w:rPr>
        <w:t>–</w:t>
      </w:r>
      <w:r w:rsidR="00A71EB1">
        <w:rPr>
          <w:rStyle w:val="default"/>
          <w:rFonts w:hint="cs"/>
          <w:rtl/>
        </w:rPr>
        <w:t xml:space="preserve"> </w:t>
      </w:r>
      <w:r w:rsidR="001C6AA2">
        <w:rPr>
          <w:rStyle w:val="default"/>
          <w:rFonts w:hint="cs"/>
          <w:rtl/>
        </w:rPr>
        <w:t>כל מקום ש</w:t>
      </w:r>
      <w:r>
        <w:rPr>
          <w:rStyle w:val="default"/>
          <w:rFonts w:hint="cs"/>
          <w:rtl/>
        </w:rPr>
        <w:t>ה</w:t>
      </w:r>
      <w:r w:rsidR="001C6AA2">
        <w:rPr>
          <w:rStyle w:val="default"/>
          <w:rFonts w:hint="cs"/>
          <w:rtl/>
        </w:rPr>
        <w:t xml:space="preserve">ציבור </w:t>
      </w:r>
      <w:r>
        <w:rPr>
          <w:rStyle w:val="default"/>
          <w:rFonts w:hint="cs"/>
          <w:rtl/>
        </w:rPr>
        <w:t>רשאי להשתמש בו או לעבור בו, או משתמש או עובר בו למעשה,</w:t>
      </w:r>
      <w:r w:rsidR="001C6AA2">
        <w:rPr>
          <w:rStyle w:val="default"/>
          <w:rFonts w:hint="cs"/>
          <w:rtl/>
        </w:rPr>
        <w:t xml:space="preserve"> לרבות חצרות וחדרי מדרגות בבתים משותפים;</w:t>
      </w:r>
    </w:p>
    <w:p w14:paraId="73F98757" w14:textId="77777777" w:rsidR="001C6AA2" w:rsidRDefault="001C6AA2" w:rsidP="00A71EB1">
      <w:pPr>
        <w:pStyle w:val="P00"/>
        <w:spacing w:before="72"/>
        <w:ind w:left="0" w:right="1134"/>
        <w:rPr>
          <w:rStyle w:val="default"/>
          <w:rFonts w:hint="cs"/>
          <w:rtl/>
        </w:rPr>
      </w:pPr>
      <w:r>
        <w:rPr>
          <w:rStyle w:val="default"/>
          <w:rFonts w:hint="cs"/>
          <w:rtl/>
        </w:rPr>
        <w:tab/>
        <w:t xml:space="preserve">"בית משותף" </w:t>
      </w:r>
      <w:r>
        <w:rPr>
          <w:rStyle w:val="default"/>
          <w:rtl/>
        </w:rPr>
        <w:t>–</w:t>
      </w:r>
      <w:r>
        <w:rPr>
          <w:rStyle w:val="default"/>
          <w:rFonts w:hint="cs"/>
          <w:rtl/>
        </w:rPr>
        <w:t xml:space="preserve"> כל בית שיש בו יותר מדירת מגורים אחת.</w:t>
      </w:r>
    </w:p>
    <w:p w14:paraId="46C9FC9B" w14:textId="77777777" w:rsidR="00FD3A4E" w:rsidRDefault="0091524D" w:rsidP="004131AD">
      <w:pPr>
        <w:pStyle w:val="P00"/>
        <w:spacing w:before="72"/>
        <w:ind w:left="0" w:right="1134"/>
        <w:rPr>
          <w:rFonts w:cs="FrankRuehl" w:hint="cs"/>
          <w:rtl/>
          <w:lang w:eastAsia="en-US"/>
        </w:rPr>
      </w:pPr>
      <w:bookmarkStart w:id="1" w:name="Seif2"/>
      <w:bookmarkEnd w:id="1"/>
      <w:r>
        <w:rPr>
          <w:lang w:val="he-IL"/>
        </w:rPr>
        <w:pict w14:anchorId="5D9AF3B2">
          <v:rect id="_x0000_s1027" style="position:absolute;left:0;text-align:left;margin-left:464.5pt;margin-top:8.05pt;width:75.05pt;height:35.9pt;z-index:251644928" o:allowincell="f" filled="f" stroked="f" strokecolor="lime" strokeweight=".25pt">
            <v:textbox style="mso-next-textbox:#_x0000_s1027" inset="0,0,0,0">
              <w:txbxContent>
                <w:p w14:paraId="1840D34B" w14:textId="77777777" w:rsidR="009F5EA6" w:rsidRDefault="009F5EA6" w:rsidP="004131AD">
                  <w:pPr>
                    <w:spacing w:line="160" w:lineRule="exact"/>
                    <w:jc w:val="left"/>
                    <w:rPr>
                      <w:rFonts w:cs="Miriam" w:hint="cs"/>
                      <w:sz w:val="18"/>
                      <w:szCs w:val="18"/>
                      <w:rtl/>
                    </w:rPr>
                  </w:pPr>
                  <w:r>
                    <w:rPr>
                      <w:rFonts w:cs="Miriam" w:hint="cs"/>
                      <w:sz w:val="18"/>
                      <w:szCs w:val="18"/>
                      <w:rtl/>
                    </w:rPr>
                    <w:t>חובת רשיון, חיסון ולוחית מספר</w:t>
                  </w:r>
                </w:p>
                <w:p w14:paraId="09F698C6" w14:textId="77777777" w:rsidR="009F5EA6" w:rsidRDefault="009F5EA6" w:rsidP="009F5EA6">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תשמ"ז-1987</w:t>
                  </w:r>
                </w:p>
              </w:txbxContent>
            </v:textbox>
            <w10:anchorlock/>
          </v:rect>
        </w:pict>
      </w:r>
      <w:r>
        <w:rPr>
          <w:rStyle w:val="big-number"/>
          <w:rFonts w:cs="Miriam"/>
          <w:rtl/>
        </w:rPr>
        <w:t>2.</w:t>
      </w:r>
      <w:r>
        <w:rPr>
          <w:rStyle w:val="big-number"/>
          <w:rFonts w:cs="Miriam"/>
          <w:rtl/>
        </w:rPr>
        <w:tab/>
      </w:r>
      <w:r w:rsidR="001B3849">
        <w:rPr>
          <w:rFonts w:cs="FrankRuehl" w:hint="cs"/>
          <w:rtl/>
          <w:lang w:eastAsia="en-US"/>
        </w:rPr>
        <w:t>(א)</w:t>
      </w:r>
      <w:r w:rsidR="001B3849">
        <w:rPr>
          <w:rFonts w:cs="FrankRuehl" w:hint="cs"/>
          <w:rtl/>
          <w:lang w:eastAsia="en-US"/>
        </w:rPr>
        <w:tab/>
      </w:r>
      <w:r w:rsidR="00856BFE">
        <w:rPr>
          <w:rFonts w:cs="FrankRuehl" w:hint="cs"/>
          <w:rtl/>
          <w:lang w:eastAsia="en-US"/>
        </w:rPr>
        <w:t xml:space="preserve">לא יחזיק אדם </w:t>
      </w:r>
      <w:r w:rsidR="00A71EB1">
        <w:rPr>
          <w:rFonts w:cs="FrankRuehl" w:hint="cs"/>
          <w:rtl/>
          <w:lang w:eastAsia="en-US"/>
        </w:rPr>
        <w:t>כלב</w:t>
      </w:r>
      <w:r w:rsidR="003E0EDB">
        <w:rPr>
          <w:rFonts w:cs="FrankRuehl" w:hint="cs"/>
          <w:rtl/>
          <w:lang w:eastAsia="en-US"/>
        </w:rPr>
        <w:t xml:space="preserve"> </w:t>
      </w:r>
      <w:r w:rsidR="00856BFE">
        <w:rPr>
          <w:rFonts w:cs="FrankRuehl" w:hint="cs"/>
          <w:rtl/>
          <w:lang w:eastAsia="en-US"/>
        </w:rPr>
        <w:t xml:space="preserve">בתחום העיריה אלא </w:t>
      </w:r>
      <w:r w:rsidR="004131AD">
        <w:rPr>
          <w:rFonts w:cs="FrankRuehl" w:hint="cs"/>
          <w:rtl/>
          <w:lang w:eastAsia="en-US"/>
        </w:rPr>
        <w:t>אם חוסן נגד כלבת וניתן עליו</w:t>
      </w:r>
      <w:r w:rsidR="00A71EB1">
        <w:rPr>
          <w:rFonts w:cs="FrankRuehl" w:hint="cs"/>
          <w:rtl/>
          <w:lang w:eastAsia="en-US"/>
        </w:rPr>
        <w:t xml:space="preserve"> רשיון מאת </w:t>
      </w:r>
      <w:r w:rsidR="00FD3A4E">
        <w:rPr>
          <w:rFonts w:cs="FrankRuehl" w:hint="cs"/>
          <w:rtl/>
          <w:lang w:eastAsia="en-US"/>
        </w:rPr>
        <w:t>ראש העיריה</w:t>
      </w:r>
      <w:r w:rsidR="009F5EA6">
        <w:rPr>
          <w:rFonts w:cs="FrankRuehl" w:hint="cs"/>
          <w:rtl/>
          <w:lang w:eastAsia="en-US"/>
        </w:rPr>
        <w:t xml:space="preserve"> ובהתאם לתנאי הרשיון</w:t>
      </w:r>
      <w:r w:rsidR="00FD3A4E">
        <w:rPr>
          <w:rFonts w:cs="FrankRuehl" w:hint="cs"/>
          <w:rtl/>
          <w:lang w:eastAsia="en-US"/>
        </w:rPr>
        <w:t xml:space="preserve"> </w:t>
      </w:r>
      <w:r w:rsidR="004131AD">
        <w:rPr>
          <w:rFonts w:cs="FrankRuehl" w:hint="cs"/>
          <w:rtl/>
          <w:lang w:eastAsia="en-US"/>
        </w:rPr>
        <w:t>ועל צוואו לוחית מספר</w:t>
      </w:r>
      <w:r w:rsidR="00FD3A4E">
        <w:rPr>
          <w:rFonts w:cs="FrankRuehl" w:hint="cs"/>
          <w:rtl/>
          <w:lang w:eastAsia="en-US"/>
        </w:rPr>
        <w:t>.</w:t>
      </w:r>
    </w:p>
    <w:p w14:paraId="4DECA4A5" w14:textId="77777777" w:rsidR="00A71EB1" w:rsidRDefault="00A71EB1" w:rsidP="004131AD">
      <w:pPr>
        <w:pStyle w:val="P00"/>
        <w:spacing w:before="72"/>
        <w:ind w:left="0" w:right="1134"/>
        <w:rPr>
          <w:rFonts w:cs="FrankRuehl" w:hint="cs"/>
          <w:rtl/>
          <w:lang w:eastAsia="en-US"/>
        </w:rPr>
      </w:pPr>
      <w:r>
        <w:rPr>
          <w:rFonts w:cs="FrankRuehl" w:hint="cs"/>
          <w:rtl/>
          <w:lang w:eastAsia="en-US"/>
        </w:rPr>
        <w:tab/>
        <w:t>(</w:t>
      </w:r>
      <w:r w:rsidR="004131AD">
        <w:rPr>
          <w:rFonts w:cs="FrankRuehl" w:hint="cs"/>
          <w:rtl/>
          <w:lang w:eastAsia="en-US"/>
        </w:rPr>
        <w:t>ב</w:t>
      </w:r>
      <w:r>
        <w:rPr>
          <w:rFonts w:cs="FrankRuehl" w:hint="cs"/>
          <w:rtl/>
          <w:lang w:eastAsia="en-US"/>
        </w:rPr>
        <w:t>)</w:t>
      </w:r>
      <w:r>
        <w:rPr>
          <w:rFonts w:cs="FrankRuehl" w:hint="cs"/>
          <w:rtl/>
          <w:lang w:eastAsia="en-US"/>
        </w:rPr>
        <w:tab/>
        <w:t>אדם השוהה זמנית בתחום העיריה ומחזיק כלב ברשותו, וכן תושב העיריה המחזיק כלב לפיקוח זמני, לא יהי</w:t>
      </w:r>
      <w:r w:rsidR="004131AD">
        <w:rPr>
          <w:rFonts w:cs="FrankRuehl" w:hint="cs"/>
          <w:rtl/>
          <w:lang w:eastAsia="en-US"/>
        </w:rPr>
        <w:t>ו</w:t>
      </w:r>
      <w:r>
        <w:rPr>
          <w:rFonts w:cs="FrankRuehl" w:hint="cs"/>
          <w:rtl/>
          <w:lang w:eastAsia="en-US"/>
        </w:rPr>
        <w:t xml:space="preserve"> חייב</w:t>
      </w:r>
      <w:r w:rsidR="004131AD">
        <w:rPr>
          <w:rFonts w:cs="FrankRuehl" w:hint="cs"/>
          <w:rtl/>
          <w:lang w:eastAsia="en-US"/>
        </w:rPr>
        <w:t>ים</w:t>
      </w:r>
      <w:r>
        <w:rPr>
          <w:rFonts w:cs="FrankRuehl" w:hint="cs"/>
          <w:rtl/>
          <w:lang w:eastAsia="en-US"/>
        </w:rPr>
        <w:t xml:space="preserve"> ברשיון </w:t>
      </w:r>
      <w:r w:rsidR="004131AD">
        <w:rPr>
          <w:rFonts w:cs="FrankRuehl" w:hint="cs"/>
          <w:rtl/>
          <w:lang w:eastAsia="en-US"/>
        </w:rPr>
        <w:t>ובלוחית מספר</w:t>
      </w:r>
      <w:r>
        <w:rPr>
          <w:rFonts w:cs="FrankRuehl" w:hint="cs"/>
          <w:rtl/>
          <w:lang w:eastAsia="en-US"/>
        </w:rPr>
        <w:t xml:space="preserve">, ובלבד שתקופת </w:t>
      </w:r>
      <w:r w:rsidR="004131AD">
        <w:rPr>
          <w:rFonts w:cs="FrankRuehl" w:hint="cs"/>
          <w:rtl/>
          <w:lang w:eastAsia="en-US"/>
        </w:rPr>
        <w:t>ההחזקה לא תעלה על חמישה עשר יו</w:t>
      </w:r>
      <w:r>
        <w:rPr>
          <w:rFonts w:cs="FrankRuehl" w:hint="cs"/>
          <w:rtl/>
          <w:lang w:eastAsia="en-US"/>
        </w:rPr>
        <w:t>ם</w:t>
      </w:r>
      <w:r w:rsidR="004131AD">
        <w:rPr>
          <w:rFonts w:cs="FrankRuehl" w:hint="cs"/>
          <w:rtl/>
          <w:lang w:eastAsia="en-US"/>
        </w:rPr>
        <w:t xml:space="preserve"> אלא אם יש להם רשיון תקף מרשות מקומית אחרת</w:t>
      </w:r>
      <w:r>
        <w:rPr>
          <w:rFonts w:cs="FrankRuehl" w:hint="cs"/>
          <w:rtl/>
          <w:lang w:eastAsia="en-US"/>
        </w:rPr>
        <w:t>.</w:t>
      </w:r>
    </w:p>
    <w:p w14:paraId="0A751BB8" w14:textId="77777777" w:rsidR="0091524D" w:rsidRDefault="0091524D" w:rsidP="004131AD">
      <w:pPr>
        <w:pStyle w:val="P00"/>
        <w:spacing w:before="72"/>
        <w:ind w:left="0" w:right="1134"/>
        <w:rPr>
          <w:rFonts w:cs="FrankRuehl" w:hint="cs"/>
          <w:rtl/>
          <w:lang w:eastAsia="en-US"/>
        </w:rPr>
      </w:pPr>
      <w:bookmarkStart w:id="2" w:name="Seif3"/>
      <w:bookmarkEnd w:id="2"/>
      <w:r>
        <w:rPr>
          <w:lang w:val="he-IL"/>
        </w:rPr>
        <w:pict w14:anchorId="1C83E841">
          <v:rect id="_x0000_s1028" style="position:absolute;left:0;text-align:left;margin-left:464.35pt;margin-top:7.1pt;width:75.05pt;height:16.9pt;z-index:251645952" o:allowincell="f" filled="f" stroked="f" strokecolor="lime" strokeweight=".25pt">
            <v:textbox style="mso-next-textbox:#_x0000_s1028" inset="0,0,0,0">
              <w:txbxContent>
                <w:p w14:paraId="0E560C9A" w14:textId="77777777" w:rsidR="009F5EA6" w:rsidRDefault="009F5EA6" w:rsidP="004131AD">
                  <w:pPr>
                    <w:spacing w:line="160" w:lineRule="exact"/>
                    <w:jc w:val="left"/>
                    <w:rPr>
                      <w:rFonts w:cs="Miriam" w:hint="cs"/>
                      <w:sz w:val="18"/>
                      <w:szCs w:val="18"/>
                      <w:rtl/>
                    </w:rPr>
                  </w:pPr>
                  <w:r>
                    <w:rPr>
                      <w:rFonts w:cs="Miriam" w:hint="cs"/>
                      <w:sz w:val="18"/>
                      <w:szCs w:val="18"/>
                      <w:rtl/>
                    </w:rPr>
                    <w:t>משך רשיון ותקפו</w:t>
                  </w:r>
                </w:p>
              </w:txbxContent>
            </v:textbox>
            <w10:anchorlock/>
          </v:rect>
        </w:pict>
      </w:r>
      <w:r>
        <w:rPr>
          <w:rStyle w:val="big-number"/>
          <w:rFonts w:cs="Miriam"/>
          <w:rtl/>
        </w:rPr>
        <w:t>3.</w:t>
      </w:r>
      <w:r>
        <w:rPr>
          <w:rStyle w:val="big-number"/>
          <w:rFonts w:cs="Miriam"/>
          <w:rtl/>
        </w:rPr>
        <w:tab/>
      </w:r>
      <w:r w:rsidR="00DB0435">
        <w:rPr>
          <w:rFonts w:cs="FrankRuehl" w:hint="cs"/>
          <w:rtl/>
          <w:lang w:eastAsia="en-US"/>
        </w:rPr>
        <w:t>(א)</w:t>
      </w:r>
      <w:r w:rsidR="00DB0435">
        <w:rPr>
          <w:rFonts w:cs="FrankRuehl" w:hint="cs"/>
          <w:rtl/>
          <w:lang w:eastAsia="en-US"/>
        </w:rPr>
        <w:tab/>
      </w:r>
      <w:r w:rsidR="004131AD">
        <w:rPr>
          <w:rFonts w:cs="FrankRuehl" w:hint="cs"/>
          <w:rtl/>
          <w:lang w:eastAsia="en-US"/>
        </w:rPr>
        <w:t>אדם הרוצה</w:t>
      </w:r>
      <w:r w:rsidR="00DB0435">
        <w:rPr>
          <w:rFonts w:cs="FrankRuehl" w:hint="cs"/>
          <w:rtl/>
          <w:lang w:eastAsia="en-US"/>
        </w:rPr>
        <w:t xml:space="preserve"> </w:t>
      </w:r>
      <w:r w:rsidR="004131AD">
        <w:rPr>
          <w:rFonts w:cs="FrankRuehl" w:hint="cs"/>
          <w:rtl/>
          <w:lang w:eastAsia="en-US"/>
        </w:rPr>
        <w:t>ב</w:t>
      </w:r>
      <w:r w:rsidR="00DB0435">
        <w:rPr>
          <w:rFonts w:cs="FrankRuehl" w:hint="cs"/>
          <w:rtl/>
          <w:lang w:eastAsia="en-US"/>
        </w:rPr>
        <w:t xml:space="preserve">רשיון יגיש לעיריה </w:t>
      </w:r>
      <w:r w:rsidR="004131AD">
        <w:rPr>
          <w:rFonts w:cs="FrankRuehl" w:hint="cs"/>
          <w:rtl/>
          <w:lang w:eastAsia="en-US"/>
        </w:rPr>
        <w:t>בקשה על כך</w:t>
      </w:r>
      <w:r w:rsidR="00DB0435">
        <w:rPr>
          <w:rFonts w:cs="FrankRuehl" w:hint="cs"/>
          <w:rtl/>
          <w:lang w:eastAsia="en-US"/>
        </w:rPr>
        <w:t xml:space="preserve">; אישר ראש העיריה את </w:t>
      </w:r>
      <w:r w:rsidR="004131AD">
        <w:rPr>
          <w:rFonts w:cs="FrankRuehl" w:hint="cs"/>
          <w:rtl/>
          <w:lang w:eastAsia="en-US"/>
        </w:rPr>
        <w:t>בקשתו</w:t>
      </w:r>
      <w:r w:rsidR="00DB0435">
        <w:rPr>
          <w:rFonts w:cs="FrankRuehl" w:hint="cs"/>
          <w:rtl/>
          <w:lang w:eastAsia="en-US"/>
        </w:rPr>
        <w:t xml:space="preserve">, יתן </w:t>
      </w:r>
      <w:r w:rsidR="004131AD">
        <w:rPr>
          <w:rFonts w:cs="FrankRuehl" w:hint="cs"/>
          <w:rtl/>
          <w:lang w:eastAsia="en-US"/>
        </w:rPr>
        <w:t xml:space="preserve">לו, לאחר תשלום </w:t>
      </w:r>
      <w:r w:rsidR="00DB0435">
        <w:rPr>
          <w:rFonts w:cs="FrankRuehl" w:hint="cs"/>
          <w:rtl/>
          <w:lang w:eastAsia="en-US"/>
        </w:rPr>
        <w:t>האגרה שנקבעה בסעיף 4</w:t>
      </w:r>
      <w:r w:rsidR="004131AD">
        <w:rPr>
          <w:rFonts w:cs="FrankRuehl" w:hint="cs"/>
          <w:rtl/>
          <w:lang w:eastAsia="en-US"/>
        </w:rPr>
        <w:t>,</w:t>
      </w:r>
      <w:r w:rsidR="00DB0435">
        <w:rPr>
          <w:rFonts w:cs="FrankRuehl" w:hint="cs"/>
          <w:rtl/>
          <w:lang w:eastAsia="en-US"/>
        </w:rPr>
        <w:t xml:space="preserve"> </w:t>
      </w:r>
      <w:r w:rsidR="004131AD">
        <w:rPr>
          <w:rFonts w:cs="FrankRuehl" w:hint="cs"/>
          <w:rtl/>
          <w:lang w:eastAsia="en-US"/>
        </w:rPr>
        <w:t>רשיון ולוחית מספר</w:t>
      </w:r>
      <w:r w:rsidR="00DB0435">
        <w:rPr>
          <w:rFonts w:cs="FrankRuehl" w:hint="cs"/>
          <w:rtl/>
          <w:lang w:eastAsia="en-US"/>
        </w:rPr>
        <w:t>.</w:t>
      </w:r>
    </w:p>
    <w:p w14:paraId="49B52A26" w14:textId="77777777" w:rsidR="00DB0435" w:rsidRDefault="00DB0435" w:rsidP="004131AD">
      <w:pPr>
        <w:pStyle w:val="P00"/>
        <w:spacing w:before="72"/>
        <w:ind w:left="0" w:right="1134"/>
        <w:rPr>
          <w:rFonts w:cs="FrankRuehl" w:hint="cs"/>
          <w:rtl/>
          <w:lang w:eastAsia="en-US"/>
        </w:rPr>
      </w:pPr>
      <w:r>
        <w:rPr>
          <w:rFonts w:cs="FrankRuehl" w:hint="cs"/>
          <w:rtl/>
          <w:lang w:eastAsia="en-US"/>
        </w:rPr>
        <w:tab/>
        <w:t>(</w:t>
      </w:r>
      <w:r w:rsidR="004131AD">
        <w:rPr>
          <w:rFonts w:cs="FrankRuehl" w:hint="cs"/>
          <w:rtl/>
          <w:lang w:eastAsia="en-US"/>
        </w:rPr>
        <w:t>ב</w:t>
      </w:r>
      <w:r>
        <w:rPr>
          <w:rFonts w:cs="FrankRuehl" w:hint="cs"/>
          <w:rtl/>
          <w:lang w:eastAsia="en-US"/>
        </w:rPr>
        <w:t>)</w:t>
      </w:r>
      <w:r>
        <w:rPr>
          <w:rFonts w:cs="FrankRuehl" w:hint="cs"/>
          <w:rtl/>
          <w:lang w:eastAsia="en-US"/>
        </w:rPr>
        <w:tab/>
      </w:r>
      <w:r w:rsidR="004131AD">
        <w:rPr>
          <w:rFonts w:cs="FrankRuehl" w:hint="cs"/>
          <w:rtl/>
          <w:lang w:eastAsia="en-US"/>
        </w:rPr>
        <w:t>ראש העיריה</w:t>
      </w:r>
      <w:r>
        <w:rPr>
          <w:rFonts w:cs="FrankRuehl" w:hint="cs"/>
          <w:rtl/>
          <w:lang w:eastAsia="en-US"/>
        </w:rPr>
        <w:t xml:space="preserve"> ינהל פנקס שיירשמו </w:t>
      </w:r>
      <w:r w:rsidR="004131AD">
        <w:rPr>
          <w:rFonts w:cs="FrankRuehl" w:hint="cs"/>
          <w:rtl/>
          <w:lang w:eastAsia="en-US"/>
        </w:rPr>
        <w:t xml:space="preserve">בו </w:t>
      </w:r>
      <w:r>
        <w:rPr>
          <w:rFonts w:cs="FrankRuehl" w:hint="cs"/>
          <w:rtl/>
          <w:lang w:eastAsia="en-US"/>
        </w:rPr>
        <w:t xml:space="preserve">פרטים מלאים על כל כלב שניתן </w:t>
      </w:r>
      <w:r w:rsidR="004131AD">
        <w:rPr>
          <w:rFonts w:cs="FrankRuehl" w:hint="cs"/>
          <w:rtl/>
          <w:lang w:eastAsia="en-US"/>
        </w:rPr>
        <w:t xml:space="preserve">עליו </w:t>
      </w:r>
      <w:r>
        <w:rPr>
          <w:rFonts w:cs="FrankRuehl" w:hint="cs"/>
          <w:rtl/>
          <w:lang w:eastAsia="en-US"/>
        </w:rPr>
        <w:t>רשיון, ו</w:t>
      </w:r>
      <w:r w:rsidR="004131AD">
        <w:rPr>
          <w:rFonts w:cs="FrankRuehl" w:hint="cs"/>
          <w:rtl/>
          <w:lang w:eastAsia="en-US"/>
        </w:rPr>
        <w:t xml:space="preserve">כל </w:t>
      </w:r>
      <w:r>
        <w:rPr>
          <w:rFonts w:cs="FrankRuehl" w:hint="cs"/>
          <w:rtl/>
          <w:lang w:eastAsia="en-US"/>
        </w:rPr>
        <w:t>בעל כלב ימציא</w:t>
      </w:r>
      <w:r w:rsidR="004131AD">
        <w:rPr>
          <w:rFonts w:cs="FrankRuehl" w:hint="cs"/>
          <w:rtl/>
          <w:lang w:eastAsia="en-US"/>
        </w:rPr>
        <w:t xml:space="preserve"> לראש העיריה את הפרטים האמורים</w:t>
      </w:r>
      <w:r>
        <w:rPr>
          <w:rFonts w:cs="FrankRuehl" w:hint="cs"/>
          <w:rtl/>
          <w:lang w:eastAsia="en-US"/>
        </w:rPr>
        <w:t xml:space="preserve"> לפי דרישתו.</w:t>
      </w:r>
    </w:p>
    <w:p w14:paraId="461ED882" w14:textId="77777777" w:rsidR="00DB0435" w:rsidRDefault="00DB0435" w:rsidP="004131AD">
      <w:pPr>
        <w:pStyle w:val="P00"/>
        <w:spacing w:before="72"/>
        <w:ind w:left="0" w:right="1134"/>
        <w:rPr>
          <w:rFonts w:cs="FrankRuehl" w:hint="cs"/>
          <w:rtl/>
          <w:lang w:eastAsia="en-US"/>
        </w:rPr>
      </w:pPr>
      <w:r>
        <w:rPr>
          <w:rFonts w:cs="FrankRuehl" w:hint="cs"/>
          <w:rtl/>
          <w:lang w:eastAsia="en-US"/>
        </w:rPr>
        <w:tab/>
        <w:t>(</w:t>
      </w:r>
      <w:r w:rsidR="004131AD">
        <w:rPr>
          <w:rFonts w:cs="FrankRuehl" w:hint="cs"/>
          <w:rtl/>
          <w:lang w:eastAsia="en-US"/>
        </w:rPr>
        <w:t>ג</w:t>
      </w:r>
      <w:r>
        <w:rPr>
          <w:rFonts w:cs="FrankRuehl" w:hint="cs"/>
          <w:rtl/>
          <w:lang w:eastAsia="en-US"/>
        </w:rPr>
        <w:t>)</w:t>
      </w:r>
      <w:r>
        <w:rPr>
          <w:rFonts w:cs="FrankRuehl" w:hint="cs"/>
          <w:rtl/>
          <w:lang w:eastAsia="en-US"/>
        </w:rPr>
        <w:tab/>
        <w:t>רשיון שניתן לפי חוק עזר זה</w:t>
      </w:r>
      <w:r w:rsidR="004131AD">
        <w:rPr>
          <w:rFonts w:cs="FrankRuehl" w:hint="cs"/>
          <w:rtl/>
          <w:lang w:eastAsia="en-US"/>
        </w:rPr>
        <w:t>,</w:t>
      </w:r>
      <w:r>
        <w:rPr>
          <w:rFonts w:cs="FrankRuehl" w:hint="cs"/>
          <w:rtl/>
          <w:lang w:eastAsia="en-US"/>
        </w:rPr>
        <w:t xml:space="preserve"> </w:t>
      </w:r>
      <w:r w:rsidR="004131AD">
        <w:rPr>
          <w:rFonts w:cs="FrankRuehl" w:hint="cs"/>
          <w:rtl/>
          <w:lang w:eastAsia="en-US"/>
        </w:rPr>
        <w:t>תוקפו ל</w:t>
      </w:r>
      <w:r>
        <w:rPr>
          <w:rFonts w:cs="FrankRuehl" w:hint="cs"/>
          <w:rtl/>
          <w:lang w:eastAsia="en-US"/>
        </w:rPr>
        <w:t>שנה</w:t>
      </w:r>
      <w:r w:rsidR="004131AD">
        <w:rPr>
          <w:rFonts w:cs="FrankRuehl" w:hint="cs"/>
          <w:rtl/>
          <w:lang w:eastAsia="en-US"/>
        </w:rPr>
        <w:t xml:space="preserve"> אחת בלבד</w:t>
      </w:r>
      <w:r>
        <w:rPr>
          <w:rFonts w:cs="FrankRuehl" w:hint="cs"/>
          <w:rtl/>
          <w:lang w:eastAsia="en-US"/>
        </w:rPr>
        <w:t>.</w:t>
      </w:r>
    </w:p>
    <w:p w14:paraId="2864D1DD" w14:textId="77777777" w:rsidR="009F5EA6" w:rsidRDefault="009F5EA6" w:rsidP="009F5EA6">
      <w:pPr>
        <w:pStyle w:val="P00"/>
        <w:spacing w:before="72"/>
        <w:ind w:left="0" w:right="1134"/>
        <w:rPr>
          <w:rStyle w:val="default"/>
          <w:rFonts w:hint="cs"/>
          <w:rtl/>
        </w:rPr>
      </w:pPr>
      <w:r>
        <w:rPr>
          <w:rFonts w:ascii="FrankRuehl" w:hAnsi="FrankRuehl" w:cs="FrankRuehl" w:hint="cs"/>
          <w:sz w:val="26"/>
          <w:rtl/>
          <w:lang w:eastAsia="en-US"/>
        </w:rPr>
        <w:pict w14:anchorId="0B71D15F">
          <v:shape id="_x0000_s1260" type="#_x0000_t202" style="position:absolute;left:0;text-align:left;margin-left:470.25pt;margin-top:7.15pt;width:1in;height:22.4pt;z-index:251659264" filled="f" stroked="f">
            <v:textbox inset="1mm,0,1mm,0">
              <w:txbxContent>
                <w:p w14:paraId="1C1AF4F1" w14:textId="77777777" w:rsidR="009F5EA6" w:rsidRDefault="009F5EA6" w:rsidP="009F5EA6">
                  <w:pPr>
                    <w:spacing w:line="160" w:lineRule="exact"/>
                    <w:jc w:val="left"/>
                    <w:rPr>
                      <w:rFonts w:cs="Miriam" w:hint="cs"/>
                      <w:sz w:val="18"/>
                      <w:szCs w:val="18"/>
                      <w:rtl/>
                    </w:rPr>
                  </w:pPr>
                  <w:r>
                    <w:rPr>
                      <w:rFonts w:cs="Miriam" w:hint="cs"/>
                      <w:sz w:val="18"/>
                      <w:szCs w:val="18"/>
                      <w:rtl/>
                    </w:rPr>
                    <w:t>תיקון (מס' 2) תשמ"ז-1987</w:t>
                  </w:r>
                </w:p>
              </w:txbxContent>
            </v:textbox>
            <w10:anchorlock/>
          </v:shape>
        </w:pict>
      </w:r>
      <w:r>
        <w:rPr>
          <w:rStyle w:val="default"/>
          <w:rFonts w:hint="cs"/>
          <w:rtl/>
        </w:rPr>
        <w:tab/>
        <w:t>(ד)</w:t>
      </w:r>
      <w:r>
        <w:rPr>
          <w:rStyle w:val="default"/>
          <w:rFonts w:hint="cs"/>
          <w:rtl/>
        </w:rPr>
        <w:tab/>
        <w:t>בעל כלב חייב להודיע לראש העיריה על כל שינוי שחל בפרטים הכלולים ברשיון תוך 30 ימים מיום השינוי.</w:t>
      </w:r>
    </w:p>
    <w:p w14:paraId="3ED3CE92" w14:textId="77777777" w:rsidR="009F5EA6" w:rsidRDefault="009F5EA6" w:rsidP="009F5EA6">
      <w:pPr>
        <w:pStyle w:val="P00"/>
        <w:spacing w:before="72"/>
        <w:ind w:left="0" w:right="1134"/>
        <w:rPr>
          <w:rStyle w:val="default"/>
          <w:rFonts w:hint="cs"/>
          <w:rtl/>
        </w:rPr>
      </w:pPr>
      <w:r>
        <w:rPr>
          <w:rFonts w:ascii="FrankRuehl" w:hAnsi="FrankRuehl" w:cs="FrankRuehl" w:hint="cs"/>
          <w:sz w:val="26"/>
          <w:rtl/>
          <w:lang w:eastAsia="en-US"/>
        </w:rPr>
        <w:pict w14:anchorId="2879CF21">
          <v:shape id="_x0000_s1261" type="#_x0000_t202" style="position:absolute;left:0;text-align:left;margin-left:470.25pt;margin-top:7.15pt;width:1in;height:22.4pt;z-index:251660288" filled="f" stroked="f">
            <v:textbox inset="1mm,0,1mm,0">
              <w:txbxContent>
                <w:p w14:paraId="10077EE2" w14:textId="77777777" w:rsidR="009F5EA6" w:rsidRDefault="009F5EA6" w:rsidP="009F5EA6">
                  <w:pPr>
                    <w:spacing w:line="160" w:lineRule="exact"/>
                    <w:jc w:val="left"/>
                    <w:rPr>
                      <w:rFonts w:cs="Miriam" w:hint="cs"/>
                      <w:sz w:val="18"/>
                      <w:szCs w:val="18"/>
                      <w:rtl/>
                    </w:rPr>
                  </w:pPr>
                  <w:r>
                    <w:rPr>
                      <w:rFonts w:cs="Miriam" w:hint="cs"/>
                      <w:sz w:val="18"/>
                      <w:szCs w:val="18"/>
                      <w:rtl/>
                    </w:rPr>
                    <w:t>תיקון (מס' 2) תשמ"ז-1987</w:t>
                  </w:r>
                </w:p>
              </w:txbxContent>
            </v:textbox>
            <w10:anchorlock/>
          </v:shape>
        </w:pict>
      </w:r>
      <w:r>
        <w:rPr>
          <w:rStyle w:val="default"/>
          <w:rFonts w:hint="cs"/>
          <w:rtl/>
        </w:rPr>
        <w:tab/>
        <w:t>(ה)</w:t>
      </w:r>
      <w:r>
        <w:rPr>
          <w:rStyle w:val="default"/>
          <w:rFonts w:hint="cs"/>
          <w:rtl/>
        </w:rPr>
        <w:tab/>
        <w:t>בעל כלב חייב להביאו לחיסון נגד כלבת במועד ובמקום שיקבע המנהל.</w:t>
      </w:r>
    </w:p>
    <w:p w14:paraId="5EA89539" w14:textId="77777777" w:rsidR="00DA076B" w:rsidRDefault="0091524D" w:rsidP="00B94955">
      <w:pPr>
        <w:pStyle w:val="P00"/>
        <w:spacing w:before="72"/>
        <w:ind w:left="0" w:right="1134"/>
        <w:rPr>
          <w:rStyle w:val="default"/>
          <w:rFonts w:hint="cs"/>
          <w:rtl/>
        </w:rPr>
      </w:pPr>
      <w:bookmarkStart w:id="3" w:name="Seif6"/>
      <w:bookmarkEnd w:id="3"/>
      <w:r>
        <w:rPr>
          <w:lang w:val="he-IL"/>
        </w:rPr>
        <w:pict w14:anchorId="640BDF81">
          <v:rect id="_x0000_s1067" style="position:absolute;left:0;text-align:left;margin-left:464.5pt;margin-top:6.8pt;width:75.05pt;height:17.9pt;z-index:251649024" filled="f" stroked="f" strokecolor="lime" strokeweight=".25pt">
            <v:textbox style="mso-next-textbox:#_x0000_s1067" inset="0,0,0,0">
              <w:txbxContent>
                <w:p w14:paraId="1D53D61D" w14:textId="77777777" w:rsidR="009F5EA6" w:rsidRDefault="009F5EA6" w:rsidP="00396DCF">
                  <w:pPr>
                    <w:spacing w:line="160" w:lineRule="exact"/>
                    <w:jc w:val="left"/>
                    <w:rPr>
                      <w:rFonts w:cs="Miriam" w:hint="cs"/>
                      <w:sz w:val="18"/>
                      <w:szCs w:val="18"/>
                      <w:rtl/>
                    </w:rPr>
                  </w:pPr>
                  <w:r>
                    <w:rPr>
                      <w:rFonts w:cs="Miriam" w:hint="cs"/>
                      <w:sz w:val="18"/>
                      <w:szCs w:val="18"/>
                      <w:rtl/>
                    </w:rPr>
                    <w:t>אגרה</w:t>
                  </w:r>
                </w:p>
                <w:p w14:paraId="3449E61C" w14:textId="77777777" w:rsidR="009F5EA6" w:rsidRDefault="009F5EA6" w:rsidP="00B94955">
                  <w:pPr>
                    <w:spacing w:line="160" w:lineRule="exact"/>
                    <w:jc w:val="left"/>
                    <w:rPr>
                      <w:rFonts w:cs="Miriam" w:hint="cs"/>
                      <w:sz w:val="18"/>
                      <w:szCs w:val="18"/>
                      <w:rtl/>
                    </w:rPr>
                  </w:pPr>
                  <w:r>
                    <w:rPr>
                      <w:rFonts w:cs="Miriam" w:hint="cs"/>
                      <w:sz w:val="18"/>
                      <w:szCs w:val="18"/>
                      <w:rtl/>
                    </w:rPr>
                    <w:t>תיקון תשמ"</w:t>
                  </w:r>
                  <w:r w:rsidR="00B94955">
                    <w:rPr>
                      <w:rFonts w:cs="Miriam" w:hint="cs"/>
                      <w:sz w:val="18"/>
                      <w:szCs w:val="18"/>
                      <w:rtl/>
                    </w:rPr>
                    <w:t>ח</w:t>
                  </w:r>
                  <w:r>
                    <w:rPr>
                      <w:rFonts w:cs="Miriam" w:hint="cs"/>
                      <w:sz w:val="18"/>
                      <w:szCs w:val="18"/>
                      <w:rtl/>
                    </w:rPr>
                    <w:t>-198</w:t>
                  </w:r>
                  <w:r w:rsidR="00B94955">
                    <w:rPr>
                      <w:rFonts w:cs="Miriam" w:hint="cs"/>
                      <w:sz w:val="18"/>
                      <w:szCs w:val="18"/>
                      <w:rtl/>
                    </w:rPr>
                    <w:t>8</w:t>
                  </w:r>
                </w:p>
              </w:txbxContent>
            </v:textbox>
            <w10:anchorlock/>
          </v:rect>
        </w:pict>
      </w:r>
      <w:r>
        <w:rPr>
          <w:rStyle w:val="big-number"/>
          <w:rFonts w:cs="Miriam" w:hint="cs"/>
          <w:rtl/>
        </w:rPr>
        <w:t>4</w:t>
      </w:r>
      <w:r>
        <w:rPr>
          <w:rStyle w:val="big-number"/>
          <w:rFonts w:cs="Miriam"/>
          <w:rtl/>
        </w:rPr>
        <w:t>.</w:t>
      </w:r>
      <w:r>
        <w:rPr>
          <w:rStyle w:val="big-number"/>
          <w:rFonts w:cs="Miriam"/>
          <w:rtl/>
        </w:rPr>
        <w:tab/>
      </w:r>
      <w:r w:rsidR="00DB0435">
        <w:rPr>
          <w:rStyle w:val="default"/>
          <w:rFonts w:hint="cs"/>
          <w:rtl/>
        </w:rPr>
        <w:t>(א)</w:t>
      </w:r>
      <w:r w:rsidR="00DB0435">
        <w:rPr>
          <w:rStyle w:val="default"/>
          <w:rFonts w:hint="cs"/>
          <w:rtl/>
        </w:rPr>
        <w:tab/>
        <w:t xml:space="preserve">ראש העיריה יגבה אגרה </w:t>
      </w:r>
      <w:r w:rsidR="00C55141">
        <w:rPr>
          <w:rStyle w:val="default"/>
          <w:rFonts w:hint="cs"/>
          <w:rtl/>
        </w:rPr>
        <w:t xml:space="preserve">של </w:t>
      </w:r>
      <w:r w:rsidR="00B94955">
        <w:rPr>
          <w:rStyle w:val="default"/>
          <w:rFonts w:hint="cs"/>
          <w:rtl/>
        </w:rPr>
        <w:t>20</w:t>
      </w:r>
      <w:r w:rsidR="008964E9">
        <w:rPr>
          <w:rStyle w:val="default"/>
          <w:rFonts w:hint="cs"/>
          <w:rtl/>
        </w:rPr>
        <w:t xml:space="preserve"> שקלים חדשים</w:t>
      </w:r>
      <w:r w:rsidR="00C55141">
        <w:rPr>
          <w:rStyle w:val="default"/>
          <w:rFonts w:hint="cs"/>
          <w:rtl/>
        </w:rPr>
        <w:t xml:space="preserve"> בעד כל רשיון וכן אגרה של </w:t>
      </w:r>
      <w:r w:rsidR="008964E9">
        <w:rPr>
          <w:rStyle w:val="default"/>
          <w:rFonts w:hint="cs"/>
          <w:rtl/>
        </w:rPr>
        <w:t>4.30</w:t>
      </w:r>
      <w:r w:rsidR="004229EF">
        <w:rPr>
          <w:rStyle w:val="default"/>
          <w:rFonts w:hint="cs"/>
          <w:rtl/>
        </w:rPr>
        <w:t xml:space="preserve"> </w:t>
      </w:r>
      <w:r w:rsidR="004229EF">
        <w:rPr>
          <w:rStyle w:val="default"/>
          <w:rFonts w:hint="cs"/>
          <w:rtl/>
        </w:rPr>
        <w:lastRenderedPageBreak/>
        <w:t>שקלים</w:t>
      </w:r>
      <w:r w:rsidR="00C55141">
        <w:rPr>
          <w:rStyle w:val="default"/>
          <w:rFonts w:hint="cs"/>
          <w:rtl/>
        </w:rPr>
        <w:t xml:space="preserve"> </w:t>
      </w:r>
      <w:r w:rsidR="008964E9">
        <w:rPr>
          <w:rStyle w:val="default"/>
          <w:rFonts w:hint="cs"/>
          <w:rtl/>
        </w:rPr>
        <w:t xml:space="preserve">חדשים </w:t>
      </w:r>
      <w:r w:rsidR="00C55141">
        <w:rPr>
          <w:rStyle w:val="default"/>
          <w:rFonts w:hint="cs"/>
          <w:rtl/>
        </w:rPr>
        <w:t>בעד כל לוחית</w:t>
      </w:r>
      <w:r w:rsidR="00417047">
        <w:rPr>
          <w:rStyle w:val="default"/>
          <w:rFonts w:hint="cs"/>
          <w:rtl/>
        </w:rPr>
        <w:t>-מספר</w:t>
      </w:r>
      <w:r w:rsidR="00DB0435">
        <w:rPr>
          <w:rStyle w:val="default"/>
          <w:rFonts w:hint="cs"/>
          <w:rtl/>
        </w:rPr>
        <w:t>.</w:t>
      </w:r>
    </w:p>
    <w:p w14:paraId="047191EA" w14:textId="77777777" w:rsidR="00DB0435" w:rsidRDefault="00DB0435" w:rsidP="00C55141">
      <w:pPr>
        <w:pStyle w:val="P00"/>
        <w:spacing w:before="72"/>
        <w:ind w:left="0" w:right="1134"/>
        <w:rPr>
          <w:rStyle w:val="default"/>
          <w:rFonts w:hint="cs"/>
          <w:rtl/>
        </w:rPr>
      </w:pPr>
      <w:r>
        <w:rPr>
          <w:rStyle w:val="default"/>
          <w:rFonts w:hint="cs"/>
          <w:rtl/>
        </w:rPr>
        <w:tab/>
        <w:t>(ב)</w:t>
      </w:r>
      <w:r>
        <w:rPr>
          <w:rStyle w:val="default"/>
          <w:rFonts w:hint="cs"/>
          <w:rtl/>
        </w:rPr>
        <w:tab/>
      </w:r>
      <w:r w:rsidR="00C55141">
        <w:rPr>
          <w:rStyle w:val="default"/>
          <w:rFonts w:hint="cs"/>
          <w:rtl/>
        </w:rPr>
        <w:t xml:space="preserve">העיריה </w:t>
      </w:r>
      <w:r>
        <w:rPr>
          <w:rStyle w:val="default"/>
          <w:rFonts w:hint="cs"/>
          <w:rtl/>
        </w:rPr>
        <w:t>רשאי</w:t>
      </w:r>
      <w:r w:rsidR="00C55141">
        <w:rPr>
          <w:rStyle w:val="default"/>
          <w:rFonts w:hint="cs"/>
          <w:rtl/>
        </w:rPr>
        <w:t>ת</w:t>
      </w:r>
      <w:r>
        <w:rPr>
          <w:rStyle w:val="default"/>
          <w:rFonts w:hint="cs"/>
          <w:rtl/>
        </w:rPr>
        <w:t xml:space="preserve"> </w:t>
      </w:r>
      <w:r w:rsidR="00C55141">
        <w:rPr>
          <w:rStyle w:val="default"/>
          <w:rFonts w:hint="cs"/>
          <w:rtl/>
        </w:rPr>
        <w:t xml:space="preserve">לוותר על אגרת רשיון לרועה צאן או בקר </w:t>
      </w:r>
      <w:r>
        <w:rPr>
          <w:rStyle w:val="default"/>
          <w:rFonts w:hint="cs"/>
          <w:rtl/>
        </w:rPr>
        <w:t>בעד שני כלבים</w:t>
      </w:r>
      <w:r w:rsidR="00C55141">
        <w:rPr>
          <w:rStyle w:val="default"/>
          <w:rFonts w:hint="cs"/>
          <w:rtl/>
        </w:rPr>
        <w:t>; עיוור פטור מתשלום אגרת רשיון בעד כלב המשמש לו מורה דרך</w:t>
      </w:r>
      <w:r>
        <w:rPr>
          <w:rStyle w:val="default"/>
          <w:rFonts w:hint="cs"/>
          <w:rtl/>
        </w:rPr>
        <w:t>.</w:t>
      </w:r>
    </w:p>
    <w:p w14:paraId="13F76832" w14:textId="77777777" w:rsidR="00773F82" w:rsidRDefault="0091524D" w:rsidP="0004381D">
      <w:pPr>
        <w:pStyle w:val="P00"/>
        <w:spacing w:before="72"/>
        <w:ind w:left="0" w:right="1134"/>
        <w:rPr>
          <w:rStyle w:val="default"/>
          <w:rFonts w:hint="cs"/>
          <w:rtl/>
        </w:rPr>
      </w:pPr>
      <w:bookmarkStart w:id="4" w:name="Seif4"/>
      <w:bookmarkEnd w:id="4"/>
      <w:r>
        <w:rPr>
          <w:lang w:val="he-IL"/>
        </w:rPr>
        <w:pict w14:anchorId="368A52BF">
          <v:rect id="_x0000_s1029" style="position:absolute;left:0;text-align:left;margin-left:464.5pt;margin-top:8.05pt;width:75.05pt;height:35.7pt;z-index:251646976" o:allowincell="f" filled="f" stroked="f" strokecolor="lime" strokeweight=".25pt">
            <v:textbox style="mso-next-textbox:#_x0000_s1029" inset="0,0,0,0">
              <w:txbxContent>
                <w:p w14:paraId="021D62E7" w14:textId="77777777" w:rsidR="009F5EA6" w:rsidRDefault="009F5EA6" w:rsidP="0004381D">
                  <w:pPr>
                    <w:spacing w:line="160" w:lineRule="exact"/>
                    <w:jc w:val="left"/>
                    <w:rPr>
                      <w:rFonts w:cs="Miriam" w:hint="cs"/>
                      <w:sz w:val="18"/>
                      <w:szCs w:val="18"/>
                      <w:rtl/>
                    </w:rPr>
                  </w:pPr>
                  <w:r>
                    <w:rPr>
                      <w:rFonts w:cs="Miriam" w:hint="cs"/>
                      <w:sz w:val="18"/>
                      <w:szCs w:val="18"/>
                      <w:rtl/>
                    </w:rPr>
                    <w:t>סירוב למתן רשיון וביטולו</w:t>
                  </w:r>
                </w:p>
                <w:p w14:paraId="3C67EFF7" w14:textId="77777777" w:rsidR="009F5EA6" w:rsidRDefault="009F5EA6" w:rsidP="009F5EA6">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תשמ"ז-1987</w:t>
                  </w:r>
                </w:p>
              </w:txbxContent>
            </v:textbox>
            <w10:anchorlock/>
          </v:rect>
        </w:pict>
      </w:r>
      <w:r>
        <w:rPr>
          <w:rStyle w:val="big-number"/>
          <w:rFonts w:cs="Miriam" w:hint="cs"/>
          <w:rtl/>
        </w:rPr>
        <w:t>5</w:t>
      </w:r>
      <w:r w:rsidRPr="00747487">
        <w:rPr>
          <w:rStyle w:val="default"/>
          <w:rtl/>
        </w:rPr>
        <w:t>.</w:t>
      </w:r>
      <w:r w:rsidRPr="00747487">
        <w:rPr>
          <w:rStyle w:val="default"/>
          <w:rtl/>
        </w:rPr>
        <w:tab/>
      </w:r>
      <w:r w:rsidR="006D2436">
        <w:rPr>
          <w:rStyle w:val="default"/>
          <w:rFonts w:hint="cs"/>
          <w:rtl/>
        </w:rPr>
        <w:t>(א)</w:t>
      </w:r>
      <w:r w:rsidR="006D2436">
        <w:rPr>
          <w:rStyle w:val="default"/>
          <w:rFonts w:hint="cs"/>
          <w:rtl/>
        </w:rPr>
        <w:tab/>
      </w:r>
      <w:r w:rsidR="00DB0435">
        <w:rPr>
          <w:rStyle w:val="default"/>
          <w:rFonts w:hint="cs"/>
          <w:rtl/>
        </w:rPr>
        <w:t xml:space="preserve">ראש העיריה רשאי לסרב ליתן רשיון או לבטל רשיון </w:t>
      </w:r>
      <w:r w:rsidR="0004381D">
        <w:rPr>
          <w:rStyle w:val="default"/>
          <w:rFonts w:hint="cs"/>
          <w:rtl/>
        </w:rPr>
        <w:t>שניתן</w:t>
      </w:r>
      <w:r w:rsidR="009F5EA6">
        <w:rPr>
          <w:rStyle w:val="default"/>
          <w:rFonts w:hint="cs"/>
          <w:rtl/>
        </w:rPr>
        <w:t xml:space="preserve"> מכל טעם סביר הנראה לו</w:t>
      </w:r>
      <w:r w:rsidR="0004381D">
        <w:rPr>
          <w:rStyle w:val="default"/>
          <w:rFonts w:hint="cs"/>
          <w:rtl/>
        </w:rPr>
        <w:t xml:space="preserve">, במקרים </w:t>
      </w:r>
      <w:r w:rsidR="00DB0435">
        <w:rPr>
          <w:rStyle w:val="default"/>
          <w:rFonts w:hint="cs"/>
          <w:rtl/>
        </w:rPr>
        <w:t>אלה</w:t>
      </w:r>
      <w:r w:rsidR="00485B46">
        <w:rPr>
          <w:rStyle w:val="a6"/>
          <w:rFonts w:ascii="FrankRuehl" w:hAnsi="FrankRuehl" w:cs="FrankRuehl"/>
          <w:sz w:val="26"/>
          <w:rtl/>
        </w:rPr>
        <w:footnoteReference w:id="2"/>
      </w:r>
      <w:r w:rsidR="00DB0435">
        <w:rPr>
          <w:rStyle w:val="default"/>
          <w:rFonts w:hint="cs"/>
          <w:rtl/>
        </w:rPr>
        <w:t>:</w:t>
      </w:r>
    </w:p>
    <w:p w14:paraId="156503C2" w14:textId="77777777" w:rsidR="00DB0435" w:rsidRDefault="00DB0435" w:rsidP="006C59ED">
      <w:pPr>
        <w:pStyle w:val="P00"/>
        <w:spacing w:before="72"/>
        <w:ind w:left="1021" w:right="1134"/>
        <w:rPr>
          <w:rStyle w:val="default"/>
          <w:rFonts w:ascii="Times New Roman" w:hAnsi="Times New Roman" w:hint="cs"/>
          <w:sz w:val="20"/>
          <w:rtl/>
        </w:rPr>
      </w:pPr>
      <w:r>
        <w:rPr>
          <w:rStyle w:val="default"/>
          <w:rFonts w:ascii="Times New Roman" w:hAnsi="Times New Roman" w:hint="cs"/>
          <w:sz w:val="20"/>
          <w:rtl/>
        </w:rPr>
        <w:t>(1)</w:t>
      </w:r>
      <w:r>
        <w:rPr>
          <w:rStyle w:val="default"/>
          <w:rFonts w:ascii="Times New Roman" w:hAnsi="Times New Roman" w:hint="cs"/>
          <w:sz w:val="20"/>
          <w:rtl/>
        </w:rPr>
        <w:tab/>
        <w:t xml:space="preserve">הכלב </w:t>
      </w:r>
      <w:r w:rsidR="0004381D">
        <w:rPr>
          <w:rStyle w:val="default"/>
          <w:rFonts w:ascii="Times New Roman" w:hAnsi="Times New Roman" w:hint="cs"/>
          <w:sz w:val="20"/>
          <w:rtl/>
        </w:rPr>
        <w:t xml:space="preserve">הוא </w:t>
      </w:r>
      <w:r>
        <w:rPr>
          <w:rStyle w:val="default"/>
          <w:rFonts w:ascii="Times New Roman" w:hAnsi="Times New Roman" w:hint="cs"/>
          <w:sz w:val="20"/>
          <w:rtl/>
        </w:rPr>
        <w:t>בעל מזג פראי;</w:t>
      </w:r>
    </w:p>
    <w:p w14:paraId="5F4DE8CA" w14:textId="77777777" w:rsidR="00DB0435" w:rsidRDefault="009F5EA6" w:rsidP="006C59ED">
      <w:pPr>
        <w:pStyle w:val="P00"/>
        <w:spacing w:before="72"/>
        <w:ind w:left="1021" w:right="1134"/>
        <w:rPr>
          <w:rStyle w:val="default"/>
          <w:rFonts w:ascii="Times New Roman" w:hAnsi="Times New Roman" w:hint="cs"/>
          <w:sz w:val="20"/>
          <w:rtl/>
        </w:rPr>
      </w:pPr>
      <w:r>
        <w:rPr>
          <w:rFonts w:cs="FrankRuehl" w:hint="cs"/>
          <w:rtl/>
          <w:lang w:eastAsia="en-US"/>
        </w:rPr>
        <w:pict w14:anchorId="73953F07">
          <v:shape id="_x0000_s1262" type="#_x0000_t202" style="position:absolute;left:0;text-align:left;margin-left:470.25pt;margin-top:7.1pt;width:1in;height:16.8pt;z-index:251661312" filled="f" stroked="f">
            <v:textbox inset="1mm,0,1mm,0">
              <w:txbxContent>
                <w:p w14:paraId="1F7BA6F4" w14:textId="77777777" w:rsidR="009F5EA6" w:rsidRDefault="009F5EA6" w:rsidP="009F5EA6">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תשמ"ז-1987</w:t>
                  </w:r>
                </w:p>
              </w:txbxContent>
            </v:textbox>
            <w10:anchorlock/>
          </v:shape>
        </w:pict>
      </w:r>
      <w:r w:rsidR="00DB0435">
        <w:rPr>
          <w:rStyle w:val="default"/>
          <w:rFonts w:ascii="Times New Roman" w:hAnsi="Times New Roman" w:hint="cs"/>
          <w:sz w:val="20"/>
          <w:rtl/>
        </w:rPr>
        <w:t>(2)</w:t>
      </w:r>
      <w:r w:rsidR="00DB0435">
        <w:rPr>
          <w:rStyle w:val="default"/>
          <w:rFonts w:ascii="Times New Roman" w:hAnsi="Times New Roman" w:hint="cs"/>
          <w:sz w:val="20"/>
          <w:rtl/>
        </w:rPr>
        <w:tab/>
        <w:t>הכלב מהווה סכנה לבטחון הציבור</w:t>
      </w:r>
      <w:r>
        <w:rPr>
          <w:rStyle w:val="default"/>
          <w:rFonts w:ascii="Times New Roman" w:hAnsi="Times New Roman" w:hint="cs"/>
          <w:sz w:val="20"/>
          <w:rtl/>
        </w:rPr>
        <w:t xml:space="preserve"> או לבריאותו, או לבטחון בעל חיים אחר או לבריאותו</w:t>
      </w:r>
      <w:r w:rsidR="00DB0435">
        <w:rPr>
          <w:rStyle w:val="default"/>
          <w:rFonts w:ascii="Times New Roman" w:hAnsi="Times New Roman" w:hint="cs"/>
          <w:sz w:val="20"/>
          <w:rtl/>
        </w:rPr>
        <w:t>;</w:t>
      </w:r>
    </w:p>
    <w:p w14:paraId="4AE879E1" w14:textId="77777777" w:rsidR="00DB0435" w:rsidRDefault="00DB0435" w:rsidP="0004381D">
      <w:pPr>
        <w:pStyle w:val="P00"/>
        <w:spacing w:before="72"/>
        <w:ind w:left="1021" w:right="1134"/>
        <w:rPr>
          <w:rStyle w:val="default"/>
          <w:rFonts w:ascii="Times New Roman" w:hAnsi="Times New Roman" w:hint="cs"/>
          <w:sz w:val="20"/>
          <w:rtl/>
        </w:rPr>
      </w:pPr>
      <w:r>
        <w:rPr>
          <w:rStyle w:val="default"/>
          <w:rFonts w:ascii="Times New Roman" w:hAnsi="Times New Roman" w:hint="cs"/>
          <w:sz w:val="20"/>
          <w:rtl/>
        </w:rPr>
        <w:t>(3)</w:t>
      </w:r>
      <w:r>
        <w:rPr>
          <w:rStyle w:val="default"/>
          <w:rFonts w:ascii="Times New Roman" w:hAnsi="Times New Roman" w:hint="cs"/>
          <w:sz w:val="20"/>
          <w:rtl/>
        </w:rPr>
        <w:tab/>
        <w:t xml:space="preserve">הכלב מקים רעש </w:t>
      </w:r>
      <w:r w:rsidR="0004381D">
        <w:rPr>
          <w:rStyle w:val="default"/>
          <w:rFonts w:ascii="Times New Roman" w:hAnsi="Times New Roman" w:hint="cs"/>
          <w:sz w:val="20"/>
          <w:rtl/>
        </w:rPr>
        <w:t>שהוא</w:t>
      </w:r>
      <w:r>
        <w:rPr>
          <w:rStyle w:val="default"/>
          <w:rFonts w:ascii="Times New Roman" w:hAnsi="Times New Roman" w:hint="cs"/>
          <w:sz w:val="20"/>
          <w:rtl/>
        </w:rPr>
        <w:t xml:space="preserve"> מפגע לשכנים;</w:t>
      </w:r>
    </w:p>
    <w:p w14:paraId="5398872D" w14:textId="77777777" w:rsidR="00DB0435" w:rsidRDefault="009F5EA6" w:rsidP="009F5EA6">
      <w:pPr>
        <w:pStyle w:val="P00"/>
        <w:spacing w:before="72"/>
        <w:ind w:left="1021" w:right="1134"/>
        <w:rPr>
          <w:rStyle w:val="default"/>
          <w:rFonts w:ascii="Times New Roman" w:hAnsi="Times New Roman" w:hint="cs"/>
          <w:sz w:val="20"/>
          <w:rtl/>
        </w:rPr>
      </w:pPr>
      <w:r>
        <w:rPr>
          <w:rFonts w:cs="FrankRuehl" w:hint="cs"/>
          <w:rtl/>
          <w:lang w:eastAsia="en-US"/>
        </w:rPr>
        <w:pict w14:anchorId="3F9FE0FC">
          <v:shape id="_x0000_s1263" type="#_x0000_t202" style="position:absolute;left:0;text-align:left;margin-left:470.25pt;margin-top:7.1pt;width:1in;height:16.8pt;z-index:251662336" filled="f" stroked="f">
            <v:textbox inset="1mm,0,1mm,0">
              <w:txbxContent>
                <w:p w14:paraId="4E481F88" w14:textId="77777777" w:rsidR="009F5EA6" w:rsidRDefault="009F5EA6" w:rsidP="009F5EA6">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תשמ"ז-1987</w:t>
                  </w:r>
                </w:p>
              </w:txbxContent>
            </v:textbox>
            <w10:anchorlock/>
          </v:shape>
        </w:pict>
      </w:r>
      <w:r w:rsidR="00DB0435">
        <w:rPr>
          <w:rStyle w:val="default"/>
          <w:rFonts w:ascii="Times New Roman" w:hAnsi="Times New Roman" w:hint="cs"/>
          <w:sz w:val="20"/>
          <w:rtl/>
        </w:rPr>
        <w:t>(4)</w:t>
      </w:r>
      <w:r w:rsidR="00DB0435">
        <w:rPr>
          <w:rStyle w:val="default"/>
          <w:rFonts w:ascii="Times New Roman" w:hAnsi="Times New Roman" w:hint="cs"/>
          <w:sz w:val="20"/>
          <w:rtl/>
        </w:rPr>
        <w:tab/>
        <w:t xml:space="preserve">בעל הכלב הורשע יותר מפעם אחת </w:t>
      </w:r>
      <w:r w:rsidR="0004381D">
        <w:rPr>
          <w:rStyle w:val="default"/>
          <w:rFonts w:ascii="Times New Roman" w:hAnsi="Times New Roman" w:hint="cs"/>
          <w:sz w:val="20"/>
          <w:rtl/>
        </w:rPr>
        <w:t xml:space="preserve">על </w:t>
      </w:r>
      <w:r w:rsidR="00DB0435">
        <w:rPr>
          <w:rStyle w:val="default"/>
          <w:rFonts w:ascii="Times New Roman" w:hAnsi="Times New Roman" w:hint="cs"/>
          <w:sz w:val="20"/>
          <w:rtl/>
        </w:rPr>
        <w:t xml:space="preserve">עבירה </w:t>
      </w:r>
      <w:r>
        <w:rPr>
          <w:rStyle w:val="default"/>
          <w:rFonts w:ascii="Times New Roman" w:hAnsi="Times New Roman" w:hint="cs"/>
          <w:sz w:val="20"/>
          <w:rtl/>
        </w:rPr>
        <w:t>לפי סעיף 495 לחוק העונשין, התשל"ז-1977</w:t>
      </w:r>
      <w:r w:rsidR="0004381D">
        <w:rPr>
          <w:rStyle w:val="default"/>
          <w:rFonts w:ascii="Times New Roman" w:hAnsi="Times New Roman" w:hint="cs"/>
          <w:sz w:val="20"/>
          <w:rtl/>
        </w:rPr>
        <w:t>, או על החזקת כלב בתנאים המסכנים את בריאות הציבור</w:t>
      </w:r>
      <w:r w:rsidR="00DB0435">
        <w:rPr>
          <w:rStyle w:val="default"/>
          <w:rFonts w:ascii="Times New Roman" w:hAnsi="Times New Roman" w:hint="cs"/>
          <w:sz w:val="20"/>
          <w:rtl/>
        </w:rPr>
        <w:t>;</w:t>
      </w:r>
    </w:p>
    <w:p w14:paraId="1D86AC68" w14:textId="77777777" w:rsidR="00DB0435" w:rsidRDefault="00DB0435" w:rsidP="006C59ED">
      <w:pPr>
        <w:pStyle w:val="P00"/>
        <w:spacing w:before="72"/>
        <w:ind w:left="1021" w:right="1134"/>
        <w:rPr>
          <w:rStyle w:val="default"/>
          <w:rFonts w:ascii="Times New Roman" w:hAnsi="Times New Roman" w:hint="cs"/>
          <w:sz w:val="20"/>
          <w:rtl/>
        </w:rPr>
      </w:pPr>
      <w:r>
        <w:rPr>
          <w:rStyle w:val="default"/>
          <w:rFonts w:ascii="Times New Roman" w:hAnsi="Times New Roman" w:hint="cs"/>
          <w:sz w:val="20"/>
          <w:rtl/>
        </w:rPr>
        <w:t>(</w:t>
      </w:r>
      <w:r w:rsidR="0004381D">
        <w:rPr>
          <w:rStyle w:val="default"/>
          <w:rFonts w:ascii="Times New Roman" w:hAnsi="Times New Roman" w:hint="cs"/>
          <w:sz w:val="20"/>
          <w:rtl/>
        </w:rPr>
        <w:t>5</w:t>
      </w:r>
      <w:r>
        <w:rPr>
          <w:rStyle w:val="default"/>
          <w:rFonts w:ascii="Times New Roman" w:hAnsi="Times New Roman" w:hint="cs"/>
          <w:sz w:val="20"/>
          <w:rtl/>
        </w:rPr>
        <w:t>)</w:t>
      </w:r>
      <w:r>
        <w:rPr>
          <w:rStyle w:val="default"/>
          <w:rFonts w:ascii="Times New Roman" w:hAnsi="Times New Roman" w:hint="cs"/>
          <w:sz w:val="20"/>
          <w:rtl/>
        </w:rPr>
        <w:tab/>
        <w:t>הכלב לא קיבל זריקות חיסון נגד כלבת לפי תקנות הכלבת (חיסון), תשל"ד-1974</w:t>
      </w:r>
      <w:r w:rsidR="009F5EA6">
        <w:rPr>
          <w:rStyle w:val="default"/>
          <w:rFonts w:ascii="Times New Roman" w:hAnsi="Times New Roman" w:hint="cs"/>
          <w:sz w:val="20"/>
          <w:rtl/>
        </w:rPr>
        <w:t>;</w:t>
      </w:r>
    </w:p>
    <w:p w14:paraId="5290CA34" w14:textId="77777777" w:rsidR="009F5EA6" w:rsidRDefault="009F5EA6" w:rsidP="009F5EA6">
      <w:pPr>
        <w:pStyle w:val="P00"/>
        <w:spacing w:before="72"/>
        <w:ind w:left="1021" w:right="1134"/>
        <w:rPr>
          <w:rStyle w:val="default"/>
          <w:rFonts w:ascii="Times New Roman" w:hAnsi="Times New Roman" w:hint="cs"/>
          <w:sz w:val="20"/>
          <w:rtl/>
        </w:rPr>
      </w:pPr>
      <w:r>
        <w:rPr>
          <w:rFonts w:cs="FrankRuehl" w:hint="cs"/>
          <w:rtl/>
          <w:lang w:eastAsia="en-US"/>
        </w:rPr>
        <w:pict w14:anchorId="7386FDAF">
          <v:shape id="_x0000_s1264" type="#_x0000_t202" style="position:absolute;left:0;text-align:left;margin-left:470.25pt;margin-top:7.1pt;width:1in;height:16.8pt;z-index:251663360" filled="f" stroked="f">
            <v:textbox inset="1mm,0,1mm,0">
              <w:txbxContent>
                <w:p w14:paraId="3B3B047C" w14:textId="77777777" w:rsidR="009F5EA6" w:rsidRDefault="009F5EA6" w:rsidP="009F5EA6">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תשמ"ז-1987</w:t>
                  </w:r>
                </w:p>
              </w:txbxContent>
            </v:textbox>
            <w10:anchorlock/>
          </v:shape>
        </w:pict>
      </w:r>
      <w:r>
        <w:rPr>
          <w:rStyle w:val="default"/>
          <w:rFonts w:ascii="Times New Roman" w:hAnsi="Times New Roman" w:hint="cs"/>
          <w:sz w:val="20"/>
          <w:rtl/>
        </w:rPr>
        <w:t>(6)</w:t>
      </w:r>
      <w:r>
        <w:rPr>
          <w:rStyle w:val="default"/>
          <w:rFonts w:ascii="Times New Roman" w:hAnsi="Times New Roman" w:hint="cs"/>
          <w:sz w:val="20"/>
          <w:rtl/>
        </w:rPr>
        <w:tab/>
        <w:t>אופן החזקת הכלב גורם או עלול לגרום למפגע תברואה;</w:t>
      </w:r>
    </w:p>
    <w:p w14:paraId="17A9FE1E" w14:textId="77777777" w:rsidR="009F5EA6" w:rsidRDefault="009F5EA6" w:rsidP="009F5EA6">
      <w:pPr>
        <w:pStyle w:val="P00"/>
        <w:spacing w:before="72"/>
        <w:ind w:left="1021" w:right="1134"/>
        <w:rPr>
          <w:rStyle w:val="default"/>
          <w:rFonts w:ascii="Times New Roman" w:hAnsi="Times New Roman" w:hint="cs"/>
          <w:sz w:val="20"/>
          <w:rtl/>
        </w:rPr>
      </w:pPr>
      <w:r>
        <w:rPr>
          <w:rFonts w:cs="FrankRuehl" w:hint="cs"/>
          <w:rtl/>
          <w:lang w:eastAsia="en-US"/>
        </w:rPr>
        <w:pict w14:anchorId="1CBF101F">
          <v:shape id="_x0000_s1265" type="#_x0000_t202" style="position:absolute;left:0;text-align:left;margin-left:470.25pt;margin-top:7.1pt;width:1in;height:16.8pt;z-index:251664384" filled="f" stroked="f">
            <v:textbox inset="1mm,0,1mm,0">
              <w:txbxContent>
                <w:p w14:paraId="2918F8C8" w14:textId="77777777" w:rsidR="009F5EA6" w:rsidRDefault="009F5EA6" w:rsidP="009F5EA6">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תשמ"ז-1987</w:t>
                  </w:r>
                </w:p>
              </w:txbxContent>
            </v:textbox>
            <w10:anchorlock/>
          </v:shape>
        </w:pict>
      </w:r>
      <w:r>
        <w:rPr>
          <w:rStyle w:val="default"/>
          <w:rFonts w:ascii="Times New Roman" w:hAnsi="Times New Roman" w:hint="cs"/>
          <w:sz w:val="20"/>
          <w:rtl/>
        </w:rPr>
        <w:t>(7)</w:t>
      </w:r>
      <w:r>
        <w:rPr>
          <w:rStyle w:val="default"/>
          <w:rFonts w:ascii="Times New Roman" w:hAnsi="Times New Roman" w:hint="cs"/>
          <w:sz w:val="20"/>
          <w:rtl/>
        </w:rPr>
        <w:tab/>
        <w:t>הכלב נשך אדם ולא הוסגר למלונות העיריה תוך 24 שעות מעת הנשיכה;</w:t>
      </w:r>
    </w:p>
    <w:p w14:paraId="6F86747A" w14:textId="77777777" w:rsidR="009F5EA6" w:rsidRDefault="009F5EA6" w:rsidP="009F5EA6">
      <w:pPr>
        <w:pStyle w:val="P00"/>
        <w:spacing w:before="72"/>
        <w:ind w:left="1021" w:right="1134"/>
        <w:rPr>
          <w:rStyle w:val="default"/>
          <w:rFonts w:ascii="Times New Roman" w:hAnsi="Times New Roman" w:hint="cs"/>
          <w:sz w:val="20"/>
          <w:rtl/>
        </w:rPr>
      </w:pPr>
      <w:r>
        <w:rPr>
          <w:rFonts w:cs="FrankRuehl" w:hint="cs"/>
          <w:rtl/>
          <w:lang w:eastAsia="en-US"/>
        </w:rPr>
        <w:pict w14:anchorId="68DA3E51">
          <v:shape id="_x0000_s1266" type="#_x0000_t202" style="position:absolute;left:0;text-align:left;margin-left:470.25pt;margin-top:7.1pt;width:1in;height:16.8pt;z-index:251665408" filled="f" stroked="f">
            <v:textbox inset="1mm,0,1mm,0">
              <w:txbxContent>
                <w:p w14:paraId="5B2B1FF8" w14:textId="77777777" w:rsidR="009F5EA6" w:rsidRDefault="009F5EA6" w:rsidP="009F5EA6">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תשמ"ז-1987</w:t>
                  </w:r>
                </w:p>
              </w:txbxContent>
            </v:textbox>
            <w10:anchorlock/>
          </v:shape>
        </w:pict>
      </w:r>
      <w:r>
        <w:rPr>
          <w:rStyle w:val="default"/>
          <w:rFonts w:ascii="Times New Roman" w:hAnsi="Times New Roman" w:hint="cs"/>
          <w:sz w:val="20"/>
          <w:rtl/>
        </w:rPr>
        <w:t>(8)</w:t>
      </w:r>
      <w:r>
        <w:rPr>
          <w:rStyle w:val="default"/>
          <w:rFonts w:ascii="Times New Roman" w:hAnsi="Times New Roman" w:hint="cs"/>
          <w:sz w:val="20"/>
          <w:rtl/>
        </w:rPr>
        <w:tab/>
        <w:t>הכלב נשך אדם יותר מפעמיים בתקופה של שנתיים.</w:t>
      </w:r>
    </w:p>
    <w:p w14:paraId="142F5346" w14:textId="77777777" w:rsidR="00DB0435" w:rsidRDefault="00DB0435" w:rsidP="0004381D">
      <w:pPr>
        <w:pStyle w:val="P00"/>
        <w:spacing w:before="72"/>
        <w:ind w:left="0" w:right="1134"/>
        <w:rPr>
          <w:rStyle w:val="default"/>
          <w:rFonts w:ascii="Times New Roman" w:hAnsi="Times New Roman" w:hint="cs"/>
          <w:sz w:val="20"/>
          <w:rtl/>
        </w:rPr>
      </w:pPr>
      <w:r>
        <w:rPr>
          <w:rStyle w:val="default"/>
          <w:rFonts w:ascii="Times New Roman" w:hAnsi="Times New Roman" w:hint="cs"/>
          <w:sz w:val="20"/>
          <w:rtl/>
        </w:rPr>
        <w:tab/>
        <w:t>(ב)</w:t>
      </w:r>
      <w:r>
        <w:rPr>
          <w:rStyle w:val="default"/>
          <w:rFonts w:ascii="Times New Roman" w:hAnsi="Times New Roman" w:hint="cs"/>
          <w:sz w:val="20"/>
          <w:rtl/>
        </w:rPr>
        <w:tab/>
        <w:t xml:space="preserve">ראש העיריה </w:t>
      </w:r>
      <w:r w:rsidR="0004381D">
        <w:rPr>
          <w:rStyle w:val="default"/>
          <w:rFonts w:ascii="Times New Roman" w:hAnsi="Times New Roman" w:hint="cs"/>
          <w:sz w:val="20"/>
          <w:rtl/>
        </w:rPr>
        <w:t xml:space="preserve">שביטל </w:t>
      </w:r>
      <w:r w:rsidRPr="00DB0435">
        <w:rPr>
          <w:rStyle w:val="default"/>
          <w:rFonts w:hint="cs"/>
          <w:rtl/>
        </w:rPr>
        <w:t>רשיון</w:t>
      </w:r>
      <w:r>
        <w:rPr>
          <w:rStyle w:val="default"/>
          <w:rFonts w:ascii="Times New Roman" w:hAnsi="Times New Roman" w:hint="cs"/>
          <w:sz w:val="20"/>
          <w:rtl/>
        </w:rPr>
        <w:t xml:space="preserve"> לפי סעיף זה, </w:t>
      </w:r>
      <w:r w:rsidR="0004381D">
        <w:rPr>
          <w:rStyle w:val="default"/>
          <w:rFonts w:ascii="Times New Roman" w:hAnsi="Times New Roman" w:hint="cs"/>
          <w:sz w:val="20"/>
          <w:rtl/>
        </w:rPr>
        <w:t>לא י</w:t>
      </w:r>
      <w:r>
        <w:rPr>
          <w:rStyle w:val="default"/>
          <w:rFonts w:ascii="Times New Roman" w:hAnsi="Times New Roman" w:hint="cs"/>
          <w:sz w:val="20"/>
          <w:rtl/>
        </w:rPr>
        <w:t xml:space="preserve">חזיר </w:t>
      </w:r>
      <w:r w:rsidR="0004381D">
        <w:rPr>
          <w:rStyle w:val="default"/>
          <w:rFonts w:ascii="Times New Roman" w:hAnsi="Times New Roman" w:hint="cs"/>
          <w:sz w:val="20"/>
          <w:rtl/>
        </w:rPr>
        <w:t>את האגרה</w:t>
      </w:r>
      <w:r>
        <w:rPr>
          <w:rStyle w:val="default"/>
          <w:rFonts w:ascii="Times New Roman" w:hAnsi="Times New Roman" w:hint="cs"/>
          <w:sz w:val="20"/>
          <w:rtl/>
        </w:rPr>
        <w:t xml:space="preserve"> </w:t>
      </w:r>
      <w:r w:rsidR="0004381D">
        <w:rPr>
          <w:rStyle w:val="default"/>
          <w:rFonts w:ascii="Times New Roman" w:hAnsi="Times New Roman" w:hint="cs"/>
          <w:sz w:val="20"/>
          <w:rtl/>
        </w:rPr>
        <w:t xml:space="preserve">ששולמה </w:t>
      </w:r>
      <w:r>
        <w:rPr>
          <w:rStyle w:val="default"/>
          <w:rFonts w:ascii="Times New Roman" w:hAnsi="Times New Roman" w:hint="cs"/>
          <w:sz w:val="20"/>
          <w:rtl/>
        </w:rPr>
        <w:t>לפי סעיף 4.</w:t>
      </w:r>
    </w:p>
    <w:p w14:paraId="769A6E15" w14:textId="77777777" w:rsidR="0091524D" w:rsidRDefault="0091524D" w:rsidP="003431BE">
      <w:pPr>
        <w:pStyle w:val="P00"/>
        <w:spacing w:before="72"/>
        <w:ind w:left="0" w:right="1134"/>
        <w:rPr>
          <w:rStyle w:val="default"/>
          <w:rFonts w:hint="cs"/>
          <w:rtl/>
        </w:rPr>
      </w:pPr>
      <w:bookmarkStart w:id="5" w:name="Seif5"/>
      <w:bookmarkEnd w:id="5"/>
      <w:r>
        <w:rPr>
          <w:lang w:val="he-IL"/>
        </w:rPr>
        <w:pict w14:anchorId="17958717">
          <v:rect id="_x0000_s1031" style="position:absolute;left:0;text-align:left;margin-left:464.5pt;margin-top:8.05pt;width:75.05pt;height:36.3pt;z-index:251648000" o:allowincell="f" filled="f" stroked="f" strokecolor="lime" strokeweight=".25pt">
            <v:textbox style="mso-next-textbox:#_x0000_s1031" inset="0,0,0,0">
              <w:txbxContent>
                <w:p w14:paraId="40FC5150" w14:textId="77777777" w:rsidR="009F5EA6" w:rsidRDefault="003431BE">
                  <w:pPr>
                    <w:spacing w:line="160" w:lineRule="exact"/>
                    <w:jc w:val="left"/>
                    <w:rPr>
                      <w:rFonts w:cs="Miriam" w:hint="cs"/>
                      <w:noProof/>
                      <w:sz w:val="18"/>
                      <w:szCs w:val="18"/>
                      <w:rtl/>
                    </w:rPr>
                  </w:pPr>
                  <w:r>
                    <w:rPr>
                      <w:rFonts w:cs="Miriam" w:hint="cs"/>
                      <w:sz w:val="18"/>
                      <w:szCs w:val="18"/>
                      <w:rtl/>
                    </w:rPr>
                    <w:t>הסגרת כלבים למלונות העיריה</w:t>
                  </w:r>
                </w:p>
                <w:p w14:paraId="2AC84CF8" w14:textId="77777777" w:rsidR="003431BE" w:rsidRDefault="003431BE" w:rsidP="003431BE">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תשמ"ז-1987</w:t>
                  </w:r>
                </w:p>
              </w:txbxContent>
            </v:textbox>
            <w10:anchorlock/>
          </v:rect>
        </w:pict>
      </w:r>
      <w:r>
        <w:rPr>
          <w:rStyle w:val="big-number"/>
          <w:rFonts w:cs="Miriam"/>
          <w:rtl/>
        </w:rPr>
        <w:t>6.</w:t>
      </w:r>
      <w:r>
        <w:rPr>
          <w:rStyle w:val="big-number"/>
          <w:rFonts w:cs="Miriam"/>
          <w:rtl/>
        </w:rPr>
        <w:tab/>
      </w:r>
      <w:r w:rsidR="00DB0435">
        <w:rPr>
          <w:rStyle w:val="default"/>
          <w:rFonts w:hint="cs"/>
          <w:rtl/>
        </w:rPr>
        <w:t>(א)</w:t>
      </w:r>
      <w:r w:rsidR="00DB0435">
        <w:rPr>
          <w:rStyle w:val="default"/>
          <w:rFonts w:hint="cs"/>
          <w:rtl/>
        </w:rPr>
        <w:tab/>
      </w:r>
      <w:r w:rsidR="003431BE">
        <w:rPr>
          <w:rStyle w:val="default"/>
          <w:rFonts w:hint="cs"/>
          <w:rtl/>
        </w:rPr>
        <w:t xml:space="preserve">בעל </w:t>
      </w:r>
      <w:r w:rsidR="00DB0435">
        <w:rPr>
          <w:rStyle w:val="default"/>
          <w:rFonts w:hint="cs"/>
          <w:rtl/>
        </w:rPr>
        <w:t xml:space="preserve">כלב </w:t>
      </w:r>
      <w:r w:rsidR="003431BE">
        <w:rPr>
          <w:rStyle w:val="default"/>
          <w:rFonts w:hint="cs"/>
          <w:rtl/>
        </w:rPr>
        <w:t>ש</w:t>
      </w:r>
      <w:r w:rsidR="00DB0435">
        <w:rPr>
          <w:rStyle w:val="default"/>
          <w:rFonts w:hint="cs"/>
          <w:rtl/>
        </w:rPr>
        <w:t xml:space="preserve">סירבו </w:t>
      </w:r>
      <w:r w:rsidR="003431BE">
        <w:rPr>
          <w:rStyle w:val="default"/>
          <w:rFonts w:hint="cs"/>
          <w:rtl/>
        </w:rPr>
        <w:t xml:space="preserve">ליתן לו </w:t>
      </w:r>
      <w:r w:rsidR="00DB0435">
        <w:rPr>
          <w:rStyle w:val="default"/>
          <w:rFonts w:hint="cs"/>
          <w:rtl/>
        </w:rPr>
        <w:t>רשיון או ש</w:t>
      </w:r>
      <w:r w:rsidR="003431BE">
        <w:rPr>
          <w:rStyle w:val="default"/>
          <w:rFonts w:hint="cs"/>
          <w:rtl/>
        </w:rPr>
        <w:t>רשיונו</w:t>
      </w:r>
      <w:r w:rsidR="00DB0435">
        <w:rPr>
          <w:rStyle w:val="default"/>
          <w:rFonts w:hint="cs"/>
          <w:rtl/>
        </w:rPr>
        <w:t xml:space="preserve"> בוטל</w:t>
      </w:r>
      <w:r w:rsidR="003431BE">
        <w:rPr>
          <w:rStyle w:val="default"/>
          <w:rFonts w:hint="cs"/>
          <w:rtl/>
        </w:rPr>
        <w:t>,</w:t>
      </w:r>
      <w:r w:rsidR="0004381D">
        <w:rPr>
          <w:rStyle w:val="default"/>
          <w:rFonts w:hint="cs"/>
          <w:rtl/>
        </w:rPr>
        <w:t xml:space="preserve"> </w:t>
      </w:r>
      <w:r w:rsidR="003431BE">
        <w:rPr>
          <w:rStyle w:val="default"/>
          <w:rFonts w:hint="cs"/>
          <w:rtl/>
        </w:rPr>
        <w:t>יסגיר את הכלב למלונות העיריה תוך 3 ימים מיום קבלת ההודעה על הסירוב או הביטול</w:t>
      </w:r>
      <w:r w:rsidR="00DA076B">
        <w:rPr>
          <w:rStyle w:val="default"/>
          <w:rFonts w:hint="cs"/>
          <w:rtl/>
        </w:rPr>
        <w:t>.</w:t>
      </w:r>
    </w:p>
    <w:p w14:paraId="1D7E0AAD" w14:textId="77777777" w:rsidR="00DB0435" w:rsidRDefault="00DB0435" w:rsidP="003431BE">
      <w:pPr>
        <w:pStyle w:val="P00"/>
        <w:spacing w:before="72"/>
        <w:ind w:left="0" w:right="1134"/>
        <w:rPr>
          <w:rStyle w:val="default"/>
          <w:rFonts w:hint="cs"/>
          <w:rtl/>
        </w:rPr>
      </w:pPr>
      <w:r>
        <w:rPr>
          <w:rStyle w:val="default"/>
          <w:rFonts w:hint="cs"/>
          <w:rtl/>
        </w:rPr>
        <w:tab/>
        <w:t>(ב)</w:t>
      </w:r>
      <w:r>
        <w:rPr>
          <w:rStyle w:val="default"/>
          <w:rFonts w:hint="cs"/>
          <w:rtl/>
        </w:rPr>
        <w:tab/>
      </w:r>
      <w:r w:rsidR="003431BE">
        <w:rPr>
          <w:rStyle w:val="default"/>
          <w:rFonts w:hint="cs"/>
          <w:rtl/>
        </w:rPr>
        <w:t>כלב שאין רשיון להחזקתו או שאינו נושא על צוארו לוחית מספר או שנמצא במקום ציבורי שלא בהתאם לסעיף 7, יתפסהו שוטר, מפקח או פקיד העיריה וימסרהו למלונות העיריה, ואם אי-אפשר לתפסו רשאי השוטר, המפקח או פקיד העיריה להשמידו</w:t>
      </w:r>
      <w:r>
        <w:rPr>
          <w:rStyle w:val="default"/>
          <w:rFonts w:hint="cs"/>
          <w:rtl/>
        </w:rPr>
        <w:t>.</w:t>
      </w:r>
    </w:p>
    <w:p w14:paraId="076C49D2" w14:textId="77777777" w:rsidR="003431BE" w:rsidRDefault="003431BE" w:rsidP="003431BE">
      <w:pPr>
        <w:pStyle w:val="P00"/>
        <w:spacing w:before="72"/>
        <w:ind w:left="0" w:right="1134"/>
        <w:rPr>
          <w:rStyle w:val="default"/>
          <w:rFonts w:hint="cs"/>
          <w:rtl/>
        </w:rPr>
      </w:pPr>
      <w:r>
        <w:rPr>
          <w:rStyle w:val="default"/>
          <w:rFonts w:hint="cs"/>
          <w:rtl/>
        </w:rPr>
        <w:tab/>
        <w:t>(ג)</w:t>
      </w:r>
      <w:r>
        <w:rPr>
          <w:rStyle w:val="default"/>
          <w:rFonts w:hint="cs"/>
          <w:rtl/>
        </w:rPr>
        <w:tab/>
        <w:t>הרופא הוטרינרי רשאי להורות על תפיסת כלב שלא קויימו תנאי הרשיון לגביו או שבעליו לא הסגירו כאמור בסעיף קטן (א) ועל הסגרתו למלונות העיריה.</w:t>
      </w:r>
    </w:p>
    <w:p w14:paraId="6058AEE4" w14:textId="77777777" w:rsidR="003431BE" w:rsidRDefault="003431BE" w:rsidP="003431BE">
      <w:pPr>
        <w:pStyle w:val="P00"/>
        <w:spacing w:before="72"/>
        <w:ind w:left="0" w:right="1134"/>
        <w:rPr>
          <w:rStyle w:val="default"/>
          <w:rFonts w:hint="cs"/>
          <w:rtl/>
        </w:rPr>
      </w:pPr>
      <w:r>
        <w:rPr>
          <w:rStyle w:val="default"/>
          <w:rFonts w:hint="cs"/>
          <w:rtl/>
        </w:rPr>
        <w:tab/>
        <w:t>(ד)</w:t>
      </w:r>
      <w:r>
        <w:rPr>
          <w:rStyle w:val="default"/>
          <w:rFonts w:hint="cs"/>
          <w:rtl/>
        </w:rPr>
        <w:tab/>
        <w:t>כלב שהוסגר למלונות העיריה רשאי הרופא הוטרינרי לאפשר את שחרורו בתנאים שיקבע.</w:t>
      </w:r>
    </w:p>
    <w:p w14:paraId="453A441C" w14:textId="77777777" w:rsidR="007B535C" w:rsidRDefault="007B535C" w:rsidP="00814CFB">
      <w:pPr>
        <w:pStyle w:val="P00"/>
        <w:spacing w:before="72"/>
        <w:ind w:left="0" w:right="1134"/>
        <w:rPr>
          <w:rStyle w:val="default"/>
          <w:rFonts w:hint="cs"/>
          <w:rtl/>
        </w:rPr>
      </w:pPr>
      <w:bookmarkStart w:id="6" w:name="Seif7"/>
      <w:bookmarkEnd w:id="6"/>
      <w:r>
        <w:rPr>
          <w:lang w:val="he-IL"/>
        </w:rPr>
        <w:pict w14:anchorId="5E6C32C7">
          <v:rect id="_x0000_s1193" style="position:absolute;left:0;text-align:left;margin-left:464.5pt;margin-top:8.05pt;width:75.05pt;height:23.15pt;z-index:251650048" o:allowincell="f" filled="f" stroked="f" strokecolor="lime" strokeweight=".25pt">
            <v:textbox style="mso-next-textbox:#_x0000_s1193" inset="0,0,0,0">
              <w:txbxContent>
                <w:p w14:paraId="76A3F2F3" w14:textId="77777777" w:rsidR="009F5EA6" w:rsidRDefault="009F5EA6" w:rsidP="003B3F2B">
                  <w:pPr>
                    <w:spacing w:line="160" w:lineRule="exact"/>
                    <w:jc w:val="left"/>
                    <w:rPr>
                      <w:rFonts w:cs="Miriam" w:hint="cs"/>
                      <w:noProof/>
                      <w:sz w:val="18"/>
                      <w:szCs w:val="18"/>
                      <w:rtl/>
                    </w:rPr>
                  </w:pPr>
                  <w:r>
                    <w:rPr>
                      <w:rFonts w:cs="Miriam" w:hint="cs"/>
                      <w:sz w:val="18"/>
                      <w:szCs w:val="18"/>
                      <w:rtl/>
                    </w:rPr>
                    <w:t>החזקת כלב</w:t>
                  </w:r>
                </w:p>
                <w:p w14:paraId="0AAC59BA" w14:textId="77777777" w:rsidR="00814CFB" w:rsidRDefault="00814CFB" w:rsidP="003B3F2B">
                  <w:pPr>
                    <w:spacing w:line="160" w:lineRule="exact"/>
                    <w:jc w:val="left"/>
                    <w:rPr>
                      <w:rFonts w:cs="Miriam" w:hint="cs"/>
                      <w:noProof/>
                      <w:sz w:val="18"/>
                      <w:szCs w:val="18"/>
                      <w:rtl/>
                    </w:rPr>
                  </w:pPr>
                  <w:r>
                    <w:rPr>
                      <w:rFonts w:cs="Miriam" w:hint="cs"/>
                      <w:noProof/>
                      <w:sz w:val="18"/>
                      <w:szCs w:val="18"/>
                      <w:rtl/>
                    </w:rPr>
                    <w:t>תיקון תשמ"ט-1989</w:t>
                  </w:r>
                </w:p>
              </w:txbxContent>
            </v:textbox>
            <w10:anchorlock/>
          </v:rect>
        </w:pict>
      </w:r>
      <w:r w:rsidR="009D5DA5">
        <w:rPr>
          <w:rStyle w:val="big-number"/>
          <w:rFonts w:cs="Miriam" w:hint="cs"/>
          <w:rtl/>
        </w:rPr>
        <w:t>7</w:t>
      </w:r>
      <w:r>
        <w:rPr>
          <w:rStyle w:val="big-number"/>
          <w:rFonts w:cs="Miriam"/>
          <w:rtl/>
        </w:rPr>
        <w:t>.</w:t>
      </w:r>
      <w:r>
        <w:rPr>
          <w:rStyle w:val="big-number"/>
          <w:rFonts w:cs="Miriam"/>
          <w:rtl/>
        </w:rPr>
        <w:tab/>
      </w:r>
      <w:r w:rsidR="00361763">
        <w:rPr>
          <w:rStyle w:val="default"/>
          <w:rFonts w:hint="cs"/>
          <w:rtl/>
        </w:rPr>
        <w:t>לא יחזיק אדם כלב במקום צבורי ולא ירשה בעל כלב שכלבו יוחזק במקום צבורי, אלא אם הכלב קשור היטב ומחסום על פיו</w:t>
      </w:r>
      <w:r w:rsidR="00814CFB">
        <w:rPr>
          <w:rStyle w:val="default"/>
          <w:rFonts w:hint="cs"/>
          <w:rtl/>
        </w:rPr>
        <w:t xml:space="preserve"> ואלא אם כן המחזיק בכלב נושא עמו יעה, כלי טאוט ושקית לאיסוף גללי הכלב</w:t>
      </w:r>
      <w:r w:rsidR="00CD4C92">
        <w:rPr>
          <w:rStyle w:val="default"/>
          <w:rFonts w:hint="cs"/>
          <w:rtl/>
        </w:rPr>
        <w:t>.</w:t>
      </w:r>
    </w:p>
    <w:p w14:paraId="6753B37F" w14:textId="77777777" w:rsidR="003431BE" w:rsidRDefault="003431BE" w:rsidP="003431BE">
      <w:pPr>
        <w:pStyle w:val="P00"/>
        <w:spacing w:before="72"/>
        <w:ind w:left="0" w:right="1134"/>
        <w:rPr>
          <w:rStyle w:val="default"/>
          <w:rFonts w:hint="cs"/>
          <w:rtl/>
        </w:rPr>
      </w:pPr>
      <w:bookmarkStart w:id="7" w:name="Seif11"/>
      <w:bookmarkEnd w:id="7"/>
      <w:r>
        <w:rPr>
          <w:lang w:val="he-IL"/>
        </w:rPr>
        <w:pict w14:anchorId="77E4E9AF">
          <v:rect id="_x0000_s1268" style="position:absolute;left:0;text-align:left;margin-left:464.5pt;margin-top:8.05pt;width:75.05pt;height:36.85pt;z-index:251666432" o:allowincell="f" filled="f" stroked="f" strokecolor="lime" strokeweight=".25pt">
            <v:textbox style="mso-next-textbox:#_x0000_s1268" inset="0,0,0,0">
              <w:txbxContent>
                <w:p w14:paraId="52092EDD" w14:textId="77777777" w:rsidR="003431BE" w:rsidRDefault="003431BE" w:rsidP="003431BE">
                  <w:pPr>
                    <w:spacing w:line="160" w:lineRule="exact"/>
                    <w:jc w:val="left"/>
                    <w:rPr>
                      <w:rFonts w:cs="Miriam" w:hint="cs"/>
                      <w:sz w:val="18"/>
                      <w:szCs w:val="18"/>
                      <w:rtl/>
                    </w:rPr>
                  </w:pPr>
                  <w:r>
                    <w:rPr>
                      <w:rFonts w:cs="Miriam" w:hint="cs"/>
                      <w:sz w:val="18"/>
                      <w:szCs w:val="18"/>
                      <w:rtl/>
                    </w:rPr>
                    <w:t>טיפול בכלב שהוסגר למלונות העיריה</w:t>
                  </w:r>
                </w:p>
                <w:p w14:paraId="4557AC40" w14:textId="77777777" w:rsidR="003431BE" w:rsidRDefault="003431BE" w:rsidP="003431BE">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תשמ"ז-1987</w:t>
                  </w:r>
                </w:p>
              </w:txbxContent>
            </v:textbox>
            <w10:anchorlock/>
          </v:rect>
        </w:pict>
      </w:r>
      <w:r>
        <w:rPr>
          <w:rStyle w:val="big-number"/>
          <w:rFonts w:cs="Miriam" w:hint="cs"/>
          <w:rtl/>
        </w:rPr>
        <w:t>8</w:t>
      </w:r>
      <w:r>
        <w:rPr>
          <w:rStyle w:val="big-number"/>
          <w:rFonts w:cs="Miriam"/>
          <w:rtl/>
        </w:rPr>
        <w:t>.</w:t>
      </w:r>
      <w:r>
        <w:rPr>
          <w:rStyle w:val="big-number"/>
          <w:rFonts w:cs="Miriam"/>
          <w:rtl/>
        </w:rPr>
        <w:tab/>
      </w:r>
      <w:r>
        <w:rPr>
          <w:rStyle w:val="default"/>
          <w:rFonts w:hint="cs"/>
          <w:rtl/>
        </w:rPr>
        <w:t>(א)</w:t>
      </w:r>
      <w:r>
        <w:rPr>
          <w:rStyle w:val="default"/>
          <w:rFonts w:hint="cs"/>
          <w:rtl/>
        </w:rPr>
        <w:tab/>
        <w:t>הוסגר כלב למלונות העיריה ולא הוגשה בקשה להחזרתו תוך 7 ימים מעת הסגרתו, רשאי הרופא הוטרינרי למסור את הכלב למי שיורה או להורות על השמדתו.</w:t>
      </w:r>
    </w:p>
    <w:p w14:paraId="1119FA5D" w14:textId="77777777" w:rsidR="003431BE" w:rsidRDefault="003431BE" w:rsidP="003431BE">
      <w:pPr>
        <w:pStyle w:val="P00"/>
        <w:spacing w:before="72"/>
        <w:ind w:left="0" w:right="1134"/>
        <w:rPr>
          <w:rStyle w:val="default"/>
          <w:rFonts w:hint="cs"/>
          <w:rtl/>
        </w:rPr>
      </w:pPr>
      <w:r>
        <w:rPr>
          <w:rStyle w:val="default"/>
          <w:rFonts w:hint="cs"/>
          <w:rtl/>
        </w:rPr>
        <w:tab/>
        <w:t>(ב)</w:t>
      </w:r>
      <w:r>
        <w:rPr>
          <w:rStyle w:val="default"/>
          <w:rFonts w:hint="cs"/>
          <w:rtl/>
        </w:rPr>
        <w:tab/>
        <w:t>הוסגר כלב למלונות העיריה והרופא הוטרינרי סירב לבקשת בעלו להחזירו אליו, רשאי הרופא הוטרינרי להורות על מסירתו או השמדתו בתום 10 ימים מיום מסירת ההודעה לבעל הכלב בדבר הסירוב האמור, אלא אם כן הודיעו לו בכתב, תוך המועד האמור, על הגשת קובלנה לבית המשפט.</w:t>
      </w:r>
    </w:p>
    <w:p w14:paraId="2CA6727D" w14:textId="77777777" w:rsidR="003431BE" w:rsidRDefault="003431BE" w:rsidP="003431BE">
      <w:pPr>
        <w:pStyle w:val="P00"/>
        <w:spacing w:before="72"/>
        <w:ind w:left="0" w:right="1134"/>
        <w:rPr>
          <w:rStyle w:val="default"/>
          <w:rFonts w:hint="cs"/>
          <w:rtl/>
        </w:rPr>
      </w:pPr>
      <w:bookmarkStart w:id="8" w:name="Seif12"/>
      <w:bookmarkEnd w:id="8"/>
      <w:r>
        <w:rPr>
          <w:lang w:val="he-IL"/>
        </w:rPr>
        <w:pict w14:anchorId="23E5E645">
          <v:rect id="_x0000_s1269" style="position:absolute;left:0;text-align:left;margin-left:464.5pt;margin-top:8.05pt;width:75.05pt;height:32.3pt;z-index:251667456" o:allowincell="f" filled="f" stroked="f" strokecolor="lime" strokeweight=".25pt">
            <v:textbox style="mso-next-textbox:#_x0000_s1269" inset="0,0,0,0">
              <w:txbxContent>
                <w:p w14:paraId="5CC70016" w14:textId="77777777" w:rsidR="003431BE" w:rsidRDefault="003431BE" w:rsidP="003431BE">
                  <w:pPr>
                    <w:spacing w:line="160" w:lineRule="exact"/>
                    <w:jc w:val="left"/>
                    <w:rPr>
                      <w:rFonts w:cs="Miriam" w:hint="cs"/>
                      <w:sz w:val="18"/>
                      <w:szCs w:val="18"/>
                      <w:rtl/>
                    </w:rPr>
                  </w:pPr>
                  <w:r>
                    <w:rPr>
                      <w:rFonts w:cs="Miriam" w:hint="cs"/>
                      <w:sz w:val="18"/>
                      <w:szCs w:val="18"/>
                      <w:rtl/>
                    </w:rPr>
                    <w:t>החזקת כלב באזור נגוע</w:t>
                  </w:r>
                </w:p>
                <w:p w14:paraId="595B3B69" w14:textId="77777777" w:rsidR="003431BE" w:rsidRDefault="003431BE" w:rsidP="003431BE">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תשמ"ז-1987</w:t>
                  </w:r>
                </w:p>
              </w:txbxContent>
            </v:textbox>
            <w10:anchorlock/>
          </v:rect>
        </w:pict>
      </w:r>
      <w:r>
        <w:rPr>
          <w:rStyle w:val="big-number"/>
          <w:rFonts w:cs="Miriam" w:hint="cs"/>
          <w:rtl/>
        </w:rPr>
        <w:t>9</w:t>
      </w:r>
      <w:r>
        <w:rPr>
          <w:rStyle w:val="big-number"/>
          <w:rFonts w:cs="Miriam"/>
          <w:rtl/>
        </w:rPr>
        <w:t>.</w:t>
      </w:r>
      <w:r>
        <w:rPr>
          <w:rStyle w:val="big-number"/>
          <w:rFonts w:cs="Miriam"/>
          <w:rtl/>
        </w:rPr>
        <w:tab/>
      </w:r>
      <w:r>
        <w:rPr>
          <w:rStyle w:val="default"/>
          <w:rFonts w:hint="cs"/>
          <w:rtl/>
        </w:rPr>
        <w:t xml:space="preserve">הוכרז אזור כנגוע בכלבת לפי סעיף 9 לפקודת הכלבת, וכל עוד לא בוטלה ההכרזה האמורה </w:t>
      </w:r>
      <w:r>
        <w:rPr>
          <w:rStyle w:val="default"/>
          <w:rtl/>
        </w:rPr>
        <w:t>–</w:t>
      </w:r>
    </w:p>
    <w:p w14:paraId="088301CD" w14:textId="77777777" w:rsidR="003431BE" w:rsidRDefault="003431BE" w:rsidP="003431BE">
      <w:pPr>
        <w:pStyle w:val="P00"/>
        <w:spacing w:before="72"/>
        <w:ind w:left="624" w:right="1134"/>
        <w:rPr>
          <w:rStyle w:val="default"/>
          <w:rFonts w:hint="cs"/>
          <w:rtl/>
        </w:rPr>
      </w:pPr>
      <w:r>
        <w:rPr>
          <w:rStyle w:val="default"/>
          <w:rFonts w:hint="cs"/>
          <w:rtl/>
        </w:rPr>
        <w:t>(1)</w:t>
      </w:r>
      <w:r>
        <w:rPr>
          <w:rStyle w:val="default"/>
          <w:rFonts w:hint="cs"/>
          <w:rtl/>
        </w:rPr>
        <w:tab/>
        <w:t>חייב בעל הכלב לקשור את כלבו באופן שלא תהא לכלב גישה חופשית לרשות הרבים;</w:t>
      </w:r>
    </w:p>
    <w:p w14:paraId="24E8C787" w14:textId="77777777" w:rsidR="003431BE" w:rsidRDefault="003431BE" w:rsidP="003431BE">
      <w:pPr>
        <w:pStyle w:val="P00"/>
        <w:spacing w:before="72"/>
        <w:ind w:left="624" w:right="1134"/>
        <w:rPr>
          <w:rStyle w:val="default"/>
          <w:rFonts w:hint="cs"/>
          <w:rtl/>
        </w:rPr>
      </w:pPr>
      <w:r>
        <w:rPr>
          <w:rStyle w:val="default"/>
          <w:rFonts w:hint="cs"/>
          <w:rtl/>
        </w:rPr>
        <w:t>(2)</w:t>
      </w:r>
      <w:r>
        <w:rPr>
          <w:rStyle w:val="default"/>
          <w:rFonts w:hint="cs"/>
          <w:rtl/>
        </w:rPr>
        <w:tab/>
        <w:t>חייב בעל כלב למנוע מן הכלב לצאת מחוץ לתחום ביתו, אלא אם כן הכלב מוחזק בידי אדם והוא קשור ברצועה ולפיו מחסום;</w:t>
      </w:r>
    </w:p>
    <w:p w14:paraId="113B4669" w14:textId="77777777" w:rsidR="003431BE" w:rsidRDefault="003431BE" w:rsidP="003431BE">
      <w:pPr>
        <w:pStyle w:val="P00"/>
        <w:spacing w:before="72"/>
        <w:ind w:left="624" w:right="1134"/>
        <w:rPr>
          <w:rStyle w:val="default"/>
          <w:rFonts w:hint="cs"/>
          <w:rtl/>
        </w:rPr>
      </w:pPr>
      <w:r>
        <w:rPr>
          <w:rStyle w:val="default"/>
          <w:rFonts w:hint="cs"/>
          <w:rtl/>
        </w:rPr>
        <w:t>(3)</w:t>
      </w:r>
      <w:r>
        <w:rPr>
          <w:rStyle w:val="default"/>
          <w:rFonts w:hint="cs"/>
          <w:rtl/>
        </w:rPr>
        <w:tab/>
        <w:t>רשאי הרופא הוטרינרי להורות להשמיד מיד כל כלב המוחזק שלא לפי ההוראות כאמור או שאין רשיון להחזקתו.</w:t>
      </w:r>
    </w:p>
    <w:p w14:paraId="2A08DEBF" w14:textId="77777777" w:rsidR="003431BE" w:rsidRDefault="003431BE" w:rsidP="003431BE">
      <w:pPr>
        <w:pStyle w:val="P00"/>
        <w:spacing w:before="72"/>
        <w:ind w:left="0" w:right="1134"/>
        <w:rPr>
          <w:rStyle w:val="default"/>
          <w:rFonts w:hint="cs"/>
          <w:rtl/>
        </w:rPr>
      </w:pPr>
      <w:bookmarkStart w:id="9" w:name="Seif13"/>
      <w:bookmarkEnd w:id="9"/>
      <w:r>
        <w:rPr>
          <w:lang w:val="he-IL"/>
        </w:rPr>
        <w:pict w14:anchorId="45BFBD1B">
          <v:rect id="_x0000_s1270" style="position:absolute;left:0;text-align:left;margin-left:464.5pt;margin-top:8.05pt;width:75.05pt;height:28.2pt;z-index:251668480" o:allowincell="f" filled="f" stroked="f" strokecolor="lime" strokeweight=".25pt">
            <v:textbox style="mso-next-textbox:#_x0000_s1270" inset="0,0,0,0">
              <w:txbxContent>
                <w:p w14:paraId="7AA87B53" w14:textId="77777777" w:rsidR="003431BE" w:rsidRDefault="003431BE" w:rsidP="003431BE">
                  <w:pPr>
                    <w:spacing w:line="160" w:lineRule="exact"/>
                    <w:jc w:val="left"/>
                    <w:rPr>
                      <w:rFonts w:cs="Miriam" w:hint="cs"/>
                      <w:noProof/>
                      <w:sz w:val="18"/>
                      <w:szCs w:val="18"/>
                      <w:rtl/>
                    </w:rPr>
                  </w:pPr>
                  <w:r>
                    <w:rPr>
                      <w:rFonts w:cs="Miriam" w:hint="cs"/>
                      <w:sz w:val="18"/>
                      <w:szCs w:val="18"/>
                      <w:rtl/>
                    </w:rPr>
                    <w:t>בידודו של כלב חשוד</w:t>
                  </w:r>
                </w:p>
                <w:p w14:paraId="2C900821" w14:textId="77777777" w:rsidR="003431BE" w:rsidRDefault="003431BE" w:rsidP="003431BE">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תשמ"ז-1987</w:t>
                  </w:r>
                </w:p>
              </w:txbxContent>
            </v:textbox>
            <w10:anchorlock/>
          </v:rect>
        </w:pict>
      </w:r>
      <w:r>
        <w:rPr>
          <w:rStyle w:val="big-number"/>
          <w:rFonts w:cs="Miriam" w:hint="cs"/>
          <w:rtl/>
        </w:rPr>
        <w:t>10</w:t>
      </w:r>
      <w:r>
        <w:rPr>
          <w:rStyle w:val="big-number"/>
          <w:rFonts w:cs="Miriam"/>
          <w:rtl/>
        </w:rPr>
        <w:t>.</w:t>
      </w:r>
      <w:r>
        <w:rPr>
          <w:rStyle w:val="big-number"/>
          <w:rFonts w:cs="Miriam"/>
          <w:rtl/>
        </w:rPr>
        <w:tab/>
      </w:r>
      <w:r>
        <w:rPr>
          <w:rStyle w:val="default"/>
          <w:rFonts w:hint="cs"/>
          <w:rtl/>
        </w:rPr>
        <w:t>(א)</w:t>
      </w:r>
      <w:r>
        <w:rPr>
          <w:rStyle w:val="default"/>
          <w:rFonts w:hint="cs"/>
          <w:rtl/>
        </w:rPr>
        <w:tab/>
        <w:t xml:space="preserve">נשך כלב אדם, חייב בעל הכלב, תוך 24 שעות מעת היוודע לו הדבר </w:t>
      </w:r>
      <w:r>
        <w:rPr>
          <w:rStyle w:val="default"/>
          <w:rtl/>
        </w:rPr>
        <w:t>–</w:t>
      </w:r>
    </w:p>
    <w:p w14:paraId="31560C7F" w14:textId="77777777" w:rsidR="003431BE" w:rsidRDefault="003431BE" w:rsidP="000A3C5F">
      <w:pPr>
        <w:pStyle w:val="P00"/>
        <w:spacing w:before="72"/>
        <w:ind w:left="1021" w:right="1134"/>
        <w:rPr>
          <w:rStyle w:val="default"/>
          <w:rFonts w:hint="cs"/>
          <w:rtl/>
        </w:rPr>
      </w:pPr>
      <w:r>
        <w:rPr>
          <w:rStyle w:val="default"/>
          <w:rFonts w:hint="cs"/>
          <w:rtl/>
        </w:rPr>
        <w:t>(1)</w:t>
      </w:r>
      <w:r>
        <w:rPr>
          <w:rStyle w:val="default"/>
          <w:rFonts w:hint="cs"/>
          <w:rtl/>
        </w:rPr>
        <w:tab/>
        <w:t>להודיע על כך לרופא הוטרינרי;</w:t>
      </w:r>
    </w:p>
    <w:p w14:paraId="4D2A2613" w14:textId="77777777" w:rsidR="003431BE" w:rsidRDefault="003431BE" w:rsidP="000A3C5F">
      <w:pPr>
        <w:pStyle w:val="P00"/>
        <w:spacing w:before="72"/>
        <w:ind w:left="1021" w:right="1134"/>
        <w:rPr>
          <w:rStyle w:val="default"/>
          <w:rFonts w:hint="cs"/>
          <w:rtl/>
        </w:rPr>
      </w:pPr>
      <w:r>
        <w:rPr>
          <w:rStyle w:val="default"/>
          <w:rFonts w:hint="cs"/>
          <w:rtl/>
        </w:rPr>
        <w:t>(2)</w:t>
      </w:r>
      <w:r>
        <w:rPr>
          <w:rStyle w:val="default"/>
          <w:rFonts w:hint="cs"/>
          <w:rtl/>
        </w:rPr>
        <w:tab/>
        <w:t>להביא את הכלב לבידוד במלונות העיריה למשך 10 ימים.</w:t>
      </w:r>
    </w:p>
    <w:p w14:paraId="65037ABF" w14:textId="77777777" w:rsidR="003431BE" w:rsidRDefault="003431BE" w:rsidP="003431BE">
      <w:pPr>
        <w:pStyle w:val="P00"/>
        <w:spacing w:before="72"/>
        <w:ind w:left="0" w:right="1134"/>
        <w:rPr>
          <w:rStyle w:val="default"/>
          <w:rFonts w:hint="cs"/>
          <w:rtl/>
        </w:rPr>
      </w:pPr>
      <w:r>
        <w:rPr>
          <w:rStyle w:val="default"/>
          <w:rFonts w:hint="cs"/>
          <w:rtl/>
        </w:rPr>
        <w:tab/>
        <w:t>(ב)</w:t>
      </w:r>
      <w:r>
        <w:rPr>
          <w:rStyle w:val="default"/>
          <w:rFonts w:hint="cs"/>
          <w:rtl/>
        </w:rPr>
        <w:tab/>
        <w:t>כלב שבעל חיים נשך אותו וכן כלב שלגביו התעורר חשש שהוא נגוע במחלת הכלבת, חייב בעלו להודיע על כך לרופא הוטרינרי, תוך 24 שעות, ולמסרו לבידוד למלונות העיריה, לפי דרישת הרופא הוטרינרי.</w:t>
      </w:r>
    </w:p>
    <w:p w14:paraId="5188D50A" w14:textId="77777777" w:rsidR="003431BE" w:rsidRDefault="000A3C5F" w:rsidP="000A3C5F">
      <w:pPr>
        <w:pStyle w:val="P00"/>
        <w:spacing w:before="72"/>
        <w:ind w:left="0" w:right="1134"/>
        <w:rPr>
          <w:rStyle w:val="default"/>
          <w:rFonts w:hint="cs"/>
          <w:rtl/>
        </w:rPr>
      </w:pPr>
      <w:r>
        <w:rPr>
          <w:rFonts w:ascii="FrankRuehl" w:hAnsi="FrankRuehl" w:cs="FrankRuehl" w:hint="cs"/>
          <w:sz w:val="26"/>
          <w:rtl/>
          <w:lang w:eastAsia="en-US"/>
        </w:rPr>
        <w:pict w14:anchorId="67C69F0E">
          <v:shape id="_x0000_s1273" type="#_x0000_t202" style="position:absolute;left:0;text-align:left;margin-left:470.25pt;margin-top:7.1pt;width:1in;height:11.2pt;z-index:251671552" filled="f" stroked="f">
            <v:textbox inset="1mm,0,1mm,0">
              <w:txbxContent>
                <w:p w14:paraId="62D8CD27" w14:textId="77777777" w:rsidR="000A3C5F" w:rsidRDefault="000A3C5F" w:rsidP="000A3C5F">
                  <w:pPr>
                    <w:spacing w:line="160" w:lineRule="exact"/>
                    <w:jc w:val="left"/>
                    <w:rPr>
                      <w:rFonts w:cs="Miriam" w:hint="cs"/>
                      <w:sz w:val="18"/>
                      <w:szCs w:val="18"/>
                      <w:rtl/>
                    </w:rPr>
                  </w:pPr>
                  <w:r>
                    <w:rPr>
                      <w:rFonts w:cs="Miriam" w:hint="cs"/>
                      <w:sz w:val="18"/>
                      <w:szCs w:val="18"/>
                      <w:rtl/>
                    </w:rPr>
                    <w:t>תיקון תשנ"ה-1995</w:t>
                  </w:r>
                </w:p>
              </w:txbxContent>
            </v:textbox>
            <w10:anchorlock/>
          </v:shape>
        </w:pict>
      </w:r>
      <w:r w:rsidR="003431BE">
        <w:rPr>
          <w:rStyle w:val="default"/>
          <w:rFonts w:hint="cs"/>
          <w:rtl/>
        </w:rPr>
        <w:tab/>
        <w:t>(ג)</w:t>
      </w:r>
      <w:r w:rsidR="003431BE">
        <w:rPr>
          <w:rStyle w:val="default"/>
          <w:rFonts w:hint="cs"/>
          <w:rtl/>
        </w:rPr>
        <w:tab/>
        <w:t xml:space="preserve">בסעיף זה, "נשך" </w:t>
      </w:r>
      <w:r w:rsidR="003431BE">
        <w:rPr>
          <w:rStyle w:val="default"/>
          <w:rtl/>
        </w:rPr>
        <w:t>–</w:t>
      </w:r>
      <w:r w:rsidR="003431BE">
        <w:rPr>
          <w:rStyle w:val="default"/>
          <w:rFonts w:hint="cs"/>
          <w:rtl/>
        </w:rPr>
        <w:t xml:space="preserve"> לרבות חשד לנשיכה ולרבות גרימת שריטה </w:t>
      </w:r>
      <w:r>
        <w:rPr>
          <w:rStyle w:val="default"/>
          <w:rFonts w:hint="cs"/>
          <w:rtl/>
        </w:rPr>
        <w:t>או מגע, שלדעת הרופא הוטרינר</w:t>
      </w:r>
      <w:r w:rsidR="003431BE">
        <w:rPr>
          <w:rStyle w:val="default"/>
          <w:rFonts w:hint="cs"/>
          <w:rtl/>
        </w:rPr>
        <w:t xml:space="preserve"> מחייבת מסירת הכלב לבידוד במלונות העיריה.</w:t>
      </w:r>
    </w:p>
    <w:p w14:paraId="0961D0CE" w14:textId="77777777" w:rsidR="003431BE" w:rsidRDefault="003431BE" w:rsidP="000A3C5F">
      <w:pPr>
        <w:pStyle w:val="P00"/>
        <w:spacing w:before="72"/>
        <w:ind w:left="0" w:right="1134"/>
        <w:rPr>
          <w:rStyle w:val="default"/>
          <w:rFonts w:hint="cs"/>
          <w:rtl/>
        </w:rPr>
      </w:pPr>
      <w:bookmarkStart w:id="10" w:name="Seif14"/>
      <w:bookmarkEnd w:id="10"/>
      <w:r>
        <w:rPr>
          <w:lang w:val="he-IL"/>
        </w:rPr>
        <w:pict w14:anchorId="49D0CBA7">
          <v:rect id="_x0000_s1271" style="position:absolute;left:0;text-align:left;margin-left:464.5pt;margin-top:8.05pt;width:75.05pt;height:45.8pt;z-index:251669504" o:allowincell="f" filled="f" stroked="f" strokecolor="lime" strokeweight=".25pt">
            <v:textbox style="mso-next-textbox:#_x0000_s1271" inset="0,0,0,0">
              <w:txbxContent>
                <w:p w14:paraId="185F2C7F" w14:textId="77777777" w:rsidR="003431BE" w:rsidRDefault="00C401C3" w:rsidP="003431BE">
                  <w:pPr>
                    <w:spacing w:line="160" w:lineRule="exact"/>
                    <w:jc w:val="left"/>
                    <w:rPr>
                      <w:rFonts w:cs="Miriam" w:hint="cs"/>
                      <w:noProof/>
                      <w:sz w:val="18"/>
                      <w:szCs w:val="18"/>
                      <w:rtl/>
                    </w:rPr>
                  </w:pPr>
                  <w:r>
                    <w:rPr>
                      <w:rFonts w:cs="Miriam" w:hint="cs"/>
                      <w:sz w:val="18"/>
                      <w:szCs w:val="18"/>
                      <w:rtl/>
                    </w:rPr>
                    <w:t>תשלום בעד החזקת במלונות העיריה</w:t>
                  </w:r>
                </w:p>
                <w:p w14:paraId="163AC40E" w14:textId="77777777" w:rsidR="003431BE" w:rsidRDefault="003431BE" w:rsidP="003431BE">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תשמ"ז-1987</w:t>
                  </w:r>
                </w:p>
                <w:p w14:paraId="677FFE3D" w14:textId="77777777" w:rsidR="000A3C5F" w:rsidRDefault="000A3C5F" w:rsidP="000A3C5F">
                  <w:pPr>
                    <w:spacing w:line="160" w:lineRule="exact"/>
                    <w:jc w:val="left"/>
                    <w:rPr>
                      <w:rFonts w:cs="Miriam" w:hint="cs"/>
                      <w:sz w:val="18"/>
                      <w:szCs w:val="18"/>
                      <w:rtl/>
                    </w:rPr>
                  </w:pPr>
                  <w:r>
                    <w:rPr>
                      <w:rFonts w:cs="Miriam" w:hint="cs"/>
                      <w:sz w:val="18"/>
                      <w:szCs w:val="18"/>
                      <w:rtl/>
                    </w:rPr>
                    <w:t>תיקון תשנ"ה-1995</w:t>
                  </w:r>
                </w:p>
              </w:txbxContent>
            </v:textbox>
            <w10:anchorlock/>
          </v:rect>
        </w:pict>
      </w:r>
      <w:r>
        <w:rPr>
          <w:rStyle w:val="big-number"/>
          <w:rFonts w:cs="Miriam" w:hint="cs"/>
          <w:rtl/>
        </w:rPr>
        <w:t>11</w:t>
      </w:r>
      <w:r>
        <w:rPr>
          <w:rStyle w:val="big-number"/>
          <w:rFonts w:cs="Miriam"/>
          <w:rtl/>
        </w:rPr>
        <w:t>.</w:t>
      </w:r>
      <w:r>
        <w:rPr>
          <w:rStyle w:val="big-number"/>
          <w:rFonts w:cs="Miriam"/>
          <w:rtl/>
        </w:rPr>
        <w:tab/>
      </w:r>
      <w:r w:rsidR="00C401C3">
        <w:rPr>
          <w:rStyle w:val="default"/>
          <w:rFonts w:hint="cs"/>
          <w:rtl/>
        </w:rPr>
        <w:t>(א)</w:t>
      </w:r>
      <w:r w:rsidR="00C401C3">
        <w:rPr>
          <w:rStyle w:val="default"/>
          <w:rFonts w:hint="cs"/>
          <w:rtl/>
        </w:rPr>
        <w:tab/>
      </w:r>
      <w:r w:rsidR="000A3C5F">
        <w:rPr>
          <w:rStyle w:val="default"/>
          <w:rFonts w:hint="cs"/>
          <w:rtl/>
        </w:rPr>
        <w:t xml:space="preserve">בעל </w:t>
      </w:r>
      <w:r w:rsidR="00C401C3">
        <w:rPr>
          <w:rStyle w:val="default"/>
          <w:rFonts w:hint="cs"/>
          <w:rtl/>
        </w:rPr>
        <w:t xml:space="preserve">כלב </w:t>
      </w:r>
      <w:r w:rsidR="000A3C5F">
        <w:rPr>
          <w:rStyle w:val="default"/>
          <w:rFonts w:hint="cs"/>
          <w:rtl/>
        </w:rPr>
        <w:t xml:space="preserve">שכלבו </w:t>
      </w:r>
      <w:r w:rsidR="00C401C3">
        <w:rPr>
          <w:rStyle w:val="default"/>
          <w:rFonts w:hint="cs"/>
          <w:rtl/>
        </w:rPr>
        <w:t>הוחזק במלונות העיריה</w:t>
      </w:r>
      <w:r w:rsidR="000A3C5F">
        <w:rPr>
          <w:rStyle w:val="default"/>
          <w:rFonts w:hint="cs"/>
          <w:rtl/>
        </w:rPr>
        <w:t>,</w:t>
      </w:r>
      <w:r w:rsidR="00C401C3">
        <w:rPr>
          <w:rStyle w:val="default"/>
          <w:rFonts w:hint="cs"/>
          <w:rtl/>
        </w:rPr>
        <w:t xml:space="preserve"> </w:t>
      </w:r>
      <w:r w:rsidR="000A3C5F">
        <w:rPr>
          <w:rStyle w:val="default"/>
          <w:rFonts w:hint="cs"/>
          <w:rtl/>
        </w:rPr>
        <w:t>ישלם ל</w:t>
      </w:r>
      <w:r w:rsidR="00C401C3">
        <w:rPr>
          <w:rStyle w:val="default"/>
          <w:rFonts w:hint="cs"/>
          <w:rtl/>
        </w:rPr>
        <w:t xml:space="preserve">עיריה </w:t>
      </w:r>
      <w:r w:rsidR="000A3C5F">
        <w:rPr>
          <w:rStyle w:val="default"/>
          <w:rFonts w:hint="cs"/>
          <w:rtl/>
        </w:rPr>
        <w:t xml:space="preserve">סך </w:t>
      </w:r>
      <w:r w:rsidR="00C401C3">
        <w:rPr>
          <w:rStyle w:val="default"/>
          <w:rFonts w:hint="cs"/>
          <w:rtl/>
        </w:rPr>
        <w:t>12</w:t>
      </w:r>
      <w:r w:rsidR="000A3C5F">
        <w:rPr>
          <w:rStyle w:val="default"/>
          <w:rFonts w:hint="cs"/>
          <w:rtl/>
        </w:rPr>
        <w:t>0</w:t>
      </w:r>
      <w:r w:rsidR="00C401C3">
        <w:rPr>
          <w:rStyle w:val="default"/>
          <w:rFonts w:hint="cs"/>
          <w:rtl/>
        </w:rPr>
        <w:t xml:space="preserve"> שקלים חדשים בעד </w:t>
      </w:r>
      <w:r w:rsidR="000A3C5F">
        <w:rPr>
          <w:rStyle w:val="default"/>
          <w:rFonts w:hint="cs"/>
          <w:rtl/>
        </w:rPr>
        <w:t xml:space="preserve">תפיסתו </w:t>
      </w:r>
      <w:r w:rsidR="00C401C3">
        <w:rPr>
          <w:rStyle w:val="default"/>
          <w:rFonts w:hint="cs"/>
          <w:rtl/>
        </w:rPr>
        <w:t xml:space="preserve">הובלתו, </w:t>
      </w:r>
      <w:r w:rsidR="000A3C5F">
        <w:rPr>
          <w:rStyle w:val="default"/>
          <w:rFonts w:hint="cs"/>
          <w:rtl/>
        </w:rPr>
        <w:t xml:space="preserve">וכן סך 25 </w:t>
      </w:r>
      <w:r w:rsidR="00C401C3">
        <w:rPr>
          <w:rStyle w:val="default"/>
          <w:rFonts w:hint="cs"/>
          <w:rtl/>
        </w:rPr>
        <w:t xml:space="preserve">שקלים חדשים </w:t>
      </w:r>
      <w:r w:rsidR="000A3C5F">
        <w:rPr>
          <w:rStyle w:val="default"/>
          <w:rFonts w:hint="cs"/>
          <w:rtl/>
        </w:rPr>
        <w:t>ל</w:t>
      </w:r>
      <w:r w:rsidR="00C401C3">
        <w:rPr>
          <w:rStyle w:val="default"/>
          <w:rFonts w:hint="cs"/>
          <w:rtl/>
        </w:rPr>
        <w:t>כל יום או חלק ממנו שבו הוחזק במלונות העיריה.</w:t>
      </w:r>
    </w:p>
    <w:p w14:paraId="08941F18" w14:textId="77777777" w:rsidR="00C401C3" w:rsidRDefault="00C401C3" w:rsidP="00C401C3">
      <w:pPr>
        <w:pStyle w:val="P00"/>
        <w:spacing w:before="72"/>
        <w:ind w:left="0" w:right="1134"/>
        <w:rPr>
          <w:rStyle w:val="default"/>
          <w:rFonts w:hint="cs"/>
          <w:rtl/>
        </w:rPr>
      </w:pPr>
      <w:r>
        <w:rPr>
          <w:rStyle w:val="default"/>
          <w:rFonts w:hint="cs"/>
          <w:rtl/>
        </w:rPr>
        <w:tab/>
        <w:t>(ב)</w:t>
      </w:r>
      <w:r>
        <w:rPr>
          <w:rStyle w:val="default"/>
          <w:rFonts w:hint="cs"/>
          <w:rtl/>
        </w:rPr>
        <w:tab/>
        <w:t>לא שילם בעל הכלב את התשלום הנדרש בעד החזקת הכלב במלונות העיריה תוך 7 ימים מיום הדרישה, יראו את הכלב כמי שאין לו תובעים ויחולו לגביו ההוראות המפורטות בסעיף 8(א).</w:t>
      </w:r>
    </w:p>
    <w:p w14:paraId="35798E4C" w14:textId="77777777" w:rsidR="003431BE" w:rsidRDefault="003431BE" w:rsidP="00C401C3">
      <w:pPr>
        <w:pStyle w:val="P00"/>
        <w:spacing w:before="72"/>
        <w:ind w:left="0" w:right="1134"/>
        <w:rPr>
          <w:rStyle w:val="default"/>
          <w:rFonts w:hint="cs"/>
          <w:rtl/>
        </w:rPr>
      </w:pPr>
      <w:bookmarkStart w:id="11" w:name="Seif15"/>
      <w:bookmarkEnd w:id="11"/>
      <w:r>
        <w:rPr>
          <w:lang w:val="he-IL"/>
        </w:rPr>
        <w:pict w14:anchorId="6A21B143">
          <v:rect id="_x0000_s1272" style="position:absolute;left:0;text-align:left;margin-left:464.5pt;margin-top:8.05pt;width:75.05pt;height:37.3pt;z-index:251670528" o:allowincell="f" filled="f" stroked="f" strokecolor="lime" strokeweight=".25pt">
            <v:textbox style="mso-next-textbox:#_x0000_s1272" inset="0,0,0,0">
              <w:txbxContent>
                <w:p w14:paraId="12D47505" w14:textId="77777777" w:rsidR="003431BE" w:rsidRDefault="00C401C3" w:rsidP="003431BE">
                  <w:pPr>
                    <w:spacing w:line="160" w:lineRule="exact"/>
                    <w:jc w:val="left"/>
                    <w:rPr>
                      <w:rFonts w:cs="Miriam" w:hint="cs"/>
                      <w:noProof/>
                      <w:sz w:val="18"/>
                      <w:szCs w:val="18"/>
                      <w:rtl/>
                    </w:rPr>
                  </w:pPr>
                  <w:r>
                    <w:rPr>
                      <w:rFonts w:cs="Miriam" w:hint="cs"/>
                      <w:sz w:val="18"/>
                      <w:szCs w:val="18"/>
                      <w:rtl/>
                    </w:rPr>
                    <w:t>סמכויות כניסה למקרקעין</w:t>
                  </w:r>
                </w:p>
                <w:p w14:paraId="7B99EFA5" w14:textId="77777777" w:rsidR="003431BE" w:rsidRDefault="003431BE" w:rsidP="003431BE">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תשמ"ז-1987</w:t>
                  </w:r>
                </w:p>
              </w:txbxContent>
            </v:textbox>
            <w10:anchorlock/>
          </v:rect>
        </w:pict>
      </w:r>
      <w:r>
        <w:rPr>
          <w:rStyle w:val="big-number"/>
          <w:rFonts w:cs="Miriam" w:hint="cs"/>
          <w:rtl/>
        </w:rPr>
        <w:t>1</w:t>
      </w:r>
      <w:r w:rsidR="00C401C3">
        <w:rPr>
          <w:rStyle w:val="big-number"/>
          <w:rFonts w:cs="Miriam" w:hint="cs"/>
          <w:rtl/>
        </w:rPr>
        <w:t>2</w:t>
      </w:r>
      <w:r>
        <w:rPr>
          <w:rStyle w:val="big-number"/>
          <w:rFonts w:cs="Miriam"/>
          <w:rtl/>
        </w:rPr>
        <w:t>.</w:t>
      </w:r>
      <w:r>
        <w:rPr>
          <w:rStyle w:val="big-number"/>
          <w:rFonts w:cs="Miriam"/>
          <w:rtl/>
        </w:rPr>
        <w:tab/>
      </w:r>
      <w:r w:rsidR="00C401C3">
        <w:rPr>
          <w:rStyle w:val="default"/>
          <w:rFonts w:hint="cs"/>
          <w:rtl/>
        </w:rPr>
        <w:t>(א)</w:t>
      </w:r>
      <w:r w:rsidR="00C401C3">
        <w:rPr>
          <w:rStyle w:val="default"/>
          <w:rFonts w:hint="cs"/>
          <w:rtl/>
        </w:rPr>
        <w:tab/>
        <w:t>הרופא הוטרינרי או המפקח וכן פקיד העיריה המסייע בידם רשאים להיכנס, בכל עת סבירה, לכל מקרקעין כדי לבדוק אם קויימו הוראות חוק עזר זה.</w:t>
      </w:r>
    </w:p>
    <w:p w14:paraId="1354C464" w14:textId="77777777" w:rsidR="00C401C3" w:rsidRDefault="00C401C3" w:rsidP="00C401C3">
      <w:pPr>
        <w:pStyle w:val="P00"/>
        <w:spacing w:before="72"/>
        <w:ind w:left="0" w:right="1134"/>
        <w:rPr>
          <w:rStyle w:val="default"/>
          <w:rFonts w:hint="cs"/>
          <w:rtl/>
        </w:rPr>
      </w:pPr>
      <w:r>
        <w:rPr>
          <w:rStyle w:val="default"/>
          <w:rFonts w:hint="cs"/>
          <w:rtl/>
        </w:rPr>
        <w:tab/>
        <w:t>(ב)</w:t>
      </w:r>
      <w:r>
        <w:rPr>
          <w:rStyle w:val="default"/>
          <w:rFonts w:hint="cs"/>
          <w:rtl/>
        </w:rPr>
        <w:tab/>
        <w:t xml:space="preserve">בסעיף זה, "מקרקעין" </w:t>
      </w:r>
      <w:r>
        <w:rPr>
          <w:rStyle w:val="default"/>
          <w:rtl/>
        </w:rPr>
        <w:t>–</w:t>
      </w:r>
      <w:r>
        <w:rPr>
          <w:rStyle w:val="default"/>
          <w:rFonts w:hint="cs"/>
          <w:rtl/>
        </w:rPr>
        <w:t xml:space="preserve"> לרבות חצרות ובתים.</w:t>
      </w:r>
    </w:p>
    <w:p w14:paraId="35FEEE72" w14:textId="77777777" w:rsidR="007B535C" w:rsidRDefault="007B535C" w:rsidP="00CD5C56">
      <w:pPr>
        <w:pStyle w:val="P00"/>
        <w:spacing w:before="72"/>
        <w:ind w:left="0" w:right="1134"/>
        <w:rPr>
          <w:rStyle w:val="default"/>
          <w:rFonts w:hint="cs"/>
          <w:rtl/>
        </w:rPr>
      </w:pPr>
      <w:bookmarkStart w:id="12" w:name="Seif8"/>
      <w:bookmarkEnd w:id="12"/>
      <w:r>
        <w:rPr>
          <w:lang w:val="he-IL"/>
        </w:rPr>
        <w:pict w14:anchorId="299A5140">
          <v:rect id="_x0000_s1194" style="position:absolute;left:0;text-align:left;margin-left:464.5pt;margin-top:8.05pt;width:75.05pt;height:30.55pt;z-index:251651072" o:allowincell="f" filled="f" stroked="f" strokecolor="lime" strokeweight=".25pt">
            <v:textbox style="mso-next-textbox:#_x0000_s1194" inset="0,0,0,0">
              <w:txbxContent>
                <w:p w14:paraId="4A0C6DC6" w14:textId="77777777" w:rsidR="009F5EA6" w:rsidRDefault="009F5EA6" w:rsidP="006A2CDC">
                  <w:pPr>
                    <w:spacing w:line="160" w:lineRule="exact"/>
                    <w:jc w:val="left"/>
                    <w:rPr>
                      <w:rFonts w:cs="Miriam" w:hint="cs"/>
                      <w:noProof/>
                      <w:sz w:val="18"/>
                      <w:szCs w:val="18"/>
                      <w:rtl/>
                    </w:rPr>
                  </w:pPr>
                  <w:r>
                    <w:rPr>
                      <w:rFonts w:cs="Miriam" w:hint="cs"/>
                      <w:sz w:val="18"/>
                      <w:szCs w:val="18"/>
                      <w:rtl/>
                    </w:rPr>
                    <w:t>ענשים</w:t>
                  </w:r>
                </w:p>
                <w:p w14:paraId="59DC3446" w14:textId="77777777" w:rsidR="00C401C3" w:rsidRDefault="00C401C3" w:rsidP="00C401C3">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תשמ"ז-1987</w:t>
                  </w:r>
                </w:p>
              </w:txbxContent>
            </v:textbox>
            <w10:anchorlock/>
          </v:rect>
        </w:pict>
      </w:r>
      <w:r w:rsidR="00C401C3">
        <w:rPr>
          <w:rStyle w:val="big-number"/>
          <w:rFonts w:cs="Miriam" w:hint="cs"/>
          <w:rtl/>
        </w:rPr>
        <w:t>13</w:t>
      </w:r>
      <w:r>
        <w:rPr>
          <w:rStyle w:val="big-number"/>
          <w:rFonts w:cs="Miriam"/>
          <w:rtl/>
        </w:rPr>
        <w:t>.</w:t>
      </w:r>
      <w:r>
        <w:rPr>
          <w:rStyle w:val="big-number"/>
          <w:rFonts w:cs="Miriam"/>
          <w:rtl/>
        </w:rPr>
        <w:tab/>
      </w:r>
      <w:r w:rsidR="00CD5C56">
        <w:rPr>
          <w:rStyle w:val="default"/>
          <w:rFonts w:hint="cs"/>
          <w:rtl/>
        </w:rPr>
        <w:t xml:space="preserve">העובר על הוראה מהוראות חוק עזר זה, דינו </w:t>
      </w:r>
      <w:r w:rsidR="00CD5C56">
        <w:rPr>
          <w:rStyle w:val="default"/>
          <w:rtl/>
        </w:rPr>
        <w:t>–</w:t>
      </w:r>
      <w:r w:rsidR="00CD5C56">
        <w:rPr>
          <w:rStyle w:val="default"/>
          <w:rFonts w:hint="cs"/>
          <w:rtl/>
        </w:rPr>
        <w:t xml:space="preserve"> קנס 3,000 לירות; ואם היתה העבירה נמשכת, דינו </w:t>
      </w:r>
      <w:r w:rsidR="00CD5C56">
        <w:rPr>
          <w:rStyle w:val="default"/>
          <w:rtl/>
        </w:rPr>
        <w:t>–</w:t>
      </w:r>
      <w:r w:rsidR="00CD5C56">
        <w:rPr>
          <w:rStyle w:val="default"/>
          <w:rFonts w:hint="cs"/>
          <w:rtl/>
        </w:rPr>
        <w:t xml:space="preserve"> קנס נוסף 100 לירות לכל יום שבו נמשכה העבירה אחרי שנמסרה לו עליה הודעה בכתב מאת ראש העיריה או אחרי הרשעתו</w:t>
      </w:r>
      <w:r w:rsidR="00EF4C4A">
        <w:rPr>
          <w:rStyle w:val="default"/>
          <w:rFonts w:hint="cs"/>
          <w:rtl/>
        </w:rPr>
        <w:t>.</w:t>
      </w:r>
    </w:p>
    <w:p w14:paraId="100E5526" w14:textId="77777777" w:rsidR="009268B4" w:rsidRDefault="007B535C" w:rsidP="00CD5C56">
      <w:pPr>
        <w:pStyle w:val="P00"/>
        <w:spacing w:before="72"/>
        <w:ind w:left="0" w:right="1134"/>
        <w:rPr>
          <w:rStyle w:val="default"/>
          <w:rFonts w:hint="cs"/>
          <w:rtl/>
        </w:rPr>
      </w:pPr>
      <w:bookmarkStart w:id="13" w:name="Seif9"/>
      <w:bookmarkEnd w:id="13"/>
      <w:r>
        <w:rPr>
          <w:lang w:val="he-IL"/>
        </w:rPr>
        <w:pict w14:anchorId="202BCC09">
          <v:rect id="_x0000_s1195" style="position:absolute;left:0;text-align:left;margin-left:464.5pt;margin-top:8.05pt;width:75.05pt;height:23.85pt;z-index:251652096" o:allowincell="f" filled="f" stroked="f" strokecolor="lime" strokeweight=".25pt">
            <v:textbox style="mso-next-textbox:#_x0000_s1195" inset="0,0,0,0">
              <w:txbxContent>
                <w:p w14:paraId="554BDD2B" w14:textId="77777777" w:rsidR="009F5EA6" w:rsidRDefault="009F5EA6" w:rsidP="00733EA1">
                  <w:pPr>
                    <w:spacing w:line="160" w:lineRule="exact"/>
                    <w:jc w:val="left"/>
                    <w:rPr>
                      <w:rFonts w:cs="Miriam" w:hint="cs"/>
                      <w:sz w:val="18"/>
                      <w:szCs w:val="18"/>
                      <w:rtl/>
                    </w:rPr>
                  </w:pPr>
                  <w:r>
                    <w:rPr>
                      <w:rFonts w:cs="Miriam" w:hint="cs"/>
                      <w:sz w:val="18"/>
                      <w:szCs w:val="18"/>
                      <w:rtl/>
                    </w:rPr>
                    <w:t>ביטול</w:t>
                  </w:r>
                </w:p>
                <w:p w14:paraId="5A70A7A4" w14:textId="77777777" w:rsidR="00C401C3" w:rsidRDefault="00C401C3" w:rsidP="00C401C3">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תשמ"ז-1987</w:t>
                  </w:r>
                </w:p>
              </w:txbxContent>
            </v:textbox>
            <w10:anchorlock/>
          </v:rect>
        </w:pict>
      </w:r>
      <w:r w:rsidR="00C401C3">
        <w:rPr>
          <w:rStyle w:val="big-number"/>
          <w:rFonts w:cs="Miriam" w:hint="cs"/>
          <w:rtl/>
        </w:rPr>
        <w:t>14</w:t>
      </w:r>
      <w:r>
        <w:rPr>
          <w:rStyle w:val="big-number"/>
          <w:rFonts w:cs="Miriam"/>
          <w:rtl/>
        </w:rPr>
        <w:t>.</w:t>
      </w:r>
      <w:r>
        <w:rPr>
          <w:rStyle w:val="big-number"/>
          <w:rFonts w:cs="Miriam"/>
          <w:rtl/>
        </w:rPr>
        <w:tab/>
      </w:r>
      <w:r w:rsidR="00CD5C56">
        <w:rPr>
          <w:rStyle w:val="default"/>
          <w:rFonts w:hint="cs"/>
          <w:rtl/>
        </w:rPr>
        <w:t xml:space="preserve">חוק עזר לנתניה (פיקוח על כלבים), תש"ך-1959 </w:t>
      </w:r>
      <w:r w:rsidR="00CD5C56">
        <w:rPr>
          <w:rStyle w:val="default"/>
          <w:rtl/>
        </w:rPr>
        <w:t>–</w:t>
      </w:r>
      <w:r w:rsidR="00CD5C56">
        <w:rPr>
          <w:rStyle w:val="default"/>
          <w:rFonts w:hint="cs"/>
          <w:rtl/>
        </w:rPr>
        <w:t xml:space="preserve"> בטל.</w:t>
      </w:r>
    </w:p>
    <w:p w14:paraId="10E53C18" w14:textId="77777777" w:rsidR="007B535C" w:rsidRDefault="007B535C" w:rsidP="00C401C3">
      <w:pPr>
        <w:pStyle w:val="P00"/>
        <w:spacing w:before="72"/>
        <w:ind w:left="0" w:right="1134"/>
        <w:rPr>
          <w:rStyle w:val="default"/>
          <w:rFonts w:hint="cs"/>
          <w:rtl/>
        </w:rPr>
      </w:pPr>
      <w:bookmarkStart w:id="14" w:name="Seif10"/>
      <w:bookmarkEnd w:id="14"/>
      <w:r>
        <w:rPr>
          <w:lang w:val="he-IL"/>
        </w:rPr>
        <w:pict w14:anchorId="4B3F2932">
          <v:rect id="_x0000_s1196" style="position:absolute;left:0;text-align:left;margin-left:464.5pt;margin-top:8.05pt;width:75.05pt;height:26.3pt;z-index:251653120" o:allowincell="f" filled="f" stroked="f" strokecolor="lime" strokeweight=".25pt">
            <v:textbox style="mso-next-textbox:#_x0000_s1196" inset="0,0,0,0">
              <w:txbxContent>
                <w:p w14:paraId="49340D74" w14:textId="77777777" w:rsidR="009F5EA6" w:rsidRDefault="009F5EA6" w:rsidP="007B535C">
                  <w:pPr>
                    <w:spacing w:line="160" w:lineRule="exact"/>
                    <w:jc w:val="left"/>
                    <w:rPr>
                      <w:rFonts w:cs="Miriam" w:hint="cs"/>
                      <w:noProof/>
                      <w:sz w:val="18"/>
                      <w:szCs w:val="18"/>
                      <w:rtl/>
                    </w:rPr>
                  </w:pPr>
                  <w:r>
                    <w:rPr>
                      <w:rFonts w:cs="Miriam" w:hint="cs"/>
                      <w:sz w:val="18"/>
                      <w:szCs w:val="18"/>
                      <w:rtl/>
                    </w:rPr>
                    <w:t>השם</w:t>
                  </w:r>
                </w:p>
                <w:p w14:paraId="6CF4FD5F" w14:textId="77777777" w:rsidR="00C401C3" w:rsidRDefault="00C401C3" w:rsidP="00C401C3">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תשמ"ז-1987</w:t>
                  </w:r>
                </w:p>
              </w:txbxContent>
            </v:textbox>
            <w10:anchorlock/>
          </v:rect>
        </w:pict>
      </w:r>
      <w:r>
        <w:rPr>
          <w:rStyle w:val="big-number"/>
          <w:rFonts w:cs="Miriam" w:hint="cs"/>
          <w:rtl/>
        </w:rPr>
        <w:t>1</w:t>
      </w:r>
      <w:r w:rsidR="00C401C3">
        <w:rPr>
          <w:rStyle w:val="big-number"/>
          <w:rFonts w:cs="Miriam" w:hint="cs"/>
          <w:rtl/>
        </w:rPr>
        <w:t>5</w:t>
      </w:r>
      <w:r>
        <w:rPr>
          <w:rStyle w:val="big-number"/>
          <w:rFonts w:cs="Miriam"/>
          <w:rtl/>
        </w:rPr>
        <w:t>.</w:t>
      </w:r>
      <w:r>
        <w:rPr>
          <w:rStyle w:val="big-number"/>
          <w:rFonts w:cs="Miriam"/>
          <w:rtl/>
        </w:rPr>
        <w:tab/>
      </w:r>
      <w:r w:rsidR="00CD5C56">
        <w:rPr>
          <w:rStyle w:val="default"/>
          <w:rFonts w:hint="cs"/>
          <w:rtl/>
        </w:rPr>
        <w:t>לחוק עזר זה ייקרא "חוק עזר לנתניה (פיקוח על כלבים), תשל"ו-1976".</w:t>
      </w:r>
    </w:p>
    <w:p w14:paraId="453F1B6B" w14:textId="77777777" w:rsidR="00733EA1" w:rsidRDefault="00733EA1">
      <w:pPr>
        <w:pStyle w:val="P00"/>
        <w:spacing w:before="72"/>
        <w:ind w:left="0" w:right="1134"/>
        <w:rPr>
          <w:rFonts w:cs="FrankRuehl" w:hint="cs"/>
          <w:rtl/>
          <w:lang w:eastAsia="en-US"/>
        </w:rPr>
      </w:pPr>
    </w:p>
    <w:p w14:paraId="210BA247" w14:textId="77777777" w:rsidR="00A60385" w:rsidRDefault="00A60385">
      <w:pPr>
        <w:pStyle w:val="P00"/>
        <w:spacing w:before="72"/>
        <w:ind w:left="0" w:right="1134"/>
        <w:rPr>
          <w:rFonts w:cs="FrankRuehl" w:hint="cs"/>
          <w:rtl/>
          <w:lang w:eastAsia="en-US"/>
        </w:rPr>
      </w:pPr>
    </w:p>
    <w:p w14:paraId="565D3F6E" w14:textId="77777777" w:rsidR="00CD5C56" w:rsidRDefault="00CD5C56">
      <w:pPr>
        <w:pStyle w:val="P00"/>
        <w:spacing w:before="72"/>
        <w:ind w:left="0" w:right="1134"/>
        <w:rPr>
          <w:rFonts w:cs="FrankRuehl" w:hint="cs"/>
          <w:rtl/>
          <w:lang w:eastAsia="en-US"/>
        </w:rPr>
      </w:pPr>
      <w:r>
        <w:rPr>
          <w:rFonts w:cs="FrankRuehl" w:hint="cs"/>
          <w:rtl/>
          <w:lang w:eastAsia="en-US"/>
        </w:rPr>
        <w:tab/>
        <w:t>נתאשר.</w:t>
      </w:r>
    </w:p>
    <w:p w14:paraId="52573D4B" w14:textId="77777777" w:rsidR="00CD5C56" w:rsidRDefault="00CD5C56" w:rsidP="00CD5C56">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lang w:eastAsia="en-US"/>
        </w:rPr>
      </w:pPr>
      <w:r>
        <w:rPr>
          <w:rFonts w:cs="FrankRuehl" w:hint="cs"/>
          <w:rtl/>
          <w:lang w:eastAsia="en-US"/>
        </w:rPr>
        <w:t>כ' בתמוז תשל"ו (18 ביולי 1976)</w:t>
      </w:r>
      <w:r>
        <w:rPr>
          <w:rFonts w:cs="FrankRuehl"/>
          <w:rtl/>
          <w:lang w:eastAsia="en-US"/>
        </w:rPr>
        <w:tab/>
      </w:r>
      <w:r>
        <w:rPr>
          <w:rFonts w:cs="FrankRuehl" w:hint="cs"/>
          <w:rtl/>
          <w:lang w:eastAsia="en-US"/>
        </w:rPr>
        <w:t>א' בר-מנחם</w:t>
      </w:r>
    </w:p>
    <w:p w14:paraId="77D75A62" w14:textId="77777777" w:rsidR="00CD5C56" w:rsidRDefault="00CD5C56" w:rsidP="00CD5C56">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cs="FrankRuehl" w:hint="cs"/>
          <w:sz w:val="22"/>
          <w:szCs w:val="22"/>
          <w:rtl/>
          <w:lang w:eastAsia="en-US"/>
        </w:rPr>
      </w:pPr>
      <w:r>
        <w:rPr>
          <w:rFonts w:cs="FrankRuehl"/>
          <w:sz w:val="22"/>
          <w:szCs w:val="22"/>
          <w:rtl/>
          <w:lang w:eastAsia="en-US"/>
        </w:rPr>
        <w:tab/>
      </w:r>
      <w:r>
        <w:rPr>
          <w:rFonts w:cs="FrankRuehl" w:hint="cs"/>
          <w:sz w:val="22"/>
          <w:szCs w:val="22"/>
          <w:rtl/>
          <w:lang w:eastAsia="en-US"/>
        </w:rPr>
        <w:t>ראש עירית נתניה</w:t>
      </w:r>
    </w:p>
    <w:p w14:paraId="1BB35046" w14:textId="77777777" w:rsidR="00130F1C" w:rsidRDefault="00130F1C" w:rsidP="00CD5C56">
      <w:pPr>
        <w:pStyle w:val="P00"/>
        <w:tabs>
          <w:tab w:val="clear" w:pos="624"/>
          <w:tab w:val="clear" w:pos="1021"/>
          <w:tab w:val="clear" w:pos="1474"/>
          <w:tab w:val="clear" w:pos="1928"/>
          <w:tab w:val="clear" w:pos="2381"/>
          <w:tab w:val="clear" w:pos="2835"/>
          <w:tab w:val="clear" w:pos="6259"/>
          <w:tab w:val="center" w:pos="3402"/>
        </w:tabs>
        <w:spacing w:before="72"/>
        <w:ind w:left="0" w:right="1134"/>
        <w:rPr>
          <w:rFonts w:cs="FrankRuehl" w:hint="cs"/>
          <w:rtl/>
          <w:lang w:eastAsia="en-US"/>
        </w:rPr>
      </w:pPr>
      <w:r>
        <w:rPr>
          <w:rFonts w:cs="FrankRuehl"/>
          <w:rtl/>
          <w:lang w:eastAsia="en-US"/>
        </w:rPr>
        <w:tab/>
      </w:r>
      <w:r w:rsidR="00CD5C56">
        <w:rPr>
          <w:rFonts w:cs="FrankRuehl" w:hint="cs"/>
          <w:rtl/>
          <w:lang w:eastAsia="en-US"/>
        </w:rPr>
        <w:t>יוסף בורג</w:t>
      </w:r>
    </w:p>
    <w:p w14:paraId="491B4BD8" w14:textId="77777777" w:rsidR="00130F1C" w:rsidRDefault="00130F1C" w:rsidP="00CD5C56">
      <w:pPr>
        <w:pStyle w:val="P00"/>
        <w:tabs>
          <w:tab w:val="clear" w:pos="624"/>
          <w:tab w:val="clear" w:pos="1021"/>
          <w:tab w:val="clear" w:pos="1474"/>
          <w:tab w:val="clear" w:pos="1928"/>
          <w:tab w:val="clear" w:pos="2381"/>
          <w:tab w:val="clear" w:pos="2835"/>
          <w:tab w:val="clear" w:pos="6259"/>
          <w:tab w:val="center" w:pos="3402"/>
        </w:tabs>
        <w:spacing w:before="0"/>
        <w:ind w:left="0" w:right="1134"/>
        <w:rPr>
          <w:rFonts w:cs="FrankRuehl" w:hint="cs"/>
          <w:sz w:val="22"/>
          <w:szCs w:val="22"/>
          <w:rtl/>
          <w:lang w:eastAsia="en-US"/>
        </w:rPr>
      </w:pPr>
      <w:r>
        <w:rPr>
          <w:rFonts w:cs="FrankRuehl"/>
          <w:sz w:val="22"/>
          <w:szCs w:val="22"/>
          <w:rtl/>
          <w:lang w:eastAsia="en-US"/>
        </w:rPr>
        <w:tab/>
      </w:r>
      <w:r w:rsidR="00CD5C56">
        <w:rPr>
          <w:rFonts w:cs="FrankRuehl" w:hint="cs"/>
          <w:sz w:val="22"/>
          <w:szCs w:val="22"/>
          <w:rtl/>
          <w:lang w:eastAsia="en-US"/>
        </w:rPr>
        <w:t>שר הפנים</w:t>
      </w:r>
    </w:p>
    <w:p w14:paraId="37398313" w14:textId="77777777" w:rsidR="001C6AA2" w:rsidRDefault="001C6AA2">
      <w:pPr>
        <w:pStyle w:val="P00"/>
        <w:spacing w:before="72"/>
        <w:ind w:left="0" w:right="1134"/>
        <w:rPr>
          <w:rFonts w:cs="FrankRuehl" w:hint="cs"/>
          <w:rtl/>
          <w:lang w:eastAsia="en-US"/>
        </w:rPr>
      </w:pPr>
    </w:p>
    <w:p w14:paraId="34662F11" w14:textId="77777777" w:rsidR="0091524D" w:rsidRDefault="0091524D">
      <w:pPr>
        <w:pStyle w:val="P00"/>
        <w:spacing w:before="72"/>
        <w:ind w:left="0" w:right="1134"/>
        <w:rPr>
          <w:rFonts w:cs="FrankRuehl"/>
          <w:rtl/>
          <w:lang w:eastAsia="en-US"/>
        </w:rPr>
      </w:pPr>
    </w:p>
    <w:p w14:paraId="4F287DBC" w14:textId="77777777" w:rsidR="0091524D" w:rsidRDefault="0091524D">
      <w:pPr>
        <w:pStyle w:val="P00"/>
        <w:spacing w:before="72"/>
        <w:ind w:left="0" w:right="1134"/>
        <w:rPr>
          <w:rFonts w:cs="FrankRuehl" w:hint="cs"/>
          <w:rtl/>
          <w:lang w:eastAsia="en-US"/>
        </w:rPr>
      </w:pPr>
      <w:bookmarkStart w:id="15" w:name="LawPartEnd"/>
      <w:bookmarkEnd w:id="15"/>
    </w:p>
    <w:p w14:paraId="5F6C77FA" w14:textId="77777777" w:rsidR="00724941" w:rsidRDefault="00724941">
      <w:pPr>
        <w:pStyle w:val="P00"/>
        <w:spacing w:before="72"/>
        <w:ind w:left="0" w:right="1134"/>
        <w:rPr>
          <w:rFonts w:cs="FrankRuehl"/>
          <w:rtl/>
          <w:lang w:eastAsia="en-US"/>
        </w:rPr>
      </w:pPr>
    </w:p>
    <w:p w14:paraId="5F439420" w14:textId="77777777" w:rsidR="00724941" w:rsidRDefault="00724941">
      <w:pPr>
        <w:pStyle w:val="P00"/>
        <w:spacing w:before="72"/>
        <w:ind w:left="0" w:right="1134"/>
        <w:rPr>
          <w:rFonts w:cs="FrankRuehl"/>
          <w:rtl/>
          <w:lang w:eastAsia="en-US"/>
        </w:rPr>
      </w:pPr>
    </w:p>
    <w:p w14:paraId="3E967574" w14:textId="77777777" w:rsidR="00724941" w:rsidRDefault="00724941" w:rsidP="00724941">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14:paraId="2D24B736" w14:textId="77777777" w:rsidR="00A60385" w:rsidRPr="00724941" w:rsidRDefault="00A60385" w:rsidP="00724941">
      <w:pPr>
        <w:pStyle w:val="P00"/>
        <w:spacing w:before="72"/>
        <w:ind w:left="0" w:right="1134"/>
        <w:jc w:val="center"/>
        <w:rPr>
          <w:rFonts w:cs="David" w:hint="cs"/>
          <w:color w:val="0000FF"/>
          <w:szCs w:val="24"/>
          <w:u w:val="single"/>
          <w:rtl/>
          <w:lang w:eastAsia="en-US"/>
        </w:rPr>
      </w:pPr>
    </w:p>
    <w:sectPr w:rsidR="00A60385" w:rsidRPr="00724941">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88344" w14:textId="77777777" w:rsidR="00314D4E" w:rsidRDefault="00314D4E">
      <w:r>
        <w:separator/>
      </w:r>
    </w:p>
  </w:endnote>
  <w:endnote w:type="continuationSeparator" w:id="0">
    <w:p w14:paraId="3C8F839D" w14:textId="77777777" w:rsidR="00314D4E" w:rsidRDefault="00314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B4EDB" w14:textId="77777777" w:rsidR="009F5EA6" w:rsidRDefault="009F5EA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BECF303" w14:textId="77777777" w:rsidR="009F5EA6" w:rsidRDefault="009F5EA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C339090" w14:textId="77777777" w:rsidR="009F5EA6" w:rsidRDefault="009F5EA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24941">
      <w:rPr>
        <w:rFonts w:cs="TopType Jerushalmi"/>
        <w:noProof/>
        <w:color w:val="000000"/>
        <w:sz w:val="14"/>
        <w:szCs w:val="14"/>
      </w:rPr>
      <w:t>Z:\000-law\yael\2011\11-07-20\mek_009_011.doc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BCBAA" w14:textId="77777777" w:rsidR="009F5EA6" w:rsidRDefault="009F5EA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85B46">
      <w:rPr>
        <w:rFonts w:hAnsi="FrankRuehl" w:cs="FrankRuehl"/>
        <w:noProof/>
        <w:sz w:val="24"/>
        <w:szCs w:val="24"/>
        <w:rtl/>
      </w:rPr>
      <w:t>3</w:t>
    </w:r>
    <w:r>
      <w:rPr>
        <w:rFonts w:hAnsi="FrankRuehl" w:cs="FrankRuehl"/>
        <w:sz w:val="24"/>
        <w:szCs w:val="24"/>
        <w:rtl/>
      </w:rPr>
      <w:fldChar w:fldCharType="end"/>
    </w:r>
  </w:p>
  <w:p w14:paraId="5F80F61F" w14:textId="77777777" w:rsidR="009F5EA6" w:rsidRDefault="009F5EA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16EFA65" w14:textId="77777777" w:rsidR="009F5EA6" w:rsidRDefault="009F5EA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24941">
      <w:rPr>
        <w:rFonts w:cs="TopType Jerushalmi"/>
        <w:noProof/>
        <w:color w:val="000000"/>
        <w:sz w:val="14"/>
        <w:szCs w:val="14"/>
      </w:rPr>
      <w:t>Z:\000-law\yael\2011\11-07-20\mek_009_011.doc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C3848" w14:textId="77777777" w:rsidR="00314D4E" w:rsidRDefault="00314D4E">
      <w:pPr>
        <w:spacing w:before="60" w:line="240" w:lineRule="auto"/>
        <w:ind w:right="1134"/>
      </w:pPr>
      <w:r>
        <w:separator/>
      </w:r>
    </w:p>
  </w:footnote>
  <w:footnote w:type="continuationSeparator" w:id="0">
    <w:p w14:paraId="4375208C" w14:textId="77777777" w:rsidR="00314D4E" w:rsidRDefault="00314D4E">
      <w:r>
        <w:continuationSeparator/>
      </w:r>
    </w:p>
  </w:footnote>
  <w:footnote w:id="1">
    <w:p w14:paraId="28133C43" w14:textId="77777777" w:rsidR="009F5EA6" w:rsidRDefault="009F5EA6" w:rsidP="001C6AA2">
      <w:pPr>
        <w:pStyle w:val="a5"/>
        <w:spacing w:before="72" w:line="240" w:lineRule="auto"/>
        <w:ind w:right="1134"/>
        <w:rPr>
          <w:rFonts w:cs="FrankRuehl" w:hint="cs"/>
          <w:sz w:val="22"/>
          <w:szCs w:val="22"/>
          <w:rtl/>
        </w:rPr>
      </w:pPr>
      <w:r>
        <w:rPr>
          <w:rStyle w:val="a6"/>
        </w:rPr>
        <w:t>*</w:t>
      </w:r>
      <w:r>
        <w:rPr>
          <w:rFonts w:hint="cs"/>
          <w:rtl/>
        </w:rPr>
        <w:t xml:space="preserve"> </w:t>
      </w:r>
      <w:r>
        <w:rPr>
          <w:rFonts w:cs="FrankRuehl"/>
          <w:sz w:val="22"/>
          <w:szCs w:val="22"/>
          <w:rtl/>
        </w:rPr>
        <w:t>פ</w:t>
      </w:r>
      <w:r>
        <w:rPr>
          <w:rFonts w:cs="FrankRuehl" w:hint="cs"/>
          <w:sz w:val="22"/>
          <w:szCs w:val="22"/>
          <w:rtl/>
        </w:rPr>
        <w:t xml:space="preserve">ורסם </w:t>
      </w:r>
      <w:hyperlink r:id="rId1" w:history="1">
        <w:r>
          <w:rPr>
            <w:rStyle w:val="Hyperlink"/>
            <w:rFonts w:cs="FrankRuehl"/>
            <w:sz w:val="22"/>
            <w:szCs w:val="22"/>
            <w:rtl/>
          </w:rPr>
          <w:t>ק"ת תש</w:t>
        </w:r>
        <w:r>
          <w:rPr>
            <w:rStyle w:val="Hyperlink"/>
            <w:rFonts w:cs="FrankRuehl" w:hint="cs"/>
            <w:sz w:val="22"/>
            <w:szCs w:val="22"/>
            <w:rtl/>
          </w:rPr>
          <w:t>ל"ו</w:t>
        </w:r>
        <w:r>
          <w:rPr>
            <w:rStyle w:val="Hyperlink"/>
            <w:rFonts w:cs="FrankRuehl"/>
            <w:sz w:val="22"/>
            <w:szCs w:val="22"/>
            <w:rtl/>
          </w:rPr>
          <w:t xml:space="preserve"> מס' </w:t>
        </w:r>
        <w:r>
          <w:rPr>
            <w:rStyle w:val="Hyperlink"/>
            <w:rFonts w:cs="FrankRuehl" w:hint="cs"/>
            <w:sz w:val="22"/>
            <w:szCs w:val="22"/>
            <w:rtl/>
          </w:rPr>
          <w:t>3581</w:t>
        </w:r>
      </w:hyperlink>
      <w:r>
        <w:rPr>
          <w:rFonts w:cs="FrankRuehl" w:hint="cs"/>
          <w:sz w:val="22"/>
          <w:szCs w:val="22"/>
          <w:rtl/>
        </w:rPr>
        <w:t xml:space="preserve"> מיום 29.8.1976 עמ' 2488.</w:t>
      </w:r>
    </w:p>
    <w:p w14:paraId="04FBA219" w14:textId="77777777" w:rsidR="009F5EA6" w:rsidRDefault="009F5EA6" w:rsidP="001C6AA2">
      <w:pPr>
        <w:pStyle w:val="a5"/>
        <w:spacing w:before="72" w:line="240" w:lineRule="auto"/>
        <w:ind w:right="1134"/>
        <w:rPr>
          <w:rFonts w:cs="FrankRuehl" w:hint="cs"/>
          <w:sz w:val="22"/>
          <w:szCs w:val="22"/>
          <w:rtl/>
        </w:rPr>
      </w:pPr>
      <w:r>
        <w:rPr>
          <w:rFonts w:cs="FrankRuehl" w:hint="cs"/>
          <w:sz w:val="22"/>
          <w:szCs w:val="22"/>
          <w:rtl/>
        </w:rPr>
        <w:t xml:space="preserve">תוקן </w:t>
      </w:r>
      <w:hyperlink r:id="rId2" w:history="1">
        <w:r w:rsidRPr="00B95A84">
          <w:rPr>
            <w:rStyle w:val="Hyperlink"/>
            <w:rFonts w:cs="FrankRuehl" w:hint="cs"/>
            <w:sz w:val="22"/>
            <w:szCs w:val="22"/>
            <w:rtl/>
          </w:rPr>
          <w:t>ק"ת תש"ם מס' 4063</w:t>
        </w:r>
      </w:hyperlink>
      <w:r>
        <w:rPr>
          <w:rFonts w:cs="FrankRuehl" w:hint="cs"/>
          <w:sz w:val="22"/>
          <w:szCs w:val="22"/>
          <w:rtl/>
        </w:rPr>
        <w:t xml:space="preserve"> מיום 6.12.1979 עמ' 545 </w:t>
      </w:r>
      <w:r>
        <w:rPr>
          <w:rFonts w:cs="FrankRuehl"/>
          <w:sz w:val="22"/>
          <w:szCs w:val="22"/>
          <w:rtl/>
        </w:rPr>
        <w:t>–</w:t>
      </w:r>
      <w:r>
        <w:rPr>
          <w:rFonts w:cs="FrankRuehl" w:hint="cs"/>
          <w:sz w:val="22"/>
          <w:szCs w:val="22"/>
          <w:rtl/>
        </w:rPr>
        <w:t xml:space="preserve"> תיקון תש"ם-1979.</w:t>
      </w:r>
    </w:p>
    <w:p w14:paraId="44863EB2" w14:textId="77777777" w:rsidR="009F5EA6" w:rsidRDefault="009F5EA6" w:rsidP="001C6AA2">
      <w:pPr>
        <w:pStyle w:val="a5"/>
        <w:spacing w:before="72" w:line="240" w:lineRule="auto"/>
        <w:ind w:right="1134"/>
        <w:rPr>
          <w:rFonts w:cs="FrankRuehl" w:hint="cs"/>
          <w:sz w:val="22"/>
          <w:szCs w:val="22"/>
          <w:rtl/>
        </w:rPr>
      </w:pPr>
      <w:hyperlink r:id="rId3" w:history="1">
        <w:r w:rsidRPr="004229EF">
          <w:rPr>
            <w:rStyle w:val="Hyperlink"/>
            <w:rFonts w:cs="FrankRuehl" w:hint="cs"/>
            <w:sz w:val="22"/>
            <w:szCs w:val="22"/>
            <w:rtl/>
          </w:rPr>
          <w:t>ק"ת חש"ם תשמ"ב מס' 100</w:t>
        </w:r>
      </w:hyperlink>
      <w:r>
        <w:rPr>
          <w:rFonts w:cs="FrankRuehl" w:hint="cs"/>
          <w:sz w:val="22"/>
          <w:szCs w:val="22"/>
          <w:rtl/>
        </w:rPr>
        <w:t xml:space="preserve"> מיום 22.11.1981 עמ' 109 </w:t>
      </w:r>
      <w:r>
        <w:rPr>
          <w:rFonts w:cs="FrankRuehl"/>
          <w:sz w:val="22"/>
          <w:szCs w:val="22"/>
          <w:rtl/>
        </w:rPr>
        <w:t>–</w:t>
      </w:r>
      <w:r>
        <w:rPr>
          <w:rFonts w:cs="FrankRuehl" w:hint="cs"/>
          <w:sz w:val="22"/>
          <w:szCs w:val="22"/>
          <w:rtl/>
        </w:rPr>
        <w:t xml:space="preserve"> תיקון תשמ"ב-1981.</w:t>
      </w:r>
    </w:p>
    <w:p w14:paraId="6D20138B" w14:textId="77777777" w:rsidR="009F5EA6" w:rsidRDefault="009F5EA6" w:rsidP="003B5B78">
      <w:pPr>
        <w:pStyle w:val="a5"/>
        <w:spacing w:before="72" w:line="240" w:lineRule="auto"/>
        <w:ind w:right="1134"/>
        <w:rPr>
          <w:rFonts w:cs="FrankRuehl" w:hint="cs"/>
          <w:sz w:val="22"/>
          <w:szCs w:val="22"/>
          <w:rtl/>
        </w:rPr>
      </w:pPr>
      <w:hyperlink r:id="rId4" w:history="1">
        <w:r w:rsidRPr="00417047">
          <w:rPr>
            <w:rStyle w:val="Hyperlink"/>
            <w:rFonts w:cs="FrankRuehl" w:hint="cs"/>
            <w:sz w:val="22"/>
            <w:szCs w:val="22"/>
            <w:rtl/>
          </w:rPr>
          <w:t>ק"ת חש"ם תשמ"ג מס' 152</w:t>
        </w:r>
      </w:hyperlink>
      <w:r>
        <w:rPr>
          <w:rFonts w:cs="FrankRuehl" w:hint="cs"/>
          <w:sz w:val="22"/>
          <w:szCs w:val="22"/>
          <w:rtl/>
        </w:rPr>
        <w:t xml:space="preserve"> מיום 11.11.1982 עמ' 97 </w:t>
      </w:r>
      <w:r>
        <w:rPr>
          <w:rFonts w:cs="FrankRuehl"/>
          <w:sz w:val="22"/>
          <w:szCs w:val="22"/>
          <w:rtl/>
        </w:rPr>
        <w:t>–</w:t>
      </w:r>
      <w:r>
        <w:rPr>
          <w:rFonts w:cs="FrankRuehl" w:hint="cs"/>
          <w:sz w:val="22"/>
          <w:szCs w:val="22"/>
          <w:rtl/>
        </w:rPr>
        <w:t xml:space="preserve"> תיקון תשמ"ג-1982.</w:t>
      </w:r>
    </w:p>
    <w:p w14:paraId="029AB662" w14:textId="77777777" w:rsidR="009F5EA6" w:rsidRDefault="009F5EA6" w:rsidP="003B5B78">
      <w:pPr>
        <w:pStyle w:val="a5"/>
        <w:spacing w:before="72" w:line="240" w:lineRule="auto"/>
        <w:ind w:right="1134"/>
        <w:rPr>
          <w:rFonts w:cs="FrankRuehl" w:hint="cs"/>
          <w:sz w:val="22"/>
          <w:szCs w:val="22"/>
          <w:rtl/>
        </w:rPr>
      </w:pPr>
      <w:hyperlink r:id="rId5" w:history="1">
        <w:r w:rsidRPr="008964E9">
          <w:rPr>
            <w:rStyle w:val="Hyperlink"/>
            <w:rFonts w:cs="FrankRuehl" w:hint="cs"/>
            <w:sz w:val="22"/>
            <w:szCs w:val="22"/>
            <w:rtl/>
          </w:rPr>
          <w:t>ק"ת חש"ם תשמ"ז</w:t>
        </w:r>
        <w:r>
          <w:rPr>
            <w:rStyle w:val="Hyperlink"/>
            <w:rFonts w:cs="FrankRuehl" w:hint="cs"/>
            <w:sz w:val="22"/>
            <w:szCs w:val="22"/>
            <w:rtl/>
          </w:rPr>
          <w:t>:</w:t>
        </w:r>
        <w:r w:rsidRPr="008964E9">
          <w:rPr>
            <w:rStyle w:val="Hyperlink"/>
            <w:rFonts w:cs="FrankRuehl" w:hint="cs"/>
            <w:sz w:val="22"/>
            <w:szCs w:val="22"/>
            <w:rtl/>
          </w:rPr>
          <w:t xml:space="preserve"> מס' 317</w:t>
        </w:r>
      </w:hyperlink>
      <w:r>
        <w:rPr>
          <w:rFonts w:cs="FrankRuehl" w:hint="cs"/>
          <w:sz w:val="22"/>
          <w:szCs w:val="22"/>
          <w:rtl/>
        </w:rPr>
        <w:t xml:space="preserve"> מיום 7.12.1986 עמ' 65 </w:t>
      </w:r>
      <w:r>
        <w:rPr>
          <w:rFonts w:cs="FrankRuehl"/>
          <w:sz w:val="22"/>
          <w:szCs w:val="22"/>
          <w:rtl/>
        </w:rPr>
        <w:t>–</w:t>
      </w:r>
      <w:r>
        <w:rPr>
          <w:rFonts w:cs="FrankRuehl" w:hint="cs"/>
          <w:sz w:val="22"/>
          <w:szCs w:val="22"/>
          <w:rtl/>
        </w:rPr>
        <w:t xml:space="preserve"> תיקון תשמ"ז-1986. </w:t>
      </w:r>
      <w:hyperlink r:id="rId6" w:history="1">
        <w:r w:rsidRPr="00C401C3">
          <w:rPr>
            <w:rStyle w:val="Hyperlink"/>
            <w:rFonts w:cs="FrankRuehl" w:hint="cs"/>
            <w:sz w:val="22"/>
            <w:szCs w:val="22"/>
            <w:rtl/>
          </w:rPr>
          <w:t>מס' 333</w:t>
        </w:r>
      </w:hyperlink>
      <w:r>
        <w:rPr>
          <w:rFonts w:cs="FrankRuehl" w:hint="cs"/>
          <w:sz w:val="22"/>
          <w:szCs w:val="22"/>
          <w:rtl/>
        </w:rPr>
        <w:t xml:space="preserve"> מיום 30.6.1987 עמ' 315 </w:t>
      </w:r>
      <w:r>
        <w:rPr>
          <w:rFonts w:cs="FrankRuehl"/>
          <w:sz w:val="22"/>
          <w:szCs w:val="22"/>
          <w:rtl/>
        </w:rPr>
        <w:t>–</w:t>
      </w:r>
      <w:r>
        <w:rPr>
          <w:rFonts w:cs="FrankRuehl" w:hint="cs"/>
          <w:sz w:val="22"/>
          <w:szCs w:val="22"/>
          <w:rtl/>
        </w:rPr>
        <w:t xml:space="preserve"> תיקון (מס' 2) תשמ"ז-1987.</w:t>
      </w:r>
    </w:p>
    <w:p w14:paraId="04537CE3" w14:textId="77777777" w:rsidR="00B94955" w:rsidRDefault="00B94955" w:rsidP="003B5B78">
      <w:pPr>
        <w:pStyle w:val="a5"/>
        <w:spacing w:before="72" w:line="240" w:lineRule="auto"/>
        <w:ind w:right="1134"/>
        <w:rPr>
          <w:rFonts w:cs="FrankRuehl" w:hint="cs"/>
          <w:sz w:val="22"/>
          <w:szCs w:val="22"/>
          <w:rtl/>
        </w:rPr>
      </w:pPr>
      <w:hyperlink r:id="rId7" w:history="1">
        <w:r w:rsidRPr="00B94955">
          <w:rPr>
            <w:rStyle w:val="Hyperlink"/>
            <w:rFonts w:cs="FrankRuehl" w:hint="cs"/>
            <w:sz w:val="22"/>
            <w:szCs w:val="22"/>
            <w:rtl/>
          </w:rPr>
          <w:t>ק"ת חש"ם תשמ"ח מס' 357</w:t>
        </w:r>
      </w:hyperlink>
      <w:r>
        <w:rPr>
          <w:rFonts w:cs="FrankRuehl" w:hint="cs"/>
          <w:sz w:val="22"/>
          <w:szCs w:val="22"/>
          <w:rtl/>
        </w:rPr>
        <w:t xml:space="preserve"> מיום 10.3.1988 עמ' 220 </w:t>
      </w:r>
      <w:r>
        <w:rPr>
          <w:rFonts w:cs="FrankRuehl"/>
          <w:sz w:val="22"/>
          <w:szCs w:val="22"/>
          <w:rtl/>
        </w:rPr>
        <w:t>–</w:t>
      </w:r>
      <w:r>
        <w:rPr>
          <w:rFonts w:cs="FrankRuehl" w:hint="cs"/>
          <w:sz w:val="22"/>
          <w:szCs w:val="22"/>
          <w:rtl/>
        </w:rPr>
        <w:t xml:space="preserve"> תיקון תשמ"ח-1988.</w:t>
      </w:r>
    </w:p>
    <w:p w14:paraId="11EAB52F" w14:textId="77777777" w:rsidR="00814CFB" w:rsidRDefault="00814CFB" w:rsidP="003B5B78">
      <w:pPr>
        <w:pStyle w:val="a5"/>
        <w:spacing w:before="72" w:line="240" w:lineRule="auto"/>
        <w:ind w:right="1134"/>
        <w:rPr>
          <w:rFonts w:cs="FrankRuehl" w:hint="cs"/>
          <w:sz w:val="22"/>
          <w:szCs w:val="22"/>
          <w:rtl/>
        </w:rPr>
      </w:pPr>
      <w:hyperlink r:id="rId8" w:history="1">
        <w:r w:rsidRPr="00814CFB">
          <w:rPr>
            <w:rStyle w:val="Hyperlink"/>
            <w:rFonts w:cs="FrankRuehl" w:hint="cs"/>
            <w:sz w:val="22"/>
            <w:szCs w:val="22"/>
            <w:rtl/>
          </w:rPr>
          <w:t>ק"ת חש"ם תשמ"ט מס' 399</w:t>
        </w:r>
      </w:hyperlink>
      <w:r>
        <w:rPr>
          <w:rFonts w:cs="FrankRuehl" w:hint="cs"/>
          <w:sz w:val="22"/>
          <w:szCs w:val="22"/>
          <w:rtl/>
        </w:rPr>
        <w:t xml:space="preserve"> מיום 31.3.1989 עמ' 292 </w:t>
      </w:r>
      <w:r>
        <w:rPr>
          <w:rFonts w:cs="FrankRuehl"/>
          <w:sz w:val="22"/>
          <w:szCs w:val="22"/>
          <w:rtl/>
        </w:rPr>
        <w:t>–</w:t>
      </w:r>
      <w:r>
        <w:rPr>
          <w:rFonts w:cs="FrankRuehl" w:hint="cs"/>
          <w:sz w:val="22"/>
          <w:szCs w:val="22"/>
          <w:rtl/>
        </w:rPr>
        <w:t xml:space="preserve"> תיקון תשמ"ט-1989.</w:t>
      </w:r>
    </w:p>
    <w:p w14:paraId="743596B1" w14:textId="77777777" w:rsidR="000A3C5F" w:rsidRDefault="00232A47" w:rsidP="003B5B78">
      <w:pPr>
        <w:pStyle w:val="a5"/>
        <w:spacing w:before="72" w:line="240" w:lineRule="auto"/>
        <w:ind w:right="1134"/>
        <w:rPr>
          <w:rFonts w:cs="FrankRuehl" w:hint="cs"/>
          <w:sz w:val="22"/>
          <w:szCs w:val="22"/>
          <w:rtl/>
        </w:rPr>
      </w:pPr>
      <w:hyperlink r:id="rId9" w:history="1">
        <w:r w:rsidR="000A3C5F" w:rsidRPr="00232A47">
          <w:rPr>
            <w:rStyle w:val="Hyperlink"/>
            <w:rFonts w:cs="FrankRuehl" w:hint="cs"/>
            <w:sz w:val="22"/>
            <w:szCs w:val="22"/>
            <w:rtl/>
          </w:rPr>
          <w:t>ק"ת חש"ם תשנ"ה מס' 538</w:t>
        </w:r>
      </w:hyperlink>
      <w:r w:rsidR="000A3C5F">
        <w:rPr>
          <w:rFonts w:cs="FrankRuehl" w:hint="cs"/>
          <w:sz w:val="22"/>
          <w:szCs w:val="22"/>
          <w:rtl/>
        </w:rPr>
        <w:t xml:space="preserve"> מיום 1.6.1995 עמ' 376 </w:t>
      </w:r>
      <w:r w:rsidR="000A3C5F">
        <w:rPr>
          <w:rFonts w:cs="FrankRuehl"/>
          <w:sz w:val="22"/>
          <w:szCs w:val="22"/>
          <w:rtl/>
        </w:rPr>
        <w:t>–</w:t>
      </w:r>
      <w:r w:rsidR="000A3C5F">
        <w:rPr>
          <w:rFonts w:cs="FrankRuehl" w:hint="cs"/>
          <w:sz w:val="22"/>
          <w:szCs w:val="22"/>
          <w:rtl/>
        </w:rPr>
        <w:t xml:space="preserve"> תיקון תשנ"ה-1995.</w:t>
      </w:r>
    </w:p>
  </w:footnote>
  <w:footnote w:id="2">
    <w:p w14:paraId="46E2F1F5" w14:textId="77777777" w:rsidR="00485B46" w:rsidRDefault="00485B46" w:rsidP="00485B46">
      <w:pPr>
        <w:pStyle w:val="a5"/>
        <w:spacing w:before="72" w:line="240" w:lineRule="auto"/>
        <w:ind w:right="1134"/>
        <w:rPr>
          <w:rFonts w:hint="cs"/>
        </w:rPr>
      </w:pPr>
      <w:r>
        <w:rPr>
          <w:rStyle w:val="a6"/>
        </w:rPr>
        <w:footnoteRef/>
      </w:r>
      <w:r>
        <w:rPr>
          <w:rtl/>
        </w:rPr>
        <w:t xml:space="preserve"> </w:t>
      </w:r>
      <w:r w:rsidRPr="00FB2ECC">
        <w:rPr>
          <w:rFonts w:cs="FrankRuehl" w:hint="cs"/>
          <w:sz w:val="22"/>
          <w:szCs w:val="22"/>
          <w:rtl/>
        </w:rPr>
        <w:t>ר' עת"מ (ת"א) 1060-09 פוזנר נ' מועצה מקומית גן יבנה לעניין היקף הסמכות.</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26CCB" w14:textId="77777777" w:rsidR="009F5EA6" w:rsidRDefault="009F5EA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52D46436" w14:textId="77777777" w:rsidR="009F5EA6" w:rsidRDefault="009F5EA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9155BDC" w14:textId="77777777" w:rsidR="009F5EA6" w:rsidRDefault="009F5EA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8240C" w14:textId="77777777" w:rsidR="009F5EA6" w:rsidRDefault="009F5EA6" w:rsidP="001C6AA2">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לנתניה (פיקוח על כלבים), תשל"ו-1976</w:t>
    </w:r>
  </w:p>
  <w:p w14:paraId="276BAB84" w14:textId="77777777" w:rsidR="009F5EA6" w:rsidRDefault="009F5EA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89FA18B" w14:textId="77777777" w:rsidR="009F5EA6" w:rsidRDefault="009F5EA6">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495E"/>
    <w:rsid w:val="00011F6C"/>
    <w:rsid w:val="00017AFC"/>
    <w:rsid w:val="0004381D"/>
    <w:rsid w:val="00066298"/>
    <w:rsid w:val="000A3C5F"/>
    <w:rsid w:val="000E036A"/>
    <w:rsid w:val="000E43B1"/>
    <w:rsid w:val="000F2B25"/>
    <w:rsid w:val="000F6FB9"/>
    <w:rsid w:val="00113B69"/>
    <w:rsid w:val="00130F1C"/>
    <w:rsid w:val="0016436F"/>
    <w:rsid w:val="0017605B"/>
    <w:rsid w:val="00182A86"/>
    <w:rsid w:val="00185A6B"/>
    <w:rsid w:val="001A40BB"/>
    <w:rsid w:val="001B3849"/>
    <w:rsid w:val="001C6AA2"/>
    <w:rsid w:val="001D3404"/>
    <w:rsid w:val="001E2F70"/>
    <w:rsid w:val="0020196C"/>
    <w:rsid w:val="00206A5F"/>
    <w:rsid w:val="00214635"/>
    <w:rsid w:val="00232A47"/>
    <w:rsid w:val="00242C2E"/>
    <w:rsid w:val="002462EB"/>
    <w:rsid w:val="002470F4"/>
    <w:rsid w:val="00254F43"/>
    <w:rsid w:val="00275264"/>
    <w:rsid w:val="00284FA5"/>
    <w:rsid w:val="0029007C"/>
    <w:rsid w:val="002A2A68"/>
    <w:rsid w:val="002F2A4E"/>
    <w:rsid w:val="002F345E"/>
    <w:rsid w:val="00314D4E"/>
    <w:rsid w:val="00325796"/>
    <w:rsid w:val="00334BE0"/>
    <w:rsid w:val="00335F16"/>
    <w:rsid w:val="00340380"/>
    <w:rsid w:val="003420F0"/>
    <w:rsid w:val="003431BE"/>
    <w:rsid w:val="00353DBA"/>
    <w:rsid w:val="00361763"/>
    <w:rsid w:val="00396DCF"/>
    <w:rsid w:val="003A0A20"/>
    <w:rsid w:val="003A6E01"/>
    <w:rsid w:val="003B3F2B"/>
    <w:rsid w:val="003B5B78"/>
    <w:rsid w:val="003C689C"/>
    <w:rsid w:val="003E0EDB"/>
    <w:rsid w:val="003F3A1E"/>
    <w:rsid w:val="003F5A42"/>
    <w:rsid w:val="00404D92"/>
    <w:rsid w:val="004131AD"/>
    <w:rsid w:val="00417047"/>
    <w:rsid w:val="004229EF"/>
    <w:rsid w:val="00432B92"/>
    <w:rsid w:val="00441245"/>
    <w:rsid w:val="00443929"/>
    <w:rsid w:val="00471959"/>
    <w:rsid w:val="00484CEA"/>
    <w:rsid w:val="00485B46"/>
    <w:rsid w:val="004A486A"/>
    <w:rsid w:val="004D0AC2"/>
    <w:rsid w:val="00533512"/>
    <w:rsid w:val="0056723B"/>
    <w:rsid w:val="00574D25"/>
    <w:rsid w:val="005A6A46"/>
    <w:rsid w:val="005B06B3"/>
    <w:rsid w:val="005C1B2F"/>
    <w:rsid w:val="005D6710"/>
    <w:rsid w:val="00631A29"/>
    <w:rsid w:val="006616AA"/>
    <w:rsid w:val="006656EE"/>
    <w:rsid w:val="006A287D"/>
    <w:rsid w:val="006A2C45"/>
    <w:rsid w:val="006A2CDC"/>
    <w:rsid w:val="006A5DE3"/>
    <w:rsid w:val="006B1B2D"/>
    <w:rsid w:val="006C59ED"/>
    <w:rsid w:val="006D2436"/>
    <w:rsid w:val="00716EF5"/>
    <w:rsid w:val="007176F7"/>
    <w:rsid w:val="00724941"/>
    <w:rsid w:val="00733EA1"/>
    <w:rsid w:val="007461D6"/>
    <w:rsid w:val="00747487"/>
    <w:rsid w:val="00754FCB"/>
    <w:rsid w:val="007573AA"/>
    <w:rsid w:val="00773F82"/>
    <w:rsid w:val="0078164C"/>
    <w:rsid w:val="007851F8"/>
    <w:rsid w:val="007B535C"/>
    <w:rsid w:val="007C2A04"/>
    <w:rsid w:val="007C395F"/>
    <w:rsid w:val="007D7E57"/>
    <w:rsid w:val="007E05D8"/>
    <w:rsid w:val="007F7155"/>
    <w:rsid w:val="00813A7C"/>
    <w:rsid w:val="00814CFB"/>
    <w:rsid w:val="00856BFE"/>
    <w:rsid w:val="0088478D"/>
    <w:rsid w:val="00891DAF"/>
    <w:rsid w:val="008964E9"/>
    <w:rsid w:val="00897DC2"/>
    <w:rsid w:val="008B35F0"/>
    <w:rsid w:val="008C5DBF"/>
    <w:rsid w:val="008D0218"/>
    <w:rsid w:val="008D60CC"/>
    <w:rsid w:val="008E1BE4"/>
    <w:rsid w:val="008F30F9"/>
    <w:rsid w:val="0091524D"/>
    <w:rsid w:val="00923837"/>
    <w:rsid w:val="009268B4"/>
    <w:rsid w:val="00935717"/>
    <w:rsid w:val="009455AE"/>
    <w:rsid w:val="00976500"/>
    <w:rsid w:val="00996013"/>
    <w:rsid w:val="009C064F"/>
    <w:rsid w:val="009D48CC"/>
    <w:rsid w:val="009D5DA5"/>
    <w:rsid w:val="009E4FB3"/>
    <w:rsid w:val="009F5EA6"/>
    <w:rsid w:val="009F7F4E"/>
    <w:rsid w:val="00A24E62"/>
    <w:rsid w:val="00A60385"/>
    <w:rsid w:val="00A71EB1"/>
    <w:rsid w:val="00A766BB"/>
    <w:rsid w:val="00A9617D"/>
    <w:rsid w:val="00B57A56"/>
    <w:rsid w:val="00B82C9A"/>
    <w:rsid w:val="00B8708D"/>
    <w:rsid w:val="00B94955"/>
    <w:rsid w:val="00B95A84"/>
    <w:rsid w:val="00B971B7"/>
    <w:rsid w:val="00BB50B8"/>
    <w:rsid w:val="00BB55FC"/>
    <w:rsid w:val="00BC7860"/>
    <w:rsid w:val="00BD495E"/>
    <w:rsid w:val="00BE111E"/>
    <w:rsid w:val="00C14D4E"/>
    <w:rsid w:val="00C1763A"/>
    <w:rsid w:val="00C25EC7"/>
    <w:rsid w:val="00C359C8"/>
    <w:rsid w:val="00C401C3"/>
    <w:rsid w:val="00C55141"/>
    <w:rsid w:val="00C57B53"/>
    <w:rsid w:val="00C7289F"/>
    <w:rsid w:val="00CA7379"/>
    <w:rsid w:val="00CC319D"/>
    <w:rsid w:val="00CC4BAD"/>
    <w:rsid w:val="00CD4C92"/>
    <w:rsid w:val="00CD5C56"/>
    <w:rsid w:val="00D0681B"/>
    <w:rsid w:val="00D12391"/>
    <w:rsid w:val="00D12FCD"/>
    <w:rsid w:val="00D4138F"/>
    <w:rsid w:val="00D422AF"/>
    <w:rsid w:val="00D505AF"/>
    <w:rsid w:val="00D64D20"/>
    <w:rsid w:val="00D943C2"/>
    <w:rsid w:val="00DA076B"/>
    <w:rsid w:val="00DB00A5"/>
    <w:rsid w:val="00DB0435"/>
    <w:rsid w:val="00DF1649"/>
    <w:rsid w:val="00DF404D"/>
    <w:rsid w:val="00E02215"/>
    <w:rsid w:val="00E027EB"/>
    <w:rsid w:val="00E21D69"/>
    <w:rsid w:val="00E342EA"/>
    <w:rsid w:val="00E44D40"/>
    <w:rsid w:val="00E504A8"/>
    <w:rsid w:val="00E8696C"/>
    <w:rsid w:val="00E92E8C"/>
    <w:rsid w:val="00EA4D7E"/>
    <w:rsid w:val="00ED24BB"/>
    <w:rsid w:val="00EE4DCD"/>
    <w:rsid w:val="00EF4C4A"/>
    <w:rsid w:val="00F66953"/>
    <w:rsid w:val="00F8019F"/>
    <w:rsid w:val="00FC43F1"/>
    <w:rsid w:val="00FC492E"/>
    <w:rsid w:val="00FD3A4E"/>
    <w:rsid w:val="00FE04E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8C0A4EF"/>
  <w15:chartTrackingRefBased/>
  <w15:docId w15:val="{9CD6621D-C4B6-4161-8B41-B3A26656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paragraph" w:styleId="a7">
    <w:name w:val="Document Map"/>
    <w:basedOn w:val="a"/>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7/mekomi-0399.pdf" TargetMode="External"/><Relationship Id="rId3" Type="http://schemas.openxmlformats.org/officeDocument/2006/relationships/hyperlink" Target="http://www.nevo.co.il/Law_word/law07/mekomi-0100.pdf" TargetMode="External"/><Relationship Id="rId7" Type="http://schemas.openxmlformats.org/officeDocument/2006/relationships/hyperlink" Target="http://www.nevo.co.il/Law_word/law07/mekomi-0357.pdf" TargetMode="External"/><Relationship Id="rId2" Type="http://schemas.openxmlformats.org/officeDocument/2006/relationships/hyperlink" Target="http://www.nevo.co.il/law_word/law06/tak-4063.pdf" TargetMode="External"/><Relationship Id="rId1" Type="http://schemas.openxmlformats.org/officeDocument/2006/relationships/hyperlink" Target="http://www.nevo.co.il/law_word/law06/tak-3581.pdf" TargetMode="External"/><Relationship Id="rId6" Type="http://schemas.openxmlformats.org/officeDocument/2006/relationships/hyperlink" Target="http://www.nevo.co.il/Law_word/law07/mekomi-0333.pdf" TargetMode="External"/><Relationship Id="rId5" Type="http://schemas.openxmlformats.org/officeDocument/2006/relationships/hyperlink" Target="http://www.nevo.co.il/Law_word/law07/mekomi-0317.pdf" TargetMode="External"/><Relationship Id="rId4" Type="http://schemas.openxmlformats.org/officeDocument/2006/relationships/hyperlink" Target="http://www.nevo.co.il/Law_word/law07/mekomi-0152.pdf" TargetMode="External"/><Relationship Id="rId9" Type="http://schemas.openxmlformats.org/officeDocument/2006/relationships/hyperlink" Target="http://www.nevo.co.il/Law_word/law07/mekomi-053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7368</CharactersWithSpaces>
  <SharedDoc>false</SharedDoc>
  <HLinks>
    <vt:vector size="150" baseType="variant">
      <vt:variant>
        <vt:i4>393283</vt:i4>
      </vt:variant>
      <vt:variant>
        <vt:i4>90</vt:i4>
      </vt:variant>
      <vt:variant>
        <vt:i4>0</vt:i4>
      </vt:variant>
      <vt:variant>
        <vt:i4>5</vt:i4>
      </vt:variant>
      <vt:variant>
        <vt:lpwstr>http://www.nevo.co.il/advertisements/nevo-100.doc</vt:lpwstr>
      </vt:variant>
      <vt:variant>
        <vt:lpwstr/>
      </vt:variant>
      <vt:variant>
        <vt:i4>3342379</vt:i4>
      </vt:variant>
      <vt:variant>
        <vt:i4>84</vt:i4>
      </vt:variant>
      <vt:variant>
        <vt:i4>0</vt:i4>
      </vt:variant>
      <vt:variant>
        <vt:i4>5</vt:i4>
      </vt:variant>
      <vt:variant>
        <vt:lpwstr/>
      </vt:variant>
      <vt:variant>
        <vt:lpwstr>Seif10</vt:lpwstr>
      </vt:variant>
      <vt:variant>
        <vt:i4>196634</vt:i4>
      </vt:variant>
      <vt:variant>
        <vt:i4>78</vt:i4>
      </vt:variant>
      <vt:variant>
        <vt:i4>0</vt:i4>
      </vt:variant>
      <vt:variant>
        <vt:i4>5</vt:i4>
      </vt:variant>
      <vt:variant>
        <vt:lpwstr/>
      </vt:variant>
      <vt:variant>
        <vt:lpwstr>Seif9</vt:lpwstr>
      </vt:variant>
      <vt:variant>
        <vt:i4>196634</vt:i4>
      </vt:variant>
      <vt:variant>
        <vt:i4>72</vt:i4>
      </vt:variant>
      <vt:variant>
        <vt:i4>0</vt:i4>
      </vt:variant>
      <vt:variant>
        <vt:i4>5</vt:i4>
      </vt:variant>
      <vt:variant>
        <vt:lpwstr/>
      </vt:variant>
      <vt:variant>
        <vt:lpwstr>Seif8</vt:lpwstr>
      </vt:variant>
      <vt:variant>
        <vt:i4>3538987</vt:i4>
      </vt:variant>
      <vt:variant>
        <vt:i4>66</vt:i4>
      </vt:variant>
      <vt:variant>
        <vt:i4>0</vt:i4>
      </vt:variant>
      <vt:variant>
        <vt:i4>5</vt:i4>
      </vt:variant>
      <vt:variant>
        <vt:lpwstr/>
      </vt:variant>
      <vt:variant>
        <vt:lpwstr>Seif15</vt:lpwstr>
      </vt:variant>
      <vt:variant>
        <vt:i4>3604523</vt:i4>
      </vt:variant>
      <vt:variant>
        <vt:i4>60</vt:i4>
      </vt:variant>
      <vt:variant>
        <vt:i4>0</vt:i4>
      </vt:variant>
      <vt:variant>
        <vt:i4>5</vt:i4>
      </vt:variant>
      <vt:variant>
        <vt:lpwstr/>
      </vt:variant>
      <vt:variant>
        <vt:lpwstr>Seif14</vt:lpwstr>
      </vt:variant>
      <vt:variant>
        <vt:i4>3145771</vt:i4>
      </vt:variant>
      <vt:variant>
        <vt:i4>54</vt:i4>
      </vt:variant>
      <vt:variant>
        <vt:i4>0</vt:i4>
      </vt:variant>
      <vt:variant>
        <vt:i4>5</vt:i4>
      </vt:variant>
      <vt:variant>
        <vt:lpwstr/>
      </vt:variant>
      <vt:variant>
        <vt:lpwstr>Seif13</vt:lpwstr>
      </vt:variant>
      <vt:variant>
        <vt:i4>3211307</vt:i4>
      </vt:variant>
      <vt:variant>
        <vt:i4>48</vt:i4>
      </vt:variant>
      <vt:variant>
        <vt:i4>0</vt:i4>
      </vt:variant>
      <vt:variant>
        <vt:i4>5</vt:i4>
      </vt:variant>
      <vt:variant>
        <vt:lpwstr/>
      </vt:variant>
      <vt:variant>
        <vt:lpwstr>Seif12</vt:lpwstr>
      </vt:variant>
      <vt:variant>
        <vt:i4>3276843</vt:i4>
      </vt:variant>
      <vt:variant>
        <vt:i4>42</vt:i4>
      </vt:variant>
      <vt:variant>
        <vt:i4>0</vt:i4>
      </vt:variant>
      <vt:variant>
        <vt:i4>5</vt:i4>
      </vt:variant>
      <vt:variant>
        <vt:lpwstr/>
      </vt:variant>
      <vt:variant>
        <vt:lpwstr>Seif11</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Seif6</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7340062</vt:i4>
      </vt:variant>
      <vt:variant>
        <vt:i4>24</vt:i4>
      </vt:variant>
      <vt:variant>
        <vt:i4>0</vt:i4>
      </vt:variant>
      <vt:variant>
        <vt:i4>5</vt:i4>
      </vt:variant>
      <vt:variant>
        <vt:lpwstr>http://www.nevo.co.il/Law_word/law07/mekomi-0538.pdf</vt:lpwstr>
      </vt:variant>
      <vt:variant>
        <vt:lpwstr/>
      </vt:variant>
      <vt:variant>
        <vt:i4>7798804</vt:i4>
      </vt:variant>
      <vt:variant>
        <vt:i4>21</vt:i4>
      </vt:variant>
      <vt:variant>
        <vt:i4>0</vt:i4>
      </vt:variant>
      <vt:variant>
        <vt:i4>5</vt:i4>
      </vt:variant>
      <vt:variant>
        <vt:lpwstr>http://www.nevo.co.il/Law_word/law07/mekomi-0399.pdf</vt:lpwstr>
      </vt:variant>
      <vt:variant>
        <vt:lpwstr/>
      </vt:variant>
      <vt:variant>
        <vt:i4>7929880</vt:i4>
      </vt:variant>
      <vt:variant>
        <vt:i4>18</vt:i4>
      </vt:variant>
      <vt:variant>
        <vt:i4>0</vt:i4>
      </vt:variant>
      <vt:variant>
        <vt:i4>5</vt:i4>
      </vt:variant>
      <vt:variant>
        <vt:lpwstr>http://www.nevo.co.il/Law_word/law07/mekomi-0357.pdf</vt:lpwstr>
      </vt:variant>
      <vt:variant>
        <vt:lpwstr/>
      </vt:variant>
      <vt:variant>
        <vt:i4>8192030</vt:i4>
      </vt:variant>
      <vt:variant>
        <vt:i4>15</vt:i4>
      </vt:variant>
      <vt:variant>
        <vt:i4>0</vt:i4>
      </vt:variant>
      <vt:variant>
        <vt:i4>5</vt:i4>
      </vt:variant>
      <vt:variant>
        <vt:lpwstr>http://www.nevo.co.il/Law_word/law07/mekomi-0333.pdf</vt:lpwstr>
      </vt:variant>
      <vt:variant>
        <vt:lpwstr/>
      </vt:variant>
      <vt:variant>
        <vt:i4>7929884</vt:i4>
      </vt:variant>
      <vt:variant>
        <vt:i4>12</vt:i4>
      </vt:variant>
      <vt:variant>
        <vt:i4>0</vt:i4>
      </vt:variant>
      <vt:variant>
        <vt:i4>5</vt:i4>
      </vt:variant>
      <vt:variant>
        <vt:lpwstr>http://www.nevo.co.il/Law_word/law07/mekomi-0317.pdf</vt:lpwstr>
      </vt:variant>
      <vt:variant>
        <vt:lpwstr/>
      </vt:variant>
      <vt:variant>
        <vt:i4>8257560</vt:i4>
      </vt:variant>
      <vt:variant>
        <vt:i4>9</vt:i4>
      </vt:variant>
      <vt:variant>
        <vt:i4>0</vt:i4>
      </vt:variant>
      <vt:variant>
        <vt:i4>5</vt:i4>
      </vt:variant>
      <vt:variant>
        <vt:lpwstr>http://www.nevo.co.il/Law_word/law07/mekomi-0152.pdf</vt:lpwstr>
      </vt:variant>
      <vt:variant>
        <vt:lpwstr/>
      </vt:variant>
      <vt:variant>
        <vt:i4>8126493</vt:i4>
      </vt:variant>
      <vt:variant>
        <vt:i4>6</vt:i4>
      </vt:variant>
      <vt:variant>
        <vt:i4>0</vt:i4>
      </vt:variant>
      <vt:variant>
        <vt:i4>5</vt:i4>
      </vt:variant>
      <vt:variant>
        <vt:lpwstr>http://www.nevo.co.il/Law_word/law07/mekomi-0100.pdf</vt:lpwstr>
      </vt:variant>
      <vt:variant>
        <vt:lpwstr/>
      </vt:variant>
      <vt:variant>
        <vt:i4>8060939</vt:i4>
      </vt:variant>
      <vt:variant>
        <vt:i4>3</vt:i4>
      </vt:variant>
      <vt:variant>
        <vt:i4>0</vt:i4>
      </vt:variant>
      <vt:variant>
        <vt:i4>5</vt:i4>
      </vt:variant>
      <vt:variant>
        <vt:lpwstr>http://www.nevo.co.il/law_word/law06/tak-4063.pdf</vt:lpwstr>
      </vt:variant>
      <vt:variant>
        <vt:lpwstr/>
      </vt:variant>
      <vt:variant>
        <vt:i4>7471116</vt:i4>
      </vt:variant>
      <vt:variant>
        <vt:i4>0</vt:i4>
      </vt:variant>
      <vt:variant>
        <vt:i4>0</vt:i4>
      </vt:variant>
      <vt:variant>
        <vt:i4>5</vt:i4>
      </vt:variant>
      <vt:variant>
        <vt:lpwstr>http://www.nevo.co.il/law_word/law06/tak-3581.pdf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2023-06-05T19:07:00Z</dcterms:created>
  <dcterms:modified xsi:type="dcterms:W3CDTF">2023-06-05T19:07:00Z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לנתניה (פיקוח על כלבים), תשל"ו-1976</vt:lpwstr>
  </property>
  <property fmtid="{D5CDD505-2E9C-101B-9397-08002B2CF9AE}" pid="5" name="LAWNUMBER">
    <vt:lpwstr>009_011</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NAME1">
    <vt:lpwstr>פקודת העיריות</vt:lpwstr>
  </property>
  <property fmtid="{D5CDD505-2E9C-101B-9397-08002B2CF9AE}" pid="22" name="MEKOR_SAIF1">
    <vt:lpwstr>250X;251X</vt:lpwstr>
  </property>
  <property fmtid="{D5CDD505-2E9C-101B-9397-08002B2CF9AE}" pid="23" name="NOSE11">
    <vt:lpwstr>רשויות ומשפט מנהלי</vt:lpwstr>
  </property>
  <property fmtid="{D5CDD505-2E9C-101B-9397-08002B2CF9AE}" pid="24" name="NOSE21">
    <vt:lpwstr>רשויות מקומיות</vt:lpwstr>
  </property>
  <property fmtid="{D5CDD505-2E9C-101B-9397-08002B2CF9AE}" pid="25" name="NOSE31">
    <vt:lpwstr>חוקי עזר</vt:lpwstr>
  </property>
  <property fmtid="{D5CDD505-2E9C-101B-9397-08002B2CF9AE}" pid="26" name="NOSE41">
    <vt:lpwstr/>
  </property>
  <property fmtid="{D5CDD505-2E9C-101B-9397-08002B2CF9AE}" pid="27" name="NOSE12">
    <vt:lpwstr>חקלאות טבע וסביבה</vt:lpwstr>
  </property>
  <property fmtid="{D5CDD505-2E9C-101B-9397-08002B2CF9AE}" pid="28" name="NOSE22">
    <vt:lpwstr>בע"ח</vt:lpwstr>
  </property>
  <property fmtid="{D5CDD505-2E9C-101B-9397-08002B2CF9AE}" pid="29" name="NOSE32">
    <vt:lpwstr>פיקוח ומחלות</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