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4089" w:rsidRDefault="00A54089" w:rsidP="00C93A8F">
      <w:pPr>
        <w:pStyle w:val="big-header"/>
        <w:ind w:left="0" w:right="1134"/>
        <w:rPr>
          <w:rFonts w:cs="FrankRuehl"/>
          <w:sz w:val="32"/>
        </w:rPr>
      </w:pPr>
      <w:r>
        <w:rPr>
          <w:rFonts w:cs="FrankRuehl" w:hint="cs"/>
          <w:sz w:val="32"/>
          <w:rtl/>
        </w:rPr>
        <w:t xml:space="preserve">חוק עזר </w:t>
      </w:r>
      <w:r w:rsidR="00C93A8F">
        <w:rPr>
          <w:rFonts w:cs="FrankRuehl" w:hint="cs"/>
          <w:sz w:val="32"/>
          <w:rtl/>
        </w:rPr>
        <w:t>לפתח-תקוה</w:t>
      </w:r>
      <w:r>
        <w:rPr>
          <w:rFonts w:cs="FrankRuehl" w:hint="cs"/>
          <w:sz w:val="32"/>
          <w:rtl/>
        </w:rPr>
        <w:t xml:space="preserve"> (</w:t>
      </w:r>
      <w:r w:rsidR="00B43F17">
        <w:rPr>
          <w:rFonts w:cs="FrankRuehl" w:hint="cs"/>
          <w:sz w:val="32"/>
          <w:rtl/>
        </w:rPr>
        <w:t xml:space="preserve">שילוט), </w:t>
      </w:r>
      <w:r w:rsidR="00C93A8F">
        <w:rPr>
          <w:rFonts w:cs="FrankRuehl" w:hint="cs"/>
          <w:sz w:val="32"/>
          <w:rtl/>
        </w:rPr>
        <w:t>תשנ"א-1990</w:t>
      </w:r>
    </w:p>
    <w:p w:rsidR="00983701" w:rsidRPr="00983701" w:rsidRDefault="00983701" w:rsidP="00983701">
      <w:pPr>
        <w:spacing w:line="320" w:lineRule="auto"/>
        <w:jc w:val="left"/>
        <w:rPr>
          <w:rFonts w:cs="FrankRuehl"/>
          <w:szCs w:val="26"/>
          <w:rtl/>
        </w:rPr>
      </w:pPr>
    </w:p>
    <w:p w:rsidR="00983701" w:rsidRDefault="00983701" w:rsidP="00983701">
      <w:pPr>
        <w:spacing w:line="320" w:lineRule="auto"/>
        <w:jc w:val="left"/>
        <w:rPr>
          <w:rtl/>
        </w:rPr>
      </w:pPr>
    </w:p>
    <w:p w:rsidR="00983701" w:rsidRPr="00983701" w:rsidRDefault="00983701" w:rsidP="00983701">
      <w:pPr>
        <w:spacing w:line="320" w:lineRule="auto"/>
        <w:jc w:val="left"/>
        <w:rPr>
          <w:rFonts w:cs="Miriam"/>
          <w:szCs w:val="22"/>
          <w:rtl/>
        </w:rPr>
      </w:pPr>
      <w:r w:rsidRPr="00983701">
        <w:rPr>
          <w:rFonts w:cs="Miriam"/>
          <w:szCs w:val="22"/>
          <w:rtl/>
        </w:rPr>
        <w:t>רשויות ומשפט מנהלי</w:t>
      </w:r>
      <w:r w:rsidRPr="00983701">
        <w:rPr>
          <w:rFonts w:cs="FrankRuehl"/>
          <w:szCs w:val="26"/>
          <w:rtl/>
        </w:rPr>
        <w:t xml:space="preserve"> – רשויות מקומיות – חוקי עזר – שילוט</w:t>
      </w:r>
    </w:p>
    <w:p w:rsidR="00A54089" w:rsidRDefault="00A5408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p>
        </w:tc>
        <w:tc>
          <w:tcPr>
            <w:tcW w:w="5669" w:type="dxa"/>
          </w:tcPr>
          <w:p w:rsidR="0043578E" w:rsidRPr="0043578E" w:rsidRDefault="0043578E" w:rsidP="0043578E">
            <w:pPr>
              <w:spacing w:line="240" w:lineRule="auto"/>
              <w:jc w:val="left"/>
              <w:rPr>
                <w:rFonts w:cs="Frankruhel"/>
                <w:sz w:val="24"/>
                <w:rtl/>
              </w:rPr>
            </w:pPr>
            <w:r>
              <w:rPr>
                <w:sz w:val="24"/>
                <w:rtl/>
              </w:rPr>
              <w:t>פרק ראשון: פרשנות</w:t>
            </w:r>
          </w:p>
        </w:tc>
        <w:tc>
          <w:tcPr>
            <w:tcW w:w="567" w:type="dxa"/>
          </w:tcPr>
          <w:p w:rsidR="0043578E" w:rsidRPr="0043578E" w:rsidRDefault="0043578E" w:rsidP="0043578E">
            <w:pPr>
              <w:spacing w:line="240" w:lineRule="auto"/>
              <w:jc w:val="left"/>
              <w:rPr>
                <w:rStyle w:val="Hyperlink"/>
                <w:rtl/>
              </w:rPr>
            </w:pPr>
            <w:hyperlink w:anchor="med0" w:tooltip="פרק ראשון: פרשנות"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r>
              <w:rPr>
                <w:sz w:val="24"/>
                <w:rtl/>
              </w:rPr>
              <w:t xml:space="preserve">סעיף 1 </w:t>
            </w:r>
          </w:p>
        </w:tc>
        <w:tc>
          <w:tcPr>
            <w:tcW w:w="5669" w:type="dxa"/>
          </w:tcPr>
          <w:p w:rsidR="0043578E" w:rsidRPr="0043578E" w:rsidRDefault="0043578E" w:rsidP="0043578E">
            <w:pPr>
              <w:spacing w:line="240" w:lineRule="auto"/>
              <w:jc w:val="left"/>
              <w:rPr>
                <w:rFonts w:cs="Frankruhel"/>
                <w:sz w:val="24"/>
                <w:rtl/>
              </w:rPr>
            </w:pPr>
            <w:r>
              <w:rPr>
                <w:sz w:val="24"/>
                <w:rtl/>
              </w:rPr>
              <w:t>הגדרות</w:t>
            </w:r>
          </w:p>
        </w:tc>
        <w:tc>
          <w:tcPr>
            <w:tcW w:w="567" w:type="dxa"/>
          </w:tcPr>
          <w:p w:rsidR="0043578E" w:rsidRPr="0043578E" w:rsidRDefault="0043578E" w:rsidP="0043578E">
            <w:pPr>
              <w:spacing w:line="240" w:lineRule="auto"/>
              <w:jc w:val="left"/>
              <w:rPr>
                <w:rStyle w:val="Hyperlink"/>
                <w:rtl/>
              </w:rPr>
            </w:pPr>
            <w:hyperlink w:anchor="Seif1" w:tooltip="הגדרות"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p>
        </w:tc>
        <w:tc>
          <w:tcPr>
            <w:tcW w:w="5669" w:type="dxa"/>
          </w:tcPr>
          <w:p w:rsidR="0043578E" w:rsidRPr="0043578E" w:rsidRDefault="0043578E" w:rsidP="0043578E">
            <w:pPr>
              <w:spacing w:line="240" w:lineRule="auto"/>
              <w:jc w:val="left"/>
              <w:rPr>
                <w:rFonts w:cs="Frankruhel"/>
                <w:sz w:val="24"/>
                <w:rtl/>
              </w:rPr>
            </w:pPr>
            <w:r>
              <w:rPr>
                <w:sz w:val="24"/>
                <w:rtl/>
              </w:rPr>
              <w:t>פרק שני: רשיון לשילוט</w:t>
            </w:r>
          </w:p>
        </w:tc>
        <w:tc>
          <w:tcPr>
            <w:tcW w:w="567" w:type="dxa"/>
          </w:tcPr>
          <w:p w:rsidR="0043578E" w:rsidRPr="0043578E" w:rsidRDefault="0043578E" w:rsidP="0043578E">
            <w:pPr>
              <w:spacing w:line="240" w:lineRule="auto"/>
              <w:jc w:val="left"/>
              <w:rPr>
                <w:rStyle w:val="Hyperlink"/>
                <w:rtl/>
              </w:rPr>
            </w:pPr>
            <w:hyperlink w:anchor="med1" w:tooltip="פרק שני: רשיון לשילוט"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r>
              <w:rPr>
                <w:sz w:val="24"/>
                <w:rtl/>
              </w:rPr>
              <w:t xml:space="preserve">סעיף 2 </w:t>
            </w:r>
          </w:p>
        </w:tc>
        <w:tc>
          <w:tcPr>
            <w:tcW w:w="5669" w:type="dxa"/>
          </w:tcPr>
          <w:p w:rsidR="0043578E" w:rsidRPr="0043578E" w:rsidRDefault="0043578E" w:rsidP="0043578E">
            <w:pPr>
              <w:spacing w:line="240" w:lineRule="auto"/>
              <w:jc w:val="left"/>
              <w:rPr>
                <w:rFonts w:cs="Frankruhel"/>
                <w:sz w:val="24"/>
                <w:rtl/>
              </w:rPr>
            </w:pPr>
            <w:r>
              <w:rPr>
                <w:sz w:val="24"/>
                <w:rtl/>
              </w:rPr>
              <w:t>רשיון ואגרות</w:t>
            </w:r>
          </w:p>
        </w:tc>
        <w:tc>
          <w:tcPr>
            <w:tcW w:w="567" w:type="dxa"/>
          </w:tcPr>
          <w:p w:rsidR="0043578E" w:rsidRPr="0043578E" w:rsidRDefault="0043578E" w:rsidP="0043578E">
            <w:pPr>
              <w:spacing w:line="240" w:lineRule="auto"/>
              <w:jc w:val="left"/>
              <w:rPr>
                <w:rStyle w:val="Hyperlink"/>
                <w:rtl/>
              </w:rPr>
            </w:pPr>
            <w:hyperlink w:anchor="Seif2" w:tooltip="רשיון ואגרות"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r>
              <w:rPr>
                <w:sz w:val="24"/>
                <w:rtl/>
              </w:rPr>
              <w:t xml:space="preserve">סעיף 3 </w:t>
            </w:r>
          </w:p>
        </w:tc>
        <w:tc>
          <w:tcPr>
            <w:tcW w:w="5669" w:type="dxa"/>
          </w:tcPr>
          <w:p w:rsidR="0043578E" w:rsidRPr="0043578E" w:rsidRDefault="0043578E" w:rsidP="0043578E">
            <w:pPr>
              <w:spacing w:line="240" w:lineRule="auto"/>
              <w:jc w:val="left"/>
              <w:rPr>
                <w:rFonts w:cs="Frankruhel"/>
                <w:sz w:val="24"/>
                <w:rtl/>
              </w:rPr>
            </w:pPr>
            <w:r>
              <w:rPr>
                <w:sz w:val="24"/>
                <w:rtl/>
              </w:rPr>
              <w:t>תוקף רשיון</w:t>
            </w:r>
          </w:p>
        </w:tc>
        <w:tc>
          <w:tcPr>
            <w:tcW w:w="567" w:type="dxa"/>
          </w:tcPr>
          <w:p w:rsidR="0043578E" w:rsidRPr="0043578E" w:rsidRDefault="0043578E" w:rsidP="0043578E">
            <w:pPr>
              <w:spacing w:line="240" w:lineRule="auto"/>
              <w:jc w:val="left"/>
              <w:rPr>
                <w:rStyle w:val="Hyperlink"/>
                <w:rtl/>
              </w:rPr>
            </w:pPr>
            <w:hyperlink w:anchor="Seif3" w:tooltip="תוקף רשיון"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r>
              <w:rPr>
                <w:sz w:val="24"/>
                <w:rtl/>
              </w:rPr>
              <w:t xml:space="preserve">סעיף 4 </w:t>
            </w:r>
          </w:p>
        </w:tc>
        <w:tc>
          <w:tcPr>
            <w:tcW w:w="5669" w:type="dxa"/>
          </w:tcPr>
          <w:p w:rsidR="0043578E" w:rsidRPr="0043578E" w:rsidRDefault="0043578E" w:rsidP="0043578E">
            <w:pPr>
              <w:spacing w:line="240" w:lineRule="auto"/>
              <w:jc w:val="left"/>
              <w:rPr>
                <w:rFonts w:cs="Frankruhel"/>
                <w:sz w:val="24"/>
                <w:rtl/>
              </w:rPr>
            </w:pPr>
            <w:r>
              <w:rPr>
                <w:sz w:val="24"/>
                <w:rtl/>
              </w:rPr>
              <w:t>פרטים של מפרסם המודעה</w:t>
            </w:r>
          </w:p>
        </w:tc>
        <w:tc>
          <w:tcPr>
            <w:tcW w:w="567" w:type="dxa"/>
          </w:tcPr>
          <w:p w:rsidR="0043578E" w:rsidRPr="0043578E" w:rsidRDefault="0043578E" w:rsidP="0043578E">
            <w:pPr>
              <w:spacing w:line="240" w:lineRule="auto"/>
              <w:jc w:val="left"/>
              <w:rPr>
                <w:rStyle w:val="Hyperlink"/>
                <w:rtl/>
              </w:rPr>
            </w:pPr>
            <w:hyperlink w:anchor="Seif4" w:tooltip="פרטים של מפרסם המודעה"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r>
              <w:rPr>
                <w:sz w:val="24"/>
                <w:rtl/>
              </w:rPr>
              <w:t xml:space="preserve">סעיף 5 </w:t>
            </w:r>
          </w:p>
        </w:tc>
        <w:tc>
          <w:tcPr>
            <w:tcW w:w="5669" w:type="dxa"/>
          </w:tcPr>
          <w:p w:rsidR="0043578E" w:rsidRPr="0043578E" w:rsidRDefault="0043578E" w:rsidP="0043578E">
            <w:pPr>
              <w:spacing w:line="240" w:lineRule="auto"/>
              <w:jc w:val="left"/>
              <w:rPr>
                <w:rFonts w:cs="Frankruhel"/>
                <w:sz w:val="24"/>
                <w:rtl/>
              </w:rPr>
            </w:pPr>
            <w:r>
              <w:rPr>
                <w:sz w:val="24"/>
                <w:rtl/>
              </w:rPr>
              <w:t>פטור</w:t>
            </w:r>
          </w:p>
        </w:tc>
        <w:tc>
          <w:tcPr>
            <w:tcW w:w="567" w:type="dxa"/>
          </w:tcPr>
          <w:p w:rsidR="0043578E" w:rsidRPr="0043578E" w:rsidRDefault="0043578E" w:rsidP="0043578E">
            <w:pPr>
              <w:spacing w:line="240" w:lineRule="auto"/>
              <w:jc w:val="left"/>
              <w:rPr>
                <w:rStyle w:val="Hyperlink"/>
                <w:rtl/>
              </w:rPr>
            </w:pPr>
            <w:hyperlink w:anchor="Seif5" w:tooltip="פטור"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r>
              <w:rPr>
                <w:sz w:val="24"/>
                <w:rtl/>
              </w:rPr>
              <w:t xml:space="preserve">סעיף 6 </w:t>
            </w:r>
          </w:p>
        </w:tc>
        <w:tc>
          <w:tcPr>
            <w:tcW w:w="5669" w:type="dxa"/>
          </w:tcPr>
          <w:p w:rsidR="0043578E" w:rsidRPr="0043578E" w:rsidRDefault="0043578E" w:rsidP="0043578E">
            <w:pPr>
              <w:spacing w:line="240" w:lineRule="auto"/>
              <w:jc w:val="left"/>
              <w:rPr>
                <w:rFonts w:cs="Frankruhel"/>
                <w:sz w:val="24"/>
                <w:rtl/>
              </w:rPr>
            </w:pPr>
            <w:r>
              <w:rPr>
                <w:sz w:val="24"/>
                <w:rtl/>
              </w:rPr>
              <w:t>פרסום למופע</w:t>
            </w:r>
          </w:p>
        </w:tc>
        <w:tc>
          <w:tcPr>
            <w:tcW w:w="567" w:type="dxa"/>
          </w:tcPr>
          <w:p w:rsidR="0043578E" w:rsidRPr="0043578E" w:rsidRDefault="0043578E" w:rsidP="0043578E">
            <w:pPr>
              <w:spacing w:line="240" w:lineRule="auto"/>
              <w:jc w:val="left"/>
              <w:rPr>
                <w:rStyle w:val="Hyperlink"/>
                <w:rtl/>
              </w:rPr>
            </w:pPr>
            <w:hyperlink w:anchor="Seif6" w:tooltip="פרסום למופע"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p>
        </w:tc>
        <w:tc>
          <w:tcPr>
            <w:tcW w:w="5669" w:type="dxa"/>
          </w:tcPr>
          <w:p w:rsidR="0043578E" w:rsidRPr="0043578E" w:rsidRDefault="0043578E" w:rsidP="0043578E">
            <w:pPr>
              <w:spacing w:line="240" w:lineRule="auto"/>
              <w:jc w:val="left"/>
              <w:rPr>
                <w:rFonts w:cs="Frankruhel"/>
                <w:sz w:val="24"/>
                <w:rtl/>
              </w:rPr>
            </w:pPr>
            <w:r>
              <w:rPr>
                <w:sz w:val="24"/>
                <w:rtl/>
              </w:rPr>
              <w:t>פרק שלישי: שלטים ומודעות אסורים</w:t>
            </w:r>
          </w:p>
        </w:tc>
        <w:tc>
          <w:tcPr>
            <w:tcW w:w="567" w:type="dxa"/>
          </w:tcPr>
          <w:p w:rsidR="0043578E" w:rsidRPr="0043578E" w:rsidRDefault="0043578E" w:rsidP="0043578E">
            <w:pPr>
              <w:spacing w:line="240" w:lineRule="auto"/>
              <w:jc w:val="left"/>
              <w:rPr>
                <w:rStyle w:val="Hyperlink"/>
                <w:rtl/>
              </w:rPr>
            </w:pPr>
            <w:hyperlink w:anchor="med2" w:tooltip="פרק שלישי: שלטים ומודעות אסורים"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r>
              <w:rPr>
                <w:sz w:val="24"/>
                <w:rtl/>
              </w:rPr>
              <w:t xml:space="preserve">סעיף 7 </w:t>
            </w:r>
          </w:p>
        </w:tc>
        <w:tc>
          <w:tcPr>
            <w:tcW w:w="5669" w:type="dxa"/>
          </w:tcPr>
          <w:p w:rsidR="0043578E" w:rsidRPr="0043578E" w:rsidRDefault="0043578E" w:rsidP="0043578E">
            <w:pPr>
              <w:spacing w:line="240" w:lineRule="auto"/>
              <w:jc w:val="left"/>
              <w:rPr>
                <w:rFonts w:cs="Frankruhel"/>
                <w:sz w:val="24"/>
                <w:rtl/>
              </w:rPr>
            </w:pPr>
            <w:r>
              <w:rPr>
                <w:sz w:val="24"/>
                <w:rtl/>
              </w:rPr>
              <w:t>שילוט אסור</w:t>
            </w:r>
          </w:p>
        </w:tc>
        <w:tc>
          <w:tcPr>
            <w:tcW w:w="567" w:type="dxa"/>
          </w:tcPr>
          <w:p w:rsidR="0043578E" w:rsidRPr="0043578E" w:rsidRDefault="0043578E" w:rsidP="0043578E">
            <w:pPr>
              <w:spacing w:line="240" w:lineRule="auto"/>
              <w:jc w:val="left"/>
              <w:rPr>
                <w:rStyle w:val="Hyperlink"/>
                <w:rtl/>
              </w:rPr>
            </w:pPr>
            <w:hyperlink w:anchor="Seif7" w:tooltip="שילוט אסור"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r>
              <w:rPr>
                <w:sz w:val="24"/>
                <w:rtl/>
              </w:rPr>
              <w:t xml:space="preserve">סעיף 8 </w:t>
            </w:r>
          </w:p>
        </w:tc>
        <w:tc>
          <w:tcPr>
            <w:tcW w:w="5669" w:type="dxa"/>
          </w:tcPr>
          <w:p w:rsidR="0043578E" w:rsidRPr="0043578E" w:rsidRDefault="0043578E" w:rsidP="0043578E">
            <w:pPr>
              <w:spacing w:line="240" w:lineRule="auto"/>
              <w:jc w:val="left"/>
              <w:rPr>
                <w:rFonts w:cs="Frankruhel"/>
                <w:sz w:val="24"/>
                <w:rtl/>
              </w:rPr>
            </w:pPr>
            <w:r>
              <w:rPr>
                <w:sz w:val="24"/>
                <w:rtl/>
              </w:rPr>
              <w:t>שלט של עסק</w:t>
            </w:r>
          </w:p>
        </w:tc>
        <w:tc>
          <w:tcPr>
            <w:tcW w:w="567" w:type="dxa"/>
          </w:tcPr>
          <w:p w:rsidR="0043578E" w:rsidRPr="0043578E" w:rsidRDefault="0043578E" w:rsidP="0043578E">
            <w:pPr>
              <w:spacing w:line="240" w:lineRule="auto"/>
              <w:jc w:val="left"/>
              <w:rPr>
                <w:rStyle w:val="Hyperlink"/>
                <w:rtl/>
              </w:rPr>
            </w:pPr>
            <w:hyperlink w:anchor="Seif8" w:tooltip="שלט של עסק"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r>
              <w:rPr>
                <w:sz w:val="24"/>
                <w:rtl/>
              </w:rPr>
              <w:t xml:space="preserve">סעיף 9 </w:t>
            </w:r>
          </w:p>
        </w:tc>
        <w:tc>
          <w:tcPr>
            <w:tcW w:w="5669" w:type="dxa"/>
          </w:tcPr>
          <w:p w:rsidR="0043578E" w:rsidRPr="0043578E" w:rsidRDefault="0043578E" w:rsidP="0043578E">
            <w:pPr>
              <w:spacing w:line="240" w:lineRule="auto"/>
              <w:jc w:val="left"/>
              <w:rPr>
                <w:rFonts w:cs="Frankruhel"/>
                <w:sz w:val="24"/>
                <w:rtl/>
              </w:rPr>
            </w:pPr>
            <w:r>
              <w:rPr>
                <w:sz w:val="24"/>
                <w:rtl/>
              </w:rPr>
              <w:t>שלטים מוארים</w:t>
            </w:r>
          </w:p>
        </w:tc>
        <w:tc>
          <w:tcPr>
            <w:tcW w:w="567" w:type="dxa"/>
          </w:tcPr>
          <w:p w:rsidR="0043578E" w:rsidRPr="0043578E" w:rsidRDefault="0043578E" w:rsidP="0043578E">
            <w:pPr>
              <w:spacing w:line="240" w:lineRule="auto"/>
              <w:jc w:val="left"/>
              <w:rPr>
                <w:rStyle w:val="Hyperlink"/>
                <w:rtl/>
              </w:rPr>
            </w:pPr>
            <w:hyperlink w:anchor="Seif16" w:tooltip="שלטים מוארים"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r>
              <w:rPr>
                <w:sz w:val="24"/>
                <w:rtl/>
              </w:rPr>
              <w:t xml:space="preserve">סעיף 10 </w:t>
            </w:r>
          </w:p>
        </w:tc>
        <w:tc>
          <w:tcPr>
            <w:tcW w:w="5669" w:type="dxa"/>
          </w:tcPr>
          <w:p w:rsidR="0043578E" w:rsidRPr="0043578E" w:rsidRDefault="0043578E" w:rsidP="0043578E">
            <w:pPr>
              <w:spacing w:line="240" w:lineRule="auto"/>
              <w:jc w:val="left"/>
              <w:rPr>
                <w:rFonts w:cs="Frankruhel"/>
                <w:sz w:val="24"/>
                <w:rtl/>
              </w:rPr>
            </w:pPr>
            <w:r>
              <w:rPr>
                <w:sz w:val="24"/>
                <w:rtl/>
              </w:rPr>
              <w:t>דרכי פרסום אסורות</w:t>
            </w:r>
          </w:p>
        </w:tc>
        <w:tc>
          <w:tcPr>
            <w:tcW w:w="567" w:type="dxa"/>
          </w:tcPr>
          <w:p w:rsidR="0043578E" w:rsidRPr="0043578E" w:rsidRDefault="0043578E" w:rsidP="0043578E">
            <w:pPr>
              <w:spacing w:line="240" w:lineRule="auto"/>
              <w:jc w:val="left"/>
              <w:rPr>
                <w:rStyle w:val="Hyperlink"/>
                <w:rtl/>
              </w:rPr>
            </w:pPr>
            <w:hyperlink w:anchor="Seif17" w:tooltip="דרכי פרסום אסורות"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p>
        </w:tc>
        <w:tc>
          <w:tcPr>
            <w:tcW w:w="5669" w:type="dxa"/>
          </w:tcPr>
          <w:p w:rsidR="0043578E" w:rsidRPr="0043578E" w:rsidRDefault="0043578E" w:rsidP="0043578E">
            <w:pPr>
              <w:spacing w:line="240" w:lineRule="auto"/>
              <w:jc w:val="left"/>
              <w:rPr>
                <w:rFonts w:cs="Frankruhel"/>
                <w:sz w:val="24"/>
                <w:rtl/>
              </w:rPr>
            </w:pPr>
            <w:r>
              <w:rPr>
                <w:sz w:val="24"/>
                <w:rtl/>
              </w:rPr>
              <w:t>פרק רביעי: הוראות שונות</w:t>
            </w:r>
          </w:p>
        </w:tc>
        <w:tc>
          <w:tcPr>
            <w:tcW w:w="567" w:type="dxa"/>
          </w:tcPr>
          <w:p w:rsidR="0043578E" w:rsidRPr="0043578E" w:rsidRDefault="0043578E" w:rsidP="0043578E">
            <w:pPr>
              <w:spacing w:line="240" w:lineRule="auto"/>
              <w:jc w:val="left"/>
              <w:rPr>
                <w:rStyle w:val="Hyperlink"/>
                <w:rtl/>
              </w:rPr>
            </w:pPr>
            <w:hyperlink w:anchor="med3" w:tooltip="פרק רביעי: הוראות שונות"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r>
              <w:rPr>
                <w:sz w:val="24"/>
                <w:rtl/>
              </w:rPr>
              <w:t xml:space="preserve">סעיף 11 </w:t>
            </w:r>
          </w:p>
        </w:tc>
        <w:tc>
          <w:tcPr>
            <w:tcW w:w="5669" w:type="dxa"/>
          </w:tcPr>
          <w:p w:rsidR="0043578E" w:rsidRPr="0043578E" w:rsidRDefault="0043578E" w:rsidP="0043578E">
            <w:pPr>
              <w:spacing w:line="240" w:lineRule="auto"/>
              <w:jc w:val="left"/>
              <w:rPr>
                <w:rFonts w:cs="Frankruhel"/>
                <w:sz w:val="24"/>
                <w:rtl/>
              </w:rPr>
            </w:pPr>
            <w:r>
              <w:rPr>
                <w:sz w:val="24"/>
                <w:rtl/>
              </w:rPr>
              <w:t>תקינות השילוט וחובת הסרתו</w:t>
            </w:r>
          </w:p>
        </w:tc>
        <w:tc>
          <w:tcPr>
            <w:tcW w:w="567" w:type="dxa"/>
          </w:tcPr>
          <w:p w:rsidR="0043578E" w:rsidRPr="0043578E" w:rsidRDefault="0043578E" w:rsidP="0043578E">
            <w:pPr>
              <w:spacing w:line="240" w:lineRule="auto"/>
              <w:jc w:val="left"/>
              <w:rPr>
                <w:rStyle w:val="Hyperlink"/>
                <w:rtl/>
              </w:rPr>
            </w:pPr>
            <w:hyperlink w:anchor="Seif9" w:tooltip="תקינות השילוט וחובת הסרתו"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r>
              <w:rPr>
                <w:sz w:val="24"/>
                <w:rtl/>
              </w:rPr>
              <w:t xml:space="preserve">סעיף 12 </w:t>
            </w:r>
          </w:p>
        </w:tc>
        <w:tc>
          <w:tcPr>
            <w:tcW w:w="5669" w:type="dxa"/>
          </w:tcPr>
          <w:p w:rsidR="0043578E" w:rsidRPr="0043578E" w:rsidRDefault="0043578E" w:rsidP="0043578E">
            <w:pPr>
              <w:spacing w:line="240" w:lineRule="auto"/>
              <w:jc w:val="left"/>
              <w:rPr>
                <w:rFonts w:cs="Frankruhel"/>
                <w:sz w:val="24"/>
                <w:rtl/>
              </w:rPr>
            </w:pPr>
            <w:r>
              <w:rPr>
                <w:sz w:val="24"/>
                <w:rtl/>
              </w:rPr>
              <w:t>רשות כניסה והצגת רשיון</w:t>
            </w:r>
          </w:p>
        </w:tc>
        <w:tc>
          <w:tcPr>
            <w:tcW w:w="567" w:type="dxa"/>
          </w:tcPr>
          <w:p w:rsidR="0043578E" w:rsidRPr="0043578E" w:rsidRDefault="0043578E" w:rsidP="0043578E">
            <w:pPr>
              <w:spacing w:line="240" w:lineRule="auto"/>
              <w:jc w:val="left"/>
              <w:rPr>
                <w:rStyle w:val="Hyperlink"/>
                <w:rtl/>
              </w:rPr>
            </w:pPr>
            <w:hyperlink w:anchor="Seif10" w:tooltip="רשות כניסה והצגת רשיון"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r>
              <w:rPr>
                <w:sz w:val="24"/>
                <w:rtl/>
              </w:rPr>
              <w:t xml:space="preserve">סעיף 13 </w:t>
            </w:r>
          </w:p>
        </w:tc>
        <w:tc>
          <w:tcPr>
            <w:tcW w:w="5669" w:type="dxa"/>
          </w:tcPr>
          <w:p w:rsidR="0043578E" w:rsidRPr="0043578E" w:rsidRDefault="0043578E" w:rsidP="0043578E">
            <w:pPr>
              <w:spacing w:line="240" w:lineRule="auto"/>
              <w:jc w:val="left"/>
              <w:rPr>
                <w:rFonts w:cs="Frankruhel"/>
                <w:sz w:val="24"/>
                <w:rtl/>
              </w:rPr>
            </w:pPr>
            <w:r>
              <w:rPr>
                <w:sz w:val="24"/>
                <w:rtl/>
              </w:rPr>
              <w:t>הודעות</w:t>
            </w:r>
          </w:p>
        </w:tc>
        <w:tc>
          <w:tcPr>
            <w:tcW w:w="567" w:type="dxa"/>
          </w:tcPr>
          <w:p w:rsidR="0043578E" w:rsidRPr="0043578E" w:rsidRDefault="0043578E" w:rsidP="0043578E">
            <w:pPr>
              <w:spacing w:line="240" w:lineRule="auto"/>
              <w:jc w:val="left"/>
              <w:rPr>
                <w:rStyle w:val="Hyperlink"/>
                <w:rtl/>
              </w:rPr>
            </w:pPr>
            <w:hyperlink w:anchor="Seif11" w:tooltip="הודעות"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r>
              <w:rPr>
                <w:sz w:val="24"/>
                <w:rtl/>
              </w:rPr>
              <w:t xml:space="preserve">סעיף 14 </w:t>
            </w:r>
          </w:p>
        </w:tc>
        <w:tc>
          <w:tcPr>
            <w:tcW w:w="5669" w:type="dxa"/>
          </w:tcPr>
          <w:p w:rsidR="0043578E" w:rsidRPr="0043578E" w:rsidRDefault="0043578E" w:rsidP="0043578E">
            <w:pPr>
              <w:spacing w:line="240" w:lineRule="auto"/>
              <w:jc w:val="left"/>
              <w:rPr>
                <w:rFonts w:cs="Frankruhel"/>
                <w:sz w:val="24"/>
                <w:rtl/>
              </w:rPr>
            </w:pPr>
            <w:r>
              <w:rPr>
                <w:sz w:val="24"/>
                <w:rtl/>
              </w:rPr>
              <w:t>מסירת העתקים</w:t>
            </w:r>
          </w:p>
        </w:tc>
        <w:tc>
          <w:tcPr>
            <w:tcW w:w="567" w:type="dxa"/>
          </w:tcPr>
          <w:p w:rsidR="0043578E" w:rsidRPr="0043578E" w:rsidRDefault="0043578E" w:rsidP="0043578E">
            <w:pPr>
              <w:spacing w:line="240" w:lineRule="auto"/>
              <w:jc w:val="left"/>
              <w:rPr>
                <w:rStyle w:val="Hyperlink"/>
                <w:rtl/>
              </w:rPr>
            </w:pPr>
            <w:hyperlink w:anchor="Seif12" w:tooltip="מסירת העתקים"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r>
              <w:rPr>
                <w:sz w:val="24"/>
                <w:rtl/>
              </w:rPr>
              <w:t xml:space="preserve">סעיף 15 </w:t>
            </w:r>
          </w:p>
        </w:tc>
        <w:tc>
          <w:tcPr>
            <w:tcW w:w="5669" w:type="dxa"/>
          </w:tcPr>
          <w:p w:rsidR="0043578E" w:rsidRPr="0043578E" w:rsidRDefault="0043578E" w:rsidP="0043578E">
            <w:pPr>
              <w:spacing w:line="240" w:lineRule="auto"/>
              <w:jc w:val="left"/>
              <w:rPr>
                <w:rFonts w:cs="Frankruhel"/>
                <w:sz w:val="24"/>
                <w:rtl/>
              </w:rPr>
            </w:pPr>
            <w:r>
              <w:rPr>
                <w:sz w:val="24"/>
                <w:rtl/>
              </w:rPr>
              <w:t>שמירת מודעות</w:t>
            </w:r>
          </w:p>
        </w:tc>
        <w:tc>
          <w:tcPr>
            <w:tcW w:w="567" w:type="dxa"/>
          </w:tcPr>
          <w:p w:rsidR="0043578E" w:rsidRPr="0043578E" w:rsidRDefault="0043578E" w:rsidP="0043578E">
            <w:pPr>
              <w:spacing w:line="240" w:lineRule="auto"/>
              <w:jc w:val="left"/>
              <w:rPr>
                <w:rStyle w:val="Hyperlink"/>
                <w:rtl/>
              </w:rPr>
            </w:pPr>
            <w:hyperlink w:anchor="Seif13" w:tooltip="שמירת מודעות"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r>
              <w:rPr>
                <w:sz w:val="24"/>
                <w:rtl/>
              </w:rPr>
              <w:t xml:space="preserve">סעיף 16 </w:t>
            </w:r>
          </w:p>
        </w:tc>
        <w:tc>
          <w:tcPr>
            <w:tcW w:w="5669" w:type="dxa"/>
          </w:tcPr>
          <w:p w:rsidR="0043578E" w:rsidRPr="0043578E" w:rsidRDefault="0043578E" w:rsidP="0043578E">
            <w:pPr>
              <w:spacing w:line="240" w:lineRule="auto"/>
              <w:jc w:val="left"/>
              <w:rPr>
                <w:rFonts w:cs="Frankruhel"/>
                <w:sz w:val="24"/>
                <w:rtl/>
              </w:rPr>
            </w:pPr>
            <w:r>
              <w:rPr>
                <w:sz w:val="24"/>
                <w:rtl/>
              </w:rPr>
              <w:t>שימוש בשפות</w:t>
            </w:r>
          </w:p>
        </w:tc>
        <w:tc>
          <w:tcPr>
            <w:tcW w:w="567" w:type="dxa"/>
          </w:tcPr>
          <w:p w:rsidR="0043578E" w:rsidRPr="0043578E" w:rsidRDefault="0043578E" w:rsidP="0043578E">
            <w:pPr>
              <w:spacing w:line="240" w:lineRule="auto"/>
              <w:jc w:val="left"/>
              <w:rPr>
                <w:rStyle w:val="Hyperlink"/>
                <w:rtl/>
              </w:rPr>
            </w:pPr>
            <w:hyperlink w:anchor="Seif14" w:tooltip="שימוש בשפות"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r>
              <w:rPr>
                <w:sz w:val="24"/>
                <w:rtl/>
              </w:rPr>
              <w:t xml:space="preserve">סעיף 17 </w:t>
            </w:r>
          </w:p>
        </w:tc>
        <w:tc>
          <w:tcPr>
            <w:tcW w:w="5669" w:type="dxa"/>
          </w:tcPr>
          <w:p w:rsidR="0043578E" w:rsidRPr="0043578E" w:rsidRDefault="0043578E" w:rsidP="0043578E">
            <w:pPr>
              <w:spacing w:line="240" w:lineRule="auto"/>
              <w:jc w:val="left"/>
              <w:rPr>
                <w:rFonts w:cs="Frankruhel"/>
                <w:sz w:val="24"/>
                <w:rtl/>
              </w:rPr>
            </w:pPr>
            <w:r>
              <w:rPr>
                <w:sz w:val="24"/>
                <w:rtl/>
              </w:rPr>
              <w:t>הודעות</w:t>
            </w:r>
          </w:p>
        </w:tc>
        <w:tc>
          <w:tcPr>
            <w:tcW w:w="567" w:type="dxa"/>
          </w:tcPr>
          <w:p w:rsidR="0043578E" w:rsidRPr="0043578E" w:rsidRDefault="0043578E" w:rsidP="0043578E">
            <w:pPr>
              <w:spacing w:line="240" w:lineRule="auto"/>
              <w:jc w:val="left"/>
              <w:rPr>
                <w:rStyle w:val="Hyperlink"/>
                <w:rtl/>
              </w:rPr>
            </w:pPr>
            <w:hyperlink w:anchor="Seif15" w:tooltip="הודעות"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r>
              <w:rPr>
                <w:sz w:val="24"/>
                <w:rtl/>
              </w:rPr>
              <w:t xml:space="preserve">סעיף 18 </w:t>
            </w:r>
          </w:p>
        </w:tc>
        <w:tc>
          <w:tcPr>
            <w:tcW w:w="5669" w:type="dxa"/>
          </w:tcPr>
          <w:p w:rsidR="0043578E" w:rsidRPr="0043578E" w:rsidRDefault="0043578E" w:rsidP="0043578E">
            <w:pPr>
              <w:spacing w:line="240" w:lineRule="auto"/>
              <w:jc w:val="left"/>
              <w:rPr>
                <w:rFonts w:cs="Frankruhel"/>
                <w:sz w:val="24"/>
                <w:rtl/>
              </w:rPr>
            </w:pPr>
            <w:r>
              <w:rPr>
                <w:sz w:val="24"/>
                <w:rtl/>
              </w:rPr>
              <w:t>חזקת האחריות</w:t>
            </w:r>
          </w:p>
        </w:tc>
        <w:tc>
          <w:tcPr>
            <w:tcW w:w="567" w:type="dxa"/>
          </w:tcPr>
          <w:p w:rsidR="0043578E" w:rsidRPr="0043578E" w:rsidRDefault="0043578E" w:rsidP="0043578E">
            <w:pPr>
              <w:spacing w:line="240" w:lineRule="auto"/>
              <w:jc w:val="left"/>
              <w:rPr>
                <w:rStyle w:val="Hyperlink"/>
                <w:rtl/>
              </w:rPr>
            </w:pPr>
            <w:hyperlink w:anchor="Seif18" w:tooltip="חזקת האחריות"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r>
              <w:rPr>
                <w:sz w:val="24"/>
                <w:rtl/>
              </w:rPr>
              <w:t xml:space="preserve">סעיף 20 </w:t>
            </w:r>
          </w:p>
        </w:tc>
        <w:tc>
          <w:tcPr>
            <w:tcW w:w="5669" w:type="dxa"/>
          </w:tcPr>
          <w:p w:rsidR="0043578E" w:rsidRPr="0043578E" w:rsidRDefault="0043578E" w:rsidP="0043578E">
            <w:pPr>
              <w:spacing w:line="240" w:lineRule="auto"/>
              <w:jc w:val="left"/>
              <w:rPr>
                <w:rFonts w:cs="Frankruhel"/>
                <w:sz w:val="24"/>
                <w:rtl/>
              </w:rPr>
            </w:pPr>
            <w:r>
              <w:rPr>
                <w:sz w:val="24"/>
                <w:rtl/>
              </w:rPr>
              <w:t>הוראות מעבר</w:t>
            </w:r>
          </w:p>
        </w:tc>
        <w:tc>
          <w:tcPr>
            <w:tcW w:w="567" w:type="dxa"/>
          </w:tcPr>
          <w:p w:rsidR="0043578E" w:rsidRPr="0043578E" w:rsidRDefault="0043578E" w:rsidP="0043578E">
            <w:pPr>
              <w:spacing w:line="240" w:lineRule="auto"/>
              <w:jc w:val="left"/>
              <w:rPr>
                <w:rStyle w:val="Hyperlink"/>
                <w:rtl/>
              </w:rPr>
            </w:pPr>
            <w:hyperlink w:anchor="Seif19" w:tooltip="הוראות מעבר"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r>
              <w:rPr>
                <w:sz w:val="24"/>
                <w:rtl/>
              </w:rPr>
              <w:t xml:space="preserve">סעיף 21 </w:t>
            </w:r>
          </w:p>
        </w:tc>
        <w:tc>
          <w:tcPr>
            <w:tcW w:w="5669" w:type="dxa"/>
          </w:tcPr>
          <w:p w:rsidR="0043578E" w:rsidRPr="0043578E" w:rsidRDefault="0043578E" w:rsidP="0043578E">
            <w:pPr>
              <w:spacing w:line="240" w:lineRule="auto"/>
              <w:jc w:val="left"/>
              <w:rPr>
                <w:rFonts w:cs="Frankruhel"/>
                <w:sz w:val="24"/>
                <w:rtl/>
              </w:rPr>
            </w:pPr>
            <w:r>
              <w:rPr>
                <w:sz w:val="24"/>
                <w:rtl/>
              </w:rPr>
              <w:t>ביטול</w:t>
            </w:r>
          </w:p>
        </w:tc>
        <w:tc>
          <w:tcPr>
            <w:tcW w:w="567" w:type="dxa"/>
          </w:tcPr>
          <w:p w:rsidR="0043578E" w:rsidRPr="0043578E" w:rsidRDefault="0043578E" w:rsidP="0043578E">
            <w:pPr>
              <w:spacing w:line="240" w:lineRule="auto"/>
              <w:jc w:val="left"/>
              <w:rPr>
                <w:rStyle w:val="Hyperlink"/>
                <w:rtl/>
              </w:rPr>
            </w:pPr>
            <w:hyperlink w:anchor="Seif20" w:tooltip="ביטול"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r>
              <w:rPr>
                <w:sz w:val="24"/>
                <w:rtl/>
              </w:rPr>
              <w:t xml:space="preserve">סעיף 22 </w:t>
            </w:r>
          </w:p>
        </w:tc>
        <w:tc>
          <w:tcPr>
            <w:tcW w:w="5669" w:type="dxa"/>
          </w:tcPr>
          <w:p w:rsidR="0043578E" w:rsidRPr="0043578E" w:rsidRDefault="0043578E" w:rsidP="0043578E">
            <w:pPr>
              <w:spacing w:line="240" w:lineRule="auto"/>
              <w:jc w:val="left"/>
              <w:rPr>
                <w:rFonts w:cs="Frankruhel"/>
                <w:sz w:val="24"/>
                <w:rtl/>
              </w:rPr>
            </w:pPr>
            <w:r>
              <w:rPr>
                <w:sz w:val="24"/>
                <w:rtl/>
              </w:rPr>
              <w:t>תחילה</w:t>
            </w:r>
          </w:p>
        </w:tc>
        <w:tc>
          <w:tcPr>
            <w:tcW w:w="567" w:type="dxa"/>
          </w:tcPr>
          <w:p w:rsidR="0043578E" w:rsidRPr="0043578E" w:rsidRDefault="0043578E" w:rsidP="0043578E">
            <w:pPr>
              <w:spacing w:line="240" w:lineRule="auto"/>
              <w:jc w:val="left"/>
              <w:rPr>
                <w:rStyle w:val="Hyperlink"/>
                <w:rtl/>
              </w:rPr>
            </w:pPr>
            <w:hyperlink w:anchor="Seif21" w:tooltip="תחילה"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p>
        </w:tc>
        <w:tc>
          <w:tcPr>
            <w:tcW w:w="5669" w:type="dxa"/>
          </w:tcPr>
          <w:p w:rsidR="0043578E" w:rsidRPr="0043578E" w:rsidRDefault="0043578E" w:rsidP="0043578E">
            <w:pPr>
              <w:spacing w:line="240" w:lineRule="auto"/>
              <w:jc w:val="left"/>
              <w:rPr>
                <w:rFonts w:cs="Frankruhel"/>
                <w:sz w:val="24"/>
                <w:rtl/>
              </w:rPr>
            </w:pPr>
            <w:r>
              <w:rPr>
                <w:sz w:val="24"/>
                <w:rtl/>
              </w:rPr>
              <w:t>תוספת</w:t>
            </w:r>
          </w:p>
        </w:tc>
        <w:tc>
          <w:tcPr>
            <w:tcW w:w="567" w:type="dxa"/>
          </w:tcPr>
          <w:p w:rsidR="0043578E" w:rsidRPr="0043578E" w:rsidRDefault="0043578E" w:rsidP="0043578E">
            <w:pPr>
              <w:spacing w:line="240" w:lineRule="auto"/>
              <w:jc w:val="left"/>
              <w:rPr>
                <w:rStyle w:val="Hyperlink"/>
                <w:rtl/>
              </w:rPr>
            </w:pPr>
            <w:hyperlink w:anchor="med4" w:tooltip="תוספת"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p>
        </w:tc>
        <w:tc>
          <w:tcPr>
            <w:tcW w:w="5669" w:type="dxa"/>
          </w:tcPr>
          <w:p w:rsidR="0043578E" w:rsidRPr="0043578E" w:rsidRDefault="0043578E" w:rsidP="0043578E">
            <w:pPr>
              <w:spacing w:line="240" w:lineRule="auto"/>
              <w:jc w:val="left"/>
              <w:rPr>
                <w:rFonts w:cs="Frankruhel"/>
                <w:sz w:val="24"/>
                <w:rtl/>
              </w:rPr>
            </w:pPr>
            <w:r>
              <w:rPr>
                <w:sz w:val="24"/>
                <w:rtl/>
              </w:rPr>
              <w:t>חלק א': שלטים</w:t>
            </w:r>
          </w:p>
        </w:tc>
        <w:tc>
          <w:tcPr>
            <w:tcW w:w="567" w:type="dxa"/>
          </w:tcPr>
          <w:p w:rsidR="0043578E" w:rsidRPr="0043578E" w:rsidRDefault="0043578E" w:rsidP="0043578E">
            <w:pPr>
              <w:spacing w:line="240" w:lineRule="auto"/>
              <w:jc w:val="left"/>
              <w:rPr>
                <w:rStyle w:val="Hyperlink"/>
                <w:rtl/>
              </w:rPr>
            </w:pPr>
            <w:hyperlink w:anchor="med5" w:tooltip="חלק א: שלטים"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p>
        </w:tc>
        <w:tc>
          <w:tcPr>
            <w:tcW w:w="5669" w:type="dxa"/>
          </w:tcPr>
          <w:p w:rsidR="0043578E" w:rsidRPr="0043578E" w:rsidRDefault="0043578E" w:rsidP="0043578E">
            <w:pPr>
              <w:spacing w:line="240" w:lineRule="auto"/>
              <w:jc w:val="left"/>
              <w:rPr>
                <w:rFonts w:cs="Frankruhel"/>
                <w:sz w:val="24"/>
                <w:rtl/>
              </w:rPr>
            </w:pPr>
            <w:r>
              <w:rPr>
                <w:sz w:val="24"/>
                <w:rtl/>
              </w:rPr>
              <w:t>חלק ב': אגרה בעד פרסום והדבקה של מודעות על מיתקן פרסום עירוני</w:t>
            </w:r>
          </w:p>
        </w:tc>
        <w:tc>
          <w:tcPr>
            <w:tcW w:w="567" w:type="dxa"/>
          </w:tcPr>
          <w:p w:rsidR="0043578E" w:rsidRPr="0043578E" w:rsidRDefault="0043578E" w:rsidP="0043578E">
            <w:pPr>
              <w:spacing w:line="240" w:lineRule="auto"/>
              <w:jc w:val="left"/>
              <w:rPr>
                <w:rStyle w:val="Hyperlink"/>
                <w:rtl/>
              </w:rPr>
            </w:pPr>
            <w:hyperlink w:anchor="med6" w:tooltip="חלק ב: אגרה בעד פרסום והדבקה של מודעות על מיתקן פרסום עירוני"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p>
        </w:tc>
        <w:tc>
          <w:tcPr>
            <w:tcW w:w="5669" w:type="dxa"/>
          </w:tcPr>
          <w:p w:rsidR="0043578E" w:rsidRPr="0043578E" w:rsidRDefault="0043578E" w:rsidP="0043578E">
            <w:pPr>
              <w:spacing w:line="240" w:lineRule="auto"/>
              <w:jc w:val="left"/>
              <w:rPr>
                <w:rFonts w:cs="Frankruhel"/>
                <w:sz w:val="24"/>
                <w:rtl/>
              </w:rPr>
            </w:pPr>
            <w:r>
              <w:rPr>
                <w:sz w:val="24"/>
                <w:rtl/>
              </w:rPr>
              <w:t>חלק ג':</w:t>
            </w:r>
          </w:p>
        </w:tc>
        <w:tc>
          <w:tcPr>
            <w:tcW w:w="567" w:type="dxa"/>
          </w:tcPr>
          <w:p w:rsidR="0043578E" w:rsidRPr="0043578E" w:rsidRDefault="0043578E" w:rsidP="0043578E">
            <w:pPr>
              <w:spacing w:line="240" w:lineRule="auto"/>
              <w:jc w:val="left"/>
              <w:rPr>
                <w:rStyle w:val="Hyperlink"/>
                <w:rtl/>
              </w:rPr>
            </w:pPr>
            <w:hyperlink w:anchor="med7" w:tooltip="חלק ג:"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3578E" w:rsidRPr="0043578E">
        <w:tblPrEx>
          <w:tblCellMar>
            <w:top w:w="0" w:type="dxa"/>
            <w:bottom w:w="0" w:type="dxa"/>
          </w:tblCellMar>
        </w:tblPrEx>
        <w:tc>
          <w:tcPr>
            <w:tcW w:w="1247" w:type="dxa"/>
          </w:tcPr>
          <w:p w:rsidR="0043578E" w:rsidRPr="0043578E" w:rsidRDefault="0043578E" w:rsidP="0043578E">
            <w:pPr>
              <w:spacing w:line="240" w:lineRule="auto"/>
              <w:jc w:val="left"/>
              <w:rPr>
                <w:rFonts w:cs="Frankruhel"/>
                <w:sz w:val="24"/>
                <w:rtl/>
              </w:rPr>
            </w:pPr>
          </w:p>
        </w:tc>
        <w:tc>
          <w:tcPr>
            <w:tcW w:w="5669" w:type="dxa"/>
          </w:tcPr>
          <w:p w:rsidR="0043578E" w:rsidRPr="0043578E" w:rsidRDefault="0043578E" w:rsidP="0043578E">
            <w:pPr>
              <w:spacing w:line="240" w:lineRule="auto"/>
              <w:jc w:val="left"/>
              <w:rPr>
                <w:rFonts w:cs="Frankruhel"/>
                <w:sz w:val="24"/>
                <w:rtl/>
              </w:rPr>
            </w:pPr>
            <w:r>
              <w:rPr>
                <w:sz w:val="24"/>
                <w:rtl/>
              </w:rPr>
              <w:t>חלק ד'</w:t>
            </w:r>
          </w:p>
        </w:tc>
        <w:tc>
          <w:tcPr>
            <w:tcW w:w="567" w:type="dxa"/>
          </w:tcPr>
          <w:p w:rsidR="0043578E" w:rsidRPr="0043578E" w:rsidRDefault="0043578E" w:rsidP="0043578E">
            <w:pPr>
              <w:spacing w:line="240" w:lineRule="auto"/>
              <w:jc w:val="left"/>
              <w:rPr>
                <w:rStyle w:val="Hyperlink"/>
                <w:rtl/>
              </w:rPr>
            </w:pPr>
            <w:hyperlink w:anchor="med8" w:tooltip="חלק ד" w:history="1">
              <w:r w:rsidRPr="0043578E">
                <w:rPr>
                  <w:rStyle w:val="Hyperlink"/>
                </w:rPr>
                <w:t>Go</w:t>
              </w:r>
            </w:hyperlink>
          </w:p>
        </w:tc>
        <w:tc>
          <w:tcPr>
            <w:tcW w:w="850" w:type="dxa"/>
          </w:tcPr>
          <w:p w:rsidR="0043578E" w:rsidRPr="0043578E" w:rsidRDefault="0043578E" w:rsidP="004357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rsidR="00A54089" w:rsidRDefault="00A54089">
      <w:pPr>
        <w:pStyle w:val="big-header"/>
        <w:ind w:left="0" w:right="1134"/>
        <w:rPr>
          <w:rFonts w:cs="FrankRuehl"/>
          <w:sz w:val="32"/>
          <w:rtl/>
        </w:rPr>
      </w:pPr>
    </w:p>
    <w:p w:rsidR="00A54089" w:rsidRDefault="00A54089" w:rsidP="00C93A8F">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w:t>
      </w:r>
      <w:r w:rsidR="00C93A8F">
        <w:rPr>
          <w:rFonts w:cs="FrankRuehl" w:hint="cs"/>
          <w:sz w:val="32"/>
          <w:rtl/>
        </w:rPr>
        <w:t>לפתח-תקוה</w:t>
      </w:r>
      <w:r>
        <w:rPr>
          <w:rFonts w:cs="FrankRuehl"/>
          <w:sz w:val="32"/>
          <w:rtl/>
        </w:rPr>
        <w:t xml:space="preserve"> (</w:t>
      </w:r>
      <w:r w:rsidR="00B43F17">
        <w:rPr>
          <w:rFonts w:cs="FrankRuehl" w:hint="cs"/>
          <w:sz w:val="32"/>
          <w:rtl/>
        </w:rPr>
        <w:t xml:space="preserve">שילוט), </w:t>
      </w:r>
      <w:r w:rsidR="00C93A8F">
        <w:rPr>
          <w:rFonts w:cs="FrankRuehl" w:hint="cs"/>
          <w:sz w:val="32"/>
          <w:rtl/>
        </w:rPr>
        <w:t>תשנ"א-1990</w:t>
      </w:r>
      <w:r>
        <w:rPr>
          <w:rStyle w:val="default"/>
          <w:rtl/>
        </w:rPr>
        <w:footnoteReference w:customMarkFollows="1" w:id="1"/>
        <w:t>*</w:t>
      </w:r>
    </w:p>
    <w:p w:rsidR="00A54089" w:rsidRDefault="00366AD5" w:rsidP="00726E4D">
      <w:pPr>
        <w:pStyle w:val="P00"/>
        <w:spacing w:before="72"/>
        <w:ind w:left="0" w:right="1134"/>
        <w:rPr>
          <w:rFonts w:cs="FrankRuehl" w:hint="cs"/>
          <w:rtl/>
          <w:lang w:val="he-IL"/>
        </w:rPr>
      </w:pPr>
      <w:r>
        <w:rPr>
          <w:rFonts w:cs="FrankRuehl" w:hint="cs"/>
          <w:rtl/>
          <w:lang w:val="he-IL"/>
        </w:rPr>
        <w:tab/>
      </w:r>
      <w:r w:rsidR="00A54089">
        <w:rPr>
          <w:rFonts w:cs="FrankRuehl"/>
          <w:rtl/>
          <w:lang w:val="he-IL"/>
        </w:rPr>
        <w:t xml:space="preserve">בתוקף סמכותה לפי </w:t>
      </w:r>
      <w:r w:rsidR="00DA1B8A">
        <w:rPr>
          <w:rFonts w:cs="FrankRuehl" w:hint="cs"/>
          <w:rtl/>
          <w:lang w:val="he-IL"/>
        </w:rPr>
        <w:t>סעיפים 246 ו-250 לפקודת העיריות</w:t>
      </w:r>
      <w:r w:rsidR="00A54089">
        <w:rPr>
          <w:rFonts w:cs="FrankRuehl" w:hint="cs"/>
          <w:rtl/>
          <w:lang w:val="he-IL"/>
        </w:rPr>
        <w:t>,</w:t>
      </w:r>
      <w:r w:rsidR="00A54089">
        <w:rPr>
          <w:rFonts w:cs="FrankRuehl"/>
          <w:rtl/>
          <w:lang w:val="he-IL"/>
        </w:rPr>
        <w:t xml:space="preserve"> מתקינה </w:t>
      </w:r>
      <w:r w:rsidR="00DA1B8A">
        <w:rPr>
          <w:rFonts w:cs="FrankRuehl" w:hint="cs"/>
          <w:rtl/>
          <w:lang w:val="he-IL"/>
        </w:rPr>
        <w:t xml:space="preserve">בזה </w:t>
      </w:r>
      <w:r w:rsidR="00A54089">
        <w:rPr>
          <w:rFonts w:cs="FrankRuehl"/>
          <w:rtl/>
          <w:lang w:val="he-IL"/>
        </w:rPr>
        <w:t>מועצת עי</w:t>
      </w:r>
      <w:r w:rsidR="00A54089">
        <w:rPr>
          <w:rFonts w:cs="FrankRuehl" w:hint="cs"/>
          <w:rtl/>
          <w:lang w:val="he-IL"/>
        </w:rPr>
        <w:t>רי</w:t>
      </w:r>
      <w:r w:rsidR="00A54089">
        <w:rPr>
          <w:rFonts w:cs="FrankRuehl"/>
          <w:rtl/>
          <w:lang w:val="he-IL"/>
        </w:rPr>
        <w:t xml:space="preserve">ת </w:t>
      </w:r>
      <w:r w:rsidR="00726E4D">
        <w:rPr>
          <w:rFonts w:cs="FrankRuehl" w:hint="cs"/>
          <w:rtl/>
          <w:lang w:val="he-IL"/>
        </w:rPr>
        <w:t>פתח-תקוה</w:t>
      </w:r>
      <w:r w:rsidR="00DA1B8A">
        <w:rPr>
          <w:rFonts w:cs="FrankRuehl" w:hint="cs"/>
          <w:rtl/>
          <w:lang w:val="he-IL"/>
        </w:rPr>
        <w:t xml:space="preserve"> </w:t>
      </w:r>
      <w:r w:rsidR="00A54089">
        <w:rPr>
          <w:rFonts w:cs="FrankRuehl"/>
          <w:rtl/>
          <w:lang w:val="he-IL"/>
        </w:rPr>
        <w:t>חוק עזר</w:t>
      </w:r>
      <w:r w:rsidR="00A54089">
        <w:rPr>
          <w:rFonts w:cs="FrankRuehl" w:hint="cs"/>
          <w:rtl/>
          <w:lang w:val="he-IL"/>
        </w:rPr>
        <w:t xml:space="preserve"> זה:</w:t>
      </w:r>
    </w:p>
    <w:p w:rsidR="00A54089" w:rsidRDefault="00A54089" w:rsidP="00AB71B7">
      <w:pPr>
        <w:pStyle w:val="medium2-header"/>
        <w:keepLines w:val="0"/>
        <w:spacing w:before="120"/>
        <w:ind w:left="0" w:right="1134"/>
        <w:rPr>
          <w:rFonts w:cs="FrankRuehl"/>
          <w:noProof/>
          <w:rtl/>
        </w:rPr>
      </w:pPr>
      <w:bookmarkStart w:id="0" w:name="med0"/>
      <w:bookmarkEnd w:id="0"/>
      <w:r>
        <w:rPr>
          <w:rFonts w:cs="FrankRuehl"/>
          <w:noProof/>
          <w:rtl/>
        </w:rPr>
        <w:t xml:space="preserve">פרק </w:t>
      </w:r>
      <w:r w:rsidR="00B075A3">
        <w:rPr>
          <w:rFonts w:cs="FrankRuehl" w:hint="cs"/>
          <w:noProof/>
          <w:rtl/>
        </w:rPr>
        <w:t>ראשון</w:t>
      </w:r>
      <w:r>
        <w:rPr>
          <w:rFonts w:cs="FrankRuehl" w:hint="cs"/>
          <w:noProof/>
          <w:rtl/>
        </w:rPr>
        <w:t>: פרשנות</w:t>
      </w:r>
    </w:p>
    <w:p w:rsidR="00A54089" w:rsidRDefault="00A54089">
      <w:pPr>
        <w:pStyle w:val="P00"/>
        <w:spacing w:before="72"/>
        <w:ind w:left="0" w:right="1134"/>
        <w:rPr>
          <w:rStyle w:val="default"/>
          <w:rFonts w:hint="cs"/>
          <w:rtl/>
        </w:rPr>
      </w:pPr>
      <w:bookmarkStart w:id="1" w:name="Seif1"/>
      <w:bookmarkEnd w:id="1"/>
      <w:r>
        <w:rPr>
          <w:lang w:val="he-IL"/>
        </w:rPr>
        <w:pict>
          <v:rect id="_x0000_s2050" style="position:absolute;left:0;text-align:left;margin-left:464.5pt;margin-top:8.05pt;width:75.05pt;height:13.2pt;z-index:251639808" o:allowincell="f" filled="f" stroked="f" strokecolor="lime" strokeweight=".25pt">
            <v:textbox style="mso-next-textbox:#_x0000_s2050" inset="0,0,0,0">
              <w:txbxContent>
                <w:p w:rsidR="008868BE" w:rsidRDefault="008868BE">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DA1B8A" w:rsidRDefault="00DA1B8A" w:rsidP="00726E4D">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עירית </w:t>
      </w:r>
      <w:r w:rsidR="00726E4D">
        <w:rPr>
          <w:rStyle w:val="default"/>
          <w:rFonts w:hint="cs"/>
          <w:rtl/>
        </w:rPr>
        <w:t>פתח-תקוה</w:t>
      </w:r>
      <w:r>
        <w:rPr>
          <w:rStyle w:val="default"/>
          <w:rFonts w:hint="cs"/>
          <w:rtl/>
        </w:rPr>
        <w:t>;</w:t>
      </w:r>
    </w:p>
    <w:p w:rsidR="00726E4D" w:rsidRDefault="00726E4D" w:rsidP="00726E4D">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העיריה;</w:t>
      </w:r>
    </w:p>
    <w:p w:rsidR="00DA1B8A" w:rsidRDefault="00DA1B8A" w:rsidP="007C2678">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אדם </w:t>
      </w:r>
      <w:r w:rsidR="007C2678">
        <w:rPr>
          <w:rStyle w:val="default"/>
          <w:rFonts w:hint="cs"/>
          <w:rtl/>
        </w:rPr>
        <w:t>שראש העיריה</w:t>
      </w:r>
      <w:r>
        <w:rPr>
          <w:rStyle w:val="default"/>
          <w:rFonts w:hint="cs"/>
          <w:rtl/>
        </w:rPr>
        <w:t xml:space="preserve"> הסמיכו בכתב לצורך חוק עזר זה, כולו או מקצתו;</w:t>
      </w:r>
    </w:p>
    <w:p w:rsidR="00DA1B8A" w:rsidRDefault="00630585" w:rsidP="00630585">
      <w:pPr>
        <w:pStyle w:val="P00"/>
        <w:spacing w:before="72"/>
        <w:ind w:left="0" w:right="1134"/>
        <w:rPr>
          <w:rStyle w:val="default"/>
          <w:rtl/>
        </w:rPr>
      </w:pPr>
      <w:r>
        <w:rPr>
          <w:rFonts w:ascii="FrankRuehl" w:hAnsi="FrankRuehl" w:cs="FrankRuehl" w:hint="cs"/>
          <w:sz w:val="26"/>
          <w:rtl/>
          <w:lang w:eastAsia="en-US"/>
        </w:rPr>
        <w:pict>
          <v:shapetype id="_x0000_t202" coordsize="21600,21600" o:spt="202" path="m,l,21600r21600,l21600,xe">
            <v:stroke joinstyle="miter"/>
            <v:path gradientshapeok="t" o:connecttype="rect"/>
          </v:shapetype>
          <v:shape id="_x0000_s2258" type="#_x0000_t202" style="position:absolute;left:0;text-align:left;margin-left:470.25pt;margin-top:7.1pt;width:1in;height:10.25pt;z-index:251669504" filled="f" stroked="f">
            <v:textbox style="mso-next-textbox:#_x0000_s2258" inset="1mm,0,1mm,0">
              <w:txbxContent>
                <w:p w:rsidR="00630585" w:rsidRDefault="00630585" w:rsidP="00630585">
                  <w:pPr>
                    <w:spacing w:line="160" w:lineRule="exact"/>
                    <w:jc w:val="left"/>
                    <w:rPr>
                      <w:rFonts w:cs="Miriam" w:hint="cs"/>
                      <w:sz w:val="18"/>
                      <w:szCs w:val="18"/>
                      <w:rtl/>
                    </w:rPr>
                  </w:pPr>
                  <w:r>
                    <w:rPr>
                      <w:rFonts w:cs="Miriam" w:hint="cs"/>
                      <w:sz w:val="18"/>
                      <w:szCs w:val="18"/>
                      <w:rtl/>
                    </w:rPr>
                    <w:t>תיקון תשפ"ב-2022</w:t>
                  </w:r>
                </w:p>
              </w:txbxContent>
            </v:textbox>
            <w10:anchorlock/>
          </v:shape>
        </w:pict>
      </w:r>
      <w:r>
        <w:rPr>
          <w:rStyle w:val="default"/>
          <w:rFonts w:hint="cs"/>
          <w:rtl/>
        </w:rPr>
        <w:tab/>
        <w:t>"</w:t>
      </w:r>
      <w:r w:rsidR="00DA1B8A">
        <w:rPr>
          <w:rStyle w:val="default"/>
          <w:rFonts w:hint="cs"/>
          <w:rtl/>
        </w:rPr>
        <w:t xml:space="preserve">ועדה מקצועית לשילוט" </w:t>
      </w:r>
      <w:r w:rsidR="00DA1B8A">
        <w:rPr>
          <w:rStyle w:val="default"/>
          <w:rtl/>
        </w:rPr>
        <w:t>–</w:t>
      </w:r>
      <w:r w:rsidR="00DA1B8A">
        <w:rPr>
          <w:rStyle w:val="default"/>
          <w:rFonts w:hint="cs"/>
          <w:rtl/>
        </w:rPr>
        <w:t xml:space="preserve"> ועדה </w:t>
      </w:r>
      <w:r>
        <w:rPr>
          <w:rStyle w:val="default"/>
          <w:rFonts w:hint="cs"/>
          <w:rtl/>
        </w:rPr>
        <w:t>מקצועית מייעצת שראש העירייה ימנה</w:t>
      </w:r>
      <w:r w:rsidR="00DA1B8A">
        <w:rPr>
          <w:rStyle w:val="default"/>
          <w:rFonts w:hint="cs"/>
          <w:rtl/>
        </w:rPr>
        <w:t>;</w:t>
      </w:r>
    </w:p>
    <w:p w:rsidR="00DA1B8A" w:rsidRDefault="009809BF" w:rsidP="009809BF">
      <w:pPr>
        <w:pStyle w:val="P00"/>
        <w:spacing w:before="72"/>
        <w:ind w:left="0" w:right="1134"/>
        <w:rPr>
          <w:rStyle w:val="default"/>
          <w:rFonts w:hint="cs"/>
          <w:rtl/>
        </w:rPr>
      </w:pPr>
      <w:r>
        <w:rPr>
          <w:rFonts w:ascii="FrankRuehl" w:hAnsi="FrankRuehl" w:cs="FrankRuehl" w:hint="cs"/>
          <w:sz w:val="26"/>
          <w:rtl/>
          <w:lang w:eastAsia="en-US"/>
        </w:rPr>
        <w:pict>
          <v:shape id="_x0000_s2247" type="#_x0000_t202" style="position:absolute;left:0;text-align:left;margin-left:470.25pt;margin-top:7.1pt;width:1in;height:16.8pt;z-index:251662336" filled="f" stroked="f">
            <v:textbox style="mso-next-textbox:#_x0000_s2247" inset="1mm,0,1mm,0">
              <w:txbxContent>
                <w:p w:rsidR="008868BE" w:rsidRDefault="008868BE" w:rsidP="009809BF">
                  <w:pPr>
                    <w:spacing w:line="160" w:lineRule="exact"/>
                    <w:jc w:val="left"/>
                    <w:rPr>
                      <w:rFonts w:cs="Miriam" w:hint="cs"/>
                      <w:sz w:val="18"/>
                      <w:szCs w:val="18"/>
                      <w:rtl/>
                    </w:rPr>
                  </w:pPr>
                  <w:r>
                    <w:rPr>
                      <w:rFonts w:cs="Miriam" w:hint="cs"/>
                      <w:sz w:val="18"/>
                      <w:szCs w:val="18"/>
                      <w:rtl/>
                    </w:rPr>
                    <w:t>תיקון תשנ"ה-1995</w:t>
                  </w:r>
                </w:p>
              </w:txbxContent>
            </v:textbox>
            <w10:anchorlock/>
          </v:shape>
        </w:pict>
      </w:r>
      <w:r w:rsidR="00DA1B8A">
        <w:rPr>
          <w:rStyle w:val="default"/>
          <w:rFonts w:hint="cs"/>
          <w:rtl/>
        </w:rPr>
        <w:tab/>
        <w:t xml:space="preserve">"שלט" </w:t>
      </w:r>
      <w:r w:rsidR="00DA1B8A">
        <w:rPr>
          <w:rStyle w:val="default"/>
          <w:rtl/>
        </w:rPr>
        <w:t>–</w:t>
      </w:r>
      <w:r w:rsidR="00DA1B8A">
        <w:rPr>
          <w:rStyle w:val="default"/>
          <w:rFonts w:hint="cs"/>
          <w:rtl/>
        </w:rPr>
        <w:t xml:space="preserve"> הודעה המכילה את שמו או מקצועו </w:t>
      </w:r>
      <w:r>
        <w:rPr>
          <w:rStyle w:val="default"/>
          <w:rFonts w:hint="cs"/>
          <w:rtl/>
        </w:rPr>
        <w:t xml:space="preserve">של אדם </w:t>
      </w:r>
      <w:r w:rsidR="00DA1B8A">
        <w:rPr>
          <w:rStyle w:val="default"/>
          <w:rFonts w:hint="cs"/>
          <w:rtl/>
        </w:rPr>
        <w:t>או שמו או טיבו של עסק או מוסד</w:t>
      </w:r>
      <w:r w:rsidR="007C2678">
        <w:rPr>
          <w:rStyle w:val="default"/>
          <w:rFonts w:hint="cs"/>
          <w:rtl/>
        </w:rPr>
        <w:t xml:space="preserve"> או סמל מסחרי של מצרך המשווק או מיוצר במקום</w:t>
      </w:r>
      <w:r w:rsidR="00DA1B8A">
        <w:rPr>
          <w:rStyle w:val="default"/>
          <w:rFonts w:hint="cs"/>
          <w:rtl/>
        </w:rPr>
        <w:t xml:space="preserve"> או צירוף של</w:t>
      </w:r>
      <w:r>
        <w:rPr>
          <w:rStyle w:val="default"/>
          <w:rFonts w:hint="cs"/>
          <w:rtl/>
        </w:rPr>
        <w:t>הם</w:t>
      </w:r>
      <w:r w:rsidR="00DA1B8A">
        <w:rPr>
          <w:rStyle w:val="default"/>
          <w:rFonts w:hint="cs"/>
          <w:rtl/>
        </w:rPr>
        <w:t>, המותקנת במקום העסק או העיסוק והמראה או כוללת מספרים, אותיות, מלים או איור</w:t>
      </w:r>
      <w:r>
        <w:rPr>
          <w:rStyle w:val="default"/>
          <w:rFonts w:hint="cs"/>
          <w:rtl/>
        </w:rPr>
        <w:t>,</w:t>
      </w:r>
      <w:r w:rsidR="00DA1B8A">
        <w:rPr>
          <w:rStyle w:val="default"/>
          <w:rFonts w:hint="cs"/>
          <w:rtl/>
        </w:rPr>
        <w:t xml:space="preserve"> ומחוברת לבנין או למיתקן, לרבות מיתקן הנושא את ההודעה, בין שההודעה מוארת ובין שאינה מוארת או מוארת לסירוגין;</w:t>
      </w:r>
    </w:p>
    <w:p w:rsidR="00DA1B8A" w:rsidRDefault="00DA1B8A">
      <w:pPr>
        <w:pStyle w:val="P00"/>
        <w:spacing w:before="72"/>
        <w:ind w:left="0" w:right="1134"/>
        <w:rPr>
          <w:rStyle w:val="default"/>
          <w:rFonts w:hint="cs"/>
          <w:rtl/>
        </w:rPr>
      </w:pPr>
      <w:r>
        <w:rPr>
          <w:rStyle w:val="default"/>
          <w:rFonts w:hint="cs"/>
          <w:rtl/>
        </w:rPr>
        <w:tab/>
        <w:t xml:space="preserve">"שלט בולט" </w:t>
      </w:r>
      <w:r>
        <w:rPr>
          <w:rStyle w:val="default"/>
          <w:rtl/>
        </w:rPr>
        <w:t>–</w:t>
      </w:r>
      <w:r>
        <w:rPr>
          <w:rStyle w:val="default"/>
          <w:rFonts w:hint="cs"/>
          <w:rtl/>
        </w:rPr>
        <w:t xml:space="preserve"> שלט שהותקן בניצב למקום העסק;</w:t>
      </w:r>
    </w:p>
    <w:p w:rsidR="00DA1B8A" w:rsidRDefault="00DA1B8A">
      <w:pPr>
        <w:pStyle w:val="P00"/>
        <w:spacing w:before="72"/>
        <w:ind w:left="0" w:right="1134"/>
        <w:rPr>
          <w:rStyle w:val="default"/>
          <w:rFonts w:hint="cs"/>
          <w:rtl/>
        </w:rPr>
      </w:pPr>
      <w:r>
        <w:rPr>
          <w:rStyle w:val="default"/>
          <w:rFonts w:hint="cs"/>
          <w:rtl/>
        </w:rPr>
        <w:tab/>
        <w:t xml:space="preserve">"מודעה" </w:t>
      </w:r>
      <w:r>
        <w:rPr>
          <w:rStyle w:val="default"/>
          <w:rtl/>
        </w:rPr>
        <w:t>–</w:t>
      </w:r>
      <w:r>
        <w:rPr>
          <w:rStyle w:val="default"/>
          <w:rFonts w:hint="cs"/>
          <w:rtl/>
        </w:rPr>
        <w:t xml:space="preserve"> הודעה, כרזה, צילום, תחריט, ציור, שרטוט, תמונה, כתובת, סמל, תבנית, אות או כיוצא באלה, העשויים מחומר כלשהו או המוצגים באמצעות אור, עשן או גז והמיועדים לפרסומת, לרבות כל העתק ממודעה כאמור, ולרבות מודעה המתפרסמת באמצעות מכשיר אופטי או חשמלי על בד קולנוע או במקום ציבורי</w:t>
      </w:r>
      <w:r w:rsidR="007C2678">
        <w:rPr>
          <w:rStyle w:val="default"/>
          <w:rFonts w:hint="cs"/>
          <w:rtl/>
        </w:rPr>
        <w:t>,</w:t>
      </w:r>
      <w:r>
        <w:rPr>
          <w:rStyle w:val="default"/>
          <w:rFonts w:hint="cs"/>
          <w:rtl/>
        </w:rPr>
        <w:t xml:space="preserve"> ושאינם שלט</w:t>
      </w:r>
      <w:r w:rsidR="007C2678">
        <w:rPr>
          <w:rStyle w:val="default"/>
          <w:rFonts w:hint="cs"/>
          <w:rtl/>
        </w:rPr>
        <w:t>, למעט פרסומת בתוך חנות לטובין שבה, ולמעט עלונים ודברי פרסומת מסחרית, שאינם מודבקים על מיתקן פרסום עירוני או אחר, המחולקים ביד לעוברים ושבים או מופצים לבתים</w:t>
      </w:r>
      <w:r>
        <w:rPr>
          <w:rStyle w:val="default"/>
          <w:rFonts w:hint="cs"/>
          <w:rtl/>
        </w:rPr>
        <w:t>;</w:t>
      </w:r>
    </w:p>
    <w:p w:rsidR="00DA1B8A" w:rsidRDefault="009809BF" w:rsidP="009809BF">
      <w:pPr>
        <w:pStyle w:val="P00"/>
        <w:spacing w:before="72"/>
        <w:ind w:left="0" w:right="1134"/>
        <w:rPr>
          <w:rStyle w:val="default"/>
          <w:rFonts w:hint="cs"/>
          <w:rtl/>
        </w:rPr>
      </w:pPr>
      <w:r>
        <w:rPr>
          <w:rFonts w:ascii="FrankRuehl" w:hAnsi="FrankRuehl" w:cs="FrankRuehl" w:hint="cs"/>
          <w:sz w:val="26"/>
          <w:rtl/>
          <w:lang w:eastAsia="en-US"/>
        </w:rPr>
        <w:pict>
          <v:shape id="_x0000_s2248" type="#_x0000_t202" style="position:absolute;left:0;text-align:left;margin-left:470.25pt;margin-top:7.1pt;width:1in;height:11.2pt;z-index:251663360" filled="f" stroked="f">
            <v:textbox inset="1mm,0,1mm,0">
              <w:txbxContent>
                <w:p w:rsidR="008868BE" w:rsidRDefault="008868BE" w:rsidP="009809BF">
                  <w:pPr>
                    <w:spacing w:line="160" w:lineRule="exact"/>
                    <w:jc w:val="left"/>
                    <w:rPr>
                      <w:rFonts w:cs="Miriam" w:hint="cs"/>
                      <w:sz w:val="18"/>
                      <w:szCs w:val="18"/>
                      <w:rtl/>
                    </w:rPr>
                  </w:pPr>
                  <w:r>
                    <w:rPr>
                      <w:rFonts w:cs="Miriam" w:hint="cs"/>
                      <w:sz w:val="18"/>
                      <w:szCs w:val="18"/>
                      <w:rtl/>
                    </w:rPr>
                    <w:t>תיקון תשנ"ה-1995</w:t>
                  </w:r>
                </w:p>
              </w:txbxContent>
            </v:textbox>
            <w10:anchorlock/>
          </v:shape>
        </w:pict>
      </w:r>
      <w:r w:rsidR="00DA1B8A">
        <w:rPr>
          <w:rStyle w:val="default"/>
          <w:rFonts w:hint="cs"/>
          <w:rtl/>
        </w:rPr>
        <w:tab/>
        <w:t xml:space="preserve">"בנין" </w:t>
      </w:r>
      <w:r w:rsidR="00DA1B8A">
        <w:rPr>
          <w:rStyle w:val="default"/>
          <w:rtl/>
        </w:rPr>
        <w:t>–</w:t>
      </w:r>
      <w:r w:rsidR="00DA1B8A">
        <w:rPr>
          <w:rStyle w:val="default"/>
          <w:rFonts w:hint="cs"/>
          <w:rtl/>
        </w:rPr>
        <w:t xml:space="preserve"> מבנה, בין שהוא בנוי אבן ובין שהוא בנוי בטון, טיט, ברזל, עץ או חומר אחר, לרבות </w:t>
      </w:r>
      <w:r w:rsidR="00DA1B8A">
        <w:rPr>
          <w:rStyle w:val="default"/>
          <w:rtl/>
        </w:rPr>
        <w:t>–</w:t>
      </w:r>
    </w:p>
    <w:p w:rsidR="00DA1B8A" w:rsidRDefault="00DA1B8A" w:rsidP="009809BF">
      <w:pPr>
        <w:pStyle w:val="P00"/>
        <w:spacing w:before="72"/>
        <w:ind w:left="1021" w:right="1134"/>
        <w:rPr>
          <w:rStyle w:val="default"/>
          <w:rFonts w:hint="cs"/>
          <w:rtl/>
        </w:rPr>
      </w:pPr>
      <w:r>
        <w:rPr>
          <w:rStyle w:val="default"/>
          <w:rFonts w:hint="cs"/>
          <w:rtl/>
        </w:rPr>
        <w:t>(1)</w:t>
      </w:r>
      <w:r>
        <w:rPr>
          <w:rStyle w:val="default"/>
          <w:rFonts w:hint="cs"/>
          <w:rtl/>
        </w:rPr>
        <w:tab/>
        <w:t>חלק של מבנה כאמור ודבר המחובר לו חיבור של קבע;</w:t>
      </w:r>
    </w:p>
    <w:p w:rsidR="00DA1B8A" w:rsidRDefault="00DA1B8A" w:rsidP="009809BF">
      <w:pPr>
        <w:pStyle w:val="P00"/>
        <w:spacing w:before="72"/>
        <w:ind w:left="1021" w:right="1134"/>
        <w:rPr>
          <w:rStyle w:val="default"/>
          <w:rFonts w:hint="cs"/>
          <w:rtl/>
        </w:rPr>
      </w:pPr>
      <w:r>
        <w:rPr>
          <w:rStyle w:val="default"/>
          <w:rFonts w:hint="cs"/>
          <w:rtl/>
        </w:rPr>
        <w:t>(</w:t>
      </w:r>
      <w:r w:rsidR="009809BF">
        <w:rPr>
          <w:rStyle w:val="default"/>
          <w:rFonts w:hint="cs"/>
          <w:rtl/>
        </w:rPr>
        <w:t>2</w:t>
      </w:r>
      <w:r>
        <w:rPr>
          <w:rStyle w:val="default"/>
          <w:rFonts w:hint="cs"/>
          <w:rtl/>
        </w:rPr>
        <w:t>)</w:t>
      </w:r>
      <w:r>
        <w:rPr>
          <w:rStyle w:val="default"/>
          <w:rFonts w:hint="cs"/>
          <w:rtl/>
        </w:rPr>
        <w:tab/>
        <w:t>קיר, סוללת עפר, גדר וכיוצא באלה, הגודרים או תוחמים או מיועדים לגדור או לתחום שטח קרקע או חלל;</w:t>
      </w:r>
    </w:p>
    <w:p w:rsidR="004F5D3C" w:rsidRDefault="004F5D3C" w:rsidP="004F5D3C">
      <w:pPr>
        <w:pStyle w:val="P00"/>
        <w:spacing w:before="72"/>
        <w:ind w:left="0" w:right="1134"/>
        <w:rPr>
          <w:rStyle w:val="default"/>
          <w:rFonts w:hint="cs"/>
          <w:rtl/>
        </w:rPr>
      </w:pPr>
      <w:r>
        <w:rPr>
          <w:rFonts w:ascii="FrankRuehl" w:hAnsi="FrankRuehl" w:cs="FrankRuehl" w:hint="cs"/>
          <w:sz w:val="26"/>
          <w:rtl/>
          <w:lang w:eastAsia="en-US"/>
        </w:rPr>
        <w:pict>
          <v:shape id="_x0000_s2250" type="#_x0000_t202" style="position:absolute;left:0;text-align:left;margin-left:470.25pt;margin-top:7.1pt;width:1in;height:11.2pt;z-index:251665408" filled="f" stroked="f">
            <v:textbox inset="1mm,0,1mm,0">
              <w:txbxContent>
                <w:p w:rsidR="008868BE" w:rsidRDefault="008868BE" w:rsidP="004F5D3C">
                  <w:pPr>
                    <w:spacing w:line="160" w:lineRule="exact"/>
                    <w:jc w:val="left"/>
                    <w:rPr>
                      <w:rFonts w:cs="Miriam" w:hint="cs"/>
                      <w:sz w:val="18"/>
                      <w:szCs w:val="18"/>
                      <w:rtl/>
                    </w:rPr>
                  </w:pPr>
                  <w:r>
                    <w:rPr>
                      <w:rFonts w:cs="Miriam" w:hint="cs"/>
                      <w:sz w:val="18"/>
                      <w:szCs w:val="18"/>
                      <w:rtl/>
                    </w:rPr>
                    <w:t>תיקון תשנ"ה-1995</w:t>
                  </w:r>
                </w:p>
              </w:txbxContent>
            </v:textbox>
            <w10:anchorlock/>
          </v:shape>
        </w:pict>
      </w:r>
      <w:r>
        <w:rPr>
          <w:rStyle w:val="default"/>
          <w:rFonts w:hint="cs"/>
          <w:rtl/>
        </w:rPr>
        <w:tab/>
        <w:t xml:space="preserve">"ארגז ראווה" </w:t>
      </w:r>
      <w:r>
        <w:rPr>
          <w:rStyle w:val="default"/>
          <w:rtl/>
        </w:rPr>
        <w:t>–</w:t>
      </w:r>
      <w:r>
        <w:rPr>
          <w:rStyle w:val="default"/>
          <w:rFonts w:hint="cs"/>
          <w:rtl/>
        </w:rPr>
        <w:t xml:space="preserve"> ארגז או ארון או מיתקן אחר בעל נפח שאפשר להציג בו סחורה או מיתקן לפרסום מודעות, שהותקן במקום ציבורי, העשוי עץ, מתכת, חומר פלסטי, זכוכית או חומר אחר;</w:t>
      </w:r>
    </w:p>
    <w:p w:rsidR="00DA1B8A" w:rsidRDefault="00DA1B8A" w:rsidP="007C2678">
      <w:pPr>
        <w:pStyle w:val="P00"/>
        <w:spacing w:before="72"/>
        <w:ind w:left="0" w:right="1134"/>
        <w:rPr>
          <w:rStyle w:val="default"/>
          <w:rFonts w:hint="cs"/>
          <w:rtl/>
        </w:rPr>
      </w:pPr>
      <w:r>
        <w:rPr>
          <w:rStyle w:val="default"/>
          <w:rFonts w:hint="cs"/>
          <w:rtl/>
        </w:rPr>
        <w:tab/>
        <w:t xml:space="preserve">"הצגה" </w:t>
      </w:r>
      <w:r>
        <w:rPr>
          <w:rStyle w:val="default"/>
          <w:rtl/>
        </w:rPr>
        <w:t>–</w:t>
      </w:r>
      <w:r>
        <w:rPr>
          <w:rStyle w:val="default"/>
          <w:rFonts w:hint="cs"/>
          <w:rtl/>
        </w:rPr>
        <w:t xml:space="preserve"> קביעת שלט</w:t>
      </w:r>
      <w:r w:rsidR="007B0D5B">
        <w:rPr>
          <w:rStyle w:val="default"/>
          <w:rFonts w:hint="cs"/>
          <w:rtl/>
        </w:rPr>
        <w:t xml:space="preserve"> </w:t>
      </w:r>
      <w:r>
        <w:rPr>
          <w:rStyle w:val="default"/>
          <w:rFonts w:hint="cs"/>
          <w:rtl/>
        </w:rPr>
        <w:t>במקום ציבורי;</w:t>
      </w:r>
    </w:p>
    <w:p w:rsidR="00DA1B8A" w:rsidRDefault="00DA1B8A" w:rsidP="00DA1B8A">
      <w:pPr>
        <w:pStyle w:val="P00"/>
        <w:spacing w:before="72"/>
        <w:ind w:left="0" w:right="1134"/>
        <w:rPr>
          <w:rStyle w:val="default"/>
          <w:rFonts w:hint="cs"/>
          <w:rtl/>
        </w:rPr>
      </w:pPr>
      <w:r>
        <w:rPr>
          <w:rStyle w:val="default"/>
          <w:rFonts w:hint="cs"/>
          <w:rtl/>
        </w:rPr>
        <w:tab/>
        <w:t xml:space="preserve">"פרסום" </w:t>
      </w:r>
      <w:r>
        <w:rPr>
          <w:rStyle w:val="default"/>
          <w:rtl/>
        </w:rPr>
        <w:t>–</w:t>
      </w:r>
      <w:r>
        <w:rPr>
          <w:rStyle w:val="default"/>
          <w:rFonts w:hint="cs"/>
          <w:rtl/>
        </w:rPr>
        <w:t xml:space="preserve"> הודעת דבר במקום ציבורי על ידי מסירת תכנו בכתב או בדפוס, דרך הדבקה, הצגה, הפצה, הארה, הסרטה, צביעה, חריטה, שידור או הקלטה או כיוצא באלה;</w:t>
      </w:r>
    </w:p>
    <w:p w:rsidR="00DA1B8A" w:rsidRDefault="00DA1B8A" w:rsidP="00DA1B8A">
      <w:pPr>
        <w:pStyle w:val="P00"/>
        <w:spacing w:before="72"/>
        <w:ind w:left="0" w:right="1134"/>
        <w:rPr>
          <w:rStyle w:val="default"/>
          <w:rFonts w:hint="cs"/>
          <w:rtl/>
        </w:rPr>
      </w:pPr>
      <w:r>
        <w:rPr>
          <w:rStyle w:val="default"/>
          <w:rFonts w:hint="cs"/>
          <w:rtl/>
        </w:rPr>
        <w:tab/>
        <w:t xml:space="preserve">"קו הגג" </w:t>
      </w:r>
      <w:r>
        <w:rPr>
          <w:rStyle w:val="default"/>
          <w:rtl/>
        </w:rPr>
        <w:t>–</w:t>
      </w:r>
      <w:r>
        <w:rPr>
          <w:rStyle w:val="default"/>
          <w:rFonts w:hint="cs"/>
          <w:rtl/>
        </w:rPr>
        <w:t xml:space="preserve"> הקצה העליון של כל קיר או מרפסת מסביב לבנין;</w:t>
      </w:r>
    </w:p>
    <w:p w:rsidR="00DA1B8A" w:rsidRDefault="00DA1B8A" w:rsidP="00DA1B8A">
      <w:pPr>
        <w:pStyle w:val="P00"/>
        <w:spacing w:before="72"/>
        <w:ind w:left="0" w:right="1134"/>
        <w:rPr>
          <w:rStyle w:val="default"/>
          <w:rFonts w:hint="cs"/>
          <w:rtl/>
        </w:rPr>
      </w:pPr>
      <w:r>
        <w:rPr>
          <w:rStyle w:val="default"/>
          <w:rFonts w:hint="cs"/>
          <w:rtl/>
        </w:rPr>
        <w:tab/>
        <w:t xml:space="preserve">"רשיון" </w:t>
      </w:r>
      <w:r>
        <w:rPr>
          <w:rStyle w:val="default"/>
          <w:rtl/>
        </w:rPr>
        <w:t>–</w:t>
      </w:r>
      <w:r>
        <w:rPr>
          <w:rStyle w:val="default"/>
          <w:rFonts w:hint="cs"/>
          <w:rtl/>
        </w:rPr>
        <w:t xml:space="preserve"> רשיון שנתן ראש העיריה לפי סעיף 2;</w:t>
      </w:r>
    </w:p>
    <w:p w:rsidR="00DA1B8A" w:rsidRDefault="004F5D3C" w:rsidP="004F5D3C">
      <w:pPr>
        <w:pStyle w:val="P00"/>
        <w:spacing w:before="72"/>
        <w:ind w:left="0" w:right="1134"/>
        <w:rPr>
          <w:rStyle w:val="default"/>
          <w:rFonts w:hint="cs"/>
          <w:rtl/>
        </w:rPr>
      </w:pPr>
      <w:r>
        <w:rPr>
          <w:rFonts w:ascii="FrankRuehl" w:hAnsi="FrankRuehl" w:cs="FrankRuehl" w:hint="cs"/>
          <w:sz w:val="26"/>
          <w:rtl/>
          <w:lang w:eastAsia="en-US"/>
        </w:rPr>
        <w:pict>
          <v:shape id="_x0000_s2249" type="#_x0000_t202" style="position:absolute;left:0;text-align:left;margin-left:470.25pt;margin-top:7.1pt;width:1in;height:11.2pt;z-index:251664384" filled="f" stroked="f">
            <v:textbox inset="1mm,0,1mm,0">
              <w:txbxContent>
                <w:p w:rsidR="008868BE" w:rsidRDefault="008868BE" w:rsidP="004F5D3C">
                  <w:pPr>
                    <w:spacing w:line="160" w:lineRule="exact"/>
                    <w:jc w:val="left"/>
                    <w:rPr>
                      <w:rFonts w:cs="Miriam" w:hint="cs"/>
                      <w:sz w:val="18"/>
                      <w:szCs w:val="18"/>
                      <w:rtl/>
                    </w:rPr>
                  </w:pPr>
                  <w:r>
                    <w:rPr>
                      <w:rFonts w:cs="Miriam" w:hint="cs"/>
                      <w:sz w:val="18"/>
                      <w:szCs w:val="18"/>
                      <w:rtl/>
                    </w:rPr>
                    <w:t>תיקון תשנ"ה-1995</w:t>
                  </w:r>
                </w:p>
              </w:txbxContent>
            </v:textbox>
            <w10:anchorlock/>
          </v:shape>
        </w:pict>
      </w:r>
      <w:r w:rsidR="00DA1B8A">
        <w:rPr>
          <w:rStyle w:val="default"/>
          <w:rFonts w:hint="cs"/>
          <w:rtl/>
        </w:rPr>
        <w:tab/>
        <w:t xml:space="preserve">"שילוט" </w:t>
      </w:r>
      <w:r w:rsidR="00DA1B8A">
        <w:rPr>
          <w:rStyle w:val="default"/>
          <w:rtl/>
        </w:rPr>
        <w:t>–</w:t>
      </w:r>
      <w:r w:rsidR="00DA1B8A">
        <w:rPr>
          <w:rStyle w:val="default"/>
          <w:rFonts w:hint="cs"/>
          <w:rtl/>
        </w:rPr>
        <w:t xml:space="preserve"> שלט או מודעה</w:t>
      </w:r>
      <w:r w:rsidR="007C2678">
        <w:rPr>
          <w:rStyle w:val="default"/>
          <w:rFonts w:hint="cs"/>
          <w:rtl/>
        </w:rPr>
        <w:t xml:space="preserve"> </w:t>
      </w:r>
      <w:r>
        <w:rPr>
          <w:rStyle w:val="default"/>
          <w:rFonts w:hint="cs"/>
          <w:rtl/>
        </w:rPr>
        <w:t xml:space="preserve">לרבות </w:t>
      </w:r>
      <w:r w:rsidR="007C2678">
        <w:rPr>
          <w:rStyle w:val="default"/>
          <w:rFonts w:hint="cs"/>
          <w:rtl/>
        </w:rPr>
        <w:t>שילוט על כלי רכב</w:t>
      </w:r>
      <w:r w:rsidR="00DA1B8A">
        <w:rPr>
          <w:rStyle w:val="default"/>
          <w:rFonts w:hint="cs"/>
          <w:rtl/>
        </w:rPr>
        <w:t>;</w:t>
      </w:r>
    </w:p>
    <w:p w:rsidR="00DA1B8A" w:rsidRDefault="00DA1B8A" w:rsidP="007C2678">
      <w:pPr>
        <w:pStyle w:val="P00"/>
        <w:spacing w:before="72"/>
        <w:ind w:left="0" w:right="1134"/>
        <w:rPr>
          <w:rStyle w:val="default"/>
          <w:rFonts w:hint="cs"/>
          <w:rtl/>
        </w:rPr>
      </w:pPr>
      <w:r>
        <w:rPr>
          <w:rStyle w:val="default"/>
          <w:rFonts w:hint="cs"/>
          <w:rtl/>
        </w:rPr>
        <w:tab/>
        <w:t xml:space="preserve">"מקום ציבורי" </w:t>
      </w:r>
      <w:r>
        <w:rPr>
          <w:rStyle w:val="default"/>
          <w:rtl/>
        </w:rPr>
        <w:t>–</w:t>
      </w:r>
      <w:r>
        <w:rPr>
          <w:rStyle w:val="default"/>
          <w:rFonts w:hint="cs"/>
          <w:rtl/>
        </w:rPr>
        <w:t xml:space="preserve"> כל רחוב, לרבות מדרכה, שדרה, פסג', כניסה או מעבר של מרכז מסחרי או של בית משרדים, סמטה, משעול לרוכבים או לרוכבי אופניים, נתיב להולכי רגל, כיכר, רחבה, חצר, מגרש ספורט, טיילת, גשר, גינה, מבוי, מפלש וכל מקום פתוח שהציבור משתמש בו או נוהג </w:t>
      </w:r>
      <w:r>
        <w:rPr>
          <w:rStyle w:val="default"/>
          <w:rFonts w:hint="cs"/>
          <w:rtl/>
        </w:rPr>
        <w:lastRenderedPageBreak/>
        <w:t>לעבור בו, או שהציבור נכנס אליו או רשאי להכנס אליו, בין שהוא בב</w:t>
      </w:r>
      <w:r w:rsidR="007C2678">
        <w:rPr>
          <w:rStyle w:val="default"/>
          <w:rFonts w:hint="cs"/>
          <w:rtl/>
        </w:rPr>
        <w:t>ע</w:t>
      </w:r>
      <w:r>
        <w:rPr>
          <w:rStyle w:val="default"/>
          <w:rFonts w:hint="cs"/>
          <w:rtl/>
        </w:rPr>
        <w:t xml:space="preserve">לות פרטית ובין </w:t>
      </w:r>
      <w:r w:rsidR="007C2678">
        <w:rPr>
          <w:rStyle w:val="default"/>
          <w:rFonts w:hint="cs"/>
          <w:rtl/>
        </w:rPr>
        <w:t xml:space="preserve">שהוא </w:t>
      </w:r>
      <w:r>
        <w:rPr>
          <w:rStyle w:val="default"/>
          <w:rFonts w:hint="cs"/>
          <w:rtl/>
        </w:rPr>
        <w:t>בבעלות ציבורית וכן כל מקום פרטי הגובל רחוב או נשקף אל רחוב</w:t>
      </w:r>
      <w:r w:rsidR="007C2678">
        <w:rPr>
          <w:rStyle w:val="default"/>
          <w:rFonts w:hint="cs"/>
          <w:rtl/>
        </w:rPr>
        <w:t xml:space="preserve"> וחלל האויר שמעל לאזור האמור</w:t>
      </w:r>
      <w:r>
        <w:rPr>
          <w:rStyle w:val="default"/>
          <w:rFonts w:hint="cs"/>
          <w:rtl/>
        </w:rPr>
        <w:t xml:space="preserve">, וכן כל מקום עינוג ציבורי, מסעדה, </w:t>
      </w:r>
      <w:r w:rsidR="001760F3">
        <w:rPr>
          <w:rStyle w:val="default"/>
          <w:rFonts w:hint="cs"/>
          <w:rtl/>
        </w:rPr>
        <w:t>בית קפה, בית מלון, או חניון;</w:t>
      </w:r>
    </w:p>
    <w:p w:rsidR="001760F3" w:rsidRDefault="001760F3" w:rsidP="00DA1B8A">
      <w:pPr>
        <w:pStyle w:val="P00"/>
        <w:spacing w:before="72"/>
        <w:ind w:left="0" w:right="1134"/>
        <w:rPr>
          <w:rStyle w:val="default"/>
          <w:rtl/>
        </w:rPr>
      </w:pPr>
      <w:r>
        <w:rPr>
          <w:rStyle w:val="default"/>
          <w:rFonts w:hint="cs"/>
          <w:rtl/>
        </w:rPr>
        <w:tab/>
        <w:t xml:space="preserve">"מיתקן פרסום עירוני" </w:t>
      </w:r>
      <w:r>
        <w:rPr>
          <w:rStyle w:val="default"/>
          <w:rtl/>
        </w:rPr>
        <w:t>–</w:t>
      </w:r>
      <w:r>
        <w:rPr>
          <w:rStyle w:val="default"/>
          <w:rFonts w:hint="cs"/>
          <w:rtl/>
        </w:rPr>
        <w:t xml:space="preserve"> מיתקן שבבעלות העיריה ושראש העיריה יעד אותו כמיתקן לפרסום מודעות</w:t>
      </w:r>
      <w:r w:rsidR="00630585">
        <w:rPr>
          <w:rStyle w:val="default"/>
          <w:rFonts w:hint="cs"/>
          <w:rtl/>
        </w:rPr>
        <w:t>;</w:t>
      </w:r>
    </w:p>
    <w:p w:rsidR="00630585" w:rsidRDefault="00630585" w:rsidP="00630585">
      <w:pPr>
        <w:pStyle w:val="P00"/>
        <w:spacing w:before="72"/>
        <w:ind w:left="0" w:right="1134"/>
        <w:rPr>
          <w:rStyle w:val="default"/>
          <w:rtl/>
        </w:rPr>
      </w:pPr>
      <w:r>
        <w:rPr>
          <w:rFonts w:ascii="FrankRuehl" w:hAnsi="FrankRuehl" w:cs="FrankRuehl" w:hint="cs"/>
          <w:sz w:val="26"/>
          <w:rtl/>
          <w:lang w:eastAsia="en-US"/>
        </w:rPr>
        <w:pict>
          <v:shape id="_x0000_s2259" type="#_x0000_t202" style="position:absolute;left:0;text-align:left;margin-left:470.25pt;margin-top:7.1pt;width:1in;height:10.25pt;z-index:251670528" filled="f" stroked="f">
            <v:textbox style="mso-next-textbox:#_x0000_s2259" inset="1mm,0,1mm,0">
              <w:txbxContent>
                <w:p w:rsidR="00630585" w:rsidRDefault="00630585" w:rsidP="00630585">
                  <w:pPr>
                    <w:spacing w:line="160" w:lineRule="exact"/>
                    <w:jc w:val="left"/>
                    <w:rPr>
                      <w:rFonts w:cs="Miriam" w:hint="cs"/>
                      <w:sz w:val="18"/>
                      <w:szCs w:val="18"/>
                      <w:rtl/>
                    </w:rPr>
                  </w:pPr>
                  <w:r>
                    <w:rPr>
                      <w:rFonts w:cs="Miriam" w:hint="cs"/>
                      <w:sz w:val="18"/>
                      <w:szCs w:val="18"/>
                      <w:rtl/>
                    </w:rPr>
                    <w:t>תיקון תשפ"ב-2022</w:t>
                  </w:r>
                </w:p>
              </w:txbxContent>
            </v:textbox>
            <w10:anchorlock/>
          </v:shape>
        </w:pict>
      </w:r>
      <w:r>
        <w:rPr>
          <w:rStyle w:val="default"/>
          <w:rFonts w:hint="cs"/>
          <w:rtl/>
        </w:rPr>
        <w:tab/>
        <w:t xml:space="preserve">"בעל נכס" </w:t>
      </w:r>
      <w:r>
        <w:rPr>
          <w:rStyle w:val="default"/>
          <w:rtl/>
        </w:rPr>
        <w:t>–</w:t>
      </w:r>
      <w:r>
        <w:rPr>
          <w:rStyle w:val="default"/>
          <w:rFonts w:hint="cs"/>
          <w:rtl/>
        </w:rPr>
        <w:t xml:space="preserve"> אחד או יותר מאלה:</w:t>
      </w:r>
    </w:p>
    <w:p w:rsidR="00630585" w:rsidRDefault="00630585" w:rsidP="00630585">
      <w:pPr>
        <w:pStyle w:val="P00"/>
        <w:spacing w:before="72"/>
        <w:ind w:left="1021" w:right="1134"/>
        <w:rPr>
          <w:rStyle w:val="default"/>
          <w:rtl/>
        </w:rPr>
      </w:pPr>
      <w:r>
        <w:rPr>
          <w:rStyle w:val="default"/>
          <w:rFonts w:hint="cs"/>
          <w:rtl/>
        </w:rPr>
        <w:t>(1)</w:t>
      </w:r>
      <w:r>
        <w:rPr>
          <w:rStyle w:val="default"/>
          <w:rtl/>
        </w:rPr>
        <w:tab/>
      </w:r>
      <w:r>
        <w:rPr>
          <w:rStyle w:val="default"/>
          <w:rFonts w:hint="cs"/>
          <w:rtl/>
        </w:rPr>
        <w:t>בעליו הרשום של נכס או הזכאי להירשם כבעלים של הנכס;</w:t>
      </w:r>
    </w:p>
    <w:p w:rsidR="00630585" w:rsidRDefault="00630585" w:rsidP="00630585">
      <w:pPr>
        <w:pStyle w:val="P00"/>
        <w:spacing w:before="72"/>
        <w:ind w:left="1021" w:right="1134"/>
        <w:rPr>
          <w:rStyle w:val="default"/>
          <w:rtl/>
        </w:rPr>
      </w:pPr>
      <w:r>
        <w:rPr>
          <w:rStyle w:val="default"/>
          <w:rFonts w:hint="cs"/>
          <w:rtl/>
        </w:rPr>
        <w:t>(2)</w:t>
      </w:r>
      <w:r>
        <w:rPr>
          <w:rStyle w:val="default"/>
          <w:rtl/>
        </w:rPr>
        <w:tab/>
      </w:r>
      <w:r>
        <w:rPr>
          <w:rStyle w:val="default"/>
          <w:rFonts w:hint="cs"/>
          <w:rtl/>
        </w:rPr>
        <w:t>אדם המקבל או הזכאי לקבל הכנסה מנכס או שהיה מקבלה אילו הנכס היה נותן הכנסה, בין בזכוו הוא ובין כמורשה, כנאמן או כבא כוח;</w:t>
      </w:r>
    </w:p>
    <w:p w:rsidR="00630585" w:rsidRDefault="00630585" w:rsidP="00630585">
      <w:pPr>
        <w:pStyle w:val="P00"/>
        <w:spacing w:before="72"/>
        <w:ind w:left="1021" w:right="1134"/>
        <w:rPr>
          <w:rStyle w:val="default"/>
          <w:rtl/>
        </w:rPr>
      </w:pPr>
      <w:r>
        <w:rPr>
          <w:rStyle w:val="default"/>
          <w:rFonts w:hint="cs"/>
          <w:rtl/>
        </w:rPr>
        <w:t>(3)</w:t>
      </w:r>
      <w:r>
        <w:rPr>
          <w:rStyle w:val="default"/>
          <w:rtl/>
        </w:rPr>
        <w:tab/>
      </w:r>
      <w:r>
        <w:rPr>
          <w:rStyle w:val="default"/>
          <w:rFonts w:hint="cs"/>
          <w:rtl/>
        </w:rPr>
        <w:t>שוכר או שוכר משנה ששכר את הנכס לתקופה של למעלה מחמש שנים;</w:t>
      </w:r>
    </w:p>
    <w:p w:rsidR="00630585" w:rsidRDefault="00630585" w:rsidP="00630585">
      <w:pPr>
        <w:pStyle w:val="P00"/>
        <w:spacing w:before="72"/>
        <w:ind w:left="1021" w:right="1134"/>
        <w:rPr>
          <w:rStyle w:val="default"/>
          <w:rtl/>
        </w:rPr>
      </w:pPr>
      <w:r>
        <w:rPr>
          <w:rStyle w:val="default"/>
          <w:rFonts w:hint="cs"/>
          <w:rtl/>
        </w:rPr>
        <w:t>(4)</w:t>
      </w:r>
      <w:r>
        <w:rPr>
          <w:rStyle w:val="default"/>
          <w:rtl/>
        </w:rPr>
        <w:tab/>
      </w:r>
      <w:r>
        <w:rPr>
          <w:rStyle w:val="default"/>
          <w:rFonts w:hint="cs"/>
          <w:rtl/>
        </w:rPr>
        <w:t>בעל דירה כמשמעותו בחוק המקרקעין, התשכ"ט-1969;</w:t>
      </w:r>
    </w:p>
    <w:p w:rsidR="00630585" w:rsidRDefault="00630585" w:rsidP="00630585">
      <w:pPr>
        <w:pStyle w:val="P00"/>
        <w:spacing w:before="72"/>
        <w:ind w:left="0" w:right="1134"/>
        <w:rPr>
          <w:rStyle w:val="default"/>
          <w:rtl/>
        </w:rPr>
      </w:pPr>
      <w:r>
        <w:rPr>
          <w:rFonts w:ascii="FrankRuehl" w:hAnsi="FrankRuehl" w:cs="FrankRuehl" w:hint="cs"/>
          <w:sz w:val="26"/>
          <w:rtl/>
          <w:lang w:eastAsia="en-US"/>
        </w:rPr>
        <w:pict>
          <v:shape id="_x0000_s2260" type="#_x0000_t202" style="position:absolute;left:0;text-align:left;margin-left:470.25pt;margin-top:7.1pt;width:1in;height:10.25pt;z-index:251671552" filled="f" stroked="f">
            <v:textbox style="mso-next-textbox:#_x0000_s2260" inset="1mm,0,1mm,0">
              <w:txbxContent>
                <w:p w:rsidR="00630585" w:rsidRDefault="00630585" w:rsidP="00630585">
                  <w:pPr>
                    <w:spacing w:line="160" w:lineRule="exact"/>
                    <w:jc w:val="left"/>
                    <w:rPr>
                      <w:rFonts w:cs="Miriam" w:hint="cs"/>
                      <w:sz w:val="18"/>
                      <w:szCs w:val="18"/>
                      <w:rtl/>
                    </w:rPr>
                  </w:pPr>
                  <w:r>
                    <w:rPr>
                      <w:rFonts w:cs="Miriam" w:hint="cs"/>
                      <w:sz w:val="18"/>
                      <w:szCs w:val="18"/>
                      <w:rtl/>
                    </w:rPr>
                    <w:t>תיקון תשפ"ב-2022</w:t>
                  </w:r>
                </w:p>
              </w:txbxContent>
            </v:textbox>
            <w10:anchorlock/>
          </v:shape>
        </w:pict>
      </w:r>
      <w:r>
        <w:rPr>
          <w:rStyle w:val="default"/>
          <w:rFonts w:hint="cs"/>
          <w:rtl/>
        </w:rPr>
        <w:tab/>
        <w:t xml:space="preserve">"מחזיק" </w:t>
      </w:r>
      <w:r>
        <w:rPr>
          <w:rStyle w:val="default"/>
          <w:rtl/>
        </w:rPr>
        <w:t>–</w:t>
      </w:r>
      <w:r>
        <w:rPr>
          <w:rStyle w:val="default"/>
          <w:rFonts w:hint="cs"/>
          <w:rtl/>
        </w:rPr>
        <w:t xml:space="preserve"> כהגדרתו בסעיף 1 לפקודת העיריות;</w:t>
      </w:r>
    </w:p>
    <w:p w:rsidR="00630585" w:rsidRDefault="00630585" w:rsidP="00630585">
      <w:pPr>
        <w:pStyle w:val="P00"/>
        <w:spacing w:before="72"/>
        <w:ind w:left="0" w:right="1134"/>
        <w:rPr>
          <w:rStyle w:val="default"/>
          <w:rtl/>
        </w:rPr>
      </w:pPr>
      <w:r>
        <w:rPr>
          <w:rFonts w:ascii="FrankRuehl" w:hAnsi="FrankRuehl" w:cs="FrankRuehl" w:hint="cs"/>
          <w:sz w:val="26"/>
          <w:rtl/>
          <w:lang w:eastAsia="en-US"/>
        </w:rPr>
        <w:pict>
          <v:shape id="_x0000_s2261" type="#_x0000_t202" style="position:absolute;left:0;text-align:left;margin-left:470.25pt;margin-top:7.1pt;width:1in;height:10.25pt;z-index:251672576" filled="f" stroked="f">
            <v:textbox style="mso-next-textbox:#_x0000_s2261" inset="1mm,0,1mm,0">
              <w:txbxContent>
                <w:p w:rsidR="00630585" w:rsidRDefault="00630585" w:rsidP="00630585">
                  <w:pPr>
                    <w:spacing w:line="160" w:lineRule="exact"/>
                    <w:jc w:val="left"/>
                    <w:rPr>
                      <w:rFonts w:cs="Miriam" w:hint="cs"/>
                      <w:sz w:val="18"/>
                      <w:szCs w:val="18"/>
                      <w:rtl/>
                    </w:rPr>
                  </w:pPr>
                  <w:r>
                    <w:rPr>
                      <w:rFonts w:cs="Miriam" w:hint="cs"/>
                      <w:sz w:val="18"/>
                      <w:szCs w:val="18"/>
                      <w:rtl/>
                    </w:rPr>
                    <w:t>תיקון תשפ"ב-2022</w:t>
                  </w:r>
                </w:p>
              </w:txbxContent>
            </v:textbox>
            <w10:anchorlock/>
          </v:shape>
        </w:pict>
      </w:r>
      <w:r>
        <w:rPr>
          <w:rStyle w:val="default"/>
          <w:rFonts w:hint="cs"/>
          <w:rtl/>
        </w:rPr>
        <w:tab/>
        <w:t xml:space="preserve">"רישיון שילוט מותנה" </w:t>
      </w:r>
      <w:r>
        <w:rPr>
          <w:rStyle w:val="default"/>
          <w:rtl/>
        </w:rPr>
        <w:t>–</w:t>
      </w:r>
      <w:r>
        <w:rPr>
          <w:rStyle w:val="default"/>
          <w:rFonts w:hint="cs"/>
          <w:rtl/>
        </w:rPr>
        <w:t xml:space="preserve"> רישיון הניתן לשלט, שהוצב בלי שניתן בעבורו רישיון, ובו תנאים להסדרת השלט בהתאם להוראות חוק עזר זה, במהלך התקופה שתיקבע בו;</w:t>
      </w:r>
    </w:p>
    <w:p w:rsidR="00630585" w:rsidRDefault="00630585" w:rsidP="00630585">
      <w:pPr>
        <w:pStyle w:val="P00"/>
        <w:spacing w:before="72"/>
        <w:ind w:left="0" w:right="1134"/>
        <w:rPr>
          <w:rStyle w:val="default"/>
          <w:rtl/>
        </w:rPr>
      </w:pPr>
      <w:r>
        <w:rPr>
          <w:rFonts w:ascii="FrankRuehl" w:hAnsi="FrankRuehl" w:cs="FrankRuehl" w:hint="cs"/>
          <w:sz w:val="26"/>
          <w:rtl/>
          <w:lang w:eastAsia="en-US"/>
        </w:rPr>
        <w:pict>
          <v:shape id="_x0000_s2262" type="#_x0000_t202" style="position:absolute;left:0;text-align:left;margin-left:470.25pt;margin-top:7.1pt;width:1in;height:10.25pt;z-index:251673600" filled="f" stroked="f">
            <v:textbox style="mso-next-textbox:#_x0000_s2262" inset="1mm,0,1mm,0">
              <w:txbxContent>
                <w:p w:rsidR="00630585" w:rsidRDefault="00630585" w:rsidP="00630585">
                  <w:pPr>
                    <w:spacing w:line="160" w:lineRule="exact"/>
                    <w:jc w:val="left"/>
                    <w:rPr>
                      <w:rFonts w:cs="Miriam" w:hint="cs"/>
                      <w:sz w:val="18"/>
                      <w:szCs w:val="18"/>
                      <w:rtl/>
                    </w:rPr>
                  </w:pPr>
                  <w:r>
                    <w:rPr>
                      <w:rFonts w:cs="Miriam" w:hint="cs"/>
                      <w:sz w:val="18"/>
                      <w:szCs w:val="18"/>
                      <w:rtl/>
                    </w:rPr>
                    <w:t>תיקון תשפ"ב-2022</w:t>
                  </w:r>
                </w:p>
              </w:txbxContent>
            </v:textbox>
            <w10:anchorlock/>
          </v:shape>
        </w:pict>
      </w:r>
      <w:r>
        <w:rPr>
          <w:rStyle w:val="default"/>
          <w:rFonts w:hint="cs"/>
          <w:rtl/>
        </w:rPr>
        <w:tab/>
        <w:t xml:space="preserve">"יום" </w:t>
      </w:r>
      <w:r>
        <w:rPr>
          <w:rStyle w:val="default"/>
          <w:rtl/>
        </w:rPr>
        <w:t>–</w:t>
      </w:r>
      <w:r>
        <w:rPr>
          <w:rStyle w:val="default"/>
          <w:rFonts w:hint="cs"/>
          <w:rtl/>
        </w:rPr>
        <w:t xml:space="preserve"> יום או חלק ממנו.</w:t>
      </w:r>
    </w:p>
    <w:p w:rsidR="00A54089" w:rsidRDefault="00A54089" w:rsidP="00AB71B7">
      <w:pPr>
        <w:pStyle w:val="medium2-header"/>
        <w:keepLines w:val="0"/>
        <w:spacing w:before="120"/>
        <w:ind w:left="0" w:right="1134"/>
        <w:rPr>
          <w:rFonts w:cs="FrankRuehl"/>
          <w:noProof/>
          <w:rtl/>
        </w:rPr>
      </w:pPr>
      <w:bookmarkStart w:id="2" w:name="med1"/>
      <w:bookmarkEnd w:id="2"/>
      <w:r>
        <w:rPr>
          <w:rFonts w:cs="FrankRuehl"/>
          <w:noProof/>
          <w:rtl/>
        </w:rPr>
        <w:t xml:space="preserve">פרק </w:t>
      </w:r>
      <w:r w:rsidR="00B075A3">
        <w:rPr>
          <w:rFonts w:cs="FrankRuehl" w:hint="cs"/>
          <w:noProof/>
          <w:rtl/>
        </w:rPr>
        <w:t xml:space="preserve">שני: </w:t>
      </w:r>
      <w:r w:rsidR="001760F3">
        <w:rPr>
          <w:rFonts w:cs="FrankRuehl" w:hint="cs"/>
          <w:noProof/>
          <w:rtl/>
        </w:rPr>
        <w:t>רשיון לשילוט</w:t>
      </w:r>
    </w:p>
    <w:p w:rsidR="00A54089" w:rsidRDefault="00A54089" w:rsidP="007F0F4B">
      <w:pPr>
        <w:pStyle w:val="P00"/>
        <w:spacing w:before="72"/>
        <w:ind w:left="0" w:right="1134"/>
        <w:rPr>
          <w:rFonts w:cs="FrankRuehl" w:hint="cs"/>
          <w:rtl/>
          <w:lang w:eastAsia="en-US"/>
        </w:rPr>
      </w:pPr>
      <w:bookmarkStart w:id="3" w:name="Seif2"/>
      <w:bookmarkEnd w:id="3"/>
      <w:r>
        <w:rPr>
          <w:lang w:val="he-IL"/>
        </w:rPr>
        <w:pict>
          <v:rect id="_x0000_s2051" style="position:absolute;left:0;text-align:left;margin-left:464.5pt;margin-top:8.05pt;width:75.05pt;height:17.1pt;z-index:251640832" o:allowincell="f" filled="f" stroked="f" strokecolor="lime" strokeweight=".25pt">
            <v:textbox style="mso-next-textbox:#_x0000_s2051" inset="0,0,0,0">
              <w:txbxContent>
                <w:p w:rsidR="008868BE" w:rsidRDefault="008868BE">
                  <w:pPr>
                    <w:spacing w:line="160" w:lineRule="exact"/>
                    <w:jc w:val="left"/>
                    <w:rPr>
                      <w:rFonts w:cs="Miriam" w:hint="cs"/>
                      <w:sz w:val="18"/>
                      <w:szCs w:val="18"/>
                      <w:rtl/>
                    </w:rPr>
                  </w:pPr>
                  <w:r>
                    <w:rPr>
                      <w:rFonts w:cs="Miriam" w:hint="cs"/>
                      <w:sz w:val="18"/>
                      <w:szCs w:val="18"/>
                      <w:rtl/>
                    </w:rPr>
                    <w:t>רשיון ואגרות</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sidR="00B075A3">
        <w:rPr>
          <w:rFonts w:cs="FrankRuehl" w:hint="cs"/>
          <w:rtl/>
          <w:lang w:eastAsia="en-US"/>
        </w:rPr>
        <w:t>לא יציג אדם שלט</w:t>
      </w:r>
      <w:r w:rsidR="001760F3">
        <w:rPr>
          <w:rFonts w:cs="FrankRuehl" w:hint="cs"/>
          <w:rtl/>
          <w:lang w:eastAsia="en-US"/>
        </w:rPr>
        <w:t>, לא יפרסם מודעה,</w:t>
      </w:r>
      <w:r w:rsidR="00B075A3">
        <w:rPr>
          <w:rFonts w:cs="FrankRuehl" w:hint="cs"/>
          <w:rtl/>
          <w:lang w:eastAsia="en-US"/>
        </w:rPr>
        <w:t xml:space="preserve"> לא</w:t>
      </w:r>
      <w:r w:rsidR="001760F3">
        <w:rPr>
          <w:rFonts w:cs="FrankRuehl" w:hint="cs"/>
          <w:rtl/>
          <w:lang w:eastAsia="en-US"/>
        </w:rPr>
        <w:t xml:space="preserve"> ירשה ולא יגרום להצגה או לפרסום של</w:t>
      </w:r>
      <w:r w:rsidR="000307E0">
        <w:rPr>
          <w:rFonts w:cs="FrankRuehl" w:hint="cs"/>
          <w:rtl/>
          <w:lang w:eastAsia="en-US"/>
        </w:rPr>
        <w:t xml:space="preserve"> ש</w:t>
      </w:r>
      <w:r w:rsidR="001760F3">
        <w:rPr>
          <w:rFonts w:cs="FrankRuehl" w:hint="cs"/>
          <w:rtl/>
          <w:lang w:eastAsia="en-US"/>
        </w:rPr>
        <w:t>י</w:t>
      </w:r>
      <w:r w:rsidR="000307E0">
        <w:rPr>
          <w:rFonts w:cs="FrankRuehl" w:hint="cs"/>
          <w:rtl/>
          <w:lang w:eastAsia="en-US"/>
        </w:rPr>
        <w:t>ל</w:t>
      </w:r>
      <w:r w:rsidR="001760F3">
        <w:rPr>
          <w:rFonts w:cs="FrankRuehl" w:hint="cs"/>
          <w:rtl/>
          <w:lang w:eastAsia="en-US"/>
        </w:rPr>
        <w:t>ו</w:t>
      </w:r>
      <w:r w:rsidR="000307E0">
        <w:rPr>
          <w:rFonts w:cs="FrankRuehl" w:hint="cs"/>
          <w:rtl/>
          <w:lang w:eastAsia="en-US"/>
        </w:rPr>
        <w:t>ט</w:t>
      </w:r>
      <w:r w:rsidR="00B075A3">
        <w:rPr>
          <w:rFonts w:cs="FrankRuehl" w:hint="cs"/>
          <w:rtl/>
          <w:lang w:eastAsia="en-US"/>
        </w:rPr>
        <w:t>, אלא לפי רשיון מאת ראש העיריה</w:t>
      </w:r>
      <w:r w:rsidR="001760F3">
        <w:rPr>
          <w:rFonts w:cs="FrankRuehl" w:hint="cs"/>
          <w:rtl/>
          <w:lang w:eastAsia="en-US"/>
        </w:rPr>
        <w:t>,</w:t>
      </w:r>
      <w:r w:rsidR="00B075A3">
        <w:rPr>
          <w:rFonts w:cs="FrankRuehl" w:hint="cs"/>
          <w:rtl/>
          <w:lang w:eastAsia="en-US"/>
        </w:rPr>
        <w:t xml:space="preserve"> ובהתאם לתנאי הרשיון</w:t>
      </w:r>
      <w:r w:rsidR="001760F3">
        <w:rPr>
          <w:rFonts w:cs="FrankRuehl" w:hint="cs"/>
          <w:rtl/>
          <w:lang w:eastAsia="en-US"/>
        </w:rPr>
        <w:t>,</w:t>
      </w:r>
      <w:r w:rsidR="00B075A3">
        <w:rPr>
          <w:rFonts w:cs="FrankRuehl" w:hint="cs"/>
          <w:rtl/>
          <w:lang w:eastAsia="en-US"/>
        </w:rPr>
        <w:t xml:space="preserve"> ולאחר ששילם אגרת</w:t>
      </w:r>
      <w:r w:rsidR="000307E0">
        <w:rPr>
          <w:rFonts w:cs="FrankRuehl" w:hint="cs"/>
          <w:rtl/>
          <w:lang w:eastAsia="en-US"/>
        </w:rPr>
        <w:t xml:space="preserve"> </w:t>
      </w:r>
      <w:r w:rsidR="001760F3">
        <w:rPr>
          <w:rFonts w:cs="FrankRuehl" w:hint="cs"/>
          <w:rtl/>
          <w:lang w:eastAsia="en-US"/>
        </w:rPr>
        <w:t>שילוט,</w:t>
      </w:r>
      <w:r w:rsidR="000307E0">
        <w:rPr>
          <w:rFonts w:cs="FrankRuehl" w:hint="cs"/>
          <w:rtl/>
          <w:lang w:eastAsia="en-US"/>
        </w:rPr>
        <w:t xml:space="preserve"> כמפורט בתוספת</w:t>
      </w:r>
      <w:r w:rsidR="001760F3">
        <w:rPr>
          <w:rFonts w:cs="FrankRuehl" w:hint="cs"/>
          <w:rtl/>
          <w:lang w:eastAsia="en-US"/>
        </w:rPr>
        <w:t>, וחותמת קופה מוטבעת על גבי התוית, כאמור בסעיף 13(א)</w:t>
      </w:r>
      <w:r w:rsidR="00B075A3">
        <w:rPr>
          <w:rFonts w:cs="FrankRuehl" w:hint="cs"/>
          <w:rtl/>
          <w:lang w:eastAsia="en-US"/>
        </w:rPr>
        <w:t>.</w:t>
      </w:r>
    </w:p>
    <w:p w:rsidR="001760F3" w:rsidRDefault="001760F3" w:rsidP="007F0F4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ראש העיריה רשאי לפטור או להפחית את האגרה בעד פרסום </w:t>
      </w:r>
      <w:r w:rsidR="007F0F4B">
        <w:rPr>
          <w:rFonts w:cs="FrankRuehl" w:hint="cs"/>
          <w:rtl/>
          <w:lang w:eastAsia="en-US"/>
        </w:rPr>
        <w:t xml:space="preserve">שלט או </w:t>
      </w:r>
      <w:r>
        <w:rPr>
          <w:rFonts w:cs="FrankRuehl" w:hint="cs"/>
          <w:rtl/>
          <w:lang w:eastAsia="en-US"/>
        </w:rPr>
        <w:t xml:space="preserve">מודעה </w:t>
      </w:r>
      <w:r w:rsidR="007F0F4B">
        <w:rPr>
          <w:rFonts w:cs="FrankRuehl" w:hint="cs"/>
          <w:rtl/>
          <w:lang w:eastAsia="en-US"/>
        </w:rPr>
        <w:t>ש</w:t>
      </w:r>
      <w:r>
        <w:rPr>
          <w:rFonts w:cs="FrankRuehl" w:hint="cs"/>
          <w:rtl/>
          <w:lang w:eastAsia="en-US"/>
        </w:rPr>
        <w:t xml:space="preserve">על גבי מיתקן </w:t>
      </w:r>
      <w:r w:rsidR="007F0F4B">
        <w:rPr>
          <w:rFonts w:cs="FrankRuehl" w:hint="cs"/>
          <w:rtl/>
          <w:lang w:eastAsia="en-US"/>
        </w:rPr>
        <w:t xml:space="preserve">פרסום </w:t>
      </w:r>
      <w:r>
        <w:rPr>
          <w:rFonts w:cs="FrankRuehl" w:hint="cs"/>
          <w:rtl/>
          <w:lang w:eastAsia="en-US"/>
        </w:rPr>
        <w:t xml:space="preserve">עירוני </w:t>
      </w:r>
      <w:r w:rsidR="007F0F4B">
        <w:rPr>
          <w:rFonts w:cs="FrankRuehl" w:hint="cs"/>
          <w:rtl/>
          <w:lang w:eastAsia="en-US"/>
        </w:rPr>
        <w:t xml:space="preserve">(להלן </w:t>
      </w:r>
      <w:r w:rsidR="007F0F4B">
        <w:rPr>
          <w:rFonts w:cs="FrankRuehl"/>
          <w:rtl/>
          <w:lang w:eastAsia="en-US"/>
        </w:rPr>
        <w:t>–</w:t>
      </w:r>
      <w:r w:rsidR="007F0F4B">
        <w:rPr>
          <w:rFonts w:cs="FrankRuehl" w:hint="cs"/>
          <w:rtl/>
          <w:lang w:eastAsia="en-US"/>
        </w:rPr>
        <w:t xml:space="preserve"> מיתקן עירוני), אם התקיימו </w:t>
      </w:r>
      <w:r>
        <w:rPr>
          <w:rFonts w:cs="FrankRuehl" w:hint="cs"/>
          <w:rtl/>
          <w:lang w:eastAsia="en-US"/>
        </w:rPr>
        <w:t>אלה:</w:t>
      </w:r>
    </w:p>
    <w:p w:rsidR="001760F3" w:rsidRDefault="001760F3" w:rsidP="007F0F4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מפרסם המודעה הוא העיריה, מוסד ציבורי לצרכי דת, צדקה, חינוך, תרבות, אמנות או ספורט, או מוסד </w:t>
      </w:r>
      <w:r w:rsidR="007F0F4B">
        <w:rPr>
          <w:rFonts w:cs="FrankRuehl" w:hint="cs"/>
          <w:rtl/>
          <w:lang w:eastAsia="en-US"/>
        </w:rPr>
        <w:t>ש</w:t>
      </w:r>
      <w:r>
        <w:rPr>
          <w:rFonts w:cs="FrankRuehl" w:hint="cs"/>
          <w:rtl/>
          <w:lang w:eastAsia="en-US"/>
        </w:rPr>
        <w:t>הוא בעל אופי ציבורי;</w:t>
      </w:r>
    </w:p>
    <w:p w:rsidR="001760F3" w:rsidRDefault="001760F3" w:rsidP="007F0F4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המודעה מתפרסמת </w:t>
      </w:r>
      <w:r w:rsidR="007F0F4B">
        <w:rPr>
          <w:rFonts w:cs="FrankRuehl" w:hint="cs"/>
          <w:rtl/>
          <w:lang w:eastAsia="en-US"/>
        </w:rPr>
        <w:t>לענין</w:t>
      </w:r>
      <w:r>
        <w:rPr>
          <w:rFonts w:cs="FrankRuehl" w:hint="cs"/>
          <w:rtl/>
          <w:lang w:eastAsia="en-US"/>
        </w:rPr>
        <w:t xml:space="preserve"> מוסד כאמור בפסקה (1).</w:t>
      </w:r>
    </w:p>
    <w:p w:rsidR="001760F3" w:rsidRDefault="001760F3" w:rsidP="007F0F4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הרוצה להציג שלט יגיש בקשה על כך </w:t>
      </w:r>
      <w:r w:rsidR="007F0F4B">
        <w:rPr>
          <w:rFonts w:cs="FrankRuehl" w:hint="cs"/>
          <w:rtl/>
          <w:lang w:eastAsia="en-US"/>
        </w:rPr>
        <w:t xml:space="preserve">בכתב </w:t>
      </w:r>
      <w:r>
        <w:rPr>
          <w:rFonts w:cs="FrankRuehl" w:hint="cs"/>
          <w:rtl/>
          <w:lang w:eastAsia="en-US"/>
        </w:rPr>
        <w:t xml:space="preserve">לראש העיריה, יפרט את שמו ומענו ויצרף לבקשתו תרשים ובו תכנית המראה את הסוג, הצורה, החמרים ומידות השילוט שיש בדעתו להציג או לפרסם, </w:t>
      </w:r>
      <w:r w:rsidR="00F568BA">
        <w:rPr>
          <w:rFonts w:cs="FrankRuehl" w:hint="cs"/>
          <w:rtl/>
          <w:lang w:eastAsia="en-US"/>
        </w:rPr>
        <w:t>וכן המסגרת שעליה יוצב השילוט או המיתקן הנושא את השילוט עם המפרט הטכני שלהם, והמקום שבו יוצג; אם השילוט מואר, יצורף לתכנית אישור של חשמלאי מוסמך המעיד כי הוא אחראי לתקינות המיתקן, וכי המיתקן כולל מפסק פחת.</w:t>
      </w:r>
    </w:p>
    <w:p w:rsidR="00F568BA" w:rsidRDefault="00F568BA" w:rsidP="007F0F4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ראש העיריה רשאי לתת רשיון, לסרב לתיתו, לבטלו, לשנותו, לכלול בו תנאים, להוסיף עליהם ולשנותם, ובין היתר</w:t>
      </w:r>
      <w:r w:rsidR="007F0F4B">
        <w:rPr>
          <w:rFonts w:cs="FrankRuehl" w:hint="cs"/>
          <w:rtl/>
          <w:lang w:eastAsia="en-US"/>
        </w:rPr>
        <w:t>,</w:t>
      </w:r>
      <w:r>
        <w:rPr>
          <w:rFonts w:cs="FrankRuehl" w:hint="cs"/>
          <w:rtl/>
          <w:lang w:eastAsia="en-US"/>
        </w:rPr>
        <w:t xml:space="preserve"> גם לקבוע הוראות בדבר מקום הצבת השילוט</w:t>
      </w:r>
      <w:r w:rsidR="007F0F4B">
        <w:rPr>
          <w:rFonts w:cs="FrankRuehl" w:hint="cs"/>
          <w:rtl/>
          <w:lang w:eastAsia="en-US"/>
        </w:rPr>
        <w:t>,</w:t>
      </w:r>
      <w:r>
        <w:rPr>
          <w:rFonts w:cs="FrankRuehl" w:hint="cs"/>
          <w:rtl/>
          <w:lang w:eastAsia="en-US"/>
        </w:rPr>
        <w:t xml:space="preserve"> גודל</w:t>
      </w:r>
      <w:r w:rsidR="007F0F4B">
        <w:rPr>
          <w:rFonts w:cs="FrankRuehl" w:hint="cs"/>
          <w:rtl/>
          <w:lang w:eastAsia="en-US"/>
        </w:rPr>
        <w:t>ו</w:t>
      </w:r>
      <w:r>
        <w:rPr>
          <w:rFonts w:cs="FrankRuehl" w:hint="cs"/>
          <w:rtl/>
          <w:lang w:eastAsia="en-US"/>
        </w:rPr>
        <w:t xml:space="preserve"> ו</w:t>
      </w:r>
      <w:r w:rsidR="007F0F4B">
        <w:rPr>
          <w:rFonts w:cs="FrankRuehl" w:hint="cs"/>
          <w:rtl/>
          <w:lang w:eastAsia="en-US"/>
        </w:rPr>
        <w:t>צורתו</w:t>
      </w:r>
      <w:r>
        <w:rPr>
          <w:rFonts w:cs="FrankRuehl" w:hint="cs"/>
          <w:rtl/>
          <w:lang w:eastAsia="en-US"/>
        </w:rPr>
        <w:t xml:space="preserve"> וסוג החומר ממנו הוא ייעשה.</w:t>
      </w:r>
    </w:p>
    <w:p w:rsidR="00F568BA" w:rsidRDefault="00F568BA" w:rsidP="007F0F4B">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לא ינתן רשיון לשילוט אם יש בפרסומו או בהצגתו משום עבירה </w:t>
      </w:r>
      <w:r w:rsidR="007F0F4B">
        <w:rPr>
          <w:rFonts w:cs="FrankRuehl" w:hint="cs"/>
          <w:rtl/>
          <w:lang w:eastAsia="en-US"/>
        </w:rPr>
        <w:t>על פי דין</w:t>
      </w:r>
      <w:r>
        <w:rPr>
          <w:rFonts w:cs="FrankRuehl" w:hint="cs"/>
          <w:rtl/>
          <w:lang w:eastAsia="en-US"/>
        </w:rPr>
        <w:t xml:space="preserve"> או אם השילוט מפרסם עסק או משרד שאין לו רשיון כחוק או שהפעלתו נוגדת את דיני התכנון והבניה</w:t>
      </w:r>
      <w:r w:rsidR="007F0F4B">
        <w:rPr>
          <w:rFonts w:cs="FrankRuehl" w:hint="cs"/>
          <w:rtl/>
          <w:lang w:eastAsia="en-US"/>
        </w:rPr>
        <w:t xml:space="preserve"> או אם יש בו משום פגיעה בתקנת הציבור</w:t>
      </w:r>
      <w:r>
        <w:rPr>
          <w:rFonts w:cs="FrankRuehl" w:hint="cs"/>
          <w:rtl/>
          <w:lang w:eastAsia="en-US"/>
        </w:rPr>
        <w:t>.</w:t>
      </w:r>
    </w:p>
    <w:p w:rsidR="00F568BA" w:rsidRDefault="00F568BA" w:rsidP="007F0F4B">
      <w:pPr>
        <w:pStyle w:val="P00"/>
        <w:spacing w:before="72"/>
        <w:ind w:left="1021" w:right="1134" w:hanging="1021"/>
        <w:rPr>
          <w:rFonts w:cs="FrankRuehl" w:hint="cs"/>
          <w:rtl/>
          <w:lang w:eastAsia="en-US"/>
        </w:rPr>
      </w:pPr>
      <w:r>
        <w:rPr>
          <w:rFonts w:cs="FrankRuehl" w:hint="cs"/>
          <w:rtl/>
          <w:lang w:eastAsia="en-US"/>
        </w:rPr>
        <w:tab/>
        <w:t>(ו)</w:t>
      </w:r>
      <w:r>
        <w:rPr>
          <w:rFonts w:cs="FrankRuehl" w:hint="cs"/>
          <w:rtl/>
          <w:lang w:eastAsia="en-US"/>
        </w:rPr>
        <w:tab/>
        <w:t>(1)</w:t>
      </w:r>
      <w:r>
        <w:rPr>
          <w:rFonts w:cs="FrankRuehl" w:hint="cs"/>
          <w:rtl/>
          <w:lang w:eastAsia="en-US"/>
        </w:rPr>
        <w:tab/>
      </w:r>
      <w:r w:rsidR="00AB71B7">
        <w:rPr>
          <w:rFonts w:cs="FrankRuehl" w:hint="cs"/>
          <w:rtl/>
          <w:lang w:eastAsia="en-US"/>
        </w:rPr>
        <w:t>ראש העיריה יוועץ בועדה המקצועית לשילוט</w:t>
      </w:r>
      <w:r w:rsidR="007F0F4B">
        <w:rPr>
          <w:rFonts w:cs="FrankRuehl" w:hint="cs"/>
          <w:rtl/>
          <w:lang w:eastAsia="en-US"/>
        </w:rPr>
        <w:t xml:space="preserve"> (להלן </w:t>
      </w:r>
      <w:r w:rsidR="007F0F4B">
        <w:rPr>
          <w:rFonts w:cs="FrankRuehl"/>
          <w:rtl/>
          <w:lang w:eastAsia="en-US"/>
        </w:rPr>
        <w:t>–</w:t>
      </w:r>
      <w:r w:rsidR="007F0F4B">
        <w:rPr>
          <w:rFonts w:cs="FrankRuehl" w:hint="cs"/>
          <w:rtl/>
          <w:lang w:eastAsia="en-US"/>
        </w:rPr>
        <w:t xml:space="preserve"> הועדה)</w:t>
      </w:r>
      <w:r w:rsidR="00AB71B7">
        <w:rPr>
          <w:rFonts w:cs="FrankRuehl" w:hint="cs"/>
          <w:rtl/>
          <w:lang w:eastAsia="en-US"/>
        </w:rPr>
        <w:t xml:space="preserve"> אשר תבדוק אם השילוט המבוקש </w:t>
      </w:r>
      <w:r w:rsidR="007F0F4B">
        <w:rPr>
          <w:rFonts w:cs="FrankRuehl" w:hint="cs"/>
          <w:rtl/>
          <w:lang w:eastAsia="en-US"/>
        </w:rPr>
        <w:t>אינו נוגד את</w:t>
      </w:r>
      <w:r w:rsidR="00AB71B7">
        <w:rPr>
          <w:rFonts w:cs="FrankRuehl" w:hint="cs"/>
          <w:rtl/>
          <w:lang w:eastAsia="en-US"/>
        </w:rPr>
        <w:t xml:space="preserve"> הוראות חוק עזר זה ואם אין בו כדי לפגוע ב</w:t>
      </w:r>
      <w:r w:rsidR="007F0F4B">
        <w:rPr>
          <w:rFonts w:cs="FrankRuehl" w:hint="cs"/>
          <w:rtl/>
          <w:lang w:eastAsia="en-US"/>
        </w:rPr>
        <w:t>איכות הסביבה;</w:t>
      </w:r>
      <w:r w:rsidR="00AB71B7">
        <w:rPr>
          <w:rFonts w:cs="FrankRuehl" w:hint="cs"/>
          <w:rtl/>
          <w:lang w:eastAsia="en-US"/>
        </w:rPr>
        <w:t xml:space="preserve"> </w:t>
      </w:r>
      <w:r w:rsidR="007F0F4B">
        <w:rPr>
          <w:rFonts w:cs="FrankRuehl" w:hint="cs"/>
          <w:rtl/>
          <w:lang w:eastAsia="en-US"/>
        </w:rPr>
        <w:t xml:space="preserve">הועדה </w:t>
      </w:r>
      <w:r w:rsidR="00AB71B7">
        <w:rPr>
          <w:rFonts w:cs="FrankRuehl" w:hint="cs"/>
          <w:rtl/>
          <w:lang w:eastAsia="en-US"/>
        </w:rPr>
        <w:t>תה</w:t>
      </w:r>
      <w:r w:rsidR="007F0F4B">
        <w:rPr>
          <w:rFonts w:cs="FrankRuehl" w:hint="cs"/>
          <w:rtl/>
          <w:lang w:eastAsia="en-US"/>
        </w:rPr>
        <w:t>א</w:t>
      </w:r>
      <w:r w:rsidR="00AB71B7">
        <w:rPr>
          <w:rFonts w:cs="FrankRuehl" w:hint="cs"/>
          <w:rtl/>
          <w:lang w:eastAsia="en-US"/>
        </w:rPr>
        <w:t xml:space="preserve"> מוסמכת להמליץ בפני ראש העיריה על מתן רשיון או על סירוב לתיתו, הכל בתנאים שייקבעו;</w:t>
      </w:r>
    </w:p>
    <w:p w:rsidR="00AB71B7" w:rsidRDefault="00AB71B7" w:rsidP="007F0F4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7F0F4B">
        <w:rPr>
          <w:rFonts w:cs="FrankRuehl" w:hint="cs"/>
          <w:rtl/>
          <w:lang w:eastAsia="en-US"/>
        </w:rPr>
        <w:t>לא יתן ראש העיריה</w:t>
      </w:r>
      <w:r>
        <w:rPr>
          <w:rFonts w:cs="FrankRuehl" w:hint="cs"/>
          <w:rtl/>
          <w:lang w:eastAsia="en-US"/>
        </w:rPr>
        <w:t xml:space="preserve"> רשיון לשילוט ששטחו עולה על 10 מ"ר, </w:t>
      </w:r>
      <w:r w:rsidR="007F0F4B">
        <w:rPr>
          <w:rFonts w:cs="FrankRuehl" w:hint="cs"/>
          <w:rtl/>
          <w:lang w:eastAsia="en-US"/>
        </w:rPr>
        <w:t>אלא לאחר התייעצות בועדה</w:t>
      </w:r>
      <w:r>
        <w:rPr>
          <w:rFonts w:cs="FrankRuehl" w:hint="cs"/>
          <w:rtl/>
          <w:lang w:eastAsia="en-US"/>
        </w:rPr>
        <w:t>.</w:t>
      </w:r>
    </w:p>
    <w:p w:rsidR="007F0F4B" w:rsidRDefault="007F0F4B" w:rsidP="007F0F4B">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לענין סעיף זה יראו שילוט, למעט לוחית זיהוי, שהוצג על גבי כל רכב החונה או הנע במקום ציבורי בתחום העיריה, כשילוט שהוצג או פורסם.</w:t>
      </w:r>
    </w:p>
    <w:p w:rsidR="00A54089" w:rsidRDefault="00A54089" w:rsidP="007F0F4B">
      <w:pPr>
        <w:pStyle w:val="P00"/>
        <w:spacing w:before="72"/>
        <w:ind w:left="0" w:right="1134"/>
        <w:rPr>
          <w:rFonts w:cs="FrankRuehl"/>
          <w:rtl/>
          <w:lang w:eastAsia="en-US"/>
        </w:rPr>
      </w:pPr>
      <w:bookmarkStart w:id="4" w:name="Seif3"/>
      <w:bookmarkEnd w:id="4"/>
      <w:r>
        <w:rPr>
          <w:lang w:val="he-IL"/>
        </w:rPr>
        <w:pict>
          <v:rect id="_x0000_s2052" style="position:absolute;left:0;text-align:left;margin-left:464.5pt;margin-top:8.05pt;width:75.05pt;height:16pt;z-index:251641856" o:allowincell="f" filled="f" stroked="f" strokecolor="lime" strokeweight=".25pt">
            <v:textbox style="mso-next-textbox:#_x0000_s2052" inset="0,0,0,0">
              <w:txbxContent>
                <w:p w:rsidR="008868BE" w:rsidRDefault="008868BE" w:rsidP="007F0F4B">
                  <w:pPr>
                    <w:spacing w:line="160" w:lineRule="exact"/>
                    <w:jc w:val="left"/>
                    <w:rPr>
                      <w:rFonts w:cs="Miriam"/>
                      <w:noProof/>
                      <w:sz w:val="18"/>
                      <w:szCs w:val="18"/>
                      <w:rtl/>
                    </w:rPr>
                  </w:pPr>
                  <w:r>
                    <w:rPr>
                      <w:rFonts w:cs="Miriam" w:hint="cs"/>
                      <w:noProof/>
                      <w:sz w:val="18"/>
                      <w:szCs w:val="18"/>
                      <w:rtl/>
                    </w:rPr>
                    <w:t>תוקף ר</w:t>
                  </w:r>
                  <w:r w:rsidR="00630585">
                    <w:rPr>
                      <w:rFonts w:cs="Miriam" w:hint="cs"/>
                      <w:noProof/>
                      <w:sz w:val="18"/>
                      <w:szCs w:val="18"/>
                      <w:rtl/>
                    </w:rPr>
                    <w:t>י</w:t>
                  </w:r>
                  <w:r>
                    <w:rPr>
                      <w:rFonts w:cs="Miriam" w:hint="cs"/>
                      <w:noProof/>
                      <w:sz w:val="18"/>
                      <w:szCs w:val="18"/>
                      <w:rtl/>
                    </w:rPr>
                    <w:t>שיון</w:t>
                  </w:r>
                </w:p>
                <w:p w:rsidR="00630585" w:rsidRDefault="00630585" w:rsidP="007F0F4B">
                  <w:pPr>
                    <w:spacing w:line="160" w:lineRule="exact"/>
                    <w:jc w:val="left"/>
                    <w:rPr>
                      <w:rFonts w:cs="Miriam" w:hint="cs"/>
                      <w:noProof/>
                      <w:sz w:val="18"/>
                      <w:szCs w:val="18"/>
                      <w:rtl/>
                    </w:rPr>
                  </w:pPr>
                  <w:r>
                    <w:rPr>
                      <w:rFonts w:cs="Miriam" w:hint="cs"/>
                      <w:noProof/>
                      <w:sz w:val="18"/>
                      <w:szCs w:val="18"/>
                      <w:rtl/>
                    </w:rPr>
                    <w:t>תיקון תשפ"ב-2022</w:t>
                  </w:r>
                </w:p>
              </w:txbxContent>
            </v:textbox>
            <w10:anchorlock/>
          </v:rect>
        </w:pict>
      </w:r>
      <w:r>
        <w:rPr>
          <w:rStyle w:val="big-number"/>
          <w:rFonts w:cs="Miriam"/>
          <w:rtl/>
        </w:rPr>
        <w:t>3.</w:t>
      </w:r>
      <w:r>
        <w:rPr>
          <w:rStyle w:val="big-number"/>
          <w:rFonts w:cs="Miriam"/>
          <w:rtl/>
        </w:rPr>
        <w:tab/>
      </w:r>
      <w:r w:rsidR="007F0F4B">
        <w:rPr>
          <w:rFonts w:cs="FrankRuehl" w:hint="cs"/>
          <w:rtl/>
          <w:lang w:eastAsia="en-US"/>
        </w:rPr>
        <w:t>(א)</w:t>
      </w:r>
      <w:r w:rsidR="007F0F4B">
        <w:rPr>
          <w:rFonts w:cs="FrankRuehl" w:hint="cs"/>
          <w:rtl/>
          <w:lang w:eastAsia="en-US"/>
        </w:rPr>
        <w:tab/>
        <w:t>ת</w:t>
      </w:r>
      <w:r w:rsidR="00630585">
        <w:rPr>
          <w:rFonts w:cs="FrankRuehl" w:hint="cs"/>
          <w:rtl/>
          <w:lang w:eastAsia="en-US"/>
        </w:rPr>
        <w:t>ו</w:t>
      </w:r>
      <w:r w:rsidR="007F0F4B">
        <w:rPr>
          <w:rFonts w:cs="FrankRuehl" w:hint="cs"/>
          <w:rtl/>
          <w:lang w:eastAsia="en-US"/>
        </w:rPr>
        <w:t>קפו של ר</w:t>
      </w:r>
      <w:r w:rsidR="00630585">
        <w:rPr>
          <w:rFonts w:cs="FrankRuehl" w:hint="cs"/>
          <w:rtl/>
          <w:lang w:eastAsia="en-US"/>
        </w:rPr>
        <w:t>י</w:t>
      </w:r>
      <w:r w:rsidR="007F0F4B">
        <w:rPr>
          <w:rFonts w:cs="FrankRuehl" w:hint="cs"/>
          <w:rtl/>
          <w:lang w:eastAsia="en-US"/>
        </w:rPr>
        <w:t xml:space="preserve">שיון </w:t>
      </w:r>
      <w:r w:rsidR="00630585">
        <w:rPr>
          <w:rFonts w:cs="FrankRuehl" w:hint="cs"/>
          <w:rtl/>
          <w:lang w:eastAsia="en-US"/>
        </w:rPr>
        <w:t>לשילוט הוא עד יום 31 בדצמבר בשנה שבה ניתן, אלא אם כן צוין מועד אחר ברישיון, והוא יחודש במשך שנה נוספת כל פעם מחדש בכפוף לתשלום אגרת שילוט שנקבעה בתוספת, אם התקיימו לגביו הוראות חוק עזר זה</w:t>
      </w:r>
      <w:r w:rsidR="00B44A83">
        <w:rPr>
          <w:rFonts w:cs="FrankRuehl" w:hint="cs"/>
          <w:rtl/>
          <w:lang w:eastAsia="en-US"/>
        </w:rPr>
        <w:t>.</w:t>
      </w:r>
    </w:p>
    <w:p w:rsidR="007F0F4B" w:rsidRDefault="007F0F4B" w:rsidP="007F0F4B">
      <w:pPr>
        <w:pStyle w:val="P00"/>
        <w:spacing w:before="72"/>
        <w:ind w:left="0" w:right="1134"/>
        <w:rPr>
          <w:rFonts w:cs="FrankRuehl"/>
          <w:rtl/>
          <w:lang w:eastAsia="en-US"/>
        </w:rPr>
      </w:pPr>
      <w:r>
        <w:rPr>
          <w:rFonts w:cs="FrankRuehl" w:hint="cs"/>
          <w:rtl/>
          <w:lang w:eastAsia="en-US"/>
        </w:rPr>
        <w:tab/>
        <w:t>(ב)</w:t>
      </w:r>
      <w:r>
        <w:rPr>
          <w:rFonts w:cs="FrankRuehl" w:hint="cs"/>
          <w:rtl/>
          <w:lang w:eastAsia="en-US"/>
        </w:rPr>
        <w:tab/>
        <w:t>ביקש בעל ר</w:t>
      </w:r>
      <w:r w:rsidR="00630585">
        <w:rPr>
          <w:rFonts w:cs="FrankRuehl" w:hint="cs"/>
          <w:rtl/>
          <w:lang w:eastAsia="en-US"/>
        </w:rPr>
        <w:t>י</w:t>
      </w:r>
      <w:r>
        <w:rPr>
          <w:rFonts w:cs="FrankRuehl" w:hint="cs"/>
          <w:rtl/>
          <w:lang w:eastAsia="en-US"/>
        </w:rPr>
        <w:t>שיון במשך תקופת תוקף הר</w:t>
      </w:r>
      <w:r w:rsidR="00895906">
        <w:rPr>
          <w:rFonts w:cs="FrankRuehl" w:hint="cs"/>
          <w:rtl/>
          <w:lang w:eastAsia="en-US"/>
        </w:rPr>
        <w:t>י</w:t>
      </w:r>
      <w:r>
        <w:rPr>
          <w:rFonts w:cs="FrankRuehl" w:hint="cs"/>
          <w:rtl/>
          <w:lang w:eastAsia="en-US"/>
        </w:rPr>
        <w:t>שיון לשנות את השם או כל פרט אחר הרשום בש</w:t>
      </w:r>
      <w:r w:rsidR="00895906">
        <w:rPr>
          <w:rFonts w:cs="FrankRuehl" w:hint="cs"/>
          <w:rtl/>
          <w:lang w:eastAsia="en-US"/>
        </w:rPr>
        <w:t>י</w:t>
      </w:r>
      <w:r>
        <w:rPr>
          <w:rFonts w:cs="FrankRuehl" w:hint="cs"/>
          <w:rtl/>
          <w:lang w:eastAsia="en-US"/>
        </w:rPr>
        <w:t>ל</w:t>
      </w:r>
      <w:r w:rsidR="00895906">
        <w:rPr>
          <w:rFonts w:cs="FrankRuehl" w:hint="cs"/>
          <w:rtl/>
          <w:lang w:eastAsia="en-US"/>
        </w:rPr>
        <w:t>ו</w:t>
      </w:r>
      <w:r>
        <w:rPr>
          <w:rFonts w:cs="FrankRuehl" w:hint="cs"/>
          <w:rtl/>
          <w:lang w:eastAsia="en-US"/>
        </w:rPr>
        <w:t xml:space="preserve">ט, </w:t>
      </w:r>
      <w:r w:rsidR="00895906">
        <w:rPr>
          <w:rFonts w:cs="FrankRuehl" w:hint="cs"/>
          <w:rtl/>
          <w:lang w:eastAsia="en-US"/>
        </w:rPr>
        <w:t xml:space="preserve">שלא בהתאם לתנאי הרישיון, </w:t>
      </w:r>
      <w:r>
        <w:rPr>
          <w:rFonts w:cs="FrankRuehl" w:hint="cs"/>
          <w:rtl/>
          <w:lang w:eastAsia="en-US"/>
        </w:rPr>
        <w:t xml:space="preserve">יגיש בקשה </w:t>
      </w:r>
      <w:r w:rsidR="00895906">
        <w:rPr>
          <w:rFonts w:cs="FrankRuehl" w:hint="cs"/>
          <w:rtl/>
          <w:lang w:eastAsia="en-US"/>
        </w:rPr>
        <w:t xml:space="preserve">חדשה לרישיון שילוט וישלם </w:t>
      </w:r>
      <w:r>
        <w:rPr>
          <w:rFonts w:cs="FrankRuehl" w:hint="cs"/>
          <w:rtl/>
          <w:lang w:eastAsia="en-US"/>
        </w:rPr>
        <w:t>אגרת שילוט שנקבעה בתוספת.</w:t>
      </w:r>
    </w:p>
    <w:p w:rsidR="00895906" w:rsidRDefault="00895906" w:rsidP="007F0F4B">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 xml:space="preserve">שינה אדם שילוט בתוך תקופת הרישיון בלי שקיבל רישיון לכך או בניגוד לתנאי הרישיון, יפקע תוקף הרישיון מייד עם ביצוע השינוי כאמור ותחול חובת הגשת בקשה חדשה לרישיון; לעניין סעיף זה, "שינוי שילוט" </w:t>
      </w:r>
      <w:r>
        <w:rPr>
          <w:rFonts w:cs="FrankRuehl"/>
          <w:rtl/>
          <w:lang w:eastAsia="en-US"/>
        </w:rPr>
        <w:t>–</w:t>
      </w:r>
      <w:r>
        <w:rPr>
          <w:rFonts w:cs="FrankRuehl" w:hint="cs"/>
          <w:rtl/>
          <w:lang w:eastAsia="en-US"/>
        </w:rPr>
        <w:t xml:space="preserve"> לרבות שינוי של תוכנו או צורתו או מידותיו או סוגו או מקומו או אופן הצבתו של השילוט ושאר פרטי השילוט כמפורט בסעיף 2(ג).</w:t>
      </w:r>
    </w:p>
    <w:p w:rsidR="00895906" w:rsidRDefault="00895906" w:rsidP="007F0F4B">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sidR="000C3B3B">
        <w:rPr>
          <w:rFonts w:cs="FrankRuehl" w:hint="cs"/>
          <w:rtl/>
          <w:lang w:eastAsia="en-US"/>
        </w:rPr>
        <w:t>בעת שינוי בעלים של שילוט קיים, יפקע תוקף הרישיון.</w:t>
      </w:r>
    </w:p>
    <w:p w:rsidR="000C3B3B" w:rsidRDefault="000C3B3B" w:rsidP="007F0F4B">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חיוב בתשלום אגרת שילוט אינו מהווה רישיון לשילוט.</w:t>
      </w:r>
    </w:p>
    <w:p w:rsidR="000C3B3B" w:rsidRDefault="000C3B3B" w:rsidP="007F0F4B">
      <w:pPr>
        <w:pStyle w:val="P00"/>
        <w:spacing w:before="72"/>
        <w:ind w:left="0" w:right="1134"/>
        <w:rPr>
          <w:rFonts w:cs="FrankRuehl"/>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מפרסם שילוט שעזב את הנכס שעליו הוצב השילוט והסיר את השילוט, מחויב בהשבת חזית המבנה לקדמותה ולמתן הודעה בכתב על כך לעירייה.</w:t>
      </w:r>
    </w:p>
    <w:p w:rsidR="000C3B3B" w:rsidRDefault="000C3B3B" w:rsidP="000C3B3B">
      <w:pPr>
        <w:pStyle w:val="P00"/>
        <w:spacing w:before="72"/>
        <w:ind w:left="0" w:right="1134"/>
        <w:rPr>
          <w:rFonts w:cs="FrankRuehl"/>
          <w:rtl/>
          <w:lang w:eastAsia="en-US"/>
        </w:rPr>
      </w:pPr>
      <w:r>
        <w:rPr>
          <w:lang w:val="he-IL"/>
        </w:rPr>
        <w:pict>
          <v:rect id="_x0000_s2263" style="position:absolute;left:0;text-align:left;margin-left:464.5pt;margin-top:8.05pt;width:75.05pt;height:16pt;z-index:251674624" o:allowincell="f" filled="f" stroked="f" strokecolor="lime" strokeweight=".25pt">
            <v:textbox style="mso-next-textbox:#_x0000_s2263" inset="0,0,0,0">
              <w:txbxContent>
                <w:p w:rsidR="000C3B3B" w:rsidRDefault="000C3B3B" w:rsidP="000C3B3B">
                  <w:pPr>
                    <w:spacing w:line="160" w:lineRule="exact"/>
                    <w:jc w:val="left"/>
                    <w:rPr>
                      <w:rFonts w:cs="Miriam"/>
                      <w:noProof/>
                      <w:sz w:val="18"/>
                      <w:szCs w:val="18"/>
                      <w:rtl/>
                    </w:rPr>
                  </w:pPr>
                  <w:r>
                    <w:rPr>
                      <w:rFonts w:cs="Miriam" w:hint="cs"/>
                      <w:noProof/>
                      <w:sz w:val="18"/>
                      <w:szCs w:val="18"/>
                      <w:rtl/>
                    </w:rPr>
                    <w:t>אגרת שילוט</w:t>
                  </w:r>
                </w:p>
                <w:p w:rsidR="000C3B3B" w:rsidRDefault="000C3B3B" w:rsidP="000C3B3B">
                  <w:pPr>
                    <w:spacing w:line="160" w:lineRule="exact"/>
                    <w:jc w:val="left"/>
                    <w:rPr>
                      <w:rFonts w:cs="Miriam" w:hint="cs"/>
                      <w:noProof/>
                      <w:sz w:val="18"/>
                      <w:szCs w:val="18"/>
                      <w:rtl/>
                    </w:rPr>
                  </w:pPr>
                  <w:r>
                    <w:rPr>
                      <w:rFonts w:cs="Miriam" w:hint="cs"/>
                      <w:noProof/>
                      <w:sz w:val="18"/>
                      <w:szCs w:val="18"/>
                      <w:rtl/>
                    </w:rPr>
                    <w:t>תיקון תשפ"ב-2022</w:t>
                  </w:r>
                </w:p>
              </w:txbxContent>
            </v:textbox>
            <w10:anchorlock/>
          </v:rect>
        </w:pict>
      </w:r>
      <w:r>
        <w:rPr>
          <w:rStyle w:val="big-number"/>
          <w:rFonts w:cs="Miriam"/>
          <w:rtl/>
        </w:rPr>
        <w:t>3</w:t>
      </w:r>
      <w:r>
        <w:rPr>
          <w:rFonts w:cs="FrankRuehl" w:hint="cs"/>
          <w:rtl/>
          <w:lang w:eastAsia="en-US"/>
        </w:rPr>
        <w:t>א</w:t>
      </w:r>
      <w:r w:rsidRPr="000C3B3B">
        <w:rPr>
          <w:rFonts w:cs="FrankRuehl"/>
          <w:rtl/>
          <w:lang w:eastAsia="en-US"/>
        </w:rPr>
        <w:t>.</w:t>
      </w:r>
      <w:r w:rsidRPr="000C3B3B">
        <w:rPr>
          <w:rFonts w:cs="FrankRuehl"/>
          <w:rtl/>
          <w:lang w:eastAsia="en-US"/>
        </w:rPr>
        <w:tab/>
      </w:r>
      <w:r>
        <w:rPr>
          <w:rFonts w:cs="FrankRuehl" w:hint="cs"/>
          <w:rtl/>
          <w:lang w:eastAsia="en-US"/>
        </w:rPr>
        <w:t>(א)</w:t>
      </w:r>
      <w:r>
        <w:rPr>
          <w:rFonts w:cs="FrankRuehl" w:hint="cs"/>
          <w:rtl/>
          <w:lang w:eastAsia="en-US"/>
        </w:rPr>
        <w:tab/>
        <w:t>בעד מתן רישיון לשלט או בעד חידושו או בעד הצבתו, תשולם לעירייה אגרת שילוט שנתית, בשיעורים הנקובים בתוספת; על בעל רישיון שילוט לשלם אגרה מיום הצבתו של השילוט.</w:t>
      </w:r>
    </w:p>
    <w:p w:rsidR="000C3B3B" w:rsidRDefault="000C3B3B" w:rsidP="000C3B3B">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הוצא רישיון שילוט לאחר יום 30 ביוני בשנה פלונית, והשילוט לא הותקן לפני הוצאת הרישיון, תשולם רק מחצית האגרה שנקבעה בתוספת.</w:t>
      </w:r>
    </w:p>
    <w:p w:rsidR="000C3B3B" w:rsidRDefault="000C3B3B" w:rsidP="000C3B3B">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הוסר שילוט, והודעה על כך נמסרה לעירייה בכתב, לפני יום 1 ביולי בשנה פלונית, תוחזר מחצית האגרה ששולמה.</w:t>
      </w:r>
    </w:p>
    <w:p w:rsidR="000C3B3B" w:rsidRDefault="000C3B3B" w:rsidP="000C3B3B">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פקע רישיון או בוטל רישיון שילוט לפי חוק עזר זה, לא יהיה זכאי בעל השילוט להחזר סכום האגרה ששילם לעירייה, כולו או חלקו.</w:t>
      </w:r>
    </w:p>
    <w:p w:rsidR="000C3B3B" w:rsidRDefault="000C3B3B" w:rsidP="000C3B3B">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מפרסם שילוט שעזב את הנכס שבו פורסם השילוט ולא הסירו, ישלם אגרת שילוט כל עוד לא הוסר על ידו השילוט וכל עוד לא ניתנה על ידו הודעה בכתב לעירייה על הסרת השלט.</w:t>
      </w:r>
    </w:p>
    <w:p w:rsidR="000C3B3B" w:rsidRDefault="000C3B3B" w:rsidP="000C3B3B">
      <w:pPr>
        <w:pStyle w:val="P00"/>
        <w:spacing w:before="72"/>
        <w:ind w:left="0" w:right="1134"/>
        <w:rPr>
          <w:rFonts w:cs="FrankRuehl"/>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הוצג שילוט בלא רישיון או בניגוד לתנאיו, או בניגוד להוראות חוק עזר זה או בניגוד להוראות כל דין, לא יגרע הדבר מחובת מפרסם השילוט לשלם אגרת שילוט מיום הצגתו של השילוט.</w:t>
      </w:r>
    </w:p>
    <w:p w:rsidR="00AB71B7" w:rsidRDefault="00A54089" w:rsidP="000C3B3B">
      <w:pPr>
        <w:pStyle w:val="P00"/>
        <w:spacing w:before="72"/>
        <w:ind w:left="0" w:right="1134"/>
        <w:rPr>
          <w:rStyle w:val="default"/>
          <w:rFonts w:hint="cs"/>
          <w:rtl/>
        </w:rPr>
      </w:pPr>
      <w:r>
        <w:rPr>
          <w:lang w:val="he-IL"/>
        </w:rPr>
        <w:pict>
          <v:rect id="_x0000_s2054" style="position:absolute;left:0;text-align:left;margin-left:464.5pt;margin-top:8.05pt;width:75.05pt;height:14.15pt;z-index:251642880" o:allowincell="f" filled="f" stroked="f" strokecolor="lime" strokeweight=".25pt">
            <v:textbox style="mso-next-textbox:#_x0000_s2054" inset="0,0,0,0">
              <w:txbxContent>
                <w:p w:rsidR="000C3B3B" w:rsidRDefault="000C3B3B" w:rsidP="000C3B3B">
                  <w:pPr>
                    <w:spacing w:line="160" w:lineRule="exact"/>
                    <w:jc w:val="left"/>
                    <w:rPr>
                      <w:rFonts w:cs="Miriam" w:hint="cs"/>
                      <w:noProof/>
                      <w:sz w:val="18"/>
                      <w:szCs w:val="18"/>
                      <w:rtl/>
                    </w:rPr>
                  </w:pPr>
                  <w:r>
                    <w:rPr>
                      <w:rFonts w:cs="Miriam" w:hint="cs"/>
                      <w:noProof/>
                      <w:sz w:val="18"/>
                      <w:szCs w:val="18"/>
                      <w:rtl/>
                    </w:rPr>
                    <w:t>תיקון תשפ"ב-2022</w:t>
                  </w:r>
                </w:p>
              </w:txbxContent>
            </v:textbox>
            <w10:anchorlock/>
          </v:rect>
        </w:pict>
      </w:r>
      <w:r w:rsidR="00121E8C">
        <w:rPr>
          <w:rStyle w:val="big-number"/>
          <w:rFonts w:cs="Miriam" w:hint="cs"/>
          <w:rtl/>
        </w:rPr>
        <w:t>4</w:t>
      </w:r>
      <w:r>
        <w:rPr>
          <w:rStyle w:val="big-number"/>
          <w:rFonts w:cs="Miriam"/>
          <w:rtl/>
        </w:rPr>
        <w:t>.</w:t>
      </w:r>
      <w:r>
        <w:rPr>
          <w:rStyle w:val="big-number"/>
          <w:rFonts w:cs="Miriam"/>
          <w:rtl/>
        </w:rPr>
        <w:tab/>
      </w:r>
      <w:r w:rsidR="00F62FE1">
        <w:rPr>
          <w:rStyle w:val="default"/>
          <w:rFonts w:hint="cs"/>
          <w:rtl/>
        </w:rPr>
        <w:t>(</w:t>
      </w:r>
      <w:r w:rsidR="000C3B3B">
        <w:rPr>
          <w:rStyle w:val="default"/>
          <w:rFonts w:hint="cs"/>
          <w:rtl/>
        </w:rPr>
        <w:t>בוטל)</w:t>
      </w:r>
      <w:r w:rsidR="00AB71B7">
        <w:rPr>
          <w:rStyle w:val="default"/>
          <w:rFonts w:hint="cs"/>
          <w:rtl/>
        </w:rPr>
        <w:t>.</w:t>
      </w:r>
    </w:p>
    <w:p w:rsidR="00A54089" w:rsidRDefault="00A54089" w:rsidP="006B7F39">
      <w:pPr>
        <w:pStyle w:val="P00"/>
        <w:spacing w:before="72"/>
        <w:ind w:left="0" w:right="1134"/>
        <w:rPr>
          <w:rStyle w:val="default"/>
          <w:rFonts w:hint="cs"/>
          <w:rtl/>
        </w:rPr>
      </w:pPr>
      <w:bookmarkStart w:id="5" w:name="Seif5"/>
      <w:bookmarkEnd w:id="5"/>
      <w:r>
        <w:rPr>
          <w:lang w:val="he-IL"/>
        </w:rPr>
        <w:pict>
          <v:rect id="_x0000_s2055" style="position:absolute;left:0;text-align:left;margin-left:464.5pt;margin-top:8.05pt;width:75.05pt;height:13.2pt;z-index:251643904" o:allowincell="f" filled="f" stroked="f" strokecolor="lime" strokeweight=".25pt">
            <v:textbox style="mso-next-textbox:#_x0000_s2055" inset="0,0,0,0">
              <w:txbxContent>
                <w:p w:rsidR="008868BE" w:rsidRDefault="008868BE">
                  <w:pPr>
                    <w:spacing w:line="160" w:lineRule="exact"/>
                    <w:jc w:val="left"/>
                    <w:rPr>
                      <w:rFonts w:cs="Miriam" w:hint="cs"/>
                      <w:noProof/>
                      <w:sz w:val="18"/>
                      <w:szCs w:val="18"/>
                      <w:rtl/>
                    </w:rPr>
                  </w:pPr>
                  <w:r>
                    <w:rPr>
                      <w:rFonts w:cs="Miriam" w:hint="cs"/>
                      <w:sz w:val="18"/>
                      <w:szCs w:val="18"/>
                      <w:rtl/>
                    </w:rPr>
                    <w:t>פטור</w:t>
                  </w:r>
                </w:p>
              </w:txbxContent>
            </v:textbox>
            <w10:anchorlock/>
          </v:rect>
        </w:pict>
      </w:r>
      <w:r w:rsidR="006B7F39">
        <w:rPr>
          <w:rStyle w:val="big-number"/>
          <w:rFonts w:cs="Miriam" w:hint="cs"/>
          <w:rtl/>
        </w:rPr>
        <w:t>5</w:t>
      </w:r>
      <w:r>
        <w:rPr>
          <w:rStyle w:val="big-number"/>
          <w:rFonts w:cs="Miriam"/>
          <w:rtl/>
        </w:rPr>
        <w:t>.</w:t>
      </w:r>
      <w:r>
        <w:rPr>
          <w:rStyle w:val="big-number"/>
          <w:rFonts w:cs="Miriam"/>
          <w:rtl/>
        </w:rPr>
        <w:tab/>
      </w:r>
      <w:r w:rsidR="00AB71B7">
        <w:rPr>
          <w:rStyle w:val="default"/>
          <w:rFonts w:hint="cs"/>
          <w:rtl/>
        </w:rPr>
        <w:t xml:space="preserve">הוראות פרק זה לא יחולו על דגל המשמש כסמל </w:t>
      </w:r>
      <w:r w:rsidR="006B7F39">
        <w:rPr>
          <w:rStyle w:val="default"/>
          <w:rFonts w:hint="cs"/>
          <w:rtl/>
        </w:rPr>
        <w:t xml:space="preserve">של </w:t>
      </w:r>
      <w:r w:rsidR="00AB71B7">
        <w:rPr>
          <w:rStyle w:val="default"/>
          <w:rFonts w:hint="cs"/>
          <w:rtl/>
        </w:rPr>
        <w:t>מדינה, או ארגון בעל אופי ציבורי או דתי, לרבות דגל המוצג באירוע ממלכתי, ובלבד שהצגת דגל כאמור היא כדין ואינה משמשת לפרסומת מסחרית.</w:t>
      </w:r>
    </w:p>
    <w:p w:rsidR="00CD7AE1" w:rsidRDefault="00A54089" w:rsidP="006B7F39">
      <w:pPr>
        <w:pStyle w:val="P00"/>
        <w:spacing w:before="72"/>
        <w:ind w:left="0" w:right="1134"/>
        <w:rPr>
          <w:rStyle w:val="default"/>
          <w:rFonts w:hint="cs"/>
          <w:rtl/>
        </w:rPr>
      </w:pPr>
      <w:bookmarkStart w:id="6" w:name="Seif6"/>
      <w:bookmarkEnd w:id="6"/>
      <w:r>
        <w:rPr>
          <w:lang w:val="he-IL"/>
        </w:rPr>
        <w:pict>
          <v:rect id="_x0000_s2056" style="position:absolute;left:0;text-align:left;margin-left:464.5pt;margin-top:8.05pt;width:75.05pt;height:12.8pt;z-index:251644928" o:allowincell="f" filled="f" stroked="f" strokecolor="lime" strokeweight=".25pt">
            <v:textbox style="mso-next-textbox:#_x0000_s2056" inset="0,0,0,0">
              <w:txbxContent>
                <w:p w:rsidR="008868BE" w:rsidRDefault="008868BE" w:rsidP="006B7F39">
                  <w:pPr>
                    <w:spacing w:line="160" w:lineRule="exact"/>
                    <w:jc w:val="left"/>
                    <w:rPr>
                      <w:rFonts w:cs="Miriam" w:hint="cs"/>
                      <w:sz w:val="18"/>
                      <w:szCs w:val="18"/>
                      <w:rtl/>
                    </w:rPr>
                  </w:pPr>
                  <w:r>
                    <w:rPr>
                      <w:rFonts w:cs="Miriam" w:hint="cs"/>
                      <w:sz w:val="18"/>
                      <w:szCs w:val="18"/>
                      <w:rtl/>
                    </w:rPr>
                    <w:t>פרסום למופע</w:t>
                  </w:r>
                </w:p>
              </w:txbxContent>
            </v:textbox>
            <w10:anchorlock/>
          </v:rect>
        </w:pict>
      </w:r>
      <w:r w:rsidR="006B7F39">
        <w:rPr>
          <w:rStyle w:val="big-number"/>
          <w:rFonts w:cs="Miriam" w:hint="cs"/>
          <w:rtl/>
        </w:rPr>
        <w:t>6</w:t>
      </w:r>
      <w:r>
        <w:rPr>
          <w:rStyle w:val="big-number"/>
          <w:rFonts w:cs="Miriam"/>
          <w:rtl/>
        </w:rPr>
        <w:t>.</w:t>
      </w:r>
      <w:r>
        <w:rPr>
          <w:rStyle w:val="big-number"/>
          <w:rFonts w:cs="Miriam"/>
          <w:rtl/>
        </w:rPr>
        <w:tab/>
      </w:r>
      <w:r w:rsidR="00AB71B7">
        <w:rPr>
          <w:rStyle w:val="default"/>
          <w:rFonts w:hint="cs"/>
          <w:rtl/>
        </w:rPr>
        <w:t xml:space="preserve">על אף האמור בסעיף 4, בקשה לפרסום </w:t>
      </w:r>
      <w:r w:rsidR="006B7F39">
        <w:rPr>
          <w:rStyle w:val="default"/>
          <w:rFonts w:hint="cs"/>
          <w:rtl/>
        </w:rPr>
        <w:t xml:space="preserve">סרט, מחזה או שעשוע ציבורי (להלן </w:t>
      </w:r>
      <w:r w:rsidR="006B7F39">
        <w:rPr>
          <w:rStyle w:val="default"/>
          <w:rtl/>
        </w:rPr>
        <w:t>–</w:t>
      </w:r>
      <w:r w:rsidR="006B7F39">
        <w:rPr>
          <w:rStyle w:val="default"/>
          <w:rFonts w:hint="cs"/>
          <w:rtl/>
        </w:rPr>
        <w:t xml:space="preserve"> מופע)</w:t>
      </w:r>
      <w:r w:rsidR="00AB71B7">
        <w:rPr>
          <w:rStyle w:val="default"/>
          <w:rFonts w:hint="cs"/>
          <w:rtl/>
        </w:rPr>
        <w:t xml:space="preserve"> יכול שתתייחס לתמונות או מודעות אחרות </w:t>
      </w:r>
      <w:r w:rsidR="006B7F39">
        <w:rPr>
          <w:rStyle w:val="default"/>
          <w:rFonts w:hint="cs"/>
          <w:rtl/>
        </w:rPr>
        <w:t xml:space="preserve">שפורסמו, </w:t>
      </w:r>
      <w:r w:rsidR="00AB71B7">
        <w:rPr>
          <w:rStyle w:val="default"/>
          <w:rFonts w:hint="cs"/>
          <w:rtl/>
        </w:rPr>
        <w:t>המשתנות מדי פעם לפי המופעים</w:t>
      </w:r>
      <w:r w:rsidR="006B7F39">
        <w:rPr>
          <w:rStyle w:val="default"/>
          <w:rFonts w:hint="cs"/>
          <w:rtl/>
        </w:rPr>
        <w:t>;</w:t>
      </w:r>
      <w:r w:rsidR="00AB71B7">
        <w:rPr>
          <w:rStyle w:val="default"/>
          <w:rFonts w:hint="cs"/>
          <w:rtl/>
        </w:rPr>
        <w:t xml:space="preserve"> על אף האמור בסעיף 2(ג)</w:t>
      </w:r>
      <w:r w:rsidR="006B7F39">
        <w:rPr>
          <w:rStyle w:val="default"/>
          <w:rFonts w:hint="cs"/>
          <w:rtl/>
        </w:rPr>
        <w:t>, לא יידרש מפרסם מודעה</w:t>
      </w:r>
      <w:r w:rsidR="00AB71B7">
        <w:rPr>
          <w:rStyle w:val="default"/>
          <w:rFonts w:hint="cs"/>
          <w:rtl/>
        </w:rPr>
        <w:t xml:space="preserve"> למופע להגיש את התמונות לראש העיריה, ובלבד שהמועצה לביקורת סרטים ומחזות אישרה וסימנה אותן </w:t>
      </w:r>
      <w:r w:rsidR="006B7F39">
        <w:rPr>
          <w:rStyle w:val="default"/>
          <w:rFonts w:hint="cs"/>
          <w:rtl/>
        </w:rPr>
        <w:t>כדין</w:t>
      </w:r>
      <w:r w:rsidR="004D58CF">
        <w:rPr>
          <w:rStyle w:val="default"/>
          <w:rFonts w:hint="cs"/>
          <w:rtl/>
        </w:rPr>
        <w:t>.</w:t>
      </w:r>
    </w:p>
    <w:p w:rsidR="00AB71B7" w:rsidRPr="00AB71B7" w:rsidRDefault="00AB71B7" w:rsidP="00AB71B7">
      <w:pPr>
        <w:pStyle w:val="medium2-header"/>
        <w:keepLines w:val="0"/>
        <w:spacing w:before="120"/>
        <w:ind w:left="0" w:right="1134"/>
        <w:rPr>
          <w:rFonts w:cs="FrankRuehl" w:hint="cs"/>
          <w:noProof/>
          <w:rtl/>
        </w:rPr>
      </w:pPr>
      <w:bookmarkStart w:id="7" w:name="med2"/>
      <w:bookmarkEnd w:id="7"/>
      <w:r w:rsidRPr="00AB71B7">
        <w:rPr>
          <w:rFonts w:cs="FrankRuehl" w:hint="cs"/>
          <w:noProof/>
          <w:rtl/>
        </w:rPr>
        <w:t>פרק שלישי: שלטים ומודעות אסורים</w:t>
      </w:r>
    </w:p>
    <w:p w:rsidR="00A54089" w:rsidRDefault="00A54089" w:rsidP="006A0717">
      <w:pPr>
        <w:pStyle w:val="P00"/>
        <w:spacing w:before="72"/>
        <w:ind w:left="0" w:right="1134"/>
        <w:rPr>
          <w:rFonts w:cs="FrankRuehl" w:hint="cs"/>
          <w:rtl/>
          <w:lang w:eastAsia="en-US"/>
        </w:rPr>
      </w:pPr>
      <w:bookmarkStart w:id="8" w:name="Seif7"/>
      <w:bookmarkEnd w:id="8"/>
      <w:r>
        <w:rPr>
          <w:lang w:val="he-IL"/>
        </w:rPr>
        <w:pict>
          <v:rect id="_x0000_s2057" style="position:absolute;left:0;text-align:left;margin-left:464.5pt;margin-top:8.05pt;width:75.05pt;height:8.65pt;z-index:251645952" o:allowincell="f" filled="f" stroked="f" strokecolor="lime" strokeweight=".25pt">
            <v:textbox style="mso-next-textbox:#_x0000_s2057" inset="0,0,0,0">
              <w:txbxContent>
                <w:p w:rsidR="008868BE" w:rsidRDefault="008868BE" w:rsidP="006A0717">
                  <w:pPr>
                    <w:spacing w:line="160" w:lineRule="exact"/>
                    <w:jc w:val="left"/>
                    <w:rPr>
                      <w:rFonts w:cs="Miriam" w:hint="cs"/>
                      <w:noProof/>
                      <w:sz w:val="18"/>
                      <w:szCs w:val="18"/>
                      <w:rtl/>
                    </w:rPr>
                  </w:pPr>
                  <w:r>
                    <w:rPr>
                      <w:rFonts w:cs="Miriam" w:hint="cs"/>
                      <w:sz w:val="18"/>
                      <w:szCs w:val="18"/>
                      <w:rtl/>
                    </w:rPr>
                    <w:t>שילוט אסור</w:t>
                  </w:r>
                </w:p>
              </w:txbxContent>
            </v:textbox>
            <w10:anchorlock/>
          </v:rect>
        </w:pict>
      </w:r>
      <w:r w:rsidR="006B7F39">
        <w:rPr>
          <w:rStyle w:val="big-number"/>
          <w:rFonts w:cs="Miriam" w:hint="cs"/>
          <w:rtl/>
        </w:rPr>
        <w:t>7</w:t>
      </w:r>
      <w:r>
        <w:rPr>
          <w:rStyle w:val="big-number"/>
          <w:rFonts w:cs="Miriam"/>
          <w:rtl/>
        </w:rPr>
        <w:t>.</w:t>
      </w:r>
      <w:r>
        <w:rPr>
          <w:rStyle w:val="big-number"/>
          <w:rFonts w:cs="Miriam"/>
          <w:rtl/>
        </w:rPr>
        <w:tab/>
      </w:r>
      <w:r w:rsidR="00AB71B7">
        <w:rPr>
          <w:rFonts w:cs="FrankRuehl" w:hint="cs"/>
          <w:rtl/>
          <w:lang w:eastAsia="en-US"/>
        </w:rPr>
        <w:t>לא יציג אדם שלט, לא יפרסם מודעה ולא יגרום להצגתו או לפרסומו של שילוט</w:t>
      </w:r>
      <w:r w:rsidR="006A0717">
        <w:rPr>
          <w:rFonts w:cs="FrankRuehl" w:hint="cs"/>
          <w:rtl/>
          <w:lang w:eastAsia="en-US"/>
        </w:rPr>
        <w:t xml:space="preserve"> אם נתקיימו לגביו אלה:</w:t>
      </w:r>
    </w:p>
    <w:p w:rsidR="00AB71B7" w:rsidRDefault="00AB71B7" w:rsidP="000979B7">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מפריע לתנועת כלי רכב או הולכי רגל;</w:t>
      </w:r>
    </w:p>
    <w:p w:rsidR="00AB71B7" w:rsidRDefault="00AB71B7" w:rsidP="000979B7">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מרעיש או מפיץ ריח;</w:t>
      </w:r>
    </w:p>
    <w:p w:rsidR="00AB71B7" w:rsidRDefault="00AB71B7" w:rsidP="000979B7">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עשוי מבד;</w:t>
      </w:r>
    </w:p>
    <w:p w:rsidR="00AB71B7" w:rsidRDefault="00AB71B7" w:rsidP="006A0717">
      <w:pPr>
        <w:pStyle w:val="P00"/>
        <w:spacing w:before="72"/>
        <w:ind w:left="624" w:right="1134"/>
        <w:rPr>
          <w:rFonts w:cs="FrankRuehl" w:hint="cs"/>
          <w:rtl/>
          <w:lang w:eastAsia="en-US"/>
        </w:rPr>
      </w:pPr>
      <w:r>
        <w:rPr>
          <w:rFonts w:cs="FrankRuehl" w:hint="cs"/>
          <w:rtl/>
          <w:lang w:eastAsia="en-US"/>
        </w:rPr>
        <w:t>(</w:t>
      </w:r>
      <w:r w:rsidR="006A0717">
        <w:rPr>
          <w:rFonts w:cs="FrankRuehl"/>
          <w:lang w:eastAsia="en-US"/>
        </w:rPr>
        <w:t>4</w:t>
      </w:r>
      <w:r>
        <w:rPr>
          <w:rFonts w:cs="FrankRuehl" w:hint="cs"/>
          <w:rtl/>
          <w:lang w:eastAsia="en-US"/>
        </w:rPr>
        <w:t>)</w:t>
      </w:r>
      <w:r>
        <w:rPr>
          <w:rFonts w:cs="FrankRuehl" w:hint="cs"/>
          <w:rtl/>
          <w:lang w:eastAsia="en-US"/>
        </w:rPr>
        <w:tab/>
        <w:t>חוסם דלת, חלון, תריס, יציאת חירום או פתח אחר, או מפריע למעבר בהם;</w:t>
      </w:r>
    </w:p>
    <w:p w:rsidR="00AB71B7" w:rsidRDefault="00AB71B7" w:rsidP="006A0717">
      <w:pPr>
        <w:pStyle w:val="P00"/>
        <w:spacing w:before="72"/>
        <w:ind w:left="624" w:right="1134"/>
        <w:rPr>
          <w:rFonts w:cs="FrankRuehl" w:hint="cs"/>
          <w:rtl/>
          <w:lang w:eastAsia="en-US"/>
        </w:rPr>
      </w:pPr>
      <w:r>
        <w:rPr>
          <w:rFonts w:cs="FrankRuehl" w:hint="cs"/>
          <w:rtl/>
          <w:lang w:eastAsia="en-US"/>
        </w:rPr>
        <w:t>(</w:t>
      </w:r>
      <w:r w:rsidR="006A0717">
        <w:rPr>
          <w:rFonts w:cs="FrankRuehl" w:hint="cs"/>
          <w:rtl/>
          <w:lang w:eastAsia="en-US"/>
        </w:rPr>
        <w:t>5</w:t>
      </w:r>
      <w:r>
        <w:rPr>
          <w:rFonts w:cs="FrankRuehl" w:hint="cs"/>
          <w:rtl/>
          <w:lang w:eastAsia="en-US"/>
        </w:rPr>
        <w:t>)</w:t>
      </w:r>
      <w:r>
        <w:rPr>
          <w:rFonts w:cs="FrankRuehl" w:hint="cs"/>
          <w:rtl/>
          <w:lang w:eastAsia="en-US"/>
        </w:rPr>
        <w:tab/>
        <w:t>מוצג על מדרגות חירום, מדרגות נעות, מעליות, מזגן א</w:t>
      </w:r>
      <w:r w:rsidR="006A0717">
        <w:rPr>
          <w:rFonts w:cs="FrankRuehl" w:hint="cs"/>
          <w:rtl/>
          <w:lang w:eastAsia="en-US"/>
        </w:rPr>
        <w:t>ו</w:t>
      </w:r>
      <w:r>
        <w:rPr>
          <w:rFonts w:cs="FrankRuehl" w:hint="cs"/>
          <w:rtl/>
          <w:lang w:eastAsia="en-US"/>
        </w:rPr>
        <w:t>ויר, צינור ביוב, צינור א</w:t>
      </w:r>
      <w:r w:rsidR="006A0717">
        <w:rPr>
          <w:rFonts w:cs="FrankRuehl" w:hint="cs"/>
          <w:rtl/>
          <w:lang w:eastAsia="en-US"/>
        </w:rPr>
        <w:t>ו</w:t>
      </w:r>
      <w:r>
        <w:rPr>
          <w:rFonts w:cs="FrankRuehl" w:hint="cs"/>
          <w:rtl/>
          <w:lang w:eastAsia="en-US"/>
        </w:rPr>
        <w:t>ויר, עמוד חשמל, מיתקן טלפון, מיתקן להפעלת רמזור, אנטנה, עמוד צופרים, תמרור, או במקום שנועד לציוד או למיתקנים לכיבוי שריפות;</w:t>
      </w:r>
    </w:p>
    <w:p w:rsidR="00AB71B7" w:rsidRDefault="00AB71B7" w:rsidP="006A0717">
      <w:pPr>
        <w:pStyle w:val="P00"/>
        <w:spacing w:before="72"/>
        <w:ind w:left="624" w:right="1134"/>
        <w:rPr>
          <w:rFonts w:cs="FrankRuehl" w:hint="cs"/>
          <w:rtl/>
          <w:lang w:eastAsia="en-US"/>
        </w:rPr>
      </w:pPr>
      <w:r>
        <w:rPr>
          <w:rFonts w:cs="FrankRuehl" w:hint="cs"/>
          <w:rtl/>
          <w:lang w:eastAsia="en-US"/>
        </w:rPr>
        <w:t>(</w:t>
      </w:r>
      <w:r w:rsidR="006A0717">
        <w:rPr>
          <w:rFonts w:cs="FrankRuehl" w:hint="cs"/>
          <w:rtl/>
          <w:lang w:eastAsia="en-US"/>
        </w:rPr>
        <w:t>6</w:t>
      </w:r>
      <w:r>
        <w:rPr>
          <w:rFonts w:cs="FrankRuehl" w:hint="cs"/>
          <w:rtl/>
          <w:lang w:eastAsia="en-US"/>
        </w:rPr>
        <w:t>)</w:t>
      </w:r>
      <w:r>
        <w:rPr>
          <w:rFonts w:cs="FrankRuehl" w:hint="cs"/>
          <w:rtl/>
          <w:lang w:eastAsia="en-US"/>
        </w:rPr>
        <w:tab/>
        <w:t>מסתיר פר</w:t>
      </w:r>
      <w:r w:rsidR="006A0717">
        <w:rPr>
          <w:rFonts w:cs="FrankRuehl" w:hint="cs"/>
          <w:rtl/>
          <w:lang w:eastAsia="en-US"/>
        </w:rPr>
        <w:t>י</w:t>
      </w:r>
      <w:r>
        <w:rPr>
          <w:rFonts w:cs="FrankRuehl" w:hint="cs"/>
          <w:rtl/>
          <w:lang w:eastAsia="en-US"/>
        </w:rPr>
        <w:t>טים בעלי ייחוד ארכיטקטוני, קשתות</w:t>
      </w:r>
      <w:r w:rsidR="006A0717">
        <w:rPr>
          <w:rFonts w:cs="FrankRuehl" w:hint="cs"/>
          <w:rtl/>
          <w:lang w:eastAsia="en-US"/>
        </w:rPr>
        <w:t xml:space="preserve"> או</w:t>
      </w:r>
      <w:r>
        <w:rPr>
          <w:rFonts w:cs="FrankRuehl" w:hint="cs"/>
          <w:rtl/>
          <w:lang w:eastAsia="en-US"/>
        </w:rPr>
        <w:t xml:space="preserve"> עמודים או </w:t>
      </w:r>
      <w:r w:rsidR="007C5985">
        <w:rPr>
          <w:rFonts w:cs="FrankRuehl" w:hint="cs"/>
          <w:rtl/>
          <w:lang w:eastAsia="en-US"/>
        </w:rPr>
        <w:t>פוגע במראה האסתטי של מבנה או מהווה מטרד</w:t>
      </w:r>
      <w:r>
        <w:rPr>
          <w:rFonts w:cs="FrankRuehl" w:hint="cs"/>
          <w:rtl/>
          <w:lang w:eastAsia="en-US"/>
        </w:rPr>
        <w:t>;</w:t>
      </w:r>
    </w:p>
    <w:p w:rsidR="00AB71B7" w:rsidRDefault="00AB71B7" w:rsidP="006A0717">
      <w:pPr>
        <w:pStyle w:val="P00"/>
        <w:spacing w:before="72"/>
        <w:ind w:left="624" w:right="1134"/>
        <w:rPr>
          <w:rFonts w:cs="FrankRuehl" w:hint="cs"/>
          <w:rtl/>
          <w:lang w:eastAsia="en-US"/>
        </w:rPr>
      </w:pPr>
      <w:r>
        <w:rPr>
          <w:rFonts w:cs="FrankRuehl" w:hint="cs"/>
          <w:rtl/>
          <w:lang w:eastAsia="en-US"/>
        </w:rPr>
        <w:t>(</w:t>
      </w:r>
      <w:r w:rsidR="006A0717">
        <w:rPr>
          <w:rFonts w:cs="FrankRuehl" w:hint="cs"/>
          <w:rtl/>
          <w:lang w:eastAsia="en-US"/>
        </w:rPr>
        <w:t>7</w:t>
      </w:r>
      <w:r>
        <w:rPr>
          <w:rFonts w:cs="FrankRuehl" w:hint="cs"/>
          <w:rtl/>
          <w:lang w:eastAsia="en-US"/>
        </w:rPr>
        <w:t>)</w:t>
      </w:r>
      <w:r>
        <w:rPr>
          <w:rFonts w:cs="FrankRuehl" w:hint="cs"/>
          <w:rtl/>
          <w:lang w:eastAsia="en-US"/>
        </w:rPr>
        <w:tab/>
      </w:r>
      <w:r w:rsidR="008B6B25">
        <w:rPr>
          <w:rFonts w:cs="FrankRuehl" w:hint="cs"/>
          <w:rtl/>
          <w:lang w:eastAsia="en-US"/>
        </w:rPr>
        <w:t>מתפרסם בשטח ציבורי ואינו מותקן על גבי מיתקן עירוני שאישר ראש העיריה;</w:t>
      </w:r>
    </w:p>
    <w:p w:rsidR="008B6B25" w:rsidRDefault="008B6B25" w:rsidP="006A0717">
      <w:pPr>
        <w:pStyle w:val="P00"/>
        <w:spacing w:before="72"/>
        <w:ind w:left="624" w:right="1134"/>
        <w:rPr>
          <w:rFonts w:cs="FrankRuehl" w:hint="cs"/>
          <w:rtl/>
          <w:lang w:eastAsia="en-US"/>
        </w:rPr>
      </w:pPr>
      <w:r>
        <w:rPr>
          <w:rFonts w:cs="FrankRuehl" w:hint="cs"/>
          <w:rtl/>
          <w:lang w:eastAsia="en-US"/>
        </w:rPr>
        <w:t>(</w:t>
      </w:r>
      <w:r w:rsidR="006A0717">
        <w:rPr>
          <w:rFonts w:cs="FrankRuehl" w:hint="cs"/>
          <w:rtl/>
          <w:lang w:eastAsia="en-US"/>
        </w:rPr>
        <w:t>8</w:t>
      </w:r>
      <w:r>
        <w:rPr>
          <w:rFonts w:cs="FrankRuehl" w:hint="cs"/>
          <w:rtl/>
          <w:lang w:eastAsia="en-US"/>
        </w:rPr>
        <w:t>)</w:t>
      </w:r>
      <w:r>
        <w:rPr>
          <w:rFonts w:cs="FrankRuehl" w:hint="cs"/>
          <w:rtl/>
          <w:lang w:eastAsia="en-US"/>
        </w:rPr>
        <w:tab/>
        <w:t xml:space="preserve">מוצג על מבנה המשמש למגורים בלבד, אלא אם כן </w:t>
      </w:r>
      <w:r w:rsidR="006A0717">
        <w:rPr>
          <w:rFonts w:cs="FrankRuehl" w:hint="cs"/>
          <w:rtl/>
          <w:lang w:eastAsia="en-US"/>
        </w:rPr>
        <w:t>הוצב בידי מי</w:t>
      </w:r>
      <w:r>
        <w:rPr>
          <w:rFonts w:cs="FrankRuehl" w:hint="cs"/>
          <w:rtl/>
          <w:lang w:eastAsia="en-US"/>
        </w:rPr>
        <w:t xml:space="preserve"> </w:t>
      </w:r>
      <w:r w:rsidR="006A0717">
        <w:rPr>
          <w:rFonts w:cs="FrankRuehl" w:hint="cs"/>
          <w:rtl/>
          <w:lang w:eastAsia="en-US"/>
        </w:rPr>
        <w:t>ש</w:t>
      </w:r>
      <w:r>
        <w:rPr>
          <w:rFonts w:cs="FrankRuehl" w:hint="cs"/>
          <w:rtl/>
          <w:lang w:eastAsia="en-US"/>
        </w:rPr>
        <w:t>מנהל במבנה את משרדו כדין.</w:t>
      </w:r>
    </w:p>
    <w:p w:rsidR="00A54089" w:rsidRDefault="00A54089" w:rsidP="006A0717">
      <w:pPr>
        <w:pStyle w:val="P00"/>
        <w:spacing w:before="72"/>
        <w:ind w:left="0" w:right="1134"/>
        <w:rPr>
          <w:rFonts w:cs="FrankRuehl" w:hint="cs"/>
          <w:rtl/>
          <w:lang w:eastAsia="en-US"/>
        </w:rPr>
      </w:pPr>
      <w:bookmarkStart w:id="9" w:name="Seif8"/>
      <w:bookmarkEnd w:id="9"/>
      <w:r>
        <w:rPr>
          <w:lang w:val="he-IL"/>
        </w:rPr>
        <w:pict>
          <v:rect id="_x0000_s2058" style="position:absolute;left:0;text-align:left;margin-left:464.5pt;margin-top:8.05pt;width:75.05pt;height:15pt;z-index:251646976" o:allowincell="f" filled="f" stroked="f" strokecolor="lime" strokeweight=".25pt">
            <v:textbox style="mso-next-textbox:#_x0000_s2058" inset="0,0,0,0">
              <w:txbxContent>
                <w:p w:rsidR="008868BE" w:rsidRDefault="008868BE">
                  <w:pPr>
                    <w:spacing w:line="160" w:lineRule="exact"/>
                    <w:jc w:val="left"/>
                    <w:rPr>
                      <w:rFonts w:cs="Miriam" w:hint="cs"/>
                      <w:noProof/>
                      <w:sz w:val="18"/>
                      <w:szCs w:val="18"/>
                      <w:rtl/>
                    </w:rPr>
                  </w:pPr>
                  <w:r>
                    <w:rPr>
                      <w:rFonts w:cs="Miriam" w:hint="cs"/>
                      <w:sz w:val="18"/>
                      <w:szCs w:val="18"/>
                      <w:rtl/>
                    </w:rPr>
                    <w:t>שלט של עסק</w:t>
                  </w:r>
                </w:p>
              </w:txbxContent>
            </v:textbox>
            <w10:anchorlock/>
          </v:rect>
        </w:pict>
      </w:r>
      <w:r w:rsidR="006A0717">
        <w:rPr>
          <w:rStyle w:val="big-number"/>
          <w:rFonts w:cs="Miriam" w:hint="cs"/>
          <w:rtl/>
        </w:rPr>
        <w:t>8</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6A0717">
        <w:rPr>
          <w:rFonts w:cs="FrankRuehl" w:hint="cs"/>
          <w:rtl/>
          <w:lang w:eastAsia="en-US"/>
        </w:rPr>
        <w:t>לכל עסק יהיה שלט אחד בלבד;</w:t>
      </w:r>
      <w:r w:rsidR="000979B7">
        <w:rPr>
          <w:rFonts w:cs="FrankRuehl" w:hint="cs"/>
          <w:rtl/>
          <w:lang w:eastAsia="en-US"/>
        </w:rPr>
        <w:t xml:space="preserve"> </w:t>
      </w:r>
      <w:r w:rsidR="006A0717">
        <w:rPr>
          <w:rFonts w:cs="FrankRuehl" w:hint="cs"/>
          <w:rtl/>
          <w:lang w:eastAsia="en-US"/>
        </w:rPr>
        <w:t>הצגת שלט נוסף טעונה רשיון נוסף לפי הוראות חוק עזר זה</w:t>
      </w:r>
      <w:r w:rsidR="000979B7">
        <w:rPr>
          <w:rFonts w:cs="FrankRuehl" w:hint="cs"/>
          <w:rtl/>
          <w:lang w:eastAsia="en-US"/>
        </w:rPr>
        <w:t>.</w:t>
      </w:r>
    </w:p>
    <w:p w:rsidR="000979B7" w:rsidRDefault="000979B7" w:rsidP="006A071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שלט של עסק יוצג בחזית המבנה </w:t>
      </w:r>
      <w:r w:rsidR="006A0717">
        <w:rPr>
          <w:rFonts w:cs="FrankRuehl" w:hint="cs"/>
          <w:rtl/>
          <w:lang w:eastAsia="en-US"/>
        </w:rPr>
        <w:t>בו מתנהל העסק, א</w:t>
      </w:r>
      <w:r>
        <w:rPr>
          <w:rFonts w:cs="FrankRuehl" w:hint="cs"/>
          <w:rtl/>
          <w:lang w:eastAsia="en-US"/>
        </w:rPr>
        <w:t>רכו המרבי לא יעלה על אורך החזית של בית העסק, אלא אם כן התיר ראש העיריה הצגת שלט גדול יותר</w:t>
      </w:r>
      <w:r w:rsidR="006A0717">
        <w:rPr>
          <w:rFonts w:cs="FrankRuehl" w:hint="cs"/>
          <w:rtl/>
          <w:lang w:eastAsia="en-US"/>
        </w:rPr>
        <w:t>,</w:t>
      </w:r>
      <w:r>
        <w:rPr>
          <w:rFonts w:cs="FrankRuehl" w:hint="cs"/>
          <w:rtl/>
          <w:lang w:eastAsia="en-US"/>
        </w:rPr>
        <w:t xml:space="preserve"> מטעמים מיוחדים.</w:t>
      </w:r>
    </w:p>
    <w:p w:rsidR="00A54089" w:rsidRDefault="00A54089" w:rsidP="001927B1">
      <w:pPr>
        <w:pStyle w:val="P00"/>
        <w:spacing w:before="72"/>
        <w:ind w:left="0" w:right="1134"/>
        <w:rPr>
          <w:rFonts w:cs="FrankRuehl" w:hint="cs"/>
          <w:rtl/>
          <w:lang w:eastAsia="en-US"/>
        </w:rPr>
      </w:pPr>
      <w:bookmarkStart w:id="10" w:name="Seif16"/>
      <w:bookmarkEnd w:id="10"/>
      <w:r>
        <w:rPr>
          <w:lang w:val="he-IL"/>
        </w:rPr>
        <w:pict>
          <v:rect id="_x0000_s2079" style="position:absolute;left:0;text-align:left;margin-left:464.5pt;margin-top:8.05pt;width:75.05pt;height:11.4pt;z-index:251655168" o:allowincell="f" filled="f" stroked="f" strokecolor="lime" strokeweight=".25pt">
            <v:textbox style="mso-next-textbox:#_x0000_s2079" inset="0,0,0,0">
              <w:txbxContent>
                <w:p w:rsidR="008868BE" w:rsidRDefault="008868BE">
                  <w:pPr>
                    <w:spacing w:line="160" w:lineRule="exact"/>
                    <w:jc w:val="left"/>
                    <w:rPr>
                      <w:rFonts w:cs="Miriam" w:hint="cs"/>
                      <w:noProof/>
                      <w:sz w:val="18"/>
                      <w:szCs w:val="18"/>
                      <w:rtl/>
                    </w:rPr>
                  </w:pPr>
                  <w:r>
                    <w:rPr>
                      <w:rFonts w:cs="Miriam" w:hint="cs"/>
                      <w:sz w:val="18"/>
                      <w:szCs w:val="18"/>
                      <w:rtl/>
                    </w:rPr>
                    <w:t>שלטים מוארים</w:t>
                  </w:r>
                </w:p>
              </w:txbxContent>
            </v:textbox>
            <w10:anchorlock/>
          </v:rect>
        </w:pict>
      </w:r>
      <w:r w:rsidR="001927B1">
        <w:rPr>
          <w:rStyle w:val="big-number"/>
          <w:rFonts w:cs="Miriam" w:hint="cs"/>
          <w:rtl/>
        </w:rPr>
        <w:t>9</w:t>
      </w:r>
      <w:r>
        <w:rPr>
          <w:rStyle w:val="big-number"/>
          <w:rFonts w:cs="Miriam"/>
          <w:rtl/>
        </w:rPr>
        <w:t>.</w:t>
      </w:r>
      <w:r>
        <w:rPr>
          <w:rStyle w:val="big-number"/>
          <w:rFonts w:cs="Miriam"/>
          <w:rtl/>
        </w:rPr>
        <w:tab/>
      </w:r>
      <w:r w:rsidR="000979B7">
        <w:rPr>
          <w:rFonts w:cs="FrankRuehl" w:hint="cs"/>
          <w:rtl/>
          <w:lang w:eastAsia="en-US"/>
        </w:rPr>
        <w:t>(א)</w:t>
      </w:r>
      <w:r w:rsidR="000979B7">
        <w:rPr>
          <w:rFonts w:cs="FrankRuehl" w:hint="cs"/>
          <w:rtl/>
          <w:lang w:eastAsia="en-US"/>
        </w:rPr>
        <w:tab/>
        <w:t>לא יאיר אדם</w:t>
      </w:r>
      <w:r w:rsidR="000F5C30">
        <w:rPr>
          <w:rFonts w:cs="FrankRuehl" w:hint="cs"/>
          <w:rtl/>
          <w:lang w:eastAsia="en-US"/>
        </w:rPr>
        <w:t xml:space="preserve"> שילוט על ידי חשמל</w:t>
      </w:r>
      <w:r w:rsidR="001927B1">
        <w:rPr>
          <w:rFonts w:cs="FrankRuehl" w:hint="cs"/>
          <w:rtl/>
          <w:lang w:eastAsia="en-US"/>
        </w:rPr>
        <w:t>,</w:t>
      </w:r>
      <w:r w:rsidR="000F5C30">
        <w:rPr>
          <w:rFonts w:cs="FrankRuehl" w:hint="cs"/>
          <w:rtl/>
          <w:lang w:eastAsia="en-US"/>
        </w:rPr>
        <w:t xml:space="preserve"> אלא אם כן השלט מצויד במפסק פחת והצנרת המספקת חשמל לשילוט מוסתרת, </w:t>
      </w:r>
      <w:r w:rsidR="001927B1">
        <w:rPr>
          <w:rFonts w:cs="FrankRuehl" w:hint="cs"/>
          <w:rtl/>
          <w:lang w:eastAsia="en-US"/>
        </w:rPr>
        <w:t>ובלבד שהשלט והצנרת כאמור</w:t>
      </w:r>
      <w:r w:rsidR="000F5C30">
        <w:rPr>
          <w:rFonts w:cs="FrankRuehl" w:hint="cs"/>
          <w:rtl/>
          <w:lang w:eastAsia="en-US"/>
        </w:rPr>
        <w:t xml:space="preserve"> עברו ביקורת חשמלאי מוסמך </w:t>
      </w:r>
      <w:r w:rsidR="001927B1">
        <w:rPr>
          <w:rFonts w:cs="FrankRuehl" w:hint="cs"/>
          <w:rtl/>
          <w:lang w:eastAsia="en-US"/>
        </w:rPr>
        <w:t>ו</w:t>
      </w:r>
      <w:r w:rsidR="000F5C30">
        <w:rPr>
          <w:rFonts w:cs="FrankRuehl" w:hint="cs"/>
          <w:rtl/>
          <w:lang w:eastAsia="en-US"/>
        </w:rPr>
        <w:t xml:space="preserve">אישור </w:t>
      </w:r>
      <w:r w:rsidR="001927B1">
        <w:rPr>
          <w:rFonts w:cs="FrankRuehl" w:hint="cs"/>
          <w:rtl/>
          <w:lang w:eastAsia="en-US"/>
        </w:rPr>
        <w:t xml:space="preserve">על כך </w:t>
      </w:r>
      <w:r w:rsidR="000F5C30">
        <w:rPr>
          <w:rFonts w:cs="FrankRuehl" w:hint="cs"/>
          <w:rtl/>
          <w:lang w:eastAsia="en-US"/>
        </w:rPr>
        <w:t>בכתב מצוי בידי בעל השילוט.</w:t>
      </w:r>
    </w:p>
    <w:p w:rsidR="000F5C30" w:rsidRDefault="000F5C30" w:rsidP="001927B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ראש העיריה רשאי, בהודעה </w:t>
      </w:r>
      <w:r w:rsidR="001927B1">
        <w:rPr>
          <w:rFonts w:cs="FrankRuehl" w:hint="cs"/>
          <w:rtl/>
          <w:lang w:eastAsia="en-US"/>
        </w:rPr>
        <w:t xml:space="preserve">מראש של שלושה </w:t>
      </w:r>
      <w:r>
        <w:rPr>
          <w:rFonts w:cs="FrankRuehl" w:hint="cs"/>
          <w:rtl/>
          <w:lang w:eastAsia="en-US"/>
        </w:rPr>
        <w:t>ימים לפחות</w:t>
      </w:r>
      <w:r w:rsidR="001927B1">
        <w:rPr>
          <w:rFonts w:cs="FrankRuehl" w:hint="cs"/>
          <w:rtl/>
          <w:lang w:eastAsia="en-US"/>
        </w:rPr>
        <w:t>,</w:t>
      </w:r>
      <w:r>
        <w:rPr>
          <w:rFonts w:cs="FrankRuehl" w:hint="cs"/>
          <w:rtl/>
          <w:lang w:eastAsia="en-US"/>
        </w:rPr>
        <w:t xml:space="preserve"> לאסור על אדם </w:t>
      </w:r>
      <w:r w:rsidR="001927B1">
        <w:rPr>
          <w:rFonts w:cs="FrankRuehl" w:hint="cs"/>
          <w:rtl/>
          <w:lang w:eastAsia="en-US"/>
        </w:rPr>
        <w:t>הארת</w:t>
      </w:r>
      <w:r>
        <w:rPr>
          <w:rFonts w:cs="FrankRuehl" w:hint="cs"/>
          <w:rtl/>
          <w:lang w:eastAsia="en-US"/>
        </w:rPr>
        <w:t xml:space="preserve"> שילוט </w:t>
      </w:r>
      <w:r w:rsidR="001927B1">
        <w:rPr>
          <w:rFonts w:cs="FrankRuehl" w:hint="cs"/>
          <w:rtl/>
          <w:lang w:eastAsia="en-US"/>
        </w:rPr>
        <w:t>באמצעות</w:t>
      </w:r>
      <w:r>
        <w:rPr>
          <w:rFonts w:cs="FrankRuehl" w:hint="cs"/>
          <w:rtl/>
          <w:lang w:eastAsia="en-US"/>
        </w:rPr>
        <w:t xml:space="preserve"> גופי תאורה הנמצאים בבנין או </w:t>
      </w:r>
      <w:r w:rsidR="001927B1">
        <w:rPr>
          <w:rFonts w:cs="FrankRuehl" w:hint="cs"/>
          <w:rtl/>
          <w:lang w:eastAsia="en-US"/>
        </w:rPr>
        <w:t xml:space="preserve">מחוצה </w:t>
      </w:r>
      <w:r>
        <w:rPr>
          <w:rFonts w:cs="FrankRuehl" w:hint="cs"/>
          <w:rtl/>
          <w:lang w:eastAsia="en-US"/>
        </w:rPr>
        <w:t>לו, אם לדעת</w:t>
      </w:r>
      <w:r w:rsidR="001927B1">
        <w:rPr>
          <w:rFonts w:cs="FrankRuehl" w:hint="cs"/>
          <w:rtl/>
          <w:lang w:eastAsia="en-US"/>
        </w:rPr>
        <w:t>ו</w:t>
      </w:r>
      <w:r>
        <w:rPr>
          <w:rFonts w:cs="FrankRuehl" w:hint="cs"/>
          <w:rtl/>
          <w:lang w:eastAsia="en-US"/>
        </w:rPr>
        <w:t xml:space="preserve"> יש בכך כדי להפריע לתושבי הסביבה או לעוברים ושבים או להוות סכנה או הפרעה לתנועה; </w:t>
      </w:r>
      <w:r w:rsidR="001927B1">
        <w:rPr>
          <w:rFonts w:cs="FrankRuehl" w:hint="cs"/>
          <w:rtl/>
          <w:lang w:eastAsia="en-US"/>
        </w:rPr>
        <w:t>ו</w:t>
      </w:r>
      <w:r>
        <w:rPr>
          <w:rFonts w:cs="FrankRuehl" w:hint="cs"/>
          <w:rtl/>
          <w:lang w:eastAsia="en-US"/>
        </w:rPr>
        <w:t xml:space="preserve">בעל השילוט יציית להוראת ראש העיריה </w:t>
      </w:r>
      <w:r w:rsidR="001927B1">
        <w:rPr>
          <w:rFonts w:cs="FrankRuehl" w:hint="cs"/>
          <w:rtl/>
          <w:lang w:eastAsia="en-US"/>
        </w:rPr>
        <w:t>במועד</w:t>
      </w:r>
      <w:r>
        <w:rPr>
          <w:rFonts w:cs="FrankRuehl" w:hint="cs"/>
          <w:rtl/>
          <w:lang w:eastAsia="en-US"/>
        </w:rPr>
        <w:t xml:space="preserve"> שנקבע בהודעה.</w:t>
      </w:r>
    </w:p>
    <w:p w:rsidR="00A54089" w:rsidRDefault="00A54089" w:rsidP="002D6F6B">
      <w:pPr>
        <w:pStyle w:val="P00"/>
        <w:spacing w:before="72"/>
        <w:ind w:left="0" w:right="1134"/>
        <w:rPr>
          <w:rFonts w:cs="FrankRuehl" w:hint="cs"/>
          <w:rtl/>
          <w:lang w:eastAsia="en-US"/>
        </w:rPr>
      </w:pPr>
      <w:bookmarkStart w:id="11" w:name="Seif17"/>
      <w:bookmarkEnd w:id="11"/>
      <w:r>
        <w:rPr>
          <w:lang w:val="he-IL"/>
        </w:rPr>
        <w:pict>
          <v:rect id="_x0000_s2080" style="position:absolute;left:0;text-align:left;margin-left:464.5pt;margin-top:8.05pt;width:75.05pt;height:14.1pt;z-index:251656192" o:allowincell="f" filled="f" stroked="f" strokecolor="lime" strokeweight=".25pt">
            <v:textbox style="mso-next-textbox:#_x0000_s2080" inset="0,0,0,0">
              <w:txbxContent>
                <w:p w:rsidR="008868BE" w:rsidRDefault="008868BE">
                  <w:pPr>
                    <w:spacing w:line="160" w:lineRule="exact"/>
                    <w:jc w:val="left"/>
                    <w:rPr>
                      <w:rFonts w:cs="Miriam" w:hint="cs"/>
                      <w:noProof/>
                      <w:sz w:val="18"/>
                      <w:szCs w:val="18"/>
                      <w:rtl/>
                    </w:rPr>
                  </w:pPr>
                  <w:r>
                    <w:rPr>
                      <w:rFonts w:cs="Miriam" w:hint="cs"/>
                      <w:sz w:val="18"/>
                      <w:szCs w:val="18"/>
                      <w:rtl/>
                    </w:rPr>
                    <w:t>דרכי פרסום אסורות</w:t>
                  </w:r>
                </w:p>
              </w:txbxContent>
            </v:textbox>
            <w10:anchorlock/>
          </v:rect>
        </w:pict>
      </w:r>
      <w:r>
        <w:rPr>
          <w:rStyle w:val="big-number"/>
          <w:rFonts w:cs="Miriam"/>
          <w:rtl/>
        </w:rPr>
        <w:t>1</w:t>
      </w:r>
      <w:r w:rsidR="001927B1">
        <w:rPr>
          <w:rStyle w:val="big-number"/>
          <w:rFonts w:cs="Miriam" w:hint="cs"/>
          <w:rtl/>
        </w:rPr>
        <w:t>0</w:t>
      </w:r>
      <w:r>
        <w:rPr>
          <w:rStyle w:val="big-number"/>
          <w:rFonts w:cs="Miriam"/>
          <w:rtl/>
        </w:rPr>
        <w:t>.</w:t>
      </w:r>
      <w:r>
        <w:rPr>
          <w:rStyle w:val="big-number"/>
          <w:rFonts w:cs="Miriam"/>
          <w:rtl/>
        </w:rPr>
        <w:tab/>
      </w:r>
      <w:r>
        <w:rPr>
          <w:rStyle w:val="default"/>
          <w:rFonts w:hint="cs"/>
          <w:rtl/>
        </w:rPr>
        <w:t>(א)</w:t>
      </w:r>
      <w:r>
        <w:rPr>
          <w:rStyle w:val="default"/>
          <w:rFonts w:hint="cs"/>
          <w:rtl/>
        </w:rPr>
        <w:tab/>
      </w:r>
      <w:r w:rsidR="000F5C30">
        <w:rPr>
          <w:rFonts w:cs="FrankRuehl" w:hint="cs"/>
          <w:rtl/>
          <w:lang w:eastAsia="en-US"/>
        </w:rPr>
        <w:t xml:space="preserve">לא יקרין אדם שילוט אל מקום ציבורי </w:t>
      </w:r>
      <w:r w:rsidR="002D6F6B">
        <w:rPr>
          <w:rFonts w:cs="FrankRuehl" w:hint="cs"/>
          <w:rtl/>
          <w:lang w:eastAsia="en-US"/>
        </w:rPr>
        <w:t>ב</w:t>
      </w:r>
      <w:r w:rsidR="000F5C30">
        <w:rPr>
          <w:rFonts w:cs="FrankRuehl" w:hint="cs"/>
          <w:rtl/>
          <w:lang w:eastAsia="en-US"/>
        </w:rPr>
        <w:t xml:space="preserve">הארה בחשמל או באמצעים אלקטרונים </w:t>
      </w:r>
      <w:r w:rsidR="002D6F6B">
        <w:rPr>
          <w:rFonts w:cs="FrankRuehl" w:hint="cs"/>
          <w:rtl/>
          <w:lang w:eastAsia="en-US"/>
        </w:rPr>
        <w:t>ולא</w:t>
      </w:r>
      <w:r w:rsidR="000F5C30">
        <w:rPr>
          <w:rFonts w:cs="FrankRuehl" w:hint="cs"/>
          <w:rtl/>
          <w:lang w:eastAsia="en-US"/>
        </w:rPr>
        <w:t xml:space="preserve"> </w:t>
      </w:r>
      <w:r w:rsidR="002D6F6B">
        <w:rPr>
          <w:rFonts w:cs="FrankRuehl" w:hint="cs"/>
          <w:rtl/>
          <w:lang w:eastAsia="en-US"/>
        </w:rPr>
        <w:t>ישמיע תוכנו</w:t>
      </w:r>
      <w:r w:rsidR="000F5C30">
        <w:rPr>
          <w:rFonts w:cs="FrankRuehl" w:hint="cs"/>
          <w:rtl/>
          <w:lang w:eastAsia="en-US"/>
        </w:rPr>
        <w:t xml:space="preserve"> ברמקול, אלא אם כן ראש העיריה התיר זאת מטעמים מיוחדים</w:t>
      </w:r>
      <w:r w:rsidR="00021F1F">
        <w:rPr>
          <w:rFonts w:cs="FrankRuehl" w:hint="cs"/>
          <w:rtl/>
          <w:lang w:eastAsia="en-US"/>
        </w:rPr>
        <w:t>.</w:t>
      </w:r>
    </w:p>
    <w:p w:rsidR="000F5C30" w:rsidRDefault="000F5C30" w:rsidP="002D6F6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יפרסם אדם מודעה </w:t>
      </w:r>
      <w:r w:rsidR="002D6F6B">
        <w:rPr>
          <w:rFonts w:cs="FrankRuehl" w:hint="cs"/>
          <w:rtl/>
          <w:lang w:eastAsia="en-US"/>
        </w:rPr>
        <w:t>בדרך של</w:t>
      </w:r>
      <w:r>
        <w:rPr>
          <w:rFonts w:cs="FrankRuehl" w:hint="cs"/>
          <w:rtl/>
          <w:lang w:eastAsia="en-US"/>
        </w:rPr>
        <w:t xml:space="preserve"> נשיאת לוח או סרט וכיוצא באלה, בין </w:t>
      </w:r>
      <w:r w:rsidR="002D6F6B">
        <w:rPr>
          <w:rFonts w:cs="FrankRuehl" w:hint="cs"/>
          <w:rtl/>
          <w:lang w:eastAsia="en-US"/>
        </w:rPr>
        <w:t xml:space="preserve">אם </w:t>
      </w:r>
      <w:r>
        <w:rPr>
          <w:rFonts w:cs="FrankRuehl" w:hint="cs"/>
          <w:rtl/>
          <w:lang w:eastAsia="en-US"/>
        </w:rPr>
        <w:t xml:space="preserve">ההודעה נישאת בידי אדם ובין </w:t>
      </w:r>
      <w:r w:rsidR="002D6F6B">
        <w:rPr>
          <w:rFonts w:cs="FrankRuehl" w:hint="cs"/>
          <w:rtl/>
          <w:lang w:eastAsia="en-US"/>
        </w:rPr>
        <w:t xml:space="preserve">אם </w:t>
      </w:r>
      <w:r>
        <w:rPr>
          <w:rFonts w:cs="FrankRuehl" w:hint="cs"/>
          <w:rtl/>
          <w:lang w:eastAsia="en-US"/>
        </w:rPr>
        <w:t xml:space="preserve">על </w:t>
      </w:r>
      <w:r w:rsidR="002D6F6B">
        <w:rPr>
          <w:rFonts w:cs="FrankRuehl" w:hint="cs"/>
          <w:rtl/>
          <w:lang w:eastAsia="en-US"/>
        </w:rPr>
        <w:t xml:space="preserve">גבי </w:t>
      </w:r>
      <w:r>
        <w:rPr>
          <w:rFonts w:cs="FrankRuehl" w:hint="cs"/>
          <w:rtl/>
          <w:lang w:eastAsia="en-US"/>
        </w:rPr>
        <w:t>בהמה, אלא אם כן ראש העיריה התיר זאת מטעמים מיוחדים.</w:t>
      </w:r>
    </w:p>
    <w:p w:rsidR="000F5C30" w:rsidRDefault="000F5C30" w:rsidP="000F5C30">
      <w:pPr>
        <w:pStyle w:val="medium2-header"/>
        <w:keepLines w:val="0"/>
        <w:spacing w:before="120"/>
        <w:ind w:left="0" w:right="1134"/>
        <w:rPr>
          <w:rFonts w:cs="FrankRuehl" w:hint="cs"/>
          <w:noProof/>
          <w:rtl/>
        </w:rPr>
      </w:pPr>
      <w:bookmarkStart w:id="12" w:name="med3"/>
      <w:bookmarkEnd w:id="12"/>
      <w:r>
        <w:rPr>
          <w:rFonts w:cs="FrankRuehl" w:hint="cs"/>
          <w:noProof/>
          <w:rtl/>
        </w:rPr>
        <w:t>פרק רביעי: הוראות שונות</w:t>
      </w:r>
    </w:p>
    <w:p w:rsidR="00A54089" w:rsidRDefault="00A54089" w:rsidP="002372FE">
      <w:pPr>
        <w:pStyle w:val="P00"/>
        <w:spacing w:before="72"/>
        <w:ind w:left="0" w:right="1134"/>
        <w:rPr>
          <w:rStyle w:val="default"/>
          <w:rFonts w:hint="cs"/>
          <w:rtl/>
        </w:rPr>
      </w:pPr>
      <w:bookmarkStart w:id="13" w:name="Seif9"/>
      <w:bookmarkEnd w:id="13"/>
      <w:r>
        <w:rPr>
          <w:lang w:val="he-IL"/>
        </w:rPr>
        <w:pict>
          <v:rect id="_x0000_s2063" style="position:absolute;left:0;text-align:left;margin-left:464.5pt;margin-top:8.05pt;width:75.05pt;height:28.4pt;z-index:251648000" o:allowincell="f" filled="f" stroked="f" strokecolor="lime" strokeweight=".25pt">
            <v:textbox style="mso-next-textbox:#_x0000_s2063" inset="0,0,0,0">
              <w:txbxContent>
                <w:p w:rsidR="008868BE" w:rsidRDefault="008868BE">
                  <w:pPr>
                    <w:spacing w:line="160" w:lineRule="exact"/>
                    <w:jc w:val="left"/>
                    <w:rPr>
                      <w:rFonts w:cs="Miriam"/>
                      <w:noProof/>
                      <w:sz w:val="18"/>
                      <w:szCs w:val="18"/>
                      <w:rtl/>
                    </w:rPr>
                  </w:pPr>
                  <w:r>
                    <w:rPr>
                      <w:rFonts w:cs="Miriam" w:hint="cs"/>
                      <w:sz w:val="18"/>
                      <w:szCs w:val="18"/>
                      <w:rtl/>
                    </w:rPr>
                    <w:t>תקינות השילוט וחובת הסרתו</w:t>
                  </w:r>
                </w:p>
                <w:p w:rsidR="000C3B3B" w:rsidRDefault="000C3B3B" w:rsidP="000C3B3B">
                  <w:pPr>
                    <w:spacing w:line="160" w:lineRule="exact"/>
                    <w:jc w:val="left"/>
                    <w:rPr>
                      <w:rFonts w:cs="Miriam" w:hint="cs"/>
                      <w:noProof/>
                      <w:sz w:val="18"/>
                      <w:szCs w:val="18"/>
                      <w:rtl/>
                    </w:rPr>
                  </w:pPr>
                  <w:r>
                    <w:rPr>
                      <w:rFonts w:cs="Miriam" w:hint="cs"/>
                      <w:noProof/>
                      <w:sz w:val="18"/>
                      <w:szCs w:val="18"/>
                      <w:rtl/>
                    </w:rPr>
                    <w:t>תיקון תשפ"ב-2022</w:t>
                  </w:r>
                </w:p>
              </w:txbxContent>
            </v:textbox>
            <w10:anchorlock/>
          </v:rect>
        </w:pict>
      </w:r>
      <w:r>
        <w:rPr>
          <w:rStyle w:val="big-number"/>
          <w:rFonts w:cs="Miriam"/>
          <w:rtl/>
        </w:rPr>
        <w:t>1</w:t>
      </w:r>
      <w:r w:rsidR="002372FE">
        <w:rPr>
          <w:rStyle w:val="big-number"/>
          <w:rFonts w:cs="Miriam" w:hint="cs"/>
          <w:rtl/>
        </w:rPr>
        <w:t>1</w:t>
      </w:r>
      <w:r>
        <w:rPr>
          <w:rStyle w:val="big-number"/>
          <w:rFonts w:cs="Miriam"/>
          <w:rtl/>
        </w:rPr>
        <w:t>.</w:t>
      </w:r>
      <w:r>
        <w:rPr>
          <w:rStyle w:val="big-number"/>
          <w:rFonts w:cs="Miriam"/>
          <w:rtl/>
        </w:rPr>
        <w:tab/>
      </w:r>
      <w:r w:rsidR="000F5C30">
        <w:rPr>
          <w:rStyle w:val="default"/>
          <w:rFonts w:hint="cs"/>
          <w:rtl/>
        </w:rPr>
        <w:t>(א)</w:t>
      </w:r>
      <w:r w:rsidR="000F5C30">
        <w:rPr>
          <w:rStyle w:val="default"/>
          <w:rFonts w:hint="cs"/>
          <w:rtl/>
        </w:rPr>
        <w:tab/>
      </w:r>
      <w:r w:rsidR="000C3B3B">
        <w:rPr>
          <w:rStyle w:val="default"/>
          <w:rFonts w:hint="cs"/>
          <w:rtl/>
        </w:rPr>
        <w:t>אדם המחזיק ברישיון שילוט יחזיק את השילוט בצורה נקייה, שלמה, תקינה ובטוחה ובהתאם להוראות חוק עזר זה וכל דין, ולפי דרישת ראש העירייה יתקן, יסיר או יחליף שילוט שניזוק, הושחת או התבלה</w:t>
      </w:r>
      <w:r w:rsidR="000F5C30">
        <w:rPr>
          <w:rStyle w:val="default"/>
          <w:rFonts w:hint="cs"/>
          <w:rtl/>
        </w:rPr>
        <w:t>.</w:t>
      </w:r>
    </w:p>
    <w:p w:rsidR="000F5C30" w:rsidRDefault="000F5C30" w:rsidP="002372FE">
      <w:pPr>
        <w:pStyle w:val="P00"/>
        <w:spacing w:before="72"/>
        <w:ind w:left="0" w:right="1134"/>
        <w:rPr>
          <w:rStyle w:val="default"/>
          <w:rtl/>
        </w:rPr>
      </w:pPr>
      <w:r>
        <w:rPr>
          <w:rStyle w:val="default"/>
          <w:rFonts w:hint="cs"/>
          <w:rtl/>
        </w:rPr>
        <w:tab/>
        <w:t>(ב)</w:t>
      </w:r>
      <w:r>
        <w:rPr>
          <w:rStyle w:val="default"/>
          <w:rFonts w:hint="cs"/>
          <w:rtl/>
        </w:rPr>
        <w:tab/>
        <w:t>בעל ר</w:t>
      </w:r>
      <w:r w:rsidR="00C809ED">
        <w:rPr>
          <w:rStyle w:val="default"/>
          <w:rFonts w:hint="cs"/>
          <w:rtl/>
        </w:rPr>
        <w:t>י</w:t>
      </w:r>
      <w:r>
        <w:rPr>
          <w:rStyle w:val="default"/>
          <w:rFonts w:hint="cs"/>
          <w:rtl/>
        </w:rPr>
        <w:t xml:space="preserve">שיון </w:t>
      </w:r>
      <w:r w:rsidR="00C809ED">
        <w:rPr>
          <w:rStyle w:val="default"/>
          <w:rFonts w:hint="cs"/>
          <w:rtl/>
        </w:rPr>
        <w:t xml:space="preserve">לשילוט </w:t>
      </w:r>
      <w:r>
        <w:rPr>
          <w:rStyle w:val="default"/>
          <w:rFonts w:hint="cs"/>
          <w:rtl/>
        </w:rPr>
        <w:t xml:space="preserve">אחראי להסרת השילוט </w:t>
      </w:r>
      <w:r w:rsidR="00C809ED">
        <w:rPr>
          <w:rStyle w:val="default"/>
          <w:rFonts w:hint="cs"/>
          <w:rtl/>
        </w:rPr>
        <w:t>וכל המחובר אליו, על מיתקניו ועמודיו, מייד עם פקיעת תוקף הרישיון או עם ביטולו או עם סיום האירוע שהשילוט מפרסם או עם סיום העיסוק או הספקת השירות שהשילוט מפרסם</w:t>
      </w:r>
      <w:r>
        <w:rPr>
          <w:rStyle w:val="default"/>
          <w:rFonts w:hint="cs"/>
          <w:rtl/>
        </w:rPr>
        <w:t>.</w:t>
      </w:r>
    </w:p>
    <w:p w:rsidR="00C809ED" w:rsidRDefault="00C809ED" w:rsidP="002372FE">
      <w:pPr>
        <w:pStyle w:val="P00"/>
        <w:spacing w:before="72"/>
        <w:ind w:left="0" w:right="1134"/>
        <w:rPr>
          <w:rStyle w:val="default"/>
          <w:rtl/>
        </w:rPr>
      </w:pPr>
      <w:r>
        <w:rPr>
          <w:rStyle w:val="default"/>
          <w:rtl/>
        </w:rPr>
        <w:tab/>
      </w:r>
      <w:r>
        <w:rPr>
          <w:rStyle w:val="default"/>
          <w:rFonts w:hint="cs"/>
          <w:rtl/>
        </w:rPr>
        <w:t>(ג)</w:t>
      </w:r>
      <w:r>
        <w:rPr>
          <w:rStyle w:val="default"/>
          <w:rtl/>
        </w:rPr>
        <w:tab/>
      </w:r>
      <w:r>
        <w:rPr>
          <w:rStyle w:val="default"/>
          <w:rFonts w:hint="cs"/>
          <w:rtl/>
        </w:rPr>
        <w:t>הוצג שילוט בנכס ועזב המפרסם את הנכס ולא הסירו, תחול החובה להסרת השילוט וכל המחובר אליו, על מיתקניו ועמודיו, החל ממועד עזיבת המפרסם את הנכס כאמור, גם על המחזיק או בעל הנכס, ותחול האחריות על תקינות השילוט כאמור בסעיף קטן (א) על המחזיק או בעל הנכס שבו מותקן השילוט; אם לא הסירו, יהיה חייב בתשלום אגרת שילוט יחד ולחוד עם מי שמפרסם את השילוט.</w:t>
      </w:r>
    </w:p>
    <w:p w:rsidR="00C809ED" w:rsidRDefault="00C809ED" w:rsidP="002372FE">
      <w:pPr>
        <w:pStyle w:val="P00"/>
        <w:spacing w:before="72"/>
        <w:ind w:left="0" w:right="1134"/>
        <w:rPr>
          <w:rFonts w:cs="FrankRuehl"/>
          <w:rtl/>
          <w:lang w:eastAsia="en-US"/>
        </w:rPr>
      </w:pPr>
      <w:r>
        <w:rPr>
          <w:rStyle w:val="default"/>
          <w:rtl/>
        </w:rPr>
        <w:tab/>
      </w:r>
      <w:r>
        <w:rPr>
          <w:rStyle w:val="default"/>
          <w:rFonts w:hint="cs"/>
          <w:rtl/>
        </w:rPr>
        <w:t>(ד)</w:t>
      </w:r>
      <w:r>
        <w:rPr>
          <w:rStyle w:val="default"/>
          <w:rtl/>
        </w:rPr>
        <w:tab/>
      </w:r>
      <w:r>
        <w:rPr>
          <w:rStyle w:val="default"/>
          <w:rFonts w:hint="cs"/>
          <w:rtl/>
        </w:rPr>
        <w:t xml:space="preserve">בסעיף זה, "בעל רישיון לשילוט" </w:t>
      </w:r>
      <w:r>
        <w:rPr>
          <w:rStyle w:val="default"/>
          <w:rtl/>
        </w:rPr>
        <w:t>–</w:t>
      </w:r>
      <w:r>
        <w:rPr>
          <w:rStyle w:val="default"/>
          <w:rFonts w:hint="cs"/>
          <w:rtl/>
        </w:rPr>
        <w:t xml:space="preserve"> בין שקיבל רישיון שילוט, בין שקיבל פטור מהוצאת רישיון שילוט ובין שפרסם שילוט בלא רישיון.</w:t>
      </w:r>
    </w:p>
    <w:p w:rsidR="00A54089" w:rsidRDefault="00A54089" w:rsidP="002372FE">
      <w:pPr>
        <w:pStyle w:val="P00"/>
        <w:spacing w:before="72"/>
        <w:ind w:left="0" w:right="1134"/>
        <w:rPr>
          <w:rFonts w:cs="FrankRuehl" w:hint="cs"/>
          <w:rtl/>
          <w:lang w:eastAsia="en-US"/>
        </w:rPr>
      </w:pPr>
      <w:bookmarkStart w:id="14" w:name="Seif10"/>
      <w:bookmarkEnd w:id="14"/>
      <w:r>
        <w:rPr>
          <w:lang w:val="he-IL"/>
        </w:rPr>
        <w:pict>
          <v:rect id="_x0000_s2064" style="position:absolute;left:0;text-align:left;margin-left:464.35pt;margin-top:7.1pt;width:75.05pt;height:17.45pt;z-index:251649024" o:allowincell="f" filled="f" stroked="f" strokecolor="lime" strokeweight=".25pt">
            <v:textbox style="mso-next-textbox:#_x0000_s2064" inset="0,0,0,0">
              <w:txbxContent>
                <w:p w:rsidR="008868BE" w:rsidRDefault="008868BE" w:rsidP="00E12FA2">
                  <w:pPr>
                    <w:spacing w:line="160" w:lineRule="exact"/>
                    <w:jc w:val="left"/>
                    <w:rPr>
                      <w:rFonts w:cs="Miriam" w:hint="cs"/>
                      <w:noProof/>
                      <w:sz w:val="18"/>
                      <w:szCs w:val="18"/>
                      <w:rtl/>
                    </w:rPr>
                  </w:pPr>
                  <w:r>
                    <w:rPr>
                      <w:rFonts w:cs="Miriam" w:hint="cs"/>
                      <w:sz w:val="18"/>
                      <w:szCs w:val="18"/>
                      <w:rtl/>
                    </w:rPr>
                    <w:t>רשות כניסה והצגת רשיון</w:t>
                  </w:r>
                </w:p>
              </w:txbxContent>
            </v:textbox>
            <w10:anchorlock/>
          </v:rect>
        </w:pict>
      </w:r>
      <w:r>
        <w:rPr>
          <w:rStyle w:val="big-number"/>
          <w:rFonts w:cs="Miriam"/>
          <w:rtl/>
        </w:rPr>
        <w:t>1</w:t>
      </w:r>
      <w:r w:rsidR="002372FE">
        <w:rPr>
          <w:rStyle w:val="big-number"/>
          <w:rFonts w:cs="Miriam" w:hint="cs"/>
          <w:rtl/>
        </w:rPr>
        <w:t>2</w:t>
      </w:r>
      <w:r>
        <w:rPr>
          <w:rStyle w:val="big-number"/>
          <w:rFonts w:cs="Miriam"/>
          <w:rtl/>
        </w:rPr>
        <w:t>.</w:t>
      </w:r>
      <w:r>
        <w:rPr>
          <w:rStyle w:val="big-number"/>
          <w:rFonts w:cs="Miriam"/>
          <w:rtl/>
        </w:rPr>
        <w:tab/>
      </w:r>
      <w:r w:rsidR="00E12FA2">
        <w:rPr>
          <w:rFonts w:cs="FrankRuehl" w:hint="cs"/>
          <w:rtl/>
          <w:lang w:eastAsia="en-US"/>
        </w:rPr>
        <w:t>(א)</w:t>
      </w:r>
      <w:r w:rsidR="00E12FA2">
        <w:rPr>
          <w:rFonts w:cs="FrankRuehl" w:hint="cs"/>
          <w:rtl/>
          <w:lang w:eastAsia="en-US"/>
        </w:rPr>
        <w:tab/>
        <w:t>ראש העיריה רשאי, בכל עת סבירה, להיכנס לכל מקום על מנת לברר אם קויימו הוראות חוק עזר זה ו</w:t>
      </w:r>
      <w:r w:rsidR="002372FE">
        <w:rPr>
          <w:rFonts w:cs="FrankRuehl" w:hint="cs"/>
          <w:rtl/>
          <w:lang w:eastAsia="en-US"/>
        </w:rPr>
        <w:t xml:space="preserve">כן </w:t>
      </w:r>
      <w:r w:rsidR="00E12FA2">
        <w:rPr>
          <w:rFonts w:cs="FrankRuehl" w:hint="cs"/>
          <w:rtl/>
          <w:lang w:eastAsia="en-US"/>
        </w:rPr>
        <w:t>לעשות כל מעשה הדרוש לביצוע</w:t>
      </w:r>
      <w:r w:rsidR="002372FE">
        <w:rPr>
          <w:rFonts w:cs="FrankRuehl" w:hint="cs"/>
          <w:rtl/>
          <w:lang w:eastAsia="en-US"/>
        </w:rPr>
        <w:t>ו</w:t>
      </w:r>
      <w:r w:rsidR="00E12FA2">
        <w:rPr>
          <w:rFonts w:cs="FrankRuehl" w:hint="cs"/>
          <w:rtl/>
          <w:lang w:eastAsia="en-US"/>
        </w:rPr>
        <w:t>.</w:t>
      </w:r>
    </w:p>
    <w:p w:rsidR="00E12FA2" w:rsidRDefault="00E12FA2" w:rsidP="002372F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יפריע אדם לראש העיריה ולא ימנע</w:t>
      </w:r>
      <w:r w:rsidR="002372FE">
        <w:rPr>
          <w:rFonts w:cs="FrankRuehl" w:hint="cs"/>
          <w:rtl/>
          <w:lang w:eastAsia="en-US"/>
        </w:rPr>
        <w:t xml:space="preserve"> ממנו</w:t>
      </w:r>
      <w:r>
        <w:rPr>
          <w:rFonts w:cs="FrankRuehl" w:hint="cs"/>
          <w:rtl/>
          <w:lang w:eastAsia="en-US"/>
        </w:rPr>
        <w:t xml:space="preserve"> </w:t>
      </w:r>
      <w:r w:rsidR="002372FE">
        <w:rPr>
          <w:rFonts w:cs="FrankRuehl" w:hint="cs"/>
          <w:rtl/>
          <w:lang w:eastAsia="en-US"/>
        </w:rPr>
        <w:t xml:space="preserve">לבצע </w:t>
      </w:r>
      <w:r>
        <w:rPr>
          <w:rFonts w:cs="FrankRuehl" w:hint="cs"/>
          <w:rtl/>
          <w:lang w:eastAsia="en-US"/>
        </w:rPr>
        <w:t>סמכויות</w:t>
      </w:r>
      <w:r w:rsidR="002372FE">
        <w:rPr>
          <w:rFonts w:cs="FrankRuehl" w:hint="cs"/>
          <w:rtl/>
          <w:lang w:eastAsia="en-US"/>
        </w:rPr>
        <w:t>יו</w:t>
      </w:r>
      <w:r>
        <w:rPr>
          <w:rFonts w:cs="FrankRuehl" w:hint="cs"/>
          <w:rtl/>
          <w:lang w:eastAsia="en-US"/>
        </w:rPr>
        <w:t xml:space="preserve"> לפי סעיף קטן (א).</w:t>
      </w:r>
    </w:p>
    <w:p w:rsidR="00E12FA2" w:rsidRDefault="00E12FA2" w:rsidP="002372FE">
      <w:pPr>
        <w:pStyle w:val="P00"/>
        <w:spacing w:before="72"/>
        <w:ind w:left="0" w:right="1134"/>
        <w:rPr>
          <w:rStyle w:val="default"/>
          <w:rFonts w:hint="cs"/>
          <w:rtl/>
        </w:rPr>
      </w:pPr>
      <w:r>
        <w:rPr>
          <w:rFonts w:cs="FrankRuehl" w:hint="cs"/>
          <w:rtl/>
          <w:lang w:eastAsia="en-US"/>
        </w:rPr>
        <w:tab/>
        <w:t>(ג)</w:t>
      </w:r>
      <w:r>
        <w:rPr>
          <w:rFonts w:cs="FrankRuehl" w:hint="cs"/>
          <w:rtl/>
          <w:lang w:eastAsia="en-US"/>
        </w:rPr>
        <w:tab/>
        <w:t xml:space="preserve">בעל רשיון חייב להציג את רשיונו </w:t>
      </w:r>
      <w:r w:rsidR="002372FE">
        <w:rPr>
          <w:rFonts w:cs="FrankRuehl" w:hint="cs"/>
          <w:rtl/>
          <w:lang w:eastAsia="en-US"/>
        </w:rPr>
        <w:t xml:space="preserve">בפני </w:t>
      </w:r>
      <w:r>
        <w:rPr>
          <w:rFonts w:cs="FrankRuehl" w:hint="cs"/>
          <w:rtl/>
          <w:lang w:eastAsia="en-US"/>
        </w:rPr>
        <w:t>ראש העיריה לפי דרישתו.</w:t>
      </w:r>
    </w:p>
    <w:p w:rsidR="002A5087" w:rsidRDefault="00A54089" w:rsidP="0043713F">
      <w:pPr>
        <w:pStyle w:val="P00"/>
        <w:spacing w:before="72"/>
        <w:ind w:left="0" w:right="1134"/>
        <w:rPr>
          <w:rFonts w:cs="FrankRuehl" w:hint="cs"/>
          <w:rtl/>
          <w:lang w:eastAsia="en-US"/>
        </w:rPr>
      </w:pPr>
      <w:bookmarkStart w:id="15" w:name="Seif11"/>
      <w:bookmarkEnd w:id="15"/>
      <w:r>
        <w:rPr>
          <w:lang w:val="he-IL"/>
        </w:rPr>
        <w:pict>
          <v:rect id="_x0000_s2065" style="position:absolute;left:0;text-align:left;margin-left:464.5pt;margin-top:8.05pt;width:75.05pt;height:19pt;z-index:251650048" o:allowincell="f" filled="f" stroked="f" strokecolor="lime" strokeweight=".25pt">
            <v:textbox style="mso-next-textbox:#_x0000_s2065" inset="0,0,0,0">
              <w:txbxContent>
                <w:p w:rsidR="008868BE" w:rsidRDefault="008868BE" w:rsidP="0043713F">
                  <w:pPr>
                    <w:spacing w:line="160" w:lineRule="exact"/>
                    <w:jc w:val="left"/>
                    <w:rPr>
                      <w:rFonts w:cs="Miriam"/>
                      <w:sz w:val="18"/>
                      <w:szCs w:val="18"/>
                      <w:rtl/>
                    </w:rPr>
                  </w:pPr>
                  <w:r>
                    <w:rPr>
                      <w:rFonts w:cs="Miriam" w:hint="cs"/>
                      <w:sz w:val="18"/>
                      <w:szCs w:val="18"/>
                      <w:rtl/>
                    </w:rPr>
                    <w:t>הודעות</w:t>
                  </w:r>
                </w:p>
                <w:p w:rsidR="00C809ED" w:rsidRDefault="00C809ED" w:rsidP="00C809ED">
                  <w:pPr>
                    <w:spacing w:line="160" w:lineRule="exact"/>
                    <w:jc w:val="left"/>
                    <w:rPr>
                      <w:rFonts w:cs="Miriam" w:hint="cs"/>
                      <w:noProof/>
                      <w:sz w:val="18"/>
                      <w:szCs w:val="18"/>
                      <w:rtl/>
                    </w:rPr>
                  </w:pPr>
                  <w:r>
                    <w:rPr>
                      <w:rFonts w:cs="Miriam" w:hint="cs"/>
                      <w:noProof/>
                      <w:sz w:val="18"/>
                      <w:szCs w:val="18"/>
                      <w:rtl/>
                    </w:rPr>
                    <w:t>תיקון תשפ"ב-2022</w:t>
                  </w:r>
                </w:p>
              </w:txbxContent>
            </v:textbox>
            <w10:anchorlock/>
          </v:rect>
        </w:pict>
      </w:r>
      <w:r>
        <w:rPr>
          <w:rStyle w:val="big-number"/>
          <w:rFonts w:cs="Miriam"/>
          <w:rtl/>
        </w:rPr>
        <w:t>1</w:t>
      </w:r>
      <w:r w:rsidR="002372FE">
        <w:rPr>
          <w:rStyle w:val="big-number"/>
          <w:rFonts w:cs="Miriam" w:hint="cs"/>
          <w:rtl/>
        </w:rPr>
        <w:t>3</w:t>
      </w:r>
      <w:r>
        <w:rPr>
          <w:rStyle w:val="big-number"/>
          <w:rFonts w:cs="Miriam"/>
          <w:rtl/>
        </w:rPr>
        <w:t>.</w:t>
      </w:r>
      <w:r>
        <w:rPr>
          <w:rStyle w:val="big-number"/>
          <w:rFonts w:cs="Miriam"/>
          <w:rtl/>
        </w:rPr>
        <w:tab/>
      </w:r>
      <w:r w:rsidR="00EB14FC">
        <w:rPr>
          <w:rFonts w:cs="FrankRuehl" w:hint="cs"/>
          <w:rtl/>
          <w:lang w:eastAsia="en-US"/>
        </w:rPr>
        <w:t>(א)</w:t>
      </w:r>
      <w:r w:rsidR="00EB14FC">
        <w:rPr>
          <w:rFonts w:cs="FrankRuehl" w:hint="cs"/>
          <w:rtl/>
          <w:lang w:eastAsia="en-US"/>
        </w:rPr>
        <w:tab/>
        <w:t>ראש העירי</w:t>
      </w:r>
      <w:r w:rsidR="00C809ED">
        <w:rPr>
          <w:rFonts w:cs="FrankRuehl" w:hint="cs"/>
          <w:rtl/>
          <w:lang w:eastAsia="en-US"/>
        </w:rPr>
        <w:t>י</w:t>
      </w:r>
      <w:r w:rsidR="00EB14FC">
        <w:rPr>
          <w:rFonts w:cs="FrankRuehl" w:hint="cs"/>
          <w:rtl/>
          <w:lang w:eastAsia="en-US"/>
        </w:rPr>
        <w:t>ה רשאי לדרוש מאדם שפרסם שילוט או הרשה ל</w:t>
      </w:r>
      <w:r w:rsidR="00C809ED">
        <w:rPr>
          <w:rFonts w:cs="FrankRuehl" w:hint="cs"/>
          <w:rtl/>
          <w:lang w:eastAsia="en-US"/>
        </w:rPr>
        <w:t xml:space="preserve">אחר מטעמו </w:t>
      </w:r>
      <w:r w:rsidR="00EB14FC">
        <w:rPr>
          <w:rFonts w:cs="FrankRuehl" w:hint="cs"/>
          <w:rtl/>
          <w:lang w:eastAsia="en-US"/>
        </w:rPr>
        <w:t xml:space="preserve">לפרסמו, להסיר שילוט </w:t>
      </w:r>
      <w:r w:rsidR="00C809ED">
        <w:rPr>
          <w:rFonts w:cs="FrankRuehl" w:hint="cs"/>
          <w:rtl/>
          <w:lang w:eastAsia="en-US"/>
        </w:rPr>
        <w:t>שפורסם ב</w:t>
      </w:r>
      <w:r w:rsidR="0043713F">
        <w:rPr>
          <w:rFonts w:cs="FrankRuehl" w:hint="cs"/>
          <w:rtl/>
          <w:lang w:eastAsia="en-US"/>
        </w:rPr>
        <w:t xml:space="preserve">לא </w:t>
      </w:r>
      <w:r w:rsidR="00EB14FC">
        <w:rPr>
          <w:rFonts w:cs="FrankRuehl" w:hint="cs"/>
          <w:rtl/>
          <w:lang w:eastAsia="en-US"/>
        </w:rPr>
        <w:t>ר</w:t>
      </w:r>
      <w:r w:rsidR="00C809ED">
        <w:rPr>
          <w:rFonts w:cs="FrankRuehl" w:hint="cs"/>
          <w:rtl/>
          <w:lang w:eastAsia="en-US"/>
        </w:rPr>
        <w:t>י</w:t>
      </w:r>
      <w:r w:rsidR="00EB14FC">
        <w:rPr>
          <w:rFonts w:cs="FrankRuehl" w:hint="cs"/>
          <w:rtl/>
          <w:lang w:eastAsia="en-US"/>
        </w:rPr>
        <w:t>שיון או שהוצג תוך הפרת תנאי הר</w:t>
      </w:r>
      <w:r w:rsidR="00C809ED">
        <w:rPr>
          <w:rFonts w:cs="FrankRuehl" w:hint="cs"/>
          <w:rtl/>
          <w:lang w:eastAsia="en-US"/>
        </w:rPr>
        <w:t>י</w:t>
      </w:r>
      <w:r w:rsidR="00EB14FC">
        <w:rPr>
          <w:rFonts w:cs="FrankRuehl" w:hint="cs"/>
          <w:rtl/>
          <w:lang w:eastAsia="en-US"/>
        </w:rPr>
        <w:t xml:space="preserve">שיון או </w:t>
      </w:r>
      <w:r w:rsidR="00C809ED">
        <w:rPr>
          <w:rFonts w:cs="FrankRuehl" w:hint="cs"/>
          <w:rtl/>
          <w:lang w:eastAsia="en-US"/>
        </w:rPr>
        <w:t>בניגוד ל</w:t>
      </w:r>
      <w:r w:rsidR="00EB14FC">
        <w:rPr>
          <w:rFonts w:cs="FrankRuehl" w:hint="cs"/>
          <w:rtl/>
          <w:lang w:eastAsia="en-US"/>
        </w:rPr>
        <w:t>ה</w:t>
      </w:r>
      <w:r w:rsidR="0043713F">
        <w:rPr>
          <w:rFonts w:cs="FrankRuehl" w:hint="cs"/>
          <w:rtl/>
          <w:lang w:eastAsia="en-US"/>
        </w:rPr>
        <w:t>וראה מהוראות חוק עזר זה</w:t>
      </w:r>
      <w:r w:rsidR="00C809ED">
        <w:rPr>
          <w:rFonts w:cs="FrankRuehl" w:hint="cs"/>
          <w:rtl/>
          <w:lang w:eastAsia="en-US"/>
        </w:rPr>
        <w:t xml:space="preserve"> או מסיבה סבירה אחרת,</w:t>
      </w:r>
      <w:r w:rsidR="00EB14FC">
        <w:rPr>
          <w:rFonts w:cs="FrankRuehl" w:hint="cs"/>
          <w:rtl/>
          <w:lang w:eastAsia="en-US"/>
        </w:rPr>
        <w:t xml:space="preserve"> ו</w:t>
      </w:r>
      <w:r w:rsidR="00C809ED">
        <w:rPr>
          <w:rFonts w:cs="FrankRuehl" w:hint="cs"/>
          <w:rtl/>
          <w:lang w:eastAsia="en-US"/>
        </w:rPr>
        <w:t xml:space="preserve">כן </w:t>
      </w:r>
      <w:r w:rsidR="0043713F">
        <w:rPr>
          <w:rFonts w:cs="FrankRuehl" w:hint="cs"/>
          <w:rtl/>
          <w:lang w:eastAsia="en-US"/>
        </w:rPr>
        <w:t>רשאי הוא</w:t>
      </w:r>
      <w:r w:rsidR="00EB14FC">
        <w:rPr>
          <w:rFonts w:cs="FrankRuehl" w:hint="cs"/>
          <w:rtl/>
          <w:lang w:eastAsia="en-US"/>
        </w:rPr>
        <w:t xml:space="preserve"> </w:t>
      </w:r>
      <w:r w:rsidR="00C809ED">
        <w:rPr>
          <w:rFonts w:cs="FrankRuehl" w:hint="cs"/>
          <w:rtl/>
          <w:lang w:eastAsia="en-US"/>
        </w:rPr>
        <w:t xml:space="preserve">לדרוש ממנו </w:t>
      </w:r>
      <w:r w:rsidR="00EB14FC">
        <w:rPr>
          <w:rFonts w:cs="FrankRuehl" w:hint="cs"/>
          <w:rtl/>
          <w:lang w:eastAsia="en-US"/>
        </w:rPr>
        <w:t xml:space="preserve">לבצע עבודות </w:t>
      </w:r>
      <w:r w:rsidR="00C809ED">
        <w:rPr>
          <w:rFonts w:cs="FrankRuehl" w:hint="cs"/>
          <w:rtl/>
          <w:lang w:eastAsia="en-US"/>
        </w:rPr>
        <w:t xml:space="preserve">הנחוצות </w:t>
      </w:r>
      <w:r w:rsidR="0043713F">
        <w:rPr>
          <w:rFonts w:cs="FrankRuehl" w:hint="cs"/>
          <w:rtl/>
          <w:lang w:eastAsia="en-US"/>
        </w:rPr>
        <w:t>ל</w:t>
      </w:r>
      <w:r w:rsidR="00C809ED">
        <w:rPr>
          <w:rFonts w:cs="FrankRuehl" w:hint="cs"/>
          <w:rtl/>
          <w:lang w:eastAsia="en-US"/>
        </w:rPr>
        <w:t xml:space="preserve">צורך </w:t>
      </w:r>
      <w:r w:rsidR="00EB14FC">
        <w:rPr>
          <w:rFonts w:cs="FrankRuehl" w:hint="cs"/>
          <w:rtl/>
          <w:lang w:eastAsia="en-US"/>
        </w:rPr>
        <w:t xml:space="preserve">אחזקתו התקינה </w:t>
      </w:r>
      <w:r w:rsidR="00C809ED">
        <w:rPr>
          <w:rFonts w:cs="FrankRuehl" w:hint="cs"/>
          <w:rtl/>
          <w:lang w:eastAsia="en-US"/>
        </w:rPr>
        <w:t xml:space="preserve">של השילוט </w:t>
      </w:r>
      <w:r w:rsidR="00EB14FC">
        <w:rPr>
          <w:rFonts w:cs="FrankRuehl" w:hint="cs"/>
          <w:rtl/>
          <w:lang w:eastAsia="en-US"/>
        </w:rPr>
        <w:t xml:space="preserve">או </w:t>
      </w:r>
      <w:r w:rsidR="00C809ED">
        <w:rPr>
          <w:rFonts w:cs="FrankRuehl" w:hint="cs"/>
          <w:rtl/>
          <w:lang w:eastAsia="en-US"/>
        </w:rPr>
        <w:t xml:space="preserve">לצורך </w:t>
      </w:r>
      <w:r w:rsidR="00EB14FC">
        <w:rPr>
          <w:rFonts w:cs="FrankRuehl" w:hint="cs"/>
          <w:rtl/>
          <w:lang w:eastAsia="en-US"/>
        </w:rPr>
        <w:t>התאמתו ל</w:t>
      </w:r>
      <w:r w:rsidR="00C809ED">
        <w:rPr>
          <w:rFonts w:cs="FrankRuehl" w:hint="cs"/>
          <w:rtl/>
          <w:lang w:eastAsia="en-US"/>
        </w:rPr>
        <w:t>תנאי ה</w:t>
      </w:r>
      <w:r w:rsidR="00EB14FC">
        <w:rPr>
          <w:rFonts w:cs="FrankRuehl" w:hint="cs"/>
          <w:rtl/>
          <w:lang w:eastAsia="en-US"/>
        </w:rPr>
        <w:t>ר</w:t>
      </w:r>
      <w:r w:rsidR="00C809ED">
        <w:rPr>
          <w:rFonts w:cs="FrankRuehl" w:hint="cs"/>
          <w:rtl/>
          <w:lang w:eastAsia="en-US"/>
        </w:rPr>
        <w:t>י</w:t>
      </w:r>
      <w:r w:rsidR="00EB14FC">
        <w:rPr>
          <w:rFonts w:cs="FrankRuehl" w:hint="cs"/>
          <w:rtl/>
          <w:lang w:eastAsia="en-US"/>
        </w:rPr>
        <w:t>שיון או להוראות</w:t>
      </w:r>
      <w:r w:rsidR="0043713F">
        <w:rPr>
          <w:rFonts w:cs="FrankRuehl" w:hint="cs"/>
          <w:rtl/>
          <w:lang w:eastAsia="en-US"/>
        </w:rPr>
        <w:t xml:space="preserve"> </w:t>
      </w:r>
      <w:r w:rsidR="00C809ED">
        <w:rPr>
          <w:rFonts w:cs="FrankRuehl" w:hint="cs"/>
          <w:rtl/>
          <w:lang w:eastAsia="en-US"/>
        </w:rPr>
        <w:t xml:space="preserve">חוק עזר זה או להוראות כל דין (להלן בסעיף זה </w:t>
      </w:r>
      <w:r w:rsidR="00C809ED">
        <w:rPr>
          <w:rFonts w:cs="FrankRuehl"/>
          <w:rtl/>
          <w:lang w:eastAsia="en-US"/>
        </w:rPr>
        <w:t>–</w:t>
      </w:r>
      <w:r w:rsidR="00C809ED">
        <w:rPr>
          <w:rFonts w:cs="FrankRuehl" w:hint="cs"/>
          <w:rtl/>
          <w:lang w:eastAsia="en-US"/>
        </w:rPr>
        <w:t xml:space="preserve"> דרישה)</w:t>
      </w:r>
      <w:r w:rsidR="00EB14FC">
        <w:rPr>
          <w:rFonts w:cs="FrankRuehl" w:hint="cs"/>
          <w:rtl/>
          <w:lang w:eastAsia="en-US"/>
        </w:rPr>
        <w:t>.</w:t>
      </w:r>
    </w:p>
    <w:p w:rsidR="00EB14FC" w:rsidRDefault="00EB14FC" w:rsidP="0043713F">
      <w:pPr>
        <w:pStyle w:val="P00"/>
        <w:spacing w:before="72"/>
        <w:ind w:left="0" w:right="1134"/>
        <w:rPr>
          <w:rFonts w:cs="FrankRuehl"/>
          <w:rtl/>
          <w:lang w:eastAsia="en-US"/>
        </w:rPr>
      </w:pPr>
      <w:r>
        <w:rPr>
          <w:rFonts w:cs="FrankRuehl" w:hint="cs"/>
          <w:rtl/>
          <w:lang w:eastAsia="en-US"/>
        </w:rPr>
        <w:tab/>
        <w:t>(ב)</w:t>
      </w:r>
      <w:r>
        <w:rPr>
          <w:rFonts w:cs="FrankRuehl" w:hint="cs"/>
          <w:rtl/>
          <w:lang w:eastAsia="en-US"/>
        </w:rPr>
        <w:tab/>
      </w:r>
      <w:r w:rsidR="00C809ED">
        <w:rPr>
          <w:rFonts w:cs="FrankRuehl" w:hint="cs"/>
          <w:rtl/>
          <w:lang w:eastAsia="en-US"/>
        </w:rPr>
        <w:t>קיבל אדם דרישה מראש העירייה כאמור בסעיף קטן (א), ימלא אחריה בתוך התקופה שקבע לכך ראש העירייה ויודיע על כך בכתב לראש העירייה</w:t>
      </w:r>
      <w:r>
        <w:rPr>
          <w:rFonts w:cs="FrankRuehl" w:hint="cs"/>
          <w:rtl/>
          <w:lang w:eastAsia="en-US"/>
        </w:rPr>
        <w:t>.</w:t>
      </w:r>
    </w:p>
    <w:p w:rsidR="00EB14FC" w:rsidRDefault="00EB14FC" w:rsidP="0043713F">
      <w:pPr>
        <w:pStyle w:val="P00"/>
        <w:spacing w:before="72"/>
        <w:ind w:left="0" w:right="1134"/>
        <w:rPr>
          <w:rFonts w:cs="FrankRuehl"/>
          <w:rtl/>
          <w:lang w:eastAsia="en-US"/>
        </w:rPr>
      </w:pPr>
      <w:r>
        <w:rPr>
          <w:rFonts w:cs="FrankRuehl" w:hint="cs"/>
          <w:rtl/>
          <w:lang w:eastAsia="en-US"/>
        </w:rPr>
        <w:tab/>
        <w:t>(ג)</w:t>
      </w:r>
      <w:r>
        <w:rPr>
          <w:rFonts w:cs="FrankRuehl" w:hint="cs"/>
          <w:rtl/>
          <w:lang w:eastAsia="en-US"/>
        </w:rPr>
        <w:tab/>
      </w:r>
      <w:r w:rsidR="00C53277">
        <w:rPr>
          <w:rFonts w:cs="FrankRuehl" w:hint="cs"/>
          <w:rtl/>
          <w:lang w:eastAsia="en-US"/>
        </w:rPr>
        <w:t xml:space="preserve">לא מילא אדם אחר </w:t>
      </w:r>
      <w:r w:rsidR="002B69BB">
        <w:rPr>
          <w:rFonts w:cs="FrankRuehl" w:hint="cs"/>
          <w:rtl/>
          <w:lang w:eastAsia="en-US"/>
        </w:rPr>
        <w:t>הדרישה</w:t>
      </w:r>
      <w:r w:rsidR="00C53277">
        <w:rPr>
          <w:rFonts w:cs="FrankRuehl" w:hint="cs"/>
          <w:rtl/>
          <w:lang w:eastAsia="en-US"/>
        </w:rPr>
        <w:t xml:space="preserve"> כאמור</w:t>
      </w:r>
      <w:r w:rsidR="002B69BB">
        <w:rPr>
          <w:rFonts w:cs="FrankRuehl" w:hint="cs"/>
          <w:rtl/>
          <w:lang w:eastAsia="en-US"/>
        </w:rPr>
        <w:t xml:space="preserve"> בסעיף קטן (א)</w:t>
      </w:r>
      <w:r w:rsidR="00C53277">
        <w:rPr>
          <w:rFonts w:cs="FrankRuehl" w:hint="cs"/>
          <w:rtl/>
          <w:lang w:eastAsia="en-US"/>
        </w:rPr>
        <w:t>, רשאי ראש העירי</w:t>
      </w:r>
      <w:r w:rsidR="002B69BB">
        <w:rPr>
          <w:rFonts w:cs="FrankRuehl" w:hint="cs"/>
          <w:rtl/>
          <w:lang w:eastAsia="en-US"/>
        </w:rPr>
        <w:t>י</w:t>
      </w:r>
      <w:r w:rsidR="00C53277">
        <w:rPr>
          <w:rFonts w:cs="FrankRuehl" w:hint="cs"/>
          <w:rtl/>
          <w:lang w:eastAsia="en-US"/>
        </w:rPr>
        <w:t xml:space="preserve">ה להורות על </w:t>
      </w:r>
      <w:r w:rsidR="002B69BB">
        <w:rPr>
          <w:rFonts w:cs="FrankRuehl" w:hint="cs"/>
          <w:rtl/>
          <w:lang w:eastAsia="en-US"/>
        </w:rPr>
        <w:t>ביצוע הנדרש באמצעות מי מטעמו, ולחייב את מקבל הדרישה בהוצאות העירייה בקשר לפעולות ולעבודות אלה, לרבות הוצאות אחסנתו של השילוט, לפי חשבון שתגיש העירייה לאותו אדם; ראה ראש העירייה שלא ניתן לאתר את שמו ומענו של אדם, רשאית העירייה לנקוט פעולות כאמור אף בלא מסירת דרישה לאותו אדם</w:t>
      </w:r>
      <w:r w:rsidR="00C53277">
        <w:rPr>
          <w:rFonts w:cs="FrankRuehl" w:hint="cs"/>
          <w:rtl/>
          <w:lang w:eastAsia="en-US"/>
        </w:rPr>
        <w:t>.</w:t>
      </w:r>
    </w:p>
    <w:p w:rsidR="002B69BB" w:rsidRDefault="002B69BB" w:rsidP="0043713F">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שילוט שהוסר על ידי העירייה בהתאם לסמכותה לפי סעיף קטן (ג), יהיה רכושה של העירייה ממועד הסרתו, אלא אם כן ביקש בעל השילוט לקבל לרשותו את השילוט והוכיח את הבעלות על השילוט בתוך 15 ימים מיום הסרתו, וכן בתנאי שישלם לעירייה את הוצאות ההסרה והאחסנה לפי חשבון שתגיש לו העירייה.</w:t>
      </w:r>
    </w:p>
    <w:p w:rsidR="00C53277" w:rsidRDefault="00C53277" w:rsidP="0043713F">
      <w:pPr>
        <w:pStyle w:val="P00"/>
        <w:spacing w:before="72"/>
        <w:ind w:left="0" w:right="1134"/>
        <w:rPr>
          <w:rFonts w:cs="FrankRuehl"/>
          <w:rtl/>
          <w:lang w:eastAsia="en-US"/>
        </w:rPr>
      </w:pPr>
      <w:r>
        <w:rPr>
          <w:rFonts w:cs="FrankRuehl" w:hint="cs"/>
          <w:rtl/>
          <w:lang w:eastAsia="en-US"/>
        </w:rPr>
        <w:tab/>
        <w:t>(</w:t>
      </w:r>
      <w:r w:rsidR="002B69BB">
        <w:rPr>
          <w:rFonts w:cs="FrankRuehl" w:hint="cs"/>
          <w:rtl/>
          <w:lang w:eastAsia="en-US"/>
        </w:rPr>
        <w:t>ה</w:t>
      </w:r>
      <w:r>
        <w:rPr>
          <w:rFonts w:cs="FrankRuehl" w:hint="cs"/>
          <w:rtl/>
          <w:lang w:eastAsia="en-US"/>
        </w:rPr>
        <w:t>)</w:t>
      </w:r>
      <w:r>
        <w:rPr>
          <w:rFonts w:cs="FrankRuehl" w:hint="cs"/>
          <w:rtl/>
          <w:lang w:eastAsia="en-US"/>
        </w:rPr>
        <w:tab/>
        <w:t xml:space="preserve">האמור בסעיף זה אינו בא לגרוע מאחריותו הפלילית של אדם על הפרת הוראה מהוראות חוק עזר זה ואין </w:t>
      </w:r>
      <w:r w:rsidR="0043713F">
        <w:rPr>
          <w:rFonts w:cs="FrankRuehl" w:hint="cs"/>
          <w:rtl/>
          <w:lang w:eastAsia="en-US"/>
        </w:rPr>
        <w:t>בו כדי</w:t>
      </w:r>
      <w:r>
        <w:rPr>
          <w:rFonts w:cs="FrankRuehl" w:hint="cs"/>
          <w:rtl/>
          <w:lang w:eastAsia="en-US"/>
        </w:rPr>
        <w:t xml:space="preserve"> לגרוע מסמכו</w:t>
      </w:r>
      <w:r w:rsidR="0043713F">
        <w:rPr>
          <w:rFonts w:cs="FrankRuehl" w:hint="cs"/>
          <w:rtl/>
          <w:lang w:eastAsia="en-US"/>
        </w:rPr>
        <w:t>יו</w:t>
      </w:r>
      <w:r>
        <w:rPr>
          <w:rFonts w:cs="FrankRuehl" w:hint="cs"/>
          <w:rtl/>
          <w:lang w:eastAsia="en-US"/>
        </w:rPr>
        <w:t>ת ראש העירי</w:t>
      </w:r>
      <w:r w:rsidR="00217483">
        <w:rPr>
          <w:rFonts w:cs="FrankRuehl" w:hint="cs"/>
          <w:rtl/>
          <w:lang w:eastAsia="en-US"/>
        </w:rPr>
        <w:t>י</w:t>
      </w:r>
      <w:r>
        <w:rPr>
          <w:rFonts w:cs="FrankRuehl" w:hint="cs"/>
          <w:rtl/>
          <w:lang w:eastAsia="en-US"/>
        </w:rPr>
        <w:t xml:space="preserve">ה לפי </w:t>
      </w:r>
      <w:r w:rsidR="00217483">
        <w:rPr>
          <w:rFonts w:cs="FrankRuehl" w:hint="cs"/>
          <w:rtl/>
          <w:lang w:eastAsia="en-US"/>
        </w:rPr>
        <w:t>חוק עזר זה</w:t>
      </w:r>
      <w:r>
        <w:rPr>
          <w:rFonts w:cs="FrankRuehl" w:hint="cs"/>
          <w:rtl/>
          <w:lang w:eastAsia="en-US"/>
        </w:rPr>
        <w:t>.</w:t>
      </w:r>
    </w:p>
    <w:p w:rsidR="00A54089" w:rsidRDefault="00A54089" w:rsidP="0043713F">
      <w:pPr>
        <w:pStyle w:val="P00"/>
        <w:spacing w:before="72"/>
        <w:ind w:left="0" w:right="1134"/>
        <w:rPr>
          <w:rFonts w:cs="FrankRuehl" w:hint="cs"/>
          <w:rtl/>
          <w:lang w:eastAsia="en-US"/>
        </w:rPr>
      </w:pPr>
      <w:bookmarkStart w:id="16" w:name="Seif12"/>
      <w:bookmarkEnd w:id="16"/>
      <w:r>
        <w:rPr>
          <w:lang w:val="he-IL"/>
        </w:rPr>
        <w:pict>
          <v:rect id="_x0000_s2066" style="position:absolute;left:0;text-align:left;margin-left:464.5pt;margin-top:8.05pt;width:75.05pt;height:15.15pt;z-index:251651072" o:allowincell="f" filled="f" stroked="f" strokecolor="lime" strokeweight=".25pt">
            <v:textbox style="mso-next-textbox:#_x0000_s2066" inset="0,0,0,0">
              <w:txbxContent>
                <w:p w:rsidR="008868BE" w:rsidRDefault="008868BE">
                  <w:pPr>
                    <w:spacing w:line="160" w:lineRule="exact"/>
                    <w:jc w:val="left"/>
                    <w:rPr>
                      <w:rFonts w:cs="Miriam" w:hint="cs"/>
                      <w:noProof/>
                      <w:sz w:val="18"/>
                      <w:szCs w:val="18"/>
                      <w:rtl/>
                    </w:rPr>
                  </w:pPr>
                  <w:r>
                    <w:rPr>
                      <w:rFonts w:cs="Miriam" w:hint="cs"/>
                      <w:sz w:val="18"/>
                      <w:szCs w:val="18"/>
                      <w:rtl/>
                    </w:rPr>
                    <w:t>מסירת העתקים</w:t>
                  </w:r>
                </w:p>
              </w:txbxContent>
            </v:textbox>
            <w10:anchorlock/>
          </v:rect>
        </w:pict>
      </w:r>
      <w:r>
        <w:rPr>
          <w:rStyle w:val="big-number"/>
          <w:rFonts w:cs="Miriam"/>
          <w:rtl/>
        </w:rPr>
        <w:t>1</w:t>
      </w:r>
      <w:r w:rsidR="0043713F">
        <w:rPr>
          <w:rStyle w:val="big-number"/>
          <w:rFonts w:cs="Miriam" w:hint="cs"/>
          <w:rtl/>
        </w:rPr>
        <w:t>4</w:t>
      </w:r>
      <w:r>
        <w:rPr>
          <w:rStyle w:val="big-number"/>
          <w:rFonts w:cs="Miriam"/>
          <w:rtl/>
        </w:rPr>
        <w:t>.</w:t>
      </w:r>
      <w:r>
        <w:rPr>
          <w:rStyle w:val="big-number"/>
          <w:rFonts w:cs="Miriam"/>
          <w:rtl/>
        </w:rPr>
        <w:tab/>
      </w:r>
      <w:r w:rsidR="00B6018A">
        <w:rPr>
          <w:rFonts w:cs="FrankRuehl" w:hint="cs"/>
          <w:rtl/>
          <w:lang w:eastAsia="en-US"/>
        </w:rPr>
        <w:t>מפרסם מודעה ימסור לעיריה, לפי דרישת ראש העיריה, שלושה העתקים</w:t>
      </w:r>
      <w:r w:rsidR="0043713F">
        <w:rPr>
          <w:rFonts w:cs="FrankRuehl" w:hint="cs"/>
          <w:rtl/>
          <w:lang w:eastAsia="en-US"/>
        </w:rPr>
        <w:t xml:space="preserve"> ממנה</w:t>
      </w:r>
      <w:r w:rsidR="00B6018A">
        <w:rPr>
          <w:rFonts w:cs="FrankRuehl" w:hint="cs"/>
          <w:rtl/>
          <w:lang w:eastAsia="en-US"/>
        </w:rPr>
        <w:t xml:space="preserve"> ללא תשלום</w:t>
      </w:r>
      <w:r w:rsidR="00B92BA4">
        <w:rPr>
          <w:rFonts w:cs="FrankRuehl" w:hint="cs"/>
          <w:rtl/>
          <w:lang w:eastAsia="en-US"/>
        </w:rPr>
        <w:t>.</w:t>
      </w:r>
    </w:p>
    <w:p w:rsidR="00A54089" w:rsidRDefault="00A54089" w:rsidP="00DF55BB">
      <w:pPr>
        <w:pStyle w:val="P00"/>
        <w:spacing w:before="72"/>
        <w:ind w:left="0" w:right="1134"/>
        <w:rPr>
          <w:rStyle w:val="default"/>
          <w:rFonts w:hint="cs"/>
          <w:rtl/>
        </w:rPr>
      </w:pPr>
      <w:bookmarkStart w:id="17" w:name="Seif13"/>
      <w:bookmarkEnd w:id="17"/>
      <w:r>
        <w:rPr>
          <w:lang w:val="he-IL"/>
        </w:rPr>
        <w:pict>
          <v:rect id="_x0000_s2067" style="position:absolute;left:0;text-align:left;margin-left:464.5pt;margin-top:8.05pt;width:75.05pt;height:10.45pt;z-index:251652096" o:allowincell="f" filled="f" stroked="f" strokecolor="lime" strokeweight=".25pt">
            <v:textbox style="mso-next-textbox:#_x0000_s2067" inset="0,0,0,0">
              <w:txbxContent>
                <w:p w:rsidR="008868BE" w:rsidRDefault="008868BE">
                  <w:pPr>
                    <w:spacing w:line="160" w:lineRule="exact"/>
                    <w:jc w:val="left"/>
                    <w:rPr>
                      <w:rFonts w:cs="Miriam" w:hint="cs"/>
                      <w:noProof/>
                      <w:sz w:val="18"/>
                      <w:szCs w:val="18"/>
                      <w:rtl/>
                    </w:rPr>
                  </w:pPr>
                  <w:r>
                    <w:rPr>
                      <w:rFonts w:cs="Miriam" w:hint="cs"/>
                      <w:sz w:val="18"/>
                      <w:szCs w:val="18"/>
                      <w:rtl/>
                    </w:rPr>
                    <w:t>שמירת מודעות</w:t>
                  </w:r>
                </w:p>
              </w:txbxContent>
            </v:textbox>
            <w10:anchorlock/>
          </v:rect>
        </w:pict>
      </w:r>
      <w:r>
        <w:rPr>
          <w:rStyle w:val="big-number"/>
          <w:rFonts w:cs="Miriam"/>
          <w:rtl/>
        </w:rPr>
        <w:t>1</w:t>
      </w:r>
      <w:r w:rsidR="0043713F">
        <w:rPr>
          <w:rStyle w:val="big-number"/>
          <w:rFonts w:cs="Miriam" w:hint="cs"/>
          <w:rtl/>
        </w:rPr>
        <w:t>5</w:t>
      </w:r>
      <w:r>
        <w:rPr>
          <w:rStyle w:val="big-number"/>
          <w:rFonts w:cs="Miriam"/>
          <w:rtl/>
        </w:rPr>
        <w:t>.</w:t>
      </w:r>
      <w:r>
        <w:rPr>
          <w:rStyle w:val="big-number"/>
          <w:rFonts w:cs="Miriam"/>
          <w:rtl/>
        </w:rPr>
        <w:tab/>
      </w:r>
      <w:r>
        <w:rPr>
          <w:rStyle w:val="default"/>
          <w:rFonts w:hint="cs"/>
          <w:rtl/>
        </w:rPr>
        <w:t>(א)</w:t>
      </w:r>
      <w:r>
        <w:rPr>
          <w:rStyle w:val="default"/>
          <w:rFonts w:hint="cs"/>
          <w:rtl/>
        </w:rPr>
        <w:tab/>
      </w:r>
      <w:r w:rsidR="00B6018A">
        <w:rPr>
          <w:rStyle w:val="default"/>
          <w:rFonts w:hint="cs"/>
          <w:rtl/>
        </w:rPr>
        <w:t xml:space="preserve">לא יסיר אדם, לא יקרע, לא יטשטש, לא יקלקל ולא ילכלך מודעה שפרסמה העיריה או שפורסמה על גבי מיתקן פרסום עירוני, או מודעה שפורסמה בהתאם להוראות חוק עזר זה, אלא אם כן הסרתה </w:t>
      </w:r>
      <w:r w:rsidR="00DF55BB">
        <w:rPr>
          <w:rStyle w:val="default"/>
          <w:rFonts w:hint="cs"/>
          <w:rtl/>
        </w:rPr>
        <w:t>הותרה כדין</w:t>
      </w:r>
      <w:r w:rsidR="00B6018A">
        <w:rPr>
          <w:rStyle w:val="default"/>
          <w:rFonts w:hint="cs"/>
          <w:rtl/>
        </w:rPr>
        <w:t>.</w:t>
      </w:r>
    </w:p>
    <w:p w:rsidR="00B6018A" w:rsidRDefault="00B6018A" w:rsidP="00DF55BB">
      <w:pPr>
        <w:pStyle w:val="P00"/>
        <w:spacing w:before="72"/>
        <w:ind w:left="0" w:right="1134"/>
        <w:rPr>
          <w:rStyle w:val="default"/>
          <w:rFonts w:hint="cs"/>
          <w:rtl/>
        </w:rPr>
      </w:pPr>
      <w:r>
        <w:rPr>
          <w:rStyle w:val="default"/>
          <w:rFonts w:hint="cs"/>
          <w:rtl/>
        </w:rPr>
        <w:tab/>
        <w:t>(ב)</w:t>
      </w:r>
      <w:r>
        <w:rPr>
          <w:rStyle w:val="default"/>
          <w:rFonts w:hint="cs"/>
          <w:rtl/>
        </w:rPr>
        <w:tab/>
        <w:t>לא ידביק אדם, פרט לעובד מטעם העיריה, מודעה על מיתקן עירוני.</w:t>
      </w:r>
    </w:p>
    <w:p w:rsidR="00B6018A" w:rsidRDefault="00B6018A" w:rsidP="00DF55BB">
      <w:pPr>
        <w:pStyle w:val="P00"/>
        <w:spacing w:before="72"/>
        <w:ind w:left="0" w:right="1134"/>
        <w:rPr>
          <w:rStyle w:val="default"/>
          <w:rtl/>
        </w:rPr>
      </w:pPr>
      <w:r>
        <w:rPr>
          <w:rStyle w:val="default"/>
          <w:rFonts w:hint="cs"/>
          <w:rtl/>
        </w:rPr>
        <w:tab/>
        <w:t>(ג)</w:t>
      </w:r>
      <w:r>
        <w:rPr>
          <w:rStyle w:val="default"/>
          <w:rFonts w:hint="cs"/>
          <w:rtl/>
        </w:rPr>
        <w:tab/>
        <w:t>ניתן היתר לפרסם מודעה על מיתקן עירוני ושולמה האגרה כמפורט בתוספת, תפרסם העיריה את המודעה על המיתקן האמור.</w:t>
      </w:r>
    </w:p>
    <w:p w:rsidR="00217483" w:rsidRDefault="00217483" w:rsidP="00217483">
      <w:pPr>
        <w:pStyle w:val="P00"/>
        <w:spacing w:before="72"/>
        <w:ind w:left="0" w:right="1134"/>
        <w:rPr>
          <w:rStyle w:val="default"/>
          <w:rtl/>
        </w:rPr>
      </w:pPr>
      <w:r>
        <w:rPr>
          <w:lang w:val="he-IL"/>
        </w:rPr>
        <w:pict>
          <v:rect id="_x0000_s2264" style="position:absolute;left:0;text-align:left;margin-left:464.5pt;margin-top:8.05pt;width:75.05pt;height:24.85pt;z-index:251675648" o:allowincell="f" filled="f" stroked="f" strokecolor="lime" strokeweight=".25pt">
            <v:textbox style="mso-next-textbox:#_x0000_s2264" inset="0,0,0,0">
              <w:txbxContent>
                <w:p w:rsidR="00217483" w:rsidRDefault="00217483" w:rsidP="00217483">
                  <w:pPr>
                    <w:spacing w:line="160" w:lineRule="exact"/>
                    <w:jc w:val="left"/>
                    <w:rPr>
                      <w:rFonts w:cs="Miriam"/>
                      <w:sz w:val="18"/>
                      <w:szCs w:val="18"/>
                      <w:rtl/>
                    </w:rPr>
                  </w:pPr>
                  <w:r>
                    <w:rPr>
                      <w:rFonts w:cs="Miriam" w:hint="cs"/>
                      <w:sz w:val="18"/>
                      <w:szCs w:val="18"/>
                      <w:rtl/>
                    </w:rPr>
                    <w:t>שימוש במיתקן פרסום עירוני</w:t>
                  </w:r>
                </w:p>
                <w:p w:rsidR="00217483" w:rsidRDefault="00217483" w:rsidP="00217483">
                  <w:pPr>
                    <w:spacing w:line="160" w:lineRule="exact"/>
                    <w:jc w:val="left"/>
                    <w:rPr>
                      <w:rFonts w:cs="Miriam" w:hint="cs"/>
                      <w:noProof/>
                      <w:sz w:val="18"/>
                      <w:szCs w:val="18"/>
                      <w:rtl/>
                    </w:rPr>
                  </w:pPr>
                  <w:r>
                    <w:rPr>
                      <w:rFonts w:cs="Miriam" w:hint="cs"/>
                      <w:sz w:val="18"/>
                      <w:szCs w:val="18"/>
                      <w:rtl/>
                    </w:rPr>
                    <w:t>תיקון תשפ"ב-2022</w:t>
                  </w:r>
                </w:p>
              </w:txbxContent>
            </v:textbox>
            <w10:anchorlock/>
          </v:rect>
        </w:pict>
      </w:r>
      <w:r>
        <w:rPr>
          <w:rStyle w:val="big-number"/>
          <w:rFonts w:cs="Miriam"/>
          <w:rtl/>
        </w:rPr>
        <w:t>1</w:t>
      </w:r>
      <w:r>
        <w:rPr>
          <w:rStyle w:val="big-number"/>
          <w:rFonts w:cs="Miriam" w:hint="cs"/>
          <w:rtl/>
        </w:rPr>
        <w:t>5</w:t>
      </w:r>
      <w:r>
        <w:rPr>
          <w:rStyle w:val="default"/>
          <w:rFonts w:hint="cs"/>
          <w:rtl/>
        </w:rPr>
        <w:t>א</w:t>
      </w:r>
      <w:r w:rsidRPr="00217483">
        <w:rPr>
          <w:rStyle w:val="default"/>
          <w:rtl/>
        </w:rPr>
        <w:t>.</w:t>
      </w:r>
      <w:r w:rsidRPr="00217483">
        <w:rPr>
          <w:rStyle w:val="default"/>
          <w:rtl/>
        </w:rPr>
        <w:tab/>
      </w:r>
      <w:r>
        <w:rPr>
          <w:rStyle w:val="default"/>
          <w:rFonts w:hint="cs"/>
          <w:rtl/>
        </w:rPr>
        <w:t>(א)</w:t>
      </w:r>
      <w:r>
        <w:rPr>
          <w:rStyle w:val="default"/>
          <w:rFonts w:hint="cs"/>
          <w:rtl/>
        </w:rPr>
        <w:tab/>
        <w:t>ראש העירייה רשאי לקבוע תנאים בנוגע לשימוש במיתקן פרסום עירוני, לצורך השילוט, גודלו, תוכנו וכיוצא באלה.</w:t>
      </w:r>
    </w:p>
    <w:p w:rsidR="00217483" w:rsidRDefault="00217483" w:rsidP="00217483">
      <w:pPr>
        <w:pStyle w:val="P00"/>
        <w:spacing w:before="72"/>
        <w:ind w:left="0" w:right="1134"/>
        <w:rPr>
          <w:rStyle w:val="default"/>
          <w:rFonts w:hint="cs"/>
          <w:rtl/>
        </w:rPr>
      </w:pPr>
      <w:r>
        <w:rPr>
          <w:rStyle w:val="default"/>
          <w:rtl/>
        </w:rPr>
        <w:tab/>
      </w:r>
      <w:r>
        <w:rPr>
          <w:rStyle w:val="default"/>
          <w:rFonts w:hint="cs"/>
          <w:rtl/>
        </w:rPr>
        <w:t>(ב)</w:t>
      </w:r>
      <w:r>
        <w:rPr>
          <w:rStyle w:val="default"/>
          <w:rtl/>
        </w:rPr>
        <w:tab/>
      </w:r>
      <w:r>
        <w:rPr>
          <w:rStyle w:val="default"/>
          <w:rFonts w:hint="cs"/>
          <w:rtl/>
        </w:rPr>
        <w:t>ראש העירייה רשאי לקבוע כי פרסום של מודעה על גבי מיתקן פרסום עירוני או אזור מסוים בו לא יהיה כרוך בתשלום אגרה.</w:t>
      </w:r>
    </w:p>
    <w:p w:rsidR="00A54089" w:rsidRDefault="00A54089" w:rsidP="002310BF">
      <w:pPr>
        <w:pStyle w:val="P00"/>
        <w:spacing w:before="72"/>
        <w:ind w:left="0" w:right="1134"/>
        <w:rPr>
          <w:rStyle w:val="default"/>
          <w:rFonts w:hint="cs"/>
          <w:rtl/>
        </w:rPr>
      </w:pPr>
      <w:bookmarkStart w:id="18" w:name="Seif14"/>
      <w:bookmarkEnd w:id="18"/>
      <w:r>
        <w:rPr>
          <w:lang w:val="he-IL"/>
        </w:rPr>
        <w:pict>
          <v:rect id="_x0000_s2068" style="position:absolute;left:0;text-align:left;margin-left:464.5pt;margin-top:8.05pt;width:75.05pt;height:11.4pt;z-index:251653120" o:allowincell="f" filled="f" stroked="f" strokecolor="lime" strokeweight=".25pt">
            <v:textbox style="mso-next-textbox:#_x0000_s2068" inset="0,0,0,0">
              <w:txbxContent>
                <w:p w:rsidR="008868BE" w:rsidRDefault="008868BE">
                  <w:pPr>
                    <w:spacing w:line="160" w:lineRule="exact"/>
                    <w:jc w:val="left"/>
                    <w:rPr>
                      <w:rFonts w:cs="Miriam" w:hint="cs"/>
                      <w:noProof/>
                      <w:sz w:val="18"/>
                      <w:szCs w:val="18"/>
                      <w:rtl/>
                    </w:rPr>
                  </w:pPr>
                  <w:r>
                    <w:rPr>
                      <w:rFonts w:cs="Miriam" w:hint="cs"/>
                      <w:sz w:val="18"/>
                      <w:szCs w:val="18"/>
                      <w:rtl/>
                    </w:rPr>
                    <w:t>שימוש בשפות</w:t>
                  </w:r>
                </w:p>
              </w:txbxContent>
            </v:textbox>
            <w10:anchorlock/>
          </v:rect>
        </w:pict>
      </w:r>
      <w:r>
        <w:rPr>
          <w:rStyle w:val="big-number"/>
          <w:rFonts w:cs="Miriam"/>
          <w:rtl/>
        </w:rPr>
        <w:t>1</w:t>
      </w:r>
      <w:r w:rsidR="00DF55BB">
        <w:rPr>
          <w:rStyle w:val="big-number"/>
          <w:rFonts w:cs="Miriam" w:hint="cs"/>
          <w:rtl/>
        </w:rPr>
        <w:t>6</w:t>
      </w:r>
      <w:r>
        <w:rPr>
          <w:rStyle w:val="big-number"/>
          <w:rFonts w:cs="Miriam"/>
          <w:rtl/>
        </w:rPr>
        <w:t>.</w:t>
      </w:r>
      <w:r>
        <w:rPr>
          <w:rStyle w:val="big-number"/>
          <w:rFonts w:cs="Miriam"/>
          <w:rtl/>
        </w:rPr>
        <w:tab/>
      </w:r>
      <w:r w:rsidR="00B6018A">
        <w:rPr>
          <w:rStyle w:val="default"/>
          <w:rFonts w:hint="cs"/>
          <w:rtl/>
        </w:rPr>
        <w:t>(א)</w:t>
      </w:r>
      <w:r w:rsidR="00B6018A">
        <w:rPr>
          <w:rStyle w:val="default"/>
          <w:rFonts w:hint="cs"/>
          <w:rtl/>
        </w:rPr>
        <w:tab/>
        <w:t>לא יפרסם אדם מודעה ולא יציג שלט, אלא אם כן נתמלא אחד מאלה:</w:t>
      </w:r>
    </w:p>
    <w:p w:rsidR="00B6018A" w:rsidRDefault="00B6018A" w:rsidP="00B6018A">
      <w:pPr>
        <w:pStyle w:val="P00"/>
        <w:spacing w:before="72"/>
        <w:ind w:left="1021" w:right="1134"/>
        <w:rPr>
          <w:rStyle w:val="default"/>
          <w:rFonts w:hint="cs"/>
          <w:rtl/>
        </w:rPr>
      </w:pPr>
      <w:r>
        <w:rPr>
          <w:rStyle w:val="default"/>
          <w:rFonts w:hint="cs"/>
          <w:rtl/>
        </w:rPr>
        <w:t>(1)</w:t>
      </w:r>
      <w:r>
        <w:rPr>
          <w:rStyle w:val="default"/>
          <w:rFonts w:hint="cs"/>
          <w:rtl/>
        </w:rPr>
        <w:tab/>
        <w:t>הם כתובים בשפה העברית;</w:t>
      </w:r>
    </w:p>
    <w:p w:rsidR="00B6018A" w:rsidRDefault="00B6018A" w:rsidP="002310BF">
      <w:pPr>
        <w:pStyle w:val="P00"/>
        <w:spacing w:before="72"/>
        <w:ind w:left="1021" w:right="1134"/>
        <w:rPr>
          <w:rStyle w:val="default"/>
          <w:rFonts w:hint="cs"/>
          <w:rtl/>
        </w:rPr>
      </w:pPr>
      <w:r>
        <w:rPr>
          <w:rStyle w:val="default"/>
          <w:rFonts w:hint="cs"/>
          <w:rtl/>
        </w:rPr>
        <w:t>(2)</w:t>
      </w:r>
      <w:r>
        <w:rPr>
          <w:rStyle w:val="default"/>
          <w:rFonts w:hint="cs"/>
          <w:rtl/>
        </w:rPr>
        <w:tab/>
        <w:t>השפה העברית תופסת לא פחות ממחצית שטחם</w:t>
      </w:r>
      <w:r w:rsidR="002310BF">
        <w:rPr>
          <w:rStyle w:val="default"/>
          <w:rFonts w:hint="cs"/>
          <w:rtl/>
        </w:rPr>
        <w:t>, אם הם כתובים גם בשפה אחרת</w:t>
      </w:r>
      <w:r>
        <w:rPr>
          <w:rStyle w:val="default"/>
          <w:rFonts w:hint="cs"/>
          <w:rtl/>
        </w:rPr>
        <w:t>.</w:t>
      </w:r>
    </w:p>
    <w:p w:rsidR="00B6018A" w:rsidRDefault="00B6018A" w:rsidP="00B6018A">
      <w:pPr>
        <w:pStyle w:val="P00"/>
        <w:spacing w:before="72"/>
        <w:ind w:left="0" w:right="1134"/>
        <w:rPr>
          <w:rStyle w:val="default"/>
          <w:rFonts w:hint="cs"/>
          <w:rtl/>
        </w:rPr>
      </w:pPr>
      <w:r>
        <w:rPr>
          <w:rStyle w:val="default"/>
          <w:rFonts w:hint="cs"/>
          <w:rtl/>
        </w:rPr>
        <w:tab/>
        <w:t>(ב)</w:t>
      </w:r>
      <w:r>
        <w:rPr>
          <w:rStyle w:val="default"/>
          <w:rFonts w:hint="cs"/>
          <w:rtl/>
        </w:rPr>
        <w:tab/>
        <w:t>הוראות סעיף זה אינן חלות על שילוט שמפרסם או מציג מוסד רשמי של מדינה זרה או מוסד דת.</w:t>
      </w:r>
    </w:p>
    <w:p w:rsidR="00A54089" w:rsidRDefault="00A54089" w:rsidP="002310BF">
      <w:pPr>
        <w:pStyle w:val="P00"/>
        <w:spacing w:before="72"/>
        <w:ind w:left="0" w:right="1134"/>
        <w:rPr>
          <w:rStyle w:val="default"/>
          <w:rFonts w:hint="cs"/>
          <w:rtl/>
        </w:rPr>
      </w:pPr>
      <w:bookmarkStart w:id="19" w:name="Seif15"/>
      <w:bookmarkEnd w:id="19"/>
      <w:r>
        <w:rPr>
          <w:lang w:val="he-IL"/>
        </w:rPr>
        <w:pict>
          <v:rect id="_x0000_s2069" style="position:absolute;left:0;text-align:left;margin-left:464.5pt;margin-top:8.05pt;width:75.05pt;height:11.55pt;z-index:251654144" o:allowincell="f" filled="f" stroked="f" strokecolor="lime" strokeweight=".25pt">
            <v:textbox style="mso-next-textbox:#_x0000_s2069" inset="0,0,0,0">
              <w:txbxContent>
                <w:p w:rsidR="008868BE" w:rsidRDefault="008868BE">
                  <w:pPr>
                    <w:spacing w:line="160" w:lineRule="exact"/>
                    <w:jc w:val="left"/>
                    <w:rPr>
                      <w:rFonts w:cs="Miriam" w:hint="cs"/>
                      <w:noProof/>
                      <w:sz w:val="18"/>
                      <w:szCs w:val="18"/>
                      <w:rtl/>
                    </w:rPr>
                  </w:pPr>
                  <w:r>
                    <w:rPr>
                      <w:rFonts w:cs="Miriam" w:hint="cs"/>
                      <w:sz w:val="18"/>
                      <w:szCs w:val="18"/>
                      <w:rtl/>
                    </w:rPr>
                    <w:t>הודעות</w:t>
                  </w:r>
                </w:p>
              </w:txbxContent>
            </v:textbox>
            <w10:anchorlock/>
          </v:rect>
        </w:pict>
      </w:r>
      <w:r w:rsidR="002310BF">
        <w:rPr>
          <w:rStyle w:val="big-number"/>
          <w:rFonts w:cs="Miriam" w:hint="cs"/>
          <w:rtl/>
        </w:rPr>
        <w:t>17</w:t>
      </w:r>
      <w:r>
        <w:rPr>
          <w:rStyle w:val="big-number"/>
          <w:rFonts w:cs="Miriam"/>
          <w:rtl/>
        </w:rPr>
        <w:t>.</w:t>
      </w:r>
      <w:r>
        <w:rPr>
          <w:rStyle w:val="big-number"/>
          <w:rFonts w:cs="Miriam"/>
          <w:rtl/>
        </w:rPr>
        <w:tab/>
      </w:r>
      <w:r w:rsidR="00B6018A">
        <w:rPr>
          <w:rStyle w:val="default"/>
          <w:rFonts w:hint="cs"/>
          <w:rtl/>
        </w:rPr>
        <w:t>מסירת הודעה לפי חוק עזר זה תהא כדין אם נמסרה לידי האדם שאליו היא מכוונת או נמסרה במקום מגוריו או במקום עסק</w:t>
      </w:r>
      <w:r w:rsidR="002310BF">
        <w:rPr>
          <w:rStyle w:val="default"/>
          <w:rFonts w:hint="cs"/>
          <w:rtl/>
        </w:rPr>
        <w:t>י</w:t>
      </w:r>
      <w:r w:rsidR="00B6018A">
        <w:rPr>
          <w:rStyle w:val="default"/>
          <w:rFonts w:hint="cs"/>
          <w:rtl/>
        </w:rPr>
        <w:t>ו הרגיל</w:t>
      </w:r>
      <w:r w:rsidR="002310BF">
        <w:rPr>
          <w:rStyle w:val="default"/>
          <w:rFonts w:hint="cs"/>
          <w:rtl/>
        </w:rPr>
        <w:t>ים</w:t>
      </w:r>
      <w:r w:rsidR="00B6018A">
        <w:rPr>
          <w:rStyle w:val="default"/>
          <w:rFonts w:hint="cs"/>
          <w:rtl/>
        </w:rPr>
        <w:t xml:space="preserve"> או הידוע</w:t>
      </w:r>
      <w:r w:rsidR="002310BF">
        <w:rPr>
          <w:rStyle w:val="default"/>
          <w:rFonts w:hint="cs"/>
          <w:rtl/>
        </w:rPr>
        <w:t>ים</w:t>
      </w:r>
      <w:r w:rsidR="00B6018A">
        <w:rPr>
          <w:rStyle w:val="default"/>
          <w:rFonts w:hint="cs"/>
          <w:rtl/>
        </w:rPr>
        <w:t xml:space="preserve"> לאחרונה לידי אחד מבני משפחתו הבוגרים הגרים עמו או לידי כל אדם בוגר העובד או מועסק שם, או נשלחה בדואר רשום לאותו אדם לפי מען מגוריו או עסק</w:t>
      </w:r>
      <w:r w:rsidR="002310BF">
        <w:rPr>
          <w:rStyle w:val="default"/>
          <w:rFonts w:hint="cs"/>
          <w:rtl/>
        </w:rPr>
        <w:t>יו</w:t>
      </w:r>
      <w:r w:rsidR="00B6018A">
        <w:rPr>
          <w:rStyle w:val="default"/>
          <w:rFonts w:hint="cs"/>
          <w:rtl/>
        </w:rPr>
        <w:t xml:space="preserve"> הרגיל</w:t>
      </w:r>
      <w:r w:rsidR="002310BF">
        <w:rPr>
          <w:rStyle w:val="default"/>
          <w:rFonts w:hint="cs"/>
          <w:rtl/>
        </w:rPr>
        <w:t>ים</w:t>
      </w:r>
      <w:r w:rsidR="00B6018A">
        <w:rPr>
          <w:rStyle w:val="default"/>
          <w:rFonts w:hint="cs"/>
          <w:rtl/>
        </w:rPr>
        <w:t xml:space="preserve"> או הידוע</w:t>
      </w:r>
      <w:r w:rsidR="002310BF">
        <w:rPr>
          <w:rStyle w:val="default"/>
          <w:rFonts w:hint="cs"/>
          <w:rtl/>
        </w:rPr>
        <w:t>ים</w:t>
      </w:r>
      <w:r w:rsidR="00B6018A">
        <w:rPr>
          <w:rStyle w:val="default"/>
          <w:rFonts w:hint="cs"/>
          <w:rtl/>
        </w:rPr>
        <w:t xml:space="preserve"> לאחרונה, או הוצגה בצורה נראית לעין באחד המקומות האמורים או במקום שבו נמצא השילוט, או פורסמה </w:t>
      </w:r>
      <w:r w:rsidR="002310BF">
        <w:rPr>
          <w:rStyle w:val="default"/>
          <w:rFonts w:hint="cs"/>
          <w:rtl/>
        </w:rPr>
        <w:t xml:space="preserve">לפחות </w:t>
      </w:r>
      <w:r w:rsidR="00B6018A">
        <w:rPr>
          <w:rStyle w:val="default"/>
          <w:rFonts w:hint="cs"/>
          <w:rtl/>
        </w:rPr>
        <w:t>בשני ע</w:t>
      </w:r>
      <w:r w:rsidR="002310BF">
        <w:rPr>
          <w:rStyle w:val="default"/>
          <w:rFonts w:hint="cs"/>
          <w:rtl/>
        </w:rPr>
        <w:t>י</w:t>
      </w:r>
      <w:r w:rsidR="00B6018A">
        <w:rPr>
          <w:rStyle w:val="default"/>
          <w:rFonts w:hint="cs"/>
          <w:rtl/>
        </w:rPr>
        <w:t>תונים הנפוצים בתחום העיריה.</w:t>
      </w:r>
    </w:p>
    <w:p w:rsidR="00A54089" w:rsidRDefault="00A54089" w:rsidP="002310BF">
      <w:pPr>
        <w:pStyle w:val="P00"/>
        <w:spacing w:before="72"/>
        <w:ind w:left="0" w:right="1134"/>
        <w:rPr>
          <w:rFonts w:cs="FrankRuehl"/>
          <w:rtl/>
          <w:lang w:eastAsia="en-US"/>
        </w:rPr>
      </w:pPr>
      <w:bookmarkStart w:id="20" w:name="Seif18"/>
      <w:bookmarkEnd w:id="20"/>
      <w:r>
        <w:rPr>
          <w:lang w:val="he-IL"/>
        </w:rPr>
        <w:pict>
          <v:rect id="_x0000_s2083" style="position:absolute;left:0;text-align:left;margin-left:464.5pt;margin-top:8.05pt;width:75.05pt;height:19.75pt;z-index:251657216" o:allowincell="f" filled="f" stroked="f" strokecolor="lime" strokeweight=".25pt">
            <v:textbox style="mso-next-textbox:#_x0000_s2083" inset="0,0,0,0">
              <w:txbxContent>
                <w:p w:rsidR="008868BE" w:rsidRDefault="008868BE">
                  <w:pPr>
                    <w:spacing w:line="160" w:lineRule="exact"/>
                    <w:jc w:val="left"/>
                    <w:rPr>
                      <w:rFonts w:cs="Miriam"/>
                      <w:sz w:val="18"/>
                      <w:szCs w:val="18"/>
                      <w:rtl/>
                    </w:rPr>
                  </w:pPr>
                  <w:r>
                    <w:rPr>
                      <w:rFonts w:cs="Miriam" w:hint="cs"/>
                      <w:sz w:val="18"/>
                      <w:szCs w:val="18"/>
                      <w:rtl/>
                    </w:rPr>
                    <w:t>חזקת אחריות</w:t>
                  </w:r>
                </w:p>
                <w:p w:rsidR="00217483" w:rsidRDefault="00217483" w:rsidP="00217483">
                  <w:pPr>
                    <w:spacing w:line="160" w:lineRule="exact"/>
                    <w:jc w:val="left"/>
                    <w:rPr>
                      <w:rFonts w:cs="Miriam" w:hint="cs"/>
                      <w:noProof/>
                      <w:sz w:val="18"/>
                      <w:szCs w:val="18"/>
                      <w:rtl/>
                    </w:rPr>
                  </w:pPr>
                  <w:r>
                    <w:rPr>
                      <w:rFonts w:cs="Miriam" w:hint="cs"/>
                      <w:sz w:val="18"/>
                      <w:szCs w:val="18"/>
                      <w:rtl/>
                    </w:rPr>
                    <w:t>תיקון תשפ"ב-2022</w:t>
                  </w:r>
                </w:p>
              </w:txbxContent>
            </v:textbox>
            <w10:anchorlock/>
          </v:rect>
        </w:pict>
      </w:r>
      <w:r w:rsidR="002310BF">
        <w:rPr>
          <w:rStyle w:val="big-number"/>
          <w:rFonts w:cs="Miriam" w:hint="cs"/>
          <w:rtl/>
        </w:rPr>
        <w:t>18</w:t>
      </w:r>
      <w:r>
        <w:rPr>
          <w:rStyle w:val="big-number"/>
          <w:rFonts w:cs="Miriam"/>
          <w:rtl/>
        </w:rPr>
        <w:t>.</w:t>
      </w:r>
      <w:r>
        <w:rPr>
          <w:rStyle w:val="big-number"/>
          <w:rFonts w:cs="Miriam"/>
          <w:rtl/>
        </w:rPr>
        <w:tab/>
      </w:r>
      <w:r w:rsidR="00217483">
        <w:rPr>
          <w:rFonts w:cs="FrankRuehl" w:hint="cs"/>
          <w:rtl/>
          <w:lang w:eastAsia="en-US"/>
        </w:rPr>
        <w:t>(א)</w:t>
      </w:r>
      <w:r w:rsidR="00217483">
        <w:rPr>
          <w:rFonts w:cs="FrankRuehl"/>
          <w:rtl/>
          <w:lang w:eastAsia="en-US"/>
        </w:rPr>
        <w:tab/>
      </w:r>
      <w:r w:rsidR="00217483">
        <w:rPr>
          <w:rFonts w:cs="FrankRuehl" w:hint="cs"/>
          <w:rtl/>
          <w:lang w:eastAsia="en-US"/>
        </w:rPr>
        <w:t>מי ששמו, עסקו או עניינו מתפרסם בגוף השילוט או מי שהזמין את ייצורו או הדפסתו של השילוט או שילם בעדו, או בעל הנכס או המחזיק במקום שבו נמצא השילוט, רואים אותו, לצורך חוק עזר זה, כמי שפרסם או הציג את השילוט, אלא אם כן מסר, בתוך 72 שעות ממועד קבלת הודעה על כך מאת ראש העירייה, את שמו ומענו של האדם האחראי לפרסום או להצגת השילוט</w:t>
      </w:r>
      <w:r w:rsidR="00526092">
        <w:rPr>
          <w:rFonts w:cs="FrankRuehl" w:hint="cs"/>
          <w:rtl/>
          <w:lang w:eastAsia="en-US"/>
        </w:rPr>
        <w:t>.</w:t>
      </w:r>
    </w:p>
    <w:p w:rsidR="00217483" w:rsidRDefault="00217483" w:rsidP="002310BF">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פורסם שילוט שלא בהתאם להוראות חוק עזר זה או שלא שולמה בעדו אגרת שילוט, רואים את המחזיק בנכס שבו פורסם השילוט או את בעל הנכס שבו פורסם בשילוט כאילו הוא פרסם את השילוט, זולת אם הוכיח שהפרסום נעשה שלא בידיעתו וכי נקט את כל האמצעים הסבירים למונעו.</w:t>
      </w:r>
    </w:p>
    <w:p w:rsidR="00851559" w:rsidRDefault="00851559" w:rsidP="002310BF">
      <w:pPr>
        <w:pStyle w:val="P00"/>
        <w:spacing w:before="72"/>
        <w:ind w:left="0" w:right="1134"/>
        <w:rPr>
          <w:rFonts w:cs="FrankRuehl" w:hint="cs"/>
          <w:rtl/>
          <w:lang w:eastAsia="en-US"/>
        </w:rPr>
      </w:pPr>
      <w:r>
        <w:rPr>
          <w:lang w:val="he-IL"/>
        </w:rPr>
        <w:pict>
          <v:rect id="_x0000_s2245" style="position:absolute;left:0;text-align:left;margin-left:464.5pt;margin-top:8.05pt;width:75.05pt;height:17.45pt;z-index:251660288" o:allowincell="f" filled="f" stroked="f" strokecolor="lime" strokeweight=".25pt">
            <v:textbox style="mso-next-textbox:#_x0000_s2245" inset="0,0,0,0">
              <w:txbxContent>
                <w:p w:rsidR="008868BE" w:rsidRDefault="008868BE" w:rsidP="00851559">
                  <w:pPr>
                    <w:spacing w:line="160" w:lineRule="exact"/>
                    <w:jc w:val="left"/>
                    <w:rPr>
                      <w:rFonts w:cs="Miriam" w:hint="cs"/>
                      <w:noProof/>
                      <w:sz w:val="18"/>
                      <w:szCs w:val="18"/>
                      <w:rtl/>
                    </w:rPr>
                  </w:pPr>
                  <w:r>
                    <w:rPr>
                      <w:rFonts w:cs="Miriam" w:hint="cs"/>
                      <w:sz w:val="18"/>
                      <w:szCs w:val="18"/>
                      <w:rtl/>
                    </w:rPr>
                    <w:t>תיקון חוק עזר הצמדה למדד</w:t>
                  </w:r>
                </w:p>
              </w:txbxContent>
            </v:textbox>
            <w10:anchorlock/>
          </v:rect>
        </w:pict>
      </w:r>
      <w:r w:rsidR="002310BF">
        <w:rPr>
          <w:rStyle w:val="big-number"/>
          <w:rFonts w:cs="Miriam" w:hint="cs"/>
          <w:rtl/>
        </w:rPr>
        <w:t>19</w:t>
      </w:r>
      <w:r>
        <w:rPr>
          <w:rStyle w:val="big-number"/>
          <w:rFonts w:cs="Miriam"/>
          <w:rtl/>
        </w:rPr>
        <w:t>.</w:t>
      </w:r>
      <w:r>
        <w:rPr>
          <w:rStyle w:val="big-number"/>
          <w:rFonts w:cs="Miriam"/>
          <w:rtl/>
        </w:rPr>
        <w:tab/>
      </w:r>
      <w:r w:rsidR="002310BF">
        <w:rPr>
          <w:rFonts w:cs="FrankRuehl" w:hint="cs"/>
          <w:rtl/>
          <w:lang w:eastAsia="en-US"/>
        </w:rPr>
        <w:t>בתוספת לחוק עזר לפתח-תקוה (הצמדה למדד), התשמ"ד-1984, במקום: "חוק עזר לפתח-תקוה (מודעות ושלטים), התשכ"א-1961" יבוא:</w:t>
      </w:r>
    </w:p>
    <w:p w:rsidR="002310BF" w:rsidRDefault="002310BF" w:rsidP="002310BF">
      <w:pPr>
        <w:pStyle w:val="P00"/>
        <w:spacing w:before="72"/>
        <w:ind w:left="624" w:right="1134"/>
        <w:rPr>
          <w:rFonts w:cs="FrankRuehl" w:hint="cs"/>
          <w:rtl/>
          <w:lang w:eastAsia="en-US"/>
        </w:rPr>
      </w:pPr>
      <w:r>
        <w:rPr>
          <w:rFonts w:cs="FrankRuehl" w:hint="cs"/>
          <w:rtl/>
          <w:lang w:eastAsia="en-US"/>
        </w:rPr>
        <w:t>"חוק עזר לפתח-תקוה (שילוט), התשנ"א-1990".</w:t>
      </w:r>
    </w:p>
    <w:p w:rsidR="001607B6" w:rsidRDefault="001607B6" w:rsidP="002310BF">
      <w:pPr>
        <w:pStyle w:val="P00"/>
        <w:spacing w:before="72"/>
        <w:ind w:left="0" w:right="1134"/>
        <w:rPr>
          <w:rFonts w:cs="FrankRuehl" w:hint="cs"/>
          <w:rtl/>
          <w:lang w:eastAsia="en-US"/>
        </w:rPr>
      </w:pPr>
      <w:bookmarkStart w:id="21" w:name="Seif19"/>
      <w:bookmarkEnd w:id="21"/>
      <w:r>
        <w:rPr>
          <w:lang w:val="he-IL"/>
        </w:rPr>
        <w:pict>
          <v:rect id="_x0000_s2210" style="position:absolute;left:0;text-align:left;margin-left:464.5pt;margin-top:8.05pt;width:75.05pt;height:9.95pt;z-index:251658240" o:allowincell="f" filled="f" stroked="f" strokecolor="lime" strokeweight=".25pt">
            <v:textbox style="mso-next-textbox:#_x0000_s2210" inset="0,0,0,0">
              <w:txbxContent>
                <w:p w:rsidR="008868BE" w:rsidRDefault="008868BE" w:rsidP="001607B6">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rtl/>
        </w:rPr>
        <w:t>2</w:t>
      </w:r>
      <w:r w:rsidR="002310BF">
        <w:rPr>
          <w:rStyle w:val="big-number"/>
          <w:rFonts w:cs="Miriam" w:hint="cs"/>
          <w:rtl/>
        </w:rPr>
        <w:t>0</w:t>
      </w:r>
      <w:r>
        <w:rPr>
          <w:rStyle w:val="big-number"/>
          <w:rFonts w:cs="Miriam"/>
          <w:rtl/>
        </w:rPr>
        <w:t>.</w:t>
      </w:r>
      <w:r>
        <w:rPr>
          <w:rStyle w:val="big-number"/>
          <w:rFonts w:cs="Miriam"/>
          <w:rtl/>
        </w:rPr>
        <w:tab/>
      </w:r>
      <w:r w:rsidR="00A632A3">
        <w:rPr>
          <w:rFonts w:cs="FrankRuehl" w:hint="cs"/>
          <w:rtl/>
          <w:lang w:eastAsia="en-US"/>
        </w:rPr>
        <w:t xml:space="preserve">רשיון שניתן לפני כניסתו לתוקף של חוק עזר זה, לפי חוק עזר </w:t>
      </w:r>
      <w:r w:rsidR="002310BF">
        <w:rPr>
          <w:rFonts w:cs="FrankRuehl" w:hint="cs"/>
          <w:rtl/>
          <w:lang w:eastAsia="en-US"/>
        </w:rPr>
        <w:t>לפתח-תקוה</w:t>
      </w:r>
      <w:r w:rsidR="00A632A3">
        <w:rPr>
          <w:rFonts w:cs="FrankRuehl" w:hint="cs"/>
          <w:rtl/>
          <w:lang w:eastAsia="en-US"/>
        </w:rPr>
        <w:t xml:space="preserve"> (מודעות ושלטים), התשכ"</w:t>
      </w:r>
      <w:r w:rsidR="002310BF">
        <w:rPr>
          <w:rFonts w:cs="FrankRuehl" w:hint="cs"/>
          <w:rtl/>
          <w:lang w:eastAsia="en-US"/>
        </w:rPr>
        <w:t>א-1961</w:t>
      </w:r>
      <w:r w:rsidR="00A632A3">
        <w:rPr>
          <w:rFonts w:cs="FrankRuehl" w:hint="cs"/>
          <w:rtl/>
          <w:lang w:eastAsia="en-US"/>
        </w:rPr>
        <w:t>, דינו כדין רשיון לפי חוק עזר זה כל עוד הוא בתוקף על פי חוק העזר האמור.</w:t>
      </w:r>
    </w:p>
    <w:p w:rsidR="001607B6" w:rsidRDefault="001607B6" w:rsidP="002310BF">
      <w:pPr>
        <w:pStyle w:val="P00"/>
        <w:spacing w:before="72"/>
        <w:ind w:left="0" w:right="1134"/>
        <w:rPr>
          <w:rFonts w:cs="FrankRuehl" w:hint="cs"/>
          <w:rtl/>
          <w:lang w:eastAsia="en-US"/>
        </w:rPr>
      </w:pPr>
      <w:bookmarkStart w:id="22" w:name="Seif20"/>
      <w:bookmarkEnd w:id="22"/>
      <w:r>
        <w:rPr>
          <w:lang w:val="he-IL"/>
        </w:rPr>
        <w:pict>
          <v:rect id="_x0000_s2211" style="position:absolute;left:0;text-align:left;margin-left:464.5pt;margin-top:8.05pt;width:75.05pt;height:17.9pt;z-index:251659264" o:allowincell="f" filled="f" stroked="f" strokecolor="lime" strokeweight=".25pt">
            <v:textbox style="mso-next-textbox:#_x0000_s2211" inset="0,0,0,0">
              <w:txbxContent>
                <w:p w:rsidR="008868BE" w:rsidRDefault="008868BE" w:rsidP="001607B6">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rtl/>
        </w:rPr>
        <w:t>2</w:t>
      </w:r>
      <w:r w:rsidR="002310BF">
        <w:rPr>
          <w:rStyle w:val="big-number"/>
          <w:rFonts w:cs="Miriam" w:hint="cs"/>
          <w:rtl/>
        </w:rPr>
        <w:t>1</w:t>
      </w:r>
      <w:r>
        <w:rPr>
          <w:rStyle w:val="big-number"/>
          <w:rFonts w:cs="Miriam"/>
          <w:rtl/>
        </w:rPr>
        <w:t>.</w:t>
      </w:r>
      <w:r>
        <w:rPr>
          <w:rStyle w:val="big-number"/>
          <w:rFonts w:cs="Miriam"/>
          <w:rtl/>
        </w:rPr>
        <w:tab/>
      </w:r>
      <w:r w:rsidR="00A632A3">
        <w:rPr>
          <w:rFonts w:cs="FrankRuehl" w:hint="cs"/>
          <w:rtl/>
          <w:lang w:eastAsia="en-US"/>
        </w:rPr>
        <w:t xml:space="preserve">חוק עזר </w:t>
      </w:r>
      <w:r w:rsidR="002310BF">
        <w:rPr>
          <w:rFonts w:cs="FrankRuehl" w:hint="cs"/>
          <w:rtl/>
          <w:lang w:eastAsia="en-US"/>
        </w:rPr>
        <w:t>לפתח-תקוה</w:t>
      </w:r>
      <w:r w:rsidR="00A632A3">
        <w:rPr>
          <w:rFonts w:cs="FrankRuehl" w:hint="cs"/>
          <w:rtl/>
          <w:lang w:eastAsia="en-US"/>
        </w:rPr>
        <w:t xml:space="preserve"> (מודעות ושלטים), התשכ"</w:t>
      </w:r>
      <w:r w:rsidR="002310BF">
        <w:rPr>
          <w:rFonts w:cs="FrankRuehl" w:hint="cs"/>
          <w:rtl/>
          <w:lang w:eastAsia="en-US"/>
        </w:rPr>
        <w:t>א</w:t>
      </w:r>
      <w:r w:rsidR="00A632A3">
        <w:rPr>
          <w:rFonts w:cs="FrankRuehl" w:hint="cs"/>
          <w:rtl/>
          <w:lang w:eastAsia="en-US"/>
        </w:rPr>
        <w:t>-196</w:t>
      </w:r>
      <w:r w:rsidR="002310BF">
        <w:rPr>
          <w:rFonts w:cs="FrankRuehl" w:hint="cs"/>
          <w:rtl/>
          <w:lang w:eastAsia="en-US"/>
        </w:rPr>
        <w:t>1</w:t>
      </w:r>
      <w:r w:rsidR="00A632A3">
        <w:rPr>
          <w:rFonts w:cs="FrankRuehl" w:hint="cs"/>
          <w:rtl/>
          <w:lang w:eastAsia="en-US"/>
        </w:rPr>
        <w:t xml:space="preserve"> </w:t>
      </w:r>
      <w:r w:rsidR="00A632A3">
        <w:rPr>
          <w:rFonts w:cs="FrankRuehl"/>
          <w:rtl/>
          <w:lang w:eastAsia="en-US"/>
        </w:rPr>
        <w:t>–</w:t>
      </w:r>
      <w:r w:rsidR="00A632A3">
        <w:rPr>
          <w:rFonts w:cs="FrankRuehl" w:hint="cs"/>
          <w:rtl/>
          <w:lang w:eastAsia="en-US"/>
        </w:rPr>
        <w:t xml:space="preserve"> בטל</w:t>
      </w:r>
      <w:r w:rsidR="00B50851">
        <w:rPr>
          <w:rFonts w:cs="FrankRuehl" w:hint="cs"/>
          <w:rtl/>
          <w:lang w:eastAsia="en-US"/>
        </w:rPr>
        <w:t>.</w:t>
      </w:r>
    </w:p>
    <w:p w:rsidR="00851559" w:rsidRDefault="00851559" w:rsidP="00C8289E">
      <w:pPr>
        <w:pStyle w:val="P00"/>
        <w:spacing w:before="72"/>
        <w:ind w:left="0" w:right="1134"/>
        <w:rPr>
          <w:rFonts w:cs="FrankRuehl" w:hint="cs"/>
          <w:rtl/>
          <w:lang w:eastAsia="en-US"/>
        </w:rPr>
      </w:pPr>
      <w:bookmarkStart w:id="23" w:name="Seif21"/>
      <w:bookmarkEnd w:id="23"/>
      <w:r>
        <w:rPr>
          <w:lang w:val="he-IL"/>
        </w:rPr>
        <w:pict>
          <v:rect id="_x0000_s2246" style="position:absolute;left:0;text-align:left;margin-left:464.5pt;margin-top:8.05pt;width:75.05pt;height:17.9pt;z-index:251661312" o:allowincell="f" filled="f" stroked="f" strokecolor="lime" strokeweight=".25pt">
            <v:textbox style="mso-next-textbox:#_x0000_s2246" inset="0,0,0,0">
              <w:txbxContent>
                <w:p w:rsidR="008868BE" w:rsidRDefault="008868BE" w:rsidP="00851559">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2</w:t>
      </w:r>
      <w:r w:rsidR="002310BF">
        <w:rPr>
          <w:rStyle w:val="big-number"/>
          <w:rFonts w:cs="Miriam" w:hint="cs"/>
          <w:rtl/>
        </w:rPr>
        <w:t>2</w:t>
      </w:r>
      <w:r>
        <w:rPr>
          <w:rStyle w:val="big-number"/>
          <w:rFonts w:cs="Miriam"/>
          <w:rtl/>
        </w:rPr>
        <w:t>.</w:t>
      </w:r>
      <w:r>
        <w:rPr>
          <w:rStyle w:val="big-number"/>
          <w:rFonts w:cs="Miriam"/>
          <w:rtl/>
        </w:rPr>
        <w:tab/>
      </w:r>
      <w:r w:rsidR="00C8289E">
        <w:rPr>
          <w:rFonts w:cs="FrankRuehl" w:hint="cs"/>
          <w:rtl/>
          <w:lang w:eastAsia="en-US"/>
        </w:rPr>
        <w:t>תקפו של חוק עזר זה 90 ימים מיום פרסומו</w:t>
      </w:r>
      <w:r>
        <w:rPr>
          <w:rFonts w:cs="FrankRuehl" w:hint="cs"/>
          <w:rtl/>
          <w:lang w:eastAsia="en-US"/>
        </w:rPr>
        <w:t>.</w:t>
      </w:r>
    </w:p>
    <w:p w:rsidR="00A54089" w:rsidRDefault="00A54089">
      <w:pPr>
        <w:pStyle w:val="P00"/>
        <w:spacing w:before="72"/>
        <w:ind w:left="0" w:right="1134"/>
        <w:rPr>
          <w:rFonts w:cs="FrankRuehl" w:hint="cs"/>
          <w:rtl/>
          <w:lang w:eastAsia="en-US"/>
        </w:rPr>
      </w:pPr>
    </w:p>
    <w:p w:rsidR="00A54089" w:rsidRPr="0015527A" w:rsidRDefault="00B92BA4" w:rsidP="00A632A3">
      <w:pPr>
        <w:pStyle w:val="medium2-header"/>
        <w:keepLines w:val="0"/>
        <w:spacing w:before="72"/>
        <w:ind w:left="0" w:right="1134"/>
        <w:rPr>
          <w:rFonts w:cs="FrankRuehl" w:hint="cs"/>
          <w:noProof/>
          <w:sz w:val="26"/>
          <w:szCs w:val="26"/>
          <w:rtl/>
        </w:rPr>
      </w:pPr>
      <w:bookmarkStart w:id="24" w:name="med4"/>
      <w:bookmarkEnd w:id="24"/>
      <w:r>
        <w:rPr>
          <w:rFonts w:cs="FrankRuehl" w:hint="cs"/>
          <w:noProof/>
          <w:sz w:val="26"/>
          <w:szCs w:val="26"/>
          <w:rtl/>
        </w:rPr>
        <w:t>תוספת</w:t>
      </w:r>
    </w:p>
    <w:p w:rsidR="00A54089" w:rsidRDefault="00A54089" w:rsidP="004F5D3C">
      <w:pPr>
        <w:pStyle w:val="medium2-header"/>
        <w:keepLines w:val="0"/>
        <w:spacing w:before="72"/>
        <w:ind w:left="0" w:right="1134"/>
        <w:rPr>
          <w:rFonts w:cs="FrankRuehl" w:hint="cs"/>
          <w:bCs w:val="0"/>
          <w:noProof/>
          <w:rtl/>
        </w:rPr>
      </w:pPr>
      <w:r>
        <w:rPr>
          <w:rFonts w:cs="FrankRuehl" w:hint="cs"/>
          <w:bCs w:val="0"/>
          <w:noProof/>
          <w:rtl/>
        </w:rPr>
        <w:t>(</w:t>
      </w:r>
      <w:r w:rsidR="00A32719">
        <w:rPr>
          <w:rFonts w:cs="FrankRuehl" w:hint="cs"/>
          <w:bCs w:val="0"/>
          <w:noProof/>
          <w:rtl/>
        </w:rPr>
        <w:t>סעי</w:t>
      </w:r>
      <w:r w:rsidR="00A632A3">
        <w:rPr>
          <w:rFonts w:cs="FrankRuehl" w:hint="cs"/>
          <w:bCs w:val="0"/>
          <w:noProof/>
          <w:rtl/>
        </w:rPr>
        <w:t>פים</w:t>
      </w:r>
      <w:r w:rsidR="00A32719">
        <w:rPr>
          <w:rFonts w:cs="FrankRuehl" w:hint="cs"/>
          <w:bCs w:val="0"/>
          <w:noProof/>
          <w:rtl/>
        </w:rPr>
        <w:t xml:space="preserve"> </w:t>
      </w:r>
      <w:r w:rsidR="004F5D3C">
        <w:rPr>
          <w:rFonts w:cs="FrankRuehl" w:hint="cs"/>
          <w:bCs w:val="0"/>
          <w:noProof/>
          <w:rtl/>
        </w:rPr>
        <w:t>2 ו-3</w:t>
      </w:r>
      <w:r>
        <w:rPr>
          <w:rFonts w:cs="FrankRuehl" w:hint="cs"/>
          <w:bCs w:val="0"/>
          <w:noProof/>
          <w:rtl/>
        </w:rPr>
        <w:t>)</w:t>
      </w:r>
    </w:p>
    <w:p w:rsidR="00A632A3" w:rsidRPr="004F5D3C" w:rsidRDefault="004F5D3C" w:rsidP="004F5D3C">
      <w:pPr>
        <w:pStyle w:val="medium2-header"/>
        <w:keepLines w:val="0"/>
        <w:spacing w:before="120"/>
        <w:ind w:left="0" w:right="1134"/>
        <w:rPr>
          <w:rFonts w:cs="FrankRuehl" w:hint="cs"/>
          <w:noProof/>
          <w:rtl/>
        </w:rPr>
      </w:pPr>
      <w:bookmarkStart w:id="25" w:name="med5"/>
      <w:bookmarkEnd w:id="25"/>
      <w:r w:rsidRPr="004F5D3C">
        <w:rPr>
          <w:rFonts w:cs="FrankRuehl" w:hint="cs"/>
          <w:noProof/>
          <w:rtl/>
        </w:rPr>
        <w:pict>
          <v:shape id="_x0000_s2251" type="#_x0000_t202" style="position:absolute;left:0;text-align:left;margin-left:470.25pt;margin-top:7.1pt;width:1in;height:11.2pt;z-index:251666432" filled="f" stroked="f">
            <v:textbox inset="1mm,0,1mm,0">
              <w:txbxContent>
                <w:p w:rsidR="008868BE" w:rsidRDefault="008868BE" w:rsidP="004F5D3C">
                  <w:pPr>
                    <w:spacing w:line="160" w:lineRule="exact"/>
                    <w:jc w:val="left"/>
                    <w:rPr>
                      <w:rFonts w:cs="Miriam" w:hint="cs"/>
                      <w:sz w:val="18"/>
                      <w:szCs w:val="18"/>
                      <w:rtl/>
                    </w:rPr>
                  </w:pPr>
                  <w:r>
                    <w:rPr>
                      <w:rFonts w:cs="Miriam" w:hint="cs"/>
                      <w:sz w:val="18"/>
                      <w:szCs w:val="18"/>
                      <w:rtl/>
                    </w:rPr>
                    <w:t>תיקון תשנ"ה-1995</w:t>
                  </w:r>
                </w:p>
              </w:txbxContent>
            </v:textbox>
            <w10:anchorlock/>
          </v:shape>
        </w:pict>
      </w:r>
      <w:r w:rsidRPr="004F5D3C">
        <w:rPr>
          <w:rFonts w:cs="FrankRuehl" w:hint="cs"/>
          <w:noProof/>
          <w:rtl/>
        </w:rPr>
        <w:t>חלק א': שלטים</w:t>
      </w:r>
    </w:p>
    <w:p w:rsidR="00ED6781" w:rsidRPr="004F5D3C" w:rsidRDefault="004F5D3C" w:rsidP="004F5D3C">
      <w:pPr>
        <w:pStyle w:val="P00"/>
        <w:tabs>
          <w:tab w:val="clear" w:pos="624"/>
          <w:tab w:val="clear" w:pos="1021"/>
          <w:tab w:val="clear" w:pos="1474"/>
          <w:tab w:val="clear" w:pos="1928"/>
          <w:tab w:val="clear" w:pos="2381"/>
          <w:tab w:val="clear" w:pos="2835"/>
          <w:tab w:val="clear" w:pos="6259"/>
          <w:tab w:val="center" w:pos="6974"/>
        </w:tabs>
        <w:spacing w:before="72"/>
        <w:ind w:left="0" w:right="1134"/>
        <w:rPr>
          <w:rFonts w:cs="FrankRuehl" w:hint="cs"/>
          <w:sz w:val="22"/>
          <w:szCs w:val="22"/>
          <w:rtl/>
          <w:lang w:eastAsia="en-US"/>
        </w:rPr>
      </w:pPr>
      <w:r w:rsidRPr="004F5D3C">
        <w:rPr>
          <w:rFonts w:cs="FrankRuehl" w:hint="cs"/>
          <w:sz w:val="22"/>
          <w:szCs w:val="22"/>
          <w:rtl/>
          <w:lang w:eastAsia="en-US"/>
        </w:rPr>
        <w:tab/>
        <w:t>שיעורי האגרה</w:t>
      </w:r>
    </w:p>
    <w:p w:rsidR="004F5D3C" w:rsidRPr="004F5D3C" w:rsidRDefault="004F5D3C" w:rsidP="004F5D3C">
      <w:pPr>
        <w:pStyle w:val="P00"/>
        <w:tabs>
          <w:tab w:val="clear" w:pos="624"/>
          <w:tab w:val="clear" w:pos="1021"/>
          <w:tab w:val="clear" w:pos="1474"/>
          <w:tab w:val="clear" w:pos="1928"/>
          <w:tab w:val="clear" w:pos="2381"/>
          <w:tab w:val="clear" w:pos="2835"/>
          <w:tab w:val="clear" w:pos="6259"/>
          <w:tab w:val="center" w:pos="6974"/>
        </w:tabs>
        <w:spacing w:before="0"/>
        <w:ind w:left="0" w:right="1134"/>
        <w:rPr>
          <w:rFonts w:cs="FrankRuehl" w:hint="cs"/>
          <w:sz w:val="22"/>
          <w:szCs w:val="22"/>
          <w:u w:val="single"/>
          <w:rtl/>
          <w:lang w:eastAsia="en-US"/>
        </w:rPr>
      </w:pPr>
      <w:r w:rsidRPr="004F5D3C">
        <w:rPr>
          <w:rFonts w:cs="FrankRuehl" w:hint="cs"/>
          <w:sz w:val="22"/>
          <w:szCs w:val="22"/>
          <w:rtl/>
          <w:lang w:eastAsia="en-US"/>
        </w:rPr>
        <w:tab/>
      </w:r>
      <w:r w:rsidRPr="004F5D3C">
        <w:rPr>
          <w:rFonts w:cs="FrankRuehl" w:hint="cs"/>
          <w:sz w:val="22"/>
          <w:szCs w:val="22"/>
          <w:u w:val="single"/>
          <w:rtl/>
          <w:lang w:eastAsia="en-US"/>
        </w:rPr>
        <w:t>בשקלים חדשים</w:t>
      </w:r>
    </w:p>
    <w:p w:rsidR="004F5D3C" w:rsidRDefault="004F5D3C" w:rsidP="004F5D3C">
      <w:pPr>
        <w:pStyle w:val="P00"/>
        <w:tabs>
          <w:tab w:val="clear" w:pos="2381"/>
          <w:tab w:val="clear" w:pos="2835"/>
          <w:tab w:val="clear" w:pos="6259"/>
          <w:tab w:val="left" w:pos="6804"/>
        </w:tabs>
        <w:spacing w:before="72"/>
        <w:ind w:left="1021" w:right="2552" w:hanging="1021"/>
        <w:jc w:val="left"/>
        <w:rPr>
          <w:rFonts w:cs="FrankRuehl" w:hint="cs"/>
          <w:rtl/>
          <w:lang w:eastAsia="en-US"/>
        </w:rPr>
      </w:pPr>
      <w:r>
        <w:rPr>
          <w:rFonts w:cs="FrankRuehl" w:hint="cs"/>
          <w:rtl/>
          <w:lang w:eastAsia="en-US"/>
        </w:rPr>
        <w:t>1.</w:t>
      </w:r>
      <w:r>
        <w:rPr>
          <w:rFonts w:cs="FrankRuehl" w:hint="cs"/>
          <w:rtl/>
          <w:lang w:eastAsia="en-US"/>
        </w:rPr>
        <w:tab/>
        <w:t>(1)</w:t>
      </w:r>
      <w:r>
        <w:rPr>
          <w:rFonts w:cs="FrankRuehl" w:hint="cs"/>
          <w:rtl/>
          <w:lang w:eastAsia="en-US"/>
        </w:rPr>
        <w:tab/>
        <w:t xml:space="preserve">שלט המותקן במקום העסק, מעליו או על ידו, לשנה או חלק ממנה, לפי שטחו </w:t>
      </w:r>
      <w:r>
        <w:rPr>
          <w:rFonts w:cs="FrankRuehl"/>
          <w:rtl/>
          <w:lang w:eastAsia="en-US"/>
        </w:rPr>
        <w:t>–</w:t>
      </w:r>
    </w:p>
    <w:p w:rsidR="004F5D3C" w:rsidRDefault="004F5D3C" w:rsidP="004F5D3C">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עד 0.50 מ"ר</w:t>
      </w:r>
      <w:r>
        <w:rPr>
          <w:rFonts w:cs="FrankRuehl" w:hint="cs"/>
          <w:rtl/>
          <w:lang w:eastAsia="en-US"/>
        </w:rPr>
        <w:tab/>
        <w:t>35.50</w:t>
      </w:r>
    </w:p>
    <w:p w:rsidR="004F5D3C" w:rsidRDefault="004F5D3C" w:rsidP="004F5D3C">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מ-0.51 מ"ר עד 1.00 מ"ר</w:t>
      </w:r>
      <w:r>
        <w:rPr>
          <w:rFonts w:cs="FrankRuehl" w:hint="cs"/>
          <w:rtl/>
          <w:lang w:eastAsia="en-US"/>
        </w:rPr>
        <w:tab/>
        <w:t>71.20</w:t>
      </w:r>
    </w:p>
    <w:p w:rsidR="004F5D3C" w:rsidRDefault="004F5D3C" w:rsidP="004F5D3C">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מ-1.01 מ"ר עד 2.00 מ"ר</w:t>
      </w:r>
      <w:r>
        <w:rPr>
          <w:rFonts w:cs="FrankRuehl" w:hint="cs"/>
          <w:rtl/>
          <w:lang w:eastAsia="en-US"/>
        </w:rPr>
        <w:tab/>
        <w:t>97.20</w:t>
      </w:r>
    </w:p>
    <w:p w:rsidR="004F5D3C" w:rsidRDefault="004F5D3C" w:rsidP="004F5D3C">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לכל מ"ר נוסף או חלק ממנו</w:t>
      </w:r>
      <w:r>
        <w:rPr>
          <w:rFonts w:cs="FrankRuehl" w:hint="cs"/>
          <w:rtl/>
          <w:lang w:eastAsia="en-US"/>
        </w:rPr>
        <w:tab/>
        <w:t>48.00</w:t>
      </w:r>
    </w:p>
    <w:p w:rsidR="004F5D3C" w:rsidRDefault="004F5D3C" w:rsidP="004F5D3C">
      <w:pPr>
        <w:pStyle w:val="P00"/>
        <w:tabs>
          <w:tab w:val="clear" w:pos="2381"/>
          <w:tab w:val="clear" w:pos="2835"/>
          <w:tab w:val="clear" w:pos="6259"/>
          <w:tab w:val="left" w:pos="6804"/>
        </w:tabs>
        <w:spacing w:before="72"/>
        <w:ind w:left="1021" w:right="2552" w:hanging="397"/>
        <w:jc w:val="left"/>
        <w:rPr>
          <w:rFonts w:cs="FrankRuehl" w:hint="cs"/>
          <w:rtl/>
          <w:lang w:eastAsia="en-US"/>
        </w:rPr>
      </w:pPr>
      <w:r>
        <w:rPr>
          <w:rFonts w:cs="FrankRuehl" w:hint="cs"/>
          <w:rtl/>
          <w:lang w:eastAsia="en-US"/>
        </w:rPr>
        <w:t>(2)</w:t>
      </w:r>
      <w:r>
        <w:rPr>
          <w:rFonts w:cs="FrankRuehl" w:hint="cs"/>
          <w:rtl/>
          <w:lang w:eastAsia="en-US"/>
        </w:rPr>
        <w:tab/>
        <w:t xml:space="preserve">שלט שני או נוסף לשלט כאמור בפרט 1(1), וכן שלט מותקן בקומה ב' ומעלה, פרט לשלט על גג או מעקהו, הנמצא במקום העסק, לשנה או חלק ממנה, לפי שטחו </w:t>
      </w:r>
      <w:r>
        <w:rPr>
          <w:rFonts w:cs="FrankRuehl"/>
          <w:rtl/>
          <w:lang w:eastAsia="en-US"/>
        </w:rPr>
        <w:t>–</w:t>
      </w:r>
    </w:p>
    <w:p w:rsidR="004F5D3C" w:rsidRDefault="004F5D3C" w:rsidP="004F5D3C">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עד 0.50 מ"ר</w:t>
      </w:r>
      <w:r>
        <w:rPr>
          <w:rFonts w:cs="FrankRuehl" w:hint="cs"/>
          <w:rtl/>
          <w:lang w:eastAsia="en-US"/>
        </w:rPr>
        <w:tab/>
        <w:t>72.50</w:t>
      </w:r>
    </w:p>
    <w:p w:rsidR="004F5D3C" w:rsidRDefault="004F5D3C" w:rsidP="004F5D3C">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מ-0.51 מ"ר עד 1.00</w:t>
      </w:r>
      <w:r>
        <w:rPr>
          <w:rFonts w:cs="FrankRuehl" w:hint="cs"/>
          <w:rtl/>
          <w:lang w:eastAsia="en-US"/>
        </w:rPr>
        <w:tab/>
        <w:t>145.70</w:t>
      </w:r>
    </w:p>
    <w:p w:rsidR="004F5D3C" w:rsidRDefault="004F5D3C" w:rsidP="004F5D3C">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מ-1.01 מ"ר עד 2.00</w:t>
      </w:r>
      <w:r>
        <w:rPr>
          <w:rFonts w:cs="FrankRuehl" w:hint="cs"/>
          <w:rtl/>
          <w:lang w:eastAsia="en-US"/>
        </w:rPr>
        <w:tab/>
        <w:t>194.10</w:t>
      </w:r>
    </w:p>
    <w:p w:rsidR="004F5D3C" w:rsidRDefault="004F5D3C" w:rsidP="004F5D3C">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לכל מ"ר נוסף או חלק ממנו</w:t>
      </w:r>
      <w:r>
        <w:rPr>
          <w:rFonts w:cs="FrankRuehl" w:hint="cs"/>
          <w:rtl/>
          <w:lang w:eastAsia="en-US"/>
        </w:rPr>
        <w:tab/>
        <w:t>97.20</w:t>
      </w:r>
    </w:p>
    <w:p w:rsidR="004F5D3C" w:rsidRDefault="004F5D3C" w:rsidP="004F5D3C">
      <w:pPr>
        <w:pStyle w:val="P00"/>
        <w:tabs>
          <w:tab w:val="clear" w:pos="2381"/>
          <w:tab w:val="clear" w:pos="2835"/>
          <w:tab w:val="clear" w:pos="6259"/>
          <w:tab w:val="left" w:pos="6804"/>
        </w:tabs>
        <w:spacing w:before="72"/>
        <w:ind w:left="1021" w:right="2552" w:hanging="397"/>
        <w:jc w:val="left"/>
        <w:rPr>
          <w:rFonts w:cs="FrankRuehl" w:hint="cs"/>
          <w:rtl/>
          <w:lang w:eastAsia="en-US"/>
        </w:rPr>
      </w:pPr>
      <w:r>
        <w:rPr>
          <w:rFonts w:cs="FrankRuehl" w:hint="cs"/>
          <w:rtl/>
          <w:lang w:eastAsia="en-US"/>
        </w:rPr>
        <w:t>(3)</w:t>
      </w:r>
      <w:r>
        <w:rPr>
          <w:rFonts w:cs="FrankRuehl" w:hint="cs"/>
          <w:rtl/>
          <w:lang w:eastAsia="en-US"/>
        </w:rPr>
        <w:tab/>
        <w:t xml:space="preserve">שלט בולט המותקן במקום העסק, לשנה או חלק ממנה, לפי שטחו </w:t>
      </w:r>
      <w:r>
        <w:rPr>
          <w:rFonts w:cs="FrankRuehl"/>
          <w:rtl/>
          <w:lang w:eastAsia="en-US"/>
        </w:rPr>
        <w:t>–</w:t>
      </w:r>
    </w:p>
    <w:p w:rsidR="004F5D3C" w:rsidRDefault="004F5D3C" w:rsidP="004F5D3C">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עד 0.50 מ"ר</w:t>
      </w:r>
      <w:r>
        <w:rPr>
          <w:rFonts w:cs="FrankRuehl" w:hint="cs"/>
          <w:rtl/>
          <w:lang w:eastAsia="en-US"/>
        </w:rPr>
        <w:tab/>
        <w:t>140.30</w:t>
      </w:r>
    </w:p>
    <w:p w:rsidR="004F5D3C" w:rsidRDefault="004F5D3C" w:rsidP="004F5D3C">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מ-0.51 מ"ר עד 1.00 מ"ר</w:t>
      </w:r>
      <w:r>
        <w:rPr>
          <w:rFonts w:cs="FrankRuehl" w:hint="cs"/>
          <w:rtl/>
          <w:lang w:eastAsia="en-US"/>
        </w:rPr>
        <w:tab/>
        <w:t>293.40</w:t>
      </w:r>
    </w:p>
    <w:p w:rsidR="004F5D3C" w:rsidRDefault="004F5D3C" w:rsidP="004F5D3C">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מ-1.01 מ"ר עד 2.00 מ"ר</w:t>
      </w:r>
      <w:r>
        <w:rPr>
          <w:rFonts w:cs="FrankRuehl" w:hint="cs"/>
          <w:rtl/>
          <w:lang w:eastAsia="en-US"/>
        </w:rPr>
        <w:tab/>
        <w:t>389.50</w:t>
      </w:r>
    </w:p>
    <w:p w:rsidR="004F5D3C" w:rsidRDefault="004F5D3C" w:rsidP="004F5D3C">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לכל מ"ר נוסף או חלק ממנו</w:t>
      </w:r>
      <w:r>
        <w:rPr>
          <w:rFonts w:cs="FrankRuehl" w:hint="cs"/>
          <w:rtl/>
          <w:lang w:eastAsia="en-US"/>
        </w:rPr>
        <w:tab/>
        <w:t>182.30</w:t>
      </w:r>
    </w:p>
    <w:p w:rsidR="004F5D3C" w:rsidRDefault="004F5D3C" w:rsidP="004F5D3C">
      <w:pPr>
        <w:pStyle w:val="P00"/>
        <w:tabs>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2.</w:t>
      </w:r>
      <w:r>
        <w:rPr>
          <w:rFonts w:cs="FrankRuehl" w:hint="cs"/>
          <w:rtl/>
          <w:lang w:eastAsia="en-US"/>
        </w:rPr>
        <w:tab/>
        <w:t>שלט המוצג על גג או מעקהו, במקום העסק, לכל מ"ר או חלק ממנו</w:t>
      </w:r>
      <w:r>
        <w:rPr>
          <w:rFonts w:cs="FrankRuehl" w:hint="cs"/>
          <w:rtl/>
          <w:lang w:eastAsia="en-US"/>
        </w:rPr>
        <w:tab/>
        <w:t>170.20</w:t>
      </w:r>
    </w:p>
    <w:p w:rsidR="004F5D3C" w:rsidRDefault="004F5D3C" w:rsidP="004F5D3C">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3.</w:t>
      </w:r>
      <w:r>
        <w:rPr>
          <w:rFonts w:cs="FrankRuehl" w:hint="cs"/>
          <w:rtl/>
          <w:lang w:eastAsia="en-US"/>
        </w:rPr>
        <w:tab/>
        <w:t>שלט המותקן מאותיות ניאון או שלט מואר, למעט שלט על גג, לכל מ"ר או חלק ממנו, לשנה או חלק ממנה</w:t>
      </w:r>
      <w:r>
        <w:rPr>
          <w:rFonts w:cs="FrankRuehl" w:hint="cs"/>
          <w:rtl/>
          <w:lang w:eastAsia="en-US"/>
        </w:rPr>
        <w:tab/>
        <w:t>97.20</w:t>
      </w:r>
    </w:p>
    <w:p w:rsidR="004F5D3C" w:rsidRDefault="004F5D3C" w:rsidP="004F5D3C">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4.</w:t>
      </w:r>
      <w:r>
        <w:rPr>
          <w:rFonts w:cs="FrankRuehl" w:hint="cs"/>
          <w:rtl/>
          <w:lang w:eastAsia="en-US"/>
        </w:rPr>
        <w:tab/>
        <w:t>שלט המותקן מחוץ למקום העסק בתוך שטח ציבורי או פרטי, שאינו נשקף לרחוב או למגרשי ומיתקני ספורט, על גבי גדר או קיר או מבנה, לכל מ"ר או חלק ממנו, לשנה או חלק ממנה</w:t>
      </w:r>
      <w:r>
        <w:rPr>
          <w:rFonts w:cs="FrankRuehl" w:hint="cs"/>
          <w:rtl/>
          <w:lang w:eastAsia="en-US"/>
        </w:rPr>
        <w:tab/>
        <w:t>194.20</w:t>
      </w:r>
    </w:p>
    <w:p w:rsidR="004F5D3C" w:rsidRDefault="004F5D3C" w:rsidP="004F5D3C">
      <w:pPr>
        <w:pStyle w:val="P00"/>
        <w:tabs>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5.</w:t>
      </w:r>
      <w:r>
        <w:rPr>
          <w:rFonts w:cs="FrankRuehl" w:hint="cs"/>
          <w:rtl/>
          <w:lang w:eastAsia="en-US"/>
        </w:rPr>
        <w:tab/>
        <w:t>ארגז ראווה, לכל מ"א או חלק ממנו, לשנה או חלק ממנה</w:t>
      </w:r>
      <w:r>
        <w:rPr>
          <w:rFonts w:cs="FrankRuehl" w:hint="cs"/>
          <w:rtl/>
          <w:lang w:eastAsia="en-US"/>
        </w:rPr>
        <w:tab/>
        <w:t>120.80</w:t>
      </w:r>
    </w:p>
    <w:p w:rsidR="004F5D3C" w:rsidRDefault="004F5D3C" w:rsidP="004F5D3C">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6.</w:t>
      </w:r>
      <w:r>
        <w:rPr>
          <w:rFonts w:cs="FrankRuehl" w:hint="cs"/>
          <w:rtl/>
          <w:lang w:eastAsia="en-US"/>
        </w:rPr>
        <w:tab/>
        <w:t>שלט המותקן על גבי גדר בטחון, לכל מ"ר או חלק ממנו, לשנה או חלק ממנה</w:t>
      </w:r>
      <w:r>
        <w:rPr>
          <w:rFonts w:cs="FrankRuehl" w:hint="cs"/>
          <w:rtl/>
          <w:lang w:eastAsia="en-US"/>
        </w:rPr>
        <w:tab/>
      </w:r>
      <w:r>
        <w:rPr>
          <w:rFonts w:cs="FrankRuehl" w:hint="cs"/>
          <w:rtl/>
          <w:lang w:eastAsia="en-US"/>
        </w:rPr>
        <w:tab/>
      </w:r>
      <w:r>
        <w:rPr>
          <w:rFonts w:cs="FrankRuehl" w:hint="cs"/>
          <w:rtl/>
          <w:lang w:eastAsia="en-US"/>
        </w:rPr>
        <w:tab/>
        <w:t>194.20</w:t>
      </w:r>
    </w:p>
    <w:p w:rsidR="004F5D3C" w:rsidRDefault="004F5D3C" w:rsidP="004F5D3C">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7.</w:t>
      </w:r>
      <w:r>
        <w:rPr>
          <w:rFonts w:cs="FrankRuehl" w:hint="cs"/>
          <w:rtl/>
          <w:lang w:eastAsia="en-US"/>
        </w:rPr>
        <w:tab/>
        <w:t xml:space="preserve">מודעה או שלט בתוך רכב ציבורי או מעליו או על דפנות הרכב, לשנה או חלק ממנה, לפי שטחה </w:t>
      </w:r>
      <w:r>
        <w:rPr>
          <w:rFonts w:cs="FrankRuehl"/>
          <w:rtl/>
          <w:lang w:eastAsia="en-US"/>
        </w:rPr>
        <w:t>–</w:t>
      </w:r>
    </w:p>
    <w:p w:rsidR="004F5D3C" w:rsidRDefault="004F5D3C" w:rsidP="008868BE">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עד 0.50 מ"ר</w:t>
      </w:r>
      <w:r w:rsidR="008868BE">
        <w:rPr>
          <w:rFonts w:cs="FrankRuehl" w:hint="cs"/>
          <w:rtl/>
          <w:lang w:eastAsia="en-US"/>
        </w:rPr>
        <w:tab/>
      </w:r>
      <w:r w:rsidR="008868BE">
        <w:rPr>
          <w:rFonts w:cs="FrankRuehl" w:hint="cs"/>
          <w:rtl/>
          <w:lang w:eastAsia="en-US"/>
        </w:rPr>
        <w:tab/>
        <w:t>65.80</w:t>
      </w:r>
    </w:p>
    <w:p w:rsidR="008868BE" w:rsidRDefault="008868BE" w:rsidP="008868BE">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מ-0.51 מ"ר עד 1.00 מ"ר</w:t>
      </w:r>
      <w:r>
        <w:rPr>
          <w:rFonts w:cs="FrankRuehl" w:hint="cs"/>
          <w:rtl/>
          <w:lang w:eastAsia="en-US"/>
        </w:rPr>
        <w:tab/>
        <w:t>170.20</w:t>
      </w:r>
    </w:p>
    <w:p w:rsidR="008868BE" w:rsidRDefault="008868BE" w:rsidP="008868BE">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מ-1.01 מ"ר ומעלה</w:t>
      </w:r>
      <w:r>
        <w:rPr>
          <w:rFonts w:cs="FrankRuehl" w:hint="cs"/>
          <w:rtl/>
          <w:lang w:eastAsia="en-US"/>
        </w:rPr>
        <w:tab/>
        <w:t>221.30</w:t>
      </w:r>
    </w:p>
    <w:p w:rsidR="004F5D3C" w:rsidRDefault="00657F93" w:rsidP="007611BA">
      <w:pPr>
        <w:pStyle w:val="medium2-header"/>
        <w:keepLines w:val="0"/>
        <w:spacing w:before="120"/>
        <w:ind w:left="0" w:right="1134"/>
        <w:rPr>
          <w:rFonts w:cs="FrankRuehl" w:hint="cs"/>
          <w:noProof/>
          <w:rtl/>
        </w:rPr>
      </w:pPr>
      <w:bookmarkStart w:id="26" w:name="med6"/>
      <w:bookmarkEnd w:id="26"/>
      <w:r>
        <w:rPr>
          <w:rFonts w:cs="FrankRuehl" w:hint="cs"/>
          <w:noProof/>
          <w:rtl/>
          <w:lang w:eastAsia="en-US"/>
        </w:rPr>
        <w:pict>
          <v:shape id="_x0000_s2254" type="#_x0000_t202" style="position:absolute;left:0;text-align:left;margin-left:470.25pt;margin-top:7.1pt;width:1in;height:11.2pt;z-index:251667456" filled="f" stroked="f">
            <v:textbox inset="1mm,0,1mm,0">
              <w:txbxContent>
                <w:p w:rsidR="00657F93" w:rsidRDefault="00657F93" w:rsidP="00657F93">
                  <w:pPr>
                    <w:spacing w:line="160" w:lineRule="exact"/>
                    <w:jc w:val="left"/>
                    <w:rPr>
                      <w:rFonts w:cs="Miriam" w:hint="cs"/>
                      <w:sz w:val="18"/>
                      <w:szCs w:val="18"/>
                      <w:rtl/>
                    </w:rPr>
                  </w:pPr>
                  <w:r>
                    <w:rPr>
                      <w:rFonts w:cs="Miriam" w:hint="cs"/>
                      <w:sz w:val="18"/>
                      <w:szCs w:val="18"/>
                      <w:rtl/>
                    </w:rPr>
                    <w:t>תיקון תשע"ג-2013</w:t>
                  </w:r>
                </w:p>
              </w:txbxContent>
            </v:textbox>
          </v:shape>
        </w:pict>
      </w:r>
      <w:r w:rsidR="008868BE">
        <w:rPr>
          <w:rFonts w:cs="FrankRuehl" w:hint="cs"/>
          <w:noProof/>
          <w:rtl/>
        </w:rPr>
        <w:t xml:space="preserve">חלק ב': </w:t>
      </w:r>
      <w:r w:rsidR="007611BA">
        <w:rPr>
          <w:rFonts w:cs="FrankRuehl" w:hint="cs"/>
          <w:noProof/>
          <w:rtl/>
        </w:rPr>
        <w:t>אגרה בעד פרסום והדבקה של מודעות על מיתקן פרסום עירוני</w:t>
      </w:r>
    </w:p>
    <w:p w:rsidR="008868BE" w:rsidRDefault="007611BA" w:rsidP="008868BE">
      <w:pPr>
        <w:pStyle w:val="P00"/>
        <w:tabs>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(1)</w:t>
      </w:r>
      <w:r>
        <w:rPr>
          <w:rFonts w:cs="FrankRuehl" w:hint="cs"/>
          <w:rtl/>
          <w:lang w:eastAsia="en-US"/>
        </w:rPr>
        <w:tab/>
        <w:t xml:space="preserve">בעד מודעה המודבקת בידי העירייה על סדרה של עד 60 לוחות פרסום עירוניים או חלק מהם, עד 7 ימים תשולם אגרת פרסום </w:t>
      </w:r>
      <w:r>
        <w:rPr>
          <w:rFonts w:cs="FrankRuehl"/>
          <w:rtl/>
          <w:lang w:eastAsia="en-US"/>
        </w:rPr>
        <w:t>–</w:t>
      </w:r>
    </w:p>
    <w:p w:rsidR="00657F93" w:rsidRPr="004F5D3C" w:rsidRDefault="00657F93" w:rsidP="007611BA">
      <w:pPr>
        <w:pStyle w:val="P00"/>
        <w:tabs>
          <w:tab w:val="clear" w:pos="624"/>
          <w:tab w:val="clear" w:pos="1021"/>
          <w:tab w:val="clear" w:pos="1474"/>
          <w:tab w:val="clear" w:pos="1928"/>
          <w:tab w:val="clear" w:pos="2381"/>
          <w:tab w:val="clear" w:pos="2835"/>
          <w:tab w:val="clear" w:pos="6259"/>
          <w:tab w:val="center" w:pos="6974"/>
        </w:tabs>
        <w:spacing w:before="72"/>
        <w:ind w:left="624" w:right="1134"/>
        <w:rPr>
          <w:rFonts w:cs="FrankRuehl" w:hint="cs"/>
          <w:sz w:val="22"/>
          <w:szCs w:val="22"/>
          <w:rtl/>
          <w:lang w:eastAsia="en-US"/>
        </w:rPr>
      </w:pPr>
      <w:r w:rsidRPr="004F5D3C">
        <w:rPr>
          <w:rFonts w:cs="FrankRuehl" w:hint="cs"/>
          <w:sz w:val="22"/>
          <w:szCs w:val="22"/>
          <w:rtl/>
          <w:lang w:eastAsia="en-US"/>
        </w:rPr>
        <w:tab/>
        <w:t>שיעור אגרה</w:t>
      </w:r>
    </w:p>
    <w:p w:rsidR="00657F93" w:rsidRPr="004F5D3C" w:rsidRDefault="00657F93" w:rsidP="007611BA">
      <w:pPr>
        <w:pStyle w:val="P00"/>
        <w:tabs>
          <w:tab w:val="clear" w:pos="624"/>
          <w:tab w:val="clear" w:pos="1021"/>
          <w:tab w:val="clear" w:pos="1474"/>
          <w:tab w:val="clear" w:pos="1928"/>
          <w:tab w:val="clear" w:pos="2381"/>
          <w:tab w:val="clear" w:pos="2835"/>
          <w:tab w:val="clear" w:pos="6259"/>
          <w:tab w:val="center" w:pos="6974"/>
        </w:tabs>
        <w:spacing w:before="0"/>
        <w:ind w:left="624" w:right="1134"/>
        <w:rPr>
          <w:rFonts w:cs="FrankRuehl" w:hint="cs"/>
          <w:sz w:val="22"/>
          <w:szCs w:val="22"/>
          <w:u w:val="single"/>
          <w:rtl/>
          <w:lang w:eastAsia="en-US"/>
        </w:rPr>
      </w:pPr>
      <w:r w:rsidRPr="004F5D3C">
        <w:rPr>
          <w:rFonts w:cs="FrankRuehl" w:hint="cs"/>
          <w:sz w:val="22"/>
          <w:szCs w:val="22"/>
          <w:rtl/>
          <w:lang w:eastAsia="en-US"/>
        </w:rPr>
        <w:tab/>
      </w:r>
      <w:r w:rsidRPr="004F5D3C">
        <w:rPr>
          <w:rFonts w:cs="FrankRuehl" w:hint="cs"/>
          <w:sz w:val="22"/>
          <w:szCs w:val="22"/>
          <w:u w:val="single"/>
          <w:rtl/>
          <w:lang w:eastAsia="en-US"/>
        </w:rPr>
        <w:t>בשקלים חדשים</w:t>
      </w:r>
    </w:p>
    <w:p w:rsidR="00C97349" w:rsidRDefault="007611BA" w:rsidP="007611BA">
      <w:pPr>
        <w:pStyle w:val="P00"/>
        <w:tabs>
          <w:tab w:val="clear" w:pos="1474"/>
          <w:tab w:val="clear" w:pos="1928"/>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(א)</w:t>
      </w:r>
      <w:r>
        <w:rPr>
          <w:rFonts w:cs="FrankRuehl" w:hint="cs"/>
          <w:rtl/>
          <w:lang w:eastAsia="en-US"/>
        </w:rPr>
        <w:tab/>
        <w:t xml:space="preserve">בגודל של </w:t>
      </w:r>
      <w:r>
        <w:rPr>
          <w:rFonts w:cs="FrankRuehl"/>
          <w:rtl/>
          <w:lang w:eastAsia="en-US"/>
        </w:rPr>
        <w:t>–</w:t>
      </w:r>
    </w:p>
    <w:p w:rsidR="007611BA" w:rsidRDefault="007611BA" w:rsidP="007611BA">
      <w:pPr>
        <w:pStyle w:val="P00"/>
        <w:tabs>
          <w:tab w:val="clear" w:pos="1474"/>
          <w:tab w:val="clear" w:pos="1928"/>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גיליון שלם</w:t>
      </w:r>
      <w:r>
        <w:rPr>
          <w:rFonts w:cs="FrankRuehl" w:hint="cs"/>
          <w:rtl/>
          <w:lang w:eastAsia="en-US"/>
        </w:rPr>
        <w:tab/>
        <w:t>375</w:t>
      </w:r>
    </w:p>
    <w:p w:rsidR="007611BA" w:rsidRDefault="007611BA" w:rsidP="007611BA">
      <w:pPr>
        <w:pStyle w:val="P00"/>
        <w:tabs>
          <w:tab w:val="clear" w:pos="1474"/>
          <w:tab w:val="clear" w:pos="1928"/>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חצי גיליון</w:t>
      </w:r>
      <w:r>
        <w:rPr>
          <w:rFonts w:cs="FrankRuehl" w:hint="cs"/>
          <w:rtl/>
          <w:lang w:eastAsia="en-US"/>
        </w:rPr>
        <w:tab/>
        <w:t>300</w:t>
      </w:r>
    </w:p>
    <w:p w:rsidR="007611BA" w:rsidRDefault="007611BA" w:rsidP="007611BA">
      <w:pPr>
        <w:pStyle w:val="P00"/>
        <w:tabs>
          <w:tab w:val="clear" w:pos="1474"/>
          <w:tab w:val="clear" w:pos="1928"/>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רבע גיליון</w:t>
      </w:r>
      <w:r>
        <w:rPr>
          <w:rFonts w:cs="FrankRuehl" w:hint="cs"/>
          <w:rtl/>
          <w:lang w:eastAsia="en-US"/>
        </w:rPr>
        <w:tab/>
        <w:t>200</w:t>
      </w:r>
    </w:p>
    <w:p w:rsidR="007611BA" w:rsidRDefault="007611BA" w:rsidP="007611BA">
      <w:pPr>
        <w:pStyle w:val="P00"/>
        <w:tabs>
          <w:tab w:val="clear" w:pos="1474"/>
          <w:tab w:val="clear" w:pos="1928"/>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(ב)</w:t>
      </w:r>
      <w:r>
        <w:rPr>
          <w:rFonts w:cs="FrankRuehl" w:hint="cs"/>
          <w:rtl/>
          <w:lang w:eastAsia="en-US"/>
        </w:rPr>
        <w:tab/>
        <w:t>לכל 10 לוחות נוספים או חלק מהם</w:t>
      </w:r>
    </w:p>
    <w:p w:rsidR="007611BA" w:rsidRDefault="007611BA" w:rsidP="007611BA">
      <w:pPr>
        <w:pStyle w:val="P00"/>
        <w:tabs>
          <w:tab w:val="clear" w:pos="1474"/>
          <w:tab w:val="clear" w:pos="1928"/>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גיליון שלם</w:t>
      </w:r>
      <w:r>
        <w:rPr>
          <w:rFonts w:cs="FrankRuehl" w:hint="cs"/>
          <w:rtl/>
          <w:lang w:eastAsia="en-US"/>
        </w:rPr>
        <w:tab/>
        <w:t>62.5</w:t>
      </w:r>
    </w:p>
    <w:p w:rsidR="007611BA" w:rsidRDefault="007611BA" w:rsidP="007611BA">
      <w:pPr>
        <w:pStyle w:val="P00"/>
        <w:tabs>
          <w:tab w:val="clear" w:pos="1474"/>
          <w:tab w:val="clear" w:pos="1928"/>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חצי גיליון</w:t>
      </w:r>
      <w:r>
        <w:rPr>
          <w:rFonts w:cs="FrankRuehl" w:hint="cs"/>
          <w:rtl/>
          <w:lang w:eastAsia="en-US"/>
        </w:rPr>
        <w:tab/>
        <w:t>50</w:t>
      </w:r>
    </w:p>
    <w:p w:rsidR="007611BA" w:rsidRDefault="007611BA" w:rsidP="007611BA">
      <w:pPr>
        <w:pStyle w:val="P00"/>
        <w:tabs>
          <w:tab w:val="clear" w:pos="1474"/>
          <w:tab w:val="clear" w:pos="1928"/>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רבע גיליון</w:t>
      </w:r>
      <w:r>
        <w:rPr>
          <w:rFonts w:cs="FrankRuehl" w:hint="cs"/>
          <w:rtl/>
          <w:lang w:eastAsia="en-US"/>
        </w:rPr>
        <w:tab/>
        <w:t>35</w:t>
      </w:r>
    </w:p>
    <w:p w:rsidR="007611BA" w:rsidRDefault="007611BA" w:rsidP="007611BA">
      <w:pPr>
        <w:pStyle w:val="P00"/>
        <w:tabs>
          <w:tab w:val="clear" w:pos="1928"/>
          <w:tab w:val="clear" w:pos="2381"/>
          <w:tab w:val="clear" w:pos="2835"/>
          <w:tab w:val="clear" w:pos="6259"/>
          <w:tab w:val="left" w:pos="6804"/>
        </w:tabs>
        <w:spacing w:before="72"/>
        <w:ind w:left="624" w:right="1134" w:hanging="624"/>
        <w:rPr>
          <w:rFonts w:cs="FrankRuehl" w:hint="cs"/>
          <w:rtl/>
          <w:lang w:eastAsia="en-US"/>
        </w:rPr>
      </w:pPr>
      <w:r>
        <w:rPr>
          <w:rFonts w:cs="FrankRuehl" w:hint="cs"/>
          <w:rtl/>
          <w:lang w:eastAsia="en-US"/>
        </w:rPr>
        <w:t>(2)</w:t>
      </w:r>
      <w:r>
        <w:rPr>
          <w:rFonts w:cs="FrankRuehl" w:hint="cs"/>
          <w:rtl/>
          <w:lang w:eastAsia="en-US"/>
        </w:rPr>
        <w:tab/>
        <w:t>(א)</w:t>
      </w:r>
      <w:r>
        <w:rPr>
          <w:rFonts w:cs="FrankRuehl" w:hint="cs"/>
          <w:rtl/>
          <w:lang w:eastAsia="en-US"/>
        </w:rPr>
        <w:tab/>
        <w:t xml:space="preserve">נוסף על האגרה שנקבעה בסעיף 1, ישלם מפרסם מודעה אגרת הדבקת מודעות לסדרה של 60 לוחות פרסום או חלק מהם בעד </w:t>
      </w:r>
      <w:r>
        <w:rPr>
          <w:rFonts w:cs="FrankRuehl"/>
          <w:rtl/>
          <w:lang w:eastAsia="en-US"/>
        </w:rPr>
        <w:t>–</w:t>
      </w:r>
    </w:p>
    <w:p w:rsidR="007611BA" w:rsidRPr="004F5D3C" w:rsidRDefault="007611BA" w:rsidP="007611BA">
      <w:pPr>
        <w:pStyle w:val="P00"/>
        <w:tabs>
          <w:tab w:val="clear" w:pos="624"/>
          <w:tab w:val="clear" w:pos="1021"/>
          <w:tab w:val="clear" w:pos="1474"/>
          <w:tab w:val="clear" w:pos="1928"/>
          <w:tab w:val="clear" w:pos="2381"/>
          <w:tab w:val="clear" w:pos="2835"/>
          <w:tab w:val="clear" w:pos="6259"/>
          <w:tab w:val="center" w:pos="6974"/>
        </w:tabs>
        <w:spacing w:before="72"/>
        <w:ind w:left="624" w:right="1134"/>
        <w:rPr>
          <w:rFonts w:cs="FrankRuehl" w:hint="cs"/>
          <w:sz w:val="22"/>
          <w:szCs w:val="22"/>
          <w:rtl/>
          <w:lang w:eastAsia="en-US"/>
        </w:rPr>
      </w:pPr>
      <w:r w:rsidRPr="004F5D3C">
        <w:rPr>
          <w:rFonts w:cs="FrankRuehl" w:hint="cs"/>
          <w:sz w:val="22"/>
          <w:szCs w:val="22"/>
          <w:rtl/>
          <w:lang w:eastAsia="en-US"/>
        </w:rPr>
        <w:tab/>
        <w:t>שיעור אגרה</w:t>
      </w:r>
    </w:p>
    <w:p w:rsidR="007611BA" w:rsidRPr="004F5D3C" w:rsidRDefault="007611BA" w:rsidP="007611BA">
      <w:pPr>
        <w:pStyle w:val="P00"/>
        <w:tabs>
          <w:tab w:val="clear" w:pos="624"/>
          <w:tab w:val="clear" w:pos="1021"/>
          <w:tab w:val="clear" w:pos="1474"/>
          <w:tab w:val="clear" w:pos="1928"/>
          <w:tab w:val="clear" w:pos="2381"/>
          <w:tab w:val="clear" w:pos="2835"/>
          <w:tab w:val="clear" w:pos="6259"/>
          <w:tab w:val="center" w:pos="6974"/>
        </w:tabs>
        <w:spacing w:before="0"/>
        <w:ind w:left="624" w:right="1134"/>
        <w:rPr>
          <w:rFonts w:cs="FrankRuehl" w:hint="cs"/>
          <w:sz w:val="22"/>
          <w:szCs w:val="22"/>
          <w:u w:val="single"/>
          <w:rtl/>
          <w:lang w:eastAsia="en-US"/>
        </w:rPr>
      </w:pPr>
      <w:r w:rsidRPr="004F5D3C">
        <w:rPr>
          <w:rFonts w:cs="FrankRuehl" w:hint="cs"/>
          <w:sz w:val="22"/>
          <w:szCs w:val="22"/>
          <w:rtl/>
          <w:lang w:eastAsia="en-US"/>
        </w:rPr>
        <w:tab/>
      </w:r>
      <w:r w:rsidRPr="004F5D3C">
        <w:rPr>
          <w:rFonts w:cs="FrankRuehl" w:hint="cs"/>
          <w:sz w:val="22"/>
          <w:szCs w:val="22"/>
          <w:u w:val="single"/>
          <w:rtl/>
          <w:lang w:eastAsia="en-US"/>
        </w:rPr>
        <w:t>בשקלים חדשים</w:t>
      </w:r>
    </w:p>
    <w:p w:rsidR="007611BA" w:rsidRDefault="007611BA" w:rsidP="007611BA">
      <w:pPr>
        <w:pStyle w:val="P00"/>
        <w:tabs>
          <w:tab w:val="clear" w:pos="1474"/>
          <w:tab w:val="clear" w:pos="1928"/>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גיליון שלם</w:t>
      </w:r>
      <w:r>
        <w:rPr>
          <w:rFonts w:cs="FrankRuehl" w:hint="cs"/>
          <w:rtl/>
          <w:lang w:eastAsia="en-US"/>
        </w:rPr>
        <w:tab/>
        <w:t>200</w:t>
      </w:r>
    </w:p>
    <w:p w:rsidR="007611BA" w:rsidRDefault="007611BA" w:rsidP="007611BA">
      <w:pPr>
        <w:pStyle w:val="P00"/>
        <w:tabs>
          <w:tab w:val="clear" w:pos="1474"/>
          <w:tab w:val="clear" w:pos="1928"/>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חצי גיליון</w:t>
      </w:r>
      <w:r>
        <w:rPr>
          <w:rFonts w:cs="FrankRuehl" w:hint="cs"/>
          <w:rtl/>
          <w:lang w:eastAsia="en-US"/>
        </w:rPr>
        <w:tab/>
        <w:t>150</w:t>
      </w:r>
    </w:p>
    <w:p w:rsidR="007611BA" w:rsidRDefault="007611BA" w:rsidP="007611BA">
      <w:pPr>
        <w:pStyle w:val="P00"/>
        <w:tabs>
          <w:tab w:val="clear" w:pos="1474"/>
          <w:tab w:val="clear" w:pos="1928"/>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רבע גיליון</w:t>
      </w:r>
      <w:r>
        <w:rPr>
          <w:rFonts w:cs="FrankRuehl" w:hint="cs"/>
          <w:rtl/>
          <w:lang w:eastAsia="en-US"/>
        </w:rPr>
        <w:tab/>
        <w:t>100</w:t>
      </w:r>
    </w:p>
    <w:p w:rsidR="007611BA" w:rsidRDefault="007611BA" w:rsidP="007611BA">
      <w:pPr>
        <w:pStyle w:val="P00"/>
        <w:tabs>
          <w:tab w:val="clear" w:pos="1474"/>
          <w:tab w:val="clear" w:pos="1928"/>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(ב)</w:t>
      </w:r>
      <w:r>
        <w:rPr>
          <w:rFonts w:cs="FrankRuehl" w:hint="cs"/>
          <w:rtl/>
          <w:lang w:eastAsia="en-US"/>
        </w:rPr>
        <w:tab/>
        <w:t>בעד הדבקה, לכל 10 לוחות נוספים או חלק מהם</w:t>
      </w:r>
    </w:p>
    <w:p w:rsidR="007611BA" w:rsidRDefault="007611BA" w:rsidP="007611BA">
      <w:pPr>
        <w:pStyle w:val="P00"/>
        <w:tabs>
          <w:tab w:val="clear" w:pos="1474"/>
          <w:tab w:val="clear" w:pos="1928"/>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גיליון שלם</w:t>
      </w:r>
      <w:r>
        <w:rPr>
          <w:rFonts w:cs="FrankRuehl" w:hint="cs"/>
          <w:rtl/>
          <w:lang w:eastAsia="en-US"/>
        </w:rPr>
        <w:tab/>
        <w:t>35</w:t>
      </w:r>
    </w:p>
    <w:p w:rsidR="007611BA" w:rsidRDefault="007611BA" w:rsidP="007611BA">
      <w:pPr>
        <w:pStyle w:val="P00"/>
        <w:tabs>
          <w:tab w:val="clear" w:pos="1474"/>
          <w:tab w:val="clear" w:pos="1928"/>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חצי גיליון</w:t>
      </w:r>
      <w:r>
        <w:rPr>
          <w:rFonts w:cs="FrankRuehl" w:hint="cs"/>
          <w:rtl/>
          <w:lang w:eastAsia="en-US"/>
        </w:rPr>
        <w:tab/>
        <w:t>25</w:t>
      </w:r>
    </w:p>
    <w:p w:rsidR="007611BA" w:rsidRDefault="007611BA" w:rsidP="007611BA">
      <w:pPr>
        <w:pStyle w:val="P00"/>
        <w:tabs>
          <w:tab w:val="clear" w:pos="1474"/>
          <w:tab w:val="clear" w:pos="1928"/>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רבע גיליון</w:t>
      </w:r>
      <w:r>
        <w:rPr>
          <w:rFonts w:cs="FrankRuehl" w:hint="cs"/>
          <w:rtl/>
          <w:lang w:eastAsia="en-US"/>
        </w:rPr>
        <w:tab/>
        <w:t>20</w:t>
      </w:r>
    </w:p>
    <w:p w:rsidR="007611BA" w:rsidRDefault="007611BA" w:rsidP="007611BA">
      <w:pPr>
        <w:pStyle w:val="P00"/>
        <w:tabs>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(3)</w:t>
      </w:r>
      <w:r>
        <w:rPr>
          <w:rFonts w:cs="FrankRuehl" w:hint="cs"/>
          <w:rtl/>
          <w:lang w:eastAsia="en-US"/>
        </w:rPr>
        <w:tab/>
        <w:t>בעד מודעת אבל המודבקת בידי העירייה על סדרה של עד 60 לוחות פרסום עירוניים או חלק מהם עד 7 ימים, ישולמו:</w:t>
      </w:r>
    </w:p>
    <w:p w:rsidR="007611BA" w:rsidRDefault="007611BA" w:rsidP="007611BA">
      <w:pPr>
        <w:pStyle w:val="P00"/>
        <w:tabs>
          <w:tab w:val="clear" w:pos="1474"/>
          <w:tab w:val="clear" w:pos="1928"/>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אגרת פרסום</w:t>
      </w:r>
      <w:r>
        <w:rPr>
          <w:rFonts w:cs="FrankRuehl" w:hint="cs"/>
          <w:rtl/>
          <w:lang w:eastAsia="en-US"/>
        </w:rPr>
        <w:tab/>
        <w:t>100</w:t>
      </w:r>
    </w:p>
    <w:p w:rsidR="007611BA" w:rsidRDefault="007611BA" w:rsidP="007611BA">
      <w:pPr>
        <w:pStyle w:val="P00"/>
        <w:tabs>
          <w:tab w:val="clear" w:pos="1474"/>
          <w:tab w:val="clear" w:pos="1928"/>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אגרת הדבקה</w:t>
      </w:r>
      <w:r>
        <w:rPr>
          <w:rFonts w:cs="FrankRuehl" w:hint="cs"/>
          <w:rtl/>
          <w:lang w:eastAsia="en-US"/>
        </w:rPr>
        <w:tab/>
        <w:t>50</w:t>
      </w:r>
    </w:p>
    <w:p w:rsidR="00C97349" w:rsidRDefault="007611BA" w:rsidP="007611BA">
      <w:pPr>
        <w:pStyle w:val="medium2-header"/>
        <w:keepLines w:val="0"/>
        <w:spacing w:before="120"/>
        <w:ind w:left="0" w:right="1134"/>
        <w:rPr>
          <w:rFonts w:cs="FrankRuehl" w:hint="cs"/>
          <w:noProof/>
          <w:rtl/>
        </w:rPr>
      </w:pPr>
      <w:bookmarkStart w:id="27" w:name="med7"/>
      <w:bookmarkEnd w:id="27"/>
      <w:r>
        <w:rPr>
          <w:rFonts w:cs="FrankRuehl" w:hint="cs"/>
          <w:noProof/>
          <w:rtl/>
          <w:lang w:eastAsia="en-US"/>
        </w:rPr>
        <w:pict>
          <v:shape id="_x0000_s2257" type="#_x0000_t202" style="position:absolute;left:0;text-align:left;margin-left:470.35pt;margin-top:7.1pt;width:1in;height:11.2pt;z-index:251668480" filled="f" stroked="f">
            <v:textbox inset="1mm,0,1mm,0">
              <w:txbxContent>
                <w:p w:rsidR="007611BA" w:rsidRDefault="007611BA" w:rsidP="007611BA">
                  <w:pPr>
                    <w:spacing w:line="160" w:lineRule="exact"/>
                    <w:jc w:val="left"/>
                    <w:rPr>
                      <w:rFonts w:cs="Miriam" w:hint="cs"/>
                      <w:sz w:val="18"/>
                      <w:szCs w:val="18"/>
                      <w:rtl/>
                    </w:rPr>
                  </w:pPr>
                  <w:r>
                    <w:rPr>
                      <w:rFonts w:cs="Miriam" w:hint="cs"/>
                      <w:sz w:val="18"/>
                      <w:szCs w:val="18"/>
                      <w:rtl/>
                    </w:rPr>
                    <w:t>תיקון תשע"ג-2013</w:t>
                  </w:r>
                </w:p>
              </w:txbxContent>
            </v:textbox>
          </v:shape>
        </w:pict>
      </w:r>
      <w:r w:rsidR="00C97349">
        <w:rPr>
          <w:rFonts w:cs="FrankRuehl" w:hint="cs"/>
          <w:noProof/>
          <w:rtl/>
        </w:rPr>
        <w:t xml:space="preserve">חלק ג': </w:t>
      </w:r>
      <w:r w:rsidRPr="007611BA">
        <w:rPr>
          <w:rFonts w:cs="FrankRuehl" w:hint="cs"/>
          <w:b/>
          <w:bCs w:val="0"/>
          <w:noProof/>
          <w:rtl/>
        </w:rPr>
        <w:t>(נמחק)</w:t>
      </w:r>
    </w:p>
    <w:p w:rsidR="00C97349" w:rsidRDefault="00C97349" w:rsidP="00C97349">
      <w:pPr>
        <w:pStyle w:val="medium2-header"/>
        <w:keepLines w:val="0"/>
        <w:spacing w:before="120"/>
        <w:ind w:left="0" w:right="1134"/>
        <w:rPr>
          <w:rFonts w:cs="FrankRuehl" w:hint="cs"/>
          <w:noProof/>
          <w:rtl/>
        </w:rPr>
      </w:pPr>
      <w:bookmarkStart w:id="28" w:name="med8"/>
      <w:bookmarkEnd w:id="28"/>
      <w:r>
        <w:rPr>
          <w:rFonts w:cs="FrankRuehl" w:hint="cs"/>
          <w:noProof/>
          <w:rtl/>
        </w:rPr>
        <w:t>חלק ד'</w:t>
      </w:r>
    </w:p>
    <w:p w:rsidR="00C97349" w:rsidRDefault="00C97349" w:rsidP="00C97349">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1.</w:t>
      </w:r>
      <w:r>
        <w:rPr>
          <w:rFonts w:cs="FrankRuehl" w:hint="cs"/>
          <w:rtl/>
          <w:lang w:eastAsia="en-US"/>
        </w:rPr>
        <w:tab/>
        <w:t>מודעה המתפרסמת דרך הסרטה, לכל שבוע או חלק ממנו, לכל בית קולנוע</w:t>
      </w:r>
      <w:r>
        <w:rPr>
          <w:rFonts w:cs="FrankRuehl" w:hint="cs"/>
          <w:rtl/>
          <w:lang w:eastAsia="en-US"/>
        </w:rPr>
        <w:tab/>
      </w:r>
      <w:r>
        <w:rPr>
          <w:rFonts w:cs="FrankRuehl" w:hint="cs"/>
          <w:rtl/>
          <w:lang w:eastAsia="en-US"/>
        </w:rPr>
        <w:tab/>
      </w:r>
      <w:r>
        <w:rPr>
          <w:rFonts w:cs="FrankRuehl" w:hint="cs"/>
          <w:rtl/>
          <w:lang w:eastAsia="en-US"/>
        </w:rPr>
        <w:tab/>
        <w:t>12</w:t>
      </w:r>
    </w:p>
    <w:p w:rsidR="00C97349" w:rsidRDefault="00C97349" w:rsidP="00C97349">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2.</w:t>
      </w:r>
      <w:r>
        <w:rPr>
          <w:rFonts w:cs="FrankRuehl" w:hint="cs"/>
          <w:rtl/>
          <w:lang w:eastAsia="en-US"/>
        </w:rPr>
        <w:tab/>
        <w:t>סרט פרסום בבית קולנוע, לכל 25 מטר, לכל השבוע או חלק ממנו, לכל בית קולנוע</w:t>
      </w:r>
      <w:r>
        <w:rPr>
          <w:rFonts w:cs="FrankRuehl" w:hint="cs"/>
          <w:rtl/>
          <w:lang w:eastAsia="en-US"/>
        </w:rPr>
        <w:tab/>
      </w:r>
      <w:r>
        <w:rPr>
          <w:rFonts w:cs="FrankRuehl" w:hint="cs"/>
          <w:rtl/>
          <w:lang w:eastAsia="en-US"/>
        </w:rPr>
        <w:tab/>
        <w:t>14</w:t>
      </w:r>
    </w:p>
    <w:p w:rsidR="004F5D3C" w:rsidRPr="00F76CE2" w:rsidRDefault="004F5D3C">
      <w:pPr>
        <w:pStyle w:val="P00"/>
        <w:spacing w:before="72"/>
        <w:ind w:left="0" w:right="1134"/>
        <w:rPr>
          <w:rFonts w:cs="FrankRuehl" w:hint="cs"/>
          <w:rtl/>
          <w:lang w:eastAsia="en-US"/>
        </w:rPr>
      </w:pPr>
    </w:p>
    <w:p w:rsidR="0015527A" w:rsidRPr="00F76CE2" w:rsidRDefault="0015527A">
      <w:pPr>
        <w:pStyle w:val="P00"/>
        <w:spacing w:before="72"/>
        <w:ind w:left="0" w:right="1134"/>
        <w:rPr>
          <w:rFonts w:cs="FrankRuehl" w:hint="cs"/>
          <w:rtl/>
          <w:lang w:eastAsia="en-US"/>
        </w:rPr>
      </w:pPr>
    </w:p>
    <w:p w:rsidR="00A54089" w:rsidRDefault="004F5D3C" w:rsidP="004F5D3C">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ז' בתשרי התשנ"א (26 בספטמבר 1990</w:t>
      </w:r>
      <w:r w:rsidR="00A54089">
        <w:rPr>
          <w:rFonts w:cs="FrankRuehl" w:hint="cs"/>
          <w:sz w:val="26"/>
          <w:szCs w:val="26"/>
          <w:rtl/>
        </w:rPr>
        <w:t>)</w:t>
      </w:r>
      <w:r w:rsidR="00A54089">
        <w:rPr>
          <w:rFonts w:cs="FrankRuehl"/>
          <w:sz w:val="26"/>
          <w:szCs w:val="26"/>
          <w:rtl/>
        </w:rPr>
        <w:tab/>
      </w:r>
      <w:r>
        <w:rPr>
          <w:rFonts w:cs="FrankRuehl" w:hint="cs"/>
          <w:sz w:val="26"/>
          <w:szCs w:val="26"/>
          <w:rtl/>
        </w:rPr>
        <w:t>גיורא לב</w:t>
      </w:r>
    </w:p>
    <w:p w:rsidR="00A54089" w:rsidRDefault="00A54089" w:rsidP="004F5D3C">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B81543">
        <w:rPr>
          <w:rFonts w:cs="FrankRuehl" w:hint="cs"/>
          <w:sz w:val="22"/>
          <w:rtl/>
        </w:rPr>
        <w:t xml:space="preserve">ראש עירית </w:t>
      </w:r>
      <w:r w:rsidR="004F5D3C">
        <w:rPr>
          <w:rFonts w:cs="FrankRuehl" w:hint="cs"/>
          <w:sz w:val="22"/>
          <w:rtl/>
        </w:rPr>
        <w:t>פתח-תקוה</w:t>
      </w:r>
    </w:p>
    <w:p w:rsidR="00851559" w:rsidRPr="0015527A" w:rsidRDefault="00851559">
      <w:pPr>
        <w:pStyle w:val="P00"/>
        <w:spacing w:before="72"/>
        <w:ind w:left="0" w:right="1134"/>
        <w:rPr>
          <w:rFonts w:hint="cs"/>
          <w:rtl/>
          <w:lang w:eastAsia="en-US"/>
        </w:rPr>
      </w:pPr>
    </w:p>
    <w:p w:rsidR="00A54089" w:rsidRPr="0015527A" w:rsidRDefault="00A54089">
      <w:pPr>
        <w:pStyle w:val="P00"/>
        <w:spacing w:before="72"/>
        <w:ind w:left="0" w:right="1134"/>
        <w:rPr>
          <w:rtl/>
          <w:lang w:eastAsia="en-US"/>
        </w:rPr>
      </w:pPr>
    </w:p>
    <w:p w:rsidR="00BB1972" w:rsidRDefault="00BB1972">
      <w:pPr>
        <w:pStyle w:val="P00"/>
        <w:spacing w:before="72"/>
        <w:ind w:left="0" w:right="1134"/>
        <w:rPr>
          <w:rtl/>
          <w:lang w:eastAsia="en-US"/>
        </w:rPr>
      </w:pPr>
    </w:p>
    <w:p w:rsidR="00BB1972" w:rsidRDefault="00BB1972">
      <w:pPr>
        <w:pStyle w:val="P00"/>
        <w:spacing w:before="72"/>
        <w:ind w:left="0" w:right="1134"/>
        <w:rPr>
          <w:rtl/>
          <w:lang w:eastAsia="en-US"/>
        </w:rPr>
      </w:pPr>
    </w:p>
    <w:p w:rsidR="00BB1972" w:rsidRDefault="00BB1972" w:rsidP="00BB1972">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43578E" w:rsidRDefault="0043578E" w:rsidP="00BB1972">
      <w:pPr>
        <w:pStyle w:val="P00"/>
        <w:spacing w:before="72"/>
        <w:ind w:left="0" w:right="1134"/>
        <w:jc w:val="center"/>
        <w:rPr>
          <w:rFonts w:cs="David"/>
          <w:color w:val="0000FF"/>
          <w:szCs w:val="24"/>
          <w:u w:val="single"/>
          <w:rtl/>
          <w:lang w:eastAsia="en-US"/>
        </w:rPr>
      </w:pPr>
    </w:p>
    <w:sectPr w:rsidR="0043578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74C6" w:rsidRDefault="007774C6">
      <w:r>
        <w:separator/>
      </w:r>
    </w:p>
  </w:endnote>
  <w:endnote w:type="continuationSeparator" w:id="0">
    <w:p w:rsidR="007774C6" w:rsidRDefault="00777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68BE" w:rsidRDefault="008868B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868BE" w:rsidRDefault="008868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8868BE" w:rsidRDefault="008868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3578E">
      <w:rPr>
        <w:rFonts w:cs="TopType Jerushalmi"/>
        <w:noProof/>
        <w:color w:val="000000"/>
        <w:sz w:val="14"/>
        <w:szCs w:val="14"/>
      </w:rPr>
      <w:t>Z:\00000000000000000000000=2014------------------------\05-May\2014-05-28\LawsForHofit\03\mek_008_008.doc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68BE" w:rsidRDefault="008868B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3578E">
      <w:rPr>
        <w:rFonts w:hAnsi="FrankRuehl" w:cs="FrankRuehl"/>
        <w:noProof/>
        <w:sz w:val="24"/>
        <w:szCs w:val="24"/>
        <w:rtl/>
      </w:rPr>
      <w:t>7</w:t>
    </w:r>
    <w:r>
      <w:rPr>
        <w:rFonts w:hAnsi="FrankRuehl" w:cs="FrankRuehl"/>
        <w:sz w:val="24"/>
        <w:szCs w:val="24"/>
        <w:rtl/>
      </w:rPr>
      <w:fldChar w:fldCharType="end"/>
    </w:r>
  </w:p>
  <w:p w:rsidR="008868BE" w:rsidRDefault="008868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8868BE" w:rsidRDefault="008868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3578E">
      <w:rPr>
        <w:rFonts w:cs="TopType Jerushalmi"/>
        <w:noProof/>
        <w:color w:val="000000"/>
        <w:sz w:val="14"/>
        <w:szCs w:val="14"/>
      </w:rPr>
      <w:t>Z:\00000000000000000000000=2014------------------------\05-May\2014-05-28\LawsForHofit\03\mek_008_008.doc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74C6" w:rsidRDefault="007774C6">
      <w:pPr>
        <w:spacing w:before="60" w:line="240" w:lineRule="auto"/>
        <w:ind w:right="1134"/>
      </w:pPr>
      <w:r>
        <w:separator/>
      </w:r>
    </w:p>
  </w:footnote>
  <w:footnote w:type="continuationSeparator" w:id="0">
    <w:p w:rsidR="007774C6" w:rsidRDefault="007774C6">
      <w:r>
        <w:continuationSeparator/>
      </w:r>
    </w:p>
  </w:footnote>
  <w:footnote w:id="1">
    <w:p w:rsidR="008868BE" w:rsidRDefault="008868BE" w:rsidP="008515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r w:rsidRPr="00CC4D03">
        <w:rPr>
          <w:rFonts w:cs="FrankRuehl"/>
          <w:noProof w:val="0"/>
        </w:rPr>
        <w:t>*</w:t>
      </w:r>
      <w:r w:rsidRPr="00CC4D03">
        <w:rPr>
          <w:rFonts w:cs="FrankRuehl" w:hint="cs"/>
          <w:noProof w:val="0"/>
          <w:rtl/>
        </w:rPr>
        <w:t xml:space="preserve"> </w:t>
      </w:r>
      <w:r w:rsidRPr="00CC4D03">
        <w:rPr>
          <w:rFonts w:cs="FrankRuehl"/>
          <w:noProof w:val="0"/>
          <w:rtl/>
        </w:rPr>
        <w:t>פ</w:t>
      </w:r>
      <w:r w:rsidRPr="00CC4D03">
        <w:rPr>
          <w:rFonts w:cs="FrankRuehl" w:hint="cs"/>
          <w:noProof w:val="0"/>
          <w:rtl/>
        </w:rPr>
        <w:t xml:space="preserve">ורסם </w:t>
      </w:r>
      <w:hyperlink r:id="rId1" w:history="1">
        <w:r w:rsidRPr="00CC4D03">
          <w:rPr>
            <w:rStyle w:val="Hyperlink"/>
            <w:rFonts w:cs="FrankRuehl" w:hint="eastAsia"/>
            <w:noProof w:val="0"/>
            <w:rtl/>
          </w:rPr>
          <w:t>ק</w:t>
        </w:r>
        <w:r w:rsidRPr="00CC4D03">
          <w:rPr>
            <w:rStyle w:val="Hyperlink"/>
            <w:rFonts w:cs="FrankRuehl"/>
            <w:noProof w:val="0"/>
            <w:rtl/>
          </w:rPr>
          <w:t xml:space="preserve">"ת </w:t>
        </w:r>
        <w:r w:rsidRPr="00CC4D03">
          <w:rPr>
            <w:rStyle w:val="Hyperlink"/>
            <w:rFonts w:cs="FrankRuehl" w:hint="cs"/>
            <w:noProof w:val="0"/>
            <w:rtl/>
          </w:rPr>
          <w:t>חש"ם תש</w:t>
        </w:r>
        <w:r>
          <w:rPr>
            <w:rStyle w:val="Hyperlink"/>
            <w:rFonts w:cs="FrankRuehl" w:hint="cs"/>
            <w:noProof w:val="0"/>
            <w:rtl/>
          </w:rPr>
          <w:t>נ"א</w:t>
        </w:r>
        <w:r w:rsidRPr="00CC4D03">
          <w:rPr>
            <w:rStyle w:val="Hyperlink"/>
            <w:rFonts w:cs="FrankRuehl"/>
            <w:noProof w:val="0"/>
            <w:rtl/>
          </w:rPr>
          <w:t xml:space="preserve"> מס' </w:t>
        </w:r>
        <w:r>
          <w:rPr>
            <w:rStyle w:val="Hyperlink"/>
            <w:rFonts w:cs="FrankRuehl" w:hint="cs"/>
            <w:noProof w:val="0"/>
            <w:rtl/>
          </w:rPr>
          <w:t>444</w:t>
        </w:r>
      </w:hyperlink>
      <w:r w:rsidRPr="00CC4D03">
        <w:rPr>
          <w:rFonts w:cs="FrankRuehl" w:hint="cs"/>
          <w:noProof w:val="0"/>
          <w:rtl/>
        </w:rPr>
        <w:t xml:space="preserve"> מיום </w:t>
      </w:r>
      <w:r>
        <w:rPr>
          <w:rFonts w:cs="FrankRuehl" w:hint="cs"/>
          <w:noProof w:val="0"/>
          <w:rtl/>
        </w:rPr>
        <w:t>27.12.1990</w:t>
      </w:r>
      <w:r w:rsidRPr="00CC4D03">
        <w:rPr>
          <w:rFonts w:cs="FrankRuehl"/>
          <w:noProof w:val="0"/>
          <w:rtl/>
        </w:rPr>
        <w:t xml:space="preserve"> ע</w:t>
      </w:r>
      <w:r w:rsidRPr="00CC4D03">
        <w:rPr>
          <w:rFonts w:cs="FrankRuehl" w:hint="cs"/>
          <w:noProof w:val="0"/>
          <w:rtl/>
        </w:rPr>
        <w:t xml:space="preserve">מ' </w:t>
      </w:r>
      <w:r>
        <w:rPr>
          <w:rFonts w:cs="FrankRuehl" w:hint="cs"/>
          <w:noProof w:val="0"/>
          <w:rtl/>
        </w:rPr>
        <w:t>124</w:t>
      </w:r>
      <w:r w:rsidRPr="00CC4D03">
        <w:rPr>
          <w:rFonts w:cs="FrankRuehl" w:hint="cs"/>
          <w:noProof w:val="0"/>
          <w:rtl/>
        </w:rPr>
        <w:t>.</w:t>
      </w:r>
    </w:p>
    <w:p w:rsidR="008868BE" w:rsidRDefault="008868BE" w:rsidP="001607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r>
        <w:rPr>
          <w:rFonts w:cs="FrankRuehl" w:hint="cs"/>
          <w:noProof w:val="0"/>
          <w:rtl/>
        </w:rPr>
        <w:t xml:space="preserve">תוקן </w:t>
      </w:r>
      <w:hyperlink r:id="rId2" w:history="1">
        <w:r w:rsidRPr="009809BF">
          <w:rPr>
            <w:rStyle w:val="Hyperlink"/>
            <w:rFonts w:cs="FrankRuehl" w:hint="cs"/>
            <w:noProof w:val="0"/>
            <w:rtl/>
          </w:rPr>
          <w:t>ק"ת חש"ם תשנ"ה מס' 538</w:t>
        </w:r>
      </w:hyperlink>
      <w:r>
        <w:rPr>
          <w:rFonts w:cs="FrankRuehl" w:hint="cs"/>
          <w:noProof w:val="0"/>
          <w:rtl/>
        </w:rPr>
        <w:t xml:space="preserve"> מיום 1.6.1995 עמ' 377 </w:t>
      </w:r>
      <w:r>
        <w:rPr>
          <w:rFonts w:cs="FrankRuehl"/>
          <w:noProof w:val="0"/>
          <w:rtl/>
        </w:rPr>
        <w:t>–</w:t>
      </w:r>
      <w:r>
        <w:rPr>
          <w:rFonts w:cs="FrankRuehl" w:hint="cs"/>
          <w:noProof w:val="0"/>
          <w:rtl/>
        </w:rPr>
        <w:t xml:space="preserve"> תיקון תשנ"ה-1995.</w:t>
      </w:r>
    </w:p>
    <w:p w:rsidR="00A642D8" w:rsidRDefault="00A642D8" w:rsidP="00A642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3" w:history="1">
        <w:r w:rsidR="00657F93" w:rsidRPr="00A642D8">
          <w:rPr>
            <w:rStyle w:val="Hyperlink"/>
            <w:rFonts w:cs="FrankRuehl" w:hint="cs"/>
            <w:noProof w:val="0"/>
            <w:rtl/>
          </w:rPr>
          <w:t>ק"ת חש"ם תשע"ג מס' 786</w:t>
        </w:r>
      </w:hyperlink>
      <w:r w:rsidR="00657F93">
        <w:rPr>
          <w:rFonts w:cs="FrankRuehl" w:hint="cs"/>
          <w:noProof w:val="0"/>
          <w:rtl/>
        </w:rPr>
        <w:t xml:space="preserve"> מיום 21.3.2013 עמ' 423 </w:t>
      </w:r>
      <w:r w:rsidR="00657F93">
        <w:rPr>
          <w:rFonts w:cs="FrankRuehl"/>
          <w:noProof w:val="0"/>
          <w:rtl/>
        </w:rPr>
        <w:t>–</w:t>
      </w:r>
      <w:r w:rsidR="00657F93">
        <w:rPr>
          <w:rFonts w:cs="FrankRuehl" w:hint="cs"/>
          <w:noProof w:val="0"/>
          <w:rtl/>
        </w:rPr>
        <w:t xml:space="preserve"> תיקון תשע"ג-2013; ר' סעיף 2 לענין הוראת שעה.</w:t>
      </w:r>
    </w:p>
    <w:p w:rsidR="00630585" w:rsidRDefault="00630585" w:rsidP="00A642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r>
        <w:rPr>
          <w:rFonts w:cs="FrankRuehl" w:hint="cs"/>
          <w:noProof w:val="0"/>
          <w:rtl/>
        </w:rPr>
        <w:t xml:space="preserve">ק"ת חש"ם תשפ"ב מס' 1179 מיום 16.1.2022 עמ' 422 </w:t>
      </w:r>
      <w:r>
        <w:rPr>
          <w:rFonts w:cs="FrankRuehl"/>
          <w:noProof w:val="0"/>
          <w:rtl/>
        </w:rPr>
        <w:t>–</w:t>
      </w:r>
      <w:r>
        <w:rPr>
          <w:rFonts w:cs="FrankRuehl" w:hint="cs"/>
          <w:noProof w:val="0"/>
          <w:rtl/>
        </w:rPr>
        <w:t xml:space="preserve"> תיקון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68BE" w:rsidRDefault="008868B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8868BE" w:rsidRDefault="008868B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868BE" w:rsidRDefault="008868B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68BE" w:rsidRDefault="008868BE" w:rsidP="00C93A8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לפתח-תקוה (שילוט), תשנ"א-1990</w:t>
    </w:r>
  </w:p>
  <w:p w:rsidR="008868BE" w:rsidRDefault="008868B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868BE" w:rsidRDefault="008868B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00A"/>
    <w:rsid w:val="00016C52"/>
    <w:rsid w:val="00021F1F"/>
    <w:rsid w:val="000307E0"/>
    <w:rsid w:val="0003100A"/>
    <w:rsid w:val="00042126"/>
    <w:rsid w:val="000979B7"/>
    <w:rsid w:val="000C3B3B"/>
    <w:rsid w:val="000C7569"/>
    <w:rsid w:val="000E18B7"/>
    <w:rsid w:val="000E7AB6"/>
    <w:rsid w:val="000F4C4F"/>
    <w:rsid w:val="000F5C30"/>
    <w:rsid w:val="001059AD"/>
    <w:rsid w:val="00114CCE"/>
    <w:rsid w:val="00121E8C"/>
    <w:rsid w:val="0015527A"/>
    <w:rsid w:val="00160761"/>
    <w:rsid w:val="001607B6"/>
    <w:rsid w:val="001760F3"/>
    <w:rsid w:val="001927B1"/>
    <w:rsid w:val="001D4CBB"/>
    <w:rsid w:val="00217483"/>
    <w:rsid w:val="002310BF"/>
    <w:rsid w:val="002372FE"/>
    <w:rsid w:val="0026075B"/>
    <w:rsid w:val="002A5087"/>
    <w:rsid w:val="002B69BB"/>
    <w:rsid w:val="002D6F6B"/>
    <w:rsid w:val="002E361C"/>
    <w:rsid w:val="002F1C2B"/>
    <w:rsid w:val="003120B0"/>
    <w:rsid w:val="00337F00"/>
    <w:rsid w:val="003473E2"/>
    <w:rsid w:val="00364065"/>
    <w:rsid w:val="00366AD5"/>
    <w:rsid w:val="0037005C"/>
    <w:rsid w:val="00394195"/>
    <w:rsid w:val="003A7E26"/>
    <w:rsid w:val="003F0DEB"/>
    <w:rsid w:val="00400212"/>
    <w:rsid w:val="00402B69"/>
    <w:rsid w:val="0043578E"/>
    <w:rsid w:val="0043713F"/>
    <w:rsid w:val="00472EFE"/>
    <w:rsid w:val="004971DF"/>
    <w:rsid w:val="004D58CF"/>
    <w:rsid w:val="004F5D3C"/>
    <w:rsid w:val="0052306E"/>
    <w:rsid w:val="00526092"/>
    <w:rsid w:val="00530403"/>
    <w:rsid w:val="005424BE"/>
    <w:rsid w:val="00572E3E"/>
    <w:rsid w:val="005845AD"/>
    <w:rsid w:val="005B7337"/>
    <w:rsid w:val="00630585"/>
    <w:rsid w:val="00654229"/>
    <w:rsid w:val="00657F93"/>
    <w:rsid w:val="0069017A"/>
    <w:rsid w:val="006A0717"/>
    <w:rsid w:val="006B3598"/>
    <w:rsid w:val="006B7F39"/>
    <w:rsid w:val="007152FA"/>
    <w:rsid w:val="00726E4D"/>
    <w:rsid w:val="00742BB3"/>
    <w:rsid w:val="007611BA"/>
    <w:rsid w:val="00767668"/>
    <w:rsid w:val="007774C6"/>
    <w:rsid w:val="007812D5"/>
    <w:rsid w:val="007A53B5"/>
    <w:rsid w:val="007B0D5B"/>
    <w:rsid w:val="007C2678"/>
    <w:rsid w:val="007C5985"/>
    <w:rsid w:val="007C6F35"/>
    <w:rsid w:val="007D5F8B"/>
    <w:rsid w:val="007F0F4B"/>
    <w:rsid w:val="007F221B"/>
    <w:rsid w:val="00851559"/>
    <w:rsid w:val="0086786C"/>
    <w:rsid w:val="00876913"/>
    <w:rsid w:val="008868BE"/>
    <w:rsid w:val="00895906"/>
    <w:rsid w:val="008B4936"/>
    <w:rsid w:val="008B6B25"/>
    <w:rsid w:val="008E7A39"/>
    <w:rsid w:val="00905FBE"/>
    <w:rsid w:val="00950126"/>
    <w:rsid w:val="00956B4F"/>
    <w:rsid w:val="00973C87"/>
    <w:rsid w:val="009809BF"/>
    <w:rsid w:val="00983701"/>
    <w:rsid w:val="009854D4"/>
    <w:rsid w:val="009863C9"/>
    <w:rsid w:val="009B7240"/>
    <w:rsid w:val="009D0102"/>
    <w:rsid w:val="009D656B"/>
    <w:rsid w:val="009E571D"/>
    <w:rsid w:val="009F2611"/>
    <w:rsid w:val="00A32719"/>
    <w:rsid w:val="00A54089"/>
    <w:rsid w:val="00A607AA"/>
    <w:rsid w:val="00A625EF"/>
    <w:rsid w:val="00A62738"/>
    <w:rsid w:val="00A632A3"/>
    <w:rsid w:val="00A642D8"/>
    <w:rsid w:val="00A66E50"/>
    <w:rsid w:val="00A839BD"/>
    <w:rsid w:val="00A867AF"/>
    <w:rsid w:val="00A910A2"/>
    <w:rsid w:val="00A946BA"/>
    <w:rsid w:val="00AB4CB2"/>
    <w:rsid w:val="00AB71B7"/>
    <w:rsid w:val="00AC07E1"/>
    <w:rsid w:val="00AD1D2C"/>
    <w:rsid w:val="00B075A3"/>
    <w:rsid w:val="00B2072A"/>
    <w:rsid w:val="00B21C97"/>
    <w:rsid w:val="00B255AC"/>
    <w:rsid w:val="00B43F17"/>
    <w:rsid w:val="00B44A83"/>
    <w:rsid w:val="00B461E3"/>
    <w:rsid w:val="00B50851"/>
    <w:rsid w:val="00B6018A"/>
    <w:rsid w:val="00B769A4"/>
    <w:rsid w:val="00B81543"/>
    <w:rsid w:val="00B9201A"/>
    <w:rsid w:val="00B92BA4"/>
    <w:rsid w:val="00BB1972"/>
    <w:rsid w:val="00BB1F05"/>
    <w:rsid w:val="00C006D8"/>
    <w:rsid w:val="00C0720C"/>
    <w:rsid w:val="00C35CB3"/>
    <w:rsid w:val="00C53277"/>
    <w:rsid w:val="00C53C42"/>
    <w:rsid w:val="00C64DF5"/>
    <w:rsid w:val="00C809ED"/>
    <w:rsid w:val="00C8289E"/>
    <w:rsid w:val="00C93A8F"/>
    <w:rsid w:val="00C9722A"/>
    <w:rsid w:val="00C97349"/>
    <w:rsid w:val="00CA1BBD"/>
    <w:rsid w:val="00CA427F"/>
    <w:rsid w:val="00CC4D03"/>
    <w:rsid w:val="00CD6E59"/>
    <w:rsid w:val="00CD7AE1"/>
    <w:rsid w:val="00CF0FD1"/>
    <w:rsid w:val="00D13341"/>
    <w:rsid w:val="00D35711"/>
    <w:rsid w:val="00D437FD"/>
    <w:rsid w:val="00D47EE1"/>
    <w:rsid w:val="00D56CBE"/>
    <w:rsid w:val="00DA1B8A"/>
    <w:rsid w:val="00DA60CE"/>
    <w:rsid w:val="00DB1F53"/>
    <w:rsid w:val="00DD381C"/>
    <w:rsid w:val="00DE24FA"/>
    <w:rsid w:val="00DF55BB"/>
    <w:rsid w:val="00E0339B"/>
    <w:rsid w:val="00E12FA2"/>
    <w:rsid w:val="00E169B3"/>
    <w:rsid w:val="00E4279C"/>
    <w:rsid w:val="00E63801"/>
    <w:rsid w:val="00EB14FC"/>
    <w:rsid w:val="00ED6781"/>
    <w:rsid w:val="00EE3291"/>
    <w:rsid w:val="00F568BA"/>
    <w:rsid w:val="00F62FE1"/>
    <w:rsid w:val="00F630DA"/>
    <w:rsid w:val="00F76CE2"/>
    <w:rsid w:val="00F904CE"/>
    <w:rsid w:val="00FF168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F905E7B5-2117-4433-9872-0B24C1A8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table" w:styleId="a7">
    <w:name w:val="Table Grid"/>
    <w:basedOn w:val="a1"/>
    <w:rsid w:val="007F221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786.pdf" TargetMode="External"/><Relationship Id="rId2" Type="http://schemas.openxmlformats.org/officeDocument/2006/relationships/hyperlink" Target="http://www.nevo.co.il/Law_word/law07/mekomi-0538.pdf" TargetMode="External"/><Relationship Id="rId1" Type="http://schemas.openxmlformats.org/officeDocument/2006/relationships/hyperlink" Target="http://www.nevo.co.il/Law_word/law07/mekomi-04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2826</Words>
  <Characters>16113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18902</CharactersWithSpaces>
  <SharedDoc>false</SharedDoc>
  <HLinks>
    <vt:vector size="204" baseType="variant">
      <vt:variant>
        <vt:i4>393283</vt:i4>
      </vt:variant>
      <vt:variant>
        <vt:i4>180</vt:i4>
      </vt:variant>
      <vt:variant>
        <vt:i4>0</vt:i4>
      </vt:variant>
      <vt:variant>
        <vt:i4>5</vt:i4>
      </vt:variant>
      <vt:variant>
        <vt:lpwstr>http://www.nevo.co.il/advertisements/nevo-100.doc</vt:lpwstr>
      </vt:variant>
      <vt:variant>
        <vt:lpwstr/>
      </vt:variant>
      <vt:variant>
        <vt:i4>6094857</vt:i4>
      </vt:variant>
      <vt:variant>
        <vt:i4>174</vt:i4>
      </vt:variant>
      <vt:variant>
        <vt:i4>0</vt:i4>
      </vt:variant>
      <vt:variant>
        <vt:i4>5</vt:i4>
      </vt:variant>
      <vt:variant>
        <vt:lpwstr/>
      </vt:variant>
      <vt:variant>
        <vt:lpwstr>med8</vt:lpwstr>
      </vt:variant>
      <vt:variant>
        <vt:i4>5373961</vt:i4>
      </vt:variant>
      <vt:variant>
        <vt:i4>168</vt:i4>
      </vt:variant>
      <vt:variant>
        <vt:i4>0</vt:i4>
      </vt:variant>
      <vt:variant>
        <vt:i4>5</vt:i4>
      </vt:variant>
      <vt:variant>
        <vt:lpwstr/>
      </vt:variant>
      <vt:variant>
        <vt:lpwstr>med7</vt:lpwstr>
      </vt:variant>
      <vt:variant>
        <vt:i4>5439497</vt:i4>
      </vt:variant>
      <vt:variant>
        <vt:i4>162</vt:i4>
      </vt:variant>
      <vt:variant>
        <vt:i4>0</vt:i4>
      </vt:variant>
      <vt:variant>
        <vt:i4>5</vt:i4>
      </vt:variant>
      <vt:variant>
        <vt:lpwstr/>
      </vt:variant>
      <vt:variant>
        <vt:lpwstr>med6</vt:lpwstr>
      </vt:variant>
      <vt:variant>
        <vt:i4>5242889</vt:i4>
      </vt:variant>
      <vt:variant>
        <vt:i4>156</vt:i4>
      </vt:variant>
      <vt:variant>
        <vt:i4>0</vt:i4>
      </vt:variant>
      <vt:variant>
        <vt:i4>5</vt:i4>
      </vt:variant>
      <vt:variant>
        <vt:lpwstr/>
      </vt:variant>
      <vt:variant>
        <vt:lpwstr>med5</vt:lpwstr>
      </vt:variant>
      <vt:variant>
        <vt:i4>5308425</vt:i4>
      </vt:variant>
      <vt:variant>
        <vt:i4>150</vt:i4>
      </vt:variant>
      <vt:variant>
        <vt:i4>0</vt:i4>
      </vt:variant>
      <vt:variant>
        <vt:i4>5</vt:i4>
      </vt:variant>
      <vt:variant>
        <vt:lpwstr/>
      </vt:variant>
      <vt:variant>
        <vt:lpwstr>med4</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5636105</vt:i4>
      </vt:variant>
      <vt:variant>
        <vt:i4>78</vt:i4>
      </vt:variant>
      <vt:variant>
        <vt:i4>0</vt:i4>
      </vt:variant>
      <vt:variant>
        <vt:i4>5</vt:i4>
      </vt:variant>
      <vt:variant>
        <vt:lpwstr/>
      </vt:variant>
      <vt:variant>
        <vt:lpwstr>med3</vt:lpwstr>
      </vt:variant>
      <vt:variant>
        <vt:i4>3407915</vt:i4>
      </vt:variant>
      <vt:variant>
        <vt:i4>72</vt:i4>
      </vt:variant>
      <vt:variant>
        <vt:i4>0</vt:i4>
      </vt:variant>
      <vt:variant>
        <vt:i4>5</vt:i4>
      </vt:variant>
      <vt:variant>
        <vt:lpwstr/>
      </vt:variant>
      <vt:variant>
        <vt:lpwstr>Seif17</vt:lpwstr>
      </vt:variant>
      <vt:variant>
        <vt:i4>3473451</vt:i4>
      </vt:variant>
      <vt:variant>
        <vt:i4>66</vt:i4>
      </vt:variant>
      <vt:variant>
        <vt:i4>0</vt:i4>
      </vt:variant>
      <vt:variant>
        <vt:i4>5</vt:i4>
      </vt:variant>
      <vt:variant>
        <vt:lpwstr/>
      </vt:variant>
      <vt:variant>
        <vt:lpwstr>Seif16</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8126485</vt:i4>
      </vt:variant>
      <vt:variant>
        <vt:i4>6</vt:i4>
      </vt:variant>
      <vt:variant>
        <vt:i4>0</vt:i4>
      </vt:variant>
      <vt:variant>
        <vt:i4>5</vt:i4>
      </vt:variant>
      <vt:variant>
        <vt:lpwstr>http://www.nevo.co.il/Law_word/law07/mekomi-0786.pdf</vt:lpwstr>
      </vt:variant>
      <vt:variant>
        <vt:lpwstr/>
      </vt:variant>
      <vt:variant>
        <vt:i4>7340062</vt:i4>
      </vt:variant>
      <vt:variant>
        <vt:i4>3</vt:i4>
      </vt:variant>
      <vt:variant>
        <vt:i4>0</vt:i4>
      </vt:variant>
      <vt:variant>
        <vt:i4>5</vt:i4>
      </vt:variant>
      <vt:variant>
        <vt:lpwstr>http://www.nevo.co.il/Law_word/law07/mekomi-0538.pdf</vt:lpwstr>
      </vt:variant>
      <vt:variant>
        <vt:lpwstr/>
      </vt:variant>
      <vt:variant>
        <vt:i4>8192025</vt:i4>
      </vt:variant>
      <vt:variant>
        <vt:i4>0</vt:i4>
      </vt:variant>
      <vt:variant>
        <vt:i4>0</vt:i4>
      </vt:variant>
      <vt:variant>
        <vt:i4>5</vt:i4>
      </vt:variant>
      <vt:variant>
        <vt:lpwstr>http://www.nevo.co.il/Law_word/law07/mekomi-0444.pdf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לפתח-תקוה (שילוט), תשנ"א-1990</vt:lpwstr>
  </property>
  <property fmtid="{D5CDD505-2E9C-101B-9397-08002B2CF9AE}" pid="5" name="LAWNUMBER">
    <vt:lpwstr>008_008</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פקודת העיריות</vt:lpwstr>
  </property>
  <property fmtid="{D5CDD505-2E9C-101B-9397-08002B2CF9AE}" pid="23" name="MEKOR_SAIF1">
    <vt:lpwstr>246X;250X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שילוט</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LINKK1">
    <vt:lpwstr>http://www.nevo.co.il/Law_word/law07/mekomi-0786.pdf;‎רשומות - תקנות חש"ם#ק"ת חש"ם תשע"ג ‏מס' 786# מיום 21.3.2013 עמ' 423 – תיקון תשע"ג-2013; ר' סעיף 2 לענין הוראת שעה</vt:lpwstr>
  </property>
</Properties>
</file>