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808" w:rsidRDefault="00B05808" w:rsidP="00E07FB0">
      <w:pPr>
        <w:pStyle w:val="big-header"/>
        <w:ind w:left="0" w:right="1134"/>
        <w:rPr>
          <w:rFonts w:cs="FrankRuehl"/>
          <w:sz w:val="32"/>
          <w:lang w:eastAsia="en-US"/>
        </w:rPr>
      </w:pPr>
      <w:r>
        <w:rPr>
          <w:rFonts w:cs="FrankRuehl" w:hint="cs"/>
          <w:sz w:val="32"/>
          <w:rtl/>
          <w:lang w:eastAsia="en-US"/>
        </w:rPr>
        <w:t xml:space="preserve">חוק עזר </w:t>
      </w:r>
      <w:r w:rsidR="00E07FB0">
        <w:rPr>
          <w:rFonts w:cs="FrankRuehl" w:hint="cs"/>
          <w:sz w:val="32"/>
          <w:rtl/>
          <w:lang w:eastAsia="en-US"/>
        </w:rPr>
        <w:t>לרמלה</w:t>
      </w:r>
      <w:r>
        <w:rPr>
          <w:rFonts w:cs="FrankRuehl" w:hint="cs"/>
          <w:sz w:val="32"/>
          <w:rtl/>
          <w:lang w:eastAsia="en-US"/>
        </w:rPr>
        <w:t xml:space="preserve"> (אספקת מים), </w:t>
      </w:r>
      <w:r w:rsidR="00E07FB0">
        <w:rPr>
          <w:rFonts w:cs="FrankRuehl" w:hint="cs"/>
          <w:sz w:val="32"/>
          <w:rtl/>
          <w:lang w:eastAsia="en-US"/>
        </w:rPr>
        <w:t>תשנ"ט-1998</w:t>
      </w:r>
    </w:p>
    <w:p w:rsidR="00386EA5" w:rsidRDefault="00386EA5" w:rsidP="00386EA5">
      <w:pPr>
        <w:spacing w:line="320" w:lineRule="auto"/>
        <w:jc w:val="left"/>
        <w:rPr>
          <w:rtl/>
          <w:lang w:eastAsia="en-US"/>
        </w:rPr>
      </w:pP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פרק א': פרשנות</w:t>
            </w:r>
          </w:p>
        </w:tc>
        <w:tc>
          <w:tcPr>
            <w:tcW w:w="567" w:type="dxa"/>
          </w:tcPr>
          <w:p w:rsidR="009E7DAC" w:rsidRPr="009E7DAC" w:rsidRDefault="009E7DAC" w:rsidP="009E7DAC">
            <w:pPr>
              <w:spacing w:line="240" w:lineRule="auto"/>
              <w:jc w:val="left"/>
              <w:rPr>
                <w:rStyle w:val="Hyperlink"/>
                <w:rtl/>
              </w:rPr>
            </w:pPr>
            <w:hyperlink w:anchor="med0" w:tooltip="פרק א: פרשנו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הגדרות</w:t>
            </w:r>
          </w:p>
        </w:tc>
        <w:tc>
          <w:tcPr>
            <w:tcW w:w="567" w:type="dxa"/>
          </w:tcPr>
          <w:p w:rsidR="009E7DAC" w:rsidRPr="009E7DAC" w:rsidRDefault="009E7DAC" w:rsidP="009E7DAC">
            <w:pPr>
              <w:spacing w:line="240" w:lineRule="auto"/>
              <w:jc w:val="left"/>
              <w:rPr>
                <w:rStyle w:val="Hyperlink"/>
                <w:rtl/>
              </w:rPr>
            </w:pPr>
            <w:hyperlink w:anchor="Seif1" w:tooltip="הגדרו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פרק ב': רשת פרטית</w:t>
            </w:r>
          </w:p>
        </w:tc>
        <w:tc>
          <w:tcPr>
            <w:tcW w:w="567" w:type="dxa"/>
          </w:tcPr>
          <w:p w:rsidR="009E7DAC" w:rsidRPr="009E7DAC" w:rsidRDefault="009E7DAC" w:rsidP="009E7DAC">
            <w:pPr>
              <w:spacing w:line="240" w:lineRule="auto"/>
              <w:jc w:val="left"/>
              <w:rPr>
                <w:rStyle w:val="Hyperlink"/>
                <w:rtl/>
              </w:rPr>
            </w:pPr>
            <w:hyperlink w:anchor="med1" w:tooltip="פרק ב: רשת פרטי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הגדרות</w:t>
            </w:r>
          </w:p>
        </w:tc>
        <w:tc>
          <w:tcPr>
            <w:tcW w:w="567" w:type="dxa"/>
          </w:tcPr>
          <w:p w:rsidR="009E7DAC" w:rsidRPr="009E7DAC" w:rsidRDefault="009E7DAC" w:rsidP="009E7DAC">
            <w:pPr>
              <w:spacing w:line="240" w:lineRule="auto"/>
              <w:jc w:val="left"/>
              <w:rPr>
                <w:rStyle w:val="Hyperlink"/>
                <w:rtl/>
              </w:rPr>
            </w:pPr>
            <w:hyperlink w:anchor="Seif2" w:tooltip="הגדרו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חיבור רשת פרטית למפעל מים</w:t>
            </w:r>
          </w:p>
        </w:tc>
        <w:tc>
          <w:tcPr>
            <w:tcW w:w="567" w:type="dxa"/>
          </w:tcPr>
          <w:p w:rsidR="009E7DAC" w:rsidRPr="009E7DAC" w:rsidRDefault="009E7DAC" w:rsidP="009E7DAC">
            <w:pPr>
              <w:spacing w:line="240" w:lineRule="auto"/>
              <w:jc w:val="left"/>
              <w:rPr>
                <w:rStyle w:val="Hyperlink"/>
                <w:rtl/>
              </w:rPr>
            </w:pPr>
            <w:hyperlink w:anchor="Seif21" w:tooltip="חיבור רשת פרטית למפעל מ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4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חישוב אגרת חיבור</w:t>
            </w:r>
          </w:p>
        </w:tc>
        <w:tc>
          <w:tcPr>
            <w:tcW w:w="567" w:type="dxa"/>
          </w:tcPr>
          <w:p w:rsidR="009E7DAC" w:rsidRPr="009E7DAC" w:rsidRDefault="009E7DAC" w:rsidP="009E7DAC">
            <w:pPr>
              <w:spacing w:line="240" w:lineRule="auto"/>
              <w:jc w:val="left"/>
              <w:rPr>
                <w:rStyle w:val="Hyperlink"/>
                <w:rtl/>
              </w:rPr>
            </w:pPr>
            <w:hyperlink w:anchor="Seif3" w:tooltip="חישוב אגרת חיבור"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5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אגרת בדיקה של רשת פרטית</w:t>
            </w:r>
          </w:p>
        </w:tc>
        <w:tc>
          <w:tcPr>
            <w:tcW w:w="567" w:type="dxa"/>
          </w:tcPr>
          <w:p w:rsidR="009E7DAC" w:rsidRPr="009E7DAC" w:rsidRDefault="009E7DAC" w:rsidP="009E7DAC">
            <w:pPr>
              <w:spacing w:line="240" w:lineRule="auto"/>
              <w:jc w:val="left"/>
              <w:rPr>
                <w:rStyle w:val="Hyperlink"/>
                <w:rtl/>
              </w:rPr>
            </w:pPr>
            <w:hyperlink w:anchor="Seif4" w:tooltip="אגרת בדיקה של רשת פרטי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6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אגרה בעד הרחבת חיבור, פירוקו או התקנתו מחדש</w:t>
            </w:r>
          </w:p>
        </w:tc>
        <w:tc>
          <w:tcPr>
            <w:tcW w:w="567" w:type="dxa"/>
          </w:tcPr>
          <w:p w:rsidR="009E7DAC" w:rsidRPr="009E7DAC" w:rsidRDefault="009E7DAC" w:rsidP="009E7DAC">
            <w:pPr>
              <w:spacing w:line="240" w:lineRule="auto"/>
              <w:jc w:val="left"/>
              <w:rPr>
                <w:rStyle w:val="Hyperlink"/>
                <w:rtl/>
              </w:rPr>
            </w:pPr>
            <w:hyperlink w:anchor="Seif20" w:tooltip="אגרה בעד הרחבת חיבור, פירוקו או התקנתו מחדש"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7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אגרה בעד הנחת צינור לקו מים זמני</w:t>
            </w:r>
          </w:p>
        </w:tc>
        <w:tc>
          <w:tcPr>
            <w:tcW w:w="567" w:type="dxa"/>
          </w:tcPr>
          <w:p w:rsidR="009E7DAC" w:rsidRPr="009E7DAC" w:rsidRDefault="009E7DAC" w:rsidP="009E7DAC">
            <w:pPr>
              <w:spacing w:line="240" w:lineRule="auto"/>
              <w:jc w:val="left"/>
              <w:rPr>
                <w:rStyle w:val="Hyperlink"/>
                <w:rtl/>
              </w:rPr>
            </w:pPr>
            <w:hyperlink w:anchor="Seif5" w:tooltip="אגרה בעד הנחת צינור לקו מים זמני"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8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רשת פרטית</w:t>
            </w:r>
          </w:p>
        </w:tc>
        <w:tc>
          <w:tcPr>
            <w:tcW w:w="567" w:type="dxa"/>
          </w:tcPr>
          <w:p w:rsidR="009E7DAC" w:rsidRPr="009E7DAC" w:rsidRDefault="009E7DAC" w:rsidP="009E7DAC">
            <w:pPr>
              <w:spacing w:line="240" w:lineRule="auto"/>
              <w:jc w:val="left"/>
              <w:rPr>
                <w:rStyle w:val="Hyperlink"/>
                <w:rtl/>
              </w:rPr>
            </w:pPr>
            <w:hyperlink w:anchor="Seif6" w:tooltip="רשת פרטי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פרק ג': היטל צנרת</w:t>
            </w:r>
          </w:p>
        </w:tc>
        <w:tc>
          <w:tcPr>
            <w:tcW w:w="567" w:type="dxa"/>
          </w:tcPr>
          <w:p w:rsidR="009E7DAC" w:rsidRPr="009E7DAC" w:rsidRDefault="009E7DAC" w:rsidP="009E7DAC">
            <w:pPr>
              <w:spacing w:line="240" w:lineRule="auto"/>
              <w:jc w:val="left"/>
              <w:rPr>
                <w:rStyle w:val="Hyperlink"/>
                <w:rtl/>
              </w:rPr>
            </w:pPr>
            <w:hyperlink w:anchor="med2" w:tooltip="פרק ג: היטל צנר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9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היטל צנרת ומועד תשלומו</w:t>
            </w:r>
          </w:p>
        </w:tc>
        <w:tc>
          <w:tcPr>
            <w:tcW w:w="567" w:type="dxa"/>
          </w:tcPr>
          <w:p w:rsidR="009E7DAC" w:rsidRPr="009E7DAC" w:rsidRDefault="009E7DAC" w:rsidP="009E7DAC">
            <w:pPr>
              <w:spacing w:line="240" w:lineRule="auto"/>
              <w:jc w:val="left"/>
              <w:rPr>
                <w:rStyle w:val="Hyperlink"/>
                <w:rtl/>
              </w:rPr>
            </w:pPr>
            <w:hyperlink w:anchor="Seif7" w:tooltip="היטל צנרת ומועד תשלומו"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10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חישוב היטל צנרת לנכס למגורים</w:t>
            </w:r>
          </w:p>
        </w:tc>
        <w:tc>
          <w:tcPr>
            <w:tcW w:w="567" w:type="dxa"/>
          </w:tcPr>
          <w:p w:rsidR="009E7DAC" w:rsidRPr="009E7DAC" w:rsidRDefault="009E7DAC" w:rsidP="009E7DAC">
            <w:pPr>
              <w:spacing w:line="240" w:lineRule="auto"/>
              <w:jc w:val="left"/>
              <w:rPr>
                <w:rStyle w:val="Hyperlink"/>
                <w:rtl/>
              </w:rPr>
            </w:pPr>
            <w:hyperlink w:anchor="Seif8" w:tooltip="חישוב היטל צנרת לנכס למגור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11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חישוב ניטל צנרת לנכס לתעשיה ולבית עסק</w:t>
            </w:r>
          </w:p>
        </w:tc>
        <w:tc>
          <w:tcPr>
            <w:tcW w:w="567" w:type="dxa"/>
          </w:tcPr>
          <w:p w:rsidR="009E7DAC" w:rsidRPr="009E7DAC" w:rsidRDefault="009E7DAC" w:rsidP="009E7DAC">
            <w:pPr>
              <w:spacing w:line="240" w:lineRule="auto"/>
              <w:jc w:val="left"/>
              <w:rPr>
                <w:rStyle w:val="Hyperlink"/>
                <w:rtl/>
              </w:rPr>
            </w:pPr>
            <w:hyperlink w:anchor="Seif39" w:tooltip="חישוב ניטל צנרת לנכס לתעשיה ולבית עסק"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12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היטל צנרת לקרקע חקלאית</w:t>
            </w:r>
          </w:p>
        </w:tc>
        <w:tc>
          <w:tcPr>
            <w:tcW w:w="567" w:type="dxa"/>
          </w:tcPr>
          <w:p w:rsidR="009E7DAC" w:rsidRPr="009E7DAC" w:rsidRDefault="009E7DAC" w:rsidP="009E7DAC">
            <w:pPr>
              <w:spacing w:line="240" w:lineRule="auto"/>
              <w:jc w:val="left"/>
              <w:rPr>
                <w:rStyle w:val="Hyperlink"/>
                <w:rtl/>
              </w:rPr>
            </w:pPr>
            <w:hyperlink w:anchor="Seif9" w:tooltip="היטל צנרת לקרקע חקלאי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13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הנחת צנרת בידי בעל נכס</w:t>
            </w:r>
          </w:p>
        </w:tc>
        <w:tc>
          <w:tcPr>
            <w:tcW w:w="567" w:type="dxa"/>
          </w:tcPr>
          <w:p w:rsidR="009E7DAC" w:rsidRPr="009E7DAC" w:rsidRDefault="009E7DAC" w:rsidP="009E7DAC">
            <w:pPr>
              <w:spacing w:line="240" w:lineRule="auto"/>
              <w:jc w:val="left"/>
              <w:rPr>
                <w:rStyle w:val="Hyperlink"/>
                <w:rtl/>
              </w:rPr>
            </w:pPr>
            <w:hyperlink w:anchor="Seif10" w:tooltip="הנחת צנרת בידי בעל נכס"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פרק ד': צריכת מים בנכס</w:t>
            </w:r>
          </w:p>
        </w:tc>
        <w:tc>
          <w:tcPr>
            <w:tcW w:w="567" w:type="dxa"/>
          </w:tcPr>
          <w:p w:rsidR="009E7DAC" w:rsidRPr="009E7DAC" w:rsidRDefault="009E7DAC" w:rsidP="009E7DAC">
            <w:pPr>
              <w:spacing w:line="240" w:lineRule="auto"/>
              <w:jc w:val="left"/>
              <w:rPr>
                <w:rStyle w:val="Hyperlink"/>
                <w:rtl/>
              </w:rPr>
            </w:pPr>
            <w:hyperlink w:anchor="med3" w:tooltip="פרק ד: צריכת מים בנכס"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14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הספקת מים</w:t>
            </w:r>
          </w:p>
        </w:tc>
        <w:tc>
          <w:tcPr>
            <w:tcW w:w="567" w:type="dxa"/>
          </w:tcPr>
          <w:p w:rsidR="009E7DAC" w:rsidRPr="009E7DAC" w:rsidRDefault="009E7DAC" w:rsidP="009E7DAC">
            <w:pPr>
              <w:spacing w:line="240" w:lineRule="auto"/>
              <w:jc w:val="left"/>
              <w:rPr>
                <w:rStyle w:val="Hyperlink"/>
                <w:rtl/>
              </w:rPr>
            </w:pPr>
            <w:hyperlink w:anchor="Seif19" w:tooltip="הספקת מ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15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התקנת מד מים אחזקתו ואגרות</w:t>
            </w:r>
          </w:p>
        </w:tc>
        <w:tc>
          <w:tcPr>
            <w:tcW w:w="567" w:type="dxa"/>
          </w:tcPr>
          <w:p w:rsidR="009E7DAC" w:rsidRPr="009E7DAC" w:rsidRDefault="009E7DAC" w:rsidP="009E7DAC">
            <w:pPr>
              <w:spacing w:line="240" w:lineRule="auto"/>
              <w:jc w:val="left"/>
              <w:rPr>
                <w:rStyle w:val="Hyperlink"/>
                <w:rtl/>
              </w:rPr>
            </w:pPr>
            <w:hyperlink w:anchor="Seif11" w:tooltip="התקנת מד מים אחזקתו ואגרו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16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אגרת מים</w:t>
            </w:r>
          </w:p>
        </w:tc>
        <w:tc>
          <w:tcPr>
            <w:tcW w:w="567" w:type="dxa"/>
          </w:tcPr>
          <w:p w:rsidR="009E7DAC" w:rsidRPr="009E7DAC" w:rsidRDefault="009E7DAC" w:rsidP="009E7DAC">
            <w:pPr>
              <w:spacing w:line="240" w:lineRule="auto"/>
              <w:jc w:val="left"/>
              <w:rPr>
                <w:rStyle w:val="Hyperlink"/>
                <w:rtl/>
              </w:rPr>
            </w:pPr>
            <w:hyperlink w:anchor="Seif12" w:tooltip="אגרת מ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17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אגרת מים לנכס בבניה</w:t>
            </w:r>
          </w:p>
        </w:tc>
        <w:tc>
          <w:tcPr>
            <w:tcW w:w="567" w:type="dxa"/>
          </w:tcPr>
          <w:p w:rsidR="009E7DAC" w:rsidRPr="009E7DAC" w:rsidRDefault="009E7DAC" w:rsidP="009E7DAC">
            <w:pPr>
              <w:spacing w:line="240" w:lineRule="auto"/>
              <w:jc w:val="left"/>
              <w:rPr>
                <w:rStyle w:val="Hyperlink"/>
                <w:rtl/>
              </w:rPr>
            </w:pPr>
            <w:hyperlink w:anchor="Seif13" w:tooltip="אגרת מים לנכס בבניה"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18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הפחתת אגרת מים</w:t>
            </w:r>
          </w:p>
        </w:tc>
        <w:tc>
          <w:tcPr>
            <w:tcW w:w="567" w:type="dxa"/>
          </w:tcPr>
          <w:p w:rsidR="009E7DAC" w:rsidRPr="009E7DAC" w:rsidRDefault="009E7DAC" w:rsidP="009E7DAC">
            <w:pPr>
              <w:spacing w:line="240" w:lineRule="auto"/>
              <w:jc w:val="left"/>
              <w:rPr>
                <w:rStyle w:val="Hyperlink"/>
                <w:rtl/>
              </w:rPr>
            </w:pPr>
            <w:hyperlink w:anchor="Seif14" w:tooltip="הפחתת אגרת מ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19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אספקת מים לפי חוזה</w:t>
            </w:r>
          </w:p>
        </w:tc>
        <w:tc>
          <w:tcPr>
            <w:tcW w:w="567" w:type="dxa"/>
          </w:tcPr>
          <w:p w:rsidR="009E7DAC" w:rsidRPr="009E7DAC" w:rsidRDefault="009E7DAC" w:rsidP="009E7DAC">
            <w:pPr>
              <w:spacing w:line="240" w:lineRule="auto"/>
              <w:jc w:val="left"/>
              <w:rPr>
                <w:rStyle w:val="Hyperlink"/>
                <w:rtl/>
              </w:rPr>
            </w:pPr>
            <w:hyperlink w:anchor="Seif15" w:tooltip="אספקת מים לפי חוזה"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פרק ה': חיוב בתשלום וגביה</w:t>
            </w:r>
          </w:p>
        </w:tc>
        <w:tc>
          <w:tcPr>
            <w:tcW w:w="567" w:type="dxa"/>
          </w:tcPr>
          <w:p w:rsidR="009E7DAC" w:rsidRPr="009E7DAC" w:rsidRDefault="009E7DAC" w:rsidP="009E7DAC">
            <w:pPr>
              <w:spacing w:line="240" w:lineRule="auto"/>
              <w:jc w:val="left"/>
              <w:rPr>
                <w:rStyle w:val="Hyperlink"/>
                <w:rtl/>
              </w:rPr>
            </w:pPr>
            <w:hyperlink w:anchor="med4" w:tooltip="פרק ה: חיוב בתשלום וגביה"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med4</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20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גביית אגרת מים</w:t>
            </w:r>
          </w:p>
        </w:tc>
        <w:tc>
          <w:tcPr>
            <w:tcW w:w="567" w:type="dxa"/>
          </w:tcPr>
          <w:p w:rsidR="009E7DAC" w:rsidRPr="009E7DAC" w:rsidRDefault="009E7DAC" w:rsidP="009E7DAC">
            <w:pPr>
              <w:spacing w:line="240" w:lineRule="auto"/>
              <w:jc w:val="left"/>
              <w:rPr>
                <w:rStyle w:val="Hyperlink"/>
                <w:rtl/>
              </w:rPr>
            </w:pPr>
            <w:hyperlink w:anchor="Seif16" w:tooltip="גביית אגרת מ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21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גביית תשלומי חובה אחרים</w:t>
            </w:r>
          </w:p>
        </w:tc>
        <w:tc>
          <w:tcPr>
            <w:tcW w:w="567" w:type="dxa"/>
          </w:tcPr>
          <w:p w:rsidR="009E7DAC" w:rsidRPr="009E7DAC" w:rsidRDefault="009E7DAC" w:rsidP="009E7DAC">
            <w:pPr>
              <w:spacing w:line="240" w:lineRule="auto"/>
              <w:jc w:val="left"/>
              <w:rPr>
                <w:rStyle w:val="Hyperlink"/>
                <w:rtl/>
              </w:rPr>
            </w:pPr>
            <w:hyperlink w:anchor="Seif17" w:tooltip="גביית תשלומי חובה אחר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22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חיוב בעלים וצרכנים במשותף</w:t>
            </w:r>
          </w:p>
        </w:tc>
        <w:tc>
          <w:tcPr>
            <w:tcW w:w="567" w:type="dxa"/>
          </w:tcPr>
          <w:p w:rsidR="009E7DAC" w:rsidRPr="009E7DAC" w:rsidRDefault="009E7DAC" w:rsidP="009E7DAC">
            <w:pPr>
              <w:spacing w:line="240" w:lineRule="auto"/>
              <w:jc w:val="left"/>
              <w:rPr>
                <w:rStyle w:val="Hyperlink"/>
                <w:rtl/>
              </w:rPr>
            </w:pPr>
            <w:hyperlink w:anchor="Seif18" w:tooltip="חיוב בעלים וצרכנים במשותף"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23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פקדון</w:t>
            </w:r>
          </w:p>
        </w:tc>
        <w:tc>
          <w:tcPr>
            <w:tcW w:w="567" w:type="dxa"/>
          </w:tcPr>
          <w:p w:rsidR="009E7DAC" w:rsidRPr="009E7DAC" w:rsidRDefault="009E7DAC" w:rsidP="009E7DAC">
            <w:pPr>
              <w:spacing w:line="240" w:lineRule="auto"/>
              <w:jc w:val="left"/>
              <w:rPr>
                <w:rStyle w:val="Hyperlink"/>
                <w:rtl/>
              </w:rPr>
            </w:pPr>
            <w:hyperlink w:anchor="Seif22" w:tooltip="פקדון"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24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אישור המנהל על הוצאות</w:t>
            </w:r>
          </w:p>
        </w:tc>
        <w:tc>
          <w:tcPr>
            <w:tcW w:w="567" w:type="dxa"/>
          </w:tcPr>
          <w:p w:rsidR="009E7DAC" w:rsidRPr="009E7DAC" w:rsidRDefault="009E7DAC" w:rsidP="009E7DAC">
            <w:pPr>
              <w:spacing w:line="240" w:lineRule="auto"/>
              <w:jc w:val="left"/>
              <w:rPr>
                <w:rStyle w:val="Hyperlink"/>
                <w:rtl/>
              </w:rPr>
            </w:pPr>
            <w:hyperlink w:anchor="Seif23" w:tooltip="אישור המנהל על הוצאו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פרק ו': איסורים</w:t>
            </w:r>
          </w:p>
        </w:tc>
        <w:tc>
          <w:tcPr>
            <w:tcW w:w="567" w:type="dxa"/>
          </w:tcPr>
          <w:p w:rsidR="009E7DAC" w:rsidRPr="009E7DAC" w:rsidRDefault="009E7DAC" w:rsidP="009E7DAC">
            <w:pPr>
              <w:spacing w:line="240" w:lineRule="auto"/>
              <w:jc w:val="left"/>
              <w:rPr>
                <w:rStyle w:val="Hyperlink"/>
                <w:rtl/>
              </w:rPr>
            </w:pPr>
            <w:hyperlink w:anchor="med5" w:tooltip="פרק ו: איסור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25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שימוש במים</w:t>
            </w:r>
          </w:p>
        </w:tc>
        <w:tc>
          <w:tcPr>
            <w:tcW w:w="567" w:type="dxa"/>
          </w:tcPr>
          <w:p w:rsidR="009E7DAC" w:rsidRPr="009E7DAC" w:rsidRDefault="009E7DAC" w:rsidP="009E7DAC">
            <w:pPr>
              <w:spacing w:line="240" w:lineRule="auto"/>
              <w:jc w:val="left"/>
              <w:rPr>
                <w:rStyle w:val="Hyperlink"/>
                <w:rtl/>
              </w:rPr>
            </w:pPr>
            <w:hyperlink w:anchor="Seif24" w:tooltip="שימוש במ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26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שמירה מפני זיהום</w:t>
            </w:r>
          </w:p>
        </w:tc>
        <w:tc>
          <w:tcPr>
            <w:tcW w:w="567" w:type="dxa"/>
          </w:tcPr>
          <w:p w:rsidR="009E7DAC" w:rsidRPr="009E7DAC" w:rsidRDefault="009E7DAC" w:rsidP="009E7DAC">
            <w:pPr>
              <w:spacing w:line="240" w:lineRule="auto"/>
              <w:jc w:val="left"/>
              <w:rPr>
                <w:rStyle w:val="Hyperlink"/>
                <w:rtl/>
              </w:rPr>
            </w:pPr>
            <w:hyperlink w:anchor="Seif25" w:tooltip="שמירה מפני זיהו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27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מכירת מים והעברתם</w:t>
            </w:r>
          </w:p>
        </w:tc>
        <w:tc>
          <w:tcPr>
            <w:tcW w:w="567" w:type="dxa"/>
          </w:tcPr>
          <w:p w:rsidR="009E7DAC" w:rsidRPr="009E7DAC" w:rsidRDefault="009E7DAC" w:rsidP="009E7DAC">
            <w:pPr>
              <w:spacing w:line="240" w:lineRule="auto"/>
              <w:jc w:val="left"/>
              <w:rPr>
                <w:rStyle w:val="Hyperlink"/>
                <w:rtl/>
              </w:rPr>
            </w:pPr>
            <w:hyperlink w:anchor="Seif26" w:tooltip="מכירת מים והעברת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פרק ז': הפסקת אספקת מים</w:t>
            </w:r>
          </w:p>
        </w:tc>
        <w:tc>
          <w:tcPr>
            <w:tcW w:w="567" w:type="dxa"/>
          </w:tcPr>
          <w:p w:rsidR="009E7DAC" w:rsidRPr="009E7DAC" w:rsidRDefault="009E7DAC" w:rsidP="009E7DAC">
            <w:pPr>
              <w:spacing w:line="240" w:lineRule="auto"/>
              <w:jc w:val="left"/>
              <w:rPr>
                <w:rStyle w:val="Hyperlink"/>
                <w:rtl/>
              </w:rPr>
            </w:pPr>
            <w:hyperlink w:anchor="med6" w:tooltip="פרק ז: הפסקת אספקת מ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med6</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28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ניתוק חיבור למפעל מים</w:t>
            </w:r>
          </w:p>
        </w:tc>
        <w:tc>
          <w:tcPr>
            <w:tcW w:w="567" w:type="dxa"/>
          </w:tcPr>
          <w:p w:rsidR="009E7DAC" w:rsidRPr="009E7DAC" w:rsidRDefault="009E7DAC" w:rsidP="009E7DAC">
            <w:pPr>
              <w:spacing w:line="240" w:lineRule="auto"/>
              <w:jc w:val="left"/>
              <w:rPr>
                <w:rStyle w:val="Hyperlink"/>
                <w:rtl/>
              </w:rPr>
            </w:pPr>
            <w:hyperlink w:anchor="Seif27" w:tooltip="ניתוק חיבור למפעל מ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29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הפסקת אספקת מים בעת צורך</w:t>
            </w:r>
          </w:p>
        </w:tc>
        <w:tc>
          <w:tcPr>
            <w:tcW w:w="567" w:type="dxa"/>
          </w:tcPr>
          <w:p w:rsidR="009E7DAC" w:rsidRPr="009E7DAC" w:rsidRDefault="009E7DAC" w:rsidP="009E7DAC">
            <w:pPr>
              <w:spacing w:line="240" w:lineRule="auto"/>
              <w:jc w:val="left"/>
              <w:rPr>
                <w:rStyle w:val="Hyperlink"/>
                <w:rtl/>
              </w:rPr>
            </w:pPr>
            <w:hyperlink w:anchor="Seif28" w:tooltip="הפסקת אספקת מים בעת צורך"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30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חידוש חיבור שנותק</w:t>
            </w:r>
          </w:p>
        </w:tc>
        <w:tc>
          <w:tcPr>
            <w:tcW w:w="567" w:type="dxa"/>
          </w:tcPr>
          <w:p w:rsidR="009E7DAC" w:rsidRPr="009E7DAC" w:rsidRDefault="009E7DAC" w:rsidP="009E7DAC">
            <w:pPr>
              <w:spacing w:line="240" w:lineRule="auto"/>
              <w:jc w:val="left"/>
              <w:rPr>
                <w:rStyle w:val="Hyperlink"/>
                <w:rtl/>
              </w:rPr>
            </w:pPr>
            <w:hyperlink w:anchor="Seif29" w:tooltip="חידוש חיבור שנותק"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פרק ח': סמכויות</w:t>
            </w:r>
          </w:p>
        </w:tc>
        <w:tc>
          <w:tcPr>
            <w:tcW w:w="567" w:type="dxa"/>
          </w:tcPr>
          <w:p w:rsidR="009E7DAC" w:rsidRPr="009E7DAC" w:rsidRDefault="009E7DAC" w:rsidP="009E7DAC">
            <w:pPr>
              <w:spacing w:line="240" w:lineRule="auto"/>
              <w:jc w:val="left"/>
              <w:rPr>
                <w:rStyle w:val="Hyperlink"/>
                <w:rtl/>
              </w:rPr>
            </w:pPr>
            <w:hyperlink w:anchor="med7" w:tooltip="פרק ח: סמכויו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med7</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31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רשות כניסה</w:t>
            </w:r>
          </w:p>
        </w:tc>
        <w:tc>
          <w:tcPr>
            <w:tcW w:w="567" w:type="dxa"/>
          </w:tcPr>
          <w:p w:rsidR="009E7DAC" w:rsidRPr="009E7DAC" w:rsidRDefault="009E7DAC" w:rsidP="009E7DAC">
            <w:pPr>
              <w:spacing w:line="240" w:lineRule="auto"/>
              <w:jc w:val="left"/>
              <w:rPr>
                <w:rStyle w:val="Hyperlink"/>
                <w:rtl/>
              </w:rPr>
            </w:pPr>
            <w:hyperlink w:anchor="Seif30" w:tooltip="רשות כניסה"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32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דרישה לסילוק מפגע</w:t>
            </w:r>
          </w:p>
        </w:tc>
        <w:tc>
          <w:tcPr>
            <w:tcW w:w="567" w:type="dxa"/>
          </w:tcPr>
          <w:p w:rsidR="009E7DAC" w:rsidRPr="009E7DAC" w:rsidRDefault="009E7DAC" w:rsidP="009E7DAC">
            <w:pPr>
              <w:spacing w:line="240" w:lineRule="auto"/>
              <w:jc w:val="left"/>
              <w:rPr>
                <w:rStyle w:val="Hyperlink"/>
                <w:rtl/>
              </w:rPr>
            </w:pPr>
            <w:hyperlink w:anchor="Seif31" w:tooltip="דרישה לסילוק מפגע"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פרק ט': שונות</w:t>
            </w:r>
          </w:p>
        </w:tc>
        <w:tc>
          <w:tcPr>
            <w:tcW w:w="567" w:type="dxa"/>
          </w:tcPr>
          <w:p w:rsidR="009E7DAC" w:rsidRPr="009E7DAC" w:rsidRDefault="009E7DAC" w:rsidP="009E7DAC">
            <w:pPr>
              <w:spacing w:line="240" w:lineRule="auto"/>
              <w:jc w:val="left"/>
              <w:rPr>
                <w:rStyle w:val="Hyperlink"/>
                <w:rtl/>
              </w:rPr>
            </w:pPr>
            <w:hyperlink w:anchor="med8" w:tooltip="פרק ט: שונו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med8</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33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ביצוע עבודות לפי הסכם</w:t>
            </w:r>
          </w:p>
        </w:tc>
        <w:tc>
          <w:tcPr>
            <w:tcW w:w="567" w:type="dxa"/>
          </w:tcPr>
          <w:p w:rsidR="009E7DAC" w:rsidRPr="009E7DAC" w:rsidRDefault="009E7DAC" w:rsidP="009E7DAC">
            <w:pPr>
              <w:spacing w:line="240" w:lineRule="auto"/>
              <w:jc w:val="left"/>
              <w:rPr>
                <w:rStyle w:val="Hyperlink"/>
                <w:rtl/>
              </w:rPr>
            </w:pPr>
            <w:hyperlink w:anchor="Seif32" w:tooltip="ביצוע עבודות לפי הסכ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34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מסירת הודעה</w:t>
            </w:r>
          </w:p>
        </w:tc>
        <w:tc>
          <w:tcPr>
            <w:tcW w:w="567" w:type="dxa"/>
          </w:tcPr>
          <w:p w:rsidR="009E7DAC" w:rsidRPr="009E7DAC" w:rsidRDefault="009E7DAC" w:rsidP="009E7DAC">
            <w:pPr>
              <w:spacing w:line="240" w:lineRule="auto"/>
              <w:jc w:val="left"/>
              <w:rPr>
                <w:rStyle w:val="Hyperlink"/>
                <w:rtl/>
              </w:rPr>
            </w:pPr>
            <w:hyperlink w:anchor="Seif33" w:tooltip="מסירת הודעה"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35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הצמדה למדד</w:t>
            </w:r>
          </w:p>
        </w:tc>
        <w:tc>
          <w:tcPr>
            <w:tcW w:w="567" w:type="dxa"/>
          </w:tcPr>
          <w:p w:rsidR="009E7DAC" w:rsidRPr="009E7DAC" w:rsidRDefault="009E7DAC" w:rsidP="009E7DAC">
            <w:pPr>
              <w:spacing w:line="240" w:lineRule="auto"/>
              <w:jc w:val="left"/>
              <w:rPr>
                <w:rStyle w:val="Hyperlink"/>
                <w:rtl/>
              </w:rPr>
            </w:pPr>
            <w:hyperlink w:anchor="Seif34" w:tooltip="הצמדה למדד"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36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הוראת שעה</w:t>
            </w:r>
          </w:p>
        </w:tc>
        <w:tc>
          <w:tcPr>
            <w:tcW w:w="567" w:type="dxa"/>
          </w:tcPr>
          <w:p w:rsidR="009E7DAC" w:rsidRPr="009E7DAC" w:rsidRDefault="009E7DAC" w:rsidP="009E7DAC">
            <w:pPr>
              <w:spacing w:line="240" w:lineRule="auto"/>
              <w:jc w:val="left"/>
              <w:rPr>
                <w:rStyle w:val="Hyperlink"/>
                <w:rtl/>
              </w:rPr>
            </w:pPr>
            <w:hyperlink w:anchor="Seif35" w:tooltip="הוראת שעה"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37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שמירת דינים</w:t>
            </w:r>
          </w:p>
        </w:tc>
        <w:tc>
          <w:tcPr>
            <w:tcW w:w="567" w:type="dxa"/>
          </w:tcPr>
          <w:p w:rsidR="009E7DAC" w:rsidRPr="009E7DAC" w:rsidRDefault="009E7DAC" w:rsidP="009E7DAC">
            <w:pPr>
              <w:spacing w:line="240" w:lineRule="auto"/>
              <w:jc w:val="left"/>
              <w:rPr>
                <w:rStyle w:val="Hyperlink"/>
                <w:rtl/>
              </w:rPr>
            </w:pPr>
            <w:hyperlink w:anchor="Seif36" w:tooltip="שמירת דינים"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38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תחילה</w:t>
            </w:r>
          </w:p>
        </w:tc>
        <w:tc>
          <w:tcPr>
            <w:tcW w:w="567" w:type="dxa"/>
          </w:tcPr>
          <w:p w:rsidR="009E7DAC" w:rsidRPr="009E7DAC" w:rsidRDefault="009E7DAC" w:rsidP="009E7DAC">
            <w:pPr>
              <w:spacing w:line="240" w:lineRule="auto"/>
              <w:jc w:val="left"/>
              <w:rPr>
                <w:rStyle w:val="Hyperlink"/>
                <w:rtl/>
              </w:rPr>
            </w:pPr>
            <w:hyperlink w:anchor="Seif37" w:tooltip="תחילה"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r>
              <w:rPr>
                <w:sz w:val="24"/>
                <w:rtl/>
                <w:lang w:eastAsia="en-US"/>
              </w:rPr>
              <w:t xml:space="preserve">סעיף 39 </w:t>
            </w: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ביטול</w:t>
            </w:r>
          </w:p>
        </w:tc>
        <w:tc>
          <w:tcPr>
            <w:tcW w:w="567" w:type="dxa"/>
          </w:tcPr>
          <w:p w:rsidR="009E7DAC" w:rsidRPr="009E7DAC" w:rsidRDefault="009E7DAC" w:rsidP="009E7DAC">
            <w:pPr>
              <w:spacing w:line="240" w:lineRule="auto"/>
              <w:jc w:val="left"/>
              <w:rPr>
                <w:rStyle w:val="Hyperlink"/>
                <w:rtl/>
              </w:rPr>
            </w:pPr>
            <w:hyperlink w:anchor="Seif38" w:tooltip="ביטול"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9E7DAC" w:rsidRPr="009E7DAC">
        <w:tblPrEx>
          <w:tblCellMar>
            <w:top w:w="0" w:type="dxa"/>
            <w:bottom w:w="0" w:type="dxa"/>
          </w:tblCellMar>
        </w:tblPrEx>
        <w:tc>
          <w:tcPr>
            <w:tcW w:w="1247" w:type="dxa"/>
          </w:tcPr>
          <w:p w:rsidR="009E7DAC" w:rsidRPr="009E7DAC" w:rsidRDefault="009E7DAC" w:rsidP="009E7DAC">
            <w:pPr>
              <w:spacing w:line="240" w:lineRule="auto"/>
              <w:jc w:val="left"/>
              <w:rPr>
                <w:rFonts w:cs="Frankruhel"/>
                <w:sz w:val="24"/>
                <w:rtl/>
                <w:lang w:eastAsia="en-US"/>
              </w:rPr>
            </w:pPr>
          </w:p>
        </w:tc>
        <w:tc>
          <w:tcPr>
            <w:tcW w:w="5669" w:type="dxa"/>
          </w:tcPr>
          <w:p w:rsidR="009E7DAC" w:rsidRPr="009E7DAC" w:rsidRDefault="009E7DAC" w:rsidP="009E7DAC">
            <w:pPr>
              <w:spacing w:line="240" w:lineRule="auto"/>
              <w:jc w:val="left"/>
              <w:rPr>
                <w:rFonts w:cs="Frankruhel"/>
                <w:sz w:val="24"/>
                <w:rtl/>
                <w:lang w:eastAsia="en-US"/>
              </w:rPr>
            </w:pPr>
            <w:r>
              <w:rPr>
                <w:sz w:val="24"/>
                <w:rtl/>
                <w:lang w:eastAsia="en-US"/>
              </w:rPr>
              <w:t>תוספת</w:t>
            </w:r>
          </w:p>
        </w:tc>
        <w:tc>
          <w:tcPr>
            <w:tcW w:w="567" w:type="dxa"/>
          </w:tcPr>
          <w:p w:rsidR="009E7DAC" w:rsidRPr="009E7DAC" w:rsidRDefault="009E7DAC" w:rsidP="009E7DAC">
            <w:pPr>
              <w:spacing w:line="240" w:lineRule="auto"/>
              <w:jc w:val="left"/>
              <w:rPr>
                <w:rStyle w:val="Hyperlink"/>
                <w:rtl/>
              </w:rPr>
            </w:pPr>
            <w:hyperlink w:anchor="med9" w:tooltip="תוספת" w:history="1">
              <w:r w:rsidRPr="009E7DAC">
                <w:rPr>
                  <w:rStyle w:val="Hyperlink"/>
                </w:rPr>
                <w:t>Go</w:t>
              </w:r>
            </w:hyperlink>
          </w:p>
        </w:tc>
        <w:tc>
          <w:tcPr>
            <w:tcW w:w="850" w:type="dxa"/>
          </w:tcPr>
          <w:p w:rsidR="009E7DAC" w:rsidRPr="009E7DAC" w:rsidRDefault="009E7DAC" w:rsidP="009E7DA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med9</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bl>
    <w:p w:rsidR="00B05808" w:rsidRDefault="00B05808">
      <w:pPr>
        <w:pStyle w:val="big-header"/>
        <w:ind w:left="0" w:right="1134"/>
        <w:rPr>
          <w:rFonts w:cs="FrankRuehl"/>
          <w:sz w:val="32"/>
          <w:rtl/>
          <w:lang w:eastAsia="en-US"/>
        </w:rPr>
      </w:pPr>
    </w:p>
    <w:p w:rsidR="00B05808" w:rsidRDefault="00B05808" w:rsidP="00E07FB0">
      <w:pPr>
        <w:pStyle w:val="big-header"/>
        <w:ind w:left="0" w:right="1134"/>
        <w:rPr>
          <w:rFonts w:cs="FrankRuehl"/>
          <w:sz w:val="32"/>
          <w:rtl/>
          <w:lang w:eastAsia="en-US"/>
        </w:rPr>
      </w:pPr>
      <w:r>
        <w:rPr>
          <w:rtl/>
          <w:lang w:eastAsia="en-US"/>
        </w:rPr>
        <w:br w:type="page"/>
      </w:r>
      <w:r w:rsidR="00E07FB0">
        <w:rPr>
          <w:rFonts w:cs="FrankRuehl" w:hint="cs"/>
          <w:sz w:val="32"/>
          <w:rtl/>
          <w:lang w:eastAsia="en-US"/>
        </w:rPr>
        <w:lastRenderedPageBreak/>
        <w:t>חוק עזר לרמלה (אספקת מים), תשנ"ט-1998</w:t>
      </w:r>
      <w:r>
        <w:rPr>
          <w:rStyle w:val="a6"/>
          <w:rFonts w:cs="FrankRuehl"/>
          <w:sz w:val="32"/>
          <w:rtl/>
          <w:lang w:eastAsia="en-US"/>
        </w:rPr>
        <w:footnoteReference w:customMarkFollows="1" w:id="1"/>
        <w:t>*</w:t>
      </w:r>
    </w:p>
    <w:p w:rsidR="00B05808" w:rsidRDefault="00BF3F03" w:rsidP="00546B95">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 xml:space="preserve">בתוקף סמכותה לפי סעיפים </w:t>
      </w:r>
      <w:r w:rsidR="00546B95">
        <w:rPr>
          <w:rFonts w:cs="FrankRuehl" w:hint="cs"/>
          <w:rtl/>
          <w:lang w:eastAsia="en-US"/>
        </w:rPr>
        <w:t xml:space="preserve">250, 251 ו-254 לפקודת העיריות (להלן </w:t>
      </w:r>
      <w:r w:rsidR="00546B95">
        <w:rPr>
          <w:rFonts w:cs="FrankRuehl"/>
          <w:rtl/>
          <w:lang w:eastAsia="en-US"/>
        </w:rPr>
        <w:t>–</w:t>
      </w:r>
      <w:r w:rsidR="00546B95">
        <w:rPr>
          <w:rFonts w:cs="FrankRuehl" w:hint="cs"/>
          <w:rtl/>
          <w:lang w:eastAsia="en-US"/>
        </w:rPr>
        <w:t xml:space="preserve"> הפקודה)</w:t>
      </w:r>
      <w:r w:rsidR="00B05808">
        <w:rPr>
          <w:rFonts w:cs="FrankRuehl" w:hint="cs"/>
          <w:rtl/>
          <w:lang w:eastAsia="en-US"/>
        </w:rPr>
        <w:t xml:space="preserve"> </w:t>
      </w:r>
      <w:r w:rsidR="00B05808">
        <w:rPr>
          <w:rFonts w:cs="FrankRuehl"/>
          <w:rtl/>
          <w:lang w:eastAsia="en-US"/>
        </w:rPr>
        <w:t xml:space="preserve">מתקינה </w:t>
      </w:r>
      <w:r w:rsidR="00546B95">
        <w:rPr>
          <w:rFonts w:cs="FrankRuehl" w:hint="cs"/>
          <w:rtl/>
          <w:lang w:eastAsia="en-US"/>
        </w:rPr>
        <w:t xml:space="preserve">עיריית רמלה </w:t>
      </w:r>
      <w:r w:rsidR="00B05808">
        <w:rPr>
          <w:rFonts w:cs="FrankRuehl"/>
          <w:rtl/>
          <w:lang w:eastAsia="en-US"/>
        </w:rPr>
        <w:t>חוק עזר</w:t>
      </w:r>
      <w:r w:rsidR="00B05808">
        <w:rPr>
          <w:rFonts w:cs="FrankRuehl" w:hint="cs"/>
          <w:rtl/>
          <w:lang w:eastAsia="en-US"/>
        </w:rPr>
        <w:t xml:space="preserve"> זה:</w:t>
      </w:r>
    </w:p>
    <w:p w:rsidR="00546B95" w:rsidRPr="00D63C91" w:rsidRDefault="00546B95" w:rsidP="00D63C91">
      <w:pPr>
        <w:pStyle w:val="medium2-header"/>
        <w:keepLines w:val="0"/>
        <w:spacing w:before="72"/>
        <w:ind w:left="0" w:right="1134"/>
        <w:rPr>
          <w:rFonts w:cs="FrankRuehl" w:hint="cs"/>
          <w:b/>
          <w:noProof/>
          <w:rtl/>
          <w:lang w:eastAsia="en-US"/>
        </w:rPr>
      </w:pPr>
      <w:bookmarkStart w:id="0" w:name="med0"/>
      <w:bookmarkEnd w:id="0"/>
      <w:r w:rsidRPr="00D63C91">
        <w:rPr>
          <w:rFonts w:cs="FrankRuehl" w:hint="cs"/>
          <w:b/>
          <w:noProof/>
          <w:rtl/>
          <w:lang w:eastAsia="en-US"/>
        </w:rPr>
        <w:t>פרק א': פרשנות</w:t>
      </w:r>
    </w:p>
    <w:p w:rsidR="00B05808" w:rsidRDefault="00B05808">
      <w:pPr>
        <w:pStyle w:val="P00"/>
        <w:spacing w:before="72"/>
        <w:ind w:left="0" w:right="1134"/>
        <w:rPr>
          <w:rStyle w:val="default"/>
          <w:rFonts w:hint="cs"/>
          <w:rtl/>
          <w:lang w:eastAsia="en-US"/>
        </w:rPr>
      </w:pPr>
      <w:bookmarkStart w:id="1" w:name="Seif1"/>
      <w:bookmarkEnd w:id="1"/>
      <w:r>
        <w:rPr>
          <w:lang w:val="he-IL"/>
        </w:rPr>
        <w:pict>
          <v:rect id="_x0000_s1026" style="position:absolute;left:0;text-align:left;margin-left:464.5pt;margin-top:8.05pt;width:75.05pt;height:12.4pt;z-index:251635200" o:allowincell="f" filled="f" stroked="f" strokecolor="lime" strokeweight=".25pt">
            <v:textbox style="mso-next-textbox:#_x0000_s1026" inset="0,0,0,0">
              <w:txbxContent>
                <w:p w:rsidR="00807AD2" w:rsidRDefault="00807AD2">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rsidR="00B05808" w:rsidRDefault="00B05808" w:rsidP="00D63C91">
      <w:pPr>
        <w:pStyle w:val="P00"/>
        <w:spacing w:before="72"/>
        <w:ind w:left="0" w:right="1134"/>
        <w:rPr>
          <w:rFonts w:cs="FrankRuehl" w:hint="cs"/>
          <w:rtl/>
          <w:lang w:eastAsia="en-US"/>
        </w:rPr>
      </w:pPr>
      <w:r>
        <w:rPr>
          <w:rFonts w:cs="FrankRuehl" w:hint="cs"/>
          <w:rtl/>
          <w:lang w:eastAsia="en-US"/>
        </w:rPr>
        <w:tab/>
      </w:r>
      <w:r>
        <w:rPr>
          <w:rFonts w:cs="FrankRuehl"/>
          <w:rtl/>
          <w:lang w:eastAsia="en-US"/>
        </w:rPr>
        <w:t>"אבזר</w:t>
      </w:r>
      <w:r w:rsidR="00C91B01">
        <w:rPr>
          <w:rFonts w:cs="FrankRuehl" w:hint="cs"/>
          <w:rtl/>
          <w:lang w:eastAsia="en-US"/>
        </w:rPr>
        <w:t>ים</w:t>
      </w:r>
      <w:r>
        <w:rPr>
          <w:rFonts w:cs="FrankRuehl"/>
          <w:rtl/>
          <w:lang w:eastAsia="en-US"/>
        </w:rPr>
        <w:t xml:space="preserve">" </w:t>
      </w:r>
      <w:r>
        <w:rPr>
          <w:rFonts w:cs="FrankRuehl" w:hint="cs"/>
          <w:rtl/>
          <w:lang w:eastAsia="en-US"/>
        </w:rPr>
        <w:t>–</w:t>
      </w:r>
      <w:r w:rsidR="00C91B01">
        <w:rPr>
          <w:rFonts w:cs="FrankRuehl" w:hint="cs"/>
          <w:rtl/>
          <w:lang w:eastAsia="en-US"/>
        </w:rPr>
        <w:t xml:space="preserve"> </w:t>
      </w:r>
      <w:r w:rsidR="00D63C91">
        <w:rPr>
          <w:rFonts w:cs="FrankRuehl" w:hint="cs"/>
          <w:rtl/>
          <w:lang w:eastAsia="en-US"/>
        </w:rPr>
        <w:t xml:space="preserve">חלק או מרכיב של מפעל המים, לרבות </w:t>
      </w:r>
      <w:r w:rsidR="0026738F">
        <w:rPr>
          <w:rFonts w:cs="FrankRuehl" w:hint="cs"/>
          <w:rtl/>
          <w:lang w:eastAsia="en-US"/>
        </w:rPr>
        <w:t xml:space="preserve">ברזים, צינורות, מגופים, שסתומים, מסננים, תעלות, סכרים </w:t>
      </w:r>
      <w:r w:rsidR="00D63C91">
        <w:rPr>
          <w:rFonts w:cs="FrankRuehl" w:hint="cs"/>
          <w:rtl/>
          <w:lang w:eastAsia="en-US"/>
        </w:rPr>
        <w:t>א</w:t>
      </w:r>
      <w:r w:rsidR="00C91B01">
        <w:rPr>
          <w:rFonts w:cs="FrankRuehl" w:hint="cs"/>
          <w:rtl/>
          <w:lang w:eastAsia="en-US"/>
        </w:rPr>
        <w:t>ו</w:t>
      </w:r>
      <w:r w:rsidR="00D63C91">
        <w:rPr>
          <w:rFonts w:cs="FrankRuehl" w:hint="cs"/>
          <w:rtl/>
          <w:lang w:eastAsia="en-US"/>
        </w:rPr>
        <w:t xml:space="preserve"> </w:t>
      </w:r>
      <w:r w:rsidR="0026738F">
        <w:rPr>
          <w:rFonts w:cs="FrankRuehl" w:hint="cs"/>
          <w:rtl/>
          <w:lang w:eastAsia="en-US"/>
        </w:rPr>
        <w:t>תאי ב</w:t>
      </w:r>
      <w:r w:rsidR="00D63C91">
        <w:rPr>
          <w:rFonts w:cs="FrankRuehl" w:hint="cs"/>
          <w:rtl/>
          <w:lang w:eastAsia="en-US"/>
        </w:rPr>
        <w:t>י</w:t>
      </w:r>
      <w:r w:rsidR="0026738F">
        <w:rPr>
          <w:rFonts w:cs="FrankRuehl" w:hint="cs"/>
          <w:rtl/>
          <w:lang w:eastAsia="en-US"/>
        </w:rPr>
        <w:t>קורת</w:t>
      </w:r>
      <w:r>
        <w:rPr>
          <w:rFonts w:cs="FrankRuehl"/>
          <w:rtl/>
          <w:lang w:eastAsia="en-US"/>
        </w:rPr>
        <w:t>;</w:t>
      </w:r>
    </w:p>
    <w:p w:rsidR="00D63C91" w:rsidRDefault="00D63C91" w:rsidP="00D63C91">
      <w:pPr>
        <w:pStyle w:val="P00"/>
        <w:spacing w:before="72"/>
        <w:ind w:left="0" w:right="1134"/>
        <w:rPr>
          <w:rFonts w:cs="FrankRuehl" w:hint="cs"/>
          <w:rtl/>
          <w:lang w:eastAsia="en-US"/>
        </w:rPr>
      </w:pPr>
      <w:r>
        <w:rPr>
          <w:rFonts w:cs="FrankRuehl" w:hint="cs"/>
          <w:rtl/>
          <w:lang w:eastAsia="en-US"/>
        </w:rPr>
        <w:tab/>
        <w:t xml:space="preserve">"אדם" </w:t>
      </w:r>
      <w:r>
        <w:rPr>
          <w:rFonts w:cs="FrankRuehl"/>
          <w:rtl/>
          <w:lang w:eastAsia="en-US"/>
        </w:rPr>
        <w:t>–</w:t>
      </w:r>
      <w:r>
        <w:rPr>
          <w:rFonts w:cs="FrankRuehl" w:hint="cs"/>
          <w:rtl/>
          <w:lang w:eastAsia="en-US"/>
        </w:rPr>
        <w:t xml:space="preserve"> לרבות תאגיד;</w:t>
      </w:r>
    </w:p>
    <w:p w:rsidR="00D63C91" w:rsidRDefault="00D63C91" w:rsidP="00D63C91">
      <w:pPr>
        <w:pStyle w:val="P00"/>
        <w:spacing w:before="72"/>
        <w:ind w:left="0" w:right="1134"/>
        <w:rPr>
          <w:rFonts w:cs="FrankRuehl" w:hint="cs"/>
          <w:rtl/>
          <w:lang w:eastAsia="en-US"/>
        </w:rPr>
      </w:pPr>
      <w:r>
        <w:rPr>
          <w:rFonts w:cs="FrankRuehl" w:hint="cs"/>
          <w:rtl/>
          <w:lang w:eastAsia="en-US"/>
        </w:rPr>
        <w:tab/>
        <w:t xml:space="preserve">"בית עסק" </w:t>
      </w:r>
      <w:r>
        <w:rPr>
          <w:rFonts w:cs="FrankRuehl"/>
          <w:rtl/>
          <w:lang w:eastAsia="en-US"/>
        </w:rPr>
        <w:t>–</w:t>
      </w:r>
      <w:r>
        <w:rPr>
          <w:rFonts w:cs="FrankRuehl" w:hint="cs"/>
          <w:rtl/>
          <w:lang w:eastAsia="en-US"/>
        </w:rPr>
        <w:t xml:space="preserve"> נכס המשמש או שייעודו לשמש למטרה שאינה מגורים, לרבות נכס שנמצא בו בנין המשמש או המיועד לשמש למטרה כאמור ולמעט נכס לתעשיה;</w:t>
      </w:r>
    </w:p>
    <w:p w:rsidR="00D63C91" w:rsidRDefault="00D63C91" w:rsidP="00D63C91">
      <w:pPr>
        <w:pStyle w:val="P00"/>
        <w:spacing w:before="72"/>
        <w:ind w:left="0" w:right="1134"/>
        <w:rPr>
          <w:rFonts w:cs="FrankRuehl" w:hint="cs"/>
          <w:rtl/>
          <w:lang w:eastAsia="en-US"/>
        </w:rPr>
      </w:pPr>
      <w:r>
        <w:rPr>
          <w:rFonts w:cs="FrankRuehl" w:hint="cs"/>
          <w:rtl/>
          <w:lang w:eastAsia="en-US"/>
        </w:rPr>
        <w:tab/>
        <w:t xml:space="preserve">"בנין" </w:t>
      </w:r>
      <w:r w:rsidR="00944039">
        <w:rPr>
          <w:rFonts w:cs="FrankRuehl"/>
          <w:rtl/>
          <w:lang w:eastAsia="en-US"/>
        </w:rPr>
        <w:t>–</w:t>
      </w:r>
      <w:r>
        <w:rPr>
          <w:rFonts w:cs="FrankRuehl" w:hint="cs"/>
          <w:rtl/>
          <w:lang w:eastAsia="en-US"/>
        </w:rPr>
        <w:t xml:space="preserve"> </w:t>
      </w:r>
      <w:r w:rsidR="00944039">
        <w:rPr>
          <w:rFonts w:cs="FrankRuehl" w:hint="cs"/>
          <w:rtl/>
          <w:lang w:eastAsia="en-US"/>
        </w:rPr>
        <w:t>מבנה בתחום העיריה, בין שהוא ארעי ובין שהוא קבוע, בין שבנייתו הושלמה ובין אם לאו, בין שהוא בנוי אבן ובין שהוא בנוי בטון, טיט, ברזל, עץ או חומר אחר, לרבות חלק של מבנה כאמור וכל המחובר אליו חיבור קבע;</w:t>
      </w:r>
    </w:p>
    <w:p w:rsidR="00944039" w:rsidRDefault="00944039" w:rsidP="00D63C91">
      <w:pPr>
        <w:pStyle w:val="P00"/>
        <w:spacing w:before="72"/>
        <w:ind w:left="0" w:right="1134"/>
        <w:rPr>
          <w:rFonts w:cs="FrankRuehl" w:hint="cs"/>
          <w:rtl/>
          <w:lang w:eastAsia="en-US"/>
        </w:rPr>
      </w:pPr>
      <w:r>
        <w:rPr>
          <w:rFonts w:cs="FrankRuehl" w:hint="cs"/>
          <w:rtl/>
          <w:lang w:eastAsia="en-US"/>
        </w:rPr>
        <w:tab/>
        <w:t xml:space="preserve">"בעל נכס" </w:t>
      </w:r>
      <w:r>
        <w:rPr>
          <w:rFonts w:cs="FrankRuehl"/>
          <w:rtl/>
          <w:lang w:eastAsia="en-US"/>
        </w:rPr>
        <w:t>–</w:t>
      </w:r>
      <w:r>
        <w:rPr>
          <w:rFonts w:cs="FrankRuehl" w:hint="cs"/>
          <w:rtl/>
          <w:lang w:eastAsia="en-US"/>
        </w:rPr>
        <w:t xml:space="preserve"> בנכסים שאינם מקרקעי ציבור כהגדרתם בפרק ח' לחוק המקרקעין, התשכ"ט-1969 (להלן </w:t>
      </w:r>
      <w:r>
        <w:rPr>
          <w:rFonts w:cs="FrankRuehl"/>
          <w:rtl/>
          <w:lang w:eastAsia="en-US"/>
        </w:rPr>
        <w:t>–</w:t>
      </w:r>
      <w:r>
        <w:rPr>
          <w:rFonts w:cs="FrankRuehl" w:hint="cs"/>
          <w:rtl/>
          <w:lang w:eastAsia="en-US"/>
        </w:rPr>
        <w:t xml:space="preserve"> חוק המקרקעין) </w:t>
      </w:r>
      <w:r>
        <w:rPr>
          <w:rFonts w:cs="FrankRuehl"/>
          <w:rtl/>
          <w:lang w:eastAsia="en-US"/>
        </w:rPr>
        <w:t>–</w:t>
      </w:r>
      <w:r>
        <w:rPr>
          <w:rFonts w:cs="FrankRuehl" w:hint="cs"/>
          <w:rtl/>
          <w:lang w:eastAsia="en-US"/>
        </w:rPr>
        <w:t xml:space="preserve"> אחד או יותר מאלה:</w:t>
      </w:r>
    </w:p>
    <w:p w:rsidR="00944039" w:rsidRDefault="00944039" w:rsidP="0094403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בעלו הרשום של הנכס;</w:t>
      </w:r>
    </w:p>
    <w:p w:rsidR="00944039" w:rsidRDefault="00944039" w:rsidP="0094403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בעלו של הנכס מכוח הסכם או מסמך אחר או מי שרשאי להירשם כבעלו;</w:t>
      </w:r>
    </w:p>
    <w:p w:rsidR="00944039" w:rsidRDefault="00944039" w:rsidP="0094403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מחזיק בנכס כהגדרתו בסעיף 1 לפקודה;</w:t>
      </w:r>
    </w:p>
    <w:p w:rsidR="00944039" w:rsidRDefault="00944039" w:rsidP="00944039">
      <w:pPr>
        <w:pStyle w:val="P00"/>
        <w:spacing w:before="72"/>
        <w:ind w:left="1021" w:right="1134"/>
        <w:rPr>
          <w:rFonts w:cs="FrankRuehl" w:hint="cs"/>
          <w:rtl/>
          <w:lang w:eastAsia="en-US"/>
        </w:rPr>
      </w:pPr>
      <w:r>
        <w:rPr>
          <w:rFonts w:cs="FrankRuehl" w:hint="cs"/>
          <w:rtl/>
          <w:lang w:eastAsia="en-US"/>
        </w:rPr>
        <w:t xml:space="preserve">בנכסים שהם מקרקעי ציבור </w:t>
      </w:r>
      <w:r>
        <w:rPr>
          <w:rFonts w:cs="FrankRuehl"/>
          <w:rtl/>
          <w:lang w:eastAsia="en-US"/>
        </w:rPr>
        <w:t>–</w:t>
      </w:r>
      <w:r>
        <w:rPr>
          <w:rFonts w:cs="FrankRuehl" w:hint="cs"/>
          <w:rtl/>
          <w:lang w:eastAsia="en-US"/>
        </w:rPr>
        <w:t xml:space="preserve"> לגבי נכס המוחכר בחכירה לדורות כאמור בסעיף 3 לחוק המקרקעין </w:t>
      </w:r>
      <w:r>
        <w:rPr>
          <w:rFonts w:cs="FrankRuehl"/>
          <w:rtl/>
          <w:lang w:eastAsia="en-US"/>
        </w:rPr>
        <w:t>–</w:t>
      </w:r>
      <w:r>
        <w:rPr>
          <w:rFonts w:cs="FrankRuehl" w:hint="cs"/>
          <w:rtl/>
          <w:lang w:eastAsia="en-US"/>
        </w:rPr>
        <w:t xml:space="preserve"> החוכר לדורות, ולגבי נכס שאינו מוחכר בחכירה לדורות </w:t>
      </w:r>
      <w:r>
        <w:rPr>
          <w:rFonts w:cs="FrankRuehl"/>
          <w:rtl/>
          <w:lang w:eastAsia="en-US"/>
        </w:rPr>
        <w:t>–</w:t>
      </w:r>
      <w:r>
        <w:rPr>
          <w:rFonts w:cs="FrankRuehl" w:hint="cs"/>
          <w:rtl/>
          <w:lang w:eastAsia="en-US"/>
        </w:rPr>
        <w:t xml:space="preserve"> בעלו של הנכס, לפי הענין;</w:t>
      </w:r>
    </w:p>
    <w:p w:rsidR="00944039" w:rsidRDefault="00944039" w:rsidP="00D63C91">
      <w:pPr>
        <w:pStyle w:val="P00"/>
        <w:spacing w:before="72"/>
        <w:ind w:left="0" w:right="1134"/>
        <w:rPr>
          <w:rFonts w:cs="FrankRuehl" w:hint="cs"/>
          <w:rtl/>
          <w:lang w:eastAsia="en-US"/>
        </w:rPr>
      </w:pPr>
      <w:r>
        <w:rPr>
          <w:rFonts w:cs="FrankRuehl" w:hint="cs"/>
          <w:rtl/>
          <w:lang w:eastAsia="en-US"/>
        </w:rPr>
        <w:tab/>
        <w:t xml:space="preserve">"חייב" </w:t>
      </w:r>
      <w:r>
        <w:rPr>
          <w:rFonts w:cs="FrankRuehl"/>
          <w:rtl/>
          <w:lang w:eastAsia="en-US"/>
        </w:rPr>
        <w:t>–</w:t>
      </w:r>
      <w:r>
        <w:rPr>
          <w:rFonts w:cs="FrankRuehl" w:hint="cs"/>
          <w:rtl/>
          <w:lang w:eastAsia="en-US"/>
        </w:rPr>
        <w:t xml:space="preserve"> מי שחייב בתשלום אגרות ותשלומים אחרים לפי הוראות חוק עזר זה;</w:t>
      </w:r>
    </w:p>
    <w:p w:rsidR="00944039" w:rsidRDefault="00944039" w:rsidP="00D63C91">
      <w:pPr>
        <w:pStyle w:val="P00"/>
        <w:spacing w:before="72"/>
        <w:ind w:left="0" w:right="1134"/>
        <w:rPr>
          <w:rFonts w:cs="FrankRuehl" w:hint="cs"/>
          <w:rtl/>
          <w:lang w:eastAsia="en-US"/>
        </w:rPr>
      </w:pPr>
      <w:r>
        <w:rPr>
          <w:rFonts w:cs="FrankRuehl" w:hint="cs"/>
          <w:rtl/>
          <w:lang w:eastAsia="en-US"/>
        </w:rPr>
        <w:tab/>
        <w:t xml:space="preserve">"היתר בניה", "סטיה מהיתר", "שימוש חורג", "תעודת גמר למבנה" </w:t>
      </w:r>
      <w:r>
        <w:rPr>
          <w:rFonts w:cs="FrankRuehl"/>
          <w:rtl/>
          <w:lang w:eastAsia="en-US"/>
        </w:rPr>
        <w:t>–</w:t>
      </w:r>
      <w:r>
        <w:rPr>
          <w:rFonts w:cs="FrankRuehl" w:hint="cs"/>
          <w:rtl/>
          <w:lang w:eastAsia="en-US"/>
        </w:rPr>
        <w:t xml:space="preserve"> כמשמעותם בחוק התכנון והבניה, התשכ"ה-1965, והתקנות אשר הותקנו מכוחו;</w:t>
      </w:r>
    </w:p>
    <w:p w:rsidR="00944039" w:rsidRDefault="00944039" w:rsidP="00944039">
      <w:pPr>
        <w:pStyle w:val="P00"/>
        <w:spacing w:before="72"/>
        <w:ind w:left="0" w:right="1134"/>
        <w:rPr>
          <w:rFonts w:cs="FrankRuehl" w:hint="cs"/>
          <w:rtl/>
          <w:lang w:eastAsia="en-US"/>
        </w:rPr>
      </w:pPr>
      <w:r>
        <w:rPr>
          <w:rFonts w:cs="FrankRuehl" w:hint="cs"/>
          <w:rtl/>
          <w:lang w:eastAsia="en-US"/>
        </w:rPr>
        <w:tab/>
        <w:t xml:space="preserve">"המנהל" </w:t>
      </w:r>
      <w:r>
        <w:rPr>
          <w:rFonts w:cs="FrankRuehl"/>
          <w:rtl/>
          <w:lang w:eastAsia="en-US"/>
        </w:rPr>
        <w:t>–</w:t>
      </w:r>
      <w:r>
        <w:rPr>
          <w:rFonts w:cs="FrankRuehl" w:hint="cs"/>
          <w:rtl/>
          <w:lang w:eastAsia="en-US"/>
        </w:rPr>
        <w:t xml:space="preserve"> מנהל מפעל המים, לרבות אדם אחר שנתמנה בידי העיריה למלא את תפקידי המנהל לענין הוראות חוק עזר זה, כולם או מקצתם;</w:t>
      </w:r>
    </w:p>
    <w:p w:rsidR="000F2994" w:rsidRDefault="000F2994" w:rsidP="00944039">
      <w:pPr>
        <w:pStyle w:val="P00"/>
        <w:spacing w:before="72"/>
        <w:ind w:left="0" w:right="1134"/>
        <w:rPr>
          <w:rFonts w:cs="FrankRuehl" w:hint="cs"/>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249" type="#_x0000_t202" style="position:absolute;left:0;text-align:left;margin-left:470.35pt;margin-top:7.1pt;width:1in;height:11.2pt;z-index:251675136" filled="f" stroked="f">
            <v:textbox inset="1mm,0,1mm,0">
              <w:txbxContent>
                <w:p w:rsidR="000F2994" w:rsidRDefault="000F2994" w:rsidP="000F2994">
                  <w:pPr>
                    <w:spacing w:line="160" w:lineRule="exact"/>
                    <w:jc w:val="left"/>
                    <w:rPr>
                      <w:rFonts w:cs="Miriam" w:hint="cs"/>
                      <w:sz w:val="18"/>
                      <w:szCs w:val="18"/>
                      <w:rtl/>
                      <w:lang w:eastAsia="en-US"/>
                    </w:rPr>
                  </w:pPr>
                  <w:r>
                    <w:rPr>
                      <w:rFonts w:cs="Miriam" w:hint="cs"/>
                      <w:sz w:val="18"/>
                      <w:szCs w:val="18"/>
                      <w:rtl/>
                      <w:lang w:eastAsia="en-US"/>
                    </w:rPr>
                    <w:t>תיקון תש"ס-2000</w:t>
                  </w:r>
                </w:p>
              </w:txbxContent>
            </v:textbox>
            <w10:anchorlock/>
          </v:shape>
        </w:pict>
      </w:r>
      <w:r>
        <w:rPr>
          <w:rFonts w:cs="FrankRuehl" w:hint="cs"/>
          <w:rtl/>
          <w:lang w:eastAsia="en-US"/>
        </w:rPr>
        <w:tab/>
        <w:t xml:space="preserve">"יציע", "מרפסת", "מרתף", "עליית גג" </w:t>
      </w:r>
      <w:r>
        <w:rPr>
          <w:rFonts w:cs="FrankRuehl"/>
          <w:rtl/>
          <w:lang w:eastAsia="en-US"/>
        </w:rPr>
        <w:t>–</w:t>
      </w:r>
      <w:r>
        <w:rPr>
          <w:rFonts w:cs="FrankRuehl" w:hint="cs"/>
          <w:rtl/>
          <w:lang w:eastAsia="en-US"/>
        </w:rPr>
        <w:t xml:space="preserve"> כמשמעותם בפרט 1.00.1 לסימן א' לתוספת השלישית לתקנות התכנון והבניה (בקשה להיתר, תנאיו ואגרות), התש"ל-1970 (להלן </w:t>
      </w:r>
      <w:r>
        <w:rPr>
          <w:rFonts w:cs="FrankRuehl"/>
          <w:rtl/>
          <w:lang w:eastAsia="en-US"/>
        </w:rPr>
        <w:t>–</w:t>
      </w:r>
      <w:r>
        <w:rPr>
          <w:rFonts w:cs="FrankRuehl" w:hint="cs"/>
          <w:rtl/>
          <w:lang w:eastAsia="en-US"/>
        </w:rPr>
        <w:t xml:space="preserve"> תקנות היתר בניה);</w:t>
      </w:r>
    </w:p>
    <w:p w:rsidR="00944039" w:rsidRDefault="00944039" w:rsidP="00944039">
      <w:pPr>
        <w:pStyle w:val="P00"/>
        <w:spacing w:before="72"/>
        <w:ind w:left="0" w:right="1134"/>
        <w:rPr>
          <w:rFonts w:cs="FrankRuehl" w:hint="cs"/>
          <w:rtl/>
          <w:lang w:eastAsia="en-US"/>
        </w:rPr>
      </w:pPr>
      <w:r>
        <w:rPr>
          <w:rFonts w:cs="FrankRuehl" w:hint="cs"/>
          <w:rtl/>
          <w:lang w:eastAsia="en-US"/>
        </w:rPr>
        <w:tab/>
        <w:t xml:space="preserve">"מד-מים" </w:t>
      </w:r>
      <w:r>
        <w:rPr>
          <w:rFonts w:cs="FrankRuehl"/>
          <w:rtl/>
          <w:lang w:eastAsia="en-US"/>
        </w:rPr>
        <w:t>–</w:t>
      </w:r>
      <w:r>
        <w:rPr>
          <w:rFonts w:cs="FrankRuehl" w:hint="cs"/>
          <w:rtl/>
          <w:lang w:eastAsia="en-US"/>
        </w:rPr>
        <w:t xml:space="preserve"> מכשיר שהותקן ברשת פרטית למדידה או לקביעה של כמות המים המסופקת לנכס, לרבות מד המים הראשי המשמש למדידת כמות המים הכוללת המסופקת לנכס, וכן מד המים המשני המשמש למדידת כמות המים המסופקת ליחידת משנה בנכס;</w:t>
      </w:r>
    </w:p>
    <w:p w:rsidR="00C91B01" w:rsidRDefault="00C91B01" w:rsidP="00944039">
      <w:pPr>
        <w:pStyle w:val="P00"/>
        <w:spacing w:before="72"/>
        <w:ind w:left="0" w:right="1134"/>
        <w:rPr>
          <w:rFonts w:cs="FrankRuehl" w:hint="cs"/>
          <w:rtl/>
          <w:lang w:eastAsia="en-US"/>
        </w:rPr>
      </w:pPr>
      <w:r>
        <w:rPr>
          <w:rFonts w:cs="FrankRuehl" w:hint="cs"/>
          <w:rtl/>
          <w:lang w:eastAsia="en-US"/>
        </w:rPr>
        <w:tab/>
        <w:t>"</w:t>
      </w:r>
      <w:r w:rsidR="00944039">
        <w:rPr>
          <w:rFonts w:cs="FrankRuehl" w:hint="cs"/>
          <w:rtl/>
          <w:lang w:eastAsia="en-US"/>
        </w:rPr>
        <w:t>ה</w:t>
      </w:r>
      <w:r>
        <w:rPr>
          <w:rFonts w:cs="FrankRuehl" w:hint="cs"/>
          <w:rtl/>
          <w:lang w:eastAsia="en-US"/>
        </w:rPr>
        <w:t xml:space="preserve">מועצה" </w:t>
      </w:r>
      <w:r>
        <w:rPr>
          <w:rFonts w:cs="FrankRuehl"/>
          <w:rtl/>
          <w:lang w:eastAsia="en-US"/>
        </w:rPr>
        <w:t>–</w:t>
      </w:r>
      <w:r>
        <w:rPr>
          <w:rFonts w:cs="FrankRuehl" w:hint="cs"/>
          <w:rtl/>
          <w:lang w:eastAsia="en-US"/>
        </w:rPr>
        <w:t xml:space="preserve"> </w:t>
      </w:r>
      <w:r w:rsidR="00944039">
        <w:rPr>
          <w:rFonts w:cs="FrankRuehl" w:hint="cs"/>
          <w:rtl/>
          <w:lang w:eastAsia="en-US"/>
        </w:rPr>
        <w:t>מועצת העיריה</w:t>
      </w:r>
      <w:r>
        <w:rPr>
          <w:rFonts w:cs="FrankRuehl" w:hint="cs"/>
          <w:rtl/>
          <w:lang w:eastAsia="en-US"/>
        </w:rPr>
        <w:t>;</w:t>
      </w:r>
    </w:p>
    <w:p w:rsidR="00C91B01" w:rsidRDefault="00C91B01" w:rsidP="00944039">
      <w:pPr>
        <w:pStyle w:val="P00"/>
        <w:spacing w:before="72"/>
        <w:ind w:left="0" w:right="1134"/>
        <w:rPr>
          <w:rFonts w:cs="FrankRuehl" w:hint="cs"/>
          <w:rtl/>
          <w:lang w:eastAsia="en-US"/>
        </w:rPr>
      </w:pPr>
      <w:r>
        <w:rPr>
          <w:rFonts w:cs="FrankRuehl" w:hint="cs"/>
          <w:rtl/>
          <w:lang w:eastAsia="en-US"/>
        </w:rPr>
        <w:tab/>
        <w:t xml:space="preserve">"מפעל מים" </w:t>
      </w:r>
      <w:r>
        <w:rPr>
          <w:rFonts w:cs="FrankRuehl"/>
          <w:rtl/>
          <w:lang w:eastAsia="en-US"/>
        </w:rPr>
        <w:t>–</w:t>
      </w:r>
      <w:r>
        <w:rPr>
          <w:rFonts w:cs="FrankRuehl" w:hint="cs"/>
          <w:rtl/>
          <w:lang w:eastAsia="en-US"/>
        </w:rPr>
        <w:t xml:space="preserve"> באר, בריכה, מעין, מנהרה, תעלה, סכר, קידוח, מוביל, צינור, מנוע, משאבה</w:t>
      </w:r>
      <w:r w:rsidR="00944039">
        <w:rPr>
          <w:rFonts w:cs="FrankRuehl" w:hint="cs"/>
          <w:rtl/>
          <w:lang w:eastAsia="en-US"/>
        </w:rPr>
        <w:t>,</w:t>
      </w:r>
      <w:r>
        <w:rPr>
          <w:rFonts w:cs="FrankRuehl" w:hint="cs"/>
          <w:rtl/>
          <w:lang w:eastAsia="en-US"/>
        </w:rPr>
        <w:t xml:space="preserve"> וכן מבנה, מיתקן או ציוד אחר</w:t>
      </w:r>
      <w:r w:rsidR="00944039">
        <w:rPr>
          <w:rFonts w:cs="FrankRuehl" w:hint="cs"/>
          <w:rtl/>
          <w:lang w:eastAsia="en-US"/>
        </w:rPr>
        <w:t>,</w:t>
      </w:r>
      <w:r>
        <w:rPr>
          <w:rFonts w:cs="FrankRuehl" w:hint="cs"/>
          <w:rtl/>
          <w:lang w:eastAsia="en-US"/>
        </w:rPr>
        <w:t xml:space="preserve"> המשמש או </w:t>
      </w:r>
      <w:r w:rsidR="00944039">
        <w:rPr>
          <w:rFonts w:cs="FrankRuehl" w:hint="cs"/>
          <w:rtl/>
          <w:lang w:eastAsia="en-US"/>
        </w:rPr>
        <w:t>נועד</w:t>
      </w:r>
      <w:r>
        <w:rPr>
          <w:rFonts w:cs="FrankRuehl" w:hint="cs"/>
          <w:rtl/>
          <w:lang w:eastAsia="en-US"/>
        </w:rPr>
        <w:t xml:space="preserve"> לשמש לשאיבת מים, לאגירתם, להעברתם, לאספקתם או להסדרתם, למעט רשת פרטית;</w:t>
      </w:r>
    </w:p>
    <w:p w:rsidR="00C91B01" w:rsidRDefault="00C91B01" w:rsidP="00944039">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sidR="002858C5">
        <w:rPr>
          <w:rFonts w:cs="FrankRuehl" w:hint="cs"/>
          <w:rtl/>
          <w:lang w:eastAsia="en-US"/>
        </w:rPr>
        <w:t>"</w:t>
      </w:r>
      <w:r>
        <w:rPr>
          <w:rFonts w:cs="FrankRuehl" w:hint="cs"/>
          <w:rtl/>
          <w:lang w:eastAsia="en-US"/>
        </w:rPr>
        <w:t xml:space="preserve"> </w:t>
      </w:r>
      <w:r>
        <w:rPr>
          <w:rFonts w:cs="FrankRuehl"/>
          <w:rtl/>
          <w:lang w:eastAsia="en-US"/>
        </w:rPr>
        <w:t>–</w:t>
      </w:r>
      <w:r>
        <w:rPr>
          <w:rFonts w:cs="FrankRuehl" w:hint="cs"/>
          <w:rtl/>
          <w:lang w:eastAsia="en-US"/>
        </w:rPr>
        <w:t xml:space="preserve"> כמשמעות</w:t>
      </w:r>
      <w:r w:rsidR="00944039">
        <w:rPr>
          <w:rFonts w:cs="FrankRuehl" w:hint="cs"/>
          <w:rtl/>
          <w:lang w:eastAsia="en-US"/>
        </w:rPr>
        <w:t>ו</w:t>
      </w:r>
      <w:r>
        <w:rPr>
          <w:rFonts w:cs="FrankRuehl" w:hint="cs"/>
          <w:rtl/>
          <w:lang w:eastAsia="en-US"/>
        </w:rPr>
        <w:t xml:space="preserve"> </w:t>
      </w:r>
      <w:r w:rsidR="00944039">
        <w:rPr>
          <w:rFonts w:cs="FrankRuehl" w:hint="cs"/>
          <w:rtl/>
          <w:lang w:eastAsia="en-US"/>
        </w:rPr>
        <w:t>בסעיף 269 לפקודה, לרבות דרכי מעבר שאינן ציבוריות</w:t>
      </w:r>
      <w:r>
        <w:rPr>
          <w:rFonts w:cs="FrankRuehl" w:hint="cs"/>
          <w:rtl/>
          <w:lang w:eastAsia="en-US"/>
        </w:rPr>
        <w:t>;</w:t>
      </w:r>
    </w:p>
    <w:p w:rsidR="00944039" w:rsidRDefault="00944039" w:rsidP="00944039">
      <w:pPr>
        <w:pStyle w:val="P00"/>
        <w:spacing w:before="72"/>
        <w:ind w:left="0" w:right="1134"/>
        <w:rPr>
          <w:rFonts w:cs="FrankRuehl" w:hint="cs"/>
          <w:rtl/>
          <w:lang w:eastAsia="en-US"/>
        </w:rPr>
      </w:pPr>
      <w:r>
        <w:rPr>
          <w:rFonts w:cs="FrankRuehl" w:hint="cs"/>
          <w:rtl/>
          <w:lang w:eastAsia="en-US"/>
        </w:rPr>
        <w:tab/>
        <w:t xml:space="preserve">"נכס לתעשיה" </w:t>
      </w:r>
      <w:r>
        <w:rPr>
          <w:rFonts w:cs="FrankRuehl"/>
          <w:rtl/>
          <w:lang w:eastAsia="en-US"/>
        </w:rPr>
        <w:t>–</w:t>
      </w:r>
      <w:r>
        <w:rPr>
          <w:rFonts w:cs="FrankRuehl" w:hint="cs"/>
          <w:rtl/>
          <w:lang w:eastAsia="en-US"/>
        </w:rPr>
        <w:t xml:space="preserve"> נכס המשמש או שייעודו לשמש לתעשיה, לרבות נכס שבנין שבו משמש או מיועד לשמש לתעשיה;</w:t>
      </w:r>
    </w:p>
    <w:p w:rsidR="00944039" w:rsidRDefault="00944039" w:rsidP="00944039">
      <w:pPr>
        <w:pStyle w:val="P00"/>
        <w:spacing w:before="72"/>
        <w:ind w:left="0" w:right="1134"/>
        <w:rPr>
          <w:rFonts w:cs="FrankRuehl" w:hint="cs"/>
          <w:rtl/>
          <w:lang w:eastAsia="en-US"/>
        </w:rPr>
      </w:pPr>
      <w:r>
        <w:rPr>
          <w:rFonts w:cs="FrankRuehl" w:hint="cs"/>
          <w:rtl/>
          <w:lang w:eastAsia="en-US"/>
        </w:rPr>
        <w:tab/>
        <w:t xml:space="preserve">"העיריה" </w:t>
      </w:r>
      <w:r w:rsidR="00102346">
        <w:rPr>
          <w:rFonts w:cs="FrankRuehl"/>
          <w:rtl/>
          <w:lang w:eastAsia="en-US"/>
        </w:rPr>
        <w:t>–</w:t>
      </w:r>
      <w:r>
        <w:rPr>
          <w:rFonts w:cs="FrankRuehl" w:hint="cs"/>
          <w:rtl/>
          <w:lang w:eastAsia="en-US"/>
        </w:rPr>
        <w:t xml:space="preserve"> </w:t>
      </w:r>
      <w:r w:rsidR="00102346">
        <w:rPr>
          <w:rFonts w:cs="FrankRuehl" w:hint="cs"/>
          <w:rtl/>
          <w:lang w:eastAsia="en-US"/>
        </w:rPr>
        <w:t>עיריית רמלה;</w:t>
      </w:r>
    </w:p>
    <w:p w:rsidR="00C91B01" w:rsidRDefault="00C91B01" w:rsidP="00102346">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Pr>
          <w:rFonts w:cs="FrankRuehl" w:hint="cs"/>
          <w:rtl/>
          <w:lang w:eastAsia="en-US"/>
        </w:rPr>
        <w:t>אדם המחזיק ברשת פרטית, כולה או מקצתה</w:t>
      </w:r>
      <w:r>
        <w:rPr>
          <w:rFonts w:cs="FrankRuehl"/>
          <w:rtl/>
          <w:lang w:eastAsia="en-US"/>
        </w:rPr>
        <w:t>;</w:t>
      </w:r>
    </w:p>
    <w:p w:rsidR="000F2994" w:rsidRDefault="000F2994" w:rsidP="000F2994">
      <w:pPr>
        <w:pStyle w:val="P00"/>
        <w:spacing w:before="72"/>
        <w:ind w:left="0" w:right="1134"/>
        <w:rPr>
          <w:rFonts w:cs="FrankRuehl" w:hint="cs"/>
          <w:rtl/>
          <w:lang w:eastAsia="en-US"/>
        </w:rPr>
      </w:pPr>
      <w:r>
        <w:rPr>
          <w:rFonts w:cs="FrankRuehl" w:hint="cs"/>
          <w:rtl/>
          <w:lang w:eastAsia="en-US"/>
        </w:rPr>
        <w:pict>
          <v:shape id="_x0000_s1250" type="#_x0000_t202" style="position:absolute;left:0;text-align:left;margin-left:470.35pt;margin-top:7.1pt;width:1in;height:11.2pt;z-index:251676160" filled="f" stroked="f">
            <v:textbox inset="1mm,0,1mm,0">
              <w:txbxContent>
                <w:p w:rsidR="000F2994" w:rsidRDefault="000F2994" w:rsidP="000F2994">
                  <w:pPr>
                    <w:spacing w:line="160" w:lineRule="exact"/>
                    <w:jc w:val="left"/>
                    <w:rPr>
                      <w:rFonts w:cs="Miriam" w:hint="cs"/>
                      <w:sz w:val="18"/>
                      <w:szCs w:val="18"/>
                      <w:rtl/>
                      <w:lang w:eastAsia="en-US"/>
                    </w:rPr>
                  </w:pPr>
                  <w:r>
                    <w:rPr>
                      <w:rFonts w:cs="Miriam" w:hint="cs"/>
                      <w:sz w:val="18"/>
                      <w:szCs w:val="18"/>
                      <w:rtl/>
                      <w:lang w:eastAsia="en-US"/>
                    </w:rPr>
                    <w:t>תיקון תש"ס-2000</w:t>
                  </w:r>
                </w:p>
              </w:txbxContent>
            </v:textbox>
            <w10:anchorlock/>
          </v:shape>
        </w:pict>
      </w: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הנמדד לפי גובהו המזערי של אותו חלל, כקבוע בתקנות היתר בניה, לרבות בבניני עזר, במרתפים, במרפסות מקורות ופתוחות, במחסנים, בחדרי מדרגות, במעברים, בגבליות, במרתפי חניה, בחניות מקורות, ביציעים, בחדרי מעליות, בעליות גג ובשטח אחר בקומה;</w:t>
      </w:r>
    </w:p>
    <w:p w:rsidR="00102346" w:rsidRDefault="00102346" w:rsidP="00102346">
      <w:pPr>
        <w:pStyle w:val="P00"/>
        <w:spacing w:before="72"/>
        <w:ind w:left="0" w:right="1134"/>
        <w:rPr>
          <w:rFonts w:cs="FrankRuehl" w:hint="cs"/>
          <w:rtl/>
          <w:lang w:eastAsia="en-US"/>
        </w:rPr>
      </w:pPr>
      <w:r>
        <w:rPr>
          <w:rFonts w:cs="FrankRuehl" w:hint="cs"/>
          <w:rtl/>
          <w:lang w:eastAsia="en-US"/>
        </w:rPr>
        <w:tab/>
        <w:t xml:space="preserve">"קרקע חקלאית" </w:t>
      </w:r>
      <w:r>
        <w:rPr>
          <w:rFonts w:cs="FrankRuehl"/>
          <w:rtl/>
          <w:lang w:eastAsia="en-US"/>
        </w:rPr>
        <w:t>–</w:t>
      </w:r>
      <w:r>
        <w:rPr>
          <w:rFonts w:cs="FrankRuehl" w:hint="cs"/>
          <w:rtl/>
          <w:lang w:eastAsia="en-US"/>
        </w:rPr>
        <w:t xml:space="preserve"> קרקע שייעודה למטרה חקלאית לפי תכנית בנין עיר תקפה;</w:t>
      </w:r>
    </w:p>
    <w:p w:rsidR="00102346" w:rsidRDefault="00102346" w:rsidP="00102346">
      <w:pPr>
        <w:pStyle w:val="P00"/>
        <w:spacing w:before="72"/>
        <w:ind w:left="0" w:right="1134"/>
        <w:rPr>
          <w:rFonts w:cs="FrankRuehl" w:hint="cs"/>
          <w:rtl/>
          <w:lang w:eastAsia="en-US"/>
        </w:rPr>
      </w:pPr>
      <w:r>
        <w:rPr>
          <w:rFonts w:cs="FrankRuehl" w:hint="cs"/>
          <w:rtl/>
          <w:lang w:eastAsia="en-US"/>
        </w:rPr>
        <w:tab/>
        <w:t xml:space="preserve">"ראש העיריה" </w:t>
      </w:r>
      <w:r>
        <w:rPr>
          <w:rFonts w:cs="FrankRuehl"/>
          <w:rtl/>
          <w:lang w:eastAsia="en-US"/>
        </w:rPr>
        <w:t>–</w:t>
      </w:r>
      <w:r>
        <w:rPr>
          <w:rFonts w:cs="FrankRuehl" w:hint="cs"/>
          <w:rtl/>
          <w:lang w:eastAsia="en-US"/>
        </w:rPr>
        <w:t xml:space="preserve"> לרבות מי שהוא הסמיך בכתב לענין הוראות חוק עזר זה, כולן או מקצתן;</w:t>
      </w:r>
    </w:p>
    <w:p w:rsidR="00C91B01" w:rsidRDefault="00C91B01" w:rsidP="00102346">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Pr>
          <w:rFonts w:cs="FrankRuehl" w:hint="cs"/>
          <w:rtl/>
          <w:lang w:eastAsia="en-US"/>
        </w:rPr>
        <w:t>אבזר</w:t>
      </w:r>
      <w:r w:rsidR="00102346">
        <w:rPr>
          <w:rFonts w:cs="FrankRuehl" w:hint="cs"/>
          <w:rtl/>
          <w:lang w:eastAsia="en-US"/>
        </w:rPr>
        <w:t xml:space="preserve"> או</w:t>
      </w:r>
      <w:r w:rsidR="002858C5">
        <w:rPr>
          <w:rFonts w:cs="FrankRuehl" w:hint="cs"/>
          <w:rtl/>
          <w:lang w:eastAsia="en-US"/>
        </w:rPr>
        <w:t xml:space="preserve"> מיתקן </w:t>
      </w:r>
      <w:r w:rsidR="00102346">
        <w:rPr>
          <w:rFonts w:cs="FrankRuehl" w:hint="cs"/>
          <w:rtl/>
          <w:lang w:eastAsia="en-US"/>
        </w:rPr>
        <w:t>שהותקן ברשת אספקת המים שבתחום</w:t>
      </w:r>
      <w:r>
        <w:rPr>
          <w:rFonts w:cs="FrankRuehl" w:hint="cs"/>
          <w:rtl/>
          <w:lang w:eastAsia="en-US"/>
        </w:rPr>
        <w:t xml:space="preserve"> נכס</w:t>
      </w:r>
      <w:r w:rsidR="00102346">
        <w:rPr>
          <w:rFonts w:cs="FrankRuehl" w:hint="cs"/>
          <w:rtl/>
          <w:lang w:eastAsia="en-US"/>
        </w:rPr>
        <w:t>,</w:t>
      </w:r>
      <w:r>
        <w:rPr>
          <w:rFonts w:cs="FrankRuehl" w:hint="cs"/>
          <w:rtl/>
          <w:lang w:eastAsia="en-US"/>
        </w:rPr>
        <w:t xml:space="preserve"> </w:t>
      </w:r>
      <w:r w:rsidR="002858C5">
        <w:rPr>
          <w:rFonts w:cs="FrankRuehl" w:hint="cs"/>
          <w:rtl/>
          <w:lang w:eastAsia="en-US"/>
        </w:rPr>
        <w:t>ה</w:t>
      </w:r>
      <w:r>
        <w:rPr>
          <w:rFonts w:cs="FrankRuehl" w:hint="cs"/>
          <w:rtl/>
          <w:lang w:eastAsia="en-US"/>
        </w:rPr>
        <w:t xml:space="preserve">משמש או </w:t>
      </w:r>
      <w:r w:rsidR="002858C5">
        <w:rPr>
          <w:rFonts w:cs="FrankRuehl" w:hint="cs"/>
          <w:rtl/>
          <w:lang w:eastAsia="en-US"/>
        </w:rPr>
        <w:t>ה</w:t>
      </w:r>
      <w:r>
        <w:rPr>
          <w:rFonts w:cs="FrankRuehl" w:hint="cs"/>
          <w:rtl/>
          <w:lang w:eastAsia="en-US"/>
        </w:rPr>
        <w:t xml:space="preserve">מיועד לשמש לאספקת מים לנכס, למעט </w:t>
      </w:r>
      <w:r w:rsidR="00102346">
        <w:rPr>
          <w:rFonts w:cs="FrankRuehl" w:hint="cs"/>
          <w:rtl/>
          <w:lang w:eastAsia="en-US"/>
        </w:rPr>
        <w:t>מד-מים</w:t>
      </w:r>
      <w:r>
        <w:rPr>
          <w:rFonts w:cs="FrankRuehl" w:hint="cs"/>
          <w:rtl/>
          <w:lang w:eastAsia="en-US"/>
        </w:rPr>
        <w:t>;</w:t>
      </w:r>
    </w:p>
    <w:p w:rsidR="00102346" w:rsidRDefault="00102346" w:rsidP="00102346">
      <w:pPr>
        <w:pStyle w:val="P00"/>
        <w:spacing w:before="72"/>
        <w:ind w:left="0" w:right="1134"/>
        <w:rPr>
          <w:rFonts w:cs="FrankRuehl" w:hint="cs"/>
          <w:rtl/>
          <w:lang w:eastAsia="en-US"/>
        </w:rPr>
      </w:pPr>
      <w:r>
        <w:rPr>
          <w:rFonts w:cs="FrankRuehl" w:hint="cs"/>
          <w:rtl/>
          <w:lang w:eastAsia="en-US"/>
        </w:rPr>
        <w:tab/>
        <w:t xml:space="preserve">"שטח בנין" </w:t>
      </w:r>
      <w:r>
        <w:rPr>
          <w:rFonts w:cs="FrankRuehl"/>
          <w:rtl/>
          <w:lang w:eastAsia="en-US"/>
        </w:rPr>
        <w:t>–</w:t>
      </w:r>
      <w:r>
        <w:rPr>
          <w:rFonts w:cs="FrankRuehl" w:hint="cs"/>
          <w:rtl/>
          <w:lang w:eastAsia="en-US"/>
        </w:rPr>
        <w:t xml:space="preserve"> הסכום במ"ר של שטחי כל הקומות בבנין;</w:t>
      </w:r>
    </w:p>
    <w:p w:rsidR="000F2994" w:rsidRDefault="000F2994" w:rsidP="000F2994">
      <w:pPr>
        <w:pStyle w:val="P00"/>
        <w:spacing w:before="72"/>
        <w:ind w:left="0" w:right="1134"/>
        <w:rPr>
          <w:rFonts w:cs="FrankRuehl" w:hint="cs"/>
          <w:rtl/>
          <w:lang w:eastAsia="en-US"/>
        </w:rPr>
      </w:pPr>
      <w:r>
        <w:rPr>
          <w:rFonts w:cs="FrankRuehl" w:hint="cs"/>
          <w:rtl/>
          <w:lang w:eastAsia="en-US"/>
        </w:rPr>
        <w:pict>
          <v:shape id="_x0000_s1251" type="#_x0000_t202" style="position:absolute;left:0;text-align:left;margin-left:470.35pt;margin-top:7.1pt;width:1in;height:11.2pt;z-index:251677184" filled="f" stroked="f">
            <v:textbox inset="1mm,0,1mm,0">
              <w:txbxContent>
                <w:p w:rsidR="000F2994" w:rsidRDefault="000F2994" w:rsidP="000F2994">
                  <w:pPr>
                    <w:spacing w:line="160" w:lineRule="exact"/>
                    <w:jc w:val="left"/>
                    <w:rPr>
                      <w:rFonts w:cs="Miriam" w:hint="cs"/>
                      <w:sz w:val="18"/>
                      <w:szCs w:val="18"/>
                      <w:rtl/>
                      <w:lang w:eastAsia="en-US"/>
                    </w:rPr>
                  </w:pPr>
                  <w:r>
                    <w:rPr>
                      <w:rFonts w:cs="Miriam" w:hint="cs"/>
                      <w:sz w:val="18"/>
                      <w:szCs w:val="18"/>
                      <w:rtl/>
                      <w:lang w:eastAsia="en-US"/>
                    </w:rPr>
                    <w:t>תיקון תש"ס-2000</w:t>
                  </w:r>
                </w:p>
              </w:txbxContent>
            </v:textbox>
            <w10:anchorlock/>
          </v:shape>
        </w:pict>
      </w:r>
      <w:r w:rsidR="00102346">
        <w:rPr>
          <w:rFonts w:cs="FrankRuehl" w:hint="cs"/>
          <w:rtl/>
          <w:lang w:eastAsia="en-US"/>
        </w:rPr>
        <w:tab/>
        <w:t xml:space="preserve">"שטח קומה" </w:t>
      </w:r>
      <w:r w:rsidR="00102346">
        <w:rPr>
          <w:rFonts w:cs="FrankRuehl"/>
          <w:rtl/>
          <w:lang w:eastAsia="en-US"/>
        </w:rPr>
        <w:t>–</w:t>
      </w:r>
      <w:r w:rsidR="00102346">
        <w:rPr>
          <w:rFonts w:cs="FrankRuehl" w:hint="cs"/>
          <w:rtl/>
          <w:lang w:eastAsia="en-US"/>
        </w:rPr>
        <w:t xml:space="preserve"> </w:t>
      </w:r>
      <w:r>
        <w:rPr>
          <w:rFonts w:cs="FrankRuehl" w:hint="cs"/>
          <w:rtl/>
          <w:lang w:eastAsia="en-US"/>
        </w:rPr>
        <w:t>הסכום הכולל במ"ר של שטח ההשלכה האופקית של רצפת הקומה, בתוספת השטח שמתחת לקירותיה החיצוניים והפנימיים;</w:t>
      </w:r>
    </w:p>
    <w:p w:rsidR="00102346" w:rsidRDefault="000F2994" w:rsidP="000F2994">
      <w:pPr>
        <w:pStyle w:val="P00"/>
        <w:spacing w:before="72"/>
        <w:ind w:left="0" w:right="1134"/>
        <w:rPr>
          <w:rFonts w:cs="FrankRuehl" w:hint="cs"/>
          <w:rtl/>
          <w:lang w:eastAsia="en-US"/>
        </w:rPr>
      </w:pPr>
      <w:r>
        <w:rPr>
          <w:rFonts w:cs="FrankRuehl" w:hint="cs"/>
          <w:rtl/>
          <w:lang w:eastAsia="en-US"/>
        </w:rPr>
        <w:pict>
          <v:shape id="_x0000_s1252" type="#_x0000_t202" style="position:absolute;left:0;text-align:left;margin-left:470.35pt;margin-top:7.1pt;width:1in;height:11.2pt;z-index:251678208" filled="f" stroked="f">
            <v:textbox inset="1mm,0,1mm,0">
              <w:txbxContent>
                <w:p w:rsidR="000F2994" w:rsidRDefault="000F2994" w:rsidP="000F2994">
                  <w:pPr>
                    <w:spacing w:line="160" w:lineRule="exact"/>
                    <w:jc w:val="left"/>
                    <w:rPr>
                      <w:rFonts w:cs="Miriam" w:hint="cs"/>
                      <w:sz w:val="18"/>
                      <w:szCs w:val="18"/>
                      <w:rtl/>
                      <w:lang w:eastAsia="en-US"/>
                    </w:rPr>
                  </w:pPr>
                  <w:r>
                    <w:rPr>
                      <w:rFonts w:cs="Miriam" w:hint="cs"/>
                      <w:sz w:val="18"/>
                      <w:szCs w:val="18"/>
                      <w:rtl/>
                      <w:lang w:eastAsia="en-US"/>
                    </w:rPr>
                    <w:t>תיקון תש"ס-2000</w:t>
                  </w:r>
                </w:p>
              </w:txbxContent>
            </v:textbox>
            <w10:anchorlock/>
          </v:shape>
        </w:pict>
      </w:r>
      <w:r>
        <w:rPr>
          <w:rFonts w:cs="FrankRuehl" w:hint="cs"/>
          <w:rtl/>
          <w:lang w:eastAsia="en-US"/>
        </w:rPr>
        <w:tab/>
        <w:t xml:space="preserve">"נפח בנין" </w:t>
      </w:r>
      <w:r>
        <w:rPr>
          <w:rFonts w:cs="FrankRuehl"/>
          <w:rtl/>
          <w:lang w:eastAsia="en-US"/>
        </w:rPr>
        <w:t>–</w:t>
      </w:r>
      <w:r>
        <w:rPr>
          <w:rFonts w:cs="FrankRuehl" w:hint="cs"/>
          <w:rtl/>
          <w:lang w:eastAsia="en-US"/>
        </w:rPr>
        <w:t xml:space="preserve"> הסכום הכולל במ"ק של שטחי כל הקומות בבנין, כאשר כל שטח כאמור בגובה של אותה קומה הנמדד במ"א, לפי כללי המדידה הקבועים בפרט 1.00.8 לסימן ב' לתוספת השלישית לתקנות היתר בניה</w:t>
      </w:r>
      <w:r w:rsidR="001C4105">
        <w:rPr>
          <w:rFonts w:cs="FrankRuehl" w:hint="cs"/>
          <w:rtl/>
          <w:lang w:eastAsia="en-US"/>
        </w:rPr>
        <w:t>;</w:t>
      </w:r>
    </w:p>
    <w:p w:rsidR="001C4105" w:rsidRDefault="001C4105" w:rsidP="00102346">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324(א) לפקודה.</w:t>
      </w:r>
    </w:p>
    <w:p w:rsidR="001C4105" w:rsidRPr="001C4105" w:rsidRDefault="001C4105" w:rsidP="001C4105">
      <w:pPr>
        <w:pStyle w:val="medium2-header"/>
        <w:keepLines w:val="0"/>
        <w:spacing w:before="72"/>
        <w:ind w:left="0" w:right="1134"/>
        <w:rPr>
          <w:rFonts w:cs="FrankRuehl" w:hint="cs"/>
          <w:b/>
          <w:noProof/>
          <w:rtl/>
          <w:lang w:eastAsia="en-US"/>
        </w:rPr>
      </w:pPr>
      <w:bookmarkStart w:id="2" w:name="med1"/>
      <w:bookmarkEnd w:id="2"/>
      <w:r w:rsidRPr="001C4105">
        <w:rPr>
          <w:rFonts w:cs="FrankRuehl" w:hint="cs"/>
          <w:b/>
          <w:noProof/>
          <w:rtl/>
          <w:lang w:eastAsia="en-US"/>
        </w:rPr>
        <w:t>פרק ב': רשת פרטית</w:t>
      </w:r>
    </w:p>
    <w:p w:rsidR="001C4105" w:rsidRDefault="00B05808" w:rsidP="001C4105">
      <w:pPr>
        <w:pStyle w:val="P00"/>
        <w:spacing w:before="72"/>
        <w:ind w:left="0" w:right="1134"/>
        <w:rPr>
          <w:rStyle w:val="default"/>
          <w:rFonts w:hint="cs"/>
          <w:rtl/>
          <w:lang w:eastAsia="en-US"/>
        </w:rPr>
      </w:pPr>
      <w:bookmarkStart w:id="3" w:name="Seif2"/>
      <w:bookmarkEnd w:id="3"/>
      <w:r>
        <w:rPr>
          <w:lang w:val="he-IL"/>
        </w:rPr>
        <w:pict>
          <v:rect id="_x0000_s1027" style="position:absolute;left:0;text-align:left;margin-left:464.5pt;margin-top:8.05pt;width:75.05pt;height:16.25pt;z-index:251636224" o:allowincell="f" filled="f" stroked="f" strokecolor="lime" strokeweight=".25pt">
            <v:textbox style="mso-next-textbox:#_x0000_s1027" inset="0,0,0,0">
              <w:txbxContent>
                <w:p w:rsidR="00807AD2" w:rsidRDefault="00807AD2" w:rsidP="00BF3F03">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2.</w:t>
      </w:r>
      <w:r>
        <w:rPr>
          <w:rStyle w:val="big-number"/>
          <w:rFonts w:cs="Miriam"/>
          <w:rtl/>
          <w:lang w:eastAsia="en-US"/>
        </w:rPr>
        <w:tab/>
      </w:r>
      <w:r w:rsidR="001C4105">
        <w:rPr>
          <w:rStyle w:val="default"/>
          <w:rFonts w:hint="cs"/>
          <w:rtl/>
          <w:lang w:eastAsia="en-US"/>
        </w:rPr>
        <w:t xml:space="preserve">בפרק זה </w:t>
      </w:r>
      <w:r w:rsidR="001C4105">
        <w:rPr>
          <w:rStyle w:val="default"/>
          <w:rtl/>
          <w:lang w:eastAsia="en-US"/>
        </w:rPr>
        <w:t>–</w:t>
      </w:r>
    </w:p>
    <w:p w:rsidR="001C4105" w:rsidRDefault="001C4105" w:rsidP="001C4105">
      <w:pPr>
        <w:pStyle w:val="P00"/>
        <w:spacing w:before="72"/>
        <w:ind w:left="0" w:right="1134"/>
        <w:rPr>
          <w:rStyle w:val="default"/>
          <w:rFonts w:hint="cs"/>
          <w:rtl/>
          <w:lang w:eastAsia="en-US"/>
        </w:rPr>
      </w:pPr>
      <w:r>
        <w:rPr>
          <w:rStyle w:val="default"/>
          <w:rFonts w:hint="cs"/>
          <w:rtl/>
          <w:lang w:eastAsia="en-US"/>
        </w:rPr>
        <w:tab/>
        <w:t xml:space="preserve">"חיבור רשת פרטית למפעל מים" </w:t>
      </w:r>
      <w:r>
        <w:rPr>
          <w:rStyle w:val="default"/>
          <w:rtl/>
          <w:lang w:eastAsia="en-US"/>
        </w:rPr>
        <w:t>–</w:t>
      </w:r>
      <w:r>
        <w:rPr>
          <w:rStyle w:val="default"/>
          <w:rFonts w:hint="cs"/>
          <w:rtl/>
          <w:lang w:eastAsia="en-US"/>
        </w:rPr>
        <w:t xml:space="preserve"> לרבות הרחבת החיבור, פירוקו או התקנתו מחדש;</w:t>
      </w:r>
    </w:p>
    <w:p w:rsidR="00717755" w:rsidRDefault="001C4105" w:rsidP="001C4105">
      <w:pPr>
        <w:pStyle w:val="P00"/>
        <w:spacing w:before="72"/>
        <w:ind w:left="0" w:right="1134"/>
        <w:rPr>
          <w:rStyle w:val="default"/>
          <w:rFonts w:hint="cs"/>
          <w:rtl/>
          <w:lang w:eastAsia="en-US"/>
        </w:rPr>
      </w:pPr>
      <w:r>
        <w:rPr>
          <w:rStyle w:val="default"/>
          <w:rFonts w:hint="cs"/>
          <w:rtl/>
          <w:lang w:eastAsia="en-US"/>
        </w:rPr>
        <w:tab/>
        <w:t xml:space="preserve">"יחידת דיור" </w:t>
      </w:r>
      <w:r>
        <w:rPr>
          <w:rStyle w:val="default"/>
          <w:rtl/>
          <w:lang w:eastAsia="en-US"/>
        </w:rPr>
        <w:t>–</w:t>
      </w:r>
      <w:r>
        <w:rPr>
          <w:rStyle w:val="default"/>
          <w:rFonts w:hint="cs"/>
          <w:rtl/>
          <w:lang w:eastAsia="en-US"/>
        </w:rPr>
        <w:t xml:space="preserve"> חדר, תא או מערכת חדרים או תאים, שנועדו לשמש יחידה שלמה ונפרדת למגורים.</w:t>
      </w:r>
      <w:r>
        <w:rPr>
          <w:rStyle w:val="default"/>
          <w:lang w:eastAsia="en-US"/>
        </w:rPr>
        <w:t xml:space="preserve"> </w:t>
      </w:r>
    </w:p>
    <w:p w:rsidR="001C1B9F" w:rsidRDefault="001C1B9F" w:rsidP="001C4105">
      <w:pPr>
        <w:pStyle w:val="P00"/>
        <w:spacing w:before="72"/>
        <w:ind w:left="0" w:right="1134"/>
        <w:rPr>
          <w:rStyle w:val="default"/>
          <w:rFonts w:hint="cs"/>
          <w:rtl/>
          <w:lang w:eastAsia="en-US"/>
        </w:rPr>
      </w:pPr>
      <w:bookmarkStart w:id="4" w:name="Seif21"/>
      <w:bookmarkEnd w:id="4"/>
      <w:r>
        <w:rPr>
          <w:lang w:val="he-IL"/>
        </w:rPr>
        <w:pict>
          <v:rect id="_x0000_s1187" style="position:absolute;left:0;text-align:left;margin-left:464.5pt;margin-top:8.05pt;width:75.05pt;height:18.25pt;z-index:251655680" o:allowincell="f" filled="f" stroked="f" strokecolor="lime" strokeweight=".25pt">
            <v:textbox style="mso-next-textbox:#_x0000_s1187" inset="0,0,0,0">
              <w:txbxContent>
                <w:p w:rsidR="00807AD2" w:rsidRDefault="00807AD2" w:rsidP="001C1B9F">
                  <w:pPr>
                    <w:spacing w:line="160" w:lineRule="exact"/>
                    <w:jc w:val="left"/>
                    <w:rPr>
                      <w:rFonts w:cs="Miriam" w:hint="cs"/>
                      <w:sz w:val="18"/>
                      <w:szCs w:val="18"/>
                      <w:rtl/>
                      <w:lang w:eastAsia="en-US"/>
                    </w:rPr>
                  </w:pPr>
                  <w:r>
                    <w:rPr>
                      <w:rFonts w:cs="Miriam" w:hint="cs"/>
                      <w:sz w:val="18"/>
                      <w:szCs w:val="18"/>
                      <w:rtl/>
                      <w:lang w:eastAsia="en-US"/>
                    </w:rPr>
                    <w:t>חיבור רשת פרטית למפעל מים</w:t>
                  </w:r>
                </w:p>
              </w:txbxContent>
            </v:textbox>
            <w10:anchorlock/>
          </v:rect>
        </w:pict>
      </w:r>
      <w:r w:rsidR="00CF6D03">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t xml:space="preserve">לא </w:t>
      </w:r>
      <w:r w:rsidR="001C4105">
        <w:rPr>
          <w:rStyle w:val="default"/>
          <w:rFonts w:hint="cs"/>
          <w:rtl/>
          <w:lang w:eastAsia="en-US"/>
        </w:rPr>
        <w:t>תחובר</w:t>
      </w:r>
      <w:r w:rsidR="006A2060">
        <w:rPr>
          <w:rStyle w:val="default"/>
          <w:rFonts w:hint="cs"/>
          <w:rtl/>
          <w:lang w:eastAsia="en-US"/>
        </w:rPr>
        <w:t xml:space="preserve"> רשת פרטית</w:t>
      </w:r>
      <w:r w:rsidR="001C4105">
        <w:rPr>
          <w:rStyle w:val="default"/>
          <w:rFonts w:hint="cs"/>
          <w:rtl/>
          <w:lang w:eastAsia="en-US"/>
        </w:rPr>
        <w:t xml:space="preserve"> למפעל מים (להלן </w:t>
      </w:r>
      <w:r w:rsidR="001C4105">
        <w:rPr>
          <w:rStyle w:val="default"/>
          <w:rtl/>
          <w:lang w:eastAsia="en-US"/>
        </w:rPr>
        <w:t>–</w:t>
      </w:r>
      <w:r w:rsidR="001C4105">
        <w:rPr>
          <w:rStyle w:val="default"/>
          <w:rFonts w:hint="cs"/>
          <w:rtl/>
          <w:lang w:eastAsia="en-US"/>
        </w:rPr>
        <w:t xml:space="preserve"> חיבור), אלא בידי המנהל שיקבע את מקום חיבור הרשת הפרטית למפעל המים</w:t>
      </w:r>
      <w:r>
        <w:rPr>
          <w:rStyle w:val="default"/>
          <w:rFonts w:hint="cs"/>
          <w:rtl/>
          <w:lang w:eastAsia="en-US"/>
        </w:rPr>
        <w:t>.</w:t>
      </w:r>
    </w:p>
    <w:p w:rsidR="001C4105" w:rsidRDefault="001C4105" w:rsidP="001C4105">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 xml:space="preserve">בעל נכס הרוצה לחבר רשת פרטית למפעל מים יגיש למנהל בקשה בכתב בצירוף תכנית של הרשת הפרטית בנכס (להלן </w:t>
      </w:r>
      <w:r>
        <w:rPr>
          <w:rStyle w:val="default"/>
          <w:rtl/>
          <w:lang w:eastAsia="en-US"/>
        </w:rPr>
        <w:t>–</w:t>
      </w:r>
      <w:r>
        <w:rPr>
          <w:rStyle w:val="default"/>
          <w:rFonts w:hint="cs"/>
          <w:rtl/>
          <w:lang w:eastAsia="en-US"/>
        </w:rPr>
        <w:t xml:space="preserve"> בקשה לחיבור).</w:t>
      </w:r>
    </w:p>
    <w:p w:rsidR="001C4105" w:rsidRDefault="001C4105" w:rsidP="001C4105">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r>
      <w:r w:rsidR="00FD6723">
        <w:rPr>
          <w:rStyle w:val="default"/>
          <w:rFonts w:hint="cs"/>
          <w:rtl/>
          <w:lang w:eastAsia="en-US"/>
        </w:rPr>
        <w:t>בעד חיבור רשת פרטית למפעל מים ישלם בעל הנכס מראש אגרות לפי התעריפים שבתוספת בהתאם לשיעורם המעודכן ביום התשלום בפועל.</w:t>
      </w:r>
    </w:p>
    <w:p w:rsidR="00FD6723" w:rsidRDefault="00FD6723" w:rsidP="001C4105">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בכפוף לאמור בסעיפים 4 ו-5 ובפרק ג', ישלם בעל הנכס לעיריה בעת הגשת בקשה לחיבור אגרות אלה:</w:t>
      </w:r>
    </w:p>
    <w:p w:rsidR="00FD6723" w:rsidRDefault="00FD6723" w:rsidP="00FD6723">
      <w:pPr>
        <w:pStyle w:val="P00"/>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אגרת חיבור של רשת פרטית כאמור בסעיף 4;</w:t>
      </w:r>
    </w:p>
    <w:p w:rsidR="00FD6723" w:rsidRDefault="00FD6723" w:rsidP="00FD6723">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אגרת בדיקה של רשת פרטית לפי הוראות סעיף 5;</w:t>
      </w:r>
    </w:p>
    <w:p w:rsidR="00FD6723" w:rsidRDefault="00FD6723" w:rsidP="00FD6723">
      <w:pPr>
        <w:pStyle w:val="P00"/>
        <w:spacing w:before="72"/>
        <w:ind w:left="1021" w:right="1134"/>
        <w:rPr>
          <w:rStyle w:val="default"/>
          <w:rFonts w:hint="cs"/>
          <w:rtl/>
          <w:lang w:eastAsia="en-US"/>
        </w:rPr>
      </w:pPr>
      <w:r>
        <w:rPr>
          <w:rStyle w:val="default"/>
          <w:rFonts w:hint="cs"/>
          <w:rtl/>
          <w:lang w:eastAsia="en-US"/>
        </w:rPr>
        <w:t>(3)</w:t>
      </w:r>
      <w:r>
        <w:rPr>
          <w:rStyle w:val="default"/>
          <w:rFonts w:hint="cs"/>
          <w:rtl/>
          <w:lang w:eastAsia="en-US"/>
        </w:rPr>
        <w:tab/>
        <w:t>הוצאות לפי חשבון שהגיש המנהל.</w:t>
      </w:r>
    </w:p>
    <w:p w:rsidR="00FD6723" w:rsidRDefault="00FD6723" w:rsidP="001C4105">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העיריה רשאית להתנות את חיבורה של רשת פרטית למפעל המים בתשלום מראש של האגרות והתשלומים האחרים שנקבעו בחוק עזר זה.</w:t>
      </w:r>
    </w:p>
    <w:p w:rsidR="00B05808" w:rsidRDefault="00B05808" w:rsidP="00FD6723">
      <w:pPr>
        <w:pStyle w:val="P00"/>
        <w:spacing w:before="72"/>
        <w:ind w:left="0" w:right="1134"/>
        <w:rPr>
          <w:rFonts w:cs="FrankRuehl" w:hint="cs"/>
          <w:rtl/>
          <w:lang w:eastAsia="en-US"/>
        </w:rPr>
      </w:pPr>
      <w:bookmarkStart w:id="5" w:name="Seif3"/>
      <w:bookmarkEnd w:id="5"/>
      <w:r>
        <w:rPr>
          <w:lang w:val="he-IL"/>
        </w:rPr>
        <w:pict>
          <v:rect id="_x0000_s1029" style="position:absolute;left:0;text-align:left;margin-left:464.5pt;margin-top:8.05pt;width:75.05pt;height:13.1pt;z-index:251637248" o:allowincell="f" filled="f" stroked="f" strokecolor="lime" strokeweight=".25pt">
            <v:textbox style="mso-next-textbox:#_x0000_s1029" inset="0,0,0,0">
              <w:txbxContent>
                <w:p w:rsidR="00807AD2" w:rsidRDefault="00807AD2" w:rsidP="003C7173">
                  <w:pPr>
                    <w:spacing w:line="160" w:lineRule="exact"/>
                    <w:jc w:val="left"/>
                    <w:rPr>
                      <w:rFonts w:cs="Miriam" w:hint="cs"/>
                      <w:sz w:val="18"/>
                      <w:szCs w:val="18"/>
                      <w:rtl/>
                      <w:lang w:eastAsia="en-US"/>
                    </w:rPr>
                  </w:pPr>
                  <w:r>
                    <w:rPr>
                      <w:rFonts w:cs="Miriam" w:hint="cs"/>
                      <w:sz w:val="18"/>
                      <w:szCs w:val="18"/>
                      <w:rtl/>
                      <w:lang w:eastAsia="en-US"/>
                    </w:rPr>
                    <w:t>חישוב אגרת חיבור</w:t>
                  </w:r>
                </w:p>
              </w:txbxContent>
            </v:textbox>
            <w10:anchorlock/>
          </v:rect>
        </w:pict>
      </w:r>
      <w:r>
        <w:rPr>
          <w:rStyle w:val="big-number"/>
          <w:rFonts w:cs="Miriam"/>
          <w:rtl/>
          <w:lang w:eastAsia="en-US"/>
        </w:rPr>
        <w:t>4.</w:t>
      </w:r>
      <w:r>
        <w:rPr>
          <w:rStyle w:val="big-number"/>
          <w:rFonts w:cs="Miriam"/>
          <w:rtl/>
          <w:lang w:eastAsia="en-US"/>
        </w:rPr>
        <w:tab/>
      </w:r>
      <w:r w:rsidR="00D37338">
        <w:rPr>
          <w:rFonts w:cs="FrankRuehl" w:hint="cs"/>
          <w:rtl/>
          <w:lang w:eastAsia="en-US"/>
        </w:rPr>
        <w:t>(א)</w:t>
      </w:r>
      <w:r w:rsidR="00D37338">
        <w:rPr>
          <w:rFonts w:cs="FrankRuehl" w:hint="cs"/>
          <w:rtl/>
          <w:lang w:eastAsia="en-US"/>
        </w:rPr>
        <w:tab/>
        <w:t>בעל נכס</w:t>
      </w:r>
      <w:r w:rsidR="00FD6723">
        <w:rPr>
          <w:rFonts w:cs="FrankRuehl" w:hint="cs"/>
          <w:rtl/>
          <w:lang w:eastAsia="en-US"/>
        </w:rPr>
        <w:t xml:space="preserve"> ישלם אגרה בעד חיבורה של רשת פרטית למפעל מים (להלן </w:t>
      </w:r>
      <w:r w:rsidR="00FD6723">
        <w:rPr>
          <w:rFonts w:cs="FrankRuehl"/>
          <w:rtl/>
          <w:lang w:eastAsia="en-US"/>
        </w:rPr>
        <w:t>–</w:t>
      </w:r>
      <w:r w:rsidR="00FD6723">
        <w:rPr>
          <w:rFonts w:cs="FrankRuehl" w:hint="cs"/>
          <w:rtl/>
          <w:lang w:eastAsia="en-US"/>
        </w:rPr>
        <w:t xml:space="preserve"> אגרת חיבור), שייעודה מימון ההוצאות והתקורה של מפעל המים והפעלתו השוטפת</w:t>
      </w:r>
      <w:r>
        <w:rPr>
          <w:rFonts w:cs="FrankRuehl"/>
          <w:rtl/>
          <w:lang w:eastAsia="en-US"/>
        </w:rPr>
        <w:t>.</w:t>
      </w:r>
    </w:p>
    <w:p w:rsidR="00FD6723" w:rsidRDefault="00FD6723" w:rsidP="00FD672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הסכום לתשלום אגרת חיבור ייקבע לפי שיעור באחוזים מהיטל הנחת צנרת מים, שייעודו כיסוי הוצאות העיריה בהקמת תשתית המים העירונית (להלן </w:t>
      </w:r>
      <w:r>
        <w:rPr>
          <w:rFonts w:cs="FrankRuehl"/>
          <w:rtl/>
          <w:lang w:eastAsia="en-US"/>
        </w:rPr>
        <w:t>–</w:t>
      </w:r>
      <w:r>
        <w:rPr>
          <w:rFonts w:cs="FrankRuehl" w:hint="cs"/>
          <w:rtl/>
          <w:lang w:eastAsia="en-US"/>
        </w:rPr>
        <w:t xml:space="preserve"> היטל צנרת), כאמור בפרט 1 לתוספת, בהתאם להוראות סעיפים 9 עד 12, ולפי התעריף שיהיה בתוקף במועד תשלום אגרת חיבור.</w:t>
      </w:r>
    </w:p>
    <w:p w:rsidR="00FD6723" w:rsidRDefault="00FD6723" w:rsidP="00FD672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ישלם לעיריה אגרת חיבור אף אם ניתן לו פטור מתשלום היטל צנרת עקב תשלום ששילם בעבר בשל המרת התכנון בביצוע עבודה בפועל או מסיבה אחרת כלשהי; ניתן פטור כאמור יחושב וישולם הסכום של אגרת חיבור לפי שיעור באחוזים של היטל צנרת, שאילו לא ניתן פטור כאמור היה מוטל על בעל הנכס לפי ייעודו, סוגו או שטחו של הנכס כאמור בסעיפים 9 עד 12; האמור בסעיף זה יחול, בשינויים המחויבים, גם על בעל נכס שקיבל בעבר פטור חלקי או הנחה בתשלום היטל צנרת.</w:t>
      </w:r>
    </w:p>
    <w:p w:rsidR="00FD6723" w:rsidRDefault="00FD6723" w:rsidP="00FD672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הוטל על בעל נכס תשלום תוספת היטל צנרת בשל תוספת בניה או מסיבה אחרת כאמור בסעיף 9(ג), הוא ישלם לעיריה תוספת אגרת חיבור בשיעור באחוזים מתוספת היטל צנרת כפי שנקבע בפרט 1 לתוספת לגבי אגרת חיבור.</w:t>
      </w:r>
    </w:p>
    <w:p w:rsidR="00B05808" w:rsidRDefault="00B05808" w:rsidP="00FD6723">
      <w:pPr>
        <w:pStyle w:val="P00"/>
        <w:spacing w:before="72"/>
        <w:ind w:left="0" w:right="1134"/>
        <w:rPr>
          <w:rFonts w:cs="FrankRuehl" w:hint="cs"/>
          <w:rtl/>
          <w:lang w:eastAsia="en-US"/>
        </w:rPr>
      </w:pPr>
      <w:bookmarkStart w:id="6" w:name="Seif4"/>
      <w:bookmarkEnd w:id="6"/>
      <w:r>
        <w:rPr>
          <w:lang w:val="he-IL"/>
        </w:rPr>
        <w:pict>
          <v:rect id="_x0000_s1030" style="position:absolute;left:0;text-align:left;margin-left:464.5pt;margin-top:8.05pt;width:75.05pt;height:17.35pt;z-index:251638272" o:allowincell="f" filled="f" stroked="f" strokecolor="lime" strokeweight=".25pt">
            <v:textbox style="mso-next-textbox:#_x0000_s1030" inset="0,0,0,0">
              <w:txbxContent>
                <w:p w:rsidR="00807AD2" w:rsidRDefault="00807AD2" w:rsidP="00FD6723">
                  <w:pPr>
                    <w:spacing w:line="160" w:lineRule="exact"/>
                    <w:jc w:val="left"/>
                    <w:rPr>
                      <w:rFonts w:cs="Miriam" w:hint="cs"/>
                      <w:sz w:val="18"/>
                      <w:szCs w:val="18"/>
                      <w:rtl/>
                      <w:lang w:eastAsia="en-US"/>
                    </w:rPr>
                  </w:pPr>
                  <w:r>
                    <w:rPr>
                      <w:rFonts w:cs="Miriam" w:hint="cs"/>
                      <w:sz w:val="18"/>
                      <w:szCs w:val="18"/>
                      <w:rtl/>
                      <w:lang w:eastAsia="en-US"/>
                    </w:rPr>
                    <w:t>אגרת בדיקה של רשת פרטית</w:t>
                  </w:r>
                  <w:r>
                    <w:rPr>
                      <w:rFonts w:cs="Miriam"/>
                      <w:sz w:val="18"/>
                      <w:szCs w:val="18"/>
                      <w:lang w:eastAsia="en-US"/>
                    </w:rPr>
                    <w:t xml:space="preserve"> </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FD6723">
        <w:rPr>
          <w:rFonts w:cs="FrankRuehl" w:hint="cs"/>
          <w:rtl/>
          <w:lang w:eastAsia="en-US"/>
        </w:rPr>
        <w:t>בעד בדיקה של רשת פרטית ישלם המבקש לעיריה מראש, אגרה לפי התעריף שנקבע בפרט 2(1) לתוספת, כשיעורו המעודכן ביום התשלום בפועל</w:t>
      </w:r>
      <w:r w:rsidR="009D7B95">
        <w:rPr>
          <w:rFonts w:cs="FrankRuehl"/>
          <w:rtl/>
          <w:lang w:eastAsia="en-US"/>
        </w:rPr>
        <w:t>.</w:t>
      </w:r>
    </w:p>
    <w:p w:rsidR="00FD6723" w:rsidRDefault="00FD6723" w:rsidP="00FD672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אגרת בדיקה כאמור תשולם לעיריה, בין אם לדעת העיריה דרוש לבדוק את הרשת הפרטית ובין אם הוגשה בקשה לכך מאת בעל הנכס.</w:t>
      </w:r>
    </w:p>
    <w:p w:rsidR="001A2D7C" w:rsidRDefault="00B8133F" w:rsidP="00FD6723">
      <w:pPr>
        <w:pStyle w:val="P00"/>
        <w:spacing w:before="72"/>
        <w:ind w:left="0" w:right="1134"/>
        <w:rPr>
          <w:rFonts w:cs="FrankRuehl" w:hint="cs"/>
          <w:rtl/>
          <w:lang w:eastAsia="en-US"/>
        </w:rPr>
      </w:pPr>
      <w:bookmarkStart w:id="7" w:name="Seif20"/>
      <w:bookmarkEnd w:id="7"/>
      <w:r>
        <w:rPr>
          <w:lang w:val="he-IL"/>
        </w:rPr>
        <w:pict>
          <v:rect id="_x0000_s1168" style="position:absolute;left:0;text-align:left;margin-left:464.5pt;margin-top:8.05pt;width:75.05pt;height:27.95pt;z-index:251654656" o:allowincell="f" filled="f" stroked="f" strokecolor="lime" strokeweight=".25pt">
            <v:textbox style="mso-next-textbox:#_x0000_s1168" inset="0,0,0,0">
              <w:txbxContent>
                <w:p w:rsidR="00807AD2" w:rsidRDefault="00807AD2" w:rsidP="00603D67">
                  <w:pPr>
                    <w:spacing w:line="160" w:lineRule="exact"/>
                    <w:jc w:val="left"/>
                    <w:rPr>
                      <w:rFonts w:cs="Miriam" w:hint="cs"/>
                      <w:noProof/>
                      <w:sz w:val="18"/>
                      <w:szCs w:val="18"/>
                      <w:rtl/>
                      <w:lang w:eastAsia="en-US"/>
                    </w:rPr>
                  </w:pPr>
                  <w:r>
                    <w:rPr>
                      <w:rFonts w:cs="Miriam" w:hint="cs"/>
                      <w:sz w:val="18"/>
                      <w:szCs w:val="18"/>
                      <w:rtl/>
                      <w:lang w:eastAsia="en-US"/>
                    </w:rPr>
                    <w:t>אגרה בעד הרחבת חיבור, פירוקו או התקנתו מחדש</w:t>
                  </w:r>
                </w:p>
              </w:txbxContent>
            </v:textbox>
            <w10:anchorlock/>
          </v:rect>
        </w:pict>
      </w:r>
      <w:r w:rsidR="008A7F02">
        <w:rPr>
          <w:rStyle w:val="big-number"/>
          <w:rFonts w:cs="Miriam" w:hint="cs"/>
          <w:rtl/>
          <w:lang w:eastAsia="en-US"/>
        </w:rPr>
        <w:t>6</w:t>
      </w:r>
      <w:r>
        <w:rPr>
          <w:rStyle w:val="big-number"/>
          <w:rFonts w:cs="Miriam"/>
          <w:rtl/>
          <w:lang w:eastAsia="en-US"/>
        </w:rPr>
        <w:t>.</w:t>
      </w:r>
      <w:r>
        <w:rPr>
          <w:rStyle w:val="big-number"/>
          <w:rFonts w:cs="Miriam"/>
          <w:rtl/>
          <w:lang w:eastAsia="en-US"/>
        </w:rPr>
        <w:tab/>
      </w:r>
      <w:r w:rsidR="00FD6723">
        <w:rPr>
          <w:rFonts w:cs="FrankRuehl" w:hint="cs"/>
          <w:rtl/>
          <w:lang w:eastAsia="en-US"/>
        </w:rPr>
        <w:t>בעד הרחבת חיבור של רשת פרטית למפעל מים, פירוקו או התקנתו מחדש, ישלם בעל נכס לעיריה אגרה לפי התעריפים בפרט 3 לתוספת, כשיעורם המעודכן ביום התשלום בפועל</w:t>
      </w:r>
      <w:r w:rsidR="00314A89">
        <w:rPr>
          <w:rFonts w:cs="FrankRuehl" w:hint="cs"/>
          <w:rtl/>
          <w:lang w:eastAsia="en-US"/>
        </w:rPr>
        <w:t>.</w:t>
      </w:r>
    </w:p>
    <w:p w:rsidR="00317451" w:rsidRDefault="00B05808" w:rsidP="00FD6723">
      <w:pPr>
        <w:pStyle w:val="P00"/>
        <w:spacing w:before="72"/>
        <w:ind w:left="0" w:right="1134"/>
        <w:rPr>
          <w:rFonts w:cs="FrankRuehl" w:hint="cs"/>
          <w:rtl/>
          <w:lang w:eastAsia="en-US"/>
        </w:rPr>
      </w:pPr>
      <w:bookmarkStart w:id="8" w:name="Seif5"/>
      <w:bookmarkEnd w:id="8"/>
      <w:r>
        <w:rPr>
          <w:lang w:val="he-IL"/>
        </w:rPr>
        <w:pict>
          <v:rect id="_x0000_s1031" style="position:absolute;left:0;text-align:left;margin-left:464.5pt;margin-top:8.05pt;width:75.05pt;height:23.05pt;z-index:251639296" o:allowincell="f" filled="f" stroked="f" strokecolor="lime" strokeweight=".25pt">
            <v:textbox style="mso-next-textbox:#_x0000_s1031" inset="0,0,0,0">
              <w:txbxContent>
                <w:p w:rsidR="00807AD2" w:rsidRDefault="00807AD2" w:rsidP="00BF3F03">
                  <w:pPr>
                    <w:spacing w:line="160" w:lineRule="exact"/>
                    <w:jc w:val="left"/>
                    <w:rPr>
                      <w:rFonts w:cs="Miriam" w:hint="cs"/>
                      <w:sz w:val="18"/>
                      <w:szCs w:val="18"/>
                      <w:rtl/>
                      <w:lang w:eastAsia="en-US"/>
                    </w:rPr>
                  </w:pPr>
                  <w:r>
                    <w:rPr>
                      <w:rFonts w:cs="Miriam" w:hint="cs"/>
                      <w:sz w:val="18"/>
                      <w:szCs w:val="18"/>
                      <w:rtl/>
                      <w:lang w:eastAsia="en-US"/>
                    </w:rPr>
                    <w:t>אגרה בעד הנחת צינור לקו מים זמני</w:t>
                  </w:r>
                </w:p>
              </w:txbxContent>
            </v:textbox>
            <w10:anchorlock/>
          </v:rect>
        </w:pict>
      </w:r>
      <w:r w:rsidR="00B6173F">
        <w:rPr>
          <w:rStyle w:val="big-number"/>
          <w:rFonts w:cs="Miriam" w:hint="cs"/>
          <w:rtl/>
          <w:lang w:eastAsia="en-US"/>
        </w:rPr>
        <w:t>7</w:t>
      </w:r>
      <w:r>
        <w:rPr>
          <w:rStyle w:val="big-number"/>
          <w:rFonts w:cs="Miriam"/>
          <w:rtl/>
          <w:lang w:eastAsia="en-US"/>
        </w:rPr>
        <w:t>.</w:t>
      </w:r>
      <w:r>
        <w:rPr>
          <w:rStyle w:val="big-number"/>
          <w:rFonts w:cs="Miriam"/>
          <w:rtl/>
          <w:lang w:eastAsia="en-US"/>
        </w:rPr>
        <w:tab/>
      </w:r>
      <w:r w:rsidR="00FD6723">
        <w:rPr>
          <w:rFonts w:cs="FrankRuehl" w:hint="cs"/>
          <w:rtl/>
          <w:lang w:eastAsia="en-US"/>
        </w:rPr>
        <w:t>בעד הנחת צינור לקו מים זמני ישלם בעל נכס מראש לעיריה אגרה לפי התעריף בפרט 5 לתוספת בהתאם לשיעורו המעודכן ליום התשלום בפועל</w:t>
      </w:r>
      <w:r w:rsidR="006D0F81">
        <w:rPr>
          <w:rFonts w:cs="FrankRuehl" w:hint="cs"/>
          <w:rtl/>
          <w:lang w:eastAsia="en-US"/>
        </w:rPr>
        <w:t>.</w:t>
      </w:r>
    </w:p>
    <w:p w:rsidR="0026738F" w:rsidRDefault="00B05808" w:rsidP="00FD6723">
      <w:pPr>
        <w:pStyle w:val="P00"/>
        <w:spacing w:before="72"/>
        <w:ind w:left="0" w:right="1134"/>
        <w:rPr>
          <w:rStyle w:val="default"/>
          <w:rFonts w:hint="cs"/>
          <w:rtl/>
          <w:lang w:eastAsia="en-US"/>
        </w:rPr>
      </w:pPr>
      <w:bookmarkStart w:id="9" w:name="Seif6"/>
      <w:bookmarkEnd w:id="9"/>
      <w:r>
        <w:rPr>
          <w:lang w:val="he-IL"/>
        </w:rPr>
        <w:pict>
          <v:rect id="_x0000_s1032" style="position:absolute;left:0;text-align:left;margin-left:464.5pt;margin-top:8.05pt;width:75.05pt;height:14pt;z-index:251640320" o:allowincell="f" filled="f" stroked="f" strokecolor="lime" strokeweight=".25pt">
            <v:textbox style="mso-next-textbox:#_x0000_s1032" inset="0,0,0,0">
              <w:txbxContent>
                <w:p w:rsidR="00807AD2" w:rsidRDefault="00807AD2">
                  <w:pPr>
                    <w:spacing w:line="160" w:lineRule="exact"/>
                    <w:jc w:val="left"/>
                    <w:rPr>
                      <w:rFonts w:cs="Miriam" w:hint="cs"/>
                      <w:sz w:val="18"/>
                      <w:szCs w:val="18"/>
                      <w:rtl/>
                      <w:lang w:eastAsia="en-US"/>
                    </w:rPr>
                  </w:pPr>
                  <w:r>
                    <w:rPr>
                      <w:rFonts w:cs="Miriam" w:hint="cs"/>
                      <w:sz w:val="18"/>
                      <w:szCs w:val="18"/>
                      <w:rtl/>
                      <w:lang w:eastAsia="en-US"/>
                    </w:rPr>
                    <w:t>רשת פרטית</w:t>
                  </w:r>
                </w:p>
              </w:txbxContent>
            </v:textbox>
            <w10:anchorlock/>
          </v:rect>
        </w:pict>
      </w:r>
      <w:r w:rsidR="00E52944">
        <w:rPr>
          <w:rStyle w:val="big-number"/>
          <w:rFonts w:cs="Miriam" w:hint="cs"/>
          <w:rtl/>
          <w:lang w:eastAsia="en-US"/>
        </w:rPr>
        <w:t>8</w:t>
      </w:r>
      <w:r>
        <w:rPr>
          <w:rStyle w:val="big-number"/>
          <w:rFonts w:cs="Miriam"/>
          <w:rtl/>
          <w:lang w:eastAsia="en-US"/>
        </w:rPr>
        <w:t>.</w:t>
      </w:r>
      <w:r>
        <w:rPr>
          <w:rStyle w:val="big-number"/>
          <w:rFonts w:cs="Miriam"/>
          <w:rtl/>
          <w:lang w:eastAsia="en-US"/>
        </w:rPr>
        <w:tab/>
      </w:r>
      <w:r w:rsidR="00FD6723">
        <w:rPr>
          <w:rStyle w:val="default"/>
          <w:rFonts w:hint="cs"/>
          <w:rtl/>
          <w:lang w:eastAsia="en-US"/>
        </w:rPr>
        <w:t>(א)</w:t>
      </w:r>
      <w:r w:rsidR="00FD6723">
        <w:rPr>
          <w:rStyle w:val="default"/>
          <w:rFonts w:hint="cs"/>
          <w:rtl/>
          <w:lang w:eastAsia="en-US"/>
        </w:rPr>
        <w:tab/>
        <w:t>לא יתקין אדם רשת פרטית, לא ישנה רשת פרטית קיימת, לא יסירנה ולא יטפל בה בדרך אחרת, פרט לצורך תיקונים דחופים הדרושים להזרמת מים סדירה, אלא לפי היתר בכתב מאת המנהל.</w:t>
      </w:r>
    </w:p>
    <w:p w:rsidR="00FD6723" w:rsidRDefault="00FD6723" w:rsidP="00FA7D2B">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 xml:space="preserve">בקשה להיתר לפי סעיף קטן (א) תוגש בכתב בצירוף תכניות הרשת המוצעת או תכנית השינוי או התיקון, לפי הענין; בעד ההיתר, זולת בעד היתר להתקנת רשת פרטית, תשולם לעיריה אגרה לפי התעריף בפרט 2(2) לתוספת, </w:t>
      </w:r>
      <w:r w:rsidR="00FA7D2B">
        <w:rPr>
          <w:rStyle w:val="default"/>
          <w:rFonts w:hint="cs"/>
          <w:rtl/>
          <w:lang w:eastAsia="en-US"/>
        </w:rPr>
        <w:t>כ</w:t>
      </w:r>
      <w:r>
        <w:rPr>
          <w:rStyle w:val="default"/>
          <w:rFonts w:hint="cs"/>
          <w:rtl/>
          <w:lang w:eastAsia="en-US"/>
        </w:rPr>
        <w:t>שיעורו המעודכן ליום התשלום בפועל.</w:t>
      </w:r>
    </w:p>
    <w:p w:rsidR="00FA7D2B" w:rsidRDefault="00FA7D2B" w:rsidP="00FA7D2B">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רשת פרטית תהא באחריותו המלאה של בעל הנכס; התקנת רשת פרטית, אחזקתה, תיקונה או שינויה ייעשו בידי בעל הנכס ועל חשבונו.</w:t>
      </w:r>
    </w:p>
    <w:p w:rsidR="00FA7D2B" w:rsidRDefault="00FA7D2B" w:rsidP="00FA7D2B">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צרכן יחזיק על חשבונו רשת פרטית במצב תקין, להנחת דעתו של המנהל.</w:t>
      </w:r>
    </w:p>
    <w:p w:rsidR="00FA7D2B" w:rsidRDefault="00FA7D2B" w:rsidP="00FA7D2B">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בעל נכס או צרכן רשאי לבקש בכתב מאת המנהל לערוך בדיקה של הרשת הפרטית שהותקנה בנכס, כולה או מקצתה, והמנהל ימלא אחר הבקשה; בעד בדיקה כאמור ישלם המבקש לעיריה מראש אגרה לפי התעריף שנקבע בפרט 2(1) לתוספת, כשיעורו המעודכן ליום התשלום בפועל.</w:t>
      </w:r>
    </w:p>
    <w:p w:rsidR="00FA7D2B" w:rsidRDefault="00FA7D2B" w:rsidP="00D14DA8">
      <w:pPr>
        <w:pStyle w:val="P00"/>
        <w:spacing w:before="72"/>
        <w:ind w:left="1021" w:right="1134" w:hanging="1021"/>
        <w:rPr>
          <w:rStyle w:val="default"/>
          <w:rFonts w:hint="cs"/>
          <w:rtl/>
          <w:lang w:eastAsia="en-US"/>
        </w:rPr>
      </w:pPr>
      <w:r>
        <w:rPr>
          <w:rStyle w:val="default"/>
          <w:rFonts w:hint="cs"/>
          <w:rtl/>
          <w:lang w:eastAsia="en-US"/>
        </w:rPr>
        <w:tab/>
        <w:t>(ו)</w:t>
      </w:r>
      <w:r>
        <w:rPr>
          <w:rStyle w:val="default"/>
          <w:rFonts w:hint="cs"/>
          <w:rtl/>
          <w:lang w:eastAsia="en-US"/>
        </w:rPr>
        <w:tab/>
        <w:t>(1)</w:t>
      </w:r>
      <w:r>
        <w:rPr>
          <w:rStyle w:val="default"/>
          <w:rFonts w:hint="cs"/>
          <w:rtl/>
          <w:lang w:eastAsia="en-US"/>
        </w:rPr>
        <w:tab/>
        <w:t>לא ישתמש אדם לצורך התקנת רשת פרטית, תיקונה או שינויה, אלא באבזרים שמידותיהם, סוגם וטיבם הם בהתאם לדין, לתקן ישראלי ולתכניות הבניה שהותרו על ידי המנהל;</w:t>
      </w:r>
    </w:p>
    <w:p w:rsidR="00FA7D2B" w:rsidRDefault="00FA7D2B" w:rsidP="00D14DA8">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המנהל רשאי להורות לבעל נכס ולצרכן לפעול ככל שיידרש כדי לתקן רשת פרטית או להתאימה לדרישות על פי הדין, לפי תקן ישראלי או לתכנית בניה ורשאי המנהל להורות על החלפת האבזרים שנקבעו בפסקה (1) באבזרים אחרים; הורה המנהל כאמור, לא יחולו הוצאות החלפת האבזרים על הצרכן, אלא אם כן אבזר שהוחלף כאמור לא עמד בדרישות תקן ישראלי או בדרישות על פי דין או שלא התאים לתכנית הבניה או שלא היה במצב תקין או שמנע את פעולתו התקינה של מד המים או גרם להפרעות באספקת מים, לבזבוזם או לזיהומם.</w:t>
      </w:r>
    </w:p>
    <w:p w:rsidR="00FA7D2B" w:rsidRDefault="00FA7D2B" w:rsidP="00FA7D2B">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r>
      <w:r w:rsidR="00D14DA8">
        <w:rPr>
          <w:rStyle w:val="default"/>
          <w:rFonts w:hint="cs"/>
          <w:rtl/>
          <w:lang w:eastAsia="en-US"/>
        </w:rPr>
        <w:t>מבלי לגרוע מהאמור בסעיף זה, ישלם צרכן לעיריה תשלום בעד שירות שניתן מאת המנהל לרשת פרטית, לפי בקשתו, לפי חשבון שהגיש לו המנהל.</w:t>
      </w:r>
    </w:p>
    <w:p w:rsidR="00D14DA8" w:rsidRPr="00D14DA8" w:rsidRDefault="00D14DA8" w:rsidP="00D14DA8">
      <w:pPr>
        <w:pStyle w:val="medium2-header"/>
        <w:keepLines w:val="0"/>
        <w:spacing w:before="72"/>
        <w:ind w:left="0" w:right="1134"/>
        <w:rPr>
          <w:rFonts w:cs="FrankRuehl" w:hint="cs"/>
          <w:b/>
          <w:noProof/>
          <w:rtl/>
          <w:lang w:eastAsia="en-US"/>
        </w:rPr>
      </w:pPr>
      <w:bookmarkStart w:id="10" w:name="med2"/>
      <w:bookmarkEnd w:id="10"/>
      <w:r w:rsidRPr="00D14DA8">
        <w:rPr>
          <w:rFonts w:cs="FrankRuehl" w:hint="cs"/>
          <w:b/>
          <w:noProof/>
          <w:rtl/>
          <w:lang w:eastAsia="en-US"/>
        </w:rPr>
        <w:t>פרק ג': היטל צנרת</w:t>
      </w:r>
    </w:p>
    <w:p w:rsidR="0026738F" w:rsidRDefault="00B05808" w:rsidP="00D14DA8">
      <w:pPr>
        <w:pStyle w:val="P00"/>
        <w:spacing w:before="72"/>
        <w:ind w:left="0" w:right="1134"/>
        <w:rPr>
          <w:rStyle w:val="default"/>
          <w:rFonts w:hint="cs"/>
          <w:rtl/>
          <w:lang w:eastAsia="en-US"/>
        </w:rPr>
      </w:pPr>
      <w:bookmarkStart w:id="11" w:name="Seif7"/>
      <w:bookmarkEnd w:id="11"/>
      <w:r>
        <w:rPr>
          <w:lang w:val="he-IL"/>
        </w:rPr>
        <w:pict>
          <v:rect id="_x0000_s1033" style="position:absolute;left:0;text-align:left;margin-left:464.5pt;margin-top:8.05pt;width:75.05pt;height:19.9pt;z-index:251641344" o:allowincell="f" filled="f" stroked="f" strokecolor="lime" strokeweight=".25pt">
            <v:textbox inset="0,0,0,0">
              <w:txbxContent>
                <w:p w:rsidR="00807AD2" w:rsidRDefault="00807AD2" w:rsidP="00572A6A">
                  <w:pPr>
                    <w:spacing w:line="160" w:lineRule="exact"/>
                    <w:jc w:val="left"/>
                    <w:rPr>
                      <w:rFonts w:cs="Miriam" w:hint="cs"/>
                      <w:sz w:val="18"/>
                      <w:szCs w:val="18"/>
                      <w:rtl/>
                      <w:lang w:eastAsia="en-US"/>
                    </w:rPr>
                  </w:pPr>
                  <w:r>
                    <w:rPr>
                      <w:rFonts w:cs="Miriam" w:hint="cs"/>
                      <w:sz w:val="18"/>
                      <w:szCs w:val="18"/>
                      <w:rtl/>
                      <w:lang w:eastAsia="en-US"/>
                    </w:rPr>
                    <w:t>היטל צנרת ומועד תשלומו</w:t>
                  </w:r>
                </w:p>
              </w:txbxContent>
            </v:textbox>
            <w10:anchorlock/>
          </v:rect>
        </w:pict>
      </w:r>
      <w:r w:rsidR="006349F2">
        <w:rPr>
          <w:rStyle w:val="big-number"/>
          <w:rFonts w:cs="Miriam" w:hint="cs"/>
          <w:rtl/>
          <w:lang w:eastAsia="en-US"/>
        </w:rPr>
        <w:t>9</w:t>
      </w:r>
      <w:r>
        <w:rPr>
          <w:rStyle w:val="big-number"/>
          <w:rFonts w:cs="Miriam"/>
          <w:rtl/>
          <w:lang w:eastAsia="en-US"/>
        </w:rPr>
        <w:t>.</w:t>
      </w:r>
      <w:r>
        <w:rPr>
          <w:rStyle w:val="big-number"/>
          <w:rFonts w:cs="Miriam"/>
          <w:rtl/>
          <w:lang w:eastAsia="en-US"/>
        </w:rPr>
        <w:tab/>
      </w:r>
      <w:r w:rsidR="00D14DA8">
        <w:rPr>
          <w:rFonts w:cs="FrankRuehl" w:hint="cs"/>
          <w:rtl/>
          <w:lang w:eastAsia="en-US"/>
        </w:rPr>
        <w:t>(א)</w:t>
      </w:r>
      <w:r w:rsidR="00D14DA8">
        <w:rPr>
          <w:rFonts w:cs="FrankRuehl" w:hint="cs"/>
          <w:rtl/>
          <w:lang w:eastAsia="en-US"/>
        </w:rPr>
        <w:tab/>
        <w:t>בעל נכס המבקש לחבר רשת פרטית בנכס למפעל מים או שנכסו גובל במפעל מים שאליו ניתן לחברו, ישלם לעיריה היטל צנרת</w:t>
      </w:r>
      <w:r w:rsidR="0026738F">
        <w:rPr>
          <w:rStyle w:val="default"/>
          <w:rFonts w:hint="cs"/>
          <w:rtl/>
          <w:lang w:eastAsia="en-US"/>
        </w:rPr>
        <w:t>.</w:t>
      </w:r>
    </w:p>
    <w:p w:rsidR="00D14DA8" w:rsidRDefault="00D14DA8" w:rsidP="00D14DA8">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היטל צנרת יחושב לפי שטח הקרקע בנכס בצירוף שטחו או נפחו של בנין שבו, לפי הענין, כאמור בסעיפים 10, 11 ו-12, והוא ישולם לפי שיעורם של תעריפי ההיטל בפרט 4 לתוספת כשהם מעודכנים ליום התשלום בפועל.</w:t>
      </w:r>
    </w:p>
    <w:p w:rsidR="00D14DA8" w:rsidRDefault="00D14DA8" w:rsidP="00D14DA8">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היטל צנרת ישולם בהתקיים אחד מאלה:</w:t>
      </w:r>
    </w:p>
    <w:p w:rsidR="00714A46" w:rsidRDefault="00714A46" w:rsidP="00714A46">
      <w:pPr>
        <w:pStyle w:val="P00"/>
        <w:spacing w:before="72"/>
        <w:ind w:left="1021" w:right="1134"/>
        <w:rPr>
          <w:rStyle w:val="default"/>
          <w:rFonts w:hint="cs"/>
          <w:rtl/>
          <w:lang w:eastAsia="en-US"/>
        </w:rPr>
      </w:pPr>
      <w:r>
        <w:rPr>
          <w:rFonts w:ascii="FrankRuehl" w:hAnsi="FrankRuehl" w:cs="FrankRuehl" w:hint="cs"/>
          <w:sz w:val="26"/>
          <w:rtl/>
          <w:lang w:eastAsia="en-US"/>
        </w:rPr>
        <w:pict>
          <v:shape id="_x0000_s1254" type="#_x0000_t202" style="position:absolute;left:0;text-align:left;margin-left:470.35pt;margin-top:7.1pt;width:1in;height:11.2pt;z-index:251680256" filled="f" stroked="f">
            <v:textbox inset="1mm,0,1mm,0">
              <w:txbxContent>
                <w:p w:rsidR="00714A46" w:rsidRDefault="00714A46" w:rsidP="00714A46">
                  <w:pPr>
                    <w:spacing w:line="160" w:lineRule="exact"/>
                    <w:jc w:val="left"/>
                    <w:rPr>
                      <w:rFonts w:cs="Miriam" w:hint="cs"/>
                      <w:sz w:val="18"/>
                      <w:szCs w:val="18"/>
                      <w:rtl/>
                      <w:lang w:eastAsia="en-US"/>
                    </w:rPr>
                  </w:pPr>
                  <w:r>
                    <w:rPr>
                      <w:rFonts w:cs="Miriam" w:hint="cs"/>
                      <w:sz w:val="18"/>
                      <w:szCs w:val="18"/>
                      <w:rtl/>
                      <w:lang w:eastAsia="en-US"/>
                    </w:rPr>
                    <w:t>תיקון תשס"א-2001</w:t>
                  </w:r>
                </w:p>
              </w:txbxContent>
            </v:textbox>
            <w10:anchorlock/>
          </v:shape>
        </w:pict>
      </w:r>
      <w:r>
        <w:rPr>
          <w:rStyle w:val="default"/>
          <w:rFonts w:hint="cs"/>
          <w:rtl/>
          <w:lang w:eastAsia="en-US"/>
        </w:rPr>
        <w:t>(1)</w:t>
      </w:r>
      <w:r>
        <w:rPr>
          <w:rStyle w:val="default"/>
          <w:rFonts w:hint="cs"/>
          <w:rtl/>
          <w:lang w:eastAsia="en-US"/>
        </w:rPr>
        <w:tab/>
        <w:t xml:space="preserve">בעקבות התקנת אבזרים למפעל מים המשמשים את הנכס; לענין זה, "משמשים את הנכס" </w:t>
      </w:r>
      <w:r>
        <w:rPr>
          <w:rStyle w:val="default"/>
          <w:rtl/>
          <w:lang w:eastAsia="en-US"/>
        </w:rPr>
        <w:t>–</w:t>
      </w:r>
      <w:r>
        <w:rPr>
          <w:rStyle w:val="default"/>
          <w:rFonts w:hint="cs"/>
          <w:rtl/>
          <w:lang w:eastAsia="en-US"/>
        </w:rPr>
        <w:t xml:space="preserve"> אם בתום התקנתם של האבזרים לא תידרש פעולה זולת חיבור הרשת הפרטית למפעל מים;</w:t>
      </w:r>
    </w:p>
    <w:p w:rsidR="00D14DA8" w:rsidRDefault="00714A46" w:rsidP="00007C32">
      <w:pPr>
        <w:pStyle w:val="P00"/>
        <w:spacing w:before="72"/>
        <w:ind w:left="1021" w:right="1134"/>
        <w:rPr>
          <w:rStyle w:val="default"/>
          <w:rFonts w:hint="cs"/>
          <w:rtl/>
          <w:lang w:eastAsia="en-US"/>
        </w:rPr>
      </w:pPr>
      <w:r>
        <w:rPr>
          <w:rFonts w:ascii="FrankRuehl" w:hAnsi="FrankRuehl" w:cs="FrankRuehl" w:hint="cs"/>
          <w:sz w:val="26"/>
          <w:rtl/>
          <w:lang w:eastAsia="en-US"/>
        </w:rPr>
        <w:pict>
          <v:shape id="_x0000_s1253" type="#_x0000_t202" style="position:absolute;left:0;text-align:left;margin-left:470.35pt;margin-top:7.1pt;width:1in;height:11.2pt;z-index:251679232" filled="f" stroked="f">
            <v:textbox inset="1mm,0,1mm,0">
              <w:txbxContent>
                <w:p w:rsidR="00714A46" w:rsidRDefault="00714A46" w:rsidP="00714A46">
                  <w:pPr>
                    <w:spacing w:line="160" w:lineRule="exact"/>
                    <w:jc w:val="left"/>
                    <w:rPr>
                      <w:rFonts w:cs="Miriam" w:hint="cs"/>
                      <w:sz w:val="18"/>
                      <w:szCs w:val="18"/>
                      <w:rtl/>
                      <w:lang w:eastAsia="en-US"/>
                    </w:rPr>
                  </w:pPr>
                  <w:r>
                    <w:rPr>
                      <w:rFonts w:cs="Miriam" w:hint="cs"/>
                      <w:sz w:val="18"/>
                      <w:szCs w:val="18"/>
                      <w:rtl/>
                      <w:lang w:eastAsia="en-US"/>
                    </w:rPr>
                    <w:t>תיקון תשס"א-2001</w:t>
                  </w:r>
                </w:p>
              </w:txbxContent>
            </v:textbox>
            <w10:anchorlock/>
          </v:shape>
        </w:pict>
      </w:r>
      <w:r w:rsidR="00D14DA8">
        <w:rPr>
          <w:rStyle w:val="default"/>
          <w:rFonts w:hint="cs"/>
          <w:rtl/>
          <w:lang w:eastAsia="en-US"/>
        </w:rPr>
        <w:t>(1</w:t>
      </w:r>
      <w:r>
        <w:rPr>
          <w:rStyle w:val="default"/>
          <w:rFonts w:hint="cs"/>
          <w:rtl/>
          <w:lang w:eastAsia="en-US"/>
        </w:rPr>
        <w:t>א</w:t>
      </w:r>
      <w:r w:rsidR="00D14DA8">
        <w:rPr>
          <w:rStyle w:val="default"/>
          <w:rFonts w:hint="cs"/>
          <w:rtl/>
          <w:lang w:eastAsia="en-US"/>
        </w:rPr>
        <w:t>)</w:t>
      </w:r>
      <w:r w:rsidR="00D14DA8">
        <w:rPr>
          <w:rStyle w:val="default"/>
          <w:rFonts w:hint="cs"/>
          <w:rtl/>
          <w:lang w:eastAsia="en-US"/>
        </w:rPr>
        <w:tab/>
        <w:t xml:space="preserve">הוגשה בקשה לחבר רשת פרטית למפעל מים </w:t>
      </w:r>
      <w:r w:rsidR="00D14DA8">
        <w:rPr>
          <w:rStyle w:val="default"/>
          <w:rtl/>
          <w:lang w:eastAsia="en-US"/>
        </w:rPr>
        <w:t>–</w:t>
      </w:r>
      <w:r w:rsidR="00D14DA8">
        <w:rPr>
          <w:rStyle w:val="default"/>
          <w:rFonts w:hint="cs"/>
          <w:rtl/>
          <w:lang w:eastAsia="en-US"/>
        </w:rPr>
        <w:t xml:space="preserve"> בעת הגשת הבקשה;</w:t>
      </w:r>
    </w:p>
    <w:p w:rsidR="00D14DA8" w:rsidRDefault="00D14DA8" w:rsidP="00007C32">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r>
      <w:r w:rsidR="00007C32">
        <w:rPr>
          <w:rStyle w:val="default"/>
          <w:rFonts w:hint="cs"/>
          <w:rtl/>
          <w:lang w:eastAsia="en-US"/>
        </w:rPr>
        <w:t xml:space="preserve">חוברה רשת פרטית למפעל מים, ללא בקשה ובניגוד להוראות סעיף 3 </w:t>
      </w:r>
      <w:r w:rsidR="00007C32">
        <w:rPr>
          <w:rStyle w:val="default"/>
          <w:rtl/>
          <w:lang w:eastAsia="en-US"/>
        </w:rPr>
        <w:t>–</w:t>
      </w:r>
      <w:r w:rsidR="00007C32">
        <w:rPr>
          <w:rStyle w:val="default"/>
          <w:rFonts w:hint="cs"/>
          <w:rtl/>
          <w:lang w:eastAsia="en-US"/>
        </w:rPr>
        <w:t xml:space="preserve"> החל ממועד החיבור לפי קביעת המנהל;</w:t>
      </w:r>
    </w:p>
    <w:p w:rsidR="00007C32" w:rsidRDefault="00007C32" w:rsidP="00007C32">
      <w:pPr>
        <w:pStyle w:val="P00"/>
        <w:spacing w:before="72"/>
        <w:ind w:left="1021" w:right="1134"/>
        <w:rPr>
          <w:rStyle w:val="default"/>
          <w:rFonts w:hint="cs"/>
          <w:rtl/>
          <w:lang w:eastAsia="en-US"/>
        </w:rPr>
      </w:pPr>
      <w:r>
        <w:rPr>
          <w:rStyle w:val="default"/>
          <w:rFonts w:hint="cs"/>
          <w:rtl/>
          <w:lang w:eastAsia="en-US"/>
        </w:rPr>
        <w:t>(3)</w:t>
      </w:r>
      <w:r>
        <w:rPr>
          <w:rStyle w:val="default"/>
          <w:rFonts w:hint="cs"/>
          <w:rtl/>
          <w:lang w:eastAsia="en-US"/>
        </w:rPr>
        <w:tab/>
        <w:t xml:space="preserve">הוגשה בקשה לקבל היתר בניה </w:t>
      </w:r>
      <w:r>
        <w:rPr>
          <w:rStyle w:val="default"/>
          <w:rtl/>
          <w:lang w:eastAsia="en-US"/>
        </w:rPr>
        <w:t>–</w:t>
      </w:r>
      <w:r>
        <w:rPr>
          <w:rStyle w:val="default"/>
          <w:rFonts w:hint="cs"/>
          <w:rtl/>
          <w:lang w:eastAsia="en-US"/>
        </w:rPr>
        <w:t xml:space="preserve"> בעת הגשת הבקשה;</w:t>
      </w:r>
    </w:p>
    <w:p w:rsidR="00007C32" w:rsidRDefault="00007C32" w:rsidP="00007C32">
      <w:pPr>
        <w:pStyle w:val="P00"/>
        <w:spacing w:before="72"/>
        <w:ind w:left="1021" w:right="1134"/>
        <w:rPr>
          <w:rStyle w:val="default"/>
          <w:rFonts w:hint="cs"/>
          <w:rtl/>
          <w:lang w:eastAsia="en-US"/>
        </w:rPr>
      </w:pPr>
      <w:r>
        <w:rPr>
          <w:rStyle w:val="default"/>
          <w:rFonts w:hint="cs"/>
          <w:rtl/>
          <w:lang w:eastAsia="en-US"/>
        </w:rPr>
        <w:t>(4)</w:t>
      </w:r>
      <w:r>
        <w:rPr>
          <w:rStyle w:val="default"/>
          <w:rFonts w:hint="cs"/>
          <w:rtl/>
          <w:lang w:eastAsia="en-US"/>
        </w:rPr>
        <w:tab/>
        <w:t xml:space="preserve">נבנה בנין בנכס או נבנתה תוספת בניה, ללא היתר בניה או בסטיה ממנו </w:t>
      </w:r>
      <w:r>
        <w:rPr>
          <w:rStyle w:val="default"/>
          <w:rtl/>
          <w:lang w:eastAsia="en-US"/>
        </w:rPr>
        <w:t>–</w:t>
      </w:r>
      <w:r>
        <w:rPr>
          <w:rStyle w:val="default"/>
          <w:rFonts w:hint="cs"/>
          <w:rtl/>
          <w:lang w:eastAsia="en-US"/>
        </w:rPr>
        <w:t xml:space="preserve"> בעת בניית התוספת או בעת התגלותה לעיריה, לפי הענין, לפי שטח התוספת שנבנתה בפועל;</w:t>
      </w:r>
    </w:p>
    <w:p w:rsidR="00007C32" w:rsidRDefault="00007C32" w:rsidP="00007C32">
      <w:pPr>
        <w:pStyle w:val="P00"/>
        <w:spacing w:before="72"/>
        <w:ind w:left="1021" w:right="1134"/>
        <w:rPr>
          <w:rStyle w:val="default"/>
          <w:rFonts w:hint="cs"/>
          <w:rtl/>
          <w:lang w:eastAsia="en-US"/>
        </w:rPr>
      </w:pPr>
      <w:r>
        <w:rPr>
          <w:rStyle w:val="default"/>
          <w:rFonts w:hint="cs"/>
          <w:rtl/>
          <w:lang w:eastAsia="en-US"/>
        </w:rPr>
        <w:t>(5)</w:t>
      </w:r>
      <w:r>
        <w:rPr>
          <w:rStyle w:val="default"/>
          <w:rFonts w:hint="cs"/>
          <w:rtl/>
          <w:lang w:eastAsia="en-US"/>
        </w:rPr>
        <w:tab/>
        <w:t xml:space="preserve">נתבקשה תעודת העברה לרשם המקרקעין </w:t>
      </w:r>
      <w:r>
        <w:rPr>
          <w:rStyle w:val="default"/>
          <w:rtl/>
          <w:lang w:eastAsia="en-US"/>
        </w:rPr>
        <w:t>–</w:t>
      </w:r>
      <w:r>
        <w:rPr>
          <w:rStyle w:val="default"/>
          <w:rFonts w:hint="cs"/>
          <w:rtl/>
          <w:lang w:eastAsia="en-US"/>
        </w:rPr>
        <w:t xml:space="preserve"> בעת הגשת הבקשה;</w:t>
      </w:r>
    </w:p>
    <w:p w:rsidR="00007C32" w:rsidRDefault="00007C32" w:rsidP="00007C32">
      <w:pPr>
        <w:pStyle w:val="P00"/>
        <w:spacing w:before="72"/>
        <w:ind w:left="1021" w:right="1134"/>
        <w:rPr>
          <w:rStyle w:val="default"/>
          <w:rFonts w:hint="cs"/>
          <w:rtl/>
          <w:lang w:eastAsia="en-US"/>
        </w:rPr>
      </w:pPr>
      <w:r>
        <w:rPr>
          <w:rStyle w:val="default"/>
          <w:rFonts w:hint="cs"/>
          <w:rtl/>
          <w:lang w:eastAsia="en-US"/>
        </w:rPr>
        <w:t>(6)</w:t>
      </w:r>
      <w:r>
        <w:rPr>
          <w:rStyle w:val="default"/>
          <w:rFonts w:hint="cs"/>
          <w:rtl/>
          <w:lang w:eastAsia="en-US"/>
        </w:rPr>
        <w:tab/>
        <w:t xml:space="preserve">שונה ייעודה של קרקע חקלאית למטרה אחרת </w:t>
      </w:r>
      <w:r>
        <w:rPr>
          <w:rStyle w:val="default"/>
          <w:rtl/>
          <w:lang w:eastAsia="en-US"/>
        </w:rPr>
        <w:t>–</w:t>
      </w:r>
      <w:r>
        <w:rPr>
          <w:rStyle w:val="default"/>
          <w:rFonts w:hint="cs"/>
          <w:rtl/>
          <w:lang w:eastAsia="en-US"/>
        </w:rPr>
        <w:t xml:space="preserve"> בעת שינוי הייעוד בה.</w:t>
      </w:r>
    </w:p>
    <w:p w:rsidR="00007C32" w:rsidRDefault="00007C32" w:rsidP="00D14DA8">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r>
      <w:r w:rsidR="00AE23BF">
        <w:rPr>
          <w:rStyle w:val="default"/>
          <w:rFonts w:hint="cs"/>
          <w:rtl/>
          <w:lang w:eastAsia="en-US"/>
        </w:rPr>
        <w:t>היטל צנרת יחושב לפי שטחו או נפחו של הנכס, לפי הענין, כאמור בסעיפים 10, 11 ו-12.</w:t>
      </w:r>
    </w:p>
    <w:p w:rsidR="00AE23BF" w:rsidRDefault="00AE23BF" w:rsidP="00D14DA8">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ניתקה העיריה את אספקת המים לנכס שחובר למפעל מים שלא כדין או שסירבה לחברו מנימוקים שבדין, לא יגרע הדבר מחובתו של בעל הנכס לשלם היטל צנרת.</w:t>
      </w:r>
    </w:p>
    <w:p w:rsidR="00C80D0F" w:rsidRDefault="00B05808" w:rsidP="00AE23BF">
      <w:pPr>
        <w:pStyle w:val="P00"/>
        <w:spacing w:before="72"/>
        <w:ind w:left="0" w:right="1134"/>
        <w:rPr>
          <w:rFonts w:cs="FrankRuehl" w:hint="cs"/>
          <w:rtl/>
          <w:lang w:eastAsia="en-US"/>
        </w:rPr>
      </w:pPr>
      <w:bookmarkStart w:id="12" w:name="Seif8"/>
      <w:bookmarkEnd w:id="12"/>
      <w:r>
        <w:rPr>
          <w:lang w:val="he-IL"/>
        </w:rPr>
        <w:pict>
          <v:rect id="_x0000_s1034" style="position:absolute;left:0;text-align:left;margin-left:464.5pt;margin-top:8.05pt;width:75.05pt;height:21.15pt;z-index:251642368" o:allowincell="f" filled="f" stroked="f" strokecolor="lime" strokeweight=".25pt">
            <v:textbox style="mso-next-textbox:#_x0000_s1034" inset="0,0,0,0">
              <w:txbxContent>
                <w:p w:rsidR="00807AD2" w:rsidRDefault="00807AD2" w:rsidP="00572A6A">
                  <w:pPr>
                    <w:spacing w:line="160" w:lineRule="exact"/>
                    <w:jc w:val="left"/>
                    <w:rPr>
                      <w:rFonts w:cs="Miriam" w:hint="cs"/>
                      <w:sz w:val="18"/>
                      <w:szCs w:val="18"/>
                      <w:rtl/>
                      <w:lang w:eastAsia="en-US"/>
                    </w:rPr>
                  </w:pPr>
                  <w:r>
                    <w:rPr>
                      <w:rFonts w:cs="Miriam" w:hint="cs"/>
                      <w:sz w:val="18"/>
                      <w:szCs w:val="18"/>
                      <w:rtl/>
                      <w:lang w:eastAsia="en-US"/>
                    </w:rPr>
                    <w:t>חישוב היטל צנרת לנכס למגורים</w:t>
                  </w:r>
                </w:p>
              </w:txbxContent>
            </v:textbox>
            <w10:anchorlock/>
          </v:rect>
        </w:pict>
      </w:r>
      <w:r w:rsidR="006349F2">
        <w:rPr>
          <w:rStyle w:val="big-number"/>
          <w:rFonts w:cs="Miriam" w:hint="cs"/>
          <w:rtl/>
          <w:lang w:eastAsia="en-US"/>
        </w:rPr>
        <w:t>10</w:t>
      </w:r>
      <w:r w:rsidRPr="00C52425">
        <w:rPr>
          <w:rFonts w:cs="FrankRuehl"/>
          <w:rtl/>
        </w:rPr>
        <w:t>.</w:t>
      </w:r>
      <w:r w:rsidRPr="00C52425">
        <w:rPr>
          <w:rFonts w:cs="FrankRuehl"/>
          <w:rtl/>
        </w:rPr>
        <w:tab/>
      </w:r>
      <w:r w:rsidR="00AE23BF">
        <w:rPr>
          <w:rFonts w:cs="FrankRuehl" w:hint="cs"/>
          <w:rtl/>
          <w:lang w:eastAsia="en-US"/>
        </w:rPr>
        <w:t>(א)</w:t>
      </w:r>
      <w:r w:rsidR="00AE23BF">
        <w:rPr>
          <w:rFonts w:cs="FrankRuehl" w:hint="cs"/>
          <w:rtl/>
          <w:lang w:eastAsia="en-US"/>
        </w:rPr>
        <w:tab/>
        <w:t>היטל צנרת לנכס המשמש או שייעודו למגורים, יחושב לפי שטח הקרקע ושטח הבנין שבנכס, וסכומו יהא הסכום המתקבל ממכפלת שטח הקרקע ושטח הבנין בנכס, לפי מדידת העיריה, כשיעורם של תעריפי ההיטל בפרט 4 לתוספת מעודכנים ליום התשלום בפועל; ואלה השטחים לפיהם יחושב ההיטל:</w:t>
      </w:r>
    </w:p>
    <w:p w:rsidR="00AE23BF" w:rsidRPr="00647332" w:rsidRDefault="00AE23BF" w:rsidP="00647332">
      <w:pPr>
        <w:pStyle w:val="P00"/>
        <w:spacing w:before="72"/>
        <w:ind w:left="1021" w:right="1134"/>
        <w:rPr>
          <w:rStyle w:val="default"/>
          <w:rFonts w:hint="cs"/>
          <w:rtl/>
        </w:rPr>
      </w:pPr>
      <w:r w:rsidRPr="00647332">
        <w:rPr>
          <w:rStyle w:val="default"/>
          <w:rFonts w:hint="cs"/>
          <w:rtl/>
        </w:rPr>
        <w:t>(1)</w:t>
      </w:r>
      <w:r w:rsidRPr="00647332">
        <w:rPr>
          <w:rStyle w:val="default"/>
          <w:rFonts w:hint="cs"/>
          <w:rtl/>
        </w:rPr>
        <w:tab/>
      </w:r>
      <w:r w:rsidR="00647332" w:rsidRPr="00647332">
        <w:rPr>
          <w:rStyle w:val="default"/>
          <w:rFonts w:hint="cs"/>
          <w:rtl/>
        </w:rPr>
        <w:t>שטחה הכולל של הקרקע בנכס, כולל שטח הקרקע שעליה ניצב בנין;</w:t>
      </w:r>
    </w:p>
    <w:p w:rsidR="00647332" w:rsidRPr="00647332" w:rsidRDefault="00647332" w:rsidP="00647332">
      <w:pPr>
        <w:pStyle w:val="P00"/>
        <w:spacing w:before="72"/>
        <w:ind w:left="1021" w:right="1134"/>
        <w:rPr>
          <w:rStyle w:val="default"/>
          <w:rFonts w:hint="cs"/>
          <w:rtl/>
        </w:rPr>
      </w:pPr>
      <w:r w:rsidRPr="00647332">
        <w:rPr>
          <w:rStyle w:val="default"/>
          <w:rFonts w:hint="cs"/>
          <w:rtl/>
        </w:rPr>
        <w:t>(2)</w:t>
      </w:r>
      <w:r w:rsidRPr="00647332">
        <w:rPr>
          <w:rStyle w:val="default"/>
          <w:rFonts w:hint="cs"/>
          <w:rtl/>
        </w:rPr>
        <w:tab/>
        <w:t>שטחו של בנין הנמצא בנכס בעת חישוב ההיטל, לרבות שטח של בנין או תוספת לבנין, שנבנו בנכס ללא היתר בניה או בסטיה ממנו – לפי שטח הבנין או שטח תוספת לבנין כאמור, כפי שנמדד וחושב בידי העיריה;</w:t>
      </w:r>
    </w:p>
    <w:p w:rsidR="00647332" w:rsidRPr="00647332" w:rsidRDefault="00647332" w:rsidP="00647332">
      <w:pPr>
        <w:pStyle w:val="P00"/>
        <w:spacing w:before="72"/>
        <w:ind w:left="1021" w:right="1134"/>
        <w:rPr>
          <w:rStyle w:val="default"/>
          <w:rFonts w:hint="cs"/>
          <w:rtl/>
        </w:rPr>
      </w:pPr>
      <w:r w:rsidRPr="00647332">
        <w:rPr>
          <w:rStyle w:val="default"/>
          <w:rFonts w:hint="cs"/>
          <w:rtl/>
        </w:rPr>
        <w:t>(3)</w:t>
      </w:r>
      <w:r w:rsidRPr="00647332">
        <w:rPr>
          <w:rStyle w:val="default"/>
          <w:rFonts w:hint="cs"/>
          <w:rtl/>
        </w:rPr>
        <w:tab/>
        <w:t>שטחו של בנין עתידי או שטחה של תוספת לבנין (להלן – בניה עתידית), שהוגשה לגביו בקשה להיתר בניה – לפי שטחו בתכניות הבניה שצורפו לבקשה להיתר בניה.</w:t>
      </w:r>
    </w:p>
    <w:p w:rsidR="00647332" w:rsidRDefault="00647332" w:rsidP="00647332">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(1)</w:t>
      </w:r>
      <w:r>
        <w:rPr>
          <w:rFonts w:cs="FrankRuehl" w:hint="cs"/>
          <w:rtl/>
          <w:lang w:eastAsia="en-US"/>
        </w:rPr>
        <w:tab/>
        <w:t>התברר לעיריה, לגבי בניה עתידית, עם גמר הבניה או לאחריה כי שטח הבניה עולה על השטח שצוין בתכניות הבניה, שעל פיו שולמה אגרת צנרת, יחויב בעל הנכס בתשלום היטל צנרת בעד השטח הנוסף כאמור, לפי שיעורם של תעריפי ההיטל בפרט 4 לתוספת מעודכנים ליום התשלום בפועל;</w:t>
      </w:r>
    </w:p>
    <w:p w:rsidR="00647332" w:rsidRDefault="00647332" w:rsidP="006473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על אף האמור בפסקה 1 לעיל, לא יוחזר סכום ששולם ביתר לפי פסקה זו שהשבתו נתבקשה לאחר תום שנת הכספים </w:t>
      </w:r>
      <w:r w:rsidRPr="00647332">
        <w:rPr>
          <w:rStyle w:val="default"/>
          <w:rFonts w:hint="cs"/>
          <w:rtl/>
        </w:rPr>
        <w:t>בה</w:t>
      </w:r>
      <w:r>
        <w:rPr>
          <w:rFonts w:cs="FrankRuehl" w:hint="cs"/>
          <w:rtl/>
          <w:lang w:eastAsia="en-US"/>
        </w:rPr>
        <w:t xml:space="preserve"> שולם אותו סכום או מקץ 6 חודשים ממועד הבקשה </w:t>
      </w:r>
      <w:r>
        <w:rPr>
          <w:rFonts w:cs="FrankRuehl"/>
          <w:rtl/>
          <w:lang w:eastAsia="en-US"/>
        </w:rPr>
        <w:t>–</w:t>
      </w:r>
      <w:r>
        <w:rPr>
          <w:rFonts w:cs="FrankRuehl" w:hint="cs"/>
          <w:rtl/>
          <w:lang w:eastAsia="en-US"/>
        </w:rPr>
        <w:t xml:space="preserve"> המאוחר מבין אלו.</w:t>
      </w:r>
    </w:p>
    <w:p w:rsidR="00647332" w:rsidRDefault="00647332" w:rsidP="00AE23B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התברר לעיריה, לגבי בניה עתידית, </w:t>
      </w:r>
      <w:r w:rsidR="00182409">
        <w:rPr>
          <w:rFonts w:cs="FrankRuehl" w:hint="cs"/>
          <w:rtl/>
          <w:lang w:eastAsia="en-US"/>
        </w:rPr>
        <w:t>עם גמר הבניה או לאחריה, כי שטח הבנין בפועל קטן מהשטח שצוין בתכניות הבניה, שעל פיו שולם היטל צנרת, יזוכה בעל הנכס בסכום העודף ששילם בעד השטח שלא נבנה בפועל, סכום ההפרש המגיע יוחזר לו לפי שיעורם של תעריפי ההיטל בפרט 4 לתוספת, מעודכנים ליום ההחזר.</w:t>
      </w:r>
    </w:p>
    <w:p w:rsidR="00182409" w:rsidRDefault="00182409" w:rsidP="00AE23B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שילם בעבר בעל נכס היטל צנרת בעד שטח קרקע או שטח בנין שבנכסו, לא ייכלל אותו שטח בלבד, לענין חישוב היטל צנרת, במנין השטחים לפי סעיף קטן (א).</w:t>
      </w:r>
    </w:p>
    <w:p w:rsidR="00182409" w:rsidRDefault="00182409" w:rsidP="00AE23B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מבלי לגרוע מהאמור בחוק עזר זה, חויב בעל הנכס בעבר בתשלום היטל צנרת בעד הנכס (להלן </w:t>
      </w:r>
      <w:r>
        <w:rPr>
          <w:rFonts w:cs="FrankRuehl"/>
          <w:rtl/>
          <w:lang w:eastAsia="en-US"/>
        </w:rPr>
        <w:t>–</w:t>
      </w:r>
      <w:r>
        <w:rPr>
          <w:rFonts w:cs="FrankRuehl" w:hint="cs"/>
          <w:rtl/>
          <w:lang w:eastAsia="en-US"/>
        </w:rPr>
        <w:t xml:space="preserve"> היטל קודם), הוא יחויב פעם נוספת בתשלום היטל צנרת בהתאם להוראות חוק עזר זה, בעד בנין חדש או תוספת בנין, לפי הענין, שנבנו בנכס לאחר חישוב האגרה הקודמת.</w:t>
      </w:r>
    </w:p>
    <w:p w:rsidR="00182409" w:rsidRDefault="00182409" w:rsidP="00AE23B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על אף האמור בסעיף 37 יחולו הוראות סעיפים קטנים (ג) עד (ה) גם על מי שאת הנכס שבבעלותו משמשת צנרת שהונחה לפני תחילת חוק עזר זה.</w:t>
      </w:r>
    </w:p>
    <w:p w:rsidR="00A73395" w:rsidRDefault="00182409" w:rsidP="00182409">
      <w:pPr>
        <w:pStyle w:val="P00"/>
        <w:spacing w:before="72"/>
        <w:ind w:left="0" w:right="1134"/>
        <w:rPr>
          <w:rFonts w:cs="FrankRuehl" w:hint="cs"/>
          <w:rtl/>
          <w:lang w:eastAsia="en-US"/>
        </w:rPr>
      </w:pPr>
      <w:bookmarkStart w:id="13" w:name="Seif39"/>
      <w:bookmarkEnd w:id="13"/>
      <w:r>
        <w:rPr>
          <w:rFonts w:ascii="FrankRuehl" w:hAnsi="FrankRuehl" w:cs="Miriam"/>
          <w:sz w:val="32"/>
          <w:szCs w:val="32"/>
          <w:rtl/>
          <w:lang w:eastAsia="en-US"/>
        </w:rPr>
        <w:pict>
          <v:shape id="_x0000_s1248" type="#_x0000_t202" style="position:absolute;left:0;text-align:left;margin-left:470.35pt;margin-top:7.1pt;width:1in;height:25.8pt;z-index:251674112" filled="f" stroked="f">
            <v:textbox inset="1mm,0,1mm,0">
              <w:txbxContent>
                <w:p w:rsidR="00807AD2" w:rsidRDefault="00807AD2" w:rsidP="00182409">
                  <w:pPr>
                    <w:spacing w:line="160" w:lineRule="exact"/>
                    <w:jc w:val="left"/>
                    <w:rPr>
                      <w:rFonts w:cs="Miriam" w:hint="cs"/>
                      <w:sz w:val="18"/>
                      <w:szCs w:val="18"/>
                      <w:rtl/>
                      <w:lang w:eastAsia="en-US"/>
                    </w:rPr>
                  </w:pPr>
                  <w:r>
                    <w:rPr>
                      <w:rFonts w:cs="Miriam" w:hint="cs"/>
                      <w:sz w:val="18"/>
                      <w:szCs w:val="18"/>
                      <w:rtl/>
                      <w:lang w:eastAsia="en-US"/>
                    </w:rPr>
                    <w:t>חישוב ניטל צנרת לנכס לתעשיה ולבית עסק</w:t>
                  </w:r>
                </w:p>
              </w:txbxContent>
            </v:textbox>
            <w10:anchorlock/>
          </v:shape>
        </w:pict>
      </w:r>
      <w:r w:rsidR="00B05808">
        <w:rPr>
          <w:rStyle w:val="big-number"/>
          <w:rFonts w:cs="Miriam"/>
          <w:rtl/>
          <w:lang w:eastAsia="en-US"/>
        </w:rPr>
        <w:t>1</w:t>
      </w:r>
      <w:r w:rsidR="006349F2">
        <w:rPr>
          <w:rStyle w:val="big-number"/>
          <w:rFonts w:cs="Miriam" w:hint="cs"/>
          <w:rtl/>
          <w:lang w:eastAsia="en-US"/>
        </w:rPr>
        <w:t>1</w:t>
      </w:r>
      <w:r w:rsidR="00B05808">
        <w:rPr>
          <w:rStyle w:val="big-number"/>
          <w:rFonts w:cs="Miriam"/>
          <w:rtl/>
          <w:lang w:eastAsia="en-US"/>
        </w:rPr>
        <w:t>.</w:t>
      </w:r>
      <w:r w:rsidR="00B05808">
        <w:rPr>
          <w:rStyle w:val="big-number"/>
          <w:rFonts w:cs="Miriam"/>
          <w:rtl/>
          <w:lang w:eastAsia="en-US"/>
        </w:rPr>
        <w:tab/>
      </w:r>
      <w:r w:rsidR="0026738F">
        <w:rPr>
          <w:rFonts w:cs="FrankRuehl" w:hint="cs"/>
          <w:rtl/>
          <w:lang w:eastAsia="en-US"/>
        </w:rPr>
        <w:t>(א)</w:t>
      </w:r>
      <w:r w:rsidR="0026738F">
        <w:rPr>
          <w:rFonts w:cs="FrankRuehl" w:hint="cs"/>
          <w:rtl/>
          <w:lang w:eastAsia="en-US"/>
        </w:rPr>
        <w:tab/>
      </w:r>
      <w:r>
        <w:rPr>
          <w:rFonts w:cs="FrankRuehl" w:hint="cs"/>
          <w:rtl/>
          <w:lang w:eastAsia="en-US"/>
        </w:rPr>
        <w:t>היטל צנרת לנכס, לתעשיה ולבית עסק, יחושב לפי שטח הקרקע ונפח הבנין שבנכס וסכומו יהיה הסכום המתקבל ממכפלת שטח הקרקע ונפח הבנין בנכס, לפי מדידת העיריה, בשיעורם של תעריפי ההיטל שבפרט 4 לתוספת, מעודכנים ליום התשלום</w:t>
      </w:r>
      <w:r>
        <w:rPr>
          <w:rFonts w:cs="FrankRuehl"/>
          <w:lang w:eastAsia="en-US"/>
        </w:rPr>
        <w:t xml:space="preserve"> </w:t>
      </w:r>
      <w:r>
        <w:rPr>
          <w:rFonts w:cs="FrankRuehl" w:hint="cs"/>
          <w:rtl/>
          <w:lang w:eastAsia="en-US"/>
        </w:rPr>
        <w:t>בפועל;</w:t>
      </w:r>
    </w:p>
    <w:p w:rsidR="00182409" w:rsidRDefault="00182409" w:rsidP="00182409">
      <w:pPr>
        <w:pStyle w:val="P00"/>
        <w:spacing w:before="72"/>
        <w:ind w:left="0" w:right="1134"/>
        <w:rPr>
          <w:rFonts w:cs="FrankRuehl" w:hint="cs"/>
          <w:rtl/>
          <w:lang w:eastAsia="en-US"/>
        </w:rPr>
      </w:pPr>
      <w:r>
        <w:rPr>
          <w:rFonts w:cs="FrankRuehl" w:hint="cs"/>
          <w:rtl/>
          <w:lang w:eastAsia="en-US"/>
        </w:rPr>
        <w:t>ואלה הם שטח הקרקע ונפח הבנין שלפיהם יחושב ההיטל:</w:t>
      </w:r>
    </w:p>
    <w:p w:rsidR="00182409" w:rsidRDefault="00182409" w:rsidP="0018240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כולל שטח הקרקע שעליה ניצב בנין;</w:t>
      </w:r>
    </w:p>
    <w:p w:rsidR="00182409" w:rsidRDefault="00182409" w:rsidP="0018240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נפחו של בנין הנמצא בנכס בעת חישוב ההיטל, לרבות נפחו של בנין או תוספת לבנין, שנבנה בנכס ללא היתר בניה או בסטיה ממנו </w:t>
      </w:r>
      <w:r>
        <w:rPr>
          <w:rFonts w:cs="FrankRuehl"/>
          <w:rtl/>
          <w:lang w:eastAsia="en-US"/>
        </w:rPr>
        <w:t>–</w:t>
      </w:r>
      <w:r>
        <w:rPr>
          <w:rFonts w:cs="FrankRuehl" w:hint="cs"/>
          <w:rtl/>
          <w:lang w:eastAsia="en-US"/>
        </w:rPr>
        <w:t xml:space="preserve"> לפי נפח הבנין או נפח התוספת לבנין, לפי הענין, כפי שנמדד וחושב בידי העיריה;</w:t>
      </w:r>
    </w:p>
    <w:p w:rsidR="00182409" w:rsidRDefault="00182409" w:rsidP="0018240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נפחה של בניה עתידית, שהוגשה לגביה בקשה להיתר בניה </w:t>
      </w:r>
      <w:r>
        <w:rPr>
          <w:rFonts w:cs="FrankRuehl"/>
          <w:rtl/>
          <w:lang w:eastAsia="en-US"/>
        </w:rPr>
        <w:t>–</w:t>
      </w:r>
      <w:r>
        <w:rPr>
          <w:rFonts w:cs="FrankRuehl" w:hint="cs"/>
          <w:rtl/>
          <w:lang w:eastAsia="en-US"/>
        </w:rPr>
        <w:t xml:space="preserve"> לפי נפחה בתכניות הבניה שצורפו לבקשה להיתר, כפי שחושב בידי העיריה.</w:t>
      </w:r>
    </w:p>
    <w:p w:rsidR="00182409" w:rsidRDefault="00182409" w:rsidP="0018240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10(ב) עד (ו) יחולו, בשינויים המחויבים לפי הענין, גם על חישוב היטל צנרת לנכס לתעשיה.</w:t>
      </w:r>
    </w:p>
    <w:p w:rsidR="00D61897" w:rsidRDefault="00B05808" w:rsidP="00AC320C">
      <w:pPr>
        <w:pStyle w:val="P00"/>
        <w:spacing w:before="72"/>
        <w:ind w:left="0" w:right="1134"/>
        <w:rPr>
          <w:rFonts w:cs="FrankRuehl" w:hint="cs"/>
          <w:rtl/>
          <w:lang w:eastAsia="en-US"/>
        </w:rPr>
      </w:pPr>
      <w:bookmarkStart w:id="14" w:name="Seif9"/>
      <w:bookmarkEnd w:id="14"/>
      <w:r>
        <w:rPr>
          <w:lang w:val="he-IL"/>
        </w:rPr>
        <w:pict>
          <v:rect id="_x0000_s1036" style="position:absolute;left:0;text-align:left;margin-left:464.5pt;margin-top:8.05pt;width:75.05pt;height:18.55pt;z-index:251643392" o:allowincell="f" filled="f" stroked="f" strokecolor="lime" strokeweight=".25pt">
            <v:textbox style="mso-next-textbox:#_x0000_s1036" inset="0,0,0,0">
              <w:txbxContent>
                <w:p w:rsidR="00807AD2" w:rsidRDefault="00807AD2" w:rsidP="00572A6A">
                  <w:pPr>
                    <w:spacing w:line="160" w:lineRule="exact"/>
                    <w:jc w:val="left"/>
                    <w:rPr>
                      <w:rFonts w:cs="Miriam" w:hint="cs"/>
                      <w:noProof/>
                      <w:sz w:val="18"/>
                      <w:szCs w:val="18"/>
                      <w:rtl/>
                      <w:lang w:eastAsia="en-US"/>
                    </w:rPr>
                  </w:pPr>
                  <w:r>
                    <w:rPr>
                      <w:rFonts w:cs="Miriam" w:hint="cs"/>
                      <w:sz w:val="18"/>
                      <w:szCs w:val="18"/>
                      <w:rtl/>
                      <w:lang w:eastAsia="en-US"/>
                    </w:rPr>
                    <w:t>היטל צנרת לקרקע חקלאית</w:t>
                  </w:r>
                  <w:r>
                    <w:rPr>
                      <w:rFonts w:cs="Miriam"/>
                      <w:sz w:val="18"/>
                      <w:szCs w:val="18"/>
                      <w:lang w:eastAsia="en-US"/>
                    </w:rPr>
                    <w:t xml:space="preserve"> </w:t>
                  </w:r>
                </w:p>
              </w:txbxContent>
            </v:textbox>
            <w10:anchorlock/>
          </v:rect>
        </w:pict>
      </w:r>
      <w:r>
        <w:rPr>
          <w:rStyle w:val="big-number"/>
          <w:rFonts w:cs="Miriam"/>
          <w:rtl/>
          <w:lang w:eastAsia="en-US"/>
        </w:rPr>
        <w:t>1</w:t>
      </w:r>
      <w:r w:rsidR="0043163E">
        <w:rPr>
          <w:rStyle w:val="big-number"/>
          <w:rFonts w:cs="Miriam" w:hint="cs"/>
          <w:rtl/>
          <w:lang w:eastAsia="en-US"/>
        </w:rPr>
        <w:t>2</w:t>
      </w:r>
      <w:r>
        <w:rPr>
          <w:rStyle w:val="big-number"/>
          <w:rFonts w:cs="Miriam"/>
          <w:rtl/>
          <w:lang w:eastAsia="en-US"/>
        </w:rPr>
        <w:t>.</w:t>
      </w:r>
      <w:r>
        <w:rPr>
          <w:rStyle w:val="big-number"/>
          <w:rFonts w:cs="Miriam"/>
          <w:rtl/>
          <w:lang w:eastAsia="en-US"/>
        </w:rPr>
        <w:tab/>
      </w:r>
      <w:r w:rsidR="00FE5007">
        <w:rPr>
          <w:rFonts w:cs="FrankRuehl" w:hint="cs"/>
          <w:rtl/>
          <w:lang w:eastAsia="en-US"/>
        </w:rPr>
        <w:t>(א)</w:t>
      </w:r>
      <w:r w:rsidR="00FE5007">
        <w:rPr>
          <w:rFonts w:cs="FrankRuehl" w:hint="cs"/>
          <w:rtl/>
          <w:lang w:eastAsia="en-US"/>
        </w:rPr>
        <w:tab/>
      </w:r>
      <w:r w:rsidR="00AC320C">
        <w:rPr>
          <w:rFonts w:cs="FrankRuehl" w:hint="cs"/>
          <w:rtl/>
          <w:lang w:eastAsia="en-US"/>
        </w:rPr>
        <w:t>היטל צנרת לקרקע חקלאית יחושב לפי שטחו של הקרקע וסכומו יהיה הסכום המתקבל ממכפלת שטח הקרקע בתעריף ההיטל שצוין בפרט 4 לתוספת כשיעורו המעודכן ליום התשלום בפועל</w:t>
      </w:r>
      <w:r w:rsidR="000C60AB">
        <w:rPr>
          <w:rFonts w:cs="FrankRuehl" w:hint="cs"/>
          <w:rtl/>
          <w:lang w:eastAsia="en-US"/>
        </w:rPr>
        <w:t>.</w:t>
      </w:r>
    </w:p>
    <w:p w:rsidR="00572A6A" w:rsidRDefault="00572A6A" w:rsidP="00AC320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C320C">
        <w:rPr>
          <w:rFonts w:cs="FrankRuehl" w:hint="cs"/>
          <w:rtl/>
          <w:lang w:eastAsia="en-US"/>
        </w:rPr>
        <w:t>שונה ייעודה של קרקע חקלאית או ניתן היתר לשימוש חורג לגבי שטחה הכולל או חלק ממנו, ישלם בעל הקרקע בעת שינוי הייעוד או מתן ההיתר, לפי הענין, היטל צנרת שיחושב בהתאם לייעודה החדש של הקרקע כאמור בסעיפים 10 עד 11, לפי הענין, לפי התעריפים שנקבעו בפרט 4(2), (3) או (4) לתוספת, לפי הענין, מעודכנים ליום התשלום בפועל</w:t>
      </w:r>
      <w:r>
        <w:rPr>
          <w:rFonts w:cs="FrankRuehl" w:hint="cs"/>
          <w:rtl/>
          <w:lang w:eastAsia="en-US"/>
        </w:rPr>
        <w:t>.</w:t>
      </w:r>
    </w:p>
    <w:p w:rsidR="00D61897" w:rsidRDefault="00B05808" w:rsidP="00FA44DA">
      <w:pPr>
        <w:pStyle w:val="P00"/>
        <w:spacing w:before="72"/>
        <w:ind w:left="0" w:right="1134"/>
        <w:rPr>
          <w:rFonts w:cs="FrankRuehl" w:hint="cs"/>
          <w:rtl/>
          <w:lang w:eastAsia="en-US"/>
        </w:rPr>
      </w:pPr>
      <w:bookmarkStart w:id="15" w:name="Seif10"/>
      <w:bookmarkEnd w:id="15"/>
      <w:r>
        <w:rPr>
          <w:lang w:val="he-IL"/>
        </w:rPr>
        <w:pict>
          <v:rect id="_x0000_s1037" style="position:absolute;left:0;text-align:left;margin-left:464.5pt;margin-top:8.05pt;width:75.05pt;height:16.9pt;z-index:251644416" o:allowincell="f" filled="f" stroked="f" strokecolor="lime" strokeweight=".25pt">
            <v:textbox style="mso-next-textbox:#_x0000_s1037" inset="0,0,0,0">
              <w:txbxContent>
                <w:p w:rsidR="00807AD2" w:rsidRDefault="00807AD2" w:rsidP="00BF3F03">
                  <w:pPr>
                    <w:spacing w:line="160" w:lineRule="exact"/>
                    <w:jc w:val="left"/>
                    <w:rPr>
                      <w:rFonts w:cs="Miriam" w:hint="cs"/>
                      <w:sz w:val="18"/>
                      <w:szCs w:val="18"/>
                      <w:rtl/>
                      <w:lang w:eastAsia="en-US"/>
                    </w:rPr>
                  </w:pPr>
                  <w:r>
                    <w:rPr>
                      <w:rFonts w:cs="Miriam" w:hint="cs"/>
                      <w:sz w:val="18"/>
                      <w:szCs w:val="18"/>
                      <w:rtl/>
                      <w:lang w:eastAsia="en-US"/>
                    </w:rPr>
                    <w:t>הנחת צנרת בידי בעל נכס</w:t>
                  </w:r>
                </w:p>
              </w:txbxContent>
            </v:textbox>
            <w10:anchorlock/>
          </v:rect>
        </w:pict>
      </w:r>
      <w:r>
        <w:rPr>
          <w:rStyle w:val="big-number"/>
          <w:rFonts w:cs="Miriam"/>
          <w:rtl/>
          <w:lang w:eastAsia="en-US"/>
        </w:rPr>
        <w:t>1</w:t>
      </w:r>
      <w:r w:rsidR="0043163E">
        <w:rPr>
          <w:rStyle w:val="big-number"/>
          <w:rFonts w:cs="Miriam" w:hint="cs"/>
          <w:rtl/>
          <w:lang w:eastAsia="en-US"/>
        </w:rPr>
        <w:t>3</w:t>
      </w:r>
      <w:r>
        <w:rPr>
          <w:rStyle w:val="big-number"/>
          <w:rFonts w:cs="Miriam"/>
          <w:rtl/>
          <w:lang w:eastAsia="en-US"/>
        </w:rPr>
        <w:t>.</w:t>
      </w:r>
      <w:r>
        <w:rPr>
          <w:rStyle w:val="big-number"/>
          <w:rFonts w:cs="Miriam"/>
          <w:rtl/>
          <w:lang w:eastAsia="en-US"/>
        </w:rPr>
        <w:tab/>
      </w:r>
      <w:r w:rsidR="00572A6A">
        <w:rPr>
          <w:rFonts w:cs="FrankRuehl" w:hint="cs"/>
          <w:rtl/>
          <w:lang w:eastAsia="en-US"/>
        </w:rPr>
        <w:t>(א)</w:t>
      </w:r>
      <w:r w:rsidR="00572A6A">
        <w:rPr>
          <w:rFonts w:cs="FrankRuehl" w:hint="cs"/>
          <w:rtl/>
          <w:lang w:eastAsia="en-US"/>
        </w:rPr>
        <w:tab/>
      </w:r>
      <w:r w:rsidR="00FA44DA">
        <w:rPr>
          <w:rFonts w:cs="FrankRuehl" w:hint="cs"/>
          <w:rtl/>
          <w:lang w:eastAsia="en-US"/>
        </w:rPr>
        <w:t>בכפוף להוראות כל דין, רשאי ראש העיריה למסור בהודעה בכתב לבעל נכס דרישה לביצוע עבודות הנחת צנרת; בהודעה יפורטו התנאים, האופן והתקופה לביצוע העבודות.</w:t>
      </w:r>
    </w:p>
    <w:p w:rsidR="00572A6A" w:rsidRDefault="00572A6A" w:rsidP="00FA44D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A44DA">
        <w:rPr>
          <w:rFonts w:cs="FrankRuehl" w:hint="cs"/>
          <w:rtl/>
          <w:lang w:eastAsia="en-US"/>
        </w:rPr>
        <w:t>לא יבצע אדם עבודות הנחת צנרת, אלא אם כן קיבל הודעה כאמור בסעיף קטן (א) ובהתאם לתנאים שפורטו בה</w:t>
      </w:r>
      <w:r>
        <w:rPr>
          <w:rFonts w:cs="FrankRuehl" w:hint="cs"/>
          <w:rtl/>
          <w:lang w:eastAsia="en-US"/>
        </w:rPr>
        <w:t>.</w:t>
      </w:r>
    </w:p>
    <w:p w:rsidR="00FA44DA" w:rsidRDefault="00FA44DA" w:rsidP="00FA44D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עבודות הנחת צנרת לפי הודעה כאמור בסעיף קטן (א), ייעשו לפי תכנית ביצוע, מפרטים וכתבי כמויות שאישר המנהל, וכן לפי אומדן תקציבי שאישרו המנהל וגזבר העיריה.</w:t>
      </w:r>
    </w:p>
    <w:p w:rsidR="00FA44DA" w:rsidRDefault="00FA44DA" w:rsidP="00FA44D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ביצע אדם עבודות הנחת צנרת שלא לפי הודעה מאת ראש העיריה או שלא לפי התנאים שפורטו בה כאמור בסעיפים קטנים (א) ו-(ב) או שלא לפי תכנית, מפרטים וכתבי כמויות כאמור בסעיף קטן (ג), רשאית העיריה לשנות </w:t>
      </w:r>
      <w:r w:rsidR="00C56F87">
        <w:rPr>
          <w:rFonts w:cs="FrankRuehl" w:hint="cs"/>
          <w:rtl/>
          <w:lang w:eastAsia="en-US"/>
        </w:rPr>
        <w:t>או להרוס את אותן העבודות ולבצע את העבודות בעצמה, וכן רשאית היא לגבות מאותו אדם הוצאות שהוציאה לשם שינויין או הריסתן של העבודות וביצוען מחדש; תשלום הוצאות לעיריה מאת אדם כאמור בסעיף קטן זה אינו גורע מחובתו לשלם לעיריה את סכום היטל צנרת במלואו כאמור בסעיפים 9 עד 12.</w:t>
      </w:r>
    </w:p>
    <w:p w:rsidR="00C56F87" w:rsidRDefault="00C56F87" w:rsidP="00C56F8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מילא בעל נכס אחר הודעת ראש העיריה כאמור בסעיף זה, הוא יחויב בתשלום היטל צנרת בהתאם להוראות חוק עזר זה.</w:t>
      </w:r>
    </w:p>
    <w:p w:rsidR="00C56F87" w:rsidRDefault="00C56F87" w:rsidP="00C56F87">
      <w:pPr>
        <w:pStyle w:val="P00"/>
        <w:spacing w:before="72"/>
        <w:ind w:left="1021" w:right="1134" w:hanging="1021"/>
        <w:rPr>
          <w:rFonts w:cs="FrankRuehl" w:hint="cs"/>
          <w:rtl/>
          <w:lang w:eastAsia="en-US"/>
        </w:rPr>
      </w:pPr>
      <w:r>
        <w:rPr>
          <w:rFonts w:cs="FrankRuehl" w:hint="cs"/>
          <w:rtl/>
          <w:lang w:eastAsia="en-US"/>
        </w:rPr>
        <w:tab/>
        <w:t>(ו)</w:t>
      </w:r>
      <w:r>
        <w:rPr>
          <w:rFonts w:cs="FrankRuehl" w:hint="cs"/>
          <w:rtl/>
          <w:lang w:eastAsia="en-US"/>
        </w:rPr>
        <w:tab/>
        <w:t>(1)</w:t>
      </w:r>
      <w:r>
        <w:rPr>
          <w:rFonts w:cs="FrankRuehl" w:hint="cs"/>
          <w:rtl/>
          <w:lang w:eastAsia="en-US"/>
        </w:rPr>
        <w:tab/>
        <w:t xml:space="preserve">ביצע בעל נכס עבודות הנחת צנרת כאמור בסעיף קטן (א), יקוזזו הוצאות הביצוע (להלן </w:t>
      </w:r>
      <w:r>
        <w:rPr>
          <w:rFonts w:cs="FrankRuehl"/>
          <w:rtl/>
          <w:lang w:eastAsia="en-US"/>
        </w:rPr>
        <w:t>–</w:t>
      </w:r>
      <w:r>
        <w:rPr>
          <w:rFonts w:cs="FrankRuehl" w:hint="cs"/>
          <w:rtl/>
          <w:lang w:eastAsia="en-US"/>
        </w:rPr>
        <w:t xml:space="preserve"> הוצאות הביצוע) מסכום אגרת צנרת לפי הוראות חוק עזר זה; מהוצאות הביצוע ינוכו הוצאות העיריה בשל ניהול, פיקוח ופעולות כיוצא בהם שעשתה העיריה לצורך הנחת צנרת (להלן </w:t>
      </w:r>
      <w:r>
        <w:rPr>
          <w:rFonts w:cs="FrankRuehl"/>
          <w:rtl/>
          <w:lang w:eastAsia="en-US"/>
        </w:rPr>
        <w:t>–</w:t>
      </w:r>
      <w:r>
        <w:rPr>
          <w:rFonts w:cs="FrankRuehl" w:hint="cs"/>
          <w:rtl/>
          <w:lang w:eastAsia="en-US"/>
        </w:rPr>
        <w:t xml:space="preserve"> הוצאות העיריה);</w:t>
      </w:r>
    </w:p>
    <w:p w:rsidR="00C56F87" w:rsidRDefault="00C56F87" w:rsidP="00C56F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סכום הוצאות הביצוע והוצאות העיריה ייקבעו בידי המנהל.</w:t>
      </w:r>
    </w:p>
    <w:p w:rsidR="00C56F87" w:rsidRPr="00C56F87" w:rsidRDefault="00C56F87" w:rsidP="00C56F87">
      <w:pPr>
        <w:pStyle w:val="medium2-header"/>
        <w:keepLines w:val="0"/>
        <w:spacing w:before="72"/>
        <w:ind w:left="0" w:right="1134"/>
        <w:rPr>
          <w:rFonts w:cs="FrankRuehl" w:hint="cs"/>
          <w:b/>
          <w:noProof/>
          <w:rtl/>
          <w:lang w:eastAsia="en-US"/>
        </w:rPr>
      </w:pPr>
      <w:bookmarkStart w:id="16" w:name="med3"/>
      <w:bookmarkEnd w:id="16"/>
      <w:r w:rsidRPr="00C56F87">
        <w:rPr>
          <w:rFonts w:cs="FrankRuehl" w:hint="cs"/>
          <w:b/>
          <w:noProof/>
          <w:rtl/>
          <w:lang w:eastAsia="en-US"/>
        </w:rPr>
        <w:t xml:space="preserve">פרק ד': צריכת מים בנכס </w:t>
      </w:r>
    </w:p>
    <w:p w:rsidR="0026738F" w:rsidRDefault="00DF02F2" w:rsidP="00C56F87">
      <w:pPr>
        <w:pStyle w:val="P00"/>
        <w:spacing w:before="72"/>
        <w:ind w:left="0" w:right="1134"/>
        <w:rPr>
          <w:rFonts w:cs="FrankRuehl" w:hint="cs"/>
          <w:rtl/>
          <w:lang w:eastAsia="en-US"/>
        </w:rPr>
      </w:pPr>
      <w:bookmarkStart w:id="17" w:name="Seif19"/>
      <w:bookmarkEnd w:id="17"/>
      <w:r>
        <w:rPr>
          <w:rFonts w:ascii="FrankRuehl" w:hAnsi="FrankRuehl" w:cs="Miriam" w:hint="cs"/>
          <w:sz w:val="32"/>
          <w:szCs w:val="32"/>
          <w:rtl/>
          <w:lang w:eastAsia="en-US"/>
        </w:rPr>
        <w:pict>
          <v:shape id="_x0000_s1114" type="#_x0000_t202" style="position:absolute;left:0;text-align:left;margin-left:470.25pt;margin-top:7.75pt;width:1in;height:12.8pt;z-index:251653632" filled="f" stroked="f">
            <v:textbox inset="1mm,0,1mm,0">
              <w:txbxContent>
                <w:p w:rsidR="00807AD2" w:rsidRDefault="00807AD2" w:rsidP="00D61897">
                  <w:pPr>
                    <w:spacing w:line="160" w:lineRule="exact"/>
                    <w:jc w:val="left"/>
                    <w:rPr>
                      <w:rFonts w:cs="Miriam" w:hint="cs"/>
                      <w:sz w:val="18"/>
                      <w:szCs w:val="18"/>
                      <w:rtl/>
                      <w:lang w:eastAsia="en-US"/>
                    </w:rPr>
                  </w:pPr>
                  <w:r>
                    <w:rPr>
                      <w:rFonts w:cs="Miriam" w:hint="cs"/>
                      <w:sz w:val="18"/>
                      <w:szCs w:val="18"/>
                      <w:rtl/>
                      <w:lang w:eastAsia="en-US"/>
                    </w:rPr>
                    <w:t>הספקת מים</w:t>
                  </w:r>
                </w:p>
              </w:txbxContent>
            </v:textbox>
            <w10:anchorlock/>
          </v:shape>
        </w:pict>
      </w:r>
      <w:r w:rsidRPr="00DF02F2">
        <w:rPr>
          <w:rStyle w:val="big-number"/>
          <w:rFonts w:cs="Miriam" w:hint="cs"/>
          <w:rtl/>
        </w:rPr>
        <w:t>1</w:t>
      </w:r>
      <w:r w:rsidR="0043163E">
        <w:rPr>
          <w:rStyle w:val="big-number"/>
          <w:rFonts w:cs="Miriam" w:hint="cs"/>
          <w:rtl/>
        </w:rPr>
        <w:t>4</w:t>
      </w:r>
      <w:r>
        <w:rPr>
          <w:rFonts w:cs="FrankRuehl" w:hint="cs"/>
          <w:rtl/>
          <w:lang w:eastAsia="en-US"/>
        </w:rPr>
        <w:t>.</w:t>
      </w:r>
      <w:r w:rsidR="00657EC1">
        <w:rPr>
          <w:rFonts w:cs="FrankRuehl" w:hint="cs"/>
          <w:rtl/>
          <w:lang w:eastAsia="en-US"/>
        </w:rPr>
        <w:tab/>
      </w:r>
      <w:r w:rsidR="008F746F">
        <w:rPr>
          <w:rFonts w:cs="FrankRuehl" w:hint="cs"/>
          <w:rtl/>
          <w:lang w:eastAsia="en-US"/>
        </w:rPr>
        <w:t>(א)</w:t>
      </w:r>
      <w:r w:rsidR="008F746F">
        <w:rPr>
          <w:rFonts w:cs="FrankRuehl" w:hint="cs"/>
          <w:rtl/>
          <w:lang w:eastAsia="en-US"/>
        </w:rPr>
        <w:tab/>
      </w:r>
      <w:r w:rsidR="00C56F87">
        <w:rPr>
          <w:rFonts w:cs="FrankRuehl" w:hint="cs"/>
          <w:rtl/>
          <w:lang w:eastAsia="en-US"/>
        </w:rPr>
        <w:t>לא ירכוש אדם מים לצריכה שוטפת בנכס ולא יצרוך מים כאמור אלא מהעיריה</w:t>
      </w:r>
      <w:r w:rsidR="008F746F">
        <w:rPr>
          <w:rFonts w:cs="FrankRuehl" w:hint="cs"/>
          <w:rtl/>
          <w:lang w:eastAsia="en-US"/>
        </w:rPr>
        <w:t>.</w:t>
      </w:r>
    </w:p>
    <w:p w:rsidR="008F746F" w:rsidRDefault="008F746F" w:rsidP="00C56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56F87">
        <w:rPr>
          <w:rFonts w:cs="FrankRuehl" w:hint="cs"/>
          <w:rtl/>
          <w:lang w:eastAsia="en-US"/>
        </w:rPr>
        <w:t>על אף האמור בסעיף קטן (א), רשאי אדם לרכוש מים לצריכה שוטפת בנכס מגוף שאינו העיריה אם קיבל לכך אישור בכתב ומראש מאת העיריה</w:t>
      </w:r>
      <w:r w:rsidR="00572A6A">
        <w:rPr>
          <w:rFonts w:cs="FrankRuehl" w:hint="cs"/>
          <w:rtl/>
          <w:lang w:eastAsia="en-US"/>
        </w:rPr>
        <w:t>.</w:t>
      </w:r>
    </w:p>
    <w:p w:rsidR="00D61897" w:rsidRDefault="00B05808" w:rsidP="00C56F87">
      <w:pPr>
        <w:pStyle w:val="P00"/>
        <w:spacing w:before="72"/>
        <w:ind w:left="0" w:right="1134"/>
        <w:rPr>
          <w:rFonts w:cs="FrankRuehl" w:hint="cs"/>
          <w:rtl/>
          <w:lang w:eastAsia="en-US"/>
        </w:rPr>
      </w:pPr>
      <w:bookmarkStart w:id="18" w:name="Seif11"/>
      <w:bookmarkEnd w:id="18"/>
      <w:r>
        <w:rPr>
          <w:lang w:val="he-IL"/>
        </w:rPr>
        <w:pict>
          <v:rect id="_x0000_s1038" style="position:absolute;left:0;text-align:left;margin-left:464.5pt;margin-top:8.05pt;width:75.05pt;height:18.8pt;z-index:251645440" o:allowincell="f" filled="f" stroked="f" strokecolor="lime" strokeweight=".25pt">
            <v:textbox style="mso-next-textbox:#_x0000_s1038" inset="0,0,0,0">
              <w:txbxContent>
                <w:p w:rsidR="00807AD2" w:rsidRDefault="00807AD2" w:rsidP="00572A6A">
                  <w:pPr>
                    <w:spacing w:line="160" w:lineRule="exact"/>
                    <w:jc w:val="left"/>
                    <w:rPr>
                      <w:rFonts w:cs="Miriam" w:hint="cs"/>
                      <w:sz w:val="18"/>
                      <w:szCs w:val="18"/>
                      <w:rtl/>
                      <w:lang w:eastAsia="en-US"/>
                    </w:rPr>
                  </w:pPr>
                  <w:r>
                    <w:rPr>
                      <w:rFonts w:cs="Miriam" w:hint="cs"/>
                      <w:sz w:val="18"/>
                      <w:szCs w:val="18"/>
                      <w:rtl/>
                      <w:lang w:eastAsia="en-US"/>
                    </w:rPr>
                    <w:t>התקנת מד-מים אחזקתו ואגרות</w:t>
                  </w:r>
                </w:p>
              </w:txbxContent>
            </v:textbox>
            <w10:anchorlock/>
          </v:rect>
        </w:pict>
      </w:r>
      <w:r>
        <w:rPr>
          <w:rStyle w:val="big-number"/>
          <w:rFonts w:cs="Miriam"/>
          <w:rtl/>
          <w:lang w:eastAsia="en-US"/>
        </w:rPr>
        <w:t>1</w:t>
      </w:r>
      <w:r w:rsidR="0043163E">
        <w:rPr>
          <w:rStyle w:val="big-number"/>
          <w:rFonts w:cs="Miriam" w:hint="cs"/>
          <w:rtl/>
          <w:lang w:eastAsia="en-US"/>
        </w:rPr>
        <w:t>5</w:t>
      </w:r>
      <w:r>
        <w:rPr>
          <w:rStyle w:val="big-number"/>
          <w:rFonts w:cs="Miriam"/>
          <w:rtl/>
          <w:lang w:eastAsia="en-US"/>
        </w:rPr>
        <w:t>.</w:t>
      </w:r>
      <w:r>
        <w:rPr>
          <w:rStyle w:val="big-number"/>
          <w:rFonts w:cs="Miriam"/>
          <w:rtl/>
          <w:lang w:eastAsia="en-US"/>
        </w:rPr>
        <w:tab/>
      </w:r>
      <w:r w:rsidR="00C56F87">
        <w:rPr>
          <w:rStyle w:val="default"/>
          <w:rFonts w:hint="cs"/>
          <w:rtl/>
          <w:lang w:eastAsia="en-US"/>
        </w:rPr>
        <w:t>(א)</w:t>
      </w:r>
      <w:r w:rsidR="00C56F87">
        <w:rPr>
          <w:rStyle w:val="default"/>
          <w:rFonts w:hint="cs"/>
          <w:rtl/>
          <w:lang w:eastAsia="en-US"/>
        </w:rPr>
        <w:tab/>
        <w:t>המנהל רשאי להתקין מד-מים בנכס שמספקים או יספקו לא מים; ורשאי המנהל, בשעת צורך, לבדוק את מד-המים, לתקנו, להחליפו או להסירו; המנהל בלבד רשאי לעשות את הפעולות שפורטו בסעיף קטן זה</w:t>
      </w:r>
      <w:r w:rsidR="00D61897">
        <w:rPr>
          <w:rFonts w:cs="FrankRuehl" w:hint="cs"/>
          <w:rtl/>
          <w:lang w:eastAsia="en-US"/>
        </w:rPr>
        <w:t>.</w:t>
      </w:r>
    </w:p>
    <w:p w:rsidR="00C56F87" w:rsidRDefault="00C56F87" w:rsidP="00C56F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מד-מים הוא רכוש העיריה.</w:t>
      </w:r>
    </w:p>
    <w:p w:rsidR="00C56F87" w:rsidRDefault="00C56F87" w:rsidP="00C56F8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התקנת מד-מים בנכס ישלם צרכן לעיריה אגרה בשיעור שנקבע בפרט 6(1) או (2) לתוספת לפי הענין, מעודכן ליום התשלום בפועל.</w:t>
      </w:r>
    </w:p>
    <w:p w:rsidR="00C56F87" w:rsidRDefault="00C56F87" w:rsidP="00C56F8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תיקון מד-מים, החלפתו או שינויו ישלם צרכן לעיריה אגרה בשיעור שנקבע בפרט 6(3) לתוספת, מעודכן ליום התשלום בפועל.</w:t>
      </w:r>
    </w:p>
    <w:p w:rsidR="00C56F87" w:rsidRDefault="00C56F87" w:rsidP="00C56F8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צרכן יישא באחריות לכל נזק שייגרם למד-מים או לאבדנו, אלא אם כן אחד מעובדי העיריה גרם ברשלנותו לאותו נזק, בעת מילוי תפקידו.</w:t>
      </w:r>
    </w:p>
    <w:p w:rsidR="00C56F87" w:rsidRDefault="00C56F87" w:rsidP="00C56F8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צרכן שיש לו יסוד סביר להניח שמד-מים המודד את כמות המים המסופקת לו אינו פועל כראוי, רשאי לבקש שמד-המים ייבדק בידי המנהל; בעד בדיקת מד-מים כאמור ישלם הצרכן מראש לעיריה אגרת בדיקה בשיעור שנקבע בפרט 7 לתוספת, מעודכן ליום התשלום בפועל; אגרה כאמור תוחזר לצרכן אם הבדיקה העלתה שמד-המים היה פגום.</w:t>
      </w:r>
    </w:p>
    <w:p w:rsidR="0026738F" w:rsidRDefault="00B05808" w:rsidP="00C501D2">
      <w:pPr>
        <w:pStyle w:val="P00"/>
        <w:spacing w:before="72"/>
        <w:ind w:left="0" w:right="1134"/>
        <w:rPr>
          <w:rFonts w:cs="FrankRuehl" w:hint="cs"/>
          <w:rtl/>
          <w:lang w:eastAsia="en-US"/>
        </w:rPr>
      </w:pPr>
      <w:bookmarkStart w:id="19" w:name="Seif12"/>
      <w:bookmarkEnd w:id="19"/>
      <w:r>
        <w:rPr>
          <w:lang w:val="he-IL"/>
        </w:rPr>
        <w:pict>
          <v:rect id="_x0000_s1039" style="position:absolute;left:0;text-align:left;margin-left:464.5pt;margin-top:8.05pt;width:75.05pt;height:14.45pt;z-index:251646464" o:allowincell="f" filled="f" stroked="f" strokecolor="lime" strokeweight=".25pt">
            <v:textbox style="mso-next-textbox:#_x0000_s1039" inset="0,0,0,0">
              <w:txbxContent>
                <w:p w:rsidR="00807AD2" w:rsidRDefault="00807AD2">
                  <w:pPr>
                    <w:spacing w:line="160" w:lineRule="exact"/>
                    <w:jc w:val="left"/>
                    <w:rPr>
                      <w:rFonts w:cs="Miriam" w:hint="cs"/>
                      <w:sz w:val="18"/>
                      <w:szCs w:val="18"/>
                      <w:rtl/>
                      <w:lang w:eastAsia="en-US"/>
                    </w:rPr>
                  </w:pPr>
                  <w:r>
                    <w:rPr>
                      <w:rFonts w:cs="Miriam" w:hint="cs"/>
                      <w:sz w:val="18"/>
                      <w:szCs w:val="18"/>
                      <w:rtl/>
                      <w:lang w:eastAsia="en-US"/>
                    </w:rPr>
                    <w:t>אגרת מים</w:t>
                  </w:r>
                </w:p>
              </w:txbxContent>
            </v:textbox>
            <w10:anchorlock/>
          </v:rect>
        </w:pict>
      </w:r>
      <w:r>
        <w:rPr>
          <w:rStyle w:val="big-number"/>
          <w:rFonts w:cs="Miriam"/>
          <w:rtl/>
          <w:lang w:eastAsia="en-US"/>
        </w:rPr>
        <w:t>1</w:t>
      </w:r>
      <w:r w:rsidR="0086578F">
        <w:rPr>
          <w:rStyle w:val="big-number"/>
          <w:rFonts w:cs="Miriam" w:hint="cs"/>
          <w:rtl/>
          <w:lang w:eastAsia="en-US"/>
        </w:rPr>
        <w:t>6</w:t>
      </w:r>
      <w:r>
        <w:rPr>
          <w:rStyle w:val="big-number"/>
          <w:rFonts w:cs="Miriam"/>
          <w:rtl/>
          <w:lang w:eastAsia="en-US"/>
        </w:rPr>
        <w:t>.</w:t>
      </w:r>
      <w:r>
        <w:rPr>
          <w:rStyle w:val="big-number"/>
          <w:rFonts w:cs="Miriam"/>
          <w:rtl/>
          <w:lang w:eastAsia="en-US"/>
        </w:rPr>
        <w:tab/>
      </w:r>
      <w:r w:rsidR="00575101">
        <w:rPr>
          <w:rStyle w:val="default"/>
          <w:rFonts w:hint="cs"/>
          <w:rtl/>
          <w:lang w:eastAsia="en-US"/>
        </w:rPr>
        <w:t>(א)</w:t>
      </w:r>
      <w:r w:rsidR="00575101">
        <w:rPr>
          <w:rStyle w:val="default"/>
          <w:rFonts w:hint="cs"/>
          <w:rtl/>
          <w:lang w:eastAsia="en-US"/>
        </w:rPr>
        <w:tab/>
      </w:r>
      <w:r w:rsidR="00C501D2">
        <w:rPr>
          <w:rFonts w:cs="FrankRuehl" w:hint="cs"/>
          <w:rtl/>
          <w:lang w:eastAsia="en-US"/>
        </w:rPr>
        <w:t xml:space="preserve">בעד אסקפת מים לנכס המחובר למפעל מים ישלם צרכן לעיריה אגרת מים לפי השיעורים שנקבעו בתקנות המים (תעריפים למים ברשויות מקומיות), התשנ"ד-1994, או בחיקוק אחר שיחליפן (להלן </w:t>
      </w:r>
      <w:r w:rsidR="00C501D2">
        <w:rPr>
          <w:rFonts w:cs="FrankRuehl"/>
          <w:rtl/>
          <w:lang w:eastAsia="en-US"/>
        </w:rPr>
        <w:t>–</w:t>
      </w:r>
      <w:r w:rsidR="00C501D2">
        <w:rPr>
          <w:rFonts w:cs="FrankRuehl" w:hint="cs"/>
          <w:rtl/>
          <w:lang w:eastAsia="en-US"/>
        </w:rPr>
        <w:t xml:space="preserve"> תקנות המים </w:t>
      </w:r>
      <w:r w:rsidR="00C501D2">
        <w:rPr>
          <w:rFonts w:cs="FrankRuehl"/>
          <w:rtl/>
          <w:lang w:eastAsia="en-US"/>
        </w:rPr>
        <w:t>–</w:t>
      </w:r>
      <w:r w:rsidR="00C501D2">
        <w:rPr>
          <w:rFonts w:cs="FrankRuehl" w:hint="cs"/>
          <w:rtl/>
          <w:lang w:eastAsia="en-US"/>
        </w:rPr>
        <w:t xml:space="preserve"> תעריפים); האגרה תשולם לפי כמות המים שסופקה ונרשמה על ידי מד-המים, ובלבד שלא תפחת מהשיעור המינימלי שנקבע בכל דין</w:t>
      </w:r>
      <w:r w:rsidR="0026738F">
        <w:rPr>
          <w:rFonts w:cs="FrankRuehl" w:hint="cs"/>
          <w:rtl/>
          <w:lang w:eastAsia="en-US"/>
        </w:rPr>
        <w:t>.</w:t>
      </w:r>
    </w:p>
    <w:p w:rsidR="00CE75F5" w:rsidRDefault="00CE75F5" w:rsidP="00C501D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501D2">
        <w:rPr>
          <w:rFonts w:cs="FrankRuehl" w:hint="cs"/>
          <w:rtl/>
          <w:lang w:eastAsia="en-US"/>
        </w:rPr>
        <w:t>כל אימת שהתעורהה מחלוקת בין העיריה לבין צרכן לגבי תקינות מד המים, יועבר מד המים לבדיקה במכון בדיקה מורשה מטעם נציבות המים ותוצאות הבדיקה יחייבו את הצדדים</w:t>
      </w:r>
      <w:r w:rsidR="00973D9B">
        <w:rPr>
          <w:rFonts w:cs="FrankRuehl" w:hint="cs"/>
          <w:rtl/>
          <w:lang w:eastAsia="en-US"/>
        </w:rPr>
        <w:t>.</w:t>
      </w:r>
    </w:p>
    <w:p w:rsidR="00C501D2" w:rsidRDefault="00C501D2" w:rsidP="00C501D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מצא המנהל כי מד המים לא פעל כהלכה במשך תקופה מסוימת או שהוצא מהרשת בגלל תיקונים או מסיבה אחרת, רשאי הוא לחייב או לזכות את הצרכן, לפי הענין, בעד כמות מים שתיקבע לפי צריכת המים הממוצעת בנכס במשך שני החודשים שקדמו לאותה תקופה ובמשך שני החודשים שלאחריה, או לפי צריכת המים הממוצעת בתקופה המקבילה בשנה שקדמה לאותה תקופה, הכל לפי שיקול דעת המנהל, ובלבד שמדידת צריכת המים היתה תקינה בתקופה ששימשה לקביעת כמות המים שנצרכה.</w:t>
      </w:r>
    </w:p>
    <w:p w:rsidR="00C501D2" w:rsidRDefault="00C501D2" w:rsidP="00C501D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200D57">
        <w:rPr>
          <w:rFonts w:cs="FrankRuehl" w:hint="cs"/>
          <w:rtl/>
          <w:lang w:eastAsia="en-US"/>
        </w:rPr>
        <w:t xml:space="preserve">התגלתה נזילה סמויה של מים ברשת הפרטית של נכס, רשאי המנהל לחייב את הצרכן בתשלום בעד כמות המים שתיקבע לפי צריכת מים ממוצעת בנכס בתקופה המקבילה בשנה שקדמה לשנה שבה התגלתה הנזילה או לפי צריכת מים ממוצעת בשנה השוטפת, הכל לפי שיקול דעת המנהל (להלן </w:t>
      </w:r>
      <w:r w:rsidR="00200D57">
        <w:rPr>
          <w:rFonts w:cs="FrankRuehl"/>
          <w:rtl/>
          <w:lang w:eastAsia="en-US"/>
        </w:rPr>
        <w:t>–</w:t>
      </w:r>
      <w:r w:rsidR="00200D57">
        <w:rPr>
          <w:rFonts w:cs="FrankRuehl" w:hint="cs"/>
          <w:rtl/>
          <w:lang w:eastAsia="en-US"/>
        </w:rPr>
        <w:t xml:space="preserve"> צריכה ממוצעת), לפי התעריפים שלהלן; ורשאי המנהל להתנות את תחולת האמור בסעיף זה בהמצאת הוכחות לגבי תיקון הנזילה הסמויה, וכן להגביל את התחולה כאמור לשתי תקופות חשבון מים בלבד; ואלה התעריפים:</w:t>
      </w:r>
    </w:p>
    <w:p w:rsidR="00200D57" w:rsidRDefault="00200D57" w:rsidP="00200D5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בעד צריכה ממוצעת ישלם הצרכן אגרה לפי התעריפים שנקבעו בתקנות המים </w:t>
      </w:r>
      <w:r>
        <w:rPr>
          <w:rFonts w:cs="FrankRuehl"/>
          <w:rtl/>
          <w:lang w:eastAsia="en-US"/>
        </w:rPr>
        <w:t>–</w:t>
      </w:r>
      <w:r>
        <w:rPr>
          <w:rFonts w:cs="FrankRuehl" w:hint="cs"/>
          <w:rtl/>
          <w:lang w:eastAsia="en-US"/>
        </w:rPr>
        <w:t xml:space="preserve"> תעריפים;</w:t>
      </w:r>
    </w:p>
    <w:p w:rsidR="00200D57" w:rsidRDefault="00200D57" w:rsidP="00200D5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בעד מים שלא נעשה בהם שימוש עקב נזילה סמויה, ישלם הצרכן אגרה בעד צריכת 8 מ"ק מים ראשונים או חלק מהם, לפי התעריף לצורכי בית שנקבע בתקנות המים </w:t>
      </w:r>
      <w:r>
        <w:rPr>
          <w:rFonts w:cs="FrankRuehl"/>
          <w:rtl/>
          <w:lang w:eastAsia="en-US"/>
        </w:rPr>
        <w:t>–</w:t>
      </w:r>
      <w:r>
        <w:rPr>
          <w:rFonts w:cs="FrankRuehl" w:hint="cs"/>
          <w:rtl/>
          <w:lang w:eastAsia="en-US"/>
        </w:rPr>
        <w:t xml:space="preserve"> תעריפים.</w:t>
      </w:r>
    </w:p>
    <w:p w:rsidR="00200D57" w:rsidRDefault="00200D57" w:rsidP="00200D5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משמש מד-מים אחד נכס המוחזק בידי צרכנים אחדים, רשאי המנהל מיוזמתו, וחייב הוא לפי בקשת אחד הצרכנים, להורות על חלוקה בין הצרכנים של האגרות או תשלום אחר המגיע לפי הוראות חוק עזר זה; חלוקה כאמור תיעשה בהתאם להוראות תקנה 4(5) 5.1 לתקנות המים </w:t>
      </w:r>
      <w:r>
        <w:rPr>
          <w:rFonts w:cs="FrankRuehl"/>
          <w:rtl/>
          <w:lang w:eastAsia="en-US"/>
        </w:rPr>
        <w:t>–</w:t>
      </w:r>
      <w:r>
        <w:rPr>
          <w:rFonts w:cs="FrankRuehl" w:hint="cs"/>
          <w:rtl/>
          <w:lang w:eastAsia="en-US"/>
        </w:rPr>
        <w:t xml:space="preserve"> תעריפים או תקנה או חיקוק אחר שיחליפה.</w:t>
      </w:r>
    </w:p>
    <w:p w:rsidR="00200D57" w:rsidRDefault="00200D57" w:rsidP="00200D5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משמש מד-מים אחד נכס המוחזק בידי צרכנים אחדים, שחלקם משתמשים בנכס למגורים וחלקם לצרכים אחרים, ולא הושגה הסכמה בין העיריה לבין הצרכנים בדבר אופן החלוקה ושיעורה, רשאי המנהל להעריך את חלקו של כל אחד מהצרכנים בכמות המים שנרשמה במד-המים ולקבוע את סכום האגרה שצרכן ישלם לפי כמות מים שהוערכה כאמור ולפי השימוש שעשה בחלק הנכס שהוא מחזיק; צרכן ישלם אגרת מים לפי הסכום שקבע המנהל, ובלבד שסכום התשלום לא יפחת מהשיעור המינימלי שנקבע בכל דין.</w:t>
      </w:r>
    </w:p>
    <w:p w:rsidR="00200D57" w:rsidRDefault="00200D57" w:rsidP="00200D57">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נתגלתה נזילה ברשת מים פרטית, רשאי המנהל להעריך את כמות המים שנזלו ולחייב את הצרכנים בנכס בתשלום בעד הכמות שקבע; היה הנכס מוחזק בידי צרכנים אחדים ונתגלתה נזילה ברשת הפרטית בחלק המוחזק בידי אחד או אחדים מהצרכנים, רשאי המנהל לחייב את אותו צרכן או אותם צרכנים בתשלום בעד כמות המים שקבע.</w:t>
      </w:r>
    </w:p>
    <w:p w:rsidR="00200D57" w:rsidRDefault="00200D57" w:rsidP="00200D57">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הותקנו מדי-מים ליחידות משנה בנכס ומד-מים ראשי לנכס והתגלה ביניהם הפרש ברישום צריכת המים לנכס כולו, תהא כמות הצריכה שלפיה יחושבו סכומי האגרות לפי הכמות הגדולה מביניהם; הפרש כמות הצריכה כאמור יחולק באורח שווה בין כל הצרכנים, זולת אם הגיעו כל הצרכנים להסכם בכתב עם המנהל על אופן חלוקה אחר.</w:t>
      </w:r>
    </w:p>
    <w:p w:rsidR="00200D57" w:rsidRDefault="00200D57" w:rsidP="00200D57">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הוראות סעיף קטן (ד) יחולו, בשינויים המחויבים, גם לגבי האמור בסעיפים קטנים (ז) ו-(ח).</w:t>
      </w:r>
    </w:p>
    <w:p w:rsidR="000A33AD" w:rsidRDefault="00B05808" w:rsidP="00DF7F58">
      <w:pPr>
        <w:pStyle w:val="P00"/>
        <w:spacing w:before="72"/>
        <w:ind w:left="0" w:right="1134"/>
        <w:rPr>
          <w:rFonts w:cs="FrankRuehl" w:hint="cs"/>
          <w:rtl/>
          <w:lang w:eastAsia="en-US"/>
        </w:rPr>
      </w:pPr>
      <w:bookmarkStart w:id="20" w:name="Seif13"/>
      <w:bookmarkEnd w:id="20"/>
      <w:r>
        <w:rPr>
          <w:lang w:val="he-IL"/>
        </w:rPr>
        <w:pict>
          <v:rect id="_x0000_s1045" style="position:absolute;left:0;text-align:left;margin-left:464.5pt;margin-top:8.05pt;width:75.05pt;height:15.65pt;z-index:251647488" o:allowincell="f" filled="f" stroked="f" strokecolor="lime" strokeweight=".25pt">
            <v:textbox style="mso-next-textbox:#_x0000_s1045" inset="0,0,0,0">
              <w:txbxContent>
                <w:p w:rsidR="00807AD2" w:rsidRDefault="00807AD2">
                  <w:pPr>
                    <w:spacing w:line="160" w:lineRule="exact"/>
                    <w:jc w:val="left"/>
                    <w:rPr>
                      <w:rFonts w:cs="Miriam" w:hint="cs"/>
                      <w:sz w:val="18"/>
                      <w:szCs w:val="18"/>
                      <w:rtl/>
                      <w:lang w:eastAsia="en-US"/>
                    </w:rPr>
                  </w:pPr>
                  <w:r>
                    <w:rPr>
                      <w:rFonts w:cs="Miriam" w:hint="cs"/>
                      <w:sz w:val="18"/>
                      <w:szCs w:val="18"/>
                      <w:rtl/>
                      <w:lang w:eastAsia="en-US"/>
                    </w:rPr>
                    <w:t>אגרת מים לנכס בבניה</w:t>
                  </w:r>
                </w:p>
              </w:txbxContent>
            </v:textbox>
            <w10:anchorlock/>
          </v:rect>
        </w:pict>
      </w:r>
      <w:r>
        <w:rPr>
          <w:rStyle w:val="big-number"/>
          <w:rFonts w:cs="Miriam" w:hint="cs"/>
          <w:rtl/>
          <w:lang w:eastAsia="en-US"/>
        </w:rPr>
        <w:t>1</w:t>
      </w:r>
      <w:r w:rsidR="0086578F">
        <w:rPr>
          <w:rStyle w:val="big-number"/>
          <w:rFonts w:cs="Miriam" w:hint="cs"/>
          <w:rtl/>
          <w:lang w:eastAsia="en-US"/>
        </w:rPr>
        <w:t>7</w:t>
      </w:r>
      <w:r>
        <w:rPr>
          <w:rStyle w:val="big-number"/>
          <w:rFonts w:cs="Miriam"/>
          <w:rtl/>
          <w:lang w:eastAsia="en-US"/>
        </w:rPr>
        <w:t>.</w:t>
      </w:r>
      <w:r>
        <w:rPr>
          <w:rStyle w:val="big-number"/>
          <w:rFonts w:cs="Miriam"/>
          <w:rtl/>
          <w:lang w:eastAsia="en-US"/>
        </w:rPr>
        <w:tab/>
      </w:r>
      <w:r w:rsidR="00DF7F58">
        <w:rPr>
          <w:rFonts w:cs="FrankRuehl" w:hint="cs"/>
          <w:rtl/>
          <w:lang w:eastAsia="en-US"/>
        </w:rPr>
        <w:t>(א)</w:t>
      </w:r>
      <w:r w:rsidR="00DF7F58">
        <w:rPr>
          <w:rFonts w:cs="FrankRuehl" w:hint="cs"/>
          <w:rtl/>
          <w:lang w:eastAsia="en-US"/>
        </w:rPr>
        <w:tab/>
        <w:t xml:space="preserve">בעד צריכת מים לבניה ישלם צרכן לעיריה אגרה לפי תקנות המים </w:t>
      </w:r>
      <w:r w:rsidR="00DF7F58">
        <w:rPr>
          <w:rFonts w:cs="FrankRuehl"/>
          <w:rtl/>
          <w:lang w:eastAsia="en-US"/>
        </w:rPr>
        <w:t>–</w:t>
      </w:r>
      <w:r w:rsidR="00DF7F58">
        <w:rPr>
          <w:rFonts w:cs="FrankRuehl" w:hint="cs"/>
          <w:rtl/>
          <w:lang w:eastAsia="en-US"/>
        </w:rPr>
        <w:t xml:space="preserve"> תעריפים בהתאם לסוג המבנה הנבנה בנכס</w:t>
      </w:r>
      <w:r w:rsidR="00973D9B">
        <w:rPr>
          <w:rFonts w:cs="FrankRuehl" w:hint="cs"/>
          <w:rtl/>
          <w:lang w:eastAsia="en-US"/>
        </w:rPr>
        <w:t>.</w:t>
      </w:r>
    </w:p>
    <w:p w:rsidR="00DF7F58" w:rsidRDefault="00DF7F58" w:rsidP="00DF7F5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לגבות מצרכן אגרה מראש בעד צריכת מים בנכס שבבניה, בשיעור הקבוע בפרט 9 לתוספת כשיעורו המעודכן במועד התשלום בפועל.</w:t>
      </w:r>
    </w:p>
    <w:p w:rsidR="00DF7F58" w:rsidRDefault="00DF7F58" w:rsidP="00DF7F5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בגמר עבודות הבניה בנכס תיבדק צריכת המים בפועל; מצא המנהל, לפי נתוני הבדיקה, כי צריכת המים בפועל עולה על הצריכה שלפיה חושבה האגרה ששולמה מראש, ישלם הצרכן לעיריה תוספת אגרה בעד צריכה עודפת בפועל, לפי התעריף שנקבע בדין.</w:t>
      </w:r>
    </w:p>
    <w:p w:rsidR="00DF7F58" w:rsidRDefault="00DF7F58" w:rsidP="00DF7F5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האמור בסעיף זה אינו בא לגרוע מסמכויות העיריה על פי כל דין ומסמכויות המנהל לפי סעיף 16.</w:t>
      </w:r>
    </w:p>
    <w:p w:rsidR="00D24EC6" w:rsidRDefault="00B05808" w:rsidP="00DF7F58">
      <w:pPr>
        <w:pStyle w:val="P00"/>
        <w:spacing w:before="72"/>
        <w:ind w:left="0" w:right="1134"/>
        <w:rPr>
          <w:rFonts w:cs="FrankRuehl" w:hint="cs"/>
          <w:rtl/>
          <w:lang w:eastAsia="en-US"/>
        </w:rPr>
      </w:pPr>
      <w:bookmarkStart w:id="21" w:name="Seif14"/>
      <w:bookmarkEnd w:id="21"/>
      <w:r>
        <w:rPr>
          <w:lang w:val="he-IL"/>
        </w:rPr>
        <w:pict>
          <v:rect id="_x0000_s1046" style="position:absolute;left:0;text-align:left;margin-left:464.5pt;margin-top:8.05pt;width:75.05pt;height:15.2pt;z-index:251648512" o:allowincell="f" filled="f" stroked="f" strokecolor="lime" strokeweight=".25pt">
            <v:textbox style="mso-next-textbox:#_x0000_s1046" inset="0,0,0,0">
              <w:txbxContent>
                <w:p w:rsidR="00807AD2" w:rsidRDefault="00807AD2">
                  <w:pPr>
                    <w:spacing w:line="160" w:lineRule="exact"/>
                    <w:jc w:val="left"/>
                    <w:rPr>
                      <w:rFonts w:cs="Miriam" w:hint="cs"/>
                      <w:noProof/>
                      <w:sz w:val="18"/>
                      <w:szCs w:val="18"/>
                      <w:rtl/>
                      <w:lang w:eastAsia="en-US"/>
                    </w:rPr>
                  </w:pPr>
                  <w:r>
                    <w:rPr>
                      <w:rFonts w:cs="Miriam" w:hint="cs"/>
                      <w:sz w:val="18"/>
                      <w:szCs w:val="18"/>
                      <w:rtl/>
                      <w:lang w:eastAsia="en-US"/>
                    </w:rPr>
                    <w:t>הפחתת אגרת מים</w:t>
                  </w:r>
                </w:p>
              </w:txbxContent>
            </v:textbox>
            <w10:anchorlock/>
          </v:rect>
        </w:pict>
      </w:r>
      <w:r>
        <w:rPr>
          <w:rStyle w:val="big-number"/>
          <w:rFonts w:cs="Miriam" w:hint="cs"/>
          <w:rtl/>
          <w:lang w:eastAsia="en-US"/>
        </w:rPr>
        <w:t>1</w:t>
      </w:r>
      <w:r w:rsidR="0086578F">
        <w:rPr>
          <w:rStyle w:val="big-number"/>
          <w:rFonts w:cs="Miriam" w:hint="cs"/>
          <w:rtl/>
          <w:lang w:eastAsia="en-US"/>
        </w:rPr>
        <w:t>8</w:t>
      </w:r>
      <w:r>
        <w:rPr>
          <w:rStyle w:val="big-number"/>
          <w:rFonts w:cs="Miriam"/>
          <w:rtl/>
          <w:lang w:eastAsia="en-US"/>
        </w:rPr>
        <w:t>.</w:t>
      </w:r>
      <w:r>
        <w:rPr>
          <w:rStyle w:val="big-number"/>
          <w:rFonts w:cs="Miriam"/>
          <w:rtl/>
          <w:lang w:eastAsia="en-US"/>
        </w:rPr>
        <w:tab/>
      </w:r>
      <w:r w:rsidR="0086578F">
        <w:rPr>
          <w:rFonts w:cs="FrankRuehl" w:hint="cs"/>
          <w:rtl/>
          <w:lang w:eastAsia="en-US"/>
        </w:rPr>
        <w:t>(א)</w:t>
      </w:r>
      <w:r w:rsidR="0086578F">
        <w:rPr>
          <w:rFonts w:cs="FrankRuehl" w:hint="cs"/>
          <w:rtl/>
          <w:lang w:eastAsia="en-US"/>
        </w:rPr>
        <w:tab/>
      </w:r>
      <w:r w:rsidR="00DF7F58">
        <w:rPr>
          <w:rFonts w:cs="FrankRuehl" w:hint="cs"/>
          <w:rtl/>
          <w:lang w:eastAsia="en-US"/>
        </w:rPr>
        <w:t>המועצה רשאית להפחית אגרת מים לפי המלצות ועדה לחריגי מים</w:t>
      </w:r>
      <w:r w:rsidR="00D24EC6">
        <w:rPr>
          <w:rFonts w:cs="FrankRuehl" w:hint="cs"/>
          <w:rtl/>
          <w:lang w:eastAsia="en-US"/>
        </w:rPr>
        <w:t>.</w:t>
      </w:r>
    </w:p>
    <w:p w:rsidR="00E66C8A" w:rsidRDefault="00E66C8A" w:rsidP="00DF7F5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F7F58">
        <w:rPr>
          <w:rFonts w:cs="FrankRuehl" w:hint="cs"/>
          <w:rtl/>
          <w:lang w:eastAsia="en-US"/>
        </w:rPr>
        <w:t>תוקם ועדה לחריגי מים שתדון בבקשות להפחתת חיובי תשלום בעד מים, בהרכב כלהלן:</w:t>
      </w:r>
    </w:p>
    <w:p w:rsidR="00DF7F58" w:rsidRDefault="00DF7F58" w:rsidP="009C73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שלושה חברי מועצה שאחד מהם לפחות אינו חבר ועדת הנהלת העיריה;</w:t>
      </w:r>
    </w:p>
    <w:p w:rsidR="00DF7F58" w:rsidRDefault="00DF7F58" w:rsidP="009C73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גזבר העיריה;</w:t>
      </w:r>
    </w:p>
    <w:p w:rsidR="00DF7F58" w:rsidRDefault="00DF7F58" w:rsidP="009C738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מחלקת הרווחה של העיריה;</w:t>
      </w:r>
    </w:p>
    <w:p w:rsidR="00DF7F58" w:rsidRDefault="00DF7F58" w:rsidP="009C738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מנהל מחלקת הגביה של העיריה;</w:t>
      </w:r>
    </w:p>
    <w:p w:rsidR="00DF7F58" w:rsidRDefault="00DF7F58" w:rsidP="009C738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היועץ המשפטי של העיריה.</w:t>
      </w:r>
    </w:p>
    <w:p w:rsidR="00DF7F58" w:rsidRDefault="00DF7F58" w:rsidP="00DF7F5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9C7388">
        <w:rPr>
          <w:rFonts w:cs="FrankRuehl" w:hint="cs"/>
          <w:rtl/>
          <w:lang w:eastAsia="en-US"/>
        </w:rPr>
        <w:t>הועדה לחריגי מים תקבע אמות מידה למתן הנחות באגרת מים אשר יובאו לאישור המועצה.</w:t>
      </w:r>
    </w:p>
    <w:p w:rsidR="009C7388" w:rsidRDefault="009C7388" w:rsidP="00DF7F5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הועדה לחריגי מים תדון בכל בקשה להפחתת אגרת מים ותחליט על המלצתה לגביה  בפני המועצה (להלן </w:t>
      </w:r>
      <w:r>
        <w:rPr>
          <w:rFonts w:cs="FrankRuehl"/>
          <w:rtl/>
          <w:lang w:eastAsia="en-US"/>
        </w:rPr>
        <w:t>–</w:t>
      </w:r>
      <w:r>
        <w:rPr>
          <w:rFonts w:cs="FrankRuehl" w:hint="cs"/>
          <w:rtl/>
          <w:lang w:eastAsia="en-US"/>
        </w:rPr>
        <w:t xml:space="preserve"> המלצה); המועצה רשאית, לפי שיקול דעתה, לקבל או לדחות כל אחת מהמלצות הועדה לחריגי מים; המועצה תקבע את סכום האגרה.</w:t>
      </w:r>
    </w:p>
    <w:p w:rsidR="009C7388" w:rsidRDefault="009C7388" w:rsidP="00DF7F5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סכום אגרת המים יופחת באישור המועצה ובשיעור שתקבע.</w:t>
      </w:r>
    </w:p>
    <w:p w:rsidR="0026738F" w:rsidRDefault="00B05808" w:rsidP="009C7388">
      <w:pPr>
        <w:pStyle w:val="P00"/>
        <w:spacing w:before="72"/>
        <w:ind w:left="0" w:right="1134"/>
        <w:rPr>
          <w:rFonts w:cs="FrankRuehl" w:hint="cs"/>
          <w:rtl/>
          <w:lang w:eastAsia="en-US"/>
        </w:rPr>
      </w:pPr>
      <w:bookmarkStart w:id="22" w:name="Seif15"/>
      <w:bookmarkEnd w:id="22"/>
      <w:r>
        <w:rPr>
          <w:rFonts w:cs="Miriam"/>
          <w:sz w:val="34"/>
          <w:szCs w:val="32"/>
          <w:rtl/>
          <w:lang w:val="he-IL"/>
        </w:rPr>
        <w:pict>
          <v:rect id="_x0000_s1055" style="position:absolute;left:0;text-align:left;margin-left:470.25pt;margin-top:7.1pt;width:68pt;height:18.8pt;z-index:251649536" filled="f" stroked="f" strokecolor="lime" strokeweight=".25pt">
            <v:textbox style="mso-next-textbox:#_x0000_s1055" inset="0,0,0,0">
              <w:txbxContent>
                <w:p w:rsidR="00807AD2" w:rsidRDefault="00807AD2" w:rsidP="00973D9B">
                  <w:pPr>
                    <w:spacing w:line="160" w:lineRule="exact"/>
                    <w:jc w:val="left"/>
                    <w:rPr>
                      <w:rFonts w:cs="Miriam" w:hint="cs"/>
                      <w:noProof/>
                      <w:sz w:val="18"/>
                      <w:szCs w:val="18"/>
                      <w:rtl/>
                      <w:lang w:eastAsia="en-US"/>
                    </w:rPr>
                  </w:pPr>
                  <w:r>
                    <w:rPr>
                      <w:rFonts w:cs="Miriam" w:hint="cs"/>
                      <w:sz w:val="18"/>
                      <w:szCs w:val="18"/>
                      <w:rtl/>
                      <w:lang w:eastAsia="en-US"/>
                    </w:rPr>
                    <w:t>אספקת מים לפי חוזה</w:t>
                  </w:r>
                </w:p>
              </w:txbxContent>
            </v:textbox>
            <w10:anchorlock/>
          </v:rect>
        </w:pict>
      </w:r>
      <w:r>
        <w:rPr>
          <w:rFonts w:cs="Miriam"/>
          <w:sz w:val="34"/>
          <w:szCs w:val="32"/>
          <w:rtl/>
          <w:lang w:eastAsia="en-US"/>
        </w:rPr>
        <w:t>1</w:t>
      </w:r>
      <w:r w:rsidR="008F6BA5">
        <w:rPr>
          <w:rFonts w:cs="Miriam" w:hint="cs"/>
          <w:sz w:val="34"/>
          <w:szCs w:val="32"/>
          <w:rtl/>
          <w:lang w:eastAsia="en-US"/>
        </w:rPr>
        <w:t>9</w:t>
      </w:r>
      <w:r>
        <w:rPr>
          <w:rFonts w:cs="FrankRuehl"/>
          <w:rtl/>
          <w:lang w:eastAsia="en-US"/>
        </w:rPr>
        <w:t>.</w:t>
      </w:r>
      <w:r>
        <w:rPr>
          <w:rFonts w:cs="FrankRuehl" w:hint="cs"/>
          <w:rtl/>
          <w:lang w:eastAsia="en-US"/>
        </w:rPr>
        <w:tab/>
      </w:r>
      <w:r w:rsidR="009C7388">
        <w:rPr>
          <w:rFonts w:cs="FrankRuehl" w:hint="cs"/>
          <w:rtl/>
          <w:lang w:eastAsia="en-US"/>
        </w:rPr>
        <w:t>(א)</w:t>
      </w:r>
      <w:r w:rsidR="009C7388">
        <w:rPr>
          <w:rFonts w:cs="FrankRuehl" w:hint="cs"/>
          <w:rtl/>
          <w:lang w:eastAsia="en-US"/>
        </w:rPr>
        <w:tab/>
        <w:t>העיריה רשאית, באישור שר הפנים, להתקשר עם צרכן בחוזה מיוחד לאספקת מים ולקבוע בו תנאים</w:t>
      </w:r>
      <w:r w:rsidR="0026738F">
        <w:rPr>
          <w:rFonts w:cs="FrankRuehl" w:hint="cs"/>
          <w:rtl/>
          <w:lang w:eastAsia="en-US"/>
        </w:rPr>
        <w:t>.</w:t>
      </w:r>
    </w:p>
    <w:p w:rsidR="009C7388" w:rsidRDefault="009C7388" w:rsidP="009C73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היתה סתירה בין תנאי החוזה כאמור לבין הוראות חוק עזר זה, יחולו תנאי החוזה.</w:t>
      </w:r>
    </w:p>
    <w:p w:rsidR="009C7388" w:rsidRPr="009C7388" w:rsidRDefault="009C7388" w:rsidP="009C7388">
      <w:pPr>
        <w:pStyle w:val="medium2-header"/>
        <w:keepLines w:val="0"/>
        <w:spacing w:before="72"/>
        <w:ind w:left="0" w:right="1134"/>
        <w:rPr>
          <w:rFonts w:cs="FrankRuehl" w:hint="cs"/>
          <w:b/>
          <w:noProof/>
          <w:rtl/>
          <w:lang w:eastAsia="en-US"/>
        </w:rPr>
      </w:pPr>
      <w:bookmarkStart w:id="23" w:name="med4"/>
      <w:bookmarkEnd w:id="23"/>
      <w:r w:rsidRPr="009C7388">
        <w:rPr>
          <w:rFonts w:cs="FrankRuehl" w:hint="cs"/>
          <w:b/>
          <w:noProof/>
          <w:rtl/>
          <w:lang w:eastAsia="en-US"/>
        </w:rPr>
        <w:t>פרק ה': חיוב בתשלום וגביה</w:t>
      </w:r>
    </w:p>
    <w:p w:rsidR="00E66C8A" w:rsidRDefault="00B05808" w:rsidP="009C7388">
      <w:pPr>
        <w:pStyle w:val="P00"/>
        <w:spacing w:before="72"/>
        <w:ind w:left="0" w:right="1134"/>
        <w:rPr>
          <w:rFonts w:cs="FrankRuehl" w:hint="cs"/>
          <w:rtl/>
          <w:lang w:eastAsia="en-US"/>
        </w:rPr>
      </w:pPr>
      <w:bookmarkStart w:id="24" w:name="Seif16"/>
      <w:bookmarkEnd w:id="24"/>
      <w:r>
        <w:rPr>
          <w:rFonts w:cs="Miriam"/>
          <w:sz w:val="34"/>
          <w:szCs w:val="32"/>
          <w:rtl/>
          <w:lang w:val="he-IL"/>
        </w:rPr>
        <w:pict>
          <v:rect id="_x0000_s1056" style="position:absolute;left:0;text-align:left;margin-left:470.25pt;margin-top:7.1pt;width:68pt;height:9.65pt;z-index:251650560" filled="f" stroked="f" strokecolor="lime" strokeweight=".25pt">
            <v:textbox style="mso-next-textbox:#_x0000_s1056" inset="0,0,0,0">
              <w:txbxContent>
                <w:p w:rsidR="00807AD2" w:rsidRDefault="00807AD2" w:rsidP="00017629">
                  <w:pPr>
                    <w:spacing w:line="160" w:lineRule="exact"/>
                    <w:jc w:val="left"/>
                    <w:rPr>
                      <w:rFonts w:cs="Miriam" w:hint="cs"/>
                      <w:noProof/>
                      <w:sz w:val="18"/>
                      <w:szCs w:val="18"/>
                      <w:rtl/>
                      <w:lang w:eastAsia="en-US"/>
                    </w:rPr>
                  </w:pPr>
                  <w:r>
                    <w:rPr>
                      <w:rFonts w:cs="Miriam" w:hint="cs"/>
                      <w:sz w:val="18"/>
                      <w:szCs w:val="18"/>
                      <w:rtl/>
                      <w:lang w:eastAsia="en-US"/>
                    </w:rPr>
                    <w:t>גביית אגרת מים</w:t>
                  </w:r>
                </w:p>
              </w:txbxContent>
            </v:textbox>
            <w10:anchorlock/>
          </v:rect>
        </w:pict>
      </w:r>
      <w:r w:rsidR="00D074AE">
        <w:rPr>
          <w:rFonts w:cs="Miriam" w:hint="cs"/>
          <w:sz w:val="34"/>
          <w:szCs w:val="32"/>
          <w:rtl/>
          <w:lang w:eastAsia="en-US"/>
        </w:rPr>
        <w:t>20</w:t>
      </w:r>
      <w:r>
        <w:rPr>
          <w:rFonts w:cs="FrankRuehl"/>
          <w:rtl/>
          <w:lang w:eastAsia="en-US"/>
        </w:rPr>
        <w:t>.</w:t>
      </w:r>
      <w:r>
        <w:rPr>
          <w:rFonts w:cs="FrankRuehl" w:hint="cs"/>
          <w:rtl/>
          <w:lang w:eastAsia="en-US"/>
        </w:rPr>
        <w:tab/>
      </w:r>
      <w:r w:rsidR="009C7388">
        <w:rPr>
          <w:rFonts w:cs="FrankRuehl" w:hint="cs"/>
          <w:rtl/>
          <w:lang w:eastAsia="en-US"/>
        </w:rPr>
        <w:t>(א)</w:t>
      </w:r>
      <w:r w:rsidR="009C7388">
        <w:rPr>
          <w:rFonts w:cs="FrankRuehl" w:hint="cs"/>
          <w:rtl/>
          <w:lang w:eastAsia="en-US"/>
        </w:rPr>
        <w:tab/>
        <w:t>כל אימת שצרכן חויב בתשלום אגרת מים, תשלח לו העיריה או תמסור לו הודעת תשלום; אי משלוח או אי מסירת הודעת תשלום אינו גורע מחובת תשלום החוב המגיע לעיריה.</w:t>
      </w:r>
    </w:p>
    <w:p w:rsidR="009C7388" w:rsidRDefault="009C7388" w:rsidP="009C73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האגרה או התשלום כאמור ישולמו עד המועד שנקבע בהודעת התשלום.</w:t>
      </w:r>
    </w:p>
    <w:p w:rsidR="009C7388" w:rsidRDefault="009C7388" w:rsidP="009C73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סכומו של החיוב לתשלום יהיה הסכום שחושב לפי התעריף המעודכן שנקבע בתוספת ביום משלוח הודעת התשלום או לפי הוראות חוק עזר זה, לפי הענין.</w:t>
      </w:r>
    </w:p>
    <w:p w:rsidR="009C7388" w:rsidRDefault="009C7388" w:rsidP="009C738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נפרע הסכום לתשלום עד המועד שנקבע בהודעת התשלום, יחושב הסכום לפי התעריף הקבוע בתוספת לפי שיעורו המעודכן ביום התשלום בפועל או לפי הסכום לתשלום כאמור בהודעת התשלום, בתוספת ריבית והפרשי הצדמה כדין עד ליום התשלום, לפי הסכום הגבוה מביניהם.</w:t>
      </w:r>
    </w:p>
    <w:p w:rsidR="009C7388" w:rsidRDefault="009C7388" w:rsidP="009C738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נפלה טעות בחישוב העיריה שבעטיה שולם לעיריה סכום קטן מהסכום המגיע לה לפי הוראות חוק עזר זה, רשאית העיריה לגבות מהחייב את הפרש הסכום המגיע לה לפי האמור בסעיפים קטנים (א) ו-(ב).</w:t>
      </w:r>
    </w:p>
    <w:p w:rsidR="005847C2" w:rsidRDefault="00B05808" w:rsidP="009C7388">
      <w:pPr>
        <w:pStyle w:val="P00"/>
        <w:spacing w:before="72"/>
        <w:ind w:left="0" w:right="1134"/>
        <w:rPr>
          <w:rFonts w:cs="FrankRuehl" w:hint="cs"/>
          <w:rtl/>
          <w:lang w:eastAsia="en-US"/>
        </w:rPr>
      </w:pPr>
      <w:bookmarkStart w:id="25" w:name="Seif17"/>
      <w:bookmarkEnd w:id="25"/>
      <w:r>
        <w:rPr>
          <w:rFonts w:cs="FrankRuehl"/>
          <w:rtl/>
          <w:lang w:val="he-IL"/>
        </w:rPr>
        <w:pict>
          <v:rect id="_x0000_s1057" style="position:absolute;left:0;text-align:left;margin-left:470.25pt;margin-top:7.1pt;width:68pt;height:17.15pt;z-index:251651584" filled="f" stroked="f" strokecolor="lime" strokeweight=".25pt">
            <v:textbox style="mso-next-textbox:#_x0000_s1057" inset="0,0,0,0">
              <w:txbxContent>
                <w:p w:rsidR="00807AD2" w:rsidRDefault="00807AD2" w:rsidP="005847C2">
                  <w:pPr>
                    <w:spacing w:line="160" w:lineRule="exact"/>
                    <w:jc w:val="left"/>
                    <w:rPr>
                      <w:rFonts w:cs="Miriam" w:hint="cs"/>
                      <w:noProof/>
                      <w:sz w:val="18"/>
                      <w:szCs w:val="18"/>
                      <w:rtl/>
                      <w:lang w:eastAsia="en-US"/>
                    </w:rPr>
                  </w:pPr>
                  <w:r>
                    <w:rPr>
                      <w:rFonts w:cs="Miriam" w:hint="cs"/>
                      <w:sz w:val="18"/>
                      <w:szCs w:val="18"/>
                      <w:rtl/>
                      <w:lang w:eastAsia="en-US"/>
                    </w:rPr>
                    <w:t>גביית תשלומי חובה אחרים</w:t>
                  </w:r>
                </w:p>
              </w:txbxContent>
            </v:textbox>
            <w10:anchorlock/>
          </v:rect>
        </w:pict>
      </w:r>
      <w:r w:rsidR="008F3AC8">
        <w:rPr>
          <w:rFonts w:cs="Miriam" w:hint="cs"/>
          <w:sz w:val="34"/>
          <w:szCs w:val="32"/>
          <w:rtl/>
          <w:lang w:eastAsia="en-US"/>
        </w:rPr>
        <w:t>2</w:t>
      </w:r>
      <w:r w:rsidR="00D074AE">
        <w:rPr>
          <w:rFonts w:cs="Miriam" w:hint="cs"/>
          <w:sz w:val="34"/>
          <w:szCs w:val="32"/>
          <w:rtl/>
          <w:lang w:eastAsia="en-US"/>
        </w:rPr>
        <w:t>1</w:t>
      </w:r>
      <w:r>
        <w:rPr>
          <w:rFonts w:cs="FrankRuehl"/>
          <w:rtl/>
          <w:lang w:eastAsia="en-US"/>
        </w:rPr>
        <w:t>.</w:t>
      </w:r>
      <w:r>
        <w:rPr>
          <w:rFonts w:cs="FrankRuehl" w:hint="cs"/>
          <w:rtl/>
          <w:lang w:eastAsia="en-US"/>
        </w:rPr>
        <w:tab/>
      </w:r>
      <w:r w:rsidR="009C7388">
        <w:rPr>
          <w:rFonts w:cs="FrankRuehl" w:hint="cs"/>
          <w:rtl/>
          <w:lang w:eastAsia="en-US"/>
        </w:rPr>
        <w:t xml:space="preserve">על גביית אגרת חיבור, היטל צנרת ושאר תשלומי החובה לפי חוק עזר זה (להלן </w:t>
      </w:r>
      <w:r w:rsidR="009C7388">
        <w:rPr>
          <w:rFonts w:cs="FrankRuehl"/>
          <w:rtl/>
          <w:lang w:eastAsia="en-US"/>
        </w:rPr>
        <w:t>–</w:t>
      </w:r>
      <w:r w:rsidR="009C7388">
        <w:rPr>
          <w:rFonts w:cs="FrankRuehl" w:hint="cs"/>
          <w:rtl/>
          <w:lang w:eastAsia="en-US"/>
        </w:rPr>
        <w:t xml:space="preserve"> חיוב באגרה), למעט אגרת מים, יחולו הוראות אלה:</w:t>
      </w:r>
    </w:p>
    <w:p w:rsidR="009C7388" w:rsidRDefault="009C7388" w:rsidP="009C7388">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הודעה בדבר חיוב באגרה תישלח מאת העיריה לחייב או תימסר לידיו סמוך למועד שנוצר חיוב באגרה לפי סעיפים 3(ב) או 9(ג), לפי הענין;</w:t>
      </w:r>
    </w:p>
    <w:p w:rsidR="009C7388" w:rsidRDefault="009C7388" w:rsidP="009C7388">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סכום החיוב באגרה ישולם לעיריה לפני קבלת אישור שנוצר חיוב באגרה כאמור בפסקה (1);</w:t>
      </w:r>
    </w:p>
    <w:p w:rsidR="009C7388" w:rsidRDefault="009C7388" w:rsidP="009C7388">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סכום החיוב באגרה יחושב לפי שיעור תעריף האגרה מעודכן ליום התשלום בפועל;</w:t>
      </w:r>
    </w:p>
    <w:p w:rsidR="009C7388" w:rsidRDefault="009C7388" w:rsidP="009C7388">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על אף האמור בפסקה (2), נוצר החיוב באגרה לפי הוראות סעיף 9(ג)(2) או (4) ישולם סכום החיוב באגרה בתוך 30 ימים מיום החיוב; על פיגור בתשלום סכום החיוב באגרה יחולו הוראות סעיף 2 לחוק הרשויות המקומיות (ריבית והפרשי הצמדה על תשלומי חובה), התש"ם-1980.</w:t>
      </w:r>
    </w:p>
    <w:p w:rsidR="00C750C8" w:rsidRDefault="00B05808" w:rsidP="009C7388">
      <w:pPr>
        <w:pStyle w:val="P00"/>
        <w:spacing w:before="72"/>
        <w:ind w:left="0" w:right="1134"/>
        <w:rPr>
          <w:rFonts w:cs="FrankRuehl" w:hint="cs"/>
          <w:rtl/>
          <w:lang w:eastAsia="en-US"/>
        </w:rPr>
      </w:pPr>
      <w:bookmarkStart w:id="26" w:name="Seif18"/>
      <w:bookmarkEnd w:id="26"/>
      <w:r>
        <w:rPr>
          <w:rFonts w:cs="FrankRuehl"/>
          <w:rtl/>
          <w:lang w:val="he-IL"/>
        </w:rPr>
        <w:pict>
          <v:rect id="_x0000_s1062" style="position:absolute;left:0;text-align:left;margin-left:470.25pt;margin-top:8.3pt;width:68pt;height:16.5pt;z-index:251652608" filled="f" stroked="f" strokecolor="lime" strokeweight=".25pt">
            <v:textbox style="mso-next-textbox:#_x0000_s1062" inset="0,0,0,0">
              <w:txbxContent>
                <w:p w:rsidR="00807AD2" w:rsidRDefault="00807AD2" w:rsidP="00BF3F03">
                  <w:pPr>
                    <w:spacing w:line="160" w:lineRule="exact"/>
                    <w:jc w:val="left"/>
                    <w:rPr>
                      <w:rFonts w:cs="Miriam" w:hint="cs"/>
                      <w:noProof/>
                      <w:sz w:val="18"/>
                      <w:szCs w:val="18"/>
                      <w:rtl/>
                      <w:lang w:eastAsia="en-US"/>
                    </w:rPr>
                  </w:pPr>
                  <w:r>
                    <w:rPr>
                      <w:rFonts w:cs="Miriam" w:hint="cs"/>
                      <w:sz w:val="18"/>
                      <w:szCs w:val="18"/>
                      <w:rtl/>
                      <w:lang w:eastAsia="en-US"/>
                    </w:rPr>
                    <w:t>חיוב בעלים וצרכנים במשותף</w:t>
                  </w:r>
                </w:p>
              </w:txbxContent>
            </v:textbox>
            <w10:anchorlock/>
          </v:rect>
        </w:pict>
      </w:r>
      <w:r>
        <w:rPr>
          <w:rFonts w:cs="Miriam" w:hint="cs"/>
          <w:sz w:val="34"/>
          <w:szCs w:val="32"/>
          <w:rtl/>
          <w:lang w:eastAsia="en-US"/>
        </w:rPr>
        <w:t>2</w:t>
      </w:r>
      <w:r w:rsidR="00D074AE">
        <w:rPr>
          <w:rFonts w:cs="Miriam" w:hint="cs"/>
          <w:sz w:val="34"/>
          <w:szCs w:val="32"/>
          <w:rtl/>
          <w:lang w:eastAsia="en-US"/>
        </w:rPr>
        <w:t>2</w:t>
      </w:r>
      <w:r>
        <w:rPr>
          <w:rFonts w:cs="FrankRuehl"/>
          <w:rtl/>
          <w:lang w:eastAsia="en-US"/>
        </w:rPr>
        <w:t>.</w:t>
      </w:r>
      <w:r>
        <w:rPr>
          <w:rFonts w:cs="FrankRuehl" w:hint="cs"/>
          <w:rtl/>
          <w:lang w:eastAsia="en-US"/>
        </w:rPr>
        <w:tab/>
      </w:r>
      <w:r w:rsidR="009C7388">
        <w:rPr>
          <w:rFonts w:cs="FrankRuehl" w:hint="cs"/>
          <w:rtl/>
          <w:lang w:eastAsia="en-US"/>
        </w:rPr>
        <w:t>היו לנכס יותר מבעל או צרכן אחד, רשאית העיריה לגבות תשלומים המגיעים לה מהם לפי חוק עזר זה, מכולם יחד או מכל אחד מהם לחוד</w:t>
      </w:r>
      <w:r w:rsidR="00D15277">
        <w:rPr>
          <w:rFonts w:cs="FrankRuehl" w:hint="cs"/>
          <w:rtl/>
          <w:lang w:eastAsia="en-US"/>
        </w:rPr>
        <w:t>.</w:t>
      </w:r>
    </w:p>
    <w:p w:rsidR="00546B95" w:rsidRDefault="00546B95" w:rsidP="009C7388">
      <w:pPr>
        <w:pStyle w:val="P00"/>
        <w:spacing w:before="72"/>
        <w:ind w:left="0" w:right="1134"/>
        <w:rPr>
          <w:rFonts w:cs="FrankRuehl" w:hint="cs"/>
          <w:rtl/>
          <w:lang w:eastAsia="en-US"/>
        </w:rPr>
      </w:pPr>
      <w:bookmarkStart w:id="27" w:name="Seif22"/>
      <w:bookmarkEnd w:id="27"/>
      <w:r>
        <w:rPr>
          <w:rFonts w:cs="Miriam"/>
          <w:sz w:val="34"/>
          <w:szCs w:val="32"/>
          <w:rtl/>
          <w:lang w:val="he-IL"/>
        </w:rPr>
        <w:pict>
          <v:rect id="_x0000_s1231" style="position:absolute;left:0;text-align:left;margin-left:470.25pt;margin-top:7.1pt;width:68pt;height:9pt;z-index:251656704" filled="f" stroked="f" strokecolor="lime" strokeweight=".25pt">
            <v:textbox style="mso-next-textbox:#_x0000_s1231"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פקדון</w:t>
                  </w:r>
                </w:p>
              </w:txbxContent>
            </v:textbox>
            <w10:anchorlock/>
          </v:rect>
        </w:pict>
      </w:r>
      <w:r>
        <w:rPr>
          <w:rFonts w:cs="Miriam" w:hint="cs"/>
          <w:sz w:val="34"/>
          <w:szCs w:val="32"/>
          <w:rtl/>
          <w:lang w:eastAsia="en-US"/>
        </w:rPr>
        <w:t>2</w:t>
      </w:r>
      <w:r w:rsidR="009C7388">
        <w:rPr>
          <w:rFonts w:cs="Miriam" w:hint="cs"/>
          <w:sz w:val="34"/>
          <w:szCs w:val="32"/>
          <w:rtl/>
          <w:lang w:eastAsia="en-US"/>
        </w:rPr>
        <w:t>3</w:t>
      </w:r>
      <w:r>
        <w:rPr>
          <w:rFonts w:cs="FrankRuehl"/>
          <w:rtl/>
          <w:lang w:eastAsia="en-US"/>
        </w:rPr>
        <w:t>.</w:t>
      </w:r>
      <w:r>
        <w:rPr>
          <w:rFonts w:cs="FrankRuehl" w:hint="cs"/>
          <w:rtl/>
          <w:lang w:eastAsia="en-US"/>
        </w:rPr>
        <w:tab/>
      </w:r>
      <w:r w:rsidR="009C7388">
        <w:rPr>
          <w:rFonts w:cs="FrankRuehl" w:hint="cs"/>
          <w:rtl/>
          <w:lang w:eastAsia="en-US"/>
        </w:rPr>
        <w:t>(א)</w:t>
      </w:r>
      <w:r w:rsidR="009C7388">
        <w:rPr>
          <w:rFonts w:cs="FrankRuehl" w:hint="cs"/>
          <w:rtl/>
          <w:lang w:eastAsia="en-US"/>
        </w:rPr>
        <w:tab/>
        <w:t xml:space="preserve">ראש העיריה, באישור המועצה, רשאי לחייב צרכן להפקיד בקופת העיריה פקדון בסכום שקבע, להבטחת תשלום האגרות לפי הוראות חוק עזר זה או תשלום דמי נזק בשל אובדן או קלקול מד-מים (להלן </w:t>
      </w:r>
      <w:r w:rsidR="009C7388">
        <w:rPr>
          <w:rFonts w:cs="FrankRuehl"/>
          <w:rtl/>
          <w:lang w:eastAsia="en-US"/>
        </w:rPr>
        <w:t>–</w:t>
      </w:r>
      <w:r w:rsidR="009C7388">
        <w:rPr>
          <w:rFonts w:cs="FrankRuehl" w:hint="cs"/>
          <w:rtl/>
          <w:lang w:eastAsia="en-US"/>
        </w:rPr>
        <w:t xml:space="preserve"> פקדון).</w:t>
      </w:r>
    </w:p>
    <w:p w:rsidR="009C7388" w:rsidRDefault="009C7388" w:rsidP="009C73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לחלט את הפקדון, כולו או מקצתו, ולגבות מתוכו סכום המגיע לה; האמור בסעיף זה אינו בא לגרוע מסמכות העיריה לנקוט נגד הצרכן אמצעים אחרים כדין לגביית סכום המגיע לה.</w:t>
      </w:r>
    </w:p>
    <w:p w:rsidR="00546B95" w:rsidRDefault="00546B95" w:rsidP="009C7388">
      <w:pPr>
        <w:pStyle w:val="P00"/>
        <w:spacing w:before="72"/>
        <w:ind w:left="0" w:right="1134"/>
        <w:rPr>
          <w:rFonts w:cs="FrankRuehl" w:hint="cs"/>
          <w:rtl/>
          <w:lang w:eastAsia="en-US"/>
        </w:rPr>
      </w:pPr>
      <w:bookmarkStart w:id="28" w:name="Seif23"/>
      <w:bookmarkEnd w:id="28"/>
      <w:r>
        <w:rPr>
          <w:rFonts w:cs="Miriam"/>
          <w:sz w:val="34"/>
          <w:szCs w:val="32"/>
          <w:rtl/>
          <w:lang w:val="he-IL"/>
        </w:rPr>
        <w:pict>
          <v:rect id="_x0000_s1232" style="position:absolute;left:0;text-align:left;margin-left:470.25pt;margin-top:7.1pt;width:68pt;height:21.25pt;z-index:251657728" filled="f" stroked="f" strokecolor="lime" strokeweight=".25pt">
            <v:textbox style="mso-next-textbox:#_x0000_s1232"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אישור המנהל על הוצאות</w:t>
                  </w:r>
                </w:p>
              </w:txbxContent>
            </v:textbox>
            <w10:anchorlock/>
          </v:rect>
        </w:pict>
      </w:r>
      <w:r>
        <w:rPr>
          <w:rFonts w:cs="Miriam" w:hint="cs"/>
          <w:sz w:val="34"/>
          <w:szCs w:val="32"/>
          <w:rtl/>
          <w:lang w:eastAsia="en-US"/>
        </w:rPr>
        <w:t>2</w:t>
      </w:r>
      <w:r w:rsidR="009C7388">
        <w:rPr>
          <w:rFonts w:cs="Miriam" w:hint="cs"/>
          <w:sz w:val="34"/>
          <w:szCs w:val="32"/>
          <w:rtl/>
          <w:lang w:eastAsia="en-US"/>
        </w:rPr>
        <w:t>4</w:t>
      </w:r>
      <w:r>
        <w:rPr>
          <w:rFonts w:cs="FrankRuehl"/>
          <w:rtl/>
          <w:lang w:eastAsia="en-US"/>
        </w:rPr>
        <w:t>.</w:t>
      </w:r>
      <w:r>
        <w:rPr>
          <w:rFonts w:cs="FrankRuehl" w:hint="cs"/>
          <w:rtl/>
          <w:lang w:eastAsia="en-US"/>
        </w:rPr>
        <w:tab/>
      </w:r>
      <w:r w:rsidR="009C7388">
        <w:rPr>
          <w:rFonts w:cs="FrankRuehl" w:hint="cs"/>
          <w:rtl/>
          <w:lang w:eastAsia="en-US"/>
        </w:rPr>
        <w:t>נתעוררה מחלוקת בדבר סכום ההוצאות המגיע לעיריה לפי הוראות חוק עזר זה, יכריע בענין המנהל בהחלטה בכתב; אישור או חשבון מאת המנהל בדבר סכום הוצאות שהוציאה העיריה לביצוע עבודה לפי הוראות חוק עזר זה, ישמש ראיה לכאורה לנכונות הסכום הנקוב בו.</w:t>
      </w:r>
    </w:p>
    <w:p w:rsidR="009C7388" w:rsidRPr="009C7388" w:rsidRDefault="009C7388" w:rsidP="009C7388">
      <w:pPr>
        <w:pStyle w:val="medium2-header"/>
        <w:keepLines w:val="0"/>
        <w:spacing w:before="72"/>
        <w:ind w:left="0" w:right="1134"/>
        <w:rPr>
          <w:rFonts w:cs="FrankRuehl" w:hint="cs"/>
          <w:b/>
          <w:noProof/>
          <w:rtl/>
          <w:lang w:eastAsia="en-US"/>
        </w:rPr>
      </w:pPr>
      <w:bookmarkStart w:id="29" w:name="med5"/>
      <w:bookmarkEnd w:id="29"/>
      <w:r w:rsidRPr="009C7388">
        <w:rPr>
          <w:rFonts w:cs="FrankRuehl" w:hint="cs"/>
          <w:b/>
          <w:noProof/>
          <w:rtl/>
          <w:lang w:eastAsia="en-US"/>
        </w:rPr>
        <w:t>פרק ו': איסורים</w:t>
      </w:r>
    </w:p>
    <w:p w:rsidR="00546B95" w:rsidRDefault="00546B95" w:rsidP="00C20F16">
      <w:pPr>
        <w:pStyle w:val="P00"/>
        <w:spacing w:before="72"/>
        <w:ind w:left="0" w:right="1134"/>
        <w:rPr>
          <w:rFonts w:cs="FrankRuehl" w:hint="cs"/>
          <w:rtl/>
          <w:lang w:eastAsia="en-US"/>
        </w:rPr>
      </w:pPr>
      <w:bookmarkStart w:id="30" w:name="Seif24"/>
      <w:bookmarkEnd w:id="30"/>
      <w:r>
        <w:rPr>
          <w:rFonts w:cs="Miriam"/>
          <w:sz w:val="34"/>
          <w:szCs w:val="32"/>
          <w:rtl/>
          <w:lang w:val="he-IL"/>
        </w:rPr>
        <w:pict>
          <v:rect id="_x0000_s1233" style="position:absolute;left:0;text-align:left;margin-left:470.25pt;margin-top:7.1pt;width:68pt;height:10.15pt;z-index:251658752" filled="f" stroked="f" strokecolor="lime" strokeweight=".25pt">
            <v:textbox style="mso-next-textbox:#_x0000_s1233"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2</w:t>
      </w:r>
      <w:r w:rsidR="009C7388">
        <w:rPr>
          <w:rFonts w:cs="Miriam" w:hint="cs"/>
          <w:sz w:val="34"/>
          <w:szCs w:val="32"/>
          <w:rtl/>
          <w:lang w:eastAsia="en-US"/>
        </w:rPr>
        <w:t>5</w:t>
      </w:r>
      <w:r>
        <w:rPr>
          <w:rFonts w:cs="FrankRuehl"/>
          <w:rtl/>
          <w:lang w:eastAsia="en-US"/>
        </w:rPr>
        <w:t>.</w:t>
      </w:r>
      <w:r>
        <w:rPr>
          <w:rFonts w:cs="FrankRuehl" w:hint="cs"/>
          <w:rtl/>
          <w:lang w:eastAsia="en-US"/>
        </w:rPr>
        <w:tab/>
      </w:r>
      <w:r w:rsidR="00C20F16">
        <w:rPr>
          <w:rFonts w:cs="FrankRuehl" w:hint="cs"/>
          <w:rtl/>
          <w:lang w:eastAsia="en-US"/>
        </w:rPr>
        <w:t>(א)</w:t>
      </w:r>
      <w:r w:rsidR="00C20F16">
        <w:rPr>
          <w:rFonts w:cs="FrankRuehl" w:hint="cs"/>
          <w:rtl/>
          <w:lang w:eastAsia="en-US"/>
        </w:rPr>
        <w:tab/>
        <w:t>לא יבזבז אדם ולא יגרום או ירשה למי שפועל מטעמו לבזבז מים שברשותו ולא ישטוף כלי רכב בעזרת צינור, למעט מיתקני רחיצה.</w:t>
      </w:r>
    </w:p>
    <w:p w:rsidR="00C20F16" w:rsidRDefault="00C20F16" w:rsidP="00405E6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05E6C">
        <w:rPr>
          <w:rFonts w:cs="FrankRuehl" w:hint="cs"/>
          <w:rtl/>
          <w:lang w:eastAsia="en-US"/>
        </w:rPr>
        <w:t xml:space="preserve">לא ישתמש אדם במים ולא יגרום או ירשה למי שפועל מטעמו להשתמש במים שברשותו, אלא לצורכי בית או למטרה אחרת שקבע המנהל; לענין סעיף קטן זה, "צורכי בית" </w:t>
      </w:r>
      <w:r w:rsidR="00405E6C">
        <w:rPr>
          <w:rFonts w:cs="FrankRuehl"/>
          <w:rtl/>
          <w:lang w:eastAsia="en-US"/>
        </w:rPr>
        <w:t>–</w:t>
      </w:r>
      <w:r w:rsidR="00405E6C">
        <w:rPr>
          <w:rFonts w:cs="FrankRuehl" w:hint="cs"/>
          <w:rtl/>
          <w:lang w:eastAsia="en-US"/>
        </w:rPr>
        <w:t xml:space="preserve"> תצרוכת בני אדם, כביסה, שטיפה, ניקוי ומשק בית, למעט הצרכים שאינם בגדר צורכי בית לפי סעיף 16 לפקודת העיריות (אספקת מים), 1936.</w:t>
      </w:r>
    </w:p>
    <w:p w:rsidR="00405E6C" w:rsidRDefault="00405E6C" w:rsidP="00405E6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לצורכי מיזוג אוויר אלא לפי היתר מאת המנהל ובהתאם לתנאי ההיתר.</w:t>
      </w:r>
    </w:p>
    <w:p w:rsidR="00405E6C" w:rsidRDefault="00405E6C" w:rsidP="00405E6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ינצל אדם את לחץ המים לפעולות הרמה, ערבול או כיוצא בהם, אלא ברשות המנהל.</w:t>
      </w:r>
    </w:p>
    <w:p w:rsidR="00405E6C" w:rsidRDefault="00405E6C" w:rsidP="00405E6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ישתמש אדם במים לצורכי השקיה, לא יגרום ולא ירשה לאחר להשתמש במים שברשותו לצורכי השקיה, אלא בשעות שקבע המנהל בהודעה שפורסמה בתחום העיריה.</w:t>
      </w:r>
    </w:p>
    <w:p w:rsidR="00405E6C" w:rsidRDefault="00405E6C" w:rsidP="00405E6C">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ישתמש אדם במים המיועדים להשקיה לצרכים אחרים.</w:t>
      </w:r>
    </w:p>
    <w:p w:rsidR="00405E6C" w:rsidRDefault="00405E6C" w:rsidP="00405E6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יטפל אדם באבזר השייך למפעל המים, לא ישתמש בו לשימוש כלשהו, לא יפתח, לא יסגור ולא יפרק אבזר כאמור.</w:t>
      </w:r>
    </w:p>
    <w:p w:rsidR="00405E6C" w:rsidRDefault="00405E6C" w:rsidP="00405E6C">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יפתח אדם ברז שריפה אלא לצורך כיבוי שריפה.</w:t>
      </w:r>
    </w:p>
    <w:p w:rsidR="00405E6C" w:rsidRDefault="00405E6C" w:rsidP="00405E6C">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יפתח אדם, זולת עובד העיריה במילוי תפקידו, ברז המיועד להשקיית נטיעות ציבוריות.</w:t>
      </w:r>
    </w:p>
    <w:p w:rsidR="00546B95" w:rsidRDefault="00546B95" w:rsidP="00405E6C">
      <w:pPr>
        <w:pStyle w:val="P00"/>
        <w:spacing w:before="72"/>
        <w:ind w:left="0" w:right="1134"/>
        <w:rPr>
          <w:rFonts w:cs="FrankRuehl" w:hint="cs"/>
          <w:rtl/>
          <w:lang w:eastAsia="en-US"/>
        </w:rPr>
      </w:pPr>
      <w:bookmarkStart w:id="31" w:name="Seif25"/>
      <w:bookmarkEnd w:id="31"/>
      <w:r>
        <w:rPr>
          <w:rFonts w:cs="Miriam"/>
          <w:sz w:val="34"/>
          <w:szCs w:val="32"/>
          <w:rtl/>
          <w:lang w:val="he-IL"/>
        </w:rPr>
        <w:pict>
          <v:rect id="_x0000_s1234" style="position:absolute;left:0;text-align:left;margin-left:470.25pt;margin-top:7.1pt;width:68pt;height:14.8pt;z-index:251659776" filled="f" stroked="f" strokecolor="lime" strokeweight=".25pt">
            <v:textbox style="mso-next-textbox:#_x0000_s1234"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שמירה מפני זיהום</w:t>
                  </w:r>
                </w:p>
              </w:txbxContent>
            </v:textbox>
            <w10:anchorlock/>
          </v:rect>
        </w:pict>
      </w:r>
      <w:r>
        <w:rPr>
          <w:rFonts w:cs="Miriam" w:hint="cs"/>
          <w:sz w:val="34"/>
          <w:szCs w:val="32"/>
          <w:rtl/>
          <w:lang w:eastAsia="en-US"/>
        </w:rPr>
        <w:t>2</w:t>
      </w:r>
      <w:r w:rsidR="00405E6C">
        <w:rPr>
          <w:rFonts w:cs="Miriam" w:hint="cs"/>
          <w:sz w:val="34"/>
          <w:szCs w:val="32"/>
          <w:rtl/>
          <w:lang w:eastAsia="en-US"/>
        </w:rPr>
        <w:t>6</w:t>
      </w:r>
      <w:r>
        <w:rPr>
          <w:rFonts w:cs="FrankRuehl"/>
          <w:rtl/>
          <w:lang w:eastAsia="en-US"/>
        </w:rPr>
        <w:t>.</w:t>
      </w:r>
      <w:r>
        <w:rPr>
          <w:rFonts w:cs="FrankRuehl" w:hint="cs"/>
          <w:rtl/>
          <w:lang w:eastAsia="en-US"/>
        </w:rPr>
        <w:tab/>
      </w:r>
      <w:r w:rsidR="00405E6C">
        <w:rPr>
          <w:rFonts w:cs="FrankRuehl" w:hint="cs"/>
          <w:rtl/>
          <w:lang w:eastAsia="en-US"/>
        </w:rPr>
        <w:t>(א)</w:t>
      </w:r>
      <w:r w:rsidR="00405E6C">
        <w:rPr>
          <w:rFonts w:cs="FrankRuehl" w:hint="cs"/>
          <w:rtl/>
          <w:lang w:eastAsia="en-US"/>
        </w:rPr>
        <w:tab/>
        <w:t>לא יפתח אדם ולא יתקין בור שפכים, בור זבל או מקום מזוהם אחר אלא במרחק סביר ממפעל המים.</w:t>
      </w:r>
    </w:p>
    <w:p w:rsidR="00405E6C" w:rsidRDefault="00405E6C" w:rsidP="00405E6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ירחץ אדם במפעל מים ולא ייכנס לתוכו, לא יכניס לתוכו ולא יגרום שאחר יכניס לתוכו בעל חיים או חפץ ולא יעשה בו מעשה העלול לגרום לזוהרה או להפרעה באספקת מים.</w:t>
      </w:r>
    </w:p>
    <w:p w:rsidR="00405E6C" w:rsidRDefault="00405E6C" w:rsidP="00405E6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יחבר אדם מערכת מי שתיה למערכות מים דלוחים, מי שפכים, מי תעשיה כימית או כיוצא בהם.</w:t>
      </w:r>
    </w:p>
    <w:p w:rsidR="00546B95" w:rsidRDefault="00546B95" w:rsidP="005013ED">
      <w:pPr>
        <w:pStyle w:val="P00"/>
        <w:spacing w:before="72"/>
        <w:ind w:left="0" w:right="1134"/>
        <w:rPr>
          <w:rFonts w:cs="FrankRuehl" w:hint="cs"/>
          <w:rtl/>
          <w:lang w:eastAsia="en-US"/>
        </w:rPr>
      </w:pPr>
      <w:bookmarkStart w:id="32" w:name="Seif26"/>
      <w:bookmarkEnd w:id="32"/>
      <w:r>
        <w:rPr>
          <w:rFonts w:cs="Miriam"/>
          <w:sz w:val="34"/>
          <w:szCs w:val="32"/>
          <w:rtl/>
          <w:lang w:val="he-IL"/>
        </w:rPr>
        <w:pict>
          <v:rect id="_x0000_s1235" style="position:absolute;left:0;text-align:left;margin-left:470.25pt;margin-top:7.1pt;width:68pt;height:17.9pt;z-index:251660800" filled="f" stroked="f" strokecolor="lime" strokeweight=".25pt">
            <v:textbox style="mso-next-textbox:#_x0000_s1235"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מכירת מים והעברתם</w:t>
                  </w:r>
                </w:p>
              </w:txbxContent>
            </v:textbox>
            <w10:anchorlock/>
          </v:rect>
        </w:pict>
      </w:r>
      <w:r>
        <w:rPr>
          <w:rFonts w:cs="Miriam" w:hint="cs"/>
          <w:sz w:val="34"/>
          <w:szCs w:val="32"/>
          <w:rtl/>
          <w:lang w:eastAsia="en-US"/>
        </w:rPr>
        <w:t>2</w:t>
      </w:r>
      <w:r w:rsidR="00405E6C">
        <w:rPr>
          <w:rFonts w:cs="Miriam" w:hint="cs"/>
          <w:sz w:val="34"/>
          <w:szCs w:val="32"/>
          <w:rtl/>
          <w:lang w:eastAsia="en-US"/>
        </w:rPr>
        <w:t>7</w:t>
      </w:r>
      <w:r>
        <w:rPr>
          <w:rFonts w:cs="FrankRuehl"/>
          <w:rtl/>
          <w:lang w:eastAsia="en-US"/>
        </w:rPr>
        <w:t>.</w:t>
      </w:r>
      <w:r>
        <w:rPr>
          <w:rFonts w:cs="FrankRuehl" w:hint="cs"/>
          <w:rtl/>
          <w:lang w:eastAsia="en-US"/>
        </w:rPr>
        <w:tab/>
      </w:r>
      <w:r w:rsidR="005013ED">
        <w:rPr>
          <w:rFonts w:cs="FrankRuehl" w:hint="cs"/>
          <w:rtl/>
          <w:lang w:eastAsia="en-US"/>
        </w:rPr>
        <w:t>לא ימכור אדם מים ולא יעבירם לרשות אדם אחר או ליחידת משנה למגורים, אלא לפי היתר מאת המנהל ובהתאם לתנאי ההיתר.</w:t>
      </w:r>
    </w:p>
    <w:p w:rsidR="005013ED" w:rsidRPr="005013ED" w:rsidRDefault="005013ED" w:rsidP="005013ED">
      <w:pPr>
        <w:pStyle w:val="medium2-header"/>
        <w:keepLines w:val="0"/>
        <w:spacing w:before="72"/>
        <w:ind w:left="0" w:right="1134"/>
        <w:rPr>
          <w:rFonts w:cs="FrankRuehl" w:hint="cs"/>
          <w:b/>
          <w:noProof/>
          <w:rtl/>
          <w:lang w:eastAsia="en-US"/>
        </w:rPr>
      </w:pPr>
      <w:bookmarkStart w:id="33" w:name="med6"/>
      <w:bookmarkEnd w:id="33"/>
      <w:r w:rsidRPr="005013ED">
        <w:rPr>
          <w:rFonts w:cs="FrankRuehl" w:hint="cs"/>
          <w:b/>
          <w:noProof/>
          <w:rtl/>
          <w:lang w:eastAsia="en-US"/>
        </w:rPr>
        <w:t>פרק ז': הפסקת אספקת מים</w:t>
      </w:r>
    </w:p>
    <w:p w:rsidR="00546B95" w:rsidRDefault="00546B95" w:rsidP="005013ED">
      <w:pPr>
        <w:pStyle w:val="P00"/>
        <w:spacing w:before="72"/>
        <w:ind w:left="0" w:right="1134"/>
        <w:rPr>
          <w:rFonts w:cs="FrankRuehl" w:hint="cs"/>
          <w:rtl/>
          <w:lang w:eastAsia="en-US"/>
        </w:rPr>
      </w:pPr>
      <w:bookmarkStart w:id="34" w:name="Seif27"/>
      <w:bookmarkEnd w:id="34"/>
      <w:r>
        <w:rPr>
          <w:rFonts w:cs="Miriam"/>
          <w:sz w:val="34"/>
          <w:szCs w:val="32"/>
          <w:rtl/>
          <w:lang w:val="he-IL"/>
        </w:rPr>
        <w:pict>
          <v:rect id="_x0000_s1236" style="position:absolute;left:0;text-align:left;margin-left:470.25pt;margin-top:7.1pt;width:68pt;height:18.25pt;z-index:251661824" filled="f" stroked="f" strokecolor="lime" strokeweight=".25pt">
            <v:textbox style="mso-next-textbox:#_x0000_s1236"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ניתוק חיבור למפעל מים</w:t>
                  </w:r>
                </w:p>
              </w:txbxContent>
            </v:textbox>
            <w10:anchorlock/>
          </v:rect>
        </w:pict>
      </w:r>
      <w:r>
        <w:rPr>
          <w:rFonts w:cs="Miriam" w:hint="cs"/>
          <w:sz w:val="34"/>
          <w:szCs w:val="32"/>
          <w:rtl/>
          <w:lang w:eastAsia="en-US"/>
        </w:rPr>
        <w:t>2</w:t>
      </w:r>
      <w:r w:rsidR="005013ED">
        <w:rPr>
          <w:rFonts w:cs="Miriam" w:hint="cs"/>
          <w:sz w:val="34"/>
          <w:szCs w:val="32"/>
          <w:rtl/>
          <w:lang w:eastAsia="en-US"/>
        </w:rPr>
        <w:t>8</w:t>
      </w:r>
      <w:r>
        <w:rPr>
          <w:rFonts w:cs="FrankRuehl"/>
          <w:rtl/>
          <w:lang w:eastAsia="en-US"/>
        </w:rPr>
        <w:t>.</w:t>
      </w:r>
      <w:r>
        <w:rPr>
          <w:rFonts w:cs="FrankRuehl" w:hint="cs"/>
          <w:rtl/>
          <w:lang w:eastAsia="en-US"/>
        </w:rPr>
        <w:tab/>
      </w:r>
      <w:r w:rsidR="005013ED">
        <w:rPr>
          <w:rFonts w:cs="FrankRuehl" w:hint="cs"/>
          <w:rtl/>
          <w:lang w:eastAsia="en-US"/>
        </w:rPr>
        <w:t>(א)</w:t>
      </w:r>
      <w:r w:rsidR="005013ED">
        <w:rPr>
          <w:rFonts w:cs="FrankRuehl" w:hint="cs"/>
          <w:rtl/>
          <w:lang w:eastAsia="en-US"/>
        </w:rPr>
        <w:tab/>
        <w:t>לא סילק בעל נכס או צרכן במועד הקבוע בהודעת תשלום את הסכומים שהוא חייב בהם לפי הוראות חוק עזר זה או בזבז מים, השתמש בהם לרעה, זיהם או פגע בהם בצורה אחרת או פגע במד-מים או עבר על הוראות סעיפים 25 עד 27, יתרה בו המנהל בכתב.</w:t>
      </w:r>
    </w:p>
    <w:p w:rsidR="005013ED" w:rsidRDefault="005013ED" w:rsidP="005013E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שעה בעל הנכס או הצרכן להתראה, רשאי המנהל, בתום חמישה ימים מיום מסירת ההתראה, לנתק את חיבור הרשת הפרטית למפעל המים או לנתק מיתר חלקי הרשת הפרטית או ממפעל המים את אותו חלק של הרשת הפרטית שבבעלותו של בעל הנכס או בהחזקתו של הצרכן.</w:t>
      </w:r>
    </w:p>
    <w:p w:rsidR="005013ED" w:rsidRDefault="005013ED" w:rsidP="005013E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האמור בסעיף זה אינו בא לגרוע מסמכות העיריה שלא להתיר חיבור רשת פרטית למפעל מים עד לתשלום כל האגרות והתשלומים שהוטלו על בעל הנכס לפי הוראות חוק עזר זה.</w:t>
      </w:r>
    </w:p>
    <w:p w:rsidR="005013ED" w:rsidRDefault="005013ED" w:rsidP="005013E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807AD2">
        <w:rPr>
          <w:rFonts w:cs="FrankRuehl" w:hint="cs"/>
          <w:rtl/>
          <w:lang w:eastAsia="en-US"/>
        </w:rPr>
        <w:t>חוברה רשת פרטית למפעל מים בניגוד להוראות סעיף 3 או חודש חיבורה בניגוד להוראות סעיף קטן (ב), רשאי המנהל, בכל עת, לנתק את החיבור.</w:t>
      </w:r>
    </w:p>
    <w:p w:rsidR="00807AD2" w:rsidRDefault="00807AD2" w:rsidP="005013E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נותק חיבור לפי הוראות סעיף קטן (ב) או (ד) הוא לא יחודש אלא לאחר תשלום כל הסכומים המגיעים מבעל הנכס או מהצרכן או לאחר תיקון הדבר הטעון תיקון כדי למנוע פגיעה במים או במד-מים, לפי הענין; בעד חידוש חיבור שנותק לפי הוראות סעיפים קטנים (ב) ו-(ד), תשולם אגרת חיבור בשיעור שנקבע בפרט 8 לתוספת, מעודכן ליום התשלום בפועל.</w:t>
      </w:r>
    </w:p>
    <w:p w:rsidR="00807AD2" w:rsidRDefault="00807AD2" w:rsidP="005013E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האמור בסעיפים קטנים (א) עד (ה) אינו בא לגרוע מכל סמכות, סעד או תרופה המוקנים לעיריה כלפי בעל הנכס או הצרכן לפי כל דין, אלא להוסיף עליהם.</w:t>
      </w:r>
    </w:p>
    <w:p w:rsidR="00546B95" w:rsidRDefault="00546B95" w:rsidP="00807AD2">
      <w:pPr>
        <w:pStyle w:val="P00"/>
        <w:spacing w:before="72"/>
        <w:ind w:left="0" w:right="1134"/>
        <w:rPr>
          <w:rFonts w:cs="FrankRuehl" w:hint="cs"/>
          <w:rtl/>
          <w:lang w:eastAsia="en-US"/>
        </w:rPr>
      </w:pPr>
      <w:bookmarkStart w:id="35" w:name="Seif28"/>
      <w:bookmarkEnd w:id="35"/>
      <w:r>
        <w:rPr>
          <w:rFonts w:cs="Miriam"/>
          <w:sz w:val="34"/>
          <w:szCs w:val="32"/>
          <w:rtl/>
          <w:lang w:val="he-IL"/>
        </w:rPr>
        <w:pict>
          <v:rect id="_x0000_s1237" style="position:absolute;left:0;text-align:left;margin-left:470.25pt;margin-top:7.1pt;width:68pt;height:17.1pt;z-index:251662848" filled="f" stroked="f" strokecolor="lime" strokeweight=".25pt">
            <v:textbox style="mso-next-textbox:#_x0000_s1237"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הפסקת אספקת מים בעת צורך</w:t>
                  </w:r>
                </w:p>
              </w:txbxContent>
            </v:textbox>
            <w10:anchorlock/>
          </v:rect>
        </w:pict>
      </w:r>
      <w:r>
        <w:rPr>
          <w:rFonts w:cs="Miriam" w:hint="cs"/>
          <w:sz w:val="34"/>
          <w:szCs w:val="32"/>
          <w:rtl/>
          <w:lang w:eastAsia="en-US"/>
        </w:rPr>
        <w:t>2</w:t>
      </w:r>
      <w:r w:rsidR="00807AD2">
        <w:rPr>
          <w:rFonts w:cs="Miriam" w:hint="cs"/>
          <w:sz w:val="34"/>
          <w:szCs w:val="32"/>
          <w:rtl/>
          <w:lang w:eastAsia="en-US"/>
        </w:rPr>
        <w:t>9</w:t>
      </w:r>
      <w:r>
        <w:rPr>
          <w:rFonts w:cs="FrankRuehl"/>
          <w:rtl/>
          <w:lang w:eastAsia="en-US"/>
        </w:rPr>
        <w:t>.</w:t>
      </w:r>
      <w:r>
        <w:rPr>
          <w:rFonts w:cs="FrankRuehl" w:hint="cs"/>
          <w:rtl/>
          <w:lang w:eastAsia="en-US"/>
        </w:rPr>
        <w:tab/>
      </w:r>
      <w:r w:rsidR="00807AD2">
        <w:rPr>
          <w:rFonts w:cs="FrankRuehl" w:hint="cs"/>
          <w:rtl/>
          <w:lang w:eastAsia="en-US"/>
        </w:rPr>
        <w:t>(א)</w:t>
      </w:r>
      <w:r w:rsidR="00807AD2">
        <w:rPr>
          <w:rFonts w:cs="FrankRuehl" w:hint="cs"/>
          <w:rtl/>
          <w:lang w:eastAsia="en-US"/>
        </w:rPr>
        <w:tab/>
        <w:t>בשעת חירום או בעת צורך דחוף בתיקונים במפעל המים או ברשת הפרטית, רשאי המנהל, לפי הצורך, לנתק, לעכב או להפסיק אספקת מים, כולה או מקצתה; המנהל יודיע על כך לצרכן ככל האפשר.</w:t>
      </w:r>
    </w:p>
    <w:p w:rsidR="00807AD2" w:rsidRDefault="00807AD2" w:rsidP="00807AD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שימוש בסמכויות לפי סעיף קטן (א) אינו פוטר צרכן מתשלום האגרות והתשלומים האחרים שהוא חייב בהם לפי הוראות חוק עזר זה.</w:t>
      </w:r>
    </w:p>
    <w:p w:rsidR="00807AD2" w:rsidRDefault="00807AD2" w:rsidP="00807AD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אספקת מים כאמור בסעיף קטן (א), יחבר המנהל מיד את הרשת הפרטית שנותקה או יחדש מיד את אספקת המים לנכס, הכל ללא תשלום.</w:t>
      </w:r>
    </w:p>
    <w:p w:rsidR="00546B95" w:rsidRDefault="00546B95" w:rsidP="00807AD2">
      <w:pPr>
        <w:pStyle w:val="P00"/>
        <w:spacing w:before="72"/>
        <w:ind w:left="0" w:right="1134"/>
        <w:rPr>
          <w:rFonts w:cs="FrankRuehl" w:hint="cs"/>
          <w:rtl/>
          <w:lang w:eastAsia="en-US"/>
        </w:rPr>
      </w:pPr>
      <w:bookmarkStart w:id="36" w:name="Seif29"/>
      <w:bookmarkEnd w:id="36"/>
      <w:r>
        <w:rPr>
          <w:rFonts w:cs="Miriam"/>
          <w:sz w:val="34"/>
          <w:szCs w:val="32"/>
          <w:rtl/>
          <w:lang w:val="he-IL"/>
        </w:rPr>
        <w:pict>
          <v:rect id="_x0000_s1238" style="position:absolute;left:0;text-align:left;margin-left:470.25pt;margin-top:7.1pt;width:68pt;height:12.8pt;z-index:251663872" filled="f" stroked="f" strokecolor="lime" strokeweight=".25pt">
            <v:textbox style="mso-next-textbox:#_x0000_s1238"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חידוש חיבור שנותק</w:t>
                  </w:r>
                </w:p>
              </w:txbxContent>
            </v:textbox>
            <w10:anchorlock/>
          </v:rect>
        </w:pict>
      </w:r>
      <w:r>
        <w:rPr>
          <w:rFonts w:cs="Miriam" w:hint="cs"/>
          <w:sz w:val="34"/>
          <w:szCs w:val="32"/>
          <w:rtl/>
          <w:lang w:eastAsia="en-US"/>
        </w:rPr>
        <w:t>30</w:t>
      </w:r>
      <w:r>
        <w:rPr>
          <w:rFonts w:cs="FrankRuehl"/>
          <w:rtl/>
          <w:lang w:eastAsia="en-US"/>
        </w:rPr>
        <w:t>.</w:t>
      </w:r>
      <w:r>
        <w:rPr>
          <w:rFonts w:cs="FrankRuehl" w:hint="cs"/>
          <w:rtl/>
          <w:lang w:eastAsia="en-US"/>
        </w:rPr>
        <w:tab/>
      </w:r>
      <w:r w:rsidR="00807AD2">
        <w:rPr>
          <w:rFonts w:cs="FrankRuehl" w:hint="cs"/>
          <w:rtl/>
          <w:lang w:eastAsia="en-US"/>
        </w:rPr>
        <w:t>(א)</w:t>
      </w:r>
      <w:r w:rsidR="00807AD2">
        <w:rPr>
          <w:rFonts w:cs="FrankRuehl" w:hint="cs"/>
          <w:rtl/>
          <w:lang w:eastAsia="en-US"/>
        </w:rPr>
        <w:tab/>
        <w:t>חיבור של רשת פרטית שנותק לפי הוראות חוק עזר זה, לא יחודש אלא בידי המנהל או לפי היתר בכתב ממנו.</w:t>
      </w:r>
    </w:p>
    <w:p w:rsidR="00807AD2" w:rsidRDefault="00807AD2" w:rsidP="00807AD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חודש חיבור של רשת פרטית ללא היתר מאת המנהל כאמור בסעיף קטן (א), יראוהו כאילו חודש בידי הצרכן כל עוד לא הוכח ההיפך.</w:t>
      </w:r>
    </w:p>
    <w:p w:rsidR="00807AD2" w:rsidRPr="00807AD2" w:rsidRDefault="00807AD2" w:rsidP="00807AD2">
      <w:pPr>
        <w:pStyle w:val="medium2-header"/>
        <w:keepLines w:val="0"/>
        <w:spacing w:before="72"/>
        <w:ind w:left="0" w:right="1134"/>
        <w:rPr>
          <w:rFonts w:cs="FrankRuehl" w:hint="cs"/>
          <w:b/>
          <w:noProof/>
          <w:rtl/>
          <w:lang w:eastAsia="en-US"/>
        </w:rPr>
      </w:pPr>
      <w:bookmarkStart w:id="37" w:name="med7"/>
      <w:bookmarkEnd w:id="37"/>
      <w:r w:rsidRPr="00807AD2">
        <w:rPr>
          <w:rFonts w:cs="FrankRuehl" w:hint="cs"/>
          <w:b/>
          <w:noProof/>
          <w:rtl/>
          <w:lang w:eastAsia="en-US"/>
        </w:rPr>
        <w:t>פרק ח': סמכויות</w:t>
      </w:r>
    </w:p>
    <w:p w:rsidR="00546B95" w:rsidRDefault="00546B95" w:rsidP="00807AD2">
      <w:pPr>
        <w:pStyle w:val="P00"/>
        <w:spacing w:before="72"/>
        <w:ind w:left="0" w:right="1134"/>
        <w:rPr>
          <w:rFonts w:cs="FrankRuehl" w:hint="cs"/>
          <w:rtl/>
          <w:lang w:eastAsia="en-US"/>
        </w:rPr>
      </w:pPr>
      <w:bookmarkStart w:id="38" w:name="Seif30"/>
      <w:bookmarkEnd w:id="38"/>
      <w:r>
        <w:rPr>
          <w:rFonts w:cs="Miriam"/>
          <w:sz w:val="34"/>
          <w:szCs w:val="32"/>
          <w:rtl/>
          <w:lang w:val="he-IL"/>
        </w:rPr>
        <w:pict>
          <v:rect id="_x0000_s1239" style="position:absolute;left:0;text-align:left;margin-left:470.25pt;margin-top:7.1pt;width:68pt;height:13.05pt;z-index:251664896" filled="f" stroked="f" strokecolor="lime" strokeweight=".25pt">
            <v:textbox style="mso-next-textbox:#_x0000_s1239"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Fonts w:cs="Miriam" w:hint="cs"/>
          <w:sz w:val="34"/>
          <w:szCs w:val="32"/>
          <w:rtl/>
          <w:lang w:eastAsia="en-US"/>
        </w:rPr>
        <w:t>3</w:t>
      </w:r>
      <w:r w:rsidR="00807AD2">
        <w:rPr>
          <w:rFonts w:cs="Miriam" w:hint="cs"/>
          <w:sz w:val="34"/>
          <w:szCs w:val="32"/>
          <w:rtl/>
          <w:lang w:eastAsia="en-US"/>
        </w:rPr>
        <w:t>1</w:t>
      </w:r>
      <w:r>
        <w:rPr>
          <w:rFonts w:cs="FrankRuehl"/>
          <w:rtl/>
          <w:lang w:eastAsia="en-US"/>
        </w:rPr>
        <w:t>.</w:t>
      </w:r>
      <w:r>
        <w:rPr>
          <w:rFonts w:cs="FrankRuehl" w:hint="cs"/>
          <w:rtl/>
          <w:lang w:eastAsia="en-US"/>
        </w:rPr>
        <w:tab/>
      </w:r>
      <w:r w:rsidR="00807AD2">
        <w:rPr>
          <w:rFonts w:cs="FrankRuehl" w:hint="cs"/>
          <w:rtl/>
          <w:lang w:eastAsia="en-US"/>
        </w:rPr>
        <w:t>(א)</w:t>
      </w:r>
      <w:r w:rsidR="00807AD2">
        <w:rPr>
          <w:rFonts w:cs="FrankRuehl" w:hint="cs"/>
          <w:rtl/>
          <w:lang w:eastAsia="en-US"/>
        </w:rPr>
        <w:tab/>
        <w:t xml:space="preserve">המנהל או מי שהוא הרשה לכך, רשאי להיכנס לכל נכס בשעות שבין 8:00 לבין 17:00, ובשעות חירום בזמן סביר, כדי </w:t>
      </w:r>
      <w:r w:rsidR="00807AD2">
        <w:rPr>
          <w:rFonts w:cs="FrankRuehl"/>
          <w:rtl/>
          <w:lang w:eastAsia="en-US"/>
        </w:rPr>
        <w:t>–</w:t>
      </w:r>
    </w:p>
    <w:p w:rsidR="00807AD2" w:rsidRDefault="00807AD2" w:rsidP="00807AD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להתקין, לבדוק, לתקן, לשנות, להחליף, למסור או למדוד מד-מים או אבזרים או לעשות מעשה אחר הדרוש לפי הנסיבות;</w:t>
      </w:r>
    </w:p>
    <w:p w:rsidR="00807AD2" w:rsidRDefault="00807AD2" w:rsidP="00807AD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אחרת במים או לברר את כמות המים שסופקה לצרכן;</w:t>
      </w:r>
    </w:p>
    <w:p w:rsidR="00807AD2" w:rsidRDefault="00807AD2" w:rsidP="00807AD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חשבון או לגבות אגרה או תשלום אחר לפי הוראות חוק עזר זה;</w:t>
      </w:r>
    </w:p>
    <w:p w:rsidR="00807AD2" w:rsidRDefault="00807AD2" w:rsidP="00807AD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לנתק חיבור או לנתק, לעכב או להספיק אספקת מים לפי הוראות סעיפים 28 ו-29;</w:t>
      </w:r>
    </w:p>
    <w:p w:rsidR="00807AD2" w:rsidRDefault="00807AD2" w:rsidP="00807AD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קוימו הוראות חוק עזר זה;</w:t>
      </w:r>
    </w:p>
    <w:p w:rsidR="00807AD2" w:rsidRDefault="00807AD2" w:rsidP="00807AD2">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לעשות מעשה אחר שהוא רשאי לעשותו לפי הוראות חוק עזר זה.</w:t>
      </w:r>
    </w:p>
    <w:p w:rsidR="00807AD2" w:rsidRDefault="00807AD2" w:rsidP="00807AD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המנהל או מי שהוא הרשה לכך רשאי לדרוש מבעל נכס או מצרכן למסור לו או לשליחיו ידיעה שברשותו ולהראות לו או לשליחיו מסמך שברשותו, הדרוש לו בקשר לתפקידיו.</w:t>
      </w:r>
    </w:p>
    <w:p w:rsidR="00807AD2" w:rsidRDefault="00807AD2" w:rsidP="00807AD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יעכב אדם, לא יפריע ולא ימנע מהמנהל או ממי שהוא הרשה לכך מלהשתמש בסמכויותיו לפי הוראות סעיפים קטנים (א) ו-(ב).</w:t>
      </w:r>
    </w:p>
    <w:p w:rsidR="00546B95" w:rsidRDefault="00546B95" w:rsidP="00807AD2">
      <w:pPr>
        <w:pStyle w:val="P00"/>
        <w:spacing w:before="72"/>
        <w:ind w:left="0" w:right="1134"/>
        <w:rPr>
          <w:rFonts w:cs="FrankRuehl" w:hint="cs"/>
          <w:rtl/>
          <w:lang w:eastAsia="en-US"/>
        </w:rPr>
      </w:pPr>
      <w:bookmarkStart w:id="39" w:name="Seif31"/>
      <w:bookmarkEnd w:id="39"/>
      <w:r>
        <w:rPr>
          <w:rFonts w:cs="Miriam"/>
          <w:sz w:val="34"/>
          <w:szCs w:val="32"/>
          <w:rtl/>
          <w:lang w:val="he-IL"/>
        </w:rPr>
        <w:pict>
          <v:rect id="_x0000_s1240" style="position:absolute;left:0;text-align:left;margin-left:470.25pt;margin-top:7.1pt;width:68pt;height:16pt;z-index:251665920" filled="f" stroked="f" strokecolor="lime" strokeweight=".25pt">
            <v:textbox style="mso-next-textbox:#_x0000_s1240"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דרישה לסילוק מפגע</w:t>
                  </w:r>
                </w:p>
              </w:txbxContent>
            </v:textbox>
            <w10:anchorlock/>
          </v:rect>
        </w:pict>
      </w:r>
      <w:r>
        <w:rPr>
          <w:rFonts w:cs="Miriam" w:hint="cs"/>
          <w:sz w:val="34"/>
          <w:szCs w:val="32"/>
          <w:rtl/>
          <w:lang w:eastAsia="en-US"/>
        </w:rPr>
        <w:t>3</w:t>
      </w:r>
      <w:r w:rsidR="00807AD2">
        <w:rPr>
          <w:rFonts w:cs="Miriam" w:hint="cs"/>
          <w:sz w:val="34"/>
          <w:szCs w:val="32"/>
          <w:rtl/>
          <w:lang w:eastAsia="en-US"/>
        </w:rPr>
        <w:t>2</w:t>
      </w:r>
      <w:r>
        <w:rPr>
          <w:rFonts w:cs="FrankRuehl"/>
          <w:rtl/>
          <w:lang w:eastAsia="en-US"/>
        </w:rPr>
        <w:t>.</w:t>
      </w:r>
      <w:r>
        <w:rPr>
          <w:rFonts w:cs="FrankRuehl" w:hint="cs"/>
          <w:rtl/>
          <w:lang w:eastAsia="en-US"/>
        </w:rPr>
        <w:tab/>
      </w:r>
      <w:r w:rsidR="00807AD2">
        <w:rPr>
          <w:rFonts w:cs="FrankRuehl" w:hint="cs"/>
          <w:rtl/>
          <w:lang w:eastAsia="en-US"/>
        </w:rPr>
        <w:t>(א)</w:t>
      </w:r>
      <w:r w:rsidR="00807AD2">
        <w:rPr>
          <w:rFonts w:cs="FrankRuehl" w:hint="cs"/>
          <w:rtl/>
          <w:lang w:eastAsia="en-US"/>
        </w:rPr>
        <w:tab/>
        <w:t>ראש העיריה רשאי להורות לצרכן או לבעל נכס, תוך הזמן שנקבע בדרישה בכתב, לתקן או לסלק מפגע העלול לפגוע באספקת מים סדירה.</w:t>
      </w:r>
    </w:p>
    <w:p w:rsidR="00807AD2" w:rsidRDefault="00807AD2" w:rsidP="00807AD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צרכן או בעל נכס שקיבל דרישה כאמור בסעיף קטן (א) ימלא אחריה.</w:t>
      </w:r>
    </w:p>
    <w:p w:rsidR="00807AD2" w:rsidRDefault="00807AD2" w:rsidP="00807AD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צרכן או בעל נכס אחר דרישת ראש העיריה כאמור בסעיף קטן (א), רשאית העיריה לבצע את העבודה במקומו ולגבות ממנו את הוצאות ביצוע העבודה.</w:t>
      </w:r>
    </w:p>
    <w:p w:rsidR="00807AD2" w:rsidRPr="00807AD2" w:rsidRDefault="00807AD2" w:rsidP="00807AD2">
      <w:pPr>
        <w:pStyle w:val="medium2-header"/>
        <w:keepLines w:val="0"/>
        <w:spacing w:before="72"/>
        <w:ind w:left="0" w:right="1134"/>
        <w:rPr>
          <w:rFonts w:cs="FrankRuehl" w:hint="cs"/>
          <w:b/>
          <w:noProof/>
          <w:rtl/>
          <w:lang w:eastAsia="en-US"/>
        </w:rPr>
      </w:pPr>
      <w:bookmarkStart w:id="40" w:name="med8"/>
      <w:bookmarkEnd w:id="40"/>
      <w:r w:rsidRPr="00807AD2">
        <w:rPr>
          <w:rFonts w:cs="FrankRuehl" w:hint="cs"/>
          <w:b/>
          <w:noProof/>
          <w:rtl/>
          <w:lang w:eastAsia="en-US"/>
        </w:rPr>
        <w:t>פרק ט': שונות</w:t>
      </w:r>
    </w:p>
    <w:p w:rsidR="00807AD2" w:rsidRDefault="00546B95" w:rsidP="00807AD2">
      <w:pPr>
        <w:pStyle w:val="P00"/>
        <w:spacing w:before="72"/>
        <w:ind w:left="0" w:right="1134"/>
        <w:rPr>
          <w:rFonts w:cs="FrankRuehl" w:hint="cs"/>
          <w:rtl/>
          <w:lang w:eastAsia="en-US"/>
        </w:rPr>
      </w:pPr>
      <w:bookmarkStart w:id="41" w:name="Seif32"/>
      <w:bookmarkEnd w:id="41"/>
      <w:r>
        <w:rPr>
          <w:rFonts w:cs="Miriam"/>
          <w:sz w:val="34"/>
          <w:szCs w:val="32"/>
          <w:rtl/>
          <w:lang w:val="he-IL"/>
        </w:rPr>
        <w:pict>
          <v:rect id="_x0000_s1241" style="position:absolute;left:0;text-align:left;margin-left:470.25pt;margin-top:7.1pt;width:68pt;height:20.5pt;z-index:251666944" filled="f" stroked="f" strokecolor="lime" strokeweight=".25pt">
            <v:textbox style="mso-next-textbox:#_x0000_s1241" inset="0,0,0,0">
              <w:txbxContent>
                <w:p w:rsidR="00807AD2" w:rsidRDefault="00807AD2" w:rsidP="00546B95">
                  <w:pPr>
                    <w:spacing w:line="160" w:lineRule="exact"/>
                    <w:jc w:val="left"/>
                    <w:rPr>
                      <w:rFonts w:cs="Miriam" w:hint="cs"/>
                      <w:noProof/>
                      <w:sz w:val="18"/>
                      <w:szCs w:val="18"/>
                      <w:rtl/>
                      <w:lang w:eastAsia="en-US"/>
                    </w:rPr>
                  </w:pPr>
                  <w:r>
                    <w:rPr>
                      <w:rFonts w:cs="Miriam" w:hint="cs"/>
                      <w:sz w:val="18"/>
                      <w:szCs w:val="18"/>
                      <w:rtl/>
                      <w:lang w:eastAsia="en-US"/>
                    </w:rPr>
                    <w:t>ביצוע עבודות לפי הסכם</w:t>
                  </w:r>
                </w:p>
              </w:txbxContent>
            </v:textbox>
            <w10:anchorlock/>
          </v:rect>
        </w:pict>
      </w:r>
      <w:r>
        <w:rPr>
          <w:rFonts w:cs="Miriam" w:hint="cs"/>
          <w:sz w:val="34"/>
          <w:szCs w:val="32"/>
          <w:rtl/>
          <w:lang w:eastAsia="en-US"/>
        </w:rPr>
        <w:t>3</w:t>
      </w:r>
      <w:r w:rsidR="00807AD2">
        <w:rPr>
          <w:rFonts w:cs="Miriam" w:hint="cs"/>
          <w:sz w:val="34"/>
          <w:szCs w:val="32"/>
          <w:rtl/>
          <w:lang w:eastAsia="en-US"/>
        </w:rPr>
        <w:t>3</w:t>
      </w:r>
      <w:r>
        <w:rPr>
          <w:rFonts w:cs="FrankRuehl"/>
          <w:rtl/>
          <w:lang w:eastAsia="en-US"/>
        </w:rPr>
        <w:t>.</w:t>
      </w:r>
      <w:r>
        <w:rPr>
          <w:rFonts w:cs="FrankRuehl" w:hint="cs"/>
          <w:rtl/>
          <w:lang w:eastAsia="en-US"/>
        </w:rPr>
        <w:tab/>
      </w:r>
      <w:r w:rsidR="00807AD2">
        <w:rPr>
          <w:rFonts w:cs="FrankRuehl" w:hint="cs"/>
          <w:rtl/>
          <w:lang w:eastAsia="en-US"/>
        </w:rPr>
        <w:t>מבלי לגרוע מזכות העיריה לגבות אגרת הנחת צינורות לפי הוראות חוק עזר זה, רשאית העיריה, נוסף לזכותה כאמור, לבצע עבודות לצורך אספקת מים, כולל הקמת מפעל מים, לפי הסכם עם בעל נכס גובל, אחד או יותר, כולם או מקצתם; ורשאית העיריה, לגבות מהם את הוצאות העבודות שביצעה.</w:t>
      </w:r>
    </w:p>
    <w:p w:rsidR="00546B95" w:rsidRDefault="00546B95" w:rsidP="0047558E">
      <w:pPr>
        <w:pStyle w:val="P00"/>
        <w:spacing w:before="72"/>
        <w:ind w:left="0" w:right="1134"/>
        <w:rPr>
          <w:rFonts w:cs="FrankRuehl" w:hint="cs"/>
          <w:rtl/>
          <w:lang w:eastAsia="en-US"/>
        </w:rPr>
      </w:pPr>
      <w:bookmarkStart w:id="42" w:name="Seif33"/>
      <w:bookmarkEnd w:id="42"/>
      <w:r>
        <w:rPr>
          <w:rFonts w:cs="Miriam"/>
          <w:sz w:val="34"/>
          <w:szCs w:val="32"/>
          <w:rtl/>
          <w:lang w:val="he-IL"/>
        </w:rPr>
        <w:pict>
          <v:rect id="_x0000_s1242" style="position:absolute;left:0;text-align:left;margin-left:470.25pt;margin-top:7.1pt;width:68pt;height:8.55pt;z-index:251667968" filled="f" stroked="f" strokecolor="lime" strokeweight=".25pt">
            <v:textbox style="mso-next-textbox:#_x0000_s1242" inset="0,0,0,0">
              <w:txbxContent>
                <w:p w:rsidR="00807AD2" w:rsidRDefault="0047558E" w:rsidP="00546B95">
                  <w:pPr>
                    <w:spacing w:line="160" w:lineRule="exact"/>
                    <w:jc w:val="left"/>
                    <w:rPr>
                      <w:rFonts w:cs="Miriam" w:hint="cs"/>
                      <w:noProof/>
                      <w:sz w:val="18"/>
                      <w:szCs w:val="18"/>
                      <w:rtl/>
                      <w:lang w:eastAsia="en-US"/>
                    </w:rPr>
                  </w:pPr>
                  <w:r>
                    <w:rPr>
                      <w:rFonts w:cs="Miriam" w:hint="cs"/>
                      <w:sz w:val="18"/>
                      <w:szCs w:val="18"/>
                      <w:rtl/>
                      <w:lang w:eastAsia="en-US"/>
                    </w:rPr>
                    <w:t>מסירת הודעה</w:t>
                  </w:r>
                </w:p>
              </w:txbxContent>
            </v:textbox>
            <w10:anchorlock/>
          </v:rect>
        </w:pict>
      </w:r>
      <w:r>
        <w:rPr>
          <w:rFonts w:cs="Miriam" w:hint="cs"/>
          <w:sz w:val="34"/>
          <w:szCs w:val="32"/>
          <w:rtl/>
          <w:lang w:eastAsia="en-US"/>
        </w:rPr>
        <w:t>3</w:t>
      </w:r>
      <w:r w:rsidR="00807AD2">
        <w:rPr>
          <w:rFonts w:cs="Miriam" w:hint="cs"/>
          <w:sz w:val="34"/>
          <w:szCs w:val="32"/>
          <w:rtl/>
          <w:lang w:eastAsia="en-US"/>
        </w:rPr>
        <w:t>4</w:t>
      </w:r>
      <w:r>
        <w:rPr>
          <w:rFonts w:cs="FrankRuehl"/>
          <w:rtl/>
          <w:lang w:eastAsia="en-US"/>
        </w:rPr>
        <w:t>.</w:t>
      </w:r>
      <w:r>
        <w:rPr>
          <w:rFonts w:cs="FrankRuehl" w:hint="cs"/>
          <w:rtl/>
          <w:lang w:eastAsia="en-US"/>
        </w:rPr>
        <w:tab/>
      </w:r>
      <w:r w:rsidR="0047558E">
        <w:rPr>
          <w:rFonts w:cs="FrankRuehl" w:hint="cs"/>
          <w:rtl/>
          <w:lang w:eastAsia="en-US"/>
        </w:rPr>
        <w:t>מסירת הודעה לפי חוק עזר זה תהא כדין אם היא נמסרה לידי האדם שאליו היא מכוונת או לידי בני משפחתו הבוגרים או לידי אדם בוגר העובד או מועסק שם או אם נשלחה בדואר במכתב רשום הערוך אל אותו אדם לפי מקום מגוריו או עסקיו הרגילים או הידועים לאחרונה; אם אי אפשר לקיים את המסירה כאמור, תהא המסירה כדין אם הוצגה ההודעה במקום שנמסרה, במקום מגוריו או במקום עסקיו הרגילים או הידועים לאחרונה או במקום בולט באחד המקומות האמורים או על הנכס שבו היא דנה או אם פורסמה בשני עיתונים יומיים הנפוצים בתחום העיריה, שאחד מהם לפחות הוא בשפה העברית.</w:t>
      </w:r>
    </w:p>
    <w:p w:rsidR="00546B95" w:rsidRDefault="00546B95" w:rsidP="0047558E">
      <w:pPr>
        <w:pStyle w:val="P00"/>
        <w:spacing w:before="72"/>
        <w:ind w:left="0" w:right="1134"/>
        <w:rPr>
          <w:rFonts w:cs="FrankRuehl" w:hint="cs"/>
          <w:rtl/>
          <w:lang w:eastAsia="en-US"/>
        </w:rPr>
      </w:pPr>
      <w:bookmarkStart w:id="43" w:name="Seif34"/>
      <w:bookmarkEnd w:id="43"/>
      <w:r>
        <w:rPr>
          <w:rFonts w:cs="Miriam"/>
          <w:sz w:val="34"/>
          <w:szCs w:val="32"/>
          <w:rtl/>
          <w:lang w:val="he-IL"/>
        </w:rPr>
        <w:pict>
          <v:rect id="_x0000_s1243" style="position:absolute;left:0;text-align:left;margin-left:470.25pt;margin-top:7.1pt;width:68pt;height:9.25pt;z-index:251668992" filled="f" stroked="f" strokecolor="lime" strokeweight=".25pt">
            <v:textbox style="mso-next-textbox:#_x0000_s1243" inset="0,0,0,0">
              <w:txbxContent>
                <w:p w:rsidR="00807AD2" w:rsidRDefault="0047558E" w:rsidP="00546B95">
                  <w:pPr>
                    <w:spacing w:line="160" w:lineRule="exact"/>
                    <w:jc w:val="left"/>
                    <w:rPr>
                      <w:rFonts w:cs="Miriam" w:hint="cs"/>
                      <w:noProof/>
                      <w:sz w:val="18"/>
                      <w:szCs w:val="18"/>
                      <w:rtl/>
                      <w:lang w:eastAsia="en-US"/>
                    </w:rPr>
                  </w:pPr>
                  <w:r>
                    <w:rPr>
                      <w:rFonts w:cs="Miriam" w:hint="cs"/>
                      <w:sz w:val="18"/>
                      <w:szCs w:val="18"/>
                      <w:rtl/>
                      <w:lang w:eastAsia="en-US"/>
                    </w:rPr>
                    <w:t>הצמדה למדד</w:t>
                  </w:r>
                </w:p>
              </w:txbxContent>
            </v:textbox>
            <w10:anchorlock/>
          </v:rect>
        </w:pict>
      </w:r>
      <w:r>
        <w:rPr>
          <w:rFonts w:cs="Miriam" w:hint="cs"/>
          <w:sz w:val="34"/>
          <w:szCs w:val="32"/>
          <w:rtl/>
          <w:lang w:eastAsia="en-US"/>
        </w:rPr>
        <w:t>3</w:t>
      </w:r>
      <w:r w:rsidR="0047558E">
        <w:rPr>
          <w:rFonts w:cs="Miriam" w:hint="cs"/>
          <w:sz w:val="34"/>
          <w:szCs w:val="32"/>
          <w:rtl/>
          <w:lang w:eastAsia="en-US"/>
        </w:rPr>
        <w:t>5</w:t>
      </w:r>
      <w:r>
        <w:rPr>
          <w:rFonts w:cs="FrankRuehl"/>
          <w:rtl/>
          <w:lang w:eastAsia="en-US"/>
        </w:rPr>
        <w:t>.</w:t>
      </w:r>
      <w:r>
        <w:rPr>
          <w:rFonts w:cs="FrankRuehl" w:hint="cs"/>
          <w:rtl/>
          <w:lang w:eastAsia="en-US"/>
        </w:rPr>
        <w:tab/>
      </w:r>
      <w:r w:rsidR="0047558E">
        <w:rPr>
          <w:rFonts w:cs="FrankRuehl" w:hint="cs"/>
          <w:rtl/>
          <w:lang w:eastAsia="en-US"/>
        </w:rPr>
        <w:t>הוראות חוק עזר לרמלה (הצמדה למדד), התשמ"ד-1984, יחולו על חוק עזר זה ועל התעריפים שבתוספת.</w:t>
      </w:r>
    </w:p>
    <w:p w:rsidR="00546B95" w:rsidRDefault="00546B95" w:rsidP="0047558E">
      <w:pPr>
        <w:pStyle w:val="P00"/>
        <w:spacing w:before="72"/>
        <w:ind w:left="0" w:right="1134"/>
        <w:rPr>
          <w:rFonts w:cs="FrankRuehl" w:hint="cs"/>
          <w:rtl/>
          <w:lang w:eastAsia="en-US"/>
        </w:rPr>
      </w:pPr>
      <w:bookmarkStart w:id="44" w:name="Seif35"/>
      <w:bookmarkEnd w:id="44"/>
      <w:r>
        <w:rPr>
          <w:rFonts w:cs="Miriam"/>
          <w:sz w:val="34"/>
          <w:szCs w:val="32"/>
          <w:rtl/>
          <w:lang w:val="he-IL"/>
        </w:rPr>
        <w:pict>
          <v:rect id="_x0000_s1244" style="position:absolute;left:0;text-align:left;margin-left:470.25pt;margin-top:7.1pt;width:68pt;height:9.95pt;z-index:251670016" filled="f" stroked="f" strokecolor="lime" strokeweight=".25pt">
            <v:textbox style="mso-next-textbox:#_x0000_s1244" inset="0,0,0,0">
              <w:txbxContent>
                <w:p w:rsidR="00807AD2" w:rsidRDefault="0047558E" w:rsidP="00546B95">
                  <w:pPr>
                    <w:spacing w:line="160" w:lineRule="exact"/>
                    <w:jc w:val="left"/>
                    <w:rPr>
                      <w:rFonts w:cs="Miriam" w:hint="cs"/>
                      <w:noProof/>
                      <w:sz w:val="18"/>
                      <w:szCs w:val="18"/>
                      <w:rtl/>
                      <w:lang w:eastAsia="en-US"/>
                    </w:rPr>
                  </w:pPr>
                  <w:r>
                    <w:rPr>
                      <w:rFonts w:cs="Miriam" w:hint="cs"/>
                      <w:sz w:val="18"/>
                      <w:szCs w:val="18"/>
                      <w:rtl/>
                      <w:lang w:eastAsia="en-US"/>
                    </w:rPr>
                    <w:t>הוראת שעה</w:t>
                  </w:r>
                </w:p>
              </w:txbxContent>
            </v:textbox>
            <w10:anchorlock/>
          </v:rect>
        </w:pict>
      </w:r>
      <w:r>
        <w:rPr>
          <w:rFonts w:cs="Miriam" w:hint="cs"/>
          <w:sz w:val="34"/>
          <w:szCs w:val="32"/>
          <w:rtl/>
          <w:lang w:eastAsia="en-US"/>
        </w:rPr>
        <w:t>3</w:t>
      </w:r>
      <w:r w:rsidR="0047558E">
        <w:rPr>
          <w:rFonts w:cs="Miriam" w:hint="cs"/>
          <w:sz w:val="34"/>
          <w:szCs w:val="32"/>
          <w:rtl/>
          <w:lang w:eastAsia="en-US"/>
        </w:rPr>
        <w:t>6</w:t>
      </w:r>
      <w:r>
        <w:rPr>
          <w:rFonts w:cs="FrankRuehl"/>
          <w:rtl/>
          <w:lang w:eastAsia="en-US"/>
        </w:rPr>
        <w:t>.</w:t>
      </w:r>
      <w:r>
        <w:rPr>
          <w:rFonts w:cs="FrankRuehl" w:hint="cs"/>
          <w:rtl/>
          <w:lang w:eastAsia="en-US"/>
        </w:rPr>
        <w:tab/>
      </w:r>
      <w:r w:rsidR="0047558E">
        <w:rPr>
          <w:rFonts w:cs="FrankRuehl" w:hint="cs"/>
          <w:rtl/>
          <w:lang w:eastAsia="en-US"/>
        </w:rPr>
        <w:t xml:space="preserve">על אף האמור בסעיף 35, יעלו סכומי האגרות שנקבעו בתוספת במועד פרסומו של חוק עזר זה ברשומות (להלן </w:t>
      </w:r>
      <w:r w:rsidR="0047558E">
        <w:rPr>
          <w:rFonts w:cs="FrankRuehl"/>
          <w:rtl/>
          <w:lang w:eastAsia="en-US"/>
        </w:rPr>
        <w:t>–</w:t>
      </w:r>
      <w:r w:rsidR="0047558E">
        <w:rPr>
          <w:rFonts w:cs="FrankRuehl" w:hint="cs"/>
          <w:rtl/>
          <w:lang w:eastAsia="en-US"/>
        </w:rPr>
        <w:t xml:space="preserve"> יום ההעלאה הראשון), לפי שיעור עליית מדד המחירים לצרכן שמפרסמת הלשכה המרכזית לסטטיסטיקה (להלן </w:t>
      </w:r>
      <w:r w:rsidR="0047558E">
        <w:rPr>
          <w:rFonts w:cs="FrankRuehl"/>
          <w:rtl/>
          <w:lang w:eastAsia="en-US"/>
        </w:rPr>
        <w:t>–</w:t>
      </w:r>
      <w:r w:rsidR="0047558E">
        <w:rPr>
          <w:rFonts w:cs="FrankRuehl" w:hint="cs"/>
          <w:rtl/>
          <w:lang w:eastAsia="en-US"/>
        </w:rPr>
        <w:t xml:space="preserve"> המדד), ממדד חודש אפריל 1996 עד המדד שפורסם לאחרונה לפני יום ההעלאה הראשון.</w:t>
      </w:r>
    </w:p>
    <w:p w:rsidR="00546B95" w:rsidRDefault="00546B95" w:rsidP="0047558E">
      <w:pPr>
        <w:pStyle w:val="P00"/>
        <w:spacing w:before="72"/>
        <w:ind w:left="0" w:right="1134"/>
        <w:rPr>
          <w:rFonts w:cs="FrankRuehl" w:hint="cs"/>
          <w:rtl/>
          <w:lang w:eastAsia="en-US"/>
        </w:rPr>
      </w:pPr>
      <w:bookmarkStart w:id="45" w:name="Seif36"/>
      <w:bookmarkEnd w:id="45"/>
      <w:r>
        <w:rPr>
          <w:rFonts w:cs="Miriam"/>
          <w:sz w:val="34"/>
          <w:szCs w:val="32"/>
          <w:rtl/>
          <w:lang w:val="he-IL"/>
        </w:rPr>
        <w:pict>
          <v:rect id="_x0000_s1245" style="position:absolute;left:0;text-align:left;margin-left:470.25pt;margin-top:7.1pt;width:68pt;height:12.6pt;z-index:251671040" filled="f" stroked="f" strokecolor="lime" strokeweight=".25pt">
            <v:textbox style="mso-next-textbox:#_x0000_s1245" inset="0,0,0,0">
              <w:txbxContent>
                <w:p w:rsidR="00807AD2" w:rsidRDefault="0047558E" w:rsidP="00546B95">
                  <w:pPr>
                    <w:spacing w:line="160" w:lineRule="exact"/>
                    <w:jc w:val="left"/>
                    <w:rPr>
                      <w:rFonts w:cs="Miriam" w:hint="cs"/>
                      <w:noProof/>
                      <w:sz w:val="18"/>
                      <w:szCs w:val="18"/>
                      <w:rtl/>
                      <w:lang w:eastAsia="en-US"/>
                    </w:rPr>
                  </w:pPr>
                  <w:r>
                    <w:rPr>
                      <w:rFonts w:cs="Miriam" w:hint="cs"/>
                      <w:sz w:val="18"/>
                      <w:szCs w:val="18"/>
                      <w:rtl/>
                      <w:lang w:eastAsia="en-US"/>
                    </w:rPr>
                    <w:t>שמירת דינים</w:t>
                  </w:r>
                </w:p>
              </w:txbxContent>
            </v:textbox>
            <w10:anchorlock/>
          </v:rect>
        </w:pict>
      </w:r>
      <w:r>
        <w:rPr>
          <w:rFonts w:cs="Miriam" w:hint="cs"/>
          <w:sz w:val="34"/>
          <w:szCs w:val="32"/>
          <w:rtl/>
          <w:lang w:eastAsia="en-US"/>
        </w:rPr>
        <w:t>3</w:t>
      </w:r>
      <w:r w:rsidR="0047558E">
        <w:rPr>
          <w:rFonts w:cs="Miriam" w:hint="cs"/>
          <w:sz w:val="34"/>
          <w:szCs w:val="32"/>
          <w:rtl/>
          <w:lang w:eastAsia="en-US"/>
        </w:rPr>
        <w:t>7</w:t>
      </w:r>
      <w:r>
        <w:rPr>
          <w:rFonts w:cs="FrankRuehl"/>
          <w:rtl/>
          <w:lang w:eastAsia="en-US"/>
        </w:rPr>
        <w:t>.</w:t>
      </w:r>
      <w:r>
        <w:rPr>
          <w:rFonts w:cs="FrankRuehl" w:hint="cs"/>
          <w:rtl/>
          <w:lang w:eastAsia="en-US"/>
        </w:rPr>
        <w:tab/>
      </w:r>
      <w:r w:rsidR="0047558E">
        <w:rPr>
          <w:rFonts w:cs="FrankRuehl" w:hint="cs"/>
          <w:rtl/>
          <w:lang w:eastAsia="en-US"/>
        </w:rPr>
        <w:t>האמור בחוק עזר זה אינו בא לגרוע מסמכות, סעד ותרופה המוקנים לעיריה על פי דין, אלא להוסיף עליהם; מבלי לגרוע מכלליות האמור בסעיף זה, אין הוראות סעיפים 3 ו-7 באות להתנות על חובה המוטלת על בעל הנכס לפי דין, לרבות תקנות התכנון והבניה.</w:t>
      </w:r>
    </w:p>
    <w:p w:rsidR="00546B95" w:rsidRDefault="00546B95" w:rsidP="00525ECB">
      <w:pPr>
        <w:pStyle w:val="P00"/>
        <w:spacing w:before="72"/>
        <w:ind w:left="0" w:right="1134"/>
        <w:rPr>
          <w:rFonts w:cs="FrankRuehl" w:hint="cs"/>
          <w:rtl/>
          <w:lang w:eastAsia="en-US"/>
        </w:rPr>
      </w:pPr>
      <w:bookmarkStart w:id="46" w:name="Seif37"/>
      <w:bookmarkEnd w:id="46"/>
      <w:r>
        <w:rPr>
          <w:rFonts w:cs="Miriam"/>
          <w:sz w:val="34"/>
          <w:szCs w:val="32"/>
          <w:rtl/>
          <w:lang w:val="he-IL"/>
        </w:rPr>
        <w:pict>
          <v:rect id="_x0000_s1246" style="position:absolute;left:0;text-align:left;margin-left:470.25pt;margin-top:7.1pt;width:68pt;height:11.5pt;z-index:251672064" filled="f" stroked="f" strokecolor="lime" strokeweight=".25pt">
            <v:textbox style="mso-next-textbox:#_x0000_s1246" inset="0,0,0,0">
              <w:txbxContent>
                <w:p w:rsidR="00807AD2" w:rsidRDefault="00525ECB" w:rsidP="00546B95">
                  <w:pPr>
                    <w:spacing w:line="160" w:lineRule="exact"/>
                    <w:jc w:val="left"/>
                    <w:rPr>
                      <w:rFonts w:cs="Miriam" w:hint="cs"/>
                      <w:noProof/>
                      <w:sz w:val="18"/>
                      <w:szCs w:val="18"/>
                      <w:rtl/>
                      <w:lang w:eastAsia="en-US"/>
                    </w:rPr>
                  </w:pPr>
                  <w:r>
                    <w:rPr>
                      <w:rFonts w:cs="Miriam" w:hint="cs"/>
                      <w:sz w:val="18"/>
                      <w:szCs w:val="18"/>
                      <w:rtl/>
                      <w:lang w:eastAsia="en-US"/>
                    </w:rPr>
                    <w:t>תחילה</w:t>
                  </w:r>
                </w:p>
              </w:txbxContent>
            </v:textbox>
            <w10:anchorlock/>
          </v:rect>
        </w:pict>
      </w:r>
      <w:r>
        <w:rPr>
          <w:rFonts w:cs="Miriam" w:hint="cs"/>
          <w:sz w:val="34"/>
          <w:szCs w:val="32"/>
          <w:rtl/>
          <w:lang w:eastAsia="en-US"/>
        </w:rPr>
        <w:t>3</w:t>
      </w:r>
      <w:r w:rsidR="00525ECB">
        <w:rPr>
          <w:rFonts w:cs="Miriam" w:hint="cs"/>
          <w:sz w:val="34"/>
          <w:szCs w:val="32"/>
          <w:rtl/>
          <w:lang w:eastAsia="en-US"/>
        </w:rPr>
        <w:t>8</w:t>
      </w:r>
      <w:r>
        <w:rPr>
          <w:rFonts w:cs="FrankRuehl"/>
          <w:rtl/>
          <w:lang w:eastAsia="en-US"/>
        </w:rPr>
        <w:t>.</w:t>
      </w:r>
      <w:r>
        <w:rPr>
          <w:rFonts w:cs="FrankRuehl" w:hint="cs"/>
          <w:rtl/>
          <w:lang w:eastAsia="en-US"/>
        </w:rPr>
        <w:tab/>
      </w:r>
      <w:r w:rsidR="00525ECB">
        <w:rPr>
          <w:rFonts w:cs="FrankRuehl" w:hint="cs"/>
          <w:rtl/>
          <w:lang w:eastAsia="en-US"/>
        </w:rPr>
        <w:t>תחילתו של חוק עזר זה, למעט פרק ו', ביום ג' בטבת התשנ"ח (1 בינואר 1998).</w:t>
      </w:r>
    </w:p>
    <w:p w:rsidR="00546B95" w:rsidRDefault="00546B95" w:rsidP="00525ECB">
      <w:pPr>
        <w:pStyle w:val="P00"/>
        <w:spacing w:before="72"/>
        <w:ind w:left="0" w:right="1134"/>
        <w:rPr>
          <w:rFonts w:cs="FrankRuehl" w:hint="cs"/>
          <w:rtl/>
          <w:lang w:eastAsia="en-US"/>
        </w:rPr>
      </w:pPr>
      <w:bookmarkStart w:id="47" w:name="Seif38"/>
      <w:bookmarkEnd w:id="47"/>
      <w:r>
        <w:rPr>
          <w:rFonts w:cs="Miriam"/>
          <w:sz w:val="34"/>
          <w:szCs w:val="32"/>
          <w:rtl/>
          <w:lang w:val="he-IL"/>
        </w:rPr>
        <w:pict>
          <v:rect id="_x0000_s1247" style="position:absolute;left:0;text-align:left;margin-left:470.25pt;margin-top:7.1pt;width:68pt;height:14pt;z-index:251673088" filled="f" stroked="f" strokecolor="lime" strokeweight=".25pt">
            <v:textbox style="mso-next-textbox:#_x0000_s1247" inset="0,0,0,0">
              <w:txbxContent>
                <w:p w:rsidR="00807AD2" w:rsidRDefault="00525ECB" w:rsidP="00546B95">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3</w:t>
      </w:r>
      <w:r w:rsidR="00525ECB">
        <w:rPr>
          <w:rFonts w:cs="Miriam" w:hint="cs"/>
          <w:sz w:val="34"/>
          <w:szCs w:val="32"/>
          <w:rtl/>
          <w:lang w:eastAsia="en-US"/>
        </w:rPr>
        <w:t>9</w:t>
      </w:r>
      <w:r>
        <w:rPr>
          <w:rFonts w:cs="FrankRuehl"/>
          <w:rtl/>
          <w:lang w:eastAsia="en-US"/>
        </w:rPr>
        <w:t>.</w:t>
      </w:r>
      <w:r>
        <w:rPr>
          <w:rFonts w:cs="FrankRuehl" w:hint="cs"/>
          <w:rtl/>
          <w:lang w:eastAsia="en-US"/>
        </w:rPr>
        <w:tab/>
      </w:r>
      <w:r w:rsidR="00525ECB">
        <w:rPr>
          <w:rFonts w:cs="FrankRuehl" w:hint="cs"/>
          <w:rtl/>
          <w:lang w:eastAsia="en-US"/>
        </w:rPr>
        <w:t xml:space="preserve">חוק עזר לרמלה (אספקת מים), התשכ"ז-1966, זולת סעיף 2(ג) ופרט 1 לתוספת </w:t>
      </w:r>
      <w:r w:rsidR="00525ECB">
        <w:rPr>
          <w:rFonts w:cs="FrankRuehl"/>
          <w:rtl/>
          <w:lang w:eastAsia="en-US"/>
        </w:rPr>
        <w:t>–</w:t>
      </w:r>
      <w:r w:rsidR="00525ECB">
        <w:rPr>
          <w:rFonts w:cs="FrankRuehl" w:hint="cs"/>
          <w:rtl/>
          <w:lang w:eastAsia="en-US"/>
        </w:rPr>
        <w:t xml:space="preserve"> בטל.</w:t>
      </w:r>
    </w:p>
    <w:p w:rsidR="00B05808" w:rsidRPr="00CD50D7" w:rsidRDefault="00B05808" w:rsidP="00CD50D7">
      <w:pPr>
        <w:pStyle w:val="P11"/>
        <w:tabs>
          <w:tab w:val="left" w:pos="657"/>
        </w:tabs>
        <w:spacing w:before="72"/>
        <w:ind w:left="-3" w:right="1134"/>
        <w:rPr>
          <w:rFonts w:hint="cs"/>
          <w:rtl/>
        </w:rPr>
      </w:pPr>
    </w:p>
    <w:p w:rsidR="00B05808" w:rsidRDefault="00B05808" w:rsidP="0027280A">
      <w:pPr>
        <w:pStyle w:val="medium2-header"/>
        <w:keepLines w:val="0"/>
        <w:spacing w:before="72"/>
        <w:ind w:left="0" w:right="1134"/>
        <w:rPr>
          <w:rFonts w:cs="FrankRuehl" w:hint="cs"/>
          <w:b/>
          <w:noProof/>
          <w:sz w:val="28"/>
          <w:szCs w:val="26"/>
          <w:rtl/>
          <w:lang w:eastAsia="en-US"/>
        </w:rPr>
      </w:pPr>
      <w:bookmarkStart w:id="48" w:name="med9"/>
      <w:bookmarkEnd w:id="48"/>
      <w:r>
        <w:rPr>
          <w:rFonts w:cs="FrankRuehl" w:hint="cs"/>
          <w:b/>
          <w:noProof/>
          <w:sz w:val="28"/>
          <w:szCs w:val="26"/>
          <w:rtl/>
          <w:lang w:eastAsia="en-US"/>
        </w:rPr>
        <w:t>תוספת</w:t>
      </w:r>
    </w:p>
    <w:p w:rsidR="00714A46" w:rsidRDefault="00714A46" w:rsidP="00714A46">
      <w:pPr>
        <w:pStyle w:val="P22"/>
        <w:tabs>
          <w:tab w:val="clear" w:pos="1474"/>
          <w:tab w:val="clear" w:pos="1928"/>
          <w:tab w:val="clear" w:pos="2381"/>
          <w:tab w:val="clear" w:pos="2835"/>
          <w:tab w:val="clear" w:pos="6259"/>
          <w:tab w:val="center" w:pos="6804"/>
        </w:tabs>
        <w:spacing w:before="72"/>
        <w:ind w:left="5670" w:right="1134"/>
        <w:rPr>
          <w:rStyle w:val="default"/>
          <w:rFonts w:hint="cs"/>
          <w:sz w:val="22"/>
          <w:szCs w:val="22"/>
          <w:rtl/>
          <w:lang w:eastAsia="en-US"/>
        </w:rPr>
      </w:pPr>
      <w:r>
        <w:rPr>
          <w:rStyle w:val="default"/>
          <w:rFonts w:hint="cs"/>
          <w:sz w:val="22"/>
          <w:szCs w:val="22"/>
          <w:rtl/>
          <w:lang w:eastAsia="en-US"/>
        </w:rPr>
        <w:tab/>
        <w:t>שיעורי האגרה או ההיטל</w:t>
      </w:r>
    </w:p>
    <w:p w:rsidR="008A0B42" w:rsidRPr="00714A46" w:rsidRDefault="001871AD" w:rsidP="00714A46">
      <w:pPr>
        <w:pStyle w:val="P22"/>
        <w:pBdr>
          <w:bottom w:val="single" w:sz="4" w:space="1" w:color="auto"/>
        </w:pBdr>
        <w:tabs>
          <w:tab w:val="clear" w:pos="1474"/>
          <w:tab w:val="clear" w:pos="1928"/>
          <w:tab w:val="clear" w:pos="2381"/>
          <w:tab w:val="clear" w:pos="2835"/>
          <w:tab w:val="clear" w:pos="6259"/>
          <w:tab w:val="center" w:pos="6804"/>
        </w:tabs>
        <w:spacing w:before="0"/>
        <w:ind w:left="5670" w:right="1134"/>
        <w:rPr>
          <w:rStyle w:val="default"/>
          <w:rFonts w:hint="cs"/>
          <w:sz w:val="22"/>
          <w:szCs w:val="22"/>
          <w:rtl/>
          <w:lang w:eastAsia="en-US"/>
        </w:rPr>
      </w:pPr>
      <w:r>
        <w:rPr>
          <w:rStyle w:val="default"/>
          <w:rFonts w:hint="cs"/>
          <w:sz w:val="22"/>
          <w:szCs w:val="22"/>
          <w:rtl/>
          <w:lang w:eastAsia="en-US"/>
        </w:rPr>
        <w:tab/>
      </w:r>
      <w:r w:rsidR="000971CF" w:rsidRPr="00714A46">
        <w:rPr>
          <w:rStyle w:val="default"/>
          <w:rFonts w:hint="cs"/>
          <w:sz w:val="22"/>
          <w:szCs w:val="22"/>
          <w:rtl/>
          <w:lang w:eastAsia="en-US"/>
        </w:rPr>
        <w:t>בשקלים</w:t>
      </w:r>
      <w:r w:rsidR="00714A46">
        <w:rPr>
          <w:rStyle w:val="default"/>
          <w:rFonts w:hint="cs"/>
          <w:sz w:val="22"/>
          <w:szCs w:val="22"/>
          <w:rtl/>
          <w:lang w:eastAsia="en-US"/>
        </w:rPr>
        <w:t xml:space="preserve"> חדשים</w:t>
      </w:r>
    </w:p>
    <w:p w:rsidR="0027280A" w:rsidRDefault="008A0B42" w:rsidP="00714A46">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r>
      <w:r w:rsidR="00714A46">
        <w:rPr>
          <w:rStyle w:val="default"/>
          <w:rFonts w:hint="cs"/>
          <w:rtl/>
          <w:lang w:eastAsia="en-US"/>
        </w:rPr>
        <w:t>אגרה בעד חיבור רשת פרטית (סעיף 4)</w:t>
      </w:r>
      <w:r w:rsidR="00714A46">
        <w:rPr>
          <w:rStyle w:val="default"/>
          <w:rFonts w:hint="cs"/>
          <w:rtl/>
          <w:lang w:eastAsia="en-US"/>
        </w:rPr>
        <w:tab/>
      </w:r>
      <w:r w:rsidR="00714A46" w:rsidRPr="00714A46">
        <w:rPr>
          <w:rStyle w:val="default"/>
          <w:rFonts w:hint="cs"/>
          <w:sz w:val="24"/>
          <w:szCs w:val="24"/>
          <w:rtl/>
          <w:lang w:eastAsia="en-US"/>
        </w:rPr>
        <w:t>סכום השווה ל-15% מהיטל</w:t>
      </w:r>
      <w:r w:rsidR="00714A46">
        <w:rPr>
          <w:rStyle w:val="default"/>
          <w:rFonts w:hint="cs"/>
          <w:rtl/>
          <w:lang w:eastAsia="en-US"/>
        </w:rPr>
        <w:t xml:space="preserve"> </w:t>
      </w:r>
    </w:p>
    <w:p w:rsidR="00714A46" w:rsidRPr="00714A46" w:rsidRDefault="00714A46" w:rsidP="00714A46">
      <w:pPr>
        <w:pStyle w:val="P22"/>
        <w:tabs>
          <w:tab w:val="clear" w:pos="1474"/>
          <w:tab w:val="clear" w:pos="1928"/>
          <w:tab w:val="clear" w:pos="2381"/>
          <w:tab w:val="clear" w:pos="2835"/>
          <w:tab w:val="clear" w:pos="6259"/>
          <w:tab w:val="center" w:pos="6804"/>
        </w:tabs>
        <w:spacing w:before="0"/>
        <w:ind w:left="0" w:right="1134"/>
        <w:rPr>
          <w:rStyle w:val="default"/>
          <w:rFonts w:hint="cs"/>
          <w:sz w:val="24"/>
          <w:szCs w:val="24"/>
          <w:rtl/>
          <w:lang w:eastAsia="en-US"/>
        </w:rPr>
      </w:pPr>
      <w:r>
        <w:rPr>
          <w:rStyle w:val="default"/>
          <w:rFonts w:hint="cs"/>
          <w:rtl/>
          <w:lang w:eastAsia="en-US"/>
        </w:rPr>
        <w:tab/>
      </w:r>
      <w:r w:rsidRPr="00714A46">
        <w:rPr>
          <w:rStyle w:val="default"/>
          <w:rFonts w:hint="cs"/>
          <w:sz w:val="24"/>
          <w:szCs w:val="24"/>
          <w:rtl/>
          <w:lang w:eastAsia="en-US"/>
        </w:rPr>
        <w:t xml:space="preserve">צנרת, שהוטל או שהיה צריך </w:t>
      </w:r>
    </w:p>
    <w:p w:rsidR="00714A46" w:rsidRDefault="00714A46" w:rsidP="00714A46">
      <w:pPr>
        <w:pStyle w:val="P22"/>
        <w:tabs>
          <w:tab w:val="clear" w:pos="1474"/>
          <w:tab w:val="clear" w:pos="1928"/>
          <w:tab w:val="clear" w:pos="2381"/>
          <w:tab w:val="clear" w:pos="2835"/>
          <w:tab w:val="clear" w:pos="6259"/>
          <w:tab w:val="center" w:pos="6804"/>
        </w:tabs>
        <w:spacing w:before="0"/>
        <w:ind w:left="0" w:right="1134"/>
        <w:rPr>
          <w:rStyle w:val="default"/>
          <w:rFonts w:hint="cs"/>
          <w:sz w:val="24"/>
          <w:szCs w:val="24"/>
          <w:rtl/>
          <w:lang w:eastAsia="en-US"/>
        </w:rPr>
      </w:pPr>
      <w:r>
        <w:rPr>
          <w:rStyle w:val="default"/>
          <w:rFonts w:hint="cs"/>
          <w:rtl/>
          <w:lang w:eastAsia="en-US"/>
        </w:rPr>
        <w:tab/>
      </w:r>
      <w:r w:rsidRPr="00714A46">
        <w:rPr>
          <w:rStyle w:val="default"/>
          <w:rFonts w:hint="cs"/>
          <w:sz w:val="24"/>
          <w:szCs w:val="24"/>
          <w:rtl/>
          <w:lang w:eastAsia="en-US"/>
        </w:rPr>
        <w:t xml:space="preserve">להטילו על בעל נכס לפי </w:t>
      </w:r>
    </w:p>
    <w:p w:rsidR="00714A46" w:rsidRPr="00714A46" w:rsidRDefault="00714A46" w:rsidP="00714A46">
      <w:pPr>
        <w:pStyle w:val="P22"/>
        <w:tabs>
          <w:tab w:val="clear" w:pos="1474"/>
          <w:tab w:val="clear" w:pos="1928"/>
          <w:tab w:val="clear" w:pos="2381"/>
          <w:tab w:val="clear" w:pos="2835"/>
          <w:tab w:val="clear" w:pos="6259"/>
          <w:tab w:val="center" w:pos="6804"/>
        </w:tabs>
        <w:spacing w:before="0"/>
        <w:ind w:left="0" w:right="1134"/>
        <w:rPr>
          <w:rStyle w:val="default"/>
          <w:rFonts w:hint="cs"/>
          <w:sz w:val="24"/>
          <w:szCs w:val="24"/>
          <w:rtl/>
          <w:lang w:eastAsia="en-US"/>
        </w:rPr>
      </w:pPr>
      <w:r>
        <w:rPr>
          <w:rStyle w:val="default"/>
          <w:rFonts w:hint="cs"/>
          <w:sz w:val="24"/>
          <w:szCs w:val="24"/>
          <w:rtl/>
          <w:lang w:eastAsia="en-US"/>
        </w:rPr>
        <w:tab/>
      </w:r>
      <w:r w:rsidRPr="00714A46">
        <w:rPr>
          <w:rStyle w:val="default"/>
          <w:rFonts w:hint="cs"/>
          <w:sz w:val="24"/>
          <w:szCs w:val="24"/>
          <w:rtl/>
          <w:lang w:eastAsia="en-US"/>
        </w:rPr>
        <w:t>הוראות חוק עזר זה</w:t>
      </w:r>
    </w:p>
    <w:p w:rsidR="00714A46" w:rsidRDefault="00714A46" w:rsidP="00714A46">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(1)</w:t>
      </w:r>
      <w:r>
        <w:rPr>
          <w:rStyle w:val="default"/>
          <w:rFonts w:hint="cs"/>
          <w:rtl/>
          <w:lang w:eastAsia="en-US"/>
        </w:rPr>
        <w:tab/>
        <w:t>אגרה בעד בדיקה של רשת פרטית (סעיף 5)</w:t>
      </w:r>
      <w:r>
        <w:rPr>
          <w:rStyle w:val="default"/>
          <w:rFonts w:hint="cs"/>
          <w:rtl/>
          <w:lang w:eastAsia="en-US"/>
        </w:rPr>
        <w:tab/>
        <w:t>100.00</w:t>
      </w:r>
    </w:p>
    <w:p w:rsidR="00714A46" w:rsidRDefault="00714A46" w:rsidP="005E6D4C">
      <w:pPr>
        <w:pStyle w:val="P22"/>
        <w:tabs>
          <w:tab w:val="clear" w:pos="1474"/>
          <w:tab w:val="clear" w:pos="1928"/>
          <w:tab w:val="clear" w:pos="2381"/>
          <w:tab w:val="clear" w:pos="2835"/>
          <w:tab w:val="clear" w:pos="6259"/>
          <w:tab w:val="left" w:pos="624"/>
          <w:tab w:val="left" w:pos="1021"/>
          <w:tab w:val="center" w:pos="6804"/>
        </w:tabs>
        <w:spacing w:before="72"/>
        <w:ind w:left="1021" w:right="3544" w:hanging="397"/>
        <w:jc w:val="left"/>
        <w:rPr>
          <w:rStyle w:val="default"/>
          <w:rFonts w:hint="cs"/>
          <w:rtl/>
          <w:lang w:eastAsia="en-US"/>
        </w:rPr>
      </w:pPr>
      <w:r>
        <w:rPr>
          <w:rStyle w:val="default"/>
          <w:rFonts w:hint="cs"/>
          <w:rtl/>
          <w:lang w:eastAsia="en-US"/>
        </w:rPr>
        <w:t>(2)</w:t>
      </w:r>
      <w:r>
        <w:rPr>
          <w:rStyle w:val="default"/>
          <w:rFonts w:hint="cs"/>
          <w:rtl/>
          <w:lang w:eastAsia="en-US"/>
        </w:rPr>
        <w:tab/>
        <w:t>אגרה בעד היתר לשינוי או להסרה של רשת פרטית (סעיף 8(ב))</w:t>
      </w:r>
      <w:r>
        <w:rPr>
          <w:rStyle w:val="default"/>
          <w:rFonts w:hint="cs"/>
          <w:rtl/>
          <w:lang w:eastAsia="en-US"/>
        </w:rPr>
        <w:tab/>
        <w:t>130.00</w:t>
      </w:r>
    </w:p>
    <w:p w:rsidR="00714A46" w:rsidRDefault="00714A46" w:rsidP="00714A46">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 xml:space="preserve">אגרה בעד הרחבת חיבור, פירוקו או התקנתו מחדש (סעיף 6) </w:t>
      </w:r>
      <w:r>
        <w:rPr>
          <w:rStyle w:val="default"/>
          <w:rtl/>
          <w:lang w:eastAsia="en-US"/>
        </w:rPr>
        <w:t>–</w:t>
      </w:r>
    </w:p>
    <w:p w:rsidR="00714A46" w:rsidRDefault="00714A46" w:rsidP="00714A46">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 xml:space="preserve">עד </w:t>
      </w:r>
      <w:r w:rsidRPr="00714A46">
        <w:rPr>
          <w:rStyle w:val="default"/>
          <w:rFonts w:ascii="Times New Roman" w:hAnsi="Times New Roman" w:cs="Times New Roman"/>
          <w:sz w:val="20"/>
          <w:szCs w:val="20"/>
          <w:rtl/>
          <w:lang w:eastAsia="en-US"/>
        </w:rPr>
        <w:t>"</w:t>
      </w:r>
      <w:r>
        <w:rPr>
          <w:rStyle w:val="default"/>
          <w:rFonts w:hint="cs"/>
          <w:rtl/>
          <w:lang w:eastAsia="en-US"/>
        </w:rPr>
        <w:t>2</w:t>
      </w:r>
      <w:r>
        <w:rPr>
          <w:rStyle w:val="default"/>
          <w:rFonts w:hint="cs"/>
          <w:rtl/>
          <w:lang w:eastAsia="en-US"/>
        </w:rPr>
        <w:tab/>
        <w:t>115.00</w:t>
      </w:r>
    </w:p>
    <w:p w:rsidR="00714A46" w:rsidRDefault="00714A46" w:rsidP="00714A46">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ascii="Times New Roman" w:hAnsi="Times New Roman" w:hint="cs"/>
          <w:rtl/>
          <w:lang w:eastAsia="en-US"/>
        </w:rPr>
      </w:pPr>
      <w:r>
        <w:rPr>
          <w:rStyle w:val="default"/>
          <w:rFonts w:hint="cs"/>
          <w:rtl/>
          <w:lang w:eastAsia="en-US"/>
        </w:rPr>
        <w:t>(2)</w:t>
      </w:r>
      <w:r>
        <w:rPr>
          <w:rStyle w:val="default"/>
          <w:rFonts w:hint="cs"/>
          <w:rtl/>
          <w:lang w:eastAsia="en-US"/>
        </w:rPr>
        <w:tab/>
        <w:t xml:space="preserve">מעל </w:t>
      </w:r>
      <w:r w:rsidRPr="00714A46">
        <w:rPr>
          <w:rStyle w:val="default"/>
          <w:rFonts w:ascii="Times New Roman" w:hAnsi="Times New Roman" w:cs="Times New Roman"/>
          <w:sz w:val="20"/>
          <w:szCs w:val="20"/>
          <w:rtl/>
          <w:lang w:eastAsia="en-US"/>
        </w:rPr>
        <w:t>"</w:t>
      </w:r>
      <w:r>
        <w:rPr>
          <w:rStyle w:val="default"/>
          <w:rFonts w:ascii="Times New Roman" w:hAnsi="Times New Roman" w:hint="cs"/>
          <w:rtl/>
          <w:lang w:eastAsia="en-US"/>
        </w:rPr>
        <w:t xml:space="preserve">2 </w:t>
      </w:r>
      <w:r>
        <w:rPr>
          <w:rStyle w:val="default"/>
          <w:rFonts w:ascii="Times New Roman" w:hAnsi="Times New Roman"/>
          <w:rtl/>
          <w:lang w:eastAsia="en-US"/>
        </w:rPr>
        <w:t>–</w:t>
      </w:r>
      <w:r>
        <w:rPr>
          <w:rStyle w:val="default"/>
          <w:rFonts w:ascii="Times New Roman" w:hAnsi="Times New Roman" w:hint="cs"/>
          <w:rtl/>
          <w:lang w:eastAsia="en-US"/>
        </w:rPr>
        <w:t xml:space="preserve"> לפי </w:t>
      </w:r>
      <w:r w:rsidRPr="00714A46">
        <w:rPr>
          <w:rStyle w:val="default"/>
          <w:rFonts w:hint="cs"/>
          <w:rtl/>
          <w:lang w:eastAsia="en-US"/>
        </w:rPr>
        <w:t>חשבון</w:t>
      </w:r>
      <w:r>
        <w:rPr>
          <w:rStyle w:val="default"/>
          <w:rFonts w:ascii="Times New Roman" w:hAnsi="Times New Roman" w:hint="cs"/>
          <w:rtl/>
          <w:lang w:eastAsia="en-US"/>
        </w:rPr>
        <w:t xml:space="preserve"> שהגיש המנהל, כולל עלות חומרים, הוצאות עבודה והובלה ובתוספת 15% תקורה</w:t>
      </w:r>
    </w:p>
    <w:p w:rsidR="00714A46" w:rsidRDefault="00714A46" w:rsidP="00714A46">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ascii="Times New Roman" w:hAnsi="Times New Roman" w:hint="cs"/>
          <w:rtl/>
          <w:lang w:eastAsia="en-US"/>
        </w:rPr>
      </w:pPr>
      <w:r>
        <w:rPr>
          <w:rStyle w:val="default"/>
          <w:rFonts w:ascii="Times New Roman" w:hAnsi="Times New Roman" w:hint="cs"/>
          <w:rtl/>
          <w:lang w:eastAsia="en-US"/>
        </w:rPr>
        <w:t>4.</w:t>
      </w:r>
      <w:r>
        <w:rPr>
          <w:rStyle w:val="default"/>
          <w:rFonts w:ascii="Times New Roman" w:hAnsi="Times New Roman" w:hint="cs"/>
          <w:rtl/>
          <w:lang w:eastAsia="en-US"/>
        </w:rPr>
        <w:tab/>
        <w:t xml:space="preserve">היטל צנרת (סעיף 9) </w:t>
      </w:r>
      <w:r>
        <w:rPr>
          <w:rStyle w:val="default"/>
          <w:rFonts w:ascii="Times New Roman" w:hAnsi="Times New Roman"/>
          <w:rtl/>
          <w:lang w:eastAsia="en-US"/>
        </w:rPr>
        <w:t>–</w:t>
      </w:r>
    </w:p>
    <w:p w:rsidR="00714A46" w:rsidRPr="00714A46" w:rsidRDefault="00714A46" w:rsidP="005E6D4C">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sidRPr="00714A46">
        <w:rPr>
          <w:rStyle w:val="default"/>
          <w:rFonts w:hint="cs"/>
          <w:rtl/>
          <w:lang w:eastAsia="en-US"/>
        </w:rPr>
        <w:t>(1)</w:t>
      </w:r>
      <w:r w:rsidRPr="00714A46">
        <w:rPr>
          <w:rStyle w:val="default"/>
          <w:rFonts w:hint="cs"/>
          <w:rtl/>
          <w:lang w:eastAsia="en-US"/>
        </w:rPr>
        <w:tab/>
        <w:t>בעד קרקע חקלאית (סעיף 12), לכל דונם משטח הקרקע</w:t>
      </w:r>
      <w:r w:rsidRPr="00714A46">
        <w:rPr>
          <w:rStyle w:val="default"/>
          <w:rFonts w:hint="cs"/>
          <w:rtl/>
          <w:lang w:eastAsia="en-US"/>
        </w:rPr>
        <w:tab/>
        <w:t>3,088.00</w:t>
      </w:r>
    </w:p>
    <w:p w:rsidR="00714A46" w:rsidRDefault="00714A46" w:rsidP="00714A46">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(2)</w:t>
      </w:r>
      <w:r>
        <w:rPr>
          <w:rStyle w:val="default"/>
          <w:rFonts w:hint="cs"/>
          <w:rtl/>
          <w:lang w:eastAsia="en-US"/>
        </w:rPr>
        <w:tab/>
        <w:t>בעד קרקע שאינה חקלאית, לכל מ"ר משטח הקרקע (כולל קרקע שעליה עומד בנין)</w:t>
      </w:r>
      <w:r>
        <w:rPr>
          <w:rStyle w:val="default"/>
          <w:rFonts w:hint="cs"/>
          <w:rtl/>
          <w:lang w:eastAsia="en-US"/>
        </w:rPr>
        <w:tab/>
        <w:t>12.00</w:t>
      </w:r>
    </w:p>
    <w:p w:rsidR="00714A46" w:rsidRDefault="00714A46" w:rsidP="00714A46">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(3)</w:t>
      </w:r>
      <w:r>
        <w:rPr>
          <w:rStyle w:val="default"/>
          <w:rFonts w:hint="cs"/>
          <w:rtl/>
          <w:lang w:eastAsia="en-US"/>
        </w:rPr>
        <w:tab/>
        <w:t>בעד בנין או נכס לעתשיה, בית עסק או למטרה אחרת שאינה מגורים (סעיף 11), לכל מ"ר מנפח הבנין או הנכס</w:t>
      </w:r>
      <w:r>
        <w:rPr>
          <w:rStyle w:val="default"/>
          <w:rFonts w:hint="cs"/>
          <w:rtl/>
          <w:lang w:eastAsia="en-US"/>
        </w:rPr>
        <w:tab/>
        <w:t>16.34</w:t>
      </w:r>
    </w:p>
    <w:p w:rsidR="00714A46" w:rsidRDefault="00714A46" w:rsidP="005E6D4C">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(4)</w:t>
      </w:r>
      <w:r>
        <w:rPr>
          <w:rStyle w:val="default"/>
          <w:rFonts w:hint="cs"/>
          <w:rtl/>
          <w:lang w:eastAsia="en-US"/>
        </w:rPr>
        <w:tab/>
        <w:t>בעד בנין למגורים (סעיף 10), לכ למ"ר משטח הבנין</w:t>
      </w:r>
      <w:r>
        <w:rPr>
          <w:rStyle w:val="default"/>
          <w:rFonts w:hint="cs"/>
          <w:rtl/>
          <w:lang w:eastAsia="en-US"/>
        </w:rPr>
        <w:tab/>
        <w:t>35.73</w:t>
      </w:r>
    </w:p>
    <w:p w:rsidR="00714A46" w:rsidRDefault="00714A46" w:rsidP="00714A46">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r>
      <w:r w:rsidR="005E6D4C">
        <w:rPr>
          <w:rStyle w:val="default"/>
          <w:rFonts w:hint="cs"/>
          <w:rtl/>
          <w:lang w:eastAsia="en-US"/>
        </w:rPr>
        <w:t>אגרה בעד הנחת קו מים זמני (סעיף 7)</w:t>
      </w:r>
      <w:r w:rsidR="005E6D4C">
        <w:rPr>
          <w:rStyle w:val="default"/>
          <w:rFonts w:hint="cs"/>
          <w:rtl/>
          <w:lang w:eastAsia="en-US"/>
        </w:rPr>
        <w:tab/>
        <w:t>600.00</w:t>
      </w:r>
    </w:p>
    <w:p w:rsidR="005E6D4C" w:rsidRDefault="005E6D4C" w:rsidP="005E6D4C">
      <w:pPr>
        <w:pStyle w:val="P22"/>
        <w:tabs>
          <w:tab w:val="clear" w:pos="1474"/>
          <w:tab w:val="clear" w:pos="1928"/>
          <w:tab w:val="clear" w:pos="2381"/>
          <w:tab w:val="clear" w:pos="2835"/>
          <w:tab w:val="clear" w:pos="6259"/>
          <w:tab w:val="left" w:pos="624"/>
          <w:tab w:val="left" w:pos="1021"/>
          <w:tab w:val="center" w:pos="6804"/>
        </w:tabs>
        <w:spacing w:before="72"/>
        <w:ind w:left="624" w:right="3544" w:hanging="624"/>
        <w:jc w:val="left"/>
        <w:rPr>
          <w:rStyle w:val="default"/>
          <w:rFonts w:hint="cs"/>
          <w:rtl/>
          <w:lang w:eastAsia="en-US"/>
        </w:rPr>
      </w:pPr>
      <w:r>
        <w:rPr>
          <w:rStyle w:val="default"/>
          <w:rFonts w:hint="cs"/>
          <w:rtl/>
          <w:lang w:eastAsia="en-US"/>
        </w:rPr>
        <w:t>6.</w:t>
      </w:r>
      <w:r>
        <w:rPr>
          <w:rStyle w:val="default"/>
          <w:rFonts w:hint="cs"/>
          <w:rtl/>
          <w:lang w:eastAsia="en-US"/>
        </w:rPr>
        <w:tab/>
        <w:t xml:space="preserve">אגרה בעד התקנת מד-מים, תיקונו, החלפתו או שינויו (סעיף 15) </w:t>
      </w:r>
      <w:r>
        <w:rPr>
          <w:rStyle w:val="default"/>
          <w:rtl/>
          <w:lang w:eastAsia="en-US"/>
        </w:rPr>
        <w:t>–</w:t>
      </w:r>
    </w:p>
    <w:p w:rsidR="005E6D4C" w:rsidRDefault="005E6D4C" w:rsidP="005E6D4C">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(1)</w:t>
      </w:r>
      <w:r>
        <w:rPr>
          <w:rStyle w:val="default"/>
          <w:rFonts w:hint="cs"/>
          <w:rtl/>
          <w:lang w:eastAsia="en-US"/>
        </w:rPr>
        <w:tab/>
        <w:t xml:space="preserve">כשיש מיתקן מוכן להתקנת מד-מים </w:t>
      </w:r>
      <w:r>
        <w:rPr>
          <w:rStyle w:val="default"/>
          <w:rtl/>
          <w:lang w:eastAsia="en-US"/>
        </w:rPr>
        <w:t>–</w:t>
      </w:r>
      <w:r>
        <w:rPr>
          <w:rStyle w:val="default"/>
          <w:rFonts w:hint="cs"/>
          <w:rtl/>
          <w:lang w:eastAsia="en-US"/>
        </w:rPr>
        <w:t xml:space="preserve"> לפי עלות מד-המים לעיריה, בתוספת עלות החומרים, הוצאות התקנה והובלה ובתוספת 15% תקורה</w:t>
      </w:r>
    </w:p>
    <w:p w:rsidR="005E6D4C" w:rsidRDefault="005E6D4C" w:rsidP="005E6D4C">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(2)</w:t>
      </w:r>
      <w:r>
        <w:rPr>
          <w:rStyle w:val="default"/>
          <w:rFonts w:hint="cs"/>
          <w:rtl/>
          <w:lang w:eastAsia="en-US"/>
        </w:rPr>
        <w:tab/>
        <w:t xml:space="preserve">כשאין מיתקן מוכן להתקנת מד-מים </w:t>
      </w:r>
      <w:r>
        <w:rPr>
          <w:rStyle w:val="default"/>
          <w:rtl/>
          <w:lang w:eastAsia="en-US"/>
        </w:rPr>
        <w:t>–</w:t>
      </w:r>
      <w:r>
        <w:rPr>
          <w:rStyle w:val="default"/>
          <w:rFonts w:hint="cs"/>
          <w:rtl/>
          <w:lang w:eastAsia="en-US"/>
        </w:rPr>
        <w:t xml:space="preserve"> לפי חשבון העלות שהגיש המנהל, כולל עלות חומרים, הוצאות התקנה והובלה ובתוספת 15% תקורה</w:t>
      </w:r>
    </w:p>
    <w:p w:rsidR="005E6D4C" w:rsidRDefault="005E6D4C" w:rsidP="005E6D4C">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(3)</w:t>
      </w:r>
      <w:r>
        <w:rPr>
          <w:rStyle w:val="default"/>
          <w:rFonts w:hint="cs"/>
          <w:rtl/>
          <w:lang w:eastAsia="en-US"/>
        </w:rPr>
        <w:tab/>
        <w:t xml:space="preserve">בעד תיקון מד-מים, החלפתו או שינויו </w:t>
      </w:r>
      <w:r>
        <w:rPr>
          <w:rStyle w:val="default"/>
          <w:rtl/>
          <w:lang w:eastAsia="en-US"/>
        </w:rPr>
        <w:t>–</w:t>
      </w:r>
      <w:r>
        <w:rPr>
          <w:rStyle w:val="default"/>
          <w:rFonts w:hint="cs"/>
          <w:rtl/>
          <w:lang w:eastAsia="en-US"/>
        </w:rPr>
        <w:t xml:space="preserve"> לפי חשבון שהגיש המנהל, כולל עלות חומרים, הוצאות עבודה והובלה ובתסופת 15% תקורה</w:t>
      </w:r>
    </w:p>
    <w:p w:rsidR="005E6D4C" w:rsidRDefault="005E6D4C" w:rsidP="005E6D4C">
      <w:pPr>
        <w:pStyle w:val="P22"/>
        <w:tabs>
          <w:tab w:val="clear" w:pos="1474"/>
          <w:tab w:val="clear" w:pos="1928"/>
          <w:tab w:val="clear" w:pos="2381"/>
          <w:tab w:val="clear" w:pos="2835"/>
          <w:tab w:val="clear" w:pos="6259"/>
          <w:tab w:val="left" w:pos="624"/>
          <w:tab w:val="left" w:pos="1021"/>
          <w:tab w:val="center" w:pos="6804"/>
        </w:tabs>
        <w:spacing w:before="72"/>
        <w:ind w:left="624" w:right="3402" w:hanging="624"/>
        <w:jc w:val="left"/>
        <w:rPr>
          <w:rStyle w:val="default"/>
          <w:rFonts w:hint="cs"/>
          <w:rtl/>
          <w:lang w:eastAsia="en-US"/>
        </w:rPr>
      </w:pPr>
      <w:r>
        <w:rPr>
          <w:rStyle w:val="default"/>
          <w:rFonts w:hint="cs"/>
          <w:rtl/>
          <w:lang w:eastAsia="en-US"/>
        </w:rPr>
        <w:t>7.</w:t>
      </w:r>
      <w:r>
        <w:rPr>
          <w:rStyle w:val="default"/>
          <w:rFonts w:hint="cs"/>
          <w:rtl/>
          <w:lang w:eastAsia="en-US"/>
        </w:rPr>
        <w:tab/>
        <w:t>אגרה בעד בדיקת מד-מים, כולל דמי פירוק, הובלה והתקנה מחדש (סעיף 15(ו))</w:t>
      </w:r>
      <w:r>
        <w:rPr>
          <w:rStyle w:val="default"/>
          <w:rFonts w:hint="cs"/>
          <w:rtl/>
          <w:lang w:eastAsia="en-US"/>
        </w:rPr>
        <w:tab/>
        <w:t>85.00</w:t>
      </w:r>
    </w:p>
    <w:p w:rsidR="005E6D4C" w:rsidRDefault="005E6D4C" w:rsidP="00714A46">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8.</w:t>
      </w:r>
      <w:r>
        <w:rPr>
          <w:rStyle w:val="default"/>
          <w:rFonts w:hint="cs"/>
          <w:rtl/>
          <w:lang w:eastAsia="en-US"/>
        </w:rPr>
        <w:tab/>
        <w:t xml:space="preserve">אגרה בעד חידוש חיבור (סעיף 28(ה)) </w:t>
      </w:r>
      <w:r>
        <w:rPr>
          <w:rStyle w:val="default"/>
          <w:rtl/>
          <w:lang w:eastAsia="en-US"/>
        </w:rPr>
        <w:t>–</w:t>
      </w:r>
    </w:p>
    <w:p w:rsidR="005E6D4C" w:rsidRDefault="005E6D4C" w:rsidP="005E6D4C">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לנכס המשמש למגורים</w:t>
      </w:r>
      <w:r>
        <w:rPr>
          <w:rStyle w:val="default"/>
          <w:rFonts w:hint="cs"/>
          <w:rtl/>
          <w:lang w:eastAsia="en-US"/>
        </w:rPr>
        <w:tab/>
        <w:t>80.00</w:t>
      </w:r>
    </w:p>
    <w:p w:rsidR="005E6D4C" w:rsidRDefault="005E6D4C" w:rsidP="005E6D4C">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לנכס אחר</w:t>
      </w:r>
      <w:r>
        <w:rPr>
          <w:rStyle w:val="default"/>
          <w:rFonts w:hint="cs"/>
          <w:rtl/>
          <w:lang w:eastAsia="en-US"/>
        </w:rPr>
        <w:tab/>
        <w:t>120.00</w:t>
      </w:r>
    </w:p>
    <w:p w:rsidR="005E6D4C" w:rsidRDefault="005E6D4C" w:rsidP="00714A46">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9.</w:t>
      </w:r>
      <w:r>
        <w:rPr>
          <w:rStyle w:val="default"/>
          <w:rFonts w:hint="cs"/>
          <w:rtl/>
          <w:lang w:eastAsia="en-US"/>
        </w:rPr>
        <w:tab/>
        <w:t xml:space="preserve">אגרה בעד צריכת מים בנכס בבניה (סעיף 17) </w:t>
      </w:r>
      <w:r>
        <w:rPr>
          <w:rStyle w:val="default"/>
          <w:rtl/>
          <w:lang w:eastAsia="en-US"/>
        </w:rPr>
        <w:t>–</w:t>
      </w:r>
    </w:p>
    <w:p w:rsidR="005E6D4C" w:rsidRPr="00714A46" w:rsidRDefault="005E6D4C" w:rsidP="005E6D4C">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תשולם מראש אגרה בעד 0.75 מ"ק מים לכל מ"ר בניה</w:t>
      </w:r>
    </w:p>
    <w:p w:rsidR="00546B95" w:rsidRDefault="00546B95" w:rsidP="00C723CC">
      <w:pPr>
        <w:pStyle w:val="P11"/>
        <w:tabs>
          <w:tab w:val="left" w:pos="657"/>
        </w:tabs>
        <w:spacing w:before="72"/>
        <w:ind w:left="-3" w:right="1134"/>
        <w:rPr>
          <w:rFonts w:cs="FrankRuehl" w:hint="cs"/>
          <w:rtl/>
        </w:rPr>
      </w:pPr>
    </w:p>
    <w:p w:rsidR="00322D14" w:rsidRDefault="00322D14" w:rsidP="00C723CC">
      <w:pPr>
        <w:pStyle w:val="P11"/>
        <w:tabs>
          <w:tab w:val="left" w:pos="657"/>
        </w:tabs>
        <w:spacing w:before="72"/>
        <w:ind w:left="-3" w:right="1134"/>
        <w:rPr>
          <w:rFonts w:cs="FrankRuehl" w:hint="cs"/>
          <w:rtl/>
        </w:rPr>
      </w:pPr>
    </w:p>
    <w:p w:rsidR="00973D9B" w:rsidRDefault="00525ECB" w:rsidP="00525ECB">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ג' בניסן התשנ"ח (30 במרס 1998</w:t>
      </w:r>
      <w:r w:rsidR="00973D9B">
        <w:rPr>
          <w:rFonts w:cs="FrankRuehl" w:hint="cs"/>
          <w:sz w:val="28"/>
          <w:szCs w:val="26"/>
          <w:rtl/>
          <w:lang w:eastAsia="en-US"/>
        </w:rPr>
        <w:t>)</w:t>
      </w:r>
      <w:r w:rsidR="00973D9B">
        <w:rPr>
          <w:rFonts w:cs="FrankRuehl" w:hint="cs"/>
          <w:sz w:val="28"/>
          <w:szCs w:val="26"/>
          <w:rtl/>
          <w:lang w:eastAsia="en-US"/>
        </w:rPr>
        <w:tab/>
      </w:r>
      <w:r>
        <w:rPr>
          <w:rFonts w:cs="FrankRuehl" w:hint="cs"/>
          <w:sz w:val="28"/>
          <w:szCs w:val="26"/>
          <w:rtl/>
          <w:lang w:eastAsia="en-US"/>
        </w:rPr>
        <w:t>יואל לביא</w:t>
      </w:r>
    </w:p>
    <w:p w:rsidR="00973D9B" w:rsidRPr="00C723CC" w:rsidRDefault="00973D9B" w:rsidP="00525ECB">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sidR="00525ECB">
        <w:rPr>
          <w:rFonts w:cs="FrankRuehl" w:hint="cs"/>
          <w:sz w:val="22"/>
          <w:rtl/>
          <w:lang w:eastAsia="en-US"/>
        </w:rPr>
        <w:t>עיריית רמלה</w:t>
      </w:r>
    </w:p>
    <w:p w:rsidR="00546B95" w:rsidRPr="00C723CC" w:rsidRDefault="00546B95" w:rsidP="00C723CC">
      <w:pPr>
        <w:pStyle w:val="P11"/>
        <w:tabs>
          <w:tab w:val="left" w:pos="657"/>
        </w:tabs>
        <w:spacing w:before="72"/>
        <w:ind w:left="-3" w:right="1134"/>
        <w:rPr>
          <w:rFonts w:cs="FrankRuehl" w:hint="cs"/>
          <w:rtl/>
        </w:rPr>
      </w:pPr>
    </w:p>
    <w:p w:rsidR="00B05808" w:rsidRPr="00C723CC" w:rsidRDefault="00B05808" w:rsidP="00C723CC">
      <w:pPr>
        <w:pStyle w:val="P11"/>
        <w:tabs>
          <w:tab w:val="left" w:pos="657"/>
        </w:tabs>
        <w:spacing w:before="72"/>
        <w:ind w:left="-3" w:right="1134"/>
        <w:rPr>
          <w:rFonts w:cs="FrankRuehl"/>
          <w:rtl/>
        </w:rPr>
      </w:pPr>
    </w:p>
    <w:p w:rsidR="00B05808" w:rsidRPr="00C723CC" w:rsidRDefault="00B05808" w:rsidP="00C723CC">
      <w:pPr>
        <w:pStyle w:val="P11"/>
        <w:tabs>
          <w:tab w:val="left" w:pos="657"/>
        </w:tabs>
        <w:spacing w:before="72"/>
        <w:ind w:left="-3" w:right="1134"/>
        <w:rPr>
          <w:rFonts w:cs="FrankRuehl" w:hint="cs"/>
          <w:rtl/>
        </w:rPr>
      </w:pPr>
      <w:bookmarkStart w:id="49" w:name="LawPartEnd"/>
      <w:bookmarkEnd w:id="49"/>
    </w:p>
    <w:p w:rsidR="004A6499" w:rsidRDefault="004A6499" w:rsidP="00C723CC">
      <w:pPr>
        <w:pStyle w:val="P11"/>
        <w:tabs>
          <w:tab w:val="left" w:pos="657"/>
        </w:tabs>
        <w:spacing w:before="72"/>
        <w:ind w:left="-3" w:right="1134"/>
        <w:rPr>
          <w:rFonts w:cs="FrankRuehl"/>
          <w:rtl/>
        </w:rPr>
      </w:pPr>
    </w:p>
    <w:p w:rsidR="004A6499" w:rsidRDefault="004A6499" w:rsidP="00C723CC">
      <w:pPr>
        <w:pStyle w:val="P11"/>
        <w:tabs>
          <w:tab w:val="left" w:pos="657"/>
        </w:tabs>
        <w:spacing w:before="72"/>
        <w:ind w:left="-3" w:right="1134"/>
        <w:rPr>
          <w:rFonts w:cs="FrankRuehl"/>
          <w:rtl/>
        </w:rPr>
      </w:pPr>
    </w:p>
    <w:p w:rsidR="004A6499" w:rsidRDefault="004A6499" w:rsidP="004A6499">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9E7DAC" w:rsidRDefault="009E7DAC" w:rsidP="004A6499">
      <w:pPr>
        <w:pStyle w:val="P11"/>
        <w:tabs>
          <w:tab w:val="left" w:pos="657"/>
        </w:tabs>
        <w:spacing w:before="72"/>
        <w:ind w:left="-3" w:right="1134"/>
        <w:jc w:val="center"/>
        <w:rPr>
          <w:rFonts w:cs="David"/>
          <w:color w:val="0000FF"/>
          <w:szCs w:val="24"/>
          <w:u w:val="single"/>
          <w:rtl/>
        </w:rPr>
      </w:pPr>
    </w:p>
    <w:p w:rsidR="009E7DAC" w:rsidRDefault="009E7DAC" w:rsidP="004A6499">
      <w:pPr>
        <w:pStyle w:val="P11"/>
        <w:tabs>
          <w:tab w:val="left" w:pos="657"/>
        </w:tabs>
        <w:spacing w:before="72"/>
        <w:ind w:left="-3" w:right="1134"/>
        <w:jc w:val="center"/>
        <w:rPr>
          <w:rFonts w:cs="David"/>
          <w:color w:val="0000FF"/>
          <w:szCs w:val="24"/>
          <w:u w:val="single"/>
          <w:rtl/>
        </w:rPr>
      </w:pPr>
    </w:p>
    <w:p w:rsidR="009E7DAC" w:rsidRDefault="009E7DAC" w:rsidP="009E7DAC">
      <w:pPr>
        <w:pStyle w:val="P11"/>
        <w:tabs>
          <w:tab w:val="left" w:pos="657"/>
        </w:tabs>
        <w:spacing w:before="72"/>
        <w:ind w:left="-3" w:right="1134"/>
        <w:jc w:val="center"/>
        <w:rPr>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C723CC" w:rsidRPr="009E7DAC" w:rsidRDefault="00C723CC" w:rsidP="009E7DAC">
      <w:pPr>
        <w:pStyle w:val="P11"/>
        <w:tabs>
          <w:tab w:val="left" w:pos="657"/>
        </w:tabs>
        <w:spacing w:before="72"/>
        <w:ind w:left="-3" w:right="1134"/>
        <w:jc w:val="center"/>
        <w:rPr>
          <w:rFonts w:cs="David" w:hint="cs"/>
          <w:color w:val="0000FF"/>
          <w:szCs w:val="24"/>
          <w:u w:val="single"/>
          <w:rtl/>
        </w:rPr>
      </w:pPr>
    </w:p>
    <w:sectPr w:rsidR="00C723CC" w:rsidRPr="009E7DA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49A7" w:rsidRDefault="00DC49A7">
      <w:r>
        <w:separator/>
      </w:r>
    </w:p>
  </w:endnote>
  <w:endnote w:type="continuationSeparator" w:id="0">
    <w:p w:rsidR="00DC49A7" w:rsidRDefault="00DC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AD2" w:rsidRDefault="00807AD2">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807AD2" w:rsidRDefault="00807AD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807AD2" w:rsidRDefault="00807AD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E7DAC">
      <w:rPr>
        <w:rFonts w:cs="TopType Jerushalmi"/>
        <w:noProof/>
        <w:color w:val="000000"/>
        <w:sz w:val="14"/>
        <w:szCs w:val="14"/>
        <w:lang w:eastAsia="en-US"/>
      </w:rPr>
      <w:t>Z:\00000000000000000000000=2014------------------------\05-May\2014-05-28\LawsForHofit\05\mek_021_004.doc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AD2" w:rsidRDefault="00807AD2">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9E7DAC">
      <w:rPr>
        <w:rFonts w:cs="FrankRuehl"/>
        <w:noProof/>
        <w:sz w:val="24"/>
        <w:szCs w:val="24"/>
        <w:rtl/>
        <w:lang w:eastAsia="en-US"/>
      </w:rPr>
      <w:t>13</w:t>
    </w:r>
    <w:r>
      <w:rPr>
        <w:rFonts w:hAnsi="FrankRuehl" w:cs="FrankRuehl"/>
        <w:sz w:val="24"/>
        <w:szCs w:val="24"/>
        <w:rtl/>
      </w:rPr>
      <w:fldChar w:fldCharType="end"/>
    </w:r>
  </w:p>
  <w:p w:rsidR="00807AD2" w:rsidRDefault="00807AD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807AD2" w:rsidRDefault="00807AD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E7DAC">
      <w:rPr>
        <w:rFonts w:cs="TopType Jerushalmi"/>
        <w:noProof/>
        <w:color w:val="000000"/>
        <w:sz w:val="14"/>
        <w:szCs w:val="14"/>
        <w:lang w:eastAsia="en-US"/>
      </w:rPr>
      <w:t>Z:\00000000000000000000000=2014------------------------\05-May\2014-05-28\LawsForHofit\05\mek_021_004.doc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49A7" w:rsidRDefault="00DC49A7" w:rsidP="00BF3F03">
      <w:pPr>
        <w:spacing w:before="60" w:line="240" w:lineRule="auto"/>
        <w:ind w:right="1134"/>
      </w:pPr>
      <w:r>
        <w:separator/>
      </w:r>
    </w:p>
  </w:footnote>
  <w:footnote w:type="continuationSeparator" w:id="0">
    <w:p w:rsidR="00DC49A7" w:rsidRDefault="00DC49A7">
      <w:r>
        <w:continuationSeparator/>
      </w:r>
    </w:p>
  </w:footnote>
  <w:footnote w:id="1">
    <w:p w:rsidR="00807AD2" w:rsidRDefault="00807AD2" w:rsidP="00E07FB0">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CA6946">
          <w:rPr>
            <w:rStyle w:val="Hyperlink"/>
            <w:rFonts w:cs="FrankRuehl" w:hint="cs"/>
            <w:sz w:val="22"/>
            <w:szCs w:val="22"/>
            <w:rtl/>
            <w:lang w:eastAsia="en-US"/>
          </w:rPr>
          <w:t xml:space="preserve">ק"ת </w:t>
        </w:r>
        <w:r>
          <w:rPr>
            <w:rStyle w:val="Hyperlink"/>
            <w:rFonts w:cs="FrankRuehl" w:hint="cs"/>
            <w:sz w:val="22"/>
            <w:szCs w:val="22"/>
            <w:rtl/>
            <w:lang w:eastAsia="en-US"/>
          </w:rPr>
          <w:t xml:space="preserve">חש"ם </w:t>
        </w:r>
        <w:r w:rsidRPr="00CA6946">
          <w:rPr>
            <w:rStyle w:val="Hyperlink"/>
            <w:rFonts w:cs="FrankRuehl" w:hint="cs"/>
            <w:sz w:val="22"/>
            <w:szCs w:val="22"/>
            <w:rtl/>
            <w:lang w:eastAsia="en-US"/>
          </w:rPr>
          <w:t>תש</w:t>
        </w:r>
        <w:r>
          <w:rPr>
            <w:rStyle w:val="Hyperlink"/>
            <w:rFonts w:cs="FrankRuehl" w:hint="cs"/>
            <w:sz w:val="22"/>
            <w:szCs w:val="22"/>
            <w:rtl/>
            <w:lang w:eastAsia="en-US"/>
          </w:rPr>
          <w:t>נ"ט</w:t>
        </w:r>
        <w:r w:rsidRPr="00CA6946">
          <w:rPr>
            <w:rStyle w:val="Hyperlink"/>
            <w:rFonts w:cs="FrankRuehl" w:hint="cs"/>
            <w:sz w:val="22"/>
            <w:szCs w:val="22"/>
            <w:rtl/>
            <w:lang w:eastAsia="en-US"/>
          </w:rPr>
          <w:t xml:space="preserve"> מס' </w:t>
        </w:r>
        <w:r>
          <w:rPr>
            <w:rStyle w:val="Hyperlink"/>
            <w:rFonts w:cs="FrankRuehl" w:hint="cs"/>
            <w:sz w:val="22"/>
            <w:szCs w:val="22"/>
            <w:rtl/>
            <w:lang w:eastAsia="en-US"/>
          </w:rPr>
          <w:t>602</w:t>
        </w:r>
      </w:hyperlink>
      <w:r>
        <w:rPr>
          <w:rFonts w:cs="FrankRuehl" w:hint="cs"/>
          <w:sz w:val="22"/>
          <w:szCs w:val="22"/>
          <w:rtl/>
          <w:lang w:eastAsia="en-US"/>
        </w:rPr>
        <w:t xml:space="preserve"> מיום 29.10.1998 עמ' 50.</w:t>
      </w:r>
    </w:p>
    <w:p w:rsidR="00807AD2" w:rsidRDefault="00807AD2" w:rsidP="00F560EC">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תוקן </w:t>
      </w:r>
      <w:hyperlink r:id="rId2" w:history="1">
        <w:r w:rsidR="00525ECB" w:rsidRPr="000F2994">
          <w:rPr>
            <w:rStyle w:val="Hyperlink"/>
            <w:rFonts w:cs="FrankRuehl" w:hint="cs"/>
            <w:sz w:val="22"/>
            <w:szCs w:val="22"/>
            <w:rtl/>
            <w:lang w:eastAsia="en-US"/>
          </w:rPr>
          <w:t xml:space="preserve">ק"ת חש"ם </w:t>
        </w:r>
        <w:r w:rsidR="000F2994" w:rsidRPr="000F2994">
          <w:rPr>
            <w:rStyle w:val="Hyperlink"/>
            <w:rFonts w:cs="FrankRuehl" w:hint="cs"/>
            <w:sz w:val="22"/>
            <w:szCs w:val="22"/>
            <w:rtl/>
            <w:lang w:eastAsia="en-US"/>
          </w:rPr>
          <w:t>תש"ס מס' 618</w:t>
        </w:r>
      </w:hyperlink>
      <w:r w:rsidR="000F2994">
        <w:rPr>
          <w:rFonts w:cs="FrankRuehl" w:hint="cs"/>
          <w:sz w:val="22"/>
          <w:szCs w:val="22"/>
          <w:rtl/>
          <w:lang w:eastAsia="en-US"/>
        </w:rPr>
        <w:t xml:space="preserve"> מיום 15.2.2000 עמ' 149 </w:t>
      </w:r>
      <w:r w:rsidR="000F2994">
        <w:rPr>
          <w:rFonts w:cs="FrankRuehl"/>
          <w:sz w:val="22"/>
          <w:szCs w:val="22"/>
          <w:rtl/>
          <w:lang w:eastAsia="en-US"/>
        </w:rPr>
        <w:t>–</w:t>
      </w:r>
      <w:r w:rsidR="000F2994">
        <w:rPr>
          <w:rFonts w:cs="FrankRuehl" w:hint="cs"/>
          <w:sz w:val="22"/>
          <w:szCs w:val="22"/>
          <w:rtl/>
          <w:lang w:eastAsia="en-US"/>
        </w:rPr>
        <w:t xml:space="preserve"> תיקון תש"ס-2000.</w:t>
      </w:r>
    </w:p>
    <w:p w:rsidR="000F2994" w:rsidRPr="00EB6BE5" w:rsidRDefault="00714A46" w:rsidP="00714A46">
      <w:pPr>
        <w:pStyle w:val="a5"/>
        <w:spacing w:before="72" w:line="240" w:lineRule="auto"/>
        <w:ind w:right="1134"/>
        <w:rPr>
          <w:rFonts w:cs="FrankRuehl" w:hint="cs"/>
          <w:sz w:val="22"/>
          <w:szCs w:val="22"/>
          <w:rtl/>
          <w:lang w:eastAsia="en-US"/>
        </w:rPr>
      </w:pPr>
      <w:hyperlink r:id="rId3" w:history="1">
        <w:r w:rsidR="000F2994" w:rsidRPr="00714A46">
          <w:rPr>
            <w:rStyle w:val="Hyperlink"/>
            <w:rFonts w:cs="FrankRuehl" w:hint="cs"/>
            <w:sz w:val="22"/>
            <w:szCs w:val="22"/>
            <w:rtl/>
            <w:lang w:eastAsia="en-US"/>
          </w:rPr>
          <w:t xml:space="preserve">ק"ת חש"ם </w:t>
        </w:r>
        <w:r w:rsidRPr="00714A46">
          <w:rPr>
            <w:rStyle w:val="Hyperlink"/>
            <w:rFonts w:cs="FrankRuehl" w:hint="cs"/>
            <w:sz w:val="22"/>
            <w:szCs w:val="22"/>
            <w:rtl/>
            <w:lang w:eastAsia="en-US"/>
          </w:rPr>
          <w:t>תשס"א מס' 632</w:t>
        </w:r>
      </w:hyperlink>
      <w:r>
        <w:rPr>
          <w:rFonts w:cs="FrankRuehl" w:hint="cs"/>
          <w:sz w:val="22"/>
          <w:szCs w:val="22"/>
          <w:rtl/>
          <w:lang w:eastAsia="en-US"/>
        </w:rPr>
        <w:t xml:space="preserve"> מיום 29.1.2001 עמ' 120 </w:t>
      </w:r>
      <w:r>
        <w:rPr>
          <w:rFonts w:cs="FrankRuehl"/>
          <w:sz w:val="22"/>
          <w:szCs w:val="22"/>
          <w:rtl/>
          <w:lang w:eastAsia="en-US"/>
        </w:rPr>
        <w:t>–</w:t>
      </w:r>
      <w:r>
        <w:rPr>
          <w:rFonts w:cs="FrankRuehl" w:hint="cs"/>
          <w:sz w:val="22"/>
          <w:szCs w:val="22"/>
          <w:rtl/>
          <w:lang w:eastAsia="en-US"/>
        </w:rPr>
        <w:t xml:space="preserve"> תיקון תשס"א-2001.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AD2" w:rsidRDefault="00807AD2">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807AD2" w:rsidRDefault="00807AD2">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807AD2" w:rsidRDefault="00807AD2">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7AD2" w:rsidRDefault="00807AD2" w:rsidP="00E07FB0">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לרמלה (אספקת מים), תשנ"ט-1998</w:t>
    </w:r>
  </w:p>
  <w:p w:rsidR="00807AD2" w:rsidRDefault="00807AD2">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807AD2" w:rsidRDefault="00807AD2">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07C32"/>
    <w:rsid w:val="00011308"/>
    <w:rsid w:val="0001302E"/>
    <w:rsid w:val="00013B17"/>
    <w:rsid w:val="00014420"/>
    <w:rsid w:val="00017629"/>
    <w:rsid w:val="00022353"/>
    <w:rsid w:val="0002423D"/>
    <w:rsid w:val="00031210"/>
    <w:rsid w:val="00033A49"/>
    <w:rsid w:val="00037A0F"/>
    <w:rsid w:val="000443A7"/>
    <w:rsid w:val="00044C52"/>
    <w:rsid w:val="0005170D"/>
    <w:rsid w:val="00064C85"/>
    <w:rsid w:val="0006510B"/>
    <w:rsid w:val="00066E7E"/>
    <w:rsid w:val="00084A26"/>
    <w:rsid w:val="00087BB5"/>
    <w:rsid w:val="00091500"/>
    <w:rsid w:val="0009177D"/>
    <w:rsid w:val="00092251"/>
    <w:rsid w:val="00095DAD"/>
    <w:rsid w:val="00096C1B"/>
    <w:rsid w:val="000971CF"/>
    <w:rsid w:val="000A33AD"/>
    <w:rsid w:val="000A7DE5"/>
    <w:rsid w:val="000B2CAD"/>
    <w:rsid w:val="000C3288"/>
    <w:rsid w:val="000C3CF2"/>
    <w:rsid w:val="000C60AB"/>
    <w:rsid w:val="000D130F"/>
    <w:rsid w:val="000D181B"/>
    <w:rsid w:val="000F1B32"/>
    <w:rsid w:val="000F2994"/>
    <w:rsid w:val="000F2EB4"/>
    <w:rsid w:val="0010099C"/>
    <w:rsid w:val="00102346"/>
    <w:rsid w:val="001052F5"/>
    <w:rsid w:val="00105C80"/>
    <w:rsid w:val="001105E1"/>
    <w:rsid w:val="001170F0"/>
    <w:rsid w:val="0011747D"/>
    <w:rsid w:val="001235DB"/>
    <w:rsid w:val="001338A3"/>
    <w:rsid w:val="00136526"/>
    <w:rsid w:val="00140AD7"/>
    <w:rsid w:val="0015124A"/>
    <w:rsid w:val="00156D9A"/>
    <w:rsid w:val="00162E43"/>
    <w:rsid w:val="001708BE"/>
    <w:rsid w:val="0017106A"/>
    <w:rsid w:val="00172911"/>
    <w:rsid w:val="0017580B"/>
    <w:rsid w:val="00182409"/>
    <w:rsid w:val="00183F50"/>
    <w:rsid w:val="0018610D"/>
    <w:rsid w:val="001871AD"/>
    <w:rsid w:val="001917DE"/>
    <w:rsid w:val="00193FDA"/>
    <w:rsid w:val="00195C8C"/>
    <w:rsid w:val="001A2D7C"/>
    <w:rsid w:val="001A49BD"/>
    <w:rsid w:val="001B141E"/>
    <w:rsid w:val="001C1B9F"/>
    <w:rsid w:val="001C4105"/>
    <w:rsid w:val="001D0B4D"/>
    <w:rsid w:val="001D5BE7"/>
    <w:rsid w:val="001E0DB0"/>
    <w:rsid w:val="001E1198"/>
    <w:rsid w:val="001E65BD"/>
    <w:rsid w:val="001F2F6E"/>
    <w:rsid w:val="001F4EB6"/>
    <w:rsid w:val="001F5CC5"/>
    <w:rsid w:val="001F73F3"/>
    <w:rsid w:val="00200D57"/>
    <w:rsid w:val="002054A9"/>
    <w:rsid w:val="00214290"/>
    <w:rsid w:val="002225B7"/>
    <w:rsid w:val="00225AEC"/>
    <w:rsid w:val="0023436F"/>
    <w:rsid w:val="00234B35"/>
    <w:rsid w:val="002352C4"/>
    <w:rsid w:val="00235E46"/>
    <w:rsid w:val="00237BC2"/>
    <w:rsid w:val="00237D41"/>
    <w:rsid w:val="00243587"/>
    <w:rsid w:val="0024405B"/>
    <w:rsid w:val="002472CF"/>
    <w:rsid w:val="00261354"/>
    <w:rsid w:val="0026389C"/>
    <w:rsid w:val="00265509"/>
    <w:rsid w:val="0026738F"/>
    <w:rsid w:val="0027280A"/>
    <w:rsid w:val="00273BA0"/>
    <w:rsid w:val="002803CD"/>
    <w:rsid w:val="002858C5"/>
    <w:rsid w:val="00294204"/>
    <w:rsid w:val="002A4B98"/>
    <w:rsid w:val="002B3BE3"/>
    <w:rsid w:val="002C2C61"/>
    <w:rsid w:val="002C61F1"/>
    <w:rsid w:val="002D0CFF"/>
    <w:rsid w:val="002D4209"/>
    <w:rsid w:val="002D4BB6"/>
    <w:rsid w:val="002E3FC7"/>
    <w:rsid w:val="002F2752"/>
    <w:rsid w:val="0031234C"/>
    <w:rsid w:val="00313B8F"/>
    <w:rsid w:val="00314A89"/>
    <w:rsid w:val="00316C59"/>
    <w:rsid w:val="00317451"/>
    <w:rsid w:val="0031795A"/>
    <w:rsid w:val="00322D14"/>
    <w:rsid w:val="003252A6"/>
    <w:rsid w:val="003329CD"/>
    <w:rsid w:val="003329EC"/>
    <w:rsid w:val="00336937"/>
    <w:rsid w:val="003370B7"/>
    <w:rsid w:val="003409DF"/>
    <w:rsid w:val="0034700E"/>
    <w:rsid w:val="00350F27"/>
    <w:rsid w:val="003600C3"/>
    <w:rsid w:val="0036074B"/>
    <w:rsid w:val="00381002"/>
    <w:rsid w:val="00383BFA"/>
    <w:rsid w:val="00386EA5"/>
    <w:rsid w:val="00394101"/>
    <w:rsid w:val="003963ED"/>
    <w:rsid w:val="003A044B"/>
    <w:rsid w:val="003B1E7B"/>
    <w:rsid w:val="003C7173"/>
    <w:rsid w:val="003E0EC2"/>
    <w:rsid w:val="003F1658"/>
    <w:rsid w:val="003F470A"/>
    <w:rsid w:val="0040114E"/>
    <w:rsid w:val="00405E6C"/>
    <w:rsid w:val="00407555"/>
    <w:rsid w:val="00410DEB"/>
    <w:rsid w:val="0043163E"/>
    <w:rsid w:val="00440D6E"/>
    <w:rsid w:val="00446304"/>
    <w:rsid w:val="00447101"/>
    <w:rsid w:val="004601F6"/>
    <w:rsid w:val="00462947"/>
    <w:rsid w:val="0047558E"/>
    <w:rsid w:val="00486243"/>
    <w:rsid w:val="0049005D"/>
    <w:rsid w:val="0049015D"/>
    <w:rsid w:val="00493E46"/>
    <w:rsid w:val="004A4AE3"/>
    <w:rsid w:val="004A6499"/>
    <w:rsid w:val="004B7396"/>
    <w:rsid w:val="004B74F1"/>
    <w:rsid w:val="004C65F5"/>
    <w:rsid w:val="004D4FCB"/>
    <w:rsid w:val="004E0267"/>
    <w:rsid w:val="004E6CA7"/>
    <w:rsid w:val="004F4B11"/>
    <w:rsid w:val="004F5DE4"/>
    <w:rsid w:val="004F784C"/>
    <w:rsid w:val="005013ED"/>
    <w:rsid w:val="005015B5"/>
    <w:rsid w:val="00501C5C"/>
    <w:rsid w:val="00503EDB"/>
    <w:rsid w:val="005215D9"/>
    <w:rsid w:val="00525ECB"/>
    <w:rsid w:val="00527603"/>
    <w:rsid w:val="005306BE"/>
    <w:rsid w:val="00530FE8"/>
    <w:rsid w:val="005408AD"/>
    <w:rsid w:val="00546262"/>
    <w:rsid w:val="00546B95"/>
    <w:rsid w:val="00550E7C"/>
    <w:rsid w:val="005716B5"/>
    <w:rsid w:val="00572A6A"/>
    <w:rsid w:val="00575101"/>
    <w:rsid w:val="005812DE"/>
    <w:rsid w:val="005815B7"/>
    <w:rsid w:val="0058169D"/>
    <w:rsid w:val="005847C2"/>
    <w:rsid w:val="0058622A"/>
    <w:rsid w:val="005910B4"/>
    <w:rsid w:val="00595EFE"/>
    <w:rsid w:val="00596049"/>
    <w:rsid w:val="005A1506"/>
    <w:rsid w:val="005A1D4F"/>
    <w:rsid w:val="005B57CA"/>
    <w:rsid w:val="005C0A4D"/>
    <w:rsid w:val="005C4313"/>
    <w:rsid w:val="005E126E"/>
    <w:rsid w:val="005E6331"/>
    <w:rsid w:val="005E6D4C"/>
    <w:rsid w:val="005F0BCD"/>
    <w:rsid w:val="005F1D3A"/>
    <w:rsid w:val="005F55FE"/>
    <w:rsid w:val="00603D67"/>
    <w:rsid w:val="00604DA4"/>
    <w:rsid w:val="006214C6"/>
    <w:rsid w:val="00627C5F"/>
    <w:rsid w:val="00631C8E"/>
    <w:rsid w:val="006349F2"/>
    <w:rsid w:val="00636234"/>
    <w:rsid w:val="006404D6"/>
    <w:rsid w:val="00647332"/>
    <w:rsid w:val="0064765B"/>
    <w:rsid w:val="00655637"/>
    <w:rsid w:val="00655779"/>
    <w:rsid w:val="006570F9"/>
    <w:rsid w:val="00657EC1"/>
    <w:rsid w:val="0066790D"/>
    <w:rsid w:val="00675DC2"/>
    <w:rsid w:val="00676B99"/>
    <w:rsid w:val="00676EA0"/>
    <w:rsid w:val="006A2060"/>
    <w:rsid w:val="006B4F21"/>
    <w:rsid w:val="006B5C7B"/>
    <w:rsid w:val="006B5D93"/>
    <w:rsid w:val="006B61D5"/>
    <w:rsid w:val="006B6FD5"/>
    <w:rsid w:val="006B75FE"/>
    <w:rsid w:val="006C0AE6"/>
    <w:rsid w:val="006C25BB"/>
    <w:rsid w:val="006C75CE"/>
    <w:rsid w:val="006D0F81"/>
    <w:rsid w:val="006E3623"/>
    <w:rsid w:val="006F651F"/>
    <w:rsid w:val="00704DD2"/>
    <w:rsid w:val="00714A46"/>
    <w:rsid w:val="00717755"/>
    <w:rsid w:val="007225B0"/>
    <w:rsid w:val="00724774"/>
    <w:rsid w:val="00726B56"/>
    <w:rsid w:val="00761947"/>
    <w:rsid w:val="00763D9E"/>
    <w:rsid w:val="00766D80"/>
    <w:rsid w:val="00786113"/>
    <w:rsid w:val="0078657F"/>
    <w:rsid w:val="0078706B"/>
    <w:rsid w:val="007911F5"/>
    <w:rsid w:val="00791D09"/>
    <w:rsid w:val="00795ABE"/>
    <w:rsid w:val="007A56C1"/>
    <w:rsid w:val="007C312F"/>
    <w:rsid w:val="007C3EBA"/>
    <w:rsid w:val="007E1C91"/>
    <w:rsid w:val="007E4177"/>
    <w:rsid w:val="007E4671"/>
    <w:rsid w:val="00801D4F"/>
    <w:rsid w:val="00803BE9"/>
    <w:rsid w:val="00807AD2"/>
    <w:rsid w:val="00812DB1"/>
    <w:rsid w:val="0081541D"/>
    <w:rsid w:val="0082099A"/>
    <w:rsid w:val="00831C40"/>
    <w:rsid w:val="00832191"/>
    <w:rsid w:val="008350C7"/>
    <w:rsid w:val="0083552B"/>
    <w:rsid w:val="008435B7"/>
    <w:rsid w:val="00843CBE"/>
    <w:rsid w:val="008533B6"/>
    <w:rsid w:val="0085618C"/>
    <w:rsid w:val="0086578F"/>
    <w:rsid w:val="00871D83"/>
    <w:rsid w:val="00880CE0"/>
    <w:rsid w:val="008951F2"/>
    <w:rsid w:val="00895619"/>
    <w:rsid w:val="008A0B42"/>
    <w:rsid w:val="008A2CFF"/>
    <w:rsid w:val="008A3B08"/>
    <w:rsid w:val="008A7F02"/>
    <w:rsid w:val="008B1EDC"/>
    <w:rsid w:val="008B611C"/>
    <w:rsid w:val="008C0259"/>
    <w:rsid w:val="008E0F49"/>
    <w:rsid w:val="008F3AC8"/>
    <w:rsid w:val="008F3D76"/>
    <w:rsid w:val="008F6BA5"/>
    <w:rsid w:val="008F746F"/>
    <w:rsid w:val="00907923"/>
    <w:rsid w:val="00922CDD"/>
    <w:rsid w:val="00933C19"/>
    <w:rsid w:val="009352EC"/>
    <w:rsid w:val="009437D5"/>
    <w:rsid w:val="00944039"/>
    <w:rsid w:val="00952005"/>
    <w:rsid w:val="009524D4"/>
    <w:rsid w:val="00952BA2"/>
    <w:rsid w:val="00954CF4"/>
    <w:rsid w:val="00956016"/>
    <w:rsid w:val="00967D9E"/>
    <w:rsid w:val="00973D9B"/>
    <w:rsid w:val="00974B0C"/>
    <w:rsid w:val="009770A6"/>
    <w:rsid w:val="009775F6"/>
    <w:rsid w:val="00982441"/>
    <w:rsid w:val="009838A4"/>
    <w:rsid w:val="00990BB2"/>
    <w:rsid w:val="00991862"/>
    <w:rsid w:val="00994BD9"/>
    <w:rsid w:val="009953E8"/>
    <w:rsid w:val="00996777"/>
    <w:rsid w:val="009A67E9"/>
    <w:rsid w:val="009A69E4"/>
    <w:rsid w:val="009B01B8"/>
    <w:rsid w:val="009B09F4"/>
    <w:rsid w:val="009C02AF"/>
    <w:rsid w:val="009C1EA1"/>
    <w:rsid w:val="009C682C"/>
    <w:rsid w:val="009C7388"/>
    <w:rsid w:val="009D7B95"/>
    <w:rsid w:val="009E0A27"/>
    <w:rsid w:val="009E7DAC"/>
    <w:rsid w:val="00A011B3"/>
    <w:rsid w:val="00A0533C"/>
    <w:rsid w:val="00A214A6"/>
    <w:rsid w:val="00A6047B"/>
    <w:rsid w:val="00A6432A"/>
    <w:rsid w:val="00A71032"/>
    <w:rsid w:val="00A72E7B"/>
    <w:rsid w:val="00A73395"/>
    <w:rsid w:val="00AB3FF1"/>
    <w:rsid w:val="00AC320C"/>
    <w:rsid w:val="00AC62BE"/>
    <w:rsid w:val="00AD1992"/>
    <w:rsid w:val="00AE23BF"/>
    <w:rsid w:val="00AE2D78"/>
    <w:rsid w:val="00AF4352"/>
    <w:rsid w:val="00AF5DF7"/>
    <w:rsid w:val="00B03ED8"/>
    <w:rsid w:val="00B0422F"/>
    <w:rsid w:val="00B05808"/>
    <w:rsid w:val="00B10F91"/>
    <w:rsid w:val="00B26327"/>
    <w:rsid w:val="00B34B28"/>
    <w:rsid w:val="00B40BAB"/>
    <w:rsid w:val="00B42995"/>
    <w:rsid w:val="00B44329"/>
    <w:rsid w:val="00B54DC3"/>
    <w:rsid w:val="00B6173F"/>
    <w:rsid w:val="00B704F1"/>
    <w:rsid w:val="00B8133F"/>
    <w:rsid w:val="00B87A11"/>
    <w:rsid w:val="00BA172C"/>
    <w:rsid w:val="00BB0AB9"/>
    <w:rsid w:val="00BB393A"/>
    <w:rsid w:val="00BD35CD"/>
    <w:rsid w:val="00BE0201"/>
    <w:rsid w:val="00BE04C3"/>
    <w:rsid w:val="00BE0B6D"/>
    <w:rsid w:val="00BF3F03"/>
    <w:rsid w:val="00C047CB"/>
    <w:rsid w:val="00C153BA"/>
    <w:rsid w:val="00C20F16"/>
    <w:rsid w:val="00C2450D"/>
    <w:rsid w:val="00C25F73"/>
    <w:rsid w:val="00C501D2"/>
    <w:rsid w:val="00C52425"/>
    <w:rsid w:val="00C53A1B"/>
    <w:rsid w:val="00C5520E"/>
    <w:rsid w:val="00C56F87"/>
    <w:rsid w:val="00C723CC"/>
    <w:rsid w:val="00C750C8"/>
    <w:rsid w:val="00C80D0F"/>
    <w:rsid w:val="00C838F6"/>
    <w:rsid w:val="00C85D72"/>
    <w:rsid w:val="00C91B01"/>
    <w:rsid w:val="00C97554"/>
    <w:rsid w:val="00CA46DC"/>
    <w:rsid w:val="00CA6946"/>
    <w:rsid w:val="00CD50D7"/>
    <w:rsid w:val="00CD7838"/>
    <w:rsid w:val="00CE75F5"/>
    <w:rsid w:val="00CF6D03"/>
    <w:rsid w:val="00D017FD"/>
    <w:rsid w:val="00D06A07"/>
    <w:rsid w:val="00D0731D"/>
    <w:rsid w:val="00D074AE"/>
    <w:rsid w:val="00D137C5"/>
    <w:rsid w:val="00D14DA8"/>
    <w:rsid w:val="00D15277"/>
    <w:rsid w:val="00D153A4"/>
    <w:rsid w:val="00D24EC6"/>
    <w:rsid w:val="00D24FA2"/>
    <w:rsid w:val="00D33674"/>
    <w:rsid w:val="00D37338"/>
    <w:rsid w:val="00D51577"/>
    <w:rsid w:val="00D52879"/>
    <w:rsid w:val="00D61897"/>
    <w:rsid w:val="00D63C91"/>
    <w:rsid w:val="00D778DC"/>
    <w:rsid w:val="00D83EB2"/>
    <w:rsid w:val="00DA2E8E"/>
    <w:rsid w:val="00DA5D1B"/>
    <w:rsid w:val="00DA6435"/>
    <w:rsid w:val="00DB0F7A"/>
    <w:rsid w:val="00DC49A7"/>
    <w:rsid w:val="00DF02F2"/>
    <w:rsid w:val="00DF3ED7"/>
    <w:rsid w:val="00DF7F58"/>
    <w:rsid w:val="00E045FE"/>
    <w:rsid w:val="00E076D8"/>
    <w:rsid w:val="00E07FB0"/>
    <w:rsid w:val="00E143F4"/>
    <w:rsid w:val="00E15260"/>
    <w:rsid w:val="00E22182"/>
    <w:rsid w:val="00E238E7"/>
    <w:rsid w:val="00E40981"/>
    <w:rsid w:val="00E50F02"/>
    <w:rsid w:val="00E51FB7"/>
    <w:rsid w:val="00E52944"/>
    <w:rsid w:val="00E66C8A"/>
    <w:rsid w:val="00E84548"/>
    <w:rsid w:val="00E918F4"/>
    <w:rsid w:val="00E91C63"/>
    <w:rsid w:val="00EA2321"/>
    <w:rsid w:val="00EA48A3"/>
    <w:rsid w:val="00EA71DF"/>
    <w:rsid w:val="00EA7C6E"/>
    <w:rsid w:val="00EB6BE5"/>
    <w:rsid w:val="00EC00C2"/>
    <w:rsid w:val="00EC2AC1"/>
    <w:rsid w:val="00ED1ECE"/>
    <w:rsid w:val="00ED4AB1"/>
    <w:rsid w:val="00EF1FA1"/>
    <w:rsid w:val="00F021C2"/>
    <w:rsid w:val="00F25629"/>
    <w:rsid w:val="00F325AA"/>
    <w:rsid w:val="00F373AB"/>
    <w:rsid w:val="00F541C7"/>
    <w:rsid w:val="00F54C32"/>
    <w:rsid w:val="00F55416"/>
    <w:rsid w:val="00F560EC"/>
    <w:rsid w:val="00F57CBE"/>
    <w:rsid w:val="00F60832"/>
    <w:rsid w:val="00F658FC"/>
    <w:rsid w:val="00F67FFC"/>
    <w:rsid w:val="00F74DFF"/>
    <w:rsid w:val="00F804E3"/>
    <w:rsid w:val="00F94170"/>
    <w:rsid w:val="00FA30E7"/>
    <w:rsid w:val="00FA44DA"/>
    <w:rsid w:val="00FA7D2B"/>
    <w:rsid w:val="00FB0CAA"/>
    <w:rsid w:val="00FB26A9"/>
    <w:rsid w:val="00FB5F14"/>
    <w:rsid w:val="00FB6B84"/>
    <w:rsid w:val="00FC7258"/>
    <w:rsid w:val="00FD3E57"/>
    <w:rsid w:val="00FD48BF"/>
    <w:rsid w:val="00FD6723"/>
    <w:rsid w:val="00FD67B4"/>
    <w:rsid w:val="00FE50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B6CA86C-5CE2-4BD0-A1B9-7B40F300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32.pdf" TargetMode="External"/><Relationship Id="rId2" Type="http://schemas.openxmlformats.org/officeDocument/2006/relationships/hyperlink" Target="http://www.nevo.co.il/Law_word/law07/mekomi-0618.pdf" TargetMode="External"/><Relationship Id="rId1" Type="http://schemas.openxmlformats.org/officeDocument/2006/relationships/hyperlink" Target="http://www.nevo.co.il/Law_word/law07/mekomi-06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5021</Words>
  <Characters>28621</Characters>
  <Application>Microsoft Office Word</Application>
  <DocSecurity>0</DocSecurity>
  <Lines>238</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33575</CharactersWithSpaces>
  <SharedDoc>false</SharedDoc>
  <HLinks>
    <vt:vector size="324" baseType="variant">
      <vt:variant>
        <vt:i4>393283</vt:i4>
      </vt:variant>
      <vt:variant>
        <vt:i4>297</vt:i4>
      </vt:variant>
      <vt:variant>
        <vt:i4>0</vt:i4>
      </vt:variant>
      <vt:variant>
        <vt:i4>5</vt:i4>
      </vt:variant>
      <vt:variant>
        <vt:lpwstr>http://www.nevo.co.il/advertisements/nevo-100.doc</vt:lpwstr>
      </vt:variant>
      <vt:variant>
        <vt:lpwstr/>
      </vt:variant>
      <vt:variant>
        <vt:i4>393283</vt:i4>
      </vt:variant>
      <vt:variant>
        <vt:i4>294</vt:i4>
      </vt:variant>
      <vt:variant>
        <vt:i4>0</vt:i4>
      </vt:variant>
      <vt:variant>
        <vt:i4>5</vt:i4>
      </vt:variant>
      <vt:variant>
        <vt:lpwstr>http://www.nevo.co.il/advertisements/nevo-100.doc</vt:lpwstr>
      </vt:variant>
      <vt:variant>
        <vt:lpwstr/>
      </vt:variant>
      <vt:variant>
        <vt:i4>6029321</vt:i4>
      </vt:variant>
      <vt:variant>
        <vt:i4>288</vt:i4>
      </vt:variant>
      <vt:variant>
        <vt:i4>0</vt:i4>
      </vt:variant>
      <vt:variant>
        <vt:i4>5</vt:i4>
      </vt:variant>
      <vt:variant>
        <vt:lpwstr/>
      </vt:variant>
      <vt:variant>
        <vt:lpwstr>med9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6094857</vt:i4>
      </vt:variant>
      <vt:variant>
        <vt:i4>240</vt:i4>
      </vt:variant>
      <vt:variant>
        <vt:i4>0</vt:i4>
      </vt:variant>
      <vt:variant>
        <vt:i4>5</vt:i4>
      </vt:variant>
      <vt:variant>
        <vt:lpwstr/>
      </vt:variant>
      <vt:variant>
        <vt:lpwstr>med8</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5373961</vt:i4>
      </vt:variant>
      <vt:variant>
        <vt:i4>222</vt:i4>
      </vt:variant>
      <vt:variant>
        <vt:i4>0</vt:i4>
      </vt:variant>
      <vt:variant>
        <vt:i4>5</vt:i4>
      </vt:variant>
      <vt:variant>
        <vt:lpwstr/>
      </vt:variant>
      <vt:variant>
        <vt:lpwstr>med7</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5439497</vt:i4>
      </vt:variant>
      <vt:variant>
        <vt:i4>198</vt:i4>
      </vt:variant>
      <vt:variant>
        <vt:i4>0</vt:i4>
      </vt:variant>
      <vt:variant>
        <vt:i4>5</vt:i4>
      </vt:variant>
      <vt:variant>
        <vt:lpwstr/>
      </vt:variant>
      <vt:variant>
        <vt:lpwstr>med6</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5242889</vt:i4>
      </vt:variant>
      <vt:variant>
        <vt:i4>174</vt:i4>
      </vt:variant>
      <vt:variant>
        <vt:i4>0</vt:i4>
      </vt:variant>
      <vt:variant>
        <vt:i4>5</vt:i4>
      </vt:variant>
      <vt:variant>
        <vt:lpwstr/>
      </vt:variant>
      <vt:variant>
        <vt:lpwstr>med5</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5308425</vt:i4>
      </vt:variant>
      <vt:variant>
        <vt:i4>138</vt:i4>
      </vt:variant>
      <vt:variant>
        <vt:i4>0</vt:i4>
      </vt:variant>
      <vt:variant>
        <vt:i4>5</vt:i4>
      </vt:variant>
      <vt:variant>
        <vt:lpwstr/>
      </vt:variant>
      <vt:variant>
        <vt:lpwstr>med4</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3801131</vt:i4>
      </vt:variant>
      <vt:variant>
        <vt:i4>102</vt:i4>
      </vt:variant>
      <vt:variant>
        <vt:i4>0</vt:i4>
      </vt:variant>
      <vt:variant>
        <vt:i4>5</vt:i4>
      </vt:variant>
      <vt:variant>
        <vt:lpwstr/>
      </vt:variant>
      <vt:variant>
        <vt:lpwstr>Seif19</vt:lpwstr>
      </vt:variant>
      <vt:variant>
        <vt:i4>5636105</vt:i4>
      </vt:variant>
      <vt:variant>
        <vt:i4>96</vt:i4>
      </vt:variant>
      <vt:variant>
        <vt:i4>0</vt:i4>
      </vt:variant>
      <vt:variant>
        <vt:i4>5</vt:i4>
      </vt:variant>
      <vt:variant>
        <vt:lpwstr/>
      </vt:variant>
      <vt:variant>
        <vt:lpwstr>med3</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3801129</vt:i4>
      </vt:variant>
      <vt:variant>
        <vt:i4>78</vt:i4>
      </vt:variant>
      <vt:variant>
        <vt:i4>0</vt:i4>
      </vt:variant>
      <vt:variant>
        <vt:i4>5</vt:i4>
      </vt:variant>
      <vt:variant>
        <vt:lpwstr/>
      </vt:variant>
      <vt:variant>
        <vt:lpwstr>Seif39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3342376</vt:i4>
      </vt:variant>
      <vt:variant>
        <vt:i4>42</vt:i4>
      </vt:variant>
      <vt:variant>
        <vt:i4>0</vt:i4>
      </vt:variant>
      <vt:variant>
        <vt:i4>5</vt:i4>
      </vt:variant>
      <vt:variant>
        <vt:lpwstr/>
      </vt:variant>
      <vt:variant>
        <vt:lpwstr>Seif20</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3276840</vt:i4>
      </vt:variant>
      <vt:variant>
        <vt:i4>24</vt:i4>
      </vt:variant>
      <vt:variant>
        <vt:i4>0</vt:i4>
      </vt:variant>
      <vt:variant>
        <vt:i4>5</vt:i4>
      </vt:variant>
      <vt:variant>
        <vt:lpwstr/>
      </vt:variant>
      <vt:variant>
        <vt:lpwstr>Seif21</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7929886</vt:i4>
      </vt:variant>
      <vt:variant>
        <vt:i4>6</vt:i4>
      </vt:variant>
      <vt:variant>
        <vt:i4>0</vt:i4>
      </vt:variant>
      <vt:variant>
        <vt:i4>5</vt:i4>
      </vt:variant>
      <vt:variant>
        <vt:lpwstr>http://www.nevo.co.il/Law_word/law07/mekomi-0632.pdf</vt:lpwstr>
      </vt:variant>
      <vt:variant>
        <vt:lpwstr/>
      </vt:variant>
      <vt:variant>
        <vt:i4>7536668</vt:i4>
      </vt:variant>
      <vt:variant>
        <vt:i4>3</vt:i4>
      </vt:variant>
      <vt:variant>
        <vt:i4>0</vt:i4>
      </vt:variant>
      <vt:variant>
        <vt:i4>5</vt:i4>
      </vt:variant>
      <vt:variant>
        <vt:lpwstr>http://www.nevo.co.il/Law_word/law07/mekomi-0618.pdf</vt:lpwstr>
      </vt:variant>
      <vt:variant>
        <vt:lpwstr/>
      </vt:variant>
      <vt:variant>
        <vt:i4>7929885</vt:i4>
      </vt:variant>
      <vt:variant>
        <vt:i4>0</vt:i4>
      </vt:variant>
      <vt:variant>
        <vt:i4>0</vt:i4>
      </vt:variant>
      <vt:variant>
        <vt:i4>5</vt:i4>
      </vt:variant>
      <vt:variant>
        <vt:lpwstr>http://www.nevo.co.il/Law_word/law07/mekomi-0602.pdf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לרמלה (אספקת מים), תשנ"ט-1998</vt:lpwstr>
  </property>
  <property fmtid="{D5CDD505-2E9C-101B-9397-08002B2CF9AE}" pid="5" name="LAWNUMBER">
    <vt:lpwstr>021_004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אספקת מים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רשויות מקומיות</vt:lpwstr>
  </property>
  <property fmtid="{D5CDD505-2E9C-101B-9397-08002B2CF9AE}" pid="28" name="NOSE32">
    <vt:lpwstr>חוקי עזר</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תשתיות</vt:lpwstr>
  </property>
  <property fmtid="{D5CDD505-2E9C-101B-9397-08002B2CF9AE}" pid="32" name="NOSE33">
    <vt:lpwstr>מים</vt:lpwstr>
  </property>
  <property fmtid="{D5CDD505-2E9C-101B-9397-08002B2CF9AE}" pid="33" name="NOSE43">
    <vt:lpwstr>אספקת מים ברשויות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העיריות</vt:lpwstr>
  </property>
  <property fmtid="{D5CDD505-2E9C-101B-9397-08002B2CF9AE}" pid="63" name="MEKOR_SAIF1">
    <vt:lpwstr>250X;251X;254X</vt:lpwstr>
  </property>
</Properties>
</file>