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4089" w:rsidRDefault="00693B40" w:rsidP="00633711">
      <w:pPr>
        <w:pStyle w:val="big-header"/>
        <w:ind w:left="0" w:right="1134"/>
        <w:rPr>
          <w:rFonts w:cs="FrankRuehl" w:hint="cs"/>
          <w:sz w:val="32"/>
          <w:rtl/>
        </w:rPr>
      </w:pPr>
      <w:r>
        <w:rPr>
          <w:rFonts w:cs="FrankRuehl" w:hint="cs"/>
          <w:sz w:val="32"/>
          <w:rtl/>
        </w:rPr>
        <w:t xml:space="preserve">חוק עזר </w:t>
      </w:r>
      <w:r w:rsidR="00633711">
        <w:rPr>
          <w:rFonts w:cs="FrankRuehl" w:hint="cs"/>
          <w:sz w:val="32"/>
          <w:rtl/>
        </w:rPr>
        <w:t>לרמלה (שילוט), תש"ס-2000</w:t>
      </w:r>
    </w:p>
    <w:p w:rsidR="00D443DA" w:rsidRPr="00D443DA" w:rsidRDefault="00D443DA" w:rsidP="00D443DA">
      <w:pPr>
        <w:spacing w:line="320" w:lineRule="auto"/>
        <w:jc w:val="left"/>
        <w:rPr>
          <w:rFonts w:cs="FrankRuehl"/>
          <w:szCs w:val="26"/>
          <w:rtl/>
        </w:rPr>
      </w:pPr>
    </w:p>
    <w:p w:rsidR="00D443DA" w:rsidRDefault="00D443DA" w:rsidP="00D443DA">
      <w:pPr>
        <w:spacing w:line="320" w:lineRule="auto"/>
        <w:jc w:val="left"/>
        <w:rPr>
          <w:rtl/>
        </w:rPr>
      </w:pPr>
    </w:p>
    <w:p w:rsidR="00D443DA" w:rsidRPr="00D443DA" w:rsidRDefault="00D443DA" w:rsidP="00D443DA">
      <w:pPr>
        <w:spacing w:line="320" w:lineRule="auto"/>
        <w:jc w:val="left"/>
        <w:rPr>
          <w:rFonts w:cs="Miriam"/>
          <w:szCs w:val="22"/>
          <w:rtl/>
        </w:rPr>
      </w:pPr>
      <w:r w:rsidRPr="00D443DA">
        <w:rPr>
          <w:rFonts w:cs="Miriam"/>
          <w:szCs w:val="22"/>
          <w:rtl/>
        </w:rPr>
        <w:t>רשויות ומשפט מנהלי</w:t>
      </w:r>
      <w:r w:rsidRPr="00D443DA">
        <w:rPr>
          <w:rFonts w:cs="FrankRuehl"/>
          <w:szCs w:val="26"/>
          <w:rtl/>
        </w:rPr>
        <w:t xml:space="preserve"> – רשויות מקומיות – חוקי עזר – שילוט</w:t>
      </w:r>
    </w:p>
    <w:p w:rsidR="00A54089" w:rsidRDefault="00A5408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p>
        </w:tc>
        <w:tc>
          <w:tcPr>
            <w:tcW w:w="5669" w:type="dxa"/>
          </w:tcPr>
          <w:p w:rsidR="00E664AC" w:rsidRPr="00E664AC" w:rsidRDefault="00E664AC" w:rsidP="00E664AC">
            <w:pPr>
              <w:spacing w:line="240" w:lineRule="auto"/>
              <w:jc w:val="left"/>
              <w:rPr>
                <w:rFonts w:cs="Frankruhel"/>
                <w:sz w:val="24"/>
                <w:rtl/>
              </w:rPr>
            </w:pPr>
            <w:r>
              <w:rPr>
                <w:sz w:val="24"/>
                <w:rtl/>
              </w:rPr>
              <w:t>פרק ראשון: פרשנות</w:t>
            </w:r>
          </w:p>
        </w:tc>
        <w:tc>
          <w:tcPr>
            <w:tcW w:w="567" w:type="dxa"/>
          </w:tcPr>
          <w:p w:rsidR="00E664AC" w:rsidRPr="00E664AC" w:rsidRDefault="00E664AC" w:rsidP="00E664AC">
            <w:pPr>
              <w:spacing w:line="240" w:lineRule="auto"/>
              <w:jc w:val="left"/>
              <w:rPr>
                <w:rStyle w:val="Hyperlink"/>
                <w:rtl/>
              </w:rPr>
            </w:pPr>
            <w:hyperlink w:anchor="med0" w:tooltip="פרק ראשון: פרשנות"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r>
              <w:rPr>
                <w:sz w:val="24"/>
                <w:rtl/>
              </w:rPr>
              <w:t xml:space="preserve">סעיף 1 </w:t>
            </w:r>
          </w:p>
        </w:tc>
        <w:tc>
          <w:tcPr>
            <w:tcW w:w="5669" w:type="dxa"/>
          </w:tcPr>
          <w:p w:rsidR="00E664AC" w:rsidRPr="00E664AC" w:rsidRDefault="00E664AC" w:rsidP="00E664AC">
            <w:pPr>
              <w:spacing w:line="240" w:lineRule="auto"/>
              <w:jc w:val="left"/>
              <w:rPr>
                <w:rFonts w:cs="Frankruhel"/>
                <w:sz w:val="24"/>
                <w:rtl/>
              </w:rPr>
            </w:pPr>
            <w:r>
              <w:rPr>
                <w:sz w:val="24"/>
                <w:rtl/>
              </w:rPr>
              <w:t>הגדרות</w:t>
            </w:r>
          </w:p>
        </w:tc>
        <w:tc>
          <w:tcPr>
            <w:tcW w:w="567" w:type="dxa"/>
          </w:tcPr>
          <w:p w:rsidR="00E664AC" w:rsidRPr="00E664AC" w:rsidRDefault="00E664AC" w:rsidP="00E664AC">
            <w:pPr>
              <w:spacing w:line="240" w:lineRule="auto"/>
              <w:jc w:val="left"/>
              <w:rPr>
                <w:rStyle w:val="Hyperlink"/>
                <w:rtl/>
              </w:rPr>
            </w:pPr>
            <w:hyperlink w:anchor="Seif1" w:tooltip="הגדרות"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p>
        </w:tc>
        <w:tc>
          <w:tcPr>
            <w:tcW w:w="5669" w:type="dxa"/>
          </w:tcPr>
          <w:p w:rsidR="00E664AC" w:rsidRPr="00E664AC" w:rsidRDefault="00E664AC" w:rsidP="00E664AC">
            <w:pPr>
              <w:spacing w:line="240" w:lineRule="auto"/>
              <w:jc w:val="left"/>
              <w:rPr>
                <w:rFonts w:cs="Frankruhel"/>
                <w:sz w:val="24"/>
                <w:rtl/>
              </w:rPr>
            </w:pPr>
            <w:r>
              <w:rPr>
                <w:sz w:val="24"/>
                <w:rtl/>
              </w:rPr>
              <w:t>פרק שני: שילוט</w:t>
            </w:r>
          </w:p>
        </w:tc>
        <w:tc>
          <w:tcPr>
            <w:tcW w:w="567" w:type="dxa"/>
          </w:tcPr>
          <w:p w:rsidR="00E664AC" w:rsidRPr="00E664AC" w:rsidRDefault="00E664AC" w:rsidP="00E664AC">
            <w:pPr>
              <w:spacing w:line="240" w:lineRule="auto"/>
              <w:jc w:val="left"/>
              <w:rPr>
                <w:rStyle w:val="Hyperlink"/>
                <w:rtl/>
              </w:rPr>
            </w:pPr>
            <w:hyperlink w:anchor="med1" w:tooltip="פרק שני: שילוט"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r>
              <w:rPr>
                <w:sz w:val="24"/>
                <w:rtl/>
              </w:rPr>
              <w:t xml:space="preserve">סעיף 2 </w:t>
            </w:r>
          </w:p>
        </w:tc>
        <w:tc>
          <w:tcPr>
            <w:tcW w:w="5669" w:type="dxa"/>
          </w:tcPr>
          <w:p w:rsidR="00E664AC" w:rsidRPr="00E664AC" w:rsidRDefault="00E664AC" w:rsidP="00E664AC">
            <w:pPr>
              <w:spacing w:line="240" w:lineRule="auto"/>
              <w:jc w:val="left"/>
              <w:rPr>
                <w:rFonts w:cs="Frankruhel"/>
                <w:sz w:val="24"/>
                <w:rtl/>
              </w:rPr>
            </w:pPr>
            <w:r>
              <w:rPr>
                <w:sz w:val="24"/>
                <w:rtl/>
              </w:rPr>
              <w:t>הצגת שילוט</w:t>
            </w:r>
          </w:p>
        </w:tc>
        <w:tc>
          <w:tcPr>
            <w:tcW w:w="567" w:type="dxa"/>
          </w:tcPr>
          <w:p w:rsidR="00E664AC" w:rsidRPr="00E664AC" w:rsidRDefault="00E664AC" w:rsidP="00E664AC">
            <w:pPr>
              <w:spacing w:line="240" w:lineRule="auto"/>
              <w:jc w:val="left"/>
              <w:rPr>
                <w:rStyle w:val="Hyperlink"/>
                <w:rtl/>
              </w:rPr>
            </w:pPr>
            <w:hyperlink w:anchor="Seif2" w:tooltip="הצגת שילוט"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r>
              <w:rPr>
                <w:sz w:val="24"/>
                <w:rtl/>
              </w:rPr>
              <w:t xml:space="preserve">סעיף 3 </w:t>
            </w:r>
          </w:p>
        </w:tc>
        <w:tc>
          <w:tcPr>
            <w:tcW w:w="5669" w:type="dxa"/>
          </w:tcPr>
          <w:p w:rsidR="00E664AC" w:rsidRPr="00E664AC" w:rsidRDefault="00E664AC" w:rsidP="00E664AC">
            <w:pPr>
              <w:spacing w:line="240" w:lineRule="auto"/>
              <w:jc w:val="left"/>
              <w:rPr>
                <w:rFonts w:cs="Frankruhel"/>
                <w:sz w:val="24"/>
                <w:rtl/>
              </w:rPr>
            </w:pPr>
            <w:r>
              <w:rPr>
                <w:sz w:val="24"/>
                <w:rtl/>
              </w:rPr>
              <w:t>בקשה לקבל רשיון להצגת שילוט</w:t>
            </w:r>
          </w:p>
        </w:tc>
        <w:tc>
          <w:tcPr>
            <w:tcW w:w="567" w:type="dxa"/>
          </w:tcPr>
          <w:p w:rsidR="00E664AC" w:rsidRPr="00E664AC" w:rsidRDefault="00E664AC" w:rsidP="00E664AC">
            <w:pPr>
              <w:spacing w:line="240" w:lineRule="auto"/>
              <w:jc w:val="left"/>
              <w:rPr>
                <w:rStyle w:val="Hyperlink"/>
                <w:rtl/>
              </w:rPr>
            </w:pPr>
            <w:hyperlink w:anchor="Seif9" w:tooltip="בקשה לקבל רשיון להצגת שילוט"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r>
              <w:rPr>
                <w:sz w:val="24"/>
                <w:rtl/>
              </w:rPr>
              <w:t xml:space="preserve">סעיף 4 </w:t>
            </w:r>
          </w:p>
        </w:tc>
        <w:tc>
          <w:tcPr>
            <w:tcW w:w="5669" w:type="dxa"/>
          </w:tcPr>
          <w:p w:rsidR="00E664AC" w:rsidRPr="00E664AC" w:rsidRDefault="00E664AC" w:rsidP="00E664AC">
            <w:pPr>
              <w:spacing w:line="240" w:lineRule="auto"/>
              <w:jc w:val="left"/>
              <w:rPr>
                <w:rFonts w:cs="Frankruhel"/>
                <w:sz w:val="24"/>
                <w:rtl/>
              </w:rPr>
            </w:pPr>
            <w:r>
              <w:rPr>
                <w:sz w:val="24"/>
                <w:rtl/>
              </w:rPr>
              <w:t>רשיון להצגת שילוט</w:t>
            </w:r>
          </w:p>
        </w:tc>
        <w:tc>
          <w:tcPr>
            <w:tcW w:w="567" w:type="dxa"/>
          </w:tcPr>
          <w:p w:rsidR="00E664AC" w:rsidRPr="00E664AC" w:rsidRDefault="00E664AC" w:rsidP="00E664AC">
            <w:pPr>
              <w:spacing w:line="240" w:lineRule="auto"/>
              <w:jc w:val="left"/>
              <w:rPr>
                <w:rStyle w:val="Hyperlink"/>
                <w:rtl/>
              </w:rPr>
            </w:pPr>
            <w:hyperlink w:anchor="Seif23" w:tooltip="רשיון להצגת שילוט"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r>
              <w:rPr>
                <w:sz w:val="24"/>
                <w:rtl/>
              </w:rPr>
              <w:t xml:space="preserve">סעיף 5 </w:t>
            </w:r>
          </w:p>
        </w:tc>
        <w:tc>
          <w:tcPr>
            <w:tcW w:w="5669" w:type="dxa"/>
          </w:tcPr>
          <w:p w:rsidR="00E664AC" w:rsidRPr="00E664AC" w:rsidRDefault="00E664AC" w:rsidP="00E664AC">
            <w:pPr>
              <w:spacing w:line="240" w:lineRule="auto"/>
              <w:jc w:val="left"/>
              <w:rPr>
                <w:rFonts w:cs="Frankruhel"/>
                <w:sz w:val="24"/>
                <w:rtl/>
              </w:rPr>
            </w:pPr>
            <w:r>
              <w:rPr>
                <w:sz w:val="24"/>
                <w:rtl/>
              </w:rPr>
              <w:t>תוקף רשיון וחידושו</w:t>
            </w:r>
          </w:p>
        </w:tc>
        <w:tc>
          <w:tcPr>
            <w:tcW w:w="567" w:type="dxa"/>
          </w:tcPr>
          <w:p w:rsidR="00E664AC" w:rsidRPr="00E664AC" w:rsidRDefault="00E664AC" w:rsidP="00E664AC">
            <w:pPr>
              <w:spacing w:line="240" w:lineRule="auto"/>
              <w:jc w:val="left"/>
              <w:rPr>
                <w:rStyle w:val="Hyperlink"/>
                <w:rtl/>
              </w:rPr>
            </w:pPr>
            <w:hyperlink w:anchor="Seif3" w:tooltip="תוקף רשיון וחידושו"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r>
              <w:rPr>
                <w:sz w:val="24"/>
                <w:rtl/>
              </w:rPr>
              <w:t xml:space="preserve">סעיף 6 </w:t>
            </w:r>
          </w:p>
        </w:tc>
        <w:tc>
          <w:tcPr>
            <w:tcW w:w="5669" w:type="dxa"/>
          </w:tcPr>
          <w:p w:rsidR="00E664AC" w:rsidRPr="00E664AC" w:rsidRDefault="00E664AC" w:rsidP="00E664AC">
            <w:pPr>
              <w:spacing w:line="240" w:lineRule="auto"/>
              <w:jc w:val="left"/>
              <w:rPr>
                <w:rFonts w:cs="Frankruhel"/>
                <w:sz w:val="24"/>
                <w:rtl/>
              </w:rPr>
            </w:pPr>
            <w:r>
              <w:rPr>
                <w:sz w:val="24"/>
                <w:rtl/>
              </w:rPr>
              <w:t>ציון פרטים</w:t>
            </w:r>
          </w:p>
        </w:tc>
        <w:tc>
          <w:tcPr>
            <w:tcW w:w="567" w:type="dxa"/>
          </w:tcPr>
          <w:p w:rsidR="00E664AC" w:rsidRPr="00E664AC" w:rsidRDefault="00E664AC" w:rsidP="00E664AC">
            <w:pPr>
              <w:spacing w:line="240" w:lineRule="auto"/>
              <w:jc w:val="left"/>
              <w:rPr>
                <w:rStyle w:val="Hyperlink"/>
                <w:rtl/>
              </w:rPr>
            </w:pPr>
            <w:hyperlink w:anchor="Seif4" w:tooltip="ציון פרטים"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r>
              <w:rPr>
                <w:sz w:val="24"/>
                <w:rtl/>
              </w:rPr>
              <w:t xml:space="preserve">סעיף 7 </w:t>
            </w:r>
          </w:p>
        </w:tc>
        <w:tc>
          <w:tcPr>
            <w:tcW w:w="5669" w:type="dxa"/>
          </w:tcPr>
          <w:p w:rsidR="00E664AC" w:rsidRPr="00E664AC" w:rsidRDefault="00E664AC" w:rsidP="00E664AC">
            <w:pPr>
              <w:spacing w:line="240" w:lineRule="auto"/>
              <w:jc w:val="left"/>
              <w:rPr>
                <w:rFonts w:cs="Frankruhel"/>
                <w:sz w:val="24"/>
                <w:rtl/>
              </w:rPr>
            </w:pPr>
            <w:r>
              <w:rPr>
                <w:sz w:val="24"/>
                <w:rtl/>
              </w:rPr>
              <w:t>שילוט מואר</w:t>
            </w:r>
          </w:p>
        </w:tc>
        <w:tc>
          <w:tcPr>
            <w:tcW w:w="567" w:type="dxa"/>
          </w:tcPr>
          <w:p w:rsidR="00E664AC" w:rsidRPr="00E664AC" w:rsidRDefault="00E664AC" w:rsidP="00E664AC">
            <w:pPr>
              <w:spacing w:line="240" w:lineRule="auto"/>
              <w:jc w:val="left"/>
              <w:rPr>
                <w:rStyle w:val="Hyperlink"/>
                <w:rtl/>
              </w:rPr>
            </w:pPr>
            <w:hyperlink w:anchor="Seif5" w:tooltip="שילוט מואר"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r>
              <w:rPr>
                <w:sz w:val="24"/>
                <w:rtl/>
              </w:rPr>
              <w:t xml:space="preserve">סעיף 8 </w:t>
            </w:r>
          </w:p>
        </w:tc>
        <w:tc>
          <w:tcPr>
            <w:tcW w:w="5669" w:type="dxa"/>
          </w:tcPr>
          <w:p w:rsidR="00E664AC" w:rsidRPr="00E664AC" w:rsidRDefault="00E664AC" w:rsidP="00E664AC">
            <w:pPr>
              <w:spacing w:line="240" w:lineRule="auto"/>
              <w:jc w:val="left"/>
              <w:rPr>
                <w:rFonts w:cs="Frankruhel"/>
                <w:sz w:val="24"/>
                <w:rtl/>
              </w:rPr>
            </w:pPr>
            <w:r>
              <w:rPr>
                <w:sz w:val="24"/>
                <w:rtl/>
              </w:rPr>
              <w:t>אזור שילוט מיוחד</w:t>
            </w:r>
          </w:p>
        </w:tc>
        <w:tc>
          <w:tcPr>
            <w:tcW w:w="567" w:type="dxa"/>
          </w:tcPr>
          <w:p w:rsidR="00E664AC" w:rsidRPr="00E664AC" w:rsidRDefault="00E664AC" w:rsidP="00E664AC">
            <w:pPr>
              <w:spacing w:line="240" w:lineRule="auto"/>
              <w:jc w:val="left"/>
              <w:rPr>
                <w:rStyle w:val="Hyperlink"/>
                <w:rtl/>
              </w:rPr>
            </w:pPr>
            <w:hyperlink w:anchor="Seif6" w:tooltip="אזור שילוט מיוחד"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r>
              <w:rPr>
                <w:sz w:val="24"/>
                <w:rtl/>
              </w:rPr>
              <w:t xml:space="preserve">סעיף 9 </w:t>
            </w:r>
          </w:p>
        </w:tc>
        <w:tc>
          <w:tcPr>
            <w:tcW w:w="5669" w:type="dxa"/>
          </w:tcPr>
          <w:p w:rsidR="00E664AC" w:rsidRPr="00E664AC" w:rsidRDefault="00E664AC" w:rsidP="00E664AC">
            <w:pPr>
              <w:spacing w:line="240" w:lineRule="auto"/>
              <w:jc w:val="left"/>
              <w:rPr>
                <w:rFonts w:cs="Frankruhel"/>
                <w:sz w:val="24"/>
                <w:rtl/>
              </w:rPr>
            </w:pPr>
            <w:r>
              <w:rPr>
                <w:sz w:val="24"/>
                <w:rtl/>
              </w:rPr>
              <w:t>אגרת שילוט</w:t>
            </w:r>
          </w:p>
        </w:tc>
        <w:tc>
          <w:tcPr>
            <w:tcW w:w="567" w:type="dxa"/>
          </w:tcPr>
          <w:p w:rsidR="00E664AC" w:rsidRPr="00E664AC" w:rsidRDefault="00E664AC" w:rsidP="00E664AC">
            <w:pPr>
              <w:spacing w:line="240" w:lineRule="auto"/>
              <w:jc w:val="left"/>
              <w:rPr>
                <w:rStyle w:val="Hyperlink"/>
                <w:rtl/>
              </w:rPr>
            </w:pPr>
            <w:hyperlink w:anchor="Seif7" w:tooltip="אגרת שילוט"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r>
              <w:rPr>
                <w:sz w:val="24"/>
                <w:rtl/>
              </w:rPr>
              <w:t xml:space="preserve">סעיף 10 </w:t>
            </w:r>
          </w:p>
        </w:tc>
        <w:tc>
          <w:tcPr>
            <w:tcW w:w="5669" w:type="dxa"/>
          </w:tcPr>
          <w:p w:rsidR="00E664AC" w:rsidRPr="00E664AC" w:rsidRDefault="00E664AC" w:rsidP="00E664AC">
            <w:pPr>
              <w:spacing w:line="240" w:lineRule="auto"/>
              <w:jc w:val="left"/>
              <w:rPr>
                <w:rFonts w:cs="Frankruhel"/>
                <w:sz w:val="24"/>
                <w:rtl/>
              </w:rPr>
            </w:pPr>
            <w:r>
              <w:rPr>
                <w:sz w:val="24"/>
                <w:rtl/>
              </w:rPr>
              <w:t>פטור מרשיון</w:t>
            </w:r>
          </w:p>
        </w:tc>
        <w:tc>
          <w:tcPr>
            <w:tcW w:w="567" w:type="dxa"/>
          </w:tcPr>
          <w:p w:rsidR="00E664AC" w:rsidRPr="00E664AC" w:rsidRDefault="00E664AC" w:rsidP="00E664AC">
            <w:pPr>
              <w:spacing w:line="240" w:lineRule="auto"/>
              <w:jc w:val="left"/>
              <w:rPr>
                <w:rStyle w:val="Hyperlink"/>
                <w:rtl/>
              </w:rPr>
            </w:pPr>
            <w:hyperlink w:anchor="Seif8" w:tooltip="פטור מרשיון"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p>
        </w:tc>
        <w:tc>
          <w:tcPr>
            <w:tcW w:w="5669" w:type="dxa"/>
          </w:tcPr>
          <w:p w:rsidR="00E664AC" w:rsidRPr="00E664AC" w:rsidRDefault="00E664AC" w:rsidP="00E664AC">
            <w:pPr>
              <w:spacing w:line="240" w:lineRule="auto"/>
              <w:jc w:val="left"/>
              <w:rPr>
                <w:rFonts w:cs="Frankruhel"/>
                <w:sz w:val="24"/>
                <w:rtl/>
              </w:rPr>
            </w:pPr>
            <w:r>
              <w:rPr>
                <w:sz w:val="24"/>
                <w:rtl/>
              </w:rPr>
              <w:t>פרק שלישי: שילוט אסור</w:t>
            </w:r>
          </w:p>
        </w:tc>
        <w:tc>
          <w:tcPr>
            <w:tcW w:w="567" w:type="dxa"/>
          </w:tcPr>
          <w:p w:rsidR="00E664AC" w:rsidRPr="00E664AC" w:rsidRDefault="00E664AC" w:rsidP="00E664AC">
            <w:pPr>
              <w:spacing w:line="240" w:lineRule="auto"/>
              <w:jc w:val="left"/>
              <w:rPr>
                <w:rStyle w:val="Hyperlink"/>
                <w:rtl/>
              </w:rPr>
            </w:pPr>
            <w:hyperlink w:anchor="med2" w:tooltip="פרק שלישי: שילוט אסור"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r>
              <w:rPr>
                <w:sz w:val="24"/>
                <w:rtl/>
              </w:rPr>
              <w:t xml:space="preserve">סעיף 11 </w:t>
            </w:r>
          </w:p>
        </w:tc>
        <w:tc>
          <w:tcPr>
            <w:tcW w:w="5669" w:type="dxa"/>
          </w:tcPr>
          <w:p w:rsidR="00E664AC" w:rsidRPr="00E664AC" w:rsidRDefault="00E664AC" w:rsidP="00E664AC">
            <w:pPr>
              <w:spacing w:line="240" w:lineRule="auto"/>
              <w:jc w:val="left"/>
              <w:rPr>
                <w:rFonts w:cs="Frankruhel"/>
                <w:sz w:val="24"/>
                <w:rtl/>
              </w:rPr>
            </w:pPr>
            <w:r>
              <w:rPr>
                <w:sz w:val="24"/>
                <w:rtl/>
              </w:rPr>
              <w:t>שילוט אסור</w:t>
            </w:r>
          </w:p>
        </w:tc>
        <w:tc>
          <w:tcPr>
            <w:tcW w:w="567" w:type="dxa"/>
          </w:tcPr>
          <w:p w:rsidR="00E664AC" w:rsidRPr="00E664AC" w:rsidRDefault="00E664AC" w:rsidP="00E664AC">
            <w:pPr>
              <w:spacing w:line="240" w:lineRule="auto"/>
              <w:jc w:val="left"/>
              <w:rPr>
                <w:rStyle w:val="Hyperlink"/>
                <w:rtl/>
              </w:rPr>
            </w:pPr>
            <w:hyperlink w:anchor="Seif10" w:tooltip="שילוט אסור"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p>
        </w:tc>
        <w:tc>
          <w:tcPr>
            <w:tcW w:w="5669" w:type="dxa"/>
          </w:tcPr>
          <w:p w:rsidR="00E664AC" w:rsidRPr="00E664AC" w:rsidRDefault="00E664AC" w:rsidP="00E664AC">
            <w:pPr>
              <w:spacing w:line="240" w:lineRule="auto"/>
              <w:jc w:val="left"/>
              <w:rPr>
                <w:rFonts w:cs="Frankruhel"/>
                <w:sz w:val="24"/>
                <w:rtl/>
              </w:rPr>
            </w:pPr>
            <w:r>
              <w:rPr>
                <w:sz w:val="24"/>
                <w:rtl/>
              </w:rPr>
              <w:t>פרק רביעי: הוראות שונות</w:t>
            </w:r>
          </w:p>
        </w:tc>
        <w:tc>
          <w:tcPr>
            <w:tcW w:w="567" w:type="dxa"/>
          </w:tcPr>
          <w:p w:rsidR="00E664AC" w:rsidRPr="00E664AC" w:rsidRDefault="00E664AC" w:rsidP="00E664AC">
            <w:pPr>
              <w:spacing w:line="240" w:lineRule="auto"/>
              <w:jc w:val="left"/>
              <w:rPr>
                <w:rStyle w:val="Hyperlink"/>
                <w:rtl/>
              </w:rPr>
            </w:pPr>
            <w:hyperlink w:anchor="med3" w:tooltip="פרק רביעי: הוראות שונות"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r>
              <w:rPr>
                <w:sz w:val="24"/>
                <w:rtl/>
              </w:rPr>
              <w:t xml:space="preserve">סעיף 12 </w:t>
            </w:r>
          </w:p>
        </w:tc>
        <w:tc>
          <w:tcPr>
            <w:tcW w:w="5669" w:type="dxa"/>
          </w:tcPr>
          <w:p w:rsidR="00E664AC" w:rsidRPr="00E664AC" w:rsidRDefault="00E664AC" w:rsidP="00E664AC">
            <w:pPr>
              <w:spacing w:line="240" w:lineRule="auto"/>
              <w:jc w:val="left"/>
              <w:rPr>
                <w:rFonts w:cs="Frankruhel"/>
                <w:sz w:val="24"/>
                <w:rtl/>
              </w:rPr>
            </w:pPr>
            <w:r>
              <w:rPr>
                <w:sz w:val="24"/>
                <w:rtl/>
              </w:rPr>
              <w:t>פטור והנחה</w:t>
            </w:r>
          </w:p>
        </w:tc>
        <w:tc>
          <w:tcPr>
            <w:tcW w:w="567" w:type="dxa"/>
          </w:tcPr>
          <w:p w:rsidR="00E664AC" w:rsidRPr="00E664AC" w:rsidRDefault="00E664AC" w:rsidP="00E664AC">
            <w:pPr>
              <w:spacing w:line="240" w:lineRule="auto"/>
              <w:jc w:val="left"/>
              <w:rPr>
                <w:rStyle w:val="Hyperlink"/>
                <w:rtl/>
              </w:rPr>
            </w:pPr>
            <w:hyperlink w:anchor="Seif11" w:tooltip="פטור והנחה"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r>
              <w:rPr>
                <w:sz w:val="24"/>
                <w:rtl/>
              </w:rPr>
              <w:t xml:space="preserve">סעיף 13 </w:t>
            </w:r>
          </w:p>
        </w:tc>
        <w:tc>
          <w:tcPr>
            <w:tcW w:w="5669" w:type="dxa"/>
          </w:tcPr>
          <w:p w:rsidR="00E664AC" w:rsidRPr="00E664AC" w:rsidRDefault="00E664AC" w:rsidP="00E664AC">
            <w:pPr>
              <w:spacing w:line="240" w:lineRule="auto"/>
              <w:jc w:val="left"/>
              <w:rPr>
                <w:rFonts w:cs="Frankruhel"/>
                <w:sz w:val="24"/>
                <w:rtl/>
              </w:rPr>
            </w:pPr>
            <w:r>
              <w:rPr>
                <w:sz w:val="24"/>
                <w:rtl/>
              </w:rPr>
              <w:t>פרסום עינוג ציבורי</w:t>
            </w:r>
          </w:p>
        </w:tc>
        <w:tc>
          <w:tcPr>
            <w:tcW w:w="567" w:type="dxa"/>
          </w:tcPr>
          <w:p w:rsidR="00E664AC" w:rsidRPr="00E664AC" w:rsidRDefault="00E664AC" w:rsidP="00E664AC">
            <w:pPr>
              <w:spacing w:line="240" w:lineRule="auto"/>
              <w:jc w:val="left"/>
              <w:rPr>
                <w:rStyle w:val="Hyperlink"/>
                <w:rtl/>
              </w:rPr>
            </w:pPr>
            <w:hyperlink w:anchor="Seif12" w:tooltip="פרסום עינוג ציבורי"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r>
              <w:rPr>
                <w:sz w:val="24"/>
                <w:rtl/>
              </w:rPr>
              <w:t xml:space="preserve">סעיף 14 </w:t>
            </w:r>
          </w:p>
        </w:tc>
        <w:tc>
          <w:tcPr>
            <w:tcW w:w="5669" w:type="dxa"/>
          </w:tcPr>
          <w:p w:rsidR="00E664AC" w:rsidRPr="00E664AC" w:rsidRDefault="00E664AC" w:rsidP="00E664AC">
            <w:pPr>
              <w:spacing w:line="240" w:lineRule="auto"/>
              <w:jc w:val="left"/>
              <w:rPr>
                <w:rFonts w:cs="Frankruhel"/>
                <w:sz w:val="24"/>
                <w:rtl/>
              </w:rPr>
            </w:pPr>
            <w:r>
              <w:rPr>
                <w:sz w:val="24"/>
                <w:rtl/>
              </w:rPr>
              <w:t>אחזקת שילוט</w:t>
            </w:r>
          </w:p>
        </w:tc>
        <w:tc>
          <w:tcPr>
            <w:tcW w:w="567" w:type="dxa"/>
          </w:tcPr>
          <w:p w:rsidR="00E664AC" w:rsidRPr="00E664AC" w:rsidRDefault="00E664AC" w:rsidP="00E664AC">
            <w:pPr>
              <w:spacing w:line="240" w:lineRule="auto"/>
              <w:jc w:val="left"/>
              <w:rPr>
                <w:rStyle w:val="Hyperlink"/>
                <w:rtl/>
              </w:rPr>
            </w:pPr>
            <w:hyperlink w:anchor="Seif13" w:tooltip="אחזקת שילוט"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r>
              <w:rPr>
                <w:sz w:val="24"/>
                <w:rtl/>
              </w:rPr>
              <w:t xml:space="preserve">סעיף 15 </w:t>
            </w:r>
          </w:p>
        </w:tc>
        <w:tc>
          <w:tcPr>
            <w:tcW w:w="5669" w:type="dxa"/>
          </w:tcPr>
          <w:p w:rsidR="00E664AC" w:rsidRPr="00E664AC" w:rsidRDefault="00E664AC" w:rsidP="00E664AC">
            <w:pPr>
              <w:spacing w:line="240" w:lineRule="auto"/>
              <w:jc w:val="left"/>
              <w:rPr>
                <w:rFonts w:cs="Frankruhel"/>
                <w:sz w:val="24"/>
                <w:rtl/>
              </w:rPr>
            </w:pPr>
            <w:r>
              <w:rPr>
                <w:sz w:val="24"/>
                <w:rtl/>
              </w:rPr>
              <w:t>דרישה לאחזקת שילוט כראוי</w:t>
            </w:r>
          </w:p>
        </w:tc>
        <w:tc>
          <w:tcPr>
            <w:tcW w:w="567" w:type="dxa"/>
          </w:tcPr>
          <w:p w:rsidR="00E664AC" w:rsidRPr="00E664AC" w:rsidRDefault="00E664AC" w:rsidP="00E664AC">
            <w:pPr>
              <w:spacing w:line="240" w:lineRule="auto"/>
              <w:jc w:val="left"/>
              <w:rPr>
                <w:rStyle w:val="Hyperlink"/>
                <w:rtl/>
              </w:rPr>
            </w:pPr>
            <w:hyperlink w:anchor="Seif14" w:tooltip="דרישה לאחזקת שילוט כראוי"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r>
              <w:rPr>
                <w:sz w:val="24"/>
                <w:rtl/>
              </w:rPr>
              <w:t xml:space="preserve">סעיף 16 </w:t>
            </w:r>
          </w:p>
        </w:tc>
        <w:tc>
          <w:tcPr>
            <w:tcW w:w="5669" w:type="dxa"/>
          </w:tcPr>
          <w:p w:rsidR="00E664AC" w:rsidRPr="00E664AC" w:rsidRDefault="00E664AC" w:rsidP="00E664AC">
            <w:pPr>
              <w:spacing w:line="240" w:lineRule="auto"/>
              <w:jc w:val="left"/>
              <w:rPr>
                <w:rFonts w:cs="Frankruhel"/>
                <w:sz w:val="24"/>
                <w:rtl/>
              </w:rPr>
            </w:pPr>
            <w:r>
              <w:rPr>
                <w:sz w:val="24"/>
                <w:rtl/>
              </w:rPr>
              <w:t>חובת הסרת שילוט</w:t>
            </w:r>
          </w:p>
        </w:tc>
        <w:tc>
          <w:tcPr>
            <w:tcW w:w="567" w:type="dxa"/>
          </w:tcPr>
          <w:p w:rsidR="00E664AC" w:rsidRPr="00E664AC" w:rsidRDefault="00E664AC" w:rsidP="00E664AC">
            <w:pPr>
              <w:spacing w:line="240" w:lineRule="auto"/>
              <w:jc w:val="left"/>
              <w:rPr>
                <w:rStyle w:val="Hyperlink"/>
                <w:rtl/>
              </w:rPr>
            </w:pPr>
            <w:hyperlink w:anchor="Seif15" w:tooltip="חובת הסרת שילוט"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r>
              <w:rPr>
                <w:sz w:val="24"/>
                <w:rtl/>
              </w:rPr>
              <w:t xml:space="preserve">סעיף 17 </w:t>
            </w:r>
          </w:p>
        </w:tc>
        <w:tc>
          <w:tcPr>
            <w:tcW w:w="5669" w:type="dxa"/>
          </w:tcPr>
          <w:p w:rsidR="00E664AC" w:rsidRPr="00E664AC" w:rsidRDefault="00E664AC" w:rsidP="00E664AC">
            <w:pPr>
              <w:spacing w:line="240" w:lineRule="auto"/>
              <w:jc w:val="left"/>
              <w:rPr>
                <w:rFonts w:cs="Frankruhel"/>
                <w:sz w:val="24"/>
                <w:rtl/>
              </w:rPr>
            </w:pPr>
            <w:r>
              <w:rPr>
                <w:sz w:val="24"/>
                <w:rtl/>
              </w:rPr>
              <w:t>דרישה להסרת שילוט</w:t>
            </w:r>
          </w:p>
        </w:tc>
        <w:tc>
          <w:tcPr>
            <w:tcW w:w="567" w:type="dxa"/>
          </w:tcPr>
          <w:p w:rsidR="00E664AC" w:rsidRPr="00E664AC" w:rsidRDefault="00E664AC" w:rsidP="00E664AC">
            <w:pPr>
              <w:spacing w:line="240" w:lineRule="auto"/>
              <w:jc w:val="left"/>
              <w:rPr>
                <w:rStyle w:val="Hyperlink"/>
                <w:rtl/>
              </w:rPr>
            </w:pPr>
            <w:hyperlink w:anchor="Seif16" w:tooltip="דרישה להסרת שילוט"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r>
              <w:rPr>
                <w:sz w:val="24"/>
                <w:rtl/>
              </w:rPr>
              <w:t xml:space="preserve">סעיף 18 </w:t>
            </w:r>
          </w:p>
        </w:tc>
        <w:tc>
          <w:tcPr>
            <w:tcW w:w="5669" w:type="dxa"/>
          </w:tcPr>
          <w:p w:rsidR="00E664AC" w:rsidRPr="00E664AC" w:rsidRDefault="00E664AC" w:rsidP="00E664AC">
            <w:pPr>
              <w:spacing w:line="240" w:lineRule="auto"/>
              <w:jc w:val="left"/>
              <w:rPr>
                <w:rFonts w:cs="Frankruhel"/>
                <w:sz w:val="24"/>
                <w:rtl/>
              </w:rPr>
            </w:pPr>
            <w:r>
              <w:rPr>
                <w:sz w:val="24"/>
                <w:rtl/>
              </w:rPr>
              <w:t>שמירת שילוט</w:t>
            </w:r>
          </w:p>
        </w:tc>
        <w:tc>
          <w:tcPr>
            <w:tcW w:w="567" w:type="dxa"/>
          </w:tcPr>
          <w:p w:rsidR="00E664AC" w:rsidRPr="00E664AC" w:rsidRDefault="00E664AC" w:rsidP="00E664AC">
            <w:pPr>
              <w:spacing w:line="240" w:lineRule="auto"/>
              <w:jc w:val="left"/>
              <w:rPr>
                <w:rStyle w:val="Hyperlink"/>
                <w:rtl/>
              </w:rPr>
            </w:pPr>
            <w:hyperlink w:anchor="Seif17" w:tooltip="שמירת שילוט"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r>
              <w:rPr>
                <w:sz w:val="24"/>
                <w:rtl/>
              </w:rPr>
              <w:t xml:space="preserve">סעיף 19 </w:t>
            </w:r>
          </w:p>
        </w:tc>
        <w:tc>
          <w:tcPr>
            <w:tcW w:w="5669" w:type="dxa"/>
          </w:tcPr>
          <w:p w:rsidR="00E664AC" w:rsidRPr="00E664AC" w:rsidRDefault="00E664AC" w:rsidP="00E664AC">
            <w:pPr>
              <w:spacing w:line="240" w:lineRule="auto"/>
              <w:jc w:val="left"/>
              <w:rPr>
                <w:rFonts w:cs="Frankruhel"/>
                <w:sz w:val="24"/>
                <w:rtl/>
              </w:rPr>
            </w:pPr>
            <w:r>
              <w:rPr>
                <w:sz w:val="24"/>
                <w:rtl/>
              </w:rPr>
              <w:t>חזקת אחריות</w:t>
            </w:r>
          </w:p>
        </w:tc>
        <w:tc>
          <w:tcPr>
            <w:tcW w:w="567" w:type="dxa"/>
          </w:tcPr>
          <w:p w:rsidR="00E664AC" w:rsidRPr="00E664AC" w:rsidRDefault="00E664AC" w:rsidP="00E664AC">
            <w:pPr>
              <w:spacing w:line="240" w:lineRule="auto"/>
              <w:jc w:val="left"/>
              <w:rPr>
                <w:rStyle w:val="Hyperlink"/>
                <w:rtl/>
              </w:rPr>
            </w:pPr>
            <w:hyperlink w:anchor="Seif18" w:tooltip="חזקת אחריות"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r>
              <w:rPr>
                <w:sz w:val="24"/>
                <w:rtl/>
              </w:rPr>
              <w:t xml:space="preserve">סעיף 20 </w:t>
            </w:r>
          </w:p>
        </w:tc>
        <w:tc>
          <w:tcPr>
            <w:tcW w:w="5669" w:type="dxa"/>
          </w:tcPr>
          <w:p w:rsidR="00E664AC" w:rsidRPr="00E664AC" w:rsidRDefault="00E664AC" w:rsidP="00E664AC">
            <w:pPr>
              <w:spacing w:line="240" w:lineRule="auto"/>
              <w:jc w:val="left"/>
              <w:rPr>
                <w:rFonts w:cs="Frankruhel"/>
                <w:sz w:val="24"/>
                <w:rtl/>
              </w:rPr>
            </w:pPr>
            <w:r>
              <w:rPr>
                <w:sz w:val="24"/>
                <w:rtl/>
              </w:rPr>
              <w:t>מסירת הודעה</w:t>
            </w:r>
          </w:p>
        </w:tc>
        <w:tc>
          <w:tcPr>
            <w:tcW w:w="567" w:type="dxa"/>
          </w:tcPr>
          <w:p w:rsidR="00E664AC" w:rsidRPr="00E664AC" w:rsidRDefault="00E664AC" w:rsidP="00E664AC">
            <w:pPr>
              <w:spacing w:line="240" w:lineRule="auto"/>
              <w:jc w:val="left"/>
              <w:rPr>
                <w:rStyle w:val="Hyperlink"/>
                <w:rtl/>
              </w:rPr>
            </w:pPr>
            <w:hyperlink w:anchor="Seif19" w:tooltip="מסירת הודעה"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r>
              <w:rPr>
                <w:sz w:val="24"/>
                <w:rtl/>
              </w:rPr>
              <w:t xml:space="preserve">סעיף 23 </w:t>
            </w:r>
          </w:p>
        </w:tc>
        <w:tc>
          <w:tcPr>
            <w:tcW w:w="5669" w:type="dxa"/>
          </w:tcPr>
          <w:p w:rsidR="00E664AC" w:rsidRPr="00E664AC" w:rsidRDefault="00E664AC" w:rsidP="00E664AC">
            <w:pPr>
              <w:spacing w:line="240" w:lineRule="auto"/>
              <w:jc w:val="left"/>
              <w:rPr>
                <w:rFonts w:cs="Frankruhel"/>
                <w:sz w:val="24"/>
                <w:rtl/>
              </w:rPr>
            </w:pPr>
            <w:r>
              <w:rPr>
                <w:sz w:val="24"/>
                <w:rtl/>
              </w:rPr>
              <w:t>הוראת שעה</w:t>
            </w:r>
          </w:p>
        </w:tc>
        <w:tc>
          <w:tcPr>
            <w:tcW w:w="567" w:type="dxa"/>
          </w:tcPr>
          <w:p w:rsidR="00E664AC" w:rsidRPr="00E664AC" w:rsidRDefault="00E664AC" w:rsidP="00E664AC">
            <w:pPr>
              <w:spacing w:line="240" w:lineRule="auto"/>
              <w:jc w:val="left"/>
              <w:rPr>
                <w:rStyle w:val="Hyperlink"/>
                <w:rtl/>
              </w:rPr>
            </w:pPr>
            <w:hyperlink w:anchor="Seif20" w:tooltip="הוראת שעה"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r>
              <w:rPr>
                <w:sz w:val="24"/>
                <w:rtl/>
              </w:rPr>
              <w:t xml:space="preserve">סעיף 24 </w:t>
            </w:r>
          </w:p>
        </w:tc>
        <w:tc>
          <w:tcPr>
            <w:tcW w:w="5669" w:type="dxa"/>
          </w:tcPr>
          <w:p w:rsidR="00E664AC" w:rsidRPr="00E664AC" w:rsidRDefault="00E664AC" w:rsidP="00E664AC">
            <w:pPr>
              <w:spacing w:line="240" w:lineRule="auto"/>
              <w:jc w:val="left"/>
              <w:rPr>
                <w:rFonts w:cs="Frankruhel"/>
                <w:sz w:val="24"/>
                <w:rtl/>
              </w:rPr>
            </w:pPr>
            <w:r>
              <w:rPr>
                <w:sz w:val="24"/>
                <w:rtl/>
              </w:rPr>
              <w:t>שמירת דינים</w:t>
            </w:r>
          </w:p>
        </w:tc>
        <w:tc>
          <w:tcPr>
            <w:tcW w:w="567" w:type="dxa"/>
          </w:tcPr>
          <w:p w:rsidR="00E664AC" w:rsidRPr="00E664AC" w:rsidRDefault="00E664AC" w:rsidP="00E664AC">
            <w:pPr>
              <w:spacing w:line="240" w:lineRule="auto"/>
              <w:jc w:val="left"/>
              <w:rPr>
                <w:rStyle w:val="Hyperlink"/>
                <w:rtl/>
              </w:rPr>
            </w:pPr>
            <w:hyperlink w:anchor="Seif21" w:tooltip="שמירת דינים"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r>
              <w:rPr>
                <w:sz w:val="24"/>
                <w:rtl/>
              </w:rPr>
              <w:t xml:space="preserve">סעיף 25 </w:t>
            </w:r>
          </w:p>
        </w:tc>
        <w:tc>
          <w:tcPr>
            <w:tcW w:w="5669" w:type="dxa"/>
          </w:tcPr>
          <w:p w:rsidR="00E664AC" w:rsidRPr="00E664AC" w:rsidRDefault="00E664AC" w:rsidP="00E664AC">
            <w:pPr>
              <w:spacing w:line="240" w:lineRule="auto"/>
              <w:jc w:val="left"/>
              <w:rPr>
                <w:rFonts w:cs="Frankruhel"/>
                <w:sz w:val="24"/>
                <w:rtl/>
              </w:rPr>
            </w:pPr>
            <w:r>
              <w:rPr>
                <w:sz w:val="24"/>
                <w:rtl/>
              </w:rPr>
              <w:t>ביטול</w:t>
            </w:r>
          </w:p>
        </w:tc>
        <w:tc>
          <w:tcPr>
            <w:tcW w:w="567" w:type="dxa"/>
          </w:tcPr>
          <w:p w:rsidR="00E664AC" w:rsidRPr="00E664AC" w:rsidRDefault="00E664AC" w:rsidP="00E664AC">
            <w:pPr>
              <w:spacing w:line="240" w:lineRule="auto"/>
              <w:jc w:val="left"/>
              <w:rPr>
                <w:rStyle w:val="Hyperlink"/>
                <w:rtl/>
              </w:rPr>
            </w:pPr>
            <w:hyperlink w:anchor="Seif22" w:tooltip="ביטול"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r>
              <w:rPr>
                <w:sz w:val="24"/>
                <w:rtl/>
              </w:rPr>
              <w:t xml:space="preserve">סעיף 26 </w:t>
            </w:r>
          </w:p>
        </w:tc>
        <w:tc>
          <w:tcPr>
            <w:tcW w:w="5669" w:type="dxa"/>
          </w:tcPr>
          <w:p w:rsidR="00E664AC" w:rsidRPr="00E664AC" w:rsidRDefault="00E664AC" w:rsidP="00E664AC">
            <w:pPr>
              <w:spacing w:line="240" w:lineRule="auto"/>
              <w:jc w:val="left"/>
              <w:rPr>
                <w:rFonts w:cs="Frankruhel"/>
                <w:sz w:val="24"/>
                <w:rtl/>
              </w:rPr>
            </w:pPr>
            <w:r>
              <w:rPr>
                <w:sz w:val="24"/>
                <w:rtl/>
              </w:rPr>
              <w:t>הוראת מעבר</w:t>
            </w:r>
          </w:p>
        </w:tc>
        <w:tc>
          <w:tcPr>
            <w:tcW w:w="567" w:type="dxa"/>
          </w:tcPr>
          <w:p w:rsidR="00E664AC" w:rsidRPr="00E664AC" w:rsidRDefault="00E664AC" w:rsidP="00E664AC">
            <w:pPr>
              <w:spacing w:line="240" w:lineRule="auto"/>
              <w:jc w:val="left"/>
              <w:rPr>
                <w:rStyle w:val="Hyperlink"/>
                <w:rtl/>
              </w:rPr>
            </w:pPr>
            <w:hyperlink w:anchor="Seif24" w:tooltip="הוראת מעבר"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p>
        </w:tc>
        <w:tc>
          <w:tcPr>
            <w:tcW w:w="5669" w:type="dxa"/>
          </w:tcPr>
          <w:p w:rsidR="00E664AC" w:rsidRPr="00E664AC" w:rsidRDefault="00E664AC" w:rsidP="00E664AC">
            <w:pPr>
              <w:spacing w:line="240" w:lineRule="auto"/>
              <w:jc w:val="left"/>
              <w:rPr>
                <w:rFonts w:cs="Frankruhel"/>
                <w:sz w:val="24"/>
                <w:rtl/>
              </w:rPr>
            </w:pPr>
            <w:r>
              <w:rPr>
                <w:sz w:val="24"/>
                <w:rtl/>
              </w:rPr>
              <w:t>תוספת</w:t>
            </w:r>
          </w:p>
        </w:tc>
        <w:tc>
          <w:tcPr>
            <w:tcW w:w="567" w:type="dxa"/>
          </w:tcPr>
          <w:p w:rsidR="00E664AC" w:rsidRPr="00E664AC" w:rsidRDefault="00E664AC" w:rsidP="00E664AC">
            <w:pPr>
              <w:spacing w:line="240" w:lineRule="auto"/>
              <w:jc w:val="left"/>
              <w:rPr>
                <w:rStyle w:val="Hyperlink"/>
                <w:rtl/>
              </w:rPr>
            </w:pPr>
            <w:hyperlink w:anchor="med4" w:tooltip="תוספת"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p>
        </w:tc>
        <w:tc>
          <w:tcPr>
            <w:tcW w:w="5669" w:type="dxa"/>
          </w:tcPr>
          <w:p w:rsidR="00E664AC" w:rsidRPr="00E664AC" w:rsidRDefault="00E664AC" w:rsidP="00E664AC">
            <w:pPr>
              <w:spacing w:line="240" w:lineRule="auto"/>
              <w:jc w:val="left"/>
              <w:rPr>
                <w:rFonts w:cs="Frankruhel"/>
                <w:sz w:val="24"/>
                <w:rtl/>
              </w:rPr>
            </w:pPr>
            <w:r>
              <w:rPr>
                <w:sz w:val="24"/>
                <w:rtl/>
              </w:rPr>
              <w:t>חלק א': אגרת שלטים</w:t>
            </w:r>
          </w:p>
        </w:tc>
        <w:tc>
          <w:tcPr>
            <w:tcW w:w="567" w:type="dxa"/>
          </w:tcPr>
          <w:p w:rsidR="00E664AC" w:rsidRPr="00E664AC" w:rsidRDefault="00E664AC" w:rsidP="00E664AC">
            <w:pPr>
              <w:spacing w:line="240" w:lineRule="auto"/>
              <w:jc w:val="left"/>
              <w:rPr>
                <w:rStyle w:val="Hyperlink"/>
                <w:rtl/>
              </w:rPr>
            </w:pPr>
            <w:hyperlink w:anchor="med5" w:tooltip="חלק א: אגרת שלטים"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p>
        </w:tc>
        <w:tc>
          <w:tcPr>
            <w:tcW w:w="5669" w:type="dxa"/>
          </w:tcPr>
          <w:p w:rsidR="00E664AC" w:rsidRPr="00E664AC" w:rsidRDefault="00E664AC" w:rsidP="00E664AC">
            <w:pPr>
              <w:spacing w:line="240" w:lineRule="auto"/>
              <w:jc w:val="left"/>
              <w:rPr>
                <w:rFonts w:cs="Frankruhel"/>
                <w:sz w:val="24"/>
                <w:rtl/>
              </w:rPr>
            </w:pPr>
            <w:r>
              <w:rPr>
                <w:sz w:val="24"/>
                <w:rtl/>
              </w:rPr>
              <w:t>חלק ב': אגרה בעד פרסום והדבקה של מודעות על מיתקן פרסום עירוני</w:t>
            </w:r>
          </w:p>
        </w:tc>
        <w:tc>
          <w:tcPr>
            <w:tcW w:w="567" w:type="dxa"/>
          </w:tcPr>
          <w:p w:rsidR="00E664AC" w:rsidRPr="00E664AC" w:rsidRDefault="00E664AC" w:rsidP="00E664AC">
            <w:pPr>
              <w:spacing w:line="240" w:lineRule="auto"/>
              <w:jc w:val="left"/>
              <w:rPr>
                <w:rStyle w:val="Hyperlink"/>
                <w:rtl/>
              </w:rPr>
            </w:pPr>
            <w:hyperlink w:anchor="med6" w:tooltip="חלק ב: אגרה בעד פרסום והדבקה של מודעות על מיתקן פרסום עירוני"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p>
        </w:tc>
        <w:tc>
          <w:tcPr>
            <w:tcW w:w="5669" w:type="dxa"/>
          </w:tcPr>
          <w:p w:rsidR="00E664AC" w:rsidRPr="00E664AC" w:rsidRDefault="00E664AC" w:rsidP="00E664AC">
            <w:pPr>
              <w:spacing w:line="240" w:lineRule="auto"/>
              <w:jc w:val="left"/>
              <w:rPr>
                <w:rFonts w:cs="Frankruhel"/>
                <w:sz w:val="24"/>
                <w:rtl/>
              </w:rPr>
            </w:pPr>
            <w:r>
              <w:rPr>
                <w:sz w:val="24"/>
                <w:rtl/>
              </w:rPr>
              <w:t>חלק ג': מודעות המתפרסמות על מיתקן או על נכס פרטי</w:t>
            </w:r>
          </w:p>
        </w:tc>
        <w:tc>
          <w:tcPr>
            <w:tcW w:w="567" w:type="dxa"/>
          </w:tcPr>
          <w:p w:rsidR="00E664AC" w:rsidRPr="00E664AC" w:rsidRDefault="00E664AC" w:rsidP="00E664AC">
            <w:pPr>
              <w:spacing w:line="240" w:lineRule="auto"/>
              <w:jc w:val="left"/>
              <w:rPr>
                <w:rStyle w:val="Hyperlink"/>
                <w:rtl/>
              </w:rPr>
            </w:pPr>
            <w:hyperlink w:anchor="med7" w:tooltip="חלק ג: מודעות המתפרסמות על מיתקן או על נכס פרטי"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p>
        </w:tc>
        <w:tc>
          <w:tcPr>
            <w:tcW w:w="5669" w:type="dxa"/>
          </w:tcPr>
          <w:p w:rsidR="00E664AC" w:rsidRPr="00E664AC" w:rsidRDefault="00E664AC" w:rsidP="00E664AC">
            <w:pPr>
              <w:spacing w:line="240" w:lineRule="auto"/>
              <w:jc w:val="left"/>
              <w:rPr>
                <w:rFonts w:cs="Frankruhel"/>
                <w:sz w:val="24"/>
                <w:rtl/>
              </w:rPr>
            </w:pPr>
            <w:r>
              <w:rPr>
                <w:sz w:val="24"/>
                <w:rtl/>
              </w:rPr>
              <w:t>חלק ד': מודעות המתפרסמות בשטח ציבורי</w:t>
            </w:r>
          </w:p>
        </w:tc>
        <w:tc>
          <w:tcPr>
            <w:tcW w:w="567" w:type="dxa"/>
          </w:tcPr>
          <w:p w:rsidR="00E664AC" w:rsidRPr="00E664AC" w:rsidRDefault="00E664AC" w:rsidP="00E664AC">
            <w:pPr>
              <w:spacing w:line="240" w:lineRule="auto"/>
              <w:jc w:val="left"/>
              <w:rPr>
                <w:rStyle w:val="Hyperlink"/>
                <w:rtl/>
              </w:rPr>
            </w:pPr>
            <w:hyperlink w:anchor="med8" w:tooltip="חלק ד: מודעות המתפרסמות בשטח ציבורי"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664AC" w:rsidRPr="00E664AC">
        <w:tblPrEx>
          <w:tblCellMar>
            <w:top w:w="0" w:type="dxa"/>
            <w:bottom w:w="0" w:type="dxa"/>
          </w:tblCellMar>
        </w:tblPrEx>
        <w:tc>
          <w:tcPr>
            <w:tcW w:w="1247" w:type="dxa"/>
          </w:tcPr>
          <w:p w:rsidR="00E664AC" w:rsidRPr="00E664AC" w:rsidRDefault="00E664AC" w:rsidP="00E664AC">
            <w:pPr>
              <w:spacing w:line="240" w:lineRule="auto"/>
              <w:jc w:val="left"/>
              <w:rPr>
                <w:rFonts w:cs="Frankruhel"/>
                <w:sz w:val="24"/>
                <w:rtl/>
              </w:rPr>
            </w:pPr>
          </w:p>
        </w:tc>
        <w:tc>
          <w:tcPr>
            <w:tcW w:w="5669" w:type="dxa"/>
          </w:tcPr>
          <w:p w:rsidR="00E664AC" w:rsidRPr="00E664AC" w:rsidRDefault="00E664AC" w:rsidP="00E664AC">
            <w:pPr>
              <w:spacing w:line="240" w:lineRule="auto"/>
              <w:jc w:val="left"/>
              <w:rPr>
                <w:rFonts w:cs="Frankruhel"/>
                <w:sz w:val="24"/>
                <w:rtl/>
              </w:rPr>
            </w:pPr>
            <w:r>
              <w:rPr>
                <w:sz w:val="24"/>
                <w:rtl/>
              </w:rPr>
              <w:t>חלק ה': פרסום חוצות</w:t>
            </w:r>
          </w:p>
        </w:tc>
        <w:tc>
          <w:tcPr>
            <w:tcW w:w="567" w:type="dxa"/>
          </w:tcPr>
          <w:p w:rsidR="00E664AC" w:rsidRPr="00E664AC" w:rsidRDefault="00E664AC" w:rsidP="00E664AC">
            <w:pPr>
              <w:spacing w:line="240" w:lineRule="auto"/>
              <w:jc w:val="left"/>
              <w:rPr>
                <w:rStyle w:val="Hyperlink"/>
                <w:rtl/>
              </w:rPr>
            </w:pPr>
            <w:hyperlink w:anchor="med9" w:tooltip="חלק ה: פרסום חוצות" w:history="1">
              <w:r w:rsidRPr="00E664AC">
                <w:rPr>
                  <w:rStyle w:val="Hyperlink"/>
                </w:rPr>
                <w:t>Go</w:t>
              </w:r>
            </w:hyperlink>
          </w:p>
        </w:tc>
        <w:tc>
          <w:tcPr>
            <w:tcW w:w="850" w:type="dxa"/>
          </w:tcPr>
          <w:p w:rsidR="00E664AC" w:rsidRPr="00E664AC" w:rsidRDefault="00E664AC" w:rsidP="00E664A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rsidR="00A54089" w:rsidRDefault="00A54089">
      <w:pPr>
        <w:pStyle w:val="big-header"/>
        <w:ind w:left="0" w:right="1134"/>
        <w:rPr>
          <w:rFonts w:cs="FrankRuehl"/>
          <w:sz w:val="32"/>
          <w:rtl/>
        </w:rPr>
      </w:pPr>
    </w:p>
    <w:p w:rsidR="00A54089" w:rsidRDefault="00A54089" w:rsidP="00633711">
      <w:pPr>
        <w:pStyle w:val="big-header"/>
        <w:ind w:left="0" w:right="1134"/>
        <w:rPr>
          <w:rFonts w:cs="FrankRuehl"/>
          <w:sz w:val="32"/>
        </w:rPr>
      </w:pPr>
      <w:r>
        <w:rPr>
          <w:rtl/>
        </w:rPr>
        <w:br w:type="page"/>
      </w:r>
      <w:r w:rsidR="00633711">
        <w:rPr>
          <w:rFonts w:cs="FrankRuehl" w:hint="cs"/>
          <w:sz w:val="32"/>
          <w:rtl/>
        </w:rPr>
        <w:lastRenderedPageBreak/>
        <w:t>חוק עזר לרמלה (שילוט), תש"ס-2000</w:t>
      </w:r>
      <w:r w:rsidR="00EF0F6A">
        <w:rPr>
          <w:rStyle w:val="a6"/>
          <w:rFonts w:cs="FrankRuehl"/>
          <w:sz w:val="32"/>
          <w:rtl/>
        </w:rPr>
        <w:footnoteReference w:customMarkFollows="1" w:id="1"/>
        <w:t>*</w:t>
      </w:r>
    </w:p>
    <w:p w:rsidR="00A54089" w:rsidRDefault="00366AD5" w:rsidP="00D1089A">
      <w:pPr>
        <w:pStyle w:val="P00"/>
        <w:spacing w:before="72"/>
        <w:ind w:left="0" w:right="1134"/>
        <w:rPr>
          <w:rFonts w:cs="FrankRuehl" w:hint="cs"/>
          <w:rtl/>
          <w:lang w:val="he-IL"/>
        </w:rPr>
      </w:pPr>
      <w:r>
        <w:rPr>
          <w:rFonts w:cs="FrankRuehl" w:hint="cs"/>
          <w:rtl/>
          <w:lang w:val="he-IL"/>
        </w:rPr>
        <w:tab/>
      </w:r>
      <w:r w:rsidR="00A54089">
        <w:rPr>
          <w:rFonts w:cs="FrankRuehl"/>
          <w:rtl/>
          <w:lang w:val="he-IL"/>
        </w:rPr>
        <w:t xml:space="preserve">בתוקף סמכותה לפי </w:t>
      </w:r>
      <w:r w:rsidR="001E1429">
        <w:rPr>
          <w:rFonts w:cs="FrankRuehl" w:hint="cs"/>
          <w:rtl/>
          <w:lang w:val="he-IL"/>
        </w:rPr>
        <w:t xml:space="preserve">סעיפים 246 ו-250 לפקודת העיריות (להלן </w:t>
      </w:r>
      <w:r w:rsidR="001E1429">
        <w:rPr>
          <w:rFonts w:cs="FrankRuehl"/>
          <w:rtl/>
          <w:lang w:val="he-IL"/>
        </w:rPr>
        <w:t>–</w:t>
      </w:r>
      <w:r w:rsidR="001E1429">
        <w:rPr>
          <w:rFonts w:cs="FrankRuehl" w:hint="cs"/>
          <w:rtl/>
          <w:lang w:val="he-IL"/>
        </w:rPr>
        <w:t xml:space="preserve"> הפקודה)</w:t>
      </w:r>
      <w:r w:rsidR="0077522B">
        <w:rPr>
          <w:rFonts w:cs="FrankRuehl" w:hint="cs"/>
          <w:rtl/>
          <w:lang w:val="he-IL"/>
        </w:rPr>
        <w:t xml:space="preserve">, מתקינה </w:t>
      </w:r>
      <w:r w:rsidR="001E1429">
        <w:rPr>
          <w:rFonts w:cs="FrankRuehl" w:hint="cs"/>
          <w:rtl/>
          <w:lang w:val="he-IL"/>
        </w:rPr>
        <w:t>מועצת</w:t>
      </w:r>
      <w:r w:rsidR="00137A89">
        <w:rPr>
          <w:rFonts w:cs="FrankRuehl" w:hint="cs"/>
          <w:rtl/>
          <w:lang w:val="he-IL"/>
        </w:rPr>
        <w:t xml:space="preserve"> </w:t>
      </w:r>
      <w:r w:rsidR="001E1429">
        <w:rPr>
          <w:rFonts w:cs="FrankRuehl" w:hint="cs"/>
          <w:rtl/>
          <w:lang w:val="he-IL"/>
        </w:rPr>
        <w:t xml:space="preserve">עיריית </w:t>
      </w:r>
      <w:r w:rsidR="00D1089A">
        <w:rPr>
          <w:rFonts w:cs="FrankRuehl" w:hint="cs"/>
          <w:rtl/>
          <w:lang w:val="he-IL"/>
        </w:rPr>
        <w:t>רמלה</w:t>
      </w:r>
      <w:r w:rsidR="001E1429">
        <w:rPr>
          <w:rFonts w:cs="FrankRuehl" w:hint="cs"/>
          <w:rtl/>
          <w:lang w:val="he-IL"/>
        </w:rPr>
        <w:t xml:space="preserve"> </w:t>
      </w:r>
      <w:r w:rsidR="00A54089">
        <w:rPr>
          <w:rFonts w:cs="FrankRuehl"/>
          <w:rtl/>
          <w:lang w:val="he-IL"/>
        </w:rPr>
        <w:t>חוק עזר</w:t>
      </w:r>
      <w:r w:rsidR="00A54089">
        <w:rPr>
          <w:rFonts w:cs="FrankRuehl" w:hint="cs"/>
          <w:rtl/>
          <w:lang w:val="he-IL"/>
        </w:rPr>
        <w:t xml:space="preserve"> זה:</w:t>
      </w:r>
    </w:p>
    <w:p w:rsidR="001E1429" w:rsidRPr="001E1429" w:rsidRDefault="001E1429" w:rsidP="001E1429">
      <w:pPr>
        <w:pStyle w:val="medium2-header"/>
        <w:keepLines w:val="0"/>
        <w:spacing w:before="72"/>
        <w:ind w:left="0" w:right="1134"/>
        <w:rPr>
          <w:rFonts w:cs="FrankRuehl" w:hint="cs"/>
          <w:b/>
          <w:noProof/>
          <w:rtl/>
          <w:lang w:eastAsia="en-US"/>
        </w:rPr>
      </w:pPr>
      <w:bookmarkStart w:id="0" w:name="med0"/>
      <w:bookmarkEnd w:id="0"/>
      <w:r w:rsidRPr="001E1429">
        <w:rPr>
          <w:rFonts w:cs="FrankRuehl" w:hint="cs"/>
          <w:b/>
          <w:noProof/>
          <w:rtl/>
          <w:lang w:eastAsia="en-US"/>
        </w:rPr>
        <w:t>פרק ראשון: פרשנות</w:t>
      </w:r>
    </w:p>
    <w:p w:rsidR="00A54089" w:rsidRDefault="00A54089">
      <w:pPr>
        <w:pStyle w:val="P00"/>
        <w:spacing w:before="72"/>
        <w:ind w:left="0" w:right="1134"/>
        <w:rPr>
          <w:rStyle w:val="default"/>
          <w:rFonts w:hint="cs"/>
          <w:rtl/>
        </w:rPr>
      </w:pPr>
      <w:bookmarkStart w:id="1" w:name="Seif1"/>
      <w:bookmarkEnd w:id="1"/>
      <w:r>
        <w:rPr>
          <w:lang w:val="he-IL"/>
        </w:rPr>
        <w:pict>
          <v:rect id="_x0000_s1026" style="position:absolute;left:0;text-align:left;margin-left:464.5pt;margin-top:8.05pt;width:75.05pt;height:13.2pt;z-index:251644928" o:allowincell="f" filled="f" stroked="f" strokecolor="lime" strokeweight=".25pt">
            <v:textbox style="mso-next-textbox:#_x0000_s1026" inset="0,0,0,0">
              <w:txbxContent>
                <w:p w:rsidR="00C20698" w:rsidRDefault="00C20698">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rsidR="004C77C1" w:rsidRDefault="004C77C1" w:rsidP="004D258D">
      <w:pPr>
        <w:pStyle w:val="P00"/>
        <w:spacing w:before="72"/>
        <w:ind w:left="0" w:right="1134"/>
        <w:rPr>
          <w:rStyle w:val="default"/>
          <w:rFonts w:hint="cs"/>
          <w:rtl/>
        </w:rPr>
      </w:pPr>
      <w:r>
        <w:rPr>
          <w:rStyle w:val="default"/>
          <w:rFonts w:hint="cs"/>
          <w:rtl/>
        </w:rPr>
        <w:tab/>
        <w:t xml:space="preserve">"אדם" </w:t>
      </w:r>
      <w:r w:rsidR="00FA6914">
        <w:rPr>
          <w:rStyle w:val="default"/>
          <w:rtl/>
        </w:rPr>
        <w:t>–</w:t>
      </w:r>
      <w:r w:rsidR="00FA6914">
        <w:rPr>
          <w:rStyle w:val="default"/>
          <w:rFonts w:hint="cs"/>
          <w:rtl/>
        </w:rPr>
        <w:t xml:space="preserve"> לרבות חברה או התאחדות או חבר בני אדם, בין שהם מואגדים ובין שאינם מואגדים;</w:t>
      </w:r>
    </w:p>
    <w:p w:rsidR="00FA6914" w:rsidRDefault="00FA6914" w:rsidP="004D258D">
      <w:pPr>
        <w:pStyle w:val="P00"/>
        <w:spacing w:before="72"/>
        <w:ind w:left="0" w:right="1134"/>
        <w:rPr>
          <w:rStyle w:val="default"/>
          <w:rFonts w:hint="cs"/>
          <w:rtl/>
        </w:rPr>
      </w:pPr>
      <w:r>
        <w:rPr>
          <w:rStyle w:val="default"/>
          <w:rFonts w:hint="cs"/>
          <w:rtl/>
        </w:rPr>
        <w:tab/>
        <w:t xml:space="preserve">"אזור שילוט מיוחד" </w:t>
      </w:r>
      <w:r>
        <w:rPr>
          <w:rStyle w:val="default"/>
          <w:rtl/>
        </w:rPr>
        <w:t>–</w:t>
      </w:r>
      <w:r>
        <w:rPr>
          <w:rStyle w:val="default"/>
          <w:rFonts w:hint="cs"/>
          <w:rtl/>
        </w:rPr>
        <w:t xml:space="preserve"> אזור אשר המועצה הכריזה עליו כאזור שילוט מיוחד ואשר מיועד להצגת שילוט מסוים;</w:t>
      </w:r>
    </w:p>
    <w:p w:rsidR="00FA6914" w:rsidRDefault="00FA6914" w:rsidP="004D258D">
      <w:pPr>
        <w:pStyle w:val="P00"/>
        <w:spacing w:before="72"/>
        <w:ind w:left="0" w:right="1134"/>
        <w:rPr>
          <w:rStyle w:val="default"/>
          <w:rFonts w:hint="cs"/>
          <w:rtl/>
        </w:rPr>
      </w:pPr>
      <w:r>
        <w:rPr>
          <w:rStyle w:val="default"/>
          <w:rFonts w:hint="cs"/>
          <w:rtl/>
        </w:rPr>
        <w:tab/>
        <w:t xml:space="preserve">"ארגז ראווה" </w:t>
      </w:r>
      <w:r>
        <w:rPr>
          <w:rStyle w:val="default"/>
          <w:rtl/>
        </w:rPr>
        <w:t>–</w:t>
      </w:r>
      <w:r>
        <w:rPr>
          <w:rStyle w:val="default"/>
          <w:rFonts w:hint="cs"/>
          <w:rtl/>
        </w:rPr>
        <w:t xml:space="preserve"> ארגז או ארון או מיתקן אחר בעל נפח, שאפשר להציג בו סחורה;</w:t>
      </w:r>
    </w:p>
    <w:p w:rsidR="0010361E" w:rsidRDefault="0010361E" w:rsidP="00FA6914">
      <w:pPr>
        <w:pStyle w:val="P00"/>
        <w:spacing w:before="72"/>
        <w:ind w:left="0" w:right="1134"/>
        <w:rPr>
          <w:rStyle w:val="default"/>
          <w:rFonts w:hint="cs"/>
          <w:rtl/>
        </w:rPr>
      </w:pPr>
      <w:r>
        <w:rPr>
          <w:rStyle w:val="default"/>
          <w:rFonts w:hint="cs"/>
          <w:rtl/>
        </w:rPr>
        <w:tab/>
        <w:t xml:space="preserve">"בנין" </w:t>
      </w:r>
      <w:r>
        <w:rPr>
          <w:rStyle w:val="default"/>
          <w:rtl/>
        </w:rPr>
        <w:t>–</w:t>
      </w:r>
      <w:r>
        <w:rPr>
          <w:rStyle w:val="default"/>
          <w:rFonts w:hint="cs"/>
          <w:rtl/>
        </w:rPr>
        <w:t xml:space="preserve"> מבנה, </w:t>
      </w:r>
      <w:r w:rsidR="00FA6914">
        <w:rPr>
          <w:rStyle w:val="default"/>
          <w:rFonts w:hint="cs"/>
          <w:rtl/>
        </w:rPr>
        <w:t xml:space="preserve">נכס, גדר או חלק ממנו ודבר המחובר אליו חיבור של קבע, הבנוי מחומר כלשהו, </w:t>
      </w:r>
      <w:r>
        <w:rPr>
          <w:rStyle w:val="default"/>
          <w:rFonts w:hint="cs"/>
          <w:rtl/>
        </w:rPr>
        <w:t xml:space="preserve">בין קבוע ובין ארעי, </w:t>
      </w:r>
      <w:r w:rsidR="004D258D">
        <w:rPr>
          <w:rStyle w:val="default"/>
          <w:rFonts w:hint="cs"/>
          <w:rtl/>
        </w:rPr>
        <w:t xml:space="preserve">לרבות </w:t>
      </w:r>
      <w:r w:rsidR="00FA6914">
        <w:rPr>
          <w:rStyle w:val="default"/>
          <w:rFonts w:hint="cs"/>
          <w:rtl/>
        </w:rPr>
        <w:t>מיתקני תברואה ומיתקן אחר, וכן הקרקע שמשתמשים בה או מחזיקים בה יחד עם הבנין כגינה, כחצר או לצורך אחר;</w:t>
      </w:r>
    </w:p>
    <w:p w:rsidR="0010361E" w:rsidRDefault="0010361E" w:rsidP="00FA6914">
      <w:pPr>
        <w:pStyle w:val="P00"/>
        <w:spacing w:before="72"/>
        <w:ind w:left="0" w:right="1134"/>
        <w:rPr>
          <w:rStyle w:val="default"/>
          <w:rFonts w:hint="cs"/>
          <w:rtl/>
        </w:rPr>
      </w:pPr>
      <w:r>
        <w:rPr>
          <w:rStyle w:val="default"/>
          <w:rFonts w:hint="cs"/>
          <w:rtl/>
        </w:rPr>
        <w:tab/>
        <w:t>"בעל</w:t>
      </w:r>
      <w:r w:rsidR="004D258D">
        <w:rPr>
          <w:rStyle w:val="default"/>
          <w:rFonts w:hint="cs"/>
          <w:rtl/>
        </w:rPr>
        <w:t>"</w:t>
      </w:r>
      <w:r>
        <w:rPr>
          <w:rStyle w:val="default"/>
          <w:rFonts w:hint="cs"/>
          <w:rtl/>
        </w:rPr>
        <w:t xml:space="preserve"> </w:t>
      </w:r>
      <w:r>
        <w:rPr>
          <w:rStyle w:val="default"/>
          <w:rtl/>
        </w:rPr>
        <w:t>–</w:t>
      </w:r>
      <w:r>
        <w:rPr>
          <w:rStyle w:val="default"/>
          <w:rFonts w:hint="cs"/>
          <w:rtl/>
        </w:rPr>
        <w:t xml:space="preserve"> </w:t>
      </w:r>
      <w:r w:rsidR="00FA6914">
        <w:rPr>
          <w:rStyle w:val="default"/>
          <w:rFonts w:hint="cs"/>
          <w:rtl/>
        </w:rPr>
        <w:t>אחד או יותר מאלה:</w:t>
      </w:r>
    </w:p>
    <w:p w:rsidR="00FA6914" w:rsidRDefault="00FA6914" w:rsidP="00FA6914">
      <w:pPr>
        <w:pStyle w:val="P00"/>
        <w:spacing w:before="72"/>
        <w:ind w:left="1021" w:right="1134"/>
        <w:rPr>
          <w:rStyle w:val="default"/>
          <w:rFonts w:hint="cs"/>
          <w:rtl/>
        </w:rPr>
      </w:pPr>
      <w:r>
        <w:rPr>
          <w:rStyle w:val="default"/>
          <w:rFonts w:hint="cs"/>
          <w:rtl/>
        </w:rPr>
        <w:t>(1)</w:t>
      </w:r>
      <w:r>
        <w:rPr>
          <w:rStyle w:val="default"/>
          <w:rFonts w:hint="cs"/>
          <w:rtl/>
        </w:rPr>
        <w:tab/>
        <w:t>הבעל הרשום בפנקסי המקרקעין של נכס;</w:t>
      </w:r>
    </w:p>
    <w:p w:rsidR="00FA6914" w:rsidRDefault="00FA6914" w:rsidP="00FA6914">
      <w:pPr>
        <w:pStyle w:val="P00"/>
        <w:spacing w:before="72"/>
        <w:ind w:left="1021" w:right="1134"/>
        <w:rPr>
          <w:rStyle w:val="default"/>
          <w:rFonts w:hint="cs"/>
          <w:rtl/>
        </w:rPr>
      </w:pPr>
      <w:r>
        <w:rPr>
          <w:rStyle w:val="default"/>
          <w:rFonts w:hint="cs"/>
          <w:rtl/>
        </w:rPr>
        <w:t>(2)</w:t>
      </w:r>
      <w:r>
        <w:rPr>
          <w:rStyle w:val="default"/>
          <w:rFonts w:hint="cs"/>
          <w:rtl/>
        </w:rPr>
        <w:tab/>
        <w:t>בעל נכס מכוח הסכם או מסמך אחר או מי שזכאי להירשם כבעל נכס;</w:t>
      </w:r>
    </w:p>
    <w:p w:rsidR="00FA6914" w:rsidRDefault="00FA6914" w:rsidP="00FA6914">
      <w:pPr>
        <w:pStyle w:val="P00"/>
        <w:spacing w:before="72"/>
        <w:ind w:left="1021" w:right="1134"/>
        <w:rPr>
          <w:rStyle w:val="default"/>
          <w:rFonts w:hint="cs"/>
          <w:rtl/>
        </w:rPr>
      </w:pPr>
      <w:r>
        <w:rPr>
          <w:rStyle w:val="default"/>
          <w:rFonts w:hint="cs"/>
          <w:rtl/>
        </w:rPr>
        <w:t>(3)</w:t>
      </w:r>
      <w:r>
        <w:rPr>
          <w:rStyle w:val="default"/>
          <w:rFonts w:hint="cs"/>
          <w:rtl/>
        </w:rPr>
        <w:tab/>
        <w:t>חוכר או חוכר משנה שחכר נכס;</w:t>
      </w:r>
    </w:p>
    <w:p w:rsidR="00FA6914" w:rsidRDefault="00FA6914" w:rsidP="00FA6914">
      <w:pPr>
        <w:pStyle w:val="P00"/>
        <w:spacing w:before="72"/>
        <w:ind w:left="1021" w:right="1134"/>
        <w:rPr>
          <w:rStyle w:val="default"/>
          <w:rFonts w:hint="cs"/>
          <w:rtl/>
        </w:rPr>
      </w:pPr>
      <w:r>
        <w:rPr>
          <w:rStyle w:val="default"/>
          <w:rFonts w:hint="cs"/>
          <w:rtl/>
        </w:rPr>
        <w:t>(4)</w:t>
      </w:r>
      <w:r>
        <w:rPr>
          <w:rStyle w:val="default"/>
          <w:rFonts w:hint="cs"/>
          <w:rtl/>
        </w:rPr>
        <w:tab/>
        <w:t>דייר מוגן כמשמעותו בחוק הגנת הדייר [נוסח משולב], התשל"ב-1972;</w:t>
      </w:r>
    </w:p>
    <w:p w:rsidR="00FA6914" w:rsidRDefault="00FA6914" w:rsidP="00FA6914">
      <w:pPr>
        <w:pStyle w:val="P00"/>
        <w:spacing w:before="72"/>
        <w:ind w:left="1021" w:right="1134"/>
        <w:rPr>
          <w:rStyle w:val="default"/>
          <w:rFonts w:hint="cs"/>
          <w:rtl/>
        </w:rPr>
      </w:pPr>
      <w:r>
        <w:rPr>
          <w:rStyle w:val="default"/>
          <w:rFonts w:hint="cs"/>
          <w:rtl/>
        </w:rPr>
        <w:t>(5)</w:t>
      </w:r>
      <w:r>
        <w:rPr>
          <w:rStyle w:val="default"/>
          <w:rFonts w:hint="cs"/>
          <w:rtl/>
        </w:rPr>
        <w:tab/>
        <w:t>שוכר או שוכר משנה ששכר נכס;</w:t>
      </w:r>
    </w:p>
    <w:p w:rsidR="00FA6914" w:rsidRDefault="00FA6914" w:rsidP="00FA6914">
      <w:pPr>
        <w:pStyle w:val="P00"/>
        <w:spacing w:before="72"/>
        <w:ind w:left="1021" w:right="1134"/>
        <w:rPr>
          <w:rStyle w:val="default"/>
          <w:rFonts w:hint="cs"/>
          <w:rtl/>
        </w:rPr>
      </w:pPr>
      <w:r>
        <w:rPr>
          <w:rStyle w:val="default"/>
          <w:rFonts w:hint="cs"/>
          <w:rtl/>
        </w:rPr>
        <w:t>(6)</w:t>
      </w:r>
      <w:r>
        <w:rPr>
          <w:rStyle w:val="default"/>
          <w:rFonts w:hint="cs"/>
          <w:rtl/>
        </w:rPr>
        <w:tab/>
        <w:t>אדם המקבל או הזכאי לקבל הכנסה מנכס או שהיה מקבלה אילו הנכס היה נותן הכנסה, בין בזכותו ובין כמורשה, כנאמן או כבא כוח;</w:t>
      </w:r>
    </w:p>
    <w:p w:rsidR="00FA6914" w:rsidRDefault="00FA6914" w:rsidP="00FA6914">
      <w:pPr>
        <w:pStyle w:val="P00"/>
        <w:spacing w:before="72"/>
        <w:ind w:left="1021" w:right="1134"/>
        <w:rPr>
          <w:rStyle w:val="default"/>
          <w:rFonts w:hint="cs"/>
          <w:rtl/>
        </w:rPr>
      </w:pPr>
      <w:r>
        <w:rPr>
          <w:rStyle w:val="default"/>
          <w:rFonts w:hint="cs"/>
          <w:rtl/>
        </w:rPr>
        <w:t>(7)</w:t>
      </w:r>
      <w:r>
        <w:rPr>
          <w:rStyle w:val="default"/>
          <w:rFonts w:hint="cs"/>
          <w:rtl/>
        </w:rPr>
        <w:tab/>
        <w:t>מי שמייצג בעל נכס לצורך תשלום מסים או לענין ניצולו המסחרי של נכס;</w:t>
      </w:r>
    </w:p>
    <w:p w:rsidR="00FA6914" w:rsidRDefault="00FA6914" w:rsidP="00FA6914">
      <w:pPr>
        <w:pStyle w:val="P00"/>
        <w:spacing w:before="72"/>
        <w:ind w:left="1021" w:right="1134"/>
        <w:rPr>
          <w:rStyle w:val="default"/>
          <w:rFonts w:hint="cs"/>
          <w:rtl/>
        </w:rPr>
      </w:pPr>
      <w:r>
        <w:rPr>
          <w:rStyle w:val="default"/>
          <w:rFonts w:hint="cs"/>
          <w:rtl/>
        </w:rPr>
        <w:t>(8)</w:t>
      </w:r>
      <w:r>
        <w:rPr>
          <w:rStyle w:val="default"/>
          <w:rFonts w:hint="cs"/>
          <w:rtl/>
        </w:rPr>
        <w:tab/>
        <w:t xml:space="preserve">לענין בית משותף </w:t>
      </w:r>
      <w:r>
        <w:rPr>
          <w:rStyle w:val="default"/>
          <w:rtl/>
        </w:rPr>
        <w:t>–</w:t>
      </w:r>
      <w:r>
        <w:rPr>
          <w:rStyle w:val="default"/>
          <w:rFonts w:hint="cs"/>
          <w:rtl/>
        </w:rPr>
        <w:t xml:space="preserve"> נציגות הבית המשותף כמשמעותה בחוק המקרקעין, התשכ"ט-1969;</w:t>
      </w:r>
    </w:p>
    <w:p w:rsidR="0010361E" w:rsidRDefault="0010361E" w:rsidP="00FA6914">
      <w:pPr>
        <w:pStyle w:val="P00"/>
        <w:spacing w:before="72"/>
        <w:ind w:left="0" w:right="1134"/>
        <w:rPr>
          <w:rStyle w:val="default"/>
          <w:rFonts w:hint="cs"/>
          <w:rtl/>
        </w:rPr>
      </w:pPr>
      <w:r>
        <w:rPr>
          <w:rStyle w:val="default"/>
          <w:rFonts w:hint="cs"/>
          <w:rtl/>
        </w:rPr>
        <w:tab/>
        <w:t>"</w:t>
      </w:r>
      <w:r w:rsidR="00FA6914">
        <w:rPr>
          <w:rStyle w:val="default"/>
          <w:rFonts w:hint="cs"/>
          <w:rtl/>
        </w:rPr>
        <w:t>ה</w:t>
      </w:r>
      <w:r>
        <w:rPr>
          <w:rStyle w:val="default"/>
          <w:rFonts w:hint="cs"/>
          <w:rtl/>
        </w:rPr>
        <w:t xml:space="preserve">מועצה" </w:t>
      </w:r>
      <w:r>
        <w:rPr>
          <w:rStyle w:val="default"/>
          <w:rtl/>
        </w:rPr>
        <w:t>–</w:t>
      </w:r>
      <w:r>
        <w:rPr>
          <w:rStyle w:val="default"/>
          <w:rFonts w:hint="cs"/>
          <w:rtl/>
        </w:rPr>
        <w:t xml:space="preserve"> מועצת </w:t>
      </w:r>
      <w:r w:rsidR="00FA6914">
        <w:rPr>
          <w:rStyle w:val="default"/>
          <w:rFonts w:hint="cs"/>
          <w:rtl/>
        </w:rPr>
        <w:t>העיר רמלה</w:t>
      </w:r>
      <w:r>
        <w:rPr>
          <w:rStyle w:val="default"/>
          <w:rFonts w:hint="cs"/>
          <w:rtl/>
        </w:rPr>
        <w:t>;</w:t>
      </w:r>
    </w:p>
    <w:p w:rsidR="0010361E" w:rsidRDefault="0010361E" w:rsidP="00FA6914">
      <w:pPr>
        <w:pStyle w:val="P00"/>
        <w:spacing w:before="72"/>
        <w:ind w:left="0" w:right="1134"/>
        <w:rPr>
          <w:rStyle w:val="default"/>
          <w:rFonts w:hint="cs"/>
          <w:rtl/>
        </w:rPr>
      </w:pPr>
      <w:r>
        <w:rPr>
          <w:rStyle w:val="default"/>
          <w:rFonts w:hint="cs"/>
          <w:rtl/>
        </w:rPr>
        <w:tab/>
        <w:t>"</w:t>
      </w:r>
      <w:r w:rsidR="00FA6914">
        <w:rPr>
          <w:rStyle w:val="default"/>
          <w:rFonts w:hint="cs"/>
          <w:rtl/>
        </w:rPr>
        <w:t>ה</w:t>
      </w:r>
      <w:r>
        <w:rPr>
          <w:rStyle w:val="default"/>
          <w:rFonts w:hint="cs"/>
          <w:rtl/>
        </w:rPr>
        <w:t xml:space="preserve">עיריה" </w:t>
      </w:r>
      <w:r>
        <w:rPr>
          <w:rStyle w:val="default"/>
          <w:rtl/>
        </w:rPr>
        <w:t>–</w:t>
      </w:r>
      <w:r>
        <w:rPr>
          <w:rStyle w:val="default"/>
          <w:rFonts w:hint="cs"/>
          <w:rtl/>
        </w:rPr>
        <w:t xml:space="preserve"> עיריית </w:t>
      </w:r>
      <w:r w:rsidR="00FA6914">
        <w:rPr>
          <w:rStyle w:val="default"/>
          <w:rFonts w:hint="cs"/>
          <w:rtl/>
        </w:rPr>
        <w:t>רמלה</w:t>
      </w:r>
      <w:r>
        <w:rPr>
          <w:rStyle w:val="default"/>
          <w:rFonts w:hint="cs"/>
          <w:rtl/>
        </w:rPr>
        <w:t>;</w:t>
      </w:r>
    </w:p>
    <w:p w:rsidR="00FA6914" w:rsidRDefault="00FA6914" w:rsidP="00FA6914">
      <w:pPr>
        <w:pStyle w:val="P00"/>
        <w:spacing w:before="72"/>
        <w:ind w:left="0" w:right="1134"/>
        <w:rPr>
          <w:rStyle w:val="default"/>
          <w:rFonts w:hint="cs"/>
          <w:rtl/>
        </w:rPr>
      </w:pPr>
      <w:r>
        <w:rPr>
          <w:rStyle w:val="default"/>
          <w:rFonts w:hint="cs"/>
          <w:rtl/>
        </w:rPr>
        <w:tab/>
        <w:t xml:space="preserve">"הצגה" </w:t>
      </w:r>
      <w:r>
        <w:rPr>
          <w:rStyle w:val="default"/>
          <w:rtl/>
        </w:rPr>
        <w:t>–</w:t>
      </w:r>
      <w:r>
        <w:rPr>
          <w:rStyle w:val="default"/>
          <w:rFonts w:hint="cs"/>
          <w:rtl/>
        </w:rPr>
        <w:t xml:space="preserve"> הצגת שילוט בדרך או באמצעי כלשהם בתחום שיפוטה העירוני של העיריה, לרבות קביעה או התקנה והשארה לאחר קביעה או התקנה;</w:t>
      </w:r>
    </w:p>
    <w:p w:rsidR="00353609" w:rsidRDefault="00353609" w:rsidP="00626F0C">
      <w:pPr>
        <w:pStyle w:val="P00"/>
        <w:spacing w:before="72"/>
        <w:ind w:left="0" w:right="1134"/>
        <w:rPr>
          <w:rStyle w:val="default"/>
          <w:rFonts w:hint="cs"/>
          <w:rtl/>
        </w:rPr>
      </w:pPr>
      <w:r>
        <w:rPr>
          <w:rStyle w:val="default"/>
          <w:rFonts w:hint="cs"/>
          <w:rtl/>
        </w:rPr>
        <w:tab/>
        <w:t xml:space="preserve">"ועדה מקצועית" </w:t>
      </w:r>
      <w:r>
        <w:rPr>
          <w:rStyle w:val="default"/>
          <w:rtl/>
        </w:rPr>
        <w:t>–</w:t>
      </w:r>
      <w:r>
        <w:rPr>
          <w:rStyle w:val="default"/>
          <w:rFonts w:hint="cs"/>
          <w:rtl/>
        </w:rPr>
        <w:t xml:space="preserve"> ועדה מייעצת </w:t>
      </w:r>
      <w:r w:rsidR="00FA6914">
        <w:rPr>
          <w:rStyle w:val="default"/>
          <w:rFonts w:hint="cs"/>
          <w:rtl/>
        </w:rPr>
        <w:t>שנתמנתה</w:t>
      </w:r>
      <w:r w:rsidR="004D258D">
        <w:rPr>
          <w:rStyle w:val="default"/>
          <w:rFonts w:hint="cs"/>
          <w:rtl/>
        </w:rPr>
        <w:t xml:space="preserve"> </w:t>
      </w:r>
      <w:r w:rsidR="00FA6914">
        <w:rPr>
          <w:rStyle w:val="default"/>
          <w:rFonts w:hint="cs"/>
          <w:rtl/>
        </w:rPr>
        <w:t xml:space="preserve">בידי </w:t>
      </w:r>
      <w:r>
        <w:rPr>
          <w:rStyle w:val="default"/>
          <w:rFonts w:hint="cs"/>
          <w:rtl/>
        </w:rPr>
        <w:t>ראש העיריה</w:t>
      </w:r>
      <w:r w:rsidR="004D258D">
        <w:rPr>
          <w:rStyle w:val="default"/>
          <w:rFonts w:hint="cs"/>
          <w:rtl/>
        </w:rPr>
        <w:t>,</w:t>
      </w:r>
      <w:r>
        <w:rPr>
          <w:rStyle w:val="default"/>
          <w:rFonts w:hint="cs"/>
          <w:rtl/>
        </w:rPr>
        <w:t xml:space="preserve"> </w:t>
      </w:r>
      <w:r w:rsidR="00626F0C">
        <w:rPr>
          <w:rStyle w:val="default"/>
          <w:rFonts w:hint="cs"/>
          <w:rtl/>
        </w:rPr>
        <w:t>המורכבת מכמה חברים</w:t>
      </w:r>
      <w:r w:rsidR="004D258D">
        <w:rPr>
          <w:rStyle w:val="default"/>
          <w:rFonts w:hint="cs"/>
          <w:rtl/>
        </w:rPr>
        <w:t xml:space="preserve">, </w:t>
      </w:r>
      <w:r w:rsidR="00626F0C">
        <w:rPr>
          <w:rStyle w:val="default"/>
          <w:rFonts w:hint="cs"/>
          <w:rtl/>
        </w:rPr>
        <w:t>לפי שיקול דעתו של ראש העיריה, וביניהם מהנדס העיר והיועץ המשפטי לעיריה או נציגיהם</w:t>
      </w:r>
      <w:r>
        <w:rPr>
          <w:rStyle w:val="default"/>
          <w:rFonts w:hint="cs"/>
          <w:rtl/>
        </w:rPr>
        <w:t>;</w:t>
      </w:r>
    </w:p>
    <w:p w:rsidR="00353609" w:rsidRDefault="00353609" w:rsidP="004D258D">
      <w:pPr>
        <w:pStyle w:val="P00"/>
        <w:spacing w:before="72"/>
        <w:ind w:left="0" w:right="1134"/>
        <w:rPr>
          <w:rStyle w:val="default"/>
          <w:rFonts w:hint="cs"/>
          <w:rtl/>
        </w:rPr>
      </w:pPr>
      <w:r>
        <w:rPr>
          <w:rStyle w:val="default"/>
          <w:rFonts w:hint="cs"/>
          <w:rtl/>
        </w:rPr>
        <w:tab/>
        <w:t xml:space="preserve">"חודש" </w:t>
      </w:r>
      <w:r>
        <w:rPr>
          <w:rStyle w:val="default"/>
          <w:rtl/>
        </w:rPr>
        <w:t>–</w:t>
      </w:r>
      <w:r>
        <w:rPr>
          <w:rStyle w:val="default"/>
          <w:rFonts w:hint="cs"/>
          <w:rtl/>
        </w:rPr>
        <w:t xml:space="preserve"> </w:t>
      </w:r>
      <w:r w:rsidR="004D258D">
        <w:rPr>
          <w:rStyle w:val="default"/>
          <w:rFonts w:hint="cs"/>
          <w:rtl/>
        </w:rPr>
        <w:t>חודש או</w:t>
      </w:r>
      <w:r>
        <w:rPr>
          <w:rStyle w:val="default"/>
          <w:rFonts w:hint="cs"/>
          <w:rtl/>
        </w:rPr>
        <w:t xml:space="preserve"> חלק ממנו;</w:t>
      </w:r>
    </w:p>
    <w:p w:rsidR="00353609" w:rsidRDefault="00353609" w:rsidP="004D258D">
      <w:pPr>
        <w:pStyle w:val="P00"/>
        <w:spacing w:before="72"/>
        <w:ind w:left="0" w:right="1134"/>
        <w:rPr>
          <w:rStyle w:val="default"/>
          <w:rFonts w:hint="cs"/>
          <w:rtl/>
        </w:rPr>
      </w:pPr>
      <w:r>
        <w:rPr>
          <w:rStyle w:val="default"/>
          <w:rFonts w:hint="cs"/>
          <w:rtl/>
        </w:rPr>
        <w:tab/>
        <w:t xml:space="preserve">"יום" </w:t>
      </w:r>
      <w:r>
        <w:rPr>
          <w:rStyle w:val="default"/>
          <w:rtl/>
        </w:rPr>
        <w:t>–</w:t>
      </w:r>
      <w:r>
        <w:rPr>
          <w:rStyle w:val="default"/>
          <w:rFonts w:hint="cs"/>
          <w:rtl/>
        </w:rPr>
        <w:t xml:space="preserve"> </w:t>
      </w:r>
      <w:r w:rsidR="004D258D">
        <w:rPr>
          <w:rStyle w:val="default"/>
          <w:rFonts w:hint="cs"/>
          <w:rtl/>
        </w:rPr>
        <w:t>יום או</w:t>
      </w:r>
      <w:r>
        <w:rPr>
          <w:rStyle w:val="default"/>
          <w:rFonts w:hint="cs"/>
          <w:rtl/>
        </w:rPr>
        <w:t xml:space="preserve"> חלק ממנו;</w:t>
      </w:r>
    </w:p>
    <w:p w:rsidR="00626F0C" w:rsidRDefault="00626F0C" w:rsidP="004D258D">
      <w:pPr>
        <w:pStyle w:val="P00"/>
        <w:spacing w:before="72"/>
        <w:ind w:left="0" w:right="1134"/>
        <w:rPr>
          <w:rStyle w:val="default"/>
          <w:rFonts w:hint="cs"/>
          <w:rtl/>
        </w:rPr>
      </w:pPr>
      <w:r>
        <w:rPr>
          <w:rStyle w:val="default"/>
          <w:rFonts w:hint="cs"/>
          <w:rtl/>
        </w:rPr>
        <w:tab/>
        <w:t xml:space="preserve">"כלי רכב" </w:t>
      </w:r>
      <w:r>
        <w:rPr>
          <w:rStyle w:val="default"/>
          <w:rtl/>
        </w:rPr>
        <w:t>–</w:t>
      </w:r>
      <w:r>
        <w:rPr>
          <w:rStyle w:val="default"/>
          <w:rFonts w:hint="cs"/>
          <w:rtl/>
        </w:rPr>
        <w:t xml:space="preserve"> רכב הנע בכוח מכני או הנגרר על ידי רכב או על ידי בהמה, וכן מכונה או מיתקן הנעים או הנגררים כאמור, לרבות אופניים, תלת-אופן ועגלה, כמשמעותם בתקנה 1 לתקנות התעבורה, התשכ"א-1961, ולמעט רכב של העיריה הנהוג בידי עובד העיריה במילוי תפקידו, בין אם הוא נע ובין אם הוא נייח;</w:t>
      </w:r>
    </w:p>
    <w:p w:rsidR="00353609" w:rsidRDefault="00353609" w:rsidP="00626F0C">
      <w:pPr>
        <w:pStyle w:val="P00"/>
        <w:spacing w:before="72"/>
        <w:ind w:left="0" w:right="1134"/>
        <w:rPr>
          <w:rStyle w:val="default"/>
          <w:rFonts w:hint="cs"/>
          <w:rtl/>
        </w:rPr>
      </w:pPr>
      <w:r>
        <w:rPr>
          <w:rStyle w:val="default"/>
          <w:rFonts w:hint="cs"/>
          <w:rtl/>
        </w:rPr>
        <w:tab/>
        <w:t xml:space="preserve">"מודעה" </w:t>
      </w:r>
      <w:r>
        <w:rPr>
          <w:rStyle w:val="default"/>
          <w:rtl/>
        </w:rPr>
        <w:t>–</w:t>
      </w:r>
      <w:r>
        <w:rPr>
          <w:rStyle w:val="default"/>
          <w:rFonts w:hint="cs"/>
          <w:rtl/>
        </w:rPr>
        <w:t xml:space="preserve"> </w:t>
      </w:r>
      <w:r w:rsidR="00626F0C">
        <w:rPr>
          <w:rStyle w:val="default"/>
          <w:rFonts w:hint="cs"/>
          <w:rtl/>
        </w:rPr>
        <w:t xml:space="preserve">תמונה, כרזה, כרוז, צילום, תחריט, ציור, שרטוט, תמונה, כתובת, סמל, תבנית, אות, העשויים מחומר כלשהו או הנמסרים בדרך כלשהי, לרבות בדרך של הפצה, הדבקה, הארה, הסרטה, צביעה או חריטה או באמצעות פטיפון, רשמקול, רמקול, מגפון, שידור, כדור פורח, כלי </w:t>
      </w:r>
      <w:r w:rsidR="00626F0C">
        <w:rPr>
          <w:rStyle w:val="default"/>
          <w:rFonts w:hint="cs"/>
          <w:rtl/>
        </w:rPr>
        <w:lastRenderedPageBreak/>
        <w:t>טיס, עפיפון, מכשיר אלקטרוני או אופטי או חשמלי, וכן ארגז ראווה</w:t>
      </w:r>
      <w:r>
        <w:rPr>
          <w:rStyle w:val="default"/>
          <w:rFonts w:hint="cs"/>
          <w:rtl/>
        </w:rPr>
        <w:t>;</w:t>
      </w:r>
    </w:p>
    <w:p w:rsidR="00626F0C" w:rsidRDefault="00626F0C" w:rsidP="00626F0C">
      <w:pPr>
        <w:pStyle w:val="P00"/>
        <w:spacing w:before="72"/>
        <w:ind w:left="0" w:right="1134"/>
        <w:rPr>
          <w:rStyle w:val="default"/>
          <w:rFonts w:hint="cs"/>
          <w:rtl/>
        </w:rPr>
      </w:pPr>
      <w:r>
        <w:rPr>
          <w:rStyle w:val="default"/>
          <w:rFonts w:hint="cs"/>
          <w:rtl/>
        </w:rPr>
        <w:tab/>
        <w:t xml:space="preserve">"מחזיק" </w:t>
      </w:r>
      <w:r>
        <w:rPr>
          <w:rStyle w:val="default"/>
          <w:rtl/>
        </w:rPr>
        <w:t>–</w:t>
      </w:r>
      <w:r>
        <w:rPr>
          <w:rStyle w:val="default"/>
          <w:rFonts w:hint="cs"/>
          <w:rtl/>
        </w:rPr>
        <w:t xml:space="preserve"> כמשמעותו בסעיף 1 לפקודה;</w:t>
      </w:r>
    </w:p>
    <w:p w:rsidR="00626F0C" w:rsidRDefault="00626F0C" w:rsidP="004D258D">
      <w:pPr>
        <w:pStyle w:val="P00"/>
        <w:spacing w:before="72"/>
        <w:ind w:left="0" w:right="1134"/>
        <w:rPr>
          <w:rStyle w:val="default"/>
          <w:rFonts w:hint="cs"/>
          <w:rtl/>
        </w:rPr>
      </w:pPr>
      <w:r>
        <w:rPr>
          <w:rStyle w:val="default"/>
          <w:rFonts w:hint="cs"/>
          <w:rtl/>
        </w:rPr>
        <w:tab/>
        <w:t>"מציג שילוט"</w:t>
      </w:r>
      <w:r w:rsidR="0096042F">
        <w:rPr>
          <w:rStyle w:val="default"/>
          <w:rFonts w:hint="cs"/>
          <w:rtl/>
        </w:rPr>
        <w:t xml:space="preserve"> </w:t>
      </w:r>
      <w:r w:rsidR="0096042F">
        <w:rPr>
          <w:rStyle w:val="default"/>
          <w:rtl/>
        </w:rPr>
        <w:t>–</w:t>
      </w:r>
      <w:r w:rsidR="0096042F">
        <w:rPr>
          <w:rStyle w:val="default"/>
          <w:rFonts w:hint="cs"/>
          <w:rtl/>
        </w:rPr>
        <w:t xml:space="preserve"> אחד מאלה:</w:t>
      </w:r>
    </w:p>
    <w:p w:rsidR="0096042F" w:rsidRDefault="0096042F" w:rsidP="0096042F">
      <w:pPr>
        <w:pStyle w:val="P00"/>
        <w:spacing w:before="72"/>
        <w:ind w:left="1021" w:right="1134"/>
        <w:rPr>
          <w:rStyle w:val="default"/>
          <w:rFonts w:hint="cs"/>
          <w:rtl/>
        </w:rPr>
      </w:pPr>
      <w:r>
        <w:rPr>
          <w:rStyle w:val="default"/>
          <w:rFonts w:hint="cs"/>
          <w:rtl/>
        </w:rPr>
        <w:t>(1)</w:t>
      </w:r>
      <w:r>
        <w:rPr>
          <w:rStyle w:val="default"/>
          <w:rFonts w:hint="cs"/>
          <w:rtl/>
        </w:rPr>
        <w:tab/>
        <w:t>אדם המציג שילוט, בין בעצמו ובין על ידי אחרים;</w:t>
      </w:r>
    </w:p>
    <w:p w:rsidR="0096042F" w:rsidRDefault="0096042F" w:rsidP="0096042F">
      <w:pPr>
        <w:pStyle w:val="P00"/>
        <w:spacing w:before="72"/>
        <w:ind w:left="1021" w:right="1134"/>
        <w:rPr>
          <w:rStyle w:val="default"/>
          <w:rFonts w:hint="cs"/>
          <w:rtl/>
        </w:rPr>
      </w:pPr>
      <w:r>
        <w:rPr>
          <w:rStyle w:val="default"/>
          <w:rFonts w:hint="cs"/>
          <w:rtl/>
        </w:rPr>
        <w:t>(2)</w:t>
      </w:r>
      <w:r>
        <w:rPr>
          <w:rStyle w:val="default"/>
          <w:rFonts w:hint="cs"/>
          <w:rtl/>
        </w:rPr>
        <w:tab/>
        <w:t>אדם ששמו או כינויו או מקצועו או שם עסקו או כינוי עסקו או מהות עסקו, מופיעים בשילוט;</w:t>
      </w:r>
    </w:p>
    <w:p w:rsidR="0096042F" w:rsidRDefault="0096042F" w:rsidP="0096042F">
      <w:pPr>
        <w:pStyle w:val="P00"/>
        <w:spacing w:before="72"/>
        <w:ind w:left="1021" w:right="1134"/>
        <w:rPr>
          <w:rStyle w:val="default"/>
          <w:rFonts w:hint="cs"/>
          <w:rtl/>
        </w:rPr>
      </w:pPr>
      <w:r>
        <w:rPr>
          <w:rStyle w:val="default"/>
          <w:rFonts w:hint="cs"/>
          <w:rtl/>
        </w:rPr>
        <w:t>(3)</w:t>
      </w:r>
      <w:r>
        <w:rPr>
          <w:rStyle w:val="default"/>
          <w:rFonts w:hint="cs"/>
          <w:rtl/>
        </w:rPr>
        <w:tab/>
        <w:t>בעל השילוט;</w:t>
      </w:r>
    </w:p>
    <w:p w:rsidR="0096042F" w:rsidRDefault="0096042F" w:rsidP="0096042F">
      <w:pPr>
        <w:pStyle w:val="P00"/>
        <w:spacing w:before="72"/>
        <w:ind w:left="1021" w:right="1134"/>
        <w:rPr>
          <w:rStyle w:val="default"/>
          <w:rFonts w:hint="cs"/>
          <w:rtl/>
        </w:rPr>
      </w:pPr>
      <w:r>
        <w:rPr>
          <w:rStyle w:val="default"/>
          <w:rFonts w:hint="cs"/>
          <w:rtl/>
        </w:rPr>
        <w:t>(4)</w:t>
      </w:r>
      <w:r>
        <w:rPr>
          <w:rStyle w:val="default"/>
          <w:rFonts w:hint="cs"/>
          <w:rtl/>
        </w:rPr>
        <w:tab/>
        <w:t>אדם אחר המחזיק במקום שבו מוצג השילוט;</w:t>
      </w:r>
    </w:p>
    <w:p w:rsidR="0096042F" w:rsidRDefault="0096042F" w:rsidP="0096042F">
      <w:pPr>
        <w:pStyle w:val="P00"/>
        <w:spacing w:before="72"/>
        <w:ind w:left="1021" w:right="1134"/>
        <w:rPr>
          <w:rStyle w:val="default"/>
          <w:rFonts w:hint="cs"/>
          <w:rtl/>
        </w:rPr>
      </w:pPr>
      <w:r>
        <w:rPr>
          <w:rStyle w:val="default"/>
          <w:rFonts w:hint="cs"/>
          <w:rtl/>
        </w:rPr>
        <w:t>(5)</w:t>
      </w:r>
      <w:r>
        <w:rPr>
          <w:rStyle w:val="default"/>
          <w:rFonts w:hint="cs"/>
          <w:rtl/>
        </w:rPr>
        <w:tab/>
        <w:t>בעלו של המקום שבו מוצג השילוט;</w:t>
      </w:r>
    </w:p>
    <w:p w:rsidR="00353609" w:rsidRDefault="00353609" w:rsidP="00353609">
      <w:pPr>
        <w:pStyle w:val="P00"/>
        <w:spacing w:before="72"/>
        <w:ind w:left="0" w:right="1134"/>
        <w:rPr>
          <w:rStyle w:val="default"/>
          <w:rFonts w:hint="cs"/>
          <w:rtl/>
        </w:rPr>
      </w:pPr>
      <w:r>
        <w:rPr>
          <w:rStyle w:val="default"/>
          <w:rFonts w:hint="cs"/>
          <w:rtl/>
        </w:rPr>
        <w:tab/>
        <w:t xml:space="preserve">"מ"ר" </w:t>
      </w:r>
      <w:r>
        <w:rPr>
          <w:rStyle w:val="default"/>
          <w:rtl/>
        </w:rPr>
        <w:t>–</w:t>
      </w:r>
      <w:r>
        <w:rPr>
          <w:rStyle w:val="default"/>
          <w:rFonts w:hint="cs"/>
          <w:rtl/>
        </w:rPr>
        <w:t xml:space="preserve"> מ"ר או חלק ממנו;</w:t>
      </w:r>
    </w:p>
    <w:p w:rsidR="00353609" w:rsidRDefault="00353609" w:rsidP="0096042F">
      <w:pPr>
        <w:pStyle w:val="P00"/>
        <w:spacing w:before="72"/>
        <w:ind w:left="0" w:right="1134"/>
        <w:rPr>
          <w:rStyle w:val="default"/>
          <w:rFonts w:hint="cs"/>
          <w:rtl/>
        </w:rPr>
      </w:pPr>
      <w:r>
        <w:rPr>
          <w:rStyle w:val="default"/>
          <w:rFonts w:hint="cs"/>
          <w:rtl/>
        </w:rPr>
        <w:tab/>
        <w:t xml:space="preserve">"מיתקן פרסום עירוני" </w:t>
      </w:r>
      <w:r>
        <w:rPr>
          <w:rStyle w:val="default"/>
          <w:rtl/>
        </w:rPr>
        <w:t>–</w:t>
      </w:r>
      <w:r>
        <w:rPr>
          <w:rStyle w:val="default"/>
          <w:rFonts w:hint="cs"/>
          <w:rtl/>
        </w:rPr>
        <w:t xml:space="preserve"> מיתקן </w:t>
      </w:r>
      <w:r w:rsidR="004D258D">
        <w:rPr>
          <w:rStyle w:val="default"/>
          <w:rFonts w:hint="cs"/>
          <w:rtl/>
        </w:rPr>
        <w:t xml:space="preserve">או נכס </w:t>
      </w:r>
      <w:r w:rsidR="0096042F">
        <w:rPr>
          <w:rStyle w:val="default"/>
          <w:rFonts w:hint="cs"/>
          <w:rtl/>
        </w:rPr>
        <w:t>ברשות הרבים, המצוי בבעלות העיריה או בהחזקתה והמשמש לפרסום</w:t>
      </w:r>
      <w:r>
        <w:rPr>
          <w:rStyle w:val="default"/>
          <w:rFonts w:hint="cs"/>
          <w:rtl/>
        </w:rPr>
        <w:t xml:space="preserve">, </w:t>
      </w:r>
      <w:r w:rsidR="0096042F">
        <w:rPr>
          <w:rStyle w:val="default"/>
          <w:rFonts w:hint="cs"/>
          <w:rtl/>
        </w:rPr>
        <w:t>וכן מיתקן המוצב על נכס עירוני</w:t>
      </w:r>
      <w:r>
        <w:rPr>
          <w:rStyle w:val="default"/>
          <w:rFonts w:hint="cs"/>
          <w:rtl/>
        </w:rPr>
        <w:t>;</w:t>
      </w:r>
    </w:p>
    <w:p w:rsidR="004D258D" w:rsidRDefault="004D258D" w:rsidP="004B2961">
      <w:pPr>
        <w:pStyle w:val="P00"/>
        <w:spacing w:before="72"/>
        <w:ind w:left="0" w:right="1134"/>
        <w:rPr>
          <w:rStyle w:val="default"/>
          <w:rFonts w:hint="cs"/>
          <w:rtl/>
        </w:rPr>
      </w:pPr>
      <w:r>
        <w:rPr>
          <w:rStyle w:val="default"/>
          <w:rFonts w:hint="cs"/>
          <w:rtl/>
        </w:rPr>
        <w:tab/>
        <w:t>"</w:t>
      </w:r>
      <w:r w:rsidR="004B2961">
        <w:rPr>
          <w:rStyle w:val="default"/>
          <w:rFonts w:hint="cs"/>
          <w:rtl/>
        </w:rPr>
        <w:t xml:space="preserve">נגרר" </w:t>
      </w:r>
      <w:r w:rsidR="004B2961">
        <w:rPr>
          <w:rStyle w:val="default"/>
          <w:rtl/>
        </w:rPr>
        <w:t>–</w:t>
      </w:r>
      <w:r w:rsidR="004B2961">
        <w:rPr>
          <w:rStyle w:val="default"/>
          <w:rFonts w:hint="cs"/>
          <w:rtl/>
        </w:rPr>
        <w:t xml:space="preserve"> מיתקן נייד המחובר לכלי רכב או המיועד להיות מחובר לכלי רכב, בין אם החיבור אל כלי הרכב קבוע ובין אם הוא זמני</w:t>
      </w:r>
      <w:r>
        <w:rPr>
          <w:rStyle w:val="default"/>
          <w:rFonts w:hint="cs"/>
          <w:rtl/>
        </w:rPr>
        <w:t>;</w:t>
      </w:r>
    </w:p>
    <w:p w:rsidR="004B2961" w:rsidRDefault="004B2961" w:rsidP="004B2961">
      <w:pPr>
        <w:pStyle w:val="P00"/>
        <w:spacing w:before="72"/>
        <w:ind w:left="0" w:right="1134"/>
        <w:rPr>
          <w:rStyle w:val="default"/>
          <w:rFonts w:hint="cs"/>
          <w:rtl/>
        </w:rPr>
      </w:pPr>
      <w:r>
        <w:rPr>
          <w:rStyle w:val="default"/>
          <w:rFonts w:hint="cs"/>
          <w:rtl/>
        </w:rPr>
        <w:tab/>
        <w:t xml:space="preserve">"נכס" </w:t>
      </w:r>
      <w:r>
        <w:rPr>
          <w:rStyle w:val="default"/>
          <w:rtl/>
        </w:rPr>
        <w:t>–</w:t>
      </w:r>
      <w:r>
        <w:rPr>
          <w:rStyle w:val="default"/>
          <w:rFonts w:hint="cs"/>
          <w:rtl/>
        </w:rPr>
        <w:t xml:space="preserve"> כהגדרתו בסעיף 269 לפקודה, לרבות עסק, בית מגורים ודרכי מעבר שאינן ציבוריות;</w:t>
      </w:r>
    </w:p>
    <w:p w:rsidR="00353609" w:rsidRDefault="00353609" w:rsidP="004B2961">
      <w:pPr>
        <w:pStyle w:val="P00"/>
        <w:spacing w:before="72"/>
        <w:ind w:left="0" w:right="1134"/>
        <w:rPr>
          <w:rStyle w:val="default"/>
          <w:rFonts w:hint="cs"/>
          <w:rtl/>
        </w:rPr>
      </w:pPr>
      <w:r>
        <w:rPr>
          <w:rStyle w:val="default"/>
          <w:rFonts w:hint="cs"/>
          <w:rtl/>
        </w:rPr>
        <w:tab/>
        <w:t xml:space="preserve">"פרסום" </w:t>
      </w:r>
      <w:r>
        <w:rPr>
          <w:rStyle w:val="default"/>
          <w:rtl/>
        </w:rPr>
        <w:t>–</w:t>
      </w:r>
      <w:r>
        <w:rPr>
          <w:rStyle w:val="default"/>
          <w:rFonts w:hint="cs"/>
          <w:rtl/>
        </w:rPr>
        <w:t xml:space="preserve"> הודעת דבר </w:t>
      </w:r>
      <w:r w:rsidR="004B2961">
        <w:rPr>
          <w:rStyle w:val="default"/>
          <w:rFonts w:hint="cs"/>
          <w:rtl/>
        </w:rPr>
        <w:t>ב</w:t>
      </w:r>
      <w:r>
        <w:rPr>
          <w:rStyle w:val="default"/>
          <w:rFonts w:hint="cs"/>
          <w:rtl/>
        </w:rPr>
        <w:t xml:space="preserve">רבים בדרך כלשהי, לרבות </w:t>
      </w:r>
      <w:r w:rsidR="004B2961">
        <w:rPr>
          <w:rStyle w:val="default"/>
          <w:rFonts w:hint="cs"/>
          <w:rtl/>
        </w:rPr>
        <w:t>דרך מסירת תוכנו בכתב, ב</w:t>
      </w:r>
      <w:r>
        <w:rPr>
          <w:rStyle w:val="default"/>
          <w:rFonts w:hint="cs"/>
          <w:rtl/>
        </w:rPr>
        <w:t xml:space="preserve">דפוס, </w:t>
      </w:r>
      <w:r w:rsidR="004B2961">
        <w:rPr>
          <w:rStyle w:val="default"/>
          <w:rFonts w:hint="cs"/>
          <w:rtl/>
        </w:rPr>
        <w:t>ב</w:t>
      </w:r>
      <w:r>
        <w:rPr>
          <w:rStyle w:val="default"/>
          <w:rFonts w:hint="cs"/>
          <w:rtl/>
        </w:rPr>
        <w:t xml:space="preserve">תמונה, </w:t>
      </w:r>
      <w:r w:rsidR="004B2961">
        <w:rPr>
          <w:rStyle w:val="default"/>
          <w:rFonts w:hint="cs"/>
          <w:rtl/>
        </w:rPr>
        <w:t xml:space="preserve">בציור, בדרך של הדבקה, הפצה, הארה, צביעה, חריטה, שידור או הקלטה או באופן אחר, </w:t>
      </w:r>
      <w:r w:rsidR="007519FC">
        <w:rPr>
          <w:rStyle w:val="default"/>
          <w:rFonts w:hint="cs"/>
          <w:rtl/>
        </w:rPr>
        <w:t>לרבות ש</w:t>
      </w:r>
      <w:r w:rsidR="004B2961">
        <w:rPr>
          <w:rStyle w:val="default"/>
          <w:rFonts w:hint="cs"/>
          <w:rtl/>
        </w:rPr>
        <w:t>י</w:t>
      </w:r>
      <w:r w:rsidR="007519FC">
        <w:rPr>
          <w:rStyle w:val="default"/>
          <w:rFonts w:hint="cs"/>
          <w:rtl/>
        </w:rPr>
        <w:t>ל</w:t>
      </w:r>
      <w:r w:rsidR="004B2961">
        <w:rPr>
          <w:rStyle w:val="default"/>
          <w:rFonts w:hint="cs"/>
          <w:rtl/>
        </w:rPr>
        <w:t>ו</w:t>
      </w:r>
      <w:r w:rsidR="007519FC">
        <w:rPr>
          <w:rStyle w:val="default"/>
          <w:rFonts w:hint="cs"/>
          <w:rtl/>
        </w:rPr>
        <w:t>ט על רכב או ש</w:t>
      </w:r>
      <w:r w:rsidR="004B2961">
        <w:rPr>
          <w:rStyle w:val="default"/>
          <w:rFonts w:hint="cs"/>
          <w:rtl/>
        </w:rPr>
        <w:t>י</w:t>
      </w:r>
      <w:r w:rsidR="007519FC">
        <w:rPr>
          <w:rStyle w:val="default"/>
          <w:rFonts w:hint="cs"/>
          <w:rtl/>
        </w:rPr>
        <w:t>ל</w:t>
      </w:r>
      <w:r w:rsidR="004B2961">
        <w:rPr>
          <w:rStyle w:val="default"/>
          <w:rFonts w:hint="cs"/>
          <w:rtl/>
        </w:rPr>
        <w:t>ו</w:t>
      </w:r>
      <w:r w:rsidR="007519FC">
        <w:rPr>
          <w:rStyle w:val="default"/>
          <w:rFonts w:hint="cs"/>
          <w:rtl/>
        </w:rPr>
        <w:t xml:space="preserve">ט </w:t>
      </w:r>
      <w:r w:rsidR="004B2961">
        <w:rPr>
          <w:rStyle w:val="default"/>
          <w:rFonts w:hint="cs"/>
          <w:rtl/>
        </w:rPr>
        <w:t>ה</w:t>
      </w:r>
      <w:r w:rsidR="007519FC">
        <w:rPr>
          <w:rStyle w:val="default"/>
          <w:rFonts w:hint="cs"/>
          <w:rtl/>
        </w:rPr>
        <w:t xml:space="preserve">נגרר על ידי </w:t>
      </w:r>
      <w:r w:rsidR="004B2961">
        <w:rPr>
          <w:rStyle w:val="default"/>
          <w:rFonts w:hint="cs"/>
          <w:rtl/>
        </w:rPr>
        <w:t xml:space="preserve">כלי </w:t>
      </w:r>
      <w:r w:rsidR="007519FC">
        <w:rPr>
          <w:rStyle w:val="default"/>
          <w:rFonts w:hint="cs"/>
          <w:rtl/>
        </w:rPr>
        <w:t>רכב</w:t>
      </w:r>
      <w:r>
        <w:rPr>
          <w:rStyle w:val="default"/>
          <w:rFonts w:hint="cs"/>
          <w:rtl/>
        </w:rPr>
        <w:t>;</w:t>
      </w:r>
    </w:p>
    <w:p w:rsidR="00353609" w:rsidRDefault="00353609" w:rsidP="004B2961">
      <w:pPr>
        <w:pStyle w:val="P00"/>
        <w:spacing w:before="72"/>
        <w:ind w:left="0" w:right="1134"/>
        <w:rPr>
          <w:rStyle w:val="default"/>
          <w:rFonts w:hint="cs"/>
          <w:rtl/>
        </w:rPr>
      </w:pPr>
      <w:r>
        <w:rPr>
          <w:rStyle w:val="default"/>
          <w:rFonts w:hint="cs"/>
          <w:rtl/>
        </w:rPr>
        <w:tab/>
        <w:t xml:space="preserve">"פרסום חוצות" </w:t>
      </w:r>
      <w:r>
        <w:rPr>
          <w:rStyle w:val="default"/>
          <w:rtl/>
        </w:rPr>
        <w:t>–</w:t>
      </w:r>
      <w:r>
        <w:rPr>
          <w:rStyle w:val="default"/>
          <w:rFonts w:hint="cs"/>
          <w:rtl/>
        </w:rPr>
        <w:t xml:space="preserve"> </w:t>
      </w:r>
      <w:r w:rsidR="004B2961">
        <w:rPr>
          <w:rStyle w:val="default"/>
          <w:rFonts w:hint="cs"/>
          <w:rtl/>
        </w:rPr>
        <w:t>שילוט</w:t>
      </w:r>
      <w:r>
        <w:rPr>
          <w:rStyle w:val="default"/>
          <w:rFonts w:hint="cs"/>
          <w:rtl/>
        </w:rPr>
        <w:t xml:space="preserve"> המתפרסם </w:t>
      </w:r>
      <w:r w:rsidR="004B2961">
        <w:rPr>
          <w:rStyle w:val="default"/>
          <w:rFonts w:hint="cs"/>
          <w:rtl/>
        </w:rPr>
        <w:t xml:space="preserve">ומתופעל </w:t>
      </w:r>
      <w:r w:rsidR="007519FC">
        <w:rPr>
          <w:rStyle w:val="default"/>
          <w:rFonts w:hint="cs"/>
          <w:rtl/>
        </w:rPr>
        <w:t xml:space="preserve">על </w:t>
      </w:r>
      <w:r w:rsidR="004B2961">
        <w:rPr>
          <w:rStyle w:val="default"/>
          <w:rFonts w:hint="cs"/>
          <w:rtl/>
        </w:rPr>
        <w:t xml:space="preserve">ידי גוף שעיסוקו פרסום, </w:t>
      </w:r>
      <w:r>
        <w:rPr>
          <w:rStyle w:val="default"/>
          <w:rFonts w:hint="cs"/>
          <w:rtl/>
        </w:rPr>
        <w:t xml:space="preserve">לרבות </w:t>
      </w:r>
      <w:r w:rsidR="004B2961">
        <w:rPr>
          <w:rStyle w:val="default"/>
          <w:rFonts w:hint="cs"/>
          <w:rtl/>
        </w:rPr>
        <w:t>שילוט על רכב או שילוט הנגרר על ידי כלי רכב</w:t>
      </w:r>
      <w:r>
        <w:rPr>
          <w:rStyle w:val="default"/>
          <w:rFonts w:hint="cs"/>
          <w:rtl/>
        </w:rPr>
        <w:t>;</w:t>
      </w:r>
    </w:p>
    <w:p w:rsidR="004B2961" w:rsidRDefault="004B2961" w:rsidP="004B2961">
      <w:pPr>
        <w:pStyle w:val="P00"/>
        <w:spacing w:before="72"/>
        <w:ind w:left="0" w:right="1134"/>
        <w:rPr>
          <w:rStyle w:val="default"/>
          <w:rFonts w:hint="cs"/>
          <w:rtl/>
        </w:rPr>
      </w:pPr>
      <w:r>
        <w:rPr>
          <w:rStyle w:val="default"/>
          <w:rFonts w:hint="cs"/>
          <w:rtl/>
        </w:rPr>
        <w:tab/>
        <w:t xml:space="preserve">"קצה בנין" </w:t>
      </w:r>
      <w:r>
        <w:rPr>
          <w:rStyle w:val="default"/>
          <w:rtl/>
        </w:rPr>
        <w:t>–</w:t>
      </w:r>
      <w:r>
        <w:rPr>
          <w:rStyle w:val="default"/>
          <w:rFonts w:hint="cs"/>
          <w:rtl/>
        </w:rPr>
        <w:t xml:space="preserve"> הקצה האופקי של כל קיר או מרפסת מסביב לבנין;</w:t>
      </w:r>
    </w:p>
    <w:p w:rsidR="00353609" w:rsidRDefault="00353609" w:rsidP="004B2961">
      <w:pPr>
        <w:pStyle w:val="P00"/>
        <w:spacing w:before="72"/>
        <w:ind w:left="0" w:right="1134"/>
        <w:rPr>
          <w:rStyle w:val="default"/>
          <w:rFonts w:hint="cs"/>
          <w:rtl/>
        </w:rPr>
      </w:pPr>
      <w:r>
        <w:rPr>
          <w:rStyle w:val="default"/>
          <w:rFonts w:hint="cs"/>
          <w:rtl/>
        </w:rPr>
        <w:tab/>
        <w:t xml:space="preserve">"ראש העיריה" </w:t>
      </w:r>
      <w:r w:rsidR="00F3600D">
        <w:rPr>
          <w:rStyle w:val="default"/>
          <w:rtl/>
        </w:rPr>
        <w:t>–</w:t>
      </w:r>
      <w:r>
        <w:rPr>
          <w:rStyle w:val="default"/>
          <w:rFonts w:hint="cs"/>
          <w:rtl/>
        </w:rPr>
        <w:t xml:space="preserve"> </w:t>
      </w:r>
      <w:r w:rsidR="004B2961">
        <w:rPr>
          <w:rStyle w:val="default"/>
          <w:rFonts w:hint="cs"/>
          <w:rtl/>
        </w:rPr>
        <w:t xml:space="preserve">ראש עיריית רמלה או מי שהוא הסמיך בכתב לענין </w:t>
      </w:r>
      <w:r w:rsidR="00F3600D">
        <w:rPr>
          <w:rStyle w:val="default"/>
          <w:rFonts w:hint="cs"/>
          <w:rtl/>
        </w:rPr>
        <w:t xml:space="preserve">חוק עזר זה </w:t>
      </w:r>
      <w:r w:rsidR="004B2961">
        <w:rPr>
          <w:rStyle w:val="default"/>
          <w:rFonts w:hint="cs"/>
          <w:rtl/>
        </w:rPr>
        <w:t>או חלקו</w:t>
      </w:r>
      <w:r w:rsidR="00F3600D">
        <w:rPr>
          <w:rStyle w:val="default"/>
          <w:rFonts w:hint="cs"/>
          <w:rtl/>
        </w:rPr>
        <w:t>;</w:t>
      </w:r>
    </w:p>
    <w:p w:rsidR="004B2961" w:rsidRDefault="004B2961" w:rsidP="007519FC">
      <w:pPr>
        <w:pStyle w:val="P00"/>
        <w:spacing w:before="72"/>
        <w:ind w:left="0" w:right="1134"/>
        <w:rPr>
          <w:rStyle w:val="default"/>
          <w:rFonts w:hint="cs"/>
          <w:rtl/>
        </w:rPr>
      </w:pPr>
      <w:r>
        <w:rPr>
          <w:rStyle w:val="default"/>
          <w:rFonts w:hint="cs"/>
          <w:rtl/>
        </w:rPr>
        <w:tab/>
        <w:t xml:space="preserve">"רכב מסחרי" </w:t>
      </w:r>
      <w:r>
        <w:rPr>
          <w:rStyle w:val="default"/>
          <w:rtl/>
        </w:rPr>
        <w:t>–</w:t>
      </w:r>
      <w:r>
        <w:rPr>
          <w:rStyle w:val="default"/>
          <w:rFonts w:hint="cs"/>
          <w:rtl/>
        </w:rPr>
        <w:t xml:space="preserve"> רכב המשמש או המיועד לשמש להובלת משא, בין בשכר ובין בקשר לעסקו או למסחרו של בעל הרכב;</w:t>
      </w:r>
    </w:p>
    <w:p w:rsidR="004B2961" w:rsidRDefault="004B2961" w:rsidP="007519FC">
      <w:pPr>
        <w:pStyle w:val="P00"/>
        <w:spacing w:before="72"/>
        <w:ind w:left="0" w:right="1134"/>
        <w:rPr>
          <w:rStyle w:val="default"/>
          <w:rFonts w:hint="cs"/>
          <w:rtl/>
        </w:rPr>
      </w:pPr>
      <w:r>
        <w:rPr>
          <w:rStyle w:val="default"/>
          <w:rFonts w:hint="cs"/>
          <w:rtl/>
        </w:rPr>
        <w:tab/>
        <w:t xml:space="preserve">"רכב ציבורי" </w:t>
      </w:r>
      <w:r>
        <w:rPr>
          <w:rStyle w:val="default"/>
          <w:rtl/>
        </w:rPr>
        <w:t>–</w:t>
      </w:r>
      <w:r>
        <w:rPr>
          <w:rStyle w:val="default"/>
          <w:rFonts w:hint="cs"/>
          <w:rtl/>
        </w:rPr>
        <w:t xml:space="preserve"> רכב המשמש או מיועד לשמש להסעת נוסעים בשכר;</w:t>
      </w:r>
    </w:p>
    <w:p w:rsidR="004B2961" w:rsidRDefault="004B2961" w:rsidP="007519FC">
      <w:pPr>
        <w:pStyle w:val="P00"/>
        <w:spacing w:before="72"/>
        <w:ind w:left="0" w:right="1134"/>
        <w:rPr>
          <w:rStyle w:val="default"/>
          <w:rFonts w:hint="cs"/>
          <w:rtl/>
        </w:rPr>
      </w:pPr>
      <w:r>
        <w:rPr>
          <w:rStyle w:val="default"/>
          <w:rFonts w:hint="cs"/>
          <w:rtl/>
        </w:rPr>
        <w:tab/>
        <w:t xml:space="preserve">"רשות הרבים" </w:t>
      </w:r>
      <w:r>
        <w:rPr>
          <w:rStyle w:val="default"/>
          <w:rtl/>
        </w:rPr>
        <w:t>–</w:t>
      </w:r>
      <w:r>
        <w:rPr>
          <w:rStyle w:val="default"/>
          <w:rFonts w:hint="cs"/>
          <w:rtl/>
        </w:rPr>
        <w:t xml:space="preserve"> מקום שהציבור רשאי להשתמש בו או לעבור בו או שהציבור משתמש בו או עובר בו למעשה;</w:t>
      </w:r>
    </w:p>
    <w:p w:rsidR="007519FC" w:rsidRDefault="007519FC" w:rsidP="004B2961">
      <w:pPr>
        <w:pStyle w:val="P00"/>
        <w:spacing w:before="72"/>
        <w:ind w:left="0" w:right="1134"/>
        <w:rPr>
          <w:rStyle w:val="default"/>
          <w:rFonts w:hint="cs"/>
          <w:rtl/>
        </w:rPr>
      </w:pPr>
      <w:r>
        <w:rPr>
          <w:rStyle w:val="default"/>
          <w:rFonts w:hint="cs"/>
          <w:rtl/>
        </w:rPr>
        <w:tab/>
        <w:t xml:space="preserve">"שטח שילוט" </w:t>
      </w:r>
      <w:r>
        <w:rPr>
          <w:rStyle w:val="default"/>
          <w:rtl/>
        </w:rPr>
        <w:t>–</w:t>
      </w:r>
      <w:r>
        <w:rPr>
          <w:rStyle w:val="default"/>
          <w:rFonts w:hint="cs"/>
          <w:rtl/>
        </w:rPr>
        <w:t xml:space="preserve"> שטח</w:t>
      </w:r>
      <w:r w:rsidR="004B2961">
        <w:rPr>
          <w:rStyle w:val="default"/>
          <w:rFonts w:hint="cs"/>
          <w:rtl/>
        </w:rPr>
        <w:t>ו</w:t>
      </w:r>
      <w:r>
        <w:rPr>
          <w:rStyle w:val="default"/>
          <w:rFonts w:hint="cs"/>
          <w:rtl/>
        </w:rPr>
        <w:t xml:space="preserve"> לפי מידות </w:t>
      </w:r>
      <w:r w:rsidR="004B2961">
        <w:rPr>
          <w:rStyle w:val="default"/>
          <w:rFonts w:hint="cs"/>
          <w:rtl/>
        </w:rPr>
        <w:t>השילוט, כולל שטח</w:t>
      </w:r>
      <w:r>
        <w:rPr>
          <w:rStyle w:val="default"/>
          <w:rFonts w:hint="cs"/>
          <w:rtl/>
        </w:rPr>
        <w:t xml:space="preserve"> המסגרת</w:t>
      </w:r>
      <w:r w:rsidR="004B2961">
        <w:rPr>
          <w:rStyle w:val="default"/>
          <w:rFonts w:hint="cs"/>
          <w:rtl/>
        </w:rPr>
        <w:t xml:space="preserve"> המקיפה את השילוט, למעט שטח המסגרת של המיתקן שעליו מוצב השילוט;</w:t>
      </w:r>
      <w:r>
        <w:rPr>
          <w:rStyle w:val="default"/>
          <w:rFonts w:hint="cs"/>
          <w:rtl/>
        </w:rPr>
        <w:t xml:space="preserve"> </w:t>
      </w:r>
      <w:r w:rsidR="004B2961">
        <w:rPr>
          <w:rStyle w:val="default"/>
          <w:rFonts w:hint="cs"/>
          <w:rtl/>
        </w:rPr>
        <w:t xml:space="preserve">שטחו של </w:t>
      </w:r>
      <w:r>
        <w:rPr>
          <w:rStyle w:val="default"/>
          <w:rFonts w:hint="cs"/>
          <w:rtl/>
        </w:rPr>
        <w:t xml:space="preserve">שילוט </w:t>
      </w:r>
      <w:r w:rsidR="004B2961">
        <w:rPr>
          <w:rStyle w:val="default"/>
          <w:rFonts w:hint="cs"/>
          <w:rtl/>
        </w:rPr>
        <w:t>המציג משני צדדיו הוא הסכום של כל צד ב</w:t>
      </w:r>
      <w:r>
        <w:rPr>
          <w:rStyle w:val="default"/>
          <w:rFonts w:hint="cs"/>
          <w:rtl/>
        </w:rPr>
        <w:t>נפרד; שטח</w:t>
      </w:r>
      <w:r w:rsidR="004B2961">
        <w:rPr>
          <w:rStyle w:val="default"/>
          <w:rFonts w:hint="cs"/>
          <w:rtl/>
        </w:rPr>
        <w:t>ו של</w:t>
      </w:r>
      <w:r>
        <w:rPr>
          <w:rStyle w:val="default"/>
          <w:rFonts w:hint="cs"/>
          <w:rtl/>
        </w:rPr>
        <w:t xml:space="preserve"> שילוט מתחלף </w:t>
      </w:r>
      <w:r w:rsidR="004B2961">
        <w:rPr>
          <w:rStyle w:val="default"/>
          <w:rFonts w:hint="cs"/>
          <w:rtl/>
        </w:rPr>
        <w:t>הוא סכום שטחו של כל שילוט בנפרד</w:t>
      </w:r>
      <w:r>
        <w:rPr>
          <w:rStyle w:val="default"/>
          <w:rFonts w:hint="cs"/>
          <w:rtl/>
        </w:rPr>
        <w:t>;</w:t>
      </w:r>
    </w:p>
    <w:p w:rsidR="007519FC" w:rsidRDefault="007519FC" w:rsidP="004B2961">
      <w:pPr>
        <w:pStyle w:val="P00"/>
        <w:spacing w:before="72"/>
        <w:ind w:left="0" w:right="1134"/>
        <w:rPr>
          <w:rStyle w:val="default"/>
          <w:rFonts w:hint="cs"/>
          <w:rtl/>
        </w:rPr>
      </w:pPr>
      <w:r>
        <w:rPr>
          <w:rStyle w:val="default"/>
          <w:rFonts w:hint="cs"/>
          <w:rtl/>
        </w:rPr>
        <w:tab/>
        <w:t xml:space="preserve">"שילוט" </w:t>
      </w:r>
      <w:r>
        <w:rPr>
          <w:rStyle w:val="default"/>
          <w:rtl/>
        </w:rPr>
        <w:t>–</w:t>
      </w:r>
      <w:r w:rsidR="004B2961">
        <w:rPr>
          <w:rStyle w:val="default"/>
          <w:rFonts w:hint="cs"/>
          <w:rtl/>
        </w:rPr>
        <w:t xml:space="preserve"> </w:t>
      </w:r>
      <w:r>
        <w:rPr>
          <w:rStyle w:val="default"/>
          <w:rFonts w:hint="cs"/>
          <w:rtl/>
        </w:rPr>
        <w:t xml:space="preserve">פרסום </w:t>
      </w:r>
      <w:r w:rsidR="004B2961">
        <w:rPr>
          <w:rStyle w:val="default"/>
          <w:rFonts w:hint="cs"/>
          <w:rtl/>
        </w:rPr>
        <w:t>של שלט או מודעה</w:t>
      </w:r>
      <w:r>
        <w:rPr>
          <w:rStyle w:val="default"/>
          <w:rFonts w:hint="cs"/>
          <w:rtl/>
        </w:rPr>
        <w:t>;</w:t>
      </w:r>
    </w:p>
    <w:p w:rsidR="004B2961" w:rsidRDefault="004B2961" w:rsidP="004B2961">
      <w:pPr>
        <w:pStyle w:val="P00"/>
        <w:spacing w:before="72"/>
        <w:ind w:left="0" w:right="1134"/>
        <w:rPr>
          <w:rStyle w:val="default"/>
          <w:rFonts w:hint="cs"/>
          <w:rtl/>
        </w:rPr>
      </w:pPr>
      <w:r>
        <w:rPr>
          <w:rStyle w:val="default"/>
          <w:rFonts w:hint="cs"/>
          <w:rtl/>
        </w:rPr>
        <w:tab/>
        <w:t xml:space="preserve">"שלט" </w:t>
      </w:r>
      <w:r>
        <w:rPr>
          <w:rStyle w:val="default"/>
          <w:rtl/>
        </w:rPr>
        <w:t>–</w:t>
      </w:r>
      <w:r>
        <w:rPr>
          <w:rStyle w:val="default"/>
          <w:rFonts w:hint="cs"/>
          <w:rtl/>
        </w:rPr>
        <w:t xml:space="preserve"> מודעה העשויה מחומר כלשהו, המכילה את שמו, כינויו או מקצועו של אדם או את שמו, כתובתו כינויו או מהותו של עסק או של מוסד או של מצרך או של שירות וכיוצא בהם או צירוף שלהם או חלקם, המראים או כוללים מילים או אותיות, מספרים, תמונות, ציורים או איורים וכיוצא בהם, בין אם אמצעי </w:t>
      </w:r>
      <w:r w:rsidR="00C45CAB">
        <w:rPr>
          <w:rStyle w:val="default"/>
          <w:rFonts w:hint="cs"/>
          <w:rtl/>
        </w:rPr>
        <w:t>הפרסום מחוברים או נתמכים לנכס או לרכב נע או נייח ובין שאינם מחוברים או נתמכים אליו, בין מוארים ובין שאינם מוארים או שהם מוארים לסירוגין או שהם אלקטרוניים, לרבות האבזרים והמיתקנים הנלווים אליהם</w:t>
      </w:r>
      <w:r>
        <w:rPr>
          <w:rStyle w:val="default"/>
          <w:rFonts w:hint="cs"/>
          <w:rtl/>
        </w:rPr>
        <w:t>;</w:t>
      </w:r>
    </w:p>
    <w:p w:rsidR="00C45CAB" w:rsidRDefault="00C45CAB" w:rsidP="004B2961">
      <w:pPr>
        <w:pStyle w:val="P00"/>
        <w:spacing w:before="72"/>
        <w:ind w:left="0" w:right="1134"/>
        <w:rPr>
          <w:rStyle w:val="default"/>
          <w:rFonts w:hint="cs"/>
          <w:rtl/>
        </w:rPr>
      </w:pPr>
      <w:r>
        <w:rPr>
          <w:rStyle w:val="default"/>
          <w:rFonts w:hint="cs"/>
          <w:rtl/>
        </w:rPr>
        <w:tab/>
        <w:t xml:space="preserve">"שילוט אלקטרוני" </w:t>
      </w:r>
      <w:r>
        <w:rPr>
          <w:rStyle w:val="default"/>
          <w:rtl/>
        </w:rPr>
        <w:t>–</w:t>
      </w:r>
      <w:r>
        <w:rPr>
          <w:rStyle w:val="default"/>
          <w:rFonts w:hint="cs"/>
          <w:rtl/>
        </w:rPr>
        <w:t xml:space="preserve"> שילוט שתוכנו מועבר, משודר או מוקרן באמצעים אלקטרוניים, קרני לייזר או אמצעי טכנולוגי אחר;</w:t>
      </w:r>
    </w:p>
    <w:p w:rsidR="00C45CAB" w:rsidRDefault="00C45CAB" w:rsidP="004B2961">
      <w:pPr>
        <w:pStyle w:val="P00"/>
        <w:spacing w:before="72"/>
        <w:ind w:left="0" w:right="1134"/>
        <w:rPr>
          <w:rStyle w:val="default"/>
          <w:rFonts w:hint="cs"/>
          <w:rtl/>
        </w:rPr>
      </w:pPr>
      <w:r>
        <w:rPr>
          <w:rStyle w:val="default"/>
          <w:rFonts w:hint="cs"/>
          <w:rtl/>
        </w:rPr>
        <w:tab/>
        <w:t xml:space="preserve">"שילוט דגל" </w:t>
      </w:r>
      <w:r>
        <w:rPr>
          <w:rStyle w:val="default"/>
          <w:rtl/>
        </w:rPr>
        <w:t>–</w:t>
      </w:r>
      <w:r>
        <w:rPr>
          <w:rStyle w:val="default"/>
          <w:rFonts w:hint="cs"/>
          <w:rtl/>
        </w:rPr>
        <w:t xml:space="preserve"> שילוט שהותקן שלא במקביל לקצה </w:t>
      </w:r>
      <w:r w:rsidR="00F2030A">
        <w:rPr>
          <w:rStyle w:val="default"/>
          <w:rFonts w:hint="cs"/>
          <w:rtl/>
        </w:rPr>
        <w:t>הבנין והבולט מעל 30 ס"מ ממנו;</w:t>
      </w:r>
    </w:p>
    <w:p w:rsidR="00F2030A" w:rsidRDefault="00F2030A" w:rsidP="004B2961">
      <w:pPr>
        <w:pStyle w:val="P00"/>
        <w:spacing w:before="72"/>
        <w:ind w:left="0" w:right="1134"/>
        <w:rPr>
          <w:rStyle w:val="default"/>
          <w:rFonts w:hint="cs"/>
          <w:rtl/>
        </w:rPr>
      </w:pPr>
      <w:r>
        <w:rPr>
          <w:rStyle w:val="default"/>
          <w:rFonts w:hint="cs"/>
          <w:rtl/>
        </w:rPr>
        <w:tab/>
        <w:t xml:space="preserve">"שילוט מואר" </w:t>
      </w:r>
      <w:r>
        <w:rPr>
          <w:rStyle w:val="default"/>
          <w:rtl/>
        </w:rPr>
        <w:t>–</w:t>
      </w:r>
      <w:r>
        <w:rPr>
          <w:rStyle w:val="default"/>
          <w:rFonts w:hint="cs"/>
          <w:rtl/>
        </w:rPr>
        <w:t xml:space="preserve"> שילוט המואר על ידי גוף תאורה המותקן בתוכו או על ידי גוף תאורה חיצוני לו שהותקן לשם הארת השילוט, וגורם לשילוט להאיר באופן קבוע או זמני או מתחלף;</w:t>
      </w:r>
    </w:p>
    <w:p w:rsidR="007519FC" w:rsidRDefault="007519FC" w:rsidP="00F2030A">
      <w:pPr>
        <w:pStyle w:val="P00"/>
        <w:spacing w:before="72"/>
        <w:ind w:left="0" w:right="1134"/>
        <w:rPr>
          <w:rStyle w:val="default"/>
          <w:rFonts w:hint="cs"/>
          <w:rtl/>
        </w:rPr>
      </w:pPr>
      <w:r>
        <w:rPr>
          <w:rStyle w:val="default"/>
          <w:rFonts w:hint="cs"/>
          <w:rtl/>
        </w:rPr>
        <w:tab/>
        <w:t xml:space="preserve">"שילוט מתחלף" </w:t>
      </w:r>
      <w:r>
        <w:rPr>
          <w:rStyle w:val="default"/>
          <w:rtl/>
        </w:rPr>
        <w:t>–</w:t>
      </w:r>
      <w:r>
        <w:rPr>
          <w:rStyle w:val="default"/>
          <w:rFonts w:hint="cs"/>
          <w:rtl/>
        </w:rPr>
        <w:t xml:space="preserve"> שילוט </w:t>
      </w:r>
      <w:r w:rsidR="00F2030A">
        <w:rPr>
          <w:rStyle w:val="default"/>
          <w:rFonts w:hint="cs"/>
          <w:rtl/>
        </w:rPr>
        <w:t>שתוכנו מתחלף באמצעים מכניים, חשמליים או אחרים, להוציא שילוט אלקטרוני</w:t>
      </w:r>
      <w:r>
        <w:rPr>
          <w:rStyle w:val="default"/>
          <w:rFonts w:hint="cs"/>
          <w:rtl/>
        </w:rPr>
        <w:t>;</w:t>
      </w:r>
    </w:p>
    <w:p w:rsidR="00F3600D" w:rsidRDefault="00F3600D" w:rsidP="00F2030A">
      <w:pPr>
        <w:pStyle w:val="P00"/>
        <w:spacing w:before="72"/>
        <w:ind w:left="0" w:right="1134"/>
        <w:rPr>
          <w:rStyle w:val="default"/>
          <w:rFonts w:hint="cs"/>
          <w:rtl/>
        </w:rPr>
      </w:pPr>
      <w:r>
        <w:rPr>
          <w:rStyle w:val="default"/>
          <w:rFonts w:hint="cs"/>
          <w:rtl/>
        </w:rPr>
        <w:tab/>
        <w:t xml:space="preserve">"שנה" </w:t>
      </w:r>
      <w:r>
        <w:rPr>
          <w:rStyle w:val="default"/>
          <w:rtl/>
        </w:rPr>
        <w:t>–</w:t>
      </w:r>
      <w:r>
        <w:rPr>
          <w:rStyle w:val="default"/>
          <w:rFonts w:hint="cs"/>
          <w:rtl/>
        </w:rPr>
        <w:t xml:space="preserve"> שנה</w:t>
      </w:r>
      <w:r w:rsidR="00F2030A">
        <w:rPr>
          <w:rStyle w:val="default"/>
          <w:rFonts w:hint="cs"/>
          <w:rtl/>
        </w:rPr>
        <w:t xml:space="preserve"> שתחילתה ב-1 בינואר בכל שנה וסיומה ב-31 בדצמבר של אותה שנה או חלק ממנה</w:t>
      </w:r>
      <w:r>
        <w:rPr>
          <w:rStyle w:val="default"/>
          <w:rFonts w:hint="cs"/>
          <w:rtl/>
        </w:rPr>
        <w:t>.</w:t>
      </w:r>
    </w:p>
    <w:p w:rsidR="00F3600D" w:rsidRPr="00F3600D" w:rsidRDefault="00F3600D" w:rsidP="00F2030A">
      <w:pPr>
        <w:pStyle w:val="medium2-header"/>
        <w:keepLines w:val="0"/>
        <w:spacing w:before="72"/>
        <w:ind w:left="0" w:right="1134"/>
        <w:rPr>
          <w:rFonts w:cs="FrankRuehl" w:hint="cs"/>
          <w:b/>
          <w:noProof/>
          <w:rtl/>
          <w:lang w:eastAsia="en-US"/>
        </w:rPr>
      </w:pPr>
      <w:bookmarkStart w:id="2" w:name="med1"/>
      <w:bookmarkEnd w:id="2"/>
      <w:r w:rsidRPr="00F3600D">
        <w:rPr>
          <w:rFonts w:cs="FrankRuehl" w:hint="cs"/>
          <w:b/>
          <w:noProof/>
          <w:rtl/>
          <w:lang w:eastAsia="en-US"/>
        </w:rPr>
        <w:t>פרק שני: שילוט</w:t>
      </w:r>
    </w:p>
    <w:p w:rsidR="000E25F8" w:rsidRDefault="00A54089" w:rsidP="00887B02">
      <w:pPr>
        <w:pStyle w:val="P00"/>
        <w:spacing w:before="72"/>
        <w:ind w:left="0" w:right="1134"/>
        <w:rPr>
          <w:rFonts w:cs="FrankRuehl" w:hint="cs"/>
          <w:rtl/>
          <w:lang w:eastAsia="en-US"/>
        </w:rPr>
      </w:pPr>
      <w:bookmarkStart w:id="3" w:name="Seif2"/>
      <w:bookmarkEnd w:id="3"/>
      <w:r>
        <w:rPr>
          <w:lang w:val="he-IL"/>
        </w:rPr>
        <w:pict>
          <v:rect id="_x0000_s1027" style="position:absolute;left:0;text-align:left;margin-left:464.5pt;margin-top:8.05pt;width:75.05pt;height:14.15pt;z-index:251645952" o:allowincell="f" filled="f" stroked="f" strokecolor="lime" strokeweight=".25pt">
            <v:textbox style="mso-next-textbox:#_x0000_s1027" inset="0,0,0,0">
              <w:txbxContent>
                <w:p w:rsidR="00C20698" w:rsidRDefault="00C20698" w:rsidP="005F2C4D">
                  <w:pPr>
                    <w:spacing w:line="160" w:lineRule="exact"/>
                    <w:jc w:val="left"/>
                    <w:rPr>
                      <w:rFonts w:cs="Miriam" w:hint="cs"/>
                      <w:sz w:val="18"/>
                      <w:szCs w:val="18"/>
                      <w:rtl/>
                    </w:rPr>
                  </w:pPr>
                  <w:r>
                    <w:rPr>
                      <w:rFonts w:cs="Miriam" w:hint="cs"/>
                      <w:sz w:val="18"/>
                      <w:szCs w:val="18"/>
                      <w:rtl/>
                    </w:rPr>
                    <w:t>הצגת שילוט</w:t>
                  </w:r>
                </w:p>
              </w:txbxContent>
            </v:textbox>
            <w10:anchorlock/>
          </v:rect>
        </w:pict>
      </w:r>
      <w:r>
        <w:rPr>
          <w:rStyle w:val="big-number"/>
          <w:rFonts w:cs="Miriam"/>
          <w:rtl/>
        </w:rPr>
        <w:t>2.</w:t>
      </w:r>
      <w:r>
        <w:rPr>
          <w:rStyle w:val="big-number"/>
          <w:rFonts w:cs="Miriam"/>
          <w:rtl/>
        </w:rPr>
        <w:tab/>
      </w:r>
      <w:r w:rsidR="00F3600D">
        <w:rPr>
          <w:rStyle w:val="default"/>
          <w:rFonts w:hint="cs"/>
          <w:rtl/>
        </w:rPr>
        <w:t xml:space="preserve">לא יציג, לא יתקין ולא יפרסם אדם שילוט ולא ירשה </w:t>
      </w:r>
      <w:r w:rsidR="00887B02">
        <w:rPr>
          <w:rStyle w:val="default"/>
          <w:rFonts w:hint="cs"/>
          <w:rtl/>
        </w:rPr>
        <w:t>למי שפועל מטעמו</w:t>
      </w:r>
      <w:r w:rsidR="005F2C4D">
        <w:rPr>
          <w:rStyle w:val="default"/>
          <w:rFonts w:hint="cs"/>
          <w:rtl/>
        </w:rPr>
        <w:t xml:space="preserve"> לפרס</w:t>
      </w:r>
      <w:r w:rsidR="00887B02">
        <w:rPr>
          <w:rStyle w:val="default"/>
          <w:rFonts w:hint="cs"/>
          <w:rtl/>
        </w:rPr>
        <w:t>מ</w:t>
      </w:r>
      <w:r w:rsidR="00F3600D">
        <w:rPr>
          <w:rStyle w:val="default"/>
          <w:rFonts w:hint="cs"/>
          <w:rtl/>
        </w:rPr>
        <w:t>ם ולא יגרום לפרסו</w:t>
      </w:r>
      <w:r w:rsidR="00887B02">
        <w:rPr>
          <w:rStyle w:val="default"/>
          <w:rFonts w:hint="cs"/>
          <w:rtl/>
        </w:rPr>
        <w:t>מ</w:t>
      </w:r>
      <w:r w:rsidR="00F3600D">
        <w:rPr>
          <w:rStyle w:val="default"/>
          <w:rFonts w:hint="cs"/>
          <w:rtl/>
        </w:rPr>
        <w:t>ם בתחום העיריה, אלא לפי רשיון שניתן כדין מאת ראש העיריה, בהתאם לתנאי הרשיון ולאחר ששילם אגר</w:t>
      </w:r>
      <w:r w:rsidR="00887B02">
        <w:rPr>
          <w:rStyle w:val="default"/>
          <w:rFonts w:hint="cs"/>
          <w:rtl/>
        </w:rPr>
        <w:t>ו</w:t>
      </w:r>
      <w:r w:rsidR="00F3600D">
        <w:rPr>
          <w:rStyle w:val="default"/>
          <w:rFonts w:hint="cs"/>
          <w:rtl/>
        </w:rPr>
        <w:t xml:space="preserve">ת </w:t>
      </w:r>
      <w:r w:rsidR="00887B02">
        <w:rPr>
          <w:rStyle w:val="default"/>
          <w:rFonts w:hint="cs"/>
          <w:rtl/>
        </w:rPr>
        <w:t>הקבועות</w:t>
      </w:r>
      <w:r w:rsidR="005F2C4D">
        <w:rPr>
          <w:rStyle w:val="default"/>
          <w:rFonts w:hint="cs"/>
          <w:rtl/>
        </w:rPr>
        <w:t xml:space="preserve"> בתוספת</w:t>
      </w:r>
      <w:r w:rsidR="00F3600D">
        <w:rPr>
          <w:rStyle w:val="default"/>
          <w:rFonts w:hint="cs"/>
          <w:rtl/>
        </w:rPr>
        <w:t>.</w:t>
      </w:r>
    </w:p>
    <w:p w:rsidR="005F2C4D" w:rsidRDefault="00C73613" w:rsidP="00705936">
      <w:pPr>
        <w:pStyle w:val="P00"/>
        <w:spacing w:before="72"/>
        <w:ind w:left="0" w:right="1134"/>
        <w:rPr>
          <w:rFonts w:cs="FrankRuehl" w:hint="cs"/>
          <w:rtl/>
          <w:lang w:eastAsia="en-US"/>
        </w:rPr>
      </w:pPr>
      <w:bookmarkStart w:id="4" w:name="Seif9"/>
      <w:bookmarkEnd w:id="4"/>
      <w:r w:rsidRPr="00C73613">
        <w:rPr>
          <w:rFonts w:ascii="FrankRuehl" w:hAnsi="FrankRuehl" w:cs="Miriam" w:hint="cs"/>
          <w:sz w:val="32"/>
          <w:szCs w:val="32"/>
          <w:rtl/>
          <w:lang w:eastAsia="en-US"/>
        </w:rPr>
        <w:pict>
          <v:shapetype id="_x0000_t202" coordsize="21600,21600" o:spt="202" path="m,l,21600r21600,l21600,xe">
            <v:stroke joinstyle="miter"/>
            <v:path gradientshapeok="t" o:connecttype="rect"/>
          </v:shapetype>
          <v:shape id="_x0000_s1303" type="#_x0000_t202" style="position:absolute;left:0;text-align:left;margin-left:470.25pt;margin-top:7.1pt;width:1in;height:17.8pt;z-index:251653120" filled="f" stroked="f">
            <v:textbox inset="1mm,0,1mm,0">
              <w:txbxContent>
                <w:p w:rsidR="00C20698" w:rsidRDefault="00C20698" w:rsidP="00887B02">
                  <w:pPr>
                    <w:spacing w:line="160" w:lineRule="exact"/>
                    <w:jc w:val="left"/>
                    <w:rPr>
                      <w:rFonts w:cs="Miriam" w:hint="cs"/>
                      <w:noProof/>
                      <w:sz w:val="18"/>
                      <w:szCs w:val="18"/>
                      <w:rtl/>
                    </w:rPr>
                  </w:pPr>
                  <w:r>
                    <w:rPr>
                      <w:rFonts w:cs="Miriam" w:hint="cs"/>
                      <w:sz w:val="18"/>
                      <w:szCs w:val="18"/>
                      <w:rtl/>
                    </w:rPr>
                    <w:t>בקשה לקבל רשיון להצגת שילוט</w:t>
                  </w:r>
                </w:p>
              </w:txbxContent>
            </v:textbox>
            <w10:anchorlock/>
          </v:shape>
        </w:pict>
      </w:r>
      <w:r w:rsidR="00326F08" w:rsidRPr="00C73613">
        <w:rPr>
          <w:rStyle w:val="big-number"/>
          <w:rFonts w:cs="Miriam" w:hint="cs"/>
          <w:rtl/>
        </w:rPr>
        <w:t>3</w:t>
      </w:r>
      <w:r w:rsidR="00326F08" w:rsidRPr="00C73613">
        <w:rPr>
          <w:rFonts w:cs="FrankRuehl" w:hint="cs"/>
          <w:rtl/>
          <w:lang w:eastAsia="en-US"/>
        </w:rPr>
        <w:t>.</w:t>
      </w:r>
      <w:r w:rsidR="00E567DB" w:rsidRPr="00C73613">
        <w:rPr>
          <w:rFonts w:cs="FrankRuehl" w:hint="cs"/>
          <w:rtl/>
          <w:lang w:eastAsia="en-US"/>
        </w:rPr>
        <w:tab/>
        <w:t>(</w:t>
      </w:r>
      <w:r>
        <w:rPr>
          <w:rFonts w:cs="FrankRuehl" w:hint="cs"/>
          <w:rtl/>
          <w:lang w:eastAsia="en-US"/>
        </w:rPr>
        <w:t>א)</w:t>
      </w:r>
      <w:r>
        <w:rPr>
          <w:rFonts w:cs="FrankRuehl" w:hint="cs"/>
          <w:rtl/>
          <w:lang w:eastAsia="en-US"/>
        </w:rPr>
        <w:tab/>
      </w:r>
      <w:r w:rsidR="00A875F3">
        <w:rPr>
          <w:rFonts w:cs="FrankRuehl" w:hint="cs"/>
          <w:rtl/>
          <w:lang w:eastAsia="en-US"/>
        </w:rPr>
        <w:t>המבקש להציג שילוט, יגיש בקשה בכתב לראש העיריה</w:t>
      </w:r>
      <w:r w:rsidR="00705936">
        <w:rPr>
          <w:rFonts w:cs="FrankRuehl" w:hint="cs"/>
          <w:rtl/>
          <w:lang w:eastAsia="en-US"/>
        </w:rPr>
        <w:t xml:space="preserve">; הבקשה תכלול </w:t>
      </w:r>
      <w:r w:rsidR="00705936">
        <w:rPr>
          <w:rFonts w:cs="FrankRuehl"/>
          <w:rtl/>
          <w:lang w:eastAsia="en-US"/>
        </w:rPr>
        <w:t>–</w:t>
      </w:r>
    </w:p>
    <w:p w:rsidR="00705936" w:rsidRDefault="00705936" w:rsidP="00705936">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שמו המלא ומענו של המבקש;</w:t>
      </w:r>
    </w:p>
    <w:p w:rsidR="00705936" w:rsidRDefault="00705936" w:rsidP="00705936">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תרשים הכולל תכנית המפרטת את סוג השילוט, מידותיו, צורתו, החומרים שמהם עשוי השילוט וכיוצא בהם;</w:t>
      </w:r>
    </w:p>
    <w:p w:rsidR="00705936" w:rsidRDefault="00705936" w:rsidP="00705936">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תמונה חזיתית של המקום שבו מתבקשת הצגת השילוט;</w:t>
      </w:r>
    </w:p>
    <w:p w:rsidR="00705936" w:rsidRDefault="00705936" w:rsidP="00705936">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מפרט טכני ותיאור הנדסי מפורט של אופן חיבור השילוט למקום הצבתו המיועד, לרבות המסגרת שעליה יוצב השילוט או המיתקן שעליו הוא יוצב;</w:t>
      </w:r>
    </w:p>
    <w:p w:rsidR="00705936" w:rsidRDefault="00705936" w:rsidP="00705936">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אם מבוקש שילוט מואר או הכרוך באספקת חשמל, יש לצרף לבקשה אישור חשמלאי מוסמך המעיד כי הוא בדק את השילוט המבוקש ונמצא תקין, כי השילוט או המיתקן הנושא אותו כולל מפסק פחת וחיבור הארקה לשילוט ולמסגרת החיזוק, בהתאם להוראות כל דין, וכי הצנרת המספקת חשמל לשילוט מוסתרת;</w:t>
      </w:r>
    </w:p>
    <w:p w:rsidR="00705936" w:rsidRDefault="00705936" w:rsidP="00705936">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 xml:space="preserve">מסמך המאשר את הסכמת בעל הנכס שבו יוצג השילוט; אם נתבקשה הצגת שילוט בשטח משותף בבית משותף </w:t>
      </w:r>
      <w:r>
        <w:rPr>
          <w:rFonts w:cs="FrankRuehl"/>
          <w:rtl/>
          <w:lang w:eastAsia="en-US"/>
        </w:rPr>
        <w:t>–</w:t>
      </w:r>
      <w:r>
        <w:rPr>
          <w:rFonts w:cs="FrankRuehl" w:hint="cs"/>
          <w:rtl/>
          <w:lang w:eastAsia="en-US"/>
        </w:rPr>
        <w:t xml:space="preserve"> את הסכמת הדיירים לפי הרוב הדרוש לכך לפי דין; בפסקה זו</w:t>
      </w:r>
      <w:r w:rsidR="00C82415">
        <w:rPr>
          <w:rFonts w:cs="FrankRuehl" w:hint="cs"/>
          <w:rtl/>
          <w:lang w:eastAsia="en-US"/>
        </w:rPr>
        <w:t xml:space="preserve"> "בעל נכס" </w:t>
      </w:r>
      <w:r w:rsidR="00C82415">
        <w:rPr>
          <w:rFonts w:cs="FrankRuehl"/>
          <w:rtl/>
          <w:lang w:eastAsia="en-US"/>
        </w:rPr>
        <w:t>–</w:t>
      </w:r>
      <w:r w:rsidR="00C82415">
        <w:rPr>
          <w:rFonts w:cs="FrankRuehl" w:hint="cs"/>
          <w:rtl/>
          <w:lang w:eastAsia="en-US"/>
        </w:rPr>
        <w:t xml:space="preserve"> בעלו או חוכרו הרשום של הנכס או מי שזכאי להירשם כבעלו או כחוכרו</w:t>
      </w:r>
      <w:r>
        <w:rPr>
          <w:rFonts w:cs="FrankRuehl" w:hint="cs"/>
          <w:rtl/>
          <w:lang w:eastAsia="en-US"/>
        </w:rPr>
        <w:t>.</w:t>
      </w:r>
    </w:p>
    <w:p w:rsidR="005F2C4D" w:rsidRDefault="005F2C4D" w:rsidP="00C82415">
      <w:pPr>
        <w:pStyle w:val="P00"/>
        <w:spacing w:before="72"/>
        <w:ind w:left="0" w:right="1134"/>
        <w:rPr>
          <w:rFonts w:cs="FrankRuehl" w:hint="cs"/>
          <w:rtl/>
          <w:lang w:eastAsia="en-US"/>
        </w:rPr>
      </w:pPr>
      <w:r>
        <w:rPr>
          <w:rFonts w:cs="FrankRuehl" w:hint="cs"/>
          <w:rtl/>
          <w:lang w:eastAsia="en-US"/>
        </w:rPr>
        <w:tab/>
        <w:t>(</w:t>
      </w:r>
      <w:r w:rsidR="00D1089A">
        <w:rPr>
          <w:rFonts w:cs="FrankRuehl" w:hint="cs"/>
          <w:rtl/>
          <w:lang w:eastAsia="en-US"/>
        </w:rPr>
        <w:t>ב</w:t>
      </w:r>
      <w:r>
        <w:rPr>
          <w:rFonts w:cs="FrankRuehl" w:hint="cs"/>
          <w:rtl/>
          <w:lang w:eastAsia="en-US"/>
        </w:rPr>
        <w:t>)</w:t>
      </w:r>
      <w:r>
        <w:rPr>
          <w:rFonts w:cs="FrankRuehl" w:hint="cs"/>
          <w:rtl/>
          <w:lang w:eastAsia="en-US"/>
        </w:rPr>
        <w:tab/>
      </w:r>
      <w:r w:rsidR="00C82415">
        <w:rPr>
          <w:rFonts w:cs="FrankRuehl" w:hint="cs"/>
          <w:rtl/>
          <w:lang w:eastAsia="en-US"/>
        </w:rPr>
        <w:t>הוראות סעיף קטן (א) אינן באות להתנות על הוראות חוק התכנון והבניה, התשכ"ה-1965, בענין הצורך בהיתר בניה כדין; נדרש היתר בניה לצורך הצגת השילוט, יהא תוקף הרשיון מותנה בקבלת היתר לשילוט, לרבות עמודים ומיתקנים נלווים לו</w:t>
      </w:r>
      <w:r>
        <w:rPr>
          <w:rFonts w:cs="FrankRuehl" w:hint="cs"/>
          <w:rtl/>
          <w:lang w:eastAsia="en-US"/>
        </w:rPr>
        <w:t>.</w:t>
      </w:r>
    </w:p>
    <w:p w:rsidR="00C82415" w:rsidRDefault="005F2C4D" w:rsidP="00C8241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C82415">
        <w:rPr>
          <w:rFonts w:cs="FrankRuehl" w:hint="cs"/>
          <w:rtl/>
          <w:lang w:eastAsia="en-US"/>
        </w:rPr>
        <w:t>ראש העיריה רשאי, לפי שיקול דעתו, להביא לדיון בפני הועדה המקצועית, בקשה לקבלת רשיון להצגת שילוט, למעט בקשה לרשיון שהתרשים שצורף לה הוכן בידי אדריכל הבנין, שנבנה לפי היתר בניה כדין, והצגתו של השילוט המבוקש באותו בנין, ומיקום השילוט אושר כחלק מהיתר הבניה.</w:t>
      </w:r>
    </w:p>
    <w:p w:rsidR="00C82415" w:rsidRDefault="00C82415" w:rsidP="00C82415">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הובאה בקשה לדיון בפני הועדה המקצועית, רשאית היא, אם תמצא לנכון, להזמין לדיוניה את נציג ארגון הגג של הגופים הציבוריים, שענינם שמירת איכות הסביבה או אדם אחר שתמצא לנכון לפי שיקול דעתה.</w:t>
      </w:r>
    </w:p>
    <w:p w:rsidR="00C82415" w:rsidRDefault="00C82415" w:rsidP="00C82415">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הועדה המקצועית רשאית לייעץ לראש העיריה לתת רשיון להצגת שילוט או לסרב לתיתו, לבטלו, לשנותו, להתנותו בתנאים, להוסיף עליהם ולשנותם, ובין היתר, לקבוע הוראות בדבר מקום השילוט ואופן הצבתו, גודלו, צורתו, וסוג החומר שממנו יהא עשוי השילוט.</w:t>
      </w:r>
    </w:p>
    <w:p w:rsidR="00C82415" w:rsidRDefault="00C82415" w:rsidP="00C82415">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בקשה לרשיון פרסום מודעה בענין עינוג ציבורי או מודעה מסחרית או מודעה אחרת, תוגש לראש העיריה 48 שעות לפחות לפני מועד פרסומה.</w:t>
      </w:r>
    </w:p>
    <w:p w:rsidR="004D258D" w:rsidRDefault="004D258D" w:rsidP="009B1CED">
      <w:pPr>
        <w:pStyle w:val="P00"/>
        <w:spacing w:before="72"/>
        <w:ind w:left="0" w:right="1134"/>
        <w:rPr>
          <w:rFonts w:cs="FrankRuehl" w:hint="cs"/>
          <w:rtl/>
          <w:lang w:eastAsia="en-US"/>
        </w:rPr>
      </w:pPr>
      <w:bookmarkStart w:id="5" w:name="Seif23"/>
      <w:bookmarkEnd w:id="5"/>
      <w:r w:rsidRPr="00C73613">
        <w:rPr>
          <w:rFonts w:ascii="FrankRuehl" w:hAnsi="FrankRuehl" w:cs="Miriam" w:hint="cs"/>
          <w:sz w:val="32"/>
          <w:szCs w:val="32"/>
          <w:rtl/>
          <w:lang w:eastAsia="en-US"/>
        </w:rPr>
        <w:pict>
          <v:shape id="_x0000_s1323" type="#_x0000_t202" style="position:absolute;left:0;text-align:left;margin-left:470.25pt;margin-top:7.1pt;width:1in;height:17.05pt;z-index:251669504" filled="f" stroked="f">
            <v:textbox inset="1mm,0,1mm,0">
              <w:txbxContent>
                <w:p w:rsidR="00C20698" w:rsidRDefault="00C20698" w:rsidP="004D258D">
                  <w:pPr>
                    <w:spacing w:line="160" w:lineRule="exact"/>
                    <w:jc w:val="left"/>
                    <w:rPr>
                      <w:rFonts w:cs="Miriam" w:hint="cs"/>
                      <w:noProof/>
                      <w:sz w:val="18"/>
                      <w:szCs w:val="18"/>
                      <w:rtl/>
                    </w:rPr>
                  </w:pPr>
                  <w:r>
                    <w:rPr>
                      <w:rFonts w:cs="Miriam" w:hint="cs"/>
                      <w:sz w:val="18"/>
                      <w:szCs w:val="18"/>
                      <w:rtl/>
                    </w:rPr>
                    <w:t>רשיון להצגת שילוט</w:t>
                  </w:r>
                </w:p>
              </w:txbxContent>
            </v:textbox>
            <w10:anchorlock/>
          </v:shape>
        </w:pict>
      </w:r>
      <w:r w:rsidR="008221DF">
        <w:rPr>
          <w:rStyle w:val="big-number"/>
          <w:rFonts w:cs="Miriam" w:hint="cs"/>
          <w:rtl/>
        </w:rPr>
        <w:t>4</w:t>
      </w:r>
      <w:r w:rsidR="004B0894">
        <w:rPr>
          <w:rFonts w:cs="FrankRuehl" w:hint="cs"/>
          <w:rtl/>
          <w:lang w:eastAsia="en-US"/>
        </w:rPr>
        <w:t>.</w:t>
      </w:r>
      <w:r w:rsidR="004B0894">
        <w:rPr>
          <w:rFonts w:cs="FrankRuehl" w:hint="cs"/>
          <w:rtl/>
          <w:lang w:eastAsia="en-US"/>
        </w:rPr>
        <w:tab/>
      </w:r>
      <w:r w:rsidR="005F2C4D">
        <w:rPr>
          <w:rFonts w:cs="FrankRuehl" w:hint="cs"/>
          <w:rtl/>
          <w:lang w:eastAsia="en-US"/>
        </w:rPr>
        <w:t>ראש העיריה רשאי לתת רשיון</w:t>
      </w:r>
      <w:r w:rsidR="009B1CED">
        <w:rPr>
          <w:rFonts w:cs="FrankRuehl" w:hint="cs"/>
          <w:rtl/>
          <w:lang w:eastAsia="en-US"/>
        </w:rPr>
        <w:t xml:space="preserve"> להצגת שילוט</w:t>
      </w:r>
      <w:r w:rsidR="005F2C4D">
        <w:rPr>
          <w:rFonts w:cs="FrankRuehl" w:hint="cs"/>
          <w:rtl/>
          <w:lang w:eastAsia="en-US"/>
        </w:rPr>
        <w:t>, לסרב לתיתו, לבטלו, לשנותו, להתנות</w:t>
      </w:r>
      <w:r w:rsidR="009B1CED">
        <w:rPr>
          <w:rFonts w:cs="FrankRuehl" w:hint="cs"/>
          <w:rtl/>
          <w:lang w:eastAsia="en-US"/>
        </w:rPr>
        <w:t>ו</w:t>
      </w:r>
      <w:r w:rsidR="005F2C4D">
        <w:rPr>
          <w:rFonts w:cs="FrankRuehl" w:hint="cs"/>
          <w:rtl/>
          <w:lang w:eastAsia="en-US"/>
        </w:rPr>
        <w:t xml:space="preserve"> </w:t>
      </w:r>
      <w:r w:rsidR="009B1CED">
        <w:rPr>
          <w:rFonts w:cs="FrankRuehl" w:hint="cs"/>
          <w:rtl/>
          <w:lang w:eastAsia="en-US"/>
        </w:rPr>
        <w:t>ב</w:t>
      </w:r>
      <w:r w:rsidR="005F2C4D">
        <w:rPr>
          <w:rFonts w:cs="FrankRuehl" w:hint="cs"/>
          <w:rtl/>
          <w:lang w:eastAsia="en-US"/>
        </w:rPr>
        <w:t xml:space="preserve">תנאים, להוסיף עליהם </w:t>
      </w:r>
      <w:r w:rsidR="009B1CED">
        <w:rPr>
          <w:rFonts w:cs="FrankRuehl" w:hint="cs"/>
          <w:rtl/>
          <w:lang w:eastAsia="en-US"/>
        </w:rPr>
        <w:t>ו</w:t>
      </w:r>
      <w:r w:rsidR="005F2C4D">
        <w:rPr>
          <w:rFonts w:cs="FrankRuehl" w:hint="cs"/>
          <w:rtl/>
          <w:lang w:eastAsia="en-US"/>
        </w:rPr>
        <w:t>לשנותם, ובין היתר לקבוע הוראות בדבר מקום הצבתו</w:t>
      </w:r>
      <w:r w:rsidR="009B1CED">
        <w:rPr>
          <w:rFonts w:cs="FrankRuehl" w:hint="cs"/>
          <w:rtl/>
          <w:lang w:eastAsia="en-US"/>
        </w:rPr>
        <w:t>, אופן הצבתו,</w:t>
      </w:r>
      <w:r w:rsidR="005F2C4D">
        <w:rPr>
          <w:rFonts w:cs="FrankRuehl" w:hint="cs"/>
          <w:rtl/>
          <w:lang w:eastAsia="en-US"/>
        </w:rPr>
        <w:t xml:space="preserve"> גודלו</w:t>
      </w:r>
      <w:r w:rsidR="009B1CED">
        <w:rPr>
          <w:rFonts w:cs="FrankRuehl" w:hint="cs"/>
          <w:rtl/>
          <w:lang w:eastAsia="en-US"/>
        </w:rPr>
        <w:t>,</w:t>
      </w:r>
      <w:r w:rsidR="005F2C4D">
        <w:rPr>
          <w:rFonts w:cs="FrankRuehl" w:hint="cs"/>
          <w:rtl/>
          <w:lang w:eastAsia="en-US"/>
        </w:rPr>
        <w:t xml:space="preserve"> צורתו ו</w:t>
      </w:r>
      <w:r w:rsidR="009B1CED">
        <w:rPr>
          <w:rFonts w:cs="FrankRuehl" w:hint="cs"/>
          <w:rtl/>
          <w:lang w:eastAsia="en-US"/>
        </w:rPr>
        <w:t xml:space="preserve">סוג </w:t>
      </w:r>
      <w:r w:rsidR="005F2C4D">
        <w:rPr>
          <w:rFonts w:cs="FrankRuehl" w:hint="cs"/>
          <w:rtl/>
          <w:lang w:eastAsia="en-US"/>
        </w:rPr>
        <w:t xml:space="preserve">החומר שממנו </w:t>
      </w:r>
      <w:r w:rsidR="009B1CED">
        <w:rPr>
          <w:rFonts w:cs="FrankRuehl" w:hint="cs"/>
          <w:rtl/>
          <w:lang w:eastAsia="en-US"/>
        </w:rPr>
        <w:t>יהא עשוי השילוט</w:t>
      </w:r>
      <w:r w:rsidR="005F2C4D">
        <w:rPr>
          <w:rFonts w:cs="FrankRuehl" w:hint="cs"/>
          <w:rtl/>
          <w:lang w:eastAsia="en-US"/>
        </w:rPr>
        <w:t>.</w:t>
      </w:r>
    </w:p>
    <w:p w:rsidR="009B1CED" w:rsidRDefault="00A54089" w:rsidP="000D61A6">
      <w:pPr>
        <w:pStyle w:val="P00"/>
        <w:spacing w:before="72"/>
        <w:ind w:left="0" w:right="1134"/>
        <w:rPr>
          <w:rFonts w:cs="FrankRuehl" w:hint="cs"/>
          <w:rtl/>
          <w:lang w:eastAsia="en-US"/>
        </w:rPr>
      </w:pPr>
      <w:bookmarkStart w:id="6" w:name="Seif3"/>
      <w:bookmarkEnd w:id="6"/>
      <w:r w:rsidRPr="00C73613">
        <w:rPr>
          <w:lang w:val="he-IL"/>
        </w:rPr>
        <w:pict>
          <v:rect id="_x0000_s1031" style="position:absolute;left:0;text-align:left;margin-left:464.5pt;margin-top:8.05pt;width:75.05pt;height:10.4pt;z-index:251646976" o:allowincell="f" filled="f" stroked="f" strokecolor="lime" strokeweight=".25pt">
            <v:textbox style="mso-next-textbox:#_x0000_s1031" inset="0,0,0,0">
              <w:txbxContent>
                <w:p w:rsidR="00C20698" w:rsidRDefault="00C20698">
                  <w:pPr>
                    <w:spacing w:line="160" w:lineRule="exact"/>
                    <w:jc w:val="left"/>
                    <w:rPr>
                      <w:rFonts w:cs="Miriam" w:hint="cs"/>
                      <w:noProof/>
                      <w:sz w:val="18"/>
                      <w:szCs w:val="18"/>
                      <w:rtl/>
                    </w:rPr>
                  </w:pPr>
                  <w:r>
                    <w:rPr>
                      <w:rFonts w:cs="Miriam" w:hint="cs"/>
                      <w:sz w:val="18"/>
                      <w:szCs w:val="18"/>
                      <w:rtl/>
                    </w:rPr>
                    <w:t>תוקף רשיון וחידושו</w:t>
                  </w:r>
                </w:p>
              </w:txbxContent>
            </v:textbox>
            <w10:anchorlock/>
          </v:rect>
        </w:pict>
      </w:r>
      <w:r w:rsidR="006B7F39" w:rsidRPr="00C73613">
        <w:rPr>
          <w:rStyle w:val="big-number"/>
          <w:rFonts w:cs="Miriam" w:hint="cs"/>
          <w:rtl/>
        </w:rPr>
        <w:t>5</w:t>
      </w:r>
      <w:r w:rsidRPr="00C73613">
        <w:rPr>
          <w:rStyle w:val="big-number"/>
          <w:rFonts w:cs="Miriam"/>
          <w:rtl/>
        </w:rPr>
        <w:t>.</w:t>
      </w:r>
      <w:r w:rsidRPr="00C73613">
        <w:rPr>
          <w:rStyle w:val="big-number"/>
          <w:rFonts w:cs="Miriam"/>
          <w:rtl/>
        </w:rPr>
        <w:tab/>
      </w:r>
      <w:r w:rsidR="00131DB7">
        <w:rPr>
          <w:rStyle w:val="default"/>
          <w:rFonts w:hint="cs"/>
          <w:rtl/>
        </w:rPr>
        <w:t>(א)</w:t>
      </w:r>
      <w:r w:rsidR="00131DB7">
        <w:rPr>
          <w:rStyle w:val="default"/>
          <w:rFonts w:hint="cs"/>
          <w:rtl/>
        </w:rPr>
        <w:tab/>
      </w:r>
      <w:r w:rsidR="009B1CED">
        <w:rPr>
          <w:rFonts w:cs="FrankRuehl" w:hint="cs"/>
          <w:rtl/>
          <w:lang w:eastAsia="en-US"/>
        </w:rPr>
        <w:t xml:space="preserve">תוקפו של רשיון הוא עד 31 בדצמבר </w:t>
      </w:r>
      <w:r w:rsidR="000D61A6">
        <w:rPr>
          <w:rFonts w:cs="FrankRuehl" w:hint="cs"/>
          <w:rtl/>
          <w:lang w:eastAsia="en-US"/>
        </w:rPr>
        <w:t>ב</w:t>
      </w:r>
      <w:r w:rsidR="009B1CED">
        <w:rPr>
          <w:rFonts w:cs="FrankRuehl" w:hint="cs"/>
          <w:rtl/>
          <w:lang w:eastAsia="en-US"/>
        </w:rPr>
        <w:t>שנה שבה הוא ניתן</w:t>
      </w:r>
      <w:r w:rsidR="000D61A6">
        <w:rPr>
          <w:rFonts w:cs="FrankRuehl" w:hint="cs"/>
          <w:rtl/>
          <w:lang w:eastAsia="en-US"/>
        </w:rPr>
        <w:t>;</w:t>
      </w:r>
      <w:r w:rsidR="009B1CED">
        <w:rPr>
          <w:rFonts w:cs="FrankRuehl" w:hint="cs"/>
          <w:rtl/>
          <w:lang w:eastAsia="en-US"/>
        </w:rPr>
        <w:t xml:space="preserve"> אם </w:t>
      </w:r>
      <w:r w:rsidR="000D61A6">
        <w:rPr>
          <w:rFonts w:cs="FrankRuehl" w:hint="cs"/>
          <w:rtl/>
          <w:lang w:eastAsia="en-US"/>
        </w:rPr>
        <w:t>לא שונה שילוט, יתחדש אוטומטית תוקפו של הרשיון להצגתו ויהא בתוקף עד שישונה השילוט או עד שראש העיריה יחליט אחרת, לפי שיקול דעתו</w:t>
      </w:r>
      <w:r w:rsidR="009B1CED">
        <w:rPr>
          <w:rFonts w:cs="FrankRuehl" w:hint="cs"/>
          <w:rtl/>
          <w:lang w:eastAsia="en-US"/>
        </w:rPr>
        <w:t>.</w:t>
      </w:r>
    </w:p>
    <w:p w:rsidR="009B1CED" w:rsidRDefault="009B1CED" w:rsidP="000D61A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0D61A6">
        <w:rPr>
          <w:rFonts w:cs="FrankRuehl" w:hint="cs"/>
          <w:rtl/>
          <w:lang w:eastAsia="en-US"/>
        </w:rPr>
        <w:t>לא ישנה אדם שילוט, אלא לפי רשיון ובהתאם לתנאי הרשיון; שינה בעל רשיון להצגת שילוט, בתוך תקופת הרשיון, את תוכן השילוט, צורתו, מידותיו, סוגו, מיקומו או את החומר שממנו הוא עשוי, יפקע תוקפו של הרשיון שניתן להצגתו מיד עם ביצוע השינוי; שינוי בתוכן השילוט בלבד לא ייחשב לשינוי לפי סעיף זה</w:t>
      </w:r>
      <w:r>
        <w:rPr>
          <w:rFonts w:cs="FrankRuehl" w:hint="cs"/>
          <w:rtl/>
          <w:lang w:eastAsia="en-US"/>
        </w:rPr>
        <w:t>.</w:t>
      </w:r>
    </w:p>
    <w:p w:rsidR="000D61A6" w:rsidRDefault="00A54089" w:rsidP="000D61A6">
      <w:pPr>
        <w:pStyle w:val="P00"/>
        <w:spacing w:before="72"/>
        <w:ind w:left="0" w:right="1134"/>
        <w:rPr>
          <w:rFonts w:cs="FrankRuehl" w:hint="cs"/>
          <w:rtl/>
          <w:lang w:eastAsia="en-US"/>
        </w:rPr>
      </w:pPr>
      <w:bookmarkStart w:id="7" w:name="Seif4"/>
      <w:bookmarkEnd w:id="7"/>
      <w:r w:rsidRPr="00C73613">
        <w:rPr>
          <w:lang w:val="he-IL"/>
        </w:rPr>
        <w:pict>
          <v:rect id="_x0000_s1032" style="position:absolute;left:0;text-align:left;margin-left:464.5pt;margin-top:8.05pt;width:75.05pt;height:16.05pt;z-index:251648000" o:allowincell="f" filled="f" stroked="f" strokecolor="lime" strokeweight=".25pt">
            <v:textbox style="mso-next-textbox:#_x0000_s1032" inset="0,0,0,0">
              <w:txbxContent>
                <w:p w:rsidR="00C20698" w:rsidRDefault="00C20698" w:rsidP="006B7F39">
                  <w:pPr>
                    <w:spacing w:line="160" w:lineRule="exact"/>
                    <w:jc w:val="left"/>
                    <w:rPr>
                      <w:rFonts w:cs="Miriam" w:hint="cs"/>
                      <w:sz w:val="18"/>
                      <w:szCs w:val="18"/>
                      <w:rtl/>
                    </w:rPr>
                  </w:pPr>
                  <w:r>
                    <w:rPr>
                      <w:rFonts w:cs="Miriam" w:hint="cs"/>
                      <w:sz w:val="18"/>
                      <w:szCs w:val="18"/>
                      <w:rtl/>
                    </w:rPr>
                    <w:t>ציון פרטים</w:t>
                  </w:r>
                </w:p>
              </w:txbxContent>
            </v:textbox>
            <w10:anchorlock/>
          </v:rect>
        </w:pict>
      </w:r>
      <w:r w:rsidR="006B7F39" w:rsidRPr="00C73613">
        <w:rPr>
          <w:rStyle w:val="big-number"/>
          <w:rFonts w:cs="Miriam" w:hint="cs"/>
          <w:rtl/>
        </w:rPr>
        <w:t>6</w:t>
      </w:r>
      <w:r w:rsidRPr="00C73613">
        <w:rPr>
          <w:rStyle w:val="big-number"/>
          <w:rFonts w:cs="Miriam"/>
          <w:rtl/>
        </w:rPr>
        <w:t>.</w:t>
      </w:r>
      <w:r w:rsidRPr="00C73613">
        <w:rPr>
          <w:rStyle w:val="big-number"/>
          <w:rFonts w:cs="Miriam"/>
          <w:rtl/>
        </w:rPr>
        <w:tab/>
      </w:r>
      <w:r w:rsidR="00C73613">
        <w:rPr>
          <w:rStyle w:val="default"/>
          <w:rFonts w:hint="cs"/>
          <w:rtl/>
        </w:rPr>
        <w:t>(א)</w:t>
      </w:r>
      <w:r w:rsidR="00C73613">
        <w:rPr>
          <w:rStyle w:val="default"/>
          <w:rFonts w:hint="cs"/>
          <w:rtl/>
        </w:rPr>
        <w:tab/>
      </w:r>
      <w:r w:rsidR="000D61A6">
        <w:rPr>
          <w:rFonts w:cs="FrankRuehl" w:hint="cs"/>
          <w:rtl/>
          <w:lang w:eastAsia="en-US"/>
        </w:rPr>
        <w:t>לא יפרסם אדם, לא ירשה למי שפועל מטעמו ולא יגרום לפרסום שילוט בלי לציין עליו את מספר הרשיון להצגתו.</w:t>
      </w:r>
    </w:p>
    <w:p w:rsidR="000D61A6" w:rsidRDefault="000D61A6" w:rsidP="003424D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3424D0">
        <w:rPr>
          <w:rFonts w:cs="FrankRuehl" w:hint="cs"/>
          <w:rtl/>
          <w:lang w:eastAsia="en-US"/>
        </w:rPr>
        <w:t>לא יציג אדם שילוט, אלא אם כן צוין בו שמו ומענו של המציג, מתקין השילוט, היצרן או בעל בית הדפוס שבו הודפס או נוצר השילוט</w:t>
      </w:r>
      <w:r>
        <w:rPr>
          <w:rFonts w:cs="FrankRuehl" w:hint="cs"/>
          <w:rtl/>
          <w:lang w:eastAsia="en-US"/>
        </w:rPr>
        <w:t>.</w:t>
      </w:r>
    </w:p>
    <w:p w:rsidR="003424D0" w:rsidRDefault="003424D0" w:rsidP="003424D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פורסם שילוט בלא ציון שמו של המציג או מענו או מספר רשיון השילוט, רשאי ראש העיריה לדרוש לקבל את שמו ומענו של מזמין השילוט מבעל בית דפוס שבו הוא הודפס.</w:t>
      </w:r>
    </w:p>
    <w:p w:rsidR="00A54089" w:rsidRDefault="00A54089" w:rsidP="003424D0">
      <w:pPr>
        <w:pStyle w:val="P00"/>
        <w:spacing w:before="72"/>
        <w:ind w:left="0" w:right="1134"/>
        <w:rPr>
          <w:rFonts w:cs="FrankRuehl" w:hint="cs"/>
          <w:rtl/>
          <w:lang w:eastAsia="en-US"/>
        </w:rPr>
      </w:pPr>
      <w:bookmarkStart w:id="8" w:name="Seif5"/>
      <w:bookmarkEnd w:id="8"/>
      <w:r w:rsidRPr="00C73613">
        <w:rPr>
          <w:lang w:val="he-IL"/>
        </w:rPr>
        <w:pict>
          <v:rect id="_x0000_s1033" style="position:absolute;left:0;text-align:left;margin-left:464.5pt;margin-top:8.05pt;width:75.05pt;height:10.45pt;z-index:251649024" o:allowincell="f" filled="f" stroked="f" strokecolor="lime" strokeweight=".25pt">
            <v:textbox style="mso-next-textbox:#_x0000_s1033" inset="0,0,0,0">
              <w:txbxContent>
                <w:p w:rsidR="00C20698" w:rsidRDefault="00C20698" w:rsidP="003424D0">
                  <w:pPr>
                    <w:spacing w:line="160" w:lineRule="exact"/>
                    <w:jc w:val="left"/>
                    <w:rPr>
                      <w:rFonts w:cs="Miriam" w:hint="cs"/>
                      <w:noProof/>
                      <w:sz w:val="18"/>
                      <w:szCs w:val="18"/>
                      <w:rtl/>
                    </w:rPr>
                  </w:pPr>
                  <w:r>
                    <w:rPr>
                      <w:rFonts w:cs="Miriam" w:hint="cs"/>
                      <w:noProof/>
                      <w:sz w:val="18"/>
                      <w:szCs w:val="18"/>
                      <w:rtl/>
                    </w:rPr>
                    <w:t>שילוט מואר</w:t>
                  </w:r>
                </w:p>
              </w:txbxContent>
            </v:textbox>
            <w10:anchorlock/>
          </v:rect>
        </w:pict>
      </w:r>
      <w:r w:rsidR="006B7F39" w:rsidRPr="00C73613">
        <w:rPr>
          <w:rStyle w:val="big-number"/>
          <w:rFonts w:cs="Miriam" w:hint="cs"/>
          <w:rtl/>
        </w:rPr>
        <w:t>7</w:t>
      </w:r>
      <w:r w:rsidRPr="00C73613">
        <w:rPr>
          <w:rStyle w:val="big-number"/>
          <w:rFonts w:cs="Miriam"/>
          <w:rtl/>
        </w:rPr>
        <w:t>.</w:t>
      </w:r>
      <w:r w:rsidRPr="00C73613">
        <w:rPr>
          <w:rStyle w:val="big-number"/>
          <w:rFonts w:cs="Miriam"/>
          <w:rtl/>
        </w:rPr>
        <w:tab/>
      </w:r>
      <w:r w:rsidR="003424D0">
        <w:rPr>
          <w:rFonts w:cs="FrankRuehl" w:hint="cs"/>
          <w:rtl/>
          <w:lang w:eastAsia="en-US"/>
        </w:rPr>
        <w:t>(א)</w:t>
      </w:r>
      <w:r w:rsidR="003424D0">
        <w:rPr>
          <w:rFonts w:cs="FrankRuehl" w:hint="cs"/>
          <w:rtl/>
          <w:lang w:eastAsia="en-US"/>
        </w:rPr>
        <w:tab/>
        <w:t xml:space="preserve">לא יאיר אדם שילוט על ידי חשמל, אלא אם כן </w:t>
      </w:r>
      <w:r w:rsidR="003424D0">
        <w:rPr>
          <w:rFonts w:cs="FrankRuehl"/>
          <w:rtl/>
          <w:lang w:eastAsia="en-US"/>
        </w:rPr>
        <w:t>–</w:t>
      </w:r>
    </w:p>
    <w:p w:rsidR="003424D0" w:rsidRDefault="003424D0" w:rsidP="00DB5587">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השילוט מצויד במפסק פחת;</w:t>
      </w:r>
    </w:p>
    <w:p w:rsidR="003424D0" w:rsidRDefault="003424D0" w:rsidP="00DB5587">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חיבור הארקה לשילוט ולמסגרת החיזוק נעשו בהתאם להוראות כל דין;</w:t>
      </w:r>
    </w:p>
    <w:p w:rsidR="003424D0" w:rsidRDefault="003424D0" w:rsidP="00DB5587">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הצנרת המספקת חשמל לשילוט מוסתרת;</w:t>
      </w:r>
    </w:p>
    <w:p w:rsidR="003424D0" w:rsidRDefault="003424D0" w:rsidP="00DB5587">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 xml:space="preserve">חיבור השילוט לחשמל עבר ביקורת של חשמלאי מוסמך </w:t>
      </w:r>
      <w:r w:rsidR="00DB5587">
        <w:rPr>
          <w:rFonts w:cs="FrankRuehl" w:hint="cs"/>
          <w:rtl/>
          <w:lang w:eastAsia="en-US"/>
        </w:rPr>
        <w:t>שאישורו בכתב מצוי בידי מציג השילוט.</w:t>
      </w:r>
    </w:p>
    <w:p w:rsidR="00DB5587" w:rsidRDefault="00DB5587" w:rsidP="003424D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בהודעה בכתב 3 ימים מראש לפחות, לאסור על אדם להאיר או לגרום להארת שילוט על ידי גופי תאורה הנמצאים בתוך בנין או מחוץ לו.</w:t>
      </w:r>
    </w:p>
    <w:p w:rsidR="00A54089" w:rsidRDefault="00A54089" w:rsidP="00DB5587">
      <w:pPr>
        <w:pStyle w:val="P00"/>
        <w:spacing w:before="72"/>
        <w:ind w:left="0" w:right="1134"/>
        <w:rPr>
          <w:rFonts w:cs="FrankRuehl" w:hint="cs"/>
          <w:rtl/>
          <w:lang w:eastAsia="en-US"/>
        </w:rPr>
      </w:pPr>
      <w:bookmarkStart w:id="9" w:name="Seif6"/>
      <w:bookmarkEnd w:id="9"/>
      <w:r w:rsidRPr="00C73613">
        <w:rPr>
          <w:lang w:val="he-IL"/>
        </w:rPr>
        <w:pict>
          <v:rect id="_x0000_s1034" style="position:absolute;left:0;text-align:left;margin-left:464.5pt;margin-top:8.05pt;width:75.05pt;height:15.1pt;z-index:251650048" o:allowincell="f" filled="f" stroked="f" strokecolor="lime" strokeweight=".25pt">
            <v:textbox style="mso-next-textbox:#_x0000_s1034" inset="0,0,0,0">
              <w:txbxContent>
                <w:p w:rsidR="00C20698" w:rsidRDefault="00C20698">
                  <w:pPr>
                    <w:spacing w:line="160" w:lineRule="exact"/>
                    <w:jc w:val="left"/>
                    <w:rPr>
                      <w:rFonts w:cs="Miriam" w:hint="cs"/>
                      <w:noProof/>
                      <w:sz w:val="18"/>
                      <w:szCs w:val="18"/>
                      <w:rtl/>
                    </w:rPr>
                  </w:pPr>
                  <w:r>
                    <w:rPr>
                      <w:rFonts w:cs="Miriam" w:hint="cs"/>
                      <w:sz w:val="18"/>
                      <w:szCs w:val="18"/>
                      <w:rtl/>
                    </w:rPr>
                    <w:t>אזור שילוט מיוחד</w:t>
                  </w:r>
                </w:p>
              </w:txbxContent>
            </v:textbox>
            <w10:anchorlock/>
          </v:rect>
        </w:pict>
      </w:r>
      <w:r w:rsidR="006A0717" w:rsidRPr="00C73613">
        <w:rPr>
          <w:rStyle w:val="big-number"/>
          <w:rFonts w:cs="Miriam" w:hint="cs"/>
          <w:rtl/>
        </w:rPr>
        <w:t>8</w:t>
      </w:r>
      <w:r w:rsidRPr="00C73613">
        <w:rPr>
          <w:rStyle w:val="big-number"/>
          <w:rFonts w:cs="Miriam"/>
          <w:rtl/>
        </w:rPr>
        <w:t>.</w:t>
      </w:r>
      <w:r w:rsidRPr="00C73613">
        <w:rPr>
          <w:rStyle w:val="big-number"/>
          <w:rFonts w:cs="Miriam"/>
          <w:rtl/>
        </w:rPr>
        <w:tab/>
      </w:r>
      <w:r w:rsidR="00C73613">
        <w:rPr>
          <w:rFonts w:cs="FrankRuehl" w:hint="cs"/>
          <w:rtl/>
          <w:lang w:eastAsia="en-US"/>
        </w:rPr>
        <w:t>(א)</w:t>
      </w:r>
      <w:r w:rsidR="00C73613">
        <w:rPr>
          <w:rFonts w:cs="FrankRuehl" w:hint="cs"/>
          <w:rtl/>
          <w:lang w:eastAsia="en-US"/>
        </w:rPr>
        <w:tab/>
      </w:r>
      <w:r w:rsidR="00DB5587">
        <w:rPr>
          <w:rFonts w:cs="FrankRuehl" w:hint="cs"/>
          <w:rtl/>
          <w:lang w:eastAsia="en-US"/>
        </w:rPr>
        <w:t>המועצה רשאית להכריז על רחוב או על חלק ממנו כעל אזור שילוט מיוחד</w:t>
      </w:r>
      <w:r w:rsidR="00412652">
        <w:rPr>
          <w:rFonts w:cs="FrankRuehl" w:hint="cs"/>
          <w:rtl/>
          <w:lang w:eastAsia="en-US"/>
        </w:rPr>
        <w:t>.</w:t>
      </w:r>
    </w:p>
    <w:p w:rsidR="00AE4F99" w:rsidRDefault="00AE4F99" w:rsidP="00DB558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DB5587">
        <w:rPr>
          <w:rFonts w:cs="FrankRuehl" w:hint="cs"/>
          <w:rtl/>
          <w:lang w:eastAsia="en-US"/>
        </w:rPr>
        <w:t>הכריזה המועצה על אזור כאזור שילוט מיוחד, לא יינתן רשיון להצגת שילוט באזור, אלא מטעמים מיוחדים לפי המלצת הועדה המקצועית; הועדה המקצועית רשאית להתנות את המלצתה, בין היתר, בקביעת צורת השילוט, גודלו ותוכנו</w:t>
      </w:r>
      <w:r>
        <w:rPr>
          <w:rFonts w:cs="FrankRuehl" w:hint="cs"/>
          <w:rtl/>
          <w:lang w:eastAsia="en-US"/>
        </w:rPr>
        <w:t>.</w:t>
      </w:r>
    </w:p>
    <w:p w:rsidR="00DB5587" w:rsidRDefault="00DB5587" w:rsidP="00DB558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הוראות חוק עזר זה יחולו, בשינויים המחויבים, על אדם המציג שילוט באזור שילוט.</w:t>
      </w:r>
    </w:p>
    <w:p w:rsidR="000D61A6" w:rsidRDefault="00A54089" w:rsidP="00DB5587">
      <w:pPr>
        <w:pStyle w:val="P00"/>
        <w:spacing w:before="72"/>
        <w:ind w:left="1021" w:right="1134" w:hanging="1021"/>
        <w:rPr>
          <w:rStyle w:val="default"/>
          <w:rFonts w:hint="cs"/>
          <w:rtl/>
        </w:rPr>
      </w:pPr>
      <w:bookmarkStart w:id="10" w:name="Seif7"/>
      <w:bookmarkEnd w:id="10"/>
      <w:r w:rsidRPr="00C73613">
        <w:rPr>
          <w:lang w:val="he-IL"/>
        </w:rPr>
        <w:pict>
          <v:rect id="_x0000_s1055" style="position:absolute;left:0;text-align:left;margin-left:464.5pt;margin-top:8.05pt;width:75.05pt;height:9.55pt;z-index:251651072" o:allowincell="f" filled="f" stroked="f" strokecolor="lime" strokeweight=".25pt">
            <v:textbox style="mso-next-textbox:#_x0000_s1055" inset="0,0,0,0">
              <w:txbxContent>
                <w:p w:rsidR="00C20698" w:rsidRDefault="00C20698" w:rsidP="00C94723">
                  <w:pPr>
                    <w:spacing w:line="160" w:lineRule="exact"/>
                    <w:jc w:val="left"/>
                    <w:rPr>
                      <w:rFonts w:cs="Miriam" w:hint="cs"/>
                      <w:noProof/>
                      <w:sz w:val="18"/>
                      <w:szCs w:val="18"/>
                      <w:rtl/>
                    </w:rPr>
                  </w:pPr>
                  <w:r>
                    <w:rPr>
                      <w:rFonts w:cs="Miriam" w:hint="cs"/>
                      <w:sz w:val="18"/>
                      <w:szCs w:val="18"/>
                      <w:rtl/>
                    </w:rPr>
                    <w:t>אגרת שילוט</w:t>
                  </w:r>
                </w:p>
              </w:txbxContent>
            </v:textbox>
            <w10:anchorlock/>
          </v:rect>
        </w:pict>
      </w:r>
      <w:r w:rsidR="001927B1" w:rsidRPr="00C73613">
        <w:rPr>
          <w:rStyle w:val="big-number"/>
          <w:rFonts w:cs="Miriam" w:hint="cs"/>
          <w:rtl/>
        </w:rPr>
        <w:t>9</w:t>
      </w:r>
      <w:r w:rsidRPr="00C73613">
        <w:rPr>
          <w:rStyle w:val="big-number"/>
          <w:rFonts w:cs="Miriam"/>
          <w:rtl/>
        </w:rPr>
        <w:t>.</w:t>
      </w:r>
      <w:r w:rsidRPr="00C73613">
        <w:rPr>
          <w:rStyle w:val="big-number"/>
          <w:rFonts w:cs="Miriam"/>
          <w:rtl/>
        </w:rPr>
        <w:tab/>
      </w:r>
      <w:r w:rsidR="00DB5587">
        <w:rPr>
          <w:rStyle w:val="default"/>
          <w:rFonts w:hint="cs"/>
          <w:rtl/>
        </w:rPr>
        <w:t>(א)</w:t>
      </w:r>
      <w:r w:rsidR="00DB5587">
        <w:rPr>
          <w:rStyle w:val="default"/>
          <w:rFonts w:hint="cs"/>
          <w:rtl/>
        </w:rPr>
        <w:tab/>
        <w:t>(1)</w:t>
      </w:r>
      <w:r w:rsidR="00DB5587">
        <w:rPr>
          <w:rStyle w:val="default"/>
          <w:rFonts w:hint="cs"/>
          <w:rtl/>
        </w:rPr>
        <w:tab/>
      </w:r>
      <w:r w:rsidR="000D61A6">
        <w:rPr>
          <w:rStyle w:val="default"/>
          <w:rFonts w:hint="cs"/>
          <w:rtl/>
        </w:rPr>
        <w:t xml:space="preserve">בעד מתן רשיון לשילוט </w:t>
      </w:r>
      <w:r w:rsidR="00DB5587">
        <w:rPr>
          <w:rStyle w:val="default"/>
          <w:rFonts w:hint="cs"/>
          <w:rtl/>
        </w:rPr>
        <w:t xml:space="preserve">ובעד </w:t>
      </w:r>
      <w:r w:rsidR="000D61A6">
        <w:rPr>
          <w:rStyle w:val="default"/>
          <w:rFonts w:hint="cs"/>
          <w:rtl/>
        </w:rPr>
        <w:t xml:space="preserve">חידושו, </w:t>
      </w:r>
      <w:r w:rsidR="00DB5587">
        <w:rPr>
          <w:rStyle w:val="default"/>
          <w:rFonts w:hint="cs"/>
          <w:rtl/>
        </w:rPr>
        <w:t xml:space="preserve">תשולם </w:t>
      </w:r>
      <w:r w:rsidR="000D61A6">
        <w:rPr>
          <w:rStyle w:val="default"/>
          <w:rFonts w:hint="cs"/>
          <w:rtl/>
        </w:rPr>
        <w:t xml:space="preserve">לעיריה אגרת שילוט </w:t>
      </w:r>
      <w:r w:rsidR="00DB5587">
        <w:rPr>
          <w:rStyle w:val="default"/>
          <w:rFonts w:hint="cs"/>
          <w:rtl/>
        </w:rPr>
        <w:t xml:space="preserve">שנתית בתעריפים </w:t>
      </w:r>
      <w:r w:rsidR="000D61A6">
        <w:rPr>
          <w:rStyle w:val="default"/>
          <w:rFonts w:hint="cs"/>
          <w:rtl/>
        </w:rPr>
        <w:t>הנקובים בתוספת</w:t>
      </w:r>
      <w:r w:rsidR="00DB5587">
        <w:rPr>
          <w:rStyle w:val="default"/>
          <w:rFonts w:hint="cs"/>
          <w:rtl/>
        </w:rPr>
        <w:t>, כפי שיעורם המעודכן ביום התשלום בפועל;</w:t>
      </w:r>
    </w:p>
    <w:p w:rsidR="00DB5587" w:rsidRDefault="00DB5587" w:rsidP="00DB5587">
      <w:pPr>
        <w:pStyle w:val="P00"/>
        <w:spacing w:before="72"/>
        <w:ind w:left="1021" w:right="1134"/>
        <w:rPr>
          <w:rStyle w:val="default"/>
          <w:rFonts w:hint="cs"/>
          <w:rtl/>
        </w:rPr>
      </w:pPr>
      <w:r>
        <w:rPr>
          <w:rStyle w:val="default"/>
          <w:rFonts w:hint="cs"/>
          <w:rtl/>
        </w:rPr>
        <w:t>(2)</w:t>
      </w:r>
      <w:r>
        <w:rPr>
          <w:rStyle w:val="default"/>
          <w:rFonts w:hint="cs"/>
          <w:rtl/>
        </w:rPr>
        <w:tab/>
        <w:t>בעל רשיון ישלם אגרת שילוט לכל שנה שבה מוצג השילוט במקומו.</w:t>
      </w:r>
    </w:p>
    <w:p w:rsidR="00DB5587" w:rsidRDefault="00DB5587" w:rsidP="000D61A6">
      <w:pPr>
        <w:pStyle w:val="P00"/>
        <w:spacing w:before="72"/>
        <w:ind w:left="0" w:right="1134"/>
        <w:rPr>
          <w:rStyle w:val="default"/>
          <w:rFonts w:hint="cs"/>
          <w:rtl/>
        </w:rPr>
      </w:pPr>
      <w:r>
        <w:rPr>
          <w:rStyle w:val="default"/>
          <w:rFonts w:hint="cs"/>
          <w:rtl/>
        </w:rPr>
        <w:tab/>
        <w:t>(ב)</w:t>
      </w:r>
      <w:r>
        <w:rPr>
          <w:rStyle w:val="default"/>
          <w:rFonts w:hint="cs"/>
          <w:rtl/>
        </w:rPr>
        <w:tab/>
        <w:t>הוצג שילוט בלא רשיון או בניגוד לתנאיו, להוראות חוק עזר זה או להוראות כל דין, לא יגרע הדבר מחובת מציג השילוט לשלם את האגרות לפי חוק עזר זה במלואן.</w:t>
      </w:r>
    </w:p>
    <w:p w:rsidR="000D61A6" w:rsidRDefault="000D61A6" w:rsidP="004A72F7">
      <w:pPr>
        <w:pStyle w:val="P00"/>
        <w:spacing w:before="72"/>
        <w:ind w:left="0" w:right="1134"/>
        <w:rPr>
          <w:rStyle w:val="default"/>
          <w:rFonts w:hint="cs"/>
          <w:rtl/>
        </w:rPr>
      </w:pPr>
      <w:r>
        <w:rPr>
          <w:rStyle w:val="default"/>
          <w:rFonts w:hint="cs"/>
          <w:rtl/>
        </w:rPr>
        <w:tab/>
        <w:t>(</w:t>
      </w:r>
      <w:r w:rsidR="00DB5587">
        <w:rPr>
          <w:rStyle w:val="default"/>
          <w:rFonts w:hint="cs"/>
          <w:rtl/>
        </w:rPr>
        <w:t>ג</w:t>
      </w:r>
      <w:r>
        <w:rPr>
          <w:rStyle w:val="default"/>
          <w:rFonts w:hint="cs"/>
          <w:rtl/>
        </w:rPr>
        <w:t>)</w:t>
      </w:r>
      <w:r>
        <w:rPr>
          <w:rStyle w:val="default"/>
          <w:rFonts w:hint="cs"/>
          <w:rtl/>
        </w:rPr>
        <w:tab/>
      </w:r>
      <w:r w:rsidR="00DB5587">
        <w:rPr>
          <w:rStyle w:val="default"/>
          <w:rFonts w:hint="cs"/>
          <w:rtl/>
        </w:rPr>
        <w:t>הוצג שילוט אחרי</w:t>
      </w:r>
      <w:r>
        <w:rPr>
          <w:rStyle w:val="default"/>
          <w:rFonts w:hint="cs"/>
          <w:rtl/>
        </w:rPr>
        <w:t xml:space="preserve"> 30 ביוני בשנה פלונית</w:t>
      </w:r>
      <w:r w:rsidR="00DB5587">
        <w:rPr>
          <w:rStyle w:val="default"/>
          <w:rFonts w:hint="cs"/>
          <w:rtl/>
        </w:rPr>
        <w:t>,</w:t>
      </w:r>
      <w:r>
        <w:rPr>
          <w:rStyle w:val="default"/>
          <w:rFonts w:hint="cs"/>
          <w:rtl/>
        </w:rPr>
        <w:t xml:space="preserve"> </w:t>
      </w:r>
      <w:r w:rsidR="00DB5587">
        <w:rPr>
          <w:rStyle w:val="default"/>
          <w:rFonts w:hint="cs"/>
          <w:rtl/>
        </w:rPr>
        <w:t>י</w:t>
      </w:r>
      <w:r>
        <w:rPr>
          <w:rStyle w:val="default"/>
          <w:rFonts w:hint="cs"/>
          <w:rtl/>
        </w:rPr>
        <w:t xml:space="preserve">שולם </w:t>
      </w:r>
      <w:r w:rsidR="00DB5587">
        <w:rPr>
          <w:rStyle w:val="default"/>
          <w:rFonts w:hint="cs"/>
          <w:rtl/>
        </w:rPr>
        <w:t>בעד הרשיון</w:t>
      </w:r>
      <w:r w:rsidR="004A72F7">
        <w:rPr>
          <w:rStyle w:val="default"/>
          <w:rFonts w:hint="cs"/>
          <w:rtl/>
        </w:rPr>
        <w:t xml:space="preserve"> להצגתו באותה שנה, </w:t>
      </w:r>
      <w:r>
        <w:rPr>
          <w:rStyle w:val="default"/>
          <w:rFonts w:hint="cs"/>
          <w:rtl/>
        </w:rPr>
        <w:t xml:space="preserve">מחצית </w:t>
      </w:r>
      <w:r w:rsidR="004A72F7">
        <w:rPr>
          <w:rStyle w:val="default"/>
          <w:rFonts w:hint="cs"/>
          <w:rtl/>
        </w:rPr>
        <w:t xml:space="preserve">מסכום </w:t>
      </w:r>
      <w:r>
        <w:rPr>
          <w:rStyle w:val="default"/>
          <w:rFonts w:hint="cs"/>
          <w:rtl/>
        </w:rPr>
        <w:t xml:space="preserve">האגרה </w:t>
      </w:r>
      <w:r w:rsidR="004A72F7">
        <w:rPr>
          <w:rStyle w:val="default"/>
          <w:rFonts w:hint="cs"/>
          <w:rtl/>
        </w:rPr>
        <w:t xml:space="preserve">הנקובה </w:t>
      </w:r>
      <w:r>
        <w:rPr>
          <w:rStyle w:val="default"/>
          <w:rFonts w:hint="cs"/>
          <w:rtl/>
        </w:rPr>
        <w:t>בתוספת</w:t>
      </w:r>
      <w:r w:rsidR="004A72F7">
        <w:rPr>
          <w:rStyle w:val="default"/>
          <w:rFonts w:hint="cs"/>
          <w:rtl/>
        </w:rPr>
        <w:t>, לפי שיעורה המעודכן ביום התשלום בפועל</w:t>
      </w:r>
      <w:r>
        <w:rPr>
          <w:rStyle w:val="default"/>
          <w:rFonts w:hint="cs"/>
          <w:rtl/>
        </w:rPr>
        <w:t>.</w:t>
      </w:r>
    </w:p>
    <w:p w:rsidR="004A72F7" w:rsidRDefault="004A72F7" w:rsidP="004A72F7">
      <w:pPr>
        <w:pStyle w:val="P00"/>
        <w:spacing w:before="72"/>
        <w:ind w:left="0" w:right="1134"/>
        <w:rPr>
          <w:rStyle w:val="default"/>
          <w:rFonts w:hint="cs"/>
          <w:rtl/>
        </w:rPr>
      </w:pPr>
      <w:r>
        <w:rPr>
          <w:rStyle w:val="default"/>
          <w:rFonts w:hint="cs"/>
          <w:rtl/>
        </w:rPr>
        <w:tab/>
        <w:t>(ד)</w:t>
      </w:r>
      <w:r>
        <w:rPr>
          <w:rStyle w:val="default"/>
          <w:rFonts w:hint="cs"/>
          <w:rtl/>
        </w:rPr>
        <w:tab/>
        <w:t>שילוט המוצג על רכב מסחרי אשר אינו מספק מוצר או שירות כלשהו ליעד המצוי בתחום העיריה ואינו חונה בתחומה למשך זמן העולה על 180 דקות ביממה, יהא פטור מאגרת שילוט; נטל ההוכחה של העובדות המהוות תנאי לפטור כאמור, יחול על מציג השילוט.</w:t>
      </w:r>
    </w:p>
    <w:p w:rsidR="00A54089" w:rsidRDefault="00143B05" w:rsidP="00560FBB">
      <w:pPr>
        <w:pStyle w:val="P00"/>
        <w:spacing w:before="72"/>
        <w:ind w:left="0" w:right="1134"/>
        <w:rPr>
          <w:rStyle w:val="default"/>
          <w:rFonts w:hint="cs"/>
          <w:rtl/>
        </w:rPr>
      </w:pPr>
      <w:bookmarkStart w:id="11" w:name="Seif8"/>
      <w:bookmarkEnd w:id="11"/>
      <w:r>
        <w:rPr>
          <w:rFonts w:ascii="FrankRuehl" w:hAnsi="FrankRuehl" w:cs="Miriam"/>
          <w:sz w:val="32"/>
          <w:szCs w:val="32"/>
          <w:rtl/>
          <w:lang w:eastAsia="en-US"/>
        </w:rPr>
        <w:pict>
          <v:shape id="_x0000_s1260" type="#_x0000_t202" style="position:absolute;left:0;text-align:left;margin-left:470.25pt;margin-top:7.1pt;width:1in;height:12pt;z-index:251652096" filled="f" stroked="f">
            <v:textbox inset="1mm,0,1mm,0">
              <w:txbxContent>
                <w:p w:rsidR="00C20698" w:rsidRDefault="00C20698" w:rsidP="00002938">
                  <w:pPr>
                    <w:spacing w:line="160" w:lineRule="exact"/>
                    <w:jc w:val="left"/>
                    <w:rPr>
                      <w:rFonts w:cs="Miriam" w:hint="cs"/>
                      <w:noProof/>
                      <w:sz w:val="18"/>
                      <w:szCs w:val="18"/>
                      <w:rtl/>
                    </w:rPr>
                  </w:pPr>
                  <w:r>
                    <w:rPr>
                      <w:rFonts w:cs="Miriam" w:hint="cs"/>
                      <w:sz w:val="18"/>
                      <w:szCs w:val="18"/>
                      <w:rtl/>
                    </w:rPr>
                    <w:t>פטור מרשיון</w:t>
                  </w:r>
                </w:p>
              </w:txbxContent>
            </v:textbox>
            <w10:anchorlock/>
          </v:shape>
        </w:pict>
      </w:r>
      <w:r w:rsidR="00A54089">
        <w:rPr>
          <w:rStyle w:val="big-number"/>
          <w:rFonts w:cs="Miriam"/>
          <w:rtl/>
        </w:rPr>
        <w:t>1</w:t>
      </w:r>
      <w:r w:rsidR="001927B1">
        <w:rPr>
          <w:rStyle w:val="big-number"/>
          <w:rFonts w:cs="Miriam" w:hint="cs"/>
          <w:rtl/>
        </w:rPr>
        <w:t>0</w:t>
      </w:r>
      <w:r w:rsidR="00A54089">
        <w:rPr>
          <w:rStyle w:val="big-number"/>
          <w:rFonts w:cs="Miriam"/>
          <w:rtl/>
        </w:rPr>
        <w:t>.</w:t>
      </w:r>
      <w:r w:rsidR="00A54089">
        <w:rPr>
          <w:rStyle w:val="big-number"/>
          <w:rFonts w:cs="Miriam"/>
          <w:rtl/>
        </w:rPr>
        <w:tab/>
      </w:r>
      <w:r w:rsidR="00AE4F99">
        <w:rPr>
          <w:rStyle w:val="default"/>
          <w:rFonts w:hint="cs"/>
          <w:rtl/>
        </w:rPr>
        <w:t>(א)</w:t>
      </w:r>
      <w:r w:rsidR="00AE4F99">
        <w:rPr>
          <w:rStyle w:val="default"/>
          <w:rFonts w:hint="cs"/>
          <w:rtl/>
        </w:rPr>
        <w:tab/>
      </w:r>
      <w:r w:rsidR="00560FBB">
        <w:rPr>
          <w:rStyle w:val="default"/>
          <w:rFonts w:hint="cs"/>
          <w:rtl/>
        </w:rPr>
        <w:t>לא ידביק אדם ולא יגרום להדבקת מודעה בידי מי שאינו עובד העיריה או מי שהיא הסמיכה לכך.</w:t>
      </w:r>
    </w:p>
    <w:p w:rsidR="00AE4F99" w:rsidRDefault="00AE4F99" w:rsidP="00560FBB">
      <w:pPr>
        <w:pStyle w:val="P00"/>
        <w:spacing w:before="72"/>
        <w:ind w:left="0" w:right="1134"/>
        <w:rPr>
          <w:rStyle w:val="default"/>
          <w:rFonts w:hint="cs"/>
          <w:rtl/>
        </w:rPr>
      </w:pPr>
      <w:r>
        <w:rPr>
          <w:rStyle w:val="default"/>
          <w:rFonts w:hint="cs"/>
          <w:rtl/>
        </w:rPr>
        <w:tab/>
        <w:t>(ב)</w:t>
      </w:r>
      <w:r>
        <w:rPr>
          <w:rStyle w:val="default"/>
          <w:rFonts w:hint="cs"/>
          <w:rtl/>
        </w:rPr>
        <w:tab/>
      </w:r>
      <w:r w:rsidR="00560FBB">
        <w:rPr>
          <w:rStyle w:val="default"/>
          <w:rFonts w:hint="cs"/>
          <w:rtl/>
        </w:rPr>
        <w:t>לא תודבק מודעה אלא על מיתקן פרסום עירוני, על ידי העיריה ובאמצעות עובדיה או מי שהיא הסמיכה לכך</w:t>
      </w:r>
      <w:r>
        <w:rPr>
          <w:rStyle w:val="default"/>
          <w:rFonts w:hint="cs"/>
          <w:rtl/>
        </w:rPr>
        <w:t>.</w:t>
      </w:r>
    </w:p>
    <w:p w:rsidR="00560FBB" w:rsidRDefault="00560FBB" w:rsidP="00560FBB">
      <w:pPr>
        <w:pStyle w:val="P00"/>
        <w:spacing w:before="72"/>
        <w:ind w:left="0" w:right="1134"/>
        <w:rPr>
          <w:rStyle w:val="default"/>
          <w:rFonts w:hint="cs"/>
          <w:rtl/>
        </w:rPr>
      </w:pPr>
      <w:r>
        <w:rPr>
          <w:rStyle w:val="default"/>
          <w:rFonts w:hint="cs"/>
          <w:rtl/>
        </w:rPr>
        <w:tab/>
        <w:t>(ג)</w:t>
      </w:r>
      <w:r>
        <w:rPr>
          <w:rStyle w:val="default"/>
          <w:rFonts w:hint="cs"/>
          <w:rtl/>
        </w:rPr>
        <w:tab/>
      </w:r>
      <w:r w:rsidR="007B4A82">
        <w:rPr>
          <w:rStyle w:val="default"/>
          <w:rFonts w:hint="cs"/>
          <w:rtl/>
        </w:rPr>
        <w:t>ניתן רשיון לפרסום מודעה ושולמו האגרות אשר נקבעו בתוספת, תפרסם העיריה את המודעה.</w:t>
      </w:r>
    </w:p>
    <w:p w:rsidR="00412652" w:rsidRPr="00412652" w:rsidRDefault="00412652" w:rsidP="007B4A82">
      <w:pPr>
        <w:pStyle w:val="medium2-header"/>
        <w:keepLines w:val="0"/>
        <w:spacing w:before="72"/>
        <w:ind w:left="0" w:right="1134"/>
        <w:rPr>
          <w:rFonts w:cs="FrankRuehl" w:hint="cs"/>
          <w:b/>
          <w:noProof/>
          <w:rtl/>
          <w:lang w:eastAsia="en-US"/>
        </w:rPr>
      </w:pPr>
      <w:bookmarkStart w:id="12" w:name="med2"/>
      <w:bookmarkEnd w:id="12"/>
      <w:r w:rsidRPr="00412652">
        <w:rPr>
          <w:rFonts w:cs="FrankRuehl" w:hint="cs"/>
          <w:b/>
          <w:noProof/>
          <w:rtl/>
          <w:lang w:eastAsia="en-US"/>
        </w:rPr>
        <w:t xml:space="preserve">פרק שלישי: </w:t>
      </w:r>
      <w:r w:rsidR="007B4A82">
        <w:rPr>
          <w:rFonts w:cs="FrankRuehl" w:hint="cs"/>
          <w:b/>
          <w:noProof/>
          <w:rtl/>
          <w:lang w:eastAsia="en-US"/>
        </w:rPr>
        <w:t>שילוט אסור</w:t>
      </w:r>
    </w:p>
    <w:p w:rsidR="001E1429" w:rsidRDefault="001E1429" w:rsidP="007B4A82">
      <w:pPr>
        <w:pStyle w:val="P00"/>
        <w:spacing w:before="72"/>
        <w:ind w:left="0" w:right="1134"/>
        <w:rPr>
          <w:rStyle w:val="default"/>
          <w:rFonts w:hint="cs"/>
          <w:rtl/>
        </w:rPr>
      </w:pPr>
      <w:bookmarkStart w:id="13" w:name="Seif10"/>
      <w:bookmarkEnd w:id="13"/>
      <w:r>
        <w:rPr>
          <w:rFonts w:ascii="FrankRuehl" w:hAnsi="FrankRuehl" w:cs="Miriam"/>
          <w:sz w:val="32"/>
          <w:szCs w:val="32"/>
          <w:rtl/>
          <w:lang w:eastAsia="en-US"/>
        </w:rPr>
        <w:pict>
          <v:shape id="_x0000_s1304" type="#_x0000_t202" style="position:absolute;left:0;text-align:left;margin-left:470.25pt;margin-top:7.1pt;width:1in;height:12pt;z-index:251654144" filled="f" stroked="f">
            <v:textbox inset="1mm,0,1mm,0">
              <w:txbxContent>
                <w:p w:rsidR="00C20698" w:rsidRDefault="00C20698" w:rsidP="001E1429">
                  <w:pPr>
                    <w:spacing w:line="160" w:lineRule="exact"/>
                    <w:jc w:val="left"/>
                    <w:rPr>
                      <w:rFonts w:cs="Miriam" w:hint="cs"/>
                      <w:noProof/>
                      <w:sz w:val="18"/>
                      <w:szCs w:val="18"/>
                      <w:rtl/>
                    </w:rPr>
                  </w:pPr>
                  <w:r>
                    <w:rPr>
                      <w:rFonts w:cs="Miriam" w:hint="cs"/>
                      <w:sz w:val="18"/>
                      <w:szCs w:val="18"/>
                      <w:rtl/>
                    </w:rPr>
                    <w:t>שילוט אסור</w:t>
                  </w:r>
                </w:p>
              </w:txbxContent>
            </v:textbox>
            <w10:anchorlock/>
          </v:shape>
        </w:pict>
      </w:r>
      <w:r>
        <w:rPr>
          <w:rStyle w:val="big-number"/>
          <w:rFonts w:cs="Miriam"/>
          <w:rtl/>
        </w:rPr>
        <w:t>1</w:t>
      </w:r>
      <w:r w:rsidR="00AE4F99">
        <w:rPr>
          <w:rStyle w:val="big-number"/>
          <w:rFonts w:cs="Miriam" w:hint="cs"/>
          <w:rtl/>
        </w:rPr>
        <w:t>1</w:t>
      </w:r>
      <w:r>
        <w:rPr>
          <w:rStyle w:val="big-number"/>
          <w:rFonts w:cs="Miriam"/>
          <w:rtl/>
        </w:rPr>
        <w:t>.</w:t>
      </w:r>
      <w:r>
        <w:rPr>
          <w:rStyle w:val="big-number"/>
          <w:rFonts w:cs="Miriam"/>
          <w:rtl/>
        </w:rPr>
        <w:tab/>
      </w:r>
      <w:r w:rsidR="00AE4F99">
        <w:rPr>
          <w:rStyle w:val="default"/>
          <w:rFonts w:hint="cs"/>
          <w:rtl/>
        </w:rPr>
        <w:t>(א)</w:t>
      </w:r>
      <w:r w:rsidR="00AE4F99">
        <w:rPr>
          <w:rStyle w:val="default"/>
          <w:rFonts w:hint="cs"/>
          <w:rtl/>
        </w:rPr>
        <w:tab/>
      </w:r>
      <w:r w:rsidR="007B4A82">
        <w:rPr>
          <w:rStyle w:val="default"/>
          <w:rFonts w:hint="cs"/>
          <w:rtl/>
        </w:rPr>
        <w:t>לא יינתן רשיון להצגת שילוט שנתקיים בו אחד מאלה:</w:t>
      </w:r>
    </w:p>
    <w:p w:rsidR="007B4A82" w:rsidRDefault="007B4A82" w:rsidP="007B4A82">
      <w:pPr>
        <w:pStyle w:val="P00"/>
        <w:spacing w:before="72"/>
        <w:ind w:left="1021" w:right="1134"/>
        <w:rPr>
          <w:rStyle w:val="default"/>
          <w:rFonts w:hint="cs"/>
          <w:rtl/>
        </w:rPr>
      </w:pPr>
      <w:r>
        <w:rPr>
          <w:rStyle w:val="default"/>
          <w:rFonts w:hint="cs"/>
          <w:rtl/>
        </w:rPr>
        <w:t>(1)</w:t>
      </w:r>
      <w:r>
        <w:rPr>
          <w:rStyle w:val="default"/>
          <w:rFonts w:hint="cs"/>
          <w:rtl/>
        </w:rPr>
        <w:tab/>
        <w:t>השילוט הוא שלט אלקטרוני או שלט מתחלף, למעט אם התיר ראש העיריה את הצגתו מטעמים עניניים ובהתחשב, בין היתר, בשיקולי בטיחות ותנועה;</w:t>
      </w:r>
    </w:p>
    <w:p w:rsidR="007B4A82" w:rsidRDefault="007B4A82" w:rsidP="007B4A82">
      <w:pPr>
        <w:pStyle w:val="P00"/>
        <w:spacing w:before="72"/>
        <w:ind w:left="1021" w:right="1134"/>
        <w:rPr>
          <w:rStyle w:val="default"/>
          <w:rFonts w:hint="cs"/>
          <w:rtl/>
        </w:rPr>
      </w:pPr>
      <w:r>
        <w:rPr>
          <w:rStyle w:val="default"/>
          <w:rFonts w:hint="cs"/>
          <w:rtl/>
        </w:rPr>
        <w:t>(2)</w:t>
      </w:r>
      <w:r>
        <w:rPr>
          <w:rStyle w:val="default"/>
          <w:rFonts w:hint="cs"/>
          <w:rtl/>
        </w:rPr>
        <w:tab/>
        <w:t>שילוט דגל, למעט אם נתקיים אחד מאלה:</w:t>
      </w:r>
    </w:p>
    <w:p w:rsidR="007B4A82" w:rsidRDefault="007B4A82" w:rsidP="007B4A82">
      <w:pPr>
        <w:pStyle w:val="P00"/>
        <w:spacing w:before="72"/>
        <w:ind w:left="1474" w:right="1134"/>
        <w:rPr>
          <w:rStyle w:val="default"/>
          <w:rFonts w:hint="cs"/>
          <w:rtl/>
        </w:rPr>
      </w:pPr>
      <w:r>
        <w:rPr>
          <w:rStyle w:val="default"/>
          <w:rFonts w:hint="cs"/>
          <w:rtl/>
        </w:rPr>
        <w:t>(א)</w:t>
      </w:r>
      <w:r>
        <w:rPr>
          <w:rStyle w:val="default"/>
          <w:rFonts w:hint="cs"/>
          <w:rtl/>
        </w:rPr>
        <w:tab/>
        <w:t>השילוט צבוע או מותקן, בדרך אחרת, על גבי סוכך;</w:t>
      </w:r>
    </w:p>
    <w:p w:rsidR="007B4A82" w:rsidRDefault="007B4A82" w:rsidP="007B4A82">
      <w:pPr>
        <w:pStyle w:val="P00"/>
        <w:spacing w:before="72"/>
        <w:ind w:left="1474" w:right="1134"/>
        <w:rPr>
          <w:rStyle w:val="default"/>
          <w:rFonts w:hint="cs"/>
          <w:rtl/>
        </w:rPr>
      </w:pPr>
      <w:r>
        <w:rPr>
          <w:rStyle w:val="default"/>
          <w:rFonts w:hint="cs"/>
          <w:rtl/>
        </w:rPr>
        <w:t>(ב)</w:t>
      </w:r>
      <w:r>
        <w:rPr>
          <w:rStyle w:val="default"/>
          <w:rFonts w:hint="cs"/>
          <w:rtl/>
        </w:rPr>
        <w:tab/>
        <w:t>השילוט אינו מחובר לבנין והוא ניצב בגבולות המקרקעין שלמפרסם זכות שימוש בהם;</w:t>
      </w:r>
    </w:p>
    <w:p w:rsidR="007B4A82" w:rsidRDefault="007B4A82" w:rsidP="007B4A82">
      <w:pPr>
        <w:pStyle w:val="P00"/>
        <w:spacing w:before="72"/>
        <w:ind w:left="1474" w:right="1134"/>
        <w:rPr>
          <w:rStyle w:val="default"/>
          <w:rFonts w:hint="cs"/>
          <w:rtl/>
        </w:rPr>
      </w:pPr>
      <w:r>
        <w:rPr>
          <w:rStyle w:val="default"/>
          <w:rFonts w:hint="cs"/>
          <w:rtl/>
        </w:rPr>
        <w:t>(ג)</w:t>
      </w:r>
      <w:r>
        <w:rPr>
          <w:rStyle w:val="default"/>
          <w:rFonts w:hint="cs"/>
          <w:rtl/>
        </w:rPr>
        <w:tab/>
        <w:t>הועדה המקצועית המליצה להתיר את הצגתו מטעמים מיוחדים;</w:t>
      </w:r>
    </w:p>
    <w:p w:rsidR="007B4A82" w:rsidRDefault="007B4A82" w:rsidP="00074447">
      <w:pPr>
        <w:pStyle w:val="P00"/>
        <w:spacing w:before="72"/>
        <w:ind w:left="1021" w:right="1134"/>
        <w:rPr>
          <w:rStyle w:val="default"/>
          <w:rFonts w:hint="cs"/>
          <w:rtl/>
        </w:rPr>
      </w:pPr>
      <w:r>
        <w:rPr>
          <w:rStyle w:val="default"/>
          <w:rFonts w:hint="cs"/>
          <w:rtl/>
        </w:rPr>
        <w:t>(3)</w:t>
      </w:r>
      <w:r>
        <w:rPr>
          <w:rStyle w:val="default"/>
          <w:rFonts w:hint="cs"/>
          <w:rtl/>
        </w:rPr>
        <w:tab/>
        <w:t>השילוט עשוי בד או צבוע על בנין;</w:t>
      </w:r>
    </w:p>
    <w:p w:rsidR="007B4A82" w:rsidRDefault="007B4A82" w:rsidP="00074447">
      <w:pPr>
        <w:pStyle w:val="P00"/>
        <w:spacing w:before="72"/>
        <w:ind w:left="1021" w:right="1134"/>
        <w:rPr>
          <w:rStyle w:val="default"/>
          <w:rFonts w:hint="cs"/>
          <w:rtl/>
        </w:rPr>
      </w:pPr>
      <w:r>
        <w:rPr>
          <w:rStyle w:val="default"/>
          <w:rFonts w:hint="cs"/>
          <w:rtl/>
        </w:rPr>
        <w:t>(4)</w:t>
      </w:r>
      <w:r>
        <w:rPr>
          <w:rStyle w:val="default"/>
          <w:rFonts w:hint="cs"/>
          <w:rtl/>
        </w:rPr>
        <w:tab/>
        <w:t>השילוט מוצג על מדרגות חירום, מדרגות נעות, מעליות, מזגן אוויר, צינור ביוב, צנרת אוויר, עמוד חשמל, מיתקן טלפון, מיתקן להפעלת רמזור, אנטנה, עמוד צופרים, תמרור או במקום המיועד לציוד או למיתקן לכיבוי אש;</w:t>
      </w:r>
    </w:p>
    <w:p w:rsidR="007B4A82" w:rsidRDefault="007B4A82" w:rsidP="00074447">
      <w:pPr>
        <w:pStyle w:val="P00"/>
        <w:spacing w:before="72"/>
        <w:ind w:left="1021" w:right="1134"/>
        <w:rPr>
          <w:rStyle w:val="default"/>
          <w:rFonts w:hint="cs"/>
          <w:rtl/>
        </w:rPr>
      </w:pPr>
      <w:r>
        <w:rPr>
          <w:rStyle w:val="default"/>
          <w:rFonts w:hint="cs"/>
          <w:rtl/>
        </w:rPr>
        <w:t>(5)</w:t>
      </w:r>
      <w:r>
        <w:rPr>
          <w:rStyle w:val="default"/>
          <w:rFonts w:hint="cs"/>
          <w:rtl/>
        </w:rPr>
        <w:tab/>
        <w:t>השילוט מוצג על חזית בנין או בחצריו של בנין שייעודו העיקרי הוא מגורים לפי תכנית בנין עיר בתוקף, אלא אם כן השילוט הוא של אדם המנהל בבנין את עסקו או משרדו כדין והצבתו אושרה בידי ראש העיריה;</w:t>
      </w:r>
    </w:p>
    <w:p w:rsidR="007B4A82" w:rsidRDefault="007B4A82" w:rsidP="00074447">
      <w:pPr>
        <w:pStyle w:val="P00"/>
        <w:spacing w:before="72"/>
        <w:ind w:left="1021" w:right="1134"/>
        <w:rPr>
          <w:rStyle w:val="default"/>
          <w:rFonts w:hint="cs"/>
          <w:rtl/>
        </w:rPr>
      </w:pPr>
      <w:r>
        <w:rPr>
          <w:rStyle w:val="default"/>
          <w:rFonts w:hint="cs"/>
          <w:rtl/>
        </w:rPr>
        <w:t>(6)</w:t>
      </w:r>
      <w:r>
        <w:rPr>
          <w:rStyle w:val="default"/>
          <w:rFonts w:hint="cs"/>
          <w:rtl/>
        </w:rPr>
        <w:tab/>
        <w:t>השילוט מרעיש או מפיץ ריח;</w:t>
      </w:r>
    </w:p>
    <w:p w:rsidR="007B4A82" w:rsidRDefault="007B4A82" w:rsidP="00074447">
      <w:pPr>
        <w:pStyle w:val="P00"/>
        <w:spacing w:before="72"/>
        <w:ind w:left="1021" w:right="1134"/>
        <w:rPr>
          <w:rStyle w:val="default"/>
          <w:rFonts w:hint="cs"/>
          <w:rtl/>
        </w:rPr>
      </w:pPr>
      <w:r>
        <w:rPr>
          <w:rStyle w:val="default"/>
          <w:rFonts w:hint="cs"/>
          <w:rtl/>
        </w:rPr>
        <w:t>(7)</w:t>
      </w:r>
      <w:r>
        <w:rPr>
          <w:rStyle w:val="default"/>
          <w:rFonts w:hint="cs"/>
          <w:rtl/>
        </w:rPr>
        <w:tab/>
        <w:t>השילוט חוסם דלת, חלון, יציאת חירום או פתח אחר או מפריע למעבר בהם;</w:t>
      </w:r>
    </w:p>
    <w:p w:rsidR="007B4A82" w:rsidRDefault="007B4A82" w:rsidP="00074447">
      <w:pPr>
        <w:pStyle w:val="P00"/>
        <w:spacing w:before="72"/>
        <w:ind w:left="1021" w:right="1134"/>
        <w:rPr>
          <w:rStyle w:val="default"/>
          <w:rFonts w:hint="cs"/>
          <w:rtl/>
        </w:rPr>
      </w:pPr>
      <w:r>
        <w:rPr>
          <w:rStyle w:val="default"/>
          <w:rFonts w:hint="cs"/>
          <w:rtl/>
        </w:rPr>
        <w:t>(8)</w:t>
      </w:r>
      <w:r>
        <w:rPr>
          <w:rStyle w:val="default"/>
          <w:rFonts w:hint="cs"/>
          <w:rtl/>
        </w:rPr>
        <w:tab/>
        <w:t xml:space="preserve">שילוט שיש בהצגתו משום עבירה על הוראות חוק עזר זה או דין אחר, ובכלל זה שילוט המתייחס לעסק, למוסד, למשרד או לפעילות אחרת, שאין להם רשיון הדרוש לפי כל דין או </w:t>
      </w:r>
      <w:r w:rsidR="00074447">
        <w:rPr>
          <w:rStyle w:val="default"/>
          <w:rFonts w:hint="cs"/>
          <w:rtl/>
        </w:rPr>
        <w:t>שהפעלתם נוגדת את דיני התכנון והבניה;</w:t>
      </w:r>
    </w:p>
    <w:p w:rsidR="00074447" w:rsidRDefault="00074447" w:rsidP="00074447">
      <w:pPr>
        <w:pStyle w:val="P00"/>
        <w:spacing w:before="72"/>
        <w:ind w:left="1021" w:right="1134"/>
        <w:rPr>
          <w:rStyle w:val="default"/>
          <w:rFonts w:hint="cs"/>
          <w:rtl/>
        </w:rPr>
      </w:pPr>
      <w:r>
        <w:rPr>
          <w:rStyle w:val="default"/>
          <w:rFonts w:hint="cs"/>
          <w:rtl/>
        </w:rPr>
        <w:t>(9)</w:t>
      </w:r>
      <w:r>
        <w:rPr>
          <w:rStyle w:val="default"/>
          <w:rFonts w:hint="cs"/>
          <w:rtl/>
        </w:rPr>
        <w:tab/>
        <w:t>השילוט מותקן בניצב לקו הבנין שאליו הוא מחובר, למעט אם הובאה הבקשה להצבתו בפני הועדה המקצועית שהמליצה על הצגתו כאמור מטעמים מיוחדים;</w:t>
      </w:r>
    </w:p>
    <w:p w:rsidR="00074447" w:rsidRDefault="00074447" w:rsidP="00074447">
      <w:pPr>
        <w:pStyle w:val="P00"/>
        <w:spacing w:before="72"/>
        <w:ind w:left="1021" w:right="1134"/>
        <w:rPr>
          <w:rStyle w:val="default"/>
          <w:rFonts w:hint="cs"/>
          <w:rtl/>
        </w:rPr>
      </w:pPr>
      <w:r>
        <w:rPr>
          <w:rStyle w:val="default"/>
          <w:rFonts w:hint="cs"/>
          <w:rtl/>
        </w:rPr>
        <w:t>(10)</w:t>
      </w:r>
      <w:r>
        <w:rPr>
          <w:rStyle w:val="default"/>
          <w:rFonts w:hint="cs"/>
          <w:rtl/>
        </w:rPr>
        <w:tab/>
        <w:t>השילוט משנה או פוגע בקו הרקיע;</w:t>
      </w:r>
    </w:p>
    <w:p w:rsidR="00074447" w:rsidRDefault="00074447" w:rsidP="00074447">
      <w:pPr>
        <w:pStyle w:val="P00"/>
        <w:spacing w:before="72"/>
        <w:ind w:left="1021" w:right="1134"/>
        <w:rPr>
          <w:rStyle w:val="default"/>
          <w:rFonts w:hint="cs"/>
          <w:rtl/>
        </w:rPr>
      </w:pPr>
      <w:r>
        <w:rPr>
          <w:rStyle w:val="default"/>
          <w:rFonts w:hint="cs"/>
          <w:rtl/>
        </w:rPr>
        <w:t>(11)</w:t>
      </w:r>
      <w:r>
        <w:rPr>
          <w:rStyle w:val="default"/>
          <w:rFonts w:hint="cs"/>
          <w:rtl/>
        </w:rPr>
        <w:tab/>
        <w:t>השילוט מוצג על כלי רכב או על מיתקן הנגרר על ידו, בין אם הרכב בחניה ובין אם הוא בתנועה, או שהוא מוצג על גרוטת רכב, למעט שילוט המחובר או מודבק באופן קבוע על רכב מסחרי או ציבורי והרכב משמש למטרות שאינן קשורות לשילוט, ולמעט שילוט שחובה להציגו לפי כל דין;</w:t>
      </w:r>
    </w:p>
    <w:p w:rsidR="00074447" w:rsidRDefault="00074447" w:rsidP="00074447">
      <w:pPr>
        <w:pStyle w:val="P00"/>
        <w:spacing w:before="72"/>
        <w:ind w:left="1021" w:right="1134"/>
        <w:rPr>
          <w:rStyle w:val="default"/>
          <w:rFonts w:hint="cs"/>
          <w:rtl/>
        </w:rPr>
      </w:pPr>
      <w:r>
        <w:rPr>
          <w:rStyle w:val="default"/>
          <w:rFonts w:hint="cs"/>
          <w:rtl/>
        </w:rPr>
        <w:t>(12)</w:t>
      </w:r>
      <w:r>
        <w:rPr>
          <w:rStyle w:val="default"/>
          <w:rFonts w:hint="cs"/>
          <w:rtl/>
        </w:rPr>
        <w:tab/>
        <w:t>שילוט המוצג כדין על כלי רכב מסחרי או ציבורי, החורג מקצוות הרכב או חוסם או מסתיר דלת או חלון ברכב או את שדה הראיה של הנוהג ברכב;</w:t>
      </w:r>
    </w:p>
    <w:p w:rsidR="00074447" w:rsidRDefault="00074447" w:rsidP="00074447">
      <w:pPr>
        <w:pStyle w:val="P00"/>
        <w:spacing w:before="72"/>
        <w:ind w:left="1021" w:right="1134"/>
        <w:rPr>
          <w:rStyle w:val="default"/>
          <w:rFonts w:hint="cs"/>
          <w:rtl/>
        </w:rPr>
      </w:pPr>
      <w:r>
        <w:rPr>
          <w:rStyle w:val="default"/>
          <w:rFonts w:hint="cs"/>
          <w:rtl/>
        </w:rPr>
        <w:t>(13)</w:t>
      </w:r>
      <w:r>
        <w:rPr>
          <w:rStyle w:val="default"/>
          <w:rFonts w:hint="cs"/>
          <w:rtl/>
        </w:rPr>
        <w:tab/>
        <w:t>שילוט המוצג באמצעות כלי טייס, כדור פורח, עפיפון או דבר אחר המתרומם באוויר באופן דומה;</w:t>
      </w:r>
    </w:p>
    <w:p w:rsidR="00074447" w:rsidRDefault="00074447" w:rsidP="00074447">
      <w:pPr>
        <w:pStyle w:val="P00"/>
        <w:spacing w:before="72"/>
        <w:ind w:left="1021" w:right="1134"/>
        <w:rPr>
          <w:rStyle w:val="default"/>
          <w:rFonts w:hint="cs"/>
          <w:rtl/>
        </w:rPr>
      </w:pPr>
      <w:r>
        <w:rPr>
          <w:rStyle w:val="default"/>
          <w:rFonts w:hint="cs"/>
          <w:rtl/>
        </w:rPr>
        <w:t>(14)</w:t>
      </w:r>
      <w:r>
        <w:rPr>
          <w:rStyle w:val="default"/>
          <w:rFonts w:hint="cs"/>
          <w:rtl/>
        </w:rPr>
        <w:tab/>
        <w:t>השילוט מוקרן על מקום ציבורי על ידי הארה בחשמל או באמצעים אלקטרוניים או על ידי השמעת תוכן השילוט ברמקול, אלא אם כן ראש העיריה התיר לעשות כן מטעמים מיוחדים;</w:t>
      </w:r>
    </w:p>
    <w:p w:rsidR="00074447" w:rsidRDefault="00074447" w:rsidP="00074447">
      <w:pPr>
        <w:pStyle w:val="P00"/>
        <w:spacing w:before="72"/>
        <w:ind w:left="1021" w:right="1134"/>
        <w:rPr>
          <w:rStyle w:val="default"/>
          <w:rFonts w:hint="cs"/>
          <w:rtl/>
        </w:rPr>
      </w:pPr>
      <w:r>
        <w:rPr>
          <w:rStyle w:val="default"/>
          <w:rFonts w:hint="cs"/>
          <w:rtl/>
        </w:rPr>
        <w:t>(15)</w:t>
      </w:r>
      <w:r>
        <w:rPr>
          <w:rStyle w:val="default"/>
          <w:rFonts w:hint="cs"/>
          <w:rtl/>
        </w:rPr>
        <w:tab/>
        <w:t>השילוט מתפרסם דרך נשיאת לוח או סרט וכיוצא בהם, בין שהם נישאים בידי אדם ובין באמצעים אחרים, אלא אם כן ראש העיריה התיר לעשות כן מטעמים מיוחדים.</w:t>
      </w:r>
    </w:p>
    <w:p w:rsidR="00A321BD" w:rsidRDefault="00AE4F99" w:rsidP="00A321BD">
      <w:pPr>
        <w:pStyle w:val="P00"/>
        <w:spacing w:before="72"/>
        <w:ind w:left="0" w:right="1134"/>
        <w:rPr>
          <w:rStyle w:val="default"/>
          <w:rFonts w:hint="cs"/>
          <w:rtl/>
        </w:rPr>
      </w:pPr>
      <w:r>
        <w:rPr>
          <w:rStyle w:val="default"/>
          <w:rFonts w:hint="cs"/>
          <w:rtl/>
        </w:rPr>
        <w:tab/>
        <w:t>(ב)</w:t>
      </w:r>
      <w:r>
        <w:rPr>
          <w:rStyle w:val="default"/>
          <w:rFonts w:hint="cs"/>
          <w:rtl/>
        </w:rPr>
        <w:tab/>
      </w:r>
      <w:r w:rsidR="00A321BD">
        <w:rPr>
          <w:rStyle w:val="default"/>
          <w:rFonts w:hint="cs"/>
          <w:rtl/>
        </w:rPr>
        <w:t xml:space="preserve">לא יינתן רשיון לשילוט אם לדעת ראש העיריה השלט </w:t>
      </w:r>
      <w:r w:rsidR="00A321BD">
        <w:rPr>
          <w:rStyle w:val="default"/>
          <w:rtl/>
        </w:rPr>
        <w:t>–</w:t>
      </w:r>
    </w:p>
    <w:p w:rsidR="00A321BD" w:rsidRDefault="00A321BD" w:rsidP="00983B9C">
      <w:pPr>
        <w:pStyle w:val="P00"/>
        <w:spacing w:before="72"/>
        <w:ind w:left="1021" w:right="1134"/>
        <w:rPr>
          <w:rStyle w:val="default"/>
          <w:rFonts w:hint="cs"/>
          <w:rtl/>
        </w:rPr>
      </w:pPr>
      <w:r>
        <w:rPr>
          <w:rStyle w:val="default"/>
          <w:rFonts w:hint="cs"/>
          <w:rtl/>
        </w:rPr>
        <w:t>(1)</w:t>
      </w:r>
      <w:r>
        <w:rPr>
          <w:rStyle w:val="default"/>
          <w:rFonts w:hint="cs"/>
          <w:rtl/>
        </w:rPr>
        <w:tab/>
        <w:t>עלול להפריע לתנועת כלי רכב או הולכי רגל או לסכנם;</w:t>
      </w:r>
    </w:p>
    <w:p w:rsidR="00A641AB" w:rsidRDefault="00A641AB" w:rsidP="00983B9C">
      <w:pPr>
        <w:pStyle w:val="P00"/>
        <w:spacing w:before="72"/>
        <w:ind w:left="1021" w:right="1134"/>
        <w:rPr>
          <w:rStyle w:val="default"/>
          <w:rFonts w:hint="cs"/>
          <w:rtl/>
        </w:rPr>
      </w:pPr>
      <w:r>
        <w:rPr>
          <w:rStyle w:val="default"/>
          <w:rFonts w:hint="cs"/>
          <w:rtl/>
        </w:rPr>
        <w:t>(2)</w:t>
      </w:r>
      <w:r>
        <w:rPr>
          <w:rStyle w:val="default"/>
          <w:rFonts w:hint="cs"/>
          <w:rtl/>
        </w:rPr>
        <w:tab/>
        <w:t>עלול להפריע לתנועת כלי רכב או הולכי רגל או לסכנם;</w:t>
      </w:r>
    </w:p>
    <w:p w:rsidR="00A641AB" w:rsidRDefault="00A641AB" w:rsidP="00983B9C">
      <w:pPr>
        <w:pStyle w:val="P00"/>
        <w:spacing w:before="72"/>
        <w:ind w:left="1021" w:right="1134"/>
        <w:rPr>
          <w:rStyle w:val="default"/>
          <w:rFonts w:hint="cs"/>
          <w:rtl/>
        </w:rPr>
      </w:pPr>
      <w:r>
        <w:rPr>
          <w:rStyle w:val="default"/>
          <w:rFonts w:hint="cs"/>
          <w:rtl/>
        </w:rPr>
        <w:t>(3)</w:t>
      </w:r>
      <w:r>
        <w:rPr>
          <w:rStyle w:val="default"/>
          <w:rFonts w:hint="cs"/>
          <w:rtl/>
        </w:rPr>
        <w:tab/>
        <w:t>עלול להפריע לסביבה או לתושבי הסביבה שבה מבקשים להציגו;</w:t>
      </w:r>
    </w:p>
    <w:p w:rsidR="00A641AB" w:rsidRDefault="00A641AB" w:rsidP="00983B9C">
      <w:pPr>
        <w:pStyle w:val="P00"/>
        <w:spacing w:before="72"/>
        <w:ind w:left="1021" w:right="1134"/>
        <w:rPr>
          <w:rStyle w:val="default"/>
          <w:rFonts w:hint="cs"/>
          <w:rtl/>
        </w:rPr>
      </w:pPr>
      <w:r>
        <w:rPr>
          <w:rStyle w:val="default"/>
          <w:rFonts w:hint="cs"/>
          <w:rtl/>
        </w:rPr>
        <w:t>(4)</w:t>
      </w:r>
      <w:r>
        <w:rPr>
          <w:rStyle w:val="default"/>
          <w:rFonts w:hint="cs"/>
          <w:rtl/>
        </w:rPr>
        <w:tab/>
        <w:t>אינו הולם את הסביבה שבה מבקשים להציגו;</w:t>
      </w:r>
    </w:p>
    <w:p w:rsidR="00A641AB" w:rsidRDefault="00A641AB" w:rsidP="00983B9C">
      <w:pPr>
        <w:pStyle w:val="P00"/>
        <w:spacing w:before="72"/>
        <w:ind w:left="1021" w:right="1134"/>
        <w:rPr>
          <w:rStyle w:val="default"/>
          <w:rFonts w:hint="cs"/>
          <w:rtl/>
        </w:rPr>
      </w:pPr>
      <w:r>
        <w:rPr>
          <w:rStyle w:val="default"/>
          <w:rFonts w:hint="cs"/>
          <w:rtl/>
        </w:rPr>
        <w:t>(5)</w:t>
      </w:r>
      <w:r>
        <w:rPr>
          <w:rStyle w:val="default"/>
          <w:rFonts w:hint="cs"/>
          <w:rtl/>
        </w:rPr>
        <w:tab/>
        <w:t>עלול לפגוע במראה האסתטי של בנין או של סביבתו;</w:t>
      </w:r>
    </w:p>
    <w:p w:rsidR="00A641AB" w:rsidRDefault="00A641AB" w:rsidP="00983B9C">
      <w:pPr>
        <w:pStyle w:val="P00"/>
        <w:spacing w:before="72"/>
        <w:ind w:left="1021" w:right="1134"/>
        <w:rPr>
          <w:rStyle w:val="default"/>
          <w:rFonts w:hint="cs"/>
          <w:rtl/>
        </w:rPr>
      </w:pPr>
      <w:r>
        <w:rPr>
          <w:rStyle w:val="default"/>
          <w:rFonts w:hint="cs"/>
          <w:rtl/>
        </w:rPr>
        <w:t>(6)</w:t>
      </w:r>
      <w:r>
        <w:rPr>
          <w:rStyle w:val="default"/>
          <w:rFonts w:hint="cs"/>
          <w:rtl/>
        </w:rPr>
        <w:tab/>
        <w:t>עלול להסתיר או להפריע או לפגוע בחלקי בנין בעלי ייחוד ארכיטקטוני או היסטורי או בצורה האחידה של חזיתות הבתים או להוות מטרד;</w:t>
      </w:r>
    </w:p>
    <w:p w:rsidR="00983B9C" w:rsidRDefault="00A641AB" w:rsidP="00983B9C">
      <w:pPr>
        <w:pStyle w:val="P00"/>
        <w:spacing w:before="72"/>
        <w:ind w:left="1021" w:right="1134"/>
        <w:rPr>
          <w:rStyle w:val="default"/>
          <w:rFonts w:hint="cs"/>
          <w:rtl/>
        </w:rPr>
      </w:pPr>
      <w:r>
        <w:rPr>
          <w:rStyle w:val="default"/>
          <w:rFonts w:hint="cs"/>
          <w:rtl/>
        </w:rPr>
        <w:t>(7)</w:t>
      </w:r>
      <w:r>
        <w:rPr>
          <w:rStyle w:val="default"/>
          <w:rFonts w:hint="cs"/>
          <w:rtl/>
        </w:rPr>
        <w:tab/>
      </w:r>
      <w:r w:rsidR="00983B9C">
        <w:rPr>
          <w:rStyle w:val="default"/>
          <w:rFonts w:hint="cs"/>
          <w:rtl/>
        </w:rPr>
        <w:t>עלול לפגוע בתקנת הציבור או ברגשותיו.</w:t>
      </w:r>
    </w:p>
    <w:p w:rsidR="00AE4F99" w:rsidRPr="00983B9C" w:rsidRDefault="00983B9C" w:rsidP="00983B9C">
      <w:pPr>
        <w:pStyle w:val="medium2-header"/>
        <w:keepLines w:val="0"/>
        <w:spacing w:before="72"/>
        <w:ind w:left="0" w:right="1134"/>
        <w:rPr>
          <w:rFonts w:cs="FrankRuehl" w:hint="cs"/>
          <w:b/>
          <w:noProof/>
          <w:rtl/>
          <w:lang w:eastAsia="en-US"/>
        </w:rPr>
      </w:pPr>
      <w:bookmarkStart w:id="14" w:name="med3"/>
      <w:bookmarkEnd w:id="14"/>
      <w:r w:rsidRPr="00983B9C">
        <w:rPr>
          <w:rFonts w:cs="FrankRuehl" w:hint="cs"/>
          <w:b/>
          <w:noProof/>
          <w:rtl/>
          <w:lang w:eastAsia="en-US"/>
        </w:rPr>
        <w:t>פרק רביעי: הוראות שונות</w:t>
      </w:r>
      <w:r w:rsidR="00A321BD" w:rsidRPr="00983B9C">
        <w:rPr>
          <w:rFonts w:cs="FrankRuehl"/>
          <w:b/>
          <w:noProof/>
          <w:lang w:eastAsia="en-US"/>
        </w:rPr>
        <w:t xml:space="preserve"> </w:t>
      </w:r>
    </w:p>
    <w:p w:rsidR="001E1429" w:rsidRDefault="001E1429" w:rsidP="00983B9C">
      <w:pPr>
        <w:pStyle w:val="P00"/>
        <w:spacing w:before="72"/>
        <w:ind w:left="0" w:right="1134"/>
        <w:rPr>
          <w:rStyle w:val="default"/>
          <w:rFonts w:hint="cs"/>
          <w:rtl/>
        </w:rPr>
      </w:pPr>
      <w:bookmarkStart w:id="15" w:name="Seif11"/>
      <w:bookmarkEnd w:id="15"/>
      <w:r>
        <w:rPr>
          <w:rFonts w:ascii="FrankRuehl" w:hAnsi="FrankRuehl" w:cs="Miriam"/>
          <w:sz w:val="32"/>
          <w:szCs w:val="32"/>
          <w:rtl/>
          <w:lang w:eastAsia="en-US"/>
        </w:rPr>
        <w:pict>
          <v:shape id="_x0000_s1305" type="#_x0000_t202" style="position:absolute;left:0;text-align:left;margin-left:470.25pt;margin-top:7.1pt;width:1in;height:12pt;z-index:251655168" filled="f" stroked="f">
            <v:textbox inset="1mm,0,1mm,0">
              <w:txbxContent>
                <w:p w:rsidR="00C20698" w:rsidRDefault="00C20698" w:rsidP="001E1429">
                  <w:pPr>
                    <w:spacing w:line="160" w:lineRule="exact"/>
                    <w:jc w:val="left"/>
                    <w:rPr>
                      <w:rFonts w:cs="Miriam" w:hint="cs"/>
                      <w:noProof/>
                      <w:sz w:val="18"/>
                      <w:szCs w:val="18"/>
                      <w:rtl/>
                    </w:rPr>
                  </w:pPr>
                  <w:r>
                    <w:rPr>
                      <w:rFonts w:cs="Miriam" w:hint="cs"/>
                      <w:sz w:val="18"/>
                      <w:szCs w:val="18"/>
                      <w:rtl/>
                    </w:rPr>
                    <w:t>פטור והנחה</w:t>
                  </w:r>
                </w:p>
              </w:txbxContent>
            </v:textbox>
            <w10:anchorlock/>
          </v:shape>
        </w:pict>
      </w:r>
      <w:r>
        <w:rPr>
          <w:rStyle w:val="big-number"/>
          <w:rFonts w:cs="Miriam"/>
          <w:rtl/>
        </w:rPr>
        <w:t>1</w:t>
      </w:r>
      <w:r w:rsidR="00AE4F99">
        <w:rPr>
          <w:rStyle w:val="big-number"/>
          <w:rFonts w:cs="Miriam" w:hint="cs"/>
          <w:rtl/>
        </w:rPr>
        <w:t>2</w:t>
      </w:r>
      <w:r>
        <w:rPr>
          <w:rStyle w:val="big-number"/>
          <w:rFonts w:cs="Miriam"/>
          <w:rtl/>
        </w:rPr>
        <w:t>.</w:t>
      </w:r>
      <w:r>
        <w:rPr>
          <w:rStyle w:val="big-number"/>
          <w:rFonts w:cs="Miriam"/>
          <w:rtl/>
        </w:rPr>
        <w:tab/>
      </w:r>
      <w:r w:rsidR="00983B9C">
        <w:rPr>
          <w:rStyle w:val="default"/>
          <w:rFonts w:hint="cs"/>
          <w:rtl/>
        </w:rPr>
        <w:t>(א)</w:t>
      </w:r>
      <w:r w:rsidR="00983B9C">
        <w:rPr>
          <w:rStyle w:val="default"/>
          <w:rFonts w:hint="cs"/>
          <w:rtl/>
        </w:rPr>
        <w:tab/>
        <w:t>ראש העיריה רשאי לפטור או להפחית אגרה המשולמת לפי הוראות חוק עזר זה בהתקיים תנאים אלה:</w:t>
      </w:r>
    </w:p>
    <w:p w:rsidR="00983B9C" w:rsidRDefault="00983B9C" w:rsidP="00983B9C">
      <w:pPr>
        <w:pStyle w:val="P00"/>
        <w:spacing w:before="72"/>
        <w:ind w:left="1021" w:right="1134"/>
        <w:rPr>
          <w:rStyle w:val="default"/>
          <w:rFonts w:hint="cs"/>
          <w:rtl/>
        </w:rPr>
      </w:pPr>
      <w:r>
        <w:rPr>
          <w:rStyle w:val="default"/>
          <w:rFonts w:hint="cs"/>
          <w:rtl/>
        </w:rPr>
        <w:t>(1)</w:t>
      </w:r>
      <w:r>
        <w:rPr>
          <w:rStyle w:val="default"/>
          <w:rFonts w:hint="cs"/>
          <w:rtl/>
        </w:rPr>
        <w:tab/>
        <w:t>שילוט המוצג מטעם העיריה, הממשלה ובתי המשפט;</w:t>
      </w:r>
    </w:p>
    <w:p w:rsidR="00983B9C" w:rsidRDefault="00983B9C" w:rsidP="00983B9C">
      <w:pPr>
        <w:pStyle w:val="P00"/>
        <w:spacing w:before="72"/>
        <w:ind w:left="1021" w:right="1134"/>
        <w:rPr>
          <w:rStyle w:val="default"/>
          <w:rFonts w:hint="cs"/>
          <w:rtl/>
        </w:rPr>
      </w:pPr>
      <w:r>
        <w:rPr>
          <w:rStyle w:val="default"/>
          <w:rFonts w:hint="cs"/>
          <w:rtl/>
        </w:rPr>
        <w:t>(2)</w:t>
      </w:r>
      <w:r>
        <w:rPr>
          <w:rStyle w:val="default"/>
          <w:rFonts w:hint="cs"/>
          <w:rtl/>
        </w:rPr>
        <w:tab/>
        <w:t>דגל המשמש סמל של מדינה או של ארגון בעל אופי ציבורי או דתי, לרבות דגל המוצג באירוע ממלכתי, ובלבד שהצגת דגל כאמור תהא כדין ולא תשמש לפרסומת מסחרית;</w:t>
      </w:r>
    </w:p>
    <w:p w:rsidR="00983B9C" w:rsidRDefault="00983B9C" w:rsidP="00983B9C">
      <w:pPr>
        <w:pStyle w:val="P00"/>
        <w:spacing w:before="72"/>
        <w:ind w:left="1021" w:right="1134"/>
        <w:rPr>
          <w:rStyle w:val="default"/>
          <w:rFonts w:hint="cs"/>
          <w:rtl/>
        </w:rPr>
      </w:pPr>
      <w:r>
        <w:rPr>
          <w:rStyle w:val="default"/>
          <w:rFonts w:hint="cs"/>
          <w:rtl/>
        </w:rPr>
        <w:t>(3)</w:t>
      </w:r>
      <w:r>
        <w:rPr>
          <w:rStyle w:val="default"/>
          <w:rFonts w:hint="cs"/>
          <w:rtl/>
        </w:rPr>
        <w:tab/>
        <w:t>שילוט המוצג על דלת הכניסה לדירה;</w:t>
      </w:r>
    </w:p>
    <w:p w:rsidR="00983B9C" w:rsidRDefault="00983B9C" w:rsidP="00983B9C">
      <w:pPr>
        <w:pStyle w:val="P00"/>
        <w:spacing w:before="72"/>
        <w:ind w:left="1021" w:right="1134"/>
        <w:rPr>
          <w:rStyle w:val="default"/>
          <w:rFonts w:ascii="Times New Roman" w:hAnsi="Times New Roman" w:hint="cs"/>
          <w:rtl/>
        </w:rPr>
      </w:pPr>
      <w:r>
        <w:rPr>
          <w:rStyle w:val="default"/>
          <w:rFonts w:hint="cs"/>
          <w:rtl/>
        </w:rPr>
        <w:t>(4)</w:t>
      </w:r>
      <w:r>
        <w:rPr>
          <w:rStyle w:val="default"/>
          <w:rFonts w:hint="cs"/>
          <w:rtl/>
        </w:rPr>
        <w:tab/>
        <w:t xml:space="preserve">שילוט המורה שעסק, שירות או פעילות עברו ממקום אחד למקום אחר, ובלבד שמידותיו לא יעלו על 35 ס"מ </w:t>
      </w:r>
      <w:r w:rsidRPr="00983B9C">
        <w:rPr>
          <w:rStyle w:val="default"/>
          <w:rFonts w:ascii="Times New Roman" w:hAnsi="Times New Roman"/>
          <w:sz w:val="20"/>
          <w:szCs w:val="20"/>
        </w:rPr>
        <w:t>x</w:t>
      </w:r>
      <w:r>
        <w:rPr>
          <w:rStyle w:val="default"/>
          <w:rFonts w:ascii="Times New Roman" w:hAnsi="Times New Roman" w:hint="cs"/>
          <w:rtl/>
        </w:rPr>
        <w:t xml:space="preserve"> 60 ס"מ וכי לא יוצג לתקופה העולה על 90 ימים ממועד המעבר כאמור;</w:t>
      </w:r>
    </w:p>
    <w:p w:rsidR="00983B9C" w:rsidRDefault="00983B9C" w:rsidP="00983B9C">
      <w:pPr>
        <w:pStyle w:val="P00"/>
        <w:spacing w:before="72"/>
        <w:ind w:left="1021" w:right="1134"/>
        <w:rPr>
          <w:rStyle w:val="default"/>
          <w:rFonts w:ascii="Times New Roman" w:hAnsi="Times New Roman" w:hint="cs"/>
          <w:rtl/>
        </w:rPr>
      </w:pPr>
      <w:r>
        <w:rPr>
          <w:rStyle w:val="default"/>
          <w:rFonts w:ascii="Times New Roman" w:hAnsi="Times New Roman" w:hint="cs"/>
          <w:rtl/>
        </w:rPr>
        <w:t>(5)</w:t>
      </w:r>
      <w:r>
        <w:rPr>
          <w:rStyle w:val="default"/>
          <w:rFonts w:ascii="Times New Roman" w:hAnsi="Times New Roman" w:hint="cs"/>
          <w:rtl/>
        </w:rPr>
        <w:tab/>
        <w:t>שילוט שחובה להציגו לפי כל דין.</w:t>
      </w:r>
    </w:p>
    <w:p w:rsidR="00983B9C" w:rsidRPr="00983B9C" w:rsidRDefault="00983B9C" w:rsidP="00983B9C">
      <w:pPr>
        <w:pStyle w:val="P00"/>
        <w:spacing w:before="72"/>
        <w:ind w:left="0" w:right="1134"/>
        <w:rPr>
          <w:rStyle w:val="default"/>
          <w:rFonts w:ascii="Times New Roman" w:hAnsi="Times New Roman" w:hint="cs"/>
          <w:rtl/>
        </w:rPr>
      </w:pPr>
      <w:r>
        <w:rPr>
          <w:rStyle w:val="default"/>
          <w:rFonts w:ascii="Times New Roman" w:hAnsi="Times New Roman" w:hint="cs"/>
          <w:rtl/>
        </w:rPr>
        <w:tab/>
        <w:t>(ב)</w:t>
      </w:r>
      <w:r>
        <w:rPr>
          <w:rStyle w:val="default"/>
          <w:rFonts w:ascii="Times New Roman" w:hAnsi="Times New Roman" w:hint="cs"/>
          <w:rtl/>
        </w:rPr>
        <w:tab/>
        <w:t>על אף האמור בסעיף קטן (א), רשאי ראש העיריה להורות על מקום הצגתו של שילוט כאמור בו.</w:t>
      </w:r>
    </w:p>
    <w:p w:rsidR="001841DF" w:rsidRDefault="001E1429" w:rsidP="00412652">
      <w:pPr>
        <w:pStyle w:val="P00"/>
        <w:spacing w:before="72"/>
        <w:ind w:left="0" w:right="1134"/>
        <w:rPr>
          <w:rStyle w:val="default"/>
          <w:rFonts w:hint="cs"/>
          <w:rtl/>
        </w:rPr>
      </w:pPr>
      <w:bookmarkStart w:id="16" w:name="Seif12"/>
      <w:bookmarkEnd w:id="16"/>
      <w:r>
        <w:rPr>
          <w:rFonts w:ascii="FrankRuehl" w:hAnsi="FrankRuehl" w:cs="Miriam"/>
          <w:sz w:val="32"/>
          <w:szCs w:val="32"/>
          <w:rtl/>
          <w:lang w:eastAsia="en-US"/>
        </w:rPr>
        <w:pict>
          <v:shape id="_x0000_s1306" type="#_x0000_t202" style="position:absolute;left:0;text-align:left;margin-left:470.25pt;margin-top:7.1pt;width:1in;height:20.5pt;z-index:251656192" filled="f" stroked="f">
            <v:textbox inset="1mm,0,1mm,0">
              <w:txbxContent>
                <w:p w:rsidR="00C20698" w:rsidRDefault="00C20698" w:rsidP="001E1429">
                  <w:pPr>
                    <w:spacing w:line="160" w:lineRule="exact"/>
                    <w:jc w:val="left"/>
                    <w:rPr>
                      <w:rFonts w:cs="Miriam" w:hint="cs"/>
                      <w:noProof/>
                      <w:sz w:val="18"/>
                      <w:szCs w:val="18"/>
                      <w:rtl/>
                    </w:rPr>
                  </w:pPr>
                  <w:r>
                    <w:rPr>
                      <w:rFonts w:cs="Miriam" w:hint="cs"/>
                      <w:sz w:val="18"/>
                      <w:szCs w:val="18"/>
                      <w:rtl/>
                    </w:rPr>
                    <w:t>פרסום עינוג ציבורי</w:t>
                  </w:r>
                </w:p>
              </w:txbxContent>
            </v:textbox>
            <w10:anchorlock/>
          </v:shape>
        </w:pict>
      </w:r>
      <w:r>
        <w:rPr>
          <w:rStyle w:val="big-number"/>
          <w:rFonts w:cs="Miriam"/>
          <w:rtl/>
        </w:rPr>
        <w:t>1</w:t>
      </w:r>
      <w:r w:rsidR="00D5587E">
        <w:rPr>
          <w:rStyle w:val="big-number"/>
          <w:rFonts w:cs="Miriam" w:hint="cs"/>
          <w:rtl/>
        </w:rPr>
        <w:t>3</w:t>
      </w:r>
      <w:r>
        <w:rPr>
          <w:rStyle w:val="big-number"/>
          <w:rFonts w:cs="Miriam"/>
          <w:rtl/>
        </w:rPr>
        <w:t>.</w:t>
      </w:r>
      <w:r>
        <w:rPr>
          <w:rStyle w:val="big-number"/>
          <w:rFonts w:cs="Miriam"/>
          <w:rtl/>
        </w:rPr>
        <w:tab/>
      </w:r>
      <w:r w:rsidR="00983B9C">
        <w:rPr>
          <w:rStyle w:val="default"/>
          <w:rFonts w:hint="cs"/>
          <w:rtl/>
        </w:rPr>
        <w:t>בקשה לפרסום</w:t>
      </w:r>
      <w:r w:rsidR="00AA59B3">
        <w:rPr>
          <w:rStyle w:val="default"/>
          <w:rFonts w:hint="cs"/>
          <w:rtl/>
        </w:rPr>
        <w:t xml:space="preserve"> עינוג ציבורי יכול שתתייחס לתמונות או למודעות אחרות המשתנות מדי פעם, לפי ההצגות או המופעים; המבקש להציג מודעות להצגה או למופע כאמור לא יידרש להגיש את התמונות לראש העיריה, ובלבד שהן אושרו וסומנו בידי המועצה לביקורת סרטים לפי סעיף 5 לפקודת סרטי הראינוע</w:t>
      </w:r>
      <w:r w:rsidR="001841DF">
        <w:rPr>
          <w:rStyle w:val="default"/>
          <w:rFonts w:hint="cs"/>
          <w:rtl/>
        </w:rPr>
        <w:t>.</w:t>
      </w:r>
    </w:p>
    <w:p w:rsidR="001E1429" w:rsidRDefault="001E1429" w:rsidP="00966991">
      <w:pPr>
        <w:pStyle w:val="P00"/>
        <w:spacing w:before="72"/>
        <w:ind w:left="0" w:right="1134"/>
        <w:rPr>
          <w:rStyle w:val="default"/>
          <w:rFonts w:hint="cs"/>
          <w:rtl/>
        </w:rPr>
      </w:pPr>
      <w:bookmarkStart w:id="17" w:name="Seif13"/>
      <w:bookmarkEnd w:id="17"/>
      <w:r>
        <w:rPr>
          <w:rFonts w:ascii="FrankRuehl" w:hAnsi="FrankRuehl" w:cs="Miriam"/>
          <w:sz w:val="32"/>
          <w:szCs w:val="32"/>
          <w:rtl/>
          <w:lang w:eastAsia="en-US"/>
        </w:rPr>
        <w:pict>
          <v:shape id="_x0000_s1307" type="#_x0000_t202" style="position:absolute;left:0;text-align:left;margin-left:470.25pt;margin-top:7.1pt;width:1in;height:12.5pt;z-index:251657216" filled="f" stroked="f">
            <v:textbox inset="1mm,0,1mm,0">
              <w:txbxContent>
                <w:p w:rsidR="00C20698" w:rsidRDefault="00C20698" w:rsidP="001E1429">
                  <w:pPr>
                    <w:spacing w:line="160" w:lineRule="exact"/>
                    <w:jc w:val="left"/>
                    <w:rPr>
                      <w:rFonts w:cs="Miriam" w:hint="cs"/>
                      <w:noProof/>
                      <w:sz w:val="18"/>
                      <w:szCs w:val="18"/>
                      <w:rtl/>
                    </w:rPr>
                  </w:pPr>
                  <w:r>
                    <w:rPr>
                      <w:rFonts w:cs="Miriam" w:hint="cs"/>
                      <w:sz w:val="18"/>
                      <w:szCs w:val="18"/>
                      <w:rtl/>
                    </w:rPr>
                    <w:t>אחזקת שילוט</w:t>
                  </w:r>
                </w:p>
              </w:txbxContent>
            </v:textbox>
            <w10:anchorlock/>
          </v:shape>
        </w:pict>
      </w:r>
      <w:r>
        <w:rPr>
          <w:rStyle w:val="big-number"/>
          <w:rFonts w:cs="Miriam"/>
          <w:rtl/>
        </w:rPr>
        <w:t>1</w:t>
      </w:r>
      <w:r w:rsidR="00D5587E">
        <w:rPr>
          <w:rStyle w:val="big-number"/>
          <w:rFonts w:cs="Miriam" w:hint="cs"/>
          <w:rtl/>
        </w:rPr>
        <w:t>4</w:t>
      </w:r>
      <w:r>
        <w:rPr>
          <w:rStyle w:val="big-number"/>
          <w:rFonts w:cs="Miriam"/>
          <w:rtl/>
        </w:rPr>
        <w:t>.</w:t>
      </w:r>
      <w:r>
        <w:rPr>
          <w:rStyle w:val="big-number"/>
          <w:rFonts w:cs="Miriam"/>
          <w:rtl/>
        </w:rPr>
        <w:tab/>
      </w:r>
      <w:r w:rsidR="001841DF">
        <w:rPr>
          <w:rStyle w:val="default"/>
          <w:rFonts w:hint="cs"/>
          <w:rtl/>
        </w:rPr>
        <w:t xml:space="preserve">בעל רשיון </w:t>
      </w:r>
      <w:r w:rsidR="00966991">
        <w:rPr>
          <w:rStyle w:val="default"/>
          <w:rFonts w:hint="cs"/>
          <w:rtl/>
        </w:rPr>
        <w:t xml:space="preserve">להצגת </w:t>
      </w:r>
      <w:r w:rsidR="001841DF">
        <w:rPr>
          <w:rStyle w:val="default"/>
          <w:rFonts w:hint="cs"/>
          <w:rtl/>
        </w:rPr>
        <w:t xml:space="preserve">שילוט </w:t>
      </w:r>
      <w:r w:rsidR="00966991">
        <w:rPr>
          <w:rStyle w:val="default"/>
          <w:rFonts w:hint="cs"/>
          <w:rtl/>
        </w:rPr>
        <w:t>יגרום לאחזקתו באופן נקי</w:t>
      </w:r>
      <w:r w:rsidR="001841DF">
        <w:rPr>
          <w:rStyle w:val="default"/>
          <w:rFonts w:hint="cs"/>
          <w:rtl/>
        </w:rPr>
        <w:t xml:space="preserve">, נאה, </w:t>
      </w:r>
      <w:r w:rsidR="00966991">
        <w:rPr>
          <w:rStyle w:val="default"/>
          <w:rFonts w:hint="cs"/>
          <w:rtl/>
        </w:rPr>
        <w:t>גלוי לעין, תקין ובטיחותי</w:t>
      </w:r>
      <w:r w:rsidR="007B16BB">
        <w:rPr>
          <w:rStyle w:val="default"/>
          <w:rFonts w:hint="cs"/>
          <w:rtl/>
        </w:rPr>
        <w:t>.</w:t>
      </w:r>
    </w:p>
    <w:p w:rsidR="001E1429" w:rsidRDefault="001E1429" w:rsidP="00966991">
      <w:pPr>
        <w:pStyle w:val="P00"/>
        <w:spacing w:before="72"/>
        <w:ind w:left="0" w:right="1134"/>
        <w:rPr>
          <w:rStyle w:val="default"/>
          <w:rFonts w:hint="cs"/>
          <w:rtl/>
        </w:rPr>
      </w:pPr>
      <w:bookmarkStart w:id="18" w:name="Seif14"/>
      <w:bookmarkEnd w:id="18"/>
      <w:r>
        <w:rPr>
          <w:rFonts w:ascii="FrankRuehl" w:hAnsi="FrankRuehl" w:cs="Miriam"/>
          <w:sz w:val="32"/>
          <w:szCs w:val="32"/>
          <w:rtl/>
          <w:lang w:eastAsia="en-US"/>
        </w:rPr>
        <w:pict>
          <v:shape id="_x0000_s1308" type="#_x0000_t202" style="position:absolute;left:0;text-align:left;margin-left:470.25pt;margin-top:7.1pt;width:1in;height:20.6pt;z-index:251658240" filled="f" stroked="f">
            <v:textbox inset="1mm,0,1mm,0">
              <w:txbxContent>
                <w:p w:rsidR="00C20698" w:rsidRDefault="00C20698" w:rsidP="001E1429">
                  <w:pPr>
                    <w:spacing w:line="160" w:lineRule="exact"/>
                    <w:jc w:val="left"/>
                    <w:rPr>
                      <w:rFonts w:cs="Miriam" w:hint="cs"/>
                      <w:noProof/>
                      <w:sz w:val="18"/>
                      <w:szCs w:val="18"/>
                      <w:rtl/>
                    </w:rPr>
                  </w:pPr>
                  <w:r>
                    <w:rPr>
                      <w:rFonts w:cs="Miriam" w:hint="cs"/>
                      <w:sz w:val="18"/>
                      <w:szCs w:val="18"/>
                      <w:rtl/>
                    </w:rPr>
                    <w:t>דרישה לאחזקת שילוט כראוי</w:t>
                  </w:r>
                </w:p>
              </w:txbxContent>
            </v:textbox>
            <w10:anchorlock/>
          </v:shape>
        </w:pict>
      </w:r>
      <w:r>
        <w:rPr>
          <w:rStyle w:val="big-number"/>
          <w:rFonts w:cs="Miriam"/>
          <w:rtl/>
        </w:rPr>
        <w:t>1</w:t>
      </w:r>
      <w:r w:rsidR="00327F0E">
        <w:rPr>
          <w:rStyle w:val="big-number"/>
          <w:rFonts w:cs="Miriam" w:hint="cs"/>
          <w:rtl/>
        </w:rPr>
        <w:t>5</w:t>
      </w:r>
      <w:r>
        <w:rPr>
          <w:rStyle w:val="big-number"/>
          <w:rFonts w:cs="Miriam"/>
          <w:rtl/>
        </w:rPr>
        <w:t>.</w:t>
      </w:r>
      <w:r>
        <w:rPr>
          <w:rStyle w:val="big-number"/>
          <w:rFonts w:cs="Miriam"/>
          <w:rtl/>
        </w:rPr>
        <w:tab/>
      </w:r>
      <w:r w:rsidR="00327F0E">
        <w:rPr>
          <w:rStyle w:val="default"/>
          <w:rFonts w:hint="cs"/>
          <w:rtl/>
        </w:rPr>
        <w:t>(א)</w:t>
      </w:r>
      <w:r w:rsidR="00327F0E">
        <w:rPr>
          <w:rStyle w:val="default"/>
          <w:rFonts w:hint="cs"/>
          <w:rtl/>
        </w:rPr>
        <w:tab/>
      </w:r>
      <w:r w:rsidR="00A5509F">
        <w:rPr>
          <w:rStyle w:val="default"/>
          <w:rFonts w:hint="cs"/>
          <w:rtl/>
        </w:rPr>
        <w:t xml:space="preserve">ראש העיריה רשאי, </w:t>
      </w:r>
      <w:r w:rsidR="00966991">
        <w:rPr>
          <w:rStyle w:val="default"/>
          <w:rFonts w:hint="cs"/>
          <w:rtl/>
        </w:rPr>
        <w:t>בהודעה בכתב 3 ימים לפחות</w:t>
      </w:r>
      <w:r w:rsidR="00A5509F">
        <w:rPr>
          <w:rStyle w:val="default"/>
          <w:rFonts w:hint="cs"/>
          <w:rtl/>
        </w:rPr>
        <w:t xml:space="preserve">, </w:t>
      </w:r>
      <w:r w:rsidR="00966991">
        <w:rPr>
          <w:rStyle w:val="default"/>
          <w:rFonts w:hint="cs"/>
          <w:rtl/>
        </w:rPr>
        <w:t>לדרוש מאדם שהציג שילוט לתחזקו כראוי</w:t>
      </w:r>
      <w:r w:rsidR="00327F0E">
        <w:rPr>
          <w:rStyle w:val="default"/>
          <w:rFonts w:hint="cs"/>
          <w:rtl/>
        </w:rPr>
        <w:t>.</w:t>
      </w:r>
    </w:p>
    <w:p w:rsidR="00327F0E" w:rsidRDefault="00327F0E" w:rsidP="00A5509F">
      <w:pPr>
        <w:pStyle w:val="P00"/>
        <w:spacing w:before="72"/>
        <w:ind w:left="0" w:right="1134"/>
        <w:rPr>
          <w:rStyle w:val="default"/>
          <w:rFonts w:hint="cs"/>
          <w:rtl/>
        </w:rPr>
      </w:pPr>
      <w:r>
        <w:rPr>
          <w:rStyle w:val="default"/>
          <w:rFonts w:hint="cs"/>
          <w:rtl/>
        </w:rPr>
        <w:tab/>
        <w:t>(ב)</w:t>
      </w:r>
      <w:r>
        <w:rPr>
          <w:rStyle w:val="default"/>
          <w:rFonts w:hint="cs"/>
          <w:rtl/>
        </w:rPr>
        <w:tab/>
      </w:r>
      <w:r w:rsidR="00966991">
        <w:rPr>
          <w:rStyle w:val="default"/>
          <w:rFonts w:hint="cs"/>
          <w:rtl/>
        </w:rPr>
        <w:t>לא ציית אדם להודעה כאמור בסעיף קטן (א), רשאי ראש העיריה לתחזק את השילוט באמצעות עובדי העיריה, ולחייב את מציג השילוט בהוצאות שהוציאה העיריה לצורך אחזקתן; ורשאי ראש העיריה, לפי שיקול דעתו, לפעול בהתאם לסמכותו לפי סעיף 18</w:t>
      </w:r>
      <w:r>
        <w:rPr>
          <w:rStyle w:val="default"/>
          <w:rFonts w:hint="cs"/>
          <w:rtl/>
        </w:rPr>
        <w:t>.</w:t>
      </w:r>
    </w:p>
    <w:p w:rsidR="001E1429" w:rsidRDefault="001E1429" w:rsidP="005E0D6B">
      <w:pPr>
        <w:pStyle w:val="P00"/>
        <w:spacing w:before="72"/>
        <w:ind w:left="0" w:right="1134"/>
        <w:rPr>
          <w:rStyle w:val="default"/>
          <w:rFonts w:hint="cs"/>
          <w:rtl/>
        </w:rPr>
      </w:pPr>
      <w:bookmarkStart w:id="19" w:name="Seif15"/>
      <w:bookmarkEnd w:id="19"/>
      <w:r>
        <w:rPr>
          <w:rFonts w:ascii="FrankRuehl" w:hAnsi="FrankRuehl" w:cs="Miriam"/>
          <w:sz w:val="32"/>
          <w:szCs w:val="32"/>
          <w:rtl/>
          <w:lang w:eastAsia="en-US"/>
        </w:rPr>
        <w:pict>
          <v:shape id="_x0000_s1309" type="#_x0000_t202" style="position:absolute;left:0;text-align:left;margin-left:470.25pt;margin-top:7.1pt;width:1in;height:12pt;z-index:251659264" filled="f" stroked="f">
            <v:textbox inset="1mm,0,1mm,0">
              <w:txbxContent>
                <w:p w:rsidR="00C20698" w:rsidRDefault="00C20698" w:rsidP="001E1429">
                  <w:pPr>
                    <w:spacing w:line="160" w:lineRule="exact"/>
                    <w:jc w:val="left"/>
                    <w:rPr>
                      <w:rFonts w:cs="Miriam" w:hint="cs"/>
                      <w:noProof/>
                      <w:sz w:val="18"/>
                      <w:szCs w:val="18"/>
                      <w:rtl/>
                    </w:rPr>
                  </w:pPr>
                  <w:r>
                    <w:rPr>
                      <w:rFonts w:cs="Miriam" w:hint="cs"/>
                      <w:sz w:val="18"/>
                      <w:szCs w:val="18"/>
                      <w:rtl/>
                    </w:rPr>
                    <w:t>חובת הסרת שילוט</w:t>
                  </w:r>
                </w:p>
              </w:txbxContent>
            </v:textbox>
            <w10:anchorlock/>
          </v:shape>
        </w:pict>
      </w:r>
      <w:r>
        <w:rPr>
          <w:rStyle w:val="big-number"/>
          <w:rFonts w:cs="Miriam"/>
          <w:rtl/>
        </w:rPr>
        <w:t>1</w:t>
      </w:r>
      <w:r w:rsidR="00327F0E">
        <w:rPr>
          <w:rStyle w:val="big-number"/>
          <w:rFonts w:cs="Miriam" w:hint="cs"/>
          <w:rtl/>
        </w:rPr>
        <w:t>6</w:t>
      </w:r>
      <w:r>
        <w:rPr>
          <w:rStyle w:val="big-number"/>
          <w:rFonts w:cs="Miriam"/>
          <w:rtl/>
        </w:rPr>
        <w:t>.</w:t>
      </w:r>
      <w:r>
        <w:rPr>
          <w:rStyle w:val="big-number"/>
          <w:rFonts w:cs="Miriam"/>
          <w:rtl/>
        </w:rPr>
        <w:tab/>
      </w:r>
      <w:r w:rsidR="00A5509F">
        <w:rPr>
          <w:rStyle w:val="default"/>
          <w:rFonts w:hint="cs"/>
          <w:rtl/>
        </w:rPr>
        <w:t>בעל רשיון ל</w:t>
      </w:r>
      <w:r w:rsidR="005E0D6B">
        <w:rPr>
          <w:rStyle w:val="default"/>
          <w:rFonts w:hint="cs"/>
          <w:rtl/>
        </w:rPr>
        <w:t xml:space="preserve">הצגת </w:t>
      </w:r>
      <w:r w:rsidR="00A5509F">
        <w:rPr>
          <w:rStyle w:val="default"/>
          <w:rFonts w:hint="cs"/>
          <w:rtl/>
        </w:rPr>
        <w:t xml:space="preserve">שילוט </w:t>
      </w:r>
      <w:r w:rsidR="005E0D6B">
        <w:rPr>
          <w:rStyle w:val="default"/>
          <w:rFonts w:hint="cs"/>
          <w:rtl/>
        </w:rPr>
        <w:t xml:space="preserve">אחראי להסרתו בתוך 30 ימים מיום שהתקיים אחד מאלה, לפי המוקדם מביניהם </w:t>
      </w:r>
      <w:r w:rsidR="005E0D6B">
        <w:rPr>
          <w:rStyle w:val="default"/>
          <w:rtl/>
        </w:rPr>
        <w:t>–</w:t>
      </w:r>
    </w:p>
    <w:p w:rsidR="005E0D6B" w:rsidRDefault="005E0D6B" w:rsidP="005E0D6B">
      <w:pPr>
        <w:pStyle w:val="P00"/>
        <w:spacing w:before="72"/>
        <w:ind w:left="624" w:right="1134"/>
        <w:rPr>
          <w:rStyle w:val="default"/>
          <w:rFonts w:ascii="Times New Roman" w:hAnsi="Times New Roman" w:hint="cs"/>
          <w:rtl/>
        </w:rPr>
      </w:pPr>
      <w:r>
        <w:rPr>
          <w:rStyle w:val="default"/>
          <w:rFonts w:hint="cs"/>
          <w:rtl/>
        </w:rPr>
        <w:t>(1)</w:t>
      </w:r>
      <w:r>
        <w:rPr>
          <w:rStyle w:val="default"/>
          <w:rFonts w:hint="cs"/>
          <w:rtl/>
        </w:rPr>
        <w:tab/>
      </w:r>
      <w:r>
        <w:rPr>
          <w:rStyle w:val="default"/>
          <w:rFonts w:ascii="Times New Roman" w:hAnsi="Times New Roman" w:hint="cs"/>
          <w:rtl/>
        </w:rPr>
        <w:t>תום השימוש בשילוט;</w:t>
      </w:r>
    </w:p>
    <w:p w:rsidR="005E0D6B" w:rsidRDefault="005E0D6B" w:rsidP="005E0D6B">
      <w:pPr>
        <w:pStyle w:val="P00"/>
        <w:spacing w:before="72"/>
        <w:ind w:left="624" w:right="1134"/>
        <w:rPr>
          <w:rStyle w:val="default"/>
          <w:rFonts w:ascii="Times New Roman" w:hAnsi="Times New Roman" w:hint="cs"/>
          <w:rtl/>
        </w:rPr>
      </w:pPr>
      <w:r>
        <w:rPr>
          <w:rStyle w:val="default"/>
          <w:rFonts w:ascii="Times New Roman" w:hAnsi="Times New Roman" w:hint="cs"/>
          <w:rtl/>
        </w:rPr>
        <w:t>(2)</w:t>
      </w:r>
      <w:r>
        <w:rPr>
          <w:rStyle w:val="default"/>
          <w:rFonts w:ascii="Times New Roman" w:hAnsi="Times New Roman" w:hint="cs"/>
          <w:rtl/>
        </w:rPr>
        <w:tab/>
        <w:t>חלוף האירוע המוצג בשילוט;</w:t>
      </w:r>
    </w:p>
    <w:p w:rsidR="005E0D6B" w:rsidRDefault="005E0D6B" w:rsidP="005E0D6B">
      <w:pPr>
        <w:pStyle w:val="P00"/>
        <w:spacing w:before="72"/>
        <w:ind w:left="624" w:right="1134"/>
        <w:rPr>
          <w:rStyle w:val="default"/>
          <w:rFonts w:ascii="Times New Roman" w:hAnsi="Times New Roman" w:hint="cs"/>
          <w:rtl/>
        </w:rPr>
      </w:pPr>
      <w:r>
        <w:rPr>
          <w:rStyle w:val="default"/>
          <w:rFonts w:ascii="Times New Roman" w:hAnsi="Times New Roman" w:hint="cs"/>
          <w:rtl/>
        </w:rPr>
        <w:t>(3)</w:t>
      </w:r>
      <w:r>
        <w:rPr>
          <w:rStyle w:val="default"/>
          <w:rFonts w:ascii="Times New Roman" w:hAnsi="Times New Roman" w:hint="cs"/>
          <w:rtl/>
        </w:rPr>
        <w:tab/>
        <w:t>הפסקת פעילות העסק המפורסם בשילוט;</w:t>
      </w:r>
    </w:p>
    <w:p w:rsidR="005E0D6B" w:rsidRDefault="005E0D6B" w:rsidP="005E0D6B">
      <w:pPr>
        <w:pStyle w:val="P00"/>
        <w:spacing w:before="72"/>
        <w:ind w:left="624" w:right="1134"/>
        <w:rPr>
          <w:rStyle w:val="default"/>
          <w:rFonts w:ascii="Times New Roman" w:hAnsi="Times New Roman" w:hint="cs"/>
          <w:rtl/>
        </w:rPr>
      </w:pPr>
      <w:r>
        <w:rPr>
          <w:rStyle w:val="default"/>
          <w:rFonts w:ascii="Times New Roman" w:hAnsi="Times New Roman" w:hint="cs"/>
          <w:rtl/>
        </w:rPr>
        <w:t>(4)</w:t>
      </w:r>
      <w:r>
        <w:rPr>
          <w:rStyle w:val="default"/>
          <w:rFonts w:ascii="Times New Roman" w:hAnsi="Times New Roman" w:hint="cs"/>
          <w:rtl/>
        </w:rPr>
        <w:tab/>
        <w:t>פקיעת הרשיון שניתן להצגת השילוט;</w:t>
      </w:r>
    </w:p>
    <w:p w:rsidR="005E0D6B" w:rsidRDefault="005E0D6B" w:rsidP="005E0D6B">
      <w:pPr>
        <w:pStyle w:val="P00"/>
        <w:spacing w:before="72"/>
        <w:ind w:left="624" w:right="1134"/>
        <w:rPr>
          <w:rStyle w:val="default"/>
          <w:rFonts w:ascii="Times New Roman" w:hAnsi="Times New Roman" w:hint="cs"/>
        </w:rPr>
      </w:pPr>
      <w:r>
        <w:rPr>
          <w:rStyle w:val="default"/>
          <w:rFonts w:ascii="Times New Roman" w:hAnsi="Times New Roman" w:hint="cs"/>
          <w:rtl/>
        </w:rPr>
        <w:t>(5)</w:t>
      </w:r>
      <w:r>
        <w:rPr>
          <w:rStyle w:val="default"/>
          <w:rFonts w:ascii="Times New Roman" w:hAnsi="Times New Roman" w:hint="cs"/>
          <w:rtl/>
        </w:rPr>
        <w:tab/>
        <w:t>השילוט אינו ממלא עוד אחר ייעודו.</w:t>
      </w:r>
    </w:p>
    <w:p w:rsidR="001E1429" w:rsidRDefault="001E1429" w:rsidP="005E0D6B">
      <w:pPr>
        <w:pStyle w:val="P00"/>
        <w:spacing w:before="72"/>
        <w:ind w:left="0" w:right="1134"/>
        <w:rPr>
          <w:rStyle w:val="default"/>
          <w:rFonts w:hint="cs"/>
          <w:rtl/>
        </w:rPr>
      </w:pPr>
      <w:bookmarkStart w:id="20" w:name="Seif16"/>
      <w:bookmarkEnd w:id="20"/>
      <w:r>
        <w:rPr>
          <w:rFonts w:ascii="FrankRuehl" w:hAnsi="FrankRuehl" w:cs="Miriam"/>
          <w:sz w:val="32"/>
          <w:szCs w:val="32"/>
          <w:rtl/>
          <w:lang w:eastAsia="en-US"/>
        </w:rPr>
        <w:pict>
          <v:shape id="_x0000_s1310" type="#_x0000_t202" style="position:absolute;left:0;text-align:left;margin-left:470.25pt;margin-top:7.1pt;width:1in;height:19pt;z-index:251660288" filled="f" stroked="f">
            <v:textbox inset="1mm,0,1mm,0">
              <w:txbxContent>
                <w:p w:rsidR="00C20698" w:rsidRDefault="00C20698" w:rsidP="005E0D6B">
                  <w:pPr>
                    <w:spacing w:line="160" w:lineRule="exact"/>
                    <w:jc w:val="left"/>
                    <w:rPr>
                      <w:rFonts w:cs="Miriam" w:hint="cs"/>
                      <w:noProof/>
                      <w:sz w:val="18"/>
                      <w:szCs w:val="18"/>
                      <w:rtl/>
                    </w:rPr>
                  </w:pPr>
                  <w:r>
                    <w:rPr>
                      <w:rFonts w:cs="Miriam" w:hint="cs"/>
                      <w:sz w:val="18"/>
                      <w:szCs w:val="18"/>
                      <w:rtl/>
                    </w:rPr>
                    <w:t>דרישה להסרת שילוט</w:t>
                  </w:r>
                </w:p>
              </w:txbxContent>
            </v:textbox>
            <w10:anchorlock/>
          </v:shape>
        </w:pict>
      </w:r>
      <w:r>
        <w:rPr>
          <w:rStyle w:val="big-number"/>
          <w:rFonts w:cs="Miriam"/>
          <w:rtl/>
        </w:rPr>
        <w:t>1</w:t>
      </w:r>
      <w:r w:rsidR="00BA546A">
        <w:rPr>
          <w:rStyle w:val="big-number"/>
          <w:rFonts w:cs="Miriam" w:hint="cs"/>
          <w:rtl/>
        </w:rPr>
        <w:t>7</w:t>
      </w:r>
      <w:r>
        <w:rPr>
          <w:rStyle w:val="big-number"/>
          <w:rFonts w:cs="Miriam"/>
          <w:rtl/>
        </w:rPr>
        <w:t>.</w:t>
      </w:r>
      <w:r>
        <w:rPr>
          <w:rStyle w:val="big-number"/>
          <w:rFonts w:cs="Miriam"/>
          <w:rtl/>
        </w:rPr>
        <w:tab/>
      </w:r>
      <w:r w:rsidR="00A5509F">
        <w:rPr>
          <w:rStyle w:val="default"/>
          <w:rFonts w:hint="cs"/>
          <w:rtl/>
        </w:rPr>
        <w:t>(א)</w:t>
      </w:r>
      <w:r w:rsidR="00A5509F">
        <w:rPr>
          <w:rStyle w:val="default"/>
          <w:rFonts w:hint="cs"/>
          <w:rtl/>
        </w:rPr>
        <w:tab/>
        <w:t>ראש העיריה רשאי, בהודעה בכתב</w:t>
      </w:r>
      <w:r w:rsidR="005E0D6B">
        <w:rPr>
          <w:rStyle w:val="default"/>
          <w:rFonts w:hint="cs"/>
          <w:rtl/>
        </w:rPr>
        <w:t xml:space="preserve"> של 3 ימים מראש לפחות</w:t>
      </w:r>
      <w:r w:rsidR="00A5509F">
        <w:rPr>
          <w:rStyle w:val="default"/>
          <w:rFonts w:hint="cs"/>
          <w:rtl/>
        </w:rPr>
        <w:t xml:space="preserve">, </w:t>
      </w:r>
      <w:r w:rsidR="005E0D6B">
        <w:rPr>
          <w:rStyle w:val="default"/>
          <w:rFonts w:hint="cs"/>
          <w:rtl/>
        </w:rPr>
        <w:t xml:space="preserve">לדרוש מאדם שהציג </w:t>
      </w:r>
      <w:r w:rsidR="00A5509F">
        <w:rPr>
          <w:rStyle w:val="default"/>
          <w:rFonts w:hint="cs"/>
          <w:rtl/>
        </w:rPr>
        <w:t xml:space="preserve">שילוט להסיר </w:t>
      </w:r>
      <w:r w:rsidR="005E0D6B">
        <w:rPr>
          <w:rStyle w:val="default"/>
          <w:rFonts w:hint="cs"/>
          <w:rtl/>
        </w:rPr>
        <w:t>את ה</w:t>
      </w:r>
      <w:r w:rsidR="00A5509F">
        <w:rPr>
          <w:rStyle w:val="default"/>
          <w:rFonts w:hint="cs"/>
          <w:rtl/>
        </w:rPr>
        <w:t xml:space="preserve">שילוט שהוצג בניגוד </w:t>
      </w:r>
      <w:r w:rsidR="005E0D6B">
        <w:rPr>
          <w:rStyle w:val="default"/>
          <w:rFonts w:hint="cs"/>
          <w:rtl/>
        </w:rPr>
        <w:t>ל</w:t>
      </w:r>
      <w:r w:rsidR="00A5509F">
        <w:rPr>
          <w:rStyle w:val="default"/>
          <w:rFonts w:hint="cs"/>
          <w:rtl/>
        </w:rPr>
        <w:t>הוראות חוק עזר זה</w:t>
      </w:r>
      <w:r w:rsidR="005E0D6B">
        <w:rPr>
          <w:rStyle w:val="default"/>
          <w:rFonts w:hint="cs"/>
          <w:rtl/>
        </w:rPr>
        <w:t xml:space="preserve"> או כל דין</w:t>
      </w:r>
      <w:r w:rsidR="00BA546A">
        <w:rPr>
          <w:rStyle w:val="default"/>
          <w:rFonts w:hint="cs"/>
          <w:rtl/>
        </w:rPr>
        <w:t>.</w:t>
      </w:r>
    </w:p>
    <w:p w:rsidR="00A5509F" w:rsidRDefault="00A5509F" w:rsidP="005E0D6B">
      <w:pPr>
        <w:pStyle w:val="P00"/>
        <w:spacing w:before="72"/>
        <w:ind w:left="1021" w:right="1134" w:hanging="1021"/>
        <w:rPr>
          <w:rStyle w:val="default"/>
          <w:rFonts w:hint="cs"/>
          <w:rtl/>
        </w:rPr>
      </w:pPr>
      <w:r>
        <w:rPr>
          <w:rStyle w:val="default"/>
          <w:rFonts w:hint="cs"/>
          <w:rtl/>
        </w:rPr>
        <w:tab/>
        <w:t>(</w:t>
      </w:r>
      <w:r w:rsidR="005E0D6B">
        <w:rPr>
          <w:rStyle w:val="default"/>
          <w:rFonts w:hint="cs"/>
          <w:rtl/>
        </w:rPr>
        <w:t>ב</w:t>
      </w:r>
      <w:r>
        <w:rPr>
          <w:rStyle w:val="default"/>
          <w:rFonts w:hint="cs"/>
          <w:rtl/>
        </w:rPr>
        <w:t>)</w:t>
      </w:r>
      <w:r>
        <w:rPr>
          <w:rStyle w:val="default"/>
          <w:rFonts w:hint="cs"/>
          <w:rtl/>
        </w:rPr>
        <w:tab/>
      </w:r>
      <w:r w:rsidR="005E0D6B">
        <w:rPr>
          <w:rStyle w:val="default"/>
          <w:rFonts w:hint="cs"/>
          <w:rtl/>
        </w:rPr>
        <w:t>(1)</w:t>
      </w:r>
      <w:r w:rsidR="005E0D6B">
        <w:rPr>
          <w:rStyle w:val="default"/>
          <w:rFonts w:hint="cs"/>
          <w:rtl/>
        </w:rPr>
        <w:tab/>
      </w:r>
      <w:r>
        <w:rPr>
          <w:rStyle w:val="default"/>
          <w:rFonts w:hint="cs"/>
          <w:rtl/>
        </w:rPr>
        <w:t xml:space="preserve">לא </w:t>
      </w:r>
      <w:r w:rsidR="005E0D6B">
        <w:rPr>
          <w:rStyle w:val="default"/>
          <w:rFonts w:hint="cs"/>
          <w:rtl/>
        </w:rPr>
        <w:t xml:space="preserve">ציית </w:t>
      </w:r>
      <w:r>
        <w:rPr>
          <w:rStyle w:val="default"/>
          <w:rFonts w:hint="cs"/>
          <w:rtl/>
        </w:rPr>
        <w:t xml:space="preserve">אדם </w:t>
      </w:r>
      <w:r w:rsidR="005E0D6B">
        <w:rPr>
          <w:rStyle w:val="default"/>
          <w:rFonts w:hint="cs"/>
          <w:rtl/>
        </w:rPr>
        <w:t>להודעה כאמור בסעיף קטן</w:t>
      </w:r>
      <w:r>
        <w:rPr>
          <w:rStyle w:val="default"/>
          <w:rFonts w:hint="cs"/>
          <w:rtl/>
        </w:rPr>
        <w:t xml:space="preserve"> (א), רשאי ראש העיריה</w:t>
      </w:r>
      <w:r w:rsidR="005E0D6B">
        <w:rPr>
          <w:rStyle w:val="default"/>
          <w:rFonts w:hint="cs"/>
          <w:rtl/>
        </w:rPr>
        <w:t>, באמצעות עובדי העיריה,</w:t>
      </w:r>
      <w:r>
        <w:rPr>
          <w:rStyle w:val="default"/>
          <w:rFonts w:hint="cs"/>
          <w:rtl/>
        </w:rPr>
        <w:t xml:space="preserve"> </w:t>
      </w:r>
      <w:r w:rsidR="005E0D6B">
        <w:rPr>
          <w:rStyle w:val="default"/>
          <w:rFonts w:hint="cs"/>
          <w:rtl/>
        </w:rPr>
        <w:t xml:space="preserve">להסיר את </w:t>
      </w:r>
      <w:r>
        <w:rPr>
          <w:rStyle w:val="default"/>
          <w:rFonts w:hint="cs"/>
          <w:rtl/>
        </w:rPr>
        <w:t xml:space="preserve">השילוט </w:t>
      </w:r>
      <w:r w:rsidR="005E0D6B">
        <w:rPr>
          <w:rStyle w:val="default"/>
          <w:rFonts w:hint="cs"/>
          <w:rtl/>
        </w:rPr>
        <w:t>ולחייב את מציגו בהוצאות שהוציאה העיריה להסרתו;</w:t>
      </w:r>
    </w:p>
    <w:p w:rsidR="005E0D6B" w:rsidRDefault="005E0D6B" w:rsidP="005E0D6B">
      <w:pPr>
        <w:pStyle w:val="P00"/>
        <w:spacing w:before="72"/>
        <w:ind w:left="1021" w:right="1134"/>
        <w:rPr>
          <w:rStyle w:val="default"/>
          <w:rFonts w:hint="cs"/>
          <w:rtl/>
        </w:rPr>
      </w:pPr>
      <w:r>
        <w:rPr>
          <w:rStyle w:val="default"/>
          <w:rFonts w:hint="cs"/>
          <w:rtl/>
        </w:rPr>
        <w:t>(2)</w:t>
      </w:r>
      <w:r>
        <w:rPr>
          <w:rStyle w:val="default"/>
          <w:rFonts w:hint="cs"/>
          <w:rtl/>
        </w:rPr>
        <w:tab/>
        <w:t>שילוט שהסירה העיריה בהתאם לסמכותה לפי פסקה (1), יהא רכושה;</w:t>
      </w:r>
    </w:p>
    <w:p w:rsidR="005E0D6B" w:rsidRDefault="005E0D6B" w:rsidP="005E0D6B">
      <w:pPr>
        <w:pStyle w:val="P00"/>
        <w:spacing w:before="72"/>
        <w:ind w:left="1021" w:right="1134"/>
        <w:rPr>
          <w:rStyle w:val="default"/>
          <w:rFonts w:hint="cs"/>
          <w:rtl/>
        </w:rPr>
      </w:pPr>
      <w:r>
        <w:rPr>
          <w:rStyle w:val="default"/>
          <w:rFonts w:hint="cs"/>
          <w:rtl/>
        </w:rPr>
        <w:t>(3)</w:t>
      </w:r>
      <w:r>
        <w:rPr>
          <w:rStyle w:val="default"/>
          <w:rFonts w:hint="cs"/>
          <w:rtl/>
        </w:rPr>
        <w:tab/>
        <w:t>רשאי אדם לדרוש לקבל לרשותו שילוט שהסירה העיריה כאמור בפסקה (2), אם הוכיח את בעלותו עליו בתוך 15 ימים מיום הסילוק ובתנאי שישלם לעיריה את הוצאות ההסרה והאחסנה לפי חשבון שתגיש לו העיריה;</w:t>
      </w:r>
    </w:p>
    <w:p w:rsidR="005E0D6B" w:rsidRDefault="005E0D6B" w:rsidP="005E0D6B">
      <w:pPr>
        <w:pStyle w:val="P00"/>
        <w:spacing w:before="72"/>
        <w:ind w:left="1021" w:right="1134"/>
        <w:rPr>
          <w:rStyle w:val="default"/>
          <w:rFonts w:hint="cs"/>
          <w:rtl/>
        </w:rPr>
      </w:pPr>
      <w:r>
        <w:rPr>
          <w:rStyle w:val="default"/>
          <w:rFonts w:hint="cs"/>
          <w:rtl/>
        </w:rPr>
        <w:t>(4)</w:t>
      </w:r>
      <w:r>
        <w:rPr>
          <w:rStyle w:val="default"/>
          <w:rFonts w:hint="cs"/>
          <w:rtl/>
        </w:rPr>
        <w:tab/>
        <w:t>העיריה לא תישא באחריות בשל נזק שייגרם לשילוט, לרכוש או לאדם כתוצאה מהסרתו של השילוט ואחסנתו.</w:t>
      </w:r>
    </w:p>
    <w:p w:rsidR="005E0D6B" w:rsidRDefault="005E0D6B" w:rsidP="005E0D6B">
      <w:pPr>
        <w:pStyle w:val="P00"/>
        <w:spacing w:before="72"/>
        <w:ind w:left="0" w:right="1134"/>
        <w:rPr>
          <w:rStyle w:val="default"/>
          <w:rFonts w:hint="cs"/>
          <w:rtl/>
        </w:rPr>
      </w:pPr>
      <w:r>
        <w:rPr>
          <w:rStyle w:val="default"/>
          <w:rFonts w:hint="cs"/>
          <w:rtl/>
        </w:rPr>
        <w:tab/>
        <w:t>(ג)</w:t>
      </w:r>
      <w:r>
        <w:rPr>
          <w:rStyle w:val="default"/>
          <w:rFonts w:hint="cs"/>
          <w:rtl/>
        </w:rPr>
        <w:tab/>
        <w:t>ראש העיריה רשאי להורות לנקוט פעולה כאמור בסעיף קטן (ב) אף בלא מסירת הודעה כאמור בסעיף קטן (א), אם ראה כי לא ניתן לגלות את שמו או מענו של מציג השילוט.</w:t>
      </w:r>
    </w:p>
    <w:p w:rsidR="005E0D6B" w:rsidRDefault="005E0D6B" w:rsidP="005E0D6B">
      <w:pPr>
        <w:pStyle w:val="P00"/>
        <w:spacing w:before="72"/>
        <w:ind w:left="0" w:right="1134"/>
        <w:rPr>
          <w:rStyle w:val="default"/>
          <w:rFonts w:hint="cs"/>
          <w:rtl/>
        </w:rPr>
      </w:pPr>
      <w:r>
        <w:rPr>
          <w:rStyle w:val="default"/>
          <w:rFonts w:hint="cs"/>
          <w:rtl/>
        </w:rPr>
        <w:tab/>
        <w:t>(ד)</w:t>
      </w:r>
      <w:r>
        <w:rPr>
          <w:rStyle w:val="default"/>
          <w:rFonts w:hint="cs"/>
          <w:rtl/>
        </w:rPr>
        <w:tab/>
        <w:t>האמור בסעיף זה אינו גורע מאחריותו של אדם לפי הוראות חוק עזר זה.</w:t>
      </w:r>
    </w:p>
    <w:p w:rsidR="001E1429" w:rsidRDefault="001E1429" w:rsidP="001C5312">
      <w:pPr>
        <w:pStyle w:val="P00"/>
        <w:spacing w:before="72"/>
        <w:ind w:left="0" w:right="1134"/>
        <w:rPr>
          <w:rStyle w:val="default"/>
          <w:rFonts w:hint="cs"/>
          <w:rtl/>
        </w:rPr>
      </w:pPr>
      <w:bookmarkStart w:id="21" w:name="Seif17"/>
      <w:bookmarkEnd w:id="21"/>
      <w:r>
        <w:rPr>
          <w:rFonts w:ascii="FrankRuehl" w:hAnsi="FrankRuehl" w:cs="Miriam"/>
          <w:sz w:val="32"/>
          <w:szCs w:val="32"/>
          <w:rtl/>
          <w:lang w:eastAsia="en-US"/>
        </w:rPr>
        <w:pict>
          <v:shape id="_x0000_s1311" type="#_x0000_t202" style="position:absolute;left:0;text-align:left;margin-left:470.25pt;margin-top:7.1pt;width:1in;height:15.7pt;z-index:251661312" filled="f" stroked="f">
            <v:textbox inset="1mm,0,1mm,0">
              <w:txbxContent>
                <w:p w:rsidR="00C20698" w:rsidRDefault="00C20698" w:rsidP="001E1429">
                  <w:pPr>
                    <w:spacing w:line="160" w:lineRule="exact"/>
                    <w:jc w:val="left"/>
                    <w:rPr>
                      <w:rFonts w:cs="Miriam" w:hint="cs"/>
                      <w:noProof/>
                      <w:sz w:val="18"/>
                      <w:szCs w:val="18"/>
                      <w:rtl/>
                    </w:rPr>
                  </w:pPr>
                  <w:r>
                    <w:rPr>
                      <w:rFonts w:cs="Miriam" w:hint="cs"/>
                      <w:sz w:val="18"/>
                      <w:szCs w:val="18"/>
                      <w:rtl/>
                    </w:rPr>
                    <w:t>שמירת שילוט</w:t>
                  </w:r>
                </w:p>
              </w:txbxContent>
            </v:textbox>
            <w10:anchorlock/>
          </v:shape>
        </w:pict>
      </w:r>
      <w:r>
        <w:rPr>
          <w:rStyle w:val="big-number"/>
          <w:rFonts w:cs="Miriam"/>
          <w:rtl/>
        </w:rPr>
        <w:t>1</w:t>
      </w:r>
      <w:r w:rsidR="00BA546A">
        <w:rPr>
          <w:rStyle w:val="big-number"/>
          <w:rFonts w:cs="Miriam" w:hint="cs"/>
          <w:rtl/>
        </w:rPr>
        <w:t>8</w:t>
      </w:r>
      <w:r>
        <w:rPr>
          <w:rStyle w:val="big-number"/>
          <w:rFonts w:cs="Miriam"/>
          <w:rtl/>
        </w:rPr>
        <w:t>.</w:t>
      </w:r>
      <w:r>
        <w:rPr>
          <w:rStyle w:val="big-number"/>
          <w:rFonts w:cs="Miriam"/>
          <w:rtl/>
        </w:rPr>
        <w:tab/>
      </w:r>
      <w:r w:rsidR="001C5312">
        <w:rPr>
          <w:rStyle w:val="default"/>
          <w:rFonts w:hint="cs"/>
          <w:rtl/>
        </w:rPr>
        <w:t>לא יסלק אדם, לא ירשה למי שפועל מטעמו ולא יגרום לסילוק, להסרה, להריסה, לשבירה, לקריעה, לטשטוש, להסתרה, לקלול, ללכלוך, לכיסוי או לפגיעה בצורה כלשהי בשילוט, במיתקן פרסום עירוני ובמקום אחר שנקבע לפי חוק עזר זה להצגת שילוט, או בדבר נלווה לשילוט או קשור בו</w:t>
      </w:r>
      <w:r w:rsidR="002B04FA">
        <w:rPr>
          <w:rStyle w:val="default"/>
          <w:rFonts w:hint="cs"/>
          <w:rtl/>
        </w:rPr>
        <w:t>.</w:t>
      </w:r>
    </w:p>
    <w:p w:rsidR="00BA546A" w:rsidRDefault="001E1429" w:rsidP="00737D1F">
      <w:pPr>
        <w:pStyle w:val="P00"/>
        <w:spacing w:before="72"/>
        <w:ind w:left="0" w:right="1134"/>
        <w:rPr>
          <w:rStyle w:val="default"/>
          <w:rFonts w:hint="cs"/>
          <w:rtl/>
        </w:rPr>
      </w:pPr>
      <w:bookmarkStart w:id="22" w:name="Seif18"/>
      <w:bookmarkEnd w:id="22"/>
      <w:r>
        <w:rPr>
          <w:rFonts w:ascii="FrankRuehl" w:hAnsi="FrankRuehl" w:cs="Miriam"/>
          <w:sz w:val="32"/>
          <w:szCs w:val="32"/>
          <w:rtl/>
          <w:lang w:eastAsia="en-US"/>
        </w:rPr>
        <w:pict>
          <v:shape id="_x0000_s1312" type="#_x0000_t202" style="position:absolute;left:0;text-align:left;margin-left:470.25pt;margin-top:7.1pt;width:1in;height:19.9pt;z-index:251662336" filled="f" stroked="f">
            <v:textbox inset="1mm,0,1mm,0">
              <w:txbxContent>
                <w:p w:rsidR="00C20698" w:rsidRDefault="00C20698" w:rsidP="001E1429">
                  <w:pPr>
                    <w:spacing w:line="160" w:lineRule="exact"/>
                    <w:jc w:val="left"/>
                    <w:rPr>
                      <w:rFonts w:cs="Miriam" w:hint="cs"/>
                      <w:noProof/>
                      <w:sz w:val="18"/>
                      <w:szCs w:val="18"/>
                      <w:rtl/>
                    </w:rPr>
                  </w:pPr>
                  <w:r>
                    <w:rPr>
                      <w:rFonts w:cs="Miriam" w:hint="cs"/>
                      <w:sz w:val="18"/>
                      <w:szCs w:val="18"/>
                      <w:rtl/>
                    </w:rPr>
                    <w:t>חזקת אחריות</w:t>
                  </w:r>
                </w:p>
              </w:txbxContent>
            </v:textbox>
            <w10:anchorlock/>
          </v:shape>
        </w:pict>
      </w:r>
      <w:r>
        <w:rPr>
          <w:rStyle w:val="big-number"/>
          <w:rFonts w:cs="Miriam"/>
          <w:rtl/>
        </w:rPr>
        <w:t>1</w:t>
      </w:r>
      <w:r w:rsidR="00BA546A">
        <w:rPr>
          <w:rStyle w:val="big-number"/>
          <w:rFonts w:cs="Miriam" w:hint="cs"/>
          <w:rtl/>
        </w:rPr>
        <w:t>9</w:t>
      </w:r>
      <w:r>
        <w:rPr>
          <w:rStyle w:val="big-number"/>
          <w:rFonts w:cs="Miriam"/>
          <w:rtl/>
        </w:rPr>
        <w:t>.</w:t>
      </w:r>
      <w:r>
        <w:rPr>
          <w:rStyle w:val="big-number"/>
          <w:rFonts w:cs="Miriam"/>
          <w:rtl/>
        </w:rPr>
        <w:tab/>
      </w:r>
      <w:r w:rsidR="00737D1F">
        <w:rPr>
          <w:rStyle w:val="default"/>
          <w:rFonts w:hint="cs"/>
          <w:rtl/>
        </w:rPr>
        <w:t>(א)</w:t>
      </w:r>
      <w:r w:rsidR="00737D1F">
        <w:rPr>
          <w:rStyle w:val="default"/>
          <w:rFonts w:hint="cs"/>
          <w:rtl/>
        </w:rPr>
        <w:tab/>
        <w:t>הוצג שילוט שלא בהתאם להוראות חוק עזר זה, יראו את מי ששמו, כינויו, עיסוקו, או ענינו מתפרסם בגוף השילוט, או את מי שהזמין את ייצורו של השילוט או שילם בעדו או מי שהשילוט הותקן במקום עיסוקו, וכן את בעל בית הדפוס שבו הודפס השילוט, לענין חוק עזר זה, כמי שהציג את השילוט כאמור, זולת אם הוכיח שהעבירה נעברה שלא בידיעתו וכי נקט אמצעים סבירים למניעתה</w:t>
      </w:r>
      <w:r w:rsidR="00BA546A">
        <w:rPr>
          <w:rStyle w:val="default"/>
          <w:rFonts w:hint="cs"/>
          <w:rtl/>
        </w:rPr>
        <w:t>.</w:t>
      </w:r>
    </w:p>
    <w:p w:rsidR="00737D1F" w:rsidRDefault="00737D1F" w:rsidP="00737D1F">
      <w:pPr>
        <w:pStyle w:val="P00"/>
        <w:spacing w:before="72"/>
        <w:ind w:left="0" w:right="1134"/>
        <w:rPr>
          <w:rStyle w:val="default"/>
          <w:rFonts w:hint="cs"/>
          <w:rtl/>
        </w:rPr>
      </w:pPr>
      <w:r>
        <w:rPr>
          <w:rStyle w:val="default"/>
          <w:rFonts w:hint="cs"/>
          <w:rtl/>
        </w:rPr>
        <w:tab/>
        <w:t>(ב)</w:t>
      </w:r>
      <w:r>
        <w:rPr>
          <w:rStyle w:val="default"/>
          <w:rFonts w:hint="cs"/>
          <w:rtl/>
        </w:rPr>
        <w:tab/>
      </w:r>
      <w:r w:rsidR="00941556">
        <w:rPr>
          <w:rStyle w:val="default"/>
          <w:rFonts w:hint="cs"/>
          <w:rtl/>
        </w:rPr>
        <w:t>הוצג שילוט שלא בהתאם להוראות חוק עזר זה, רואים גם את בעל הנכס שבו הוצג השילוט ואת המחזיק בו כמי שהציגו את השילוט, זולת אם הוכיח שהעבירה נעברה שלא בידיעתו וכי נקט אמצעים סבירים למניעתה.</w:t>
      </w:r>
    </w:p>
    <w:p w:rsidR="00941556" w:rsidRDefault="001E1429" w:rsidP="00941556">
      <w:pPr>
        <w:pStyle w:val="P00"/>
        <w:spacing w:before="72"/>
        <w:ind w:left="0" w:right="1134"/>
        <w:rPr>
          <w:rStyle w:val="default"/>
          <w:rFonts w:hint="cs"/>
          <w:rtl/>
        </w:rPr>
      </w:pPr>
      <w:bookmarkStart w:id="23" w:name="Seif19"/>
      <w:bookmarkEnd w:id="23"/>
      <w:r>
        <w:rPr>
          <w:rFonts w:ascii="FrankRuehl" w:hAnsi="FrankRuehl" w:cs="Miriam"/>
          <w:sz w:val="32"/>
          <w:szCs w:val="32"/>
          <w:rtl/>
          <w:lang w:eastAsia="en-US"/>
        </w:rPr>
        <w:pict>
          <v:shape id="_x0000_s1313" type="#_x0000_t202" style="position:absolute;left:0;text-align:left;margin-left:470.25pt;margin-top:7.1pt;width:1in;height:15.7pt;z-index:251663360" filled="f" stroked="f">
            <v:textbox inset="1mm,0,1mm,0">
              <w:txbxContent>
                <w:p w:rsidR="00C20698" w:rsidRDefault="00C20698" w:rsidP="001E1429">
                  <w:pPr>
                    <w:spacing w:line="160" w:lineRule="exact"/>
                    <w:jc w:val="left"/>
                    <w:rPr>
                      <w:rFonts w:cs="Miriam" w:hint="cs"/>
                      <w:noProof/>
                      <w:sz w:val="18"/>
                      <w:szCs w:val="18"/>
                      <w:rtl/>
                    </w:rPr>
                  </w:pPr>
                  <w:r>
                    <w:rPr>
                      <w:rFonts w:cs="Miriam" w:hint="cs"/>
                      <w:sz w:val="18"/>
                      <w:szCs w:val="18"/>
                      <w:rtl/>
                    </w:rPr>
                    <w:t>מסירת הודעה</w:t>
                  </w:r>
                </w:p>
              </w:txbxContent>
            </v:textbox>
            <w10:anchorlock/>
          </v:shape>
        </w:pict>
      </w:r>
      <w:r>
        <w:rPr>
          <w:rStyle w:val="big-number"/>
          <w:rFonts w:cs="Miriam" w:hint="cs"/>
          <w:rtl/>
        </w:rPr>
        <w:t>20</w:t>
      </w:r>
      <w:r>
        <w:rPr>
          <w:rStyle w:val="big-number"/>
          <w:rFonts w:cs="Miriam"/>
          <w:rtl/>
        </w:rPr>
        <w:t>.</w:t>
      </w:r>
      <w:r>
        <w:rPr>
          <w:rStyle w:val="big-number"/>
          <w:rFonts w:cs="Miriam"/>
          <w:rtl/>
        </w:rPr>
        <w:tab/>
      </w:r>
      <w:r w:rsidR="00941556">
        <w:rPr>
          <w:rStyle w:val="default"/>
          <w:rFonts w:hint="cs"/>
          <w:rtl/>
        </w:rPr>
        <w:t>(א)</w:t>
      </w:r>
      <w:r w:rsidR="00941556">
        <w:rPr>
          <w:rStyle w:val="default"/>
          <w:rFonts w:hint="cs"/>
          <w:rtl/>
        </w:rPr>
        <w:tab/>
      </w:r>
      <w:r w:rsidR="002B04FA">
        <w:rPr>
          <w:rStyle w:val="default"/>
          <w:rFonts w:hint="cs"/>
          <w:rtl/>
        </w:rPr>
        <w:t xml:space="preserve">מסירת הודעה </w:t>
      </w:r>
      <w:r w:rsidR="00941556">
        <w:rPr>
          <w:rStyle w:val="default"/>
          <w:rFonts w:hint="cs"/>
          <w:rtl/>
        </w:rPr>
        <w:t xml:space="preserve">או דרישה </w:t>
      </w:r>
      <w:r w:rsidR="002B04FA">
        <w:rPr>
          <w:rStyle w:val="default"/>
          <w:rFonts w:hint="cs"/>
          <w:rtl/>
        </w:rPr>
        <w:t>לפי חוק עזר זה תה</w:t>
      </w:r>
      <w:r w:rsidR="00941556">
        <w:rPr>
          <w:rStyle w:val="default"/>
          <w:rFonts w:hint="cs"/>
          <w:rtl/>
        </w:rPr>
        <w:t>א</w:t>
      </w:r>
      <w:r w:rsidR="002B04FA">
        <w:rPr>
          <w:rStyle w:val="default"/>
          <w:rFonts w:hint="cs"/>
          <w:rtl/>
        </w:rPr>
        <w:t xml:space="preserve"> כדין</w:t>
      </w:r>
      <w:r w:rsidR="00941556">
        <w:rPr>
          <w:rStyle w:val="default"/>
          <w:rFonts w:hint="cs"/>
          <w:rtl/>
        </w:rPr>
        <w:t>,</w:t>
      </w:r>
      <w:r w:rsidR="002B04FA">
        <w:rPr>
          <w:rStyle w:val="default"/>
          <w:rFonts w:hint="cs"/>
          <w:rtl/>
        </w:rPr>
        <w:t xml:space="preserve"> אם נמסרה לידי האדם שאליו היא מכוונת או </w:t>
      </w:r>
      <w:r w:rsidR="00941556">
        <w:rPr>
          <w:rStyle w:val="default"/>
          <w:rFonts w:hint="cs"/>
          <w:rtl/>
        </w:rPr>
        <w:t xml:space="preserve">אם נמסרה במקום מגוריו או במקום עסקיו הרגילים או הידועים לאחרונה </w:t>
      </w:r>
      <w:r w:rsidR="002B04FA">
        <w:rPr>
          <w:rStyle w:val="default"/>
          <w:rFonts w:hint="cs"/>
          <w:rtl/>
        </w:rPr>
        <w:t xml:space="preserve">לידי </w:t>
      </w:r>
      <w:r w:rsidR="00941556">
        <w:rPr>
          <w:rStyle w:val="default"/>
          <w:rFonts w:hint="cs"/>
          <w:rtl/>
        </w:rPr>
        <w:t>אדם</w:t>
      </w:r>
      <w:r w:rsidR="002B04FA">
        <w:rPr>
          <w:rStyle w:val="default"/>
          <w:rFonts w:hint="cs"/>
          <w:rtl/>
        </w:rPr>
        <w:t xml:space="preserve"> מבני משפחתו הבוגרים או לידי אדם בוגר העובד או מועסק </w:t>
      </w:r>
      <w:r w:rsidR="00941556">
        <w:rPr>
          <w:rStyle w:val="default"/>
          <w:rFonts w:hint="cs"/>
          <w:rtl/>
        </w:rPr>
        <w:t>שם</w:t>
      </w:r>
      <w:r w:rsidR="002B04FA">
        <w:rPr>
          <w:rStyle w:val="default"/>
          <w:rFonts w:hint="cs"/>
          <w:rtl/>
        </w:rPr>
        <w:t xml:space="preserve"> או אם נשלחה בדואר רשום </w:t>
      </w:r>
      <w:r w:rsidR="00941556">
        <w:rPr>
          <w:rStyle w:val="default"/>
          <w:rFonts w:hint="cs"/>
          <w:rtl/>
        </w:rPr>
        <w:t xml:space="preserve">הערוך אל </w:t>
      </w:r>
      <w:r w:rsidR="002B04FA">
        <w:rPr>
          <w:rStyle w:val="default"/>
          <w:rFonts w:hint="cs"/>
          <w:rtl/>
        </w:rPr>
        <w:t xml:space="preserve">אותו אדם לפי </w:t>
      </w:r>
      <w:r w:rsidR="00941556">
        <w:rPr>
          <w:rStyle w:val="default"/>
          <w:rFonts w:hint="cs"/>
          <w:rtl/>
        </w:rPr>
        <w:t>מען מגוריו או עסקיו הרגילים הידועים לאחרונה.</w:t>
      </w:r>
    </w:p>
    <w:p w:rsidR="002B04FA" w:rsidRDefault="00941556" w:rsidP="00941556">
      <w:pPr>
        <w:pStyle w:val="P00"/>
        <w:spacing w:before="72"/>
        <w:ind w:left="0" w:right="1134"/>
        <w:rPr>
          <w:rStyle w:val="default"/>
          <w:rFonts w:hint="cs"/>
          <w:rtl/>
        </w:rPr>
      </w:pPr>
      <w:r>
        <w:rPr>
          <w:rStyle w:val="default"/>
          <w:rFonts w:hint="cs"/>
          <w:rtl/>
        </w:rPr>
        <w:tab/>
        <w:t>(ב)</w:t>
      </w:r>
      <w:r>
        <w:rPr>
          <w:rStyle w:val="default"/>
          <w:rFonts w:hint="cs"/>
          <w:rtl/>
        </w:rPr>
        <w:tab/>
        <w:t xml:space="preserve">אם לא ניתן לבצע מסירה כאמור בסעיף קטן (א), תהא המסירה כדין, אם </w:t>
      </w:r>
      <w:r w:rsidR="002B04FA">
        <w:rPr>
          <w:rStyle w:val="default"/>
          <w:rFonts w:hint="cs"/>
          <w:rtl/>
        </w:rPr>
        <w:t xml:space="preserve">הוצגה ההודעה </w:t>
      </w:r>
      <w:r>
        <w:rPr>
          <w:rStyle w:val="default"/>
          <w:rFonts w:hint="cs"/>
          <w:rtl/>
        </w:rPr>
        <w:t xml:space="preserve">או הדרישה או הודבקה במקום בולט על הנכס שבו היא דנה או אם הוכנסה לתיבת דואר הנושאת את שמו של האדם שאליו היא מכוונת או </w:t>
      </w:r>
      <w:r w:rsidR="002B04FA">
        <w:rPr>
          <w:rStyle w:val="default"/>
          <w:rFonts w:hint="cs"/>
          <w:rtl/>
        </w:rPr>
        <w:t xml:space="preserve">אם פורסמה </w:t>
      </w:r>
      <w:r>
        <w:rPr>
          <w:rStyle w:val="default"/>
          <w:rFonts w:hint="cs"/>
          <w:rtl/>
        </w:rPr>
        <w:t>באחד ה</w:t>
      </w:r>
      <w:r w:rsidR="002B04FA">
        <w:rPr>
          <w:rStyle w:val="default"/>
          <w:rFonts w:hint="cs"/>
          <w:rtl/>
        </w:rPr>
        <w:t>עיתונים הנפוצים בתחום העיריה.</w:t>
      </w:r>
    </w:p>
    <w:p w:rsidR="00BA546A" w:rsidRDefault="001E1429" w:rsidP="006E6D3A">
      <w:pPr>
        <w:pStyle w:val="P00"/>
        <w:spacing w:before="72"/>
        <w:ind w:left="0" w:right="1134"/>
        <w:rPr>
          <w:rStyle w:val="default"/>
          <w:rFonts w:hint="cs"/>
          <w:rtl/>
        </w:rPr>
      </w:pPr>
      <w:r>
        <w:rPr>
          <w:rFonts w:ascii="FrankRuehl" w:hAnsi="FrankRuehl" w:cs="Miriam"/>
          <w:sz w:val="32"/>
          <w:szCs w:val="32"/>
          <w:rtl/>
          <w:lang w:eastAsia="en-US"/>
        </w:rPr>
        <w:pict>
          <v:shape id="_x0000_s1314" type="#_x0000_t202" style="position:absolute;left:0;text-align:left;margin-left:470.25pt;margin-top:7.1pt;width:1in;height:29.05pt;z-index:251664384" filled="f" stroked="f">
            <v:textbox inset="1mm,0,1mm,0">
              <w:txbxContent>
                <w:p w:rsidR="00C20698" w:rsidRDefault="00C20698" w:rsidP="001E1429">
                  <w:pPr>
                    <w:spacing w:line="160" w:lineRule="exact"/>
                    <w:jc w:val="left"/>
                    <w:rPr>
                      <w:rFonts w:cs="Miriam" w:hint="cs"/>
                      <w:sz w:val="18"/>
                      <w:szCs w:val="18"/>
                      <w:rtl/>
                    </w:rPr>
                  </w:pPr>
                  <w:r>
                    <w:rPr>
                      <w:rFonts w:cs="Miriam" w:hint="cs"/>
                      <w:sz w:val="18"/>
                      <w:szCs w:val="18"/>
                      <w:rtl/>
                    </w:rPr>
                    <w:t>תיקון חוק עזר להצמדה</w:t>
                  </w:r>
                </w:p>
                <w:p w:rsidR="006E6D3A" w:rsidRDefault="006E6D3A" w:rsidP="006E6D3A">
                  <w:pPr>
                    <w:spacing w:line="160" w:lineRule="exact"/>
                    <w:jc w:val="left"/>
                    <w:rPr>
                      <w:rFonts w:cs="Miriam" w:hint="cs"/>
                      <w:noProof/>
                      <w:sz w:val="18"/>
                      <w:szCs w:val="18"/>
                      <w:rtl/>
                    </w:rPr>
                  </w:pPr>
                  <w:r>
                    <w:rPr>
                      <w:rFonts w:cs="Miriam" w:hint="cs"/>
                      <w:sz w:val="18"/>
                      <w:szCs w:val="18"/>
                      <w:rtl/>
                    </w:rPr>
                    <w:t>תיקון תש"ס-2000</w:t>
                  </w:r>
                </w:p>
              </w:txbxContent>
            </v:textbox>
            <w10:anchorlock/>
          </v:shape>
        </w:pict>
      </w:r>
      <w:r>
        <w:rPr>
          <w:rStyle w:val="big-number"/>
          <w:rFonts w:cs="Miriam" w:hint="cs"/>
          <w:rtl/>
        </w:rPr>
        <w:t>2</w:t>
      </w:r>
      <w:r w:rsidR="00BA546A">
        <w:rPr>
          <w:rStyle w:val="big-number"/>
          <w:rFonts w:cs="Miriam" w:hint="cs"/>
          <w:rtl/>
        </w:rPr>
        <w:t>1</w:t>
      </w:r>
      <w:r>
        <w:rPr>
          <w:rStyle w:val="big-number"/>
          <w:rFonts w:cs="Miriam"/>
          <w:rtl/>
        </w:rPr>
        <w:t>.</w:t>
      </w:r>
      <w:r>
        <w:rPr>
          <w:rStyle w:val="big-number"/>
          <w:rFonts w:cs="Miriam"/>
          <w:rtl/>
        </w:rPr>
        <w:tab/>
      </w:r>
      <w:r w:rsidR="00941556">
        <w:rPr>
          <w:rStyle w:val="default"/>
          <w:rFonts w:hint="cs"/>
          <w:rtl/>
        </w:rPr>
        <w:t xml:space="preserve">בתוספת לחוק עזר לרמלה (הצמדה למדד), </w:t>
      </w:r>
      <w:r w:rsidR="006E6D3A">
        <w:rPr>
          <w:rStyle w:val="default"/>
          <w:rFonts w:hint="cs"/>
          <w:rtl/>
        </w:rPr>
        <w:t>התשנ"ט-1999</w:t>
      </w:r>
      <w:r w:rsidR="00941556">
        <w:rPr>
          <w:rStyle w:val="default"/>
          <w:rFonts w:hint="cs"/>
          <w:rtl/>
        </w:rPr>
        <w:t>, במקום "חוק עזר לרמלה (מודעות ושלטים), התשכ"א-1961", יבוא "חוק עזר לרמלה (שילוט), התש"ס-2000"</w:t>
      </w:r>
      <w:r w:rsidR="00BA546A">
        <w:rPr>
          <w:rStyle w:val="default"/>
          <w:rFonts w:hint="cs"/>
          <w:rtl/>
        </w:rPr>
        <w:t>.</w:t>
      </w:r>
    </w:p>
    <w:p w:rsidR="00817278" w:rsidRDefault="001E1429" w:rsidP="006E6D3A">
      <w:pPr>
        <w:pStyle w:val="P00"/>
        <w:spacing w:before="72"/>
        <w:ind w:left="0" w:right="1134"/>
        <w:rPr>
          <w:rStyle w:val="default"/>
          <w:rFonts w:hint="cs"/>
          <w:rtl/>
        </w:rPr>
      </w:pPr>
      <w:r>
        <w:rPr>
          <w:rFonts w:ascii="FrankRuehl" w:hAnsi="FrankRuehl" w:cs="Miriam"/>
          <w:sz w:val="32"/>
          <w:szCs w:val="32"/>
          <w:rtl/>
          <w:lang w:eastAsia="en-US"/>
        </w:rPr>
        <w:pict>
          <v:shape id="_x0000_s1315" type="#_x0000_t202" style="position:absolute;left:0;text-align:left;margin-left:470.25pt;margin-top:7.1pt;width:1in;height:12pt;z-index:251665408" filled="f" stroked="f">
            <v:textbox inset="1mm,0,1mm,0">
              <w:txbxContent>
                <w:p w:rsidR="00C20698" w:rsidRDefault="006E6D3A" w:rsidP="001E1429">
                  <w:pPr>
                    <w:spacing w:line="160" w:lineRule="exact"/>
                    <w:jc w:val="left"/>
                    <w:rPr>
                      <w:rFonts w:cs="Miriam" w:hint="cs"/>
                      <w:noProof/>
                      <w:sz w:val="18"/>
                      <w:szCs w:val="18"/>
                      <w:rtl/>
                    </w:rPr>
                  </w:pPr>
                  <w:r>
                    <w:rPr>
                      <w:rFonts w:cs="Miriam" w:hint="cs"/>
                      <w:sz w:val="18"/>
                      <w:szCs w:val="18"/>
                      <w:rtl/>
                    </w:rPr>
                    <w:t>תיקון תש"ס-2000</w:t>
                  </w:r>
                </w:p>
              </w:txbxContent>
            </v:textbox>
            <w10:anchorlock/>
          </v:shape>
        </w:pict>
      </w:r>
      <w:r>
        <w:rPr>
          <w:rStyle w:val="big-number"/>
          <w:rFonts w:cs="Miriam" w:hint="cs"/>
          <w:rtl/>
        </w:rPr>
        <w:t>2</w:t>
      </w:r>
      <w:r w:rsidR="00817278">
        <w:rPr>
          <w:rStyle w:val="big-number"/>
          <w:rFonts w:cs="Miriam" w:hint="cs"/>
          <w:rtl/>
        </w:rPr>
        <w:t>2</w:t>
      </w:r>
      <w:r>
        <w:rPr>
          <w:rStyle w:val="big-number"/>
          <w:rFonts w:cs="Miriam"/>
          <w:rtl/>
        </w:rPr>
        <w:t>.</w:t>
      </w:r>
      <w:r>
        <w:rPr>
          <w:rStyle w:val="big-number"/>
          <w:rFonts w:cs="Miriam"/>
          <w:rtl/>
        </w:rPr>
        <w:tab/>
      </w:r>
      <w:r w:rsidR="006E6D3A">
        <w:rPr>
          <w:rStyle w:val="default"/>
          <w:rFonts w:hint="cs"/>
          <w:rtl/>
        </w:rPr>
        <w:t>(בוטל)</w:t>
      </w:r>
      <w:r w:rsidR="00817278">
        <w:rPr>
          <w:rStyle w:val="default"/>
          <w:rFonts w:hint="cs"/>
          <w:rtl/>
        </w:rPr>
        <w:t>.</w:t>
      </w:r>
    </w:p>
    <w:p w:rsidR="001E1429" w:rsidRDefault="001E1429" w:rsidP="006E6D3A">
      <w:pPr>
        <w:pStyle w:val="P00"/>
        <w:spacing w:before="72"/>
        <w:ind w:left="0" w:right="1134"/>
        <w:rPr>
          <w:rStyle w:val="default"/>
          <w:rFonts w:hint="cs"/>
          <w:rtl/>
        </w:rPr>
      </w:pPr>
      <w:bookmarkStart w:id="24" w:name="Seif20"/>
      <w:bookmarkEnd w:id="24"/>
      <w:r>
        <w:rPr>
          <w:rFonts w:ascii="FrankRuehl" w:hAnsi="FrankRuehl" w:cs="Miriam"/>
          <w:sz w:val="32"/>
          <w:szCs w:val="32"/>
          <w:rtl/>
          <w:lang w:eastAsia="en-US"/>
        </w:rPr>
        <w:pict>
          <v:shape id="_x0000_s1316" type="#_x0000_t202" style="position:absolute;left:0;text-align:left;margin-left:470.25pt;margin-top:7.1pt;width:1in;height:19.1pt;z-index:251666432" filled="f" stroked="f">
            <v:textbox inset="1mm,0,1mm,0">
              <w:txbxContent>
                <w:p w:rsidR="00C20698" w:rsidRDefault="00C20698" w:rsidP="001E1429">
                  <w:pPr>
                    <w:spacing w:line="160" w:lineRule="exact"/>
                    <w:jc w:val="left"/>
                    <w:rPr>
                      <w:rFonts w:cs="Miriam" w:hint="cs"/>
                      <w:noProof/>
                      <w:sz w:val="18"/>
                      <w:szCs w:val="18"/>
                      <w:rtl/>
                    </w:rPr>
                  </w:pPr>
                  <w:r>
                    <w:rPr>
                      <w:rFonts w:cs="Miriam" w:hint="cs"/>
                      <w:sz w:val="18"/>
                      <w:szCs w:val="18"/>
                      <w:rtl/>
                    </w:rPr>
                    <w:t>הוראת שעה</w:t>
                  </w:r>
                </w:p>
                <w:p w:rsidR="006E6D3A" w:rsidRDefault="006E6D3A" w:rsidP="006E6D3A">
                  <w:pPr>
                    <w:spacing w:line="160" w:lineRule="exact"/>
                    <w:jc w:val="left"/>
                    <w:rPr>
                      <w:rFonts w:cs="Miriam" w:hint="cs"/>
                      <w:noProof/>
                      <w:sz w:val="18"/>
                      <w:szCs w:val="18"/>
                      <w:rtl/>
                    </w:rPr>
                  </w:pPr>
                  <w:r>
                    <w:rPr>
                      <w:rFonts w:cs="Miriam" w:hint="cs"/>
                      <w:sz w:val="18"/>
                      <w:szCs w:val="18"/>
                      <w:rtl/>
                    </w:rPr>
                    <w:t>תיקון תש"ס-2000</w:t>
                  </w:r>
                </w:p>
              </w:txbxContent>
            </v:textbox>
            <w10:anchorlock/>
          </v:shape>
        </w:pict>
      </w:r>
      <w:r>
        <w:rPr>
          <w:rStyle w:val="big-number"/>
          <w:rFonts w:cs="Miriam" w:hint="cs"/>
          <w:rtl/>
        </w:rPr>
        <w:t>2</w:t>
      </w:r>
      <w:r w:rsidR="00817278">
        <w:rPr>
          <w:rStyle w:val="big-number"/>
          <w:rFonts w:cs="Miriam" w:hint="cs"/>
          <w:rtl/>
        </w:rPr>
        <w:t>3</w:t>
      </w:r>
      <w:r>
        <w:rPr>
          <w:rStyle w:val="big-number"/>
          <w:rFonts w:cs="Miriam"/>
          <w:rtl/>
        </w:rPr>
        <w:t>.</w:t>
      </w:r>
      <w:r>
        <w:rPr>
          <w:rStyle w:val="big-number"/>
          <w:rFonts w:cs="Miriam"/>
          <w:rtl/>
        </w:rPr>
        <w:tab/>
      </w:r>
      <w:r w:rsidR="00C20698">
        <w:rPr>
          <w:rStyle w:val="default"/>
          <w:rFonts w:hint="cs"/>
          <w:rtl/>
        </w:rPr>
        <w:t xml:space="preserve">על אף האמור בחוק עזר לרמלה (הצמדה למדד), </w:t>
      </w:r>
      <w:r w:rsidR="006E6D3A">
        <w:rPr>
          <w:rStyle w:val="default"/>
          <w:rFonts w:hint="cs"/>
          <w:rtl/>
        </w:rPr>
        <w:t>התשנ"ט-1999</w:t>
      </w:r>
      <w:r w:rsidR="00C20698">
        <w:rPr>
          <w:rStyle w:val="default"/>
          <w:rFonts w:hint="cs"/>
          <w:rtl/>
        </w:rPr>
        <w:t xml:space="preserve">, יעלו תעריפי האגרות שנקבעו בתוספת, ב-1 בחודש שלאחר תחילתו של חוק עזר זה (להלן </w:t>
      </w:r>
      <w:r w:rsidR="00C20698">
        <w:rPr>
          <w:rStyle w:val="default"/>
          <w:rtl/>
        </w:rPr>
        <w:t>–</w:t>
      </w:r>
      <w:r w:rsidR="00C20698">
        <w:rPr>
          <w:rStyle w:val="default"/>
          <w:rFonts w:hint="cs"/>
          <w:rtl/>
        </w:rPr>
        <w:t xml:space="preserve"> יום ההעלאה הראשון), בשיעור עליית המדד שפורסם לאחרונה לפני יום ההעלאה הראשון לעומת מדד חודש מאי 1998</w:t>
      </w:r>
      <w:r w:rsidR="00817278">
        <w:rPr>
          <w:rStyle w:val="default"/>
          <w:rFonts w:hint="cs"/>
          <w:rtl/>
        </w:rPr>
        <w:t>.</w:t>
      </w:r>
    </w:p>
    <w:p w:rsidR="001E1429" w:rsidRDefault="001E1429" w:rsidP="00C20698">
      <w:pPr>
        <w:pStyle w:val="P00"/>
        <w:spacing w:before="72"/>
        <w:ind w:left="0" w:right="1134"/>
        <w:rPr>
          <w:rStyle w:val="default"/>
          <w:rFonts w:hint="cs"/>
          <w:rtl/>
        </w:rPr>
      </w:pPr>
      <w:bookmarkStart w:id="25" w:name="Seif21"/>
      <w:bookmarkEnd w:id="25"/>
      <w:r>
        <w:rPr>
          <w:rFonts w:ascii="FrankRuehl" w:hAnsi="FrankRuehl" w:cs="Miriam"/>
          <w:sz w:val="32"/>
          <w:szCs w:val="32"/>
          <w:rtl/>
          <w:lang w:eastAsia="en-US"/>
        </w:rPr>
        <w:pict>
          <v:shape id="_x0000_s1317" type="#_x0000_t202" style="position:absolute;left:0;text-align:left;margin-left:470.25pt;margin-top:7.1pt;width:1in;height:12pt;z-index:251667456" filled="f" stroked="f">
            <v:textbox inset="1mm,0,1mm,0">
              <w:txbxContent>
                <w:p w:rsidR="00C20698" w:rsidRDefault="00C20698" w:rsidP="001E1429">
                  <w:pPr>
                    <w:spacing w:line="160" w:lineRule="exact"/>
                    <w:jc w:val="left"/>
                    <w:rPr>
                      <w:rFonts w:cs="Miriam" w:hint="cs"/>
                      <w:noProof/>
                      <w:sz w:val="18"/>
                      <w:szCs w:val="18"/>
                      <w:rtl/>
                    </w:rPr>
                  </w:pPr>
                  <w:r>
                    <w:rPr>
                      <w:rFonts w:cs="Miriam" w:hint="cs"/>
                      <w:sz w:val="18"/>
                      <w:szCs w:val="18"/>
                      <w:rtl/>
                    </w:rPr>
                    <w:t>שמירת דינים</w:t>
                  </w:r>
                </w:p>
              </w:txbxContent>
            </v:textbox>
            <w10:anchorlock/>
          </v:shape>
        </w:pict>
      </w:r>
      <w:r>
        <w:rPr>
          <w:rStyle w:val="big-number"/>
          <w:rFonts w:cs="Miriam" w:hint="cs"/>
          <w:rtl/>
        </w:rPr>
        <w:t>2</w:t>
      </w:r>
      <w:r w:rsidR="00817278">
        <w:rPr>
          <w:rStyle w:val="big-number"/>
          <w:rFonts w:cs="Miriam" w:hint="cs"/>
          <w:rtl/>
        </w:rPr>
        <w:t>4</w:t>
      </w:r>
      <w:r>
        <w:rPr>
          <w:rStyle w:val="big-number"/>
          <w:rFonts w:cs="Miriam"/>
          <w:rtl/>
        </w:rPr>
        <w:t>.</w:t>
      </w:r>
      <w:r>
        <w:rPr>
          <w:rStyle w:val="big-number"/>
          <w:rFonts w:cs="Miriam"/>
          <w:rtl/>
        </w:rPr>
        <w:tab/>
      </w:r>
      <w:r w:rsidR="00C20698">
        <w:rPr>
          <w:rStyle w:val="default"/>
          <w:rFonts w:hint="cs"/>
          <w:rtl/>
        </w:rPr>
        <w:t>חוק עזר זה אינו בא לגרוע מהוראותיו של כל דין</w:t>
      </w:r>
      <w:r w:rsidR="004241B7">
        <w:rPr>
          <w:rStyle w:val="default"/>
          <w:rFonts w:hint="cs"/>
          <w:rtl/>
        </w:rPr>
        <w:t>.</w:t>
      </w:r>
    </w:p>
    <w:p w:rsidR="001E1429" w:rsidRDefault="001E1429" w:rsidP="00C20698">
      <w:pPr>
        <w:pStyle w:val="P00"/>
        <w:spacing w:before="72"/>
        <w:ind w:left="0" w:right="1134"/>
        <w:rPr>
          <w:rStyle w:val="default"/>
          <w:rFonts w:hint="cs"/>
          <w:rtl/>
        </w:rPr>
      </w:pPr>
      <w:bookmarkStart w:id="26" w:name="Seif22"/>
      <w:bookmarkEnd w:id="26"/>
      <w:r>
        <w:rPr>
          <w:rFonts w:ascii="FrankRuehl" w:hAnsi="FrankRuehl" w:cs="Miriam"/>
          <w:sz w:val="32"/>
          <w:szCs w:val="32"/>
          <w:rtl/>
          <w:lang w:eastAsia="en-US"/>
        </w:rPr>
        <w:pict>
          <v:shape id="_x0000_s1318" type="#_x0000_t202" style="position:absolute;left:0;text-align:left;margin-left:470.25pt;margin-top:7.1pt;width:1in;height:11.95pt;z-index:251668480" filled="f" stroked="f">
            <v:textbox inset="1mm,0,1mm,0">
              <w:txbxContent>
                <w:p w:rsidR="00C20698" w:rsidRDefault="00C20698" w:rsidP="001E1429">
                  <w:pPr>
                    <w:spacing w:line="160" w:lineRule="exact"/>
                    <w:jc w:val="left"/>
                    <w:rPr>
                      <w:rFonts w:cs="Miriam" w:hint="cs"/>
                      <w:noProof/>
                      <w:sz w:val="18"/>
                      <w:szCs w:val="18"/>
                      <w:rtl/>
                    </w:rPr>
                  </w:pPr>
                  <w:r>
                    <w:rPr>
                      <w:rFonts w:cs="Miriam" w:hint="cs"/>
                      <w:sz w:val="18"/>
                      <w:szCs w:val="18"/>
                      <w:rtl/>
                    </w:rPr>
                    <w:t>ביטול</w:t>
                  </w:r>
                </w:p>
              </w:txbxContent>
            </v:textbox>
            <w10:anchorlock/>
          </v:shape>
        </w:pict>
      </w:r>
      <w:r>
        <w:rPr>
          <w:rStyle w:val="big-number"/>
          <w:rFonts w:cs="Miriam" w:hint="cs"/>
          <w:rtl/>
        </w:rPr>
        <w:t>2</w:t>
      </w:r>
      <w:r w:rsidR="004241B7">
        <w:rPr>
          <w:rStyle w:val="big-number"/>
          <w:rFonts w:cs="Miriam" w:hint="cs"/>
          <w:rtl/>
        </w:rPr>
        <w:t>5</w:t>
      </w:r>
      <w:r>
        <w:rPr>
          <w:rStyle w:val="big-number"/>
          <w:rFonts w:cs="Miriam"/>
          <w:rtl/>
        </w:rPr>
        <w:t>.</w:t>
      </w:r>
      <w:r>
        <w:rPr>
          <w:rStyle w:val="big-number"/>
          <w:rFonts w:cs="Miriam"/>
          <w:rtl/>
        </w:rPr>
        <w:tab/>
      </w:r>
      <w:r w:rsidR="00C20698">
        <w:rPr>
          <w:rStyle w:val="default"/>
          <w:rFonts w:hint="cs"/>
          <w:rtl/>
        </w:rPr>
        <w:t xml:space="preserve">חוק עזר לרמלה (מודעות ושלטים), התשכ"א-1961 </w:t>
      </w:r>
      <w:r w:rsidR="00C20698">
        <w:rPr>
          <w:rStyle w:val="default"/>
          <w:rtl/>
        </w:rPr>
        <w:t>–</w:t>
      </w:r>
      <w:r w:rsidR="00C20698">
        <w:rPr>
          <w:rStyle w:val="default"/>
          <w:rFonts w:hint="cs"/>
          <w:rtl/>
        </w:rPr>
        <w:t xml:space="preserve"> בטל</w:t>
      </w:r>
      <w:r w:rsidR="004241B7">
        <w:rPr>
          <w:rStyle w:val="default"/>
          <w:rFonts w:hint="cs"/>
          <w:rtl/>
        </w:rPr>
        <w:t>.</w:t>
      </w:r>
    </w:p>
    <w:p w:rsidR="00D1089A" w:rsidRDefault="00D1089A" w:rsidP="00C20698">
      <w:pPr>
        <w:pStyle w:val="P00"/>
        <w:spacing w:before="72"/>
        <w:ind w:left="0" w:right="1134"/>
        <w:rPr>
          <w:rStyle w:val="default"/>
          <w:rFonts w:hint="cs"/>
          <w:rtl/>
        </w:rPr>
      </w:pPr>
      <w:bookmarkStart w:id="27" w:name="Seif24"/>
      <w:bookmarkEnd w:id="27"/>
      <w:r>
        <w:rPr>
          <w:rFonts w:ascii="FrankRuehl" w:hAnsi="FrankRuehl" w:cs="Miriam"/>
          <w:sz w:val="32"/>
          <w:szCs w:val="32"/>
          <w:rtl/>
          <w:lang w:eastAsia="en-US"/>
        </w:rPr>
        <w:pict>
          <v:shape id="_x0000_s1329" type="#_x0000_t202" style="position:absolute;left:0;text-align:left;margin-left:470.25pt;margin-top:7.1pt;width:1in;height:12pt;z-index:251670528" filled="f" stroked="f">
            <v:textbox inset="1mm,0,1mm,0">
              <w:txbxContent>
                <w:p w:rsidR="00C20698" w:rsidRDefault="00C20698" w:rsidP="00D1089A">
                  <w:pPr>
                    <w:spacing w:line="160" w:lineRule="exact"/>
                    <w:jc w:val="left"/>
                    <w:rPr>
                      <w:rFonts w:cs="Miriam" w:hint="cs"/>
                      <w:noProof/>
                      <w:sz w:val="18"/>
                      <w:szCs w:val="18"/>
                      <w:rtl/>
                    </w:rPr>
                  </w:pPr>
                  <w:r>
                    <w:rPr>
                      <w:rFonts w:cs="Miriam" w:hint="cs"/>
                      <w:sz w:val="18"/>
                      <w:szCs w:val="18"/>
                      <w:rtl/>
                    </w:rPr>
                    <w:t>הוראת מעבר</w:t>
                  </w:r>
                </w:p>
              </w:txbxContent>
            </v:textbox>
            <w10:anchorlock/>
          </v:shape>
        </w:pict>
      </w:r>
      <w:r>
        <w:rPr>
          <w:rStyle w:val="big-number"/>
          <w:rFonts w:cs="Miriam" w:hint="cs"/>
          <w:rtl/>
        </w:rPr>
        <w:t>2</w:t>
      </w:r>
      <w:r w:rsidR="00C20698">
        <w:rPr>
          <w:rStyle w:val="big-number"/>
          <w:rFonts w:cs="Miriam" w:hint="cs"/>
          <w:rtl/>
        </w:rPr>
        <w:t>6</w:t>
      </w:r>
      <w:r>
        <w:rPr>
          <w:rStyle w:val="big-number"/>
          <w:rFonts w:cs="Miriam"/>
          <w:rtl/>
        </w:rPr>
        <w:t>.</w:t>
      </w:r>
      <w:r>
        <w:rPr>
          <w:rStyle w:val="big-number"/>
          <w:rFonts w:cs="Miriam"/>
          <w:rtl/>
        </w:rPr>
        <w:tab/>
      </w:r>
      <w:r w:rsidR="00C20698">
        <w:rPr>
          <w:rStyle w:val="default"/>
          <w:rFonts w:hint="cs"/>
          <w:rtl/>
        </w:rPr>
        <w:t>רשיון שניתן לפי חוק עזר לרמלה (מודעות ושלטים), התשכ"א-1961, שטרם פג תוקפו, יראוהו כרשיון לפי חוק עזר זה</w:t>
      </w:r>
      <w:r>
        <w:rPr>
          <w:rStyle w:val="default"/>
          <w:rFonts w:hint="cs"/>
          <w:rtl/>
        </w:rPr>
        <w:t>.</w:t>
      </w:r>
    </w:p>
    <w:p w:rsidR="00A54089" w:rsidRDefault="00A54089">
      <w:pPr>
        <w:pStyle w:val="P00"/>
        <w:spacing w:before="72"/>
        <w:ind w:left="0" w:right="1134"/>
        <w:rPr>
          <w:rFonts w:cs="FrankRuehl" w:hint="cs"/>
          <w:rtl/>
          <w:lang w:eastAsia="en-US"/>
        </w:rPr>
      </w:pPr>
    </w:p>
    <w:p w:rsidR="00A54089" w:rsidRPr="0015527A" w:rsidRDefault="00B92BA4" w:rsidP="004241B7">
      <w:pPr>
        <w:pStyle w:val="medium2-header"/>
        <w:keepLines w:val="0"/>
        <w:spacing w:before="72"/>
        <w:ind w:left="0" w:right="1134"/>
        <w:rPr>
          <w:rFonts w:cs="FrankRuehl" w:hint="cs"/>
          <w:noProof/>
          <w:sz w:val="26"/>
          <w:szCs w:val="26"/>
          <w:rtl/>
        </w:rPr>
      </w:pPr>
      <w:bookmarkStart w:id="28" w:name="med4"/>
      <w:bookmarkEnd w:id="28"/>
      <w:r>
        <w:rPr>
          <w:rFonts w:cs="FrankRuehl" w:hint="cs"/>
          <w:noProof/>
          <w:sz w:val="26"/>
          <w:szCs w:val="26"/>
          <w:rtl/>
        </w:rPr>
        <w:t>תוספת</w:t>
      </w:r>
    </w:p>
    <w:p w:rsidR="00A54089" w:rsidRDefault="00A54089" w:rsidP="00C20698">
      <w:pPr>
        <w:pStyle w:val="medium2-header"/>
        <w:keepLines w:val="0"/>
        <w:spacing w:before="72"/>
        <w:ind w:left="0" w:right="1134"/>
        <w:rPr>
          <w:rFonts w:cs="FrankRuehl" w:hint="cs"/>
          <w:bCs w:val="0"/>
          <w:noProof/>
          <w:rtl/>
        </w:rPr>
      </w:pPr>
      <w:r>
        <w:rPr>
          <w:rFonts w:cs="FrankRuehl" w:hint="cs"/>
          <w:bCs w:val="0"/>
          <w:noProof/>
          <w:rtl/>
        </w:rPr>
        <w:t>(</w:t>
      </w:r>
      <w:r w:rsidR="004241B7">
        <w:rPr>
          <w:rFonts w:cs="FrankRuehl" w:hint="cs"/>
          <w:bCs w:val="0"/>
          <w:noProof/>
          <w:rtl/>
        </w:rPr>
        <w:t xml:space="preserve">סעיפים </w:t>
      </w:r>
      <w:r w:rsidR="00C20698">
        <w:rPr>
          <w:rFonts w:cs="FrankRuehl" w:hint="cs"/>
          <w:bCs w:val="0"/>
          <w:noProof/>
          <w:rtl/>
        </w:rPr>
        <w:t>2, 9, 10, 22 ו-23</w:t>
      </w:r>
      <w:r>
        <w:rPr>
          <w:rFonts w:cs="FrankRuehl" w:hint="cs"/>
          <w:bCs w:val="0"/>
          <w:noProof/>
          <w:rtl/>
        </w:rPr>
        <w:t>)</w:t>
      </w:r>
    </w:p>
    <w:p w:rsidR="0062218B" w:rsidRPr="0062218B" w:rsidRDefault="004241B7" w:rsidP="00C20698">
      <w:pPr>
        <w:pStyle w:val="medium2-header"/>
        <w:keepLines w:val="0"/>
        <w:spacing w:before="72"/>
        <w:ind w:left="0" w:right="1134"/>
        <w:rPr>
          <w:rFonts w:cs="FrankRuehl" w:hint="cs"/>
          <w:b/>
          <w:noProof/>
          <w:sz w:val="22"/>
          <w:szCs w:val="22"/>
          <w:rtl/>
        </w:rPr>
      </w:pPr>
      <w:bookmarkStart w:id="29" w:name="med5"/>
      <w:bookmarkEnd w:id="29"/>
      <w:r>
        <w:rPr>
          <w:rFonts w:cs="FrankRuehl" w:hint="cs"/>
          <w:b/>
          <w:noProof/>
          <w:sz w:val="22"/>
          <w:szCs w:val="22"/>
          <w:rtl/>
        </w:rPr>
        <w:t xml:space="preserve">חלק א': </w:t>
      </w:r>
      <w:r w:rsidR="00C20698">
        <w:rPr>
          <w:rFonts w:cs="FrankRuehl" w:hint="cs"/>
          <w:b/>
          <w:noProof/>
          <w:sz w:val="22"/>
          <w:szCs w:val="22"/>
          <w:rtl/>
        </w:rPr>
        <w:t>אגרת שלטים</w:t>
      </w:r>
    </w:p>
    <w:p w:rsidR="00726799" w:rsidRDefault="004241B7" w:rsidP="00C20698">
      <w:pPr>
        <w:pStyle w:val="P00"/>
        <w:spacing w:before="72"/>
        <w:ind w:left="624" w:right="1134" w:hanging="624"/>
        <w:rPr>
          <w:rStyle w:val="default"/>
          <w:rFonts w:hint="cs"/>
          <w:rtl/>
        </w:rPr>
      </w:pPr>
      <w:r>
        <w:rPr>
          <w:rStyle w:val="default"/>
          <w:rFonts w:hint="cs"/>
          <w:rtl/>
        </w:rPr>
        <w:t>1.</w:t>
      </w:r>
      <w:r>
        <w:rPr>
          <w:rStyle w:val="default"/>
          <w:rFonts w:hint="cs"/>
          <w:rtl/>
        </w:rPr>
        <w:tab/>
      </w:r>
      <w:r w:rsidR="00C20698">
        <w:rPr>
          <w:rStyle w:val="default"/>
          <w:rFonts w:hint="cs"/>
          <w:rtl/>
        </w:rPr>
        <w:t>בעד שלט רגיל או שלט דגל המותקן במקום העסק, או שצויר על חלון ראווה תשולם אגרה</w:t>
      </w:r>
      <w:r>
        <w:rPr>
          <w:rStyle w:val="default"/>
          <w:rFonts w:hint="cs"/>
          <w:rtl/>
        </w:rPr>
        <w:t xml:space="preserve"> </w:t>
      </w:r>
      <w:r>
        <w:rPr>
          <w:rStyle w:val="default"/>
          <w:rtl/>
        </w:rPr>
        <w:t>–</w:t>
      </w:r>
    </w:p>
    <w:p w:rsidR="00A327F8" w:rsidRDefault="00A327F8" w:rsidP="00A327F8">
      <w:pPr>
        <w:pStyle w:val="P00"/>
        <w:pBdr>
          <w:bottom w:val="single" w:sz="4" w:space="1" w:color="auto"/>
        </w:pBdr>
        <w:tabs>
          <w:tab w:val="clear" w:pos="624"/>
          <w:tab w:val="clear" w:pos="1021"/>
          <w:tab w:val="clear" w:pos="1474"/>
          <w:tab w:val="clear" w:pos="1928"/>
          <w:tab w:val="clear" w:pos="2381"/>
          <w:tab w:val="clear" w:pos="2835"/>
          <w:tab w:val="clear" w:pos="6259"/>
          <w:tab w:val="center" w:pos="5670"/>
        </w:tabs>
        <w:spacing w:before="72"/>
        <w:ind w:left="3686" w:right="1134"/>
        <w:rPr>
          <w:rStyle w:val="default"/>
          <w:rFonts w:hint="cs"/>
          <w:sz w:val="22"/>
          <w:szCs w:val="22"/>
          <w:rtl/>
        </w:rPr>
      </w:pPr>
      <w:r>
        <w:rPr>
          <w:rStyle w:val="default"/>
          <w:rFonts w:hint="cs"/>
          <w:sz w:val="22"/>
          <w:szCs w:val="22"/>
          <w:rtl/>
        </w:rPr>
        <w:tab/>
        <w:t>שיעורי האגרה בשקלים חדשים לשנה</w:t>
      </w:r>
    </w:p>
    <w:p w:rsidR="00A327F8" w:rsidRDefault="00A327F8" w:rsidP="00A327F8">
      <w:pPr>
        <w:pStyle w:val="P00"/>
        <w:pBdr>
          <w:bottom w:val="single" w:sz="4" w:space="1" w:color="auto"/>
        </w:pBdr>
        <w:tabs>
          <w:tab w:val="clear" w:pos="624"/>
          <w:tab w:val="clear" w:pos="1021"/>
          <w:tab w:val="clear" w:pos="1474"/>
          <w:tab w:val="clear" w:pos="1928"/>
          <w:tab w:val="clear" w:pos="2381"/>
          <w:tab w:val="clear" w:pos="2835"/>
          <w:tab w:val="clear" w:pos="6259"/>
          <w:tab w:val="center" w:pos="5103"/>
        </w:tabs>
        <w:spacing w:before="72"/>
        <w:ind w:left="3686" w:right="2835"/>
        <w:rPr>
          <w:rStyle w:val="default"/>
          <w:rFonts w:hint="cs"/>
          <w:sz w:val="22"/>
          <w:szCs w:val="22"/>
          <w:rtl/>
        </w:rPr>
      </w:pPr>
      <w:r>
        <w:rPr>
          <w:rStyle w:val="default"/>
          <w:rFonts w:hint="cs"/>
          <w:sz w:val="22"/>
          <w:szCs w:val="22"/>
          <w:rtl/>
        </w:rPr>
        <w:tab/>
        <w:t>שלט רגיל</w:t>
      </w:r>
    </w:p>
    <w:p w:rsidR="00E12CC8" w:rsidRPr="00477B60" w:rsidRDefault="00477B60" w:rsidP="00A327F8">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72"/>
        <w:ind w:left="624" w:right="1134"/>
        <w:rPr>
          <w:rStyle w:val="default"/>
          <w:rFonts w:hint="cs"/>
          <w:sz w:val="22"/>
          <w:szCs w:val="22"/>
          <w:rtl/>
        </w:rPr>
      </w:pPr>
      <w:r w:rsidRPr="00477B60">
        <w:rPr>
          <w:rStyle w:val="default"/>
          <w:rFonts w:hint="cs"/>
          <w:sz w:val="22"/>
          <w:szCs w:val="22"/>
          <w:rtl/>
        </w:rPr>
        <w:tab/>
      </w:r>
      <w:r w:rsidR="00A327F8">
        <w:rPr>
          <w:rStyle w:val="default"/>
          <w:rFonts w:hint="cs"/>
          <w:sz w:val="22"/>
          <w:szCs w:val="22"/>
          <w:rtl/>
        </w:rPr>
        <w:t>שלט ראשון</w:t>
      </w:r>
    </w:p>
    <w:p w:rsidR="00477B60" w:rsidRPr="00477B60" w:rsidRDefault="00477B60" w:rsidP="00A327F8">
      <w:pPr>
        <w:pStyle w:val="P00"/>
        <w:pBdr>
          <w:bottom w:val="single" w:sz="4" w:space="1" w:color="auto"/>
        </w:pBdr>
        <w:tabs>
          <w:tab w:val="clear" w:pos="624"/>
          <w:tab w:val="clear" w:pos="1021"/>
          <w:tab w:val="clear" w:pos="1474"/>
          <w:tab w:val="clear" w:pos="1928"/>
          <w:tab w:val="clear" w:pos="2381"/>
          <w:tab w:val="clear" w:pos="2835"/>
          <w:tab w:val="clear" w:pos="6259"/>
          <w:tab w:val="center" w:pos="4536"/>
          <w:tab w:val="center" w:pos="5670"/>
          <w:tab w:val="center" w:pos="6804"/>
        </w:tabs>
        <w:spacing w:before="0"/>
        <w:ind w:left="624" w:right="1134"/>
        <w:rPr>
          <w:rStyle w:val="default"/>
          <w:rFonts w:hint="cs"/>
          <w:sz w:val="22"/>
          <w:szCs w:val="22"/>
          <w:rtl/>
        </w:rPr>
      </w:pPr>
      <w:r w:rsidRPr="00477B60">
        <w:rPr>
          <w:rStyle w:val="default"/>
          <w:rFonts w:hint="cs"/>
          <w:sz w:val="22"/>
          <w:szCs w:val="22"/>
          <w:rtl/>
        </w:rPr>
        <w:tab/>
      </w:r>
      <w:r w:rsidR="00A327F8">
        <w:rPr>
          <w:rStyle w:val="default"/>
          <w:rFonts w:hint="cs"/>
          <w:sz w:val="22"/>
          <w:szCs w:val="22"/>
          <w:rtl/>
        </w:rPr>
        <w:t>או יחיד</w:t>
      </w:r>
      <w:r w:rsidRPr="00477B60">
        <w:rPr>
          <w:rStyle w:val="default"/>
          <w:rFonts w:hint="cs"/>
          <w:sz w:val="22"/>
          <w:szCs w:val="22"/>
          <w:rtl/>
        </w:rPr>
        <w:tab/>
      </w:r>
      <w:r w:rsidR="00A327F8">
        <w:rPr>
          <w:rStyle w:val="default"/>
          <w:rFonts w:hint="cs"/>
          <w:sz w:val="22"/>
          <w:szCs w:val="22"/>
          <w:rtl/>
        </w:rPr>
        <w:t>שלט נוסף</w:t>
      </w:r>
      <w:r w:rsidR="00A327F8">
        <w:rPr>
          <w:rStyle w:val="default"/>
          <w:rFonts w:hint="cs"/>
          <w:sz w:val="22"/>
          <w:szCs w:val="22"/>
          <w:rtl/>
        </w:rPr>
        <w:tab/>
        <w:t>שלט דגל</w:t>
      </w:r>
    </w:p>
    <w:p w:rsidR="00477B60" w:rsidRDefault="00C20698" w:rsidP="00A327F8">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72"/>
        <w:ind w:left="624" w:right="1134"/>
        <w:rPr>
          <w:rStyle w:val="default"/>
          <w:rFonts w:hint="cs"/>
          <w:rtl/>
        </w:rPr>
      </w:pPr>
      <w:r>
        <w:rPr>
          <w:rStyle w:val="default"/>
          <w:rFonts w:hint="cs"/>
          <w:rtl/>
        </w:rPr>
        <w:t xml:space="preserve">לשלט שגודלו </w:t>
      </w:r>
      <w:r>
        <w:rPr>
          <w:rStyle w:val="default"/>
          <w:rtl/>
        </w:rPr>
        <w:t>–</w:t>
      </w:r>
    </w:p>
    <w:p w:rsidR="00477B60" w:rsidRDefault="00A327F8" w:rsidP="00A327F8">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72"/>
        <w:ind w:left="1021" w:right="1134"/>
        <w:rPr>
          <w:rStyle w:val="default"/>
          <w:rFonts w:hint="cs"/>
          <w:rtl/>
        </w:rPr>
      </w:pPr>
      <w:r>
        <w:rPr>
          <w:rStyle w:val="default"/>
          <w:rFonts w:hint="cs"/>
          <w:rtl/>
        </w:rPr>
        <w:t>עד 10 מ"ר, לכל מ"ר</w:t>
      </w:r>
      <w:r>
        <w:rPr>
          <w:rStyle w:val="default"/>
          <w:rFonts w:hint="cs"/>
          <w:rtl/>
        </w:rPr>
        <w:tab/>
        <w:t>110</w:t>
      </w:r>
      <w:r>
        <w:rPr>
          <w:rStyle w:val="default"/>
          <w:rFonts w:hint="cs"/>
          <w:rtl/>
        </w:rPr>
        <w:tab/>
        <w:t>170</w:t>
      </w:r>
      <w:r>
        <w:rPr>
          <w:rStyle w:val="default"/>
          <w:rFonts w:hint="cs"/>
          <w:rtl/>
        </w:rPr>
        <w:tab/>
        <w:t>250</w:t>
      </w:r>
    </w:p>
    <w:p w:rsidR="00A327F8" w:rsidRDefault="00A327F8" w:rsidP="00A327F8">
      <w:pPr>
        <w:pStyle w:val="P00"/>
        <w:tabs>
          <w:tab w:val="clear" w:pos="624"/>
          <w:tab w:val="clear" w:pos="1021"/>
          <w:tab w:val="clear" w:pos="1474"/>
          <w:tab w:val="clear" w:pos="1928"/>
          <w:tab w:val="clear" w:pos="2381"/>
          <w:tab w:val="clear" w:pos="2835"/>
          <w:tab w:val="clear" w:pos="6259"/>
          <w:tab w:val="center" w:pos="4536"/>
          <w:tab w:val="center" w:pos="5670"/>
          <w:tab w:val="center" w:pos="6804"/>
        </w:tabs>
        <w:spacing w:before="72"/>
        <w:ind w:left="1021" w:right="1134"/>
        <w:rPr>
          <w:rStyle w:val="default"/>
          <w:rFonts w:hint="cs"/>
          <w:rtl/>
        </w:rPr>
      </w:pPr>
      <w:r>
        <w:rPr>
          <w:rStyle w:val="default"/>
          <w:rFonts w:hint="cs"/>
          <w:rtl/>
        </w:rPr>
        <w:t>עולה על 10 מ"ר, לכל מ"ר</w:t>
      </w:r>
      <w:r>
        <w:rPr>
          <w:rStyle w:val="default"/>
          <w:rFonts w:hint="cs"/>
          <w:rtl/>
        </w:rPr>
        <w:tab/>
        <w:t>170</w:t>
      </w:r>
      <w:r>
        <w:rPr>
          <w:rStyle w:val="default"/>
          <w:rFonts w:hint="cs"/>
          <w:rtl/>
        </w:rPr>
        <w:tab/>
        <w:t>200</w:t>
      </w:r>
      <w:r>
        <w:rPr>
          <w:rStyle w:val="default"/>
          <w:rFonts w:hint="cs"/>
          <w:rtl/>
        </w:rPr>
        <w:tab/>
        <w:t>300</w:t>
      </w:r>
    </w:p>
    <w:p w:rsidR="00477B60" w:rsidRDefault="00C20698" w:rsidP="00C20698">
      <w:pPr>
        <w:pStyle w:val="P00"/>
        <w:spacing w:before="72"/>
        <w:ind w:left="624" w:right="1134" w:hanging="624"/>
        <w:rPr>
          <w:rStyle w:val="default"/>
          <w:rFonts w:ascii="Times New Roman" w:hAnsi="Times New Roman" w:hint="cs"/>
          <w:rtl/>
        </w:rPr>
      </w:pPr>
      <w:r>
        <w:rPr>
          <w:rStyle w:val="default"/>
          <w:rFonts w:hint="cs"/>
          <w:rtl/>
        </w:rPr>
        <w:t>2.</w:t>
      </w:r>
      <w:r>
        <w:rPr>
          <w:rStyle w:val="default"/>
          <w:rFonts w:hint="cs"/>
          <w:rtl/>
        </w:rPr>
        <w:tab/>
        <w:t>בעד שלט המותקן על בנין והמוקרן באמצעים אלקטרוניים, קרני לייזר או בדרך אחרת, תשולם לכל מ"ר אגרה בשיעור שנקבע לגבי שלט דגל.</w:t>
      </w:r>
    </w:p>
    <w:p w:rsidR="00A327F8" w:rsidRPr="00A327F8" w:rsidRDefault="00A327F8" w:rsidP="00A327F8">
      <w:pPr>
        <w:pStyle w:val="medium2-header"/>
        <w:keepLines w:val="0"/>
        <w:spacing w:before="72"/>
        <w:ind w:left="0" w:right="1134"/>
        <w:rPr>
          <w:rFonts w:cs="FrankRuehl" w:hint="cs"/>
          <w:b/>
          <w:noProof/>
          <w:sz w:val="22"/>
          <w:szCs w:val="22"/>
          <w:rtl/>
        </w:rPr>
      </w:pPr>
      <w:bookmarkStart w:id="30" w:name="med6"/>
      <w:bookmarkEnd w:id="30"/>
      <w:r w:rsidRPr="00A327F8">
        <w:rPr>
          <w:rFonts w:cs="FrankRuehl" w:hint="cs"/>
          <w:b/>
          <w:noProof/>
          <w:sz w:val="22"/>
          <w:szCs w:val="22"/>
          <w:rtl/>
        </w:rPr>
        <w:t>חלק ב': אגרה בעד פרסום והדבקה של מודעות על מיתקן פרסום עירוני</w:t>
      </w:r>
    </w:p>
    <w:p w:rsidR="00A327F8" w:rsidRDefault="00A327F8" w:rsidP="00A327F8">
      <w:pPr>
        <w:pStyle w:val="P00"/>
        <w:spacing w:before="72"/>
        <w:ind w:left="1021" w:right="1134" w:hanging="1021"/>
        <w:rPr>
          <w:rStyle w:val="default"/>
          <w:rFonts w:ascii="Times New Roman" w:hAnsi="Times New Roman" w:hint="cs"/>
          <w:rtl/>
        </w:rPr>
      </w:pPr>
      <w:r>
        <w:rPr>
          <w:rStyle w:val="default"/>
          <w:rFonts w:ascii="Times New Roman" w:hAnsi="Times New Roman" w:hint="cs"/>
          <w:rtl/>
        </w:rPr>
        <w:t>1.</w:t>
      </w:r>
      <w:r>
        <w:rPr>
          <w:rStyle w:val="default"/>
          <w:rFonts w:ascii="Times New Roman" w:hAnsi="Times New Roman" w:hint="cs"/>
          <w:rtl/>
        </w:rPr>
        <w:tab/>
        <w:t>(1)</w:t>
      </w:r>
      <w:r>
        <w:rPr>
          <w:rStyle w:val="default"/>
          <w:rFonts w:ascii="Times New Roman" w:hAnsi="Times New Roman" w:hint="cs"/>
          <w:rtl/>
        </w:rPr>
        <w:tab/>
        <w:t xml:space="preserve">בעד מודעה המודבקת בידי המועצה על סדרה של 25 לוחות פרסום או חלק מהם, לשבוע, תשולם אגרת פרסום </w:t>
      </w:r>
      <w:r>
        <w:rPr>
          <w:rStyle w:val="default"/>
          <w:rFonts w:ascii="Times New Roman" w:hAnsi="Times New Roman"/>
          <w:rtl/>
        </w:rPr>
        <w:t>–</w:t>
      </w:r>
    </w:p>
    <w:p w:rsidR="00A327F8" w:rsidRPr="00A327F8" w:rsidRDefault="00A327F8" w:rsidP="00A327F8">
      <w:pPr>
        <w:pStyle w:val="P00"/>
        <w:tabs>
          <w:tab w:val="clear" w:pos="624"/>
          <w:tab w:val="clear" w:pos="1021"/>
          <w:tab w:val="clear" w:pos="1474"/>
          <w:tab w:val="clear" w:pos="1928"/>
          <w:tab w:val="clear" w:pos="2381"/>
          <w:tab w:val="clear" w:pos="2835"/>
          <w:tab w:val="clear" w:pos="6259"/>
          <w:tab w:val="center" w:pos="1701"/>
          <w:tab w:val="center" w:pos="6804"/>
        </w:tabs>
        <w:spacing w:before="72"/>
        <w:ind w:left="1021" w:right="1134"/>
        <w:rPr>
          <w:rStyle w:val="default"/>
          <w:rFonts w:ascii="Times New Roman" w:hAnsi="Times New Roman" w:hint="cs"/>
          <w:sz w:val="22"/>
          <w:szCs w:val="22"/>
          <w:rtl/>
        </w:rPr>
      </w:pPr>
      <w:r w:rsidRPr="00A327F8">
        <w:rPr>
          <w:rStyle w:val="default"/>
          <w:rFonts w:ascii="Times New Roman" w:hAnsi="Times New Roman" w:hint="cs"/>
          <w:sz w:val="22"/>
          <w:szCs w:val="22"/>
          <w:rtl/>
        </w:rPr>
        <w:tab/>
      </w:r>
      <w:r w:rsidRPr="00A327F8">
        <w:rPr>
          <w:rStyle w:val="default"/>
          <w:rFonts w:ascii="Times New Roman" w:hAnsi="Times New Roman" w:hint="cs"/>
          <w:sz w:val="22"/>
          <w:szCs w:val="22"/>
          <w:rtl/>
        </w:rPr>
        <w:tab/>
        <w:t>שיעורי האגרה</w:t>
      </w:r>
    </w:p>
    <w:p w:rsidR="00A327F8" w:rsidRPr="00A327F8" w:rsidRDefault="00A327F8" w:rsidP="00A327F8">
      <w:pPr>
        <w:pStyle w:val="P00"/>
        <w:tabs>
          <w:tab w:val="clear" w:pos="624"/>
          <w:tab w:val="clear" w:pos="1021"/>
          <w:tab w:val="clear" w:pos="1474"/>
          <w:tab w:val="clear" w:pos="1928"/>
          <w:tab w:val="clear" w:pos="2381"/>
          <w:tab w:val="clear" w:pos="2835"/>
          <w:tab w:val="clear" w:pos="6259"/>
          <w:tab w:val="center" w:pos="1701"/>
          <w:tab w:val="center" w:pos="6804"/>
        </w:tabs>
        <w:spacing w:before="0"/>
        <w:ind w:left="1021" w:right="1134"/>
        <w:rPr>
          <w:rStyle w:val="default"/>
          <w:rFonts w:ascii="Times New Roman" w:hAnsi="Times New Roman" w:hint="cs"/>
          <w:sz w:val="22"/>
          <w:szCs w:val="22"/>
          <w:rtl/>
        </w:rPr>
      </w:pPr>
      <w:r w:rsidRPr="00A327F8">
        <w:rPr>
          <w:rStyle w:val="default"/>
          <w:rFonts w:ascii="Times New Roman" w:hAnsi="Times New Roman" w:hint="cs"/>
          <w:sz w:val="22"/>
          <w:szCs w:val="22"/>
          <w:rtl/>
        </w:rPr>
        <w:tab/>
      </w:r>
      <w:r w:rsidRPr="00A327F8">
        <w:rPr>
          <w:rStyle w:val="default"/>
          <w:rFonts w:ascii="Times New Roman" w:hAnsi="Times New Roman" w:hint="cs"/>
          <w:sz w:val="22"/>
          <w:szCs w:val="22"/>
          <w:u w:val="single"/>
          <w:rtl/>
        </w:rPr>
        <w:t>גודל המודעה</w:t>
      </w:r>
      <w:r w:rsidRPr="00A327F8">
        <w:rPr>
          <w:rStyle w:val="default"/>
          <w:rFonts w:ascii="Times New Roman" w:hAnsi="Times New Roman" w:hint="cs"/>
          <w:sz w:val="22"/>
          <w:szCs w:val="22"/>
          <w:rtl/>
        </w:rPr>
        <w:tab/>
      </w:r>
      <w:r w:rsidRPr="00A327F8">
        <w:rPr>
          <w:rStyle w:val="default"/>
          <w:rFonts w:ascii="Times New Roman" w:hAnsi="Times New Roman" w:hint="cs"/>
          <w:sz w:val="22"/>
          <w:szCs w:val="22"/>
          <w:u w:val="single"/>
          <w:rtl/>
        </w:rPr>
        <w:t>בשקלים חדשים</w:t>
      </w:r>
    </w:p>
    <w:p w:rsidR="00A327F8" w:rsidRDefault="00A327F8" w:rsidP="00A327F8">
      <w:pPr>
        <w:pStyle w:val="P00"/>
        <w:tabs>
          <w:tab w:val="clear" w:pos="624"/>
          <w:tab w:val="clear" w:pos="1021"/>
          <w:tab w:val="clear" w:pos="1474"/>
          <w:tab w:val="clear" w:pos="1928"/>
          <w:tab w:val="clear" w:pos="2381"/>
          <w:tab w:val="clear" w:pos="2835"/>
          <w:tab w:val="clear" w:pos="6259"/>
          <w:tab w:val="center" w:pos="6804"/>
        </w:tabs>
        <w:spacing w:before="72"/>
        <w:ind w:left="1021" w:right="1134"/>
        <w:rPr>
          <w:rStyle w:val="default"/>
          <w:rFonts w:ascii="Times New Roman" w:hAnsi="Times New Roman" w:hint="cs"/>
          <w:rtl/>
        </w:rPr>
      </w:pPr>
      <w:r>
        <w:rPr>
          <w:rStyle w:val="default"/>
          <w:rFonts w:ascii="Times New Roman" w:hAnsi="Times New Roman" w:hint="cs"/>
          <w:rtl/>
        </w:rPr>
        <w:t>עד גיליון</w:t>
      </w:r>
      <w:r>
        <w:rPr>
          <w:rStyle w:val="default"/>
          <w:rFonts w:ascii="Times New Roman" w:hAnsi="Times New Roman" w:hint="cs"/>
          <w:rtl/>
        </w:rPr>
        <w:tab/>
        <w:t>220</w:t>
      </w:r>
    </w:p>
    <w:p w:rsidR="00A327F8" w:rsidRDefault="00A327F8" w:rsidP="00A327F8">
      <w:pPr>
        <w:pStyle w:val="P00"/>
        <w:tabs>
          <w:tab w:val="clear" w:pos="624"/>
          <w:tab w:val="clear" w:pos="1021"/>
          <w:tab w:val="clear" w:pos="1474"/>
          <w:tab w:val="clear" w:pos="1928"/>
          <w:tab w:val="clear" w:pos="2381"/>
          <w:tab w:val="clear" w:pos="2835"/>
          <w:tab w:val="clear" w:pos="6259"/>
          <w:tab w:val="center" w:pos="6804"/>
        </w:tabs>
        <w:spacing w:before="72"/>
        <w:ind w:left="1021" w:right="1134"/>
        <w:rPr>
          <w:rStyle w:val="default"/>
          <w:rFonts w:ascii="Times New Roman" w:hAnsi="Times New Roman" w:hint="cs"/>
          <w:rtl/>
        </w:rPr>
      </w:pPr>
      <w:r>
        <w:rPr>
          <w:rStyle w:val="default"/>
          <w:rFonts w:ascii="Times New Roman" w:hAnsi="Times New Roman" w:hint="cs"/>
          <w:rtl/>
        </w:rPr>
        <w:t>עד חצי גיליון</w:t>
      </w:r>
      <w:r>
        <w:rPr>
          <w:rStyle w:val="default"/>
          <w:rFonts w:ascii="Times New Roman" w:hAnsi="Times New Roman" w:hint="cs"/>
          <w:rtl/>
        </w:rPr>
        <w:tab/>
        <w:t>150</w:t>
      </w:r>
    </w:p>
    <w:p w:rsidR="00A327F8" w:rsidRDefault="00A327F8" w:rsidP="00A327F8">
      <w:pPr>
        <w:pStyle w:val="P00"/>
        <w:tabs>
          <w:tab w:val="clear" w:pos="624"/>
          <w:tab w:val="clear" w:pos="1021"/>
          <w:tab w:val="clear" w:pos="1474"/>
          <w:tab w:val="clear" w:pos="1928"/>
          <w:tab w:val="clear" w:pos="2381"/>
          <w:tab w:val="clear" w:pos="2835"/>
          <w:tab w:val="clear" w:pos="6259"/>
          <w:tab w:val="center" w:pos="6804"/>
        </w:tabs>
        <w:spacing w:before="72"/>
        <w:ind w:left="1021" w:right="1134"/>
        <w:rPr>
          <w:rStyle w:val="default"/>
          <w:rFonts w:ascii="Times New Roman" w:hAnsi="Times New Roman" w:hint="cs"/>
          <w:rtl/>
        </w:rPr>
      </w:pPr>
      <w:r>
        <w:rPr>
          <w:rStyle w:val="default"/>
          <w:rFonts w:ascii="Times New Roman" w:hAnsi="Times New Roman" w:hint="cs"/>
          <w:rtl/>
        </w:rPr>
        <w:t>עד רבע גיליון</w:t>
      </w:r>
      <w:r>
        <w:rPr>
          <w:rStyle w:val="default"/>
          <w:rFonts w:ascii="Times New Roman" w:hAnsi="Times New Roman" w:hint="cs"/>
          <w:rtl/>
        </w:rPr>
        <w:tab/>
        <w:t>120</w:t>
      </w:r>
    </w:p>
    <w:p w:rsidR="00A327F8" w:rsidRDefault="00A327F8" w:rsidP="00A327F8">
      <w:pPr>
        <w:pStyle w:val="P00"/>
        <w:spacing w:before="72"/>
        <w:ind w:left="624" w:right="1134"/>
        <w:rPr>
          <w:rStyle w:val="default"/>
          <w:rFonts w:ascii="Times New Roman" w:hAnsi="Times New Roman" w:hint="cs"/>
          <w:rtl/>
        </w:rPr>
      </w:pPr>
      <w:r>
        <w:rPr>
          <w:rStyle w:val="default"/>
          <w:rFonts w:ascii="Times New Roman" w:hAnsi="Times New Roman" w:hint="cs"/>
          <w:rtl/>
        </w:rPr>
        <w:t>(2)</w:t>
      </w:r>
      <w:r>
        <w:rPr>
          <w:rStyle w:val="default"/>
          <w:rFonts w:ascii="Times New Roman" w:hAnsi="Times New Roman" w:hint="cs"/>
          <w:rtl/>
        </w:rPr>
        <w:tab/>
        <w:t xml:space="preserve">לכל 5 לוחות נוספים או חלקם </w:t>
      </w:r>
      <w:r>
        <w:rPr>
          <w:rStyle w:val="default"/>
          <w:rFonts w:ascii="Times New Roman" w:hAnsi="Times New Roman"/>
          <w:rtl/>
        </w:rPr>
        <w:t>–</w:t>
      </w:r>
      <w:r>
        <w:rPr>
          <w:rStyle w:val="default"/>
          <w:rFonts w:ascii="Times New Roman" w:hAnsi="Times New Roman" w:hint="cs"/>
          <w:rtl/>
        </w:rPr>
        <w:t xml:space="preserve"> 20% משיעור האגרה שנקבע בפרט משנה (1)</w:t>
      </w:r>
    </w:p>
    <w:p w:rsidR="00A327F8" w:rsidRDefault="00A327F8" w:rsidP="00A327F8">
      <w:pPr>
        <w:pStyle w:val="P00"/>
        <w:spacing w:before="72"/>
        <w:ind w:left="624" w:right="1134"/>
        <w:rPr>
          <w:rStyle w:val="default"/>
          <w:rFonts w:ascii="Times New Roman" w:hAnsi="Times New Roman" w:hint="cs"/>
          <w:rtl/>
        </w:rPr>
      </w:pPr>
      <w:r>
        <w:rPr>
          <w:rStyle w:val="default"/>
          <w:rFonts w:ascii="Times New Roman" w:hAnsi="Times New Roman" w:hint="cs"/>
          <w:rtl/>
        </w:rPr>
        <w:t>(3)</w:t>
      </w:r>
      <w:r>
        <w:rPr>
          <w:rStyle w:val="default"/>
          <w:rFonts w:ascii="Times New Roman" w:hAnsi="Times New Roman" w:hint="cs"/>
          <w:rtl/>
        </w:rPr>
        <w:tab/>
        <w:t xml:space="preserve">לכל יום נוסף </w:t>
      </w:r>
      <w:r>
        <w:rPr>
          <w:rStyle w:val="default"/>
          <w:rFonts w:ascii="Times New Roman" w:hAnsi="Times New Roman"/>
          <w:rtl/>
        </w:rPr>
        <w:t>–</w:t>
      </w:r>
      <w:r>
        <w:rPr>
          <w:rStyle w:val="default"/>
          <w:rFonts w:ascii="Times New Roman" w:hAnsi="Times New Roman" w:hint="cs"/>
          <w:rtl/>
        </w:rPr>
        <w:t xml:space="preserve"> 20% משיעור האגרה שנקבע בפרט משנה (1)</w:t>
      </w:r>
    </w:p>
    <w:p w:rsidR="00A327F8" w:rsidRDefault="00A327F8" w:rsidP="00A327F8">
      <w:pPr>
        <w:pStyle w:val="P00"/>
        <w:spacing w:before="72"/>
        <w:ind w:left="0" w:right="1134"/>
        <w:rPr>
          <w:rStyle w:val="default"/>
          <w:rFonts w:ascii="Times New Roman" w:hAnsi="Times New Roman" w:hint="cs"/>
          <w:rtl/>
        </w:rPr>
      </w:pPr>
      <w:r>
        <w:rPr>
          <w:rStyle w:val="default"/>
          <w:rFonts w:ascii="Times New Roman" w:hAnsi="Times New Roman" w:hint="cs"/>
          <w:rtl/>
        </w:rPr>
        <w:t>2.</w:t>
      </w:r>
      <w:r>
        <w:rPr>
          <w:rStyle w:val="default"/>
          <w:rFonts w:ascii="Times New Roman" w:hAnsi="Times New Roman" w:hint="cs"/>
          <w:rtl/>
        </w:rPr>
        <w:tab/>
        <w:t>מודעות אבל פטורות מתשלום אגרה.</w:t>
      </w:r>
    </w:p>
    <w:p w:rsidR="00A327F8" w:rsidRPr="00A327F8" w:rsidRDefault="00A327F8" w:rsidP="00A327F8">
      <w:pPr>
        <w:pStyle w:val="medium2-header"/>
        <w:keepLines w:val="0"/>
        <w:spacing w:before="72"/>
        <w:ind w:left="0" w:right="1134"/>
        <w:rPr>
          <w:rFonts w:cs="FrankRuehl" w:hint="cs"/>
          <w:b/>
          <w:noProof/>
          <w:sz w:val="22"/>
          <w:szCs w:val="22"/>
          <w:rtl/>
        </w:rPr>
      </w:pPr>
      <w:bookmarkStart w:id="31" w:name="med7"/>
      <w:bookmarkEnd w:id="31"/>
      <w:r w:rsidRPr="00A327F8">
        <w:rPr>
          <w:rFonts w:cs="FrankRuehl" w:hint="cs"/>
          <w:b/>
          <w:noProof/>
          <w:sz w:val="22"/>
          <w:szCs w:val="22"/>
          <w:rtl/>
        </w:rPr>
        <w:t>חלק ג': מודעות המתפרסמות על מיתקן או על נכס פרטי</w:t>
      </w:r>
    </w:p>
    <w:p w:rsidR="00A327F8" w:rsidRDefault="00A327F8" w:rsidP="000B1D7F">
      <w:pPr>
        <w:pStyle w:val="P00"/>
        <w:tabs>
          <w:tab w:val="clear" w:pos="1474"/>
          <w:tab w:val="clear" w:pos="1928"/>
          <w:tab w:val="clear" w:pos="2381"/>
          <w:tab w:val="clear" w:pos="2835"/>
          <w:tab w:val="clear" w:pos="6259"/>
          <w:tab w:val="center" w:pos="6804"/>
        </w:tabs>
        <w:spacing w:before="72"/>
        <w:ind w:left="0" w:right="1134"/>
        <w:rPr>
          <w:rStyle w:val="default"/>
          <w:rFonts w:ascii="Times New Roman" w:hAnsi="Times New Roman" w:hint="cs"/>
          <w:rtl/>
        </w:rPr>
      </w:pPr>
      <w:r>
        <w:rPr>
          <w:rStyle w:val="default"/>
          <w:rFonts w:ascii="Times New Roman" w:hAnsi="Times New Roman" w:hint="cs"/>
          <w:rtl/>
        </w:rPr>
        <w:t>1.</w:t>
      </w:r>
      <w:r>
        <w:rPr>
          <w:rStyle w:val="default"/>
          <w:rFonts w:ascii="Times New Roman" w:hAnsi="Times New Roman" w:hint="cs"/>
          <w:rtl/>
        </w:rPr>
        <w:tab/>
        <w:t xml:space="preserve">מודעות שאינן פרסום חוצות, המתפרסמות במקום פרטי, לשנה </w:t>
      </w:r>
      <w:r>
        <w:rPr>
          <w:rStyle w:val="default"/>
          <w:rFonts w:ascii="Times New Roman" w:hAnsi="Times New Roman"/>
          <w:rtl/>
        </w:rPr>
        <w:t>–</w:t>
      </w:r>
    </w:p>
    <w:p w:rsidR="00A327F8" w:rsidRPr="00A327F8" w:rsidRDefault="00A327F8" w:rsidP="00A327F8">
      <w:pPr>
        <w:pStyle w:val="P00"/>
        <w:tabs>
          <w:tab w:val="clear" w:pos="624"/>
          <w:tab w:val="clear" w:pos="1021"/>
          <w:tab w:val="clear" w:pos="1474"/>
          <w:tab w:val="clear" w:pos="1928"/>
          <w:tab w:val="clear" w:pos="2381"/>
          <w:tab w:val="clear" w:pos="2835"/>
          <w:tab w:val="clear" w:pos="6259"/>
          <w:tab w:val="center" w:pos="6804"/>
        </w:tabs>
        <w:spacing w:before="72"/>
        <w:ind w:left="624" w:right="1134"/>
        <w:rPr>
          <w:rStyle w:val="default"/>
          <w:rFonts w:ascii="Times New Roman" w:hAnsi="Times New Roman" w:hint="cs"/>
          <w:sz w:val="22"/>
          <w:szCs w:val="22"/>
          <w:rtl/>
        </w:rPr>
      </w:pPr>
      <w:r w:rsidRPr="00A327F8">
        <w:rPr>
          <w:rStyle w:val="default"/>
          <w:rFonts w:ascii="Times New Roman" w:hAnsi="Times New Roman" w:hint="cs"/>
          <w:sz w:val="22"/>
          <w:szCs w:val="22"/>
          <w:rtl/>
        </w:rPr>
        <w:tab/>
        <w:t>שיעורי האגרה</w:t>
      </w:r>
    </w:p>
    <w:p w:rsidR="00A327F8" w:rsidRPr="00A327F8" w:rsidRDefault="00A327F8" w:rsidP="00A327F8">
      <w:pPr>
        <w:pStyle w:val="P00"/>
        <w:tabs>
          <w:tab w:val="clear" w:pos="624"/>
          <w:tab w:val="clear" w:pos="1021"/>
          <w:tab w:val="clear" w:pos="1474"/>
          <w:tab w:val="clear" w:pos="1928"/>
          <w:tab w:val="clear" w:pos="2381"/>
          <w:tab w:val="clear" w:pos="2835"/>
          <w:tab w:val="clear" w:pos="6259"/>
          <w:tab w:val="center" w:pos="6804"/>
        </w:tabs>
        <w:spacing w:before="0"/>
        <w:ind w:left="624" w:right="1134"/>
        <w:rPr>
          <w:rStyle w:val="default"/>
          <w:rFonts w:ascii="Times New Roman" w:hAnsi="Times New Roman" w:hint="cs"/>
          <w:sz w:val="22"/>
          <w:szCs w:val="22"/>
          <w:u w:val="single"/>
          <w:rtl/>
        </w:rPr>
      </w:pPr>
      <w:r w:rsidRPr="00A327F8">
        <w:rPr>
          <w:rStyle w:val="default"/>
          <w:rFonts w:ascii="Times New Roman" w:hAnsi="Times New Roman" w:hint="cs"/>
          <w:sz w:val="22"/>
          <w:szCs w:val="22"/>
          <w:rtl/>
        </w:rPr>
        <w:tab/>
      </w:r>
      <w:r w:rsidRPr="00A327F8">
        <w:rPr>
          <w:rStyle w:val="default"/>
          <w:rFonts w:ascii="Times New Roman" w:hAnsi="Times New Roman" w:hint="cs"/>
          <w:sz w:val="22"/>
          <w:szCs w:val="22"/>
          <w:u w:val="single"/>
          <w:rtl/>
        </w:rPr>
        <w:t>בשקלים חדשים</w:t>
      </w:r>
    </w:p>
    <w:p w:rsidR="00A327F8" w:rsidRDefault="00A327F8" w:rsidP="000B1D7F">
      <w:pPr>
        <w:pStyle w:val="P00"/>
        <w:tabs>
          <w:tab w:val="clear" w:pos="1474"/>
          <w:tab w:val="clear" w:pos="1928"/>
          <w:tab w:val="clear" w:pos="2381"/>
          <w:tab w:val="clear" w:pos="2835"/>
          <w:tab w:val="clear" w:pos="6259"/>
          <w:tab w:val="center" w:pos="6804"/>
        </w:tabs>
        <w:spacing w:before="72"/>
        <w:ind w:left="624" w:right="1134"/>
        <w:rPr>
          <w:rStyle w:val="default"/>
          <w:rFonts w:ascii="Times New Roman" w:hAnsi="Times New Roman" w:hint="cs"/>
          <w:rtl/>
        </w:rPr>
      </w:pPr>
      <w:r>
        <w:rPr>
          <w:rStyle w:val="default"/>
          <w:rFonts w:ascii="Times New Roman" w:hAnsi="Times New Roman" w:hint="cs"/>
          <w:rtl/>
        </w:rPr>
        <w:t>(1)</w:t>
      </w:r>
      <w:r>
        <w:rPr>
          <w:rStyle w:val="default"/>
          <w:rFonts w:ascii="Times New Roman" w:hAnsi="Times New Roman" w:hint="cs"/>
          <w:rtl/>
        </w:rPr>
        <w:tab/>
        <w:t>מודעה רגילה, לכל מ"ר</w:t>
      </w:r>
      <w:r>
        <w:rPr>
          <w:rStyle w:val="default"/>
          <w:rFonts w:ascii="Times New Roman" w:hAnsi="Times New Roman" w:hint="cs"/>
          <w:rtl/>
        </w:rPr>
        <w:tab/>
        <w:t>250</w:t>
      </w:r>
    </w:p>
    <w:p w:rsidR="00A327F8" w:rsidRDefault="00A327F8" w:rsidP="000B1D7F">
      <w:pPr>
        <w:pStyle w:val="P00"/>
        <w:tabs>
          <w:tab w:val="clear" w:pos="1474"/>
          <w:tab w:val="clear" w:pos="1928"/>
          <w:tab w:val="clear" w:pos="2381"/>
          <w:tab w:val="clear" w:pos="2835"/>
          <w:tab w:val="clear" w:pos="6259"/>
          <w:tab w:val="center" w:pos="6804"/>
        </w:tabs>
        <w:spacing w:before="72"/>
        <w:ind w:left="624" w:right="1134"/>
        <w:rPr>
          <w:rStyle w:val="default"/>
          <w:rFonts w:ascii="Times New Roman" w:hAnsi="Times New Roman" w:hint="cs"/>
          <w:rtl/>
        </w:rPr>
      </w:pPr>
      <w:r>
        <w:rPr>
          <w:rStyle w:val="default"/>
          <w:rFonts w:ascii="Times New Roman" w:hAnsi="Times New Roman" w:hint="cs"/>
          <w:rtl/>
        </w:rPr>
        <w:t>(2)</w:t>
      </w:r>
      <w:r>
        <w:rPr>
          <w:rStyle w:val="default"/>
          <w:rFonts w:ascii="Times New Roman" w:hAnsi="Times New Roman" w:hint="cs"/>
          <w:rtl/>
        </w:rPr>
        <w:tab/>
        <w:t>מודעת דגל, לכל מ"ר</w:t>
      </w:r>
      <w:r>
        <w:rPr>
          <w:rStyle w:val="default"/>
          <w:rFonts w:ascii="Times New Roman" w:hAnsi="Times New Roman" w:hint="cs"/>
          <w:rtl/>
        </w:rPr>
        <w:tab/>
        <w:t>500</w:t>
      </w:r>
    </w:p>
    <w:p w:rsidR="00A327F8" w:rsidRDefault="00A327F8" w:rsidP="000B1D7F">
      <w:pPr>
        <w:pStyle w:val="P00"/>
        <w:tabs>
          <w:tab w:val="clear" w:pos="1474"/>
          <w:tab w:val="clear" w:pos="1928"/>
          <w:tab w:val="clear" w:pos="2381"/>
          <w:tab w:val="clear" w:pos="2835"/>
          <w:tab w:val="clear" w:pos="6259"/>
          <w:tab w:val="center" w:pos="6804"/>
        </w:tabs>
        <w:spacing w:before="72"/>
        <w:ind w:left="624" w:right="1134"/>
        <w:rPr>
          <w:rStyle w:val="default"/>
          <w:rFonts w:ascii="Times New Roman" w:hAnsi="Times New Roman" w:hint="cs"/>
          <w:rtl/>
        </w:rPr>
      </w:pPr>
      <w:r>
        <w:rPr>
          <w:rStyle w:val="default"/>
          <w:rFonts w:ascii="Times New Roman" w:hAnsi="Times New Roman" w:hint="cs"/>
          <w:rtl/>
        </w:rPr>
        <w:t>(3)</w:t>
      </w:r>
      <w:r>
        <w:rPr>
          <w:rStyle w:val="default"/>
          <w:rFonts w:ascii="Times New Roman" w:hAnsi="Times New Roman" w:hint="cs"/>
          <w:rtl/>
        </w:rPr>
        <w:tab/>
        <w:t>מודעה המתפרסמת באתר בניה, לכל מ"ר</w:t>
      </w:r>
      <w:r>
        <w:rPr>
          <w:rStyle w:val="default"/>
          <w:rFonts w:ascii="Times New Roman" w:hAnsi="Times New Roman" w:hint="cs"/>
          <w:rtl/>
        </w:rPr>
        <w:tab/>
        <w:t>200</w:t>
      </w:r>
    </w:p>
    <w:p w:rsidR="00A327F8" w:rsidRDefault="00A327F8" w:rsidP="000B1D7F">
      <w:pPr>
        <w:pStyle w:val="P00"/>
        <w:tabs>
          <w:tab w:val="clear" w:pos="1474"/>
          <w:tab w:val="clear" w:pos="1928"/>
          <w:tab w:val="clear" w:pos="2381"/>
          <w:tab w:val="clear" w:pos="2835"/>
          <w:tab w:val="clear" w:pos="6259"/>
          <w:tab w:val="center" w:pos="6804"/>
        </w:tabs>
        <w:spacing w:before="72"/>
        <w:ind w:left="1021" w:right="3119" w:hanging="397"/>
        <w:jc w:val="left"/>
        <w:rPr>
          <w:rStyle w:val="default"/>
          <w:rFonts w:ascii="Times New Roman" w:hAnsi="Times New Roman" w:hint="cs"/>
          <w:rtl/>
        </w:rPr>
      </w:pPr>
      <w:r>
        <w:rPr>
          <w:rStyle w:val="default"/>
          <w:rFonts w:ascii="Times New Roman" w:hAnsi="Times New Roman" w:hint="cs"/>
          <w:rtl/>
        </w:rPr>
        <w:t>(4)</w:t>
      </w:r>
      <w:r>
        <w:rPr>
          <w:rStyle w:val="default"/>
          <w:rFonts w:ascii="Times New Roman" w:hAnsi="Times New Roman" w:hint="cs"/>
          <w:rtl/>
        </w:rPr>
        <w:tab/>
        <w:t>מודעה באמצעות מכשור אלקטרוני, קרני לייזר או אמצעי טכנולוגי אחר ומודעה מתחלפת, לכל מ"ר</w:t>
      </w:r>
      <w:r>
        <w:rPr>
          <w:rStyle w:val="default"/>
          <w:rFonts w:ascii="Times New Roman" w:hAnsi="Times New Roman" w:hint="cs"/>
          <w:rtl/>
        </w:rPr>
        <w:tab/>
        <w:t>700</w:t>
      </w:r>
    </w:p>
    <w:p w:rsidR="00A327F8" w:rsidRDefault="00A327F8" w:rsidP="000B1D7F">
      <w:pPr>
        <w:pStyle w:val="P00"/>
        <w:tabs>
          <w:tab w:val="clear" w:pos="1474"/>
          <w:tab w:val="clear" w:pos="1928"/>
          <w:tab w:val="clear" w:pos="2381"/>
          <w:tab w:val="clear" w:pos="2835"/>
          <w:tab w:val="clear" w:pos="6259"/>
          <w:tab w:val="center" w:pos="6804"/>
        </w:tabs>
        <w:spacing w:before="72"/>
        <w:ind w:left="624" w:right="1134"/>
        <w:rPr>
          <w:rStyle w:val="default"/>
          <w:rFonts w:ascii="Times New Roman" w:hAnsi="Times New Roman" w:hint="cs"/>
          <w:rtl/>
        </w:rPr>
      </w:pPr>
      <w:r>
        <w:rPr>
          <w:rStyle w:val="default"/>
          <w:rFonts w:ascii="Times New Roman" w:hAnsi="Times New Roman" w:hint="cs"/>
          <w:rtl/>
        </w:rPr>
        <w:t>(5)</w:t>
      </w:r>
      <w:r>
        <w:rPr>
          <w:rStyle w:val="default"/>
          <w:rFonts w:ascii="Times New Roman" w:hAnsi="Times New Roman" w:hint="cs"/>
          <w:rtl/>
        </w:rPr>
        <w:tab/>
        <w:t>מודעה על בנין קולנוע הנוגעת לאותו בית קולנוע, עד 20 מ"ר</w:t>
      </w:r>
      <w:r>
        <w:rPr>
          <w:rStyle w:val="default"/>
          <w:rFonts w:ascii="Times New Roman" w:hAnsi="Times New Roman" w:hint="cs"/>
          <w:rtl/>
        </w:rPr>
        <w:tab/>
        <w:t>400</w:t>
      </w:r>
    </w:p>
    <w:p w:rsidR="00A327F8" w:rsidRDefault="00A327F8" w:rsidP="000B1D7F">
      <w:pPr>
        <w:pStyle w:val="P00"/>
        <w:tabs>
          <w:tab w:val="clear" w:pos="1474"/>
          <w:tab w:val="clear" w:pos="1928"/>
          <w:tab w:val="clear" w:pos="2381"/>
          <w:tab w:val="clear" w:pos="2835"/>
          <w:tab w:val="clear" w:pos="6259"/>
          <w:tab w:val="center" w:pos="6804"/>
        </w:tabs>
        <w:spacing w:before="72"/>
        <w:ind w:left="1021" w:right="1134"/>
        <w:rPr>
          <w:rStyle w:val="default"/>
          <w:rFonts w:ascii="Times New Roman" w:hAnsi="Times New Roman" w:hint="cs"/>
          <w:rtl/>
        </w:rPr>
      </w:pPr>
      <w:r>
        <w:rPr>
          <w:rStyle w:val="default"/>
          <w:rFonts w:ascii="Times New Roman" w:hAnsi="Times New Roman" w:hint="cs"/>
          <w:rtl/>
        </w:rPr>
        <w:t>לכל מ"ר נוסף</w:t>
      </w:r>
      <w:r>
        <w:rPr>
          <w:rStyle w:val="default"/>
          <w:rFonts w:ascii="Times New Roman" w:hAnsi="Times New Roman" w:hint="cs"/>
          <w:rtl/>
        </w:rPr>
        <w:tab/>
        <w:t>25</w:t>
      </w:r>
    </w:p>
    <w:p w:rsidR="00A327F8" w:rsidRDefault="000B1D7F" w:rsidP="000B1D7F">
      <w:pPr>
        <w:pStyle w:val="P00"/>
        <w:tabs>
          <w:tab w:val="clear" w:pos="1474"/>
          <w:tab w:val="clear" w:pos="1928"/>
          <w:tab w:val="clear" w:pos="2381"/>
          <w:tab w:val="clear" w:pos="2835"/>
          <w:tab w:val="clear" w:pos="6259"/>
          <w:tab w:val="center" w:pos="6804"/>
        </w:tabs>
        <w:spacing w:before="72"/>
        <w:ind w:left="0" w:right="1134"/>
        <w:rPr>
          <w:rStyle w:val="default"/>
          <w:rFonts w:ascii="Times New Roman" w:hAnsi="Times New Roman" w:hint="cs"/>
          <w:rtl/>
        </w:rPr>
      </w:pPr>
      <w:r>
        <w:rPr>
          <w:rStyle w:val="default"/>
          <w:rFonts w:ascii="Times New Roman" w:hAnsi="Times New Roman" w:hint="cs"/>
          <w:rtl/>
        </w:rPr>
        <w:t>2.</w:t>
      </w:r>
      <w:r>
        <w:rPr>
          <w:rStyle w:val="default"/>
          <w:rFonts w:ascii="Times New Roman" w:hAnsi="Times New Roman" w:hint="cs"/>
          <w:rtl/>
        </w:rPr>
        <w:tab/>
        <w:t>תשלום אגרה לפי חלק זה, לחודש, יהא 10% משיעור האגרה השנתית.</w:t>
      </w:r>
    </w:p>
    <w:p w:rsidR="000B1D7F" w:rsidRDefault="000B1D7F" w:rsidP="000B1D7F">
      <w:pPr>
        <w:pStyle w:val="P00"/>
        <w:tabs>
          <w:tab w:val="clear" w:pos="1474"/>
          <w:tab w:val="clear" w:pos="1928"/>
          <w:tab w:val="clear" w:pos="2381"/>
          <w:tab w:val="clear" w:pos="2835"/>
          <w:tab w:val="clear" w:pos="6259"/>
          <w:tab w:val="center" w:pos="6804"/>
        </w:tabs>
        <w:spacing w:before="72"/>
        <w:ind w:left="1021" w:right="3119" w:hanging="1021"/>
        <w:jc w:val="left"/>
        <w:rPr>
          <w:rStyle w:val="default"/>
          <w:rFonts w:ascii="Times New Roman" w:hAnsi="Times New Roman" w:hint="cs"/>
          <w:rtl/>
        </w:rPr>
      </w:pPr>
      <w:r>
        <w:rPr>
          <w:rStyle w:val="default"/>
          <w:rFonts w:ascii="Times New Roman" w:hAnsi="Times New Roman" w:hint="cs"/>
          <w:rtl/>
        </w:rPr>
        <w:t>3.</w:t>
      </w:r>
      <w:r>
        <w:rPr>
          <w:rStyle w:val="default"/>
          <w:rFonts w:ascii="Times New Roman" w:hAnsi="Times New Roman" w:hint="cs"/>
          <w:rtl/>
        </w:rPr>
        <w:tab/>
        <w:t>(א)</w:t>
      </w:r>
      <w:r>
        <w:rPr>
          <w:rStyle w:val="default"/>
          <w:rFonts w:ascii="Times New Roman" w:hAnsi="Times New Roman" w:hint="cs"/>
          <w:rtl/>
        </w:rPr>
        <w:tab/>
        <w:t>בעד מודעה שאינה נשקפת לרחוב, במגרש, באולם או באיצטדיון ספורט, לכל מ"ר, לחודש</w:t>
      </w:r>
      <w:r>
        <w:rPr>
          <w:rStyle w:val="default"/>
          <w:rFonts w:ascii="Times New Roman" w:hAnsi="Times New Roman" w:hint="cs"/>
          <w:rtl/>
        </w:rPr>
        <w:tab/>
        <w:t>80</w:t>
      </w:r>
    </w:p>
    <w:p w:rsidR="000B1D7F" w:rsidRDefault="000B1D7F" w:rsidP="000B1D7F">
      <w:pPr>
        <w:pStyle w:val="P00"/>
        <w:tabs>
          <w:tab w:val="clear" w:pos="1474"/>
          <w:tab w:val="clear" w:pos="1928"/>
          <w:tab w:val="clear" w:pos="2381"/>
          <w:tab w:val="clear" w:pos="2835"/>
          <w:tab w:val="clear" w:pos="6259"/>
          <w:tab w:val="center" w:pos="6804"/>
        </w:tabs>
        <w:spacing w:before="72"/>
        <w:ind w:left="1021" w:right="3119" w:hanging="397"/>
        <w:jc w:val="left"/>
        <w:rPr>
          <w:rStyle w:val="default"/>
          <w:rFonts w:ascii="Times New Roman" w:hAnsi="Times New Roman" w:hint="cs"/>
          <w:rtl/>
        </w:rPr>
      </w:pPr>
      <w:r>
        <w:rPr>
          <w:rStyle w:val="default"/>
          <w:rFonts w:ascii="Times New Roman" w:hAnsi="Times New Roman" w:hint="cs"/>
          <w:rtl/>
        </w:rPr>
        <w:t>(ב)</w:t>
      </w:r>
      <w:r>
        <w:rPr>
          <w:rStyle w:val="default"/>
          <w:rFonts w:ascii="Times New Roman" w:hAnsi="Times New Roman" w:hint="cs"/>
          <w:rtl/>
        </w:rPr>
        <w:tab/>
        <w:t>בעד מודעות במקומות כאמור, המתחלפות או המוקרנות באמצעות מכשיר אופטי או חשמלי, לכל מ"ר, לחודש</w:t>
      </w:r>
      <w:r>
        <w:rPr>
          <w:rStyle w:val="default"/>
          <w:rFonts w:ascii="Times New Roman" w:hAnsi="Times New Roman" w:hint="cs"/>
          <w:rtl/>
        </w:rPr>
        <w:tab/>
        <w:t>140</w:t>
      </w:r>
    </w:p>
    <w:p w:rsidR="000B1D7F" w:rsidRDefault="000B1D7F" w:rsidP="000B1D7F">
      <w:pPr>
        <w:pStyle w:val="P00"/>
        <w:tabs>
          <w:tab w:val="clear" w:pos="1474"/>
          <w:tab w:val="clear" w:pos="1928"/>
          <w:tab w:val="clear" w:pos="2381"/>
          <w:tab w:val="clear" w:pos="2835"/>
          <w:tab w:val="clear" w:pos="6259"/>
          <w:tab w:val="center" w:pos="6804"/>
        </w:tabs>
        <w:spacing w:before="72"/>
        <w:ind w:left="0" w:right="1134"/>
        <w:rPr>
          <w:rStyle w:val="default"/>
          <w:rFonts w:ascii="Times New Roman" w:hAnsi="Times New Roman" w:hint="cs"/>
          <w:rtl/>
        </w:rPr>
      </w:pPr>
      <w:r>
        <w:rPr>
          <w:rStyle w:val="default"/>
          <w:rFonts w:ascii="Times New Roman" w:hAnsi="Times New Roman" w:hint="cs"/>
          <w:rtl/>
        </w:rPr>
        <w:t>4.</w:t>
      </w:r>
      <w:r>
        <w:rPr>
          <w:rStyle w:val="default"/>
          <w:rFonts w:ascii="Times New Roman" w:hAnsi="Times New Roman" w:hint="cs"/>
          <w:rtl/>
        </w:rPr>
        <w:tab/>
        <w:t>מודעה על רכב פרטי או מסחרי, לכל מ"ר, לשנה</w:t>
      </w:r>
      <w:r>
        <w:rPr>
          <w:rStyle w:val="default"/>
          <w:rFonts w:ascii="Times New Roman" w:hAnsi="Times New Roman" w:hint="cs"/>
          <w:rtl/>
        </w:rPr>
        <w:tab/>
        <w:t>200</w:t>
      </w:r>
    </w:p>
    <w:p w:rsidR="000B1D7F" w:rsidRPr="000B1D7F" w:rsidRDefault="000B1D7F" w:rsidP="000B1D7F">
      <w:pPr>
        <w:pStyle w:val="medium2-header"/>
        <w:keepLines w:val="0"/>
        <w:spacing w:before="72"/>
        <w:ind w:left="0" w:right="1134"/>
        <w:rPr>
          <w:rFonts w:cs="FrankRuehl" w:hint="cs"/>
          <w:b/>
          <w:noProof/>
          <w:sz w:val="22"/>
          <w:szCs w:val="22"/>
          <w:rtl/>
        </w:rPr>
      </w:pPr>
      <w:bookmarkStart w:id="32" w:name="med8"/>
      <w:bookmarkEnd w:id="32"/>
      <w:r w:rsidRPr="000B1D7F">
        <w:rPr>
          <w:rFonts w:cs="FrankRuehl" w:hint="cs"/>
          <w:b/>
          <w:noProof/>
          <w:sz w:val="22"/>
          <w:szCs w:val="22"/>
          <w:rtl/>
        </w:rPr>
        <w:t>חלק ד': מודעות המתפרסמות בשטח ציבורי</w:t>
      </w:r>
    </w:p>
    <w:p w:rsidR="000B1D7F" w:rsidRDefault="000B1D7F" w:rsidP="00A327F8">
      <w:pPr>
        <w:pStyle w:val="P00"/>
        <w:spacing w:before="72"/>
        <w:ind w:left="0" w:right="1134"/>
        <w:rPr>
          <w:rStyle w:val="default"/>
          <w:rFonts w:ascii="Times New Roman" w:hAnsi="Times New Roman" w:hint="cs"/>
          <w:rtl/>
        </w:rPr>
      </w:pPr>
      <w:r>
        <w:rPr>
          <w:rStyle w:val="default"/>
          <w:rFonts w:ascii="Times New Roman" w:hAnsi="Times New Roman" w:hint="cs"/>
          <w:rtl/>
        </w:rPr>
        <w:t>שיעורי האגרה בעד מודעה בשטח ציבורי, שאינה מודעה של פרסום חוצות, יהא כפול מהשיעורים שנקבעו בחלק ג'.</w:t>
      </w:r>
    </w:p>
    <w:p w:rsidR="000B1D7F" w:rsidRDefault="000B1D7F" w:rsidP="000B1D7F">
      <w:pPr>
        <w:pStyle w:val="medium2-header"/>
        <w:keepLines w:val="0"/>
        <w:spacing w:before="72"/>
        <w:ind w:left="0" w:right="1134"/>
        <w:rPr>
          <w:rFonts w:cs="FrankRuehl" w:hint="cs"/>
          <w:b/>
          <w:noProof/>
          <w:sz w:val="22"/>
          <w:szCs w:val="22"/>
          <w:rtl/>
        </w:rPr>
      </w:pPr>
      <w:bookmarkStart w:id="33" w:name="med9"/>
      <w:bookmarkEnd w:id="33"/>
      <w:r w:rsidRPr="000B1D7F">
        <w:rPr>
          <w:rFonts w:cs="FrankRuehl" w:hint="cs"/>
          <w:b/>
          <w:noProof/>
          <w:sz w:val="22"/>
          <w:szCs w:val="22"/>
          <w:rtl/>
        </w:rPr>
        <w:t>חלק ה': פרסום חוצות</w:t>
      </w:r>
    </w:p>
    <w:p w:rsidR="000B1D7F" w:rsidRDefault="000B1D7F" w:rsidP="000B1D7F">
      <w:pPr>
        <w:pStyle w:val="P00"/>
        <w:spacing w:before="72"/>
        <w:ind w:left="0" w:right="1134"/>
        <w:rPr>
          <w:rStyle w:val="default"/>
          <w:rFonts w:ascii="Times New Roman" w:hAnsi="Times New Roman" w:hint="cs"/>
          <w:rtl/>
        </w:rPr>
      </w:pPr>
      <w:r>
        <w:rPr>
          <w:rStyle w:val="default"/>
          <w:rFonts w:ascii="Times New Roman" w:hAnsi="Times New Roman" w:hint="cs"/>
          <w:rtl/>
        </w:rPr>
        <w:t>1.</w:t>
      </w:r>
      <w:r>
        <w:rPr>
          <w:rStyle w:val="default"/>
          <w:rFonts w:ascii="Times New Roman" w:hAnsi="Times New Roman" w:hint="cs"/>
          <w:rtl/>
        </w:rPr>
        <w:tab/>
        <w:t xml:space="preserve">בעד מודעה של פרסום חוצות, המתפרסמות במקום פרטי, לשנה </w:t>
      </w:r>
      <w:r>
        <w:rPr>
          <w:rStyle w:val="default"/>
          <w:rFonts w:ascii="Times New Roman" w:hAnsi="Times New Roman"/>
          <w:rtl/>
        </w:rPr>
        <w:t>–</w:t>
      </w:r>
    </w:p>
    <w:p w:rsidR="000B1D7F" w:rsidRPr="000B1D7F" w:rsidRDefault="000B1D7F" w:rsidP="000B1D7F">
      <w:pPr>
        <w:pStyle w:val="P00"/>
        <w:tabs>
          <w:tab w:val="clear" w:pos="624"/>
          <w:tab w:val="clear" w:pos="1021"/>
          <w:tab w:val="clear" w:pos="1474"/>
          <w:tab w:val="clear" w:pos="1928"/>
          <w:tab w:val="clear" w:pos="2381"/>
          <w:tab w:val="clear" w:pos="2835"/>
          <w:tab w:val="clear" w:pos="6259"/>
          <w:tab w:val="center" w:pos="6237"/>
        </w:tabs>
        <w:spacing w:before="72"/>
        <w:ind w:left="4536" w:right="1134"/>
        <w:rPr>
          <w:rStyle w:val="default"/>
          <w:rFonts w:ascii="Times New Roman" w:hAnsi="Times New Roman" w:hint="cs"/>
          <w:sz w:val="22"/>
          <w:szCs w:val="22"/>
          <w:rtl/>
        </w:rPr>
      </w:pPr>
      <w:r w:rsidRPr="000B1D7F">
        <w:rPr>
          <w:rStyle w:val="default"/>
          <w:rFonts w:ascii="Times New Roman" w:hAnsi="Times New Roman" w:hint="cs"/>
          <w:sz w:val="22"/>
          <w:szCs w:val="22"/>
          <w:rtl/>
        </w:rPr>
        <w:tab/>
        <w:t>שיעורי האגרה בשקלים חדשים</w:t>
      </w:r>
    </w:p>
    <w:p w:rsidR="000B1D7F" w:rsidRPr="000B1D7F" w:rsidRDefault="000B1D7F" w:rsidP="000B1D7F">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5670"/>
          <w:tab w:val="center" w:pos="6804"/>
        </w:tabs>
        <w:spacing w:before="72"/>
        <w:ind w:left="4536" w:right="1134"/>
        <w:rPr>
          <w:rStyle w:val="default"/>
          <w:rFonts w:ascii="Times New Roman" w:hAnsi="Times New Roman" w:hint="cs"/>
          <w:sz w:val="22"/>
          <w:szCs w:val="22"/>
          <w:rtl/>
        </w:rPr>
      </w:pPr>
      <w:r w:rsidRPr="000B1D7F">
        <w:rPr>
          <w:rStyle w:val="default"/>
          <w:rFonts w:ascii="Times New Roman" w:hAnsi="Times New Roman" w:hint="cs"/>
          <w:sz w:val="22"/>
          <w:szCs w:val="22"/>
          <w:rtl/>
        </w:rPr>
        <w:tab/>
        <w:t>עד 100 מ"ר</w:t>
      </w:r>
      <w:r w:rsidRPr="000B1D7F">
        <w:rPr>
          <w:rStyle w:val="default"/>
          <w:rFonts w:ascii="Times New Roman" w:hAnsi="Times New Roman" w:hint="cs"/>
          <w:sz w:val="22"/>
          <w:szCs w:val="22"/>
          <w:rtl/>
        </w:rPr>
        <w:tab/>
        <w:t>מעל 100 מ"ר</w:t>
      </w:r>
    </w:p>
    <w:p w:rsidR="000B1D7F" w:rsidRDefault="000B1D7F" w:rsidP="000B1D7F">
      <w:pPr>
        <w:pStyle w:val="P00"/>
        <w:tabs>
          <w:tab w:val="clear" w:pos="624"/>
          <w:tab w:val="clear" w:pos="1021"/>
          <w:tab w:val="clear" w:pos="1474"/>
          <w:tab w:val="clear" w:pos="1928"/>
          <w:tab w:val="clear" w:pos="2381"/>
          <w:tab w:val="clear" w:pos="2835"/>
          <w:tab w:val="clear" w:pos="6259"/>
          <w:tab w:val="center" w:pos="5670"/>
          <w:tab w:val="center" w:pos="6804"/>
        </w:tabs>
        <w:spacing w:before="72"/>
        <w:ind w:left="624" w:right="1134"/>
        <w:rPr>
          <w:rStyle w:val="default"/>
          <w:rFonts w:ascii="Times New Roman" w:hAnsi="Times New Roman" w:hint="cs"/>
          <w:rtl/>
        </w:rPr>
      </w:pPr>
      <w:r>
        <w:rPr>
          <w:rStyle w:val="default"/>
          <w:rFonts w:ascii="Times New Roman" w:hAnsi="Times New Roman" w:hint="cs"/>
          <w:rtl/>
        </w:rPr>
        <w:t xml:space="preserve">בשטח הכולל של המודעות בתחום העיריה </w:t>
      </w:r>
      <w:r>
        <w:rPr>
          <w:rStyle w:val="default"/>
          <w:rFonts w:ascii="Times New Roman" w:hAnsi="Times New Roman"/>
          <w:rtl/>
        </w:rPr>
        <w:t>–</w:t>
      </w:r>
    </w:p>
    <w:p w:rsidR="000B1D7F" w:rsidRDefault="000B1D7F" w:rsidP="000B1D7F">
      <w:pPr>
        <w:pStyle w:val="P00"/>
        <w:tabs>
          <w:tab w:val="clear" w:pos="624"/>
          <w:tab w:val="clear" w:pos="1021"/>
          <w:tab w:val="clear" w:pos="1474"/>
          <w:tab w:val="clear" w:pos="1928"/>
          <w:tab w:val="clear" w:pos="2381"/>
          <w:tab w:val="clear" w:pos="2835"/>
          <w:tab w:val="clear" w:pos="6259"/>
          <w:tab w:val="center" w:pos="5670"/>
          <w:tab w:val="center" w:pos="6804"/>
        </w:tabs>
        <w:spacing w:before="72"/>
        <w:ind w:left="624" w:right="1134"/>
        <w:rPr>
          <w:rStyle w:val="default"/>
          <w:rFonts w:ascii="Times New Roman" w:hAnsi="Times New Roman" w:hint="cs"/>
          <w:rtl/>
        </w:rPr>
      </w:pPr>
      <w:r>
        <w:rPr>
          <w:rStyle w:val="default"/>
          <w:rFonts w:ascii="Times New Roman" w:hAnsi="Times New Roman" w:hint="cs"/>
          <w:rtl/>
        </w:rPr>
        <w:t>עד 10 מ"ר, לכל מ"ר</w:t>
      </w:r>
      <w:r>
        <w:rPr>
          <w:rStyle w:val="default"/>
          <w:rFonts w:ascii="Times New Roman" w:hAnsi="Times New Roman" w:hint="cs"/>
          <w:rtl/>
        </w:rPr>
        <w:tab/>
        <w:t>200</w:t>
      </w:r>
      <w:r>
        <w:rPr>
          <w:rStyle w:val="default"/>
          <w:rFonts w:ascii="Times New Roman" w:hAnsi="Times New Roman" w:hint="cs"/>
          <w:rtl/>
        </w:rPr>
        <w:tab/>
        <w:t>130</w:t>
      </w:r>
    </w:p>
    <w:p w:rsidR="000B1D7F" w:rsidRDefault="000B1D7F" w:rsidP="000B1D7F">
      <w:pPr>
        <w:pStyle w:val="P00"/>
        <w:tabs>
          <w:tab w:val="clear" w:pos="624"/>
          <w:tab w:val="clear" w:pos="1021"/>
          <w:tab w:val="clear" w:pos="1474"/>
          <w:tab w:val="clear" w:pos="1928"/>
          <w:tab w:val="clear" w:pos="2381"/>
          <w:tab w:val="clear" w:pos="2835"/>
          <w:tab w:val="clear" w:pos="6259"/>
          <w:tab w:val="center" w:pos="5670"/>
          <w:tab w:val="center" w:pos="6804"/>
        </w:tabs>
        <w:spacing w:before="72"/>
        <w:ind w:left="624" w:right="1134"/>
        <w:rPr>
          <w:rStyle w:val="default"/>
          <w:rFonts w:ascii="Times New Roman" w:hAnsi="Times New Roman" w:hint="cs"/>
          <w:rtl/>
        </w:rPr>
      </w:pPr>
      <w:r>
        <w:rPr>
          <w:rStyle w:val="default"/>
          <w:rFonts w:ascii="Times New Roman" w:hAnsi="Times New Roman" w:hint="cs"/>
          <w:rtl/>
        </w:rPr>
        <w:t>מעל 10 מ"ר ועד 75 מ"ר, לכל מ"ר</w:t>
      </w:r>
      <w:r>
        <w:rPr>
          <w:rStyle w:val="default"/>
          <w:rFonts w:ascii="Times New Roman" w:hAnsi="Times New Roman" w:hint="cs"/>
          <w:rtl/>
        </w:rPr>
        <w:tab/>
        <w:t>150</w:t>
      </w:r>
      <w:r>
        <w:rPr>
          <w:rStyle w:val="default"/>
          <w:rFonts w:ascii="Times New Roman" w:hAnsi="Times New Roman" w:hint="cs"/>
          <w:rtl/>
        </w:rPr>
        <w:tab/>
        <w:t>100</w:t>
      </w:r>
    </w:p>
    <w:p w:rsidR="000B1D7F" w:rsidRDefault="000B1D7F" w:rsidP="000B1D7F">
      <w:pPr>
        <w:pStyle w:val="P00"/>
        <w:tabs>
          <w:tab w:val="clear" w:pos="624"/>
          <w:tab w:val="clear" w:pos="1021"/>
          <w:tab w:val="clear" w:pos="1474"/>
          <w:tab w:val="clear" w:pos="1928"/>
          <w:tab w:val="clear" w:pos="2381"/>
          <w:tab w:val="clear" w:pos="2835"/>
          <w:tab w:val="clear" w:pos="6259"/>
          <w:tab w:val="center" w:pos="5670"/>
          <w:tab w:val="center" w:pos="6804"/>
        </w:tabs>
        <w:spacing w:before="72"/>
        <w:ind w:left="624" w:right="1134"/>
        <w:rPr>
          <w:rStyle w:val="default"/>
          <w:rFonts w:ascii="Times New Roman" w:hAnsi="Times New Roman" w:hint="cs"/>
          <w:rtl/>
        </w:rPr>
      </w:pPr>
      <w:r>
        <w:rPr>
          <w:rStyle w:val="default"/>
          <w:rFonts w:ascii="Times New Roman" w:hAnsi="Times New Roman" w:hint="cs"/>
          <w:rtl/>
        </w:rPr>
        <w:t>מעל 75 מ"ר ועד 200 מ"ר, לכל מ"ר</w:t>
      </w:r>
      <w:r>
        <w:rPr>
          <w:rStyle w:val="default"/>
          <w:rFonts w:ascii="Times New Roman" w:hAnsi="Times New Roman" w:hint="cs"/>
          <w:rtl/>
        </w:rPr>
        <w:tab/>
        <w:t>100</w:t>
      </w:r>
      <w:r>
        <w:rPr>
          <w:rStyle w:val="default"/>
          <w:rFonts w:ascii="Times New Roman" w:hAnsi="Times New Roman" w:hint="cs"/>
          <w:rtl/>
        </w:rPr>
        <w:tab/>
        <w:t>70</w:t>
      </w:r>
    </w:p>
    <w:p w:rsidR="000B1D7F" w:rsidRDefault="000B1D7F" w:rsidP="000B1D7F">
      <w:pPr>
        <w:pStyle w:val="P00"/>
        <w:tabs>
          <w:tab w:val="clear" w:pos="624"/>
          <w:tab w:val="clear" w:pos="1021"/>
          <w:tab w:val="clear" w:pos="1474"/>
          <w:tab w:val="clear" w:pos="1928"/>
          <w:tab w:val="clear" w:pos="2381"/>
          <w:tab w:val="clear" w:pos="2835"/>
          <w:tab w:val="clear" w:pos="6259"/>
          <w:tab w:val="center" w:pos="5670"/>
          <w:tab w:val="center" w:pos="6804"/>
        </w:tabs>
        <w:spacing w:before="72"/>
        <w:ind w:left="624" w:right="1134"/>
        <w:rPr>
          <w:rStyle w:val="default"/>
          <w:rFonts w:ascii="Times New Roman" w:hAnsi="Times New Roman" w:hint="cs"/>
          <w:rtl/>
        </w:rPr>
      </w:pPr>
      <w:r>
        <w:rPr>
          <w:rStyle w:val="default"/>
          <w:rFonts w:ascii="Times New Roman" w:hAnsi="Times New Roman" w:hint="cs"/>
          <w:rtl/>
        </w:rPr>
        <w:t xml:space="preserve">מעל 200 מ"ר, לכל מ"ר נוסף </w:t>
      </w:r>
      <w:r>
        <w:rPr>
          <w:rStyle w:val="default"/>
          <w:rFonts w:ascii="Times New Roman" w:hAnsi="Times New Roman"/>
          <w:rtl/>
        </w:rPr>
        <w:t>–</w:t>
      </w:r>
      <w:r>
        <w:rPr>
          <w:rStyle w:val="default"/>
          <w:rFonts w:ascii="Times New Roman" w:hAnsi="Times New Roman" w:hint="cs"/>
          <w:rtl/>
        </w:rPr>
        <w:t xml:space="preserve"> 34 שקלים חדשים.</w:t>
      </w:r>
    </w:p>
    <w:p w:rsidR="000B1D7F" w:rsidRDefault="000B1D7F" w:rsidP="000B1D7F">
      <w:pPr>
        <w:pStyle w:val="P00"/>
        <w:spacing w:before="72"/>
        <w:ind w:left="624" w:right="1134" w:hanging="624"/>
        <w:rPr>
          <w:rStyle w:val="default"/>
          <w:rFonts w:ascii="Times New Roman" w:hAnsi="Times New Roman" w:hint="cs"/>
          <w:rtl/>
        </w:rPr>
      </w:pPr>
      <w:r>
        <w:rPr>
          <w:rStyle w:val="default"/>
          <w:rFonts w:ascii="Times New Roman" w:hAnsi="Times New Roman" w:hint="cs"/>
          <w:rtl/>
        </w:rPr>
        <w:t>2.</w:t>
      </w:r>
      <w:r>
        <w:rPr>
          <w:rStyle w:val="default"/>
          <w:rFonts w:ascii="Times New Roman" w:hAnsi="Times New Roman" w:hint="cs"/>
          <w:rtl/>
        </w:rPr>
        <w:tab/>
        <w:t xml:space="preserve">בעד מודעה כאמור בחלק זה המתפרסמת בשטח ציבורי או על מיתקן פרסום עירוני, שלא שולמו בעדה דמי שימוש למועצה, ישלם המפרסם למועצה, לשנה </w:t>
      </w:r>
      <w:r>
        <w:rPr>
          <w:rStyle w:val="default"/>
          <w:rFonts w:ascii="Times New Roman" w:hAnsi="Times New Roman"/>
          <w:rtl/>
        </w:rPr>
        <w:t>–</w:t>
      </w:r>
    </w:p>
    <w:p w:rsidR="000B1D7F" w:rsidRDefault="000B1D7F" w:rsidP="000B1D7F">
      <w:pPr>
        <w:pStyle w:val="P00"/>
        <w:spacing w:before="72"/>
        <w:ind w:left="1021" w:right="1134" w:hanging="397"/>
        <w:rPr>
          <w:rStyle w:val="default"/>
          <w:rFonts w:ascii="Times New Roman" w:hAnsi="Times New Roman" w:hint="cs"/>
          <w:rtl/>
        </w:rPr>
      </w:pPr>
      <w:r>
        <w:rPr>
          <w:rStyle w:val="default"/>
          <w:rFonts w:ascii="Times New Roman" w:hAnsi="Times New Roman" w:hint="cs"/>
          <w:rtl/>
        </w:rPr>
        <w:t>(1)</w:t>
      </w:r>
      <w:r>
        <w:rPr>
          <w:rStyle w:val="default"/>
          <w:rFonts w:ascii="Times New Roman" w:hAnsi="Times New Roman" w:hint="cs"/>
          <w:rtl/>
        </w:rPr>
        <w:tab/>
        <w:t>אגרה בשיעור שייקבע במכרז, ובלבד שלא יפחת מן השיעורים, שנקבעו בפרט 1 לחלק זה, לפי הענין.</w:t>
      </w:r>
    </w:p>
    <w:p w:rsidR="000B1D7F" w:rsidRDefault="000B1D7F" w:rsidP="000B1D7F">
      <w:pPr>
        <w:pStyle w:val="P00"/>
        <w:spacing w:before="72"/>
        <w:ind w:left="1021" w:right="1134" w:hanging="397"/>
        <w:rPr>
          <w:rStyle w:val="default"/>
          <w:rFonts w:ascii="Times New Roman" w:hAnsi="Times New Roman" w:hint="cs"/>
          <w:rtl/>
        </w:rPr>
      </w:pPr>
      <w:r>
        <w:rPr>
          <w:rStyle w:val="default"/>
          <w:rFonts w:ascii="Times New Roman" w:hAnsi="Times New Roman" w:hint="cs"/>
          <w:rtl/>
        </w:rPr>
        <w:t>(2)</w:t>
      </w:r>
      <w:r>
        <w:rPr>
          <w:rStyle w:val="default"/>
          <w:rFonts w:ascii="Times New Roman" w:hAnsi="Times New Roman" w:hint="cs"/>
          <w:rtl/>
        </w:rPr>
        <w:tab/>
        <w:t>לא נקבע שיעור האגרה במכרז, ישלם המפרסם לעיריה דמי שימוש יהיה פי שניים משיעורי האגרה שנקבעו בפרט משנה (1), לפי הענין.</w:t>
      </w:r>
    </w:p>
    <w:p w:rsidR="000B1D7F" w:rsidRDefault="000B1D7F" w:rsidP="000B1D7F">
      <w:pPr>
        <w:pStyle w:val="P00"/>
        <w:spacing w:before="72"/>
        <w:ind w:left="0" w:right="1134"/>
        <w:rPr>
          <w:rStyle w:val="default"/>
          <w:rFonts w:ascii="Times New Roman" w:hAnsi="Times New Roman" w:hint="cs"/>
          <w:rtl/>
        </w:rPr>
      </w:pPr>
      <w:r>
        <w:rPr>
          <w:rStyle w:val="default"/>
          <w:rFonts w:ascii="Times New Roman" w:hAnsi="Times New Roman" w:hint="cs"/>
          <w:rtl/>
        </w:rPr>
        <w:t>3.</w:t>
      </w:r>
      <w:r>
        <w:rPr>
          <w:rStyle w:val="default"/>
          <w:rFonts w:ascii="Times New Roman" w:hAnsi="Times New Roman" w:hint="cs"/>
          <w:rtl/>
        </w:rPr>
        <w:tab/>
        <w:t>שיעור האגרה לפי חלק זה, לחודש יהיה בשיעור 10% משיעור האגרה השנתית.</w:t>
      </w:r>
    </w:p>
    <w:p w:rsidR="000B1D7F" w:rsidRPr="000B1D7F" w:rsidRDefault="000B1D7F" w:rsidP="000B1D7F">
      <w:pPr>
        <w:pStyle w:val="P00"/>
        <w:spacing w:before="72"/>
        <w:ind w:left="0" w:right="1134"/>
        <w:rPr>
          <w:rStyle w:val="default"/>
          <w:rFonts w:ascii="Times New Roman" w:hAnsi="Times New Roman" w:hint="cs"/>
          <w:rtl/>
        </w:rPr>
      </w:pPr>
      <w:r>
        <w:rPr>
          <w:rStyle w:val="default"/>
          <w:rFonts w:ascii="Times New Roman" w:hAnsi="Times New Roman" w:hint="cs"/>
          <w:rtl/>
        </w:rPr>
        <w:t>4.</w:t>
      </w:r>
      <w:r>
        <w:rPr>
          <w:rStyle w:val="default"/>
          <w:rFonts w:ascii="Times New Roman" w:hAnsi="Times New Roman" w:hint="cs"/>
          <w:rtl/>
        </w:rPr>
        <w:tab/>
        <w:t>פרסום באמצעות כלי טיס או כדור פורח 150 שקלים חדשים ליום.</w:t>
      </w:r>
    </w:p>
    <w:p w:rsidR="00D1089A" w:rsidRPr="00F76CE2" w:rsidRDefault="00D1089A">
      <w:pPr>
        <w:pStyle w:val="P00"/>
        <w:spacing w:before="72"/>
        <w:ind w:left="0" w:right="1134"/>
        <w:rPr>
          <w:rFonts w:cs="FrankRuehl" w:hint="cs"/>
          <w:rtl/>
          <w:lang w:eastAsia="en-US"/>
        </w:rPr>
      </w:pPr>
    </w:p>
    <w:p w:rsidR="0015527A" w:rsidRDefault="0015527A">
      <w:pPr>
        <w:pStyle w:val="P00"/>
        <w:spacing w:before="72"/>
        <w:ind w:left="0" w:right="1134"/>
        <w:rPr>
          <w:rFonts w:cs="FrankRuehl" w:hint="cs"/>
          <w:rtl/>
          <w:lang w:eastAsia="en-US"/>
        </w:rPr>
      </w:pPr>
    </w:p>
    <w:p w:rsidR="003A650F" w:rsidRDefault="000B1D7F" w:rsidP="000B1D7F">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כ"ג</w:t>
      </w:r>
      <w:r w:rsidR="00DA3D84">
        <w:rPr>
          <w:rFonts w:cs="FrankRuehl" w:hint="cs"/>
          <w:sz w:val="26"/>
          <w:szCs w:val="26"/>
          <w:rtl/>
        </w:rPr>
        <w:t xml:space="preserve"> בחשון התש"ס (</w:t>
      </w:r>
      <w:r>
        <w:rPr>
          <w:rFonts w:cs="FrankRuehl" w:hint="cs"/>
          <w:sz w:val="26"/>
          <w:szCs w:val="26"/>
          <w:rtl/>
        </w:rPr>
        <w:t>2 בנובמבר</w:t>
      </w:r>
      <w:r w:rsidR="00DA3D84">
        <w:rPr>
          <w:rFonts w:cs="FrankRuehl" w:hint="cs"/>
          <w:sz w:val="26"/>
          <w:szCs w:val="26"/>
          <w:rtl/>
        </w:rPr>
        <w:t xml:space="preserve"> 1999</w:t>
      </w:r>
      <w:r w:rsidR="003A650F">
        <w:rPr>
          <w:rFonts w:cs="FrankRuehl" w:hint="cs"/>
          <w:sz w:val="26"/>
          <w:szCs w:val="26"/>
          <w:rtl/>
        </w:rPr>
        <w:t>)</w:t>
      </w:r>
      <w:r w:rsidR="003A650F">
        <w:rPr>
          <w:rFonts w:cs="FrankRuehl"/>
          <w:sz w:val="26"/>
          <w:szCs w:val="26"/>
          <w:rtl/>
        </w:rPr>
        <w:tab/>
      </w:r>
      <w:r>
        <w:rPr>
          <w:rFonts w:cs="FrankRuehl" w:hint="cs"/>
          <w:sz w:val="26"/>
          <w:szCs w:val="26"/>
          <w:rtl/>
        </w:rPr>
        <w:t>יואל לביא</w:t>
      </w:r>
    </w:p>
    <w:p w:rsidR="003A650F" w:rsidRDefault="003A650F" w:rsidP="000B1D7F">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D5299B">
        <w:rPr>
          <w:rFonts w:cs="FrankRuehl" w:hint="cs"/>
          <w:sz w:val="22"/>
          <w:rtl/>
        </w:rPr>
        <w:t xml:space="preserve">ראש עיריית </w:t>
      </w:r>
      <w:r w:rsidR="000B1D7F">
        <w:rPr>
          <w:rFonts w:cs="FrankRuehl" w:hint="cs"/>
          <w:sz w:val="22"/>
          <w:rtl/>
        </w:rPr>
        <w:t>רמלה</w:t>
      </w:r>
    </w:p>
    <w:p w:rsidR="00D1089A" w:rsidRPr="000C7A63" w:rsidRDefault="00D1089A">
      <w:pPr>
        <w:pStyle w:val="P00"/>
        <w:spacing w:before="72"/>
        <w:ind w:left="0" w:right="1134"/>
        <w:rPr>
          <w:rFonts w:cs="FrankRuehl" w:hint="cs"/>
          <w:rtl/>
          <w:lang w:eastAsia="en-US"/>
        </w:rPr>
      </w:pPr>
    </w:p>
    <w:p w:rsidR="002468C9" w:rsidRDefault="002468C9">
      <w:pPr>
        <w:pStyle w:val="P00"/>
        <w:spacing w:before="72"/>
        <w:ind w:left="0" w:right="1134"/>
        <w:rPr>
          <w:rFonts w:cs="FrankRuehl"/>
          <w:rtl/>
          <w:lang w:eastAsia="en-US"/>
        </w:rPr>
      </w:pPr>
    </w:p>
    <w:p w:rsidR="002468C9" w:rsidRDefault="002468C9">
      <w:pPr>
        <w:pStyle w:val="P00"/>
        <w:spacing w:before="72"/>
        <w:ind w:left="0" w:right="1134"/>
        <w:rPr>
          <w:rFonts w:cs="FrankRuehl"/>
          <w:rtl/>
          <w:lang w:eastAsia="en-US"/>
        </w:rPr>
      </w:pPr>
    </w:p>
    <w:p w:rsidR="002468C9" w:rsidRDefault="002468C9" w:rsidP="002468C9">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rsidR="00E664AC" w:rsidRDefault="00E664AC" w:rsidP="002468C9">
      <w:pPr>
        <w:pStyle w:val="P00"/>
        <w:spacing w:before="72"/>
        <w:ind w:left="0" w:right="1134"/>
        <w:jc w:val="center"/>
        <w:rPr>
          <w:rFonts w:cs="David"/>
          <w:color w:val="0000FF"/>
          <w:szCs w:val="24"/>
          <w:u w:val="single"/>
          <w:rtl/>
          <w:lang w:eastAsia="en-US"/>
        </w:rPr>
      </w:pPr>
    </w:p>
    <w:p w:rsidR="00E664AC" w:rsidRDefault="00E664AC" w:rsidP="002468C9">
      <w:pPr>
        <w:pStyle w:val="P00"/>
        <w:spacing w:before="72"/>
        <w:ind w:left="0" w:right="1134"/>
        <w:jc w:val="center"/>
        <w:rPr>
          <w:rFonts w:cs="David"/>
          <w:color w:val="0000FF"/>
          <w:szCs w:val="24"/>
          <w:u w:val="single"/>
          <w:rtl/>
          <w:lang w:eastAsia="en-US"/>
        </w:rPr>
      </w:pPr>
    </w:p>
    <w:p w:rsidR="00E664AC" w:rsidRDefault="00E664AC" w:rsidP="00E664AC">
      <w:pPr>
        <w:pStyle w:val="P00"/>
        <w:spacing w:before="72"/>
        <w:ind w:left="0" w:right="1134"/>
        <w:jc w:val="center"/>
        <w:rPr>
          <w:rFonts w:cs="David"/>
          <w:color w:val="0000FF"/>
          <w:szCs w:val="24"/>
          <w:u w:val="single"/>
          <w:rtl/>
          <w:lang w:eastAsia="en-US"/>
        </w:rPr>
      </w:pPr>
      <w:hyperlink r:id="rId7" w:history="1">
        <w:r>
          <w:rPr>
            <w:rFonts w:cs="David"/>
            <w:color w:val="0000FF"/>
            <w:szCs w:val="24"/>
            <w:u w:val="single"/>
            <w:rtl/>
            <w:lang w:eastAsia="en-US"/>
          </w:rPr>
          <w:t>הודעה למנויים על עריכה ושינויים במסמכי פסיקה, חקיקה ועוד באתר נבו - הקש כאן</w:t>
        </w:r>
      </w:hyperlink>
    </w:p>
    <w:p w:rsidR="00A54089" w:rsidRPr="00E664AC" w:rsidRDefault="00A54089" w:rsidP="00E664AC">
      <w:pPr>
        <w:pStyle w:val="P00"/>
        <w:spacing w:before="72"/>
        <w:ind w:left="0" w:right="1134"/>
        <w:jc w:val="center"/>
        <w:rPr>
          <w:rFonts w:cs="David"/>
          <w:color w:val="0000FF"/>
          <w:szCs w:val="24"/>
          <w:u w:val="single"/>
          <w:rtl/>
          <w:lang w:eastAsia="en-US"/>
        </w:rPr>
      </w:pPr>
    </w:p>
    <w:sectPr w:rsidR="00A54089" w:rsidRPr="00E664AC">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387D" w:rsidRDefault="00CB387D">
      <w:r>
        <w:separator/>
      </w:r>
    </w:p>
  </w:endnote>
  <w:endnote w:type="continuationSeparator" w:id="0">
    <w:p w:rsidR="00CB387D" w:rsidRDefault="00CB3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0698" w:rsidRDefault="00C2069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20698" w:rsidRDefault="00C2069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C20698" w:rsidRDefault="00C2069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664AC">
      <w:rPr>
        <w:rFonts w:cs="TopType Jerushalmi"/>
        <w:noProof/>
        <w:color w:val="000000"/>
        <w:sz w:val="14"/>
        <w:szCs w:val="14"/>
      </w:rPr>
      <w:t>Z:\00000000000000000000000=2014------------------------\05-May\2014-05-28\LawsForHofit\03\mek_021_008.doc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0698" w:rsidRDefault="00C2069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664AC">
      <w:rPr>
        <w:rFonts w:hAnsi="FrankRuehl" w:cs="FrankRuehl"/>
        <w:noProof/>
        <w:sz w:val="24"/>
        <w:szCs w:val="24"/>
        <w:rtl/>
      </w:rPr>
      <w:t>10</w:t>
    </w:r>
    <w:r>
      <w:rPr>
        <w:rFonts w:hAnsi="FrankRuehl" w:cs="FrankRuehl"/>
        <w:sz w:val="24"/>
        <w:szCs w:val="24"/>
        <w:rtl/>
      </w:rPr>
      <w:fldChar w:fldCharType="end"/>
    </w:r>
  </w:p>
  <w:p w:rsidR="00C20698" w:rsidRDefault="00C2069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C20698" w:rsidRDefault="00C2069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664AC">
      <w:rPr>
        <w:rFonts w:cs="TopType Jerushalmi"/>
        <w:noProof/>
        <w:color w:val="000000"/>
        <w:sz w:val="14"/>
        <w:szCs w:val="14"/>
      </w:rPr>
      <w:t>Z:\00000000000000000000000=2014------------------------\05-May\2014-05-28\LawsForHofit\03\mek_021_008.doc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387D" w:rsidRDefault="00CB387D">
      <w:pPr>
        <w:spacing w:before="60" w:line="240" w:lineRule="auto"/>
        <w:ind w:right="1134"/>
      </w:pPr>
      <w:r>
        <w:separator/>
      </w:r>
    </w:p>
  </w:footnote>
  <w:footnote w:type="continuationSeparator" w:id="0">
    <w:p w:rsidR="00CB387D" w:rsidRDefault="00CB387D">
      <w:r>
        <w:continuationSeparator/>
      </w:r>
    </w:p>
  </w:footnote>
  <w:footnote w:id="1">
    <w:p w:rsidR="00C20698" w:rsidRDefault="00C20698" w:rsidP="00633711">
      <w:pPr>
        <w:pStyle w:val="a5"/>
        <w:spacing w:before="72" w:line="240" w:lineRule="auto"/>
        <w:ind w:right="1134"/>
        <w:rPr>
          <w:rFonts w:cs="FrankRuehl" w:hint="cs"/>
          <w:sz w:val="22"/>
          <w:szCs w:val="22"/>
          <w:rtl/>
        </w:rPr>
      </w:pPr>
      <w:r>
        <w:rPr>
          <w:rStyle w:val="a6"/>
          <w:rtl/>
        </w:rPr>
        <w:t>*</w:t>
      </w:r>
      <w:r>
        <w:rPr>
          <w:rtl/>
        </w:rPr>
        <w:t xml:space="preserve"> </w:t>
      </w:r>
      <w:r w:rsidRPr="00EF0F6A">
        <w:rPr>
          <w:rFonts w:cs="FrankRuehl"/>
          <w:sz w:val="22"/>
          <w:szCs w:val="22"/>
          <w:rtl/>
        </w:rPr>
        <w:t>פ</w:t>
      </w:r>
      <w:r w:rsidRPr="00EF0F6A">
        <w:rPr>
          <w:rFonts w:cs="FrankRuehl" w:hint="cs"/>
          <w:sz w:val="22"/>
          <w:szCs w:val="22"/>
          <w:rtl/>
        </w:rPr>
        <w:t xml:space="preserve">ורסם </w:t>
      </w:r>
      <w:hyperlink r:id="rId1" w:history="1">
        <w:r w:rsidRPr="004D258D">
          <w:rPr>
            <w:rStyle w:val="Hyperlink"/>
            <w:rFonts w:cs="FrankRuehl" w:hint="cs"/>
            <w:sz w:val="22"/>
            <w:szCs w:val="22"/>
            <w:rtl/>
          </w:rPr>
          <w:t>ק"ת חש"ם תש"ס מס' 6</w:t>
        </w:r>
        <w:r>
          <w:rPr>
            <w:rStyle w:val="Hyperlink"/>
            <w:rFonts w:cs="FrankRuehl" w:hint="cs"/>
            <w:sz w:val="22"/>
            <w:szCs w:val="22"/>
            <w:rtl/>
          </w:rPr>
          <w:t>23</w:t>
        </w:r>
      </w:hyperlink>
      <w:r>
        <w:rPr>
          <w:rFonts w:cs="FrankRuehl" w:hint="cs"/>
          <w:sz w:val="22"/>
          <w:szCs w:val="22"/>
          <w:rtl/>
        </w:rPr>
        <w:t xml:space="preserve"> מיום 4.5.2000 עמ' 293.</w:t>
      </w:r>
    </w:p>
    <w:p w:rsidR="00C20698" w:rsidRPr="00013E04" w:rsidRDefault="00C20698" w:rsidP="006E6D3A">
      <w:pPr>
        <w:pStyle w:val="a5"/>
        <w:spacing w:before="72" w:line="240" w:lineRule="auto"/>
        <w:ind w:right="1134"/>
        <w:rPr>
          <w:rFonts w:cs="FrankRuehl" w:hint="cs"/>
          <w:sz w:val="22"/>
          <w:szCs w:val="22"/>
        </w:rPr>
      </w:pPr>
      <w:r>
        <w:rPr>
          <w:rFonts w:cs="FrankRuehl" w:hint="cs"/>
          <w:sz w:val="22"/>
          <w:szCs w:val="22"/>
          <w:rtl/>
        </w:rPr>
        <w:t xml:space="preserve">תוקן </w:t>
      </w:r>
      <w:hyperlink r:id="rId2" w:history="1">
        <w:r w:rsidRPr="006E6D3A">
          <w:rPr>
            <w:rStyle w:val="Hyperlink"/>
            <w:rFonts w:cs="FrankRuehl" w:hint="cs"/>
            <w:sz w:val="22"/>
            <w:szCs w:val="22"/>
            <w:rtl/>
          </w:rPr>
          <w:t>ק"ת חש"ם תש</w:t>
        </w:r>
        <w:r w:rsidR="006E6D3A" w:rsidRPr="006E6D3A">
          <w:rPr>
            <w:rStyle w:val="Hyperlink"/>
            <w:rFonts w:cs="FrankRuehl" w:hint="cs"/>
            <w:sz w:val="22"/>
            <w:szCs w:val="22"/>
            <w:rtl/>
          </w:rPr>
          <w:t>"</w:t>
        </w:r>
        <w:r w:rsidRPr="006E6D3A">
          <w:rPr>
            <w:rStyle w:val="Hyperlink"/>
            <w:rFonts w:cs="FrankRuehl" w:hint="cs"/>
            <w:sz w:val="22"/>
            <w:szCs w:val="22"/>
            <w:rtl/>
          </w:rPr>
          <w:t>ס מס' 6</w:t>
        </w:r>
        <w:r w:rsidR="006E6D3A" w:rsidRPr="006E6D3A">
          <w:rPr>
            <w:rStyle w:val="Hyperlink"/>
            <w:rFonts w:cs="FrankRuehl" w:hint="cs"/>
            <w:sz w:val="22"/>
            <w:szCs w:val="22"/>
            <w:rtl/>
          </w:rPr>
          <w:t>2</w:t>
        </w:r>
        <w:r w:rsidRPr="006E6D3A">
          <w:rPr>
            <w:rStyle w:val="Hyperlink"/>
            <w:rFonts w:cs="FrankRuehl" w:hint="cs"/>
            <w:sz w:val="22"/>
            <w:szCs w:val="22"/>
            <w:rtl/>
          </w:rPr>
          <w:t>7</w:t>
        </w:r>
      </w:hyperlink>
      <w:r>
        <w:rPr>
          <w:rFonts w:cs="FrankRuehl" w:hint="cs"/>
          <w:sz w:val="22"/>
          <w:szCs w:val="22"/>
          <w:rtl/>
        </w:rPr>
        <w:t xml:space="preserve"> מיום </w:t>
      </w:r>
      <w:r w:rsidR="006E6D3A">
        <w:rPr>
          <w:rFonts w:cs="FrankRuehl" w:hint="cs"/>
          <w:sz w:val="22"/>
          <w:szCs w:val="22"/>
          <w:rtl/>
        </w:rPr>
        <w:t>24.8.2000</w:t>
      </w:r>
      <w:r>
        <w:rPr>
          <w:rFonts w:cs="FrankRuehl" w:hint="cs"/>
          <w:sz w:val="22"/>
          <w:szCs w:val="22"/>
          <w:rtl/>
        </w:rPr>
        <w:t xml:space="preserve"> עמ' </w:t>
      </w:r>
      <w:r w:rsidR="006E6D3A">
        <w:rPr>
          <w:rFonts w:cs="FrankRuehl" w:hint="cs"/>
          <w:sz w:val="22"/>
          <w:szCs w:val="22"/>
          <w:rtl/>
        </w:rPr>
        <w:t>406</w:t>
      </w:r>
      <w:r>
        <w:rPr>
          <w:rFonts w:cs="FrankRuehl" w:hint="cs"/>
          <w:sz w:val="22"/>
          <w:szCs w:val="22"/>
          <w:rtl/>
        </w:rPr>
        <w:t xml:space="preserve"> </w:t>
      </w:r>
      <w:r>
        <w:rPr>
          <w:rFonts w:cs="FrankRuehl"/>
          <w:sz w:val="22"/>
          <w:szCs w:val="22"/>
          <w:rtl/>
        </w:rPr>
        <w:t>–</w:t>
      </w:r>
      <w:r>
        <w:rPr>
          <w:rFonts w:cs="FrankRuehl" w:hint="cs"/>
          <w:sz w:val="22"/>
          <w:szCs w:val="22"/>
          <w:rtl/>
        </w:rPr>
        <w:t xml:space="preserve"> תיקון תש</w:t>
      </w:r>
      <w:r w:rsidR="006E6D3A">
        <w:rPr>
          <w:rFonts w:cs="FrankRuehl" w:hint="cs"/>
          <w:sz w:val="22"/>
          <w:szCs w:val="22"/>
          <w:rtl/>
        </w:rPr>
        <w:t>"</w:t>
      </w:r>
      <w:r>
        <w:rPr>
          <w:rFonts w:cs="FrankRuehl" w:hint="cs"/>
          <w:sz w:val="22"/>
          <w:szCs w:val="22"/>
          <w:rtl/>
        </w:rPr>
        <w:t>ס</w:t>
      </w:r>
      <w:r w:rsidR="006E6D3A">
        <w:rPr>
          <w:rFonts w:cs="FrankRuehl" w:hint="cs"/>
          <w:sz w:val="22"/>
          <w:szCs w:val="22"/>
          <w:rtl/>
        </w:rPr>
        <w:t>-2000</w:t>
      </w:r>
      <w:r>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0698" w:rsidRDefault="00C2069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C20698" w:rsidRDefault="00C2069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20698" w:rsidRDefault="00C2069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0698" w:rsidRDefault="00C20698" w:rsidP="0063371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לרמלה (שילוט), תש"ס-2000</w:t>
    </w:r>
  </w:p>
  <w:p w:rsidR="00C20698" w:rsidRDefault="00C2069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20698" w:rsidRDefault="00C20698">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100A"/>
    <w:rsid w:val="00002938"/>
    <w:rsid w:val="00010241"/>
    <w:rsid w:val="00013E04"/>
    <w:rsid w:val="00014010"/>
    <w:rsid w:val="00014A6E"/>
    <w:rsid w:val="00016C52"/>
    <w:rsid w:val="00017D7A"/>
    <w:rsid w:val="00021F1F"/>
    <w:rsid w:val="00023685"/>
    <w:rsid w:val="000307E0"/>
    <w:rsid w:val="0003100A"/>
    <w:rsid w:val="00042126"/>
    <w:rsid w:val="00044274"/>
    <w:rsid w:val="0005019E"/>
    <w:rsid w:val="000651F0"/>
    <w:rsid w:val="0007050C"/>
    <w:rsid w:val="00072F9E"/>
    <w:rsid w:val="00073084"/>
    <w:rsid w:val="00074447"/>
    <w:rsid w:val="000854C1"/>
    <w:rsid w:val="00094172"/>
    <w:rsid w:val="00097869"/>
    <w:rsid w:val="000979B7"/>
    <w:rsid w:val="000A3C11"/>
    <w:rsid w:val="000A6C09"/>
    <w:rsid w:val="000B1D7F"/>
    <w:rsid w:val="000B2DE7"/>
    <w:rsid w:val="000C7569"/>
    <w:rsid w:val="000C766A"/>
    <w:rsid w:val="000C7A63"/>
    <w:rsid w:val="000D61A6"/>
    <w:rsid w:val="000E18B7"/>
    <w:rsid w:val="000E25F8"/>
    <w:rsid w:val="000E39BE"/>
    <w:rsid w:val="000E5036"/>
    <w:rsid w:val="000E5807"/>
    <w:rsid w:val="000E7AB6"/>
    <w:rsid w:val="000F4C4F"/>
    <w:rsid w:val="000F5C30"/>
    <w:rsid w:val="000F7FD9"/>
    <w:rsid w:val="0010361E"/>
    <w:rsid w:val="001055C3"/>
    <w:rsid w:val="001059AD"/>
    <w:rsid w:val="00114CCE"/>
    <w:rsid w:val="00121E8C"/>
    <w:rsid w:val="00131DB7"/>
    <w:rsid w:val="00137A89"/>
    <w:rsid w:val="00142C38"/>
    <w:rsid w:val="00143B05"/>
    <w:rsid w:val="001535B6"/>
    <w:rsid w:val="00153737"/>
    <w:rsid w:val="0015527A"/>
    <w:rsid w:val="00160761"/>
    <w:rsid w:val="001607B6"/>
    <w:rsid w:val="00171BB4"/>
    <w:rsid w:val="001723FD"/>
    <w:rsid w:val="001760F3"/>
    <w:rsid w:val="001841DF"/>
    <w:rsid w:val="001927B1"/>
    <w:rsid w:val="001C1B6F"/>
    <w:rsid w:val="001C5312"/>
    <w:rsid w:val="001C672E"/>
    <w:rsid w:val="001D4CBB"/>
    <w:rsid w:val="001D690F"/>
    <w:rsid w:val="001E1429"/>
    <w:rsid w:val="001E603D"/>
    <w:rsid w:val="00212A1F"/>
    <w:rsid w:val="00221653"/>
    <w:rsid w:val="002241CD"/>
    <w:rsid w:val="002310BF"/>
    <w:rsid w:val="00231204"/>
    <w:rsid w:val="002329E4"/>
    <w:rsid w:val="002372FE"/>
    <w:rsid w:val="00237FCC"/>
    <w:rsid w:val="002455BB"/>
    <w:rsid w:val="002468C9"/>
    <w:rsid w:val="0025686D"/>
    <w:rsid w:val="00260549"/>
    <w:rsid w:val="0026075B"/>
    <w:rsid w:val="0026231C"/>
    <w:rsid w:val="002640E2"/>
    <w:rsid w:val="00274058"/>
    <w:rsid w:val="00274D6F"/>
    <w:rsid w:val="00283084"/>
    <w:rsid w:val="002856E4"/>
    <w:rsid w:val="002A5087"/>
    <w:rsid w:val="002A7843"/>
    <w:rsid w:val="002B04FA"/>
    <w:rsid w:val="002C0878"/>
    <w:rsid w:val="002C7AE1"/>
    <w:rsid w:val="002D6F6B"/>
    <w:rsid w:val="002D7ADB"/>
    <w:rsid w:val="002E361C"/>
    <w:rsid w:val="002F1C2B"/>
    <w:rsid w:val="003120B0"/>
    <w:rsid w:val="003174F5"/>
    <w:rsid w:val="00326F08"/>
    <w:rsid w:val="00327F0E"/>
    <w:rsid w:val="00332E9E"/>
    <w:rsid w:val="00337F00"/>
    <w:rsid w:val="003424D0"/>
    <w:rsid w:val="00344F4B"/>
    <w:rsid w:val="003473E2"/>
    <w:rsid w:val="00350384"/>
    <w:rsid w:val="00350502"/>
    <w:rsid w:val="00353609"/>
    <w:rsid w:val="00364065"/>
    <w:rsid w:val="00364EC0"/>
    <w:rsid w:val="00366AD5"/>
    <w:rsid w:val="0037005C"/>
    <w:rsid w:val="003701BD"/>
    <w:rsid w:val="00373CF3"/>
    <w:rsid w:val="00383E39"/>
    <w:rsid w:val="00394195"/>
    <w:rsid w:val="003A650F"/>
    <w:rsid w:val="003A7E26"/>
    <w:rsid w:val="003D0A10"/>
    <w:rsid w:val="003E3623"/>
    <w:rsid w:val="003F0DEB"/>
    <w:rsid w:val="003F7346"/>
    <w:rsid w:val="00400212"/>
    <w:rsid w:val="00402B69"/>
    <w:rsid w:val="00412652"/>
    <w:rsid w:val="00413D9B"/>
    <w:rsid w:val="004241B7"/>
    <w:rsid w:val="004360DB"/>
    <w:rsid w:val="0043713F"/>
    <w:rsid w:val="0046341D"/>
    <w:rsid w:val="00472EFE"/>
    <w:rsid w:val="00477B60"/>
    <w:rsid w:val="00490F78"/>
    <w:rsid w:val="004971DF"/>
    <w:rsid w:val="004A72F7"/>
    <w:rsid w:val="004B0894"/>
    <w:rsid w:val="004B2961"/>
    <w:rsid w:val="004B3532"/>
    <w:rsid w:val="004C242D"/>
    <w:rsid w:val="004C77C1"/>
    <w:rsid w:val="004D258D"/>
    <w:rsid w:val="004D58CF"/>
    <w:rsid w:val="004D7187"/>
    <w:rsid w:val="004F5D3C"/>
    <w:rsid w:val="00503156"/>
    <w:rsid w:val="0050411B"/>
    <w:rsid w:val="00506860"/>
    <w:rsid w:val="00514293"/>
    <w:rsid w:val="0052306E"/>
    <w:rsid w:val="00526092"/>
    <w:rsid w:val="00530403"/>
    <w:rsid w:val="00533763"/>
    <w:rsid w:val="0053626F"/>
    <w:rsid w:val="005424BE"/>
    <w:rsid w:val="00542A13"/>
    <w:rsid w:val="00555D37"/>
    <w:rsid w:val="00560FBB"/>
    <w:rsid w:val="005640C8"/>
    <w:rsid w:val="0057010F"/>
    <w:rsid w:val="00572E3E"/>
    <w:rsid w:val="0058136A"/>
    <w:rsid w:val="005845AD"/>
    <w:rsid w:val="005A248B"/>
    <w:rsid w:val="005B7337"/>
    <w:rsid w:val="005C02E7"/>
    <w:rsid w:val="005C3788"/>
    <w:rsid w:val="005D5495"/>
    <w:rsid w:val="005E0D6B"/>
    <w:rsid w:val="005E3993"/>
    <w:rsid w:val="005F2C4D"/>
    <w:rsid w:val="005F3431"/>
    <w:rsid w:val="006148BE"/>
    <w:rsid w:val="0062202B"/>
    <w:rsid w:val="0062218B"/>
    <w:rsid w:val="00626F0C"/>
    <w:rsid w:val="00633711"/>
    <w:rsid w:val="0064745B"/>
    <w:rsid w:val="0065243A"/>
    <w:rsid w:val="006529D4"/>
    <w:rsid w:val="00654229"/>
    <w:rsid w:val="006851D6"/>
    <w:rsid w:val="0069017A"/>
    <w:rsid w:val="00693B40"/>
    <w:rsid w:val="00697100"/>
    <w:rsid w:val="006A0717"/>
    <w:rsid w:val="006B3598"/>
    <w:rsid w:val="006B7F39"/>
    <w:rsid w:val="006D088D"/>
    <w:rsid w:val="006E6D3A"/>
    <w:rsid w:val="006E70DF"/>
    <w:rsid w:val="006F0BF0"/>
    <w:rsid w:val="006F290B"/>
    <w:rsid w:val="00701558"/>
    <w:rsid w:val="007046C4"/>
    <w:rsid w:val="00705936"/>
    <w:rsid w:val="007152FA"/>
    <w:rsid w:val="00721F8D"/>
    <w:rsid w:val="00726799"/>
    <w:rsid w:val="00726E4D"/>
    <w:rsid w:val="00727318"/>
    <w:rsid w:val="00731B24"/>
    <w:rsid w:val="00732A35"/>
    <w:rsid w:val="00733730"/>
    <w:rsid w:val="007355B6"/>
    <w:rsid w:val="00737D1F"/>
    <w:rsid w:val="00740047"/>
    <w:rsid w:val="00742BB3"/>
    <w:rsid w:val="00743015"/>
    <w:rsid w:val="007477C7"/>
    <w:rsid w:val="007519FC"/>
    <w:rsid w:val="00751EAE"/>
    <w:rsid w:val="00767668"/>
    <w:rsid w:val="00771DB0"/>
    <w:rsid w:val="00772B84"/>
    <w:rsid w:val="0077522B"/>
    <w:rsid w:val="007812D5"/>
    <w:rsid w:val="00782209"/>
    <w:rsid w:val="00786FD7"/>
    <w:rsid w:val="007941C8"/>
    <w:rsid w:val="007A53B5"/>
    <w:rsid w:val="007A5839"/>
    <w:rsid w:val="007B0D5B"/>
    <w:rsid w:val="007B16BB"/>
    <w:rsid w:val="007B18B6"/>
    <w:rsid w:val="007B4A82"/>
    <w:rsid w:val="007C2678"/>
    <w:rsid w:val="007C5985"/>
    <w:rsid w:val="007C6F35"/>
    <w:rsid w:val="007C72CA"/>
    <w:rsid w:val="007D5F8B"/>
    <w:rsid w:val="007E38B9"/>
    <w:rsid w:val="007E38F7"/>
    <w:rsid w:val="007E63E0"/>
    <w:rsid w:val="007F0F4B"/>
    <w:rsid w:val="007F221B"/>
    <w:rsid w:val="007F42F2"/>
    <w:rsid w:val="00800D75"/>
    <w:rsid w:val="00817278"/>
    <w:rsid w:val="008221DF"/>
    <w:rsid w:val="00830981"/>
    <w:rsid w:val="008325A0"/>
    <w:rsid w:val="008417E2"/>
    <w:rsid w:val="00843125"/>
    <w:rsid w:val="0085080C"/>
    <w:rsid w:val="00851559"/>
    <w:rsid w:val="0085277E"/>
    <w:rsid w:val="0086200B"/>
    <w:rsid w:val="0086786C"/>
    <w:rsid w:val="00876913"/>
    <w:rsid w:val="00883A0E"/>
    <w:rsid w:val="008868BE"/>
    <w:rsid w:val="00887B02"/>
    <w:rsid w:val="0089219D"/>
    <w:rsid w:val="008A7C71"/>
    <w:rsid w:val="008B03C5"/>
    <w:rsid w:val="008B4936"/>
    <w:rsid w:val="008B497F"/>
    <w:rsid w:val="008B4982"/>
    <w:rsid w:val="008B6B25"/>
    <w:rsid w:val="008C46D0"/>
    <w:rsid w:val="008D5C75"/>
    <w:rsid w:val="008E7A39"/>
    <w:rsid w:val="008F24C1"/>
    <w:rsid w:val="008F46A1"/>
    <w:rsid w:val="008F55BB"/>
    <w:rsid w:val="00905589"/>
    <w:rsid w:val="00905FBE"/>
    <w:rsid w:val="00941556"/>
    <w:rsid w:val="00943BE1"/>
    <w:rsid w:val="00950126"/>
    <w:rsid w:val="00956B4F"/>
    <w:rsid w:val="0096042F"/>
    <w:rsid w:val="00962AFA"/>
    <w:rsid w:val="00966991"/>
    <w:rsid w:val="00973636"/>
    <w:rsid w:val="00973C87"/>
    <w:rsid w:val="009809BF"/>
    <w:rsid w:val="0098106C"/>
    <w:rsid w:val="009832D5"/>
    <w:rsid w:val="00983B9C"/>
    <w:rsid w:val="009854D4"/>
    <w:rsid w:val="0099346B"/>
    <w:rsid w:val="0099749E"/>
    <w:rsid w:val="009B1CED"/>
    <w:rsid w:val="009B2921"/>
    <w:rsid w:val="009B7240"/>
    <w:rsid w:val="009B72E2"/>
    <w:rsid w:val="009D656B"/>
    <w:rsid w:val="009E571D"/>
    <w:rsid w:val="009F2611"/>
    <w:rsid w:val="00A0124E"/>
    <w:rsid w:val="00A12898"/>
    <w:rsid w:val="00A15BCA"/>
    <w:rsid w:val="00A16B6A"/>
    <w:rsid w:val="00A22BAB"/>
    <w:rsid w:val="00A30F27"/>
    <w:rsid w:val="00A321BD"/>
    <w:rsid w:val="00A32719"/>
    <w:rsid w:val="00A327F8"/>
    <w:rsid w:val="00A406BC"/>
    <w:rsid w:val="00A42387"/>
    <w:rsid w:val="00A52DB2"/>
    <w:rsid w:val="00A54089"/>
    <w:rsid w:val="00A5509F"/>
    <w:rsid w:val="00A607AA"/>
    <w:rsid w:val="00A625EF"/>
    <w:rsid w:val="00A62738"/>
    <w:rsid w:val="00A632A3"/>
    <w:rsid w:val="00A641AB"/>
    <w:rsid w:val="00A66E50"/>
    <w:rsid w:val="00A839BD"/>
    <w:rsid w:val="00A867AF"/>
    <w:rsid w:val="00A875F3"/>
    <w:rsid w:val="00A910A2"/>
    <w:rsid w:val="00A946BA"/>
    <w:rsid w:val="00AA59B3"/>
    <w:rsid w:val="00AA5B2E"/>
    <w:rsid w:val="00AA7B60"/>
    <w:rsid w:val="00AB4CB2"/>
    <w:rsid w:val="00AB71B7"/>
    <w:rsid w:val="00AC07E1"/>
    <w:rsid w:val="00AC6866"/>
    <w:rsid w:val="00AC71DC"/>
    <w:rsid w:val="00AD1D2C"/>
    <w:rsid w:val="00AE4F99"/>
    <w:rsid w:val="00AE5FFD"/>
    <w:rsid w:val="00AF2B0D"/>
    <w:rsid w:val="00B07105"/>
    <w:rsid w:val="00B075A3"/>
    <w:rsid w:val="00B2072A"/>
    <w:rsid w:val="00B21C97"/>
    <w:rsid w:val="00B43F17"/>
    <w:rsid w:val="00B44A83"/>
    <w:rsid w:val="00B44AD0"/>
    <w:rsid w:val="00B461E3"/>
    <w:rsid w:val="00B50851"/>
    <w:rsid w:val="00B56224"/>
    <w:rsid w:val="00B6018A"/>
    <w:rsid w:val="00B62EB9"/>
    <w:rsid w:val="00B73E8F"/>
    <w:rsid w:val="00B769A4"/>
    <w:rsid w:val="00B76B01"/>
    <w:rsid w:val="00B778D9"/>
    <w:rsid w:val="00B81543"/>
    <w:rsid w:val="00B92763"/>
    <w:rsid w:val="00B92BA4"/>
    <w:rsid w:val="00B93FD3"/>
    <w:rsid w:val="00BA546A"/>
    <w:rsid w:val="00BA7765"/>
    <w:rsid w:val="00BB1F05"/>
    <w:rsid w:val="00C006D8"/>
    <w:rsid w:val="00C0720C"/>
    <w:rsid w:val="00C14EDD"/>
    <w:rsid w:val="00C20698"/>
    <w:rsid w:val="00C347A3"/>
    <w:rsid w:val="00C35CB3"/>
    <w:rsid w:val="00C37378"/>
    <w:rsid w:val="00C43F93"/>
    <w:rsid w:val="00C45CAB"/>
    <w:rsid w:val="00C46D1D"/>
    <w:rsid w:val="00C51EDF"/>
    <w:rsid w:val="00C52092"/>
    <w:rsid w:val="00C52785"/>
    <w:rsid w:val="00C53277"/>
    <w:rsid w:val="00C53C42"/>
    <w:rsid w:val="00C64DF5"/>
    <w:rsid w:val="00C73613"/>
    <w:rsid w:val="00C821EA"/>
    <w:rsid w:val="00C82415"/>
    <w:rsid w:val="00C8289E"/>
    <w:rsid w:val="00C84085"/>
    <w:rsid w:val="00C9203B"/>
    <w:rsid w:val="00C93A8F"/>
    <w:rsid w:val="00C94723"/>
    <w:rsid w:val="00C9722A"/>
    <w:rsid w:val="00C97349"/>
    <w:rsid w:val="00CA1BBD"/>
    <w:rsid w:val="00CA1DB3"/>
    <w:rsid w:val="00CA1DEC"/>
    <w:rsid w:val="00CA427F"/>
    <w:rsid w:val="00CB2763"/>
    <w:rsid w:val="00CB387D"/>
    <w:rsid w:val="00CC3FBF"/>
    <w:rsid w:val="00CC4D03"/>
    <w:rsid w:val="00CD6E59"/>
    <w:rsid w:val="00CD7AE1"/>
    <w:rsid w:val="00CE58F4"/>
    <w:rsid w:val="00CF0FD1"/>
    <w:rsid w:val="00CF39C1"/>
    <w:rsid w:val="00D045D5"/>
    <w:rsid w:val="00D1089A"/>
    <w:rsid w:val="00D13341"/>
    <w:rsid w:val="00D13B6B"/>
    <w:rsid w:val="00D26514"/>
    <w:rsid w:val="00D35711"/>
    <w:rsid w:val="00D36EFE"/>
    <w:rsid w:val="00D4128E"/>
    <w:rsid w:val="00D437FD"/>
    <w:rsid w:val="00D443DA"/>
    <w:rsid w:val="00D47EE1"/>
    <w:rsid w:val="00D51B2B"/>
    <w:rsid w:val="00D527CE"/>
    <w:rsid w:val="00D5299B"/>
    <w:rsid w:val="00D5587E"/>
    <w:rsid w:val="00D56A32"/>
    <w:rsid w:val="00D807DD"/>
    <w:rsid w:val="00DA1B8A"/>
    <w:rsid w:val="00DA3D84"/>
    <w:rsid w:val="00DA60CE"/>
    <w:rsid w:val="00DB1F53"/>
    <w:rsid w:val="00DB398C"/>
    <w:rsid w:val="00DB5587"/>
    <w:rsid w:val="00DB7342"/>
    <w:rsid w:val="00DC33F9"/>
    <w:rsid w:val="00DC4F3C"/>
    <w:rsid w:val="00DD0AC5"/>
    <w:rsid w:val="00DD381C"/>
    <w:rsid w:val="00DE24FA"/>
    <w:rsid w:val="00DE6774"/>
    <w:rsid w:val="00DF3845"/>
    <w:rsid w:val="00DF5282"/>
    <w:rsid w:val="00DF55BB"/>
    <w:rsid w:val="00E0339B"/>
    <w:rsid w:val="00E105A9"/>
    <w:rsid w:val="00E12CC8"/>
    <w:rsid w:val="00E12FA2"/>
    <w:rsid w:val="00E1638F"/>
    <w:rsid w:val="00E169B3"/>
    <w:rsid w:val="00E20E94"/>
    <w:rsid w:val="00E2240E"/>
    <w:rsid w:val="00E4279C"/>
    <w:rsid w:val="00E45922"/>
    <w:rsid w:val="00E503A9"/>
    <w:rsid w:val="00E567DB"/>
    <w:rsid w:val="00E61846"/>
    <w:rsid w:val="00E63801"/>
    <w:rsid w:val="00E644D0"/>
    <w:rsid w:val="00E664AC"/>
    <w:rsid w:val="00E6722D"/>
    <w:rsid w:val="00EA685B"/>
    <w:rsid w:val="00EB14FC"/>
    <w:rsid w:val="00EB4C1F"/>
    <w:rsid w:val="00EB7BD2"/>
    <w:rsid w:val="00ED5868"/>
    <w:rsid w:val="00ED6781"/>
    <w:rsid w:val="00EE15C0"/>
    <w:rsid w:val="00EE3291"/>
    <w:rsid w:val="00EE5CCB"/>
    <w:rsid w:val="00EF0F6A"/>
    <w:rsid w:val="00F00511"/>
    <w:rsid w:val="00F020F1"/>
    <w:rsid w:val="00F07B00"/>
    <w:rsid w:val="00F2030A"/>
    <w:rsid w:val="00F3600D"/>
    <w:rsid w:val="00F41C3F"/>
    <w:rsid w:val="00F50618"/>
    <w:rsid w:val="00F51C40"/>
    <w:rsid w:val="00F55466"/>
    <w:rsid w:val="00F568BA"/>
    <w:rsid w:val="00F579B2"/>
    <w:rsid w:val="00F62FE1"/>
    <w:rsid w:val="00F630DA"/>
    <w:rsid w:val="00F67E6F"/>
    <w:rsid w:val="00F75366"/>
    <w:rsid w:val="00F76CE2"/>
    <w:rsid w:val="00F904CE"/>
    <w:rsid w:val="00FA36C4"/>
    <w:rsid w:val="00FA6914"/>
    <w:rsid w:val="00FB5D29"/>
    <w:rsid w:val="00FC1156"/>
    <w:rsid w:val="00FE63A6"/>
    <w:rsid w:val="00FF168D"/>
    <w:rsid w:val="00FF79D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A4A0879-0210-4059-9C60-A97B94067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table" w:styleId="a7">
    <w:name w:val="Table Grid"/>
    <w:basedOn w:val="a1"/>
    <w:rsid w:val="007F221B"/>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endnote text"/>
    <w:basedOn w:val="a"/>
    <w:semiHidden/>
    <w:rsid w:val="00633711"/>
    <w:rPr>
      <w:sz w:val="20"/>
      <w:szCs w:val="20"/>
    </w:rPr>
  </w:style>
  <w:style w:type="character" w:styleId="a9">
    <w:name w:val="endnote reference"/>
    <w:basedOn w:val="a0"/>
    <w:semiHidden/>
    <w:rsid w:val="006337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7/mekomi-0627.pdf" TargetMode="External"/><Relationship Id="rId1" Type="http://schemas.openxmlformats.org/officeDocument/2006/relationships/hyperlink" Target="http://www.nevo.co.il/Law_word/law07/mekomi-06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3430</Words>
  <Characters>19552</Characters>
  <Application>Microsoft Office Word</Application>
  <DocSecurity>0</DocSecurity>
  <Lines>162</Lines>
  <Paragraphs>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פרק 2/178</vt:lpstr>
    </vt:vector>
  </TitlesOfParts>
  <Company/>
  <LinksUpToDate>false</LinksUpToDate>
  <CharactersWithSpaces>22937</CharactersWithSpaces>
  <SharedDoc>false</SharedDoc>
  <HLinks>
    <vt:vector size="228" baseType="variant">
      <vt:variant>
        <vt:i4>393283</vt:i4>
      </vt:variant>
      <vt:variant>
        <vt:i4>207</vt:i4>
      </vt:variant>
      <vt:variant>
        <vt:i4>0</vt:i4>
      </vt:variant>
      <vt:variant>
        <vt:i4>5</vt:i4>
      </vt:variant>
      <vt:variant>
        <vt:lpwstr>http://www.nevo.co.il/advertisements/nevo-100.doc</vt:lpwstr>
      </vt:variant>
      <vt:variant>
        <vt:lpwstr/>
      </vt:variant>
      <vt:variant>
        <vt:i4>393283</vt:i4>
      </vt:variant>
      <vt:variant>
        <vt:i4>204</vt:i4>
      </vt:variant>
      <vt:variant>
        <vt:i4>0</vt:i4>
      </vt:variant>
      <vt:variant>
        <vt:i4>5</vt:i4>
      </vt:variant>
      <vt:variant>
        <vt:lpwstr>http://www.nevo.co.il/advertisements/nevo-100.doc</vt:lpwstr>
      </vt:variant>
      <vt:variant>
        <vt:lpwstr/>
      </vt:variant>
      <vt:variant>
        <vt:i4>6029321</vt:i4>
      </vt:variant>
      <vt:variant>
        <vt:i4>198</vt:i4>
      </vt:variant>
      <vt:variant>
        <vt:i4>0</vt:i4>
      </vt:variant>
      <vt:variant>
        <vt:i4>5</vt:i4>
      </vt:variant>
      <vt:variant>
        <vt:lpwstr/>
      </vt:variant>
      <vt:variant>
        <vt:lpwstr>med9</vt:lpwstr>
      </vt:variant>
      <vt:variant>
        <vt:i4>6094857</vt:i4>
      </vt:variant>
      <vt:variant>
        <vt:i4>192</vt:i4>
      </vt:variant>
      <vt:variant>
        <vt:i4>0</vt:i4>
      </vt:variant>
      <vt:variant>
        <vt:i4>5</vt:i4>
      </vt:variant>
      <vt:variant>
        <vt:lpwstr/>
      </vt:variant>
      <vt:variant>
        <vt:lpwstr>med8</vt:lpwstr>
      </vt:variant>
      <vt:variant>
        <vt:i4>5373961</vt:i4>
      </vt:variant>
      <vt:variant>
        <vt:i4>186</vt:i4>
      </vt:variant>
      <vt:variant>
        <vt:i4>0</vt:i4>
      </vt:variant>
      <vt:variant>
        <vt:i4>5</vt:i4>
      </vt:variant>
      <vt:variant>
        <vt:lpwstr/>
      </vt:variant>
      <vt:variant>
        <vt:lpwstr>med7</vt:lpwstr>
      </vt:variant>
      <vt:variant>
        <vt:i4>5439497</vt:i4>
      </vt:variant>
      <vt:variant>
        <vt:i4>180</vt:i4>
      </vt:variant>
      <vt:variant>
        <vt:i4>0</vt:i4>
      </vt:variant>
      <vt:variant>
        <vt:i4>5</vt:i4>
      </vt:variant>
      <vt:variant>
        <vt:lpwstr/>
      </vt:variant>
      <vt:variant>
        <vt:lpwstr>med6</vt:lpwstr>
      </vt:variant>
      <vt:variant>
        <vt:i4>5242889</vt:i4>
      </vt:variant>
      <vt:variant>
        <vt:i4>174</vt:i4>
      </vt:variant>
      <vt:variant>
        <vt:i4>0</vt:i4>
      </vt:variant>
      <vt:variant>
        <vt:i4>5</vt:i4>
      </vt:variant>
      <vt:variant>
        <vt:lpwstr/>
      </vt:variant>
      <vt:variant>
        <vt:lpwstr>med5</vt:lpwstr>
      </vt:variant>
      <vt:variant>
        <vt:i4>5308425</vt:i4>
      </vt:variant>
      <vt:variant>
        <vt:i4>168</vt:i4>
      </vt:variant>
      <vt:variant>
        <vt:i4>0</vt:i4>
      </vt:variant>
      <vt:variant>
        <vt:i4>5</vt:i4>
      </vt:variant>
      <vt:variant>
        <vt:lpwstr/>
      </vt:variant>
      <vt:variant>
        <vt:lpwstr>med4</vt:lpwstr>
      </vt:variant>
      <vt:variant>
        <vt:i4>3604520</vt:i4>
      </vt:variant>
      <vt:variant>
        <vt:i4>162</vt:i4>
      </vt:variant>
      <vt:variant>
        <vt:i4>0</vt:i4>
      </vt:variant>
      <vt:variant>
        <vt:i4>5</vt:i4>
      </vt:variant>
      <vt:variant>
        <vt:lpwstr/>
      </vt:variant>
      <vt:variant>
        <vt:lpwstr>Seif24</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5636105</vt:i4>
      </vt:variant>
      <vt:variant>
        <vt:i4>84</vt:i4>
      </vt:variant>
      <vt:variant>
        <vt:i4>0</vt:i4>
      </vt:variant>
      <vt:variant>
        <vt:i4>5</vt:i4>
      </vt:variant>
      <vt:variant>
        <vt:lpwstr/>
      </vt:variant>
      <vt:variant>
        <vt:lpwstr>med3</vt:lpwstr>
      </vt:variant>
      <vt:variant>
        <vt:i4>3342379</vt:i4>
      </vt:variant>
      <vt:variant>
        <vt:i4>78</vt:i4>
      </vt:variant>
      <vt:variant>
        <vt:i4>0</vt:i4>
      </vt:variant>
      <vt:variant>
        <vt:i4>5</vt:i4>
      </vt:variant>
      <vt:variant>
        <vt:lpwstr/>
      </vt:variant>
      <vt:variant>
        <vt:lpwstr>Seif10</vt:lpwstr>
      </vt:variant>
      <vt:variant>
        <vt:i4>5701641</vt:i4>
      </vt:variant>
      <vt:variant>
        <vt:i4>72</vt:i4>
      </vt:variant>
      <vt:variant>
        <vt:i4>0</vt:i4>
      </vt:variant>
      <vt:variant>
        <vt:i4>5</vt:i4>
      </vt:variant>
      <vt:variant>
        <vt:lpwstr/>
      </vt:variant>
      <vt:variant>
        <vt:lpwstr>med2</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Seif3</vt:lpwstr>
      </vt:variant>
      <vt:variant>
        <vt:i4>3145768</vt:i4>
      </vt:variant>
      <vt:variant>
        <vt:i4>30</vt:i4>
      </vt:variant>
      <vt:variant>
        <vt:i4>0</vt:i4>
      </vt:variant>
      <vt:variant>
        <vt:i4>5</vt:i4>
      </vt:variant>
      <vt:variant>
        <vt:lpwstr/>
      </vt:variant>
      <vt:variant>
        <vt:lpwstr>Seif23</vt:lpwstr>
      </vt:variant>
      <vt:variant>
        <vt:i4>196634</vt:i4>
      </vt:variant>
      <vt:variant>
        <vt:i4>24</vt:i4>
      </vt:variant>
      <vt:variant>
        <vt:i4>0</vt:i4>
      </vt:variant>
      <vt:variant>
        <vt:i4>5</vt:i4>
      </vt:variant>
      <vt:variant>
        <vt:lpwstr/>
      </vt:variant>
      <vt:variant>
        <vt:lpwstr>Seif9</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8126495</vt:i4>
      </vt:variant>
      <vt:variant>
        <vt:i4>3</vt:i4>
      </vt:variant>
      <vt:variant>
        <vt:i4>0</vt:i4>
      </vt:variant>
      <vt:variant>
        <vt:i4>5</vt:i4>
      </vt:variant>
      <vt:variant>
        <vt:lpwstr>http://www.nevo.co.il/Law_word/law07/mekomi-0627.pdf</vt:lpwstr>
      </vt:variant>
      <vt:variant>
        <vt:lpwstr/>
      </vt:variant>
      <vt:variant>
        <vt:i4>7864351</vt:i4>
      </vt:variant>
      <vt:variant>
        <vt:i4>0</vt:i4>
      </vt:variant>
      <vt:variant>
        <vt:i4>0</vt:i4>
      </vt:variant>
      <vt:variant>
        <vt:i4>5</vt:i4>
      </vt:variant>
      <vt:variant>
        <vt:lpwstr>http://www.nevo.co.il/Law_word/law07/mekomi-0623.pdf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לרמלה (שילוט), תש"ס-2000</vt:lpwstr>
  </property>
  <property fmtid="{D5CDD505-2E9C-101B-9397-08002B2CF9AE}" pid="5" name="LAWNUMBER">
    <vt:lpwstr>021_008</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פקודת העיריות</vt:lpwstr>
  </property>
  <property fmtid="{D5CDD505-2E9C-101B-9397-08002B2CF9AE}" pid="23" name="MEKOR_SAIF1">
    <vt:lpwstr>246X;250X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שילוט</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