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2516" w14:textId="77777777" w:rsidR="00F739DA" w:rsidRDefault="00F739DA">
      <w:pPr>
        <w:pStyle w:val="big-header"/>
        <w:ind w:left="0" w:right="1134"/>
        <w:rPr>
          <w:rFonts w:cs="FrankRuehl" w:hint="cs"/>
          <w:sz w:val="32"/>
          <w:rtl/>
        </w:rPr>
      </w:pPr>
      <w:r>
        <w:rPr>
          <w:rFonts w:cs="FrankRuehl" w:hint="cs"/>
          <w:sz w:val="32"/>
          <w:rtl/>
        </w:rPr>
        <w:t xml:space="preserve">חוק </w:t>
      </w:r>
      <w:r w:rsidR="00A42D0B">
        <w:rPr>
          <w:rFonts w:cs="FrankRuehl" w:hint="cs"/>
          <w:sz w:val="32"/>
          <w:rtl/>
        </w:rPr>
        <w:t xml:space="preserve">עידוד </w:t>
      </w:r>
      <w:r w:rsidR="00453EAC">
        <w:rPr>
          <w:rFonts w:cs="FrankRuehl" w:hint="cs"/>
          <w:sz w:val="32"/>
          <w:rtl/>
        </w:rPr>
        <w:t>תרומות מזון</w:t>
      </w:r>
      <w:r w:rsidR="00A42D0B">
        <w:rPr>
          <w:rFonts w:cs="FrankRuehl" w:hint="cs"/>
          <w:sz w:val="32"/>
          <w:rtl/>
        </w:rPr>
        <w:t>, תשע"</w:t>
      </w:r>
      <w:r w:rsidR="00453EAC">
        <w:rPr>
          <w:rFonts w:cs="FrankRuehl" w:hint="cs"/>
          <w:sz w:val="32"/>
          <w:rtl/>
        </w:rPr>
        <w:t>ט</w:t>
      </w:r>
      <w:r w:rsidR="00A42D0B">
        <w:rPr>
          <w:rFonts w:cs="FrankRuehl" w:hint="cs"/>
          <w:sz w:val="32"/>
          <w:rtl/>
        </w:rPr>
        <w:t>-2018</w:t>
      </w:r>
    </w:p>
    <w:p w14:paraId="54319675" w14:textId="77777777" w:rsidR="00E9235D" w:rsidRDefault="00E9235D" w:rsidP="00E9235D">
      <w:pPr>
        <w:spacing w:line="320" w:lineRule="auto"/>
        <w:rPr>
          <w:rFonts w:hint="cs"/>
          <w:rtl/>
        </w:rPr>
      </w:pPr>
    </w:p>
    <w:p w14:paraId="0D65DBB3" w14:textId="77777777" w:rsidR="003A654A" w:rsidRDefault="003A654A" w:rsidP="00E9235D">
      <w:pPr>
        <w:spacing w:line="320" w:lineRule="auto"/>
        <w:rPr>
          <w:rFonts w:hint="cs"/>
          <w:rtl/>
        </w:rPr>
      </w:pPr>
    </w:p>
    <w:p w14:paraId="17AA29A9" w14:textId="77777777" w:rsidR="00F739DA" w:rsidRDefault="00F739D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07FE5" w:rsidRPr="00D07FE5" w14:paraId="7C4E9AE9" w14:textId="77777777" w:rsidTr="00D07FE5">
        <w:tblPrEx>
          <w:tblCellMar>
            <w:top w:w="0" w:type="dxa"/>
            <w:bottom w:w="0" w:type="dxa"/>
          </w:tblCellMar>
        </w:tblPrEx>
        <w:tc>
          <w:tcPr>
            <w:tcW w:w="1247" w:type="dxa"/>
          </w:tcPr>
          <w:p w14:paraId="760D04BE" w14:textId="77777777" w:rsidR="00D07FE5" w:rsidRPr="00D07FE5" w:rsidRDefault="00D07FE5" w:rsidP="00D07FE5">
            <w:pPr>
              <w:rPr>
                <w:rFonts w:cs="Frankruhel" w:hint="cs"/>
                <w:rtl/>
              </w:rPr>
            </w:pPr>
            <w:r>
              <w:rPr>
                <w:rtl/>
              </w:rPr>
              <w:t xml:space="preserve">סעיף 1 </w:t>
            </w:r>
          </w:p>
        </w:tc>
        <w:tc>
          <w:tcPr>
            <w:tcW w:w="5669" w:type="dxa"/>
          </w:tcPr>
          <w:p w14:paraId="6C7BF0BF" w14:textId="77777777" w:rsidR="00D07FE5" w:rsidRPr="00D07FE5" w:rsidRDefault="00D07FE5" w:rsidP="00D07FE5">
            <w:pPr>
              <w:rPr>
                <w:rFonts w:cs="Frankruhel" w:hint="cs"/>
                <w:rtl/>
              </w:rPr>
            </w:pPr>
            <w:r>
              <w:rPr>
                <w:rtl/>
              </w:rPr>
              <w:t>הגדרות</w:t>
            </w:r>
          </w:p>
        </w:tc>
        <w:tc>
          <w:tcPr>
            <w:tcW w:w="567" w:type="dxa"/>
          </w:tcPr>
          <w:p w14:paraId="69CFB5D0" w14:textId="77777777" w:rsidR="00D07FE5" w:rsidRPr="00D07FE5" w:rsidRDefault="00D07FE5" w:rsidP="00D07FE5">
            <w:pPr>
              <w:rPr>
                <w:rStyle w:val="Hyperlink"/>
                <w:rFonts w:hint="cs"/>
                <w:rtl/>
              </w:rPr>
            </w:pPr>
            <w:hyperlink w:anchor="Seif1" w:tooltip="הגדרות" w:history="1">
              <w:r w:rsidRPr="00D07FE5">
                <w:rPr>
                  <w:rStyle w:val="Hyperlink"/>
                </w:rPr>
                <w:t>Go</w:t>
              </w:r>
            </w:hyperlink>
          </w:p>
        </w:tc>
        <w:tc>
          <w:tcPr>
            <w:tcW w:w="850" w:type="dxa"/>
          </w:tcPr>
          <w:p w14:paraId="607ED217" w14:textId="77777777" w:rsidR="00D07FE5" w:rsidRPr="00D07FE5" w:rsidRDefault="00D07FE5" w:rsidP="00D07F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07FE5" w:rsidRPr="00D07FE5" w14:paraId="3322EA7E" w14:textId="77777777" w:rsidTr="00D07FE5">
        <w:tblPrEx>
          <w:tblCellMar>
            <w:top w:w="0" w:type="dxa"/>
            <w:bottom w:w="0" w:type="dxa"/>
          </w:tblCellMar>
        </w:tblPrEx>
        <w:tc>
          <w:tcPr>
            <w:tcW w:w="1247" w:type="dxa"/>
          </w:tcPr>
          <w:p w14:paraId="6E99E5B0" w14:textId="77777777" w:rsidR="00D07FE5" w:rsidRPr="00D07FE5" w:rsidRDefault="00D07FE5" w:rsidP="00D07FE5">
            <w:pPr>
              <w:rPr>
                <w:rFonts w:cs="Frankruhel" w:hint="cs"/>
                <w:rtl/>
              </w:rPr>
            </w:pPr>
            <w:r>
              <w:rPr>
                <w:rtl/>
              </w:rPr>
              <w:t xml:space="preserve">סעיף 2 </w:t>
            </w:r>
          </w:p>
        </w:tc>
        <w:tc>
          <w:tcPr>
            <w:tcW w:w="5669" w:type="dxa"/>
          </w:tcPr>
          <w:p w14:paraId="210D7352" w14:textId="77777777" w:rsidR="00D07FE5" w:rsidRPr="00D07FE5" w:rsidRDefault="00D07FE5" w:rsidP="00D07FE5">
            <w:pPr>
              <w:rPr>
                <w:rFonts w:cs="Frankruhel" w:hint="cs"/>
                <w:rtl/>
              </w:rPr>
            </w:pPr>
            <w:r>
              <w:rPr>
                <w:rtl/>
              </w:rPr>
              <w:t>סייג לאחריות</w:t>
            </w:r>
          </w:p>
        </w:tc>
        <w:tc>
          <w:tcPr>
            <w:tcW w:w="567" w:type="dxa"/>
          </w:tcPr>
          <w:p w14:paraId="1C0DD74D" w14:textId="77777777" w:rsidR="00D07FE5" w:rsidRPr="00D07FE5" w:rsidRDefault="00D07FE5" w:rsidP="00D07FE5">
            <w:pPr>
              <w:rPr>
                <w:rStyle w:val="Hyperlink"/>
                <w:rFonts w:hint="cs"/>
                <w:rtl/>
              </w:rPr>
            </w:pPr>
            <w:hyperlink w:anchor="Seif2" w:tooltip="סייג לאחריות" w:history="1">
              <w:r w:rsidRPr="00D07FE5">
                <w:rPr>
                  <w:rStyle w:val="Hyperlink"/>
                </w:rPr>
                <w:t>Go</w:t>
              </w:r>
            </w:hyperlink>
          </w:p>
        </w:tc>
        <w:tc>
          <w:tcPr>
            <w:tcW w:w="850" w:type="dxa"/>
          </w:tcPr>
          <w:p w14:paraId="5A095586" w14:textId="77777777" w:rsidR="00D07FE5" w:rsidRPr="00D07FE5" w:rsidRDefault="00D07FE5" w:rsidP="00D07F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07FE5" w:rsidRPr="00D07FE5" w14:paraId="662FD586" w14:textId="77777777" w:rsidTr="00D07FE5">
        <w:tblPrEx>
          <w:tblCellMar>
            <w:top w:w="0" w:type="dxa"/>
            <w:bottom w:w="0" w:type="dxa"/>
          </w:tblCellMar>
        </w:tblPrEx>
        <w:tc>
          <w:tcPr>
            <w:tcW w:w="1247" w:type="dxa"/>
          </w:tcPr>
          <w:p w14:paraId="5D8AC46E" w14:textId="77777777" w:rsidR="00D07FE5" w:rsidRPr="00D07FE5" w:rsidRDefault="00D07FE5" w:rsidP="00D07FE5">
            <w:pPr>
              <w:rPr>
                <w:rFonts w:cs="Frankruhel" w:hint="cs"/>
                <w:rtl/>
              </w:rPr>
            </w:pPr>
            <w:r>
              <w:rPr>
                <w:rtl/>
              </w:rPr>
              <w:t xml:space="preserve">סעיף 3 </w:t>
            </w:r>
          </w:p>
        </w:tc>
        <w:tc>
          <w:tcPr>
            <w:tcW w:w="5669" w:type="dxa"/>
          </w:tcPr>
          <w:p w14:paraId="2F9E95F1" w14:textId="77777777" w:rsidR="00D07FE5" w:rsidRPr="00D07FE5" w:rsidRDefault="00D07FE5" w:rsidP="00D07FE5">
            <w:pPr>
              <w:rPr>
                <w:rFonts w:cs="Frankruhel" w:hint="cs"/>
                <w:rtl/>
              </w:rPr>
            </w:pPr>
            <w:r>
              <w:rPr>
                <w:rtl/>
              </w:rPr>
              <w:t>אות הוקרה לתורם מזון</w:t>
            </w:r>
          </w:p>
        </w:tc>
        <w:tc>
          <w:tcPr>
            <w:tcW w:w="567" w:type="dxa"/>
          </w:tcPr>
          <w:p w14:paraId="71EAFA31" w14:textId="77777777" w:rsidR="00D07FE5" w:rsidRPr="00D07FE5" w:rsidRDefault="00D07FE5" w:rsidP="00D07FE5">
            <w:pPr>
              <w:rPr>
                <w:rStyle w:val="Hyperlink"/>
                <w:rFonts w:hint="cs"/>
                <w:rtl/>
              </w:rPr>
            </w:pPr>
            <w:hyperlink w:anchor="Seif3" w:tooltip="אות הוקרה לתורם מזון" w:history="1">
              <w:r w:rsidRPr="00D07FE5">
                <w:rPr>
                  <w:rStyle w:val="Hyperlink"/>
                </w:rPr>
                <w:t>Go</w:t>
              </w:r>
            </w:hyperlink>
          </w:p>
        </w:tc>
        <w:tc>
          <w:tcPr>
            <w:tcW w:w="850" w:type="dxa"/>
          </w:tcPr>
          <w:p w14:paraId="5E8D1A1E" w14:textId="77777777" w:rsidR="00D07FE5" w:rsidRPr="00D07FE5" w:rsidRDefault="00D07FE5" w:rsidP="00D07F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07FE5" w:rsidRPr="00D07FE5" w14:paraId="13791495" w14:textId="77777777" w:rsidTr="00D07FE5">
        <w:tblPrEx>
          <w:tblCellMar>
            <w:top w:w="0" w:type="dxa"/>
            <w:bottom w:w="0" w:type="dxa"/>
          </w:tblCellMar>
        </w:tblPrEx>
        <w:tc>
          <w:tcPr>
            <w:tcW w:w="1247" w:type="dxa"/>
          </w:tcPr>
          <w:p w14:paraId="541F73B5" w14:textId="77777777" w:rsidR="00D07FE5" w:rsidRPr="00D07FE5" w:rsidRDefault="00D07FE5" w:rsidP="00D07FE5">
            <w:pPr>
              <w:rPr>
                <w:rFonts w:cs="Frankruhel" w:hint="cs"/>
                <w:rtl/>
              </w:rPr>
            </w:pPr>
            <w:r>
              <w:rPr>
                <w:rtl/>
              </w:rPr>
              <w:t xml:space="preserve">סעיף 4 </w:t>
            </w:r>
          </w:p>
        </w:tc>
        <w:tc>
          <w:tcPr>
            <w:tcW w:w="5669" w:type="dxa"/>
          </w:tcPr>
          <w:p w14:paraId="55A6D486" w14:textId="77777777" w:rsidR="00D07FE5" w:rsidRPr="00D07FE5" w:rsidRDefault="00D07FE5" w:rsidP="00D07FE5">
            <w:pPr>
              <w:rPr>
                <w:rFonts w:cs="Frankruhel" w:hint="cs"/>
                <w:rtl/>
              </w:rPr>
            </w:pPr>
            <w:r>
              <w:rPr>
                <w:rtl/>
              </w:rPr>
              <w:t>תחילה</w:t>
            </w:r>
          </w:p>
        </w:tc>
        <w:tc>
          <w:tcPr>
            <w:tcW w:w="567" w:type="dxa"/>
          </w:tcPr>
          <w:p w14:paraId="7C33F67D" w14:textId="77777777" w:rsidR="00D07FE5" w:rsidRPr="00D07FE5" w:rsidRDefault="00D07FE5" w:rsidP="00D07FE5">
            <w:pPr>
              <w:rPr>
                <w:rStyle w:val="Hyperlink"/>
                <w:rFonts w:hint="cs"/>
                <w:rtl/>
              </w:rPr>
            </w:pPr>
            <w:hyperlink w:anchor="Seif4" w:tooltip="תחילה" w:history="1">
              <w:r w:rsidRPr="00D07FE5">
                <w:rPr>
                  <w:rStyle w:val="Hyperlink"/>
                </w:rPr>
                <w:t>Go</w:t>
              </w:r>
            </w:hyperlink>
          </w:p>
        </w:tc>
        <w:tc>
          <w:tcPr>
            <w:tcW w:w="850" w:type="dxa"/>
          </w:tcPr>
          <w:p w14:paraId="70840322" w14:textId="77777777" w:rsidR="00D07FE5" w:rsidRPr="00D07FE5" w:rsidRDefault="00D07FE5" w:rsidP="00D07FE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7175AE4" w14:textId="77777777" w:rsidR="00F739DA" w:rsidRDefault="00F739DA">
      <w:pPr>
        <w:pStyle w:val="big-header"/>
        <w:ind w:left="0" w:right="1134"/>
        <w:rPr>
          <w:rFonts w:cs="FrankRuehl" w:hint="cs"/>
          <w:sz w:val="32"/>
          <w:rtl/>
        </w:rPr>
      </w:pPr>
    </w:p>
    <w:p w14:paraId="4606B099" w14:textId="77777777" w:rsidR="00F739DA" w:rsidRDefault="00F739DA" w:rsidP="00E9235D">
      <w:pPr>
        <w:pStyle w:val="big-header"/>
        <w:ind w:left="0" w:right="1134"/>
        <w:rPr>
          <w:rStyle w:val="default"/>
          <w:rFonts w:hint="cs"/>
          <w:sz w:val="22"/>
          <w:szCs w:val="22"/>
          <w:rtl/>
        </w:rPr>
      </w:pPr>
      <w:r>
        <w:rPr>
          <w:rFonts w:cs="FrankRuehl"/>
          <w:sz w:val="32"/>
          <w:rtl/>
        </w:rPr>
        <w:br w:type="page"/>
      </w:r>
      <w:r w:rsidR="00453EAC">
        <w:rPr>
          <w:rFonts w:cs="FrankRuehl" w:hint="cs"/>
          <w:sz w:val="32"/>
          <w:rtl/>
        </w:rPr>
        <w:lastRenderedPageBreak/>
        <w:t>חוק עידוד תרומות מזון, תשע"ט-2018</w:t>
      </w:r>
      <w:r>
        <w:rPr>
          <w:rStyle w:val="default"/>
          <w:sz w:val="22"/>
          <w:szCs w:val="22"/>
          <w:rtl/>
        </w:rPr>
        <w:footnoteReference w:customMarkFollows="1" w:id="1"/>
        <w:t>*</w:t>
      </w:r>
    </w:p>
    <w:p w14:paraId="09B1BA46" w14:textId="77777777" w:rsidR="00F739DA" w:rsidRDefault="00F739DA">
      <w:pPr>
        <w:pStyle w:val="P00"/>
        <w:spacing w:before="72"/>
        <w:ind w:left="0" w:right="1134"/>
        <w:rPr>
          <w:rStyle w:val="default"/>
          <w:rFonts w:cs="FrankRuehl"/>
          <w:rtl/>
        </w:rPr>
      </w:pPr>
      <w:bookmarkStart w:id="0" w:name="Seif1"/>
      <w:bookmarkEnd w:id="0"/>
      <w:r>
        <w:rPr>
          <w:rFonts w:cs="Miriam"/>
          <w:lang w:val="he-IL"/>
        </w:rPr>
        <w:pict w14:anchorId="1F853540">
          <v:rect id="_x0000_s1026" style="position:absolute;left:0;text-align:left;margin-left:464.35pt;margin-top:7.1pt;width:75.05pt;height:12.95pt;z-index:251656192" o:allowincell="f" filled="f" stroked="f" strokecolor="lime" strokeweight=".25pt">
            <v:textbox style="mso-next-textbox:#_x0000_s1026" inset="0,0,0,0">
              <w:txbxContent>
                <w:p w14:paraId="5B791D9C" w14:textId="77777777" w:rsidR="009518DA" w:rsidRDefault="009518D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בחוק זה</w:t>
      </w:r>
      <w:r w:rsidR="00453EAC">
        <w:rPr>
          <w:rStyle w:val="default"/>
          <w:rFonts w:cs="FrankRuehl" w:hint="cs"/>
          <w:rtl/>
        </w:rPr>
        <w:t xml:space="preserve"> </w:t>
      </w:r>
      <w:r w:rsidR="00453EAC">
        <w:rPr>
          <w:rStyle w:val="default"/>
          <w:rFonts w:cs="FrankRuehl"/>
          <w:rtl/>
        </w:rPr>
        <w:t>–</w:t>
      </w:r>
    </w:p>
    <w:p w14:paraId="0243B6FF" w14:textId="77777777" w:rsidR="00453EAC" w:rsidRDefault="00453E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"ארגון לחלוקת מזון" </w:t>
      </w:r>
      <w:r>
        <w:rPr>
          <w:rStyle w:val="default"/>
          <w:rFonts w:cs="FrankRuehl"/>
          <w:rtl/>
        </w:rPr>
        <w:t>–</w:t>
      </w:r>
      <w:r>
        <w:rPr>
          <w:rStyle w:val="default"/>
          <w:rFonts w:cs="FrankRuehl" w:hint="cs"/>
          <w:rtl/>
        </w:rPr>
        <w:t xml:space="preserve"> כהגדרתו בסעיף 159 לחוק הגנה על בריאות הציבור (מזון), התשע"ו-2015;</w:t>
      </w:r>
    </w:p>
    <w:p w14:paraId="7AD00483" w14:textId="77777777" w:rsidR="00453EAC" w:rsidRDefault="00453E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"מזון" </w:t>
      </w:r>
      <w:r>
        <w:rPr>
          <w:rStyle w:val="default"/>
          <w:rFonts w:cs="FrankRuehl"/>
          <w:rtl/>
        </w:rPr>
        <w:t>–</w:t>
      </w:r>
      <w:r>
        <w:rPr>
          <w:rStyle w:val="default"/>
          <w:rFonts w:cs="FrankRuehl" w:hint="cs"/>
          <w:rtl/>
        </w:rPr>
        <w:t xml:space="preserve"> כהגדרתו בחוק הגנה על בריאות הציבור (מזון), התשע"ו-2015.</w:t>
      </w:r>
    </w:p>
    <w:p w14:paraId="194A186B" w14:textId="77777777" w:rsidR="00F739DA" w:rsidRDefault="00F739DA">
      <w:pPr>
        <w:pStyle w:val="P00"/>
        <w:spacing w:before="72"/>
        <w:ind w:left="0" w:right="1134"/>
        <w:rPr>
          <w:rStyle w:val="big-number"/>
          <w:rFonts w:cs="FrankRuehl"/>
          <w:sz w:val="26"/>
          <w:szCs w:val="26"/>
          <w:rtl/>
        </w:rPr>
      </w:pPr>
      <w:bookmarkStart w:id="1" w:name="Seif2"/>
      <w:bookmarkEnd w:id="1"/>
      <w:r>
        <w:rPr>
          <w:rFonts w:cs="Miriam"/>
          <w:lang w:val="he-IL"/>
        </w:rPr>
        <w:pict w14:anchorId="5458A400">
          <v:rect id="_x0000_s1214" style="position:absolute;left:0;text-align:left;margin-left:464.35pt;margin-top:7.1pt;width:75.05pt;height:12.9pt;z-index:251657216" o:allowincell="f" filled="f" stroked="f" strokecolor="lime" strokeweight=".25pt">
            <v:textbox style="mso-next-textbox:#_x0000_s1214" inset="0,0,0,0">
              <w:txbxContent>
                <w:p w14:paraId="382401BA" w14:textId="77777777" w:rsidR="009518DA" w:rsidRDefault="00453EAC">
                  <w:pPr>
                    <w:pStyle w:val="a7"/>
                    <w:rPr>
                      <w:rFonts w:hint="cs"/>
                      <w:noProof/>
                      <w:rtl/>
                    </w:rPr>
                  </w:pPr>
                  <w:r>
                    <w:rPr>
                      <w:rFonts w:hint="cs"/>
                      <w:rtl/>
                    </w:rPr>
                    <w:t>סייג לאחריות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4395D">
        <w:rPr>
          <w:rStyle w:val="big-number"/>
          <w:rFonts w:cs="FrankRuehl" w:hint="cs"/>
          <w:sz w:val="26"/>
          <w:szCs w:val="26"/>
          <w:rtl/>
        </w:rPr>
        <w:t>(א)</w:t>
      </w:r>
      <w:r w:rsidR="0084395D">
        <w:rPr>
          <w:rStyle w:val="big-number"/>
          <w:rFonts w:cs="FrankRuehl"/>
          <w:sz w:val="26"/>
          <w:szCs w:val="26"/>
          <w:rtl/>
        </w:rPr>
        <w:tab/>
      </w:r>
      <w:r w:rsidR="00453EAC">
        <w:rPr>
          <w:rStyle w:val="big-number"/>
          <w:rFonts w:cs="FrankRuehl" w:hint="cs"/>
          <w:sz w:val="26"/>
          <w:szCs w:val="26"/>
          <w:rtl/>
        </w:rPr>
        <w:t>מי שתורם מזון לארגון לחלוקת מזון לא יישא באחריות אזרחית או פלילית לנזק שנגרם בשל תרומת המזון אם פעל לפי הוראות כל דין החלות עליו ולא התרשל.</w:t>
      </w:r>
    </w:p>
    <w:p w14:paraId="4A9790F8" w14:textId="77777777" w:rsidR="00453EAC" w:rsidRDefault="00453EAC">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ארגון לחלוקת מזון המוביל, מחזיק או מחלק תרומות מזון, וכן עובדיו ומתנדביו לא יישאו באחריות אזרחית או פלילית לנזק שנגרם בשל הובלה, החזקה או חלוקה של תרומות מזון אם פעלו לפי הוראות כל דין החלות עליהם ולא התרשלו.</w:t>
      </w:r>
    </w:p>
    <w:p w14:paraId="33A15A9A" w14:textId="77777777" w:rsidR="00F739DA" w:rsidRDefault="00F739DA">
      <w:pPr>
        <w:pStyle w:val="P00"/>
        <w:spacing w:before="72"/>
        <w:ind w:left="0" w:right="1134"/>
        <w:rPr>
          <w:rStyle w:val="default"/>
          <w:rFonts w:cs="FrankRuehl"/>
          <w:rtl/>
        </w:rPr>
      </w:pPr>
      <w:bookmarkStart w:id="2" w:name="Seif3"/>
      <w:bookmarkEnd w:id="2"/>
      <w:r>
        <w:rPr>
          <w:rFonts w:cs="Miriam"/>
          <w:lang w:val="he-IL"/>
        </w:rPr>
        <w:pict w14:anchorId="67988657">
          <v:rect id="_x0000_s1215" style="position:absolute;left:0;text-align:left;margin-left:464.35pt;margin-top:7.1pt;width:75.05pt;height:21.05pt;z-index:251658240" o:allowincell="f" filled="f" stroked="f" strokecolor="lime" strokeweight=".25pt">
            <v:textbox style="mso-next-textbox:#_x0000_s1215" inset="0,0,0,0">
              <w:txbxContent>
                <w:p w14:paraId="6BCA128A" w14:textId="77777777" w:rsidR="009518DA" w:rsidRDefault="00453EAC">
                  <w:pPr>
                    <w:spacing w:line="160" w:lineRule="exact"/>
                    <w:rPr>
                      <w:rFonts w:cs="Miriam"/>
                      <w:noProof/>
                      <w:sz w:val="18"/>
                      <w:szCs w:val="18"/>
                    </w:rPr>
                  </w:pPr>
                  <w:r>
                    <w:rPr>
                      <w:rFonts w:cs="Miriam" w:hint="cs"/>
                      <w:sz w:val="18"/>
                      <w:szCs w:val="18"/>
                      <w:rtl/>
                    </w:rPr>
                    <w:t>אות הוקרה לתורם מזון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453EAC">
        <w:rPr>
          <w:rStyle w:val="default"/>
          <w:rFonts w:cs="FrankRuehl" w:hint="cs"/>
          <w:rtl/>
        </w:rPr>
        <w:t>(א)</w:t>
      </w:r>
      <w:r w:rsidR="00453EAC">
        <w:rPr>
          <w:rStyle w:val="default"/>
          <w:rFonts w:cs="FrankRuehl"/>
          <w:rtl/>
        </w:rPr>
        <w:tab/>
      </w:r>
      <w:r w:rsidR="00453EAC">
        <w:rPr>
          <w:rStyle w:val="default"/>
          <w:rFonts w:cs="FrankRuehl" w:hint="cs"/>
          <w:rtl/>
        </w:rPr>
        <w:t>כדי לעודד תרומת מזון לארגונים לחלוקת מזון, יעניק שר הבריאות, על פי אמות מידה שיקבע, אותות הוקרה לעסקים התורמים מזון</w:t>
      </w:r>
      <w:r>
        <w:rPr>
          <w:rStyle w:val="default"/>
          <w:rFonts w:cs="FrankRuehl"/>
          <w:rtl/>
        </w:rPr>
        <w:t>.</w:t>
      </w:r>
    </w:p>
    <w:p w14:paraId="501D9DFC" w14:textId="77777777" w:rsidR="00453EAC" w:rsidRDefault="00453EA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אותות הוקרה כאמור בסעיף קטן (א) יוענקו אחת לשנה לעסקים שהוכיחו כי הם תורמים מזון לארגונים לחלוקת מזון, והכול בהתאם לאמות מידה שנקבעו לפי סעיף זה.</w:t>
      </w:r>
    </w:p>
    <w:p w14:paraId="1B42B6CC" w14:textId="77777777" w:rsidR="00453EAC" w:rsidRDefault="00453EA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אמות מידה לפי סעיף זה יפורסמו ברשומות ובאתר האינטרנט של משרד הבריאות.</w:t>
      </w:r>
    </w:p>
    <w:p w14:paraId="696B7950" w14:textId="77777777" w:rsidR="00453EAC" w:rsidRDefault="00453EA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רשימת העסקים שהוענקו להם אותות הוקרה תפורסם באתר האינטרנט של משרד הבריאות.</w:t>
      </w:r>
    </w:p>
    <w:p w14:paraId="5B19DDA8" w14:textId="77777777" w:rsidR="00F739DA" w:rsidRDefault="00F739DA" w:rsidP="00453EAC">
      <w:pPr>
        <w:pStyle w:val="P00"/>
        <w:spacing w:before="72"/>
        <w:ind w:left="0" w:right="1134"/>
        <w:rPr>
          <w:rStyle w:val="default"/>
          <w:rFonts w:cs="FrankRuehl"/>
          <w:rtl/>
        </w:rPr>
      </w:pPr>
      <w:bookmarkStart w:id="3" w:name="Seif4"/>
      <w:bookmarkEnd w:id="3"/>
      <w:r>
        <w:rPr>
          <w:rFonts w:cs="Miriam"/>
          <w:lang w:val="he-IL"/>
        </w:rPr>
        <w:pict w14:anchorId="6166987C">
          <v:rect id="_x0000_s1231" style="position:absolute;left:0;text-align:left;margin-left:464.35pt;margin-top:7.1pt;width:75.05pt;height:10.8pt;z-index:251659264" o:allowincell="f" filled="f" stroked="f" strokecolor="lime" strokeweight=".25pt">
            <v:textbox style="mso-next-textbox:#_x0000_s1231" inset="0,0,0,0">
              <w:txbxContent>
                <w:p w14:paraId="32A9692F" w14:textId="77777777" w:rsidR="009518DA" w:rsidRDefault="00453EAC">
                  <w:pPr>
                    <w:pStyle w:val="a7"/>
                    <w:rPr>
                      <w:rFonts w:hint="cs"/>
                      <w:noProof/>
                      <w:rtl/>
                    </w:rPr>
                  </w:pPr>
                  <w:r>
                    <w:rPr>
                      <w:rFonts w:hint="cs"/>
                      <w:rtl/>
                    </w:rPr>
                    <w:t>תחילה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84395D">
        <w:rPr>
          <w:rStyle w:val="default"/>
          <w:rFonts w:cs="FrankRuehl" w:hint="cs"/>
          <w:rtl/>
        </w:rPr>
        <w:t xml:space="preserve">תחילתו של </w:t>
      </w:r>
      <w:r w:rsidR="00453EAC">
        <w:rPr>
          <w:rStyle w:val="default"/>
          <w:rFonts w:cs="FrankRuehl" w:hint="cs"/>
          <w:rtl/>
        </w:rPr>
        <w:t>סעיף 3 ביום ד' בטבת התש"ף (1 בינואר 2020)</w:t>
      </w:r>
      <w:r>
        <w:rPr>
          <w:rStyle w:val="default"/>
          <w:rFonts w:cs="FrankRuehl" w:hint="cs"/>
          <w:rtl/>
        </w:rPr>
        <w:t>.</w:t>
      </w:r>
    </w:p>
    <w:p w14:paraId="0A596FF1" w14:textId="77777777" w:rsidR="00F739DA" w:rsidRPr="002F4D84" w:rsidRDefault="00F739DA">
      <w:pPr>
        <w:pStyle w:val="P00"/>
        <w:spacing w:before="72"/>
        <w:ind w:left="0" w:right="1134"/>
        <w:rPr>
          <w:rStyle w:val="big-number"/>
          <w:rFonts w:cs="FrankRuehl" w:hint="cs"/>
          <w:sz w:val="26"/>
          <w:szCs w:val="26"/>
          <w:rtl/>
        </w:rPr>
      </w:pPr>
    </w:p>
    <w:p w14:paraId="24283856" w14:textId="77777777" w:rsidR="00F739DA" w:rsidRPr="002F4D84" w:rsidRDefault="00F739DA">
      <w:pPr>
        <w:pStyle w:val="P00"/>
        <w:spacing w:before="72"/>
        <w:ind w:left="0" w:right="1134"/>
        <w:rPr>
          <w:rStyle w:val="big-number"/>
          <w:rFonts w:cs="FrankRuehl" w:hint="cs"/>
          <w:sz w:val="26"/>
          <w:szCs w:val="26"/>
          <w:rtl/>
        </w:rPr>
      </w:pPr>
    </w:p>
    <w:p w14:paraId="3605EF2B" w14:textId="77777777" w:rsidR="00F739DA" w:rsidRDefault="00F739DA">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r>
      <w:r w:rsidR="0084395D">
        <w:rPr>
          <w:rFonts w:cs="FrankRuehl" w:hint="cs"/>
          <w:sz w:val="26"/>
          <w:rtl/>
        </w:rPr>
        <w:t>בנימין נתניהו</w:t>
      </w:r>
    </w:p>
    <w:p w14:paraId="1CB519BE" w14:textId="77777777" w:rsidR="00F739DA" w:rsidRDefault="00F739DA" w:rsidP="002F4D84">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p>
    <w:p w14:paraId="6AA94EAF" w14:textId="77777777" w:rsidR="00F739DA" w:rsidRDefault="00F739DA">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84395D">
        <w:rPr>
          <w:rFonts w:cs="FrankRuehl" w:hint="cs"/>
          <w:sz w:val="26"/>
          <w:rtl/>
        </w:rPr>
        <w:t>ראובן ריבלין</w:t>
      </w:r>
      <w:r>
        <w:rPr>
          <w:rFonts w:cs="FrankRuehl" w:hint="cs"/>
          <w:sz w:val="26"/>
          <w:rtl/>
        </w:rPr>
        <w:tab/>
      </w:r>
      <w:r>
        <w:rPr>
          <w:rFonts w:cs="FrankRuehl" w:hint="cs"/>
          <w:sz w:val="26"/>
          <w:rtl/>
        </w:rPr>
        <w:tab/>
      </w:r>
      <w:r w:rsidR="0084395D">
        <w:rPr>
          <w:rFonts w:cs="FrankRuehl" w:hint="cs"/>
          <w:sz w:val="26"/>
          <w:rtl/>
        </w:rPr>
        <w:t>יולי יואל אדלשטיין</w:t>
      </w:r>
    </w:p>
    <w:p w14:paraId="7C3C8668" w14:textId="77777777" w:rsidR="00F739DA" w:rsidRDefault="00F739DA" w:rsidP="002F4D84">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14:paraId="38FD4722" w14:textId="77777777" w:rsidR="00F739DA" w:rsidRPr="002F4D84" w:rsidRDefault="00F739DA" w:rsidP="002F4D84">
      <w:pPr>
        <w:pStyle w:val="P00"/>
        <w:spacing w:before="72"/>
        <w:ind w:left="0" w:right="1134"/>
        <w:rPr>
          <w:rStyle w:val="big-number"/>
          <w:rFonts w:cs="FrankRuehl" w:hint="cs"/>
          <w:sz w:val="26"/>
          <w:szCs w:val="26"/>
          <w:rtl/>
        </w:rPr>
      </w:pPr>
    </w:p>
    <w:p w14:paraId="679EA6DC" w14:textId="77777777" w:rsidR="0056161D" w:rsidRDefault="0056161D" w:rsidP="002F4D84">
      <w:pPr>
        <w:pStyle w:val="P00"/>
        <w:spacing w:before="72"/>
        <w:ind w:left="0" w:right="1134"/>
        <w:rPr>
          <w:rStyle w:val="big-number"/>
          <w:rFonts w:cs="FrankRuehl"/>
          <w:sz w:val="26"/>
          <w:szCs w:val="26"/>
          <w:rtl/>
        </w:rPr>
      </w:pPr>
    </w:p>
    <w:p w14:paraId="4C743903" w14:textId="77777777" w:rsidR="00D07FE5" w:rsidRDefault="00D07FE5" w:rsidP="002F4D84">
      <w:pPr>
        <w:pStyle w:val="P00"/>
        <w:spacing w:before="72"/>
        <w:ind w:left="0" w:right="1134"/>
        <w:rPr>
          <w:rStyle w:val="big-number"/>
          <w:rFonts w:cs="FrankRuehl"/>
          <w:sz w:val="26"/>
          <w:szCs w:val="26"/>
          <w:rtl/>
        </w:rPr>
      </w:pPr>
    </w:p>
    <w:p w14:paraId="21BC01EE" w14:textId="77777777" w:rsidR="00D07FE5" w:rsidRDefault="00D07FE5" w:rsidP="002F4D84">
      <w:pPr>
        <w:pStyle w:val="P00"/>
        <w:spacing w:before="72"/>
        <w:ind w:left="0" w:right="1134"/>
        <w:rPr>
          <w:rStyle w:val="big-number"/>
          <w:rFonts w:cs="FrankRuehl"/>
          <w:sz w:val="26"/>
          <w:szCs w:val="26"/>
          <w:rtl/>
        </w:rPr>
      </w:pPr>
    </w:p>
    <w:p w14:paraId="44A2D922" w14:textId="77777777" w:rsidR="00D07FE5" w:rsidRDefault="00D07FE5" w:rsidP="00D07FE5">
      <w:pPr>
        <w:pStyle w:val="P00"/>
        <w:spacing w:before="72"/>
        <w:ind w:left="0" w:right="1134"/>
        <w:jc w:val="center"/>
        <w:rPr>
          <w:rStyle w:val="big-numbe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3670C6BE" w14:textId="77777777" w:rsidR="0056161D" w:rsidRPr="00D07FE5" w:rsidRDefault="0056161D" w:rsidP="00D07FE5">
      <w:pPr>
        <w:pStyle w:val="P00"/>
        <w:spacing w:before="72"/>
        <w:ind w:left="0" w:right="1134"/>
        <w:jc w:val="center"/>
        <w:rPr>
          <w:rStyle w:val="big-number"/>
          <w:rFonts w:cs="David"/>
          <w:color w:val="0000FF"/>
          <w:sz w:val="26"/>
          <w:szCs w:val="24"/>
          <w:u w:val="single"/>
          <w:rtl/>
        </w:rPr>
      </w:pPr>
    </w:p>
    <w:sectPr w:rsidR="0056161D" w:rsidRPr="00D07FE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8E4C0" w14:textId="77777777" w:rsidR="00483843" w:rsidRDefault="00483843">
      <w:r>
        <w:separator/>
      </w:r>
    </w:p>
  </w:endnote>
  <w:endnote w:type="continuationSeparator" w:id="0">
    <w:p w14:paraId="08FDC888" w14:textId="77777777" w:rsidR="00483843" w:rsidRDefault="00483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4BBF" w14:textId="77777777" w:rsidR="009518DA" w:rsidRDefault="009518D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EC583DA" w14:textId="77777777" w:rsidR="009518DA" w:rsidRDefault="009518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601523" w14:textId="77777777" w:rsidR="009518DA" w:rsidRDefault="009518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Z:\00000000000000000000000=2014------------------------\05-May\2014-05-28\LawsForHofit\04\999_775.doc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2700" w14:textId="77777777" w:rsidR="009518DA" w:rsidRDefault="009518D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7FE5">
      <w:rPr>
        <w:rFonts w:hAnsi="FrankRuehl" w:cs="FrankRuehl"/>
        <w:noProof/>
        <w:sz w:val="24"/>
        <w:szCs w:val="24"/>
        <w:rtl/>
      </w:rPr>
      <w:t>2</w:t>
    </w:r>
    <w:r>
      <w:rPr>
        <w:rFonts w:hAnsi="FrankRuehl" w:cs="FrankRuehl"/>
        <w:sz w:val="24"/>
        <w:szCs w:val="24"/>
        <w:rtl/>
      </w:rPr>
      <w:fldChar w:fldCharType="end"/>
    </w:r>
  </w:p>
  <w:p w14:paraId="57F2FD1F" w14:textId="77777777" w:rsidR="009518DA" w:rsidRDefault="009518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E5821A" w14:textId="77777777" w:rsidR="009518DA" w:rsidRDefault="009518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Z:\00000000000000000000000=2014------------------------\05-May\2014-05-28\LawsForHofit\04\999_775.doc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4C7EE" w14:textId="77777777" w:rsidR="00483843" w:rsidRDefault="00483843">
      <w:pPr>
        <w:spacing w:before="60"/>
        <w:ind w:right="1134"/>
      </w:pPr>
      <w:r>
        <w:separator/>
      </w:r>
    </w:p>
  </w:footnote>
  <w:footnote w:type="continuationSeparator" w:id="0">
    <w:p w14:paraId="4DCA95E3" w14:textId="77777777" w:rsidR="00483843" w:rsidRDefault="00483843">
      <w:pPr>
        <w:spacing w:before="60"/>
        <w:ind w:right="1134"/>
      </w:pPr>
      <w:r>
        <w:separator/>
      </w:r>
    </w:p>
  </w:footnote>
  <w:footnote w:id="1">
    <w:p w14:paraId="2CDB4A78" w14:textId="77777777" w:rsidR="007E7A57" w:rsidRPr="0078687F" w:rsidRDefault="009518DA" w:rsidP="007E7A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7E7A57">
          <w:rPr>
            <w:rStyle w:val="Hyperlink"/>
            <w:rFonts w:cs="FrankRuehl" w:hint="cs"/>
            <w:rtl/>
          </w:rPr>
          <w:t>ס"ח תש</w:t>
        </w:r>
        <w:r w:rsidR="00A42D0B" w:rsidRPr="007E7A57">
          <w:rPr>
            <w:rStyle w:val="Hyperlink"/>
            <w:rFonts w:cs="FrankRuehl" w:hint="cs"/>
            <w:rtl/>
          </w:rPr>
          <w:t>ע"</w:t>
        </w:r>
        <w:r w:rsidR="00453EAC" w:rsidRPr="007E7A57">
          <w:rPr>
            <w:rStyle w:val="Hyperlink"/>
            <w:rFonts w:cs="FrankRuehl" w:hint="cs"/>
            <w:rtl/>
          </w:rPr>
          <w:t>ט</w:t>
        </w:r>
        <w:r w:rsidRPr="007E7A57">
          <w:rPr>
            <w:rStyle w:val="Hyperlink"/>
            <w:rFonts w:cs="FrankRuehl" w:hint="cs"/>
            <w:rtl/>
          </w:rPr>
          <w:t xml:space="preserve"> מס' </w:t>
        </w:r>
        <w:r w:rsidR="00453EAC" w:rsidRPr="007E7A57">
          <w:rPr>
            <w:rStyle w:val="Hyperlink"/>
            <w:rFonts w:cs="FrankRuehl" w:hint="cs"/>
            <w:rtl/>
          </w:rPr>
          <w:t>2752</w:t>
        </w:r>
      </w:hyperlink>
      <w:r>
        <w:rPr>
          <w:rFonts w:cs="FrankRuehl" w:hint="cs"/>
          <w:rtl/>
        </w:rPr>
        <w:t xml:space="preserve"> מיום </w:t>
      </w:r>
      <w:r w:rsidR="00453EAC">
        <w:rPr>
          <w:rFonts w:cs="FrankRuehl" w:hint="cs"/>
          <w:rtl/>
        </w:rPr>
        <w:t>29.10</w:t>
      </w:r>
      <w:r w:rsidR="00A42D0B">
        <w:rPr>
          <w:rFonts w:cs="FrankRuehl" w:hint="cs"/>
          <w:rtl/>
        </w:rPr>
        <w:t>.2018</w:t>
      </w:r>
      <w:r>
        <w:rPr>
          <w:rFonts w:cs="FrankRuehl" w:hint="cs"/>
          <w:rtl/>
        </w:rPr>
        <w:t xml:space="preserve"> עמ' </w:t>
      </w:r>
      <w:r w:rsidR="00453EAC">
        <w:rPr>
          <w:rFonts w:cs="FrankRuehl" w:hint="cs"/>
          <w:rtl/>
        </w:rPr>
        <w:t>10</w:t>
      </w:r>
      <w:r>
        <w:rPr>
          <w:rFonts w:cs="FrankRuehl" w:hint="cs"/>
          <w:rtl/>
        </w:rPr>
        <w:t xml:space="preserve"> (</w:t>
      </w:r>
      <w:hyperlink r:id="rId2" w:history="1">
        <w:r>
          <w:rPr>
            <w:rStyle w:val="Hyperlink"/>
            <w:rFonts w:cs="FrankRuehl" w:hint="cs"/>
            <w:rtl/>
          </w:rPr>
          <w:t>ה"ח הכנסת תש</w:t>
        </w:r>
        <w:r w:rsidR="00A42D0B">
          <w:rPr>
            <w:rStyle w:val="Hyperlink"/>
            <w:rFonts w:cs="FrankRuehl" w:hint="cs"/>
            <w:rtl/>
          </w:rPr>
          <w:t>ע"ח</w:t>
        </w:r>
        <w:r>
          <w:rPr>
            <w:rStyle w:val="Hyperlink"/>
            <w:rFonts w:cs="FrankRuehl" w:hint="cs"/>
            <w:rtl/>
          </w:rPr>
          <w:t xml:space="preserve"> מס' </w:t>
        </w:r>
        <w:r w:rsidR="00A42D0B">
          <w:rPr>
            <w:rStyle w:val="Hyperlink"/>
            <w:rFonts w:cs="FrankRuehl" w:hint="cs"/>
            <w:rtl/>
          </w:rPr>
          <w:t>7</w:t>
        </w:r>
        <w:r w:rsidR="00453EAC">
          <w:rPr>
            <w:rStyle w:val="Hyperlink"/>
            <w:rFonts w:cs="FrankRuehl" w:hint="cs"/>
            <w:rtl/>
          </w:rPr>
          <w:t>95</w:t>
        </w:r>
      </w:hyperlink>
      <w:r>
        <w:rPr>
          <w:rFonts w:cs="FrankRuehl" w:hint="cs"/>
          <w:rtl/>
        </w:rPr>
        <w:t xml:space="preserve"> עמ' </w:t>
      </w:r>
      <w:r w:rsidR="00453EAC">
        <w:rPr>
          <w:rFonts w:cs="FrankRuehl" w:hint="cs"/>
          <w:rtl/>
        </w:rPr>
        <w:t>220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1E08" w14:textId="77777777" w:rsidR="009518DA" w:rsidRDefault="009518D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A4ED72B" w14:textId="77777777" w:rsidR="009518DA" w:rsidRDefault="009518D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A18AA6" w14:textId="77777777" w:rsidR="009518DA" w:rsidRDefault="009518D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E6C9" w14:textId="77777777" w:rsidR="009518DA" w:rsidRDefault="009518D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A42D0B">
      <w:rPr>
        <w:rFonts w:hAnsi="FrankRuehl" w:cs="FrankRuehl" w:hint="cs"/>
        <w:color w:val="000000"/>
        <w:sz w:val="28"/>
        <w:szCs w:val="28"/>
        <w:rtl/>
      </w:rPr>
      <w:t xml:space="preserve">עידוד </w:t>
    </w:r>
    <w:r w:rsidR="00453EAC">
      <w:rPr>
        <w:rFonts w:hAnsi="FrankRuehl" w:cs="FrankRuehl" w:hint="cs"/>
        <w:color w:val="000000"/>
        <w:sz w:val="28"/>
        <w:szCs w:val="28"/>
        <w:rtl/>
      </w:rPr>
      <w:t>תרומות מזון</w:t>
    </w:r>
    <w:r w:rsidR="00A42D0B">
      <w:rPr>
        <w:rFonts w:hAnsi="FrankRuehl" w:cs="FrankRuehl" w:hint="cs"/>
        <w:color w:val="000000"/>
        <w:sz w:val="28"/>
        <w:szCs w:val="28"/>
        <w:rtl/>
      </w:rPr>
      <w:t>, תשע"</w:t>
    </w:r>
    <w:r w:rsidR="00453EAC">
      <w:rPr>
        <w:rFonts w:hAnsi="FrankRuehl" w:cs="FrankRuehl" w:hint="cs"/>
        <w:color w:val="000000"/>
        <w:sz w:val="28"/>
        <w:szCs w:val="28"/>
        <w:rtl/>
      </w:rPr>
      <w:t>ט</w:t>
    </w:r>
    <w:r w:rsidR="00A42D0B">
      <w:rPr>
        <w:rFonts w:hAnsi="FrankRuehl" w:cs="FrankRuehl" w:hint="cs"/>
        <w:color w:val="000000"/>
        <w:sz w:val="28"/>
        <w:szCs w:val="28"/>
        <w:rtl/>
      </w:rPr>
      <w:t>-2018</w:t>
    </w:r>
  </w:p>
  <w:p w14:paraId="46A09DB6" w14:textId="77777777" w:rsidR="009518DA" w:rsidRDefault="009518D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CF3027" w14:textId="77777777" w:rsidR="009518DA" w:rsidRDefault="009518D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413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6151"/>
    <w:rsid w:val="00005028"/>
    <w:rsid w:val="00022F57"/>
    <w:rsid w:val="00031AAF"/>
    <w:rsid w:val="00033450"/>
    <w:rsid w:val="00090486"/>
    <w:rsid w:val="00122932"/>
    <w:rsid w:val="00232841"/>
    <w:rsid w:val="00257E6C"/>
    <w:rsid w:val="002F4D84"/>
    <w:rsid w:val="00317351"/>
    <w:rsid w:val="0033228C"/>
    <w:rsid w:val="003A654A"/>
    <w:rsid w:val="003C7169"/>
    <w:rsid w:val="003D4661"/>
    <w:rsid w:val="003E217A"/>
    <w:rsid w:val="00410636"/>
    <w:rsid w:val="00444345"/>
    <w:rsid w:val="00447545"/>
    <w:rsid w:val="00453EAC"/>
    <w:rsid w:val="00483843"/>
    <w:rsid w:val="004A381A"/>
    <w:rsid w:val="004E6528"/>
    <w:rsid w:val="00503351"/>
    <w:rsid w:val="005172E9"/>
    <w:rsid w:val="005352B9"/>
    <w:rsid w:val="0054687A"/>
    <w:rsid w:val="0056161D"/>
    <w:rsid w:val="00580007"/>
    <w:rsid w:val="005C371E"/>
    <w:rsid w:val="005F479C"/>
    <w:rsid w:val="006222BF"/>
    <w:rsid w:val="006453D0"/>
    <w:rsid w:val="00660E01"/>
    <w:rsid w:val="00667A06"/>
    <w:rsid w:val="00687C2D"/>
    <w:rsid w:val="006B322E"/>
    <w:rsid w:val="006C42FA"/>
    <w:rsid w:val="00712212"/>
    <w:rsid w:val="0076447A"/>
    <w:rsid w:val="007775A2"/>
    <w:rsid w:val="0078687F"/>
    <w:rsid w:val="007B138F"/>
    <w:rsid w:val="007E7A57"/>
    <w:rsid w:val="007F3D19"/>
    <w:rsid w:val="008429E6"/>
    <w:rsid w:val="0084395D"/>
    <w:rsid w:val="00887CD3"/>
    <w:rsid w:val="008B3BA4"/>
    <w:rsid w:val="008C4D79"/>
    <w:rsid w:val="008E7C54"/>
    <w:rsid w:val="009518DA"/>
    <w:rsid w:val="00977E64"/>
    <w:rsid w:val="00981ACF"/>
    <w:rsid w:val="009950D1"/>
    <w:rsid w:val="009D50E4"/>
    <w:rsid w:val="00A17F65"/>
    <w:rsid w:val="00A42D0B"/>
    <w:rsid w:val="00A7231D"/>
    <w:rsid w:val="00A76151"/>
    <w:rsid w:val="00A80224"/>
    <w:rsid w:val="00AB2C1F"/>
    <w:rsid w:val="00B34E26"/>
    <w:rsid w:val="00B55FA5"/>
    <w:rsid w:val="00BA602D"/>
    <w:rsid w:val="00BC7213"/>
    <w:rsid w:val="00BE4CB1"/>
    <w:rsid w:val="00C07107"/>
    <w:rsid w:val="00C70346"/>
    <w:rsid w:val="00CB10BB"/>
    <w:rsid w:val="00CB260E"/>
    <w:rsid w:val="00CB7DC0"/>
    <w:rsid w:val="00CF7987"/>
    <w:rsid w:val="00D07FE5"/>
    <w:rsid w:val="00D11312"/>
    <w:rsid w:val="00D204E9"/>
    <w:rsid w:val="00D35B17"/>
    <w:rsid w:val="00D40C9C"/>
    <w:rsid w:val="00D97CE1"/>
    <w:rsid w:val="00DA271A"/>
    <w:rsid w:val="00DE2B7D"/>
    <w:rsid w:val="00E361B7"/>
    <w:rsid w:val="00E40FBA"/>
    <w:rsid w:val="00E91224"/>
    <w:rsid w:val="00E9235D"/>
    <w:rsid w:val="00EA70E6"/>
    <w:rsid w:val="00ED15E7"/>
    <w:rsid w:val="00F22B2F"/>
    <w:rsid w:val="00F5640A"/>
    <w:rsid w:val="00F739DA"/>
    <w:rsid w:val="00FF0E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AED2262"/>
  <w15:chartTrackingRefBased/>
  <w15:docId w15:val="{34D145BE-E0BC-4325-A7CA-566D2A9C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977E64"/>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795.pdf" TargetMode="External"/><Relationship Id="rId1" Type="http://schemas.openxmlformats.org/officeDocument/2006/relationships/hyperlink" Target="http://www.nevo.co.il/law_word/law14/law-27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1693</CharactersWithSpaces>
  <SharedDoc>false</SharedDoc>
  <HLinks>
    <vt:vector size="42"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3211283</vt:i4>
      </vt:variant>
      <vt:variant>
        <vt:i4>3</vt:i4>
      </vt:variant>
      <vt:variant>
        <vt:i4>0</vt:i4>
      </vt:variant>
      <vt:variant>
        <vt:i4>5</vt:i4>
      </vt:variant>
      <vt:variant>
        <vt:lpwstr>http://www.nevo.co.il/Law_word/law16/knesset-795.pdf</vt:lpwstr>
      </vt:variant>
      <vt:variant>
        <vt:lpwstr/>
      </vt:variant>
      <vt:variant>
        <vt:i4>7864332</vt:i4>
      </vt:variant>
      <vt:variant>
        <vt:i4>0</vt:i4>
      </vt:variant>
      <vt:variant>
        <vt:i4>0</vt:i4>
      </vt:variant>
      <vt:variant>
        <vt:i4>5</vt:i4>
      </vt:variant>
      <vt:variant>
        <vt:lpwstr>http://www.nevo.co.il/law_word/law14/law-2752.pdf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עידוד תרומות מזון, תשע"ט-2018</vt:lpwstr>
  </property>
  <property fmtid="{D5CDD505-2E9C-101B-9397-08002B2CF9AE}" pid="4" name="LAWNUMBER">
    <vt:lpwstr>0980</vt:lpwstr>
  </property>
  <property fmtid="{D5CDD505-2E9C-101B-9397-08002B2CF9AE}" pid="5" name="TYPE">
    <vt:lpwstr>01</vt:lpwstr>
  </property>
  <property fmtid="{D5CDD505-2E9C-101B-9397-08002B2CF9AE}" pid="6" name="CHNAME">
    <vt:lpwstr>רווחה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41">
    <vt:lpwstr/>
  </property>
  <property fmtid="{D5CDD505-2E9C-101B-9397-08002B2CF9AE}" pid="14" name="NOSE12">
    <vt:lpwstr/>
  </property>
  <property fmtid="{D5CDD505-2E9C-101B-9397-08002B2CF9AE}" pid="15" name="NOSE22">
    <vt:lpwstr/>
  </property>
  <property fmtid="{D5CDD505-2E9C-101B-9397-08002B2CF9AE}" pid="16" name="NOSE32">
    <vt:lpwstr/>
  </property>
  <property fmtid="{D5CDD505-2E9C-101B-9397-08002B2CF9AE}" pid="17" name="NOSE42">
    <vt:lpwstr/>
  </property>
  <property fmtid="{D5CDD505-2E9C-101B-9397-08002B2CF9AE}" pid="18" name="NOSE13">
    <vt:lpwstr/>
  </property>
  <property fmtid="{D5CDD505-2E9C-101B-9397-08002B2CF9AE}" pid="19" name="NOSE23">
    <vt:lpwstr/>
  </property>
  <property fmtid="{D5CDD505-2E9C-101B-9397-08002B2CF9AE}" pid="20" name="NOSE33">
    <vt:lpwstr/>
  </property>
  <property fmtid="{D5CDD505-2E9C-101B-9397-08002B2CF9AE}" pid="21" name="NOSE43">
    <vt:lpwstr/>
  </property>
  <property fmtid="{D5CDD505-2E9C-101B-9397-08002B2CF9AE}" pid="22" name="NOSE14">
    <vt:lpwstr/>
  </property>
  <property fmtid="{D5CDD505-2E9C-101B-9397-08002B2CF9AE}" pid="23" name="NOSE24">
    <vt:lpwstr/>
  </property>
  <property fmtid="{D5CDD505-2E9C-101B-9397-08002B2CF9AE}" pid="24" name="NOSE34">
    <vt:lpwstr/>
  </property>
  <property fmtid="{D5CDD505-2E9C-101B-9397-08002B2CF9AE}" pid="25" name="NOSE44">
    <vt:lpwstr/>
  </property>
  <property fmtid="{D5CDD505-2E9C-101B-9397-08002B2CF9AE}" pid="26" name="NOSE15">
    <vt:lpwstr/>
  </property>
  <property fmtid="{D5CDD505-2E9C-101B-9397-08002B2CF9AE}" pid="27" name="NOSE25">
    <vt:lpwstr/>
  </property>
  <property fmtid="{D5CDD505-2E9C-101B-9397-08002B2CF9AE}" pid="28" name="NOSE35">
    <vt:lpwstr/>
  </property>
  <property fmtid="{D5CDD505-2E9C-101B-9397-08002B2CF9AE}" pid="29" name="NOSE45">
    <vt:lpwstr/>
  </property>
  <property fmtid="{D5CDD505-2E9C-101B-9397-08002B2CF9AE}" pid="30" name="NOSE16">
    <vt:lpwstr/>
  </property>
  <property fmtid="{D5CDD505-2E9C-101B-9397-08002B2CF9AE}" pid="31" name="NOSE26">
    <vt:lpwstr/>
  </property>
  <property fmtid="{D5CDD505-2E9C-101B-9397-08002B2CF9AE}" pid="32" name="NOSE36">
    <vt:lpwstr/>
  </property>
  <property fmtid="{D5CDD505-2E9C-101B-9397-08002B2CF9AE}" pid="33" name="NOSE46">
    <vt:lpwstr/>
  </property>
  <property fmtid="{D5CDD505-2E9C-101B-9397-08002B2CF9AE}" pid="34" name="NOSE17">
    <vt:lpwstr/>
  </property>
  <property fmtid="{D5CDD505-2E9C-101B-9397-08002B2CF9AE}" pid="35" name="NOSE27">
    <vt:lpwstr/>
  </property>
  <property fmtid="{D5CDD505-2E9C-101B-9397-08002B2CF9AE}" pid="36" name="NOSE37">
    <vt:lpwstr/>
  </property>
  <property fmtid="{D5CDD505-2E9C-101B-9397-08002B2CF9AE}" pid="37" name="NOSE47">
    <vt:lpwstr/>
  </property>
  <property fmtid="{D5CDD505-2E9C-101B-9397-08002B2CF9AE}" pid="38" name="NOSE18">
    <vt:lpwstr/>
  </property>
  <property fmtid="{D5CDD505-2E9C-101B-9397-08002B2CF9AE}" pid="39" name="NOSE28">
    <vt:lpwstr/>
  </property>
  <property fmtid="{D5CDD505-2E9C-101B-9397-08002B2CF9AE}" pid="40" name="NOSE38">
    <vt:lpwstr/>
  </property>
  <property fmtid="{D5CDD505-2E9C-101B-9397-08002B2CF9AE}" pid="41" name="NOSE48">
    <vt:lpwstr/>
  </property>
  <property fmtid="{D5CDD505-2E9C-101B-9397-08002B2CF9AE}" pid="42" name="NOSE19">
    <vt:lpwstr/>
  </property>
  <property fmtid="{D5CDD505-2E9C-101B-9397-08002B2CF9AE}" pid="43" name="NOSE29">
    <vt:lpwstr/>
  </property>
  <property fmtid="{D5CDD505-2E9C-101B-9397-08002B2CF9AE}" pid="44" name="NOSE39">
    <vt:lpwstr/>
  </property>
  <property fmtid="{D5CDD505-2E9C-101B-9397-08002B2CF9AE}" pid="45" name="NOSE49">
    <vt:lpwstr/>
  </property>
  <property fmtid="{D5CDD505-2E9C-101B-9397-08002B2CF9AE}" pid="46" name="NOSE110">
    <vt:lpwstr/>
  </property>
  <property fmtid="{D5CDD505-2E9C-101B-9397-08002B2CF9AE}" pid="47" name="NOSE210">
    <vt:lpwstr/>
  </property>
  <property fmtid="{D5CDD505-2E9C-101B-9397-08002B2CF9AE}" pid="48" name="NOSE310">
    <vt:lpwstr/>
  </property>
  <property fmtid="{D5CDD505-2E9C-101B-9397-08002B2CF9AE}" pid="49" name="NOSE410">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K1">
    <vt:lpwstr>http://www.nevo.co.il/law_word/law14/law-2752.pdf;‎רשומות - ספר חוקים#פורסם ס"ח תשע"ט ‏מס' 2752 #מיום 29.10.2018 עמ' 10‏</vt:lpwstr>
  </property>
</Properties>
</file>