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23F0" w:rsidRDefault="000623F0">
      <w:pPr>
        <w:pStyle w:val="big-header"/>
        <w:ind w:left="0" w:right="1134"/>
        <w:rPr>
          <w:rFonts w:cs="FrankRuehl" w:hint="cs"/>
          <w:sz w:val="32"/>
          <w:rtl/>
        </w:rPr>
      </w:pPr>
      <w:r>
        <w:rPr>
          <w:rFonts w:cs="FrankRuehl"/>
          <w:sz w:val="32"/>
          <w:rtl/>
        </w:rPr>
        <w:t>חוק רואי חשבון, תשט"ו-1955</w:t>
      </w:r>
    </w:p>
    <w:p w:rsidR="0007589E" w:rsidRDefault="0007589E" w:rsidP="0007589E">
      <w:pPr>
        <w:spacing w:line="320" w:lineRule="auto"/>
        <w:jc w:val="left"/>
        <w:rPr>
          <w:rFonts w:hint="cs"/>
          <w:rtl/>
        </w:rPr>
      </w:pPr>
    </w:p>
    <w:p w:rsidR="00237DA0" w:rsidRDefault="00237DA0" w:rsidP="0007589E">
      <w:pPr>
        <w:spacing w:line="320" w:lineRule="auto"/>
        <w:jc w:val="left"/>
        <w:rPr>
          <w:rFonts w:hint="cs"/>
          <w:rtl/>
        </w:rPr>
      </w:pPr>
    </w:p>
    <w:p w:rsidR="0007589E" w:rsidRDefault="0007589E" w:rsidP="0007589E">
      <w:pPr>
        <w:spacing w:line="320" w:lineRule="auto"/>
        <w:jc w:val="left"/>
        <w:rPr>
          <w:rFonts w:cs="FrankRuehl"/>
          <w:szCs w:val="26"/>
          <w:rtl/>
        </w:rPr>
      </w:pPr>
      <w:r w:rsidRPr="0007589E">
        <w:rPr>
          <w:rFonts w:cs="Miriam"/>
          <w:szCs w:val="22"/>
          <w:rtl/>
        </w:rPr>
        <w:t>משפט פרטי וכלכלה</w:t>
      </w:r>
      <w:r w:rsidRPr="0007589E">
        <w:rPr>
          <w:rFonts w:cs="FrankRuehl"/>
          <w:szCs w:val="26"/>
          <w:rtl/>
        </w:rPr>
        <w:t xml:space="preserve"> – הסדרת עיסוק – רואי חשבון</w:t>
      </w:r>
    </w:p>
    <w:p w:rsidR="0007589E" w:rsidRPr="0007589E" w:rsidRDefault="0007589E" w:rsidP="0007589E">
      <w:pPr>
        <w:spacing w:line="320" w:lineRule="auto"/>
        <w:jc w:val="left"/>
        <w:rPr>
          <w:rFonts w:cs="Miriam"/>
          <w:szCs w:val="22"/>
          <w:rtl/>
        </w:rPr>
      </w:pPr>
      <w:r w:rsidRPr="0007589E">
        <w:rPr>
          <w:rFonts w:cs="Miriam"/>
          <w:szCs w:val="22"/>
          <w:rtl/>
        </w:rPr>
        <w:t>רשויות ומשפט מנהלי</w:t>
      </w:r>
      <w:r w:rsidRPr="0007589E">
        <w:rPr>
          <w:rFonts w:cs="FrankRuehl"/>
          <w:szCs w:val="26"/>
          <w:rtl/>
        </w:rPr>
        <w:t xml:space="preserve"> – הסדרת עיסוק – רואי חשבון</w:t>
      </w:r>
    </w:p>
    <w:p w:rsidR="000623F0" w:rsidRDefault="000623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א': הגדרות</w:t>
            </w:r>
          </w:p>
        </w:tc>
        <w:tc>
          <w:tcPr>
            <w:tcW w:w="567" w:type="dxa"/>
          </w:tcPr>
          <w:p w:rsidR="006A32BB" w:rsidRPr="006A32BB" w:rsidRDefault="006A32BB" w:rsidP="006A32BB">
            <w:pPr>
              <w:spacing w:line="240" w:lineRule="auto"/>
              <w:jc w:val="left"/>
              <w:rPr>
                <w:rStyle w:val="Hyperlink"/>
                <w:rtl/>
              </w:rPr>
            </w:pPr>
            <w:hyperlink w:anchor="med0" w:tooltip="פרק א: הגדר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 </w:t>
            </w:r>
          </w:p>
        </w:tc>
        <w:tc>
          <w:tcPr>
            <w:tcW w:w="5669" w:type="dxa"/>
          </w:tcPr>
          <w:p w:rsidR="006A32BB" w:rsidRPr="006A32BB" w:rsidRDefault="006A32BB" w:rsidP="006A32BB">
            <w:pPr>
              <w:spacing w:line="240" w:lineRule="auto"/>
              <w:jc w:val="left"/>
              <w:rPr>
                <w:rFonts w:cs="Frankruhel"/>
                <w:sz w:val="24"/>
                <w:rtl/>
              </w:rPr>
            </w:pPr>
            <w:r>
              <w:rPr>
                <w:sz w:val="24"/>
                <w:rtl/>
              </w:rPr>
              <w:t>הגדרות</w:t>
            </w:r>
          </w:p>
        </w:tc>
        <w:tc>
          <w:tcPr>
            <w:tcW w:w="567" w:type="dxa"/>
          </w:tcPr>
          <w:p w:rsidR="006A32BB" w:rsidRPr="006A32BB" w:rsidRDefault="006A32BB" w:rsidP="006A32BB">
            <w:pPr>
              <w:spacing w:line="240" w:lineRule="auto"/>
              <w:jc w:val="left"/>
              <w:rPr>
                <w:rStyle w:val="Hyperlink"/>
                <w:rtl/>
              </w:rPr>
            </w:pPr>
            <w:hyperlink w:anchor="Seif1" w:tooltip="הגדר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ב': מועצת רואי חשבון</w:t>
            </w:r>
          </w:p>
        </w:tc>
        <w:tc>
          <w:tcPr>
            <w:tcW w:w="567" w:type="dxa"/>
          </w:tcPr>
          <w:p w:rsidR="006A32BB" w:rsidRPr="006A32BB" w:rsidRDefault="006A32BB" w:rsidP="006A32BB">
            <w:pPr>
              <w:spacing w:line="240" w:lineRule="auto"/>
              <w:jc w:val="left"/>
              <w:rPr>
                <w:rStyle w:val="Hyperlink"/>
                <w:rtl/>
              </w:rPr>
            </w:pPr>
            <w:hyperlink w:anchor="med1" w:tooltip="פרק ב: מועצת רואי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2 </w:t>
            </w:r>
          </w:p>
        </w:tc>
        <w:tc>
          <w:tcPr>
            <w:tcW w:w="5669" w:type="dxa"/>
          </w:tcPr>
          <w:p w:rsidR="006A32BB" w:rsidRPr="006A32BB" w:rsidRDefault="006A32BB" w:rsidP="006A32BB">
            <w:pPr>
              <w:spacing w:line="240" w:lineRule="auto"/>
              <w:jc w:val="left"/>
              <w:rPr>
                <w:rFonts w:cs="Frankruhel"/>
                <w:sz w:val="24"/>
                <w:rtl/>
              </w:rPr>
            </w:pPr>
            <w:r>
              <w:rPr>
                <w:sz w:val="24"/>
                <w:rtl/>
              </w:rPr>
              <w:t>מועצת רואי חשבון</w:t>
            </w:r>
          </w:p>
        </w:tc>
        <w:tc>
          <w:tcPr>
            <w:tcW w:w="567" w:type="dxa"/>
          </w:tcPr>
          <w:p w:rsidR="006A32BB" w:rsidRPr="006A32BB" w:rsidRDefault="006A32BB" w:rsidP="006A32BB">
            <w:pPr>
              <w:spacing w:line="240" w:lineRule="auto"/>
              <w:jc w:val="left"/>
              <w:rPr>
                <w:rStyle w:val="Hyperlink"/>
                <w:rtl/>
              </w:rPr>
            </w:pPr>
            <w:hyperlink w:anchor="Seif2" w:tooltip="מועצת רואי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2א </w:t>
            </w:r>
          </w:p>
        </w:tc>
        <w:tc>
          <w:tcPr>
            <w:tcW w:w="5669" w:type="dxa"/>
          </w:tcPr>
          <w:p w:rsidR="006A32BB" w:rsidRPr="006A32BB" w:rsidRDefault="006A32BB" w:rsidP="006A32BB">
            <w:pPr>
              <w:spacing w:line="240" w:lineRule="auto"/>
              <w:jc w:val="left"/>
              <w:rPr>
                <w:rFonts w:cs="Frankruhel"/>
                <w:sz w:val="24"/>
                <w:rtl/>
              </w:rPr>
            </w:pPr>
            <w:r>
              <w:rPr>
                <w:sz w:val="24"/>
                <w:rtl/>
              </w:rPr>
              <w:t>תפקידי המועצה</w:t>
            </w:r>
          </w:p>
        </w:tc>
        <w:tc>
          <w:tcPr>
            <w:tcW w:w="567" w:type="dxa"/>
          </w:tcPr>
          <w:p w:rsidR="006A32BB" w:rsidRPr="006A32BB" w:rsidRDefault="006A32BB" w:rsidP="006A32BB">
            <w:pPr>
              <w:spacing w:line="240" w:lineRule="auto"/>
              <w:jc w:val="left"/>
              <w:rPr>
                <w:rStyle w:val="Hyperlink"/>
                <w:rtl/>
              </w:rPr>
            </w:pPr>
            <w:hyperlink w:anchor="Seif25" w:tooltip="תפקידי המועצ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3 </w:t>
            </w:r>
          </w:p>
        </w:tc>
        <w:tc>
          <w:tcPr>
            <w:tcW w:w="5669" w:type="dxa"/>
          </w:tcPr>
          <w:p w:rsidR="006A32BB" w:rsidRPr="006A32BB" w:rsidRDefault="006A32BB" w:rsidP="006A32BB">
            <w:pPr>
              <w:spacing w:line="240" w:lineRule="auto"/>
              <w:jc w:val="left"/>
              <w:rPr>
                <w:rFonts w:cs="Frankruhel"/>
                <w:sz w:val="24"/>
                <w:rtl/>
              </w:rPr>
            </w:pPr>
            <w:r>
              <w:rPr>
                <w:sz w:val="24"/>
                <w:rtl/>
              </w:rPr>
              <w:t>סדר הדיונים במועצה</w:t>
            </w:r>
          </w:p>
        </w:tc>
        <w:tc>
          <w:tcPr>
            <w:tcW w:w="567" w:type="dxa"/>
          </w:tcPr>
          <w:p w:rsidR="006A32BB" w:rsidRPr="006A32BB" w:rsidRDefault="006A32BB" w:rsidP="006A32BB">
            <w:pPr>
              <w:spacing w:line="240" w:lineRule="auto"/>
              <w:jc w:val="left"/>
              <w:rPr>
                <w:rStyle w:val="Hyperlink"/>
                <w:rtl/>
              </w:rPr>
            </w:pPr>
            <w:hyperlink w:anchor="Seif3" w:tooltip="סדר הדיונים במועצ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3א </w:t>
            </w:r>
          </w:p>
        </w:tc>
        <w:tc>
          <w:tcPr>
            <w:tcW w:w="5669" w:type="dxa"/>
          </w:tcPr>
          <w:p w:rsidR="006A32BB" w:rsidRPr="006A32BB" w:rsidRDefault="006A32BB" w:rsidP="006A32BB">
            <w:pPr>
              <w:spacing w:line="240" w:lineRule="auto"/>
              <w:jc w:val="left"/>
              <w:rPr>
                <w:rFonts w:cs="Frankruhel"/>
                <w:sz w:val="24"/>
                <w:rtl/>
              </w:rPr>
            </w:pPr>
            <w:r>
              <w:rPr>
                <w:sz w:val="24"/>
                <w:rtl/>
              </w:rPr>
              <w:t>תוקף פעולות</w:t>
            </w:r>
          </w:p>
        </w:tc>
        <w:tc>
          <w:tcPr>
            <w:tcW w:w="567" w:type="dxa"/>
          </w:tcPr>
          <w:p w:rsidR="006A32BB" w:rsidRPr="006A32BB" w:rsidRDefault="006A32BB" w:rsidP="006A32BB">
            <w:pPr>
              <w:spacing w:line="240" w:lineRule="auto"/>
              <w:jc w:val="left"/>
              <w:rPr>
                <w:rStyle w:val="Hyperlink"/>
                <w:rtl/>
              </w:rPr>
            </w:pPr>
            <w:hyperlink w:anchor="Seif26" w:tooltip="תוקף פעול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ג': רישוי</w:t>
            </w:r>
          </w:p>
        </w:tc>
        <w:tc>
          <w:tcPr>
            <w:tcW w:w="567" w:type="dxa"/>
          </w:tcPr>
          <w:p w:rsidR="006A32BB" w:rsidRPr="006A32BB" w:rsidRDefault="006A32BB" w:rsidP="006A32BB">
            <w:pPr>
              <w:spacing w:line="240" w:lineRule="auto"/>
              <w:jc w:val="left"/>
              <w:rPr>
                <w:rStyle w:val="Hyperlink"/>
                <w:rtl/>
              </w:rPr>
            </w:pPr>
            <w:hyperlink w:anchor="med2" w:tooltip="פרק ג: רישוי"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4 </w:t>
            </w:r>
          </w:p>
        </w:tc>
        <w:tc>
          <w:tcPr>
            <w:tcW w:w="5669" w:type="dxa"/>
          </w:tcPr>
          <w:p w:rsidR="006A32BB" w:rsidRPr="006A32BB" w:rsidRDefault="006A32BB" w:rsidP="006A32BB">
            <w:pPr>
              <w:spacing w:line="240" w:lineRule="auto"/>
              <w:jc w:val="left"/>
              <w:rPr>
                <w:rFonts w:cs="Frankruhel"/>
                <w:sz w:val="24"/>
                <w:rtl/>
              </w:rPr>
            </w:pPr>
            <w:r>
              <w:rPr>
                <w:sz w:val="24"/>
                <w:rtl/>
              </w:rPr>
              <w:t>רשיון רואה חשבון</w:t>
            </w:r>
          </w:p>
        </w:tc>
        <w:tc>
          <w:tcPr>
            <w:tcW w:w="567" w:type="dxa"/>
          </w:tcPr>
          <w:p w:rsidR="006A32BB" w:rsidRPr="006A32BB" w:rsidRDefault="006A32BB" w:rsidP="006A32BB">
            <w:pPr>
              <w:spacing w:line="240" w:lineRule="auto"/>
              <w:jc w:val="left"/>
              <w:rPr>
                <w:rStyle w:val="Hyperlink"/>
                <w:rtl/>
              </w:rPr>
            </w:pPr>
            <w:hyperlink w:anchor="Seif4" w:tooltip="רשיון רואה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4א </w:t>
            </w:r>
          </w:p>
        </w:tc>
        <w:tc>
          <w:tcPr>
            <w:tcW w:w="5669" w:type="dxa"/>
          </w:tcPr>
          <w:p w:rsidR="006A32BB" w:rsidRPr="006A32BB" w:rsidRDefault="006A32BB" w:rsidP="006A32BB">
            <w:pPr>
              <w:spacing w:line="240" w:lineRule="auto"/>
              <w:jc w:val="left"/>
              <w:rPr>
                <w:rFonts w:cs="Frankruhel"/>
                <w:sz w:val="24"/>
                <w:rtl/>
              </w:rPr>
            </w:pPr>
            <w:r>
              <w:rPr>
                <w:sz w:val="24"/>
                <w:rtl/>
              </w:rPr>
              <w:t>מרשם בעלי רישיונות</w:t>
            </w:r>
          </w:p>
        </w:tc>
        <w:tc>
          <w:tcPr>
            <w:tcW w:w="567" w:type="dxa"/>
          </w:tcPr>
          <w:p w:rsidR="006A32BB" w:rsidRPr="006A32BB" w:rsidRDefault="006A32BB" w:rsidP="006A32BB">
            <w:pPr>
              <w:spacing w:line="240" w:lineRule="auto"/>
              <w:jc w:val="left"/>
              <w:rPr>
                <w:rStyle w:val="Hyperlink"/>
                <w:rtl/>
              </w:rPr>
            </w:pPr>
            <w:hyperlink w:anchor="Seif27" w:tooltip="מרשם בעלי רישיונ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5 </w:t>
            </w:r>
          </w:p>
        </w:tc>
        <w:tc>
          <w:tcPr>
            <w:tcW w:w="5669" w:type="dxa"/>
          </w:tcPr>
          <w:p w:rsidR="006A32BB" w:rsidRPr="006A32BB" w:rsidRDefault="006A32BB" w:rsidP="006A32BB">
            <w:pPr>
              <w:spacing w:line="240" w:lineRule="auto"/>
              <w:jc w:val="left"/>
              <w:rPr>
                <w:rFonts w:cs="Frankruhel"/>
                <w:sz w:val="24"/>
                <w:rtl/>
              </w:rPr>
            </w:pPr>
            <w:r>
              <w:rPr>
                <w:sz w:val="24"/>
                <w:rtl/>
              </w:rPr>
              <w:t>אגרה שנתית</w:t>
            </w:r>
          </w:p>
        </w:tc>
        <w:tc>
          <w:tcPr>
            <w:tcW w:w="567" w:type="dxa"/>
          </w:tcPr>
          <w:p w:rsidR="006A32BB" w:rsidRPr="006A32BB" w:rsidRDefault="006A32BB" w:rsidP="006A32BB">
            <w:pPr>
              <w:spacing w:line="240" w:lineRule="auto"/>
              <w:jc w:val="left"/>
              <w:rPr>
                <w:rStyle w:val="Hyperlink"/>
                <w:rtl/>
              </w:rPr>
            </w:pPr>
            <w:hyperlink w:anchor="Seif5" w:tooltip="אגרה שנתי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 </w:t>
            </w:r>
          </w:p>
        </w:tc>
        <w:tc>
          <w:tcPr>
            <w:tcW w:w="5669" w:type="dxa"/>
          </w:tcPr>
          <w:p w:rsidR="006A32BB" w:rsidRPr="006A32BB" w:rsidRDefault="006A32BB" w:rsidP="006A32BB">
            <w:pPr>
              <w:spacing w:line="240" w:lineRule="auto"/>
              <w:jc w:val="left"/>
              <w:rPr>
                <w:rFonts w:cs="Frankruhel"/>
                <w:sz w:val="24"/>
                <w:rtl/>
              </w:rPr>
            </w:pPr>
            <w:r>
              <w:rPr>
                <w:sz w:val="24"/>
                <w:rtl/>
              </w:rPr>
              <w:t>התעסקות בלתי מוסמכת</w:t>
            </w:r>
          </w:p>
        </w:tc>
        <w:tc>
          <w:tcPr>
            <w:tcW w:w="567" w:type="dxa"/>
          </w:tcPr>
          <w:p w:rsidR="006A32BB" w:rsidRPr="006A32BB" w:rsidRDefault="006A32BB" w:rsidP="006A32BB">
            <w:pPr>
              <w:spacing w:line="240" w:lineRule="auto"/>
              <w:jc w:val="left"/>
              <w:rPr>
                <w:rStyle w:val="Hyperlink"/>
                <w:rtl/>
              </w:rPr>
            </w:pPr>
            <w:hyperlink w:anchor="Seif6" w:tooltip="התעסקות בלתי מוסמכ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ד': התאגדות רואי חשבון</w:t>
            </w:r>
          </w:p>
        </w:tc>
        <w:tc>
          <w:tcPr>
            <w:tcW w:w="567" w:type="dxa"/>
          </w:tcPr>
          <w:p w:rsidR="006A32BB" w:rsidRPr="006A32BB" w:rsidRDefault="006A32BB" w:rsidP="006A32BB">
            <w:pPr>
              <w:spacing w:line="240" w:lineRule="auto"/>
              <w:jc w:val="left"/>
              <w:rPr>
                <w:rStyle w:val="Hyperlink"/>
                <w:rtl/>
              </w:rPr>
            </w:pPr>
            <w:hyperlink w:anchor="med3" w:tooltip="פרק ד: התאגדות רואי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6א </w:t>
            </w:r>
          </w:p>
        </w:tc>
        <w:tc>
          <w:tcPr>
            <w:tcW w:w="5669" w:type="dxa"/>
          </w:tcPr>
          <w:p w:rsidR="006A32BB" w:rsidRPr="006A32BB" w:rsidRDefault="006A32BB" w:rsidP="006A32BB">
            <w:pPr>
              <w:spacing w:line="240" w:lineRule="auto"/>
              <w:jc w:val="left"/>
              <w:rPr>
                <w:rFonts w:cs="Frankruhel"/>
                <w:sz w:val="24"/>
                <w:rtl/>
              </w:rPr>
            </w:pPr>
            <w:r>
              <w:rPr>
                <w:sz w:val="24"/>
                <w:rtl/>
              </w:rPr>
              <w:t>סייגים לעיסוק בחברה</w:t>
            </w:r>
          </w:p>
        </w:tc>
        <w:tc>
          <w:tcPr>
            <w:tcW w:w="567" w:type="dxa"/>
          </w:tcPr>
          <w:p w:rsidR="006A32BB" w:rsidRPr="006A32BB" w:rsidRDefault="006A32BB" w:rsidP="006A32BB">
            <w:pPr>
              <w:spacing w:line="240" w:lineRule="auto"/>
              <w:jc w:val="left"/>
              <w:rPr>
                <w:rStyle w:val="Hyperlink"/>
                <w:rtl/>
              </w:rPr>
            </w:pPr>
            <w:hyperlink w:anchor="Seif7" w:tooltip="סייגים לעיסוק בחבר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6ב </w:t>
            </w:r>
          </w:p>
        </w:tc>
        <w:tc>
          <w:tcPr>
            <w:tcW w:w="5669" w:type="dxa"/>
          </w:tcPr>
          <w:p w:rsidR="006A32BB" w:rsidRPr="006A32BB" w:rsidRDefault="006A32BB" w:rsidP="006A32BB">
            <w:pPr>
              <w:spacing w:line="240" w:lineRule="auto"/>
              <w:jc w:val="left"/>
              <w:rPr>
                <w:rFonts w:cs="Frankruhel"/>
                <w:sz w:val="24"/>
                <w:rtl/>
              </w:rPr>
            </w:pPr>
            <w:r>
              <w:rPr>
                <w:sz w:val="24"/>
                <w:rtl/>
              </w:rPr>
              <w:t>הגבלת שיתוף בהכנסות</w:t>
            </w:r>
          </w:p>
        </w:tc>
        <w:tc>
          <w:tcPr>
            <w:tcW w:w="567" w:type="dxa"/>
          </w:tcPr>
          <w:p w:rsidR="006A32BB" w:rsidRPr="006A32BB" w:rsidRDefault="006A32BB" w:rsidP="006A32BB">
            <w:pPr>
              <w:spacing w:line="240" w:lineRule="auto"/>
              <w:jc w:val="left"/>
              <w:rPr>
                <w:rStyle w:val="Hyperlink"/>
                <w:rtl/>
              </w:rPr>
            </w:pPr>
            <w:hyperlink w:anchor="Seif8" w:tooltip="הגבלת שיתוף בהכנס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6ג </w:t>
            </w:r>
          </w:p>
        </w:tc>
        <w:tc>
          <w:tcPr>
            <w:tcW w:w="5669" w:type="dxa"/>
          </w:tcPr>
          <w:p w:rsidR="006A32BB" w:rsidRPr="006A32BB" w:rsidRDefault="006A32BB" w:rsidP="006A32BB">
            <w:pPr>
              <w:spacing w:line="240" w:lineRule="auto"/>
              <w:jc w:val="left"/>
              <w:rPr>
                <w:rFonts w:cs="Frankruhel"/>
                <w:sz w:val="24"/>
                <w:rtl/>
              </w:rPr>
            </w:pPr>
            <w:r>
              <w:rPr>
                <w:sz w:val="24"/>
                <w:rtl/>
              </w:rPr>
              <w:t>איסור השתתפות בתקופת התליה</w:t>
            </w:r>
          </w:p>
        </w:tc>
        <w:tc>
          <w:tcPr>
            <w:tcW w:w="567" w:type="dxa"/>
          </w:tcPr>
          <w:p w:rsidR="006A32BB" w:rsidRPr="006A32BB" w:rsidRDefault="006A32BB" w:rsidP="006A32BB">
            <w:pPr>
              <w:spacing w:line="240" w:lineRule="auto"/>
              <w:jc w:val="left"/>
              <w:rPr>
                <w:rStyle w:val="Hyperlink"/>
                <w:rtl/>
              </w:rPr>
            </w:pPr>
            <w:hyperlink w:anchor="Seif9" w:tooltip="איסור השתתפות בתקופת התלי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6ד </w:t>
            </w:r>
          </w:p>
        </w:tc>
        <w:tc>
          <w:tcPr>
            <w:tcW w:w="5669" w:type="dxa"/>
          </w:tcPr>
          <w:p w:rsidR="006A32BB" w:rsidRPr="006A32BB" w:rsidRDefault="006A32BB" w:rsidP="006A32BB">
            <w:pPr>
              <w:spacing w:line="240" w:lineRule="auto"/>
              <w:jc w:val="left"/>
              <w:rPr>
                <w:rFonts w:cs="Frankruhel"/>
                <w:sz w:val="24"/>
                <w:rtl/>
              </w:rPr>
            </w:pPr>
            <w:r>
              <w:rPr>
                <w:sz w:val="24"/>
                <w:rtl/>
              </w:rPr>
              <w:t>אחריות החברה בנזיקין</w:t>
            </w:r>
          </w:p>
        </w:tc>
        <w:tc>
          <w:tcPr>
            <w:tcW w:w="567" w:type="dxa"/>
          </w:tcPr>
          <w:p w:rsidR="006A32BB" w:rsidRPr="006A32BB" w:rsidRDefault="006A32BB" w:rsidP="006A32BB">
            <w:pPr>
              <w:spacing w:line="240" w:lineRule="auto"/>
              <w:jc w:val="left"/>
              <w:rPr>
                <w:rStyle w:val="Hyperlink"/>
                <w:rtl/>
              </w:rPr>
            </w:pPr>
            <w:hyperlink w:anchor="Seif10" w:tooltip="אחריות החברה בנזיקי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6ה </w:t>
            </w:r>
          </w:p>
        </w:tc>
        <w:tc>
          <w:tcPr>
            <w:tcW w:w="5669" w:type="dxa"/>
          </w:tcPr>
          <w:p w:rsidR="006A32BB" w:rsidRPr="006A32BB" w:rsidRDefault="006A32BB" w:rsidP="006A32BB">
            <w:pPr>
              <w:spacing w:line="240" w:lineRule="auto"/>
              <w:jc w:val="left"/>
              <w:rPr>
                <w:rFonts w:cs="Frankruhel"/>
                <w:sz w:val="24"/>
                <w:rtl/>
              </w:rPr>
            </w:pPr>
            <w:r>
              <w:rPr>
                <w:sz w:val="24"/>
                <w:rtl/>
              </w:rPr>
              <w:t>מסמכי החברה</w:t>
            </w:r>
          </w:p>
        </w:tc>
        <w:tc>
          <w:tcPr>
            <w:tcW w:w="567" w:type="dxa"/>
          </w:tcPr>
          <w:p w:rsidR="006A32BB" w:rsidRPr="006A32BB" w:rsidRDefault="006A32BB" w:rsidP="006A32BB">
            <w:pPr>
              <w:spacing w:line="240" w:lineRule="auto"/>
              <w:jc w:val="left"/>
              <w:rPr>
                <w:rStyle w:val="Hyperlink"/>
                <w:rtl/>
              </w:rPr>
            </w:pPr>
            <w:hyperlink w:anchor="Seif11" w:tooltip="מסמכי החבר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6ו </w:t>
            </w:r>
          </w:p>
        </w:tc>
        <w:tc>
          <w:tcPr>
            <w:tcW w:w="5669" w:type="dxa"/>
          </w:tcPr>
          <w:p w:rsidR="006A32BB" w:rsidRPr="006A32BB" w:rsidRDefault="006A32BB" w:rsidP="006A32BB">
            <w:pPr>
              <w:spacing w:line="240" w:lineRule="auto"/>
              <w:jc w:val="left"/>
              <w:rPr>
                <w:rFonts w:cs="Frankruhel"/>
                <w:sz w:val="24"/>
                <w:rtl/>
              </w:rPr>
            </w:pPr>
            <w:r>
              <w:rPr>
                <w:sz w:val="24"/>
                <w:rtl/>
              </w:rPr>
              <w:t>שמירת אחריות ודינים</w:t>
            </w:r>
          </w:p>
        </w:tc>
        <w:tc>
          <w:tcPr>
            <w:tcW w:w="567" w:type="dxa"/>
          </w:tcPr>
          <w:p w:rsidR="006A32BB" w:rsidRPr="006A32BB" w:rsidRDefault="006A32BB" w:rsidP="006A32BB">
            <w:pPr>
              <w:spacing w:line="240" w:lineRule="auto"/>
              <w:jc w:val="left"/>
              <w:rPr>
                <w:rStyle w:val="Hyperlink"/>
                <w:rtl/>
              </w:rPr>
            </w:pPr>
            <w:hyperlink w:anchor="Seif12" w:tooltip="שמירת אחריות ודינים"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6ז </w:t>
            </w:r>
          </w:p>
        </w:tc>
        <w:tc>
          <w:tcPr>
            <w:tcW w:w="5669" w:type="dxa"/>
          </w:tcPr>
          <w:p w:rsidR="006A32BB" w:rsidRPr="006A32BB" w:rsidRDefault="006A32BB" w:rsidP="006A32BB">
            <w:pPr>
              <w:spacing w:line="240" w:lineRule="auto"/>
              <w:jc w:val="left"/>
              <w:rPr>
                <w:rFonts w:cs="Frankruhel"/>
                <w:sz w:val="24"/>
                <w:rtl/>
              </w:rPr>
            </w:pPr>
            <w:r>
              <w:rPr>
                <w:sz w:val="24"/>
                <w:rtl/>
              </w:rPr>
              <w:t>הגבלות על תאגיד</w:t>
            </w:r>
          </w:p>
        </w:tc>
        <w:tc>
          <w:tcPr>
            <w:tcW w:w="567" w:type="dxa"/>
          </w:tcPr>
          <w:p w:rsidR="006A32BB" w:rsidRPr="006A32BB" w:rsidRDefault="006A32BB" w:rsidP="006A32BB">
            <w:pPr>
              <w:spacing w:line="240" w:lineRule="auto"/>
              <w:jc w:val="left"/>
              <w:rPr>
                <w:rStyle w:val="Hyperlink"/>
                <w:rtl/>
              </w:rPr>
            </w:pPr>
            <w:hyperlink w:anchor="Seif13" w:tooltip="הגבלות על תאגיד"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ה': עונשין</w:t>
            </w:r>
          </w:p>
        </w:tc>
        <w:tc>
          <w:tcPr>
            <w:tcW w:w="567" w:type="dxa"/>
          </w:tcPr>
          <w:p w:rsidR="006A32BB" w:rsidRPr="006A32BB" w:rsidRDefault="006A32BB" w:rsidP="006A32BB">
            <w:pPr>
              <w:spacing w:line="240" w:lineRule="auto"/>
              <w:jc w:val="left"/>
              <w:rPr>
                <w:rStyle w:val="Hyperlink"/>
                <w:rtl/>
              </w:rPr>
            </w:pPr>
            <w:hyperlink w:anchor="med4" w:tooltip="פרק ה: עונשי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7 </w:t>
            </w:r>
          </w:p>
        </w:tc>
        <w:tc>
          <w:tcPr>
            <w:tcW w:w="5669" w:type="dxa"/>
          </w:tcPr>
          <w:p w:rsidR="006A32BB" w:rsidRPr="006A32BB" w:rsidRDefault="006A32BB" w:rsidP="006A32BB">
            <w:pPr>
              <w:spacing w:line="240" w:lineRule="auto"/>
              <w:jc w:val="left"/>
              <w:rPr>
                <w:rFonts w:cs="Frankruhel"/>
                <w:sz w:val="24"/>
                <w:rtl/>
              </w:rPr>
            </w:pPr>
            <w:r>
              <w:rPr>
                <w:sz w:val="24"/>
                <w:rtl/>
              </w:rPr>
              <w:t>עבירות</w:t>
            </w:r>
          </w:p>
        </w:tc>
        <w:tc>
          <w:tcPr>
            <w:tcW w:w="567" w:type="dxa"/>
          </w:tcPr>
          <w:p w:rsidR="006A32BB" w:rsidRPr="006A32BB" w:rsidRDefault="006A32BB" w:rsidP="006A32BB">
            <w:pPr>
              <w:spacing w:line="240" w:lineRule="auto"/>
              <w:jc w:val="left"/>
              <w:rPr>
                <w:rStyle w:val="Hyperlink"/>
                <w:rtl/>
              </w:rPr>
            </w:pPr>
            <w:hyperlink w:anchor="Seif14" w:tooltip="עביר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ו': הוראות מיוחדות לעניין עובדי המדינה והגבלה על תביעת שכר בעד ראיית חשבון</w:t>
            </w:r>
          </w:p>
        </w:tc>
        <w:tc>
          <w:tcPr>
            <w:tcW w:w="567" w:type="dxa"/>
          </w:tcPr>
          <w:p w:rsidR="006A32BB" w:rsidRPr="006A32BB" w:rsidRDefault="006A32BB" w:rsidP="006A32BB">
            <w:pPr>
              <w:spacing w:line="240" w:lineRule="auto"/>
              <w:jc w:val="left"/>
              <w:rPr>
                <w:rStyle w:val="Hyperlink"/>
                <w:rtl/>
              </w:rPr>
            </w:pPr>
            <w:hyperlink w:anchor="med5" w:tooltip="פרק ו: הוראות מיוחדות לעניין עובדי המדינה והגבלה על תביעת שכר בעד ראיית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8 </w:t>
            </w:r>
          </w:p>
        </w:tc>
        <w:tc>
          <w:tcPr>
            <w:tcW w:w="5669" w:type="dxa"/>
          </w:tcPr>
          <w:p w:rsidR="006A32BB" w:rsidRPr="006A32BB" w:rsidRDefault="006A32BB" w:rsidP="006A32BB">
            <w:pPr>
              <w:spacing w:line="240" w:lineRule="auto"/>
              <w:jc w:val="left"/>
              <w:rPr>
                <w:rFonts w:cs="Frankruhel"/>
                <w:sz w:val="24"/>
                <w:rtl/>
              </w:rPr>
            </w:pPr>
            <w:r>
              <w:rPr>
                <w:sz w:val="24"/>
                <w:rtl/>
              </w:rPr>
              <w:t>עובדי מדינה</w:t>
            </w:r>
          </w:p>
        </w:tc>
        <w:tc>
          <w:tcPr>
            <w:tcW w:w="567" w:type="dxa"/>
          </w:tcPr>
          <w:p w:rsidR="006A32BB" w:rsidRPr="006A32BB" w:rsidRDefault="006A32BB" w:rsidP="006A32BB">
            <w:pPr>
              <w:spacing w:line="240" w:lineRule="auto"/>
              <w:jc w:val="left"/>
              <w:rPr>
                <w:rStyle w:val="Hyperlink"/>
                <w:rtl/>
              </w:rPr>
            </w:pPr>
            <w:hyperlink w:anchor="Seif15" w:tooltip="עובדי מדינ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9 </w:t>
            </w:r>
          </w:p>
        </w:tc>
        <w:tc>
          <w:tcPr>
            <w:tcW w:w="5669" w:type="dxa"/>
          </w:tcPr>
          <w:p w:rsidR="006A32BB" w:rsidRPr="006A32BB" w:rsidRDefault="006A32BB" w:rsidP="006A32BB">
            <w:pPr>
              <w:spacing w:line="240" w:lineRule="auto"/>
              <w:jc w:val="left"/>
              <w:rPr>
                <w:rFonts w:cs="Frankruhel"/>
                <w:sz w:val="24"/>
                <w:rtl/>
              </w:rPr>
            </w:pPr>
            <w:r>
              <w:rPr>
                <w:sz w:val="24"/>
                <w:rtl/>
              </w:rPr>
              <w:t>אין שכר בעד התעסקות בלתי מוסמכת</w:t>
            </w:r>
          </w:p>
        </w:tc>
        <w:tc>
          <w:tcPr>
            <w:tcW w:w="567" w:type="dxa"/>
          </w:tcPr>
          <w:p w:rsidR="006A32BB" w:rsidRPr="006A32BB" w:rsidRDefault="006A32BB" w:rsidP="006A32BB">
            <w:pPr>
              <w:spacing w:line="240" w:lineRule="auto"/>
              <w:jc w:val="left"/>
              <w:rPr>
                <w:rStyle w:val="Hyperlink"/>
                <w:rtl/>
              </w:rPr>
            </w:pPr>
            <w:hyperlink w:anchor="Seif16" w:tooltip="אין שכר בעד התעסקות בלתי מוסמכ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ז': אתיקה מקצועית ומשמעת</w:t>
            </w:r>
          </w:p>
        </w:tc>
        <w:tc>
          <w:tcPr>
            <w:tcW w:w="567" w:type="dxa"/>
          </w:tcPr>
          <w:p w:rsidR="006A32BB" w:rsidRPr="006A32BB" w:rsidRDefault="006A32BB" w:rsidP="006A32BB">
            <w:pPr>
              <w:spacing w:line="240" w:lineRule="auto"/>
              <w:jc w:val="left"/>
              <w:rPr>
                <w:rStyle w:val="Hyperlink"/>
                <w:rtl/>
              </w:rPr>
            </w:pPr>
            <w:hyperlink w:anchor="med6" w:tooltip="פרק ז: אתיקה מקצועית ו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10 </w:t>
            </w:r>
          </w:p>
        </w:tc>
        <w:tc>
          <w:tcPr>
            <w:tcW w:w="5669" w:type="dxa"/>
          </w:tcPr>
          <w:p w:rsidR="006A32BB" w:rsidRPr="006A32BB" w:rsidRDefault="006A32BB" w:rsidP="006A32BB">
            <w:pPr>
              <w:spacing w:line="240" w:lineRule="auto"/>
              <w:jc w:val="left"/>
              <w:rPr>
                <w:rFonts w:cs="Frankruhel"/>
                <w:sz w:val="24"/>
                <w:rtl/>
              </w:rPr>
            </w:pPr>
            <w:r>
              <w:rPr>
                <w:sz w:val="24"/>
                <w:rtl/>
              </w:rPr>
              <w:t>עיסוק אחר</w:t>
            </w:r>
          </w:p>
        </w:tc>
        <w:tc>
          <w:tcPr>
            <w:tcW w:w="567" w:type="dxa"/>
          </w:tcPr>
          <w:p w:rsidR="006A32BB" w:rsidRPr="006A32BB" w:rsidRDefault="006A32BB" w:rsidP="006A32BB">
            <w:pPr>
              <w:spacing w:line="240" w:lineRule="auto"/>
              <w:jc w:val="left"/>
              <w:rPr>
                <w:rStyle w:val="Hyperlink"/>
                <w:rtl/>
              </w:rPr>
            </w:pPr>
            <w:hyperlink w:anchor="Seif17" w:tooltip="עיסוק אחר"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11 </w:t>
            </w:r>
          </w:p>
        </w:tc>
        <w:tc>
          <w:tcPr>
            <w:tcW w:w="5669" w:type="dxa"/>
          </w:tcPr>
          <w:p w:rsidR="006A32BB" w:rsidRPr="006A32BB" w:rsidRDefault="006A32BB" w:rsidP="006A32BB">
            <w:pPr>
              <w:spacing w:line="240" w:lineRule="auto"/>
              <w:jc w:val="left"/>
              <w:rPr>
                <w:rFonts w:cs="Frankruhel"/>
                <w:sz w:val="24"/>
                <w:rtl/>
              </w:rPr>
            </w:pPr>
            <w:r>
              <w:rPr>
                <w:sz w:val="24"/>
                <w:rtl/>
              </w:rPr>
              <w:t>אתיקה מקצועית</w:t>
            </w:r>
          </w:p>
        </w:tc>
        <w:tc>
          <w:tcPr>
            <w:tcW w:w="567" w:type="dxa"/>
          </w:tcPr>
          <w:p w:rsidR="006A32BB" w:rsidRPr="006A32BB" w:rsidRDefault="006A32BB" w:rsidP="006A32BB">
            <w:pPr>
              <w:spacing w:line="240" w:lineRule="auto"/>
              <w:jc w:val="left"/>
              <w:rPr>
                <w:rStyle w:val="Hyperlink"/>
                <w:rtl/>
              </w:rPr>
            </w:pPr>
            <w:hyperlink w:anchor="Seif18" w:tooltip="אתיקה מקצועי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11א </w:t>
            </w:r>
          </w:p>
        </w:tc>
        <w:tc>
          <w:tcPr>
            <w:tcW w:w="5669" w:type="dxa"/>
          </w:tcPr>
          <w:p w:rsidR="006A32BB" w:rsidRPr="006A32BB" w:rsidRDefault="006A32BB" w:rsidP="006A32BB">
            <w:pPr>
              <w:spacing w:line="240" w:lineRule="auto"/>
              <w:jc w:val="left"/>
              <w:rPr>
                <w:rFonts w:cs="Frankruhel"/>
                <w:sz w:val="24"/>
                <w:rtl/>
              </w:rPr>
            </w:pPr>
            <w:r>
              <w:rPr>
                <w:sz w:val="24"/>
                <w:rtl/>
              </w:rPr>
              <w:t>חוות דעת מקדימה</w:t>
            </w:r>
          </w:p>
        </w:tc>
        <w:tc>
          <w:tcPr>
            <w:tcW w:w="567" w:type="dxa"/>
          </w:tcPr>
          <w:p w:rsidR="006A32BB" w:rsidRPr="006A32BB" w:rsidRDefault="006A32BB" w:rsidP="006A32BB">
            <w:pPr>
              <w:spacing w:line="240" w:lineRule="auto"/>
              <w:jc w:val="left"/>
              <w:rPr>
                <w:rStyle w:val="Hyperlink"/>
                <w:rtl/>
              </w:rPr>
            </w:pPr>
            <w:hyperlink w:anchor="Seif28" w:tooltip="חוות דעת מקדימ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 </w:t>
            </w:r>
          </w:p>
        </w:tc>
        <w:tc>
          <w:tcPr>
            <w:tcW w:w="5669" w:type="dxa"/>
          </w:tcPr>
          <w:p w:rsidR="006A32BB" w:rsidRPr="006A32BB" w:rsidRDefault="006A32BB" w:rsidP="006A32BB">
            <w:pPr>
              <w:spacing w:line="240" w:lineRule="auto"/>
              <w:jc w:val="left"/>
              <w:rPr>
                <w:rFonts w:cs="Frankruhel"/>
                <w:sz w:val="24"/>
                <w:rtl/>
              </w:rPr>
            </w:pPr>
            <w:r>
              <w:rPr>
                <w:sz w:val="24"/>
                <w:rtl/>
              </w:rPr>
              <w:t>עבירות משמעת</w:t>
            </w:r>
          </w:p>
        </w:tc>
        <w:tc>
          <w:tcPr>
            <w:tcW w:w="567" w:type="dxa"/>
          </w:tcPr>
          <w:p w:rsidR="006A32BB" w:rsidRPr="006A32BB" w:rsidRDefault="006A32BB" w:rsidP="006A32BB">
            <w:pPr>
              <w:spacing w:line="240" w:lineRule="auto"/>
              <w:jc w:val="left"/>
              <w:rPr>
                <w:rStyle w:val="Hyperlink"/>
                <w:rtl/>
              </w:rPr>
            </w:pPr>
            <w:hyperlink w:anchor="Seif19" w:tooltip="עבירות 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12א </w:t>
            </w:r>
          </w:p>
        </w:tc>
        <w:tc>
          <w:tcPr>
            <w:tcW w:w="5669" w:type="dxa"/>
          </w:tcPr>
          <w:p w:rsidR="006A32BB" w:rsidRPr="006A32BB" w:rsidRDefault="006A32BB" w:rsidP="006A32BB">
            <w:pPr>
              <w:spacing w:line="240" w:lineRule="auto"/>
              <w:jc w:val="left"/>
              <w:rPr>
                <w:rFonts w:cs="Frankruhel"/>
                <w:sz w:val="24"/>
                <w:rtl/>
              </w:rPr>
            </w:pPr>
            <w:r>
              <w:rPr>
                <w:sz w:val="24"/>
                <w:rtl/>
              </w:rPr>
              <w:t>ועדת המשמעת</w:t>
            </w:r>
          </w:p>
        </w:tc>
        <w:tc>
          <w:tcPr>
            <w:tcW w:w="567" w:type="dxa"/>
          </w:tcPr>
          <w:p w:rsidR="006A32BB" w:rsidRPr="006A32BB" w:rsidRDefault="006A32BB" w:rsidP="006A32BB">
            <w:pPr>
              <w:spacing w:line="240" w:lineRule="auto"/>
              <w:jc w:val="left"/>
              <w:rPr>
                <w:rStyle w:val="Hyperlink"/>
                <w:rtl/>
              </w:rPr>
            </w:pPr>
            <w:hyperlink w:anchor="Seif29" w:tooltip="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12ב </w:t>
            </w:r>
          </w:p>
        </w:tc>
        <w:tc>
          <w:tcPr>
            <w:tcW w:w="5669" w:type="dxa"/>
          </w:tcPr>
          <w:p w:rsidR="006A32BB" w:rsidRPr="006A32BB" w:rsidRDefault="006A32BB" w:rsidP="006A32BB">
            <w:pPr>
              <w:spacing w:line="240" w:lineRule="auto"/>
              <w:jc w:val="left"/>
              <w:rPr>
                <w:rFonts w:cs="Frankruhel"/>
                <w:sz w:val="24"/>
                <w:rtl/>
              </w:rPr>
            </w:pPr>
            <w:r>
              <w:rPr>
                <w:sz w:val="24"/>
                <w:rtl/>
              </w:rPr>
              <w:t>סייגים למינוי של חבר ועדת משמעת</w:t>
            </w:r>
          </w:p>
        </w:tc>
        <w:tc>
          <w:tcPr>
            <w:tcW w:w="567" w:type="dxa"/>
          </w:tcPr>
          <w:p w:rsidR="006A32BB" w:rsidRPr="006A32BB" w:rsidRDefault="006A32BB" w:rsidP="006A32BB">
            <w:pPr>
              <w:spacing w:line="240" w:lineRule="auto"/>
              <w:jc w:val="left"/>
              <w:rPr>
                <w:rStyle w:val="Hyperlink"/>
                <w:rtl/>
              </w:rPr>
            </w:pPr>
            <w:hyperlink w:anchor="Seif30" w:tooltip="סייגים למינוי של חבר ועדת 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12ג </w:t>
            </w:r>
          </w:p>
        </w:tc>
        <w:tc>
          <w:tcPr>
            <w:tcW w:w="5669" w:type="dxa"/>
          </w:tcPr>
          <w:p w:rsidR="006A32BB" w:rsidRPr="006A32BB" w:rsidRDefault="006A32BB" w:rsidP="006A32BB">
            <w:pPr>
              <w:spacing w:line="240" w:lineRule="auto"/>
              <w:jc w:val="left"/>
              <w:rPr>
                <w:rFonts w:cs="Frankruhel"/>
                <w:sz w:val="24"/>
                <w:rtl/>
              </w:rPr>
            </w:pPr>
            <w:r>
              <w:rPr>
                <w:sz w:val="24"/>
                <w:rtl/>
              </w:rPr>
              <w:t>תקופת כהונה</w:t>
            </w:r>
          </w:p>
        </w:tc>
        <w:tc>
          <w:tcPr>
            <w:tcW w:w="567" w:type="dxa"/>
          </w:tcPr>
          <w:p w:rsidR="006A32BB" w:rsidRPr="006A32BB" w:rsidRDefault="006A32BB" w:rsidP="006A32BB">
            <w:pPr>
              <w:spacing w:line="240" w:lineRule="auto"/>
              <w:jc w:val="left"/>
              <w:rPr>
                <w:rStyle w:val="Hyperlink"/>
                <w:rtl/>
              </w:rPr>
            </w:pPr>
            <w:hyperlink w:anchor="Seif31" w:tooltip="תקופת כהונ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12ד </w:t>
            </w:r>
          </w:p>
        </w:tc>
        <w:tc>
          <w:tcPr>
            <w:tcW w:w="5669" w:type="dxa"/>
          </w:tcPr>
          <w:p w:rsidR="006A32BB" w:rsidRPr="006A32BB" w:rsidRDefault="006A32BB" w:rsidP="006A32BB">
            <w:pPr>
              <w:spacing w:line="240" w:lineRule="auto"/>
              <w:jc w:val="left"/>
              <w:rPr>
                <w:rFonts w:cs="Frankruhel"/>
                <w:sz w:val="24"/>
                <w:rtl/>
              </w:rPr>
            </w:pPr>
            <w:r>
              <w:rPr>
                <w:sz w:val="24"/>
                <w:rtl/>
              </w:rPr>
              <w:t>הפסקת כהונה</w:t>
            </w:r>
          </w:p>
        </w:tc>
        <w:tc>
          <w:tcPr>
            <w:tcW w:w="567" w:type="dxa"/>
          </w:tcPr>
          <w:p w:rsidR="006A32BB" w:rsidRPr="006A32BB" w:rsidRDefault="006A32BB" w:rsidP="006A32BB">
            <w:pPr>
              <w:spacing w:line="240" w:lineRule="auto"/>
              <w:jc w:val="left"/>
              <w:rPr>
                <w:rStyle w:val="Hyperlink"/>
                <w:rtl/>
              </w:rPr>
            </w:pPr>
            <w:hyperlink w:anchor="Seif32" w:tooltip="הפסקת כהונ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12ה </w:t>
            </w:r>
          </w:p>
        </w:tc>
        <w:tc>
          <w:tcPr>
            <w:tcW w:w="5669" w:type="dxa"/>
          </w:tcPr>
          <w:p w:rsidR="006A32BB" w:rsidRPr="006A32BB" w:rsidRDefault="006A32BB" w:rsidP="006A32BB">
            <w:pPr>
              <w:spacing w:line="240" w:lineRule="auto"/>
              <w:jc w:val="left"/>
              <w:rPr>
                <w:rFonts w:cs="Frankruhel"/>
                <w:sz w:val="24"/>
                <w:rtl/>
              </w:rPr>
            </w:pPr>
            <w:r>
              <w:rPr>
                <w:sz w:val="24"/>
                <w:rtl/>
              </w:rPr>
              <w:t>סמכות לסיים דיון</w:t>
            </w:r>
          </w:p>
        </w:tc>
        <w:tc>
          <w:tcPr>
            <w:tcW w:w="567" w:type="dxa"/>
          </w:tcPr>
          <w:p w:rsidR="006A32BB" w:rsidRPr="006A32BB" w:rsidRDefault="006A32BB" w:rsidP="006A32BB">
            <w:pPr>
              <w:spacing w:line="240" w:lineRule="auto"/>
              <w:jc w:val="left"/>
              <w:rPr>
                <w:rStyle w:val="Hyperlink"/>
                <w:rtl/>
              </w:rPr>
            </w:pPr>
            <w:hyperlink w:anchor="Seif33" w:tooltip="סמכות לסיים די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12ו </w:t>
            </w:r>
          </w:p>
        </w:tc>
        <w:tc>
          <w:tcPr>
            <w:tcW w:w="5669" w:type="dxa"/>
          </w:tcPr>
          <w:p w:rsidR="006A32BB" w:rsidRPr="006A32BB" w:rsidRDefault="006A32BB" w:rsidP="006A32BB">
            <w:pPr>
              <w:spacing w:line="240" w:lineRule="auto"/>
              <w:jc w:val="left"/>
              <w:rPr>
                <w:rFonts w:cs="Frankruhel"/>
                <w:sz w:val="24"/>
                <w:rtl/>
              </w:rPr>
            </w:pPr>
            <w:r>
              <w:rPr>
                <w:sz w:val="24"/>
                <w:rtl/>
              </w:rPr>
              <w:t>אי תלות של חבר ועדת המשמעת</w:t>
            </w:r>
          </w:p>
        </w:tc>
        <w:tc>
          <w:tcPr>
            <w:tcW w:w="567" w:type="dxa"/>
          </w:tcPr>
          <w:p w:rsidR="006A32BB" w:rsidRPr="006A32BB" w:rsidRDefault="006A32BB" w:rsidP="006A32BB">
            <w:pPr>
              <w:spacing w:line="240" w:lineRule="auto"/>
              <w:jc w:val="left"/>
              <w:rPr>
                <w:rStyle w:val="Hyperlink"/>
                <w:rtl/>
              </w:rPr>
            </w:pPr>
            <w:hyperlink w:anchor="Seif34" w:tooltip="אי תלות של חבר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12ז </w:t>
            </w:r>
          </w:p>
        </w:tc>
        <w:tc>
          <w:tcPr>
            <w:tcW w:w="5669" w:type="dxa"/>
          </w:tcPr>
          <w:p w:rsidR="006A32BB" w:rsidRPr="006A32BB" w:rsidRDefault="006A32BB" w:rsidP="006A32BB">
            <w:pPr>
              <w:spacing w:line="240" w:lineRule="auto"/>
              <w:jc w:val="left"/>
              <w:rPr>
                <w:rFonts w:cs="Frankruhel"/>
                <w:sz w:val="24"/>
                <w:rtl/>
              </w:rPr>
            </w:pPr>
            <w:r>
              <w:rPr>
                <w:sz w:val="24"/>
                <w:rtl/>
              </w:rPr>
              <w:t>גמול לחבר ועדת המשמעת שאינו עובד המדינה</w:t>
            </w:r>
          </w:p>
        </w:tc>
        <w:tc>
          <w:tcPr>
            <w:tcW w:w="567" w:type="dxa"/>
          </w:tcPr>
          <w:p w:rsidR="006A32BB" w:rsidRPr="006A32BB" w:rsidRDefault="006A32BB" w:rsidP="006A32BB">
            <w:pPr>
              <w:spacing w:line="240" w:lineRule="auto"/>
              <w:jc w:val="left"/>
              <w:rPr>
                <w:rStyle w:val="Hyperlink"/>
                <w:rtl/>
              </w:rPr>
            </w:pPr>
            <w:hyperlink w:anchor="Seif35" w:tooltip="גמול לחבר ועדת המשמעת שאינו עובד המדינ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lastRenderedPageBreak/>
              <w:t xml:space="preserve">סעיף 12ח </w:t>
            </w:r>
          </w:p>
        </w:tc>
        <w:tc>
          <w:tcPr>
            <w:tcW w:w="5669" w:type="dxa"/>
          </w:tcPr>
          <w:p w:rsidR="006A32BB" w:rsidRPr="006A32BB" w:rsidRDefault="006A32BB" w:rsidP="006A32BB">
            <w:pPr>
              <w:spacing w:line="240" w:lineRule="auto"/>
              <w:jc w:val="left"/>
              <w:rPr>
                <w:rFonts w:cs="Frankruhel"/>
                <w:sz w:val="24"/>
                <w:rtl/>
              </w:rPr>
            </w:pPr>
            <w:r>
              <w:rPr>
                <w:sz w:val="24"/>
                <w:rtl/>
              </w:rPr>
              <w:t>חוקר ותפקידיו</w:t>
            </w:r>
          </w:p>
        </w:tc>
        <w:tc>
          <w:tcPr>
            <w:tcW w:w="567" w:type="dxa"/>
          </w:tcPr>
          <w:p w:rsidR="006A32BB" w:rsidRPr="006A32BB" w:rsidRDefault="006A32BB" w:rsidP="006A32BB">
            <w:pPr>
              <w:spacing w:line="240" w:lineRule="auto"/>
              <w:jc w:val="left"/>
              <w:rPr>
                <w:rStyle w:val="Hyperlink"/>
                <w:rtl/>
              </w:rPr>
            </w:pPr>
            <w:hyperlink w:anchor="Seif36" w:tooltip="חוקר ותפקידיו"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12ט </w:t>
            </w:r>
          </w:p>
        </w:tc>
        <w:tc>
          <w:tcPr>
            <w:tcW w:w="5669" w:type="dxa"/>
          </w:tcPr>
          <w:p w:rsidR="006A32BB" w:rsidRPr="006A32BB" w:rsidRDefault="006A32BB" w:rsidP="006A32BB">
            <w:pPr>
              <w:spacing w:line="240" w:lineRule="auto"/>
              <w:jc w:val="left"/>
              <w:rPr>
                <w:rFonts w:cs="Frankruhel"/>
                <w:sz w:val="24"/>
                <w:rtl/>
              </w:rPr>
            </w:pPr>
            <w:r>
              <w:rPr>
                <w:sz w:val="24"/>
                <w:rtl/>
              </w:rPr>
              <w:t>תובע ותפקידיו</w:t>
            </w:r>
          </w:p>
        </w:tc>
        <w:tc>
          <w:tcPr>
            <w:tcW w:w="567" w:type="dxa"/>
          </w:tcPr>
          <w:p w:rsidR="006A32BB" w:rsidRPr="006A32BB" w:rsidRDefault="006A32BB" w:rsidP="006A32BB">
            <w:pPr>
              <w:spacing w:line="240" w:lineRule="auto"/>
              <w:jc w:val="left"/>
              <w:rPr>
                <w:rStyle w:val="Hyperlink"/>
                <w:rtl/>
              </w:rPr>
            </w:pPr>
            <w:hyperlink w:anchor="Seif37" w:tooltip="תובע ותפקידיו"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 </w:t>
            </w:r>
          </w:p>
        </w:tc>
        <w:tc>
          <w:tcPr>
            <w:tcW w:w="5669" w:type="dxa"/>
          </w:tcPr>
          <w:p w:rsidR="006A32BB" w:rsidRPr="006A32BB" w:rsidRDefault="006A32BB" w:rsidP="006A32BB">
            <w:pPr>
              <w:spacing w:line="240" w:lineRule="auto"/>
              <w:jc w:val="left"/>
              <w:rPr>
                <w:rFonts w:cs="Frankruhel"/>
                <w:sz w:val="24"/>
                <w:rtl/>
              </w:rPr>
            </w:pPr>
            <w:r>
              <w:rPr>
                <w:sz w:val="24"/>
                <w:rtl/>
              </w:rPr>
              <w:t>זכות עיון</w:t>
            </w:r>
          </w:p>
        </w:tc>
        <w:tc>
          <w:tcPr>
            <w:tcW w:w="567" w:type="dxa"/>
          </w:tcPr>
          <w:p w:rsidR="006A32BB" w:rsidRPr="006A32BB" w:rsidRDefault="006A32BB" w:rsidP="006A32BB">
            <w:pPr>
              <w:spacing w:line="240" w:lineRule="auto"/>
              <w:jc w:val="left"/>
              <w:rPr>
                <w:rStyle w:val="Hyperlink"/>
                <w:rtl/>
              </w:rPr>
            </w:pPr>
            <w:hyperlink w:anchor="Seif38" w:tooltip="זכות עי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12יא </w:t>
            </w:r>
          </w:p>
        </w:tc>
        <w:tc>
          <w:tcPr>
            <w:tcW w:w="5669" w:type="dxa"/>
          </w:tcPr>
          <w:p w:rsidR="006A32BB" w:rsidRPr="006A32BB" w:rsidRDefault="006A32BB" w:rsidP="006A32BB">
            <w:pPr>
              <w:spacing w:line="240" w:lineRule="auto"/>
              <w:jc w:val="left"/>
              <w:rPr>
                <w:rFonts w:cs="Frankruhel"/>
                <w:sz w:val="24"/>
                <w:rtl/>
              </w:rPr>
            </w:pPr>
            <w:r>
              <w:rPr>
                <w:sz w:val="24"/>
                <w:rtl/>
              </w:rPr>
              <w:t>מידע למתלונן</w:t>
            </w:r>
          </w:p>
        </w:tc>
        <w:tc>
          <w:tcPr>
            <w:tcW w:w="567" w:type="dxa"/>
          </w:tcPr>
          <w:p w:rsidR="006A32BB" w:rsidRPr="006A32BB" w:rsidRDefault="006A32BB" w:rsidP="006A32BB">
            <w:pPr>
              <w:spacing w:line="240" w:lineRule="auto"/>
              <w:jc w:val="left"/>
              <w:rPr>
                <w:rStyle w:val="Hyperlink"/>
                <w:rtl/>
              </w:rPr>
            </w:pPr>
            <w:hyperlink w:anchor="Seif39" w:tooltip="מידע למתלונ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12יב </w:t>
            </w:r>
          </w:p>
        </w:tc>
        <w:tc>
          <w:tcPr>
            <w:tcW w:w="5669" w:type="dxa"/>
          </w:tcPr>
          <w:p w:rsidR="006A32BB" w:rsidRPr="006A32BB" w:rsidRDefault="006A32BB" w:rsidP="006A32BB">
            <w:pPr>
              <w:spacing w:line="240" w:lineRule="auto"/>
              <w:jc w:val="left"/>
              <w:rPr>
                <w:rFonts w:cs="Frankruhel"/>
                <w:sz w:val="24"/>
                <w:rtl/>
              </w:rPr>
            </w:pPr>
            <w:r>
              <w:rPr>
                <w:sz w:val="24"/>
                <w:rtl/>
              </w:rPr>
              <w:t>הדיון בוועדת המשמעת</w:t>
            </w:r>
          </w:p>
        </w:tc>
        <w:tc>
          <w:tcPr>
            <w:tcW w:w="567" w:type="dxa"/>
          </w:tcPr>
          <w:p w:rsidR="006A32BB" w:rsidRPr="006A32BB" w:rsidRDefault="006A32BB" w:rsidP="006A32BB">
            <w:pPr>
              <w:spacing w:line="240" w:lineRule="auto"/>
              <w:jc w:val="left"/>
              <w:rPr>
                <w:rStyle w:val="Hyperlink"/>
                <w:rtl/>
              </w:rPr>
            </w:pPr>
            <w:hyperlink w:anchor="Seif40" w:tooltip="הדיון בו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12יג </w:t>
            </w:r>
          </w:p>
        </w:tc>
        <w:tc>
          <w:tcPr>
            <w:tcW w:w="5669" w:type="dxa"/>
          </w:tcPr>
          <w:p w:rsidR="006A32BB" w:rsidRPr="006A32BB" w:rsidRDefault="006A32BB" w:rsidP="006A32BB">
            <w:pPr>
              <w:spacing w:line="240" w:lineRule="auto"/>
              <w:jc w:val="left"/>
              <w:rPr>
                <w:rFonts w:cs="Frankruhel"/>
                <w:sz w:val="24"/>
                <w:rtl/>
              </w:rPr>
            </w:pPr>
            <w:r>
              <w:rPr>
                <w:sz w:val="24"/>
                <w:rtl/>
              </w:rPr>
              <w:t>זכות טיעון לנקבל</w:t>
            </w:r>
          </w:p>
        </w:tc>
        <w:tc>
          <w:tcPr>
            <w:tcW w:w="567" w:type="dxa"/>
          </w:tcPr>
          <w:p w:rsidR="006A32BB" w:rsidRPr="006A32BB" w:rsidRDefault="006A32BB" w:rsidP="006A32BB">
            <w:pPr>
              <w:spacing w:line="240" w:lineRule="auto"/>
              <w:jc w:val="left"/>
              <w:rPr>
                <w:rStyle w:val="Hyperlink"/>
                <w:rtl/>
              </w:rPr>
            </w:pPr>
            <w:hyperlink w:anchor="Seif41" w:tooltip="זכות טיעון לנקבל"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12יד </w:t>
            </w:r>
          </w:p>
        </w:tc>
        <w:tc>
          <w:tcPr>
            <w:tcW w:w="5669" w:type="dxa"/>
          </w:tcPr>
          <w:p w:rsidR="006A32BB" w:rsidRPr="006A32BB" w:rsidRDefault="006A32BB" w:rsidP="006A32BB">
            <w:pPr>
              <w:spacing w:line="240" w:lineRule="auto"/>
              <w:jc w:val="left"/>
              <w:rPr>
                <w:rFonts w:cs="Frankruhel"/>
                <w:sz w:val="24"/>
                <w:rtl/>
              </w:rPr>
            </w:pPr>
            <w:r>
              <w:rPr>
                <w:sz w:val="24"/>
                <w:rtl/>
              </w:rPr>
              <w:t>סדרי עבודת ועדת משמעת</w:t>
            </w:r>
          </w:p>
        </w:tc>
        <w:tc>
          <w:tcPr>
            <w:tcW w:w="567" w:type="dxa"/>
          </w:tcPr>
          <w:p w:rsidR="006A32BB" w:rsidRPr="006A32BB" w:rsidRDefault="006A32BB" w:rsidP="006A32BB">
            <w:pPr>
              <w:spacing w:line="240" w:lineRule="auto"/>
              <w:jc w:val="left"/>
              <w:rPr>
                <w:rStyle w:val="Hyperlink"/>
                <w:rtl/>
              </w:rPr>
            </w:pPr>
            <w:hyperlink w:anchor="Seif42" w:tooltip="סדרי עבודת ועדת 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12טו </w:t>
            </w:r>
          </w:p>
        </w:tc>
        <w:tc>
          <w:tcPr>
            <w:tcW w:w="5669" w:type="dxa"/>
          </w:tcPr>
          <w:p w:rsidR="006A32BB" w:rsidRPr="006A32BB" w:rsidRDefault="006A32BB" w:rsidP="006A32BB">
            <w:pPr>
              <w:spacing w:line="240" w:lineRule="auto"/>
              <w:jc w:val="left"/>
              <w:rPr>
                <w:rFonts w:cs="Frankruhel"/>
                <w:sz w:val="24"/>
                <w:rtl/>
              </w:rPr>
            </w:pPr>
            <w:r>
              <w:rPr>
                <w:sz w:val="24"/>
                <w:rtl/>
              </w:rPr>
              <w:t>מותב חסר</w:t>
            </w:r>
          </w:p>
        </w:tc>
        <w:tc>
          <w:tcPr>
            <w:tcW w:w="567" w:type="dxa"/>
          </w:tcPr>
          <w:p w:rsidR="006A32BB" w:rsidRPr="006A32BB" w:rsidRDefault="006A32BB" w:rsidP="006A32BB">
            <w:pPr>
              <w:spacing w:line="240" w:lineRule="auto"/>
              <w:jc w:val="left"/>
              <w:rPr>
                <w:rStyle w:val="Hyperlink"/>
                <w:rtl/>
              </w:rPr>
            </w:pPr>
            <w:hyperlink w:anchor="Seif43" w:tooltip="מותב חסר"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12טז </w:t>
            </w:r>
          </w:p>
        </w:tc>
        <w:tc>
          <w:tcPr>
            <w:tcW w:w="5669" w:type="dxa"/>
          </w:tcPr>
          <w:p w:rsidR="006A32BB" w:rsidRPr="006A32BB" w:rsidRDefault="006A32BB" w:rsidP="006A32BB">
            <w:pPr>
              <w:spacing w:line="240" w:lineRule="auto"/>
              <w:jc w:val="left"/>
              <w:rPr>
                <w:rFonts w:cs="Frankruhel"/>
                <w:sz w:val="24"/>
                <w:rtl/>
              </w:rPr>
            </w:pPr>
            <w:r>
              <w:rPr>
                <w:sz w:val="24"/>
                <w:rtl/>
              </w:rPr>
              <w:t>מותב קטוע</w:t>
            </w:r>
          </w:p>
        </w:tc>
        <w:tc>
          <w:tcPr>
            <w:tcW w:w="567" w:type="dxa"/>
          </w:tcPr>
          <w:p w:rsidR="006A32BB" w:rsidRPr="006A32BB" w:rsidRDefault="006A32BB" w:rsidP="006A32BB">
            <w:pPr>
              <w:spacing w:line="240" w:lineRule="auto"/>
              <w:jc w:val="left"/>
              <w:rPr>
                <w:rStyle w:val="Hyperlink"/>
                <w:rtl/>
              </w:rPr>
            </w:pPr>
            <w:hyperlink w:anchor="Seif44" w:tooltip="מותב קטוע"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12יז </w:t>
            </w:r>
          </w:p>
        </w:tc>
        <w:tc>
          <w:tcPr>
            <w:tcW w:w="5669" w:type="dxa"/>
          </w:tcPr>
          <w:p w:rsidR="006A32BB" w:rsidRPr="006A32BB" w:rsidRDefault="006A32BB" w:rsidP="006A32BB">
            <w:pPr>
              <w:spacing w:line="240" w:lineRule="auto"/>
              <w:jc w:val="left"/>
              <w:rPr>
                <w:rFonts w:cs="Frankruhel"/>
                <w:sz w:val="24"/>
                <w:rtl/>
              </w:rPr>
            </w:pPr>
            <w:r>
              <w:rPr>
                <w:sz w:val="24"/>
                <w:rtl/>
              </w:rPr>
              <w:t>פסלות חבר ועדת המשמעת</w:t>
            </w:r>
          </w:p>
        </w:tc>
        <w:tc>
          <w:tcPr>
            <w:tcW w:w="567" w:type="dxa"/>
          </w:tcPr>
          <w:p w:rsidR="006A32BB" w:rsidRPr="006A32BB" w:rsidRDefault="006A32BB" w:rsidP="006A32BB">
            <w:pPr>
              <w:spacing w:line="240" w:lineRule="auto"/>
              <w:jc w:val="left"/>
              <w:rPr>
                <w:rStyle w:val="Hyperlink"/>
                <w:rtl/>
              </w:rPr>
            </w:pPr>
            <w:hyperlink w:anchor="Seif45" w:tooltip="פסלות חבר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12יח </w:t>
            </w:r>
          </w:p>
        </w:tc>
        <w:tc>
          <w:tcPr>
            <w:tcW w:w="5669" w:type="dxa"/>
          </w:tcPr>
          <w:p w:rsidR="006A32BB" w:rsidRPr="006A32BB" w:rsidRDefault="006A32BB" w:rsidP="006A32BB">
            <w:pPr>
              <w:spacing w:line="240" w:lineRule="auto"/>
              <w:jc w:val="left"/>
              <w:rPr>
                <w:rFonts w:cs="Frankruhel"/>
                <w:sz w:val="24"/>
                <w:rtl/>
              </w:rPr>
            </w:pPr>
            <w:r>
              <w:rPr>
                <w:sz w:val="24"/>
                <w:rtl/>
              </w:rPr>
              <w:t>סמכויות עזר של ועדת המשמעת</w:t>
            </w:r>
          </w:p>
        </w:tc>
        <w:tc>
          <w:tcPr>
            <w:tcW w:w="567" w:type="dxa"/>
          </w:tcPr>
          <w:p w:rsidR="006A32BB" w:rsidRPr="006A32BB" w:rsidRDefault="006A32BB" w:rsidP="006A32BB">
            <w:pPr>
              <w:spacing w:line="240" w:lineRule="auto"/>
              <w:jc w:val="left"/>
              <w:rPr>
                <w:rStyle w:val="Hyperlink"/>
                <w:rtl/>
              </w:rPr>
            </w:pPr>
            <w:hyperlink w:anchor="Seif46" w:tooltip="סמכויות עזר של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12יט </w:t>
            </w:r>
          </w:p>
        </w:tc>
        <w:tc>
          <w:tcPr>
            <w:tcW w:w="5669" w:type="dxa"/>
          </w:tcPr>
          <w:p w:rsidR="006A32BB" w:rsidRPr="006A32BB" w:rsidRDefault="006A32BB" w:rsidP="006A32BB">
            <w:pPr>
              <w:spacing w:line="240" w:lineRule="auto"/>
              <w:jc w:val="left"/>
              <w:rPr>
                <w:rFonts w:cs="Frankruhel"/>
                <w:sz w:val="24"/>
                <w:rtl/>
              </w:rPr>
            </w:pPr>
            <w:r>
              <w:rPr>
                <w:sz w:val="24"/>
                <w:rtl/>
              </w:rPr>
              <w:t>אמצעי משמעת</w:t>
            </w:r>
          </w:p>
        </w:tc>
        <w:tc>
          <w:tcPr>
            <w:tcW w:w="567" w:type="dxa"/>
          </w:tcPr>
          <w:p w:rsidR="006A32BB" w:rsidRPr="006A32BB" w:rsidRDefault="006A32BB" w:rsidP="006A32BB">
            <w:pPr>
              <w:spacing w:line="240" w:lineRule="auto"/>
              <w:jc w:val="left"/>
              <w:rPr>
                <w:rStyle w:val="Hyperlink"/>
                <w:rtl/>
              </w:rPr>
            </w:pPr>
            <w:hyperlink w:anchor="Seif47" w:tooltip="אמצעי 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 </w:t>
            </w:r>
          </w:p>
        </w:tc>
        <w:tc>
          <w:tcPr>
            <w:tcW w:w="5669" w:type="dxa"/>
          </w:tcPr>
          <w:p w:rsidR="006A32BB" w:rsidRPr="006A32BB" w:rsidRDefault="006A32BB" w:rsidP="006A32BB">
            <w:pPr>
              <w:spacing w:line="240" w:lineRule="auto"/>
              <w:jc w:val="left"/>
              <w:rPr>
                <w:rFonts w:cs="Frankruhel"/>
                <w:sz w:val="24"/>
                <w:rtl/>
              </w:rPr>
            </w:pPr>
            <w:r>
              <w:rPr>
                <w:sz w:val="24"/>
                <w:rtl/>
              </w:rPr>
              <w:t>אמצעי משמעת  על תנאי</w:t>
            </w:r>
          </w:p>
        </w:tc>
        <w:tc>
          <w:tcPr>
            <w:tcW w:w="567" w:type="dxa"/>
          </w:tcPr>
          <w:p w:rsidR="006A32BB" w:rsidRPr="006A32BB" w:rsidRDefault="006A32BB" w:rsidP="006A32BB">
            <w:pPr>
              <w:spacing w:line="240" w:lineRule="auto"/>
              <w:jc w:val="left"/>
              <w:rPr>
                <w:rStyle w:val="Hyperlink"/>
                <w:rtl/>
              </w:rPr>
            </w:pPr>
            <w:hyperlink w:anchor="Seif48" w:tooltip="אמצעי משמעת  על תנאי"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12כא </w:t>
            </w:r>
          </w:p>
        </w:tc>
        <w:tc>
          <w:tcPr>
            <w:tcW w:w="5669" w:type="dxa"/>
          </w:tcPr>
          <w:p w:rsidR="006A32BB" w:rsidRPr="006A32BB" w:rsidRDefault="006A32BB" w:rsidP="006A32BB">
            <w:pPr>
              <w:spacing w:line="240" w:lineRule="auto"/>
              <w:jc w:val="left"/>
              <w:rPr>
                <w:rFonts w:cs="Frankruhel"/>
                <w:sz w:val="24"/>
                <w:rtl/>
              </w:rPr>
            </w:pPr>
            <w:r>
              <w:rPr>
                <w:sz w:val="24"/>
                <w:rtl/>
              </w:rPr>
              <w:t>דיון או החלטה בעניין אי תלות</w:t>
            </w:r>
          </w:p>
        </w:tc>
        <w:tc>
          <w:tcPr>
            <w:tcW w:w="567" w:type="dxa"/>
          </w:tcPr>
          <w:p w:rsidR="006A32BB" w:rsidRPr="006A32BB" w:rsidRDefault="006A32BB" w:rsidP="006A32BB">
            <w:pPr>
              <w:spacing w:line="240" w:lineRule="auto"/>
              <w:jc w:val="left"/>
              <w:rPr>
                <w:rStyle w:val="Hyperlink"/>
                <w:rtl/>
              </w:rPr>
            </w:pPr>
            <w:hyperlink w:anchor="Seif49" w:tooltip="דיון או החלטה בעניין אי תל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12כב </w:t>
            </w:r>
          </w:p>
        </w:tc>
        <w:tc>
          <w:tcPr>
            <w:tcW w:w="5669" w:type="dxa"/>
          </w:tcPr>
          <w:p w:rsidR="006A32BB" w:rsidRPr="006A32BB" w:rsidRDefault="006A32BB" w:rsidP="006A32BB">
            <w:pPr>
              <w:spacing w:line="240" w:lineRule="auto"/>
              <w:jc w:val="left"/>
              <w:rPr>
                <w:rFonts w:cs="Frankruhel"/>
                <w:sz w:val="24"/>
                <w:rtl/>
              </w:rPr>
            </w:pPr>
            <w:r>
              <w:rPr>
                <w:sz w:val="24"/>
                <w:rtl/>
              </w:rPr>
              <w:t>החלטות אחרות של ועדת המשמעת</w:t>
            </w:r>
          </w:p>
        </w:tc>
        <w:tc>
          <w:tcPr>
            <w:tcW w:w="567" w:type="dxa"/>
          </w:tcPr>
          <w:p w:rsidR="006A32BB" w:rsidRPr="006A32BB" w:rsidRDefault="006A32BB" w:rsidP="006A32BB">
            <w:pPr>
              <w:spacing w:line="240" w:lineRule="auto"/>
              <w:jc w:val="left"/>
              <w:rPr>
                <w:rStyle w:val="Hyperlink"/>
                <w:rtl/>
              </w:rPr>
            </w:pPr>
            <w:hyperlink w:anchor="Seif50" w:tooltip="החלטות אחרות של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12כג </w:t>
            </w:r>
          </w:p>
        </w:tc>
        <w:tc>
          <w:tcPr>
            <w:tcW w:w="5669" w:type="dxa"/>
          </w:tcPr>
          <w:p w:rsidR="006A32BB" w:rsidRPr="006A32BB" w:rsidRDefault="006A32BB" w:rsidP="006A32BB">
            <w:pPr>
              <w:spacing w:line="240" w:lineRule="auto"/>
              <w:jc w:val="left"/>
              <w:rPr>
                <w:rFonts w:cs="Frankruhel"/>
                <w:sz w:val="24"/>
                <w:rtl/>
              </w:rPr>
            </w:pPr>
            <w:r>
              <w:rPr>
                <w:sz w:val="24"/>
                <w:rtl/>
              </w:rPr>
              <w:t>ביצוע חיובים כספיים</w:t>
            </w:r>
          </w:p>
        </w:tc>
        <w:tc>
          <w:tcPr>
            <w:tcW w:w="567" w:type="dxa"/>
          </w:tcPr>
          <w:p w:rsidR="006A32BB" w:rsidRPr="006A32BB" w:rsidRDefault="006A32BB" w:rsidP="006A32BB">
            <w:pPr>
              <w:spacing w:line="240" w:lineRule="auto"/>
              <w:jc w:val="left"/>
              <w:rPr>
                <w:rStyle w:val="Hyperlink"/>
                <w:rtl/>
              </w:rPr>
            </w:pPr>
            <w:hyperlink w:anchor="Seif51" w:tooltip="ביצוע חיובים כספיים"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12כד </w:t>
            </w:r>
          </w:p>
        </w:tc>
        <w:tc>
          <w:tcPr>
            <w:tcW w:w="5669" w:type="dxa"/>
          </w:tcPr>
          <w:p w:rsidR="006A32BB" w:rsidRPr="006A32BB" w:rsidRDefault="006A32BB" w:rsidP="006A32BB">
            <w:pPr>
              <w:spacing w:line="240" w:lineRule="auto"/>
              <w:jc w:val="left"/>
              <w:rPr>
                <w:rFonts w:cs="Frankruhel"/>
                <w:sz w:val="24"/>
                <w:rtl/>
              </w:rPr>
            </w:pPr>
            <w:r>
              <w:rPr>
                <w:sz w:val="24"/>
                <w:rtl/>
              </w:rPr>
              <w:t>ערעור על החלטת ועדת המשמעת</w:t>
            </w:r>
          </w:p>
        </w:tc>
        <w:tc>
          <w:tcPr>
            <w:tcW w:w="567" w:type="dxa"/>
          </w:tcPr>
          <w:p w:rsidR="006A32BB" w:rsidRPr="006A32BB" w:rsidRDefault="006A32BB" w:rsidP="006A32BB">
            <w:pPr>
              <w:spacing w:line="240" w:lineRule="auto"/>
              <w:jc w:val="left"/>
              <w:rPr>
                <w:rStyle w:val="Hyperlink"/>
                <w:rtl/>
              </w:rPr>
            </w:pPr>
            <w:hyperlink w:anchor="Seif52" w:tooltip="ערעור על החלטת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12כה </w:t>
            </w:r>
          </w:p>
        </w:tc>
        <w:tc>
          <w:tcPr>
            <w:tcW w:w="5669" w:type="dxa"/>
          </w:tcPr>
          <w:p w:rsidR="006A32BB" w:rsidRPr="006A32BB" w:rsidRDefault="006A32BB" w:rsidP="006A32BB">
            <w:pPr>
              <w:spacing w:line="240" w:lineRule="auto"/>
              <w:jc w:val="left"/>
              <w:rPr>
                <w:rFonts w:cs="Frankruhel"/>
                <w:sz w:val="24"/>
                <w:rtl/>
              </w:rPr>
            </w:pPr>
            <w:r>
              <w:rPr>
                <w:sz w:val="24"/>
                <w:rtl/>
              </w:rPr>
              <w:t>עיכוב ביצוע של החלטת ועדת המשמעת</w:t>
            </w:r>
          </w:p>
        </w:tc>
        <w:tc>
          <w:tcPr>
            <w:tcW w:w="567" w:type="dxa"/>
          </w:tcPr>
          <w:p w:rsidR="006A32BB" w:rsidRPr="006A32BB" w:rsidRDefault="006A32BB" w:rsidP="006A32BB">
            <w:pPr>
              <w:spacing w:line="240" w:lineRule="auto"/>
              <w:jc w:val="left"/>
              <w:rPr>
                <w:rStyle w:val="Hyperlink"/>
                <w:rtl/>
              </w:rPr>
            </w:pPr>
            <w:hyperlink w:anchor="Seif53" w:tooltip="עיכוב ביצוע של החלטת ועדת המשמע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12כו </w:t>
            </w:r>
          </w:p>
        </w:tc>
        <w:tc>
          <w:tcPr>
            <w:tcW w:w="5669" w:type="dxa"/>
          </w:tcPr>
          <w:p w:rsidR="006A32BB" w:rsidRPr="006A32BB" w:rsidRDefault="006A32BB" w:rsidP="006A32BB">
            <w:pPr>
              <w:spacing w:line="240" w:lineRule="auto"/>
              <w:jc w:val="left"/>
              <w:rPr>
                <w:rFonts w:cs="Frankruhel"/>
                <w:sz w:val="24"/>
                <w:rtl/>
              </w:rPr>
            </w:pPr>
            <w:r>
              <w:rPr>
                <w:sz w:val="24"/>
                <w:rtl/>
              </w:rPr>
              <w:t>פרסום החלטות ועדת המשמעת והעמדתן לעיון הציבור</w:t>
            </w:r>
          </w:p>
        </w:tc>
        <w:tc>
          <w:tcPr>
            <w:tcW w:w="567" w:type="dxa"/>
          </w:tcPr>
          <w:p w:rsidR="006A32BB" w:rsidRPr="006A32BB" w:rsidRDefault="006A32BB" w:rsidP="006A32BB">
            <w:pPr>
              <w:spacing w:line="240" w:lineRule="auto"/>
              <w:jc w:val="left"/>
              <w:rPr>
                <w:rStyle w:val="Hyperlink"/>
                <w:rtl/>
              </w:rPr>
            </w:pPr>
            <w:hyperlink w:anchor="Seif54" w:tooltip="פרסום החלטות ועדת המשמעת והעמדתן לעיון הציבור"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12כז </w:t>
            </w:r>
          </w:p>
        </w:tc>
        <w:tc>
          <w:tcPr>
            <w:tcW w:w="5669" w:type="dxa"/>
          </w:tcPr>
          <w:p w:rsidR="006A32BB" w:rsidRPr="006A32BB" w:rsidRDefault="006A32BB" w:rsidP="006A32BB">
            <w:pPr>
              <w:spacing w:line="240" w:lineRule="auto"/>
              <w:jc w:val="left"/>
              <w:rPr>
                <w:rFonts w:cs="Frankruhel"/>
                <w:sz w:val="24"/>
                <w:rtl/>
              </w:rPr>
            </w:pPr>
            <w:r>
              <w:rPr>
                <w:sz w:val="24"/>
                <w:rtl/>
              </w:rPr>
              <w:t>התליה עד לסיום ההליכים</w:t>
            </w:r>
          </w:p>
        </w:tc>
        <w:tc>
          <w:tcPr>
            <w:tcW w:w="567" w:type="dxa"/>
          </w:tcPr>
          <w:p w:rsidR="006A32BB" w:rsidRPr="006A32BB" w:rsidRDefault="006A32BB" w:rsidP="006A32BB">
            <w:pPr>
              <w:spacing w:line="240" w:lineRule="auto"/>
              <w:jc w:val="left"/>
              <w:rPr>
                <w:rStyle w:val="Hyperlink"/>
                <w:rtl/>
              </w:rPr>
            </w:pPr>
            <w:hyperlink w:anchor="Seif55" w:tooltip="התליה עד לסיום ההליכים"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12כח </w:t>
            </w:r>
          </w:p>
        </w:tc>
        <w:tc>
          <w:tcPr>
            <w:tcW w:w="5669" w:type="dxa"/>
          </w:tcPr>
          <w:p w:rsidR="006A32BB" w:rsidRPr="006A32BB" w:rsidRDefault="006A32BB" w:rsidP="006A32BB">
            <w:pPr>
              <w:spacing w:line="240" w:lineRule="auto"/>
              <w:jc w:val="left"/>
              <w:rPr>
                <w:rFonts w:cs="Frankruhel"/>
                <w:sz w:val="24"/>
                <w:rtl/>
              </w:rPr>
            </w:pPr>
            <w:r>
              <w:rPr>
                <w:sz w:val="24"/>
                <w:rtl/>
              </w:rPr>
              <w:t>סדרי דין ודיני ראיות</w:t>
            </w:r>
          </w:p>
        </w:tc>
        <w:tc>
          <w:tcPr>
            <w:tcW w:w="567" w:type="dxa"/>
          </w:tcPr>
          <w:p w:rsidR="006A32BB" w:rsidRPr="006A32BB" w:rsidRDefault="006A32BB" w:rsidP="006A32BB">
            <w:pPr>
              <w:spacing w:line="240" w:lineRule="auto"/>
              <w:jc w:val="left"/>
              <w:rPr>
                <w:rStyle w:val="Hyperlink"/>
                <w:rtl/>
              </w:rPr>
            </w:pPr>
            <w:hyperlink w:anchor="Seif56" w:tooltip="סדרי דין ודיני ראי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12כט </w:t>
            </w:r>
          </w:p>
        </w:tc>
        <w:tc>
          <w:tcPr>
            <w:tcW w:w="5669" w:type="dxa"/>
          </w:tcPr>
          <w:p w:rsidR="006A32BB" w:rsidRPr="006A32BB" w:rsidRDefault="006A32BB" w:rsidP="006A32BB">
            <w:pPr>
              <w:spacing w:line="240" w:lineRule="auto"/>
              <w:jc w:val="left"/>
              <w:rPr>
                <w:rFonts w:cs="Frankruhel"/>
                <w:sz w:val="24"/>
                <w:rtl/>
              </w:rPr>
            </w:pPr>
            <w:r>
              <w:rPr>
                <w:sz w:val="24"/>
                <w:rtl/>
              </w:rPr>
              <w:t>דיון משמעתי ודיון פלילי</w:t>
            </w:r>
          </w:p>
        </w:tc>
        <w:tc>
          <w:tcPr>
            <w:tcW w:w="567" w:type="dxa"/>
          </w:tcPr>
          <w:p w:rsidR="006A32BB" w:rsidRPr="006A32BB" w:rsidRDefault="006A32BB" w:rsidP="006A32BB">
            <w:pPr>
              <w:spacing w:line="240" w:lineRule="auto"/>
              <w:jc w:val="left"/>
              <w:rPr>
                <w:rStyle w:val="Hyperlink"/>
                <w:rtl/>
              </w:rPr>
            </w:pPr>
            <w:hyperlink w:anchor="Seif57" w:tooltip="דיון משמעתי ודיון פלילי"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12ל </w:t>
            </w:r>
          </w:p>
        </w:tc>
        <w:tc>
          <w:tcPr>
            <w:tcW w:w="5669" w:type="dxa"/>
          </w:tcPr>
          <w:p w:rsidR="006A32BB" w:rsidRPr="006A32BB" w:rsidRDefault="006A32BB" w:rsidP="006A32BB">
            <w:pPr>
              <w:spacing w:line="240" w:lineRule="auto"/>
              <w:jc w:val="left"/>
              <w:rPr>
                <w:rFonts w:cs="Frankruhel"/>
                <w:sz w:val="24"/>
                <w:rtl/>
              </w:rPr>
            </w:pPr>
            <w:r>
              <w:rPr>
                <w:sz w:val="24"/>
                <w:rtl/>
              </w:rPr>
              <w:t>תחולת השיפוט המשמעתי על מי שחדל להיות רואה חשבון ועל מי שרישיונו הותלה</w:t>
            </w:r>
          </w:p>
        </w:tc>
        <w:tc>
          <w:tcPr>
            <w:tcW w:w="567" w:type="dxa"/>
          </w:tcPr>
          <w:p w:rsidR="006A32BB" w:rsidRPr="006A32BB" w:rsidRDefault="006A32BB" w:rsidP="006A32BB">
            <w:pPr>
              <w:spacing w:line="240" w:lineRule="auto"/>
              <w:jc w:val="left"/>
              <w:rPr>
                <w:rStyle w:val="Hyperlink"/>
                <w:rtl/>
              </w:rPr>
            </w:pPr>
            <w:hyperlink w:anchor="Seif58" w:tooltip="תחולת השיפוט המשמעתי על מי שחדל להיות רואה חשבון ועל מי שרישיונו הותלה"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12לא </w:t>
            </w:r>
          </w:p>
        </w:tc>
        <w:tc>
          <w:tcPr>
            <w:tcW w:w="5669" w:type="dxa"/>
          </w:tcPr>
          <w:p w:rsidR="006A32BB" w:rsidRPr="006A32BB" w:rsidRDefault="006A32BB" w:rsidP="006A32BB">
            <w:pPr>
              <w:spacing w:line="240" w:lineRule="auto"/>
              <w:jc w:val="left"/>
              <w:rPr>
                <w:rFonts w:cs="Frankruhel"/>
                <w:sz w:val="24"/>
                <w:rtl/>
              </w:rPr>
            </w:pPr>
            <w:r>
              <w:rPr>
                <w:sz w:val="24"/>
                <w:rtl/>
              </w:rPr>
              <w:t>משמעת מתמחים</w:t>
            </w:r>
          </w:p>
        </w:tc>
        <w:tc>
          <w:tcPr>
            <w:tcW w:w="567" w:type="dxa"/>
          </w:tcPr>
          <w:p w:rsidR="006A32BB" w:rsidRPr="006A32BB" w:rsidRDefault="006A32BB" w:rsidP="006A32BB">
            <w:pPr>
              <w:spacing w:line="240" w:lineRule="auto"/>
              <w:jc w:val="left"/>
              <w:rPr>
                <w:rStyle w:val="Hyperlink"/>
                <w:rtl/>
              </w:rPr>
            </w:pPr>
            <w:hyperlink w:anchor="Seif59" w:tooltip="משמעת מתמחים"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12לב </w:t>
            </w:r>
          </w:p>
        </w:tc>
        <w:tc>
          <w:tcPr>
            <w:tcW w:w="5669" w:type="dxa"/>
          </w:tcPr>
          <w:p w:rsidR="006A32BB" w:rsidRPr="006A32BB" w:rsidRDefault="006A32BB" w:rsidP="006A32BB">
            <w:pPr>
              <w:spacing w:line="240" w:lineRule="auto"/>
              <w:jc w:val="left"/>
              <w:rPr>
                <w:rFonts w:cs="Frankruhel"/>
                <w:sz w:val="24"/>
                <w:rtl/>
              </w:rPr>
            </w:pPr>
            <w:r>
              <w:rPr>
                <w:sz w:val="24"/>
                <w:rtl/>
              </w:rPr>
              <w:t>הפרה של משרד רואי חשבון</w:t>
            </w:r>
          </w:p>
        </w:tc>
        <w:tc>
          <w:tcPr>
            <w:tcW w:w="567" w:type="dxa"/>
          </w:tcPr>
          <w:p w:rsidR="006A32BB" w:rsidRPr="006A32BB" w:rsidRDefault="006A32BB" w:rsidP="006A32BB">
            <w:pPr>
              <w:spacing w:line="240" w:lineRule="auto"/>
              <w:jc w:val="left"/>
              <w:rPr>
                <w:rStyle w:val="Hyperlink"/>
                <w:rtl/>
              </w:rPr>
            </w:pPr>
            <w:hyperlink w:anchor="Seif60" w:tooltip="הפרה של משרד רואי חשבון"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p>
        </w:tc>
        <w:tc>
          <w:tcPr>
            <w:tcW w:w="5669" w:type="dxa"/>
          </w:tcPr>
          <w:p w:rsidR="006A32BB" w:rsidRPr="006A32BB" w:rsidRDefault="006A32BB" w:rsidP="006A32BB">
            <w:pPr>
              <w:spacing w:line="240" w:lineRule="auto"/>
              <w:jc w:val="left"/>
              <w:rPr>
                <w:rFonts w:cs="Frankruhel"/>
                <w:sz w:val="24"/>
                <w:rtl/>
              </w:rPr>
            </w:pPr>
            <w:r>
              <w:rPr>
                <w:sz w:val="24"/>
                <w:rtl/>
              </w:rPr>
              <w:t>פרק ח': הוראות שונות</w:t>
            </w:r>
          </w:p>
        </w:tc>
        <w:tc>
          <w:tcPr>
            <w:tcW w:w="567" w:type="dxa"/>
          </w:tcPr>
          <w:p w:rsidR="006A32BB" w:rsidRPr="006A32BB" w:rsidRDefault="006A32BB" w:rsidP="006A32BB">
            <w:pPr>
              <w:spacing w:line="240" w:lineRule="auto"/>
              <w:jc w:val="left"/>
              <w:rPr>
                <w:rStyle w:val="Hyperlink"/>
                <w:rtl/>
              </w:rPr>
            </w:pPr>
            <w:hyperlink w:anchor="med7" w:tooltip="פרק ח: הוראות שונ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15 </w:t>
            </w:r>
          </w:p>
        </w:tc>
        <w:tc>
          <w:tcPr>
            <w:tcW w:w="5669" w:type="dxa"/>
          </w:tcPr>
          <w:p w:rsidR="006A32BB" w:rsidRPr="006A32BB" w:rsidRDefault="006A32BB" w:rsidP="006A32BB">
            <w:pPr>
              <w:spacing w:line="240" w:lineRule="auto"/>
              <w:jc w:val="left"/>
              <w:rPr>
                <w:rFonts w:cs="Frankruhel"/>
                <w:sz w:val="24"/>
                <w:rtl/>
              </w:rPr>
            </w:pPr>
            <w:r>
              <w:rPr>
                <w:sz w:val="24"/>
                <w:rtl/>
              </w:rPr>
              <w:t>ביטול</w:t>
            </w:r>
          </w:p>
        </w:tc>
        <w:tc>
          <w:tcPr>
            <w:tcW w:w="567" w:type="dxa"/>
          </w:tcPr>
          <w:p w:rsidR="006A32BB" w:rsidRPr="006A32BB" w:rsidRDefault="006A32BB" w:rsidP="006A32BB">
            <w:pPr>
              <w:spacing w:line="240" w:lineRule="auto"/>
              <w:jc w:val="left"/>
              <w:rPr>
                <w:rStyle w:val="Hyperlink"/>
                <w:rtl/>
              </w:rPr>
            </w:pPr>
            <w:hyperlink w:anchor="Seif22" w:tooltip="ביטול"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16 </w:t>
            </w:r>
          </w:p>
        </w:tc>
        <w:tc>
          <w:tcPr>
            <w:tcW w:w="5669" w:type="dxa"/>
          </w:tcPr>
          <w:p w:rsidR="006A32BB" w:rsidRPr="006A32BB" w:rsidRDefault="006A32BB" w:rsidP="006A32BB">
            <w:pPr>
              <w:spacing w:line="240" w:lineRule="auto"/>
              <w:jc w:val="left"/>
              <w:rPr>
                <w:rFonts w:cs="Frankruhel"/>
                <w:sz w:val="24"/>
                <w:rtl/>
              </w:rPr>
            </w:pPr>
            <w:r>
              <w:rPr>
                <w:sz w:val="24"/>
                <w:rtl/>
              </w:rPr>
              <w:t>הוראות מעבר</w:t>
            </w:r>
          </w:p>
        </w:tc>
        <w:tc>
          <w:tcPr>
            <w:tcW w:w="567" w:type="dxa"/>
          </w:tcPr>
          <w:p w:rsidR="006A32BB" w:rsidRPr="006A32BB" w:rsidRDefault="006A32BB" w:rsidP="006A32BB">
            <w:pPr>
              <w:spacing w:line="240" w:lineRule="auto"/>
              <w:jc w:val="left"/>
              <w:rPr>
                <w:rStyle w:val="Hyperlink"/>
                <w:rtl/>
              </w:rPr>
            </w:pPr>
            <w:hyperlink w:anchor="Seif23" w:tooltip="הוראות מעבר"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6A32BB" w:rsidRPr="006A32BB" w:rsidTr="006A32BB">
        <w:tblPrEx>
          <w:tblCellMar>
            <w:top w:w="0" w:type="dxa"/>
            <w:bottom w:w="0" w:type="dxa"/>
          </w:tblCellMar>
        </w:tblPrEx>
        <w:tc>
          <w:tcPr>
            <w:tcW w:w="1247" w:type="dxa"/>
          </w:tcPr>
          <w:p w:rsidR="006A32BB" w:rsidRPr="006A32BB" w:rsidRDefault="006A32BB" w:rsidP="006A32BB">
            <w:pPr>
              <w:spacing w:line="240" w:lineRule="auto"/>
              <w:jc w:val="left"/>
              <w:rPr>
                <w:rFonts w:cs="Frankruhel"/>
                <w:sz w:val="24"/>
                <w:rtl/>
              </w:rPr>
            </w:pPr>
            <w:r>
              <w:rPr>
                <w:sz w:val="24"/>
                <w:rtl/>
              </w:rPr>
              <w:t xml:space="preserve">סעיף 17 </w:t>
            </w:r>
          </w:p>
        </w:tc>
        <w:tc>
          <w:tcPr>
            <w:tcW w:w="5669" w:type="dxa"/>
          </w:tcPr>
          <w:p w:rsidR="006A32BB" w:rsidRPr="006A32BB" w:rsidRDefault="006A32BB" w:rsidP="006A32BB">
            <w:pPr>
              <w:spacing w:line="240" w:lineRule="auto"/>
              <w:jc w:val="left"/>
              <w:rPr>
                <w:rFonts w:cs="Frankruhel"/>
                <w:sz w:val="24"/>
                <w:rtl/>
              </w:rPr>
            </w:pPr>
            <w:r>
              <w:rPr>
                <w:sz w:val="24"/>
                <w:rtl/>
              </w:rPr>
              <w:t>ביצוע ותקנות</w:t>
            </w:r>
          </w:p>
        </w:tc>
        <w:tc>
          <w:tcPr>
            <w:tcW w:w="567" w:type="dxa"/>
          </w:tcPr>
          <w:p w:rsidR="006A32BB" w:rsidRPr="006A32BB" w:rsidRDefault="006A32BB" w:rsidP="006A32BB">
            <w:pPr>
              <w:spacing w:line="240" w:lineRule="auto"/>
              <w:jc w:val="left"/>
              <w:rPr>
                <w:rStyle w:val="Hyperlink"/>
                <w:rtl/>
              </w:rPr>
            </w:pPr>
            <w:hyperlink w:anchor="Seif24" w:tooltip="ביצוע ותקנות" w:history="1">
              <w:r w:rsidRPr="006A32BB">
                <w:rPr>
                  <w:rStyle w:val="Hyperlink"/>
                </w:rPr>
                <w:t>Go</w:t>
              </w:r>
            </w:hyperlink>
          </w:p>
        </w:tc>
        <w:tc>
          <w:tcPr>
            <w:tcW w:w="850" w:type="dxa"/>
          </w:tcPr>
          <w:p w:rsidR="006A32BB" w:rsidRPr="006A32BB" w:rsidRDefault="006A32BB" w:rsidP="006A32B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0623F0" w:rsidRDefault="000623F0">
      <w:pPr>
        <w:pStyle w:val="big-header"/>
        <w:ind w:left="0" w:right="1134"/>
        <w:rPr>
          <w:rFonts w:cs="FrankRuehl"/>
          <w:sz w:val="32"/>
          <w:rtl/>
        </w:rPr>
      </w:pPr>
    </w:p>
    <w:p w:rsidR="000623F0" w:rsidRDefault="000623F0" w:rsidP="0007589E">
      <w:pPr>
        <w:pStyle w:val="big-header"/>
        <w:ind w:left="0" w:right="1134"/>
        <w:rPr>
          <w:rStyle w:val="default"/>
          <w:rtl/>
        </w:rPr>
      </w:pPr>
      <w:r>
        <w:rPr>
          <w:rFonts w:cs="FrankRuehl"/>
          <w:sz w:val="32"/>
          <w:rtl/>
        </w:rPr>
        <w:br w:type="page"/>
      </w:r>
      <w:r>
        <w:rPr>
          <w:rFonts w:cs="FrankRuehl"/>
          <w:sz w:val="32"/>
          <w:rtl/>
        </w:rPr>
        <w:lastRenderedPageBreak/>
        <w:t>חו</w:t>
      </w:r>
      <w:r>
        <w:rPr>
          <w:rFonts w:cs="FrankRuehl" w:hint="cs"/>
          <w:sz w:val="32"/>
          <w:rtl/>
        </w:rPr>
        <w:t>ק רואי חשבון, תשט"ו-1955</w:t>
      </w:r>
      <w:r>
        <w:rPr>
          <w:rStyle w:val="default"/>
          <w:rtl/>
        </w:rPr>
        <w:footnoteReference w:customMarkFollows="1" w:id="1"/>
        <w:t>*</w:t>
      </w:r>
    </w:p>
    <w:p w:rsidR="00B97CE8" w:rsidRDefault="00B97CE8" w:rsidP="00B97CE8">
      <w:pPr>
        <w:pStyle w:val="medium2-header"/>
        <w:keepLines w:val="0"/>
        <w:spacing w:before="72"/>
        <w:ind w:left="0" w:right="1134"/>
        <w:rPr>
          <w:rFonts w:cs="FrankRuehl" w:hint="cs"/>
          <w:noProof/>
          <w:rtl/>
        </w:rPr>
      </w:pPr>
      <w:bookmarkStart w:id="0" w:name="med0"/>
      <w:bookmarkEnd w:id="0"/>
      <w:r>
        <w:rPr>
          <w:noProof/>
          <w:sz w:val="20"/>
          <w:lang w:val="he-IL"/>
        </w:rPr>
        <w:pict>
          <v:rect id="_x0000_s2101" style="position:absolute;left:0;text-align:left;margin-left:464.5pt;margin-top:8.05pt;width:75.05pt;height:15.75pt;z-index:251640832" o:allowincell="f" filled="f" stroked="f" strokecolor="lime" strokeweight=".25pt">
            <v:textbox style="mso-next-textbox:#_x0000_s2101" inset="0,0,0,0">
              <w:txbxContent>
                <w:p w:rsidR="006421F6" w:rsidRDefault="006421F6" w:rsidP="00B97CE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א</w:t>
      </w:r>
      <w:r w:rsidR="004649E0">
        <w:rPr>
          <w:rFonts w:cs="FrankRuehl" w:hint="cs"/>
          <w:noProof/>
          <w:rtl/>
        </w:rPr>
        <w:t>': הגדרות</w:t>
      </w:r>
    </w:p>
    <w:p w:rsidR="00B97CE8" w:rsidRPr="008376FB" w:rsidRDefault="00B97CE8" w:rsidP="00B97CE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 w:name="Rov77"/>
      <w:r w:rsidRPr="008376FB">
        <w:rPr>
          <w:rFonts w:ascii="FrankRuehl" w:hAnsi="FrankRuehl" w:cs="FrankRuehl" w:hint="cs"/>
          <w:vanish/>
          <w:color w:val="FF0000"/>
          <w:sz w:val="20"/>
          <w:szCs w:val="20"/>
          <w:shd w:val="clear" w:color="auto" w:fill="FFFF99"/>
          <w:rtl/>
        </w:rPr>
        <w:t>מיום 13.5.2018</w:t>
      </w:r>
    </w:p>
    <w:p w:rsidR="00B97CE8" w:rsidRPr="008376FB" w:rsidRDefault="00B97CE8" w:rsidP="00B97CE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B97CE8" w:rsidRPr="008376FB" w:rsidRDefault="004649E0" w:rsidP="00B97CE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 w:history="1">
        <w:r w:rsidR="00B97CE8" w:rsidRPr="008376FB">
          <w:rPr>
            <w:rStyle w:val="Hyperlink"/>
            <w:rFonts w:ascii="FrankRuehl" w:hAnsi="FrankRuehl" w:cs="FrankRuehl" w:hint="cs"/>
            <w:vanish/>
            <w:sz w:val="20"/>
            <w:szCs w:val="20"/>
            <w:shd w:val="clear" w:color="auto" w:fill="FFFF99"/>
            <w:rtl/>
          </w:rPr>
          <w:t xml:space="preserve">ס"ח תשע"ח מס' </w:t>
        </w:r>
        <w:r w:rsidRPr="008376FB">
          <w:rPr>
            <w:rStyle w:val="Hyperlink"/>
            <w:rFonts w:ascii="FrankRuehl" w:hAnsi="FrankRuehl" w:cs="FrankRuehl" w:hint="cs"/>
            <w:vanish/>
            <w:sz w:val="20"/>
            <w:szCs w:val="20"/>
            <w:shd w:val="clear" w:color="auto" w:fill="FFFF99"/>
            <w:rtl/>
          </w:rPr>
          <w:t>2716</w:t>
        </w:r>
      </w:hyperlink>
      <w:r w:rsidRPr="008376FB">
        <w:rPr>
          <w:rFonts w:ascii="FrankRuehl" w:hAnsi="FrankRuehl" w:cs="FrankRuehl" w:hint="cs"/>
          <w:vanish/>
          <w:sz w:val="20"/>
          <w:szCs w:val="20"/>
          <w:shd w:val="clear" w:color="auto" w:fill="FFFF99"/>
          <w:rtl/>
        </w:rPr>
        <w:t xml:space="preserve"> מיום 13.5.2018 עמ' 640 (</w:t>
      </w:r>
      <w:hyperlink r:id="rId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950AFF" w:rsidRDefault="004649E0"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א'</w:t>
      </w:r>
      <w:bookmarkEnd w:id="1"/>
    </w:p>
    <w:p w:rsidR="000623F0" w:rsidRDefault="000623F0">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0pt;z-index:251611136" o:allowincell="f" filled="f" stroked="f" strokecolor="lime" strokeweight=".25pt">
            <v:textbox style="mso-next-textbox:#_x0000_s2050" inset="0,0,0,0">
              <w:txbxContent>
                <w:p w:rsidR="006421F6" w:rsidRDefault="006421F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sidR="00C70102">
        <w:rPr>
          <w:rStyle w:val="default"/>
          <w:rFonts w:cs="FrankRuehl" w:hint="cs"/>
          <w:rtl/>
        </w:rPr>
        <w:t xml:space="preserve">וק זה </w:t>
      </w:r>
      <w:r w:rsidR="00C70102">
        <w:rPr>
          <w:rStyle w:val="default"/>
          <w:rFonts w:cs="FrankRuehl"/>
          <w:rtl/>
        </w:rPr>
        <w:t>–</w:t>
      </w:r>
    </w:p>
    <w:p w:rsidR="004649E0" w:rsidRDefault="004649E0" w:rsidP="004649E0">
      <w:pPr>
        <w:pStyle w:val="P00"/>
        <w:spacing w:before="72"/>
        <w:ind w:left="0" w:right="1134"/>
        <w:rPr>
          <w:rStyle w:val="default"/>
          <w:rFonts w:cs="FrankRuehl"/>
          <w:rtl/>
        </w:rPr>
      </w:pPr>
      <w:r>
        <w:rPr>
          <w:lang w:val="he-IL"/>
        </w:rPr>
        <w:pict>
          <v:rect id="_x0000_s2103" style="position:absolute;left:0;text-align:left;margin-left:464.5pt;margin-top:8.05pt;width:75.05pt;height:20pt;z-index:251642880"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 w:name="Rov41"/>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"חוק החברות"</w:t>
      </w:r>
      <w:bookmarkEnd w:id="3"/>
    </w:p>
    <w:p w:rsidR="004649E0" w:rsidRDefault="004649E0" w:rsidP="004649E0">
      <w:pPr>
        <w:pStyle w:val="P00"/>
        <w:spacing w:before="72"/>
        <w:ind w:left="0" w:right="1134"/>
        <w:rPr>
          <w:rStyle w:val="default"/>
          <w:rFonts w:cs="FrankRuehl"/>
          <w:rtl/>
        </w:rPr>
      </w:pPr>
      <w:r>
        <w:rPr>
          <w:lang w:val="he-IL"/>
        </w:rPr>
        <w:pict>
          <v:rect id="_x0000_s2104" style="position:absolute;left:0;text-align:left;margin-left:464.5pt;margin-top:8.05pt;width:75.05pt;height:20pt;z-index:251643904"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העונשין" </w:t>
      </w:r>
      <w:r>
        <w:rPr>
          <w:rStyle w:val="default"/>
          <w:rFonts w:cs="FrankRuehl"/>
          <w:rtl/>
        </w:rPr>
        <w:t>–</w:t>
      </w:r>
      <w:r>
        <w:rPr>
          <w:rStyle w:val="default"/>
          <w:rFonts w:cs="FrankRuehl" w:hint="cs"/>
          <w:rtl/>
        </w:rPr>
        <w:t xml:space="preserve"> חוק העונשין, התשל"ז-1977;</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 w:name="Rov42"/>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1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"חוק העונשין"</w:t>
      </w:r>
      <w:bookmarkEnd w:id="4"/>
    </w:p>
    <w:p w:rsidR="004649E0" w:rsidRDefault="004649E0" w:rsidP="004649E0">
      <w:pPr>
        <w:pStyle w:val="P00"/>
        <w:spacing w:before="72"/>
        <w:ind w:left="0" w:right="1134"/>
        <w:rPr>
          <w:rStyle w:val="default"/>
          <w:rFonts w:cs="FrankRuehl"/>
          <w:rtl/>
        </w:rPr>
      </w:pPr>
      <w:r>
        <w:rPr>
          <w:lang w:val="he-IL"/>
        </w:rPr>
        <w:pict>
          <v:rect id="_x0000_s2105" style="position:absolute;left:0;text-align:left;margin-left:464.5pt;margin-top:8.05pt;width:75.05pt;height:20pt;z-index:251644928"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משרד רואי חשבון" </w:t>
      </w:r>
      <w:r>
        <w:rPr>
          <w:rStyle w:val="default"/>
          <w:rFonts w:cs="FrankRuehl"/>
          <w:rtl/>
        </w:rPr>
        <w:t>–</w:t>
      </w:r>
      <w:r>
        <w:rPr>
          <w:rStyle w:val="default"/>
          <w:rFonts w:cs="FrankRuehl" w:hint="cs"/>
          <w:rtl/>
        </w:rPr>
        <w:t xml:space="preserve"> חברת רואי חשבון או שותפות רואי חשבון;</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 w:name="Rov43"/>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1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"משרד רואי חשבון"</w:t>
      </w:r>
      <w:bookmarkEnd w:id="5"/>
    </w:p>
    <w:p w:rsidR="004649E0" w:rsidRDefault="004649E0" w:rsidP="004649E0">
      <w:pPr>
        <w:pStyle w:val="P00"/>
        <w:spacing w:before="72"/>
        <w:ind w:left="0" w:right="1134"/>
        <w:rPr>
          <w:rStyle w:val="default"/>
          <w:rFonts w:cs="FrankRuehl"/>
          <w:rtl/>
        </w:rPr>
      </w:pPr>
      <w:r>
        <w:rPr>
          <w:lang w:val="he-IL"/>
        </w:rPr>
        <w:pict>
          <v:rect id="_x0000_s2102" style="position:absolute;left:0;text-align:left;margin-left:464.5pt;margin-top:8.05pt;width:75.05pt;height:20pt;z-index:251641856"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מתמחה" </w:t>
      </w:r>
      <w:r>
        <w:rPr>
          <w:rStyle w:val="default"/>
          <w:rFonts w:cs="FrankRuehl"/>
          <w:rtl/>
        </w:rPr>
        <w:t>–</w:t>
      </w:r>
      <w:r>
        <w:rPr>
          <w:rStyle w:val="default"/>
          <w:rFonts w:cs="FrankRuehl" w:hint="cs"/>
          <w:rtl/>
        </w:rPr>
        <w:t xml:space="preserve"> מתמחה בראיית חשבון;</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 w:name="Rov44"/>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1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"מתמחה"</w:t>
      </w:r>
      <w:bookmarkEnd w:id="6"/>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איית חשבון" </w:t>
      </w:r>
      <w:r w:rsidR="00C70102">
        <w:rPr>
          <w:rStyle w:val="default"/>
          <w:rFonts w:cs="FrankRuehl"/>
          <w:rtl/>
        </w:rPr>
        <w:t>–</w:t>
      </w:r>
      <w:r>
        <w:rPr>
          <w:rStyle w:val="default"/>
          <w:rFonts w:cs="FrankRuehl" w:hint="cs"/>
          <w:rtl/>
        </w:rPr>
        <w:t xml:space="preserve"> פירושו </w:t>
      </w:r>
      <w:r w:rsidR="00C70102">
        <w:rPr>
          <w:rStyle w:val="default"/>
          <w:rFonts w:cs="FrankRuehl"/>
          <w:rtl/>
        </w:rPr>
        <w:t>–</w:t>
      </w:r>
      <w:r>
        <w:rPr>
          <w:rStyle w:val="default"/>
          <w:rFonts w:cs="FrankRuehl" w:hint="cs"/>
          <w:rtl/>
        </w:rPr>
        <w:t xml:space="preserve"> בדיקתם, בקורתם או אישורם של כל מאזן, חשבון ריווח והפסד, חשבון הכנסות והוצאות, חשבון תקבולים ותשלומים וכל חשבון כיוצא בהם, ומילוי כל תפקיד אחר שנתייחד או שיתייחד בחי</w:t>
      </w:r>
      <w:r>
        <w:rPr>
          <w:rStyle w:val="default"/>
          <w:rFonts w:cs="FrankRuehl"/>
          <w:rtl/>
        </w:rPr>
        <w:t>קו</w:t>
      </w:r>
      <w:r>
        <w:rPr>
          <w:rStyle w:val="default"/>
          <w:rFonts w:cs="FrankRuehl" w:hint="cs"/>
          <w:rtl/>
        </w:rPr>
        <w:t>ק לרואה חשבון, להוציא ניהול חשבונות;</w:t>
      </w:r>
    </w:p>
    <w:p w:rsidR="000623F0" w:rsidRDefault="000623F0">
      <w:pPr>
        <w:pStyle w:val="P00"/>
        <w:spacing w:before="72"/>
        <w:ind w:left="0" w:right="1134"/>
        <w:rPr>
          <w:rStyle w:val="default"/>
          <w:rFonts w:cs="FrankRuehl"/>
          <w:rtl/>
        </w:rPr>
      </w:pPr>
      <w:r>
        <w:rPr>
          <w:lang w:val="he-IL"/>
        </w:rPr>
        <w:pict>
          <v:rect id="_x0000_s2051" style="position:absolute;left:0;text-align:left;margin-left:464.5pt;margin-top:8.05pt;width:75.05pt;height:34.2pt;z-index:25161216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מ"ח-1988</w:t>
                  </w:r>
                </w:p>
                <w:p w:rsidR="006421F6" w:rsidRDefault="006421F6">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Fonts w:cs="FrankRuehl"/>
          <w:sz w:val="26"/>
          <w:rtl/>
        </w:rPr>
        <w:tab/>
      </w:r>
      <w:r>
        <w:rPr>
          <w:rStyle w:val="default"/>
          <w:rFonts w:cs="FrankRuehl"/>
          <w:rtl/>
        </w:rPr>
        <w:t>"ר</w:t>
      </w:r>
      <w:r>
        <w:rPr>
          <w:rStyle w:val="default"/>
          <w:rFonts w:cs="FrankRuehl" w:hint="cs"/>
          <w:rtl/>
        </w:rPr>
        <w:t xml:space="preserve">ואה חשבון" </w:t>
      </w:r>
      <w:r w:rsidR="00C70102">
        <w:rPr>
          <w:rStyle w:val="default"/>
          <w:rFonts w:cs="FrankRuehl"/>
          <w:rtl/>
        </w:rPr>
        <w:t>–</w:t>
      </w:r>
      <w:r>
        <w:rPr>
          <w:rStyle w:val="default"/>
          <w:rFonts w:cs="FrankRuehl" w:hint="cs"/>
          <w:rtl/>
        </w:rPr>
        <w:t xml:space="preserve"> מי שבידו רשיון שניתן לפי </w:t>
      </w:r>
      <w:r>
        <w:rPr>
          <w:rStyle w:val="default"/>
          <w:rFonts w:cs="FrankRuehl"/>
          <w:rtl/>
        </w:rPr>
        <w:t>ח</w:t>
      </w:r>
      <w:r>
        <w:rPr>
          <w:rStyle w:val="default"/>
          <w:rFonts w:cs="FrankRuehl" w:hint="cs"/>
          <w:rtl/>
        </w:rPr>
        <w:t>וק זה</w:t>
      </w:r>
      <w:r w:rsidR="004649E0">
        <w:rPr>
          <w:rStyle w:val="default"/>
          <w:rFonts w:cs="FrankRuehl" w:hint="cs"/>
          <w:rtl/>
        </w:rPr>
        <w:t>;</w:t>
      </w:r>
    </w:p>
    <w:p w:rsidR="004649E0" w:rsidRPr="008376FB" w:rsidRDefault="004649E0" w:rsidP="004649E0">
      <w:pPr>
        <w:pStyle w:val="P22"/>
        <w:spacing w:before="0"/>
        <w:ind w:left="0" w:right="1134"/>
        <w:rPr>
          <w:rStyle w:val="default"/>
          <w:rFonts w:cs="FrankRuehl" w:hint="cs"/>
          <w:vanish/>
          <w:color w:val="FF0000"/>
          <w:sz w:val="20"/>
          <w:szCs w:val="20"/>
          <w:shd w:val="clear" w:color="auto" w:fill="FFFF99"/>
          <w:rtl/>
        </w:rPr>
      </w:pPr>
      <w:bookmarkStart w:id="7" w:name="Rov45"/>
      <w:r w:rsidRPr="008376FB">
        <w:rPr>
          <w:rStyle w:val="default"/>
          <w:rFonts w:cs="FrankRuehl" w:hint="cs"/>
          <w:vanish/>
          <w:color w:val="FF0000"/>
          <w:sz w:val="20"/>
          <w:szCs w:val="20"/>
          <w:shd w:val="clear" w:color="auto" w:fill="FFFF99"/>
          <w:rtl/>
        </w:rPr>
        <w:t>מיום 27.7.1988</w:t>
      </w:r>
    </w:p>
    <w:p w:rsidR="004649E0" w:rsidRPr="008376FB" w:rsidRDefault="004649E0" w:rsidP="004649E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4</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 w:history="1">
        <w:r w:rsidRPr="008376FB">
          <w:rPr>
            <w:rStyle w:val="Hyperlink"/>
            <w:rFonts w:cs="FrankRuehl" w:hint="cs"/>
            <w:vanish/>
            <w:sz w:val="20"/>
            <w:szCs w:val="20"/>
            <w:shd w:val="clear" w:color="auto" w:fill="FFFF99"/>
            <w:rtl/>
          </w:rPr>
          <w:t>ס</w:t>
        </w:r>
        <w:r w:rsidRPr="008376FB">
          <w:rPr>
            <w:rStyle w:val="Hyperlink"/>
            <w:rFonts w:cs="FrankRuehl"/>
            <w:vanish/>
            <w:sz w:val="20"/>
            <w:szCs w:val="20"/>
            <w:shd w:val="clear" w:color="auto" w:fill="FFFF99"/>
            <w:rtl/>
          </w:rPr>
          <w:t>"</w:t>
        </w:r>
        <w:r w:rsidRPr="008376FB">
          <w:rPr>
            <w:rStyle w:val="Hyperlink"/>
            <w:rFonts w:cs="FrankRuehl" w:hint="cs"/>
            <w:vanish/>
            <w:sz w:val="20"/>
            <w:szCs w:val="20"/>
            <w:shd w:val="clear" w:color="auto" w:fill="FFFF99"/>
            <w:rtl/>
          </w:rPr>
          <w:t>ח תשמ"ח מס' 1261</w:t>
        </w:r>
      </w:hyperlink>
      <w:r w:rsidRPr="008376FB">
        <w:rPr>
          <w:rFonts w:cs="FrankRuehl" w:hint="cs"/>
          <w:vanish/>
          <w:sz w:val="20"/>
          <w:szCs w:val="20"/>
          <w:shd w:val="clear" w:color="auto" w:fill="FFFF99"/>
          <w:rtl/>
        </w:rPr>
        <w:t xml:space="preserve"> מיום 27.7.1988 עמ' 212 (</w:t>
      </w:r>
      <w:hyperlink r:id="rId17" w:history="1">
        <w:r w:rsidRPr="008376FB">
          <w:rPr>
            <w:rStyle w:val="Hyperlink"/>
            <w:rFonts w:cs="FrankRuehl" w:hint="cs"/>
            <w:vanish/>
            <w:sz w:val="20"/>
            <w:szCs w:val="20"/>
            <w:shd w:val="clear" w:color="auto" w:fill="FFFF99"/>
            <w:rtl/>
          </w:rPr>
          <w:t>ה"ח 1608</w:t>
        </w:r>
      </w:hyperlink>
      <w:r w:rsidRPr="008376FB">
        <w:rPr>
          <w:rFonts w:cs="FrankRuehl" w:hint="cs"/>
          <w:vanish/>
          <w:sz w:val="20"/>
          <w:szCs w:val="20"/>
          <w:shd w:val="clear" w:color="auto" w:fill="FFFF99"/>
          <w:rtl/>
        </w:rPr>
        <w:t>)</w:t>
      </w:r>
    </w:p>
    <w:p w:rsidR="004649E0" w:rsidRPr="008376FB" w:rsidRDefault="004649E0" w:rsidP="004649E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החלפת הגדרת "רואה חשבון"</w:t>
      </w:r>
    </w:p>
    <w:p w:rsidR="004649E0" w:rsidRPr="008376FB" w:rsidRDefault="004649E0" w:rsidP="004649E0">
      <w:pPr>
        <w:pStyle w:val="P22"/>
        <w:ind w:left="0"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4649E0" w:rsidRPr="008376FB" w:rsidRDefault="004649E0" w:rsidP="004649E0">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"ר</w:t>
      </w:r>
      <w:r w:rsidRPr="008376FB">
        <w:rPr>
          <w:rStyle w:val="default"/>
          <w:rFonts w:cs="FrankRuehl" w:hint="cs"/>
          <w:strike/>
          <w:vanish/>
          <w:sz w:val="22"/>
          <w:szCs w:val="22"/>
          <w:shd w:val="clear" w:color="auto" w:fill="FFFF99"/>
          <w:rtl/>
        </w:rPr>
        <w:t xml:space="preserve">ואה חשבון" פירושו </w:t>
      </w:r>
      <w:r w:rsidRPr="008376FB">
        <w:rPr>
          <w:rStyle w:val="default"/>
          <w:rFonts w:cs="FrankRuehl"/>
          <w:strike/>
          <w:vanish/>
          <w:sz w:val="22"/>
          <w:szCs w:val="22"/>
          <w:shd w:val="clear" w:color="auto" w:fill="FFFF99"/>
          <w:rtl/>
        </w:rPr>
        <w:t>–</w:t>
      </w:r>
      <w:r w:rsidRPr="008376FB">
        <w:rPr>
          <w:rStyle w:val="default"/>
          <w:rFonts w:cs="FrankRuehl" w:hint="cs"/>
          <w:strike/>
          <w:vanish/>
          <w:sz w:val="22"/>
          <w:szCs w:val="22"/>
          <w:shd w:val="clear" w:color="auto" w:fill="FFFF99"/>
          <w:rtl/>
        </w:rPr>
        <w:t xml:space="preserve"> אדם העוסק בראיית חשבון דרך שירות לכל, בשכר.</w:t>
      </w:r>
    </w:p>
    <w:p w:rsidR="004649E0" w:rsidRPr="008376FB" w:rsidRDefault="004649E0" w:rsidP="004649E0">
      <w:pPr>
        <w:pStyle w:val="P00"/>
        <w:spacing w:before="0"/>
        <w:ind w:left="0" w:right="1134"/>
        <w:rPr>
          <w:rStyle w:val="default"/>
          <w:rFonts w:cs="FrankRuehl"/>
          <w:vanish/>
          <w:sz w:val="20"/>
          <w:szCs w:val="20"/>
          <w:shd w:val="clear" w:color="auto" w:fill="FFFF99"/>
          <w:rtl/>
        </w:rPr>
      </w:pP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1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P00"/>
        <w:ind w:left="0" w:right="1134"/>
        <w:rPr>
          <w:rStyle w:val="default"/>
          <w:rFonts w:cs="FrankRuehl"/>
          <w:sz w:val="2"/>
          <w:szCs w:val="2"/>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"ר</w:t>
      </w:r>
      <w:r w:rsidRPr="008376FB">
        <w:rPr>
          <w:rStyle w:val="default"/>
          <w:rFonts w:cs="FrankRuehl" w:hint="cs"/>
          <w:vanish/>
          <w:sz w:val="22"/>
          <w:szCs w:val="22"/>
          <w:shd w:val="clear" w:color="auto" w:fill="FFFF99"/>
          <w:rtl/>
        </w:rPr>
        <w:t xml:space="preserve">ואה חשבון" </w:t>
      </w:r>
      <w:r w:rsidRPr="008376FB">
        <w:rPr>
          <w:rStyle w:val="default"/>
          <w:rFonts w:cs="FrankRuehl"/>
          <w:vanish/>
          <w:sz w:val="22"/>
          <w:szCs w:val="22"/>
          <w:shd w:val="clear" w:color="auto" w:fill="FFFF99"/>
          <w:rtl/>
        </w:rPr>
        <w:t>–</w:t>
      </w:r>
      <w:r w:rsidRPr="008376FB">
        <w:rPr>
          <w:rStyle w:val="default"/>
          <w:rFonts w:cs="FrankRuehl" w:hint="cs"/>
          <w:vanish/>
          <w:sz w:val="22"/>
          <w:szCs w:val="22"/>
          <w:shd w:val="clear" w:color="auto" w:fill="FFFF99"/>
          <w:rtl/>
        </w:rPr>
        <w:t xml:space="preserve"> מי שבידו רשיון </w:t>
      </w:r>
      <w:r w:rsidRPr="008376FB">
        <w:rPr>
          <w:rStyle w:val="default"/>
          <w:rFonts w:cs="FrankRuehl" w:hint="cs"/>
          <w:strike/>
          <w:vanish/>
          <w:sz w:val="22"/>
          <w:szCs w:val="22"/>
          <w:shd w:val="clear" w:color="auto" w:fill="FFFF99"/>
          <w:rtl/>
        </w:rPr>
        <w:t>בר תוקף</w:t>
      </w:r>
      <w:r w:rsidRPr="008376FB">
        <w:rPr>
          <w:rStyle w:val="default"/>
          <w:rFonts w:cs="FrankRuehl" w:hint="cs"/>
          <w:vanish/>
          <w:sz w:val="22"/>
          <w:szCs w:val="22"/>
          <w:shd w:val="clear" w:color="auto" w:fill="FFFF99"/>
          <w:rtl/>
        </w:rPr>
        <w:t xml:space="preserve"> שניתן לפי </w:t>
      </w:r>
      <w:r w:rsidRPr="008376FB">
        <w:rPr>
          <w:rStyle w:val="default"/>
          <w:rFonts w:cs="FrankRuehl"/>
          <w:vanish/>
          <w:sz w:val="22"/>
          <w:szCs w:val="22"/>
          <w:shd w:val="clear" w:color="auto" w:fill="FFFF99"/>
          <w:rtl/>
        </w:rPr>
        <w:t>ח</w:t>
      </w:r>
      <w:r w:rsidRPr="008376FB">
        <w:rPr>
          <w:rStyle w:val="default"/>
          <w:rFonts w:cs="FrankRuehl" w:hint="cs"/>
          <w:vanish/>
          <w:sz w:val="22"/>
          <w:szCs w:val="22"/>
          <w:shd w:val="clear" w:color="auto" w:fill="FFFF99"/>
          <w:rtl/>
        </w:rPr>
        <w:t>וק זה;</w:t>
      </w:r>
      <w:bookmarkEnd w:id="7"/>
    </w:p>
    <w:p w:rsidR="004649E0" w:rsidRDefault="004649E0">
      <w:pPr>
        <w:pStyle w:val="P00"/>
        <w:spacing w:before="72"/>
        <w:ind w:left="0" w:right="1134"/>
        <w:rPr>
          <w:rStyle w:val="default"/>
          <w:rFonts w:cs="FrankRuehl"/>
          <w:rtl/>
        </w:rPr>
      </w:pPr>
    </w:p>
    <w:p w:rsidR="004649E0" w:rsidRDefault="004649E0" w:rsidP="004649E0">
      <w:pPr>
        <w:pStyle w:val="P00"/>
        <w:spacing w:before="72"/>
        <w:ind w:left="0" w:right="1134"/>
        <w:rPr>
          <w:rStyle w:val="default"/>
          <w:rFonts w:cs="FrankRuehl"/>
          <w:rtl/>
        </w:rPr>
      </w:pPr>
      <w:r>
        <w:rPr>
          <w:lang w:val="he-IL"/>
        </w:rPr>
        <w:pict>
          <v:rect id="_x0000_s2106" style="position:absolute;left:0;text-align:left;margin-left:464.5pt;margin-top:8.05pt;width:75.05pt;height:20pt;z-index:251645952"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ניירות ערך, התשכ"ח-1968;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 w:name="Rov46"/>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2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"שליטה"</w:t>
      </w:r>
      <w:bookmarkEnd w:id="8"/>
    </w:p>
    <w:p w:rsidR="004649E0" w:rsidRDefault="004649E0" w:rsidP="004649E0">
      <w:pPr>
        <w:pStyle w:val="P00"/>
        <w:spacing w:before="72"/>
        <w:ind w:left="0" w:right="1134"/>
        <w:rPr>
          <w:rStyle w:val="default"/>
          <w:rFonts w:cs="FrankRuehl"/>
          <w:rtl/>
        </w:rPr>
      </w:pPr>
      <w:r>
        <w:rPr>
          <w:lang w:val="he-IL"/>
        </w:rPr>
        <w:pict>
          <v:rect id="_x0000_s2107" style="position:absolute;left:0;text-align:left;margin-left:464.5pt;margin-top:8.05pt;width:75.05pt;height:20pt;z-index:251646976"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השר" </w:t>
      </w:r>
      <w:r>
        <w:rPr>
          <w:rStyle w:val="default"/>
          <w:rFonts w:cs="FrankRuehl"/>
          <w:rtl/>
        </w:rPr>
        <w:t>–</w:t>
      </w:r>
      <w:r>
        <w:rPr>
          <w:rStyle w:val="default"/>
          <w:rFonts w:cs="FrankRuehl" w:hint="cs"/>
          <w:rtl/>
        </w:rPr>
        <w:t xml:space="preserve"> שר המשפטים;</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 w:name="Rov47"/>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2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"השר"</w:t>
      </w:r>
      <w:bookmarkEnd w:id="9"/>
    </w:p>
    <w:p w:rsidR="004649E0" w:rsidRDefault="004649E0" w:rsidP="004649E0">
      <w:pPr>
        <w:pStyle w:val="P00"/>
        <w:spacing w:before="72"/>
        <w:ind w:left="0" w:right="1134"/>
        <w:rPr>
          <w:rStyle w:val="default"/>
          <w:rFonts w:cs="FrankRuehl"/>
          <w:rtl/>
        </w:rPr>
      </w:pPr>
      <w:r>
        <w:rPr>
          <w:lang w:val="he-IL"/>
        </w:rPr>
        <w:pict>
          <v:rect id="_x0000_s2108" style="position:absolute;left:0;text-align:left;margin-left:464.5pt;margin-top:8.05pt;width:75.05pt;height:20pt;z-index:251648000" o:allowincell="f" filled="f" stroked="f" strokecolor="lime" strokeweight=".25pt">
            <v:textbox inset="0,0,0,0">
              <w:txbxContent>
                <w:p w:rsidR="006421F6" w:rsidRDefault="006421F6" w:rsidP="004649E0">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rtl/>
        </w:rPr>
        <w:t>"</w:t>
      </w:r>
      <w:r>
        <w:rPr>
          <w:rStyle w:val="default"/>
          <w:rFonts w:cs="FrankRuehl" w:hint="cs"/>
          <w:rtl/>
        </w:rPr>
        <w:t xml:space="preserve">תובע" </w:t>
      </w:r>
      <w:r>
        <w:rPr>
          <w:rStyle w:val="default"/>
          <w:rFonts w:cs="FrankRuehl"/>
          <w:rtl/>
        </w:rPr>
        <w:t>–</w:t>
      </w:r>
      <w:r>
        <w:rPr>
          <w:rStyle w:val="default"/>
          <w:rFonts w:cs="FrankRuehl" w:hint="cs"/>
          <w:rtl/>
        </w:rPr>
        <w:t xml:space="preserve"> כמשמעותו בסעיף 12ט(א).</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 w:name="Rov48"/>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2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הגדרת "תובע"</w:t>
      </w:r>
      <w:bookmarkEnd w:id="10"/>
    </w:p>
    <w:p w:rsidR="004649E0" w:rsidRDefault="004649E0" w:rsidP="004649E0">
      <w:pPr>
        <w:pStyle w:val="medium2-header"/>
        <w:keepLines w:val="0"/>
        <w:spacing w:before="72"/>
        <w:ind w:left="0" w:right="1134"/>
        <w:rPr>
          <w:rFonts w:cs="FrankRuehl" w:hint="cs"/>
          <w:noProof/>
          <w:rtl/>
        </w:rPr>
      </w:pPr>
      <w:bookmarkStart w:id="11" w:name="med1"/>
      <w:bookmarkEnd w:id="11"/>
      <w:r>
        <w:rPr>
          <w:noProof/>
          <w:sz w:val="20"/>
          <w:lang w:val="he-IL"/>
        </w:rPr>
        <w:pict>
          <v:rect id="_x0000_s2110" style="position:absolute;left:0;text-align:left;margin-left:464.5pt;margin-top:8.05pt;width:75.05pt;height:15.75pt;z-index:251649024" o:allowincell="f" filled="f" stroked="f" strokecolor="lime" strokeweight=".25pt">
            <v:textbox style="mso-next-textbox:#_x0000_s2110" inset="0,0,0,0">
              <w:txbxContent>
                <w:p w:rsidR="006421F6" w:rsidRDefault="006421F6" w:rsidP="004649E0">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ב': מועצת רואי חשבון</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 w:name="Rov49"/>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2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2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4649E0" w:rsidRPr="004649E0"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ב'</w:t>
      </w:r>
      <w:bookmarkEnd w:id="12"/>
    </w:p>
    <w:p w:rsidR="000623F0" w:rsidRDefault="000623F0">
      <w:pPr>
        <w:pStyle w:val="P00"/>
        <w:spacing w:before="72"/>
        <w:ind w:left="0" w:right="1134"/>
        <w:rPr>
          <w:rStyle w:val="default"/>
          <w:rFonts w:cs="FrankRuehl"/>
          <w:rtl/>
        </w:rPr>
      </w:pPr>
      <w:bookmarkStart w:id="13" w:name="Seif2"/>
      <w:bookmarkEnd w:id="13"/>
      <w:r>
        <w:rPr>
          <w:lang w:val="he-IL"/>
        </w:rPr>
        <w:pict>
          <v:rect id="_x0000_s2052" style="position:absolute;left:0;text-align:left;margin-left:464.5pt;margin-top:8.05pt;width:75.05pt;height:40.8pt;z-index:251613184"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עצת רואי </w:t>
                  </w:r>
                  <w:r>
                    <w:rPr>
                      <w:rFonts w:cs="Miriam"/>
                      <w:sz w:val="18"/>
                      <w:szCs w:val="18"/>
                      <w:rtl/>
                    </w:rPr>
                    <w:t>חש</w:t>
                  </w:r>
                  <w:r>
                    <w:rPr>
                      <w:rFonts w:cs="Miriam" w:hint="cs"/>
                      <w:sz w:val="18"/>
                      <w:szCs w:val="18"/>
                      <w:rtl/>
                    </w:rPr>
                    <w:t>בון</w:t>
                  </w:r>
                </w:p>
                <w:p w:rsidR="006421F6" w:rsidRDefault="006421F6">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t>תש</w:t>
                  </w:r>
                  <w:r>
                    <w:rPr>
                      <w:rFonts w:cs="Miriam" w:hint="cs"/>
                      <w:sz w:val="18"/>
                      <w:szCs w:val="18"/>
                      <w:rtl/>
                    </w:rPr>
                    <w:t>ל"ח-1977</w:t>
                  </w:r>
                </w:p>
                <w:p w:rsidR="006421F6" w:rsidRDefault="006421F6">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וקם מועצת רואי חשבון (להלן </w:t>
      </w:r>
      <w:r w:rsidR="00C70102">
        <w:rPr>
          <w:rStyle w:val="default"/>
          <w:rFonts w:cs="FrankRuehl"/>
          <w:rtl/>
        </w:rPr>
        <w:t>–</w:t>
      </w:r>
      <w:r>
        <w:rPr>
          <w:rStyle w:val="default"/>
          <w:rFonts w:cs="FrankRuehl" w:hint="cs"/>
          <w:rtl/>
        </w:rPr>
        <w:t xml:space="preserve"> המועצה), ואלה חבריה:</w:t>
      </w:r>
    </w:p>
    <w:p w:rsidR="000623F0" w:rsidRDefault="000623F0">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 xml:space="preserve">ושב ראש שמינה </w:t>
      </w:r>
      <w:r w:rsidR="002F5588">
        <w:rPr>
          <w:rStyle w:val="default"/>
          <w:rFonts w:cs="FrankRuehl" w:hint="cs"/>
          <w:rtl/>
        </w:rPr>
        <w:t>ה</w:t>
      </w:r>
      <w:r>
        <w:rPr>
          <w:rStyle w:val="default"/>
          <w:rFonts w:cs="FrankRuehl" w:hint="cs"/>
          <w:rtl/>
        </w:rPr>
        <w:t>שר;</w:t>
      </w:r>
    </w:p>
    <w:p w:rsidR="000623F0" w:rsidRDefault="000623F0">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שר האוצר;</w:t>
      </w:r>
    </w:p>
    <w:p w:rsidR="000623F0" w:rsidRDefault="000623F0">
      <w:pPr>
        <w:pStyle w:val="P22"/>
        <w:spacing w:before="72"/>
        <w:ind w:left="1021" w:right="1134"/>
        <w:rPr>
          <w:rStyle w:val="default"/>
          <w:rFonts w:cs="FrankRuehl"/>
          <w:rtl/>
        </w:rPr>
      </w:pPr>
      <w:r>
        <w:rPr>
          <w:lang w:val="he-IL"/>
        </w:rPr>
        <w:pict>
          <v:rect id="_x0000_s2053" style="position:absolute;left:0;text-align:left;margin-left:464.5pt;margin-top:8.05pt;width:75.05pt;height:20pt;z-index:251614208"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נ"ד-1994</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w:t>
      </w:r>
    </w:p>
    <w:p w:rsidR="000623F0" w:rsidRDefault="000623F0">
      <w:pPr>
        <w:pStyle w:val="P22"/>
        <w:spacing w:before="72"/>
        <w:ind w:left="1021" w:right="1134"/>
        <w:rPr>
          <w:rStyle w:val="default"/>
          <w:rFonts w:cs="FrankRuehl"/>
          <w:rtl/>
        </w:rPr>
      </w:pPr>
      <w:r>
        <w:rPr>
          <w:rStyle w:val="default"/>
          <w:rFonts w:cs="FrankRuehl" w:hint="cs"/>
          <w:rtl/>
        </w:rPr>
        <w:t>(4)</w:t>
      </w:r>
      <w:r>
        <w:rPr>
          <w:rStyle w:val="default"/>
          <w:rFonts w:cs="FrankRuehl"/>
          <w:rtl/>
        </w:rPr>
        <w:tab/>
        <w:t>ר</w:t>
      </w:r>
      <w:r>
        <w:rPr>
          <w:rStyle w:val="default"/>
          <w:rFonts w:cs="FrankRuehl" w:hint="cs"/>
          <w:rtl/>
        </w:rPr>
        <w:t>שם החברות;</w:t>
      </w:r>
    </w:p>
    <w:p w:rsidR="000623F0" w:rsidRDefault="000623F0">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ר</w:t>
      </w:r>
      <w:r>
        <w:rPr>
          <w:rStyle w:val="default"/>
          <w:rFonts w:cs="FrankRuehl" w:hint="cs"/>
          <w:rtl/>
        </w:rPr>
        <w:t>שם האגודות השיתו</w:t>
      </w:r>
      <w:r>
        <w:rPr>
          <w:rStyle w:val="default"/>
          <w:rFonts w:cs="FrankRuehl"/>
          <w:rtl/>
        </w:rPr>
        <w:t>פי</w:t>
      </w:r>
      <w:r>
        <w:rPr>
          <w:rStyle w:val="default"/>
          <w:rFonts w:cs="FrankRuehl" w:hint="cs"/>
          <w:rtl/>
        </w:rPr>
        <w:t>ות;</w:t>
      </w:r>
    </w:p>
    <w:p w:rsidR="000623F0" w:rsidRDefault="000623F0">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מפקח על הבנקים או עובד בנק ישראל שמינה המפקח;</w:t>
      </w:r>
    </w:p>
    <w:p w:rsidR="000623F0" w:rsidRDefault="000623F0">
      <w:pPr>
        <w:pStyle w:val="P22"/>
        <w:spacing w:before="72"/>
        <w:ind w:left="1021" w:right="1134"/>
        <w:rPr>
          <w:rStyle w:val="default"/>
          <w:rFonts w:cs="FrankRuehl"/>
          <w:rtl/>
        </w:rPr>
      </w:pPr>
      <w:r>
        <w:rPr>
          <w:rStyle w:val="default"/>
          <w:rFonts w:cs="FrankRuehl" w:hint="cs"/>
          <w:rtl/>
        </w:rPr>
        <w:t>(7)</w:t>
      </w:r>
      <w:r>
        <w:rPr>
          <w:rStyle w:val="default"/>
          <w:rFonts w:cs="FrankRuehl"/>
          <w:rtl/>
        </w:rPr>
        <w:tab/>
        <w:t>י</w:t>
      </w:r>
      <w:r>
        <w:rPr>
          <w:rStyle w:val="default"/>
          <w:rFonts w:cs="FrankRuehl" w:hint="cs"/>
          <w:rtl/>
        </w:rPr>
        <w:t>ושב ראש רשות ניירות ערך או חבר או עובד של רשות זו שמינה יושב ראש הרשות;</w:t>
      </w:r>
    </w:p>
    <w:p w:rsidR="000623F0" w:rsidRDefault="000623F0">
      <w:pPr>
        <w:pStyle w:val="P22"/>
        <w:spacing w:before="72"/>
        <w:ind w:left="1021" w:right="1134"/>
        <w:rPr>
          <w:rStyle w:val="default"/>
          <w:rFonts w:cs="FrankRuehl"/>
          <w:rtl/>
        </w:rPr>
      </w:pPr>
      <w:r>
        <w:rPr>
          <w:rStyle w:val="default"/>
          <w:rFonts w:cs="FrankRuehl"/>
          <w:rtl/>
        </w:rPr>
        <w:t>(8)</w:t>
      </w:r>
      <w:r>
        <w:rPr>
          <w:rStyle w:val="default"/>
          <w:rFonts w:cs="FrankRuehl"/>
          <w:rtl/>
        </w:rPr>
        <w:tab/>
        <w:t>ש</w:t>
      </w:r>
      <w:r>
        <w:rPr>
          <w:rStyle w:val="default"/>
          <w:rFonts w:cs="FrankRuehl" w:hint="cs"/>
          <w:rtl/>
        </w:rPr>
        <w:t>שה רוא</w:t>
      </w:r>
      <w:r>
        <w:rPr>
          <w:rStyle w:val="default"/>
          <w:rFonts w:cs="FrankRuehl"/>
          <w:rtl/>
        </w:rPr>
        <w:t xml:space="preserve">י </w:t>
      </w:r>
      <w:r>
        <w:rPr>
          <w:rStyle w:val="default"/>
          <w:rFonts w:cs="FrankRuehl" w:hint="cs"/>
          <w:rtl/>
        </w:rPr>
        <w:t xml:space="preserve">חשבון שמינה </w:t>
      </w:r>
      <w:r w:rsidR="002F5588">
        <w:rPr>
          <w:rStyle w:val="default"/>
          <w:rFonts w:cs="FrankRuehl" w:hint="cs"/>
          <w:rtl/>
        </w:rPr>
        <w:t>ה</w:t>
      </w:r>
      <w:r>
        <w:rPr>
          <w:rStyle w:val="default"/>
          <w:rFonts w:cs="FrankRuehl" w:hint="cs"/>
          <w:rtl/>
        </w:rPr>
        <w:t>שר לאחר התייעצות בלשכת רואי חשבון בישראל; הם יתמנו לשלוש שנים;</w:t>
      </w:r>
    </w:p>
    <w:p w:rsidR="000623F0" w:rsidRDefault="000623F0">
      <w:pPr>
        <w:pStyle w:val="P22"/>
        <w:spacing w:before="72"/>
        <w:ind w:left="1021" w:right="1134"/>
        <w:rPr>
          <w:rStyle w:val="default"/>
          <w:rFonts w:cs="FrankRuehl"/>
          <w:rtl/>
        </w:rPr>
      </w:pPr>
      <w:r>
        <w:rPr>
          <w:lang w:val="he-IL"/>
        </w:rPr>
        <w:pict>
          <v:rect id="_x0000_s2054" style="position:absolute;left:0;text-align:left;margin-left:464.5pt;margin-top:8.05pt;width:75.05pt;height:20pt;z-index:251615232"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מ"ח-1988</w:t>
                  </w:r>
                </w:p>
              </w:txbxContent>
            </v:textbox>
            <w10:anchorlock/>
          </v:rect>
        </w:pict>
      </w:r>
      <w:r>
        <w:rPr>
          <w:rStyle w:val="default"/>
          <w:rFonts w:cs="FrankRuehl"/>
          <w:rtl/>
        </w:rPr>
        <w:t>(9)</w:t>
      </w:r>
      <w:r>
        <w:rPr>
          <w:rStyle w:val="default"/>
          <w:rFonts w:cs="FrankRuehl"/>
          <w:rtl/>
        </w:rPr>
        <w:tab/>
        <w:t>ח</w:t>
      </w:r>
      <w:r>
        <w:rPr>
          <w:rStyle w:val="default"/>
          <w:rFonts w:cs="FrankRuehl" w:hint="cs"/>
          <w:rtl/>
        </w:rPr>
        <w:t>בר בכיר של הסגל האקדמי בתחום החשבונאות במוסד להשכלה גבוהה, ש</w:t>
      </w:r>
      <w:r w:rsidR="002F5588">
        <w:rPr>
          <w:rStyle w:val="default"/>
          <w:rFonts w:cs="FrankRuehl" w:hint="cs"/>
          <w:rtl/>
        </w:rPr>
        <w:t>ה</w:t>
      </w:r>
      <w:r>
        <w:rPr>
          <w:rStyle w:val="default"/>
          <w:rFonts w:cs="FrankRuehl" w:hint="cs"/>
          <w:rtl/>
        </w:rPr>
        <w:t>שר מינה אותו על פי המלצת המועצה להשכלה גבוהה;</w:t>
      </w:r>
    </w:p>
    <w:p w:rsidR="000623F0" w:rsidRDefault="000623F0" w:rsidP="00C70102">
      <w:pPr>
        <w:pStyle w:val="P22"/>
        <w:spacing w:before="72"/>
        <w:ind w:left="1021" w:right="1134"/>
        <w:rPr>
          <w:rStyle w:val="default"/>
          <w:rFonts w:cs="FrankRuehl"/>
          <w:rtl/>
        </w:rPr>
      </w:pPr>
      <w:r>
        <w:rPr>
          <w:lang w:val="he-IL"/>
        </w:rPr>
        <w:pict>
          <v:rect id="_x0000_s2055" style="position:absolute;left:0;text-align:left;margin-left:464.5pt;margin-top:8.05pt;width:75.05pt;height:20pt;z-index:251616256"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t>תש</w:t>
                  </w:r>
                  <w:r>
                    <w:rPr>
                      <w:rFonts w:cs="Miriam" w:hint="cs"/>
                      <w:sz w:val="18"/>
                      <w:szCs w:val="18"/>
                      <w:rtl/>
                    </w:rPr>
                    <w:t>מ"ח-1988</w:t>
                  </w:r>
                </w:p>
              </w:txbxContent>
            </v:textbox>
            <w10:anchorlock/>
          </v:rect>
        </w:pict>
      </w:r>
      <w:r>
        <w:rPr>
          <w:rStyle w:val="default"/>
          <w:rFonts w:cs="FrankRuehl"/>
          <w:rtl/>
        </w:rPr>
        <w:t>(10)</w:t>
      </w:r>
      <w:r>
        <w:rPr>
          <w:rStyle w:val="default"/>
          <w:rFonts w:cs="FrankRuehl"/>
          <w:rtl/>
        </w:rPr>
        <w:tab/>
        <w:t>ב</w:t>
      </w:r>
      <w:r>
        <w:rPr>
          <w:rStyle w:val="default"/>
          <w:rFonts w:cs="FrankRuehl" w:hint="cs"/>
          <w:rtl/>
        </w:rPr>
        <w:t>על השכלה משפטית גבוהה, כמשמעותו בסעיף 25 לחו</w:t>
      </w:r>
      <w:r>
        <w:rPr>
          <w:rStyle w:val="default"/>
          <w:rFonts w:cs="FrankRuehl"/>
          <w:rtl/>
        </w:rPr>
        <w:t xml:space="preserve">ק </w:t>
      </w:r>
      <w:r>
        <w:rPr>
          <w:rStyle w:val="default"/>
          <w:rFonts w:cs="FrankRuehl" w:hint="cs"/>
          <w:rtl/>
        </w:rPr>
        <w:t xml:space="preserve">לשכת עורכי הדין, תשכ"א-1961, שמינה </w:t>
      </w:r>
      <w:r w:rsidR="002F5588">
        <w:rPr>
          <w:rStyle w:val="default"/>
          <w:rFonts w:cs="FrankRuehl" w:hint="cs"/>
          <w:rtl/>
        </w:rPr>
        <w:t>ה</w:t>
      </w:r>
      <w:r>
        <w:rPr>
          <w:rStyle w:val="default"/>
          <w:rFonts w:cs="FrankRuehl" w:hint="cs"/>
          <w:rtl/>
        </w:rPr>
        <w:t>שר לאחר התייעצות בלשכת רואי חשבון בישראל.</w:t>
      </w:r>
    </w:p>
    <w:p w:rsidR="000623F0" w:rsidRDefault="000623F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2F5588">
        <w:rPr>
          <w:rStyle w:val="default"/>
          <w:rFonts w:cs="FrankRuehl" w:hint="cs"/>
          <w:rtl/>
        </w:rPr>
        <w:t>ה</w:t>
      </w:r>
      <w:r>
        <w:rPr>
          <w:rStyle w:val="default"/>
          <w:rFonts w:cs="FrankRuehl"/>
          <w:rtl/>
        </w:rPr>
        <w:t>ש</w:t>
      </w:r>
      <w:r>
        <w:rPr>
          <w:rStyle w:val="default"/>
          <w:rFonts w:cs="FrankRuehl" w:hint="cs"/>
          <w:rtl/>
        </w:rPr>
        <w:t>ר רשאי למנות ליושב ראש המועצה ממלא מקום מבין חבריה.</w:t>
      </w:r>
    </w:p>
    <w:p w:rsidR="000623F0" w:rsidRPr="008376FB" w:rsidRDefault="000623F0">
      <w:pPr>
        <w:pStyle w:val="P22"/>
        <w:spacing w:before="0"/>
        <w:ind w:left="1021" w:right="1134"/>
        <w:rPr>
          <w:rStyle w:val="default"/>
          <w:rFonts w:cs="FrankRuehl" w:hint="cs"/>
          <w:vanish/>
          <w:color w:val="FF0000"/>
          <w:sz w:val="20"/>
          <w:szCs w:val="20"/>
          <w:shd w:val="clear" w:color="auto" w:fill="FFFF99"/>
          <w:rtl/>
        </w:rPr>
      </w:pPr>
      <w:bookmarkStart w:id="14" w:name="Rov50"/>
      <w:r w:rsidRPr="008376FB">
        <w:rPr>
          <w:rStyle w:val="default"/>
          <w:rFonts w:cs="FrankRuehl" w:hint="cs"/>
          <w:vanish/>
          <w:color w:val="FF0000"/>
          <w:sz w:val="20"/>
          <w:szCs w:val="20"/>
          <w:shd w:val="clear" w:color="auto" w:fill="FFFF99"/>
          <w:rtl/>
        </w:rPr>
        <w:t>מיום 7.4.1971</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1</w:t>
      </w:r>
    </w:p>
    <w:p w:rsidR="000623F0" w:rsidRPr="008376FB" w:rsidRDefault="000623F0">
      <w:pPr>
        <w:pStyle w:val="P22"/>
        <w:spacing w:before="0"/>
        <w:ind w:left="1021" w:right="1134"/>
        <w:rPr>
          <w:rStyle w:val="default"/>
          <w:rFonts w:cs="FrankRuehl" w:hint="cs"/>
          <w:vanish/>
          <w:sz w:val="20"/>
          <w:szCs w:val="20"/>
          <w:shd w:val="clear" w:color="auto" w:fill="FFFF99"/>
          <w:rtl/>
        </w:rPr>
      </w:pPr>
      <w:hyperlink r:id="rId28" w:history="1">
        <w:r w:rsidRPr="008376FB">
          <w:rPr>
            <w:rStyle w:val="Hyperlink"/>
            <w:rFonts w:cs="FrankRuehl" w:hint="cs"/>
            <w:vanish/>
            <w:szCs w:val="20"/>
            <w:shd w:val="clear" w:color="auto" w:fill="FFFF99"/>
            <w:rtl/>
          </w:rPr>
          <w:t>ס"ח תשל"א מס' 622</w:t>
        </w:r>
      </w:hyperlink>
      <w:r w:rsidRPr="008376FB">
        <w:rPr>
          <w:rStyle w:val="default"/>
          <w:rFonts w:cs="FrankRuehl" w:hint="cs"/>
          <w:vanish/>
          <w:sz w:val="20"/>
          <w:szCs w:val="20"/>
          <w:shd w:val="clear" w:color="auto" w:fill="FFFF99"/>
          <w:rtl/>
        </w:rPr>
        <w:t xml:space="preserve"> מיום 7.4.1971 עמ' 110 (</w:t>
      </w:r>
      <w:hyperlink r:id="rId29" w:history="1">
        <w:r w:rsidRPr="008376FB">
          <w:rPr>
            <w:rStyle w:val="Hyperlink"/>
            <w:rFonts w:cs="FrankRuehl" w:hint="cs"/>
            <w:vanish/>
            <w:szCs w:val="20"/>
            <w:shd w:val="clear" w:color="auto" w:fill="FFFF99"/>
            <w:rtl/>
          </w:rPr>
          <w:t>ה"ח 894</w:t>
        </w:r>
      </w:hyperlink>
      <w:r w:rsidRPr="008376FB">
        <w:rPr>
          <w:rStyle w:val="default"/>
          <w:rFonts w:cs="FrankRuehl" w:hint="cs"/>
          <w:vanish/>
          <w:sz w:val="20"/>
          <w:szCs w:val="20"/>
          <w:shd w:val="clear" w:color="auto" w:fill="FFFF99"/>
          <w:rtl/>
        </w:rPr>
        <w:t>)</w:t>
      </w:r>
    </w:p>
    <w:p w:rsidR="000623F0" w:rsidRPr="008376FB" w:rsidRDefault="000623F0">
      <w:pPr>
        <w:pStyle w:val="P22"/>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(6)</w:t>
      </w:r>
      <w:r w:rsidRPr="008376FB">
        <w:rPr>
          <w:rStyle w:val="default"/>
          <w:rFonts w:cs="FrankRuehl"/>
          <w:vanish/>
          <w:sz w:val="22"/>
          <w:szCs w:val="22"/>
          <w:shd w:val="clear" w:color="auto" w:fill="FFFF99"/>
          <w:rtl/>
        </w:rPr>
        <w:tab/>
      </w:r>
      <w:r w:rsidRPr="008376FB">
        <w:rPr>
          <w:rStyle w:val="default"/>
          <w:rFonts w:cs="FrankRuehl" w:hint="cs"/>
          <w:vanish/>
          <w:sz w:val="22"/>
          <w:szCs w:val="22"/>
          <w:shd w:val="clear" w:color="auto" w:fill="FFFF99"/>
          <w:rtl/>
        </w:rPr>
        <w:t xml:space="preserve">ארבעה רואי חשבון שנתמנו על ידי שר המשפטים </w:t>
      </w:r>
      <w:r w:rsidRPr="008376FB">
        <w:rPr>
          <w:rStyle w:val="default"/>
          <w:rFonts w:cs="FrankRuehl" w:hint="cs"/>
          <w:vanish/>
          <w:sz w:val="22"/>
          <w:szCs w:val="22"/>
          <w:u w:val="single"/>
          <w:shd w:val="clear" w:color="auto" w:fill="FFFF99"/>
          <w:rtl/>
        </w:rPr>
        <w:t>לאחר התייעצות בלשכת רואי חשבון בישראל</w:t>
      </w:r>
      <w:r w:rsidRPr="008376FB">
        <w:rPr>
          <w:rStyle w:val="default"/>
          <w:rFonts w:cs="FrankRuehl" w:hint="cs"/>
          <w:vanish/>
          <w:sz w:val="22"/>
          <w:szCs w:val="22"/>
          <w:shd w:val="clear" w:color="auto" w:fill="FFFF99"/>
          <w:rtl/>
        </w:rPr>
        <w:t>;</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r w:rsidRPr="008376FB">
        <w:rPr>
          <w:rStyle w:val="default"/>
          <w:rFonts w:cs="FrankRuehl" w:hint="cs"/>
          <w:vanish/>
          <w:color w:val="FF0000"/>
          <w:sz w:val="20"/>
          <w:szCs w:val="20"/>
          <w:shd w:val="clear" w:color="auto" w:fill="FFFF99"/>
          <w:rtl/>
        </w:rPr>
        <w:t>מיום 17.11.1977</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2</w:t>
      </w:r>
    </w:p>
    <w:p w:rsidR="000623F0" w:rsidRPr="008376FB" w:rsidRDefault="000623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0" w:history="1">
        <w:r w:rsidRPr="008376FB">
          <w:rPr>
            <w:rStyle w:val="Hyperlink"/>
            <w:rFonts w:cs="FrankRuehl" w:hint="cs"/>
            <w:vanish/>
            <w:sz w:val="20"/>
            <w:szCs w:val="20"/>
            <w:shd w:val="clear" w:color="auto" w:fill="FFFF99"/>
            <w:rtl/>
          </w:rPr>
          <w:t>ס</w:t>
        </w:r>
        <w:r w:rsidRPr="008376FB">
          <w:rPr>
            <w:rStyle w:val="Hyperlink"/>
            <w:rFonts w:cs="FrankRuehl"/>
            <w:vanish/>
            <w:sz w:val="20"/>
            <w:szCs w:val="20"/>
            <w:shd w:val="clear" w:color="auto" w:fill="FFFF99"/>
            <w:rtl/>
          </w:rPr>
          <w:t>"</w:t>
        </w:r>
        <w:r w:rsidRPr="008376FB">
          <w:rPr>
            <w:rStyle w:val="Hyperlink"/>
            <w:rFonts w:cs="FrankRuehl" w:hint="cs"/>
            <w:vanish/>
            <w:sz w:val="20"/>
            <w:szCs w:val="20"/>
            <w:shd w:val="clear" w:color="auto" w:fill="FFFF99"/>
            <w:rtl/>
          </w:rPr>
          <w:t>ח תשל"ח מס' 875</w:t>
        </w:r>
      </w:hyperlink>
      <w:r w:rsidRPr="008376FB">
        <w:rPr>
          <w:rFonts w:cs="FrankRuehl" w:hint="cs"/>
          <w:vanish/>
          <w:sz w:val="20"/>
          <w:szCs w:val="20"/>
          <w:shd w:val="clear" w:color="auto" w:fill="FFFF99"/>
          <w:rtl/>
        </w:rPr>
        <w:t xml:space="preserve"> מיום 17.11.1977 עמ' 22 (</w:t>
      </w:r>
      <w:hyperlink r:id="rId31" w:history="1">
        <w:r w:rsidRPr="008376FB">
          <w:rPr>
            <w:rStyle w:val="Hyperlink"/>
            <w:rFonts w:cs="FrankRuehl" w:hint="cs"/>
            <w:vanish/>
            <w:sz w:val="20"/>
            <w:szCs w:val="20"/>
            <w:shd w:val="clear" w:color="auto" w:fill="FFFF99"/>
            <w:rtl/>
          </w:rPr>
          <w:t>ה"ח 1257</w:t>
        </w:r>
      </w:hyperlink>
      <w:r w:rsidRPr="008376FB">
        <w:rPr>
          <w:rFonts w:cs="FrankRuehl" w:hint="cs"/>
          <w:vanish/>
          <w:sz w:val="20"/>
          <w:szCs w:val="20"/>
          <w:shd w:val="clear" w:color="auto" w:fill="FFFF99"/>
          <w:rtl/>
        </w:rPr>
        <w:t>)</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החלפת סעיף 2</w:t>
      </w:r>
    </w:p>
    <w:p w:rsidR="000623F0" w:rsidRPr="008376FB" w:rsidRDefault="000623F0">
      <w:pPr>
        <w:pStyle w:val="P22"/>
        <w:ind w:left="0"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0623F0" w:rsidRPr="008376FB" w:rsidRDefault="000623F0">
      <w:pPr>
        <w:pStyle w:val="P22"/>
        <w:spacing w:before="20"/>
        <w:ind w:left="0" w:right="1134"/>
        <w:rPr>
          <w:rStyle w:val="default"/>
          <w:rFonts w:cs="Miriam" w:hint="cs"/>
          <w:strike/>
          <w:vanish/>
          <w:sz w:val="16"/>
          <w:szCs w:val="16"/>
          <w:shd w:val="clear" w:color="auto" w:fill="FFFF99"/>
          <w:rtl/>
        </w:rPr>
      </w:pPr>
      <w:r w:rsidRPr="008376FB">
        <w:rPr>
          <w:rStyle w:val="default"/>
          <w:rFonts w:cs="Miriam" w:hint="cs"/>
          <w:strike/>
          <w:vanish/>
          <w:sz w:val="16"/>
          <w:szCs w:val="16"/>
          <w:shd w:val="clear" w:color="auto" w:fill="FFFF99"/>
          <w:rtl/>
        </w:rPr>
        <w:t>מועצה לראיית חשבון</w:t>
      </w:r>
    </w:p>
    <w:p w:rsidR="000623F0" w:rsidRPr="008376FB" w:rsidRDefault="000623F0">
      <w:pPr>
        <w:pStyle w:val="P00"/>
        <w:spacing w:before="0"/>
        <w:ind w:left="0" w:right="1134"/>
        <w:rPr>
          <w:rStyle w:val="default"/>
          <w:rFonts w:cs="FrankRuehl"/>
          <w:strike/>
          <w:vanish/>
          <w:sz w:val="22"/>
          <w:szCs w:val="22"/>
          <w:shd w:val="clear" w:color="auto" w:fill="FFFF99"/>
          <w:rtl/>
        </w:rPr>
      </w:pPr>
      <w:r w:rsidRPr="008376FB">
        <w:rPr>
          <w:rStyle w:val="big-number"/>
          <w:rFonts w:cs="FrankRuehl"/>
          <w:strike/>
          <w:vanish/>
          <w:sz w:val="22"/>
          <w:szCs w:val="22"/>
          <w:shd w:val="clear" w:color="auto" w:fill="FFFF99"/>
          <w:rtl/>
        </w:rPr>
        <w:t>2.</w:t>
      </w:r>
      <w:r w:rsidRPr="008376FB">
        <w:rPr>
          <w:rStyle w:val="big-number"/>
          <w:rFonts w:cs="FrankRuehl"/>
          <w:strike/>
          <w:vanish/>
          <w:sz w:val="22"/>
          <w:szCs w:val="22"/>
          <w:shd w:val="clear" w:color="auto" w:fill="FFFF99"/>
          <w:rtl/>
        </w:rPr>
        <w:tab/>
      </w:r>
      <w:r w:rsidRPr="008376FB">
        <w:rPr>
          <w:rStyle w:val="default"/>
          <w:rFonts w:cs="FrankRuehl"/>
          <w:strike/>
          <w:vanish/>
          <w:sz w:val="22"/>
          <w:szCs w:val="22"/>
          <w:shd w:val="clear" w:color="auto" w:fill="FFFF99"/>
          <w:rtl/>
        </w:rPr>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ת</w:t>
      </w:r>
      <w:r w:rsidRPr="008376FB">
        <w:rPr>
          <w:rStyle w:val="default"/>
          <w:rFonts w:cs="FrankRuehl" w:hint="cs"/>
          <w:strike/>
          <w:vanish/>
          <w:sz w:val="22"/>
          <w:szCs w:val="22"/>
          <w:shd w:val="clear" w:color="auto" w:fill="FFFF99"/>
          <w:rtl/>
        </w:rPr>
        <w:t>וקם מועצת רואי חשבון (להלן - המועצה), ואלה חבריה:</w:t>
      </w:r>
    </w:p>
    <w:p w:rsidR="000623F0" w:rsidRPr="008376FB" w:rsidRDefault="000623F0">
      <w:pPr>
        <w:pStyle w:val="P22"/>
        <w:spacing w:before="0"/>
        <w:ind w:left="1021"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(1)</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היועץ המשפטי לממשלה, או מי שנתמנה על ידיו למטרה זו מדי פעם בפעם, יושב ראש;</w:t>
      </w:r>
    </w:p>
    <w:p w:rsidR="000623F0" w:rsidRPr="008376FB" w:rsidRDefault="000623F0">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(2)</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 xml:space="preserve">הרשם הכללי, ובהיעדו </w:t>
      </w:r>
      <w:r w:rsidRPr="008376FB">
        <w:rPr>
          <w:rStyle w:val="default"/>
          <w:rFonts w:cs="FrankRuehl"/>
          <w:strike/>
          <w:vanish/>
          <w:sz w:val="22"/>
          <w:szCs w:val="22"/>
          <w:shd w:val="clear" w:color="auto" w:fill="FFFF99"/>
          <w:rtl/>
        </w:rPr>
        <w:t>–</w:t>
      </w:r>
      <w:r w:rsidRPr="008376FB">
        <w:rPr>
          <w:rStyle w:val="default"/>
          <w:rFonts w:cs="FrankRuehl" w:hint="cs"/>
          <w:strike/>
          <w:vanish/>
          <w:sz w:val="22"/>
          <w:szCs w:val="22"/>
          <w:shd w:val="clear" w:color="auto" w:fill="FFFF99"/>
          <w:rtl/>
        </w:rPr>
        <w:t xml:space="preserve"> רשם החברות;</w:t>
      </w:r>
    </w:p>
    <w:p w:rsidR="000623F0" w:rsidRPr="008376FB" w:rsidRDefault="000623F0">
      <w:pPr>
        <w:pStyle w:val="P22"/>
        <w:spacing w:before="0"/>
        <w:ind w:left="1021"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(3)</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נציג שר האוצר;</w:t>
      </w:r>
    </w:p>
    <w:p w:rsidR="000623F0" w:rsidRPr="008376FB" w:rsidRDefault="000623F0">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(4)</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נציג מבקר המדינה;</w:t>
      </w:r>
    </w:p>
    <w:p w:rsidR="000623F0" w:rsidRPr="008376FB" w:rsidRDefault="000623F0">
      <w:pPr>
        <w:pStyle w:val="P22"/>
        <w:spacing w:before="0"/>
        <w:ind w:left="1021" w:right="1134"/>
        <w:rPr>
          <w:rStyle w:val="default"/>
          <w:rFonts w:cs="FrankRuehl" w:hint="cs"/>
          <w:strike/>
          <w:vanish/>
          <w:sz w:val="22"/>
          <w:szCs w:val="22"/>
          <w:shd w:val="clear" w:color="auto" w:fill="FFFF99"/>
          <w:rtl/>
        </w:rPr>
      </w:pPr>
      <w:r w:rsidRPr="008376FB">
        <w:rPr>
          <w:rStyle w:val="default"/>
          <w:rFonts w:cs="FrankRuehl" w:hint="cs"/>
          <w:strike/>
          <w:vanish/>
          <w:sz w:val="22"/>
          <w:szCs w:val="22"/>
          <w:shd w:val="clear" w:color="auto" w:fill="FFFF99"/>
          <w:rtl/>
        </w:rPr>
        <w:t>(5)</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רשם האגודות השיתופיות;</w:t>
      </w:r>
    </w:p>
    <w:p w:rsidR="000623F0" w:rsidRPr="008376FB" w:rsidRDefault="000623F0">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(6)</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ארבעה רואי חשבון שנתמנו על ידי שר המשפטים לאחר התייעצות בלשכת רואי חשבון בישראל;</w:t>
      </w:r>
    </w:p>
    <w:p w:rsidR="000623F0" w:rsidRPr="008376FB" w:rsidRDefault="000623F0">
      <w:pPr>
        <w:pStyle w:val="P00"/>
        <w:spacing w:before="0"/>
        <w:ind w:left="0" w:right="1134"/>
        <w:rPr>
          <w:rStyle w:val="default"/>
          <w:rFonts w:cs="FrankRuehl" w:hint="cs"/>
          <w:strike/>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(ב</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רואי החשבון שיתמנו חברי מועצה יתמנו לשלוש שנים.</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p>
    <w:p w:rsidR="000623F0" w:rsidRPr="008376FB" w:rsidRDefault="000623F0">
      <w:pPr>
        <w:pStyle w:val="P22"/>
        <w:spacing w:before="0"/>
        <w:ind w:left="1021" w:right="1134"/>
        <w:rPr>
          <w:rStyle w:val="default"/>
          <w:rFonts w:cs="FrankRuehl" w:hint="cs"/>
          <w:vanish/>
          <w:color w:val="FF0000"/>
          <w:sz w:val="20"/>
          <w:szCs w:val="20"/>
          <w:shd w:val="clear" w:color="auto" w:fill="FFFF99"/>
          <w:rtl/>
        </w:rPr>
      </w:pPr>
      <w:r w:rsidRPr="008376FB">
        <w:rPr>
          <w:rStyle w:val="default"/>
          <w:rFonts w:cs="FrankRuehl" w:hint="cs"/>
          <w:vanish/>
          <w:color w:val="FF0000"/>
          <w:sz w:val="20"/>
          <w:szCs w:val="20"/>
          <w:shd w:val="clear" w:color="auto" w:fill="FFFF99"/>
          <w:rtl/>
        </w:rPr>
        <w:t>מיום 27.7.1988</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4</w:t>
      </w:r>
    </w:p>
    <w:p w:rsidR="000623F0" w:rsidRPr="008376FB" w:rsidRDefault="000623F0">
      <w:pPr>
        <w:pStyle w:val="P22"/>
        <w:spacing w:before="0"/>
        <w:ind w:left="1021" w:right="1134"/>
        <w:rPr>
          <w:rStyle w:val="default"/>
          <w:rFonts w:cs="FrankRuehl" w:hint="cs"/>
          <w:vanish/>
          <w:sz w:val="20"/>
          <w:szCs w:val="20"/>
          <w:shd w:val="clear" w:color="auto" w:fill="FFFF99"/>
          <w:rtl/>
        </w:rPr>
      </w:pPr>
      <w:hyperlink r:id="rId32" w:history="1">
        <w:r w:rsidRPr="008376FB">
          <w:rPr>
            <w:rStyle w:val="Hyperlink"/>
            <w:rFonts w:cs="FrankRuehl" w:hint="cs"/>
            <w:vanish/>
            <w:szCs w:val="20"/>
            <w:shd w:val="clear" w:color="auto" w:fill="FFFF99"/>
            <w:rtl/>
          </w:rPr>
          <w:t>ס"ח תשמ"ח מס' 1261</w:t>
        </w:r>
      </w:hyperlink>
      <w:r w:rsidRPr="008376FB">
        <w:rPr>
          <w:rStyle w:val="default"/>
          <w:rFonts w:cs="FrankRuehl" w:hint="cs"/>
          <w:vanish/>
          <w:sz w:val="20"/>
          <w:szCs w:val="20"/>
          <w:shd w:val="clear" w:color="auto" w:fill="FFFF99"/>
          <w:rtl/>
        </w:rPr>
        <w:t xml:space="preserve"> מיום 27.7.1988 עמ' 212 (</w:t>
      </w:r>
      <w:hyperlink r:id="rId33" w:history="1">
        <w:r w:rsidRPr="008376FB">
          <w:rPr>
            <w:rStyle w:val="Hyperlink"/>
            <w:rFonts w:cs="FrankRuehl" w:hint="cs"/>
            <w:vanish/>
            <w:szCs w:val="20"/>
            <w:shd w:val="clear" w:color="auto" w:fill="FFFF99"/>
            <w:rtl/>
          </w:rPr>
          <w:t>ה"ח 1608</w:t>
        </w:r>
      </w:hyperlink>
      <w:r w:rsidRPr="008376FB">
        <w:rPr>
          <w:rStyle w:val="default"/>
          <w:rFonts w:cs="FrankRuehl" w:hint="cs"/>
          <w:vanish/>
          <w:sz w:val="20"/>
          <w:szCs w:val="20"/>
          <w:shd w:val="clear" w:color="auto" w:fill="FFFF99"/>
          <w:rtl/>
        </w:rPr>
        <w:t>)</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הוספת פסקאות 2(א)(9), 2(א)(10)</w:t>
      </w:r>
    </w:p>
    <w:p w:rsidR="000623F0" w:rsidRPr="008376FB" w:rsidRDefault="000623F0">
      <w:pPr>
        <w:pStyle w:val="P22"/>
        <w:spacing w:before="0"/>
        <w:ind w:left="0" w:right="1134"/>
        <w:rPr>
          <w:rStyle w:val="default"/>
          <w:rFonts w:cs="FrankRuehl" w:hint="cs"/>
          <w:vanish/>
          <w:sz w:val="20"/>
          <w:szCs w:val="20"/>
          <w:shd w:val="clear" w:color="auto" w:fill="FFFF99"/>
          <w:rtl/>
        </w:rPr>
      </w:pPr>
    </w:p>
    <w:p w:rsidR="000623F0" w:rsidRPr="008376FB" w:rsidRDefault="000623F0">
      <w:pPr>
        <w:pStyle w:val="P22"/>
        <w:spacing w:before="0"/>
        <w:ind w:left="1021" w:right="1134"/>
        <w:rPr>
          <w:rStyle w:val="default"/>
          <w:rFonts w:cs="FrankRuehl" w:hint="cs"/>
          <w:vanish/>
          <w:color w:val="FF0000"/>
          <w:sz w:val="20"/>
          <w:szCs w:val="20"/>
          <w:shd w:val="clear" w:color="auto" w:fill="FFFF99"/>
          <w:rtl/>
        </w:rPr>
      </w:pPr>
      <w:r w:rsidRPr="008376FB">
        <w:rPr>
          <w:rStyle w:val="default"/>
          <w:rFonts w:cs="FrankRuehl" w:hint="cs"/>
          <w:vanish/>
          <w:color w:val="FF0000"/>
          <w:sz w:val="20"/>
          <w:szCs w:val="20"/>
          <w:shd w:val="clear" w:color="auto" w:fill="FFFF99"/>
          <w:rtl/>
        </w:rPr>
        <w:t>מיום 27.1.1994</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6</w:t>
      </w:r>
    </w:p>
    <w:p w:rsidR="000623F0" w:rsidRPr="008376FB" w:rsidRDefault="000623F0">
      <w:pPr>
        <w:pStyle w:val="P22"/>
        <w:spacing w:before="0"/>
        <w:ind w:left="1021" w:right="1134"/>
        <w:rPr>
          <w:rStyle w:val="default"/>
          <w:rFonts w:cs="FrankRuehl" w:hint="cs"/>
          <w:vanish/>
          <w:sz w:val="20"/>
          <w:szCs w:val="20"/>
          <w:shd w:val="clear" w:color="auto" w:fill="FFFF99"/>
          <w:rtl/>
        </w:rPr>
      </w:pPr>
      <w:hyperlink r:id="rId34" w:history="1">
        <w:r w:rsidRPr="008376FB">
          <w:rPr>
            <w:rStyle w:val="Hyperlink"/>
            <w:rFonts w:cs="FrankRuehl" w:hint="cs"/>
            <w:vanish/>
            <w:szCs w:val="20"/>
            <w:shd w:val="clear" w:color="auto" w:fill="FFFF99"/>
            <w:rtl/>
          </w:rPr>
          <w:t>ס"ח תשנ"ד מס' 1448</w:t>
        </w:r>
      </w:hyperlink>
      <w:r w:rsidRPr="008376FB">
        <w:rPr>
          <w:rStyle w:val="default"/>
          <w:rFonts w:cs="FrankRuehl" w:hint="cs"/>
          <w:vanish/>
          <w:sz w:val="20"/>
          <w:szCs w:val="20"/>
          <w:shd w:val="clear" w:color="auto" w:fill="FFFF99"/>
          <w:rtl/>
        </w:rPr>
        <w:t xml:space="preserve"> מיום 27.1.1994 עמ' 62 (</w:t>
      </w:r>
      <w:hyperlink r:id="rId35" w:history="1">
        <w:r w:rsidRPr="008376FB">
          <w:rPr>
            <w:rStyle w:val="Hyperlink"/>
            <w:rFonts w:cs="FrankRuehl" w:hint="cs"/>
            <w:vanish/>
            <w:szCs w:val="20"/>
            <w:shd w:val="clear" w:color="auto" w:fill="FFFF99"/>
            <w:rtl/>
          </w:rPr>
          <w:t>ה"ח 2220</w:t>
        </w:r>
      </w:hyperlink>
      <w:r w:rsidRPr="008376FB">
        <w:rPr>
          <w:rStyle w:val="default"/>
          <w:rFonts w:cs="FrankRuehl" w:hint="cs"/>
          <w:vanish/>
          <w:sz w:val="20"/>
          <w:szCs w:val="20"/>
          <w:shd w:val="clear" w:color="auto" w:fill="FFFF99"/>
          <w:rtl/>
        </w:rPr>
        <w:t>)</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מחיקת פסקה 2(א)(3)</w:t>
      </w:r>
    </w:p>
    <w:p w:rsidR="000623F0" w:rsidRPr="008376FB" w:rsidRDefault="000623F0">
      <w:pPr>
        <w:pStyle w:val="P22"/>
        <w:ind w:left="1021"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0623F0" w:rsidRPr="008376FB" w:rsidRDefault="000623F0">
      <w:pPr>
        <w:pStyle w:val="P22"/>
        <w:spacing w:before="0"/>
        <w:ind w:left="1021" w:right="1134"/>
        <w:rPr>
          <w:rStyle w:val="default"/>
          <w:rFonts w:cs="FrankRuehl"/>
          <w:vanish/>
          <w:sz w:val="22"/>
          <w:szCs w:val="22"/>
          <w:shd w:val="clear" w:color="auto" w:fill="FFFF99"/>
          <w:rtl/>
        </w:rPr>
      </w:pPr>
      <w:r w:rsidRPr="008376FB">
        <w:rPr>
          <w:rStyle w:val="default"/>
          <w:rFonts w:cs="FrankRuehl"/>
          <w:strike/>
          <w:vanish/>
          <w:sz w:val="22"/>
          <w:szCs w:val="22"/>
          <w:shd w:val="clear" w:color="auto" w:fill="FFFF99"/>
          <w:rtl/>
        </w:rPr>
        <w:t>(3)</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נציג מבקר המדינה;</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4649E0" w:rsidRPr="008376FB" w:rsidRDefault="004649E0" w:rsidP="004649E0">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3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8376FB" w:rsidRDefault="002F5588" w:rsidP="002F5588">
      <w:pPr>
        <w:pStyle w:val="P0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2.</w:t>
      </w:r>
      <w:r w:rsidRPr="008376FB">
        <w:rPr>
          <w:rStyle w:val="default"/>
          <w:rFonts w:cs="FrankRuehl"/>
          <w:vanish/>
          <w:sz w:val="22"/>
          <w:szCs w:val="22"/>
          <w:shd w:val="clear" w:color="auto" w:fill="FFFF99"/>
          <w:rtl/>
        </w:rPr>
        <w:tab/>
        <w:t>(א</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ת</w:t>
      </w:r>
      <w:r w:rsidRPr="008376FB">
        <w:rPr>
          <w:rStyle w:val="default"/>
          <w:rFonts w:cs="FrankRuehl" w:hint="cs"/>
          <w:vanish/>
          <w:sz w:val="22"/>
          <w:szCs w:val="22"/>
          <w:shd w:val="clear" w:color="auto" w:fill="FFFF99"/>
          <w:rtl/>
        </w:rPr>
        <w:t xml:space="preserve">וקם מועצת רואי חשבון (להלן </w:t>
      </w:r>
      <w:r w:rsidRPr="008376FB">
        <w:rPr>
          <w:rStyle w:val="default"/>
          <w:rFonts w:cs="FrankRuehl"/>
          <w:vanish/>
          <w:sz w:val="22"/>
          <w:szCs w:val="22"/>
          <w:shd w:val="clear" w:color="auto" w:fill="FFFF99"/>
          <w:rtl/>
        </w:rPr>
        <w:t>–</w:t>
      </w:r>
      <w:r w:rsidRPr="008376FB">
        <w:rPr>
          <w:rStyle w:val="default"/>
          <w:rFonts w:cs="FrankRuehl" w:hint="cs"/>
          <w:vanish/>
          <w:sz w:val="22"/>
          <w:szCs w:val="22"/>
          <w:shd w:val="clear" w:color="auto" w:fill="FFFF99"/>
          <w:rtl/>
        </w:rPr>
        <w:t xml:space="preserve"> המועצה), ואלה חבריה:</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(1)</w:t>
      </w:r>
      <w:r w:rsidRPr="008376FB">
        <w:rPr>
          <w:rStyle w:val="default"/>
          <w:rFonts w:cs="FrankRuehl"/>
          <w:vanish/>
          <w:sz w:val="22"/>
          <w:szCs w:val="22"/>
          <w:shd w:val="clear" w:color="auto" w:fill="FFFF99"/>
          <w:rtl/>
        </w:rPr>
        <w:tab/>
        <w:t>י</w:t>
      </w:r>
      <w:r w:rsidRPr="008376FB">
        <w:rPr>
          <w:rStyle w:val="default"/>
          <w:rFonts w:cs="FrankRuehl" w:hint="cs"/>
          <w:vanish/>
          <w:sz w:val="22"/>
          <w:szCs w:val="22"/>
          <w:shd w:val="clear" w:color="auto" w:fill="FFFF99"/>
          <w:rtl/>
        </w:rPr>
        <w:t xml:space="preserve">ושב ראש שמינה </w:t>
      </w:r>
      <w:r w:rsidRPr="008376FB">
        <w:rPr>
          <w:rStyle w:val="default"/>
          <w:rFonts w:cs="FrankRuehl" w:hint="cs"/>
          <w:strike/>
          <w:vanish/>
          <w:sz w:val="22"/>
          <w:szCs w:val="22"/>
          <w:shd w:val="clear" w:color="auto" w:fill="FFFF99"/>
          <w:rtl/>
        </w:rPr>
        <w:t>שר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(2)</w:t>
      </w:r>
      <w:r w:rsidRPr="008376FB">
        <w:rPr>
          <w:rStyle w:val="default"/>
          <w:rFonts w:cs="FrankRuehl"/>
          <w:vanish/>
          <w:sz w:val="22"/>
          <w:szCs w:val="22"/>
          <w:shd w:val="clear" w:color="auto" w:fill="FFFF99"/>
          <w:rtl/>
        </w:rPr>
        <w:tab/>
        <w:t>נ</w:t>
      </w:r>
      <w:r w:rsidRPr="008376FB">
        <w:rPr>
          <w:rStyle w:val="default"/>
          <w:rFonts w:cs="FrankRuehl" w:hint="cs"/>
          <w:vanish/>
          <w:sz w:val="22"/>
          <w:szCs w:val="22"/>
          <w:shd w:val="clear" w:color="auto" w:fill="FFFF99"/>
          <w:rtl/>
        </w:rPr>
        <w:t>ציג שר האוצר;</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(3)</w:t>
      </w:r>
      <w:r w:rsidRPr="008376FB">
        <w:rPr>
          <w:rStyle w:val="default"/>
          <w:rFonts w:cs="FrankRuehl"/>
          <w:vanish/>
          <w:sz w:val="22"/>
          <w:szCs w:val="22"/>
          <w:shd w:val="clear" w:color="auto" w:fill="FFFF99"/>
          <w:rtl/>
        </w:rPr>
        <w:tab/>
        <w:t>(</w:t>
      </w:r>
      <w:r w:rsidRPr="008376FB">
        <w:rPr>
          <w:rStyle w:val="default"/>
          <w:rFonts w:cs="FrankRuehl" w:hint="cs"/>
          <w:vanish/>
          <w:sz w:val="22"/>
          <w:szCs w:val="22"/>
          <w:shd w:val="clear" w:color="auto" w:fill="FFFF99"/>
          <w:rtl/>
        </w:rPr>
        <w:t>נמחק);</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(4)</w:t>
      </w:r>
      <w:r w:rsidRPr="008376FB">
        <w:rPr>
          <w:rStyle w:val="default"/>
          <w:rFonts w:cs="FrankRuehl"/>
          <w:vanish/>
          <w:sz w:val="22"/>
          <w:szCs w:val="22"/>
          <w:shd w:val="clear" w:color="auto" w:fill="FFFF99"/>
          <w:rtl/>
        </w:rPr>
        <w:tab/>
        <w:t>ר</w:t>
      </w:r>
      <w:r w:rsidRPr="008376FB">
        <w:rPr>
          <w:rStyle w:val="default"/>
          <w:rFonts w:cs="FrankRuehl" w:hint="cs"/>
          <w:vanish/>
          <w:sz w:val="22"/>
          <w:szCs w:val="22"/>
          <w:shd w:val="clear" w:color="auto" w:fill="FFFF99"/>
          <w:rtl/>
        </w:rPr>
        <w:t>שם החברות;</w:t>
      </w:r>
    </w:p>
    <w:p w:rsidR="002F5588" w:rsidRPr="008376FB" w:rsidRDefault="002F5588" w:rsidP="002F5588">
      <w:pPr>
        <w:pStyle w:val="P22"/>
        <w:spacing w:before="0"/>
        <w:ind w:left="1021" w:right="1134"/>
        <w:rPr>
          <w:rStyle w:val="default"/>
          <w:rFonts w:cs="FrankRuehl" w:hint="cs"/>
          <w:vanish/>
          <w:sz w:val="22"/>
          <w:szCs w:val="22"/>
          <w:shd w:val="clear" w:color="auto" w:fill="FFFF99"/>
          <w:rtl/>
        </w:rPr>
      </w:pPr>
      <w:r w:rsidRPr="008376FB">
        <w:rPr>
          <w:rStyle w:val="default"/>
          <w:rFonts w:cs="FrankRuehl" w:hint="cs"/>
          <w:vanish/>
          <w:sz w:val="22"/>
          <w:szCs w:val="22"/>
          <w:shd w:val="clear" w:color="auto" w:fill="FFFF99"/>
          <w:rtl/>
        </w:rPr>
        <w:t>(5)</w:t>
      </w:r>
      <w:r w:rsidRPr="008376FB">
        <w:rPr>
          <w:rStyle w:val="default"/>
          <w:rFonts w:cs="FrankRuehl"/>
          <w:vanish/>
          <w:sz w:val="22"/>
          <w:szCs w:val="22"/>
          <w:shd w:val="clear" w:color="auto" w:fill="FFFF99"/>
          <w:rtl/>
        </w:rPr>
        <w:tab/>
        <w:t>ר</w:t>
      </w:r>
      <w:r w:rsidRPr="008376FB">
        <w:rPr>
          <w:rStyle w:val="default"/>
          <w:rFonts w:cs="FrankRuehl" w:hint="cs"/>
          <w:vanish/>
          <w:sz w:val="22"/>
          <w:szCs w:val="22"/>
          <w:shd w:val="clear" w:color="auto" w:fill="FFFF99"/>
          <w:rtl/>
        </w:rPr>
        <w:t>שם האגודות השיתו</w:t>
      </w:r>
      <w:r w:rsidRPr="008376FB">
        <w:rPr>
          <w:rStyle w:val="default"/>
          <w:rFonts w:cs="FrankRuehl"/>
          <w:vanish/>
          <w:sz w:val="22"/>
          <w:szCs w:val="22"/>
          <w:shd w:val="clear" w:color="auto" w:fill="FFFF99"/>
          <w:rtl/>
        </w:rPr>
        <w:t>פי</w:t>
      </w:r>
      <w:r w:rsidRPr="008376FB">
        <w:rPr>
          <w:rStyle w:val="default"/>
          <w:rFonts w:cs="FrankRuehl" w:hint="cs"/>
          <w:vanish/>
          <w:sz w:val="22"/>
          <w:szCs w:val="22"/>
          <w:shd w:val="clear" w:color="auto" w:fill="FFFF99"/>
          <w:rtl/>
        </w:rPr>
        <w:t>ות;</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(6)</w:t>
      </w:r>
      <w:r w:rsidRPr="008376FB">
        <w:rPr>
          <w:rStyle w:val="default"/>
          <w:rFonts w:cs="FrankRuehl"/>
          <w:vanish/>
          <w:sz w:val="22"/>
          <w:szCs w:val="22"/>
          <w:shd w:val="clear" w:color="auto" w:fill="FFFF99"/>
          <w:rtl/>
        </w:rPr>
        <w:tab/>
        <w:t>ה</w:t>
      </w:r>
      <w:r w:rsidRPr="008376FB">
        <w:rPr>
          <w:rStyle w:val="default"/>
          <w:rFonts w:cs="FrankRuehl" w:hint="cs"/>
          <w:vanish/>
          <w:sz w:val="22"/>
          <w:szCs w:val="22"/>
          <w:shd w:val="clear" w:color="auto" w:fill="FFFF99"/>
          <w:rtl/>
        </w:rPr>
        <w:t>מפקח על הבנקים או עובד בנק ישראל שמינה המפקח;</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(7)</w:t>
      </w:r>
      <w:r w:rsidRPr="008376FB">
        <w:rPr>
          <w:rStyle w:val="default"/>
          <w:rFonts w:cs="FrankRuehl"/>
          <w:vanish/>
          <w:sz w:val="22"/>
          <w:szCs w:val="22"/>
          <w:shd w:val="clear" w:color="auto" w:fill="FFFF99"/>
          <w:rtl/>
        </w:rPr>
        <w:tab/>
        <w:t>י</w:t>
      </w:r>
      <w:r w:rsidRPr="008376FB">
        <w:rPr>
          <w:rStyle w:val="default"/>
          <w:rFonts w:cs="FrankRuehl" w:hint="cs"/>
          <w:vanish/>
          <w:sz w:val="22"/>
          <w:szCs w:val="22"/>
          <w:shd w:val="clear" w:color="auto" w:fill="FFFF99"/>
          <w:rtl/>
        </w:rPr>
        <w:t>ושב ראש רשות ניירות ערך או חבר או עובד של רשות זו שמינה יושב ראש הרשות;</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(8)</w:t>
      </w:r>
      <w:r w:rsidRPr="008376FB">
        <w:rPr>
          <w:rStyle w:val="default"/>
          <w:rFonts w:cs="FrankRuehl"/>
          <w:vanish/>
          <w:sz w:val="22"/>
          <w:szCs w:val="22"/>
          <w:shd w:val="clear" w:color="auto" w:fill="FFFF99"/>
          <w:rtl/>
        </w:rPr>
        <w:tab/>
        <w:t>ש</w:t>
      </w:r>
      <w:r w:rsidRPr="008376FB">
        <w:rPr>
          <w:rStyle w:val="default"/>
          <w:rFonts w:cs="FrankRuehl" w:hint="cs"/>
          <w:vanish/>
          <w:sz w:val="22"/>
          <w:szCs w:val="22"/>
          <w:shd w:val="clear" w:color="auto" w:fill="FFFF99"/>
          <w:rtl/>
        </w:rPr>
        <w:t>שה רוא</w:t>
      </w:r>
      <w:r w:rsidRPr="008376FB">
        <w:rPr>
          <w:rStyle w:val="default"/>
          <w:rFonts w:cs="FrankRuehl"/>
          <w:vanish/>
          <w:sz w:val="22"/>
          <w:szCs w:val="22"/>
          <w:shd w:val="clear" w:color="auto" w:fill="FFFF99"/>
          <w:rtl/>
        </w:rPr>
        <w:t xml:space="preserve">י </w:t>
      </w:r>
      <w:r w:rsidRPr="008376FB">
        <w:rPr>
          <w:rStyle w:val="default"/>
          <w:rFonts w:cs="FrankRuehl" w:hint="cs"/>
          <w:vanish/>
          <w:sz w:val="22"/>
          <w:szCs w:val="22"/>
          <w:shd w:val="clear" w:color="auto" w:fill="FFFF99"/>
          <w:rtl/>
        </w:rPr>
        <w:t xml:space="preserve">חשבון שמינה </w:t>
      </w:r>
      <w:r w:rsidRPr="008376FB">
        <w:rPr>
          <w:rStyle w:val="default"/>
          <w:rFonts w:cs="FrankRuehl" w:hint="cs"/>
          <w:strike/>
          <w:vanish/>
          <w:sz w:val="22"/>
          <w:szCs w:val="22"/>
          <w:shd w:val="clear" w:color="auto" w:fill="FFFF99"/>
          <w:rtl/>
        </w:rPr>
        <w:t>שר המ</w:t>
      </w:r>
      <w:r w:rsidRPr="008376FB">
        <w:rPr>
          <w:rStyle w:val="default"/>
          <w:rFonts w:cs="FrankRuehl"/>
          <w:strike/>
          <w:vanish/>
          <w:sz w:val="22"/>
          <w:szCs w:val="22"/>
          <w:shd w:val="clear" w:color="auto" w:fill="FFFF99"/>
          <w:rtl/>
        </w:rPr>
        <w:t>ש</w:t>
      </w:r>
      <w:r w:rsidRPr="008376FB">
        <w:rPr>
          <w:rStyle w:val="default"/>
          <w:rFonts w:cs="FrankRuehl" w:hint="cs"/>
          <w:strike/>
          <w:vanish/>
          <w:sz w:val="22"/>
          <w:szCs w:val="22"/>
          <w:shd w:val="clear" w:color="auto" w:fill="FFFF99"/>
          <w:rtl/>
        </w:rPr>
        <w:t>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xml:space="preserve"> לאחר התייעצות בלשכת רואי חשבון בישראל; הם יתמנו לשלוש שנים;</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(9)</w:t>
      </w:r>
      <w:r w:rsidRPr="008376FB">
        <w:rPr>
          <w:rStyle w:val="default"/>
          <w:rFonts w:cs="FrankRuehl"/>
          <w:vanish/>
          <w:sz w:val="22"/>
          <w:szCs w:val="22"/>
          <w:shd w:val="clear" w:color="auto" w:fill="FFFF99"/>
          <w:rtl/>
        </w:rPr>
        <w:tab/>
        <w:t>ח</w:t>
      </w:r>
      <w:r w:rsidRPr="008376FB">
        <w:rPr>
          <w:rStyle w:val="default"/>
          <w:rFonts w:cs="FrankRuehl" w:hint="cs"/>
          <w:vanish/>
          <w:sz w:val="22"/>
          <w:szCs w:val="22"/>
          <w:shd w:val="clear" w:color="auto" w:fill="FFFF99"/>
          <w:rtl/>
        </w:rPr>
        <w:t xml:space="preserve">בר בכיר של הסגל האקדמי בתחום החשבונאות במוסד להשכלה גבוהה, </w:t>
      </w:r>
      <w:r w:rsidRPr="008376FB">
        <w:rPr>
          <w:rStyle w:val="default"/>
          <w:rFonts w:cs="FrankRuehl" w:hint="cs"/>
          <w:strike/>
          <w:vanish/>
          <w:sz w:val="22"/>
          <w:szCs w:val="22"/>
          <w:shd w:val="clear" w:color="auto" w:fill="FFFF99"/>
          <w:rtl/>
        </w:rPr>
        <w:t>ששר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שהשר</w:t>
      </w:r>
      <w:r w:rsidRPr="008376FB">
        <w:rPr>
          <w:rStyle w:val="default"/>
          <w:rFonts w:cs="FrankRuehl" w:hint="cs"/>
          <w:vanish/>
          <w:sz w:val="22"/>
          <w:szCs w:val="22"/>
          <w:shd w:val="clear" w:color="auto" w:fill="FFFF99"/>
          <w:rtl/>
        </w:rPr>
        <w:t xml:space="preserve"> מינה אותו על פי המלצת המועצה להשכלה גבוהה;</w:t>
      </w:r>
    </w:p>
    <w:p w:rsidR="002F5588" w:rsidRPr="008376FB" w:rsidRDefault="002F5588" w:rsidP="002F5588">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(10)</w:t>
      </w:r>
      <w:r w:rsidRPr="008376FB">
        <w:rPr>
          <w:rStyle w:val="default"/>
          <w:rFonts w:cs="FrankRuehl"/>
          <w:vanish/>
          <w:sz w:val="22"/>
          <w:szCs w:val="22"/>
          <w:shd w:val="clear" w:color="auto" w:fill="FFFF99"/>
          <w:rtl/>
        </w:rPr>
        <w:tab/>
        <w:t>ב</w:t>
      </w:r>
      <w:r w:rsidRPr="008376FB">
        <w:rPr>
          <w:rStyle w:val="default"/>
          <w:rFonts w:cs="FrankRuehl" w:hint="cs"/>
          <w:vanish/>
          <w:sz w:val="22"/>
          <w:szCs w:val="22"/>
          <w:shd w:val="clear" w:color="auto" w:fill="FFFF99"/>
          <w:rtl/>
        </w:rPr>
        <w:t>על השכלה משפטית גבוהה, כמשמעותו בסעיף 25 לחו</w:t>
      </w:r>
      <w:r w:rsidRPr="008376FB">
        <w:rPr>
          <w:rStyle w:val="default"/>
          <w:rFonts w:cs="FrankRuehl"/>
          <w:vanish/>
          <w:sz w:val="22"/>
          <w:szCs w:val="22"/>
          <w:shd w:val="clear" w:color="auto" w:fill="FFFF99"/>
          <w:rtl/>
        </w:rPr>
        <w:t xml:space="preserve">ק </w:t>
      </w:r>
      <w:r w:rsidRPr="008376FB">
        <w:rPr>
          <w:rStyle w:val="default"/>
          <w:rFonts w:cs="FrankRuehl" w:hint="cs"/>
          <w:vanish/>
          <w:sz w:val="22"/>
          <w:szCs w:val="22"/>
          <w:shd w:val="clear" w:color="auto" w:fill="FFFF99"/>
          <w:rtl/>
        </w:rPr>
        <w:t xml:space="preserve">לשכת עורכי הדין, תשכ"א-1961, שמינה </w:t>
      </w:r>
      <w:r w:rsidRPr="008376FB">
        <w:rPr>
          <w:rStyle w:val="default"/>
          <w:rFonts w:cs="FrankRuehl" w:hint="cs"/>
          <w:strike/>
          <w:vanish/>
          <w:sz w:val="22"/>
          <w:szCs w:val="22"/>
          <w:shd w:val="clear" w:color="auto" w:fill="FFFF99"/>
          <w:rtl/>
        </w:rPr>
        <w:t>שר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xml:space="preserve"> לאחר התייעצות בלשכת רואי חשבון בישראל.</w:t>
      </w:r>
    </w:p>
    <w:p w:rsidR="002F5588" w:rsidRPr="002F5588" w:rsidRDefault="002F5588" w:rsidP="002F5588">
      <w:pPr>
        <w:pStyle w:val="P00"/>
        <w:spacing w:before="0"/>
        <w:ind w:left="0" w:right="1134"/>
        <w:rPr>
          <w:rStyle w:val="default"/>
          <w:rFonts w:cs="FrankRuehl" w:hint="cs"/>
          <w:sz w:val="2"/>
          <w:szCs w:val="2"/>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ש</w:t>
      </w:r>
      <w:r w:rsidRPr="008376FB">
        <w:rPr>
          <w:rStyle w:val="default"/>
          <w:rFonts w:cs="FrankRuehl" w:hint="cs"/>
          <w:strike/>
          <w:vanish/>
          <w:sz w:val="22"/>
          <w:szCs w:val="22"/>
          <w:shd w:val="clear" w:color="auto" w:fill="FFFF99"/>
          <w:rtl/>
        </w:rPr>
        <w:t>ר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xml:space="preserve"> רשאי למנות ליושב ראש המועצה ממלא מקום מבין חבריה.</w:t>
      </w:r>
      <w:bookmarkEnd w:id="14"/>
    </w:p>
    <w:p w:rsidR="002F5588" w:rsidRDefault="002F5588" w:rsidP="002F5588">
      <w:pPr>
        <w:pStyle w:val="P00"/>
        <w:spacing w:before="72"/>
        <w:ind w:left="0" w:right="1134"/>
        <w:rPr>
          <w:rStyle w:val="default"/>
          <w:rFonts w:cs="FrankRuehl"/>
          <w:rtl/>
        </w:rPr>
      </w:pPr>
      <w:bookmarkStart w:id="15" w:name="Seif25"/>
      <w:bookmarkEnd w:id="15"/>
      <w:r>
        <w:rPr>
          <w:lang w:val="he-IL"/>
        </w:rPr>
        <w:pict>
          <v:rect id="_x0000_s2115" style="position:absolute;left:0;text-align:left;margin-left:464.5pt;margin-top:8.05pt;width:75.05pt;height:27.85pt;z-index:251650048" o:allowincell="f" filled="f" stroked="f" strokecolor="lime" strokeweight=".25pt">
            <v:textbox inset="0,0,0,0">
              <w:txbxContent>
                <w:p w:rsidR="006421F6" w:rsidRDefault="006421F6" w:rsidP="002F5588">
                  <w:pPr>
                    <w:spacing w:line="160" w:lineRule="exact"/>
                    <w:jc w:val="left"/>
                    <w:rPr>
                      <w:rFonts w:cs="Miriam"/>
                      <w:noProof/>
                      <w:sz w:val="18"/>
                      <w:szCs w:val="18"/>
                      <w:rtl/>
                    </w:rPr>
                  </w:pPr>
                  <w:r>
                    <w:rPr>
                      <w:rFonts w:cs="Miriam" w:hint="cs"/>
                      <w:sz w:val="18"/>
                      <w:szCs w:val="18"/>
                      <w:rtl/>
                    </w:rPr>
                    <w:t>תפקידי המועצה</w:t>
                  </w:r>
                </w:p>
                <w:p w:rsidR="006421F6" w:rsidRDefault="006421F6" w:rsidP="002F5588">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2</w:t>
      </w:r>
      <w:r>
        <w:rPr>
          <w:rStyle w:val="default"/>
          <w:rFonts w:cs="FrankRuehl" w:hint="cs"/>
          <w:rtl/>
        </w:rPr>
        <w:t>א</w:t>
      </w:r>
      <w:r w:rsidRPr="002F5588">
        <w:rPr>
          <w:rStyle w:val="default"/>
          <w:rFonts w:cs="FrankRuehl"/>
          <w:rtl/>
        </w:rPr>
        <w:t>.</w:t>
      </w:r>
      <w:r w:rsidRPr="002F5588">
        <w:rPr>
          <w:rStyle w:val="default"/>
          <w:rFonts w:cs="FrankRuehl"/>
          <w:rtl/>
        </w:rPr>
        <w:tab/>
      </w:r>
      <w:r>
        <w:rPr>
          <w:rStyle w:val="default"/>
          <w:rFonts w:cs="FrankRuehl" w:hint="cs"/>
          <w:rtl/>
        </w:rPr>
        <w:t>ואלה תפקידי המועצה:</w:t>
      </w:r>
    </w:p>
    <w:p w:rsidR="002F5588" w:rsidRDefault="002F5588" w:rsidP="002F558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לרשום רואי חשבון במרשם כמשמעותו בסעיף 4א ולתת להם רישיון;</w:t>
      </w:r>
    </w:p>
    <w:p w:rsidR="002F5588" w:rsidRDefault="002F5588" w:rsidP="002F558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לפקח על הכשרת רואי חשבון ולערוך בחינות הסמכה לקבלת רישיון רואי חשבון;</w:t>
      </w:r>
    </w:p>
    <w:p w:rsidR="002F5588" w:rsidRDefault="002F5588" w:rsidP="002F558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לרשום מתמחים ולפקח על התמחותם;</w:t>
      </w:r>
    </w:p>
    <w:p w:rsidR="002F5588" w:rsidRDefault="002F5588" w:rsidP="002F558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להכיר במקומות התמחות בראיית חשבון;</w:t>
      </w:r>
    </w:p>
    <w:p w:rsidR="002F5588" w:rsidRDefault="002F5588" w:rsidP="002F558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לפקח ולשמור על טוהר העיסוק וכבודו;</w:t>
      </w:r>
    </w:p>
    <w:p w:rsidR="002F5588" w:rsidRDefault="002F5588" w:rsidP="002F558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למלא תפקידים אחרים שהוטלו עליה לפי חוק זה.</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6" w:name="Rov51"/>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3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3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2F5588"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סעיף 2א</w:t>
      </w:r>
      <w:bookmarkEnd w:id="16"/>
    </w:p>
    <w:p w:rsidR="000623F0" w:rsidRDefault="000623F0">
      <w:pPr>
        <w:pStyle w:val="P00"/>
        <w:spacing w:before="72"/>
        <w:ind w:left="0" w:right="1134"/>
        <w:rPr>
          <w:rStyle w:val="default"/>
          <w:rFonts w:cs="FrankRuehl"/>
          <w:rtl/>
        </w:rPr>
      </w:pPr>
      <w:bookmarkStart w:id="17" w:name="Seif3"/>
      <w:bookmarkEnd w:id="17"/>
      <w:r>
        <w:rPr>
          <w:lang w:val="he-IL"/>
        </w:rPr>
        <w:pict>
          <v:rect id="_x0000_s2056" style="position:absolute;left:0;text-align:left;margin-left:464.5pt;margin-top:8.05pt;width:75.05pt;height:14.15pt;z-index:25161728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 הדיונים </w:t>
                  </w:r>
                  <w:r>
                    <w:rPr>
                      <w:rFonts w:cs="Miriam"/>
                      <w:sz w:val="18"/>
                      <w:szCs w:val="18"/>
                      <w:rtl/>
                    </w:rPr>
                    <w:t>במ</w:t>
                  </w:r>
                  <w:r>
                    <w:rPr>
                      <w:rFonts w:cs="Miriam" w:hint="cs"/>
                      <w:sz w:val="18"/>
                      <w:szCs w:val="18"/>
                      <w:rtl/>
                    </w:rPr>
                    <w:t>ועצה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וב חברי המועצה כשבתוכם היושב ראש, הם מנ</w:t>
      </w:r>
      <w:r>
        <w:rPr>
          <w:rStyle w:val="default"/>
          <w:rFonts w:cs="FrankRuehl"/>
          <w:rtl/>
        </w:rPr>
        <w:t>י</w:t>
      </w:r>
      <w:r>
        <w:rPr>
          <w:rStyle w:val="default"/>
          <w:rFonts w:cs="FrankRuehl" w:hint="cs"/>
          <w:rtl/>
        </w:rPr>
        <w:t>ן חוקי בישיבות.</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תקבע בעצמה סדרי דיוניה, ב</w:t>
      </w:r>
      <w:r>
        <w:rPr>
          <w:rStyle w:val="default"/>
          <w:rFonts w:cs="FrankRuehl"/>
          <w:rtl/>
        </w:rPr>
        <w:t>מי</w:t>
      </w:r>
      <w:r>
        <w:rPr>
          <w:rStyle w:val="default"/>
          <w:rFonts w:cs="FrankRuehl" w:hint="cs"/>
          <w:rtl/>
        </w:rPr>
        <w:t>דה שלא נקבעו בחוק זה ובתקנות.</w:t>
      </w:r>
    </w:p>
    <w:p w:rsidR="002F5588" w:rsidRDefault="002F5588" w:rsidP="002F5588">
      <w:pPr>
        <w:pStyle w:val="P00"/>
        <w:spacing w:before="72"/>
        <w:ind w:left="0" w:right="1134"/>
        <w:rPr>
          <w:rStyle w:val="default"/>
          <w:rFonts w:cs="FrankRuehl"/>
          <w:rtl/>
        </w:rPr>
      </w:pPr>
      <w:r>
        <w:rPr>
          <w:lang w:val="he-IL"/>
        </w:rPr>
        <w:pict>
          <v:rect id="_x0000_s2117" style="position:absolute;left:0;text-align:left;margin-left:464.5pt;margin-top:8.05pt;width:75.05pt;height:20pt;z-index:251652096" o:allowincell="f" filled="f" stroked="f" strokecolor="lime" strokeweight=".25pt">
            <v:textbox inset="0,0,0,0">
              <w:txbxContent>
                <w:p w:rsidR="006421F6" w:rsidRDefault="006421F6" w:rsidP="002F558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(ג)</w:t>
      </w:r>
      <w:r>
        <w:rPr>
          <w:rStyle w:val="default"/>
          <w:rFonts w:cs="FrankRuehl"/>
          <w:rtl/>
        </w:rPr>
        <w:tab/>
      </w:r>
      <w:r>
        <w:rPr>
          <w:rStyle w:val="default"/>
          <w:rFonts w:cs="FrankRuehl" w:hint="cs"/>
          <w:rtl/>
        </w:rPr>
        <w:t>המועצה רשאית למנות ועדות משנה לעניינים שונים, ולאצול להן מסמכויותיה, ואולם החלטותיהן של ועדות משנה יובאו לאישור המועצה; בוועדת משנה יכול שיכהנו חברים שאינם מקרב חברי המועצה.</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8" w:name="Rov52"/>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640 (</w:t>
      </w:r>
      <w:hyperlink r:id="rId4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2F5588"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סעיף קטן 3(ג)</w:t>
      </w:r>
      <w:bookmarkEnd w:id="18"/>
    </w:p>
    <w:p w:rsidR="002F5588" w:rsidRDefault="002F5588" w:rsidP="002F5588">
      <w:pPr>
        <w:pStyle w:val="P00"/>
        <w:spacing w:before="72"/>
        <w:ind w:left="0" w:right="1134"/>
        <w:rPr>
          <w:rStyle w:val="default"/>
          <w:rFonts w:cs="FrankRuehl"/>
          <w:rtl/>
        </w:rPr>
      </w:pPr>
      <w:bookmarkStart w:id="19" w:name="Seif26"/>
      <w:bookmarkEnd w:id="19"/>
      <w:r>
        <w:rPr>
          <w:lang w:val="he-IL"/>
        </w:rPr>
        <w:pict>
          <v:rect id="_x0000_s2116" style="position:absolute;left:0;text-align:left;margin-left:464.5pt;margin-top:8.05pt;width:75.05pt;height:27.85pt;z-index:251651072" o:allowincell="f" filled="f" stroked="f" strokecolor="lime" strokeweight=".25pt">
            <v:textbox inset="0,0,0,0">
              <w:txbxContent>
                <w:p w:rsidR="006421F6" w:rsidRDefault="006421F6" w:rsidP="002F5588">
                  <w:pPr>
                    <w:spacing w:line="160" w:lineRule="exact"/>
                    <w:jc w:val="left"/>
                    <w:rPr>
                      <w:rFonts w:cs="Miriam"/>
                      <w:noProof/>
                      <w:sz w:val="18"/>
                      <w:szCs w:val="18"/>
                      <w:rtl/>
                    </w:rPr>
                  </w:pPr>
                  <w:r>
                    <w:rPr>
                      <w:rFonts w:cs="Miriam" w:hint="cs"/>
                      <w:sz w:val="18"/>
                      <w:szCs w:val="18"/>
                      <w:rtl/>
                    </w:rPr>
                    <w:t>תוקף פעולות</w:t>
                  </w:r>
                </w:p>
                <w:p w:rsidR="006421F6" w:rsidRDefault="006421F6" w:rsidP="002F5588">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hint="cs"/>
          <w:rtl/>
        </w:rPr>
        <w:t>3</w:t>
      </w:r>
      <w:r>
        <w:rPr>
          <w:rStyle w:val="default"/>
          <w:rFonts w:cs="FrankRuehl" w:hint="cs"/>
          <w:rtl/>
        </w:rPr>
        <w:t>א</w:t>
      </w:r>
      <w:r w:rsidRPr="002F5588">
        <w:rPr>
          <w:rStyle w:val="default"/>
          <w:rFonts w:cs="FrankRuehl"/>
          <w:rtl/>
        </w:rPr>
        <w:t>.</w:t>
      </w:r>
      <w:r w:rsidRPr="002F5588">
        <w:rPr>
          <w:rStyle w:val="default"/>
          <w:rFonts w:cs="FrankRuehl"/>
          <w:rtl/>
        </w:rPr>
        <w:tab/>
      </w:r>
      <w:r>
        <w:rPr>
          <w:rStyle w:val="default"/>
          <w:rFonts w:cs="FrankRuehl" w:hint="cs"/>
          <w:rtl/>
        </w:rPr>
        <w:t>קיום המועצה, סמכויותיה, תוקף החלטותיה ופעולותיה לא ייפגעו מחמת שהתפנה מקומו של חבר מחבריה או מחמת ליקוי במינויו או בהמשך כהונתו.</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20" w:name="Rov53"/>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641 (</w:t>
      </w:r>
      <w:hyperlink r:id="rId4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2F5588"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סעיף 3א</w:t>
      </w:r>
      <w:bookmarkEnd w:id="20"/>
    </w:p>
    <w:p w:rsidR="002F5588" w:rsidRDefault="002F5588" w:rsidP="002F5588">
      <w:pPr>
        <w:pStyle w:val="medium2-header"/>
        <w:keepLines w:val="0"/>
        <w:spacing w:before="72"/>
        <w:ind w:left="0" w:right="1134"/>
        <w:rPr>
          <w:rFonts w:cs="FrankRuehl" w:hint="cs"/>
          <w:noProof/>
          <w:rtl/>
        </w:rPr>
      </w:pPr>
      <w:bookmarkStart w:id="21" w:name="med2"/>
      <w:bookmarkEnd w:id="21"/>
      <w:r>
        <w:rPr>
          <w:noProof/>
          <w:sz w:val="20"/>
          <w:lang w:val="he-IL"/>
        </w:rPr>
        <w:pict>
          <v:rect id="_x0000_s2118" style="position:absolute;left:0;text-align:left;margin-left:464.5pt;margin-top:8.05pt;width:75.05pt;height:15.75pt;z-index:251653120" o:allowincell="f" filled="f" stroked="f" strokecolor="lime" strokeweight=".25pt">
            <v:textbox style="mso-next-textbox:#_x0000_s2118" inset="0,0,0,0">
              <w:txbxContent>
                <w:p w:rsidR="006421F6" w:rsidRDefault="006421F6" w:rsidP="002F558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ג': רישוי</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22" w:name="Rov54"/>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641 (</w:t>
      </w:r>
      <w:hyperlink r:id="rId4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2F5588"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ג'</w:t>
      </w:r>
      <w:bookmarkEnd w:id="22"/>
    </w:p>
    <w:p w:rsidR="000623F0" w:rsidRDefault="000623F0">
      <w:pPr>
        <w:pStyle w:val="P00"/>
        <w:spacing w:before="72"/>
        <w:ind w:left="0" w:right="1134"/>
        <w:rPr>
          <w:rStyle w:val="default"/>
          <w:rFonts w:cs="FrankRuehl"/>
          <w:rtl/>
        </w:rPr>
      </w:pPr>
      <w:bookmarkStart w:id="23" w:name="Seif4"/>
      <w:bookmarkEnd w:id="23"/>
      <w:r>
        <w:rPr>
          <w:lang w:val="he-IL"/>
        </w:rPr>
        <w:pict>
          <v:rect id="_x0000_s2057" style="position:absolute;left:0;text-align:left;margin-left:464.5pt;margin-top:8.05pt;width:75.05pt;height:11.25pt;z-index:251618304"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w:t>
                  </w:r>
                  <w:r>
                    <w:rPr>
                      <w:rFonts w:cs="Miriam"/>
                      <w:sz w:val="18"/>
                      <w:szCs w:val="18"/>
                      <w:rtl/>
                    </w:rPr>
                    <w:t>רו</w:t>
                  </w:r>
                  <w:r>
                    <w:rPr>
                      <w:rFonts w:cs="Miriam" w:hint="cs"/>
                      <w:sz w:val="18"/>
                      <w:szCs w:val="18"/>
                      <w:rtl/>
                    </w:rPr>
                    <w:t>אה חשבון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תתן רשיון רואה חשבון לאדם שנתמלאו בו כל התנאים האלה:</w:t>
      </w:r>
    </w:p>
    <w:p w:rsidR="000623F0" w:rsidRDefault="000623F0">
      <w:pPr>
        <w:pStyle w:val="P22"/>
        <w:spacing w:before="72"/>
        <w:ind w:left="1021" w:right="1134"/>
        <w:rPr>
          <w:rStyle w:val="default"/>
          <w:rFonts w:cs="FrankRuehl"/>
          <w:rtl/>
        </w:rPr>
      </w:pPr>
      <w:r>
        <w:rPr>
          <w:lang w:val="he-IL"/>
        </w:rPr>
        <w:pict>
          <v:rect id="_x0000_s2058" style="position:absolute;left:0;text-align:left;margin-left:464.5pt;margin-top:8.05pt;width:75.05pt;height:20pt;z-index:251619328"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t>תש</w:t>
                  </w:r>
                  <w:r>
                    <w:rPr>
                      <w:rFonts w:cs="Miriam" w:hint="cs"/>
                      <w:sz w:val="18"/>
                      <w:szCs w:val="18"/>
                      <w:rtl/>
                    </w:rPr>
                    <w:t>ס"ב-2002</w:t>
                  </w:r>
                </w:p>
              </w:txbxContent>
            </v:textbox>
            <w10:anchorlock/>
          </v:rect>
        </w:pict>
      </w:r>
      <w:r>
        <w:rPr>
          <w:rStyle w:val="default"/>
          <w:rFonts w:cs="FrankRuehl"/>
          <w:rtl/>
        </w:rPr>
        <w:t>(1)</w:t>
      </w:r>
      <w:r>
        <w:rPr>
          <w:rStyle w:val="default"/>
          <w:rFonts w:cs="FrankRuehl"/>
          <w:rtl/>
        </w:rPr>
        <w:tab/>
        <w:t>ה</w:t>
      </w:r>
      <w:r>
        <w:rPr>
          <w:rStyle w:val="default"/>
          <w:rFonts w:cs="FrankRuehl" w:hint="cs"/>
          <w:rtl/>
        </w:rPr>
        <w:t>וא בגיר;</w:t>
      </w:r>
    </w:p>
    <w:p w:rsidR="000623F0" w:rsidRDefault="000623F0">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מד בבחינות הנערכות מטעם המועצה, או בבחינות שלא נפטר מהן </w:t>
      </w:r>
      <w:r w:rsidR="00C70102">
        <w:rPr>
          <w:rStyle w:val="default"/>
          <w:rFonts w:cs="FrankRuehl"/>
          <w:rtl/>
        </w:rPr>
        <w:t>–</w:t>
      </w:r>
      <w:r>
        <w:rPr>
          <w:rStyle w:val="default"/>
          <w:rFonts w:cs="FrankRuehl" w:hint="cs"/>
          <w:rtl/>
        </w:rPr>
        <w:t xml:space="preserve"> אם פטרתו המועצה ממקצתן </w:t>
      </w:r>
      <w:r w:rsidR="00C70102">
        <w:rPr>
          <w:rStyle w:val="default"/>
          <w:rFonts w:cs="FrankRuehl"/>
          <w:rtl/>
        </w:rPr>
        <w:t>–</w:t>
      </w:r>
      <w:r>
        <w:rPr>
          <w:rStyle w:val="default"/>
          <w:rFonts w:cs="FrankRuehl" w:hint="cs"/>
          <w:rtl/>
        </w:rPr>
        <w:t xml:space="preserve"> או שהוכיח למועצה את הכשרתו בראיית חשבון;</w:t>
      </w:r>
    </w:p>
    <w:p w:rsidR="000623F0" w:rsidRDefault="000623F0">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תמחה בר</w:t>
      </w:r>
      <w:r>
        <w:rPr>
          <w:rStyle w:val="default"/>
          <w:rFonts w:cs="FrankRuehl"/>
          <w:rtl/>
        </w:rPr>
        <w:t>אי</w:t>
      </w:r>
      <w:r>
        <w:rPr>
          <w:rStyle w:val="default"/>
          <w:rFonts w:cs="FrankRuehl" w:hint="cs"/>
          <w:rtl/>
        </w:rPr>
        <w:t>ית חשבון שנתיים לפחות, בין בישראל ובין מחוצה לה.</w:t>
      </w:r>
    </w:p>
    <w:p w:rsidR="000623F0" w:rsidRDefault="002F5588" w:rsidP="002F5588">
      <w:pPr>
        <w:pStyle w:val="P00"/>
        <w:spacing w:before="72"/>
        <w:ind w:left="0" w:right="1134"/>
        <w:rPr>
          <w:rStyle w:val="default"/>
          <w:rFonts w:cs="FrankRuehl"/>
          <w:rtl/>
        </w:rPr>
      </w:pPr>
      <w:r>
        <w:rPr>
          <w:lang w:val="he-IL"/>
        </w:rPr>
        <w:pict>
          <v:rect id="_x0000_s2120" style="position:absolute;left:0;text-align:left;margin-left:464.5pt;margin-top:8.05pt;width:75.05pt;height:20pt;z-index:251655168" o:allowincell="f" filled="f" stroked="f" strokecolor="lime" strokeweight=".25pt">
            <v:textbox inset="0,0,0,0">
              <w:txbxContent>
                <w:p w:rsidR="006421F6" w:rsidRDefault="006421F6" w:rsidP="002F558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Fonts w:cs="FrankRuehl"/>
          <w:sz w:val="26"/>
          <w:rtl/>
        </w:rPr>
        <w:tab/>
      </w:r>
      <w:r>
        <w:rPr>
          <w:rStyle w:val="default"/>
          <w:rFonts w:cs="FrankRuehl" w:hint="cs"/>
          <w:rtl/>
        </w:rPr>
        <w:t>(</w:t>
      </w:r>
      <w:r w:rsidR="000623F0">
        <w:rPr>
          <w:rStyle w:val="default"/>
          <w:rFonts w:cs="FrankRuehl"/>
          <w:rtl/>
        </w:rPr>
        <w:t>ב</w:t>
      </w:r>
      <w:r w:rsidR="000623F0">
        <w:rPr>
          <w:rStyle w:val="default"/>
          <w:rFonts w:cs="FrankRuehl" w:hint="cs"/>
          <w:rtl/>
        </w:rPr>
        <w:t>)</w:t>
      </w:r>
      <w:r w:rsidR="000623F0">
        <w:rPr>
          <w:rStyle w:val="default"/>
          <w:rFonts w:cs="FrankRuehl"/>
          <w:rtl/>
        </w:rPr>
        <w:tab/>
      </w:r>
      <w:r w:rsidR="00B51FCE">
        <w:rPr>
          <w:rStyle w:val="default"/>
          <w:rFonts w:cs="FrankRuehl" w:hint="cs"/>
          <w:rtl/>
        </w:rPr>
        <w:t>על אף האמור בסעיף קטן (א), המועצה רשאית, לאחר שנתנה למבקש הזדמנות לטעון את טענותיו, לסרב לתת רישיון רואה חשבון למבקש שמתקיימים בו התנאים המנויים באותו סעיף קטן, אם מתקיים לגביו אחד מאלה:</w:t>
      </w:r>
    </w:p>
    <w:p w:rsidR="00B51FCE" w:rsidRDefault="00B51FCE" w:rsidP="00B51FC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הורשע בעבירה פלילית או בעבירת משמעת שמפאת מהותה, חומרתה או נסיבותיה אין הוא ראוי לשמש רואה חשבון;</w:t>
      </w:r>
    </w:p>
    <w:p w:rsidR="00B51FCE" w:rsidRDefault="00B51FCE" w:rsidP="00B51FC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קיימות עובדות אחרות שבשלהן אין לתת לו רישיון רואה חשבון.</w:t>
      </w:r>
    </w:p>
    <w:p w:rsidR="000623F0" w:rsidRDefault="000623F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אגרות שישולמו בעד הרשיון, וכן תכניות הבחינות, סדריהן ושאר פרטיהן והאגרות ש</w:t>
      </w:r>
      <w:r>
        <w:rPr>
          <w:rStyle w:val="default"/>
          <w:rFonts w:cs="FrankRuehl"/>
          <w:rtl/>
        </w:rPr>
        <w:t>שו</w:t>
      </w:r>
      <w:r>
        <w:rPr>
          <w:rStyle w:val="default"/>
          <w:rFonts w:cs="FrankRuehl" w:hint="cs"/>
          <w:rtl/>
        </w:rPr>
        <w:t>למו בעדן, ייקבעו בתקנות.</w:t>
      </w:r>
    </w:p>
    <w:p w:rsidR="000623F0" w:rsidRPr="008376FB" w:rsidRDefault="000623F0">
      <w:pPr>
        <w:pStyle w:val="P22"/>
        <w:spacing w:before="0"/>
        <w:ind w:left="1021" w:right="1134"/>
        <w:rPr>
          <w:rStyle w:val="default"/>
          <w:rFonts w:cs="FrankRuehl" w:hint="cs"/>
          <w:vanish/>
          <w:color w:val="FF0000"/>
          <w:sz w:val="20"/>
          <w:szCs w:val="20"/>
          <w:shd w:val="clear" w:color="auto" w:fill="FFFF99"/>
          <w:rtl/>
        </w:rPr>
      </w:pPr>
      <w:bookmarkStart w:id="24" w:name="Rov55"/>
      <w:r w:rsidRPr="008376FB">
        <w:rPr>
          <w:rStyle w:val="default"/>
          <w:rFonts w:cs="FrankRuehl" w:hint="cs"/>
          <w:vanish/>
          <w:color w:val="FF0000"/>
          <w:sz w:val="20"/>
          <w:szCs w:val="20"/>
          <w:shd w:val="clear" w:color="auto" w:fill="FFFF99"/>
          <w:rtl/>
        </w:rPr>
        <w:t>מיום 15.1.2002</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7</w:t>
      </w:r>
    </w:p>
    <w:p w:rsidR="000623F0" w:rsidRPr="008376FB" w:rsidRDefault="000623F0">
      <w:pPr>
        <w:pStyle w:val="P22"/>
        <w:spacing w:before="0"/>
        <w:ind w:left="1021" w:right="1134"/>
        <w:rPr>
          <w:rStyle w:val="default"/>
          <w:rFonts w:cs="FrankRuehl" w:hint="cs"/>
          <w:vanish/>
          <w:sz w:val="20"/>
          <w:szCs w:val="20"/>
          <w:shd w:val="clear" w:color="auto" w:fill="FFFF99"/>
          <w:rtl/>
        </w:rPr>
      </w:pPr>
      <w:hyperlink r:id="rId46" w:history="1">
        <w:r w:rsidRPr="008376FB">
          <w:rPr>
            <w:rStyle w:val="Hyperlink"/>
            <w:rFonts w:cs="FrankRuehl" w:hint="cs"/>
            <w:vanish/>
            <w:szCs w:val="20"/>
            <w:shd w:val="clear" w:color="auto" w:fill="FFFF99"/>
            <w:rtl/>
          </w:rPr>
          <w:t>ס"ח תשס"ב מס' 1823</w:t>
        </w:r>
      </w:hyperlink>
      <w:r w:rsidRPr="008376FB">
        <w:rPr>
          <w:rStyle w:val="default"/>
          <w:rFonts w:cs="FrankRuehl" w:hint="cs"/>
          <w:vanish/>
          <w:sz w:val="20"/>
          <w:szCs w:val="20"/>
          <w:shd w:val="clear" w:color="auto" w:fill="FFFF99"/>
          <w:rtl/>
        </w:rPr>
        <w:t xml:space="preserve"> מיום 15.1.2002 עמ' 96 (</w:t>
      </w:r>
      <w:hyperlink r:id="rId47" w:history="1">
        <w:r w:rsidRPr="008376FB">
          <w:rPr>
            <w:rStyle w:val="Hyperlink"/>
            <w:rFonts w:cs="FrankRuehl" w:hint="cs"/>
            <w:vanish/>
            <w:szCs w:val="20"/>
            <w:shd w:val="clear" w:color="auto" w:fill="FFFF99"/>
            <w:rtl/>
          </w:rPr>
          <w:t>ה"ח 2982</w:t>
        </w:r>
      </w:hyperlink>
      <w:r w:rsidRPr="008376FB">
        <w:rPr>
          <w:rStyle w:val="default"/>
          <w:rFonts w:cs="FrankRuehl" w:hint="cs"/>
          <w:vanish/>
          <w:sz w:val="20"/>
          <w:szCs w:val="20"/>
          <w:shd w:val="clear" w:color="auto" w:fill="FFFF99"/>
          <w:rtl/>
        </w:rPr>
        <w:t>)</w:t>
      </w:r>
    </w:p>
    <w:p w:rsidR="000623F0" w:rsidRPr="008376FB" w:rsidRDefault="000623F0">
      <w:pPr>
        <w:pStyle w:val="P22"/>
        <w:spacing w:before="0"/>
        <w:ind w:left="1021"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החלפת פסקה 4(א)(1)</w:t>
      </w:r>
    </w:p>
    <w:p w:rsidR="000623F0" w:rsidRPr="008376FB" w:rsidRDefault="000623F0">
      <w:pPr>
        <w:pStyle w:val="P22"/>
        <w:ind w:left="1021"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0623F0" w:rsidRPr="008376FB" w:rsidRDefault="000623F0">
      <w:pPr>
        <w:pStyle w:val="P22"/>
        <w:spacing w:before="0"/>
        <w:ind w:left="1021" w:right="1134"/>
        <w:rPr>
          <w:rStyle w:val="default"/>
          <w:rFonts w:cs="FrankRuehl"/>
          <w:vanish/>
          <w:sz w:val="22"/>
          <w:szCs w:val="22"/>
          <w:shd w:val="clear" w:color="auto" w:fill="FFFF99"/>
          <w:rtl/>
        </w:rPr>
      </w:pPr>
      <w:r w:rsidRPr="008376FB">
        <w:rPr>
          <w:rStyle w:val="default"/>
          <w:rFonts w:cs="FrankRuehl"/>
          <w:strike/>
          <w:vanish/>
          <w:sz w:val="22"/>
          <w:szCs w:val="22"/>
          <w:shd w:val="clear" w:color="auto" w:fill="FFFF99"/>
          <w:rtl/>
        </w:rPr>
        <w:t>(1)</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הוא בן 23 ומעלה;</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4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641 (</w:t>
      </w:r>
      <w:hyperlink r:id="rId4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החלפת סעיף קטן 4(ב)</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8376FB">
        <w:rPr>
          <w:rFonts w:ascii="FrankRuehl" w:hAnsi="FrankRuehl" w:cs="FrankRuehl" w:hint="cs"/>
          <w:vanish/>
          <w:sz w:val="20"/>
          <w:szCs w:val="20"/>
          <w:shd w:val="clear" w:color="auto" w:fill="FFFF99"/>
          <w:rtl/>
        </w:rPr>
        <w:t>הנוסח הקודם:</w:t>
      </w:r>
    </w:p>
    <w:p w:rsidR="002F5588" w:rsidRPr="00B51FCE" w:rsidRDefault="002F5588" w:rsidP="00B51FCE">
      <w:pPr>
        <w:pStyle w:val="P00"/>
        <w:spacing w:before="0"/>
        <w:ind w:left="0" w:right="1134"/>
        <w:rPr>
          <w:rStyle w:val="default"/>
          <w:rFonts w:cs="FrankRuehl"/>
          <w:strike/>
          <w:sz w:val="2"/>
          <w:szCs w:val="2"/>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(ב</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מ</w:t>
      </w:r>
      <w:r w:rsidRPr="008376FB">
        <w:rPr>
          <w:rStyle w:val="default"/>
          <w:rFonts w:cs="FrankRuehl" w:hint="cs"/>
          <w:strike/>
          <w:vanish/>
          <w:sz w:val="22"/>
          <w:szCs w:val="22"/>
          <w:shd w:val="clear" w:color="auto" w:fill="FFFF99"/>
          <w:rtl/>
        </w:rPr>
        <w:t>צאה המועצה שאין המבקש ראוי מבחינת אופיו לשמש רואה חשבון, רשאית היא לסרב למתן הרשיון אף אם נתמלאו ב</w:t>
      </w:r>
      <w:r w:rsidRPr="008376FB">
        <w:rPr>
          <w:rStyle w:val="default"/>
          <w:rFonts w:cs="FrankRuehl"/>
          <w:strike/>
          <w:vanish/>
          <w:sz w:val="22"/>
          <w:szCs w:val="22"/>
          <w:shd w:val="clear" w:color="auto" w:fill="FFFF99"/>
          <w:rtl/>
        </w:rPr>
        <w:t>ו</w:t>
      </w:r>
      <w:r w:rsidRPr="008376FB">
        <w:rPr>
          <w:rStyle w:val="default"/>
          <w:rFonts w:cs="FrankRuehl" w:hint="cs"/>
          <w:strike/>
          <w:vanish/>
          <w:sz w:val="22"/>
          <w:szCs w:val="22"/>
          <w:shd w:val="clear" w:color="auto" w:fill="FFFF99"/>
          <w:rtl/>
        </w:rPr>
        <w:t xml:space="preserve"> כל התנאים האמורים.</w:t>
      </w:r>
      <w:bookmarkEnd w:id="24"/>
    </w:p>
    <w:p w:rsidR="002F5588" w:rsidRDefault="002F5588" w:rsidP="002F5588">
      <w:pPr>
        <w:pStyle w:val="P00"/>
        <w:spacing w:before="72"/>
        <w:ind w:left="0" w:right="1134"/>
        <w:rPr>
          <w:rStyle w:val="default"/>
          <w:rFonts w:cs="FrankRuehl"/>
          <w:rtl/>
        </w:rPr>
      </w:pPr>
      <w:bookmarkStart w:id="25" w:name="Seif27"/>
      <w:bookmarkEnd w:id="25"/>
      <w:r>
        <w:rPr>
          <w:lang w:val="he-IL"/>
        </w:rPr>
        <w:pict>
          <v:rect id="_x0000_s2119" style="position:absolute;left:0;text-align:left;margin-left:464.5pt;margin-top:8.05pt;width:75.05pt;height:27.85pt;z-index:251654144" o:allowincell="f" filled="f" stroked="f" strokecolor="lime" strokeweight=".25pt">
            <v:textbox inset="0,0,0,0">
              <w:txbxContent>
                <w:p w:rsidR="006421F6" w:rsidRDefault="006421F6" w:rsidP="002F5588">
                  <w:pPr>
                    <w:spacing w:line="160" w:lineRule="exact"/>
                    <w:jc w:val="left"/>
                    <w:rPr>
                      <w:rFonts w:cs="Miriam"/>
                      <w:noProof/>
                      <w:sz w:val="18"/>
                      <w:szCs w:val="18"/>
                      <w:rtl/>
                    </w:rPr>
                  </w:pPr>
                  <w:r>
                    <w:rPr>
                      <w:rFonts w:cs="Miriam" w:hint="cs"/>
                      <w:sz w:val="18"/>
                      <w:szCs w:val="18"/>
                      <w:rtl/>
                    </w:rPr>
                    <w:t>מרשם בעלי רישיונות</w:t>
                  </w:r>
                </w:p>
                <w:p w:rsidR="006421F6" w:rsidRDefault="006421F6" w:rsidP="002F5588">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hint="cs"/>
          <w:rtl/>
        </w:rPr>
        <w:t>4</w:t>
      </w:r>
      <w:r>
        <w:rPr>
          <w:rStyle w:val="default"/>
          <w:rFonts w:cs="FrankRuehl" w:hint="cs"/>
          <w:rtl/>
        </w:rPr>
        <w:t>א</w:t>
      </w:r>
      <w:r w:rsidRPr="002F5588">
        <w:rPr>
          <w:rStyle w:val="default"/>
          <w:rFonts w:cs="FrankRuehl"/>
          <w:rtl/>
        </w:rPr>
        <w:t>.</w:t>
      </w:r>
      <w:r w:rsidRPr="002F5588">
        <w:rPr>
          <w:rStyle w:val="default"/>
          <w:rFonts w:cs="FrankRuehl"/>
          <w:rtl/>
        </w:rPr>
        <w:tab/>
      </w:r>
      <w:r w:rsidR="00B51FCE">
        <w:rPr>
          <w:rStyle w:val="default"/>
          <w:rFonts w:cs="FrankRuehl" w:hint="cs"/>
          <w:rtl/>
        </w:rPr>
        <w:t>המועצה תנהל מרשם שבו תרשום את כל בעלי רישיון רואה חשבון לפי חוק זה; המרשם יהיה פתוח לעיון הציבור באתר האינטרנט של המועצה; יושב ראש המועצה יורה על אופן הרישום במרשם ופרטי הרישום שייכללו בו</w:t>
      </w:r>
      <w:r>
        <w:rPr>
          <w:rStyle w:val="default"/>
          <w:rFonts w:cs="FrankRuehl" w:hint="cs"/>
          <w:rtl/>
        </w:rPr>
        <w:t>.</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26" w:name="Rov56"/>
      <w:r w:rsidRPr="008376FB">
        <w:rPr>
          <w:rFonts w:ascii="FrankRuehl" w:hAnsi="FrankRuehl" w:cs="FrankRuehl" w:hint="cs"/>
          <w:vanish/>
          <w:color w:val="FF0000"/>
          <w:sz w:val="20"/>
          <w:szCs w:val="20"/>
          <w:shd w:val="clear" w:color="auto" w:fill="FFFF99"/>
          <w:rtl/>
        </w:rPr>
        <w:t>מיום 13.5.2018</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2F5588" w:rsidRPr="008376FB" w:rsidRDefault="002F5588" w:rsidP="002F558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641 (</w:t>
      </w:r>
      <w:hyperlink r:id="rId5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2F5588" w:rsidRPr="00B51FCE" w:rsidRDefault="002F5588"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סעיף 4א</w:t>
      </w:r>
      <w:bookmarkEnd w:id="26"/>
    </w:p>
    <w:p w:rsidR="000623F0" w:rsidRDefault="000623F0">
      <w:pPr>
        <w:pStyle w:val="P00"/>
        <w:spacing w:before="72"/>
        <w:ind w:left="0" w:right="1134"/>
        <w:rPr>
          <w:rStyle w:val="default"/>
          <w:rFonts w:cs="FrankRuehl"/>
          <w:rtl/>
        </w:rPr>
      </w:pPr>
      <w:bookmarkStart w:id="27" w:name="Seif5"/>
      <w:bookmarkEnd w:id="27"/>
      <w:r>
        <w:rPr>
          <w:lang w:val="he-IL"/>
        </w:rPr>
        <w:pict>
          <v:rect id="_x0000_s2059" style="position:absolute;left:0;text-align:left;margin-left:464.5pt;margin-top:8.05pt;width:75.05pt;height:26.4pt;z-index:251620352"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אג</w:t>
                  </w:r>
                  <w:r>
                    <w:rPr>
                      <w:rFonts w:cs="Miriam" w:hint="cs"/>
                      <w:sz w:val="18"/>
                      <w:szCs w:val="18"/>
                      <w:rtl/>
                    </w:rPr>
                    <w:t>רה שנתית</w:t>
                  </w:r>
                </w:p>
                <w:p w:rsidR="006421F6" w:rsidRDefault="006421F6">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w:t>
      </w:r>
      <w:r w:rsidR="00B51FCE">
        <w:rPr>
          <w:rStyle w:val="default"/>
          <w:rFonts w:cs="FrankRuehl" w:hint="cs"/>
          <w:rtl/>
        </w:rPr>
        <w:t xml:space="preserve">רישיון ישלם, לא יאוחר מ-31 בינואר של כל שנה (בסעיף זה </w:t>
      </w:r>
      <w:r w:rsidR="00B51FCE">
        <w:rPr>
          <w:rStyle w:val="default"/>
          <w:rFonts w:cs="FrankRuehl"/>
          <w:rtl/>
        </w:rPr>
        <w:t>–</w:t>
      </w:r>
      <w:r w:rsidR="00B51FCE">
        <w:rPr>
          <w:rStyle w:val="default"/>
          <w:rFonts w:cs="FrankRuehl" w:hint="cs"/>
          <w:rtl/>
        </w:rPr>
        <w:t xml:space="preserve"> המועד הקובע), אגרה שנתית ששיעורה נקבע בתקנות, אלא אם כן הודיע בכתב למועצה עד המועד הקובע כי לא ישמש רואה חשבון באותה שנה; לא שולמה האגרה כאמור, ייווספו לה תוספות אלה:</w:t>
      </w:r>
    </w:p>
    <w:p w:rsidR="00B51FCE" w:rsidRDefault="00B51FCE" w:rsidP="006421F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שולמה האגרה בתקופה שבין 1 בפברואר ובין 31 במרס – 5%;</w:t>
      </w:r>
    </w:p>
    <w:p w:rsidR="00B51FCE" w:rsidRDefault="00B51FCE" w:rsidP="006421F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421F6">
        <w:rPr>
          <w:rStyle w:val="default"/>
          <w:rFonts w:cs="FrankRuehl" w:hint="cs"/>
          <w:rtl/>
        </w:rPr>
        <w:t>שולמה האגרה אחרי 31 במרס – 25%;</w:t>
      </w:r>
    </w:p>
    <w:p w:rsidR="006421F6" w:rsidRDefault="006421F6" w:rsidP="006421F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שולמה האגרה אחרי אותה שנה פלונית תישא, נוסף על תשלום תוספת האגרה כאמור בפסקה (2), גם הפרשי הצמדה על סכום האגרה שנקבע, לפי מדד המחירים לצרכן שמפרסמת הלשכה המרכזית לסטטיסטיקה, מן המדד שפורסם בחודש דצמבר שקדם למועד תשלום האגרה של אותה שנה עד המדד שפורסם לאחרונה לפני תשלומי בפועל.</w:t>
      </w:r>
    </w:p>
    <w:p w:rsidR="006421F6" w:rsidRDefault="006421F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שילם בעל רישיון את האגרה בעד שנה פלונית עד תום שלוש שנים מהמועד הקובע, בניגוד להוראות סעיף קטן (א), תשלח לו המועצה הודעה על חובתו לשלם את האגרה, בצירוף תוספת האגרה והפרשי ההצמדה כאמור בסעיף קטן (א); בעל רישיון שקיבל הודעה כאמור, ישלם את הסכום הנקוב בהודעה בתוך 45 ימים מיום קבלתה; לא שילם בעל רישיון את הסכום בתוך התקופה האמורה, בלא הצדק סביר, יראו אותו כמי שהפר את הוראות חוק זה לעניין סעיף 12(2).</w:t>
      </w:r>
    </w:p>
    <w:p w:rsidR="006421F6" w:rsidRDefault="006421F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סעיף קטן (ב) כדי לפגוע בסמכות לגבות חוב בשל אגרה שנתית כאמור בסעיף קטן (א) לפי כל דין.</w:t>
      </w:r>
    </w:p>
    <w:p w:rsidR="006421F6" w:rsidRDefault="006421F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(א), רואה חשבון אינו נדרש לשלם אגרה שנתית בעד השנה שבה ניתן לו הרישיון.</w:t>
      </w:r>
    </w:p>
    <w:p w:rsidR="006421F6" w:rsidRDefault="006421F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השר רשאי לקבוע בתקנות שיעורים שונים של אגרה שנתית לרואי חשבון שמתקיימים בהם מאפיינים שקבע, ובכלל זה מאפיינים הנוגעים למועד קבלת הרישיון, היותם רואי חשבון שכירים והיותם מעל גיל שקבע.</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28" w:name="Rov57"/>
      <w:r w:rsidRPr="008376FB">
        <w:rPr>
          <w:rStyle w:val="default"/>
          <w:rFonts w:cs="FrankRuehl" w:hint="cs"/>
          <w:vanish/>
          <w:color w:val="FF0000"/>
          <w:sz w:val="20"/>
          <w:szCs w:val="20"/>
          <w:shd w:val="clear" w:color="auto" w:fill="FFFF99"/>
          <w:rtl/>
        </w:rPr>
        <w:t>מיום 27.7.1988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4</w:t>
      </w:r>
    </w:p>
    <w:p w:rsidR="000623F0" w:rsidRPr="008376FB" w:rsidRDefault="000623F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2" w:history="1">
        <w:r w:rsidRPr="008376FB">
          <w:rPr>
            <w:rStyle w:val="Hyperlink"/>
            <w:rFonts w:cs="FrankRuehl" w:hint="cs"/>
            <w:vanish/>
            <w:sz w:val="20"/>
            <w:szCs w:val="20"/>
            <w:shd w:val="clear" w:color="auto" w:fill="FFFF99"/>
            <w:rtl/>
          </w:rPr>
          <w:t>ס</w:t>
        </w:r>
        <w:r w:rsidRPr="008376FB">
          <w:rPr>
            <w:rStyle w:val="Hyperlink"/>
            <w:rFonts w:cs="FrankRuehl"/>
            <w:vanish/>
            <w:sz w:val="20"/>
            <w:szCs w:val="20"/>
            <w:shd w:val="clear" w:color="auto" w:fill="FFFF99"/>
            <w:rtl/>
          </w:rPr>
          <w:t>"</w:t>
        </w:r>
        <w:r w:rsidRPr="008376FB">
          <w:rPr>
            <w:rStyle w:val="Hyperlink"/>
            <w:rFonts w:cs="FrankRuehl" w:hint="cs"/>
            <w:vanish/>
            <w:sz w:val="20"/>
            <w:szCs w:val="20"/>
            <w:shd w:val="clear" w:color="auto" w:fill="FFFF99"/>
            <w:rtl/>
          </w:rPr>
          <w:t>ח תשמ"ח מס' 1261</w:t>
        </w:r>
      </w:hyperlink>
      <w:r w:rsidRPr="008376FB">
        <w:rPr>
          <w:rFonts w:cs="FrankRuehl" w:hint="cs"/>
          <w:vanish/>
          <w:sz w:val="20"/>
          <w:szCs w:val="20"/>
          <w:shd w:val="clear" w:color="auto" w:fill="FFFF99"/>
          <w:rtl/>
        </w:rPr>
        <w:t xml:space="preserve"> מיום 27.7.1988 עמ' 212 (</w:t>
      </w:r>
      <w:hyperlink r:id="rId53" w:history="1">
        <w:r w:rsidRPr="008376FB">
          <w:rPr>
            <w:rStyle w:val="Hyperlink"/>
            <w:rFonts w:cs="FrankRuehl" w:hint="cs"/>
            <w:vanish/>
            <w:sz w:val="20"/>
            <w:szCs w:val="20"/>
            <w:shd w:val="clear" w:color="auto" w:fill="FFFF99"/>
            <w:rtl/>
          </w:rPr>
          <w:t>ה"ח 1608</w:t>
        </w:r>
      </w:hyperlink>
      <w:r w:rsidRPr="008376FB">
        <w:rPr>
          <w:rFonts w:cs="FrankRuehl" w:hint="cs"/>
          <w:vanish/>
          <w:sz w:val="20"/>
          <w:szCs w:val="20"/>
          <w:shd w:val="clear" w:color="auto" w:fill="FFFF99"/>
          <w:rtl/>
        </w:rPr>
        <w:t>)</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הוספת סעיף קטן 5(ג)</w:t>
      </w:r>
    </w:p>
    <w:p w:rsidR="000623F0" w:rsidRPr="008376FB" w:rsidRDefault="000623F0">
      <w:pPr>
        <w:pStyle w:val="P22"/>
        <w:spacing w:before="0"/>
        <w:ind w:left="0" w:right="1134"/>
        <w:rPr>
          <w:rStyle w:val="default"/>
          <w:rFonts w:cs="FrankRuehl" w:hint="cs"/>
          <w:b/>
          <w:bCs/>
          <w:vanish/>
          <w:sz w:val="20"/>
          <w:szCs w:val="20"/>
          <w:shd w:val="clear" w:color="auto" w:fill="FFFF99"/>
          <w:rtl/>
        </w:rPr>
      </w:pP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r w:rsidRPr="008376FB">
        <w:rPr>
          <w:rStyle w:val="default"/>
          <w:rFonts w:cs="FrankRuehl" w:hint="cs"/>
          <w:vanish/>
          <w:color w:val="FF0000"/>
          <w:sz w:val="20"/>
          <w:szCs w:val="20"/>
          <w:shd w:val="clear" w:color="auto" w:fill="FFFF99"/>
          <w:rtl/>
        </w:rPr>
        <w:t>מיום 21.11.1993</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5</w:t>
      </w:r>
    </w:p>
    <w:p w:rsidR="000623F0" w:rsidRPr="008376FB" w:rsidRDefault="000623F0">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54" w:history="1">
        <w:r w:rsidRPr="008376FB">
          <w:rPr>
            <w:rStyle w:val="Hyperlink"/>
            <w:rFonts w:cs="FrankRuehl" w:hint="cs"/>
            <w:vanish/>
            <w:sz w:val="20"/>
            <w:szCs w:val="20"/>
            <w:shd w:val="clear" w:color="auto" w:fill="FFFF99"/>
            <w:rtl/>
          </w:rPr>
          <w:t>ס</w:t>
        </w:r>
        <w:r w:rsidRPr="008376FB">
          <w:rPr>
            <w:rStyle w:val="Hyperlink"/>
            <w:rFonts w:cs="FrankRuehl"/>
            <w:vanish/>
            <w:sz w:val="20"/>
            <w:szCs w:val="20"/>
            <w:shd w:val="clear" w:color="auto" w:fill="FFFF99"/>
            <w:rtl/>
          </w:rPr>
          <w:t>"</w:t>
        </w:r>
        <w:r w:rsidRPr="008376FB">
          <w:rPr>
            <w:rStyle w:val="Hyperlink"/>
            <w:rFonts w:cs="FrankRuehl" w:hint="cs"/>
            <w:vanish/>
            <w:sz w:val="20"/>
            <w:szCs w:val="20"/>
            <w:shd w:val="clear" w:color="auto" w:fill="FFFF99"/>
            <w:rtl/>
          </w:rPr>
          <w:t>ח תשנ"ד מ</w:t>
        </w:r>
        <w:r w:rsidRPr="008376FB">
          <w:rPr>
            <w:rStyle w:val="Hyperlink"/>
            <w:rFonts w:cs="FrankRuehl"/>
            <w:vanish/>
            <w:sz w:val="20"/>
            <w:szCs w:val="20"/>
            <w:shd w:val="clear" w:color="auto" w:fill="FFFF99"/>
            <w:rtl/>
          </w:rPr>
          <w:t>ס</w:t>
        </w:r>
        <w:r w:rsidRPr="008376FB">
          <w:rPr>
            <w:rStyle w:val="Hyperlink"/>
            <w:rFonts w:cs="FrankRuehl" w:hint="cs"/>
            <w:vanish/>
            <w:sz w:val="20"/>
            <w:szCs w:val="20"/>
            <w:shd w:val="clear" w:color="auto" w:fill="FFFF99"/>
            <w:rtl/>
          </w:rPr>
          <w:t>' 1440</w:t>
        </w:r>
      </w:hyperlink>
      <w:r w:rsidRPr="008376FB">
        <w:rPr>
          <w:rFonts w:cs="FrankRuehl" w:hint="cs"/>
          <w:vanish/>
          <w:sz w:val="20"/>
          <w:szCs w:val="20"/>
          <w:shd w:val="clear" w:color="auto" w:fill="FFFF99"/>
          <w:rtl/>
        </w:rPr>
        <w:t xml:space="preserve"> מיום 21.11.1993 עמ' 24 (</w:t>
      </w:r>
      <w:hyperlink r:id="rId55" w:history="1">
        <w:r w:rsidRPr="008376FB">
          <w:rPr>
            <w:rStyle w:val="Hyperlink"/>
            <w:rFonts w:cs="FrankRuehl" w:hint="cs"/>
            <w:vanish/>
            <w:sz w:val="20"/>
            <w:szCs w:val="20"/>
            <w:shd w:val="clear" w:color="auto" w:fill="FFFF99"/>
            <w:rtl/>
          </w:rPr>
          <w:t>ה"ח 2194</w:t>
        </w:r>
      </w:hyperlink>
      <w:r w:rsidRPr="008376FB">
        <w:rPr>
          <w:rFonts w:cs="FrankRuehl" w:hint="cs"/>
          <w:vanish/>
          <w:sz w:val="20"/>
          <w:szCs w:val="20"/>
          <w:shd w:val="clear" w:color="auto" w:fill="FFFF99"/>
          <w:rtl/>
        </w:rPr>
        <w:t>)</w:t>
      </w:r>
    </w:p>
    <w:p w:rsidR="000623F0" w:rsidRPr="008376FB" w:rsidRDefault="000623F0">
      <w:pPr>
        <w:pStyle w:val="P00"/>
        <w:ind w:left="0" w:right="1134"/>
        <w:rPr>
          <w:rStyle w:val="default"/>
          <w:rFonts w:cs="FrankRuehl" w:hint="cs"/>
          <w:strike/>
          <w:vanish/>
          <w:sz w:val="22"/>
          <w:szCs w:val="22"/>
          <w:shd w:val="clear" w:color="auto" w:fill="FFFF99"/>
          <w:rtl/>
        </w:rPr>
      </w:pPr>
      <w:r w:rsidRPr="008376FB">
        <w:rPr>
          <w:rStyle w:val="big-number"/>
          <w:rFonts w:cs="Miriam"/>
          <w:vanish/>
          <w:sz w:val="22"/>
          <w:szCs w:val="22"/>
          <w:shd w:val="clear" w:color="auto" w:fill="FFFF99"/>
          <w:rtl/>
        </w:rPr>
        <w:tab/>
      </w:r>
      <w:r w:rsidRPr="008376FB">
        <w:rPr>
          <w:rStyle w:val="default"/>
          <w:rFonts w:cs="FrankRuehl"/>
          <w:strike/>
          <w:vanish/>
          <w:sz w:val="22"/>
          <w:szCs w:val="22"/>
          <w:shd w:val="clear" w:color="auto" w:fill="FFFF99"/>
          <w:rtl/>
        </w:rPr>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בעל הרשיון הרוצה לשמש רואה חשבון בשנה פלונית של הלוח העברי, ישלם תוך חודש תשרי של אותה שנה אגרה שנתית שתקבע בתקנות; לא שילם את האגרה האמורה תוך חודש תשרי, לא יהיה רשאי לשמש רואה חשבון באותה שנה, כל עוד לא שילם כפל האגרה האמורה.</w:t>
      </w:r>
    </w:p>
    <w:p w:rsidR="000623F0" w:rsidRPr="008376FB" w:rsidRDefault="000623F0">
      <w:pPr>
        <w:pStyle w:val="P00"/>
        <w:spacing w:before="0"/>
        <w:ind w:left="0" w:right="1134"/>
        <w:rPr>
          <w:rStyle w:val="default"/>
          <w:rFonts w:cs="FrankRuehl"/>
          <w:vanish/>
          <w:sz w:val="22"/>
          <w:szCs w:val="22"/>
          <w:u w:val="single"/>
          <w:shd w:val="clear" w:color="auto" w:fill="FFFF99"/>
          <w:rtl/>
        </w:rPr>
      </w:pPr>
      <w:r w:rsidRPr="008376FB">
        <w:rPr>
          <w:rStyle w:val="big-number"/>
          <w:rFonts w:cs="Miriam"/>
          <w:vanish/>
          <w:sz w:val="22"/>
          <w:szCs w:val="22"/>
          <w:shd w:val="clear" w:color="auto" w:fill="FFFF99"/>
          <w:rtl/>
        </w:rPr>
        <w:tab/>
      </w:r>
      <w:r w:rsidRPr="008376FB">
        <w:rPr>
          <w:rStyle w:val="default"/>
          <w:rFonts w:cs="FrankRuehl"/>
          <w:vanish/>
          <w:sz w:val="22"/>
          <w:szCs w:val="22"/>
          <w:u w:val="single"/>
          <w:shd w:val="clear" w:color="auto" w:fill="FFFF99"/>
          <w:rtl/>
        </w:rPr>
        <w:t>(א</w:t>
      </w:r>
      <w:r w:rsidRPr="008376FB">
        <w:rPr>
          <w:rStyle w:val="default"/>
          <w:rFonts w:cs="FrankRuehl" w:hint="cs"/>
          <w:vanish/>
          <w:sz w:val="22"/>
          <w:szCs w:val="22"/>
          <w:u w:val="single"/>
          <w:shd w:val="clear" w:color="auto" w:fill="FFFF99"/>
          <w:rtl/>
        </w:rPr>
        <w:t>)</w:t>
      </w:r>
      <w:r w:rsidRPr="008376FB">
        <w:rPr>
          <w:rStyle w:val="default"/>
          <w:rFonts w:cs="FrankRuehl"/>
          <w:vanish/>
          <w:sz w:val="22"/>
          <w:szCs w:val="22"/>
          <w:u w:val="single"/>
          <w:shd w:val="clear" w:color="auto" w:fill="FFFF99"/>
          <w:rtl/>
        </w:rPr>
        <w:tab/>
        <w:t>ב</w:t>
      </w:r>
      <w:r w:rsidRPr="008376FB">
        <w:rPr>
          <w:rStyle w:val="default"/>
          <w:rFonts w:cs="FrankRuehl" w:hint="cs"/>
          <w:vanish/>
          <w:sz w:val="22"/>
          <w:szCs w:val="22"/>
          <w:u w:val="single"/>
          <w:shd w:val="clear" w:color="auto" w:fill="FFFF99"/>
          <w:rtl/>
        </w:rPr>
        <w:t>על רשיון ישלם, לא יאוחר מ-31 בינואר של כל שנה, אגרה שנתית ששיעורה נקבע בתקנות; ל</w:t>
      </w:r>
      <w:r w:rsidRPr="008376FB">
        <w:rPr>
          <w:rStyle w:val="default"/>
          <w:rFonts w:cs="FrankRuehl"/>
          <w:vanish/>
          <w:sz w:val="22"/>
          <w:szCs w:val="22"/>
          <w:u w:val="single"/>
          <w:shd w:val="clear" w:color="auto" w:fill="FFFF99"/>
          <w:rtl/>
        </w:rPr>
        <w:t>א</w:t>
      </w:r>
      <w:r w:rsidRPr="008376FB">
        <w:rPr>
          <w:rStyle w:val="default"/>
          <w:rFonts w:cs="FrankRuehl" w:hint="cs"/>
          <w:vanish/>
          <w:sz w:val="22"/>
          <w:szCs w:val="22"/>
          <w:u w:val="single"/>
          <w:shd w:val="clear" w:color="auto" w:fill="FFFF99"/>
          <w:rtl/>
        </w:rPr>
        <w:t xml:space="preserve"> שולמה האגרה כאמור, יווספו לה תוספות אלה:</w:t>
      </w:r>
    </w:p>
    <w:p w:rsidR="000623F0" w:rsidRPr="008376FB" w:rsidRDefault="000623F0">
      <w:pPr>
        <w:pStyle w:val="P22"/>
        <w:spacing w:before="0"/>
        <w:ind w:left="1021" w:right="1134"/>
        <w:rPr>
          <w:rStyle w:val="default"/>
          <w:rFonts w:cs="FrankRuehl"/>
          <w:vanish/>
          <w:sz w:val="22"/>
          <w:szCs w:val="22"/>
          <w:u w:val="single"/>
          <w:shd w:val="clear" w:color="auto" w:fill="FFFF99"/>
          <w:rtl/>
        </w:rPr>
      </w:pPr>
      <w:r w:rsidRPr="008376FB">
        <w:rPr>
          <w:rStyle w:val="default"/>
          <w:rFonts w:cs="FrankRuehl"/>
          <w:vanish/>
          <w:sz w:val="22"/>
          <w:szCs w:val="22"/>
          <w:u w:val="single"/>
          <w:shd w:val="clear" w:color="auto" w:fill="FFFF99"/>
          <w:rtl/>
        </w:rPr>
        <w:t>(1)</w:t>
      </w:r>
      <w:r w:rsidRPr="008376FB">
        <w:rPr>
          <w:rStyle w:val="default"/>
          <w:rFonts w:cs="FrankRuehl"/>
          <w:vanish/>
          <w:sz w:val="22"/>
          <w:szCs w:val="22"/>
          <w:u w:val="single"/>
          <w:shd w:val="clear" w:color="auto" w:fill="FFFF99"/>
          <w:rtl/>
        </w:rPr>
        <w:tab/>
        <w:t>ש</w:t>
      </w:r>
      <w:r w:rsidRPr="008376FB">
        <w:rPr>
          <w:rStyle w:val="default"/>
          <w:rFonts w:cs="FrankRuehl" w:hint="cs"/>
          <w:vanish/>
          <w:sz w:val="22"/>
          <w:szCs w:val="22"/>
          <w:u w:val="single"/>
          <w:shd w:val="clear" w:color="auto" w:fill="FFFF99"/>
          <w:rtl/>
        </w:rPr>
        <w:t>ולמה האגרה בתקופה שבין 1 בפברואר ובין 31 במרס - 10%;</w:t>
      </w:r>
    </w:p>
    <w:p w:rsidR="000623F0" w:rsidRPr="008376FB" w:rsidRDefault="000623F0">
      <w:pPr>
        <w:pStyle w:val="P22"/>
        <w:spacing w:before="0"/>
        <w:ind w:left="1021" w:right="1134"/>
        <w:rPr>
          <w:rStyle w:val="default"/>
          <w:rFonts w:cs="FrankRuehl"/>
          <w:vanish/>
          <w:sz w:val="22"/>
          <w:szCs w:val="22"/>
          <w:u w:val="single"/>
          <w:shd w:val="clear" w:color="auto" w:fill="FFFF99"/>
          <w:rtl/>
        </w:rPr>
      </w:pPr>
      <w:r w:rsidRPr="008376FB">
        <w:rPr>
          <w:rStyle w:val="default"/>
          <w:rFonts w:cs="FrankRuehl" w:hint="cs"/>
          <w:vanish/>
          <w:sz w:val="22"/>
          <w:szCs w:val="22"/>
          <w:u w:val="single"/>
          <w:shd w:val="clear" w:color="auto" w:fill="FFFF99"/>
          <w:rtl/>
        </w:rPr>
        <w:t>(2)</w:t>
      </w:r>
      <w:r w:rsidRPr="008376FB">
        <w:rPr>
          <w:rStyle w:val="default"/>
          <w:rFonts w:cs="FrankRuehl"/>
          <w:vanish/>
          <w:sz w:val="22"/>
          <w:szCs w:val="22"/>
          <w:u w:val="single"/>
          <w:shd w:val="clear" w:color="auto" w:fill="FFFF99"/>
          <w:rtl/>
        </w:rPr>
        <w:tab/>
        <w:t>ש</w:t>
      </w:r>
      <w:r w:rsidRPr="008376FB">
        <w:rPr>
          <w:rStyle w:val="default"/>
          <w:rFonts w:cs="FrankRuehl" w:hint="cs"/>
          <w:vanish/>
          <w:sz w:val="22"/>
          <w:szCs w:val="22"/>
          <w:u w:val="single"/>
          <w:shd w:val="clear" w:color="auto" w:fill="FFFF99"/>
          <w:rtl/>
        </w:rPr>
        <w:t>ולמה האגרה בתקופה שבין 1 באפריל ובין 30</w:t>
      </w:r>
      <w:r w:rsidRPr="008376FB">
        <w:rPr>
          <w:rStyle w:val="default"/>
          <w:rFonts w:cs="FrankRuehl"/>
          <w:vanish/>
          <w:sz w:val="22"/>
          <w:szCs w:val="22"/>
          <w:u w:val="single"/>
          <w:shd w:val="clear" w:color="auto" w:fill="FFFF99"/>
          <w:rtl/>
        </w:rPr>
        <w:t xml:space="preserve"> ב</w:t>
      </w:r>
      <w:r w:rsidRPr="008376FB">
        <w:rPr>
          <w:rStyle w:val="default"/>
          <w:rFonts w:cs="FrankRuehl" w:hint="cs"/>
          <w:vanish/>
          <w:sz w:val="22"/>
          <w:szCs w:val="22"/>
          <w:u w:val="single"/>
          <w:shd w:val="clear" w:color="auto" w:fill="FFFF99"/>
          <w:rtl/>
        </w:rPr>
        <w:t>ספטמבר - 50%;</w:t>
      </w:r>
    </w:p>
    <w:p w:rsidR="000623F0" w:rsidRPr="008376FB" w:rsidRDefault="000623F0">
      <w:pPr>
        <w:pStyle w:val="P22"/>
        <w:spacing w:before="0"/>
        <w:ind w:left="1021" w:right="1134"/>
        <w:rPr>
          <w:rStyle w:val="default"/>
          <w:rFonts w:cs="FrankRuehl"/>
          <w:vanish/>
          <w:sz w:val="22"/>
          <w:szCs w:val="22"/>
          <w:u w:val="single"/>
          <w:shd w:val="clear" w:color="auto" w:fill="FFFF99"/>
          <w:rtl/>
        </w:rPr>
      </w:pPr>
      <w:r w:rsidRPr="008376FB">
        <w:rPr>
          <w:rStyle w:val="default"/>
          <w:rFonts w:cs="FrankRuehl" w:hint="cs"/>
          <w:vanish/>
          <w:sz w:val="22"/>
          <w:szCs w:val="22"/>
          <w:u w:val="single"/>
          <w:shd w:val="clear" w:color="auto" w:fill="FFFF99"/>
          <w:rtl/>
        </w:rPr>
        <w:t>(3)</w:t>
      </w:r>
      <w:r w:rsidRPr="008376FB">
        <w:rPr>
          <w:rStyle w:val="default"/>
          <w:rFonts w:cs="FrankRuehl"/>
          <w:vanish/>
          <w:sz w:val="22"/>
          <w:szCs w:val="22"/>
          <w:u w:val="single"/>
          <w:shd w:val="clear" w:color="auto" w:fill="FFFF99"/>
          <w:rtl/>
        </w:rPr>
        <w:tab/>
        <w:t>ש</w:t>
      </w:r>
      <w:r w:rsidRPr="008376FB">
        <w:rPr>
          <w:rStyle w:val="default"/>
          <w:rFonts w:cs="FrankRuehl" w:hint="cs"/>
          <w:vanish/>
          <w:sz w:val="22"/>
          <w:szCs w:val="22"/>
          <w:u w:val="single"/>
          <w:shd w:val="clear" w:color="auto" w:fill="FFFF99"/>
          <w:rtl/>
        </w:rPr>
        <w:t>ולמה האגרה אח</w:t>
      </w:r>
      <w:r w:rsidRPr="008376FB">
        <w:rPr>
          <w:rStyle w:val="default"/>
          <w:rFonts w:cs="FrankRuehl"/>
          <w:vanish/>
          <w:sz w:val="22"/>
          <w:szCs w:val="22"/>
          <w:u w:val="single"/>
          <w:shd w:val="clear" w:color="auto" w:fill="FFFF99"/>
          <w:rtl/>
        </w:rPr>
        <w:t>רי</w:t>
      </w:r>
      <w:r w:rsidRPr="008376FB">
        <w:rPr>
          <w:rStyle w:val="default"/>
          <w:rFonts w:cs="FrankRuehl" w:hint="cs"/>
          <w:vanish/>
          <w:sz w:val="22"/>
          <w:szCs w:val="22"/>
          <w:u w:val="single"/>
          <w:shd w:val="clear" w:color="auto" w:fill="FFFF99"/>
          <w:rtl/>
        </w:rPr>
        <w:t xml:space="preserve"> 30 בספטמבר - 100%;</w:t>
      </w:r>
    </w:p>
    <w:p w:rsidR="000623F0" w:rsidRPr="008376FB" w:rsidRDefault="000623F0">
      <w:pPr>
        <w:pStyle w:val="P22"/>
        <w:spacing w:before="0"/>
        <w:ind w:left="1021" w:right="1134"/>
        <w:rPr>
          <w:rStyle w:val="default"/>
          <w:rFonts w:cs="FrankRuehl"/>
          <w:vanish/>
          <w:sz w:val="22"/>
          <w:szCs w:val="22"/>
          <w:u w:val="single"/>
          <w:shd w:val="clear" w:color="auto" w:fill="FFFF99"/>
          <w:rtl/>
        </w:rPr>
      </w:pPr>
      <w:r w:rsidRPr="008376FB">
        <w:rPr>
          <w:rStyle w:val="default"/>
          <w:rFonts w:cs="FrankRuehl" w:hint="cs"/>
          <w:vanish/>
          <w:sz w:val="22"/>
          <w:szCs w:val="22"/>
          <w:u w:val="single"/>
          <w:shd w:val="clear" w:color="auto" w:fill="FFFF99"/>
          <w:rtl/>
        </w:rPr>
        <w:t>(4)</w:t>
      </w:r>
      <w:r w:rsidRPr="008376FB">
        <w:rPr>
          <w:rStyle w:val="default"/>
          <w:rFonts w:cs="FrankRuehl"/>
          <w:vanish/>
          <w:sz w:val="22"/>
          <w:szCs w:val="22"/>
          <w:u w:val="single"/>
          <w:shd w:val="clear" w:color="auto" w:fill="FFFF99"/>
          <w:rtl/>
        </w:rPr>
        <w:tab/>
        <w:t>ש</w:t>
      </w:r>
      <w:r w:rsidRPr="008376FB">
        <w:rPr>
          <w:rStyle w:val="default"/>
          <w:rFonts w:cs="FrankRuehl" w:hint="cs"/>
          <w:vanish/>
          <w:sz w:val="22"/>
          <w:szCs w:val="22"/>
          <w:u w:val="single"/>
          <w:shd w:val="clear" w:color="auto" w:fill="FFFF99"/>
          <w:rtl/>
        </w:rPr>
        <w:t>ולמה האגרה אחרי אותה שנה פלונית תישא, בנוסף לתשלום כפל האגרה כאמור בפסקה (3), גם הפרשי הצמדה על סכום האגרה שנקבע, לפי מדד המחירים לצרכן שמפרסמת הלשכה המרכזית לסטטיסטיקה, מן המדד שפורסם בחודש דצמבר שקדם למועד תשלום האגרה של אותה ש</w:t>
      </w:r>
      <w:r w:rsidRPr="008376FB">
        <w:rPr>
          <w:rStyle w:val="default"/>
          <w:rFonts w:cs="FrankRuehl"/>
          <w:vanish/>
          <w:sz w:val="22"/>
          <w:szCs w:val="22"/>
          <w:u w:val="single"/>
          <w:shd w:val="clear" w:color="auto" w:fill="FFFF99"/>
          <w:rtl/>
        </w:rPr>
        <w:t>נה</w:t>
      </w:r>
      <w:r w:rsidRPr="008376FB">
        <w:rPr>
          <w:rStyle w:val="default"/>
          <w:rFonts w:cs="FrankRuehl" w:hint="cs"/>
          <w:vanish/>
          <w:sz w:val="22"/>
          <w:szCs w:val="22"/>
          <w:u w:val="single"/>
          <w:shd w:val="clear" w:color="auto" w:fill="FFFF99"/>
          <w:rtl/>
        </w:rPr>
        <w:t xml:space="preserve"> עד המדד שפורסם לאחרונה לפני תשלומה בפועל.</w:t>
      </w:r>
    </w:p>
    <w:p w:rsidR="000623F0" w:rsidRPr="008376FB" w:rsidRDefault="000623F0">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u w:val="single"/>
          <w:shd w:val="clear" w:color="auto" w:fill="FFFF99"/>
          <w:rtl/>
        </w:rPr>
        <w:t>(א</w:t>
      </w:r>
      <w:r w:rsidRPr="008376FB">
        <w:rPr>
          <w:rStyle w:val="default"/>
          <w:rFonts w:cs="FrankRuehl" w:hint="cs"/>
          <w:vanish/>
          <w:sz w:val="22"/>
          <w:szCs w:val="22"/>
          <w:u w:val="single"/>
          <w:shd w:val="clear" w:color="auto" w:fill="FFFF99"/>
          <w:rtl/>
        </w:rPr>
        <w:t>1)</w:t>
      </w:r>
      <w:r w:rsidRPr="008376FB">
        <w:rPr>
          <w:rStyle w:val="default"/>
          <w:rFonts w:cs="FrankRuehl"/>
          <w:vanish/>
          <w:sz w:val="22"/>
          <w:szCs w:val="22"/>
          <w:u w:val="single"/>
          <w:shd w:val="clear" w:color="auto" w:fill="FFFF99"/>
          <w:rtl/>
        </w:rPr>
        <w:tab/>
        <w:t>ל</w:t>
      </w:r>
      <w:r w:rsidRPr="008376FB">
        <w:rPr>
          <w:rStyle w:val="default"/>
          <w:rFonts w:cs="FrankRuehl" w:hint="cs"/>
          <w:vanish/>
          <w:sz w:val="22"/>
          <w:szCs w:val="22"/>
          <w:u w:val="single"/>
          <w:shd w:val="clear" w:color="auto" w:fill="FFFF99"/>
          <w:rtl/>
        </w:rPr>
        <w:t>א שילם בעל רשיון את האגרה בעד שנה פלונ</w:t>
      </w:r>
      <w:r w:rsidRPr="008376FB">
        <w:rPr>
          <w:rStyle w:val="default"/>
          <w:rFonts w:cs="FrankRuehl"/>
          <w:vanish/>
          <w:sz w:val="22"/>
          <w:szCs w:val="22"/>
          <w:u w:val="single"/>
          <w:shd w:val="clear" w:color="auto" w:fill="FFFF99"/>
          <w:rtl/>
        </w:rPr>
        <w:t>י</w:t>
      </w:r>
      <w:r w:rsidRPr="008376FB">
        <w:rPr>
          <w:rStyle w:val="default"/>
          <w:rFonts w:cs="FrankRuehl" w:hint="cs"/>
          <w:vanish/>
          <w:sz w:val="22"/>
          <w:szCs w:val="22"/>
          <w:u w:val="single"/>
          <w:shd w:val="clear" w:color="auto" w:fill="FFFF99"/>
          <w:rtl/>
        </w:rPr>
        <w:t>ת עד תום חודש מרס של השנה שלאחריה, לא יהיה רשאי לשמש ראש חשבון כל עוד לא שילם את האגרה בעד אותה השנה, כאמור בסעיף קטן (א)(4).</w:t>
      </w:r>
    </w:p>
    <w:p w:rsidR="00B51FCE" w:rsidRPr="008376FB" w:rsidRDefault="00B51FCE">
      <w:pPr>
        <w:pStyle w:val="P00"/>
        <w:spacing w:before="0"/>
        <w:ind w:left="0" w:right="1134"/>
        <w:rPr>
          <w:rStyle w:val="default"/>
          <w:rFonts w:cs="FrankRuehl"/>
          <w:vanish/>
          <w:sz w:val="20"/>
          <w:szCs w:val="20"/>
          <w:shd w:val="clear" w:color="auto" w:fill="FFFF99"/>
          <w:rtl/>
        </w:rPr>
      </w:pP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סעיף קטן 5(ב) מיום 13.5.2019</w:t>
      </w: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641 (</w:t>
      </w:r>
      <w:hyperlink r:id="rId5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החלפת סעיף 5</w:t>
      </w:r>
    </w:p>
    <w:p w:rsidR="00B51FCE" w:rsidRPr="008376FB" w:rsidRDefault="00B51FCE" w:rsidP="00B51FCE">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8376FB">
        <w:rPr>
          <w:rFonts w:ascii="FrankRuehl" w:hAnsi="FrankRuehl" w:cs="FrankRuehl" w:hint="cs"/>
          <w:vanish/>
          <w:sz w:val="20"/>
          <w:szCs w:val="20"/>
          <w:shd w:val="clear" w:color="auto" w:fill="FFFF99"/>
          <w:rtl/>
        </w:rPr>
        <w:t>הנוסח הקודם:</w:t>
      </w:r>
    </w:p>
    <w:p w:rsidR="00B51FCE" w:rsidRPr="008376FB" w:rsidRDefault="00B51FCE" w:rsidP="00B51FCE">
      <w:pPr>
        <w:pStyle w:val="P00"/>
        <w:spacing w:before="20"/>
        <w:ind w:left="0" w:right="1134"/>
        <w:rPr>
          <w:rStyle w:val="default"/>
          <w:rFonts w:ascii="Miriam" w:hAnsi="Miriam" w:cs="Miriam"/>
          <w:strike/>
          <w:vanish/>
          <w:sz w:val="16"/>
          <w:szCs w:val="16"/>
          <w:shd w:val="clear" w:color="auto" w:fill="FFFF99"/>
          <w:rtl/>
        </w:rPr>
      </w:pPr>
      <w:r w:rsidRPr="008376FB">
        <w:rPr>
          <w:rStyle w:val="default"/>
          <w:rFonts w:ascii="Miriam" w:hAnsi="Miriam" w:cs="Miriam"/>
          <w:strike/>
          <w:vanish/>
          <w:sz w:val="16"/>
          <w:szCs w:val="16"/>
          <w:shd w:val="clear" w:color="auto" w:fill="FFFF99"/>
          <w:rtl/>
        </w:rPr>
        <w:t>אגרה שנתית</w:t>
      </w:r>
    </w:p>
    <w:p w:rsidR="00B51FCE" w:rsidRPr="008376FB" w:rsidRDefault="00B51FCE" w:rsidP="00B51FCE">
      <w:pPr>
        <w:pStyle w:val="P00"/>
        <w:spacing w:before="0"/>
        <w:ind w:left="0"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5.</w:t>
      </w:r>
      <w:r w:rsidRPr="008376FB">
        <w:rPr>
          <w:rStyle w:val="default"/>
          <w:rFonts w:cs="FrankRuehl"/>
          <w:strike/>
          <w:vanish/>
          <w:sz w:val="22"/>
          <w:szCs w:val="22"/>
          <w:shd w:val="clear" w:color="auto" w:fill="FFFF99"/>
          <w:rtl/>
        </w:rPr>
        <w:tab/>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ב</w:t>
      </w:r>
      <w:r w:rsidRPr="008376FB">
        <w:rPr>
          <w:rStyle w:val="default"/>
          <w:rFonts w:cs="FrankRuehl" w:hint="cs"/>
          <w:strike/>
          <w:vanish/>
          <w:sz w:val="22"/>
          <w:szCs w:val="22"/>
          <w:shd w:val="clear" w:color="auto" w:fill="FFFF99"/>
          <w:rtl/>
        </w:rPr>
        <w:t>על רשיון ישלם, לא יאוחר מ-31 בינואר של כל שנה, אגרה שנתית ששיעורה נקבע בתקנות; ל</w:t>
      </w:r>
      <w:r w:rsidRPr="008376FB">
        <w:rPr>
          <w:rStyle w:val="default"/>
          <w:rFonts w:cs="FrankRuehl"/>
          <w:strike/>
          <w:vanish/>
          <w:sz w:val="22"/>
          <w:szCs w:val="22"/>
          <w:shd w:val="clear" w:color="auto" w:fill="FFFF99"/>
          <w:rtl/>
        </w:rPr>
        <w:t>א</w:t>
      </w:r>
      <w:r w:rsidRPr="008376FB">
        <w:rPr>
          <w:rStyle w:val="default"/>
          <w:rFonts w:cs="FrankRuehl" w:hint="cs"/>
          <w:strike/>
          <w:vanish/>
          <w:sz w:val="22"/>
          <w:szCs w:val="22"/>
          <w:shd w:val="clear" w:color="auto" w:fill="FFFF99"/>
          <w:rtl/>
        </w:rPr>
        <w:t xml:space="preserve"> שולמה האגרה כאמור, יווספו לה תוספות אלה:</w:t>
      </w:r>
    </w:p>
    <w:p w:rsidR="00B51FCE" w:rsidRPr="008376FB" w:rsidRDefault="00B51FCE" w:rsidP="00B51FCE">
      <w:pPr>
        <w:pStyle w:val="P22"/>
        <w:spacing w:before="0"/>
        <w:ind w:left="1021"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(1)</w:t>
      </w:r>
      <w:r w:rsidRPr="008376FB">
        <w:rPr>
          <w:rStyle w:val="default"/>
          <w:rFonts w:cs="FrankRuehl"/>
          <w:strike/>
          <w:vanish/>
          <w:sz w:val="22"/>
          <w:szCs w:val="22"/>
          <w:shd w:val="clear" w:color="auto" w:fill="FFFF99"/>
          <w:rtl/>
        </w:rPr>
        <w:tab/>
        <w:t>ש</w:t>
      </w:r>
      <w:r w:rsidRPr="008376FB">
        <w:rPr>
          <w:rStyle w:val="default"/>
          <w:rFonts w:cs="FrankRuehl" w:hint="cs"/>
          <w:strike/>
          <w:vanish/>
          <w:sz w:val="22"/>
          <w:szCs w:val="22"/>
          <w:shd w:val="clear" w:color="auto" w:fill="FFFF99"/>
          <w:rtl/>
        </w:rPr>
        <w:t xml:space="preserve">ולמה האגרה בתקופה שבין 1 בפברואר ובין 31 במרס </w:t>
      </w:r>
      <w:r w:rsidRPr="008376FB">
        <w:rPr>
          <w:rStyle w:val="default"/>
          <w:rFonts w:cs="FrankRuehl"/>
          <w:strike/>
          <w:vanish/>
          <w:sz w:val="22"/>
          <w:szCs w:val="22"/>
          <w:shd w:val="clear" w:color="auto" w:fill="FFFF99"/>
          <w:rtl/>
        </w:rPr>
        <w:t>–</w:t>
      </w:r>
      <w:r w:rsidRPr="008376FB">
        <w:rPr>
          <w:rStyle w:val="default"/>
          <w:rFonts w:cs="FrankRuehl" w:hint="cs"/>
          <w:strike/>
          <w:vanish/>
          <w:sz w:val="22"/>
          <w:szCs w:val="22"/>
          <w:shd w:val="clear" w:color="auto" w:fill="FFFF99"/>
          <w:rtl/>
        </w:rPr>
        <w:t xml:space="preserve"> 10%;</w:t>
      </w:r>
    </w:p>
    <w:p w:rsidR="00B51FCE" w:rsidRPr="008376FB" w:rsidRDefault="00B51FCE" w:rsidP="00B51FCE">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(2)</w:t>
      </w:r>
      <w:r w:rsidRPr="008376FB">
        <w:rPr>
          <w:rStyle w:val="default"/>
          <w:rFonts w:cs="FrankRuehl"/>
          <w:strike/>
          <w:vanish/>
          <w:sz w:val="22"/>
          <w:szCs w:val="22"/>
          <w:shd w:val="clear" w:color="auto" w:fill="FFFF99"/>
          <w:rtl/>
        </w:rPr>
        <w:tab/>
        <w:t>ש</w:t>
      </w:r>
      <w:r w:rsidRPr="008376FB">
        <w:rPr>
          <w:rStyle w:val="default"/>
          <w:rFonts w:cs="FrankRuehl" w:hint="cs"/>
          <w:strike/>
          <w:vanish/>
          <w:sz w:val="22"/>
          <w:szCs w:val="22"/>
          <w:shd w:val="clear" w:color="auto" w:fill="FFFF99"/>
          <w:rtl/>
        </w:rPr>
        <w:t>ולמה האגרה בתקופה שבין 1 באפריל ובין 30</w:t>
      </w:r>
      <w:r w:rsidRPr="008376FB">
        <w:rPr>
          <w:rStyle w:val="default"/>
          <w:rFonts w:cs="FrankRuehl"/>
          <w:strike/>
          <w:vanish/>
          <w:sz w:val="22"/>
          <w:szCs w:val="22"/>
          <w:shd w:val="clear" w:color="auto" w:fill="FFFF99"/>
          <w:rtl/>
        </w:rPr>
        <w:t xml:space="preserve"> ב</w:t>
      </w:r>
      <w:r w:rsidRPr="008376FB">
        <w:rPr>
          <w:rStyle w:val="default"/>
          <w:rFonts w:cs="FrankRuehl" w:hint="cs"/>
          <w:strike/>
          <w:vanish/>
          <w:sz w:val="22"/>
          <w:szCs w:val="22"/>
          <w:shd w:val="clear" w:color="auto" w:fill="FFFF99"/>
          <w:rtl/>
        </w:rPr>
        <w:t xml:space="preserve">ספטמבר </w:t>
      </w:r>
      <w:r w:rsidRPr="008376FB">
        <w:rPr>
          <w:rStyle w:val="default"/>
          <w:rFonts w:cs="FrankRuehl"/>
          <w:strike/>
          <w:vanish/>
          <w:sz w:val="22"/>
          <w:szCs w:val="22"/>
          <w:shd w:val="clear" w:color="auto" w:fill="FFFF99"/>
          <w:rtl/>
        </w:rPr>
        <w:t>–</w:t>
      </w:r>
      <w:r w:rsidRPr="008376FB">
        <w:rPr>
          <w:rStyle w:val="default"/>
          <w:rFonts w:cs="FrankRuehl" w:hint="cs"/>
          <w:strike/>
          <w:vanish/>
          <w:sz w:val="22"/>
          <w:szCs w:val="22"/>
          <w:shd w:val="clear" w:color="auto" w:fill="FFFF99"/>
          <w:rtl/>
        </w:rPr>
        <w:t xml:space="preserve"> 50%;</w:t>
      </w:r>
    </w:p>
    <w:p w:rsidR="00B51FCE" w:rsidRPr="008376FB" w:rsidRDefault="00B51FCE" w:rsidP="00B51FCE">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(3)</w:t>
      </w:r>
      <w:r w:rsidRPr="008376FB">
        <w:rPr>
          <w:rStyle w:val="default"/>
          <w:rFonts w:cs="FrankRuehl"/>
          <w:strike/>
          <w:vanish/>
          <w:sz w:val="22"/>
          <w:szCs w:val="22"/>
          <w:shd w:val="clear" w:color="auto" w:fill="FFFF99"/>
          <w:rtl/>
        </w:rPr>
        <w:tab/>
        <w:t>ש</w:t>
      </w:r>
      <w:r w:rsidRPr="008376FB">
        <w:rPr>
          <w:rStyle w:val="default"/>
          <w:rFonts w:cs="FrankRuehl" w:hint="cs"/>
          <w:strike/>
          <w:vanish/>
          <w:sz w:val="22"/>
          <w:szCs w:val="22"/>
          <w:shd w:val="clear" w:color="auto" w:fill="FFFF99"/>
          <w:rtl/>
        </w:rPr>
        <w:t>ולמה האגרה אח</w:t>
      </w:r>
      <w:r w:rsidRPr="008376FB">
        <w:rPr>
          <w:rStyle w:val="default"/>
          <w:rFonts w:cs="FrankRuehl"/>
          <w:strike/>
          <w:vanish/>
          <w:sz w:val="22"/>
          <w:szCs w:val="22"/>
          <w:shd w:val="clear" w:color="auto" w:fill="FFFF99"/>
          <w:rtl/>
        </w:rPr>
        <w:t>רי</w:t>
      </w:r>
      <w:r w:rsidRPr="008376FB">
        <w:rPr>
          <w:rStyle w:val="default"/>
          <w:rFonts w:cs="FrankRuehl" w:hint="cs"/>
          <w:strike/>
          <w:vanish/>
          <w:sz w:val="22"/>
          <w:szCs w:val="22"/>
          <w:shd w:val="clear" w:color="auto" w:fill="FFFF99"/>
          <w:rtl/>
        </w:rPr>
        <w:t xml:space="preserve"> 30 בספטמבר </w:t>
      </w:r>
      <w:r w:rsidRPr="008376FB">
        <w:rPr>
          <w:rStyle w:val="default"/>
          <w:rFonts w:cs="FrankRuehl"/>
          <w:strike/>
          <w:vanish/>
          <w:sz w:val="22"/>
          <w:szCs w:val="22"/>
          <w:shd w:val="clear" w:color="auto" w:fill="FFFF99"/>
          <w:rtl/>
        </w:rPr>
        <w:t>–</w:t>
      </w:r>
      <w:r w:rsidRPr="008376FB">
        <w:rPr>
          <w:rStyle w:val="default"/>
          <w:rFonts w:cs="FrankRuehl" w:hint="cs"/>
          <w:strike/>
          <w:vanish/>
          <w:sz w:val="22"/>
          <w:szCs w:val="22"/>
          <w:shd w:val="clear" w:color="auto" w:fill="FFFF99"/>
          <w:rtl/>
        </w:rPr>
        <w:t xml:space="preserve"> 100%;</w:t>
      </w:r>
    </w:p>
    <w:p w:rsidR="00B51FCE" w:rsidRPr="008376FB" w:rsidRDefault="00B51FCE" w:rsidP="00B51FCE">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(4)</w:t>
      </w:r>
      <w:r w:rsidRPr="008376FB">
        <w:rPr>
          <w:rStyle w:val="default"/>
          <w:rFonts w:cs="FrankRuehl"/>
          <w:strike/>
          <w:vanish/>
          <w:sz w:val="22"/>
          <w:szCs w:val="22"/>
          <w:shd w:val="clear" w:color="auto" w:fill="FFFF99"/>
          <w:rtl/>
        </w:rPr>
        <w:tab/>
        <w:t>ש</w:t>
      </w:r>
      <w:r w:rsidRPr="008376FB">
        <w:rPr>
          <w:rStyle w:val="default"/>
          <w:rFonts w:cs="FrankRuehl" w:hint="cs"/>
          <w:strike/>
          <w:vanish/>
          <w:sz w:val="22"/>
          <w:szCs w:val="22"/>
          <w:shd w:val="clear" w:color="auto" w:fill="FFFF99"/>
          <w:rtl/>
        </w:rPr>
        <w:t>ולמה האגרה אחרי אותה שנה פלונית תישא, בנוסף לתשלום כפל האגרה כאמור בפסקה (3), גם הפרשי הצמדה על סכום האגרה שנקבע, לפי מדד המחירים לצרכן שמפרסמת הלשכה המרכזית לסטטיסטיקה, מן המדד שפורסם בחודש דצמבר שקדם למועד תשלום האגרה של אותה ש</w:t>
      </w:r>
      <w:r w:rsidRPr="008376FB">
        <w:rPr>
          <w:rStyle w:val="default"/>
          <w:rFonts w:cs="FrankRuehl"/>
          <w:strike/>
          <w:vanish/>
          <w:sz w:val="22"/>
          <w:szCs w:val="22"/>
          <w:shd w:val="clear" w:color="auto" w:fill="FFFF99"/>
          <w:rtl/>
        </w:rPr>
        <w:t>נה</w:t>
      </w:r>
      <w:r w:rsidRPr="008376FB">
        <w:rPr>
          <w:rStyle w:val="default"/>
          <w:rFonts w:cs="FrankRuehl" w:hint="cs"/>
          <w:strike/>
          <w:vanish/>
          <w:sz w:val="22"/>
          <w:szCs w:val="22"/>
          <w:shd w:val="clear" w:color="auto" w:fill="FFFF99"/>
          <w:rtl/>
        </w:rPr>
        <w:t xml:space="preserve"> עד המדד שפורסם לאחרונה לפני תשלומה בפועל.</w:t>
      </w:r>
    </w:p>
    <w:p w:rsidR="00B51FCE" w:rsidRPr="008376FB" w:rsidRDefault="00B51FCE" w:rsidP="00B51FCE">
      <w:pPr>
        <w:pStyle w:val="P00"/>
        <w:spacing w:before="0"/>
        <w:ind w:left="0" w:right="1134"/>
        <w:rPr>
          <w:rStyle w:val="default"/>
          <w:rFonts w:cs="FrankRuehl"/>
          <w:strike/>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(א</w:t>
      </w:r>
      <w:r w:rsidRPr="008376FB">
        <w:rPr>
          <w:rStyle w:val="default"/>
          <w:rFonts w:cs="FrankRuehl" w:hint="cs"/>
          <w:strike/>
          <w:vanish/>
          <w:sz w:val="22"/>
          <w:szCs w:val="22"/>
          <w:shd w:val="clear" w:color="auto" w:fill="FFFF99"/>
          <w:rtl/>
        </w:rPr>
        <w:t>1)</w:t>
      </w:r>
      <w:r w:rsidRPr="008376FB">
        <w:rPr>
          <w:rStyle w:val="default"/>
          <w:rFonts w:cs="FrankRuehl"/>
          <w:strike/>
          <w:vanish/>
          <w:sz w:val="22"/>
          <w:szCs w:val="22"/>
          <w:shd w:val="clear" w:color="auto" w:fill="FFFF99"/>
          <w:rtl/>
        </w:rPr>
        <w:tab/>
        <w:t>ל</w:t>
      </w:r>
      <w:r w:rsidRPr="008376FB">
        <w:rPr>
          <w:rStyle w:val="default"/>
          <w:rFonts w:cs="FrankRuehl" w:hint="cs"/>
          <w:strike/>
          <w:vanish/>
          <w:sz w:val="22"/>
          <w:szCs w:val="22"/>
          <w:shd w:val="clear" w:color="auto" w:fill="FFFF99"/>
          <w:rtl/>
        </w:rPr>
        <w:t>א שילם בעל רשיון את האגרה בעד שנה פלונ</w:t>
      </w:r>
      <w:r w:rsidRPr="008376FB">
        <w:rPr>
          <w:rStyle w:val="default"/>
          <w:rFonts w:cs="FrankRuehl"/>
          <w:strike/>
          <w:vanish/>
          <w:sz w:val="22"/>
          <w:szCs w:val="22"/>
          <w:shd w:val="clear" w:color="auto" w:fill="FFFF99"/>
          <w:rtl/>
        </w:rPr>
        <w:t>י</w:t>
      </w:r>
      <w:r w:rsidRPr="008376FB">
        <w:rPr>
          <w:rStyle w:val="default"/>
          <w:rFonts w:cs="FrankRuehl" w:hint="cs"/>
          <w:strike/>
          <w:vanish/>
          <w:sz w:val="22"/>
          <w:szCs w:val="22"/>
          <w:shd w:val="clear" w:color="auto" w:fill="FFFF99"/>
          <w:rtl/>
        </w:rPr>
        <w:t>ת עד תום חודש מרס של השנה שלאחריה, לא יהיה רשאי לשמש ראש חשבון כל עוד לא שילם את האגרה בעד אותה השנה, כאמור בסעיף קטן (א)(4).</w:t>
      </w:r>
    </w:p>
    <w:p w:rsidR="00B51FCE" w:rsidRPr="008376FB" w:rsidRDefault="00B51FCE" w:rsidP="00B51FCE">
      <w:pPr>
        <w:pStyle w:val="P00"/>
        <w:spacing w:before="0"/>
        <w:ind w:left="0" w:right="1134"/>
        <w:rPr>
          <w:rStyle w:val="default"/>
          <w:rFonts w:cs="FrankRuehl"/>
          <w:strike/>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(ב</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ב</w:t>
      </w:r>
      <w:r w:rsidRPr="008376FB">
        <w:rPr>
          <w:rStyle w:val="default"/>
          <w:rFonts w:cs="FrankRuehl" w:hint="cs"/>
          <w:strike/>
          <w:vanish/>
          <w:sz w:val="22"/>
          <w:szCs w:val="22"/>
          <w:shd w:val="clear" w:color="auto" w:fill="FFFF99"/>
          <w:rtl/>
        </w:rPr>
        <w:t>על רשיון רשאי לשמש רואה חשבון, ב</w:t>
      </w:r>
      <w:r w:rsidRPr="008376FB">
        <w:rPr>
          <w:rStyle w:val="default"/>
          <w:rFonts w:cs="FrankRuehl"/>
          <w:strike/>
          <w:vanish/>
          <w:sz w:val="22"/>
          <w:szCs w:val="22"/>
          <w:shd w:val="clear" w:color="auto" w:fill="FFFF99"/>
          <w:rtl/>
        </w:rPr>
        <w:t>לי</w:t>
      </w:r>
      <w:r w:rsidRPr="008376FB">
        <w:rPr>
          <w:rStyle w:val="default"/>
          <w:rFonts w:cs="FrankRuehl" w:hint="cs"/>
          <w:strike/>
          <w:vanish/>
          <w:sz w:val="22"/>
          <w:szCs w:val="22"/>
          <w:shd w:val="clear" w:color="auto" w:fill="FFFF99"/>
          <w:rtl/>
        </w:rPr>
        <w:t xml:space="preserve"> תשלום האגרה השנתית, עד סוף השנה שבה ניתן לו הרשיון.</w:t>
      </w:r>
    </w:p>
    <w:p w:rsidR="00B51FCE" w:rsidRPr="006421F6" w:rsidRDefault="00B51FCE" w:rsidP="006421F6">
      <w:pPr>
        <w:pStyle w:val="P00"/>
        <w:spacing w:before="0"/>
        <w:ind w:left="0" w:right="1134"/>
        <w:rPr>
          <w:rStyle w:val="default"/>
          <w:rFonts w:cs="FrankRuehl" w:hint="cs"/>
          <w:sz w:val="2"/>
          <w:szCs w:val="2"/>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(ג</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ש</w:t>
      </w:r>
      <w:r w:rsidRPr="008376FB">
        <w:rPr>
          <w:rStyle w:val="default"/>
          <w:rFonts w:cs="FrankRuehl" w:hint="cs"/>
          <w:strike/>
          <w:vanish/>
          <w:sz w:val="22"/>
          <w:szCs w:val="22"/>
          <w:shd w:val="clear" w:color="auto" w:fill="FFFF99"/>
          <w:rtl/>
        </w:rPr>
        <w:t>ר המשפטים רשאי לקבוע בתקנות שיעורים שונים של אגרה שנתית לרואי חשבון שכירים ולרואי חשבון בגיל שבעים או יותר.</w:t>
      </w:r>
      <w:bookmarkEnd w:id="28"/>
    </w:p>
    <w:p w:rsidR="000623F0" w:rsidRDefault="000623F0">
      <w:pPr>
        <w:pStyle w:val="P00"/>
        <w:spacing w:before="72"/>
        <w:ind w:left="0" w:right="1134"/>
        <w:rPr>
          <w:rStyle w:val="default"/>
          <w:rFonts w:cs="FrankRuehl"/>
          <w:rtl/>
        </w:rPr>
      </w:pPr>
      <w:bookmarkStart w:id="29" w:name="Seif6"/>
      <w:bookmarkEnd w:id="29"/>
      <w:r>
        <w:rPr>
          <w:lang w:val="he-IL"/>
        </w:rPr>
        <w:pict>
          <v:rect id="_x0000_s2062" style="position:absolute;left:0;text-align:left;margin-left:464.5pt;margin-top:8.05pt;width:75.05pt;height:35.7pt;z-index:251621376"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עסקות בלתי </w:t>
                  </w:r>
                  <w:r>
                    <w:rPr>
                      <w:rFonts w:cs="Miriam"/>
                      <w:sz w:val="18"/>
                      <w:szCs w:val="18"/>
                      <w:rtl/>
                    </w:rPr>
                    <w:t>מוסמ</w:t>
                  </w:r>
                  <w:r>
                    <w:rPr>
                      <w:rFonts w:cs="Miriam" w:hint="cs"/>
                      <w:sz w:val="18"/>
                      <w:szCs w:val="18"/>
                      <w:rtl/>
                    </w:rPr>
                    <w:t>כת</w:t>
                  </w:r>
                </w:p>
                <w:p w:rsidR="006421F6" w:rsidRDefault="006421F6">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בראיית חשבון אלא אם יש בידו רשיון לפי חוק זה.</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w:t>
      </w:r>
      <w:r>
        <w:rPr>
          <w:rStyle w:val="default"/>
          <w:rFonts w:cs="FrankRuehl"/>
          <w:rtl/>
        </w:rPr>
        <w:t>חז</w:t>
      </w:r>
      <w:r>
        <w:rPr>
          <w:rStyle w:val="default"/>
          <w:rFonts w:cs="FrankRuehl" w:hint="cs"/>
          <w:rtl/>
        </w:rPr>
        <w:t>ה אדם כרואה חשבון, ולא</w:t>
      </w:r>
      <w:r>
        <w:rPr>
          <w:rStyle w:val="default"/>
          <w:rFonts w:cs="FrankRuehl"/>
          <w:rtl/>
        </w:rPr>
        <w:t xml:space="preserve"> </w:t>
      </w:r>
      <w:r>
        <w:rPr>
          <w:rStyle w:val="default"/>
          <w:rFonts w:cs="FrankRuehl" w:hint="cs"/>
          <w:rtl/>
        </w:rPr>
        <w:t>ישתמש בכל תואר או כינוי העשויים ליצור רושם שהוא רואה חשבון, ולא יחתום רואה חשבון, אלא אם יש בידו רשיון לפי חוק זה.</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ישמש אדם רואה חשבון ולא יעשה פעולה של ראיית חשבון אם אותו שיר</w:t>
      </w:r>
      <w:r>
        <w:rPr>
          <w:rStyle w:val="default"/>
          <w:rFonts w:cs="FrankRuehl"/>
          <w:rtl/>
        </w:rPr>
        <w:t>ות</w:t>
      </w:r>
      <w:r>
        <w:rPr>
          <w:rStyle w:val="default"/>
          <w:rFonts w:cs="FrankRuehl" w:hint="cs"/>
          <w:rtl/>
        </w:rPr>
        <w:t xml:space="preserve"> או אותה פעולה נתייחדו בחיקוק לרואה חשבון</w:t>
      </w:r>
      <w:r>
        <w:rPr>
          <w:rStyle w:val="default"/>
          <w:rFonts w:cs="FrankRuehl"/>
          <w:rtl/>
        </w:rPr>
        <w:t xml:space="preserve">, </w:t>
      </w:r>
      <w:r>
        <w:rPr>
          <w:rStyle w:val="default"/>
          <w:rFonts w:cs="FrankRuehl" w:hint="cs"/>
          <w:rtl/>
        </w:rPr>
        <w:t>אלא אם יש בידו רשיון לפי חוק זה.</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סעיף זה בא לגרוע מהוראות חיקוק אחר.</w:t>
      </w:r>
    </w:p>
    <w:p w:rsidR="006421F6" w:rsidRDefault="006421F6" w:rsidP="006421F6">
      <w:pPr>
        <w:pStyle w:val="P00"/>
        <w:spacing w:before="72"/>
        <w:ind w:left="0" w:right="1134"/>
        <w:rPr>
          <w:rStyle w:val="default"/>
          <w:rFonts w:cs="FrankRuehl"/>
          <w:rtl/>
        </w:rPr>
      </w:pPr>
      <w:r w:rsidRPr="006421F6">
        <w:rPr>
          <w:rStyle w:val="default"/>
          <w:rFonts w:cs="FrankRuehl"/>
        </w:rPr>
        <w:pict>
          <v:rect id="_x0000_s2125" style="position:absolute;left:0;text-align:left;margin-left:464.5pt;margin-top:8.05pt;width:75.05pt;height:20pt;z-index:251656192" o:allowincell="f" filled="f" stroked="f" strokecolor="lime" strokeweight=".25pt">
            <v:textbox inset="0,0,0,0">
              <w:txbxContent>
                <w:p w:rsidR="006421F6" w:rsidRDefault="006421F6" w:rsidP="006421F6">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(ה)</w:t>
      </w:r>
      <w:r>
        <w:rPr>
          <w:rStyle w:val="default"/>
          <w:rFonts w:cs="FrankRuehl"/>
          <w:rtl/>
        </w:rPr>
        <w:tab/>
      </w:r>
      <w:r w:rsidRPr="006421F6">
        <w:rPr>
          <w:rStyle w:val="default"/>
          <w:rFonts w:cs="FrankRuehl" w:hint="cs"/>
          <w:rtl/>
        </w:rPr>
        <w:t>לעניין חוק זה, לא יראו אדם שרישיון רואה החשבון שלו הותלה כבעל רישיון.</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0" w:name="Rov58"/>
      <w:r w:rsidRPr="008376FB">
        <w:rPr>
          <w:rFonts w:ascii="FrankRuehl" w:hAnsi="FrankRuehl" w:cs="FrankRuehl" w:hint="cs"/>
          <w:vanish/>
          <w:color w:val="FF0000"/>
          <w:sz w:val="20"/>
          <w:szCs w:val="20"/>
          <w:shd w:val="clear" w:color="auto" w:fill="FFFF99"/>
          <w:rtl/>
        </w:rPr>
        <w:t>מיום 13.5.2018</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5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5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6421F6" w:rsidRPr="008376FB" w:rsidRDefault="006421F6" w:rsidP="006421F6">
      <w:pPr>
        <w:pStyle w:val="P0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6.</w:t>
      </w:r>
      <w:r w:rsidRPr="008376FB">
        <w:rPr>
          <w:rStyle w:val="default"/>
          <w:rFonts w:cs="FrankRuehl"/>
          <w:vanish/>
          <w:sz w:val="22"/>
          <w:szCs w:val="22"/>
          <w:shd w:val="clear" w:color="auto" w:fill="FFFF99"/>
          <w:rtl/>
        </w:rPr>
        <w:tab/>
        <w:t>(א</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ל</w:t>
      </w:r>
      <w:r w:rsidRPr="008376FB">
        <w:rPr>
          <w:rStyle w:val="default"/>
          <w:rFonts w:cs="FrankRuehl" w:hint="cs"/>
          <w:vanish/>
          <w:sz w:val="22"/>
          <w:szCs w:val="22"/>
          <w:shd w:val="clear" w:color="auto" w:fill="FFFF99"/>
          <w:rtl/>
        </w:rPr>
        <w:t xml:space="preserve">א יעסוק אדם בראיית חשבון אלא אם יש בידו רשיון </w:t>
      </w:r>
      <w:r w:rsidRPr="008376FB">
        <w:rPr>
          <w:rStyle w:val="default"/>
          <w:rFonts w:cs="FrankRuehl" w:hint="cs"/>
          <w:strike/>
          <w:vanish/>
          <w:sz w:val="22"/>
          <w:szCs w:val="22"/>
          <w:shd w:val="clear" w:color="auto" w:fill="FFFF99"/>
          <w:rtl/>
        </w:rPr>
        <w:t>בעל תוקף</w:t>
      </w:r>
      <w:r w:rsidRPr="008376FB">
        <w:rPr>
          <w:rStyle w:val="default"/>
          <w:rFonts w:cs="FrankRuehl" w:hint="cs"/>
          <w:vanish/>
          <w:sz w:val="22"/>
          <w:szCs w:val="22"/>
          <w:shd w:val="clear" w:color="auto" w:fill="FFFF99"/>
          <w:rtl/>
        </w:rPr>
        <w:t xml:space="preserve"> לפי חוק זה.</w:t>
      </w:r>
    </w:p>
    <w:p w:rsidR="006421F6" w:rsidRPr="008376FB" w:rsidRDefault="006421F6" w:rsidP="006421F6">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ל</w:t>
      </w:r>
      <w:r w:rsidRPr="008376FB">
        <w:rPr>
          <w:rStyle w:val="default"/>
          <w:rFonts w:cs="FrankRuehl" w:hint="cs"/>
          <w:vanish/>
          <w:sz w:val="22"/>
          <w:szCs w:val="22"/>
          <w:shd w:val="clear" w:color="auto" w:fill="FFFF99"/>
          <w:rtl/>
        </w:rPr>
        <w:t>א ית</w:t>
      </w:r>
      <w:r w:rsidRPr="008376FB">
        <w:rPr>
          <w:rStyle w:val="default"/>
          <w:rFonts w:cs="FrankRuehl"/>
          <w:vanish/>
          <w:sz w:val="22"/>
          <w:szCs w:val="22"/>
          <w:shd w:val="clear" w:color="auto" w:fill="FFFF99"/>
          <w:rtl/>
        </w:rPr>
        <w:t>חז</w:t>
      </w:r>
      <w:r w:rsidRPr="008376FB">
        <w:rPr>
          <w:rStyle w:val="default"/>
          <w:rFonts w:cs="FrankRuehl" w:hint="cs"/>
          <w:vanish/>
          <w:sz w:val="22"/>
          <w:szCs w:val="22"/>
          <w:shd w:val="clear" w:color="auto" w:fill="FFFF99"/>
          <w:rtl/>
        </w:rPr>
        <w:t xml:space="preserve">ה אדם כרואה חשבון </w:t>
      </w:r>
      <w:r w:rsidRPr="008376FB">
        <w:rPr>
          <w:rStyle w:val="default"/>
          <w:rFonts w:cs="FrankRuehl" w:hint="cs"/>
          <w:strike/>
          <w:vanish/>
          <w:sz w:val="22"/>
          <w:szCs w:val="22"/>
          <w:shd w:val="clear" w:color="auto" w:fill="FFFF99"/>
          <w:rtl/>
        </w:rPr>
        <w:t>העוסק בראיית חשבון</w:t>
      </w:r>
      <w:r w:rsidRPr="008376FB">
        <w:rPr>
          <w:rStyle w:val="default"/>
          <w:rFonts w:cs="FrankRuehl" w:hint="cs"/>
          <w:vanish/>
          <w:sz w:val="22"/>
          <w:szCs w:val="22"/>
          <w:shd w:val="clear" w:color="auto" w:fill="FFFF99"/>
          <w:rtl/>
        </w:rPr>
        <w:t>, ולא</w:t>
      </w:r>
      <w:r w:rsidRPr="008376FB">
        <w:rPr>
          <w:rStyle w:val="default"/>
          <w:rFonts w:cs="FrankRuehl"/>
          <w:vanish/>
          <w:sz w:val="22"/>
          <w:szCs w:val="22"/>
          <w:shd w:val="clear" w:color="auto" w:fill="FFFF99"/>
          <w:rtl/>
        </w:rPr>
        <w:t xml:space="preserve"> </w:t>
      </w:r>
      <w:r w:rsidRPr="008376FB">
        <w:rPr>
          <w:rStyle w:val="default"/>
          <w:rFonts w:cs="FrankRuehl" w:hint="cs"/>
          <w:vanish/>
          <w:sz w:val="22"/>
          <w:szCs w:val="22"/>
          <w:shd w:val="clear" w:color="auto" w:fill="FFFF99"/>
          <w:rtl/>
        </w:rPr>
        <w:t xml:space="preserve">ישתמש בכל תואר או כינוי העשויים ליצור רושם שהוא רואה חשבון </w:t>
      </w:r>
      <w:r w:rsidRPr="008376FB">
        <w:rPr>
          <w:rStyle w:val="default"/>
          <w:rFonts w:cs="FrankRuehl" w:hint="cs"/>
          <w:strike/>
          <w:vanish/>
          <w:sz w:val="22"/>
          <w:szCs w:val="22"/>
          <w:shd w:val="clear" w:color="auto" w:fill="FFFF99"/>
          <w:rtl/>
        </w:rPr>
        <w:t>העוסק בראיית חשבון</w:t>
      </w:r>
      <w:r w:rsidRPr="008376FB">
        <w:rPr>
          <w:rStyle w:val="default"/>
          <w:rFonts w:cs="FrankRuehl" w:hint="cs"/>
          <w:vanish/>
          <w:sz w:val="22"/>
          <w:szCs w:val="22"/>
          <w:shd w:val="clear" w:color="auto" w:fill="FFFF99"/>
          <w:rtl/>
        </w:rPr>
        <w:t xml:space="preserve">, ולא יחתום רואה חשבון, אלא אם יש בידו רשיון </w:t>
      </w:r>
      <w:r w:rsidRPr="008376FB">
        <w:rPr>
          <w:rStyle w:val="default"/>
          <w:rFonts w:cs="FrankRuehl" w:hint="cs"/>
          <w:strike/>
          <w:vanish/>
          <w:sz w:val="22"/>
          <w:szCs w:val="22"/>
          <w:shd w:val="clear" w:color="auto" w:fill="FFFF99"/>
          <w:rtl/>
        </w:rPr>
        <w:t>בעל תוקף</w:t>
      </w:r>
      <w:r w:rsidRPr="008376FB">
        <w:rPr>
          <w:rStyle w:val="default"/>
          <w:rFonts w:cs="FrankRuehl" w:hint="cs"/>
          <w:vanish/>
          <w:sz w:val="22"/>
          <w:szCs w:val="22"/>
          <w:shd w:val="clear" w:color="auto" w:fill="FFFF99"/>
          <w:rtl/>
        </w:rPr>
        <w:t xml:space="preserve"> לפי חוק זה.</w:t>
      </w:r>
    </w:p>
    <w:p w:rsidR="006421F6" w:rsidRPr="008376FB" w:rsidRDefault="006421F6" w:rsidP="006421F6">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(ג</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ל</w:t>
      </w:r>
      <w:r w:rsidRPr="008376FB">
        <w:rPr>
          <w:rStyle w:val="default"/>
          <w:rFonts w:cs="FrankRuehl" w:hint="cs"/>
          <w:vanish/>
          <w:sz w:val="22"/>
          <w:szCs w:val="22"/>
          <w:shd w:val="clear" w:color="auto" w:fill="FFFF99"/>
          <w:rtl/>
        </w:rPr>
        <w:t>א ישמש אדם רואה חשבון ולא יעשה פעולה של ראיית חשבון אם אותו שיר</w:t>
      </w:r>
      <w:r w:rsidRPr="008376FB">
        <w:rPr>
          <w:rStyle w:val="default"/>
          <w:rFonts w:cs="FrankRuehl"/>
          <w:vanish/>
          <w:sz w:val="22"/>
          <w:szCs w:val="22"/>
          <w:shd w:val="clear" w:color="auto" w:fill="FFFF99"/>
          <w:rtl/>
        </w:rPr>
        <w:t>ות</w:t>
      </w:r>
      <w:r w:rsidRPr="008376FB">
        <w:rPr>
          <w:rStyle w:val="default"/>
          <w:rFonts w:cs="FrankRuehl" w:hint="cs"/>
          <w:vanish/>
          <w:sz w:val="22"/>
          <w:szCs w:val="22"/>
          <w:shd w:val="clear" w:color="auto" w:fill="FFFF99"/>
          <w:rtl/>
        </w:rPr>
        <w:t xml:space="preserve"> או אותה פעולה נתייחדו בחיקוק לרואה חשבון</w:t>
      </w:r>
      <w:r w:rsidRPr="008376FB">
        <w:rPr>
          <w:rStyle w:val="default"/>
          <w:rFonts w:cs="FrankRuehl"/>
          <w:vanish/>
          <w:sz w:val="22"/>
          <w:szCs w:val="22"/>
          <w:shd w:val="clear" w:color="auto" w:fill="FFFF99"/>
          <w:rtl/>
        </w:rPr>
        <w:t xml:space="preserve">, </w:t>
      </w:r>
      <w:r w:rsidRPr="008376FB">
        <w:rPr>
          <w:rStyle w:val="default"/>
          <w:rFonts w:cs="FrankRuehl" w:hint="cs"/>
          <w:vanish/>
          <w:sz w:val="22"/>
          <w:szCs w:val="22"/>
          <w:shd w:val="clear" w:color="auto" w:fill="FFFF99"/>
          <w:rtl/>
        </w:rPr>
        <w:t xml:space="preserve">אלא אם יש בידו רשיון </w:t>
      </w:r>
      <w:r w:rsidRPr="008376FB">
        <w:rPr>
          <w:rStyle w:val="default"/>
          <w:rFonts w:cs="FrankRuehl" w:hint="cs"/>
          <w:strike/>
          <w:vanish/>
          <w:sz w:val="22"/>
          <w:szCs w:val="22"/>
          <w:shd w:val="clear" w:color="auto" w:fill="FFFF99"/>
          <w:rtl/>
        </w:rPr>
        <w:t>בעל תוקף</w:t>
      </w:r>
      <w:r w:rsidRPr="008376FB">
        <w:rPr>
          <w:rStyle w:val="default"/>
          <w:rFonts w:cs="FrankRuehl" w:hint="cs"/>
          <w:vanish/>
          <w:sz w:val="22"/>
          <w:szCs w:val="22"/>
          <w:shd w:val="clear" w:color="auto" w:fill="FFFF99"/>
          <w:rtl/>
        </w:rPr>
        <w:t xml:space="preserve"> לפי חוק זה.</w:t>
      </w:r>
    </w:p>
    <w:p w:rsidR="006421F6" w:rsidRPr="008376FB" w:rsidRDefault="006421F6" w:rsidP="006421F6">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(ד</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א</w:t>
      </w:r>
      <w:r w:rsidRPr="008376FB">
        <w:rPr>
          <w:rStyle w:val="default"/>
          <w:rFonts w:cs="FrankRuehl" w:hint="cs"/>
          <w:vanish/>
          <w:sz w:val="22"/>
          <w:szCs w:val="22"/>
          <w:shd w:val="clear" w:color="auto" w:fill="FFFF99"/>
          <w:rtl/>
        </w:rPr>
        <w:t>ין סעיף זה בא לגרוע מהוראות חיקוק אחר.</w:t>
      </w:r>
    </w:p>
    <w:p w:rsidR="006421F6" w:rsidRPr="006421F6" w:rsidRDefault="006421F6" w:rsidP="006421F6">
      <w:pPr>
        <w:pStyle w:val="P00"/>
        <w:spacing w:before="0"/>
        <w:ind w:left="0" w:right="1134"/>
        <w:rPr>
          <w:rStyle w:val="default"/>
          <w:rFonts w:cs="FrankRuehl"/>
          <w:sz w:val="2"/>
          <w:szCs w:val="2"/>
          <w:rtl/>
        </w:rPr>
      </w:pPr>
      <w:r w:rsidRPr="008376FB">
        <w:rPr>
          <w:rStyle w:val="default"/>
          <w:rFonts w:cs="FrankRuehl"/>
          <w:vanish/>
          <w:sz w:val="22"/>
          <w:szCs w:val="22"/>
          <w:shd w:val="clear" w:color="auto" w:fill="FFFF99"/>
          <w:rtl/>
        </w:rPr>
        <w:tab/>
      </w:r>
      <w:r w:rsidRPr="008376FB">
        <w:rPr>
          <w:rStyle w:val="default"/>
          <w:rFonts w:cs="FrankRuehl" w:hint="cs"/>
          <w:vanish/>
          <w:sz w:val="22"/>
          <w:szCs w:val="22"/>
          <w:u w:val="single"/>
          <w:shd w:val="clear" w:color="auto" w:fill="FFFF99"/>
          <w:rtl/>
        </w:rPr>
        <w:t>(ה)</w:t>
      </w:r>
      <w:r w:rsidRPr="008376FB">
        <w:rPr>
          <w:rStyle w:val="default"/>
          <w:rFonts w:cs="FrankRuehl"/>
          <w:vanish/>
          <w:sz w:val="22"/>
          <w:szCs w:val="22"/>
          <w:u w:val="single"/>
          <w:shd w:val="clear" w:color="auto" w:fill="FFFF99"/>
          <w:rtl/>
        </w:rPr>
        <w:tab/>
      </w:r>
      <w:r w:rsidRPr="008376FB">
        <w:rPr>
          <w:rStyle w:val="default"/>
          <w:rFonts w:cs="FrankRuehl" w:hint="cs"/>
          <w:vanish/>
          <w:sz w:val="22"/>
          <w:szCs w:val="22"/>
          <w:u w:val="single"/>
          <w:shd w:val="clear" w:color="auto" w:fill="FFFF99"/>
          <w:rtl/>
        </w:rPr>
        <w:t>לעניין חוק זה, לא יראו אדם שרישיון רואה החשבון שלו הותלה כבעל רישיון.</w:t>
      </w:r>
      <w:bookmarkEnd w:id="30"/>
    </w:p>
    <w:p w:rsidR="006421F6" w:rsidRDefault="006421F6" w:rsidP="006421F6">
      <w:pPr>
        <w:pStyle w:val="medium2-header"/>
        <w:keepLines w:val="0"/>
        <w:spacing w:before="72"/>
        <w:ind w:left="0" w:right="1134"/>
        <w:rPr>
          <w:rFonts w:cs="FrankRuehl" w:hint="cs"/>
          <w:noProof/>
          <w:rtl/>
        </w:rPr>
      </w:pPr>
      <w:bookmarkStart w:id="31" w:name="med3"/>
      <w:bookmarkEnd w:id="31"/>
      <w:r>
        <w:rPr>
          <w:noProof/>
          <w:sz w:val="20"/>
          <w:lang w:val="he-IL"/>
        </w:rPr>
        <w:pict>
          <v:rect id="_x0000_s2126" style="position:absolute;left:0;text-align:left;margin-left:464.5pt;margin-top:8.05pt;width:75.05pt;height:15.75pt;z-index:251657216" o:allowincell="f" filled="f" stroked="f" strokecolor="lime" strokeweight=".25pt">
            <v:textbox style="mso-next-textbox:#_x0000_s2126" inset="0,0,0,0">
              <w:txbxContent>
                <w:p w:rsidR="006421F6" w:rsidRDefault="006421F6" w:rsidP="006421F6">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ד': התאגדות רואי חשבון</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32" w:name="Rov59"/>
      <w:r w:rsidRPr="008376FB">
        <w:rPr>
          <w:rFonts w:ascii="FrankRuehl" w:hAnsi="FrankRuehl" w:cs="FrankRuehl" w:hint="cs"/>
          <w:vanish/>
          <w:color w:val="FF0000"/>
          <w:sz w:val="20"/>
          <w:szCs w:val="20"/>
          <w:shd w:val="clear" w:color="auto" w:fill="FFFF99"/>
          <w:rtl/>
        </w:rPr>
        <w:t>מיום 13.5.2018</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6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6421F6" w:rsidRPr="006421F6"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ד'</w:t>
      </w:r>
      <w:bookmarkEnd w:id="32"/>
    </w:p>
    <w:p w:rsidR="000623F0" w:rsidRDefault="000623F0">
      <w:pPr>
        <w:pStyle w:val="P00"/>
        <w:spacing w:before="72"/>
        <w:ind w:left="0" w:right="1134"/>
        <w:rPr>
          <w:rStyle w:val="default"/>
          <w:rFonts w:cs="FrankRuehl"/>
          <w:rtl/>
        </w:rPr>
      </w:pPr>
      <w:bookmarkStart w:id="33" w:name="Seif7"/>
      <w:bookmarkEnd w:id="33"/>
      <w:r>
        <w:rPr>
          <w:lang w:val="he-IL"/>
        </w:rPr>
        <w:pict>
          <v:rect id="_x0000_s2063" style="position:absolute;left:0;text-align:left;margin-left:464.5pt;margin-top:8.05pt;width:75.05pt;height:40pt;z-index:25162240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לעיסוק </w:t>
                  </w:r>
                  <w:r>
                    <w:rPr>
                      <w:rFonts w:cs="Miriam"/>
                      <w:sz w:val="18"/>
                      <w:szCs w:val="18"/>
                      <w:rtl/>
                    </w:rPr>
                    <w:t>בח</w:t>
                  </w:r>
                  <w:r>
                    <w:rPr>
                      <w:rFonts w:cs="Miriam" w:hint="cs"/>
                      <w:sz w:val="18"/>
                      <w:szCs w:val="18"/>
                      <w:rtl/>
                    </w:rPr>
                    <w:t>ברה</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txbxContent>
            </v:textbox>
            <w10:anchorlock/>
          </v:rect>
        </w:pict>
      </w:r>
      <w:r>
        <w:rPr>
          <w:rStyle w:val="big-number"/>
          <w:rFonts w:cs="Miriam"/>
          <w:rtl/>
        </w:rPr>
        <w:t>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ואה חשבון לא יעסוק במקצועו כחבר בחברת רואי חשבון אלא אם נתקיימו אל</w:t>
      </w:r>
      <w:r>
        <w:rPr>
          <w:rStyle w:val="default"/>
          <w:rFonts w:cs="FrankRuehl"/>
          <w:rtl/>
        </w:rPr>
        <w:t>ה:</w:t>
      </w:r>
    </w:p>
    <w:p w:rsidR="00191B01" w:rsidRDefault="00191B01">
      <w:pPr>
        <w:pStyle w:val="P00"/>
        <w:spacing w:before="72"/>
        <w:ind w:left="0" w:right="1134"/>
        <w:rPr>
          <w:rStyle w:val="default"/>
          <w:rFonts w:cs="FrankRuehl"/>
          <w:rtl/>
        </w:rPr>
      </w:pPr>
    </w:p>
    <w:p w:rsidR="00191B01" w:rsidRDefault="00191B01" w:rsidP="00191B01">
      <w:pPr>
        <w:pStyle w:val="P22"/>
        <w:spacing w:before="72"/>
        <w:ind w:left="1021" w:right="1134"/>
        <w:rPr>
          <w:rStyle w:val="default"/>
          <w:rFonts w:cs="FrankRuehl"/>
          <w:rtl/>
        </w:rPr>
      </w:pPr>
      <w:r w:rsidRPr="006421F6">
        <w:rPr>
          <w:rStyle w:val="default"/>
          <w:rFonts w:cs="FrankRuehl"/>
        </w:rPr>
        <w:pict>
          <v:rect id="_x0000_s2129" style="position:absolute;left:0;text-align:left;margin-left:464.5pt;margin-top:8.05pt;width:75.05pt;height:20pt;z-index:251659264" o:allowincell="f" filled="f" stroked="f" strokecolor="lime" strokeweight=".25pt">
            <v:textbox inset="0,0,0,0">
              <w:txbxContent>
                <w:p w:rsidR="00191B01" w:rsidRDefault="00191B01" w:rsidP="00191B01">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hint="cs"/>
          <w:rtl/>
        </w:rPr>
        <w:t>(1)</w:t>
      </w:r>
      <w:r>
        <w:rPr>
          <w:rStyle w:val="default"/>
          <w:rFonts w:cs="FrankRuehl"/>
          <w:rtl/>
        </w:rPr>
        <w:tab/>
        <w:t>ה</w:t>
      </w:r>
      <w:r>
        <w:rPr>
          <w:rStyle w:val="default"/>
          <w:rFonts w:cs="FrankRuehl" w:hint="cs"/>
          <w:rtl/>
        </w:rPr>
        <w:t xml:space="preserve">חברה רשומה בישראל </w:t>
      </w:r>
      <w:r w:rsidRPr="00191B01">
        <w:rPr>
          <w:rStyle w:val="default"/>
          <w:rFonts w:cs="FrankRuehl" w:hint="cs"/>
          <w:rtl/>
        </w:rPr>
        <w:t>לפי חוק החברות, ולפי מסמכי היסוד שלה אין הגבלה על אחריות בעלי המניות בה</w:t>
      </w:r>
      <w:r>
        <w:rPr>
          <w:rStyle w:val="default"/>
          <w:rFonts w:cs="FrankRuehl" w:hint="cs"/>
          <w:rtl/>
        </w:rPr>
        <w:t>;</w:t>
      </w:r>
    </w:p>
    <w:p w:rsidR="000623F0" w:rsidRDefault="00191B01" w:rsidP="00191B01">
      <w:pPr>
        <w:pStyle w:val="P22"/>
        <w:spacing w:before="72"/>
        <w:ind w:left="1021" w:right="1134"/>
        <w:rPr>
          <w:rStyle w:val="default"/>
          <w:rFonts w:cs="FrankRuehl"/>
          <w:rtl/>
        </w:rPr>
      </w:pPr>
      <w:r w:rsidRPr="006421F6">
        <w:rPr>
          <w:rStyle w:val="default"/>
          <w:rFonts w:cs="FrankRuehl"/>
        </w:rPr>
        <w:pict>
          <v:rect id="_x0000_s2128" style="position:absolute;left:0;text-align:left;margin-left:464.5pt;margin-top:8.05pt;width:75.05pt;height:20pt;z-index:251658240" o:allowincell="f" filled="f" stroked="f" strokecolor="lime" strokeweight=".25pt">
            <v:textbox inset="0,0,0,0">
              <w:txbxContent>
                <w:p w:rsidR="00191B01" w:rsidRDefault="00191B01" w:rsidP="00191B01">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hint="cs"/>
          <w:rtl/>
        </w:rPr>
        <w:t>(2)</w:t>
      </w:r>
      <w:r>
        <w:rPr>
          <w:rStyle w:val="default"/>
          <w:rFonts w:cs="FrankRuehl"/>
          <w:rtl/>
        </w:rPr>
        <w:tab/>
      </w:r>
      <w:r w:rsidR="000623F0">
        <w:rPr>
          <w:rStyle w:val="default"/>
          <w:rFonts w:cs="FrankRuehl"/>
          <w:rtl/>
        </w:rPr>
        <w:t>מ</w:t>
      </w:r>
      <w:r w:rsidR="000623F0">
        <w:rPr>
          <w:rStyle w:val="default"/>
          <w:rFonts w:cs="FrankRuehl" w:hint="cs"/>
          <w:rtl/>
        </w:rPr>
        <w:t xml:space="preserve">טרות החברה, לפי </w:t>
      </w:r>
      <w:r w:rsidRPr="00191B01">
        <w:rPr>
          <w:rStyle w:val="default"/>
          <w:rFonts w:cs="FrankRuehl" w:hint="cs"/>
          <w:rtl/>
        </w:rPr>
        <w:t>מסמכי היסוד שלה</w:t>
      </w:r>
      <w:r w:rsidR="000623F0">
        <w:rPr>
          <w:rStyle w:val="default"/>
          <w:rFonts w:cs="FrankRuehl" w:hint="cs"/>
          <w:rtl/>
        </w:rPr>
        <w:t>, הן האגדם של רואי חשבון, פעולות לוואי לראיית חשבון, פעולות ניהול החברה ונכסיה ולהשקעת רווחיה ופעולות לוואי הדרושות לאלה;</w:t>
      </w:r>
    </w:p>
    <w:p w:rsidR="000623F0" w:rsidRDefault="000623F0">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חברי החברה ומנהליה הם רואי חשבון.</w:t>
      </w:r>
    </w:p>
    <w:p w:rsidR="000623F0" w:rsidRDefault="000623F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יעסוק רואה חשבון במקצועו כחבר ביותר מחברת רואי חשבון אחת.</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34" w:name="Rov60"/>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62"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63"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Pr="008376FB" w:rsidRDefault="000623F0">
      <w:pPr>
        <w:pStyle w:val="P22"/>
        <w:spacing w:before="0"/>
        <w:ind w:left="0" w:right="1134"/>
        <w:rPr>
          <w:rStyle w:val="default"/>
          <w:rFonts w:cs="FrankRuehl"/>
          <w:vanish/>
          <w:sz w:val="20"/>
          <w:szCs w:val="20"/>
          <w:shd w:val="clear" w:color="auto" w:fill="FFFF99"/>
          <w:rtl/>
        </w:rPr>
      </w:pPr>
      <w:r w:rsidRPr="008376FB">
        <w:rPr>
          <w:rStyle w:val="default"/>
          <w:rFonts w:cs="FrankRuehl" w:hint="cs"/>
          <w:b/>
          <w:bCs/>
          <w:vanish/>
          <w:sz w:val="20"/>
          <w:szCs w:val="20"/>
          <w:shd w:val="clear" w:color="auto" w:fill="FFFF99"/>
          <w:rtl/>
        </w:rPr>
        <w:t>הוספת סעיף 6א</w:t>
      </w:r>
    </w:p>
    <w:p w:rsidR="006421F6" w:rsidRPr="008376FB" w:rsidRDefault="006421F6" w:rsidP="006421F6">
      <w:pPr>
        <w:pStyle w:val="P00"/>
        <w:spacing w:before="0"/>
        <w:ind w:left="0" w:right="1134"/>
        <w:rPr>
          <w:rStyle w:val="default"/>
          <w:rFonts w:cs="FrankRuehl"/>
          <w:vanish/>
          <w:sz w:val="20"/>
          <w:szCs w:val="20"/>
          <w:shd w:val="clear" w:color="auto" w:fill="FFFF99"/>
          <w:rtl/>
        </w:rPr>
      </w:pP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6421F6" w:rsidRPr="008376FB" w:rsidRDefault="006421F6" w:rsidP="006421F6">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6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6421F6" w:rsidRPr="008376FB" w:rsidRDefault="006421F6" w:rsidP="006421F6">
      <w:pPr>
        <w:pStyle w:val="P0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ab/>
        <w:t>(</w:t>
      </w:r>
      <w:r w:rsidRPr="008376FB">
        <w:rPr>
          <w:rStyle w:val="default"/>
          <w:rFonts w:cs="FrankRuehl" w:hint="cs"/>
          <w:vanish/>
          <w:sz w:val="22"/>
          <w:szCs w:val="22"/>
          <w:shd w:val="clear" w:color="auto" w:fill="FFFF99"/>
          <w:rtl/>
        </w:rPr>
        <w:t>א)</w:t>
      </w:r>
      <w:r w:rsidRPr="008376FB">
        <w:rPr>
          <w:rStyle w:val="default"/>
          <w:rFonts w:cs="FrankRuehl"/>
          <w:vanish/>
          <w:sz w:val="22"/>
          <w:szCs w:val="22"/>
          <w:shd w:val="clear" w:color="auto" w:fill="FFFF99"/>
          <w:rtl/>
        </w:rPr>
        <w:tab/>
        <w:t>ר</w:t>
      </w:r>
      <w:r w:rsidRPr="008376FB">
        <w:rPr>
          <w:rStyle w:val="default"/>
          <w:rFonts w:cs="FrankRuehl" w:hint="cs"/>
          <w:vanish/>
          <w:sz w:val="22"/>
          <w:szCs w:val="22"/>
          <w:shd w:val="clear" w:color="auto" w:fill="FFFF99"/>
          <w:rtl/>
        </w:rPr>
        <w:t>ואה חשבון לא יעסוק במקצועו כחבר בחברת רואי חשבון אלא אם נתקיימו אל</w:t>
      </w:r>
      <w:r w:rsidRPr="008376FB">
        <w:rPr>
          <w:rStyle w:val="default"/>
          <w:rFonts w:cs="FrankRuehl"/>
          <w:vanish/>
          <w:sz w:val="22"/>
          <w:szCs w:val="22"/>
          <w:shd w:val="clear" w:color="auto" w:fill="FFFF99"/>
          <w:rtl/>
        </w:rPr>
        <w:t>ה:</w:t>
      </w:r>
    </w:p>
    <w:p w:rsidR="006421F6" w:rsidRPr="008376FB" w:rsidRDefault="006421F6" w:rsidP="006421F6">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(1)</w:t>
      </w:r>
      <w:r w:rsidRPr="008376FB">
        <w:rPr>
          <w:rStyle w:val="default"/>
          <w:rFonts w:cs="FrankRuehl"/>
          <w:vanish/>
          <w:sz w:val="22"/>
          <w:szCs w:val="22"/>
          <w:shd w:val="clear" w:color="auto" w:fill="FFFF99"/>
          <w:rtl/>
        </w:rPr>
        <w:tab/>
        <w:t>ה</w:t>
      </w:r>
      <w:r w:rsidRPr="008376FB">
        <w:rPr>
          <w:rStyle w:val="default"/>
          <w:rFonts w:cs="FrankRuehl" w:hint="cs"/>
          <w:vanish/>
          <w:sz w:val="22"/>
          <w:szCs w:val="22"/>
          <w:shd w:val="clear" w:color="auto" w:fill="FFFF99"/>
          <w:rtl/>
        </w:rPr>
        <w:t xml:space="preserve">חברה רשומה בישראל </w:t>
      </w:r>
      <w:r w:rsidRPr="008376FB">
        <w:rPr>
          <w:rStyle w:val="default"/>
          <w:rFonts w:cs="FrankRuehl" w:hint="cs"/>
          <w:strike/>
          <w:vanish/>
          <w:sz w:val="22"/>
          <w:szCs w:val="22"/>
          <w:shd w:val="clear" w:color="auto" w:fill="FFFF99"/>
          <w:rtl/>
        </w:rPr>
        <w:t>לפי פקודת החברות ואין לה כל הגבלה על ערבות חבריה</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לפי חוק החברות, ולפי מסמכי היסוד שלה אין הגבלה על אחריות בעלי המניות בה</w:t>
      </w:r>
      <w:r w:rsidRPr="008376FB">
        <w:rPr>
          <w:rStyle w:val="default"/>
          <w:rFonts w:cs="FrankRuehl" w:hint="cs"/>
          <w:vanish/>
          <w:sz w:val="22"/>
          <w:szCs w:val="22"/>
          <w:shd w:val="clear" w:color="auto" w:fill="FFFF99"/>
          <w:rtl/>
        </w:rPr>
        <w:t>;</w:t>
      </w:r>
    </w:p>
    <w:p w:rsidR="006421F6" w:rsidRPr="008376FB" w:rsidRDefault="006421F6" w:rsidP="006421F6">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shd w:val="clear" w:color="auto" w:fill="FFFF99"/>
          <w:rtl/>
        </w:rPr>
        <w:t>(2)</w:t>
      </w:r>
      <w:r w:rsidRPr="008376FB">
        <w:rPr>
          <w:rStyle w:val="default"/>
          <w:rFonts w:cs="FrankRuehl"/>
          <w:vanish/>
          <w:sz w:val="22"/>
          <w:szCs w:val="22"/>
          <w:shd w:val="clear" w:color="auto" w:fill="FFFF99"/>
          <w:rtl/>
        </w:rPr>
        <w:tab/>
        <w:t>מ</w:t>
      </w:r>
      <w:r w:rsidRPr="008376FB">
        <w:rPr>
          <w:rStyle w:val="default"/>
          <w:rFonts w:cs="FrankRuehl" w:hint="cs"/>
          <w:vanish/>
          <w:sz w:val="22"/>
          <w:szCs w:val="22"/>
          <w:shd w:val="clear" w:color="auto" w:fill="FFFF99"/>
          <w:rtl/>
        </w:rPr>
        <w:t xml:space="preserve">טרות החברה, </w:t>
      </w:r>
      <w:r w:rsidRPr="008376FB">
        <w:rPr>
          <w:rStyle w:val="default"/>
          <w:rFonts w:cs="FrankRuehl" w:hint="cs"/>
          <w:strike/>
          <w:vanish/>
          <w:sz w:val="22"/>
          <w:szCs w:val="22"/>
          <w:shd w:val="clear" w:color="auto" w:fill="FFFF99"/>
          <w:rtl/>
        </w:rPr>
        <w:t>לפי תזכירה</w:t>
      </w:r>
      <w:r w:rsidR="00191B01" w:rsidRPr="008376FB">
        <w:rPr>
          <w:rStyle w:val="default"/>
          <w:rFonts w:cs="FrankRuehl" w:hint="cs"/>
          <w:vanish/>
          <w:sz w:val="22"/>
          <w:szCs w:val="22"/>
          <w:shd w:val="clear" w:color="auto" w:fill="FFFF99"/>
          <w:rtl/>
        </w:rPr>
        <w:t xml:space="preserve"> </w:t>
      </w:r>
      <w:r w:rsidR="00191B01" w:rsidRPr="008376FB">
        <w:rPr>
          <w:rStyle w:val="default"/>
          <w:rFonts w:cs="FrankRuehl" w:hint="cs"/>
          <w:vanish/>
          <w:sz w:val="22"/>
          <w:szCs w:val="22"/>
          <w:u w:val="single"/>
          <w:shd w:val="clear" w:color="auto" w:fill="FFFF99"/>
          <w:rtl/>
        </w:rPr>
        <w:t>לפי מסמכי היסוד שלה</w:t>
      </w:r>
      <w:r w:rsidRPr="008376FB">
        <w:rPr>
          <w:rStyle w:val="default"/>
          <w:rFonts w:cs="FrankRuehl" w:hint="cs"/>
          <w:vanish/>
          <w:sz w:val="22"/>
          <w:szCs w:val="22"/>
          <w:shd w:val="clear" w:color="auto" w:fill="FFFF99"/>
          <w:rtl/>
        </w:rPr>
        <w:t>, הן האגדם של רואי חשבון, פעולות לוואי לראיית חשבון, פעולות ניהול החברה ונכסיה ולהשקעת רווחיה ופעולות לוואי הדרושות לאלה</w:t>
      </w:r>
      <w:r w:rsidRPr="008376FB">
        <w:rPr>
          <w:rStyle w:val="default"/>
          <w:rFonts w:cs="FrankRuehl" w:hint="cs"/>
          <w:strike/>
          <w:vanish/>
          <w:sz w:val="22"/>
          <w:szCs w:val="22"/>
          <w:shd w:val="clear" w:color="auto" w:fill="FFFF99"/>
          <w:rtl/>
        </w:rPr>
        <w:t xml:space="preserve">, ונקבע בתזכיר ההתאגדות כי לא </w:t>
      </w:r>
      <w:r w:rsidRPr="008376FB">
        <w:rPr>
          <w:rStyle w:val="default"/>
          <w:rFonts w:cs="FrankRuehl"/>
          <w:strike/>
          <w:vanish/>
          <w:sz w:val="22"/>
          <w:szCs w:val="22"/>
          <w:shd w:val="clear" w:color="auto" w:fill="FFFF99"/>
          <w:rtl/>
        </w:rPr>
        <w:t>י</w:t>
      </w:r>
      <w:r w:rsidRPr="008376FB">
        <w:rPr>
          <w:rStyle w:val="default"/>
          <w:rFonts w:cs="FrankRuehl" w:hint="cs"/>
          <w:strike/>
          <w:vanish/>
          <w:sz w:val="22"/>
          <w:szCs w:val="22"/>
          <w:shd w:val="clear" w:color="auto" w:fill="FFFF99"/>
          <w:rtl/>
        </w:rPr>
        <w:t>הי</w:t>
      </w:r>
      <w:r w:rsidRPr="008376FB">
        <w:rPr>
          <w:rStyle w:val="default"/>
          <w:rFonts w:cs="FrankRuehl"/>
          <w:strike/>
          <w:vanish/>
          <w:sz w:val="22"/>
          <w:szCs w:val="22"/>
          <w:shd w:val="clear" w:color="auto" w:fill="FFFF99"/>
          <w:rtl/>
        </w:rPr>
        <w:t xml:space="preserve">ו </w:t>
      </w:r>
      <w:r w:rsidRPr="008376FB">
        <w:rPr>
          <w:rStyle w:val="default"/>
          <w:rFonts w:cs="FrankRuehl" w:hint="cs"/>
          <w:strike/>
          <w:vanish/>
          <w:sz w:val="22"/>
          <w:szCs w:val="22"/>
          <w:shd w:val="clear" w:color="auto" w:fill="FFFF99"/>
          <w:rtl/>
        </w:rPr>
        <w:t>לחברה הסמכויות המפורטות בתוספת השניה לפקודת החברות</w:t>
      </w:r>
      <w:r w:rsidRPr="008376FB">
        <w:rPr>
          <w:rStyle w:val="default"/>
          <w:rFonts w:cs="FrankRuehl" w:hint="cs"/>
          <w:vanish/>
          <w:sz w:val="22"/>
          <w:szCs w:val="22"/>
          <w:shd w:val="clear" w:color="auto" w:fill="FFFF99"/>
          <w:rtl/>
        </w:rPr>
        <w:t>;</w:t>
      </w:r>
    </w:p>
    <w:p w:rsidR="006421F6" w:rsidRPr="00191B01" w:rsidRDefault="006421F6" w:rsidP="00191B01">
      <w:pPr>
        <w:pStyle w:val="P22"/>
        <w:spacing w:before="0"/>
        <w:ind w:left="1021" w:right="1134"/>
        <w:rPr>
          <w:rStyle w:val="default"/>
          <w:rFonts w:cs="FrankRuehl"/>
          <w:sz w:val="2"/>
          <w:szCs w:val="2"/>
          <w:rtl/>
        </w:rPr>
      </w:pPr>
      <w:r w:rsidRPr="008376FB">
        <w:rPr>
          <w:rStyle w:val="default"/>
          <w:rFonts w:cs="FrankRuehl" w:hint="cs"/>
          <w:vanish/>
          <w:sz w:val="22"/>
          <w:szCs w:val="22"/>
          <w:shd w:val="clear" w:color="auto" w:fill="FFFF99"/>
          <w:rtl/>
        </w:rPr>
        <w:t>(3)</w:t>
      </w:r>
      <w:r w:rsidRPr="008376FB">
        <w:rPr>
          <w:rStyle w:val="default"/>
          <w:rFonts w:cs="FrankRuehl"/>
          <w:vanish/>
          <w:sz w:val="22"/>
          <w:szCs w:val="22"/>
          <w:shd w:val="clear" w:color="auto" w:fill="FFFF99"/>
          <w:rtl/>
        </w:rPr>
        <w:tab/>
        <w:t>כ</w:t>
      </w:r>
      <w:r w:rsidRPr="008376FB">
        <w:rPr>
          <w:rStyle w:val="default"/>
          <w:rFonts w:cs="FrankRuehl" w:hint="cs"/>
          <w:vanish/>
          <w:sz w:val="22"/>
          <w:szCs w:val="22"/>
          <w:shd w:val="clear" w:color="auto" w:fill="FFFF99"/>
          <w:rtl/>
        </w:rPr>
        <w:t>ל חברי החברה ומנהליה הם רואי חשבון.</w:t>
      </w:r>
      <w:bookmarkEnd w:id="34"/>
    </w:p>
    <w:p w:rsidR="000623F0" w:rsidRDefault="000623F0">
      <w:pPr>
        <w:pStyle w:val="P00"/>
        <w:spacing w:before="72"/>
        <w:ind w:left="0" w:right="1134"/>
        <w:rPr>
          <w:rStyle w:val="default"/>
          <w:rFonts w:cs="FrankRuehl"/>
          <w:rtl/>
        </w:rPr>
      </w:pPr>
      <w:bookmarkStart w:id="35" w:name="Seif8"/>
      <w:bookmarkEnd w:id="35"/>
      <w:r>
        <w:rPr>
          <w:lang w:val="he-IL"/>
        </w:rPr>
        <w:pict>
          <v:rect id="_x0000_s2064" style="position:absolute;left:0;text-align:left;margin-left:464.5pt;margin-top:8.05pt;width:75.05pt;height:51.25pt;z-index:251623424"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שיתוף </w:t>
                  </w:r>
                  <w:r>
                    <w:rPr>
                      <w:rFonts w:cs="Miriam"/>
                      <w:sz w:val="18"/>
                      <w:szCs w:val="18"/>
                      <w:rtl/>
                    </w:rPr>
                    <w:t>בה</w:t>
                  </w:r>
                  <w:r>
                    <w:rPr>
                      <w:rFonts w:cs="Miriam" w:hint="cs"/>
                      <w:sz w:val="18"/>
                      <w:szCs w:val="18"/>
                      <w:rtl/>
                    </w:rPr>
                    <w:t>כנסות</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p w:rsidR="00191B01" w:rsidRDefault="00191B01" w:rsidP="00191B01">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big-number"/>
          <w:rFonts w:cs="Miriam"/>
          <w:rtl/>
        </w:rPr>
        <w:t>6</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ברת רואי חשבון לא תשתף בהכנסותיה, על</w:t>
      </w:r>
      <w:r>
        <w:rPr>
          <w:rStyle w:val="default"/>
          <w:rFonts w:cs="FrankRuehl"/>
          <w:rtl/>
        </w:rPr>
        <w:t xml:space="preserve"> </w:t>
      </w:r>
      <w:r>
        <w:rPr>
          <w:rStyle w:val="default"/>
          <w:rFonts w:cs="FrankRuehl" w:hint="cs"/>
          <w:rtl/>
        </w:rPr>
        <w:t xml:space="preserve">אף האמור </w:t>
      </w:r>
      <w:r w:rsidR="00191B01" w:rsidRPr="009973B8">
        <w:rPr>
          <w:rStyle w:val="default"/>
          <w:rFonts w:cs="FrankRuehl" w:hint="cs"/>
          <w:rtl/>
        </w:rPr>
        <w:t>במסמכי היסוד שלה או בכל מסמך אחר</w:t>
      </w:r>
      <w:r>
        <w:rPr>
          <w:rStyle w:val="default"/>
          <w:rFonts w:cs="FrankRuehl" w:hint="cs"/>
          <w:rtl/>
        </w:rPr>
        <w:t>, מי שאינ</w:t>
      </w:r>
      <w:r>
        <w:rPr>
          <w:rStyle w:val="default"/>
          <w:rFonts w:cs="FrankRuehl"/>
          <w:rtl/>
        </w:rPr>
        <w:t xml:space="preserve">ו </w:t>
      </w:r>
      <w:r>
        <w:rPr>
          <w:rStyle w:val="default"/>
          <w:rFonts w:cs="FrankRuehl" w:hint="cs"/>
          <w:rtl/>
        </w:rPr>
        <w:t>רואה חשבון, אולם רשאית היא לשתף בהכנסותיה את בן הזוג, הצאצאים וההורים של חבר, בהווה או בעבר, שנפטר בעודו רואה חשבון או של רואה חשבון שהחברה רכשה את עסקו.</w:t>
      </w:r>
    </w:p>
    <w:p w:rsidR="000623F0" w:rsidRDefault="00191B01" w:rsidP="00191B01">
      <w:pPr>
        <w:pStyle w:val="P00"/>
        <w:spacing w:before="72"/>
        <w:ind w:left="0" w:right="1134"/>
        <w:rPr>
          <w:rStyle w:val="default"/>
          <w:rFonts w:cs="FrankRuehl" w:hint="cs"/>
          <w:rtl/>
        </w:rPr>
      </w:pPr>
      <w:r w:rsidRPr="006421F6">
        <w:rPr>
          <w:rStyle w:val="default"/>
          <w:rFonts w:cs="FrankRuehl"/>
        </w:rPr>
        <w:pict>
          <v:rect id="_x0000_s2131" style="position:absolute;left:0;text-align:left;margin-left:464.5pt;margin-top:8.05pt;width:75.05pt;height:20pt;z-index:251660288" o:allowincell="f" filled="f" stroked="f" strokecolor="lime" strokeweight=".25pt">
            <v:textbox inset="0,0,0,0">
              <w:txbxContent>
                <w:p w:rsidR="00191B01" w:rsidRDefault="00191B01" w:rsidP="00191B01">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w:t>
      </w:r>
      <w:r w:rsidR="000623F0">
        <w:rPr>
          <w:rStyle w:val="default"/>
          <w:rFonts w:cs="FrankRuehl"/>
          <w:rtl/>
        </w:rPr>
        <w:t>ב</w:t>
      </w:r>
      <w:r w:rsidR="000623F0">
        <w:rPr>
          <w:rStyle w:val="default"/>
          <w:rFonts w:cs="FrankRuehl" w:hint="cs"/>
          <w:rtl/>
        </w:rPr>
        <w:t>)</w:t>
      </w:r>
      <w:r w:rsidR="000623F0">
        <w:rPr>
          <w:rStyle w:val="default"/>
          <w:rFonts w:cs="FrankRuehl"/>
          <w:rtl/>
        </w:rPr>
        <w:tab/>
        <w:t>נ</w:t>
      </w:r>
      <w:r w:rsidR="000623F0">
        <w:rPr>
          <w:rStyle w:val="default"/>
          <w:rFonts w:cs="FrankRuehl" w:hint="cs"/>
          <w:rtl/>
        </w:rPr>
        <w:t xml:space="preserve">פטר חבר או </w:t>
      </w:r>
      <w:r>
        <w:rPr>
          <w:rStyle w:val="default"/>
          <w:rFonts w:cs="FrankRuehl" w:hint="cs"/>
          <w:rtl/>
        </w:rPr>
        <w:t>בוטל</w:t>
      </w:r>
      <w:r w:rsidR="000623F0">
        <w:rPr>
          <w:rStyle w:val="default"/>
          <w:rFonts w:cs="FrankRuehl" w:hint="cs"/>
          <w:rtl/>
        </w:rPr>
        <w:t xml:space="preserve"> רשיונו ולא הועבר חלקו בחברה, ירכשוהו חברי החברה תוך תקופה, בדרך, במועד וב</w:t>
      </w:r>
      <w:r w:rsidR="000623F0">
        <w:rPr>
          <w:rStyle w:val="default"/>
          <w:rFonts w:cs="FrankRuehl"/>
          <w:rtl/>
        </w:rPr>
        <w:t>תנ</w:t>
      </w:r>
      <w:r w:rsidR="000623F0">
        <w:rPr>
          <w:rStyle w:val="default"/>
          <w:rFonts w:cs="FrankRuehl" w:hint="cs"/>
          <w:rtl/>
        </w:rPr>
        <w:t>אים שייקבעו בתקנות.</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36" w:name="Rov61"/>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66"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67"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Pr="008376FB" w:rsidRDefault="000623F0">
      <w:pPr>
        <w:pStyle w:val="P22"/>
        <w:spacing w:before="0"/>
        <w:ind w:left="0" w:right="1134"/>
        <w:rPr>
          <w:rStyle w:val="default"/>
          <w:rFonts w:cs="FrankRuehl"/>
          <w:vanish/>
          <w:sz w:val="20"/>
          <w:szCs w:val="20"/>
          <w:shd w:val="clear" w:color="auto" w:fill="FFFF99"/>
          <w:rtl/>
        </w:rPr>
      </w:pPr>
      <w:r w:rsidRPr="008376FB">
        <w:rPr>
          <w:rStyle w:val="default"/>
          <w:rFonts w:cs="FrankRuehl" w:hint="cs"/>
          <w:b/>
          <w:bCs/>
          <w:vanish/>
          <w:sz w:val="20"/>
          <w:szCs w:val="20"/>
          <w:shd w:val="clear" w:color="auto" w:fill="FFFF99"/>
          <w:rtl/>
        </w:rPr>
        <w:t>הוספת סעיף 6ב</w:t>
      </w:r>
    </w:p>
    <w:p w:rsidR="00191B01" w:rsidRPr="008376FB" w:rsidRDefault="00191B01" w:rsidP="00191B01">
      <w:pPr>
        <w:pStyle w:val="P00"/>
        <w:spacing w:before="0"/>
        <w:ind w:left="0" w:right="1134"/>
        <w:rPr>
          <w:rStyle w:val="default"/>
          <w:rFonts w:cs="FrankRuehl"/>
          <w:vanish/>
          <w:sz w:val="20"/>
          <w:szCs w:val="20"/>
          <w:shd w:val="clear" w:color="auto" w:fill="FFFF99"/>
          <w:rtl/>
        </w:rPr>
      </w:pP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6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6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191B01" w:rsidRPr="008376FB" w:rsidRDefault="00191B01" w:rsidP="00191B01">
      <w:pPr>
        <w:pStyle w:val="P0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6ב.</w:t>
      </w:r>
      <w:r w:rsidRPr="008376FB">
        <w:rPr>
          <w:rStyle w:val="default"/>
          <w:rFonts w:cs="FrankRuehl"/>
          <w:vanish/>
          <w:sz w:val="22"/>
          <w:szCs w:val="22"/>
          <w:shd w:val="clear" w:color="auto" w:fill="FFFF99"/>
          <w:rtl/>
        </w:rPr>
        <w:tab/>
        <w:t>(</w:t>
      </w:r>
      <w:r w:rsidRPr="008376FB">
        <w:rPr>
          <w:rStyle w:val="default"/>
          <w:rFonts w:cs="FrankRuehl" w:hint="cs"/>
          <w:vanish/>
          <w:sz w:val="22"/>
          <w:szCs w:val="22"/>
          <w:shd w:val="clear" w:color="auto" w:fill="FFFF99"/>
          <w:rtl/>
        </w:rPr>
        <w:t>א)</w:t>
      </w:r>
      <w:r w:rsidRPr="008376FB">
        <w:rPr>
          <w:rStyle w:val="default"/>
          <w:rFonts w:cs="FrankRuehl"/>
          <w:vanish/>
          <w:sz w:val="22"/>
          <w:szCs w:val="22"/>
          <w:shd w:val="clear" w:color="auto" w:fill="FFFF99"/>
          <w:rtl/>
        </w:rPr>
        <w:tab/>
        <w:t>ח</w:t>
      </w:r>
      <w:r w:rsidRPr="008376FB">
        <w:rPr>
          <w:rStyle w:val="default"/>
          <w:rFonts w:cs="FrankRuehl" w:hint="cs"/>
          <w:vanish/>
          <w:sz w:val="22"/>
          <w:szCs w:val="22"/>
          <w:shd w:val="clear" w:color="auto" w:fill="FFFF99"/>
          <w:rtl/>
        </w:rPr>
        <w:t>ברת רואי חשבון לא תשתף בהכנסותיה, על</w:t>
      </w:r>
      <w:r w:rsidRPr="008376FB">
        <w:rPr>
          <w:rStyle w:val="default"/>
          <w:rFonts w:cs="FrankRuehl"/>
          <w:vanish/>
          <w:sz w:val="22"/>
          <w:szCs w:val="22"/>
          <w:shd w:val="clear" w:color="auto" w:fill="FFFF99"/>
          <w:rtl/>
        </w:rPr>
        <w:t xml:space="preserve"> </w:t>
      </w:r>
      <w:r w:rsidRPr="008376FB">
        <w:rPr>
          <w:rStyle w:val="default"/>
          <w:rFonts w:cs="FrankRuehl" w:hint="cs"/>
          <w:vanish/>
          <w:sz w:val="22"/>
          <w:szCs w:val="22"/>
          <w:shd w:val="clear" w:color="auto" w:fill="FFFF99"/>
          <w:rtl/>
        </w:rPr>
        <w:t xml:space="preserve">אף האמור </w:t>
      </w:r>
      <w:r w:rsidRPr="008376FB">
        <w:rPr>
          <w:rStyle w:val="default"/>
          <w:rFonts w:cs="FrankRuehl" w:hint="cs"/>
          <w:strike/>
          <w:vanish/>
          <w:sz w:val="22"/>
          <w:szCs w:val="22"/>
          <w:shd w:val="clear" w:color="auto" w:fill="FFFF99"/>
          <w:rtl/>
        </w:rPr>
        <w:t>בתזכירה, בתקנותיה או במסמך אחר</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במסמכי היסוד שלה או בכל מסמך אחר</w:t>
      </w:r>
      <w:r w:rsidRPr="008376FB">
        <w:rPr>
          <w:rStyle w:val="default"/>
          <w:rFonts w:cs="FrankRuehl" w:hint="cs"/>
          <w:vanish/>
          <w:sz w:val="22"/>
          <w:szCs w:val="22"/>
          <w:shd w:val="clear" w:color="auto" w:fill="FFFF99"/>
          <w:rtl/>
        </w:rPr>
        <w:t>, מי שאינ</w:t>
      </w:r>
      <w:r w:rsidRPr="008376FB">
        <w:rPr>
          <w:rStyle w:val="default"/>
          <w:rFonts w:cs="FrankRuehl"/>
          <w:vanish/>
          <w:sz w:val="22"/>
          <w:szCs w:val="22"/>
          <w:shd w:val="clear" w:color="auto" w:fill="FFFF99"/>
          <w:rtl/>
        </w:rPr>
        <w:t xml:space="preserve">ו </w:t>
      </w:r>
      <w:r w:rsidRPr="008376FB">
        <w:rPr>
          <w:rStyle w:val="default"/>
          <w:rFonts w:cs="FrankRuehl" w:hint="cs"/>
          <w:vanish/>
          <w:sz w:val="22"/>
          <w:szCs w:val="22"/>
          <w:shd w:val="clear" w:color="auto" w:fill="FFFF99"/>
          <w:rtl/>
        </w:rPr>
        <w:t>רואה חשבון, אולם רשאית היא לשתף בהכנסותיה את בן הזוג, הצאצאים וההורים של חבר, בהווה או בעבר, שנפטר בעודו רואה חשבון או של רואה חשבון שהחברה רכשה את עסקו.</w:t>
      </w:r>
    </w:p>
    <w:p w:rsidR="00191B01" w:rsidRPr="009973B8" w:rsidRDefault="00191B01" w:rsidP="009973B8">
      <w:pPr>
        <w:pStyle w:val="P00"/>
        <w:spacing w:before="0"/>
        <w:ind w:left="0" w:right="1134"/>
        <w:rPr>
          <w:rStyle w:val="default"/>
          <w:rFonts w:cs="FrankRuehl" w:hint="cs"/>
          <w:sz w:val="2"/>
          <w:szCs w:val="2"/>
          <w:rtl/>
        </w:rPr>
      </w:pPr>
      <w:r w:rsidRPr="008376FB">
        <w:rPr>
          <w:rStyle w:val="default"/>
          <w:rFonts w:cs="FrankRuehl"/>
          <w:vanish/>
          <w:sz w:val="22"/>
          <w:szCs w:val="22"/>
          <w:shd w:val="clear" w:color="auto" w:fill="FFFF99"/>
          <w:rtl/>
        </w:rPr>
        <w:tab/>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נ</w:t>
      </w:r>
      <w:r w:rsidRPr="008376FB">
        <w:rPr>
          <w:rStyle w:val="default"/>
          <w:rFonts w:cs="FrankRuehl" w:hint="cs"/>
          <w:vanish/>
          <w:sz w:val="22"/>
          <w:szCs w:val="22"/>
          <w:shd w:val="clear" w:color="auto" w:fill="FFFF99"/>
          <w:rtl/>
        </w:rPr>
        <w:t xml:space="preserve">פטר חבר או </w:t>
      </w:r>
      <w:r w:rsidRPr="008376FB">
        <w:rPr>
          <w:rStyle w:val="default"/>
          <w:rFonts w:cs="FrankRuehl" w:hint="cs"/>
          <w:strike/>
          <w:vanish/>
          <w:sz w:val="22"/>
          <w:szCs w:val="22"/>
          <w:shd w:val="clear" w:color="auto" w:fill="FFFF99"/>
          <w:rtl/>
        </w:rPr>
        <w:t>נשלל ממנו</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בוטל</w:t>
      </w:r>
      <w:r w:rsidRPr="008376FB">
        <w:rPr>
          <w:rStyle w:val="default"/>
          <w:rFonts w:cs="FrankRuehl" w:hint="cs"/>
          <w:vanish/>
          <w:sz w:val="22"/>
          <w:szCs w:val="22"/>
          <w:shd w:val="clear" w:color="auto" w:fill="FFFF99"/>
          <w:rtl/>
        </w:rPr>
        <w:t xml:space="preserve"> רשיונו ולא הועבר חלקו בחברה, ירכשוהו חברי החברה תוך תקופה, בדרך, במועד וב</w:t>
      </w:r>
      <w:r w:rsidRPr="008376FB">
        <w:rPr>
          <w:rStyle w:val="default"/>
          <w:rFonts w:cs="FrankRuehl"/>
          <w:vanish/>
          <w:sz w:val="22"/>
          <w:szCs w:val="22"/>
          <w:shd w:val="clear" w:color="auto" w:fill="FFFF99"/>
          <w:rtl/>
        </w:rPr>
        <w:t>תנ</w:t>
      </w:r>
      <w:r w:rsidRPr="008376FB">
        <w:rPr>
          <w:rStyle w:val="default"/>
          <w:rFonts w:cs="FrankRuehl" w:hint="cs"/>
          <w:vanish/>
          <w:sz w:val="22"/>
          <w:szCs w:val="22"/>
          <w:shd w:val="clear" w:color="auto" w:fill="FFFF99"/>
          <w:rtl/>
        </w:rPr>
        <w:t>אים שייקבעו בתקנות.</w:t>
      </w:r>
      <w:bookmarkEnd w:id="36"/>
    </w:p>
    <w:p w:rsidR="000623F0" w:rsidRDefault="000623F0">
      <w:pPr>
        <w:pStyle w:val="P00"/>
        <w:spacing w:before="72"/>
        <w:ind w:left="0" w:right="1134"/>
        <w:rPr>
          <w:rStyle w:val="default"/>
          <w:rFonts w:cs="FrankRuehl"/>
          <w:rtl/>
        </w:rPr>
      </w:pPr>
      <w:bookmarkStart w:id="37" w:name="Seif9"/>
      <w:bookmarkEnd w:id="37"/>
      <w:r>
        <w:rPr>
          <w:lang w:val="he-IL"/>
        </w:rPr>
        <w:pict>
          <v:rect id="_x0000_s2065" style="position:absolute;left:0;text-align:left;margin-left:464.5pt;margin-top:8.05pt;width:75.05pt;height:50pt;z-index:251624448" o:allowincell="f" filled="f" stroked="f" strokecolor="lime" strokeweight=".25pt">
            <v:textbox style="mso-next-textbox:#_x0000_s2065" inset="0,0,0,0">
              <w:txbxContent>
                <w:p w:rsidR="006421F6" w:rsidRDefault="006421F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השתתפות </w:t>
                  </w:r>
                  <w:r>
                    <w:rPr>
                      <w:rFonts w:cs="Miriam"/>
                      <w:sz w:val="18"/>
                      <w:szCs w:val="18"/>
                      <w:rtl/>
                    </w:rPr>
                    <w:t>בת</w:t>
                  </w:r>
                  <w:r>
                    <w:rPr>
                      <w:rFonts w:cs="Miriam" w:hint="cs"/>
                      <w:sz w:val="18"/>
                      <w:szCs w:val="18"/>
                      <w:rtl/>
                    </w:rPr>
                    <w:t xml:space="preserve">קופת </w:t>
                  </w:r>
                  <w:r w:rsidR="002672B5">
                    <w:rPr>
                      <w:rFonts w:cs="Miriam" w:hint="cs"/>
                      <w:sz w:val="18"/>
                      <w:szCs w:val="18"/>
                      <w:rtl/>
                    </w:rPr>
                    <w:t>התליה</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p w:rsidR="002672B5" w:rsidRDefault="002672B5">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6</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 xml:space="preserve">בר בחברת רואי חשבון </w:t>
      </w:r>
      <w:r w:rsidR="009973B8">
        <w:rPr>
          <w:rStyle w:val="default"/>
          <w:rFonts w:cs="FrankRuehl" w:hint="cs"/>
          <w:rtl/>
        </w:rPr>
        <w:t>שרישיונו הותלה</w:t>
      </w:r>
      <w:r>
        <w:rPr>
          <w:rStyle w:val="default"/>
          <w:rFonts w:cs="FrankRuehl" w:hint="cs"/>
          <w:rtl/>
        </w:rPr>
        <w:t xml:space="preserve">, לא יהיה זכאי לקבל בתקופת </w:t>
      </w:r>
      <w:r w:rsidR="009973B8">
        <w:rPr>
          <w:rStyle w:val="default"/>
          <w:rFonts w:cs="FrankRuehl" w:hint="cs"/>
          <w:rtl/>
        </w:rPr>
        <w:t>ההתליה</w:t>
      </w:r>
      <w:r>
        <w:rPr>
          <w:rStyle w:val="default"/>
          <w:rFonts w:cs="FrankRuehl" w:hint="cs"/>
          <w:rtl/>
        </w:rPr>
        <w:t xml:space="preserve"> כל תשלום מהחברה חוץ מתשלומים בעד שירות שניתן לפני </w:t>
      </w:r>
      <w:r w:rsidR="009973B8">
        <w:rPr>
          <w:rStyle w:val="default"/>
          <w:rFonts w:cs="FrankRuehl" w:hint="cs"/>
          <w:rtl/>
        </w:rPr>
        <w:t>ההתליה</w:t>
      </w:r>
      <w:r>
        <w:rPr>
          <w:rStyle w:val="default"/>
          <w:rFonts w:cs="FrankRuehl" w:hint="cs"/>
          <w:rtl/>
        </w:rPr>
        <w:t xml:space="preserve"> ולא כל חלק מרווחי החברה שהרוויחה </w:t>
      </w:r>
      <w:r w:rsidR="009973B8">
        <w:rPr>
          <w:rStyle w:val="default"/>
          <w:rFonts w:cs="FrankRuehl" w:hint="cs"/>
          <w:rtl/>
        </w:rPr>
        <w:t>בתקופת ההתליה</w:t>
      </w:r>
      <w:r>
        <w:rPr>
          <w:rStyle w:val="default"/>
          <w:rFonts w:cs="FrankRuehl" w:hint="cs"/>
          <w:rtl/>
        </w:rPr>
        <w:t xml:space="preserve">, והחברה לא תשלם לו, או לאחר על פי הוראותיו או בשל </w:t>
      </w:r>
      <w:r>
        <w:rPr>
          <w:rStyle w:val="default"/>
          <w:rFonts w:cs="FrankRuehl"/>
          <w:rtl/>
        </w:rPr>
        <w:t>זכ</w:t>
      </w:r>
      <w:r>
        <w:rPr>
          <w:rStyle w:val="default"/>
          <w:rFonts w:cs="FrankRuehl" w:hint="cs"/>
          <w:rtl/>
        </w:rPr>
        <w:t>ויות החברות שלו, דבר שאינו זכאי לקבל לפי סעיף קטן זה.</w:t>
      </w:r>
    </w:p>
    <w:p w:rsidR="000623F0" w:rsidRDefault="009973B8" w:rsidP="009973B8">
      <w:pPr>
        <w:pStyle w:val="P00"/>
        <w:spacing w:before="72"/>
        <w:ind w:left="0" w:right="1134"/>
        <w:rPr>
          <w:rStyle w:val="default"/>
          <w:rFonts w:cs="FrankRuehl" w:hint="cs"/>
          <w:rtl/>
        </w:rPr>
      </w:pPr>
      <w:r w:rsidRPr="006421F6">
        <w:rPr>
          <w:rStyle w:val="default"/>
          <w:rFonts w:cs="FrankRuehl"/>
        </w:rPr>
        <w:pict>
          <v:rect id="_x0000_s2133" style="position:absolute;left:0;text-align:left;margin-left:464.5pt;margin-top:8.05pt;width:75.05pt;height:20pt;z-index:251661312" o:allowincell="f" filled="f" stroked="f" strokecolor="lime" strokeweight=".25pt">
            <v:textbox inset="0,0,0,0">
              <w:txbxContent>
                <w:p w:rsidR="009973B8" w:rsidRDefault="009973B8" w:rsidP="009973B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sidR="000623F0">
        <w:rPr>
          <w:rStyle w:val="default"/>
          <w:rFonts w:cs="FrankRuehl"/>
          <w:rtl/>
        </w:rPr>
        <w:t>ח</w:t>
      </w:r>
      <w:r w:rsidR="000623F0">
        <w:rPr>
          <w:rStyle w:val="default"/>
          <w:rFonts w:cs="FrankRuehl" w:hint="cs"/>
          <w:rtl/>
        </w:rPr>
        <w:t xml:space="preserve">בר בחברת רואי חשבון </w:t>
      </w:r>
      <w:r>
        <w:rPr>
          <w:rStyle w:val="default"/>
          <w:rFonts w:cs="FrankRuehl" w:hint="cs"/>
          <w:rtl/>
        </w:rPr>
        <w:t>שרישיונו הותלה</w:t>
      </w:r>
      <w:r w:rsidR="000623F0">
        <w:rPr>
          <w:rStyle w:val="default"/>
          <w:rFonts w:cs="FrankRuehl" w:hint="cs"/>
          <w:rtl/>
        </w:rPr>
        <w:t>, לא יפעיל כל זכות או סמכות שיש לו כחבר בחברה, כמנהל א</w:t>
      </w:r>
      <w:r w:rsidR="000623F0">
        <w:rPr>
          <w:rStyle w:val="default"/>
          <w:rFonts w:cs="FrankRuehl"/>
          <w:rtl/>
        </w:rPr>
        <w:t>ו</w:t>
      </w:r>
      <w:r w:rsidR="000623F0">
        <w:rPr>
          <w:rStyle w:val="default"/>
          <w:rFonts w:cs="FrankRuehl" w:hint="cs"/>
          <w:rtl/>
        </w:rPr>
        <w:t xml:space="preserve"> כפקיד החברה, </w:t>
      </w:r>
      <w:r>
        <w:rPr>
          <w:rStyle w:val="default"/>
          <w:rFonts w:cs="FrankRuehl" w:hint="cs"/>
          <w:rtl/>
        </w:rPr>
        <w:t>בתקופת ההתליה</w:t>
      </w:r>
      <w:r w:rsidR="000623F0">
        <w:rPr>
          <w:rStyle w:val="default"/>
          <w:rFonts w:cs="FrankRuehl" w:hint="cs"/>
          <w:rtl/>
        </w:rPr>
        <w:t>, והחברה לא תפעל על פי הוראה כאמור.</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38" w:name="Rov62"/>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70"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71"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Pr="008376FB" w:rsidRDefault="000623F0">
      <w:pPr>
        <w:pStyle w:val="P22"/>
        <w:spacing w:before="0"/>
        <w:ind w:left="0" w:right="1134"/>
        <w:rPr>
          <w:rStyle w:val="default"/>
          <w:rFonts w:cs="FrankRuehl"/>
          <w:vanish/>
          <w:sz w:val="20"/>
          <w:szCs w:val="20"/>
          <w:shd w:val="clear" w:color="auto" w:fill="FFFF99"/>
          <w:rtl/>
        </w:rPr>
      </w:pPr>
      <w:r w:rsidRPr="008376FB">
        <w:rPr>
          <w:rStyle w:val="default"/>
          <w:rFonts w:cs="FrankRuehl" w:hint="cs"/>
          <w:b/>
          <w:bCs/>
          <w:vanish/>
          <w:sz w:val="20"/>
          <w:szCs w:val="20"/>
          <w:shd w:val="clear" w:color="auto" w:fill="FFFF99"/>
          <w:rtl/>
        </w:rPr>
        <w:t>הוספת סעיף 6ג</w:t>
      </w:r>
    </w:p>
    <w:p w:rsidR="00191B01" w:rsidRPr="008376FB" w:rsidRDefault="00191B01" w:rsidP="00191B01">
      <w:pPr>
        <w:pStyle w:val="P00"/>
        <w:spacing w:before="0"/>
        <w:ind w:left="0" w:right="1134"/>
        <w:rPr>
          <w:rStyle w:val="default"/>
          <w:rFonts w:cs="FrankRuehl"/>
          <w:vanish/>
          <w:sz w:val="20"/>
          <w:szCs w:val="20"/>
          <w:shd w:val="clear" w:color="auto" w:fill="FFFF99"/>
          <w:rtl/>
        </w:rPr>
      </w:pP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191B01" w:rsidRPr="008376FB" w:rsidRDefault="00191B01" w:rsidP="00191B01">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7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7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191B01" w:rsidRPr="008376FB" w:rsidRDefault="00191B01" w:rsidP="00191B01">
      <w:pPr>
        <w:pStyle w:val="P00"/>
        <w:ind w:left="0" w:right="1134"/>
        <w:rPr>
          <w:rStyle w:val="default"/>
          <w:rFonts w:ascii="Miriam" w:hAnsi="Miriam" w:cs="Miriam"/>
          <w:vanish/>
          <w:sz w:val="16"/>
          <w:szCs w:val="16"/>
          <w:shd w:val="clear" w:color="auto" w:fill="FFFF99"/>
          <w:rtl/>
        </w:rPr>
      </w:pPr>
      <w:r w:rsidRPr="008376FB">
        <w:rPr>
          <w:rStyle w:val="default"/>
          <w:rFonts w:ascii="Miriam" w:hAnsi="Miriam" w:cs="Miriam"/>
          <w:vanish/>
          <w:sz w:val="16"/>
          <w:szCs w:val="16"/>
          <w:shd w:val="clear" w:color="auto" w:fill="FFFF99"/>
          <w:rtl/>
        </w:rPr>
        <w:t xml:space="preserve">איסור השתתפות בתקופת </w:t>
      </w:r>
      <w:r w:rsidRPr="008376FB">
        <w:rPr>
          <w:rStyle w:val="default"/>
          <w:rFonts w:ascii="Miriam" w:hAnsi="Miriam" w:cs="Miriam"/>
          <w:strike/>
          <w:vanish/>
          <w:sz w:val="16"/>
          <w:szCs w:val="16"/>
          <w:shd w:val="clear" w:color="auto" w:fill="FFFF99"/>
          <w:rtl/>
        </w:rPr>
        <w:t>הפסקה</w:t>
      </w:r>
      <w:r w:rsidRPr="008376FB">
        <w:rPr>
          <w:rStyle w:val="default"/>
          <w:rFonts w:ascii="Miriam" w:hAnsi="Miriam" w:cs="Miriam" w:hint="cs"/>
          <w:vanish/>
          <w:sz w:val="16"/>
          <w:szCs w:val="16"/>
          <w:shd w:val="clear" w:color="auto" w:fill="FFFF99"/>
          <w:rtl/>
        </w:rPr>
        <w:t xml:space="preserve"> </w:t>
      </w:r>
      <w:r w:rsidRPr="008376FB">
        <w:rPr>
          <w:rStyle w:val="default"/>
          <w:rFonts w:ascii="Miriam" w:hAnsi="Miriam" w:cs="Miriam" w:hint="cs"/>
          <w:vanish/>
          <w:sz w:val="16"/>
          <w:szCs w:val="16"/>
          <w:u w:val="single"/>
          <w:shd w:val="clear" w:color="auto" w:fill="FFFF99"/>
          <w:rtl/>
        </w:rPr>
        <w:t>התליה</w:t>
      </w:r>
    </w:p>
    <w:p w:rsidR="00191B01" w:rsidRPr="008376FB" w:rsidRDefault="00191B01" w:rsidP="00191B01">
      <w:pPr>
        <w:pStyle w:val="P00"/>
        <w:spacing w:before="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6ג.</w:t>
      </w:r>
      <w:r w:rsidRPr="008376FB">
        <w:rPr>
          <w:rStyle w:val="default"/>
          <w:rFonts w:cs="FrankRuehl"/>
          <w:vanish/>
          <w:sz w:val="22"/>
          <w:szCs w:val="22"/>
          <w:shd w:val="clear" w:color="auto" w:fill="FFFF99"/>
          <w:rtl/>
        </w:rPr>
        <w:tab/>
        <w:t>(</w:t>
      </w:r>
      <w:r w:rsidRPr="008376FB">
        <w:rPr>
          <w:rStyle w:val="default"/>
          <w:rFonts w:cs="FrankRuehl" w:hint="cs"/>
          <w:vanish/>
          <w:sz w:val="22"/>
          <w:szCs w:val="22"/>
          <w:shd w:val="clear" w:color="auto" w:fill="FFFF99"/>
          <w:rtl/>
        </w:rPr>
        <w:t>א)</w:t>
      </w:r>
      <w:r w:rsidRPr="008376FB">
        <w:rPr>
          <w:rStyle w:val="default"/>
          <w:rFonts w:cs="FrankRuehl"/>
          <w:vanish/>
          <w:sz w:val="22"/>
          <w:szCs w:val="22"/>
          <w:shd w:val="clear" w:color="auto" w:fill="FFFF99"/>
          <w:rtl/>
        </w:rPr>
        <w:tab/>
        <w:t>ח</w:t>
      </w:r>
      <w:r w:rsidRPr="008376FB">
        <w:rPr>
          <w:rStyle w:val="default"/>
          <w:rFonts w:cs="FrankRuehl" w:hint="cs"/>
          <w:vanish/>
          <w:sz w:val="22"/>
          <w:szCs w:val="22"/>
          <w:shd w:val="clear" w:color="auto" w:fill="FFFF99"/>
          <w:rtl/>
        </w:rPr>
        <w:t xml:space="preserve">בר בחברת רואי חשבון </w:t>
      </w:r>
      <w:r w:rsidRPr="008376FB">
        <w:rPr>
          <w:rStyle w:val="default"/>
          <w:rFonts w:cs="FrankRuehl" w:hint="cs"/>
          <w:strike/>
          <w:vanish/>
          <w:sz w:val="22"/>
          <w:szCs w:val="22"/>
          <w:shd w:val="clear" w:color="auto" w:fill="FFFF99"/>
          <w:rtl/>
        </w:rPr>
        <w:t>שתוקף רשיונו הופסק</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שרישיונו הותלה</w:t>
      </w:r>
      <w:r w:rsidRPr="008376FB">
        <w:rPr>
          <w:rStyle w:val="default"/>
          <w:rFonts w:cs="FrankRuehl" w:hint="cs"/>
          <w:vanish/>
          <w:sz w:val="22"/>
          <w:szCs w:val="22"/>
          <w:shd w:val="clear" w:color="auto" w:fill="FFFF99"/>
          <w:rtl/>
        </w:rPr>
        <w:t xml:space="preserve">, לא יהיה זכאי לקבל </w:t>
      </w:r>
      <w:r w:rsidRPr="008376FB">
        <w:rPr>
          <w:rStyle w:val="default"/>
          <w:rFonts w:cs="FrankRuehl" w:hint="cs"/>
          <w:strike/>
          <w:vanish/>
          <w:sz w:val="22"/>
          <w:szCs w:val="22"/>
          <w:shd w:val="clear" w:color="auto" w:fill="FFFF99"/>
          <w:rtl/>
        </w:rPr>
        <w:t>בתקופת ההפסקה</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בתקופת ההתליה</w:t>
      </w:r>
      <w:r w:rsidRPr="008376FB">
        <w:rPr>
          <w:rStyle w:val="default"/>
          <w:rFonts w:cs="FrankRuehl" w:hint="cs"/>
          <w:vanish/>
          <w:sz w:val="22"/>
          <w:szCs w:val="22"/>
          <w:shd w:val="clear" w:color="auto" w:fill="FFFF99"/>
          <w:rtl/>
        </w:rPr>
        <w:t xml:space="preserve"> כל תשלום מהחברה חוץ מתשלומים בעד שירות שניתן </w:t>
      </w:r>
      <w:r w:rsidRPr="008376FB">
        <w:rPr>
          <w:rStyle w:val="default"/>
          <w:rFonts w:cs="FrankRuehl" w:hint="cs"/>
          <w:strike/>
          <w:vanish/>
          <w:sz w:val="22"/>
          <w:szCs w:val="22"/>
          <w:shd w:val="clear" w:color="auto" w:fill="FFFF99"/>
          <w:rtl/>
        </w:rPr>
        <w:t>לפני ההפסקה</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לפני ההתליה</w:t>
      </w:r>
      <w:r w:rsidRPr="008376FB">
        <w:rPr>
          <w:rStyle w:val="default"/>
          <w:rFonts w:cs="FrankRuehl" w:hint="cs"/>
          <w:vanish/>
          <w:sz w:val="22"/>
          <w:szCs w:val="22"/>
          <w:shd w:val="clear" w:color="auto" w:fill="FFFF99"/>
          <w:rtl/>
        </w:rPr>
        <w:t xml:space="preserve"> ולא כל חלק מרווחי החברה שהרוויחה </w:t>
      </w:r>
      <w:r w:rsidRPr="008376FB">
        <w:rPr>
          <w:rStyle w:val="default"/>
          <w:rFonts w:cs="FrankRuehl" w:hint="cs"/>
          <w:strike/>
          <w:vanish/>
          <w:sz w:val="22"/>
          <w:szCs w:val="22"/>
          <w:shd w:val="clear" w:color="auto" w:fill="FFFF99"/>
          <w:rtl/>
        </w:rPr>
        <w:t>במשך ההפסקה</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בתקופת ההתליה</w:t>
      </w:r>
      <w:r w:rsidRPr="008376FB">
        <w:rPr>
          <w:rStyle w:val="default"/>
          <w:rFonts w:cs="FrankRuehl" w:hint="cs"/>
          <w:vanish/>
          <w:sz w:val="22"/>
          <w:szCs w:val="22"/>
          <w:shd w:val="clear" w:color="auto" w:fill="FFFF99"/>
          <w:rtl/>
        </w:rPr>
        <w:t xml:space="preserve">, והחברה לא תשלם לו, או לאחר על פי הוראותיו או בשל </w:t>
      </w:r>
      <w:r w:rsidRPr="008376FB">
        <w:rPr>
          <w:rStyle w:val="default"/>
          <w:rFonts w:cs="FrankRuehl"/>
          <w:vanish/>
          <w:sz w:val="22"/>
          <w:szCs w:val="22"/>
          <w:shd w:val="clear" w:color="auto" w:fill="FFFF99"/>
          <w:rtl/>
        </w:rPr>
        <w:t>זכ</w:t>
      </w:r>
      <w:r w:rsidRPr="008376FB">
        <w:rPr>
          <w:rStyle w:val="default"/>
          <w:rFonts w:cs="FrankRuehl" w:hint="cs"/>
          <w:vanish/>
          <w:sz w:val="22"/>
          <w:szCs w:val="22"/>
          <w:shd w:val="clear" w:color="auto" w:fill="FFFF99"/>
          <w:rtl/>
        </w:rPr>
        <w:t>ויות החברות שלו, דבר שאינו זכאי לקבל לפי סעיף קטן זה.</w:t>
      </w:r>
    </w:p>
    <w:p w:rsidR="00191B01" w:rsidRPr="009973B8" w:rsidRDefault="00191B01" w:rsidP="009973B8">
      <w:pPr>
        <w:pStyle w:val="P00"/>
        <w:spacing w:before="0"/>
        <w:ind w:left="0" w:right="1134"/>
        <w:rPr>
          <w:rStyle w:val="default"/>
          <w:rFonts w:cs="FrankRuehl" w:hint="cs"/>
          <w:sz w:val="2"/>
          <w:szCs w:val="2"/>
          <w:rtl/>
        </w:rPr>
      </w:pPr>
      <w:r w:rsidRPr="008376FB">
        <w:rPr>
          <w:rStyle w:val="default"/>
          <w:rFonts w:cs="FrankRuehl"/>
          <w:vanish/>
          <w:sz w:val="22"/>
          <w:szCs w:val="22"/>
          <w:shd w:val="clear" w:color="auto" w:fill="FFFF99"/>
          <w:rtl/>
        </w:rPr>
        <w:tab/>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ח</w:t>
      </w:r>
      <w:r w:rsidRPr="008376FB">
        <w:rPr>
          <w:rStyle w:val="default"/>
          <w:rFonts w:cs="FrankRuehl" w:hint="cs"/>
          <w:vanish/>
          <w:sz w:val="22"/>
          <w:szCs w:val="22"/>
          <w:shd w:val="clear" w:color="auto" w:fill="FFFF99"/>
          <w:rtl/>
        </w:rPr>
        <w:t xml:space="preserve">בר בחברת רואי חשבון </w:t>
      </w:r>
      <w:r w:rsidRPr="008376FB">
        <w:rPr>
          <w:rStyle w:val="default"/>
          <w:rFonts w:cs="FrankRuehl" w:hint="cs"/>
          <w:strike/>
          <w:vanish/>
          <w:sz w:val="22"/>
          <w:szCs w:val="22"/>
          <w:shd w:val="clear" w:color="auto" w:fill="FFFF99"/>
          <w:rtl/>
        </w:rPr>
        <w:t>שתוקף רשיונו הופסק</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שרישיונו הותלה</w:t>
      </w:r>
      <w:r w:rsidRPr="008376FB">
        <w:rPr>
          <w:rStyle w:val="default"/>
          <w:rFonts w:cs="FrankRuehl" w:hint="cs"/>
          <w:vanish/>
          <w:sz w:val="22"/>
          <w:szCs w:val="22"/>
          <w:shd w:val="clear" w:color="auto" w:fill="FFFF99"/>
          <w:rtl/>
        </w:rPr>
        <w:t>, לא יפעיל כל זכות או סמכות שיש לו כחבר בחברה, כמנהל א</w:t>
      </w:r>
      <w:r w:rsidRPr="008376FB">
        <w:rPr>
          <w:rStyle w:val="default"/>
          <w:rFonts w:cs="FrankRuehl"/>
          <w:vanish/>
          <w:sz w:val="22"/>
          <w:szCs w:val="22"/>
          <w:shd w:val="clear" w:color="auto" w:fill="FFFF99"/>
          <w:rtl/>
        </w:rPr>
        <w:t>ו</w:t>
      </w:r>
      <w:r w:rsidRPr="008376FB">
        <w:rPr>
          <w:rStyle w:val="default"/>
          <w:rFonts w:cs="FrankRuehl" w:hint="cs"/>
          <w:vanish/>
          <w:sz w:val="22"/>
          <w:szCs w:val="22"/>
          <w:shd w:val="clear" w:color="auto" w:fill="FFFF99"/>
          <w:rtl/>
        </w:rPr>
        <w:t xml:space="preserve"> כפקיד החברה, </w:t>
      </w:r>
      <w:r w:rsidRPr="008376FB">
        <w:rPr>
          <w:rStyle w:val="default"/>
          <w:rFonts w:cs="FrankRuehl" w:hint="cs"/>
          <w:strike/>
          <w:vanish/>
          <w:sz w:val="22"/>
          <w:szCs w:val="22"/>
          <w:shd w:val="clear" w:color="auto" w:fill="FFFF99"/>
          <w:rtl/>
        </w:rPr>
        <w:t>במשך ההפסקה</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בתקופת ההתליה</w:t>
      </w:r>
      <w:r w:rsidRPr="008376FB">
        <w:rPr>
          <w:rStyle w:val="default"/>
          <w:rFonts w:cs="FrankRuehl" w:hint="cs"/>
          <w:vanish/>
          <w:sz w:val="22"/>
          <w:szCs w:val="22"/>
          <w:shd w:val="clear" w:color="auto" w:fill="FFFF99"/>
          <w:rtl/>
        </w:rPr>
        <w:t>, והחברה לא תפעל על פי הוראה כאמור.</w:t>
      </w:r>
      <w:bookmarkEnd w:id="38"/>
    </w:p>
    <w:p w:rsidR="000623F0" w:rsidRDefault="000623F0">
      <w:pPr>
        <w:pStyle w:val="P00"/>
        <w:spacing w:before="72"/>
        <w:ind w:left="0" w:right="1134"/>
        <w:rPr>
          <w:rStyle w:val="default"/>
          <w:rFonts w:cs="FrankRuehl" w:hint="cs"/>
          <w:rtl/>
        </w:rPr>
      </w:pPr>
      <w:bookmarkStart w:id="39" w:name="Seif10"/>
      <w:bookmarkEnd w:id="39"/>
      <w:r>
        <w:rPr>
          <w:lang w:val="he-IL"/>
        </w:rPr>
        <w:pict>
          <v:rect id="_x0000_s2066" style="position:absolute;left:0;text-align:left;margin-left:464.5pt;margin-top:8.05pt;width:75.05pt;height:40pt;z-index:251625472" o:allowincell="f" filled="f" stroked="f" strokecolor="lime" strokeweight=".25pt">
            <v:textbox style="mso-next-textbox:#_x0000_s2066" inset="0,0,0,0">
              <w:txbxContent>
                <w:p w:rsidR="006421F6" w:rsidRDefault="006421F6">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ריות החברה </w:t>
                  </w:r>
                  <w:r>
                    <w:rPr>
                      <w:rFonts w:cs="Miriam"/>
                      <w:sz w:val="18"/>
                      <w:szCs w:val="18"/>
                      <w:rtl/>
                    </w:rPr>
                    <w:t>בנ</w:t>
                  </w:r>
                  <w:r>
                    <w:rPr>
                      <w:rFonts w:cs="Miriam" w:hint="cs"/>
                      <w:sz w:val="18"/>
                      <w:szCs w:val="18"/>
                      <w:rtl/>
                    </w:rPr>
                    <w:t>זיקין</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txbxContent>
            </v:textbox>
            <w10:anchorlock/>
          </v:rect>
        </w:pict>
      </w:r>
      <w:r>
        <w:rPr>
          <w:rStyle w:val="big-number"/>
          <w:rFonts w:cs="Miriam"/>
          <w:rtl/>
        </w:rPr>
        <w:t>6</w:t>
      </w:r>
      <w:r>
        <w:rPr>
          <w:rStyle w:val="default"/>
          <w:rFonts w:cs="FrankRuehl"/>
          <w:rtl/>
        </w:rPr>
        <w:t>ד.</w:t>
      </w:r>
      <w:r>
        <w:rPr>
          <w:rStyle w:val="default"/>
          <w:rFonts w:cs="FrankRuehl"/>
          <w:rtl/>
        </w:rPr>
        <w:tab/>
        <w:t>ל</w:t>
      </w:r>
      <w:r>
        <w:rPr>
          <w:rStyle w:val="default"/>
          <w:rFonts w:cs="FrankRuehl" w:hint="cs"/>
          <w:rtl/>
        </w:rPr>
        <w:t>ענין פקודת הנזיקין [נוסח חדש] רואי</w:t>
      </w:r>
      <w:r>
        <w:rPr>
          <w:rStyle w:val="default"/>
          <w:rFonts w:cs="FrankRuehl"/>
          <w:rtl/>
        </w:rPr>
        <w:t xml:space="preserve">ם </w:t>
      </w:r>
      <w:r>
        <w:rPr>
          <w:rStyle w:val="default"/>
          <w:rFonts w:cs="FrankRuehl" w:hint="cs"/>
          <w:rtl/>
        </w:rPr>
        <w:t>חברת רואי חשבון כאחראית בנזיקין לכל מעשה או מחדל בענין שפעלו בו חבריה כרואי חשבון.</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40" w:name="Rov33"/>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74"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75"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Default="000623F0">
      <w:pPr>
        <w:pStyle w:val="P22"/>
        <w:spacing w:before="0"/>
        <w:ind w:left="0" w:right="1134"/>
        <w:rPr>
          <w:rStyle w:val="default"/>
          <w:rFonts w:cs="FrankRuehl" w:hint="cs"/>
          <w:b/>
          <w:bCs/>
          <w:sz w:val="2"/>
          <w:szCs w:val="2"/>
          <w:rtl/>
        </w:rPr>
      </w:pPr>
      <w:r w:rsidRPr="008376FB">
        <w:rPr>
          <w:rStyle w:val="default"/>
          <w:rFonts w:cs="FrankRuehl" w:hint="cs"/>
          <w:b/>
          <w:bCs/>
          <w:vanish/>
          <w:sz w:val="20"/>
          <w:szCs w:val="20"/>
          <w:shd w:val="clear" w:color="auto" w:fill="FFFF99"/>
          <w:rtl/>
        </w:rPr>
        <w:t>הוספת סעיף 6ד</w:t>
      </w:r>
      <w:bookmarkEnd w:id="40"/>
    </w:p>
    <w:p w:rsidR="000623F0" w:rsidRDefault="000623F0">
      <w:pPr>
        <w:pStyle w:val="P00"/>
        <w:spacing w:before="72"/>
        <w:ind w:left="0" w:right="1134"/>
        <w:rPr>
          <w:rStyle w:val="default"/>
          <w:rFonts w:cs="FrankRuehl" w:hint="cs"/>
          <w:rtl/>
        </w:rPr>
      </w:pPr>
      <w:bookmarkStart w:id="41" w:name="Seif11"/>
      <w:bookmarkEnd w:id="41"/>
      <w:r>
        <w:rPr>
          <w:lang w:val="he-IL"/>
        </w:rPr>
        <w:pict>
          <v:rect id="_x0000_s2067" style="position:absolute;left:0;text-align:left;margin-left:464.5pt;margin-top:8.05pt;width:75.05pt;height:30pt;z-index:251626496"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מס</w:t>
                  </w:r>
                  <w:r>
                    <w:rPr>
                      <w:rFonts w:cs="Miriam" w:hint="cs"/>
                      <w:sz w:val="18"/>
                      <w:szCs w:val="18"/>
                      <w:rtl/>
                    </w:rPr>
                    <w:t>מכי החברה</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txbxContent>
            </v:textbox>
            <w10:anchorlock/>
          </v:rect>
        </w:pict>
      </w:r>
      <w:r>
        <w:rPr>
          <w:rStyle w:val="big-number"/>
          <w:rFonts w:cs="Miriam"/>
          <w:rtl/>
        </w:rPr>
        <w:t>6</w:t>
      </w:r>
      <w:r>
        <w:rPr>
          <w:rStyle w:val="default"/>
          <w:rFonts w:cs="FrankRuehl"/>
          <w:rtl/>
        </w:rPr>
        <w:t>ה.</w:t>
      </w:r>
      <w:r>
        <w:rPr>
          <w:rStyle w:val="default"/>
          <w:rFonts w:cs="FrankRuehl"/>
          <w:rtl/>
        </w:rPr>
        <w:tab/>
        <w:t>כ</w:t>
      </w:r>
      <w:r>
        <w:rPr>
          <w:rStyle w:val="default"/>
          <w:rFonts w:cs="FrankRuehl" w:hint="cs"/>
          <w:rtl/>
        </w:rPr>
        <w:t>ל מסמך היוצא מטעם חברת רואי חשבון בפעולה של ראיית חשבון ייחתם ביד רואה חשבון.</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42" w:name="Rov34"/>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76"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77"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Default="000623F0">
      <w:pPr>
        <w:pStyle w:val="P22"/>
        <w:spacing w:before="0"/>
        <w:ind w:left="0" w:right="1134"/>
        <w:rPr>
          <w:rStyle w:val="default"/>
          <w:rFonts w:cs="FrankRuehl" w:hint="cs"/>
          <w:b/>
          <w:bCs/>
          <w:sz w:val="2"/>
          <w:szCs w:val="2"/>
          <w:rtl/>
        </w:rPr>
      </w:pPr>
      <w:r w:rsidRPr="008376FB">
        <w:rPr>
          <w:rStyle w:val="default"/>
          <w:rFonts w:cs="FrankRuehl" w:hint="cs"/>
          <w:b/>
          <w:bCs/>
          <w:vanish/>
          <w:sz w:val="20"/>
          <w:szCs w:val="20"/>
          <w:shd w:val="clear" w:color="auto" w:fill="FFFF99"/>
          <w:rtl/>
        </w:rPr>
        <w:t>הוספת סעיף 6ה</w:t>
      </w:r>
      <w:bookmarkEnd w:id="42"/>
    </w:p>
    <w:p w:rsidR="000623F0" w:rsidRDefault="000623F0">
      <w:pPr>
        <w:pStyle w:val="P00"/>
        <w:spacing w:before="72"/>
        <w:ind w:left="0" w:right="1134"/>
        <w:rPr>
          <w:rStyle w:val="default"/>
          <w:rFonts w:cs="FrankRuehl" w:hint="cs"/>
          <w:rtl/>
        </w:rPr>
      </w:pPr>
      <w:bookmarkStart w:id="43" w:name="Seif12"/>
      <w:bookmarkEnd w:id="43"/>
      <w:r>
        <w:rPr>
          <w:lang w:val="he-IL"/>
        </w:rPr>
        <w:pict>
          <v:rect id="_x0000_s2068" style="position:absolute;left:0;text-align:left;margin-left:464.5pt;margin-top:8.05pt;width:75.05pt;height:40pt;z-index:25162752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אחריות </w:t>
                  </w:r>
                  <w:r>
                    <w:rPr>
                      <w:rFonts w:cs="Miriam"/>
                      <w:sz w:val="18"/>
                      <w:szCs w:val="18"/>
                      <w:rtl/>
                    </w:rPr>
                    <w:t>וד</w:t>
                  </w:r>
                  <w:r>
                    <w:rPr>
                      <w:rFonts w:cs="Miriam" w:hint="cs"/>
                      <w:sz w:val="18"/>
                      <w:szCs w:val="18"/>
                      <w:rtl/>
                    </w:rPr>
                    <w:t>ינים</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txbxContent>
            </v:textbox>
            <w10:anchorlock/>
          </v:rect>
        </w:pict>
      </w:r>
      <w:r>
        <w:rPr>
          <w:rStyle w:val="big-number"/>
          <w:rFonts w:cs="Miriam"/>
          <w:rtl/>
        </w:rPr>
        <w:t>6</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ין בקיומה של חברת רואי חשבון ובהיות רואה חשבון ח</w:t>
      </w:r>
      <w:r>
        <w:rPr>
          <w:rStyle w:val="default"/>
          <w:rFonts w:cs="FrankRuehl"/>
          <w:rtl/>
        </w:rPr>
        <w:t>בר</w:t>
      </w:r>
      <w:r w:rsidR="00C70102">
        <w:rPr>
          <w:rStyle w:val="default"/>
          <w:rFonts w:cs="FrankRuehl" w:hint="cs"/>
          <w:rtl/>
        </w:rPr>
        <w:t xml:space="preserve"> בה כדי לגרוע </w:t>
      </w:r>
      <w:r w:rsidR="00C70102">
        <w:rPr>
          <w:rStyle w:val="default"/>
          <w:rFonts w:cs="FrankRuehl"/>
          <w:rtl/>
        </w:rPr>
        <w:t>–</w:t>
      </w:r>
    </w:p>
    <w:p w:rsidR="000623F0" w:rsidRDefault="000623F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אחריותו האישית של רואה החשבון כפי שהיתה קיימת לולא החברה או חברותו בה;</w:t>
      </w:r>
    </w:p>
    <w:p w:rsidR="000623F0" w:rsidRDefault="000623F0">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תחולת הוראות חוק זה על רואה חשבון.</w:t>
      </w:r>
    </w:p>
    <w:p w:rsidR="000623F0" w:rsidRDefault="000623F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ואה חשבון או שותפות של רואי חשבון הממשיכים לעסוק במקצוע במסגרת חברת רואי חשבון, לא יראו בכך הפסקת התעסקות במקצוע לע</w:t>
      </w:r>
      <w:r>
        <w:rPr>
          <w:rStyle w:val="default"/>
          <w:rFonts w:cs="FrankRuehl"/>
          <w:rtl/>
        </w:rPr>
        <w:t>ני</w:t>
      </w:r>
      <w:r>
        <w:rPr>
          <w:rStyle w:val="default"/>
          <w:rFonts w:cs="FrankRuehl" w:hint="cs"/>
          <w:rtl/>
        </w:rPr>
        <w:t>ן כל דין.</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44" w:name="Rov35"/>
      <w:r w:rsidRPr="008376FB">
        <w:rPr>
          <w:rStyle w:val="default"/>
          <w:rFonts w:cs="FrankRuehl" w:hint="cs"/>
          <w:vanish/>
          <w:color w:val="FF0000"/>
          <w:sz w:val="20"/>
          <w:szCs w:val="20"/>
          <w:shd w:val="clear" w:color="auto" w:fill="FFFF99"/>
          <w:rtl/>
        </w:rPr>
        <w:t>מיום 10.8.1978</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0623F0" w:rsidRPr="008376FB" w:rsidRDefault="000623F0">
      <w:pPr>
        <w:pStyle w:val="P00"/>
        <w:spacing w:before="0"/>
        <w:ind w:left="0" w:right="1134"/>
        <w:rPr>
          <w:rStyle w:val="default"/>
          <w:rFonts w:cs="FrankRuehl" w:hint="cs"/>
          <w:vanish/>
          <w:sz w:val="20"/>
          <w:szCs w:val="20"/>
          <w:shd w:val="clear" w:color="auto" w:fill="FFFF99"/>
          <w:rtl/>
        </w:rPr>
      </w:pPr>
      <w:hyperlink r:id="rId78"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79"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0623F0" w:rsidRDefault="000623F0">
      <w:pPr>
        <w:pStyle w:val="P22"/>
        <w:spacing w:before="0"/>
        <w:ind w:left="0" w:right="1134"/>
        <w:rPr>
          <w:rStyle w:val="default"/>
          <w:rFonts w:cs="FrankRuehl" w:hint="cs"/>
          <w:b/>
          <w:bCs/>
          <w:sz w:val="2"/>
          <w:szCs w:val="2"/>
          <w:rtl/>
        </w:rPr>
      </w:pPr>
      <w:r w:rsidRPr="008376FB">
        <w:rPr>
          <w:rStyle w:val="default"/>
          <w:rFonts w:cs="FrankRuehl" w:hint="cs"/>
          <w:b/>
          <w:bCs/>
          <w:vanish/>
          <w:sz w:val="20"/>
          <w:szCs w:val="20"/>
          <w:shd w:val="clear" w:color="auto" w:fill="FFFF99"/>
          <w:rtl/>
        </w:rPr>
        <w:t>הוספת סעיף 6ו</w:t>
      </w:r>
      <w:bookmarkEnd w:id="44"/>
    </w:p>
    <w:p w:rsidR="000623F0" w:rsidRDefault="000623F0">
      <w:pPr>
        <w:pStyle w:val="P00"/>
        <w:spacing w:before="72"/>
        <w:ind w:left="0" w:right="1134"/>
        <w:rPr>
          <w:rStyle w:val="default"/>
          <w:rFonts w:cs="FrankRuehl"/>
          <w:rtl/>
        </w:rPr>
      </w:pPr>
      <w:bookmarkStart w:id="45" w:name="Seif13"/>
      <w:bookmarkEnd w:id="45"/>
      <w:r>
        <w:rPr>
          <w:lang w:val="he-IL"/>
        </w:rPr>
        <w:pict>
          <v:rect id="_x0000_s2069" style="position:absolute;left:0;text-align:left;margin-left:464.5pt;margin-top:8.05pt;width:75.05pt;height:30pt;z-index:251628544"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הג</w:t>
                  </w:r>
                  <w:r>
                    <w:rPr>
                      <w:rFonts w:cs="Miriam" w:hint="cs"/>
                      <w:sz w:val="18"/>
                      <w:szCs w:val="18"/>
                      <w:rtl/>
                    </w:rPr>
                    <w:t>בלות על ת</w:t>
                  </w:r>
                  <w:r>
                    <w:rPr>
                      <w:rFonts w:cs="Miriam"/>
                      <w:sz w:val="18"/>
                      <w:szCs w:val="18"/>
                      <w:rtl/>
                    </w:rPr>
                    <w:t>א</w:t>
                  </w:r>
                  <w:r>
                    <w:rPr>
                      <w:rFonts w:cs="Miriam" w:hint="cs"/>
                      <w:sz w:val="18"/>
                      <w:szCs w:val="18"/>
                      <w:rtl/>
                    </w:rPr>
                    <w:t>גיד</w:t>
                  </w:r>
                </w:p>
                <w:p w:rsidR="006421F6" w:rsidRDefault="006421F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t>תש</w:t>
                  </w:r>
                  <w:r>
                    <w:rPr>
                      <w:rFonts w:cs="Miriam" w:hint="cs"/>
                      <w:sz w:val="18"/>
                      <w:szCs w:val="18"/>
                      <w:rtl/>
                    </w:rPr>
                    <w:t>ל"ח-1978</w:t>
                  </w:r>
                </w:p>
              </w:txbxContent>
            </v:textbox>
            <w10:anchorlock/>
          </v:rect>
        </w:pict>
      </w:r>
      <w:r>
        <w:rPr>
          <w:rStyle w:val="big-number"/>
          <w:rFonts w:cs="Miriam"/>
          <w:rtl/>
        </w:rPr>
        <w:t>6</w:t>
      </w:r>
      <w:r>
        <w:rPr>
          <w:rStyle w:val="default"/>
          <w:rFonts w:cs="FrankRuehl"/>
          <w:rtl/>
        </w:rPr>
        <w:t>ז.</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ישמש רואה חשבון אלא יחיד, שותפות שכל השותפים בה הם רואי חשבון, או חברת רואי חשבון.</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באמור בסעיף קטן (א) כדי לפגוע בהוראות פקודת האגודות השיתופיות בענין ביקורת חשבונות בידי ברית פיקוח.</w:t>
      </w:r>
    </w:p>
    <w:p w:rsidR="009973B8" w:rsidRPr="008376FB" w:rsidRDefault="009973B8" w:rsidP="009973B8">
      <w:pPr>
        <w:pStyle w:val="P22"/>
        <w:spacing w:before="0"/>
        <w:ind w:left="0" w:right="1134"/>
        <w:rPr>
          <w:rStyle w:val="default"/>
          <w:rFonts w:cs="FrankRuehl" w:hint="cs"/>
          <w:vanish/>
          <w:color w:val="FF0000"/>
          <w:sz w:val="20"/>
          <w:szCs w:val="20"/>
          <w:shd w:val="clear" w:color="auto" w:fill="FFFF99"/>
          <w:rtl/>
        </w:rPr>
      </w:pPr>
      <w:bookmarkStart w:id="46" w:name="Rov36"/>
      <w:r w:rsidRPr="008376FB">
        <w:rPr>
          <w:rStyle w:val="default"/>
          <w:rFonts w:cs="FrankRuehl" w:hint="cs"/>
          <w:vanish/>
          <w:color w:val="FF0000"/>
          <w:sz w:val="20"/>
          <w:szCs w:val="20"/>
          <w:shd w:val="clear" w:color="auto" w:fill="FFFF99"/>
          <w:rtl/>
        </w:rPr>
        <w:t>מיום 10.8.1978</w:t>
      </w:r>
    </w:p>
    <w:p w:rsidR="009973B8" w:rsidRPr="008376FB" w:rsidRDefault="009973B8" w:rsidP="009973B8">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3</w:t>
      </w:r>
    </w:p>
    <w:p w:rsidR="009973B8" w:rsidRPr="008376FB" w:rsidRDefault="009973B8" w:rsidP="009973B8">
      <w:pPr>
        <w:pStyle w:val="P00"/>
        <w:spacing w:before="0"/>
        <w:ind w:left="0" w:right="1134"/>
        <w:rPr>
          <w:rStyle w:val="default"/>
          <w:rFonts w:cs="FrankRuehl" w:hint="cs"/>
          <w:vanish/>
          <w:sz w:val="20"/>
          <w:szCs w:val="20"/>
          <w:shd w:val="clear" w:color="auto" w:fill="FFFF99"/>
          <w:rtl/>
        </w:rPr>
      </w:pPr>
      <w:hyperlink r:id="rId80" w:history="1">
        <w:r w:rsidRPr="008376FB">
          <w:rPr>
            <w:rStyle w:val="Hyperlink"/>
            <w:rFonts w:cs="FrankRuehl" w:hint="cs"/>
            <w:vanish/>
            <w:szCs w:val="20"/>
            <w:shd w:val="clear" w:color="auto" w:fill="FFFF99"/>
            <w:rtl/>
          </w:rPr>
          <w:t>ס"ח תשל"ח מס' 908</w:t>
        </w:r>
      </w:hyperlink>
      <w:r w:rsidRPr="008376FB">
        <w:rPr>
          <w:rFonts w:cs="FrankRuehl" w:hint="cs"/>
          <w:vanish/>
          <w:szCs w:val="20"/>
          <w:shd w:val="clear" w:color="auto" w:fill="FFFF99"/>
          <w:rtl/>
        </w:rPr>
        <w:t xml:space="preserve"> מיום 10.8.1978 עמ' 199 (</w:t>
      </w:r>
      <w:hyperlink r:id="rId81" w:history="1">
        <w:r w:rsidRPr="008376FB">
          <w:rPr>
            <w:rStyle w:val="Hyperlink"/>
            <w:rFonts w:cs="FrankRuehl" w:hint="cs"/>
            <w:vanish/>
            <w:szCs w:val="20"/>
            <w:shd w:val="clear" w:color="auto" w:fill="FFFF99"/>
            <w:rtl/>
          </w:rPr>
          <w:t>ה"ח 1145</w:t>
        </w:r>
      </w:hyperlink>
      <w:r w:rsidRPr="008376FB">
        <w:rPr>
          <w:rFonts w:cs="FrankRuehl" w:hint="cs"/>
          <w:vanish/>
          <w:szCs w:val="20"/>
          <w:shd w:val="clear" w:color="auto" w:fill="FFFF99"/>
          <w:rtl/>
        </w:rPr>
        <w:t>)</w:t>
      </w:r>
    </w:p>
    <w:p w:rsidR="009973B8" w:rsidRDefault="009973B8" w:rsidP="009973B8">
      <w:pPr>
        <w:pStyle w:val="P22"/>
        <w:spacing w:before="0"/>
        <w:ind w:left="0" w:right="1134"/>
        <w:rPr>
          <w:rStyle w:val="default"/>
          <w:rFonts w:cs="FrankRuehl" w:hint="cs"/>
          <w:b/>
          <w:bCs/>
          <w:sz w:val="2"/>
          <w:szCs w:val="2"/>
          <w:rtl/>
        </w:rPr>
      </w:pPr>
      <w:r w:rsidRPr="008376FB">
        <w:rPr>
          <w:rStyle w:val="default"/>
          <w:rFonts w:cs="FrankRuehl" w:hint="cs"/>
          <w:b/>
          <w:bCs/>
          <w:vanish/>
          <w:sz w:val="20"/>
          <w:szCs w:val="20"/>
          <w:shd w:val="clear" w:color="auto" w:fill="FFFF99"/>
          <w:rtl/>
        </w:rPr>
        <w:t>הוספת סעיף 6ז</w:t>
      </w:r>
      <w:bookmarkEnd w:id="46"/>
    </w:p>
    <w:p w:rsidR="009973B8" w:rsidRDefault="009973B8" w:rsidP="009973B8">
      <w:pPr>
        <w:pStyle w:val="medium2-header"/>
        <w:keepLines w:val="0"/>
        <w:spacing w:before="72"/>
        <w:ind w:left="0" w:right="1134"/>
        <w:rPr>
          <w:rFonts w:cs="FrankRuehl" w:hint="cs"/>
          <w:noProof/>
          <w:rtl/>
        </w:rPr>
      </w:pPr>
      <w:bookmarkStart w:id="47" w:name="med4"/>
      <w:bookmarkEnd w:id="47"/>
      <w:r>
        <w:rPr>
          <w:noProof/>
          <w:sz w:val="20"/>
          <w:lang w:val="he-IL"/>
        </w:rPr>
        <w:pict>
          <v:rect id="_x0000_s2134" style="position:absolute;left:0;text-align:left;margin-left:464.5pt;margin-top:8.05pt;width:75.05pt;height:15.75pt;z-index:251662336" o:allowincell="f" filled="f" stroked="f" strokecolor="lime" strokeweight=".25pt">
            <v:textbox style="mso-next-textbox:#_x0000_s2134" inset="0,0,0,0">
              <w:txbxContent>
                <w:p w:rsidR="009973B8" w:rsidRDefault="009973B8" w:rsidP="009973B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ה': עונשין</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48" w:name="Rov63"/>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8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9973B8"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ה'</w:t>
      </w:r>
      <w:bookmarkEnd w:id="48"/>
    </w:p>
    <w:p w:rsidR="000623F0" w:rsidRDefault="000623F0">
      <w:pPr>
        <w:pStyle w:val="P00"/>
        <w:spacing w:before="72"/>
        <w:ind w:left="0" w:right="1134"/>
        <w:rPr>
          <w:rStyle w:val="default"/>
          <w:rFonts w:cs="FrankRuehl"/>
          <w:rtl/>
        </w:rPr>
      </w:pPr>
      <w:bookmarkStart w:id="49" w:name="Seif14"/>
      <w:bookmarkEnd w:id="49"/>
      <w:r>
        <w:rPr>
          <w:lang w:val="he-IL"/>
        </w:rPr>
        <w:pict>
          <v:rect id="_x0000_s2070" style="position:absolute;left:0;text-align:left;margin-left:464.5pt;margin-top:8.05pt;width:75.05pt;height:27.3pt;z-index:251629568"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עב</w:t>
                  </w:r>
                  <w:r>
                    <w:rPr>
                      <w:rFonts w:cs="Miriam" w:hint="cs"/>
                      <w:sz w:val="18"/>
                      <w:szCs w:val="18"/>
                      <w:rtl/>
                    </w:rPr>
                    <w:t>ירות</w:t>
                  </w:r>
                </w:p>
                <w:p w:rsidR="009973B8" w:rsidRDefault="009973B8" w:rsidP="009973B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Style w:val="big-number"/>
          <w:rFonts w:cs="Miriam"/>
          <w:rtl/>
        </w:rPr>
        <w:t>7.</w:t>
      </w:r>
      <w:r>
        <w:rPr>
          <w:rStyle w:val="big-number"/>
          <w:rFonts w:cs="Miriam"/>
          <w:rtl/>
        </w:rPr>
        <w:tab/>
      </w:r>
      <w:r>
        <w:rPr>
          <w:rStyle w:val="default"/>
          <w:rFonts w:cs="FrankRuehl"/>
          <w:rtl/>
        </w:rPr>
        <w:t>הע</w:t>
      </w:r>
      <w:r>
        <w:rPr>
          <w:rStyle w:val="default"/>
          <w:rFonts w:cs="FrankRuehl" w:hint="cs"/>
          <w:rtl/>
        </w:rPr>
        <w:t xml:space="preserve">ובר על הוראה מהוראות סעיף 6, דינו </w:t>
      </w:r>
      <w:r w:rsidR="00C70102">
        <w:rPr>
          <w:rStyle w:val="default"/>
          <w:rFonts w:cs="FrankRuehl"/>
          <w:rtl/>
        </w:rPr>
        <w:t>–</w:t>
      </w:r>
      <w:r>
        <w:rPr>
          <w:rStyle w:val="default"/>
          <w:rFonts w:cs="FrankRuehl"/>
          <w:rtl/>
        </w:rPr>
        <w:t xml:space="preserve"> מ</w:t>
      </w:r>
      <w:r>
        <w:rPr>
          <w:rStyle w:val="default"/>
          <w:rFonts w:cs="FrankRuehl" w:hint="cs"/>
          <w:rtl/>
        </w:rPr>
        <w:t xml:space="preserve">אסר ששה חדשים או קנס </w:t>
      </w:r>
      <w:r w:rsidR="009973B8" w:rsidRPr="009973B8">
        <w:rPr>
          <w:rStyle w:val="default"/>
          <w:rFonts w:cs="FrankRuehl" w:hint="cs"/>
          <w:rtl/>
        </w:rPr>
        <w:t xml:space="preserve">כאמור בסעיף 61(א)(3) לחוק העונשין </w:t>
      </w:r>
      <w:r>
        <w:rPr>
          <w:rStyle w:val="default"/>
          <w:rFonts w:cs="FrankRuehl" w:hint="cs"/>
          <w:rtl/>
        </w:rPr>
        <w:t>או שני הענשים כאחד.</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0" w:name="Rov64"/>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8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9973B8" w:rsidRDefault="009973B8" w:rsidP="009973B8">
      <w:pPr>
        <w:pStyle w:val="P00"/>
        <w:ind w:left="0" w:right="1134"/>
        <w:rPr>
          <w:rStyle w:val="default"/>
          <w:rFonts w:cs="FrankRuehl"/>
          <w:sz w:val="2"/>
          <w:szCs w:val="2"/>
          <w:rtl/>
        </w:rPr>
      </w:pPr>
      <w:r w:rsidRPr="008376FB">
        <w:rPr>
          <w:rStyle w:val="default"/>
          <w:rFonts w:cs="FrankRuehl"/>
          <w:vanish/>
          <w:sz w:val="22"/>
          <w:szCs w:val="22"/>
          <w:shd w:val="clear" w:color="auto" w:fill="FFFF99"/>
          <w:rtl/>
        </w:rPr>
        <w:t>7.</w:t>
      </w:r>
      <w:r w:rsidRPr="008376FB">
        <w:rPr>
          <w:rStyle w:val="default"/>
          <w:rFonts w:cs="FrankRuehl"/>
          <w:vanish/>
          <w:sz w:val="22"/>
          <w:szCs w:val="22"/>
          <w:shd w:val="clear" w:color="auto" w:fill="FFFF99"/>
          <w:rtl/>
        </w:rPr>
        <w:tab/>
        <w:t>הע</w:t>
      </w:r>
      <w:r w:rsidRPr="008376FB">
        <w:rPr>
          <w:rStyle w:val="default"/>
          <w:rFonts w:cs="FrankRuehl" w:hint="cs"/>
          <w:vanish/>
          <w:sz w:val="22"/>
          <w:szCs w:val="22"/>
          <w:shd w:val="clear" w:color="auto" w:fill="FFFF99"/>
          <w:rtl/>
        </w:rPr>
        <w:t xml:space="preserve">ובר על הוראה מהוראות סעיף 6, דינו </w:t>
      </w:r>
      <w:r w:rsidRPr="008376FB">
        <w:rPr>
          <w:rStyle w:val="default"/>
          <w:rFonts w:cs="FrankRuehl"/>
          <w:vanish/>
          <w:sz w:val="22"/>
          <w:szCs w:val="22"/>
          <w:shd w:val="clear" w:color="auto" w:fill="FFFF99"/>
          <w:rtl/>
        </w:rPr>
        <w:t>– מ</w:t>
      </w:r>
      <w:r w:rsidRPr="008376FB">
        <w:rPr>
          <w:rStyle w:val="default"/>
          <w:rFonts w:cs="FrankRuehl" w:hint="cs"/>
          <w:vanish/>
          <w:sz w:val="22"/>
          <w:szCs w:val="22"/>
          <w:shd w:val="clear" w:color="auto" w:fill="FFFF99"/>
          <w:rtl/>
        </w:rPr>
        <w:t xml:space="preserve">אסר ששה חדשים או קנס </w:t>
      </w:r>
      <w:r w:rsidRPr="008376FB">
        <w:rPr>
          <w:rStyle w:val="default"/>
          <w:rFonts w:cs="FrankRuehl" w:hint="cs"/>
          <w:strike/>
          <w:vanish/>
          <w:sz w:val="22"/>
          <w:szCs w:val="22"/>
          <w:shd w:val="clear" w:color="auto" w:fill="FFFF99"/>
          <w:rtl/>
        </w:rPr>
        <w:t>אלף לירות</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כאמור בסעיף 61(א)(3) לחוק העונשין</w:t>
      </w:r>
      <w:r w:rsidRPr="008376FB">
        <w:rPr>
          <w:rStyle w:val="default"/>
          <w:rFonts w:cs="FrankRuehl" w:hint="cs"/>
          <w:vanish/>
          <w:sz w:val="22"/>
          <w:szCs w:val="22"/>
          <w:shd w:val="clear" w:color="auto" w:fill="FFFF99"/>
          <w:rtl/>
        </w:rPr>
        <w:t xml:space="preserve"> או שני הענשים כאחד.</w:t>
      </w:r>
      <w:bookmarkEnd w:id="50"/>
    </w:p>
    <w:p w:rsidR="009973B8" w:rsidRDefault="009973B8" w:rsidP="009973B8">
      <w:pPr>
        <w:pStyle w:val="medium2-header"/>
        <w:keepLines w:val="0"/>
        <w:spacing w:before="72"/>
        <w:ind w:left="0" w:right="1134"/>
        <w:rPr>
          <w:rFonts w:cs="FrankRuehl" w:hint="cs"/>
          <w:noProof/>
          <w:rtl/>
        </w:rPr>
      </w:pPr>
      <w:bookmarkStart w:id="51" w:name="med5"/>
      <w:bookmarkEnd w:id="51"/>
      <w:r>
        <w:rPr>
          <w:noProof/>
          <w:sz w:val="20"/>
          <w:lang w:val="he-IL"/>
        </w:rPr>
        <w:pict>
          <v:rect id="_x0000_s2136" style="position:absolute;left:0;text-align:left;margin-left:464.5pt;margin-top:8.05pt;width:75.05pt;height:15.75pt;z-index:251663360" o:allowincell="f" filled="f" stroked="f" strokecolor="lime" strokeweight=".25pt">
            <v:textbox style="mso-next-textbox:#_x0000_s2136" inset="0,0,0,0">
              <w:txbxContent>
                <w:p w:rsidR="009973B8" w:rsidRDefault="009973B8" w:rsidP="009973B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ו': הוראות מיוחדות לעניין עובדי המדינה והגבלה על תביעת שכר בעד ראיית חשבון</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2" w:name="Rov65"/>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8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9973B8"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ו'</w:t>
      </w:r>
      <w:bookmarkEnd w:id="52"/>
    </w:p>
    <w:p w:rsidR="000623F0" w:rsidRDefault="000623F0">
      <w:pPr>
        <w:pStyle w:val="P00"/>
        <w:spacing w:before="72"/>
        <w:ind w:left="0" w:right="1134"/>
        <w:rPr>
          <w:rStyle w:val="default"/>
          <w:rFonts w:cs="FrankRuehl"/>
          <w:rtl/>
        </w:rPr>
      </w:pPr>
      <w:bookmarkStart w:id="53" w:name="Seif15"/>
      <w:bookmarkEnd w:id="53"/>
      <w:r>
        <w:rPr>
          <w:lang w:val="he-IL"/>
        </w:rPr>
        <w:pict>
          <v:rect id="_x0000_s2071" style="position:absolute;left:0;text-align:left;margin-left:464.5pt;margin-top:8.05pt;width:75.05pt;height:10pt;z-index:251630592"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עו</w:t>
                  </w:r>
                  <w:r>
                    <w:rPr>
                      <w:rFonts w:cs="Miriam" w:hint="cs"/>
                      <w:sz w:val="18"/>
                      <w:szCs w:val="18"/>
                      <w:rtl/>
                    </w:rPr>
                    <w:t>בדי מדינה</w:t>
                  </w:r>
                </w:p>
              </w:txbxContent>
            </v:textbox>
            <w10:anchorlock/>
          </v:rect>
        </w:pict>
      </w:r>
      <w:r>
        <w:rPr>
          <w:rStyle w:val="big-number"/>
          <w:rFonts w:cs="Miriam"/>
          <w:rtl/>
        </w:rPr>
        <w:t>8.</w:t>
      </w:r>
      <w:r>
        <w:rPr>
          <w:rStyle w:val="big-number"/>
          <w:rFonts w:cs="Miriam"/>
          <w:rtl/>
        </w:rPr>
        <w:tab/>
      </w:r>
      <w:r>
        <w:rPr>
          <w:rStyle w:val="default"/>
          <w:rFonts w:cs="FrankRuehl"/>
          <w:rtl/>
        </w:rPr>
        <w:t>אי</w:t>
      </w:r>
      <w:r>
        <w:rPr>
          <w:rStyle w:val="default"/>
          <w:rFonts w:cs="FrankRuehl" w:hint="cs"/>
          <w:rtl/>
        </w:rPr>
        <w:t>ן חוק זה בא למנוע עובד המדינה מלעסוק בראיית חשבון בתוקף תפקידו אף אם אין בידו רשיון לפי חוק זה, או למנוע רואה חשבון שיש בידו רשיון לפי חוק זה למלא כל תפקי</w:t>
      </w:r>
      <w:r>
        <w:rPr>
          <w:rStyle w:val="default"/>
          <w:rFonts w:cs="FrankRuehl"/>
          <w:rtl/>
        </w:rPr>
        <w:t>ד</w:t>
      </w:r>
      <w:r>
        <w:rPr>
          <w:rStyle w:val="default"/>
          <w:rFonts w:cs="FrankRuehl" w:hint="cs"/>
          <w:rtl/>
        </w:rPr>
        <w:t xml:space="preserve"> המוטל עליו כעובד המדינה.</w:t>
      </w:r>
    </w:p>
    <w:p w:rsidR="000623F0" w:rsidRDefault="000623F0">
      <w:pPr>
        <w:pStyle w:val="P00"/>
        <w:spacing w:before="72"/>
        <w:ind w:left="0" w:right="1134"/>
        <w:rPr>
          <w:rStyle w:val="default"/>
          <w:rFonts w:cs="FrankRuehl"/>
          <w:rtl/>
        </w:rPr>
      </w:pPr>
      <w:bookmarkStart w:id="54" w:name="Seif16"/>
      <w:bookmarkEnd w:id="54"/>
      <w:r>
        <w:rPr>
          <w:lang w:val="he-IL"/>
        </w:rPr>
        <w:pict>
          <v:rect id="_x0000_s2072" style="position:absolute;left:0;text-align:left;margin-left:464.5pt;margin-top:8.05pt;width:75.05pt;height:42.15pt;z-index:251631616"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ן שכר בעד </w:t>
                  </w:r>
                  <w:r>
                    <w:rPr>
                      <w:rFonts w:cs="Miriam"/>
                      <w:sz w:val="18"/>
                      <w:szCs w:val="18"/>
                      <w:rtl/>
                    </w:rPr>
                    <w:t>הת</w:t>
                  </w:r>
                  <w:r>
                    <w:rPr>
                      <w:rFonts w:cs="Miriam" w:hint="cs"/>
                      <w:sz w:val="18"/>
                      <w:szCs w:val="18"/>
                      <w:rtl/>
                    </w:rPr>
                    <w:t xml:space="preserve">עסקות </w:t>
                  </w:r>
                  <w:r>
                    <w:rPr>
                      <w:rFonts w:cs="Miriam"/>
                      <w:sz w:val="18"/>
                      <w:szCs w:val="18"/>
                      <w:rtl/>
                    </w:rPr>
                    <w:t>בל</w:t>
                  </w:r>
                  <w:r>
                    <w:rPr>
                      <w:rFonts w:cs="Miriam" w:hint="cs"/>
                      <w:sz w:val="18"/>
                      <w:szCs w:val="18"/>
                      <w:rtl/>
                    </w:rPr>
                    <w:t>תי מוסמכת</w:t>
                  </w:r>
                </w:p>
                <w:p w:rsidR="009973B8" w:rsidRDefault="009973B8" w:rsidP="009973B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Style w:val="big-number"/>
          <w:rFonts w:cs="Miriam"/>
          <w:rtl/>
        </w:rPr>
        <w:t>9.</w:t>
      </w:r>
      <w:r>
        <w:rPr>
          <w:rStyle w:val="big-number"/>
          <w:rFonts w:cs="Miriam"/>
          <w:rtl/>
        </w:rPr>
        <w:tab/>
      </w:r>
      <w:r>
        <w:rPr>
          <w:rStyle w:val="default"/>
          <w:rFonts w:cs="FrankRuehl"/>
          <w:rtl/>
        </w:rPr>
        <w:t>מי</w:t>
      </w:r>
      <w:r>
        <w:rPr>
          <w:rStyle w:val="default"/>
          <w:rFonts w:cs="FrankRuehl" w:hint="cs"/>
          <w:rtl/>
        </w:rPr>
        <w:t xml:space="preserve"> שאין ביד</w:t>
      </w:r>
      <w:r>
        <w:rPr>
          <w:rStyle w:val="default"/>
          <w:rFonts w:cs="FrankRuehl"/>
          <w:rtl/>
        </w:rPr>
        <w:t xml:space="preserve">ו </w:t>
      </w:r>
      <w:r>
        <w:rPr>
          <w:rStyle w:val="default"/>
          <w:rFonts w:cs="FrankRuehl" w:hint="cs"/>
          <w:rtl/>
        </w:rPr>
        <w:t>רשיון לפי חוק זה, אינו רשאי לתבוע שכר בעד ראיית חשבון</w:t>
      </w:r>
      <w:r w:rsidR="009973B8" w:rsidRPr="009973B8">
        <w:rPr>
          <w:rStyle w:val="default"/>
          <w:rFonts w:cs="FrankRuehl" w:hint="cs"/>
          <w:rtl/>
        </w:rPr>
        <w:t>, למעט שכר בעבור שירות שנתן בתקופה שבה היה בידו רישיון כאמור</w:t>
      </w:r>
      <w:r>
        <w:rPr>
          <w:rStyle w:val="default"/>
          <w:rFonts w:cs="FrankRuehl" w:hint="cs"/>
          <w:rtl/>
        </w:rPr>
        <w:t>.</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5" w:name="Rov66"/>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8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8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9973B8" w:rsidRDefault="009973B8" w:rsidP="009973B8">
      <w:pPr>
        <w:pStyle w:val="P00"/>
        <w:ind w:left="0" w:right="1134"/>
        <w:rPr>
          <w:rStyle w:val="default"/>
          <w:rFonts w:cs="FrankRuehl" w:hint="cs"/>
          <w:sz w:val="2"/>
          <w:szCs w:val="2"/>
          <w:shd w:val="clear" w:color="auto" w:fill="FFFF99"/>
          <w:rtl/>
        </w:rPr>
      </w:pPr>
      <w:r w:rsidRPr="008376FB">
        <w:rPr>
          <w:rStyle w:val="default"/>
          <w:rFonts w:cs="FrankRuehl"/>
          <w:vanish/>
          <w:sz w:val="22"/>
          <w:szCs w:val="22"/>
          <w:shd w:val="clear" w:color="auto" w:fill="FFFF99"/>
          <w:rtl/>
        </w:rPr>
        <w:t>9.</w:t>
      </w:r>
      <w:r w:rsidRPr="008376FB">
        <w:rPr>
          <w:rStyle w:val="default"/>
          <w:rFonts w:cs="FrankRuehl"/>
          <w:vanish/>
          <w:sz w:val="22"/>
          <w:szCs w:val="22"/>
          <w:shd w:val="clear" w:color="auto" w:fill="FFFF99"/>
          <w:rtl/>
        </w:rPr>
        <w:tab/>
        <w:t>מי</w:t>
      </w:r>
      <w:r w:rsidRPr="008376FB">
        <w:rPr>
          <w:rStyle w:val="default"/>
          <w:rFonts w:cs="FrankRuehl" w:hint="cs"/>
          <w:vanish/>
          <w:sz w:val="22"/>
          <w:szCs w:val="22"/>
          <w:shd w:val="clear" w:color="auto" w:fill="FFFF99"/>
          <w:rtl/>
        </w:rPr>
        <w:t xml:space="preserve"> שאין ביד</w:t>
      </w:r>
      <w:r w:rsidRPr="008376FB">
        <w:rPr>
          <w:rStyle w:val="default"/>
          <w:rFonts w:cs="FrankRuehl"/>
          <w:vanish/>
          <w:sz w:val="22"/>
          <w:szCs w:val="22"/>
          <w:shd w:val="clear" w:color="auto" w:fill="FFFF99"/>
          <w:rtl/>
        </w:rPr>
        <w:t xml:space="preserve">ו </w:t>
      </w:r>
      <w:r w:rsidRPr="008376FB">
        <w:rPr>
          <w:rStyle w:val="default"/>
          <w:rFonts w:cs="FrankRuehl" w:hint="cs"/>
          <w:vanish/>
          <w:sz w:val="22"/>
          <w:szCs w:val="22"/>
          <w:shd w:val="clear" w:color="auto" w:fill="FFFF99"/>
          <w:rtl/>
        </w:rPr>
        <w:t xml:space="preserve">רשיון </w:t>
      </w:r>
      <w:r w:rsidRPr="008376FB">
        <w:rPr>
          <w:rStyle w:val="default"/>
          <w:rFonts w:cs="FrankRuehl" w:hint="cs"/>
          <w:strike/>
          <w:vanish/>
          <w:sz w:val="22"/>
          <w:szCs w:val="22"/>
          <w:shd w:val="clear" w:color="auto" w:fill="FFFF99"/>
          <w:rtl/>
        </w:rPr>
        <w:t>בעל תוקף</w:t>
      </w:r>
      <w:r w:rsidRPr="008376FB">
        <w:rPr>
          <w:rStyle w:val="default"/>
          <w:rFonts w:cs="FrankRuehl" w:hint="cs"/>
          <w:vanish/>
          <w:sz w:val="22"/>
          <w:szCs w:val="22"/>
          <w:shd w:val="clear" w:color="auto" w:fill="FFFF99"/>
          <w:rtl/>
        </w:rPr>
        <w:t xml:space="preserve"> לפי חוק זה, אינו רשאי לתבוע שכר בעד ראיית חשבון</w:t>
      </w:r>
      <w:r w:rsidRPr="008376FB">
        <w:rPr>
          <w:rStyle w:val="default"/>
          <w:rFonts w:cs="FrankRuehl" w:hint="cs"/>
          <w:vanish/>
          <w:sz w:val="22"/>
          <w:szCs w:val="22"/>
          <w:u w:val="single"/>
          <w:shd w:val="clear" w:color="auto" w:fill="FFFF99"/>
          <w:rtl/>
        </w:rPr>
        <w:t>, למעט שכר בעבור שירות שנתן בתקופה שבה היה בידו רישיון כאמור</w:t>
      </w:r>
      <w:r w:rsidRPr="008376FB">
        <w:rPr>
          <w:rStyle w:val="default"/>
          <w:rFonts w:cs="FrankRuehl" w:hint="cs"/>
          <w:vanish/>
          <w:sz w:val="22"/>
          <w:szCs w:val="22"/>
          <w:shd w:val="clear" w:color="auto" w:fill="FFFF99"/>
          <w:rtl/>
        </w:rPr>
        <w:t>.</w:t>
      </w:r>
      <w:bookmarkEnd w:id="55"/>
    </w:p>
    <w:p w:rsidR="009973B8" w:rsidRDefault="009973B8">
      <w:pPr>
        <w:pStyle w:val="P00"/>
        <w:spacing w:before="72"/>
        <w:ind w:left="0" w:right="1134"/>
        <w:rPr>
          <w:rStyle w:val="default"/>
          <w:rFonts w:cs="FrankRuehl" w:hint="cs"/>
          <w:rtl/>
        </w:rPr>
      </w:pPr>
    </w:p>
    <w:p w:rsidR="009973B8" w:rsidRDefault="009973B8" w:rsidP="009973B8">
      <w:pPr>
        <w:pStyle w:val="medium2-header"/>
        <w:keepLines w:val="0"/>
        <w:spacing w:before="72"/>
        <w:ind w:left="0" w:right="1134"/>
        <w:rPr>
          <w:rFonts w:cs="FrankRuehl" w:hint="cs"/>
          <w:noProof/>
          <w:rtl/>
        </w:rPr>
      </w:pPr>
      <w:bookmarkStart w:id="56" w:name="med6"/>
      <w:bookmarkEnd w:id="56"/>
      <w:r>
        <w:rPr>
          <w:noProof/>
          <w:sz w:val="20"/>
          <w:lang w:val="he-IL"/>
        </w:rPr>
        <w:pict>
          <v:rect id="_x0000_s2138" style="position:absolute;left:0;text-align:left;margin-left:464.5pt;margin-top:8.05pt;width:75.05pt;height:15.75pt;z-index:251664384" o:allowincell="f" filled="f" stroked="f" strokecolor="lime" strokeweight=".25pt">
            <v:textbox style="mso-next-textbox:#_x0000_s2138" inset="0,0,0,0">
              <w:txbxContent>
                <w:p w:rsidR="009973B8" w:rsidRDefault="009973B8" w:rsidP="009973B8">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ז': אתיקה מקצועית ומשמעת</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57" w:name="Rov67"/>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642 (</w:t>
      </w:r>
      <w:hyperlink r:id="rId9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9973B8"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ז'</w:t>
      </w:r>
      <w:bookmarkEnd w:id="57"/>
    </w:p>
    <w:p w:rsidR="000623F0" w:rsidRDefault="000623F0">
      <w:pPr>
        <w:pStyle w:val="P00"/>
        <w:spacing w:before="72"/>
        <w:ind w:left="0" w:right="1134"/>
        <w:rPr>
          <w:rStyle w:val="default"/>
          <w:rFonts w:cs="FrankRuehl"/>
          <w:rtl/>
        </w:rPr>
      </w:pPr>
      <w:bookmarkStart w:id="58" w:name="Seif17"/>
      <w:bookmarkEnd w:id="58"/>
      <w:r>
        <w:rPr>
          <w:lang w:val="he-IL"/>
        </w:rPr>
        <w:pict>
          <v:rect id="_x0000_s2073" style="position:absolute;left:0;text-align:left;margin-left:464.5pt;margin-top:8.05pt;width:75.05pt;height:30pt;z-index:25163264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עי</w:t>
                  </w:r>
                  <w:r>
                    <w:rPr>
                      <w:rFonts w:cs="Miriam" w:hint="cs"/>
                      <w:sz w:val="18"/>
                      <w:szCs w:val="18"/>
                      <w:rtl/>
                    </w:rPr>
                    <w:t>סוק אחר</w:t>
                  </w:r>
                </w:p>
                <w:p w:rsidR="006421F6" w:rsidRDefault="006421F6">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t>תש</w:t>
                  </w:r>
                  <w:r>
                    <w:rPr>
                      <w:rFonts w:cs="Miriam" w:hint="cs"/>
                      <w:sz w:val="18"/>
                      <w:szCs w:val="18"/>
                      <w:rtl/>
                    </w:rPr>
                    <w:t>ס"ב-2002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ואה חשבון לא יעסוק בעיסוק אחר בנסיבות שבהן עלול להיווצר ניגוד ענינים בין עיסוקו כרואה חשבון לבין העיסוק האחר או עלולה להיפגע אי-תלותו כרואה חשבון.</w:t>
      </w:r>
    </w:p>
    <w:p w:rsidR="000623F0" w:rsidRDefault="009973B8" w:rsidP="009973B8">
      <w:pPr>
        <w:pStyle w:val="P00"/>
        <w:spacing w:before="72"/>
        <w:ind w:left="0" w:right="1134"/>
        <w:rPr>
          <w:rStyle w:val="default"/>
          <w:rFonts w:cs="FrankRuehl"/>
          <w:rtl/>
        </w:rPr>
      </w:pPr>
      <w:r w:rsidRPr="006421F6">
        <w:rPr>
          <w:rStyle w:val="default"/>
          <w:rFonts w:cs="FrankRuehl"/>
        </w:rPr>
        <w:pict>
          <v:rect id="_x0000_s2139" style="position:absolute;left:0;text-align:left;margin-left:464.5pt;margin-top:8.05pt;width:75.05pt;height:20pt;z-index:251665408" o:allowincell="f" filled="f" stroked="f" strokecolor="lime" strokeweight=".25pt">
            <v:textbox inset="0,0,0,0">
              <w:txbxContent>
                <w:p w:rsidR="009973B8" w:rsidRDefault="009973B8" w:rsidP="009973B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sidR="000623F0">
        <w:rPr>
          <w:rStyle w:val="default"/>
          <w:rFonts w:cs="FrankRuehl"/>
          <w:rtl/>
        </w:rPr>
        <w:t>ב</w:t>
      </w:r>
      <w:r w:rsidR="000623F0">
        <w:rPr>
          <w:rStyle w:val="default"/>
          <w:rFonts w:cs="FrankRuehl" w:hint="cs"/>
          <w:rtl/>
        </w:rPr>
        <w:t xml:space="preserve">לי לפגוע בכלליות האמור בסעיף </w:t>
      </w:r>
      <w:r w:rsidR="000623F0">
        <w:rPr>
          <w:rStyle w:val="default"/>
          <w:rFonts w:cs="FrankRuehl"/>
          <w:rtl/>
        </w:rPr>
        <w:t>קט</w:t>
      </w:r>
      <w:r w:rsidR="000623F0">
        <w:rPr>
          <w:rStyle w:val="default"/>
          <w:rFonts w:cs="FrankRuehl" w:hint="cs"/>
          <w:rtl/>
        </w:rPr>
        <w:t xml:space="preserve">ן (א), יקבע </w:t>
      </w:r>
      <w:r>
        <w:rPr>
          <w:rStyle w:val="default"/>
          <w:rFonts w:cs="FrankRuehl" w:hint="cs"/>
          <w:rtl/>
        </w:rPr>
        <w:t>ה</w:t>
      </w:r>
      <w:r w:rsidR="000623F0">
        <w:rPr>
          <w:rStyle w:val="default"/>
          <w:rFonts w:cs="FrankRuehl" w:hint="cs"/>
          <w:rtl/>
        </w:rPr>
        <w:t>שר, בהתייעצות עם המועצה ולשכת רואי חשבון בישראל, ובאישור ועדת החוקה חוק ומשפט של הכנסת, נסיבות שיראו אותן כנסיבות שבהן על</w:t>
      </w:r>
      <w:r w:rsidR="000623F0">
        <w:rPr>
          <w:rStyle w:val="default"/>
          <w:rFonts w:cs="FrankRuehl"/>
          <w:rtl/>
        </w:rPr>
        <w:t>ו</w:t>
      </w:r>
      <w:r w:rsidR="000623F0">
        <w:rPr>
          <w:rStyle w:val="default"/>
          <w:rFonts w:cs="FrankRuehl" w:hint="cs"/>
          <w:rtl/>
        </w:rPr>
        <w:t>ל להיווצר ניגוד ענינים או עלולה להיפגע אי-תלות רואה החשבון, כאמור בסעיף קטן (א).</w:t>
      </w:r>
    </w:p>
    <w:p w:rsidR="000623F0" w:rsidRDefault="009973B8" w:rsidP="009973B8">
      <w:pPr>
        <w:pStyle w:val="P00"/>
        <w:spacing w:before="72"/>
        <w:ind w:left="0" w:right="1134"/>
        <w:rPr>
          <w:rStyle w:val="default"/>
          <w:rFonts w:cs="FrankRuehl" w:hint="cs"/>
          <w:rtl/>
        </w:rPr>
      </w:pPr>
      <w:r w:rsidRPr="006421F6">
        <w:rPr>
          <w:rStyle w:val="default"/>
          <w:rFonts w:cs="FrankRuehl"/>
        </w:rPr>
        <w:pict>
          <v:rect id="_x0000_s2140" style="position:absolute;left:0;text-align:left;margin-left:464.5pt;margin-top:8.05pt;width:75.05pt;height:20pt;z-index:251666432" o:allowincell="f" filled="f" stroked="f" strokecolor="lime" strokeweight=".25pt">
            <v:textbox inset="0,0,0,0">
              <w:txbxContent>
                <w:p w:rsidR="009973B8" w:rsidRDefault="009973B8" w:rsidP="009973B8">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w:t>
      </w:r>
      <w:r w:rsidR="000623F0">
        <w:rPr>
          <w:rStyle w:val="default"/>
          <w:rFonts w:cs="FrankRuehl"/>
          <w:rtl/>
        </w:rPr>
        <w:t>ג</w:t>
      </w:r>
      <w:r w:rsidR="000623F0">
        <w:rPr>
          <w:rStyle w:val="default"/>
          <w:rFonts w:cs="FrankRuehl" w:hint="cs"/>
          <w:rtl/>
        </w:rPr>
        <w:t>)</w:t>
      </w:r>
      <w:r w:rsidR="000623F0">
        <w:rPr>
          <w:rStyle w:val="default"/>
          <w:rFonts w:cs="FrankRuehl"/>
          <w:rtl/>
        </w:rPr>
        <w:tab/>
      </w:r>
      <w:r>
        <w:rPr>
          <w:rStyle w:val="default"/>
          <w:rFonts w:cs="FrankRuehl" w:hint="cs"/>
          <w:rtl/>
        </w:rPr>
        <w:t>(בוטל)</w:t>
      </w:r>
      <w:r w:rsidR="000623F0">
        <w:rPr>
          <w:rStyle w:val="default"/>
          <w:rFonts w:cs="FrankRuehl" w:hint="cs"/>
          <w:rtl/>
        </w:rPr>
        <w:t>.</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59" w:name="Rov68"/>
      <w:r w:rsidRPr="008376FB">
        <w:rPr>
          <w:rStyle w:val="default"/>
          <w:rFonts w:cs="FrankRuehl" w:hint="cs"/>
          <w:vanish/>
          <w:color w:val="FF0000"/>
          <w:sz w:val="20"/>
          <w:szCs w:val="20"/>
          <w:shd w:val="clear" w:color="auto" w:fill="FFFF99"/>
          <w:rtl/>
        </w:rPr>
        <w:t>מיום 15.7.2002</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7</w:t>
      </w:r>
    </w:p>
    <w:p w:rsidR="000623F0" w:rsidRPr="008376FB" w:rsidRDefault="000623F0">
      <w:pPr>
        <w:pStyle w:val="P22"/>
        <w:spacing w:before="0"/>
        <w:ind w:left="0" w:right="1134"/>
        <w:rPr>
          <w:rStyle w:val="default"/>
          <w:rFonts w:cs="FrankRuehl" w:hint="cs"/>
          <w:vanish/>
          <w:sz w:val="20"/>
          <w:szCs w:val="20"/>
          <w:shd w:val="clear" w:color="auto" w:fill="FFFF99"/>
          <w:rtl/>
        </w:rPr>
      </w:pPr>
      <w:hyperlink r:id="rId92" w:history="1">
        <w:r w:rsidRPr="008376FB">
          <w:rPr>
            <w:rStyle w:val="Hyperlink"/>
            <w:rFonts w:cs="FrankRuehl" w:hint="cs"/>
            <w:vanish/>
            <w:szCs w:val="20"/>
            <w:shd w:val="clear" w:color="auto" w:fill="FFFF99"/>
            <w:rtl/>
          </w:rPr>
          <w:t>ס"ח תשס"ב מס' 1823</w:t>
        </w:r>
      </w:hyperlink>
      <w:r w:rsidRPr="008376FB">
        <w:rPr>
          <w:rStyle w:val="default"/>
          <w:rFonts w:cs="FrankRuehl" w:hint="cs"/>
          <w:vanish/>
          <w:sz w:val="20"/>
          <w:szCs w:val="20"/>
          <w:shd w:val="clear" w:color="auto" w:fill="FFFF99"/>
          <w:rtl/>
        </w:rPr>
        <w:t xml:space="preserve"> מיום 15.1.2002 עמ' 96 (</w:t>
      </w:r>
      <w:hyperlink r:id="rId93" w:history="1">
        <w:r w:rsidRPr="008376FB">
          <w:rPr>
            <w:rStyle w:val="Hyperlink"/>
            <w:rFonts w:cs="FrankRuehl" w:hint="cs"/>
            <w:vanish/>
            <w:szCs w:val="20"/>
            <w:shd w:val="clear" w:color="auto" w:fill="FFFF99"/>
            <w:rtl/>
          </w:rPr>
          <w:t>ה"ח 2982</w:t>
        </w:r>
      </w:hyperlink>
      <w:r w:rsidRPr="008376FB">
        <w:rPr>
          <w:rStyle w:val="default"/>
          <w:rFonts w:cs="FrankRuehl" w:hint="cs"/>
          <w:vanish/>
          <w:sz w:val="20"/>
          <w:szCs w:val="20"/>
          <w:shd w:val="clear" w:color="auto" w:fill="FFFF99"/>
          <w:rtl/>
        </w:rPr>
        <w:t>)</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החלפת סעיף 10</w:t>
      </w:r>
    </w:p>
    <w:p w:rsidR="000623F0" w:rsidRPr="008376FB" w:rsidRDefault="000623F0">
      <w:pPr>
        <w:pStyle w:val="P22"/>
        <w:ind w:left="0"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0623F0" w:rsidRPr="008376FB" w:rsidRDefault="000623F0">
      <w:pPr>
        <w:pStyle w:val="P00"/>
        <w:spacing w:before="20"/>
        <w:ind w:left="0" w:right="1134"/>
        <w:rPr>
          <w:rStyle w:val="default"/>
          <w:rFonts w:cs="Miriam" w:hint="cs"/>
          <w:strike/>
          <w:vanish/>
          <w:sz w:val="16"/>
          <w:szCs w:val="16"/>
          <w:shd w:val="clear" w:color="auto" w:fill="FFFF99"/>
          <w:rtl/>
        </w:rPr>
      </w:pPr>
      <w:r w:rsidRPr="008376FB">
        <w:rPr>
          <w:rStyle w:val="default"/>
          <w:rFonts w:cs="Miriam" w:hint="cs"/>
          <w:strike/>
          <w:vanish/>
          <w:sz w:val="16"/>
          <w:szCs w:val="16"/>
          <w:shd w:val="clear" w:color="auto" w:fill="FFFF99"/>
          <w:rtl/>
        </w:rPr>
        <w:t>התעסקויות אסורות</w:t>
      </w:r>
    </w:p>
    <w:p w:rsidR="000623F0" w:rsidRPr="008376FB" w:rsidRDefault="000623F0">
      <w:pPr>
        <w:pStyle w:val="P00"/>
        <w:spacing w:before="0"/>
        <w:ind w:left="0" w:right="1134"/>
        <w:rPr>
          <w:rStyle w:val="default"/>
          <w:rFonts w:cs="FrankRuehl"/>
          <w:vanish/>
          <w:sz w:val="22"/>
          <w:szCs w:val="22"/>
          <w:shd w:val="clear" w:color="auto" w:fill="FFFF99"/>
          <w:rtl/>
        </w:rPr>
      </w:pPr>
      <w:r w:rsidRPr="008376FB">
        <w:rPr>
          <w:rStyle w:val="big-number"/>
          <w:rFonts w:cs="FrankRuehl" w:hint="cs"/>
          <w:strike/>
          <w:vanish/>
          <w:sz w:val="22"/>
          <w:szCs w:val="22"/>
          <w:shd w:val="clear" w:color="auto" w:fill="FFFF99"/>
          <w:rtl/>
        </w:rPr>
        <w:t>10</w:t>
      </w:r>
      <w:r w:rsidRPr="008376FB">
        <w:rPr>
          <w:rStyle w:val="big-number"/>
          <w:rFonts w:cs="FrankRuehl"/>
          <w:strike/>
          <w:vanish/>
          <w:sz w:val="22"/>
          <w:szCs w:val="22"/>
          <w:shd w:val="clear" w:color="auto" w:fill="FFFF99"/>
          <w:rtl/>
        </w:rPr>
        <w:t>.</w:t>
      </w:r>
      <w:r w:rsidRPr="008376FB">
        <w:rPr>
          <w:rStyle w:val="big-number"/>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רואה חשבון העוסק במסחר או בתיווך מסחרי, אשם בהתנהגות שאינה הולמת את כבוד המקצוע.</w:t>
      </w:r>
    </w:p>
    <w:p w:rsidR="009973B8" w:rsidRPr="008376FB" w:rsidRDefault="009973B8" w:rsidP="009973B8">
      <w:pPr>
        <w:pStyle w:val="P00"/>
        <w:spacing w:before="0"/>
        <w:ind w:left="0" w:right="1134"/>
        <w:rPr>
          <w:rStyle w:val="default"/>
          <w:rFonts w:cs="FrankRuehl"/>
          <w:vanish/>
          <w:sz w:val="20"/>
          <w:szCs w:val="20"/>
          <w:shd w:val="clear" w:color="auto" w:fill="FFFF99"/>
          <w:rtl/>
        </w:rPr>
      </w:pP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643 (</w:t>
      </w:r>
      <w:hyperlink r:id="rId9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8376FB" w:rsidRDefault="009973B8" w:rsidP="009973B8">
      <w:pPr>
        <w:pStyle w:val="P00"/>
        <w:ind w:left="0"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ab/>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ב</w:t>
      </w:r>
      <w:r w:rsidRPr="008376FB">
        <w:rPr>
          <w:rStyle w:val="default"/>
          <w:rFonts w:cs="FrankRuehl" w:hint="cs"/>
          <w:vanish/>
          <w:sz w:val="22"/>
          <w:szCs w:val="22"/>
          <w:shd w:val="clear" w:color="auto" w:fill="FFFF99"/>
          <w:rtl/>
        </w:rPr>
        <w:t xml:space="preserve">לי לפגוע בכלליות האמור בסעיף </w:t>
      </w:r>
      <w:r w:rsidRPr="008376FB">
        <w:rPr>
          <w:rStyle w:val="default"/>
          <w:rFonts w:cs="FrankRuehl"/>
          <w:vanish/>
          <w:sz w:val="22"/>
          <w:szCs w:val="22"/>
          <w:shd w:val="clear" w:color="auto" w:fill="FFFF99"/>
          <w:rtl/>
        </w:rPr>
        <w:t>קט</w:t>
      </w:r>
      <w:r w:rsidRPr="008376FB">
        <w:rPr>
          <w:rStyle w:val="default"/>
          <w:rFonts w:cs="FrankRuehl" w:hint="cs"/>
          <w:vanish/>
          <w:sz w:val="22"/>
          <w:szCs w:val="22"/>
          <w:shd w:val="clear" w:color="auto" w:fill="FFFF99"/>
          <w:rtl/>
        </w:rPr>
        <w:t xml:space="preserve">ן (א), יקבע </w:t>
      </w:r>
      <w:r w:rsidRPr="008376FB">
        <w:rPr>
          <w:rStyle w:val="default"/>
          <w:rFonts w:cs="FrankRuehl" w:hint="cs"/>
          <w:strike/>
          <w:vanish/>
          <w:sz w:val="22"/>
          <w:szCs w:val="22"/>
          <w:shd w:val="clear" w:color="auto" w:fill="FFFF99"/>
          <w:rtl/>
        </w:rPr>
        <w:t>שר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בהתייעצות עם המועצה ולשכת רואי חשבון בישראל, ובאישור ועדת החוקה חוק ומשפט של הכנסת, נסיבות שיראו אותן כנסיבות שבהן על</w:t>
      </w:r>
      <w:r w:rsidRPr="008376FB">
        <w:rPr>
          <w:rStyle w:val="default"/>
          <w:rFonts w:cs="FrankRuehl"/>
          <w:vanish/>
          <w:sz w:val="22"/>
          <w:szCs w:val="22"/>
          <w:shd w:val="clear" w:color="auto" w:fill="FFFF99"/>
          <w:rtl/>
        </w:rPr>
        <w:t>ו</w:t>
      </w:r>
      <w:r w:rsidRPr="008376FB">
        <w:rPr>
          <w:rStyle w:val="default"/>
          <w:rFonts w:cs="FrankRuehl" w:hint="cs"/>
          <w:vanish/>
          <w:sz w:val="22"/>
          <w:szCs w:val="22"/>
          <w:shd w:val="clear" w:color="auto" w:fill="FFFF99"/>
          <w:rtl/>
        </w:rPr>
        <w:t>ל להיווצר ניגוד ענינים או עלולה להיפגע אי-תלות רואה החשבון, כאמור בסעיף קטן (א).</w:t>
      </w:r>
    </w:p>
    <w:p w:rsidR="009973B8" w:rsidRPr="009973B8" w:rsidRDefault="009973B8" w:rsidP="009973B8">
      <w:pPr>
        <w:pStyle w:val="P00"/>
        <w:spacing w:before="0"/>
        <w:ind w:left="0" w:right="1134"/>
        <w:rPr>
          <w:rStyle w:val="default"/>
          <w:rFonts w:cs="FrankRuehl" w:hint="cs"/>
          <w:strike/>
          <w:sz w:val="2"/>
          <w:szCs w:val="2"/>
          <w:shd w:val="clear" w:color="auto" w:fill="FFFF99"/>
          <w:rtl/>
        </w:rPr>
      </w:pP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(ג</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ר</w:t>
      </w:r>
      <w:r w:rsidRPr="008376FB">
        <w:rPr>
          <w:rStyle w:val="default"/>
          <w:rFonts w:cs="FrankRuehl" w:hint="cs"/>
          <w:strike/>
          <w:vanish/>
          <w:sz w:val="22"/>
          <w:szCs w:val="22"/>
          <w:shd w:val="clear" w:color="auto" w:fill="FFFF99"/>
          <w:rtl/>
        </w:rPr>
        <w:t>ואה חשבון שעבר על הוראות</w:t>
      </w:r>
      <w:r w:rsidRPr="008376FB">
        <w:rPr>
          <w:rStyle w:val="default"/>
          <w:rFonts w:cs="FrankRuehl"/>
          <w:strike/>
          <w:vanish/>
          <w:sz w:val="22"/>
          <w:szCs w:val="22"/>
          <w:shd w:val="clear" w:color="auto" w:fill="FFFF99"/>
          <w:rtl/>
        </w:rPr>
        <w:t xml:space="preserve"> ס</w:t>
      </w:r>
      <w:r w:rsidRPr="008376FB">
        <w:rPr>
          <w:rStyle w:val="default"/>
          <w:rFonts w:cs="FrankRuehl" w:hint="cs"/>
          <w:strike/>
          <w:vanish/>
          <w:sz w:val="22"/>
          <w:szCs w:val="22"/>
          <w:shd w:val="clear" w:color="auto" w:fill="FFFF99"/>
          <w:rtl/>
        </w:rPr>
        <w:t>עיף זה ייאשם בהתנהגות שאינה הולמת את כבוד המקצוע.</w:t>
      </w:r>
      <w:bookmarkEnd w:id="59"/>
    </w:p>
    <w:p w:rsidR="000623F0" w:rsidRDefault="000623F0">
      <w:pPr>
        <w:pStyle w:val="P00"/>
        <w:spacing w:before="72"/>
        <w:ind w:left="0" w:right="1134"/>
        <w:rPr>
          <w:rStyle w:val="default"/>
          <w:rFonts w:cs="FrankRuehl" w:hint="cs"/>
          <w:rtl/>
        </w:rPr>
      </w:pPr>
      <w:bookmarkStart w:id="60" w:name="Seif18"/>
      <w:bookmarkEnd w:id="60"/>
      <w:r>
        <w:rPr>
          <w:lang w:val="he-IL"/>
        </w:rPr>
        <w:pict>
          <v:rect id="_x0000_s2074" style="position:absolute;left:0;text-align:left;margin-left:464.5pt;margin-top:8.05pt;width:75.05pt;height:40pt;z-index:251633664" o:allowincell="f" filled="f" stroked="f" strokecolor="lime" strokeweight=".25pt">
            <v:textbox inset="0,0,0,0">
              <w:txbxContent>
                <w:p w:rsidR="006421F6" w:rsidRDefault="00DE2799">
                  <w:pPr>
                    <w:spacing w:line="160" w:lineRule="exact"/>
                    <w:jc w:val="left"/>
                    <w:rPr>
                      <w:rFonts w:cs="Miriam"/>
                      <w:noProof/>
                      <w:sz w:val="18"/>
                      <w:szCs w:val="18"/>
                      <w:rtl/>
                    </w:rPr>
                  </w:pPr>
                  <w:r>
                    <w:rPr>
                      <w:rFonts w:cs="Miriam" w:hint="cs"/>
                      <w:sz w:val="18"/>
                      <w:szCs w:val="18"/>
                      <w:rtl/>
                    </w:rPr>
                    <w:t>אתיקה מקצועית</w:t>
                  </w:r>
                </w:p>
                <w:p w:rsidR="006421F6" w:rsidRDefault="006421F6">
                  <w:pPr>
                    <w:spacing w:line="160" w:lineRule="exact"/>
                    <w:jc w:val="left"/>
                    <w:rPr>
                      <w:rFonts w:cs="Miriam"/>
                      <w:noProof/>
                      <w:sz w:val="18"/>
                      <w:szCs w:val="18"/>
                      <w:rtl/>
                    </w:rPr>
                  </w:pPr>
                  <w:r>
                    <w:rPr>
                      <w:rFonts w:cs="Miriam" w:hint="cs"/>
                      <w:sz w:val="18"/>
                      <w:szCs w:val="18"/>
                      <w:rtl/>
                    </w:rPr>
                    <w:t>(תיקון מס' 1) תשל"א-1971</w:t>
                  </w:r>
                </w:p>
                <w:p w:rsidR="00DE2799" w:rsidRDefault="00DE2799">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המשפטים רשאי, לאחר התייעצות במועצה ובלשכת רואי חשבון בישראל, ובאישור ועדת החוקה חוק</w:t>
      </w:r>
      <w:r w:rsidR="00C70102">
        <w:rPr>
          <w:rStyle w:val="default"/>
          <w:rFonts w:cs="FrankRuehl" w:hint="cs"/>
          <w:rtl/>
        </w:rPr>
        <w:t xml:space="preserve"> ומשפט של הכנסת, לקבוע בתקנות </w:t>
      </w:r>
      <w:r w:rsidR="00C70102">
        <w:rPr>
          <w:rStyle w:val="default"/>
          <w:rFonts w:cs="FrankRuehl"/>
          <w:rtl/>
        </w:rPr>
        <w:t>–</w:t>
      </w:r>
    </w:p>
    <w:p w:rsidR="000623F0" w:rsidRDefault="000623F0">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רך פעולתו של רואה חשבון, ובכלל זה דרך מתן חוות דעת, ותקנים לבקורת חשבונ</w:t>
      </w:r>
      <w:r>
        <w:rPr>
          <w:rStyle w:val="default"/>
          <w:rFonts w:cs="FrankRuehl"/>
          <w:rtl/>
        </w:rPr>
        <w:t>ות</w:t>
      </w:r>
      <w:r>
        <w:rPr>
          <w:rStyle w:val="default"/>
          <w:rFonts w:cs="FrankRuehl" w:hint="cs"/>
          <w:rtl/>
        </w:rPr>
        <w:t xml:space="preserve"> ונוהלי בקורת;</w:t>
      </w:r>
    </w:p>
    <w:p w:rsidR="00DE2799" w:rsidRDefault="00DE2799" w:rsidP="00DE2799">
      <w:pPr>
        <w:pStyle w:val="P22"/>
        <w:spacing w:before="72"/>
        <w:ind w:left="1021" w:right="1134"/>
        <w:rPr>
          <w:rStyle w:val="default"/>
          <w:rFonts w:cs="FrankRuehl"/>
          <w:rtl/>
        </w:rPr>
      </w:pPr>
      <w:r w:rsidRPr="006421F6">
        <w:rPr>
          <w:rStyle w:val="default"/>
          <w:rFonts w:cs="FrankRuehl"/>
        </w:rPr>
        <w:pict>
          <v:rect id="_x0000_s2143" style="position:absolute;left:0;text-align:left;margin-left:464.5pt;margin-top:8.05pt;width:75.05pt;height:20pt;z-index:251668480" o:allowincell="f" filled="f" stroked="f" strokecolor="lime" strokeweight=".25pt">
            <v:textbox inset="0,0,0,0">
              <w:txbxContent>
                <w:p w:rsidR="00DE2799" w:rsidRDefault="00DE2799" w:rsidP="00DE2799">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hint="cs"/>
          <w:rtl/>
        </w:rPr>
        <w:t>(2)</w:t>
      </w:r>
      <w:r>
        <w:rPr>
          <w:rStyle w:val="default"/>
          <w:rFonts w:cs="FrankRuehl"/>
          <w:rtl/>
        </w:rPr>
        <w:tab/>
      </w:r>
      <w:r w:rsidRPr="00DE2799">
        <w:rPr>
          <w:rStyle w:val="default"/>
          <w:rFonts w:cs="FrankRuehl" w:hint="cs"/>
          <w:rtl/>
        </w:rPr>
        <w:t>כללי אתיקה מקצועית ודברים שיש בהם משום התנהגות שאינה הולמת את כבוד המקצוע</w:t>
      </w:r>
      <w:r>
        <w:rPr>
          <w:rStyle w:val="default"/>
          <w:rFonts w:cs="FrankRuehl" w:hint="cs"/>
          <w:rtl/>
        </w:rPr>
        <w:t>;</w:t>
      </w:r>
    </w:p>
    <w:p w:rsidR="00DE2799" w:rsidRDefault="00DE2799" w:rsidP="00DE2799">
      <w:pPr>
        <w:pStyle w:val="P22"/>
        <w:spacing w:before="72"/>
        <w:ind w:left="1021" w:right="1134"/>
        <w:rPr>
          <w:rStyle w:val="default"/>
          <w:rFonts w:cs="FrankRuehl"/>
          <w:rtl/>
        </w:rPr>
      </w:pPr>
      <w:r w:rsidRPr="006421F6">
        <w:rPr>
          <w:rStyle w:val="default"/>
          <w:rFonts w:cs="FrankRuehl"/>
        </w:rPr>
        <w:pict>
          <v:rect id="_x0000_s2144" style="position:absolute;left:0;text-align:left;margin-left:464.5pt;margin-top:8.05pt;width:75.05pt;height:20pt;z-index:251669504" o:allowincell="f" filled="f" stroked="f" strokecolor="lime" strokeweight=".25pt">
            <v:textbox inset="0,0,0,0">
              <w:txbxContent>
                <w:p w:rsidR="00DE2799" w:rsidRDefault="00DE2799" w:rsidP="00DE2799">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Pr>
          <w:rStyle w:val="default"/>
          <w:rFonts w:cs="FrankRuehl" w:hint="cs"/>
          <w:rtl/>
        </w:rPr>
        <w:t>(</w:t>
      </w:r>
      <w:r w:rsidRPr="00DE2799">
        <w:rPr>
          <w:rStyle w:val="default"/>
          <w:rFonts w:cs="FrankRuehl" w:hint="cs"/>
          <w:rtl/>
        </w:rPr>
        <w:t>3)</w:t>
      </w:r>
      <w:r w:rsidRPr="00DE2799">
        <w:rPr>
          <w:rStyle w:val="default"/>
          <w:rFonts w:cs="FrankRuehl"/>
          <w:rtl/>
        </w:rPr>
        <w:tab/>
      </w:r>
      <w:r w:rsidRPr="00DE2799">
        <w:rPr>
          <w:rStyle w:val="default"/>
          <w:rFonts w:cs="FrankRuehl" w:hint="cs"/>
          <w:rtl/>
        </w:rPr>
        <w:t>כללים לעניין חובותיהם וזכויותיהם של רואי חשבון, לרבות משרד רואי חשבון, ומתמחים בקשר למילוי תפקידיהם המקצועיים.</w:t>
      </w:r>
    </w:p>
    <w:p w:rsidR="000623F0" w:rsidRDefault="000623F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קווים המנחים שנקבעו לפי סעיף 13(1) ו-(2) לחוק מבקר המדינה, תשי"ח-1958 [נוסח משולב], רואים אותם גם כחובה שהוטלה בתקנות לפי סעיף קטן (א)(1) על רואה </w:t>
      </w:r>
      <w:r>
        <w:rPr>
          <w:rStyle w:val="default"/>
          <w:rFonts w:cs="FrankRuehl"/>
          <w:rtl/>
        </w:rPr>
        <w:t>חש</w:t>
      </w:r>
      <w:r>
        <w:rPr>
          <w:rStyle w:val="default"/>
          <w:rFonts w:cs="FrankRuehl" w:hint="cs"/>
          <w:rtl/>
        </w:rPr>
        <w:t>בון העוסק בבקורת גוף מבוקר כמשמעותו בחוק האמור, והוא חייב, לענין אותו עיסוק, למלא אחריהם בנוס</w:t>
      </w:r>
      <w:r>
        <w:rPr>
          <w:rStyle w:val="default"/>
          <w:rFonts w:cs="FrankRuehl"/>
          <w:rtl/>
        </w:rPr>
        <w:t>ף</w:t>
      </w:r>
      <w:r>
        <w:rPr>
          <w:rStyle w:val="default"/>
          <w:rFonts w:cs="FrankRuehl" w:hint="cs"/>
          <w:rtl/>
        </w:rPr>
        <w:t xml:space="preserve"> לחובות שהוטלו עליו בתקנות האמורות.</w:t>
      </w:r>
    </w:p>
    <w:p w:rsidR="00DE2799" w:rsidRDefault="00DE2799" w:rsidP="00DE2799">
      <w:pPr>
        <w:pStyle w:val="P00"/>
        <w:spacing w:before="72"/>
        <w:ind w:left="0" w:right="1134"/>
        <w:rPr>
          <w:rStyle w:val="default"/>
          <w:rFonts w:cs="FrankRuehl" w:hint="cs"/>
          <w:rtl/>
        </w:rPr>
      </w:pPr>
      <w:r w:rsidRPr="006421F6">
        <w:rPr>
          <w:rStyle w:val="default"/>
          <w:rFonts w:cs="FrankRuehl"/>
        </w:rPr>
        <w:pict>
          <v:rect id="_x0000_s2142" style="position:absolute;left:0;text-align:left;margin-left:464.5pt;margin-top:8.05pt;width:75.05pt;height:20pt;z-index:251667456" o:allowincell="f" filled="f" stroked="f" strokecolor="lime" strokeweight=".25pt">
            <v:textbox inset="0,0,0,0">
              <w:txbxContent>
                <w:p w:rsidR="00DE2799" w:rsidRDefault="00DE2799" w:rsidP="00DE2799">
                  <w:pPr>
                    <w:spacing w:line="160" w:lineRule="exact"/>
                    <w:jc w:val="left"/>
                    <w:rPr>
                      <w:rFonts w:cs="Miriam"/>
                      <w:noProof/>
                      <w:sz w:val="18"/>
                      <w:szCs w:val="18"/>
                      <w:rtl/>
                    </w:rPr>
                  </w:pPr>
                  <w:r>
                    <w:rPr>
                      <w:rFonts w:cs="Miriam" w:hint="cs"/>
                      <w:sz w:val="18"/>
                      <w:szCs w:val="18"/>
                      <w:rtl/>
                    </w:rPr>
                    <w:t>(תיקון מס' 9) תשע"ח-2018</w:t>
                  </w:r>
                </w:p>
              </w:txbxContent>
            </v:textbox>
            <w10:anchorlock/>
          </v:rect>
        </w:pict>
      </w:r>
      <w:r w:rsidRPr="006421F6">
        <w:rPr>
          <w:rStyle w:val="default"/>
          <w:rFonts w:cs="FrankRuehl"/>
          <w:rtl/>
        </w:rPr>
        <w:tab/>
      </w: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(בוטל).</w:t>
      </w:r>
    </w:p>
    <w:p w:rsidR="000623F0" w:rsidRDefault="000623F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בתקנות שהותקנו לפי סעיף זה כדי למעט מחובותיו ומאחריותו של רואה חש</w:t>
      </w:r>
      <w:r>
        <w:rPr>
          <w:rStyle w:val="default"/>
          <w:rFonts w:cs="FrankRuehl"/>
          <w:rtl/>
        </w:rPr>
        <w:t>ב</w:t>
      </w:r>
      <w:r>
        <w:rPr>
          <w:rStyle w:val="default"/>
          <w:rFonts w:cs="FrankRuehl" w:hint="cs"/>
          <w:rtl/>
        </w:rPr>
        <w:t>ון לפי כל דין אחר.</w:t>
      </w:r>
    </w:p>
    <w:p w:rsidR="000623F0" w:rsidRPr="008376FB" w:rsidRDefault="000623F0">
      <w:pPr>
        <w:pStyle w:val="P22"/>
        <w:spacing w:before="0"/>
        <w:ind w:left="0" w:right="1134"/>
        <w:rPr>
          <w:rStyle w:val="default"/>
          <w:rFonts w:cs="FrankRuehl" w:hint="cs"/>
          <w:vanish/>
          <w:color w:val="FF0000"/>
          <w:sz w:val="20"/>
          <w:szCs w:val="20"/>
          <w:shd w:val="clear" w:color="auto" w:fill="FFFF99"/>
          <w:rtl/>
        </w:rPr>
      </w:pPr>
      <w:bookmarkStart w:id="61" w:name="Rov69"/>
      <w:r w:rsidRPr="008376FB">
        <w:rPr>
          <w:rStyle w:val="default"/>
          <w:rFonts w:cs="FrankRuehl" w:hint="cs"/>
          <w:vanish/>
          <w:color w:val="FF0000"/>
          <w:sz w:val="20"/>
          <w:szCs w:val="20"/>
          <w:shd w:val="clear" w:color="auto" w:fill="FFFF99"/>
          <w:rtl/>
        </w:rPr>
        <w:t>מיום 7.4.1971</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1</w:t>
      </w:r>
    </w:p>
    <w:p w:rsidR="000623F0" w:rsidRPr="008376FB" w:rsidRDefault="000623F0">
      <w:pPr>
        <w:pStyle w:val="P22"/>
        <w:spacing w:before="0"/>
        <w:ind w:left="0" w:right="1134"/>
        <w:rPr>
          <w:rStyle w:val="default"/>
          <w:rFonts w:cs="FrankRuehl" w:hint="cs"/>
          <w:vanish/>
          <w:sz w:val="20"/>
          <w:szCs w:val="20"/>
          <w:shd w:val="clear" w:color="auto" w:fill="FFFF99"/>
          <w:rtl/>
        </w:rPr>
      </w:pPr>
      <w:hyperlink r:id="rId96" w:history="1">
        <w:r w:rsidRPr="008376FB">
          <w:rPr>
            <w:rStyle w:val="Hyperlink"/>
            <w:rFonts w:cs="FrankRuehl" w:hint="cs"/>
            <w:vanish/>
            <w:szCs w:val="20"/>
            <w:shd w:val="clear" w:color="auto" w:fill="FFFF99"/>
            <w:rtl/>
          </w:rPr>
          <w:t>ס"ח תשל"א מס' 622</w:t>
        </w:r>
      </w:hyperlink>
      <w:r w:rsidRPr="008376FB">
        <w:rPr>
          <w:rStyle w:val="default"/>
          <w:rFonts w:cs="FrankRuehl" w:hint="cs"/>
          <w:vanish/>
          <w:sz w:val="20"/>
          <w:szCs w:val="20"/>
          <w:shd w:val="clear" w:color="auto" w:fill="FFFF99"/>
          <w:rtl/>
        </w:rPr>
        <w:t xml:space="preserve"> מיום 7.4.1971 עמ' 110 (</w:t>
      </w:r>
      <w:hyperlink r:id="rId97" w:history="1">
        <w:r w:rsidRPr="008376FB">
          <w:rPr>
            <w:rStyle w:val="Hyperlink"/>
            <w:rFonts w:cs="FrankRuehl" w:hint="cs"/>
            <w:vanish/>
            <w:szCs w:val="20"/>
            <w:shd w:val="clear" w:color="auto" w:fill="FFFF99"/>
            <w:rtl/>
          </w:rPr>
          <w:t>ה"ח 894</w:t>
        </w:r>
      </w:hyperlink>
      <w:r w:rsidRPr="008376FB">
        <w:rPr>
          <w:rStyle w:val="default"/>
          <w:rFonts w:cs="FrankRuehl" w:hint="cs"/>
          <w:vanish/>
          <w:sz w:val="20"/>
          <w:szCs w:val="20"/>
          <w:shd w:val="clear" w:color="auto" w:fill="FFFF99"/>
          <w:rtl/>
        </w:rPr>
        <w:t>)</w:t>
      </w:r>
    </w:p>
    <w:p w:rsidR="000623F0" w:rsidRPr="008376FB" w:rsidRDefault="000623F0">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החלפת סעיף 11</w:t>
      </w:r>
    </w:p>
    <w:p w:rsidR="000623F0" w:rsidRPr="008376FB" w:rsidRDefault="000623F0">
      <w:pPr>
        <w:pStyle w:val="P22"/>
        <w:ind w:left="0" w:right="1134"/>
        <w:rPr>
          <w:rStyle w:val="default"/>
          <w:rFonts w:cs="FrankRuehl" w:hint="cs"/>
          <w:vanish/>
          <w:sz w:val="20"/>
          <w:szCs w:val="20"/>
          <w:shd w:val="clear" w:color="auto" w:fill="FFFF99"/>
          <w:rtl/>
        </w:rPr>
      </w:pPr>
      <w:r w:rsidRPr="008376FB">
        <w:rPr>
          <w:rStyle w:val="default"/>
          <w:rFonts w:cs="FrankRuehl" w:hint="cs"/>
          <w:vanish/>
          <w:sz w:val="20"/>
          <w:szCs w:val="20"/>
          <w:shd w:val="clear" w:color="auto" w:fill="FFFF99"/>
          <w:rtl/>
        </w:rPr>
        <w:t>הנוסח הקודם:</w:t>
      </w:r>
    </w:p>
    <w:p w:rsidR="000623F0" w:rsidRPr="008376FB" w:rsidRDefault="000623F0">
      <w:pPr>
        <w:pStyle w:val="P00"/>
        <w:spacing w:before="0"/>
        <w:ind w:left="0" w:right="1134"/>
        <w:rPr>
          <w:rStyle w:val="default"/>
          <w:rFonts w:cs="FrankRuehl"/>
          <w:vanish/>
          <w:sz w:val="22"/>
          <w:szCs w:val="22"/>
          <w:shd w:val="clear" w:color="auto" w:fill="FFFF99"/>
          <w:rtl/>
        </w:rPr>
      </w:pPr>
      <w:r w:rsidRPr="008376FB">
        <w:rPr>
          <w:rStyle w:val="big-number"/>
          <w:rFonts w:cs="FrankRuehl" w:hint="cs"/>
          <w:strike/>
          <w:vanish/>
          <w:sz w:val="22"/>
          <w:szCs w:val="22"/>
          <w:shd w:val="clear" w:color="auto" w:fill="FFFF99"/>
          <w:rtl/>
        </w:rPr>
        <w:t>11</w:t>
      </w:r>
      <w:r w:rsidRPr="008376FB">
        <w:rPr>
          <w:rStyle w:val="big-number"/>
          <w:rFonts w:cs="FrankRuehl"/>
          <w:strike/>
          <w:vanish/>
          <w:sz w:val="22"/>
          <w:szCs w:val="22"/>
          <w:shd w:val="clear" w:color="auto" w:fill="FFFF99"/>
          <w:rtl/>
        </w:rPr>
        <w:t>.</w:t>
      </w:r>
      <w:r w:rsidRPr="008376FB">
        <w:rPr>
          <w:rStyle w:val="big-number"/>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שר המשפטים רשאי לקבוע, בתקנות, לאחר התיעצות עם המועצה, דברים אחרים שיש בהם משום התנהגות שאינה הולמת את כבוד המקצוע; ורואה חשבון שעשה מעשה בניגוד לתקנות אלה, אשם בהתנהגות שאינה הולמת את כבוד המקצוע.</w:t>
      </w:r>
    </w:p>
    <w:p w:rsidR="009973B8" w:rsidRPr="008376FB" w:rsidRDefault="009973B8" w:rsidP="009973B8">
      <w:pPr>
        <w:pStyle w:val="P00"/>
        <w:spacing w:before="0"/>
        <w:ind w:left="0" w:right="1134"/>
        <w:rPr>
          <w:rStyle w:val="default"/>
          <w:rFonts w:cs="FrankRuehl"/>
          <w:vanish/>
          <w:sz w:val="20"/>
          <w:szCs w:val="20"/>
          <w:shd w:val="clear" w:color="auto" w:fill="FFFF99"/>
          <w:rtl/>
        </w:rPr>
      </w:pP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13.5.2018</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973B8" w:rsidRPr="008376FB" w:rsidRDefault="009973B8" w:rsidP="009973B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9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643 (</w:t>
      </w:r>
      <w:hyperlink r:id="rId9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973B8" w:rsidRPr="008376FB" w:rsidRDefault="009973B8" w:rsidP="009973B8">
      <w:pPr>
        <w:pStyle w:val="P00"/>
        <w:ind w:left="0" w:right="1134"/>
        <w:rPr>
          <w:rStyle w:val="default"/>
          <w:rFonts w:ascii="Miriam" w:hAnsi="Miriam" w:cs="Miriam"/>
          <w:vanish/>
          <w:sz w:val="16"/>
          <w:szCs w:val="16"/>
          <w:shd w:val="clear" w:color="auto" w:fill="FFFF99"/>
          <w:rtl/>
        </w:rPr>
      </w:pPr>
      <w:r w:rsidRPr="008376FB">
        <w:rPr>
          <w:rStyle w:val="default"/>
          <w:rFonts w:ascii="Miriam" w:hAnsi="Miriam" w:cs="Miriam"/>
          <w:strike/>
          <w:vanish/>
          <w:sz w:val="16"/>
          <w:szCs w:val="16"/>
          <w:shd w:val="clear" w:color="auto" w:fill="FFFF99"/>
          <w:rtl/>
        </w:rPr>
        <w:t>התנהגות שאינה הולמת את המקצוע</w:t>
      </w:r>
      <w:r w:rsidR="00DE2799" w:rsidRPr="008376FB">
        <w:rPr>
          <w:rStyle w:val="default"/>
          <w:rFonts w:ascii="Miriam" w:hAnsi="Miriam" w:cs="Miriam" w:hint="cs"/>
          <w:vanish/>
          <w:sz w:val="16"/>
          <w:szCs w:val="16"/>
          <w:shd w:val="clear" w:color="auto" w:fill="FFFF99"/>
          <w:rtl/>
        </w:rPr>
        <w:t xml:space="preserve"> </w:t>
      </w:r>
      <w:r w:rsidR="00DE2799" w:rsidRPr="008376FB">
        <w:rPr>
          <w:rStyle w:val="default"/>
          <w:rFonts w:ascii="Miriam" w:hAnsi="Miriam" w:cs="Miriam" w:hint="cs"/>
          <w:vanish/>
          <w:sz w:val="16"/>
          <w:szCs w:val="16"/>
          <w:u w:val="single"/>
          <w:shd w:val="clear" w:color="auto" w:fill="FFFF99"/>
          <w:rtl/>
        </w:rPr>
        <w:t>אתיקה מקצועית</w:t>
      </w:r>
    </w:p>
    <w:p w:rsidR="009973B8" w:rsidRPr="008376FB" w:rsidRDefault="009973B8" w:rsidP="00DE2799">
      <w:pPr>
        <w:pStyle w:val="P00"/>
        <w:spacing w:before="0"/>
        <w:ind w:left="0" w:right="1134"/>
        <w:rPr>
          <w:rStyle w:val="default"/>
          <w:rFonts w:cs="FrankRuehl" w:hint="cs"/>
          <w:vanish/>
          <w:sz w:val="22"/>
          <w:szCs w:val="22"/>
          <w:shd w:val="clear" w:color="auto" w:fill="FFFF99"/>
          <w:rtl/>
        </w:rPr>
      </w:pPr>
      <w:r w:rsidRPr="008376FB">
        <w:rPr>
          <w:rStyle w:val="default"/>
          <w:rFonts w:cs="FrankRuehl"/>
          <w:vanish/>
          <w:sz w:val="22"/>
          <w:szCs w:val="22"/>
          <w:shd w:val="clear" w:color="auto" w:fill="FFFF99"/>
          <w:rtl/>
        </w:rPr>
        <w:t>11.</w:t>
      </w:r>
      <w:r w:rsidRPr="008376FB">
        <w:rPr>
          <w:rStyle w:val="default"/>
          <w:rFonts w:cs="FrankRuehl"/>
          <w:vanish/>
          <w:sz w:val="22"/>
          <w:szCs w:val="22"/>
          <w:shd w:val="clear" w:color="auto" w:fill="FFFF99"/>
          <w:rtl/>
        </w:rPr>
        <w:tab/>
        <w:t>(א</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ש</w:t>
      </w:r>
      <w:r w:rsidRPr="008376FB">
        <w:rPr>
          <w:rStyle w:val="default"/>
          <w:rFonts w:cs="FrankRuehl" w:hint="cs"/>
          <w:strike/>
          <w:vanish/>
          <w:sz w:val="22"/>
          <w:szCs w:val="22"/>
          <w:shd w:val="clear" w:color="auto" w:fill="FFFF99"/>
          <w:rtl/>
        </w:rPr>
        <w:t>ר המשפטים</w:t>
      </w:r>
      <w:r w:rsidR="00DE2799" w:rsidRPr="008376FB">
        <w:rPr>
          <w:rStyle w:val="default"/>
          <w:rFonts w:cs="FrankRuehl" w:hint="cs"/>
          <w:vanish/>
          <w:sz w:val="22"/>
          <w:szCs w:val="22"/>
          <w:shd w:val="clear" w:color="auto" w:fill="FFFF99"/>
          <w:rtl/>
        </w:rPr>
        <w:t xml:space="preserve"> </w:t>
      </w:r>
      <w:r w:rsidR="00DE2799"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xml:space="preserve"> רשאי, לאחר התייעצות במועצה ובלשכת רואי חשבון בישראל, ובאישור ועדת החוקה חוק ומשפט של הכנסת, לקבוע בתקנות </w:t>
      </w:r>
      <w:r w:rsidRPr="008376FB">
        <w:rPr>
          <w:rStyle w:val="default"/>
          <w:rFonts w:cs="FrankRuehl"/>
          <w:vanish/>
          <w:sz w:val="22"/>
          <w:szCs w:val="22"/>
          <w:shd w:val="clear" w:color="auto" w:fill="FFFF99"/>
          <w:rtl/>
        </w:rPr>
        <w:t>–</w:t>
      </w:r>
    </w:p>
    <w:p w:rsidR="009973B8" w:rsidRPr="008376FB" w:rsidRDefault="009973B8" w:rsidP="00DE2799">
      <w:pPr>
        <w:pStyle w:val="P22"/>
        <w:spacing w:before="0"/>
        <w:ind w:left="1021" w:right="1134"/>
        <w:rPr>
          <w:rStyle w:val="default"/>
          <w:rFonts w:cs="FrankRuehl"/>
          <w:vanish/>
          <w:sz w:val="22"/>
          <w:szCs w:val="22"/>
          <w:shd w:val="clear" w:color="auto" w:fill="FFFF99"/>
          <w:rtl/>
        </w:rPr>
      </w:pPr>
      <w:r w:rsidRPr="008376FB">
        <w:rPr>
          <w:rStyle w:val="default"/>
          <w:rFonts w:cs="FrankRuehl"/>
          <w:vanish/>
          <w:sz w:val="22"/>
          <w:szCs w:val="22"/>
          <w:shd w:val="clear" w:color="auto" w:fill="FFFF99"/>
          <w:rtl/>
        </w:rPr>
        <w:t>(1)</w:t>
      </w:r>
      <w:r w:rsidRPr="008376FB">
        <w:rPr>
          <w:rStyle w:val="default"/>
          <w:rFonts w:cs="FrankRuehl"/>
          <w:vanish/>
          <w:sz w:val="22"/>
          <w:szCs w:val="22"/>
          <w:shd w:val="clear" w:color="auto" w:fill="FFFF99"/>
          <w:rtl/>
        </w:rPr>
        <w:tab/>
        <w:t>ד</w:t>
      </w:r>
      <w:r w:rsidRPr="008376FB">
        <w:rPr>
          <w:rStyle w:val="default"/>
          <w:rFonts w:cs="FrankRuehl" w:hint="cs"/>
          <w:vanish/>
          <w:sz w:val="22"/>
          <w:szCs w:val="22"/>
          <w:shd w:val="clear" w:color="auto" w:fill="FFFF99"/>
          <w:rtl/>
        </w:rPr>
        <w:t>רך פעולתו של רואה חשבון, ובכלל זה דרך מתן חוות דעת, ותקנים לבקורת חשבונ</w:t>
      </w:r>
      <w:r w:rsidRPr="008376FB">
        <w:rPr>
          <w:rStyle w:val="default"/>
          <w:rFonts w:cs="FrankRuehl"/>
          <w:vanish/>
          <w:sz w:val="22"/>
          <w:szCs w:val="22"/>
          <w:shd w:val="clear" w:color="auto" w:fill="FFFF99"/>
          <w:rtl/>
        </w:rPr>
        <w:t>ות</w:t>
      </w:r>
      <w:r w:rsidRPr="008376FB">
        <w:rPr>
          <w:rStyle w:val="default"/>
          <w:rFonts w:cs="FrankRuehl" w:hint="cs"/>
          <w:vanish/>
          <w:sz w:val="22"/>
          <w:szCs w:val="22"/>
          <w:shd w:val="clear" w:color="auto" w:fill="FFFF99"/>
          <w:rtl/>
        </w:rPr>
        <w:t xml:space="preserve"> ונוהלי בקורת;</w:t>
      </w:r>
    </w:p>
    <w:p w:rsidR="009973B8" w:rsidRPr="008376FB" w:rsidRDefault="009973B8" w:rsidP="00DE2799">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(2)</w:t>
      </w:r>
      <w:r w:rsidRPr="008376FB">
        <w:rPr>
          <w:rStyle w:val="default"/>
          <w:rFonts w:cs="FrankRuehl"/>
          <w:strike/>
          <w:vanish/>
          <w:sz w:val="22"/>
          <w:szCs w:val="22"/>
          <w:shd w:val="clear" w:color="auto" w:fill="FFFF99"/>
          <w:rtl/>
        </w:rPr>
        <w:tab/>
        <w:t>ד</w:t>
      </w:r>
      <w:r w:rsidRPr="008376FB">
        <w:rPr>
          <w:rStyle w:val="default"/>
          <w:rFonts w:cs="FrankRuehl" w:hint="cs"/>
          <w:strike/>
          <w:vanish/>
          <w:sz w:val="22"/>
          <w:szCs w:val="22"/>
          <w:shd w:val="clear" w:color="auto" w:fill="FFFF99"/>
          <w:rtl/>
        </w:rPr>
        <w:t>ברים, בנוסף על האמור בסעיף 10, שיש בהם משום התנהגות שאינה הולמת את כבוד ה</w:t>
      </w:r>
      <w:r w:rsidRPr="008376FB">
        <w:rPr>
          <w:rStyle w:val="default"/>
          <w:rFonts w:cs="FrankRuehl"/>
          <w:strike/>
          <w:vanish/>
          <w:sz w:val="22"/>
          <w:szCs w:val="22"/>
          <w:shd w:val="clear" w:color="auto" w:fill="FFFF99"/>
          <w:rtl/>
        </w:rPr>
        <w:t>מ</w:t>
      </w:r>
      <w:r w:rsidRPr="008376FB">
        <w:rPr>
          <w:rStyle w:val="default"/>
          <w:rFonts w:cs="FrankRuehl" w:hint="cs"/>
          <w:strike/>
          <w:vanish/>
          <w:sz w:val="22"/>
          <w:szCs w:val="22"/>
          <w:shd w:val="clear" w:color="auto" w:fill="FFFF99"/>
          <w:rtl/>
        </w:rPr>
        <w:t>קצוע.</w:t>
      </w:r>
    </w:p>
    <w:p w:rsidR="00DE2799" w:rsidRPr="008376FB" w:rsidRDefault="00DE2799" w:rsidP="00DE2799">
      <w:pPr>
        <w:pStyle w:val="P22"/>
        <w:spacing w:before="0"/>
        <w:ind w:left="1021" w:right="1134"/>
        <w:rPr>
          <w:rStyle w:val="default"/>
          <w:rFonts w:cs="FrankRuehl"/>
          <w:vanish/>
          <w:sz w:val="22"/>
          <w:szCs w:val="22"/>
          <w:u w:val="single"/>
          <w:shd w:val="clear" w:color="auto" w:fill="FFFF99"/>
          <w:rtl/>
        </w:rPr>
      </w:pPr>
      <w:r w:rsidRPr="008376FB">
        <w:rPr>
          <w:rStyle w:val="default"/>
          <w:rFonts w:cs="FrankRuehl" w:hint="cs"/>
          <w:vanish/>
          <w:sz w:val="22"/>
          <w:szCs w:val="22"/>
          <w:u w:val="single"/>
          <w:shd w:val="clear" w:color="auto" w:fill="FFFF99"/>
          <w:rtl/>
        </w:rPr>
        <w:t>(2)</w:t>
      </w:r>
      <w:r w:rsidRPr="008376FB">
        <w:rPr>
          <w:rStyle w:val="default"/>
          <w:rFonts w:cs="FrankRuehl"/>
          <w:vanish/>
          <w:sz w:val="22"/>
          <w:szCs w:val="22"/>
          <w:u w:val="single"/>
          <w:shd w:val="clear" w:color="auto" w:fill="FFFF99"/>
          <w:rtl/>
        </w:rPr>
        <w:tab/>
      </w:r>
      <w:r w:rsidRPr="008376FB">
        <w:rPr>
          <w:rStyle w:val="default"/>
          <w:rFonts w:cs="FrankRuehl" w:hint="cs"/>
          <w:vanish/>
          <w:sz w:val="22"/>
          <w:szCs w:val="22"/>
          <w:u w:val="single"/>
          <w:shd w:val="clear" w:color="auto" w:fill="FFFF99"/>
          <w:rtl/>
        </w:rPr>
        <w:t>כללי אתיקה מקצועית ודברים שיש בהם משום התנהגות שאינה הולמת את כבוד המקצוע;</w:t>
      </w:r>
    </w:p>
    <w:p w:rsidR="00DE2799" w:rsidRPr="008376FB" w:rsidRDefault="00DE2799" w:rsidP="00DE2799">
      <w:pPr>
        <w:pStyle w:val="P22"/>
        <w:spacing w:before="0"/>
        <w:ind w:left="1021" w:right="1134"/>
        <w:rPr>
          <w:rStyle w:val="default"/>
          <w:rFonts w:cs="FrankRuehl"/>
          <w:vanish/>
          <w:sz w:val="22"/>
          <w:szCs w:val="22"/>
          <w:shd w:val="clear" w:color="auto" w:fill="FFFF99"/>
          <w:rtl/>
        </w:rPr>
      </w:pPr>
      <w:r w:rsidRPr="008376FB">
        <w:rPr>
          <w:rStyle w:val="default"/>
          <w:rFonts w:cs="FrankRuehl" w:hint="cs"/>
          <w:vanish/>
          <w:sz w:val="22"/>
          <w:szCs w:val="22"/>
          <w:u w:val="single"/>
          <w:shd w:val="clear" w:color="auto" w:fill="FFFF99"/>
          <w:rtl/>
        </w:rPr>
        <w:t>(3)</w:t>
      </w:r>
      <w:r w:rsidRPr="008376FB">
        <w:rPr>
          <w:rStyle w:val="default"/>
          <w:rFonts w:cs="FrankRuehl"/>
          <w:vanish/>
          <w:sz w:val="22"/>
          <w:szCs w:val="22"/>
          <w:u w:val="single"/>
          <w:shd w:val="clear" w:color="auto" w:fill="FFFF99"/>
          <w:rtl/>
        </w:rPr>
        <w:tab/>
      </w:r>
      <w:r w:rsidRPr="008376FB">
        <w:rPr>
          <w:rStyle w:val="default"/>
          <w:rFonts w:cs="FrankRuehl" w:hint="cs"/>
          <w:vanish/>
          <w:sz w:val="22"/>
          <w:szCs w:val="22"/>
          <w:u w:val="single"/>
          <w:shd w:val="clear" w:color="auto" w:fill="FFFF99"/>
          <w:rtl/>
        </w:rPr>
        <w:t>כללים לעניין חובותיהם וזכויותיהם של רואי חשבון, לרבות משרד רואי חשבון, ומתמחים בקשר למילוי תפקידיהם המקצועיים.</w:t>
      </w:r>
    </w:p>
    <w:p w:rsidR="009973B8" w:rsidRPr="008376FB" w:rsidRDefault="009973B8" w:rsidP="00DE2799">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ה</w:t>
      </w:r>
      <w:r w:rsidRPr="008376FB">
        <w:rPr>
          <w:rStyle w:val="default"/>
          <w:rFonts w:cs="FrankRuehl" w:hint="cs"/>
          <w:vanish/>
          <w:sz w:val="22"/>
          <w:szCs w:val="22"/>
          <w:shd w:val="clear" w:color="auto" w:fill="FFFF99"/>
          <w:rtl/>
        </w:rPr>
        <w:t xml:space="preserve">קווים המנחים שנקבעו לפי סעיף 13(1) ו-(2) לחוק מבקר המדינה, תשי"ח-1958 [נוסח משולב], רואים אותם גם כחובה שהוטלה בתקנות לפי סעיף קטן (א)(1) על רואה </w:t>
      </w:r>
      <w:r w:rsidRPr="008376FB">
        <w:rPr>
          <w:rStyle w:val="default"/>
          <w:rFonts w:cs="FrankRuehl"/>
          <w:vanish/>
          <w:sz w:val="22"/>
          <w:szCs w:val="22"/>
          <w:shd w:val="clear" w:color="auto" w:fill="FFFF99"/>
          <w:rtl/>
        </w:rPr>
        <w:t>חש</w:t>
      </w:r>
      <w:r w:rsidRPr="008376FB">
        <w:rPr>
          <w:rStyle w:val="default"/>
          <w:rFonts w:cs="FrankRuehl" w:hint="cs"/>
          <w:vanish/>
          <w:sz w:val="22"/>
          <w:szCs w:val="22"/>
          <w:shd w:val="clear" w:color="auto" w:fill="FFFF99"/>
          <w:rtl/>
        </w:rPr>
        <w:t>בון העוסק בבקורת גוף מבוקר כמשמעותו בחוק האמור, והוא חייב, לענין אותו עיסוק, למלא אחריהם בנוס</w:t>
      </w:r>
      <w:r w:rsidRPr="008376FB">
        <w:rPr>
          <w:rStyle w:val="default"/>
          <w:rFonts w:cs="FrankRuehl"/>
          <w:vanish/>
          <w:sz w:val="22"/>
          <w:szCs w:val="22"/>
          <w:shd w:val="clear" w:color="auto" w:fill="FFFF99"/>
          <w:rtl/>
        </w:rPr>
        <w:t>ף</w:t>
      </w:r>
      <w:r w:rsidRPr="008376FB">
        <w:rPr>
          <w:rStyle w:val="default"/>
          <w:rFonts w:cs="FrankRuehl" w:hint="cs"/>
          <w:vanish/>
          <w:sz w:val="22"/>
          <w:szCs w:val="22"/>
          <w:shd w:val="clear" w:color="auto" w:fill="FFFF99"/>
          <w:rtl/>
        </w:rPr>
        <w:t xml:space="preserve"> לחובות שהוטלו עליו בתקנות האמורות.</w:t>
      </w:r>
    </w:p>
    <w:p w:rsidR="009973B8" w:rsidRPr="008376FB" w:rsidRDefault="009973B8" w:rsidP="00DE2799">
      <w:pPr>
        <w:pStyle w:val="P00"/>
        <w:spacing w:before="0"/>
        <w:ind w:left="0" w:right="1134"/>
        <w:rPr>
          <w:rStyle w:val="default"/>
          <w:rFonts w:cs="FrankRuehl"/>
          <w:strike/>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(ג</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ר</w:t>
      </w:r>
      <w:r w:rsidRPr="008376FB">
        <w:rPr>
          <w:rStyle w:val="default"/>
          <w:rFonts w:cs="FrankRuehl" w:hint="cs"/>
          <w:strike/>
          <w:vanish/>
          <w:sz w:val="22"/>
          <w:szCs w:val="22"/>
          <w:shd w:val="clear" w:color="auto" w:fill="FFFF99"/>
          <w:rtl/>
        </w:rPr>
        <w:t>ואה חשבון שפעל בניגוד לתקנות שנקבעו לפי סעיף קטן (א) או בניגוד לקווים המנחים כאמור בסעיף קטן (ב) יאשם בהתנהגות שאינה ה</w:t>
      </w:r>
      <w:r w:rsidRPr="008376FB">
        <w:rPr>
          <w:rStyle w:val="default"/>
          <w:rFonts w:cs="FrankRuehl"/>
          <w:strike/>
          <w:vanish/>
          <w:sz w:val="22"/>
          <w:szCs w:val="22"/>
          <w:shd w:val="clear" w:color="auto" w:fill="FFFF99"/>
          <w:rtl/>
        </w:rPr>
        <w:t>ול</w:t>
      </w:r>
      <w:r w:rsidRPr="008376FB">
        <w:rPr>
          <w:rStyle w:val="default"/>
          <w:rFonts w:cs="FrankRuehl" w:hint="cs"/>
          <w:strike/>
          <w:vanish/>
          <w:sz w:val="22"/>
          <w:szCs w:val="22"/>
          <w:shd w:val="clear" w:color="auto" w:fill="FFFF99"/>
          <w:rtl/>
        </w:rPr>
        <w:t>מת את כבוד המקצוע.</w:t>
      </w:r>
    </w:p>
    <w:p w:rsidR="009973B8" w:rsidRPr="00CE5BC8" w:rsidRDefault="009973B8" w:rsidP="00CE5BC8">
      <w:pPr>
        <w:pStyle w:val="P00"/>
        <w:spacing w:before="0"/>
        <w:ind w:left="0" w:right="1134"/>
        <w:rPr>
          <w:rStyle w:val="default"/>
          <w:rFonts w:cs="FrankRuehl" w:hint="cs"/>
          <w:sz w:val="2"/>
          <w:szCs w:val="2"/>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(ד</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א</w:t>
      </w:r>
      <w:r w:rsidRPr="008376FB">
        <w:rPr>
          <w:rStyle w:val="default"/>
          <w:rFonts w:cs="FrankRuehl" w:hint="cs"/>
          <w:vanish/>
          <w:sz w:val="22"/>
          <w:szCs w:val="22"/>
          <w:shd w:val="clear" w:color="auto" w:fill="FFFF99"/>
          <w:rtl/>
        </w:rPr>
        <w:t>ין בתקנות שהותקנו לפי סעיף זה כדי למעט מחובותיו ומאחריותו של רואה חש</w:t>
      </w:r>
      <w:r w:rsidRPr="008376FB">
        <w:rPr>
          <w:rStyle w:val="default"/>
          <w:rFonts w:cs="FrankRuehl"/>
          <w:vanish/>
          <w:sz w:val="22"/>
          <w:szCs w:val="22"/>
          <w:shd w:val="clear" w:color="auto" w:fill="FFFF99"/>
          <w:rtl/>
        </w:rPr>
        <w:t>ב</w:t>
      </w:r>
      <w:r w:rsidRPr="008376FB">
        <w:rPr>
          <w:rStyle w:val="default"/>
          <w:rFonts w:cs="FrankRuehl" w:hint="cs"/>
          <w:vanish/>
          <w:sz w:val="22"/>
          <w:szCs w:val="22"/>
          <w:shd w:val="clear" w:color="auto" w:fill="FFFF99"/>
          <w:rtl/>
        </w:rPr>
        <w:t>ון לפי כל דין אחר.</w:t>
      </w:r>
      <w:bookmarkEnd w:id="61"/>
    </w:p>
    <w:p w:rsidR="00CE5BC8" w:rsidRDefault="00CE5BC8" w:rsidP="00CE5BC8">
      <w:pPr>
        <w:pStyle w:val="P00"/>
        <w:spacing w:before="72"/>
        <w:ind w:left="0" w:right="1134"/>
        <w:rPr>
          <w:rStyle w:val="default"/>
          <w:rFonts w:cs="FrankRuehl"/>
          <w:rtl/>
        </w:rPr>
      </w:pPr>
      <w:bookmarkStart w:id="62" w:name="Seif28"/>
      <w:bookmarkEnd w:id="62"/>
      <w:r>
        <w:rPr>
          <w:lang w:val="he-IL"/>
        </w:rPr>
        <w:pict>
          <v:rect id="_x0000_s2145" style="position:absolute;left:0;text-align:left;margin-left:464.5pt;margin-top:8.05pt;width:75.05pt;height:26.15pt;z-index:251670528" o:allowincell="f" filled="f" stroked="f" strokecolor="lime" strokeweight=".25pt">
            <v:textbox inset="0,0,0,0">
              <w:txbxContent>
                <w:p w:rsidR="00CE5BC8" w:rsidRDefault="00CE5BC8" w:rsidP="00CE5BC8">
                  <w:pPr>
                    <w:spacing w:line="160" w:lineRule="exact"/>
                    <w:jc w:val="left"/>
                    <w:rPr>
                      <w:rFonts w:cs="Miriam"/>
                      <w:noProof/>
                      <w:sz w:val="18"/>
                      <w:szCs w:val="18"/>
                      <w:rtl/>
                    </w:rPr>
                  </w:pPr>
                  <w:r>
                    <w:rPr>
                      <w:rFonts w:cs="Miriam" w:hint="cs"/>
                      <w:sz w:val="18"/>
                      <w:szCs w:val="18"/>
                      <w:rtl/>
                    </w:rPr>
                    <w:t>חוות דעת מקדימה</w:t>
                  </w:r>
                </w:p>
                <w:p w:rsidR="00CE5BC8" w:rsidRDefault="00CE5BC8" w:rsidP="00CE5BC8">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11</w:t>
      </w:r>
      <w:r>
        <w:rPr>
          <w:rStyle w:val="default"/>
          <w:rFonts w:cs="FrankRuehl" w:hint="cs"/>
          <w:rtl/>
        </w:rPr>
        <w:t>א</w:t>
      </w:r>
      <w:r w:rsidRPr="00CE5BC8">
        <w:rPr>
          <w:rStyle w:val="default"/>
          <w:rFonts w:cs="FrankRuehl"/>
          <w:rtl/>
        </w:rPr>
        <w:t>.</w:t>
      </w:r>
      <w:r w:rsidRPr="00CE5BC8">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80795D">
        <w:rPr>
          <w:rStyle w:val="default"/>
          <w:rFonts w:cs="FrankRuehl" w:hint="cs"/>
          <w:rtl/>
        </w:rPr>
        <w:t xml:space="preserve">המועצה רשאית, מיוזמתה או לפי פנייה של רואה חשבון או מתמחה, לתת חוות דעת מקדימה בעניינים אלה (בסעיף זה </w:t>
      </w:r>
      <w:r w:rsidR="0080795D">
        <w:rPr>
          <w:rStyle w:val="default"/>
          <w:rFonts w:cs="FrankRuehl"/>
          <w:rtl/>
        </w:rPr>
        <w:t>–</w:t>
      </w:r>
      <w:r w:rsidR="0080795D">
        <w:rPr>
          <w:rStyle w:val="default"/>
          <w:rFonts w:cs="FrankRuehl" w:hint="cs"/>
          <w:rtl/>
        </w:rPr>
        <w:t xml:space="preserve"> חוות דעת מקדימה):</w:t>
      </w:r>
    </w:p>
    <w:p w:rsidR="0080795D" w:rsidRDefault="0080795D" w:rsidP="0080795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ניגוד עניינים או אי-תלות של רואה חשבון, בהתאם להוראות לפי סעיף 10;</w:t>
      </w:r>
    </w:p>
    <w:p w:rsidR="0080795D" w:rsidRDefault="0080795D" w:rsidP="0080795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דרך פעולתו של רואה חשבון, בהתאם להוראות לפי סעיף 11(א)(1);</w:t>
      </w:r>
    </w:p>
    <w:p w:rsidR="0080795D" w:rsidRDefault="0080795D" w:rsidP="0080795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כללי אתיקה מקצועית, לרבות דברים שיש בהם משום התנהגות שאינה הולמת את כבוד המקצוע, בהתאם להוראות לפי סעיף 11(א)(2);</w:t>
      </w:r>
    </w:p>
    <w:p w:rsidR="0080795D" w:rsidRDefault="0080795D" w:rsidP="0080795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כללים לעניין חובותיהם וזכויותיהם של רואי חשבון ומתמחים, בהתאם להוראות לפי סעיף 11(א)(3).</w:t>
      </w:r>
    </w:p>
    <w:p w:rsidR="0080795D" w:rsidRDefault="0080795D" w:rsidP="00CE5BC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רואה חשבון או מתמחה רשאי לפנות למועצה בבקשה לקבלת חוות דעת מקדימה, באמצעות היועץ המשפטי של המועצה; לשם העברת הפנייה למועצה, ישמיט ממנה היועץ המשפטי של המועצה, ככל האפשר, פרטים שיש בהם כדי לזהות את הפונה או צדדים שלישיים הנוגעים בדבר.</w:t>
      </w:r>
    </w:p>
    <w:p w:rsidR="0080795D" w:rsidRDefault="0080795D" w:rsidP="00CE5BC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שפעל בהתאם לחוות דעת מקדימה לא יראו אותו, לעניין אותה פעולה, כמי שעבר עבירת משמעת, אלא אם כן פעולתו כאמור לא היתה סבירה בנסיבות העניין.</w:t>
      </w:r>
    </w:p>
    <w:p w:rsidR="0080795D" w:rsidRDefault="0080795D" w:rsidP="00CE5BC8">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יושב ראש המועצה יורה בדבר דרכי הפרסום של חוות דעת מקדימות שנתנה המועצה לפי הוראות סעיף זה.</w:t>
      </w:r>
    </w:p>
    <w:p w:rsidR="00CE5BC8" w:rsidRPr="008376FB" w:rsidRDefault="00CE5BC8" w:rsidP="00CE5BC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3" w:name="Rov70"/>
      <w:r w:rsidRPr="008376FB">
        <w:rPr>
          <w:rFonts w:ascii="FrankRuehl" w:hAnsi="FrankRuehl" w:cs="FrankRuehl" w:hint="cs"/>
          <w:vanish/>
          <w:color w:val="FF0000"/>
          <w:sz w:val="20"/>
          <w:szCs w:val="20"/>
          <w:shd w:val="clear" w:color="auto" w:fill="FFFF99"/>
          <w:rtl/>
        </w:rPr>
        <w:t>מיום 13.5.2018</w:t>
      </w:r>
    </w:p>
    <w:p w:rsidR="00CE5BC8" w:rsidRPr="008376FB" w:rsidRDefault="00CE5BC8" w:rsidP="00CE5BC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CE5BC8" w:rsidRPr="008376FB" w:rsidRDefault="00CE5BC8" w:rsidP="00CE5BC8">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643 (</w:t>
      </w:r>
      <w:hyperlink r:id="rId10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CE5BC8" w:rsidRPr="0080795D" w:rsidRDefault="00CE5BC8" w:rsidP="0080795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סעיף 11א</w:t>
      </w:r>
      <w:bookmarkEnd w:id="63"/>
    </w:p>
    <w:p w:rsidR="00E07EA7" w:rsidRPr="00E07EA7" w:rsidRDefault="000623F0" w:rsidP="00E07EA7">
      <w:pPr>
        <w:pStyle w:val="P00"/>
        <w:spacing w:before="72"/>
        <w:ind w:left="0" w:right="1134"/>
        <w:rPr>
          <w:rStyle w:val="default"/>
          <w:rFonts w:cs="FrankRuehl"/>
          <w:rtl/>
        </w:rPr>
      </w:pPr>
      <w:bookmarkStart w:id="64" w:name="Seif19"/>
      <w:bookmarkEnd w:id="64"/>
      <w:r>
        <w:rPr>
          <w:lang w:val="he-IL"/>
        </w:rPr>
        <w:pict>
          <v:rect id="_x0000_s2075" style="position:absolute;left:0;text-align:left;margin-left:464.5pt;margin-top:8.05pt;width:75.05pt;height:25.75pt;z-index:251634688" o:allowincell="f" filled="f" stroked="f" strokecolor="lime" strokeweight=".25pt">
            <v:textbox style="mso-next-textbox:#_x0000_s2075" inset="0,0,0,0">
              <w:txbxContent>
                <w:p w:rsidR="006421F6" w:rsidRDefault="00E07EA7">
                  <w:pPr>
                    <w:spacing w:line="160" w:lineRule="exact"/>
                    <w:jc w:val="left"/>
                    <w:rPr>
                      <w:rFonts w:cs="Miriam"/>
                      <w:noProof/>
                      <w:sz w:val="18"/>
                      <w:szCs w:val="18"/>
                      <w:rtl/>
                    </w:rPr>
                  </w:pPr>
                  <w:r>
                    <w:rPr>
                      <w:rFonts w:cs="Miriam" w:hint="cs"/>
                      <w:sz w:val="18"/>
                      <w:szCs w:val="18"/>
                      <w:rtl/>
                    </w:rPr>
                    <w:t>עבירות משמעת</w:t>
                  </w:r>
                </w:p>
                <w:p w:rsidR="0080795D" w:rsidRDefault="0080795D">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12.</w:t>
      </w:r>
      <w:r>
        <w:rPr>
          <w:rStyle w:val="big-number"/>
          <w:rFonts w:cs="Miriam"/>
          <w:rtl/>
        </w:rPr>
        <w:tab/>
      </w:r>
      <w:r w:rsidR="00E07EA7" w:rsidRPr="00E07EA7">
        <w:rPr>
          <w:rStyle w:val="default"/>
          <w:rFonts w:cs="FrankRuehl" w:hint="cs"/>
          <w:rtl/>
        </w:rPr>
        <w:t>רואה חשבון שעשה אחד מאלה עבר עבירת משמעת:</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התנהג בדרך שאינה הולמת את כבוד המקצוע;</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הפר כלל מכללי האתיקה המקצועית או הוראה אחרת מההוראות לפי חוק זה, או הפר הוראת דין אחר המטילה עליו איסור או חובה בקשר לביצוע תפקידו;</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השיג את רישיונו במצג שווא;</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(4)</w:t>
      </w:r>
      <w:r w:rsidRPr="00E07EA7">
        <w:rPr>
          <w:rStyle w:val="default"/>
          <w:rFonts w:cs="FrankRuehl"/>
          <w:rtl/>
        </w:rPr>
        <w:tab/>
      </w:r>
      <w:r w:rsidRPr="00E07EA7">
        <w:rPr>
          <w:rStyle w:val="default"/>
          <w:rFonts w:cs="FrankRuehl" w:hint="cs"/>
          <w:rtl/>
        </w:rPr>
        <w:t>גילה חוסר אחריות או רשלנות חמורה בעת עיסוקו במקצוע;</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(5)</w:t>
      </w:r>
      <w:r w:rsidRPr="00E07EA7">
        <w:rPr>
          <w:rStyle w:val="default"/>
          <w:rFonts w:cs="FrankRuehl"/>
          <w:rtl/>
        </w:rPr>
        <w:tab/>
      </w:r>
      <w:r w:rsidRPr="00E07EA7">
        <w:rPr>
          <w:rStyle w:val="default"/>
          <w:rFonts w:cs="FrankRuehl" w:hint="cs"/>
          <w:rtl/>
        </w:rPr>
        <w:t>הורשע בפסק דין סופי, בין בישראל ובין מחוץ לישראל, בעבירה שמפאת מהותה, חומרתה או נסיבותיה אין הוא ראוי לעסוק בראיית חשבון;</w:t>
      </w:r>
    </w:p>
    <w:p w:rsidR="00E07EA7" w:rsidRPr="00E07EA7" w:rsidRDefault="00E07EA7" w:rsidP="00E07EA7">
      <w:pPr>
        <w:pStyle w:val="P00"/>
        <w:spacing w:before="72"/>
        <w:ind w:left="624" w:right="1134"/>
        <w:rPr>
          <w:rStyle w:val="default"/>
          <w:rFonts w:cs="FrankRuehl"/>
          <w:rtl/>
        </w:rPr>
      </w:pPr>
      <w:r w:rsidRPr="00E07EA7">
        <w:rPr>
          <w:rStyle w:val="default"/>
          <w:rFonts w:cs="FrankRuehl" w:hint="cs"/>
          <w:rtl/>
        </w:rPr>
        <w:t>(6)</w:t>
      </w:r>
      <w:r w:rsidRPr="00E07EA7">
        <w:rPr>
          <w:rStyle w:val="default"/>
          <w:rFonts w:cs="FrankRuehl"/>
          <w:rtl/>
        </w:rPr>
        <w:tab/>
      </w:r>
      <w:r w:rsidRPr="00E07EA7">
        <w:rPr>
          <w:rStyle w:val="default"/>
          <w:rFonts w:cs="FrankRuehl" w:hint="cs"/>
          <w:rtl/>
        </w:rPr>
        <w:t>לא נקט אמצעים לתיקון פגיעה באי-תלות שעליהם הורתה ועדת המשמעת לפי הוראות סעיף 12כא.</w:t>
      </w:r>
    </w:p>
    <w:p w:rsidR="0080795D" w:rsidRPr="008376FB" w:rsidRDefault="0080795D" w:rsidP="0080795D">
      <w:pPr>
        <w:pStyle w:val="P22"/>
        <w:spacing w:before="0"/>
        <w:ind w:left="0" w:right="1134"/>
        <w:rPr>
          <w:rStyle w:val="default"/>
          <w:rFonts w:cs="FrankRuehl" w:hint="cs"/>
          <w:vanish/>
          <w:color w:val="FF0000"/>
          <w:sz w:val="20"/>
          <w:szCs w:val="20"/>
          <w:shd w:val="clear" w:color="auto" w:fill="FFFF99"/>
          <w:rtl/>
        </w:rPr>
      </w:pPr>
      <w:bookmarkStart w:id="65" w:name="Rov71"/>
      <w:r w:rsidRPr="008376FB">
        <w:rPr>
          <w:rStyle w:val="default"/>
          <w:rFonts w:cs="FrankRuehl" w:hint="cs"/>
          <w:vanish/>
          <w:color w:val="FF0000"/>
          <w:sz w:val="20"/>
          <w:szCs w:val="20"/>
          <w:shd w:val="clear" w:color="auto" w:fill="FFFF99"/>
          <w:rtl/>
        </w:rPr>
        <w:t>מיום 17.11.1977</w:t>
      </w:r>
    </w:p>
    <w:p w:rsidR="0080795D" w:rsidRPr="008376FB" w:rsidRDefault="0080795D" w:rsidP="0080795D">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2</w:t>
      </w: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 w:history="1">
        <w:r w:rsidRPr="008376FB">
          <w:rPr>
            <w:rStyle w:val="Hyperlink"/>
            <w:rFonts w:cs="FrankRuehl" w:hint="cs"/>
            <w:vanish/>
            <w:sz w:val="20"/>
            <w:szCs w:val="20"/>
            <w:shd w:val="clear" w:color="auto" w:fill="FFFF99"/>
            <w:rtl/>
          </w:rPr>
          <w:t>ס</w:t>
        </w:r>
        <w:r w:rsidRPr="008376FB">
          <w:rPr>
            <w:rStyle w:val="Hyperlink"/>
            <w:rFonts w:cs="FrankRuehl"/>
            <w:vanish/>
            <w:sz w:val="20"/>
            <w:szCs w:val="20"/>
            <w:shd w:val="clear" w:color="auto" w:fill="FFFF99"/>
            <w:rtl/>
          </w:rPr>
          <w:t>"</w:t>
        </w:r>
        <w:r w:rsidRPr="008376FB">
          <w:rPr>
            <w:rStyle w:val="Hyperlink"/>
            <w:rFonts w:cs="FrankRuehl" w:hint="cs"/>
            <w:vanish/>
            <w:sz w:val="20"/>
            <w:szCs w:val="20"/>
            <w:shd w:val="clear" w:color="auto" w:fill="FFFF99"/>
            <w:rtl/>
          </w:rPr>
          <w:t>ח תשל"ח מס' 875</w:t>
        </w:r>
      </w:hyperlink>
      <w:r w:rsidRPr="008376FB">
        <w:rPr>
          <w:rFonts w:cs="FrankRuehl" w:hint="cs"/>
          <w:vanish/>
          <w:sz w:val="20"/>
          <w:szCs w:val="20"/>
          <w:shd w:val="clear" w:color="auto" w:fill="FFFF99"/>
          <w:rtl/>
        </w:rPr>
        <w:t xml:space="preserve"> מיום 17.11.1977 עמ' 22 (</w:t>
      </w:r>
      <w:hyperlink r:id="rId103" w:history="1">
        <w:r w:rsidRPr="008376FB">
          <w:rPr>
            <w:rStyle w:val="Hyperlink"/>
            <w:rFonts w:cs="FrankRuehl" w:hint="cs"/>
            <w:vanish/>
            <w:sz w:val="20"/>
            <w:szCs w:val="20"/>
            <w:shd w:val="clear" w:color="auto" w:fill="FFFF99"/>
            <w:rtl/>
          </w:rPr>
          <w:t>ה"ח 1257</w:t>
        </w:r>
      </w:hyperlink>
      <w:r w:rsidRPr="008376FB">
        <w:rPr>
          <w:rFonts w:cs="FrankRuehl" w:hint="cs"/>
          <w:vanish/>
          <w:sz w:val="20"/>
          <w:szCs w:val="20"/>
          <w:shd w:val="clear" w:color="auto" w:fill="FFFF99"/>
          <w:rtl/>
        </w:rPr>
        <w:t>)</w:t>
      </w:r>
    </w:p>
    <w:p w:rsidR="0080795D" w:rsidRPr="008376FB" w:rsidRDefault="0080795D" w:rsidP="0080795D">
      <w:pPr>
        <w:pStyle w:val="P22"/>
        <w:spacing w:before="0"/>
        <w:ind w:left="0" w:right="1134"/>
        <w:rPr>
          <w:rStyle w:val="default"/>
          <w:rFonts w:cs="FrankRuehl"/>
          <w:b/>
          <w:bCs/>
          <w:vanish/>
          <w:sz w:val="20"/>
          <w:szCs w:val="20"/>
          <w:shd w:val="clear" w:color="auto" w:fill="FFFF99"/>
          <w:rtl/>
        </w:rPr>
      </w:pPr>
      <w:r w:rsidRPr="008376FB">
        <w:rPr>
          <w:rStyle w:val="default"/>
          <w:rFonts w:cs="FrankRuehl" w:hint="cs"/>
          <w:b/>
          <w:bCs/>
          <w:vanish/>
          <w:sz w:val="20"/>
          <w:szCs w:val="20"/>
          <w:shd w:val="clear" w:color="auto" w:fill="FFFF99"/>
          <w:rtl/>
        </w:rPr>
        <w:t>הוספת סעיף קטן 12(ג)</w:t>
      </w:r>
    </w:p>
    <w:p w:rsidR="0080795D" w:rsidRPr="008376FB" w:rsidRDefault="0080795D" w:rsidP="0080795D">
      <w:pPr>
        <w:pStyle w:val="P00"/>
        <w:spacing w:before="0"/>
        <w:ind w:left="0" w:right="1134"/>
        <w:rPr>
          <w:rStyle w:val="default"/>
          <w:rFonts w:cs="FrankRuehl"/>
          <w:vanish/>
          <w:sz w:val="20"/>
          <w:szCs w:val="20"/>
          <w:shd w:val="clear" w:color="auto" w:fill="FFFF99"/>
          <w:rtl/>
        </w:rPr>
      </w:pP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13.5.2019</w:t>
      </w: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644 (</w:t>
      </w:r>
      <w:hyperlink r:id="rId10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החלפת סעיף 12</w:t>
      </w:r>
    </w:p>
    <w:p w:rsidR="0080795D" w:rsidRPr="008376FB" w:rsidRDefault="0080795D" w:rsidP="0080795D">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8376FB">
        <w:rPr>
          <w:rFonts w:ascii="FrankRuehl" w:hAnsi="FrankRuehl" w:cs="FrankRuehl" w:hint="cs"/>
          <w:vanish/>
          <w:sz w:val="20"/>
          <w:szCs w:val="20"/>
          <w:shd w:val="clear" w:color="auto" w:fill="FFFF99"/>
          <w:rtl/>
        </w:rPr>
        <w:t>הנוסח הקודם:</w:t>
      </w:r>
    </w:p>
    <w:p w:rsidR="0080795D" w:rsidRPr="008376FB" w:rsidRDefault="0080795D" w:rsidP="0080795D">
      <w:pPr>
        <w:pStyle w:val="P00"/>
        <w:spacing w:before="0"/>
        <w:ind w:left="0" w:right="1134"/>
        <w:rPr>
          <w:rStyle w:val="default"/>
          <w:rFonts w:ascii="Miriam" w:hAnsi="Miriam" w:cs="Miriam"/>
          <w:strike/>
          <w:vanish/>
          <w:sz w:val="16"/>
          <w:szCs w:val="16"/>
          <w:shd w:val="clear" w:color="auto" w:fill="FFFF99"/>
          <w:rtl/>
        </w:rPr>
      </w:pPr>
      <w:r w:rsidRPr="008376FB">
        <w:rPr>
          <w:rStyle w:val="default"/>
          <w:rFonts w:ascii="Miriam" w:hAnsi="Miriam" w:cs="Miriam"/>
          <w:strike/>
          <w:vanish/>
          <w:sz w:val="16"/>
          <w:szCs w:val="16"/>
          <w:shd w:val="clear" w:color="auto" w:fill="FFFF99"/>
          <w:rtl/>
        </w:rPr>
        <w:t>חקירה בהתנהגות רואי חשבון</w:t>
      </w:r>
    </w:p>
    <w:p w:rsidR="0080795D" w:rsidRPr="008376FB" w:rsidRDefault="0080795D" w:rsidP="0080795D">
      <w:pPr>
        <w:pStyle w:val="P00"/>
        <w:spacing w:before="0"/>
        <w:ind w:left="0"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12.</w:t>
      </w:r>
      <w:r w:rsidRPr="008376FB">
        <w:rPr>
          <w:rStyle w:val="default"/>
          <w:rFonts w:cs="FrankRuehl"/>
          <w:strike/>
          <w:vanish/>
          <w:sz w:val="22"/>
          <w:szCs w:val="22"/>
          <w:shd w:val="clear" w:color="auto" w:fill="FFFF99"/>
          <w:rtl/>
        </w:rPr>
        <w:tab/>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ה</w:t>
      </w:r>
      <w:r w:rsidRPr="008376FB">
        <w:rPr>
          <w:rStyle w:val="default"/>
          <w:rFonts w:cs="FrankRuehl" w:hint="cs"/>
          <w:strike/>
          <w:vanish/>
          <w:sz w:val="22"/>
          <w:szCs w:val="22"/>
          <w:shd w:val="clear" w:color="auto" w:fill="FFFF99"/>
          <w:rtl/>
        </w:rPr>
        <w:t>מועצה תחקור, בעצמה או על ידי מי שתמנה לכך מבין חבריה, כל מקרה שהובא לידיעתה ובו נאשם רואה חשבון בהתנהגות שאינה הולמת את כבוד המקצוע</w:t>
      </w:r>
      <w:r w:rsidRPr="008376FB">
        <w:rPr>
          <w:rStyle w:val="default"/>
          <w:rFonts w:cs="FrankRuehl"/>
          <w:strike/>
          <w:vanish/>
          <w:sz w:val="22"/>
          <w:szCs w:val="22"/>
          <w:shd w:val="clear" w:color="auto" w:fill="FFFF99"/>
          <w:rtl/>
        </w:rPr>
        <w:t>, ב</w:t>
      </w:r>
      <w:r w:rsidRPr="008376FB">
        <w:rPr>
          <w:rStyle w:val="default"/>
          <w:rFonts w:cs="FrankRuehl" w:hint="cs"/>
          <w:strike/>
          <w:vanish/>
          <w:sz w:val="22"/>
          <w:szCs w:val="22"/>
          <w:shd w:val="clear" w:color="auto" w:fill="FFFF99"/>
          <w:rtl/>
        </w:rPr>
        <w:t>ין שנקבעה בחוק זה או בתקנות ובין אם לאו, או שנתחייב בדין על עביר</w:t>
      </w:r>
      <w:r w:rsidRPr="008376FB">
        <w:rPr>
          <w:rStyle w:val="default"/>
          <w:rFonts w:cs="FrankRuehl"/>
          <w:strike/>
          <w:vanish/>
          <w:sz w:val="22"/>
          <w:szCs w:val="22"/>
          <w:shd w:val="clear" w:color="auto" w:fill="FFFF99"/>
          <w:rtl/>
        </w:rPr>
        <w:t>ה</w:t>
      </w:r>
      <w:r w:rsidRPr="008376FB">
        <w:rPr>
          <w:rStyle w:val="default"/>
          <w:rFonts w:cs="FrankRuehl" w:hint="cs"/>
          <w:strike/>
          <w:vanish/>
          <w:sz w:val="22"/>
          <w:szCs w:val="22"/>
          <w:shd w:val="clear" w:color="auto" w:fill="FFFF99"/>
          <w:rtl/>
        </w:rPr>
        <w:t xml:space="preserve"> שיש בה קלון; ובלבד שתינתן הזדמנות לרואה החשבון הנאשם להשיב על האשמה ולהתגונן.</w:t>
      </w:r>
    </w:p>
    <w:p w:rsidR="0080795D" w:rsidRPr="008376FB" w:rsidRDefault="0080795D" w:rsidP="0080795D">
      <w:pPr>
        <w:pStyle w:val="P00"/>
        <w:spacing w:before="0"/>
        <w:ind w:left="0" w:right="1134"/>
        <w:rPr>
          <w:rStyle w:val="default"/>
          <w:rFonts w:cs="FrankRuehl"/>
          <w:strike/>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(ב</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ל</w:t>
      </w:r>
      <w:r w:rsidRPr="008376FB">
        <w:rPr>
          <w:rStyle w:val="default"/>
          <w:rFonts w:cs="FrankRuehl" w:hint="cs"/>
          <w:strike/>
          <w:vanish/>
          <w:sz w:val="22"/>
          <w:szCs w:val="22"/>
          <w:shd w:val="clear" w:color="auto" w:fill="FFFF99"/>
          <w:rtl/>
        </w:rPr>
        <w:t>אחר חקירה כאמור, רשאית המועצה, אם תראה לעשות כך למען הגנת הציבור או שמו הטוב של המקצוע, להחליט על אחד מ</w:t>
      </w:r>
      <w:r w:rsidRPr="008376FB">
        <w:rPr>
          <w:rStyle w:val="default"/>
          <w:rFonts w:cs="FrankRuehl"/>
          <w:strike/>
          <w:vanish/>
          <w:sz w:val="22"/>
          <w:szCs w:val="22"/>
          <w:shd w:val="clear" w:color="auto" w:fill="FFFF99"/>
          <w:rtl/>
        </w:rPr>
        <w:t>אל</w:t>
      </w:r>
      <w:r w:rsidRPr="008376FB">
        <w:rPr>
          <w:rStyle w:val="default"/>
          <w:rFonts w:cs="FrankRuehl" w:hint="cs"/>
          <w:strike/>
          <w:vanish/>
          <w:sz w:val="22"/>
          <w:szCs w:val="22"/>
          <w:shd w:val="clear" w:color="auto" w:fill="FFFF99"/>
          <w:rtl/>
        </w:rPr>
        <w:t>ה:</w:t>
      </w:r>
    </w:p>
    <w:p w:rsidR="0080795D" w:rsidRPr="008376FB" w:rsidRDefault="0080795D" w:rsidP="0080795D">
      <w:pPr>
        <w:pStyle w:val="P22"/>
        <w:spacing w:before="0"/>
        <w:ind w:left="1021"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(1)</w:t>
      </w:r>
      <w:r w:rsidRPr="008376FB">
        <w:rPr>
          <w:rStyle w:val="default"/>
          <w:rFonts w:cs="FrankRuehl"/>
          <w:strike/>
          <w:vanish/>
          <w:sz w:val="22"/>
          <w:szCs w:val="22"/>
          <w:shd w:val="clear" w:color="auto" w:fill="FFFF99"/>
          <w:rtl/>
        </w:rPr>
        <w:tab/>
        <w:t>ה</w:t>
      </w:r>
      <w:r w:rsidRPr="008376FB">
        <w:rPr>
          <w:rStyle w:val="default"/>
          <w:rFonts w:cs="FrankRuehl" w:hint="cs"/>
          <w:strike/>
          <w:vanish/>
          <w:sz w:val="22"/>
          <w:szCs w:val="22"/>
          <w:shd w:val="clear" w:color="auto" w:fill="FFFF99"/>
          <w:rtl/>
        </w:rPr>
        <w:t>תראה ברואה החשבון;</w:t>
      </w:r>
    </w:p>
    <w:p w:rsidR="0080795D" w:rsidRPr="008376FB" w:rsidRDefault="0080795D" w:rsidP="0080795D">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(2)</w:t>
      </w:r>
      <w:r w:rsidRPr="008376FB">
        <w:rPr>
          <w:rStyle w:val="default"/>
          <w:rFonts w:cs="FrankRuehl"/>
          <w:strike/>
          <w:vanish/>
          <w:sz w:val="22"/>
          <w:szCs w:val="22"/>
          <w:shd w:val="clear" w:color="auto" w:fill="FFFF99"/>
          <w:rtl/>
        </w:rPr>
        <w:tab/>
        <w:t>נ</w:t>
      </w:r>
      <w:r w:rsidRPr="008376FB">
        <w:rPr>
          <w:rStyle w:val="default"/>
          <w:rFonts w:cs="FrankRuehl" w:hint="cs"/>
          <w:strike/>
          <w:vanish/>
          <w:sz w:val="22"/>
          <w:szCs w:val="22"/>
          <w:shd w:val="clear" w:color="auto" w:fill="FFFF99"/>
          <w:rtl/>
        </w:rPr>
        <w:t>זיפה ברואה החשבון;</w:t>
      </w:r>
    </w:p>
    <w:p w:rsidR="0080795D" w:rsidRPr="008376FB" w:rsidRDefault="0080795D" w:rsidP="0080795D">
      <w:pPr>
        <w:pStyle w:val="P22"/>
        <w:spacing w:before="0"/>
        <w:ind w:left="1021"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(3)</w:t>
      </w:r>
      <w:r w:rsidRPr="008376FB">
        <w:rPr>
          <w:rStyle w:val="default"/>
          <w:rFonts w:cs="FrankRuehl"/>
          <w:strike/>
          <w:vanish/>
          <w:sz w:val="22"/>
          <w:szCs w:val="22"/>
          <w:shd w:val="clear" w:color="auto" w:fill="FFFF99"/>
          <w:rtl/>
        </w:rPr>
        <w:tab/>
        <w:t>ה</w:t>
      </w:r>
      <w:r w:rsidRPr="008376FB">
        <w:rPr>
          <w:rStyle w:val="default"/>
          <w:rFonts w:cs="FrankRuehl" w:hint="cs"/>
          <w:strike/>
          <w:vanish/>
          <w:sz w:val="22"/>
          <w:szCs w:val="22"/>
          <w:shd w:val="clear" w:color="auto" w:fill="FFFF99"/>
          <w:rtl/>
        </w:rPr>
        <w:t>פסקת תוקף הרשיון לתקופה שתקבע;</w:t>
      </w:r>
    </w:p>
    <w:p w:rsidR="0080795D" w:rsidRPr="008376FB" w:rsidRDefault="0080795D" w:rsidP="0080795D">
      <w:pPr>
        <w:pStyle w:val="P22"/>
        <w:spacing w:before="0"/>
        <w:ind w:left="1021" w:right="1134"/>
        <w:rPr>
          <w:rStyle w:val="default"/>
          <w:rFonts w:cs="FrankRuehl"/>
          <w:strike/>
          <w:vanish/>
          <w:sz w:val="22"/>
          <w:szCs w:val="22"/>
          <w:shd w:val="clear" w:color="auto" w:fill="FFFF99"/>
          <w:rtl/>
        </w:rPr>
      </w:pPr>
      <w:r w:rsidRPr="008376FB">
        <w:rPr>
          <w:rStyle w:val="default"/>
          <w:rFonts w:cs="FrankRuehl" w:hint="cs"/>
          <w:strike/>
          <w:vanish/>
          <w:sz w:val="22"/>
          <w:szCs w:val="22"/>
          <w:shd w:val="clear" w:color="auto" w:fill="FFFF99"/>
          <w:rtl/>
        </w:rPr>
        <w:t>(4)</w:t>
      </w:r>
      <w:r w:rsidRPr="008376FB">
        <w:rPr>
          <w:rStyle w:val="default"/>
          <w:rFonts w:cs="FrankRuehl"/>
          <w:strike/>
          <w:vanish/>
          <w:sz w:val="22"/>
          <w:szCs w:val="22"/>
          <w:shd w:val="clear" w:color="auto" w:fill="FFFF99"/>
          <w:rtl/>
        </w:rPr>
        <w:tab/>
        <w:t>ב</w:t>
      </w:r>
      <w:r w:rsidRPr="008376FB">
        <w:rPr>
          <w:rStyle w:val="default"/>
          <w:rFonts w:cs="FrankRuehl" w:hint="cs"/>
          <w:strike/>
          <w:vanish/>
          <w:sz w:val="22"/>
          <w:szCs w:val="22"/>
          <w:shd w:val="clear" w:color="auto" w:fill="FFFF99"/>
          <w:rtl/>
        </w:rPr>
        <w:t>יטול הרשיון.</w:t>
      </w:r>
    </w:p>
    <w:p w:rsidR="0080795D" w:rsidRPr="00D2505A" w:rsidRDefault="0080795D" w:rsidP="00D2505A">
      <w:pPr>
        <w:pStyle w:val="P00"/>
        <w:spacing w:before="0"/>
        <w:ind w:left="0" w:right="1134"/>
        <w:rPr>
          <w:rStyle w:val="default"/>
          <w:rFonts w:cs="FrankRuehl"/>
          <w:sz w:val="2"/>
          <w:szCs w:val="2"/>
          <w:rtl/>
        </w:rPr>
      </w:pPr>
      <w:r w:rsidRPr="008376FB">
        <w:rPr>
          <w:rFonts w:cs="FrankRuehl"/>
          <w:vanish/>
          <w:sz w:val="22"/>
          <w:szCs w:val="22"/>
          <w:shd w:val="clear" w:color="auto" w:fill="FFFF99"/>
          <w:rtl/>
        </w:rPr>
        <w:tab/>
      </w:r>
      <w:r w:rsidRPr="008376FB">
        <w:rPr>
          <w:rStyle w:val="default"/>
          <w:rFonts w:cs="FrankRuehl"/>
          <w:strike/>
          <w:vanish/>
          <w:sz w:val="22"/>
          <w:szCs w:val="22"/>
          <w:shd w:val="clear" w:color="auto" w:fill="FFFF99"/>
          <w:rtl/>
        </w:rPr>
        <w:t>(ג</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ח</w:t>
      </w:r>
      <w:r w:rsidRPr="008376FB">
        <w:rPr>
          <w:rStyle w:val="default"/>
          <w:rFonts w:cs="FrankRuehl" w:hint="cs"/>
          <w:strike/>
          <w:vanish/>
          <w:sz w:val="22"/>
          <w:szCs w:val="22"/>
          <w:shd w:val="clear" w:color="auto" w:fill="FFFF99"/>
          <w:rtl/>
        </w:rPr>
        <w:t>בר המועצה שנתמנה לפי סעיף קטן (א) יוכל, באישור המועצה להשלים חקירה שהתחיל בה אף לאחר שתמה תקופת כהונתו כחבר המועצה.</w:t>
      </w:r>
      <w:bookmarkEnd w:id="65"/>
    </w:p>
    <w:p w:rsidR="00D2505A" w:rsidRPr="00E07EA7" w:rsidRDefault="00D2505A" w:rsidP="00D2505A">
      <w:pPr>
        <w:pStyle w:val="P00"/>
        <w:spacing w:before="72"/>
        <w:ind w:left="0" w:right="1134"/>
        <w:rPr>
          <w:rStyle w:val="default"/>
          <w:rFonts w:cs="FrankRuehl"/>
          <w:rtl/>
        </w:rPr>
      </w:pPr>
      <w:bookmarkStart w:id="66" w:name="Seif29"/>
      <w:bookmarkEnd w:id="66"/>
      <w:r w:rsidRPr="00E07EA7">
        <w:rPr>
          <w:lang w:val="he-IL"/>
        </w:rPr>
        <w:pict>
          <v:rect id="_x0000_s2146" style="position:absolute;left:0;text-align:left;margin-left:464.5pt;margin-top:8.05pt;width:75.05pt;height:28.25pt;z-index:251671552" o:allowincell="f" filled="f" stroked="f" strokecolor="lime" strokeweight=".25pt">
            <v:textbox inset="0,0,0,0">
              <w:txbxContent>
                <w:p w:rsidR="00D2505A" w:rsidRDefault="00D2505A" w:rsidP="00D2505A">
                  <w:pPr>
                    <w:spacing w:line="160" w:lineRule="exact"/>
                    <w:jc w:val="left"/>
                    <w:rPr>
                      <w:rFonts w:cs="Miriam"/>
                      <w:noProof/>
                      <w:sz w:val="18"/>
                      <w:szCs w:val="18"/>
                      <w:rtl/>
                    </w:rPr>
                  </w:pPr>
                  <w:r>
                    <w:rPr>
                      <w:rFonts w:cs="Miriam" w:hint="cs"/>
                      <w:sz w:val="18"/>
                      <w:szCs w:val="18"/>
                      <w:rtl/>
                    </w:rPr>
                    <w:t>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א</w:t>
      </w:r>
      <w:r w:rsidRPr="00E07EA7">
        <w:rPr>
          <w:rStyle w:val="default"/>
          <w:rFonts w:cs="FrankRuehl"/>
          <w:rtl/>
        </w:rPr>
        <w:t>.</w:t>
      </w:r>
      <w:r w:rsidRPr="00E07EA7">
        <w:rPr>
          <w:rStyle w:val="default"/>
          <w:rFonts w:cs="FrankRuehl"/>
          <w:rtl/>
        </w:rPr>
        <w:tab/>
      </w:r>
      <w:r w:rsidRPr="00E07EA7">
        <w:rPr>
          <w:rStyle w:val="default"/>
          <w:rFonts w:cs="FrankRuehl" w:hint="cs"/>
          <w:rtl/>
        </w:rPr>
        <w:t>(א)</w:t>
      </w:r>
      <w:r w:rsidRPr="00E07EA7">
        <w:rPr>
          <w:rStyle w:val="default"/>
          <w:rFonts w:cs="FrankRuehl"/>
          <w:rtl/>
        </w:rPr>
        <w:tab/>
      </w:r>
      <w:r w:rsidRPr="00E07EA7">
        <w:rPr>
          <w:rStyle w:val="default"/>
          <w:rFonts w:cs="FrankRuehl" w:hint="cs"/>
          <w:rtl/>
        </w:rPr>
        <w:t xml:space="preserve">השר ימנה ועדת משמעת שתפקידה לדון ולהחליט בעבירות משמעת (בחוק זה </w:t>
      </w:r>
      <w:r w:rsidRPr="00E07EA7">
        <w:rPr>
          <w:rStyle w:val="default"/>
          <w:rFonts w:cs="FrankRuehl"/>
          <w:rtl/>
        </w:rPr>
        <w:t>–</w:t>
      </w:r>
      <w:r w:rsidRPr="00E07EA7">
        <w:rPr>
          <w:rStyle w:val="default"/>
          <w:rFonts w:cs="FrankRuehl" w:hint="cs"/>
          <w:rtl/>
        </w:rPr>
        <w:t xml:space="preserve"> ועדת משמעת).</w:t>
      </w:r>
    </w:p>
    <w:p w:rsidR="00D2505A" w:rsidRPr="00E07EA7" w:rsidRDefault="00D2505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ועדת המשמעת תהיה בת שלושה חברים והם:</w:t>
      </w:r>
    </w:p>
    <w:p w:rsidR="00D2505A" w:rsidRPr="00E07EA7" w:rsidRDefault="00D2505A" w:rsidP="00D2505A">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מי שכשיר להתמנות לשופט בית משפט מחוזי בעל ידע בתחום החשבונאות, והוא יהיה יושב ראש הוועדה;</w:t>
      </w:r>
    </w:p>
    <w:p w:rsidR="00D2505A" w:rsidRPr="00E07EA7" w:rsidRDefault="00D2505A" w:rsidP="00D2505A">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רואה חשבון שהוא עובד המדינה, שעסק בראיית חשבון שבע שנים לפחות, שימונה לאחר התייעצות עם המועצה;</w:t>
      </w:r>
    </w:p>
    <w:p w:rsidR="00D2505A" w:rsidRPr="00E07EA7" w:rsidRDefault="00D2505A" w:rsidP="00D2505A">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 xml:space="preserve">רואה חשבון שאינו עובד המדינה, שעסק בראיית חשבון בשירות לכל שבע שנים לפחות, שמתוכן עסק חמש שנים לפחות בפעולות ביקורת דוחות כספיים ובדוחות מס, שימונה לאחר התייעצות עם המועצה; בפסקה זו, "פעולת ביקורת" </w:t>
      </w:r>
      <w:r w:rsidRPr="00E07EA7">
        <w:rPr>
          <w:rStyle w:val="default"/>
          <w:rFonts w:cs="FrankRuehl"/>
          <w:rtl/>
        </w:rPr>
        <w:t>–</w:t>
      </w:r>
      <w:r w:rsidRPr="00E07EA7">
        <w:rPr>
          <w:rStyle w:val="default"/>
          <w:rFonts w:cs="FrankRuehl" w:hint="cs"/>
          <w:rtl/>
        </w:rPr>
        <w:t xml:space="preserve"> כהגדרתה בסעיף 154(א) לחוק החברות.</w:t>
      </w:r>
    </w:p>
    <w:p w:rsidR="00D2505A" w:rsidRPr="00E07EA7" w:rsidRDefault="00D2505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00740F2A" w:rsidRPr="00E07EA7">
        <w:rPr>
          <w:rStyle w:val="default"/>
          <w:rFonts w:cs="FrankRuehl" w:hint="cs"/>
          <w:rtl/>
        </w:rPr>
        <w:t>חבר המועצה לא יכהן כחבר ועדת המשמעת.</w:t>
      </w:r>
    </w:p>
    <w:p w:rsidR="00740F2A" w:rsidRPr="00E07EA7" w:rsidRDefault="00740F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השר ימנה ממלאי מקום לחברי ועדת המשמעת לפי הוראות סעיף זה.</w:t>
      </w:r>
    </w:p>
    <w:p w:rsidR="00740F2A" w:rsidRPr="00E07EA7" w:rsidRDefault="00740F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הודעות על מינוי חברי ועדת המשמעת ועל מינוי ממלא מקום לחבר ועדת המשמעת יפורסמו ברשומות.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7" w:name="Rov109"/>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644 (</w:t>
      </w:r>
      <w:hyperlink r:id="rId10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12א</w:t>
      </w:r>
      <w:bookmarkEnd w:id="67"/>
    </w:p>
    <w:p w:rsidR="00D2505A" w:rsidRPr="00E07EA7" w:rsidRDefault="00D2505A" w:rsidP="00D2505A">
      <w:pPr>
        <w:pStyle w:val="P00"/>
        <w:spacing w:before="72"/>
        <w:ind w:left="0" w:right="1134"/>
        <w:rPr>
          <w:rStyle w:val="default"/>
          <w:rFonts w:cs="FrankRuehl"/>
          <w:rtl/>
        </w:rPr>
      </w:pPr>
      <w:bookmarkStart w:id="68" w:name="Seif30"/>
      <w:bookmarkEnd w:id="68"/>
      <w:r w:rsidRPr="00E07EA7">
        <w:rPr>
          <w:lang w:val="he-IL"/>
        </w:rPr>
        <w:pict>
          <v:rect id="_x0000_s2147" style="position:absolute;left:0;text-align:left;margin-left:464.5pt;margin-top:8.05pt;width:75.05pt;height:36.4pt;z-index:251672576" o:allowincell="f" filled="f" stroked="f" strokecolor="lime" strokeweight=".25pt">
            <v:textbox inset="0,0,0,0">
              <w:txbxContent>
                <w:p w:rsidR="00D2505A" w:rsidRDefault="00740F2A" w:rsidP="00D2505A">
                  <w:pPr>
                    <w:spacing w:line="160" w:lineRule="exact"/>
                    <w:jc w:val="left"/>
                    <w:rPr>
                      <w:rFonts w:cs="Miriam"/>
                      <w:noProof/>
                      <w:sz w:val="18"/>
                      <w:szCs w:val="18"/>
                      <w:rtl/>
                    </w:rPr>
                  </w:pPr>
                  <w:r>
                    <w:rPr>
                      <w:rFonts w:cs="Miriam" w:hint="cs"/>
                      <w:sz w:val="18"/>
                      <w:szCs w:val="18"/>
                      <w:rtl/>
                    </w:rPr>
                    <w:t>סייגים למינוי של חבר ועדת 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740F2A" w:rsidRPr="00E07EA7">
        <w:rPr>
          <w:rStyle w:val="default"/>
          <w:rFonts w:cs="FrankRuehl" w:hint="cs"/>
          <w:rtl/>
        </w:rPr>
        <w:t>ב</w:t>
      </w:r>
      <w:r w:rsidRPr="00E07EA7">
        <w:rPr>
          <w:rStyle w:val="default"/>
          <w:rFonts w:cs="FrankRuehl"/>
          <w:rtl/>
        </w:rPr>
        <w:t>.</w:t>
      </w:r>
      <w:r w:rsidRPr="00E07EA7">
        <w:rPr>
          <w:rStyle w:val="default"/>
          <w:rFonts w:cs="FrankRuehl"/>
          <w:rtl/>
        </w:rPr>
        <w:tab/>
      </w:r>
      <w:r w:rsidR="00740F2A" w:rsidRPr="00E07EA7">
        <w:rPr>
          <w:rStyle w:val="default"/>
          <w:rFonts w:cs="FrankRuehl" w:hint="cs"/>
          <w:rtl/>
        </w:rPr>
        <w:t>לא ימונה לחבר ועדת המשמעת מי שמתקיים בו אחד מאלה:</w:t>
      </w:r>
    </w:p>
    <w:p w:rsidR="00740F2A" w:rsidRPr="00E07EA7" w:rsidRDefault="00740F2A" w:rsidP="00740F2A">
      <w:pPr>
        <w:pStyle w:val="P00"/>
        <w:spacing w:before="72"/>
        <w:ind w:left="624" w:right="1134"/>
        <w:rPr>
          <w:rStyle w:val="default"/>
          <w:rFonts w:cs="FrankRuehl"/>
          <w:rtl/>
        </w:rPr>
      </w:pPr>
      <w:r w:rsidRPr="00E07EA7">
        <w:rPr>
          <w:rStyle w:val="default"/>
          <w:rFonts w:cs="FrankRuehl" w:hint="cs"/>
          <w:rtl/>
        </w:rPr>
        <w:t>(1)</w:t>
      </w:r>
      <w:r w:rsidRPr="00E07EA7">
        <w:rPr>
          <w:rStyle w:val="default"/>
          <w:rFonts w:cs="FrankRuehl"/>
          <w:rtl/>
        </w:rPr>
        <w:tab/>
      </w:r>
      <w:r w:rsidR="00A3211E" w:rsidRPr="00E07EA7">
        <w:rPr>
          <w:rStyle w:val="default"/>
          <w:rFonts w:cs="FrankRuehl" w:hint="cs"/>
          <w:rtl/>
        </w:rPr>
        <w:t>הוא הורשע בעבירה פלילית או בעבירת משמעת, שמפאת מהותה, חומרתה או נסיבותיה אין הוא ראוי לשמש חבר ועדת המשמעת או שבית המשפט קבע לגביו שביצע עבירה כאמור;</w:t>
      </w:r>
    </w:p>
    <w:p w:rsidR="00A3211E" w:rsidRPr="00E07EA7" w:rsidRDefault="00A3211E" w:rsidP="00740F2A">
      <w:pPr>
        <w:pStyle w:val="P00"/>
        <w:spacing w:before="72"/>
        <w:ind w:left="624"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הוגשו נגדו כתב אישום או קובלנה בשל עבירה כאמור בפסקה (1), וטרם ניתן פסק דין סופי בעניין;</w:t>
      </w:r>
    </w:p>
    <w:p w:rsidR="00A3211E" w:rsidRPr="00E07EA7" w:rsidRDefault="00A3211E" w:rsidP="00740F2A">
      <w:pPr>
        <w:pStyle w:val="P00"/>
        <w:spacing w:before="72"/>
        <w:ind w:left="624"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 xml:space="preserve">הוא עלול להימצא במישרין או בעקיפין, באופן תדיר, במצב של ניגוד עניינים בין תפקידו כחבר ועדת המשמעת לבין עניין אישי או תפקיד אחר שלו; לעניין זה </w:t>
      </w:r>
      <w:r w:rsidRPr="00E07EA7">
        <w:rPr>
          <w:rStyle w:val="default"/>
          <w:rFonts w:cs="FrankRuehl"/>
          <w:rtl/>
        </w:rPr>
        <w:t>–</w:t>
      </w:r>
    </w:p>
    <w:p w:rsidR="00A3211E" w:rsidRPr="00E07EA7" w:rsidRDefault="00A3211E" w:rsidP="00740F2A">
      <w:pPr>
        <w:pStyle w:val="P00"/>
        <w:spacing w:before="72"/>
        <w:ind w:left="624" w:right="1134"/>
        <w:rPr>
          <w:rStyle w:val="default"/>
          <w:rFonts w:cs="FrankRuehl"/>
          <w:rtl/>
        </w:rPr>
      </w:pPr>
      <w:r w:rsidRPr="00E07EA7">
        <w:rPr>
          <w:rStyle w:val="default"/>
          <w:rFonts w:cs="FrankRuehl" w:hint="cs"/>
          <w:rtl/>
        </w:rPr>
        <w:t xml:space="preserve">"עניין אישי", של חבר ועדת המשמעת </w:t>
      </w:r>
      <w:r w:rsidRPr="00E07EA7">
        <w:rPr>
          <w:rStyle w:val="default"/>
          <w:rFonts w:cs="FrankRuehl"/>
          <w:rtl/>
        </w:rPr>
        <w:t>–</w:t>
      </w:r>
      <w:r w:rsidRPr="00E07EA7">
        <w:rPr>
          <w:rStyle w:val="default"/>
          <w:rFonts w:cs="FrankRuehl" w:hint="cs"/>
          <w:rtl/>
        </w:rPr>
        <w:t xml:space="preserve"> לרבות עניין אישי של קרובו או של גוף שהוא או קרובו הם בעלי שליטה בו;</w:t>
      </w:r>
    </w:p>
    <w:p w:rsidR="00A3211E" w:rsidRPr="00E07EA7" w:rsidRDefault="00A3211E" w:rsidP="00740F2A">
      <w:pPr>
        <w:pStyle w:val="P00"/>
        <w:spacing w:before="72"/>
        <w:ind w:left="624" w:right="1134"/>
        <w:rPr>
          <w:rStyle w:val="default"/>
          <w:rFonts w:cs="FrankRuehl"/>
          <w:rtl/>
        </w:rPr>
      </w:pPr>
      <w:r w:rsidRPr="00E07EA7">
        <w:rPr>
          <w:rStyle w:val="default"/>
          <w:rFonts w:cs="FrankRuehl" w:hint="cs"/>
          <w:rtl/>
        </w:rPr>
        <w:t xml:space="preserve">"קרוב", של חבר ועדת המשמעת </w:t>
      </w:r>
      <w:r w:rsidRPr="00E07EA7">
        <w:rPr>
          <w:rStyle w:val="default"/>
          <w:rFonts w:cs="FrankRuehl"/>
          <w:rtl/>
        </w:rPr>
        <w:t>–</w:t>
      </w:r>
      <w:r w:rsidRPr="00E07EA7">
        <w:rPr>
          <w:rStyle w:val="default"/>
          <w:rFonts w:cs="FrankRuehl" w:hint="cs"/>
          <w:rtl/>
        </w:rPr>
        <w:t xml:space="preserve"> בן זוג, הורה, הורה הורה, אח או אחות, צאצא, צאצא של בן זוג ובני זוגם של כל אחד מאלה או אדם אחר הסמוך על שולחנו, וכן שותף, מעביד או עובד של חבר כאמור;</w:t>
      </w:r>
    </w:p>
    <w:p w:rsidR="00A3211E" w:rsidRPr="00E07EA7" w:rsidRDefault="00A3211E" w:rsidP="00740F2A">
      <w:pPr>
        <w:pStyle w:val="P00"/>
        <w:spacing w:before="72"/>
        <w:ind w:left="624" w:right="1134"/>
        <w:rPr>
          <w:rStyle w:val="default"/>
          <w:rFonts w:cs="FrankRuehl"/>
          <w:rtl/>
        </w:rPr>
      </w:pPr>
      <w:r w:rsidRPr="00E07EA7">
        <w:rPr>
          <w:rStyle w:val="default"/>
          <w:rFonts w:cs="FrankRuehl" w:hint="cs"/>
          <w:rtl/>
        </w:rPr>
        <w:t xml:space="preserve">"בעל שליטה" </w:t>
      </w:r>
      <w:r w:rsidRPr="00E07EA7">
        <w:rPr>
          <w:rStyle w:val="default"/>
          <w:rFonts w:cs="FrankRuehl"/>
          <w:rtl/>
        </w:rPr>
        <w:t>–</w:t>
      </w:r>
      <w:r w:rsidRPr="00E07EA7">
        <w:rPr>
          <w:rStyle w:val="default"/>
          <w:rFonts w:cs="FrankRuehl" w:hint="cs"/>
          <w:rtl/>
        </w:rPr>
        <w:t xml:space="preserve"> כל אחד מאלה: מנהל או עובד אחראי בגוף או כל מי שיש לו חלק העולה על 5% בהון או בזכות לקבל רווחים של אותו גוף.</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69" w:name="Rov108"/>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0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644 (</w:t>
      </w:r>
      <w:hyperlink r:id="rId10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12ב</w:t>
      </w:r>
      <w:bookmarkEnd w:id="69"/>
    </w:p>
    <w:p w:rsidR="00D2505A" w:rsidRPr="00E07EA7" w:rsidRDefault="00D2505A" w:rsidP="00D2505A">
      <w:pPr>
        <w:pStyle w:val="P00"/>
        <w:spacing w:before="72"/>
        <w:ind w:left="0" w:right="1134"/>
        <w:rPr>
          <w:rStyle w:val="default"/>
          <w:rFonts w:cs="FrankRuehl"/>
          <w:rtl/>
        </w:rPr>
      </w:pPr>
      <w:bookmarkStart w:id="70" w:name="Seif31"/>
      <w:bookmarkEnd w:id="70"/>
      <w:r w:rsidRPr="00E07EA7">
        <w:rPr>
          <w:lang w:val="he-IL"/>
        </w:rPr>
        <w:pict>
          <v:rect id="_x0000_s2148" style="position:absolute;left:0;text-align:left;margin-left:464.5pt;margin-top:8.05pt;width:75.05pt;height:28.25pt;z-index:251673600"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תקופת כהונה</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A3211E" w:rsidRPr="00E07EA7">
        <w:rPr>
          <w:rStyle w:val="default"/>
          <w:rFonts w:cs="FrankRuehl" w:hint="cs"/>
          <w:rtl/>
        </w:rPr>
        <w:t>ג</w:t>
      </w:r>
      <w:r w:rsidRPr="00E07EA7">
        <w:rPr>
          <w:rStyle w:val="default"/>
          <w:rFonts w:cs="FrankRuehl"/>
          <w:rtl/>
        </w:rPr>
        <w:t>.</w:t>
      </w:r>
      <w:r w:rsidRPr="00E07EA7">
        <w:rPr>
          <w:rStyle w:val="default"/>
          <w:rFonts w:cs="FrankRuehl"/>
          <w:rtl/>
        </w:rPr>
        <w:tab/>
      </w:r>
      <w:r w:rsidR="00A3211E" w:rsidRPr="00E07EA7">
        <w:rPr>
          <w:rStyle w:val="default"/>
          <w:rFonts w:cs="FrankRuehl" w:hint="cs"/>
          <w:rtl/>
        </w:rPr>
        <w:t>חבר ועדת המשמעת יתמנה לתקופה של ארבע שנים, ורשאי השר לשוב ולמנותו לתקופת כהונה אחת נוספת, וכן, לאחר הפסקה של ארבע שנים רצופות לפחות, לשוב ולמנותו ללא יותר משתי תקופות כהונה נוספות.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1" w:name="Rov107"/>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645 (</w:t>
      </w:r>
      <w:hyperlink r:id="rId11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A3211E" w:rsidRPr="008376FB">
        <w:rPr>
          <w:rFonts w:ascii="FrankRuehl" w:hAnsi="FrankRuehl" w:cs="FrankRuehl" w:hint="cs"/>
          <w:b/>
          <w:bCs/>
          <w:vanish/>
          <w:sz w:val="20"/>
          <w:szCs w:val="20"/>
          <w:shd w:val="clear" w:color="auto" w:fill="FFFF99"/>
          <w:rtl/>
        </w:rPr>
        <w:t>ג</w:t>
      </w:r>
      <w:bookmarkEnd w:id="71"/>
    </w:p>
    <w:p w:rsidR="00D2505A" w:rsidRPr="00E07EA7" w:rsidRDefault="00D2505A" w:rsidP="00D2505A">
      <w:pPr>
        <w:pStyle w:val="P00"/>
        <w:spacing w:before="72"/>
        <w:ind w:left="0" w:right="1134"/>
        <w:rPr>
          <w:rStyle w:val="default"/>
          <w:rFonts w:cs="FrankRuehl"/>
          <w:rtl/>
        </w:rPr>
      </w:pPr>
      <w:bookmarkStart w:id="72" w:name="Seif32"/>
      <w:bookmarkEnd w:id="72"/>
      <w:r w:rsidRPr="00E07EA7">
        <w:rPr>
          <w:lang w:val="he-IL"/>
        </w:rPr>
        <w:pict>
          <v:rect id="_x0000_s2149" style="position:absolute;left:0;text-align:left;margin-left:464.5pt;margin-top:8.05pt;width:75.05pt;height:28.25pt;z-index:251674624"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הפסקת כהונה</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A3211E" w:rsidRPr="00E07EA7">
        <w:rPr>
          <w:rStyle w:val="default"/>
          <w:rFonts w:cs="FrankRuehl" w:hint="cs"/>
          <w:rtl/>
        </w:rPr>
        <w:t>ד</w:t>
      </w:r>
      <w:r w:rsidRPr="00E07EA7">
        <w:rPr>
          <w:rStyle w:val="default"/>
          <w:rFonts w:cs="FrankRuehl"/>
          <w:rtl/>
        </w:rPr>
        <w:t>.</w:t>
      </w:r>
      <w:r w:rsidRPr="00E07EA7">
        <w:rPr>
          <w:rStyle w:val="default"/>
          <w:rFonts w:cs="FrankRuehl"/>
          <w:rtl/>
        </w:rPr>
        <w:tab/>
      </w:r>
      <w:r w:rsidR="00A3211E" w:rsidRPr="00E07EA7">
        <w:rPr>
          <w:rStyle w:val="default"/>
          <w:rFonts w:cs="FrankRuehl" w:hint="cs"/>
          <w:rtl/>
        </w:rPr>
        <w:t>(א)</w:t>
      </w:r>
      <w:r w:rsidR="00A3211E" w:rsidRPr="00E07EA7">
        <w:rPr>
          <w:rStyle w:val="default"/>
          <w:rFonts w:cs="FrankRuehl"/>
          <w:rtl/>
        </w:rPr>
        <w:tab/>
      </w:r>
      <w:r w:rsidR="00A3211E" w:rsidRPr="00E07EA7">
        <w:rPr>
          <w:rStyle w:val="default"/>
          <w:rFonts w:cs="FrankRuehl" w:hint="cs"/>
          <w:rtl/>
        </w:rPr>
        <w:t>חבר ועדת המשמעת יחדל לכהן לפני תום תקופת כהונתו בהתקיים אחד מאלה:</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הוא התפטר מחברותו בוועדה במסירת כתב התפטרות לשר;</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הוא מונה לחבר המועצה.</w:t>
      </w:r>
    </w:p>
    <w:p w:rsidR="00A3211E" w:rsidRPr="00E07EA7" w:rsidRDefault="00A3211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התקיימה נסיבה מהנסיבות כמפורט להלן, יעביר השר את חבר ועדת המשמעת מכהונתו, לפני תום תקופת הכהונה ובסמוך למועד התקיימות הנסיבה, בהודעה בכתב:</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נבצר ממנו דרך קבע למלא את תפקידו;</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חדל להתקיים בו תנאי מהתנאים למינויו כאמור בסעיף 12א(ב);</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התקיים בו סייג מהסייגים המנויים בסעיף 12ב;</w:t>
      </w:r>
    </w:p>
    <w:p w:rsidR="00A3211E" w:rsidRPr="00E07EA7" w:rsidRDefault="00A3211E" w:rsidP="00A3211E">
      <w:pPr>
        <w:pStyle w:val="P00"/>
        <w:spacing w:before="72"/>
        <w:ind w:left="1021" w:right="1134"/>
        <w:rPr>
          <w:rStyle w:val="default"/>
          <w:rFonts w:cs="FrankRuehl"/>
          <w:rtl/>
        </w:rPr>
      </w:pPr>
      <w:r w:rsidRPr="00E07EA7">
        <w:rPr>
          <w:rStyle w:val="default"/>
          <w:rFonts w:cs="FrankRuehl" w:hint="cs"/>
          <w:rtl/>
        </w:rPr>
        <w:t>(4)</w:t>
      </w:r>
      <w:r w:rsidRPr="00E07EA7">
        <w:rPr>
          <w:rStyle w:val="default"/>
          <w:rFonts w:cs="FrankRuehl"/>
          <w:rtl/>
        </w:rPr>
        <w:tab/>
      </w:r>
      <w:r w:rsidRPr="00E07EA7">
        <w:rPr>
          <w:rStyle w:val="default"/>
          <w:rFonts w:cs="FrankRuehl" w:hint="cs"/>
          <w:rtl/>
        </w:rPr>
        <w:t>מתקיימות נסיבות מיוחדות שיפורטו שבשלהן אין הוא ראוי לכהן כחבר ועדת המשמעת.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3" w:name="Rov106"/>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645 (</w:t>
      </w:r>
      <w:hyperlink r:id="rId11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A3211E" w:rsidRPr="008376FB">
        <w:rPr>
          <w:rFonts w:ascii="FrankRuehl" w:hAnsi="FrankRuehl" w:cs="FrankRuehl" w:hint="cs"/>
          <w:b/>
          <w:bCs/>
          <w:vanish/>
          <w:sz w:val="20"/>
          <w:szCs w:val="20"/>
          <w:shd w:val="clear" w:color="auto" w:fill="FFFF99"/>
          <w:rtl/>
        </w:rPr>
        <w:t>ד</w:t>
      </w:r>
      <w:bookmarkEnd w:id="73"/>
    </w:p>
    <w:p w:rsidR="00D2505A" w:rsidRPr="00E07EA7" w:rsidRDefault="00D2505A" w:rsidP="00D2505A">
      <w:pPr>
        <w:pStyle w:val="P00"/>
        <w:spacing w:before="72"/>
        <w:ind w:left="0" w:right="1134"/>
        <w:rPr>
          <w:rStyle w:val="default"/>
          <w:rFonts w:cs="FrankRuehl"/>
          <w:rtl/>
        </w:rPr>
      </w:pPr>
      <w:bookmarkStart w:id="74" w:name="Seif33"/>
      <w:bookmarkEnd w:id="74"/>
      <w:r w:rsidRPr="00E07EA7">
        <w:rPr>
          <w:lang w:val="he-IL"/>
        </w:rPr>
        <w:pict>
          <v:rect id="_x0000_s2150" style="position:absolute;left:0;text-align:left;margin-left:464.5pt;margin-top:8.05pt;width:75.05pt;height:28.25pt;z-index:251675648"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סמכות לסיים דיון</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A3211E" w:rsidRPr="00E07EA7">
        <w:rPr>
          <w:rStyle w:val="default"/>
          <w:rFonts w:cs="FrankRuehl" w:hint="cs"/>
          <w:rtl/>
        </w:rPr>
        <w:t>ה</w:t>
      </w:r>
      <w:r w:rsidRPr="00E07EA7">
        <w:rPr>
          <w:rStyle w:val="default"/>
          <w:rFonts w:cs="FrankRuehl"/>
          <w:rtl/>
        </w:rPr>
        <w:t>.</w:t>
      </w:r>
      <w:r w:rsidRPr="00E07EA7">
        <w:rPr>
          <w:rStyle w:val="default"/>
          <w:rFonts w:cs="FrankRuehl"/>
          <w:rtl/>
        </w:rPr>
        <w:tab/>
      </w:r>
      <w:r w:rsidR="00A3211E" w:rsidRPr="00E07EA7">
        <w:rPr>
          <w:rStyle w:val="default"/>
          <w:rFonts w:cs="FrankRuehl" w:hint="cs"/>
          <w:rtl/>
        </w:rPr>
        <w:t>חבר ועדת המשמעת שהחל בדיון ותקופת כהונתו כחבר הוועדה הסתיימה לפי הוראות סעיף 12ג או נפסקה לפי הוראות סעיף 12ד(א)(1) או (ב)(2), יהיה מוסמך לסיים את הדיון שהחל בו בתוך שישה חודשים מיום שהסתיימה או נפסקה כהונתו, אלא אם כן ראה השר כי יש הצדקה לקיצור התקופה.</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5" w:name="Rov105"/>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645 (</w:t>
      </w:r>
      <w:hyperlink r:id="rId11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A3211E" w:rsidRPr="008376FB">
        <w:rPr>
          <w:rFonts w:ascii="FrankRuehl" w:hAnsi="FrankRuehl" w:cs="FrankRuehl" w:hint="cs"/>
          <w:b/>
          <w:bCs/>
          <w:vanish/>
          <w:sz w:val="20"/>
          <w:szCs w:val="20"/>
          <w:shd w:val="clear" w:color="auto" w:fill="FFFF99"/>
          <w:rtl/>
        </w:rPr>
        <w:t>ה</w:t>
      </w:r>
      <w:bookmarkEnd w:id="75"/>
    </w:p>
    <w:p w:rsidR="00D2505A" w:rsidRDefault="00D2505A" w:rsidP="00D2505A">
      <w:pPr>
        <w:pStyle w:val="P00"/>
        <w:spacing w:before="72"/>
        <w:ind w:left="0" w:right="1134"/>
        <w:rPr>
          <w:rStyle w:val="default"/>
          <w:rFonts w:cs="FrankRuehl"/>
          <w:rtl/>
        </w:rPr>
      </w:pPr>
      <w:bookmarkStart w:id="76" w:name="Seif34"/>
      <w:bookmarkEnd w:id="76"/>
      <w:r w:rsidRPr="00E07EA7">
        <w:rPr>
          <w:lang w:val="he-IL"/>
        </w:rPr>
        <w:pict>
          <v:rect id="_x0000_s2151" style="position:absolute;left:0;text-align:left;margin-left:464.5pt;margin-top:8.05pt;width:75.05pt;height:35.8pt;z-index:251676672"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אי-תלות של חבר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ו</w:t>
      </w:r>
      <w:r w:rsidRPr="00E07EA7">
        <w:rPr>
          <w:rStyle w:val="default"/>
          <w:rFonts w:cs="FrankRuehl"/>
          <w:rtl/>
        </w:rPr>
        <w:t>.</w:t>
      </w:r>
      <w:r w:rsidRPr="00E07EA7">
        <w:rPr>
          <w:rStyle w:val="default"/>
          <w:rFonts w:cs="FrankRuehl"/>
          <w:rtl/>
        </w:rPr>
        <w:tab/>
      </w:r>
      <w:r w:rsidR="00A3211E" w:rsidRPr="00E07EA7">
        <w:rPr>
          <w:rStyle w:val="default"/>
          <w:rFonts w:cs="FrankRuehl" w:hint="cs"/>
          <w:rtl/>
        </w:rPr>
        <w:t>במילוי תפקידו אין על חבר ועדת המשמעת מרות זולת מרותו של הדין.</w:t>
      </w:r>
    </w:p>
    <w:p w:rsidR="00E07EA7" w:rsidRPr="008376FB" w:rsidRDefault="00E07EA7"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7" w:name="Rov104"/>
      <w:r w:rsidRPr="008376FB">
        <w:rPr>
          <w:rFonts w:ascii="FrankRuehl" w:hAnsi="FrankRuehl" w:cs="FrankRuehl" w:hint="cs"/>
          <w:vanish/>
          <w:color w:val="FF0000"/>
          <w:sz w:val="20"/>
          <w:szCs w:val="20"/>
          <w:shd w:val="clear" w:color="auto" w:fill="FFFF99"/>
          <w:rtl/>
        </w:rPr>
        <w:t>מיום 13.5.2019</w:t>
      </w:r>
    </w:p>
    <w:p w:rsidR="00E07EA7" w:rsidRPr="008376FB" w:rsidRDefault="00E07EA7"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E07EA7" w:rsidRPr="008376FB" w:rsidRDefault="00E07EA7"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646 (</w:t>
      </w:r>
      <w:hyperlink r:id="rId11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E07EA7" w:rsidRPr="00E07EA7" w:rsidRDefault="00E07EA7"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12ו</w:t>
      </w:r>
      <w:bookmarkEnd w:id="77"/>
    </w:p>
    <w:p w:rsidR="00E07EA7" w:rsidRPr="00E07EA7" w:rsidRDefault="00E07EA7" w:rsidP="00D2505A">
      <w:pPr>
        <w:pStyle w:val="P00"/>
        <w:spacing w:before="72"/>
        <w:ind w:left="0" w:right="1134"/>
        <w:rPr>
          <w:rStyle w:val="default"/>
          <w:rFonts w:cs="FrankRuehl"/>
          <w:rtl/>
        </w:rPr>
      </w:pPr>
    </w:p>
    <w:p w:rsidR="00D2505A" w:rsidRPr="00E07EA7" w:rsidRDefault="00D2505A" w:rsidP="00D2505A">
      <w:pPr>
        <w:pStyle w:val="P00"/>
        <w:spacing w:before="72"/>
        <w:ind w:left="0" w:right="1134"/>
        <w:rPr>
          <w:rStyle w:val="default"/>
          <w:rFonts w:cs="FrankRuehl"/>
          <w:rtl/>
        </w:rPr>
      </w:pPr>
      <w:bookmarkStart w:id="78" w:name="Seif35"/>
      <w:bookmarkEnd w:id="78"/>
      <w:r w:rsidRPr="00E07EA7">
        <w:rPr>
          <w:lang w:val="he-IL"/>
        </w:rPr>
        <w:pict>
          <v:rect id="_x0000_s2152" style="position:absolute;left:0;text-align:left;margin-left:464.5pt;margin-top:8.05pt;width:75.05pt;height:44.5pt;z-index:251677696"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גמול לחבר ועדת המשמעת שאינו עובד המדינה</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A3211E" w:rsidRPr="00E07EA7">
        <w:rPr>
          <w:rStyle w:val="default"/>
          <w:rFonts w:cs="FrankRuehl" w:hint="cs"/>
          <w:rtl/>
        </w:rPr>
        <w:t>ז</w:t>
      </w:r>
      <w:r w:rsidRPr="00E07EA7">
        <w:rPr>
          <w:rStyle w:val="default"/>
          <w:rFonts w:cs="FrankRuehl"/>
          <w:rtl/>
        </w:rPr>
        <w:t>.</w:t>
      </w:r>
      <w:r w:rsidRPr="00E07EA7">
        <w:rPr>
          <w:rStyle w:val="default"/>
          <w:rFonts w:cs="FrankRuehl"/>
          <w:rtl/>
        </w:rPr>
        <w:tab/>
      </w:r>
      <w:r w:rsidR="00A3211E" w:rsidRPr="00E07EA7">
        <w:rPr>
          <w:rStyle w:val="default"/>
          <w:rFonts w:cs="FrankRuehl" w:hint="cs"/>
          <w:rtl/>
        </w:rPr>
        <w:t>חבר ועדת המשמעת שאינו עובד המדינה זכאי לגמול בעבור השתתפותו בדיוניה של ועדת המשמעת, בסכומים ולפי תנאים שקבע השר בהסכמת שר האוצר.</w:t>
      </w:r>
    </w:p>
    <w:p w:rsidR="00A3211E" w:rsidRPr="008376FB" w:rsidRDefault="00A3211E" w:rsidP="00A3211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79" w:name="Rov103"/>
      <w:r w:rsidRPr="008376FB">
        <w:rPr>
          <w:rFonts w:ascii="FrankRuehl" w:hAnsi="FrankRuehl" w:cs="FrankRuehl" w:hint="cs"/>
          <w:vanish/>
          <w:color w:val="FF0000"/>
          <w:sz w:val="20"/>
          <w:szCs w:val="20"/>
          <w:shd w:val="clear" w:color="auto" w:fill="FFFF99"/>
          <w:rtl/>
        </w:rPr>
        <w:t>מיום 13.5.2019</w:t>
      </w:r>
    </w:p>
    <w:p w:rsidR="00A3211E" w:rsidRPr="008376FB" w:rsidRDefault="00A3211E" w:rsidP="00A3211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A3211E" w:rsidRPr="008376FB" w:rsidRDefault="00A3211E" w:rsidP="00A3211E">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1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646 (</w:t>
      </w:r>
      <w:hyperlink r:id="rId11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A3211E" w:rsidRPr="00E07EA7" w:rsidRDefault="00A3211E"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12ז</w:t>
      </w:r>
      <w:bookmarkEnd w:id="79"/>
    </w:p>
    <w:p w:rsidR="00A3211E" w:rsidRPr="00E07EA7" w:rsidRDefault="00A3211E" w:rsidP="00D2505A">
      <w:pPr>
        <w:pStyle w:val="P00"/>
        <w:spacing w:before="72"/>
        <w:ind w:left="0" w:right="1134"/>
        <w:rPr>
          <w:rStyle w:val="default"/>
          <w:rFonts w:cs="FrankRuehl"/>
          <w:shd w:val="clear" w:color="auto" w:fill="FFFF99"/>
          <w:rtl/>
        </w:rPr>
      </w:pPr>
    </w:p>
    <w:p w:rsidR="00D2505A" w:rsidRPr="00E07EA7" w:rsidRDefault="00D2505A" w:rsidP="00D2505A">
      <w:pPr>
        <w:pStyle w:val="P00"/>
        <w:spacing w:before="72"/>
        <w:ind w:left="0" w:right="1134"/>
        <w:rPr>
          <w:rStyle w:val="default"/>
          <w:rFonts w:cs="FrankRuehl"/>
          <w:rtl/>
        </w:rPr>
      </w:pPr>
      <w:bookmarkStart w:id="80" w:name="Seif36"/>
      <w:bookmarkEnd w:id="80"/>
      <w:r w:rsidRPr="00E07EA7">
        <w:rPr>
          <w:lang w:val="he-IL"/>
        </w:rPr>
        <w:pict>
          <v:rect id="_x0000_s2153" style="position:absolute;left:0;text-align:left;margin-left:464.5pt;margin-top:8.05pt;width:75.05pt;height:28.25pt;z-index:251678720" o:allowincell="f" filled="f" stroked="f" strokecolor="lime" strokeweight=".25pt">
            <v:textbox inset="0,0,0,0">
              <w:txbxContent>
                <w:p w:rsidR="00D2505A" w:rsidRDefault="00A3211E" w:rsidP="00D2505A">
                  <w:pPr>
                    <w:spacing w:line="160" w:lineRule="exact"/>
                    <w:jc w:val="left"/>
                    <w:rPr>
                      <w:rFonts w:cs="Miriam"/>
                      <w:noProof/>
                      <w:sz w:val="18"/>
                      <w:szCs w:val="18"/>
                      <w:rtl/>
                    </w:rPr>
                  </w:pPr>
                  <w:r>
                    <w:rPr>
                      <w:rFonts w:cs="Miriam" w:hint="cs"/>
                      <w:sz w:val="18"/>
                      <w:szCs w:val="18"/>
                      <w:rtl/>
                    </w:rPr>
                    <w:t>חוקר ותפקידיו</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A3211E" w:rsidRPr="00E07EA7">
        <w:rPr>
          <w:rStyle w:val="default"/>
          <w:rFonts w:cs="FrankRuehl" w:hint="cs"/>
          <w:rtl/>
        </w:rPr>
        <w:t>ח</w:t>
      </w:r>
      <w:r w:rsidRPr="00E07EA7">
        <w:rPr>
          <w:rStyle w:val="default"/>
          <w:rFonts w:cs="FrankRuehl"/>
          <w:rtl/>
        </w:rPr>
        <w:t>.</w:t>
      </w:r>
      <w:r w:rsidRPr="00E07EA7">
        <w:rPr>
          <w:rStyle w:val="default"/>
          <w:rFonts w:cs="FrankRuehl"/>
          <w:rtl/>
        </w:rPr>
        <w:tab/>
      </w:r>
      <w:r w:rsidR="00A3211E" w:rsidRPr="00E07EA7">
        <w:rPr>
          <w:rStyle w:val="default"/>
          <w:rFonts w:cs="FrankRuehl" w:hint="cs"/>
          <w:rtl/>
        </w:rPr>
        <w:t>(א)</w:t>
      </w:r>
      <w:r w:rsidR="00A3211E" w:rsidRPr="00E07EA7">
        <w:rPr>
          <w:rStyle w:val="default"/>
          <w:rFonts w:cs="FrankRuehl"/>
          <w:rtl/>
        </w:rPr>
        <w:tab/>
      </w:r>
      <w:r w:rsidR="00A3211E" w:rsidRPr="00E07EA7">
        <w:rPr>
          <w:rStyle w:val="default"/>
          <w:rFonts w:cs="FrankRuehl" w:hint="cs"/>
          <w:rtl/>
        </w:rPr>
        <w:t xml:space="preserve">תלונה על עבירת </w:t>
      </w:r>
      <w:r w:rsidR="0013230B" w:rsidRPr="00E07EA7">
        <w:rPr>
          <w:rStyle w:val="default"/>
          <w:rFonts w:cs="FrankRuehl" w:hint="cs"/>
          <w:rtl/>
        </w:rPr>
        <w:t xml:space="preserve">משמעת של רואה חשבון תוגש למועצה ותתברר בידי עובד המדינה, שהוא רואה חשבון או בעל השכלה אקדמית בחשבונאות, שהשר הסמיכו לכך (בחוק זה </w:t>
      </w:r>
      <w:r w:rsidR="0013230B" w:rsidRPr="00E07EA7">
        <w:rPr>
          <w:rStyle w:val="default"/>
          <w:rFonts w:cs="FrankRuehl"/>
          <w:rtl/>
        </w:rPr>
        <w:t>–</w:t>
      </w:r>
      <w:r w:rsidR="0013230B" w:rsidRPr="00E07EA7">
        <w:rPr>
          <w:rStyle w:val="default"/>
          <w:rFonts w:cs="FrankRuehl" w:hint="cs"/>
          <w:rtl/>
        </w:rPr>
        <w:t xml:space="preserve"> חוקר); לעניין זה, "בעל השכלה אקדמית בחשבונאות" </w:t>
      </w:r>
      <w:r w:rsidR="0013230B" w:rsidRPr="00E07EA7">
        <w:rPr>
          <w:rStyle w:val="default"/>
          <w:rFonts w:cs="FrankRuehl"/>
          <w:rtl/>
        </w:rPr>
        <w:t>–</w:t>
      </w:r>
      <w:r w:rsidR="0013230B" w:rsidRPr="00E07EA7">
        <w:rPr>
          <w:rStyle w:val="default"/>
          <w:rFonts w:cs="FrankRuehl" w:hint="cs"/>
          <w:rtl/>
        </w:rPr>
        <w:t xml:space="preserve"> מי שסיים את חוק לימודיו בחוג לחשבונאות במוסד מוכר כמשמעותו בחוק המועצה להשכלה גבוהה, התשי"ח-1958.</w:t>
      </w:r>
    </w:p>
    <w:p w:rsidR="0013230B"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חוקר יפעל לפי הנחיות התובע ויגיש לו את ממצאי בירורו ואת תוצאותיו.</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לשם ביצוע סמכויותיו לפי חוק זה יהיו לחוקר הסמכויות לפי סעיף 2 לפקודת הפרוצדורה הפלילית (עדות), וסעיף 3 לפקודה האמורה יחול, בשינויים המחויבים, על חק</w:t>
      </w:r>
      <w:r w:rsidR="008376FB">
        <w:rPr>
          <w:rStyle w:val="default"/>
          <w:rFonts w:cs="FrankRuehl" w:hint="cs"/>
          <w:rtl/>
        </w:rPr>
        <w:t>י</w:t>
      </w:r>
      <w:r w:rsidRPr="00E07EA7">
        <w:rPr>
          <w:rStyle w:val="default"/>
          <w:rFonts w:cs="FrankRuehl" w:hint="cs"/>
          <w:rtl/>
        </w:rPr>
        <w:t>רה שערך החוקר.</w:t>
      </w:r>
    </w:p>
    <w:p w:rsidR="0013230B"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לחוקר כאמור בסעיף קטן (א) יוסמך רק מי שמתקיימים בו כל אלה:</w:t>
      </w:r>
    </w:p>
    <w:p w:rsidR="0013230B" w:rsidRPr="00E07EA7" w:rsidRDefault="0013230B" w:rsidP="0013230B">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משטרת ישראל הודיעה, לא יאוחר משלושה חודשים מיום קבלת פרטי העובד, כי היא אינה מתנגדת להסמכתו מטעמים של ביטחון הציבור, לרבות בשל עברו הפלילי;</w:t>
      </w:r>
    </w:p>
    <w:p w:rsidR="0013230B" w:rsidRPr="00E07EA7" w:rsidRDefault="0013230B" w:rsidP="0013230B">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הוא קיבל הכשרה מתאימה בתחום הסמכויות שיהיו נתונות לו לפי סעיף קטן (ג), כפי שהורה השר, בהסכמת השר לביטחון הפנים;</w:t>
      </w:r>
    </w:p>
    <w:p w:rsidR="0013230B" w:rsidRPr="00E07EA7" w:rsidRDefault="0013230B" w:rsidP="0013230B">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הוא עומד בתנאי כשירות נוספים כפי שהורה השר, בהתייעצות עם השר לביטחון הפנים.</w:t>
      </w:r>
    </w:p>
    <w:p w:rsidR="0013230B"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חוקר לא יעשה שימוש בסמכויות הנתונות לו לפי סעיף קטן (ג) אלא בעת מילוי תפקידו ובהתקיים שניים אלה:</w:t>
      </w:r>
    </w:p>
    <w:p w:rsidR="0013230B" w:rsidRPr="00E07EA7" w:rsidRDefault="0013230B" w:rsidP="0013230B">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הוא עונד באופן גלוי תג המזהה אותו ואת תפקידו;</w:t>
      </w:r>
    </w:p>
    <w:p w:rsidR="0013230B" w:rsidRPr="00E07EA7" w:rsidRDefault="0013230B" w:rsidP="0013230B">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יש בידו תעודה החתומה בידי השר, המעידה על תפקידו ועל סמכויותיו של החוקר, שאותה יציג על פי דרישה.</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1" w:name="Rov102"/>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646 (</w:t>
      </w:r>
      <w:hyperlink r:id="rId12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A3211E" w:rsidRPr="008376FB">
        <w:rPr>
          <w:rFonts w:ascii="FrankRuehl" w:hAnsi="FrankRuehl" w:cs="FrankRuehl" w:hint="cs"/>
          <w:b/>
          <w:bCs/>
          <w:vanish/>
          <w:sz w:val="20"/>
          <w:szCs w:val="20"/>
          <w:shd w:val="clear" w:color="auto" w:fill="FFFF99"/>
          <w:rtl/>
        </w:rPr>
        <w:t>ח</w:t>
      </w:r>
      <w:bookmarkEnd w:id="81"/>
    </w:p>
    <w:p w:rsidR="00D2505A" w:rsidRPr="00E07EA7" w:rsidRDefault="00D2505A" w:rsidP="00D2505A">
      <w:pPr>
        <w:pStyle w:val="P00"/>
        <w:spacing w:before="72"/>
        <w:ind w:left="0" w:right="1134"/>
        <w:rPr>
          <w:rStyle w:val="default"/>
          <w:rFonts w:cs="FrankRuehl"/>
          <w:rtl/>
        </w:rPr>
      </w:pPr>
      <w:bookmarkStart w:id="82" w:name="Seif37"/>
      <w:bookmarkEnd w:id="82"/>
      <w:r w:rsidRPr="00E07EA7">
        <w:rPr>
          <w:lang w:val="he-IL"/>
        </w:rPr>
        <w:pict>
          <v:rect id="_x0000_s2154" style="position:absolute;left:0;text-align:left;margin-left:464.5pt;margin-top:8.05pt;width:75.05pt;height:28.25pt;z-index:251679744" o:allowincell="f" filled="f" stroked="f" strokecolor="lime" strokeweight=".25pt">
            <v:textbox inset="0,0,0,0">
              <w:txbxContent>
                <w:p w:rsidR="00D2505A" w:rsidRDefault="0013230B" w:rsidP="00D2505A">
                  <w:pPr>
                    <w:spacing w:line="160" w:lineRule="exact"/>
                    <w:jc w:val="left"/>
                    <w:rPr>
                      <w:rFonts w:cs="Miriam"/>
                      <w:noProof/>
                      <w:sz w:val="18"/>
                      <w:szCs w:val="18"/>
                      <w:rtl/>
                    </w:rPr>
                  </w:pPr>
                  <w:r>
                    <w:rPr>
                      <w:rFonts w:cs="Miriam" w:hint="cs"/>
                      <w:sz w:val="18"/>
                      <w:szCs w:val="18"/>
                      <w:rtl/>
                    </w:rPr>
                    <w:t>תובע ותפקידיו</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13230B" w:rsidRPr="00E07EA7">
        <w:rPr>
          <w:rStyle w:val="default"/>
          <w:rFonts w:cs="FrankRuehl" w:hint="cs"/>
          <w:rtl/>
        </w:rPr>
        <w:t>ט</w:t>
      </w:r>
      <w:r w:rsidRPr="00E07EA7">
        <w:rPr>
          <w:rStyle w:val="default"/>
          <w:rFonts w:cs="FrankRuehl"/>
          <w:rtl/>
        </w:rPr>
        <w:t>.</w:t>
      </w:r>
      <w:r w:rsidRPr="00E07EA7">
        <w:rPr>
          <w:rStyle w:val="default"/>
          <w:rFonts w:cs="FrankRuehl"/>
          <w:rtl/>
        </w:rPr>
        <w:tab/>
      </w:r>
      <w:r w:rsidR="0013230B" w:rsidRPr="00E07EA7">
        <w:rPr>
          <w:rStyle w:val="default"/>
          <w:rFonts w:cs="FrankRuehl" w:hint="cs"/>
          <w:rtl/>
        </w:rPr>
        <w:t>(א)</w:t>
      </w:r>
      <w:r w:rsidR="0013230B" w:rsidRPr="00E07EA7">
        <w:rPr>
          <w:rStyle w:val="default"/>
          <w:rFonts w:cs="FrankRuehl"/>
          <w:rtl/>
        </w:rPr>
        <w:tab/>
      </w:r>
      <w:r w:rsidR="0013230B" w:rsidRPr="00E07EA7">
        <w:rPr>
          <w:rStyle w:val="default"/>
          <w:rFonts w:cs="FrankRuehl" w:hint="cs"/>
          <w:rtl/>
        </w:rPr>
        <w:t>התובע לפני ועדת המשמעת יהיה עורך דין, עובד המדינה, שהיועץ המשפטי לממשלה הסמיכו לכך.</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ראה תובע, בין על יסוד תלונה שהתבררה בידי חוקר לפי הוראות סעיף 12ח ובין בכל דרך אחרת, כי יש ראיות לכאורה לכך שרואה חשבון עבר עבירת משמעת, יגיש נגדו קובלנה לוועדת המשמעת, אלא אם כן סבר שאין בהגשתה עניין לציבור.</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 xml:space="preserve">הגיש תובע קובלנה כאמור בסעיף קטן (ב), יודיע על הגשתה למי שהוגשה נגדו (בחוק זה </w:t>
      </w:r>
      <w:r w:rsidRPr="00E07EA7">
        <w:rPr>
          <w:rStyle w:val="default"/>
          <w:rFonts w:cs="FrankRuehl"/>
          <w:rtl/>
        </w:rPr>
        <w:t>–</w:t>
      </w:r>
      <w:r w:rsidRPr="00E07EA7">
        <w:rPr>
          <w:rStyle w:val="default"/>
          <w:rFonts w:cs="FrankRuehl" w:hint="cs"/>
          <w:rtl/>
        </w:rPr>
        <w:t xml:space="preserve"> הנקבל).</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היה התובע סבור שיש צורך בכך, ינחה את החוקר לבצע בירור נוסף.</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3" w:name="Rov101"/>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646 (</w:t>
      </w:r>
      <w:hyperlink r:id="rId12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13230B" w:rsidRPr="008376FB">
        <w:rPr>
          <w:rFonts w:ascii="FrankRuehl" w:hAnsi="FrankRuehl" w:cs="FrankRuehl" w:hint="cs"/>
          <w:b/>
          <w:bCs/>
          <w:vanish/>
          <w:sz w:val="20"/>
          <w:szCs w:val="20"/>
          <w:shd w:val="clear" w:color="auto" w:fill="FFFF99"/>
          <w:rtl/>
        </w:rPr>
        <w:t>ט</w:t>
      </w:r>
      <w:bookmarkEnd w:id="83"/>
    </w:p>
    <w:p w:rsidR="00D2505A" w:rsidRPr="00E07EA7" w:rsidRDefault="00D2505A" w:rsidP="00D2505A">
      <w:pPr>
        <w:pStyle w:val="P00"/>
        <w:spacing w:before="72"/>
        <w:ind w:left="0" w:right="1134"/>
        <w:rPr>
          <w:rStyle w:val="default"/>
          <w:rFonts w:cs="FrankRuehl"/>
          <w:rtl/>
        </w:rPr>
      </w:pPr>
      <w:bookmarkStart w:id="84" w:name="Seif38"/>
      <w:bookmarkEnd w:id="84"/>
      <w:r w:rsidRPr="00E07EA7">
        <w:rPr>
          <w:lang w:val="he-IL"/>
        </w:rPr>
        <w:pict>
          <v:rect id="_x0000_s2155" style="position:absolute;left:0;text-align:left;margin-left:464.5pt;margin-top:8.05pt;width:75.05pt;height:28.25pt;z-index:251680768" o:allowincell="f" filled="f" stroked="f" strokecolor="lime" strokeweight=".25pt">
            <v:textbox inset="0,0,0,0">
              <w:txbxContent>
                <w:p w:rsidR="00D2505A" w:rsidRDefault="0013230B" w:rsidP="00D2505A">
                  <w:pPr>
                    <w:spacing w:line="160" w:lineRule="exact"/>
                    <w:jc w:val="left"/>
                    <w:rPr>
                      <w:rFonts w:cs="Miriam"/>
                      <w:noProof/>
                      <w:sz w:val="18"/>
                      <w:szCs w:val="18"/>
                      <w:rtl/>
                    </w:rPr>
                  </w:pPr>
                  <w:r>
                    <w:rPr>
                      <w:rFonts w:cs="Miriam" w:hint="cs"/>
                      <w:sz w:val="18"/>
                      <w:szCs w:val="18"/>
                      <w:rtl/>
                    </w:rPr>
                    <w:t>זכות עיון</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13230B" w:rsidRPr="00E07EA7">
        <w:rPr>
          <w:rStyle w:val="default"/>
          <w:rFonts w:cs="FrankRuehl" w:hint="cs"/>
          <w:rtl/>
        </w:rPr>
        <w:t>י</w:t>
      </w:r>
      <w:r w:rsidRPr="00E07EA7">
        <w:rPr>
          <w:rStyle w:val="default"/>
          <w:rFonts w:cs="FrankRuehl"/>
          <w:rtl/>
        </w:rPr>
        <w:t>.</w:t>
      </w:r>
      <w:r w:rsidRPr="00E07EA7">
        <w:rPr>
          <w:rStyle w:val="default"/>
          <w:rFonts w:cs="FrankRuehl"/>
          <w:rtl/>
        </w:rPr>
        <w:tab/>
      </w:r>
      <w:r w:rsidR="0013230B" w:rsidRPr="00E07EA7">
        <w:rPr>
          <w:rStyle w:val="default"/>
          <w:rFonts w:cs="FrankRuehl" w:hint="cs"/>
          <w:rtl/>
        </w:rPr>
        <w:t>(א)</w:t>
      </w:r>
      <w:r w:rsidR="0013230B" w:rsidRPr="00E07EA7">
        <w:rPr>
          <w:rStyle w:val="default"/>
          <w:rFonts w:cs="FrankRuehl"/>
          <w:rtl/>
        </w:rPr>
        <w:tab/>
      </w:r>
      <w:r w:rsidR="0013230B" w:rsidRPr="00E07EA7">
        <w:rPr>
          <w:rStyle w:val="default"/>
          <w:rFonts w:cs="FrankRuehl" w:hint="cs"/>
          <w:rtl/>
        </w:rPr>
        <w:t xml:space="preserve">הוגשה קובלנה, רשאים הנקבל וסנגורו לעיין בכל זמן סביר בחומר הבירור שבידי התובע הנוגע לקובלנה (בסעיף זה </w:t>
      </w:r>
      <w:r w:rsidR="0013230B" w:rsidRPr="00E07EA7">
        <w:rPr>
          <w:rStyle w:val="default"/>
          <w:rFonts w:cs="FrankRuehl"/>
          <w:rtl/>
        </w:rPr>
        <w:t>–</w:t>
      </w:r>
      <w:r w:rsidR="0013230B" w:rsidRPr="00E07EA7">
        <w:rPr>
          <w:rStyle w:val="default"/>
          <w:rFonts w:cs="FrankRuehl" w:hint="cs"/>
          <w:rtl/>
        </w:rPr>
        <w:t xml:space="preserve"> חומר הבירור), ולהעתיקו.</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לא יגיש תובע לוועדת המשמעת כראיה את חומר הבירור, אם לא ניתנה לנקבל או לסנגורו הזדמנות סבירה לעיין בו ולהעתיקו, אלא אם כן הם ויתרו על כך בכתב.</w:t>
      </w:r>
    </w:p>
    <w:p w:rsidR="0013230B" w:rsidRPr="00E07EA7" w:rsidRDefault="0013230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00724D3B" w:rsidRPr="00E07EA7">
        <w:rPr>
          <w:rStyle w:val="default"/>
          <w:rFonts w:cs="FrankRuehl" w:hint="cs"/>
          <w:rtl/>
        </w:rPr>
        <w:t>נקבל רשאי לבקש מוועדת משמעת להורות לתובע להתיר לו עיון בחומר שלטענתו הוא חומר בירור שלא הועמד לעיונו.</w:t>
      </w:r>
    </w:p>
    <w:p w:rsidR="00724D3B" w:rsidRPr="00E07EA7" w:rsidRDefault="00724D3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בקשה כאמור בסעיף קטן (ג) תידון לפני יושב ראש ועדת המשמעת בשבתו כדן יחיד.</w:t>
      </w:r>
    </w:p>
    <w:p w:rsidR="00724D3B" w:rsidRPr="00E07EA7" w:rsidRDefault="00724D3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בעת הדיון בבקשה כאמור בסעיף קטן (ג), רשאי יושב ראש ועדת המשמעת לעיין בחומר שבמחלוקת, אם ראה צורך בכך.</w:t>
      </w:r>
    </w:p>
    <w:p w:rsidR="00724D3B" w:rsidRPr="00E07EA7" w:rsidRDefault="00724D3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(ו)</w:t>
      </w:r>
      <w:r w:rsidRPr="00E07EA7">
        <w:rPr>
          <w:rStyle w:val="default"/>
          <w:rFonts w:cs="FrankRuehl"/>
          <w:rtl/>
        </w:rPr>
        <w:tab/>
      </w:r>
      <w:r w:rsidR="007D3188" w:rsidRPr="00E07EA7">
        <w:rPr>
          <w:rStyle w:val="default"/>
          <w:rFonts w:cs="FrankRuehl" w:hint="cs"/>
          <w:rtl/>
        </w:rPr>
        <w:t>על החלטת יושב ראש ועדת המשמעת לפי סעיף קטן (ד) ניתן לערער בתוך 15 ימים לפני בית המשפט המחוזי שבתחום שיפוטו יושבת הוועדה, שידון בערעור בדן יחיד.</w:t>
      </w:r>
    </w:p>
    <w:p w:rsidR="007D3188" w:rsidRPr="00E07EA7" w:rsidRDefault="007D318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(ז)</w:t>
      </w:r>
      <w:r w:rsidRPr="00E07EA7">
        <w:rPr>
          <w:rStyle w:val="default"/>
          <w:rFonts w:cs="FrankRuehl"/>
          <w:rtl/>
        </w:rPr>
        <w:tab/>
      </w:r>
      <w:r w:rsidRPr="00E07EA7">
        <w:rPr>
          <w:rStyle w:val="default"/>
          <w:rFonts w:cs="FrankRuehl" w:hint="cs"/>
          <w:rtl/>
        </w:rPr>
        <w:t xml:space="preserve">אין בהוראות סעיף זה כדי לגרוע מהוראות פרק ג' לפקודת הראיות [נוסח חדש], התשל"א-1971 (להלן </w:t>
      </w:r>
      <w:r w:rsidRPr="00E07EA7">
        <w:rPr>
          <w:rStyle w:val="default"/>
          <w:rFonts w:cs="FrankRuehl"/>
          <w:rtl/>
        </w:rPr>
        <w:t>–</w:t>
      </w:r>
      <w:r w:rsidRPr="00E07EA7">
        <w:rPr>
          <w:rStyle w:val="default"/>
          <w:rFonts w:cs="FrankRuehl" w:hint="cs"/>
          <w:rtl/>
        </w:rPr>
        <w:t xml:space="preserve"> פקודת הראיות), או כדי לאפשר עיון בחומר הבירור, שאי-גילויו מותר או שגילויו אסור לפי כל דין.</w:t>
      </w:r>
    </w:p>
    <w:p w:rsidR="007D3188" w:rsidRPr="00E07EA7" w:rsidRDefault="007D318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(ח)</w:t>
      </w:r>
      <w:r w:rsidRPr="00E07EA7">
        <w:rPr>
          <w:rStyle w:val="default"/>
          <w:rFonts w:cs="FrankRuehl"/>
          <w:rtl/>
        </w:rPr>
        <w:tab/>
      </w:r>
      <w:r w:rsidRPr="00E07EA7">
        <w:rPr>
          <w:rStyle w:val="default"/>
          <w:rFonts w:cs="FrankRuehl" w:hint="cs"/>
          <w:rtl/>
        </w:rPr>
        <w:t>השר רשאי לקבוע בתקנות הוראות לעניין דרכי העיון וההעתקה של חומר הבירור, סדרי הדיון בבקשת נקבל להתיר לו עיון בחומר שלא הועמד לעיונו או בערעור על החלטת יושב ראש ועדת המשמעת בבקשה כאמור.</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5" w:name="Rov100"/>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647 (</w:t>
      </w:r>
      <w:hyperlink r:id="rId12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13230B" w:rsidRPr="008376FB">
        <w:rPr>
          <w:rFonts w:ascii="FrankRuehl" w:hAnsi="FrankRuehl" w:cs="FrankRuehl" w:hint="cs"/>
          <w:b/>
          <w:bCs/>
          <w:vanish/>
          <w:sz w:val="20"/>
          <w:szCs w:val="20"/>
          <w:shd w:val="clear" w:color="auto" w:fill="FFFF99"/>
          <w:rtl/>
        </w:rPr>
        <w:t>י</w:t>
      </w:r>
      <w:bookmarkEnd w:id="85"/>
    </w:p>
    <w:p w:rsidR="00D2505A" w:rsidRPr="00E07EA7" w:rsidRDefault="00D2505A" w:rsidP="00D2505A">
      <w:pPr>
        <w:pStyle w:val="P00"/>
        <w:spacing w:before="72"/>
        <w:ind w:left="0" w:right="1134"/>
        <w:rPr>
          <w:rStyle w:val="default"/>
          <w:rFonts w:cs="FrankRuehl"/>
          <w:rtl/>
        </w:rPr>
      </w:pPr>
      <w:bookmarkStart w:id="86" w:name="Seif39"/>
      <w:bookmarkEnd w:id="86"/>
      <w:r w:rsidRPr="00E07EA7">
        <w:rPr>
          <w:lang w:val="he-IL"/>
        </w:rPr>
        <w:pict>
          <v:rect id="_x0000_s2156" style="position:absolute;left:0;text-align:left;margin-left:464.5pt;margin-top:8.05pt;width:75.05pt;height:28.25pt;z-index:251681792" o:allowincell="f" filled="f" stroked="f" strokecolor="lime" strokeweight=".25pt">
            <v:textbox inset="0,0,0,0">
              <w:txbxContent>
                <w:p w:rsidR="00D2505A" w:rsidRDefault="007D3188" w:rsidP="00D2505A">
                  <w:pPr>
                    <w:spacing w:line="160" w:lineRule="exact"/>
                    <w:jc w:val="left"/>
                    <w:rPr>
                      <w:rFonts w:cs="Miriam"/>
                      <w:noProof/>
                      <w:sz w:val="18"/>
                      <w:szCs w:val="18"/>
                      <w:rtl/>
                    </w:rPr>
                  </w:pPr>
                  <w:r>
                    <w:rPr>
                      <w:rFonts w:cs="Miriam" w:hint="cs"/>
                      <w:sz w:val="18"/>
                      <w:szCs w:val="18"/>
                      <w:rtl/>
                    </w:rPr>
                    <w:t>מידע למתלונן</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7D3188" w:rsidRPr="00E07EA7">
        <w:rPr>
          <w:rStyle w:val="default"/>
          <w:rFonts w:cs="FrankRuehl" w:hint="cs"/>
          <w:rtl/>
        </w:rPr>
        <w:t>יא</w:t>
      </w:r>
      <w:r w:rsidRPr="00E07EA7">
        <w:rPr>
          <w:rStyle w:val="default"/>
          <w:rFonts w:cs="FrankRuehl"/>
          <w:rtl/>
        </w:rPr>
        <w:t>.</w:t>
      </w:r>
      <w:r w:rsidRPr="00E07EA7">
        <w:rPr>
          <w:rStyle w:val="default"/>
          <w:rFonts w:cs="FrankRuehl"/>
          <w:rtl/>
        </w:rPr>
        <w:tab/>
      </w:r>
      <w:r w:rsidR="007D3188" w:rsidRPr="00E07EA7">
        <w:rPr>
          <w:rStyle w:val="default"/>
          <w:rFonts w:cs="FrankRuehl" w:hint="cs"/>
          <w:rtl/>
        </w:rPr>
        <w:t>(א)</w:t>
      </w:r>
      <w:r w:rsidR="007D3188" w:rsidRPr="00E07EA7">
        <w:rPr>
          <w:rStyle w:val="default"/>
          <w:rFonts w:cs="FrankRuehl"/>
          <w:rtl/>
        </w:rPr>
        <w:tab/>
      </w:r>
      <w:r w:rsidR="007D3188" w:rsidRPr="00E07EA7">
        <w:rPr>
          <w:rStyle w:val="default"/>
          <w:rFonts w:cs="FrankRuehl" w:hint="cs"/>
          <w:rtl/>
        </w:rPr>
        <w:t>מתלונן זכאי לקבל מידע על השלב שבו נמצא בירור התלונה שהגיש או הקובלנה הקשורה אליה; ואולם לא ייכלל במידע לפי סעיף קטן זה מידע שמסירתו אסורה לפי כל דין או שיש במסירתו, לפי שיקול דעתו של התובע, כדי לפגוע בבדיקת התלונה או בפרטיותו או בשלומו של אדם.</w:t>
      </w:r>
    </w:p>
    <w:p w:rsidR="007D3188" w:rsidRPr="00E07EA7" w:rsidRDefault="007D318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החליט תובע שלא להגיש קובלנה על עבירת משמעת על יסוד תלונתו של אדם, יודיע על כך למתלונן בהחלטה מנומקת.</w:t>
      </w:r>
    </w:p>
    <w:p w:rsidR="007D3188" w:rsidRPr="00E07EA7" w:rsidRDefault="007D318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00D108BC" w:rsidRPr="00E07EA7">
        <w:rPr>
          <w:rStyle w:val="default"/>
          <w:rFonts w:cs="FrankRuehl" w:hint="cs"/>
          <w:rtl/>
        </w:rPr>
        <w:t>הוגשה קובלנה על עבירת משמעת על יסוד תלונתו של אדם, יודיע התובע למתלונן על הגשתה; החליטה ועדת המשמעת בקובלנה, יודיע התובע למתלונן על ההחלטה; התובע ימציא העתק מהחלטת ועדת המשמעת למתלונן, אלא אם כן החליטה ועדת המשמעת אחרת, מטעמים שיירשמו.</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7" w:name="Rov99"/>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647 (</w:t>
      </w:r>
      <w:hyperlink r:id="rId12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7D3188" w:rsidRPr="008376FB">
        <w:rPr>
          <w:rFonts w:ascii="FrankRuehl" w:hAnsi="FrankRuehl" w:cs="FrankRuehl" w:hint="cs"/>
          <w:b/>
          <w:bCs/>
          <w:vanish/>
          <w:sz w:val="20"/>
          <w:szCs w:val="20"/>
          <w:shd w:val="clear" w:color="auto" w:fill="FFFF99"/>
          <w:rtl/>
        </w:rPr>
        <w:t>יא</w:t>
      </w:r>
      <w:bookmarkEnd w:id="87"/>
    </w:p>
    <w:p w:rsidR="00D2505A" w:rsidRPr="00E07EA7" w:rsidRDefault="00D2505A" w:rsidP="00D2505A">
      <w:pPr>
        <w:pStyle w:val="P00"/>
        <w:spacing w:before="72"/>
        <w:ind w:left="0" w:right="1134"/>
        <w:rPr>
          <w:rStyle w:val="default"/>
          <w:rFonts w:cs="FrankRuehl"/>
          <w:rtl/>
        </w:rPr>
      </w:pPr>
      <w:bookmarkStart w:id="88" w:name="Seif40"/>
      <w:bookmarkEnd w:id="88"/>
      <w:r w:rsidRPr="00E07EA7">
        <w:rPr>
          <w:lang w:val="he-IL"/>
        </w:rPr>
        <w:pict>
          <v:rect id="_x0000_s2157" style="position:absolute;left:0;text-align:left;margin-left:464.5pt;margin-top:8.05pt;width:75.05pt;height:39.95pt;z-index:251682816" o:allowincell="f" filled="f" stroked="f" strokecolor="lime" strokeweight=".25pt">
            <v:textbox inset="0,0,0,0">
              <w:txbxContent>
                <w:p w:rsidR="00D2505A" w:rsidRDefault="00D108BC" w:rsidP="00D2505A">
                  <w:pPr>
                    <w:spacing w:line="160" w:lineRule="exact"/>
                    <w:jc w:val="left"/>
                    <w:rPr>
                      <w:rFonts w:cs="Miriam"/>
                      <w:noProof/>
                      <w:sz w:val="18"/>
                      <w:szCs w:val="18"/>
                      <w:rtl/>
                    </w:rPr>
                  </w:pPr>
                  <w:r>
                    <w:rPr>
                      <w:rFonts w:cs="Miriam" w:hint="cs"/>
                      <w:sz w:val="18"/>
                      <w:szCs w:val="18"/>
                      <w:rtl/>
                    </w:rPr>
                    <w:t>הדיון בוועדת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יב</w:t>
      </w:r>
      <w:r w:rsidRPr="00E07EA7">
        <w:rPr>
          <w:rStyle w:val="default"/>
          <w:rFonts w:cs="FrankRuehl"/>
          <w:rtl/>
        </w:rPr>
        <w:t>.</w:t>
      </w:r>
      <w:r w:rsidRPr="00E07EA7">
        <w:rPr>
          <w:rStyle w:val="default"/>
          <w:rFonts w:cs="FrankRuehl"/>
          <w:rtl/>
        </w:rPr>
        <w:tab/>
      </w:r>
      <w:r w:rsidR="00D108BC" w:rsidRPr="00E07EA7">
        <w:rPr>
          <w:rStyle w:val="default"/>
          <w:rFonts w:cs="FrankRuehl" w:hint="cs"/>
          <w:rtl/>
        </w:rPr>
        <w:t>(א)</w:t>
      </w:r>
      <w:r w:rsidR="00D108BC" w:rsidRPr="00E07EA7">
        <w:rPr>
          <w:rStyle w:val="default"/>
          <w:rFonts w:cs="FrankRuehl"/>
          <w:rtl/>
        </w:rPr>
        <w:tab/>
      </w:r>
      <w:r w:rsidR="00D108BC" w:rsidRPr="00E07EA7">
        <w:rPr>
          <w:rStyle w:val="default"/>
          <w:rFonts w:cs="FrankRuehl" w:hint="cs"/>
          <w:rtl/>
        </w:rPr>
        <w:t>דיון משמעתי יתנהל בנוכחות התובע והנקבל, אך ועדת המשמעת רשאית לנהל דיון שלא בנוכחות הנקבל, באחד מאלה:</w:t>
      </w:r>
    </w:p>
    <w:p w:rsidR="00D108BC" w:rsidRPr="00E07EA7" w:rsidRDefault="00D108BC" w:rsidP="00D108BC">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סניגורו של הנקבל התייצב במקומו;</w:t>
      </w:r>
    </w:p>
    <w:p w:rsidR="00D108BC" w:rsidRPr="00E07EA7" w:rsidRDefault="00D108BC" w:rsidP="00D108BC">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הנקבל נעדר מהישיבה בלא סיבה מספקת, לאחר שהוזהר שאם ייעדר בלא סיבה מספקת תהיה הוועדה רשאית לדון בעניינו שלא בפניו.</w:t>
      </w:r>
    </w:p>
    <w:p w:rsidR="00D108BC" w:rsidRPr="00E07EA7" w:rsidRDefault="00D108B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ועדת המשמעת תדון בדלתיים סגורות, אלא אם כן הורתה לקיים את הדיון, כולו או חלקו, בפומבי; ביקש הנקבל כי הדיון יתקיים בפומבי, תקיימו ועדת המשמעת בפומבי, אלא אם כן הורתה, מטעמים מיוחדים שיירשמו, לקיים את הדיון, כולו או חלקו, בדלתיים סגורות.</w:t>
      </w:r>
    </w:p>
    <w:p w:rsidR="00D108BC" w:rsidRPr="00E07EA7" w:rsidRDefault="00D108B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 xml:space="preserve">על אף האמור בסעיף קטן (ב) </w:t>
      </w:r>
      <w:r w:rsidRPr="00E07EA7">
        <w:rPr>
          <w:rStyle w:val="default"/>
          <w:rFonts w:cs="FrankRuehl"/>
          <w:rtl/>
        </w:rPr>
        <w:t>–</w:t>
      </w:r>
    </w:p>
    <w:p w:rsidR="00D108BC" w:rsidRPr="00E07EA7" w:rsidRDefault="00D108BC" w:rsidP="00D108BC">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הדיון בעבירת משמעת כאמור בסעיף 12(5) יתקיים בפומבי, אלא אם כן פסק הדין כאמור באותו סעיף, כולו או חלקו, נאסר לפרסום;</w:t>
      </w:r>
    </w:p>
    <w:p w:rsidR="00D108BC" w:rsidRPr="00E07EA7" w:rsidRDefault="00D108BC" w:rsidP="00D108BC">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המתלונן זכאי להיות נוכח בדיון המתקיים בדלתיים סגורות בקובלנה שהוגשה על יסוד תלונתו, וכן זכאי הוא שאדם המלווה אותו, לפי בחירתו, יהיה נוכח עמו בדיון, אלא אם כן החליטה ועדת המשמעת, מטעמים מיוחדים שיירשמו, שלא לאפשר את נוכחותם בדיון, כולו או חלקו;</w:t>
      </w:r>
    </w:p>
    <w:p w:rsidR="00D108BC" w:rsidRPr="00E07EA7" w:rsidRDefault="00D108BC" w:rsidP="00D108BC">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ועדת המשמעת רשאית, מטעמים מיוחדים שיירשמו, לאפשר לאדם אחר שאינו המתלונן, התובע או הנקבל להיות נוכח בדיון.</w:t>
      </w:r>
    </w:p>
    <w:p w:rsidR="00D108BC" w:rsidRPr="00E07EA7" w:rsidRDefault="00D108B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 xml:space="preserve">על דיון בדלתיים סגורות ועל דיון בפומבי לפי סעיף זה, יחולו ההוראות לעניין איסור פרסום לפי סעיף 70 לחוק בתי המשפט [נוסח משולב], התשמ"ד-1984 (להלן </w:t>
      </w:r>
      <w:r w:rsidRPr="00E07EA7">
        <w:rPr>
          <w:rStyle w:val="default"/>
          <w:rFonts w:cs="FrankRuehl"/>
          <w:rtl/>
        </w:rPr>
        <w:t>–</w:t>
      </w:r>
      <w:r w:rsidRPr="00E07EA7">
        <w:rPr>
          <w:rStyle w:val="default"/>
          <w:rFonts w:cs="FrankRuehl" w:hint="cs"/>
          <w:rtl/>
        </w:rPr>
        <w:t xml:space="preserve"> חוק בתי המשפט), בשינויים המחויבים.</w:t>
      </w:r>
    </w:p>
    <w:p w:rsidR="00D108BC" w:rsidRPr="00E07EA7" w:rsidRDefault="00D108B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על החלטת ועדת המשמעת לפי סעיף קטן (ב) רשאים לערער הנקבל והתובע כשם שמערערים על החלטת ועדת המשמעת בקובלנה, לפי סעיף 12כד.</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89" w:name="Rov98"/>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2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648 (</w:t>
      </w:r>
      <w:hyperlink r:id="rId12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12יב</w:t>
      </w:r>
      <w:bookmarkEnd w:id="89"/>
    </w:p>
    <w:p w:rsidR="00D2505A" w:rsidRPr="00E07EA7" w:rsidRDefault="00D2505A" w:rsidP="00D2505A">
      <w:pPr>
        <w:pStyle w:val="P00"/>
        <w:spacing w:before="72"/>
        <w:ind w:left="0" w:right="1134"/>
        <w:rPr>
          <w:rStyle w:val="default"/>
          <w:rFonts w:cs="FrankRuehl"/>
          <w:rtl/>
        </w:rPr>
      </w:pPr>
      <w:bookmarkStart w:id="90" w:name="Seif41"/>
      <w:bookmarkEnd w:id="90"/>
      <w:r w:rsidRPr="00E07EA7">
        <w:rPr>
          <w:lang w:val="he-IL"/>
        </w:rPr>
        <w:pict>
          <v:rect id="_x0000_s2158" style="position:absolute;left:0;text-align:left;margin-left:464.5pt;margin-top:8.05pt;width:75.05pt;height:28.25pt;z-index:251683840" o:allowincell="f" filled="f" stroked="f" strokecolor="lime" strokeweight=".25pt">
            <v:textbox inset="0,0,0,0">
              <w:txbxContent>
                <w:p w:rsidR="00D2505A" w:rsidRDefault="00D108BC" w:rsidP="00D2505A">
                  <w:pPr>
                    <w:spacing w:line="160" w:lineRule="exact"/>
                    <w:jc w:val="left"/>
                    <w:rPr>
                      <w:rFonts w:cs="Miriam"/>
                      <w:noProof/>
                      <w:sz w:val="18"/>
                      <w:szCs w:val="18"/>
                      <w:rtl/>
                    </w:rPr>
                  </w:pPr>
                  <w:r>
                    <w:rPr>
                      <w:rFonts w:cs="Miriam" w:hint="cs"/>
                      <w:sz w:val="18"/>
                      <w:szCs w:val="18"/>
                      <w:rtl/>
                    </w:rPr>
                    <w:t>זכות טיעון לנקבל</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w:t>
      </w:r>
      <w:r w:rsidR="00D108BC" w:rsidRPr="00E07EA7">
        <w:rPr>
          <w:rStyle w:val="default"/>
          <w:rFonts w:cs="FrankRuehl" w:hint="cs"/>
          <w:rtl/>
        </w:rPr>
        <w:t>ג</w:t>
      </w:r>
      <w:r w:rsidRPr="00E07EA7">
        <w:rPr>
          <w:rStyle w:val="default"/>
          <w:rFonts w:cs="FrankRuehl"/>
          <w:rtl/>
        </w:rPr>
        <w:t>.</w:t>
      </w:r>
      <w:r w:rsidRPr="00E07EA7">
        <w:rPr>
          <w:rStyle w:val="default"/>
          <w:rFonts w:cs="FrankRuehl"/>
          <w:rtl/>
        </w:rPr>
        <w:tab/>
      </w:r>
      <w:r w:rsidR="00D108BC" w:rsidRPr="00E07EA7">
        <w:rPr>
          <w:rStyle w:val="default"/>
          <w:rFonts w:cs="FrankRuehl" w:hint="cs"/>
          <w:rtl/>
        </w:rPr>
        <w:t xml:space="preserve">בדיון לפני ועדת המשמעת תינתן לנקבל הזדמנות להשמיע את טענותיו, להביא ראיות, להעיד עדים ולחקור </w:t>
      </w:r>
      <w:r w:rsidR="00310D22" w:rsidRPr="00E07EA7">
        <w:rPr>
          <w:rStyle w:val="default"/>
          <w:rFonts w:cs="FrankRuehl" w:hint="cs"/>
          <w:rtl/>
        </w:rPr>
        <w:t>כל עד שהתייצב לפני ועדת המשמעת.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1" w:name="Rov97"/>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3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648 (</w:t>
      </w:r>
      <w:hyperlink r:id="rId13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w:t>
      </w:r>
      <w:r w:rsidR="00D108BC" w:rsidRPr="008376FB">
        <w:rPr>
          <w:rFonts w:ascii="FrankRuehl" w:hAnsi="FrankRuehl" w:cs="FrankRuehl" w:hint="cs"/>
          <w:b/>
          <w:bCs/>
          <w:vanish/>
          <w:sz w:val="20"/>
          <w:szCs w:val="20"/>
          <w:shd w:val="clear" w:color="auto" w:fill="FFFF99"/>
          <w:rtl/>
        </w:rPr>
        <w:t>ג</w:t>
      </w:r>
      <w:bookmarkEnd w:id="91"/>
    </w:p>
    <w:p w:rsidR="00D2505A" w:rsidRPr="00E07EA7" w:rsidRDefault="00D2505A" w:rsidP="00D2505A">
      <w:pPr>
        <w:pStyle w:val="P00"/>
        <w:spacing w:before="72"/>
        <w:ind w:left="0" w:right="1134"/>
        <w:rPr>
          <w:rStyle w:val="default"/>
          <w:rFonts w:cs="FrankRuehl"/>
          <w:rtl/>
        </w:rPr>
      </w:pPr>
      <w:bookmarkStart w:id="92" w:name="Seif42"/>
      <w:bookmarkEnd w:id="92"/>
      <w:r w:rsidRPr="00E07EA7">
        <w:rPr>
          <w:lang w:val="he-IL"/>
        </w:rPr>
        <w:pict>
          <v:rect id="_x0000_s2159" style="position:absolute;left:0;text-align:left;margin-left:464.5pt;margin-top:8.05pt;width:75.05pt;height:36.5pt;z-index:251684864" o:allowincell="f" filled="f" stroked="f" strokecolor="lime" strokeweight=".25pt">
            <v:textbox inset="0,0,0,0">
              <w:txbxContent>
                <w:p w:rsidR="00D2505A" w:rsidRDefault="00310D22" w:rsidP="00D2505A">
                  <w:pPr>
                    <w:spacing w:line="160" w:lineRule="exact"/>
                    <w:jc w:val="left"/>
                    <w:rPr>
                      <w:rFonts w:cs="Miriam"/>
                      <w:noProof/>
                      <w:sz w:val="18"/>
                      <w:szCs w:val="18"/>
                      <w:rtl/>
                    </w:rPr>
                  </w:pPr>
                  <w:r>
                    <w:rPr>
                      <w:rFonts w:cs="Miriam" w:hint="cs"/>
                      <w:sz w:val="18"/>
                      <w:szCs w:val="18"/>
                      <w:rtl/>
                    </w:rPr>
                    <w:t>סדרי עבודת ועדת 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w:t>
      </w:r>
      <w:r w:rsidR="00310D22" w:rsidRPr="00E07EA7">
        <w:rPr>
          <w:rStyle w:val="default"/>
          <w:rFonts w:cs="FrankRuehl" w:hint="cs"/>
          <w:rtl/>
        </w:rPr>
        <w:t>ד</w:t>
      </w:r>
      <w:r w:rsidRPr="00E07EA7">
        <w:rPr>
          <w:rStyle w:val="default"/>
          <w:rFonts w:cs="FrankRuehl"/>
          <w:rtl/>
        </w:rPr>
        <w:t>.</w:t>
      </w:r>
      <w:r w:rsidRPr="00E07EA7">
        <w:rPr>
          <w:rStyle w:val="default"/>
          <w:rFonts w:cs="FrankRuehl"/>
          <w:rtl/>
        </w:rPr>
        <w:tab/>
      </w:r>
      <w:r w:rsidR="00310D22" w:rsidRPr="00E07EA7">
        <w:rPr>
          <w:rStyle w:val="default"/>
          <w:rFonts w:cs="FrankRuehl" w:hint="cs"/>
          <w:rtl/>
        </w:rPr>
        <w:t>(א)</w:t>
      </w:r>
      <w:r w:rsidR="00310D22" w:rsidRPr="00E07EA7">
        <w:rPr>
          <w:rStyle w:val="default"/>
          <w:rFonts w:cs="FrankRuehl"/>
          <w:rtl/>
        </w:rPr>
        <w:tab/>
      </w:r>
      <w:r w:rsidR="00310D22" w:rsidRPr="00E07EA7">
        <w:rPr>
          <w:rStyle w:val="default"/>
          <w:rFonts w:cs="FrankRuehl" w:hint="cs"/>
          <w:rtl/>
        </w:rPr>
        <w:t>המניין החוקי בישיבות ועדת המשמעת הוא כל חבריה.</w:t>
      </w:r>
    </w:p>
    <w:p w:rsidR="00310D22" w:rsidRPr="00E07EA7" w:rsidRDefault="00310D2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החלטות ועדת המשמעת יתקבלו ברוב קולות חבריה.</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3" w:name="Rov96"/>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3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648 (</w:t>
      </w:r>
      <w:hyperlink r:id="rId13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w:t>
      </w:r>
      <w:r w:rsidR="00310D22" w:rsidRPr="008376FB">
        <w:rPr>
          <w:rFonts w:ascii="FrankRuehl" w:hAnsi="FrankRuehl" w:cs="FrankRuehl" w:hint="cs"/>
          <w:b/>
          <w:bCs/>
          <w:vanish/>
          <w:sz w:val="20"/>
          <w:szCs w:val="20"/>
          <w:shd w:val="clear" w:color="auto" w:fill="FFFF99"/>
          <w:rtl/>
        </w:rPr>
        <w:t>ד</w:t>
      </w:r>
      <w:bookmarkEnd w:id="93"/>
    </w:p>
    <w:p w:rsidR="00D2505A" w:rsidRPr="00E07EA7" w:rsidRDefault="00D2505A" w:rsidP="00D2505A">
      <w:pPr>
        <w:pStyle w:val="P00"/>
        <w:spacing w:before="72"/>
        <w:ind w:left="0" w:right="1134"/>
        <w:rPr>
          <w:rStyle w:val="default"/>
          <w:rFonts w:cs="FrankRuehl"/>
          <w:rtl/>
        </w:rPr>
      </w:pPr>
      <w:bookmarkStart w:id="94" w:name="Seif43"/>
      <w:bookmarkEnd w:id="94"/>
      <w:r w:rsidRPr="00E07EA7">
        <w:rPr>
          <w:lang w:val="he-IL"/>
        </w:rPr>
        <w:pict>
          <v:rect id="_x0000_s2160" style="position:absolute;left:0;text-align:left;margin-left:464.5pt;margin-top:8.05pt;width:75.05pt;height:28.25pt;z-index:251685888" o:allowincell="f" filled="f" stroked="f" strokecolor="lime" strokeweight=".25pt">
            <v:textbox inset="0,0,0,0">
              <w:txbxContent>
                <w:p w:rsidR="00D2505A" w:rsidRDefault="00310D22" w:rsidP="00D2505A">
                  <w:pPr>
                    <w:spacing w:line="160" w:lineRule="exact"/>
                    <w:jc w:val="left"/>
                    <w:rPr>
                      <w:rFonts w:cs="Miriam"/>
                      <w:noProof/>
                      <w:sz w:val="18"/>
                      <w:szCs w:val="18"/>
                      <w:rtl/>
                    </w:rPr>
                  </w:pPr>
                  <w:r>
                    <w:rPr>
                      <w:rFonts w:cs="Miriam" w:hint="cs"/>
                      <w:sz w:val="18"/>
                      <w:szCs w:val="18"/>
                      <w:rtl/>
                    </w:rPr>
                    <w:t>מותב חסר</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310D22" w:rsidRPr="00E07EA7">
        <w:rPr>
          <w:rStyle w:val="default"/>
          <w:rFonts w:cs="FrankRuehl" w:hint="cs"/>
          <w:rtl/>
        </w:rPr>
        <w:t>טו</w:t>
      </w:r>
      <w:r w:rsidRPr="00E07EA7">
        <w:rPr>
          <w:rStyle w:val="default"/>
          <w:rFonts w:cs="FrankRuehl"/>
          <w:rtl/>
        </w:rPr>
        <w:t>.</w:t>
      </w:r>
      <w:r w:rsidRPr="00E07EA7">
        <w:rPr>
          <w:rStyle w:val="default"/>
          <w:rFonts w:cs="FrankRuehl"/>
          <w:rtl/>
        </w:rPr>
        <w:tab/>
      </w:r>
      <w:r w:rsidR="00310D22" w:rsidRPr="00E07EA7">
        <w:rPr>
          <w:rStyle w:val="default"/>
          <w:rFonts w:cs="FrankRuehl" w:hint="cs"/>
          <w:rtl/>
        </w:rPr>
        <w:t>(א)</w:t>
      </w:r>
      <w:r w:rsidR="00310D22" w:rsidRPr="00E07EA7">
        <w:rPr>
          <w:rStyle w:val="default"/>
          <w:rFonts w:cs="FrankRuehl"/>
          <w:rtl/>
        </w:rPr>
        <w:tab/>
      </w:r>
      <w:r w:rsidR="00310D22" w:rsidRPr="00E07EA7">
        <w:rPr>
          <w:rStyle w:val="default"/>
          <w:rFonts w:cs="FrankRuehl" w:hint="cs"/>
          <w:rtl/>
        </w:rPr>
        <w:t>על אף האמור בסעיף 12יד(א), נעדר חבר ועדת המשמעת שאינו יושב ראש הוועדה, מישיבה, יתקיים הדיון באותה ישיבה לפני חברי הוועדה הנוכחים, אם הסכימו לכך הצדדים, אלא אם כן החליט יושב ראש הוועדה לדחות את הדיון.</w:t>
      </w:r>
    </w:p>
    <w:p w:rsidR="00310D22" w:rsidRPr="00E07EA7" w:rsidRDefault="00310D2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דיון שנערך במותב חסר כאמור בסעיף קטן (א), לא יסתיים אלא לפני ועדת המשמעת בהרכבה המלא.</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5" w:name="Rov95"/>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3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649 (</w:t>
      </w:r>
      <w:hyperlink r:id="rId13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310D22" w:rsidRPr="008376FB">
        <w:rPr>
          <w:rFonts w:ascii="FrankRuehl" w:hAnsi="FrankRuehl" w:cs="FrankRuehl" w:hint="cs"/>
          <w:b/>
          <w:bCs/>
          <w:vanish/>
          <w:sz w:val="20"/>
          <w:szCs w:val="20"/>
          <w:shd w:val="clear" w:color="auto" w:fill="FFFF99"/>
          <w:rtl/>
        </w:rPr>
        <w:t>טו</w:t>
      </w:r>
      <w:bookmarkEnd w:id="95"/>
    </w:p>
    <w:p w:rsidR="00D2505A" w:rsidRPr="00E07EA7" w:rsidRDefault="00D2505A" w:rsidP="00D2505A">
      <w:pPr>
        <w:pStyle w:val="P00"/>
        <w:spacing w:before="72"/>
        <w:ind w:left="0" w:right="1134"/>
        <w:rPr>
          <w:rStyle w:val="default"/>
          <w:rFonts w:cs="FrankRuehl"/>
          <w:rtl/>
        </w:rPr>
      </w:pPr>
      <w:bookmarkStart w:id="96" w:name="Seif44"/>
      <w:bookmarkEnd w:id="96"/>
      <w:r w:rsidRPr="00E07EA7">
        <w:rPr>
          <w:lang w:val="he-IL"/>
        </w:rPr>
        <w:pict>
          <v:rect id="_x0000_s2161" style="position:absolute;left:0;text-align:left;margin-left:464.5pt;margin-top:8.05pt;width:75.05pt;height:28.25pt;z-index:251686912" o:allowincell="f" filled="f" stroked="f" strokecolor="lime" strokeweight=".25pt">
            <v:textbox inset="0,0,0,0">
              <w:txbxContent>
                <w:p w:rsidR="00D2505A" w:rsidRDefault="00310D22" w:rsidP="00D2505A">
                  <w:pPr>
                    <w:spacing w:line="160" w:lineRule="exact"/>
                    <w:jc w:val="left"/>
                    <w:rPr>
                      <w:rFonts w:cs="Miriam"/>
                      <w:noProof/>
                      <w:sz w:val="18"/>
                      <w:szCs w:val="18"/>
                      <w:rtl/>
                    </w:rPr>
                  </w:pPr>
                  <w:r>
                    <w:rPr>
                      <w:rFonts w:cs="Miriam" w:hint="cs"/>
                      <w:sz w:val="18"/>
                      <w:szCs w:val="18"/>
                      <w:rtl/>
                    </w:rPr>
                    <w:t>מותב קטוע</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310D22" w:rsidRPr="00E07EA7">
        <w:rPr>
          <w:rStyle w:val="default"/>
          <w:rFonts w:cs="FrankRuehl" w:hint="cs"/>
          <w:rtl/>
        </w:rPr>
        <w:t>טז</w:t>
      </w:r>
      <w:r w:rsidRPr="00E07EA7">
        <w:rPr>
          <w:rStyle w:val="default"/>
          <w:rFonts w:cs="FrankRuehl"/>
          <w:rtl/>
        </w:rPr>
        <w:t>.</w:t>
      </w:r>
      <w:r w:rsidRPr="00E07EA7">
        <w:rPr>
          <w:rStyle w:val="default"/>
          <w:rFonts w:cs="FrankRuehl"/>
          <w:rtl/>
        </w:rPr>
        <w:tab/>
      </w:r>
      <w:r w:rsidR="00310D22" w:rsidRPr="00E07EA7">
        <w:rPr>
          <w:rStyle w:val="default"/>
          <w:rFonts w:cs="FrankRuehl" w:hint="cs"/>
          <w:rtl/>
        </w:rPr>
        <w:t>(א)</w:t>
      </w:r>
      <w:r w:rsidR="00310D22" w:rsidRPr="00E07EA7">
        <w:rPr>
          <w:rStyle w:val="default"/>
          <w:rFonts w:cs="FrankRuehl"/>
          <w:rtl/>
        </w:rPr>
        <w:tab/>
      </w:r>
      <w:r w:rsidR="00310D22" w:rsidRPr="00E07EA7">
        <w:rPr>
          <w:rStyle w:val="default"/>
          <w:rFonts w:cs="FrankRuehl" w:hint="cs"/>
          <w:rtl/>
        </w:rPr>
        <w:t xml:space="preserve">נבצר מחבר ועדת המשמעת שאינו יושב ראש הוועדה לסיים את הדיון, יימשך הדיון עד לסיומו לפני חברי הוועדה האחרים (בסעיף זה </w:t>
      </w:r>
      <w:r w:rsidR="00310D22" w:rsidRPr="00E07EA7">
        <w:rPr>
          <w:rStyle w:val="default"/>
          <w:rFonts w:cs="FrankRuehl"/>
          <w:rtl/>
        </w:rPr>
        <w:t>–</w:t>
      </w:r>
      <w:r w:rsidR="00310D22" w:rsidRPr="00E07EA7">
        <w:rPr>
          <w:rStyle w:val="default"/>
          <w:rFonts w:cs="FrankRuehl" w:hint="cs"/>
          <w:rtl/>
        </w:rPr>
        <w:t xml:space="preserve"> מותב קטוע) אם הסכימו לכך הצדדים, אלא אם כן החליט יושב ראש הוועדה על צירוף חבר אחר במקומו מקרב ממלאי המקום כאמור בסעיף 12א(ד) שמתקיימים בו אותם תנאי כשירות.</w:t>
      </w:r>
    </w:p>
    <w:p w:rsidR="00310D22" w:rsidRPr="00E07EA7" w:rsidRDefault="00310D2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00642294" w:rsidRPr="00E07EA7">
        <w:rPr>
          <w:rStyle w:val="default"/>
          <w:rFonts w:cs="FrankRuehl" w:hint="cs"/>
          <w:rtl/>
        </w:rPr>
        <w:t>צורף חבר אחר כאמור בסעיף קטן (א), רשאית ועדת המשמעת להמשיך בדיון מן השלב שאליו הגיעה בהרכבה הקודם, אם סברה שלא ייגרם עיוות דין, וזאת לאחר שנתנה לבעלי הדין הזדמנות לטעון את טענותיהם; החליטה הוועדה להמשיך בדיון, רשאית היא לנהוג בראיות שגבתה הוועדה בהרכבה הקודם כאילו גבתה אותן בעצמה, או לחזור ולגבותן, כולן או חלקן.</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החלטה במותב קטוע שנחלקו בו הדעות תתקבל על פי דעתו של יושב ראש ועדת המשמעת.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7" w:name="Rov94"/>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3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649 (</w:t>
      </w:r>
      <w:hyperlink r:id="rId13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310D22" w:rsidRPr="008376FB">
        <w:rPr>
          <w:rFonts w:ascii="FrankRuehl" w:hAnsi="FrankRuehl" w:cs="FrankRuehl" w:hint="cs"/>
          <w:b/>
          <w:bCs/>
          <w:vanish/>
          <w:sz w:val="20"/>
          <w:szCs w:val="20"/>
          <w:shd w:val="clear" w:color="auto" w:fill="FFFF99"/>
          <w:rtl/>
        </w:rPr>
        <w:t>טז</w:t>
      </w:r>
      <w:bookmarkEnd w:id="97"/>
    </w:p>
    <w:p w:rsidR="00D2505A" w:rsidRPr="00E07EA7" w:rsidRDefault="00D2505A" w:rsidP="00D2505A">
      <w:pPr>
        <w:pStyle w:val="P00"/>
        <w:spacing w:before="72"/>
        <w:ind w:left="0" w:right="1134"/>
        <w:rPr>
          <w:rStyle w:val="default"/>
          <w:rFonts w:cs="FrankRuehl"/>
          <w:rtl/>
        </w:rPr>
      </w:pPr>
      <w:bookmarkStart w:id="98" w:name="Seif45"/>
      <w:bookmarkEnd w:id="98"/>
      <w:r w:rsidRPr="00E07EA7">
        <w:rPr>
          <w:lang w:val="he-IL"/>
        </w:rPr>
        <w:pict>
          <v:rect id="_x0000_s2162" style="position:absolute;left:0;text-align:left;margin-left:464.5pt;margin-top:8.05pt;width:75.05pt;height:35.15pt;z-index:251687936" o:allowincell="f" filled="f" stroked="f" strokecolor="lime" strokeweight=".25pt">
            <v:textbox inset="0,0,0,0">
              <w:txbxContent>
                <w:p w:rsidR="00D2505A" w:rsidRDefault="00642294" w:rsidP="00D2505A">
                  <w:pPr>
                    <w:spacing w:line="160" w:lineRule="exact"/>
                    <w:jc w:val="left"/>
                    <w:rPr>
                      <w:rFonts w:cs="Miriam"/>
                      <w:noProof/>
                      <w:sz w:val="18"/>
                      <w:szCs w:val="18"/>
                      <w:rtl/>
                    </w:rPr>
                  </w:pPr>
                  <w:r>
                    <w:rPr>
                      <w:rFonts w:cs="Miriam" w:hint="cs"/>
                      <w:sz w:val="18"/>
                      <w:szCs w:val="18"/>
                      <w:rtl/>
                    </w:rPr>
                    <w:t>פסלות חבר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w:t>
      </w:r>
      <w:r w:rsidR="00642294" w:rsidRPr="00E07EA7">
        <w:rPr>
          <w:rStyle w:val="default"/>
          <w:rFonts w:cs="FrankRuehl" w:hint="cs"/>
          <w:rtl/>
        </w:rPr>
        <w:t>ז</w:t>
      </w:r>
      <w:r w:rsidRPr="00E07EA7">
        <w:rPr>
          <w:rStyle w:val="default"/>
          <w:rFonts w:cs="FrankRuehl"/>
          <w:rtl/>
        </w:rPr>
        <w:t>.</w:t>
      </w:r>
      <w:r w:rsidRPr="00E07EA7">
        <w:rPr>
          <w:rStyle w:val="default"/>
          <w:rFonts w:cs="FrankRuehl"/>
          <w:rtl/>
        </w:rPr>
        <w:tab/>
      </w:r>
      <w:r w:rsidR="00642294" w:rsidRPr="00E07EA7">
        <w:rPr>
          <w:rStyle w:val="default"/>
          <w:rFonts w:cs="FrankRuehl" w:hint="cs"/>
          <w:rtl/>
        </w:rPr>
        <w:t>(א)</w:t>
      </w:r>
      <w:r w:rsidR="00642294" w:rsidRPr="00E07EA7">
        <w:rPr>
          <w:rStyle w:val="default"/>
          <w:rFonts w:cs="FrankRuehl"/>
          <w:rtl/>
        </w:rPr>
        <w:tab/>
      </w:r>
      <w:r w:rsidR="00642294" w:rsidRPr="00E07EA7">
        <w:rPr>
          <w:rStyle w:val="default"/>
          <w:rFonts w:cs="FrankRuehl" w:hint="cs"/>
          <w:rtl/>
        </w:rPr>
        <w:t>תובע או נקבל רשאים לבקש שחבר ועדת המשמעת יפסול את עצמו מלישב בדין אם קיימות נסיבות שיש בהן כדי ליצור חשש ממשי למשוא פנים בבירור הקובלנה.</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לא תישמע בקשה כאמור בסעיף קטן (א) אלא בתחילת הדיון או מיד לאחר שנודעו לתובע או לנקבל הנסיבות שיש בהן כדי ליצור חשש ממשי כאמור באותו סעיף קטן.</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נטענה טענת פסלות נגד חבר ועדת המשמעת, תחליט בה ועדת המשמעת לאלתר ולפני שתיתן כל החלטה אחרת.</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על החלטת ועדת המשמעת בעניין פסלות רשאים תובע או נקבל לערער לפני בית המשפט המחוזי שבתחום שיפוטו יושבת הוועדה, בתוך 15 ימים מיום המצאת ההחלטה; הוגש ערעור כאמור תפסיק ועדת המשמעת לדון בקובלנה עד למתן החלטה בערעור.</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נמנע מחבר ועדת המשמעת להמשיך להשתתף בדיון בשל החלטה לפי סעיפים קטנים (ג) או (ד), יחולו הוראות סעיף 12טז.</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99" w:name="Rov93"/>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3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649 (</w:t>
      </w:r>
      <w:hyperlink r:id="rId13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w:t>
      </w:r>
      <w:r w:rsidR="00642294" w:rsidRPr="008376FB">
        <w:rPr>
          <w:rFonts w:ascii="FrankRuehl" w:hAnsi="FrankRuehl" w:cs="FrankRuehl" w:hint="cs"/>
          <w:b/>
          <w:bCs/>
          <w:vanish/>
          <w:sz w:val="20"/>
          <w:szCs w:val="20"/>
          <w:shd w:val="clear" w:color="auto" w:fill="FFFF99"/>
          <w:rtl/>
        </w:rPr>
        <w:t>ז</w:t>
      </w:r>
      <w:bookmarkEnd w:id="99"/>
    </w:p>
    <w:p w:rsidR="00D2505A" w:rsidRPr="00E07EA7" w:rsidRDefault="00D2505A" w:rsidP="00D2505A">
      <w:pPr>
        <w:pStyle w:val="P00"/>
        <w:spacing w:before="72"/>
        <w:ind w:left="0" w:right="1134"/>
        <w:rPr>
          <w:rStyle w:val="default"/>
          <w:rFonts w:cs="FrankRuehl"/>
          <w:rtl/>
        </w:rPr>
      </w:pPr>
      <w:bookmarkStart w:id="100" w:name="Seif46"/>
      <w:bookmarkEnd w:id="100"/>
      <w:r w:rsidRPr="00E07EA7">
        <w:rPr>
          <w:lang w:val="he-IL"/>
        </w:rPr>
        <w:pict>
          <v:rect id="_x0000_s2163" style="position:absolute;left:0;text-align:left;margin-left:464.5pt;margin-top:8.05pt;width:75.05pt;height:36.9pt;z-index:251688960" o:allowincell="f" filled="f" stroked="f" strokecolor="lime" strokeweight=".25pt">
            <v:textbox inset="0,0,0,0">
              <w:txbxContent>
                <w:p w:rsidR="00D2505A" w:rsidRDefault="00642294" w:rsidP="00D2505A">
                  <w:pPr>
                    <w:spacing w:line="160" w:lineRule="exact"/>
                    <w:jc w:val="left"/>
                    <w:rPr>
                      <w:rFonts w:cs="Miriam"/>
                      <w:noProof/>
                      <w:sz w:val="18"/>
                      <w:szCs w:val="18"/>
                      <w:rtl/>
                    </w:rPr>
                  </w:pPr>
                  <w:r>
                    <w:rPr>
                      <w:rFonts w:cs="Miriam" w:hint="cs"/>
                      <w:sz w:val="18"/>
                      <w:szCs w:val="18"/>
                      <w:rtl/>
                    </w:rPr>
                    <w:t>סמכויות עזר של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w:t>
      </w:r>
      <w:r w:rsidR="00642294" w:rsidRPr="00E07EA7">
        <w:rPr>
          <w:rStyle w:val="default"/>
          <w:rFonts w:cs="FrankRuehl" w:hint="cs"/>
          <w:rtl/>
        </w:rPr>
        <w:t>ח</w:t>
      </w:r>
      <w:r w:rsidRPr="00E07EA7">
        <w:rPr>
          <w:rStyle w:val="default"/>
          <w:rFonts w:cs="FrankRuehl"/>
          <w:rtl/>
        </w:rPr>
        <w:t>.</w:t>
      </w:r>
      <w:r w:rsidRPr="00E07EA7">
        <w:rPr>
          <w:rStyle w:val="default"/>
          <w:rFonts w:cs="FrankRuehl"/>
          <w:rtl/>
        </w:rPr>
        <w:tab/>
      </w:r>
      <w:r w:rsidR="00642294" w:rsidRPr="00E07EA7">
        <w:rPr>
          <w:rStyle w:val="default"/>
          <w:rFonts w:cs="FrankRuehl" w:hint="cs"/>
          <w:rtl/>
        </w:rPr>
        <w:t>(א)</w:t>
      </w:r>
      <w:r w:rsidR="00642294" w:rsidRPr="00E07EA7">
        <w:rPr>
          <w:rStyle w:val="default"/>
          <w:rFonts w:cs="FrankRuehl"/>
          <w:rtl/>
        </w:rPr>
        <w:tab/>
      </w:r>
      <w:r w:rsidR="00642294" w:rsidRPr="00E07EA7">
        <w:rPr>
          <w:rStyle w:val="default"/>
          <w:rFonts w:cs="FrankRuehl" w:hint="cs"/>
          <w:rtl/>
        </w:rPr>
        <w:t xml:space="preserve">ועדת המשמעת רשאית, ביוזמתה או לבקשת בעל דין </w:t>
      </w:r>
      <w:r w:rsidR="00642294" w:rsidRPr="00E07EA7">
        <w:rPr>
          <w:rStyle w:val="default"/>
          <w:rFonts w:cs="FrankRuehl"/>
          <w:rtl/>
        </w:rPr>
        <w:t>–</w:t>
      </w:r>
    </w:p>
    <w:p w:rsidR="00642294" w:rsidRPr="00E07EA7" w:rsidRDefault="00642294" w:rsidP="00642294">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לזמן אדם לבוא לפניה כדי להעיד או להציג דבר;</w:t>
      </w:r>
    </w:p>
    <w:p w:rsidR="00642294" w:rsidRPr="00E07EA7" w:rsidRDefault="00642294" w:rsidP="00642294">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להזהיר או להשביע עד, בהתאם לחוק לתיקון דיני הראיות (אזהרת עדין וביטול שבועה), התש"ם-1980;</w:t>
      </w:r>
    </w:p>
    <w:p w:rsidR="00642294" w:rsidRPr="00E07EA7" w:rsidRDefault="00642294" w:rsidP="00642294">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לבקש מבית המשפט המחוזי שבתחום שיפוטו יושבת הוועדה לתת צו לפי סעיף 13 לפקודת הראיות, לשם גביית עדות;</w:t>
      </w:r>
    </w:p>
    <w:p w:rsidR="00642294" w:rsidRPr="00E07EA7" w:rsidRDefault="00642294" w:rsidP="00642294">
      <w:pPr>
        <w:pStyle w:val="P00"/>
        <w:spacing w:before="72"/>
        <w:ind w:left="1021" w:right="1134"/>
        <w:rPr>
          <w:rStyle w:val="default"/>
          <w:rFonts w:cs="FrankRuehl"/>
          <w:rtl/>
        </w:rPr>
      </w:pPr>
      <w:r w:rsidRPr="00E07EA7">
        <w:rPr>
          <w:rStyle w:val="default"/>
          <w:rFonts w:cs="FrankRuehl" w:hint="cs"/>
          <w:rtl/>
        </w:rPr>
        <w:t>(4)</w:t>
      </w:r>
      <w:r w:rsidRPr="00E07EA7">
        <w:rPr>
          <w:rStyle w:val="default"/>
          <w:rFonts w:cs="FrankRuehl"/>
          <w:rtl/>
        </w:rPr>
        <w:tab/>
      </w:r>
      <w:r w:rsidRPr="00E07EA7">
        <w:rPr>
          <w:rStyle w:val="default"/>
          <w:rFonts w:cs="FrankRuehl" w:hint="cs"/>
          <w:rtl/>
        </w:rPr>
        <w:t>לפסוק דמי נסיעה ולינה ושכר בטלה לעדים שהוסמנו לפי סעיף זה, כמו לעד שהוזמן להעיד בבית משפט.</w:t>
      </w:r>
    </w:p>
    <w:p w:rsidR="00642294" w:rsidRPr="00E07EA7" w:rsidRDefault="00642294"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003C3DEC" w:rsidRPr="00E07EA7">
        <w:rPr>
          <w:rStyle w:val="default"/>
          <w:rFonts w:cs="FrankRuehl" w:hint="cs"/>
          <w:rtl/>
        </w:rPr>
        <w:t>דרשה ועדת המשמעת מאדם להעיד או להציג דבר כאמור בסעיף קטן (א)(1)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בשינויים המחויבים.</w:t>
      </w:r>
    </w:p>
    <w:p w:rsidR="003C3DEC" w:rsidRPr="00E07EA7" w:rsidRDefault="003C3DE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הסמכות להחליט בעניינים לפי סעיף זה הנוגעים לקובלנה מסוימת נתונה ליושב ראש ועדת המשמעת, שעה שהוועדה אינה יושבת בדין.</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1" w:name="Rov92"/>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649 (</w:t>
      </w:r>
      <w:hyperlink r:id="rId14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w:t>
      </w:r>
      <w:r w:rsidR="00642294" w:rsidRPr="008376FB">
        <w:rPr>
          <w:rFonts w:ascii="FrankRuehl" w:hAnsi="FrankRuehl" w:cs="FrankRuehl" w:hint="cs"/>
          <w:b/>
          <w:bCs/>
          <w:vanish/>
          <w:sz w:val="20"/>
          <w:szCs w:val="20"/>
          <w:shd w:val="clear" w:color="auto" w:fill="FFFF99"/>
          <w:rtl/>
        </w:rPr>
        <w:t>ח</w:t>
      </w:r>
      <w:bookmarkEnd w:id="101"/>
    </w:p>
    <w:p w:rsidR="00D2505A" w:rsidRPr="00E07EA7" w:rsidRDefault="00D2505A" w:rsidP="00D2505A">
      <w:pPr>
        <w:pStyle w:val="P00"/>
        <w:spacing w:before="72"/>
        <w:ind w:left="0" w:right="1134"/>
        <w:rPr>
          <w:rStyle w:val="default"/>
          <w:rFonts w:cs="FrankRuehl"/>
          <w:rtl/>
        </w:rPr>
      </w:pPr>
      <w:bookmarkStart w:id="102" w:name="Seif47"/>
      <w:bookmarkEnd w:id="102"/>
      <w:r w:rsidRPr="00E07EA7">
        <w:rPr>
          <w:lang w:val="he-IL"/>
        </w:rPr>
        <w:pict>
          <v:rect id="_x0000_s2164" style="position:absolute;left:0;text-align:left;margin-left:464.5pt;margin-top:8.05pt;width:75.05pt;height:28.25pt;z-index:251689984" o:allowincell="f" filled="f" stroked="f" strokecolor="lime" strokeweight=".25pt">
            <v:textbox inset="0,0,0,0">
              <w:txbxContent>
                <w:p w:rsidR="00D2505A" w:rsidRDefault="003C3DEC" w:rsidP="00D2505A">
                  <w:pPr>
                    <w:spacing w:line="160" w:lineRule="exact"/>
                    <w:jc w:val="left"/>
                    <w:rPr>
                      <w:rFonts w:cs="Miriam"/>
                      <w:noProof/>
                      <w:sz w:val="18"/>
                      <w:szCs w:val="18"/>
                      <w:rtl/>
                    </w:rPr>
                  </w:pPr>
                  <w:r>
                    <w:rPr>
                      <w:rFonts w:cs="Miriam" w:hint="cs"/>
                      <w:sz w:val="18"/>
                      <w:szCs w:val="18"/>
                      <w:rtl/>
                    </w:rPr>
                    <w:t>אמצעי 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י</w:t>
      </w:r>
      <w:r w:rsidR="003C3DEC" w:rsidRPr="00E07EA7">
        <w:rPr>
          <w:rStyle w:val="default"/>
          <w:rFonts w:cs="FrankRuehl" w:hint="cs"/>
          <w:rtl/>
        </w:rPr>
        <w:t>ט</w:t>
      </w:r>
      <w:r w:rsidRPr="00E07EA7">
        <w:rPr>
          <w:rStyle w:val="default"/>
          <w:rFonts w:cs="FrankRuehl"/>
          <w:rtl/>
        </w:rPr>
        <w:t>.</w:t>
      </w:r>
      <w:r w:rsidRPr="00E07EA7">
        <w:rPr>
          <w:rStyle w:val="default"/>
          <w:rFonts w:cs="FrankRuehl"/>
          <w:rtl/>
        </w:rPr>
        <w:tab/>
      </w:r>
      <w:r w:rsidR="003C3DEC" w:rsidRPr="00E07EA7">
        <w:rPr>
          <w:rStyle w:val="default"/>
          <w:rFonts w:cs="FrankRuehl" w:hint="cs"/>
          <w:rtl/>
        </w:rPr>
        <w:t>(א)</w:t>
      </w:r>
      <w:r w:rsidR="003C3DEC" w:rsidRPr="00E07EA7">
        <w:rPr>
          <w:rStyle w:val="default"/>
          <w:rFonts w:cs="FrankRuehl"/>
          <w:rtl/>
        </w:rPr>
        <w:tab/>
      </w:r>
      <w:r w:rsidR="003C3DEC" w:rsidRPr="00E07EA7">
        <w:rPr>
          <w:rStyle w:val="default"/>
          <w:rFonts w:cs="FrankRuehl" w:hint="cs"/>
          <w:rtl/>
        </w:rPr>
        <w:t xml:space="preserve">מצאה ועדת המשמעת כי הנקבל עבר עבירת משמעת, רשאית היא לנקוט נגדו אחד או יותר מהאמצעים האלה (בחוק זה </w:t>
      </w:r>
      <w:r w:rsidR="003C3DEC" w:rsidRPr="00E07EA7">
        <w:rPr>
          <w:rStyle w:val="default"/>
          <w:rFonts w:cs="FrankRuehl"/>
          <w:rtl/>
        </w:rPr>
        <w:t>–</w:t>
      </w:r>
      <w:r w:rsidR="003C3DEC" w:rsidRPr="00E07EA7">
        <w:rPr>
          <w:rStyle w:val="default"/>
          <w:rFonts w:cs="FrankRuehl" w:hint="cs"/>
          <w:rtl/>
        </w:rPr>
        <w:t xml:space="preserve"> אמצעי משמעת):</w:t>
      </w:r>
    </w:p>
    <w:p w:rsidR="003C3DEC" w:rsidRPr="00E07EA7" w:rsidRDefault="003C3DEC" w:rsidP="003C3DEC">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התראה;</w:t>
      </w:r>
    </w:p>
    <w:p w:rsidR="003C3DEC" w:rsidRPr="00E07EA7" w:rsidRDefault="003C3DEC" w:rsidP="003C3DEC">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נזיפה;</w:t>
      </w:r>
    </w:p>
    <w:p w:rsidR="003C3DEC" w:rsidRPr="00E07EA7" w:rsidRDefault="003C3DEC" w:rsidP="003C3DEC">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קנס בסכום שלא יעלה על הקנס הקבוע בסעיף 61(א)(3) לחוק העונשין;</w:t>
      </w:r>
    </w:p>
    <w:p w:rsidR="003C3DEC" w:rsidRPr="00E07EA7" w:rsidRDefault="003C3DEC" w:rsidP="003C3DEC">
      <w:pPr>
        <w:pStyle w:val="P00"/>
        <w:spacing w:before="72"/>
        <w:ind w:left="1021" w:right="1134"/>
        <w:rPr>
          <w:rStyle w:val="default"/>
          <w:rFonts w:cs="FrankRuehl"/>
          <w:rtl/>
        </w:rPr>
      </w:pPr>
      <w:r w:rsidRPr="00E07EA7">
        <w:rPr>
          <w:rStyle w:val="default"/>
          <w:rFonts w:cs="FrankRuehl" w:hint="cs"/>
          <w:rtl/>
        </w:rPr>
        <w:t>(4)</w:t>
      </w:r>
      <w:r w:rsidRPr="00E07EA7">
        <w:rPr>
          <w:rStyle w:val="default"/>
          <w:rFonts w:cs="FrankRuehl"/>
          <w:rtl/>
        </w:rPr>
        <w:tab/>
      </w:r>
      <w:r w:rsidRPr="00E07EA7">
        <w:rPr>
          <w:rStyle w:val="default"/>
          <w:rFonts w:cs="FrankRuehl" w:hint="cs"/>
          <w:rtl/>
        </w:rPr>
        <w:t>התליית רישיון לתקופה קצובה שלא תעלה על חמש שנים;</w:t>
      </w:r>
    </w:p>
    <w:p w:rsidR="003C3DEC" w:rsidRPr="00E07EA7" w:rsidRDefault="003C3DEC" w:rsidP="003C3DEC">
      <w:pPr>
        <w:pStyle w:val="P00"/>
        <w:spacing w:before="72"/>
        <w:ind w:left="1021" w:right="1134"/>
        <w:rPr>
          <w:rStyle w:val="default"/>
          <w:rFonts w:cs="FrankRuehl"/>
          <w:rtl/>
        </w:rPr>
      </w:pPr>
      <w:r w:rsidRPr="00E07EA7">
        <w:rPr>
          <w:rStyle w:val="default"/>
          <w:rFonts w:cs="FrankRuehl" w:hint="cs"/>
          <w:rtl/>
        </w:rPr>
        <w:t>(5)</w:t>
      </w:r>
      <w:r w:rsidRPr="00E07EA7">
        <w:rPr>
          <w:rStyle w:val="default"/>
          <w:rFonts w:cs="FrankRuehl"/>
          <w:rtl/>
        </w:rPr>
        <w:tab/>
      </w:r>
      <w:r w:rsidRPr="00E07EA7">
        <w:rPr>
          <w:rStyle w:val="default"/>
          <w:rFonts w:cs="FrankRuehl" w:hint="cs"/>
          <w:rtl/>
        </w:rPr>
        <w:t>ביטול הרישיון.</w:t>
      </w:r>
    </w:p>
    <w:p w:rsidR="003C3DEC" w:rsidRPr="00E07EA7" w:rsidRDefault="003C3DE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לא היתה דעת רוב לעניין סוג אמצעי המשמעת או מידתו, תצורף הדעה המחמירה יותר לדעה המקילה הקרובה אליה; נחלקו הדעות לגבי החומרה של סוג אמצעי המשמעת או מידתו, תכריע דעת יושב ראש הוועדה.</w:t>
      </w:r>
    </w:p>
    <w:p w:rsidR="003C3DEC" w:rsidRPr="00E07EA7" w:rsidRDefault="003C3DEC"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00F4732A" w:rsidRPr="00E07EA7">
        <w:rPr>
          <w:rStyle w:val="default"/>
          <w:rFonts w:cs="FrankRuehl" w:hint="cs"/>
          <w:rtl/>
        </w:rPr>
        <w:t>מי שרישיונו בוטל לפי הוראות סעיף קטן (א)(5), לא יגיש בקשה לרישיון לפני שחלפו שבע שנים מיום ביטול הרישיון.</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3" w:name="Rov91"/>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650 (</w:t>
      </w:r>
      <w:hyperlink r:id="rId14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12י</w:t>
      </w:r>
      <w:r w:rsidR="003C3DEC" w:rsidRPr="008376FB">
        <w:rPr>
          <w:rFonts w:ascii="FrankRuehl" w:hAnsi="FrankRuehl" w:cs="FrankRuehl" w:hint="cs"/>
          <w:b/>
          <w:bCs/>
          <w:vanish/>
          <w:sz w:val="20"/>
          <w:szCs w:val="20"/>
          <w:shd w:val="clear" w:color="auto" w:fill="FFFF99"/>
          <w:rtl/>
        </w:rPr>
        <w:t>ט</w:t>
      </w:r>
      <w:bookmarkEnd w:id="103"/>
    </w:p>
    <w:p w:rsidR="00D2505A" w:rsidRPr="00E07EA7" w:rsidRDefault="00D2505A" w:rsidP="00D2505A">
      <w:pPr>
        <w:pStyle w:val="P00"/>
        <w:spacing w:before="72"/>
        <w:ind w:left="0" w:right="1134"/>
        <w:rPr>
          <w:rStyle w:val="default"/>
          <w:rFonts w:cs="FrankRuehl"/>
          <w:rtl/>
        </w:rPr>
      </w:pPr>
      <w:bookmarkStart w:id="104" w:name="Seif48"/>
      <w:bookmarkEnd w:id="104"/>
      <w:r w:rsidRPr="00E07EA7">
        <w:rPr>
          <w:lang w:val="he-IL"/>
        </w:rPr>
        <w:pict>
          <v:rect id="_x0000_s2165" style="position:absolute;left:0;text-align:left;margin-left:464.5pt;margin-top:8.05pt;width:75.05pt;height:33.9pt;z-index:251691008" o:allowincell="f" filled="f" stroked="f" strokecolor="lime" strokeweight=".25pt">
            <v:textbox inset="0,0,0,0">
              <w:txbxContent>
                <w:p w:rsidR="00D2505A" w:rsidRDefault="00F4732A" w:rsidP="00D2505A">
                  <w:pPr>
                    <w:spacing w:line="160" w:lineRule="exact"/>
                    <w:jc w:val="left"/>
                    <w:rPr>
                      <w:rFonts w:cs="Miriam"/>
                      <w:noProof/>
                      <w:sz w:val="18"/>
                      <w:szCs w:val="18"/>
                      <w:rtl/>
                    </w:rPr>
                  </w:pPr>
                  <w:r>
                    <w:rPr>
                      <w:rFonts w:cs="Miriam" w:hint="cs"/>
                      <w:sz w:val="18"/>
                      <w:szCs w:val="18"/>
                      <w:rtl/>
                    </w:rPr>
                    <w:t xml:space="preserve">אמצעי משמעת </w:t>
                  </w:r>
                  <w:r>
                    <w:rPr>
                      <w:rFonts w:cs="Miriam"/>
                      <w:sz w:val="18"/>
                      <w:szCs w:val="18"/>
                      <w:rtl/>
                    </w:rPr>
                    <w:br/>
                  </w:r>
                  <w:r>
                    <w:rPr>
                      <w:rFonts w:cs="Miriam" w:hint="cs"/>
                      <w:sz w:val="18"/>
                      <w:szCs w:val="18"/>
                      <w:rtl/>
                    </w:rPr>
                    <w:t>על-תנאי</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F4732A" w:rsidRPr="00E07EA7">
        <w:rPr>
          <w:rStyle w:val="default"/>
          <w:rFonts w:cs="FrankRuehl" w:hint="cs"/>
          <w:rtl/>
        </w:rPr>
        <w:t>כ</w:t>
      </w:r>
      <w:r w:rsidRPr="00E07EA7">
        <w:rPr>
          <w:rStyle w:val="default"/>
          <w:rFonts w:cs="FrankRuehl"/>
          <w:rtl/>
        </w:rPr>
        <w:t>.</w:t>
      </w:r>
      <w:r w:rsidRPr="00E07EA7">
        <w:rPr>
          <w:rStyle w:val="default"/>
          <w:rFonts w:cs="FrankRuehl"/>
          <w:rtl/>
        </w:rPr>
        <w:tab/>
      </w:r>
      <w:r w:rsidR="00F4732A" w:rsidRPr="00E07EA7">
        <w:rPr>
          <w:rStyle w:val="default"/>
          <w:rFonts w:cs="FrankRuehl" w:hint="cs"/>
          <w:rtl/>
        </w:rPr>
        <w:t>(א)</w:t>
      </w:r>
      <w:r w:rsidR="00F4732A" w:rsidRPr="00E07EA7">
        <w:rPr>
          <w:rStyle w:val="default"/>
          <w:rFonts w:cs="FrankRuehl"/>
          <w:rtl/>
        </w:rPr>
        <w:tab/>
      </w:r>
      <w:r w:rsidR="00F4732A" w:rsidRPr="00E07EA7">
        <w:rPr>
          <w:rStyle w:val="default"/>
          <w:rFonts w:cs="FrankRuehl" w:hint="cs"/>
          <w:rtl/>
        </w:rPr>
        <w:t>החליטה ועדת המשמעת לנקוט נגד נקבל אמצעי משמעת של קנס או התליית רישיון לפי הוראות סעיף 12יט(א)(3) או (4), רשאית היא להורות שאמצעי המשמעת האמור יהיה, כולו או חלקו, על-תנאי.</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 xml:space="preserve">החליטה ועדת המשמעת כאמור בסעיף קטן (א), לא יופעל התנאי אלא אם כן עבר הנקבל, בתוך התקופה שנקבעה בהחלטת ועדת המשמעת, שלא תפחת משנה ולא תעלה על שלוש שנים (בסעיף זה </w:t>
      </w:r>
      <w:r w:rsidRPr="00E07EA7">
        <w:rPr>
          <w:rStyle w:val="default"/>
          <w:rFonts w:cs="FrankRuehl"/>
          <w:rtl/>
        </w:rPr>
        <w:t>–</w:t>
      </w:r>
      <w:r w:rsidRPr="00E07EA7">
        <w:rPr>
          <w:rStyle w:val="default"/>
          <w:rFonts w:cs="FrankRuehl" w:hint="cs"/>
          <w:rtl/>
        </w:rPr>
        <w:t xml:space="preserve"> תקופת התנאי) אחת מעבירות המשמעת שנקבעו בהחלטתה (בסעיף זה </w:t>
      </w:r>
      <w:r w:rsidRPr="00E07EA7">
        <w:rPr>
          <w:rStyle w:val="default"/>
          <w:rFonts w:cs="FrankRuehl"/>
          <w:rtl/>
        </w:rPr>
        <w:t>–</w:t>
      </w:r>
      <w:r w:rsidRPr="00E07EA7">
        <w:rPr>
          <w:rStyle w:val="default"/>
          <w:rFonts w:cs="FrankRuehl" w:hint="cs"/>
          <w:rtl/>
        </w:rPr>
        <w:t xml:space="preserve"> עבירה נוספת), וועדת המשמעת מצאה, בתוך תקופת התנאי או לאחריה, שהנקבל עבר עבירה נוספת כאמור.</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תקופת התנאי תימנה מיום מתן החלטת ועדת המשמעת בדבר נקיטת אמצעי משמעת על-תנאי נגד נקבל, אלא אם כן הורתה ועדת המשמעת אחרת.</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החליטה ועדת המשמעת לנקוט נגד נקבל אמצעי משמעת בשל עבירה נוספת, לא יינקט אמצעי משמעת זה על-תנאי.</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נקבל שנקבע לגביו אמצעי משמעת על-תנאי, וועדת המשמעת החליטה לנקוט נגדו אמצעי משמעת בשל עבירה נוספת, תורה ועדת המשמעת על הפעלת אמצעי המשמעת על-תנאי, אלא אם כן החליטה להאריך את תקופת התנאי לפי הוראות סעיף קטן (ו); ועדת המשמעת רשאית להורות שהפעלת אמצעי המשמעת על-תנאי תהיה בכפוף לתוצאות הערעור על נקיטת אמצעי המשמעת בשל העבירה הנוספת.</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(ו)</w:t>
      </w:r>
      <w:r w:rsidRPr="00E07EA7">
        <w:rPr>
          <w:rStyle w:val="default"/>
          <w:rFonts w:cs="FrankRuehl"/>
          <w:rtl/>
        </w:rPr>
        <w:tab/>
      </w:r>
      <w:r w:rsidRPr="00E07EA7">
        <w:rPr>
          <w:rStyle w:val="default"/>
          <w:rFonts w:cs="FrankRuehl" w:hint="cs"/>
          <w:rtl/>
        </w:rPr>
        <w:t>החליטה ועדת המשמעת לנקוט נגד נקבל כאמור בסעיף קטן (ה) אמצעי משמעת בשל עבירה נוספת, רשאית היא, במקום להפעיל את אמצעי המשמעת על-תנאי, להאריך את תקופת התנאי או לחדשה לתקופה נוספת שלא תעלה על שנתיים; האריכה ועדת המשמעת את תקופת התנאי לתקופה נוספת, לפני תום תקופת התנאי הראשונה, תחל התקופה הנוספת בתום תקופת התנאי הראשונה; חידשה ועדת המשמעת את תקופת התנאי לאחר שתמנה תקופת התנאי הראשונה, תחל תקופת התנאי הנוספת מיום מתן ההחלטה, והכול אלא אם כן הורתה ועדת המשמעת אחרת.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5" w:name="Rov90"/>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650 (</w:t>
      </w:r>
      <w:hyperlink r:id="rId14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F4732A" w:rsidRPr="008376FB">
        <w:rPr>
          <w:rFonts w:ascii="FrankRuehl" w:hAnsi="FrankRuehl" w:cs="FrankRuehl" w:hint="cs"/>
          <w:b/>
          <w:bCs/>
          <w:vanish/>
          <w:sz w:val="20"/>
          <w:szCs w:val="20"/>
          <w:shd w:val="clear" w:color="auto" w:fill="FFFF99"/>
          <w:rtl/>
        </w:rPr>
        <w:t>כ</w:t>
      </w:r>
      <w:bookmarkEnd w:id="105"/>
    </w:p>
    <w:p w:rsidR="00D2505A" w:rsidRPr="00E07EA7" w:rsidRDefault="00D2505A" w:rsidP="00D2505A">
      <w:pPr>
        <w:pStyle w:val="P00"/>
        <w:spacing w:before="72"/>
        <w:ind w:left="0" w:right="1134"/>
        <w:rPr>
          <w:rStyle w:val="default"/>
          <w:rFonts w:cs="FrankRuehl"/>
          <w:rtl/>
        </w:rPr>
      </w:pPr>
      <w:bookmarkStart w:id="106" w:name="Seif49"/>
      <w:bookmarkEnd w:id="106"/>
      <w:r w:rsidRPr="00E07EA7">
        <w:rPr>
          <w:lang w:val="he-IL"/>
        </w:rPr>
        <w:pict>
          <v:rect id="_x0000_s2166" style="position:absolute;left:0;text-align:left;margin-left:464.5pt;margin-top:8.05pt;width:75.05pt;height:37pt;z-index:251692032" o:allowincell="f" filled="f" stroked="f" strokecolor="lime" strokeweight=".25pt">
            <v:textbox inset="0,0,0,0">
              <w:txbxContent>
                <w:p w:rsidR="00D2505A" w:rsidRDefault="00F4732A" w:rsidP="00D2505A">
                  <w:pPr>
                    <w:spacing w:line="160" w:lineRule="exact"/>
                    <w:jc w:val="left"/>
                    <w:rPr>
                      <w:rFonts w:cs="Miriam"/>
                      <w:noProof/>
                      <w:sz w:val="18"/>
                      <w:szCs w:val="18"/>
                      <w:rtl/>
                    </w:rPr>
                  </w:pPr>
                  <w:r>
                    <w:rPr>
                      <w:rFonts w:cs="Miriam" w:hint="cs"/>
                      <w:sz w:val="18"/>
                      <w:szCs w:val="18"/>
                      <w:rtl/>
                    </w:rPr>
                    <w:t>דיון או החלטה בעניין אי-תלות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כא</w:t>
      </w:r>
      <w:r w:rsidRPr="00E07EA7">
        <w:rPr>
          <w:rStyle w:val="default"/>
          <w:rFonts w:cs="FrankRuehl"/>
          <w:rtl/>
        </w:rPr>
        <w:t>.</w:t>
      </w:r>
      <w:r w:rsidRPr="00E07EA7">
        <w:rPr>
          <w:rStyle w:val="default"/>
          <w:rFonts w:cs="FrankRuehl"/>
          <w:rtl/>
        </w:rPr>
        <w:tab/>
      </w:r>
      <w:r w:rsidR="00F4732A" w:rsidRPr="00E07EA7">
        <w:rPr>
          <w:rStyle w:val="default"/>
          <w:rFonts w:cs="FrankRuehl" w:hint="cs"/>
          <w:rtl/>
        </w:rPr>
        <w:t>(א)</w:t>
      </w:r>
      <w:r w:rsidR="00F4732A" w:rsidRPr="00E07EA7">
        <w:rPr>
          <w:rStyle w:val="default"/>
          <w:rFonts w:cs="FrankRuehl"/>
          <w:rtl/>
        </w:rPr>
        <w:tab/>
      </w:r>
      <w:r w:rsidR="00F4732A" w:rsidRPr="00E07EA7">
        <w:rPr>
          <w:rStyle w:val="default"/>
          <w:rFonts w:cs="FrankRuehl" w:hint="cs"/>
          <w:rtl/>
        </w:rPr>
        <w:t xml:space="preserve">מצאה ועדת המשמעת, בדיון בעניינו של נקבל, כי מנסיבות המקרה עולה שנפגעה אי-תלותו של הנקבל, בניגוד להוראות לפי סעיף 10, תציין זאת בהחלטתה ורשאית היא להורות על האמצעים שעל הנקבל, רואה חשבון שהוא המעסיק של הנקבל או נושא משרה במשרד רואי החשבון שבו מועסק הנקבל, לנקוט לשם תיקון הפגיעה; לעניין זה, "נושא משרה", במשרד רואי חשבון </w:t>
      </w:r>
      <w:r w:rsidR="00F4732A" w:rsidRPr="00E07EA7">
        <w:rPr>
          <w:rStyle w:val="default"/>
          <w:rFonts w:cs="FrankRuehl"/>
          <w:rtl/>
        </w:rPr>
        <w:t>–</w:t>
      </w:r>
      <w:r w:rsidR="00F4732A" w:rsidRPr="00E07EA7">
        <w:rPr>
          <w:rStyle w:val="default"/>
          <w:rFonts w:cs="FrankRuehl" w:hint="cs"/>
          <w:rtl/>
        </w:rPr>
        <w:t xml:space="preserve"> שותף או מנהל פעיל במשרד רואי חשבון, בעל שליטה או דירקטור בחברת רואי חשבון או גורם אחראי במשרד רואי חשבון; לעניין הגדרה זו, "גורם אחראי במשרד רואי חשבון" </w:t>
      </w:r>
      <w:r w:rsidR="00F4732A" w:rsidRPr="00E07EA7">
        <w:rPr>
          <w:rStyle w:val="default"/>
          <w:rFonts w:cs="FrankRuehl"/>
          <w:rtl/>
        </w:rPr>
        <w:t>–</w:t>
      </w:r>
      <w:r w:rsidR="00F4732A" w:rsidRPr="00E07EA7">
        <w:rPr>
          <w:rStyle w:val="default"/>
          <w:rFonts w:cs="FrankRuehl" w:hint="cs"/>
          <w:rtl/>
        </w:rPr>
        <w:t xml:space="preserve"> לרבות רואה חשבון האחראי על צוות של רואי חשבון או על צוות של רואי חשבון או על תחום פעילות מסוים, במשרד רואי חשבון.</w:t>
      </w:r>
    </w:p>
    <w:p w:rsidR="00F4732A" w:rsidRPr="00E07EA7" w:rsidRDefault="00F4732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בטרם תורה ועדת המשמעת על אמצעים שעל רואה חשבון שאינו הנקבל לנקוט לפי סעיף קטן (א), תשמע הוועדה את רואה החשבון האמור.</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7" w:name="Rov89"/>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651 (</w:t>
      </w:r>
      <w:hyperlink r:id="rId14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12כא</w:t>
      </w:r>
      <w:bookmarkEnd w:id="107"/>
    </w:p>
    <w:p w:rsidR="00D2505A" w:rsidRPr="00E07EA7" w:rsidRDefault="00D2505A" w:rsidP="00D2505A">
      <w:pPr>
        <w:pStyle w:val="P00"/>
        <w:spacing w:before="72"/>
        <w:ind w:left="0" w:right="1134"/>
        <w:rPr>
          <w:rStyle w:val="default"/>
          <w:rFonts w:cs="FrankRuehl"/>
          <w:rtl/>
        </w:rPr>
      </w:pPr>
      <w:bookmarkStart w:id="108" w:name="Seif50"/>
      <w:bookmarkEnd w:id="108"/>
      <w:r w:rsidRPr="00E07EA7">
        <w:rPr>
          <w:lang w:val="he-IL"/>
        </w:rPr>
        <w:pict>
          <v:rect id="_x0000_s2167" style="position:absolute;left:0;text-align:left;margin-left:464.5pt;margin-top:8.05pt;width:75.05pt;height:36.3pt;z-index:251693056" o:allowincell="f" filled="f" stroked="f" strokecolor="lime" strokeweight=".25pt">
            <v:textbox inset="0,0,0,0">
              <w:txbxContent>
                <w:p w:rsidR="00D2505A" w:rsidRDefault="00F4732A" w:rsidP="00D2505A">
                  <w:pPr>
                    <w:spacing w:line="160" w:lineRule="exact"/>
                    <w:jc w:val="left"/>
                    <w:rPr>
                      <w:rFonts w:cs="Miriam"/>
                      <w:noProof/>
                      <w:sz w:val="18"/>
                      <w:szCs w:val="18"/>
                      <w:rtl/>
                    </w:rPr>
                  </w:pPr>
                  <w:r>
                    <w:rPr>
                      <w:rFonts w:cs="Miriam" w:hint="cs"/>
                      <w:sz w:val="18"/>
                      <w:szCs w:val="18"/>
                      <w:rtl/>
                    </w:rPr>
                    <w:t>החלטות אחרות של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F4732A" w:rsidRPr="00E07EA7">
        <w:rPr>
          <w:rStyle w:val="default"/>
          <w:rFonts w:cs="FrankRuehl" w:hint="cs"/>
          <w:rtl/>
        </w:rPr>
        <w:t>ב</w:t>
      </w:r>
      <w:r w:rsidRPr="00E07EA7">
        <w:rPr>
          <w:rStyle w:val="default"/>
          <w:rFonts w:cs="FrankRuehl"/>
          <w:rtl/>
        </w:rPr>
        <w:t>.</w:t>
      </w:r>
      <w:r w:rsidRPr="00E07EA7">
        <w:rPr>
          <w:rStyle w:val="default"/>
          <w:rFonts w:cs="FrankRuehl"/>
          <w:rtl/>
        </w:rPr>
        <w:tab/>
      </w:r>
      <w:r w:rsidR="00F4732A" w:rsidRPr="00E07EA7">
        <w:rPr>
          <w:rStyle w:val="default"/>
          <w:rFonts w:cs="FrankRuehl" w:hint="cs"/>
          <w:rtl/>
        </w:rPr>
        <w:t xml:space="preserve">ועדת המשמעת רשאית, נוסף על האמור בסעיפים 12יט עד 12כא </w:t>
      </w:r>
      <w:r w:rsidR="00F4732A" w:rsidRPr="00E07EA7">
        <w:rPr>
          <w:rStyle w:val="default"/>
          <w:rFonts w:cs="FrankRuehl"/>
          <w:rtl/>
        </w:rPr>
        <w:t>–</w:t>
      </w:r>
    </w:p>
    <w:p w:rsidR="00F4732A" w:rsidRPr="00E07EA7" w:rsidRDefault="00F4732A" w:rsidP="00F4732A">
      <w:pPr>
        <w:pStyle w:val="P00"/>
        <w:spacing w:before="72"/>
        <w:ind w:left="624"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לחייב את הנקבל בתשלום הוצאות ההליכים למדינה או למתלונן שעל בסיס תלונתו הוגשה הקובלנה, בסכום שתורה ושלא יעלה על סכום או שיעור שקבע השר, אם קבע, אם שוכנעה שניהל את ההגנה שלו באופן טרדני או קנטרני;</w:t>
      </w:r>
    </w:p>
    <w:p w:rsidR="00F4732A" w:rsidRPr="00E07EA7" w:rsidRDefault="00F4732A" w:rsidP="00F4732A">
      <w:pPr>
        <w:pStyle w:val="P00"/>
        <w:spacing w:before="72"/>
        <w:ind w:left="624"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לחייב את המתלונן בתשלום הוצאות ההליכים למדינה או לנקבל בסכום שתורה ולא יעלה על סכום או שיעור שקבע השר, אם קבע, אם זוכה הנקבל והוועדה מצאה שהתלונה הוגשה לשם קנטור או בלא יסוד;</w:t>
      </w:r>
    </w:p>
    <w:p w:rsidR="00F4732A" w:rsidRPr="00E07EA7" w:rsidRDefault="00F4732A" w:rsidP="00F4732A">
      <w:pPr>
        <w:pStyle w:val="P00"/>
        <w:spacing w:before="72"/>
        <w:ind w:left="624"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לחייב את המדינה בתשלום הוצאות ההגנה לנקבל, אם זוכה הנקבל והוועדה מצאה שלא היה יסוד להגשת הקובלנה או שמתקיימות נסיבות אחרות המצדיקות זאת.</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09" w:name="Rov88"/>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4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651 (</w:t>
      </w:r>
      <w:hyperlink r:id="rId14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F4732A" w:rsidRPr="008376FB">
        <w:rPr>
          <w:rFonts w:ascii="FrankRuehl" w:hAnsi="FrankRuehl" w:cs="FrankRuehl" w:hint="cs"/>
          <w:b/>
          <w:bCs/>
          <w:vanish/>
          <w:sz w:val="20"/>
          <w:szCs w:val="20"/>
          <w:shd w:val="clear" w:color="auto" w:fill="FFFF99"/>
          <w:rtl/>
        </w:rPr>
        <w:t>ב</w:t>
      </w:r>
      <w:bookmarkEnd w:id="109"/>
    </w:p>
    <w:p w:rsidR="00D2505A" w:rsidRPr="00E07EA7" w:rsidRDefault="00D2505A" w:rsidP="00D2505A">
      <w:pPr>
        <w:pStyle w:val="P00"/>
        <w:spacing w:before="72"/>
        <w:ind w:left="0" w:right="1134"/>
        <w:rPr>
          <w:rStyle w:val="default"/>
          <w:rFonts w:cs="FrankRuehl"/>
          <w:rtl/>
        </w:rPr>
      </w:pPr>
      <w:bookmarkStart w:id="110" w:name="Seif51"/>
      <w:bookmarkEnd w:id="110"/>
      <w:r w:rsidRPr="00E07EA7">
        <w:rPr>
          <w:lang w:val="he-IL"/>
        </w:rPr>
        <w:pict>
          <v:rect id="_x0000_s2168" style="position:absolute;left:0;text-align:left;margin-left:464.5pt;margin-top:8.05pt;width:75.05pt;height:28.25pt;z-index:251694080" o:allowincell="f" filled="f" stroked="f" strokecolor="lime" strokeweight=".25pt">
            <v:textbox inset="0,0,0,0">
              <w:txbxContent>
                <w:p w:rsidR="00D2505A" w:rsidRDefault="00DF45A0" w:rsidP="00D2505A">
                  <w:pPr>
                    <w:spacing w:line="160" w:lineRule="exact"/>
                    <w:jc w:val="left"/>
                    <w:rPr>
                      <w:rFonts w:cs="Miriam"/>
                      <w:noProof/>
                      <w:sz w:val="18"/>
                      <w:szCs w:val="18"/>
                      <w:rtl/>
                    </w:rPr>
                  </w:pPr>
                  <w:r>
                    <w:rPr>
                      <w:rFonts w:cs="Miriam" w:hint="cs"/>
                      <w:sz w:val="18"/>
                      <w:szCs w:val="18"/>
                      <w:rtl/>
                    </w:rPr>
                    <w:t>ביצוע חיובים כספיים</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F4732A" w:rsidRPr="00E07EA7">
        <w:rPr>
          <w:rStyle w:val="default"/>
          <w:rFonts w:cs="FrankRuehl" w:hint="cs"/>
          <w:rtl/>
        </w:rPr>
        <w:t>ג</w:t>
      </w:r>
      <w:r w:rsidRPr="00E07EA7">
        <w:rPr>
          <w:rStyle w:val="default"/>
          <w:rFonts w:cs="FrankRuehl"/>
          <w:rtl/>
        </w:rPr>
        <w:t>.</w:t>
      </w:r>
      <w:r w:rsidRPr="00E07EA7">
        <w:rPr>
          <w:rStyle w:val="default"/>
          <w:rFonts w:cs="FrankRuehl"/>
          <w:rtl/>
        </w:rPr>
        <w:tab/>
      </w:r>
      <w:r w:rsidR="00140162" w:rsidRPr="00E07EA7">
        <w:rPr>
          <w:rStyle w:val="default"/>
          <w:rFonts w:cs="FrankRuehl" w:hint="cs"/>
          <w:rtl/>
        </w:rPr>
        <w:t>(א)</w:t>
      </w:r>
      <w:r w:rsidR="00140162" w:rsidRPr="00E07EA7">
        <w:rPr>
          <w:rStyle w:val="default"/>
          <w:rFonts w:cs="FrankRuehl"/>
          <w:rtl/>
        </w:rPr>
        <w:tab/>
      </w:r>
      <w:r w:rsidR="00140162" w:rsidRPr="00E07EA7">
        <w:rPr>
          <w:rStyle w:val="default"/>
          <w:rFonts w:cs="FrankRuehl" w:hint="cs"/>
          <w:rtl/>
        </w:rPr>
        <w:t>חיוב של נקבל בתשלום הוצאות לפי סעיף 12כב(1), וחיוב מתלונן בתשלום הוצאות לפי סעיף 12כב(2) ניתנים להוצאה לפועל כמו פסק דין של בית משפט בעניין אזרחי, ואולם חיוב כאמור לטובת המדינה ייגבה לאוצר המדינה, ועל גבייתו יחול חוק המרכז לגביית קנסות, אגרות והוצאות, התשנ"ה-1995.</w:t>
      </w:r>
    </w:p>
    <w:p w:rsidR="00140162" w:rsidRPr="00E07EA7" w:rsidRDefault="0014016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0028065A" w:rsidRPr="00E07EA7">
        <w:rPr>
          <w:rStyle w:val="default"/>
          <w:rFonts w:cs="FrankRuehl" w:hint="cs"/>
          <w:rtl/>
        </w:rPr>
        <w:t>חיוב המדינה בתשלום הוצאות לפי סעיף 12כב(3), יבוצע בדרך שמבצעים פסק דין של בית משפט בעניין אזרחי נגד המדינה.</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11" w:name="Rov87"/>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5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652 (</w:t>
      </w:r>
      <w:hyperlink r:id="rId15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F4732A" w:rsidRPr="008376FB">
        <w:rPr>
          <w:rFonts w:ascii="FrankRuehl" w:hAnsi="FrankRuehl" w:cs="FrankRuehl" w:hint="cs"/>
          <w:b/>
          <w:bCs/>
          <w:vanish/>
          <w:sz w:val="20"/>
          <w:szCs w:val="20"/>
          <w:shd w:val="clear" w:color="auto" w:fill="FFFF99"/>
          <w:rtl/>
        </w:rPr>
        <w:t>ג</w:t>
      </w:r>
      <w:bookmarkEnd w:id="111"/>
    </w:p>
    <w:p w:rsidR="00D2505A" w:rsidRPr="00E07EA7" w:rsidRDefault="00D2505A" w:rsidP="00D2505A">
      <w:pPr>
        <w:pStyle w:val="P00"/>
        <w:spacing w:before="72"/>
        <w:ind w:left="0" w:right="1134"/>
        <w:rPr>
          <w:rStyle w:val="default"/>
          <w:rFonts w:cs="FrankRuehl"/>
          <w:rtl/>
        </w:rPr>
      </w:pPr>
      <w:bookmarkStart w:id="112" w:name="Seif52"/>
      <w:bookmarkEnd w:id="112"/>
      <w:r w:rsidRPr="00E07EA7">
        <w:rPr>
          <w:lang w:val="he-IL"/>
        </w:rPr>
        <w:pict>
          <v:rect id="_x0000_s2169" style="position:absolute;left:0;text-align:left;margin-left:464.5pt;margin-top:8.05pt;width:75.05pt;height:35.15pt;z-index:251695104" o:allowincell="f" filled="f" stroked="f" strokecolor="lime" strokeweight=".25pt">
            <v:textbox inset="0,0,0,0">
              <w:txbxContent>
                <w:p w:rsidR="00D2505A" w:rsidRDefault="0028065A" w:rsidP="00D2505A">
                  <w:pPr>
                    <w:spacing w:line="160" w:lineRule="exact"/>
                    <w:jc w:val="left"/>
                    <w:rPr>
                      <w:rFonts w:cs="Miriam"/>
                      <w:noProof/>
                      <w:sz w:val="18"/>
                      <w:szCs w:val="18"/>
                      <w:rtl/>
                    </w:rPr>
                  </w:pPr>
                  <w:r>
                    <w:rPr>
                      <w:rFonts w:cs="Miriam" w:hint="cs"/>
                      <w:sz w:val="18"/>
                      <w:szCs w:val="18"/>
                      <w:rtl/>
                    </w:rPr>
                    <w:t>ערעור על החלטת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28065A" w:rsidRPr="00E07EA7">
        <w:rPr>
          <w:rStyle w:val="default"/>
          <w:rFonts w:cs="FrankRuehl" w:hint="cs"/>
          <w:rtl/>
        </w:rPr>
        <w:t>ד</w:t>
      </w:r>
      <w:r w:rsidRPr="00E07EA7">
        <w:rPr>
          <w:rStyle w:val="default"/>
          <w:rFonts w:cs="FrankRuehl"/>
          <w:rtl/>
        </w:rPr>
        <w:t>.</w:t>
      </w:r>
      <w:r w:rsidRPr="00E07EA7">
        <w:rPr>
          <w:rStyle w:val="default"/>
          <w:rFonts w:cs="FrankRuehl"/>
          <w:rtl/>
        </w:rPr>
        <w:tab/>
      </w:r>
      <w:r w:rsidR="0028065A" w:rsidRPr="00E07EA7">
        <w:rPr>
          <w:rStyle w:val="default"/>
          <w:rFonts w:cs="FrankRuehl" w:hint="cs"/>
          <w:rtl/>
        </w:rPr>
        <w:t>(א)</w:t>
      </w:r>
      <w:r w:rsidR="0028065A" w:rsidRPr="00E07EA7">
        <w:rPr>
          <w:rStyle w:val="default"/>
          <w:rFonts w:cs="FrankRuehl"/>
          <w:rtl/>
        </w:rPr>
        <w:tab/>
      </w:r>
      <w:r w:rsidR="0028065A" w:rsidRPr="00E07EA7">
        <w:rPr>
          <w:rStyle w:val="default"/>
          <w:rFonts w:cs="FrankRuehl" w:hint="cs"/>
          <w:rtl/>
        </w:rPr>
        <w:t xml:space="preserve">על החלטה של ועדת המשמעת המסיימת את הדיון בקובלנה רשאים התובע והנקבל לערער לפני בית המשפט המחוזי שבתחום שיפוטו יושבת הוועדה, בתוך 45 ימים מיום מתן ההחלטה, ואם ניתנה ההחלטה שלא במעמד הצדדים </w:t>
      </w:r>
      <w:r w:rsidR="0028065A" w:rsidRPr="00E07EA7">
        <w:rPr>
          <w:rStyle w:val="default"/>
          <w:rFonts w:cs="FrankRuehl"/>
          <w:rtl/>
        </w:rPr>
        <w:t>–</w:t>
      </w:r>
      <w:r w:rsidR="0028065A" w:rsidRPr="00E07EA7">
        <w:rPr>
          <w:rStyle w:val="default"/>
          <w:rFonts w:cs="FrankRuehl" w:hint="cs"/>
          <w:rtl/>
        </w:rPr>
        <w:t xml:space="preserve"> בתוך 45 ימים מיום המצאתה.</w:t>
      </w:r>
    </w:p>
    <w:p w:rsidR="0028065A" w:rsidRPr="00E07EA7" w:rsidRDefault="0028065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החלטה של ועדת המשמעת המחייבת מתלונן בתשלום הוצאות לפי סעיף 12כב(2), ניתנה לערעור כמו פסק דין של בית משפט שלום בעניין אזרחי.</w:t>
      </w:r>
    </w:p>
    <w:p w:rsidR="0028065A" w:rsidRPr="00E07EA7" w:rsidRDefault="0028065A"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פסק דין של בית משפט מחוזי בערעור לפי סעיף זה ניתן לערעור לפני בית המשפט העליון, אם ניתנה לכך רשות מאת נשיא בית המשפט העליון או מאת שופט אחר של בית המשפט העליון שנשיאו קבע לכך, או אם ניתנה רשות לכך בגוף פסק הדין.</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13" w:name="Rov86"/>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5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652 (</w:t>
      </w:r>
      <w:hyperlink r:id="rId15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28065A" w:rsidRPr="008376FB">
        <w:rPr>
          <w:rFonts w:ascii="FrankRuehl" w:hAnsi="FrankRuehl" w:cs="FrankRuehl" w:hint="cs"/>
          <w:b/>
          <w:bCs/>
          <w:vanish/>
          <w:sz w:val="20"/>
          <w:szCs w:val="20"/>
          <w:shd w:val="clear" w:color="auto" w:fill="FFFF99"/>
          <w:rtl/>
        </w:rPr>
        <w:t>ד</w:t>
      </w:r>
      <w:bookmarkEnd w:id="113"/>
    </w:p>
    <w:p w:rsidR="00D2505A" w:rsidRPr="00E07EA7" w:rsidRDefault="00D2505A" w:rsidP="00D2505A">
      <w:pPr>
        <w:pStyle w:val="P00"/>
        <w:spacing w:before="72"/>
        <w:ind w:left="0" w:right="1134"/>
        <w:rPr>
          <w:rStyle w:val="default"/>
          <w:rFonts w:cs="FrankRuehl"/>
          <w:rtl/>
        </w:rPr>
      </w:pPr>
      <w:bookmarkStart w:id="114" w:name="Seif53"/>
      <w:bookmarkEnd w:id="114"/>
      <w:r w:rsidRPr="00E07EA7">
        <w:rPr>
          <w:lang w:val="he-IL"/>
        </w:rPr>
        <w:pict>
          <v:rect id="_x0000_s2170" style="position:absolute;left:0;text-align:left;margin-left:464.5pt;margin-top:8.05pt;width:75.05pt;height:42.55pt;z-index:251696128" o:allowincell="f" filled="f" stroked="f" strokecolor="lime" strokeweight=".25pt">
            <v:textbox style="mso-next-textbox:#_x0000_s2170" inset="0,0,0,0">
              <w:txbxContent>
                <w:p w:rsidR="00D2505A" w:rsidRDefault="005A1EDE" w:rsidP="00D2505A">
                  <w:pPr>
                    <w:spacing w:line="160" w:lineRule="exact"/>
                    <w:jc w:val="left"/>
                    <w:rPr>
                      <w:rFonts w:cs="Miriam"/>
                      <w:noProof/>
                      <w:sz w:val="18"/>
                      <w:szCs w:val="18"/>
                      <w:rtl/>
                    </w:rPr>
                  </w:pPr>
                  <w:r>
                    <w:rPr>
                      <w:rFonts w:cs="Miriam" w:hint="cs"/>
                      <w:sz w:val="18"/>
                      <w:szCs w:val="18"/>
                      <w:rtl/>
                    </w:rPr>
                    <w:t>עיכוב ביצוע של החלטת ועדת המשמעת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28065A" w:rsidRPr="00E07EA7">
        <w:rPr>
          <w:rStyle w:val="default"/>
          <w:rFonts w:cs="FrankRuehl" w:hint="cs"/>
          <w:rtl/>
        </w:rPr>
        <w:t>ה</w:t>
      </w:r>
      <w:r w:rsidRPr="00E07EA7">
        <w:rPr>
          <w:rStyle w:val="default"/>
          <w:rFonts w:cs="FrankRuehl"/>
          <w:rtl/>
        </w:rPr>
        <w:t>.</w:t>
      </w:r>
      <w:r w:rsidRPr="00E07EA7">
        <w:rPr>
          <w:rStyle w:val="default"/>
          <w:rFonts w:cs="FrankRuehl"/>
          <w:rtl/>
        </w:rPr>
        <w:tab/>
      </w:r>
      <w:r w:rsidR="005A1EDE" w:rsidRPr="00E07EA7">
        <w:rPr>
          <w:rStyle w:val="default"/>
          <w:rFonts w:cs="FrankRuehl" w:hint="cs"/>
          <w:rtl/>
        </w:rPr>
        <w:t>(א)</w:t>
      </w:r>
      <w:r w:rsidR="005A1EDE" w:rsidRPr="00E07EA7">
        <w:rPr>
          <w:rStyle w:val="default"/>
          <w:rFonts w:cs="FrankRuehl"/>
          <w:rtl/>
        </w:rPr>
        <w:tab/>
      </w:r>
      <w:r w:rsidR="005A1EDE" w:rsidRPr="00E07EA7">
        <w:rPr>
          <w:rStyle w:val="default"/>
          <w:rFonts w:cs="FrankRuehl" w:hint="cs"/>
          <w:rtl/>
        </w:rPr>
        <w:t xml:space="preserve">אין בהגשת ערעור כדי לעכב את ביצוע החלטת ועדת המשמעת שעליה הוגש הערעור, אלא אם כן החליטה ועדת המשמעת אחרת, ואם הוגש ערעור </w:t>
      </w:r>
      <w:r w:rsidR="005A1EDE" w:rsidRPr="00E07EA7">
        <w:rPr>
          <w:rStyle w:val="default"/>
          <w:rFonts w:cs="FrankRuehl"/>
          <w:rtl/>
        </w:rPr>
        <w:t>–</w:t>
      </w:r>
      <w:r w:rsidR="005A1EDE" w:rsidRPr="00E07EA7">
        <w:rPr>
          <w:rStyle w:val="default"/>
          <w:rFonts w:cs="FrankRuehl" w:hint="cs"/>
          <w:rtl/>
        </w:rPr>
        <w:t xml:space="preserve"> אם החליט בית המשפט שלערעור אחרת.</w:t>
      </w:r>
    </w:p>
    <w:p w:rsidR="005A1EDE" w:rsidRPr="00E07EA7" w:rsidRDefault="005A1ED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על החלטה של ועדת המשמעת לפי סעיף זה רשאים הנקבל והתובע לערער כשם שמערערים על החלטת ועדת המשמעת בקובלנה, לפי הוראות סעיף 12כד.</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15" w:name="Rov85"/>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5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652 (</w:t>
      </w:r>
      <w:hyperlink r:id="rId15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28065A" w:rsidRPr="008376FB">
        <w:rPr>
          <w:rFonts w:ascii="FrankRuehl" w:hAnsi="FrankRuehl" w:cs="FrankRuehl" w:hint="cs"/>
          <w:b/>
          <w:bCs/>
          <w:vanish/>
          <w:sz w:val="20"/>
          <w:szCs w:val="20"/>
          <w:shd w:val="clear" w:color="auto" w:fill="FFFF99"/>
          <w:rtl/>
        </w:rPr>
        <w:t>ה</w:t>
      </w:r>
      <w:bookmarkEnd w:id="115"/>
    </w:p>
    <w:p w:rsidR="00D2505A" w:rsidRPr="00E07EA7" w:rsidRDefault="00D2505A" w:rsidP="00D2505A">
      <w:pPr>
        <w:pStyle w:val="P00"/>
        <w:spacing w:before="72"/>
        <w:ind w:left="0" w:right="1134"/>
        <w:rPr>
          <w:rStyle w:val="default"/>
          <w:rFonts w:cs="FrankRuehl"/>
          <w:rtl/>
        </w:rPr>
      </w:pPr>
      <w:bookmarkStart w:id="116" w:name="Seif54"/>
      <w:bookmarkEnd w:id="116"/>
      <w:r w:rsidRPr="00E07EA7">
        <w:rPr>
          <w:lang w:val="he-IL"/>
        </w:rPr>
        <w:pict>
          <v:rect id="_x0000_s2171" style="position:absolute;left:0;text-align:left;margin-left:464.5pt;margin-top:8.05pt;width:75.05pt;height:47.2pt;z-index:251697152" o:allowincell="f" filled="f" stroked="f" strokecolor="lime" strokeweight=".25pt">
            <v:textbox inset="0,0,0,0">
              <w:txbxContent>
                <w:p w:rsidR="00D2505A" w:rsidRDefault="005A1EDE" w:rsidP="00D2505A">
                  <w:pPr>
                    <w:spacing w:line="160" w:lineRule="exact"/>
                    <w:jc w:val="left"/>
                    <w:rPr>
                      <w:rFonts w:cs="Miriam"/>
                      <w:noProof/>
                      <w:sz w:val="18"/>
                      <w:szCs w:val="18"/>
                      <w:rtl/>
                    </w:rPr>
                  </w:pPr>
                  <w:r>
                    <w:rPr>
                      <w:rFonts w:cs="Miriam" w:hint="cs"/>
                      <w:sz w:val="18"/>
                      <w:szCs w:val="18"/>
                      <w:rtl/>
                    </w:rPr>
                    <w:t>פרסום החלטות ועדת המשמעת והעמדתן לעיון הציבור</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5A1EDE" w:rsidRPr="00E07EA7">
        <w:rPr>
          <w:rStyle w:val="default"/>
          <w:rFonts w:cs="FrankRuehl" w:hint="cs"/>
          <w:rtl/>
        </w:rPr>
        <w:t>ו</w:t>
      </w:r>
      <w:r w:rsidRPr="00E07EA7">
        <w:rPr>
          <w:rStyle w:val="default"/>
          <w:rFonts w:cs="FrankRuehl"/>
          <w:rtl/>
        </w:rPr>
        <w:t>.</w:t>
      </w:r>
      <w:r w:rsidRPr="00E07EA7">
        <w:rPr>
          <w:rStyle w:val="default"/>
          <w:rFonts w:cs="FrankRuehl"/>
          <w:rtl/>
        </w:rPr>
        <w:tab/>
      </w:r>
      <w:r w:rsidR="005A1EDE" w:rsidRPr="00E07EA7">
        <w:rPr>
          <w:rStyle w:val="default"/>
          <w:rFonts w:cs="FrankRuehl" w:hint="cs"/>
          <w:rtl/>
        </w:rPr>
        <w:t>(א)</w:t>
      </w:r>
      <w:r w:rsidR="005A1EDE" w:rsidRPr="00E07EA7">
        <w:rPr>
          <w:rStyle w:val="default"/>
          <w:rFonts w:cs="FrankRuehl"/>
          <w:rtl/>
        </w:rPr>
        <w:tab/>
      </w:r>
      <w:r w:rsidR="005A1EDE" w:rsidRPr="00E07EA7">
        <w:rPr>
          <w:rStyle w:val="default"/>
          <w:rFonts w:cs="FrankRuehl" w:hint="cs"/>
          <w:rtl/>
        </w:rPr>
        <w:t xml:space="preserve">החליטה ועדת משמעת על התליה או ביטול של רישיון לפי הוראות סעיף 12יט(א)(4) או (5), תפרסם את דבר ההתליה או הביטול, לפי העניין, בציון שמו של הנקבל, ואם הוגש ערעור על החלטה כאמור </w:t>
      </w:r>
      <w:r w:rsidR="005A1EDE" w:rsidRPr="00E07EA7">
        <w:rPr>
          <w:rStyle w:val="default"/>
          <w:rFonts w:cs="FrankRuehl"/>
          <w:rtl/>
        </w:rPr>
        <w:t>–</w:t>
      </w:r>
      <w:r w:rsidR="005A1EDE" w:rsidRPr="00E07EA7">
        <w:rPr>
          <w:rStyle w:val="default"/>
          <w:rFonts w:cs="FrankRuehl" w:hint="cs"/>
          <w:rtl/>
        </w:rPr>
        <w:t xml:space="preserve"> גם את דבר הגשת הערעור ואת תוצאותיו.</w:t>
      </w:r>
    </w:p>
    <w:p w:rsidR="005A1EDE" w:rsidRPr="00E07EA7" w:rsidRDefault="005A1ED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 xml:space="preserve">מצאה ועדת המשמעת כי הנקבל עבר עבירת משמעת </w:t>
      </w:r>
      <w:r w:rsidRPr="00E07EA7">
        <w:rPr>
          <w:rStyle w:val="default"/>
          <w:rFonts w:cs="FrankRuehl"/>
          <w:rtl/>
        </w:rPr>
        <w:t>–</w:t>
      </w:r>
    </w:p>
    <w:p w:rsidR="005A1EDE" w:rsidRPr="00E07EA7" w:rsidRDefault="005A1EDE" w:rsidP="004442E5">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00D75709" w:rsidRPr="00E07EA7">
        <w:rPr>
          <w:rStyle w:val="default"/>
          <w:rFonts w:cs="FrankRuehl" w:hint="cs"/>
          <w:rtl/>
        </w:rPr>
        <w:t xml:space="preserve">תעמיד את החלטתה בציון שם הנקבל לעיון הציבור, ואולם רשאית היא להעמיד את החלטתה לעיון הציבור בלא ציון שם הנקבל ופרטים אחרים שיש בהם כדי לזהותו (בסעיף זה </w:t>
      </w:r>
      <w:r w:rsidR="00D75709" w:rsidRPr="00E07EA7">
        <w:rPr>
          <w:rStyle w:val="default"/>
          <w:rFonts w:cs="FrankRuehl"/>
          <w:rtl/>
        </w:rPr>
        <w:t>–</w:t>
      </w:r>
      <w:r w:rsidR="00D75709" w:rsidRPr="00E07EA7">
        <w:rPr>
          <w:rStyle w:val="default"/>
          <w:rFonts w:cs="FrankRuehl" w:hint="cs"/>
          <w:rtl/>
        </w:rPr>
        <w:t xml:space="preserve"> פרטים מזהים), לאחר ששמעה את התובע ואת הנקבל ושקלה בין השאר את הפגיעה בפרטיותו של הנקבל או של צד שלישי, ואת הצורך באזהרת הציבור;</w:t>
      </w:r>
    </w:p>
    <w:p w:rsidR="004442E5" w:rsidRPr="00E07EA7" w:rsidRDefault="00D75709" w:rsidP="004442E5">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רשאית היא, לאחר ששמעה את נציג מעסיקו של הנקבל, ובשים לב לנסיבות המקרה, להעמיד את החלטתה לעיון הציבור גם בציון שם מעסיקו בעת ביצו</w:t>
      </w:r>
      <w:r w:rsidR="004442E5" w:rsidRPr="00E07EA7">
        <w:rPr>
          <w:rStyle w:val="default"/>
          <w:rFonts w:cs="FrankRuehl" w:hint="cs"/>
          <w:rtl/>
        </w:rPr>
        <w:t xml:space="preserve">ע העבירה; לעניין זה, "מעסיק" </w:t>
      </w:r>
      <w:r w:rsidR="004442E5" w:rsidRPr="00E07EA7">
        <w:rPr>
          <w:rStyle w:val="default"/>
          <w:rFonts w:cs="FrankRuehl"/>
          <w:rtl/>
        </w:rPr>
        <w:t>–</w:t>
      </w:r>
      <w:r w:rsidR="004442E5" w:rsidRPr="00E07EA7">
        <w:rPr>
          <w:rStyle w:val="default"/>
          <w:rFonts w:cs="FrankRuehl" w:hint="cs"/>
          <w:rtl/>
        </w:rPr>
        <w:t xml:space="preserve"> משרד רואי החשבון שבו הנקבל הועסק או היה שותף או חבר וכן כל מעסיק, אחר, שאינו משרד רואי חשבון, שהעסיק את הנקבל.</w:t>
      </w:r>
    </w:p>
    <w:p w:rsidR="004442E5" w:rsidRPr="00E07EA7" w:rsidRDefault="004442E5" w:rsidP="004442E5">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החליטה ועדת המשמעת שלא להטיל על הנקבל אמצעי משמעת, תעמיד את החלטתה לעיון הציבור בלא ציון פרטים מזהים של הנקבל, ואולם לבקשת הנקבל תפרסם הוועדה את החלטתה בציון פרטיו המזהים.</w:t>
      </w:r>
    </w:p>
    <w:p w:rsidR="004442E5" w:rsidRPr="00E07EA7" w:rsidRDefault="004442E5" w:rsidP="004442E5">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 xml:space="preserve">החלטות ועדת המשמעת כאמור בסעיפים קטנים (ב) ו-(ג) לא יועמדו </w:t>
      </w:r>
      <w:r w:rsidR="00A22538" w:rsidRPr="00E07EA7">
        <w:rPr>
          <w:rStyle w:val="default"/>
          <w:rFonts w:cs="FrankRuehl" w:hint="cs"/>
          <w:rtl/>
        </w:rPr>
        <w:t xml:space="preserve">לעיון הציבור כל עוד ניתן לערער עליהן, ואם הוגש ערעור </w:t>
      </w:r>
      <w:r w:rsidR="00A22538" w:rsidRPr="00E07EA7">
        <w:rPr>
          <w:rStyle w:val="default"/>
          <w:rFonts w:cs="FrankRuehl"/>
          <w:rtl/>
        </w:rPr>
        <w:t>–</w:t>
      </w:r>
      <w:r w:rsidR="00A22538" w:rsidRPr="00E07EA7">
        <w:rPr>
          <w:rStyle w:val="default"/>
          <w:rFonts w:cs="FrankRuehl" w:hint="cs"/>
          <w:rtl/>
        </w:rPr>
        <w:t xml:space="preserve"> כל עוד לא תמו ההליכים בערעור, אלא אם כן החליט בית המשפט שלערעור אחרת.</w:t>
      </w:r>
    </w:p>
    <w:p w:rsidR="00A22538" w:rsidRPr="00E07EA7" w:rsidRDefault="00A22538" w:rsidP="004442E5">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על החלטת ועדת המשמעת לפי סעיף זה רשאים הנקבל והתובע לערער כשם שמערערים על החלטת ועדת המשמעת בקובלנה, לפי הוראות סעיף 12כד.</w:t>
      </w:r>
    </w:p>
    <w:p w:rsidR="00A22538" w:rsidRPr="00E07EA7" w:rsidRDefault="00A22538" w:rsidP="004442E5">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(ו)</w:t>
      </w:r>
      <w:r w:rsidRPr="00E07EA7">
        <w:rPr>
          <w:rStyle w:val="default"/>
          <w:rFonts w:cs="FrankRuehl"/>
          <w:rtl/>
        </w:rPr>
        <w:tab/>
      </w:r>
      <w:r w:rsidRPr="00E07EA7">
        <w:rPr>
          <w:rStyle w:val="default"/>
          <w:rFonts w:cs="FrankRuehl" w:hint="cs"/>
          <w:rtl/>
        </w:rPr>
        <w:t>החלטות ועדת המשמעת יפורסמו ויועמדו לעיון הציבור באתר האינטרנט של המועצה; השר רשאי לקבוע דרכי פרסום נוספות ולקבוע הוראות לעניין דרכי העיון בהחלטות ועדת המשמעת, התקופה שבה יועמדו לעיון ואמצעים שיינקטו כדי למנוע, ככל האפשר, את העיון באינטרנט בפרטים המזהים בתום התקופה כאמור.</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17" w:name="Rov84"/>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5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653 (</w:t>
      </w:r>
      <w:hyperlink r:id="rId15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5A1EDE" w:rsidRPr="008376FB">
        <w:rPr>
          <w:rFonts w:ascii="FrankRuehl" w:hAnsi="FrankRuehl" w:cs="FrankRuehl" w:hint="cs"/>
          <w:b/>
          <w:bCs/>
          <w:vanish/>
          <w:sz w:val="20"/>
          <w:szCs w:val="20"/>
          <w:shd w:val="clear" w:color="auto" w:fill="FFFF99"/>
          <w:rtl/>
        </w:rPr>
        <w:t>ו</w:t>
      </w:r>
      <w:bookmarkEnd w:id="117"/>
    </w:p>
    <w:p w:rsidR="00D2505A" w:rsidRPr="00E07EA7" w:rsidRDefault="00D2505A" w:rsidP="00D2505A">
      <w:pPr>
        <w:pStyle w:val="P00"/>
        <w:spacing w:before="72"/>
        <w:ind w:left="0" w:right="1134"/>
        <w:rPr>
          <w:rStyle w:val="default"/>
          <w:rFonts w:cs="FrankRuehl"/>
          <w:rtl/>
        </w:rPr>
      </w:pPr>
      <w:bookmarkStart w:id="118" w:name="Seif55"/>
      <w:bookmarkEnd w:id="118"/>
      <w:r w:rsidRPr="00E07EA7">
        <w:rPr>
          <w:lang w:val="he-IL"/>
        </w:rPr>
        <w:pict>
          <v:rect id="_x0000_s2172" style="position:absolute;left:0;text-align:left;margin-left:464.5pt;margin-top:8.05pt;width:75.05pt;height:37.8pt;z-index:251698176" o:allowincell="f" filled="f" stroked="f" strokecolor="lime" strokeweight=".25pt">
            <v:textbox inset="0,0,0,0">
              <w:txbxContent>
                <w:p w:rsidR="00D2505A" w:rsidRDefault="00A22538" w:rsidP="00D2505A">
                  <w:pPr>
                    <w:spacing w:line="160" w:lineRule="exact"/>
                    <w:jc w:val="left"/>
                    <w:rPr>
                      <w:rFonts w:cs="Miriam"/>
                      <w:noProof/>
                      <w:sz w:val="18"/>
                      <w:szCs w:val="18"/>
                      <w:rtl/>
                    </w:rPr>
                  </w:pPr>
                  <w:r>
                    <w:rPr>
                      <w:rFonts w:cs="Miriam" w:hint="cs"/>
                      <w:sz w:val="18"/>
                      <w:szCs w:val="18"/>
                      <w:rtl/>
                    </w:rPr>
                    <w:t>התליה עד לסיום ההליכים</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A22538" w:rsidRPr="00E07EA7">
        <w:rPr>
          <w:rStyle w:val="default"/>
          <w:rFonts w:cs="FrankRuehl" w:hint="cs"/>
          <w:rtl/>
        </w:rPr>
        <w:t>ז</w:t>
      </w:r>
      <w:r w:rsidRPr="00E07EA7">
        <w:rPr>
          <w:rStyle w:val="default"/>
          <w:rFonts w:cs="FrankRuehl"/>
          <w:rtl/>
        </w:rPr>
        <w:t>.</w:t>
      </w:r>
      <w:r w:rsidRPr="00E07EA7">
        <w:rPr>
          <w:rStyle w:val="default"/>
          <w:rFonts w:cs="FrankRuehl"/>
          <w:rtl/>
        </w:rPr>
        <w:tab/>
      </w:r>
      <w:r w:rsidR="00A22538" w:rsidRPr="00E07EA7">
        <w:rPr>
          <w:rStyle w:val="default"/>
          <w:rFonts w:cs="FrankRuehl" w:hint="cs"/>
          <w:rtl/>
        </w:rPr>
        <w:t>(א)</w:t>
      </w:r>
      <w:r w:rsidR="00A22538" w:rsidRPr="00E07EA7">
        <w:rPr>
          <w:rStyle w:val="default"/>
          <w:rFonts w:cs="FrankRuehl"/>
          <w:rtl/>
        </w:rPr>
        <w:tab/>
      </w:r>
      <w:r w:rsidR="00A22538" w:rsidRPr="00E07EA7">
        <w:rPr>
          <w:rStyle w:val="default"/>
          <w:rFonts w:cs="FrankRuehl" w:hint="cs"/>
          <w:rtl/>
        </w:rPr>
        <w:t>הוגשה קובלנה נגד רואה חשבון, והיה לוועדת המשמעת יסוד סביר לחשד שהנקבל עבר עבירת משמעת, רשאית היא, אם ראתה שחומרת העניין או טובת הציבור מחייבות זאת ולאחר שנתנה לרואה החשבון הזדמנות לטעון את טענותיו לפניה, להתלות זמנית את רישיונו או להגבילו לתחומי עיסוק מסוימים.</w:t>
      </w:r>
    </w:p>
    <w:p w:rsidR="00A22538" w:rsidRPr="00E07EA7" w:rsidRDefault="00A2253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הוגש כתב אישום או הוגשה קובלנה בשל עבירה לפי דין משמעתי אחר נגד רואה חשבון, רשאית המועצה, אם ראתה שחומרת העניין או טובת הציבור מחייבות זאת, בהתחשב במהותה, בחומרתה או בנסיבותיה של עבירה כאמור, ולאחר שנתנה לרואה החשבון הזדמנות לטעון את טענותיו לפניה, להתלות זמנית את רישיונו או להגבילו לתחומי עיסוק מסוימים.</w:t>
      </w:r>
    </w:p>
    <w:p w:rsidR="00A22538" w:rsidRPr="00E07EA7" w:rsidRDefault="00A2253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התליית רישיון או הגבלתו לפי הוראות סעיפים קטנים (א) או (ב) תעמוד בתוקפה עד למתן פסק דין סופי בהליך הפלילי או החלטה סופית בהליך המשמעתי, והכול אלא אם כן הורתה המועצה על מועד מוקדם יותר להפסקת ההתליה.</w:t>
      </w:r>
    </w:p>
    <w:p w:rsidR="00A22538" w:rsidRPr="00E07EA7" w:rsidRDefault="00A22538"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על אף האמור בסעיפים קטנים (א) ו-(ב), רשאית המועצה, ביוזמתה או לבקשת התובע, ולאחר שנתנה לרואה החשבון הזדמנות לטעון את טענותיו, להתלות זמנית את רישיונו של רואה חשבון או להגבילו לתחומי עיסוק מסוימים אף לפני שהוגשה נגדו קובלנה לפי חוק זה או לפי דין משמעתי אחר, או לפני שהוגש נגדו כתב אישום, אם סברה כי יש חשש ממשי לביצוע עבירת משמעת ויש בהמשך עיסוקו של רואה החשבון במקצועו כדי ליצור סיכון משמעותי לציבור.</w:t>
      </w:r>
    </w:p>
    <w:p w:rsidR="00A22538" w:rsidRPr="00E07EA7" w:rsidRDefault="00A22538" w:rsidP="00022E72">
      <w:pPr>
        <w:pStyle w:val="P00"/>
        <w:spacing w:before="72"/>
        <w:ind w:left="1021" w:right="1134" w:hanging="1021"/>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(1)</w:t>
      </w:r>
      <w:r w:rsidRPr="00E07EA7">
        <w:rPr>
          <w:rStyle w:val="default"/>
          <w:rFonts w:cs="FrankRuehl"/>
          <w:rtl/>
        </w:rPr>
        <w:tab/>
      </w:r>
      <w:r w:rsidRPr="00E07EA7">
        <w:rPr>
          <w:rStyle w:val="default"/>
          <w:rFonts w:cs="FrankRuehl" w:hint="cs"/>
          <w:rtl/>
        </w:rPr>
        <w:t>התליית רישיון או הגבלה לפי הוראות סעיף קטן (ד) תעמוד בתוקפה לתקופה שתורה המועצה ושלא תעלה על שלושה חודשים ממועד החלטת המועצה על ההתליה או ההגבלה כאמור, ואולם המועצה רשאית, בתום התקופה כאמור, אם מצאה כי חומרת העניין מחייבת זאת או כי הדבר נדרש לשם הגנה על הציבור, להורות על הארכת תקופת ההתליה או ההגבלה כאמור בתקופות נוספות שלא יעלו על 30 ימים כל אחת, ובלבד שתקופת ההתליה או ההגבלה הכוללת לא תעלה על 12 חודשים מהמועד שבו הותלה הרישיון או הוגבל, לראשונה;</w:t>
      </w:r>
    </w:p>
    <w:p w:rsidR="00A22538" w:rsidRPr="00E07EA7" w:rsidRDefault="00A22538" w:rsidP="00E27D9B">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00022E72" w:rsidRPr="00E07EA7">
        <w:rPr>
          <w:rStyle w:val="default"/>
          <w:rFonts w:cs="FrankRuehl" w:hint="cs"/>
          <w:rtl/>
        </w:rPr>
        <w:t xml:space="preserve">על אף האמור בפסקה (1), הוחלט שלא להגיש קובלנה או כתב אישום בעבירה שבשלה הותלה הרישיון או הוגבל </w:t>
      </w:r>
      <w:r w:rsidR="00022E72" w:rsidRPr="00E07EA7">
        <w:rPr>
          <w:rStyle w:val="default"/>
          <w:rFonts w:cs="FrankRuehl"/>
          <w:rtl/>
        </w:rPr>
        <w:t>–</w:t>
      </w:r>
      <w:r w:rsidR="00022E72" w:rsidRPr="00E07EA7">
        <w:rPr>
          <w:rStyle w:val="default"/>
          <w:rFonts w:cs="FrankRuehl" w:hint="cs"/>
          <w:rtl/>
        </w:rPr>
        <w:t xml:space="preserve"> יפקע תוקף ההתליה או ההגבלה;</w:t>
      </w:r>
    </w:p>
    <w:p w:rsidR="00022E72" w:rsidRPr="00E07EA7" w:rsidRDefault="00022E72" w:rsidP="00E27D9B">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 xml:space="preserve">הוחלט על הגשת קובלנה או כתב אישום בעבירה שבשלה הותלה הרישיון או הוגבל </w:t>
      </w:r>
      <w:r w:rsidRPr="00E07EA7">
        <w:rPr>
          <w:rStyle w:val="default"/>
          <w:rFonts w:cs="FrankRuehl"/>
          <w:rtl/>
        </w:rPr>
        <w:t>–</w:t>
      </w:r>
      <w:r w:rsidRPr="00E07EA7">
        <w:rPr>
          <w:rStyle w:val="default"/>
          <w:rFonts w:cs="FrankRuehl" w:hint="cs"/>
          <w:rtl/>
        </w:rPr>
        <w:t xml:space="preserve"> תעמוד ההתליה או ההגבלה בתוקפה עד לקבלת החלטה בידי ועדת המשמעת </w:t>
      </w:r>
      <w:r w:rsidR="00E27D9B" w:rsidRPr="00E07EA7">
        <w:rPr>
          <w:rStyle w:val="default"/>
          <w:rFonts w:cs="FrankRuehl" w:hint="cs"/>
          <w:rtl/>
        </w:rPr>
        <w:t>או המועצה לפי סעיפים קטנים (א) או (ב), לפי העניין.</w:t>
      </w:r>
    </w:p>
    <w:p w:rsidR="00E27D9B" w:rsidRPr="00E07EA7" w:rsidRDefault="00E27D9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(ו)</w:t>
      </w:r>
      <w:r w:rsidRPr="00E07EA7">
        <w:rPr>
          <w:rStyle w:val="default"/>
          <w:rFonts w:cs="FrankRuehl"/>
          <w:rtl/>
        </w:rPr>
        <w:tab/>
      </w:r>
      <w:r w:rsidRPr="00E07EA7">
        <w:rPr>
          <w:rStyle w:val="default"/>
          <w:rFonts w:cs="FrankRuehl" w:hint="cs"/>
          <w:rtl/>
        </w:rPr>
        <w:t>השר יקבע בתקנות הוראות לעניין פרסום דבר ההתליה או ההגבלה לפי סעיף זה, ובכלל זה לעניין תקופת הפרסום, שלא תעלה על תקופת ההתליה או ההגבלה כאמור.</w:t>
      </w:r>
    </w:p>
    <w:p w:rsidR="00E27D9B" w:rsidRPr="00E07EA7" w:rsidRDefault="00E27D9B"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(ז)</w:t>
      </w:r>
      <w:r w:rsidRPr="00E07EA7">
        <w:rPr>
          <w:rStyle w:val="default"/>
          <w:rFonts w:cs="FrankRuehl"/>
          <w:rtl/>
        </w:rPr>
        <w:tab/>
      </w:r>
      <w:r w:rsidRPr="00E07EA7">
        <w:rPr>
          <w:rStyle w:val="default"/>
          <w:rFonts w:cs="FrankRuehl" w:hint="cs"/>
          <w:rtl/>
        </w:rPr>
        <w:t xml:space="preserve">הותלה רישיונו של רואה חשבון לפי סעיף זה, והחליטה </w:t>
      </w:r>
      <w:r w:rsidR="008B2262" w:rsidRPr="00E07EA7">
        <w:rPr>
          <w:rStyle w:val="default"/>
          <w:rFonts w:cs="FrankRuehl" w:hint="cs"/>
          <w:rtl/>
        </w:rPr>
        <w:t>ועדת המשמעת להתלות את רישיונו לתקופה קצובה לפי הוראות סעיף 12יט(א)(4), תבוא תקופת ההתליה לפי סעיף זה במניין תקופת ההתליה שהטילה ועדת המשמעת כאמור.</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19" w:name="Rov83"/>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5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653 (</w:t>
      </w:r>
      <w:hyperlink r:id="rId15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A22538" w:rsidRPr="008376FB">
        <w:rPr>
          <w:rFonts w:ascii="FrankRuehl" w:hAnsi="FrankRuehl" w:cs="FrankRuehl" w:hint="cs"/>
          <w:b/>
          <w:bCs/>
          <w:vanish/>
          <w:sz w:val="20"/>
          <w:szCs w:val="20"/>
          <w:shd w:val="clear" w:color="auto" w:fill="FFFF99"/>
          <w:rtl/>
        </w:rPr>
        <w:t>ז</w:t>
      </w:r>
      <w:bookmarkEnd w:id="119"/>
    </w:p>
    <w:p w:rsidR="00D2505A" w:rsidRPr="00E07EA7" w:rsidRDefault="00D2505A" w:rsidP="00D2505A">
      <w:pPr>
        <w:pStyle w:val="P00"/>
        <w:spacing w:before="72"/>
        <w:ind w:left="0" w:right="1134"/>
        <w:rPr>
          <w:rStyle w:val="default"/>
          <w:rFonts w:cs="FrankRuehl"/>
          <w:rtl/>
        </w:rPr>
      </w:pPr>
      <w:bookmarkStart w:id="120" w:name="Seif56"/>
      <w:bookmarkEnd w:id="120"/>
      <w:r w:rsidRPr="00E07EA7">
        <w:rPr>
          <w:lang w:val="he-IL"/>
        </w:rPr>
        <w:pict>
          <v:rect id="_x0000_s2173" style="position:absolute;left:0;text-align:left;margin-left:464.5pt;margin-top:8.05pt;width:75.05pt;height:28.25pt;z-index:251699200" o:allowincell="f" filled="f" stroked="f" strokecolor="lime" strokeweight=".25pt">
            <v:textbox inset="0,0,0,0">
              <w:txbxContent>
                <w:p w:rsidR="00D2505A" w:rsidRDefault="008B2262" w:rsidP="00D2505A">
                  <w:pPr>
                    <w:spacing w:line="160" w:lineRule="exact"/>
                    <w:jc w:val="left"/>
                    <w:rPr>
                      <w:rFonts w:cs="Miriam"/>
                      <w:noProof/>
                      <w:sz w:val="18"/>
                      <w:szCs w:val="18"/>
                      <w:rtl/>
                    </w:rPr>
                  </w:pPr>
                  <w:r>
                    <w:rPr>
                      <w:rFonts w:cs="Miriam" w:hint="cs"/>
                      <w:sz w:val="18"/>
                      <w:szCs w:val="18"/>
                      <w:rtl/>
                    </w:rPr>
                    <w:t>סדרי דין ודיני ראיות</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8B2262" w:rsidRPr="00E07EA7">
        <w:rPr>
          <w:rStyle w:val="default"/>
          <w:rFonts w:cs="FrankRuehl" w:hint="cs"/>
          <w:rtl/>
        </w:rPr>
        <w:t>ח</w:t>
      </w:r>
      <w:r w:rsidRPr="00E07EA7">
        <w:rPr>
          <w:rStyle w:val="default"/>
          <w:rFonts w:cs="FrankRuehl"/>
          <w:rtl/>
        </w:rPr>
        <w:t>.</w:t>
      </w:r>
      <w:r w:rsidRPr="00E07EA7">
        <w:rPr>
          <w:rStyle w:val="default"/>
          <w:rFonts w:cs="FrankRuehl"/>
          <w:rtl/>
        </w:rPr>
        <w:tab/>
      </w:r>
      <w:r w:rsidR="008B2262" w:rsidRPr="00E07EA7">
        <w:rPr>
          <w:rStyle w:val="default"/>
          <w:rFonts w:cs="FrankRuehl" w:hint="cs"/>
          <w:rtl/>
        </w:rPr>
        <w:t>(א)</w:t>
      </w:r>
      <w:r w:rsidR="008B2262" w:rsidRPr="00E07EA7">
        <w:rPr>
          <w:rStyle w:val="default"/>
          <w:rFonts w:cs="FrankRuehl"/>
          <w:rtl/>
        </w:rPr>
        <w:tab/>
      </w:r>
      <w:r w:rsidR="00234BBE" w:rsidRPr="00E07EA7">
        <w:rPr>
          <w:rStyle w:val="default"/>
          <w:rFonts w:cs="FrankRuehl" w:hint="cs"/>
          <w:rtl/>
        </w:rPr>
        <w:t>השר רשאי לקבוע את סדרי הדין לפני ועדת המשמעת ובערעור לבית המשפט, לרבות הדרך להגשת הערעור; כל עוד לא הותקנו תקנות כאמור או בעניין שלא נקבעה לגביו הוראה בתקנות, תפעל הוועדה בדרך הנראית לה צודקת ומועילה ביותר.</w:t>
      </w:r>
    </w:p>
    <w:p w:rsidR="00234BBE" w:rsidRPr="00E07EA7" w:rsidRDefault="00234BB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הסמכות להחליט בעניינים שבסדרי דין הנוגעים לקובלנה מסוימת, נתונה ליושב ראש ועדת המשמעת, שעה שהוועדה אינה יושבת בדין.</w:t>
      </w:r>
    </w:p>
    <w:p w:rsidR="00234BBE" w:rsidRPr="00E07EA7" w:rsidRDefault="00234BB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ועדת המשמעת אינה כפופה לדיני הראיות, פרט לדינים בדבר ראיות חסויות, אלא אם כן קבע השר כי יחולו על ועדת המשמעת חלק מדיני הראיות כפי שיקבע.</w:t>
      </w:r>
    </w:p>
    <w:p w:rsidR="00234BBE" w:rsidRPr="00E07EA7" w:rsidRDefault="00234BB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הממצאים והמסקנות בהכרעת הדין שבפסק דין חלוט במשפט פלילי המרשיע את הנקבל, יראו אותם כמוכחים בהליך המשמעתי נגד אותו נקבל.</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1" w:name="Rov82"/>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655 (</w:t>
      </w:r>
      <w:hyperlink r:id="rId16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8B2262" w:rsidRPr="008376FB">
        <w:rPr>
          <w:rFonts w:ascii="FrankRuehl" w:hAnsi="FrankRuehl" w:cs="FrankRuehl" w:hint="cs"/>
          <w:b/>
          <w:bCs/>
          <w:vanish/>
          <w:sz w:val="20"/>
          <w:szCs w:val="20"/>
          <w:shd w:val="clear" w:color="auto" w:fill="FFFF99"/>
          <w:rtl/>
        </w:rPr>
        <w:t>ח</w:t>
      </w:r>
      <w:bookmarkEnd w:id="121"/>
    </w:p>
    <w:p w:rsidR="00D2505A" w:rsidRPr="00E07EA7" w:rsidRDefault="00D2505A" w:rsidP="00D2505A">
      <w:pPr>
        <w:pStyle w:val="P00"/>
        <w:spacing w:before="72"/>
        <w:ind w:left="0" w:right="1134"/>
        <w:rPr>
          <w:rStyle w:val="default"/>
          <w:rFonts w:cs="FrankRuehl"/>
          <w:rtl/>
        </w:rPr>
      </w:pPr>
      <w:bookmarkStart w:id="122" w:name="Seif57"/>
      <w:bookmarkEnd w:id="122"/>
      <w:r w:rsidRPr="00E07EA7">
        <w:rPr>
          <w:lang w:val="he-IL"/>
        </w:rPr>
        <w:pict>
          <v:rect id="_x0000_s2174" style="position:absolute;left:0;text-align:left;margin-left:464.5pt;margin-top:8.05pt;width:75.05pt;height:38.45pt;z-index:251700224" o:allowincell="f" filled="f" stroked="f" strokecolor="lime" strokeweight=".25pt">
            <v:textbox inset="0,0,0,0">
              <w:txbxContent>
                <w:p w:rsidR="00D2505A" w:rsidRDefault="00234BBE" w:rsidP="00D2505A">
                  <w:pPr>
                    <w:spacing w:line="160" w:lineRule="exact"/>
                    <w:jc w:val="left"/>
                    <w:rPr>
                      <w:rFonts w:cs="Miriam"/>
                      <w:noProof/>
                      <w:sz w:val="18"/>
                      <w:szCs w:val="18"/>
                      <w:rtl/>
                    </w:rPr>
                  </w:pPr>
                  <w:r>
                    <w:rPr>
                      <w:rFonts w:cs="Miriam" w:hint="cs"/>
                      <w:sz w:val="18"/>
                      <w:szCs w:val="18"/>
                      <w:rtl/>
                    </w:rPr>
                    <w:t>דיון משמעתי ודיון פלילי</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Pr="00E07EA7">
        <w:rPr>
          <w:rStyle w:val="default"/>
          <w:rFonts w:cs="FrankRuehl" w:hint="cs"/>
          <w:rtl/>
        </w:rPr>
        <w:t>כ</w:t>
      </w:r>
      <w:r w:rsidR="00234BBE" w:rsidRPr="00E07EA7">
        <w:rPr>
          <w:rStyle w:val="default"/>
          <w:rFonts w:cs="FrankRuehl" w:hint="cs"/>
          <w:rtl/>
        </w:rPr>
        <w:t>ט</w:t>
      </w:r>
      <w:r w:rsidRPr="00E07EA7">
        <w:rPr>
          <w:rStyle w:val="default"/>
          <w:rFonts w:cs="FrankRuehl"/>
          <w:rtl/>
        </w:rPr>
        <w:t>.</w:t>
      </w:r>
      <w:r w:rsidRPr="00E07EA7">
        <w:rPr>
          <w:rStyle w:val="default"/>
          <w:rFonts w:cs="FrankRuehl"/>
          <w:rtl/>
        </w:rPr>
        <w:tab/>
      </w:r>
      <w:r w:rsidR="00234BBE" w:rsidRPr="00E07EA7">
        <w:rPr>
          <w:rStyle w:val="default"/>
          <w:rFonts w:cs="FrankRuehl" w:hint="cs"/>
          <w:rtl/>
        </w:rPr>
        <w:t>(א)</w:t>
      </w:r>
      <w:r w:rsidR="00234BBE" w:rsidRPr="00E07EA7">
        <w:rPr>
          <w:rStyle w:val="default"/>
          <w:rFonts w:cs="FrankRuehl"/>
          <w:rtl/>
        </w:rPr>
        <w:tab/>
      </w:r>
      <w:r w:rsidR="00234BBE" w:rsidRPr="00E07EA7">
        <w:rPr>
          <w:rStyle w:val="default"/>
          <w:rFonts w:cs="FrankRuehl" w:hint="cs"/>
          <w:rtl/>
        </w:rPr>
        <w:t>ענישה או זיכוי בהליכים פליליים או בהליכים משמעתיים על פי דין אחר, אינם מונעים נקיטת הליכים על פי חוק זה נגד רואה חשבון בשל אותו מעשה או מחדל, ונקיטת אמצעי משמעת או זיכוי על ידי ועדת המשמעת בשל אותו מעשה או מחדל אינם מונעים נקיטת הליכים פליליים או הליכים משמעתיים על פי דין אחר נגדו.</w:t>
      </w:r>
    </w:p>
    <w:p w:rsidR="00234BBE" w:rsidRPr="00E07EA7" w:rsidRDefault="00234BBE"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נפתחה חקירה פלילית או הוגש כתב אישום נגד רואה חשבון בשל מעשה או מחדל המהווה גם עילה לדיון לפני ועדת המשמעת לפי חוק זה, רשאית ועדת המשמעת להפסיק את דיוניה עד שתתקבל החלטה בידי הגורם המוסמך לכך שלא להעמיד את רואה החשבון לדין פלילי או עד למתן פסק דין סופי בהליך הפלילי, לפי העניין.</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3" w:name="Rov81"/>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2"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655 (</w:t>
      </w:r>
      <w:hyperlink r:id="rId163"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12כ</w:t>
      </w:r>
      <w:r w:rsidR="00234BBE" w:rsidRPr="008376FB">
        <w:rPr>
          <w:rFonts w:ascii="FrankRuehl" w:hAnsi="FrankRuehl" w:cs="FrankRuehl" w:hint="cs"/>
          <w:b/>
          <w:bCs/>
          <w:vanish/>
          <w:sz w:val="20"/>
          <w:szCs w:val="20"/>
          <w:shd w:val="clear" w:color="auto" w:fill="FFFF99"/>
          <w:rtl/>
        </w:rPr>
        <w:t>ט</w:t>
      </w:r>
      <w:bookmarkEnd w:id="123"/>
    </w:p>
    <w:p w:rsidR="00D2505A" w:rsidRPr="00E07EA7" w:rsidRDefault="00D2505A" w:rsidP="00D2505A">
      <w:pPr>
        <w:pStyle w:val="P00"/>
        <w:spacing w:before="72"/>
        <w:ind w:left="0" w:right="1134"/>
        <w:rPr>
          <w:rStyle w:val="default"/>
          <w:rFonts w:cs="FrankRuehl"/>
          <w:rtl/>
        </w:rPr>
      </w:pPr>
      <w:bookmarkStart w:id="124" w:name="Seif58"/>
      <w:bookmarkEnd w:id="124"/>
      <w:r w:rsidRPr="00E07EA7">
        <w:rPr>
          <w:lang w:val="he-IL"/>
        </w:rPr>
        <w:pict>
          <v:rect id="_x0000_s2175" style="position:absolute;left:0;text-align:left;margin-left:459.35pt;margin-top:8.05pt;width:80.2pt;height:50.3pt;z-index:251701248" o:allowincell="f" filled="f" stroked="f" strokecolor="lime" strokeweight=".25pt">
            <v:textbox inset="0,0,0,0">
              <w:txbxContent>
                <w:p w:rsidR="00D2505A" w:rsidRDefault="004D6DF2" w:rsidP="00D2505A">
                  <w:pPr>
                    <w:spacing w:line="160" w:lineRule="exact"/>
                    <w:jc w:val="left"/>
                    <w:rPr>
                      <w:rFonts w:cs="Miriam"/>
                      <w:noProof/>
                      <w:sz w:val="18"/>
                      <w:szCs w:val="18"/>
                      <w:rtl/>
                    </w:rPr>
                  </w:pPr>
                  <w:r>
                    <w:rPr>
                      <w:rFonts w:cs="Miriam" w:hint="cs"/>
                      <w:sz w:val="18"/>
                      <w:szCs w:val="18"/>
                      <w:rtl/>
                    </w:rPr>
                    <w:t>תחולת השיפוט המשמעתי על מי שחדל להיות רואה חשבון ועל מי שרישיונו הותלה</w:t>
                  </w:r>
                </w:p>
                <w:p w:rsidR="00D2505A" w:rsidRDefault="00D2505A" w:rsidP="00D2505A">
                  <w:pPr>
                    <w:spacing w:line="160" w:lineRule="exact"/>
                    <w:jc w:val="left"/>
                    <w:rPr>
                      <w:rFonts w:cs="Miriam"/>
                      <w:noProof/>
                      <w:sz w:val="18"/>
                      <w:szCs w:val="18"/>
                      <w:rtl/>
                    </w:rPr>
                  </w:pPr>
                  <w:r>
                    <w:rPr>
                      <w:rFonts w:cs="Miriam" w:hint="cs"/>
                      <w:noProof/>
                      <w:sz w:val="18"/>
                      <w:szCs w:val="18"/>
                      <w:rtl/>
                    </w:rPr>
                    <w:t xml:space="preserve">(תיקון מס' 9) </w:t>
                  </w:r>
                  <w:r w:rsidR="004D6DF2">
                    <w:rPr>
                      <w:rFonts w:cs="Miriam"/>
                      <w:noProof/>
                      <w:sz w:val="18"/>
                      <w:szCs w:val="18"/>
                      <w:rtl/>
                    </w:rPr>
                    <w:br/>
                  </w:r>
                  <w:r>
                    <w:rPr>
                      <w:rFonts w:cs="Miriam" w:hint="cs"/>
                      <w:noProof/>
                      <w:sz w:val="18"/>
                      <w:szCs w:val="18"/>
                      <w:rtl/>
                    </w:rPr>
                    <w:t>תשע"ח-2018</w:t>
                  </w:r>
                </w:p>
              </w:txbxContent>
            </v:textbox>
            <w10:anchorlock/>
          </v:rect>
        </w:pict>
      </w:r>
      <w:r w:rsidRPr="00E07EA7">
        <w:rPr>
          <w:rStyle w:val="big-number"/>
          <w:rFonts w:cs="Miriam"/>
          <w:rtl/>
        </w:rPr>
        <w:t>12</w:t>
      </w:r>
      <w:r w:rsidR="00234BBE" w:rsidRPr="00E07EA7">
        <w:rPr>
          <w:rStyle w:val="default"/>
          <w:rFonts w:cs="FrankRuehl" w:hint="cs"/>
          <w:rtl/>
        </w:rPr>
        <w:t>ל</w:t>
      </w:r>
      <w:r w:rsidRPr="00E07EA7">
        <w:rPr>
          <w:rStyle w:val="default"/>
          <w:rFonts w:cs="FrankRuehl"/>
          <w:rtl/>
        </w:rPr>
        <w:t>.</w:t>
      </w:r>
      <w:r w:rsidRPr="00E07EA7">
        <w:rPr>
          <w:rStyle w:val="default"/>
          <w:rFonts w:cs="FrankRuehl"/>
          <w:rtl/>
        </w:rPr>
        <w:tab/>
      </w:r>
      <w:r w:rsidR="004D6DF2" w:rsidRPr="00E07EA7">
        <w:rPr>
          <w:rStyle w:val="default"/>
          <w:rFonts w:cs="FrankRuehl" w:hint="cs"/>
          <w:rtl/>
        </w:rPr>
        <w:t>(א)</w:t>
      </w:r>
      <w:r w:rsidR="004D6DF2" w:rsidRPr="00E07EA7">
        <w:rPr>
          <w:rStyle w:val="default"/>
          <w:rFonts w:cs="FrankRuehl"/>
          <w:rtl/>
        </w:rPr>
        <w:tab/>
      </w:r>
      <w:r w:rsidR="004D6DF2" w:rsidRPr="00E07EA7">
        <w:rPr>
          <w:rStyle w:val="default"/>
          <w:rFonts w:cs="FrankRuehl" w:hint="cs"/>
          <w:rtl/>
        </w:rPr>
        <w:t>רואה חשבון שרישיונו בוטל ימשיך להיות נתון לשיפוט לפני ועדת המשמעת לגבי מה שאירע לפני הביטול; לעניין זה, יראו גם רישיון שבוטל לבקשתו של רואה החשבון כרישיון שבוטל.</w:t>
      </w:r>
    </w:p>
    <w:p w:rsidR="004D6DF2" w:rsidRPr="00E07EA7" w:rsidRDefault="004D6DF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רואה חשבון שרישיונו הותלה ימשיך להיות נתון בתקופת ההתליה לשיפוט משמעתי לפני ועדת המשמעתי לגבי מה שאירע לפני ההתליה או במהלכה.</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5" w:name="Rov80"/>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655 (</w:t>
      </w:r>
      <w:hyperlink r:id="rId16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234BBE" w:rsidRPr="008376FB">
        <w:rPr>
          <w:rFonts w:ascii="FrankRuehl" w:hAnsi="FrankRuehl" w:cs="FrankRuehl" w:hint="cs"/>
          <w:b/>
          <w:bCs/>
          <w:vanish/>
          <w:sz w:val="20"/>
          <w:szCs w:val="20"/>
          <w:shd w:val="clear" w:color="auto" w:fill="FFFF99"/>
          <w:rtl/>
        </w:rPr>
        <w:t>ל</w:t>
      </w:r>
      <w:bookmarkEnd w:id="125"/>
    </w:p>
    <w:p w:rsidR="00D2505A" w:rsidRPr="00E07EA7" w:rsidRDefault="00D2505A" w:rsidP="00D2505A">
      <w:pPr>
        <w:pStyle w:val="P00"/>
        <w:spacing w:before="72"/>
        <w:ind w:left="0" w:right="1134"/>
        <w:rPr>
          <w:rStyle w:val="default"/>
          <w:rFonts w:cs="FrankRuehl"/>
          <w:rtl/>
        </w:rPr>
      </w:pPr>
      <w:bookmarkStart w:id="126" w:name="Seif59"/>
      <w:bookmarkEnd w:id="126"/>
      <w:r w:rsidRPr="00E07EA7">
        <w:rPr>
          <w:lang w:val="he-IL"/>
        </w:rPr>
        <w:pict>
          <v:rect id="_x0000_s2176" style="position:absolute;left:0;text-align:left;margin-left:464.5pt;margin-top:8.05pt;width:75.05pt;height:28.25pt;z-index:251702272" o:allowincell="f" filled="f" stroked="f" strokecolor="lime" strokeweight=".25pt">
            <v:textbox inset="0,0,0,0">
              <w:txbxContent>
                <w:p w:rsidR="00D2505A" w:rsidRDefault="004D6DF2" w:rsidP="00D2505A">
                  <w:pPr>
                    <w:spacing w:line="160" w:lineRule="exact"/>
                    <w:jc w:val="left"/>
                    <w:rPr>
                      <w:rFonts w:cs="Miriam"/>
                      <w:noProof/>
                      <w:sz w:val="18"/>
                      <w:szCs w:val="18"/>
                      <w:rtl/>
                    </w:rPr>
                  </w:pPr>
                  <w:r>
                    <w:rPr>
                      <w:rFonts w:cs="Miriam" w:hint="cs"/>
                      <w:sz w:val="18"/>
                      <w:szCs w:val="18"/>
                      <w:rtl/>
                    </w:rPr>
                    <w:t>משמעת מתמחים</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4D6DF2" w:rsidRPr="00E07EA7">
        <w:rPr>
          <w:rStyle w:val="default"/>
          <w:rFonts w:cs="FrankRuehl" w:hint="cs"/>
          <w:rtl/>
        </w:rPr>
        <w:t>ל</w:t>
      </w:r>
      <w:r w:rsidRPr="00E07EA7">
        <w:rPr>
          <w:rStyle w:val="default"/>
          <w:rFonts w:cs="FrankRuehl" w:hint="cs"/>
          <w:rtl/>
        </w:rPr>
        <w:t>א</w:t>
      </w:r>
      <w:r w:rsidRPr="00E07EA7">
        <w:rPr>
          <w:rStyle w:val="default"/>
          <w:rFonts w:cs="FrankRuehl"/>
          <w:rtl/>
        </w:rPr>
        <w:t>.</w:t>
      </w:r>
      <w:r w:rsidRPr="00E07EA7">
        <w:rPr>
          <w:rStyle w:val="default"/>
          <w:rFonts w:cs="FrankRuehl"/>
          <w:rtl/>
        </w:rPr>
        <w:tab/>
      </w:r>
      <w:r w:rsidR="004D6DF2" w:rsidRPr="00E07EA7">
        <w:rPr>
          <w:rStyle w:val="default"/>
          <w:rFonts w:cs="FrankRuehl" w:hint="cs"/>
          <w:rtl/>
        </w:rPr>
        <w:t>(א)</w:t>
      </w:r>
      <w:r w:rsidR="004D6DF2" w:rsidRPr="00E07EA7">
        <w:rPr>
          <w:rStyle w:val="default"/>
          <w:rFonts w:cs="FrankRuehl"/>
          <w:rtl/>
        </w:rPr>
        <w:tab/>
      </w:r>
      <w:r w:rsidR="004D6DF2" w:rsidRPr="00E07EA7">
        <w:rPr>
          <w:rStyle w:val="default"/>
          <w:rFonts w:cs="FrankRuehl" w:hint="cs"/>
          <w:rtl/>
        </w:rPr>
        <w:t>בתקופת התמחותו ועד לקבלת רישיון רואה חשבון כפוף מתמחה לכללי האתיקה המקצועית ולשיפוט המשמעתי לפי חוק זה, בשינויים המחויבים ובשינויים כמפורט בסעיף קטן (ב), וכן יחולו עליו, בשינויים המחויבים, הוראות אחרות לפי חוק זה החלות על רואי חשבון.</w:t>
      </w:r>
    </w:p>
    <w:p w:rsidR="004D6DF2" w:rsidRPr="00E07EA7" w:rsidRDefault="004D6DF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Pr="00E07EA7">
        <w:rPr>
          <w:rStyle w:val="default"/>
          <w:rFonts w:cs="FrankRuehl" w:hint="cs"/>
          <w:rtl/>
        </w:rPr>
        <w:t>על אף האמור בסעיף 12יט(א), ועדת המשמעת רשאית, בשל עבירת משמעת, לנקוט נגד מתמחה אחד או יותר מאמצעי המשמעת כאמור בפסקאות (1) עד (3) של אותו סעיף, או לפסול אותו מלקבל רישיון לתקופה שלא תעלה על שבע שנים.</w:t>
      </w:r>
    </w:p>
    <w:p w:rsidR="004D6DF2" w:rsidRPr="00E07EA7" w:rsidRDefault="004D6DF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מצאה ועדת המשמעת כי יש בעבירת המשמעת שעבר המתמחה משום הפרת חובותיו כמתמחה או פגיעה בטוהר הבחינות, תורה לתובע, נוסף על כל אמצעי משמעת אחר שהחליטה לנקוט לפי הוראות סעיף קטן (ב), לפנות למועצה שתהיה רשאית להורות על ביטול ההתמחות, כולה או חלקה, או על ביטול בחינה, לפי העניין.</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7" w:name="Rov79"/>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655 (</w:t>
      </w:r>
      <w:hyperlink r:id="rId16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4D6DF2" w:rsidRPr="008376FB">
        <w:rPr>
          <w:rFonts w:ascii="FrankRuehl" w:hAnsi="FrankRuehl" w:cs="FrankRuehl" w:hint="cs"/>
          <w:b/>
          <w:bCs/>
          <w:vanish/>
          <w:sz w:val="20"/>
          <w:szCs w:val="20"/>
          <w:shd w:val="clear" w:color="auto" w:fill="FFFF99"/>
          <w:rtl/>
        </w:rPr>
        <w:t>ל</w:t>
      </w:r>
      <w:r w:rsidRPr="008376FB">
        <w:rPr>
          <w:rFonts w:ascii="FrankRuehl" w:hAnsi="FrankRuehl" w:cs="FrankRuehl" w:hint="cs"/>
          <w:b/>
          <w:bCs/>
          <w:vanish/>
          <w:sz w:val="20"/>
          <w:szCs w:val="20"/>
          <w:shd w:val="clear" w:color="auto" w:fill="FFFF99"/>
          <w:rtl/>
        </w:rPr>
        <w:t>א</w:t>
      </w:r>
      <w:bookmarkEnd w:id="127"/>
    </w:p>
    <w:p w:rsidR="00D2505A" w:rsidRPr="00E07EA7" w:rsidRDefault="00D2505A" w:rsidP="00D2505A">
      <w:pPr>
        <w:pStyle w:val="P00"/>
        <w:spacing w:before="72"/>
        <w:ind w:left="0" w:right="1134"/>
        <w:rPr>
          <w:rStyle w:val="default"/>
          <w:rFonts w:cs="FrankRuehl"/>
          <w:rtl/>
        </w:rPr>
      </w:pPr>
      <w:bookmarkStart w:id="128" w:name="Seif60"/>
      <w:bookmarkEnd w:id="128"/>
      <w:r w:rsidRPr="00E07EA7">
        <w:rPr>
          <w:lang w:val="he-IL"/>
        </w:rPr>
        <w:pict>
          <v:rect id="_x0000_s2177" style="position:absolute;left:0;text-align:left;margin-left:464.5pt;margin-top:8.05pt;width:75.05pt;height:36.15pt;z-index:251703296" o:allowincell="f" filled="f" stroked="f" strokecolor="lime" strokeweight=".25pt">
            <v:textbox inset="0,0,0,0">
              <w:txbxContent>
                <w:p w:rsidR="00D2505A" w:rsidRDefault="004D6DF2" w:rsidP="00D2505A">
                  <w:pPr>
                    <w:spacing w:line="160" w:lineRule="exact"/>
                    <w:jc w:val="left"/>
                    <w:rPr>
                      <w:rFonts w:cs="Miriam"/>
                      <w:noProof/>
                      <w:sz w:val="18"/>
                      <w:szCs w:val="18"/>
                      <w:rtl/>
                    </w:rPr>
                  </w:pPr>
                  <w:r>
                    <w:rPr>
                      <w:rFonts w:cs="Miriam" w:hint="cs"/>
                      <w:sz w:val="18"/>
                      <w:szCs w:val="18"/>
                      <w:rtl/>
                    </w:rPr>
                    <w:t>הפרה של משרד רואי חשבון</w:t>
                  </w:r>
                </w:p>
                <w:p w:rsidR="00D2505A" w:rsidRDefault="00D2505A" w:rsidP="00D2505A">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sidRPr="00E07EA7">
        <w:rPr>
          <w:rStyle w:val="big-number"/>
          <w:rFonts w:cs="Miriam"/>
          <w:rtl/>
        </w:rPr>
        <w:t>12</w:t>
      </w:r>
      <w:r w:rsidR="004D6DF2" w:rsidRPr="00E07EA7">
        <w:rPr>
          <w:rStyle w:val="default"/>
          <w:rFonts w:cs="FrankRuehl" w:hint="cs"/>
          <w:rtl/>
        </w:rPr>
        <w:t>לב</w:t>
      </w:r>
      <w:r w:rsidRPr="00E07EA7">
        <w:rPr>
          <w:rStyle w:val="default"/>
          <w:rFonts w:cs="FrankRuehl"/>
          <w:rtl/>
        </w:rPr>
        <w:t>.</w:t>
      </w:r>
      <w:r w:rsidRPr="00E07EA7">
        <w:rPr>
          <w:rStyle w:val="default"/>
          <w:rFonts w:cs="FrankRuehl"/>
          <w:rtl/>
        </w:rPr>
        <w:tab/>
      </w:r>
      <w:r w:rsidR="004D6DF2" w:rsidRPr="00E07EA7">
        <w:rPr>
          <w:rStyle w:val="default"/>
          <w:rFonts w:cs="FrankRuehl" w:hint="cs"/>
          <w:rtl/>
        </w:rPr>
        <w:t>(א)</w:t>
      </w:r>
      <w:r w:rsidR="004D6DF2" w:rsidRPr="00E07EA7">
        <w:rPr>
          <w:rStyle w:val="default"/>
          <w:rFonts w:cs="FrankRuehl"/>
          <w:rtl/>
        </w:rPr>
        <w:tab/>
      </w:r>
      <w:r w:rsidR="004D6DF2" w:rsidRPr="00E07EA7">
        <w:rPr>
          <w:rStyle w:val="default"/>
          <w:rFonts w:cs="FrankRuehl" w:hint="cs"/>
          <w:rtl/>
        </w:rPr>
        <w:t xml:space="preserve">ראה תובע, בין על יסוד תלונה שהתבררה בידי חוקר כאמור בסעיף קטן (ב), ובין בכל דרך אחרת, כי יש ראיות לכאורה לכך שמתקיימת לגבי משרד רואי חשבון אחת מהנסיבות המפורטות להלן (בסעיף זה </w:t>
      </w:r>
      <w:r w:rsidR="004D6DF2" w:rsidRPr="00E07EA7">
        <w:rPr>
          <w:rStyle w:val="default"/>
          <w:rFonts w:cs="FrankRuehl"/>
          <w:rtl/>
        </w:rPr>
        <w:t>–</w:t>
      </w:r>
      <w:r w:rsidR="004D6DF2" w:rsidRPr="00E07EA7">
        <w:rPr>
          <w:rStyle w:val="default"/>
          <w:rFonts w:cs="FrankRuehl" w:hint="cs"/>
          <w:rtl/>
        </w:rPr>
        <w:t xml:space="preserve"> הפרה), יגיש נגדו קובלנה לוועדת המשמעת, אלא אם כן סבר שאין בהגשתה עניין לציבור, ויודיע על הגשת הקובלנה למשרד שנגדו הוגשה:</w:t>
      </w:r>
    </w:p>
    <w:p w:rsidR="004D6DF2" w:rsidRPr="00E07EA7" w:rsidRDefault="004D6DF2" w:rsidP="004D6DF2">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המשרד הפר הוראת דין המטילה על משרד רואי חשבון חובה הקשורה לעיסוק בראיית חשבון;</w:t>
      </w:r>
    </w:p>
    <w:p w:rsidR="004D6DF2" w:rsidRPr="00E07EA7" w:rsidRDefault="004D6DF2" w:rsidP="004D6DF2">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המשרד הורשע בפסק דין סופי, בין בישראל ובין מחוץ לישראל, בעבירה שמפאת מהותה, חומרתה או נסיבותיה יש לה השלכה על העיסוק בראיית חשבון.</w:t>
      </w:r>
    </w:p>
    <w:p w:rsidR="004D6DF2" w:rsidRPr="00E07EA7" w:rsidRDefault="004D6DF2"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(ב)</w:t>
      </w:r>
      <w:r w:rsidRPr="00E07EA7">
        <w:rPr>
          <w:rStyle w:val="default"/>
          <w:rFonts w:cs="FrankRuehl"/>
          <w:rtl/>
        </w:rPr>
        <w:tab/>
      </w:r>
      <w:r w:rsidR="00DD1BFF" w:rsidRPr="00E07EA7">
        <w:rPr>
          <w:rStyle w:val="default"/>
          <w:rFonts w:cs="FrankRuehl" w:hint="cs"/>
          <w:rtl/>
        </w:rPr>
        <w:t>תלונות על הפרות של משרד רואי חשבון יתבררו בידי חוקר, ויחולו לעניין זה הוראות סעיף 12ח.</w:t>
      </w:r>
    </w:p>
    <w:p w:rsidR="00DD1BFF" w:rsidRPr="00E07EA7" w:rsidRDefault="00DD1BFF"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(ג)</w:t>
      </w:r>
      <w:r w:rsidRPr="00E07EA7">
        <w:rPr>
          <w:rStyle w:val="default"/>
          <w:rFonts w:cs="FrankRuehl"/>
          <w:rtl/>
        </w:rPr>
        <w:tab/>
      </w:r>
      <w:r w:rsidRPr="00E07EA7">
        <w:rPr>
          <w:rStyle w:val="default"/>
          <w:rFonts w:cs="FrankRuehl" w:hint="cs"/>
          <w:rtl/>
        </w:rPr>
        <w:t>על בירור של תלונה או קובלנה נגד משרד רואי חשבון לפי סעיף זה יחולו הוראות סעיפים 12י עד 12יח, 12כב עד 12כו, 12כח ו-12כט, בשינויים המחויבים.</w:t>
      </w:r>
    </w:p>
    <w:p w:rsidR="00DD1BFF" w:rsidRPr="00E07EA7" w:rsidRDefault="00DD1BFF"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(ד)</w:t>
      </w:r>
      <w:r w:rsidRPr="00E07EA7">
        <w:rPr>
          <w:rStyle w:val="default"/>
          <w:rFonts w:cs="FrankRuehl"/>
          <w:rtl/>
        </w:rPr>
        <w:tab/>
      </w:r>
      <w:r w:rsidRPr="00E07EA7">
        <w:rPr>
          <w:rStyle w:val="default"/>
          <w:rFonts w:cs="FrankRuehl" w:hint="cs"/>
          <w:rtl/>
        </w:rPr>
        <w:t>מצאה ועדת המשמעת כי משרד רואי חשבון שהוגשה נגדו קובלנה ביצע הפרה, רשאית היא לנקוט נגדו אחד או יותר מאמצעי המשמעת האלה:</w:t>
      </w:r>
    </w:p>
    <w:p w:rsidR="00DD1BFF" w:rsidRPr="00E07EA7" w:rsidRDefault="00DD1BFF" w:rsidP="00DD1BFF">
      <w:pPr>
        <w:pStyle w:val="P00"/>
        <w:spacing w:before="72"/>
        <w:ind w:left="1021" w:right="1134"/>
        <w:rPr>
          <w:rStyle w:val="default"/>
          <w:rFonts w:cs="FrankRuehl"/>
          <w:rtl/>
        </w:rPr>
      </w:pPr>
      <w:r w:rsidRPr="00E07EA7">
        <w:rPr>
          <w:rStyle w:val="default"/>
          <w:rFonts w:cs="FrankRuehl" w:hint="cs"/>
          <w:rtl/>
        </w:rPr>
        <w:t>(1)</w:t>
      </w:r>
      <w:r w:rsidRPr="00E07EA7">
        <w:rPr>
          <w:rStyle w:val="default"/>
          <w:rFonts w:cs="FrankRuehl"/>
          <w:rtl/>
        </w:rPr>
        <w:tab/>
      </w:r>
      <w:r w:rsidRPr="00E07EA7">
        <w:rPr>
          <w:rStyle w:val="default"/>
          <w:rFonts w:cs="FrankRuehl" w:hint="cs"/>
          <w:rtl/>
        </w:rPr>
        <w:t>התראה;</w:t>
      </w:r>
    </w:p>
    <w:p w:rsidR="00DD1BFF" w:rsidRPr="00E07EA7" w:rsidRDefault="00DD1BFF" w:rsidP="00DD1BFF">
      <w:pPr>
        <w:pStyle w:val="P00"/>
        <w:spacing w:before="72"/>
        <w:ind w:left="1021" w:right="1134"/>
        <w:rPr>
          <w:rStyle w:val="default"/>
          <w:rFonts w:cs="FrankRuehl"/>
          <w:rtl/>
        </w:rPr>
      </w:pPr>
      <w:r w:rsidRPr="00E07EA7">
        <w:rPr>
          <w:rStyle w:val="default"/>
          <w:rFonts w:cs="FrankRuehl" w:hint="cs"/>
          <w:rtl/>
        </w:rPr>
        <w:t>(2)</w:t>
      </w:r>
      <w:r w:rsidRPr="00E07EA7">
        <w:rPr>
          <w:rStyle w:val="default"/>
          <w:rFonts w:cs="FrankRuehl"/>
          <w:rtl/>
        </w:rPr>
        <w:tab/>
      </w:r>
      <w:r w:rsidRPr="00E07EA7">
        <w:rPr>
          <w:rStyle w:val="default"/>
          <w:rFonts w:cs="FrankRuehl" w:hint="cs"/>
          <w:rtl/>
        </w:rPr>
        <w:t>נזיפה;</w:t>
      </w:r>
    </w:p>
    <w:p w:rsidR="00DD1BFF" w:rsidRPr="00E07EA7" w:rsidRDefault="00DD1BFF" w:rsidP="00DD1BFF">
      <w:pPr>
        <w:pStyle w:val="P00"/>
        <w:spacing w:before="72"/>
        <w:ind w:left="1021" w:right="1134"/>
        <w:rPr>
          <w:rStyle w:val="default"/>
          <w:rFonts w:cs="FrankRuehl"/>
          <w:rtl/>
        </w:rPr>
      </w:pPr>
      <w:r w:rsidRPr="00E07EA7">
        <w:rPr>
          <w:rStyle w:val="default"/>
          <w:rFonts w:cs="FrankRuehl" w:hint="cs"/>
          <w:rtl/>
        </w:rPr>
        <w:t>(3)</w:t>
      </w:r>
      <w:r w:rsidRPr="00E07EA7">
        <w:rPr>
          <w:rStyle w:val="default"/>
          <w:rFonts w:cs="FrankRuehl"/>
          <w:rtl/>
        </w:rPr>
        <w:tab/>
      </w:r>
      <w:r w:rsidRPr="00E07EA7">
        <w:rPr>
          <w:rStyle w:val="default"/>
          <w:rFonts w:cs="FrankRuehl" w:hint="cs"/>
          <w:rtl/>
        </w:rPr>
        <w:t>קנס פי ארבעה מהקנס האמור בסעיף 61(א)(4) לחוק העונשין;</w:t>
      </w:r>
    </w:p>
    <w:p w:rsidR="00DD1BFF" w:rsidRPr="00E07EA7" w:rsidRDefault="00DD1BFF" w:rsidP="00DD1BFF">
      <w:pPr>
        <w:pStyle w:val="P00"/>
        <w:spacing w:before="72"/>
        <w:ind w:left="1021" w:right="1134"/>
        <w:rPr>
          <w:rStyle w:val="default"/>
          <w:rFonts w:cs="FrankRuehl"/>
          <w:rtl/>
        </w:rPr>
      </w:pPr>
      <w:r w:rsidRPr="00E07EA7">
        <w:rPr>
          <w:rStyle w:val="default"/>
          <w:rFonts w:cs="FrankRuehl" w:hint="cs"/>
          <w:rtl/>
        </w:rPr>
        <w:t>(4)</w:t>
      </w:r>
      <w:r w:rsidRPr="00E07EA7">
        <w:rPr>
          <w:rStyle w:val="default"/>
          <w:rFonts w:cs="FrankRuehl"/>
          <w:rtl/>
        </w:rPr>
        <w:tab/>
      </w:r>
      <w:r w:rsidRPr="00E07EA7">
        <w:rPr>
          <w:rStyle w:val="default"/>
          <w:rFonts w:cs="FrankRuehl" w:hint="cs"/>
          <w:rtl/>
        </w:rPr>
        <w:t xml:space="preserve">אם ההפרה נוגעת לאימון מתמחים ובשלה משרד רואי החשבון אינו מקום ראוי להתמחות </w:t>
      </w:r>
      <w:r w:rsidRPr="00E07EA7">
        <w:rPr>
          <w:rStyle w:val="default"/>
          <w:rFonts w:cs="FrankRuehl"/>
          <w:rtl/>
        </w:rPr>
        <w:t>–</w:t>
      </w:r>
      <w:r w:rsidRPr="00E07EA7">
        <w:rPr>
          <w:rStyle w:val="default"/>
          <w:rFonts w:cs="FrankRuehl" w:hint="cs"/>
          <w:rtl/>
        </w:rPr>
        <w:t xml:space="preserve"> איסור על אימון מתמחים חדשים בידי רואי חשבון המועסקים במשרד, כולם או חלקם, לתקופה שתקבע ועדת המשמעת; לעניין זה, "מתמחה חדש" </w:t>
      </w:r>
      <w:r w:rsidRPr="00E07EA7">
        <w:rPr>
          <w:rStyle w:val="default"/>
          <w:rFonts w:cs="FrankRuehl"/>
          <w:rtl/>
        </w:rPr>
        <w:t>–</w:t>
      </w:r>
      <w:r w:rsidRPr="00E07EA7">
        <w:rPr>
          <w:rStyle w:val="default"/>
          <w:rFonts w:cs="FrankRuehl" w:hint="cs"/>
          <w:rtl/>
        </w:rPr>
        <w:t xml:space="preserve"> מתמחה שבמועד מתן ההחלטה הסופית בקובלנה נגד משרד רואי החשבון טרם התחיל את ההתמחות אצל רואה חשבון באותו משרד.</w:t>
      </w:r>
    </w:p>
    <w:p w:rsidR="00DD1BFF" w:rsidRPr="00E07EA7" w:rsidRDefault="00DD1BFF" w:rsidP="00D2505A">
      <w:pPr>
        <w:pStyle w:val="P00"/>
        <w:spacing w:before="72"/>
        <w:ind w:left="0" w:right="1134"/>
        <w:rPr>
          <w:rStyle w:val="default"/>
          <w:rFonts w:cs="FrankRuehl"/>
          <w:rtl/>
        </w:rPr>
      </w:pPr>
      <w:r w:rsidRPr="00E07EA7">
        <w:rPr>
          <w:rStyle w:val="default"/>
          <w:rFonts w:cs="FrankRuehl"/>
          <w:rtl/>
        </w:rPr>
        <w:tab/>
      </w:r>
      <w:r w:rsidRPr="00E07EA7">
        <w:rPr>
          <w:rStyle w:val="default"/>
          <w:rFonts w:cs="FrankRuehl" w:hint="cs"/>
          <w:rtl/>
        </w:rPr>
        <w:t>(ה)</w:t>
      </w:r>
      <w:r w:rsidRPr="00E07EA7">
        <w:rPr>
          <w:rStyle w:val="default"/>
          <w:rFonts w:cs="FrankRuehl"/>
          <w:rtl/>
        </w:rPr>
        <w:tab/>
      </w:r>
      <w:r w:rsidRPr="00E07EA7">
        <w:rPr>
          <w:rStyle w:val="default"/>
          <w:rFonts w:cs="FrankRuehl" w:hint="cs"/>
          <w:rtl/>
        </w:rPr>
        <w:t>ועדת המשמעת רשאית להורות שאמצעי שהחליטה להטיל לפי הוראות סעיף קטן (ד)(3) או (4) יהיה, כולו או חלקו, על-תנאי ויחולו לעניין זה הוראות סעיף 12כ, בשינויים המחויבים.</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29" w:name="Rov78"/>
      <w:r w:rsidRPr="008376FB">
        <w:rPr>
          <w:rFonts w:ascii="FrankRuehl" w:hAnsi="FrankRuehl" w:cs="FrankRuehl" w:hint="cs"/>
          <w:vanish/>
          <w:color w:val="FF0000"/>
          <w:sz w:val="20"/>
          <w:szCs w:val="20"/>
          <w:shd w:val="clear" w:color="auto" w:fill="FFFF99"/>
          <w:rtl/>
        </w:rPr>
        <w:t>מיום 13.5.2019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2505A" w:rsidRPr="008376FB" w:rsidRDefault="00D2505A" w:rsidP="00D2505A">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6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656 (</w:t>
      </w:r>
      <w:hyperlink r:id="rId16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2505A" w:rsidRPr="00E07EA7" w:rsidRDefault="00D2505A" w:rsidP="00E07EA7">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b/>
          <w:bCs/>
          <w:sz w:val="2"/>
          <w:szCs w:val="2"/>
          <w:shd w:val="clear" w:color="auto" w:fill="FFFF99"/>
          <w:rtl/>
        </w:rPr>
      </w:pPr>
      <w:r w:rsidRPr="008376FB">
        <w:rPr>
          <w:rFonts w:ascii="FrankRuehl" w:hAnsi="FrankRuehl" w:cs="FrankRuehl" w:hint="cs"/>
          <w:b/>
          <w:bCs/>
          <w:vanish/>
          <w:sz w:val="20"/>
          <w:szCs w:val="20"/>
          <w:shd w:val="clear" w:color="auto" w:fill="FFFF99"/>
          <w:rtl/>
        </w:rPr>
        <w:t>החלפת סעיף 12</w:t>
      </w:r>
      <w:r w:rsidR="004D6DF2" w:rsidRPr="008376FB">
        <w:rPr>
          <w:rFonts w:ascii="FrankRuehl" w:hAnsi="FrankRuehl" w:cs="FrankRuehl" w:hint="cs"/>
          <w:b/>
          <w:bCs/>
          <w:vanish/>
          <w:sz w:val="20"/>
          <w:szCs w:val="20"/>
          <w:shd w:val="clear" w:color="auto" w:fill="FFFF99"/>
          <w:rtl/>
        </w:rPr>
        <w:t>לב</w:t>
      </w:r>
      <w:bookmarkEnd w:id="129"/>
    </w:p>
    <w:p w:rsidR="000623F0" w:rsidRDefault="000623F0">
      <w:pPr>
        <w:pStyle w:val="P00"/>
        <w:spacing w:before="72"/>
        <w:ind w:left="0" w:right="1134"/>
        <w:rPr>
          <w:rStyle w:val="default"/>
          <w:rFonts w:cs="FrankRuehl"/>
          <w:rtl/>
        </w:rPr>
      </w:pPr>
      <w:r>
        <w:rPr>
          <w:lang w:val="he-IL"/>
        </w:rPr>
        <w:pict>
          <v:rect id="_x0000_s2077" style="position:absolute;left:0;text-align:left;margin-left:464.5pt;margin-top:8.05pt;width:75.05pt;height:17.75pt;z-index:251635712" o:allowincell="f" filled="f" stroked="f" strokecolor="lime" strokeweight=".25pt">
            <v:textbox inset="0,0,0,0">
              <w:txbxContent>
                <w:p w:rsidR="00DC3F47" w:rsidRDefault="00DC3F47">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w:t>
      </w:r>
      <w:r>
        <w:rPr>
          <w:rStyle w:val="big-number"/>
          <w:rFonts w:cs="Miriam" w:hint="cs"/>
          <w:rtl/>
        </w:rPr>
        <w:t>3.</w:t>
      </w:r>
      <w:r>
        <w:rPr>
          <w:rStyle w:val="big-number"/>
          <w:rFonts w:cs="Miriam"/>
          <w:rtl/>
        </w:rPr>
        <w:tab/>
      </w:r>
      <w:r w:rsidR="008376FB">
        <w:rPr>
          <w:rStyle w:val="default"/>
          <w:rFonts w:cs="FrankRuehl" w:hint="cs"/>
          <w:rtl/>
        </w:rPr>
        <w:t>(בוטל)</w:t>
      </w:r>
      <w:r>
        <w:rPr>
          <w:rStyle w:val="default"/>
          <w:rFonts w:cs="FrankRuehl" w:hint="cs"/>
          <w:rtl/>
        </w:rPr>
        <w:t>.</w:t>
      </w:r>
    </w:p>
    <w:p w:rsidR="00DD1BFF" w:rsidRPr="008376FB" w:rsidRDefault="00DD1BFF" w:rsidP="00DD1B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30" w:name="Rov73"/>
      <w:r w:rsidRPr="008376FB">
        <w:rPr>
          <w:rFonts w:ascii="FrankRuehl" w:hAnsi="FrankRuehl" w:cs="FrankRuehl" w:hint="cs"/>
          <w:vanish/>
          <w:color w:val="FF0000"/>
          <w:sz w:val="20"/>
          <w:szCs w:val="20"/>
          <w:shd w:val="clear" w:color="auto" w:fill="FFFF99"/>
          <w:rtl/>
        </w:rPr>
        <w:t>מיום 13.5.2019</w:t>
      </w:r>
    </w:p>
    <w:p w:rsidR="00DD1BFF" w:rsidRPr="008376FB" w:rsidRDefault="00DD1BFF" w:rsidP="00DD1B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DD1BFF" w:rsidRPr="008376FB" w:rsidRDefault="00DD1BFF" w:rsidP="00DD1B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70"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657 (</w:t>
      </w:r>
      <w:hyperlink r:id="rId171"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DD1BFF" w:rsidRPr="008376FB" w:rsidRDefault="00DD1BFF" w:rsidP="00DD1B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ביטול סעיף 13</w:t>
      </w:r>
    </w:p>
    <w:p w:rsidR="00DD1BFF" w:rsidRPr="008376FB" w:rsidRDefault="00DD1BFF" w:rsidP="00B97E74">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8376FB">
        <w:rPr>
          <w:rFonts w:ascii="FrankRuehl" w:hAnsi="FrankRuehl" w:cs="FrankRuehl" w:hint="cs"/>
          <w:vanish/>
          <w:sz w:val="20"/>
          <w:szCs w:val="20"/>
          <w:shd w:val="clear" w:color="auto" w:fill="FFFF99"/>
          <w:rtl/>
        </w:rPr>
        <w:t>הנוסח הקודם:</w:t>
      </w:r>
    </w:p>
    <w:p w:rsidR="00B97E74" w:rsidRPr="008376FB" w:rsidRDefault="00B97E74" w:rsidP="00DC3F47">
      <w:pPr>
        <w:pStyle w:val="P00"/>
        <w:spacing w:before="20"/>
        <w:ind w:left="0" w:right="1134"/>
        <w:rPr>
          <w:rStyle w:val="default"/>
          <w:rFonts w:ascii="Miriam" w:hAnsi="Miriam" w:cs="Miriam"/>
          <w:strike/>
          <w:vanish/>
          <w:sz w:val="16"/>
          <w:szCs w:val="16"/>
          <w:shd w:val="clear" w:color="auto" w:fill="FFFF99"/>
          <w:rtl/>
        </w:rPr>
      </w:pPr>
      <w:r w:rsidRPr="008376FB">
        <w:rPr>
          <w:rStyle w:val="default"/>
          <w:rFonts w:ascii="Miriam" w:hAnsi="Miriam" w:cs="Miriam"/>
          <w:strike/>
          <w:vanish/>
          <w:sz w:val="16"/>
          <w:szCs w:val="16"/>
          <w:shd w:val="clear" w:color="auto" w:fill="FFFF99"/>
          <w:rtl/>
        </w:rPr>
        <w:t>פרסום</w:t>
      </w:r>
    </w:p>
    <w:p w:rsidR="00B97E74" w:rsidRPr="001E385D" w:rsidRDefault="00B97E74" w:rsidP="001E385D">
      <w:pPr>
        <w:pStyle w:val="P00"/>
        <w:spacing w:before="0"/>
        <w:ind w:left="0" w:right="1134"/>
        <w:rPr>
          <w:rStyle w:val="default"/>
          <w:rFonts w:cs="FrankRuehl"/>
          <w:sz w:val="2"/>
          <w:szCs w:val="2"/>
          <w:rtl/>
        </w:rPr>
      </w:pPr>
      <w:r w:rsidRPr="008376FB">
        <w:rPr>
          <w:rStyle w:val="default"/>
          <w:rFonts w:cs="FrankRuehl"/>
          <w:strike/>
          <w:vanish/>
          <w:sz w:val="22"/>
          <w:szCs w:val="22"/>
          <w:shd w:val="clear" w:color="auto" w:fill="FFFF99"/>
          <w:rtl/>
        </w:rPr>
        <w:t>1</w:t>
      </w:r>
      <w:r w:rsidRPr="008376FB">
        <w:rPr>
          <w:rStyle w:val="default"/>
          <w:rFonts w:cs="FrankRuehl" w:hint="cs"/>
          <w:strike/>
          <w:vanish/>
          <w:sz w:val="22"/>
          <w:szCs w:val="22"/>
          <w:shd w:val="clear" w:color="auto" w:fill="FFFF99"/>
          <w:rtl/>
        </w:rPr>
        <w:t>3.</w:t>
      </w:r>
      <w:r w:rsidRPr="008376FB">
        <w:rPr>
          <w:rStyle w:val="default"/>
          <w:rFonts w:cs="FrankRuehl"/>
          <w:strike/>
          <w:vanish/>
          <w:sz w:val="22"/>
          <w:szCs w:val="22"/>
          <w:shd w:val="clear" w:color="auto" w:fill="FFFF99"/>
          <w:rtl/>
        </w:rPr>
        <w:tab/>
        <w:t>המ</w:t>
      </w:r>
      <w:r w:rsidRPr="008376FB">
        <w:rPr>
          <w:rStyle w:val="default"/>
          <w:rFonts w:cs="FrankRuehl" w:hint="cs"/>
          <w:strike/>
          <w:vanish/>
          <w:sz w:val="22"/>
          <w:szCs w:val="22"/>
          <w:shd w:val="clear" w:color="auto" w:fill="FFFF99"/>
          <w:rtl/>
        </w:rPr>
        <w:t>ועצה רשאית לפרסם, בצורה ובאופן שייראו לה, כל החלטה שהחליטה לפי סעיף 12, ובלבד שאם החליטה המועצה על התראה ברואה החשבון או שלא להטיל עליו כל סנקציה, לא יפורסם שמו של רואה החשבון.</w:t>
      </w:r>
      <w:bookmarkEnd w:id="130"/>
    </w:p>
    <w:p w:rsidR="000623F0" w:rsidRDefault="000623F0">
      <w:pPr>
        <w:pStyle w:val="P00"/>
        <w:spacing w:before="72"/>
        <w:ind w:left="0" w:right="1134"/>
        <w:rPr>
          <w:rStyle w:val="default"/>
          <w:rFonts w:cs="FrankRuehl"/>
          <w:rtl/>
        </w:rPr>
      </w:pPr>
      <w:r>
        <w:rPr>
          <w:lang w:val="he-IL"/>
        </w:rPr>
        <w:pict>
          <v:rect id="_x0000_s2078" style="position:absolute;left:0;text-align:left;margin-left:464.5pt;margin-top:8.05pt;width:75.05pt;height:18.7pt;z-index:251636736" o:allowincell="f" filled="f" stroked="f" strokecolor="lime" strokeweight=".25pt">
            <v:textbox inset="0,0,0,0">
              <w:txbxContent>
                <w:p w:rsidR="001E385D" w:rsidRDefault="001E385D">
                  <w:pPr>
                    <w:spacing w:line="160" w:lineRule="exact"/>
                    <w:jc w:val="left"/>
                    <w:rPr>
                      <w:rFonts w:cs="Miriam"/>
                      <w:noProof/>
                      <w:sz w:val="18"/>
                      <w:szCs w:val="18"/>
                      <w:rtl/>
                    </w:rPr>
                  </w:pPr>
                  <w:r>
                    <w:rPr>
                      <w:rFonts w:cs="Miriam" w:hint="cs"/>
                      <w:noProof/>
                      <w:sz w:val="18"/>
                      <w:szCs w:val="18"/>
                      <w:rtl/>
                    </w:rPr>
                    <w:t>(תיקון מס' 9) תשע"ח-2018</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בוטל).</w:t>
      </w:r>
    </w:p>
    <w:p w:rsidR="00950AFF" w:rsidRPr="008376FB" w:rsidRDefault="00950AFF" w:rsidP="00950AFF">
      <w:pPr>
        <w:pStyle w:val="P22"/>
        <w:spacing w:before="0"/>
        <w:ind w:left="0" w:right="1134"/>
        <w:rPr>
          <w:rStyle w:val="default"/>
          <w:rFonts w:cs="FrankRuehl" w:hint="cs"/>
          <w:vanish/>
          <w:color w:val="FF0000"/>
          <w:sz w:val="20"/>
          <w:szCs w:val="20"/>
          <w:shd w:val="clear" w:color="auto" w:fill="FFFF99"/>
          <w:rtl/>
        </w:rPr>
      </w:pPr>
      <w:bookmarkStart w:id="131" w:name="Rov76"/>
      <w:r w:rsidRPr="008376FB">
        <w:rPr>
          <w:rStyle w:val="default"/>
          <w:rFonts w:cs="FrankRuehl" w:hint="cs"/>
          <w:vanish/>
          <w:color w:val="FF0000"/>
          <w:sz w:val="20"/>
          <w:szCs w:val="20"/>
          <w:shd w:val="clear" w:color="auto" w:fill="FFFF99"/>
          <w:rtl/>
        </w:rPr>
        <w:t>מיום 8.8.2005</w:t>
      </w:r>
    </w:p>
    <w:p w:rsidR="00950AFF" w:rsidRPr="008376FB" w:rsidRDefault="00950AFF" w:rsidP="00950AFF">
      <w:pPr>
        <w:pStyle w:val="P22"/>
        <w:spacing w:before="0"/>
        <w:ind w:left="0" w:right="1134"/>
        <w:rPr>
          <w:rStyle w:val="default"/>
          <w:rFonts w:cs="FrankRuehl" w:hint="cs"/>
          <w:b/>
          <w:bCs/>
          <w:vanish/>
          <w:sz w:val="20"/>
          <w:szCs w:val="20"/>
          <w:shd w:val="clear" w:color="auto" w:fill="FFFF99"/>
          <w:rtl/>
        </w:rPr>
      </w:pPr>
      <w:r w:rsidRPr="008376FB">
        <w:rPr>
          <w:rStyle w:val="default"/>
          <w:rFonts w:cs="FrankRuehl" w:hint="cs"/>
          <w:b/>
          <w:bCs/>
          <w:vanish/>
          <w:sz w:val="20"/>
          <w:szCs w:val="20"/>
          <w:shd w:val="clear" w:color="auto" w:fill="FFFF99"/>
          <w:rtl/>
        </w:rPr>
        <w:t>תיקון מס' 8</w:t>
      </w:r>
    </w:p>
    <w:p w:rsidR="00950AFF" w:rsidRPr="008376FB" w:rsidRDefault="00950AFF" w:rsidP="00950AFF">
      <w:pPr>
        <w:pStyle w:val="P00"/>
        <w:spacing w:before="0"/>
        <w:ind w:left="0" w:right="1134"/>
        <w:rPr>
          <w:rStyle w:val="default"/>
          <w:rFonts w:cs="FrankRuehl" w:hint="cs"/>
          <w:vanish/>
          <w:sz w:val="20"/>
          <w:szCs w:val="20"/>
          <w:shd w:val="clear" w:color="auto" w:fill="FFFF99"/>
          <w:rtl/>
        </w:rPr>
      </w:pPr>
      <w:hyperlink r:id="rId172" w:history="1">
        <w:r w:rsidRPr="008376FB">
          <w:rPr>
            <w:rStyle w:val="Hyperlink"/>
            <w:rFonts w:cs="FrankRuehl" w:hint="cs"/>
            <w:vanish/>
            <w:szCs w:val="20"/>
            <w:shd w:val="clear" w:color="auto" w:fill="FFFF99"/>
            <w:rtl/>
          </w:rPr>
          <w:t>ס"ח תשס"ה מס' 2020</w:t>
        </w:r>
      </w:hyperlink>
      <w:r w:rsidRPr="008376FB">
        <w:rPr>
          <w:rFonts w:cs="FrankRuehl" w:hint="cs"/>
          <w:vanish/>
          <w:szCs w:val="20"/>
          <w:shd w:val="clear" w:color="auto" w:fill="FFFF99"/>
          <w:rtl/>
        </w:rPr>
        <w:t xml:space="preserve"> מיום 8.8.2005 עמ' 745 (</w:t>
      </w:r>
      <w:hyperlink r:id="rId173" w:history="1">
        <w:r w:rsidRPr="008376FB">
          <w:rPr>
            <w:rStyle w:val="Hyperlink"/>
            <w:rFonts w:cs="FrankRuehl" w:hint="cs"/>
            <w:vanish/>
            <w:szCs w:val="20"/>
            <w:shd w:val="clear" w:color="auto" w:fill="FFFF99"/>
            <w:rtl/>
          </w:rPr>
          <w:t>ה"ח 77</w:t>
        </w:r>
      </w:hyperlink>
      <w:r w:rsidRPr="008376FB">
        <w:rPr>
          <w:rFonts w:cs="FrankRuehl" w:hint="cs"/>
          <w:vanish/>
          <w:szCs w:val="20"/>
          <w:shd w:val="clear" w:color="auto" w:fill="FFFF99"/>
          <w:rtl/>
        </w:rPr>
        <w:t>)</w:t>
      </w:r>
    </w:p>
    <w:p w:rsidR="00950AFF" w:rsidRPr="008376FB" w:rsidRDefault="00950AFF" w:rsidP="00950AFF">
      <w:pPr>
        <w:pStyle w:val="P00"/>
        <w:ind w:left="0" w:right="1134"/>
        <w:rPr>
          <w:rStyle w:val="default"/>
          <w:rFonts w:cs="FrankRuehl"/>
          <w:strike/>
          <w:vanish/>
          <w:sz w:val="22"/>
          <w:szCs w:val="22"/>
          <w:shd w:val="clear" w:color="auto" w:fill="FFFF99"/>
          <w:rtl/>
        </w:rPr>
      </w:pPr>
      <w:r w:rsidRPr="008376FB">
        <w:rPr>
          <w:rStyle w:val="big-number"/>
          <w:rFonts w:cs="FrankRuehl"/>
          <w:vanish/>
          <w:sz w:val="22"/>
          <w:szCs w:val="22"/>
          <w:shd w:val="clear" w:color="auto" w:fill="FFFF99"/>
          <w:rtl/>
        </w:rPr>
        <w:tab/>
      </w:r>
      <w:r w:rsidRPr="008376FB">
        <w:rPr>
          <w:rStyle w:val="default"/>
          <w:rFonts w:cs="FrankRuehl"/>
          <w:strike/>
          <w:vanish/>
          <w:sz w:val="22"/>
          <w:szCs w:val="22"/>
          <w:shd w:val="clear" w:color="auto" w:fill="FFFF99"/>
          <w:rtl/>
        </w:rPr>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סירבה המועצה לתת רשיון, זכאי מבקש הרשיון לערער על החלטתה.</w:t>
      </w:r>
    </w:p>
    <w:p w:rsidR="00950AFF" w:rsidRPr="008376FB" w:rsidRDefault="00950AFF" w:rsidP="00950AFF">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(ב</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ה</w:t>
      </w:r>
      <w:r w:rsidRPr="008376FB">
        <w:rPr>
          <w:rStyle w:val="default"/>
          <w:rFonts w:cs="FrankRuehl" w:hint="cs"/>
          <w:vanish/>
          <w:sz w:val="22"/>
          <w:szCs w:val="22"/>
          <w:shd w:val="clear" w:color="auto" w:fill="FFFF99"/>
          <w:rtl/>
        </w:rPr>
        <w:t>חליטה המועצה שרואה חשבון אשם בהתנהגות שאינה הולמת את כבוד המקצוע, בין אם הטילה עליו אחת הסנקציות האמורות בסעיף 12 ובין אם לאו, זכאי רואה החשבון לערער על החלטתה.</w:t>
      </w:r>
    </w:p>
    <w:p w:rsidR="00950AFF" w:rsidRPr="008376FB" w:rsidRDefault="00950AFF" w:rsidP="00950AFF">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(ג</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r>
      <w:r w:rsidRPr="008376FB">
        <w:rPr>
          <w:rStyle w:val="default"/>
          <w:rFonts w:cs="FrankRuehl" w:hint="cs"/>
          <w:strike/>
          <w:vanish/>
          <w:sz w:val="22"/>
          <w:szCs w:val="22"/>
          <w:shd w:val="clear" w:color="auto" w:fill="FFFF99"/>
          <w:rtl/>
        </w:rPr>
        <w:t>פרקליט המדינה זכאי</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היועץ המשפטי לממשלה רשאי</w:t>
      </w:r>
      <w:r w:rsidRPr="008376FB">
        <w:rPr>
          <w:rStyle w:val="default"/>
          <w:rFonts w:cs="FrankRuehl" w:hint="cs"/>
          <w:vanish/>
          <w:sz w:val="22"/>
          <w:szCs w:val="22"/>
          <w:shd w:val="clear" w:color="auto" w:fill="FFFF99"/>
          <w:rtl/>
        </w:rPr>
        <w:t xml:space="preserve"> לערער על החלטה שהחליטה המועצה לאחר חקירה לפי סעיף 12.</w:t>
      </w:r>
    </w:p>
    <w:p w:rsidR="00950AFF" w:rsidRPr="008376FB" w:rsidRDefault="00950AFF" w:rsidP="00950AFF">
      <w:pPr>
        <w:pStyle w:val="P00"/>
        <w:spacing w:before="0"/>
        <w:ind w:left="0" w:right="1134"/>
        <w:rPr>
          <w:rStyle w:val="default"/>
          <w:rFonts w:cs="FrankRuehl"/>
          <w:vanish/>
          <w:sz w:val="22"/>
          <w:szCs w:val="22"/>
          <w:shd w:val="clear" w:color="auto" w:fill="FFFF99"/>
          <w:rtl/>
        </w:rPr>
      </w:pPr>
      <w:r w:rsidRPr="008376FB">
        <w:rPr>
          <w:rFonts w:cs="FrankRuehl"/>
          <w:vanish/>
          <w:sz w:val="22"/>
          <w:szCs w:val="22"/>
          <w:shd w:val="clear" w:color="auto" w:fill="FFFF99"/>
          <w:rtl/>
        </w:rPr>
        <w:tab/>
      </w:r>
      <w:r w:rsidRPr="008376FB">
        <w:rPr>
          <w:rStyle w:val="default"/>
          <w:rFonts w:cs="FrankRuehl"/>
          <w:vanish/>
          <w:sz w:val="22"/>
          <w:szCs w:val="22"/>
          <w:shd w:val="clear" w:color="auto" w:fill="FFFF99"/>
          <w:rtl/>
        </w:rPr>
        <w:t>(ד</w:t>
      </w:r>
      <w:r w:rsidRPr="008376FB">
        <w:rPr>
          <w:rStyle w:val="default"/>
          <w:rFonts w:cs="FrankRuehl" w:hint="cs"/>
          <w:vanish/>
          <w:sz w:val="22"/>
          <w:szCs w:val="22"/>
          <w:shd w:val="clear" w:color="auto" w:fill="FFFF99"/>
          <w:rtl/>
        </w:rPr>
        <w:t>)</w:t>
      </w:r>
      <w:r w:rsidRPr="008376FB">
        <w:rPr>
          <w:rStyle w:val="default"/>
          <w:rFonts w:cs="FrankRuehl"/>
          <w:vanish/>
          <w:sz w:val="22"/>
          <w:szCs w:val="22"/>
          <w:shd w:val="clear" w:color="auto" w:fill="FFFF99"/>
          <w:rtl/>
        </w:rPr>
        <w:tab/>
        <w:t>ע</w:t>
      </w:r>
      <w:r w:rsidRPr="008376FB">
        <w:rPr>
          <w:rStyle w:val="default"/>
          <w:rFonts w:cs="FrankRuehl" w:hint="cs"/>
          <w:vanish/>
          <w:sz w:val="22"/>
          <w:szCs w:val="22"/>
          <w:shd w:val="clear" w:color="auto" w:fill="FFFF99"/>
          <w:rtl/>
        </w:rPr>
        <w:t xml:space="preserve">רעור לפי </w:t>
      </w:r>
      <w:r w:rsidRPr="008376FB">
        <w:rPr>
          <w:rStyle w:val="default"/>
          <w:rFonts w:cs="FrankRuehl"/>
          <w:vanish/>
          <w:sz w:val="22"/>
          <w:szCs w:val="22"/>
          <w:shd w:val="clear" w:color="auto" w:fill="FFFF99"/>
          <w:rtl/>
        </w:rPr>
        <w:t>סע</w:t>
      </w:r>
      <w:r w:rsidRPr="008376FB">
        <w:rPr>
          <w:rStyle w:val="default"/>
          <w:rFonts w:cs="FrankRuehl" w:hint="cs"/>
          <w:vanish/>
          <w:sz w:val="22"/>
          <w:szCs w:val="22"/>
          <w:shd w:val="clear" w:color="auto" w:fill="FFFF99"/>
          <w:rtl/>
        </w:rPr>
        <w:t>יף זה יהיה לפני בית המש</w:t>
      </w:r>
      <w:r w:rsidRPr="008376FB">
        <w:rPr>
          <w:rStyle w:val="default"/>
          <w:rFonts w:cs="FrankRuehl"/>
          <w:vanish/>
          <w:sz w:val="22"/>
          <w:szCs w:val="22"/>
          <w:shd w:val="clear" w:color="auto" w:fill="FFFF99"/>
          <w:rtl/>
        </w:rPr>
        <w:t>פ</w:t>
      </w:r>
      <w:r w:rsidRPr="008376FB">
        <w:rPr>
          <w:rStyle w:val="default"/>
          <w:rFonts w:cs="FrankRuehl" w:hint="cs"/>
          <w:vanish/>
          <w:sz w:val="22"/>
          <w:szCs w:val="22"/>
          <w:shd w:val="clear" w:color="auto" w:fill="FFFF99"/>
          <w:rtl/>
        </w:rPr>
        <w:t xml:space="preserve">ט </w:t>
      </w:r>
      <w:r w:rsidRPr="008376FB">
        <w:rPr>
          <w:rStyle w:val="default"/>
          <w:rFonts w:cs="FrankRuehl" w:hint="cs"/>
          <w:strike/>
          <w:vanish/>
          <w:sz w:val="22"/>
          <w:szCs w:val="22"/>
          <w:shd w:val="clear" w:color="auto" w:fill="FFFF99"/>
          <w:rtl/>
        </w:rPr>
        <w:t>העליון</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המחוזי</w:t>
      </w:r>
      <w:r w:rsidRPr="008376FB">
        <w:rPr>
          <w:rStyle w:val="default"/>
          <w:rFonts w:cs="FrankRuehl" w:hint="cs"/>
          <w:vanish/>
          <w:sz w:val="22"/>
          <w:szCs w:val="22"/>
          <w:shd w:val="clear" w:color="auto" w:fill="FFFF99"/>
          <w:rtl/>
        </w:rPr>
        <w:t xml:space="preserve"> ויוגש תוך שלושים יום מיום מתן ההחלטה.</w:t>
      </w:r>
    </w:p>
    <w:p w:rsidR="00950AFF" w:rsidRPr="008376FB" w:rsidRDefault="00950AFF" w:rsidP="00950AFF">
      <w:pPr>
        <w:pStyle w:val="P00"/>
        <w:spacing w:before="0"/>
        <w:ind w:left="0" w:right="1134"/>
        <w:rPr>
          <w:rFonts w:ascii="FrankRuehl" w:hAnsi="FrankRuehl" w:cs="FrankRuehl"/>
          <w:vanish/>
          <w:szCs w:val="20"/>
          <w:shd w:val="clear" w:color="auto" w:fill="FFFF99"/>
          <w:rtl/>
        </w:rPr>
      </w:pP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r w:rsidRPr="008376FB">
        <w:rPr>
          <w:rFonts w:ascii="FrankRuehl" w:hAnsi="FrankRuehl" w:cs="FrankRuehl" w:hint="cs"/>
          <w:vanish/>
          <w:color w:val="FF0000"/>
          <w:sz w:val="20"/>
          <w:szCs w:val="20"/>
          <w:shd w:val="clear" w:color="auto" w:fill="FFFF99"/>
          <w:rtl/>
        </w:rPr>
        <w:t>מיום 13.5.2019</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74"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657 (</w:t>
      </w:r>
      <w:hyperlink r:id="rId175"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ביטול סעיף 14</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spacing w:before="60"/>
        <w:ind w:left="0" w:right="1134"/>
        <w:rPr>
          <w:rFonts w:ascii="FrankRuehl" w:hAnsi="FrankRuehl" w:cs="FrankRuehl"/>
          <w:vanish/>
          <w:sz w:val="20"/>
          <w:szCs w:val="20"/>
          <w:shd w:val="clear" w:color="auto" w:fill="FFFF99"/>
          <w:rtl/>
        </w:rPr>
      </w:pPr>
      <w:r w:rsidRPr="008376FB">
        <w:rPr>
          <w:rFonts w:ascii="FrankRuehl" w:hAnsi="FrankRuehl" w:cs="FrankRuehl" w:hint="cs"/>
          <w:vanish/>
          <w:sz w:val="20"/>
          <w:szCs w:val="20"/>
          <w:shd w:val="clear" w:color="auto" w:fill="FFFF99"/>
          <w:rtl/>
        </w:rPr>
        <w:t>הנוסח הקודם:</w:t>
      </w:r>
    </w:p>
    <w:p w:rsidR="00950AFF" w:rsidRPr="008376FB" w:rsidRDefault="00950AFF" w:rsidP="00950AFF">
      <w:pPr>
        <w:pStyle w:val="P00"/>
        <w:spacing w:before="20"/>
        <w:ind w:left="0" w:right="1134"/>
        <w:rPr>
          <w:rStyle w:val="default"/>
          <w:rFonts w:ascii="Miriam" w:hAnsi="Miriam" w:cs="Miriam"/>
          <w:strike/>
          <w:vanish/>
          <w:sz w:val="16"/>
          <w:szCs w:val="16"/>
          <w:shd w:val="clear" w:color="auto" w:fill="FFFF99"/>
          <w:rtl/>
        </w:rPr>
      </w:pPr>
      <w:r w:rsidRPr="008376FB">
        <w:rPr>
          <w:rStyle w:val="default"/>
          <w:rFonts w:ascii="Miriam" w:hAnsi="Miriam" w:cs="Miriam" w:hint="cs"/>
          <w:strike/>
          <w:vanish/>
          <w:sz w:val="16"/>
          <w:szCs w:val="16"/>
          <w:shd w:val="clear" w:color="auto" w:fill="FFFF99"/>
          <w:rtl/>
        </w:rPr>
        <w:t>ערעור</w:t>
      </w:r>
    </w:p>
    <w:p w:rsidR="00950AFF" w:rsidRPr="008376FB" w:rsidRDefault="00950AFF" w:rsidP="00950AFF">
      <w:pPr>
        <w:pStyle w:val="P00"/>
        <w:spacing w:before="0"/>
        <w:ind w:left="0" w:right="1134"/>
        <w:rPr>
          <w:rStyle w:val="default"/>
          <w:rFonts w:cs="FrankRuehl"/>
          <w:strike/>
          <w:vanish/>
          <w:sz w:val="22"/>
          <w:szCs w:val="22"/>
          <w:shd w:val="clear" w:color="auto" w:fill="FFFF99"/>
          <w:rtl/>
        </w:rPr>
      </w:pPr>
      <w:r w:rsidRPr="008376FB">
        <w:rPr>
          <w:rStyle w:val="default"/>
          <w:rFonts w:cs="FrankRuehl"/>
          <w:strike/>
          <w:vanish/>
          <w:sz w:val="22"/>
          <w:szCs w:val="22"/>
          <w:shd w:val="clear" w:color="auto" w:fill="FFFF99"/>
          <w:rtl/>
        </w:rPr>
        <w:t>14.</w:t>
      </w:r>
      <w:r w:rsidRPr="008376FB">
        <w:rPr>
          <w:rStyle w:val="default"/>
          <w:rFonts w:cs="FrankRuehl"/>
          <w:strike/>
          <w:vanish/>
          <w:sz w:val="22"/>
          <w:szCs w:val="22"/>
          <w:shd w:val="clear" w:color="auto" w:fill="FFFF99"/>
          <w:rtl/>
        </w:rPr>
        <w:tab/>
        <w:t>(א</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(בוטל).</w:t>
      </w:r>
    </w:p>
    <w:p w:rsidR="00950AFF" w:rsidRPr="008376FB" w:rsidRDefault="00950AFF" w:rsidP="00950AFF">
      <w:pPr>
        <w:pStyle w:val="P00"/>
        <w:spacing w:before="0"/>
        <w:ind w:left="0" w:right="1134"/>
        <w:rPr>
          <w:rStyle w:val="default"/>
          <w:rFonts w:cs="FrankRuehl"/>
          <w:strike/>
          <w:vanish/>
          <w:sz w:val="22"/>
          <w:szCs w:val="22"/>
          <w:shd w:val="clear" w:color="auto" w:fill="FFFF99"/>
          <w:rtl/>
        </w:rPr>
      </w:pP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(ב</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ה</w:t>
      </w:r>
      <w:r w:rsidRPr="008376FB">
        <w:rPr>
          <w:rStyle w:val="default"/>
          <w:rFonts w:cs="FrankRuehl" w:hint="cs"/>
          <w:strike/>
          <w:vanish/>
          <w:sz w:val="22"/>
          <w:szCs w:val="22"/>
          <w:shd w:val="clear" w:color="auto" w:fill="FFFF99"/>
          <w:rtl/>
        </w:rPr>
        <w:t>חליטה המועצה שרואה חשבון אשם בהתנהגות שאינה הולמת את כבוד המקצוע, בין אם הטילה עליו אחת הסנקציות האמורות בסעיף 12 ובין אם לאו, זכאי רואה החשבון לערער על החלטתה.</w:t>
      </w:r>
    </w:p>
    <w:p w:rsidR="00950AFF" w:rsidRPr="008376FB" w:rsidRDefault="00950AFF" w:rsidP="00950AFF">
      <w:pPr>
        <w:pStyle w:val="P00"/>
        <w:spacing w:before="0"/>
        <w:ind w:left="0" w:right="1134"/>
        <w:rPr>
          <w:rStyle w:val="default"/>
          <w:rFonts w:cs="FrankRuehl"/>
          <w:strike/>
          <w:vanish/>
          <w:sz w:val="22"/>
          <w:szCs w:val="22"/>
          <w:shd w:val="clear" w:color="auto" w:fill="FFFF99"/>
          <w:rtl/>
        </w:rPr>
      </w:pP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(ג</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r>
      <w:r w:rsidRPr="008376FB">
        <w:rPr>
          <w:rStyle w:val="default"/>
          <w:rFonts w:cs="FrankRuehl" w:hint="cs"/>
          <w:strike/>
          <w:vanish/>
          <w:sz w:val="22"/>
          <w:szCs w:val="22"/>
          <w:shd w:val="clear" w:color="auto" w:fill="FFFF99"/>
          <w:rtl/>
        </w:rPr>
        <w:t>היועץ המשפטי לממשלה רשאי לערער על החלטה שהחליטה המועצה לאחר חקירה לפי סעיף 12.</w:t>
      </w:r>
    </w:p>
    <w:p w:rsidR="00950AFF" w:rsidRPr="008376FB" w:rsidRDefault="00950AFF" w:rsidP="00950AFF">
      <w:pPr>
        <w:pStyle w:val="P00"/>
        <w:spacing w:before="0"/>
        <w:ind w:left="0" w:right="1134"/>
        <w:rPr>
          <w:rStyle w:val="default"/>
          <w:rFonts w:cs="FrankRuehl"/>
          <w:strike/>
          <w:vanish/>
          <w:sz w:val="22"/>
          <w:szCs w:val="22"/>
          <w:shd w:val="clear" w:color="auto" w:fill="FFFF99"/>
          <w:rtl/>
        </w:rPr>
      </w:pP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(ד</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ע</w:t>
      </w:r>
      <w:r w:rsidRPr="008376FB">
        <w:rPr>
          <w:rStyle w:val="default"/>
          <w:rFonts w:cs="FrankRuehl" w:hint="cs"/>
          <w:strike/>
          <w:vanish/>
          <w:sz w:val="22"/>
          <w:szCs w:val="22"/>
          <w:shd w:val="clear" w:color="auto" w:fill="FFFF99"/>
          <w:rtl/>
        </w:rPr>
        <w:t xml:space="preserve">רעור לפי </w:t>
      </w:r>
      <w:r w:rsidRPr="008376FB">
        <w:rPr>
          <w:rStyle w:val="default"/>
          <w:rFonts w:cs="FrankRuehl"/>
          <w:strike/>
          <w:vanish/>
          <w:sz w:val="22"/>
          <w:szCs w:val="22"/>
          <w:shd w:val="clear" w:color="auto" w:fill="FFFF99"/>
          <w:rtl/>
        </w:rPr>
        <w:t>סע</w:t>
      </w:r>
      <w:r w:rsidRPr="008376FB">
        <w:rPr>
          <w:rStyle w:val="default"/>
          <w:rFonts w:cs="FrankRuehl" w:hint="cs"/>
          <w:strike/>
          <w:vanish/>
          <w:sz w:val="22"/>
          <w:szCs w:val="22"/>
          <w:shd w:val="clear" w:color="auto" w:fill="FFFF99"/>
          <w:rtl/>
        </w:rPr>
        <w:t>יף זה יהיה לפני בית המש</w:t>
      </w:r>
      <w:r w:rsidRPr="008376FB">
        <w:rPr>
          <w:rStyle w:val="default"/>
          <w:rFonts w:cs="FrankRuehl"/>
          <w:strike/>
          <w:vanish/>
          <w:sz w:val="22"/>
          <w:szCs w:val="22"/>
          <w:shd w:val="clear" w:color="auto" w:fill="FFFF99"/>
          <w:rtl/>
        </w:rPr>
        <w:t>פ</w:t>
      </w:r>
      <w:r w:rsidRPr="008376FB">
        <w:rPr>
          <w:rStyle w:val="default"/>
          <w:rFonts w:cs="FrankRuehl" w:hint="cs"/>
          <w:strike/>
          <w:vanish/>
          <w:sz w:val="22"/>
          <w:szCs w:val="22"/>
          <w:shd w:val="clear" w:color="auto" w:fill="FFFF99"/>
          <w:rtl/>
        </w:rPr>
        <w:t>ט המחוזי ויוגש תוך שלושים יום מיום מתן ההחלטה.</w:t>
      </w:r>
    </w:p>
    <w:p w:rsidR="00950AFF" w:rsidRPr="00950AFF" w:rsidRDefault="00950AFF" w:rsidP="00950AFF">
      <w:pPr>
        <w:pStyle w:val="P00"/>
        <w:spacing w:before="0"/>
        <w:ind w:left="0" w:right="1134"/>
        <w:rPr>
          <w:rStyle w:val="default"/>
          <w:rFonts w:cs="FrankRuehl" w:hint="cs"/>
          <w:strike/>
          <w:sz w:val="2"/>
          <w:szCs w:val="2"/>
          <w:rtl/>
        </w:rPr>
      </w:pP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(ה</w:t>
      </w:r>
      <w:r w:rsidRPr="008376FB">
        <w:rPr>
          <w:rStyle w:val="default"/>
          <w:rFonts w:cs="FrankRuehl" w:hint="cs"/>
          <w:strike/>
          <w:vanish/>
          <w:sz w:val="22"/>
          <w:szCs w:val="22"/>
          <w:shd w:val="clear" w:color="auto" w:fill="FFFF99"/>
          <w:rtl/>
        </w:rPr>
        <w:t>)</w:t>
      </w:r>
      <w:r w:rsidRPr="008376FB">
        <w:rPr>
          <w:rStyle w:val="default"/>
          <w:rFonts w:cs="FrankRuehl"/>
          <w:strike/>
          <w:vanish/>
          <w:sz w:val="22"/>
          <w:szCs w:val="22"/>
          <w:shd w:val="clear" w:color="auto" w:fill="FFFF99"/>
          <w:rtl/>
        </w:rPr>
        <w:tab/>
        <w:t>ל</w:t>
      </w:r>
      <w:r w:rsidRPr="008376FB">
        <w:rPr>
          <w:rStyle w:val="default"/>
          <w:rFonts w:cs="FrankRuehl" w:hint="cs"/>
          <w:strike/>
          <w:vanish/>
          <w:sz w:val="22"/>
          <w:szCs w:val="22"/>
          <w:shd w:val="clear" w:color="auto" w:fill="FFFF99"/>
          <w:rtl/>
        </w:rPr>
        <w:t>א תבוצע ולא תפורסם החלטת המועצה תוך הזמן שבו מותר להגיש ערעור; הוגש ערעור, לא תבוצע ההחלטה ולא תפורסם כל עוד הערעור תלוי ועומד.</w:t>
      </w:r>
      <w:bookmarkEnd w:id="131"/>
    </w:p>
    <w:p w:rsidR="00950AFF" w:rsidRDefault="00950AFF" w:rsidP="00950AFF">
      <w:pPr>
        <w:pStyle w:val="medium2-header"/>
        <w:keepLines w:val="0"/>
        <w:spacing w:before="72"/>
        <w:ind w:left="0" w:right="1134"/>
        <w:rPr>
          <w:rFonts w:cs="FrankRuehl" w:hint="cs"/>
          <w:noProof/>
          <w:rtl/>
        </w:rPr>
      </w:pPr>
      <w:bookmarkStart w:id="132" w:name="med7"/>
      <w:bookmarkEnd w:id="132"/>
      <w:r>
        <w:rPr>
          <w:noProof/>
          <w:sz w:val="20"/>
          <w:lang w:val="he-IL"/>
        </w:rPr>
        <w:pict>
          <v:rect id="_x0000_s2182" style="position:absolute;left:0;text-align:left;margin-left:464.5pt;margin-top:8.05pt;width:75.05pt;height:15.75pt;z-index:251704320" o:allowincell="f" filled="f" stroked="f" strokecolor="lime" strokeweight=".25pt">
            <v:textbox style="mso-next-textbox:#_x0000_s2182" inset="0,0,0,0">
              <w:txbxContent>
                <w:p w:rsidR="00950AFF" w:rsidRDefault="00950AFF" w:rsidP="00950AFF">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Fonts w:cs="FrankRuehl" w:hint="cs"/>
          <w:noProof/>
          <w:rtl/>
        </w:rPr>
        <w:t>פרק ח': הוראות שונות</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33" w:name="Rov75"/>
      <w:r w:rsidRPr="008376FB">
        <w:rPr>
          <w:rFonts w:ascii="FrankRuehl" w:hAnsi="FrankRuehl" w:cs="FrankRuehl" w:hint="cs"/>
          <w:vanish/>
          <w:color w:val="FF0000"/>
          <w:sz w:val="20"/>
          <w:szCs w:val="20"/>
          <w:shd w:val="clear" w:color="auto" w:fill="FFFF99"/>
          <w:rtl/>
        </w:rPr>
        <w:t>מיום 13.5.2018</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76"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657 (</w:t>
      </w:r>
      <w:hyperlink r:id="rId177"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50AFF" w:rsidRPr="00950AFF"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sz w:val="2"/>
          <w:szCs w:val="2"/>
          <w:shd w:val="clear" w:color="auto" w:fill="FFFF99"/>
          <w:rtl/>
        </w:rPr>
      </w:pPr>
      <w:r w:rsidRPr="008376FB">
        <w:rPr>
          <w:rFonts w:ascii="FrankRuehl" w:hAnsi="FrankRuehl" w:cs="FrankRuehl" w:hint="cs"/>
          <w:b/>
          <w:bCs/>
          <w:vanish/>
          <w:sz w:val="20"/>
          <w:szCs w:val="20"/>
          <w:shd w:val="clear" w:color="auto" w:fill="FFFF99"/>
          <w:rtl/>
        </w:rPr>
        <w:t>הוספת כותרת פרק ח'</w:t>
      </w:r>
      <w:bookmarkEnd w:id="133"/>
    </w:p>
    <w:p w:rsidR="000623F0" w:rsidRDefault="000623F0">
      <w:pPr>
        <w:pStyle w:val="P00"/>
        <w:spacing w:before="72"/>
        <w:ind w:left="0" w:right="1134"/>
        <w:rPr>
          <w:rStyle w:val="default"/>
          <w:rFonts w:cs="FrankRuehl"/>
          <w:rtl/>
        </w:rPr>
      </w:pPr>
      <w:bookmarkStart w:id="134" w:name="Seif22"/>
      <w:bookmarkEnd w:id="134"/>
      <w:r>
        <w:rPr>
          <w:lang w:val="he-IL"/>
        </w:rPr>
        <w:pict>
          <v:rect id="_x0000_s2079" style="position:absolute;left:0;text-align:left;margin-left:464.5pt;margin-top:8.05pt;width:75.05pt;height:10pt;z-index:251637760"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15.</w:t>
      </w:r>
      <w:r>
        <w:rPr>
          <w:rStyle w:val="big-number"/>
          <w:rFonts w:cs="Miriam"/>
          <w:rtl/>
        </w:rPr>
        <w:tab/>
      </w:r>
      <w:r>
        <w:rPr>
          <w:rStyle w:val="default"/>
          <w:rFonts w:cs="FrankRuehl"/>
          <w:rtl/>
        </w:rPr>
        <w:t>הס</w:t>
      </w:r>
      <w:r>
        <w:rPr>
          <w:rStyle w:val="default"/>
          <w:rFonts w:cs="FrankRuehl" w:hint="cs"/>
          <w:rtl/>
        </w:rPr>
        <w:t xml:space="preserve">עיפים הקטנים (4), (4א) ו-(7) של סעיף 105 </w:t>
      </w:r>
      <w:r>
        <w:rPr>
          <w:rStyle w:val="default"/>
          <w:rFonts w:cs="FrankRuehl"/>
          <w:rtl/>
        </w:rPr>
        <w:t>לפ</w:t>
      </w:r>
      <w:r>
        <w:rPr>
          <w:rStyle w:val="default"/>
          <w:rFonts w:cs="FrankRuehl" w:hint="cs"/>
          <w:rtl/>
        </w:rPr>
        <w:t xml:space="preserve">קודת החברות </w:t>
      </w:r>
      <w:r w:rsidR="00C70102">
        <w:rPr>
          <w:rStyle w:val="default"/>
          <w:rFonts w:cs="FrankRuehl"/>
          <w:rtl/>
        </w:rPr>
        <w:t>–</w:t>
      </w:r>
      <w:r>
        <w:rPr>
          <w:rStyle w:val="default"/>
          <w:rFonts w:cs="FrankRuehl" w:hint="cs"/>
          <w:rtl/>
        </w:rPr>
        <w:t xml:space="preserve"> ב</w:t>
      </w:r>
      <w:r>
        <w:rPr>
          <w:rStyle w:val="default"/>
          <w:rFonts w:cs="FrankRuehl"/>
          <w:rtl/>
        </w:rPr>
        <w:t>ט</w:t>
      </w:r>
      <w:r>
        <w:rPr>
          <w:rStyle w:val="default"/>
          <w:rFonts w:cs="FrankRuehl" w:hint="cs"/>
          <w:rtl/>
        </w:rPr>
        <w:t>לים.</w:t>
      </w:r>
    </w:p>
    <w:p w:rsidR="000623F0" w:rsidRDefault="000623F0">
      <w:pPr>
        <w:pStyle w:val="P00"/>
        <w:spacing w:before="72"/>
        <w:ind w:left="0" w:right="1134"/>
        <w:rPr>
          <w:rStyle w:val="default"/>
          <w:rFonts w:cs="FrankRuehl"/>
          <w:rtl/>
        </w:rPr>
      </w:pPr>
      <w:bookmarkStart w:id="135" w:name="Seif23"/>
      <w:bookmarkEnd w:id="135"/>
      <w:r>
        <w:rPr>
          <w:lang w:val="he-IL"/>
        </w:rPr>
        <w:pict>
          <v:rect id="_x0000_s2080" style="position:absolute;left:0;text-align:left;margin-left:464.5pt;margin-top:8.05pt;width:75.05pt;height:10pt;z-index:251638784"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16.</w:t>
      </w:r>
      <w:r>
        <w:rPr>
          <w:rStyle w:val="big-number"/>
          <w:rFonts w:cs="Miriam"/>
          <w:rtl/>
        </w:rPr>
        <w:tab/>
      </w:r>
      <w:r>
        <w:rPr>
          <w:rStyle w:val="default"/>
          <w:rFonts w:cs="FrankRuehl"/>
          <w:rtl/>
        </w:rPr>
        <w:t>תע</w:t>
      </w:r>
      <w:r>
        <w:rPr>
          <w:rStyle w:val="default"/>
          <w:rFonts w:cs="FrankRuehl" w:hint="cs"/>
          <w:rtl/>
        </w:rPr>
        <w:t>ודה שניתנה לפי סעיף 105(4) לפקודת החברות ושהיתה בתקפה ערב יום תחילתו של חוק זה, תעמוד בתקפה כאילו ניתנה לפי חוק זה.</w:t>
      </w:r>
    </w:p>
    <w:p w:rsidR="000623F0" w:rsidRDefault="000623F0">
      <w:pPr>
        <w:pStyle w:val="P00"/>
        <w:spacing w:before="72"/>
        <w:ind w:left="0" w:right="1134"/>
        <w:rPr>
          <w:rStyle w:val="default"/>
          <w:rFonts w:cs="FrankRuehl"/>
          <w:rtl/>
        </w:rPr>
      </w:pPr>
      <w:bookmarkStart w:id="136" w:name="Seif24"/>
      <w:bookmarkEnd w:id="136"/>
      <w:r>
        <w:rPr>
          <w:lang w:val="he-IL"/>
        </w:rPr>
        <w:pict>
          <v:rect id="_x0000_s2081" style="position:absolute;left:0;text-align:left;margin-left:464.5pt;margin-top:8.05pt;width:75.05pt;height:25.65pt;z-index:251639808" o:allowincell="f" filled="f" stroked="f" strokecolor="lime" strokeweight=".25pt">
            <v:textbox inset="0,0,0,0">
              <w:txbxContent>
                <w:p w:rsidR="006421F6" w:rsidRDefault="006421F6">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rsidR="00950AFF" w:rsidRDefault="00950AFF" w:rsidP="00950AFF">
                  <w:pPr>
                    <w:spacing w:line="160" w:lineRule="exact"/>
                    <w:jc w:val="left"/>
                    <w:rPr>
                      <w:rFonts w:cs="Miriam" w:hint="cs"/>
                      <w:noProof/>
                      <w:sz w:val="18"/>
                      <w:szCs w:val="18"/>
                      <w:rtl/>
                    </w:rPr>
                  </w:pPr>
                  <w:r>
                    <w:rPr>
                      <w:rFonts w:cs="Miriam" w:hint="cs"/>
                      <w:sz w:val="18"/>
                      <w:szCs w:val="18"/>
                      <w:rtl/>
                    </w:rPr>
                    <w:t>(תיקון מס' 9) תשע"ח-2018</w:t>
                  </w:r>
                </w:p>
              </w:txbxContent>
            </v:textbox>
            <w10:anchorlock/>
          </v:rect>
        </w:pict>
      </w:r>
      <w:r>
        <w:rPr>
          <w:rStyle w:val="big-number"/>
          <w:rFonts w:cs="Miriam"/>
          <w:rtl/>
        </w:rPr>
        <w:t>17.</w:t>
      </w:r>
      <w:r>
        <w:rPr>
          <w:rStyle w:val="big-number"/>
          <w:rFonts w:cs="Miriam"/>
          <w:rtl/>
        </w:rPr>
        <w:tab/>
      </w:r>
      <w:r w:rsidR="00950AFF">
        <w:rPr>
          <w:rStyle w:val="default"/>
          <w:rFonts w:cs="FrankRuehl" w:hint="cs"/>
          <w:rtl/>
        </w:rPr>
        <w:t>ה</w:t>
      </w:r>
      <w:r>
        <w:rPr>
          <w:rStyle w:val="default"/>
          <w:rFonts w:cs="FrankRuehl"/>
          <w:rtl/>
        </w:rPr>
        <w:t>שר</w:t>
      </w:r>
      <w:r>
        <w:rPr>
          <w:rStyle w:val="default"/>
          <w:rFonts w:cs="FrankRuehl" w:hint="cs"/>
          <w:rtl/>
        </w:rPr>
        <w:t xml:space="preserve"> ממונה על ביצוע חוק זה והוא רשאי להתקין תקנות בכל ענין הנוגע לביצועו.</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color w:val="FF0000"/>
          <w:sz w:val="20"/>
          <w:szCs w:val="20"/>
          <w:shd w:val="clear" w:color="auto" w:fill="FFFF99"/>
          <w:rtl/>
        </w:rPr>
      </w:pPr>
      <w:bookmarkStart w:id="137" w:name="Rov74"/>
      <w:r w:rsidRPr="008376FB">
        <w:rPr>
          <w:rFonts w:ascii="FrankRuehl" w:hAnsi="FrankRuehl" w:cs="FrankRuehl" w:hint="cs"/>
          <w:vanish/>
          <w:color w:val="FF0000"/>
          <w:sz w:val="20"/>
          <w:szCs w:val="20"/>
          <w:shd w:val="clear" w:color="auto" w:fill="FFFF99"/>
          <w:rtl/>
        </w:rPr>
        <w:t>מיום 13.5.2018</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r w:rsidRPr="008376FB">
        <w:rPr>
          <w:rFonts w:ascii="FrankRuehl" w:hAnsi="FrankRuehl" w:cs="FrankRuehl" w:hint="cs"/>
          <w:b/>
          <w:bCs/>
          <w:vanish/>
          <w:sz w:val="20"/>
          <w:szCs w:val="20"/>
          <w:shd w:val="clear" w:color="auto" w:fill="FFFF99"/>
          <w:rtl/>
        </w:rPr>
        <w:t>תיקון מס' 9</w:t>
      </w:r>
    </w:p>
    <w:p w:rsidR="00950AFF" w:rsidRPr="008376FB" w:rsidRDefault="00950AFF" w:rsidP="00950AFF">
      <w:pPr>
        <w:pStyle w:val="footnote"/>
        <w:tabs>
          <w:tab w:val="left" w:pos="624"/>
          <w:tab w:val="left" w:pos="1021"/>
          <w:tab w:val="left" w:pos="1474"/>
          <w:tab w:val="left" w:pos="1928"/>
          <w:tab w:val="left" w:pos="2381"/>
          <w:tab w:val="left" w:pos="2835"/>
          <w:tab w:val="right" w:leader="dot" w:pos="6259"/>
        </w:tabs>
        <w:ind w:left="0" w:right="1134"/>
        <w:rPr>
          <w:rFonts w:ascii="FrankRuehl" w:hAnsi="FrankRuehl" w:cs="FrankRuehl"/>
          <w:vanish/>
          <w:sz w:val="20"/>
          <w:szCs w:val="20"/>
          <w:shd w:val="clear" w:color="auto" w:fill="FFFF99"/>
          <w:rtl/>
        </w:rPr>
      </w:pPr>
      <w:hyperlink r:id="rId178" w:history="1">
        <w:r w:rsidRPr="008376FB">
          <w:rPr>
            <w:rStyle w:val="Hyperlink"/>
            <w:rFonts w:ascii="FrankRuehl" w:hAnsi="FrankRuehl" w:cs="FrankRuehl" w:hint="cs"/>
            <w:vanish/>
            <w:sz w:val="20"/>
            <w:szCs w:val="20"/>
            <w:shd w:val="clear" w:color="auto" w:fill="FFFF99"/>
            <w:rtl/>
          </w:rPr>
          <w:t>ס"ח תשע"ח מס' 2716</w:t>
        </w:r>
      </w:hyperlink>
      <w:r w:rsidRPr="008376FB">
        <w:rPr>
          <w:rFonts w:ascii="FrankRuehl" w:hAnsi="FrankRuehl" w:cs="FrankRuehl" w:hint="cs"/>
          <w:vanish/>
          <w:sz w:val="20"/>
          <w:szCs w:val="20"/>
          <w:shd w:val="clear" w:color="auto" w:fill="FFFF99"/>
          <w:rtl/>
        </w:rPr>
        <w:t xml:space="preserve"> מיום 13.5.2018 עמ' 657 (</w:t>
      </w:r>
      <w:hyperlink r:id="rId179" w:history="1">
        <w:r w:rsidRPr="008376FB">
          <w:rPr>
            <w:rStyle w:val="Hyperlink"/>
            <w:rFonts w:ascii="FrankRuehl" w:hAnsi="FrankRuehl" w:cs="FrankRuehl" w:hint="cs"/>
            <w:vanish/>
            <w:sz w:val="20"/>
            <w:szCs w:val="20"/>
            <w:shd w:val="clear" w:color="auto" w:fill="FFFF99"/>
            <w:rtl/>
          </w:rPr>
          <w:t>ה"ח 1128</w:t>
        </w:r>
      </w:hyperlink>
      <w:r w:rsidRPr="008376FB">
        <w:rPr>
          <w:rFonts w:ascii="FrankRuehl" w:hAnsi="FrankRuehl" w:cs="FrankRuehl" w:hint="cs"/>
          <w:vanish/>
          <w:sz w:val="20"/>
          <w:szCs w:val="20"/>
          <w:shd w:val="clear" w:color="auto" w:fill="FFFF99"/>
          <w:rtl/>
        </w:rPr>
        <w:t>)</w:t>
      </w:r>
    </w:p>
    <w:p w:rsidR="00950AFF" w:rsidRPr="00950AFF" w:rsidRDefault="00950AFF" w:rsidP="00950AFF">
      <w:pPr>
        <w:pStyle w:val="P00"/>
        <w:ind w:left="0" w:right="1134"/>
        <w:rPr>
          <w:rStyle w:val="default"/>
          <w:rFonts w:cs="FrankRuehl"/>
          <w:sz w:val="2"/>
          <w:szCs w:val="2"/>
          <w:shd w:val="clear" w:color="auto" w:fill="FFFF99"/>
          <w:rtl/>
        </w:rPr>
      </w:pPr>
      <w:r w:rsidRPr="008376FB">
        <w:rPr>
          <w:rStyle w:val="default"/>
          <w:rFonts w:cs="FrankRuehl"/>
          <w:vanish/>
          <w:sz w:val="22"/>
          <w:szCs w:val="22"/>
          <w:shd w:val="clear" w:color="auto" w:fill="FFFF99"/>
          <w:rtl/>
        </w:rPr>
        <w:t>17.</w:t>
      </w:r>
      <w:r w:rsidRPr="008376FB">
        <w:rPr>
          <w:rStyle w:val="default"/>
          <w:rFonts w:cs="FrankRuehl"/>
          <w:vanish/>
          <w:sz w:val="22"/>
          <w:szCs w:val="22"/>
          <w:shd w:val="clear" w:color="auto" w:fill="FFFF99"/>
          <w:rtl/>
        </w:rPr>
        <w:tab/>
      </w:r>
      <w:r w:rsidRPr="008376FB">
        <w:rPr>
          <w:rStyle w:val="default"/>
          <w:rFonts w:cs="FrankRuehl"/>
          <w:strike/>
          <w:vanish/>
          <w:sz w:val="22"/>
          <w:szCs w:val="22"/>
          <w:shd w:val="clear" w:color="auto" w:fill="FFFF99"/>
          <w:rtl/>
        </w:rPr>
        <w:t>שר</w:t>
      </w:r>
      <w:r w:rsidRPr="008376FB">
        <w:rPr>
          <w:rStyle w:val="default"/>
          <w:rFonts w:cs="FrankRuehl" w:hint="cs"/>
          <w:strike/>
          <w:vanish/>
          <w:sz w:val="22"/>
          <w:szCs w:val="22"/>
          <w:shd w:val="clear" w:color="auto" w:fill="FFFF99"/>
          <w:rtl/>
        </w:rPr>
        <w:t xml:space="preserve"> המשפטים</w:t>
      </w:r>
      <w:r w:rsidRPr="008376FB">
        <w:rPr>
          <w:rStyle w:val="default"/>
          <w:rFonts w:cs="FrankRuehl" w:hint="cs"/>
          <w:vanish/>
          <w:sz w:val="22"/>
          <w:szCs w:val="22"/>
          <w:shd w:val="clear" w:color="auto" w:fill="FFFF99"/>
          <w:rtl/>
        </w:rPr>
        <w:t xml:space="preserve"> </w:t>
      </w:r>
      <w:r w:rsidRPr="008376FB">
        <w:rPr>
          <w:rStyle w:val="default"/>
          <w:rFonts w:cs="FrankRuehl" w:hint="cs"/>
          <w:vanish/>
          <w:sz w:val="22"/>
          <w:szCs w:val="22"/>
          <w:u w:val="single"/>
          <w:shd w:val="clear" w:color="auto" w:fill="FFFF99"/>
          <w:rtl/>
        </w:rPr>
        <w:t>השר</w:t>
      </w:r>
      <w:r w:rsidRPr="008376FB">
        <w:rPr>
          <w:rStyle w:val="default"/>
          <w:rFonts w:cs="FrankRuehl" w:hint="cs"/>
          <w:vanish/>
          <w:sz w:val="22"/>
          <w:szCs w:val="22"/>
          <w:shd w:val="clear" w:color="auto" w:fill="FFFF99"/>
          <w:rtl/>
        </w:rPr>
        <w:t xml:space="preserve"> ממונה על ביצוע חוק זה והוא רשאי להתקין תקנות בכל ענין הנוגע לביצועו.</w:t>
      </w:r>
      <w:bookmarkEnd w:id="137"/>
    </w:p>
    <w:p w:rsidR="00950AFF" w:rsidRDefault="00950AFF">
      <w:pPr>
        <w:pStyle w:val="P00"/>
        <w:spacing w:before="72"/>
        <w:ind w:left="0" w:right="1134"/>
        <w:rPr>
          <w:rStyle w:val="default"/>
          <w:rFonts w:cs="FrankRuehl" w:hint="cs"/>
          <w:rtl/>
        </w:rPr>
      </w:pPr>
    </w:p>
    <w:p w:rsidR="003D1F78" w:rsidRDefault="003D1F78">
      <w:pPr>
        <w:pStyle w:val="P00"/>
        <w:spacing w:before="72"/>
        <w:ind w:left="0" w:right="1134"/>
        <w:rPr>
          <w:rStyle w:val="default"/>
          <w:rFonts w:cs="FrankRuehl" w:hint="cs"/>
          <w:rtl/>
        </w:rPr>
      </w:pPr>
    </w:p>
    <w:p w:rsidR="00C70102" w:rsidRDefault="00C70102" w:rsidP="00C7010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פ</w:t>
      </w:r>
      <w:r>
        <w:rPr>
          <w:rFonts w:cs="FrankRuehl" w:hint="cs"/>
          <w:sz w:val="26"/>
          <w:szCs w:val="26"/>
          <w:rtl/>
        </w:rPr>
        <w:t>נ</w:t>
      </w:r>
      <w:r>
        <w:rPr>
          <w:rFonts w:cs="FrankRuehl"/>
          <w:sz w:val="26"/>
          <w:szCs w:val="26"/>
          <w:rtl/>
        </w:rPr>
        <w:t>חס</w:t>
      </w:r>
      <w:r>
        <w:rPr>
          <w:rFonts w:cs="FrankRuehl" w:hint="cs"/>
          <w:sz w:val="26"/>
          <w:szCs w:val="26"/>
          <w:rtl/>
        </w:rPr>
        <w:t xml:space="preserve"> רוזן</w:t>
      </w:r>
    </w:p>
    <w:p w:rsidR="00C70102" w:rsidRDefault="00C70102" w:rsidP="00C7010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0623F0" w:rsidRDefault="000623F0" w:rsidP="00C70102">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0623F0" w:rsidRDefault="000623F0" w:rsidP="00C70102">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0623F0" w:rsidRDefault="000623F0">
      <w:pPr>
        <w:pStyle w:val="P00"/>
        <w:spacing w:before="72"/>
        <w:ind w:left="0" w:right="1134"/>
        <w:rPr>
          <w:rStyle w:val="default"/>
          <w:rFonts w:cs="FrankRuehl" w:hint="cs"/>
          <w:rtl/>
        </w:rPr>
      </w:pPr>
    </w:p>
    <w:p w:rsidR="00C70102" w:rsidRDefault="00C70102">
      <w:pPr>
        <w:pStyle w:val="P00"/>
        <w:spacing w:before="72"/>
        <w:ind w:left="0" w:right="1134"/>
        <w:rPr>
          <w:rStyle w:val="default"/>
          <w:rFonts w:cs="FrankRuehl" w:hint="cs"/>
          <w:rtl/>
        </w:rPr>
      </w:pPr>
    </w:p>
    <w:p w:rsidR="000623F0" w:rsidRDefault="000623F0">
      <w:pPr>
        <w:pStyle w:val="P00"/>
        <w:spacing w:before="72"/>
        <w:ind w:left="0" w:right="1134"/>
        <w:rPr>
          <w:rStyle w:val="default"/>
          <w:rFonts w:cs="FrankRuehl"/>
          <w:rtl/>
        </w:rPr>
      </w:pPr>
      <w:bookmarkStart w:id="138" w:name="LawPartEnd"/>
    </w:p>
    <w:bookmarkEnd w:id="138"/>
    <w:p w:rsidR="00CA3020" w:rsidRDefault="00CA3020" w:rsidP="00CA3020">
      <w:pPr>
        <w:pStyle w:val="P00"/>
        <w:spacing w:before="72"/>
        <w:ind w:left="0" w:right="1134"/>
        <w:rPr>
          <w:rStyle w:val="default"/>
          <w:rFonts w:cs="FrankRuehl"/>
          <w:sz w:val="16"/>
          <w:szCs w:val="16"/>
        </w:rPr>
      </w:pPr>
      <w:r>
        <w:rPr>
          <w:rStyle w:val="default"/>
          <w:rFonts w:cs="FrankRuehl" w:hint="cs"/>
          <w:sz w:val="16"/>
          <w:szCs w:val="16"/>
          <w:rtl/>
        </w:rPr>
        <w:t>גפני</w:t>
      </w:r>
    </w:p>
    <w:p w:rsidR="004D50B7" w:rsidRDefault="004D50B7">
      <w:pPr>
        <w:pStyle w:val="P00"/>
        <w:spacing w:before="72"/>
        <w:ind w:left="0" w:right="1134"/>
        <w:rPr>
          <w:rStyle w:val="default"/>
          <w:rFonts w:cs="FrankRuehl"/>
          <w:rtl/>
        </w:rPr>
      </w:pPr>
    </w:p>
    <w:p w:rsidR="004D50B7" w:rsidRDefault="004D50B7" w:rsidP="004D50B7">
      <w:pPr>
        <w:pStyle w:val="P00"/>
        <w:spacing w:before="72"/>
        <w:ind w:left="0" w:right="1134"/>
        <w:jc w:val="center"/>
        <w:rPr>
          <w:rStyle w:val="default"/>
          <w:rFonts w:cs="David"/>
          <w:color w:val="0000FF"/>
          <w:szCs w:val="24"/>
          <w:u w:val="single"/>
          <w:rtl/>
        </w:rPr>
      </w:pPr>
      <w:hyperlink r:id="rId180" w:history="1">
        <w:r>
          <w:rPr>
            <w:rStyle w:val="default"/>
            <w:rFonts w:cs="David"/>
            <w:color w:val="0000FF"/>
            <w:szCs w:val="24"/>
            <w:u w:val="single"/>
            <w:rtl/>
          </w:rPr>
          <w:t>הודעה למנויים על עריכה ושינויים במסמכי פסיקה, חקיקה ועוד באתר נבו - הקש כאן</w:t>
        </w:r>
      </w:hyperlink>
    </w:p>
    <w:p w:rsidR="006A32BB" w:rsidRDefault="006A32BB" w:rsidP="004D50B7">
      <w:pPr>
        <w:pStyle w:val="P00"/>
        <w:spacing w:before="72"/>
        <w:ind w:left="0" w:right="1134"/>
        <w:jc w:val="center"/>
        <w:rPr>
          <w:rStyle w:val="default"/>
          <w:rFonts w:cs="David"/>
          <w:color w:val="0000FF"/>
          <w:szCs w:val="24"/>
          <w:u w:val="single"/>
          <w:rtl/>
        </w:rPr>
      </w:pPr>
    </w:p>
    <w:sectPr w:rsidR="006A32BB">
      <w:headerReference w:type="even" r:id="rId181"/>
      <w:headerReference w:type="default" r:id="rId182"/>
      <w:footerReference w:type="even" r:id="rId183"/>
      <w:footerReference w:type="default" r:id="rId18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0B9E" w:rsidRDefault="00C00B9E">
      <w:r>
        <w:separator/>
      </w:r>
    </w:p>
  </w:endnote>
  <w:endnote w:type="continuationSeparator" w:id="0">
    <w:p w:rsidR="00C00B9E" w:rsidRDefault="00C00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1F6" w:rsidRDefault="006421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421F6" w:rsidRDefault="006421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21F6" w:rsidRDefault="006421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Z:\00000000000000000000000=2014------------------------\LawsForTableRun\06\P206_001.doc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1F6" w:rsidRDefault="006421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A32BB">
      <w:rPr>
        <w:rFonts w:hAnsi="FrankRuehl" w:cs="FrankRuehl"/>
        <w:noProof/>
        <w:sz w:val="24"/>
        <w:szCs w:val="24"/>
        <w:rtl/>
      </w:rPr>
      <w:t>16</w:t>
    </w:r>
    <w:r>
      <w:rPr>
        <w:rFonts w:hAnsi="FrankRuehl" w:cs="FrankRuehl"/>
        <w:sz w:val="24"/>
        <w:szCs w:val="24"/>
        <w:rtl/>
      </w:rPr>
      <w:fldChar w:fldCharType="end"/>
    </w:r>
  </w:p>
  <w:p w:rsidR="006421F6" w:rsidRDefault="006421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421F6" w:rsidRDefault="006421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Z:\00000000000000000000000=2014------------------------\LawsForTableRun\06\P206_001.doc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0B9E" w:rsidRDefault="00C00B9E">
      <w:pPr>
        <w:spacing w:before="60" w:line="240" w:lineRule="auto"/>
        <w:ind w:right="1134"/>
      </w:pPr>
      <w:r>
        <w:separator/>
      </w:r>
    </w:p>
  </w:footnote>
  <w:footnote w:type="continuationSeparator" w:id="0">
    <w:p w:rsidR="00C00B9E" w:rsidRDefault="00C00B9E">
      <w:r>
        <w:continuationSeparator/>
      </w:r>
    </w:p>
  </w:footnote>
  <w:footnote w:id="1">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תשט"</w:t>
        </w:r>
        <w:r>
          <w:rPr>
            <w:rStyle w:val="Hyperlink"/>
            <w:rFonts w:cs="FrankRuehl" w:hint="cs"/>
            <w:rtl/>
          </w:rPr>
          <w:t xml:space="preserve">ו </w:t>
        </w:r>
        <w:r>
          <w:rPr>
            <w:rStyle w:val="Hyperlink"/>
            <w:rFonts w:cs="FrankRuehl" w:hint="cs"/>
            <w:rtl/>
          </w:rPr>
          <w:t>מ</w:t>
        </w:r>
        <w:r>
          <w:rPr>
            <w:rStyle w:val="Hyperlink"/>
            <w:rFonts w:cs="FrankRuehl" w:hint="cs"/>
            <w:rtl/>
          </w:rPr>
          <w:t>ס' 173</w:t>
        </w:r>
      </w:hyperlink>
      <w:r>
        <w:rPr>
          <w:rFonts w:cs="FrankRuehl" w:hint="cs"/>
          <w:rtl/>
        </w:rPr>
        <w:t xml:space="preserve"> מיום 10.2.1955 עמ' 26 (</w:t>
      </w:r>
      <w:hyperlink r:id="rId2" w:history="1">
        <w:r>
          <w:rPr>
            <w:rStyle w:val="Hyperlink"/>
            <w:rFonts w:cs="FrankRuehl" w:hint="cs"/>
            <w:rtl/>
          </w:rPr>
          <w:t>ה"</w:t>
        </w:r>
        <w:r>
          <w:rPr>
            <w:rStyle w:val="Hyperlink"/>
            <w:rFonts w:cs="FrankRuehl" w:hint="cs"/>
            <w:rtl/>
          </w:rPr>
          <w:t>ח</w:t>
        </w:r>
        <w:r>
          <w:rPr>
            <w:rStyle w:val="Hyperlink"/>
            <w:rFonts w:cs="FrankRuehl" w:hint="cs"/>
            <w:rtl/>
          </w:rPr>
          <w:t xml:space="preserve"> תשי"ג מס' 149</w:t>
        </w:r>
      </w:hyperlink>
      <w:r>
        <w:rPr>
          <w:rFonts w:cs="FrankRuehl" w:hint="cs"/>
          <w:rtl/>
        </w:rPr>
        <w:t xml:space="preserve"> עמ' 98).</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 xml:space="preserve">ס"ח </w:t>
        </w:r>
        <w:r>
          <w:rPr>
            <w:rStyle w:val="Hyperlink"/>
            <w:rFonts w:cs="FrankRuehl" w:hint="cs"/>
            <w:rtl/>
          </w:rPr>
          <w:t>תשל"א מס' 622</w:t>
        </w:r>
      </w:hyperlink>
      <w:r>
        <w:rPr>
          <w:rFonts w:cs="FrankRuehl" w:hint="cs"/>
          <w:rtl/>
        </w:rPr>
        <w:t xml:space="preserve"> מיום 7.4.1971</w:t>
      </w:r>
      <w:r>
        <w:rPr>
          <w:rFonts w:cs="FrankRuehl"/>
          <w:rtl/>
        </w:rPr>
        <w:t xml:space="preserve"> ע</w:t>
      </w:r>
      <w:r>
        <w:rPr>
          <w:rFonts w:cs="FrankRuehl" w:hint="cs"/>
          <w:rtl/>
        </w:rPr>
        <w:t>מ' 110 (</w:t>
      </w:r>
      <w:hyperlink r:id="rId4" w:history="1">
        <w:r>
          <w:rPr>
            <w:rStyle w:val="Hyperlink"/>
            <w:rFonts w:cs="FrankRuehl" w:hint="cs"/>
            <w:rtl/>
          </w:rPr>
          <w:t>ה"ח תש"ל מס' 894</w:t>
        </w:r>
      </w:hyperlink>
      <w:r>
        <w:rPr>
          <w:rFonts w:cs="FrankRuehl" w:hint="cs"/>
          <w:rtl/>
        </w:rPr>
        <w:t xml:space="preserve"> עמ' 244) </w:t>
      </w:r>
      <w:r>
        <w:rPr>
          <w:rFonts w:cs="FrankRuehl"/>
          <w:rtl/>
        </w:rPr>
        <w:t>–</w:t>
      </w:r>
      <w:r>
        <w:rPr>
          <w:rFonts w:cs="FrankRuehl" w:hint="cs"/>
          <w:rtl/>
        </w:rPr>
        <w:t xml:space="preserve"> תיקון מס' 1.</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תשל"ח מס' 875</w:t>
        </w:r>
      </w:hyperlink>
      <w:r>
        <w:rPr>
          <w:rFonts w:cs="FrankRuehl" w:hint="cs"/>
          <w:rtl/>
        </w:rPr>
        <w:t xml:space="preserve"> מיום 17.11.1977 עמ' 22 (</w:t>
      </w:r>
      <w:hyperlink r:id="rId6" w:history="1">
        <w:r>
          <w:rPr>
            <w:rStyle w:val="Hyperlink"/>
            <w:rFonts w:cs="FrankRuehl" w:hint="cs"/>
            <w:rtl/>
          </w:rPr>
          <w:t>ה"ח תשל"ו מס' 1257</w:t>
        </w:r>
      </w:hyperlink>
      <w:r>
        <w:rPr>
          <w:rFonts w:cs="FrankRuehl" w:hint="cs"/>
          <w:rtl/>
        </w:rPr>
        <w:t xml:space="preserve"> עמ' 362) </w:t>
      </w:r>
      <w:r>
        <w:rPr>
          <w:rFonts w:cs="FrankRuehl"/>
          <w:rtl/>
        </w:rPr>
        <w:t>–</w:t>
      </w:r>
      <w:r>
        <w:rPr>
          <w:rFonts w:cs="FrankRuehl" w:hint="cs"/>
          <w:rtl/>
        </w:rPr>
        <w:t xml:space="preserve"> תיקון מס' 2.</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w:t>
        </w:r>
        <w:r>
          <w:rPr>
            <w:rStyle w:val="Hyperlink"/>
            <w:rFonts w:cs="FrankRuehl" w:hint="cs"/>
            <w:rtl/>
          </w:rPr>
          <w:t>של"ח מס' 908</w:t>
        </w:r>
      </w:hyperlink>
      <w:r>
        <w:rPr>
          <w:rFonts w:cs="FrankRuehl" w:hint="cs"/>
          <w:rtl/>
        </w:rPr>
        <w:t xml:space="preserve"> מיום 10.8.1978 עמ' 199 (</w:t>
      </w:r>
      <w:hyperlink r:id="rId8" w:history="1">
        <w:r>
          <w:rPr>
            <w:rStyle w:val="Hyperlink"/>
            <w:rFonts w:cs="FrankRuehl" w:hint="cs"/>
            <w:rtl/>
          </w:rPr>
          <w:t>ה"ח תשל"ח מס' 1145</w:t>
        </w:r>
      </w:hyperlink>
      <w:r>
        <w:rPr>
          <w:rFonts w:cs="FrankRuehl" w:hint="cs"/>
          <w:rtl/>
        </w:rPr>
        <w:t xml:space="preserve"> עמ' 19) </w:t>
      </w:r>
      <w:r>
        <w:rPr>
          <w:rFonts w:cs="FrankRuehl"/>
          <w:rtl/>
        </w:rPr>
        <w:t>–</w:t>
      </w:r>
      <w:r>
        <w:rPr>
          <w:rFonts w:cs="FrankRuehl" w:hint="cs"/>
          <w:rtl/>
        </w:rPr>
        <w:t xml:space="preserve"> תיקון מס' 3</w:t>
      </w:r>
      <w:r>
        <w:rPr>
          <w:rFonts w:cs="FrankRuehl"/>
          <w:rtl/>
        </w:rPr>
        <w:t>.</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ס</w:t>
        </w:r>
        <w:r>
          <w:rPr>
            <w:rStyle w:val="Hyperlink"/>
            <w:rFonts w:cs="FrankRuehl"/>
            <w:rtl/>
          </w:rPr>
          <w:t>"</w:t>
        </w:r>
        <w:r>
          <w:rPr>
            <w:rStyle w:val="Hyperlink"/>
            <w:rFonts w:cs="FrankRuehl" w:hint="cs"/>
            <w:rtl/>
          </w:rPr>
          <w:t>ח תש</w:t>
        </w:r>
        <w:r>
          <w:rPr>
            <w:rStyle w:val="Hyperlink"/>
            <w:rFonts w:cs="FrankRuehl" w:hint="cs"/>
            <w:rtl/>
          </w:rPr>
          <w:t>מ"ח מס' 1261</w:t>
        </w:r>
      </w:hyperlink>
      <w:r>
        <w:rPr>
          <w:rFonts w:cs="FrankRuehl" w:hint="cs"/>
          <w:rtl/>
        </w:rPr>
        <w:t xml:space="preserve"> מיום 27.7.1988 עמ' 212 (</w:t>
      </w:r>
      <w:hyperlink r:id="rId10" w:history="1">
        <w:r>
          <w:rPr>
            <w:rStyle w:val="Hyperlink"/>
            <w:rFonts w:cs="FrankRuehl" w:hint="cs"/>
            <w:rtl/>
          </w:rPr>
          <w:t>ה"ח תשמ"ג מס' 1608</w:t>
        </w:r>
      </w:hyperlink>
      <w:r>
        <w:rPr>
          <w:rFonts w:cs="FrankRuehl" w:hint="cs"/>
          <w:rtl/>
        </w:rPr>
        <w:t xml:space="preserve"> עמ' 42) </w:t>
      </w:r>
      <w:r>
        <w:rPr>
          <w:rFonts w:cs="FrankRuehl"/>
          <w:rtl/>
        </w:rPr>
        <w:t>–</w:t>
      </w:r>
      <w:r>
        <w:rPr>
          <w:rFonts w:cs="FrankRuehl" w:hint="cs"/>
          <w:rtl/>
        </w:rPr>
        <w:t xml:space="preserve"> תיקון מס' 4</w:t>
      </w:r>
      <w:r>
        <w:rPr>
          <w:rFonts w:cs="FrankRuehl"/>
          <w:rtl/>
        </w:rPr>
        <w:t>.</w:t>
      </w:r>
    </w:p>
    <w:p w:rsidR="006421F6" w:rsidRDefault="006421F6" w:rsidP="00237D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w:t>
        </w:r>
        <w:r>
          <w:rPr>
            <w:rStyle w:val="Hyperlink"/>
            <w:rFonts w:cs="FrankRuehl"/>
            <w:rtl/>
          </w:rPr>
          <w:t>"</w:t>
        </w:r>
        <w:r>
          <w:rPr>
            <w:rStyle w:val="Hyperlink"/>
            <w:rFonts w:cs="FrankRuehl" w:hint="cs"/>
            <w:rtl/>
          </w:rPr>
          <w:t>ח ת</w:t>
        </w:r>
        <w:r>
          <w:rPr>
            <w:rStyle w:val="Hyperlink"/>
            <w:rFonts w:cs="FrankRuehl" w:hint="cs"/>
            <w:rtl/>
          </w:rPr>
          <w:t>שנ"ד מ</w:t>
        </w:r>
        <w:r>
          <w:rPr>
            <w:rStyle w:val="Hyperlink"/>
            <w:rFonts w:cs="FrankRuehl"/>
            <w:rtl/>
          </w:rPr>
          <w:t>ס</w:t>
        </w:r>
        <w:r>
          <w:rPr>
            <w:rStyle w:val="Hyperlink"/>
            <w:rFonts w:cs="FrankRuehl" w:hint="cs"/>
            <w:rtl/>
          </w:rPr>
          <w:t>' 1440</w:t>
        </w:r>
      </w:hyperlink>
      <w:r>
        <w:rPr>
          <w:rFonts w:cs="FrankRuehl" w:hint="cs"/>
          <w:rtl/>
        </w:rPr>
        <w:t xml:space="preserve"> מיום 21.11.1993 עמ' 24 (</w:t>
      </w:r>
      <w:hyperlink r:id="rId12" w:history="1">
        <w:r>
          <w:rPr>
            <w:rStyle w:val="Hyperlink"/>
            <w:rFonts w:cs="FrankRuehl" w:hint="eastAsia"/>
            <w:rtl/>
          </w:rPr>
          <w:t>ה</w:t>
        </w:r>
        <w:r>
          <w:rPr>
            <w:rStyle w:val="Hyperlink"/>
            <w:rFonts w:cs="FrankRuehl"/>
            <w:rtl/>
          </w:rPr>
          <w:t>"ח תשנ"ג מס' 2178</w:t>
        </w:r>
      </w:hyperlink>
      <w:r>
        <w:rPr>
          <w:rFonts w:cs="FrankRuehl" w:hint="cs"/>
          <w:rtl/>
        </w:rPr>
        <w:t xml:space="preserve"> עמ' 143) </w:t>
      </w:r>
      <w:r>
        <w:rPr>
          <w:rFonts w:cs="FrankRuehl"/>
          <w:rtl/>
        </w:rPr>
        <w:t>–</w:t>
      </w:r>
      <w:r>
        <w:rPr>
          <w:rFonts w:cs="FrankRuehl" w:hint="cs"/>
          <w:rtl/>
        </w:rPr>
        <w:t xml:space="preserve"> תיקון מס' 5; ר' סעיף 2 לענין הוראת מעבר</w:t>
      </w:r>
      <w:r>
        <w:rPr>
          <w:rFonts w:cs="FrankRuehl"/>
          <w:rtl/>
        </w:rPr>
        <w:t>.</w:t>
      </w:r>
    </w:p>
    <w:p w:rsidR="006421F6" w:rsidRDefault="006421F6" w:rsidP="00237D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אגרה ששולמה לשנת התש"ד, יראו כאילו שולמה לכל שנת 1994.</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hint="cs"/>
            <w:rtl/>
          </w:rPr>
          <w:t xml:space="preserve"> תשנ"ד מס' 1448</w:t>
        </w:r>
      </w:hyperlink>
      <w:r>
        <w:rPr>
          <w:rFonts w:cs="FrankRuehl" w:hint="cs"/>
          <w:rtl/>
        </w:rPr>
        <w:t xml:space="preserve"> מיום 27.1.1994 עמ' 62 (</w:t>
      </w:r>
      <w:hyperlink r:id="rId14" w:history="1">
        <w:r>
          <w:rPr>
            <w:rStyle w:val="Hyperlink"/>
            <w:rFonts w:cs="FrankRuehl" w:hint="cs"/>
            <w:rtl/>
          </w:rPr>
          <w:t>ה"ח תשנ"ד מס' 2220</w:t>
        </w:r>
      </w:hyperlink>
      <w:r>
        <w:rPr>
          <w:rFonts w:cs="FrankRuehl" w:hint="cs"/>
          <w:rtl/>
        </w:rPr>
        <w:t xml:space="preserve"> עמ' 106) </w:t>
      </w:r>
      <w:r>
        <w:rPr>
          <w:rFonts w:cs="FrankRuehl"/>
          <w:rtl/>
        </w:rPr>
        <w:t>–</w:t>
      </w:r>
      <w:r>
        <w:rPr>
          <w:rFonts w:cs="FrankRuehl" w:hint="cs"/>
          <w:rtl/>
        </w:rPr>
        <w:t xml:space="preserve"> תיקון מס' 6</w:t>
      </w:r>
      <w:r>
        <w:rPr>
          <w:rFonts w:cs="FrankRuehl"/>
          <w:rtl/>
        </w:rPr>
        <w:t>.</w:t>
      </w:r>
    </w:p>
    <w:p w:rsidR="006421F6" w:rsidRDefault="006421F6" w:rsidP="00237D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ס</w:t>
        </w:r>
        <w:r>
          <w:rPr>
            <w:rStyle w:val="Hyperlink"/>
            <w:rFonts w:cs="FrankRuehl"/>
            <w:rtl/>
          </w:rPr>
          <w:t>"</w:t>
        </w:r>
        <w:r>
          <w:rPr>
            <w:rStyle w:val="Hyperlink"/>
            <w:rFonts w:cs="FrankRuehl" w:hint="cs"/>
            <w:rtl/>
          </w:rPr>
          <w:t>ח</w:t>
        </w:r>
        <w:r>
          <w:rPr>
            <w:rStyle w:val="Hyperlink"/>
            <w:rFonts w:cs="FrankRuehl" w:hint="cs"/>
            <w:rtl/>
          </w:rPr>
          <w:t xml:space="preserve"> תשס"ב מס' 1823</w:t>
        </w:r>
      </w:hyperlink>
      <w:r>
        <w:rPr>
          <w:rFonts w:cs="FrankRuehl" w:hint="cs"/>
          <w:rtl/>
        </w:rPr>
        <w:t xml:space="preserve"> מיום 15.1.2002 עמ' 96 (</w:t>
      </w:r>
      <w:hyperlink r:id="rId16" w:history="1">
        <w:r>
          <w:rPr>
            <w:rStyle w:val="Hyperlink"/>
            <w:rFonts w:cs="FrankRuehl" w:hint="cs"/>
            <w:rtl/>
          </w:rPr>
          <w:t>ה"ח תשס"א מס' 2982</w:t>
        </w:r>
      </w:hyperlink>
      <w:r>
        <w:rPr>
          <w:rFonts w:cs="FrankRuehl" w:hint="cs"/>
          <w:rtl/>
        </w:rPr>
        <w:t xml:space="preserve"> עמ' 527) </w:t>
      </w:r>
      <w:r>
        <w:rPr>
          <w:rFonts w:cs="FrankRuehl"/>
          <w:rtl/>
        </w:rPr>
        <w:t>–</w:t>
      </w:r>
      <w:r>
        <w:rPr>
          <w:rFonts w:cs="FrankRuehl" w:hint="cs"/>
          <w:rtl/>
        </w:rPr>
        <w:t xml:space="preserve"> תיקון מס' 7</w:t>
      </w:r>
      <w:r>
        <w:rPr>
          <w:rFonts w:cs="FrankRuehl"/>
          <w:rtl/>
        </w:rPr>
        <w:t xml:space="preserve"> </w:t>
      </w:r>
      <w:r>
        <w:rPr>
          <w:rFonts w:cs="FrankRuehl" w:hint="cs"/>
          <w:rtl/>
        </w:rPr>
        <w:t>בסעיף 2 לחוק חופש העיסוק (הקלה בהגבלות –</w:t>
      </w:r>
      <w:r>
        <w:rPr>
          <w:rFonts w:cs="FrankRuehl"/>
          <w:rtl/>
        </w:rPr>
        <w:t xml:space="preserve"> </w:t>
      </w:r>
      <w:r>
        <w:rPr>
          <w:rFonts w:cs="FrankRuehl" w:hint="cs"/>
          <w:rtl/>
        </w:rPr>
        <w:t>גיל, תושבות ועיסוק אחר) (תיקוני חקיקה), תשס"ב-</w:t>
      </w:r>
      <w:r>
        <w:rPr>
          <w:rFonts w:cs="FrankRuehl"/>
          <w:rtl/>
        </w:rPr>
        <w:t>2002</w:t>
      </w:r>
      <w:r>
        <w:rPr>
          <w:rFonts w:cs="FrankRuehl" w:hint="cs"/>
          <w:rtl/>
        </w:rPr>
        <w:t>; ר' סעיף 14(1) לענין תחילה.</w:t>
      </w:r>
    </w:p>
    <w:p w:rsidR="006421F6" w:rsidRDefault="006421F6" w:rsidP="00237DA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(1) סעיף 10 לחוק רואי חשבון, התשט"ו-1955, כנוסחו בסעיף 2(2) לחוק זה.</w:t>
      </w:r>
    </w:p>
    <w:p w:rsidR="006421F6" w:rsidRDefault="006421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 xml:space="preserve">ס"ח </w:t>
        </w:r>
        <w:r>
          <w:rPr>
            <w:rStyle w:val="Hyperlink"/>
            <w:rFonts w:cs="FrankRuehl" w:hint="cs"/>
            <w:rtl/>
          </w:rPr>
          <w:t>תשס"ה מס' 2020</w:t>
        </w:r>
      </w:hyperlink>
      <w:r>
        <w:rPr>
          <w:rFonts w:cs="FrankRuehl" w:hint="cs"/>
          <w:rtl/>
        </w:rPr>
        <w:t xml:space="preserve"> מיום 8.8.2005 עמ' 745 (</w:t>
      </w:r>
      <w:hyperlink r:id="rId18" w:history="1">
        <w:r>
          <w:rPr>
            <w:rStyle w:val="Hyperlink"/>
            <w:rFonts w:cs="FrankRuehl" w:hint="cs"/>
            <w:rtl/>
          </w:rPr>
          <w:t>ה"ח הממשלה תשס"ד מס' 77</w:t>
        </w:r>
      </w:hyperlink>
      <w:r>
        <w:rPr>
          <w:rFonts w:cs="FrankRuehl" w:hint="cs"/>
          <w:rtl/>
        </w:rPr>
        <w:t xml:space="preserve"> עמ' 298) </w:t>
      </w:r>
      <w:r>
        <w:rPr>
          <w:rFonts w:cs="FrankRuehl"/>
          <w:rtl/>
        </w:rPr>
        <w:t>–</w:t>
      </w:r>
      <w:r>
        <w:rPr>
          <w:rFonts w:cs="FrankRuehl" w:hint="cs"/>
          <w:rtl/>
        </w:rPr>
        <w:t xml:space="preserve"> תיקון מס' 8 בסעיף 15 לחוק בתי משפט לענינים מינהליים (תיקון מס' 15), תשס"ה-2005.</w:t>
      </w:r>
    </w:p>
    <w:p w:rsidR="0076568B" w:rsidRDefault="0076568B" w:rsidP="007656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6421F6" w:rsidRPr="0076568B">
          <w:rPr>
            <w:rStyle w:val="Hyperlink"/>
            <w:rFonts w:cs="FrankRuehl" w:hint="cs"/>
            <w:rtl/>
          </w:rPr>
          <w:t>ס"ח תשע"ח מס' 2716</w:t>
        </w:r>
      </w:hyperlink>
      <w:r w:rsidR="006421F6">
        <w:rPr>
          <w:rFonts w:cs="FrankRuehl" w:hint="cs"/>
          <w:rtl/>
        </w:rPr>
        <w:t xml:space="preserve"> מיום 13.5.2018 עמ' 640 (</w:t>
      </w:r>
      <w:hyperlink r:id="rId20" w:history="1">
        <w:r w:rsidR="006421F6" w:rsidRPr="00B97CE8">
          <w:rPr>
            <w:rStyle w:val="Hyperlink"/>
            <w:rFonts w:cs="FrankRuehl" w:hint="cs"/>
            <w:rtl/>
          </w:rPr>
          <w:t>ה"ח הממשלה תשע"ז מס' 1128</w:t>
        </w:r>
      </w:hyperlink>
      <w:r w:rsidR="006421F6">
        <w:rPr>
          <w:rFonts w:cs="FrankRuehl" w:hint="cs"/>
          <w:rtl/>
        </w:rPr>
        <w:t xml:space="preserve"> עמ' 1044) </w:t>
      </w:r>
      <w:r w:rsidR="006421F6">
        <w:rPr>
          <w:rFonts w:cs="FrankRuehl"/>
          <w:rtl/>
        </w:rPr>
        <w:t>–</w:t>
      </w:r>
      <w:r w:rsidR="006421F6">
        <w:rPr>
          <w:rFonts w:cs="FrankRuehl" w:hint="cs"/>
          <w:rtl/>
        </w:rPr>
        <w:t xml:space="preserve"> תיקון מס' 9; ר' סעיפים 29, 30 לענין תחילה והוראת מעבר.</w:t>
      </w:r>
    </w:p>
    <w:p w:rsidR="006421F6" w:rsidRDefault="006421F6" w:rsidP="00B97C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29. תחילתם של סעיפים 5(ב) ו-12 עד 12לב לחוק העיקרי, כנוסחם בחוק זה, וביטולם של סעיפים 13 ו-14 לחוק העיקרי כאמור בחוק זה, שנה מיום פרסומו של חוק זה (להלן </w:t>
      </w:r>
      <w:r>
        <w:rPr>
          <w:rFonts w:cs="FrankRuehl"/>
          <w:rtl/>
        </w:rPr>
        <w:t>–</w:t>
      </w:r>
      <w:r>
        <w:rPr>
          <w:rFonts w:cs="FrankRuehl" w:hint="cs"/>
          <w:rtl/>
        </w:rPr>
        <w:t xml:space="preserve"> יום התחילה).</w:t>
      </w:r>
    </w:p>
    <w:p w:rsidR="006421F6" w:rsidRDefault="006421F6" w:rsidP="00B97CE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30. על אף האמור בסעיפים 12 עד 12לב לחוק העיקרי, כנוסחם בחוק זה, התחילה מועצת רואי חשבון או מי שמינתה לכך מבין חבריה, לפני יום התחילה, לחקור מקרה שהובא לידיעתה, כאמור בסעיף 12(א) לחוק העיקרי כנוסחו ערב המועד האמור, ימשיכו לחול, לעניין אותו מקרה, הוראות סעיפים 12 עד 14 לחוק העיקרי כנוסחו ערב המועד האמור.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1F6" w:rsidRDefault="006421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רואי חשבון, תשט"ו- 1955</w:t>
    </w:r>
  </w:p>
  <w:p w:rsidR="006421F6" w:rsidRDefault="006421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21F6" w:rsidRDefault="006421F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21F6" w:rsidRDefault="006421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רואי חשבון, תשט"ו-1955</w:t>
    </w:r>
  </w:p>
  <w:p w:rsidR="006421F6" w:rsidRDefault="006421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421F6" w:rsidRDefault="006421F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1F78"/>
    <w:rsid w:val="00000FB0"/>
    <w:rsid w:val="00022E72"/>
    <w:rsid w:val="0002558D"/>
    <w:rsid w:val="00054210"/>
    <w:rsid w:val="000623F0"/>
    <w:rsid w:val="0007589E"/>
    <w:rsid w:val="0013230B"/>
    <w:rsid w:val="00140162"/>
    <w:rsid w:val="00191B01"/>
    <w:rsid w:val="001E385D"/>
    <w:rsid w:val="001E419B"/>
    <w:rsid w:val="00234BBE"/>
    <w:rsid w:val="00237DA0"/>
    <w:rsid w:val="002672B5"/>
    <w:rsid w:val="0028065A"/>
    <w:rsid w:val="002B56DB"/>
    <w:rsid w:val="002F5588"/>
    <w:rsid w:val="00310D22"/>
    <w:rsid w:val="003C3DEC"/>
    <w:rsid w:val="003D1F78"/>
    <w:rsid w:val="004442E5"/>
    <w:rsid w:val="00455DCB"/>
    <w:rsid w:val="004649E0"/>
    <w:rsid w:val="004D50B7"/>
    <w:rsid w:val="004D6DF2"/>
    <w:rsid w:val="004F1B42"/>
    <w:rsid w:val="0052005C"/>
    <w:rsid w:val="005A1EDE"/>
    <w:rsid w:val="005B4A89"/>
    <w:rsid w:val="006421F6"/>
    <w:rsid w:val="00642294"/>
    <w:rsid w:val="006A32BB"/>
    <w:rsid w:val="00720ACA"/>
    <w:rsid w:val="00724D3B"/>
    <w:rsid w:val="00740F2A"/>
    <w:rsid w:val="0076568B"/>
    <w:rsid w:val="007D3188"/>
    <w:rsid w:val="0080795D"/>
    <w:rsid w:val="008376FB"/>
    <w:rsid w:val="00894992"/>
    <w:rsid w:val="008B2262"/>
    <w:rsid w:val="00912C35"/>
    <w:rsid w:val="009333FF"/>
    <w:rsid w:val="00950AFF"/>
    <w:rsid w:val="009973B8"/>
    <w:rsid w:val="00A22538"/>
    <w:rsid w:val="00A243D3"/>
    <w:rsid w:val="00A3211E"/>
    <w:rsid w:val="00B51FCE"/>
    <w:rsid w:val="00B97CE8"/>
    <w:rsid w:val="00B97E74"/>
    <w:rsid w:val="00C00B9E"/>
    <w:rsid w:val="00C54251"/>
    <w:rsid w:val="00C619C2"/>
    <w:rsid w:val="00C70102"/>
    <w:rsid w:val="00CA3020"/>
    <w:rsid w:val="00CE5BC8"/>
    <w:rsid w:val="00D108BC"/>
    <w:rsid w:val="00D2505A"/>
    <w:rsid w:val="00D75709"/>
    <w:rsid w:val="00DC3F47"/>
    <w:rsid w:val="00DD1BFF"/>
    <w:rsid w:val="00DE2799"/>
    <w:rsid w:val="00DF45A0"/>
    <w:rsid w:val="00E07EA7"/>
    <w:rsid w:val="00E27D9B"/>
    <w:rsid w:val="00F4732A"/>
    <w:rsid w:val="00FC52EC"/>
    <w:rsid w:val="00FF7CF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1A913A4F-B817-4679-8B46-F9856695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styleId="a7">
    <w:name w:val="Unresolved Mention"/>
    <w:uiPriority w:val="99"/>
    <w:semiHidden/>
    <w:unhideWhenUsed/>
    <w:rsid w:val="00B97CE8"/>
    <w:rPr>
      <w:color w:val="808080"/>
      <w:shd w:val="clear" w:color="auto" w:fill="E6E6E6"/>
    </w:rPr>
  </w:style>
  <w:style w:type="paragraph" w:customStyle="1" w:styleId="medium2-header">
    <w:name w:val="medium2-header"/>
    <w:basedOn w:val="a"/>
    <w:rsid w:val="00B97CE8"/>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61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128.pdf" TargetMode="External"/><Relationship Id="rId21" Type="http://schemas.openxmlformats.org/officeDocument/2006/relationships/hyperlink" Target="http://www.nevo.co.il/Law_word/law15/memshala-1128.pdf" TargetMode="External"/><Relationship Id="rId42" Type="http://schemas.openxmlformats.org/officeDocument/2006/relationships/hyperlink" Target="http://www.nevo.co.il/Law_word/law14/law-2716.pdf" TargetMode="External"/><Relationship Id="rId63" Type="http://schemas.openxmlformats.org/officeDocument/2006/relationships/hyperlink" Target="http://www.nevo.co.il/Law_word/law17/PROP-1145.pdf" TargetMode="External"/><Relationship Id="rId84" Type="http://schemas.openxmlformats.org/officeDocument/2006/relationships/hyperlink" Target="http://www.nevo.co.il/Law_word/law14/law-2716.pdf" TargetMode="External"/><Relationship Id="rId138" Type="http://schemas.openxmlformats.org/officeDocument/2006/relationships/hyperlink" Target="http://www.nevo.co.il/Law_word/law14/law-2716.pdf" TargetMode="External"/><Relationship Id="rId159" Type="http://schemas.openxmlformats.org/officeDocument/2006/relationships/hyperlink" Target="http://www.nevo.co.il/Law_word/law15/memshala-1128.pdf" TargetMode="External"/><Relationship Id="rId170" Type="http://schemas.openxmlformats.org/officeDocument/2006/relationships/hyperlink" Target="http://www.nevo.co.il/Law_word/law14/law-2716.pdf" TargetMode="External"/><Relationship Id="rId107" Type="http://schemas.openxmlformats.org/officeDocument/2006/relationships/hyperlink" Target="http://www.nevo.co.il/Law_word/law15/memshala-1128.pdf" TargetMode="External"/><Relationship Id="rId11" Type="http://schemas.openxmlformats.org/officeDocument/2006/relationships/hyperlink" Target="http://www.nevo.co.il/Law_word/law15/memshala-1128.pdf" TargetMode="External"/><Relationship Id="rId32" Type="http://schemas.openxmlformats.org/officeDocument/2006/relationships/hyperlink" Target="http://www.nevo.co.il/Law_word/law14/LAW-1261.pdf" TargetMode="External"/><Relationship Id="rId53" Type="http://schemas.openxmlformats.org/officeDocument/2006/relationships/hyperlink" Target="http://www.nevo.co.il/Law_word/law17/PROP-1608.pdf" TargetMode="External"/><Relationship Id="rId74" Type="http://schemas.openxmlformats.org/officeDocument/2006/relationships/hyperlink" Target="http://www.nevo.co.il/Law_word/law14/LAW-0908.pdf" TargetMode="External"/><Relationship Id="rId128" Type="http://schemas.openxmlformats.org/officeDocument/2006/relationships/hyperlink" Target="http://www.nevo.co.il/Law_word/law14/law-2716.pdf" TargetMode="External"/><Relationship Id="rId149" Type="http://schemas.openxmlformats.org/officeDocument/2006/relationships/hyperlink" Target="http://www.nevo.co.il/Law_word/law15/memshala-1128.pdf" TargetMode="External"/><Relationship Id="rId5" Type="http://schemas.openxmlformats.org/officeDocument/2006/relationships/endnotes" Target="endnotes.xml"/><Relationship Id="rId95" Type="http://schemas.openxmlformats.org/officeDocument/2006/relationships/hyperlink" Target="http://www.nevo.co.il/Law_word/law15/memshala-1128.pdf" TargetMode="External"/><Relationship Id="rId160" Type="http://schemas.openxmlformats.org/officeDocument/2006/relationships/hyperlink" Target="http://www.nevo.co.il/Law_word/law14/law-2716.pdf" TargetMode="External"/><Relationship Id="rId181" Type="http://schemas.openxmlformats.org/officeDocument/2006/relationships/header" Target="header1.xml"/><Relationship Id="rId22" Type="http://schemas.openxmlformats.org/officeDocument/2006/relationships/hyperlink" Target="http://www.nevo.co.il/Law_word/law14/law-2716.pdf" TargetMode="External"/><Relationship Id="rId43" Type="http://schemas.openxmlformats.org/officeDocument/2006/relationships/hyperlink" Target="http://www.nevo.co.il/Law_word/law15/memshala-1128.pdf" TargetMode="External"/><Relationship Id="rId64" Type="http://schemas.openxmlformats.org/officeDocument/2006/relationships/hyperlink" Target="http://www.nevo.co.il/Law_word/law14/law-2716.pdf" TargetMode="External"/><Relationship Id="rId118" Type="http://schemas.openxmlformats.org/officeDocument/2006/relationships/hyperlink" Target="http://www.nevo.co.il/Law_word/law14/law-2716.pdf" TargetMode="External"/><Relationship Id="rId139" Type="http://schemas.openxmlformats.org/officeDocument/2006/relationships/hyperlink" Target="http://www.nevo.co.il/Law_word/law15/memshala-1128.pdf" TargetMode="External"/><Relationship Id="rId85" Type="http://schemas.openxmlformats.org/officeDocument/2006/relationships/hyperlink" Target="http://www.nevo.co.il/Law_word/law15/memshala-1128.pdf" TargetMode="External"/><Relationship Id="rId150" Type="http://schemas.openxmlformats.org/officeDocument/2006/relationships/hyperlink" Target="http://www.nevo.co.il/Law_word/law14/law-2716.pdf" TargetMode="External"/><Relationship Id="rId171" Type="http://schemas.openxmlformats.org/officeDocument/2006/relationships/hyperlink" Target="http://www.nevo.co.il/Law_word/law15/memshala-1128.pdf" TargetMode="External"/><Relationship Id="rId12" Type="http://schemas.openxmlformats.org/officeDocument/2006/relationships/hyperlink" Target="http://www.nevo.co.il/Law_word/law14/law-2716.pdf" TargetMode="External"/><Relationship Id="rId33" Type="http://schemas.openxmlformats.org/officeDocument/2006/relationships/hyperlink" Target="http://www.nevo.co.il/Law_word/law17/PROP-1608.pdf" TargetMode="External"/><Relationship Id="rId108" Type="http://schemas.openxmlformats.org/officeDocument/2006/relationships/hyperlink" Target="http://www.nevo.co.il/Law_word/law14/law-2716.pdf" TargetMode="External"/><Relationship Id="rId129" Type="http://schemas.openxmlformats.org/officeDocument/2006/relationships/hyperlink" Target="http://www.nevo.co.il/Law_word/law15/memshala-1128.pdf" TargetMode="External"/><Relationship Id="rId54" Type="http://schemas.openxmlformats.org/officeDocument/2006/relationships/hyperlink" Target="http://www.nevo.co.il/Law_word/law14/LAW-1440.pdf" TargetMode="External"/><Relationship Id="rId75" Type="http://schemas.openxmlformats.org/officeDocument/2006/relationships/hyperlink" Target="http://www.nevo.co.il/Law_word/law17/PROP-1145.pdf" TargetMode="External"/><Relationship Id="rId96" Type="http://schemas.openxmlformats.org/officeDocument/2006/relationships/hyperlink" Target="http://www.nevo.co.il/Law_word/law14/LAW-0622.pdf" TargetMode="External"/><Relationship Id="rId140" Type="http://schemas.openxmlformats.org/officeDocument/2006/relationships/hyperlink" Target="http://www.nevo.co.il/Law_word/law14/law-2716.pdf" TargetMode="External"/><Relationship Id="rId161" Type="http://schemas.openxmlformats.org/officeDocument/2006/relationships/hyperlink" Target="http://www.nevo.co.il/Law_word/law15/memshala-1128.pdf" TargetMode="External"/><Relationship Id="rId182" Type="http://schemas.openxmlformats.org/officeDocument/2006/relationships/header" Target="header2.xml"/><Relationship Id="rId6" Type="http://schemas.openxmlformats.org/officeDocument/2006/relationships/hyperlink" Target="http://www.nevo.co.il/Law_word/law14/law-2716.pdf" TargetMode="External"/><Relationship Id="rId23" Type="http://schemas.openxmlformats.org/officeDocument/2006/relationships/hyperlink" Target="http://www.nevo.co.il/Law_word/law15/memshala-1128.pdf" TargetMode="External"/><Relationship Id="rId119" Type="http://schemas.openxmlformats.org/officeDocument/2006/relationships/hyperlink" Target="http://www.nevo.co.il/Law_word/law15/memshala-1128.pdf" TargetMode="External"/><Relationship Id="rId44" Type="http://schemas.openxmlformats.org/officeDocument/2006/relationships/hyperlink" Target="http://www.nevo.co.il/Law_word/law14/law-2716.pdf" TargetMode="External"/><Relationship Id="rId65" Type="http://schemas.openxmlformats.org/officeDocument/2006/relationships/hyperlink" Target="http://www.nevo.co.il/Law_word/law15/memshala-1128.pdf" TargetMode="External"/><Relationship Id="rId86" Type="http://schemas.openxmlformats.org/officeDocument/2006/relationships/hyperlink" Target="http://www.nevo.co.il/Law_word/law14/law-2716.pdf" TargetMode="External"/><Relationship Id="rId130" Type="http://schemas.openxmlformats.org/officeDocument/2006/relationships/hyperlink" Target="http://www.nevo.co.il/Law_word/law14/law-2716.pdf" TargetMode="External"/><Relationship Id="rId151" Type="http://schemas.openxmlformats.org/officeDocument/2006/relationships/hyperlink" Target="http://www.nevo.co.il/Law_word/law15/memshala-1128.pdf" TargetMode="External"/><Relationship Id="rId172" Type="http://schemas.openxmlformats.org/officeDocument/2006/relationships/hyperlink" Target="http://www.nevo.co.il/Law_word/law14/LAW-2020.pdf" TargetMode="External"/><Relationship Id="rId13" Type="http://schemas.openxmlformats.org/officeDocument/2006/relationships/hyperlink" Target="http://www.nevo.co.il/Law_word/law15/memshala-1128.pdf" TargetMode="External"/><Relationship Id="rId18" Type="http://schemas.openxmlformats.org/officeDocument/2006/relationships/hyperlink" Target="http://www.nevo.co.il/Law_word/law14/law-2716.pdf" TargetMode="External"/><Relationship Id="rId39" Type="http://schemas.openxmlformats.org/officeDocument/2006/relationships/hyperlink" Target="http://www.nevo.co.il/Law_word/law15/memshala-1128.pdf" TargetMode="External"/><Relationship Id="rId109" Type="http://schemas.openxmlformats.org/officeDocument/2006/relationships/hyperlink" Target="http://www.nevo.co.il/Law_word/law15/memshala-1128.pdf" TargetMode="External"/><Relationship Id="rId34" Type="http://schemas.openxmlformats.org/officeDocument/2006/relationships/hyperlink" Target="http://www.nevo.co.il/Law_word/law14/LAW-1448.pdf" TargetMode="External"/><Relationship Id="rId50" Type="http://schemas.openxmlformats.org/officeDocument/2006/relationships/hyperlink" Target="http://www.nevo.co.il/Law_word/law14/law-2716.pdf" TargetMode="External"/><Relationship Id="rId55" Type="http://schemas.openxmlformats.org/officeDocument/2006/relationships/hyperlink" Target="http://www.nevo.co.il/Law_word/law17/PROP-2194.pdf" TargetMode="External"/><Relationship Id="rId76" Type="http://schemas.openxmlformats.org/officeDocument/2006/relationships/hyperlink" Target="http://www.nevo.co.il/Law_word/law14/LAW-0908.pdf" TargetMode="External"/><Relationship Id="rId97" Type="http://schemas.openxmlformats.org/officeDocument/2006/relationships/hyperlink" Target="http://www.nevo.co.il/Law_word/law17/PROP-0894.pdf" TargetMode="External"/><Relationship Id="rId104" Type="http://schemas.openxmlformats.org/officeDocument/2006/relationships/hyperlink" Target="http://www.nevo.co.il/Law_word/law14/law-2716.pdf" TargetMode="External"/><Relationship Id="rId120" Type="http://schemas.openxmlformats.org/officeDocument/2006/relationships/hyperlink" Target="http://www.nevo.co.il/Law_word/law14/law-2716.pdf" TargetMode="External"/><Relationship Id="rId125" Type="http://schemas.openxmlformats.org/officeDocument/2006/relationships/hyperlink" Target="http://www.nevo.co.il/Law_word/law15/memshala-1128.pdf" TargetMode="External"/><Relationship Id="rId141" Type="http://schemas.openxmlformats.org/officeDocument/2006/relationships/hyperlink" Target="http://www.nevo.co.il/Law_word/law15/memshala-1128.pdf" TargetMode="External"/><Relationship Id="rId146" Type="http://schemas.openxmlformats.org/officeDocument/2006/relationships/hyperlink" Target="http://www.nevo.co.il/Law_word/law14/law-2716.pdf" TargetMode="External"/><Relationship Id="rId167" Type="http://schemas.openxmlformats.org/officeDocument/2006/relationships/hyperlink" Target="http://www.nevo.co.il/Law_word/law15/memshala-1128.pdf" TargetMode="External"/><Relationship Id="rId7" Type="http://schemas.openxmlformats.org/officeDocument/2006/relationships/hyperlink" Target="http://www.nevo.co.il/Law_word/law15/memshala-1128.pdf" TargetMode="External"/><Relationship Id="rId71" Type="http://schemas.openxmlformats.org/officeDocument/2006/relationships/hyperlink" Target="http://www.nevo.co.il/Law_word/law17/PROP-1145.pdf" TargetMode="External"/><Relationship Id="rId92" Type="http://schemas.openxmlformats.org/officeDocument/2006/relationships/hyperlink" Target="http://www.nevo.co.il/Law_word/law14/LAW-1823.pdf" TargetMode="External"/><Relationship Id="rId162" Type="http://schemas.openxmlformats.org/officeDocument/2006/relationships/hyperlink" Target="http://www.nevo.co.il/Law_word/law14/law-2716.pdf" TargetMode="External"/><Relationship Id="rId183"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hyperlink" Target="http://www.nevo.co.il/Law_word/law17/PROP-0894.pdf" TargetMode="External"/><Relationship Id="rId24" Type="http://schemas.openxmlformats.org/officeDocument/2006/relationships/hyperlink" Target="http://www.nevo.co.il/Law_word/law14/law-2716.pdf" TargetMode="External"/><Relationship Id="rId40" Type="http://schemas.openxmlformats.org/officeDocument/2006/relationships/hyperlink" Target="http://www.nevo.co.il/Law_word/law14/law-2716.pdf" TargetMode="External"/><Relationship Id="rId45" Type="http://schemas.openxmlformats.org/officeDocument/2006/relationships/hyperlink" Target="http://www.nevo.co.il/Law_word/law15/memshala-1128.pdf" TargetMode="External"/><Relationship Id="rId66" Type="http://schemas.openxmlformats.org/officeDocument/2006/relationships/hyperlink" Target="http://www.nevo.co.il/Law_word/law14/LAW-0908.pdf" TargetMode="External"/><Relationship Id="rId87" Type="http://schemas.openxmlformats.org/officeDocument/2006/relationships/hyperlink" Target="http://www.nevo.co.il/Law_word/law15/memshala-1128.pdf" TargetMode="External"/><Relationship Id="rId110" Type="http://schemas.openxmlformats.org/officeDocument/2006/relationships/hyperlink" Target="http://www.nevo.co.il/Law_word/law14/law-2716.pdf" TargetMode="External"/><Relationship Id="rId115" Type="http://schemas.openxmlformats.org/officeDocument/2006/relationships/hyperlink" Target="http://www.nevo.co.il/Law_word/law15/memshala-1128.pdf" TargetMode="External"/><Relationship Id="rId131" Type="http://schemas.openxmlformats.org/officeDocument/2006/relationships/hyperlink" Target="http://www.nevo.co.il/Law_word/law15/memshala-1128.pdf" TargetMode="External"/><Relationship Id="rId136" Type="http://schemas.openxmlformats.org/officeDocument/2006/relationships/hyperlink" Target="http://www.nevo.co.il/Law_word/law14/law-2716.pdf" TargetMode="External"/><Relationship Id="rId157" Type="http://schemas.openxmlformats.org/officeDocument/2006/relationships/hyperlink" Target="http://www.nevo.co.il/Law_word/law15/memshala-1128.pdf" TargetMode="External"/><Relationship Id="rId178" Type="http://schemas.openxmlformats.org/officeDocument/2006/relationships/hyperlink" Target="http://www.nevo.co.il/Law_word/law14/law-2716.pdf" TargetMode="External"/><Relationship Id="rId61" Type="http://schemas.openxmlformats.org/officeDocument/2006/relationships/hyperlink" Target="http://www.nevo.co.il/Law_word/law15/memshala-1128.pdf" TargetMode="External"/><Relationship Id="rId82" Type="http://schemas.openxmlformats.org/officeDocument/2006/relationships/hyperlink" Target="http://www.nevo.co.il/Law_word/law14/law-2716.pdf" TargetMode="External"/><Relationship Id="rId152" Type="http://schemas.openxmlformats.org/officeDocument/2006/relationships/hyperlink" Target="http://www.nevo.co.il/Law_word/law14/law-2716.pdf" TargetMode="External"/><Relationship Id="rId173" Type="http://schemas.openxmlformats.org/officeDocument/2006/relationships/hyperlink" Target="http://www.nevo.co.il/Law_word/law15/MEMSHALA-77.pdf" TargetMode="External"/><Relationship Id="rId19" Type="http://schemas.openxmlformats.org/officeDocument/2006/relationships/hyperlink" Target="http://www.nevo.co.il/Law_word/law15/memshala-1128.pdf" TargetMode="External"/><Relationship Id="rId14" Type="http://schemas.openxmlformats.org/officeDocument/2006/relationships/hyperlink" Target="http://www.nevo.co.il/Law_word/law14/law-2716.pdf" TargetMode="External"/><Relationship Id="rId30" Type="http://schemas.openxmlformats.org/officeDocument/2006/relationships/hyperlink" Target="http://www.nevo.co.il/Law_word/law14/LAW-0875.pdf" TargetMode="External"/><Relationship Id="rId35" Type="http://schemas.openxmlformats.org/officeDocument/2006/relationships/hyperlink" Target="http://www.nevo.co.il/Law_word/law17/PROP-2220.pdf" TargetMode="External"/><Relationship Id="rId56" Type="http://schemas.openxmlformats.org/officeDocument/2006/relationships/hyperlink" Target="http://www.nevo.co.il/Law_word/law14/law-2716.pdf" TargetMode="External"/><Relationship Id="rId77" Type="http://schemas.openxmlformats.org/officeDocument/2006/relationships/hyperlink" Target="http://www.nevo.co.il/Law_word/law17/PROP-1145.pdf" TargetMode="External"/><Relationship Id="rId100" Type="http://schemas.openxmlformats.org/officeDocument/2006/relationships/hyperlink" Target="http://www.nevo.co.il/Law_word/law14/law-2716.pdf" TargetMode="External"/><Relationship Id="rId105" Type="http://schemas.openxmlformats.org/officeDocument/2006/relationships/hyperlink" Target="http://www.nevo.co.il/Law_word/law15/memshala-1128.pdf" TargetMode="External"/><Relationship Id="rId126" Type="http://schemas.openxmlformats.org/officeDocument/2006/relationships/hyperlink" Target="http://www.nevo.co.il/Law_word/law14/law-2716.pdf" TargetMode="External"/><Relationship Id="rId147" Type="http://schemas.openxmlformats.org/officeDocument/2006/relationships/hyperlink" Target="http://www.nevo.co.il/Law_word/law15/memshala-1128.pdf" TargetMode="External"/><Relationship Id="rId168" Type="http://schemas.openxmlformats.org/officeDocument/2006/relationships/hyperlink" Target="http://www.nevo.co.il/Law_word/law14/law-2716.pdf" TargetMode="External"/><Relationship Id="rId8" Type="http://schemas.openxmlformats.org/officeDocument/2006/relationships/hyperlink" Target="http://www.nevo.co.il/Law_word/law14/law-2716.pdf" TargetMode="External"/><Relationship Id="rId51" Type="http://schemas.openxmlformats.org/officeDocument/2006/relationships/hyperlink" Target="http://www.nevo.co.il/Law_word/law15/memshala-1128.pdf" TargetMode="External"/><Relationship Id="rId72" Type="http://schemas.openxmlformats.org/officeDocument/2006/relationships/hyperlink" Target="http://www.nevo.co.il/Law_word/law14/law-2716.pdf" TargetMode="External"/><Relationship Id="rId93" Type="http://schemas.openxmlformats.org/officeDocument/2006/relationships/hyperlink" Target="http://www.nevo.co.il/Law_word/law17/PROP-2982.pdf" TargetMode="External"/><Relationship Id="rId98" Type="http://schemas.openxmlformats.org/officeDocument/2006/relationships/hyperlink" Target="http://www.nevo.co.il/Law_word/law14/law-2716.pdf" TargetMode="External"/><Relationship Id="rId121" Type="http://schemas.openxmlformats.org/officeDocument/2006/relationships/hyperlink" Target="http://www.nevo.co.il/Law_word/law15/memshala-1128.pdf" TargetMode="External"/><Relationship Id="rId142" Type="http://schemas.openxmlformats.org/officeDocument/2006/relationships/hyperlink" Target="http://www.nevo.co.il/Law_word/law14/law-2716.pdf" TargetMode="External"/><Relationship Id="rId163" Type="http://schemas.openxmlformats.org/officeDocument/2006/relationships/hyperlink" Target="http://www.nevo.co.il/Law_word/law15/memshala-1128.pdf" TargetMode="External"/><Relationship Id="rId184"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_word/law15/memshala-1128.pdf" TargetMode="External"/><Relationship Id="rId46" Type="http://schemas.openxmlformats.org/officeDocument/2006/relationships/hyperlink" Target="http://www.nevo.co.il/Law_word/law14/LAW-1823.pdf" TargetMode="External"/><Relationship Id="rId67" Type="http://schemas.openxmlformats.org/officeDocument/2006/relationships/hyperlink" Target="http://www.nevo.co.il/Law_word/law17/PROP-1145.pdf" TargetMode="External"/><Relationship Id="rId116" Type="http://schemas.openxmlformats.org/officeDocument/2006/relationships/hyperlink" Target="http://www.nevo.co.il/Law_word/law14/law-2716.pdf" TargetMode="External"/><Relationship Id="rId137" Type="http://schemas.openxmlformats.org/officeDocument/2006/relationships/hyperlink" Target="http://www.nevo.co.il/Law_word/law15/memshala-1128.pdf" TargetMode="External"/><Relationship Id="rId158" Type="http://schemas.openxmlformats.org/officeDocument/2006/relationships/hyperlink" Target="http://www.nevo.co.il/Law_word/law14/law-2716.pdf" TargetMode="External"/><Relationship Id="rId20" Type="http://schemas.openxmlformats.org/officeDocument/2006/relationships/hyperlink" Target="http://www.nevo.co.il/Law_word/law14/law-2716.pdf" TargetMode="External"/><Relationship Id="rId41" Type="http://schemas.openxmlformats.org/officeDocument/2006/relationships/hyperlink" Target="http://www.nevo.co.il/Law_word/law15/memshala-1128.pdf" TargetMode="External"/><Relationship Id="rId62" Type="http://schemas.openxmlformats.org/officeDocument/2006/relationships/hyperlink" Target="http://www.nevo.co.il/Law_word/law14/LAW-0908.pdf" TargetMode="External"/><Relationship Id="rId83" Type="http://schemas.openxmlformats.org/officeDocument/2006/relationships/hyperlink" Target="http://www.nevo.co.il/Law_word/law15/memshala-1128.pdf" TargetMode="External"/><Relationship Id="rId88" Type="http://schemas.openxmlformats.org/officeDocument/2006/relationships/hyperlink" Target="http://www.nevo.co.il/Law_word/law14/law-2716.pdf" TargetMode="External"/><Relationship Id="rId111" Type="http://schemas.openxmlformats.org/officeDocument/2006/relationships/hyperlink" Target="http://www.nevo.co.il/Law_word/law15/memshala-1128.pdf" TargetMode="External"/><Relationship Id="rId132" Type="http://schemas.openxmlformats.org/officeDocument/2006/relationships/hyperlink" Target="http://www.nevo.co.il/Law_word/law14/law-2716.pdf" TargetMode="External"/><Relationship Id="rId153" Type="http://schemas.openxmlformats.org/officeDocument/2006/relationships/hyperlink" Target="http://www.nevo.co.il/Law_word/law15/memshala-1128.pdf" TargetMode="External"/><Relationship Id="rId174" Type="http://schemas.openxmlformats.org/officeDocument/2006/relationships/hyperlink" Target="http://www.nevo.co.il/Law_word/law14/law-2716.pdf" TargetMode="External"/><Relationship Id="rId179" Type="http://schemas.openxmlformats.org/officeDocument/2006/relationships/hyperlink" Target="http://www.nevo.co.il/Law_word/law15/memshala-1128.pdf" TargetMode="External"/><Relationship Id="rId15" Type="http://schemas.openxmlformats.org/officeDocument/2006/relationships/hyperlink" Target="http://www.nevo.co.il/Law_word/law15/memshala-1128.pdf" TargetMode="External"/><Relationship Id="rId36" Type="http://schemas.openxmlformats.org/officeDocument/2006/relationships/hyperlink" Target="http://www.nevo.co.il/Law_word/law14/law-2716.pdf" TargetMode="External"/><Relationship Id="rId57" Type="http://schemas.openxmlformats.org/officeDocument/2006/relationships/hyperlink" Target="http://www.nevo.co.il/Law_word/law15/memshala-1128.pdf" TargetMode="External"/><Relationship Id="rId106" Type="http://schemas.openxmlformats.org/officeDocument/2006/relationships/hyperlink" Target="http://www.nevo.co.il/Law_word/law14/law-2716.pdf" TargetMode="External"/><Relationship Id="rId127" Type="http://schemas.openxmlformats.org/officeDocument/2006/relationships/hyperlink" Target="http://www.nevo.co.il/Law_word/law15/memshala-1128.pdf" TargetMode="External"/><Relationship Id="rId10" Type="http://schemas.openxmlformats.org/officeDocument/2006/relationships/hyperlink" Target="http://www.nevo.co.il/Law_word/law14/law-2716.pdf" TargetMode="External"/><Relationship Id="rId31" Type="http://schemas.openxmlformats.org/officeDocument/2006/relationships/hyperlink" Target="http://www.nevo.co.il/Law_word/law17/PROP-1257.pdf" TargetMode="External"/><Relationship Id="rId52" Type="http://schemas.openxmlformats.org/officeDocument/2006/relationships/hyperlink" Target="http://www.nevo.co.il/Law_word/law14/LAW-1261.pdf" TargetMode="External"/><Relationship Id="rId73" Type="http://schemas.openxmlformats.org/officeDocument/2006/relationships/hyperlink" Target="http://www.nevo.co.il/Law_word/law15/memshala-1128.pdf" TargetMode="External"/><Relationship Id="rId78" Type="http://schemas.openxmlformats.org/officeDocument/2006/relationships/hyperlink" Target="http://www.nevo.co.il/Law_word/law14/LAW-0908.pdf" TargetMode="External"/><Relationship Id="rId94" Type="http://schemas.openxmlformats.org/officeDocument/2006/relationships/hyperlink" Target="http://www.nevo.co.il/Law_word/law14/law-2716.pdf" TargetMode="External"/><Relationship Id="rId99" Type="http://schemas.openxmlformats.org/officeDocument/2006/relationships/hyperlink" Target="http://www.nevo.co.il/Law_word/law15/memshala-1128.pdf" TargetMode="External"/><Relationship Id="rId101" Type="http://schemas.openxmlformats.org/officeDocument/2006/relationships/hyperlink" Target="http://www.nevo.co.il/Law_word/law15/memshala-1128.pdf" TargetMode="External"/><Relationship Id="rId122" Type="http://schemas.openxmlformats.org/officeDocument/2006/relationships/hyperlink" Target="http://www.nevo.co.il/Law_word/law14/law-2716.pdf" TargetMode="External"/><Relationship Id="rId143" Type="http://schemas.openxmlformats.org/officeDocument/2006/relationships/hyperlink" Target="http://www.nevo.co.il/Law_word/law15/memshala-1128.pdf" TargetMode="External"/><Relationship Id="rId148" Type="http://schemas.openxmlformats.org/officeDocument/2006/relationships/hyperlink" Target="http://www.nevo.co.il/Law_word/law14/law-2716.pdf" TargetMode="External"/><Relationship Id="rId164" Type="http://schemas.openxmlformats.org/officeDocument/2006/relationships/hyperlink" Target="http://www.nevo.co.il/Law_word/law14/law-2716.pdf" TargetMode="External"/><Relationship Id="rId169" Type="http://schemas.openxmlformats.org/officeDocument/2006/relationships/hyperlink" Target="http://www.nevo.co.il/Law_word/law15/memshala-1128.pdf" TargetMode="External"/><Relationship Id="rId18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5/memshala-1128.pdf" TargetMode="External"/><Relationship Id="rId180" Type="http://schemas.openxmlformats.org/officeDocument/2006/relationships/hyperlink" Target="http://www.nevo.co.il/advertisements/nevo-100.doc" TargetMode="External"/><Relationship Id="rId26" Type="http://schemas.openxmlformats.org/officeDocument/2006/relationships/hyperlink" Target="http://www.nevo.co.il/Law_word/law14/law-2716.pdf" TargetMode="External"/><Relationship Id="rId47" Type="http://schemas.openxmlformats.org/officeDocument/2006/relationships/hyperlink" Target="http://www.nevo.co.il/Law_word/law17/PROP-2982.pdf" TargetMode="External"/><Relationship Id="rId68" Type="http://schemas.openxmlformats.org/officeDocument/2006/relationships/hyperlink" Target="http://www.nevo.co.il/Law_word/law14/law-2716.pdf" TargetMode="External"/><Relationship Id="rId89" Type="http://schemas.openxmlformats.org/officeDocument/2006/relationships/hyperlink" Target="http://www.nevo.co.il/Law_word/law15/memshala-1128.pdf" TargetMode="External"/><Relationship Id="rId112" Type="http://schemas.openxmlformats.org/officeDocument/2006/relationships/hyperlink" Target="http://www.nevo.co.il/Law_word/law14/law-2716.pdf" TargetMode="External"/><Relationship Id="rId133" Type="http://schemas.openxmlformats.org/officeDocument/2006/relationships/hyperlink" Target="http://www.nevo.co.il/Law_word/law15/memshala-1128.pdf" TargetMode="External"/><Relationship Id="rId154" Type="http://schemas.openxmlformats.org/officeDocument/2006/relationships/hyperlink" Target="http://www.nevo.co.il/Law_word/law14/law-2716.pdf" TargetMode="External"/><Relationship Id="rId175" Type="http://schemas.openxmlformats.org/officeDocument/2006/relationships/hyperlink" Target="http://www.nevo.co.il/Law_word/law15/memshala-1128.pdf" TargetMode="External"/><Relationship Id="rId16" Type="http://schemas.openxmlformats.org/officeDocument/2006/relationships/hyperlink" Target="http://www.nevo.co.il/Law_word/law14/LAW-1261.pdf" TargetMode="External"/><Relationship Id="rId37" Type="http://schemas.openxmlformats.org/officeDocument/2006/relationships/hyperlink" Target="http://www.nevo.co.il/Law_word/law15/memshala-1128.pdf" TargetMode="External"/><Relationship Id="rId58" Type="http://schemas.openxmlformats.org/officeDocument/2006/relationships/hyperlink" Target="http://www.nevo.co.il/Law_word/law14/law-2716.pdf" TargetMode="External"/><Relationship Id="rId79" Type="http://schemas.openxmlformats.org/officeDocument/2006/relationships/hyperlink" Target="http://www.nevo.co.il/Law_word/law17/PROP-1145.pdf" TargetMode="External"/><Relationship Id="rId102" Type="http://schemas.openxmlformats.org/officeDocument/2006/relationships/hyperlink" Target="http://www.nevo.co.il/Law_word/law14/LAW-0875.pdf" TargetMode="External"/><Relationship Id="rId123" Type="http://schemas.openxmlformats.org/officeDocument/2006/relationships/hyperlink" Target="http://www.nevo.co.il/Law_word/law15/memshala-1128.pdf" TargetMode="External"/><Relationship Id="rId144" Type="http://schemas.openxmlformats.org/officeDocument/2006/relationships/hyperlink" Target="http://www.nevo.co.il/Law_word/law14/law-2716.pdf" TargetMode="External"/><Relationship Id="rId90" Type="http://schemas.openxmlformats.org/officeDocument/2006/relationships/hyperlink" Target="http://www.nevo.co.il/Law_word/law14/law-2716.pdf" TargetMode="External"/><Relationship Id="rId165" Type="http://schemas.openxmlformats.org/officeDocument/2006/relationships/hyperlink" Target="http://www.nevo.co.il/Law_word/law15/memshala-1128.pdf" TargetMode="External"/><Relationship Id="rId186" Type="http://schemas.openxmlformats.org/officeDocument/2006/relationships/theme" Target="theme/theme1.xml"/><Relationship Id="rId27" Type="http://schemas.openxmlformats.org/officeDocument/2006/relationships/hyperlink" Target="http://www.nevo.co.il/Law_word/law15/memshala-1128.pdf" TargetMode="External"/><Relationship Id="rId48" Type="http://schemas.openxmlformats.org/officeDocument/2006/relationships/hyperlink" Target="http://www.nevo.co.il/Law_word/law14/law-2716.pdf" TargetMode="External"/><Relationship Id="rId69" Type="http://schemas.openxmlformats.org/officeDocument/2006/relationships/hyperlink" Target="http://www.nevo.co.il/Law_word/law15/memshala-1128.pdf" TargetMode="External"/><Relationship Id="rId113" Type="http://schemas.openxmlformats.org/officeDocument/2006/relationships/hyperlink" Target="http://www.nevo.co.il/Law_word/law15/memshala-1128.pdf" TargetMode="External"/><Relationship Id="rId134" Type="http://schemas.openxmlformats.org/officeDocument/2006/relationships/hyperlink" Target="http://www.nevo.co.il/Law_word/law14/law-2716.pdf" TargetMode="External"/><Relationship Id="rId80" Type="http://schemas.openxmlformats.org/officeDocument/2006/relationships/hyperlink" Target="http://www.nevo.co.il/Law_word/law14/LAW-0908.pdf" TargetMode="External"/><Relationship Id="rId155" Type="http://schemas.openxmlformats.org/officeDocument/2006/relationships/hyperlink" Target="http://www.nevo.co.il/Law_word/law15/memshala-1128.pdf" TargetMode="External"/><Relationship Id="rId176" Type="http://schemas.openxmlformats.org/officeDocument/2006/relationships/hyperlink" Target="http://www.nevo.co.il/Law_word/law14/law-2716.pdf" TargetMode="External"/><Relationship Id="rId17" Type="http://schemas.openxmlformats.org/officeDocument/2006/relationships/hyperlink" Target="http://www.nevo.co.il/Law_word/law17/PROP-1608.pdf" TargetMode="External"/><Relationship Id="rId38" Type="http://schemas.openxmlformats.org/officeDocument/2006/relationships/hyperlink" Target="http://www.nevo.co.il/Law_word/law14/law-2716.pdf" TargetMode="External"/><Relationship Id="rId59" Type="http://schemas.openxmlformats.org/officeDocument/2006/relationships/hyperlink" Target="http://www.nevo.co.il/Law_word/law15/memshala-1128.pdf" TargetMode="External"/><Relationship Id="rId103" Type="http://schemas.openxmlformats.org/officeDocument/2006/relationships/hyperlink" Target="http://www.nevo.co.il/Law_word/law17/PROP-1257.pdf" TargetMode="External"/><Relationship Id="rId124" Type="http://schemas.openxmlformats.org/officeDocument/2006/relationships/hyperlink" Target="http://www.nevo.co.il/Law_word/law14/law-2716.pdf" TargetMode="External"/><Relationship Id="rId70" Type="http://schemas.openxmlformats.org/officeDocument/2006/relationships/hyperlink" Target="http://www.nevo.co.il/Law_word/law14/LAW-0908.pdf" TargetMode="External"/><Relationship Id="rId91" Type="http://schemas.openxmlformats.org/officeDocument/2006/relationships/hyperlink" Target="http://www.nevo.co.il/Law_word/law15/memshala-1128.pdf" TargetMode="External"/><Relationship Id="rId145" Type="http://schemas.openxmlformats.org/officeDocument/2006/relationships/hyperlink" Target="http://www.nevo.co.il/Law_word/law15/memshala-1128.pdf" TargetMode="External"/><Relationship Id="rId166" Type="http://schemas.openxmlformats.org/officeDocument/2006/relationships/hyperlink" Target="http://www.nevo.co.il/Law_word/law14/law-2716.pdf" TargetMode="External"/><Relationship Id="rId1" Type="http://schemas.openxmlformats.org/officeDocument/2006/relationships/styles" Target="styles.xml"/><Relationship Id="rId28" Type="http://schemas.openxmlformats.org/officeDocument/2006/relationships/hyperlink" Target="http://www.nevo.co.il/Law_word/law14/LAW-0622.pdf" TargetMode="External"/><Relationship Id="rId49" Type="http://schemas.openxmlformats.org/officeDocument/2006/relationships/hyperlink" Target="http://www.nevo.co.il/Law_word/law15/memshala-1128.pdf" TargetMode="External"/><Relationship Id="rId114" Type="http://schemas.openxmlformats.org/officeDocument/2006/relationships/hyperlink" Target="http://www.nevo.co.il/Law_word/law14/law-2716.pdf" TargetMode="External"/><Relationship Id="rId60" Type="http://schemas.openxmlformats.org/officeDocument/2006/relationships/hyperlink" Target="http://www.nevo.co.il/Law_word/law14/law-2716.pdf" TargetMode="External"/><Relationship Id="rId81" Type="http://schemas.openxmlformats.org/officeDocument/2006/relationships/hyperlink" Target="http://www.nevo.co.il/Law_word/law17/PROP-1145.pdf" TargetMode="External"/><Relationship Id="rId135" Type="http://schemas.openxmlformats.org/officeDocument/2006/relationships/hyperlink" Target="http://www.nevo.co.il/Law_word/law15/memshala-1128.pdf" TargetMode="External"/><Relationship Id="rId156" Type="http://schemas.openxmlformats.org/officeDocument/2006/relationships/hyperlink" Target="http://www.nevo.co.il/Law_word/law14/law-2716.pdf" TargetMode="External"/><Relationship Id="rId177" Type="http://schemas.openxmlformats.org/officeDocument/2006/relationships/hyperlink" Target="http://www.nevo.co.il/Law_word/law15/memshala-112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145.pdf" TargetMode="External"/><Relationship Id="rId13" Type="http://schemas.openxmlformats.org/officeDocument/2006/relationships/hyperlink" Target="http://www.nevo.co.il/Law_word/law14/LAW-1448.pdf" TargetMode="External"/><Relationship Id="rId18" Type="http://schemas.openxmlformats.org/officeDocument/2006/relationships/hyperlink" Target="http://www.nevo.co.il/Law_word/law15/MEMSHALA-77.pdf" TargetMode="External"/><Relationship Id="rId3" Type="http://schemas.openxmlformats.org/officeDocument/2006/relationships/hyperlink" Target="http://www.nevo.co.il/Law_word/law14/LAW-0622.pdf" TargetMode="External"/><Relationship Id="rId7" Type="http://schemas.openxmlformats.org/officeDocument/2006/relationships/hyperlink" Target="http://www.nevo.co.il/Law_word/law14/LAW-0908.pdf" TargetMode="External"/><Relationship Id="rId12" Type="http://schemas.openxmlformats.org/officeDocument/2006/relationships/hyperlink" Target="http://www.nevo.co.il/Law_word/law17/PROP-2178.pdf" TargetMode="External"/><Relationship Id="rId17" Type="http://schemas.openxmlformats.org/officeDocument/2006/relationships/hyperlink" Target="http://www.nevo.co.il/Law_word/law14/LAW-2020.pdf" TargetMode="External"/><Relationship Id="rId2" Type="http://schemas.openxmlformats.org/officeDocument/2006/relationships/hyperlink" Target="http://www.nevo.co.il/Law_word/law17/PROP-0149.pdf" TargetMode="External"/><Relationship Id="rId16" Type="http://schemas.openxmlformats.org/officeDocument/2006/relationships/hyperlink" Target="http://www.nevo.co.il/Law_word/law17/PROP-2982.pdf" TargetMode="External"/><Relationship Id="rId20" Type="http://schemas.openxmlformats.org/officeDocument/2006/relationships/hyperlink" Target="http://www.nevo.co.il/Law_word/law15/memshala-1128.pdf" TargetMode="External"/><Relationship Id="rId1" Type="http://schemas.openxmlformats.org/officeDocument/2006/relationships/hyperlink" Target="http://www.nevo.co.il/Law_word/law14/LAW-0173.pdf" TargetMode="External"/><Relationship Id="rId6" Type="http://schemas.openxmlformats.org/officeDocument/2006/relationships/hyperlink" Target="http://www.nevo.co.il/Law_word/law17/PROP-1257.pdf" TargetMode="External"/><Relationship Id="rId11" Type="http://schemas.openxmlformats.org/officeDocument/2006/relationships/hyperlink" Target="http://www.nevo.co.il/Law_word/law14/LAW-1440.pdf" TargetMode="External"/><Relationship Id="rId5" Type="http://schemas.openxmlformats.org/officeDocument/2006/relationships/hyperlink" Target="http://www.nevo.co.il/Law_word/law14/LAW-0875.pdf" TargetMode="External"/><Relationship Id="rId15" Type="http://schemas.openxmlformats.org/officeDocument/2006/relationships/hyperlink" Target="http://www.nevo.co.il/Law_word/law14/LAW-1823.pdf" TargetMode="External"/><Relationship Id="rId10" Type="http://schemas.openxmlformats.org/officeDocument/2006/relationships/hyperlink" Target="http://www.nevo.co.il/Law_word/law17/PROP-1608.pdf" TargetMode="External"/><Relationship Id="rId19" Type="http://schemas.openxmlformats.org/officeDocument/2006/relationships/hyperlink" Target="http://www.nevo.co.il/law_word/law14/law-2716.pdf" TargetMode="External"/><Relationship Id="rId4" Type="http://schemas.openxmlformats.org/officeDocument/2006/relationships/hyperlink" Target="http://www.nevo.co.il/Law_word/law17/PROP-0894.pdf" TargetMode="External"/><Relationship Id="rId9" Type="http://schemas.openxmlformats.org/officeDocument/2006/relationships/hyperlink" Target="http://www.nevo.co.il/Law_word/law14/LAW-1261.pdf" TargetMode="External"/><Relationship Id="rId14" Type="http://schemas.openxmlformats.org/officeDocument/2006/relationships/hyperlink" Target="http://www.nevo.co.il/Law_word/law17/PROP-22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10476</Words>
  <Characters>59717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70053</CharactersWithSpaces>
  <SharedDoc>false</SharedDoc>
  <HLinks>
    <vt:vector size="1566" baseType="variant">
      <vt:variant>
        <vt:i4>393283</vt:i4>
      </vt:variant>
      <vt:variant>
        <vt:i4>918</vt:i4>
      </vt:variant>
      <vt:variant>
        <vt:i4>0</vt:i4>
      </vt:variant>
      <vt:variant>
        <vt:i4>5</vt:i4>
      </vt:variant>
      <vt:variant>
        <vt:lpwstr>http://www.nevo.co.il/advertisements/nevo-100.doc</vt:lpwstr>
      </vt:variant>
      <vt:variant>
        <vt:lpwstr/>
      </vt:variant>
      <vt:variant>
        <vt:i4>1638506</vt:i4>
      </vt:variant>
      <vt:variant>
        <vt:i4>915</vt:i4>
      </vt:variant>
      <vt:variant>
        <vt:i4>0</vt:i4>
      </vt:variant>
      <vt:variant>
        <vt:i4>5</vt:i4>
      </vt:variant>
      <vt:variant>
        <vt:lpwstr>http://www.nevo.co.il/Law_word/law15/memshala-1128.pdf</vt:lpwstr>
      </vt:variant>
      <vt:variant>
        <vt:lpwstr/>
      </vt:variant>
      <vt:variant>
        <vt:i4>8126472</vt:i4>
      </vt:variant>
      <vt:variant>
        <vt:i4>912</vt:i4>
      </vt:variant>
      <vt:variant>
        <vt:i4>0</vt:i4>
      </vt:variant>
      <vt:variant>
        <vt:i4>5</vt:i4>
      </vt:variant>
      <vt:variant>
        <vt:lpwstr>http://www.nevo.co.il/Law_word/law14/law-2716.pdf</vt:lpwstr>
      </vt:variant>
      <vt:variant>
        <vt:lpwstr/>
      </vt:variant>
      <vt:variant>
        <vt:i4>1638506</vt:i4>
      </vt:variant>
      <vt:variant>
        <vt:i4>909</vt:i4>
      </vt:variant>
      <vt:variant>
        <vt:i4>0</vt:i4>
      </vt:variant>
      <vt:variant>
        <vt:i4>5</vt:i4>
      </vt:variant>
      <vt:variant>
        <vt:lpwstr>http://www.nevo.co.il/Law_word/law15/memshala-1128.pdf</vt:lpwstr>
      </vt:variant>
      <vt:variant>
        <vt:lpwstr/>
      </vt:variant>
      <vt:variant>
        <vt:i4>8126472</vt:i4>
      </vt:variant>
      <vt:variant>
        <vt:i4>906</vt:i4>
      </vt:variant>
      <vt:variant>
        <vt:i4>0</vt:i4>
      </vt:variant>
      <vt:variant>
        <vt:i4>5</vt:i4>
      </vt:variant>
      <vt:variant>
        <vt:lpwstr>http://www.nevo.co.il/Law_word/law14/law-2716.pdf</vt:lpwstr>
      </vt:variant>
      <vt:variant>
        <vt:lpwstr/>
      </vt:variant>
      <vt:variant>
        <vt:i4>1638506</vt:i4>
      </vt:variant>
      <vt:variant>
        <vt:i4>903</vt:i4>
      </vt:variant>
      <vt:variant>
        <vt:i4>0</vt:i4>
      </vt:variant>
      <vt:variant>
        <vt:i4>5</vt:i4>
      </vt:variant>
      <vt:variant>
        <vt:lpwstr>http://www.nevo.co.il/Law_word/law15/memshala-1128.pdf</vt:lpwstr>
      </vt:variant>
      <vt:variant>
        <vt:lpwstr/>
      </vt:variant>
      <vt:variant>
        <vt:i4>8126472</vt:i4>
      </vt:variant>
      <vt:variant>
        <vt:i4>900</vt:i4>
      </vt:variant>
      <vt:variant>
        <vt:i4>0</vt:i4>
      </vt:variant>
      <vt:variant>
        <vt:i4>5</vt:i4>
      </vt:variant>
      <vt:variant>
        <vt:lpwstr>http://www.nevo.co.il/Law_word/law14/law-2716.pdf</vt:lpwstr>
      </vt:variant>
      <vt:variant>
        <vt:lpwstr/>
      </vt:variant>
      <vt:variant>
        <vt:i4>2555998</vt:i4>
      </vt:variant>
      <vt:variant>
        <vt:i4>897</vt:i4>
      </vt:variant>
      <vt:variant>
        <vt:i4>0</vt:i4>
      </vt:variant>
      <vt:variant>
        <vt:i4>5</vt:i4>
      </vt:variant>
      <vt:variant>
        <vt:lpwstr>http://www.nevo.co.il/Law_word/law15/MEMSHALA-77.pdf</vt:lpwstr>
      </vt:variant>
      <vt:variant>
        <vt:lpwstr/>
      </vt:variant>
      <vt:variant>
        <vt:i4>8323081</vt:i4>
      </vt:variant>
      <vt:variant>
        <vt:i4>894</vt:i4>
      </vt:variant>
      <vt:variant>
        <vt:i4>0</vt:i4>
      </vt:variant>
      <vt:variant>
        <vt:i4>5</vt:i4>
      </vt:variant>
      <vt:variant>
        <vt:lpwstr>http://www.nevo.co.il/Law_word/law14/LAW-2020.pdf</vt:lpwstr>
      </vt:variant>
      <vt:variant>
        <vt:lpwstr/>
      </vt:variant>
      <vt:variant>
        <vt:i4>1638506</vt:i4>
      </vt:variant>
      <vt:variant>
        <vt:i4>891</vt:i4>
      </vt:variant>
      <vt:variant>
        <vt:i4>0</vt:i4>
      </vt:variant>
      <vt:variant>
        <vt:i4>5</vt:i4>
      </vt:variant>
      <vt:variant>
        <vt:lpwstr>http://www.nevo.co.il/Law_word/law15/memshala-1128.pdf</vt:lpwstr>
      </vt:variant>
      <vt:variant>
        <vt:lpwstr/>
      </vt:variant>
      <vt:variant>
        <vt:i4>8126472</vt:i4>
      </vt:variant>
      <vt:variant>
        <vt:i4>888</vt:i4>
      </vt:variant>
      <vt:variant>
        <vt:i4>0</vt:i4>
      </vt:variant>
      <vt:variant>
        <vt:i4>5</vt:i4>
      </vt:variant>
      <vt:variant>
        <vt:lpwstr>http://www.nevo.co.il/Law_word/law14/law-2716.pdf</vt:lpwstr>
      </vt:variant>
      <vt:variant>
        <vt:lpwstr/>
      </vt:variant>
      <vt:variant>
        <vt:i4>1638506</vt:i4>
      </vt:variant>
      <vt:variant>
        <vt:i4>885</vt:i4>
      </vt:variant>
      <vt:variant>
        <vt:i4>0</vt:i4>
      </vt:variant>
      <vt:variant>
        <vt:i4>5</vt:i4>
      </vt:variant>
      <vt:variant>
        <vt:lpwstr>http://www.nevo.co.il/Law_word/law15/memshala-1128.pdf</vt:lpwstr>
      </vt:variant>
      <vt:variant>
        <vt:lpwstr/>
      </vt:variant>
      <vt:variant>
        <vt:i4>8126472</vt:i4>
      </vt:variant>
      <vt:variant>
        <vt:i4>882</vt:i4>
      </vt:variant>
      <vt:variant>
        <vt:i4>0</vt:i4>
      </vt:variant>
      <vt:variant>
        <vt:i4>5</vt:i4>
      </vt:variant>
      <vt:variant>
        <vt:lpwstr>http://www.nevo.co.il/Law_word/law14/law-2716.pdf</vt:lpwstr>
      </vt:variant>
      <vt:variant>
        <vt:lpwstr/>
      </vt:variant>
      <vt:variant>
        <vt:i4>1638506</vt:i4>
      </vt:variant>
      <vt:variant>
        <vt:i4>879</vt:i4>
      </vt:variant>
      <vt:variant>
        <vt:i4>0</vt:i4>
      </vt:variant>
      <vt:variant>
        <vt:i4>5</vt:i4>
      </vt:variant>
      <vt:variant>
        <vt:lpwstr>http://www.nevo.co.il/Law_word/law15/memshala-1128.pdf</vt:lpwstr>
      </vt:variant>
      <vt:variant>
        <vt:lpwstr/>
      </vt:variant>
      <vt:variant>
        <vt:i4>8126472</vt:i4>
      </vt:variant>
      <vt:variant>
        <vt:i4>876</vt:i4>
      </vt:variant>
      <vt:variant>
        <vt:i4>0</vt:i4>
      </vt:variant>
      <vt:variant>
        <vt:i4>5</vt:i4>
      </vt:variant>
      <vt:variant>
        <vt:lpwstr>http://www.nevo.co.il/Law_word/law14/law-2716.pdf</vt:lpwstr>
      </vt:variant>
      <vt:variant>
        <vt:lpwstr/>
      </vt:variant>
      <vt:variant>
        <vt:i4>1638506</vt:i4>
      </vt:variant>
      <vt:variant>
        <vt:i4>873</vt:i4>
      </vt:variant>
      <vt:variant>
        <vt:i4>0</vt:i4>
      </vt:variant>
      <vt:variant>
        <vt:i4>5</vt:i4>
      </vt:variant>
      <vt:variant>
        <vt:lpwstr>http://www.nevo.co.il/Law_word/law15/memshala-1128.pdf</vt:lpwstr>
      </vt:variant>
      <vt:variant>
        <vt:lpwstr/>
      </vt:variant>
      <vt:variant>
        <vt:i4>8126472</vt:i4>
      </vt:variant>
      <vt:variant>
        <vt:i4>870</vt:i4>
      </vt:variant>
      <vt:variant>
        <vt:i4>0</vt:i4>
      </vt:variant>
      <vt:variant>
        <vt:i4>5</vt:i4>
      </vt:variant>
      <vt:variant>
        <vt:lpwstr>http://www.nevo.co.il/Law_word/law14/law-2716.pdf</vt:lpwstr>
      </vt:variant>
      <vt:variant>
        <vt:lpwstr/>
      </vt:variant>
      <vt:variant>
        <vt:i4>1638506</vt:i4>
      </vt:variant>
      <vt:variant>
        <vt:i4>867</vt:i4>
      </vt:variant>
      <vt:variant>
        <vt:i4>0</vt:i4>
      </vt:variant>
      <vt:variant>
        <vt:i4>5</vt:i4>
      </vt:variant>
      <vt:variant>
        <vt:lpwstr>http://www.nevo.co.il/Law_word/law15/memshala-1128.pdf</vt:lpwstr>
      </vt:variant>
      <vt:variant>
        <vt:lpwstr/>
      </vt:variant>
      <vt:variant>
        <vt:i4>8126472</vt:i4>
      </vt:variant>
      <vt:variant>
        <vt:i4>864</vt:i4>
      </vt:variant>
      <vt:variant>
        <vt:i4>0</vt:i4>
      </vt:variant>
      <vt:variant>
        <vt:i4>5</vt:i4>
      </vt:variant>
      <vt:variant>
        <vt:lpwstr>http://www.nevo.co.il/Law_word/law14/law-2716.pdf</vt:lpwstr>
      </vt:variant>
      <vt:variant>
        <vt:lpwstr/>
      </vt:variant>
      <vt:variant>
        <vt:i4>1638506</vt:i4>
      </vt:variant>
      <vt:variant>
        <vt:i4>861</vt:i4>
      </vt:variant>
      <vt:variant>
        <vt:i4>0</vt:i4>
      </vt:variant>
      <vt:variant>
        <vt:i4>5</vt:i4>
      </vt:variant>
      <vt:variant>
        <vt:lpwstr>http://www.nevo.co.il/Law_word/law15/memshala-1128.pdf</vt:lpwstr>
      </vt:variant>
      <vt:variant>
        <vt:lpwstr/>
      </vt:variant>
      <vt:variant>
        <vt:i4>8126472</vt:i4>
      </vt:variant>
      <vt:variant>
        <vt:i4>858</vt:i4>
      </vt:variant>
      <vt:variant>
        <vt:i4>0</vt:i4>
      </vt:variant>
      <vt:variant>
        <vt:i4>5</vt:i4>
      </vt:variant>
      <vt:variant>
        <vt:lpwstr>http://www.nevo.co.il/Law_word/law14/law-2716.pdf</vt:lpwstr>
      </vt:variant>
      <vt:variant>
        <vt:lpwstr/>
      </vt:variant>
      <vt:variant>
        <vt:i4>1638506</vt:i4>
      </vt:variant>
      <vt:variant>
        <vt:i4>855</vt:i4>
      </vt:variant>
      <vt:variant>
        <vt:i4>0</vt:i4>
      </vt:variant>
      <vt:variant>
        <vt:i4>5</vt:i4>
      </vt:variant>
      <vt:variant>
        <vt:lpwstr>http://www.nevo.co.il/Law_word/law15/memshala-1128.pdf</vt:lpwstr>
      </vt:variant>
      <vt:variant>
        <vt:lpwstr/>
      </vt:variant>
      <vt:variant>
        <vt:i4>8126472</vt:i4>
      </vt:variant>
      <vt:variant>
        <vt:i4>852</vt:i4>
      </vt:variant>
      <vt:variant>
        <vt:i4>0</vt:i4>
      </vt:variant>
      <vt:variant>
        <vt:i4>5</vt:i4>
      </vt:variant>
      <vt:variant>
        <vt:lpwstr>http://www.nevo.co.il/Law_word/law14/law-2716.pdf</vt:lpwstr>
      </vt:variant>
      <vt:variant>
        <vt:lpwstr/>
      </vt:variant>
      <vt:variant>
        <vt:i4>1638506</vt:i4>
      </vt:variant>
      <vt:variant>
        <vt:i4>849</vt:i4>
      </vt:variant>
      <vt:variant>
        <vt:i4>0</vt:i4>
      </vt:variant>
      <vt:variant>
        <vt:i4>5</vt:i4>
      </vt:variant>
      <vt:variant>
        <vt:lpwstr>http://www.nevo.co.il/Law_word/law15/memshala-1128.pdf</vt:lpwstr>
      </vt:variant>
      <vt:variant>
        <vt:lpwstr/>
      </vt:variant>
      <vt:variant>
        <vt:i4>8126472</vt:i4>
      </vt:variant>
      <vt:variant>
        <vt:i4>846</vt:i4>
      </vt:variant>
      <vt:variant>
        <vt:i4>0</vt:i4>
      </vt:variant>
      <vt:variant>
        <vt:i4>5</vt:i4>
      </vt:variant>
      <vt:variant>
        <vt:lpwstr>http://www.nevo.co.il/Law_word/law14/law-2716.pdf</vt:lpwstr>
      </vt:variant>
      <vt:variant>
        <vt:lpwstr/>
      </vt:variant>
      <vt:variant>
        <vt:i4>1638506</vt:i4>
      </vt:variant>
      <vt:variant>
        <vt:i4>843</vt:i4>
      </vt:variant>
      <vt:variant>
        <vt:i4>0</vt:i4>
      </vt:variant>
      <vt:variant>
        <vt:i4>5</vt:i4>
      </vt:variant>
      <vt:variant>
        <vt:lpwstr>http://www.nevo.co.il/Law_word/law15/memshala-1128.pdf</vt:lpwstr>
      </vt:variant>
      <vt:variant>
        <vt:lpwstr/>
      </vt:variant>
      <vt:variant>
        <vt:i4>8126472</vt:i4>
      </vt:variant>
      <vt:variant>
        <vt:i4>840</vt:i4>
      </vt:variant>
      <vt:variant>
        <vt:i4>0</vt:i4>
      </vt:variant>
      <vt:variant>
        <vt:i4>5</vt:i4>
      </vt:variant>
      <vt:variant>
        <vt:lpwstr>http://www.nevo.co.il/Law_word/law14/law-2716.pdf</vt:lpwstr>
      </vt:variant>
      <vt:variant>
        <vt:lpwstr/>
      </vt:variant>
      <vt:variant>
        <vt:i4>1638506</vt:i4>
      </vt:variant>
      <vt:variant>
        <vt:i4>837</vt:i4>
      </vt:variant>
      <vt:variant>
        <vt:i4>0</vt:i4>
      </vt:variant>
      <vt:variant>
        <vt:i4>5</vt:i4>
      </vt:variant>
      <vt:variant>
        <vt:lpwstr>http://www.nevo.co.il/Law_word/law15/memshala-1128.pdf</vt:lpwstr>
      </vt:variant>
      <vt:variant>
        <vt:lpwstr/>
      </vt:variant>
      <vt:variant>
        <vt:i4>8126472</vt:i4>
      </vt:variant>
      <vt:variant>
        <vt:i4>834</vt:i4>
      </vt:variant>
      <vt:variant>
        <vt:i4>0</vt:i4>
      </vt:variant>
      <vt:variant>
        <vt:i4>5</vt:i4>
      </vt:variant>
      <vt:variant>
        <vt:lpwstr>http://www.nevo.co.il/Law_word/law14/law-2716.pdf</vt:lpwstr>
      </vt:variant>
      <vt:variant>
        <vt:lpwstr/>
      </vt:variant>
      <vt:variant>
        <vt:i4>1638506</vt:i4>
      </vt:variant>
      <vt:variant>
        <vt:i4>831</vt:i4>
      </vt:variant>
      <vt:variant>
        <vt:i4>0</vt:i4>
      </vt:variant>
      <vt:variant>
        <vt:i4>5</vt:i4>
      </vt:variant>
      <vt:variant>
        <vt:lpwstr>http://www.nevo.co.il/Law_word/law15/memshala-1128.pdf</vt:lpwstr>
      </vt:variant>
      <vt:variant>
        <vt:lpwstr/>
      </vt:variant>
      <vt:variant>
        <vt:i4>8126472</vt:i4>
      </vt:variant>
      <vt:variant>
        <vt:i4>828</vt:i4>
      </vt:variant>
      <vt:variant>
        <vt:i4>0</vt:i4>
      </vt:variant>
      <vt:variant>
        <vt:i4>5</vt:i4>
      </vt:variant>
      <vt:variant>
        <vt:lpwstr>http://www.nevo.co.il/Law_word/law14/law-2716.pdf</vt:lpwstr>
      </vt:variant>
      <vt:variant>
        <vt:lpwstr/>
      </vt:variant>
      <vt:variant>
        <vt:i4>1638506</vt:i4>
      </vt:variant>
      <vt:variant>
        <vt:i4>825</vt:i4>
      </vt:variant>
      <vt:variant>
        <vt:i4>0</vt:i4>
      </vt:variant>
      <vt:variant>
        <vt:i4>5</vt:i4>
      </vt:variant>
      <vt:variant>
        <vt:lpwstr>http://www.nevo.co.il/Law_word/law15/memshala-1128.pdf</vt:lpwstr>
      </vt:variant>
      <vt:variant>
        <vt:lpwstr/>
      </vt:variant>
      <vt:variant>
        <vt:i4>8126472</vt:i4>
      </vt:variant>
      <vt:variant>
        <vt:i4>822</vt:i4>
      </vt:variant>
      <vt:variant>
        <vt:i4>0</vt:i4>
      </vt:variant>
      <vt:variant>
        <vt:i4>5</vt:i4>
      </vt:variant>
      <vt:variant>
        <vt:lpwstr>http://www.nevo.co.il/Law_word/law14/law-2716.pdf</vt:lpwstr>
      </vt:variant>
      <vt:variant>
        <vt:lpwstr/>
      </vt:variant>
      <vt:variant>
        <vt:i4>1638506</vt:i4>
      </vt:variant>
      <vt:variant>
        <vt:i4>819</vt:i4>
      </vt:variant>
      <vt:variant>
        <vt:i4>0</vt:i4>
      </vt:variant>
      <vt:variant>
        <vt:i4>5</vt:i4>
      </vt:variant>
      <vt:variant>
        <vt:lpwstr>http://www.nevo.co.il/Law_word/law15/memshala-1128.pdf</vt:lpwstr>
      </vt:variant>
      <vt:variant>
        <vt:lpwstr/>
      </vt:variant>
      <vt:variant>
        <vt:i4>8126472</vt:i4>
      </vt:variant>
      <vt:variant>
        <vt:i4>816</vt:i4>
      </vt:variant>
      <vt:variant>
        <vt:i4>0</vt:i4>
      </vt:variant>
      <vt:variant>
        <vt:i4>5</vt:i4>
      </vt:variant>
      <vt:variant>
        <vt:lpwstr>http://www.nevo.co.il/Law_word/law14/law-2716.pdf</vt:lpwstr>
      </vt:variant>
      <vt:variant>
        <vt:lpwstr/>
      </vt:variant>
      <vt:variant>
        <vt:i4>1638506</vt:i4>
      </vt:variant>
      <vt:variant>
        <vt:i4>813</vt:i4>
      </vt:variant>
      <vt:variant>
        <vt:i4>0</vt:i4>
      </vt:variant>
      <vt:variant>
        <vt:i4>5</vt:i4>
      </vt:variant>
      <vt:variant>
        <vt:lpwstr>http://www.nevo.co.il/Law_word/law15/memshala-1128.pdf</vt:lpwstr>
      </vt:variant>
      <vt:variant>
        <vt:lpwstr/>
      </vt:variant>
      <vt:variant>
        <vt:i4>8126472</vt:i4>
      </vt:variant>
      <vt:variant>
        <vt:i4>810</vt:i4>
      </vt:variant>
      <vt:variant>
        <vt:i4>0</vt:i4>
      </vt:variant>
      <vt:variant>
        <vt:i4>5</vt:i4>
      </vt:variant>
      <vt:variant>
        <vt:lpwstr>http://www.nevo.co.il/Law_word/law14/law-2716.pdf</vt:lpwstr>
      </vt:variant>
      <vt:variant>
        <vt:lpwstr/>
      </vt:variant>
      <vt:variant>
        <vt:i4>1638506</vt:i4>
      </vt:variant>
      <vt:variant>
        <vt:i4>807</vt:i4>
      </vt:variant>
      <vt:variant>
        <vt:i4>0</vt:i4>
      </vt:variant>
      <vt:variant>
        <vt:i4>5</vt:i4>
      </vt:variant>
      <vt:variant>
        <vt:lpwstr>http://www.nevo.co.il/Law_word/law15/memshala-1128.pdf</vt:lpwstr>
      </vt:variant>
      <vt:variant>
        <vt:lpwstr/>
      </vt:variant>
      <vt:variant>
        <vt:i4>8126472</vt:i4>
      </vt:variant>
      <vt:variant>
        <vt:i4>804</vt:i4>
      </vt:variant>
      <vt:variant>
        <vt:i4>0</vt:i4>
      </vt:variant>
      <vt:variant>
        <vt:i4>5</vt:i4>
      </vt:variant>
      <vt:variant>
        <vt:lpwstr>http://www.nevo.co.il/Law_word/law14/law-2716.pdf</vt:lpwstr>
      </vt:variant>
      <vt:variant>
        <vt:lpwstr/>
      </vt:variant>
      <vt:variant>
        <vt:i4>1638506</vt:i4>
      </vt:variant>
      <vt:variant>
        <vt:i4>801</vt:i4>
      </vt:variant>
      <vt:variant>
        <vt:i4>0</vt:i4>
      </vt:variant>
      <vt:variant>
        <vt:i4>5</vt:i4>
      </vt:variant>
      <vt:variant>
        <vt:lpwstr>http://www.nevo.co.il/Law_word/law15/memshala-1128.pdf</vt:lpwstr>
      </vt:variant>
      <vt:variant>
        <vt:lpwstr/>
      </vt:variant>
      <vt:variant>
        <vt:i4>8126472</vt:i4>
      </vt:variant>
      <vt:variant>
        <vt:i4>798</vt:i4>
      </vt:variant>
      <vt:variant>
        <vt:i4>0</vt:i4>
      </vt:variant>
      <vt:variant>
        <vt:i4>5</vt:i4>
      </vt:variant>
      <vt:variant>
        <vt:lpwstr>http://www.nevo.co.il/Law_word/law14/law-2716.pdf</vt:lpwstr>
      </vt:variant>
      <vt:variant>
        <vt:lpwstr/>
      </vt:variant>
      <vt:variant>
        <vt:i4>1638506</vt:i4>
      </vt:variant>
      <vt:variant>
        <vt:i4>795</vt:i4>
      </vt:variant>
      <vt:variant>
        <vt:i4>0</vt:i4>
      </vt:variant>
      <vt:variant>
        <vt:i4>5</vt:i4>
      </vt:variant>
      <vt:variant>
        <vt:lpwstr>http://www.nevo.co.il/Law_word/law15/memshala-1128.pdf</vt:lpwstr>
      </vt:variant>
      <vt:variant>
        <vt:lpwstr/>
      </vt:variant>
      <vt:variant>
        <vt:i4>8126472</vt:i4>
      </vt:variant>
      <vt:variant>
        <vt:i4>792</vt:i4>
      </vt:variant>
      <vt:variant>
        <vt:i4>0</vt:i4>
      </vt:variant>
      <vt:variant>
        <vt:i4>5</vt:i4>
      </vt:variant>
      <vt:variant>
        <vt:lpwstr>http://www.nevo.co.il/Law_word/law14/law-2716.pdf</vt:lpwstr>
      </vt:variant>
      <vt:variant>
        <vt:lpwstr/>
      </vt:variant>
      <vt:variant>
        <vt:i4>1638506</vt:i4>
      </vt:variant>
      <vt:variant>
        <vt:i4>789</vt:i4>
      </vt:variant>
      <vt:variant>
        <vt:i4>0</vt:i4>
      </vt:variant>
      <vt:variant>
        <vt:i4>5</vt:i4>
      </vt:variant>
      <vt:variant>
        <vt:lpwstr>http://www.nevo.co.il/Law_word/law15/memshala-1128.pdf</vt:lpwstr>
      </vt:variant>
      <vt:variant>
        <vt:lpwstr/>
      </vt:variant>
      <vt:variant>
        <vt:i4>8126472</vt:i4>
      </vt:variant>
      <vt:variant>
        <vt:i4>786</vt:i4>
      </vt:variant>
      <vt:variant>
        <vt:i4>0</vt:i4>
      </vt:variant>
      <vt:variant>
        <vt:i4>5</vt:i4>
      </vt:variant>
      <vt:variant>
        <vt:lpwstr>http://www.nevo.co.il/Law_word/law14/law-2716.pdf</vt:lpwstr>
      </vt:variant>
      <vt:variant>
        <vt:lpwstr/>
      </vt:variant>
      <vt:variant>
        <vt:i4>1638506</vt:i4>
      </vt:variant>
      <vt:variant>
        <vt:i4>783</vt:i4>
      </vt:variant>
      <vt:variant>
        <vt:i4>0</vt:i4>
      </vt:variant>
      <vt:variant>
        <vt:i4>5</vt:i4>
      </vt:variant>
      <vt:variant>
        <vt:lpwstr>http://www.nevo.co.il/Law_word/law15/memshala-1128.pdf</vt:lpwstr>
      </vt:variant>
      <vt:variant>
        <vt:lpwstr/>
      </vt:variant>
      <vt:variant>
        <vt:i4>8126472</vt:i4>
      </vt:variant>
      <vt:variant>
        <vt:i4>780</vt:i4>
      </vt:variant>
      <vt:variant>
        <vt:i4>0</vt:i4>
      </vt:variant>
      <vt:variant>
        <vt:i4>5</vt:i4>
      </vt:variant>
      <vt:variant>
        <vt:lpwstr>http://www.nevo.co.il/Law_word/law14/law-2716.pdf</vt:lpwstr>
      </vt:variant>
      <vt:variant>
        <vt:lpwstr/>
      </vt:variant>
      <vt:variant>
        <vt:i4>1638506</vt:i4>
      </vt:variant>
      <vt:variant>
        <vt:i4>777</vt:i4>
      </vt:variant>
      <vt:variant>
        <vt:i4>0</vt:i4>
      </vt:variant>
      <vt:variant>
        <vt:i4>5</vt:i4>
      </vt:variant>
      <vt:variant>
        <vt:lpwstr>http://www.nevo.co.il/Law_word/law15/memshala-1128.pdf</vt:lpwstr>
      </vt:variant>
      <vt:variant>
        <vt:lpwstr/>
      </vt:variant>
      <vt:variant>
        <vt:i4>8126472</vt:i4>
      </vt:variant>
      <vt:variant>
        <vt:i4>774</vt:i4>
      </vt:variant>
      <vt:variant>
        <vt:i4>0</vt:i4>
      </vt:variant>
      <vt:variant>
        <vt:i4>5</vt:i4>
      </vt:variant>
      <vt:variant>
        <vt:lpwstr>http://www.nevo.co.il/Law_word/law14/law-2716.pdf</vt:lpwstr>
      </vt:variant>
      <vt:variant>
        <vt:lpwstr/>
      </vt:variant>
      <vt:variant>
        <vt:i4>1638506</vt:i4>
      </vt:variant>
      <vt:variant>
        <vt:i4>771</vt:i4>
      </vt:variant>
      <vt:variant>
        <vt:i4>0</vt:i4>
      </vt:variant>
      <vt:variant>
        <vt:i4>5</vt:i4>
      </vt:variant>
      <vt:variant>
        <vt:lpwstr>http://www.nevo.co.il/Law_word/law15/memshala-1128.pdf</vt:lpwstr>
      </vt:variant>
      <vt:variant>
        <vt:lpwstr/>
      </vt:variant>
      <vt:variant>
        <vt:i4>8126472</vt:i4>
      </vt:variant>
      <vt:variant>
        <vt:i4>768</vt:i4>
      </vt:variant>
      <vt:variant>
        <vt:i4>0</vt:i4>
      </vt:variant>
      <vt:variant>
        <vt:i4>5</vt:i4>
      </vt:variant>
      <vt:variant>
        <vt:lpwstr>http://www.nevo.co.il/Law_word/law14/law-2716.pdf</vt:lpwstr>
      </vt:variant>
      <vt:variant>
        <vt:lpwstr/>
      </vt:variant>
      <vt:variant>
        <vt:i4>1638506</vt:i4>
      </vt:variant>
      <vt:variant>
        <vt:i4>765</vt:i4>
      </vt:variant>
      <vt:variant>
        <vt:i4>0</vt:i4>
      </vt:variant>
      <vt:variant>
        <vt:i4>5</vt:i4>
      </vt:variant>
      <vt:variant>
        <vt:lpwstr>http://www.nevo.co.il/Law_word/law15/memshala-1128.pdf</vt:lpwstr>
      </vt:variant>
      <vt:variant>
        <vt:lpwstr/>
      </vt:variant>
      <vt:variant>
        <vt:i4>8126472</vt:i4>
      </vt:variant>
      <vt:variant>
        <vt:i4>762</vt:i4>
      </vt:variant>
      <vt:variant>
        <vt:i4>0</vt:i4>
      </vt:variant>
      <vt:variant>
        <vt:i4>5</vt:i4>
      </vt:variant>
      <vt:variant>
        <vt:lpwstr>http://www.nevo.co.il/Law_word/law14/law-2716.pdf</vt:lpwstr>
      </vt:variant>
      <vt:variant>
        <vt:lpwstr/>
      </vt:variant>
      <vt:variant>
        <vt:i4>1638506</vt:i4>
      </vt:variant>
      <vt:variant>
        <vt:i4>759</vt:i4>
      </vt:variant>
      <vt:variant>
        <vt:i4>0</vt:i4>
      </vt:variant>
      <vt:variant>
        <vt:i4>5</vt:i4>
      </vt:variant>
      <vt:variant>
        <vt:lpwstr>http://www.nevo.co.il/Law_word/law15/memshala-1128.pdf</vt:lpwstr>
      </vt:variant>
      <vt:variant>
        <vt:lpwstr/>
      </vt:variant>
      <vt:variant>
        <vt:i4>8126472</vt:i4>
      </vt:variant>
      <vt:variant>
        <vt:i4>756</vt:i4>
      </vt:variant>
      <vt:variant>
        <vt:i4>0</vt:i4>
      </vt:variant>
      <vt:variant>
        <vt:i4>5</vt:i4>
      </vt:variant>
      <vt:variant>
        <vt:lpwstr>http://www.nevo.co.il/Law_word/law14/law-2716.pdf</vt:lpwstr>
      </vt:variant>
      <vt:variant>
        <vt:lpwstr/>
      </vt:variant>
      <vt:variant>
        <vt:i4>1638506</vt:i4>
      </vt:variant>
      <vt:variant>
        <vt:i4>753</vt:i4>
      </vt:variant>
      <vt:variant>
        <vt:i4>0</vt:i4>
      </vt:variant>
      <vt:variant>
        <vt:i4>5</vt:i4>
      </vt:variant>
      <vt:variant>
        <vt:lpwstr>http://www.nevo.co.il/Law_word/law15/memshala-1128.pdf</vt:lpwstr>
      </vt:variant>
      <vt:variant>
        <vt:lpwstr/>
      </vt:variant>
      <vt:variant>
        <vt:i4>8126472</vt:i4>
      </vt:variant>
      <vt:variant>
        <vt:i4>750</vt:i4>
      </vt:variant>
      <vt:variant>
        <vt:i4>0</vt:i4>
      </vt:variant>
      <vt:variant>
        <vt:i4>5</vt:i4>
      </vt:variant>
      <vt:variant>
        <vt:lpwstr>http://www.nevo.co.il/Law_word/law14/law-2716.pdf</vt:lpwstr>
      </vt:variant>
      <vt:variant>
        <vt:lpwstr/>
      </vt:variant>
      <vt:variant>
        <vt:i4>1638506</vt:i4>
      </vt:variant>
      <vt:variant>
        <vt:i4>747</vt:i4>
      </vt:variant>
      <vt:variant>
        <vt:i4>0</vt:i4>
      </vt:variant>
      <vt:variant>
        <vt:i4>5</vt:i4>
      </vt:variant>
      <vt:variant>
        <vt:lpwstr>http://www.nevo.co.il/Law_word/law15/memshala-1128.pdf</vt:lpwstr>
      </vt:variant>
      <vt:variant>
        <vt:lpwstr/>
      </vt:variant>
      <vt:variant>
        <vt:i4>8126472</vt:i4>
      </vt:variant>
      <vt:variant>
        <vt:i4>744</vt:i4>
      </vt:variant>
      <vt:variant>
        <vt:i4>0</vt:i4>
      </vt:variant>
      <vt:variant>
        <vt:i4>5</vt:i4>
      </vt:variant>
      <vt:variant>
        <vt:lpwstr>http://www.nevo.co.il/Law_word/law14/law-2716.pdf</vt:lpwstr>
      </vt:variant>
      <vt:variant>
        <vt:lpwstr/>
      </vt:variant>
      <vt:variant>
        <vt:i4>1638506</vt:i4>
      </vt:variant>
      <vt:variant>
        <vt:i4>741</vt:i4>
      </vt:variant>
      <vt:variant>
        <vt:i4>0</vt:i4>
      </vt:variant>
      <vt:variant>
        <vt:i4>5</vt:i4>
      </vt:variant>
      <vt:variant>
        <vt:lpwstr>http://www.nevo.co.il/Law_word/law15/memshala-1128.pdf</vt:lpwstr>
      </vt:variant>
      <vt:variant>
        <vt:lpwstr/>
      </vt:variant>
      <vt:variant>
        <vt:i4>8126472</vt:i4>
      </vt:variant>
      <vt:variant>
        <vt:i4>738</vt:i4>
      </vt:variant>
      <vt:variant>
        <vt:i4>0</vt:i4>
      </vt:variant>
      <vt:variant>
        <vt:i4>5</vt:i4>
      </vt:variant>
      <vt:variant>
        <vt:lpwstr>http://www.nevo.co.il/Law_word/law14/law-2716.pdf</vt:lpwstr>
      </vt:variant>
      <vt:variant>
        <vt:lpwstr/>
      </vt:variant>
      <vt:variant>
        <vt:i4>1638506</vt:i4>
      </vt:variant>
      <vt:variant>
        <vt:i4>735</vt:i4>
      </vt:variant>
      <vt:variant>
        <vt:i4>0</vt:i4>
      </vt:variant>
      <vt:variant>
        <vt:i4>5</vt:i4>
      </vt:variant>
      <vt:variant>
        <vt:lpwstr>http://www.nevo.co.il/Law_word/law15/memshala-1128.pdf</vt:lpwstr>
      </vt:variant>
      <vt:variant>
        <vt:lpwstr/>
      </vt:variant>
      <vt:variant>
        <vt:i4>8126472</vt:i4>
      </vt:variant>
      <vt:variant>
        <vt:i4>732</vt:i4>
      </vt:variant>
      <vt:variant>
        <vt:i4>0</vt:i4>
      </vt:variant>
      <vt:variant>
        <vt:i4>5</vt:i4>
      </vt:variant>
      <vt:variant>
        <vt:lpwstr>http://www.nevo.co.il/Law_word/law14/law-2716.pdf</vt:lpwstr>
      </vt:variant>
      <vt:variant>
        <vt:lpwstr/>
      </vt:variant>
      <vt:variant>
        <vt:i4>1638506</vt:i4>
      </vt:variant>
      <vt:variant>
        <vt:i4>729</vt:i4>
      </vt:variant>
      <vt:variant>
        <vt:i4>0</vt:i4>
      </vt:variant>
      <vt:variant>
        <vt:i4>5</vt:i4>
      </vt:variant>
      <vt:variant>
        <vt:lpwstr>http://www.nevo.co.il/Law_word/law15/memshala-1128.pdf</vt:lpwstr>
      </vt:variant>
      <vt:variant>
        <vt:lpwstr/>
      </vt:variant>
      <vt:variant>
        <vt:i4>8126472</vt:i4>
      </vt:variant>
      <vt:variant>
        <vt:i4>726</vt:i4>
      </vt:variant>
      <vt:variant>
        <vt:i4>0</vt:i4>
      </vt:variant>
      <vt:variant>
        <vt:i4>5</vt:i4>
      </vt:variant>
      <vt:variant>
        <vt:lpwstr>http://www.nevo.co.il/Law_word/law14/law-2716.pdf</vt:lpwstr>
      </vt:variant>
      <vt:variant>
        <vt:lpwstr/>
      </vt:variant>
      <vt:variant>
        <vt:i4>1638506</vt:i4>
      </vt:variant>
      <vt:variant>
        <vt:i4>723</vt:i4>
      </vt:variant>
      <vt:variant>
        <vt:i4>0</vt:i4>
      </vt:variant>
      <vt:variant>
        <vt:i4>5</vt:i4>
      </vt:variant>
      <vt:variant>
        <vt:lpwstr>http://www.nevo.co.il/Law_word/law15/memshala-1128.pdf</vt:lpwstr>
      </vt:variant>
      <vt:variant>
        <vt:lpwstr/>
      </vt:variant>
      <vt:variant>
        <vt:i4>8126472</vt:i4>
      </vt:variant>
      <vt:variant>
        <vt:i4>720</vt:i4>
      </vt:variant>
      <vt:variant>
        <vt:i4>0</vt:i4>
      </vt:variant>
      <vt:variant>
        <vt:i4>5</vt:i4>
      </vt:variant>
      <vt:variant>
        <vt:lpwstr>http://www.nevo.co.il/Law_word/law14/law-2716.pdf</vt:lpwstr>
      </vt:variant>
      <vt:variant>
        <vt:lpwstr/>
      </vt:variant>
      <vt:variant>
        <vt:i4>1638506</vt:i4>
      </vt:variant>
      <vt:variant>
        <vt:i4>717</vt:i4>
      </vt:variant>
      <vt:variant>
        <vt:i4>0</vt:i4>
      </vt:variant>
      <vt:variant>
        <vt:i4>5</vt:i4>
      </vt:variant>
      <vt:variant>
        <vt:lpwstr>http://www.nevo.co.il/Law_word/law15/memshala-1128.pdf</vt:lpwstr>
      </vt:variant>
      <vt:variant>
        <vt:lpwstr/>
      </vt:variant>
      <vt:variant>
        <vt:i4>8126472</vt:i4>
      </vt:variant>
      <vt:variant>
        <vt:i4>714</vt:i4>
      </vt:variant>
      <vt:variant>
        <vt:i4>0</vt:i4>
      </vt:variant>
      <vt:variant>
        <vt:i4>5</vt:i4>
      </vt:variant>
      <vt:variant>
        <vt:lpwstr>http://www.nevo.co.il/Law_word/law14/law-2716.pdf</vt:lpwstr>
      </vt:variant>
      <vt:variant>
        <vt:lpwstr/>
      </vt:variant>
      <vt:variant>
        <vt:i4>1638506</vt:i4>
      </vt:variant>
      <vt:variant>
        <vt:i4>711</vt:i4>
      </vt:variant>
      <vt:variant>
        <vt:i4>0</vt:i4>
      </vt:variant>
      <vt:variant>
        <vt:i4>5</vt:i4>
      </vt:variant>
      <vt:variant>
        <vt:lpwstr>http://www.nevo.co.il/Law_word/law15/memshala-1128.pdf</vt:lpwstr>
      </vt:variant>
      <vt:variant>
        <vt:lpwstr/>
      </vt:variant>
      <vt:variant>
        <vt:i4>8126472</vt:i4>
      </vt:variant>
      <vt:variant>
        <vt:i4>708</vt:i4>
      </vt:variant>
      <vt:variant>
        <vt:i4>0</vt:i4>
      </vt:variant>
      <vt:variant>
        <vt:i4>5</vt:i4>
      </vt:variant>
      <vt:variant>
        <vt:lpwstr>http://www.nevo.co.il/Law_word/law14/law-2716.pdf</vt:lpwstr>
      </vt:variant>
      <vt:variant>
        <vt:lpwstr/>
      </vt:variant>
      <vt:variant>
        <vt:i4>1638506</vt:i4>
      </vt:variant>
      <vt:variant>
        <vt:i4>705</vt:i4>
      </vt:variant>
      <vt:variant>
        <vt:i4>0</vt:i4>
      </vt:variant>
      <vt:variant>
        <vt:i4>5</vt:i4>
      </vt:variant>
      <vt:variant>
        <vt:lpwstr>http://www.nevo.co.il/Law_word/law15/memshala-1128.pdf</vt:lpwstr>
      </vt:variant>
      <vt:variant>
        <vt:lpwstr/>
      </vt:variant>
      <vt:variant>
        <vt:i4>8126472</vt:i4>
      </vt:variant>
      <vt:variant>
        <vt:i4>702</vt:i4>
      </vt:variant>
      <vt:variant>
        <vt:i4>0</vt:i4>
      </vt:variant>
      <vt:variant>
        <vt:i4>5</vt:i4>
      </vt:variant>
      <vt:variant>
        <vt:lpwstr>http://www.nevo.co.il/Law_word/law14/law-2716.pdf</vt:lpwstr>
      </vt:variant>
      <vt:variant>
        <vt:lpwstr/>
      </vt:variant>
      <vt:variant>
        <vt:i4>1638506</vt:i4>
      </vt:variant>
      <vt:variant>
        <vt:i4>699</vt:i4>
      </vt:variant>
      <vt:variant>
        <vt:i4>0</vt:i4>
      </vt:variant>
      <vt:variant>
        <vt:i4>5</vt:i4>
      </vt:variant>
      <vt:variant>
        <vt:lpwstr>http://www.nevo.co.il/Law_word/law15/memshala-1128.pdf</vt:lpwstr>
      </vt:variant>
      <vt:variant>
        <vt:lpwstr/>
      </vt:variant>
      <vt:variant>
        <vt:i4>8126472</vt:i4>
      </vt:variant>
      <vt:variant>
        <vt:i4>696</vt:i4>
      </vt:variant>
      <vt:variant>
        <vt:i4>0</vt:i4>
      </vt:variant>
      <vt:variant>
        <vt:i4>5</vt:i4>
      </vt:variant>
      <vt:variant>
        <vt:lpwstr>http://www.nevo.co.il/Law_word/law14/law-2716.pdf</vt:lpwstr>
      </vt:variant>
      <vt:variant>
        <vt:lpwstr/>
      </vt:variant>
      <vt:variant>
        <vt:i4>1638506</vt:i4>
      </vt:variant>
      <vt:variant>
        <vt:i4>693</vt:i4>
      </vt:variant>
      <vt:variant>
        <vt:i4>0</vt:i4>
      </vt:variant>
      <vt:variant>
        <vt:i4>5</vt:i4>
      </vt:variant>
      <vt:variant>
        <vt:lpwstr>http://www.nevo.co.il/Law_word/law15/memshala-1128.pdf</vt:lpwstr>
      </vt:variant>
      <vt:variant>
        <vt:lpwstr/>
      </vt:variant>
      <vt:variant>
        <vt:i4>8126472</vt:i4>
      </vt:variant>
      <vt:variant>
        <vt:i4>690</vt:i4>
      </vt:variant>
      <vt:variant>
        <vt:i4>0</vt:i4>
      </vt:variant>
      <vt:variant>
        <vt:i4>5</vt:i4>
      </vt:variant>
      <vt:variant>
        <vt:lpwstr>http://www.nevo.co.il/Law_word/law14/law-2716.pdf</vt:lpwstr>
      </vt:variant>
      <vt:variant>
        <vt:lpwstr/>
      </vt:variant>
      <vt:variant>
        <vt:i4>786553</vt:i4>
      </vt:variant>
      <vt:variant>
        <vt:i4>687</vt:i4>
      </vt:variant>
      <vt:variant>
        <vt:i4>0</vt:i4>
      </vt:variant>
      <vt:variant>
        <vt:i4>5</vt:i4>
      </vt:variant>
      <vt:variant>
        <vt:lpwstr>http://www.nevo.co.il/Law_word/law17/PROP-1257.pdf</vt:lpwstr>
      </vt:variant>
      <vt:variant>
        <vt:lpwstr/>
      </vt:variant>
      <vt:variant>
        <vt:i4>7864324</vt:i4>
      </vt:variant>
      <vt:variant>
        <vt:i4>684</vt:i4>
      </vt:variant>
      <vt:variant>
        <vt:i4>0</vt:i4>
      </vt:variant>
      <vt:variant>
        <vt:i4>5</vt:i4>
      </vt:variant>
      <vt:variant>
        <vt:lpwstr>http://www.nevo.co.il/Law_word/law14/LAW-0875.pdf</vt:lpwstr>
      </vt:variant>
      <vt:variant>
        <vt:lpwstr/>
      </vt:variant>
      <vt:variant>
        <vt:i4>1638506</vt:i4>
      </vt:variant>
      <vt:variant>
        <vt:i4>681</vt:i4>
      </vt:variant>
      <vt:variant>
        <vt:i4>0</vt:i4>
      </vt:variant>
      <vt:variant>
        <vt:i4>5</vt:i4>
      </vt:variant>
      <vt:variant>
        <vt:lpwstr>http://www.nevo.co.il/Law_word/law15/memshala-1128.pdf</vt:lpwstr>
      </vt:variant>
      <vt:variant>
        <vt:lpwstr/>
      </vt:variant>
      <vt:variant>
        <vt:i4>8126472</vt:i4>
      </vt:variant>
      <vt:variant>
        <vt:i4>678</vt:i4>
      </vt:variant>
      <vt:variant>
        <vt:i4>0</vt:i4>
      </vt:variant>
      <vt:variant>
        <vt:i4>5</vt:i4>
      </vt:variant>
      <vt:variant>
        <vt:lpwstr>http://www.nevo.co.il/Law_word/law14/law-2716.pdf</vt:lpwstr>
      </vt:variant>
      <vt:variant>
        <vt:lpwstr/>
      </vt:variant>
      <vt:variant>
        <vt:i4>1638506</vt:i4>
      </vt:variant>
      <vt:variant>
        <vt:i4>675</vt:i4>
      </vt:variant>
      <vt:variant>
        <vt:i4>0</vt:i4>
      </vt:variant>
      <vt:variant>
        <vt:i4>5</vt:i4>
      </vt:variant>
      <vt:variant>
        <vt:lpwstr>http://www.nevo.co.il/Law_word/law15/memshala-1128.pdf</vt:lpwstr>
      </vt:variant>
      <vt:variant>
        <vt:lpwstr/>
      </vt:variant>
      <vt:variant>
        <vt:i4>8126472</vt:i4>
      </vt:variant>
      <vt:variant>
        <vt:i4>672</vt:i4>
      </vt:variant>
      <vt:variant>
        <vt:i4>0</vt:i4>
      </vt:variant>
      <vt:variant>
        <vt:i4>5</vt:i4>
      </vt:variant>
      <vt:variant>
        <vt:lpwstr>http://www.nevo.co.il/Law_word/law14/law-2716.pdf</vt:lpwstr>
      </vt:variant>
      <vt:variant>
        <vt:lpwstr/>
      </vt:variant>
      <vt:variant>
        <vt:i4>327796</vt:i4>
      </vt:variant>
      <vt:variant>
        <vt:i4>669</vt:i4>
      </vt:variant>
      <vt:variant>
        <vt:i4>0</vt:i4>
      </vt:variant>
      <vt:variant>
        <vt:i4>5</vt:i4>
      </vt:variant>
      <vt:variant>
        <vt:lpwstr>http://www.nevo.co.il/Law_word/law17/PROP-0894.pdf</vt:lpwstr>
      </vt:variant>
      <vt:variant>
        <vt:lpwstr/>
      </vt:variant>
      <vt:variant>
        <vt:i4>8192013</vt:i4>
      </vt:variant>
      <vt:variant>
        <vt:i4>666</vt:i4>
      </vt:variant>
      <vt:variant>
        <vt:i4>0</vt:i4>
      </vt:variant>
      <vt:variant>
        <vt:i4>5</vt:i4>
      </vt:variant>
      <vt:variant>
        <vt:lpwstr>http://www.nevo.co.il/Law_word/law14/LAW-0622.pdf</vt:lpwstr>
      </vt:variant>
      <vt:variant>
        <vt:lpwstr/>
      </vt:variant>
      <vt:variant>
        <vt:i4>1638506</vt:i4>
      </vt:variant>
      <vt:variant>
        <vt:i4>663</vt:i4>
      </vt:variant>
      <vt:variant>
        <vt:i4>0</vt:i4>
      </vt:variant>
      <vt:variant>
        <vt:i4>5</vt:i4>
      </vt:variant>
      <vt:variant>
        <vt:lpwstr>http://www.nevo.co.il/Law_word/law15/memshala-1128.pdf</vt:lpwstr>
      </vt:variant>
      <vt:variant>
        <vt:lpwstr/>
      </vt:variant>
      <vt:variant>
        <vt:i4>8126472</vt:i4>
      </vt:variant>
      <vt:variant>
        <vt:i4>660</vt:i4>
      </vt:variant>
      <vt:variant>
        <vt:i4>0</vt:i4>
      </vt:variant>
      <vt:variant>
        <vt:i4>5</vt:i4>
      </vt:variant>
      <vt:variant>
        <vt:lpwstr>http://www.nevo.co.il/Law_word/law14/law-2716.pdf</vt:lpwstr>
      </vt:variant>
      <vt:variant>
        <vt:lpwstr/>
      </vt:variant>
      <vt:variant>
        <vt:i4>131191</vt:i4>
      </vt:variant>
      <vt:variant>
        <vt:i4>657</vt:i4>
      </vt:variant>
      <vt:variant>
        <vt:i4>0</vt:i4>
      </vt:variant>
      <vt:variant>
        <vt:i4>5</vt:i4>
      </vt:variant>
      <vt:variant>
        <vt:lpwstr>http://www.nevo.co.il/Law_word/law17/PROP-2982.pdf</vt:lpwstr>
      </vt:variant>
      <vt:variant>
        <vt:lpwstr/>
      </vt:variant>
      <vt:variant>
        <vt:i4>8126466</vt:i4>
      </vt:variant>
      <vt:variant>
        <vt:i4>654</vt:i4>
      </vt:variant>
      <vt:variant>
        <vt:i4>0</vt:i4>
      </vt:variant>
      <vt:variant>
        <vt:i4>5</vt:i4>
      </vt:variant>
      <vt:variant>
        <vt:lpwstr>http://www.nevo.co.il/Law_word/law14/LAW-1823.pdf</vt:lpwstr>
      </vt:variant>
      <vt:variant>
        <vt:lpwstr/>
      </vt:variant>
      <vt:variant>
        <vt:i4>1638506</vt:i4>
      </vt:variant>
      <vt:variant>
        <vt:i4>651</vt:i4>
      </vt:variant>
      <vt:variant>
        <vt:i4>0</vt:i4>
      </vt:variant>
      <vt:variant>
        <vt:i4>5</vt:i4>
      </vt:variant>
      <vt:variant>
        <vt:lpwstr>http://www.nevo.co.il/Law_word/law15/memshala-1128.pdf</vt:lpwstr>
      </vt:variant>
      <vt:variant>
        <vt:lpwstr/>
      </vt:variant>
      <vt:variant>
        <vt:i4>8126472</vt:i4>
      </vt:variant>
      <vt:variant>
        <vt:i4>648</vt:i4>
      </vt:variant>
      <vt:variant>
        <vt:i4>0</vt:i4>
      </vt:variant>
      <vt:variant>
        <vt:i4>5</vt:i4>
      </vt:variant>
      <vt:variant>
        <vt:lpwstr>http://www.nevo.co.il/Law_word/law14/law-2716.pdf</vt:lpwstr>
      </vt:variant>
      <vt:variant>
        <vt:lpwstr/>
      </vt:variant>
      <vt:variant>
        <vt:i4>1638506</vt:i4>
      </vt:variant>
      <vt:variant>
        <vt:i4>645</vt:i4>
      </vt:variant>
      <vt:variant>
        <vt:i4>0</vt:i4>
      </vt:variant>
      <vt:variant>
        <vt:i4>5</vt:i4>
      </vt:variant>
      <vt:variant>
        <vt:lpwstr>http://www.nevo.co.il/Law_word/law15/memshala-1128.pdf</vt:lpwstr>
      </vt:variant>
      <vt:variant>
        <vt:lpwstr/>
      </vt:variant>
      <vt:variant>
        <vt:i4>8126472</vt:i4>
      </vt:variant>
      <vt:variant>
        <vt:i4>642</vt:i4>
      </vt:variant>
      <vt:variant>
        <vt:i4>0</vt:i4>
      </vt:variant>
      <vt:variant>
        <vt:i4>5</vt:i4>
      </vt:variant>
      <vt:variant>
        <vt:lpwstr>http://www.nevo.co.il/Law_word/law14/law-2716.pdf</vt:lpwstr>
      </vt:variant>
      <vt:variant>
        <vt:lpwstr/>
      </vt:variant>
      <vt:variant>
        <vt:i4>1638506</vt:i4>
      </vt:variant>
      <vt:variant>
        <vt:i4>639</vt:i4>
      </vt:variant>
      <vt:variant>
        <vt:i4>0</vt:i4>
      </vt:variant>
      <vt:variant>
        <vt:i4>5</vt:i4>
      </vt:variant>
      <vt:variant>
        <vt:lpwstr>http://www.nevo.co.il/Law_word/law15/memshala-1128.pdf</vt:lpwstr>
      </vt:variant>
      <vt:variant>
        <vt:lpwstr/>
      </vt:variant>
      <vt:variant>
        <vt:i4>8126472</vt:i4>
      </vt:variant>
      <vt:variant>
        <vt:i4>636</vt:i4>
      </vt:variant>
      <vt:variant>
        <vt:i4>0</vt:i4>
      </vt:variant>
      <vt:variant>
        <vt:i4>5</vt:i4>
      </vt:variant>
      <vt:variant>
        <vt:lpwstr>http://www.nevo.co.il/Law_word/law14/law-2716.pdf</vt:lpwstr>
      </vt:variant>
      <vt:variant>
        <vt:lpwstr/>
      </vt:variant>
      <vt:variant>
        <vt:i4>1638506</vt:i4>
      </vt:variant>
      <vt:variant>
        <vt:i4>633</vt:i4>
      </vt:variant>
      <vt:variant>
        <vt:i4>0</vt:i4>
      </vt:variant>
      <vt:variant>
        <vt:i4>5</vt:i4>
      </vt:variant>
      <vt:variant>
        <vt:lpwstr>http://www.nevo.co.il/Law_word/law15/memshala-1128.pdf</vt:lpwstr>
      </vt:variant>
      <vt:variant>
        <vt:lpwstr/>
      </vt:variant>
      <vt:variant>
        <vt:i4>8126472</vt:i4>
      </vt:variant>
      <vt:variant>
        <vt:i4>630</vt:i4>
      </vt:variant>
      <vt:variant>
        <vt:i4>0</vt:i4>
      </vt:variant>
      <vt:variant>
        <vt:i4>5</vt:i4>
      </vt:variant>
      <vt:variant>
        <vt:lpwstr>http://www.nevo.co.il/Law_word/law14/law-2716.pdf</vt:lpwstr>
      </vt:variant>
      <vt:variant>
        <vt:lpwstr/>
      </vt:variant>
      <vt:variant>
        <vt:i4>1638506</vt:i4>
      </vt:variant>
      <vt:variant>
        <vt:i4>627</vt:i4>
      </vt:variant>
      <vt:variant>
        <vt:i4>0</vt:i4>
      </vt:variant>
      <vt:variant>
        <vt:i4>5</vt:i4>
      </vt:variant>
      <vt:variant>
        <vt:lpwstr>http://www.nevo.co.il/Law_word/law15/memshala-1128.pdf</vt:lpwstr>
      </vt:variant>
      <vt:variant>
        <vt:lpwstr/>
      </vt:variant>
      <vt:variant>
        <vt:i4>8126472</vt:i4>
      </vt:variant>
      <vt:variant>
        <vt:i4>624</vt:i4>
      </vt:variant>
      <vt:variant>
        <vt:i4>0</vt:i4>
      </vt:variant>
      <vt:variant>
        <vt:i4>5</vt:i4>
      </vt:variant>
      <vt:variant>
        <vt:lpwstr>http://www.nevo.co.il/Law_word/law14/law-2716.pdf</vt:lpwstr>
      </vt:variant>
      <vt:variant>
        <vt:lpwstr/>
      </vt:variant>
      <vt:variant>
        <vt:i4>852088</vt:i4>
      </vt:variant>
      <vt:variant>
        <vt:i4>621</vt:i4>
      </vt:variant>
      <vt:variant>
        <vt:i4>0</vt:i4>
      </vt:variant>
      <vt:variant>
        <vt:i4>5</vt:i4>
      </vt:variant>
      <vt:variant>
        <vt:lpwstr>http://www.nevo.co.il/Law_word/law17/PROP-1145.pdf</vt:lpwstr>
      </vt:variant>
      <vt:variant>
        <vt:lpwstr/>
      </vt:variant>
      <vt:variant>
        <vt:i4>8323080</vt:i4>
      </vt:variant>
      <vt:variant>
        <vt:i4>618</vt:i4>
      </vt:variant>
      <vt:variant>
        <vt:i4>0</vt:i4>
      </vt:variant>
      <vt:variant>
        <vt:i4>5</vt:i4>
      </vt:variant>
      <vt:variant>
        <vt:lpwstr>http://www.nevo.co.il/Law_word/law14/LAW-0908.pdf</vt:lpwstr>
      </vt:variant>
      <vt:variant>
        <vt:lpwstr/>
      </vt:variant>
      <vt:variant>
        <vt:i4>852088</vt:i4>
      </vt:variant>
      <vt:variant>
        <vt:i4>615</vt:i4>
      </vt:variant>
      <vt:variant>
        <vt:i4>0</vt:i4>
      </vt:variant>
      <vt:variant>
        <vt:i4>5</vt:i4>
      </vt:variant>
      <vt:variant>
        <vt:lpwstr>http://www.nevo.co.il/Law_word/law17/PROP-1145.pdf</vt:lpwstr>
      </vt:variant>
      <vt:variant>
        <vt:lpwstr/>
      </vt:variant>
      <vt:variant>
        <vt:i4>8323080</vt:i4>
      </vt:variant>
      <vt:variant>
        <vt:i4>612</vt:i4>
      </vt:variant>
      <vt:variant>
        <vt:i4>0</vt:i4>
      </vt:variant>
      <vt:variant>
        <vt:i4>5</vt:i4>
      </vt:variant>
      <vt:variant>
        <vt:lpwstr>http://www.nevo.co.il/Law_word/law14/LAW-0908.pdf</vt:lpwstr>
      </vt:variant>
      <vt:variant>
        <vt:lpwstr/>
      </vt:variant>
      <vt:variant>
        <vt:i4>852088</vt:i4>
      </vt:variant>
      <vt:variant>
        <vt:i4>609</vt:i4>
      </vt:variant>
      <vt:variant>
        <vt:i4>0</vt:i4>
      </vt:variant>
      <vt:variant>
        <vt:i4>5</vt:i4>
      </vt:variant>
      <vt:variant>
        <vt:lpwstr>http://www.nevo.co.il/Law_word/law17/PROP-1145.pdf</vt:lpwstr>
      </vt:variant>
      <vt:variant>
        <vt:lpwstr/>
      </vt:variant>
      <vt:variant>
        <vt:i4>8323080</vt:i4>
      </vt:variant>
      <vt:variant>
        <vt:i4>606</vt:i4>
      </vt:variant>
      <vt:variant>
        <vt:i4>0</vt:i4>
      </vt:variant>
      <vt:variant>
        <vt:i4>5</vt:i4>
      </vt:variant>
      <vt:variant>
        <vt:lpwstr>http://www.nevo.co.il/Law_word/law14/LAW-0908.pdf</vt:lpwstr>
      </vt:variant>
      <vt:variant>
        <vt:lpwstr/>
      </vt:variant>
      <vt:variant>
        <vt:i4>852088</vt:i4>
      </vt:variant>
      <vt:variant>
        <vt:i4>603</vt:i4>
      </vt:variant>
      <vt:variant>
        <vt:i4>0</vt:i4>
      </vt:variant>
      <vt:variant>
        <vt:i4>5</vt:i4>
      </vt:variant>
      <vt:variant>
        <vt:lpwstr>http://www.nevo.co.il/Law_word/law17/PROP-1145.pdf</vt:lpwstr>
      </vt:variant>
      <vt:variant>
        <vt:lpwstr/>
      </vt:variant>
      <vt:variant>
        <vt:i4>8323080</vt:i4>
      </vt:variant>
      <vt:variant>
        <vt:i4>600</vt:i4>
      </vt:variant>
      <vt:variant>
        <vt:i4>0</vt:i4>
      </vt:variant>
      <vt:variant>
        <vt:i4>5</vt:i4>
      </vt:variant>
      <vt:variant>
        <vt:lpwstr>http://www.nevo.co.il/Law_word/law14/LAW-0908.pdf</vt:lpwstr>
      </vt:variant>
      <vt:variant>
        <vt:lpwstr/>
      </vt:variant>
      <vt:variant>
        <vt:i4>1638506</vt:i4>
      </vt:variant>
      <vt:variant>
        <vt:i4>597</vt:i4>
      </vt:variant>
      <vt:variant>
        <vt:i4>0</vt:i4>
      </vt:variant>
      <vt:variant>
        <vt:i4>5</vt:i4>
      </vt:variant>
      <vt:variant>
        <vt:lpwstr>http://www.nevo.co.il/Law_word/law15/memshala-1128.pdf</vt:lpwstr>
      </vt:variant>
      <vt:variant>
        <vt:lpwstr/>
      </vt:variant>
      <vt:variant>
        <vt:i4>8126472</vt:i4>
      </vt:variant>
      <vt:variant>
        <vt:i4>594</vt:i4>
      </vt:variant>
      <vt:variant>
        <vt:i4>0</vt:i4>
      </vt:variant>
      <vt:variant>
        <vt:i4>5</vt:i4>
      </vt:variant>
      <vt:variant>
        <vt:lpwstr>http://www.nevo.co.il/Law_word/law14/law-2716.pdf</vt:lpwstr>
      </vt:variant>
      <vt:variant>
        <vt:lpwstr/>
      </vt:variant>
      <vt:variant>
        <vt:i4>852088</vt:i4>
      </vt:variant>
      <vt:variant>
        <vt:i4>591</vt:i4>
      </vt:variant>
      <vt:variant>
        <vt:i4>0</vt:i4>
      </vt:variant>
      <vt:variant>
        <vt:i4>5</vt:i4>
      </vt:variant>
      <vt:variant>
        <vt:lpwstr>http://www.nevo.co.il/Law_word/law17/PROP-1145.pdf</vt:lpwstr>
      </vt:variant>
      <vt:variant>
        <vt:lpwstr/>
      </vt:variant>
      <vt:variant>
        <vt:i4>8323080</vt:i4>
      </vt:variant>
      <vt:variant>
        <vt:i4>588</vt:i4>
      </vt:variant>
      <vt:variant>
        <vt:i4>0</vt:i4>
      </vt:variant>
      <vt:variant>
        <vt:i4>5</vt:i4>
      </vt:variant>
      <vt:variant>
        <vt:lpwstr>http://www.nevo.co.il/Law_word/law14/LAW-0908.pdf</vt:lpwstr>
      </vt:variant>
      <vt:variant>
        <vt:lpwstr/>
      </vt:variant>
      <vt:variant>
        <vt:i4>1638506</vt:i4>
      </vt:variant>
      <vt:variant>
        <vt:i4>585</vt:i4>
      </vt:variant>
      <vt:variant>
        <vt:i4>0</vt:i4>
      </vt:variant>
      <vt:variant>
        <vt:i4>5</vt:i4>
      </vt:variant>
      <vt:variant>
        <vt:lpwstr>http://www.nevo.co.il/Law_word/law15/memshala-1128.pdf</vt:lpwstr>
      </vt:variant>
      <vt:variant>
        <vt:lpwstr/>
      </vt:variant>
      <vt:variant>
        <vt:i4>8126472</vt:i4>
      </vt:variant>
      <vt:variant>
        <vt:i4>582</vt:i4>
      </vt:variant>
      <vt:variant>
        <vt:i4>0</vt:i4>
      </vt:variant>
      <vt:variant>
        <vt:i4>5</vt:i4>
      </vt:variant>
      <vt:variant>
        <vt:lpwstr>http://www.nevo.co.il/Law_word/law14/law-2716.pdf</vt:lpwstr>
      </vt:variant>
      <vt:variant>
        <vt:lpwstr/>
      </vt:variant>
      <vt:variant>
        <vt:i4>852088</vt:i4>
      </vt:variant>
      <vt:variant>
        <vt:i4>579</vt:i4>
      </vt:variant>
      <vt:variant>
        <vt:i4>0</vt:i4>
      </vt:variant>
      <vt:variant>
        <vt:i4>5</vt:i4>
      </vt:variant>
      <vt:variant>
        <vt:lpwstr>http://www.nevo.co.il/Law_word/law17/PROP-1145.pdf</vt:lpwstr>
      </vt:variant>
      <vt:variant>
        <vt:lpwstr/>
      </vt:variant>
      <vt:variant>
        <vt:i4>8323080</vt:i4>
      </vt:variant>
      <vt:variant>
        <vt:i4>576</vt:i4>
      </vt:variant>
      <vt:variant>
        <vt:i4>0</vt:i4>
      </vt:variant>
      <vt:variant>
        <vt:i4>5</vt:i4>
      </vt:variant>
      <vt:variant>
        <vt:lpwstr>http://www.nevo.co.il/Law_word/law14/LAW-0908.pdf</vt:lpwstr>
      </vt:variant>
      <vt:variant>
        <vt:lpwstr/>
      </vt:variant>
      <vt:variant>
        <vt:i4>1638506</vt:i4>
      </vt:variant>
      <vt:variant>
        <vt:i4>573</vt:i4>
      </vt:variant>
      <vt:variant>
        <vt:i4>0</vt:i4>
      </vt:variant>
      <vt:variant>
        <vt:i4>5</vt:i4>
      </vt:variant>
      <vt:variant>
        <vt:lpwstr>http://www.nevo.co.il/Law_word/law15/memshala-1128.pdf</vt:lpwstr>
      </vt:variant>
      <vt:variant>
        <vt:lpwstr/>
      </vt:variant>
      <vt:variant>
        <vt:i4>8126472</vt:i4>
      </vt:variant>
      <vt:variant>
        <vt:i4>570</vt:i4>
      </vt:variant>
      <vt:variant>
        <vt:i4>0</vt:i4>
      </vt:variant>
      <vt:variant>
        <vt:i4>5</vt:i4>
      </vt:variant>
      <vt:variant>
        <vt:lpwstr>http://www.nevo.co.il/Law_word/law14/law-2716.pdf</vt:lpwstr>
      </vt:variant>
      <vt:variant>
        <vt:lpwstr/>
      </vt:variant>
      <vt:variant>
        <vt:i4>852088</vt:i4>
      </vt:variant>
      <vt:variant>
        <vt:i4>567</vt:i4>
      </vt:variant>
      <vt:variant>
        <vt:i4>0</vt:i4>
      </vt:variant>
      <vt:variant>
        <vt:i4>5</vt:i4>
      </vt:variant>
      <vt:variant>
        <vt:lpwstr>http://www.nevo.co.il/Law_word/law17/PROP-1145.pdf</vt:lpwstr>
      </vt:variant>
      <vt:variant>
        <vt:lpwstr/>
      </vt:variant>
      <vt:variant>
        <vt:i4>8323080</vt:i4>
      </vt:variant>
      <vt:variant>
        <vt:i4>564</vt:i4>
      </vt:variant>
      <vt:variant>
        <vt:i4>0</vt:i4>
      </vt:variant>
      <vt:variant>
        <vt:i4>5</vt:i4>
      </vt:variant>
      <vt:variant>
        <vt:lpwstr>http://www.nevo.co.il/Law_word/law14/LAW-0908.pdf</vt:lpwstr>
      </vt:variant>
      <vt:variant>
        <vt:lpwstr/>
      </vt:variant>
      <vt:variant>
        <vt:i4>1638506</vt:i4>
      </vt:variant>
      <vt:variant>
        <vt:i4>561</vt:i4>
      </vt:variant>
      <vt:variant>
        <vt:i4>0</vt:i4>
      </vt:variant>
      <vt:variant>
        <vt:i4>5</vt:i4>
      </vt:variant>
      <vt:variant>
        <vt:lpwstr>http://www.nevo.co.il/Law_word/law15/memshala-1128.pdf</vt:lpwstr>
      </vt:variant>
      <vt:variant>
        <vt:lpwstr/>
      </vt:variant>
      <vt:variant>
        <vt:i4>8126472</vt:i4>
      </vt:variant>
      <vt:variant>
        <vt:i4>558</vt:i4>
      </vt:variant>
      <vt:variant>
        <vt:i4>0</vt:i4>
      </vt:variant>
      <vt:variant>
        <vt:i4>5</vt:i4>
      </vt:variant>
      <vt:variant>
        <vt:lpwstr>http://www.nevo.co.il/Law_word/law14/law-2716.pdf</vt:lpwstr>
      </vt:variant>
      <vt:variant>
        <vt:lpwstr/>
      </vt:variant>
      <vt:variant>
        <vt:i4>1638506</vt:i4>
      </vt:variant>
      <vt:variant>
        <vt:i4>555</vt:i4>
      </vt:variant>
      <vt:variant>
        <vt:i4>0</vt:i4>
      </vt:variant>
      <vt:variant>
        <vt:i4>5</vt:i4>
      </vt:variant>
      <vt:variant>
        <vt:lpwstr>http://www.nevo.co.il/Law_word/law15/memshala-1128.pdf</vt:lpwstr>
      </vt:variant>
      <vt:variant>
        <vt:lpwstr/>
      </vt:variant>
      <vt:variant>
        <vt:i4>8126472</vt:i4>
      </vt:variant>
      <vt:variant>
        <vt:i4>552</vt:i4>
      </vt:variant>
      <vt:variant>
        <vt:i4>0</vt:i4>
      </vt:variant>
      <vt:variant>
        <vt:i4>5</vt:i4>
      </vt:variant>
      <vt:variant>
        <vt:lpwstr>http://www.nevo.co.il/Law_word/law14/law-2716.pdf</vt:lpwstr>
      </vt:variant>
      <vt:variant>
        <vt:lpwstr/>
      </vt:variant>
      <vt:variant>
        <vt:i4>1638506</vt:i4>
      </vt:variant>
      <vt:variant>
        <vt:i4>549</vt:i4>
      </vt:variant>
      <vt:variant>
        <vt:i4>0</vt:i4>
      </vt:variant>
      <vt:variant>
        <vt:i4>5</vt:i4>
      </vt:variant>
      <vt:variant>
        <vt:lpwstr>http://www.nevo.co.il/Law_word/law15/memshala-1128.pdf</vt:lpwstr>
      </vt:variant>
      <vt:variant>
        <vt:lpwstr/>
      </vt:variant>
      <vt:variant>
        <vt:i4>8126472</vt:i4>
      </vt:variant>
      <vt:variant>
        <vt:i4>546</vt:i4>
      </vt:variant>
      <vt:variant>
        <vt:i4>0</vt:i4>
      </vt:variant>
      <vt:variant>
        <vt:i4>5</vt:i4>
      </vt:variant>
      <vt:variant>
        <vt:lpwstr>http://www.nevo.co.il/Law_word/law14/law-2716.pdf</vt:lpwstr>
      </vt:variant>
      <vt:variant>
        <vt:lpwstr/>
      </vt:variant>
      <vt:variant>
        <vt:i4>786550</vt:i4>
      </vt:variant>
      <vt:variant>
        <vt:i4>543</vt:i4>
      </vt:variant>
      <vt:variant>
        <vt:i4>0</vt:i4>
      </vt:variant>
      <vt:variant>
        <vt:i4>5</vt:i4>
      </vt:variant>
      <vt:variant>
        <vt:lpwstr>http://www.nevo.co.il/Law_word/law17/PROP-2194.pdf</vt:lpwstr>
      </vt:variant>
      <vt:variant>
        <vt:lpwstr/>
      </vt:variant>
      <vt:variant>
        <vt:i4>7995405</vt:i4>
      </vt:variant>
      <vt:variant>
        <vt:i4>540</vt:i4>
      </vt:variant>
      <vt:variant>
        <vt:i4>0</vt:i4>
      </vt:variant>
      <vt:variant>
        <vt:i4>5</vt:i4>
      </vt:variant>
      <vt:variant>
        <vt:lpwstr>http://www.nevo.co.il/Law_word/law14/LAW-1440.pdf</vt:lpwstr>
      </vt:variant>
      <vt:variant>
        <vt:lpwstr/>
      </vt:variant>
      <vt:variant>
        <vt:i4>458876</vt:i4>
      </vt:variant>
      <vt:variant>
        <vt:i4>537</vt:i4>
      </vt:variant>
      <vt:variant>
        <vt:i4>0</vt:i4>
      </vt:variant>
      <vt:variant>
        <vt:i4>5</vt:i4>
      </vt:variant>
      <vt:variant>
        <vt:lpwstr>http://www.nevo.co.il/Law_word/law17/PROP-1608.pdf</vt:lpwstr>
      </vt:variant>
      <vt:variant>
        <vt:lpwstr/>
      </vt:variant>
      <vt:variant>
        <vt:i4>7864330</vt:i4>
      </vt:variant>
      <vt:variant>
        <vt:i4>534</vt:i4>
      </vt:variant>
      <vt:variant>
        <vt:i4>0</vt:i4>
      </vt:variant>
      <vt:variant>
        <vt:i4>5</vt:i4>
      </vt:variant>
      <vt:variant>
        <vt:lpwstr>http://www.nevo.co.il/Law_word/law14/LAW-1261.pdf</vt:lpwstr>
      </vt:variant>
      <vt:variant>
        <vt:lpwstr/>
      </vt:variant>
      <vt:variant>
        <vt:i4>1638506</vt:i4>
      </vt:variant>
      <vt:variant>
        <vt:i4>531</vt:i4>
      </vt:variant>
      <vt:variant>
        <vt:i4>0</vt:i4>
      </vt:variant>
      <vt:variant>
        <vt:i4>5</vt:i4>
      </vt:variant>
      <vt:variant>
        <vt:lpwstr>http://www.nevo.co.il/Law_word/law15/memshala-1128.pdf</vt:lpwstr>
      </vt:variant>
      <vt:variant>
        <vt:lpwstr/>
      </vt:variant>
      <vt:variant>
        <vt:i4>8126472</vt:i4>
      </vt:variant>
      <vt:variant>
        <vt:i4>528</vt:i4>
      </vt:variant>
      <vt:variant>
        <vt:i4>0</vt:i4>
      </vt:variant>
      <vt:variant>
        <vt:i4>5</vt:i4>
      </vt:variant>
      <vt:variant>
        <vt:lpwstr>http://www.nevo.co.il/Law_word/law14/law-2716.pdf</vt:lpwstr>
      </vt:variant>
      <vt:variant>
        <vt:lpwstr/>
      </vt:variant>
      <vt:variant>
        <vt:i4>1638506</vt:i4>
      </vt:variant>
      <vt:variant>
        <vt:i4>525</vt:i4>
      </vt:variant>
      <vt:variant>
        <vt:i4>0</vt:i4>
      </vt:variant>
      <vt:variant>
        <vt:i4>5</vt:i4>
      </vt:variant>
      <vt:variant>
        <vt:lpwstr>http://www.nevo.co.il/Law_word/law15/memshala-1128.pdf</vt:lpwstr>
      </vt:variant>
      <vt:variant>
        <vt:lpwstr/>
      </vt:variant>
      <vt:variant>
        <vt:i4>8126472</vt:i4>
      </vt:variant>
      <vt:variant>
        <vt:i4>522</vt:i4>
      </vt:variant>
      <vt:variant>
        <vt:i4>0</vt:i4>
      </vt:variant>
      <vt:variant>
        <vt:i4>5</vt:i4>
      </vt:variant>
      <vt:variant>
        <vt:lpwstr>http://www.nevo.co.il/Law_word/law14/law-2716.pdf</vt:lpwstr>
      </vt:variant>
      <vt:variant>
        <vt:lpwstr/>
      </vt:variant>
      <vt:variant>
        <vt:i4>131191</vt:i4>
      </vt:variant>
      <vt:variant>
        <vt:i4>519</vt:i4>
      </vt:variant>
      <vt:variant>
        <vt:i4>0</vt:i4>
      </vt:variant>
      <vt:variant>
        <vt:i4>5</vt:i4>
      </vt:variant>
      <vt:variant>
        <vt:lpwstr>http://www.nevo.co.il/Law_word/law17/PROP-2982.pdf</vt:lpwstr>
      </vt:variant>
      <vt:variant>
        <vt:lpwstr/>
      </vt:variant>
      <vt:variant>
        <vt:i4>8126466</vt:i4>
      </vt:variant>
      <vt:variant>
        <vt:i4>516</vt:i4>
      </vt:variant>
      <vt:variant>
        <vt:i4>0</vt:i4>
      </vt:variant>
      <vt:variant>
        <vt:i4>5</vt:i4>
      </vt:variant>
      <vt:variant>
        <vt:lpwstr>http://www.nevo.co.il/Law_word/law14/LAW-1823.pdf</vt:lpwstr>
      </vt:variant>
      <vt:variant>
        <vt:lpwstr/>
      </vt:variant>
      <vt:variant>
        <vt:i4>1638506</vt:i4>
      </vt:variant>
      <vt:variant>
        <vt:i4>513</vt:i4>
      </vt:variant>
      <vt:variant>
        <vt:i4>0</vt:i4>
      </vt:variant>
      <vt:variant>
        <vt:i4>5</vt:i4>
      </vt:variant>
      <vt:variant>
        <vt:lpwstr>http://www.nevo.co.il/Law_word/law15/memshala-1128.pdf</vt:lpwstr>
      </vt:variant>
      <vt:variant>
        <vt:lpwstr/>
      </vt:variant>
      <vt:variant>
        <vt:i4>8126472</vt:i4>
      </vt:variant>
      <vt:variant>
        <vt:i4>510</vt:i4>
      </vt:variant>
      <vt:variant>
        <vt:i4>0</vt:i4>
      </vt:variant>
      <vt:variant>
        <vt:i4>5</vt:i4>
      </vt:variant>
      <vt:variant>
        <vt:lpwstr>http://www.nevo.co.il/Law_word/law14/law-2716.pdf</vt:lpwstr>
      </vt:variant>
      <vt:variant>
        <vt:lpwstr/>
      </vt:variant>
      <vt:variant>
        <vt:i4>1638506</vt:i4>
      </vt:variant>
      <vt:variant>
        <vt:i4>507</vt:i4>
      </vt:variant>
      <vt:variant>
        <vt:i4>0</vt:i4>
      </vt:variant>
      <vt:variant>
        <vt:i4>5</vt:i4>
      </vt:variant>
      <vt:variant>
        <vt:lpwstr>http://www.nevo.co.il/Law_word/law15/memshala-1128.pdf</vt:lpwstr>
      </vt:variant>
      <vt:variant>
        <vt:lpwstr/>
      </vt:variant>
      <vt:variant>
        <vt:i4>8126472</vt:i4>
      </vt:variant>
      <vt:variant>
        <vt:i4>504</vt:i4>
      </vt:variant>
      <vt:variant>
        <vt:i4>0</vt:i4>
      </vt:variant>
      <vt:variant>
        <vt:i4>5</vt:i4>
      </vt:variant>
      <vt:variant>
        <vt:lpwstr>http://www.nevo.co.il/Law_word/law14/law-2716.pdf</vt:lpwstr>
      </vt:variant>
      <vt:variant>
        <vt:lpwstr/>
      </vt:variant>
      <vt:variant>
        <vt:i4>1638506</vt:i4>
      </vt:variant>
      <vt:variant>
        <vt:i4>501</vt:i4>
      </vt:variant>
      <vt:variant>
        <vt:i4>0</vt:i4>
      </vt:variant>
      <vt:variant>
        <vt:i4>5</vt:i4>
      </vt:variant>
      <vt:variant>
        <vt:lpwstr>http://www.nevo.co.il/Law_word/law15/memshala-1128.pdf</vt:lpwstr>
      </vt:variant>
      <vt:variant>
        <vt:lpwstr/>
      </vt:variant>
      <vt:variant>
        <vt:i4>8126472</vt:i4>
      </vt:variant>
      <vt:variant>
        <vt:i4>498</vt:i4>
      </vt:variant>
      <vt:variant>
        <vt:i4>0</vt:i4>
      </vt:variant>
      <vt:variant>
        <vt:i4>5</vt:i4>
      </vt:variant>
      <vt:variant>
        <vt:lpwstr>http://www.nevo.co.il/Law_word/law14/law-2716.pdf</vt:lpwstr>
      </vt:variant>
      <vt:variant>
        <vt:lpwstr/>
      </vt:variant>
      <vt:variant>
        <vt:i4>1638506</vt:i4>
      </vt:variant>
      <vt:variant>
        <vt:i4>495</vt:i4>
      </vt:variant>
      <vt:variant>
        <vt:i4>0</vt:i4>
      </vt:variant>
      <vt:variant>
        <vt:i4>5</vt:i4>
      </vt:variant>
      <vt:variant>
        <vt:lpwstr>http://www.nevo.co.il/Law_word/law15/memshala-1128.pdf</vt:lpwstr>
      </vt:variant>
      <vt:variant>
        <vt:lpwstr/>
      </vt:variant>
      <vt:variant>
        <vt:i4>8126472</vt:i4>
      </vt:variant>
      <vt:variant>
        <vt:i4>492</vt:i4>
      </vt:variant>
      <vt:variant>
        <vt:i4>0</vt:i4>
      </vt:variant>
      <vt:variant>
        <vt:i4>5</vt:i4>
      </vt:variant>
      <vt:variant>
        <vt:lpwstr>http://www.nevo.co.il/Law_word/law14/law-2716.pdf</vt:lpwstr>
      </vt:variant>
      <vt:variant>
        <vt:lpwstr/>
      </vt:variant>
      <vt:variant>
        <vt:i4>1638506</vt:i4>
      </vt:variant>
      <vt:variant>
        <vt:i4>489</vt:i4>
      </vt:variant>
      <vt:variant>
        <vt:i4>0</vt:i4>
      </vt:variant>
      <vt:variant>
        <vt:i4>5</vt:i4>
      </vt:variant>
      <vt:variant>
        <vt:lpwstr>http://www.nevo.co.il/Law_word/law15/memshala-1128.pdf</vt:lpwstr>
      </vt:variant>
      <vt:variant>
        <vt:lpwstr/>
      </vt:variant>
      <vt:variant>
        <vt:i4>8126472</vt:i4>
      </vt:variant>
      <vt:variant>
        <vt:i4>486</vt:i4>
      </vt:variant>
      <vt:variant>
        <vt:i4>0</vt:i4>
      </vt:variant>
      <vt:variant>
        <vt:i4>5</vt:i4>
      </vt:variant>
      <vt:variant>
        <vt:lpwstr>http://www.nevo.co.il/Law_word/law14/law-2716.pdf</vt:lpwstr>
      </vt:variant>
      <vt:variant>
        <vt:lpwstr/>
      </vt:variant>
      <vt:variant>
        <vt:i4>721021</vt:i4>
      </vt:variant>
      <vt:variant>
        <vt:i4>483</vt:i4>
      </vt:variant>
      <vt:variant>
        <vt:i4>0</vt:i4>
      </vt:variant>
      <vt:variant>
        <vt:i4>5</vt:i4>
      </vt:variant>
      <vt:variant>
        <vt:lpwstr>http://www.nevo.co.il/Law_word/law17/PROP-2220.pdf</vt:lpwstr>
      </vt:variant>
      <vt:variant>
        <vt:lpwstr/>
      </vt:variant>
      <vt:variant>
        <vt:i4>7995397</vt:i4>
      </vt:variant>
      <vt:variant>
        <vt:i4>480</vt:i4>
      </vt:variant>
      <vt:variant>
        <vt:i4>0</vt:i4>
      </vt:variant>
      <vt:variant>
        <vt:i4>5</vt:i4>
      </vt:variant>
      <vt:variant>
        <vt:lpwstr>http://www.nevo.co.il/Law_word/law14/LAW-1448.pdf</vt:lpwstr>
      </vt:variant>
      <vt:variant>
        <vt:lpwstr/>
      </vt:variant>
      <vt:variant>
        <vt:i4>458876</vt:i4>
      </vt:variant>
      <vt:variant>
        <vt:i4>477</vt:i4>
      </vt:variant>
      <vt:variant>
        <vt:i4>0</vt:i4>
      </vt:variant>
      <vt:variant>
        <vt:i4>5</vt:i4>
      </vt:variant>
      <vt:variant>
        <vt:lpwstr>http://www.nevo.co.il/Law_word/law17/PROP-1608.pdf</vt:lpwstr>
      </vt:variant>
      <vt:variant>
        <vt:lpwstr/>
      </vt:variant>
      <vt:variant>
        <vt:i4>7864330</vt:i4>
      </vt:variant>
      <vt:variant>
        <vt:i4>474</vt:i4>
      </vt:variant>
      <vt:variant>
        <vt:i4>0</vt:i4>
      </vt:variant>
      <vt:variant>
        <vt:i4>5</vt:i4>
      </vt:variant>
      <vt:variant>
        <vt:lpwstr>http://www.nevo.co.il/Law_word/law14/LAW-1261.pdf</vt:lpwstr>
      </vt:variant>
      <vt:variant>
        <vt:lpwstr/>
      </vt:variant>
      <vt:variant>
        <vt:i4>786553</vt:i4>
      </vt:variant>
      <vt:variant>
        <vt:i4>471</vt:i4>
      </vt:variant>
      <vt:variant>
        <vt:i4>0</vt:i4>
      </vt:variant>
      <vt:variant>
        <vt:i4>5</vt:i4>
      </vt:variant>
      <vt:variant>
        <vt:lpwstr>http://www.nevo.co.il/Law_word/law17/PROP-1257.pdf</vt:lpwstr>
      </vt:variant>
      <vt:variant>
        <vt:lpwstr/>
      </vt:variant>
      <vt:variant>
        <vt:i4>7864324</vt:i4>
      </vt:variant>
      <vt:variant>
        <vt:i4>468</vt:i4>
      </vt:variant>
      <vt:variant>
        <vt:i4>0</vt:i4>
      </vt:variant>
      <vt:variant>
        <vt:i4>5</vt:i4>
      </vt:variant>
      <vt:variant>
        <vt:lpwstr>http://www.nevo.co.il/Law_word/law14/LAW-0875.pdf</vt:lpwstr>
      </vt:variant>
      <vt:variant>
        <vt:lpwstr/>
      </vt:variant>
      <vt:variant>
        <vt:i4>327796</vt:i4>
      </vt:variant>
      <vt:variant>
        <vt:i4>465</vt:i4>
      </vt:variant>
      <vt:variant>
        <vt:i4>0</vt:i4>
      </vt:variant>
      <vt:variant>
        <vt:i4>5</vt:i4>
      </vt:variant>
      <vt:variant>
        <vt:lpwstr>http://www.nevo.co.il/Law_word/law17/PROP-0894.pdf</vt:lpwstr>
      </vt:variant>
      <vt:variant>
        <vt:lpwstr/>
      </vt:variant>
      <vt:variant>
        <vt:i4>8192013</vt:i4>
      </vt:variant>
      <vt:variant>
        <vt:i4>462</vt:i4>
      </vt:variant>
      <vt:variant>
        <vt:i4>0</vt:i4>
      </vt:variant>
      <vt:variant>
        <vt:i4>5</vt:i4>
      </vt:variant>
      <vt:variant>
        <vt:lpwstr>http://www.nevo.co.il/Law_word/law14/LAW-0622.pdf</vt:lpwstr>
      </vt:variant>
      <vt:variant>
        <vt:lpwstr/>
      </vt:variant>
      <vt:variant>
        <vt:i4>1638506</vt:i4>
      </vt:variant>
      <vt:variant>
        <vt:i4>459</vt:i4>
      </vt:variant>
      <vt:variant>
        <vt:i4>0</vt:i4>
      </vt:variant>
      <vt:variant>
        <vt:i4>5</vt:i4>
      </vt:variant>
      <vt:variant>
        <vt:lpwstr>http://www.nevo.co.il/Law_word/law15/memshala-1128.pdf</vt:lpwstr>
      </vt:variant>
      <vt:variant>
        <vt:lpwstr/>
      </vt:variant>
      <vt:variant>
        <vt:i4>8126472</vt:i4>
      </vt:variant>
      <vt:variant>
        <vt:i4>456</vt:i4>
      </vt:variant>
      <vt:variant>
        <vt:i4>0</vt:i4>
      </vt:variant>
      <vt:variant>
        <vt:i4>5</vt:i4>
      </vt:variant>
      <vt:variant>
        <vt:lpwstr>http://www.nevo.co.il/Law_word/law14/law-2716.pdf</vt:lpwstr>
      </vt:variant>
      <vt:variant>
        <vt:lpwstr/>
      </vt:variant>
      <vt:variant>
        <vt:i4>1638506</vt:i4>
      </vt:variant>
      <vt:variant>
        <vt:i4>453</vt:i4>
      </vt:variant>
      <vt:variant>
        <vt:i4>0</vt:i4>
      </vt:variant>
      <vt:variant>
        <vt:i4>5</vt:i4>
      </vt:variant>
      <vt:variant>
        <vt:lpwstr>http://www.nevo.co.il/Law_word/law15/memshala-1128.pdf</vt:lpwstr>
      </vt:variant>
      <vt:variant>
        <vt:lpwstr/>
      </vt:variant>
      <vt:variant>
        <vt:i4>8126472</vt:i4>
      </vt:variant>
      <vt:variant>
        <vt:i4>450</vt:i4>
      </vt:variant>
      <vt:variant>
        <vt:i4>0</vt:i4>
      </vt:variant>
      <vt:variant>
        <vt:i4>5</vt:i4>
      </vt:variant>
      <vt:variant>
        <vt:lpwstr>http://www.nevo.co.il/Law_word/law14/law-2716.pdf</vt:lpwstr>
      </vt:variant>
      <vt:variant>
        <vt:lpwstr/>
      </vt:variant>
      <vt:variant>
        <vt:i4>1638506</vt:i4>
      </vt:variant>
      <vt:variant>
        <vt:i4>447</vt:i4>
      </vt:variant>
      <vt:variant>
        <vt:i4>0</vt:i4>
      </vt:variant>
      <vt:variant>
        <vt:i4>5</vt:i4>
      </vt:variant>
      <vt:variant>
        <vt:lpwstr>http://www.nevo.co.il/Law_word/law15/memshala-1128.pdf</vt:lpwstr>
      </vt:variant>
      <vt:variant>
        <vt:lpwstr/>
      </vt:variant>
      <vt:variant>
        <vt:i4>8126472</vt:i4>
      </vt:variant>
      <vt:variant>
        <vt:i4>444</vt:i4>
      </vt:variant>
      <vt:variant>
        <vt:i4>0</vt:i4>
      </vt:variant>
      <vt:variant>
        <vt:i4>5</vt:i4>
      </vt:variant>
      <vt:variant>
        <vt:lpwstr>http://www.nevo.co.il/Law_word/law14/law-2716.pdf</vt:lpwstr>
      </vt:variant>
      <vt:variant>
        <vt:lpwstr/>
      </vt:variant>
      <vt:variant>
        <vt:i4>1638506</vt:i4>
      </vt:variant>
      <vt:variant>
        <vt:i4>441</vt:i4>
      </vt:variant>
      <vt:variant>
        <vt:i4>0</vt:i4>
      </vt:variant>
      <vt:variant>
        <vt:i4>5</vt:i4>
      </vt:variant>
      <vt:variant>
        <vt:lpwstr>http://www.nevo.co.il/Law_word/law15/memshala-1128.pdf</vt:lpwstr>
      </vt:variant>
      <vt:variant>
        <vt:lpwstr/>
      </vt:variant>
      <vt:variant>
        <vt:i4>8126472</vt:i4>
      </vt:variant>
      <vt:variant>
        <vt:i4>438</vt:i4>
      </vt:variant>
      <vt:variant>
        <vt:i4>0</vt:i4>
      </vt:variant>
      <vt:variant>
        <vt:i4>5</vt:i4>
      </vt:variant>
      <vt:variant>
        <vt:lpwstr>http://www.nevo.co.il/Law_word/law14/law-2716.pdf</vt:lpwstr>
      </vt:variant>
      <vt:variant>
        <vt:lpwstr/>
      </vt:variant>
      <vt:variant>
        <vt:i4>1638506</vt:i4>
      </vt:variant>
      <vt:variant>
        <vt:i4>435</vt:i4>
      </vt:variant>
      <vt:variant>
        <vt:i4>0</vt:i4>
      </vt:variant>
      <vt:variant>
        <vt:i4>5</vt:i4>
      </vt:variant>
      <vt:variant>
        <vt:lpwstr>http://www.nevo.co.il/Law_word/law15/memshala-1128.pdf</vt:lpwstr>
      </vt:variant>
      <vt:variant>
        <vt:lpwstr/>
      </vt:variant>
      <vt:variant>
        <vt:i4>8126472</vt:i4>
      </vt:variant>
      <vt:variant>
        <vt:i4>432</vt:i4>
      </vt:variant>
      <vt:variant>
        <vt:i4>0</vt:i4>
      </vt:variant>
      <vt:variant>
        <vt:i4>5</vt:i4>
      </vt:variant>
      <vt:variant>
        <vt:lpwstr>http://www.nevo.co.il/Law_word/law14/law-2716.pdf</vt:lpwstr>
      </vt:variant>
      <vt:variant>
        <vt:lpwstr/>
      </vt:variant>
      <vt:variant>
        <vt:i4>458876</vt:i4>
      </vt:variant>
      <vt:variant>
        <vt:i4>429</vt:i4>
      </vt:variant>
      <vt:variant>
        <vt:i4>0</vt:i4>
      </vt:variant>
      <vt:variant>
        <vt:i4>5</vt:i4>
      </vt:variant>
      <vt:variant>
        <vt:lpwstr>http://www.nevo.co.il/Law_word/law17/PROP-1608.pdf</vt:lpwstr>
      </vt:variant>
      <vt:variant>
        <vt:lpwstr/>
      </vt:variant>
      <vt:variant>
        <vt:i4>7864330</vt:i4>
      </vt:variant>
      <vt:variant>
        <vt:i4>426</vt:i4>
      </vt:variant>
      <vt:variant>
        <vt:i4>0</vt:i4>
      </vt:variant>
      <vt:variant>
        <vt:i4>5</vt:i4>
      </vt:variant>
      <vt:variant>
        <vt:lpwstr>http://www.nevo.co.il/Law_word/law14/LAW-1261.pdf</vt:lpwstr>
      </vt:variant>
      <vt:variant>
        <vt:lpwstr/>
      </vt:variant>
      <vt:variant>
        <vt:i4>1638506</vt:i4>
      </vt:variant>
      <vt:variant>
        <vt:i4>423</vt:i4>
      </vt:variant>
      <vt:variant>
        <vt:i4>0</vt:i4>
      </vt:variant>
      <vt:variant>
        <vt:i4>5</vt:i4>
      </vt:variant>
      <vt:variant>
        <vt:lpwstr>http://www.nevo.co.il/Law_word/law15/memshala-1128.pdf</vt:lpwstr>
      </vt:variant>
      <vt:variant>
        <vt:lpwstr/>
      </vt:variant>
      <vt:variant>
        <vt:i4>8126472</vt:i4>
      </vt:variant>
      <vt:variant>
        <vt:i4>420</vt:i4>
      </vt:variant>
      <vt:variant>
        <vt:i4>0</vt:i4>
      </vt:variant>
      <vt:variant>
        <vt:i4>5</vt:i4>
      </vt:variant>
      <vt:variant>
        <vt:lpwstr>http://www.nevo.co.il/Law_word/law14/law-2716.pdf</vt:lpwstr>
      </vt:variant>
      <vt:variant>
        <vt:lpwstr/>
      </vt:variant>
      <vt:variant>
        <vt:i4>1638506</vt:i4>
      </vt:variant>
      <vt:variant>
        <vt:i4>417</vt:i4>
      </vt:variant>
      <vt:variant>
        <vt:i4>0</vt:i4>
      </vt:variant>
      <vt:variant>
        <vt:i4>5</vt:i4>
      </vt:variant>
      <vt:variant>
        <vt:lpwstr>http://www.nevo.co.il/Law_word/law15/memshala-1128.pdf</vt:lpwstr>
      </vt:variant>
      <vt:variant>
        <vt:lpwstr/>
      </vt:variant>
      <vt:variant>
        <vt:i4>8126472</vt:i4>
      </vt:variant>
      <vt:variant>
        <vt:i4>414</vt:i4>
      </vt:variant>
      <vt:variant>
        <vt:i4>0</vt:i4>
      </vt:variant>
      <vt:variant>
        <vt:i4>5</vt:i4>
      </vt:variant>
      <vt:variant>
        <vt:lpwstr>http://www.nevo.co.il/Law_word/law14/law-2716.pdf</vt:lpwstr>
      </vt:variant>
      <vt:variant>
        <vt:lpwstr/>
      </vt:variant>
      <vt:variant>
        <vt:i4>1638506</vt:i4>
      </vt:variant>
      <vt:variant>
        <vt:i4>411</vt:i4>
      </vt:variant>
      <vt:variant>
        <vt:i4>0</vt:i4>
      </vt:variant>
      <vt:variant>
        <vt:i4>5</vt:i4>
      </vt:variant>
      <vt:variant>
        <vt:lpwstr>http://www.nevo.co.il/Law_word/law15/memshala-1128.pdf</vt:lpwstr>
      </vt:variant>
      <vt:variant>
        <vt:lpwstr/>
      </vt:variant>
      <vt:variant>
        <vt:i4>8126472</vt:i4>
      </vt:variant>
      <vt:variant>
        <vt:i4>408</vt:i4>
      </vt:variant>
      <vt:variant>
        <vt:i4>0</vt:i4>
      </vt:variant>
      <vt:variant>
        <vt:i4>5</vt:i4>
      </vt:variant>
      <vt:variant>
        <vt:lpwstr>http://www.nevo.co.il/Law_word/law14/law-2716.pdf</vt:lpwstr>
      </vt:variant>
      <vt:variant>
        <vt:lpwstr/>
      </vt:variant>
      <vt:variant>
        <vt:i4>1638506</vt:i4>
      </vt:variant>
      <vt:variant>
        <vt:i4>405</vt:i4>
      </vt:variant>
      <vt:variant>
        <vt:i4>0</vt:i4>
      </vt:variant>
      <vt:variant>
        <vt:i4>5</vt:i4>
      </vt:variant>
      <vt:variant>
        <vt:lpwstr>http://www.nevo.co.il/Law_word/law15/memshala-1128.pdf</vt:lpwstr>
      </vt:variant>
      <vt:variant>
        <vt:lpwstr/>
      </vt:variant>
      <vt:variant>
        <vt:i4>8126472</vt:i4>
      </vt:variant>
      <vt:variant>
        <vt:i4>402</vt:i4>
      </vt:variant>
      <vt:variant>
        <vt:i4>0</vt:i4>
      </vt:variant>
      <vt:variant>
        <vt:i4>5</vt:i4>
      </vt:variant>
      <vt:variant>
        <vt:lpwstr>http://www.nevo.co.il/Law_word/law14/law-2716.pdf</vt:lpwstr>
      </vt:variant>
      <vt:variant>
        <vt:lpwstr/>
      </vt:variant>
      <vt:variant>
        <vt:i4>1638506</vt:i4>
      </vt:variant>
      <vt:variant>
        <vt:i4>399</vt:i4>
      </vt:variant>
      <vt:variant>
        <vt:i4>0</vt:i4>
      </vt:variant>
      <vt:variant>
        <vt:i4>5</vt:i4>
      </vt:variant>
      <vt:variant>
        <vt:lpwstr>http://www.nevo.co.il/Law_word/law15/memshala-1128.pdf</vt:lpwstr>
      </vt:variant>
      <vt:variant>
        <vt:lpwstr/>
      </vt:variant>
      <vt:variant>
        <vt:i4>8126472</vt:i4>
      </vt:variant>
      <vt:variant>
        <vt:i4>396</vt:i4>
      </vt:variant>
      <vt:variant>
        <vt:i4>0</vt:i4>
      </vt:variant>
      <vt:variant>
        <vt:i4>5</vt:i4>
      </vt:variant>
      <vt:variant>
        <vt:lpwstr>http://www.nevo.co.il/Law_word/law14/law-2716.pdf</vt:lpwstr>
      </vt:variant>
      <vt:variant>
        <vt:lpwstr/>
      </vt:variant>
      <vt:variant>
        <vt:i4>3604520</vt:i4>
      </vt:variant>
      <vt:variant>
        <vt:i4>390</vt:i4>
      </vt:variant>
      <vt:variant>
        <vt:i4>0</vt:i4>
      </vt:variant>
      <vt:variant>
        <vt:i4>5</vt:i4>
      </vt:variant>
      <vt:variant>
        <vt:lpwstr/>
      </vt:variant>
      <vt:variant>
        <vt:lpwstr>Seif24</vt:lpwstr>
      </vt:variant>
      <vt:variant>
        <vt:i4>3145768</vt:i4>
      </vt:variant>
      <vt:variant>
        <vt:i4>384</vt:i4>
      </vt:variant>
      <vt:variant>
        <vt:i4>0</vt:i4>
      </vt:variant>
      <vt:variant>
        <vt:i4>5</vt:i4>
      </vt:variant>
      <vt:variant>
        <vt:lpwstr/>
      </vt:variant>
      <vt:variant>
        <vt:lpwstr>Seif23</vt:lpwstr>
      </vt:variant>
      <vt:variant>
        <vt:i4>3211304</vt:i4>
      </vt:variant>
      <vt:variant>
        <vt:i4>378</vt:i4>
      </vt:variant>
      <vt:variant>
        <vt:i4>0</vt:i4>
      </vt:variant>
      <vt:variant>
        <vt:i4>5</vt:i4>
      </vt:variant>
      <vt:variant>
        <vt:lpwstr/>
      </vt:variant>
      <vt:variant>
        <vt:lpwstr>Seif22</vt:lpwstr>
      </vt:variant>
      <vt:variant>
        <vt:i4>5373961</vt:i4>
      </vt:variant>
      <vt:variant>
        <vt:i4>372</vt:i4>
      </vt:variant>
      <vt:variant>
        <vt:i4>0</vt:i4>
      </vt:variant>
      <vt:variant>
        <vt:i4>5</vt:i4>
      </vt:variant>
      <vt:variant>
        <vt:lpwstr/>
      </vt:variant>
      <vt:variant>
        <vt:lpwstr>med7</vt:lpwstr>
      </vt:variant>
      <vt:variant>
        <vt:i4>3342380</vt:i4>
      </vt:variant>
      <vt:variant>
        <vt:i4>366</vt:i4>
      </vt:variant>
      <vt:variant>
        <vt:i4>0</vt:i4>
      </vt:variant>
      <vt:variant>
        <vt:i4>5</vt:i4>
      </vt:variant>
      <vt:variant>
        <vt:lpwstr/>
      </vt:variant>
      <vt:variant>
        <vt:lpwstr>Seif60</vt:lpwstr>
      </vt:variant>
      <vt:variant>
        <vt:i4>3801135</vt:i4>
      </vt:variant>
      <vt:variant>
        <vt:i4>360</vt:i4>
      </vt:variant>
      <vt:variant>
        <vt:i4>0</vt:i4>
      </vt:variant>
      <vt:variant>
        <vt:i4>5</vt:i4>
      </vt:variant>
      <vt:variant>
        <vt:lpwstr/>
      </vt:variant>
      <vt:variant>
        <vt:lpwstr>Seif59</vt:lpwstr>
      </vt:variant>
      <vt:variant>
        <vt:i4>3866671</vt:i4>
      </vt:variant>
      <vt:variant>
        <vt:i4>354</vt:i4>
      </vt:variant>
      <vt:variant>
        <vt:i4>0</vt:i4>
      </vt:variant>
      <vt:variant>
        <vt:i4>5</vt:i4>
      </vt:variant>
      <vt:variant>
        <vt:lpwstr/>
      </vt:variant>
      <vt:variant>
        <vt:lpwstr>Seif58</vt:lpwstr>
      </vt:variant>
      <vt:variant>
        <vt:i4>3407919</vt:i4>
      </vt:variant>
      <vt:variant>
        <vt:i4>348</vt:i4>
      </vt:variant>
      <vt:variant>
        <vt:i4>0</vt:i4>
      </vt:variant>
      <vt:variant>
        <vt:i4>5</vt:i4>
      </vt:variant>
      <vt:variant>
        <vt:lpwstr/>
      </vt:variant>
      <vt:variant>
        <vt:lpwstr>Seif57</vt:lpwstr>
      </vt:variant>
      <vt:variant>
        <vt:i4>3473455</vt:i4>
      </vt:variant>
      <vt:variant>
        <vt:i4>342</vt:i4>
      </vt:variant>
      <vt:variant>
        <vt:i4>0</vt:i4>
      </vt:variant>
      <vt:variant>
        <vt:i4>5</vt:i4>
      </vt:variant>
      <vt:variant>
        <vt:lpwstr/>
      </vt:variant>
      <vt:variant>
        <vt:lpwstr>Seif56</vt:lpwstr>
      </vt:variant>
      <vt:variant>
        <vt:i4>3538991</vt:i4>
      </vt:variant>
      <vt:variant>
        <vt:i4>336</vt:i4>
      </vt:variant>
      <vt:variant>
        <vt:i4>0</vt:i4>
      </vt:variant>
      <vt:variant>
        <vt:i4>5</vt:i4>
      </vt:variant>
      <vt:variant>
        <vt:lpwstr/>
      </vt:variant>
      <vt:variant>
        <vt:lpwstr>Seif55</vt:lpwstr>
      </vt:variant>
      <vt:variant>
        <vt:i4>3604527</vt:i4>
      </vt:variant>
      <vt:variant>
        <vt:i4>330</vt:i4>
      </vt:variant>
      <vt:variant>
        <vt:i4>0</vt:i4>
      </vt:variant>
      <vt:variant>
        <vt:i4>5</vt:i4>
      </vt:variant>
      <vt:variant>
        <vt:lpwstr/>
      </vt:variant>
      <vt:variant>
        <vt:lpwstr>Seif54</vt:lpwstr>
      </vt:variant>
      <vt:variant>
        <vt:i4>3145775</vt:i4>
      </vt:variant>
      <vt:variant>
        <vt:i4>324</vt:i4>
      </vt:variant>
      <vt:variant>
        <vt:i4>0</vt:i4>
      </vt:variant>
      <vt:variant>
        <vt:i4>5</vt:i4>
      </vt:variant>
      <vt:variant>
        <vt:lpwstr/>
      </vt:variant>
      <vt:variant>
        <vt:lpwstr>Seif53</vt:lpwstr>
      </vt:variant>
      <vt:variant>
        <vt:i4>3211311</vt:i4>
      </vt:variant>
      <vt:variant>
        <vt:i4>318</vt:i4>
      </vt:variant>
      <vt:variant>
        <vt:i4>0</vt:i4>
      </vt:variant>
      <vt:variant>
        <vt:i4>5</vt:i4>
      </vt:variant>
      <vt:variant>
        <vt:lpwstr/>
      </vt:variant>
      <vt:variant>
        <vt:lpwstr>Seif52</vt:lpwstr>
      </vt:variant>
      <vt:variant>
        <vt:i4>3276847</vt:i4>
      </vt:variant>
      <vt:variant>
        <vt:i4>312</vt:i4>
      </vt:variant>
      <vt:variant>
        <vt:i4>0</vt:i4>
      </vt:variant>
      <vt:variant>
        <vt:i4>5</vt:i4>
      </vt:variant>
      <vt:variant>
        <vt:lpwstr/>
      </vt:variant>
      <vt:variant>
        <vt:lpwstr>Seif51</vt:lpwstr>
      </vt:variant>
      <vt:variant>
        <vt:i4>3342383</vt:i4>
      </vt:variant>
      <vt:variant>
        <vt:i4>306</vt:i4>
      </vt:variant>
      <vt:variant>
        <vt:i4>0</vt:i4>
      </vt:variant>
      <vt:variant>
        <vt:i4>5</vt:i4>
      </vt:variant>
      <vt:variant>
        <vt:lpwstr/>
      </vt:variant>
      <vt:variant>
        <vt:lpwstr>Seif50</vt:lpwstr>
      </vt:variant>
      <vt:variant>
        <vt:i4>3801134</vt:i4>
      </vt:variant>
      <vt:variant>
        <vt:i4>300</vt:i4>
      </vt:variant>
      <vt:variant>
        <vt:i4>0</vt:i4>
      </vt:variant>
      <vt:variant>
        <vt:i4>5</vt:i4>
      </vt:variant>
      <vt:variant>
        <vt:lpwstr/>
      </vt:variant>
      <vt:variant>
        <vt:lpwstr>Seif49</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3538990</vt:i4>
      </vt:variant>
      <vt:variant>
        <vt:i4>276</vt:i4>
      </vt:variant>
      <vt:variant>
        <vt:i4>0</vt:i4>
      </vt:variant>
      <vt:variant>
        <vt:i4>5</vt:i4>
      </vt:variant>
      <vt:variant>
        <vt:lpwstr/>
      </vt:variant>
      <vt:variant>
        <vt:lpwstr>Seif45</vt:lpwstr>
      </vt:variant>
      <vt:variant>
        <vt:i4>3604526</vt:i4>
      </vt:variant>
      <vt:variant>
        <vt:i4>270</vt:i4>
      </vt:variant>
      <vt:variant>
        <vt:i4>0</vt:i4>
      </vt:variant>
      <vt:variant>
        <vt:i4>5</vt:i4>
      </vt:variant>
      <vt:variant>
        <vt:lpwstr/>
      </vt:variant>
      <vt:variant>
        <vt:lpwstr>Seif44</vt:lpwstr>
      </vt:variant>
      <vt:variant>
        <vt:i4>3145774</vt:i4>
      </vt:variant>
      <vt:variant>
        <vt:i4>264</vt:i4>
      </vt:variant>
      <vt:variant>
        <vt:i4>0</vt:i4>
      </vt:variant>
      <vt:variant>
        <vt:i4>5</vt:i4>
      </vt:variant>
      <vt:variant>
        <vt:lpwstr/>
      </vt:variant>
      <vt:variant>
        <vt:lpwstr>Seif43</vt:lpwstr>
      </vt:variant>
      <vt:variant>
        <vt:i4>3211310</vt:i4>
      </vt:variant>
      <vt:variant>
        <vt:i4>258</vt:i4>
      </vt:variant>
      <vt:variant>
        <vt:i4>0</vt:i4>
      </vt:variant>
      <vt:variant>
        <vt:i4>5</vt:i4>
      </vt:variant>
      <vt:variant>
        <vt:lpwstr/>
      </vt:variant>
      <vt:variant>
        <vt:lpwstr>Seif42</vt:lpwstr>
      </vt:variant>
      <vt:variant>
        <vt:i4>3276846</vt:i4>
      </vt:variant>
      <vt:variant>
        <vt:i4>252</vt:i4>
      </vt:variant>
      <vt:variant>
        <vt:i4>0</vt:i4>
      </vt:variant>
      <vt:variant>
        <vt:i4>5</vt:i4>
      </vt:variant>
      <vt:variant>
        <vt:lpwstr/>
      </vt:variant>
      <vt:variant>
        <vt:lpwstr>Seif41</vt:lpwstr>
      </vt:variant>
      <vt:variant>
        <vt:i4>3342382</vt:i4>
      </vt:variant>
      <vt:variant>
        <vt:i4>246</vt:i4>
      </vt:variant>
      <vt:variant>
        <vt:i4>0</vt:i4>
      </vt:variant>
      <vt:variant>
        <vt:i4>5</vt:i4>
      </vt:variant>
      <vt:variant>
        <vt:lpwstr/>
      </vt:variant>
      <vt:variant>
        <vt:lpwstr>Seif40</vt:lpwstr>
      </vt:variant>
      <vt:variant>
        <vt:i4>3801129</vt:i4>
      </vt:variant>
      <vt:variant>
        <vt:i4>240</vt:i4>
      </vt:variant>
      <vt:variant>
        <vt:i4>0</vt:i4>
      </vt:variant>
      <vt:variant>
        <vt:i4>5</vt:i4>
      </vt:variant>
      <vt:variant>
        <vt:lpwstr/>
      </vt:variant>
      <vt:variant>
        <vt:lpwstr>Seif39</vt:lpwstr>
      </vt:variant>
      <vt:variant>
        <vt:i4>3866665</vt:i4>
      </vt:variant>
      <vt:variant>
        <vt:i4>234</vt:i4>
      </vt:variant>
      <vt:variant>
        <vt:i4>0</vt:i4>
      </vt:variant>
      <vt:variant>
        <vt:i4>5</vt:i4>
      </vt:variant>
      <vt:variant>
        <vt:lpwstr/>
      </vt:variant>
      <vt:variant>
        <vt:lpwstr>Seif38</vt:lpwstr>
      </vt:variant>
      <vt:variant>
        <vt:i4>3407913</vt:i4>
      </vt:variant>
      <vt:variant>
        <vt:i4>228</vt:i4>
      </vt:variant>
      <vt:variant>
        <vt:i4>0</vt:i4>
      </vt:variant>
      <vt:variant>
        <vt:i4>5</vt:i4>
      </vt:variant>
      <vt:variant>
        <vt:lpwstr/>
      </vt:variant>
      <vt:variant>
        <vt:lpwstr>Seif37</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3801131</vt:i4>
      </vt:variant>
      <vt:variant>
        <vt:i4>174</vt:i4>
      </vt:variant>
      <vt:variant>
        <vt:i4>0</vt:i4>
      </vt:variant>
      <vt:variant>
        <vt:i4>5</vt:i4>
      </vt:variant>
      <vt:variant>
        <vt:lpwstr/>
      </vt:variant>
      <vt:variant>
        <vt:lpwstr>Seif19</vt:lpwstr>
      </vt:variant>
      <vt:variant>
        <vt:i4>3866664</vt:i4>
      </vt:variant>
      <vt:variant>
        <vt:i4>168</vt:i4>
      </vt:variant>
      <vt:variant>
        <vt:i4>0</vt:i4>
      </vt:variant>
      <vt:variant>
        <vt:i4>5</vt:i4>
      </vt:variant>
      <vt:variant>
        <vt:lpwstr/>
      </vt:variant>
      <vt:variant>
        <vt:lpwstr>Seif28</vt:lpwstr>
      </vt:variant>
      <vt:variant>
        <vt:i4>3866667</vt:i4>
      </vt:variant>
      <vt:variant>
        <vt:i4>162</vt:i4>
      </vt:variant>
      <vt:variant>
        <vt:i4>0</vt:i4>
      </vt:variant>
      <vt:variant>
        <vt:i4>5</vt:i4>
      </vt:variant>
      <vt:variant>
        <vt:lpwstr/>
      </vt:variant>
      <vt:variant>
        <vt:lpwstr>Seif18</vt:lpwstr>
      </vt:variant>
      <vt:variant>
        <vt:i4>3407915</vt:i4>
      </vt:variant>
      <vt:variant>
        <vt:i4>156</vt:i4>
      </vt:variant>
      <vt:variant>
        <vt:i4>0</vt:i4>
      </vt:variant>
      <vt:variant>
        <vt:i4>5</vt:i4>
      </vt:variant>
      <vt:variant>
        <vt:lpwstr/>
      </vt:variant>
      <vt:variant>
        <vt:lpwstr>Seif17</vt:lpwstr>
      </vt:variant>
      <vt:variant>
        <vt:i4>5439497</vt:i4>
      </vt:variant>
      <vt:variant>
        <vt:i4>150</vt:i4>
      </vt:variant>
      <vt:variant>
        <vt:i4>0</vt:i4>
      </vt:variant>
      <vt:variant>
        <vt:i4>5</vt:i4>
      </vt:variant>
      <vt:variant>
        <vt:lpwstr/>
      </vt:variant>
      <vt:variant>
        <vt:lpwstr>med6</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5242889</vt:i4>
      </vt:variant>
      <vt:variant>
        <vt:i4>132</vt:i4>
      </vt:variant>
      <vt:variant>
        <vt:i4>0</vt:i4>
      </vt:variant>
      <vt:variant>
        <vt:i4>5</vt:i4>
      </vt:variant>
      <vt:variant>
        <vt:lpwstr/>
      </vt:variant>
      <vt:variant>
        <vt:lpwstr>med5</vt:lpwstr>
      </vt:variant>
      <vt:variant>
        <vt:i4>3604523</vt:i4>
      </vt:variant>
      <vt:variant>
        <vt:i4>126</vt:i4>
      </vt:variant>
      <vt:variant>
        <vt:i4>0</vt:i4>
      </vt:variant>
      <vt:variant>
        <vt:i4>5</vt:i4>
      </vt:variant>
      <vt:variant>
        <vt:lpwstr/>
      </vt:variant>
      <vt:variant>
        <vt:lpwstr>Seif14</vt:lpwstr>
      </vt:variant>
      <vt:variant>
        <vt:i4>5308425</vt:i4>
      </vt:variant>
      <vt:variant>
        <vt:i4>120</vt:i4>
      </vt:variant>
      <vt:variant>
        <vt:i4>0</vt:i4>
      </vt:variant>
      <vt:variant>
        <vt:i4>5</vt:i4>
      </vt:variant>
      <vt:variant>
        <vt:lpwstr/>
      </vt:variant>
      <vt:variant>
        <vt:lpwstr>med4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3407912</vt:i4>
      </vt:variant>
      <vt:variant>
        <vt:i4>54</vt:i4>
      </vt:variant>
      <vt:variant>
        <vt:i4>0</vt:i4>
      </vt:variant>
      <vt:variant>
        <vt:i4>5</vt:i4>
      </vt:variant>
      <vt:variant>
        <vt:lpwstr/>
      </vt:variant>
      <vt:variant>
        <vt:lpwstr>Seif27</vt:lpwstr>
      </vt:variant>
      <vt:variant>
        <vt:i4>196634</vt:i4>
      </vt:variant>
      <vt:variant>
        <vt:i4>48</vt:i4>
      </vt:variant>
      <vt:variant>
        <vt:i4>0</vt:i4>
      </vt:variant>
      <vt:variant>
        <vt:i4>5</vt:i4>
      </vt:variant>
      <vt:variant>
        <vt:lpwstr/>
      </vt:variant>
      <vt:variant>
        <vt:lpwstr>Seif4</vt:lpwstr>
      </vt:variant>
      <vt:variant>
        <vt:i4>5701641</vt:i4>
      </vt:variant>
      <vt:variant>
        <vt:i4>42</vt:i4>
      </vt:variant>
      <vt:variant>
        <vt:i4>0</vt:i4>
      </vt:variant>
      <vt:variant>
        <vt:i4>5</vt:i4>
      </vt:variant>
      <vt:variant>
        <vt:lpwstr/>
      </vt:variant>
      <vt:variant>
        <vt:lpwstr>med2</vt:lpwstr>
      </vt:variant>
      <vt:variant>
        <vt:i4>3473448</vt:i4>
      </vt:variant>
      <vt:variant>
        <vt:i4>36</vt:i4>
      </vt:variant>
      <vt:variant>
        <vt:i4>0</vt:i4>
      </vt:variant>
      <vt:variant>
        <vt:i4>5</vt:i4>
      </vt:variant>
      <vt:variant>
        <vt:lpwstr/>
      </vt:variant>
      <vt:variant>
        <vt:lpwstr>Seif26</vt:lpwstr>
      </vt:variant>
      <vt:variant>
        <vt:i4>196634</vt:i4>
      </vt:variant>
      <vt:variant>
        <vt:i4>30</vt:i4>
      </vt:variant>
      <vt:variant>
        <vt:i4>0</vt:i4>
      </vt:variant>
      <vt:variant>
        <vt:i4>5</vt:i4>
      </vt:variant>
      <vt:variant>
        <vt:lpwstr/>
      </vt:variant>
      <vt:variant>
        <vt:lpwstr>Seif3</vt:lpwstr>
      </vt:variant>
      <vt:variant>
        <vt:i4>3538984</vt:i4>
      </vt:variant>
      <vt:variant>
        <vt:i4>24</vt:i4>
      </vt:variant>
      <vt:variant>
        <vt:i4>0</vt:i4>
      </vt:variant>
      <vt:variant>
        <vt:i4>5</vt:i4>
      </vt:variant>
      <vt:variant>
        <vt:lpwstr/>
      </vt:variant>
      <vt:variant>
        <vt:lpwstr>Seif25</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1638506</vt:i4>
      </vt:variant>
      <vt:variant>
        <vt:i4>57</vt:i4>
      </vt:variant>
      <vt:variant>
        <vt:i4>0</vt:i4>
      </vt:variant>
      <vt:variant>
        <vt:i4>5</vt:i4>
      </vt:variant>
      <vt:variant>
        <vt:lpwstr>http://www.nevo.co.il/Law_word/law15/memshala-1128.pdf</vt:lpwstr>
      </vt:variant>
      <vt:variant>
        <vt:lpwstr/>
      </vt:variant>
      <vt:variant>
        <vt:i4>8126472</vt:i4>
      </vt:variant>
      <vt:variant>
        <vt:i4>54</vt:i4>
      </vt:variant>
      <vt:variant>
        <vt:i4>0</vt:i4>
      </vt:variant>
      <vt:variant>
        <vt:i4>5</vt:i4>
      </vt:variant>
      <vt:variant>
        <vt:lpwstr>http://www.nevo.co.il/law_word/law14/law-2716.pdf</vt:lpwstr>
      </vt:variant>
      <vt:variant>
        <vt:lpwstr/>
      </vt:variant>
      <vt:variant>
        <vt:i4>2555998</vt:i4>
      </vt:variant>
      <vt:variant>
        <vt:i4>51</vt:i4>
      </vt:variant>
      <vt:variant>
        <vt:i4>0</vt:i4>
      </vt:variant>
      <vt:variant>
        <vt:i4>5</vt:i4>
      </vt:variant>
      <vt:variant>
        <vt:lpwstr>http://www.nevo.co.il/Law_word/law15/MEMSHALA-77.pdf</vt:lpwstr>
      </vt:variant>
      <vt:variant>
        <vt:lpwstr/>
      </vt:variant>
      <vt:variant>
        <vt:i4>8323081</vt:i4>
      </vt:variant>
      <vt:variant>
        <vt:i4>48</vt:i4>
      </vt:variant>
      <vt:variant>
        <vt:i4>0</vt:i4>
      </vt:variant>
      <vt:variant>
        <vt:i4>5</vt:i4>
      </vt:variant>
      <vt:variant>
        <vt:lpwstr>http://www.nevo.co.il/Law_word/law14/LAW-2020.pdf</vt:lpwstr>
      </vt:variant>
      <vt:variant>
        <vt:lpwstr/>
      </vt:variant>
      <vt:variant>
        <vt:i4>131191</vt:i4>
      </vt:variant>
      <vt:variant>
        <vt:i4>45</vt:i4>
      </vt:variant>
      <vt:variant>
        <vt:i4>0</vt:i4>
      </vt:variant>
      <vt:variant>
        <vt:i4>5</vt:i4>
      </vt:variant>
      <vt:variant>
        <vt:lpwstr>http://www.nevo.co.il/Law_word/law17/PROP-2982.pdf</vt:lpwstr>
      </vt:variant>
      <vt:variant>
        <vt:lpwstr/>
      </vt:variant>
      <vt:variant>
        <vt:i4>8126466</vt:i4>
      </vt:variant>
      <vt:variant>
        <vt:i4>42</vt:i4>
      </vt:variant>
      <vt:variant>
        <vt:i4>0</vt:i4>
      </vt:variant>
      <vt:variant>
        <vt:i4>5</vt:i4>
      </vt:variant>
      <vt:variant>
        <vt:lpwstr>http://www.nevo.co.il/Law_word/law14/LAW-1823.pdf</vt:lpwstr>
      </vt:variant>
      <vt:variant>
        <vt:lpwstr/>
      </vt:variant>
      <vt:variant>
        <vt:i4>721021</vt:i4>
      </vt:variant>
      <vt:variant>
        <vt:i4>39</vt:i4>
      </vt:variant>
      <vt:variant>
        <vt:i4>0</vt:i4>
      </vt:variant>
      <vt:variant>
        <vt:i4>5</vt:i4>
      </vt:variant>
      <vt:variant>
        <vt:lpwstr>http://www.nevo.co.il/Law_word/law17/PROP-2220.pdf</vt:lpwstr>
      </vt:variant>
      <vt:variant>
        <vt:lpwstr/>
      </vt:variant>
      <vt:variant>
        <vt:i4>7995397</vt:i4>
      </vt:variant>
      <vt:variant>
        <vt:i4>36</vt:i4>
      </vt:variant>
      <vt:variant>
        <vt:i4>0</vt:i4>
      </vt:variant>
      <vt:variant>
        <vt:i4>5</vt:i4>
      </vt:variant>
      <vt:variant>
        <vt:lpwstr>http://www.nevo.co.il/Law_word/law14/LAW-1448.pdf</vt:lpwstr>
      </vt:variant>
      <vt:variant>
        <vt:lpwstr/>
      </vt:variant>
      <vt:variant>
        <vt:i4>120</vt:i4>
      </vt:variant>
      <vt:variant>
        <vt:i4>33</vt:i4>
      </vt:variant>
      <vt:variant>
        <vt:i4>0</vt:i4>
      </vt:variant>
      <vt:variant>
        <vt:i4>5</vt:i4>
      </vt:variant>
      <vt:variant>
        <vt:lpwstr>http://www.nevo.co.il/Law_word/law17/PROP-2178.pdf</vt:lpwstr>
      </vt:variant>
      <vt:variant>
        <vt:lpwstr/>
      </vt:variant>
      <vt:variant>
        <vt:i4>7995405</vt:i4>
      </vt:variant>
      <vt:variant>
        <vt:i4>30</vt:i4>
      </vt:variant>
      <vt:variant>
        <vt:i4>0</vt:i4>
      </vt:variant>
      <vt:variant>
        <vt:i4>5</vt:i4>
      </vt:variant>
      <vt:variant>
        <vt:lpwstr>http://www.nevo.co.il/Law_word/law14/LAW-1440.pdf</vt:lpwstr>
      </vt:variant>
      <vt:variant>
        <vt:lpwstr/>
      </vt:variant>
      <vt:variant>
        <vt:i4>458876</vt:i4>
      </vt:variant>
      <vt:variant>
        <vt:i4>27</vt:i4>
      </vt:variant>
      <vt:variant>
        <vt:i4>0</vt:i4>
      </vt:variant>
      <vt:variant>
        <vt:i4>5</vt:i4>
      </vt:variant>
      <vt:variant>
        <vt:lpwstr>http://www.nevo.co.il/Law_word/law17/PROP-1608.pdf</vt:lpwstr>
      </vt:variant>
      <vt:variant>
        <vt:lpwstr/>
      </vt:variant>
      <vt:variant>
        <vt:i4>7864330</vt:i4>
      </vt:variant>
      <vt:variant>
        <vt:i4>24</vt:i4>
      </vt:variant>
      <vt:variant>
        <vt:i4>0</vt:i4>
      </vt:variant>
      <vt:variant>
        <vt:i4>5</vt:i4>
      </vt:variant>
      <vt:variant>
        <vt:lpwstr>http://www.nevo.co.il/Law_word/law14/LAW-1261.pdf</vt:lpwstr>
      </vt:variant>
      <vt:variant>
        <vt:lpwstr/>
      </vt:variant>
      <vt:variant>
        <vt:i4>852088</vt:i4>
      </vt:variant>
      <vt:variant>
        <vt:i4>21</vt:i4>
      </vt:variant>
      <vt:variant>
        <vt:i4>0</vt:i4>
      </vt:variant>
      <vt:variant>
        <vt:i4>5</vt:i4>
      </vt:variant>
      <vt:variant>
        <vt:lpwstr>http://www.nevo.co.il/Law_word/law17/PROP-1145.pdf</vt:lpwstr>
      </vt:variant>
      <vt:variant>
        <vt:lpwstr/>
      </vt:variant>
      <vt:variant>
        <vt:i4>8323080</vt:i4>
      </vt:variant>
      <vt:variant>
        <vt:i4>18</vt:i4>
      </vt:variant>
      <vt:variant>
        <vt:i4>0</vt:i4>
      </vt:variant>
      <vt:variant>
        <vt:i4>5</vt:i4>
      </vt:variant>
      <vt:variant>
        <vt:lpwstr>http://www.nevo.co.il/Law_word/law14/LAW-0908.pdf</vt:lpwstr>
      </vt:variant>
      <vt:variant>
        <vt:lpwstr/>
      </vt:variant>
      <vt:variant>
        <vt:i4>786553</vt:i4>
      </vt:variant>
      <vt:variant>
        <vt:i4>15</vt:i4>
      </vt:variant>
      <vt:variant>
        <vt:i4>0</vt:i4>
      </vt:variant>
      <vt:variant>
        <vt:i4>5</vt:i4>
      </vt:variant>
      <vt:variant>
        <vt:lpwstr>http://www.nevo.co.il/Law_word/law17/PROP-1257.pdf</vt:lpwstr>
      </vt:variant>
      <vt:variant>
        <vt:lpwstr/>
      </vt:variant>
      <vt:variant>
        <vt:i4>7864324</vt:i4>
      </vt:variant>
      <vt:variant>
        <vt:i4>12</vt:i4>
      </vt:variant>
      <vt:variant>
        <vt:i4>0</vt:i4>
      </vt:variant>
      <vt:variant>
        <vt:i4>5</vt:i4>
      </vt:variant>
      <vt:variant>
        <vt:lpwstr>http://www.nevo.co.il/Law_word/law14/LAW-0875.pdf</vt:lpwstr>
      </vt:variant>
      <vt:variant>
        <vt:lpwstr/>
      </vt:variant>
      <vt:variant>
        <vt:i4>327796</vt:i4>
      </vt:variant>
      <vt:variant>
        <vt:i4>9</vt:i4>
      </vt:variant>
      <vt:variant>
        <vt:i4>0</vt:i4>
      </vt:variant>
      <vt:variant>
        <vt:i4>5</vt:i4>
      </vt:variant>
      <vt:variant>
        <vt:lpwstr>http://www.nevo.co.il/Law_word/law17/PROP-0894.pdf</vt:lpwstr>
      </vt:variant>
      <vt:variant>
        <vt:lpwstr/>
      </vt:variant>
      <vt:variant>
        <vt:i4>8192013</vt:i4>
      </vt:variant>
      <vt:variant>
        <vt:i4>6</vt:i4>
      </vt:variant>
      <vt:variant>
        <vt:i4>0</vt:i4>
      </vt:variant>
      <vt:variant>
        <vt:i4>5</vt:i4>
      </vt:variant>
      <vt:variant>
        <vt:lpwstr>http://www.nevo.co.il/Law_word/law14/LAW-0622.pdf</vt:lpwstr>
      </vt:variant>
      <vt:variant>
        <vt:lpwstr/>
      </vt:variant>
      <vt:variant>
        <vt:i4>65657</vt:i4>
      </vt:variant>
      <vt:variant>
        <vt:i4>3</vt:i4>
      </vt:variant>
      <vt:variant>
        <vt:i4>0</vt:i4>
      </vt:variant>
      <vt:variant>
        <vt:i4>5</vt:i4>
      </vt:variant>
      <vt:variant>
        <vt:lpwstr>http://www.nevo.co.il/Law_word/law17/PROP-0149.pdf</vt:lpwstr>
      </vt:variant>
      <vt:variant>
        <vt:lpwstr/>
      </vt:variant>
      <vt:variant>
        <vt:i4>7864331</vt:i4>
      </vt:variant>
      <vt:variant>
        <vt:i4>0</vt:i4>
      </vt:variant>
      <vt:variant>
        <vt:i4>0</vt:i4>
      </vt:variant>
      <vt:variant>
        <vt:i4>5</vt:i4>
      </vt:variant>
      <vt:variant>
        <vt:lpwstr>http://www.nevo.co.il/Law_word/law14/LAW-0173.pdf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P206</vt:lpwstr>
  </property>
  <property fmtid="{D5CDD505-2E9C-101B-9397-08002B2CF9AE}" pid="3" name="CHNAME">
    <vt:lpwstr>רואי חשבון</vt:lpwstr>
  </property>
  <property fmtid="{D5CDD505-2E9C-101B-9397-08002B2CF9AE}" pid="4" name="LAWNAME">
    <vt:lpwstr>חוק רואי חשבון, תשט"ו-1955</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http://www.nevo.co.il/Law_word/law14/LAW-2020.pdf;רשומות – ספר חוקים#ס"ח תשס"ה מס' 2020#מיום 8.8.2005#עמ' 745#תיקון מס' 8 בסעיף 15 לחוק בתי משפט לענינים מינהליים (תיקון מס' 15), תשס"ה-2005</vt:lpwstr>
  </property>
  <property fmtid="{D5CDD505-2E9C-101B-9397-08002B2CF9AE}" pid="8" name="LINKK2">
    <vt:lpwstr>http://www.nevo.co.il/Law_word/law15/MEMSHALA-77.pdf;רשומות – הצעות חוק ממשלה ודברי הסבר#ה"ח הממשלה תשס"ד מס' 77#עמ' 298</vt:lpwstr>
  </property>
  <property fmtid="{D5CDD505-2E9C-101B-9397-08002B2CF9AE}" pid="9" name="LINKK3">
    <vt:lpwstr>http://www.nevo.co.il/law_word/law14/law-2716.pdf;רשומות - ספר חוקים#ס"ח תשע"ח מס' 2716 #מיום 13.5.2018 עמ' 640  – תיקון מס' 9; ר' סעיפים 29, 30 לענין תחילה והוראת מעבר</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הסדרת עיסוק</vt:lpwstr>
  </property>
  <property fmtid="{D5CDD505-2E9C-101B-9397-08002B2CF9AE}" pid="24" name="NOSE31">
    <vt:lpwstr>רואי חשבון</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הסדרת עיסוק</vt:lpwstr>
  </property>
  <property fmtid="{D5CDD505-2E9C-101B-9397-08002B2CF9AE}" pid="28" name="NOSE32">
    <vt:lpwstr>רואי חשבון</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