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2CDD" w14:textId="77777777" w:rsidR="0082440D" w:rsidRDefault="0082440D">
      <w:pPr>
        <w:pStyle w:val="big-header"/>
        <w:ind w:left="0" w:right="1134"/>
        <w:rPr>
          <w:rFonts w:hint="cs"/>
          <w:rtl/>
        </w:rPr>
      </w:pPr>
      <w:r>
        <w:rPr>
          <w:rtl/>
        </w:rPr>
        <w:t>חוק רישוי שירותי התעופה, תשכ"ג</w:t>
      </w:r>
      <w:r>
        <w:rPr>
          <w:rFonts w:hint="cs"/>
          <w:rtl/>
        </w:rPr>
        <w:t>-</w:t>
      </w:r>
      <w:r>
        <w:rPr>
          <w:rtl/>
        </w:rPr>
        <w:t>1963</w:t>
      </w:r>
    </w:p>
    <w:p w14:paraId="7E84CE0F" w14:textId="77777777" w:rsidR="002D24DF" w:rsidRDefault="002D24DF" w:rsidP="002D24DF">
      <w:pPr>
        <w:spacing w:line="320" w:lineRule="auto"/>
        <w:jc w:val="left"/>
        <w:rPr>
          <w:rFonts w:hint="cs"/>
          <w:rtl/>
        </w:rPr>
      </w:pPr>
    </w:p>
    <w:p w14:paraId="47E202FF" w14:textId="77777777" w:rsidR="00DE1ABB" w:rsidRDefault="00DE1ABB" w:rsidP="002D24DF">
      <w:pPr>
        <w:spacing w:line="320" w:lineRule="auto"/>
        <w:jc w:val="left"/>
        <w:rPr>
          <w:rFonts w:hint="cs"/>
          <w:rtl/>
        </w:rPr>
      </w:pPr>
    </w:p>
    <w:p w14:paraId="4499B9B1" w14:textId="77777777" w:rsidR="002D24DF" w:rsidRDefault="002D24DF" w:rsidP="002D24DF">
      <w:pPr>
        <w:spacing w:line="320" w:lineRule="auto"/>
        <w:jc w:val="left"/>
        <w:rPr>
          <w:rFonts w:cs="FrankRuehl"/>
          <w:szCs w:val="26"/>
          <w:rtl/>
        </w:rPr>
      </w:pPr>
      <w:r w:rsidRPr="002D24DF">
        <w:rPr>
          <w:rFonts w:cs="Miriam"/>
          <w:szCs w:val="22"/>
          <w:rtl/>
        </w:rPr>
        <w:t>רשויות ומשפט מנהלי</w:t>
      </w:r>
      <w:r w:rsidRPr="002D24DF">
        <w:rPr>
          <w:rFonts w:cs="FrankRuehl"/>
          <w:szCs w:val="26"/>
          <w:rtl/>
        </w:rPr>
        <w:t xml:space="preserve"> – רישוי – שירותי תעופה</w:t>
      </w:r>
    </w:p>
    <w:p w14:paraId="587598F6" w14:textId="77777777" w:rsidR="002D24DF" w:rsidRPr="002D24DF" w:rsidRDefault="002D24DF" w:rsidP="002D24DF">
      <w:pPr>
        <w:spacing w:line="320" w:lineRule="auto"/>
        <w:jc w:val="left"/>
        <w:rPr>
          <w:rFonts w:cs="Miriam"/>
          <w:szCs w:val="22"/>
        </w:rPr>
      </w:pPr>
      <w:r w:rsidRPr="002D24DF">
        <w:rPr>
          <w:rFonts w:cs="Miriam"/>
          <w:szCs w:val="22"/>
          <w:rtl/>
        </w:rPr>
        <w:t>רשויות ומשפט מנהלי</w:t>
      </w:r>
      <w:r w:rsidRPr="002D24DF">
        <w:rPr>
          <w:rFonts w:cs="FrankRuehl"/>
          <w:szCs w:val="26"/>
          <w:rtl/>
        </w:rPr>
        <w:t xml:space="preserve"> – תשתיות – תעופה – טיס</w:t>
      </w:r>
    </w:p>
    <w:p w14:paraId="3279F128" w14:textId="77777777" w:rsidR="0082440D" w:rsidRDefault="0082440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22B58" w:rsidRPr="00122B58" w14:paraId="095220A4" w14:textId="77777777">
        <w:tblPrEx>
          <w:tblCellMar>
            <w:top w:w="0" w:type="dxa"/>
            <w:bottom w:w="0" w:type="dxa"/>
          </w:tblCellMar>
        </w:tblPrEx>
        <w:tc>
          <w:tcPr>
            <w:tcW w:w="1247" w:type="dxa"/>
          </w:tcPr>
          <w:p w14:paraId="0B255291" w14:textId="77777777" w:rsidR="00122B58" w:rsidRPr="00122B58" w:rsidRDefault="00122B58" w:rsidP="00122B58">
            <w:pPr>
              <w:spacing w:line="240" w:lineRule="auto"/>
              <w:jc w:val="left"/>
              <w:rPr>
                <w:rFonts w:cs="Frankruhel"/>
                <w:sz w:val="24"/>
                <w:rtl/>
              </w:rPr>
            </w:pPr>
            <w:r>
              <w:rPr>
                <w:rFonts w:cs="Times New Roman"/>
                <w:sz w:val="24"/>
                <w:rtl/>
              </w:rPr>
              <w:t xml:space="preserve">סעיף 1 </w:t>
            </w:r>
          </w:p>
        </w:tc>
        <w:tc>
          <w:tcPr>
            <w:tcW w:w="5669" w:type="dxa"/>
          </w:tcPr>
          <w:p w14:paraId="31DD3FA5" w14:textId="77777777" w:rsidR="00122B58" w:rsidRPr="00122B58" w:rsidRDefault="00122B58" w:rsidP="00122B58">
            <w:pPr>
              <w:spacing w:line="240" w:lineRule="auto"/>
              <w:jc w:val="left"/>
              <w:rPr>
                <w:rFonts w:cs="Frankruhel"/>
                <w:sz w:val="24"/>
                <w:rtl/>
              </w:rPr>
            </w:pPr>
            <w:r>
              <w:rPr>
                <w:rFonts w:cs="Times New Roman"/>
                <w:sz w:val="24"/>
                <w:rtl/>
              </w:rPr>
              <w:t>הגדרות</w:t>
            </w:r>
          </w:p>
        </w:tc>
        <w:tc>
          <w:tcPr>
            <w:tcW w:w="567" w:type="dxa"/>
          </w:tcPr>
          <w:p w14:paraId="0FDF74E9" w14:textId="77777777" w:rsidR="00122B58" w:rsidRPr="00122B58" w:rsidRDefault="00122B58" w:rsidP="00122B58">
            <w:pPr>
              <w:spacing w:line="240" w:lineRule="auto"/>
              <w:jc w:val="left"/>
              <w:rPr>
                <w:rStyle w:val="Hyperlink"/>
                <w:rtl/>
              </w:rPr>
            </w:pPr>
            <w:hyperlink w:anchor="Seif1" w:tooltip="הגדרות" w:history="1">
              <w:r w:rsidRPr="00122B58">
                <w:rPr>
                  <w:rStyle w:val="Hyperlink"/>
                </w:rPr>
                <w:t>Go</w:t>
              </w:r>
            </w:hyperlink>
          </w:p>
        </w:tc>
        <w:tc>
          <w:tcPr>
            <w:tcW w:w="850" w:type="dxa"/>
          </w:tcPr>
          <w:p w14:paraId="0A94CB91"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22B58" w:rsidRPr="00122B58" w14:paraId="3464C0BC" w14:textId="77777777">
        <w:tblPrEx>
          <w:tblCellMar>
            <w:top w:w="0" w:type="dxa"/>
            <w:bottom w:w="0" w:type="dxa"/>
          </w:tblCellMar>
        </w:tblPrEx>
        <w:tc>
          <w:tcPr>
            <w:tcW w:w="1247" w:type="dxa"/>
          </w:tcPr>
          <w:p w14:paraId="2EBAF870" w14:textId="77777777" w:rsidR="00122B58" w:rsidRPr="00122B58" w:rsidRDefault="00122B58" w:rsidP="00122B58">
            <w:pPr>
              <w:spacing w:line="240" w:lineRule="auto"/>
              <w:jc w:val="left"/>
              <w:rPr>
                <w:rFonts w:cs="Frankruhel"/>
                <w:sz w:val="24"/>
                <w:rtl/>
              </w:rPr>
            </w:pPr>
            <w:r>
              <w:rPr>
                <w:rFonts w:cs="Times New Roman"/>
                <w:sz w:val="24"/>
                <w:rtl/>
              </w:rPr>
              <w:t xml:space="preserve">סעיף 2 </w:t>
            </w:r>
          </w:p>
        </w:tc>
        <w:tc>
          <w:tcPr>
            <w:tcW w:w="5669" w:type="dxa"/>
          </w:tcPr>
          <w:p w14:paraId="55D9B7C1" w14:textId="77777777" w:rsidR="00122B58" w:rsidRPr="00122B58" w:rsidRDefault="00122B58" w:rsidP="00122B58">
            <w:pPr>
              <w:spacing w:line="240" w:lineRule="auto"/>
              <w:jc w:val="left"/>
              <w:rPr>
                <w:rFonts w:cs="Frankruhel"/>
                <w:sz w:val="24"/>
                <w:rtl/>
              </w:rPr>
            </w:pPr>
            <w:r>
              <w:rPr>
                <w:rFonts w:cs="Times New Roman"/>
                <w:sz w:val="24"/>
                <w:rtl/>
              </w:rPr>
              <w:t>רישיון הפעלה מסחרית</w:t>
            </w:r>
          </w:p>
        </w:tc>
        <w:tc>
          <w:tcPr>
            <w:tcW w:w="567" w:type="dxa"/>
          </w:tcPr>
          <w:p w14:paraId="1C6B4381" w14:textId="77777777" w:rsidR="00122B58" w:rsidRPr="00122B58" w:rsidRDefault="00122B58" w:rsidP="00122B58">
            <w:pPr>
              <w:spacing w:line="240" w:lineRule="auto"/>
              <w:jc w:val="left"/>
              <w:rPr>
                <w:rStyle w:val="Hyperlink"/>
                <w:rtl/>
              </w:rPr>
            </w:pPr>
            <w:hyperlink w:anchor="Seif2" w:tooltip="רישיון הפעלה מסחרית" w:history="1">
              <w:r w:rsidRPr="00122B58">
                <w:rPr>
                  <w:rStyle w:val="Hyperlink"/>
                </w:rPr>
                <w:t>Go</w:t>
              </w:r>
            </w:hyperlink>
          </w:p>
        </w:tc>
        <w:tc>
          <w:tcPr>
            <w:tcW w:w="850" w:type="dxa"/>
          </w:tcPr>
          <w:p w14:paraId="5A095DEA"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22B58" w:rsidRPr="00122B58" w14:paraId="4DDCC4CE" w14:textId="77777777">
        <w:tblPrEx>
          <w:tblCellMar>
            <w:top w:w="0" w:type="dxa"/>
            <w:bottom w:w="0" w:type="dxa"/>
          </w:tblCellMar>
        </w:tblPrEx>
        <w:tc>
          <w:tcPr>
            <w:tcW w:w="1247" w:type="dxa"/>
          </w:tcPr>
          <w:p w14:paraId="1842C743" w14:textId="77777777" w:rsidR="00122B58" w:rsidRPr="00122B58" w:rsidRDefault="00122B58" w:rsidP="00122B58">
            <w:pPr>
              <w:spacing w:line="240" w:lineRule="auto"/>
              <w:jc w:val="left"/>
              <w:rPr>
                <w:rFonts w:cs="Frankruhel"/>
                <w:sz w:val="24"/>
                <w:rtl/>
              </w:rPr>
            </w:pPr>
            <w:r>
              <w:rPr>
                <w:rFonts w:cs="Times New Roman"/>
                <w:sz w:val="24"/>
                <w:rtl/>
              </w:rPr>
              <w:t xml:space="preserve">סעיף 3 </w:t>
            </w:r>
          </w:p>
        </w:tc>
        <w:tc>
          <w:tcPr>
            <w:tcW w:w="5669" w:type="dxa"/>
          </w:tcPr>
          <w:p w14:paraId="54E31C72" w14:textId="77777777" w:rsidR="00122B58" w:rsidRPr="00122B58" w:rsidRDefault="00122B58" w:rsidP="00122B58">
            <w:pPr>
              <w:spacing w:line="240" w:lineRule="auto"/>
              <w:jc w:val="left"/>
              <w:rPr>
                <w:rFonts w:cs="Frankruhel"/>
                <w:sz w:val="24"/>
                <w:rtl/>
              </w:rPr>
            </w:pPr>
            <w:r>
              <w:rPr>
                <w:rFonts w:cs="Times New Roman"/>
                <w:sz w:val="24"/>
                <w:rtl/>
              </w:rPr>
              <w:t>תנאי הרשיון</w:t>
            </w:r>
          </w:p>
        </w:tc>
        <w:tc>
          <w:tcPr>
            <w:tcW w:w="567" w:type="dxa"/>
          </w:tcPr>
          <w:p w14:paraId="27C729B7" w14:textId="77777777" w:rsidR="00122B58" w:rsidRPr="00122B58" w:rsidRDefault="00122B58" w:rsidP="00122B58">
            <w:pPr>
              <w:spacing w:line="240" w:lineRule="auto"/>
              <w:jc w:val="left"/>
              <w:rPr>
                <w:rStyle w:val="Hyperlink"/>
                <w:rtl/>
              </w:rPr>
            </w:pPr>
            <w:hyperlink w:anchor="Seif3" w:tooltip="תנאי הרשיון" w:history="1">
              <w:r w:rsidRPr="00122B58">
                <w:rPr>
                  <w:rStyle w:val="Hyperlink"/>
                </w:rPr>
                <w:t>Go</w:t>
              </w:r>
            </w:hyperlink>
          </w:p>
        </w:tc>
        <w:tc>
          <w:tcPr>
            <w:tcW w:w="850" w:type="dxa"/>
          </w:tcPr>
          <w:p w14:paraId="1E982554"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22B58" w:rsidRPr="00122B58" w14:paraId="2EFFD6E6" w14:textId="77777777">
        <w:tblPrEx>
          <w:tblCellMar>
            <w:top w:w="0" w:type="dxa"/>
            <w:bottom w:w="0" w:type="dxa"/>
          </w:tblCellMar>
        </w:tblPrEx>
        <w:tc>
          <w:tcPr>
            <w:tcW w:w="1247" w:type="dxa"/>
          </w:tcPr>
          <w:p w14:paraId="29770301" w14:textId="77777777" w:rsidR="00122B58" w:rsidRPr="00122B58" w:rsidRDefault="00122B58" w:rsidP="00122B58">
            <w:pPr>
              <w:spacing w:line="240" w:lineRule="auto"/>
              <w:jc w:val="left"/>
              <w:rPr>
                <w:rFonts w:cs="Frankruhel"/>
                <w:sz w:val="24"/>
                <w:rtl/>
              </w:rPr>
            </w:pPr>
            <w:r>
              <w:rPr>
                <w:rFonts w:cs="Times New Roman"/>
                <w:sz w:val="24"/>
                <w:rtl/>
              </w:rPr>
              <w:t xml:space="preserve">סעיף 4 </w:t>
            </w:r>
          </w:p>
        </w:tc>
        <w:tc>
          <w:tcPr>
            <w:tcW w:w="5669" w:type="dxa"/>
          </w:tcPr>
          <w:p w14:paraId="55BB13FB" w14:textId="77777777" w:rsidR="00122B58" w:rsidRPr="00122B58" w:rsidRDefault="00122B58" w:rsidP="00122B58">
            <w:pPr>
              <w:spacing w:line="240" w:lineRule="auto"/>
              <w:jc w:val="left"/>
              <w:rPr>
                <w:rFonts w:cs="Frankruhel"/>
                <w:sz w:val="24"/>
                <w:rtl/>
              </w:rPr>
            </w:pPr>
            <w:r>
              <w:rPr>
                <w:rFonts w:cs="Times New Roman"/>
                <w:sz w:val="24"/>
                <w:rtl/>
              </w:rPr>
              <w:t>בקשה לרשיון וחידושו</w:t>
            </w:r>
          </w:p>
        </w:tc>
        <w:tc>
          <w:tcPr>
            <w:tcW w:w="567" w:type="dxa"/>
          </w:tcPr>
          <w:p w14:paraId="04FA5D21" w14:textId="77777777" w:rsidR="00122B58" w:rsidRPr="00122B58" w:rsidRDefault="00122B58" w:rsidP="00122B58">
            <w:pPr>
              <w:spacing w:line="240" w:lineRule="auto"/>
              <w:jc w:val="left"/>
              <w:rPr>
                <w:rStyle w:val="Hyperlink"/>
                <w:rtl/>
              </w:rPr>
            </w:pPr>
            <w:hyperlink w:anchor="Seif4" w:tooltip="בקשה לרשיון וחידושו" w:history="1">
              <w:r w:rsidRPr="00122B58">
                <w:rPr>
                  <w:rStyle w:val="Hyperlink"/>
                </w:rPr>
                <w:t>Go</w:t>
              </w:r>
            </w:hyperlink>
          </w:p>
        </w:tc>
        <w:tc>
          <w:tcPr>
            <w:tcW w:w="850" w:type="dxa"/>
          </w:tcPr>
          <w:p w14:paraId="13D35F68"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22B58" w:rsidRPr="00122B58" w14:paraId="79C7628F" w14:textId="77777777">
        <w:tblPrEx>
          <w:tblCellMar>
            <w:top w:w="0" w:type="dxa"/>
            <w:bottom w:w="0" w:type="dxa"/>
          </w:tblCellMar>
        </w:tblPrEx>
        <w:tc>
          <w:tcPr>
            <w:tcW w:w="1247" w:type="dxa"/>
          </w:tcPr>
          <w:p w14:paraId="27E3FF49" w14:textId="77777777" w:rsidR="00122B58" w:rsidRPr="00122B58" w:rsidRDefault="00122B58" w:rsidP="00122B58">
            <w:pPr>
              <w:spacing w:line="240" w:lineRule="auto"/>
              <w:jc w:val="left"/>
              <w:rPr>
                <w:rFonts w:cs="Frankruhel"/>
                <w:sz w:val="24"/>
                <w:rtl/>
              </w:rPr>
            </w:pPr>
            <w:r>
              <w:rPr>
                <w:rFonts w:cs="Times New Roman"/>
                <w:sz w:val="24"/>
                <w:rtl/>
              </w:rPr>
              <w:t xml:space="preserve">סעיף 5 </w:t>
            </w:r>
          </w:p>
        </w:tc>
        <w:tc>
          <w:tcPr>
            <w:tcW w:w="5669" w:type="dxa"/>
          </w:tcPr>
          <w:p w14:paraId="70C5632A" w14:textId="77777777" w:rsidR="00122B58" w:rsidRPr="00122B58" w:rsidRDefault="00122B58" w:rsidP="00122B58">
            <w:pPr>
              <w:spacing w:line="240" w:lineRule="auto"/>
              <w:jc w:val="left"/>
              <w:rPr>
                <w:rFonts w:cs="Frankruhel"/>
                <w:sz w:val="24"/>
                <w:rtl/>
              </w:rPr>
            </w:pPr>
            <w:r>
              <w:rPr>
                <w:rFonts w:cs="Times New Roman"/>
                <w:sz w:val="24"/>
                <w:rtl/>
              </w:rPr>
              <w:t>סירוב למתן רשיון</w:t>
            </w:r>
          </w:p>
        </w:tc>
        <w:tc>
          <w:tcPr>
            <w:tcW w:w="567" w:type="dxa"/>
          </w:tcPr>
          <w:p w14:paraId="5F7A45AE" w14:textId="77777777" w:rsidR="00122B58" w:rsidRPr="00122B58" w:rsidRDefault="00122B58" w:rsidP="00122B58">
            <w:pPr>
              <w:spacing w:line="240" w:lineRule="auto"/>
              <w:jc w:val="left"/>
              <w:rPr>
                <w:rStyle w:val="Hyperlink"/>
                <w:rtl/>
              </w:rPr>
            </w:pPr>
            <w:hyperlink w:anchor="Seif5" w:tooltip="סירוב למתן רשיון" w:history="1">
              <w:r w:rsidRPr="00122B58">
                <w:rPr>
                  <w:rStyle w:val="Hyperlink"/>
                </w:rPr>
                <w:t>Go</w:t>
              </w:r>
            </w:hyperlink>
          </w:p>
        </w:tc>
        <w:tc>
          <w:tcPr>
            <w:tcW w:w="850" w:type="dxa"/>
          </w:tcPr>
          <w:p w14:paraId="70D01520"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22B58" w:rsidRPr="00122B58" w14:paraId="1B1A0B63" w14:textId="77777777">
        <w:tblPrEx>
          <w:tblCellMar>
            <w:top w:w="0" w:type="dxa"/>
            <w:bottom w:w="0" w:type="dxa"/>
          </w:tblCellMar>
        </w:tblPrEx>
        <w:tc>
          <w:tcPr>
            <w:tcW w:w="1247" w:type="dxa"/>
          </w:tcPr>
          <w:p w14:paraId="711D048D" w14:textId="77777777" w:rsidR="00122B58" w:rsidRPr="00122B58" w:rsidRDefault="00122B58" w:rsidP="00122B58">
            <w:pPr>
              <w:spacing w:line="240" w:lineRule="auto"/>
              <w:jc w:val="left"/>
              <w:rPr>
                <w:rFonts w:cs="Frankruhel"/>
                <w:sz w:val="24"/>
                <w:rtl/>
              </w:rPr>
            </w:pPr>
            <w:r>
              <w:rPr>
                <w:rFonts w:cs="Times New Roman"/>
                <w:sz w:val="24"/>
                <w:rtl/>
              </w:rPr>
              <w:t xml:space="preserve">סעיף 6 </w:t>
            </w:r>
          </w:p>
        </w:tc>
        <w:tc>
          <w:tcPr>
            <w:tcW w:w="5669" w:type="dxa"/>
          </w:tcPr>
          <w:p w14:paraId="01449820" w14:textId="77777777" w:rsidR="00122B58" w:rsidRPr="00122B58" w:rsidRDefault="00122B58" w:rsidP="00122B58">
            <w:pPr>
              <w:spacing w:line="240" w:lineRule="auto"/>
              <w:jc w:val="left"/>
              <w:rPr>
                <w:rFonts w:cs="Frankruhel"/>
                <w:sz w:val="24"/>
                <w:rtl/>
              </w:rPr>
            </w:pPr>
            <w:r>
              <w:rPr>
                <w:rFonts w:cs="Times New Roman"/>
                <w:sz w:val="24"/>
                <w:rtl/>
              </w:rPr>
              <w:t>סמכות לסייג מתן רשיון</w:t>
            </w:r>
          </w:p>
        </w:tc>
        <w:tc>
          <w:tcPr>
            <w:tcW w:w="567" w:type="dxa"/>
          </w:tcPr>
          <w:p w14:paraId="3F8CC3B0" w14:textId="77777777" w:rsidR="00122B58" w:rsidRPr="00122B58" w:rsidRDefault="00122B58" w:rsidP="00122B58">
            <w:pPr>
              <w:spacing w:line="240" w:lineRule="auto"/>
              <w:jc w:val="left"/>
              <w:rPr>
                <w:rStyle w:val="Hyperlink"/>
                <w:rtl/>
              </w:rPr>
            </w:pPr>
            <w:hyperlink w:anchor="Seif6" w:tooltip="סמכות לסייג מתן רשיון" w:history="1">
              <w:r w:rsidRPr="00122B58">
                <w:rPr>
                  <w:rStyle w:val="Hyperlink"/>
                </w:rPr>
                <w:t>Go</w:t>
              </w:r>
            </w:hyperlink>
          </w:p>
        </w:tc>
        <w:tc>
          <w:tcPr>
            <w:tcW w:w="850" w:type="dxa"/>
          </w:tcPr>
          <w:p w14:paraId="163C1C65"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22B58" w:rsidRPr="00122B58" w14:paraId="3B63B04E" w14:textId="77777777">
        <w:tblPrEx>
          <w:tblCellMar>
            <w:top w:w="0" w:type="dxa"/>
            <w:bottom w:w="0" w:type="dxa"/>
          </w:tblCellMar>
        </w:tblPrEx>
        <w:tc>
          <w:tcPr>
            <w:tcW w:w="1247" w:type="dxa"/>
          </w:tcPr>
          <w:p w14:paraId="51338D63" w14:textId="77777777" w:rsidR="00122B58" w:rsidRPr="00122B58" w:rsidRDefault="00122B58" w:rsidP="00122B58">
            <w:pPr>
              <w:spacing w:line="240" w:lineRule="auto"/>
              <w:jc w:val="left"/>
              <w:rPr>
                <w:rFonts w:cs="Frankruhel"/>
                <w:sz w:val="24"/>
                <w:rtl/>
              </w:rPr>
            </w:pPr>
            <w:r>
              <w:rPr>
                <w:rFonts w:cs="Times New Roman"/>
                <w:sz w:val="24"/>
                <w:rtl/>
              </w:rPr>
              <w:t xml:space="preserve">סעיף 8 </w:t>
            </w:r>
          </w:p>
        </w:tc>
        <w:tc>
          <w:tcPr>
            <w:tcW w:w="5669" w:type="dxa"/>
          </w:tcPr>
          <w:p w14:paraId="41C3E030" w14:textId="77777777" w:rsidR="00122B58" w:rsidRPr="00122B58" w:rsidRDefault="00122B58" w:rsidP="00122B58">
            <w:pPr>
              <w:spacing w:line="240" w:lineRule="auto"/>
              <w:jc w:val="left"/>
              <w:rPr>
                <w:rFonts w:cs="Frankruhel"/>
                <w:sz w:val="24"/>
                <w:rtl/>
              </w:rPr>
            </w:pPr>
            <w:r>
              <w:rPr>
                <w:rFonts w:cs="Times New Roman"/>
                <w:sz w:val="24"/>
                <w:rtl/>
              </w:rPr>
              <w:t>התליית רשיון וביטולו</w:t>
            </w:r>
          </w:p>
        </w:tc>
        <w:tc>
          <w:tcPr>
            <w:tcW w:w="567" w:type="dxa"/>
          </w:tcPr>
          <w:p w14:paraId="127C6762" w14:textId="77777777" w:rsidR="00122B58" w:rsidRPr="00122B58" w:rsidRDefault="00122B58" w:rsidP="00122B58">
            <w:pPr>
              <w:spacing w:line="240" w:lineRule="auto"/>
              <w:jc w:val="left"/>
              <w:rPr>
                <w:rStyle w:val="Hyperlink"/>
                <w:rtl/>
              </w:rPr>
            </w:pPr>
            <w:hyperlink w:anchor="Seif7" w:tooltip="התליית רשיון וביטולו" w:history="1">
              <w:r w:rsidRPr="00122B58">
                <w:rPr>
                  <w:rStyle w:val="Hyperlink"/>
                </w:rPr>
                <w:t>Go</w:t>
              </w:r>
            </w:hyperlink>
          </w:p>
        </w:tc>
        <w:tc>
          <w:tcPr>
            <w:tcW w:w="850" w:type="dxa"/>
          </w:tcPr>
          <w:p w14:paraId="4996DB31"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22B58" w:rsidRPr="00122B58" w14:paraId="74D72D1E" w14:textId="77777777">
        <w:tblPrEx>
          <w:tblCellMar>
            <w:top w:w="0" w:type="dxa"/>
            <w:bottom w:w="0" w:type="dxa"/>
          </w:tblCellMar>
        </w:tblPrEx>
        <w:tc>
          <w:tcPr>
            <w:tcW w:w="1247" w:type="dxa"/>
          </w:tcPr>
          <w:p w14:paraId="7A6F8171" w14:textId="77777777" w:rsidR="00122B58" w:rsidRPr="00122B58" w:rsidRDefault="00122B58" w:rsidP="00122B58">
            <w:pPr>
              <w:spacing w:line="240" w:lineRule="auto"/>
              <w:jc w:val="left"/>
              <w:rPr>
                <w:rFonts w:cs="Frankruhel"/>
                <w:sz w:val="24"/>
                <w:rtl/>
              </w:rPr>
            </w:pPr>
            <w:r>
              <w:rPr>
                <w:rFonts w:cs="Times New Roman"/>
                <w:sz w:val="24"/>
                <w:rtl/>
              </w:rPr>
              <w:t xml:space="preserve">סעיף 8א </w:t>
            </w:r>
          </w:p>
        </w:tc>
        <w:tc>
          <w:tcPr>
            <w:tcW w:w="5669" w:type="dxa"/>
          </w:tcPr>
          <w:p w14:paraId="22C5B57A" w14:textId="77777777" w:rsidR="00122B58" w:rsidRPr="00122B58" w:rsidRDefault="00122B58" w:rsidP="00122B58">
            <w:pPr>
              <w:spacing w:line="240" w:lineRule="auto"/>
              <w:jc w:val="left"/>
              <w:rPr>
                <w:rFonts w:cs="Frankruhel"/>
                <w:sz w:val="24"/>
                <w:rtl/>
              </w:rPr>
            </w:pPr>
            <w:r>
              <w:rPr>
                <w:rFonts w:cs="Times New Roman"/>
                <w:sz w:val="24"/>
                <w:rtl/>
              </w:rPr>
              <w:t>הוועדה המקצועית</w:t>
            </w:r>
          </w:p>
        </w:tc>
        <w:tc>
          <w:tcPr>
            <w:tcW w:w="567" w:type="dxa"/>
          </w:tcPr>
          <w:p w14:paraId="15CFD2AE" w14:textId="77777777" w:rsidR="00122B58" w:rsidRPr="00122B58" w:rsidRDefault="00122B58" w:rsidP="00122B58">
            <w:pPr>
              <w:spacing w:line="240" w:lineRule="auto"/>
              <w:jc w:val="left"/>
              <w:rPr>
                <w:rStyle w:val="Hyperlink"/>
                <w:rtl/>
              </w:rPr>
            </w:pPr>
            <w:hyperlink w:anchor="Seif24" w:tooltip="הוועדה המקצועית" w:history="1">
              <w:r w:rsidRPr="00122B58">
                <w:rPr>
                  <w:rStyle w:val="Hyperlink"/>
                </w:rPr>
                <w:t>Go</w:t>
              </w:r>
            </w:hyperlink>
          </w:p>
        </w:tc>
        <w:tc>
          <w:tcPr>
            <w:tcW w:w="850" w:type="dxa"/>
          </w:tcPr>
          <w:p w14:paraId="60D20A04"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22B58" w:rsidRPr="00122B58" w14:paraId="5D654593" w14:textId="77777777">
        <w:tblPrEx>
          <w:tblCellMar>
            <w:top w:w="0" w:type="dxa"/>
            <w:bottom w:w="0" w:type="dxa"/>
          </w:tblCellMar>
        </w:tblPrEx>
        <w:tc>
          <w:tcPr>
            <w:tcW w:w="1247" w:type="dxa"/>
          </w:tcPr>
          <w:p w14:paraId="7DEAC6CA" w14:textId="77777777" w:rsidR="00122B58" w:rsidRPr="00122B58" w:rsidRDefault="00122B58" w:rsidP="00122B58">
            <w:pPr>
              <w:spacing w:line="240" w:lineRule="auto"/>
              <w:jc w:val="left"/>
              <w:rPr>
                <w:rFonts w:cs="Frankruhel"/>
                <w:sz w:val="24"/>
                <w:rtl/>
              </w:rPr>
            </w:pPr>
            <w:r>
              <w:rPr>
                <w:rFonts w:cs="Times New Roman"/>
                <w:sz w:val="24"/>
                <w:rtl/>
              </w:rPr>
              <w:t xml:space="preserve">סעיף 8ב </w:t>
            </w:r>
          </w:p>
        </w:tc>
        <w:tc>
          <w:tcPr>
            <w:tcW w:w="5669" w:type="dxa"/>
          </w:tcPr>
          <w:p w14:paraId="32D92CFE" w14:textId="77777777" w:rsidR="00122B58" w:rsidRPr="00122B58" w:rsidRDefault="00122B58" w:rsidP="00122B58">
            <w:pPr>
              <w:spacing w:line="240" w:lineRule="auto"/>
              <w:jc w:val="left"/>
              <w:rPr>
                <w:rFonts w:cs="Frankruhel"/>
                <w:sz w:val="24"/>
                <w:rtl/>
              </w:rPr>
            </w:pPr>
            <w:r>
              <w:rPr>
                <w:rFonts w:cs="Times New Roman"/>
                <w:sz w:val="24"/>
                <w:rtl/>
              </w:rPr>
              <w:t>סייג לחובת ההיוועצות</w:t>
            </w:r>
          </w:p>
        </w:tc>
        <w:tc>
          <w:tcPr>
            <w:tcW w:w="567" w:type="dxa"/>
          </w:tcPr>
          <w:p w14:paraId="509FDE9E" w14:textId="77777777" w:rsidR="00122B58" w:rsidRPr="00122B58" w:rsidRDefault="00122B58" w:rsidP="00122B58">
            <w:pPr>
              <w:spacing w:line="240" w:lineRule="auto"/>
              <w:jc w:val="left"/>
              <w:rPr>
                <w:rStyle w:val="Hyperlink"/>
                <w:rtl/>
              </w:rPr>
            </w:pPr>
            <w:hyperlink w:anchor="Seif25" w:tooltip="סייג לחובת ההיוועצות" w:history="1">
              <w:r w:rsidRPr="00122B58">
                <w:rPr>
                  <w:rStyle w:val="Hyperlink"/>
                </w:rPr>
                <w:t>Go</w:t>
              </w:r>
            </w:hyperlink>
          </w:p>
        </w:tc>
        <w:tc>
          <w:tcPr>
            <w:tcW w:w="850" w:type="dxa"/>
          </w:tcPr>
          <w:p w14:paraId="202C4524"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22B58" w:rsidRPr="00122B58" w14:paraId="3071748D" w14:textId="77777777">
        <w:tblPrEx>
          <w:tblCellMar>
            <w:top w:w="0" w:type="dxa"/>
            <w:bottom w:w="0" w:type="dxa"/>
          </w:tblCellMar>
        </w:tblPrEx>
        <w:tc>
          <w:tcPr>
            <w:tcW w:w="1247" w:type="dxa"/>
          </w:tcPr>
          <w:p w14:paraId="112B0DE5" w14:textId="77777777" w:rsidR="00122B58" w:rsidRPr="00122B58" w:rsidRDefault="00122B58" w:rsidP="00122B58">
            <w:pPr>
              <w:spacing w:line="240" w:lineRule="auto"/>
              <w:jc w:val="left"/>
              <w:rPr>
                <w:rFonts w:cs="Frankruhel"/>
                <w:sz w:val="24"/>
                <w:rtl/>
              </w:rPr>
            </w:pPr>
            <w:r>
              <w:rPr>
                <w:rFonts w:cs="Times New Roman"/>
                <w:sz w:val="24"/>
                <w:rtl/>
              </w:rPr>
              <w:t xml:space="preserve">סעיף 8ג </w:t>
            </w:r>
          </w:p>
        </w:tc>
        <w:tc>
          <w:tcPr>
            <w:tcW w:w="5669" w:type="dxa"/>
          </w:tcPr>
          <w:p w14:paraId="3BC0B67A" w14:textId="77777777" w:rsidR="00122B58" w:rsidRPr="00122B58" w:rsidRDefault="00122B58" w:rsidP="00122B58">
            <w:pPr>
              <w:spacing w:line="240" w:lineRule="auto"/>
              <w:jc w:val="left"/>
              <w:rPr>
                <w:rFonts w:cs="Frankruhel"/>
                <w:sz w:val="24"/>
                <w:rtl/>
              </w:rPr>
            </w:pPr>
            <w:r>
              <w:rPr>
                <w:rFonts w:cs="Times New Roman"/>
                <w:sz w:val="24"/>
                <w:rtl/>
              </w:rPr>
              <w:t>היתר הפעלה</w:t>
            </w:r>
          </w:p>
        </w:tc>
        <w:tc>
          <w:tcPr>
            <w:tcW w:w="567" w:type="dxa"/>
          </w:tcPr>
          <w:p w14:paraId="6B252735" w14:textId="77777777" w:rsidR="00122B58" w:rsidRPr="00122B58" w:rsidRDefault="00122B58" w:rsidP="00122B58">
            <w:pPr>
              <w:spacing w:line="240" w:lineRule="auto"/>
              <w:jc w:val="left"/>
              <w:rPr>
                <w:rStyle w:val="Hyperlink"/>
                <w:rtl/>
              </w:rPr>
            </w:pPr>
            <w:hyperlink w:anchor="Seif26" w:tooltip="היתר הפעלה" w:history="1">
              <w:r w:rsidRPr="00122B58">
                <w:rPr>
                  <w:rStyle w:val="Hyperlink"/>
                </w:rPr>
                <w:t>Go</w:t>
              </w:r>
            </w:hyperlink>
          </w:p>
        </w:tc>
        <w:tc>
          <w:tcPr>
            <w:tcW w:w="850" w:type="dxa"/>
          </w:tcPr>
          <w:p w14:paraId="0B5E01A3"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22B58" w:rsidRPr="00122B58" w14:paraId="6D4D6B48" w14:textId="77777777">
        <w:tblPrEx>
          <w:tblCellMar>
            <w:top w:w="0" w:type="dxa"/>
            <w:bottom w:w="0" w:type="dxa"/>
          </w:tblCellMar>
        </w:tblPrEx>
        <w:tc>
          <w:tcPr>
            <w:tcW w:w="1247" w:type="dxa"/>
          </w:tcPr>
          <w:p w14:paraId="0B9110C1" w14:textId="77777777" w:rsidR="00122B58" w:rsidRPr="00122B58" w:rsidRDefault="00122B58" w:rsidP="00122B58">
            <w:pPr>
              <w:spacing w:line="240" w:lineRule="auto"/>
              <w:jc w:val="left"/>
              <w:rPr>
                <w:rFonts w:cs="Frankruhel"/>
                <w:sz w:val="24"/>
                <w:rtl/>
              </w:rPr>
            </w:pPr>
            <w:r>
              <w:rPr>
                <w:rFonts w:cs="Times New Roman"/>
                <w:sz w:val="24"/>
                <w:rtl/>
              </w:rPr>
              <w:t xml:space="preserve">סעיף 9 </w:t>
            </w:r>
          </w:p>
        </w:tc>
        <w:tc>
          <w:tcPr>
            <w:tcW w:w="5669" w:type="dxa"/>
          </w:tcPr>
          <w:p w14:paraId="573C732F" w14:textId="77777777" w:rsidR="00122B58" w:rsidRPr="00122B58" w:rsidRDefault="00122B58" w:rsidP="00122B58">
            <w:pPr>
              <w:spacing w:line="240" w:lineRule="auto"/>
              <w:jc w:val="left"/>
              <w:rPr>
                <w:rFonts w:cs="Frankruhel"/>
                <w:sz w:val="24"/>
                <w:rtl/>
              </w:rPr>
            </w:pPr>
            <w:r>
              <w:rPr>
                <w:rFonts w:cs="Times New Roman"/>
                <w:sz w:val="24"/>
                <w:rtl/>
              </w:rPr>
              <w:t>מינוי מפקח וסמכויותיו</w:t>
            </w:r>
          </w:p>
        </w:tc>
        <w:tc>
          <w:tcPr>
            <w:tcW w:w="567" w:type="dxa"/>
          </w:tcPr>
          <w:p w14:paraId="451BBF52" w14:textId="77777777" w:rsidR="00122B58" w:rsidRPr="00122B58" w:rsidRDefault="00122B58" w:rsidP="00122B58">
            <w:pPr>
              <w:spacing w:line="240" w:lineRule="auto"/>
              <w:jc w:val="left"/>
              <w:rPr>
                <w:rStyle w:val="Hyperlink"/>
                <w:rtl/>
              </w:rPr>
            </w:pPr>
            <w:hyperlink w:anchor="Seif8" w:tooltip="מינוי מפקח וסמכויותיו" w:history="1">
              <w:r w:rsidRPr="00122B58">
                <w:rPr>
                  <w:rStyle w:val="Hyperlink"/>
                </w:rPr>
                <w:t>Go</w:t>
              </w:r>
            </w:hyperlink>
          </w:p>
        </w:tc>
        <w:tc>
          <w:tcPr>
            <w:tcW w:w="850" w:type="dxa"/>
          </w:tcPr>
          <w:p w14:paraId="5487802F"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2B58" w:rsidRPr="00122B58" w14:paraId="726AC0E3" w14:textId="77777777">
        <w:tblPrEx>
          <w:tblCellMar>
            <w:top w:w="0" w:type="dxa"/>
            <w:bottom w:w="0" w:type="dxa"/>
          </w:tblCellMar>
        </w:tblPrEx>
        <w:tc>
          <w:tcPr>
            <w:tcW w:w="1247" w:type="dxa"/>
          </w:tcPr>
          <w:p w14:paraId="4E198BB0" w14:textId="77777777" w:rsidR="00122B58" w:rsidRPr="00122B58" w:rsidRDefault="00122B58" w:rsidP="00122B58">
            <w:pPr>
              <w:spacing w:line="240" w:lineRule="auto"/>
              <w:jc w:val="left"/>
              <w:rPr>
                <w:rFonts w:cs="Frankruhel"/>
                <w:sz w:val="24"/>
                <w:rtl/>
              </w:rPr>
            </w:pPr>
            <w:r>
              <w:rPr>
                <w:rFonts w:cs="Times New Roman"/>
                <w:sz w:val="24"/>
                <w:rtl/>
              </w:rPr>
              <w:t xml:space="preserve">סעיף 10 </w:t>
            </w:r>
          </w:p>
        </w:tc>
        <w:tc>
          <w:tcPr>
            <w:tcW w:w="5669" w:type="dxa"/>
          </w:tcPr>
          <w:p w14:paraId="4510B362" w14:textId="77777777" w:rsidR="00122B58" w:rsidRPr="00122B58" w:rsidRDefault="00122B58" w:rsidP="00122B58">
            <w:pPr>
              <w:spacing w:line="240" w:lineRule="auto"/>
              <w:jc w:val="left"/>
              <w:rPr>
                <w:rFonts w:cs="Frankruhel"/>
                <w:sz w:val="24"/>
                <w:rtl/>
              </w:rPr>
            </w:pPr>
            <w:r>
              <w:rPr>
                <w:rFonts w:cs="Times New Roman"/>
                <w:sz w:val="24"/>
                <w:rtl/>
              </w:rPr>
              <w:t>איסור להפריע למפקח</w:t>
            </w:r>
          </w:p>
        </w:tc>
        <w:tc>
          <w:tcPr>
            <w:tcW w:w="567" w:type="dxa"/>
          </w:tcPr>
          <w:p w14:paraId="2CBE8547" w14:textId="77777777" w:rsidR="00122B58" w:rsidRPr="00122B58" w:rsidRDefault="00122B58" w:rsidP="00122B58">
            <w:pPr>
              <w:spacing w:line="240" w:lineRule="auto"/>
              <w:jc w:val="left"/>
              <w:rPr>
                <w:rStyle w:val="Hyperlink"/>
                <w:rtl/>
              </w:rPr>
            </w:pPr>
            <w:hyperlink w:anchor="Seif9" w:tooltip="איסור להפריע למפקח" w:history="1">
              <w:r w:rsidRPr="00122B58">
                <w:rPr>
                  <w:rStyle w:val="Hyperlink"/>
                </w:rPr>
                <w:t>Go</w:t>
              </w:r>
            </w:hyperlink>
          </w:p>
        </w:tc>
        <w:tc>
          <w:tcPr>
            <w:tcW w:w="850" w:type="dxa"/>
          </w:tcPr>
          <w:p w14:paraId="240BC3FF"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2B58" w:rsidRPr="00122B58" w14:paraId="78D19068" w14:textId="77777777">
        <w:tblPrEx>
          <w:tblCellMar>
            <w:top w:w="0" w:type="dxa"/>
            <w:bottom w:w="0" w:type="dxa"/>
          </w:tblCellMar>
        </w:tblPrEx>
        <w:tc>
          <w:tcPr>
            <w:tcW w:w="1247" w:type="dxa"/>
          </w:tcPr>
          <w:p w14:paraId="0476A799" w14:textId="77777777" w:rsidR="00122B58" w:rsidRPr="00122B58" w:rsidRDefault="00122B58" w:rsidP="00122B58">
            <w:pPr>
              <w:spacing w:line="240" w:lineRule="auto"/>
              <w:jc w:val="left"/>
              <w:rPr>
                <w:rFonts w:cs="Frankruhel"/>
                <w:sz w:val="24"/>
                <w:rtl/>
              </w:rPr>
            </w:pPr>
            <w:r>
              <w:rPr>
                <w:rFonts w:cs="Times New Roman"/>
                <w:sz w:val="24"/>
                <w:rtl/>
              </w:rPr>
              <w:t xml:space="preserve">סעיף 10א </w:t>
            </w:r>
          </w:p>
        </w:tc>
        <w:tc>
          <w:tcPr>
            <w:tcW w:w="5669" w:type="dxa"/>
          </w:tcPr>
          <w:p w14:paraId="5708580C" w14:textId="77777777" w:rsidR="00122B58" w:rsidRPr="00122B58" w:rsidRDefault="00122B58" w:rsidP="00122B58">
            <w:pPr>
              <w:spacing w:line="240" w:lineRule="auto"/>
              <w:jc w:val="left"/>
              <w:rPr>
                <w:rFonts w:cs="Frankruhel"/>
                <w:sz w:val="24"/>
                <w:rtl/>
              </w:rPr>
            </w:pPr>
            <w:r>
              <w:rPr>
                <w:rFonts w:cs="Times New Roman"/>
                <w:sz w:val="24"/>
                <w:rtl/>
              </w:rPr>
              <w:t>עיצום כספי</w:t>
            </w:r>
          </w:p>
        </w:tc>
        <w:tc>
          <w:tcPr>
            <w:tcW w:w="567" w:type="dxa"/>
          </w:tcPr>
          <w:p w14:paraId="7626986D" w14:textId="77777777" w:rsidR="00122B58" w:rsidRPr="00122B58" w:rsidRDefault="00122B58" w:rsidP="00122B58">
            <w:pPr>
              <w:spacing w:line="240" w:lineRule="auto"/>
              <w:jc w:val="left"/>
              <w:rPr>
                <w:rStyle w:val="Hyperlink"/>
                <w:rtl/>
              </w:rPr>
            </w:pPr>
            <w:hyperlink w:anchor="Seif27" w:tooltip="עיצום כספי" w:history="1">
              <w:r w:rsidRPr="00122B58">
                <w:rPr>
                  <w:rStyle w:val="Hyperlink"/>
                </w:rPr>
                <w:t>Go</w:t>
              </w:r>
            </w:hyperlink>
          </w:p>
        </w:tc>
        <w:tc>
          <w:tcPr>
            <w:tcW w:w="850" w:type="dxa"/>
          </w:tcPr>
          <w:p w14:paraId="41B28628"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2B58" w:rsidRPr="00122B58" w14:paraId="6F1C246A" w14:textId="77777777">
        <w:tblPrEx>
          <w:tblCellMar>
            <w:top w:w="0" w:type="dxa"/>
            <w:bottom w:w="0" w:type="dxa"/>
          </w:tblCellMar>
        </w:tblPrEx>
        <w:tc>
          <w:tcPr>
            <w:tcW w:w="1247" w:type="dxa"/>
          </w:tcPr>
          <w:p w14:paraId="1A9DEADB" w14:textId="77777777" w:rsidR="00122B58" w:rsidRPr="00122B58" w:rsidRDefault="00122B58" w:rsidP="00122B58">
            <w:pPr>
              <w:spacing w:line="240" w:lineRule="auto"/>
              <w:jc w:val="left"/>
              <w:rPr>
                <w:rFonts w:cs="Frankruhel"/>
                <w:sz w:val="24"/>
                <w:rtl/>
              </w:rPr>
            </w:pPr>
            <w:r>
              <w:rPr>
                <w:rFonts w:cs="Times New Roman"/>
                <w:sz w:val="24"/>
                <w:rtl/>
              </w:rPr>
              <w:t xml:space="preserve">סעיף 11 </w:t>
            </w:r>
          </w:p>
        </w:tc>
        <w:tc>
          <w:tcPr>
            <w:tcW w:w="5669" w:type="dxa"/>
          </w:tcPr>
          <w:p w14:paraId="37479DD0" w14:textId="77777777" w:rsidR="00122B58" w:rsidRPr="00122B58" w:rsidRDefault="00122B58" w:rsidP="00122B58">
            <w:pPr>
              <w:spacing w:line="240" w:lineRule="auto"/>
              <w:jc w:val="left"/>
              <w:rPr>
                <w:rFonts w:cs="Frankruhel"/>
                <w:sz w:val="24"/>
                <w:rtl/>
              </w:rPr>
            </w:pPr>
            <w:r>
              <w:rPr>
                <w:rFonts w:cs="Times New Roman"/>
                <w:sz w:val="24"/>
                <w:rtl/>
              </w:rPr>
              <w:t>עונשין</w:t>
            </w:r>
          </w:p>
        </w:tc>
        <w:tc>
          <w:tcPr>
            <w:tcW w:w="567" w:type="dxa"/>
          </w:tcPr>
          <w:p w14:paraId="517E0EA0" w14:textId="77777777" w:rsidR="00122B58" w:rsidRPr="00122B58" w:rsidRDefault="00122B58" w:rsidP="00122B58">
            <w:pPr>
              <w:spacing w:line="240" w:lineRule="auto"/>
              <w:jc w:val="left"/>
              <w:rPr>
                <w:rStyle w:val="Hyperlink"/>
                <w:rtl/>
              </w:rPr>
            </w:pPr>
            <w:hyperlink w:anchor="Seif10" w:tooltip="עונשין" w:history="1">
              <w:r w:rsidRPr="00122B58">
                <w:rPr>
                  <w:rStyle w:val="Hyperlink"/>
                </w:rPr>
                <w:t>Go</w:t>
              </w:r>
            </w:hyperlink>
          </w:p>
        </w:tc>
        <w:tc>
          <w:tcPr>
            <w:tcW w:w="850" w:type="dxa"/>
          </w:tcPr>
          <w:p w14:paraId="6C03F6B3"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2B58" w:rsidRPr="00122B58" w14:paraId="06B47BD5" w14:textId="77777777">
        <w:tblPrEx>
          <w:tblCellMar>
            <w:top w:w="0" w:type="dxa"/>
            <w:bottom w:w="0" w:type="dxa"/>
          </w:tblCellMar>
        </w:tblPrEx>
        <w:tc>
          <w:tcPr>
            <w:tcW w:w="1247" w:type="dxa"/>
          </w:tcPr>
          <w:p w14:paraId="25ADEC39" w14:textId="77777777" w:rsidR="00122B58" w:rsidRPr="00122B58" w:rsidRDefault="00122B58" w:rsidP="00122B58">
            <w:pPr>
              <w:spacing w:line="240" w:lineRule="auto"/>
              <w:jc w:val="left"/>
              <w:rPr>
                <w:rFonts w:cs="Frankruhel"/>
                <w:sz w:val="24"/>
                <w:rtl/>
              </w:rPr>
            </w:pPr>
            <w:r>
              <w:rPr>
                <w:rFonts w:cs="Times New Roman"/>
                <w:sz w:val="24"/>
                <w:rtl/>
              </w:rPr>
              <w:t xml:space="preserve">סעיף 12 </w:t>
            </w:r>
          </w:p>
        </w:tc>
        <w:tc>
          <w:tcPr>
            <w:tcW w:w="5669" w:type="dxa"/>
          </w:tcPr>
          <w:p w14:paraId="1C4C07F9" w14:textId="77777777" w:rsidR="00122B58" w:rsidRPr="00122B58" w:rsidRDefault="00122B58" w:rsidP="00122B58">
            <w:pPr>
              <w:spacing w:line="240" w:lineRule="auto"/>
              <w:jc w:val="left"/>
              <w:rPr>
                <w:rFonts w:cs="Frankruhel"/>
                <w:sz w:val="24"/>
                <w:rtl/>
              </w:rPr>
            </w:pPr>
            <w:r>
              <w:rPr>
                <w:rFonts w:cs="Times New Roman"/>
                <w:sz w:val="24"/>
                <w:rtl/>
              </w:rPr>
              <w:t>אחריות בעלים מרשים ומשכירים</w:t>
            </w:r>
          </w:p>
        </w:tc>
        <w:tc>
          <w:tcPr>
            <w:tcW w:w="567" w:type="dxa"/>
          </w:tcPr>
          <w:p w14:paraId="2BDA96F4" w14:textId="77777777" w:rsidR="00122B58" w:rsidRPr="00122B58" w:rsidRDefault="00122B58" w:rsidP="00122B58">
            <w:pPr>
              <w:spacing w:line="240" w:lineRule="auto"/>
              <w:jc w:val="left"/>
              <w:rPr>
                <w:rStyle w:val="Hyperlink"/>
                <w:rtl/>
              </w:rPr>
            </w:pPr>
            <w:hyperlink w:anchor="Seif11" w:tooltip="אחריות בעלים מרשים ומשכירים" w:history="1">
              <w:r w:rsidRPr="00122B58">
                <w:rPr>
                  <w:rStyle w:val="Hyperlink"/>
                </w:rPr>
                <w:t>Go</w:t>
              </w:r>
            </w:hyperlink>
          </w:p>
        </w:tc>
        <w:tc>
          <w:tcPr>
            <w:tcW w:w="850" w:type="dxa"/>
          </w:tcPr>
          <w:p w14:paraId="7BDDCAA8"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2B58" w:rsidRPr="00122B58" w14:paraId="0306EECA" w14:textId="77777777">
        <w:tblPrEx>
          <w:tblCellMar>
            <w:top w:w="0" w:type="dxa"/>
            <w:bottom w:w="0" w:type="dxa"/>
          </w:tblCellMar>
        </w:tblPrEx>
        <w:tc>
          <w:tcPr>
            <w:tcW w:w="1247" w:type="dxa"/>
          </w:tcPr>
          <w:p w14:paraId="54FF43F7" w14:textId="77777777" w:rsidR="00122B58" w:rsidRPr="00122B58" w:rsidRDefault="00122B58" w:rsidP="00122B58">
            <w:pPr>
              <w:spacing w:line="240" w:lineRule="auto"/>
              <w:jc w:val="left"/>
              <w:rPr>
                <w:rFonts w:cs="Frankruhel"/>
                <w:sz w:val="24"/>
                <w:rtl/>
              </w:rPr>
            </w:pPr>
            <w:r>
              <w:rPr>
                <w:rFonts w:cs="Times New Roman"/>
                <w:sz w:val="24"/>
                <w:rtl/>
              </w:rPr>
              <w:t xml:space="preserve">סעיף 13 </w:t>
            </w:r>
          </w:p>
        </w:tc>
        <w:tc>
          <w:tcPr>
            <w:tcW w:w="5669" w:type="dxa"/>
          </w:tcPr>
          <w:p w14:paraId="5FDF2D4D" w14:textId="77777777" w:rsidR="00122B58" w:rsidRPr="00122B58" w:rsidRDefault="00122B58" w:rsidP="00122B58">
            <w:pPr>
              <w:spacing w:line="240" w:lineRule="auto"/>
              <w:jc w:val="left"/>
              <w:rPr>
                <w:rFonts w:cs="Frankruhel"/>
                <w:sz w:val="24"/>
                <w:rtl/>
              </w:rPr>
            </w:pPr>
            <w:r>
              <w:rPr>
                <w:rFonts w:cs="Times New Roman"/>
                <w:sz w:val="24"/>
                <w:rtl/>
              </w:rPr>
              <w:t>צו עיכוב וערבות ע"י בית המשפט</w:t>
            </w:r>
          </w:p>
        </w:tc>
        <w:tc>
          <w:tcPr>
            <w:tcW w:w="567" w:type="dxa"/>
          </w:tcPr>
          <w:p w14:paraId="0FD9C342" w14:textId="77777777" w:rsidR="00122B58" w:rsidRPr="00122B58" w:rsidRDefault="00122B58" w:rsidP="00122B58">
            <w:pPr>
              <w:spacing w:line="240" w:lineRule="auto"/>
              <w:jc w:val="left"/>
              <w:rPr>
                <w:rStyle w:val="Hyperlink"/>
                <w:rtl/>
              </w:rPr>
            </w:pPr>
            <w:hyperlink w:anchor="Seif12" w:tooltip="צו עיכוב וערבות עי בית המשפט" w:history="1">
              <w:r w:rsidRPr="00122B58">
                <w:rPr>
                  <w:rStyle w:val="Hyperlink"/>
                </w:rPr>
                <w:t>Go</w:t>
              </w:r>
            </w:hyperlink>
          </w:p>
        </w:tc>
        <w:tc>
          <w:tcPr>
            <w:tcW w:w="850" w:type="dxa"/>
          </w:tcPr>
          <w:p w14:paraId="30247E1D"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2B58" w:rsidRPr="00122B58" w14:paraId="05C5EE4B" w14:textId="77777777">
        <w:tblPrEx>
          <w:tblCellMar>
            <w:top w:w="0" w:type="dxa"/>
            <w:bottom w:w="0" w:type="dxa"/>
          </w:tblCellMar>
        </w:tblPrEx>
        <w:tc>
          <w:tcPr>
            <w:tcW w:w="1247" w:type="dxa"/>
          </w:tcPr>
          <w:p w14:paraId="3C035D1A" w14:textId="77777777" w:rsidR="00122B58" w:rsidRPr="00122B58" w:rsidRDefault="00122B58" w:rsidP="00122B58">
            <w:pPr>
              <w:spacing w:line="240" w:lineRule="auto"/>
              <w:jc w:val="left"/>
              <w:rPr>
                <w:rFonts w:cs="Frankruhel"/>
                <w:sz w:val="24"/>
                <w:rtl/>
              </w:rPr>
            </w:pPr>
            <w:r>
              <w:rPr>
                <w:rFonts w:cs="Times New Roman"/>
                <w:sz w:val="24"/>
                <w:rtl/>
              </w:rPr>
              <w:t xml:space="preserve">סעיף 14 </w:t>
            </w:r>
          </w:p>
        </w:tc>
        <w:tc>
          <w:tcPr>
            <w:tcW w:w="5669" w:type="dxa"/>
          </w:tcPr>
          <w:p w14:paraId="68177E3F" w14:textId="77777777" w:rsidR="00122B58" w:rsidRPr="00122B58" w:rsidRDefault="00122B58" w:rsidP="00122B58">
            <w:pPr>
              <w:spacing w:line="240" w:lineRule="auto"/>
              <w:jc w:val="left"/>
              <w:rPr>
                <w:rFonts w:cs="Frankruhel"/>
                <w:sz w:val="24"/>
                <w:rtl/>
              </w:rPr>
            </w:pPr>
            <w:r>
              <w:rPr>
                <w:rFonts w:cs="Times New Roman"/>
                <w:sz w:val="24"/>
                <w:rtl/>
              </w:rPr>
              <w:t>צו עיכוב וערבות על ידי השר</w:t>
            </w:r>
          </w:p>
        </w:tc>
        <w:tc>
          <w:tcPr>
            <w:tcW w:w="567" w:type="dxa"/>
          </w:tcPr>
          <w:p w14:paraId="68531286" w14:textId="77777777" w:rsidR="00122B58" w:rsidRPr="00122B58" w:rsidRDefault="00122B58" w:rsidP="00122B58">
            <w:pPr>
              <w:spacing w:line="240" w:lineRule="auto"/>
              <w:jc w:val="left"/>
              <w:rPr>
                <w:rStyle w:val="Hyperlink"/>
                <w:rtl/>
              </w:rPr>
            </w:pPr>
            <w:hyperlink w:anchor="Seif13" w:tooltip="צו עיכוב וערבות על ידי השר" w:history="1">
              <w:r w:rsidRPr="00122B58">
                <w:rPr>
                  <w:rStyle w:val="Hyperlink"/>
                </w:rPr>
                <w:t>Go</w:t>
              </w:r>
            </w:hyperlink>
          </w:p>
        </w:tc>
        <w:tc>
          <w:tcPr>
            <w:tcW w:w="850" w:type="dxa"/>
          </w:tcPr>
          <w:p w14:paraId="55FA7E23"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2B58" w:rsidRPr="00122B58" w14:paraId="3B6228D2" w14:textId="77777777">
        <w:tblPrEx>
          <w:tblCellMar>
            <w:top w:w="0" w:type="dxa"/>
            <w:bottom w:w="0" w:type="dxa"/>
          </w:tblCellMar>
        </w:tblPrEx>
        <w:tc>
          <w:tcPr>
            <w:tcW w:w="1247" w:type="dxa"/>
          </w:tcPr>
          <w:p w14:paraId="1553641A" w14:textId="77777777" w:rsidR="00122B58" w:rsidRPr="00122B58" w:rsidRDefault="00122B58" w:rsidP="00122B58">
            <w:pPr>
              <w:spacing w:line="240" w:lineRule="auto"/>
              <w:jc w:val="left"/>
              <w:rPr>
                <w:rFonts w:cs="Frankruhel"/>
                <w:sz w:val="24"/>
                <w:rtl/>
              </w:rPr>
            </w:pPr>
            <w:r>
              <w:rPr>
                <w:rFonts w:cs="Times New Roman"/>
                <w:sz w:val="24"/>
                <w:rtl/>
              </w:rPr>
              <w:t xml:space="preserve">סעיף 15 </w:t>
            </w:r>
          </w:p>
        </w:tc>
        <w:tc>
          <w:tcPr>
            <w:tcW w:w="5669" w:type="dxa"/>
          </w:tcPr>
          <w:p w14:paraId="3B33FD68" w14:textId="77777777" w:rsidR="00122B58" w:rsidRPr="00122B58" w:rsidRDefault="00122B58" w:rsidP="00122B58">
            <w:pPr>
              <w:spacing w:line="240" w:lineRule="auto"/>
              <w:jc w:val="left"/>
              <w:rPr>
                <w:rFonts w:cs="Frankruhel"/>
                <w:sz w:val="24"/>
                <w:rtl/>
              </w:rPr>
            </w:pPr>
            <w:r>
              <w:rPr>
                <w:rFonts w:cs="Times New Roman"/>
                <w:sz w:val="24"/>
                <w:rtl/>
              </w:rPr>
              <w:t>ביטול צו עיכוב של השר</w:t>
            </w:r>
          </w:p>
        </w:tc>
        <w:tc>
          <w:tcPr>
            <w:tcW w:w="567" w:type="dxa"/>
          </w:tcPr>
          <w:p w14:paraId="548D4EF4" w14:textId="77777777" w:rsidR="00122B58" w:rsidRPr="00122B58" w:rsidRDefault="00122B58" w:rsidP="00122B58">
            <w:pPr>
              <w:spacing w:line="240" w:lineRule="auto"/>
              <w:jc w:val="left"/>
              <w:rPr>
                <w:rStyle w:val="Hyperlink"/>
                <w:rtl/>
              </w:rPr>
            </w:pPr>
            <w:hyperlink w:anchor="Seif14" w:tooltip="ביטול צו עיכוב של השר" w:history="1">
              <w:r w:rsidRPr="00122B58">
                <w:rPr>
                  <w:rStyle w:val="Hyperlink"/>
                </w:rPr>
                <w:t>Go</w:t>
              </w:r>
            </w:hyperlink>
          </w:p>
        </w:tc>
        <w:tc>
          <w:tcPr>
            <w:tcW w:w="850" w:type="dxa"/>
          </w:tcPr>
          <w:p w14:paraId="4C1ACE1E"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2B58" w:rsidRPr="00122B58" w14:paraId="5B7E403D" w14:textId="77777777">
        <w:tblPrEx>
          <w:tblCellMar>
            <w:top w:w="0" w:type="dxa"/>
            <w:bottom w:w="0" w:type="dxa"/>
          </w:tblCellMar>
        </w:tblPrEx>
        <w:tc>
          <w:tcPr>
            <w:tcW w:w="1247" w:type="dxa"/>
          </w:tcPr>
          <w:p w14:paraId="3FC4C48D" w14:textId="77777777" w:rsidR="00122B58" w:rsidRPr="00122B58" w:rsidRDefault="00122B58" w:rsidP="00122B58">
            <w:pPr>
              <w:spacing w:line="240" w:lineRule="auto"/>
              <w:jc w:val="left"/>
              <w:rPr>
                <w:rFonts w:cs="Frankruhel"/>
                <w:sz w:val="24"/>
                <w:rtl/>
              </w:rPr>
            </w:pPr>
            <w:r>
              <w:rPr>
                <w:rFonts w:cs="Times New Roman"/>
                <w:sz w:val="24"/>
                <w:rtl/>
              </w:rPr>
              <w:t xml:space="preserve">סעיף 16 </w:t>
            </w:r>
          </w:p>
        </w:tc>
        <w:tc>
          <w:tcPr>
            <w:tcW w:w="5669" w:type="dxa"/>
          </w:tcPr>
          <w:p w14:paraId="7AB51AE7" w14:textId="77777777" w:rsidR="00122B58" w:rsidRPr="00122B58" w:rsidRDefault="00122B58" w:rsidP="00122B58">
            <w:pPr>
              <w:spacing w:line="240" w:lineRule="auto"/>
              <w:jc w:val="left"/>
              <w:rPr>
                <w:rFonts w:cs="Frankruhel"/>
                <w:sz w:val="24"/>
                <w:rtl/>
              </w:rPr>
            </w:pPr>
            <w:r>
              <w:rPr>
                <w:rFonts w:cs="Times New Roman"/>
                <w:sz w:val="24"/>
                <w:rtl/>
              </w:rPr>
              <w:t>פקיעת צו עיכוב</w:t>
            </w:r>
          </w:p>
        </w:tc>
        <w:tc>
          <w:tcPr>
            <w:tcW w:w="567" w:type="dxa"/>
          </w:tcPr>
          <w:p w14:paraId="10D60D47" w14:textId="77777777" w:rsidR="00122B58" w:rsidRPr="00122B58" w:rsidRDefault="00122B58" w:rsidP="00122B58">
            <w:pPr>
              <w:spacing w:line="240" w:lineRule="auto"/>
              <w:jc w:val="left"/>
              <w:rPr>
                <w:rStyle w:val="Hyperlink"/>
                <w:rtl/>
              </w:rPr>
            </w:pPr>
            <w:hyperlink w:anchor="Seif15" w:tooltip="פקיעת צו עיכוב" w:history="1">
              <w:r w:rsidRPr="00122B58">
                <w:rPr>
                  <w:rStyle w:val="Hyperlink"/>
                </w:rPr>
                <w:t>Go</w:t>
              </w:r>
            </w:hyperlink>
          </w:p>
        </w:tc>
        <w:tc>
          <w:tcPr>
            <w:tcW w:w="850" w:type="dxa"/>
          </w:tcPr>
          <w:p w14:paraId="7EC80BEB"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2B58" w:rsidRPr="00122B58" w14:paraId="27BA3D08" w14:textId="77777777">
        <w:tblPrEx>
          <w:tblCellMar>
            <w:top w:w="0" w:type="dxa"/>
            <w:bottom w:w="0" w:type="dxa"/>
          </w:tblCellMar>
        </w:tblPrEx>
        <w:tc>
          <w:tcPr>
            <w:tcW w:w="1247" w:type="dxa"/>
          </w:tcPr>
          <w:p w14:paraId="15734665" w14:textId="77777777" w:rsidR="00122B58" w:rsidRPr="00122B58" w:rsidRDefault="00122B58" w:rsidP="00122B58">
            <w:pPr>
              <w:spacing w:line="240" w:lineRule="auto"/>
              <w:jc w:val="left"/>
              <w:rPr>
                <w:rFonts w:cs="Frankruhel"/>
                <w:sz w:val="24"/>
                <w:rtl/>
              </w:rPr>
            </w:pPr>
            <w:r>
              <w:rPr>
                <w:rFonts w:cs="Times New Roman"/>
                <w:sz w:val="24"/>
                <w:rtl/>
              </w:rPr>
              <w:t xml:space="preserve">סעיף 17 </w:t>
            </w:r>
          </w:p>
        </w:tc>
        <w:tc>
          <w:tcPr>
            <w:tcW w:w="5669" w:type="dxa"/>
          </w:tcPr>
          <w:p w14:paraId="02604931" w14:textId="77777777" w:rsidR="00122B58" w:rsidRPr="00122B58" w:rsidRDefault="00122B58" w:rsidP="00122B58">
            <w:pPr>
              <w:spacing w:line="240" w:lineRule="auto"/>
              <w:jc w:val="left"/>
              <w:rPr>
                <w:rFonts w:cs="Frankruhel"/>
                <w:sz w:val="24"/>
                <w:rtl/>
              </w:rPr>
            </w:pPr>
            <w:r>
              <w:rPr>
                <w:rFonts w:cs="Times New Roman"/>
                <w:sz w:val="24"/>
                <w:rtl/>
              </w:rPr>
              <w:t>פיצויים</w:t>
            </w:r>
          </w:p>
        </w:tc>
        <w:tc>
          <w:tcPr>
            <w:tcW w:w="567" w:type="dxa"/>
          </w:tcPr>
          <w:p w14:paraId="42E48EA1" w14:textId="77777777" w:rsidR="00122B58" w:rsidRPr="00122B58" w:rsidRDefault="00122B58" w:rsidP="00122B58">
            <w:pPr>
              <w:spacing w:line="240" w:lineRule="auto"/>
              <w:jc w:val="left"/>
              <w:rPr>
                <w:rStyle w:val="Hyperlink"/>
                <w:rtl/>
              </w:rPr>
            </w:pPr>
            <w:hyperlink w:anchor="Seif16" w:tooltip="פיצויים" w:history="1">
              <w:r w:rsidRPr="00122B58">
                <w:rPr>
                  <w:rStyle w:val="Hyperlink"/>
                </w:rPr>
                <w:t>Go</w:t>
              </w:r>
            </w:hyperlink>
          </w:p>
        </w:tc>
        <w:tc>
          <w:tcPr>
            <w:tcW w:w="850" w:type="dxa"/>
          </w:tcPr>
          <w:p w14:paraId="55408850"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2B58" w:rsidRPr="00122B58" w14:paraId="40FF4C59" w14:textId="77777777">
        <w:tblPrEx>
          <w:tblCellMar>
            <w:top w:w="0" w:type="dxa"/>
            <w:bottom w:w="0" w:type="dxa"/>
          </w:tblCellMar>
        </w:tblPrEx>
        <w:tc>
          <w:tcPr>
            <w:tcW w:w="1247" w:type="dxa"/>
          </w:tcPr>
          <w:p w14:paraId="2EC418D3" w14:textId="77777777" w:rsidR="00122B58" w:rsidRPr="00122B58" w:rsidRDefault="00122B58" w:rsidP="00122B58">
            <w:pPr>
              <w:spacing w:line="240" w:lineRule="auto"/>
              <w:jc w:val="left"/>
              <w:rPr>
                <w:rFonts w:cs="Frankruhel"/>
                <w:sz w:val="24"/>
                <w:rtl/>
              </w:rPr>
            </w:pPr>
            <w:r>
              <w:rPr>
                <w:rFonts w:cs="Times New Roman"/>
                <w:sz w:val="24"/>
                <w:rtl/>
              </w:rPr>
              <w:t xml:space="preserve">סעיף 18 </w:t>
            </w:r>
          </w:p>
        </w:tc>
        <w:tc>
          <w:tcPr>
            <w:tcW w:w="5669" w:type="dxa"/>
          </w:tcPr>
          <w:p w14:paraId="33F923FB" w14:textId="77777777" w:rsidR="00122B58" w:rsidRPr="00122B58" w:rsidRDefault="00122B58" w:rsidP="00122B58">
            <w:pPr>
              <w:spacing w:line="240" w:lineRule="auto"/>
              <w:jc w:val="left"/>
              <w:rPr>
                <w:rFonts w:cs="Frankruhel"/>
                <w:sz w:val="24"/>
                <w:rtl/>
              </w:rPr>
            </w:pPr>
            <w:r>
              <w:rPr>
                <w:rFonts w:cs="Times New Roman"/>
                <w:sz w:val="24"/>
                <w:rtl/>
              </w:rPr>
              <w:t>המרה</w:t>
            </w:r>
          </w:p>
        </w:tc>
        <w:tc>
          <w:tcPr>
            <w:tcW w:w="567" w:type="dxa"/>
          </w:tcPr>
          <w:p w14:paraId="77E6190A" w14:textId="77777777" w:rsidR="00122B58" w:rsidRPr="00122B58" w:rsidRDefault="00122B58" w:rsidP="00122B58">
            <w:pPr>
              <w:spacing w:line="240" w:lineRule="auto"/>
              <w:jc w:val="left"/>
              <w:rPr>
                <w:rStyle w:val="Hyperlink"/>
                <w:rtl/>
              </w:rPr>
            </w:pPr>
            <w:hyperlink w:anchor="Seif17" w:tooltip="המרה" w:history="1">
              <w:r w:rsidRPr="00122B58">
                <w:rPr>
                  <w:rStyle w:val="Hyperlink"/>
                </w:rPr>
                <w:t>Go</w:t>
              </w:r>
            </w:hyperlink>
          </w:p>
        </w:tc>
        <w:tc>
          <w:tcPr>
            <w:tcW w:w="850" w:type="dxa"/>
          </w:tcPr>
          <w:p w14:paraId="515B9210"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2B58" w:rsidRPr="00122B58" w14:paraId="28AD313E" w14:textId="77777777">
        <w:tblPrEx>
          <w:tblCellMar>
            <w:top w:w="0" w:type="dxa"/>
            <w:bottom w:w="0" w:type="dxa"/>
          </w:tblCellMar>
        </w:tblPrEx>
        <w:tc>
          <w:tcPr>
            <w:tcW w:w="1247" w:type="dxa"/>
          </w:tcPr>
          <w:p w14:paraId="1D20D8B0" w14:textId="77777777" w:rsidR="00122B58" w:rsidRPr="00122B58" w:rsidRDefault="00122B58" w:rsidP="00122B58">
            <w:pPr>
              <w:spacing w:line="240" w:lineRule="auto"/>
              <w:jc w:val="left"/>
              <w:rPr>
                <w:rFonts w:cs="Frankruhel"/>
                <w:sz w:val="24"/>
                <w:rtl/>
              </w:rPr>
            </w:pPr>
            <w:r>
              <w:rPr>
                <w:rFonts w:cs="Times New Roman"/>
                <w:sz w:val="24"/>
                <w:rtl/>
              </w:rPr>
              <w:t xml:space="preserve">סעיף 19 </w:t>
            </w:r>
          </w:p>
        </w:tc>
        <w:tc>
          <w:tcPr>
            <w:tcW w:w="5669" w:type="dxa"/>
          </w:tcPr>
          <w:p w14:paraId="10259010" w14:textId="77777777" w:rsidR="00122B58" w:rsidRPr="00122B58" w:rsidRDefault="00122B58" w:rsidP="00122B58">
            <w:pPr>
              <w:spacing w:line="240" w:lineRule="auto"/>
              <w:jc w:val="left"/>
              <w:rPr>
                <w:rFonts w:cs="Frankruhel"/>
                <w:sz w:val="24"/>
                <w:rtl/>
              </w:rPr>
            </w:pPr>
            <w:r>
              <w:rPr>
                <w:rFonts w:cs="Times New Roman"/>
                <w:sz w:val="24"/>
                <w:rtl/>
              </w:rPr>
              <w:t>אצילת סמכויות והסמכה</w:t>
            </w:r>
          </w:p>
        </w:tc>
        <w:tc>
          <w:tcPr>
            <w:tcW w:w="567" w:type="dxa"/>
          </w:tcPr>
          <w:p w14:paraId="0C146B2A" w14:textId="77777777" w:rsidR="00122B58" w:rsidRPr="00122B58" w:rsidRDefault="00122B58" w:rsidP="00122B58">
            <w:pPr>
              <w:spacing w:line="240" w:lineRule="auto"/>
              <w:jc w:val="left"/>
              <w:rPr>
                <w:rStyle w:val="Hyperlink"/>
                <w:rtl/>
              </w:rPr>
            </w:pPr>
            <w:hyperlink w:anchor="Seif18" w:tooltip="אצילת סמכויות והסמכה" w:history="1">
              <w:r w:rsidRPr="00122B58">
                <w:rPr>
                  <w:rStyle w:val="Hyperlink"/>
                </w:rPr>
                <w:t>Go</w:t>
              </w:r>
            </w:hyperlink>
          </w:p>
        </w:tc>
        <w:tc>
          <w:tcPr>
            <w:tcW w:w="850" w:type="dxa"/>
          </w:tcPr>
          <w:p w14:paraId="065FEA53"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2B58" w:rsidRPr="00122B58" w14:paraId="77A289B3" w14:textId="77777777">
        <w:tblPrEx>
          <w:tblCellMar>
            <w:top w:w="0" w:type="dxa"/>
            <w:bottom w:w="0" w:type="dxa"/>
          </w:tblCellMar>
        </w:tblPrEx>
        <w:tc>
          <w:tcPr>
            <w:tcW w:w="1247" w:type="dxa"/>
          </w:tcPr>
          <w:p w14:paraId="1746EF1E" w14:textId="77777777" w:rsidR="00122B58" w:rsidRPr="00122B58" w:rsidRDefault="00122B58" w:rsidP="00122B58">
            <w:pPr>
              <w:spacing w:line="240" w:lineRule="auto"/>
              <w:jc w:val="left"/>
              <w:rPr>
                <w:rFonts w:cs="Frankruhel"/>
                <w:sz w:val="24"/>
                <w:rtl/>
              </w:rPr>
            </w:pPr>
            <w:r>
              <w:rPr>
                <w:rFonts w:cs="Times New Roman"/>
                <w:sz w:val="24"/>
                <w:rtl/>
              </w:rPr>
              <w:t xml:space="preserve">סעיף 20 </w:t>
            </w:r>
          </w:p>
        </w:tc>
        <w:tc>
          <w:tcPr>
            <w:tcW w:w="5669" w:type="dxa"/>
          </w:tcPr>
          <w:p w14:paraId="17501257" w14:textId="77777777" w:rsidR="00122B58" w:rsidRPr="00122B58" w:rsidRDefault="00122B58" w:rsidP="00122B58">
            <w:pPr>
              <w:spacing w:line="240" w:lineRule="auto"/>
              <w:jc w:val="left"/>
              <w:rPr>
                <w:rFonts w:cs="Frankruhel"/>
                <w:sz w:val="24"/>
                <w:rtl/>
              </w:rPr>
            </w:pPr>
            <w:r>
              <w:rPr>
                <w:rFonts w:cs="Times New Roman"/>
                <w:sz w:val="24"/>
                <w:rtl/>
              </w:rPr>
              <w:t>שמירת סמכויות וחובות אחרות</w:t>
            </w:r>
          </w:p>
        </w:tc>
        <w:tc>
          <w:tcPr>
            <w:tcW w:w="567" w:type="dxa"/>
          </w:tcPr>
          <w:p w14:paraId="75DC4F2C" w14:textId="77777777" w:rsidR="00122B58" w:rsidRPr="00122B58" w:rsidRDefault="00122B58" w:rsidP="00122B58">
            <w:pPr>
              <w:spacing w:line="240" w:lineRule="auto"/>
              <w:jc w:val="left"/>
              <w:rPr>
                <w:rStyle w:val="Hyperlink"/>
                <w:rtl/>
              </w:rPr>
            </w:pPr>
            <w:hyperlink w:anchor="Seif19" w:tooltip="שמירת סמכויות וחובות אחרות" w:history="1">
              <w:r w:rsidRPr="00122B58">
                <w:rPr>
                  <w:rStyle w:val="Hyperlink"/>
                </w:rPr>
                <w:t>Go</w:t>
              </w:r>
            </w:hyperlink>
          </w:p>
        </w:tc>
        <w:tc>
          <w:tcPr>
            <w:tcW w:w="850" w:type="dxa"/>
          </w:tcPr>
          <w:p w14:paraId="1FD63456"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2B58" w:rsidRPr="00122B58" w14:paraId="2873971E" w14:textId="77777777">
        <w:tblPrEx>
          <w:tblCellMar>
            <w:top w:w="0" w:type="dxa"/>
            <w:bottom w:w="0" w:type="dxa"/>
          </w:tblCellMar>
        </w:tblPrEx>
        <w:tc>
          <w:tcPr>
            <w:tcW w:w="1247" w:type="dxa"/>
          </w:tcPr>
          <w:p w14:paraId="31899CA7" w14:textId="77777777" w:rsidR="00122B58" w:rsidRPr="00122B58" w:rsidRDefault="00122B58" w:rsidP="00122B58">
            <w:pPr>
              <w:spacing w:line="240" w:lineRule="auto"/>
              <w:jc w:val="left"/>
              <w:rPr>
                <w:rFonts w:cs="Frankruhel"/>
                <w:sz w:val="24"/>
                <w:rtl/>
              </w:rPr>
            </w:pPr>
            <w:r>
              <w:rPr>
                <w:rFonts w:cs="Times New Roman"/>
                <w:sz w:val="24"/>
                <w:rtl/>
              </w:rPr>
              <w:t xml:space="preserve">סעיף 21 </w:t>
            </w:r>
          </w:p>
        </w:tc>
        <w:tc>
          <w:tcPr>
            <w:tcW w:w="5669" w:type="dxa"/>
          </w:tcPr>
          <w:p w14:paraId="074B79A1" w14:textId="77777777" w:rsidR="00122B58" w:rsidRPr="00122B58" w:rsidRDefault="00122B58" w:rsidP="00122B58">
            <w:pPr>
              <w:spacing w:line="240" w:lineRule="auto"/>
              <w:jc w:val="left"/>
              <w:rPr>
                <w:rFonts w:cs="Frankruhel"/>
                <w:sz w:val="24"/>
                <w:rtl/>
              </w:rPr>
            </w:pPr>
            <w:r>
              <w:rPr>
                <w:rFonts w:cs="Times New Roman"/>
                <w:sz w:val="24"/>
                <w:rtl/>
              </w:rPr>
              <w:t>רשיונות קיימים</w:t>
            </w:r>
          </w:p>
        </w:tc>
        <w:tc>
          <w:tcPr>
            <w:tcW w:w="567" w:type="dxa"/>
          </w:tcPr>
          <w:p w14:paraId="7585C97C" w14:textId="77777777" w:rsidR="00122B58" w:rsidRPr="00122B58" w:rsidRDefault="00122B58" w:rsidP="00122B58">
            <w:pPr>
              <w:spacing w:line="240" w:lineRule="auto"/>
              <w:jc w:val="left"/>
              <w:rPr>
                <w:rStyle w:val="Hyperlink"/>
                <w:rtl/>
              </w:rPr>
            </w:pPr>
            <w:hyperlink w:anchor="Seif20" w:tooltip="רשיונות קיימים" w:history="1">
              <w:r w:rsidRPr="00122B58">
                <w:rPr>
                  <w:rStyle w:val="Hyperlink"/>
                </w:rPr>
                <w:t>Go</w:t>
              </w:r>
            </w:hyperlink>
          </w:p>
        </w:tc>
        <w:tc>
          <w:tcPr>
            <w:tcW w:w="850" w:type="dxa"/>
          </w:tcPr>
          <w:p w14:paraId="288F9C80"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2B58" w:rsidRPr="00122B58" w14:paraId="158849EE" w14:textId="77777777">
        <w:tblPrEx>
          <w:tblCellMar>
            <w:top w:w="0" w:type="dxa"/>
            <w:bottom w:w="0" w:type="dxa"/>
          </w:tblCellMar>
        </w:tblPrEx>
        <w:tc>
          <w:tcPr>
            <w:tcW w:w="1247" w:type="dxa"/>
          </w:tcPr>
          <w:p w14:paraId="757931B6" w14:textId="77777777" w:rsidR="00122B58" w:rsidRPr="00122B58" w:rsidRDefault="00122B58" w:rsidP="00122B58">
            <w:pPr>
              <w:spacing w:line="240" w:lineRule="auto"/>
              <w:jc w:val="left"/>
              <w:rPr>
                <w:rFonts w:cs="Frankruhel"/>
                <w:sz w:val="24"/>
                <w:rtl/>
              </w:rPr>
            </w:pPr>
            <w:r>
              <w:rPr>
                <w:rFonts w:cs="Times New Roman"/>
                <w:sz w:val="24"/>
                <w:rtl/>
              </w:rPr>
              <w:t xml:space="preserve">סעיף 22 </w:t>
            </w:r>
          </w:p>
        </w:tc>
        <w:tc>
          <w:tcPr>
            <w:tcW w:w="5669" w:type="dxa"/>
          </w:tcPr>
          <w:p w14:paraId="45750ED3" w14:textId="77777777" w:rsidR="00122B58" w:rsidRPr="00122B58" w:rsidRDefault="00122B58" w:rsidP="00122B58">
            <w:pPr>
              <w:spacing w:line="240" w:lineRule="auto"/>
              <w:jc w:val="left"/>
              <w:rPr>
                <w:rFonts w:cs="Frankruhel"/>
                <w:sz w:val="24"/>
                <w:rtl/>
              </w:rPr>
            </w:pPr>
            <w:r>
              <w:rPr>
                <w:rFonts w:cs="Times New Roman"/>
                <w:sz w:val="24"/>
                <w:rtl/>
              </w:rPr>
              <w:t>תחולה על המדינה</w:t>
            </w:r>
          </w:p>
        </w:tc>
        <w:tc>
          <w:tcPr>
            <w:tcW w:w="567" w:type="dxa"/>
          </w:tcPr>
          <w:p w14:paraId="36C68A4C" w14:textId="77777777" w:rsidR="00122B58" w:rsidRPr="00122B58" w:rsidRDefault="00122B58" w:rsidP="00122B58">
            <w:pPr>
              <w:spacing w:line="240" w:lineRule="auto"/>
              <w:jc w:val="left"/>
              <w:rPr>
                <w:rStyle w:val="Hyperlink"/>
                <w:rtl/>
              </w:rPr>
            </w:pPr>
            <w:hyperlink w:anchor="Seif23" w:tooltip="תחולה על המדינה" w:history="1">
              <w:r w:rsidRPr="00122B58">
                <w:rPr>
                  <w:rStyle w:val="Hyperlink"/>
                </w:rPr>
                <w:t>Go</w:t>
              </w:r>
            </w:hyperlink>
          </w:p>
        </w:tc>
        <w:tc>
          <w:tcPr>
            <w:tcW w:w="850" w:type="dxa"/>
          </w:tcPr>
          <w:p w14:paraId="79B450AF"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22B58" w:rsidRPr="00122B58" w14:paraId="2665C36B" w14:textId="77777777">
        <w:tblPrEx>
          <w:tblCellMar>
            <w:top w:w="0" w:type="dxa"/>
            <w:bottom w:w="0" w:type="dxa"/>
          </w:tblCellMar>
        </w:tblPrEx>
        <w:tc>
          <w:tcPr>
            <w:tcW w:w="1247" w:type="dxa"/>
          </w:tcPr>
          <w:p w14:paraId="2888E8C8" w14:textId="77777777" w:rsidR="00122B58" w:rsidRPr="00122B58" w:rsidRDefault="00122B58" w:rsidP="00122B58">
            <w:pPr>
              <w:spacing w:line="240" w:lineRule="auto"/>
              <w:jc w:val="left"/>
              <w:rPr>
                <w:rFonts w:cs="Frankruhel"/>
                <w:sz w:val="24"/>
                <w:rtl/>
              </w:rPr>
            </w:pPr>
            <w:r>
              <w:rPr>
                <w:rFonts w:cs="Times New Roman"/>
                <w:sz w:val="24"/>
                <w:rtl/>
              </w:rPr>
              <w:t xml:space="preserve">סעיף 23 </w:t>
            </w:r>
          </w:p>
        </w:tc>
        <w:tc>
          <w:tcPr>
            <w:tcW w:w="5669" w:type="dxa"/>
          </w:tcPr>
          <w:p w14:paraId="275718C6" w14:textId="77777777" w:rsidR="00122B58" w:rsidRPr="00122B58" w:rsidRDefault="00122B58" w:rsidP="00122B58">
            <w:pPr>
              <w:spacing w:line="240" w:lineRule="auto"/>
              <w:jc w:val="left"/>
              <w:rPr>
                <w:rFonts w:cs="Frankruhel"/>
                <w:sz w:val="24"/>
                <w:rtl/>
              </w:rPr>
            </w:pPr>
            <w:r>
              <w:rPr>
                <w:rFonts w:cs="Times New Roman"/>
                <w:sz w:val="24"/>
                <w:rtl/>
              </w:rPr>
              <w:t>ביצוע ותקנות</w:t>
            </w:r>
          </w:p>
        </w:tc>
        <w:tc>
          <w:tcPr>
            <w:tcW w:w="567" w:type="dxa"/>
          </w:tcPr>
          <w:p w14:paraId="535E2EC8" w14:textId="77777777" w:rsidR="00122B58" w:rsidRPr="00122B58" w:rsidRDefault="00122B58" w:rsidP="00122B58">
            <w:pPr>
              <w:spacing w:line="240" w:lineRule="auto"/>
              <w:jc w:val="left"/>
              <w:rPr>
                <w:rStyle w:val="Hyperlink"/>
                <w:rtl/>
              </w:rPr>
            </w:pPr>
            <w:hyperlink w:anchor="Seif21" w:tooltip="ביצוע ותקנות" w:history="1">
              <w:r w:rsidRPr="00122B58">
                <w:rPr>
                  <w:rStyle w:val="Hyperlink"/>
                </w:rPr>
                <w:t>Go</w:t>
              </w:r>
            </w:hyperlink>
          </w:p>
        </w:tc>
        <w:tc>
          <w:tcPr>
            <w:tcW w:w="850" w:type="dxa"/>
          </w:tcPr>
          <w:p w14:paraId="5F359A1A"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22B58" w:rsidRPr="00122B58" w14:paraId="10FBFC73" w14:textId="77777777">
        <w:tblPrEx>
          <w:tblCellMar>
            <w:top w:w="0" w:type="dxa"/>
            <w:bottom w:w="0" w:type="dxa"/>
          </w:tblCellMar>
        </w:tblPrEx>
        <w:tc>
          <w:tcPr>
            <w:tcW w:w="1247" w:type="dxa"/>
          </w:tcPr>
          <w:p w14:paraId="2906AFE5" w14:textId="77777777" w:rsidR="00122B58" w:rsidRPr="00122B58" w:rsidRDefault="00122B58" w:rsidP="00122B58">
            <w:pPr>
              <w:spacing w:line="240" w:lineRule="auto"/>
              <w:jc w:val="left"/>
              <w:rPr>
                <w:rFonts w:cs="Frankruhel"/>
                <w:sz w:val="24"/>
                <w:rtl/>
              </w:rPr>
            </w:pPr>
            <w:r>
              <w:rPr>
                <w:rFonts w:cs="Times New Roman"/>
                <w:sz w:val="24"/>
                <w:rtl/>
              </w:rPr>
              <w:t xml:space="preserve">סעיף 24 </w:t>
            </w:r>
          </w:p>
        </w:tc>
        <w:tc>
          <w:tcPr>
            <w:tcW w:w="5669" w:type="dxa"/>
          </w:tcPr>
          <w:p w14:paraId="0096BDBC" w14:textId="77777777" w:rsidR="00122B58" w:rsidRPr="00122B58" w:rsidRDefault="00122B58" w:rsidP="00122B58">
            <w:pPr>
              <w:spacing w:line="240" w:lineRule="auto"/>
              <w:jc w:val="left"/>
              <w:rPr>
                <w:rFonts w:cs="Frankruhel"/>
                <w:sz w:val="24"/>
                <w:rtl/>
              </w:rPr>
            </w:pPr>
            <w:r>
              <w:rPr>
                <w:rFonts w:cs="Times New Roman"/>
                <w:sz w:val="24"/>
                <w:rtl/>
              </w:rPr>
              <w:t>תחילה</w:t>
            </w:r>
          </w:p>
        </w:tc>
        <w:tc>
          <w:tcPr>
            <w:tcW w:w="567" w:type="dxa"/>
          </w:tcPr>
          <w:p w14:paraId="31F98B19" w14:textId="77777777" w:rsidR="00122B58" w:rsidRPr="00122B58" w:rsidRDefault="00122B58" w:rsidP="00122B58">
            <w:pPr>
              <w:spacing w:line="240" w:lineRule="auto"/>
              <w:jc w:val="left"/>
              <w:rPr>
                <w:rStyle w:val="Hyperlink"/>
                <w:rtl/>
              </w:rPr>
            </w:pPr>
            <w:hyperlink w:anchor="Seif22" w:tooltip="תחילה" w:history="1">
              <w:r w:rsidRPr="00122B58">
                <w:rPr>
                  <w:rStyle w:val="Hyperlink"/>
                </w:rPr>
                <w:t>Go</w:t>
              </w:r>
            </w:hyperlink>
          </w:p>
        </w:tc>
        <w:tc>
          <w:tcPr>
            <w:tcW w:w="850" w:type="dxa"/>
          </w:tcPr>
          <w:p w14:paraId="4D5A0198" w14:textId="77777777" w:rsidR="00122B58" w:rsidRPr="00122B58" w:rsidRDefault="00122B58" w:rsidP="00122B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14:paraId="2E1089DE" w14:textId="77777777" w:rsidR="0082440D" w:rsidRDefault="0082440D">
      <w:pPr>
        <w:pStyle w:val="big-header"/>
        <w:ind w:left="0" w:right="1134"/>
        <w:rPr>
          <w:rtl/>
        </w:rPr>
      </w:pPr>
    </w:p>
    <w:p w14:paraId="4B85C511" w14:textId="77777777" w:rsidR="0082440D" w:rsidRDefault="0082440D" w:rsidP="008010DD">
      <w:pPr>
        <w:pStyle w:val="big-header"/>
        <w:ind w:left="0" w:right="1134"/>
        <w:rPr>
          <w:rStyle w:val="default"/>
          <w:rFonts w:cs="FrankRuehl" w:hint="cs"/>
          <w:rtl/>
        </w:rPr>
      </w:pPr>
      <w:r>
        <w:rPr>
          <w:rtl/>
        </w:rPr>
        <w:br w:type="page"/>
      </w:r>
      <w:r>
        <w:rPr>
          <w:rtl/>
        </w:rPr>
        <w:lastRenderedPageBreak/>
        <w:t>ח</w:t>
      </w:r>
      <w:r>
        <w:rPr>
          <w:rFonts w:hint="cs"/>
          <w:rtl/>
        </w:rPr>
        <w:t>וק רישוי שירותי התעופה, תשכ"ג-1963</w:t>
      </w:r>
      <w:r>
        <w:rPr>
          <w:rStyle w:val="default"/>
          <w:rtl/>
        </w:rPr>
        <w:footnoteReference w:customMarkFollows="1" w:id="1"/>
        <w:t>*</w:t>
      </w:r>
    </w:p>
    <w:p w14:paraId="65E5F896" w14:textId="77777777" w:rsidR="0082440D" w:rsidRDefault="0082440D">
      <w:pPr>
        <w:pStyle w:val="P00"/>
        <w:spacing w:before="72"/>
        <w:ind w:left="0" w:right="1134"/>
        <w:rPr>
          <w:rStyle w:val="default"/>
          <w:rFonts w:cs="FrankRuehl" w:hint="cs"/>
          <w:rtl/>
        </w:rPr>
      </w:pPr>
      <w:bookmarkStart w:id="0" w:name="Seif1"/>
      <w:bookmarkEnd w:id="0"/>
      <w:r>
        <w:rPr>
          <w:lang w:val="he-IL"/>
        </w:rPr>
        <w:pict w14:anchorId="5C5B57D7">
          <v:rect id="_x0000_s1026" style="position:absolute;left:0;text-align:left;margin-left:464.5pt;margin-top:8.05pt;width:75.05pt;height:8pt;z-index:251625984" o:allowincell="f" filled="f" stroked="f" strokecolor="lime" strokeweight=".25pt">
            <v:textbox inset="0,0,0,0">
              <w:txbxContent>
                <w:p w14:paraId="2362851B" w14:textId="77777777" w:rsidR="00844828" w:rsidRDefault="0084482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14:paraId="427E8369" w14:textId="77777777" w:rsidR="00DE1ABB" w:rsidRDefault="00DE1ABB" w:rsidP="00DE1ABB">
      <w:pPr>
        <w:pStyle w:val="P00"/>
        <w:spacing w:before="72"/>
        <w:ind w:left="0" w:right="1134"/>
        <w:rPr>
          <w:rStyle w:val="default"/>
          <w:rFonts w:cs="FrankRuehl" w:hint="cs"/>
          <w:rtl/>
        </w:rPr>
      </w:pPr>
      <w:r>
        <w:rPr>
          <w:rtl/>
          <w:lang w:eastAsia="en-US"/>
        </w:rPr>
        <w:pict w14:anchorId="3745B76F">
          <v:shapetype id="_x0000_t202" coordsize="21600,21600" o:spt="202" path="m,l,21600r21600,l21600,xe">
            <v:stroke joinstyle="miter"/>
            <v:path gradientshapeok="t" o:connecttype="rect"/>
          </v:shapetype>
          <v:shape id="_x0000_s1063" type="#_x0000_t202" style="position:absolute;left:0;text-align:left;margin-left:470.25pt;margin-top:7.1pt;width:1in;height:16.8pt;z-index:251659776" filled="f" stroked="f">
            <v:textbox inset="1mm,0,1mm,0">
              <w:txbxContent>
                <w:p w14:paraId="71FC9AA5" w14:textId="77777777" w:rsidR="00844828" w:rsidRDefault="00844828" w:rsidP="00DE1ABB">
                  <w:pPr>
                    <w:spacing w:line="160" w:lineRule="exact"/>
                    <w:jc w:val="left"/>
                    <w:rPr>
                      <w:rFonts w:cs="Miriam" w:hint="cs"/>
                      <w:szCs w:val="18"/>
                      <w:rtl/>
                    </w:rPr>
                  </w:pPr>
                  <w:r>
                    <w:rPr>
                      <w:rFonts w:cs="Miriam" w:hint="cs"/>
                      <w:szCs w:val="18"/>
                      <w:rtl/>
                    </w:rPr>
                    <w:t>(תיקון מס' 3) תשע"א-2011</w:t>
                  </w:r>
                </w:p>
              </w:txbxContent>
            </v:textbox>
            <w10:anchorlock/>
          </v:shape>
        </w:pict>
      </w:r>
      <w:r>
        <w:rPr>
          <w:rtl/>
        </w:rPr>
        <w:tab/>
      </w:r>
      <w:r>
        <w:rPr>
          <w:rStyle w:val="default"/>
          <w:rFonts w:cs="FrankRuehl"/>
          <w:rtl/>
        </w:rPr>
        <w:t>"</w:t>
      </w:r>
      <w:r>
        <w:rPr>
          <w:rStyle w:val="default"/>
          <w:rFonts w:cs="FrankRuehl" w:hint="cs"/>
          <w:rtl/>
        </w:rPr>
        <w:t xml:space="preserve">הפעלה", לעניין כלי טיס </w:t>
      </w:r>
      <w:r>
        <w:rPr>
          <w:rStyle w:val="default"/>
          <w:rFonts w:cs="FrankRuehl"/>
          <w:rtl/>
        </w:rPr>
        <w:t>–</w:t>
      </w:r>
      <w:r>
        <w:rPr>
          <w:rStyle w:val="default"/>
          <w:rFonts w:cs="FrankRuehl" w:hint="cs"/>
          <w:rtl/>
        </w:rPr>
        <w:t xml:space="preserve"> שימוש בכלי טיס למטרת טיסה, ובכלל זה גרימה או הרשאה לשימוש כאמור;</w:t>
      </w:r>
    </w:p>
    <w:p w14:paraId="0A8422B9" w14:textId="77777777" w:rsidR="00DE1ABB" w:rsidRPr="00992D4B" w:rsidRDefault="00DE1ABB" w:rsidP="00DE1ABB">
      <w:pPr>
        <w:pStyle w:val="P22"/>
        <w:spacing w:before="0"/>
        <w:ind w:left="0" w:right="1134"/>
        <w:rPr>
          <w:rStyle w:val="default"/>
          <w:rFonts w:cs="FrankRuehl" w:hint="cs"/>
          <w:vanish/>
          <w:color w:val="FF0000"/>
          <w:szCs w:val="20"/>
          <w:shd w:val="clear" w:color="auto" w:fill="FFFF99"/>
          <w:rtl/>
        </w:rPr>
      </w:pPr>
      <w:bookmarkStart w:id="1" w:name="Rov33"/>
      <w:r w:rsidRPr="00992D4B">
        <w:rPr>
          <w:rStyle w:val="default"/>
          <w:rFonts w:cs="FrankRuehl" w:hint="cs"/>
          <w:vanish/>
          <w:color w:val="FF0000"/>
          <w:szCs w:val="20"/>
          <w:shd w:val="clear" w:color="auto" w:fill="FFFF99"/>
          <w:rtl/>
        </w:rPr>
        <w:t>מיום 13.4.2011</w:t>
      </w:r>
    </w:p>
    <w:p w14:paraId="0A34C2F1"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25273FB7"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hyperlink r:id="rId6"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902 (</w:t>
      </w:r>
      <w:hyperlink r:id="rId7"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6DC410BE" w14:textId="77777777" w:rsidR="00DE1ABB" w:rsidRPr="00DE1ABB" w:rsidRDefault="00DE1ABB" w:rsidP="00DE1ABB">
      <w:pPr>
        <w:pStyle w:val="P22"/>
        <w:spacing w:before="0"/>
        <w:ind w:left="0" w:right="1134"/>
        <w:rPr>
          <w:rStyle w:val="default"/>
          <w:rFonts w:cs="FrankRuehl" w:hint="cs"/>
          <w:sz w:val="2"/>
          <w:szCs w:val="2"/>
          <w:shd w:val="clear" w:color="auto" w:fill="FFFF99"/>
          <w:rtl/>
        </w:rPr>
      </w:pPr>
      <w:r w:rsidRPr="00992D4B">
        <w:rPr>
          <w:rStyle w:val="default"/>
          <w:rFonts w:cs="FrankRuehl" w:hint="cs"/>
          <w:b/>
          <w:bCs/>
          <w:vanish/>
          <w:szCs w:val="20"/>
          <w:shd w:val="clear" w:color="auto" w:fill="FFFF99"/>
          <w:rtl/>
        </w:rPr>
        <w:t>הוספת הגדרת "הפעלה"</w:t>
      </w:r>
      <w:bookmarkEnd w:id="1"/>
    </w:p>
    <w:p w14:paraId="15C32AE2" w14:textId="77777777" w:rsidR="0082440D" w:rsidRDefault="00DE1ABB" w:rsidP="00DE1ABB">
      <w:pPr>
        <w:pStyle w:val="P00"/>
        <w:spacing w:before="72"/>
        <w:ind w:left="0" w:right="1134"/>
        <w:rPr>
          <w:rStyle w:val="default"/>
          <w:rFonts w:cs="FrankRuehl" w:hint="cs"/>
          <w:rtl/>
        </w:rPr>
      </w:pPr>
      <w:r>
        <w:rPr>
          <w:rtl/>
          <w:lang w:eastAsia="en-US"/>
        </w:rPr>
        <w:pict w14:anchorId="089AFF7C">
          <v:shape id="_x0000_s1062" type="#_x0000_t202" style="position:absolute;left:0;text-align:left;margin-left:470.25pt;margin-top:7.1pt;width:1in;height:16.8pt;z-index:251658752" filled="f" stroked="f">
            <v:textbox inset="1mm,0,1mm,0">
              <w:txbxContent>
                <w:p w14:paraId="1FC75D1A" w14:textId="77777777" w:rsidR="00844828" w:rsidRDefault="00844828" w:rsidP="00DE1ABB">
                  <w:pPr>
                    <w:spacing w:line="160" w:lineRule="exact"/>
                    <w:jc w:val="left"/>
                    <w:rPr>
                      <w:rFonts w:cs="Miriam" w:hint="cs"/>
                      <w:szCs w:val="18"/>
                      <w:rtl/>
                    </w:rPr>
                  </w:pPr>
                  <w:r>
                    <w:rPr>
                      <w:rFonts w:cs="Miriam" w:hint="cs"/>
                      <w:szCs w:val="18"/>
                      <w:rtl/>
                    </w:rPr>
                    <w:t>(תיקון מס' 3) תשע"א-2011</w:t>
                  </w:r>
                </w:p>
              </w:txbxContent>
            </v:textbox>
            <w10:anchorlock/>
          </v:shape>
        </w:pict>
      </w:r>
      <w:r w:rsidR="0082440D">
        <w:rPr>
          <w:rtl/>
        </w:rPr>
        <w:tab/>
      </w:r>
      <w:r w:rsidR="0082440D">
        <w:rPr>
          <w:rStyle w:val="default"/>
          <w:rFonts w:cs="FrankRuehl"/>
          <w:rtl/>
        </w:rPr>
        <w:t>"</w:t>
      </w:r>
      <w:r>
        <w:rPr>
          <w:rStyle w:val="default"/>
          <w:rFonts w:cs="FrankRuehl" w:hint="cs"/>
          <w:rtl/>
        </w:rPr>
        <w:t>הפעלה</w:t>
      </w:r>
      <w:r w:rsidR="0082440D">
        <w:rPr>
          <w:rStyle w:val="default"/>
          <w:rFonts w:cs="FrankRuehl" w:hint="cs"/>
          <w:rtl/>
        </w:rPr>
        <w:t xml:space="preserve"> מסחרית" </w:t>
      </w:r>
      <w:r w:rsidR="0082440D">
        <w:rPr>
          <w:rStyle w:val="default"/>
          <w:rFonts w:cs="FrankRuehl"/>
          <w:rtl/>
        </w:rPr>
        <w:t>–</w:t>
      </w:r>
      <w:r w:rsidR="0082440D">
        <w:rPr>
          <w:rStyle w:val="default"/>
          <w:rFonts w:cs="FrankRuehl" w:hint="cs"/>
          <w:rtl/>
        </w:rPr>
        <w:t xml:space="preserve"> </w:t>
      </w:r>
      <w:r>
        <w:rPr>
          <w:rStyle w:val="default"/>
          <w:rFonts w:cs="FrankRuehl" w:hint="cs"/>
          <w:rtl/>
        </w:rPr>
        <w:t>הפעלת כלי טיס לצורכי עסק שעיקרו הסעת נוסעים, הובלת טובין או מתן שירות, באמצעות כלי טיס, בתמורה</w:t>
      </w:r>
      <w:r w:rsidR="0082440D">
        <w:rPr>
          <w:rStyle w:val="default"/>
          <w:rFonts w:cs="FrankRuehl" w:hint="cs"/>
          <w:rtl/>
        </w:rPr>
        <w:t>;</w:t>
      </w:r>
    </w:p>
    <w:p w14:paraId="7B50DC44" w14:textId="77777777" w:rsidR="00DE1ABB" w:rsidRPr="00992D4B" w:rsidRDefault="00DE1ABB" w:rsidP="00DE1ABB">
      <w:pPr>
        <w:pStyle w:val="P22"/>
        <w:spacing w:before="0"/>
        <w:ind w:left="0" w:right="1134"/>
        <w:rPr>
          <w:rStyle w:val="default"/>
          <w:rFonts w:cs="FrankRuehl" w:hint="cs"/>
          <w:vanish/>
          <w:color w:val="FF0000"/>
          <w:szCs w:val="20"/>
          <w:shd w:val="clear" w:color="auto" w:fill="FFFF99"/>
          <w:rtl/>
        </w:rPr>
      </w:pPr>
      <w:bookmarkStart w:id="2" w:name="Rov34"/>
      <w:r w:rsidRPr="00992D4B">
        <w:rPr>
          <w:rStyle w:val="default"/>
          <w:rFonts w:cs="FrankRuehl" w:hint="cs"/>
          <w:vanish/>
          <w:color w:val="FF0000"/>
          <w:szCs w:val="20"/>
          <w:shd w:val="clear" w:color="auto" w:fill="FFFF99"/>
          <w:rtl/>
        </w:rPr>
        <w:t>מיום 13.4.2011</w:t>
      </w:r>
    </w:p>
    <w:p w14:paraId="681F176F"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0BD2EB8C"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hyperlink r:id="rId8"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902 (</w:t>
      </w:r>
      <w:hyperlink r:id="rId9"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35A314C1"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החלפת הגדרת "טיסה מסחרית" בהגדרת "הפעלה מסחרית"</w:t>
      </w:r>
    </w:p>
    <w:p w14:paraId="4C60011C" w14:textId="77777777" w:rsidR="00DE1ABB" w:rsidRPr="00992D4B" w:rsidRDefault="00DE1ABB" w:rsidP="00DE1ABB">
      <w:pPr>
        <w:pStyle w:val="P22"/>
        <w:ind w:left="0" w:right="1134"/>
        <w:rPr>
          <w:rStyle w:val="default"/>
          <w:rFonts w:cs="FrankRuehl" w:hint="cs"/>
          <w:vanish/>
          <w:szCs w:val="20"/>
          <w:shd w:val="clear" w:color="auto" w:fill="FFFF99"/>
          <w:rtl/>
        </w:rPr>
      </w:pPr>
      <w:r w:rsidRPr="00992D4B">
        <w:rPr>
          <w:rStyle w:val="default"/>
          <w:rFonts w:cs="FrankRuehl" w:hint="cs"/>
          <w:vanish/>
          <w:szCs w:val="20"/>
          <w:shd w:val="clear" w:color="auto" w:fill="FFFF99"/>
          <w:rtl/>
        </w:rPr>
        <w:t>הנוסח הקודם:</w:t>
      </w:r>
    </w:p>
    <w:p w14:paraId="1A177693" w14:textId="77777777" w:rsidR="00DE1ABB" w:rsidRPr="00DE1ABB" w:rsidRDefault="00DE1ABB" w:rsidP="00DE1ABB">
      <w:pPr>
        <w:pStyle w:val="P00"/>
        <w:spacing w:before="0"/>
        <w:ind w:left="0" w:right="1134"/>
        <w:rPr>
          <w:rStyle w:val="default"/>
          <w:rFonts w:cs="FrankRuehl" w:hint="cs"/>
          <w:strike/>
          <w:sz w:val="2"/>
          <w:szCs w:val="2"/>
          <w:rtl/>
        </w:rPr>
      </w:pPr>
      <w:r w:rsidRPr="00992D4B">
        <w:rPr>
          <w:vanish/>
          <w:sz w:val="22"/>
          <w:szCs w:val="22"/>
          <w:shd w:val="clear" w:color="auto" w:fill="FFFF99"/>
          <w:rtl/>
        </w:rPr>
        <w:tab/>
      </w:r>
      <w:r w:rsidRPr="00992D4B">
        <w:rPr>
          <w:rStyle w:val="default"/>
          <w:rFonts w:cs="FrankRuehl"/>
          <w:strike/>
          <w:vanish/>
          <w:sz w:val="22"/>
          <w:szCs w:val="22"/>
          <w:shd w:val="clear" w:color="auto" w:fill="FFFF99"/>
          <w:rtl/>
        </w:rPr>
        <w:t>"</w:t>
      </w:r>
      <w:r w:rsidRPr="00992D4B">
        <w:rPr>
          <w:rStyle w:val="default"/>
          <w:rFonts w:cs="FrankRuehl" w:hint="cs"/>
          <w:strike/>
          <w:vanish/>
          <w:sz w:val="22"/>
          <w:szCs w:val="22"/>
          <w:shd w:val="clear" w:color="auto" w:fill="FFFF99"/>
          <w:rtl/>
        </w:rPr>
        <w:t xml:space="preserve">טיסה מסחרית" </w:t>
      </w:r>
      <w:r w:rsidRPr="00992D4B">
        <w:rPr>
          <w:rStyle w:val="default"/>
          <w:rFonts w:cs="FrankRuehl"/>
          <w:strike/>
          <w:vanish/>
          <w:sz w:val="22"/>
          <w:szCs w:val="22"/>
          <w:shd w:val="clear" w:color="auto" w:fill="FFFF99"/>
          <w:rtl/>
        </w:rPr>
        <w:t>–</w:t>
      </w:r>
      <w:r w:rsidRPr="00992D4B">
        <w:rPr>
          <w:rStyle w:val="default"/>
          <w:rFonts w:cs="FrankRuehl" w:hint="cs"/>
          <w:strike/>
          <w:vanish/>
          <w:sz w:val="22"/>
          <w:szCs w:val="22"/>
          <w:shd w:val="clear" w:color="auto" w:fill="FFFF99"/>
          <w:rtl/>
        </w:rPr>
        <w:t xml:space="preserve"> טיסה לשם הסעת נוסעים או הובלת טובין בתמורה, או טיסה לצרכי עסק או מ</w:t>
      </w:r>
      <w:r w:rsidRPr="00992D4B">
        <w:rPr>
          <w:rStyle w:val="default"/>
          <w:rFonts w:cs="FrankRuehl"/>
          <w:strike/>
          <w:vanish/>
          <w:sz w:val="22"/>
          <w:szCs w:val="22"/>
          <w:shd w:val="clear" w:color="auto" w:fill="FFFF99"/>
          <w:rtl/>
        </w:rPr>
        <w:t>ת</w:t>
      </w:r>
      <w:r w:rsidRPr="00992D4B">
        <w:rPr>
          <w:rStyle w:val="default"/>
          <w:rFonts w:cs="FrankRuehl" w:hint="cs"/>
          <w:strike/>
          <w:vanish/>
          <w:sz w:val="22"/>
          <w:szCs w:val="22"/>
          <w:shd w:val="clear" w:color="auto" w:fill="FFFF99"/>
          <w:rtl/>
        </w:rPr>
        <w:t>ן שירות;</w:t>
      </w:r>
      <w:bookmarkEnd w:id="2"/>
    </w:p>
    <w:p w14:paraId="112CB25B" w14:textId="77777777" w:rsidR="00DE1ABB" w:rsidRPr="00DE1ABB" w:rsidRDefault="00DE1ABB" w:rsidP="00DE1ABB">
      <w:pPr>
        <w:pStyle w:val="P00"/>
        <w:spacing w:before="72"/>
        <w:ind w:left="0" w:right="1134"/>
        <w:rPr>
          <w:rStyle w:val="default"/>
          <w:rFonts w:cs="FrankRuehl" w:hint="cs"/>
          <w:rtl/>
        </w:rPr>
      </w:pPr>
      <w:r w:rsidRPr="00DE1ABB">
        <w:rPr>
          <w:rtl/>
          <w:lang w:eastAsia="en-US"/>
        </w:rPr>
        <w:pict w14:anchorId="3D47E993">
          <v:shape id="_x0000_s1065" type="#_x0000_t202" style="position:absolute;left:0;text-align:left;margin-left:470.25pt;margin-top:7.1pt;width:1in;height:16.8pt;z-index:251660800" filled="f" stroked="f">
            <v:textbox inset="1mm,0,1mm,0">
              <w:txbxContent>
                <w:p w14:paraId="74A91657" w14:textId="77777777" w:rsidR="00844828" w:rsidRDefault="00844828" w:rsidP="00DE1ABB">
                  <w:pPr>
                    <w:spacing w:line="160" w:lineRule="exact"/>
                    <w:jc w:val="left"/>
                    <w:rPr>
                      <w:rFonts w:cs="Miriam" w:hint="cs"/>
                      <w:szCs w:val="18"/>
                      <w:rtl/>
                    </w:rPr>
                  </w:pPr>
                  <w:r>
                    <w:rPr>
                      <w:rFonts w:cs="Miriam" w:hint="cs"/>
                      <w:szCs w:val="18"/>
                      <w:rtl/>
                    </w:rPr>
                    <w:t>(תיקון מס' 3) תשע"א-2011</w:t>
                  </w:r>
                </w:p>
              </w:txbxContent>
            </v:textbox>
            <w10:anchorlock/>
          </v:shape>
        </w:pict>
      </w:r>
      <w:r w:rsidRPr="00DE1ABB">
        <w:rPr>
          <w:rtl/>
        </w:rPr>
        <w:tab/>
      </w:r>
      <w:r w:rsidRPr="00DE1ABB">
        <w:rPr>
          <w:rStyle w:val="default"/>
          <w:rFonts w:cs="FrankRuehl"/>
          <w:rtl/>
        </w:rPr>
        <w:t>"</w:t>
      </w:r>
      <w:r w:rsidRPr="00DE1ABB">
        <w:rPr>
          <w:rStyle w:val="default"/>
          <w:rFonts w:cs="FrankRuehl" w:hint="cs"/>
          <w:rtl/>
          <w:lang w:eastAsia="en-US"/>
        </w:rPr>
        <w:t xml:space="preserve">חוק הטיס" </w:t>
      </w:r>
      <w:r w:rsidRPr="00DE1ABB">
        <w:rPr>
          <w:rStyle w:val="default"/>
          <w:rFonts w:cs="FrankRuehl"/>
          <w:rtl/>
          <w:lang w:eastAsia="en-US"/>
        </w:rPr>
        <w:t>–</w:t>
      </w:r>
      <w:r w:rsidRPr="00DE1ABB">
        <w:rPr>
          <w:rStyle w:val="default"/>
          <w:rFonts w:cs="FrankRuehl" w:hint="cs"/>
          <w:rtl/>
          <w:lang w:eastAsia="en-US"/>
        </w:rPr>
        <w:t xml:space="preserve"> חוק הטיס, התשע"א-2011</w:t>
      </w:r>
      <w:r w:rsidRPr="00DE1ABB">
        <w:rPr>
          <w:rStyle w:val="default"/>
          <w:rFonts w:cs="FrankRuehl" w:hint="cs"/>
          <w:rtl/>
        </w:rPr>
        <w:t>;</w:t>
      </w:r>
    </w:p>
    <w:p w14:paraId="7AC31570" w14:textId="77777777" w:rsidR="00DE1ABB" w:rsidRPr="00992D4B" w:rsidRDefault="00DE1ABB" w:rsidP="00DE1ABB">
      <w:pPr>
        <w:pStyle w:val="P22"/>
        <w:spacing w:before="0"/>
        <w:ind w:left="0" w:right="1134"/>
        <w:rPr>
          <w:rStyle w:val="default"/>
          <w:rFonts w:cs="FrankRuehl" w:hint="cs"/>
          <w:vanish/>
          <w:color w:val="FF0000"/>
          <w:szCs w:val="20"/>
          <w:shd w:val="clear" w:color="auto" w:fill="FFFF99"/>
          <w:rtl/>
        </w:rPr>
      </w:pPr>
      <w:bookmarkStart w:id="3" w:name="Rov35"/>
      <w:r w:rsidRPr="00992D4B">
        <w:rPr>
          <w:rStyle w:val="default"/>
          <w:rFonts w:cs="FrankRuehl" w:hint="cs"/>
          <w:vanish/>
          <w:color w:val="FF0000"/>
          <w:szCs w:val="20"/>
          <w:shd w:val="clear" w:color="auto" w:fill="FFFF99"/>
          <w:rtl/>
        </w:rPr>
        <w:t>מיום 13.4.2011</w:t>
      </w:r>
    </w:p>
    <w:p w14:paraId="291A555C"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72498502"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hyperlink r:id="rId10"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902 (</w:t>
      </w:r>
      <w:hyperlink r:id="rId11"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09808EB9" w14:textId="77777777" w:rsidR="00DE1ABB" w:rsidRPr="00DE1ABB" w:rsidRDefault="00DE1ABB" w:rsidP="00DE1ABB">
      <w:pPr>
        <w:pStyle w:val="P22"/>
        <w:spacing w:before="0"/>
        <w:ind w:left="0" w:right="1134"/>
        <w:rPr>
          <w:rStyle w:val="default"/>
          <w:rFonts w:cs="FrankRuehl" w:hint="cs"/>
          <w:sz w:val="2"/>
          <w:szCs w:val="2"/>
          <w:shd w:val="clear" w:color="auto" w:fill="FFFF99"/>
          <w:rtl/>
        </w:rPr>
      </w:pPr>
      <w:r w:rsidRPr="00992D4B">
        <w:rPr>
          <w:rStyle w:val="default"/>
          <w:rFonts w:cs="FrankRuehl" w:hint="cs"/>
          <w:b/>
          <w:bCs/>
          <w:vanish/>
          <w:szCs w:val="20"/>
          <w:shd w:val="clear" w:color="auto" w:fill="FFFF99"/>
          <w:rtl/>
        </w:rPr>
        <w:t>הוספת הגדרת "חוק הטיס"</w:t>
      </w:r>
      <w:bookmarkEnd w:id="3"/>
    </w:p>
    <w:p w14:paraId="23EFFF63" w14:textId="77777777" w:rsidR="00DE1ABB" w:rsidRPr="00DE1ABB" w:rsidRDefault="00DE1ABB" w:rsidP="00DE1ABB">
      <w:pPr>
        <w:pStyle w:val="P00"/>
        <w:spacing w:before="72"/>
        <w:ind w:left="0" w:right="1134"/>
        <w:rPr>
          <w:rStyle w:val="default"/>
          <w:rFonts w:cs="FrankRuehl" w:hint="cs"/>
          <w:rtl/>
        </w:rPr>
      </w:pPr>
      <w:r w:rsidRPr="00DE1ABB">
        <w:rPr>
          <w:rtl/>
          <w:lang w:eastAsia="en-US"/>
        </w:rPr>
        <w:pict w14:anchorId="0AD888B8">
          <v:shape id="_x0000_s1066" type="#_x0000_t202" style="position:absolute;left:0;text-align:left;margin-left:470.25pt;margin-top:7.1pt;width:1in;height:16.8pt;z-index:251661824" filled="f" stroked="f">
            <v:textbox inset="1mm,0,1mm,0">
              <w:txbxContent>
                <w:p w14:paraId="27DAE5C1" w14:textId="77777777" w:rsidR="00844828" w:rsidRDefault="00844828" w:rsidP="00DE1ABB">
                  <w:pPr>
                    <w:spacing w:line="160" w:lineRule="exact"/>
                    <w:jc w:val="left"/>
                    <w:rPr>
                      <w:rFonts w:cs="Miriam" w:hint="cs"/>
                      <w:szCs w:val="18"/>
                      <w:rtl/>
                    </w:rPr>
                  </w:pPr>
                  <w:r>
                    <w:rPr>
                      <w:rFonts w:cs="Miriam" w:hint="cs"/>
                      <w:szCs w:val="18"/>
                      <w:rtl/>
                    </w:rPr>
                    <w:t>(תיקון מס' 3) תשע"א-2011</w:t>
                  </w:r>
                </w:p>
              </w:txbxContent>
            </v:textbox>
            <w10:anchorlock/>
          </v:shape>
        </w:pict>
      </w:r>
      <w:r w:rsidRPr="00DE1ABB">
        <w:rPr>
          <w:rtl/>
        </w:rPr>
        <w:tab/>
      </w:r>
      <w:r w:rsidRPr="00DE1ABB">
        <w:rPr>
          <w:rStyle w:val="default"/>
          <w:rFonts w:cs="FrankRuehl"/>
          <w:rtl/>
        </w:rPr>
        <w:t>"</w:t>
      </w:r>
      <w:r w:rsidRPr="00DE1ABB">
        <w:rPr>
          <w:rStyle w:val="default"/>
          <w:rFonts w:cs="FrankRuehl" w:hint="cs"/>
          <w:rtl/>
          <w:lang w:eastAsia="en-US"/>
        </w:rPr>
        <w:t xml:space="preserve">חוק רשות התעופה האזרחית" </w:t>
      </w:r>
      <w:r w:rsidRPr="00DE1ABB">
        <w:rPr>
          <w:rStyle w:val="default"/>
          <w:rFonts w:cs="FrankRuehl"/>
          <w:rtl/>
          <w:lang w:eastAsia="en-US"/>
        </w:rPr>
        <w:t>–</w:t>
      </w:r>
      <w:r w:rsidRPr="00DE1ABB">
        <w:rPr>
          <w:rStyle w:val="default"/>
          <w:rFonts w:cs="FrankRuehl" w:hint="cs"/>
          <w:rtl/>
          <w:lang w:eastAsia="en-US"/>
        </w:rPr>
        <w:t xml:space="preserve"> חוק רשות התעופה האזרחית, התשס"ה-2006</w:t>
      </w:r>
      <w:r w:rsidRPr="00DE1ABB">
        <w:rPr>
          <w:rStyle w:val="default"/>
          <w:rFonts w:cs="FrankRuehl" w:hint="cs"/>
          <w:rtl/>
        </w:rPr>
        <w:t>;</w:t>
      </w:r>
    </w:p>
    <w:p w14:paraId="49254AF0" w14:textId="77777777" w:rsidR="00DE1ABB" w:rsidRPr="00992D4B" w:rsidRDefault="00DE1ABB" w:rsidP="00DE1ABB">
      <w:pPr>
        <w:pStyle w:val="P22"/>
        <w:spacing w:before="0"/>
        <w:ind w:left="0" w:right="1134"/>
        <w:rPr>
          <w:rStyle w:val="default"/>
          <w:rFonts w:cs="FrankRuehl" w:hint="cs"/>
          <w:vanish/>
          <w:color w:val="FF0000"/>
          <w:szCs w:val="20"/>
          <w:shd w:val="clear" w:color="auto" w:fill="FFFF99"/>
          <w:rtl/>
        </w:rPr>
      </w:pPr>
      <w:bookmarkStart w:id="4" w:name="Rov36"/>
      <w:r w:rsidRPr="00992D4B">
        <w:rPr>
          <w:rStyle w:val="default"/>
          <w:rFonts w:cs="FrankRuehl" w:hint="cs"/>
          <w:vanish/>
          <w:color w:val="FF0000"/>
          <w:szCs w:val="20"/>
          <w:shd w:val="clear" w:color="auto" w:fill="FFFF99"/>
          <w:rtl/>
        </w:rPr>
        <w:t>מיום 13.4.2011</w:t>
      </w:r>
    </w:p>
    <w:p w14:paraId="36B8A816"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65153818"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hyperlink r:id="rId12"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902 (</w:t>
      </w:r>
      <w:hyperlink r:id="rId13"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7A15E454" w14:textId="77777777" w:rsidR="00DE1ABB" w:rsidRPr="00DE1ABB" w:rsidRDefault="00DE1ABB" w:rsidP="00DE1ABB">
      <w:pPr>
        <w:pStyle w:val="P22"/>
        <w:spacing w:before="0"/>
        <w:ind w:left="0" w:right="1134"/>
        <w:rPr>
          <w:rStyle w:val="default"/>
          <w:rFonts w:cs="FrankRuehl" w:hint="cs"/>
          <w:sz w:val="2"/>
          <w:szCs w:val="2"/>
          <w:shd w:val="clear" w:color="auto" w:fill="FFFF99"/>
          <w:rtl/>
        </w:rPr>
      </w:pPr>
      <w:r w:rsidRPr="00992D4B">
        <w:rPr>
          <w:rStyle w:val="default"/>
          <w:rFonts w:cs="FrankRuehl" w:hint="cs"/>
          <w:b/>
          <w:bCs/>
          <w:vanish/>
          <w:szCs w:val="20"/>
          <w:shd w:val="clear" w:color="auto" w:fill="FFFF99"/>
          <w:rtl/>
        </w:rPr>
        <w:t>הוספת הגדרת "חוק רשות התעופה האזרחית"</w:t>
      </w:r>
      <w:bookmarkEnd w:id="4"/>
    </w:p>
    <w:p w14:paraId="34E57522" w14:textId="77777777" w:rsidR="0082440D" w:rsidRDefault="0082440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חוק זה" </w:t>
      </w:r>
      <w:r>
        <w:rPr>
          <w:rStyle w:val="default"/>
          <w:rFonts w:cs="FrankRuehl"/>
          <w:rtl/>
        </w:rPr>
        <w:t>–</w:t>
      </w:r>
      <w:r>
        <w:rPr>
          <w:rStyle w:val="default"/>
          <w:rFonts w:cs="FrankRuehl" w:hint="cs"/>
          <w:rtl/>
        </w:rPr>
        <w:t xml:space="preserve"> לרבות התקנות שהותקנו על פיו;</w:t>
      </w:r>
    </w:p>
    <w:p w14:paraId="61CB74B0" w14:textId="77777777" w:rsidR="00DE1ABB" w:rsidRPr="00DE1ABB" w:rsidRDefault="00DE1ABB" w:rsidP="00DE1ABB">
      <w:pPr>
        <w:pStyle w:val="P00"/>
        <w:spacing w:before="72"/>
        <w:ind w:left="0" w:right="1134"/>
        <w:rPr>
          <w:rStyle w:val="default"/>
          <w:rFonts w:cs="FrankRuehl" w:hint="cs"/>
          <w:rtl/>
        </w:rPr>
      </w:pPr>
      <w:r w:rsidRPr="00DE1ABB">
        <w:rPr>
          <w:rtl/>
          <w:lang w:eastAsia="en-US"/>
        </w:rPr>
        <w:pict w14:anchorId="3001A5EE">
          <v:shape id="_x0000_s1067" type="#_x0000_t202" style="position:absolute;left:0;text-align:left;margin-left:470.25pt;margin-top:7.1pt;width:1in;height:16.8pt;z-index:251662848" filled="f" stroked="f">
            <v:textbox inset="1mm,0,1mm,0">
              <w:txbxContent>
                <w:p w14:paraId="6B0F7CE4" w14:textId="77777777" w:rsidR="00844828" w:rsidRDefault="00844828" w:rsidP="00DE1ABB">
                  <w:pPr>
                    <w:spacing w:line="160" w:lineRule="exact"/>
                    <w:jc w:val="left"/>
                    <w:rPr>
                      <w:rFonts w:cs="Miriam" w:hint="cs"/>
                      <w:szCs w:val="18"/>
                      <w:rtl/>
                    </w:rPr>
                  </w:pPr>
                  <w:r>
                    <w:rPr>
                      <w:rFonts w:cs="Miriam" w:hint="cs"/>
                      <w:szCs w:val="18"/>
                      <w:rtl/>
                    </w:rPr>
                    <w:t>(תיקון מס' 3) תשע"א-2011</w:t>
                  </w:r>
                </w:p>
              </w:txbxContent>
            </v:textbox>
            <w10:anchorlock/>
          </v:shape>
        </w:pict>
      </w:r>
      <w:r w:rsidRPr="00DE1ABB">
        <w:rPr>
          <w:rtl/>
        </w:rPr>
        <w:tab/>
      </w:r>
      <w:r w:rsidRPr="00DE1ABB">
        <w:rPr>
          <w:rStyle w:val="default"/>
          <w:rFonts w:cs="FrankRuehl"/>
          <w:rtl/>
        </w:rPr>
        <w:t>"</w:t>
      </w:r>
      <w:r w:rsidRPr="00DE1ABB">
        <w:rPr>
          <w:rStyle w:val="default"/>
          <w:rFonts w:cs="FrankRuehl" w:hint="cs"/>
          <w:rtl/>
          <w:lang w:eastAsia="en-US"/>
        </w:rPr>
        <w:t xml:space="preserve">היתר הפעלה" </w:t>
      </w:r>
      <w:r w:rsidRPr="00DE1ABB">
        <w:rPr>
          <w:rStyle w:val="default"/>
          <w:rFonts w:cs="FrankRuehl"/>
          <w:rtl/>
          <w:lang w:eastAsia="en-US"/>
        </w:rPr>
        <w:t>–</w:t>
      </w:r>
      <w:r w:rsidRPr="00DE1ABB">
        <w:rPr>
          <w:rStyle w:val="default"/>
          <w:rFonts w:cs="FrankRuehl" w:hint="cs"/>
          <w:rtl/>
          <w:lang w:eastAsia="en-US"/>
        </w:rPr>
        <w:t xml:space="preserve"> כמשמעותו בסעיף 8ג</w:t>
      </w:r>
      <w:r w:rsidRPr="00DE1ABB">
        <w:rPr>
          <w:rStyle w:val="default"/>
          <w:rFonts w:cs="FrankRuehl" w:hint="cs"/>
          <w:rtl/>
        </w:rPr>
        <w:t>;</w:t>
      </w:r>
    </w:p>
    <w:p w14:paraId="55486DE3" w14:textId="77777777" w:rsidR="00DE1ABB" w:rsidRPr="00992D4B" w:rsidRDefault="00DE1ABB" w:rsidP="00DE1ABB">
      <w:pPr>
        <w:pStyle w:val="P22"/>
        <w:spacing w:before="0"/>
        <w:ind w:left="0" w:right="1134"/>
        <w:rPr>
          <w:rStyle w:val="default"/>
          <w:rFonts w:cs="FrankRuehl" w:hint="cs"/>
          <w:vanish/>
          <w:color w:val="FF0000"/>
          <w:szCs w:val="20"/>
          <w:shd w:val="clear" w:color="auto" w:fill="FFFF99"/>
          <w:rtl/>
        </w:rPr>
      </w:pPr>
      <w:bookmarkStart w:id="5" w:name="Rov37"/>
      <w:r w:rsidRPr="00992D4B">
        <w:rPr>
          <w:rStyle w:val="default"/>
          <w:rFonts w:cs="FrankRuehl" w:hint="cs"/>
          <w:vanish/>
          <w:color w:val="FF0000"/>
          <w:szCs w:val="20"/>
          <w:shd w:val="clear" w:color="auto" w:fill="FFFF99"/>
          <w:rtl/>
        </w:rPr>
        <w:t>מיום 13.4.2011</w:t>
      </w:r>
    </w:p>
    <w:p w14:paraId="56AC7129"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307E079D"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hyperlink r:id="rId14"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902 (</w:t>
      </w:r>
      <w:hyperlink r:id="rId15"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6DF6E414" w14:textId="77777777" w:rsidR="00DE1ABB" w:rsidRPr="00DE1ABB" w:rsidRDefault="00DE1ABB" w:rsidP="00DE1ABB">
      <w:pPr>
        <w:pStyle w:val="P22"/>
        <w:spacing w:before="0"/>
        <w:ind w:left="0" w:right="1134"/>
        <w:rPr>
          <w:rStyle w:val="default"/>
          <w:rFonts w:cs="FrankRuehl" w:hint="cs"/>
          <w:sz w:val="2"/>
          <w:szCs w:val="2"/>
          <w:shd w:val="clear" w:color="auto" w:fill="FFFF99"/>
          <w:rtl/>
        </w:rPr>
      </w:pPr>
      <w:r w:rsidRPr="00992D4B">
        <w:rPr>
          <w:rStyle w:val="default"/>
          <w:rFonts w:cs="FrankRuehl" w:hint="cs"/>
          <w:b/>
          <w:bCs/>
          <w:vanish/>
          <w:szCs w:val="20"/>
          <w:shd w:val="clear" w:color="auto" w:fill="FFFF99"/>
          <w:rtl/>
        </w:rPr>
        <w:t>הוספת הגדרת "היתר הפעלה"</w:t>
      </w:r>
      <w:bookmarkEnd w:id="5"/>
    </w:p>
    <w:p w14:paraId="3398CF7F" w14:textId="77777777" w:rsidR="00DE1ABB" w:rsidRPr="00DE1ABB" w:rsidRDefault="00DE1ABB" w:rsidP="00DE1ABB">
      <w:pPr>
        <w:pStyle w:val="P00"/>
        <w:spacing w:before="72"/>
        <w:ind w:left="0" w:right="1134"/>
        <w:rPr>
          <w:rStyle w:val="default"/>
          <w:rFonts w:cs="FrankRuehl" w:hint="cs"/>
          <w:rtl/>
        </w:rPr>
      </w:pPr>
      <w:r w:rsidRPr="00DE1ABB">
        <w:rPr>
          <w:rtl/>
          <w:lang w:eastAsia="en-US"/>
        </w:rPr>
        <w:pict w14:anchorId="4A475FF2">
          <v:shape id="_x0000_s1068" type="#_x0000_t202" style="position:absolute;left:0;text-align:left;margin-left:470.25pt;margin-top:7.1pt;width:1in;height:16.8pt;z-index:251663872" filled="f" stroked="f">
            <v:textbox inset="1mm,0,1mm,0">
              <w:txbxContent>
                <w:p w14:paraId="7BB7718D" w14:textId="77777777" w:rsidR="00844828" w:rsidRDefault="00844828" w:rsidP="00DE1ABB">
                  <w:pPr>
                    <w:spacing w:line="160" w:lineRule="exact"/>
                    <w:jc w:val="left"/>
                    <w:rPr>
                      <w:rFonts w:cs="Miriam" w:hint="cs"/>
                      <w:szCs w:val="18"/>
                      <w:rtl/>
                    </w:rPr>
                  </w:pPr>
                  <w:r>
                    <w:rPr>
                      <w:rFonts w:cs="Miriam" w:hint="cs"/>
                      <w:szCs w:val="18"/>
                      <w:rtl/>
                    </w:rPr>
                    <w:t>(תיקון מס' 3) תשע"א-2011</w:t>
                  </w:r>
                </w:p>
              </w:txbxContent>
            </v:textbox>
            <w10:anchorlock/>
          </v:shape>
        </w:pict>
      </w:r>
      <w:r w:rsidRPr="00DE1ABB">
        <w:rPr>
          <w:rtl/>
        </w:rPr>
        <w:tab/>
      </w:r>
      <w:r w:rsidRPr="00DE1ABB">
        <w:rPr>
          <w:rStyle w:val="default"/>
          <w:rFonts w:cs="FrankRuehl"/>
          <w:rtl/>
        </w:rPr>
        <w:t>"</w:t>
      </w:r>
      <w:r w:rsidRPr="00DE1ABB">
        <w:rPr>
          <w:rStyle w:val="default"/>
          <w:rFonts w:cs="FrankRuehl" w:hint="cs"/>
          <w:rtl/>
          <w:lang w:eastAsia="en-US"/>
        </w:rPr>
        <w:t xml:space="preserve">המנהל" </w:t>
      </w:r>
      <w:r w:rsidRPr="00DE1ABB">
        <w:rPr>
          <w:rStyle w:val="default"/>
          <w:rFonts w:cs="FrankRuehl"/>
          <w:rtl/>
          <w:lang w:eastAsia="en-US"/>
        </w:rPr>
        <w:t>–</w:t>
      </w:r>
      <w:r w:rsidRPr="00DE1ABB">
        <w:rPr>
          <w:rStyle w:val="default"/>
          <w:rFonts w:cs="FrankRuehl" w:hint="cs"/>
          <w:rtl/>
          <w:lang w:eastAsia="en-US"/>
        </w:rPr>
        <w:t xml:space="preserve"> מנהל רשות התעופה האזרחית, או עובד הרשות האמורה שהוא הסמיך לעניין חוק זה, כולו או חלקו, בהתאם להוראות סעיף 19(ב)</w:t>
      </w:r>
      <w:r w:rsidRPr="00DE1ABB">
        <w:rPr>
          <w:rStyle w:val="default"/>
          <w:rFonts w:cs="FrankRuehl" w:hint="cs"/>
          <w:rtl/>
        </w:rPr>
        <w:t>;</w:t>
      </w:r>
    </w:p>
    <w:p w14:paraId="085D1B46" w14:textId="77777777" w:rsidR="00DE1ABB" w:rsidRPr="00992D4B" w:rsidRDefault="00DE1ABB" w:rsidP="00DE1ABB">
      <w:pPr>
        <w:pStyle w:val="P22"/>
        <w:spacing w:before="0"/>
        <w:ind w:left="0" w:right="1134"/>
        <w:rPr>
          <w:rStyle w:val="default"/>
          <w:rFonts w:cs="FrankRuehl" w:hint="cs"/>
          <w:vanish/>
          <w:color w:val="FF0000"/>
          <w:szCs w:val="20"/>
          <w:shd w:val="clear" w:color="auto" w:fill="FFFF99"/>
          <w:rtl/>
        </w:rPr>
      </w:pPr>
      <w:bookmarkStart w:id="6" w:name="Rov38"/>
      <w:r w:rsidRPr="00992D4B">
        <w:rPr>
          <w:rStyle w:val="default"/>
          <w:rFonts w:cs="FrankRuehl" w:hint="cs"/>
          <w:vanish/>
          <w:color w:val="FF0000"/>
          <w:szCs w:val="20"/>
          <w:shd w:val="clear" w:color="auto" w:fill="FFFF99"/>
          <w:rtl/>
        </w:rPr>
        <w:t>מיום 13.4.2011</w:t>
      </w:r>
    </w:p>
    <w:p w14:paraId="76EC01A0"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570755FA"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hyperlink r:id="rId16"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902 (</w:t>
      </w:r>
      <w:hyperlink r:id="rId17"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4F7A4597" w14:textId="77777777" w:rsidR="00DE1ABB" w:rsidRPr="00DE1ABB" w:rsidRDefault="00DE1ABB" w:rsidP="00DE1ABB">
      <w:pPr>
        <w:pStyle w:val="P22"/>
        <w:spacing w:before="0"/>
        <w:ind w:left="0" w:right="1134"/>
        <w:rPr>
          <w:rStyle w:val="default"/>
          <w:rFonts w:cs="FrankRuehl" w:hint="cs"/>
          <w:sz w:val="2"/>
          <w:szCs w:val="2"/>
          <w:shd w:val="clear" w:color="auto" w:fill="FFFF99"/>
          <w:rtl/>
        </w:rPr>
      </w:pPr>
      <w:r w:rsidRPr="00992D4B">
        <w:rPr>
          <w:rStyle w:val="default"/>
          <w:rFonts w:cs="FrankRuehl" w:hint="cs"/>
          <w:b/>
          <w:bCs/>
          <w:vanish/>
          <w:szCs w:val="20"/>
          <w:shd w:val="clear" w:color="auto" w:fill="FFFF99"/>
          <w:rtl/>
        </w:rPr>
        <w:t>הוספת הגדרת "המנהל"</w:t>
      </w:r>
      <w:bookmarkEnd w:id="6"/>
    </w:p>
    <w:p w14:paraId="20CC8FAB" w14:textId="77777777" w:rsidR="0082440D" w:rsidRDefault="0082440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המפעיל", בכלי טיס </w:t>
      </w:r>
      <w:r>
        <w:rPr>
          <w:rStyle w:val="default"/>
          <w:rFonts w:cs="FrankRuehl"/>
          <w:rtl/>
        </w:rPr>
        <w:t>–</w:t>
      </w:r>
      <w:r>
        <w:rPr>
          <w:rStyle w:val="default"/>
          <w:rFonts w:cs="FrankRuehl" w:hint="cs"/>
          <w:rtl/>
        </w:rPr>
        <w:t xml:space="preserve"> לרבות הבעלים, השוכר או המטיס של כלי הטיס;</w:t>
      </w:r>
    </w:p>
    <w:p w14:paraId="62B0567B" w14:textId="77777777" w:rsidR="00DE1ABB" w:rsidRPr="00DE1ABB" w:rsidRDefault="00DE1ABB" w:rsidP="00DE1ABB">
      <w:pPr>
        <w:pStyle w:val="P00"/>
        <w:spacing w:before="72"/>
        <w:ind w:left="0" w:right="1134"/>
        <w:rPr>
          <w:rStyle w:val="default"/>
          <w:rFonts w:cs="FrankRuehl" w:hint="cs"/>
          <w:rtl/>
        </w:rPr>
      </w:pPr>
      <w:r w:rsidRPr="00DE1ABB">
        <w:rPr>
          <w:rtl/>
          <w:lang w:eastAsia="en-US"/>
        </w:rPr>
        <w:pict w14:anchorId="2F38A181">
          <v:shape id="_x0000_s1069" type="#_x0000_t202" style="position:absolute;left:0;text-align:left;margin-left:470.25pt;margin-top:7.1pt;width:1in;height:16.8pt;z-index:251664896" filled="f" stroked="f">
            <v:textbox inset="1mm,0,1mm,0">
              <w:txbxContent>
                <w:p w14:paraId="676802B8" w14:textId="77777777" w:rsidR="00844828" w:rsidRDefault="00844828" w:rsidP="00DE1ABB">
                  <w:pPr>
                    <w:spacing w:line="160" w:lineRule="exact"/>
                    <w:jc w:val="left"/>
                    <w:rPr>
                      <w:rFonts w:cs="Miriam" w:hint="cs"/>
                      <w:szCs w:val="18"/>
                      <w:rtl/>
                    </w:rPr>
                  </w:pPr>
                  <w:r>
                    <w:rPr>
                      <w:rFonts w:cs="Miriam" w:hint="cs"/>
                      <w:szCs w:val="18"/>
                      <w:rtl/>
                    </w:rPr>
                    <w:t>(תיקון מס' 3) תשע"א-2011</w:t>
                  </w:r>
                </w:p>
              </w:txbxContent>
            </v:textbox>
            <w10:anchorlock/>
          </v:shape>
        </w:pict>
      </w:r>
      <w:r w:rsidRPr="00DE1ABB">
        <w:rPr>
          <w:rtl/>
        </w:rPr>
        <w:tab/>
      </w:r>
      <w:r w:rsidRPr="00DE1ABB">
        <w:rPr>
          <w:rStyle w:val="default"/>
          <w:rFonts w:cs="FrankRuehl"/>
          <w:rtl/>
        </w:rPr>
        <w:t>"</w:t>
      </w:r>
      <w:r w:rsidRPr="00DE1ABB">
        <w:rPr>
          <w:rStyle w:val="default"/>
          <w:rFonts w:cs="FrankRuehl" w:hint="cs"/>
          <w:rtl/>
          <w:lang w:eastAsia="en-US"/>
        </w:rPr>
        <w:t xml:space="preserve">מפעיל זר" </w:t>
      </w:r>
      <w:r w:rsidRPr="00DE1ABB">
        <w:rPr>
          <w:rStyle w:val="default"/>
          <w:rFonts w:cs="FrankRuehl"/>
          <w:rtl/>
          <w:lang w:eastAsia="en-US"/>
        </w:rPr>
        <w:t>–</w:t>
      </w:r>
      <w:r w:rsidRPr="00DE1ABB">
        <w:rPr>
          <w:rStyle w:val="default"/>
          <w:rFonts w:cs="FrankRuehl" w:hint="cs"/>
          <w:rtl/>
          <w:lang w:eastAsia="en-US"/>
        </w:rPr>
        <w:t xml:space="preserve"> בעל כלי טיס או שוכר של כלי טיס, שלא מתקיים בו האמור בפסקאות (1) או (2) להגדרה "מפעיל ישראלי"</w:t>
      </w:r>
      <w:r w:rsidRPr="00DE1ABB">
        <w:rPr>
          <w:rStyle w:val="default"/>
          <w:rFonts w:cs="FrankRuehl" w:hint="cs"/>
          <w:rtl/>
        </w:rPr>
        <w:t>;</w:t>
      </w:r>
    </w:p>
    <w:p w14:paraId="21F291D7" w14:textId="77777777" w:rsidR="00DE1ABB" w:rsidRPr="00992D4B" w:rsidRDefault="00DE1ABB" w:rsidP="00DE1ABB">
      <w:pPr>
        <w:pStyle w:val="P22"/>
        <w:spacing w:before="0"/>
        <w:ind w:left="0" w:right="1134"/>
        <w:rPr>
          <w:rStyle w:val="default"/>
          <w:rFonts w:cs="FrankRuehl" w:hint="cs"/>
          <w:vanish/>
          <w:color w:val="FF0000"/>
          <w:szCs w:val="20"/>
          <w:shd w:val="clear" w:color="auto" w:fill="FFFF99"/>
          <w:rtl/>
        </w:rPr>
      </w:pPr>
      <w:bookmarkStart w:id="7" w:name="Rov39"/>
      <w:r w:rsidRPr="00992D4B">
        <w:rPr>
          <w:rStyle w:val="default"/>
          <w:rFonts w:cs="FrankRuehl" w:hint="cs"/>
          <w:vanish/>
          <w:color w:val="FF0000"/>
          <w:szCs w:val="20"/>
          <w:shd w:val="clear" w:color="auto" w:fill="FFFF99"/>
          <w:rtl/>
        </w:rPr>
        <w:t>מיום 13.4.2011</w:t>
      </w:r>
    </w:p>
    <w:p w14:paraId="71D1A0D2"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12138F94"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hyperlink r:id="rId18"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902 (</w:t>
      </w:r>
      <w:hyperlink r:id="rId19"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1377DAD7" w14:textId="77777777" w:rsidR="00DE1ABB" w:rsidRPr="00DE1ABB" w:rsidRDefault="00DE1ABB" w:rsidP="00DE1ABB">
      <w:pPr>
        <w:pStyle w:val="P22"/>
        <w:spacing w:before="0"/>
        <w:ind w:left="0" w:right="1134"/>
        <w:rPr>
          <w:rStyle w:val="default"/>
          <w:rFonts w:cs="FrankRuehl" w:hint="cs"/>
          <w:sz w:val="2"/>
          <w:szCs w:val="2"/>
          <w:shd w:val="clear" w:color="auto" w:fill="FFFF99"/>
          <w:rtl/>
        </w:rPr>
      </w:pPr>
      <w:r w:rsidRPr="00992D4B">
        <w:rPr>
          <w:rStyle w:val="default"/>
          <w:rFonts w:cs="FrankRuehl" w:hint="cs"/>
          <w:b/>
          <w:bCs/>
          <w:vanish/>
          <w:szCs w:val="20"/>
          <w:shd w:val="clear" w:color="auto" w:fill="FFFF99"/>
          <w:rtl/>
        </w:rPr>
        <w:t>הוספת הגדרת "מפעיל זר"</w:t>
      </w:r>
      <w:bookmarkEnd w:id="7"/>
    </w:p>
    <w:p w14:paraId="781314D0" w14:textId="77777777" w:rsidR="00DE1ABB" w:rsidRPr="00DE1ABB" w:rsidRDefault="00DE1ABB" w:rsidP="00DE1ABB">
      <w:pPr>
        <w:pStyle w:val="P00"/>
        <w:spacing w:before="72"/>
        <w:ind w:left="0" w:right="1134"/>
        <w:rPr>
          <w:rStyle w:val="default"/>
          <w:rFonts w:cs="FrankRuehl" w:hint="cs"/>
          <w:rtl/>
        </w:rPr>
      </w:pPr>
      <w:r w:rsidRPr="00DE1ABB">
        <w:rPr>
          <w:rStyle w:val="default"/>
          <w:rFonts w:cs="FrankRuehl"/>
          <w:rtl/>
        </w:rPr>
        <w:pict w14:anchorId="2A989C7E">
          <v:shape id="_x0000_s1070" type="#_x0000_t202" style="position:absolute;left:0;text-align:left;margin-left:470.25pt;margin-top:7.1pt;width:1in;height:16.8pt;z-index:251665920" filled="f" stroked="f">
            <v:textbox inset="1mm,0,1mm,0">
              <w:txbxContent>
                <w:p w14:paraId="755A4732" w14:textId="77777777" w:rsidR="00844828" w:rsidRDefault="00844828" w:rsidP="00DE1ABB">
                  <w:pPr>
                    <w:spacing w:line="160" w:lineRule="exact"/>
                    <w:jc w:val="left"/>
                    <w:rPr>
                      <w:rFonts w:cs="Miriam" w:hint="cs"/>
                      <w:szCs w:val="18"/>
                      <w:rtl/>
                    </w:rPr>
                  </w:pPr>
                  <w:r>
                    <w:rPr>
                      <w:rFonts w:cs="Miriam" w:hint="cs"/>
                      <w:szCs w:val="18"/>
                      <w:rtl/>
                    </w:rPr>
                    <w:t>(תיקון מס' 3) תשע"א-2011</w:t>
                  </w:r>
                </w:p>
              </w:txbxContent>
            </v:textbox>
            <w10:anchorlock/>
          </v:shape>
        </w:pict>
      </w:r>
      <w:r w:rsidRPr="00DE1ABB">
        <w:rPr>
          <w:rStyle w:val="default"/>
          <w:rFonts w:cs="FrankRuehl"/>
          <w:rtl/>
        </w:rPr>
        <w:tab/>
        <w:t>"</w:t>
      </w:r>
      <w:r w:rsidRPr="00DE1ABB">
        <w:rPr>
          <w:rStyle w:val="default"/>
          <w:rFonts w:cs="FrankRuehl" w:hint="cs"/>
          <w:rtl/>
        </w:rPr>
        <w:t xml:space="preserve"> מפעיל ישראלי" </w:t>
      </w:r>
      <w:r w:rsidRPr="00DE1ABB">
        <w:rPr>
          <w:rStyle w:val="default"/>
          <w:rFonts w:cs="FrankRuehl"/>
          <w:rtl/>
        </w:rPr>
        <w:t>–</w:t>
      </w:r>
      <w:r w:rsidRPr="00DE1ABB">
        <w:rPr>
          <w:rStyle w:val="default"/>
          <w:rFonts w:cs="FrankRuehl" w:hint="cs"/>
          <w:rtl/>
        </w:rPr>
        <w:t xml:space="preserve"> בעל כלי טיס או שוכר של כלי טיס, שמתקיים בו אחד מאלה:</w:t>
      </w:r>
    </w:p>
    <w:p w14:paraId="0F125DEF" w14:textId="77777777" w:rsidR="00DE1ABB" w:rsidRPr="00DE1ABB" w:rsidRDefault="00DE1ABB" w:rsidP="00850C50">
      <w:pPr>
        <w:pStyle w:val="P00"/>
        <w:spacing w:before="72"/>
        <w:ind w:left="1021" w:right="1134"/>
        <w:rPr>
          <w:rStyle w:val="default"/>
          <w:rFonts w:cs="FrankRuehl" w:hint="cs"/>
          <w:rtl/>
        </w:rPr>
      </w:pPr>
      <w:r w:rsidRPr="00DE1ABB">
        <w:rPr>
          <w:rStyle w:val="default"/>
          <w:rFonts w:cs="FrankRuehl" w:hint="cs"/>
          <w:rtl/>
        </w:rPr>
        <w:t>(1)</w:t>
      </w:r>
      <w:r w:rsidRPr="00DE1ABB">
        <w:rPr>
          <w:rStyle w:val="default"/>
          <w:rFonts w:cs="FrankRuehl" w:hint="cs"/>
          <w:rtl/>
        </w:rPr>
        <w:tab/>
        <w:t xml:space="preserve">לעניין יחיד </w:t>
      </w:r>
      <w:r w:rsidRPr="00DE1ABB">
        <w:rPr>
          <w:rStyle w:val="default"/>
          <w:rFonts w:cs="FrankRuehl"/>
          <w:rtl/>
        </w:rPr>
        <w:t>–</w:t>
      </w:r>
      <w:r w:rsidRPr="00DE1ABB">
        <w:rPr>
          <w:rStyle w:val="default"/>
          <w:rFonts w:cs="FrankRuehl" w:hint="cs"/>
          <w:rtl/>
        </w:rPr>
        <w:t xml:space="preserve"> הוא תושב קבע בישראל שאין לו מקום עסקים עיקרי מחוץ לישראל, או אזרח ישראלי שיש לו מקום עסקים עיקרי בישראל;</w:t>
      </w:r>
    </w:p>
    <w:p w14:paraId="4EAA62BB" w14:textId="77777777" w:rsidR="00DE1ABB" w:rsidRPr="00DE1ABB" w:rsidRDefault="00DE1ABB" w:rsidP="00DE1ABB">
      <w:pPr>
        <w:pStyle w:val="P00"/>
        <w:spacing w:before="72"/>
        <w:ind w:left="1021" w:right="1134"/>
        <w:rPr>
          <w:rStyle w:val="default"/>
          <w:rFonts w:cs="FrankRuehl" w:hint="cs"/>
          <w:rtl/>
        </w:rPr>
      </w:pPr>
      <w:r w:rsidRPr="00DE1ABB">
        <w:rPr>
          <w:rStyle w:val="default"/>
          <w:rFonts w:cs="FrankRuehl" w:hint="cs"/>
          <w:rtl/>
        </w:rPr>
        <w:t>(2)</w:t>
      </w:r>
      <w:r w:rsidRPr="00DE1ABB">
        <w:rPr>
          <w:rStyle w:val="default"/>
          <w:rFonts w:cs="FrankRuehl" w:hint="cs"/>
          <w:rtl/>
        </w:rPr>
        <w:tab/>
        <w:t xml:space="preserve">לעניין תאגיד </w:t>
      </w:r>
      <w:r w:rsidRPr="00DE1ABB">
        <w:rPr>
          <w:rStyle w:val="default"/>
          <w:rFonts w:cs="FrankRuehl"/>
          <w:rtl/>
        </w:rPr>
        <w:t>–</w:t>
      </w:r>
      <w:r w:rsidRPr="00DE1ABB">
        <w:rPr>
          <w:rStyle w:val="default"/>
          <w:rFonts w:cs="FrankRuehl" w:hint="cs"/>
          <w:rtl/>
        </w:rPr>
        <w:t xml:space="preserve"> הוא התאגד בישראל, אין לו מקום עסקים עיקרי מחוץ לישראל, והשליטה בו היא בידי אזרח ישראלי או תושב קבע בישראל, או בידי אדם אחר בהתאם להוראות אמנה בין-לאומית בענייני תעופה, שישראל צד לה; בפסקה זו, "שליטה" </w:t>
      </w:r>
      <w:r w:rsidRPr="00DE1ABB">
        <w:rPr>
          <w:rStyle w:val="default"/>
          <w:rFonts w:cs="FrankRuehl"/>
          <w:rtl/>
        </w:rPr>
        <w:t>–</w:t>
      </w:r>
      <w:r w:rsidRPr="00DE1ABB">
        <w:rPr>
          <w:rStyle w:val="default"/>
          <w:rFonts w:cs="FrankRuehl" w:hint="cs"/>
          <w:rtl/>
        </w:rPr>
        <w:t xml:space="preserve"> כהגדרתה בחוק ניירות ערך, התשכ"ח-1968;</w:t>
      </w:r>
    </w:p>
    <w:p w14:paraId="799A6FA7" w14:textId="77777777" w:rsidR="00DE1ABB" w:rsidRPr="00992D4B" w:rsidRDefault="00DE1ABB" w:rsidP="00DE1ABB">
      <w:pPr>
        <w:pStyle w:val="P22"/>
        <w:spacing w:before="0"/>
        <w:ind w:left="0" w:right="1134"/>
        <w:rPr>
          <w:rStyle w:val="default"/>
          <w:rFonts w:cs="FrankRuehl" w:hint="cs"/>
          <w:vanish/>
          <w:color w:val="FF0000"/>
          <w:szCs w:val="20"/>
          <w:shd w:val="clear" w:color="auto" w:fill="FFFF99"/>
          <w:rtl/>
        </w:rPr>
      </w:pPr>
      <w:bookmarkStart w:id="8" w:name="Rov40"/>
      <w:r w:rsidRPr="00992D4B">
        <w:rPr>
          <w:rStyle w:val="default"/>
          <w:rFonts w:cs="FrankRuehl" w:hint="cs"/>
          <w:vanish/>
          <w:color w:val="FF0000"/>
          <w:szCs w:val="20"/>
          <w:shd w:val="clear" w:color="auto" w:fill="FFFF99"/>
          <w:rtl/>
        </w:rPr>
        <w:t>מיום 13.4.2011</w:t>
      </w:r>
    </w:p>
    <w:p w14:paraId="34BA6410"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6D9D802B"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hyperlink r:id="rId20"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902 (</w:t>
      </w:r>
      <w:hyperlink r:id="rId21"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4E4AE0F7" w14:textId="77777777" w:rsidR="00DE1ABB" w:rsidRPr="00DE1ABB" w:rsidRDefault="00DE1ABB" w:rsidP="00DE1ABB">
      <w:pPr>
        <w:pStyle w:val="P22"/>
        <w:spacing w:before="0"/>
        <w:ind w:left="0" w:right="1134"/>
        <w:rPr>
          <w:rStyle w:val="default"/>
          <w:rFonts w:cs="FrankRuehl" w:hint="cs"/>
          <w:sz w:val="2"/>
          <w:szCs w:val="2"/>
          <w:shd w:val="clear" w:color="auto" w:fill="FFFF99"/>
          <w:rtl/>
        </w:rPr>
      </w:pPr>
      <w:r w:rsidRPr="00992D4B">
        <w:rPr>
          <w:rStyle w:val="default"/>
          <w:rFonts w:cs="FrankRuehl" w:hint="cs"/>
          <w:b/>
          <w:bCs/>
          <w:vanish/>
          <w:szCs w:val="20"/>
          <w:shd w:val="clear" w:color="auto" w:fill="FFFF99"/>
          <w:rtl/>
        </w:rPr>
        <w:t>הוספת הגדרת "מפעיל ישראלי"</w:t>
      </w:r>
      <w:bookmarkEnd w:id="8"/>
    </w:p>
    <w:p w14:paraId="29A53A93" w14:textId="77777777" w:rsidR="00DE1ABB" w:rsidRPr="00DE1ABB" w:rsidRDefault="00DE1ABB" w:rsidP="00DE1ABB">
      <w:pPr>
        <w:pStyle w:val="P00"/>
        <w:spacing w:before="72"/>
        <w:ind w:left="0" w:right="1134"/>
        <w:rPr>
          <w:rStyle w:val="default"/>
          <w:rFonts w:cs="FrankRuehl" w:hint="cs"/>
          <w:rtl/>
        </w:rPr>
      </w:pPr>
      <w:r w:rsidRPr="00DE1ABB">
        <w:rPr>
          <w:rtl/>
          <w:lang w:eastAsia="en-US"/>
        </w:rPr>
        <w:pict w14:anchorId="3BB86451">
          <v:shape id="_x0000_s1071" type="#_x0000_t202" style="position:absolute;left:0;text-align:left;margin-left:470.25pt;margin-top:7.1pt;width:1in;height:16.8pt;z-index:251666944" filled="f" stroked="f">
            <v:textbox inset="1mm,0,1mm,0">
              <w:txbxContent>
                <w:p w14:paraId="3C31F37D" w14:textId="77777777" w:rsidR="00844828" w:rsidRDefault="00844828" w:rsidP="00DE1ABB">
                  <w:pPr>
                    <w:spacing w:line="160" w:lineRule="exact"/>
                    <w:jc w:val="left"/>
                    <w:rPr>
                      <w:rFonts w:cs="Miriam" w:hint="cs"/>
                      <w:szCs w:val="18"/>
                      <w:rtl/>
                    </w:rPr>
                  </w:pPr>
                  <w:r>
                    <w:rPr>
                      <w:rFonts w:cs="Miriam" w:hint="cs"/>
                      <w:szCs w:val="18"/>
                      <w:rtl/>
                    </w:rPr>
                    <w:t>(תיקון מס' 3) תשע"א-2011</w:t>
                  </w:r>
                </w:p>
              </w:txbxContent>
            </v:textbox>
            <w10:anchorlock/>
          </v:shape>
        </w:pict>
      </w:r>
      <w:r w:rsidRPr="00DE1ABB">
        <w:rPr>
          <w:rtl/>
        </w:rPr>
        <w:tab/>
      </w:r>
      <w:r w:rsidRPr="00DE1ABB">
        <w:rPr>
          <w:rStyle w:val="default"/>
          <w:rFonts w:cs="FrankRuehl" w:hint="cs"/>
          <w:rtl/>
          <w:lang w:eastAsia="en-US"/>
        </w:rPr>
        <w:t xml:space="preserve">"רישיון" </w:t>
      </w:r>
      <w:r w:rsidRPr="00DE1ABB">
        <w:rPr>
          <w:rStyle w:val="default"/>
          <w:rFonts w:cs="FrankRuehl"/>
          <w:rtl/>
          <w:lang w:eastAsia="en-US"/>
        </w:rPr>
        <w:t>–</w:t>
      </w:r>
      <w:r w:rsidRPr="00DE1ABB">
        <w:rPr>
          <w:rStyle w:val="default"/>
          <w:rFonts w:cs="FrankRuehl" w:hint="cs"/>
          <w:rtl/>
          <w:lang w:eastAsia="en-US"/>
        </w:rPr>
        <w:t xml:space="preserve"> רישיון הפעלה מסחרית כמשמעותו בסעיף 2</w:t>
      </w:r>
      <w:r w:rsidRPr="00DE1ABB">
        <w:rPr>
          <w:rStyle w:val="default"/>
          <w:rFonts w:cs="FrankRuehl" w:hint="cs"/>
          <w:rtl/>
        </w:rPr>
        <w:t>;</w:t>
      </w:r>
    </w:p>
    <w:p w14:paraId="42C4E0E2" w14:textId="77777777" w:rsidR="00DE1ABB" w:rsidRPr="00992D4B" w:rsidRDefault="00DE1ABB" w:rsidP="00DE1ABB">
      <w:pPr>
        <w:pStyle w:val="P22"/>
        <w:spacing w:before="0"/>
        <w:ind w:left="0" w:right="1134"/>
        <w:rPr>
          <w:rStyle w:val="default"/>
          <w:rFonts w:cs="FrankRuehl" w:hint="cs"/>
          <w:vanish/>
          <w:color w:val="FF0000"/>
          <w:szCs w:val="20"/>
          <w:shd w:val="clear" w:color="auto" w:fill="FFFF99"/>
          <w:rtl/>
        </w:rPr>
      </w:pPr>
      <w:bookmarkStart w:id="9" w:name="Rov41"/>
      <w:r w:rsidRPr="00992D4B">
        <w:rPr>
          <w:rStyle w:val="default"/>
          <w:rFonts w:cs="FrankRuehl" w:hint="cs"/>
          <w:vanish/>
          <w:color w:val="FF0000"/>
          <w:szCs w:val="20"/>
          <w:shd w:val="clear" w:color="auto" w:fill="FFFF99"/>
          <w:rtl/>
        </w:rPr>
        <w:t>מיום 13.4.2011</w:t>
      </w:r>
    </w:p>
    <w:p w14:paraId="15F422E2"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51EAF757"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hyperlink r:id="rId22"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903 (</w:t>
      </w:r>
      <w:hyperlink r:id="rId23"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3E1FAA22" w14:textId="77777777" w:rsidR="00DE1ABB" w:rsidRPr="00DE1ABB" w:rsidRDefault="00DE1ABB" w:rsidP="00DE1ABB">
      <w:pPr>
        <w:pStyle w:val="P22"/>
        <w:spacing w:before="0"/>
        <w:ind w:left="0" w:right="1134"/>
        <w:rPr>
          <w:rStyle w:val="default"/>
          <w:rFonts w:cs="FrankRuehl" w:hint="cs"/>
          <w:sz w:val="2"/>
          <w:szCs w:val="2"/>
          <w:shd w:val="clear" w:color="auto" w:fill="FFFF99"/>
          <w:rtl/>
        </w:rPr>
      </w:pPr>
      <w:r w:rsidRPr="00992D4B">
        <w:rPr>
          <w:rStyle w:val="default"/>
          <w:rFonts w:cs="FrankRuehl" w:hint="cs"/>
          <w:b/>
          <w:bCs/>
          <w:vanish/>
          <w:szCs w:val="20"/>
          <w:shd w:val="clear" w:color="auto" w:fill="FFFF99"/>
          <w:rtl/>
        </w:rPr>
        <w:t>הוספת הגדרת "רישיון"</w:t>
      </w:r>
      <w:bookmarkEnd w:id="9"/>
    </w:p>
    <w:p w14:paraId="5FCEB8E9" w14:textId="77777777" w:rsidR="00DE1ABB" w:rsidRPr="00DE1ABB" w:rsidRDefault="00DE1ABB" w:rsidP="00DE1ABB">
      <w:pPr>
        <w:pStyle w:val="P00"/>
        <w:spacing w:before="72"/>
        <w:ind w:left="0" w:right="1134"/>
        <w:rPr>
          <w:rStyle w:val="default"/>
          <w:rFonts w:cs="FrankRuehl" w:hint="cs"/>
          <w:rtl/>
        </w:rPr>
      </w:pPr>
      <w:r w:rsidRPr="00DE1ABB">
        <w:rPr>
          <w:rtl/>
          <w:lang w:eastAsia="en-US"/>
        </w:rPr>
        <w:pict w14:anchorId="2BED4966">
          <v:shape id="_x0000_s1072" type="#_x0000_t202" style="position:absolute;left:0;text-align:left;margin-left:470.25pt;margin-top:7.1pt;width:1in;height:16.8pt;z-index:251667968" filled="f" stroked="f">
            <v:textbox inset="1mm,0,1mm,0">
              <w:txbxContent>
                <w:p w14:paraId="16EA6DD0" w14:textId="77777777" w:rsidR="00844828" w:rsidRDefault="00844828" w:rsidP="00DE1ABB">
                  <w:pPr>
                    <w:spacing w:line="160" w:lineRule="exact"/>
                    <w:jc w:val="left"/>
                    <w:rPr>
                      <w:rFonts w:cs="Miriam" w:hint="cs"/>
                      <w:szCs w:val="18"/>
                      <w:rtl/>
                    </w:rPr>
                  </w:pPr>
                  <w:r>
                    <w:rPr>
                      <w:rFonts w:cs="Miriam" w:hint="cs"/>
                      <w:szCs w:val="18"/>
                      <w:rtl/>
                    </w:rPr>
                    <w:t>(תיקון מס' 3) תשע"א-2011</w:t>
                  </w:r>
                </w:p>
              </w:txbxContent>
            </v:textbox>
            <w10:anchorlock/>
          </v:shape>
        </w:pict>
      </w:r>
      <w:r w:rsidRPr="00DE1ABB">
        <w:rPr>
          <w:rtl/>
        </w:rPr>
        <w:tab/>
      </w:r>
      <w:r w:rsidRPr="00DE1ABB">
        <w:rPr>
          <w:rStyle w:val="default"/>
          <w:rFonts w:cs="FrankRuehl"/>
          <w:rtl/>
        </w:rPr>
        <w:t>"</w:t>
      </w:r>
      <w:r w:rsidRPr="00DE1ABB">
        <w:rPr>
          <w:rStyle w:val="default"/>
          <w:rFonts w:cs="FrankRuehl" w:hint="cs"/>
          <w:rtl/>
          <w:lang w:eastAsia="en-US"/>
        </w:rPr>
        <w:t xml:space="preserve">רשות התעופה האזרחית" </w:t>
      </w:r>
      <w:r w:rsidRPr="00DE1ABB">
        <w:rPr>
          <w:rStyle w:val="default"/>
          <w:rFonts w:cs="FrankRuehl"/>
          <w:rtl/>
          <w:lang w:eastAsia="en-US"/>
        </w:rPr>
        <w:t>–</w:t>
      </w:r>
      <w:r w:rsidRPr="00DE1ABB">
        <w:rPr>
          <w:rStyle w:val="default"/>
          <w:rFonts w:cs="FrankRuehl" w:hint="cs"/>
          <w:rtl/>
          <w:lang w:eastAsia="en-US"/>
        </w:rPr>
        <w:t xml:space="preserve"> רשות התעופה האזרחית שהוקמה לפי חוק רשות התעופה האזרחית</w:t>
      </w:r>
      <w:r w:rsidRPr="00DE1ABB">
        <w:rPr>
          <w:rStyle w:val="default"/>
          <w:rFonts w:cs="FrankRuehl" w:hint="cs"/>
          <w:rtl/>
        </w:rPr>
        <w:t>;</w:t>
      </w:r>
    </w:p>
    <w:p w14:paraId="1898A554" w14:textId="77777777" w:rsidR="00DE1ABB" w:rsidRPr="00992D4B" w:rsidRDefault="00DE1ABB" w:rsidP="00DE1ABB">
      <w:pPr>
        <w:pStyle w:val="P22"/>
        <w:spacing w:before="0"/>
        <w:ind w:left="0" w:right="1134"/>
        <w:rPr>
          <w:rStyle w:val="default"/>
          <w:rFonts w:cs="FrankRuehl" w:hint="cs"/>
          <w:vanish/>
          <w:color w:val="FF0000"/>
          <w:szCs w:val="20"/>
          <w:shd w:val="clear" w:color="auto" w:fill="FFFF99"/>
          <w:rtl/>
        </w:rPr>
      </w:pPr>
      <w:bookmarkStart w:id="10" w:name="Rov42"/>
      <w:r w:rsidRPr="00992D4B">
        <w:rPr>
          <w:rStyle w:val="default"/>
          <w:rFonts w:cs="FrankRuehl" w:hint="cs"/>
          <w:vanish/>
          <w:color w:val="FF0000"/>
          <w:szCs w:val="20"/>
          <w:shd w:val="clear" w:color="auto" w:fill="FFFF99"/>
          <w:rtl/>
        </w:rPr>
        <w:t>מיום 13.4.2011</w:t>
      </w:r>
    </w:p>
    <w:p w14:paraId="330B4376"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5227C555"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hyperlink r:id="rId24"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903 (</w:t>
      </w:r>
      <w:hyperlink r:id="rId25"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5ACA21F2" w14:textId="77777777" w:rsidR="00DE1ABB" w:rsidRPr="00DE1ABB" w:rsidRDefault="00DE1ABB" w:rsidP="00DE1ABB">
      <w:pPr>
        <w:pStyle w:val="P22"/>
        <w:spacing w:before="0"/>
        <w:ind w:left="0" w:right="1134"/>
        <w:rPr>
          <w:rStyle w:val="default"/>
          <w:rFonts w:cs="FrankRuehl" w:hint="cs"/>
          <w:sz w:val="2"/>
          <w:szCs w:val="2"/>
          <w:shd w:val="clear" w:color="auto" w:fill="FFFF99"/>
          <w:rtl/>
        </w:rPr>
      </w:pPr>
      <w:r w:rsidRPr="00992D4B">
        <w:rPr>
          <w:rStyle w:val="default"/>
          <w:rFonts w:cs="FrankRuehl" w:hint="cs"/>
          <w:b/>
          <w:bCs/>
          <w:vanish/>
          <w:szCs w:val="20"/>
          <w:shd w:val="clear" w:color="auto" w:fill="FFFF99"/>
          <w:rtl/>
        </w:rPr>
        <w:t>הוספת הגדרת "רשות התעופה האזרחית"</w:t>
      </w:r>
      <w:bookmarkEnd w:id="10"/>
    </w:p>
    <w:p w14:paraId="1785397A" w14:textId="77777777" w:rsidR="00DE1ABB" w:rsidRPr="00DE1ABB" w:rsidRDefault="00DE1ABB" w:rsidP="00DE1ABB">
      <w:pPr>
        <w:pStyle w:val="P00"/>
        <w:spacing w:before="72"/>
        <w:ind w:left="0" w:right="1134"/>
        <w:rPr>
          <w:rStyle w:val="default"/>
          <w:rFonts w:cs="FrankRuehl" w:hint="cs"/>
          <w:rtl/>
        </w:rPr>
      </w:pPr>
      <w:r w:rsidRPr="00DE1ABB">
        <w:rPr>
          <w:rtl/>
          <w:lang w:eastAsia="en-US"/>
        </w:rPr>
        <w:pict w14:anchorId="49259CF4">
          <v:shape id="_x0000_s1073" type="#_x0000_t202" style="position:absolute;left:0;text-align:left;margin-left:470.25pt;margin-top:7.1pt;width:1in;height:16.8pt;z-index:251668992" filled="f" stroked="f">
            <v:textbox inset="1mm,0,1mm,0">
              <w:txbxContent>
                <w:p w14:paraId="6116C400" w14:textId="77777777" w:rsidR="00844828" w:rsidRDefault="00844828" w:rsidP="00DE1ABB">
                  <w:pPr>
                    <w:spacing w:line="160" w:lineRule="exact"/>
                    <w:jc w:val="left"/>
                    <w:rPr>
                      <w:rFonts w:cs="Miriam" w:hint="cs"/>
                      <w:szCs w:val="18"/>
                      <w:rtl/>
                    </w:rPr>
                  </w:pPr>
                  <w:r>
                    <w:rPr>
                      <w:rFonts w:cs="Miriam" w:hint="cs"/>
                      <w:szCs w:val="18"/>
                      <w:rtl/>
                    </w:rPr>
                    <w:t>(תיקון מס' 3) תשע"א-2011</w:t>
                  </w:r>
                </w:p>
              </w:txbxContent>
            </v:textbox>
            <w10:anchorlock/>
          </v:shape>
        </w:pict>
      </w:r>
      <w:r w:rsidRPr="00DE1ABB">
        <w:rPr>
          <w:rtl/>
        </w:rPr>
        <w:tab/>
      </w:r>
      <w:r w:rsidRPr="00DE1ABB">
        <w:rPr>
          <w:rStyle w:val="default"/>
          <w:rFonts w:cs="FrankRuehl"/>
          <w:rtl/>
        </w:rPr>
        <w:t>"</w:t>
      </w:r>
      <w:r w:rsidRPr="00DE1ABB">
        <w:rPr>
          <w:rStyle w:val="default"/>
          <w:rFonts w:cs="FrankRuehl" w:hint="cs"/>
          <w:rtl/>
          <w:lang w:eastAsia="en-US"/>
        </w:rPr>
        <w:t xml:space="preserve">השר" </w:t>
      </w:r>
      <w:r w:rsidRPr="00DE1ABB">
        <w:rPr>
          <w:rStyle w:val="default"/>
          <w:rFonts w:cs="FrankRuehl"/>
          <w:rtl/>
          <w:lang w:eastAsia="en-US"/>
        </w:rPr>
        <w:t>–</w:t>
      </w:r>
      <w:r w:rsidRPr="00DE1ABB">
        <w:rPr>
          <w:rStyle w:val="default"/>
          <w:rFonts w:cs="FrankRuehl" w:hint="cs"/>
          <w:rtl/>
          <w:lang w:eastAsia="en-US"/>
        </w:rPr>
        <w:t xml:space="preserve"> שר התחבורה והבטיחות בדרכים</w:t>
      </w:r>
      <w:r w:rsidRPr="00DE1ABB">
        <w:rPr>
          <w:rStyle w:val="default"/>
          <w:rFonts w:cs="FrankRuehl" w:hint="cs"/>
          <w:rtl/>
        </w:rPr>
        <w:t>;</w:t>
      </w:r>
    </w:p>
    <w:p w14:paraId="6CFABAC2" w14:textId="77777777" w:rsidR="00DE1ABB" w:rsidRPr="00992D4B" w:rsidRDefault="00DE1ABB" w:rsidP="00DE1ABB">
      <w:pPr>
        <w:pStyle w:val="P22"/>
        <w:spacing w:before="0"/>
        <w:ind w:left="0" w:right="1134"/>
        <w:rPr>
          <w:rStyle w:val="default"/>
          <w:rFonts w:cs="FrankRuehl" w:hint="cs"/>
          <w:vanish/>
          <w:color w:val="FF0000"/>
          <w:szCs w:val="20"/>
          <w:shd w:val="clear" w:color="auto" w:fill="FFFF99"/>
          <w:rtl/>
        </w:rPr>
      </w:pPr>
      <w:bookmarkStart w:id="11" w:name="Rov43"/>
      <w:r w:rsidRPr="00992D4B">
        <w:rPr>
          <w:rStyle w:val="default"/>
          <w:rFonts w:cs="FrankRuehl" w:hint="cs"/>
          <w:vanish/>
          <w:color w:val="FF0000"/>
          <w:szCs w:val="20"/>
          <w:shd w:val="clear" w:color="auto" w:fill="FFFF99"/>
          <w:rtl/>
        </w:rPr>
        <w:t>מיום 13.4.2011</w:t>
      </w:r>
    </w:p>
    <w:p w14:paraId="69DBA294"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29F8FC95" w14:textId="77777777" w:rsidR="00DE1ABB" w:rsidRPr="00992D4B" w:rsidRDefault="00DE1ABB" w:rsidP="00DE1ABB">
      <w:pPr>
        <w:pStyle w:val="P22"/>
        <w:spacing w:before="0"/>
        <w:ind w:left="0" w:right="1134"/>
        <w:rPr>
          <w:rStyle w:val="default"/>
          <w:rFonts w:cs="FrankRuehl" w:hint="cs"/>
          <w:vanish/>
          <w:szCs w:val="20"/>
          <w:shd w:val="clear" w:color="auto" w:fill="FFFF99"/>
          <w:rtl/>
        </w:rPr>
      </w:pPr>
      <w:hyperlink r:id="rId26"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903 (</w:t>
      </w:r>
      <w:hyperlink r:id="rId27"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4FFE9A6C" w14:textId="77777777" w:rsidR="00DE1ABB" w:rsidRPr="003C341C" w:rsidRDefault="00DE1ABB" w:rsidP="003C341C">
      <w:pPr>
        <w:pStyle w:val="P22"/>
        <w:spacing w:before="0"/>
        <w:ind w:left="0" w:right="1134"/>
        <w:rPr>
          <w:rStyle w:val="default"/>
          <w:rFonts w:cs="FrankRuehl" w:hint="cs"/>
          <w:sz w:val="2"/>
          <w:szCs w:val="2"/>
          <w:shd w:val="clear" w:color="auto" w:fill="FFFF99"/>
          <w:rtl/>
        </w:rPr>
      </w:pPr>
      <w:r w:rsidRPr="00992D4B">
        <w:rPr>
          <w:rStyle w:val="default"/>
          <w:rFonts w:cs="FrankRuehl" w:hint="cs"/>
          <w:b/>
          <w:bCs/>
          <w:vanish/>
          <w:szCs w:val="20"/>
          <w:shd w:val="clear" w:color="auto" w:fill="FFFF99"/>
          <w:rtl/>
        </w:rPr>
        <w:t>הוספת הגדרת "השר"</w:t>
      </w:r>
      <w:bookmarkEnd w:id="11"/>
    </w:p>
    <w:p w14:paraId="75770735" w14:textId="77777777" w:rsidR="0082440D" w:rsidRDefault="0082440D">
      <w:pPr>
        <w:pStyle w:val="P00"/>
        <w:spacing w:before="72"/>
        <w:ind w:left="0" w:right="1134"/>
        <w:rPr>
          <w:rStyle w:val="default"/>
          <w:rFonts w:cs="FrankRuehl" w:hint="cs"/>
          <w:rtl/>
        </w:rPr>
      </w:pPr>
      <w:r>
        <w:rPr>
          <w:rtl/>
          <w:lang w:val="he-IL"/>
        </w:rPr>
        <w:pict w14:anchorId="430320BF">
          <v:shape id="_x0000_s1051" type="#_x0000_t202" style="position:absolute;left:0;text-align:left;margin-left:470.25pt;margin-top:7.1pt;width:1in;height:16.8pt;z-index:251650560" filled="f" stroked="f">
            <v:textbox inset="1mm,0,1mm,0">
              <w:txbxContent>
                <w:p w14:paraId="4589A4D7" w14:textId="77777777" w:rsidR="00844828" w:rsidRDefault="00844828">
                  <w:pPr>
                    <w:spacing w:line="160" w:lineRule="exact"/>
                    <w:jc w:val="left"/>
                    <w:rPr>
                      <w:rFonts w:cs="Miriam" w:hint="cs"/>
                      <w:szCs w:val="18"/>
                      <w:rtl/>
                    </w:rPr>
                  </w:pPr>
                  <w:r>
                    <w:rPr>
                      <w:rFonts w:cs="Miriam" w:hint="cs"/>
                      <w:szCs w:val="18"/>
                      <w:rtl/>
                    </w:rPr>
                    <w:t>(תיקון מס' 2) תשס"ו-2006</w:t>
                  </w:r>
                </w:p>
              </w:txbxContent>
            </v:textbox>
            <w10:anchorlock/>
          </v:shape>
        </w:pict>
      </w:r>
      <w:r>
        <w:rPr>
          <w:rStyle w:val="default"/>
          <w:rFonts w:cs="FrankRuehl" w:hint="cs"/>
          <w:rtl/>
        </w:rPr>
        <w:tab/>
      </w:r>
      <w:r>
        <w:rPr>
          <w:rStyle w:val="default"/>
          <w:rFonts w:cs="FrankRuehl"/>
          <w:rtl/>
        </w:rPr>
        <w:t>"הוועדה המקצועית" – הוועדה שהוקמה לפי סעיף 8א.</w:t>
      </w:r>
    </w:p>
    <w:p w14:paraId="725C849F" w14:textId="77777777" w:rsidR="0082440D" w:rsidRPr="00992D4B" w:rsidRDefault="0082440D">
      <w:pPr>
        <w:pStyle w:val="P00"/>
        <w:spacing w:before="0"/>
        <w:ind w:left="0" w:right="1134"/>
        <w:rPr>
          <w:rStyle w:val="default"/>
          <w:rFonts w:cs="FrankRuehl" w:hint="cs"/>
          <w:vanish/>
          <w:color w:val="FF0000"/>
          <w:szCs w:val="20"/>
          <w:shd w:val="clear" w:color="auto" w:fill="FFFF99"/>
          <w:rtl/>
        </w:rPr>
      </w:pPr>
      <w:bookmarkStart w:id="12" w:name="Rov26"/>
      <w:r w:rsidRPr="00992D4B">
        <w:rPr>
          <w:rStyle w:val="default"/>
          <w:rFonts w:cs="FrankRuehl" w:hint="cs"/>
          <w:vanish/>
          <w:color w:val="FF0000"/>
          <w:szCs w:val="20"/>
          <w:shd w:val="clear" w:color="auto" w:fill="FFFF99"/>
          <w:rtl/>
        </w:rPr>
        <w:t>מיום 1.7.2006</w:t>
      </w:r>
    </w:p>
    <w:p w14:paraId="6258B814" w14:textId="77777777" w:rsidR="0082440D" w:rsidRPr="00992D4B" w:rsidRDefault="0082440D">
      <w:pPr>
        <w:pStyle w:val="P00"/>
        <w:spacing w:before="0"/>
        <w:ind w:left="0" w:right="1134"/>
        <w:rPr>
          <w:rStyle w:val="default"/>
          <w:rFonts w:cs="FrankRuehl" w:hint="cs"/>
          <w:b/>
          <w:bCs/>
          <w:vanish/>
          <w:szCs w:val="20"/>
          <w:shd w:val="clear" w:color="auto" w:fill="FFFF99"/>
          <w:rtl/>
        </w:rPr>
      </w:pPr>
      <w:r w:rsidRPr="00992D4B">
        <w:rPr>
          <w:rStyle w:val="default"/>
          <w:rFonts w:cs="FrankRuehl" w:hint="cs"/>
          <w:b/>
          <w:bCs/>
          <w:vanish/>
          <w:szCs w:val="20"/>
          <w:shd w:val="clear" w:color="auto" w:fill="FFFF99"/>
          <w:rtl/>
        </w:rPr>
        <w:t>תיקון מס' 2</w:t>
      </w:r>
    </w:p>
    <w:p w14:paraId="009ABBE6" w14:textId="77777777" w:rsidR="0082440D" w:rsidRPr="00992D4B" w:rsidRDefault="0082440D">
      <w:pPr>
        <w:pStyle w:val="P00"/>
        <w:spacing w:before="0"/>
        <w:ind w:left="0" w:right="1134"/>
        <w:rPr>
          <w:rStyle w:val="default"/>
          <w:rFonts w:cs="FrankRuehl" w:hint="cs"/>
          <w:vanish/>
          <w:szCs w:val="20"/>
          <w:shd w:val="clear" w:color="auto" w:fill="FFFF99"/>
          <w:rtl/>
        </w:rPr>
      </w:pPr>
      <w:hyperlink r:id="rId28" w:history="1">
        <w:r w:rsidRPr="00992D4B">
          <w:rPr>
            <w:rStyle w:val="Hyperlink"/>
            <w:rFonts w:hint="cs"/>
            <w:vanish/>
            <w:szCs w:val="20"/>
            <w:shd w:val="clear" w:color="auto" w:fill="FFFF99"/>
            <w:rtl/>
          </w:rPr>
          <w:t>ס"ח תשס"ו מס' 2057</w:t>
        </w:r>
      </w:hyperlink>
      <w:r w:rsidRPr="00992D4B">
        <w:rPr>
          <w:rStyle w:val="default"/>
          <w:rFonts w:cs="FrankRuehl" w:hint="cs"/>
          <w:vanish/>
          <w:szCs w:val="20"/>
          <w:shd w:val="clear" w:color="auto" w:fill="FFFF99"/>
          <w:rtl/>
        </w:rPr>
        <w:t xml:space="preserve"> מיום 15.6.2006 עמ' 318 (</w:t>
      </w:r>
      <w:hyperlink r:id="rId29" w:history="1">
        <w:r w:rsidRPr="00992D4B">
          <w:rPr>
            <w:rStyle w:val="Hyperlink"/>
            <w:rFonts w:hint="cs"/>
            <w:vanish/>
            <w:szCs w:val="20"/>
            <w:shd w:val="clear" w:color="auto" w:fill="FFFF99"/>
            <w:rtl/>
          </w:rPr>
          <w:t>ה"ח 236</w:t>
        </w:r>
      </w:hyperlink>
      <w:r w:rsidRPr="00992D4B">
        <w:rPr>
          <w:rStyle w:val="default"/>
          <w:rFonts w:cs="FrankRuehl" w:hint="cs"/>
          <w:vanish/>
          <w:szCs w:val="20"/>
          <w:shd w:val="clear" w:color="auto" w:fill="FFFF99"/>
          <w:rtl/>
        </w:rPr>
        <w:t>)</w:t>
      </w:r>
    </w:p>
    <w:p w14:paraId="4B2717DB" w14:textId="77777777" w:rsidR="0082440D" w:rsidRDefault="0082440D">
      <w:pPr>
        <w:pStyle w:val="P00"/>
        <w:spacing w:before="0"/>
        <w:ind w:left="0" w:right="1134"/>
        <w:rPr>
          <w:rStyle w:val="default"/>
          <w:rFonts w:cs="FrankRuehl" w:hint="cs"/>
          <w:b/>
          <w:bCs/>
          <w:sz w:val="2"/>
          <w:szCs w:val="2"/>
          <w:rtl/>
        </w:rPr>
      </w:pPr>
      <w:r w:rsidRPr="00992D4B">
        <w:rPr>
          <w:rStyle w:val="default"/>
          <w:rFonts w:cs="FrankRuehl" w:hint="cs"/>
          <w:b/>
          <w:bCs/>
          <w:vanish/>
          <w:szCs w:val="20"/>
          <w:shd w:val="clear" w:color="auto" w:fill="FFFF99"/>
          <w:rtl/>
        </w:rPr>
        <w:t>הוספת הגדרת "הוועדה המקצועית"</w:t>
      </w:r>
      <w:bookmarkEnd w:id="12"/>
    </w:p>
    <w:p w14:paraId="35CB1A55" w14:textId="77777777" w:rsidR="0082440D" w:rsidRDefault="0082440D" w:rsidP="003C341C">
      <w:pPr>
        <w:pStyle w:val="P00"/>
        <w:spacing w:before="72"/>
        <w:ind w:left="0" w:right="1134"/>
        <w:rPr>
          <w:rStyle w:val="default"/>
          <w:rFonts w:cs="FrankRuehl"/>
          <w:rtl/>
        </w:rPr>
      </w:pPr>
      <w:bookmarkStart w:id="13" w:name="Seif2"/>
      <w:bookmarkEnd w:id="13"/>
      <w:r>
        <w:rPr>
          <w:lang w:val="he-IL"/>
        </w:rPr>
        <w:pict w14:anchorId="6A0C0CA3">
          <v:rect id="_x0000_s1027" style="position:absolute;left:0;text-align:left;margin-left:464.5pt;margin-top:8.05pt;width:75.05pt;height:35.4pt;z-index:251627008" o:allowincell="f" filled="f" stroked="f" strokecolor="lime" strokeweight=".25pt">
            <v:textbox inset="0,0,0,0">
              <w:txbxContent>
                <w:p w14:paraId="2D71426A" w14:textId="77777777" w:rsidR="00844828" w:rsidRDefault="00844828">
                  <w:pPr>
                    <w:spacing w:line="160" w:lineRule="exact"/>
                    <w:jc w:val="left"/>
                    <w:rPr>
                      <w:rFonts w:cs="Miriam" w:hint="cs"/>
                      <w:noProof/>
                      <w:szCs w:val="18"/>
                      <w:rtl/>
                    </w:rPr>
                  </w:pPr>
                  <w:r>
                    <w:rPr>
                      <w:rFonts w:cs="Miriam" w:hint="cs"/>
                      <w:szCs w:val="18"/>
                      <w:rtl/>
                    </w:rPr>
                    <w:t>רישיון הפעלה מסחרית</w:t>
                  </w:r>
                </w:p>
                <w:p w14:paraId="6D0DB1D9" w14:textId="77777777" w:rsidR="00844828" w:rsidRDefault="00844828" w:rsidP="005171A4">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tl/>
        </w:rPr>
        <w:t>2.</w:t>
      </w:r>
      <w:r>
        <w:rPr>
          <w:rStyle w:val="big-number"/>
          <w:rtl/>
        </w:rPr>
        <w:tab/>
      </w:r>
      <w:r w:rsidR="003C341C" w:rsidRPr="003C341C">
        <w:rPr>
          <w:rStyle w:val="default"/>
          <w:rFonts w:cs="FrankRuehl" w:hint="cs"/>
          <w:rtl/>
          <w:lang w:eastAsia="en-US"/>
        </w:rPr>
        <w:t>מפעיל ישראלי לא יפעיל כלי טיס בהפעלה מסחרית, אלא אם כן בידו רישיון לכך מאת השר, ובהתאם לתנאי הרישיון</w:t>
      </w:r>
      <w:r>
        <w:rPr>
          <w:rStyle w:val="default"/>
          <w:rFonts w:cs="FrankRuehl" w:hint="cs"/>
          <w:rtl/>
        </w:rPr>
        <w:t>.</w:t>
      </w:r>
    </w:p>
    <w:p w14:paraId="4BBDF1CA" w14:textId="77777777" w:rsidR="003C341C" w:rsidRPr="00992D4B" w:rsidRDefault="003C341C" w:rsidP="003C341C">
      <w:pPr>
        <w:pStyle w:val="P22"/>
        <w:spacing w:before="0"/>
        <w:ind w:left="0" w:right="1134"/>
        <w:rPr>
          <w:rStyle w:val="default"/>
          <w:rFonts w:cs="FrankRuehl" w:hint="cs"/>
          <w:vanish/>
          <w:color w:val="FF0000"/>
          <w:szCs w:val="20"/>
          <w:shd w:val="clear" w:color="auto" w:fill="FFFF99"/>
          <w:rtl/>
        </w:rPr>
      </w:pPr>
      <w:bookmarkStart w:id="14" w:name="Rov44"/>
      <w:r w:rsidRPr="00992D4B">
        <w:rPr>
          <w:rStyle w:val="default"/>
          <w:rFonts w:cs="FrankRuehl" w:hint="cs"/>
          <w:vanish/>
          <w:color w:val="FF0000"/>
          <w:szCs w:val="20"/>
          <w:shd w:val="clear" w:color="auto" w:fill="FFFF99"/>
          <w:rtl/>
        </w:rPr>
        <w:t>מיום 13.4.2011</w:t>
      </w:r>
    </w:p>
    <w:p w14:paraId="50F1B417" w14:textId="77777777" w:rsidR="003C341C" w:rsidRPr="00992D4B" w:rsidRDefault="003C341C" w:rsidP="003C341C">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6396AACC" w14:textId="77777777" w:rsidR="003C341C" w:rsidRPr="00992D4B" w:rsidRDefault="003C341C" w:rsidP="003C341C">
      <w:pPr>
        <w:pStyle w:val="P22"/>
        <w:spacing w:before="0"/>
        <w:ind w:left="0" w:right="1134"/>
        <w:rPr>
          <w:rStyle w:val="default"/>
          <w:rFonts w:cs="FrankRuehl" w:hint="cs"/>
          <w:vanish/>
          <w:szCs w:val="20"/>
          <w:shd w:val="clear" w:color="auto" w:fill="FFFF99"/>
          <w:rtl/>
        </w:rPr>
      </w:pPr>
      <w:hyperlink r:id="rId30"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903 (</w:t>
      </w:r>
      <w:hyperlink r:id="rId31"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26234926" w14:textId="77777777" w:rsidR="003C341C" w:rsidRPr="00992D4B" w:rsidRDefault="003C341C" w:rsidP="003C341C">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החלפת סעיף 2</w:t>
      </w:r>
    </w:p>
    <w:p w14:paraId="32BA0601" w14:textId="77777777" w:rsidR="003C341C" w:rsidRPr="00992D4B" w:rsidRDefault="003C341C" w:rsidP="003C341C">
      <w:pPr>
        <w:pStyle w:val="P22"/>
        <w:ind w:left="0" w:right="1134"/>
        <w:rPr>
          <w:rStyle w:val="default"/>
          <w:rFonts w:cs="FrankRuehl" w:hint="cs"/>
          <w:vanish/>
          <w:szCs w:val="20"/>
          <w:shd w:val="clear" w:color="auto" w:fill="FFFF99"/>
          <w:rtl/>
        </w:rPr>
      </w:pPr>
      <w:r w:rsidRPr="00992D4B">
        <w:rPr>
          <w:rStyle w:val="default"/>
          <w:rFonts w:cs="FrankRuehl" w:hint="cs"/>
          <w:vanish/>
          <w:szCs w:val="20"/>
          <w:shd w:val="clear" w:color="auto" w:fill="FFFF99"/>
          <w:rtl/>
        </w:rPr>
        <w:t>הנוסח הקודם:</w:t>
      </w:r>
    </w:p>
    <w:p w14:paraId="25852DFB" w14:textId="77777777" w:rsidR="003C341C" w:rsidRPr="00992D4B" w:rsidRDefault="003C341C" w:rsidP="003C341C">
      <w:pPr>
        <w:pStyle w:val="P00"/>
        <w:spacing w:before="20"/>
        <w:ind w:left="0" w:right="1134"/>
        <w:rPr>
          <w:rStyle w:val="big-number"/>
          <w:rFonts w:hint="cs"/>
          <w:strike/>
          <w:vanish/>
          <w:sz w:val="16"/>
          <w:szCs w:val="16"/>
          <w:shd w:val="clear" w:color="auto" w:fill="FFFF99"/>
          <w:rtl/>
        </w:rPr>
      </w:pPr>
      <w:r w:rsidRPr="00992D4B">
        <w:rPr>
          <w:rStyle w:val="big-number"/>
          <w:rFonts w:hint="cs"/>
          <w:strike/>
          <w:vanish/>
          <w:sz w:val="16"/>
          <w:szCs w:val="16"/>
          <w:shd w:val="clear" w:color="auto" w:fill="FFFF99"/>
          <w:rtl/>
        </w:rPr>
        <w:t>רשיון להפעלת כלי טיס</w:t>
      </w:r>
    </w:p>
    <w:p w14:paraId="0141B2F4" w14:textId="77777777" w:rsidR="003C341C" w:rsidRPr="00992D4B" w:rsidRDefault="003C341C" w:rsidP="003C341C">
      <w:pPr>
        <w:pStyle w:val="P00"/>
        <w:spacing w:before="0"/>
        <w:ind w:left="0" w:right="1134"/>
        <w:rPr>
          <w:rStyle w:val="default"/>
          <w:rFonts w:cs="FrankRuehl"/>
          <w:strike/>
          <w:vanish/>
          <w:sz w:val="22"/>
          <w:szCs w:val="22"/>
          <w:shd w:val="clear" w:color="auto" w:fill="FFFF99"/>
          <w:rtl/>
        </w:rPr>
      </w:pPr>
      <w:r w:rsidRPr="00992D4B">
        <w:rPr>
          <w:rStyle w:val="big-number"/>
          <w:rFonts w:cs="FrankRuehl"/>
          <w:strike/>
          <w:vanish/>
          <w:sz w:val="22"/>
          <w:szCs w:val="22"/>
          <w:shd w:val="clear" w:color="auto" w:fill="FFFF99"/>
          <w:rtl/>
        </w:rPr>
        <w:t>2.</w:t>
      </w:r>
      <w:r w:rsidRPr="00992D4B">
        <w:rPr>
          <w:rStyle w:val="big-number"/>
          <w:rFonts w:cs="FrankRuehl"/>
          <w:strike/>
          <w:vanish/>
          <w:sz w:val="22"/>
          <w:szCs w:val="22"/>
          <w:shd w:val="clear" w:color="auto" w:fill="FFFF99"/>
          <w:rtl/>
        </w:rPr>
        <w:tab/>
      </w:r>
      <w:r w:rsidRPr="00992D4B">
        <w:rPr>
          <w:rStyle w:val="default"/>
          <w:rFonts w:cs="FrankRuehl"/>
          <w:strike/>
          <w:vanish/>
          <w:sz w:val="22"/>
          <w:szCs w:val="22"/>
          <w:shd w:val="clear" w:color="auto" w:fill="FFFF99"/>
          <w:rtl/>
        </w:rPr>
        <w:t>(</w:t>
      </w:r>
      <w:r w:rsidRPr="00992D4B">
        <w:rPr>
          <w:rStyle w:val="default"/>
          <w:rFonts w:cs="FrankRuehl" w:hint="cs"/>
          <w:strike/>
          <w:vanish/>
          <w:sz w:val="22"/>
          <w:szCs w:val="22"/>
          <w:shd w:val="clear" w:color="auto" w:fill="FFFF99"/>
          <w:rtl/>
        </w:rPr>
        <w:t>א)</w:t>
      </w:r>
      <w:r w:rsidRPr="00992D4B">
        <w:rPr>
          <w:rStyle w:val="default"/>
          <w:rFonts w:cs="FrankRuehl"/>
          <w:strike/>
          <w:vanish/>
          <w:sz w:val="22"/>
          <w:szCs w:val="22"/>
          <w:shd w:val="clear" w:color="auto" w:fill="FFFF99"/>
          <w:rtl/>
        </w:rPr>
        <w:tab/>
      </w:r>
      <w:r w:rsidRPr="00992D4B">
        <w:rPr>
          <w:rStyle w:val="default"/>
          <w:rFonts w:cs="FrankRuehl" w:hint="cs"/>
          <w:strike/>
          <w:vanish/>
          <w:sz w:val="22"/>
          <w:szCs w:val="22"/>
          <w:shd w:val="clear" w:color="auto" w:fill="FFFF99"/>
          <w:rtl/>
        </w:rPr>
        <w:t>לא יפעיל אדם כלי טיס בטיסה מסחרית מן המדינה או אליה או בשטחה, אלא על פי רשיון מאת שר התחבורה ובהתאם לתנאי הרשי</w:t>
      </w:r>
      <w:r w:rsidRPr="00992D4B">
        <w:rPr>
          <w:rStyle w:val="default"/>
          <w:rFonts w:cs="FrankRuehl"/>
          <w:strike/>
          <w:vanish/>
          <w:sz w:val="22"/>
          <w:szCs w:val="22"/>
          <w:shd w:val="clear" w:color="auto" w:fill="FFFF99"/>
          <w:rtl/>
        </w:rPr>
        <w:t>ו</w:t>
      </w:r>
      <w:r w:rsidRPr="00992D4B">
        <w:rPr>
          <w:rStyle w:val="default"/>
          <w:rFonts w:cs="FrankRuehl" w:hint="cs"/>
          <w:strike/>
          <w:vanish/>
          <w:sz w:val="22"/>
          <w:szCs w:val="22"/>
          <w:shd w:val="clear" w:color="auto" w:fill="FFFF99"/>
          <w:rtl/>
        </w:rPr>
        <w:t>ן.</w:t>
      </w:r>
    </w:p>
    <w:p w14:paraId="507AFA07" w14:textId="77777777" w:rsidR="003C341C" w:rsidRPr="003C341C" w:rsidRDefault="003C341C" w:rsidP="003C341C">
      <w:pPr>
        <w:pStyle w:val="P00"/>
        <w:spacing w:before="0"/>
        <w:ind w:left="0" w:right="1134"/>
        <w:rPr>
          <w:rStyle w:val="default"/>
          <w:rFonts w:cs="FrankRuehl" w:hint="cs"/>
          <w:sz w:val="2"/>
          <w:szCs w:val="2"/>
          <w:rtl/>
        </w:rPr>
      </w:pPr>
      <w:r w:rsidRPr="00992D4B">
        <w:rPr>
          <w:vanish/>
          <w:sz w:val="22"/>
          <w:szCs w:val="22"/>
          <w:shd w:val="clear" w:color="auto" w:fill="FFFF99"/>
          <w:rtl/>
        </w:rPr>
        <w:tab/>
      </w:r>
      <w:r w:rsidRPr="00992D4B">
        <w:rPr>
          <w:rStyle w:val="default"/>
          <w:rFonts w:cs="FrankRuehl"/>
          <w:strike/>
          <w:vanish/>
          <w:sz w:val="22"/>
          <w:szCs w:val="22"/>
          <w:shd w:val="clear" w:color="auto" w:fill="FFFF99"/>
          <w:rtl/>
        </w:rPr>
        <w:t>(</w:t>
      </w:r>
      <w:r w:rsidRPr="00992D4B">
        <w:rPr>
          <w:rStyle w:val="default"/>
          <w:rFonts w:cs="FrankRuehl" w:hint="cs"/>
          <w:strike/>
          <w:vanish/>
          <w:sz w:val="22"/>
          <w:szCs w:val="22"/>
          <w:shd w:val="clear" w:color="auto" w:fill="FFFF99"/>
          <w:rtl/>
        </w:rPr>
        <w:t>ב)</w:t>
      </w:r>
      <w:r w:rsidRPr="00992D4B">
        <w:rPr>
          <w:rStyle w:val="default"/>
          <w:rFonts w:cs="FrankRuehl"/>
          <w:strike/>
          <w:vanish/>
          <w:sz w:val="22"/>
          <w:szCs w:val="22"/>
          <w:shd w:val="clear" w:color="auto" w:fill="FFFF99"/>
          <w:rtl/>
        </w:rPr>
        <w:tab/>
      </w:r>
      <w:r w:rsidRPr="00992D4B">
        <w:rPr>
          <w:rStyle w:val="default"/>
          <w:rFonts w:cs="FrankRuehl" w:hint="cs"/>
          <w:strike/>
          <w:vanish/>
          <w:sz w:val="22"/>
          <w:szCs w:val="22"/>
          <w:shd w:val="clear" w:color="auto" w:fill="FFFF99"/>
          <w:rtl/>
        </w:rPr>
        <w:t>לא ישכיר אדם כלי טיס לשם טיסה מן המדינה או אליה או בשטחה, אלא על פי רשיון מאת שר התחבורה ובהתאם לתנאי הרשיון.</w:t>
      </w:r>
      <w:bookmarkEnd w:id="14"/>
    </w:p>
    <w:p w14:paraId="18D6D203" w14:textId="77777777" w:rsidR="0082440D" w:rsidRDefault="0082440D" w:rsidP="005171A4">
      <w:pPr>
        <w:pStyle w:val="P00"/>
        <w:spacing w:before="72"/>
        <w:ind w:left="0" w:right="1134"/>
        <w:rPr>
          <w:rStyle w:val="default"/>
          <w:rFonts w:cs="FrankRuehl"/>
          <w:rtl/>
          <w:lang w:eastAsia="en-US"/>
        </w:rPr>
      </w:pPr>
      <w:bookmarkStart w:id="15" w:name="Seif3"/>
      <w:bookmarkEnd w:id="15"/>
      <w:r>
        <w:rPr>
          <w:lang w:val="he-IL"/>
        </w:rPr>
        <w:pict w14:anchorId="6B4DAD77">
          <v:rect id="_x0000_s1028" style="position:absolute;left:0;text-align:left;margin-left:464.5pt;margin-top:8.05pt;width:75.05pt;height:25.1pt;z-index:251628032" o:allowincell="f" filled="f" stroked="f" strokecolor="lime" strokeweight=".25pt">
            <v:textbox inset="0,0,0,0">
              <w:txbxContent>
                <w:p w14:paraId="061E9C77" w14:textId="77777777" w:rsidR="00844828" w:rsidRDefault="00844828">
                  <w:pPr>
                    <w:spacing w:line="160" w:lineRule="exact"/>
                    <w:jc w:val="left"/>
                    <w:rPr>
                      <w:rFonts w:cs="Miriam" w:hint="cs"/>
                      <w:szCs w:val="18"/>
                      <w:rtl/>
                    </w:rPr>
                  </w:pPr>
                  <w:r>
                    <w:rPr>
                      <w:rFonts w:cs="Miriam"/>
                      <w:szCs w:val="18"/>
                      <w:rtl/>
                    </w:rPr>
                    <w:t>ת</w:t>
                  </w:r>
                  <w:r>
                    <w:rPr>
                      <w:rFonts w:cs="Miriam" w:hint="cs"/>
                      <w:szCs w:val="18"/>
                      <w:rtl/>
                    </w:rPr>
                    <w:t>נאי הרשיון</w:t>
                  </w:r>
                </w:p>
                <w:p w14:paraId="5F6546EA" w14:textId="77777777" w:rsidR="00844828" w:rsidRDefault="00844828" w:rsidP="005171A4">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5171A4" w:rsidRPr="005171A4">
        <w:rPr>
          <w:rStyle w:val="default"/>
          <w:rFonts w:cs="FrankRuehl" w:hint="cs"/>
          <w:rtl/>
          <w:lang w:eastAsia="en-US"/>
        </w:rPr>
        <w:t>השר רשאי לקבוע ברישיון תנאים לגבי כל אלה</w:t>
      </w:r>
      <w:r>
        <w:rPr>
          <w:rStyle w:val="default"/>
          <w:rFonts w:cs="FrankRuehl" w:hint="cs"/>
          <w:rtl/>
          <w:lang w:eastAsia="en-US"/>
        </w:rPr>
        <w:t>:</w:t>
      </w:r>
    </w:p>
    <w:p w14:paraId="04437883" w14:textId="77777777" w:rsidR="0082440D" w:rsidRDefault="008244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דבר הקשור בהפעלת כלי הטיס </w:t>
      </w:r>
      <w:r>
        <w:rPr>
          <w:rStyle w:val="default"/>
          <w:rFonts w:cs="FrankRuehl"/>
          <w:rtl/>
        </w:rPr>
        <w:t>ו</w:t>
      </w:r>
      <w:r>
        <w:rPr>
          <w:rStyle w:val="default"/>
          <w:rFonts w:cs="FrankRuehl" w:hint="cs"/>
          <w:rtl/>
        </w:rPr>
        <w:t>בשירותים הדרושים להפעלתו;</w:t>
      </w:r>
    </w:p>
    <w:p w14:paraId="2B72EEA4" w14:textId="77777777" w:rsidR="0082440D" w:rsidRDefault="0082440D">
      <w:pPr>
        <w:pStyle w:val="P22"/>
        <w:spacing w:before="72"/>
        <w:ind w:left="1021" w:right="1134"/>
        <w:rPr>
          <w:rStyle w:val="default"/>
          <w:rFonts w:cs="FrankRuehl"/>
          <w:rtl/>
        </w:rPr>
      </w:pPr>
      <w:r>
        <w:rPr>
          <w:rStyle w:val="default"/>
          <w:rFonts w:cs="FrankRuehl"/>
          <w:rtl/>
        </w:rPr>
        <w:lastRenderedPageBreak/>
        <w:t>(2)</w:t>
      </w:r>
      <w:r>
        <w:rPr>
          <w:rStyle w:val="default"/>
          <w:rFonts w:cs="FrankRuehl"/>
          <w:rtl/>
        </w:rPr>
        <w:tab/>
      </w:r>
      <w:r>
        <w:rPr>
          <w:rStyle w:val="default"/>
          <w:rFonts w:cs="FrankRuehl" w:hint="cs"/>
          <w:rtl/>
        </w:rPr>
        <w:t>השירותים המוצעים באמצעות כלי הטיס;</w:t>
      </w:r>
    </w:p>
    <w:p w14:paraId="7339D421" w14:textId="77777777" w:rsidR="0082440D" w:rsidRDefault="005171A4" w:rsidP="005171A4">
      <w:pPr>
        <w:pStyle w:val="P22"/>
        <w:spacing w:before="72"/>
        <w:ind w:left="1021" w:right="1134"/>
        <w:rPr>
          <w:rStyle w:val="default"/>
          <w:rFonts w:cs="FrankRuehl"/>
          <w:rtl/>
        </w:rPr>
      </w:pPr>
      <w:r>
        <w:rPr>
          <w:rtl/>
          <w:lang w:eastAsia="en-US"/>
        </w:rPr>
        <w:pict w14:anchorId="1E04AFC9">
          <v:shape id="_x0000_s1076" type="#_x0000_t202" style="position:absolute;left:0;text-align:left;margin-left:470.25pt;margin-top:7.1pt;width:1in;height:16.8pt;z-index:251670016" filled="f" stroked="f">
            <v:textbox inset="1mm,0,1mm,0">
              <w:txbxContent>
                <w:p w14:paraId="1FFD3C1C" w14:textId="77777777" w:rsidR="00844828" w:rsidRDefault="00844828" w:rsidP="005171A4">
                  <w:pPr>
                    <w:spacing w:line="160" w:lineRule="exact"/>
                    <w:jc w:val="left"/>
                    <w:rPr>
                      <w:rFonts w:cs="Miriam" w:hint="cs"/>
                      <w:szCs w:val="18"/>
                      <w:rtl/>
                    </w:rPr>
                  </w:pPr>
                  <w:r>
                    <w:rPr>
                      <w:rFonts w:cs="Miriam" w:hint="cs"/>
                      <w:szCs w:val="18"/>
                      <w:rtl/>
                    </w:rPr>
                    <w:t>(תיקון מס' 3) תשע"א-2011</w:t>
                  </w:r>
                </w:p>
              </w:txbxContent>
            </v:textbox>
            <w10:anchorlock/>
          </v:shape>
        </w:pict>
      </w:r>
      <w:r w:rsidR="0082440D">
        <w:rPr>
          <w:rStyle w:val="default"/>
          <w:rFonts w:cs="FrankRuehl"/>
          <w:rtl/>
        </w:rPr>
        <w:t>(3)</w:t>
      </w:r>
      <w:r w:rsidR="0082440D">
        <w:rPr>
          <w:rStyle w:val="default"/>
          <w:rFonts w:cs="FrankRuehl"/>
          <w:rtl/>
        </w:rPr>
        <w:tab/>
      </w:r>
      <w:r>
        <w:rPr>
          <w:rStyle w:val="default"/>
          <w:rFonts w:cs="FrankRuehl" w:hint="cs"/>
          <w:rtl/>
        </w:rPr>
        <w:t>(נמחקה)</w:t>
      </w:r>
      <w:r w:rsidR="0082440D">
        <w:rPr>
          <w:rStyle w:val="default"/>
          <w:rFonts w:cs="FrankRuehl" w:hint="cs"/>
          <w:rtl/>
        </w:rPr>
        <w:t>;</w:t>
      </w:r>
    </w:p>
    <w:p w14:paraId="0C8BEBEE" w14:textId="77777777" w:rsidR="0082440D" w:rsidRDefault="005171A4" w:rsidP="005171A4">
      <w:pPr>
        <w:pStyle w:val="P22"/>
        <w:spacing w:before="72"/>
        <w:ind w:left="1021" w:right="1134"/>
        <w:rPr>
          <w:rStyle w:val="default"/>
          <w:rFonts w:cs="FrankRuehl"/>
          <w:rtl/>
        </w:rPr>
      </w:pPr>
      <w:r>
        <w:rPr>
          <w:rtl/>
          <w:lang w:eastAsia="en-US"/>
        </w:rPr>
        <w:pict w14:anchorId="34D867BE">
          <v:shape id="_x0000_s1077" type="#_x0000_t202" style="position:absolute;left:0;text-align:left;margin-left:470.25pt;margin-top:7.1pt;width:1in;height:16.8pt;z-index:251671040" filled="f" stroked="f">
            <v:textbox inset="1mm,0,1mm,0">
              <w:txbxContent>
                <w:p w14:paraId="4E66256D" w14:textId="77777777" w:rsidR="00844828" w:rsidRDefault="00844828" w:rsidP="005171A4">
                  <w:pPr>
                    <w:spacing w:line="160" w:lineRule="exact"/>
                    <w:jc w:val="left"/>
                    <w:rPr>
                      <w:rFonts w:cs="Miriam" w:hint="cs"/>
                      <w:szCs w:val="18"/>
                      <w:rtl/>
                    </w:rPr>
                  </w:pPr>
                  <w:r>
                    <w:rPr>
                      <w:rFonts w:cs="Miriam" w:hint="cs"/>
                      <w:szCs w:val="18"/>
                      <w:rtl/>
                    </w:rPr>
                    <w:t>(תיקון מס' 3) תשע"א-2011</w:t>
                  </w:r>
                </w:p>
              </w:txbxContent>
            </v:textbox>
            <w10:anchorlock/>
          </v:shape>
        </w:pict>
      </w:r>
      <w:r w:rsidR="0082440D">
        <w:rPr>
          <w:rStyle w:val="default"/>
          <w:rFonts w:cs="FrankRuehl"/>
          <w:rtl/>
        </w:rPr>
        <w:t>(4)</w:t>
      </w:r>
      <w:r w:rsidR="0082440D">
        <w:rPr>
          <w:rStyle w:val="default"/>
          <w:rFonts w:cs="FrankRuehl"/>
          <w:rtl/>
        </w:rPr>
        <w:tab/>
      </w:r>
      <w:r>
        <w:rPr>
          <w:rStyle w:val="default"/>
          <w:rFonts w:cs="FrankRuehl" w:hint="cs"/>
          <w:rtl/>
        </w:rPr>
        <w:t>(נמחקה)</w:t>
      </w:r>
      <w:r w:rsidR="0082440D">
        <w:rPr>
          <w:rStyle w:val="default"/>
          <w:rFonts w:cs="FrankRuehl" w:hint="cs"/>
          <w:rtl/>
        </w:rPr>
        <w:t>;</w:t>
      </w:r>
    </w:p>
    <w:p w14:paraId="6EE6B956" w14:textId="77777777" w:rsidR="0082440D" w:rsidRDefault="005171A4" w:rsidP="005171A4">
      <w:pPr>
        <w:pStyle w:val="P22"/>
        <w:spacing w:before="72"/>
        <w:ind w:left="1021" w:right="1134"/>
        <w:rPr>
          <w:rStyle w:val="default"/>
          <w:rFonts w:cs="FrankRuehl"/>
          <w:rtl/>
        </w:rPr>
      </w:pPr>
      <w:r>
        <w:rPr>
          <w:rtl/>
          <w:lang w:eastAsia="en-US"/>
        </w:rPr>
        <w:pict w14:anchorId="6D10C6ED">
          <v:shape id="_x0000_s1078" type="#_x0000_t202" style="position:absolute;left:0;text-align:left;margin-left:470.25pt;margin-top:7.1pt;width:1in;height:16.8pt;z-index:251672064" filled="f" stroked="f">
            <v:textbox inset="1mm,0,1mm,0">
              <w:txbxContent>
                <w:p w14:paraId="5D46CE12" w14:textId="77777777" w:rsidR="00844828" w:rsidRDefault="00844828" w:rsidP="005171A4">
                  <w:pPr>
                    <w:spacing w:line="160" w:lineRule="exact"/>
                    <w:jc w:val="left"/>
                    <w:rPr>
                      <w:rFonts w:cs="Miriam" w:hint="cs"/>
                      <w:szCs w:val="18"/>
                      <w:rtl/>
                    </w:rPr>
                  </w:pPr>
                  <w:r>
                    <w:rPr>
                      <w:rFonts w:cs="Miriam" w:hint="cs"/>
                      <w:szCs w:val="18"/>
                      <w:rtl/>
                    </w:rPr>
                    <w:t>(תיקון מס' 3) תשע"א-2011</w:t>
                  </w:r>
                </w:p>
              </w:txbxContent>
            </v:textbox>
            <w10:anchorlock/>
          </v:shape>
        </w:pict>
      </w:r>
      <w:r w:rsidR="0082440D">
        <w:rPr>
          <w:rStyle w:val="default"/>
          <w:rFonts w:cs="FrankRuehl"/>
          <w:rtl/>
        </w:rPr>
        <w:t>(5)</w:t>
      </w:r>
      <w:r w:rsidR="0082440D">
        <w:rPr>
          <w:rStyle w:val="default"/>
          <w:rFonts w:cs="FrankRuehl"/>
          <w:rtl/>
        </w:rPr>
        <w:tab/>
      </w:r>
      <w:r>
        <w:rPr>
          <w:rStyle w:val="default"/>
          <w:rFonts w:cs="FrankRuehl" w:hint="cs"/>
          <w:rtl/>
        </w:rPr>
        <w:t>(נמחקה)</w:t>
      </w:r>
      <w:r w:rsidR="0082440D">
        <w:rPr>
          <w:rStyle w:val="default"/>
          <w:rFonts w:cs="FrankRuehl" w:hint="cs"/>
          <w:rtl/>
        </w:rPr>
        <w:t>;</w:t>
      </w:r>
    </w:p>
    <w:p w14:paraId="24611B12" w14:textId="77777777" w:rsidR="0082440D" w:rsidRDefault="005171A4" w:rsidP="005171A4">
      <w:pPr>
        <w:pStyle w:val="P22"/>
        <w:spacing w:before="72"/>
        <w:ind w:left="1021" w:right="1134"/>
        <w:rPr>
          <w:rStyle w:val="default"/>
          <w:rFonts w:cs="FrankRuehl"/>
          <w:rtl/>
        </w:rPr>
      </w:pPr>
      <w:r>
        <w:rPr>
          <w:rtl/>
          <w:lang w:eastAsia="en-US"/>
        </w:rPr>
        <w:pict w14:anchorId="37AC694F">
          <v:shape id="_x0000_s1079" type="#_x0000_t202" style="position:absolute;left:0;text-align:left;margin-left:470.25pt;margin-top:7.1pt;width:1in;height:16.8pt;z-index:251673088" filled="f" stroked="f">
            <v:textbox inset="1mm,0,1mm,0">
              <w:txbxContent>
                <w:p w14:paraId="77B7A10C" w14:textId="77777777" w:rsidR="00844828" w:rsidRDefault="00844828" w:rsidP="005171A4">
                  <w:pPr>
                    <w:spacing w:line="160" w:lineRule="exact"/>
                    <w:jc w:val="left"/>
                    <w:rPr>
                      <w:rFonts w:cs="Miriam" w:hint="cs"/>
                      <w:szCs w:val="18"/>
                      <w:rtl/>
                    </w:rPr>
                  </w:pPr>
                  <w:r>
                    <w:rPr>
                      <w:rFonts w:cs="Miriam" w:hint="cs"/>
                      <w:szCs w:val="18"/>
                      <w:rtl/>
                    </w:rPr>
                    <w:t>(תיקון מס' 3) תשע"א-2011</w:t>
                  </w:r>
                </w:p>
              </w:txbxContent>
            </v:textbox>
            <w10:anchorlock/>
          </v:shape>
        </w:pict>
      </w:r>
      <w:r w:rsidR="0082440D">
        <w:rPr>
          <w:rStyle w:val="default"/>
          <w:rFonts w:cs="FrankRuehl"/>
          <w:rtl/>
        </w:rPr>
        <w:t>(6)</w:t>
      </w:r>
      <w:r w:rsidR="0082440D">
        <w:rPr>
          <w:rStyle w:val="default"/>
          <w:rFonts w:cs="FrankRuehl"/>
          <w:rtl/>
        </w:rPr>
        <w:tab/>
      </w:r>
      <w:r w:rsidRPr="005171A4">
        <w:rPr>
          <w:rStyle w:val="default"/>
          <w:rFonts w:cs="FrankRuehl" w:hint="cs"/>
          <w:rtl/>
        </w:rPr>
        <w:t>היעדים שאליהם או מהם מותר לבעל הרישיון לפעול</w:t>
      </w:r>
      <w:r w:rsidR="0082440D">
        <w:rPr>
          <w:rStyle w:val="default"/>
          <w:rFonts w:cs="FrankRuehl" w:hint="cs"/>
          <w:rtl/>
        </w:rPr>
        <w:t>;</w:t>
      </w:r>
    </w:p>
    <w:p w14:paraId="3C583AB6" w14:textId="77777777" w:rsidR="0082440D" w:rsidRDefault="005171A4" w:rsidP="005171A4">
      <w:pPr>
        <w:pStyle w:val="P22"/>
        <w:spacing w:before="72"/>
        <w:ind w:left="1021" w:right="1134"/>
        <w:rPr>
          <w:rStyle w:val="default"/>
          <w:rFonts w:cs="FrankRuehl"/>
          <w:rtl/>
        </w:rPr>
      </w:pPr>
      <w:r>
        <w:rPr>
          <w:rtl/>
          <w:lang w:eastAsia="en-US"/>
        </w:rPr>
        <w:pict w14:anchorId="6C50D53C">
          <v:shape id="_x0000_s1080" type="#_x0000_t202" style="position:absolute;left:0;text-align:left;margin-left:470.25pt;margin-top:7.1pt;width:1in;height:16.8pt;z-index:251674112" filled="f" stroked="f">
            <v:textbox inset="1mm,0,1mm,0">
              <w:txbxContent>
                <w:p w14:paraId="51539F31" w14:textId="77777777" w:rsidR="00844828" w:rsidRDefault="00844828" w:rsidP="005171A4">
                  <w:pPr>
                    <w:spacing w:line="160" w:lineRule="exact"/>
                    <w:jc w:val="left"/>
                    <w:rPr>
                      <w:rFonts w:cs="Miriam" w:hint="cs"/>
                      <w:szCs w:val="18"/>
                      <w:rtl/>
                    </w:rPr>
                  </w:pPr>
                  <w:r>
                    <w:rPr>
                      <w:rFonts w:cs="Miriam" w:hint="cs"/>
                      <w:szCs w:val="18"/>
                      <w:rtl/>
                    </w:rPr>
                    <w:t>(תיקון מס' 3) תשע"א-2011</w:t>
                  </w:r>
                </w:p>
              </w:txbxContent>
            </v:textbox>
            <w10:anchorlock/>
          </v:shape>
        </w:pict>
      </w:r>
      <w:r w:rsidR="0082440D">
        <w:rPr>
          <w:rStyle w:val="default"/>
          <w:rFonts w:cs="FrankRuehl"/>
          <w:rtl/>
        </w:rPr>
        <w:t>(7)</w:t>
      </w:r>
      <w:r w:rsidR="0082440D">
        <w:rPr>
          <w:rStyle w:val="default"/>
          <w:rFonts w:cs="FrankRuehl"/>
          <w:rtl/>
        </w:rPr>
        <w:tab/>
      </w:r>
      <w:r>
        <w:rPr>
          <w:rStyle w:val="default"/>
          <w:rFonts w:cs="FrankRuehl" w:hint="cs"/>
          <w:rtl/>
        </w:rPr>
        <w:t>(נמחקה)</w:t>
      </w:r>
      <w:r w:rsidR="0082440D">
        <w:rPr>
          <w:rStyle w:val="default"/>
          <w:rFonts w:cs="FrankRuehl" w:hint="cs"/>
          <w:rtl/>
        </w:rPr>
        <w:t>;</w:t>
      </w:r>
    </w:p>
    <w:p w14:paraId="1FD1224C" w14:textId="77777777" w:rsidR="00C81A19" w:rsidRPr="00C81A19" w:rsidRDefault="005171A4" w:rsidP="00C81A19">
      <w:pPr>
        <w:pStyle w:val="P22"/>
        <w:spacing w:before="72"/>
        <w:ind w:left="1021" w:right="1134"/>
        <w:rPr>
          <w:rStyle w:val="default"/>
          <w:rFonts w:cs="FrankRuehl"/>
          <w:rtl/>
        </w:rPr>
      </w:pPr>
      <w:r>
        <w:rPr>
          <w:rStyle w:val="default"/>
          <w:rFonts w:cs="FrankRuehl"/>
          <w:rtl/>
        </w:rPr>
        <w:t>(</w:t>
      </w:r>
      <w:r>
        <w:rPr>
          <w:rStyle w:val="default"/>
          <w:rFonts w:cs="FrankRuehl" w:hint="cs"/>
          <w:rtl/>
        </w:rPr>
        <w:t>8</w:t>
      </w:r>
      <w:r>
        <w:rPr>
          <w:rStyle w:val="default"/>
          <w:rFonts w:cs="FrankRuehl"/>
          <w:rtl/>
        </w:rPr>
        <w:t>)</w:t>
      </w:r>
      <w:r>
        <w:rPr>
          <w:rStyle w:val="default"/>
          <w:rFonts w:cs="FrankRuehl"/>
          <w:rtl/>
        </w:rPr>
        <w:tab/>
      </w:r>
      <w:r w:rsidR="00C81A19" w:rsidRPr="00C81A19">
        <w:rPr>
          <w:rStyle w:val="default"/>
          <w:rFonts w:cs="FrankRuehl" w:hint="cs"/>
          <w:rtl/>
        </w:rPr>
        <w:t>תעריפי דמי הנסיעה, דמי ההובלה ותשלומים אחרים שיידרשו והבאתם לידיעת הציבור;</w:t>
      </w:r>
    </w:p>
    <w:p w14:paraId="351D90B5" w14:textId="77777777" w:rsidR="00C81A19" w:rsidRPr="00C81A19" w:rsidRDefault="00C81A19" w:rsidP="00C81A19">
      <w:pPr>
        <w:pStyle w:val="P22"/>
        <w:spacing w:before="72"/>
        <w:ind w:left="1021" w:right="1134"/>
        <w:rPr>
          <w:rStyle w:val="default"/>
          <w:rFonts w:cs="FrankRuehl"/>
          <w:rtl/>
        </w:rPr>
      </w:pPr>
      <w:r w:rsidRPr="00C81A19">
        <w:rPr>
          <w:rStyle w:val="default"/>
          <w:rFonts w:cs="FrankRuehl"/>
          <w:rtl/>
        </w:rPr>
        <w:t>(9)</w:t>
      </w:r>
      <w:r w:rsidRPr="00C81A19">
        <w:rPr>
          <w:rStyle w:val="default"/>
          <w:rFonts w:cs="FrankRuehl"/>
          <w:rtl/>
        </w:rPr>
        <w:tab/>
      </w:r>
      <w:r w:rsidRPr="00C81A19">
        <w:rPr>
          <w:rStyle w:val="default"/>
          <w:rFonts w:cs="FrankRuehl" w:hint="cs"/>
          <w:rtl/>
        </w:rPr>
        <w:t>הטסתם של נוסעים שאורגנו או התארגנו בקבוצות;</w:t>
      </w:r>
    </w:p>
    <w:p w14:paraId="4A453417" w14:textId="77777777" w:rsidR="00C81A19" w:rsidRPr="00C81A19" w:rsidRDefault="00C81A19" w:rsidP="00C81A19">
      <w:pPr>
        <w:pStyle w:val="P22"/>
        <w:spacing w:before="72"/>
        <w:ind w:left="1021" w:right="1134"/>
        <w:rPr>
          <w:rStyle w:val="default"/>
          <w:rFonts w:cs="FrankRuehl"/>
          <w:rtl/>
        </w:rPr>
      </w:pPr>
      <w:r w:rsidRPr="00C81A19">
        <w:rPr>
          <w:rStyle w:val="default"/>
          <w:rFonts w:cs="FrankRuehl"/>
          <w:rtl/>
        </w:rPr>
        <w:t>(10)</w:t>
      </w:r>
      <w:r w:rsidRPr="00C81A19">
        <w:rPr>
          <w:rStyle w:val="default"/>
          <w:rFonts w:cs="FrankRuehl"/>
          <w:rtl/>
        </w:rPr>
        <w:tab/>
      </w:r>
      <w:r w:rsidRPr="00C81A19">
        <w:rPr>
          <w:rStyle w:val="default"/>
          <w:rFonts w:cs="FrankRuehl" w:hint="cs"/>
          <w:rtl/>
        </w:rPr>
        <w:t>הדרכים והאמצעים שבהם יבטיח בעל הרשיון תשלום פיצויים בעד נזק, לרבות נזק לצד שלישי, שנגרם עקב הפעלת כלי הטיס;</w:t>
      </w:r>
    </w:p>
    <w:p w14:paraId="5BEC2301" w14:textId="77777777" w:rsidR="005171A4" w:rsidRDefault="005171A4" w:rsidP="005171A4">
      <w:pPr>
        <w:pStyle w:val="P22"/>
        <w:spacing w:before="72"/>
        <w:ind w:left="1021" w:right="1134"/>
        <w:rPr>
          <w:rStyle w:val="default"/>
          <w:rFonts w:cs="FrankRuehl"/>
          <w:rtl/>
        </w:rPr>
      </w:pPr>
      <w:r>
        <w:rPr>
          <w:rtl/>
          <w:lang w:eastAsia="en-US"/>
        </w:rPr>
        <w:pict w14:anchorId="74116152">
          <v:shape id="_x0000_s1084" type="#_x0000_t202" style="position:absolute;left:0;text-align:left;margin-left:470.25pt;margin-top:7.1pt;width:1in;height:16.8pt;z-index:251675136" filled="f" stroked="f">
            <v:textbox style="mso-next-textbox:#_x0000_s1084" inset="1mm,0,1mm,0">
              <w:txbxContent>
                <w:p w14:paraId="15F83E37" w14:textId="77777777" w:rsidR="00844828" w:rsidRDefault="00844828" w:rsidP="005171A4">
                  <w:pPr>
                    <w:spacing w:line="160" w:lineRule="exact"/>
                    <w:jc w:val="left"/>
                    <w:rPr>
                      <w:rFonts w:cs="Miriam" w:hint="cs"/>
                      <w:szCs w:val="18"/>
                      <w:rtl/>
                    </w:rPr>
                  </w:pPr>
                  <w:r>
                    <w:rPr>
                      <w:rFonts w:cs="Miriam" w:hint="cs"/>
                      <w:szCs w:val="18"/>
                      <w:rtl/>
                    </w:rPr>
                    <w:t>(תיקון מס' 3) תשע"א-2011</w:t>
                  </w:r>
                </w:p>
              </w:txbxContent>
            </v:textbox>
            <w10:anchorlock/>
          </v:shape>
        </w:pict>
      </w:r>
      <w:r>
        <w:rPr>
          <w:rStyle w:val="default"/>
          <w:rFonts w:cs="FrankRuehl"/>
          <w:rtl/>
        </w:rPr>
        <w:t>(</w:t>
      </w:r>
      <w:r>
        <w:rPr>
          <w:rStyle w:val="default"/>
          <w:rFonts w:cs="FrankRuehl" w:hint="cs"/>
          <w:rtl/>
        </w:rPr>
        <w:t>11</w:t>
      </w:r>
      <w:r>
        <w:rPr>
          <w:rStyle w:val="default"/>
          <w:rFonts w:cs="FrankRuehl"/>
          <w:rtl/>
        </w:rPr>
        <w:t>)</w:t>
      </w:r>
      <w:r>
        <w:rPr>
          <w:rStyle w:val="default"/>
          <w:rFonts w:cs="FrankRuehl"/>
          <w:rtl/>
        </w:rPr>
        <w:tab/>
      </w:r>
      <w:r>
        <w:rPr>
          <w:rStyle w:val="default"/>
          <w:rFonts w:cs="FrankRuehl" w:hint="cs"/>
          <w:rtl/>
        </w:rPr>
        <w:t>(נמחקה);</w:t>
      </w:r>
    </w:p>
    <w:p w14:paraId="0D07D69A" w14:textId="77777777" w:rsidR="005171A4" w:rsidRDefault="005171A4" w:rsidP="005171A4">
      <w:pPr>
        <w:pStyle w:val="P22"/>
        <w:spacing w:before="72"/>
        <w:ind w:left="1021" w:right="1134"/>
        <w:rPr>
          <w:rStyle w:val="default"/>
          <w:rFonts w:cs="FrankRuehl"/>
          <w:rtl/>
        </w:rPr>
      </w:pPr>
      <w:r w:rsidRPr="005171A4">
        <w:rPr>
          <w:rStyle w:val="default"/>
          <w:rFonts w:cs="FrankRuehl"/>
          <w:rtl/>
        </w:rPr>
        <w:pict w14:anchorId="59CF70D0">
          <v:shape id="_x0000_s1085" type="#_x0000_t202" style="position:absolute;left:0;text-align:left;margin-left:470.25pt;margin-top:7.1pt;width:1in;height:16.8pt;z-index:251676160" filled="f" stroked="f">
            <v:textbox inset="1mm,0,1mm,0">
              <w:txbxContent>
                <w:p w14:paraId="5542B445" w14:textId="77777777" w:rsidR="00844828" w:rsidRDefault="00844828" w:rsidP="005171A4">
                  <w:pPr>
                    <w:spacing w:line="160" w:lineRule="exact"/>
                    <w:jc w:val="left"/>
                    <w:rPr>
                      <w:rFonts w:cs="Miriam" w:hint="cs"/>
                      <w:szCs w:val="18"/>
                      <w:rtl/>
                    </w:rPr>
                  </w:pPr>
                  <w:r>
                    <w:rPr>
                      <w:rFonts w:cs="Miriam" w:hint="cs"/>
                      <w:szCs w:val="18"/>
                      <w:rtl/>
                    </w:rPr>
                    <w:t>(תיקון מס' 3) תשע"א-2011</w:t>
                  </w:r>
                </w:p>
              </w:txbxContent>
            </v:textbox>
            <w10:anchorlock/>
          </v:shape>
        </w:pict>
      </w:r>
      <w:r>
        <w:rPr>
          <w:rStyle w:val="default"/>
          <w:rFonts w:cs="FrankRuehl"/>
          <w:rtl/>
        </w:rPr>
        <w:t>(</w:t>
      </w:r>
      <w:r w:rsidRPr="005171A4">
        <w:rPr>
          <w:rStyle w:val="default"/>
          <w:rFonts w:cs="FrankRuehl" w:hint="cs"/>
          <w:rtl/>
        </w:rPr>
        <w:t>12) תנאים שתכליתם שמירה על הדדיות עם מדינה אחרת הנוגעת בדבר.</w:t>
      </w:r>
    </w:p>
    <w:p w14:paraId="00C08161" w14:textId="77777777" w:rsidR="005171A4" w:rsidRDefault="005171A4" w:rsidP="005171A4">
      <w:pPr>
        <w:pStyle w:val="P00"/>
        <w:spacing w:before="72"/>
        <w:ind w:left="0" w:right="1134"/>
        <w:rPr>
          <w:rStyle w:val="default"/>
          <w:rFonts w:cs="FrankRuehl" w:hint="cs"/>
          <w:rtl/>
        </w:rPr>
      </w:pPr>
      <w:r w:rsidRPr="005171A4">
        <w:rPr>
          <w:rStyle w:val="default"/>
          <w:rFonts w:cs="FrankRuehl"/>
          <w:rtl/>
        </w:rPr>
        <w:pict w14:anchorId="0627B64E">
          <v:shape id="_x0000_s1086" type="#_x0000_t202" style="position:absolute;left:0;text-align:left;margin-left:470.25pt;margin-top:7.1pt;width:1in;height:16.8pt;z-index:251677184" filled="f" stroked="f">
            <v:textbox inset="1mm,0,1mm,0">
              <w:txbxContent>
                <w:p w14:paraId="615E0A2C" w14:textId="77777777" w:rsidR="00844828" w:rsidRDefault="00844828" w:rsidP="005171A4">
                  <w:pPr>
                    <w:spacing w:line="160" w:lineRule="exact"/>
                    <w:jc w:val="left"/>
                    <w:rPr>
                      <w:rFonts w:cs="Miriam" w:hint="cs"/>
                      <w:szCs w:val="18"/>
                      <w:rtl/>
                    </w:rPr>
                  </w:pPr>
                  <w:r>
                    <w:rPr>
                      <w:rFonts w:cs="Miriam" w:hint="cs"/>
                      <w:szCs w:val="18"/>
                      <w:rtl/>
                    </w:rPr>
                    <w:t>(תיקון מס' 3) תשע"א-2011</w:t>
                  </w:r>
                </w:p>
              </w:txbxContent>
            </v:textbox>
            <w10:anchorlock/>
          </v:shape>
        </w:pict>
      </w:r>
      <w:r w:rsidRPr="005171A4">
        <w:rPr>
          <w:rStyle w:val="default"/>
          <w:rFonts w:cs="FrankRuehl"/>
          <w:rtl/>
        </w:rPr>
        <w:tab/>
      </w:r>
      <w:r>
        <w:rPr>
          <w:rStyle w:val="default"/>
          <w:rFonts w:cs="FrankRuehl"/>
          <w:rtl/>
        </w:rPr>
        <w:t>(</w:t>
      </w:r>
      <w:r w:rsidRPr="005171A4">
        <w:rPr>
          <w:rStyle w:val="default"/>
          <w:rFonts w:cs="FrankRuehl" w:hint="cs"/>
          <w:rtl/>
        </w:rPr>
        <w:t>א1) קביעת תנאים ברישיון לפי הוראות סעיף קטן (א), שלא בהתאם לבקשה שהגיש מבקש הרישיון או קביעת תנאים כאמור בהתאם לבקשה שהגיש מבקש הרישיון שיש בהם כדי לפגוע בתחרות בענף התעופה האזרחית ובקידומה, ברווחת ציבור המשתמשים או בתועלת המשק, תיעשה בהתייעצות עם שר התיירות ולאחר קבלת חוות דעתה של הוועדה המקצועית</w:t>
      </w:r>
      <w:r>
        <w:rPr>
          <w:rStyle w:val="default"/>
          <w:rFonts w:cs="FrankRuehl" w:hint="cs"/>
          <w:rtl/>
        </w:rPr>
        <w:t>.</w:t>
      </w:r>
    </w:p>
    <w:p w14:paraId="743018E3" w14:textId="77777777" w:rsidR="0082440D" w:rsidRDefault="0082440D" w:rsidP="005171A4">
      <w:pPr>
        <w:pStyle w:val="P00"/>
        <w:spacing w:before="72"/>
        <w:ind w:left="0" w:right="1134"/>
        <w:rPr>
          <w:rStyle w:val="default"/>
          <w:rFonts w:cs="FrankRuehl" w:hint="cs"/>
          <w:rtl/>
        </w:rPr>
      </w:pPr>
      <w:r>
        <w:rPr>
          <w:rtl/>
          <w:lang w:val="he-IL"/>
        </w:rPr>
        <w:pict w14:anchorId="3C89808A">
          <v:shape id="_x0000_s1053" type="#_x0000_t202" style="position:absolute;left:0;text-align:left;margin-left:470.25pt;margin-top:7.1pt;width:1in;height:33.75pt;z-index:251651584" filled="f" stroked="f">
            <v:textbox inset="1mm,0,1mm,0">
              <w:txbxContent>
                <w:p w14:paraId="40FF26C6" w14:textId="77777777" w:rsidR="00844828" w:rsidRDefault="00844828">
                  <w:pPr>
                    <w:spacing w:line="160" w:lineRule="exact"/>
                    <w:jc w:val="left"/>
                    <w:rPr>
                      <w:rFonts w:cs="Miriam" w:hint="cs"/>
                      <w:noProof/>
                      <w:szCs w:val="18"/>
                      <w:rtl/>
                    </w:rPr>
                  </w:pPr>
                  <w:r>
                    <w:rPr>
                      <w:rFonts w:cs="Miriam" w:hint="cs"/>
                      <w:szCs w:val="18"/>
                      <w:rtl/>
                    </w:rPr>
                    <w:t>(תיקון מס' 2) תשס"ו-2006</w:t>
                  </w:r>
                </w:p>
                <w:p w14:paraId="177F42FD" w14:textId="77777777" w:rsidR="00844828" w:rsidRDefault="00844828" w:rsidP="005171A4">
                  <w:pPr>
                    <w:spacing w:line="160" w:lineRule="exact"/>
                    <w:jc w:val="left"/>
                    <w:rPr>
                      <w:rFonts w:cs="Miriam" w:hint="cs"/>
                      <w:szCs w:val="18"/>
                      <w:rtl/>
                    </w:rPr>
                  </w:pPr>
                  <w:r>
                    <w:rPr>
                      <w:rFonts w:cs="Miriam" w:hint="cs"/>
                      <w:szCs w:val="18"/>
                      <w:rtl/>
                    </w:rPr>
                    <w:t>(תיקון מס' 3) תשע"א-2011</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sidR="005171A4">
        <w:rPr>
          <w:rStyle w:val="default"/>
          <w:rFonts w:cs="FrankRuehl" w:hint="cs"/>
          <w:rtl/>
        </w:rPr>
        <w:t>ה</w:t>
      </w:r>
      <w:r>
        <w:rPr>
          <w:rStyle w:val="default"/>
          <w:rFonts w:cs="FrankRuehl" w:hint="cs"/>
          <w:rtl/>
        </w:rPr>
        <w:t xml:space="preserve">שר רשאי, לפי שיקול דעתו, לשנות את תנאי הרשיון, להוסיף עליהם, לבטלם או להשעות את תקפם לתקופה שיקבע </w:t>
      </w:r>
      <w:r>
        <w:rPr>
          <w:rStyle w:val="default"/>
          <w:rFonts w:cs="FrankRuehl"/>
          <w:rtl/>
        </w:rPr>
        <w:t>(בסעיף זה – שינוי תנאים),</w:t>
      </w:r>
      <w:r>
        <w:rPr>
          <w:rStyle w:val="default"/>
          <w:rFonts w:cs="FrankRuehl" w:hint="cs"/>
          <w:rtl/>
        </w:rPr>
        <w:t xml:space="preserve"> </w:t>
      </w:r>
      <w:r>
        <w:rPr>
          <w:rStyle w:val="default"/>
          <w:rFonts w:cs="FrankRuehl"/>
          <w:rtl/>
        </w:rPr>
        <w:t>ובלבד ששינוי תנאים שלא לפי בקשה מאת בעל הרישיון וכן דחיית בקשתו של</w:t>
      </w:r>
      <w:r>
        <w:rPr>
          <w:rStyle w:val="default"/>
          <w:rFonts w:cs="FrankRuehl" w:hint="cs"/>
          <w:rtl/>
        </w:rPr>
        <w:t xml:space="preserve"> </w:t>
      </w:r>
      <w:r>
        <w:rPr>
          <w:rStyle w:val="default"/>
          <w:rFonts w:cs="FrankRuehl"/>
          <w:rtl/>
        </w:rPr>
        <w:t>בעל רישיון, כולה או חלקה, לשינוי כאמור, ייעשו בהתייעצות עם שר התיירות ולאחר קבלת חוות דעתה של הוועדה המקצועית</w:t>
      </w:r>
      <w:r>
        <w:rPr>
          <w:rStyle w:val="default"/>
          <w:rFonts w:cs="FrankRuehl" w:hint="cs"/>
          <w:rtl/>
        </w:rPr>
        <w:t>.</w:t>
      </w:r>
    </w:p>
    <w:p w14:paraId="7437B493" w14:textId="77777777" w:rsidR="0082440D" w:rsidRDefault="0082440D" w:rsidP="005171A4">
      <w:pPr>
        <w:pStyle w:val="P00"/>
        <w:spacing w:before="72"/>
        <w:ind w:left="0" w:right="1134"/>
        <w:rPr>
          <w:rStyle w:val="default"/>
          <w:rFonts w:cs="FrankRuehl" w:hint="cs"/>
          <w:rtl/>
        </w:rPr>
      </w:pPr>
      <w:r>
        <w:rPr>
          <w:rtl/>
          <w:lang w:val="he-IL"/>
        </w:rPr>
        <w:pict w14:anchorId="0214FC70">
          <v:shape id="_x0000_s1054" type="#_x0000_t202" style="position:absolute;left:0;text-align:left;margin-left:470.25pt;margin-top:7.1pt;width:1in;height:34.95pt;z-index:251652608" filled="f" stroked="f">
            <v:textbox inset="1mm,0,1mm,0">
              <w:txbxContent>
                <w:p w14:paraId="25041C0B" w14:textId="77777777" w:rsidR="00844828" w:rsidRDefault="00844828">
                  <w:pPr>
                    <w:spacing w:line="160" w:lineRule="exact"/>
                    <w:jc w:val="left"/>
                    <w:rPr>
                      <w:rFonts w:cs="Miriam" w:hint="cs"/>
                      <w:noProof/>
                      <w:szCs w:val="18"/>
                      <w:rtl/>
                    </w:rPr>
                  </w:pPr>
                  <w:r>
                    <w:rPr>
                      <w:rFonts w:cs="Miriam" w:hint="cs"/>
                      <w:szCs w:val="18"/>
                      <w:rtl/>
                    </w:rPr>
                    <w:t>(תיקון מס' 2) תשס"ו-2006</w:t>
                  </w:r>
                </w:p>
                <w:p w14:paraId="29B49908" w14:textId="77777777" w:rsidR="00844828" w:rsidRDefault="00844828" w:rsidP="005171A4">
                  <w:pPr>
                    <w:spacing w:line="160" w:lineRule="exact"/>
                    <w:jc w:val="left"/>
                    <w:rPr>
                      <w:rFonts w:cs="Miriam" w:hint="cs"/>
                      <w:szCs w:val="18"/>
                      <w:rtl/>
                    </w:rPr>
                  </w:pPr>
                  <w:r>
                    <w:rPr>
                      <w:rFonts w:cs="Miriam" w:hint="cs"/>
                      <w:szCs w:val="18"/>
                      <w:rtl/>
                    </w:rPr>
                    <w:t>(תיקון מס' 3) תשע"א-2011</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sidR="005171A4">
        <w:rPr>
          <w:rStyle w:val="default"/>
          <w:rFonts w:cs="FrankRuehl" w:hint="cs"/>
          <w:rtl/>
        </w:rPr>
        <w:t>ה</w:t>
      </w:r>
      <w:r>
        <w:rPr>
          <w:rStyle w:val="default"/>
          <w:rFonts w:cs="FrankRuehl"/>
          <w:rtl/>
        </w:rPr>
        <w:t>שר יפעיל את סמכויותיו לפי סעיף זה, ככל הניתן בנסיבות</w:t>
      </w:r>
      <w:r>
        <w:rPr>
          <w:rStyle w:val="default"/>
          <w:rFonts w:cs="FrankRuehl" w:hint="cs"/>
          <w:rtl/>
        </w:rPr>
        <w:t xml:space="preserve"> </w:t>
      </w:r>
      <w:r>
        <w:rPr>
          <w:rStyle w:val="default"/>
          <w:rFonts w:cs="FrankRuehl"/>
          <w:rtl/>
        </w:rPr>
        <w:t>הענין, באופן שלא יפגע בתחרות בענף התעופה האזרחית ובקידומה, לטובת רווחת ציבור המשתמשים ולתועלת המשק.</w:t>
      </w:r>
    </w:p>
    <w:p w14:paraId="18175760" w14:textId="77777777" w:rsidR="0082440D" w:rsidRPr="00992D4B" w:rsidRDefault="0082440D">
      <w:pPr>
        <w:pStyle w:val="P00"/>
        <w:spacing w:before="0"/>
        <w:ind w:left="0" w:right="1134"/>
        <w:rPr>
          <w:rStyle w:val="default"/>
          <w:rFonts w:cs="FrankRuehl" w:hint="cs"/>
          <w:vanish/>
          <w:color w:val="FF0000"/>
          <w:szCs w:val="20"/>
          <w:shd w:val="clear" w:color="auto" w:fill="FFFF99"/>
          <w:rtl/>
        </w:rPr>
      </w:pPr>
      <w:bookmarkStart w:id="16" w:name="Rov45"/>
      <w:r w:rsidRPr="00992D4B">
        <w:rPr>
          <w:rStyle w:val="default"/>
          <w:rFonts w:cs="FrankRuehl" w:hint="cs"/>
          <w:vanish/>
          <w:color w:val="FF0000"/>
          <w:szCs w:val="20"/>
          <w:shd w:val="clear" w:color="auto" w:fill="FFFF99"/>
          <w:rtl/>
        </w:rPr>
        <w:t>מיום 1.7.2006</w:t>
      </w:r>
    </w:p>
    <w:p w14:paraId="527FCDF9" w14:textId="77777777" w:rsidR="0082440D" w:rsidRPr="00992D4B" w:rsidRDefault="0082440D">
      <w:pPr>
        <w:pStyle w:val="P00"/>
        <w:spacing w:before="0"/>
        <w:ind w:left="0" w:right="1134"/>
        <w:rPr>
          <w:rStyle w:val="default"/>
          <w:rFonts w:cs="FrankRuehl" w:hint="cs"/>
          <w:b/>
          <w:bCs/>
          <w:vanish/>
          <w:szCs w:val="20"/>
          <w:shd w:val="clear" w:color="auto" w:fill="FFFF99"/>
          <w:rtl/>
        </w:rPr>
      </w:pPr>
      <w:r w:rsidRPr="00992D4B">
        <w:rPr>
          <w:rStyle w:val="default"/>
          <w:rFonts w:cs="FrankRuehl" w:hint="cs"/>
          <w:b/>
          <w:bCs/>
          <w:vanish/>
          <w:szCs w:val="20"/>
          <w:shd w:val="clear" w:color="auto" w:fill="FFFF99"/>
          <w:rtl/>
        </w:rPr>
        <w:t>תיקון מס' 2</w:t>
      </w:r>
    </w:p>
    <w:p w14:paraId="0C0DA9F8" w14:textId="77777777" w:rsidR="0082440D" w:rsidRPr="00992D4B" w:rsidRDefault="0082440D">
      <w:pPr>
        <w:pStyle w:val="P00"/>
        <w:spacing w:before="0"/>
        <w:ind w:left="0" w:right="1134"/>
        <w:rPr>
          <w:rStyle w:val="default"/>
          <w:rFonts w:cs="FrankRuehl" w:hint="cs"/>
          <w:vanish/>
          <w:szCs w:val="20"/>
          <w:shd w:val="clear" w:color="auto" w:fill="FFFF99"/>
          <w:rtl/>
        </w:rPr>
      </w:pPr>
      <w:hyperlink r:id="rId32" w:history="1">
        <w:r w:rsidRPr="00992D4B">
          <w:rPr>
            <w:rStyle w:val="Hyperlink"/>
            <w:rFonts w:hint="cs"/>
            <w:vanish/>
            <w:szCs w:val="20"/>
            <w:shd w:val="clear" w:color="auto" w:fill="FFFF99"/>
            <w:rtl/>
          </w:rPr>
          <w:t>ס"ח תשס"ו מס' 2057</w:t>
        </w:r>
      </w:hyperlink>
      <w:r w:rsidRPr="00992D4B">
        <w:rPr>
          <w:rStyle w:val="default"/>
          <w:rFonts w:cs="FrankRuehl" w:hint="cs"/>
          <w:vanish/>
          <w:szCs w:val="20"/>
          <w:shd w:val="clear" w:color="auto" w:fill="FFFF99"/>
          <w:rtl/>
        </w:rPr>
        <w:t xml:space="preserve"> מיום 15.6.2006 עמ' 318 (</w:t>
      </w:r>
      <w:hyperlink r:id="rId33" w:history="1">
        <w:r w:rsidRPr="00992D4B">
          <w:rPr>
            <w:rStyle w:val="Hyperlink"/>
            <w:rFonts w:hint="cs"/>
            <w:vanish/>
            <w:szCs w:val="20"/>
            <w:shd w:val="clear" w:color="auto" w:fill="FFFF99"/>
            <w:rtl/>
          </w:rPr>
          <w:t>ה"ח 236</w:t>
        </w:r>
      </w:hyperlink>
      <w:r w:rsidRPr="00992D4B">
        <w:rPr>
          <w:rStyle w:val="default"/>
          <w:rFonts w:cs="FrankRuehl" w:hint="cs"/>
          <w:vanish/>
          <w:szCs w:val="20"/>
          <w:shd w:val="clear" w:color="auto" w:fill="FFFF99"/>
          <w:rtl/>
        </w:rPr>
        <w:t>)</w:t>
      </w:r>
    </w:p>
    <w:p w14:paraId="033E40C6" w14:textId="77777777" w:rsidR="0082440D" w:rsidRPr="00992D4B" w:rsidRDefault="0082440D">
      <w:pPr>
        <w:pStyle w:val="P00"/>
        <w:ind w:left="0" w:right="1134"/>
        <w:rPr>
          <w:rStyle w:val="default"/>
          <w:rFonts w:cs="FrankRuehl"/>
          <w:vanish/>
          <w:sz w:val="22"/>
          <w:szCs w:val="22"/>
          <w:shd w:val="clear" w:color="auto" w:fill="FFFF99"/>
          <w:rtl/>
        </w:rPr>
      </w:pPr>
      <w:r w:rsidRPr="00992D4B">
        <w:rPr>
          <w:rStyle w:val="big-number"/>
          <w:rFonts w:cs="FrankRuehl"/>
          <w:vanish/>
          <w:sz w:val="22"/>
          <w:szCs w:val="22"/>
          <w:shd w:val="clear" w:color="auto" w:fill="FFFF99"/>
          <w:rtl/>
        </w:rPr>
        <w:t>3.</w:t>
      </w:r>
      <w:r w:rsidRPr="00992D4B">
        <w:rPr>
          <w:rStyle w:val="big-number"/>
          <w:rFonts w:cs="FrankRuehl"/>
          <w:vanish/>
          <w:sz w:val="22"/>
          <w:szCs w:val="22"/>
          <w:shd w:val="clear" w:color="auto" w:fill="FFFF99"/>
          <w:rtl/>
        </w:rPr>
        <w:tab/>
      </w:r>
      <w:r w:rsidRPr="00992D4B">
        <w:rPr>
          <w:rStyle w:val="default"/>
          <w:rFonts w:cs="FrankRuehl"/>
          <w:vanish/>
          <w:sz w:val="22"/>
          <w:szCs w:val="22"/>
          <w:shd w:val="clear" w:color="auto" w:fill="FFFF99"/>
          <w:rtl/>
        </w:rPr>
        <w:t>(</w:t>
      </w:r>
      <w:r w:rsidRPr="00992D4B">
        <w:rPr>
          <w:rStyle w:val="default"/>
          <w:rFonts w:cs="FrankRuehl" w:hint="cs"/>
          <w:vanish/>
          <w:sz w:val="22"/>
          <w:szCs w:val="22"/>
          <w:shd w:val="clear" w:color="auto" w:fill="FFFF99"/>
          <w:rtl/>
        </w:rPr>
        <w:t>א)</w:t>
      </w:r>
      <w:r w:rsidRPr="00992D4B">
        <w:rPr>
          <w:rStyle w:val="default"/>
          <w:rFonts w:cs="FrankRuehl"/>
          <w:vanish/>
          <w:sz w:val="22"/>
          <w:szCs w:val="22"/>
          <w:shd w:val="clear" w:color="auto" w:fill="FFFF99"/>
          <w:rtl/>
        </w:rPr>
        <w:tab/>
      </w:r>
      <w:r w:rsidRPr="00992D4B">
        <w:rPr>
          <w:rStyle w:val="default"/>
          <w:rFonts w:cs="FrankRuehl" w:hint="cs"/>
          <w:strike/>
          <w:vanish/>
          <w:sz w:val="22"/>
          <w:szCs w:val="22"/>
          <w:shd w:val="clear" w:color="auto" w:fill="FFFF99"/>
          <w:rtl/>
        </w:rPr>
        <w:t>שר התחבורה רשאי</w:t>
      </w:r>
      <w:r w:rsidRPr="00992D4B">
        <w:rPr>
          <w:rStyle w:val="default"/>
          <w:rFonts w:cs="FrankRuehl" w:hint="cs"/>
          <w:vanish/>
          <w:sz w:val="22"/>
          <w:szCs w:val="22"/>
          <w:shd w:val="clear" w:color="auto" w:fill="FFFF99"/>
          <w:rtl/>
        </w:rPr>
        <w:t xml:space="preserve"> </w:t>
      </w:r>
      <w:r w:rsidRPr="00992D4B">
        <w:rPr>
          <w:rStyle w:val="default"/>
          <w:rFonts w:cs="FrankRuehl"/>
          <w:vanish/>
          <w:sz w:val="22"/>
          <w:szCs w:val="22"/>
          <w:u w:val="single"/>
          <w:shd w:val="clear" w:color="auto" w:fill="FFFF99"/>
          <w:rtl/>
        </w:rPr>
        <w:t>שר התחבורה, בהתייעצות עם שר התיירות ולאחר קבלת חוות דעתה של הוועדה המקצועית, רשאי</w:t>
      </w:r>
      <w:r w:rsidRPr="00992D4B">
        <w:rPr>
          <w:rStyle w:val="default"/>
          <w:rFonts w:cs="FrankRuehl" w:hint="cs"/>
          <w:vanish/>
          <w:sz w:val="22"/>
          <w:szCs w:val="22"/>
          <w:shd w:val="clear" w:color="auto" w:fill="FFFF99"/>
          <w:rtl/>
        </w:rPr>
        <w:t>, הן בשעת מתן רשיון והן בשעת חידושו, לקבוע בו תנאים לגבי כל אחת מאלה:</w:t>
      </w:r>
    </w:p>
    <w:p w14:paraId="0647AFD2" w14:textId="77777777" w:rsidR="0082440D" w:rsidRPr="00992D4B" w:rsidRDefault="0082440D">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(1)</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 xml:space="preserve">דבר הקשור בהפעלת כלי הטיס </w:t>
      </w:r>
      <w:r w:rsidRPr="00992D4B">
        <w:rPr>
          <w:rStyle w:val="default"/>
          <w:rFonts w:cs="FrankRuehl"/>
          <w:vanish/>
          <w:sz w:val="22"/>
          <w:szCs w:val="22"/>
          <w:shd w:val="clear" w:color="auto" w:fill="FFFF99"/>
          <w:rtl/>
        </w:rPr>
        <w:t>ו</w:t>
      </w:r>
      <w:r w:rsidRPr="00992D4B">
        <w:rPr>
          <w:rStyle w:val="default"/>
          <w:rFonts w:cs="FrankRuehl" w:hint="cs"/>
          <w:vanish/>
          <w:sz w:val="22"/>
          <w:szCs w:val="22"/>
          <w:shd w:val="clear" w:color="auto" w:fill="FFFF99"/>
          <w:rtl/>
        </w:rPr>
        <w:t>בשירותים הדרושים להפעלתו;</w:t>
      </w:r>
    </w:p>
    <w:p w14:paraId="0730AE23" w14:textId="77777777" w:rsidR="0082440D" w:rsidRPr="00992D4B" w:rsidRDefault="0082440D">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(2)</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השירותים המוצעים באמצעות כלי הטיס;</w:t>
      </w:r>
    </w:p>
    <w:p w14:paraId="71952A94" w14:textId="77777777" w:rsidR="0082440D" w:rsidRPr="00992D4B" w:rsidRDefault="0082440D">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(3)</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הכשרתם ונסיונם של המועסקים בהפעלתם של כלי טיס, בבדק שלהם ובמתן שירותים להם;</w:t>
      </w:r>
    </w:p>
    <w:p w14:paraId="028F515B" w14:textId="77777777" w:rsidR="0082440D" w:rsidRPr="00992D4B" w:rsidRDefault="0082440D">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(4)</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כלי הטיס, המנועים וציוד העזר שעל בעל הרשיון להשתמש בהם;</w:t>
      </w:r>
    </w:p>
    <w:p w14:paraId="4F30B7B2" w14:textId="77777777" w:rsidR="0082440D" w:rsidRPr="00992D4B" w:rsidRDefault="0082440D">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(5)</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נוהל הבדק והשירות שבעל הרשיון ינהג לפיהם;</w:t>
      </w:r>
    </w:p>
    <w:p w14:paraId="1B0404E1" w14:textId="77777777" w:rsidR="0082440D" w:rsidRPr="00992D4B" w:rsidRDefault="0082440D">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(6)</w:t>
      </w:r>
      <w:r w:rsidRPr="00992D4B">
        <w:rPr>
          <w:rStyle w:val="default"/>
          <w:rFonts w:cs="FrankRuehl"/>
          <w:vanish/>
          <w:sz w:val="22"/>
          <w:szCs w:val="22"/>
          <w:shd w:val="clear" w:color="auto" w:fill="FFFF99"/>
          <w:rtl/>
        </w:rPr>
        <w:tab/>
        <w:t>ק</w:t>
      </w:r>
      <w:r w:rsidRPr="00992D4B">
        <w:rPr>
          <w:rStyle w:val="default"/>
          <w:rFonts w:cs="FrankRuehl" w:hint="cs"/>
          <w:vanish/>
          <w:sz w:val="22"/>
          <w:szCs w:val="22"/>
          <w:shd w:val="clear" w:color="auto" w:fill="FFFF99"/>
          <w:rtl/>
        </w:rPr>
        <w:t>ווי התעופה שבעל הרשיון יקיים ונוהל המבצעים שינהג לפיהם;</w:t>
      </w:r>
    </w:p>
    <w:p w14:paraId="043BF4B9" w14:textId="77777777" w:rsidR="0082440D" w:rsidRPr="00992D4B" w:rsidRDefault="0082440D">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(7)</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תדירות השירותים שיופעלו ולוח הזמנים לשירותים אלה;</w:t>
      </w:r>
    </w:p>
    <w:p w14:paraId="0B280D8A" w14:textId="77777777" w:rsidR="0082440D" w:rsidRPr="00992D4B" w:rsidRDefault="0082440D">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(8)</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תעריפי דמי הנסיעה, דמי ההובלה ותשלומים אחרים שיידרשו והבאתם לידיעת הציבור;</w:t>
      </w:r>
    </w:p>
    <w:p w14:paraId="1A9C20AE" w14:textId="77777777" w:rsidR="0082440D" w:rsidRPr="00992D4B" w:rsidRDefault="0082440D">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(9)</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הטסתם של נוסעים שאורגנו או התארגנו בקבוצות;</w:t>
      </w:r>
    </w:p>
    <w:p w14:paraId="729E79DE" w14:textId="77777777" w:rsidR="0082440D" w:rsidRPr="00992D4B" w:rsidRDefault="0082440D">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(10)</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הדרכים והאמצעים שבהם יבטיח בעל הרשיון תשלום פיצויים בעד נזק, לרבות נזק לצד שלישי, שנגרם עקב הפעלת כלי הטיס;</w:t>
      </w:r>
    </w:p>
    <w:p w14:paraId="44B61E81" w14:textId="77777777" w:rsidR="0082440D" w:rsidRPr="00992D4B" w:rsidRDefault="0082440D">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(11)</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הדרכים והאמצעים בהם יבטיח בעל הרשיון כי לא יבוצע בכל</w:t>
      </w:r>
      <w:r w:rsidRPr="00992D4B">
        <w:rPr>
          <w:rStyle w:val="default"/>
          <w:rFonts w:cs="FrankRuehl"/>
          <w:vanish/>
          <w:sz w:val="22"/>
          <w:szCs w:val="22"/>
          <w:shd w:val="clear" w:color="auto" w:fill="FFFF99"/>
          <w:rtl/>
        </w:rPr>
        <w:t>י</w:t>
      </w:r>
      <w:r w:rsidRPr="00992D4B">
        <w:rPr>
          <w:rStyle w:val="default"/>
          <w:rFonts w:cs="FrankRuehl" w:hint="cs"/>
          <w:vanish/>
          <w:sz w:val="22"/>
          <w:szCs w:val="22"/>
          <w:shd w:val="clear" w:color="auto" w:fill="FFFF99"/>
          <w:rtl/>
        </w:rPr>
        <w:t xml:space="preserve"> הטיס צילום מן האויר, אלא על פי הרשאה.</w:t>
      </w:r>
    </w:p>
    <w:p w14:paraId="19BD0139" w14:textId="77777777" w:rsidR="0082440D" w:rsidRPr="00992D4B" w:rsidRDefault="0082440D">
      <w:pPr>
        <w:pStyle w:val="P00"/>
        <w:spacing w:before="0"/>
        <w:ind w:left="0" w:right="1134"/>
        <w:rPr>
          <w:rStyle w:val="default"/>
          <w:rFonts w:cs="FrankRuehl" w:hint="cs"/>
          <w:vanish/>
          <w:sz w:val="22"/>
          <w:szCs w:val="22"/>
          <w:shd w:val="clear" w:color="auto" w:fill="FFFF99"/>
          <w:rtl/>
        </w:rPr>
      </w:pPr>
      <w:r w:rsidRPr="00992D4B">
        <w:rPr>
          <w:vanish/>
          <w:sz w:val="22"/>
          <w:szCs w:val="22"/>
          <w:shd w:val="clear" w:color="auto" w:fill="FFFF99"/>
          <w:rtl/>
        </w:rPr>
        <w:tab/>
      </w:r>
      <w:r w:rsidRPr="00992D4B">
        <w:rPr>
          <w:rStyle w:val="default"/>
          <w:rFonts w:cs="FrankRuehl"/>
          <w:vanish/>
          <w:sz w:val="22"/>
          <w:szCs w:val="22"/>
          <w:shd w:val="clear" w:color="auto" w:fill="FFFF99"/>
          <w:rtl/>
        </w:rPr>
        <w:t>(</w:t>
      </w:r>
      <w:r w:rsidRPr="00992D4B">
        <w:rPr>
          <w:rStyle w:val="default"/>
          <w:rFonts w:cs="FrankRuehl" w:hint="cs"/>
          <w:vanish/>
          <w:sz w:val="22"/>
          <w:szCs w:val="22"/>
          <w:shd w:val="clear" w:color="auto" w:fill="FFFF99"/>
          <w:rtl/>
        </w:rPr>
        <w:t>ב)</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 xml:space="preserve">שר התחבורה רשאי, לפי שיקול דעתו, לשנות את תנאי הרשיון, להוסיף עליהם, לבטלם או להשעות את תקפם לתקופה שיקבע </w:t>
      </w:r>
      <w:r w:rsidRPr="00992D4B">
        <w:rPr>
          <w:rStyle w:val="default"/>
          <w:rFonts w:cs="FrankRuehl"/>
          <w:vanish/>
          <w:sz w:val="22"/>
          <w:szCs w:val="22"/>
          <w:u w:val="single"/>
          <w:shd w:val="clear" w:color="auto" w:fill="FFFF99"/>
          <w:rtl/>
        </w:rPr>
        <w:t>(בסעיף זה – שינוי תנאים),</w:t>
      </w:r>
      <w:r w:rsidRPr="00992D4B">
        <w:rPr>
          <w:rStyle w:val="default"/>
          <w:rFonts w:cs="FrankRuehl" w:hint="cs"/>
          <w:vanish/>
          <w:sz w:val="22"/>
          <w:szCs w:val="22"/>
          <w:u w:val="single"/>
          <w:shd w:val="clear" w:color="auto" w:fill="FFFF99"/>
          <w:rtl/>
        </w:rPr>
        <w:t xml:space="preserve"> </w:t>
      </w:r>
      <w:r w:rsidRPr="00992D4B">
        <w:rPr>
          <w:rStyle w:val="default"/>
          <w:rFonts w:cs="FrankRuehl"/>
          <w:vanish/>
          <w:sz w:val="22"/>
          <w:szCs w:val="22"/>
          <w:u w:val="single"/>
          <w:shd w:val="clear" w:color="auto" w:fill="FFFF99"/>
          <w:rtl/>
        </w:rPr>
        <w:t>ובלבד ששינוי תנאים שלא לפי בקשה מאת בעל הרישיון וכן דחיית בקשתו של</w:t>
      </w:r>
      <w:r w:rsidRPr="00992D4B">
        <w:rPr>
          <w:rStyle w:val="default"/>
          <w:rFonts w:cs="FrankRuehl" w:hint="cs"/>
          <w:vanish/>
          <w:sz w:val="22"/>
          <w:szCs w:val="22"/>
          <w:u w:val="single"/>
          <w:shd w:val="clear" w:color="auto" w:fill="FFFF99"/>
          <w:rtl/>
        </w:rPr>
        <w:t xml:space="preserve"> </w:t>
      </w:r>
      <w:r w:rsidRPr="00992D4B">
        <w:rPr>
          <w:rStyle w:val="default"/>
          <w:rFonts w:cs="FrankRuehl"/>
          <w:vanish/>
          <w:sz w:val="22"/>
          <w:szCs w:val="22"/>
          <w:u w:val="single"/>
          <w:shd w:val="clear" w:color="auto" w:fill="FFFF99"/>
          <w:rtl/>
        </w:rPr>
        <w:t>בעל רישיון, כולה או חלקה, לשינוי כאמור, ייעשו בהתייעצות עם שר התיירות ולאחר קבלת חוות דעתה של הוועדה המקצועית</w:t>
      </w:r>
      <w:r w:rsidRPr="00992D4B">
        <w:rPr>
          <w:rStyle w:val="default"/>
          <w:rFonts w:cs="FrankRuehl" w:hint="cs"/>
          <w:vanish/>
          <w:sz w:val="22"/>
          <w:szCs w:val="22"/>
          <w:shd w:val="clear" w:color="auto" w:fill="FFFF99"/>
          <w:rtl/>
        </w:rPr>
        <w:t>.</w:t>
      </w:r>
    </w:p>
    <w:p w14:paraId="02E4B0B1" w14:textId="77777777" w:rsidR="0082440D" w:rsidRPr="00992D4B" w:rsidRDefault="0082440D">
      <w:pPr>
        <w:pStyle w:val="P00"/>
        <w:spacing w:before="0"/>
        <w:ind w:left="0" w:right="1134"/>
        <w:rPr>
          <w:rStyle w:val="default"/>
          <w:rFonts w:cs="FrankRuehl" w:hint="cs"/>
          <w:vanish/>
          <w:sz w:val="22"/>
          <w:szCs w:val="22"/>
          <w:shd w:val="clear" w:color="auto" w:fill="FFFF99"/>
          <w:rtl/>
        </w:rPr>
      </w:pPr>
      <w:r w:rsidRPr="00992D4B">
        <w:rPr>
          <w:rStyle w:val="default"/>
          <w:rFonts w:cs="FrankRuehl" w:hint="cs"/>
          <w:vanish/>
          <w:sz w:val="22"/>
          <w:szCs w:val="22"/>
          <w:shd w:val="clear" w:color="auto" w:fill="FFFF99"/>
          <w:rtl/>
        </w:rPr>
        <w:tab/>
      </w:r>
      <w:r w:rsidRPr="00992D4B">
        <w:rPr>
          <w:rStyle w:val="default"/>
          <w:rFonts w:cs="FrankRuehl"/>
          <w:vanish/>
          <w:sz w:val="22"/>
          <w:szCs w:val="22"/>
          <w:u w:val="single"/>
          <w:shd w:val="clear" w:color="auto" w:fill="FFFF99"/>
          <w:rtl/>
        </w:rPr>
        <w:t>(ג)</w:t>
      </w:r>
      <w:r w:rsidRPr="00992D4B">
        <w:rPr>
          <w:rStyle w:val="default"/>
          <w:rFonts w:cs="FrankRuehl" w:hint="cs"/>
          <w:vanish/>
          <w:sz w:val="22"/>
          <w:szCs w:val="22"/>
          <w:u w:val="single"/>
          <w:shd w:val="clear" w:color="auto" w:fill="FFFF99"/>
          <w:rtl/>
        </w:rPr>
        <w:tab/>
      </w:r>
      <w:r w:rsidRPr="00992D4B">
        <w:rPr>
          <w:rStyle w:val="default"/>
          <w:rFonts w:cs="FrankRuehl"/>
          <w:vanish/>
          <w:sz w:val="22"/>
          <w:szCs w:val="22"/>
          <w:u w:val="single"/>
          <w:shd w:val="clear" w:color="auto" w:fill="FFFF99"/>
          <w:rtl/>
        </w:rPr>
        <w:t>שר התחבורה יפעיל את סמכויותיו לפי סעיף זה, ככל הניתן בנסיבות</w:t>
      </w:r>
      <w:r w:rsidRPr="00992D4B">
        <w:rPr>
          <w:rStyle w:val="default"/>
          <w:rFonts w:cs="FrankRuehl" w:hint="cs"/>
          <w:vanish/>
          <w:sz w:val="22"/>
          <w:szCs w:val="22"/>
          <w:u w:val="single"/>
          <w:shd w:val="clear" w:color="auto" w:fill="FFFF99"/>
          <w:rtl/>
        </w:rPr>
        <w:t xml:space="preserve"> </w:t>
      </w:r>
      <w:r w:rsidRPr="00992D4B">
        <w:rPr>
          <w:rStyle w:val="default"/>
          <w:rFonts w:cs="FrankRuehl"/>
          <w:vanish/>
          <w:sz w:val="22"/>
          <w:szCs w:val="22"/>
          <w:u w:val="single"/>
          <w:shd w:val="clear" w:color="auto" w:fill="FFFF99"/>
          <w:rtl/>
        </w:rPr>
        <w:t>הענין, באופן שלא יפגע בתחרות בענף התעופה האזרחית ובקידומה, לטובת רווחת ציבור המשתמשים ולתועלת המשק.</w:t>
      </w:r>
    </w:p>
    <w:p w14:paraId="1A5B26A2" w14:textId="77777777" w:rsidR="003C341C" w:rsidRPr="00992D4B" w:rsidRDefault="003C341C">
      <w:pPr>
        <w:pStyle w:val="P00"/>
        <w:spacing w:before="0"/>
        <w:ind w:left="0" w:right="1134"/>
        <w:rPr>
          <w:rStyle w:val="default"/>
          <w:rFonts w:cs="FrankRuehl" w:hint="cs"/>
          <w:vanish/>
          <w:szCs w:val="20"/>
          <w:shd w:val="clear" w:color="auto" w:fill="FFFF99"/>
          <w:rtl/>
        </w:rPr>
      </w:pPr>
    </w:p>
    <w:p w14:paraId="35E5CE66" w14:textId="77777777" w:rsidR="003C341C" w:rsidRPr="00992D4B" w:rsidRDefault="003C341C" w:rsidP="003C341C">
      <w:pPr>
        <w:pStyle w:val="P22"/>
        <w:spacing w:before="0"/>
        <w:ind w:left="0" w:right="1134"/>
        <w:rPr>
          <w:rStyle w:val="default"/>
          <w:rFonts w:cs="FrankRuehl" w:hint="cs"/>
          <w:vanish/>
          <w:color w:val="FF0000"/>
          <w:szCs w:val="20"/>
          <w:shd w:val="clear" w:color="auto" w:fill="FFFF99"/>
          <w:rtl/>
        </w:rPr>
      </w:pPr>
      <w:r w:rsidRPr="00992D4B">
        <w:rPr>
          <w:rStyle w:val="default"/>
          <w:rFonts w:cs="FrankRuehl" w:hint="cs"/>
          <w:vanish/>
          <w:color w:val="FF0000"/>
          <w:szCs w:val="20"/>
          <w:shd w:val="clear" w:color="auto" w:fill="FFFF99"/>
          <w:rtl/>
        </w:rPr>
        <w:t>מיום 13.4.2011</w:t>
      </w:r>
    </w:p>
    <w:p w14:paraId="4C2BFCB7" w14:textId="77777777" w:rsidR="003C341C" w:rsidRPr="00992D4B" w:rsidRDefault="003C341C" w:rsidP="003C341C">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4E8AD444" w14:textId="77777777" w:rsidR="003C341C" w:rsidRPr="00992D4B" w:rsidRDefault="003C341C" w:rsidP="003C341C">
      <w:pPr>
        <w:pStyle w:val="P22"/>
        <w:spacing w:before="0"/>
        <w:ind w:left="0" w:right="1134"/>
        <w:rPr>
          <w:rStyle w:val="default"/>
          <w:rFonts w:cs="FrankRuehl" w:hint="cs"/>
          <w:vanish/>
          <w:szCs w:val="20"/>
          <w:shd w:val="clear" w:color="auto" w:fill="FFFF99"/>
          <w:rtl/>
        </w:rPr>
      </w:pPr>
      <w:hyperlink r:id="rId34"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903 (</w:t>
      </w:r>
      <w:hyperlink r:id="rId35"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3EFE2219" w14:textId="77777777" w:rsidR="003C341C" w:rsidRPr="00992D4B" w:rsidRDefault="003C341C" w:rsidP="003C341C">
      <w:pPr>
        <w:pStyle w:val="P00"/>
        <w:ind w:left="0" w:right="1134"/>
        <w:rPr>
          <w:rStyle w:val="default"/>
          <w:rFonts w:cs="FrankRuehl"/>
          <w:vanish/>
          <w:sz w:val="22"/>
          <w:szCs w:val="22"/>
          <w:shd w:val="clear" w:color="auto" w:fill="FFFF99"/>
          <w:rtl/>
        </w:rPr>
      </w:pPr>
      <w:r w:rsidRPr="00992D4B">
        <w:rPr>
          <w:rStyle w:val="big-number"/>
          <w:rFonts w:cs="FrankRuehl"/>
          <w:vanish/>
          <w:sz w:val="22"/>
          <w:szCs w:val="22"/>
          <w:shd w:val="clear" w:color="auto" w:fill="FFFF99"/>
          <w:rtl/>
        </w:rPr>
        <w:t>3.</w:t>
      </w:r>
      <w:r w:rsidRPr="00992D4B">
        <w:rPr>
          <w:rStyle w:val="big-number"/>
          <w:rFonts w:cs="FrankRuehl"/>
          <w:vanish/>
          <w:sz w:val="22"/>
          <w:szCs w:val="22"/>
          <w:shd w:val="clear" w:color="auto" w:fill="FFFF99"/>
          <w:rtl/>
        </w:rPr>
        <w:tab/>
      </w:r>
      <w:r w:rsidRPr="00992D4B">
        <w:rPr>
          <w:rStyle w:val="default"/>
          <w:rFonts w:cs="FrankRuehl"/>
          <w:vanish/>
          <w:sz w:val="22"/>
          <w:szCs w:val="22"/>
          <w:shd w:val="clear" w:color="auto" w:fill="FFFF99"/>
          <w:rtl/>
        </w:rPr>
        <w:t>(</w:t>
      </w:r>
      <w:r w:rsidRPr="00992D4B">
        <w:rPr>
          <w:rStyle w:val="default"/>
          <w:rFonts w:cs="FrankRuehl" w:hint="cs"/>
          <w:vanish/>
          <w:sz w:val="22"/>
          <w:szCs w:val="22"/>
          <w:shd w:val="clear" w:color="auto" w:fill="FFFF99"/>
          <w:rtl/>
        </w:rPr>
        <w:t>א)</w:t>
      </w:r>
      <w:r w:rsidRPr="00992D4B">
        <w:rPr>
          <w:rStyle w:val="default"/>
          <w:rFonts w:cs="FrankRuehl"/>
          <w:vanish/>
          <w:sz w:val="22"/>
          <w:szCs w:val="22"/>
          <w:shd w:val="clear" w:color="auto" w:fill="FFFF99"/>
          <w:rtl/>
        </w:rPr>
        <w:tab/>
      </w:r>
      <w:r w:rsidRPr="00992D4B">
        <w:rPr>
          <w:rStyle w:val="default"/>
          <w:rFonts w:cs="FrankRuehl"/>
          <w:strike/>
          <w:vanish/>
          <w:sz w:val="22"/>
          <w:szCs w:val="22"/>
          <w:shd w:val="clear" w:color="auto" w:fill="FFFF99"/>
          <w:rtl/>
        </w:rPr>
        <w:t>שר התחבורה, בהתייעצות עם שר התיירות ולאחר קבלת חוות דעתה של הוועדה המקצועית, רשאי</w:t>
      </w:r>
      <w:r w:rsidRPr="00992D4B">
        <w:rPr>
          <w:rStyle w:val="default"/>
          <w:rFonts w:cs="FrankRuehl" w:hint="cs"/>
          <w:strike/>
          <w:vanish/>
          <w:sz w:val="22"/>
          <w:szCs w:val="22"/>
          <w:shd w:val="clear" w:color="auto" w:fill="FFFF99"/>
          <w:rtl/>
        </w:rPr>
        <w:t>, הן בשעת מתן רשיון והן בשעת חידושו, לקבוע בו תנאים לגבי כל אחת מאלה</w:t>
      </w:r>
      <w:r w:rsidR="005171A4" w:rsidRPr="00992D4B">
        <w:rPr>
          <w:rStyle w:val="default"/>
          <w:rFonts w:cs="FrankRuehl" w:hint="cs"/>
          <w:vanish/>
          <w:sz w:val="22"/>
          <w:szCs w:val="22"/>
          <w:shd w:val="clear" w:color="auto" w:fill="FFFF99"/>
          <w:rtl/>
        </w:rPr>
        <w:t xml:space="preserve"> </w:t>
      </w:r>
      <w:r w:rsidR="005171A4" w:rsidRPr="00992D4B">
        <w:rPr>
          <w:rStyle w:val="default"/>
          <w:rFonts w:cs="FrankRuehl" w:hint="cs"/>
          <w:vanish/>
          <w:sz w:val="22"/>
          <w:szCs w:val="22"/>
          <w:u w:val="single"/>
          <w:shd w:val="clear" w:color="auto" w:fill="FFFF99"/>
          <w:rtl/>
        </w:rPr>
        <w:t>השר רשאי לקבוע ברישיון תנאים לגבי כל אלה</w:t>
      </w:r>
      <w:r w:rsidRPr="00992D4B">
        <w:rPr>
          <w:rStyle w:val="default"/>
          <w:rFonts w:cs="FrankRuehl" w:hint="cs"/>
          <w:vanish/>
          <w:sz w:val="22"/>
          <w:szCs w:val="22"/>
          <w:shd w:val="clear" w:color="auto" w:fill="FFFF99"/>
          <w:rtl/>
        </w:rPr>
        <w:t>:</w:t>
      </w:r>
    </w:p>
    <w:p w14:paraId="366EFA6A" w14:textId="77777777" w:rsidR="003C341C" w:rsidRPr="00992D4B" w:rsidRDefault="003C341C" w:rsidP="003C341C">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(1)</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 xml:space="preserve">דבר הקשור בהפעלת כלי הטיס </w:t>
      </w:r>
      <w:r w:rsidRPr="00992D4B">
        <w:rPr>
          <w:rStyle w:val="default"/>
          <w:rFonts w:cs="FrankRuehl"/>
          <w:vanish/>
          <w:sz w:val="22"/>
          <w:szCs w:val="22"/>
          <w:shd w:val="clear" w:color="auto" w:fill="FFFF99"/>
          <w:rtl/>
        </w:rPr>
        <w:t>ו</w:t>
      </w:r>
      <w:r w:rsidRPr="00992D4B">
        <w:rPr>
          <w:rStyle w:val="default"/>
          <w:rFonts w:cs="FrankRuehl" w:hint="cs"/>
          <w:vanish/>
          <w:sz w:val="22"/>
          <w:szCs w:val="22"/>
          <w:shd w:val="clear" w:color="auto" w:fill="FFFF99"/>
          <w:rtl/>
        </w:rPr>
        <w:t>בשירותים הדרושים להפעלתו;</w:t>
      </w:r>
    </w:p>
    <w:p w14:paraId="5A898C79" w14:textId="77777777" w:rsidR="003C341C" w:rsidRPr="00992D4B" w:rsidRDefault="003C341C" w:rsidP="003C341C">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(2)</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השירותים המוצעים באמצעות כלי הטיס;</w:t>
      </w:r>
    </w:p>
    <w:p w14:paraId="69DEE13C" w14:textId="77777777" w:rsidR="003C341C" w:rsidRPr="00992D4B" w:rsidRDefault="003C341C" w:rsidP="003C341C">
      <w:pPr>
        <w:pStyle w:val="P22"/>
        <w:spacing w:before="0"/>
        <w:ind w:left="1021" w:right="1134"/>
        <w:rPr>
          <w:rStyle w:val="default"/>
          <w:rFonts w:cs="FrankRuehl"/>
          <w:strike/>
          <w:vanish/>
          <w:sz w:val="22"/>
          <w:szCs w:val="22"/>
          <w:shd w:val="clear" w:color="auto" w:fill="FFFF99"/>
          <w:rtl/>
        </w:rPr>
      </w:pPr>
      <w:r w:rsidRPr="00992D4B">
        <w:rPr>
          <w:rStyle w:val="default"/>
          <w:rFonts w:cs="FrankRuehl"/>
          <w:strike/>
          <w:vanish/>
          <w:sz w:val="22"/>
          <w:szCs w:val="22"/>
          <w:shd w:val="clear" w:color="auto" w:fill="FFFF99"/>
          <w:rtl/>
        </w:rPr>
        <w:t>(3)</w:t>
      </w:r>
      <w:r w:rsidRPr="00992D4B">
        <w:rPr>
          <w:rStyle w:val="default"/>
          <w:rFonts w:cs="FrankRuehl"/>
          <w:strike/>
          <w:vanish/>
          <w:sz w:val="22"/>
          <w:szCs w:val="22"/>
          <w:shd w:val="clear" w:color="auto" w:fill="FFFF99"/>
          <w:rtl/>
        </w:rPr>
        <w:tab/>
      </w:r>
      <w:r w:rsidRPr="00992D4B">
        <w:rPr>
          <w:rStyle w:val="default"/>
          <w:rFonts w:cs="FrankRuehl" w:hint="cs"/>
          <w:strike/>
          <w:vanish/>
          <w:sz w:val="22"/>
          <w:szCs w:val="22"/>
          <w:shd w:val="clear" w:color="auto" w:fill="FFFF99"/>
          <w:rtl/>
        </w:rPr>
        <w:t>הכשרתם ונסיונם של המועסקים בהפעלתם של כלי טיס, בבדק שלהם ובמתן שירותים להם;</w:t>
      </w:r>
    </w:p>
    <w:p w14:paraId="2673AE7D" w14:textId="77777777" w:rsidR="003C341C" w:rsidRPr="00992D4B" w:rsidRDefault="003C341C" w:rsidP="003C341C">
      <w:pPr>
        <w:pStyle w:val="P22"/>
        <w:spacing w:before="0"/>
        <w:ind w:left="1021" w:right="1134"/>
        <w:rPr>
          <w:rStyle w:val="default"/>
          <w:rFonts w:cs="FrankRuehl"/>
          <w:strike/>
          <w:vanish/>
          <w:sz w:val="22"/>
          <w:szCs w:val="22"/>
          <w:shd w:val="clear" w:color="auto" w:fill="FFFF99"/>
          <w:rtl/>
        </w:rPr>
      </w:pPr>
      <w:r w:rsidRPr="00992D4B">
        <w:rPr>
          <w:rStyle w:val="default"/>
          <w:rFonts w:cs="FrankRuehl"/>
          <w:strike/>
          <w:vanish/>
          <w:sz w:val="22"/>
          <w:szCs w:val="22"/>
          <w:shd w:val="clear" w:color="auto" w:fill="FFFF99"/>
          <w:rtl/>
        </w:rPr>
        <w:t>(4)</w:t>
      </w:r>
      <w:r w:rsidRPr="00992D4B">
        <w:rPr>
          <w:rStyle w:val="default"/>
          <w:rFonts w:cs="FrankRuehl"/>
          <w:strike/>
          <w:vanish/>
          <w:sz w:val="22"/>
          <w:szCs w:val="22"/>
          <w:shd w:val="clear" w:color="auto" w:fill="FFFF99"/>
          <w:rtl/>
        </w:rPr>
        <w:tab/>
      </w:r>
      <w:r w:rsidRPr="00992D4B">
        <w:rPr>
          <w:rStyle w:val="default"/>
          <w:rFonts w:cs="FrankRuehl" w:hint="cs"/>
          <w:strike/>
          <w:vanish/>
          <w:sz w:val="22"/>
          <w:szCs w:val="22"/>
          <w:shd w:val="clear" w:color="auto" w:fill="FFFF99"/>
          <w:rtl/>
        </w:rPr>
        <w:t>כלי הטיס, המנועים וציוד העזר שעל בעל הרשיון להשתמש בהם;</w:t>
      </w:r>
    </w:p>
    <w:p w14:paraId="3EF9B645" w14:textId="77777777" w:rsidR="003C341C" w:rsidRPr="00992D4B" w:rsidRDefault="003C341C" w:rsidP="003C341C">
      <w:pPr>
        <w:pStyle w:val="P22"/>
        <w:spacing w:before="0"/>
        <w:ind w:left="1021" w:right="1134"/>
        <w:rPr>
          <w:rStyle w:val="default"/>
          <w:rFonts w:cs="FrankRuehl"/>
          <w:vanish/>
          <w:sz w:val="22"/>
          <w:szCs w:val="22"/>
          <w:shd w:val="clear" w:color="auto" w:fill="FFFF99"/>
          <w:rtl/>
        </w:rPr>
      </w:pPr>
      <w:r w:rsidRPr="00992D4B">
        <w:rPr>
          <w:rStyle w:val="default"/>
          <w:rFonts w:cs="FrankRuehl"/>
          <w:strike/>
          <w:vanish/>
          <w:sz w:val="22"/>
          <w:szCs w:val="22"/>
          <w:shd w:val="clear" w:color="auto" w:fill="FFFF99"/>
          <w:rtl/>
        </w:rPr>
        <w:t>(5)</w:t>
      </w:r>
      <w:r w:rsidRPr="00992D4B">
        <w:rPr>
          <w:rStyle w:val="default"/>
          <w:rFonts w:cs="FrankRuehl"/>
          <w:strike/>
          <w:vanish/>
          <w:sz w:val="22"/>
          <w:szCs w:val="22"/>
          <w:shd w:val="clear" w:color="auto" w:fill="FFFF99"/>
          <w:rtl/>
        </w:rPr>
        <w:tab/>
      </w:r>
      <w:r w:rsidRPr="00992D4B">
        <w:rPr>
          <w:rStyle w:val="default"/>
          <w:rFonts w:cs="FrankRuehl" w:hint="cs"/>
          <w:strike/>
          <w:vanish/>
          <w:sz w:val="22"/>
          <w:szCs w:val="22"/>
          <w:shd w:val="clear" w:color="auto" w:fill="FFFF99"/>
          <w:rtl/>
        </w:rPr>
        <w:t>נוהל הבדק והשירות שבעל הרשיון ינהג לפיהם;</w:t>
      </w:r>
    </w:p>
    <w:p w14:paraId="0CD24C23" w14:textId="77777777" w:rsidR="003C341C" w:rsidRPr="00992D4B" w:rsidRDefault="003C341C" w:rsidP="003C341C">
      <w:pPr>
        <w:pStyle w:val="P22"/>
        <w:spacing w:before="0"/>
        <w:ind w:left="1021" w:right="1134"/>
        <w:rPr>
          <w:rStyle w:val="default"/>
          <w:rFonts w:cs="FrankRuehl"/>
          <w:strike/>
          <w:vanish/>
          <w:sz w:val="22"/>
          <w:szCs w:val="22"/>
          <w:shd w:val="clear" w:color="auto" w:fill="FFFF99"/>
          <w:rtl/>
        </w:rPr>
      </w:pPr>
      <w:r w:rsidRPr="00992D4B">
        <w:rPr>
          <w:rStyle w:val="default"/>
          <w:rFonts w:cs="FrankRuehl"/>
          <w:strike/>
          <w:vanish/>
          <w:sz w:val="22"/>
          <w:szCs w:val="22"/>
          <w:shd w:val="clear" w:color="auto" w:fill="FFFF99"/>
          <w:rtl/>
        </w:rPr>
        <w:t>(6)</w:t>
      </w:r>
      <w:r w:rsidRPr="00992D4B">
        <w:rPr>
          <w:rStyle w:val="default"/>
          <w:rFonts w:cs="FrankRuehl"/>
          <w:strike/>
          <w:vanish/>
          <w:sz w:val="22"/>
          <w:szCs w:val="22"/>
          <w:shd w:val="clear" w:color="auto" w:fill="FFFF99"/>
          <w:rtl/>
        </w:rPr>
        <w:tab/>
        <w:t>ק</w:t>
      </w:r>
      <w:r w:rsidRPr="00992D4B">
        <w:rPr>
          <w:rStyle w:val="default"/>
          <w:rFonts w:cs="FrankRuehl" w:hint="cs"/>
          <w:strike/>
          <w:vanish/>
          <w:sz w:val="22"/>
          <w:szCs w:val="22"/>
          <w:shd w:val="clear" w:color="auto" w:fill="FFFF99"/>
          <w:rtl/>
        </w:rPr>
        <w:t>ווי התעופה שבעל הרשיון יקיים ונוהל המבצעים שינהג לפיהם;</w:t>
      </w:r>
    </w:p>
    <w:p w14:paraId="7ABF90BC" w14:textId="77777777" w:rsidR="005171A4" w:rsidRPr="00992D4B" w:rsidRDefault="005171A4" w:rsidP="003C341C">
      <w:pPr>
        <w:pStyle w:val="P22"/>
        <w:spacing w:before="0"/>
        <w:ind w:left="1021" w:right="1134"/>
        <w:rPr>
          <w:rStyle w:val="default"/>
          <w:rFonts w:cs="FrankRuehl" w:hint="cs"/>
          <w:vanish/>
          <w:sz w:val="22"/>
          <w:szCs w:val="22"/>
          <w:u w:val="single"/>
          <w:shd w:val="clear" w:color="auto" w:fill="FFFF99"/>
          <w:rtl/>
        </w:rPr>
      </w:pPr>
      <w:r w:rsidRPr="00992D4B">
        <w:rPr>
          <w:rStyle w:val="default"/>
          <w:rFonts w:cs="FrankRuehl" w:hint="cs"/>
          <w:vanish/>
          <w:sz w:val="22"/>
          <w:szCs w:val="22"/>
          <w:u w:val="single"/>
          <w:shd w:val="clear" w:color="auto" w:fill="FFFF99"/>
          <w:rtl/>
        </w:rPr>
        <w:t>(6)</w:t>
      </w:r>
      <w:r w:rsidRPr="00992D4B">
        <w:rPr>
          <w:rStyle w:val="default"/>
          <w:rFonts w:cs="FrankRuehl" w:hint="cs"/>
          <w:vanish/>
          <w:sz w:val="22"/>
          <w:szCs w:val="22"/>
          <w:u w:val="single"/>
          <w:shd w:val="clear" w:color="auto" w:fill="FFFF99"/>
          <w:rtl/>
        </w:rPr>
        <w:tab/>
        <w:t>היעדים שאליהם או מהם מותר לבעל הרישיון לפעול;</w:t>
      </w:r>
    </w:p>
    <w:p w14:paraId="22207B14" w14:textId="77777777" w:rsidR="003C341C" w:rsidRPr="00992D4B" w:rsidRDefault="003C341C" w:rsidP="003C341C">
      <w:pPr>
        <w:pStyle w:val="P22"/>
        <w:spacing w:before="0"/>
        <w:ind w:left="1021" w:right="1134"/>
        <w:rPr>
          <w:rStyle w:val="default"/>
          <w:rFonts w:cs="FrankRuehl"/>
          <w:strike/>
          <w:vanish/>
          <w:sz w:val="22"/>
          <w:szCs w:val="22"/>
          <w:shd w:val="clear" w:color="auto" w:fill="FFFF99"/>
          <w:rtl/>
        </w:rPr>
      </w:pPr>
      <w:r w:rsidRPr="00992D4B">
        <w:rPr>
          <w:rStyle w:val="default"/>
          <w:rFonts w:cs="FrankRuehl"/>
          <w:strike/>
          <w:vanish/>
          <w:sz w:val="22"/>
          <w:szCs w:val="22"/>
          <w:shd w:val="clear" w:color="auto" w:fill="FFFF99"/>
          <w:rtl/>
        </w:rPr>
        <w:t>(7)</w:t>
      </w:r>
      <w:r w:rsidRPr="00992D4B">
        <w:rPr>
          <w:rStyle w:val="default"/>
          <w:rFonts w:cs="FrankRuehl"/>
          <w:strike/>
          <w:vanish/>
          <w:sz w:val="22"/>
          <w:szCs w:val="22"/>
          <w:shd w:val="clear" w:color="auto" w:fill="FFFF99"/>
          <w:rtl/>
        </w:rPr>
        <w:tab/>
      </w:r>
      <w:r w:rsidRPr="00992D4B">
        <w:rPr>
          <w:rStyle w:val="default"/>
          <w:rFonts w:cs="FrankRuehl" w:hint="cs"/>
          <w:strike/>
          <w:vanish/>
          <w:sz w:val="22"/>
          <w:szCs w:val="22"/>
          <w:shd w:val="clear" w:color="auto" w:fill="FFFF99"/>
          <w:rtl/>
        </w:rPr>
        <w:t>תדירות השירותים שיופעלו ולוח הזמנים לשירותים אלה;</w:t>
      </w:r>
    </w:p>
    <w:p w14:paraId="531E6EA1" w14:textId="77777777" w:rsidR="003C341C" w:rsidRPr="00992D4B" w:rsidRDefault="003C341C" w:rsidP="003C341C">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(8)</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תעריפי דמי הנסיעה, דמי ההובלה ותשלומים אחרים שיידרשו והבאתם לידיעת הציבור;</w:t>
      </w:r>
    </w:p>
    <w:p w14:paraId="5186F173" w14:textId="77777777" w:rsidR="003C341C" w:rsidRPr="00992D4B" w:rsidRDefault="003C341C" w:rsidP="003C341C">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(9)</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הטסתם של נוסעים שאורגנו או התארגנו בקבוצות;</w:t>
      </w:r>
    </w:p>
    <w:p w14:paraId="40E9B63F" w14:textId="77777777" w:rsidR="003C341C" w:rsidRPr="00992D4B" w:rsidRDefault="003C341C" w:rsidP="003C341C">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(10)</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הדרכים והאמצעים שבהם יבטיח בעל הרשיון תשלום פיצויים בעד נזק, לרבות נזק לצד שלישי, שנגרם עקב הפעלת כלי הטיס;</w:t>
      </w:r>
    </w:p>
    <w:p w14:paraId="6101772F" w14:textId="77777777" w:rsidR="003C341C" w:rsidRPr="00992D4B" w:rsidRDefault="003C341C" w:rsidP="003C341C">
      <w:pPr>
        <w:pStyle w:val="P22"/>
        <w:spacing w:before="0"/>
        <w:ind w:left="1021" w:right="1134"/>
        <w:rPr>
          <w:rStyle w:val="default"/>
          <w:rFonts w:cs="FrankRuehl" w:hint="cs"/>
          <w:vanish/>
          <w:sz w:val="22"/>
          <w:szCs w:val="22"/>
          <w:shd w:val="clear" w:color="auto" w:fill="FFFF99"/>
          <w:rtl/>
        </w:rPr>
      </w:pPr>
      <w:r w:rsidRPr="00992D4B">
        <w:rPr>
          <w:rStyle w:val="default"/>
          <w:rFonts w:cs="FrankRuehl"/>
          <w:strike/>
          <w:vanish/>
          <w:sz w:val="22"/>
          <w:szCs w:val="22"/>
          <w:shd w:val="clear" w:color="auto" w:fill="FFFF99"/>
          <w:rtl/>
        </w:rPr>
        <w:t>(11)</w:t>
      </w:r>
      <w:r w:rsidRPr="00992D4B">
        <w:rPr>
          <w:rStyle w:val="default"/>
          <w:rFonts w:cs="FrankRuehl"/>
          <w:strike/>
          <w:vanish/>
          <w:sz w:val="22"/>
          <w:szCs w:val="22"/>
          <w:shd w:val="clear" w:color="auto" w:fill="FFFF99"/>
          <w:rtl/>
        </w:rPr>
        <w:tab/>
      </w:r>
      <w:r w:rsidRPr="00992D4B">
        <w:rPr>
          <w:rStyle w:val="default"/>
          <w:rFonts w:cs="FrankRuehl" w:hint="cs"/>
          <w:strike/>
          <w:vanish/>
          <w:sz w:val="22"/>
          <w:szCs w:val="22"/>
          <w:shd w:val="clear" w:color="auto" w:fill="FFFF99"/>
          <w:rtl/>
        </w:rPr>
        <w:t>הדרכים והאמצעים בהם יבטיח בעל הרשיון כי לא יבוצע בכל</w:t>
      </w:r>
      <w:r w:rsidRPr="00992D4B">
        <w:rPr>
          <w:rStyle w:val="default"/>
          <w:rFonts w:cs="FrankRuehl"/>
          <w:strike/>
          <w:vanish/>
          <w:sz w:val="22"/>
          <w:szCs w:val="22"/>
          <w:shd w:val="clear" w:color="auto" w:fill="FFFF99"/>
          <w:rtl/>
        </w:rPr>
        <w:t>י</w:t>
      </w:r>
      <w:r w:rsidRPr="00992D4B">
        <w:rPr>
          <w:rStyle w:val="default"/>
          <w:rFonts w:cs="FrankRuehl" w:hint="cs"/>
          <w:strike/>
          <w:vanish/>
          <w:sz w:val="22"/>
          <w:szCs w:val="22"/>
          <w:shd w:val="clear" w:color="auto" w:fill="FFFF99"/>
          <w:rtl/>
        </w:rPr>
        <w:t xml:space="preserve"> הטיס צילום מן האויר, אלא על פי הרשאה</w:t>
      </w:r>
      <w:r w:rsidR="005171A4" w:rsidRPr="00992D4B">
        <w:rPr>
          <w:rStyle w:val="default"/>
          <w:rFonts w:cs="FrankRuehl" w:hint="cs"/>
          <w:strike/>
          <w:vanish/>
          <w:sz w:val="22"/>
          <w:szCs w:val="22"/>
          <w:shd w:val="clear" w:color="auto" w:fill="FFFF99"/>
          <w:rtl/>
        </w:rPr>
        <w:t>;</w:t>
      </w:r>
    </w:p>
    <w:p w14:paraId="10464049" w14:textId="77777777" w:rsidR="005171A4" w:rsidRPr="00992D4B" w:rsidRDefault="005171A4" w:rsidP="003C341C">
      <w:pPr>
        <w:pStyle w:val="P22"/>
        <w:spacing w:before="0"/>
        <w:ind w:left="1021" w:right="1134"/>
        <w:rPr>
          <w:rStyle w:val="default"/>
          <w:rFonts w:cs="FrankRuehl"/>
          <w:vanish/>
          <w:sz w:val="22"/>
          <w:szCs w:val="22"/>
          <w:shd w:val="clear" w:color="auto" w:fill="FFFF99"/>
          <w:rtl/>
        </w:rPr>
      </w:pPr>
      <w:r w:rsidRPr="00992D4B">
        <w:rPr>
          <w:rStyle w:val="default"/>
          <w:rFonts w:cs="FrankRuehl" w:hint="cs"/>
          <w:vanish/>
          <w:sz w:val="22"/>
          <w:szCs w:val="22"/>
          <w:u w:val="single"/>
          <w:shd w:val="clear" w:color="auto" w:fill="FFFF99"/>
          <w:rtl/>
        </w:rPr>
        <w:t>(12)</w:t>
      </w:r>
      <w:r w:rsidRPr="00992D4B">
        <w:rPr>
          <w:rStyle w:val="default"/>
          <w:rFonts w:cs="FrankRuehl" w:hint="cs"/>
          <w:vanish/>
          <w:sz w:val="22"/>
          <w:szCs w:val="22"/>
          <w:u w:val="single"/>
          <w:shd w:val="clear" w:color="auto" w:fill="FFFF99"/>
          <w:rtl/>
        </w:rPr>
        <w:tab/>
        <w:t>תנאים שתכליתם שמירה על הדדיות עם מדינה אחרת הנוגעת בדבר.</w:t>
      </w:r>
    </w:p>
    <w:p w14:paraId="721CEDCF" w14:textId="77777777" w:rsidR="005171A4" w:rsidRPr="00992D4B" w:rsidRDefault="005171A4" w:rsidP="003C341C">
      <w:pPr>
        <w:pStyle w:val="P00"/>
        <w:spacing w:before="0"/>
        <w:ind w:left="0" w:right="1134"/>
        <w:rPr>
          <w:rFonts w:hint="cs"/>
          <w:vanish/>
          <w:sz w:val="22"/>
          <w:szCs w:val="22"/>
          <w:shd w:val="clear" w:color="auto" w:fill="FFFF99"/>
          <w:rtl/>
        </w:rPr>
      </w:pPr>
      <w:r w:rsidRPr="00992D4B">
        <w:rPr>
          <w:rFonts w:hint="cs"/>
          <w:vanish/>
          <w:sz w:val="22"/>
          <w:szCs w:val="22"/>
          <w:shd w:val="clear" w:color="auto" w:fill="FFFF99"/>
          <w:rtl/>
        </w:rPr>
        <w:tab/>
      </w:r>
      <w:r w:rsidRPr="00992D4B">
        <w:rPr>
          <w:rFonts w:hint="cs"/>
          <w:vanish/>
          <w:sz w:val="22"/>
          <w:szCs w:val="22"/>
          <w:u w:val="single"/>
          <w:shd w:val="clear" w:color="auto" w:fill="FFFF99"/>
          <w:rtl/>
        </w:rPr>
        <w:t>(א1)</w:t>
      </w:r>
      <w:r w:rsidRPr="00992D4B">
        <w:rPr>
          <w:rFonts w:hint="cs"/>
          <w:vanish/>
          <w:sz w:val="22"/>
          <w:szCs w:val="22"/>
          <w:u w:val="single"/>
          <w:shd w:val="clear" w:color="auto" w:fill="FFFF99"/>
          <w:rtl/>
        </w:rPr>
        <w:tab/>
        <w:t>קביעת תנאים ברישיון לפי הוראות סעיף קטן (א), שלא בהתאם לבקשה שהגיש מבקש הרישיון או קביעת תנאים כאמור בהתאם לבקשה שהגיש מבקש הרישיון שיש בהם כדי לפגוע בתחרות בענף התעופה האזרחית ובקידומה, ברווחת ציבור המשתמשים או בתועלת המשק, תיעשה בהתייעצות עם שר התיירות ולאחר קבלת חוות דעתה של הוועדה המקצועית.</w:t>
      </w:r>
    </w:p>
    <w:p w14:paraId="5ADC0E5E" w14:textId="77777777" w:rsidR="003C341C" w:rsidRPr="00992D4B" w:rsidRDefault="003C341C" w:rsidP="003C341C">
      <w:pPr>
        <w:pStyle w:val="P00"/>
        <w:spacing w:before="0"/>
        <w:ind w:left="0" w:right="1134"/>
        <w:rPr>
          <w:rStyle w:val="default"/>
          <w:rFonts w:cs="FrankRuehl" w:hint="cs"/>
          <w:vanish/>
          <w:sz w:val="22"/>
          <w:szCs w:val="22"/>
          <w:shd w:val="clear" w:color="auto" w:fill="FFFF99"/>
          <w:rtl/>
        </w:rPr>
      </w:pPr>
      <w:r w:rsidRPr="00992D4B">
        <w:rPr>
          <w:vanish/>
          <w:sz w:val="22"/>
          <w:szCs w:val="22"/>
          <w:shd w:val="clear" w:color="auto" w:fill="FFFF99"/>
          <w:rtl/>
        </w:rPr>
        <w:tab/>
      </w:r>
      <w:r w:rsidRPr="00992D4B">
        <w:rPr>
          <w:rStyle w:val="default"/>
          <w:rFonts w:cs="FrankRuehl"/>
          <w:vanish/>
          <w:sz w:val="22"/>
          <w:szCs w:val="22"/>
          <w:shd w:val="clear" w:color="auto" w:fill="FFFF99"/>
          <w:rtl/>
        </w:rPr>
        <w:t>(</w:t>
      </w:r>
      <w:r w:rsidRPr="00992D4B">
        <w:rPr>
          <w:rStyle w:val="default"/>
          <w:rFonts w:cs="FrankRuehl" w:hint="cs"/>
          <w:vanish/>
          <w:sz w:val="22"/>
          <w:szCs w:val="22"/>
          <w:shd w:val="clear" w:color="auto" w:fill="FFFF99"/>
          <w:rtl/>
        </w:rPr>
        <w:t>ב)</w:t>
      </w:r>
      <w:r w:rsidRPr="00992D4B">
        <w:rPr>
          <w:rStyle w:val="default"/>
          <w:rFonts w:cs="FrankRuehl"/>
          <w:vanish/>
          <w:sz w:val="22"/>
          <w:szCs w:val="22"/>
          <w:shd w:val="clear" w:color="auto" w:fill="FFFF99"/>
          <w:rtl/>
        </w:rPr>
        <w:tab/>
      </w:r>
      <w:r w:rsidRPr="00992D4B">
        <w:rPr>
          <w:rStyle w:val="default"/>
          <w:rFonts w:cs="FrankRuehl" w:hint="cs"/>
          <w:strike/>
          <w:vanish/>
          <w:sz w:val="22"/>
          <w:szCs w:val="22"/>
          <w:shd w:val="clear" w:color="auto" w:fill="FFFF99"/>
          <w:rtl/>
        </w:rPr>
        <w:t>שר התחבורה</w:t>
      </w:r>
      <w:r w:rsidR="005171A4" w:rsidRPr="00992D4B">
        <w:rPr>
          <w:rStyle w:val="default"/>
          <w:rFonts w:cs="FrankRuehl" w:hint="cs"/>
          <w:vanish/>
          <w:sz w:val="22"/>
          <w:szCs w:val="22"/>
          <w:shd w:val="clear" w:color="auto" w:fill="FFFF99"/>
          <w:rtl/>
        </w:rPr>
        <w:t xml:space="preserve"> </w:t>
      </w:r>
      <w:r w:rsidR="005171A4" w:rsidRPr="00992D4B">
        <w:rPr>
          <w:rStyle w:val="default"/>
          <w:rFonts w:cs="FrankRuehl" w:hint="cs"/>
          <w:vanish/>
          <w:sz w:val="22"/>
          <w:szCs w:val="22"/>
          <w:u w:val="single"/>
          <w:shd w:val="clear" w:color="auto" w:fill="FFFF99"/>
          <w:rtl/>
        </w:rPr>
        <w:t>השר</w:t>
      </w:r>
      <w:r w:rsidRPr="00992D4B">
        <w:rPr>
          <w:rStyle w:val="default"/>
          <w:rFonts w:cs="FrankRuehl" w:hint="cs"/>
          <w:vanish/>
          <w:sz w:val="22"/>
          <w:szCs w:val="22"/>
          <w:shd w:val="clear" w:color="auto" w:fill="FFFF99"/>
          <w:rtl/>
        </w:rPr>
        <w:t xml:space="preserve"> רשאי, לפי שיקול דעתו, לשנות את תנאי הרשיון, להוסיף עליהם, לבטלם או להשעות את תקפם לתקופה שיקבע </w:t>
      </w:r>
      <w:r w:rsidRPr="00992D4B">
        <w:rPr>
          <w:rStyle w:val="default"/>
          <w:rFonts w:cs="FrankRuehl"/>
          <w:vanish/>
          <w:sz w:val="22"/>
          <w:szCs w:val="22"/>
          <w:shd w:val="clear" w:color="auto" w:fill="FFFF99"/>
          <w:rtl/>
        </w:rPr>
        <w:t>(בסעיף זה – שינוי תנאים),</w:t>
      </w:r>
      <w:r w:rsidRPr="00992D4B">
        <w:rPr>
          <w:rStyle w:val="default"/>
          <w:rFonts w:cs="FrankRuehl" w:hint="cs"/>
          <w:vanish/>
          <w:sz w:val="22"/>
          <w:szCs w:val="22"/>
          <w:shd w:val="clear" w:color="auto" w:fill="FFFF99"/>
          <w:rtl/>
        </w:rPr>
        <w:t xml:space="preserve"> </w:t>
      </w:r>
      <w:r w:rsidRPr="00992D4B">
        <w:rPr>
          <w:rStyle w:val="default"/>
          <w:rFonts w:cs="FrankRuehl"/>
          <w:vanish/>
          <w:sz w:val="22"/>
          <w:szCs w:val="22"/>
          <w:shd w:val="clear" w:color="auto" w:fill="FFFF99"/>
          <w:rtl/>
        </w:rPr>
        <w:t>ובלבד ששינוי תנאים שלא לפי בקשה מאת בעל הרישיון וכן דחיית בקשתו של</w:t>
      </w:r>
      <w:r w:rsidRPr="00992D4B">
        <w:rPr>
          <w:rStyle w:val="default"/>
          <w:rFonts w:cs="FrankRuehl" w:hint="cs"/>
          <w:vanish/>
          <w:sz w:val="22"/>
          <w:szCs w:val="22"/>
          <w:shd w:val="clear" w:color="auto" w:fill="FFFF99"/>
          <w:rtl/>
        </w:rPr>
        <w:t xml:space="preserve"> </w:t>
      </w:r>
      <w:r w:rsidRPr="00992D4B">
        <w:rPr>
          <w:rStyle w:val="default"/>
          <w:rFonts w:cs="FrankRuehl"/>
          <w:vanish/>
          <w:sz w:val="22"/>
          <w:szCs w:val="22"/>
          <w:shd w:val="clear" w:color="auto" w:fill="FFFF99"/>
          <w:rtl/>
        </w:rPr>
        <w:t>בעל רישיון, כולה או חלקה, לשינוי כאמור, ייעשו בהתייעצות עם שר התיירות ולאחר קבלת חוות דעתה של הוועדה המקצועית</w:t>
      </w:r>
      <w:r w:rsidRPr="00992D4B">
        <w:rPr>
          <w:rStyle w:val="default"/>
          <w:rFonts w:cs="FrankRuehl" w:hint="cs"/>
          <w:vanish/>
          <w:sz w:val="22"/>
          <w:szCs w:val="22"/>
          <w:shd w:val="clear" w:color="auto" w:fill="FFFF99"/>
          <w:rtl/>
        </w:rPr>
        <w:t>.</w:t>
      </w:r>
    </w:p>
    <w:p w14:paraId="472002D7" w14:textId="77777777" w:rsidR="003C341C" w:rsidRPr="005171A4" w:rsidRDefault="003C341C" w:rsidP="005171A4">
      <w:pPr>
        <w:pStyle w:val="P00"/>
        <w:spacing w:before="0"/>
        <w:ind w:left="0" w:right="1134"/>
        <w:rPr>
          <w:rStyle w:val="default"/>
          <w:rFonts w:cs="FrankRuehl" w:hint="cs"/>
          <w:sz w:val="2"/>
          <w:szCs w:val="2"/>
          <w:shd w:val="clear" w:color="auto" w:fill="FFFF99"/>
          <w:rtl/>
        </w:rPr>
      </w:pPr>
      <w:r w:rsidRPr="00992D4B">
        <w:rPr>
          <w:rStyle w:val="default"/>
          <w:rFonts w:cs="FrankRuehl" w:hint="cs"/>
          <w:vanish/>
          <w:sz w:val="22"/>
          <w:szCs w:val="22"/>
          <w:shd w:val="clear" w:color="auto" w:fill="FFFF99"/>
          <w:rtl/>
        </w:rPr>
        <w:tab/>
      </w:r>
      <w:r w:rsidRPr="00992D4B">
        <w:rPr>
          <w:rStyle w:val="default"/>
          <w:rFonts w:cs="FrankRuehl"/>
          <w:vanish/>
          <w:sz w:val="22"/>
          <w:szCs w:val="22"/>
          <w:shd w:val="clear" w:color="auto" w:fill="FFFF99"/>
          <w:rtl/>
        </w:rPr>
        <w:t>(ג)</w:t>
      </w:r>
      <w:r w:rsidRPr="00992D4B">
        <w:rPr>
          <w:rStyle w:val="default"/>
          <w:rFonts w:cs="FrankRuehl" w:hint="cs"/>
          <w:vanish/>
          <w:sz w:val="22"/>
          <w:szCs w:val="22"/>
          <w:shd w:val="clear" w:color="auto" w:fill="FFFF99"/>
          <w:rtl/>
        </w:rPr>
        <w:tab/>
      </w:r>
      <w:r w:rsidRPr="00992D4B">
        <w:rPr>
          <w:rStyle w:val="default"/>
          <w:rFonts w:cs="FrankRuehl"/>
          <w:strike/>
          <w:vanish/>
          <w:sz w:val="22"/>
          <w:szCs w:val="22"/>
          <w:shd w:val="clear" w:color="auto" w:fill="FFFF99"/>
          <w:rtl/>
        </w:rPr>
        <w:t>שר התחבורה</w:t>
      </w:r>
      <w:r w:rsidR="005171A4" w:rsidRPr="00992D4B">
        <w:rPr>
          <w:rStyle w:val="default"/>
          <w:rFonts w:cs="FrankRuehl" w:hint="cs"/>
          <w:vanish/>
          <w:sz w:val="22"/>
          <w:szCs w:val="22"/>
          <w:shd w:val="clear" w:color="auto" w:fill="FFFF99"/>
          <w:rtl/>
        </w:rPr>
        <w:t xml:space="preserve"> </w:t>
      </w:r>
      <w:r w:rsidR="005171A4" w:rsidRPr="00992D4B">
        <w:rPr>
          <w:rStyle w:val="default"/>
          <w:rFonts w:cs="FrankRuehl" w:hint="cs"/>
          <w:vanish/>
          <w:sz w:val="22"/>
          <w:szCs w:val="22"/>
          <w:u w:val="single"/>
          <w:shd w:val="clear" w:color="auto" w:fill="FFFF99"/>
          <w:rtl/>
        </w:rPr>
        <w:t>השר</w:t>
      </w:r>
      <w:r w:rsidRPr="00992D4B">
        <w:rPr>
          <w:rStyle w:val="default"/>
          <w:rFonts w:cs="FrankRuehl"/>
          <w:vanish/>
          <w:sz w:val="22"/>
          <w:szCs w:val="22"/>
          <w:shd w:val="clear" w:color="auto" w:fill="FFFF99"/>
          <w:rtl/>
        </w:rPr>
        <w:t xml:space="preserve"> יפעיל את סמכויותיו לפי סעיף זה, ככל הניתן בנסיבות</w:t>
      </w:r>
      <w:r w:rsidRPr="00992D4B">
        <w:rPr>
          <w:rStyle w:val="default"/>
          <w:rFonts w:cs="FrankRuehl" w:hint="cs"/>
          <w:vanish/>
          <w:sz w:val="22"/>
          <w:szCs w:val="22"/>
          <w:shd w:val="clear" w:color="auto" w:fill="FFFF99"/>
          <w:rtl/>
        </w:rPr>
        <w:t xml:space="preserve"> </w:t>
      </w:r>
      <w:r w:rsidRPr="00992D4B">
        <w:rPr>
          <w:rStyle w:val="default"/>
          <w:rFonts w:cs="FrankRuehl"/>
          <w:vanish/>
          <w:sz w:val="22"/>
          <w:szCs w:val="22"/>
          <w:shd w:val="clear" w:color="auto" w:fill="FFFF99"/>
          <w:rtl/>
        </w:rPr>
        <w:t>הענין, באופן שלא יפגע בתחרות בענף התעופה האזרחית ובקידומה, לטובת רווחת ציבור המשתמשים ולתועלת המשק.</w:t>
      </w:r>
      <w:bookmarkEnd w:id="16"/>
    </w:p>
    <w:p w14:paraId="3219D204" w14:textId="77777777" w:rsidR="0082440D" w:rsidRDefault="0082440D" w:rsidP="00D264B3">
      <w:pPr>
        <w:pStyle w:val="P00"/>
        <w:spacing w:before="72"/>
        <w:ind w:left="0" w:right="1134"/>
        <w:rPr>
          <w:rStyle w:val="default"/>
          <w:rFonts w:cs="FrankRuehl" w:hint="cs"/>
          <w:rtl/>
        </w:rPr>
      </w:pPr>
      <w:bookmarkStart w:id="17" w:name="Seif4"/>
      <w:bookmarkEnd w:id="17"/>
      <w:r>
        <w:rPr>
          <w:lang w:val="he-IL"/>
        </w:rPr>
        <w:pict w14:anchorId="7A25010B">
          <v:rect id="_x0000_s1029" style="position:absolute;left:0;text-align:left;margin-left:464.5pt;margin-top:8.05pt;width:75.05pt;height:31.4pt;z-index:251629056" o:allowincell="f" filled="f" stroked="f" strokecolor="lime" strokeweight=".25pt">
            <v:textbox inset="0,0,0,0">
              <w:txbxContent>
                <w:p w14:paraId="7D16136A" w14:textId="77777777" w:rsidR="00844828" w:rsidRDefault="00844828">
                  <w:pPr>
                    <w:spacing w:line="160" w:lineRule="exact"/>
                    <w:jc w:val="left"/>
                    <w:rPr>
                      <w:rFonts w:cs="Miriam" w:hint="cs"/>
                      <w:noProof/>
                      <w:szCs w:val="18"/>
                      <w:rtl/>
                    </w:rPr>
                  </w:pPr>
                  <w:r>
                    <w:rPr>
                      <w:rFonts w:cs="Miriam"/>
                      <w:szCs w:val="18"/>
                      <w:rtl/>
                    </w:rPr>
                    <w:t>ב</w:t>
                  </w:r>
                  <w:r>
                    <w:rPr>
                      <w:rFonts w:cs="Miriam" w:hint="cs"/>
                      <w:szCs w:val="18"/>
                      <w:rtl/>
                    </w:rPr>
                    <w:t>קשה לרשיון וחידושו</w:t>
                  </w:r>
                </w:p>
                <w:p w14:paraId="52F3CC68" w14:textId="77777777" w:rsidR="00844828" w:rsidRDefault="00844828" w:rsidP="00D264B3">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tl/>
        </w:rPr>
        <w:t>4.</w:t>
      </w:r>
      <w:r>
        <w:rPr>
          <w:rStyle w:val="big-number"/>
          <w:rtl/>
        </w:rPr>
        <w:tab/>
      </w:r>
      <w:r w:rsidR="00D264B3">
        <w:rPr>
          <w:rStyle w:val="default"/>
          <w:rFonts w:cs="FrankRuehl" w:hint="cs"/>
          <w:rtl/>
        </w:rPr>
        <w:t>ה</w:t>
      </w:r>
      <w:r>
        <w:rPr>
          <w:rStyle w:val="default"/>
          <w:rFonts w:cs="FrankRuehl"/>
          <w:rtl/>
        </w:rPr>
        <w:t>ש</w:t>
      </w:r>
      <w:r>
        <w:rPr>
          <w:rStyle w:val="default"/>
          <w:rFonts w:cs="FrankRuehl" w:hint="cs"/>
          <w:rtl/>
        </w:rPr>
        <w:t>ר רשאי, בתקנות, לקבוע הוראות המסדירות דרכי מתן רשיון, חידושו, תקופת ת</w:t>
      </w:r>
      <w:r>
        <w:rPr>
          <w:rStyle w:val="default"/>
          <w:rFonts w:cs="FrankRuehl"/>
          <w:rtl/>
        </w:rPr>
        <w:t>ק</w:t>
      </w:r>
      <w:r>
        <w:rPr>
          <w:rStyle w:val="default"/>
          <w:rFonts w:cs="FrankRuehl" w:hint="cs"/>
          <w:rtl/>
        </w:rPr>
        <w:t>פו, תנאיו, צורתו, כללי החזקתו וכן את האגרות שישולמו בעד מתן הרשיון או חידושו.</w:t>
      </w:r>
    </w:p>
    <w:p w14:paraId="239AAA1D" w14:textId="77777777" w:rsidR="005171A4" w:rsidRPr="00992D4B" w:rsidRDefault="005171A4" w:rsidP="005171A4">
      <w:pPr>
        <w:pStyle w:val="P22"/>
        <w:spacing w:before="0"/>
        <w:ind w:left="0" w:right="1134"/>
        <w:rPr>
          <w:rStyle w:val="default"/>
          <w:rFonts w:cs="FrankRuehl" w:hint="cs"/>
          <w:vanish/>
          <w:color w:val="FF0000"/>
          <w:szCs w:val="20"/>
          <w:shd w:val="clear" w:color="auto" w:fill="FFFF99"/>
          <w:rtl/>
        </w:rPr>
      </w:pPr>
      <w:bookmarkStart w:id="18" w:name="Rov46"/>
      <w:r w:rsidRPr="00992D4B">
        <w:rPr>
          <w:rStyle w:val="default"/>
          <w:rFonts w:cs="FrankRuehl" w:hint="cs"/>
          <w:vanish/>
          <w:color w:val="FF0000"/>
          <w:szCs w:val="20"/>
          <w:shd w:val="clear" w:color="auto" w:fill="FFFF99"/>
          <w:rtl/>
        </w:rPr>
        <w:t>מיום 13.4.2011</w:t>
      </w:r>
    </w:p>
    <w:p w14:paraId="7F7CD906" w14:textId="77777777" w:rsidR="005171A4" w:rsidRPr="00992D4B" w:rsidRDefault="005171A4" w:rsidP="005171A4">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739EA7BF" w14:textId="77777777" w:rsidR="005171A4" w:rsidRPr="00992D4B" w:rsidRDefault="005171A4" w:rsidP="005171A4">
      <w:pPr>
        <w:pStyle w:val="P22"/>
        <w:spacing w:before="0"/>
        <w:ind w:left="0" w:right="1134"/>
        <w:rPr>
          <w:rStyle w:val="default"/>
          <w:rFonts w:cs="FrankRuehl" w:hint="cs"/>
          <w:vanish/>
          <w:szCs w:val="20"/>
          <w:shd w:val="clear" w:color="auto" w:fill="FFFF99"/>
          <w:rtl/>
        </w:rPr>
      </w:pPr>
      <w:hyperlink r:id="rId36"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903 (</w:t>
      </w:r>
      <w:hyperlink r:id="rId37"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2896523C" w14:textId="77777777" w:rsidR="005171A4" w:rsidRPr="00D264B3" w:rsidRDefault="005171A4" w:rsidP="00D264B3">
      <w:pPr>
        <w:pStyle w:val="P00"/>
        <w:ind w:left="0" w:right="1134"/>
        <w:rPr>
          <w:rStyle w:val="default"/>
          <w:rFonts w:cs="FrankRuehl" w:hint="cs"/>
          <w:sz w:val="2"/>
          <w:szCs w:val="2"/>
          <w:rtl/>
        </w:rPr>
      </w:pPr>
      <w:r w:rsidRPr="00992D4B">
        <w:rPr>
          <w:rStyle w:val="big-number"/>
          <w:rFonts w:cs="FrankRuehl"/>
          <w:vanish/>
          <w:sz w:val="22"/>
          <w:szCs w:val="22"/>
          <w:shd w:val="clear" w:color="auto" w:fill="FFFF99"/>
          <w:rtl/>
        </w:rPr>
        <w:t>4.</w:t>
      </w:r>
      <w:r w:rsidRPr="00992D4B">
        <w:rPr>
          <w:rStyle w:val="big-number"/>
          <w:rFonts w:cs="FrankRuehl"/>
          <w:vanish/>
          <w:sz w:val="22"/>
          <w:szCs w:val="22"/>
          <w:shd w:val="clear" w:color="auto" w:fill="FFFF99"/>
          <w:rtl/>
        </w:rPr>
        <w:tab/>
      </w:r>
      <w:r w:rsidRPr="00992D4B">
        <w:rPr>
          <w:rStyle w:val="default"/>
          <w:rFonts w:cs="FrankRuehl"/>
          <w:strike/>
          <w:vanish/>
          <w:sz w:val="22"/>
          <w:szCs w:val="22"/>
          <w:shd w:val="clear" w:color="auto" w:fill="FFFF99"/>
          <w:rtl/>
        </w:rPr>
        <w:t>ש</w:t>
      </w:r>
      <w:r w:rsidRPr="00992D4B">
        <w:rPr>
          <w:rStyle w:val="default"/>
          <w:rFonts w:cs="FrankRuehl" w:hint="cs"/>
          <w:strike/>
          <w:vanish/>
          <w:sz w:val="22"/>
          <w:szCs w:val="22"/>
          <w:shd w:val="clear" w:color="auto" w:fill="FFFF99"/>
          <w:rtl/>
        </w:rPr>
        <w:t>ר התחבורה</w:t>
      </w:r>
      <w:r w:rsidR="00D264B3" w:rsidRPr="00992D4B">
        <w:rPr>
          <w:rStyle w:val="default"/>
          <w:rFonts w:cs="FrankRuehl" w:hint="cs"/>
          <w:vanish/>
          <w:sz w:val="22"/>
          <w:szCs w:val="22"/>
          <w:shd w:val="clear" w:color="auto" w:fill="FFFF99"/>
          <w:rtl/>
        </w:rPr>
        <w:t xml:space="preserve"> </w:t>
      </w:r>
      <w:r w:rsidR="00D264B3" w:rsidRPr="00992D4B">
        <w:rPr>
          <w:rStyle w:val="default"/>
          <w:rFonts w:cs="FrankRuehl" w:hint="cs"/>
          <w:vanish/>
          <w:sz w:val="22"/>
          <w:szCs w:val="22"/>
          <w:u w:val="single"/>
          <w:shd w:val="clear" w:color="auto" w:fill="FFFF99"/>
          <w:rtl/>
        </w:rPr>
        <w:t>השר</w:t>
      </w:r>
      <w:r w:rsidRPr="00992D4B">
        <w:rPr>
          <w:rStyle w:val="default"/>
          <w:rFonts w:cs="FrankRuehl" w:hint="cs"/>
          <w:vanish/>
          <w:sz w:val="22"/>
          <w:szCs w:val="22"/>
          <w:shd w:val="clear" w:color="auto" w:fill="FFFF99"/>
          <w:rtl/>
        </w:rPr>
        <w:t xml:space="preserve"> רשאי, בתקנות, לקבוע הוראות המסדירות דרכי מתן רשיון, חידושו, תקופת ת</w:t>
      </w:r>
      <w:r w:rsidRPr="00992D4B">
        <w:rPr>
          <w:rStyle w:val="default"/>
          <w:rFonts w:cs="FrankRuehl"/>
          <w:vanish/>
          <w:sz w:val="22"/>
          <w:szCs w:val="22"/>
          <w:shd w:val="clear" w:color="auto" w:fill="FFFF99"/>
          <w:rtl/>
        </w:rPr>
        <w:t>ק</w:t>
      </w:r>
      <w:r w:rsidRPr="00992D4B">
        <w:rPr>
          <w:rStyle w:val="default"/>
          <w:rFonts w:cs="FrankRuehl" w:hint="cs"/>
          <w:vanish/>
          <w:sz w:val="22"/>
          <w:szCs w:val="22"/>
          <w:shd w:val="clear" w:color="auto" w:fill="FFFF99"/>
          <w:rtl/>
        </w:rPr>
        <w:t>פו, תנאיו, צורתו, כללי החזקתו וכן את האגרות שישולמו בעד מתן הרשיון או חידושו.</w:t>
      </w:r>
      <w:bookmarkEnd w:id="18"/>
    </w:p>
    <w:p w14:paraId="29DD876A" w14:textId="77777777" w:rsidR="0082440D" w:rsidRDefault="0082440D" w:rsidP="00D264B3">
      <w:pPr>
        <w:pStyle w:val="P00"/>
        <w:spacing w:before="72"/>
        <w:ind w:left="0" w:right="1134"/>
        <w:rPr>
          <w:rStyle w:val="default"/>
          <w:rFonts w:cs="FrankRuehl"/>
          <w:rtl/>
        </w:rPr>
      </w:pPr>
      <w:bookmarkStart w:id="19" w:name="Seif5"/>
      <w:bookmarkEnd w:id="19"/>
      <w:r>
        <w:rPr>
          <w:lang w:val="he-IL"/>
        </w:rPr>
        <w:pict w14:anchorId="78A5F137">
          <v:rect id="_x0000_s1030" style="position:absolute;left:0;text-align:left;margin-left:464.5pt;margin-top:8.05pt;width:75.05pt;height:44.3pt;z-index:251630080" o:allowincell="f" filled="f" stroked="f" strokecolor="lime" strokeweight=".25pt">
            <v:textbox style="mso-next-textbox:#_x0000_s1030" inset="0,0,0,0">
              <w:txbxContent>
                <w:p w14:paraId="01DD0EB6" w14:textId="77777777" w:rsidR="00844828" w:rsidRDefault="00844828">
                  <w:pPr>
                    <w:spacing w:line="160" w:lineRule="exact"/>
                    <w:jc w:val="left"/>
                    <w:rPr>
                      <w:rFonts w:cs="Miriam" w:hint="cs"/>
                      <w:szCs w:val="18"/>
                      <w:rtl/>
                    </w:rPr>
                  </w:pPr>
                  <w:r>
                    <w:rPr>
                      <w:rFonts w:cs="Miriam"/>
                      <w:szCs w:val="18"/>
                      <w:rtl/>
                    </w:rPr>
                    <w:t>ס</w:t>
                  </w:r>
                  <w:r>
                    <w:rPr>
                      <w:rFonts w:cs="Miriam" w:hint="cs"/>
                      <w:szCs w:val="18"/>
                      <w:rtl/>
                    </w:rPr>
                    <w:t>ירוב למתן רשיון</w:t>
                  </w:r>
                </w:p>
                <w:p w14:paraId="188A0D7F" w14:textId="77777777" w:rsidR="00844828" w:rsidRDefault="00844828">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תשס"ו-2006</w:t>
                  </w:r>
                </w:p>
                <w:p w14:paraId="03348F85" w14:textId="77777777" w:rsidR="00844828" w:rsidRDefault="00844828" w:rsidP="00D264B3">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tl/>
        </w:rPr>
        <w:t>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D264B3">
        <w:rPr>
          <w:rStyle w:val="default"/>
          <w:rFonts w:cs="FrankRuehl" w:hint="cs"/>
          <w:rtl/>
        </w:rPr>
        <w:t>ה</w:t>
      </w:r>
      <w:r>
        <w:rPr>
          <w:rStyle w:val="default"/>
          <w:rFonts w:cs="FrankRuehl"/>
          <w:rtl/>
        </w:rPr>
        <w:t>שר, בהתייעצות</w:t>
      </w:r>
      <w:r>
        <w:rPr>
          <w:rStyle w:val="default"/>
          <w:rFonts w:cs="FrankRuehl" w:hint="cs"/>
          <w:rtl/>
        </w:rPr>
        <w:t xml:space="preserve"> </w:t>
      </w:r>
      <w:r>
        <w:rPr>
          <w:rStyle w:val="default"/>
          <w:rFonts w:cs="FrankRuehl"/>
          <w:rtl/>
        </w:rPr>
        <w:t>עם שר התיירות ולאחר קבלת חוות דעתה של הוועדה המקצועית, רשאי</w:t>
      </w:r>
      <w:r>
        <w:rPr>
          <w:rStyle w:val="default"/>
          <w:rFonts w:cs="FrankRuehl" w:hint="cs"/>
          <w:rtl/>
        </w:rPr>
        <w:t xml:space="preserve"> לסרב לתת רשיון, אם ראה בין השאר אחת מאלה:</w:t>
      </w:r>
    </w:p>
    <w:p w14:paraId="32A0A927" w14:textId="77777777" w:rsidR="0082440D" w:rsidRDefault="008244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מתן הרשיון עלול לפגוע בהסדר משק התעופה או בתיכנונו;</w:t>
      </w:r>
    </w:p>
    <w:p w14:paraId="5886071F" w14:textId="77777777" w:rsidR="0082440D" w:rsidRDefault="0082440D">
      <w:pPr>
        <w:pStyle w:val="P22"/>
        <w:spacing w:before="72"/>
        <w:ind w:left="1021" w:right="1134"/>
        <w:rPr>
          <w:rStyle w:val="default"/>
          <w:rFonts w:cs="FrankRuehl"/>
          <w:rtl/>
        </w:rPr>
      </w:pPr>
      <w:r>
        <w:rPr>
          <w:rtl/>
          <w:lang w:val="he-IL"/>
        </w:rPr>
        <w:pict w14:anchorId="1123C33E">
          <v:shape id="_x0000_s1056" type="#_x0000_t202" style="position:absolute;left:0;text-align:left;margin-left:470.25pt;margin-top:7.2pt;width:1in;height:16.8pt;z-index:251653632" filled="f" stroked="f">
            <v:textbox inset="1mm,0,1mm,0">
              <w:txbxContent>
                <w:p w14:paraId="3B2CA357" w14:textId="77777777" w:rsidR="00844828" w:rsidRDefault="00844828">
                  <w:pPr>
                    <w:spacing w:line="160" w:lineRule="exact"/>
                    <w:jc w:val="left"/>
                    <w:rPr>
                      <w:rFonts w:cs="Miriam"/>
                      <w:noProof/>
                      <w:szCs w:val="18"/>
                      <w:rtl/>
                    </w:rPr>
                  </w:pPr>
                  <w:r>
                    <w:rPr>
                      <w:rFonts w:cs="Miriam" w:hint="cs"/>
                      <w:szCs w:val="18"/>
                      <w:rtl/>
                    </w:rPr>
                    <w:t>(תיקון מס' 2) תשס"ו-2006</w:t>
                  </w:r>
                </w:p>
              </w:txbxContent>
            </v:textbox>
            <w10:anchorlock/>
          </v:shape>
        </w:pict>
      </w:r>
      <w:r>
        <w:rPr>
          <w:rStyle w:val="default"/>
          <w:rFonts w:cs="FrankRuehl"/>
          <w:rtl/>
        </w:rPr>
        <w:t>(2)</w:t>
      </w:r>
      <w:r>
        <w:rPr>
          <w:rStyle w:val="default"/>
          <w:rFonts w:cs="FrankRuehl"/>
          <w:rtl/>
        </w:rPr>
        <w:tab/>
      </w:r>
      <w:r>
        <w:rPr>
          <w:rStyle w:val="default"/>
          <w:rFonts w:cs="FrankRuehl" w:hint="cs"/>
          <w:rtl/>
        </w:rPr>
        <w:t>מתן הרשיון עלול לפגוע בבטחון המדינה;</w:t>
      </w:r>
    </w:p>
    <w:p w14:paraId="28CC14D1" w14:textId="77777777" w:rsidR="0082440D" w:rsidRDefault="00D264B3" w:rsidP="00D264B3">
      <w:pPr>
        <w:pStyle w:val="P22"/>
        <w:spacing w:before="72"/>
        <w:ind w:left="1021" w:right="1134"/>
        <w:rPr>
          <w:rStyle w:val="default"/>
          <w:rFonts w:cs="FrankRuehl"/>
          <w:rtl/>
        </w:rPr>
      </w:pPr>
      <w:r>
        <w:rPr>
          <w:rtl/>
          <w:lang w:eastAsia="en-US"/>
        </w:rPr>
        <w:pict w14:anchorId="2405E988">
          <v:shape id="_x0000_s1088" type="#_x0000_t202" style="position:absolute;left:0;text-align:left;margin-left:470.25pt;margin-top:7.1pt;width:1in;height:16.8pt;z-index:251678208" filled="f" stroked="f">
            <v:textbox inset="1mm,0,1mm,0">
              <w:txbxContent>
                <w:p w14:paraId="2F4D9CDF" w14:textId="77777777" w:rsidR="00844828" w:rsidRDefault="00844828" w:rsidP="00D264B3">
                  <w:pPr>
                    <w:spacing w:line="160" w:lineRule="exact"/>
                    <w:jc w:val="left"/>
                    <w:rPr>
                      <w:rFonts w:cs="Miriam" w:hint="cs"/>
                      <w:szCs w:val="18"/>
                      <w:rtl/>
                    </w:rPr>
                  </w:pPr>
                  <w:r>
                    <w:rPr>
                      <w:rFonts w:cs="Miriam" w:hint="cs"/>
                      <w:szCs w:val="18"/>
                      <w:rtl/>
                    </w:rPr>
                    <w:t>(תיקון מס' 3) תשע"א-2011</w:t>
                  </w:r>
                </w:p>
              </w:txbxContent>
            </v:textbox>
            <w10:anchorlock/>
          </v:shape>
        </w:pict>
      </w:r>
      <w:r w:rsidR="0082440D">
        <w:rPr>
          <w:rStyle w:val="default"/>
          <w:rFonts w:cs="FrankRuehl"/>
          <w:rtl/>
        </w:rPr>
        <w:t>(3)</w:t>
      </w:r>
      <w:r w:rsidR="0082440D">
        <w:rPr>
          <w:rStyle w:val="default"/>
          <w:rFonts w:cs="FrankRuehl"/>
          <w:rtl/>
        </w:rPr>
        <w:tab/>
      </w:r>
      <w:r w:rsidR="0082440D">
        <w:rPr>
          <w:rStyle w:val="default"/>
          <w:rFonts w:cs="FrankRuehl" w:hint="cs"/>
          <w:rtl/>
        </w:rPr>
        <w:t xml:space="preserve">מתן הרשיון אינו תואם הסכם בין-לאומי בעניני תעופה אזרחית שבין ישראל לבין מדינת-חוץ או הסכם שבין חברה ישראלית לבין חברת-חוץ שאושר על ידי </w:t>
      </w:r>
      <w:r>
        <w:rPr>
          <w:rStyle w:val="default"/>
          <w:rFonts w:cs="FrankRuehl" w:hint="cs"/>
          <w:rtl/>
        </w:rPr>
        <w:t>ה</w:t>
      </w:r>
      <w:r w:rsidR="0082440D">
        <w:rPr>
          <w:rStyle w:val="default"/>
          <w:rFonts w:cs="FrankRuehl" w:hint="cs"/>
          <w:rtl/>
        </w:rPr>
        <w:t>שר לענין חוק זה, או שהרשיון עשוי לפגוע בביצועם של הסכמים כאמור;</w:t>
      </w:r>
    </w:p>
    <w:p w14:paraId="384766A0" w14:textId="77777777" w:rsidR="0082440D" w:rsidRDefault="0082440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אין ברשותו של מבקש הרשיו</w:t>
      </w:r>
      <w:r>
        <w:rPr>
          <w:rStyle w:val="default"/>
          <w:rFonts w:cs="FrankRuehl"/>
          <w:rtl/>
        </w:rPr>
        <w:t>ן</w:t>
      </w:r>
      <w:r>
        <w:rPr>
          <w:rStyle w:val="default"/>
          <w:rFonts w:cs="FrankRuehl" w:hint="cs"/>
          <w:rtl/>
        </w:rPr>
        <w:t xml:space="preserve"> ציוד וצוות מתאימים ומספיקים, או שאין הוא מסוגל לנהל את מבצעיו באופן שיבטיח דרגה גבוהה ביותר של בטיחות, רציפות, סדירות, יעילות או נוחות לציבור;</w:t>
      </w:r>
    </w:p>
    <w:p w14:paraId="2638D3A8" w14:textId="77777777" w:rsidR="0082440D" w:rsidRDefault="0082440D">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הטיסה עשויה לפגוע בבטיחות הציבור, בבריאותו, או בבטיחות הטיס, או שיש בה כדי לסכן את הציבור בדרך אחרת;</w:t>
      </w:r>
    </w:p>
    <w:p w14:paraId="6D1C8B1A" w14:textId="77777777" w:rsidR="0082440D" w:rsidRDefault="0082440D">
      <w:pPr>
        <w:pStyle w:val="P22"/>
        <w:spacing w:before="72"/>
        <w:ind w:left="1021" w:right="1134"/>
        <w:rPr>
          <w:rStyle w:val="default"/>
          <w:rFonts w:cs="FrankRuehl" w:hint="cs"/>
          <w:rtl/>
        </w:rPr>
      </w:pPr>
      <w:r>
        <w:rPr>
          <w:rtl/>
          <w:lang w:val="he-IL"/>
        </w:rPr>
        <w:pict w14:anchorId="11DCCF3D">
          <v:shape id="_x0000_s1057" type="#_x0000_t202" style="position:absolute;left:0;text-align:left;margin-left:470.25pt;margin-top:7.1pt;width:1in;height:16.8pt;z-index:251654656" filled="f" stroked="f">
            <v:textbox inset="1mm,0,1mm,0">
              <w:txbxContent>
                <w:p w14:paraId="540488CA" w14:textId="77777777" w:rsidR="00844828" w:rsidRDefault="00844828">
                  <w:pPr>
                    <w:spacing w:line="160" w:lineRule="exact"/>
                    <w:jc w:val="left"/>
                    <w:rPr>
                      <w:rFonts w:cs="Miriam"/>
                      <w:noProof/>
                      <w:szCs w:val="18"/>
                      <w:rtl/>
                    </w:rPr>
                  </w:pPr>
                  <w:r>
                    <w:rPr>
                      <w:rFonts w:cs="Miriam" w:hint="cs"/>
                      <w:szCs w:val="18"/>
                      <w:rtl/>
                    </w:rPr>
                    <w:t>(תיקון מס' 2) תשס"ו-2006</w:t>
                  </w:r>
                </w:p>
              </w:txbxContent>
            </v:textbox>
            <w10:anchorlock/>
          </v:shape>
        </w:pict>
      </w:r>
      <w:r>
        <w:rPr>
          <w:rStyle w:val="default"/>
          <w:rFonts w:cs="FrankRuehl"/>
          <w:rtl/>
        </w:rPr>
        <w:t>(6)</w:t>
      </w:r>
      <w:r>
        <w:rPr>
          <w:rStyle w:val="default"/>
          <w:rFonts w:cs="FrankRuehl" w:hint="cs"/>
          <w:rtl/>
        </w:rPr>
        <w:tab/>
      </w:r>
      <w:r>
        <w:rPr>
          <w:rStyle w:val="default"/>
          <w:rFonts w:cs="FrankRuehl"/>
          <w:rtl/>
        </w:rPr>
        <w:t>מתן הרישיון עלול להביא לתחרות בלתי הוגנת בענף התעופה</w:t>
      </w:r>
      <w:r>
        <w:rPr>
          <w:rStyle w:val="default"/>
          <w:rFonts w:cs="FrankRuehl" w:hint="cs"/>
          <w:rtl/>
        </w:rPr>
        <w:t xml:space="preserve"> </w:t>
      </w:r>
      <w:r>
        <w:rPr>
          <w:rStyle w:val="default"/>
          <w:rFonts w:cs="FrankRuehl"/>
          <w:rtl/>
        </w:rPr>
        <w:t>האזרחית בשל קביעת מחיר לשירותי תעופה הנמוך מן המחיר ההוגן.</w:t>
      </w:r>
    </w:p>
    <w:p w14:paraId="7B1151B0" w14:textId="77777777" w:rsidR="0082440D" w:rsidRDefault="0082440D" w:rsidP="00D264B3">
      <w:pPr>
        <w:pStyle w:val="P00"/>
        <w:spacing w:before="72"/>
        <w:ind w:left="0" w:right="1134"/>
        <w:rPr>
          <w:rStyle w:val="default"/>
          <w:rFonts w:cs="FrankRuehl" w:hint="cs"/>
          <w:rtl/>
        </w:rPr>
      </w:pPr>
      <w:r>
        <w:rPr>
          <w:rtl/>
          <w:lang w:val="he-IL"/>
        </w:rPr>
        <w:pict w14:anchorId="5F071FEA">
          <v:shape id="_x0000_s1058" type="#_x0000_t202" style="position:absolute;left:0;text-align:left;margin-left:470.25pt;margin-top:7.1pt;width:1in;height:36.3pt;z-index:251655680" filled="f" stroked="f">
            <v:textbox inset="1mm,0,1mm,0">
              <w:txbxContent>
                <w:p w14:paraId="2AEB4960" w14:textId="77777777" w:rsidR="00844828" w:rsidRDefault="00844828">
                  <w:pPr>
                    <w:spacing w:line="160" w:lineRule="exact"/>
                    <w:jc w:val="left"/>
                    <w:rPr>
                      <w:rFonts w:cs="Miriam" w:hint="cs"/>
                      <w:noProof/>
                      <w:szCs w:val="18"/>
                      <w:rtl/>
                    </w:rPr>
                  </w:pPr>
                  <w:r>
                    <w:rPr>
                      <w:rFonts w:cs="Miriam" w:hint="cs"/>
                      <w:szCs w:val="18"/>
                      <w:rtl/>
                    </w:rPr>
                    <w:t>(תיקון מס' 2) תשס"ו-2006</w:t>
                  </w:r>
                </w:p>
                <w:p w14:paraId="1F6AC444" w14:textId="77777777" w:rsidR="00844828" w:rsidRDefault="00844828" w:rsidP="00D264B3">
                  <w:pPr>
                    <w:spacing w:line="160" w:lineRule="exact"/>
                    <w:jc w:val="left"/>
                    <w:rPr>
                      <w:rFonts w:cs="Miriam" w:hint="cs"/>
                      <w:szCs w:val="18"/>
                      <w:rtl/>
                    </w:rPr>
                  </w:pPr>
                  <w:r>
                    <w:rPr>
                      <w:rFonts w:cs="Miriam" w:hint="cs"/>
                      <w:szCs w:val="18"/>
                      <w:rtl/>
                    </w:rPr>
                    <w:t>(תיקון מס' 3) תשע"א-2011</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sidR="00D264B3">
        <w:rPr>
          <w:rStyle w:val="default"/>
          <w:rFonts w:cs="FrankRuehl" w:hint="cs"/>
          <w:rtl/>
        </w:rPr>
        <w:t>ה</w:t>
      </w:r>
      <w:r>
        <w:rPr>
          <w:rStyle w:val="default"/>
          <w:rFonts w:cs="FrankRuehl"/>
          <w:rtl/>
        </w:rPr>
        <w:t>שר יפעיל את סמכויותיו לפי סעיף קטן (א), ככל הניתן</w:t>
      </w:r>
      <w:r>
        <w:rPr>
          <w:rStyle w:val="default"/>
          <w:rFonts w:cs="FrankRuehl" w:hint="cs"/>
          <w:rtl/>
        </w:rPr>
        <w:t xml:space="preserve"> </w:t>
      </w:r>
      <w:r>
        <w:rPr>
          <w:rStyle w:val="default"/>
          <w:rFonts w:cs="FrankRuehl"/>
          <w:rtl/>
        </w:rPr>
        <w:t>בנסיבות הענין, באופן שלא יפגע בתחרות בענף התעופה האזרחית ובקידומה, לטובת רווחת ציבור המשתמשים ולתועלת המשק.</w:t>
      </w:r>
    </w:p>
    <w:p w14:paraId="6277C6D8" w14:textId="77777777" w:rsidR="0082440D" w:rsidRPr="00992D4B" w:rsidRDefault="0082440D">
      <w:pPr>
        <w:pStyle w:val="P00"/>
        <w:spacing w:before="0"/>
        <w:ind w:left="0" w:right="1134"/>
        <w:rPr>
          <w:rStyle w:val="default"/>
          <w:rFonts w:cs="FrankRuehl" w:hint="cs"/>
          <w:vanish/>
          <w:color w:val="FF0000"/>
          <w:szCs w:val="20"/>
          <w:shd w:val="clear" w:color="auto" w:fill="FFFF99"/>
          <w:rtl/>
        </w:rPr>
      </w:pPr>
      <w:bookmarkStart w:id="20" w:name="Rov47"/>
      <w:r w:rsidRPr="00992D4B">
        <w:rPr>
          <w:rStyle w:val="default"/>
          <w:rFonts w:cs="FrankRuehl" w:hint="cs"/>
          <w:vanish/>
          <w:color w:val="FF0000"/>
          <w:szCs w:val="20"/>
          <w:shd w:val="clear" w:color="auto" w:fill="FFFF99"/>
          <w:rtl/>
        </w:rPr>
        <w:t>מיום 1.7.2006</w:t>
      </w:r>
    </w:p>
    <w:p w14:paraId="28143AB1" w14:textId="77777777" w:rsidR="0082440D" w:rsidRPr="00992D4B" w:rsidRDefault="0082440D">
      <w:pPr>
        <w:pStyle w:val="P00"/>
        <w:spacing w:before="0"/>
        <w:ind w:left="0" w:right="1134"/>
        <w:rPr>
          <w:rStyle w:val="default"/>
          <w:rFonts w:cs="FrankRuehl" w:hint="cs"/>
          <w:b/>
          <w:bCs/>
          <w:vanish/>
          <w:szCs w:val="20"/>
          <w:shd w:val="clear" w:color="auto" w:fill="FFFF99"/>
          <w:rtl/>
        </w:rPr>
      </w:pPr>
      <w:r w:rsidRPr="00992D4B">
        <w:rPr>
          <w:rStyle w:val="default"/>
          <w:rFonts w:cs="FrankRuehl" w:hint="cs"/>
          <w:b/>
          <w:bCs/>
          <w:vanish/>
          <w:szCs w:val="20"/>
          <w:shd w:val="clear" w:color="auto" w:fill="FFFF99"/>
          <w:rtl/>
        </w:rPr>
        <w:t>תיקון מס' 2</w:t>
      </w:r>
    </w:p>
    <w:p w14:paraId="2B1C5332" w14:textId="77777777" w:rsidR="0082440D" w:rsidRPr="00992D4B" w:rsidRDefault="0082440D">
      <w:pPr>
        <w:pStyle w:val="P00"/>
        <w:spacing w:before="0"/>
        <w:ind w:left="0" w:right="1134"/>
        <w:rPr>
          <w:rStyle w:val="default"/>
          <w:rFonts w:cs="FrankRuehl" w:hint="cs"/>
          <w:vanish/>
          <w:szCs w:val="20"/>
          <w:shd w:val="clear" w:color="auto" w:fill="FFFF99"/>
          <w:rtl/>
        </w:rPr>
      </w:pPr>
      <w:hyperlink r:id="rId38" w:history="1">
        <w:r w:rsidRPr="00992D4B">
          <w:rPr>
            <w:rStyle w:val="Hyperlink"/>
            <w:rFonts w:hint="cs"/>
            <w:vanish/>
            <w:szCs w:val="20"/>
            <w:shd w:val="clear" w:color="auto" w:fill="FFFF99"/>
            <w:rtl/>
          </w:rPr>
          <w:t>ס"ח תשס"ו מס' 2057</w:t>
        </w:r>
      </w:hyperlink>
      <w:r w:rsidRPr="00992D4B">
        <w:rPr>
          <w:rStyle w:val="default"/>
          <w:rFonts w:cs="FrankRuehl" w:hint="cs"/>
          <w:vanish/>
          <w:szCs w:val="20"/>
          <w:shd w:val="clear" w:color="auto" w:fill="FFFF99"/>
          <w:rtl/>
        </w:rPr>
        <w:t xml:space="preserve"> מיום 15.6.2006 עמ' 319 (</w:t>
      </w:r>
      <w:hyperlink r:id="rId39" w:history="1">
        <w:r w:rsidRPr="00992D4B">
          <w:rPr>
            <w:rStyle w:val="Hyperlink"/>
            <w:rFonts w:hint="cs"/>
            <w:vanish/>
            <w:szCs w:val="20"/>
            <w:shd w:val="clear" w:color="auto" w:fill="FFFF99"/>
            <w:rtl/>
          </w:rPr>
          <w:t>ה"ח 236</w:t>
        </w:r>
      </w:hyperlink>
      <w:r w:rsidRPr="00992D4B">
        <w:rPr>
          <w:rStyle w:val="default"/>
          <w:rFonts w:cs="FrankRuehl" w:hint="cs"/>
          <w:vanish/>
          <w:szCs w:val="20"/>
          <w:shd w:val="clear" w:color="auto" w:fill="FFFF99"/>
          <w:rtl/>
        </w:rPr>
        <w:t>)</w:t>
      </w:r>
    </w:p>
    <w:p w14:paraId="78B07629" w14:textId="77777777" w:rsidR="0082440D" w:rsidRPr="00992D4B" w:rsidRDefault="0082440D">
      <w:pPr>
        <w:pStyle w:val="P00"/>
        <w:ind w:left="0" w:right="1134"/>
        <w:rPr>
          <w:rStyle w:val="default"/>
          <w:rFonts w:cs="FrankRuehl"/>
          <w:vanish/>
          <w:sz w:val="22"/>
          <w:szCs w:val="22"/>
          <w:shd w:val="clear" w:color="auto" w:fill="FFFF99"/>
          <w:rtl/>
        </w:rPr>
      </w:pPr>
      <w:r w:rsidRPr="00992D4B">
        <w:rPr>
          <w:rStyle w:val="big-number"/>
          <w:rFonts w:cs="FrankRuehl"/>
          <w:vanish/>
          <w:sz w:val="22"/>
          <w:szCs w:val="22"/>
          <w:shd w:val="clear" w:color="auto" w:fill="FFFF99"/>
          <w:rtl/>
        </w:rPr>
        <w:t>5.</w:t>
      </w:r>
      <w:r w:rsidRPr="00992D4B">
        <w:rPr>
          <w:rStyle w:val="big-number"/>
          <w:rFonts w:cs="FrankRuehl"/>
          <w:vanish/>
          <w:sz w:val="22"/>
          <w:szCs w:val="22"/>
          <w:shd w:val="clear" w:color="auto" w:fill="FFFF99"/>
          <w:rtl/>
        </w:rPr>
        <w:tab/>
      </w:r>
      <w:r w:rsidRPr="00992D4B">
        <w:rPr>
          <w:rStyle w:val="big-number"/>
          <w:rFonts w:cs="FrankRuehl" w:hint="cs"/>
          <w:vanish/>
          <w:sz w:val="22"/>
          <w:szCs w:val="22"/>
          <w:u w:val="single"/>
          <w:shd w:val="clear" w:color="auto" w:fill="FFFF99"/>
          <w:rtl/>
        </w:rPr>
        <w:t>(א)</w:t>
      </w:r>
      <w:r w:rsidRPr="00992D4B">
        <w:rPr>
          <w:rStyle w:val="big-number"/>
          <w:rFonts w:cs="FrankRuehl" w:hint="cs"/>
          <w:vanish/>
          <w:sz w:val="22"/>
          <w:szCs w:val="22"/>
          <w:shd w:val="clear" w:color="auto" w:fill="FFFF99"/>
          <w:rtl/>
        </w:rPr>
        <w:tab/>
      </w:r>
      <w:r w:rsidRPr="00992D4B">
        <w:rPr>
          <w:rStyle w:val="default"/>
          <w:rFonts w:cs="FrankRuehl"/>
          <w:strike/>
          <w:vanish/>
          <w:sz w:val="22"/>
          <w:szCs w:val="22"/>
          <w:shd w:val="clear" w:color="auto" w:fill="FFFF99"/>
          <w:rtl/>
        </w:rPr>
        <w:t>ש</w:t>
      </w:r>
      <w:r w:rsidRPr="00992D4B">
        <w:rPr>
          <w:rStyle w:val="default"/>
          <w:rFonts w:cs="FrankRuehl" w:hint="cs"/>
          <w:strike/>
          <w:vanish/>
          <w:sz w:val="22"/>
          <w:szCs w:val="22"/>
          <w:shd w:val="clear" w:color="auto" w:fill="FFFF99"/>
          <w:rtl/>
        </w:rPr>
        <w:t>ר התחבורה רשאי</w:t>
      </w:r>
      <w:r w:rsidRPr="00992D4B">
        <w:rPr>
          <w:rStyle w:val="default"/>
          <w:rFonts w:cs="FrankRuehl" w:hint="cs"/>
          <w:vanish/>
          <w:sz w:val="22"/>
          <w:szCs w:val="22"/>
          <w:shd w:val="clear" w:color="auto" w:fill="FFFF99"/>
          <w:rtl/>
        </w:rPr>
        <w:t xml:space="preserve"> </w:t>
      </w:r>
      <w:r w:rsidRPr="00992D4B">
        <w:rPr>
          <w:rStyle w:val="default"/>
          <w:rFonts w:cs="FrankRuehl"/>
          <w:vanish/>
          <w:sz w:val="22"/>
          <w:szCs w:val="22"/>
          <w:u w:val="single"/>
          <w:shd w:val="clear" w:color="auto" w:fill="FFFF99"/>
          <w:rtl/>
        </w:rPr>
        <w:t>שר התחבורה, בהתייעצות</w:t>
      </w:r>
      <w:r w:rsidRPr="00992D4B">
        <w:rPr>
          <w:rStyle w:val="default"/>
          <w:rFonts w:cs="FrankRuehl" w:hint="cs"/>
          <w:vanish/>
          <w:sz w:val="22"/>
          <w:szCs w:val="22"/>
          <w:u w:val="single"/>
          <w:shd w:val="clear" w:color="auto" w:fill="FFFF99"/>
          <w:rtl/>
        </w:rPr>
        <w:t xml:space="preserve"> </w:t>
      </w:r>
      <w:r w:rsidRPr="00992D4B">
        <w:rPr>
          <w:rStyle w:val="default"/>
          <w:rFonts w:cs="FrankRuehl"/>
          <w:vanish/>
          <w:sz w:val="22"/>
          <w:szCs w:val="22"/>
          <w:u w:val="single"/>
          <w:shd w:val="clear" w:color="auto" w:fill="FFFF99"/>
          <w:rtl/>
        </w:rPr>
        <w:t>עם שר התיירות ולאחר קבלת חוות דעתה של הוועדה המקצועית, רשאי</w:t>
      </w:r>
      <w:r w:rsidRPr="00992D4B">
        <w:rPr>
          <w:rStyle w:val="default"/>
          <w:rFonts w:cs="FrankRuehl" w:hint="cs"/>
          <w:vanish/>
          <w:sz w:val="22"/>
          <w:szCs w:val="22"/>
          <w:shd w:val="clear" w:color="auto" w:fill="FFFF99"/>
          <w:rtl/>
        </w:rPr>
        <w:t xml:space="preserve"> לסרב לתת רשיון, אם ראה בין השאר אחת מאלה:</w:t>
      </w:r>
    </w:p>
    <w:p w14:paraId="24B1EA4C" w14:textId="77777777" w:rsidR="0082440D" w:rsidRPr="00992D4B" w:rsidRDefault="0082440D">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(1)</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מתן הרשיון עלול לפגוע בהסדר משק התעופה או בתיכנונו;</w:t>
      </w:r>
    </w:p>
    <w:p w14:paraId="5876328F" w14:textId="77777777" w:rsidR="0082440D" w:rsidRPr="00992D4B" w:rsidRDefault="0082440D">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(2)</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 xml:space="preserve">מתן הרשיון עלול לפגוע בבטחון המדינה </w:t>
      </w:r>
      <w:r w:rsidRPr="00992D4B">
        <w:rPr>
          <w:rStyle w:val="default"/>
          <w:rFonts w:cs="FrankRuehl"/>
          <w:strike/>
          <w:vanish/>
          <w:sz w:val="22"/>
          <w:szCs w:val="22"/>
          <w:shd w:val="clear" w:color="auto" w:fill="FFFF99"/>
          <w:rtl/>
        </w:rPr>
        <w:t>א</w:t>
      </w:r>
      <w:r w:rsidRPr="00992D4B">
        <w:rPr>
          <w:rStyle w:val="default"/>
          <w:rFonts w:cs="FrankRuehl" w:hint="cs"/>
          <w:strike/>
          <w:vanish/>
          <w:sz w:val="22"/>
          <w:szCs w:val="22"/>
          <w:shd w:val="clear" w:color="auto" w:fill="FFFF99"/>
          <w:rtl/>
        </w:rPr>
        <w:t>ו שאינו לטובתה</w:t>
      </w:r>
      <w:r w:rsidRPr="00992D4B">
        <w:rPr>
          <w:rStyle w:val="default"/>
          <w:rFonts w:cs="FrankRuehl" w:hint="cs"/>
          <w:vanish/>
          <w:sz w:val="22"/>
          <w:szCs w:val="22"/>
          <w:shd w:val="clear" w:color="auto" w:fill="FFFF99"/>
          <w:rtl/>
        </w:rPr>
        <w:t>;</w:t>
      </w:r>
    </w:p>
    <w:p w14:paraId="497E86B1" w14:textId="77777777" w:rsidR="0082440D" w:rsidRPr="00992D4B" w:rsidRDefault="0082440D">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(3)</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מתן הרשיון אינו תואם הסכם בין-לאומי בעניני תעופה אזרחית שבין ישראל לבין מדינת-חוץ או הסכם שבין חברה ישראלית לבין חברת-חוץ שאושר על ידי שר התחבורה לענין חוק זה, או שהרשיון עשוי לפגוע בביצועם של הסכמים כאמור;</w:t>
      </w:r>
    </w:p>
    <w:p w14:paraId="16021FFA" w14:textId="77777777" w:rsidR="0082440D" w:rsidRPr="00992D4B" w:rsidRDefault="0082440D">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(4)</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אין ברשותו של מבקש הרשיו</w:t>
      </w:r>
      <w:r w:rsidRPr="00992D4B">
        <w:rPr>
          <w:rStyle w:val="default"/>
          <w:rFonts w:cs="FrankRuehl"/>
          <w:vanish/>
          <w:sz w:val="22"/>
          <w:szCs w:val="22"/>
          <w:shd w:val="clear" w:color="auto" w:fill="FFFF99"/>
          <w:rtl/>
        </w:rPr>
        <w:t>ן</w:t>
      </w:r>
      <w:r w:rsidRPr="00992D4B">
        <w:rPr>
          <w:rStyle w:val="default"/>
          <w:rFonts w:cs="FrankRuehl" w:hint="cs"/>
          <w:vanish/>
          <w:sz w:val="22"/>
          <w:szCs w:val="22"/>
          <w:shd w:val="clear" w:color="auto" w:fill="FFFF99"/>
          <w:rtl/>
        </w:rPr>
        <w:t xml:space="preserve"> ציוד וצוות מתאימים ומספיקים, או שאין הוא מסוגל לנהל את מבצעיו באופן שיבטיח דרגה גבוהה ביותר של בטיחות, רציפות, סדירות, יעילות או נוחות לציבור;</w:t>
      </w:r>
    </w:p>
    <w:p w14:paraId="6A916DF8" w14:textId="77777777" w:rsidR="0082440D" w:rsidRPr="00992D4B" w:rsidRDefault="0082440D">
      <w:pPr>
        <w:pStyle w:val="P22"/>
        <w:spacing w:before="0"/>
        <w:ind w:left="1021" w:right="1134"/>
        <w:rPr>
          <w:rStyle w:val="default"/>
          <w:rFonts w:cs="FrankRuehl" w:hint="cs"/>
          <w:vanish/>
          <w:sz w:val="22"/>
          <w:szCs w:val="22"/>
          <w:shd w:val="clear" w:color="auto" w:fill="FFFF99"/>
          <w:rtl/>
        </w:rPr>
      </w:pPr>
      <w:r w:rsidRPr="00992D4B">
        <w:rPr>
          <w:rStyle w:val="default"/>
          <w:rFonts w:cs="FrankRuehl"/>
          <w:vanish/>
          <w:sz w:val="22"/>
          <w:szCs w:val="22"/>
          <w:shd w:val="clear" w:color="auto" w:fill="FFFF99"/>
          <w:rtl/>
        </w:rPr>
        <w:t>(5)</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הטיסה עשויה לפגוע בבטיחות הציבור, בבריאותו, או בבטיחות הטיס, או שיש בה כדי לסכן את הציבור בדרך אחרת.</w:t>
      </w:r>
    </w:p>
    <w:p w14:paraId="6834AD1D" w14:textId="77777777" w:rsidR="0082440D" w:rsidRPr="00992D4B" w:rsidRDefault="0082440D">
      <w:pPr>
        <w:pStyle w:val="P00"/>
        <w:spacing w:before="0"/>
        <w:ind w:left="0" w:right="1134"/>
        <w:rPr>
          <w:rStyle w:val="default"/>
          <w:rFonts w:cs="FrankRuehl" w:hint="cs"/>
          <w:vanish/>
          <w:sz w:val="22"/>
          <w:szCs w:val="22"/>
          <w:shd w:val="clear" w:color="auto" w:fill="FFFF99"/>
          <w:rtl/>
        </w:rPr>
      </w:pPr>
      <w:r w:rsidRPr="00992D4B">
        <w:rPr>
          <w:rStyle w:val="default"/>
          <w:rFonts w:cs="FrankRuehl" w:hint="cs"/>
          <w:vanish/>
          <w:sz w:val="22"/>
          <w:szCs w:val="22"/>
          <w:shd w:val="clear" w:color="auto" w:fill="FFFF99"/>
          <w:rtl/>
        </w:rPr>
        <w:tab/>
      </w:r>
      <w:r w:rsidRPr="00992D4B">
        <w:rPr>
          <w:rStyle w:val="default"/>
          <w:rFonts w:cs="FrankRuehl"/>
          <w:vanish/>
          <w:sz w:val="22"/>
          <w:szCs w:val="22"/>
          <w:u w:val="single"/>
          <w:shd w:val="clear" w:color="auto" w:fill="FFFF99"/>
          <w:rtl/>
        </w:rPr>
        <w:t>(ב)</w:t>
      </w:r>
      <w:r w:rsidRPr="00992D4B">
        <w:rPr>
          <w:rStyle w:val="default"/>
          <w:rFonts w:cs="FrankRuehl" w:hint="cs"/>
          <w:vanish/>
          <w:sz w:val="22"/>
          <w:szCs w:val="22"/>
          <w:u w:val="single"/>
          <w:shd w:val="clear" w:color="auto" w:fill="FFFF99"/>
          <w:rtl/>
        </w:rPr>
        <w:tab/>
      </w:r>
      <w:r w:rsidRPr="00992D4B">
        <w:rPr>
          <w:rStyle w:val="default"/>
          <w:rFonts w:cs="FrankRuehl"/>
          <w:vanish/>
          <w:sz w:val="22"/>
          <w:szCs w:val="22"/>
          <w:u w:val="single"/>
          <w:shd w:val="clear" w:color="auto" w:fill="FFFF99"/>
          <w:rtl/>
        </w:rPr>
        <w:t>שר התחבורה יפעיל את סמכויותיו לפי סעיף קטן (א), ככל הניתן</w:t>
      </w:r>
      <w:r w:rsidRPr="00992D4B">
        <w:rPr>
          <w:rStyle w:val="default"/>
          <w:rFonts w:cs="FrankRuehl" w:hint="cs"/>
          <w:vanish/>
          <w:sz w:val="22"/>
          <w:szCs w:val="22"/>
          <w:u w:val="single"/>
          <w:shd w:val="clear" w:color="auto" w:fill="FFFF99"/>
          <w:rtl/>
        </w:rPr>
        <w:t xml:space="preserve"> </w:t>
      </w:r>
      <w:r w:rsidRPr="00992D4B">
        <w:rPr>
          <w:rStyle w:val="default"/>
          <w:rFonts w:cs="FrankRuehl"/>
          <w:vanish/>
          <w:sz w:val="22"/>
          <w:szCs w:val="22"/>
          <w:u w:val="single"/>
          <w:shd w:val="clear" w:color="auto" w:fill="FFFF99"/>
          <w:rtl/>
        </w:rPr>
        <w:t>בנסיבות הענין, באופן שלא יפגע בתחרות בענף התעופה האזרחית ובקידומה, לטובת רווחת ציבור המשתמשים ולתועלת המשק.</w:t>
      </w:r>
    </w:p>
    <w:p w14:paraId="47E23290" w14:textId="77777777" w:rsidR="005171A4" w:rsidRPr="00992D4B" w:rsidRDefault="005171A4" w:rsidP="005171A4">
      <w:pPr>
        <w:pStyle w:val="P00"/>
        <w:spacing w:before="0"/>
        <w:ind w:left="0" w:right="1134"/>
        <w:rPr>
          <w:rStyle w:val="default"/>
          <w:rFonts w:cs="FrankRuehl" w:hint="cs"/>
          <w:vanish/>
          <w:szCs w:val="20"/>
          <w:shd w:val="clear" w:color="auto" w:fill="FFFF99"/>
          <w:rtl/>
        </w:rPr>
      </w:pPr>
    </w:p>
    <w:p w14:paraId="4BBA8FE9" w14:textId="77777777" w:rsidR="005171A4" w:rsidRPr="00992D4B" w:rsidRDefault="005171A4" w:rsidP="005171A4">
      <w:pPr>
        <w:pStyle w:val="P22"/>
        <w:spacing w:before="0"/>
        <w:ind w:left="0" w:right="1134"/>
        <w:rPr>
          <w:rStyle w:val="default"/>
          <w:rFonts w:cs="FrankRuehl" w:hint="cs"/>
          <w:vanish/>
          <w:color w:val="FF0000"/>
          <w:szCs w:val="20"/>
          <w:shd w:val="clear" w:color="auto" w:fill="FFFF99"/>
          <w:rtl/>
        </w:rPr>
      </w:pPr>
      <w:r w:rsidRPr="00992D4B">
        <w:rPr>
          <w:rStyle w:val="default"/>
          <w:rFonts w:cs="FrankRuehl" w:hint="cs"/>
          <w:vanish/>
          <w:color w:val="FF0000"/>
          <w:szCs w:val="20"/>
          <w:shd w:val="clear" w:color="auto" w:fill="FFFF99"/>
          <w:rtl/>
        </w:rPr>
        <w:t>מיום 13.4.2011</w:t>
      </w:r>
    </w:p>
    <w:p w14:paraId="4F2FB011" w14:textId="77777777" w:rsidR="005171A4" w:rsidRPr="00992D4B" w:rsidRDefault="005171A4" w:rsidP="005171A4">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73824E85" w14:textId="77777777" w:rsidR="005171A4" w:rsidRPr="00992D4B" w:rsidRDefault="005171A4" w:rsidP="005171A4">
      <w:pPr>
        <w:pStyle w:val="P22"/>
        <w:spacing w:before="0"/>
        <w:ind w:left="0" w:right="1134"/>
        <w:rPr>
          <w:rStyle w:val="default"/>
          <w:rFonts w:cs="FrankRuehl" w:hint="cs"/>
          <w:vanish/>
          <w:szCs w:val="20"/>
          <w:shd w:val="clear" w:color="auto" w:fill="FFFF99"/>
          <w:rtl/>
        </w:rPr>
      </w:pPr>
      <w:hyperlink r:id="rId40"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903 (</w:t>
      </w:r>
      <w:hyperlink r:id="rId41"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690B360E" w14:textId="77777777" w:rsidR="00D264B3" w:rsidRPr="00992D4B" w:rsidRDefault="00D264B3" w:rsidP="00D264B3">
      <w:pPr>
        <w:pStyle w:val="P00"/>
        <w:ind w:left="0" w:right="1134"/>
        <w:rPr>
          <w:rStyle w:val="default"/>
          <w:rFonts w:cs="FrankRuehl"/>
          <w:vanish/>
          <w:sz w:val="22"/>
          <w:szCs w:val="22"/>
          <w:shd w:val="clear" w:color="auto" w:fill="FFFF99"/>
          <w:rtl/>
        </w:rPr>
      </w:pPr>
      <w:r w:rsidRPr="00992D4B">
        <w:rPr>
          <w:rStyle w:val="big-number"/>
          <w:rFonts w:cs="FrankRuehl"/>
          <w:vanish/>
          <w:sz w:val="22"/>
          <w:szCs w:val="22"/>
          <w:shd w:val="clear" w:color="auto" w:fill="FFFF99"/>
          <w:rtl/>
        </w:rPr>
        <w:t>5.</w:t>
      </w:r>
      <w:r w:rsidRPr="00992D4B">
        <w:rPr>
          <w:rStyle w:val="big-number"/>
          <w:rFonts w:cs="FrankRuehl"/>
          <w:vanish/>
          <w:sz w:val="22"/>
          <w:szCs w:val="22"/>
          <w:shd w:val="clear" w:color="auto" w:fill="FFFF99"/>
          <w:rtl/>
        </w:rPr>
        <w:tab/>
      </w:r>
      <w:r w:rsidRPr="00992D4B">
        <w:rPr>
          <w:rStyle w:val="big-number"/>
          <w:rFonts w:cs="FrankRuehl" w:hint="cs"/>
          <w:vanish/>
          <w:sz w:val="22"/>
          <w:szCs w:val="22"/>
          <w:shd w:val="clear" w:color="auto" w:fill="FFFF99"/>
          <w:rtl/>
        </w:rPr>
        <w:t>(א)</w:t>
      </w:r>
      <w:r w:rsidRPr="00992D4B">
        <w:rPr>
          <w:rStyle w:val="big-number"/>
          <w:rFonts w:cs="FrankRuehl" w:hint="cs"/>
          <w:vanish/>
          <w:sz w:val="22"/>
          <w:szCs w:val="22"/>
          <w:shd w:val="clear" w:color="auto" w:fill="FFFF99"/>
          <w:rtl/>
        </w:rPr>
        <w:tab/>
      </w:r>
      <w:r w:rsidRPr="00992D4B">
        <w:rPr>
          <w:rStyle w:val="default"/>
          <w:rFonts w:cs="FrankRuehl"/>
          <w:strike/>
          <w:vanish/>
          <w:sz w:val="22"/>
          <w:szCs w:val="22"/>
          <w:shd w:val="clear" w:color="auto" w:fill="FFFF99"/>
          <w:rtl/>
        </w:rPr>
        <w:t>שר התחבורה</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השר</w:t>
      </w:r>
      <w:r w:rsidRPr="00992D4B">
        <w:rPr>
          <w:rStyle w:val="default"/>
          <w:rFonts w:cs="FrankRuehl"/>
          <w:vanish/>
          <w:sz w:val="22"/>
          <w:szCs w:val="22"/>
          <w:shd w:val="clear" w:color="auto" w:fill="FFFF99"/>
          <w:rtl/>
        </w:rPr>
        <w:t>, בהתייעצות</w:t>
      </w:r>
      <w:r w:rsidRPr="00992D4B">
        <w:rPr>
          <w:rStyle w:val="default"/>
          <w:rFonts w:cs="FrankRuehl" w:hint="cs"/>
          <w:vanish/>
          <w:sz w:val="22"/>
          <w:szCs w:val="22"/>
          <w:shd w:val="clear" w:color="auto" w:fill="FFFF99"/>
          <w:rtl/>
        </w:rPr>
        <w:t xml:space="preserve"> </w:t>
      </w:r>
      <w:r w:rsidRPr="00992D4B">
        <w:rPr>
          <w:rStyle w:val="default"/>
          <w:rFonts w:cs="FrankRuehl"/>
          <w:vanish/>
          <w:sz w:val="22"/>
          <w:szCs w:val="22"/>
          <w:shd w:val="clear" w:color="auto" w:fill="FFFF99"/>
          <w:rtl/>
        </w:rPr>
        <w:t>עם שר התיירות ולאחר קבלת חוות דעתה של הוועדה המקצועית, רשאי</w:t>
      </w:r>
      <w:r w:rsidRPr="00992D4B">
        <w:rPr>
          <w:rStyle w:val="default"/>
          <w:rFonts w:cs="FrankRuehl" w:hint="cs"/>
          <w:vanish/>
          <w:sz w:val="22"/>
          <w:szCs w:val="22"/>
          <w:shd w:val="clear" w:color="auto" w:fill="FFFF99"/>
          <w:rtl/>
        </w:rPr>
        <w:t xml:space="preserve"> לסרב לתת רשיון, אם ראה בין השאר אחת מאלה:</w:t>
      </w:r>
    </w:p>
    <w:p w14:paraId="6E25AD18" w14:textId="77777777" w:rsidR="00D264B3" w:rsidRPr="00992D4B" w:rsidRDefault="00D264B3" w:rsidP="00D264B3">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(1)</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מתן הרשיון עלול לפגוע בהסדר משק התעופה או בתיכנונו;</w:t>
      </w:r>
    </w:p>
    <w:p w14:paraId="366E7525" w14:textId="77777777" w:rsidR="00D264B3" w:rsidRPr="00992D4B" w:rsidRDefault="00D264B3" w:rsidP="00D264B3">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(2)</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מתן הרשיון עלול לפגוע בבטחון המדינה;</w:t>
      </w:r>
    </w:p>
    <w:p w14:paraId="4690D6FF" w14:textId="77777777" w:rsidR="00D264B3" w:rsidRPr="00992D4B" w:rsidRDefault="00D264B3" w:rsidP="00D264B3">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(3)</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 xml:space="preserve">מתן הרשיון אינו תואם הסכם בין-לאומי בעניני תעופה אזרחית שבין ישראל לבין מדינת-חוץ או הסכם שבין חברה ישראלית לבין חברת-חוץ שאושר על ידי </w:t>
      </w:r>
      <w:r w:rsidRPr="00992D4B">
        <w:rPr>
          <w:rStyle w:val="default"/>
          <w:rFonts w:cs="FrankRuehl" w:hint="cs"/>
          <w:strike/>
          <w:vanish/>
          <w:sz w:val="22"/>
          <w:szCs w:val="22"/>
          <w:shd w:val="clear" w:color="auto" w:fill="FFFF99"/>
          <w:rtl/>
        </w:rPr>
        <w:t>שר התחבורה</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השר</w:t>
      </w:r>
      <w:r w:rsidRPr="00992D4B">
        <w:rPr>
          <w:rStyle w:val="default"/>
          <w:rFonts w:cs="FrankRuehl" w:hint="cs"/>
          <w:vanish/>
          <w:sz w:val="22"/>
          <w:szCs w:val="22"/>
          <w:shd w:val="clear" w:color="auto" w:fill="FFFF99"/>
          <w:rtl/>
        </w:rPr>
        <w:t xml:space="preserve"> לענין חוק זה, או שהרשיון עשוי לפגוע בביצועם של הסכמים כאמור;</w:t>
      </w:r>
    </w:p>
    <w:p w14:paraId="3D94C436" w14:textId="77777777" w:rsidR="00D264B3" w:rsidRPr="00992D4B" w:rsidRDefault="00D264B3" w:rsidP="00D264B3">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(4)</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אין ברשותו של מבקש הרשיו</w:t>
      </w:r>
      <w:r w:rsidRPr="00992D4B">
        <w:rPr>
          <w:rStyle w:val="default"/>
          <w:rFonts w:cs="FrankRuehl"/>
          <w:vanish/>
          <w:sz w:val="22"/>
          <w:szCs w:val="22"/>
          <w:shd w:val="clear" w:color="auto" w:fill="FFFF99"/>
          <w:rtl/>
        </w:rPr>
        <w:t>ן</w:t>
      </w:r>
      <w:r w:rsidRPr="00992D4B">
        <w:rPr>
          <w:rStyle w:val="default"/>
          <w:rFonts w:cs="FrankRuehl" w:hint="cs"/>
          <w:vanish/>
          <w:sz w:val="22"/>
          <w:szCs w:val="22"/>
          <w:shd w:val="clear" w:color="auto" w:fill="FFFF99"/>
          <w:rtl/>
        </w:rPr>
        <w:t xml:space="preserve"> ציוד וצוות מתאימים ומספיקים, או שאין הוא מסוגל לנהל את מבצעיו באופן שיבטיח דרגה גבוהה ביותר של בטיחות, רציפות, סדירות, יעילות או נוחות לציבור;</w:t>
      </w:r>
    </w:p>
    <w:p w14:paraId="0F3821B7" w14:textId="77777777" w:rsidR="00D264B3" w:rsidRPr="00992D4B" w:rsidRDefault="00D264B3" w:rsidP="00D264B3">
      <w:pPr>
        <w:pStyle w:val="P22"/>
        <w:spacing w:before="0"/>
        <w:ind w:left="1021" w:right="1134"/>
        <w:rPr>
          <w:rStyle w:val="default"/>
          <w:rFonts w:cs="FrankRuehl" w:hint="cs"/>
          <w:vanish/>
          <w:sz w:val="22"/>
          <w:szCs w:val="22"/>
          <w:shd w:val="clear" w:color="auto" w:fill="FFFF99"/>
          <w:rtl/>
        </w:rPr>
      </w:pPr>
      <w:r w:rsidRPr="00992D4B">
        <w:rPr>
          <w:rStyle w:val="default"/>
          <w:rFonts w:cs="FrankRuehl"/>
          <w:vanish/>
          <w:sz w:val="22"/>
          <w:szCs w:val="22"/>
          <w:shd w:val="clear" w:color="auto" w:fill="FFFF99"/>
          <w:rtl/>
        </w:rPr>
        <w:t>(5)</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הטיסה עשויה לפגוע בבטיחות הציבור, בבריאותו, או בבטיחות הטיס, או שיש בה כדי לסכן את הציבור בדרך אחרת.</w:t>
      </w:r>
    </w:p>
    <w:p w14:paraId="777211A4" w14:textId="77777777" w:rsidR="00D264B3" w:rsidRPr="00D264B3" w:rsidRDefault="00D264B3" w:rsidP="00D264B3">
      <w:pPr>
        <w:pStyle w:val="P00"/>
        <w:spacing w:before="0"/>
        <w:ind w:left="0" w:right="1134"/>
        <w:rPr>
          <w:rStyle w:val="default"/>
          <w:rFonts w:cs="FrankRuehl" w:hint="cs"/>
          <w:sz w:val="2"/>
          <w:szCs w:val="2"/>
          <w:shd w:val="clear" w:color="auto" w:fill="FFFF99"/>
          <w:rtl/>
        </w:rPr>
      </w:pPr>
      <w:r w:rsidRPr="00992D4B">
        <w:rPr>
          <w:rStyle w:val="default"/>
          <w:rFonts w:cs="FrankRuehl" w:hint="cs"/>
          <w:vanish/>
          <w:sz w:val="22"/>
          <w:szCs w:val="22"/>
          <w:shd w:val="clear" w:color="auto" w:fill="FFFF99"/>
          <w:rtl/>
        </w:rPr>
        <w:tab/>
      </w:r>
      <w:r w:rsidRPr="00992D4B">
        <w:rPr>
          <w:rStyle w:val="default"/>
          <w:rFonts w:cs="FrankRuehl"/>
          <w:vanish/>
          <w:sz w:val="22"/>
          <w:szCs w:val="22"/>
          <w:shd w:val="clear" w:color="auto" w:fill="FFFF99"/>
          <w:rtl/>
        </w:rPr>
        <w:t>(ב)</w:t>
      </w:r>
      <w:r w:rsidRPr="00992D4B">
        <w:rPr>
          <w:rStyle w:val="default"/>
          <w:rFonts w:cs="FrankRuehl" w:hint="cs"/>
          <w:vanish/>
          <w:sz w:val="22"/>
          <w:szCs w:val="22"/>
          <w:shd w:val="clear" w:color="auto" w:fill="FFFF99"/>
          <w:rtl/>
        </w:rPr>
        <w:tab/>
      </w:r>
      <w:r w:rsidRPr="00992D4B">
        <w:rPr>
          <w:rStyle w:val="default"/>
          <w:rFonts w:cs="FrankRuehl"/>
          <w:strike/>
          <w:vanish/>
          <w:sz w:val="22"/>
          <w:szCs w:val="22"/>
          <w:shd w:val="clear" w:color="auto" w:fill="FFFF99"/>
          <w:rtl/>
        </w:rPr>
        <w:t>שר התחבורה</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השר</w:t>
      </w:r>
      <w:r w:rsidRPr="00992D4B">
        <w:rPr>
          <w:rStyle w:val="default"/>
          <w:rFonts w:cs="FrankRuehl"/>
          <w:vanish/>
          <w:sz w:val="22"/>
          <w:szCs w:val="22"/>
          <w:shd w:val="clear" w:color="auto" w:fill="FFFF99"/>
          <w:rtl/>
        </w:rPr>
        <w:t xml:space="preserve"> יפעיל את סמכויותיו לפי סעיף קטן (א), ככל הניתן</w:t>
      </w:r>
      <w:r w:rsidRPr="00992D4B">
        <w:rPr>
          <w:rStyle w:val="default"/>
          <w:rFonts w:cs="FrankRuehl" w:hint="cs"/>
          <w:vanish/>
          <w:sz w:val="22"/>
          <w:szCs w:val="22"/>
          <w:shd w:val="clear" w:color="auto" w:fill="FFFF99"/>
          <w:rtl/>
        </w:rPr>
        <w:t xml:space="preserve"> </w:t>
      </w:r>
      <w:r w:rsidRPr="00992D4B">
        <w:rPr>
          <w:rStyle w:val="default"/>
          <w:rFonts w:cs="FrankRuehl"/>
          <w:vanish/>
          <w:sz w:val="22"/>
          <w:szCs w:val="22"/>
          <w:shd w:val="clear" w:color="auto" w:fill="FFFF99"/>
          <w:rtl/>
        </w:rPr>
        <w:t>בנסיבות הענין, באופן שלא יפגע בתחרות בענף התעופה האזרחית ובקידומה, לטובת רווחת ציבור המשתמשים ולתועלת המשק.</w:t>
      </w:r>
      <w:bookmarkEnd w:id="20"/>
    </w:p>
    <w:p w14:paraId="6E1BA834" w14:textId="77777777" w:rsidR="0082440D" w:rsidRDefault="0082440D" w:rsidP="00CD6D00">
      <w:pPr>
        <w:pStyle w:val="P00"/>
        <w:spacing w:before="72"/>
        <w:ind w:left="0" w:right="1134"/>
        <w:rPr>
          <w:rStyle w:val="default"/>
          <w:rFonts w:cs="FrankRuehl" w:hint="cs"/>
          <w:rtl/>
        </w:rPr>
      </w:pPr>
      <w:bookmarkStart w:id="21" w:name="Seif6"/>
      <w:bookmarkEnd w:id="21"/>
      <w:r>
        <w:rPr>
          <w:lang w:val="he-IL"/>
        </w:rPr>
        <w:pict w14:anchorId="2F603C29">
          <v:rect id="_x0000_s1031" style="position:absolute;left:0;text-align:left;margin-left:464.5pt;margin-top:8.05pt;width:75.05pt;height:53.75pt;z-index:251631104" o:allowincell="f" filled="f" stroked="f" strokecolor="lime" strokeweight=".25pt">
            <v:textbox inset="0,0,0,0">
              <w:txbxContent>
                <w:p w14:paraId="4E6FFC31" w14:textId="77777777" w:rsidR="00844828" w:rsidRDefault="00844828">
                  <w:pPr>
                    <w:spacing w:line="160" w:lineRule="exact"/>
                    <w:jc w:val="left"/>
                    <w:rPr>
                      <w:rFonts w:cs="Miriam"/>
                      <w:noProof/>
                      <w:szCs w:val="18"/>
                      <w:rtl/>
                    </w:rPr>
                  </w:pPr>
                  <w:r>
                    <w:rPr>
                      <w:rFonts w:cs="Miriam"/>
                      <w:szCs w:val="18"/>
                      <w:rtl/>
                    </w:rPr>
                    <w:t>ס</w:t>
                  </w:r>
                  <w:r>
                    <w:rPr>
                      <w:rFonts w:cs="Miriam" w:hint="cs"/>
                      <w:szCs w:val="18"/>
                      <w:rtl/>
                    </w:rPr>
                    <w:t xml:space="preserve">מכות </w:t>
                  </w:r>
                  <w:r>
                    <w:rPr>
                      <w:rFonts w:cs="Miriam"/>
                      <w:szCs w:val="18"/>
                      <w:rtl/>
                    </w:rPr>
                    <w:t>ל</w:t>
                  </w:r>
                  <w:r>
                    <w:rPr>
                      <w:rFonts w:cs="Miriam" w:hint="cs"/>
                      <w:szCs w:val="18"/>
                      <w:rtl/>
                    </w:rPr>
                    <w:t>סייג</w:t>
                  </w:r>
                </w:p>
                <w:p w14:paraId="392AB6E6" w14:textId="77777777" w:rsidR="00844828" w:rsidRDefault="00844828">
                  <w:pPr>
                    <w:spacing w:line="160" w:lineRule="exact"/>
                    <w:jc w:val="left"/>
                    <w:rPr>
                      <w:rFonts w:cs="Miriam" w:hint="cs"/>
                      <w:noProof/>
                      <w:szCs w:val="18"/>
                      <w:rtl/>
                    </w:rPr>
                  </w:pPr>
                  <w:r>
                    <w:rPr>
                      <w:rFonts w:cs="Miriam"/>
                      <w:szCs w:val="18"/>
                      <w:rtl/>
                    </w:rPr>
                    <w:t>מ</w:t>
                  </w:r>
                  <w:r>
                    <w:rPr>
                      <w:rFonts w:cs="Miriam" w:hint="cs"/>
                      <w:szCs w:val="18"/>
                      <w:rtl/>
                    </w:rPr>
                    <w:t>תן רשיון</w:t>
                  </w:r>
                </w:p>
                <w:p w14:paraId="36B759E4" w14:textId="77777777" w:rsidR="00844828" w:rsidRDefault="00844828" w:rsidP="00D264B3">
                  <w:pPr>
                    <w:spacing w:line="160" w:lineRule="exact"/>
                    <w:jc w:val="left"/>
                    <w:rPr>
                      <w:rFonts w:cs="Miriam" w:hint="cs"/>
                      <w:szCs w:val="18"/>
                      <w:rtl/>
                    </w:rPr>
                  </w:pPr>
                  <w:r>
                    <w:rPr>
                      <w:rFonts w:cs="Miriam" w:hint="cs"/>
                      <w:szCs w:val="18"/>
                      <w:rtl/>
                    </w:rPr>
                    <w:t>(תיקון מס' 3) תשע"א-2011</w:t>
                  </w:r>
                </w:p>
                <w:p w14:paraId="33004C7B" w14:textId="77777777" w:rsidR="00B20DA4" w:rsidRDefault="00B20DA4" w:rsidP="00D264B3">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תשע"ב-2012</w:t>
                  </w:r>
                </w:p>
              </w:txbxContent>
            </v:textbox>
            <w10:anchorlock/>
          </v:rect>
        </w:pict>
      </w:r>
      <w:r>
        <w:rPr>
          <w:rStyle w:val="big-number"/>
          <w:rtl/>
        </w:rPr>
        <w:t>6.</w:t>
      </w:r>
      <w:r>
        <w:rPr>
          <w:rStyle w:val="big-number"/>
          <w:rtl/>
        </w:rPr>
        <w:tab/>
      </w:r>
      <w:r w:rsidR="00D264B3">
        <w:rPr>
          <w:rStyle w:val="default"/>
          <w:rFonts w:cs="FrankRuehl" w:hint="cs"/>
          <w:rtl/>
        </w:rPr>
        <w:t>ה</w:t>
      </w:r>
      <w:r>
        <w:rPr>
          <w:rStyle w:val="default"/>
          <w:rFonts w:cs="FrankRuehl"/>
          <w:rtl/>
        </w:rPr>
        <w:t>ש</w:t>
      </w:r>
      <w:r>
        <w:rPr>
          <w:rStyle w:val="default"/>
          <w:rFonts w:cs="FrankRuehl" w:hint="cs"/>
          <w:rtl/>
        </w:rPr>
        <w:t xml:space="preserve">ר רשאי, בתקנות, לקבוע סוגים של </w:t>
      </w:r>
      <w:r w:rsidR="00CD6D00">
        <w:rPr>
          <w:rStyle w:val="default"/>
          <w:rFonts w:cs="FrankRuehl" w:hint="cs"/>
          <w:rtl/>
        </w:rPr>
        <w:t>הפעלות</w:t>
      </w:r>
      <w:r>
        <w:rPr>
          <w:rStyle w:val="default"/>
          <w:rFonts w:cs="FrankRuehl" w:hint="cs"/>
          <w:rtl/>
        </w:rPr>
        <w:t xml:space="preserve"> מסחריות שלא יינתן עליהן רשיון או שיינתן בהגבלות ובסייגים שיקבע, באם הוא סבור שהאיסור, ההגבלה או הסייג דרושים מחמת נימוק מן הנימוקים לפי סעיף 5 או להסדרת ענין מן המפורטים בסעיף 3.</w:t>
      </w:r>
    </w:p>
    <w:p w14:paraId="3610B4D3" w14:textId="77777777" w:rsidR="005171A4" w:rsidRPr="00992D4B" w:rsidRDefault="005171A4" w:rsidP="005171A4">
      <w:pPr>
        <w:pStyle w:val="P22"/>
        <w:spacing w:before="0"/>
        <w:ind w:left="0" w:right="1134"/>
        <w:rPr>
          <w:rStyle w:val="default"/>
          <w:rFonts w:cs="FrankRuehl" w:hint="cs"/>
          <w:vanish/>
          <w:color w:val="FF0000"/>
          <w:szCs w:val="20"/>
          <w:shd w:val="clear" w:color="auto" w:fill="FFFF99"/>
          <w:rtl/>
        </w:rPr>
      </w:pPr>
      <w:bookmarkStart w:id="22" w:name="Rov48"/>
      <w:r w:rsidRPr="00992D4B">
        <w:rPr>
          <w:rStyle w:val="default"/>
          <w:rFonts w:cs="FrankRuehl" w:hint="cs"/>
          <w:vanish/>
          <w:color w:val="FF0000"/>
          <w:szCs w:val="20"/>
          <w:shd w:val="clear" w:color="auto" w:fill="FFFF99"/>
          <w:rtl/>
        </w:rPr>
        <w:t>מיום 13.4.2011</w:t>
      </w:r>
    </w:p>
    <w:p w14:paraId="39F5C5B7" w14:textId="77777777" w:rsidR="005171A4" w:rsidRPr="00992D4B" w:rsidRDefault="005171A4" w:rsidP="005171A4">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24AEC6C3" w14:textId="77777777" w:rsidR="005171A4" w:rsidRPr="00992D4B" w:rsidRDefault="005171A4" w:rsidP="005171A4">
      <w:pPr>
        <w:pStyle w:val="P22"/>
        <w:spacing w:before="0"/>
        <w:ind w:left="0" w:right="1134"/>
        <w:rPr>
          <w:rStyle w:val="default"/>
          <w:rFonts w:cs="FrankRuehl" w:hint="cs"/>
          <w:vanish/>
          <w:szCs w:val="20"/>
          <w:shd w:val="clear" w:color="auto" w:fill="FFFF99"/>
          <w:rtl/>
        </w:rPr>
      </w:pPr>
      <w:hyperlink r:id="rId42"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903 (</w:t>
      </w:r>
      <w:hyperlink r:id="rId43"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600BF30A" w14:textId="77777777" w:rsidR="00B20DA4" w:rsidRPr="00992D4B" w:rsidRDefault="00B20DA4" w:rsidP="00B20DA4">
      <w:pPr>
        <w:pStyle w:val="P00"/>
        <w:ind w:left="0" w:right="1134"/>
        <w:rPr>
          <w:rStyle w:val="default"/>
          <w:rFonts w:cs="FrankRuehl" w:hint="cs"/>
          <w:vanish/>
          <w:sz w:val="22"/>
          <w:szCs w:val="22"/>
          <w:shd w:val="clear" w:color="auto" w:fill="FFFF99"/>
          <w:rtl/>
        </w:rPr>
      </w:pPr>
      <w:r w:rsidRPr="00992D4B">
        <w:rPr>
          <w:rStyle w:val="big-number"/>
          <w:rFonts w:cs="FrankRuehl"/>
          <w:vanish/>
          <w:sz w:val="22"/>
          <w:szCs w:val="22"/>
          <w:shd w:val="clear" w:color="auto" w:fill="FFFF99"/>
          <w:rtl/>
        </w:rPr>
        <w:t>6.</w:t>
      </w:r>
      <w:r w:rsidRPr="00992D4B">
        <w:rPr>
          <w:rStyle w:val="big-number"/>
          <w:rFonts w:cs="FrankRuehl"/>
          <w:vanish/>
          <w:sz w:val="22"/>
          <w:szCs w:val="22"/>
          <w:shd w:val="clear" w:color="auto" w:fill="FFFF99"/>
          <w:rtl/>
        </w:rPr>
        <w:tab/>
      </w:r>
      <w:r w:rsidRPr="00992D4B">
        <w:rPr>
          <w:rStyle w:val="default"/>
          <w:rFonts w:cs="FrankRuehl"/>
          <w:strike/>
          <w:vanish/>
          <w:sz w:val="22"/>
          <w:szCs w:val="22"/>
          <w:shd w:val="clear" w:color="auto" w:fill="FFFF99"/>
          <w:rtl/>
        </w:rPr>
        <w:t>ש</w:t>
      </w:r>
      <w:r w:rsidRPr="00992D4B">
        <w:rPr>
          <w:rStyle w:val="default"/>
          <w:rFonts w:cs="FrankRuehl" w:hint="cs"/>
          <w:strike/>
          <w:vanish/>
          <w:sz w:val="22"/>
          <w:szCs w:val="22"/>
          <w:shd w:val="clear" w:color="auto" w:fill="FFFF99"/>
          <w:rtl/>
        </w:rPr>
        <w:t>ר התחבורה</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השר</w:t>
      </w:r>
      <w:r w:rsidRPr="00992D4B">
        <w:rPr>
          <w:rStyle w:val="default"/>
          <w:rFonts w:cs="FrankRuehl" w:hint="cs"/>
          <w:vanish/>
          <w:sz w:val="22"/>
          <w:szCs w:val="22"/>
          <w:shd w:val="clear" w:color="auto" w:fill="FFFF99"/>
          <w:rtl/>
        </w:rPr>
        <w:t xml:space="preserve"> רשאי, בתקנות, לקבוע סוגים של טיסות מסחריות שלא יינתן עליהן רשיון או שיינתן בהגבלות ובסייגים שיקבע, באם הוא סבור שהאיסור, ההגבלה או הסייג דרושים מחמת נימוק מן הנימוקים לפי סעיף 5 או להסדרת ענין מן המפורטים בסעיף 3.</w:t>
      </w:r>
    </w:p>
    <w:p w14:paraId="4577BC6C" w14:textId="77777777" w:rsidR="00B20DA4" w:rsidRPr="00992D4B" w:rsidRDefault="00B20DA4" w:rsidP="005171A4">
      <w:pPr>
        <w:pStyle w:val="P22"/>
        <w:spacing w:before="0"/>
        <w:ind w:left="0" w:right="1134"/>
        <w:rPr>
          <w:rStyle w:val="default"/>
          <w:rFonts w:cs="FrankRuehl" w:hint="cs"/>
          <w:vanish/>
          <w:szCs w:val="20"/>
          <w:shd w:val="clear" w:color="auto" w:fill="FFFF99"/>
          <w:rtl/>
        </w:rPr>
      </w:pPr>
    </w:p>
    <w:p w14:paraId="1D844365" w14:textId="77777777" w:rsidR="00B20DA4" w:rsidRPr="00992D4B" w:rsidRDefault="00B20DA4" w:rsidP="005171A4">
      <w:pPr>
        <w:pStyle w:val="P22"/>
        <w:spacing w:before="0"/>
        <w:ind w:left="0" w:right="1134"/>
        <w:rPr>
          <w:rStyle w:val="default"/>
          <w:rFonts w:cs="FrankRuehl" w:hint="cs"/>
          <w:vanish/>
          <w:color w:val="FF0000"/>
          <w:szCs w:val="20"/>
          <w:shd w:val="clear" w:color="auto" w:fill="FFFF99"/>
          <w:rtl/>
        </w:rPr>
      </w:pPr>
      <w:r w:rsidRPr="00992D4B">
        <w:rPr>
          <w:rStyle w:val="default"/>
          <w:rFonts w:cs="FrankRuehl" w:hint="cs"/>
          <w:vanish/>
          <w:color w:val="FF0000"/>
          <w:szCs w:val="20"/>
          <w:shd w:val="clear" w:color="auto" w:fill="FFFF99"/>
          <w:rtl/>
        </w:rPr>
        <w:t>מיום 16.8.2012</w:t>
      </w:r>
    </w:p>
    <w:p w14:paraId="761A2A18" w14:textId="77777777" w:rsidR="00B20DA4" w:rsidRPr="00992D4B" w:rsidRDefault="00B20DA4" w:rsidP="005171A4">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4</w:t>
      </w:r>
    </w:p>
    <w:p w14:paraId="64CDC198" w14:textId="77777777" w:rsidR="00B20DA4" w:rsidRPr="00992D4B" w:rsidRDefault="00B20DA4" w:rsidP="005171A4">
      <w:pPr>
        <w:pStyle w:val="P22"/>
        <w:spacing w:before="0"/>
        <w:ind w:left="0" w:right="1134"/>
        <w:rPr>
          <w:rStyle w:val="default"/>
          <w:rFonts w:cs="FrankRuehl" w:hint="cs"/>
          <w:vanish/>
          <w:szCs w:val="20"/>
          <w:shd w:val="clear" w:color="auto" w:fill="FFFF99"/>
          <w:rtl/>
        </w:rPr>
      </w:pPr>
      <w:hyperlink r:id="rId44" w:history="1">
        <w:r w:rsidRPr="00992D4B">
          <w:rPr>
            <w:rStyle w:val="Hyperlink"/>
            <w:rFonts w:hint="cs"/>
            <w:vanish/>
            <w:szCs w:val="20"/>
            <w:shd w:val="clear" w:color="auto" w:fill="FFFF99"/>
            <w:rtl/>
          </w:rPr>
          <w:t>ס"ח תשע"ב מס' 2360</w:t>
        </w:r>
      </w:hyperlink>
      <w:r w:rsidRPr="00992D4B">
        <w:rPr>
          <w:rStyle w:val="default"/>
          <w:rFonts w:cs="FrankRuehl" w:hint="cs"/>
          <w:vanish/>
          <w:szCs w:val="20"/>
          <w:shd w:val="clear" w:color="auto" w:fill="FFFF99"/>
          <w:rtl/>
        </w:rPr>
        <w:t xml:space="preserve"> מיום 29.5.2012 עמ' 421 (</w:t>
      </w:r>
      <w:hyperlink r:id="rId45" w:history="1">
        <w:r w:rsidRPr="00992D4B">
          <w:rPr>
            <w:rStyle w:val="Hyperlink"/>
            <w:rFonts w:hint="cs"/>
            <w:vanish/>
            <w:szCs w:val="20"/>
            <w:shd w:val="clear" w:color="auto" w:fill="FFFF99"/>
            <w:rtl/>
          </w:rPr>
          <w:t>ה"ח 413</w:t>
        </w:r>
      </w:hyperlink>
      <w:r w:rsidRPr="00992D4B">
        <w:rPr>
          <w:rStyle w:val="default"/>
          <w:rFonts w:cs="FrankRuehl" w:hint="cs"/>
          <w:vanish/>
          <w:szCs w:val="20"/>
          <w:shd w:val="clear" w:color="auto" w:fill="FFFF99"/>
          <w:rtl/>
        </w:rPr>
        <w:t>)</w:t>
      </w:r>
    </w:p>
    <w:p w14:paraId="4488CD31" w14:textId="77777777" w:rsidR="00D264B3" w:rsidRPr="00D264B3" w:rsidRDefault="00D264B3" w:rsidP="00B20DA4">
      <w:pPr>
        <w:pStyle w:val="P00"/>
        <w:ind w:left="0" w:right="1134"/>
        <w:rPr>
          <w:rStyle w:val="default"/>
          <w:rFonts w:cs="FrankRuehl" w:hint="cs"/>
          <w:sz w:val="2"/>
          <w:szCs w:val="2"/>
          <w:rtl/>
        </w:rPr>
      </w:pPr>
      <w:r w:rsidRPr="00992D4B">
        <w:rPr>
          <w:rStyle w:val="big-number"/>
          <w:rFonts w:cs="FrankRuehl"/>
          <w:vanish/>
          <w:sz w:val="22"/>
          <w:szCs w:val="22"/>
          <w:shd w:val="clear" w:color="auto" w:fill="FFFF99"/>
          <w:rtl/>
        </w:rPr>
        <w:t>6.</w:t>
      </w:r>
      <w:r w:rsidRPr="00992D4B">
        <w:rPr>
          <w:rStyle w:val="big-number"/>
          <w:rFonts w:cs="FrankRuehl"/>
          <w:vanish/>
          <w:sz w:val="22"/>
          <w:szCs w:val="22"/>
          <w:shd w:val="clear" w:color="auto" w:fill="FFFF99"/>
          <w:rtl/>
        </w:rPr>
        <w:tab/>
      </w:r>
      <w:r w:rsidRPr="00992D4B">
        <w:rPr>
          <w:rStyle w:val="default"/>
          <w:rFonts w:cs="FrankRuehl" w:hint="cs"/>
          <w:vanish/>
          <w:sz w:val="22"/>
          <w:szCs w:val="22"/>
          <w:shd w:val="clear" w:color="auto" w:fill="FFFF99"/>
          <w:rtl/>
        </w:rPr>
        <w:t xml:space="preserve">השר רשאי, בתקנות, לקבוע סוגים של </w:t>
      </w:r>
      <w:r w:rsidRPr="00992D4B">
        <w:rPr>
          <w:rStyle w:val="default"/>
          <w:rFonts w:cs="FrankRuehl" w:hint="cs"/>
          <w:strike/>
          <w:vanish/>
          <w:sz w:val="22"/>
          <w:szCs w:val="22"/>
          <w:shd w:val="clear" w:color="auto" w:fill="FFFF99"/>
          <w:rtl/>
        </w:rPr>
        <w:t>טיסות</w:t>
      </w:r>
      <w:r w:rsidR="00B20DA4" w:rsidRPr="00992D4B">
        <w:rPr>
          <w:rStyle w:val="default"/>
          <w:rFonts w:cs="FrankRuehl" w:hint="cs"/>
          <w:vanish/>
          <w:sz w:val="22"/>
          <w:szCs w:val="22"/>
          <w:shd w:val="clear" w:color="auto" w:fill="FFFF99"/>
          <w:rtl/>
        </w:rPr>
        <w:t xml:space="preserve"> </w:t>
      </w:r>
      <w:r w:rsidR="00B20DA4" w:rsidRPr="00992D4B">
        <w:rPr>
          <w:rStyle w:val="default"/>
          <w:rFonts w:cs="FrankRuehl" w:hint="cs"/>
          <w:vanish/>
          <w:sz w:val="22"/>
          <w:szCs w:val="22"/>
          <w:u w:val="single"/>
          <w:shd w:val="clear" w:color="auto" w:fill="FFFF99"/>
          <w:rtl/>
        </w:rPr>
        <w:t>הפעלות</w:t>
      </w:r>
      <w:r w:rsidRPr="00992D4B">
        <w:rPr>
          <w:rStyle w:val="default"/>
          <w:rFonts w:cs="FrankRuehl" w:hint="cs"/>
          <w:vanish/>
          <w:sz w:val="22"/>
          <w:szCs w:val="22"/>
          <w:shd w:val="clear" w:color="auto" w:fill="FFFF99"/>
          <w:rtl/>
        </w:rPr>
        <w:t xml:space="preserve"> מסחריות שלא יינתן עליהן רשיון או שיינתן בהגבלות ובסייגים שיקבע, באם הוא סבור שהאיסור, ההגבלה או הסייג דרושים מחמת נימוק מן הנימוקים לפי סעיף 5 או להסדרת ענין מן המפורטים בסעיף 3.</w:t>
      </w:r>
      <w:bookmarkEnd w:id="22"/>
    </w:p>
    <w:p w14:paraId="4F34BCFF" w14:textId="77777777" w:rsidR="0082440D" w:rsidRDefault="0082440D" w:rsidP="00D264B3">
      <w:pPr>
        <w:pStyle w:val="P00"/>
        <w:spacing w:before="72"/>
        <w:ind w:left="0" w:right="1134"/>
        <w:rPr>
          <w:rStyle w:val="default"/>
          <w:rFonts w:cs="FrankRuehl" w:hint="cs"/>
          <w:rtl/>
        </w:rPr>
      </w:pPr>
      <w:r>
        <w:rPr>
          <w:lang w:val="he-IL"/>
        </w:rPr>
        <w:pict w14:anchorId="19F0B6CE">
          <v:rect id="_x0000_s1032" style="position:absolute;left:0;text-align:left;margin-left:464.5pt;margin-top:8.05pt;width:75.05pt;height:22.2pt;z-index:251632128" o:allowincell="f" filled="f" stroked="f" strokecolor="lime" strokeweight=".25pt">
            <v:textbox inset="0,0,0,0">
              <w:txbxContent>
                <w:p w14:paraId="107A6662" w14:textId="77777777" w:rsidR="00844828" w:rsidRDefault="00844828" w:rsidP="00D264B3">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tl/>
        </w:rPr>
        <w:t>7.</w:t>
      </w:r>
      <w:r>
        <w:rPr>
          <w:rStyle w:val="big-number"/>
          <w:rtl/>
        </w:rPr>
        <w:tab/>
      </w:r>
      <w:r w:rsidR="00D264B3">
        <w:rPr>
          <w:rStyle w:val="default"/>
          <w:rFonts w:cs="FrankRuehl" w:hint="cs"/>
          <w:rtl/>
        </w:rPr>
        <w:t>(בוטל)</w:t>
      </w:r>
      <w:r>
        <w:rPr>
          <w:rStyle w:val="default"/>
          <w:rFonts w:cs="FrankRuehl" w:hint="cs"/>
          <w:rtl/>
        </w:rPr>
        <w:t>.</w:t>
      </w:r>
    </w:p>
    <w:p w14:paraId="35436791" w14:textId="77777777" w:rsidR="00D264B3" w:rsidRPr="00992D4B" w:rsidRDefault="00D264B3" w:rsidP="00D264B3">
      <w:pPr>
        <w:pStyle w:val="P22"/>
        <w:spacing w:before="0"/>
        <w:ind w:left="0" w:right="1134"/>
        <w:rPr>
          <w:rStyle w:val="default"/>
          <w:rFonts w:cs="FrankRuehl" w:hint="cs"/>
          <w:vanish/>
          <w:color w:val="FF0000"/>
          <w:szCs w:val="20"/>
          <w:shd w:val="clear" w:color="auto" w:fill="FFFF99"/>
          <w:rtl/>
        </w:rPr>
      </w:pPr>
      <w:bookmarkStart w:id="23" w:name="Rov49"/>
      <w:r w:rsidRPr="00992D4B">
        <w:rPr>
          <w:rStyle w:val="default"/>
          <w:rFonts w:cs="FrankRuehl" w:hint="cs"/>
          <w:vanish/>
          <w:color w:val="FF0000"/>
          <w:szCs w:val="20"/>
          <w:shd w:val="clear" w:color="auto" w:fill="FFFF99"/>
          <w:rtl/>
        </w:rPr>
        <w:t>מיום 13.4.2011</w:t>
      </w:r>
    </w:p>
    <w:p w14:paraId="75E8F2D9" w14:textId="77777777" w:rsidR="00D264B3" w:rsidRPr="00992D4B" w:rsidRDefault="00D264B3" w:rsidP="00D264B3">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04B9727C" w14:textId="77777777" w:rsidR="00D264B3" w:rsidRPr="00992D4B" w:rsidRDefault="00D264B3" w:rsidP="00D264B3">
      <w:pPr>
        <w:pStyle w:val="P22"/>
        <w:spacing w:before="0"/>
        <w:ind w:left="0" w:right="1134"/>
        <w:rPr>
          <w:rStyle w:val="default"/>
          <w:rFonts w:cs="FrankRuehl" w:hint="cs"/>
          <w:vanish/>
          <w:szCs w:val="20"/>
          <w:shd w:val="clear" w:color="auto" w:fill="FFFF99"/>
          <w:rtl/>
        </w:rPr>
      </w:pPr>
      <w:hyperlink r:id="rId46"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903 (</w:t>
      </w:r>
      <w:hyperlink r:id="rId47"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5969B811" w14:textId="77777777" w:rsidR="00D264B3" w:rsidRPr="00992D4B" w:rsidRDefault="00D264B3" w:rsidP="00D264B3">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ביטול סעיף 7</w:t>
      </w:r>
    </w:p>
    <w:p w14:paraId="47C746C8" w14:textId="77777777" w:rsidR="00D264B3" w:rsidRPr="00992D4B" w:rsidRDefault="00D264B3" w:rsidP="00D264B3">
      <w:pPr>
        <w:pStyle w:val="P22"/>
        <w:ind w:left="0" w:right="1134"/>
        <w:rPr>
          <w:rStyle w:val="default"/>
          <w:rFonts w:cs="FrankRuehl" w:hint="cs"/>
          <w:vanish/>
          <w:szCs w:val="20"/>
          <w:shd w:val="clear" w:color="auto" w:fill="FFFF99"/>
          <w:rtl/>
        </w:rPr>
      </w:pPr>
      <w:r w:rsidRPr="00992D4B">
        <w:rPr>
          <w:rStyle w:val="default"/>
          <w:rFonts w:cs="FrankRuehl" w:hint="cs"/>
          <w:vanish/>
          <w:szCs w:val="20"/>
          <w:shd w:val="clear" w:color="auto" w:fill="FFFF99"/>
          <w:rtl/>
        </w:rPr>
        <w:t>הנוסח הקודם:</w:t>
      </w:r>
    </w:p>
    <w:p w14:paraId="42F341FE" w14:textId="77777777" w:rsidR="00D264B3" w:rsidRPr="00992D4B" w:rsidRDefault="00D264B3" w:rsidP="00D264B3">
      <w:pPr>
        <w:pStyle w:val="P00"/>
        <w:spacing w:before="20"/>
        <w:ind w:left="0" w:right="1134"/>
        <w:rPr>
          <w:rStyle w:val="big-number"/>
          <w:rFonts w:hint="cs"/>
          <w:strike/>
          <w:vanish/>
          <w:sz w:val="16"/>
          <w:szCs w:val="16"/>
          <w:shd w:val="clear" w:color="auto" w:fill="FFFF99"/>
          <w:rtl/>
        </w:rPr>
      </w:pPr>
      <w:r w:rsidRPr="00992D4B">
        <w:rPr>
          <w:rStyle w:val="big-number"/>
          <w:rFonts w:hint="cs"/>
          <w:strike/>
          <w:vanish/>
          <w:sz w:val="16"/>
          <w:szCs w:val="16"/>
          <w:shd w:val="clear" w:color="auto" w:fill="FFFF99"/>
          <w:rtl/>
        </w:rPr>
        <w:t>סייג לשירות ריסוס</w:t>
      </w:r>
    </w:p>
    <w:p w14:paraId="0937973A" w14:textId="77777777" w:rsidR="00D264B3" w:rsidRPr="00D264B3" w:rsidRDefault="00D264B3" w:rsidP="00D264B3">
      <w:pPr>
        <w:pStyle w:val="P00"/>
        <w:spacing w:before="0"/>
        <w:ind w:left="0" w:right="1134"/>
        <w:rPr>
          <w:rStyle w:val="default"/>
          <w:rFonts w:cs="FrankRuehl" w:hint="cs"/>
          <w:strike/>
          <w:sz w:val="2"/>
          <w:szCs w:val="2"/>
          <w:rtl/>
        </w:rPr>
      </w:pPr>
      <w:r w:rsidRPr="00992D4B">
        <w:rPr>
          <w:rStyle w:val="big-number"/>
          <w:rFonts w:cs="FrankRuehl"/>
          <w:strike/>
          <w:vanish/>
          <w:sz w:val="22"/>
          <w:szCs w:val="22"/>
          <w:shd w:val="clear" w:color="auto" w:fill="FFFF99"/>
          <w:rtl/>
        </w:rPr>
        <w:t>7.</w:t>
      </w:r>
      <w:r w:rsidRPr="00992D4B">
        <w:rPr>
          <w:rStyle w:val="big-number"/>
          <w:rFonts w:cs="FrankRuehl"/>
          <w:strike/>
          <w:vanish/>
          <w:sz w:val="22"/>
          <w:szCs w:val="22"/>
          <w:shd w:val="clear" w:color="auto" w:fill="FFFF99"/>
          <w:rtl/>
        </w:rPr>
        <w:tab/>
      </w:r>
      <w:r w:rsidRPr="00992D4B">
        <w:rPr>
          <w:rStyle w:val="default"/>
          <w:rFonts w:cs="FrankRuehl"/>
          <w:strike/>
          <w:vanish/>
          <w:sz w:val="22"/>
          <w:szCs w:val="22"/>
          <w:shd w:val="clear" w:color="auto" w:fill="FFFF99"/>
          <w:rtl/>
        </w:rPr>
        <w:t>ל</w:t>
      </w:r>
      <w:r w:rsidRPr="00992D4B">
        <w:rPr>
          <w:rStyle w:val="default"/>
          <w:rFonts w:cs="FrankRuehl" w:hint="cs"/>
          <w:strike/>
          <w:vanish/>
          <w:sz w:val="22"/>
          <w:szCs w:val="22"/>
          <w:shd w:val="clear" w:color="auto" w:fill="FFFF99"/>
          <w:rtl/>
        </w:rPr>
        <w:t>א יעניק שר התחבורה רשיון כלי טיס בשירותי ריסוס לצרכי חקלאות אלא אם יש בידי העומד לבצע את הריסוס הרשאה, של שר החקלאות או של מי שהוסמך על ידיו, לשימוש בחמרי ריסוס; הרשאה כאמור תינתן בהתאם להוראות שנקבעו על ידי שר הח</w:t>
      </w:r>
      <w:r w:rsidRPr="00992D4B">
        <w:rPr>
          <w:rStyle w:val="default"/>
          <w:rFonts w:cs="FrankRuehl"/>
          <w:strike/>
          <w:vanish/>
          <w:sz w:val="22"/>
          <w:szCs w:val="22"/>
          <w:shd w:val="clear" w:color="auto" w:fill="FFFF99"/>
          <w:rtl/>
        </w:rPr>
        <w:t>ק</w:t>
      </w:r>
      <w:r w:rsidRPr="00992D4B">
        <w:rPr>
          <w:rStyle w:val="default"/>
          <w:rFonts w:cs="FrankRuehl" w:hint="cs"/>
          <w:strike/>
          <w:vanish/>
          <w:sz w:val="22"/>
          <w:szCs w:val="22"/>
          <w:shd w:val="clear" w:color="auto" w:fill="FFFF99"/>
          <w:rtl/>
        </w:rPr>
        <w:t>לאות.</w:t>
      </w:r>
      <w:bookmarkEnd w:id="23"/>
    </w:p>
    <w:p w14:paraId="34B13967" w14:textId="77777777" w:rsidR="0082440D" w:rsidRDefault="0082440D" w:rsidP="00CD6D00">
      <w:pPr>
        <w:pStyle w:val="P00"/>
        <w:spacing w:before="72"/>
        <w:ind w:left="0" w:right="1134"/>
        <w:rPr>
          <w:rStyle w:val="default"/>
          <w:rFonts w:cs="FrankRuehl"/>
          <w:rtl/>
        </w:rPr>
      </w:pPr>
      <w:bookmarkStart w:id="24" w:name="Seif7"/>
      <w:bookmarkEnd w:id="24"/>
      <w:r>
        <w:rPr>
          <w:lang w:val="he-IL"/>
        </w:rPr>
        <w:pict w14:anchorId="42A1C25F">
          <v:rect id="_x0000_s1033" style="position:absolute;left:0;text-align:left;margin-left:464.5pt;margin-top:8.05pt;width:75.05pt;height:50.7pt;z-index:251633152" o:allowincell="f" filled="f" stroked="f" strokecolor="lime" strokeweight=".25pt">
            <v:textbox inset="0,0,0,0">
              <w:txbxContent>
                <w:p w14:paraId="6BFD3F5C" w14:textId="77777777" w:rsidR="00844828" w:rsidRDefault="00844828">
                  <w:pPr>
                    <w:spacing w:line="160" w:lineRule="exact"/>
                    <w:jc w:val="left"/>
                    <w:rPr>
                      <w:rFonts w:cs="Miriam" w:hint="cs"/>
                      <w:szCs w:val="18"/>
                      <w:rtl/>
                    </w:rPr>
                  </w:pPr>
                  <w:r>
                    <w:rPr>
                      <w:rFonts w:cs="Miriam"/>
                      <w:szCs w:val="18"/>
                      <w:rtl/>
                    </w:rPr>
                    <w:t>ה</w:t>
                  </w:r>
                  <w:r>
                    <w:rPr>
                      <w:rFonts w:cs="Miriam" w:hint="cs"/>
                      <w:szCs w:val="18"/>
                      <w:rtl/>
                    </w:rPr>
                    <w:t>תליית רשיון וביטולו</w:t>
                  </w:r>
                </w:p>
                <w:p w14:paraId="6D748CC7" w14:textId="77777777" w:rsidR="00844828" w:rsidRDefault="00844828">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תשס"ו-2006</w:t>
                  </w:r>
                </w:p>
                <w:p w14:paraId="2B499EE9" w14:textId="77777777" w:rsidR="00B20DA4" w:rsidRDefault="00B20DA4">
                  <w:pPr>
                    <w:spacing w:line="160" w:lineRule="exact"/>
                    <w:jc w:val="left"/>
                    <w:rPr>
                      <w:rFonts w:cs="Miriam" w:hint="cs"/>
                      <w:noProof/>
                      <w:szCs w:val="18"/>
                      <w:rtl/>
                    </w:rPr>
                  </w:pPr>
                  <w:r>
                    <w:rPr>
                      <w:rFonts w:cs="Miriam" w:hint="cs"/>
                      <w:noProof/>
                      <w:szCs w:val="18"/>
                      <w:rtl/>
                    </w:rPr>
                    <w:t xml:space="preserve">(תיקון מס' 4) </w:t>
                  </w:r>
                  <w:r>
                    <w:rPr>
                      <w:rFonts w:cs="Miriam"/>
                      <w:noProof/>
                      <w:szCs w:val="18"/>
                      <w:rtl/>
                    </w:rPr>
                    <w:br/>
                  </w:r>
                  <w:r>
                    <w:rPr>
                      <w:rFonts w:cs="Miriam" w:hint="cs"/>
                      <w:noProof/>
                      <w:szCs w:val="18"/>
                      <w:rtl/>
                    </w:rPr>
                    <w:t>תשע"ב-2012</w:t>
                  </w:r>
                </w:p>
              </w:txbxContent>
            </v:textbox>
            <w10:anchorlock/>
          </v:rect>
        </w:pict>
      </w:r>
      <w:r>
        <w:rPr>
          <w:rStyle w:val="big-number"/>
          <w:rtl/>
        </w:rPr>
        <w:t>8</w:t>
      </w:r>
      <w:r>
        <w:rPr>
          <w:rStyle w:val="default"/>
          <w:rFonts w:cs="FrankRuehl"/>
          <w:rtl/>
        </w:rPr>
        <w:t>.</w:t>
      </w:r>
      <w:r>
        <w:rPr>
          <w:rStyle w:val="default"/>
          <w:rFonts w:cs="FrankRuehl"/>
          <w:rtl/>
        </w:rPr>
        <w:tab/>
      </w:r>
      <w:r w:rsidR="00CD6D00">
        <w:rPr>
          <w:rStyle w:val="default"/>
          <w:rFonts w:cs="FrankRuehl" w:hint="cs"/>
          <w:rtl/>
        </w:rPr>
        <w:t>ה</w:t>
      </w:r>
      <w:r>
        <w:rPr>
          <w:rStyle w:val="default"/>
          <w:rFonts w:cs="FrankRuehl"/>
          <w:rtl/>
        </w:rPr>
        <w:t>שר, בהתייעצות עם שר התיירות ולאחר קבלת חוות דעתה של הוועדה המקצועית, רשאי</w:t>
      </w:r>
      <w:r>
        <w:rPr>
          <w:rStyle w:val="default"/>
          <w:rFonts w:cs="FrankRuehl" w:hint="cs"/>
          <w:rtl/>
        </w:rPr>
        <w:t xml:space="preserve"> להתלות רשיון או לבטלו אם ראה אחת מאלה:</w:t>
      </w:r>
    </w:p>
    <w:p w14:paraId="0DF3FA24" w14:textId="77777777" w:rsidR="0082440D" w:rsidRDefault="008244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נתמלא תנאי מתנאי הרשיון או הוראה מהוראות כל דין החל על הפעלת כלי הטיס;</w:t>
      </w:r>
    </w:p>
    <w:p w14:paraId="63CFE2C2" w14:textId="77777777" w:rsidR="0082440D" w:rsidRDefault="008244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אין הפעלת כלי הטיס מתנהלת בבטיחות, ביעילות,</w:t>
      </w:r>
      <w:r>
        <w:rPr>
          <w:rStyle w:val="default"/>
          <w:rFonts w:cs="FrankRuehl"/>
          <w:rtl/>
        </w:rPr>
        <w:t xml:space="preserve"> </w:t>
      </w:r>
      <w:r>
        <w:rPr>
          <w:rStyle w:val="default"/>
          <w:rFonts w:cs="FrankRuehl" w:hint="cs"/>
          <w:rtl/>
        </w:rPr>
        <w:t>בהכשרה או בהתחשבות הראויה בצרכי הציבור;</w:t>
      </w:r>
    </w:p>
    <w:p w14:paraId="393B28B5" w14:textId="77777777" w:rsidR="0082440D" w:rsidRDefault="00B20DA4" w:rsidP="00CD6D00">
      <w:pPr>
        <w:pStyle w:val="P22"/>
        <w:spacing w:before="72"/>
        <w:ind w:left="1021" w:right="1134"/>
        <w:rPr>
          <w:rStyle w:val="default"/>
          <w:rFonts w:cs="FrankRuehl" w:hint="cs"/>
          <w:rtl/>
        </w:rPr>
      </w:pPr>
      <w:r>
        <w:rPr>
          <w:rtl/>
          <w:lang w:eastAsia="en-US"/>
        </w:rPr>
        <w:pict w14:anchorId="52AA7F91">
          <v:shape id="_x0000_s1115" type="#_x0000_t202" style="position:absolute;left:0;text-align:left;margin-left:470.25pt;margin-top:7.1pt;width:1in;height:16.8pt;z-index:251688448" filled="f" stroked="f">
            <v:textbox inset="1mm,0,1mm,0">
              <w:txbxContent>
                <w:p w14:paraId="04159E79" w14:textId="77777777" w:rsidR="00B20DA4" w:rsidRDefault="00B20DA4" w:rsidP="00B20DA4">
                  <w:pPr>
                    <w:spacing w:line="160" w:lineRule="exact"/>
                    <w:jc w:val="left"/>
                    <w:rPr>
                      <w:rFonts w:cs="Miriam" w:hint="cs"/>
                      <w:noProof/>
                      <w:szCs w:val="18"/>
                      <w:rtl/>
                    </w:rPr>
                  </w:pPr>
                  <w:r>
                    <w:rPr>
                      <w:rFonts w:cs="Miriam" w:hint="cs"/>
                      <w:noProof/>
                      <w:szCs w:val="18"/>
                      <w:rtl/>
                    </w:rPr>
                    <w:t>(תיקון מס' 4) תשע"ב-2012</w:t>
                  </w:r>
                </w:p>
              </w:txbxContent>
            </v:textbox>
          </v:shape>
        </w:pict>
      </w:r>
      <w:r w:rsidR="0082440D">
        <w:rPr>
          <w:rStyle w:val="default"/>
          <w:rFonts w:cs="FrankRuehl"/>
          <w:rtl/>
        </w:rPr>
        <w:t>(3)</w:t>
      </w:r>
      <w:r w:rsidR="0082440D">
        <w:rPr>
          <w:rStyle w:val="default"/>
          <w:rFonts w:cs="FrankRuehl"/>
          <w:rtl/>
        </w:rPr>
        <w:tab/>
      </w:r>
      <w:r w:rsidR="0082440D">
        <w:rPr>
          <w:rStyle w:val="default"/>
          <w:rFonts w:cs="FrankRuehl" w:hint="cs"/>
          <w:rtl/>
        </w:rPr>
        <w:t xml:space="preserve">קיים נימוק מן הנימוקים שבגללם רשאי </w:t>
      </w:r>
      <w:r w:rsidR="00CD6D00">
        <w:rPr>
          <w:rStyle w:val="default"/>
          <w:rFonts w:cs="FrankRuehl" w:hint="cs"/>
          <w:rtl/>
        </w:rPr>
        <w:t>ה</w:t>
      </w:r>
      <w:r w:rsidR="0082440D">
        <w:rPr>
          <w:rStyle w:val="default"/>
          <w:rFonts w:cs="FrankRuehl" w:hint="cs"/>
          <w:rtl/>
        </w:rPr>
        <w:t>שר לסרב לתת רשיון לפי חוק זה.</w:t>
      </w:r>
    </w:p>
    <w:p w14:paraId="2D9587BD" w14:textId="77777777" w:rsidR="0082440D" w:rsidRPr="00992D4B" w:rsidRDefault="0082440D">
      <w:pPr>
        <w:pStyle w:val="P00"/>
        <w:spacing w:before="0"/>
        <w:ind w:left="0" w:right="1134"/>
        <w:rPr>
          <w:rStyle w:val="default"/>
          <w:rFonts w:cs="FrankRuehl" w:hint="cs"/>
          <w:vanish/>
          <w:color w:val="FF0000"/>
          <w:szCs w:val="20"/>
          <w:shd w:val="clear" w:color="auto" w:fill="FFFF99"/>
          <w:rtl/>
        </w:rPr>
      </w:pPr>
      <w:bookmarkStart w:id="25" w:name="Rov65"/>
      <w:r w:rsidRPr="00992D4B">
        <w:rPr>
          <w:rStyle w:val="default"/>
          <w:rFonts w:cs="FrankRuehl" w:hint="cs"/>
          <w:vanish/>
          <w:color w:val="FF0000"/>
          <w:szCs w:val="20"/>
          <w:shd w:val="clear" w:color="auto" w:fill="FFFF99"/>
          <w:rtl/>
        </w:rPr>
        <w:t>מיום 1.7.2006</w:t>
      </w:r>
    </w:p>
    <w:p w14:paraId="5C852B49" w14:textId="77777777" w:rsidR="0082440D" w:rsidRPr="00992D4B" w:rsidRDefault="0082440D">
      <w:pPr>
        <w:pStyle w:val="P00"/>
        <w:spacing w:before="0"/>
        <w:ind w:left="0" w:right="1134"/>
        <w:rPr>
          <w:rStyle w:val="default"/>
          <w:rFonts w:cs="FrankRuehl" w:hint="cs"/>
          <w:b/>
          <w:bCs/>
          <w:vanish/>
          <w:szCs w:val="20"/>
          <w:shd w:val="clear" w:color="auto" w:fill="FFFF99"/>
          <w:rtl/>
        </w:rPr>
      </w:pPr>
      <w:r w:rsidRPr="00992D4B">
        <w:rPr>
          <w:rStyle w:val="default"/>
          <w:rFonts w:cs="FrankRuehl" w:hint="cs"/>
          <w:b/>
          <w:bCs/>
          <w:vanish/>
          <w:szCs w:val="20"/>
          <w:shd w:val="clear" w:color="auto" w:fill="FFFF99"/>
          <w:rtl/>
        </w:rPr>
        <w:t>תיקון מס' 2</w:t>
      </w:r>
    </w:p>
    <w:p w14:paraId="7BDA7040" w14:textId="77777777" w:rsidR="0082440D" w:rsidRPr="00992D4B" w:rsidRDefault="0082440D">
      <w:pPr>
        <w:pStyle w:val="P00"/>
        <w:spacing w:before="0"/>
        <w:ind w:left="0" w:right="1134"/>
        <w:rPr>
          <w:rStyle w:val="default"/>
          <w:rFonts w:cs="FrankRuehl" w:hint="cs"/>
          <w:vanish/>
          <w:szCs w:val="20"/>
          <w:shd w:val="clear" w:color="auto" w:fill="FFFF99"/>
          <w:rtl/>
        </w:rPr>
      </w:pPr>
      <w:hyperlink r:id="rId48" w:history="1">
        <w:r w:rsidRPr="00992D4B">
          <w:rPr>
            <w:rStyle w:val="Hyperlink"/>
            <w:rFonts w:hint="cs"/>
            <w:vanish/>
            <w:szCs w:val="20"/>
            <w:shd w:val="clear" w:color="auto" w:fill="FFFF99"/>
            <w:rtl/>
          </w:rPr>
          <w:t>ס"ח תשס"ו מס' 2057</w:t>
        </w:r>
      </w:hyperlink>
      <w:r w:rsidRPr="00992D4B">
        <w:rPr>
          <w:rStyle w:val="default"/>
          <w:rFonts w:cs="FrankRuehl" w:hint="cs"/>
          <w:vanish/>
          <w:szCs w:val="20"/>
          <w:shd w:val="clear" w:color="auto" w:fill="FFFF99"/>
          <w:rtl/>
        </w:rPr>
        <w:t xml:space="preserve"> מיום 15.6.2006 עמ' 319 (</w:t>
      </w:r>
      <w:hyperlink r:id="rId49" w:history="1">
        <w:r w:rsidRPr="00992D4B">
          <w:rPr>
            <w:rStyle w:val="Hyperlink"/>
            <w:rFonts w:hint="cs"/>
            <w:vanish/>
            <w:szCs w:val="20"/>
            <w:shd w:val="clear" w:color="auto" w:fill="FFFF99"/>
            <w:rtl/>
          </w:rPr>
          <w:t>ה"ח 236</w:t>
        </w:r>
      </w:hyperlink>
      <w:r w:rsidRPr="00992D4B">
        <w:rPr>
          <w:rStyle w:val="default"/>
          <w:rFonts w:cs="FrankRuehl" w:hint="cs"/>
          <w:vanish/>
          <w:szCs w:val="20"/>
          <w:shd w:val="clear" w:color="auto" w:fill="FFFF99"/>
          <w:rtl/>
        </w:rPr>
        <w:t>)</w:t>
      </w:r>
    </w:p>
    <w:p w14:paraId="06113433" w14:textId="77777777" w:rsidR="0082440D" w:rsidRPr="00992D4B" w:rsidRDefault="0082440D">
      <w:pPr>
        <w:pStyle w:val="P00"/>
        <w:ind w:left="0" w:right="1134"/>
        <w:rPr>
          <w:rStyle w:val="default"/>
          <w:rFonts w:cs="FrankRuehl" w:hint="cs"/>
          <w:vanish/>
          <w:sz w:val="22"/>
          <w:szCs w:val="22"/>
          <w:shd w:val="clear" w:color="auto" w:fill="FFFF99"/>
          <w:rtl/>
        </w:rPr>
      </w:pPr>
      <w:r w:rsidRPr="00992D4B">
        <w:rPr>
          <w:rStyle w:val="big-number"/>
          <w:rFonts w:cs="FrankRuehl"/>
          <w:vanish/>
          <w:sz w:val="22"/>
          <w:szCs w:val="22"/>
          <w:shd w:val="clear" w:color="auto" w:fill="FFFF99"/>
          <w:rtl/>
        </w:rPr>
        <w:t>8.</w:t>
      </w:r>
      <w:r w:rsidRPr="00992D4B">
        <w:rPr>
          <w:rStyle w:val="big-number"/>
          <w:rFonts w:cs="FrankRuehl"/>
          <w:vanish/>
          <w:sz w:val="22"/>
          <w:szCs w:val="22"/>
          <w:shd w:val="clear" w:color="auto" w:fill="FFFF99"/>
          <w:rtl/>
        </w:rPr>
        <w:tab/>
      </w:r>
      <w:r w:rsidRPr="00992D4B">
        <w:rPr>
          <w:rStyle w:val="default"/>
          <w:rFonts w:cs="FrankRuehl"/>
          <w:strike/>
          <w:vanish/>
          <w:sz w:val="22"/>
          <w:szCs w:val="22"/>
          <w:shd w:val="clear" w:color="auto" w:fill="FFFF99"/>
          <w:rtl/>
        </w:rPr>
        <w:t>ש</w:t>
      </w:r>
      <w:r w:rsidRPr="00992D4B">
        <w:rPr>
          <w:rStyle w:val="default"/>
          <w:rFonts w:cs="FrankRuehl" w:hint="cs"/>
          <w:strike/>
          <w:vanish/>
          <w:sz w:val="22"/>
          <w:szCs w:val="22"/>
          <w:shd w:val="clear" w:color="auto" w:fill="FFFF99"/>
          <w:rtl/>
        </w:rPr>
        <w:t>ר התחבורה רשאי</w:t>
      </w:r>
      <w:r w:rsidRPr="00992D4B">
        <w:rPr>
          <w:rStyle w:val="default"/>
          <w:rFonts w:cs="FrankRuehl" w:hint="cs"/>
          <w:vanish/>
          <w:sz w:val="22"/>
          <w:szCs w:val="22"/>
          <w:shd w:val="clear" w:color="auto" w:fill="FFFF99"/>
          <w:rtl/>
        </w:rPr>
        <w:t xml:space="preserve"> </w:t>
      </w:r>
      <w:r w:rsidRPr="00992D4B">
        <w:rPr>
          <w:rStyle w:val="default"/>
          <w:rFonts w:cs="FrankRuehl"/>
          <w:vanish/>
          <w:sz w:val="22"/>
          <w:szCs w:val="22"/>
          <w:u w:val="single"/>
          <w:shd w:val="clear" w:color="auto" w:fill="FFFF99"/>
          <w:rtl/>
        </w:rPr>
        <w:t>שר התחבורה, בהתייעצות עם שר התיירות ולאחר קבלת חוות דעתה של הוועדה המקצועית, רשאי</w:t>
      </w:r>
      <w:r w:rsidRPr="00992D4B">
        <w:rPr>
          <w:rStyle w:val="default"/>
          <w:rFonts w:cs="FrankRuehl" w:hint="cs"/>
          <w:vanish/>
          <w:sz w:val="22"/>
          <w:szCs w:val="22"/>
          <w:shd w:val="clear" w:color="auto" w:fill="FFFF99"/>
          <w:rtl/>
        </w:rPr>
        <w:t xml:space="preserve"> להתלות רשיון או לבטלו אם ראה אחת מאלה:</w:t>
      </w:r>
    </w:p>
    <w:p w14:paraId="5D0C4033" w14:textId="77777777" w:rsidR="00B20DA4" w:rsidRPr="00992D4B" w:rsidRDefault="00B20DA4" w:rsidP="00B20DA4">
      <w:pPr>
        <w:pStyle w:val="P22"/>
        <w:spacing w:before="0"/>
        <w:ind w:left="0" w:right="1134"/>
        <w:rPr>
          <w:rStyle w:val="default"/>
          <w:rFonts w:cs="FrankRuehl" w:hint="cs"/>
          <w:vanish/>
          <w:szCs w:val="20"/>
          <w:shd w:val="clear" w:color="auto" w:fill="FFFF99"/>
          <w:rtl/>
        </w:rPr>
      </w:pPr>
    </w:p>
    <w:p w14:paraId="3A07BCCB" w14:textId="77777777" w:rsidR="00B20DA4" w:rsidRPr="00992D4B" w:rsidRDefault="00B20DA4" w:rsidP="00B20DA4">
      <w:pPr>
        <w:pStyle w:val="P22"/>
        <w:spacing w:before="0"/>
        <w:ind w:left="0" w:right="1134"/>
        <w:rPr>
          <w:rStyle w:val="default"/>
          <w:rFonts w:cs="FrankRuehl" w:hint="cs"/>
          <w:vanish/>
          <w:color w:val="FF0000"/>
          <w:szCs w:val="20"/>
          <w:shd w:val="clear" w:color="auto" w:fill="FFFF99"/>
          <w:rtl/>
        </w:rPr>
      </w:pPr>
      <w:r w:rsidRPr="00992D4B">
        <w:rPr>
          <w:rStyle w:val="default"/>
          <w:rFonts w:cs="FrankRuehl" w:hint="cs"/>
          <w:vanish/>
          <w:color w:val="FF0000"/>
          <w:szCs w:val="20"/>
          <w:shd w:val="clear" w:color="auto" w:fill="FFFF99"/>
          <w:rtl/>
        </w:rPr>
        <w:t>מיום 16.8.2012</w:t>
      </w:r>
    </w:p>
    <w:p w14:paraId="55E29089" w14:textId="77777777" w:rsidR="00B20DA4" w:rsidRPr="00992D4B" w:rsidRDefault="00B20DA4" w:rsidP="00B20DA4">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4</w:t>
      </w:r>
    </w:p>
    <w:p w14:paraId="6FCFBAF9" w14:textId="77777777" w:rsidR="00B20DA4" w:rsidRPr="00992D4B" w:rsidRDefault="00B20DA4" w:rsidP="00B20DA4">
      <w:pPr>
        <w:pStyle w:val="P22"/>
        <w:spacing w:before="0"/>
        <w:ind w:left="0" w:right="1134"/>
        <w:rPr>
          <w:rStyle w:val="default"/>
          <w:rFonts w:cs="FrankRuehl" w:hint="cs"/>
          <w:vanish/>
          <w:szCs w:val="20"/>
          <w:shd w:val="clear" w:color="auto" w:fill="FFFF99"/>
          <w:rtl/>
        </w:rPr>
      </w:pPr>
      <w:hyperlink r:id="rId50" w:history="1">
        <w:r w:rsidRPr="00992D4B">
          <w:rPr>
            <w:rStyle w:val="Hyperlink"/>
            <w:rFonts w:hint="cs"/>
            <w:vanish/>
            <w:szCs w:val="20"/>
            <w:shd w:val="clear" w:color="auto" w:fill="FFFF99"/>
            <w:rtl/>
          </w:rPr>
          <w:t>ס"ח תשע"ב מס' 2360</w:t>
        </w:r>
      </w:hyperlink>
      <w:r w:rsidRPr="00992D4B">
        <w:rPr>
          <w:rStyle w:val="default"/>
          <w:rFonts w:cs="FrankRuehl" w:hint="cs"/>
          <w:vanish/>
          <w:szCs w:val="20"/>
          <w:shd w:val="clear" w:color="auto" w:fill="FFFF99"/>
          <w:rtl/>
        </w:rPr>
        <w:t xml:space="preserve"> מיום 29.5.2012 עמ' 421 (</w:t>
      </w:r>
      <w:hyperlink r:id="rId51" w:history="1">
        <w:r w:rsidRPr="00992D4B">
          <w:rPr>
            <w:rStyle w:val="Hyperlink"/>
            <w:rFonts w:hint="cs"/>
            <w:vanish/>
            <w:szCs w:val="20"/>
            <w:shd w:val="clear" w:color="auto" w:fill="FFFF99"/>
            <w:rtl/>
          </w:rPr>
          <w:t>ה"ח 413</w:t>
        </w:r>
      </w:hyperlink>
      <w:r w:rsidRPr="00992D4B">
        <w:rPr>
          <w:rStyle w:val="default"/>
          <w:rFonts w:cs="FrankRuehl" w:hint="cs"/>
          <w:vanish/>
          <w:szCs w:val="20"/>
          <w:shd w:val="clear" w:color="auto" w:fill="FFFF99"/>
          <w:rtl/>
        </w:rPr>
        <w:t>)</w:t>
      </w:r>
    </w:p>
    <w:p w14:paraId="0F44CF2E" w14:textId="77777777" w:rsidR="00B20DA4" w:rsidRPr="00992D4B" w:rsidRDefault="00B20DA4" w:rsidP="00B20DA4">
      <w:pPr>
        <w:pStyle w:val="P00"/>
        <w:ind w:left="0" w:right="1134"/>
        <w:rPr>
          <w:rStyle w:val="default"/>
          <w:rFonts w:cs="FrankRuehl"/>
          <w:vanish/>
          <w:sz w:val="22"/>
          <w:szCs w:val="22"/>
          <w:shd w:val="clear" w:color="auto" w:fill="FFFF99"/>
          <w:rtl/>
        </w:rPr>
      </w:pPr>
      <w:r w:rsidRPr="00992D4B">
        <w:rPr>
          <w:rStyle w:val="big-number"/>
          <w:rFonts w:cs="FrankRuehl"/>
          <w:vanish/>
          <w:sz w:val="22"/>
          <w:szCs w:val="22"/>
          <w:shd w:val="clear" w:color="auto" w:fill="FFFF99"/>
          <w:rtl/>
        </w:rPr>
        <w:t>8</w:t>
      </w:r>
      <w:r w:rsidRPr="00992D4B">
        <w:rPr>
          <w:rStyle w:val="default"/>
          <w:rFonts w:cs="FrankRuehl"/>
          <w:vanish/>
          <w:sz w:val="22"/>
          <w:szCs w:val="22"/>
          <w:shd w:val="clear" w:color="auto" w:fill="FFFF99"/>
          <w:rtl/>
        </w:rPr>
        <w:t>.</w:t>
      </w:r>
      <w:r w:rsidRPr="00992D4B">
        <w:rPr>
          <w:rStyle w:val="default"/>
          <w:rFonts w:cs="FrankRuehl"/>
          <w:vanish/>
          <w:sz w:val="22"/>
          <w:szCs w:val="22"/>
          <w:shd w:val="clear" w:color="auto" w:fill="FFFF99"/>
          <w:rtl/>
        </w:rPr>
        <w:tab/>
      </w:r>
      <w:r w:rsidRPr="00992D4B">
        <w:rPr>
          <w:rStyle w:val="default"/>
          <w:rFonts w:cs="FrankRuehl"/>
          <w:strike/>
          <w:vanish/>
          <w:sz w:val="22"/>
          <w:szCs w:val="22"/>
          <w:shd w:val="clear" w:color="auto" w:fill="FFFF99"/>
          <w:rtl/>
        </w:rPr>
        <w:t>שר התחבורה</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השר</w:t>
      </w:r>
      <w:r w:rsidRPr="00992D4B">
        <w:rPr>
          <w:rStyle w:val="default"/>
          <w:rFonts w:cs="FrankRuehl"/>
          <w:vanish/>
          <w:sz w:val="22"/>
          <w:szCs w:val="22"/>
          <w:shd w:val="clear" w:color="auto" w:fill="FFFF99"/>
          <w:rtl/>
        </w:rPr>
        <w:t>, בהתייעצות עם שר התיירות ולאחר קבלת חוות דעתה של הוועדה המקצועית, רשאי</w:t>
      </w:r>
      <w:r w:rsidRPr="00992D4B">
        <w:rPr>
          <w:rStyle w:val="default"/>
          <w:rFonts w:cs="FrankRuehl" w:hint="cs"/>
          <w:vanish/>
          <w:sz w:val="22"/>
          <w:szCs w:val="22"/>
          <w:shd w:val="clear" w:color="auto" w:fill="FFFF99"/>
          <w:rtl/>
        </w:rPr>
        <w:t xml:space="preserve"> להתלות רשיון או לבטלו אם ראה אחת מאלה:</w:t>
      </w:r>
    </w:p>
    <w:p w14:paraId="5DCCE0C4" w14:textId="77777777" w:rsidR="00B20DA4" w:rsidRPr="00992D4B" w:rsidRDefault="00B20DA4" w:rsidP="00B20DA4">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(1)</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לא נתמלא תנאי מתנאי הרשיון או הוראה מהוראות כל דין החל על הפעלת כלי הטיס;</w:t>
      </w:r>
    </w:p>
    <w:p w14:paraId="17D79CDE" w14:textId="77777777" w:rsidR="00B20DA4" w:rsidRPr="00992D4B" w:rsidRDefault="00B20DA4" w:rsidP="00B20DA4">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(2)</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אין הפעלת כלי הטיס מתנהלת בבטיחות, ביעילות,</w:t>
      </w:r>
      <w:r w:rsidRPr="00992D4B">
        <w:rPr>
          <w:rStyle w:val="default"/>
          <w:rFonts w:cs="FrankRuehl"/>
          <w:vanish/>
          <w:sz w:val="22"/>
          <w:szCs w:val="22"/>
          <w:shd w:val="clear" w:color="auto" w:fill="FFFF99"/>
          <w:rtl/>
        </w:rPr>
        <w:t xml:space="preserve"> </w:t>
      </w:r>
      <w:r w:rsidRPr="00992D4B">
        <w:rPr>
          <w:rStyle w:val="default"/>
          <w:rFonts w:cs="FrankRuehl" w:hint="cs"/>
          <w:vanish/>
          <w:sz w:val="22"/>
          <w:szCs w:val="22"/>
          <w:shd w:val="clear" w:color="auto" w:fill="FFFF99"/>
          <w:rtl/>
        </w:rPr>
        <w:t>בהכשרה או בהתחשבות הראויה בצרכי הציבור;</w:t>
      </w:r>
    </w:p>
    <w:p w14:paraId="45A9A613" w14:textId="77777777" w:rsidR="00B20DA4" w:rsidRPr="00B20DA4" w:rsidRDefault="00B20DA4" w:rsidP="00B20DA4">
      <w:pPr>
        <w:pStyle w:val="P22"/>
        <w:spacing w:before="0"/>
        <w:ind w:left="1021" w:right="1134"/>
        <w:rPr>
          <w:rStyle w:val="default"/>
          <w:rFonts w:cs="FrankRuehl" w:hint="cs"/>
          <w:sz w:val="2"/>
          <w:szCs w:val="2"/>
          <w:rtl/>
        </w:rPr>
      </w:pPr>
      <w:r w:rsidRPr="00992D4B">
        <w:rPr>
          <w:rStyle w:val="default"/>
          <w:rFonts w:cs="FrankRuehl"/>
          <w:vanish/>
          <w:sz w:val="22"/>
          <w:szCs w:val="22"/>
          <w:shd w:val="clear" w:color="auto" w:fill="FFFF99"/>
          <w:rtl/>
        </w:rPr>
        <w:t>(3)</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 xml:space="preserve">קיים נימוק מן הנימוקים שבגללם רשאי </w:t>
      </w:r>
      <w:r w:rsidRPr="00992D4B">
        <w:rPr>
          <w:rStyle w:val="default"/>
          <w:rFonts w:cs="FrankRuehl" w:hint="cs"/>
          <w:strike/>
          <w:vanish/>
          <w:sz w:val="22"/>
          <w:szCs w:val="22"/>
          <w:shd w:val="clear" w:color="auto" w:fill="FFFF99"/>
          <w:rtl/>
        </w:rPr>
        <w:t>שר התחבורה</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השר</w:t>
      </w:r>
      <w:r w:rsidRPr="00992D4B">
        <w:rPr>
          <w:rStyle w:val="default"/>
          <w:rFonts w:cs="FrankRuehl" w:hint="cs"/>
          <w:vanish/>
          <w:sz w:val="22"/>
          <w:szCs w:val="22"/>
          <w:shd w:val="clear" w:color="auto" w:fill="FFFF99"/>
          <w:rtl/>
        </w:rPr>
        <w:t xml:space="preserve"> לסרב לתת רשיון לפי חוק זה.</w:t>
      </w:r>
      <w:bookmarkEnd w:id="25"/>
    </w:p>
    <w:p w14:paraId="1854EDF0" w14:textId="77777777" w:rsidR="0082440D" w:rsidRDefault="0082440D" w:rsidP="00C65556">
      <w:pPr>
        <w:pStyle w:val="P00"/>
        <w:spacing w:before="72"/>
        <w:ind w:left="0" w:right="1134"/>
        <w:rPr>
          <w:rStyle w:val="default"/>
          <w:rFonts w:cs="FrankRuehl" w:hint="cs"/>
          <w:rtl/>
        </w:rPr>
      </w:pPr>
      <w:bookmarkStart w:id="26" w:name="Seif24"/>
      <w:bookmarkEnd w:id="26"/>
      <w:r>
        <w:rPr>
          <w:lang w:val="he-IL"/>
        </w:rPr>
        <w:pict w14:anchorId="71ECBB55">
          <v:rect id="_x0000_s1060" style="position:absolute;left:0;text-align:left;margin-left:464.5pt;margin-top:8.05pt;width:75.05pt;height:42.95pt;z-index:251656704" o:allowincell="f" filled="f" stroked="f" strokecolor="lime" strokeweight=".25pt">
            <v:textbox inset="0,0,0,0">
              <w:txbxContent>
                <w:p w14:paraId="118DD0D8" w14:textId="77777777" w:rsidR="00844828" w:rsidRDefault="00844828">
                  <w:pPr>
                    <w:spacing w:line="160" w:lineRule="exact"/>
                    <w:jc w:val="left"/>
                    <w:rPr>
                      <w:rFonts w:cs="Miriam" w:hint="cs"/>
                      <w:szCs w:val="18"/>
                      <w:rtl/>
                    </w:rPr>
                  </w:pPr>
                  <w:r>
                    <w:rPr>
                      <w:rFonts w:cs="Miriam" w:hint="cs"/>
                      <w:szCs w:val="18"/>
                      <w:rtl/>
                    </w:rPr>
                    <w:t>הוועדה המקצועית</w:t>
                  </w:r>
                </w:p>
                <w:p w14:paraId="0891A312" w14:textId="77777777" w:rsidR="00844828" w:rsidRDefault="00844828">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תשס"ו-2006</w:t>
                  </w:r>
                </w:p>
                <w:p w14:paraId="5629B0A5" w14:textId="77777777" w:rsidR="00844828" w:rsidRDefault="00844828" w:rsidP="00C65556">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tl/>
        </w:rPr>
        <w:t>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מוקמת בזה ועדה מקצועית שתפקידה לחוות את דעתה</w:t>
      </w:r>
      <w:r>
        <w:rPr>
          <w:rStyle w:val="default"/>
          <w:rFonts w:cs="FrankRuehl" w:hint="cs"/>
          <w:rtl/>
        </w:rPr>
        <w:t xml:space="preserve"> </w:t>
      </w:r>
      <w:r w:rsidR="00C65556" w:rsidRPr="00C65556">
        <w:rPr>
          <w:rStyle w:val="default"/>
          <w:rFonts w:cs="FrankRuehl" w:hint="cs"/>
          <w:rtl/>
        </w:rPr>
        <w:t>בכל עניין הנוגע לרישיונות ולהיתרי הפעלה</w:t>
      </w:r>
      <w:r>
        <w:rPr>
          <w:rStyle w:val="default"/>
          <w:rFonts w:cs="FrankRuehl"/>
          <w:rtl/>
        </w:rPr>
        <w:t>, שלגביו נדרשת חוות דעתה לפי הוראות חוק זה.</w:t>
      </w:r>
    </w:p>
    <w:p w14:paraId="0D38CB29" w14:textId="77777777" w:rsidR="0082440D" w:rsidRDefault="0082440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חברי הוועדה המקצועית יהיו המפורטים להלן:</w:t>
      </w:r>
    </w:p>
    <w:p w14:paraId="56D6957F" w14:textId="77777777" w:rsidR="0082440D" w:rsidRDefault="0082440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המנהל הכללי של משרד התחבורה;</w:t>
      </w:r>
    </w:p>
    <w:p w14:paraId="01320C6C" w14:textId="77777777" w:rsidR="0082440D" w:rsidRDefault="00C65556" w:rsidP="00C65556">
      <w:pPr>
        <w:pStyle w:val="P00"/>
        <w:spacing w:before="72"/>
        <w:ind w:left="1021" w:right="1134"/>
        <w:rPr>
          <w:rStyle w:val="default"/>
          <w:rFonts w:cs="FrankRuehl" w:hint="cs"/>
          <w:rtl/>
        </w:rPr>
      </w:pPr>
      <w:r>
        <w:rPr>
          <w:rtl/>
          <w:lang w:eastAsia="en-US"/>
        </w:rPr>
        <w:pict w14:anchorId="21DBAE08">
          <v:shape id="_x0000_s1092" type="#_x0000_t202" style="position:absolute;left:0;text-align:left;margin-left:470.25pt;margin-top:7.1pt;width:1in;height:16.8pt;z-index:251679232" filled="f" stroked="f">
            <v:textbox inset="1mm,0,1mm,0">
              <w:txbxContent>
                <w:p w14:paraId="29F3D21D" w14:textId="77777777" w:rsidR="00844828" w:rsidRDefault="00844828" w:rsidP="00C65556">
                  <w:pPr>
                    <w:spacing w:line="160" w:lineRule="exact"/>
                    <w:jc w:val="left"/>
                    <w:rPr>
                      <w:rFonts w:cs="Miriam" w:hint="cs"/>
                      <w:szCs w:val="18"/>
                      <w:rtl/>
                    </w:rPr>
                  </w:pPr>
                  <w:r>
                    <w:rPr>
                      <w:rFonts w:cs="Miriam" w:hint="cs"/>
                      <w:szCs w:val="18"/>
                      <w:rtl/>
                    </w:rPr>
                    <w:t>(תיקון מס' 3) תשע"א-2011</w:t>
                  </w:r>
                </w:p>
              </w:txbxContent>
            </v:textbox>
            <w10:anchorlock/>
          </v:shape>
        </w:pict>
      </w:r>
      <w:r w:rsidR="0082440D">
        <w:rPr>
          <w:rStyle w:val="default"/>
          <w:rFonts w:cs="FrankRuehl"/>
          <w:rtl/>
        </w:rPr>
        <w:t>(2)</w:t>
      </w:r>
      <w:r w:rsidR="0082440D">
        <w:rPr>
          <w:rStyle w:val="default"/>
          <w:rFonts w:cs="FrankRuehl" w:hint="cs"/>
          <w:rtl/>
        </w:rPr>
        <w:tab/>
      </w:r>
      <w:r>
        <w:rPr>
          <w:rStyle w:val="default"/>
          <w:rFonts w:cs="FrankRuehl" w:hint="cs"/>
          <w:rtl/>
        </w:rPr>
        <w:t>ה</w:t>
      </w:r>
      <w:r w:rsidR="0082440D">
        <w:rPr>
          <w:rStyle w:val="default"/>
          <w:rFonts w:cs="FrankRuehl"/>
          <w:rtl/>
        </w:rPr>
        <w:t>מנהל;</w:t>
      </w:r>
    </w:p>
    <w:p w14:paraId="78133232" w14:textId="77777777" w:rsidR="0082440D" w:rsidRDefault="0082440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המנהל הכללי של משרד התיירות;</w:t>
      </w:r>
    </w:p>
    <w:p w14:paraId="13799364" w14:textId="77777777" w:rsidR="0082440D" w:rsidRDefault="0082440D">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המנהל הכללי של משרד ראש הממשלה;</w:t>
      </w:r>
    </w:p>
    <w:p w14:paraId="3A181FA5" w14:textId="77777777" w:rsidR="0082440D" w:rsidRDefault="0082440D">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הממונה על התקציבים במשרד האוצר.</w:t>
      </w:r>
    </w:p>
    <w:p w14:paraId="4A82DF3F" w14:textId="77777777" w:rsidR="0082440D" w:rsidRDefault="0082440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כל אחד מהמנויים בסעיף קטן (ב) רשאי למנות נציג מטעמו מבין העובדים הבכירים במשרדו, שיהיה חבר הוועדה המקצועית במקומו</w:t>
      </w:r>
      <w:r>
        <w:rPr>
          <w:rStyle w:val="default"/>
          <w:rFonts w:cs="FrankRuehl" w:hint="cs"/>
          <w:rtl/>
        </w:rPr>
        <w:t>.</w:t>
      </w:r>
    </w:p>
    <w:p w14:paraId="19BB59B8" w14:textId="77777777" w:rsidR="00C65556" w:rsidRPr="00C65556" w:rsidRDefault="00C65556" w:rsidP="00C65556">
      <w:pPr>
        <w:pStyle w:val="P00"/>
        <w:spacing w:before="72"/>
        <w:ind w:left="0" w:right="1134"/>
        <w:rPr>
          <w:rStyle w:val="default"/>
          <w:rFonts w:cs="FrankRuehl" w:hint="cs"/>
          <w:rtl/>
        </w:rPr>
      </w:pPr>
      <w:r>
        <w:rPr>
          <w:rFonts w:hint="cs"/>
          <w:rtl/>
          <w:lang w:eastAsia="en-US"/>
        </w:rPr>
        <w:pict w14:anchorId="03B03004">
          <v:shape id="_x0000_s1093" type="#_x0000_t202" style="position:absolute;left:0;text-align:left;margin-left:470.25pt;margin-top:7.1pt;width:1in;height:16.8pt;z-index:251680256" filled="f" stroked="f">
            <v:textbox inset="1mm,0,1mm,0">
              <w:txbxContent>
                <w:p w14:paraId="1DD30577" w14:textId="77777777" w:rsidR="00844828" w:rsidRDefault="00844828" w:rsidP="00C65556">
                  <w:pPr>
                    <w:spacing w:line="160" w:lineRule="exact"/>
                    <w:jc w:val="left"/>
                    <w:rPr>
                      <w:rFonts w:cs="Miriam" w:hint="cs"/>
                      <w:szCs w:val="18"/>
                      <w:rtl/>
                    </w:rPr>
                  </w:pPr>
                  <w:r>
                    <w:rPr>
                      <w:rFonts w:cs="Miriam" w:hint="cs"/>
                      <w:szCs w:val="18"/>
                      <w:rtl/>
                    </w:rPr>
                    <w:t>(תיקון מס' 3) תשע"א-2011</w:t>
                  </w:r>
                </w:p>
              </w:txbxContent>
            </v:textbox>
            <w10:anchorlock/>
          </v:shape>
        </w:pict>
      </w:r>
      <w:r w:rsidRPr="00C65556">
        <w:rPr>
          <w:rStyle w:val="default"/>
          <w:rFonts w:cs="FrankRuehl" w:hint="cs"/>
          <w:rtl/>
        </w:rPr>
        <w:tab/>
        <w:t>(ד)</w:t>
      </w:r>
      <w:r w:rsidRPr="00C65556">
        <w:rPr>
          <w:rStyle w:val="default"/>
          <w:rFonts w:cs="FrankRuehl" w:hint="cs"/>
          <w:rtl/>
        </w:rPr>
        <w:tab/>
        <w:t>בדיוני הוועדה המקצועית הנוגעים לחוות דעת בעניין היתרי הפעלה, ישתתף, במקום המנהל, נציגו כאמור בסעיף קטן (ג).</w:t>
      </w:r>
    </w:p>
    <w:p w14:paraId="436D958D" w14:textId="77777777" w:rsidR="0082440D" w:rsidRPr="00992D4B" w:rsidRDefault="0082440D">
      <w:pPr>
        <w:pStyle w:val="P00"/>
        <w:spacing w:before="0"/>
        <w:ind w:left="0" w:right="1134"/>
        <w:rPr>
          <w:rStyle w:val="default"/>
          <w:rFonts w:cs="FrankRuehl" w:hint="cs"/>
          <w:vanish/>
          <w:color w:val="FF0000"/>
          <w:szCs w:val="20"/>
          <w:shd w:val="clear" w:color="auto" w:fill="FFFF99"/>
          <w:rtl/>
        </w:rPr>
      </w:pPr>
      <w:bookmarkStart w:id="27" w:name="Rov50"/>
      <w:r w:rsidRPr="00992D4B">
        <w:rPr>
          <w:rStyle w:val="default"/>
          <w:rFonts w:cs="FrankRuehl" w:hint="cs"/>
          <w:vanish/>
          <w:color w:val="FF0000"/>
          <w:szCs w:val="20"/>
          <w:shd w:val="clear" w:color="auto" w:fill="FFFF99"/>
          <w:rtl/>
        </w:rPr>
        <w:t>מיום 1.7.2006</w:t>
      </w:r>
    </w:p>
    <w:p w14:paraId="5E0F146B" w14:textId="77777777" w:rsidR="0082440D" w:rsidRPr="00992D4B" w:rsidRDefault="0082440D">
      <w:pPr>
        <w:pStyle w:val="P00"/>
        <w:spacing w:before="0"/>
        <w:ind w:left="0" w:right="1134"/>
        <w:rPr>
          <w:rStyle w:val="default"/>
          <w:rFonts w:cs="FrankRuehl" w:hint="cs"/>
          <w:b/>
          <w:bCs/>
          <w:vanish/>
          <w:szCs w:val="20"/>
          <w:shd w:val="clear" w:color="auto" w:fill="FFFF99"/>
          <w:rtl/>
        </w:rPr>
      </w:pPr>
      <w:r w:rsidRPr="00992D4B">
        <w:rPr>
          <w:rStyle w:val="default"/>
          <w:rFonts w:cs="FrankRuehl" w:hint="cs"/>
          <w:b/>
          <w:bCs/>
          <w:vanish/>
          <w:szCs w:val="20"/>
          <w:shd w:val="clear" w:color="auto" w:fill="FFFF99"/>
          <w:rtl/>
        </w:rPr>
        <w:t>תיקון מס' 2</w:t>
      </w:r>
    </w:p>
    <w:p w14:paraId="038F30AE" w14:textId="77777777" w:rsidR="0082440D" w:rsidRPr="00992D4B" w:rsidRDefault="0082440D">
      <w:pPr>
        <w:pStyle w:val="P00"/>
        <w:spacing w:before="0"/>
        <w:ind w:left="0" w:right="1134"/>
        <w:rPr>
          <w:rStyle w:val="default"/>
          <w:rFonts w:cs="FrankRuehl" w:hint="cs"/>
          <w:vanish/>
          <w:szCs w:val="20"/>
          <w:shd w:val="clear" w:color="auto" w:fill="FFFF99"/>
          <w:rtl/>
        </w:rPr>
      </w:pPr>
      <w:hyperlink r:id="rId52" w:history="1">
        <w:r w:rsidRPr="00992D4B">
          <w:rPr>
            <w:rStyle w:val="Hyperlink"/>
            <w:rFonts w:hint="cs"/>
            <w:vanish/>
            <w:szCs w:val="20"/>
            <w:shd w:val="clear" w:color="auto" w:fill="FFFF99"/>
            <w:rtl/>
          </w:rPr>
          <w:t>ס"ח תשס"ו מס' 2057</w:t>
        </w:r>
      </w:hyperlink>
      <w:r w:rsidRPr="00992D4B">
        <w:rPr>
          <w:rStyle w:val="default"/>
          <w:rFonts w:cs="FrankRuehl" w:hint="cs"/>
          <w:vanish/>
          <w:szCs w:val="20"/>
          <w:shd w:val="clear" w:color="auto" w:fill="FFFF99"/>
          <w:rtl/>
        </w:rPr>
        <w:t xml:space="preserve"> מיום 15.6.2006 עמ' 319 (</w:t>
      </w:r>
      <w:hyperlink r:id="rId53" w:history="1">
        <w:r w:rsidRPr="00992D4B">
          <w:rPr>
            <w:rStyle w:val="Hyperlink"/>
            <w:rFonts w:hint="cs"/>
            <w:vanish/>
            <w:szCs w:val="20"/>
            <w:shd w:val="clear" w:color="auto" w:fill="FFFF99"/>
            <w:rtl/>
          </w:rPr>
          <w:t>ה"ח 236</w:t>
        </w:r>
      </w:hyperlink>
      <w:r w:rsidRPr="00992D4B">
        <w:rPr>
          <w:rStyle w:val="default"/>
          <w:rFonts w:cs="FrankRuehl" w:hint="cs"/>
          <w:vanish/>
          <w:szCs w:val="20"/>
          <w:shd w:val="clear" w:color="auto" w:fill="FFFF99"/>
          <w:rtl/>
        </w:rPr>
        <w:t>)</w:t>
      </w:r>
    </w:p>
    <w:p w14:paraId="274B3497" w14:textId="77777777" w:rsidR="0082440D" w:rsidRPr="00992D4B" w:rsidRDefault="0082440D">
      <w:pPr>
        <w:pStyle w:val="P00"/>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הוספת סעיף 8א</w:t>
      </w:r>
    </w:p>
    <w:p w14:paraId="0B2D533C" w14:textId="77777777" w:rsidR="00D264B3" w:rsidRPr="00992D4B" w:rsidRDefault="00D264B3" w:rsidP="00D264B3">
      <w:pPr>
        <w:pStyle w:val="P00"/>
        <w:spacing w:before="0"/>
        <w:ind w:left="0" w:right="1134"/>
        <w:rPr>
          <w:rStyle w:val="default"/>
          <w:rFonts w:cs="FrankRuehl" w:hint="cs"/>
          <w:vanish/>
          <w:szCs w:val="20"/>
          <w:shd w:val="clear" w:color="auto" w:fill="FFFF99"/>
          <w:rtl/>
        </w:rPr>
      </w:pPr>
    </w:p>
    <w:p w14:paraId="64DED81F" w14:textId="77777777" w:rsidR="00D264B3" w:rsidRPr="00992D4B" w:rsidRDefault="00D264B3" w:rsidP="00D264B3">
      <w:pPr>
        <w:pStyle w:val="P22"/>
        <w:spacing w:before="0"/>
        <w:ind w:left="0" w:right="1134"/>
        <w:rPr>
          <w:rStyle w:val="default"/>
          <w:rFonts w:cs="FrankRuehl" w:hint="cs"/>
          <w:vanish/>
          <w:color w:val="FF0000"/>
          <w:szCs w:val="20"/>
          <w:shd w:val="clear" w:color="auto" w:fill="FFFF99"/>
          <w:rtl/>
        </w:rPr>
      </w:pPr>
      <w:r w:rsidRPr="00992D4B">
        <w:rPr>
          <w:rStyle w:val="default"/>
          <w:rFonts w:cs="FrankRuehl" w:hint="cs"/>
          <w:vanish/>
          <w:color w:val="FF0000"/>
          <w:szCs w:val="20"/>
          <w:shd w:val="clear" w:color="auto" w:fill="FFFF99"/>
          <w:rtl/>
        </w:rPr>
        <w:t>מיום 13.4.2011</w:t>
      </w:r>
    </w:p>
    <w:p w14:paraId="5416075C" w14:textId="77777777" w:rsidR="00D264B3" w:rsidRPr="00992D4B" w:rsidRDefault="00D264B3" w:rsidP="00D264B3">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6C25360D" w14:textId="77777777" w:rsidR="00D264B3" w:rsidRPr="00992D4B" w:rsidRDefault="00D264B3" w:rsidP="00D264B3">
      <w:pPr>
        <w:pStyle w:val="P22"/>
        <w:spacing w:before="0"/>
        <w:ind w:left="0" w:right="1134"/>
        <w:rPr>
          <w:rStyle w:val="default"/>
          <w:rFonts w:cs="FrankRuehl" w:hint="cs"/>
          <w:vanish/>
          <w:szCs w:val="20"/>
          <w:shd w:val="clear" w:color="auto" w:fill="FFFF99"/>
          <w:rtl/>
        </w:rPr>
      </w:pPr>
      <w:hyperlink r:id="rId54"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903 (</w:t>
      </w:r>
      <w:hyperlink r:id="rId55"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6A97848F" w14:textId="77777777" w:rsidR="00D264B3" w:rsidRPr="00992D4B" w:rsidRDefault="00D264B3" w:rsidP="00D264B3">
      <w:pPr>
        <w:pStyle w:val="P00"/>
        <w:ind w:left="0" w:right="1134"/>
        <w:rPr>
          <w:rStyle w:val="default"/>
          <w:rFonts w:cs="FrankRuehl" w:hint="cs"/>
          <w:vanish/>
          <w:sz w:val="22"/>
          <w:szCs w:val="22"/>
          <w:shd w:val="clear" w:color="auto" w:fill="FFFF99"/>
          <w:rtl/>
        </w:rPr>
      </w:pPr>
      <w:r w:rsidRPr="00992D4B">
        <w:rPr>
          <w:rStyle w:val="big-number"/>
          <w:rFonts w:cs="FrankRuehl"/>
          <w:vanish/>
          <w:sz w:val="22"/>
          <w:szCs w:val="22"/>
          <w:shd w:val="clear" w:color="auto" w:fill="FFFF99"/>
          <w:rtl/>
        </w:rPr>
        <w:t>8</w:t>
      </w:r>
      <w:r w:rsidRPr="00992D4B">
        <w:rPr>
          <w:rStyle w:val="default"/>
          <w:rFonts w:cs="FrankRuehl" w:hint="cs"/>
          <w:vanish/>
          <w:sz w:val="22"/>
          <w:szCs w:val="22"/>
          <w:shd w:val="clear" w:color="auto" w:fill="FFFF99"/>
          <w:rtl/>
        </w:rPr>
        <w:t>א</w:t>
      </w:r>
      <w:r w:rsidRPr="00992D4B">
        <w:rPr>
          <w:rStyle w:val="default"/>
          <w:rFonts w:cs="FrankRuehl"/>
          <w:vanish/>
          <w:sz w:val="22"/>
          <w:szCs w:val="22"/>
          <w:shd w:val="clear" w:color="auto" w:fill="FFFF99"/>
          <w:rtl/>
        </w:rPr>
        <w:t>.</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w:t>
      </w:r>
      <w:r w:rsidRPr="00992D4B">
        <w:rPr>
          <w:rStyle w:val="default"/>
          <w:rFonts w:cs="FrankRuehl"/>
          <w:vanish/>
          <w:sz w:val="22"/>
          <w:szCs w:val="22"/>
          <w:shd w:val="clear" w:color="auto" w:fill="FFFF99"/>
          <w:rtl/>
        </w:rPr>
        <w:t>א)</w:t>
      </w:r>
      <w:r w:rsidRPr="00992D4B">
        <w:rPr>
          <w:rStyle w:val="default"/>
          <w:rFonts w:cs="FrankRuehl" w:hint="cs"/>
          <w:vanish/>
          <w:sz w:val="22"/>
          <w:szCs w:val="22"/>
          <w:shd w:val="clear" w:color="auto" w:fill="FFFF99"/>
          <w:rtl/>
        </w:rPr>
        <w:tab/>
      </w:r>
      <w:r w:rsidRPr="00992D4B">
        <w:rPr>
          <w:rStyle w:val="default"/>
          <w:rFonts w:cs="FrankRuehl"/>
          <w:vanish/>
          <w:sz w:val="22"/>
          <w:szCs w:val="22"/>
          <w:shd w:val="clear" w:color="auto" w:fill="FFFF99"/>
          <w:rtl/>
        </w:rPr>
        <w:t>מוקמת בזה ועדה מקצועית שתפקידה לחוות את דעתה</w:t>
      </w:r>
      <w:r w:rsidRPr="00992D4B">
        <w:rPr>
          <w:rStyle w:val="default"/>
          <w:rFonts w:cs="FrankRuehl" w:hint="cs"/>
          <w:vanish/>
          <w:sz w:val="22"/>
          <w:szCs w:val="22"/>
          <w:shd w:val="clear" w:color="auto" w:fill="FFFF99"/>
          <w:rtl/>
        </w:rPr>
        <w:t xml:space="preserve"> </w:t>
      </w:r>
      <w:r w:rsidRPr="00992D4B">
        <w:rPr>
          <w:rStyle w:val="default"/>
          <w:rFonts w:cs="FrankRuehl"/>
          <w:strike/>
          <w:vanish/>
          <w:sz w:val="22"/>
          <w:szCs w:val="22"/>
          <w:shd w:val="clear" w:color="auto" w:fill="FFFF99"/>
          <w:rtl/>
        </w:rPr>
        <w:t>לפני שר התחבורה בכל ענין הנוגע לרישיונות</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בכל עניין הנוגע לרישיונות ולהיתרי הפעלה</w:t>
      </w:r>
      <w:r w:rsidRPr="00992D4B">
        <w:rPr>
          <w:rStyle w:val="default"/>
          <w:rFonts w:cs="FrankRuehl"/>
          <w:vanish/>
          <w:sz w:val="22"/>
          <w:szCs w:val="22"/>
          <w:shd w:val="clear" w:color="auto" w:fill="FFFF99"/>
          <w:rtl/>
        </w:rPr>
        <w:t>, שלגביו נדרשת חוות דעתה לפי הוראות חוק זה.</w:t>
      </w:r>
    </w:p>
    <w:p w14:paraId="51C55B42" w14:textId="77777777" w:rsidR="00D264B3" w:rsidRPr="00992D4B" w:rsidRDefault="00D264B3" w:rsidP="00D264B3">
      <w:pPr>
        <w:pStyle w:val="P00"/>
        <w:spacing w:before="0"/>
        <w:ind w:left="0" w:right="1134"/>
        <w:rPr>
          <w:rStyle w:val="default"/>
          <w:rFonts w:cs="FrankRuehl" w:hint="cs"/>
          <w:vanish/>
          <w:sz w:val="22"/>
          <w:szCs w:val="22"/>
          <w:shd w:val="clear" w:color="auto" w:fill="FFFF99"/>
          <w:rtl/>
        </w:rPr>
      </w:pPr>
      <w:r w:rsidRPr="00992D4B">
        <w:rPr>
          <w:rStyle w:val="default"/>
          <w:rFonts w:cs="FrankRuehl" w:hint="cs"/>
          <w:vanish/>
          <w:sz w:val="22"/>
          <w:szCs w:val="22"/>
          <w:shd w:val="clear" w:color="auto" w:fill="FFFF99"/>
          <w:rtl/>
        </w:rPr>
        <w:tab/>
      </w:r>
      <w:r w:rsidRPr="00992D4B">
        <w:rPr>
          <w:rStyle w:val="default"/>
          <w:rFonts w:cs="FrankRuehl"/>
          <w:vanish/>
          <w:sz w:val="22"/>
          <w:szCs w:val="22"/>
          <w:shd w:val="clear" w:color="auto" w:fill="FFFF99"/>
          <w:rtl/>
        </w:rPr>
        <w:t>(ב)</w:t>
      </w:r>
      <w:r w:rsidRPr="00992D4B">
        <w:rPr>
          <w:rStyle w:val="default"/>
          <w:rFonts w:cs="FrankRuehl" w:hint="cs"/>
          <w:vanish/>
          <w:sz w:val="22"/>
          <w:szCs w:val="22"/>
          <w:shd w:val="clear" w:color="auto" w:fill="FFFF99"/>
          <w:rtl/>
        </w:rPr>
        <w:tab/>
      </w:r>
      <w:r w:rsidRPr="00992D4B">
        <w:rPr>
          <w:rStyle w:val="default"/>
          <w:rFonts w:cs="FrankRuehl"/>
          <w:vanish/>
          <w:sz w:val="22"/>
          <w:szCs w:val="22"/>
          <w:shd w:val="clear" w:color="auto" w:fill="FFFF99"/>
          <w:rtl/>
        </w:rPr>
        <w:t>חברי הוועדה המקצועית יהיו המפורטים להלן:</w:t>
      </w:r>
    </w:p>
    <w:p w14:paraId="1B4ACFBE" w14:textId="77777777" w:rsidR="00D264B3" w:rsidRPr="00992D4B" w:rsidRDefault="00D264B3" w:rsidP="00D264B3">
      <w:pPr>
        <w:pStyle w:val="P00"/>
        <w:spacing w:before="0"/>
        <w:ind w:left="1021" w:right="1134"/>
        <w:rPr>
          <w:rStyle w:val="default"/>
          <w:rFonts w:cs="FrankRuehl" w:hint="cs"/>
          <w:vanish/>
          <w:sz w:val="22"/>
          <w:szCs w:val="22"/>
          <w:shd w:val="clear" w:color="auto" w:fill="FFFF99"/>
          <w:rtl/>
        </w:rPr>
      </w:pPr>
      <w:r w:rsidRPr="00992D4B">
        <w:rPr>
          <w:rStyle w:val="default"/>
          <w:rFonts w:cs="FrankRuehl"/>
          <w:vanish/>
          <w:sz w:val="22"/>
          <w:szCs w:val="22"/>
          <w:shd w:val="clear" w:color="auto" w:fill="FFFF99"/>
          <w:rtl/>
        </w:rPr>
        <w:t>(1)</w:t>
      </w:r>
      <w:r w:rsidRPr="00992D4B">
        <w:rPr>
          <w:rStyle w:val="default"/>
          <w:rFonts w:cs="FrankRuehl" w:hint="cs"/>
          <w:vanish/>
          <w:sz w:val="22"/>
          <w:szCs w:val="22"/>
          <w:shd w:val="clear" w:color="auto" w:fill="FFFF99"/>
          <w:rtl/>
        </w:rPr>
        <w:tab/>
      </w:r>
      <w:r w:rsidRPr="00992D4B">
        <w:rPr>
          <w:rStyle w:val="default"/>
          <w:rFonts w:cs="FrankRuehl"/>
          <w:vanish/>
          <w:sz w:val="22"/>
          <w:szCs w:val="22"/>
          <w:shd w:val="clear" w:color="auto" w:fill="FFFF99"/>
          <w:rtl/>
        </w:rPr>
        <w:t>המנהל הכללי של משרד התחבורה;</w:t>
      </w:r>
    </w:p>
    <w:p w14:paraId="20105A8E" w14:textId="77777777" w:rsidR="00D264B3" w:rsidRPr="00992D4B" w:rsidRDefault="00D264B3" w:rsidP="00D264B3">
      <w:pPr>
        <w:pStyle w:val="P00"/>
        <w:spacing w:before="0"/>
        <w:ind w:left="1021" w:right="1134"/>
        <w:rPr>
          <w:rStyle w:val="default"/>
          <w:rFonts w:cs="FrankRuehl" w:hint="cs"/>
          <w:strike/>
          <w:vanish/>
          <w:sz w:val="22"/>
          <w:szCs w:val="22"/>
          <w:shd w:val="clear" w:color="auto" w:fill="FFFF99"/>
          <w:rtl/>
        </w:rPr>
      </w:pPr>
      <w:r w:rsidRPr="00992D4B">
        <w:rPr>
          <w:rStyle w:val="default"/>
          <w:rFonts w:cs="FrankRuehl"/>
          <w:strike/>
          <w:vanish/>
          <w:sz w:val="22"/>
          <w:szCs w:val="22"/>
          <w:shd w:val="clear" w:color="auto" w:fill="FFFF99"/>
          <w:rtl/>
        </w:rPr>
        <w:t>(2)</w:t>
      </w:r>
      <w:r w:rsidRPr="00992D4B">
        <w:rPr>
          <w:rStyle w:val="default"/>
          <w:rFonts w:cs="FrankRuehl" w:hint="cs"/>
          <w:strike/>
          <w:vanish/>
          <w:sz w:val="22"/>
          <w:szCs w:val="22"/>
          <w:shd w:val="clear" w:color="auto" w:fill="FFFF99"/>
          <w:rtl/>
        </w:rPr>
        <w:tab/>
      </w:r>
      <w:r w:rsidRPr="00992D4B">
        <w:rPr>
          <w:rStyle w:val="default"/>
          <w:rFonts w:cs="FrankRuehl"/>
          <w:strike/>
          <w:vanish/>
          <w:sz w:val="22"/>
          <w:szCs w:val="22"/>
          <w:shd w:val="clear" w:color="auto" w:fill="FFFF99"/>
          <w:rtl/>
        </w:rPr>
        <w:t>מנהל רשות התעופה האזרחית, כמשמעותו בחוק רשות התעופה האזרחית, התשס"ה</w:t>
      </w:r>
      <w:r w:rsidRPr="00992D4B">
        <w:rPr>
          <w:rStyle w:val="default"/>
          <w:rFonts w:cs="FrankRuehl" w:hint="cs"/>
          <w:strike/>
          <w:vanish/>
          <w:sz w:val="22"/>
          <w:szCs w:val="22"/>
          <w:shd w:val="clear" w:color="auto" w:fill="FFFF99"/>
          <w:rtl/>
        </w:rPr>
        <w:t>-2005</w:t>
      </w:r>
      <w:r w:rsidRPr="00992D4B">
        <w:rPr>
          <w:rStyle w:val="default"/>
          <w:rFonts w:cs="FrankRuehl"/>
          <w:strike/>
          <w:vanish/>
          <w:sz w:val="22"/>
          <w:szCs w:val="22"/>
          <w:shd w:val="clear" w:color="auto" w:fill="FFFF99"/>
          <w:rtl/>
        </w:rPr>
        <w:t>;</w:t>
      </w:r>
    </w:p>
    <w:p w14:paraId="2E6ECBB5" w14:textId="77777777" w:rsidR="00D264B3" w:rsidRPr="00992D4B" w:rsidRDefault="00D264B3" w:rsidP="00D264B3">
      <w:pPr>
        <w:pStyle w:val="P00"/>
        <w:spacing w:before="0"/>
        <w:ind w:left="1021" w:right="1134"/>
        <w:rPr>
          <w:rStyle w:val="default"/>
          <w:rFonts w:cs="FrankRuehl" w:hint="cs"/>
          <w:vanish/>
          <w:sz w:val="22"/>
          <w:szCs w:val="22"/>
          <w:shd w:val="clear" w:color="auto" w:fill="FFFF99"/>
          <w:rtl/>
        </w:rPr>
      </w:pPr>
      <w:r w:rsidRPr="00992D4B">
        <w:rPr>
          <w:rStyle w:val="default"/>
          <w:rFonts w:cs="FrankRuehl" w:hint="cs"/>
          <w:vanish/>
          <w:sz w:val="22"/>
          <w:szCs w:val="22"/>
          <w:u w:val="single"/>
          <w:shd w:val="clear" w:color="auto" w:fill="FFFF99"/>
          <w:rtl/>
        </w:rPr>
        <w:t>(2)</w:t>
      </w:r>
      <w:r w:rsidRPr="00992D4B">
        <w:rPr>
          <w:rStyle w:val="default"/>
          <w:rFonts w:cs="FrankRuehl" w:hint="cs"/>
          <w:vanish/>
          <w:sz w:val="22"/>
          <w:szCs w:val="22"/>
          <w:u w:val="single"/>
          <w:shd w:val="clear" w:color="auto" w:fill="FFFF99"/>
          <w:rtl/>
        </w:rPr>
        <w:tab/>
        <w:t>המנהל;</w:t>
      </w:r>
    </w:p>
    <w:p w14:paraId="6B89BB96" w14:textId="77777777" w:rsidR="00D264B3" w:rsidRPr="00992D4B" w:rsidRDefault="00D264B3" w:rsidP="00D264B3">
      <w:pPr>
        <w:pStyle w:val="P00"/>
        <w:spacing w:before="0"/>
        <w:ind w:left="1021" w:right="1134"/>
        <w:rPr>
          <w:rStyle w:val="default"/>
          <w:rFonts w:cs="FrankRuehl" w:hint="cs"/>
          <w:vanish/>
          <w:sz w:val="22"/>
          <w:szCs w:val="22"/>
          <w:shd w:val="clear" w:color="auto" w:fill="FFFF99"/>
          <w:rtl/>
        </w:rPr>
      </w:pPr>
      <w:r w:rsidRPr="00992D4B">
        <w:rPr>
          <w:rStyle w:val="default"/>
          <w:rFonts w:cs="FrankRuehl"/>
          <w:vanish/>
          <w:sz w:val="22"/>
          <w:szCs w:val="22"/>
          <w:shd w:val="clear" w:color="auto" w:fill="FFFF99"/>
          <w:rtl/>
        </w:rPr>
        <w:t>(3)</w:t>
      </w:r>
      <w:r w:rsidRPr="00992D4B">
        <w:rPr>
          <w:rStyle w:val="default"/>
          <w:rFonts w:cs="FrankRuehl" w:hint="cs"/>
          <w:vanish/>
          <w:sz w:val="22"/>
          <w:szCs w:val="22"/>
          <w:shd w:val="clear" w:color="auto" w:fill="FFFF99"/>
          <w:rtl/>
        </w:rPr>
        <w:tab/>
      </w:r>
      <w:r w:rsidRPr="00992D4B">
        <w:rPr>
          <w:rStyle w:val="default"/>
          <w:rFonts w:cs="FrankRuehl"/>
          <w:vanish/>
          <w:sz w:val="22"/>
          <w:szCs w:val="22"/>
          <w:shd w:val="clear" w:color="auto" w:fill="FFFF99"/>
          <w:rtl/>
        </w:rPr>
        <w:t>המנהל הכללי של משרד התיירות;</w:t>
      </w:r>
    </w:p>
    <w:p w14:paraId="1DEE6BB8" w14:textId="77777777" w:rsidR="00D264B3" w:rsidRPr="00992D4B" w:rsidRDefault="00D264B3" w:rsidP="00D264B3">
      <w:pPr>
        <w:pStyle w:val="P00"/>
        <w:spacing w:before="0"/>
        <w:ind w:left="1021" w:right="1134"/>
        <w:rPr>
          <w:rStyle w:val="default"/>
          <w:rFonts w:cs="FrankRuehl" w:hint="cs"/>
          <w:vanish/>
          <w:sz w:val="22"/>
          <w:szCs w:val="22"/>
          <w:shd w:val="clear" w:color="auto" w:fill="FFFF99"/>
          <w:rtl/>
        </w:rPr>
      </w:pPr>
      <w:r w:rsidRPr="00992D4B">
        <w:rPr>
          <w:rStyle w:val="default"/>
          <w:rFonts w:cs="FrankRuehl"/>
          <w:vanish/>
          <w:sz w:val="22"/>
          <w:szCs w:val="22"/>
          <w:shd w:val="clear" w:color="auto" w:fill="FFFF99"/>
          <w:rtl/>
        </w:rPr>
        <w:t>(4)</w:t>
      </w:r>
      <w:r w:rsidRPr="00992D4B">
        <w:rPr>
          <w:rStyle w:val="default"/>
          <w:rFonts w:cs="FrankRuehl" w:hint="cs"/>
          <w:vanish/>
          <w:sz w:val="22"/>
          <w:szCs w:val="22"/>
          <w:shd w:val="clear" w:color="auto" w:fill="FFFF99"/>
          <w:rtl/>
        </w:rPr>
        <w:tab/>
      </w:r>
      <w:r w:rsidRPr="00992D4B">
        <w:rPr>
          <w:rStyle w:val="default"/>
          <w:rFonts w:cs="FrankRuehl"/>
          <w:vanish/>
          <w:sz w:val="22"/>
          <w:szCs w:val="22"/>
          <w:shd w:val="clear" w:color="auto" w:fill="FFFF99"/>
          <w:rtl/>
        </w:rPr>
        <w:t>המנהל הכללי של משרד ראש הממשלה;</w:t>
      </w:r>
    </w:p>
    <w:p w14:paraId="5EA73FFE" w14:textId="77777777" w:rsidR="00D264B3" w:rsidRPr="00992D4B" w:rsidRDefault="00D264B3" w:rsidP="00D264B3">
      <w:pPr>
        <w:pStyle w:val="P00"/>
        <w:spacing w:before="0"/>
        <w:ind w:left="1021" w:right="1134"/>
        <w:rPr>
          <w:rStyle w:val="default"/>
          <w:rFonts w:cs="FrankRuehl" w:hint="cs"/>
          <w:vanish/>
          <w:sz w:val="22"/>
          <w:szCs w:val="22"/>
          <w:shd w:val="clear" w:color="auto" w:fill="FFFF99"/>
          <w:rtl/>
        </w:rPr>
      </w:pPr>
      <w:r w:rsidRPr="00992D4B">
        <w:rPr>
          <w:rStyle w:val="default"/>
          <w:rFonts w:cs="FrankRuehl"/>
          <w:vanish/>
          <w:sz w:val="22"/>
          <w:szCs w:val="22"/>
          <w:shd w:val="clear" w:color="auto" w:fill="FFFF99"/>
          <w:rtl/>
        </w:rPr>
        <w:t>(5)</w:t>
      </w:r>
      <w:r w:rsidRPr="00992D4B">
        <w:rPr>
          <w:rStyle w:val="default"/>
          <w:rFonts w:cs="FrankRuehl" w:hint="cs"/>
          <w:vanish/>
          <w:sz w:val="22"/>
          <w:szCs w:val="22"/>
          <w:shd w:val="clear" w:color="auto" w:fill="FFFF99"/>
          <w:rtl/>
        </w:rPr>
        <w:tab/>
      </w:r>
      <w:r w:rsidRPr="00992D4B">
        <w:rPr>
          <w:rStyle w:val="default"/>
          <w:rFonts w:cs="FrankRuehl"/>
          <w:vanish/>
          <w:sz w:val="22"/>
          <w:szCs w:val="22"/>
          <w:shd w:val="clear" w:color="auto" w:fill="FFFF99"/>
          <w:rtl/>
        </w:rPr>
        <w:t>הממונה על התקציבים במשרד האוצר.</w:t>
      </w:r>
    </w:p>
    <w:p w14:paraId="514EDE6C" w14:textId="77777777" w:rsidR="00D264B3" w:rsidRPr="00992D4B" w:rsidRDefault="00D264B3" w:rsidP="00D264B3">
      <w:pPr>
        <w:pStyle w:val="P00"/>
        <w:spacing w:before="0"/>
        <w:ind w:left="0" w:right="1134"/>
        <w:rPr>
          <w:rStyle w:val="default"/>
          <w:rFonts w:cs="FrankRuehl" w:hint="cs"/>
          <w:vanish/>
          <w:sz w:val="22"/>
          <w:szCs w:val="22"/>
          <w:shd w:val="clear" w:color="auto" w:fill="FFFF99"/>
          <w:rtl/>
        </w:rPr>
      </w:pPr>
      <w:r w:rsidRPr="00992D4B">
        <w:rPr>
          <w:rStyle w:val="default"/>
          <w:rFonts w:cs="FrankRuehl" w:hint="cs"/>
          <w:vanish/>
          <w:sz w:val="22"/>
          <w:szCs w:val="22"/>
          <w:shd w:val="clear" w:color="auto" w:fill="FFFF99"/>
          <w:rtl/>
        </w:rPr>
        <w:tab/>
      </w:r>
      <w:r w:rsidRPr="00992D4B">
        <w:rPr>
          <w:rStyle w:val="default"/>
          <w:rFonts w:cs="FrankRuehl"/>
          <w:vanish/>
          <w:sz w:val="22"/>
          <w:szCs w:val="22"/>
          <w:shd w:val="clear" w:color="auto" w:fill="FFFF99"/>
          <w:rtl/>
        </w:rPr>
        <w:t>(ג)</w:t>
      </w:r>
      <w:r w:rsidRPr="00992D4B">
        <w:rPr>
          <w:rStyle w:val="default"/>
          <w:rFonts w:cs="FrankRuehl" w:hint="cs"/>
          <w:vanish/>
          <w:sz w:val="22"/>
          <w:szCs w:val="22"/>
          <w:shd w:val="clear" w:color="auto" w:fill="FFFF99"/>
          <w:rtl/>
        </w:rPr>
        <w:tab/>
      </w:r>
      <w:r w:rsidRPr="00992D4B">
        <w:rPr>
          <w:rStyle w:val="default"/>
          <w:rFonts w:cs="FrankRuehl"/>
          <w:vanish/>
          <w:sz w:val="22"/>
          <w:szCs w:val="22"/>
          <w:shd w:val="clear" w:color="auto" w:fill="FFFF99"/>
          <w:rtl/>
        </w:rPr>
        <w:t>כל אחד מהמנויים בסעיף קטן (ב) רשאי למנות נציג מטעמו מבין העובדים הבכירים במשרדו, שיהיה חבר הוועדה המקצועית במקומו</w:t>
      </w:r>
      <w:r w:rsidRPr="00992D4B">
        <w:rPr>
          <w:rStyle w:val="default"/>
          <w:rFonts w:cs="FrankRuehl" w:hint="cs"/>
          <w:vanish/>
          <w:sz w:val="22"/>
          <w:szCs w:val="22"/>
          <w:shd w:val="clear" w:color="auto" w:fill="FFFF99"/>
          <w:rtl/>
        </w:rPr>
        <w:t>.</w:t>
      </w:r>
    </w:p>
    <w:p w14:paraId="59B7A555" w14:textId="77777777" w:rsidR="00D264B3" w:rsidRPr="00C65556" w:rsidRDefault="00D264B3" w:rsidP="00C65556">
      <w:pPr>
        <w:pStyle w:val="P00"/>
        <w:spacing w:before="0"/>
        <w:ind w:left="0" w:right="1134"/>
        <w:rPr>
          <w:rStyle w:val="default"/>
          <w:rFonts w:cs="FrankRuehl" w:hint="cs"/>
          <w:sz w:val="2"/>
          <w:szCs w:val="2"/>
          <w:rtl/>
        </w:rPr>
      </w:pPr>
      <w:r w:rsidRPr="00992D4B">
        <w:rPr>
          <w:rStyle w:val="default"/>
          <w:rFonts w:cs="FrankRuehl" w:hint="cs"/>
          <w:vanish/>
          <w:sz w:val="22"/>
          <w:szCs w:val="22"/>
          <w:shd w:val="clear" w:color="auto" w:fill="FFFF99"/>
          <w:rtl/>
        </w:rPr>
        <w:tab/>
      </w:r>
      <w:r w:rsidRPr="00992D4B">
        <w:rPr>
          <w:rStyle w:val="default"/>
          <w:rFonts w:cs="FrankRuehl" w:hint="cs"/>
          <w:vanish/>
          <w:sz w:val="22"/>
          <w:szCs w:val="22"/>
          <w:u w:val="single"/>
          <w:shd w:val="clear" w:color="auto" w:fill="FFFF99"/>
          <w:rtl/>
        </w:rPr>
        <w:t>(ד)</w:t>
      </w:r>
      <w:r w:rsidRPr="00992D4B">
        <w:rPr>
          <w:rStyle w:val="default"/>
          <w:rFonts w:cs="FrankRuehl" w:hint="cs"/>
          <w:vanish/>
          <w:sz w:val="22"/>
          <w:szCs w:val="22"/>
          <w:u w:val="single"/>
          <w:shd w:val="clear" w:color="auto" w:fill="FFFF99"/>
          <w:rtl/>
        </w:rPr>
        <w:tab/>
        <w:t>בדיוני הוועדה המקצועית הנוגעים לחוות דעת בעניין היתרי הפעלה, ישתתף, במקום המנהל, נציגו כאמור בסעיף קטן (ג).</w:t>
      </w:r>
      <w:bookmarkEnd w:id="27"/>
    </w:p>
    <w:p w14:paraId="754E8E62" w14:textId="77777777" w:rsidR="0082440D" w:rsidRDefault="0082440D" w:rsidP="008151A2">
      <w:pPr>
        <w:pStyle w:val="P00"/>
        <w:spacing w:before="72"/>
        <w:ind w:left="0" w:right="1134"/>
        <w:rPr>
          <w:rStyle w:val="default"/>
          <w:rFonts w:cs="FrankRuehl" w:hint="cs"/>
          <w:rtl/>
        </w:rPr>
      </w:pPr>
      <w:bookmarkStart w:id="28" w:name="Seif25"/>
      <w:bookmarkEnd w:id="28"/>
      <w:r>
        <w:rPr>
          <w:lang w:val="he-IL"/>
        </w:rPr>
        <w:pict w14:anchorId="192ECB65">
          <v:rect id="_x0000_s1061" style="position:absolute;left:0;text-align:left;margin-left:464.5pt;margin-top:8.05pt;width:75.05pt;height:51.85pt;z-index:251657728" o:allowincell="f" filled="f" stroked="f" strokecolor="lime" strokeweight=".25pt">
            <v:textbox inset="0,0,0,0">
              <w:txbxContent>
                <w:p w14:paraId="4B79285E" w14:textId="77777777" w:rsidR="00844828" w:rsidRDefault="00844828">
                  <w:pPr>
                    <w:spacing w:line="160" w:lineRule="exact"/>
                    <w:jc w:val="left"/>
                    <w:rPr>
                      <w:rFonts w:cs="Miriam" w:hint="cs"/>
                      <w:szCs w:val="18"/>
                      <w:rtl/>
                    </w:rPr>
                  </w:pPr>
                  <w:r>
                    <w:rPr>
                      <w:rFonts w:cs="Miriam" w:hint="cs"/>
                      <w:szCs w:val="18"/>
                      <w:rtl/>
                    </w:rPr>
                    <w:t>סייג לחובת ההיוועצות</w:t>
                  </w:r>
                </w:p>
                <w:p w14:paraId="020E81CF" w14:textId="77777777" w:rsidR="00844828" w:rsidRDefault="00844828">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תשס"ו-2006</w:t>
                  </w:r>
                </w:p>
                <w:p w14:paraId="019685A5" w14:textId="77777777" w:rsidR="00844828" w:rsidRDefault="00844828" w:rsidP="008151A2">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tl/>
        </w:rPr>
        <w:t>8</w:t>
      </w: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הוראות סעיפים 3</w:t>
      </w:r>
      <w:r>
        <w:rPr>
          <w:rStyle w:val="default"/>
          <w:rFonts w:cs="FrankRuehl" w:hint="cs"/>
          <w:rtl/>
        </w:rPr>
        <w:t>, 5</w:t>
      </w:r>
      <w:r>
        <w:rPr>
          <w:rStyle w:val="default"/>
          <w:rFonts w:cs="FrankRuehl"/>
          <w:rtl/>
        </w:rPr>
        <w:t xml:space="preserve"> ו</w:t>
      </w:r>
      <w:r>
        <w:rPr>
          <w:rStyle w:val="default"/>
          <w:rFonts w:cs="FrankRuehl" w:hint="cs"/>
          <w:rtl/>
        </w:rPr>
        <w:t>-</w:t>
      </w:r>
      <w:r>
        <w:rPr>
          <w:rStyle w:val="default"/>
          <w:rFonts w:cs="FrankRuehl"/>
          <w:rtl/>
        </w:rPr>
        <w:t xml:space="preserve">8 לענין התייעצות בשר התיירות יחולו לגבי רישיון להפעלה של כלי טיס גדול לשם הסעת נוסעים </w:t>
      </w:r>
      <w:r w:rsidR="008151A2">
        <w:rPr>
          <w:rStyle w:val="default"/>
          <w:rFonts w:cs="FrankRuehl" w:hint="cs"/>
          <w:rtl/>
        </w:rPr>
        <w:t>בהפעלה</w:t>
      </w:r>
      <w:r>
        <w:rPr>
          <w:rStyle w:val="default"/>
          <w:rFonts w:cs="FrankRuehl"/>
          <w:rtl/>
        </w:rPr>
        <w:t xml:space="preserve"> מסחרית.</w:t>
      </w:r>
    </w:p>
    <w:p w14:paraId="61B94401" w14:textId="77777777" w:rsidR="008151A2" w:rsidRDefault="008151A2" w:rsidP="008151A2">
      <w:pPr>
        <w:pStyle w:val="P00"/>
        <w:spacing w:before="72"/>
        <w:ind w:left="0" w:right="1134"/>
        <w:rPr>
          <w:rStyle w:val="default"/>
          <w:rFonts w:cs="FrankRuehl" w:hint="cs"/>
          <w:rtl/>
        </w:rPr>
      </w:pPr>
    </w:p>
    <w:p w14:paraId="1B72C4B0" w14:textId="77777777" w:rsidR="0082440D" w:rsidRDefault="008151A2" w:rsidP="008151A2">
      <w:pPr>
        <w:pStyle w:val="P00"/>
        <w:spacing w:before="72"/>
        <w:ind w:left="0" w:right="1134"/>
        <w:rPr>
          <w:rStyle w:val="default"/>
          <w:rFonts w:cs="FrankRuehl" w:hint="cs"/>
          <w:rtl/>
        </w:rPr>
      </w:pPr>
      <w:r>
        <w:rPr>
          <w:rFonts w:hint="cs"/>
          <w:rtl/>
          <w:lang w:eastAsia="en-US"/>
        </w:rPr>
        <w:pict w14:anchorId="333D8F2D">
          <v:shape id="_x0000_s1095" type="#_x0000_t202" style="position:absolute;left:0;text-align:left;margin-left:470.25pt;margin-top:7.1pt;width:1in;height:16.8pt;z-index:251681280" filled="f" stroked="f">
            <v:textbox inset="1mm,0,1mm,0">
              <w:txbxContent>
                <w:p w14:paraId="6E36C1C4" w14:textId="77777777" w:rsidR="00844828" w:rsidRDefault="00844828" w:rsidP="008151A2">
                  <w:pPr>
                    <w:spacing w:line="160" w:lineRule="exact"/>
                    <w:jc w:val="left"/>
                    <w:rPr>
                      <w:rFonts w:cs="Miriam" w:hint="cs"/>
                      <w:szCs w:val="18"/>
                      <w:rtl/>
                    </w:rPr>
                  </w:pPr>
                  <w:r>
                    <w:rPr>
                      <w:rFonts w:cs="Miriam" w:hint="cs"/>
                      <w:szCs w:val="18"/>
                      <w:rtl/>
                    </w:rPr>
                    <w:t>(תיקון מס' 3) תשע"א-2011</w:t>
                  </w:r>
                </w:p>
              </w:txbxContent>
            </v:textbox>
            <w10:anchorlock/>
          </v:shape>
        </w:pict>
      </w:r>
      <w:r w:rsidR="0082440D">
        <w:rPr>
          <w:rStyle w:val="default"/>
          <w:rFonts w:cs="FrankRuehl" w:hint="cs"/>
          <w:rtl/>
        </w:rPr>
        <w:tab/>
      </w:r>
      <w:r w:rsidR="0082440D">
        <w:rPr>
          <w:rStyle w:val="default"/>
          <w:rFonts w:cs="FrankRuehl"/>
          <w:rtl/>
        </w:rPr>
        <w:t>(ב)</w:t>
      </w:r>
      <w:r w:rsidR="0082440D">
        <w:rPr>
          <w:rStyle w:val="default"/>
          <w:rFonts w:cs="FrankRuehl" w:hint="cs"/>
          <w:rtl/>
        </w:rPr>
        <w:tab/>
      </w:r>
      <w:r w:rsidR="0082440D">
        <w:rPr>
          <w:rStyle w:val="default"/>
          <w:rFonts w:cs="FrankRuehl"/>
          <w:rtl/>
        </w:rPr>
        <w:t>הוראות סעיפים 3</w:t>
      </w:r>
      <w:r w:rsidR="0082440D">
        <w:rPr>
          <w:rStyle w:val="default"/>
          <w:rFonts w:cs="FrankRuehl" w:hint="cs"/>
          <w:rtl/>
        </w:rPr>
        <w:t>, 5</w:t>
      </w:r>
      <w:r w:rsidR="0082440D">
        <w:rPr>
          <w:rStyle w:val="default"/>
          <w:rFonts w:cs="FrankRuehl"/>
          <w:rtl/>
        </w:rPr>
        <w:t xml:space="preserve"> ו</w:t>
      </w:r>
      <w:r w:rsidR="0082440D">
        <w:rPr>
          <w:rStyle w:val="default"/>
          <w:rFonts w:cs="FrankRuehl" w:hint="cs"/>
          <w:rtl/>
        </w:rPr>
        <w:t>-</w:t>
      </w:r>
      <w:r w:rsidR="0082440D">
        <w:rPr>
          <w:rStyle w:val="default"/>
          <w:rFonts w:cs="FrankRuehl"/>
          <w:rtl/>
        </w:rPr>
        <w:t xml:space="preserve">8 לענין קבלת חוות דעת מהוועדה המקצועית יחולו לגבי רישיון להפעלה של כלי טיס גדול לשם הסעת נוסעים או הובלת טובין </w:t>
      </w:r>
      <w:r>
        <w:rPr>
          <w:rStyle w:val="default"/>
          <w:rFonts w:cs="FrankRuehl" w:hint="cs"/>
          <w:rtl/>
        </w:rPr>
        <w:t>בהפעלה</w:t>
      </w:r>
      <w:r w:rsidR="0082440D">
        <w:rPr>
          <w:rStyle w:val="default"/>
          <w:rFonts w:cs="FrankRuehl"/>
          <w:rtl/>
        </w:rPr>
        <w:t xml:space="preserve"> מסחרית.</w:t>
      </w:r>
    </w:p>
    <w:p w14:paraId="1CF0641D" w14:textId="77777777" w:rsidR="0082440D" w:rsidRDefault="0082440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בסעיף זה, "כלי טיס גדול" – כלי טיס שמשקלו המרבי המורשה להמראה עולה על 5,700 קילוגרמים.</w:t>
      </w:r>
    </w:p>
    <w:p w14:paraId="4D3D6DA6" w14:textId="77777777" w:rsidR="00215FFB" w:rsidRPr="00992D4B" w:rsidRDefault="00215FFB" w:rsidP="00215FFB">
      <w:pPr>
        <w:pStyle w:val="P00"/>
        <w:spacing w:before="0"/>
        <w:ind w:left="0" w:right="1134"/>
        <w:rPr>
          <w:rStyle w:val="default"/>
          <w:rFonts w:cs="FrankRuehl" w:hint="cs"/>
          <w:vanish/>
          <w:color w:val="FF0000"/>
          <w:szCs w:val="20"/>
          <w:shd w:val="clear" w:color="auto" w:fill="FFFF99"/>
          <w:rtl/>
        </w:rPr>
      </w:pPr>
      <w:bookmarkStart w:id="29" w:name="Rov51"/>
      <w:r w:rsidRPr="00992D4B">
        <w:rPr>
          <w:rStyle w:val="default"/>
          <w:rFonts w:cs="FrankRuehl" w:hint="cs"/>
          <w:vanish/>
          <w:color w:val="FF0000"/>
          <w:szCs w:val="20"/>
          <w:shd w:val="clear" w:color="auto" w:fill="FFFF99"/>
          <w:rtl/>
        </w:rPr>
        <w:t>מיום 1.7.2006</w:t>
      </w:r>
    </w:p>
    <w:p w14:paraId="48A44D39" w14:textId="77777777" w:rsidR="00215FFB" w:rsidRPr="00992D4B" w:rsidRDefault="00215FFB" w:rsidP="00215FFB">
      <w:pPr>
        <w:pStyle w:val="P00"/>
        <w:spacing w:before="0"/>
        <w:ind w:left="0" w:right="1134"/>
        <w:rPr>
          <w:rStyle w:val="default"/>
          <w:rFonts w:cs="FrankRuehl" w:hint="cs"/>
          <w:b/>
          <w:bCs/>
          <w:vanish/>
          <w:szCs w:val="20"/>
          <w:shd w:val="clear" w:color="auto" w:fill="FFFF99"/>
          <w:rtl/>
        </w:rPr>
      </w:pPr>
      <w:r w:rsidRPr="00992D4B">
        <w:rPr>
          <w:rStyle w:val="default"/>
          <w:rFonts w:cs="FrankRuehl" w:hint="cs"/>
          <w:b/>
          <w:bCs/>
          <w:vanish/>
          <w:szCs w:val="20"/>
          <w:shd w:val="clear" w:color="auto" w:fill="FFFF99"/>
          <w:rtl/>
        </w:rPr>
        <w:t>תיקון מס' 2</w:t>
      </w:r>
    </w:p>
    <w:p w14:paraId="62336E54" w14:textId="77777777" w:rsidR="00215FFB" w:rsidRPr="00992D4B" w:rsidRDefault="00215FFB" w:rsidP="00215FFB">
      <w:pPr>
        <w:pStyle w:val="P00"/>
        <w:spacing w:before="0"/>
        <w:ind w:left="0" w:right="1134"/>
        <w:rPr>
          <w:rStyle w:val="default"/>
          <w:rFonts w:cs="FrankRuehl" w:hint="cs"/>
          <w:vanish/>
          <w:szCs w:val="20"/>
          <w:shd w:val="clear" w:color="auto" w:fill="FFFF99"/>
          <w:rtl/>
        </w:rPr>
      </w:pPr>
      <w:hyperlink r:id="rId56" w:history="1">
        <w:r w:rsidRPr="00992D4B">
          <w:rPr>
            <w:rStyle w:val="Hyperlink"/>
            <w:rFonts w:hint="cs"/>
            <w:vanish/>
            <w:szCs w:val="20"/>
            <w:shd w:val="clear" w:color="auto" w:fill="FFFF99"/>
            <w:rtl/>
          </w:rPr>
          <w:t>ס"ח תשס"ו מס' 2057</w:t>
        </w:r>
      </w:hyperlink>
      <w:r w:rsidRPr="00992D4B">
        <w:rPr>
          <w:rStyle w:val="default"/>
          <w:rFonts w:cs="FrankRuehl" w:hint="cs"/>
          <w:vanish/>
          <w:szCs w:val="20"/>
          <w:shd w:val="clear" w:color="auto" w:fill="FFFF99"/>
          <w:rtl/>
        </w:rPr>
        <w:t xml:space="preserve"> מיום 15.6.2006 עמ' 320 (</w:t>
      </w:r>
      <w:hyperlink r:id="rId57" w:history="1">
        <w:r w:rsidRPr="00992D4B">
          <w:rPr>
            <w:rStyle w:val="Hyperlink"/>
            <w:rFonts w:hint="cs"/>
            <w:vanish/>
            <w:szCs w:val="20"/>
            <w:shd w:val="clear" w:color="auto" w:fill="FFFF99"/>
            <w:rtl/>
          </w:rPr>
          <w:t>ה"ח 236</w:t>
        </w:r>
      </w:hyperlink>
      <w:r w:rsidRPr="00992D4B">
        <w:rPr>
          <w:rStyle w:val="default"/>
          <w:rFonts w:cs="FrankRuehl" w:hint="cs"/>
          <w:vanish/>
          <w:szCs w:val="20"/>
          <w:shd w:val="clear" w:color="auto" w:fill="FFFF99"/>
          <w:rtl/>
        </w:rPr>
        <w:t>)</w:t>
      </w:r>
    </w:p>
    <w:p w14:paraId="6A1C788F" w14:textId="77777777" w:rsidR="00215FFB" w:rsidRPr="00992D4B" w:rsidRDefault="00215FFB" w:rsidP="00215FFB">
      <w:pPr>
        <w:pStyle w:val="P00"/>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הוספת סעיף 8ב</w:t>
      </w:r>
    </w:p>
    <w:p w14:paraId="614A034D" w14:textId="77777777" w:rsidR="00215FFB" w:rsidRPr="00992D4B" w:rsidRDefault="00215FFB" w:rsidP="00215FFB">
      <w:pPr>
        <w:pStyle w:val="P00"/>
        <w:spacing w:before="0"/>
        <w:ind w:left="0" w:right="1134"/>
        <w:rPr>
          <w:rStyle w:val="default"/>
          <w:rFonts w:cs="FrankRuehl" w:hint="cs"/>
          <w:vanish/>
          <w:szCs w:val="20"/>
          <w:shd w:val="clear" w:color="auto" w:fill="FFFF99"/>
          <w:rtl/>
        </w:rPr>
      </w:pPr>
    </w:p>
    <w:p w14:paraId="6F6D9CC0" w14:textId="77777777" w:rsidR="00215FFB" w:rsidRPr="00992D4B" w:rsidRDefault="00215FFB" w:rsidP="00215FFB">
      <w:pPr>
        <w:pStyle w:val="P22"/>
        <w:spacing w:before="0"/>
        <w:ind w:left="0" w:right="1134"/>
        <w:rPr>
          <w:rStyle w:val="default"/>
          <w:rFonts w:cs="FrankRuehl" w:hint="cs"/>
          <w:vanish/>
          <w:color w:val="FF0000"/>
          <w:szCs w:val="20"/>
          <w:shd w:val="clear" w:color="auto" w:fill="FFFF99"/>
          <w:rtl/>
        </w:rPr>
      </w:pPr>
      <w:r w:rsidRPr="00992D4B">
        <w:rPr>
          <w:rStyle w:val="default"/>
          <w:rFonts w:cs="FrankRuehl" w:hint="cs"/>
          <w:vanish/>
          <w:color w:val="FF0000"/>
          <w:szCs w:val="20"/>
          <w:shd w:val="clear" w:color="auto" w:fill="FFFF99"/>
          <w:rtl/>
        </w:rPr>
        <w:t>מיום 13.4.2011</w:t>
      </w:r>
    </w:p>
    <w:p w14:paraId="5B2374A6"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7A3EEABA"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hyperlink r:id="rId58"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904 (</w:t>
      </w:r>
      <w:hyperlink r:id="rId59"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5ABFED63" w14:textId="77777777" w:rsidR="00215FFB" w:rsidRPr="00992D4B" w:rsidRDefault="00215FFB" w:rsidP="00215FFB">
      <w:pPr>
        <w:pStyle w:val="P00"/>
        <w:ind w:left="0" w:right="1134"/>
        <w:rPr>
          <w:rStyle w:val="default"/>
          <w:rFonts w:cs="FrankRuehl" w:hint="cs"/>
          <w:vanish/>
          <w:sz w:val="22"/>
          <w:szCs w:val="22"/>
          <w:shd w:val="clear" w:color="auto" w:fill="FFFF99"/>
          <w:rtl/>
        </w:rPr>
      </w:pPr>
      <w:r w:rsidRPr="00992D4B">
        <w:rPr>
          <w:rStyle w:val="default"/>
          <w:rFonts w:cs="FrankRuehl"/>
          <w:vanish/>
          <w:sz w:val="22"/>
          <w:szCs w:val="22"/>
          <w:shd w:val="clear" w:color="auto" w:fill="FFFF99"/>
          <w:rtl/>
        </w:rPr>
        <w:tab/>
        <w:t>(א)</w:t>
      </w:r>
      <w:r w:rsidRPr="00992D4B">
        <w:rPr>
          <w:rStyle w:val="default"/>
          <w:rFonts w:cs="FrankRuehl" w:hint="cs"/>
          <w:vanish/>
          <w:sz w:val="22"/>
          <w:szCs w:val="22"/>
          <w:shd w:val="clear" w:color="auto" w:fill="FFFF99"/>
          <w:rtl/>
        </w:rPr>
        <w:tab/>
      </w:r>
      <w:r w:rsidRPr="00992D4B">
        <w:rPr>
          <w:rStyle w:val="default"/>
          <w:rFonts w:cs="FrankRuehl"/>
          <w:vanish/>
          <w:sz w:val="22"/>
          <w:szCs w:val="22"/>
          <w:shd w:val="clear" w:color="auto" w:fill="FFFF99"/>
          <w:rtl/>
        </w:rPr>
        <w:t>הוראות סעיפים 3</w:t>
      </w:r>
      <w:r w:rsidRPr="00992D4B">
        <w:rPr>
          <w:rStyle w:val="default"/>
          <w:rFonts w:cs="FrankRuehl" w:hint="cs"/>
          <w:vanish/>
          <w:sz w:val="22"/>
          <w:szCs w:val="22"/>
          <w:shd w:val="clear" w:color="auto" w:fill="FFFF99"/>
          <w:rtl/>
        </w:rPr>
        <w:t>, 5</w:t>
      </w:r>
      <w:r w:rsidRPr="00992D4B">
        <w:rPr>
          <w:rStyle w:val="default"/>
          <w:rFonts w:cs="FrankRuehl"/>
          <w:vanish/>
          <w:sz w:val="22"/>
          <w:szCs w:val="22"/>
          <w:shd w:val="clear" w:color="auto" w:fill="FFFF99"/>
          <w:rtl/>
        </w:rPr>
        <w:t xml:space="preserve"> ו</w:t>
      </w:r>
      <w:r w:rsidRPr="00992D4B">
        <w:rPr>
          <w:rStyle w:val="default"/>
          <w:rFonts w:cs="FrankRuehl" w:hint="cs"/>
          <w:vanish/>
          <w:sz w:val="22"/>
          <w:szCs w:val="22"/>
          <w:shd w:val="clear" w:color="auto" w:fill="FFFF99"/>
          <w:rtl/>
        </w:rPr>
        <w:t>-</w:t>
      </w:r>
      <w:r w:rsidRPr="00992D4B">
        <w:rPr>
          <w:rStyle w:val="default"/>
          <w:rFonts w:cs="FrankRuehl"/>
          <w:vanish/>
          <w:sz w:val="22"/>
          <w:szCs w:val="22"/>
          <w:shd w:val="clear" w:color="auto" w:fill="FFFF99"/>
          <w:rtl/>
        </w:rPr>
        <w:t xml:space="preserve">8 לענין התייעצות בשר התיירות יחולו לגבי רישיון להפעלה </w:t>
      </w:r>
      <w:r w:rsidRPr="00992D4B">
        <w:rPr>
          <w:rStyle w:val="default"/>
          <w:rFonts w:cs="FrankRuehl"/>
          <w:strike/>
          <w:vanish/>
          <w:sz w:val="22"/>
          <w:szCs w:val="22"/>
          <w:shd w:val="clear" w:color="auto" w:fill="FFFF99"/>
          <w:rtl/>
        </w:rPr>
        <w:t>או להשכרה</w:t>
      </w:r>
      <w:r w:rsidRPr="00992D4B">
        <w:rPr>
          <w:rStyle w:val="default"/>
          <w:rFonts w:cs="FrankRuehl"/>
          <w:vanish/>
          <w:sz w:val="22"/>
          <w:szCs w:val="22"/>
          <w:shd w:val="clear" w:color="auto" w:fill="FFFF99"/>
          <w:rtl/>
        </w:rPr>
        <w:t xml:space="preserve"> של כלי טיס גדול לשם הסעת נוסעים </w:t>
      </w:r>
      <w:r w:rsidRPr="00992D4B">
        <w:rPr>
          <w:rStyle w:val="default"/>
          <w:rFonts w:cs="FrankRuehl"/>
          <w:strike/>
          <w:vanish/>
          <w:sz w:val="22"/>
          <w:szCs w:val="22"/>
          <w:shd w:val="clear" w:color="auto" w:fill="FFFF99"/>
          <w:rtl/>
        </w:rPr>
        <w:t>בטיסה מסחרית</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בהפעלה מסחרית</w:t>
      </w:r>
      <w:r w:rsidRPr="00992D4B">
        <w:rPr>
          <w:rStyle w:val="default"/>
          <w:rFonts w:cs="FrankRuehl"/>
          <w:vanish/>
          <w:sz w:val="22"/>
          <w:szCs w:val="22"/>
          <w:shd w:val="clear" w:color="auto" w:fill="FFFF99"/>
          <w:rtl/>
        </w:rPr>
        <w:t>.</w:t>
      </w:r>
    </w:p>
    <w:p w14:paraId="1002C6B6" w14:textId="77777777" w:rsidR="00215FFB" w:rsidRPr="008151A2" w:rsidRDefault="00215FFB" w:rsidP="00215FFB">
      <w:pPr>
        <w:pStyle w:val="P00"/>
        <w:spacing w:before="0"/>
        <w:ind w:left="0" w:right="1134"/>
        <w:rPr>
          <w:rStyle w:val="default"/>
          <w:rFonts w:cs="FrankRuehl" w:hint="cs"/>
          <w:sz w:val="2"/>
          <w:szCs w:val="2"/>
          <w:rtl/>
        </w:rPr>
      </w:pPr>
      <w:r w:rsidRPr="00992D4B">
        <w:rPr>
          <w:rStyle w:val="default"/>
          <w:rFonts w:cs="FrankRuehl" w:hint="cs"/>
          <w:vanish/>
          <w:sz w:val="22"/>
          <w:szCs w:val="22"/>
          <w:shd w:val="clear" w:color="auto" w:fill="FFFF99"/>
          <w:rtl/>
        </w:rPr>
        <w:tab/>
      </w:r>
      <w:r w:rsidRPr="00992D4B">
        <w:rPr>
          <w:rStyle w:val="default"/>
          <w:rFonts w:cs="FrankRuehl"/>
          <w:vanish/>
          <w:sz w:val="22"/>
          <w:szCs w:val="22"/>
          <w:shd w:val="clear" w:color="auto" w:fill="FFFF99"/>
          <w:rtl/>
        </w:rPr>
        <w:t>(ב)</w:t>
      </w:r>
      <w:r w:rsidRPr="00992D4B">
        <w:rPr>
          <w:rStyle w:val="default"/>
          <w:rFonts w:cs="FrankRuehl" w:hint="cs"/>
          <w:vanish/>
          <w:sz w:val="22"/>
          <w:szCs w:val="22"/>
          <w:shd w:val="clear" w:color="auto" w:fill="FFFF99"/>
          <w:rtl/>
        </w:rPr>
        <w:tab/>
      </w:r>
      <w:r w:rsidRPr="00992D4B">
        <w:rPr>
          <w:rStyle w:val="default"/>
          <w:rFonts w:cs="FrankRuehl"/>
          <w:vanish/>
          <w:sz w:val="22"/>
          <w:szCs w:val="22"/>
          <w:shd w:val="clear" w:color="auto" w:fill="FFFF99"/>
          <w:rtl/>
        </w:rPr>
        <w:t>הוראות סעיפים 3</w:t>
      </w:r>
      <w:r w:rsidRPr="00992D4B">
        <w:rPr>
          <w:rStyle w:val="default"/>
          <w:rFonts w:cs="FrankRuehl" w:hint="cs"/>
          <w:vanish/>
          <w:sz w:val="22"/>
          <w:szCs w:val="22"/>
          <w:shd w:val="clear" w:color="auto" w:fill="FFFF99"/>
          <w:rtl/>
        </w:rPr>
        <w:t>, 5</w:t>
      </w:r>
      <w:r w:rsidRPr="00992D4B">
        <w:rPr>
          <w:rStyle w:val="default"/>
          <w:rFonts w:cs="FrankRuehl"/>
          <w:vanish/>
          <w:sz w:val="22"/>
          <w:szCs w:val="22"/>
          <w:shd w:val="clear" w:color="auto" w:fill="FFFF99"/>
          <w:rtl/>
        </w:rPr>
        <w:t xml:space="preserve"> ו</w:t>
      </w:r>
      <w:r w:rsidRPr="00992D4B">
        <w:rPr>
          <w:rStyle w:val="default"/>
          <w:rFonts w:cs="FrankRuehl" w:hint="cs"/>
          <w:vanish/>
          <w:sz w:val="22"/>
          <w:szCs w:val="22"/>
          <w:shd w:val="clear" w:color="auto" w:fill="FFFF99"/>
          <w:rtl/>
        </w:rPr>
        <w:t>-</w:t>
      </w:r>
      <w:r w:rsidRPr="00992D4B">
        <w:rPr>
          <w:rStyle w:val="default"/>
          <w:rFonts w:cs="FrankRuehl"/>
          <w:vanish/>
          <w:sz w:val="22"/>
          <w:szCs w:val="22"/>
          <w:shd w:val="clear" w:color="auto" w:fill="FFFF99"/>
          <w:rtl/>
        </w:rPr>
        <w:t xml:space="preserve">8 לענין קבלת חוות דעת מהוועדה המקצועית יחולו לגבי רישיון להפעלה </w:t>
      </w:r>
      <w:r w:rsidRPr="00992D4B">
        <w:rPr>
          <w:rStyle w:val="default"/>
          <w:rFonts w:cs="FrankRuehl"/>
          <w:strike/>
          <w:vanish/>
          <w:sz w:val="22"/>
          <w:szCs w:val="22"/>
          <w:shd w:val="clear" w:color="auto" w:fill="FFFF99"/>
          <w:rtl/>
        </w:rPr>
        <w:t>או להשכרה</w:t>
      </w:r>
      <w:r w:rsidRPr="00992D4B">
        <w:rPr>
          <w:rStyle w:val="default"/>
          <w:rFonts w:cs="FrankRuehl"/>
          <w:vanish/>
          <w:sz w:val="22"/>
          <w:szCs w:val="22"/>
          <w:shd w:val="clear" w:color="auto" w:fill="FFFF99"/>
          <w:rtl/>
        </w:rPr>
        <w:t xml:space="preserve"> של כלי טיס גדול לשם הסעת נוסעים או הובלת טובין </w:t>
      </w:r>
      <w:r w:rsidRPr="00992D4B">
        <w:rPr>
          <w:rStyle w:val="default"/>
          <w:rFonts w:cs="FrankRuehl"/>
          <w:strike/>
          <w:vanish/>
          <w:sz w:val="22"/>
          <w:szCs w:val="22"/>
          <w:shd w:val="clear" w:color="auto" w:fill="FFFF99"/>
          <w:rtl/>
        </w:rPr>
        <w:t>בטיסה מסחרית</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בהפעלה מסחרית</w:t>
      </w:r>
      <w:r w:rsidRPr="00992D4B">
        <w:rPr>
          <w:rStyle w:val="default"/>
          <w:rFonts w:cs="FrankRuehl"/>
          <w:vanish/>
          <w:sz w:val="22"/>
          <w:szCs w:val="22"/>
          <w:shd w:val="clear" w:color="auto" w:fill="FFFF99"/>
          <w:rtl/>
        </w:rPr>
        <w:t>.</w:t>
      </w:r>
      <w:bookmarkEnd w:id="29"/>
    </w:p>
    <w:p w14:paraId="558DDC21" w14:textId="77777777" w:rsidR="00215FFB" w:rsidRDefault="00215FFB" w:rsidP="00215FFB">
      <w:pPr>
        <w:pStyle w:val="P00"/>
        <w:spacing w:before="72"/>
        <w:ind w:left="0" w:right="1134"/>
        <w:rPr>
          <w:rStyle w:val="default"/>
          <w:rFonts w:cs="FrankRuehl" w:hint="cs"/>
          <w:rtl/>
        </w:rPr>
      </w:pPr>
      <w:bookmarkStart w:id="30" w:name="Seif26"/>
      <w:bookmarkEnd w:id="30"/>
      <w:r>
        <w:rPr>
          <w:lang w:val="he-IL"/>
        </w:rPr>
        <w:pict w14:anchorId="5BAA6EA3">
          <v:rect id="_x0000_s1096" style="position:absolute;left:0;text-align:left;margin-left:464.5pt;margin-top:8.05pt;width:75.05pt;height:25.3pt;z-index:251682304" o:allowincell="f" filled="f" stroked="f" strokecolor="lime" strokeweight=".25pt">
            <v:textbox inset="0,0,0,0">
              <w:txbxContent>
                <w:p w14:paraId="38C7AB83" w14:textId="77777777" w:rsidR="00844828" w:rsidRDefault="00844828" w:rsidP="00215FFB">
                  <w:pPr>
                    <w:spacing w:line="160" w:lineRule="exact"/>
                    <w:jc w:val="left"/>
                    <w:rPr>
                      <w:rFonts w:cs="Miriam" w:hint="cs"/>
                      <w:szCs w:val="18"/>
                      <w:rtl/>
                    </w:rPr>
                  </w:pPr>
                  <w:r>
                    <w:rPr>
                      <w:rFonts w:cs="Miriam" w:hint="cs"/>
                      <w:szCs w:val="18"/>
                      <w:rtl/>
                    </w:rPr>
                    <w:t>היתר הפעלה</w:t>
                  </w:r>
                </w:p>
                <w:p w14:paraId="5F0B879F" w14:textId="77777777" w:rsidR="00844828" w:rsidRDefault="00844828" w:rsidP="00215FFB">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tl/>
        </w:rPr>
        <w:t>8</w:t>
      </w:r>
      <w:r>
        <w:rPr>
          <w:rStyle w:val="default"/>
          <w:rFonts w:cs="FrankRuehl" w:hint="cs"/>
          <w:rtl/>
        </w:rPr>
        <w:t>ג</w:t>
      </w:r>
      <w:r>
        <w:rPr>
          <w:rStyle w:val="default"/>
          <w:rFonts w:cs="FrankRuehl"/>
          <w:rtl/>
        </w:rPr>
        <w:t>.</w:t>
      </w:r>
      <w:r>
        <w:rPr>
          <w:rStyle w:val="default"/>
          <w:rFonts w:cs="FrankRuehl"/>
          <w:rtl/>
        </w:rPr>
        <w:tab/>
        <w:t>(א)</w:t>
      </w:r>
      <w:r>
        <w:rPr>
          <w:rStyle w:val="default"/>
          <w:rFonts w:cs="FrankRuehl" w:hint="cs"/>
          <w:rtl/>
        </w:rPr>
        <w:tab/>
      </w:r>
      <w:r w:rsidRPr="00215FFB">
        <w:rPr>
          <w:rStyle w:val="default"/>
          <w:rFonts w:cs="FrankRuehl" w:hint="cs"/>
          <w:rtl/>
        </w:rPr>
        <w:t xml:space="preserve">בלי לגרוע מהוראות סעיף 2, מפעיל ישראלי ומפעיל זר של כלי טיס לא יפעילו כלי טיס בהפעלה מסחרית לשם הסעת נוסעים או הובלת טובין בתמורה, מישראל, אליה או בשטחה (בסעיף זה </w:t>
      </w:r>
      <w:r w:rsidRPr="00215FFB">
        <w:rPr>
          <w:rStyle w:val="default"/>
          <w:rFonts w:cs="FrankRuehl"/>
          <w:rtl/>
        </w:rPr>
        <w:t>–</w:t>
      </w:r>
      <w:r w:rsidRPr="00215FFB">
        <w:rPr>
          <w:rStyle w:val="default"/>
          <w:rFonts w:cs="FrankRuehl" w:hint="cs"/>
          <w:rtl/>
        </w:rPr>
        <w:t xml:space="preserve"> הפעלה בישראל), אלא אם כן בידם היתר לכך מאת המנהל (בחוק זה </w:t>
      </w:r>
      <w:r w:rsidRPr="00215FFB">
        <w:rPr>
          <w:rStyle w:val="default"/>
          <w:rFonts w:cs="FrankRuehl"/>
          <w:rtl/>
        </w:rPr>
        <w:t>–</w:t>
      </w:r>
      <w:r w:rsidRPr="00215FFB">
        <w:rPr>
          <w:rStyle w:val="default"/>
          <w:rFonts w:cs="FrankRuehl" w:hint="cs"/>
          <w:rtl/>
        </w:rPr>
        <w:t xml:space="preserve"> היתר הפעלה) ובהתאם לתנאי ההיתר; היתר הפעלה יינתן לתקופה קצובה, לכל יעד שהמפעיל מורשה לטוס אליו.</w:t>
      </w:r>
    </w:p>
    <w:p w14:paraId="3E42B7AE" w14:textId="77777777" w:rsidR="00CD6D00" w:rsidRPr="00CD6D00" w:rsidRDefault="00CD6D00" w:rsidP="00CD6D00">
      <w:pPr>
        <w:pStyle w:val="P00"/>
        <w:spacing w:before="72"/>
        <w:ind w:left="1021" w:right="1134" w:hanging="1021"/>
        <w:rPr>
          <w:rStyle w:val="default"/>
          <w:rFonts w:cs="FrankRuehl" w:hint="cs"/>
          <w:rtl/>
        </w:rPr>
      </w:pPr>
      <w:r w:rsidRPr="00CD6D00">
        <w:rPr>
          <w:rStyle w:val="default"/>
          <w:rFonts w:cs="FrankRuehl"/>
          <w:rtl/>
        </w:rPr>
        <w:pict w14:anchorId="34635362">
          <v:shape id="_x0000_s1116" type="#_x0000_t202" style="position:absolute;left:0;text-align:left;margin-left:470.25pt;margin-top:7.1pt;width:1in;height:16.8pt;z-index:251689472" filled="f" stroked="f">
            <v:textbox inset="1mm,0,1mm,0">
              <w:txbxContent>
                <w:p w14:paraId="71E99895" w14:textId="77777777" w:rsidR="00CD6D00" w:rsidRDefault="00CD6D00" w:rsidP="00CD6D00">
                  <w:pPr>
                    <w:spacing w:line="160" w:lineRule="exact"/>
                    <w:jc w:val="left"/>
                    <w:rPr>
                      <w:rFonts w:cs="Miriam" w:hint="cs"/>
                      <w:noProof/>
                      <w:szCs w:val="18"/>
                      <w:rtl/>
                    </w:rPr>
                  </w:pPr>
                  <w:r>
                    <w:rPr>
                      <w:rFonts w:cs="Miriam" w:hint="cs"/>
                      <w:noProof/>
                      <w:szCs w:val="18"/>
                      <w:rtl/>
                    </w:rPr>
                    <w:t>(תיקון מס' 4) תשע"ב-2012</w:t>
                  </w:r>
                </w:p>
              </w:txbxContent>
            </v:textbox>
          </v:shape>
        </w:pict>
      </w:r>
      <w:r>
        <w:rPr>
          <w:rStyle w:val="default"/>
          <w:rFonts w:cs="FrankRuehl" w:hint="cs"/>
          <w:rtl/>
        </w:rPr>
        <w:tab/>
      </w:r>
      <w:r>
        <w:rPr>
          <w:rStyle w:val="default"/>
          <w:rFonts w:cs="FrankRuehl"/>
          <w:rtl/>
        </w:rPr>
        <w:t>(</w:t>
      </w:r>
      <w:r>
        <w:rPr>
          <w:rStyle w:val="default"/>
          <w:rFonts w:cs="FrankRuehl" w:hint="cs"/>
          <w:rtl/>
        </w:rPr>
        <w:t>א1)</w:t>
      </w:r>
      <w:r>
        <w:rPr>
          <w:rStyle w:val="default"/>
          <w:rFonts w:cs="FrankRuehl" w:hint="cs"/>
          <w:rtl/>
        </w:rPr>
        <w:tab/>
      </w:r>
      <w:r w:rsidRPr="00CD6D00">
        <w:rPr>
          <w:rStyle w:val="default"/>
          <w:rFonts w:cs="FrankRuehl" w:hint="cs"/>
          <w:rtl/>
        </w:rPr>
        <w:t>(1)</w:t>
      </w:r>
      <w:r w:rsidRPr="00CD6D00">
        <w:rPr>
          <w:rStyle w:val="default"/>
          <w:rFonts w:cs="FrankRuehl" w:hint="cs"/>
          <w:rtl/>
        </w:rPr>
        <w:tab/>
        <w:t>המנהל לא ייתן היתר הפעלה, אלא אם כן התחייב מבקש ההיתר למנות אדם מטעמו לשם סיוע לנוסעים לממש את זכויותיהם בהתאם להוראות חוק פיצוי וסיוע, בכל טיסה שהוא מפעיל, שיהיה נוכח בשדה התעופה שלוש שעות לפחות לפני מועד ההמראה המתוכנן של הטיסה, ועד תום 30 דקות לאחר המראתה;</w:t>
      </w:r>
    </w:p>
    <w:p w14:paraId="208D51F3" w14:textId="77777777" w:rsidR="00CD6D00" w:rsidRPr="00CD6D00" w:rsidRDefault="00CD6D00" w:rsidP="00CD6D00">
      <w:pPr>
        <w:pStyle w:val="P00"/>
        <w:spacing w:before="72"/>
        <w:ind w:left="1021" w:right="1134"/>
        <w:rPr>
          <w:rStyle w:val="default"/>
          <w:rFonts w:cs="FrankRuehl" w:hint="cs"/>
          <w:rtl/>
        </w:rPr>
      </w:pPr>
      <w:r w:rsidRPr="00CD6D00">
        <w:rPr>
          <w:rStyle w:val="default"/>
          <w:rFonts w:cs="FrankRuehl" w:hint="cs"/>
          <w:rtl/>
        </w:rPr>
        <w:t>(2)</w:t>
      </w:r>
      <w:r w:rsidRPr="00CD6D00">
        <w:rPr>
          <w:rStyle w:val="default"/>
          <w:rFonts w:cs="FrankRuehl" w:hint="cs"/>
          <w:rtl/>
        </w:rPr>
        <w:tab/>
        <w:t>החובה למנות אדם לפי הוראות פסקה (1) תחול גם בשדה תעופה מחוץ לישראל, לגבי טיסה לישראל, ובלבד שהונפק לנוסע כרטיס טיסה הלוך ושוב לטיסה מישראל ואליה, לרבות טיסה הכוללת חניית ביניים;</w:t>
      </w:r>
    </w:p>
    <w:p w14:paraId="688D928B" w14:textId="77777777" w:rsidR="00CD6D00" w:rsidRPr="00CD6D00" w:rsidRDefault="00CD6D00" w:rsidP="00CD6D00">
      <w:pPr>
        <w:pStyle w:val="P00"/>
        <w:spacing w:before="72"/>
        <w:ind w:left="1021" w:right="1134"/>
        <w:rPr>
          <w:rStyle w:val="default"/>
          <w:rFonts w:cs="FrankRuehl" w:hint="cs"/>
          <w:rtl/>
        </w:rPr>
      </w:pPr>
      <w:r w:rsidRPr="00CD6D00">
        <w:rPr>
          <w:rStyle w:val="default"/>
          <w:rFonts w:cs="FrankRuehl" w:hint="cs"/>
          <w:rtl/>
        </w:rPr>
        <w:t>(3)</w:t>
      </w:r>
      <w:r w:rsidRPr="00CD6D00">
        <w:rPr>
          <w:rStyle w:val="default"/>
          <w:rFonts w:cs="FrankRuehl" w:hint="cs"/>
          <w:rtl/>
        </w:rPr>
        <w:tab/>
        <w:t xml:space="preserve">בסעיף קטן זה </w:t>
      </w:r>
      <w:r w:rsidRPr="00CD6D00">
        <w:rPr>
          <w:rStyle w:val="default"/>
          <w:rFonts w:cs="FrankRuehl"/>
          <w:rtl/>
        </w:rPr>
        <w:t>–</w:t>
      </w:r>
    </w:p>
    <w:p w14:paraId="1A3BD256" w14:textId="77777777" w:rsidR="00CD6D00" w:rsidRPr="00CD6D00" w:rsidRDefault="00CD6D00" w:rsidP="00CD6D00">
      <w:pPr>
        <w:pStyle w:val="P00"/>
        <w:spacing w:before="72"/>
        <w:ind w:left="1021" w:right="1134"/>
        <w:rPr>
          <w:rStyle w:val="default"/>
          <w:rFonts w:cs="FrankRuehl" w:hint="cs"/>
          <w:rtl/>
        </w:rPr>
      </w:pPr>
      <w:r w:rsidRPr="00CD6D00">
        <w:rPr>
          <w:rStyle w:val="default"/>
          <w:rFonts w:cs="FrankRuehl" w:hint="cs"/>
          <w:rtl/>
        </w:rPr>
        <w:t xml:space="preserve">"חוק פיצוי וסיוע" </w:t>
      </w:r>
      <w:r w:rsidRPr="00CD6D00">
        <w:rPr>
          <w:rStyle w:val="default"/>
          <w:rFonts w:cs="FrankRuehl"/>
          <w:rtl/>
        </w:rPr>
        <w:t>–</w:t>
      </w:r>
      <w:r w:rsidRPr="00CD6D00">
        <w:rPr>
          <w:rStyle w:val="default"/>
          <w:rFonts w:cs="FrankRuehl" w:hint="cs"/>
          <w:rtl/>
        </w:rPr>
        <w:t xml:space="preserve"> חוק שירותי תעופה (פיצוי וסיוע בשל ביטול טיסה או שינוי בתנאיה), התשע"ב-2012;</w:t>
      </w:r>
    </w:p>
    <w:p w14:paraId="0401000B" w14:textId="77777777" w:rsidR="00CD6D00" w:rsidRPr="00CD6D00" w:rsidRDefault="00CD6D00" w:rsidP="00CD6D00">
      <w:pPr>
        <w:pStyle w:val="P00"/>
        <w:spacing w:before="72"/>
        <w:ind w:left="1021" w:right="1134"/>
        <w:rPr>
          <w:rStyle w:val="default"/>
          <w:rFonts w:cs="FrankRuehl" w:hint="cs"/>
          <w:rtl/>
        </w:rPr>
      </w:pPr>
      <w:r w:rsidRPr="00CD6D00">
        <w:rPr>
          <w:rStyle w:val="default"/>
          <w:rFonts w:cs="FrankRuehl" w:hint="cs"/>
          <w:rtl/>
        </w:rPr>
        <w:t xml:space="preserve">"חניית ביניים" ו"נותן שירותי סוכנות נסיעות" </w:t>
      </w:r>
      <w:r w:rsidRPr="00CD6D00">
        <w:rPr>
          <w:rStyle w:val="default"/>
          <w:rFonts w:cs="FrankRuehl"/>
          <w:rtl/>
        </w:rPr>
        <w:t>–</w:t>
      </w:r>
      <w:r w:rsidRPr="00CD6D00">
        <w:rPr>
          <w:rStyle w:val="default"/>
          <w:rFonts w:cs="FrankRuehl" w:hint="cs"/>
          <w:rtl/>
        </w:rPr>
        <w:t xml:space="preserve"> כהגדרתם בחוק פיצוי וסיוע;</w:t>
      </w:r>
    </w:p>
    <w:p w14:paraId="356B4E75" w14:textId="77777777" w:rsidR="00CD6D00" w:rsidRPr="00CD6D00" w:rsidRDefault="00CD6D00" w:rsidP="00CD6D00">
      <w:pPr>
        <w:pStyle w:val="P00"/>
        <w:spacing w:before="72"/>
        <w:ind w:left="1021" w:right="1134"/>
        <w:rPr>
          <w:rStyle w:val="default"/>
          <w:rFonts w:cs="FrankRuehl" w:hint="cs"/>
          <w:rtl/>
        </w:rPr>
      </w:pPr>
      <w:r w:rsidRPr="00CD6D00">
        <w:rPr>
          <w:rStyle w:val="default"/>
          <w:rFonts w:cs="FrankRuehl" w:hint="cs"/>
          <w:rtl/>
        </w:rPr>
        <w:t xml:space="preserve">"כרטיס טיסה הלוך ושוב" </w:t>
      </w:r>
      <w:r w:rsidRPr="00CD6D00">
        <w:rPr>
          <w:rStyle w:val="default"/>
          <w:rFonts w:cs="FrankRuehl"/>
          <w:rtl/>
        </w:rPr>
        <w:t>–</w:t>
      </w:r>
      <w:r w:rsidRPr="00CD6D00">
        <w:rPr>
          <w:rStyle w:val="default"/>
          <w:rFonts w:cs="FrankRuehl" w:hint="cs"/>
          <w:rtl/>
        </w:rPr>
        <w:t xml:space="preserve"> כהגדרתו בסעיף 3(ג) לחוק פיצוי וסיוע.</w:t>
      </w:r>
    </w:p>
    <w:p w14:paraId="70ADBBA3" w14:textId="77777777" w:rsidR="00215FFB" w:rsidRPr="00215FFB" w:rsidRDefault="00215FFB" w:rsidP="00215FFB">
      <w:pPr>
        <w:pStyle w:val="P00"/>
        <w:spacing w:before="72"/>
        <w:ind w:left="1021" w:right="1134" w:hanging="1021"/>
        <w:rPr>
          <w:rStyle w:val="default"/>
          <w:rFonts w:cs="FrankRuehl" w:hint="cs"/>
          <w:rtl/>
        </w:rPr>
      </w:pPr>
      <w:r w:rsidRPr="00215FFB">
        <w:rPr>
          <w:rStyle w:val="default"/>
          <w:rFonts w:cs="FrankRuehl" w:hint="cs"/>
          <w:rtl/>
        </w:rPr>
        <w:tab/>
        <w:t>(ב)</w:t>
      </w:r>
      <w:r w:rsidRPr="00215FFB">
        <w:rPr>
          <w:rStyle w:val="default"/>
          <w:rFonts w:cs="FrankRuehl" w:hint="cs"/>
          <w:rtl/>
        </w:rPr>
        <w:tab/>
        <w:t>(1)</w:t>
      </w:r>
      <w:r w:rsidRPr="00215FFB">
        <w:rPr>
          <w:rStyle w:val="default"/>
          <w:rFonts w:cs="FrankRuehl" w:hint="cs"/>
          <w:rtl/>
        </w:rPr>
        <w:tab/>
        <w:t>המנהל לא ייתן היתר הפעלה למפעיל זר, אלא אם כן מינה המפעיל נציג בישראל מטעמו, המורשה לפעול בשמו בהליכים לפי חוק זה ולפי חוק הטיס, וכן לקבל בשמו ובעבורו כתבי בי-דין בכל הליך;</w:t>
      </w:r>
    </w:p>
    <w:p w14:paraId="540453F3" w14:textId="77777777" w:rsidR="00215FFB" w:rsidRPr="00215FFB" w:rsidRDefault="00215FFB" w:rsidP="00215FFB">
      <w:pPr>
        <w:pStyle w:val="P00"/>
        <w:spacing w:before="72"/>
        <w:ind w:left="1021" w:right="1134"/>
        <w:rPr>
          <w:rStyle w:val="default"/>
          <w:rFonts w:cs="FrankRuehl" w:hint="cs"/>
          <w:rtl/>
        </w:rPr>
      </w:pPr>
      <w:r w:rsidRPr="00215FFB">
        <w:rPr>
          <w:rStyle w:val="default"/>
          <w:rFonts w:cs="FrankRuehl" w:hint="cs"/>
          <w:rtl/>
        </w:rPr>
        <w:t>(2)</w:t>
      </w:r>
      <w:r w:rsidRPr="00215FFB">
        <w:rPr>
          <w:rStyle w:val="default"/>
          <w:rFonts w:cs="FrankRuehl" w:hint="cs"/>
          <w:rtl/>
        </w:rPr>
        <w:tab/>
        <w:t>בעל היתר הפעלה יודיע למנהל על החלפת נציגו בנציג אחר או על כל שינוי בפרטי הנציג; המנהל רשאי להורות לבעל היתר הפעלה להחליף את נציגו;</w:t>
      </w:r>
    </w:p>
    <w:p w14:paraId="4515754E" w14:textId="77777777" w:rsidR="00215FFB" w:rsidRPr="00215FFB" w:rsidRDefault="00215FFB" w:rsidP="00215FFB">
      <w:pPr>
        <w:pStyle w:val="P00"/>
        <w:spacing w:before="72"/>
        <w:ind w:left="1021" w:right="1134"/>
        <w:rPr>
          <w:rStyle w:val="default"/>
          <w:rFonts w:cs="FrankRuehl" w:hint="cs"/>
          <w:rtl/>
        </w:rPr>
      </w:pPr>
      <w:r w:rsidRPr="00215FFB">
        <w:rPr>
          <w:rStyle w:val="default"/>
          <w:rFonts w:cs="FrankRuehl" w:hint="cs"/>
          <w:rtl/>
        </w:rPr>
        <w:t>(3)</w:t>
      </w:r>
      <w:r w:rsidRPr="00215FFB">
        <w:rPr>
          <w:rStyle w:val="default"/>
          <w:rFonts w:cs="FrankRuehl" w:hint="cs"/>
          <w:rtl/>
        </w:rPr>
        <w:tab/>
        <w:t>רשות התעופה האזרחית תפרסם באתר האינטרנט שלה את פרטי הנציגים של מפעילים זרים, ותעביר פרטים אלה לרשות שדות התעופה שהוקמה לפי חוק רשות שדות התעופה, התשל"ז-1977, לצורך פרסומם באתר האינטרנט של רשות שדות התעופה.</w:t>
      </w:r>
    </w:p>
    <w:p w14:paraId="63421DFB" w14:textId="77777777" w:rsidR="00215FFB" w:rsidRPr="00215FFB" w:rsidRDefault="00215FFB" w:rsidP="00215FFB">
      <w:pPr>
        <w:pStyle w:val="P00"/>
        <w:spacing w:before="72"/>
        <w:ind w:left="0" w:right="1134"/>
        <w:rPr>
          <w:rStyle w:val="default"/>
          <w:rFonts w:cs="FrankRuehl" w:hint="cs"/>
          <w:rtl/>
        </w:rPr>
      </w:pPr>
      <w:r w:rsidRPr="00215FFB">
        <w:rPr>
          <w:rStyle w:val="default"/>
          <w:rFonts w:cs="FrankRuehl" w:hint="cs"/>
          <w:rtl/>
        </w:rPr>
        <w:tab/>
        <w:t>(ג)</w:t>
      </w:r>
      <w:r w:rsidRPr="00215FFB">
        <w:rPr>
          <w:rStyle w:val="default"/>
          <w:rFonts w:cs="FrankRuehl" w:hint="cs"/>
          <w:rtl/>
        </w:rPr>
        <w:tab/>
        <w:t>המנהל רשאי לקבוע בהיתר הפעלה תנאים להפעלה בישראל לגבי כל אלה:</w:t>
      </w:r>
    </w:p>
    <w:p w14:paraId="7A850E8E" w14:textId="77777777" w:rsidR="00215FFB" w:rsidRPr="00215FFB" w:rsidRDefault="00215FFB" w:rsidP="00215FFB">
      <w:pPr>
        <w:pStyle w:val="P00"/>
        <w:spacing w:before="72"/>
        <w:ind w:left="1021" w:right="1134"/>
        <w:rPr>
          <w:rStyle w:val="default"/>
          <w:rFonts w:cs="FrankRuehl" w:hint="cs"/>
          <w:rtl/>
        </w:rPr>
      </w:pPr>
      <w:r w:rsidRPr="00215FFB">
        <w:rPr>
          <w:rStyle w:val="default"/>
          <w:rFonts w:cs="FrankRuehl" w:hint="cs"/>
          <w:rtl/>
        </w:rPr>
        <w:t>(1)</w:t>
      </w:r>
      <w:r w:rsidRPr="00215FFB">
        <w:rPr>
          <w:rStyle w:val="default"/>
          <w:rFonts w:cs="FrankRuehl" w:hint="cs"/>
          <w:rtl/>
        </w:rPr>
        <w:tab/>
        <w:t>כלי הטיס שבעל ההיתר מורשה להפעיל;</w:t>
      </w:r>
    </w:p>
    <w:p w14:paraId="5D8C5EC3" w14:textId="77777777" w:rsidR="00215FFB" w:rsidRPr="00215FFB" w:rsidRDefault="00215FFB" w:rsidP="00215FFB">
      <w:pPr>
        <w:pStyle w:val="P00"/>
        <w:spacing w:before="72"/>
        <w:ind w:left="1021" w:right="1134"/>
        <w:rPr>
          <w:rStyle w:val="default"/>
          <w:rFonts w:cs="FrankRuehl" w:hint="cs"/>
          <w:rtl/>
        </w:rPr>
      </w:pPr>
      <w:r w:rsidRPr="00215FFB">
        <w:rPr>
          <w:rStyle w:val="default"/>
          <w:rFonts w:cs="FrankRuehl" w:hint="cs"/>
          <w:rtl/>
        </w:rPr>
        <w:t>(2)</w:t>
      </w:r>
      <w:r w:rsidRPr="00215FFB">
        <w:rPr>
          <w:rStyle w:val="default"/>
          <w:rFonts w:cs="FrankRuehl" w:hint="cs"/>
          <w:rtl/>
        </w:rPr>
        <w:tab/>
        <w:t>סוגי השירותים המוצעים באמצעות כלי הטיס;</w:t>
      </w:r>
    </w:p>
    <w:p w14:paraId="6D1C3E5F" w14:textId="77777777" w:rsidR="00215FFB" w:rsidRPr="00215FFB" w:rsidRDefault="00215FFB" w:rsidP="00215FFB">
      <w:pPr>
        <w:pStyle w:val="P00"/>
        <w:spacing w:before="72"/>
        <w:ind w:left="1021" w:right="1134"/>
        <w:rPr>
          <w:rStyle w:val="default"/>
          <w:rFonts w:cs="FrankRuehl" w:hint="cs"/>
          <w:rtl/>
        </w:rPr>
      </w:pPr>
      <w:r w:rsidRPr="00215FFB">
        <w:rPr>
          <w:rStyle w:val="default"/>
          <w:rFonts w:cs="FrankRuehl" w:hint="cs"/>
          <w:rtl/>
        </w:rPr>
        <w:t>(3)</w:t>
      </w:r>
      <w:r w:rsidRPr="00215FFB">
        <w:rPr>
          <w:rStyle w:val="default"/>
          <w:rFonts w:cs="FrankRuehl" w:hint="cs"/>
          <w:rtl/>
        </w:rPr>
        <w:tab/>
        <w:t>מספר הנוסעים או משקל המטען שבעל ההיתר מורשה להוביל;</w:t>
      </w:r>
    </w:p>
    <w:p w14:paraId="6F91B30D" w14:textId="77777777" w:rsidR="00215FFB" w:rsidRPr="00215FFB" w:rsidRDefault="00215FFB" w:rsidP="00215FFB">
      <w:pPr>
        <w:pStyle w:val="P00"/>
        <w:spacing w:before="72"/>
        <w:ind w:left="1021" w:right="1134"/>
        <w:rPr>
          <w:rStyle w:val="default"/>
          <w:rFonts w:cs="FrankRuehl" w:hint="cs"/>
          <w:rtl/>
        </w:rPr>
      </w:pPr>
      <w:r w:rsidRPr="00215FFB">
        <w:rPr>
          <w:rStyle w:val="default"/>
          <w:rFonts w:cs="FrankRuehl" w:hint="cs"/>
          <w:rtl/>
        </w:rPr>
        <w:t>(4)</w:t>
      </w:r>
      <w:r w:rsidRPr="00215FFB">
        <w:rPr>
          <w:rStyle w:val="default"/>
          <w:rFonts w:cs="FrankRuehl" w:hint="cs"/>
          <w:rtl/>
        </w:rPr>
        <w:tab/>
        <w:t>קיבולת המושבים או קיבולת המטען בכלי הטיס;</w:t>
      </w:r>
    </w:p>
    <w:p w14:paraId="438EF355" w14:textId="77777777" w:rsidR="00215FFB" w:rsidRPr="00215FFB" w:rsidRDefault="00215FFB" w:rsidP="00215FFB">
      <w:pPr>
        <w:pStyle w:val="P00"/>
        <w:spacing w:before="72"/>
        <w:ind w:left="1021" w:right="1134"/>
        <w:rPr>
          <w:rStyle w:val="default"/>
          <w:rFonts w:cs="FrankRuehl" w:hint="cs"/>
          <w:rtl/>
        </w:rPr>
      </w:pPr>
      <w:r w:rsidRPr="00215FFB">
        <w:rPr>
          <w:rStyle w:val="default"/>
          <w:rFonts w:cs="FrankRuehl" w:hint="cs"/>
          <w:rtl/>
        </w:rPr>
        <w:t>(5)</w:t>
      </w:r>
      <w:r w:rsidRPr="00215FFB">
        <w:rPr>
          <w:rStyle w:val="default"/>
          <w:rFonts w:cs="FrankRuehl" w:hint="cs"/>
          <w:rtl/>
        </w:rPr>
        <w:tab/>
        <w:t>תדירות השירותים שיינתנו ולוח הזמנים לנתינתם;</w:t>
      </w:r>
    </w:p>
    <w:p w14:paraId="5E19D639" w14:textId="77777777" w:rsidR="00215FFB" w:rsidRPr="00215FFB" w:rsidRDefault="00215FFB" w:rsidP="00215FFB">
      <w:pPr>
        <w:pStyle w:val="P00"/>
        <w:spacing w:before="72"/>
        <w:ind w:left="1021" w:right="1134"/>
        <w:rPr>
          <w:rStyle w:val="default"/>
          <w:rFonts w:cs="FrankRuehl" w:hint="cs"/>
          <w:rtl/>
        </w:rPr>
      </w:pPr>
      <w:r w:rsidRPr="00215FFB">
        <w:rPr>
          <w:rStyle w:val="default"/>
          <w:rFonts w:cs="FrankRuehl" w:hint="cs"/>
          <w:rtl/>
        </w:rPr>
        <w:t>(6)</w:t>
      </w:r>
      <w:r w:rsidRPr="00215FFB">
        <w:rPr>
          <w:rStyle w:val="default"/>
          <w:rFonts w:cs="FrankRuehl" w:hint="cs"/>
          <w:rtl/>
        </w:rPr>
        <w:tab/>
        <w:t>הפעלת כלי טיס שאינם בבעלות המפעיל;</w:t>
      </w:r>
    </w:p>
    <w:p w14:paraId="203C3A73" w14:textId="77777777" w:rsidR="00215FFB" w:rsidRPr="00215FFB" w:rsidRDefault="00215FFB" w:rsidP="00215FFB">
      <w:pPr>
        <w:pStyle w:val="P00"/>
        <w:spacing w:before="72"/>
        <w:ind w:left="1021" w:right="1134"/>
        <w:rPr>
          <w:rStyle w:val="default"/>
          <w:rFonts w:cs="FrankRuehl" w:hint="cs"/>
          <w:rtl/>
        </w:rPr>
      </w:pPr>
      <w:r w:rsidRPr="00215FFB">
        <w:rPr>
          <w:rStyle w:val="default"/>
          <w:rFonts w:cs="FrankRuehl" w:hint="cs"/>
          <w:rtl/>
        </w:rPr>
        <w:t>(7)</w:t>
      </w:r>
      <w:r w:rsidRPr="00215FFB">
        <w:rPr>
          <w:rStyle w:val="default"/>
          <w:rFonts w:cs="FrankRuehl" w:hint="cs"/>
          <w:rtl/>
        </w:rPr>
        <w:tab/>
        <w:t>תנאים שתכליתם שמירה על הדדיות עם מדינה אחרת הנוגעת בדבר;</w:t>
      </w:r>
    </w:p>
    <w:p w14:paraId="419B1D47" w14:textId="77777777" w:rsidR="00215FFB" w:rsidRPr="00215FFB" w:rsidRDefault="00215FFB" w:rsidP="00215FFB">
      <w:pPr>
        <w:pStyle w:val="P00"/>
        <w:spacing w:before="72"/>
        <w:ind w:left="1021" w:right="1134"/>
        <w:rPr>
          <w:rStyle w:val="default"/>
          <w:rFonts w:cs="FrankRuehl" w:hint="cs"/>
          <w:rtl/>
        </w:rPr>
      </w:pPr>
      <w:r w:rsidRPr="00215FFB">
        <w:rPr>
          <w:rStyle w:val="default"/>
          <w:rFonts w:cs="FrankRuehl" w:hint="cs"/>
          <w:rtl/>
        </w:rPr>
        <w:t>(8)</w:t>
      </w:r>
      <w:r w:rsidRPr="00215FFB">
        <w:rPr>
          <w:rStyle w:val="default"/>
          <w:rFonts w:cs="FrankRuehl" w:hint="cs"/>
          <w:rtl/>
        </w:rPr>
        <w:tab/>
        <w:t>כל תנאי אחר שקבע השר לעניין זה.</w:t>
      </w:r>
    </w:p>
    <w:p w14:paraId="76BEFBEA" w14:textId="77777777" w:rsidR="00215FFB" w:rsidRPr="00215FFB" w:rsidRDefault="00215FFB" w:rsidP="0045186C">
      <w:pPr>
        <w:pStyle w:val="P00"/>
        <w:spacing w:before="72"/>
        <w:ind w:left="0" w:right="1134"/>
        <w:rPr>
          <w:rStyle w:val="default"/>
          <w:rFonts w:cs="FrankRuehl" w:hint="cs"/>
          <w:rtl/>
        </w:rPr>
      </w:pPr>
      <w:r w:rsidRPr="00215FFB">
        <w:rPr>
          <w:rStyle w:val="default"/>
          <w:rFonts w:cs="FrankRuehl" w:hint="cs"/>
          <w:rtl/>
        </w:rPr>
        <w:tab/>
        <w:t>(ד)</w:t>
      </w:r>
      <w:r w:rsidRPr="00215FFB">
        <w:rPr>
          <w:rStyle w:val="default"/>
          <w:rFonts w:cs="FrankRuehl" w:hint="cs"/>
          <w:rtl/>
        </w:rPr>
        <w:tab/>
        <w:t>השר רשאי לקבוע סוגי הפעלות מסחריות שלא נדרש לגביהן היתר הפעלה, ובלבד שבידי המפעיל רישיון הפעלה אווירית לפי סעיף 18 לחוק הטיס, או רישיון מקביל מהרשות המוסמכת במדינת המפעיל כהגדרתה בחוק האמור.</w:t>
      </w:r>
    </w:p>
    <w:p w14:paraId="17D33905" w14:textId="77777777" w:rsidR="00215FFB" w:rsidRPr="00215FFB" w:rsidRDefault="00215FFB" w:rsidP="00215FFB">
      <w:pPr>
        <w:pStyle w:val="P00"/>
        <w:spacing w:before="72"/>
        <w:ind w:left="0" w:right="1134"/>
        <w:rPr>
          <w:rStyle w:val="default"/>
          <w:rFonts w:cs="FrankRuehl" w:hint="cs"/>
          <w:rtl/>
        </w:rPr>
      </w:pPr>
      <w:r w:rsidRPr="00215FFB">
        <w:rPr>
          <w:rStyle w:val="default"/>
          <w:rFonts w:cs="FrankRuehl" w:hint="cs"/>
          <w:rtl/>
        </w:rPr>
        <w:tab/>
        <w:t>(ה)</w:t>
      </w:r>
      <w:r w:rsidRPr="00215FFB">
        <w:rPr>
          <w:rStyle w:val="default"/>
          <w:rFonts w:cs="FrankRuehl" w:hint="cs"/>
          <w:rtl/>
        </w:rPr>
        <w:tab/>
        <w:t>השר רשאי לקבוע הוראות לעניין הדרכים למתן היתר הפעלה, חידושו, תקופת תוקפו, תנאיו, צורתו, כללי החזקתו וכן הוראות לעניין אגרות שישולמו בעד מתן ההיתר או חידושו.</w:t>
      </w:r>
    </w:p>
    <w:p w14:paraId="1D3F35C8" w14:textId="77777777" w:rsidR="00215FFB" w:rsidRPr="00215FFB" w:rsidRDefault="00215FFB" w:rsidP="00215FFB">
      <w:pPr>
        <w:pStyle w:val="P00"/>
        <w:spacing w:before="72"/>
        <w:ind w:left="0" w:right="1134"/>
        <w:rPr>
          <w:rStyle w:val="default"/>
          <w:rFonts w:cs="FrankRuehl" w:hint="cs"/>
          <w:rtl/>
        </w:rPr>
      </w:pPr>
      <w:r w:rsidRPr="00215FFB">
        <w:rPr>
          <w:rStyle w:val="default"/>
          <w:rFonts w:cs="FrankRuehl" w:hint="cs"/>
          <w:rtl/>
        </w:rPr>
        <w:tab/>
        <w:t>(ו)</w:t>
      </w:r>
      <w:r w:rsidRPr="00215FFB">
        <w:rPr>
          <w:rStyle w:val="default"/>
          <w:rFonts w:cs="FrankRuehl" w:hint="cs"/>
          <w:rtl/>
        </w:rPr>
        <w:tab/>
        <w:t>הוראות סעיפים 3(א1) עד (ג), 5, 8 ו-8ב החלות לגבי רישיון, יחולו לגבי היתר הפעלה, בשינויים המחויבים ובשינויים אלה:</w:t>
      </w:r>
    </w:p>
    <w:p w14:paraId="1CFEFFA4" w14:textId="77777777" w:rsidR="00215FFB" w:rsidRPr="00215FFB" w:rsidRDefault="00215FFB" w:rsidP="00215FFB">
      <w:pPr>
        <w:pStyle w:val="P00"/>
        <w:spacing w:before="72"/>
        <w:ind w:left="1021" w:right="1134"/>
        <w:rPr>
          <w:rStyle w:val="default"/>
          <w:rFonts w:cs="FrankRuehl" w:hint="cs"/>
          <w:rtl/>
        </w:rPr>
      </w:pPr>
      <w:r w:rsidRPr="00215FFB">
        <w:rPr>
          <w:rStyle w:val="default"/>
          <w:rFonts w:cs="FrankRuehl" w:hint="cs"/>
          <w:rtl/>
        </w:rPr>
        <w:t>(1)</w:t>
      </w:r>
      <w:r w:rsidRPr="00215FFB">
        <w:rPr>
          <w:rStyle w:val="default"/>
          <w:rFonts w:cs="FrankRuehl" w:hint="cs"/>
          <w:rtl/>
        </w:rPr>
        <w:tab/>
        <w:t>סמכות הנתונה לפי הסעיפים האמורים לשר, תהיה נתונה למנהל;</w:t>
      </w:r>
    </w:p>
    <w:p w14:paraId="7DA20314" w14:textId="77777777" w:rsidR="00215FFB" w:rsidRPr="00215FFB" w:rsidRDefault="00215FFB" w:rsidP="00215FFB">
      <w:pPr>
        <w:pStyle w:val="P00"/>
        <w:spacing w:before="72"/>
        <w:ind w:left="1021" w:right="1134"/>
        <w:rPr>
          <w:rStyle w:val="default"/>
          <w:rFonts w:cs="FrankRuehl" w:hint="cs"/>
          <w:rtl/>
        </w:rPr>
      </w:pPr>
      <w:r w:rsidRPr="00215FFB">
        <w:rPr>
          <w:rStyle w:val="default"/>
          <w:rFonts w:cs="FrankRuehl" w:hint="cs"/>
          <w:rtl/>
        </w:rPr>
        <w:t>(2)</w:t>
      </w:r>
      <w:r w:rsidRPr="00215FFB">
        <w:rPr>
          <w:rStyle w:val="default"/>
          <w:rFonts w:cs="FrankRuehl" w:hint="cs"/>
          <w:rtl/>
        </w:rPr>
        <w:tab/>
        <w:t>סמכות הנתונה לפי הסעיפים האמורים לשר התיירות, תהיה נתונה למי ששר התיירות הסמיכו לעניין זה.</w:t>
      </w:r>
    </w:p>
    <w:p w14:paraId="4B5D0190" w14:textId="77777777" w:rsidR="00215FFB" w:rsidRPr="00992D4B" w:rsidRDefault="00215FFB" w:rsidP="00215FFB">
      <w:pPr>
        <w:pStyle w:val="P22"/>
        <w:spacing w:before="0"/>
        <w:ind w:left="0" w:right="1134"/>
        <w:rPr>
          <w:rStyle w:val="default"/>
          <w:rFonts w:cs="FrankRuehl" w:hint="cs"/>
          <w:vanish/>
          <w:color w:val="FF0000"/>
          <w:szCs w:val="20"/>
          <w:shd w:val="clear" w:color="auto" w:fill="FFFF99"/>
          <w:rtl/>
        </w:rPr>
      </w:pPr>
      <w:bookmarkStart w:id="31" w:name="Rov66"/>
      <w:r w:rsidRPr="00992D4B">
        <w:rPr>
          <w:rStyle w:val="default"/>
          <w:rFonts w:cs="FrankRuehl" w:hint="cs"/>
          <w:vanish/>
          <w:color w:val="FF0000"/>
          <w:szCs w:val="20"/>
          <w:shd w:val="clear" w:color="auto" w:fill="FFFF99"/>
          <w:rtl/>
        </w:rPr>
        <w:t>מיום 13.4.2011</w:t>
      </w:r>
    </w:p>
    <w:p w14:paraId="4A11CF59"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284C6199"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hyperlink r:id="rId60"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904 (</w:t>
      </w:r>
      <w:hyperlink r:id="rId61"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15490360"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הוספת סעיף 8ג</w:t>
      </w:r>
    </w:p>
    <w:p w14:paraId="2D1336B8" w14:textId="77777777" w:rsidR="00B20DA4" w:rsidRPr="00992D4B" w:rsidRDefault="00B20DA4" w:rsidP="00B20DA4">
      <w:pPr>
        <w:pStyle w:val="P22"/>
        <w:spacing w:before="0"/>
        <w:ind w:left="0" w:right="1134"/>
        <w:rPr>
          <w:rStyle w:val="default"/>
          <w:rFonts w:cs="FrankRuehl" w:hint="cs"/>
          <w:vanish/>
          <w:szCs w:val="20"/>
          <w:shd w:val="clear" w:color="auto" w:fill="FFFF99"/>
          <w:rtl/>
        </w:rPr>
      </w:pPr>
    </w:p>
    <w:p w14:paraId="5526F733" w14:textId="77777777" w:rsidR="00B20DA4" w:rsidRPr="00992D4B" w:rsidRDefault="00B20DA4" w:rsidP="00B20DA4">
      <w:pPr>
        <w:pStyle w:val="P22"/>
        <w:spacing w:before="0"/>
        <w:ind w:left="0" w:right="1134"/>
        <w:rPr>
          <w:rStyle w:val="default"/>
          <w:rFonts w:cs="FrankRuehl" w:hint="cs"/>
          <w:vanish/>
          <w:color w:val="FF0000"/>
          <w:szCs w:val="20"/>
          <w:shd w:val="clear" w:color="auto" w:fill="FFFF99"/>
          <w:rtl/>
        </w:rPr>
      </w:pPr>
      <w:r w:rsidRPr="00992D4B">
        <w:rPr>
          <w:rStyle w:val="default"/>
          <w:rFonts w:cs="FrankRuehl" w:hint="cs"/>
          <w:vanish/>
          <w:color w:val="FF0000"/>
          <w:szCs w:val="20"/>
          <w:shd w:val="clear" w:color="auto" w:fill="FFFF99"/>
          <w:rtl/>
        </w:rPr>
        <w:t>מיום 16.8.2012</w:t>
      </w:r>
    </w:p>
    <w:p w14:paraId="52E64EDF" w14:textId="77777777" w:rsidR="00B20DA4" w:rsidRPr="00992D4B" w:rsidRDefault="00B20DA4" w:rsidP="00B20DA4">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4</w:t>
      </w:r>
    </w:p>
    <w:p w14:paraId="686C97B4" w14:textId="77777777" w:rsidR="00B20DA4" w:rsidRPr="00992D4B" w:rsidRDefault="00B20DA4" w:rsidP="00B20DA4">
      <w:pPr>
        <w:pStyle w:val="P22"/>
        <w:spacing w:before="0"/>
        <w:ind w:left="0" w:right="1134"/>
        <w:rPr>
          <w:rStyle w:val="default"/>
          <w:rFonts w:cs="FrankRuehl" w:hint="cs"/>
          <w:vanish/>
          <w:szCs w:val="20"/>
          <w:shd w:val="clear" w:color="auto" w:fill="FFFF99"/>
          <w:rtl/>
        </w:rPr>
      </w:pPr>
      <w:hyperlink r:id="rId62" w:history="1">
        <w:r w:rsidRPr="00992D4B">
          <w:rPr>
            <w:rStyle w:val="Hyperlink"/>
            <w:rFonts w:hint="cs"/>
            <w:vanish/>
            <w:szCs w:val="20"/>
            <w:shd w:val="clear" w:color="auto" w:fill="FFFF99"/>
            <w:rtl/>
          </w:rPr>
          <w:t>ס"ח תשע"ב מס' 2360</w:t>
        </w:r>
      </w:hyperlink>
      <w:r w:rsidRPr="00992D4B">
        <w:rPr>
          <w:rStyle w:val="default"/>
          <w:rFonts w:cs="FrankRuehl" w:hint="cs"/>
          <w:vanish/>
          <w:szCs w:val="20"/>
          <w:shd w:val="clear" w:color="auto" w:fill="FFFF99"/>
          <w:rtl/>
        </w:rPr>
        <w:t xml:space="preserve"> מיום 29.5.2012 עמ' 421 (</w:t>
      </w:r>
      <w:hyperlink r:id="rId63" w:history="1">
        <w:r w:rsidRPr="00992D4B">
          <w:rPr>
            <w:rStyle w:val="Hyperlink"/>
            <w:rFonts w:hint="cs"/>
            <w:vanish/>
            <w:szCs w:val="20"/>
            <w:shd w:val="clear" w:color="auto" w:fill="FFFF99"/>
            <w:rtl/>
          </w:rPr>
          <w:t>ה"ח 413</w:t>
        </w:r>
      </w:hyperlink>
      <w:r w:rsidRPr="00992D4B">
        <w:rPr>
          <w:rStyle w:val="default"/>
          <w:rFonts w:cs="FrankRuehl" w:hint="cs"/>
          <w:vanish/>
          <w:szCs w:val="20"/>
          <w:shd w:val="clear" w:color="auto" w:fill="FFFF99"/>
          <w:rtl/>
        </w:rPr>
        <w:t>)</w:t>
      </w:r>
    </w:p>
    <w:p w14:paraId="2904B44D" w14:textId="77777777" w:rsidR="00B20DA4" w:rsidRPr="00CD6D00" w:rsidRDefault="00B20DA4" w:rsidP="00CD6D00">
      <w:pPr>
        <w:pStyle w:val="P22"/>
        <w:spacing w:before="0"/>
        <w:ind w:left="0" w:right="1134"/>
        <w:rPr>
          <w:rStyle w:val="default"/>
          <w:rFonts w:cs="FrankRuehl" w:hint="cs"/>
          <w:sz w:val="2"/>
          <w:szCs w:val="2"/>
          <w:shd w:val="clear" w:color="auto" w:fill="FFFF99"/>
          <w:rtl/>
        </w:rPr>
      </w:pPr>
      <w:r w:rsidRPr="00992D4B">
        <w:rPr>
          <w:rStyle w:val="default"/>
          <w:rFonts w:cs="FrankRuehl" w:hint="cs"/>
          <w:b/>
          <w:bCs/>
          <w:vanish/>
          <w:szCs w:val="20"/>
          <w:shd w:val="clear" w:color="auto" w:fill="FFFF99"/>
          <w:rtl/>
        </w:rPr>
        <w:t>הוספת סעיף קטן 8ג(א1)</w:t>
      </w:r>
      <w:bookmarkEnd w:id="31"/>
    </w:p>
    <w:p w14:paraId="3485B4A2" w14:textId="77777777" w:rsidR="0082440D" w:rsidRDefault="0082440D" w:rsidP="00215FFB">
      <w:pPr>
        <w:pStyle w:val="P00"/>
        <w:spacing w:before="72"/>
        <w:ind w:left="0" w:right="1134"/>
        <w:rPr>
          <w:rStyle w:val="default"/>
          <w:rFonts w:cs="FrankRuehl"/>
          <w:rtl/>
        </w:rPr>
      </w:pPr>
      <w:bookmarkStart w:id="32" w:name="Seif8"/>
      <w:bookmarkEnd w:id="32"/>
      <w:r>
        <w:rPr>
          <w:lang w:val="he-IL"/>
        </w:rPr>
        <w:pict w14:anchorId="6182AD38">
          <v:rect id="_x0000_s1034" style="position:absolute;left:0;text-align:left;margin-left:464.5pt;margin-top:8.05pt;width:75.05pt;height:34.6pt;z-index:251634176" o:allowincell="f" filled="f" stroked="f" strokecolor="lime" strokeweight=".25pt">
            <v:textbox inset="0,0,0,0">
              <w:txbxContent>
                <w:p w14:paraId="4B102833" w14:textId="77777777" w:rsidR="00844828" w:rsidRDefault="00844828">
                  <w:pPr>
                    <w:spacing w:line="160" w:lineRule="exact"/>
                    <w:jc w:val="left"/>
                    <w:rPr>
                      <w:rFonts w:cs="Miriam" w:hint="cs"/>
                      <w:noProof/>
                      <w:szCs w:val="18"/>
                      <w:rtl/>
                    </w:rPr>
                  </w:pPr>
                  <w:r>
                    <w:rPr>
                      <w:rFonts w:cs="Miriam"/>
                      <w:szCs w:val="18"/>
                      <w:rtl/>
                    </w:rPr>
                    <w:t>מ</w:t>
                  </w:r>
                  <w:r>
                    <w:rPr>
                      <w:rFonts w:cs="Miriam" w:hint="cs"/>
                      <w:szCs w:val="18"/>
                      <w:rtl/>
                    </w:rPr>
                    <w:t>ינוי מפקח וסמכויותיו</w:t>
                  </w:r>
                </w:p>
                <w:p w14:paraId="45E31BCC" w14:textId="77777777" w:rsidR="00844828" w:rsidRDefault="00844828" w:rsidP="00215FFB">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sidR="00215FFB">
        <w:rPr>
          <w:rStyle w:val="default"/>
          <w:rFonts w:cs="FrankRuehl" w:hint="cs"/>
          <w:rtl/>
        </w:rPr>
        <w:t>ה</w:t>
      </w:r>
      <w:r>
        <w:rPr>
          <w:rStyle w:val="default"/>
          <w:rFonts w:cs="FrankRuehl" w:hint="cs"/>
          <w:rtl/>
        </w:rPr>
        <w:t xml:space="preserve">שר רשאי למנות מפקח לענין חוק זה (להלן </w:t>
      </w:r>
      <w:r w:rsidR="00215FFB">
        <w:rPr>
          <w:rStyle w:val="default"/>
          <w:rFonts w:cs="FrankRuehl" w:hint="cs"/>
          <w:rtl/>
        </w:rPr>
        <w:t>-</w:t>
      </w:r>
      <w:r>
        <w:rPr>
          <w:rStyle w:val="default"/>
          <w:rFonts w:cs="FrankRuehl" w:hint="cs"/>
          <w:rtl/>
        </w:rPr>
        <w:t xml:space="preserve"> המפקח).</w:t>
      </w:r>
    </w:p>
    <w:p w14:paraId="086F6958" w14:textId="77777777" w:rsidR="0082440D" w:rsidRDefault="0082440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או מי שהוסמך על ידיו לענין זה רשאי להיכנס לכל מקום, למעט מקום המשמש למגורים, על מ</w:t>
      </w:r>
      <w:r>
        <w:rPr>
          <w:rStyle w:val="default"/>
          <w:rFonts w:cs="FrankRuehl"/>
          <w:rtl/>
        </w:rPr>
        <w:t>נ</w:t>
      </w:r>
      <w:r>
        <w:rPr>
          <w:rStyle w:val="default"/>
          <w:rFonts w:cs="FrankRuehl" w:hint="cs"/>
          <w:rtl/>
        </w:rPr>
        <w:t>ת לבדוק אם נתקיימו הוראות חוק זה והוראות הסעיפים 19-22 לפקודת הפרוצידורה הפלילית (מאסר וחיפושים) יחולו על כניסה כאמור, בתיאומים לפי הענין.</w:t>
      </w:r>
    </w:p>
    <w:p w14:paraId="35291B2D" w14:textId="77777777" w:rsidR="00215FFB" w:rsidRPr="00992D4B" w:rsidRDefault="00215FFB" w:rsidP="00215FFB">
      <w:pPr>
        <w:pStyle w:val="P22"/>
        <w:spacing w:before="0"/>
        <w:ind w:left="0" w:right="1134"/>
        <w:rPr>
          <w:rStyle w:val="default"/>
          <w:rFonts w:cs="FrankRuehl" w:hint="cs"/>
          <w:vanish/>
          <w:color w:val="FF0000"/>
          <w:szCs w:val="20"/>
          <w:shd w:val="clear" w:color="auto" w:fill="FFFF99"/>
          <w:rtl/>
        </w:rPr>
      </w:pPr>
      <w:bookmarkStart w:id="33" w:name="Rov53"/>
      <w:r w:rsidRPr="00992D4B">
        <w:rPr>
          <w:rStyle w:val="default"/>
          <w:rFonts w:cs="FrankRuehl" w:hint="cs"/>
          <w:vanish/>
          <w:color w:val="FF0000"/>
          <w:szCs w:val="20"/>
          <w:shd w:val="clear" w:color="auto" w:fill="FFFF99"/>
          <w:rtl/>
        </w:rPr>
        <w:t>מיום 13.4.2011</w:t>
      </w:r>
    </w:p>
    <w:p w14:paraId="05046EC2"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1619C10D"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hyperlink r:id="rId64"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905 (</w:t>
      </w:r>
      <w:hyperlink r:id="rId65"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750FC884" w14:textId="77777777" w:rsidR="00215FFB" w:rsidRPr="00215FFB" w:rsidRDefault="00215FFB" w:rsidP="00215FFB">
      <w:pPr>
        <w:pStyle w:val="P00"/>
        <w:ind w:left="0" w:right="1134"/>
        <w:rPr>
          <w:rStyle w:val="default"/>
          <w:rFonts w:cs="FrankRuehl"/>
          <w:sz w:val="2"/>
          <w:szCs w:val="2"/>
          <w:rtl/>
        </w:rPr>
      </w:pPr>
      <w:r w:rsidRPr="00992D4B">
        <w:rPr>
          <w:rStyle w:val="big-number"/>
          <w:rFonts w:cs="FrankRuehl"/>
          <w:vanish/>
          <w:sz w:val="22"/>
          <w:szCs w:val="22"/>
          <w:shd w:val="clear" w:color="auto" w:fill="FFFF99"/>
          <w:rtl/>
        </w:rPr>
        <w:tab/>
      </w:r>
      <w:r w:rsidRPr="00992D4B">
        <w:rPr>
          <w:rStyle w:val="default"/>
          <w:rFonts w:cs="FrankRuehl"/>
          <w:vanish/>
          <w:sz w:val="22"/>
          <w:szCs w:val="22"/>
          <w:shd w:val="clear" w:color="auto" w:fill="FFFF99"/>
          <w:rtl/>
        </w:rPr>
        <w:t>(</w:t>
      </w:r>
      <w:r w:rsidRPr="00992D4B">
        <w:rPr>
          <w:rStyle w:val="default"/>
          <w:rFonts w:cs="FrankRuehl" w:hint="cs"/>
          <w:vanish/>
          <w:sz w:val="22"/>
          <w:szCs w:val="22"/>
          <w:shd w:val="clear" w:color="auto" w:fill="FFFF99"/>
          <w:rtl/>
        </w:rPr>
        <w:t>א)</w:t>
      </w:r>
      <w:r w:rsidRPr="00992D4B">
        <w:rPr>
          <w:rStyle w:val="default"/>
          <w:rFonts w:cs="FrankRuehl"/>
          <w:vanish/>
          <w:sz w:val="22"/>
          <w:szCs w:val="22"/>
          <w:shd w:val="clear" w:color="auto" w:fill="FFFF99"/>
          <w:rtl/>
        </w:rPr>
        <w:tab/>
      </w:r>
      <w:r w:rsidRPr="00992D4B">
        <w:rPr>
          <w:rStyle w:val="default"/>
          <w:rFonts w:cs="FrankRuehl" w:hint="cs"/>
          <w:strike/>
          <w:vanish/>
          <w:sz w:val="22"/>
          <w:szCs w:val="22"/>
          <w:shd w:val="clear" w:color="auto" w:fill="FFFF99"/>
          <w:rtl/>
        </w:rPr>
        <w:t>שר התחבורה</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השר</w:t>
      </w:r>
      <w:r w:rsidRPr="00992D4B">
        <w:rPr>
          <w:rStyle w:val="default"/>
          <w:rFonts w:cs="FrankRuehl" w:hint="cs"/>
          <w:vanish/>
          <w:sz w:val="22"/>
          <w:szCs w:val="22"/>
          <w:shd w:val="clear" w:color="auto" w:fill="FFFF99"/>
          <w:rtl/>
        </w:rPr>
        <w:t xml:space="preserve"> רשאי למנות מפקח לענין חוק זה (להלן - המפקח).</w:t>
      </w:r>
      <w:bookmarkEnd w:id="33"/>
    </w:p>
    <w:p w14:paraId="798C6404" w14:textId="77777777" w:rsidR="0082440D" w:rsidRDefault="0082440D">
      <w:pPr>
        <w:pStyle w:val="P00"/>
        <w:spacing w:before="72"/>
        <w:ind w:left="0" w:right="1134"/>
        <w:rPr>
          <w:rStyle w:val="default"/>
          <w:rFonts w:cs="FrankRuehl"/>
          <w:rtl/>
        </w:rPr>
      </w:pPr>
      <w:bookmarkStart w:id="34" w:name="Seif9"/>
      <w:bookmarkEnd w:id="34"/>
      <w:r>
        <w:rPr>
          <w:lang w:val="he-IL"/>
        </w:rPr>
        <w:pict w14:anchorId="6D3C1648">
          <v:rect id="_x0000_s1035" style="position:absolute;left:0;text-align:left;margin-left:464.5pt;margin-top:8.05pt;width:75.05pt;height:23.3pt;z-index:251635200" o:allowincell="f" filled="f" stroked="f" strokecolor="lime" strokeweight=".25pt">
            <v:textbox inset="0,0,0,0">
              <w:txbxContent>
                <w:p w14:paraId="19943F69" w14:textId="77777777" w:rsidR="00844828" w:rsidRDefault="00844828">
                  <w:pPr>
                    <w:spacing w:line="160" w:lineRule="exact"/>
                    <w:jc w:val="left"/>
                    <w:rPr>
                      <w:rFonts w:cs="Miriam"/>
                      <w:noProof/>
                      <w:szCs w:val="18"/>
                      <w:rtl/>
                    </w:rPr>
                  </w:pPr>
                  <w:r>
                    <w:rPr>
                      <w:rFonts w:cs="Miriam"/>
                      <w:szCs w:val="18"/>
                      <w:rtl/>
                    </w:rPr>
                    <w:t>א</w:t>
                  </w:r>
                  <w:r>
                    <w:rPr>
                      <w:rFonts w:cs="Miriam" w:hint="cs"/>
                      <w:szCs w:val="18"/>
                      <w:rtl/>
                    </w:rPr>
                    <w:t>י</w:t>
                  </w:r>
                  <w:r>
                    <w:rPr>
                      <w:rFonts w:cs="Miriam"/>
                      <w:szCs w:val="18"/>
                      <w:rtl/>
                    </w:rPr>
                    <w:t>ס</w:t>
                  </w:r>
                  <w:r>
                    <w:rPr>
                      <w:rFonts w:cs="Miriam" w:hint="cs"/>
                      <w:szCs w:val="18"/>
                      <w:rtl/>
                    </w:rPr>
                    <w:t>ור להפריע למפקח</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יפריע אדם למפקח ולא ימנע אותו מהשתמש בסמכויותיו ולמלא תפקידו לפי חוק זה.</w:t>
      </w:r>
    </w:p>
    <w:p w14:paraId="19E5D53B" w14:textId="77777777" w:rsidR="0082440D" w:rsidRDefault="0082440D" w:rsidP="00215FF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העובר</w:t>
      </w:r>
      <w:r>
        <w:rPr>
          <w:rStyle w:val="default"/>
          <w:rFonts w:cs="FrankRuehl"/>
          <w:rtl/>
        </w:rPr>
        <w:t xml:space="preserve"> </w:t>
      </w:r>
      <w:r>
        <w:rPr>
          <w:rStyle w:val="default"/>
          <w:rFonts w:cs="FrankRuehl" w:hint="cs"/>
          <w:rtl/>
        </w:rPr>
        <w:t xml:space="preserve">על הוראות סעיף זה, דינו </w:t>
      </w:r>
      <w:r w:rsidR="00215FFB">
        <w:rPr>
          <w:rStyle w:val="default"/>
          <w:rFonts w:cs="FrankRuehl" w:hint="cs"/>
          <w:rtl/>
        </w:rPr>
        <w:t>-</w:t>
      </w:r>
      <w:r>
        <w:rPr>
          <w:rStyle w:val="default"/>
          <w:rFonts w:cs="FrankRuehl" w:hint="cs"/>
          <w:rtl/>
        </w:rPr>
        <w:t xml:space="preserve"> מאסר ששה חדשים או קנס 1,000 לירות.</w:t>
      </w:r>
    </w:p>
    <w:p w14:paraId="213201F1" w14:textId="77777777" w:rsidR="00215FFB" w:rsidRPr="00992D4B" w:rsidRDefault="00215FFB" w:rsidP="00215FFB">
      <w:pPr>
        <w:pStyle w:val="P00"/>
        <w:spacing w:before="72"/>
        <w:ind w:left="0" w:right="1134"/>
        <w:rPr>
          <w:rStyle w:val="default"/>
          <w:rFonts w:cs="FrankRuehl" w:hint="cs"/>
          <w:rtl/>
        </w:rPr>
      </w:pPr>
      <w:bookmarkStart w:id="35" w:name="Seif27"/>
      <w:bookmarkEnd w:id="35"/>
      <w:r w:rsidRPr="00992D4B">
        <w:rPr>
          <w:lang w:val="he-IL"/>
        </w:rPr>
        <w:pict w14:anchorId="352FB94D">
          <v:rect id="_x0000_s1098" style="position:absolute;left:0;text-align:left;margin-left:464.5pt;margin-top:8.05pt;width:75.05pt;height:29.75pt;z-index:251683328" o:allowincell="f" filled="f" stroked="f" strokecolor="lime" strokeweight=".25pt">
            <v:textbox inset="0,0,0,0">
              <w:txbxContent>
                <w:p w14:paraId="45FC30AF" w14:textId="77777777" w:rsidR="00844828" w:rsidRDefault="00844828" w:rsidP="00215FFB">
                  <w:pPr>
                    <w:spacing w:line="160" w:lineRule="exact"/>
                    <w:jc w:val="left"/>
                    <w:rPr>
                      <w:rFonts w:cs="Miriam" w:hint="cs"/>
                      <w:noProof/>
                      <w:szCs w:val="18"/>
                      <w:rtl/>
                    </w:rPr>
                  </w:pPr>
                  <w:r>
                    <w:rPr>
                      <w:rFonts w:cs="Miriam" w:hint="cs"/>
                      <w:szCs w:val="18"/>
                      <w:rtl/>
                    </w:rPr>
                    <w:t>עיצום כספי</w:t>
                  </w:r>
                </w:p>
                <w:p w14:paraId="76E48CDA" w14:textId="77777777" w:rsidR="00844828" w:rsidRDefault="00844828" w:rsidP="00215FFB">
                  <w:pPr>
                    <w:spacing w:line="160" w:lineRule="exact"/>
                    <w:jc w:val="left"/>
                    <w:rPr>
                      <w:rFonts w:cs="Miriam" w:hint="cs"/>
                      <w:szCs w:val="18"/>
                      <w:rtl/>
                    </w:rPr>
                  </w:pPr>
                  <w:r>
                    <w:rPr>
                      <w:rFonts w:cs="Miriam" w:hint="cs"/>
                      <w:szCs w:val="18"/>
                      <w:rtl/>
                    </w:rPr>
                    <w:t>(תיקון מס' 3) תשע"א-2011</w:t>
                  </w:r>
                </w:p>
              </w:txbxContent>
            </v:textbox>
            <w10:anchorlock/>
          </v:rect>
        </w:pict>
      </w:r>
      <w:r w:rsidRPr="00992D4B">
        <w:rPr>
          <w:rStyle w:val="big-number"/>
          <w:rtl/>
        </w:rPr>
        <w:t>10</w:t>
      </w:r>
      <w:r w:rsidRPr="00992D4B">
        <w:rPr>
          <w:rStyle w:val="default"/>
          <w:rFonts w:cs="FrankRuehl" w:hint="cs"/>
          <w:rtl/>
        </w:rPr>
        <w:t>א</w:t>
      </w:r>
      <w:r w:rsidRPr="00992D4B">
        <w:rPr>
          <w:rStyle w:val="default"/>
          <w:rFonts w:cs="FrankRuehl"/>
          <w:rtl/>
        </w:rPr>
        <w:t>.</w:t>
      </w:r>
      <w:r w:rsidRPr="00992D4B">
        <w:rPr>
          <w:rStyle w:val="default"/>
          <w:rFonts w:cs="FrankRuehl"/>
          <w:rtl/>
        </w:rPr>
        <w:tab/>
        <w:t>(</w:t>
      </w:r>
      <w:r w:rsidRPr="00992D4B">
        <w:rPr>
          <w:rStyle w:val="default"/>
          <w:rFonts w:cs="FrankRuehl" w:hint="cs"/>
          <w:rtl/>
        </w:rPr>
        <w:t>א)</w:t>
      </w:r>
      <w:r w:rsidRPr="00992D4B">
        <w:rPr>
          <w:rStyle w:val="default"/>
          <w:rFonts w:cs="FrankRuehl"/>
          <w:rtl/>
        </w:rPr>
        <w:tab/>
      </w:r>
      <w:r w:rsidRPr="00992D4B">
        <w:rPr>
          <w:rStyle w:val="default"/>
          <w:rFonts w:cs="FrankRuehl" w:hint="cs"/>
          <w:rtl/>
        </w:rPr>
        <w:t xml:space="preserve">בסעיף זה </w:t>
      </w:r>
      <w:r w:rsidRPr="00992D4B">
        <w:rPr>
          <w:rStyle w:val="default"/>
          <w:rFonts w:cs="FrankRuehl"/>
          <w:rtl/>
        </w:rPr>
        <w:t>–</w:t>
      </w:r>
    </w:p>
    <w:p w14:paraId="1681354C" w14:textId="77777777" w:rsidR="00215FFB" w:rsidRPr="00992D4B" w:rsidRDefault="00215FFB" w:rsidP="00215FFB">
      <w:pPr>
        <w:pStyle w:val="P00"/>
        <w:spacing w:before="72"/>
        <w:ind w:left="0" w:right="1134"/>
        <w:rPr>
          <w:rStyle w:val="default"/>
          <w:rFonts w:cs="FrankRuehl" w:hint="cs"/>
          <w:rtl/>
        </w:rPr>
      </w:pPr>
      <w:r w:rsidRPr="00992D4B">
        <w:rPr>
          <w:rStyle w:val="default"/>
          <w:rFonts w:cs="FrankRuehl" w:hint="cs"/>
          <w:rtl/>
        </w:rPr>
        <w:tab/>
        <w:t xml:space="preserve">"הסכום הבסיסי" </w:t>
      </w:r>
      <w:r w:rsidRPr="00992D4B">
        <w:rPr>
          <w:rStyle w:val="default"/>
          <w:rFonts w:cs="FrankRuehl"/>
          <w:rtl/>
        </w:rPr>
        <w:t>–</w:t>
      </w:r>
      <w:r w:rsidRPr="00992D4B">
        <w:rPr>
          <w:rStyle w:val="default"/>
          <w:rFonts w:cs="FrankRuehl" w:hint="cs"/>
          <w:rtl/>
        </w:rPr>
        <w:t xml:space="preserve"> סכום כמפורט להלן, לפי העניין:</w:t>
      </w:r>
    </w:p>
    <w:p w14:paraId="75E667AB" w14:textId="77777777" w:rsidR="00215FFB" w:rsidRPr="00992D4B" w:rsidRDefault="00215FFB" w:rsidP="00215FFB">
      <w:pPr>
        <w:pStyle w:val="P00"/>
        <w:spacing w:before="72"/>
        <w:ind w:left="1021" w:right="1134"/>
        <w:rPr>
          <w:rStyle w:val="default"/>
          <w:rFonts w:cs="FrankRuehl" w:hint="cs"/>
          <w:rtl/>
        </w:rPr>
      </w:pPr>
      <w:r w:rsidRPr="00992D4B">
        <w:rPr>
          <w:rStyle w:val="default"/>
          <w:rFonts w:cs="FrankRuehl" w:hint="cs"/>
          <w:rtl/>
        </w:rPr>
        <w:t>(1)</w:t>
      </w:r>
      <w:r w:rsidRPr="00992D4B">
        <w:rPr>
          <w:rStyle w:val="default"/>
          <w:rFonts w:cs="FrankRuehl" w:hint="cs"/>
          <w:rtl/>
        </w:rPr>
        <w:tab/>
        <w:t xml:space="preserve">לגבי מי שהפעיל כלי טיס גדול בטיסה בין-לאומית </w:t>
      </w:r>
      <w:r w:rsidRPr="00992D4B">
        <w:rPr>
          <w:rStyle w:val="default"/>
          <w:rFonts w:cs="FrankRuehl"/>
          <w:rtl/>
        </w:rPr>
        <w:t>–</w:t>
      </w:r>
      <w:r w:rsidRPr="00992D4B">
        <w:rPr>
          <w:rStyle w:val="default"/>
          <w:rFonts w:cs="FrankRuehl" w:hint="cs"/>
          <w:rtl/>
        </w:rPr>
        <w:t xml:space="preserve"> 100,000 שקלים חדשים;</w:t>
      </w:r>
    </w:p>
    <w:p w14:paraId="2323FAC4" w14:textId="77777777" w:rsidR="00215FFB" w:rsidRPr="00992D4B" w:rsidRDefault="00215FFB" w:rsidP="00215FFB">
      <w:pPr>
        <w:pStyle w:val="P00"/>
        <w:spacing w:before="72"/>
        <w:ind w:left="1021" w:right="1134"/>
        <w:rPr>
          <w:rStyle w:val="default"/>
          <w:rFonts w:cs="FrankRuehl" w:hint="cs"/>
          <w:rtl/>
        </w:rPr>
      </w:pPr>
      <w:r w:rsidRPr="00992D4B">
        <w:rPr>
          <w:rStyle w:val="default"/>
          <w:rFonts w:cs="FrankRuehl" w:hint="cs"/>
          <w:rtl/>
        </w:rPr>
        <w:t>(2)</w:t>
      </w:r>
      <w:r w:rsidRPr="00992D4B">
        <w:rPr>
          <w:rStyle w:val="default"/>
          <w:rFonts w:cs="FrankRuehl" w:hint="cs"/>
          <w:rtl/>
        </w:rPr>
        <w:tab/>
        <w:t xml:space="preserve">לגבי מי שהפעיל כלי טיס בינוני או כלי טיס קטן בטיסה בין-לאומית, או מי שהפעיל כלי טיס גדול בטיסה פנים-ארצית </w:t>
      </w:r>
      <w:r w:rsidRPr="00992D4B">
        <w:rPr>
          <w:rStyle w:val="default"/>
          <w:rFonts w:cs="FrankRuehl"/>
          <w:rtl/>
        </w:rPr>
        <w:t>–</w:t>
      </w:r>
      <w:r w:rsidRPr="00992D4B">
        <w:rPr>
          <w:rStyle w:val="default"/>
          <w:rFonts w:cs="FrankRuehl" w:hint="cs"/>
          <w:rtl/>
        </w:rPr>
        <w:t xml:space="preserve"> 50,000 שקלים חדשים;</w:t>
      </w:r>
    </w:p>
    <w:p w14:paraId="3657FD8E" w14:textId="77777777" w:rsidR="00215FFB" w:rsidRPr="00992D4B" w:rsidRDefault="00215FFB" w:rsidP="00215FFB">
      <w:pPr>
        <w:pStyle w:val="P00"/>
        <w:spacing w:before="72"/>
        <w:ind w:left="1021" w:right="1134"/>
        <w:rPr>
          <w:rStyle w:val="default"/>
          <w:rFonts w:cs="FrankRuehl" w:hint="cs"/>
          <w:rtl/>
        </w:rPr>
      </w:pPr>
      <w:r w:rsidRPr="00992D4B">
        <w:rPr>
          <w:rStyle w:val="default"/>
          <w:rFonts w:cs="FrankRuehl" w:hint="cs"/>
          <w:rtl/>
        </w:rPr>
        <w:t>(3)</w:t>
      </w:r>
      <w:r w:rsidRPr="00992D4B">
        <w:rPr>
          <w:rStyle w:val="default"/>
          <w:rFonts w:cs="FrankRuehl" w:hint="cs"/>
          <w:rtl/>
        </w:rPr>
        <w:tab/>
        <w:t xml:space="preserve">לגבי מי שהפעיל כלי טיס שלא כאמור בפסקאות (1) ו-(2) </w:t>
      </w:r>
      <w:r w:rsidRPr="00992D4B">
        <w:rPr>
          <w:rStyle w:val="default"/>
          <w:rFonts w:cs="FrankRuehl"/>
          <w:rtl/>
        </w:rPr>
        <w:t>–</w:t>
      </w:r>
      <w:r w:rsidRPr="00992D4B">
        <w:rPr>
          <w:rStyle w:val="default"/>
          <w:rFonts w:cs="FrankRuehl" w:hint="cs"/>
          <w:rtl/>
        </w:rPr>
        <w:t xml:space="preserve"> 25,000 שקלים חדשים;</w:t>
      </w:r>
    </w:p>
    <w:p w14:paraId="68A70DF2" w14:textId="77777777" w:rsidR="00215FFB" w:rsidRPr="00992D4B" w:rsidRDefault="00215FFB" w:rsidP="00215FFB">
      <w:pPr>
        <w:pStyle w:val="P00"/>
        <w:spacing w:before="72"/>
        <w:ind w:left="0" w:right="1134"/>
        <w:rPr>
          <w:rStyle w:val="default"/>
          <w:rFonts w:cs="FrankRuehl" w:hint="cs"/>
          <w:rtl/>
        </w:rPr>
      </w:pPr>
      <w:r w:rsidRPr="00992D4B">
        <w:rPr>
          <w:rStyle w:val="default"/>
          <w:rFonts w:cs="FrankRuehl" w:hint="cs"/>
          <w:rtl/>
        </w:rPr>
        <w:tab/>
        <w:t xml:space="preserve">"כלי טיס גדול", "כלי טיס בינוני" ו"כלי טיס קטן" </w:t>
      </w:r>
      <w:r w:rsidRPr="00992D4B">
        <w:rPr>
          <w:rStyle w:val="default"/>
          <w:rFonts w:cs="FrankRuehl"/>
          <w:rtl/>
        </w:rPr>
        <w:t>–</w:t>
      </w:r>
      <w:r w:rsidRPr="00992D4B">
        <w:rPr>
          <w:rStyle w:val="default"/>
          <w:rFonts w:cs="FrankRuehl" w:hint="cs"/>
          <w:rtl/>
        </w:rPr>
        <w:t xml:space="preserve"> כהגדרתם בסעיף 144 לחוק הטיס.</w:t>
      </w:r>
    </w:p>
    <w:p w14:paraId="6BCEE330" w14:textId="77777777" w:rsidR="00215FFB" w:rsidRPr="00992D4B" w:rsidRDefault="00215FFB" w:rsidP="00215FFB">
      <w:pPr>
        <w:pStyle w:val="P00"/>
        <w:spacing w:before="72"/>
        <w:ind w:left="0" w:right="1134"/>
        <w:rPr>
          <w:rStyle w:val="default"/>
          <w:rFonts w:cs="FrankRuehl" w:hint="cs"/>
          <w:rtl/>
        </w:rPr>
      </w:pPr>
      <w:r w:rsidRPr="00992D4B">
        <w:rPr>
          <w:rStyle w:val="default"/>
          <w:rFonts w:cs="FrankRuehl" w:hint="cs"/>
          <w:rtl/>
        </w:rPr>
        <w:tab/>
        <w:t>(ב)</w:t>
      </w:r>
      <w:r w:rsidRPr="00992D4B">
        <w:rPr>
          <w:rStyle w:val="default"/>
          <w:rFonts w:cs="FrankRuehl" w:hint="cs"/>
          <w:rtl/>
        </w:rPr>
        <w:tab/>
        <w:t>המנהל רשאי להטיל עיצום כספי לפי הוראות סעיף זה, בסכום השווה ל-150 אחוזים</w:t>
      </w:r>
      <w:r w:rsidRPr="00992D4B">
        <w:rPr>
          <w:rStyle w:val="default"/>
          <w:rFonts w:cs="FrankRuehl" w:hint="cs"/>
          <w:shd w:val="clear" w:color="auto" w:fill="FFFF99"/>
          <w:rtl/>
        </w:rPr>
        <w:t xml:space="preserve"> </w:t>
      </w:r>
      <w:r w:rsidRPr="00992D4B">
        <w:rPr>
          <w:rStyle w:val="default"/>
          <w:rFonts w:cs="FrankRuehl" w:hint="cs"/>
          <w:rtl/>
        </w:rPr>
        <w:t>מהסכום הבסיסי, על כל אחד מאלה:</w:t>
      </w:r>
    </w:p>
    <w:p w14:paraId="7AEEA650" w14:textId="77777777" w:rsidR="00215FFB" w:rsidRPr="00992D4B" w:rsidRDefault="00215FFB" w:rsidP="00215FFB">
      <w:pPr>
        <w:pStyle w:val="P00"/>
        <w:spacing w:before="72"/>
        <w:ind w:left="1021" w:right="1134"/>
        <w:rPr>
          <w:rStyle w:val="default"/>
          <w:rFonts w:cs="FrankRuehl" w:hint="cs"/>
          <w:rtl/>
        </w:rPr>
      </w:pPr>
      <w:r w:rsidRPr="00992D4B">
        <w:rPr>
          <w:rStyle w:val="default"/>
          <w:rFonts w:cs="FrankRuehl" w:hint="cs"/>
          <w:rtl/>
        </w:rPr>
        <w:t>(1)</w:t>
      </w:r>
      <w:r w:rsidRPr="00992D4B">
        <w:rPr>
          <w:rStyle w:val="default"/>
          <w:rFonts w:cs="FrankRuehl" w:hint="cs"/>
          <w:rtl/>
        </w:rPr>
        <w:tab/>
        <w:t>מפעיל ישראלי שהפעיל כלי טיס בהפעלה מסחרית שנדרש לגביה רישיון, בלא רישיון, בניגוד להוראות סעיף 2;</w:t>
      </w:r>
    </w:p>
    <w:p w14:paraId="306F5143" w14:textId="77777777" w:rsidR="00215FFB" w:rsidRPr="00992D4B" w:rsidRDefault="00215FFB" w:rsidP="00215FFB">
      <w:pPr>
        <w:pStyle w:val="P00"/>
        <w:spacing w:before="72"/>
        <w:ind w:left="1021" w:right="1134"/>
        <w:rPr>
          <w:rStyle w:val="default"/>
          <w:rFonts w:cs="FrankRuehl" w:hint="cs"/>
          <w:rtl/>
        </w:rPr>
      </w:pPr>
      <w:r w:rsidRPr="00992D4B">
        <w:rPr>
          <w:rStyle w:val="default"/>
          <w:rFonts w:cs="FrankRuehl" w:hint="cs"/>
          <w:rtl/>
        </w:rPr>
        <w:t>(2)</w:t>
      </w:r>
      <w:r w:rsidRPr="00992D4B">
        <w:rPr>
          <w:rStyle w:val="default"/>
          <w:rFonts w:cs="FrankRuehl" w:hint="cs"/>
          <w:rtl/>
        </w:rPr>
        <w:tab/>
        <w:t>מפעיל ישראלי או מפעיל זר שהפעיל כלי טיס בהפעלה מסחרית שנדרש לגביה היתר הפעלה, בלא היתר הפעלה, בניגוד להוראות סעיף 8ג.</w:t>
      </w:r>
    </w:p>
    <w:p w14:paraId="398D371B" w14:textId="77777777" w:rsidR="00215FFB" w:rsidRPr="00992D4B" w:rsidRDefault="00215FFB" w:rsidP="00215FFB">
      <w:pPr>
        <w:pStyle w:val="P00"/>
        <w:spacing w:before="72"/>
        <w:ind w:left="0" w:right="1134"/>
        <w:rPr>
          <w:rStyle w:val="default"/>
          <w:rFonts w:cs="FrankRuehl" w:hint="cs"/>
          <w:rtl/>
        </w:rPr>
      </w:pPr>
      <w:r w:rsidRPr="00992D4B">
        <w:rPr>
          <w:rStyle w:val="default"/>
          <w:rFonts w:cs="FrankRuehl" w:hint="cs"/>
          <w:rtl/>
        </w:rPr>
        <w:tab/>
        <w:t>(ג)</w:t>
      </w:r>
      <w:r w:rsidRPr="00992D4B">
        <w:rPr>
          <w:rStyle w:val="default"/>
          <w:rFonts w:cs="FrankRuehl" w:hint="cs"/>
          <w:rtl/>
        </w:rPr>
        <w:tab/>
        <w:t>המנהל רשאי להטיל עיצום כספי לפי הוראות סעיף זה בגובה הסכום הבסיסי, על כל אחד מאלה:</w:t>
      </w:r>
    </w:p>
    <w:p w14:paraId="7987D063" w14:textId="77777777" w:rsidR="00215FFB" w:rsidRPr="00992D4B" w:rsidRDefault="00215FFB" w:rsidP="00215FFB">
      <w:pPr>
        <w:pStyle w:val="P00"/>
        <w:spacing w:before="72"/>
        <w:ind w:left="1021" w:right="1134"/>
        <w:rPr>
          <w:rStyle w:val="default"/>
          <w:rFonts w:cs="FrankRuehl" w:hint="cs"/>
          <w:rtl/>
        </w:rPr>
      </w:pPr>
      <w:r w:rsidRPr="00992D4B">
        <w:rPr>
          <w:rStyle w:val="default"/>
          <w:rFonts w:cs="FrankRuehl" w:hint="cs"/>
          <w:rtl/>
        </w:rPr>
        <w:t>(1)</w:t>
      </w:r>
      <w:r w:rsidRPr="00992D4B">
        <w:rPr>
          <w:rStyle w:val="default"/>
          <w:rFonts w:cs="FrankRuehl" w:hint="cs"/>
          <w:rtl/>
        </w:rPr>
        <w:tab/>
        <w:t>בעל רישיון שהפר תנאי מתנאי רישיונו המפורט בסעיף 3(א)(1) עד (12);</w:t>
      </w:r>
    </w:p>
    <w:p w14:paraId="6A524E0A" w14:textId="77777777" w:rsidR="00215FFB" w:rsidRPr="00992D4B" w:rsidRDefault="00215FFB" w:rsidP="00215FFB">
      <w:pPr>
        <w:pStyle w:val="P00"/>
        <w:spacing w:before="72"/>
        <w:ind w:left="1021" w:right="1134"/>
        <w:rPr>
          <w:rStyle w:val="default"/>
          <w:rFonts w:cs="FrankRuehl" w:hint="cs"/>
          <w:rtl/>
        </w:rPr>
      </w:pPr>
      <w:r w:rsidRPr="00992D4B">
        <w:rPr>
          <w:rStyle w:val="default"/>
          <w:rFonts w:cs="FrankRuehl" w:hint="cs"/>
          <w:rtl/>
        </w:rPr>
        <w:t>(2)</w:t>
      </w:r>
      <w:r w:rsidRPr="00992D4B">
        <w:rPr>
          <w:rStyle w:val="default"/>
          <w:rFonts w:cs="FrankRuehl" w:hint="cs"/>
          <w:rtl/>
        </w:rPr>
        <w:tab/>
        <w:t>בעל היתר הפעלה שהפר תנאי מתנאי היתר ההפעלה המפורט בסעיף 8ג(ג)(1) עד (7).</w:t>
      </w:r>
    </w:p>
    <w:p w14:paraId="7288BB02" w14:textId="77777777" w:rsidR="00215FFB" w:rsidRPr="00992D4B" w:rsidRDefault="00215FFB" w:rsidP="00215FFB">
      <w:pPr>
        <w:pStyle w:val="P00"/>
        <w:spacing w:before="72"/>
        <w:ind w:left="0" w:right="1134"/>
        <w:rPr>
          <w:rStyle w:val="default"/>
          <w:rFonts w:cs="FrankRuehl" w:hint="cs"/>
          <w:rtl/>
        </w:rPr>
      </w:pPr>
      <w:r w:rsidRPr="00992D4B">
        <w:rPr>
          <w:rStyle w:val="default"/>
          <w:rFonts w:cs="FrankRuehl" w:hint="cs"/>
          <w:rtl/>
        </w:rPr>
        <w:tab/>
        <w:t>(ד)</w:t>
      </w:r>
      <w:r w:rsidRPr="00992D4B">
        <w:rPr>
          <w:rStyle w:val="default"/>
          <w:rFonts w:cs="FrankRuehl" w:hint="cs"/>
          <w:rtl/>
        </w:rPr>
        <w:tab/>
        <w:t>המנהל רשאי להטיל עיצום כספי לפי הוראות סעיף זה, בסכום השווה ל-50 אחוזים מהסכום הבסיסי, על בעל היתר הפעלה שעשה אחד מאלה:</w:t>
      </w:r>
    </w:p>
    <w:p w14:paraId="027B32B7" w14:textId="77777777" w:rsidR="00215FFB" w:rsidRPr="00992D4B" w:rsidRDefault="00215FFB" w:rsidP="00B306C2">
      <w:pPr>
        <w:pStyle w:val="P00"/>
        <w:spacing w:before="72"/>
        <w:ind w:left="1021" w:right="1134"/>
        <w:rPr>
          <w:rStyle w:val="default"/>
          <w:rFonts w:cs="FrankRuehl" w:hint="cs"/>
          <w:rtl/>
        </w:rPr>
      </w:pPr>
      <w:r w:rsidRPr="00992D4B">
        <w:rPr>
          <w:rStyle w:val="default"/>
          <w:rFonts w:cs="FrankRuehl" w:hint="cs"/>
          <w:rtl/>
        </w:rPr>
        <w:t>(1)</w:t>
      </w:r>
      <w:r w:rsidRPr="00992D4B">
        <w:rPr>
          <w:rStyle w:val="default"/>
          <w:rFonts w:cs="FrankRuehl" w:hint="cs"/>
          <w:rtl/>
        </w:rPr>
        <w:tab/>
        <w:t xml:space="preserve">החליף את נציגו ולא הודיע על כך למנהל, או לא הודיע למנהל על שינוי </w:t>
      </w:r>
      <w:r w:rsidR="00B306C2" w:rsidRPr="00992D4B">
        <w:rPr>
          <w:rStyle w:val="default"/>
          <w:rFonts w:cs="FrankRuehl" w:hint="cs"/>
          <w:rtl/>
        </w:rPr>
        <w:t>ב</w:t>
      </w:r>
      <w:r w:rsidRPr="00992D4B">
        <w:rPr>
          <w:rStyle w:val="default"/>
          <w:rFonts w:cs="FrankRuehl" w:hint="cs"/>
          <w:rtl/>
        </w:rPr>
        <w:t>פרטי הנציג, בניגוד להוראות סעיף 8ג(ב);</w:t>
      </w:r>
    </w:p>
    <w:p w14:paraId="4B555B0A" w14:textId="77777777" w:rsidR="00215FFB" w:rsidRPr="00992D4B" w:rsidRDefault="00215FFB" w:rsidP="00215FFB">
      <w:pPr>
        <w:pStyle w:val="P00"/>
        <w:spacing w:before="72"/>
        <w:ind w:left="1021" w:right="1134"/>
        <w:rPr>
          <w:rStyle w:val="default"/>
          <w:rFonts w:cs="FrankRuehl" w:hint="cs"/>
          <w:rtl/>
        </w:rPr>
      </w:pPr>
      <w:r w:rsidRPr="00992D4B">
        <w:rPr>
          <w:rStyle w:val="default"/>
          <w:rFonts w:cs="FrankRuehl" w:hint="cs"/>
          <w:rtl/>
        </w:rPr>
        <w:t>(2)</w:t>
      </w:r>
      <w:r w:rsidRPr="00992D4B">
        <w:rPr>
          <w:rStyle w:val="default"/>
          <w:rFonts w:cs="FrankRuehl" w:hint="cs"/>
          <w:rtl/>
        </w:rPr>
        <w:tab/>
        <w:t>הפר את הוראות המנהל בדבר החלפת נציג שמונה מטעמו, בניגוד להוראות סעיף 8ג(ב);</w:t>
      </w:r>
    </w:p>
    <w:p w14:paraId="24927032" w14:textId="77777777" w:rsidR="00215FFB" w:rsidRPr="00992D4B" w:rsidRDefault="00215FFB" w:rsidP="00215FFB">
      <w:pPr>
        <w:pStyle w:val="P00"/>
        <w:spacing w:before="72"/>
        <w:ind w:left="1021" w:right="1134"/>
        <w:rPr>
          <w:rStyle w:val="default"/>
          <w:rFonts w:cs="FrankRuehl" w:hint="cs"/>
          <w:rtl/>
        </w:rPr>
      </w:pPr>
      <w:r w:rsidRPr="00992D4B">
        <w:rPr>
          <w:rStyle w:val="default"/>
          <w:rFonts w:cs="FrankRuehl" w:hint="cs"/>
          <w:rtl/>
        </w:rPr>
        <w:t>(3)</w:t>
      </w:r>
      <w:r w:rsidRPr="00992D4B">
        <w:rPr>
          <w:rStyle w:val="default"/>
          <w:rFonts w:cs="FrankRuehl" w:hint="cs"/>
          <w:rtl/>
        </w:rPr>
        <w:tab/>
        <w:t>הפר תנאי מתנאי ההיתר שנקבע לפי סעיף 8ג(ג)(8).</w:t>
      </w:r>
    </w:p>
    <w:p w14:paraId="20E6E550" w14:textId="77777777" w:rsidR="00215FFB" w:rsidRPr="00992D4B" w:rsidRDefault="00215FFB" w:rsidP="00215FFB">
      <w:pPr>
        <w:pStyle w:val="P00"/>
        <w:spacing w:before="72"/>
        <w:ind w:left="0" w:right="1134"/>
        <w:rPr>
          <w:rStyle w:val="default"/>
          <w:rFonts w:cs="FrankRuehl" w:hint="cs"/>
          <w:rtl/>
        </w:rPr>
      </w:pPr>
      <w:r w:rsidRPr="00992D4B">
        <w:rPr>
          <w:rStyle w:val="default"/>
          <w:rFonts w:cs="FrankRuehl" w:hint="cs"/>
          <w:rtl/>
        </w:rPr>
        <w:tab/>
        <w:t>(ה)</w:t>
      </w:r>
      <w:r w:rsidRPr="00992D4B">
        <w:rPr>
          <w:rStyle w:val="default"/>
          <w:rFonts w:cs="FrankRuehl" w:hint="cs"/>
          <w:rtl/>
        </w:rPr>
        <w:tab/>
        <w:t>מפעיל ישראלי שהפעיל כלי טיס בהפעלה מסחרית שנדרש לגביה גם רישיון וגם היתר הפעלה, ובאותה הפעלה הפר תנאי ברישיון שנקבע גם כתנאי בהיתר ההפעלה, או הפר תנאי ברישיון לעניין היעד שאליו או ממנו מותר לו לפעול ובאותה הפעלה הפעיל כלי טיס בלא היתר הפעלה לאותו יעד, יוטל עליו עיצום כספי אחד בשל הפרות כאמור, לפי הגבוה.</w:t>
      </w:r>
    </w:p>
    <w:p w14:paraId="54F7FBE9" w14:textId="77777777" w:rsidR="00215FFB" w:rsidRPr="00992D4B" w:rsidRDefault="00215FFB" w:rsidP="00215FFB">
      <w:pPr>
        <w:pStyle w:val="P00"/>
        <w:spacing w:before="72"/>
        <w:ind w:left="1021" w:right="1134" w:hanging="1021"/>
        <w:rPr>
          <w:rStyle w:val="default"/>
          <w:rFonts w:cs="FrankRuehl" w:hint="cs"/>
          <w:rtl/>
        </w:rPr>
      </w:pPr>
      <w:r w:rsidRPr="00992D4B">
        <w:rPr>
          <w:rStyle w:val="default"/>
          <w:rFonts w:cs="FrankRuehl" w:hint="cs"/>
          <w:rtl/>
        </w:rPr>
        <w:tab/>
        <w:t>(ו)</w:t>
      </w:r>
      <w:r w:rsidRPr="00992D4B">
        <w:rPr>
          <w:rStyle w:val="default"/>
          <w:rFonts w:cs="FrankRuehl" w:hint="cs"/>
          <w:rtl/>
        </w:rPr>
        <w:tab/>
        <w:t>(1)</w:t>
      </w:r>
      <w:r w:rsidRPr="00992D4B">
        <w:rPr>
          <w:rStyle w:val="default"/>
          <w:rFonts w:cs="FrankRuehl" w:hint="cs"/>
          <w:rtl/>
        </w:rPr>
        <w:tab/>
        <w:t>המנהל אינו רשאי להטיל עיצום כספי בסכום הנמוך מהסכומים הקבועים בסעיפים קטנים (ב) עד (ד), אלא לפי הוראות פסקה (2);</w:t>
      </w:r>
    </w:p>
    <w:p w14:paraId="48880F48" w14:textId="77777777" w:rsidR="00215FFB" w:rsidRPr="00992D4B" w:rsidRDefault="00215FFB" w:rsidP="00215FFB">
      <w:pPr>
        <w:pStyle w:val="P00"/>
        <w:spacing w:before="72"/>
        <w:ind w:left="1021" w:right="1134"/>
        <w:rPr>
          <w:rStyle w:val="default"/>
          <w:rFonts w:cs="FrankRuehl" w:hint="cs"/>
          <w:rtl/>
        </w:rPr>
      </w:pPr>
      <w:r w:rsidRPr="00992D4B">
        <w:rPr>
          <w:rStyle w:val="default"/>
          <w:rFonts w:cs="FrankRuehl" w:hint="cs"/>
          <w:rtl/>
        </w:rPr>
        <w:t>(2)</w:t>
      </w:r>
      <w:r w:rsidRPr="00992D4B">
        <w:rPr>
          <w:rStyle w:val="default"/>
          <w:rFonts w:cs="FrankRuehl" w:hint="cs"/>
          <w:rtl/>
        </w:rPr>
        <w:tab/>
        <w:t>השר, בהסכמת שר המשפטים, יקבע מקרים, נסיבות ושיקולים שבשלהם יהיה ניתן להפחית את סכום העיצום הכספי הקבוע בסעיף זה, בשיעורים שיקבע.</w:t>
      </w:r>
    </w:p>
    <w:p w14:paraId="26BF1DBE" w14:textId="77777777" w:rsidR="00215FFB" w:rsidRPr="00992D4B" w:rsidRDefault="00215FFB" w:rsidP="00215FFB">
      <w:pPr>
        <w:pStyle w:val="P00"/>
        <w:spacing w:before="72"/>
        <w:ind w:left="0" w:right="1134"/>
        <w:rPr>
          <w:rStyle w:val="default"/>
          <w:rFonts w:cs="FrankRuehl" w:hint="cs"/>
          <w:rtl/>
        </w:rPr>
      </w:pPr>
      <w:r w:rsidRPr="00992D4B">
        <w:rPr>
          <w:rStyle w:val="default"/>
          <w:rFonts w:cs="FrankRuehl" w:hint="cs"/>
          <w:rtl/>
        </w:rPr>
        <w:tab/>
        <w:t>(ז)</w:t>
      </w:r>
      <w:r w:rsidRPr="00992D4B">
        <w:rPr>
          <w:rStyle w:val="default"/>
          <w:rFonts w:cs="FrankRuehl" w:hint="cs"/>
          <w:rtl/>
        </w:rPr>
        <w:tab/>
        <w:t>על עיצום כספי לפי סעיף זה יחולו הוראות סעיף 150 והוראות סימן ב' בפרק י' לחוק הטיס, בשינויים המחויבים.</w:t>
      </w:r>
    </w:p>
    <w:p w14:paraId="0CE4BAAC" w14:textId="77777777" w:rsidR="00215FFB" w:rsidRPr="00992D4B" w:rsidRDefault="00215FFB" w:rsidP="00215FFB">
      <w:pPr>
        <w:pStyle w:val="P00"/>
        <w:spacing w:before="72"/>
        <w:ind w:left="0" w:right="1134"/>
        <w:rPr>
          <w:rStyle w:val="default"/>
          <w:rFonts w:cs="FrankRuehl" w:hint="cs"/>
          <w:rtl/>
        </w:rPr>
      </w:pPr>
      <w:r w:rsidRPr="00992D4B">
        <w:rPr>
          <w:rStyle w:val="default"/>
          <w:rFonts w:cs="FrankRuehl" w:hint="cs"/>
          <w:rtl/>
        </w:rPr>
        <w:tab/>
        <w:t>(ח)</w:t>
      </w:r>
      <w:r w:rsidRPr="00992D4B">
        <w:rPr>
          <w:rStyle w:val="default"/>
          <w:rFonts w:cs="FrankRuehl" w:hint="cs"/>
          <w:rtl/>
        </w:rPr>
        <w:tab/>
        <w:t>על אף האמור בסעיף 8(ב) לחוק רשות התעופה האזרחית, המנהל אינו רשאי לאצול את סמכויותיו לפי סעיף זה.</w:t>
      </w:r>
    </w:p>
    <w:p w14:paraId="3DDA1840" w14:textId="77777777" w:rsidR="00215FFB" w:rsidRPr="00992D4B" w:rsidRDefault="00992D4B" w:rsidP="009E45B0">
      <w:pPr>
        <w:pStyle w:val="P22"/>
        <w:spacing w:before="0"/>
        <w:ind w:left="0" w:right="1134"/>
        <w:rPr>
          <w:rStyle w:val="default"/>
          <w:rFonts w:cs="FrankRuehl" w:hint="cs"/>
          <w:vanish/>
          <w:color w:val="FF0000"/>
          <w:szCs w:val="20"/>
          <w:shd w:val="clear" w:color="auto" w:fill="FFFF99"/>
          <w:rtl/>
        </w:rPr>
      </w:pPr>
      <w:bookmarkStart w:id="36" w:name="Rov64"/>
      <w:r w:rsidRPr="00992D4B">
        <w:rPr>
          <w:rStyle w:val="default"/>
          <w:rFonts w:cs="FrankRuehl" w:hint="cs"/>
          <w:vanish/>
          <w:color w:val="FF0000"/>
          <w:szCs w:val="20"/>
          <w:shd w:val="clear" w:color="auto" w:fill="FFFF99"/>
          <w:rtl/>
        </w:rPr>
        <w:t>מיום 7.7.2011</w:t>
      </w:r>
    </w:p>
    <w:p w14:paraId="72E118D4"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40826517"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hyperlink r:id="rId66"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905 (</w:t>
      </w:r>
      <w:hyperlink r:id="rId67"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656D08BB" w14:textId="77777777" w:rsidR="00215FFB" w:rsidRPr="00992D4B" w:rsidRDefault="00215FFB" w:rsidP="00992D4B">
      <w:pPr>
        <w:pStyle w:val="P22"/>
        <w:spacing w:before="0"/>
        <w:ind w:left="0" w:right="1134"/>
        <w:rPr>
          <w:rStyle w:val="default"/>
          <w:rFonts w:cs="FrankRuehl" w:hint="cs"/>
          <w:b/>
          <w:bCs/>
          <w:sz w:val="2"/>
          <w:szCs w:val="2"/>
          <w:shd w:val="clear" w:color="auto" w:fill="FFFF99"/>
          <w:rtl/>
        </w:rPr>
      </w:pPr>
      <w:r w:rsidRPr="00992D4B">
        <w:rPr>
          <w:rStyle w:val="default"/>
          <w:rFonts w:cs="FrankRuehl" w:hint="cs"/>
          <w:b/>
          <w:bCs/>
          <w:vanish/>
          <w:szCs w:val="20"/>
          <w:shd w:val="clear" w:color="auto" w:fill="FFFF99"/>
          <w:rtl/>
        </w:rPr>
        <w:t>הוספת סעיף 10א</w:t>
      </w:r>
      <w:bookmarkEnd w:id="36"/>
    </w:p>
    <w:p w14:paraId="22F4E4EC" w14:textId="77777777" w:rsidR="0082440D" w:rsidRDefault="0082440D" w:rsidP="00215FFB">
      <w:pPr>
        <w:pStyle w:val="P02"/>
        <w:spacing w:before="72"/>
        <w:ind w:left="1021" w:right="1134"/>
        <w:rPr>
          <w:rStyle w:val="default"/>
          <w:rFonts w:cs="FrankRuehl"/>
          <w:rtl/>
        </w:rPr>
      </w:pPr>
      <w:bookmarkStart w:id="37" w:name="Seif10"/>
      <w:bookmarkEnd w:id="37"/>
      <w:r>
        <w:rPr>
          <w:lang w:val="he-IL"/>
        </w:rPr>
        <w:pict w14:anchorId="02E47D3E">
          <v:rect id="_x0000_s1036" style="position:absolute;left:0;text-align:left;margin-left:464.5pt;margin-top:8.05pt;width:75.05pt;height:25.6pt;z-index:251636224" o:allowincell="f" filled="f" stroked="f" strokecolor="lime" strokeweight=".25pt">
            <v:textbox inset="0,0,0,0">
              <w:txbxContent>
                <w:p w14:paraId="38ACEEF9" w14:textId="77777777" w:rsidR="00844828" w:rsidRDefault="00844828">
                  <w:pPr>
                    <w:spacing w:line="160" w:lineRule="exact"/>
                    <w:jc w:val="left"/>
                    <w:rPr>
                      <w:rFonts w:cs="Miriam" w:hint="cs"/>
                      <w:noProof/>
                      <w:szCs w:val="18"/>
                      <w:rtl/>
                    </w:rPr>
                  </w:pPr>
                  <w:r>
                    <w:rPr>
                      <w:rFonts w:cs="Miriam"/>
                      <w:szCs w:val="18"/>
                      <w:rtl/>
                    </w:rPr>
                    <w:t>ע</w:t>
                  </w:r>
                  <w:r>
                    <w:rPr>
                      <w:rFonts w:cs="Miriam" w:hint="cs"/>
                      <w:szCs w:val="18"/>
                      <w:rtl/>
                    </w:rPr>
                    <w:t>ונשין</w:t>
                  </w:r>
                </w:p>
                <w:p w14:paraId="5D58A145" w14:textId="77777777" w:rsidR="00844828" w:rsidRDefault="00844828" w:rsidP="00215FFB">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המפעיל כלי טיס </w:t>
      </w:r>
      <w:r w:rsidR="00215FFB">
        <w:rPr>
          <w:rStyle w:val="default"/>
          <w:rFonts w:cs="FrankRuehl" w:hint="cs"/>
          <w:rtl/>
        </w:rPr>
        <w:t>בהפעלה</w:t>
      </w:r>
      <w:r>
        <w:rPr>
          <w:rStyle w:val="default"/>
          <w:rFonts w:cs="FrankRuehl" w:hint="cs"/>
          <w:rtl/>
        </w:rPr>
        <w:t xml:space="preserve"> מסחרית מן המדינה או אליה ללא רשיון בר-תוקף לפי חוק זה, דינו </w:t>
      </w:r>
      <w:r w:rsidR="00215FFB">
        <w:rPr>
          <w:rStyle w:val="default"/>
          <w:rFonts w:cs="FrankRuehl" w:hint="cs"/>
          <w:rtl/>
        </w:rPr>
        <w:t>-</w:t>
      </w:r>
      <w:r>
        <w:rPr>
          <w:rStyle w:val="default"/>
          <w:rFonts w:cs="FrankRuehl" w:hint="cs"/>
          <w:rtl/>
        </w:rPr>
        <w:t xml:space="preserve"> מאסר שנה אחת או קנס 50,000 לירות; המפעילו כאמור שלא בהתאם לתנאי הרשיון, דינו </w:t>
      </w:r>
      <w:r w:rsidR="00215FFB">
        <w:rPr>
          <w:rStyle w:val="default"/>
          <w:rFonts w:cs="FrankRuehl" w:hint="cs"/>
          <w:rtl/>
        </w:rPr>
        <w:t>-</w:t>
      </w:r>
      <w:r>
        <w:rPr>
          <w:rStyle w:val="default"/>
          <w:rFonts w:cs="FrankRuehl" w:hint="cs"/>
          <w:rtl/>
        </w:rPr>
        <w:t xml:space="preserve"> מאסר ששה ח</w:t>
      </w:r>
      <w:r>
        <w:rPr>
          <w:rStyle w:val="default"/>
          <w:rFonts w:cs="FrankRuehl"/>
          <w:rtl/>
        </w:rPr>
        <w:t>ד</w:t>
      </w:r>
      <w:r>
        <w:rPr>
          <w:rStyle w:val="default"/>
          <w:rFonts w:cs="FrankRuehl" w:hint="cs"/>
          <w:rtl/>
        </w:rPr>
        <w:t>שים או קנס 20,000 לירות.</w:t>
      </w:r>
    </w:p>
    <w:p w14:paraId="27FEF64C" w14:textId="77777777" w:rsidR="0082440D" w:rsidRDefault="00215FFB" w:rsidP="00215FFB">
      <w:pPr>
        <w:pStyle w:val="P22"/>
        <w:spacing w:before="72"/>
        <w:ind w:left="1021" w:right="1134"/>
        <w:rPr>
          <w:rStyle w:val="default"/>
          <w:rFonts w:cs="FrankRuehl"/>
          <w:rtl/>
        </w:rPr>
      </w:pPr>
      <w:r>
        <w:rPr>
          <w:rtl/>
          <w:lang w:eastAsia="en-US"/>
        </w:rPr>
        <w:pict w14:anchorId="12A564D4">
          <v:shape id="_x0000_s1100" type="#_x0000_t202" style="position:absolute;left:0;text-align:left;margin-left:470.25pt;margin-top:7.1pt;width:1in;height:16.8pt;z-index:251684352" filled="f" stroked="f">
            <v:textbox inset="1mm,0,1mm,0">
              <w:txbxContent>
                <w:p w14:paraId="49031B53" w14:textId="77777777" w:rsidR="00844828" w:rsidRDefault="00844828" w:rsidP="00215FFB">
                  <w:pPr>
                    <w:spacing w:line="160" w:lineRule="exact"/>
                    <w:jc w:val="left"/>
                    <w:rPr>
                      <w:rFonts w:cs="Miriam" w:hint="cs"/>
                      <w:szCs w:val="18"/>
                      <w:rtl/>
                    </w:rPr>
                  </w:pPr>
                  <w:r>
                    <w:rPr>
                      <w:rFonts w:cs="Miriam" w:hint="cs"/>
                      <w:szCs w:val="18"/>
                      <w:rtl/>
                    </w:rPr>
                    <w:t>(תיקון מס' 3) תשע"א-2011</w:t>
                  </w:r>
                </w:p>
              </w:txbxContent>
            </v:textbox>
            <w10:anchorlock/>
          </v:shape>
        </w:pict>
      </w:r>
      <w:r w:rsidR="0082440D">
        <w:rPr>
          <w:rStyle w:val="default"/>
          <w:rFonts w:cs="FrankRuehl"/>
          <w:rtl/>
        </w:rPr>
        <w:t>(2)</w:t>
      </w:r>
      <w:r w:rsidR="0082440D">
        <w:rPr>
          <w:rStyle w:val="default"/>
          <w:rFonts w:cs="FrankRuehl"/>
          <w:rtl/>
        </w:rPr>
        <w:tab/>
      </w:r>
      <w:r w:rsidR="0082440D">
        <w:rPr>
          <w:rStyle w:val="default"/>
          <w:rFonts w:cs="FrankRuehl" w:hint="cs"/>
          <w:rtl/>
        </w:rPr>
        <w:t xml:space="preserve">המפעיל כלי טיס </w:t>
      </w:r>
      <w:r>
        <w:rPr>
          <w:rStyle w:val="default"/>
          <w:rFonts w:cs="FrankRuehl" w:hint="cs"/>
          <w:rtl/>
        </w:rPr>
        <w:t>בהפעלה</w:t>
      </w:r>
      <w:r w:rsidR="0082440D">
        <w:rPr>
          <w:rStyle w:val="default"/>
          <w:rFonts w:cs="FrankRuehl" w:hint="cs"/>
          <w:rtl/>
        </w:rPr>
        <w:t xml:space="preserve"> מסחרית בתוך שטח המדינה ללא רשיון בר-תוקף לפי חוק זה או שלא בהתאם לתנאי הרשיון, דינו </w:t>
      </w:r>
      <w:r>
        <w:rPr>
          <w:rStyle w:val="default"/>
          <w:rFonts w:cs="FrankRuehl" w:hint="cs"/>
          <w:rtl/>
        </w:rPr>
        <w:t>-</w:t>
      </w:r>
      <w:r w:rsidR="0082440D">
        <w:rPr>
          <w:rStyle w:val="default"/>
          <w:rFonts w:cs="FrankRuehl" w:hint="cs"/>
          <w:rtl/>
        </w:rPr>
        <w:t xml:space="preserve"> מאסר שלושה חדשים או קנס 10,000 לירות;</w:t>
      </w:r>
    </w:p>
    <w:p w14:paraId="7B3B7CCD" w14:textId="77777777" w:rsidR="0082440D" w:rsidRDefault="00215FFB" w:rsidP="00215FFB">
      <w:pPr>
        <w:pStyle w:val="P22"/>
        <w:spacing w:before="72"/>
        <w:ind w:left="1021" w:right="1134"/>
        <w:rPr>
          <w:rStyle w:val="default"/>
          <w:rFonts w:cs="FrankRuehl" w:hint="cs"/>
          <w:rtl/>
        </w:rPr>
      </w:pPr>
      <w:r>
        <w:rPr>
          <w:rtl/>
          <w:lang w:eastAsia="en-US"/>
        </w:rPr>
        <w:pict w14:anchorId="6E19E06C">
          <v:shape id="_x0000_s1101" type="#_x0000_t202" style="position:absolute;left:0;text-align:left;margin-left:470.25pt;margin-top:7.1pt;width:1in;height:16.8pt;z-index:251685376" filled="f" stroked="f">
            <v:textbox inset="1mm,0,1mm,0">
              <w:txbxContent>
                <w:p w14:paraId="772D3EBA" w14:textId="77777777" w:rsidR="00844828" w:rsidRDefault="00844828" w:rsidP="00215FFB">
                  <w:pPr>
                    <w:spacing w:line="160" w:lineRule="exact"/>
                    <w:jc w:val="left"/>
                    <w:rPr>
                      <w:rFonts w:cs="Miriam" w:hint="cs"/>
                      <w:szCs w:val="18"/>
                      <w:rtl/>
                    </w:rPr>
                  </w:pPr>
                  <w:r>
                    <w:rPr>
                      <w:rFonts w:cs="Miriam" w:hint="cs"/>
                      <w:szCs w:val="18"/>
                      <w:rtl/>
                    </w:rPr>
                    <w:t>(תיקון מס' 3) תשע"א-2011</w:t>
                  </w:r>
                </w:p>
              </w:txbxContent>
            </v:textbox>
            <w10:anchorlock/>
          </v:shape>
        </w:pict>
      </w:r>
      <w:r w:rsidR="0082440D">
        <w:rPr>
          <w:rStyle w:val="default"/>
          <w:rFonts w:cs="FrankRuehl"/>
          <w:rtl/>
        </w:rPr>
        <w:t>(3)</w:t>
      </w:r>
      <w:r w:rsidR="0082440D">
        <w:rPr>
          <w:rStyle w:val="default"/>
          <w:rFonts w:cs="FrankRuehl"/>
          <w:rtl/>
        </w:rPr>
        <w:tab/>
      </w:r>
      <w:r>
        <w:rPr>
          <w:rStyle w:val="default"/>
          <w:rFonts w:cs="FrankRuehl" w:hint="cs"/>
          <w:rtl/>
        </w:rPr>
        <w:t>(נמחקה).</w:t>
      </w:r>
    </w:p>
    <w:p w14:paraId="342FB158" w14:textId="77777777" w:rsidR="0082440D" w:rsidRDefault="0082440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בהטלת עונש לפי סעיף זה יתן בית המשפט את דעתו, בין השאר, על הישנות הט</w:t>
      </w:r>
      <w:r>
        <w:rPr>
          <w:rStyle w:val="default"/>
          <w:rFonts w:cs="FrankRuehl"/>
          <w:rtl/>
        </w:rPr>
        <w:t>י</w:t>
      </w:r>
      <w:r>
        <w:rPr>
          <w:rStyle w:val="default"/>
          <w:rFonts w:cs="FrankRuehl" w:hint="cs"/>
          <w:rtl/>
        </w:rPr>
        <w:t>סות שבוצעו ועל מספר הנוסעים שהוטסו, שלא בהתאם לחוק זה.</w:t>
      </w:r>
    </w:p>
    <w:p w14:paraId="24B353F6" w14:textId="77777777" w:rsidR="0082440D" w:rsidRDefault="0082440D" w:rsidP="00215FF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היה הנאשם בעבירה לפי סעיף זה חבר בני-אדם המואגד בחוץ-לארץ ושאיננו רשום בישראל על פי כל דין, מותר למסור כל הזמנה וכל מסמך אחר לענין הליכים לפי חוק זה למורשהו המוסמך בישראל, ובאין מורשה כאמור </w:t>
      </w:r>
      <w:r w:rsidR="00215FFB">
        <w:rPr>
          <w:rStyle w:val="default"/>
          <w:rFonts w:cs="FrankRuehl" w:hint="cs"/>
          <w:rtl/>
        </w:rPr>
        <w:t>-</w:t>
      </w:r>
      <w:r>
        <w:rPr>
          <w:rStyle w:val="default"/>
          <w:rFonts w:cs="FrankRuehl" w:hint="cs"/>
          <w:rtl/>
        </w:rPr>
        <w:t xml:space="preserve"> לקב</w:t>
      </w:r>
      <w:r>
        <w:rPr>
          <w:rStyle w:val="default"/>
          <w:rFonts w:cs="FrankRuehl"/>
          <w:rtl/>
        </w:rPr>
        <w:t>ר</w:t>
      </w:r>
      <w:r>
        <w:rPr>
          <w:rStyle w:val="default"/>
          <w:rFonts w:cs="FrankRuehl" w:hint="cs"/>
          <w:rtl/>
        </w:rPr>
        <w:t>ניט של כלי הטיס, וכל מסירה כאמור תיראה כמסירה כדין לחבר בני-האדם האמור.</w:t>
      </w:r>
    </w:p>
    <w:p w14:paraId="0EA8D9CA" w14:textId="77777777" w:rsidR="00215FFB" w:rsidRPr="00992D4B" w:rsidRDefault="00215FFB" w:rsidP="00215FFB">
      <w:pPr>
        <w:pStyle w:val="P22"/>
        <w:spacing w:before="0"/>
        <w:ind w:left="0" w:right="1134"/>
        <w:rPr>
          <w:rStyle w:val="default"/>
          <w:rFonts w:cs="FrankRuehl" w:hint="cs"/>
          <w:vanish/>
          <w:color w:val="FF0000"/>
          <w:szCs w:val="20"/>
          <w:shd w:val="clear" w:color="auto" w:fill="FFFF99"/>
          <w:rtl/>
        </w:rPr>
      </w:pPr>
      <w:bookmarkStart w:id="38" w:name="Rov55"/>
      <w:r w:rsidRPr="00992D4B">
        <w:rPr>
          <w:rStyle w:val="default"/>
          <w:rFonts w:cs="FrankRuehl" w:hint="cs"/>
          <w:vanish/>
          <w:color w:val="FF0000"/>
          <w:szCs w:val="20"/>
          <w:shd w:val="clear" w:color="auto" w:fill="FFFF99"/>
          <w:rtl/>
        </w:rPr>
        <w:t>מיום 13.4.2011</w:t>
      </w:r>
    </w:p>
    <w:p w14:paraId="7EB7D08D"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6CC8BDF0"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hyperlink r:id="rId68"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906 (</w:t>
      </w:r>
      <w:hyperlink r:id="rId69"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6C2B7ED2" w14:textId="77777777" w:rsidR="00215FFB" w:rsidRPr="00992D4B" w:rsidRDefault="00215FFB" w:rsidP="00215FFB">
      <w:pPr>
        <w:pStyle w:val="P02"/>
        <w:ind w:left="1021" w:right="1134"/>
        <w:rPr>
          <w:rStyle w:val="default"/>
          <w:rFonts w:cs="FrankRuehl"/>
          <w:vanish/>
          <w:sz w:val="22"/>
          <w:szCs w:val="22"/>
          <w:shd w:val="clear" w:color="auto" w:fill="FFFF99"/>
          <w:rtl/>
        </w:rPr>
      </w:pPr>
      <w:r w:rsidRPr="00992D4B">
        <w:rPr>
          <w:rStyle w:val="big-number"/>
          <w:rFonts w:cs="FrankRuehl"/>
          <w:vanish/>
          <w:sz w:val="22"/>
          <w:szCs w:val="22"/>
          <w:shd w:val="clear" w:color="auto" w:fill="FFFF99"/>
          <w:rtl/>
        </w:rPr>
        <w:tab/>
      </w:r>
      <w:r w:rsidRPr="00992D4B">
        <w:rPr>
          <w:rStyle w:val="default"/>
          <w:rFonts w:cs="FrankRuehl"/>
          <w:vanish/>
          <w:sz w:val="22"/>
          <w:szCs w:val="22"/>
          <w:shd w:val="clear" w:color="auto" w:fill="FFFF99"/>
          <w:rtl/>
        </w:rPr>
        <w:t>(</w:t>
      </w:r>
      <w:r w:rsidRPr="00992D4B">
        <w:rPr>
          <w:rStyle w:val="default"/>
          <w:rFonts w:cs="FrankRuehl" w:hint="cs"/>
          <w:vanish/>
          <w:sz w:val="22"/>
          <w:szCs w:val="22"/>
          <w:shd w:val="clear" w:color="auto" w:fill="FFFF99"/>
          <w:rtl/>
        </w:rPr>
        <w:t>א)</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(1)</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 xml:space="preserve">המפעיל כלי טיס </w:t>
      </w:r>
      <w:r w:rsidRPr="00992D4B">
        <w:rPr>
          <w:rStyle w:val="default"/>
          <w:rFonts w:cs="FrankRuehl" w:hint="cs"/>
          <w:strike/>
          <w:vanish/>
          <w:sz w:val="22"/>
          <w:szCs w:val="22"/>
          <w:shd w:val="clear" w:color="auto" w:fill="FFFF99"/>
          <w:rtl/>
        </w:rPr>
        <w:t>בטיסה מסחרית</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בהפעלה מסחרית</w:t>
      </w:r>
      <w:r w:rsidRPr="00992D4B">
        <w:rPr>
          <w:rStyle w:val="default"/>
          <w:rFonts w:cs="FrankRuehl" w:hint="cs"/>
          <w:vanish/>
          <w:sz w:val="22"/>
          <w:szCs w:val="22"/>
          <w:shd w:val="clear" w:color="auto" w:fill="FFFF99"/>
          <w:rtl/>
        </w:rPr>
        <w:t xml:space="preserve"> מן המדינה או אליה ללא רשיון בר-תוקף לפי חוק זה, דינו - מאסר שנה אחת או קנס 50,000 לירות; המפעילו כאמור שלא בהתאם לתנאי הרשיון, דינו - מאסר ששה ח</w:t>
      </w:r>
      <w:r w:rsidRPr="00992D4B">
        <w:rPr>
          <w:rStyle w:val="default"/>
          <w:rFonts w:cs="FrankRuehl"/>
          <w:vanish/>
          <w:sz w:val="22"/>
          <w:szCs w:val="22"/>
          <w:shd w:val="clear" w:color="auto" w:fill="FFFF99"/>
          <w:rtl/>
        </w:rPr>
        <w:t>ד</w:t>
      </w:r>
      <w:r w:rsidRPr="00992D4B">
        <w:rPr>
          <w:rStyle w:val="default"/>
          <w:rFonts w:cs="FrankRuehl" w:hint="cs"/>
          <w:vanish/>
          <w:sz w:val="22"/>
          <w:szCs w:val="22"/>
          <w:shd w:val="clear" w:color="auto" w:fill="FFFF99"/>
          <w:rtl/>
        </w:rPr>
        <w:t>שים או קנס 20,000 לירות.</w:t>
      </w:r>
    </w:p>
    <w:p w14:paraId="5BAD2803" w14:textId="77777777" w:rsidR="00215FFB" w:rsidRPr="00992D4B" w:rsidRDefault="00215FFB" w:rsidP="00215FFB">
      <w:pPr>
        <w:pStyle w:val="P22"/>
        <w:spacing w:before="0"/>
        <w:ind w:left="1021" w:right="1134"/>
        <w:rPr>
          <w:rStyle w:val="default"/>
          <w:rFonts w:cs="FrankRuehl"/>
          <w:vanish/>
          <w:sz w:val="22"/>
          <w:szCs w:val="22"/>
          <w:shd w:val="clear" w:color="auto" w:fill="FFFF99"/>
          <w:rtl/>
        </w:rPr>
      </w:pPr>
      <w:r w:rsidRPr="00992D4B">
        <w:rPr>
          <w:rStyle w:val="default"/>
          <w:rFonts w:cs="FrankRuehl"/>
          <w:vanish/>
          <w:sz w:val="22"/>
          <w:szCs w:val="22"/>
          <w:shd w:val="clear" w:color="auto" w:fill="FFFF99"/>
          <w:rtl/>
        </w:rPr>
        <w:t>(2)</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 xml:space="preserve">המפעיל כלי טיס </w:t>
      </w:r>
      <w:r w:rsidRPr="00992D4B">
        <w:rPr>
          <w:rStyle w:val="default"/>
          <w:rFonts w:cs="FrankRuehl" w:hint="cs"/>
          <w:strike/>
          <w:vanish/>
          <w:sz w:val="22"/>
          <w:szCs w:val="22"/>
          <w:shd w:val="clear" w:color="auto" w:fill="FFFF99"/>
          <w:rtl/>
        </w:rPr>
        <w:t>בטיסה מסחרית</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בהפעלה מסחרית</w:t>
      </w:r>
      <w:r w:rsidRPr="00992D4B">
        <w:rPr>
          <w:rStyle w:val="default"/>
          <w:rFonts w:cs="FrankRuehl" w:hint="cs"/>
          <w:vanish/>
          <w:sz w:val="22"/>
          <w:szCs w:val="22"/>
          <w:shd w:val="clear" w:color="auto" w:fill="FFFF99"/>
          <w:rtl/>
        </w:rPr>
        <w:t xml:space="preserve"> בתוך שטח המדינה ללא רשיון בר-תוקף לפי חוק זה או שלא בהתאם לתנאי הרשיון, דינו - מאסר שלושה חדשים או קנס 10,000 לירות;</w:t>
      </w:r>
    </w:p>
    <w:p w14:paraId="1CE4E052" w14:textId="77777777" w:rsidR="00215FFB" w:rsidRPr="00992D4B" w:rsidRDefault="00215FFB" w:rsidP="00215FFB">
      <w:pPr>
        <w:pStyle w:val="P22"/>
        <w:spacing w:before="0"/>
        <w:ind w:left="1021" w:right="1134"/>
        <w:rPr>
          <w:rStyle w:val="default"/>
          <w:rFonts w:cs="FrankRuehl" w:hint="cs"/>
          <w:strike/>
          <w:vanish/>
          <w:sz w:val="22"/>
          <w:szCs w:val="22"/>
          <w:shd w:val="clear" w:color="auto" w:fill="FFFF99"/>
          <w:rtl/>
        </w:rPr>
      </w:pPr>
      <w:r w:rsidRPr="00992D4B">
        <w:rPr>
          <w:rStyle w:val="default"/>
          <w:rFonts w:cs="FrankRuehl"/>
          <w:strike/>
          <w:vanish/>
          <w:sz w:val="22"/>
          <w:szCs w:val="22"/>
          <w:shd w:val="clear" w:color="auto" w:fill="FFFF99"/>
          <w:rtl/>
        </w:rPr>
        <w:t>(3)</w:t>
      </w:r>
      <w:r w:rsidRPr="00992D4B">
        <w:rPr>
          <w:rStyle w:val="default"/>
          <w:rFonts w:cs="FrankRuehl"/>
          <w:strike/>
          <w:vanish/>
          <w:sz w:val="22"/>
          <w:szCs w:val="22"/>
          <w:shd w:val="clear" w:color="auto" w:fill="FFFF99"/>
          <w:rtl/>
        </w:rPr>
        <w:tab/>
      </w:r>
      <w:r w:rsidRPr="00992D4B">
        <w:rPr>
          <w:rStyle w:val="default"/>
          <w:rFonts w:cs="FrankRuehl" w:hint="cs"/>
          <w:strike/>
          <w:vanish/>
          <w:sz w:val="22"/>
          <w:szCs w:val="22"/>
          <w:shd w:val="clear" w:color="auto" w:fill="FFFF99"/>
          <w:rtl/>
        </w:rPr>
        <w:t xml:space="preserve">המשכיר כלי טיס לטיסה כלשהי מן המדינה או אליה או בשטחה, דינו </w:t>
      </w:r>
      <w:r w:rsidRPr="00992D4B">
        <w:rPr>
          <w:rStyle w:val="default"/>
          <w:rFonts w:cs="FrankRuehl"/>
          <w:strike/>
          <w:vanish/>
          <w:sz w:val="22"/>
          <w:szCs w:val="22"/>
          <w:shd w:val="clear" w:color="auto" w:fill="FFFF99"/>
          <w:rtl/>
        </w:rPr>
        <w:t>–</w:t>
      </w:r>
    </w:p>
    <w:p w14:paraId="137E6C7A" w14:textId="77777777" w:rsidR="00215FFB" w:rsidRPr="00992D4B" w:rsidRDefault="00215FFB" w:rsidP="00215FFB">
      <w:pPr>
        <w:pStyle w:val="P33"/>
        <w:spacing w:before="0"/>
        <w:ind w:left="1474" w:right="1134"/>
        <w:rPr>
          <w:rStyle w:val="default"/>
          <w:rFonts w:cs="FrankRuehl"/>
          <w:strike/>
          <w:vanish/>
          <w:sz w:val="22"/>
          <w:szCs w:val="22"/>
          <w:shd w:val="clear" w:color="auto" w:fill="FFFF99"/>
          <w:rtl/>
        </w:rPr>
      </w:pPr>
      <w:r w:rsidRPr="00992D4B">
        <w:rPr>
          <w:rStyle w:val="default"/>
          <w:rFonts w:cs="FrankRuehl"/>
          <w:strike/>
          <w:vanish/>
          <w:sz w:val="22"/>
          <w:szCs w:val="22"/>
          <w:shd w:val="clear" w:color="auto" w:fill="FFFF99"/>
          <w:rtl/>
        </w:rPr>
        <w:t>(</w:t>
      </w:r>
      <w:r w:rsidRPr="00992D4B">
        <w:rPr>
          <w:rStyle w:val="default"/>
          <w:rFonts w:cs="FrankRuehl" w:hint="cs"/>
          <w:strike/>
          <w:vanish/>
          <w:sz w:val="22"/>
          <w:szCs w:val="22"/>
          <w:shd w:val="clear" w:color="auto" w:fill="FFFF99"/>
          <w:rtl/>
        </w:rPr>
        <w:t>א)</w:t>
      </w:r>
      <w:r w:rsidRPr="00992D4B">
        <w:rPr>
          <w:rStyle w:val="default"/>
          <w:rFonts w:cs="FrankRuehl"/>
          <w:strike/>
          <w:vanish/>
          <w:sz w:val="22"/>
          <w:szCs w:val="22"/>
          <w:shd w:val="clear" w:color="auto" w:fill="FFFF99"/>
          <w:rtl/>
        </w:rPr>
        <w:tab/>
      </w:r>
      <w:r w:rsidRPr="00992D4B">
        <w:rPr>
          <w:rStyle w:val="default"/>
          <w:rFonts w:cs="FrankRuehl" w:hint="cs"/>
          <w:strike/>
          <w:vanish/>
          <w:sz w:val="22"/>
          <w:szCs w:val="22"/>
          <w:shd w:val="clear" w:color="auto" w:fill="FFFF99"/>
          <w:rtl/>
        </w:rPr>
        <w:t>אם הטיסה היא ללא רשיון בר-תוקף לפי חוק זה - מאסר שנה אחת או קנס 50,000 לירות;</w:t>
      </w:r>
    </w:p>
    <w:p w14:paraId="7414511E" w14:textId="77777777" w:rsidR="00215FFB" w:rsidRPr="00215FFB" w:rsidRDefault="00215FFB" w:rsidP="00215FFB">
      <w:pPr>
        <w:pStyle w:val="P33"/>
        <w:spacing w:before="0"/>
        <w:ind w:left="1474" w:right="1134"/>
        <w:rPr>
          <w:rStyle w:val="default"/>
          <w:rFonts w:cs="FrankRuehl"/>
          <w:sz w:val="2"/>
          <w:szCs w:val="2"/>
          <w:rtl/>
        </w:rPr>
      </w:pPr>
      <w:r w:rsidRPr="00992D4B">
        <w:rPr>
          <w:rStyle w:val="default"/>
          <w:rFonts w:cs="FrankRuehl"/>
          <w:strike/>
          <w:vanish/>
          <w:sz w:val="22"/>
          <w:szCs w:val="22"/>
          <w:shd w:val="clear" w:color="auto" w:fill="FFFF99"/>
          <w:rtl/>
        </w:rPr>
        <w:t>(</w:t>
      </w:r>
      <w:r w:rsidRPr="00992D4B">
        <w:rPr>
          <w:rStyle w:val="default"/>
          <w:rFonts w:cs="FrankRuehl" w:hint="cs"/>
          <w:strike/>
          <w:vanish/>
          <w:sz w:val="22"/>
          <w:szCs w:val="22"/>
          <w:shd w:val="clear" w:color="auto" w:fill="FFFF99"/>
          <w:rtl/>
        </w:rPr>
        <w:t>ב)</w:t>
      </w:r>
      <w:r w:rsidRPr="00992D4B">
        <w:rPr>
          <w:rStyle w:val="default"/>
          <w:rFonts w:cs="FrankRuehl"/>
          <w:strike/>
          <w:vanish/>
          <w:sz w:val="22"/>
          <w:szCs w:val="22"/>
          <w:shd w:val="clear" w:color="auto" w:fill="FFFF99"/>
          <w:rtl/>
        </w:rPr>
        <w:tab/>
      </w:r>
      <w:r w:rsidRPr="00992D4B">
        <w:rPr>
          <w:rStyle w:val="default"/>
          <w:rFonts w:cs="FrankRuehl" w:hint="cs"/>
          <w:strike/>
          <w:vanish/>
          <w:sz w:val="22"/>
          <w:szCs w:val="22"/>
          <w:shd w:val="clear" w:color="auto" w:fill="FFFF99"/>
          <w:rtl/>
        </w:rPr>
        <w:t>אם הטיסה היא שלא בהתאם לתנאי הרשיון לפי חוק זה - מאסר ששה חדשים או קנס 20,000 לירות.</w:t>
      </w:r>
      <w:bookmarkEnd w:id="38"/>
    </w:p>
    <w:p w14:paraId="4A78F312" w14:textId="77777777" w:rsidR="0082440D" w:rsidRDefault="0082440D">
      <w:pPr>
        <w:pStyle w:val="P00"/>
        <w:spacing w:before="72"/>
        <w:ind w:left="0" w:right="1134"/>
        <w:rPr>
          <w:rStyle w:val="default"/>
          <w:rFonts w:cs="FrankRuehl"/>
          <w:rtl/>
        </w:rPr>
      </w:pPr>
      <w:bookmarkStart w:id="39" w:name="Seif11"/>
      <w:bookmarkEnd w:id="39"/>
      <w:r>
        <w:rPr>
          <w:lang w:val="he-IL"/>
        </w:rPr>
        <w:pict w14:anchorId="71C3840B">
          <v:rect id="_x0000_s1037" style="position:absolute;left:0;text-align:left;margin-left:464.5pt;margin-top:8.05pt;width:75.05pt;height:21.3pt;z-index:251637248" o:allowincell="f" filled="f" stroked="f" strokecolor="lime" strokeweight=".25pt">
            <v:textbox inset="0,0,0,0">
              <w:txbxContent>
                <w:p w14:paraId="3D09E520" w14:textId="77777777" w:rsidR="00844828" w:rsidRDefault="00844828">
                  <w:pPr>
                    <w:spacing w:line="160" w:lineRule="exact"/>
                    <w:jc w:val="left"/>
                    <w:rPr>
                      <w:rFonts w:cs="Miriam"/>
                      <w:noProof/>
                      <w:szCs w:val="18"/>
                      <w:rtl/>
                    </w:rPr>
                  </w:pPr>
                  <w:r>
                    <w:rPr>
                      <w:rFonts w:cs="Miriam"/>
                      <w:szCs w:val="18"/>
                      <w:rtl/>
                    </w:rPr>
                    <w:t>א</w:t>
                  </w:r>
                  <w:r>
                    <w:rPr>
                      <w:rFonts w:cs="Miriam" w:hint="cs"/>
                      <w:szCs w:val="18"/>
                      <w:rtl/>
                    </w:rPr>
                    <w:t>חריות בעלים מרשים ומשכירים</w:t>
                  </w:r>
                </w:p>
              </w:txbxContent>
            </v:textbox>
            <w10:anchorlock/>
          </v:rect>
        </w:pict>
      </w:r>
      <w:r>
        <w:rPr>
          <w:rStyle w:val="big-number"/>
          <w:rtl/>
        </w:rPr>
        <w:t>12.</w:t>
      </w:r>
      <w:r>
        <w:rPr>
          <w:rStyle w:val="big-number"/>
          <w:rtl/>
        </w:rPr>
        <w:tab/>
      </w:r>
      <w:r>
        <w:rPr>
          <w:rStyle w:val="default"/>
          <w:rFonts w:cs="FrankRuehl"/>
          <w:rtl/>
        </w:rPr>
        <w:t>נ</w:t>
      </w:r>
      <w:r>
        <w:rPr>
          <w:rStyle w:val="default"/>
          <w:rFonts w:cs="FrankRuehl" w:hint="cs"/>
          <w:rtl/>
        </w:rPr>
        <w:t>עברה עבירה לפי סעיף 11 על ידי עובד, סוכן או בא-כוח כשהוא פועל בתחום תפקידיו, או על ידי שוכר כלי הטיס, יואשם בעבירה גם מעבידו או מרשהו של העבריין, א</w:t>
      </w:r>
      <w:r>
        <w:rPr>
          <w:rStyle w:val="default"/>
          <w:rFonts w:cs="FrankRuehl"/>
          <w:rtl/>
        </w:rPr>
        <w:t>ו</w:t>
      </w:r>
      <w:r>
        <w:rPr>
          <w:rStyle w:val="default"/>
          <w:rFonts w:cs="FrankRuehl" w:hint="cs"/>
          <w:rtl/>
        </w:rPr>
        <w:t xml:space="preserve"> בעל כלי הטיס, או המשכיר, הכל לפי הענין, אם לא הוכיח שנים אלה:</w:t>
      </w:r>
    </w:p>
    <w:p w14:paraId="1D11C718" w14:textId="77777777" w:rsidR="0082440D" w:rsidRDefault="008244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שהעבירה נעברה שלא בידיעתו;</w:t>
      </w:r>
    </w:p>
    <w:p w14:paraId="4E0F971E" w14:textId="77777777" w:rsidR="0082440D" w:rsidRDefault="008244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שהוא נקט בכל האמצעים הסבירים להבטחת שמירתו של חוק זה.</w:t>
      </w:r>
    </w:p>
    <w:p w14:paraId="47254AF7" w14:textId="77777777" w:rsidR="0082440D" w:rsidRDefault="0082440D" w:rsidP="00EF06DB">
      <w:pPr>
        <w:pStyle w:val="P00"/>
        <w:spacing w:before="72"/>
        <w:ind w:left="0" w:right="1134"/>
        <w:rPr>
          <w:rStyle w:val="default"/>
          <w:rFonts w:cs="FrankRuehl"/>
          <w:rtl/>
        </w:rPr>
      </w:pPr>
      <w:bookmarkStart w:id="40" w:name="Seif12"/>
      <w:bookmarkEnd w:id="40"/>
      <w:r>
        <w:rPr>
          <w:lang w:val="he-IL"/>
        </w:rPr>
        <w:pict w14:anchorId="74ADA117">
          <v:rect id="_x0000_s1038" style="position:absolute;left:0;text-align:left;margin-left:464.5pt;margin-top:8.05pt;width:75.05pt;height:35.15pt;z-index:251638272" o:allowincell="f" filled="f" stroked="f" strokecolor="lime" strokeweight=".25pt">
            <v:textbox inset="0,0,0,0">
              <w:txbxContent>
                <w:p w14:paraId="23D8B08B" w14:textId="77777777" w:rsidR="00844828" w:rsidRDefault="00844828">
                  <w:pPr>
                    <w:spacing w:line="160" w:lineRule="exact"/>
                    <w:jc w:val="left"/>
                    <w:rPr>
                      <w:rFonts w:cs="Miriam" w:hint="cs"/>
                      <w:noProof/>
                      <w:szCs w:val="18"/>
                      <w:rtl/>
                    </w:rPr>
                  </w:pPr>
                  <w:r>
                    <w:rPr>
                      <w:rFonts w:cs="Miriam"/>
                      <w:szCs w:val="18"/>
                      <w:rtl/>
                    </w:rPr>
                    <w:t>צ</w:t>
                  </w:r>
                  <w:r>
                    <w:rPr>
                      <w:rFonts w:cs="Miriam" w:hint="cs"/>
                      <w:szCs w:val="18"/>
                      <w:rtl/>
                    </w:rPr>
                    <w:t>ו-עיכוב וערבות ע"י בית-</w:t>
                  </w:r>
                  <w:r>
                    <w:rPr>
                      <w:rFonts w:cs="Miriam"/>
                      <w:szCs w:val="18"/>
                      <w:rtl/>
                    </w:rPr>
                    <w:t>ה</w:t>
                  </w:r>
                  <w:r>
                    <w:rPr>
                      <w:rFonts w:cs="Miriam" w:hint="cs"/>
                      <w:szCs w:val="18"/>
                      <w:rtl/>
                    </w:rPr>
                    <w:t>משפט</w:t>
                  </w:r>
                </w:p>
                <w:p w14:paraId="4AF99126" w14:textId="77777777" w:rsidR="00844828" w:rsidRDefault="00844828" w:rsidP="00EF06DB">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ראה בית המשפט המחוזי כי יש יסוד להניח שנעברה עבירה על ידי הפעל</w:t>
      </w:r>
      <w:r>
        <w:rPr>
          <w:rStyle w:val="default"/>
          <w:rFonts w:cs="FrankRuehl"/>
          <w:rtl/>
        </w:rPr>
        <w:t>ת</w:t>
      </w:r>
      <w:r>
        <w:rPr>
          <w:rStyle w:val="default"/>
          <w:rFonts w:cs="FrankRuehl" w:hint="cs"/>
          <w:rtl/>
        </w:rPr>
        <w:t xml:space="preserve"> כלי טיס בניגוד להוראות סעיף 11 וכי כלי הטיס עומד להיות מוצא מן הארץ ועיכובו דרוש כדי להבטיח את גביית הקנס שהחשוד בעבירה עשוי להתחייב בו על פי פסק דין מאחר שאין לו רכוש בארץ, רשאי בית המשפט, על פי בקשת </w:t>
      </w:r>
      <w:r w:rsidR="00EF06DB">
        <w:rPr>
          <w:rStyle w:val="default"/>
          <w:rFonts w:cs="FrankRuehl" w:hint="cs"/>
          <w:rtl/>
        </w:rPr>
        <w:t>ה</w:t>
      </w:r>
      <w:r>
        <w:rPr>
          <w:rStyle w:val="default"/>
          <w:rFonts w:cs="FrankRuehl" w:hint="cs"/>
          <w:rtl/>
        </w:rPr>
        <w:t>שר, לצוות על עיכוב כלי הטיס בדרך שיורה בית ה</w:t>
      </w:r>
      <w:r>
        <w:rPr>
          <w:rStyle w:val="default"/>
          <w:rFonts w:cs="FrankRuehl"/>
          <w:rtl/>
        </w:rPr>
        <w:t>מש</w:t>
      </w:r>
      <w:r>
        <w:rPr>
          <w:rStyle w:val="default"/>
          <w:rFonts w:cs="FrankRuehl" w:hint="cs"/>
          <w:rtl/>
        </w:rPr>
        <w:t>פט, וכן להורות על שחרור כלי הטיס שעוכב כאמור בערבות שלא תעלה על סכום הקנס שנקבע לאותה עבירה.</w:t>
      </w:r>
    </w:p>
    <w:p w14:paraId="7CB9C33D" w14:textId="77777777" w:rsidR="0082440D" w:rsidRDefault="0082440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רשאי לצוות כאמור אף שלא בפני החשוד בעבירה, אם היה סבור שהנסיבות מצדיקות זאת.</w:t>
      </w:r>
    </w:p>
    <w:p w14:paraId="7D83EF5F" w14:textId="77777777" w:rsidR="00215FFB" w:rsidRPr="00992D4B" w:rsidRDefault="00215FFB" w:rsidP="00215FFB">
      <w:pPr>
        <w:pStyle w:val="P22"/>
        <w:spacing w:before="0"/>
        <w:ind w:left="0" w:right="1134"/>
        <w:rPr>
          <w:rStyle w:val="default"/>
          <w:rFonts w:cs="FrankRuehl" w:hint="cs"/>
          <w:vanish/>
          <w:color w:val="FF0000"/>
          <w:szCs w:val="20"/>
          <w:shd w:val="clear" w:color="auto" w:fill="FFFF99"/>
          <w:rtl/>
        </w:rPr>
      </w:pPr>
      <w:bookmarkStart w:id="41" w:name="Rov56"/>
      <w:r w:rsidRPr="00992D4B">
        <w:rPr>
          <w:rStyle w:val="default"/>
          <w:rFonts w:cs="FrankRuehl" w:hint="cs"/>
          <w:vanish/>
          <w:color w:val="FF0000"/>
          <w:szCs w:val="20"/>
          <w:shd w:val="clear" w:color="auto" w:fill="FFFF99"/>
          <w:rtl/>
        </w:rPr>
        <w:t>מיום 13.4.2011</w:t>
      </w:r>
    </w:p>
    <w:p w14:paraId="49830539"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426C4355"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hyperlink r:id="rId70"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906 (</w:t>
      </w:r>
      <w:hyperlink r:id="rId71"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4E5FF5BC" w14:textId="77777777" w:rsidR="00EF06DB" w:rsidRPr="00EF06DB" w:rsidRDefault="00EF06DB" w:rsidP="00EF06DB">
      <w:pPr>
        <w:pStyle w:val="P00"/>
        <w:ind w:left="0" w:right="1134"/>
        <w:rPr>
          <w:rStyle w:val="default"/>
          <w:rFonts w:cs="FrankRuehl"/>
          <w:sz w:val="2"/>
          <w:szCs w:val="2"/>
          <w:rtl/>
        </w:rPr>
      </w:pPr>
      <w:r w:rsidRPr="00992D4B">
        <w:rPr>
          <w:rStyle w:val="big-number"/>
          <w:rFonts w:cs="FrankRuehl"/>
          <w:vanish/>
          <w:sz w:val="22"/>
          <w:szCs w:val="22"/>
          <w:shd w:val="clear" w:color="auto" w:fill="FFFF99"/>
          <w:rtl/>
        </w:rPr>
        <w:tab/>
      </w:r>
      <w:r w:rsidRPr="00992D4B">
        <w:rPr>
          <w:rStyle w:val="default"/>
          <w:rFonts w:cs="FrankRuehl"/>
          <w:vanish/>
          <w:sz w:val="22"/>
          <w:szCs w:val="22"/>
          <w:shd w:val="clear" w:color="auto" w:fill="FFFF99"/>
          <w:rtl/>
        </w:rPr>
        <w:t>(</w:t>
      </w:r>
      <w:r w:rsidRPr="00992D4B">
        <w:rPr>
          <w:rStyle w:val="default"/>
          <w:rFonts w:cs="FrankRuehl" w:hint="cs"/>
          <w:vanish/>
          <w:sz w:val="22"/>
          <w:szCs w:val="22"/>
          <w:shd w:val="clear" w:color="auto" w:fill="FFFF99"/>
          <w:rtl/>
        </w:rPr>
        <w:t>א)</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ראה בית המשפט המחוזי כי יש יסוד להניח שנעברה עבירה על ידי הפעל</w:t>
      </w:r>
      <w:r w:rsidRPr="00992D4B">
        <w:rPr>
          <w:rStyle w:val="default"/>
          <w:rFonts w:cs="FrankRuehl"/>
          <w:vanish/>
          <w:sz w:val="22"/>
          <w:szCs w:val="22"/>
          <w:shd w:val="clear" w:color="auto" w:fill="FFFF99"/>
          <w:rtl/>
        </w:rPr>
        <w:t>ת</w:t>
      </w:r>
      <w:r w:rsidRPr="00992D4B">
        <w:rPr>
          <w:rStyle w:val="default"/>
          <w:rFonts w:cs="FrankRuehl" w:hint="cs"/>
          <w:vanish/>
          <w:sz w:val="22"/>
          <w:szCs w:val="22"/>
          <w:shd w:val="clear" w:color="auto" w:fill="FFFF99"/>
          <w:rtl/>
        </w:rPr>
        <w:t xml:space="preserve"> כלי טיס בניגוד להוראות סעיף 11 וכי כלי הטיס עומד להיות מוצא מן הארץ ועיכובו דרוש כדי להבטיח את גביית הקנס שהחשוד בעבירה עשוי להתחייב בו על פי פסק דין מאחר שאין לו רכוש בארץ, רשאי בית המשפט, על פי בקשת </w:t>
      </w:r>
      <w:r w:rsidRPr="00992D4B">
        <w:rPr>
          <w:rStyle w:val="default"/>
          <w:rFonts w:cs="FrankRuehl" w:hint="cs"/>
          <w:strike/>
          <w:vanish/>
          <w:sz w:val="22"/>
          <w:szCs w:val="22"/>
          <w:shd w:val="clear" w:color="auto" w:fill="FFFF99"/>
          <w:rtl/>
        </w:rPr>
        <w:t>שר התחבורה</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השר</w:t>
      </w:r>
      <w:r w:rsidRPr="00992D4B">
        <w:rPr>
          <w:rStyle w:val="default"/>
          <w:rFonts w:cs="FrankRuehl" w:hint="cs"/>
          <w:vanish/>
          <w:sz w:val="22"/>
          <w:szCs w:val="22"/>
          <w:shd w:val="clear" w:color="auto" w:fill="FFFF99"/>
          <w:rtl/>
        </w:rPr>
        <w:t>, לצוות על עיכוב כלי הטיס בדרך שיורה בית ה</w:t>
      </w:r>
      <w:r w:rsidRPr="00992D4B">
        <w:rPr>
          <w:rStyle w:val="default"/>
          <w:rFonts w:cs="FrankRuehl"/>
          <w:vanish/>
          <w:sz w:val="22"/>
          <w:szCs w:val="22"/>
          <w:shd w:val="clear" w:color="auto" w:fill="FFFF99"/>
          <w:rtl/>
        </w:rPr>
        <w:t>מש</w:t>
      </w:r>
      <w:r w:rsidRPr="00992D4B">
        <w:rPr>
          <w:rStyle w:val="default"/>
          <w:rFonts w:cs="FrankRuehl" w:hint="cs"/>
          <w:vanish/>
          <w:sz w:val="22"/>
          <w:szCs w:val="22"/>
          <w:shd w:val="clear" w:color="auto" w:fill="FFFF99"/>
          <w:rtl/>
        </w:rPr>
        <w:t>פט, וכן להורות על שחרור כלי הטיס שעוכב כאמור בערבות שלא תעלה על סכום הקנס שנקבע לאותה עבירה.</w:t>
      </w:r>
      <w:bookmarkEnd w:id="41"/>
    </w:p>
    <w:p w14:paraId="52630FAD" w14:textId="77777777" w:rsidR="0082440D" w:rsidRDefault="0082440D" w:rsidP="00EF06DB">
      <w:pPr>
        <w:pStyle w:val="P00"/>
        <w:spacing w:before="72"/>
        <w:ind w:left="0" w:right="1134"/>
        <w:rPr>
          <w:rStyle w:val="default"/>
          <w:rFonts w:cs="FrankRuehl" w:hint="cs"/>
          <w:rtl/>
        </w:rPr>
      </w:pPr>
      <w:bookmarkStart w:id="42" w:name="Seif13"/>
      <w:bookmarkEnd w:id="42"/>
      <w:r>
        <w:rPr>
          <w:lang w:val="he-IL"/>
        </w:rPr>
        <w:pict w14:anchorId="4409DC60">
          <v:rect id="_x0000_s1039" style="position:absolute;left:0;text-align:left;margin-left:464.5pt;margin-top:8.05pt;width:75.05pt;height:39.85pt;z-index:251639296" o:allowincell="f" filled="f" stroked="f" strokecolor="lime" strokeweight=".25pt">
            <v:textbox inset="0,0,0,0">
              <w:txbxContent>
                <w:p w14:paraId="7D788FA3" w14:textId="77777777" w:rsidR="00844828" w:rsidRDefault="00844828">
                  <w:pPr>
                    <w:spacing w:line="160" w:lineRule="exact"/>
                    <w:jc w:val="left"/>
                    <w:rPr>
                      <w:rFonts w:cs="Miriam" w:hint="cs"/>
                      <w:noProof/>
                      <w:szCs w:val="18"/>
                      <w:rtl/>
                    </w:rPr>
                  </w:pPr>
                  <w:r>
                    <w:rPr>
                      <w:rFonts w:cs="Miriam"/>
                      <w:szCs w:val="18"/>
                      <w:rtl/>
                    </w:rPr>
                    <w:t>צ</w:t>
                  </w:r>
                  <w:r>
                    <w:rPr>
                      <w:rFonts w:cs="Miriam" w:hint="cs"/>
                      <w:szCs w:val="18"/>
                      <w:rtl/>
                    </w:rPr>
                    <w:t>ו עיכוב וערבות על ידי השר</w:t>
                  </w:r>
                </w:p>
                <w:p w14:paraId="152B5F99" w14:textId="77777777" w:rsidR="00844828" w:rsidRDefault="00844828" w:rsidP="00EF06DB">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tl/>
        </w:rPr>
        <w:t>14.</w:t>
      </w:r>
      <w:r>
        <w:rPr>
          <w:rStyle w:val="big-number"/>
          <w:rtl/>
        </w:rPr>
        <w:tab/>
      </w:r>
      <w:r>
        <w:rPr>
          <w:rStyle w:val="default"/>
          <w:rFonts w:cs="FrankRuehl"/>
          <w:rtl/>
        </w:rPr>
        <w:t>ר</w:t>
      </w:r>
      <w:r>
        <w:rPr>
          <w:rStyle w:val="default"/>
          <w:rFonts w:cs="FrankRuehl" w:hint="cs"/>
          <w:rtl/>
        </w:rPr>
        <w:t xml:space="preserve">אה </w:t>
      </w:r>
      <w:r w:rsidR="00EF06DB">
        <w:rPr>
          <w:rStyle w:val="default"/>
          <w:rFonts w:cs="FrankRuehl" w:hint="cs"/>
          <w:rtl/>
        </w:rPr>
        <w:t>ה</w:t>
      </w:r>
      <w:r>
        <w:rPr>
          <w:rStyle w:val="default"/>
          <w:rFonts w:cs="FrankRuehl" w:hint="cs"/>
          <w:rtl/>
        </w:rPr>
        <w:t>שר כי נתקיימו התנאים שבה</w:t>
      </w:r>
      <w:r>
        <w:rPr>
          <w:rStyle w:val="default"/>
          <w:rFonts w:cs="FrankRuehl"/>
          <w:rtl/>
        </w:rPr>
        <w:t>ם</w:t>
      </w:r>
      <w:r>
        <w:rPr>
          <w:rStyle w:val="default"/>
          <w:rFonts w:cs="FrankRuehl" w:hint="cs"/>
          <w:rtl/>
        </w:rPr>
        <w:t xml:space="preserve"> רשאי בית המשפט לצוות על עיכוב כלי הטיס וכי המצב מחייב פעולה דחופה, רשאי הוא לצוות על עיכוב תכוף של כלי הטיס בדרך שיורה, ורשאי הוא להורות על שחרור כלי הטיס שעוכב כאמור בערבות שלא תעלה על סכום הקנס שנקבע לאותה עבירה.</w:t>
      </w:r>
    </w:p>
    <w:p w14:paraId="3D5D4CA5" w14:textId="77777777" w:rsidR="00215FFB" w:rsidRPr="00992D4B" w:rsidRDefault="00215FFB" w:rsidP="00215FFB">
      <w:pPr>
        <w:pStyle w:val="P22"/>
        <w:spacing w:before="0"/>
        <w:ind w:left="0" w:right="1134"/>
        <w:rPr>
          <w:rStyle w:val="default"/>
          <w:rFonts w:cs="FrankRuehl" w:hint="cs"/>
          <w:vanish/>
          <w:color w:val="FF0000"/>
          <w:szCs w:val="20"/>
          <w:shd w:val="clear" w:color="auto" w:fill="FFFF99"/>
          <w:rtl/>
        </w:rPr>
      </w:pPr>
      <w:bookmarkStart w:id="43" w:name="Rov57"/>
      <w:r w:rsidRPr="00992D4B">
        <w:rPr>
          <w:rStyle w:val="default"/>
          <w:rFonts w:cs="FrankRuehl" w:hint="cs"/>
          <w:vanish/>
          <w:color w:val="FF0000"/>
          <w:szCs w:val="20"/>
          <w:shd w:val="clear" w:color="auto" w:fill="FFFF99"/>
          <w:rtl/>
        </w:rPr>
        <w:t>מיום 13.4.2011</w:t>
      </w:r>
    </w:p>
    <w:p w14:paraId="3F5225E4"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4D846E66"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hyperlink r:id="rId72"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906 (</w:t>
      </w:r>
      <w:hyperlink r:id="rId73"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6C8C1F56" w14:textId="77777777" w:rsidR="00EF06DB" w:rsidRPr="00EF06DB" w:rsidRDefault="00EF06DB" w:rsidP="00EF06DB">
      <w:pPr>
        <w:pStyle w:val="P00"/>
        <w:ind w:left="0" w:right="1134"/>
        <w:rPr>
          <w:rStyle w:val="default"/>
          <w:rFonts w:cs="FrankRuehl" w:hint="cs"/>
          <w:sz w:val="2"/>
          <w:szCs w:val="2"/>
          <w:shd w:val="clear" w:color="auto" w:fill="FFFF99"/>
          <w:rtl/>
        </w:rPr>
      </w:pPr>
      <w:r w:rsidRPr="00992D4B">
        <w:rPr>
          <w:rStyle w:val="default"/>
          <w:rFonts w:cs="FrankRuehl"/>
          <w:vanish/>
          <w:sz w:val="22"/>
          <w:szCs w:val="22"/>
          <w:shd w:val="clear" w:color="auto" w:fill="FFFF99"/>
          <w:rtl/>
        </w:rPr>
        <w:t>14.</w:t>
      </w:r>
      <w:r w:rsidRPr="00992D4B">
        <w:rPr>
          <w:rStyle w:val="default"/>
          <w:rFonts w:cs="FrankRuehl"/>
          <w:vanish/>
          <w:sz w:val="22"/>
          <w:szCs w:val="22"/>
          <w:shd w:val="clear" w:color="auto" w:fill="FFFF99"/>
          <w:rtl/>
        </w:rPr>
        <w:tab/>
        <w:t>ר</w:t>
      </w:r>
      <w:r w:rsidRPr="00992D4B">
        <w:rPr>
          <w:rStyle w:val="default"/>
          <w:rFonts w:cs="FrankRuehl" w:hint="cs"/>
          <w:vanish/>
          <w:sz w:val="22"/>
          <w:szCs w:val="22"/>
          <w:shd w:val="clear" w:color="auto" w:fill="FFFF99"/>
          <w:rtl/>
        </w:rPr>
        <w:t xml:space="preserve">אה </w:t>
      </w:r>
      <w:r w:rsidRPr="00992D4B">
        <w:rPr>
          <w:rStyle w:val="default"/>
          <w:rFonts w:cs="FrankRuehl" w:hint="cs"/>
          <w:strike/>
          <w:vanish/>
          <w:sz w:val="22"/>
          <w:szCs w:val="22"/>
          <w:shd w:val="clear" w:color="auto" w:fill="FFFF99"/>
          <w:rtl/>
        </w:rPr>
        <w:t>שר התחבורה</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השר</w:t>
      </w:r>
      <w:r w:rsidRPr="00992D4B">
        <w:rPr>
          <w:rStyle w:val="default"/>
          <w:rFonts w:cs="FrankRuehl" w:hint="cs"/>
          <w:vanish/>
          <w:sz w:val="22"/>
          <w:szCs w:val="22"/>
          <w:shd w:val="clear" w:color="auto" w:fill="FFFF99"/>
          <w:rtl/>
        </w:rPr>
        <w:t xml:space="preserve"> כי נתקיימו התנאים שבה</w:t>
      </w:r>
      <w:r w:rsidRPr="00992D4B">
        <w:rPr>
          <w:rStyle w:val="default"/>
          <w:rFonts w:cs="FrankRuehl"/>
          <w:vanish/>
          <w:sz w:val="22"/>
          <w:szCs w:val="22"/>
          <w:shd w:val="clear" w:color="auto" w:fill="FFFF99"/>
          <w:rtl/>
        </w:rPr>
        <w:t>ם</w:t>
      </w:r>
      <w:r w:rsidRPr="00992D4B">
        <w:rPr>
          <w:rStyle w:val="default"/>
          <w:rFonts w:cs="FrankRuehl" w:hint="cs"/>
          <w:vanish/>
          <w:sz w:val="22"/>
          <w:szCs w:val="22"/>
          <w:shd w:val="clear" w:color="auto" w:fill="FFFF99"/>
          <w:rtl/>
        </w:rPr>
        <w:t xml:space="preserve"> רשאי בית המשפט לצוות על עיכוב כלי הטיס וכי המצב מחייב פעולה דחופה, רשאי הוא לצוות על עיכוב תכוף של כלי הטיס בדרך שיורה, ורשאי הוא להורות על שחרור כלי הטיס שעוכב כאמור בערבות שלא תעלה על סכום הקנס שנקבע לאותה עבירה.</w:t>
      </w:r>
      <w:bookmarkEnd w:id="43"/>
    </w:p>
    <w:p w14:paraId="569B0FBD" w14:textId="77777777" w:rsidR="0082440D" w:rsidRDefault="0082440D">
      <w:pPr>
        <w:pStyle w:val="P00"/>
        <w:spacing w:before="72"/>
        <w:ind w:left="0" w:right="1134"/>
        <w:rPr>
          <w:rStyle w:val="default"/>
          <w:rFonts w:cs="FrankRuehl"/>
          <w:rtl/>
        </w:rPr>
      </w:pPr>
      <w:bookmarkStart w:id="44" w:name="Seif14"/>
      <w:bookmarkEnd w:id="44"/>
      <w:r>
        <w:rPr>
          <w:lang w:val="he-IL"/>
        </w:rPr>
        <w:pict w14:anchorId="495833CE">
          <v:rect id="_x0000_s1040" style="position:absolute;left:0;text-align:left;margin-left:464.5pt;margin-top:8.05pt;width:75.05pt;height:39pt;z-index:251640320" o:allowincell="f" filled="f" stroked="f" strokecolor="lime" strokeweight=".25pt">
            <v:textbox inset="0,0,0,0">
              <w:txbxContent>
                <w:p w14:paraId="44E0B317" w14:textId="77777777" w:rsidR="00844828" w:rsidRDefault="00844828" w:rsidP="00EF06DB">
                  <w:pPr>
                    <w:spacing w:line="160" w:lineRule="exact"/>
                    <w:jc w:val="left"/>
                    <w:rPr>
                      <w:rFonts w:cs="Miriam" w:hint="cs"/>
                      <w:noProof/>
                      <w:szCs w:val="18"/>
                      <w:rtl/>
                    </w:rPr>
                  </w:pPr>
                  <w:r>
                    <w:rPr>
                      <w:rFonts w:cs="Miriam"/>
                      <w:szCs w:val="18"/>
                      <w:rtl/>
                    </w:rPr>
                    <w:t>ב</w:t>
                  </w:r>
                  <w:r>
                    <w:rPr>
                      <w:rFonts w:cs="Miriam" w:hint="cs"/>
                      <w:szCs w:val="18"/>
                      <w:rtl/>
                    </w:rPr>
                    <w:t>יטול צו עיכ</w:t>
                  </w:r>
                  <w:r>
                    <w:rPr>
                      <w:rFonts w:cs="Miriam"/>
                      <w:szCs w:val="18"/>
                      <w:rtl/>
                    </w:rPr>
                    <w:t>ו</w:t>
                  </w:r>
                  <w:r>
                    <w:rPr>
                      <w:rFonts w:cs="Miriam" w:hint="cs"/>
                      <w:szCs w:val="18"/>
                      <w:rtl/>
                    </w:rPr>
                    <w:t>ב של השר</w:t>
                  </w:r>
                </w:p>
                <w:p w14:paraId="7B434375" w14:textId="77777777" w:rsidR="00844828" w:rsidRDefault="00844828" w:rsidP="00EF06DB">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צו עיכוב על פי סעיף 14 בטל בתום 5 ימים מיום שניתן, זולת אם לפני אותו מועד הוגש לבית המשפט המחוזי, שבתחום שיפוטו ניתן הצו, בקשה לאישורו.</w:t>
      </w:r>
    </w:p>
    <w:p w14:paraId="15B7BC46" w14:textId="77777777" w:rsidR="0082440D" w:rsidRDefault="00EF06DB" w:rsidP="00EF06DB">
      <w:pPr>
        <w:pStyle w:val="P00"/>
        <w:spacing w:before="72"/>
        <w:ind w:left="0" w:right="1134"/>
        <w:rPr>
          <w:rStyle w:val="default"/>
          <w:rFonts w:cs="FrankRuehl"/>
          <w:rtl/>
        </w:rPr>
      </w:pPr>
      <w:r>
        <w:rPr>
          <w:rtl/>
          <w:lang w:eastAsia="en-US"/>
        </w:rPr>
        <w:pict w14:anchorId="57C83303">
          <v:shape id="_x0000_s1105" type="#_x0000_t202" style="position:absolute;left:0;text-align:left;margin-left:470.25pt;margin-top:7.1pt;width:1in;height:16.8pt;z-index:251686400" filled="f" stroked="f">
            <v:textbox inset="1mm,0,1mm,0">
              <w:txbxContent>
                <w:p w14:paraId="4532910F" w14:textId="77777777" w:rsidR="00844828" w:rsidRDefault="00844828" w:rsidP="00EF06DB">
                  <w:pPr>
                    <w:spacing w:line="160" w:lineRule="exact"/>
                    <w:jc w:val="left"/>
                    <w:rPr>
                      <w:rFonts w:cs="Miriam" w:hint="cs"/>
                      <w:szCs w:val="18"/>
                      <w:rtl/>
                    </w:rPr>
                  </w:pPr>
                  <w:r>
                    <w:rPr>
                      <w:rFonts w:cs="Miriam" w:hint="cs"/>
                      <w:szCs w:val="18"/>
                      <w:rtl/>
                    </w:rPr>
                    <w:t>(תיקון מס' 3) תשע"א-2011</w:t>
                  </w:r>
                </w:p>
              </w:txbxContent>
            </v:textbox>
            <w10:anchorlock/>
          </v:shape>
        </w:pict>
      </w:r>
      <w:r w:rsidR="0082440D">
        <w:rPr>
          <w:rtl/>
        </w:rPr>
        <w:tab/>
      </w:r>
      <w:r w:rsidR="0082440D">
        <w:rPr>
          <w:rStyle w:val="default"/>
          <w:rFonts w:cs="FrankRuehl"/>
          <w:rtl/>
        </w:rPr>
        <w:t>(</w:t>
      </w:r>
      <w:r w:rsidR="0082440D">
        <w:rPr>
          <w:rStyle w:val="default"/>
          <w:rFonts w:cs="FrankRuehl" w:hint="cs"/>
          <w:rtl/>
        </w:rPr>
        <w:t>ב)</w:t>
      </w:r>
      <w:r w:rsidR="0082440D">
        <w:rPr>
          <w:rStyle w:val="default"/>
          <w:rFonts w:cs="FrankRuehl"/>
          <w:rtl/>
        </w:rPr>
        <w:tab/>
      </w:r>
      <w:r w:rsidR="0082440D">
        <w:rPr>
          <w:rStyle w:val="default"/>
          <w:rFonts w:cs="FrankRuehl" w:hint="cs"/>
          <w:rtl/>
        </w:rPr>
        <w:t xml:space="preserve">הרואה עצמו נפגע על ידי צו עיכוב שניתן על ידי </w:t>
      </w:r>
      <w:r>
        <w:rPr>
          <w:rStyle w:val="default"/>
          <w:rFonts w:cs="FrankRuehl" w:hint="cs"/>
          <w:rtl/>
        </w:rPr>
        <w:t>ה</w:t>
      </w:r>
      <w:r w:rsidR="0082440D">
        <w:rPr>
          <w:rStyle w:val="default"/>
          <w:rFonts w:cs="FrankRuehl" w:hint="cs"/>
          <w:rtl/>
        </w:rPr>
        <w:t>שר או על ידי צו של בית המשפט, שנית</w:t>
      </w:r>
      <w:r w:rsidR="0082440D">
        <w:rPr>
          <w:rStyle w:val="default"/>
          <w:rFonts w:cs="FrankRuehl"/>
          <w:rtl/>
        </w:rPr>
        <w:t>ן</w:t>
      </w:r>
      <w:r w:rsidR="0082440D">
        <w:rPr>
          <w:rStyle w:val="default"/>
          <w:rFonts w:cs="FrankRuehl" w:hint="cs"/>
          <w:rtl/>
        </w:rPr>
        <w:t xml:space="preserve"> שלא בפניו, רשאי, לא יאוחר מהיום החמישי לאחר שהצו הגיע לידיעתו וכל עוד לא הוגשה הבקשה לאישורו, לבקש את ביטולו מבית המשפט שנתן את הצו או שבתחומו ניתן הצו, הכל לפי הענין.</w:t>
      </w:r>
    </w:p>
    <w:p w14:paraId="44BE9183" w14:textId="77777777" w:rsidR="0082440D" w:rsidRDefault="0082440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בדיון בבקשות לפי סעיף זה, רשאי בית המשפט לאשר את הצו, בשינויים או בלי שינויים, לב</w:t>
      </w:r>
      <w:r>
        <w:rPr>
          <w:rStyle w:val="default"/>
          <w:rFonts w:cs="FrankRuehl"/>
          <w:rtl/>
        </w:rPr>
        <w:t>ט</w:t>
      </w:r>
      <w:r>
        <w:rPr>
          <w:rStyle w:val="default"/>
          <w:rFonts w:cs="FrankRuehl" w:hint="cs"/>
          <w:rtl/>
        </w:rPr>
        <w:t>לו או להחליט בדרך אחרת.</w:t>
      </w:r>
    </w:p>
    <w:p w14:paraId="5DE11E63" w14:textId="77777777" w:rsidR="00215FFB" w:rsidRPr="00992D4B" w:rsidRDefault="00215FFB" w:rsidP="00215FFB">
      <w:pPr>
        <w:pStyle w:val="P22"/>
        <w:spacing w:before="0"/>
        <w:ind w:left="0" w:right="1134"/>
        <w:rPr>
          <w:rStyle w:val="default"/>
          <w:rFonts w:cs="FrankRuehl" w:hint="cs"/>
          <w:vanish/>
          <w:color w:val="FF0000"/>
          <w:szCs w:val="20"/>
          <w:shd w:val="clear" w:color="auto" w:fill="FFFF99"/>
          <w:rtl/>
        </w:rPr>
      </w:pPr>
      <w:bookmarkStart w:id="45" w:name="Rov58"/>
      <w:r w:rsidRPr="00992D4B">
        <w:rPr>
          <w:rStyle w:val="default"/>
          <w:rFonts w:cs="FrankRuehl" w:hint="cs"/>
          <w:vanish/>
          <w:color w:val="FF0000"/>
          <w:szCs w:val="20"/>
          <w:shd w:val="clear" w:color="auto" w:fill="FFFF99"/>
          <w:rtl/>
        </w:rPr>
        <w:t>מיום 13.4.2011</w:t>
      </w:r>
    </w:p>
    <w:p w14:paraId="2057A6F7"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5DAD13E4"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hyperlink r:id="rId74"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906 (</w:t>
      </w:r>
      <w:hyperlink r:id="rId75"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53E0FA94" w14:textId="77777777" w:rsidR="00EF06DB" w:rsidRPr="00992D4B" w:rsidRDefault="00EF06DB" w:rsidP="00EF06DB">
      <w:pPr>
        <w:pStyle w:val="P00"/>
        <w:ind w:left="0" w:right="1134"/>
        <w:rPr>
          <w:rStyle w:val="big-number"/>
          <w:rFonts w:hint="cs"/>
          <w:vanish/>
          <w:sz w:val="16"/>
          <w:szCs w:val="16"/>
          <w:shd w:val="clear" w:color="auto" w:fill="FFFF99"/>
          <w:rtl/>
        </w:rPr>
      </w:pPr>
      <w:r w:rsidRPr="00992D4B">
        <w:rPr>
          <w:rStyle w:val="big-number"/>
          <w:rFonts w:hint="cs"/>
          <w:vanish/>
          <w:sz w:val="16"/>
          <w:szCs w:val="16"/>
          <w:shd w:val="clear" w:color="auto" w:fill="FFFF99"/>
          <w:rtl/>
        </w:rPr>
        <w:t xml:space="preserve">ביטול צו עיכוב של </w:t>
      </w:r>
      <w:r w:rsidRPr="00992D4B">
        <w:rPr>
          <w:rStyle w:val="big-number"/>
          <w:rFonts w:hint="cs"/>
          <w:strike/>
          <w:vanish/>
          <w:sz w:val="16"/>
          <w:szCs w:val="16"/>
          <w:shd w:val="clear" w:color="auto" w:fill="FFFF99"/>
          <w:rtl/>
        </w:rPr>
        <w:t>שר התחבורה</w:t>
      </w:r>
      <w:r w:rsidRPr="00992D4B">
        <w:rPr>
          <w:rStyle w:val="big-number"/>
          <w:rFonts w:hint="cs"/>
          <w:vanish/>
          <w:sz w:val="16"/>
          <w:szCs w:val="16"/>
          <w:shd w:val="clear" w:color="auto" w:fill="FFFF99"/>
          <w:rtl/>
        </w:rPr>
        <w:t xml:space="preserve"> </w:t>
      </w:r>
      <w:r w:rsidRPr="00992D4B">
        <w:rPr>
          <w:rStyle w:val="big-number"/>
          <w:rFonts w:hint="cs"/>
          <w:vanish/>
          <w:sz w:val="16"/>
          <w:szCs w:val="16"/>
          <w:u w:val="single"/>
          <w:shd w:val="clear" w:color="auto" w:fill="FFFF99"/>
          <w:rtl/>
        </w:rPr>
        <w:t>השר</w:t>
      </w:r>
    </w:p>
    <w:p w14:paraId="78F9D70E" w14:textId="77777777" w:rsidR="00EF06DB" w:rsidRPr="00992D4B" w:rsidRDefault="00EF06DB" w:rsidP="00EF06DB">
      <w:pPr>
        <w:pStyle w:val="P00"/>
        <w:spacing w:before="0"/>
        <w:ind w:left="0" w:right="1134"/>
        <w:rPr>
          <w:rStyle w:val="default"/>
          <w:rFonts w:cs="FrankRuehl"/>
          <w:vanish/>
          <w:sz w:val="22"/>
          <w:szCs w:val="22"/>
          <w:shd w:val="clear" w:color="auto" w:fill="FFFF99"/>
          <w:rtl/>
        </w:rPr>
      </w:pPr>
      <w:r w:rsidRPr="00992D4B">
        <w:rPr>
          <w:rStyle w:val="big-number"/>
          <w:rFonts w:cs="FrankRuehl"/>
          <w:vanish/>
          <w:sz w:val="22"/>
          <w:szCs w:val="22"/>
          <w:shd w:val="clear" w:color="auto" w:fill="FFFF99"/>
          <w:rtl/>
        </w:rPr>
        <w:t>15.</w:t>
      </w:r>
      <w:r w:rsidRPr="00992D4B">
        <w:rPr>
          <w:rStyle w:val="big-number"/>
          <w:rFonts w:cs="FrankRuehl"/>
          <w:vanish/>
          <w:sz w:val="22"/>
          <w:szCs w:val="22"/>
          <w:shd w:val="clear" w:color="auto" w:fill="FFFF99"/>
          <w:rtl/>
        </w:rPr>
        <w:tab/>
      </w:r>
      <w:r w:rsidRPr="00992D4B">
        <w:rPr>
          <w:rStyle w:val="default"/>
          <w:rFonts w:cs="FrankRuehl"/>
          <w:vanish/>
          <w:sz w:val="22"/>
          <w:szCs w:val="22"/>
          <w:shd w:val="clear" w:color="auto" w:fill="FFFF99"/>
          <w:rtl/>
        </w:rPr>
        <w:t>(</w:t>
      </w:r>
      <w:r w:rsidRPr="00992D4B">
        <w:rPr>
          <w:rStyle w:val="default"/>
          <w:rFonts w:cs="FrankRuehl" w:hint="cs"/>
          <w:vanish/>
          <w:sz w:val="22"/>
          <w:szCs w:val="22"/>
          <w:shd w:val="clear" w:color="auto" w:fill="FFFF99"/>
          <w:rtl/>
        </w:rPr>
        <w:t>א)</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צו עיכוב על פי סעיף 14 בטל בתום 5 ימים מיום שניתן, זולת אם לפני אותו מועד הוגש לבית המשפט המחוזי, שבתחום שיפוטו ניתן הצו, בקשה לאישורו.</w:t>
      </w:r>
    </w:p>
    <w:p w14:paraId="23BC2561" w14:textId="77777777" w:rsidR="00EF06DB" w:rsidRPr="00992D4B" w:rsidRDefault="00EF06DB" w:rsidP="00EF06DB">
      <w:pPr>
        <w:pStyle w:val="P00"/>
        <w:spacing w:before="0"/>
        <w:ind w:left="0" w:right="1134"/>
        <w:rPr>
          <w:rStyle w:val="default"/>
          <w:rFonts w:cs="FrankRuehl"/>
          <w:vanish/>
          <w:sz w:val="22"/>
          <w:szCs w:val="22"/>
          <w:shd w:val="clear" w:color="auto" w:fill="FFFF99"/>
          <w:rtl/>
        </w:rPr>
      </w:pPr>
      <w:r w:rsidRPr="00992D4B">
        <w:rPr>
          <w:vanish/>
          <w:sz w:val="22"/>
          <w:szCs w:val="22"/>
          <w:shd w:val="clear" w:color="auto" w:fill="FFFF99"/>
          <w:rtl/>
        </w:rPr>
        <w:tab/>
      </w:r>
      <w:r w:rsidRPr="00992D4B">
        <w:rPr>
          <w:rStyle w:val="default"/>
          <w:rFonts w:cs="FrankRuehl"/>
          <w:vanish/>
          <w:sz w:val="22"/>
          <w:szCs w:val="22"/>
          <w:shd w:val="clear" w:color="auto" w:fill="FFFF99"/>
          <w:rtl/>
        </w:rPr>
        <w:t>(</w:t>
      </w:r>
      <w:r w:rsidRPr="00992D4B">
        <w:rPr>
          <w:rStyle w:val="default"/>
          <w:rFonts w:cs="FrankRuehl" w:hint="cs"/>
          <w:vanish/>
          <w:sz w:val="22"/>
          <w:szCs w:val="22"/>
          <w:shd w:val="clear" w:color="auto" w:fill="FFFF99"/>
          <w:rtl/>
        </w:rPr>
        <w:t>ב)</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 xml:space="preserve">הרואה עצמו נפגע על ידי צו עיכוב שניתן על ידי </w:t>
      </w:r>
      <w:r w:rsidRPr="00992D4B">
        <w:rPr>
          <w:rStyle w:val="default"/>
          <w:rFonts w:cs="FrankRuehl" w:hint="cs"/>
          <w:strike/>
          <w:vanish/>
          <w:sz w:val="22"/>
          <w:szCs w:val="22"/>
          <w:shd w:val="clear" w:color="auto" w:fill="FFFF99"/>
          <w:rtl/>
        </w:rPr>
        <w:t>שר התחבורה</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השר</w:t>
      </w:r>
      <w:r w:rsidRPr="00992D4B">
        <w:rPr>
          <w:rStyle w:val="default"/>
          <w:rFonts w:cs="FrankRuehl" w:hint="cs"/>
          <w:vanish/>
          <w:sz w:val="22"/>
          <w:szCs w:val="22"/>
          <w:shd w:val="clear" w:color="auto" w:fill="FFFF99"/>
          <w:rtl/>
        </w:rPr>
        <w:t xml:space="preserve"> או על ידי צו של בית המשפט, שנית</w:t>
      </w:r>
      <w:r w:rsidRPr="00992D4B">
        <w:rPr>
          <w:rStyle w:val="default"/>
          <w:rFonts w:cs="FrankRuehl"/>
          <w:vanish/>
          <w:sz w:val="22"/>
          <w:szCs w:val="22"/>
          <w:shd w:val="clear" w:color="auto" w:fill="FFFF99"/>
          <w:rtl/>
        </w:rPr>
        <w:t>ן</w:t>
      </w:r>
      <w:r w:rsidRPr="00992D4B">
        <w:rPr>
          <w:rStyle w:val="default"/>
          <w:rFonts w:cs="FrankRuehl" w:hint="cs"/>
          <w:vanish/>
          <w:sz w:val="22"/>
          <w:szCs w:val="22"/>
          <w:shd w:val="clear" w:color="auto" w:fill="FFFF99"/>
          <w:rtl/>
        </w:rPr>
        <w:t xml:space="preserve"> שלא בפניו, רשאי, לא יאוחר מהיום החמישי לאחר שהצו הגיע לידיעתו וכל עוד לא הוגשה הבקשה לאישורו, לבקש את ביטולו מבית המשפט שנתן את הצו או שבתחומו ניתן הצו, הכל לפי הענין.</w:t>
      </w:r>
    </w:p>
    <w:p w14:paraId="03F2C64B" w14:textId="77777777" w:rsidR="00EF06DB" w:rsidRPr="00EF06DB" w:rsidRDefault="00EF06DB" w:rsidP="00EF06DB">
      <w:pPr>
        <w:pStyle w:val="P00"/>
        <w:spacing w:before="0"/>
        <w:ind w:left="0" w:right="1134"/>
        <w:rPr>
          <w:rStyle w:val="default"/>
          <w:rFonts w:cs="FrankRuehl" w:hint="cs"/>
          <w:sz w:val="2"/>
          <w:szCs w:val="2"/>
          <w:rtl/>
        </w:rPr>
      </w:pPr>
      <w:r w:rsidRPr="00992D4B">
        <w:rPr>
          <w:vanish/>
          <w:sz w:val="22"/>
          <w:szCs w:val="22"/>
          <w:shd w:val="clear" w:color="auto" w:fill="FFFF99"/>
          <w:rtl/>
        </w:rPr>
        <w:tab/>
      </w:r>
      <w:r w:rsidRPr="00992D4B">
        <w:rPr>
          <w:rStyle w:val="default"/>
          <w:rFonts w:cs="FrankRuehl"/>
          <w:vanish/>
          <w:sz w:val="22"/>
          <w:szCs w:val="22"/>
          <w:shd w:val="clear" w:color="auto" w:fill="FFFF99"/>
          <w:rtl/>
        </w:rPr>
        <w:t>(</w:t>
      </w:r>
      <w:r w:rsidRPr="00992D4B">
        <w:rPr>
          <w:rStyle w:val="default"/>
          <w:rFonts w:cs="FrankRuehl" w:hint="cs"/>
          <w:vanish/>
          <w:sz w:val="22"/>
          <w:szCs w:val="22"/>
          <w:shd w:val="clear" w:color="auto" w:fill="FFFF99"/>
          <w:rtl/>
        </w:rPr>
        <w:t>ג)</w:t>
      </w:r>
      <w:r w:rsidRPr="00992D4B">
        <w:rPr>
          <w:rStyle w:val="default"/>
          <w:rFonts w:cs="FrankRuehl"/>
          <w:vanish/>
          <w:sz w:val="22"/>
          <w:szCs w:val="22"/>
          <w:shd w:val="clear" w:color="auto" w:fill="FFFF99"/>
          <w:rtl/>
        </w:rPr>
        <w:tab/>
      </w:r>
      <w:r w:rsidRPr="00992D4B">
        <w:rPr>
          <w:rStyle w:val="default"/>
          <w:rFonts w:cs="FrankRuehl" w:hint="cs"/>
          <w:vanish/>
          <w:sz w:val="22"/>
          <w:szCs w:val="22"/>
          <w:shd w:val="clear" w:color="auto" w:fill="FFFF99"/>
          <w:rtl/>
        </w:rPr>
        <w:t>בדיון בבקשות לפי סעיף זה, רשאי בית המשפט לאשר את הצו, בשינויים או בלי שינויים, לב</w:t>
      </w:r>
      <w:r w:rsidRPr="00992D4B">
        <w:rPr>
          <w:rStyle w:val="default"/>
          <w:rFonts w:cs="FrankRuehl"/>
          <w:vanish/>
          <w:sz w:val="22"/>
          <w:szCs w:val="22"/>
          <w:shd w:val="clear" w:color="auto" w:fill="FFFF99"/>
          <w:rtl/>
        </w:rPr>
        <w:t>ט</w:t>
      </w:r>
      <w:r w:rsidRPr="00992D4B">
        <w:rPr>
          <w:rStyle w:val="default"/>
          <w:rFonts w:cs="FrankRuehl" w:hint="cs"/>
          <w:vanish/>
          <w:sz w:val="22"/>
          <w:szCs w:val="22"/>
          <w:shd w:val="clear" w:color="auto" w:fill="FFFF99"/>
          <w:rtl/>
        </w:rPr>
        <w:t>לו או להחליט בדרך אחרת.</w:t>
      </w:r>
      <w:bookmarkEnd w:id="45"/>
    </w:p>
    <w:p w14:paraId="13ADECBD" w14:textId="77777777" w:rsidR="0082440D" w:rsidRDefault="0082440D">
      <w:pPr>
        <w:pStyle w:val="P00"/>
        <w:spacing w:before="72"/>
        <w:ind w:left="0" w:right="1134"/>
        <w:rPr>
          <w:rStyle w:val="default"/>
          <w:rFonts w:cs="FrankRuehl"/>
          <w:rtl/>
        </w:rPr>
      </w:pPr>
      <w:bookmarkStart w:id="46" w:name="Seif15"/>
      <w:bookmarkEnd w:id="46"/>
      <w:r>
        <w:rPr>
          <w:lang w:val="he-IL"/>
        </w:rPr>
        <w:pict w14:anchorId="3659D760">
          <v:rect id="_x0000_s1041" style="position:absolute;left:0;text-align:left;margin-left:464.5pt;margin-top:8.05pt;width:75.05pt;height:11.75pt;z-index:251641344" o:allowincell="f" filled="f" stroked="f" strokecolor="lime" strokeweight=".25pt">
            <v:textbox inset="0,0,0,0">
              <w:txbxContent>
                <w:p w14:paraId="68A7EC17" w14:textId="77777777" w:rsidR="00844828" w:rsidRDefault="00844828">
                  <w:pPr>
                    <w:spacing w:line="160" w:lineRule="exact"/>
                    <w:jc w:val="left"/>
                    <w:rPr>
                      <w:rFonts w:cs="Miriam"/>
                      <w:noProof/>
                      <w:szCs w:val="18"/>
                      <w:rtl/>
                    </w:rPr>
                  </w:pPr>
                  <w:r>
                    <w:rPr>
                      <w:rFonts w:cs="Miriam"/>
                      <w:szCs w:val="18"/>
                      <w:rtl/>
                    </w:rPr>
                    <w:t>פ</w:t>
                  </w:r>
                  <w:r>
                    <w:rPr>
                      <w:rFonts w:cs="Miriam" w:hint="cs"/>
                      <w:szCs w:val="18"/>
                      <w:rtl/>
                    </w:rPr>
                    <w:t>קיעת צו עיכוב</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ניתן צו עיכוב לפי חוק זה ותוך שלושים יום מיום שניתן או מיום שאושר, הכל לפי המועד המאוחר יותר, לא הוגשה תביעה פלילית על העבירה שבגללה עוכב כלי הטיס, בטל צו העיכוב, ואם ניתנה ערבות לשחרור כלי הטיס, תוחזר למי</w:t>
      </w:r>
      <w:r>
        <w:rPr>
          <w:rStyle w:val="default"/>
          <w:rFonts w:cs="FrankRuehl"/>
          <w:rtl/>
        </w:rPr>
        <w:t xml:space="preserve"> </w:t>
      </w:r>
      <w:r>
        <w:rPr>
          <w:rStyle w:val="default"/>
          <w:rFonts w:cs="FrankRuehl" w:hint="cs"/>
          <w:rtl/>
        </w:rPr>
        <w:t>שנתנה.</w:t>
      </w:r>
    </w:p>
    <w:p w14:paraId="125FB8B3" w14:textId="77777777" w:rsidR="0082440D" w:rsidRDefault="0082440D" w:rsidP="00215FF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הוגשה תביעה פלילית כאמור, יפקע צו העיכוב עם גמר דינו של הנאשם ואם הוטל עליו קנס </w:t>
      </w:r>
      <w:r w:rsidR="00215FFB">
        <w:rPr>
          <w:rStyle w:val="default"/>
          <w:rFonts w:cs="FrankRuehl" w:hint="cs"/>
          <w:rtl/>
        </w:rPr>
        <w:t>-</w:t>
      </w:r>
      <w:r>
        <w:rPr>
          <w:rStyle w:val="default"/>
          <w:rFonts w:cs="FrankRuehl" w:hint="cs"/>
          <w:rtl/>
        </w:rPr>
        <w:t xml:space="preserve"> עם תשלום הקנס, זולת אם הורה בית המשפט על דרך אחרת.</w:t>
      </w:r>
    </w:p>
    <w:p w14:paraId="7D3D5AAE" w14:textId="77777777" w:rsidR="0082440D" w:rsidRDefault="0082440D" w:rsidP="00EF06DB">
      <w:pPr>
        <w:pStyle w:val="P00"/>
        <w:spacing w:before="72"/>
        <w:ind w:left="0" w:right="1134"/>
        <w:rPr>
          <w:rStyle w:val="default"/>
          <w:rFonts w:cs="FrankRuehl" w:hint="cs"/>
          <w:rtl/>
        </w:rPr>
      </w:pPr>
      <w:bookmarkStart w:id="47" w:name="Seif16"/>
      <w:bookmarkEnd w:id="47"/>
      <w:r>
        <w:rPr>
          <w:lang w:val="he-IL"/>
        </w:rPr>
        <w:pict w14:anchorId="2FA85D2F">
          <v:rect id="_x0000_s1042" style="position:absolute;left:0;text-align:left;margin-left:464.5pt;margin-top:8.05pt;width:75.05pt;height:27.15pt;z-index:251642368" o:allowincell="f" filled="f" stroked="f" strokecolor="lime" strokeweight=".25pt">
            <v:textbox inset="0,0,0,0">
              <w:txbxContent>
                <w:p w14:paraId="1813AD08" w14:textId="77777777" w:rsidR="00844828" w:rsidRDefault="00844828">
                  <w:pPr>
                    <w:spacing w:line="160" w:lineRule="exact"/>
                    <w:jc w:val="left"/>
                    <w:rPr>
                      <w:rFonts w:cs="Miriam" w:hint="cs"/>
                      <w:noProof/>
                      <w:szCs w:val="18"/>
                      <w:rtl/>
                    </w:rPr>
                  </w:pPr>
                  <w:r>
                    <w:rPr>
                      <w:rFonts w:cs="Miriam"/>
                      <w:szCs w:val="18"/>
                      <w:rtl/>
                    </w:rPr>
                    <w:t>פ</w:t>
                  </w:r>
                  <w:r>
                    <w:rPr>
                      <w:rFonts w:cs="Miriam" w:hint="cs"/>
                      <w:szCs w:val="18"/>
                      <w:rtl/>
                    </w:rPr>
                    <w:t>יצו</w:t>
                  </w:r>
                  <w:r>
                    <w:rPr>
                      <w:rFonts w:cs="Miriam"/>
                      <w:szCs w:val="18"/>
                      <w:rtl/>
                    </w:rPr>
                    <w:t>י</w:t>
                  </w:r>
                  <w:r>
                    <w:rPr>
                      <w:rFonts w:cs="Miriam" w:hint="cs"/>
                      <w:szCs w:val="18"/>
                      <w:rtl/>
                    </w:rPr>
                    <w:t>ים</w:t>
                  </w:r>
                </w:p>
                <w:p w14:paraId="45E1CFF1" w14:textId="77777777" w:rsidR="00844828" w:rsidRDefault="00844828" w:rsidP="00EF06DB">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tl/>
        </w:rPr>
        <w:t>17.</w:t>
      </w:r>
      <w:r>
        <w:rPr>
          <w:rStyle w:val="big-number"/>
          <w:rtl/>
        </w:rPr>
        <w:tab/>
      </w:r>
      <w:r>
        <w:rPr>
          <w:rStyle w:val="default"/>
          <w:rFonts w:cs="FrankRuehl"/>
          <w:rtl/>
        </w:rPr>
        <w:t>צ</w:t>
      </w:r>
      <w:r>
        <w:rPr>
          <w:rStyle w:val="default"/>
          <w:rFonts w:cs="FrankRuehl" w:hint="cs"/>
          <w:rtl/>
        </w:rPr>
        <w:t xml:space="preserve">ו עיכוב שניתן שלא כדין על ידי </w:t>
      </w:r>
      <w:r w:rsidR="00EF06DB">
        <w:rPr>
          <w:rStyle w:val="default"/>
          <w:rFonts w:cs="FrankRuehl" w:hint="cs"/>
          <w:rtl/>
        </w:rPr>
        <w:t>ה</w:t>
      </w:r>
      <w:r>
        <w:rPr>
          <w:rStyle w:val="default"/>
          <w:rFonts w:cs="FrankRuehl" w:hint="cs"/>
          <w:rtl/>
        </w:rPr>
        <w:t xml:space="preserve">שר ובטל כאמור בסעיף 15(א) </w:t>
      </w:r>
      <w:r w:rsidR="00215FFB">
        <w:rPr>
          <w:rStyle w:val="default"/>
          <w:rFonts w:cs="FrankRuehl" w:hint="cs"/>
          <w:rtl/>
        </w:rPr>
        <w:t>-</w:t>
      </w:r>
      <w:r>
        <w:rPr>
          <w:rStyle w:val="default"/>
          <w:rFonts w:cs="FrankRuehl" w:hint="cs"/>
          <w:rtl/>
        </w:rPr>
        <w:t xml:space="preserve"> מי שנגרם לו נזק ממון על ידיו</w:t>
      </w:r>
      <w:r>
        <w:rPr>
          <w:rStyle w:val="default"/>
          <w:rFonts w:cs="FrankRuehl"/>
          <w:rtl/>
        </w:rPr>
        <w:t xml:space="preserve"> </w:t>
      </w:r>
      <w:r>
        <w:rPr>
          <w:rStyle w:val="default"/>
          <w:rFonts w:cs="FrankRuehl" w:hint="cs"/>
          <w:rtl/>
        </w:rPr>
        <w:t>זכאי לתשלום פיצויים מאת אוצר המדינה.</w:t>
      </w:r>
    </w:p>
    <w:p w14:paraId="35CCB322" w14:textId="77777777" w:rsidR="00215FFB" w:rsidRPr="00992D4B" w:rsidRDefault="00215FFB" w:rsidP="00215FFB">
      <w:pPr>
        <w:pStyle w:val="P22"/>
        <w:spacing w:before="0"/>
        <w:ind w:left="0" w:right="1134"/>
        <w:rPr>
          <w:rStyle w:val="default"/>
          <w:rFonts w:cs="FrankRuehl" w:hint="cs"/>
          <w:vanish/>
          <w:color w:val="FF0000"/>
          <w:szCs w:val="20"/>
          <w:shd w:val="clear" w:color="auto" w:fill="FFFF99"/>
          <w:rtl/>
        </w:rPr>
      </w:pPr>
      <w:bookmarkStart w:id="48" w:name="Rov59"/>
      <w:r w:rsidRPr="00992D4B">
        <w:rPr>
          <w:rStyle w:val="default"/>
          <w:rFonts w:cs="FrankRuehl" w:hint="cs"/>
          <w:vanish/>
          <w:color w:val="FF0000"/>
          <w:szCs w:val="20"/>
          <w:shd w:val="clear" w:color="auto" w:fill="FFFF99"/>
          <w:rtl/>
        </w:rPr>
        <w:t>מיום 13.4.2011</w:t>
      </w:r>
    </w:p>
    <w:p w14:paraId="0900E4D0"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0256C1A7"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hyperlink r:id="rId76"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906 (</w:t>
      </w:r>
      <w:hyperlink r:id="rId77"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554FDF16" w14:textId="77777777" w:rsidR="00EF06DB" w:rsidRPr="00EF06DB" w:rsidRDefault="00EF06DB" w:rsidP="00EF06DB">
      <w:pPr>
        <w:pStyle w:val="P00"/>
        <w:ind w:left="0" w:right="1134"/>
        <w:rPr>
          <w:rStyle w:val="default"/>
          <w:rFonts w:cs="FrankRuehl" w:hint="cs"/>
          <w:sz w:val="2"/>
          <w:szCs w:val="2"/>
          <w:rtl/>
        </w:rPr>
      </w:pPr>
      <w:r w:rsidRPr="00992D4B">
        <w:rPr>
          <w:rStyle w:val="big-number"/>
          <w:rFonts w:cs="FrankRuehl"/>
          <w:vanish/>
          <w:sz w:val="22"/>
          <w:szCs w:val="22"/>
          <w:shd w:val="clear" w:color="auto" w:fill="FFFF99"/>
          <w:rtl/>
        </w:rPr>
        <w:t>17.</w:t>
      </w:r>
      <w:r w:rsidRPr="00992D4B">
        <w:rPr>
          <w:rStyle w:val="big-number"/>
          <w:rFonts w:cs="FrankRuehl"/>
          <w:vanish/>
          <w:sz w:val="22"/>
          <w:szCs w:val="22"/>
          <w:shd w:val="clear" w:color="auto" w:fill="FFFF99"/>
          <w:rtl/>
        </w:rPr>
        <w:tab/>
      </w:r>
      <w:r w:rsidRPr="00992D4B">
        <w:rPr>
          <w:rStyle w:val="default"/>
          <w:rFonts w:cs="FrankRuehl"/>
          <w:vanish/>
          <w:sz w:val="22"/>
          <w:szCs w:val="22"/>
          <w:shd w:val="clear" w:color="auto" w:fill="FFFF99"/>
          <w:rtl/>
        </w:rPr>
        <w:t>צ</w:t>
      </w:r>
      <w:r w:rsidRPr="00992D4B">
        <w:rPr>
          <w:rStyle w:val="default"/>
          <w:rFonts w:cs="FrankRuehl" w:hint="cs"/>
          <w:vanish/>
          <w:sz w:val="22"/>
          <w:szCs w:val="22"/>
          <w:shd w:val="clear" w:color="auto" w:fill="FFFF99"/>
          <w:rtl/>
        </w:rPr>
        <w:t xml:space="preserve">ו עיכוב שניתן שלא כדין על ידי </w:t>
      </w:r>
      <w:r w:rsidRPr="00992D4B">
        <w:rPr>
          <w:rStyle w:val="default"/>
          <w:rFonts w:cs="FrankRuehl" w:hint="cs"/>
          <w:strike/>
          <w:vanish/>
          <w:sz w:val="22"/>
          <w:szCs w:val="22"/>
          <w:shd w:val="clear" w:color="auto" w:fill="FFFF99"/>
          <w:rtl/>
        </w:rPr>
        <w:t>שר התחבורה</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השר</w:t>
      </w:r>
      <w:r w:rsidRPr="00992D4B">
        <w:rPr>
          <w:rStyle w:val="default"/>
          <w:rFonts w:cs="FrankRuehl" w:hint="cs"/>
          <w:vanish/>
          <w:sz w:val="22"/>
          <w:szCs w:val="22"/>
          <w:shd w:val="clear" w:color="auto" w:fill="FFFF99"/>
          <w:rtl/>
        </w:rPr>
        <w:t xml:space="preserve"> ובטל כאמור בסעיף 15(א) - מי שנגרם לו נזק ממון על ידיו</w:t>
      </w:r>
      <w:r w:rsidRPr="00992D4B">
        <w:rPr>
          <w:rStyle w:val="default"/>
          <w:rFonts w:cs="FrankRuehl"/>
          <w:vanish/>
          <w:sz w:val="22"/>
          <w:szCs w:val="22"/>
          <w:shd w:val="clear" w:color="auto" w:fill="FFFF99"/>
          <w:rtl/>
        </w:rPr>
        <w:t xml:space="preserve"> </w:t>
      </w:r>
      <w:r w:rsidRPr="00992D4B">
        <w:rPr>
          <w:rStyle w:val="default"/>
          <w:rFonts w:cs="FrankRuehl" w:hint="cs"/>
          <w:vanish/>
          <w:sz w:val="22"/>
          <w:szCs w:val="22"/>
          <w:shd w:val="clear" w:color="auto" w:fill="FFFF99"/>
          <w:rtl/>
        </w:rPr>
        <w:t>זכאי לתשלום פיצויים מאת אוצר המדינה.</w:t>
      </w:r>
      <w:bookmarkEnd w:id="48"/>
    </w:p>
    <w:p w14:paraId="742E2A67" w14:textId="77777777" w:rsidR="0082440D" w:rsidRDefault="0082440D" w:rsidP="00EF06DB">
      <w:pPr>
        <w:pStyle w:val="P00"/>
        <w:spacing w:before="72"/>
        <w:ind w:left="0" w:right="1134"/>
        <w:rPr>
          <w:rStyle w:val="default"/>
          <w:rFonts w:cs="FrankRuehl" w:hint="cs"/>
          <w:rtl/>
        </w:rPr>
      </w:pPr>
      <w:bookmarkStart w:id="49" w:name="Seif17"/>
      <w:bookmarkEnd w:id="49"/>
      <w:r>
        <w:rPr>
          <w:lang w:val="he-IL"/>
        </w:rPr>
        <w:pict w14:anchorId="690BAFB6">
          <v:rect id="_x0000_s1043" style="position:absolute;left:0;text-align:left;margin-left:464.5pt;margin-top:8.05pt;width:75.05pt;height:28.85pt;z-index:251643392" o:allowincell="f" filled="f" stroked="f" strokecolor="lime" strokeweight=".25pt">
            <v:textbox inset="0,0,0,0">
              <w:txbxContent>
                <w:p w14:paraId="454694A8" w14:textId="77777777" w:rsidR="00844828" w:rsidRDefault="00844828">
                  <w:pPr>
                    <w:spacing w:line="160" w:lineRule="exact"/>
                    <w:jc w:val="left"/>
                    <w:rPr>
                      <w:rFonts w:cs="Miriam" w:hint="cs"/>
                      <w:noProof/>
                      <w:szCs w:val="18"/>
                      <w:rtl/>
                    </w:rPr>
                  </w:pPr>
                  <w:r>
                    <w:rPr>
                      <w:rFonts w:cs="Miriam"/>
                      <w:szCs w:val="18"/>
                      <w:rtl/>
                    </w:rPr>
                    <w:t>ה</w:t>
                  </w:r>
                  <w:r>
                    <w:rPr>
                      <w:rFonts w:cs="Miriam" w:hint="cs"/>
                      <w:szCs w:val="18"/>
                      <w:rtl/>
                    </w:rPr>
                    <w:t>מרה</w:t>
                  </w:r>
                </w:p>
                <w:p w14:paraId="3FC1C554" w14:textId="77777777" w:rsidR="00844828" w:rsidRDefault="00844828" w:rsidP="00EF06DB">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tl/>
        </w:rPr>
        <w:t>18.</w:t>
      </w:r>
      <w:r>
        <w:rPr>
          <w:rStyle w:val="big-number"/>
          <w:rtl/>
        </w:rPr>
        <w:tab/>
      </w:r>
      <w:r>
        <w:rPr>
          <w:rStyle w:val="default"/>
          <w:rFonts w:cs="FrankRuehl"/>
          <w:rtl/>
        </w:rPr>
        <w:t>נ</w:t>
      </w:r>
      <w:r>
        <w:rPr>
          <w:rStyle w:val="default"/>
          <w:rFonts w:cs="FrankRuehl" w:hint="cs"/>
          <w:rtl/>
        </w:rPr>
        <w:t xml:space="preserve">וכח </w:t>
      </w:r>
      <w:r w:rsidR="00EF06DB">
        <w:rPr>
          <w:rStyle w:val="default"/>
          <w:rFonts w:cs="FrankRuehl" w:hint="cs"/>
          <w:rtl/>
        </w:rPr>
        <w:t>ה</w:t>
      </w:r>
      <w:r>
        <w:rPr>
          <w:rStyle w:val="default"/>
          <w:rFonts w:cs="FrankRuehl" w:hint="cs"/>
          <w:rtl/>
        </w:rPr>
        <w:t>שר כי אדם עבר על הוראה מהוראות חוק זה, רשאי הוא בהסכמתו של האדם, להמיר בכופר כסף את העונש שנקבע לאותה עבירה בחוק זה; הוגשה תביעה פלילית, אין לקבל כופר כל עוד לא נתן היועץ המשפטי לממשלה הסכמתו ל</w:t>
      </w:r>
      <w:r>
        <w:rPr>
          <w:rStyle w:val="default"/>
          <w:rFonts w:cs="FrankRuehl"/>
          <w:rtl/>
        </w:rPr>
        <w:t>ה</w:t>
      </w:r>
      <w:r>
        <w:rPr>
          <w:rStyle w:val="default"/>
          <w:rFonts w:cs="FrankRuehl" w:hint="cs"/>
          <w:rtl/>
        </w:rPr>
        <w:t>פסקת ההליכים.</w:t>
      </w:r>
    </w:p>
    <w:p w14:paraId="2A1DB957" w14:textId="77777777" w:rsidR="00215FFB" w:rsidRPr="00992D4B" w:rsidRDefault="00215FFB" w:rsidP="00215FFB">
      <w:pPr>
        <w:pStyle w:val="P22"/>
        <w:spacing w:before="0"/>
        <w:ind w:left="0" w:right="1134"/>
        <w:rPr>
          <w:rStyle w:val="default"/>
          <w:rFonts w:cs="FrankRuehl" w:hint="cs"/>
          <w:vanish/>
          <w:color w:val="FF0000"/>
          <w:szCs w:val="20"/>
          <w:shd w:val="clear" w:color="auto" w:fill="FFFF99"/>
          <w:rtl/>
        </w:rPr>
      </w:pPr>
      <w:bookmarkStart w:id="50" w:name="Rov60"/>
      <w:r w:rsidRPr="00992D4B">
        <w:rPr>
          <w:rStyle w:val="default"/>
          <w:rFonts w:cs="FrankRuehl" w:hint="cs"/>
          <w:vanish/>
          <w:color w:val="FF0000"/>
          <w:szCs w:val="20"/>
          <w:shd w:val="clear" w:color="auto" w:fill="FFFF99"/>
          <w:rtl/>
        </w:rPr>
        <w:t>מיום 13.4.2011</w:t>
      </w:r>
    </w:p>
    <w:p w14:paraId="515C0543"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5242C031"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hyperlink r:id="rId78"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906 (</w:t>
      </w:r>
      <w:hyperlink r:id="rId79"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65D4045F" w14:textId="77777777" w:rsidR="00EF06DB" w:rsidRPr="00EF06DB" w:rsidRDefault="00EF06DB" w:rsidP="00EF06DB">
      <w:pPr>
        <w:pStyle w:val="P00"/>
        <w:ind w:left="0" w:right="1134"/>
        <w:rPr>
          <w:rStyle w:val="default"/>
          <w:rFonts w:cs="FrankRuehl" w:hint="cs"/>
          <w:sz w:val="2"/>
          <w:szCs w:val="2"/>
          <w:shd w:val="clear" w:color="auto" w:fill="FFFF99"/>
          <w:rtl/>
        </w:rPr>
      </w:pPr>
      <w:r w:rsidRPr="00992D4B">
        <w:rPr>
          <w:rStyle w:val="default"/>
          <w:rFonts w:cs="FrankRuehl"/>
          <w:vanish/>
          <w:sz w:val="22"/>
          <w:szCs w:val="22"/>
          <w:shd w:val="clear" w:color="auto" w:fill="FFFF99"/>
          <w:rtl/>
        </w:rPr>
        <w:t>18.</w:t>
      </w:r>
      <w:r w:rsidRPr="00992D4B">
        <w:rPr>
          <w:rStyle w:val="default"/>
          <w:rFonts w:cs="FrankRuehl"/>
          <w:vanish/>
          <w:sz w:val="22"/>
          <w:szCs w:val="22"/>
          <w:shd w:val="clear" w:color="auto" w:fill="FFFF99"/>
          <w:rtl/>
        </w:rPr>
        <w:tab/>
        <w:t>נ</w:t>
      </w:r>
      <w:r w:rsidRPr="00992D4B">
        <w:rPr>
          <w:rStyle w:val="default"/>
          <w:rFonts w:cs="FrankRuehl" w:hint="cs"/>
          <w:vanish/>
          <w:sz w:val="22"/>
          <w:szCs w:val="22"/>
          <w:shd w:val="clear" w:color="auto" w:fill="FFFF99"/>
          <w:rtl/>
        </w:rPr>
        <w:t xml:space="preserve">וכח </w:t>
      </w:r>
      <w:r w:rsidRPr="00992D4B">
        <w:rPr>
          <w:rStyle w:val="default"/>
          <w:rFonts w:cs="FrankRuehl" w:hint="cs"/>
          <w:strike/>
          <w:vanish/>
          <w:sz w:val="22"/>
          <w:szCs w:val="22"/>
          <w:shd w:val="clear" w:color="auto" w:fill="FFFF99"/>
          <w:rtl/>
        </w:rPr>
        <w:t>שר התחבורה</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השר</w:t>
      </w:r>
      <w:r w:rsidRPr="00992D4B">
        <w:rPr>
          <w:rStyle w:val="default"/>
          <w:rFonts w:cs="FrankRuehl" w:hint="cs"/>
          <w:vanish/>
          <w:sz w:val="22"/>
          <w:szCs w:val="22"/>
          <w:shd w:val="clear" w:color="auto" w:fill="FFFF99"/>
          <w:rtl/>
        </w:rPr>
        <w:t xml:space="preserve"> כי אדם עבר על הוראה מהוראות חוק זה, רשאי הוא בהסכמתו של האדם, להמיר בכופר כסף את העונש שנקבע לאותה עבירה בחוק זה; הוגשה תביעה פלילית, אין לקבל כופר כל עוד לא נתן היועץ המשפטי לממשלה הסכמתו ל</w:t>
      </w:r>
      <w:r w:rsidRPr="00992D4B">
        <w:rPr>
          <w:rStyle w:val="default"/>
          <w:rFonts w:cs="FrankRuehl"/>
          <w:vanish/>
          <w:sz w:val="22"/>
          <w:szCs w:val="22"/>
          <w:shd w:val="clear" w:color="auto" w:fill="FFFF99"/>
          <w:rtl/>
        </w:rPr>
        <w:t>ה</w:t>
      </w:r>
      <w:r w:rsidRPr="00992D4B">
        <w:rPr>
          <w:rStyle w:val="default"/>
          <w:rFonts w:cs="FrankRuehl" w:hint="cs"/>
          <w:vanish/>
          <w:sz w:val="22"/>
          <w:szCs w:val="22"/>
          <w:shd w:val="clear" w:color="auto" w:fill="FFFF99"/>
          <w:rtl/>
        </w:rPr>
        <w:t>פסקת ההליכים.</w:t>
      </w:r>
      <w:bookmarkEnd w:id="50"/>
    </w:p>
    <w:p w14:paraId="11B891EC" w14:textId="77777777" w:rsidR="0082440D" w:rsidRDefault="0082440D" w:rsidP="00EF06DB">
      <w:pPr>
        <w:pStyle w:val="P00"/>
        <w:spacing w:before="72"/>
        <w:ind w:left="0" w:right="1134"/>
        <w:rPr>
          <w:rStyle w:val="default"/>
          <w:rFonts w:cs="FrankRuehl" w:hint="cs"/>
          <w:rtl/>
        </w:rPr>
      </w:pPr>
      <w:bookmarkStart w:id="51" w:name="Seif18"/>
      <w:bookmarkEnd w:id="51"/>
      <w:r>
        <w:rPr>
          <w:lang w:val="he-IL"/>
        </w:rPr>
        <w:pict w14:anchorId="0060B894">
          <v:rect id="_x0000_s1044" style="position:absolute;left:0;text-align:left;margin-left:464.5pt;margin-top:8.05pt;width:75.05pt;height:51.3pt;z-index:251644416" o:allowincell="f" filled="f" stroked="f" strokecolor="lime" strokeweight=".25pt">
            <v:textbox inset="0,0,0,0">
              <w:txbxContent>
                <w:p w14:paraId="523C555A" w14:textId="77777777" w:rsidR="00844828" w:rsidRDefault="00844828">
                  <w:pPr>
                    <w:spacing w:line="160" w:lineRule="exact"/>
                    <w:jc w:val="left"/>
                    <w:rPr>
                      <w:rFonts w:cs="Miriam" w:hint="cs"/>
                      <w:szCs w:val="18"/>
                      <w:rtl/>
                    </w:rPr>
                  </w:pPr>
                  <w:r>
                    <w:rPr>
                      <w:rFonts w:cs="Miriam"/>
                      <w:szCs w:val="18"/>
                      <w:rtl/>
                    </w:rPr>
                    <w:t>א</w:t>
                  </w:r>
                  <w:r>
                    <w:rPr>
                      <w:rFonts w:cs="Miriam" w:hint="cs"/>
                      <w:szCs w:val="18"/>
                      <w:rtl/>
                    </w:rPr>
                    <w:t>צילת סמכויות והסמכה</w:t>
                  </w:r>
                </w:p>
                <w:p w14:paraId="6FA33762" w14:textId="77777777" w:rsidR="00844828" w:rsidRDefault="00844828">
                  <w:pPr>
                    <w:spacing w:line="160" w:lineRule="exact"/>
                    <w:jc w:val="left"/>
                    <w:rPr>
                      <w:rFonts w:cs="Miriam" w:hint="cs"/>
                      <w:szCs w:val="18"/>
                      <w:rtl/>
                    </w:rPr>
                  </w:pPr>
                  <w:r>
                    <w:rPr>
                      <w:rFonts w:cs="Miriam" w:hint="cs"/>
                      <w:szCs w:val="18"/>
                      <w:rtl/>
                    </w:rPr>
                    <w:t>(תיקון מס' 1) תשס"ה-2005</w:t>
                  </w:r>
                </w:p>
                <w:p w14:paraId="639094B3" w14:textId="77777777" w:rsidR="00844828" w:rsidRDefault="00844828" w:rsidP="00EF06DB">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tl/>
        </w:rPr>
        <w:t>19.</w:t>
      </w:r>
      <w:r>
        <w:rPr>
          <w:rStyle w:val="big-number"/>
          <w:rtl/>
        </w:rPr>
        <w:tab/>
      </w:r>
      <w:r w:rsidR="00EF06DB">
        <w:rPr>
          <w:rStyle w:val="default"/>
          <w:rFonts w:cs="FrankRuehl" w:hint="cs"/>
          <w:rtl/>
        </w:rPr>
        <w:t>(א)</w:t>
      </w:r>
      <w:r w:rsidR="00EF06DB">
        <w:rPr>
          <w:rStyle w:val="default"/>
          <w:rFonts w:cs="FrankRuehl" w:hint="cs"/>
          <w:rtl/>
        </w:rPr>
        <w:tab/>
      </w:r>
      <w:r w:rsidR="00EF06DB" w:rsidRPr="00EF06DB">
        <w:rPr>
          <w:rStyle w:val="default"/>
          <w:rFonts w:cs="FrankRuehl" w:hint="cs"/>
          <w:rtl/>
        </w:rPr>
        <w:t>השר רשאי לאצול לעובד מעובדי משרדו, לרבות למנהל ולעובדי רשות התעופה האזרחית</w:t>
      </w:r>
      <w:r>
        <w:rPr>
          <w:rStyle w:val="default"/>
          <w:rFonts w:cs="FrankRuehl" w:hint="cs"/>
          <w:rtl/>
        </w:rPr>
        <w:t>, כל סמכות מסמכויותיו לפי חוק זה, למעט הסמכות לפי הסעיפים 15 ו-18 והסמכות להתקין תקנות בנות פעל תחיקתי.</w:t>
      </w:r>
    </w:p>
    <w:p w14:paraId="70C2C34D" w14:textId="77777777" w:rsidR="00EF06DB" w:rsidRPr="00EF06DB" w:rsidRDefault="00EF06DB" w:rsidP="00EF06DB">
      <w:pPr>
        <w:pStyle w:val="P00"/>
        <w:spacing w:before="72"/>
        <w:ind w:left="0" w:right="1134"/>
        <w:rPr>
          <w:rStyle w:val="default"/>
          <w:rFonts w:cs="FrankRuehl" w:hint="cs"/>
          <w:rtl/>
        </w:rPr>
      </w:pPr>
      <w:r>
        <w:rPr>
          <w:rFonts w:hint="cs"/>
          <w:rtl/>
          <w:lang w:eastAsia="en-US"/>
        </w:rPr>
        <w:pict w14:anchorId="1995C8FB">
          <v:shape id="_x0000_s1109" type="#_x0000_t202" style="position:absolute;left:0;text-align:left;margin-left:470.25pt;margin-top:7.1pt;width:1in;height:16.8pt;z-index:251687424" filled="f" stroked="f">
            <v:textbox inset="1mm,0,1mm,0">
              <w:txbxContent>
                <w:p w14:paraId="0635F49E" w14:textId="77777777" w:rsidR="00844828" w:rsidRDefault="00844828" w:rsidP="00EF06DB">
                  <w:pPr>
                    <w:spacing w:line="160" w:lineRule="exact"/>
                    <w:jc w:val="left"/>
                    <w:rPr>
                      <w:rFonts w:cs="Miriam" w:hint="cs"/>
                      <w:szCs w:val="18"/>
                      <w:rtl/>
                    </w:rPr>
                  </w:pPr>
                  <w:r>
                    <w:rPr>
                      <w:rFonts w:cs="Miriam" w:hint="cs"/>
                      <w:szCs w:val="18"/>
                      <w:rtl/>
                    </w:rPr>
                    <w:t>(תיקון מס' 3) תשע"א-2011</w:t>
                  </w:r>
                </w:p>
              </w:txbxContent>
            </v:textbox>
            <w10:anchorlock/>
          </v:shape>
        </w:pict>
      </w:r>
      <w:r w:rsidRPr="00EF06DB">
        <w:rPr>
          <w:rStyle w:val="default"/>
          <w:rFonts w:cs="FrankRuehl" w:hint="cs"/>
          <w:rtl/>
        </w:rPr>
        <w:tab/>
        <w:t>(ב)</w:t>
      </w:r>
      <w:r w:rsidRPr="00EF06DB">
        <w:rPr>
          <w:rStyle w:val="default"/>
          <w:rFonts w:cs="FrankRuehl" w:hint="cs"/>
          <w:rtl/>
        </w:rPr>
        <w:tab/>
        <w:t>המנהל רשאי להסמיך עובד מעובדי רשות התעופה האזרחית בסמכויותיו לפי חוק זה, כולן או חלקן; הודעה על הסמכה כאמור, ובכלל זה פירוט העניינים שלגביהם ניתנה ההסמכה, תפורסם ברשומות.</w:t>
      </w:r>
    </w:p>
    <w:p w14:paraId="7ACB667E" w14:textId="77777777" w:rsidR="0082440D" w:rsidRPr="00992D4B" w:rsidRDefault="0082440D">
      <w:pPr>
        <w:pStyle w:val="P00"/>
        <w:spacing w:before="0"/>
        <w:ind w:left="0" w:right="1134"/>
        <w:rPr>
          <w:rStyle w:val="default"/>
          <w:rFonts w:cs="FrankRuehl" w:hint="cs"/>
          <w:vanish/>
          <w:color w:val="FF0000"/>
          <w:szCs w:val="20"/>
          <w:shd w:val="clear" w:color="auto" w:fill="FFFF99"/>
          <w:rtl/>
        </w:rPr>
      </w:pPr>
      <w:bookmarkStart w:id="52" w:name="Rov61"/>
      <w:r w:rsidRPr="00992D4B">
        <w:rPr>
          <w:rStyle w:val="default"/>
          <w:rFonts w:cs="FrankRuehl" w:hint="cs"/>
          <w:vanish/>
          <w:color w:val="FF0000"/>
          <w:szCs w:val="20"/>
          <w:shd w:val="clear" w:color="auto" w:fill="FFFF99"/>
          <w:rtl/>
        </w:rPr>
        <w:t>מיום 14.5.2005</w:t>
      </w:r>
    </w:p>
    <w:p w14:paraId="6827E3FC" w14:textId="77777777" w:rsidR="0082440D" w:rsidRPr="00992D4B" w:rsidRDefault="0082440D">
      <w:pPr>
        <w:pStyle w:val="P00"/>
        <w:spacing w:before="0"/>
        <w:ind w:left="0" w:right="1134"/>
        <w:rPr>
          <w:rStyle w:val="default"/>
          <w:rFonts w:cs="FrankRuehl" w:hint="cs"/>
          <w:b/>
          <w:bCs/>
          <w:vanish/>
          <w:szCs w:val="20"/>
          <w:shd w:val="clear" w:color="auto" w:fill="FFFF99"/>
          <w:rtl/>
        </w:rPr>
      </w:pPr>
      <w:r w:rsidRPr="00992D4B">
        <w:rPr>
          <w:rStyle w:val="default"/>
          <w:rFonts w:cs="FrankRuehl" w:hint="cs"/>
          <w:b/>
          <w:bCs/>
          <w:vanish/>
          <w:szCs w:val="20"/>
          <w:shd w:val="clear" w:color="auto" w:fill="FFFF99"/>
          <w:rtl/>
        </w:rPr>
        <w:t>תיקון מס' 1</w:t>
      </w:r>
    </w:p>
    <w:p w14:paraId="5D623042" w14:textId="77777777" w:rsidR="0082440D" w:rsidRPr="00992D4B" w:rsidRDefault="0082440D">
      <w:pPr>
        <w:pStyle w:val="P00"/>
        <w:spacing w:before="0"/>
        <w:ind w:left="0" w:right="1134"/>
        <w:rPr>
          <w:rStyle w:val="default"/>
          <w:rFonts w:cs="FrankRuehl" w:hint="cs"/>
          <w:vanish/>
          <w:szCs w:val="20"/>
          <w:shd w:val="clear" w:color="auto" w:fill="FFFF99"/>
          <w:rtl/>
        </w:rPr>
      </w:pPr>
      <w:hyperlink r:id="rId80" w:history="1">
        <w:r w:rsidRPr="00992D4B">
          <w:rPr>
            <w:rStyle w:val="Hyperlink"/>
            <w:rFonts w:hint="cs"/>
            <w:vanish/>
            <w:szCs w:val="20"/>
            <w:shd w:val="clear" w:color="auto" w:fill="FFFF99"/>
            <w:rtl/>
          </w:rPr>
          <w:t>ס"ח תשס"ה מס' 1980</w:t>
        </w:r>
      </w:hyperlink>
      <w:r w:rsidRPr="00992D4B">
        <w:rPr>
          <w:rStyle w:val="default"/>
          <w:rFonts w:cs="FrankRuehl" w:hint="cs"/>
          <w:vanish/>
          <w:szCs w:val="20"/>
          <w:shd w:val="clear" w:color="auto" w:fill="FFFF99"/>
          <w:rtl/>
        </w:rPr>
        <w:t xml:space="preserve"> מיום 13.2.2005 עמ' 132 (</w:t>
      </w:r>
      <w:hyperlink r:id="rId81" w:history="1">
        <w:r w:rsidRPr="00992D4B">
          <w:rPr>
            <w:rStyle w:val="Hyperlink"/>
            <w:rFonts w:hint="cs"/>
            <w:vanish/>
            <w:szCs w:val="20"/>
            <w:shd w:val="clear" w:color="auto" w:fill="FFFF99"/>
            <w:rtl/>
          </w:rPr>
          <w:t>ה"ח 83</w:t>
        </w:r>
      </w:hyperlink>
      <w:r w:rsidRPr="00992D4B">
        <w:rPr>
          <w:rStyle w:val="default"/>
          <w:rFonts w:cs="FrankRuehl" w:hint="cs"/>
          <w:vanish/>
          <w:szCs w:val="20"/>
          <w:shd w:val="clear" w:color="auto" w:fill="FFFF99"/>
          <w:rtl/>
        </w:rPr>
        <w:t>)</w:t>
      </w:r>
    </w:p>
    <w:p w14:paraId="1AE23B88" w14:textId="77777777" w:rsidR="0082440D" w:rsidRPr="00992D4B" w:rsidRDefault="0082440D">
      <w:pPr>
        <w:pStyle w:val="P00"/>
        <w:ind w:left="0" w:right="1134"/>
        <w:rPr>
          <w:rStyle w:val="default"/>
          <w:rFonts w:cs="FrankRuehl" w:hint="cs"/>
          <w:vanish/>
          <w:sz w:val="22"/>
          <w:szCs w:val="22"/>
          <w:shd w:val="clear" w:color="auto" w:fill="FFFF99"/>
          <w:rtl/>
        </w:rPr>
      </w:pPr>
      <w:r w:rsidRPr="00992D4B">
        <w:rPr>
          <w:rStyle w:val="big-number"/>
          <w:rFonts w:cs="FrankRuehl"/>
          <w:vanish/>
          <w:sz w:val="22"/>
          <w:szCs w:val="22"/>
          <w:shd w:val="clear" w:color="auto" w:fill="FFFF99"/>
          <w:rtl/>
        </w:rPr>
        <w:t>19.</w:t>
      </w:r>
      <w:r w:rsidRPr="00992D4B">
        <w:rPr>
          <w:rStyle w:val="big-number"/>
          <w:rFonts w:cs="FrankRuehl"/>
          <w:vanish/>
          <w:sz w:val="22"/>
          <w:szCs w:val="22"/>
          <w:shd w:val="clear" w:color="auto" w:fill="FFFF99"/>
          <w:rtl/>
        </w:rPr>
        <w:tab/>
      </w:r>
      <w:r w:rsidRPr="00992D4B">
        <w:rPr>
          <w:rStyle w:val="default"/>
          <w:rFonts w:cs="FrankRuehl"/>
          <w:vanish/>
          <w:sz w:val="22"/>
          <w:szCs w:val="22"/>
          <w:shd w:val="clear" w:color="auto" w:fill="FFFF99"/>
          <w:rtl/>
        </w:rPr>
        <w:t>ש</w:t>
      </w:r>
      <w:r w:rsidRPr="00992D4B">
        <w:rPr>
          <w:rStyle w:val="default"/>
          <w:rFonts w:cs="FrankRuehl" w:hint="cs"/>
          <w:vanish/>
          <w:sz w:val="22"/>
          <w:szCs w:val="22"/>
          <w:shd w:val="clear" w:color="auto" w:fill="FFFF99"/>
          <w:rtl/>
        </w:rPr>
        <w:t xml:space="preserve">ר התחבורה רשאי לאצול לאחר, </w:t>
      </w:r>
      <w:r w:rsidRPr="00992D4B">
        <w:rPr>
          <w:rStyle w:val="default"/>
          <w:rFonts w:cs="FrankRuehl" w:hint="cs"/>
          <w:vanish/>
          <w:sz w:val="22"/>
          <w:szCs w:val="22"/>
          <w:u w:val="single"/>
          <w:shd w:val="clear" w:color="auto" w:fill="FFFF99"/>
          <w:rtl/>
        </w:rPr>
        <w:t xml:space="preserve">לרבות למנהל רשות התעופה האזרחית ולעובדי הרשות, כמשמעותם בחוק רשות התעופה האזרחית, התשס"ה-2005, </w:t>
      </w:r>
      <w:r w:rsidRPr="00992D4B">
        <w:rPr>
          <w:rStyle w:val="default"/>
          <w:rFonts w:cs="FrankRuehl" w:hint="cs"/>
          <w:vanish/>
          <w:sz w:val="22"/>
          <w:szCs w:val="22"/>
          <w:shd w:val="clear" w:color="auto" w:fill="FFFF99"/>
          <w:rtl/>
        </w:rPr>
        <w:t>כל סמכות מסמכויותיו לפי חוק זה, למעט הסמכות לפי הסעיפים 15 ו-18 והסמכות להתקין תקנות בנות פעל תחיקתי.</w:t>
      </w:r>
    </w:p>
    <w:p w14:paraId="741284EE" w14:textId="77777777" w:rsidR="00215FFB" w:rsidRPr="00992D4B" w:rsidRDefault="00215FFB" w:rsidP="00215FFB">
      <w:pPr>
        <w:pStyle w:val="P00"/>
        <w:spacing w:before="0"/>
        <w:ind w:left="0" w:right="1134"/>
        <w:rPr>
          <w:rStyle w:val="default"/>
          <w:rFonts w:cs="FrankRuehl" w:hint="cs"/>
          <w:vanish/>
          <w:szCs w:val="20"/>
          <w:shd w:val="clear" w:color="auto" w:fill="FFFF99"/>
          <w:rtl/>
        </w:rPr>
      </w:pPr>
    </w:p>
    <w:p w14:paraId="058284F7" w14:textId="77777777" w:rsidR="00215FFB" w:rsidRPr="00992D4B" w:rsidRDefault="00215FFB" w:rsidP="00215FFB">
      <w:pPr>
        <w:pStyle w:val="P22"/>
        <w:spacing w:before="0"/>
        <w:ind w:left="0" w:right="1134"/>
        <w:rPr>
          <w:rStyle w:val="default"/>
          <w:rFonts w:cs="FrankRuehl" w:hint="cs"/>
          <w:vanish/>
          <w:color w:val="FF0000"/>
          <w:szCs w:val="20"/>
          <w:shd w:val="clear" w:color="auto" w:fill="FFFF99"/>
          <w:rtl/>
        </w:rPr>
      </w:pPr>
      <w:r w:rsidRPr="00992D4B">
        <w:rPr>
          <w:rStyle w:val="default"/>
          <w:rFonts w:cs="FrankRuehl" w:hint="cs"/>
          <w:vanish/>
          <w:color w:val="FF0000"/>
          <w:szCs w:val="20"/>
          <w:shd w:val="clear" w:color="auto" w:fill="FFFF99"/>
          <w:rtl/>
        </w:rPr>
        <w:t>מיום 13.4.2011</w:t>
      </w:r>
    </w:p>
    <w:p w14:paraId="7B33BDC9" w14:textId="77777777" w:rsidR="00215FFB" w:rsidRPr="00992D4B" w:rsidRDefault="00215FFB" w:rsidP="00215FFB">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0B04C1DB" w14:textId="77777777" w:rsidR="00215FFB" w:rsidRPr="00992D4B" w:rsidRDefault="00215FFB" w:rsidP="00EF06DB">
      <w:pPr>
        <w:pStyle w:val="P22"/>
        <w:spacing w:before="0"/>
        <w:ind w:left="0" w:right="1134"/>
        <w:rPr>
          <w:rStyle w:val="default"/>
          <w:rFonts w:cs="FrankRuehl" w:hint="cs"/>
          <w:vanish/>
          <w:szCs w:val="20"/>
          <w:shd w:val="clear" w:color="auto" w:fill="FFFF99"/>
          <w:rtl/>
        </w:rPr>
      </w:pPr>
      <w:hyperlink r:id="rId82"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w:t>
      </w:r>
      <w:r w:rsidR="00EF06DB" w:rsidRPr="00992D4B">
        <w:rPr>
          <w:rStyle w:val="default"/>
          <w:rFonts w:cs="FrankRuehl" w:hint="cs"/>
          <w:vanish/>
          <w:szCs w:val="20"/>
          <w:shd w:val="clear" w:color="auto" w:fill="FFFF99"/>
          <w:rtl/>
        </w:rPr>
        <w:t>7</w:t>
      </w:r>
      <w:r w:rsidRPr="00992D4B">
        <w:rPr>
          <w:rStyle w:val="default"/>
          <w:rFonts w:cs="FrankRuehl" w:hint="cs"/>
          <w:vanish/>
          <w:szCs w:val="20"/>
          <w:shd w:val="clear" w:color="auto" w:fill="FFFF99"/>
          <w:rtl/>
        </w:rPr>
        <w:t xml:space="preserve"> (</w:t>
      </w:r>
      <w:hyperlink r:id="rId83"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508DAF85" w14:textId="77777777" w:rsidR="00EF06DB" w:rsidRPr="00992D4B" w:rsidRDefault="00EF06DB" w:rsidP="00EF06DB">
      <w:pPr>
        <w:pStyle w:val="P00"/>
        <w:ind w:left="0" w:right="1134"/>
        <w:rPr>
          <w:rStyle w:val="default"/>
          <w:rFonts w:cs="Miriam" w:hint="cs"/>
          <w:vanish/>
          <w:sz w:val="16"/>
          <w:szCs w:val="16"/>
          <w:shd w:val="clear" w:color="auto" w:fill="FFFF99"/>
          <w:rtl/>
        </w:rPr>
      </w:pPr>
      <w:r w:rsidRPr="00992D4B">
        <w:rPr>
          <w:rStyle w:val="default"/>
          <w:rFonts w:cs="Miriam" w:hint="cs"/>
          <w:vanish/>
          <w:sz w:val="16"/>
          <w:szCs w:val="16"/>
          <w:shd w:val="clear" w:color="auto" w:fill="FFFF99"/>
          <w:rtl/>
        </w:rPr>
        <w:t xml:space="preserve">אצילת סמכויות </w:t>
      </w:r>
      <w:r w:rsidRPr="00992D4B">
        <w:rPr>
          <w:rStyle w:val="default"/>
          <w:rFonts w:cs="Miriam" w:hint="cs"/>
          <w:vanish/>
          <w:sz w:val="16"/>
          <w:szCs w:val="16"/>
          <w:u w:val="single"/>
          <w:shd w:val="clear" w:color="auto" w:fill="FFFF99"/>
          <w:rtl/>
        </w:rPr>
        <w:t>והסמכה</w:t>
      </w:r>
    </w:p>
    <w:p w14:paraId="66936DA9" w14:textId="77777777" w:rsidR="00EF06DB" w:rsidRPr="00992D4B" w:rsidRDefault="00EF06DB" w:rsidP="00EF06DB">
      <w:pPr>
        <w:pStyle w:val="P00"/>
        <w:spacing w:before="0"/>
        <w:ind w:left="0" w:right="1134"/>
        <w:rPr>
          <w:rStyle w:val="default"/>
          <w:rFonts w:cs="FrankRuehl" w:hint="cs"/>
          <w:vanish/>
          <w:sz w:val="22"/>
          <w:szCs w:val="22"/>
          <w:shd w:val="clear" w:color="auto" w:fill="FFFF99"/>
          <w:rtl/>
        </w:rPr>
      </w:pPr>
      <w:r w:rsidRPr="00992D4B">
        <w:rPr>
          <w:rStyle w:val="default"/>
          <w:rFonts w:cs="FrankRuehl"/>
          <w:vanish/>
          <w:sz w:val="22"/>
          <w:szCs w:val="22"/>
          <w:shd w:val="clear" w:color="auto" w:fill="FFFF99"/>
          <w:rtl/>
        </w:rPr>
        <w:t>19.</w:t>
      </w:r>
      <w:r w:rsidRPr="00992D4B">
        <w:rPr>
          <w:rStyle w:val="default"/>
          <w:rFonts w:cs="FrankRuehl"/>
          <w:vanish/>
          <w:sz w:val="22"/>
          <w:szCs w:val="22"/>
          <w:shd w:val="clear" w:color="auto" w:fill="FFFF99"/>
          <w:rtl/>
        </w:rPr>
        <w:tab/>
      </w:r>
      <w:r w:rsidRPr="00992D4B">
        <w:rPr>
          <w:rStyle w:val="default"/>
          <w:rFonts w:cs="FrankRuehl" w:hint="cs"/>
          <w:vanish/>
          <w:sz w:val="22"/>
          <w:szCs w:val="22"/>
          <w:u w:val="single"/>
          <w:shd w:val="clear" w:color="auto" w:fill="FFFF99"/>
          <w:rtl/>
        </w:rPr>
        <w:t>(א)</w:t>
      </w:r>
      <w:r w:rsidRPr="00992D4B">
        <w:rPr>
          <w:rStyle w:val="default"/>
          <w:rFonts w:cs="FrankRuehl" w:hint="cs"/>
          <w:vanish/>
          <w:sz w:val="22"/>
          <w:szCs w:val="22"/>
          <w:shd w:val="clear" w:color="auto" w:fill="FFFF99"/>
          <w:rtl/>
        </w:rPr>
        <w:tab/>
      </w:r>
      <w:r w:rsidRPr="00992D4B">
        <w:rPr>
          <w:rStyle w:val="default"/>
          <w:rFonts w:cs="FrankRuehl"/>
          <w:strike/>
          <w:vanish/>
          <w:sz w:val="22"/>
          <w:szCs w:val="22"/>
          <w:shd w:val="clear" w:color="auto" w:fill="FFFF99"/>
          <w:rtl/>
        </w:rPr>
        <w:t>ש</w:t>
      </w:r>
      <w:r w:rsidRPr="00992D4B">
        <w:rPr>
          <w:rStyle w:val="default"/>
          <w:rFonts w:cs="FrankRuehl" w:hint="cs"/>
          <w:strike/>
          <w:vanish/>
          <w:sz w:val="22"/>
          <w:szCs w:val="22"/>
          <w:shd w:val="clear" w:color="auto" w:fill="FFFF99"/>
          <w:rtl/>
        </w:rPr>
        <w:t>ר התחבורה רשאי לאצול לאחר, לרבות למנהל רשות התעופה האזרחית ולעובדי הרשות, כמשמעותם בחוק רשות התעופה האזרחית, התשס"ה-2005</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השר רשאי לאצול לעובד מעובדי משרדו, לרבות למנהל ולעובדי רשות התעופה האזרחית</w:t>
      </w:r>
      <w:r w:rsidRPr="00992D4B">
        <w:rPr>
          <w:rStyle w:val="default"/>
          <w:rFonts w:cs="FrankRuehl" w:hint="cs"/>
          <w:vanish/>
          <w:sz w:val="22"/>
          <w:szCs w:val="22"/>
          <w:shd w:val="clear" w:color="auto" w:fill="FFFF99"/>
          <w:rtl/>
        </w:rPr>
        <w:t>, כל סמכות מסמכויותיו לפי חוק זה, למעט הסמכות לפי הסעיפים 15 ו-18 והסמכות להתקין תקנות בנות פעל תחיקתי.</w:t>
      </w:r>
    </w:p>
    <w:p w14:paraId="40E2DF43" w14:textId="77777777" w:rsidR="00EF06DB" w:rsidRPr="00EF06DB" w:rsidRDefault="00EF06DB" w:rsidP="00EF06DB">
      <w:pPr>
        <w:pStyle w:val="P00"/>
        <w:spacing w:before="0"/>
        <w:ind w:left="0" w:right="1134"/>
        <w:rPr>
          <w:rStyle w:val="default"/>
          <w:rFonts w:cs="FrankRuehl" w:hint="cs"/>
          <w:sz w:val="2"/>
          <w:szCs w:val="2"/>
          <w:shd w:val="clear" w:color="auto" w:fill="FFFF99"/>
          <w:rtl/>
        </w:rPr>
      </w:pPr>
      <w:r w:rsidRPr="00992D4B">
        <w:rPr>
          <w:rStyle w:val="default"/>
          <w:rFonts w:cs="FrankRuehl" w:hint="cs"/>
          <w:vanish/>
          <w:sz w:val="22"/>
          <w:szCs w:val="22"/>
          <w:shd w:val="clear" w:color="auto" w:fill="FFFF99"/>
          <w:rtl/>
        </w:rPr>
        <w:tab/>
      </w:r>
      <w:r w:rsidRPr="00992D4B">
        <w:rPr>
          <w:rStyle w:val="default"/>
          <w:rFonts w:cs="FrankRuehl" w:hint="cs"/>
          <w:vanish/>
          <w:sz w:val="22"/>
          <w:szCs w:val="22"/>
          <w:u w:val="single"/>
          <w:shd w:val="clear" w:color="auto" w:fill="FFFF99"/>
          <w:rtl/>
        </w:rPr>
        <w:t>(ב)</w:t>
      </w:r>
      <w:r w:rsidRPr="00992D4B">
        <w:rPr>
          <w:rStyle w:val="default"/>
          <w:rFonts w:cs="FrankRuehl" w:hint="cs"/>
          <w:vanish/>
          <w:sz w:val="22"/>
          <w:szCs w:val="22"/>
          <w:u w:val="single"/>
          <w:shd w:val="clear" w:color="auto" w:fill="FFFF99"/>
          <w:rtl/>
        </w:rPr>
        <w:tab/>
        <w:t>המנהל רשאי להסמיך עובד מעובדי רשות התעופה האזרחית בסמכויותיו לפי חוק זה, כולן או חלקן; הודעה על הסמכה כאמור, ובכלל זה פירוט העניינים שלגביהם ניתנה ההסמכה, תפורסם ברשומות.</w:t>
      </w:r>
      <w:bookmarkEnd w:id="52"/>
    </w:p>
    <w:p w14:paraId="5A9BD246" w14:textId="77777777" w:rsidR="0082440D" w:rsidRDefault="0082440D">
      <w:pPr>
        <w:pStyle w:val="P00"/>
        <w:spacing w:before="72"/>
        <w:ind w:left="0" w:right="1134"/>
        <w:rPr>
          <w:rStyle w:val="default"/>
          <w:rFonts w:cs="FrankRuehl"/>
          <w:rtl/>
        </w:rPr>
      </w:pPr>
      <w:bookmarkStart w:id="53" w:name="Seif19"/>
      <w:bookmarkEnd w:id="53"/>
      <w:r>
        <w:rPr>
          <w:lang w:val="he-IL"/>
        </w:rPr>
        <w:pict w14:anchorId="224BF60A">
          <v:rect id="_x0000_s1045" style="position:absolute;left:0;text-align:left;margin-left:464.5pt;margin-top:8.05pt;width:75.05pt;height:17.7pt;z-index:251645440" o:allowincell="f" filled="f" stroked="f" strokecolor="lime" strokeweight=".25pt">
            <v:textbox inset="0,0,0,0">
              <w:txbxContent>
                <w:p w14:paraId="3312B8DF" w14:textId="77777777" w:rsidR="00844828" w:rsidRDefault="00844828">
                  <w:pPr>
                    <w:spacing w:line="160" w:lineRule="exact"/>
                    <w:jc w:val="left"/>
                    <w:rPr>
                      <w:rFonts w:cs="Miriam"/>
                      <w:noProof/>
                      <w:szCs w:val="18"/>
                      <w:rtl/>
                    </w:rPr>
                  </w:pPr>
                  <w:r>
                    <w:rPr>
                      <w:rFonts w:cs="Miriam"/>
                      <w:szCs w:val="18"/>
                      <w:rtl/>
                    </w:rPr>
                    <w:t>ש</w:t>
                  </w:r>
                  <w:r>
                    <w:rPr>
                      <w:rFonts w:cs="Miriam" w:hint="cs"/>
                      <w:szCs w:val="18"/>
                      <w:rtl/>
                    </w:rPr>
                    <w:t>מירת סמכויו</w:t>
                  </w:r>
                  <w:r>
                    <w:rPr>
                      <w:rFonts w:cs="Miriam"/>
                      <w:szCs w:val="18"/>
                      <w:rtl/>
                    </w:rPr>
                    <w:t>ת</w:t>
                  </w:r>
                  <w:r>
                    <w:rPr>
                      <w:rFonts w:cs="Miriam" w:hint="cs"/>
                      <w:szCs w:val="18"/>
                      <w:rtl/>
                    </w:rPr>
                    <w:t xml:space="preserve"> וחובות אחרות</w:t>
                  </w:r>
                </w:p>
              </w:txbxContent>
            </v:textbox>
            <w10:anchorlock/>
          </v:rect>
        </w:pict>
      </w:r>
      <w:r>
        <w:rPr>
          <w:rStyle w:val="big-number"/>
          <w:rtl/>
        </w:rPr>
        <w:t>20.</w:t>
      </w:r>
      <w:r>
        <w:rPr>
          <w:rStyle w:val="big-number"/>
          <w:rtl/>
        </w:rPr>
        <w:tab/>
      </w:r>
      <w:r>
        <w:rPr>
          <w:rStyle w:val="default"/>
          <w:rFonts w:cs="FrankRuehl"/>
          <w:rtl/>
        </w:rPr>
        <w:t>ס</w:t>
      </w:r>
      <w:r>
        <w:rPr>
          <w:rStyle w:val="default"/>
          <w:rFonts w:cs="FrankRuehl" w:hint="cs"/>
          <w:rtl/>
        </w:rPr>
        <w:t>מכות לפי חוק זה אינה גורעת מסמכות לפי חיקוק אחר, וקיום ח</w:t>
      </w:r>
      <w:r>
        <w:rPr>
          <w:rStyle w:val="default"/>
          <w:rFonts w:cs="FrankRuehl"/>
          <w:rtl/>
        </w:rPr>
        <w:t>ו</w:t>
      </w:r>
      <w:r>
        <w:rPr>
          <w:rStyle w:val="default"/>
          <w:rFonts w:cs="FrankRuehl" w:hint="cs"/>
          <w:rtl/>
        </w:rPr>
        <w:t>בה לפי חוק זה אינו גורע מקיום חובה לפי חיקוק אחר.</w:t>
      </w:r>
    </w:p>
    <w:p w14:paraId="26DEA577" w14:textId="77777777" w:rsidR="0082440D" w:rsidRDefault="0082440D">
      <w:pPr>
        <w:pStyle w:val="P00"/>
        <w:spacing w:before="72"/>
        <w:ind w:left="0" w:right="1134"/>
        <w:rPr>
          <w:rStyle w:val="default"/>
          <w:rFonts w:cs="FrankRuehl"/>
          <w:rtl/>
        </w:rPr>
      </w:pPr>
      <w:bookmarkStart w:id="54" w:name="Seif20"/>
      <w:bookmarkEnd w:id="54"/>
      <w:r>
        <w:rPr>
          <w:lang w:val="he-IL"/>
        </w:rPr>
        <w:pict w14:anchorId="572AAFF6">
          <v:rect id="_x0000_s1046" style="position:absolute;left:0;text-align:left;margin-left:464.5pt;margin-top:8.05pt;width:75.05pt;height:11pt;z-index:251646464" o:allowincell="f" filled="f" stroked="f" strokecolor="lime" strokeweight=".25pt">
            <v:textbox inset="0,0,0,0">
              <w:txbxContent>
                <w:p w14:paraId="0B907507" w14:textId="77777777" w:rsidR="00844828" w:rsidRDefault="00844828">
                  <w:pPr>
                    <w:spacing w:line="160" w:lineRule="exact"/>
                    <w:jc w:val="left"/>
                    <w:rPr>
                      <w:rFonts w:cs="Miriam"/>
                      <w:noProof/>
                      <w:szCs w:val="18"/>
                      <w:rtl/>
                    </w:rPr>
                  </w:pPr>
                  <w:r>
                    <w:rPr>
                      <w:rFonts w:cs="Miriam"/>
                      <w:szCs w:val="18"/>
                      <w:rtl/>
                    </w:rPr>
                    <w:t>ר</w:t>
                  </w:r>
                  <w:r>
                    <w:rPr>
                      <w:rFonts w:cs="Miriam" w:hint="cs"/>
                      <w:szCs w:val="18"/>
                      <w:rtl/>
                    </w:rPr>
                    <w:t>שיונות קיימים</w:t>
                  </w:r>
                </w:p>
              </w:txbxContent>
            </v:textbox>
            <w10:anchorlock/>
          </v:rect>
        </w:pict>
      </w:r>
      <w:r>
        <w:rPr>
          <w:rStyle w:val="big-number"/>
          <w:rtl/>
        </w:rPr>
        <w:t>21.</w:t>
      </w:r>
      <w:r>
        <w:rPr>
          <w:rStyle w:val="big-number"/>
          <w:rtl/>
        </w:rPr>
        <w:tab/>
      </w:r>
      <w:r>
        <w:rPr>
          <w:rStyle w:val="default"/>
          <w:rFonts w:cs="FrankRuehl"/>
          <w:rtl/>
        </w:rPr>
        <w:t>ר</w:t>
      </w:r>
      <w:r>
        <w:rPr>
          <w:rStyle w:val="default"/>
          <w:rFonts w:cs="FrankRuehl" w:hint="cs"/>
          <w:rtl/>
        </w:rPr>
        <w:t xml:space="preserve">שיון בר-תוקף שניתן בהתאם לתקנות הטיס (רשיונות לשימוש בכלי טיס בשירותי תעופה), תשט"ז-1956, דינו כדין רשיון שניתן על פי חוק זה, אולם תקפו יפקע לא יאוחר משנה </w:t>
      </w:r>
      <w:r>
        <w:rPr>
          <w:rStyle w:val="default"/>
          <w:rFonts w:cs="FrankRuehl"/>
          <w:rtl/>
        </w:rPr>
        <w:t>מ</w:t>
      </w:r>
      <w:r>
        <w:rPr>
          <w:rStyle w:val="default"/>
          <w:rFonts w:cs="FrankRuehl" w:hint="cs"/>
          <w:rtl/>
        </w:rPr>
        <w:t>יום תחילתו של חוק זה.</w:t>
      </w:r>
    </w:p>
    <w:p w14:paraId="467E9E7F" w14:textId="77777777" w:rsidR="0082440D" w:rsidRDefault="0082440D" w:rsidP="00844828">
      <w:pPr>
        <w:pStyle w:val="P00"/>
        <w:spacing w:before="72"/>
        <w:ind w:left="0" w:right="1134"/>
        <w:rPr>
          <w:rStyle w:val="default"/>
          <w:rFonts w:cs="FrankRuehl" w:hint="cs"/>
          <w:rtl/>
        </w:rPr>
      </w:pPr>
      <w:bookmarkStart w:id="55" w:name="Seif23"/>
      <w:bookmarkEnd w:id="55"/>
      <w:r>
        <w:rPr>
          <w:rFonts w:cs="Miriam"/>
          <w:szCs w:val="32"/>
          <w:rtl/>
          <w:lang w:val="he-IL"/>
        </w:rPr>
        <w:pict w14:anchorId="1BAD439D">
          <v:shape id="_x0000_s1049" type="#_x0000_t202" style="position:absolute;left:0;text-align:left;margin-left:470.25pt;margin-top:7.1pt;width:1in;height:29.5pt;z-index:251649536" filled="f" stroked="f">
            <v:textbox inset="1mm,0,1mm,0">
              <w:txbxContent>
                <w:p w14:paraId="6C99C8BB" w14:textId="77777777" w:rsidR="00844828" w:rsidRDefault="00844828">
                  <w:pPr>
                    <w:spacing w:line="160" w:lineRule="exact"/>
                    <w:jc w:val="left"/>
                    <w:rPr>
                      <w:rFonts w:cs="Miriam" w:hint="cs"/>
                      <w:szCs w:val="18"/>
                      <w:rtl/>
                    </w:rPr>
                  </w:pPr>
                  <w:r>
                    <w:rPr>
                      <w:rFonts w:cs="Miriam" w:hint="cs"/>
                      <w:szCs w:val="18"/>
                      <w:rtl/>
                    </w:rPr>
                    <w:t>תחולה על המדינה</w:t>
                  </w:r>
                </w:p>
                <w:p w14:paraId="62B69DF3" w14:textId="77777777" w:rsidR="00844828" w:rsidRDefault="00844828" w:rsidP="00844828">
                  <w:pPr>
                    <w:spacing w:line="160" w:lineRule="exact"/>
                    <w:jc w:val="left"/>
                    <w:rPr>
                      <w:rFonts w:cs="Miriam" w:hint="cs"/>
                      <w:szCs w:val="18"/>
                      <w:rtl/>
                    </w:rPr>
                  </w:pPr>
                  <w:r>
                    <w:rPr>
                      <w:rFonts w:cs="Miriam" w:hint="cs"/>
                      <w:szCs w:val="18"/>
                      <w:rtl/>
                    </w:rPr>
                    <w:t>(תיקון מס' 3) תשע"א-2011</w:t>
                  </w:r>
                </w:p>
              </w:txbxContent>
            </v:textbox>
            <w10:anchorlock/>
          </v:shape>
        </w:pict>
      </w:r>
      <w:r>
        <w:rPr>
          <w:rStyle w:val="big-number"/>
          <w:rtl/>
        </w:rPr>
        <w:t>22.</w:t>
      </w:r>
      <w:r>
        <w:rPr>
          <w:rStyle w:val="big-number"/>
          <w:rtl/>
        </w:rPr>
        <w:tab/>
      </w:r>
      <w:r>
        <w:rPr>
          <w:rStyle w:val="default"/>
          <w:rFonts w:cs="FrankRuehl"/>
          <w:rtl/>
        </w:rPr>
        <w:t>ה</w:t>
      </w:r>
      <w:r>
        <w:rPr>
          <w:rStyle w:val="default"/>
          <w:rFonts w:cs="FrankRuehl" w:hint="cs"/>
          <w:rtl/>
        </w:rPr>
        <w:t xml:space="preserve">וראות חוק זה יחייבו גם את המדינה; אולם </w:t>
      </w:r>
      <w:r w:rsidR="00844828">
        <w:rPr>
          <w:rStyle w:val="default"/>
          <w:rFonts w:cs="FrankRuehl" w:hint="cs"/>
          <w:rtl/>
        </w:rPr>
        <w:t>ה</w:t>
      </w:r>
      <w:r>
        <w:rPr>
          <w:rStyle w:val="default"/>
          <w:rFonts w:cs="FrankRuehl" w:hint="cs"/>
          <w:rtl/>
        </w:rPr>
        <w:t>שר</w:t>
      </w:r>
      <w:r w:rsidR="00844828">
        <w:rPr>
          <w:rStyle w:val="a6"/>
          <w:rtl/>
        </w:rPr>
        <w:footnoteReference w:id="2"/>
      </w:r>
      <w:r>
        <w:rPr>
          <w:rStyle w:val="default"/>
          <w:rFonts w:cs="FrankRuehl" w:hint="cs"/>
          <w:rtl/>
        </w:rPr>
        <w:t xml:space="preserve"> רשאי לפטור טיסה או סוג טיסות המופעלים על ידי המדינה מהוראות חוק זה.</w:t>
      </w:r>
    </w:p>
    <w:p w14:paraId="029346EE" w14:textId="77777777" w:rsidR="00844828" w:rsidRPr="00992D4B" w:rsidRDefault="00844828" w:rsidP="00844828">
      <w:pPr>
        <w:pStyle w:val="P22"/>
        <w:spacing w:before="0"/>
        <w:ind w:left="0" w:right="1134"/>
        <w:rPr>
          <w:rStyle w:val="default"/>
          <w:rFonts w:cs="FrankRuehl" w:hint="cs"/>
          <w:vanish/>
          <w:color w:val="FF0000"/>
          <w:szCs w:val="20"/>
          <w:shd w:val="clear" w:color="auto" w:fill="FFFF99"/>
          <w:rtl/>
        </w:rPr>
      </w:pPr>
      <w:bookmarkStart w:id="56" w:name="Rov62"/>
      <w:r w:rsidRPr="00992D4B">
        <w:rPr>
          <w:rStyle w:val="default"/>
          <w:rFonts w:cs="FrankRuehl" w:hint="cs"/>
          <w:vanish/>
          <w:color w:val="FF0000"/>
          <w:szCs w:val="20"/>
          <w:shd w:val="clear" w:color="auto" w:fill="FFFF99"/>
          <w:rtl/>
        </w:rPr>
        <w:t>מיום 13.4.2011</w:t>
      </w:r>
    </w:p>
    <w:p w14:paraId="6714D54D" w14:textId="77777777" w:rsidR="00844828" w:rsidRPr="00992D4B" w:rsidRDefault="00844828" w:rsidP="00844828">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2547D7B3" w14:textId="77777777" w:rsidR="00844828" w:rsidRPr="00992D4B" w:rsidRDefault="00844828" w:rsidP="00844828">
      <w:pPr>
        <w:pStyle w:val="P22"/>
        <w:spacing w:before="0"/>
        <w:ind w:left="0" w:right="1134"/>
        <w:rPr>
          <w:rStyle w:val="default"/>
          <w:rFonts w:cs="FrankRuehl" w:hint="cs"/>
          <w:vanish/>
          <w:szCs w:val="20"/>
          <w:shd w:val="clear" w:color="auto" w:fill="FFFF99"/>
          <w:rtl/>
        </w:rPr>
      </w:pPr>
      <w:hyperlink r:id="rId84"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907 (</w:t>
      </w:r>
      <w:hyperlink r:id="rId85"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502AA7A6" w14:textId="77777777" w:rsidR="00844828" w:rsidRPr="00844828" w:rsidRDefault="00844828" w:rsidP="00844828">
      <w:pPr>
        <w:pStyle w:val="P00"/>
        <w:ind w:left="0" w:right="1134"/>
        <w:rPr>
          <w:rStyle w:val="default"/>
          <w:rFonts w:cs="FrankRuehl" w:hint="cs"/>
          <w:sz w:val="2"/>
          <w:szCs w:val="2"/>
          <w:rtl/>
        </w:rPr>
      </w:pPr>
      <w:r w:rsidRPr="00992D4B">
        <w:rPr>
          <w:rStyle w:val="big-number"/>
          <w:rFonts w:cs="FrankRuehl"/>
          <w:vanish/>
          <w:sz w:val="22"/>
          <w:szCs w:val="22"/>
          <w:shd w:val="clear" w:color="auto" w:fill="FFFF99"/>
          <w:rtl/>
        </w:rPr>
        <w:t>22.</w:t>
      </w:r>
      <w:r w:rsidRPr="00992D4B">
        <w:rPr>
          <w:rStyle w:val="big-number"/>
          <w:rFonts w:cs="FrankRuehl"/>
          <w:vanish/>
          <w:sz w:val="22"/>
          <w:szCs w:val="22"/>
          <w:shd w:val="clear" w:color="auto" w:fill="FFFF99"/>
          <w:rtl/>
        </w:rPr>
        <w:tab/>
      </w:r>
      <w:r w:rsidRPr="00992D4B">
        <w:rPr>
          <w:rStyle w:val="default"/>
          <w:rFonts w:cs="FrankRuehl"/>
          <w:vanish/>
          <w:sz w:val="22"/>
          <w:szCs w:val="22"/>
          <w:shd w:val="clear" w:color="auto" w:fill="FFFF99"/>
          <w:rtl/>
        </w:rPr>
        <w:t>ה</w:t>
      </w:r>
      <w:r w:rsidRPr="00992D4B">
        <w:rPr>
          <w:rStyle w:val="default"/>
          <w:rFonts w:cs="FrankRuehl" w:hint="cs"/>
          <w:vanish/>
          <w:sz w:val="22"/>
          <w:szCs w:val="22"/>
          <w:shd w:val="clear" w:color="auto" w:fill="FFFF99"/>
          <w:rtl/>
        </w:rPr>
        <w:t xml:space="preserve">וראות חוק זה יחייבו גם את המדינה; אולם </w:t>
      </w:r>
      <w:r w:rsidRPr="00992D4B">
        <w:rPr>
          <w:rStyle w:val="default"/>
          <w:rFonts w:cs="FrankRuehl" w:hint="cs"/>
          <w:strike/>
          <w:vanish/>
          <w:sz w:val="22"/>
          <w:szCs w:val="22"/>
          <w:shd w:val="clear" w:color="auto" w:fill="FFFF99"/>
          <w:rtl/>
        </w:rPr>
        <w:t>שר התחבורה</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השר</w:t>
      </w:r>
      <w:r w:rsidRPr="00992D4B">
        <w:rPr>
          <w:rStyle w:val="default"/>
          <w:rFonts w:cs="FrankRuehl" w:hint="cs"/>
          <w:vanish/>
          <w:sz w:val="22"/>
          <w:szCs w:val="22"/>
          <w:shd w:val="clear" w:color="auto" w:fill="FFFF99"/>
          <w:rtl/>
        </w:rPr>
        <w:t xml:space="preserve"> רשאי לפטור טיסה או סוג טיסות המופעלים על ידי המדינה מהוראות חוק זה.</w:t>
      </w:r>
      <w:bookmarkEnd w:id="56"/>
    </w:p>
    <w:p w14:paraId="0F6E58EF" w14:textId="77777777" w:rsidR="0082440D" w:rsidRDefault="0082440D">
      <w:pPr>
        <w:pStyle w:val="P00"/>
        <w:spacing w:before="72"/>
        <w:ind w:left="0" w:right="1134"/>
        <w:rPr>
          <w:rStyle w:val="default"/>
          <w:rFonts w:cs="FrankRuehl"/>
          <w:rtl/>
        </w:rPr>
      </w:pPr>
      <w:bookmarkStart w:id="57" w:name="Seif21"/>
      <w:bookmarkEnd w:id="57"/>
      <w:r>
        <w:rPr>
          <w:lang w:val="he-IL"/>
        </w:rPr>
        <w:pict w14:anchorId="6107B04E">
          <v:rect id="_x0000_s1047" style="position:absolute;left:0;text-align:left;margin-left:464.5pt;margin-top:8.05pt;width:75.05pt;height:28pt;z-index:251647488" o:allowincell="f" filled="f" stroked="f" strokecolor="lime" strokeweight=".25pt">
            <v:textbox inset="0,0,0,0">
              <w:txbxContent>
                <w:p w14:paraId="7FD7A8CB" w14:textId="77777777" w:rsidR="00844828" w:rsidRDefault="00844828">
                  <w:pPr>
                    <w:spacing w:line="160" w:lineRule="exact"/>
                    <w:jc w:val="left"/>
                    <w:rPr>
                      <w:rFonts w:cs="Miriam" w:hint="cs"/>
                      <w:noProof/>
                      <w:szCs w:val="18"/>
                      <w:rtl/>
                    </w:rPr>
                  </w:pPr>
                  <w:r>
                    <w:rPr>
                      <w:rFonts w:cs="Miriam"/>
                      <w:szCs w:val="18"/>
                      <w:rtl/>
                    </w:rPr>
                    <w:t>ב</w:t>
                  </w:r>
                  <w:r>
                    <w:rPr>
                      <w:rFonts w:cs="Miriam" w:hint="cs"/>
                      <w:szCs w:val="18"/>
                      <w:rtl/>
                    </w:rPr>
                    <w:t>יצו</w:t>
                  </w:r>
                  <w:r>
                    <w:rPr>
                      <w:rFonts w:cs="Miriam"/>
                      <w:szCs w:val="18"/>
                      <w:rtl/>
                    </w:rPr>
                    <w:t>ע</w:t>
                  </w:r>
                  <w:r>
                    <w:rPr>
                      <w:rFonts w:cs="Miriam" w:hint="cs"/>
                      <w:szCs w:val="18"/>
                      <w:rtl/>
                    </w:rPr>
                    <w:t xml:space="preserve"> ותקנות</w:t>
                  </w:r>
                </w:p>
                <w:p w14:paraId="0F737DFE" w14:textId="77777777" w:rsidR="00844828" w:rsidRDefault="00844828" w:rsidP="00844828">
                  <w:pPr>
                    <w:spacing w:line="160" w:lineRule="exact"/>
                    <w:jc w:val="left"/>
                    <w:rPr>
                      <w:rFonts w:cs="Miriam" w:hint="cs"/>
                      <w:szCs w:val="18"/>
                      <w:rtl/>
                    </w:rPr>
                  </w:pPr>
                  <w:r>
                    <w:rPr>
                      <w:rFonts w:cs="Miriam" w:hint="cs"/>
                      <w:szCs w:val="18"/>
                      <w:rtl/>
                    </w:rPr>
                    <w:t>(תיקון מס' 3) תשע"א-2011</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844828">
        <w:rPr>
          <w:rStyle w:val="default"/>
          <w:rFonts w:cs="FrankRuehl" w:hint="cs"/>
          <w:rtl/>
        </w:rPr>
        <w:t>ה</w:t>
      </w:r>
      <w:r>
        <w:rPr>
          <w:rStyle w:val="default"/>
          <w:rFonts w:cs="FrankRuehl" w:hint="cs"/>
          <w:rtl/>
        </w:rPr>
        <w:t>שר התחבורה ממונה על ביצוע חוק זה והוא רשאי</w:t>
      </w:r>
      <w:r w:rsidR="00844828" w:rsidRPr="00844828">
        <w:rPr>
          <w:rStyle w:val="default"/>
          <w:rFonts w:cs="FrankRuehl" w:hint="cs"/>
          <w:rtl/>
        </w:rPr>
        <w:t>, לפי הצעת רשות התעופה האזרחית או בהתייעצות עמה,</w:t>
      </w:r>
      <w:r>
        <w:rPr>
          <w:rStyle w:val="default"/>
          <w:rFonts w:cs="FrankRuehl" w:hint="cs"/>
          <w:rtl/>
        </w:rPr>
        <w:t xml:space="preserve"> להתקין תקנות לביצועו</w:t>
      </w:r>
      <w:r w:rsidR="00844828" w:rsidRPr="00844828">
        <w:rPr>
          <w:rStyle w:val="default"/>
          <w:rFonts w:cs="FrankRuehl" w:hint="cs"/>
          <w:rtl/>
        </w:rPr>
        <w:t>; תקנות לעניין אגרות המוטלות לפי חוק זה טעונות אישור של ועדת הכלכלה של הכנסת</w:t>
      </w:r>
      <w:r>
        <w:rPr>
          <w:rStyle w:val="default"/>
          <w:rFonts w:cs="FrankRuehl" w:hint="cs"/>
          <w:rtl/>
        </w:rPr>
        <w:t>.</w:t>
      </w:r>
    </w:p>
    <w:p w14:paraId="17568332" w14:textId="77777777" w:rsidR="0082440D" w:rsidRDefault="0082440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שר המשפטים רשאי </w:t>
      </w:r>
      <w:r>
        <w:rPr>
          <w:rStyle w:val="default"/>
          <w:rFonts w:cs="FrankRuehl"/>
          <w:rtl/>
        </w:rPr>
        <w:t>ל</w:t>
      </w:r>
      <w:r>
        <w:rPr>
          <w:rStyle w:val="default"/>
          <w:rFonts w:cs="FrankRuehl" w:hint="cs"/>
          <w:rtl/>
        </w:rPr>
        <w:t xml:space="preserve">התקין תקנות בדבר סדרי דין להליכים לפי הסעיפים 13, 15 </w:t>
      </w:r>
      <w:r>
        <w:rPr>
          <w:rStyle w:val="default"/>
          <w:rFonts w:cs="FrankRuehl"/>
          <w:rtl/>
        </w:rPr>
        <w:br/>
      </w:r>
      <w:r>
        <w:rPr>
          <w:rStyle w:val="default"/>
          <w:rFonts w:cs="FrankRuehl" w:hint="cs"/>
          <w:rtl/>
        </w:rPr>
        <w:t>ו-16.</w:t>
      </w:r>
    </w:p>
    <w:p w14:paraId="6CF3DBBE" w14:textId="77777777" w:rsidR="0082440D" w:rsidRDefault="0082440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יותקנו תקנות לפי חוק זה שיש בהן כדי לפגוע, במידה העולה על</w:t>
      </w:r>
      <w:r>
        <w:rPr>
          <w:rStyle w:val="default"/>
          <w:rFonts w:cs="FrankRuehl" w:hint="cs"/>
          <w:rtl/>
        </w:rPr>
        <w:t xml:space="preserve"> </w:t>
      </w:r>
      <w:r>
        <w:rPr>
          <w:rStyle w:val="default"/>
          <w:rFonts w:cs="FrankRuehl"/>
          <w:rtl/>
        </w:rPr>
        <w:t>הנדרש, בתחרות בענף התעופה האזרחית ובקידומה, ברווחת ציבור המשתמשים או בתועלת המשק</w:t>
      </w:r>
      <w:r>
        <w:rPr>
          <w:rStyle w:val="default"/>
          <w:rFonts w:cs="FrankRuehl" w:hint="cs"/>
          <w:rtl/>
        </w:rPr>
        <w:t>.</w:t>
      </w:r>
    </w:p>
    <w:p w14:paraId="62420C45" w14:textId="77777777" w:rsidR="0082440D" w:rsidRPr="00992D4B" w:rsidRDefault="0082440D">
      <w:pPr>
        <w:pStyle w:val="P00"/>
        <w:spacing w:before="0"/>
        <w:ind w:left="0" w:right="1134"/>
        <w:rPr>
          <w:rStyle w:val="default"/>
          <w:rFonts w:cs="FrankRuehl" w:hint="cs"/>
          <w:vanish/>
          <w:color w:val="FF0000"/>
          <w:szCs w:val="20"/>
          <w:shd w:val="clear" w:color="auto" w:fill="FFFF99"/>
          <w:rtl/>
        </w:rPr>
      </w:pPr>
      <w:bookmarkStart w:id="58" w:name="Rov63"/>
      <w:r w:rsidRPr="00992D4B">
        <w:rPr>
          <w:rStyle w:val="default"/>
          <w:rFonts w:cs="FrankRuehl" w:hint="cs"/>
          <w:vanish/>
          <w:color w:val="FF0000"/>
          <w:szCs w:val="20"/>
          <w:shd w:val="clear" w:color="auto" w:fill="FFFF99"/>
          <w:rtl/>
        </w:rPr>
        <w:t>מיום 1.7.2006</w:t>
      </w:r>
    </w:p>
    <w:p w14:paraId="1ADDA3D6" w14:textId="77777777" w:rsidR="0082440D" w:rsidRPr="00992D4B" w:rsidRDefault="0082440D">
      <w:pPr>
        <w:pStyle w:val="P00"/>
        <w:spacing w:before="0"/>
        <w:ind w:left="0" w:right="1134"/>
        <w:rPr>
          <w:rStyle w:val="default"/>
          <w:rFonts w:cs="FrankRuehl" w:hint="cs"/>
          <w:b/>
          <w:bCs/>
          <w:vanish/>
          <w:szCs w:val="20"/>
          <w:shd w:val="clear" w:color="auto" w:fill="FFFF99"/>
          <w:rtl/>
        </w:rPr>
      </w:pPr>
      <w:r w:rsidRPr="00992D4B">
        <w:rPr>
          <w:rStyle w:val="default"/>
          <w:rFonts w:cs="FrankRuehl" w:hint="cs"/>
          <w:b/>
          <w:bCs/>
          <w:vanish/>
          <w:szCs w:val="20"/>
          <w:shd w:val="clear" w:color="auto" w:fill="FFFF99"/>
          <w:rtl/>
        </w:rPr>
        <w:t>תיקון מס' 2</w:t>
      </w:r>
    </w:p>
    <w:p w14:paraId="43E30A61" w14:textId="77777777" w:rsidR="0082440D" w:rsidRPr="00992D4B" w:rsidRDefault="0082440D">
      <w:pPr>
        <w:pStyle w:val="P00"/>
        <w:spacing w:before="0"/>
        <w:ind w:left="0" w:right="1134"/>
        <w:rPr>
          <w:rStyle w:val="default"/>
          <w:rFonts w:cs="FrankRuehl" w:hint="cs"/>
          <w:vanish/>
          <w:szCs w:val="20"/>
          <w:shd w:val="clear" w:color="auto" w:fill="FFFF99"/>
          <w:rtl/>
        </w:rPr>
      </w:pPr>
      <w:hyperlink r:id="rId86" w:history="1">
        <w:r w:rsidRPr="00992D4B">
          <w:rPr>
            <w:rStyle w:val="Hyperlink"/>
            <w:rFonts w:hint="cs"/>
            <w:vanish/>
            <w:szCs w:val="20"/>
            <w:shd w:val="clear" w:color="auto" w:fill="FFFF99"/>
            <w:rtl/>
          </w:rPr>
          <w:t>ס"ח תשס"ו מס' 2057</w:t>
        </w:r>
      </w:hyperlink>
      <w:r w:rsidRPr="00992D4B">
        <w:rPr>
          <w:rStyle w:val="default"/>
          <w:rFonts w:cs="FrankRuehl" w:hint="cs"/>
          <w:vanish/>
          <w:szCs w:val="20"/>
          <w:shd w:val="clear" w:color="auto" w:fill="FFFF99"/>
          <w:rtl/>
        </w:rPr>
        <w:t xml:space="preserve"> מיום 15.6.2006 עמ' 320 (</w:t>
      </w:r>
      <w:hyperlink r:id="rId87" w:history="1">
        <w:r w:rsidRPr="00992D4B">
          <w:rPr>
            <w:rStyle w:val="Hyperlink"/>
            <w:rFonts w:hint="cs"/>
            <w:vanish/>
            <w:szCs w:val="20"/>
            <w:shd w:val="clear" w:color="auto" w:fill="FFFF99"/>
            <w:rtl/>
          </w:rPr>
          <w:t>ה"ח 236</w:t>
        </w:r>
      </w:hyperlink>
      <w:r w:rsidRPr="00992D4B">
        <w:rPr>
          <w:rStyle w:val="default"/>
          <w:rFonts w:cs="FrankRuehl" w:hint="cs"/>
          <w:vanish/>
          <w:szCs w:val="20"/>
          <w:shd w:val="clear" w:color="auto" w:fill="FFFF99"/>
          <w:rtl/>
        </w:rPr>
        <w:t>)</w:t>
      </w:r>
    </w:p>
    <w:p w14:paraId="78120992" w14:textId="77777777" w:rsidR="0082440D" w:rsidRPr="00992D4B" w:rsidRDefault="0082440D">
      <w:pPr>
        <w:pStyle w:val="P00"/>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הוספת סעיף קטן 23(ג)</w:t>
      </w:r>
    </w:p>
    <w:p w14:paraId="67061A2D" w14:textId="77777777" w:rsidR="00844828" w:rsidRPr="00992D4B" w:rsidRDefault="00844828" w:rsidP="00844828">
      <w:pPr>
        <w:pStyle w:val="P00"/>
        <w:spacing w:before="0"/>
        <w:ind w:left="0" w:right="1134"/>
        <w:rPr>
          <w:rStyle w:val="default"/>
          <w:rFonts w:cs="FrankRuehl" w:hint="cs"/>
          <w:vanish/>
          <w:szCs w:val="20"/>
          <w:shd w:val="clear" w:color="auto" w:fill="FFFF99"/>
          <w:rtl/>
        </w:rPr>
      </w:pPr>
    </w:p>
    <w:p w14:paraId="70271F2A" w14:textId="77777777" w:rsidR="00844828" w:rsidRPr="00992D4B" w:rsidRDefault="00844828" w:rsidP="00844828">
      <w:pPr>
        <w:pStyle w:val="P22"/>
        <w:spacing w:before="0"/>
        <w:ind w:left="0" w:right="1134"/>
        <w:rPr>
          <w:rStyle w:val="default"/>
          <w:rFonts w:cs="FrankRuehl" w:hint="cs"/>
          <w:vanish/>
          <w:color w:val="FF0000"/>
          <w:szCs w:val="20"/>
          <w:shd w:val="clear" w:color="auto" w:fill="FFFF99"/>
          <w:rtl/>
        </w:rPr>
      </w:pPr>
      <w:r w:rsidRPr="00992D4B">
        <w:rPr>
          <w:rStyle w:val="default"/>
          <w:rFonts w:cs="FrankRuehl" w:hint="cs"/>
          <w:vanish/>
          <w:color w:val="FF0000"/>
          <w:szCs w:val="20"/>
          <w:shd w:val="clear" w:color="auto" w:fill="FFFF99"/>
          <w:rtl/>
        </w:rPr>
        <w:t>מיום 13.4.2011</w:t>
      </w:r>
    </w:p>
    <w:p w14:paraId="27E380E6" w14:textId="77777777" w:rsidR="00844828" w:rsidRPr="00992D4B" w:rsidRDefault="00844828" w:rsidP="00844828">
      <w:pPr>
        <w:pStyle w:val="P22"/>
        <w:spacing w:before="0"/>
        <w:ind w:left="0" w:right="1134"/>
        <w:rPr>
          <w:rStyle w:val="default"/>
          <w:rFonts w:cs="FrankRuehl" w:hint="cs"/>
          <w:vanish/>
          <w:szCs w:val="20"/>
          <w:shd w:val="clear" w:color="auto" w:fill="FFFF99"/>
          <w:rtl/>
        </w:rPr>
      </w:pPr>
      <w:r w:rsidRPr="00992D4B">
        <w:rPr>
          <w:rStyle w:val="default"/>
          <w:rFonts w:cs="FrankRuehl" w:hint="cs"/>
          <w:b/>
          <w:bCs/>
          <w:vanish/>
          <w:szCs w:val="20"/>
          <w:shd w:val="clear" w:color="auto" w:fill="FFFF99"/>
          <w:rtl/>
        </w:rPr>
        <w:t>תיקון מס' 3</w:t>
      </w:r>
    </w:p>
    <w:p w14:paraId="5DD4CE18" w14:textId="77777777" w:rsidR="00844828" w:rsidRPr="00992D4B" w:rsidRDefault="00844828" w:rsidP="00844828">
      <w:pPr>
        <w:pStyle w:val="P22"/>
        <w:spacing w:before="0"/>
        <w:ind w:left="0" w:right="1134"/>
        <w:rPr>
          <w:rStyle w:val="default"/>
          <w:rFonts w:cs="FrankRuehl" w:hint="cs"/>
          <w:vanish/>
          <w:szCs w:val="20"/>
          <w:shd w:val="clear" w:color="auto" w:fill="FFFF99"/>
          <w:rtl/>
        </w:rPr>
      </w:pPr>
      <w:hyperlink r:id="rId88" w:history="1">
        <w:r w:rsidRPr="00992D4B">
          <w:rPr>
            <w:rStyle w:val="Hyperlink"/>
            <w:rFonts w:hint="cs"/>
            <w:vanish/>
            <w:szCs w:val="20"/>
            <w:shd w:val="clear" w:color="auto" w:fill="FFFF99"/>
            <w:rtl/>
          </w:rPr>
          <w:t>ס"ח תשע"א מס' 2296</w:t>
        </w:r>
      </w:hyperlink>
      <w:r w:rsidRPr="00992D4B">
        <w:rPr>
          <w:rStyle w:val="default"/>
          <w:rFonts w:cs="FrankRuehl" w:hint="cs"/>
          <w:vanish/>
          <w:szCs w:val="20"/>
          <w:shd w:val="clear" w:color="auto" w:fill="FFFF99"/>
          <w:rtl/>
        </w:rPr>
        <w:t xml:space="preserve"> מיום 13.4.2011 עמ' 907 (</w:t>
      </w:r>
      <w:hyperlink r:id="rId89" w:history="1">
        <w:r w:rsidRPr="00992D4B">
          <w:rPr>
            <w:rStyle w:val="Hyperlink"/>
            <w:rFonts w:hint="cs"/>
            <w:vanish/>
            <w:szCs w:val="20"/>
            <w:shd w:val="clear" w:color="auto" w:fill="FFFF99"/>
            <w:rtl/>
          </w:rPr>
          <w:t>ה"ח 482</w:t>
        </w:r>
      </w:hyperlink>
      <w:r w:rsidRPr="00992D4B">
        <w:rPr>
          <w:rStyle w:val="default"/>
          <w:rFonts w:cs="FrankRuehl" w:hint="cs"/>
          <w:vanish/>
          <w:szCs w:val="20"/>
          <w:shd w:val="clear" w:color="auto" w:fill="FFFF99"/>
          <w:rtl/>
        </w:rPr>
        <w:t>)</w:t>
      </w:r>
    </w:p>
    <w:p w14:paraId="47F3670E" w14:textId="77777777" w:rsidR="00844828" w:rsidRPr="009F2F31" w:rsidRDefault="00844828" w:rsidP="009F2F31">
      <w:pPr>
        <w:pStyle w:val="P00"/>
        <w:ind w:left="0" w:right="1134"/>
        <w:rPr>
          <w:rStyle w:val="default"/>
          <w:rFonts w:cs="FrankRuehl"/>
          <w:sz w:val="2"/>
          <w:szCs w:val="2"/>
          <w:shd w:val="clear" w:color="auto" w:fill="FFFF99"/>
          <w:rtl/>
        </w:rPr>
      </w:pPr>
      <w:r w:rsidRPr="00992D4B">
        <w:rPr>
          <w:rStyle w:val="default"/>
          <w:rFonts w:cs="FrankRuehl"/>
          <w:vanish/>
          <w:sz w:val="22"/>
          <w:szCs w:val="22"/>
          <w:shd w:val="clear" w:color="auto" w:fill="FFFF99"/>
          <w:rtl/>
        </w:rPr>
        <w:tab/>
        <w:t>(</w:t>
      </w:r>
      <w:r w:rsidRPr="00992D4B">
        <w:rPr>
          <w:rStyle w:val="default"/>
          <w:rFonts w:cs="FrankRuehl" w:hint="cs"/>
          <w:vanish/>
          <w:sz w:val="22"/>
          <w:szCs w:val="22"/>
          <w:shd w:val="clear" w:color="auto" w:fill="FFFF99"/>
          <w:rtl/>
        </w:rPr>
        <w:t>א)</w:t>
      </w:r>
      <w:r w:rsidRPr="00992D4B">
        <w:rPr>
          <w:rStyle w:val="default"/>
          <w:rFonts w:cs="FrankRuehl"/>
          <w:vanish/>
          <w:sz w:val="22"/>
          <w:szCs w:val="22"/>
          <w:shd w:val="clear" w:color="auto" w:fill="FFFF99"/>
          <w:rtl/>
        </w:rPr>
        <w:tab/>
      </w:r>
      <w:r w:rsidRPr="00992D4B">
        <w:rPr>
          <w:rStyle w:val="default"/>
          <w:rFonts w:cs="FrankRuehl" w:hint="cs"/>
          <w:strike/>
          <w:vanish/>
          <w:sz w:val="22"/>
          <w:szCs w:val="22"/>
          <w:shd w:val="clear" w:color="auto" w:fill="FFFF99"/>
          <w:rtl/>
        </w:rPr>
        <w:t>שר התחבורה</w:t>
      </w:r>
      <w:r w:rsidRPr="00992D4B">
        <w:rPr>
          <w:rStyle w:val="default"/>
          <w:rFonts w:cs="FrankRuehl" w:hint="cs"/>
          <w:vanish/>
          <w:sz w:val="22"/>
          <w:szCs w:val="22"/>
          <w:shd w:val="clear" w:color="auto" w:fill="FFFF99"/>
          <w:rtl/>
        </w:rPr>
        <w:t xml:space="preserve"> </w:t>
      </w:r>
      <w:r w:rsidRPr="00992D4B">
        <w:rPr>
          <w:rStyle w:val="default"/>
          <w:rFonts w:cs="FrankRuehl" w:hint="cs"/>
          <w:vanish/>
          <w:sz w:val="22"/>
          <w:szCs w:val="22"/>
          <w:u w:val="single"/>
          <w:shd w:val="clear" w:color="auto" w:fill="FFFF99"/>
          <w:rtl/>
        </w:rPr>
        <w:t>השר</w:t>
      </w:r>
      <w:r w:rsidRPr="00992D4B">
        <w:rPr>
          <w:rStyle w:val="default"/>
          <w:rFonts w:cs="FrankRuehl" w:hint="cs"/>
          <w:vanish/>
          <w:sz w:val="22"/>
          <w:szCs w:val="22"/>
          <w:shd w:val="clear" w:color="auto" w:fill="FFFF99"/>
          <w:rtl/>
        </w:rPr>
        <w:t xml:space="preserve"> ממונה על ביצוע חוק זה והוא רשאי</w:t>
      </w:r>
      <w:r w:rsidRPr="00992D4B">
        <w:rPr>
          <w:rStyle w:val="default"/>
          <w:rFonts w:cs="FrankRuehl" w:hint="cs"/>
          <w:vanish/>
          <w:sz w:val="22"/>
          <w:szCs w:val="22"/>
          <w:u w:val="single"/>
          <w:shd w:val="clear" w:color="auto" w:fill="FFFF99"/>
          <w:rtl/>
        </w:rPr>
        <w:t>, לפי הצעת רשות התעופה האזרחית או בהתייעצות עמה,</w:t>
      </w:r>
      <w:r w:rsidRPr="00992D4B">
        <w:rPr>
          <w:rStyle w:val="default"/>
          <w:rFonts w:cs="FrankRuehl" w:hint="cs"/>
          <w:vanish/>
          <w:sz w:val="22"/>
          <w:szCs w:val="22"/>
          <w:shd w:val="clear" w:color="auto" w:fill="FFFF99"/>
          <w:rtl/>
        </w:rPr>
        <w:t xml:space="preserve"> להתקין תקנות לביצועו</w:t>
      </w:r>
      <w:r w:rsidRPr="00992D4B">
        <w:rPr>
          <w:rStyle w:val="default"/>
          <w:rFonts w:cs="FrankRuehl" w:hint="cs"/>
          <w:vanish/>
          <w:sz w:val="22"/>
          <w:szCs w:val="22"/>
          <w:u w:val="single"/>
          <w:shd w:val="clear" w:color="auto" w:fill="FFFF99"/>
          <w:rtl/>
        </w:rPr>
        <w:t>; תקנות לעניין אגרות המוטלות לפי חוק זה טעונות אישור של ועדת הכלכלה של הכנסת</w:t>
      </w:r>
      <w:r w:rsidRPr="00992D4B">
        <w:rPr>
          <w:rStyle w:val="default"/>
          <w:rFonts w:cs="FrankRuehl" w:hint="cs"/>
          <w:vanish/>
          <w:sz w:val="22"/>
          <w:szCs w:val="22"/>
          <w:shd w:val="clear" w:color="auto" w:fill="FFFF99"/>
          <w:rtl/>
        </w:rPr>
        <w:t>.</w:t>
      </w:r>
      <w:bookmarkEnd w:id="58"/>
    </w:p>
    <w:p w14:paraId="5FC552FC" w14:textId="77777777" w:rsidR="0082440D" w:rsidRDefault="0082440D">
      <w:pPr>
        <w:pStyle w:val="P00"/>
        <w:spacing w:before="72"/>
        <w:ind w:left="0" w:right="1134"/>
        <w:rPr>
          <w:rStyle w:val="default"/>
          <w:rFonts w:cs="FrankRuehl"/>
          <w:rtl/>
        </w:rPr>
      </w:pPr>
      <w:bookmarkStart w:id="59" w:name="Seif22"/>
      <w:bookmarkEnd w:id="59"/>
      <w:r>
        <w:rPr>
          <w:lang w:val="he-IL"/>
        </w:rPr>
        <w:pict w14:anchorId="7F038B1B">
          <v:rect id="_x0000_s1048" style="position:absolute;left:0;text-align:left;margin-left:464.5pt;margin-top:8.05pt;width:75.05pt;height:13.8pt;z-index:251648512" o:allowincell="f" filled="f" stroked="f" strokecolor="lime" strokeweight=".25pt">
            <v:textbox inset="0,0,0,0">
              <w:txbxContent>
                <w:p w14:paraId="2E404AE3" w14:textId="77777777" w:rsidR="00844828" w:rsidRDefault="00844828">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24.</w:t>
      </w:r>
      <w:r>
        <w:rPr>
          <w:rStyle w:val="big-number"/>
          <w:rtl/>
        </w:rPr>
        <w:tab/>
      </w:r>
      <w:r>
        <w:rPr>
          <w:rStyle w:val="default"/>
          <w:rFonts w:cs="FrankRuehl"/>
          <w:rtl/>
        </w:rPr>
        <w:t>ת</w:t>
      </w:r>
      <w:r>
        <w:rPr>
          <w:rStyle w:val="default"/>
          <w:rFonts w:cs="FrankRuehl" w:hint="cs"/>
          <w:rtl/>
        </w:rPr>
        <w:t>חילתו של חוק זה כתום ששה חדשים מיום קבלתו בכנסת.</w:t>
      </w:r>
    </w:p>
    <w:p w14:paraId="300D71A7" w14:textId="77777777" w:rsidR="0082440D" w:rsidRDefault="0082440D">
      <w:pPr>
        <w:pStyle w:val="P00"/>
        <w:spacing w:before="72"/>
        <w:ind w:left="0" w:right="1134"/>
        <w:rPr>
          <w:rStyle w:val="default"/>
          <w:rFonts w:cs="FrankRuehl" w:hint="cs"/>
          <w:rtl/>
        </w:rPr>
      </w:pPr>
    </w:p>
    <w:p w14:paraId="0ECDE0EC" w14:textId="77777777" w:rsidR="0082440D" w:rsidRDefault="0082440D">
      <w:pPr>
        <w:pStyle w:val="P00"/>
        <w:spacing w:before="72"/>
        <w:ind w:left="0" w:right="1134"/>
        <w:rPr>
          <w:rStyle w:val="default"/>
          <w:rFonts w:cs="FrankRuehl" w:hint="cs"/>
          <w:rtl/>
        </w:rPr>
      </w:pPr>
    </w:p>
    <w:p w14:paraId="0B3A7BA1" w14:textId="77777777" w:rsidR="0082440D" w:rsidRDefault="0082440D">
      <w:pPr>
        <w:pStyle w:val="sig-1"/>
        <w:widowControl/>
        <w:ind w:left="0" w:right="1134"/>
        <w:rPr>
          <w:sz w:val="26"/>
          <w:szCs w:val="26"/>
          <w:rtl/>
        </w:rPr>
      </w:pPr>
      <w:r>
        <w:rPr>
          <w:sz w:val="26"/>
          <w:szCs w:val="26"/>
          <w:rtl/>
        </w:rPr>
        <w:tab/>
      </w:r>
      <w:r>
        <w:rPr>
          <w:sz w:val="26"/>
          <w:szCs w:val="26"/>
          <w:rtl/>
        </w:rPr>
        <w:tab/>
      </w:r>
      <w:r>
        <w:rPr>
          <w:rFonts w:hint="cs"/>
          <w:sz w:val="26"/>
          <w:szCs w:val="26"/>
          <w:rtl/>
        </w:rPr>
        <w:t>לוי אשכול</w:t>
      </w:r>
      <w:r>
        <w:rPr>
          <w:sz w:val="26"/>
          <w:szCs w:val="26"/>
          <w:rtl/>
        </w:rPr>
        <w:tab/>
      </w:r>
      <w:r>
        <w:rPr>
          <w:rFonts w:hint="cs"/>
          <w:sz w:val="26"/>
          <w:szCs w:val="26"/>
          <w:rtl/>
        </w:rPr>
        <w:t>ישראל בר-יהודה</w:t>
      </w:r>
    </w:p>
    <w:p w14:paraId="5DA58450" w14:textId="77777777" w:rsidR="0097296D" w:rsidRPr="0097296D" w:rsidRDefault="0097296D">
      <w:pPr>
        <w:pStyle w:val="sig-1"/>
        <w:widowControl/>
        <w:ind w:left="0" w:right="1134"/>
        <w:rPr>
          <w:color w:val="FFFFFF"/>
          <w:sz w:val="2"/>
          <w:szCs w:val="2"/>
          <w:rtl/>
        </w:rPr>
      </w:pPr>
    </w:p>
    <w:p w14:paraId="31D1CD13" w14:textId="77777777" w:rsidR="0082440D" w:rsidRDefault="0097296D">
      <w:pPr>
        <w:pStyle w:val="sig-1"/>
        <w:widowControl/>
        <w:ind w:left="0" w:right="1134"/>
        <w:rPr>
          <w:rtl/>
        </w:rPr>
      </w:pPr>
      <w:r w:rsidRPr="0097296D">
        <w:rPr>
          <w:color w:val="FFFFFF"/>
          <w:sz w:val="2"/>
          <w:szCs w:val="2"/>
          <w:rtl/>
        </w:rPr>
        <w:t>54678313</w:t>
      </w:r>
      <w:r w:rsidR="0082440D">
        <w:rPr>
          <w:rtl/>
        </w:rPr>
        <w:tab/>
      </w:r>
      <w:r w:rsidR="0082440D">
        <w:rPr>
          <w:rtl/>
        </w:rPr>
        <w:tab/>
      </w:r>
      <w:r w:rsidR="0082440D">
        <w:rPr>
          <w:rFonts w:hint="cs"/>
          <w:rtl/>
        </w:rPr>
        <w:t>ראש הממשלה</w:t>
      </w:r>
      <w:r w:rsidR="0082440D">
        <w:rPr>
          <w:rtl/>
        </w:rPr>
        <w:tab/>
      </w:r>
      <w:r w:rsidR="0082440D">
        <w:rPr>
          <w:rFonts w:hint="cs"/>
          <w:rtl/>
        </w:rPr>
        <w:t>שר התחבורה</w:t>
      </w:r>
    </w:p>
    <w:p w14:paraId="58B52DD7" w14:textId="77777777" w:rsidR="0082440D" w:rsidRDefault="0082440D">
      <w:pPr>
        <w:pStyle w:val="sig-1"/>
        <w:widowControl/>
        <w:ind w:left="0" w:right="1134"/>
        <w:rPr>
          <w:rtl/>
        </w:rPr>
      </w:pPr>
    </w:p>
    <w:p w14:paraId="39AC6613" w14:textId="77777777" w:rsidR="0097296D" w:rsidRPr="0097296D" w:rsidRDefault="0097296D">
      <w:pPr>
        <w:pStyle w:val="sig-1"/>
        <w:widowControl/>
        <w:ind w:left="0" w:right="1134"/>
        <w:rPr>
          <w:color w:val="FFFFFF"/>
          <w:sz w:val="2"/>
          <w:szCs w:val="2"/>
          <w:rtl/>
        </w:rPr>
      </w:pPr>
    </w:p>
    <w:p w14:paraId="25D4BFFE" w14:textId="77777777" w:rsidR="0082440D" w:rsidRDefault="0097296D">
      <w:pPr>
        <w:pStyle w:val="sig-1"/>
        <w:widowControl/>
        <w:ind w:left="0" w:right="1134"/>
        <w:rPr>
          <w:sz w:val="26"/>
          <w:szCs w:val="26"/>
          <w:rtl/>
        </w:rPr>
      </w:pPr>
      <w:r w:rsidRPr="0097296D">
        <w:rPr>
          <w:color w:val="FFFFFF"/>
          <w:sz w:val="2"/>
          <w:szCs w:val="2"/>
          <w:rtl/>
        </w:rPr>
        <w:t>5129371</w:t>
      </w:r>
      <w:r w:rsidR="0082440D">
        <w:rPr>
          <w:sz w:val="26"/>
          <w:szCs w:val="26"/>
          <w:rtl/>
        </w:rPr>
        <w:tab/>
      </w:r>
      <w:r w:rsidR="0082440D">
        <w:rPr>
          <w:rFonts w:hint="cs"/>
          <w:sz w:val="26"/>
          <w:szCs w:val="26"/>
          <w:rtl/>
        </w:rPr>
        <w:t>שניאור זלמן שזר</w:t>
      </w:r>
    </w:p>
    <w:p w14:paraId="6DD64BFC" w14:textId="77777777" w:rsidR="0082440D" w:rsidRDefault="0082440D">
      <w:pPr>
        <w:pStyle w:val="sig-1"/>
        <w:widowControl/>
        <w:ind w:left="0" w:right="1134"/>
        <w:rPr>
          <w:rtl/>
        </w:rPr>
      </w:pPr>
      <w:r>
        <w:rPr>
          <w:rtl/>
        </w:rPr>
        <w:tab/>
      </w:r>
      <w:r>
        <w:rPr>
          <w:rFonts w:hint="cs"/>
          <w:rtl/>
        </w:rPr>
        <w:t>נשיא המדינה</w:t>
      </w:r>
    </w:p>
    <w:p w14:paraId="512E0525" w14:textId="77777777" w:rsidR="0082440D" w:rsidRDefault="0082440D">
      <w:pPr>
        <w:pStyle w:val="P00"/>
        <w:spacing w:before="72"/>
        <w:ind w:left="0" w:right="1134"/>
        <w:rPr>
          <w:rStyle w:val="default"/>
          <w:rFonts w:cs="FrankRuehl" w:hint="cs"/>
          <w:rtl/>
        </w:rPr>
      </w:pPr>
    </w:p>
    <w:p w14:paraId="6D884D5B" w14:textId="77777777" w:rsidR="0082440D" w:rsidRDefault="0082440D">
      <w:pPr>
        <w:pStyle w:val="P00"/>
        <w:spacing w:before="72"/>
        <w:ind w:left="0" w:right="1134"/>
        <w:rPr>
          <w:rStyle w:val="default"/>
          <w:rFonts w:cs="FrankRuehl" w:hint="cs"/>
          <w:rtl/>
        </w:rPr>
      </w:pPr>
    </w:p>
    <w:p w14:paraId="210C91FF" w14:textId="77777777" w:rsidR="0082440D" w:rsidRDefault="0082440D">
      <w:pPr>
        <w:pStyle w:val="P00"/>
        <w:spacing w:before="72"/>
        <w:ind w:left="0" w:right="1134"/>
        <w:rPr>
          <w:rStyle w:val="default"/>
          <w:rFonts w:cs="FrankRuehl"/>
          <w:rtl/>
        </w:rPr>
      </w:pPr>
      <w:bookmarkStart w:id="60" w:name="LawPartEnd"/>
    </w:p>
    <w:bookmarkEnd w:id="60"/>
    <w:p w14:paraId="7A49B9E0" w14:textId="77777777" w:rsidR="003D46E7" w:rsidRDefault="003D46E7">
      <w:pPr>
        <w:pStyle w:val="P00"/>
        <w:spacing w:before="72"/>
        <w:ind w:left="0" w:right="1134"/>
        <w:rPr>
          <w:rStyle w:val="default"/>
          <w:rFonts w:cs="FrankRuehl"/>
          <w:rtl/>
        </w:rPr>
      </w:pPr>
    </w:p>
    <w:p w14:paraId="796CC932" w14:textId="77777777" w:rsidR="003D46E7" w:rsidRDefault="003D46E7">
      <w:pPr>
        <w:pStyle w:val="P00"/>
        <w:spacing w:before="72"/>
        <w:ind w:left="0" w:right="1134"/>
        <w:rPr>
          <w:rStyle w:val="default"/>
          <w:rFonts w:cs="FrankRuehl"/>
          <w:rtl/>
        </w:rPr>
      </w:pPr>
    </w:p>
    <w:p w14:paraId="5D6F890F" w14:textId="77777777" w:rsidR="003D46E7" w:rsidRDefault="003D46E7" w:rsidP="003D46E7">
      <w:pPr>
        <w:pStyle w:val="P00"/>
        <w:spacing w:before="72"/>
        <w:ind w:left="0" w:right="1134"/>
        <w:jc w:val="center"/>
        <w:rPr>
          <w:rStyle w:val="default"/>
          <w:rFonts w:cs="David"/>
          <w:color w:val="0000FF"/>
          <w:szCs w:val="24"/>
          <w:u w:val="single"/>
          <w:rtl/>
        </w:rPr>
      </w:pPr>
      <w:hyperlink r:id="rId90" w:history="1">
        <w:r>
          <w:rPr>
            <w:rStyle w:val="default"/>
            <w:rFonts w:cs="David"/>
            <w:color w:val="0000FF"/>
            <w:szCs w:val="24"/>
            <w:u w:val="single"/>
            <w:rtl/>
          </w:rPr>
          <w:t>הודעה למנויים על עריכה ושינויים במסמכי פסיקה, חקיקה ועוד באתר נבו - הקש כאן</w:t>
        </w:r>
      </w:hyperlink>
    </w:p>
    <w:p w14:paraId="1AE9F512" w14:textId="77777777" w:rsidR="004317E8" w:rsidRDefault="004317E8" w:rsidP="003D46E7">
      <w:pPr>
        <w:pStyle w:val="P00"/>
        <w:spacing w:before="72"/>
        <w:ind w:left="0" w:right="1134"/>
        <w:jc w:val="center"/>
        <w:rPr>
          <w:rStyle w:val="default"/>
          <w:rFonts w:cs="David"/>
          <w:color w:val="0000FF"/>
          <w:szCs w:val="24"/>
          <w:u w:val="single"/>
          <w:rtl/>
        </w:rPr>
      </w:pPr>
    </w:p>
    <w:p w14:paraId="1C6B673E" w14:textId="77777777" w:rsidR="004317E8" w:rsidRDefault="004317E8" w:rsidP="003D46E7">
      <w:pPr>
        <w:pStyle w:val="P00"/>
        <w:spacing w:before="72"/>
        <w:ind w:left="0" w:right="1134"/>
        <w:jc w:val="center"/>
        <w:rPr>
          <w:rStyle w:val="default"/>
          <w:rFonts w:cs="David"/>
          <w:color w:val="0000FF"/>
          <w:szCs w:val="24"/>
          <w:u w:val="single"/>
          <w:rtl/>
        </w:rPr>
      </w:pPr>
    </w:p>
    <w:p w14:paraId="5F6475BC" w14:textId="77777777" w:rsidR="004317E8" w:rsidRDefault="004317E8" w:rsidP="004317E8">
      <w:pPr>
        <w:pStyle w:val="P00"/>
        <w:spacing w:before="72"/>
        <w:ind w:left="0" w:right="1134"/>
        <w:jc w:val="center"/>
        <w:rPr>
          <w:rStyle w:val="default"/>
          <w:rFonts w:cs="David"/>
          <w:color w:val="0000FF"/>
          <w:szCs w:val="24"/>
          <w:u w:val="single"/>
          <w:rtl/>
        </w:rPr>
      </w:pPr>
      <w:hyperlink r:id="rId91" w:history="1">
        <w:r>
          <w:rPr>
            <w:rStyle w:val="Hyperlink"/>
            <w:rFonts w:cs="David"/>
            <w:noProof w:val="0"/>
            <w:sz w:val="22"/>
            <w:szCs w:val="24"/>
            <w:rtl/>
          </w:rPr>
          <w:t>הודעה למנויים על עריכה ושינויים במסמכי פסיקה, חקיקה ועוד באתר נבו - הקש כאן</w:t>
        </w:r>
      </w:hyperlink>
    </w:p>
    <w:p w14:paraId="2C05A0B0" w14:textId="77777777" w:rsidR="00122B58" w:rsidRDefault="00122B58" w:rsidP="004317E8">
      <w:pPr>
        <w:pStyle w:val="P00"/>
        <w:spacing w:before="72"/>
        <w:ind w:left="0" w:right="1134"/>
        <w:jc w:val="center"/>
        <w:rPr>
          <w:rStyle w:val="default"/>
          <w:rFonts w:cs="David"/>
          <w:color w:val="0000FF"/>
          <w:szCs w:val="24"/>
          <w:u w:val="single"/>
          <w:rtl/>
        </w:rPr>
      </w:pPr>
    </w:p>
    <w:p w14:paraId="6EF24F49" w14:textId="77777777" w:rsidR="00122B58" w:rsidRDefault="00122B58" w:rsidP="004317E8">
      <w:pPr>
        <w:pStyle w:val="P00"/>
        <w:spacing w:before="72"/>
        <w:ind w:left="0" w:right="1134"/>
        <w:jc w:val="center"/>
        <w:rPr>
          <w:rStyle w:val="default"/>
          <w:rFonts w:cs="David"/>
          <w:color w:val="0000FF"/>
          <w:szCs w:val="24"/>
          <w:u w:val="single"/>
          <w:rtl/>
        </w:rPr>
      </w:pPr>
    </w:p>
    <w:p w14:paraId="60D88B12" w14:textId="77777777" w:rsidR="00122B58" w:rsidRDefault="00122B58" w:rsidP="00122B58">
      <w:pPr>
        <w:pStyle w:val="P00"/>
        <w:spacing w:before="72"/>
        <w:ind w:left="0" w:right="1134"/>
        <w:jc w:val="center"/>
        <w:rPr>
          <w:rStyle w:val="default"/>
          <w:rFonts w:cs="David"/>
          <w:color w:val="0000FF"/>
          <w:szCs w:val="24"/>
          <w:u w:val="single"/>
          <w:rtl/>
        </w:rPr>
      </w:pPr>
      <w:hyperlink r:id="rId92" w:history="1">
        <w:r>
          <w:rPr>
            <w:rStyle w:val="default"/>
            <w:rFonts w:cs="David"/>
            <w:color w:val="0000FF"/>
            <w:szCs w:val="24"/>
            <w:u w:val="single"/>
            <w:rtl/>
          </w:rPr>
          <w:t>הודעה למנויים על עריכה ושינויים במסמכי פסיקה, חקיקה ועוד באתר נבו - הקש כאן</w:t>
        </w:r>
      </w:hyperlink>
    </w:p>
    <w:p w14:paraId="6E5C0C93" w14:textId="77777777" w:rsidR="0082440D" w:rsidRPr="00122B58" w:rsidRDefault="0082440D" w:rsidP="00122B58">
      <w:pPr>
        <w:pStyle w:val="P00"/>
        <w:spacing w:before="72"/>
        <w:ind w:left="0" w:right="1134"/>
        <w:jc w:val="center"/>
        <w:rPr>
          <w:rStyle w:val="default"/>
          <w:rFonts w:cs="David"/>
          <w:color w:val="0000FF"/>
          <w:szCs w:val="24"/>
          <w:u w:val="single"/>
          <w:rtl/>
        </w:rPr>
      </w:pPr>
    </w:p>
    <w:sectPr w:rsidR="0082440D" w:rsidRPr="00122B58">
      <w:headerReference w:type="even" r:id="rId93"/>
      <w:headerReference w:type="default" r:id="rId94"/>
      <w:footerReference w:type="even" r:id="rId95"/>
      <w:footerReference w:type="default" r:id="rId9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A2D85" w14:textId="77777777" w:rsidR="00306E07" w:rsidRDefault="00306E07">
      <w:r>
        <w:separator/>
      </w:r>
    </w:p>
  </w:endnote>
  <w:endnote w:type="continuationSeparator" w:id="0">
    <w:p w14:paraId="6743BEB7" w14:textId="77777777" w:rsidR="00306E07" w:rsidRDefault="00306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7A9AA" w14:textId="77777777" w:rsidR="00844828" w:rsidRDefault="0084482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5E4CB7A" w14:textId="77777777" w:rsidR="00844828" w:rsidRDefault="0084482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14:paraId="655EF6BD" w14:textId="77777777" w:rsidR="00844828" w:rsidRDefault="0084482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2B58">
      <w:rPr>
        <w:rFonts w:cs="TopType Jerushalmi"/>
        <w:noProof/>
        <w:color w:val="000000"/>
        <w:sz w:val="14"/>
        <w:szCs w:val="14"/>
      </w:rPr>
      <w:t>Z:\00000000000000000000000=2014------------------------\LawsForTableRun\03\162_026.doc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9B72" w14:textId="77777777" w:rsidR="00844828" w:rsidRDefault="0084482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22B58">
      <w:rPr>
        <w:rFonts w:hAnsi="FrankRuehl" w:cs="FrankRuehl"/>
        <w:noProof/>
        <w:sz w:val="24"/>
        <w:szCs w:val="24"/>
        <w:rtl/>
      </w:rPr>
      <w:t>8</w:t>
    </w:r>
    <w:r>
      <w:rPr>
        <w:rFonts w:hAnsi="FrankRuehl" w:cs="FrankRuehl"/>
        <w:sz w:val="24"/>
        <w:szCs w:val="24"/>
        <w:rtl/>
      </w:rPr>
      <w:fldChar w:fldCharType="end"/>
    </w:r>
  </w:p>
  <w:p w14:paraId="15DB4DB1" w14:textId="77777777" w:rsidR="00844828" w:rsidRDefault="0084482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14:paraId="19403AA6" w14:textId="77777777" w:rsidR="00844828" w:rsidRDefault="0084482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2B58">
      <w:rPr>
        <w:rFonts w:cs="TopType Jerushalmi"/>
        <w:noProof/>
        <w:color w:val="000000"/>
        <w:sz w:val="14"/>
        <w:szCs w:val="14"/>
      </w:rPr>
      <w:t>Z:\00000000000000000000000=2014------------------------\LawsForTableRun\03\162_026.doc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C84CB" w14:textId="77777777" w:rsidR="00306E07" w:rsidRDefault="00306E07" w:rsidP="00844828">
      <w:pPr>
        <w:spacing w:before="60" w:line="240" w:lineRule="auto"/>
        <w:ind w:right="1134"/>
      </w:pPr>
      <w:r>
        <w:separator/>
      </w:r>
    </w:p>
  </w:footnote>
  <w:footnote w:type="continuationSeparator" w:id="0">
    <w:p w14:paraId="4127944E" w14:textId="77777777" w:rsidR="00306E07" w:rsidRDefault="00306E07" w:rsidP="00844828">
      <w:pPr>
        <w:spacing w:before="60" w:line="240" w:lineRule="auto"/>
        <w:ind w:right="1134"/>
      </w:pPr>
      <w:r>
        <w:separator/>
      </w:r>
    </w:p>
  </w:footnote>
  <w:footnote w:id="1">
    <w:p w14:paraId="046B96C8" w14:textId="77777777" w:rsidR="00844828" w:rsidRDefault="008448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t>*</w:t>
      </w:r>
      <w:r>
        <w:rPr>
          <w:rFonts w:hint="cs"/>
          <w:rtl/>
        </w:rPr>
        <w:t xml:space="preserve"> </w:t>
      </w:r>
      <w:r>
        <w:rPr>
          <w:sz w:val="20"/>
          <w:rtl/>
        </w:rPr>
        <w:t>פ</w:t>
      </w:r>
      <w:r>
        <w:rPr>
          <w:rFonts w:hint="cs"/>
          <w:sz w:val="20"/>
          <w:rtl/>
        </w:rPr>
        <w:t xml:space="preserve">ורסם </w:t>
      </w:r>
      <w:hyperlink r:id="rId1" w:history="1">
        <w:r>
          <w:rPr>
            <w:rStyle w:val="Hyperlink"/>
            <w:rFonts w:hint="cs"/>
            <w:sz w:val="20"/>
            <w:rtl/>
          </w:rPr>
          <w:t>ס"ח תשכ"ג מס' 397</w:t>
        </w:r>
      </w:hyperlink>
      <w:r>
        <w:rPr>
          <w:rFonts w:hint="cs"/>
          <w:sz w:val="20"/>
          <w:rtl/>
        </w:rPr>
        <w:t xml:space="preserve"> מיום 5.7.1963 עמ' 104 (</w:t>
      </w:r>
      <w:hyperlink r:id="rId2" w:history="1">
        <w:r>
          <w:rPr>
            <w:rStyle w:val="Hyperlink"/>
            <w:rFonts w:hint="cs"/>
            <w:sz w:val="20"/>
            <w:rtl/>
          </w:rPr>
          <w:t>ה"ח תשכ"ב מס' 519</w:t>
        </w:r>
      </w:hyperlink>
      <w:r>
        <w:rPr>
          <w:rFonts w:hint="cs"/>
          <w:sz w:val="20"/>
          <w:rtl/>
        </w:rPr>
        <w:t xml:space="preserve"> עמ' 234).</w:t>
      </w:r>
    </w:p>
    <w:p w14:paraId="2E8429E9" w14:textId="77777777" w:rsidR="00844828" w:rsidRDefault="008448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Pr>
            <w:rStyle w:val="Hyperlink"/>
            <w:rFonts w:hint="cs"/>
            <w:sz w:val="20"/>
            <w:rtl/>
          </w:rPr>
          <w:t>ס"ח תשס"ה מס' 1980</w:t>
        </w:r>
      </w:hyperlink>
      <w:r>
        <w:rPr>
          <w:rFonts w:hint="cs"/>
          <w:sz w:val="20"/>
          <w:rtl/>
        </w:rPr>
        <w:t xml:space="preserve"> מיום 13.2.2005 עמ' 132 (</w:t>
      </w:r>
      <w:hyperlink r:id="rId4" w:history="1">
        <w:r>
          <w:rPr>
            <w:rStyle w:val="Hyperlink"/>
            <w:rFonts w:hint="cs"/>
            <w:sz w:val="20"/>
            <w:rtl/>
          </w:rPr>
          <w:t>ה"ח הממשלה תשס"ד מס' 83</w:t>
        </w:r>
      </w:hyperlink>
      <w:r>
        <w:rPr>
          <w:rFonts w:hint="cs"/>
          <w:sz w:val="20"/>
          <w:rtl/>
        </w:rPr>
        <w:t xml:space="preserve"> עמ' 345) </w:t>
      </w:r>
      <w:r>
        <w:rPr>
          <w:sz w:val="20"/>
          <w:rtl/>
        </w:rPr>
        <w:t>–</w:t>
      </w:r>
      <w:r>
        <w:rPr>
          <w:rFonts w:hint="cs"/>
          <w:sz w:val="20"/>
          <w:rtl/>
        </w:rPr>
        <w:t xml:space="preserve"> תיקון מס' 1 בסעיף 16 לחוק רשות התעופה האזרחית, תשס"ה-2005; תחילתו 90 ימים מיום פרסומו.</w:t>
      </w:r>
    </w:p>
    <w:p w14:paraId="1F488C6A" w14:textId="77777777" w:rsidR="00844828" w:rsidRDefault="0084482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Pr>
            <w:rStyle w:val="Hyperlink"/>
            <w:rFonts w:hint="cs"/>
            <w:rtl/>
          </w:rPr>
          <w:t>ס"ח תשס"ו מס' 2057</w:t>
        </w:r>
      </w:hyperlink>
      <w:r>
        <w:rPr>
          <w:rFonts w:hint="cs"/>
          <w:rtl/>
        </w:rPr>
        <w:t xml:space="preserve"> מיום 15.6.2006 עמ' 318 (</w:t>
      </w:r>
      <w:hyperlink r:id="rId6" w:history="1">
        <w:r>
          <w:rPr>
            <w:rStyle w:val="Hyperlink"/>
            <w:rFonts w:hint="cs"/>
            <w:rtl/>
          </w:rPr>
          <w:t>ה"ח הממשלה תשס"ו מס' 236 עמ' 298</w:t>
        </w:r>
      </w:hyperlink>
      <w:r>
        <w:rPr>
          <w:rFonts w:hint="cs"/>
          <w:rtl/>
        </w:rPr>
        <w:t xml:space="preserve">) </w:t>
      </w:r>
      <w:r>
        <w:rPr>
          <w:rtl/>
        </w:rPr>
        <w:t>–</w:t>
      </w:r>
      <w:r>
        <w:rPr>
          <w:rFonts w:hint="cs"/>
          <w:rtl/>
        </w:rPr>
        <w:t xml:space="preserve"> תיקון מס' 2 בסעיף 24 לחוק הסדרים במשק המדינה (תיקוני חקיקה להשגת יעדי התקציב והמדיניות הכלכלית לשנת הכספים 2006), תשס"ו-2006; תחילתו ביום 1.7.2006.</w:t>
      </w:r>
    </w:p>
    <w:p w14:paraId="3D3F7DE6" w14:textId="77777777" w:rsidR="004070C7" w:rsidRDefault="004070C7" w:rsidP="004070C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7" w:history="1">
        <w:r w:rsidR="00844828" w:rsidRPr="004070C7">
          <w:rPr>
            <w:rStyle w:val="Hyperlink"/>
            <w:rFonts w:hint="cs"/>
            <w:rtl/>
            <w:lang w:eastAsia="en-US"/>
          </w:rPr>
          <w:t>ס"ח</w:t>
        </w:r>
        <w:r w:rsidR="00844828" w:rsidRPr="004070C7">
          <w:rPr>
            <w:rStyle w:val="Hyperlink"/>
            <w:rtl/>
            <w:lang w:eastAsia="en-US"/>
          </w:rPr>
          <w:t xml:space="preserve"> </w:t>
        </w:r>
        <w:r w:rsidR="00844828" w:rsidRPr="004070C7">
          <w:rPr>
            <w:rStyle w:val="Hyperlink"/>
            <w:rFonts w:hint="cs"/>
            <w:rtl/>
            <w:lang w:eastAsia="en-US"/>
          </w:rPr>
          <w:t>תשע"א</w:t>
        </w:r>
        <w:r w:rsidR="00844828" w:rsidRPr="004070C7">
          <w:rPr>
            <w:rStyle w:val="Hyperlink"/>
            <w:rtl/>
            <w:lang w:eastAsia="en-US"/>
          </w:rPr>
          <w:t xml:space="preserve"> מס' </w:t>
        </w:r>
        <w:r w:rsidR="00844828" w:rsidRPr="004070C7">
          <w:rPr>
            <w:rStyle w:val="Hyperlink"/>
            <w:rFonts w:hint="cs"/>
            <w:rtl/>
            <w:lang w:eastAsia="en-US"/>
          </w:rPr>
          <w:t>2296</w:t>
        </w:r>
      </w:hyperlink>
      <w:r w:rsidR="00844828" w:rsidRPr="00DE1ABB">
        <w:rPr>
          <w:rFonts w:hint="cs"/>
          <w:rtl/>
          <w:lang w:eastAsia="en-US"/>
        </w:rPr>
        <w:t xml:space="preserve"> מיום 13.4.2011 עמ' 902 (</w:t>
      </w:r>
      <w:hyperlink r:id="rId8" w:history="1">
        <w:r w:rsidR="00844828" w:rsidRPr="00DE1ABB">
          <w:rPr>
            <w:rStyle w:val="Hyperlink"/>
            <w:rFonts w:hint="cs"/>
            <w:rtl/>
            <w:lang w:eastAsia="en-US"/>
          </w:rPr>
          <w:t>ה"ח הממשלה תש"ע מס' 482</w:t>
        </w:r>
      </w:hyperlink>
      <w:r w:rsidR="00844828" w:rsidRPr="00DE1ABB">
        <w:rPr>
          <w:rFonts w:hint="cs"/>
          <w:rtl/>
          <w:lang w:eastAsia="en-US"/>
        </w:rPr>
        <w:t xml:space="preserve"> עמ' 245) </w:t>
      </w:r>
      <w:r w:rsidR="00844828" w:rsidRPr="00DE1ABB">
        <w:rPr>
          <w:rtl/>
          <w:lang w:eastAsia="en-US"/>
        </w:rPr>
        <w:t>–</w:t>
      </w:r>
      <w:r w:rsidR="00844828" w:rsidRPr="00DE1ABB">
        <w:rPr>
          <w:rFonts w:hint="cs"/>
          <w:rtl/>
          <w:lang w:eastAsia="en-US"/>
        </w:rPr>
        <w:t xml:space="preserve"> תיקון מס' </w:t>
      </w:r>
      <w:r w:rsidR="00844828">
        <w:rPr>
          <w:rFonts w:hint="cs"/>
          <w:rtl/>
          <w:lang w:eastAsia="en-US"/>
        </w:rPr>
        <w:t>3</w:t>
      </w:r>
      <w:r w:rsidR="00844828" w:rsidRPr="00DE1ABB">
        <w:rPr>
          <w:rFonts w:hint="cs"/>
          <w:rtl/>
          <w:lang w:eastAsia="en-US"/>
        </w:rPr>
        <w:t xml:space="preserve"> בסעיף 18</w:t>
      </w:r>
      <w:r w:rsidR="00844828">
        <w:rPr>
          <w:rFonts w:hint="cs"/>
          <w:rtl/>
          <w:lang w:eastAsia="en-US"/>
        </w:rPr>
        <w:t>5</w:t>
      </w:r>
      <w:r w:rsidR="00844828" w:rsidRPr="00DE1ABB">
        <w:rPr>
          <w:rFonts w:hint="cs"/>
          <w:rtl/>
          <w:lang w:eastAsia="en-US"/>
        </w:rPr>
        <w:t xml:space="preserve"> לחוק הטיס, תשע"א-2011</w:t>
      </w:r>
      <w:r w:rsidR="009E45B0">
        <w:rPr>
          <w:rFonts w:hint="cs"/>
          <w:rtl/>
          <w:lang w:eastAsia="en-US"/>
        </w:rPr>
        <w:t>; ר' סעיף 206 לענין תחילה והוראות מעבר</w:t>
      </w:r>
      <w:r w:rsidR="00844828" w:rsidRPr="00DE1ABB">
        <w:rPr>
          <w:rFonts w:hint="cs"/>
          <w:rtl/>
          <w:lang w:eastAsia="en-US"/>
        </w:rPr>
        <w:t>.</w:t>
      </w:r>
    </w:p>
    <w:p w14:paraId="47CDADA8" w14:textId="77777777" w:rsidR="00CE0224" w:rsidRPr="009535E0" w:rsidRDefault="00CE0224" w:rsidP="00CE022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sidR="009535E0" w:rsidRPr="00CE0224">
          <w:rPr>
            <w:rStyle w:val="Hyperlink"/>
            <w:rFonts w:hint="cs"/>
            <w:rtl/>
          </w:rPr>
          <w:t>ס"ח תשע"ב מס' 2360</w:t>
        </w:r>
      </w:hyperlink>
      <w:r w:rsidR="009535E0" w:rsidRPr="009535E0">
        <w:rPr>
          <w:rFonts w:hint="cs"/>
          <w:rtl/>
        </w:rPr>
        <w:t xml:space="preserve"> מיום 29.5.2012 עמ' </w:t>
      </w:r>
      <w:r w:rsidR="009535E0">
        <w:rPr>
          <w:rFonts w:hint="cs"/>
          <w:rtl/>
        </w:rPr>
        <w:t>421</w:t>
      </w:r>
      <w:r w:rsidR="009535E0" w:rsidRPr="009535E0">
        <w:rPr>
          <w:rFonts w:hint="cs"/>
          <w:rtl/>
        </w:rPr>
        <w:t xml:space="preserve"> (</w:t>
      </w:r>
      <w:hyperlink r:id="rId10" w:history="1">
        <w:r w:rsidR="009535E0" w:rsidRPr="009535E0">
          <w:rPr>
            <w:rStyle w:val="Hyperlink"/>
            <w:rFonts w:hint="cs"/>
            <w:rtl/>
          </w:rPr>
          <w:t>ה"ח הכנסת תשע"ב מס' 413</w:t>
        </w:r>
      </w:hyperlink>
      <w:r w:rsidR="009535E0" w:rsidRPr="009535E0">
        <w:rPr>
          <w:rFonts w:hint="cs"/>
          <w:rtl/>
        </w:rPr>
        <w:t xml:space="preserve"> עמ' 6)</w:t>
      </w:r>
      <w:r w:rsidR="009535E0">
        <w:rPr>
          <w:rFonts w:hint="cs"/>
          <w:rtl/>
        </w:rPr>
        <w:t xml:space="preserve"> </w:t>
      </w:r>
      <w:r w:rsidR="009535E0">
        <w:rPr>
          <w:rtl/>
        </w:rPr>
        <w:t>–</w:t>
      </w:r>
      <w:r w:rsidR="009535E0">
        <w:rPr>
          <w:rFonts w:hint="cs"/>
          <w:rtl/>
        </w:rPr>
        <w:t xml:space="preserve"> תיקון מס' 4 בסעיף 23 לחוק שירותי תעופה (פיצוי וסיוע בשל ביטול טיסה או שינוי בתנאיה), תשע"ב-2012; תחילתו ביום 16.8.2012.</w:t>
      </w:r>
    </w:p>
  </w:footnote>
  <w:footnote w:id="2">
    <w:p w14:paraId="388BDC59" w14:textId="77777777" w:rsidR="00844828" w:rsidRDefault="00844828" w:rsidP="00844828">
      <w:pPr>
        <w:pStyle w:val="a5"/>
        <w:spacing w:before="72" w:line="240" w:lineRule="auto"/>
        <w:ind w:right="1134"/>
        <w:rPr>
          <w:rFonts w:hint="cs"/>
        </w:rPr>
      </w:pPr>
      <w:r>
        <w:rPr>
          <w:rStyle w:val="a6"/>
        </w:rPr>
        <w:footnoteRef/>
      </w:r>
      <w:r w:rsidRPr="00844828">
        <w:rPr>
          <w:rFonts w:cs="FrankRuehl"/>
          <w:sz w:val="22"/>
          <w:szCs w:val="22"/>
          <w:rtl/>
        </w:rPr>
        <w:t xml:space="preserve"> </w:t>
      </w:r>
      <w:r w:rsidRPr="00844828">
        <w:rPr>
          <w:rFonts w:cs="FrankRuehl" w:hint="cs"/>
          <w:sz w:val="22"/>
          <w:szCs w:val="22"/>
          <w:rtl/>
        </w:rPr>
        <w:t xml:space="preserve">ר' </w:t>
      </w:r>
      <w:hyperlink r:id="rId11" w:history="1">
        <w:r w:rsidRPr="00844828">
          <w:rPr>
            <w:rStyle w:val="Hyperlink"/>
            <w:rFonts w:cs="FrankRuehl" w:hint="cs"/>
            <w:sz w:val="22"/>
            <w:szCs w:val="22"/>
            <w:rtl/>
          </w:rPr>
          <w:t>י"פ תשס"ה מס' 5442</w:t>
        </w:r>
      </w:hyperlink>
      <w:r w:rsidRPr="00844828">
        <w:rPr>
          <w:rFonts w:cs="FrankRuehl" w:hint="cs"/>
          <w:sz w:val="22"/>
          <w:szCs w:val="22"/>
          <w:rtl/>
        </w:rPr>
        <w:t xml:space="preserve"> מיום 29.9.2005 עמ' 4336 לענין העברת סמכותו של שר התחבורה, לענין בקשות חברת "ישראייר תעופה ותיירות בע"מ" וחברת "ארקיע קווי תעופה ישראליים בע"מ" למנותן כמוביל נקוב בקו תל-אביב-ניו-יורק, לשר התיירות.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3817" w14:textId="77777777" w:rsidR="00844828" w:rsidRDefault="0084482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רישוי שירותי התעופה, תשכ"ג–1963</w:t>
    </w:r>
  </w:p>
  <w:p w14:paraId="1315B1AF" w14:textId="77777777" w:rsidR="00844828" w:rsidRDefault="0084482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4E4C8F" w14:textId="77777777" w:rsidR="00844828" w:rsidRDefault="0084482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EE514" w14:textId="77777777" w:rsidR="00844828" w:rsidRDefault="0084482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רישוי שירותי התעופה, תשכ"ג</w:t>
    </w:r>
    <w:r>
      <w:rPr>
        <w:rFonts w:hAnsi="FrankRuehl" w:cs="FrankRuehl" w:hint="cs"/>
        <w:color w:val="000000"/>
        <w:sz w:val="28"/>
        <w:szCs w:val="28"/>
        <w:rtl/>
      </w:rPr>
      <w:t>-</w:t>
    </w:r>
    <w:r>
      <w:rPr>
        <w:rFonts w:hAnsi="FrankRuehl" w:cs="FrankRuehl"/>
        <w:color w:val="000000"/>
        <w:sz w:val="28"/>
        <w:szCs w:val="28"/>
        <w:rtl/>
      </w:rPr>
      <w:t>1963</w:t>
    </w:r>
  </w:p>
  <w:p w14:paraId="6266E7F0" w14:textId="77777777" w:rsidR="00844828" w:rsidRDefault="0084482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DCBA75" w14:textId="77777777" w:rsidR="00844828" w:rsidRDefault="0084482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010DD"/>
    <w:rsid w:val="00033EAA"/>
    <w:rsid w:val="00057D83"/>
    <w:rsid w:val="000B29F8"/>
    <w:rsid w:val="00122B58"/>
    <w:rsid w:val="001C6E2D"/>
    <w:rsid w:val="00215FFB"/>
    <w:rsid w:val="002D24DF"/>
    <w:rsid w:val="00306E07"/>
    <w:rsid w:val="00325541"/>
    <w:rsid w:val="003C341C"/>
    <w:rsid w:val="003D46E7"/>
    <w:rsid w:val="004070C7"/>
    <w:rsid w:val="00411507"/>
    <w:rsid w:val="00415BB8"/>
    <w:rsid w:val="004317E8"/>
    <w:rsid w:val="0045186C"/>
    <w:rsid w:val="004E3A1D"/>
    <w:rsid w:val="005171A4"/>
    <w:rsid w:val="0053514D"/>
    <w:rsid w:val="00565ABF"/>
    <w:rsid w:val="008010DD"/>
    <w:rsid w:val="008151A2"/>
    <w:rsid w:val="0082440D"/>
    <w:rsid w:val="00844828"/>
    <w:rsid w:val="00850C50"/>
    <w:rsid w:val="00887378"/>
    <w:rsid w:val="009535E0"/>
    <w:rsid w:val="0097296D"/>
    <w:rsid w:val="00992D4B"/>
    <w:rsid w:val="009E45B0"/>
    <w:rsid w:val="009F2F31"/>
    <w:rsid w:val="00AC5A5C"/>
    <w:rsid w:val="00B20DA4"/>
    <w:rsid w:val="00B306C2"/>
    <w:rsid w:val="00B36B64"/>
    <w:rsid w:val="00B5583C"/>
    <w:rsid w:val="00C00552"/>
    <w:rsid w:val="00C65556"/>
    <w:rsid w:val="00C81A19"/>
    <w:rsid w:val="00CD6D00"/>
    <w:rsid w:val="00CE0224"/>
    <w:rsid w:val="00D264B3"/>
    <w:rsid w:val="00DE1ABB"/>
    <w:rsid w:val="00EF06DB"/>
    <w:rsid w:val="00F262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E66C7CA"/>
  <w15:chartTrackingRefBased/>
  <w15:docId w15:val="{FC9DA0E2-44E4-4EF4-A4AE-85528E17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296.pdf" TargetMode="External"/><Relationship Id="rId21" Type="http://schemas.openxmlformats.org/officeDocument/2006/relationships/hyperlink" Target="http://www.nevo.co.il/Law_word/law15/memshala-482.pdf" TargetMode="External"/><Relationship Id="rId42" Type="http://schemas.openxmlformats.org/officeDocument/2006/relationships/hyperlink" Target="http://www.nevo.co.il/Law_word/law14/law-2296.pdf" TargetMode="External"/><Relationship Id="rId47" Type="http://schemas.openxmlformats.org/officeDocument/2006/relationships/hyperlink" Target="http://www.nevo.co.il/Law_word/law15/memshala-482.pdf" TargetMode="External"/><Relationship Id="rId63" Type="http://schemas.openxmlformats.org/officeDocument/2006/relationships/hyperlink" Target="http://www.nevo.co.il/Law_word/law16/knesset-413.pdf" TargetMode="External"/><Relationship Id="rId68" Type="http://schemas.openxmlformats.org/officeDocument/2006/relationships/hyperlink" Target="http://www.nevo.co.il/Law_word/law14/law-2296.pdf" TargetMode="External"/><Relationship Id="rId84" Type="http://schemas.openxmlformats.org/officeDocument/2006/relationships/hyperlink" Target="http://www.nevo.co.il/Law_word/law14/law-2296.pdf" TargetMode="External"/><Relationship Id="rId89" Type="http://schemas.openxmlformats.org/officeDocument/2006/relationships/hyperlink" Target="http://www.nevo.co.il/Law_word/law15/memshala-482.pdf" TargetMode="External"/><Relationship Id="rId16" Type="http://schemas.openxmlformats.org/officeDocument/2006/relationships/hyperlink" Target="http://www.nevo.co.il/Law_word/law14/law-2296.pdf" TargetMode="External"/><Relationship Id="rId11" Type="http://schemas.openxmlformats.org/officeDocument/2006/relationships/hyperlink" Target="http://www.nevo.co.il/Law_word/law15/memshala-482.pdf" TargetMode="External"/><Relationship Id="rId32" Type="http://schemas.openxmlformats.org/officeDocument/2006/relationships/hyperlink" Target="http://www.nevo.co.il/Law_word/law14/LAW-2057.pdf" TargetMode="External"/><Relationship Id="rId37" Type="http://schemas.openxmlformats.org/officeDocument/2006/relationships/hyperlink" Target="http://www.nevo.co.il/Law_word/law15/memshala-482.pdf" TargetMode="External"/><Relationship Id="rId53" Type="http://schemas.openxmlformats.org/officeDocument/2006/relationships/hyperlink" Target="http://www.nevo.co.il/Law_word/law15/MEMSHALA-236.pdf" TargetMode="External"/><Relationship Id="rId58" Type="http://schemas.openxmlformats.org/officeDocument/2006/relationships/hyperlink" Target="http://www.nevo.co.il/Law_word/law14/law-2296.pdf" TargetMode="External"/><Relationship Id="rId74" Type="http://schemas.openxmlformats.org/officeDocument/2006/relationships/hyperlink" Target="http://www.nevo.co.il/Law_word/law14/law-2296.pdf" TargetMode="External"/><Relationship Id="rId79" Type="http://schemas.openxmlformats.org/officeDocument/2006/relationships/hyperlink" Target="http://www.nevo.co.il/Law_word/law15/memshala-482.pdf" TargetMode="External"/><Relationship Id="rId5" Type="http://schemas.openxmlformats.org/officeDocument/2006/relationships/endnotes" Target="endnotes.xml"/><Relationship Id="rId90" Type="http://schemas.openxmlformats.org/officeDocument/2006/relationships/hyperlink" Target="http://www.nevo.co.il/advertisements/nevo-100.doc" TargetMode="External"/><Relationship Id="rId95" Type="http://schemas.openxmlformats.org/officeDocument/2006/relationships/footer" Target="footer1.xml"/><Relationship Id="rId22" Type="http://schemas.openxmlformats.org/officeDocument/2006/relationships/hyperlink" Target="http://www.nevo.co.il/Law_word/law14/law-2296.pdf" TargetMode="External"/><Relationship Id="rId27" Type="http://schemas.openxmlformats.org/officeDocument/2006/relationships/hyperlink" Target="http://www.nevo.co.il/Law_word/law15/memshala-482.pdf" TargetMode="External"/><Relationship Id="rId43" Type="http://schemas.openxmlformats.org/officeDocument/2006/relationships/hyperlink" Target="http://www.nevo.co.il/Law_word/law15/memshala-482.pdf" TargetMode="External"/><Relationship Id="rId48" Type="http://schemas.openxmlformats.org/officeDocument/2006/relationships/hyperlink" Target="http://www.nevo.co.il/Law_word/law14/LAW-2057.pdf" TargetMode="External"/><Relationship Id="rId64" Type="http://schemas.openxmlformats.org/officeDocument/2006/relationships/hyperlink" Target="http://www.nevo.co.il/Law_word/law14/law-2296.pdf" TargetMode="External"/><Relationship Id="rId69" Type="http://schemas.openxmlformats.org/officeDocument/2006/relationships/hyperlink" Target="http://www.nevo.co.il/Law_word/law15/memshala-482.pdf" TargetMode="External"/><Relationship Id="rId80" Type="http://schemas.openxmlformats.org/officeDocument/2006/relationships/hyperlink" Target="http://www.nevo.co.il/Law_word/law14/LAW-1980.pdf" TargetMode="External"/><Relationship Id="rId85" Type="http://schemas.openxmlformats.org/officeDocument/2006/relationships/hyperlink" Target="http://www.nevo.co.il/Law_word/law15/memshala-482.pdf" TargetMode="External"/><Relationship Id="rId3" Type="http://schemas.openxmlformats.org/officeDocument/2006/relationships/webSettings" Target="webSettings.xml"/><Relationship Id="rId12" Type="http://schemas.openxmlformats.org/officeDocument/2006/relationships/hyperlink" Target="http://www.nevo.co.il/Law_word/law14/law-2296.pdf" TargetMode="External"/><Relationship Id="rId17" Type="http://schemas.openxmlformats.org/officeDocument/2006/relationships/hyperlink" Target="http://www.nevo.co.il/Law_word/law15/memshala-482.pdf" TargetMode="External"/><Relationship Id="rId25" Type="http://schemas.openxmlformats.org/officeDocument/2006/relationships/hyperlink" Target="http://www.nevo.co.il/Law_word/law15/memshala-482.pdf" TargetMode="External"/><Relationship Id="rId33" Type="http://schemas.openxmlformats.org/officeDocument/2006/relationships/hyperlink" Target="http://www.nevo.co.il/Law_word/law15/MEMSHALA-236.pdf" TargetMode="External"/><Relationship Id="rId38" Type="http://schemas.openxmlformats.org/officeDocument/2006/relationships/hyperlink" Target="http://www.nevo.co.il/Law_word/law14/LAW-2057.pdf" TargetMode="External"/><Relationship Id="rId46" Type="http://schemas.openxmlformats.org/officeDocument/2006/relationships/hyperlink" Target="http://www.nevo.co.il/Law_word/law14/law-2296.pdf" TargetMode="External"/><Relationship Id="rId59" Type="http://schemas.openxmlformats.org/officeDocument/2006/relationships/hyperlink" Target="http://www.nevo.co.il/Law_word/law15/memshala-482.pdf" TargetMode="External"/><Relationship Id="rId67" Type="http://schemas.openxmlformats.org/officeDocument/2006/relationships/hyperlink" Target="http://www.nevo.co.il/Law_word/law15/memshala-482.pdf" TargetMode="External"/><Relationship Id="rId20" Type="http://schemas.openxmlformats.org/officeDocument/2006/relationships/hyperlink" Target="http://www.nevo.co.il/Law_word/law14/law-2296.pdf" TargetMode="External"/><Relationship Id="rId41" Type="http://schemas.openxmlformats.org/officeDocument/2006/relationships/hyperlink" Target="http://www.nevo.co.il/Law_word/law15/memshala-482.pdf" TargetMode="External"/><Relationship Id="rId54" Type="http://schemas.openxmlformats.org/officeDocument/2006/relationships/hyperlink" Target="http://www.nevo.co.il/Law_word/law14/law-2296.pdf" TargetMode="External"/><Relationship Id="rId62" Type="http://schemas.openxmlformats.org/officeDocument/2006/relationships/hyperlink" Target="http://www.nevo.co.il/Law_word/law14/law-2360.pdf" TargetMode="External"/><Relationship Id="rId70" Type="http://schemas.openxmlformats.org/officeDocument/2006/relationships/hyperlink" Target="http://www.nevo.co.il/Law_word/law14/law-2296.pdf" TargetMode="External"/><Relationship Id="rId75" Type="http://schemas.openxmlformats.org/officeDocument/2006/relationships/hyperlink" Target="http://www.nevo.co.il/Law_word/law15/memshala-482.pdf" TargetMode="External"/><Relationship Id="rId83" Type="http://schemas.openxmlformats.org/officeDocument/2006/relationships/hyperlink" Target="http://www.nevo.co.il/Law_word/law15/memshala-482.pdf" TargetMode="External"/><Relationship Id="rId88" Type="http://schemas.openxmlformats.org/officeDocument/2006/relationships/hyperlink" Target="http://www.nevo.co.il/Law_word/law14/law-2296.pdf" TargetMode="External"/><Relationship Id="rId91" Type="http://schemas.openxmlformats.org/officeDocument/2006/relationships/hyperlink" Target="http://www.nevo.co.il/advertisements/nevo-100.doc" TargetMode="External"/><Relationship Id="rId9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2296.pdf" TargetMode="External"/><Relationship Id="rId15" Type="http://schemas.openxmlformats.org/officeDocument/2006/relationships/hyperlink" Target="http://www.nevo.co.il/Law_word/law15/memshala-482.pdf" TargetMode="External"/><Relationship Id="rId23" Type="http://schemas.openxmlformats.org/officeDocument/2006/relationships/hyperlink" Target="http://www.nevo.co.il/Law_word/law15/memshala-482.pdf" TargetMode="External"/><Relationship Id="rId28" Type="http://schemas.openxmlformats.org/officeDocument/2006/relationships/hyperlink" Target="http://www.nevo.co.il/Law_word/law14/LAW-2057.pdf" TargetMode="External"/><Relationship Id="rId36" Type="http://schemas.openxmlformats.org/officeDocument/2006/relationships/hyperlink" Target="http://www.nevo.co.il/Law_word/law14/law-2296.pdf" TargetMode="External"/><Relationship Id="rId49" Type="http://schemas.openxmlformats.org/officeDocument/2006/relationships/hyperlink" Target="http://www.nevo.co.il/Law_word/law15/MEMSHALA-236.pdf" TargetMode="External"/><Relationship Id="rId57" Type="http://schemas.openxmlformats.org/officeDocument/2006/relationships/hyperlink" Target="http://www.nevo.co.il/Law_word/law15/MEMSHALA-236.pdf" TargetMode="External"/><Relationship Id="rId10" Type="http://schemas.openxmlformats.org/officeDocument/2006/relationships/hyperlink" Target="http://www.nevo.co.il/Law_word/law14/law-2296.pdf" TargetMode="External"/><Relationship Id="rId31" Type="http://schemas.openxmlformats.org/officeDocument/2006/relationships/hyperlink" Target="http://www.nevo.co.il/Law_word/law15/memshala-482.pdf" TargetMode="External"/><Relationship Id="rId44" Type="http://schemas.openxmlformats.org/officeDocument/2006/relationships/hyperlink" Target="http://www.nevo.co.il/Law_word/law14/law-2360.pdf" TargetMode="External"/><Relationship Id="rId52" Type="http://schemas.openxmlformats.org/officeDocument/2006/relationships/hyperlink" Target="http://www.nevo.co.il/Law_word/law14/LAW-2057.pdf" TargetMode="External"/><Relationship Id="rId60" Type="http://schemas.openxmlformats.org/officeDocument/2006/relationships/hyperlink" Target="http://www.nevo.co.il/Law_word/law14/law-2296.pdf" TargetMode="External"/><Relationship Id="rId65" Type="http://schemas.openxmlformats.org/officeDocument/2006/relationships/hyperlink" Target="http://www.nevo.co.il/Law_word/law15/memshala-482.pdf" TargetMode="External"/><Relationship Id="rId73" Type="http://schemas.openxmlformats.org/officeDocument/2006/relationships/hyperlink" Target="http://www.nevo.co.il/Law_word/law15/memshala-482.pdf" TargetMode="External"/><Relationship Id="rId78" Type="http://schemas.openxmlformats.org/officeDocument/2006/relationships/hyperlink" Target="http://www.nevo.co.il/Law_word/law14/law-2296.pdf" TargetMode="External"/><Relationship Id="rId81" Type="http://schemas.openxmlformats.org/officeDocument/2006/relationships/hyperlink" Target="http://www.nevo.co.il/Law_word/law15/MEMSHALA-83.pdf" TargetMode="External"/><Relationship Id="rId86" Type="http://schemas.openxmlformats.org/officeDocument/2006/relationships/hyperlink" Target="http://www.nevo.co.il/Law_word/law14/LAW-2057.pdf" TargetMode="External"/><Relationship Id="rId9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5/memshala-482.pdf" TargetMode="External"/><Relationship Id="rId13" Type="http://schemas.openxmlformats.org/officeDocument/2006/relationships/hyperlink" Target="http://www.nevo.co.il/Law_word/law15/memshala-482.pdf" TargetMode="External"/><Relationship Id="rId18" Type="http://schemas.openxmlformats.org/officeDocument/2006/relationships/hyperlink" Target="http://www.nevo.co.il/Law_word/law14/law-2296.pdf" TargetMode="External"/><Relationship Id="rId39" Type="http://schemas.openxmlformats.org/officeDocument/2006/relationships/hyperlink" Target="http://www.nevo.co.il/Law_word/law15/MEMSHALA-236.pdf" TargetMode="External"/><Relationship Id="rId34" Type="http://schemas.openxmlformats.org/officeDocument/2006/relationships/hyperlink" Target="http://www.nevo.co.il/Law_word/law14/law-2296.pdf" TargetMode="External"/><Relationship Id="rId50" Type="http://schemas.openxmlformats.org/officeDocument/2006/relationships/hyperlink" Target="http://www.nevo.co.il/Law_word/law14/law-2360.pdf" TargetMode="External"/><Relationship Id="rId55" Type="http://schemas.openxmlformats.org/officeDocument/2006/relationships/hyperlink" Target="http://www.nevo.co.il/Law_word/law15/memshala-482.pdf" TargetMode="External"/><Relationship Id="rId76" Type="http://schemas.openxmlformats.org/officeDocument/2006/relationships/hyperlink" Target="http://www.nevo.co.il/Law_word/law14/law-2296.pdf" TargetMode="External"/><Relationship Id="rId97" Type="http://schemas.openxmlformats.org/officeDocument/2006/relationships/fontTable" Target="fontTable.xml"/><Relationship Id="rId7" Type="http://schemas.openxmlformats.org/officeDocument/2006/relationships/hyperlink" Target="http://www.nevo.co.il/Law_word/law15/memshala-482.pdf" TargetMode="External"/><Relationship Id="rId71" Type="http://schemas.openxmlformats.org/officeDocument/2006/relationships/hyperlink" Target="http://www.nevo.co.il/Law_word/law15/memshala-482.pdf" TargetMode="External"/><Relationship Id="rId92" Type="http://schemas.openxmlformats.org/officeDocument/2006/relationships/hyperlink" Target="http://www.nevo.co.il/advertisements/nevo-100.doc" TargetMode="External"/><Relationship Id="rId2" Type="http://schemas.openxmlformats.org/officeDocument/2006/relationships/settings" Target="settings.xml"/><Relationship Id="rId29" Type="http://schemas.openxmlformats.org/officeDocument/2006/relationships/hyperlink" Target="http://www.nevo.co.il/Law_word/law15/MEMSHALA-236.pdf" TargetMode="External"/><Relationship Id="rId24" Type="http://schemas.openxmlformats.org/officeDocument/2006/relationships/hyperlink" Target="http://www.nevo.co.il/Law_word/law14/law-2296.pdf" TargetMode="External"/><Relationship Id="rId40" Type="http://schemas.openxmlformats.org/officeDocument/2006/relationships/hyperlink" Target="http://www.nevo.co.il/Law_word/law14/law-2296.pdf" TargetMode="External"/><Relationship Id="rId45" Type="http://schemas.openxmlformats.org/officeDocument/2006/relationships/hyperlink" Target="http://www.nevo.co.il/Law_word/law16/knesset-413.pdf" TargetMode="External"/><Relationship Id="rId66" Type="http://schemas.openxmlformats.org/officeDocument/2006/relationships/hyperlink" Target="http://www.nevo.co.il/Law_word/law14/law-2296.pdf" TargetMode="External"/><Relationship Id="rId87" Type="http://schemas.openxmlformats.org/officeDocument/2006/relationships/hyperlink" Target="http://www.nevo.co.il/Law_word/law15/MEMSHALA-236.pdf" TargetMode="External"/><Relationship Id="rId61" Type="http://schemas.openxmlformats.org/officeDocument/2006/relationships/hyperlink" Target="http://www.nevo.co.il/Law_word/law15/memshala-482.pdf" TargetMode="External"/><Relationship Id="rId82" Type="http://schemas.openxmlformats.org/officeDocument/2006/relationships/hyperlink" Target="http://www.nevo.co.il/Law_word/law14/law-2296.pdf" TargetMode="External"/><Relationship Id="rId19" Type="http://schemas.openxmlformats.org/officeDocument/2006/relationships/hyperlink" Target="http://www.nevo.co.il/Law_word/law15/memshala-482.pdf" TargetMode="External"/><Relationship Id="rId14" Type="http://schemas.openxmlformats.org/officeDocument/2006/relationships/hyperlink" Target="http://www.nevo.co.il/Law_word/law14/law-2296.pdf" TargetMode="External"/><Relationship Id="rId30" Type="http://schemas.openxmlformats.org/officeDocument/2006/relationships/hyperlink" Target="http://www.nevo.co.il/Law_word/law14/law-2296.pdf" TargetMode="External"/><Relationship Id="rId35" Type="http://schemas.openxmlformats.org/officeDocument/2006/relationships/hyperlink" Target="http://www.nevo.co.il/Law_word/law15/memshala-482.pdf" TargetMode="External"/><Relationship Id="rId56" Type="http://schemas.openxmlformats.org/officeDocument/2006/relationships/hyperlink" Target="http://www.nevo.co.il/Law_word/law14/LAW-2057.pdf" TargetMode="External"/><Relationship Id="rId77" Type="http://schemas.openxmlformats.org/officeDocument/2006/relationships/hyperlink" Target="http://www.nevo.co.il/Law_word/law15/memshala-482.pdf" TargetMode="External"/><Relationship Id="rId8" Type="http://schemas.openxmlformats.org/officeDocument/2006/relationships/hyperlink" Target="http://www.nevo.co.il/Law_word/law14/law-2296.pdf" TargetMode="External"/><Relationship Id="rId51" Type="http://schemas.openxmlformats.org/officeDocument/2006/relationships/hyperlink" Target="http://www.nevo.co.il/Law_word/law16/knesset-413.pdf" TargetMode="External"/><Relationship Id="rId72" Type="http://schemas.openxmlformats.org/officeDocument/2006/relationships/hyperlink" Target="http://www.nevo.co.il/Law_word/law14/law-2296.pdf" TargetMode="External"/><Relationship Id="rId93" Type="http://schemas.openxmlformats.org/officeDocument/2006/relationships/header" Target="header1.xml"/><Relationship Id="rId9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482.pdf" TargetMode="External"/><Relationship Id="rId3" Type="http://schemas.openxmlformats.org/officeDocument/2006/relationships/hyperlink" Target="http://www.nevo.co.il/Law_word/law14/LAW-1980.pdf" TargetMode="External"/><Relationship Id="rId7" Type="http://schemas.openxmlformats.org/officeDocument/2006/relationships/hyperlink" Target="http://www.nevo.co.il/Law_word/law14/law-2296.pdf" TargetMode="External"/><Relationship Id="rId2" Type="http://schemas.openxmlformats.org/officeDocument/2006/relationships/hyperlink" Target="http://www.nevo.co.il/Law_word/law17/PROP-0519.pdf" TargetMode="External"/><Relationship Id="rId1" Type="http://schemas.openxmlformats.org/officeDocument/2006/relationships/hyperlink" Target="http://www.nevo.co.il/Law_word/law14/LAW-0397.pdf" TargetMode="External"/><Relationship Id="rId6" Type="http://schemas.openxmlformats.org/officeDocument/2006/relationships/hyperlink" Target="http://www.nevo.co.il/Law_word/law15/memshala-236.pdf" TargetMode="External"/><Relationship Id="rId11" Type="http://schemas.openxmlformats.org/officeDocument/2006/relationships/hyperlink" Target="http://www.nevo.co.il/Law_word/law10/YALKUT-5442.pdf" TargetMode="External"/><Relationship Id="rId5" Type="http://schemas.openxmlformats.org/officeDocument/2006/relationships/hyperlink" Target="http://www.nevo.co.il/Law_word/law14/law-2057.pdf" TargetMode="External"/><Relationship Id="rId10" Type="http://schemas.openxmlformats.org/officeDocument/2006/relationships/hyperlink" Target="http://www.nevo.co.il/Law_word/law16/knesset-413.pdf" TargetMode="External"/><Relationship Id="rId4" Type="http://schemas.openxmlformats.org/officeDocument/2006/relationships/hyperlink" Target="http://www.nevo.co.il/Law_word/law15/MEMSHALA-83.pdf" TargetMode="External"/><Relationship Id="rId9" Type="http://schemas.openxmlformats.org/officeDocument/2006/relationships/hyperlink" Target="http://www.nevo.co.il/Law_word/law14/law-23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5848</Words>
  <Characters>33338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39108</CharactersWithSpaces>
  <SharedDoc>false</SharedDoc>
  <HLinks>
    <vt:vector size="750" baseType="variant">
      <vt:variant>
        <vt:i4>393283</vt:i4>
      </vt:variant>
      <vt:variant>
        <vt:i4>420</vt:i4>
      </vt:variant>
      <vt:variant>
        <vt:i4>0</vt:i4>
      </vt:variant>
      <vt:variant>
        <vt:i4>5</vt:i4>
      </vt:variant>
      <vt:variant>
        <vt:lpwstr>http://www.nevo.co.il/advertisements/nevo-100.doc</vt:lpwstr>
      </vt:variant>
      <vt:variant>
        <vt:lpwstr/>
      </vt:variant>
      <vt:variant>
        <vt:i4>393283</vt:i4>
      </vt:variant>
      <vt:variant>
        <vt:i4>417</vt:i4>
      </vt:variant>
      <vt:variant>
        <vt:i4>0</vt:i4>
      </vt:variant>
      <vt:variant>
        <vt:i4>5</vt:i4>
      </vt:variant>
      <vt:variant>
        <vt:lpwstr>http://www.nevo.co.il/advertisements/nevo-100.doc</vt:lpwstr>
      </vt:variant>
      <vt:variant>
        <vt:lpwstr/>
      </vt:variant>
      <vt:variant>
        <vt:i4>393283</vt:i4>
      </vt:variant>
      <vt:variant>
        <vt:i4>414</vt:i4>
      </vt:variant>
      <vt:variant>
        <vt:i4>0</vt:i4>
      </vt:variant>
      <vt:variant>
        <vt:i4>5</vt:i4>
      </vt:variant>
      <vt:variant>
        <vt:lpwstr>http://www.nevo.co.il/advertisements/nevo-100.doc</vt:lpwstr>
      </vt:variant>
      <vt:variant>
        <vt:lpwstr/>
      </vt:variant>
      <vt:variant>
        <vt:i4>7602261</vt:i4>
      </vt:variant>
      <vt:variant>
        <vt:i4>411</vt:i4>
      </vt:variant>
      <vt:variant>
        <vt:i4>0</vt:i4>
      </vt:variant>
      <vt:variant>
        <vt:i4>5</vt:i4>
      </vt:variant>
      <vt:variant>
        <vt:lpwstr>http://www.nevo.co.il/Law_word/law15/memshala-482.pdf</vt:lpwstr>
      </vt:variant>
      <vt:variant>
        <vt:lpwstr/>
      </vt:variant>
      <vt:variant>
        <vt:i4>7602189</vt:i4>
      </vt:variant>
      <vt:variant>
        <vt:i4>408</vt:i4>
      </vt:variant>
      <vt:variant>
        <vt:i4>0</vt:i4>
      </vt:variant>
      <vt:variant>
        <vt:i4>5</vt:i4>
      </vt:variant>
      <vt:variant>
        <vt:lpwstr>http://www.nevo.co.il/Law_word/law14/law-2296.pdf</vt:lpwstr>
      </vt:variant>
      <vt:variant>
        <vt:lpwstr/>
      </vt:variant>
      <vt:variant>
        <vt:i4>8323159</vt:i4>
      </vt:variant>
      <vt:variant>
        <vt:i4>405</vt:i4>
      </vt:variant>
      <vt:variant>
        <vt:i4>0</vt:i4>
      </vt:variant>
      <vt:variant>
        <vt:i4>5</vt:i4>
      </vt:variant>
      <vt:variant>
        <vt:lpwstr>http://www.nevo.co.il/Law_word/law15/MEMSHALA-236.pdf</vt:lpwstr>
      </vt:variant>
      <vt:variant>
        <vt:lpwstr/>
      </vt:variant>
      <vt:variant>
        <vt:i4>7864334</vt:i4>
      </vt:variant>
      <vt:variant>
        <vt:i4>402</vt:i4>
      </vt:variant>
      <vt:variant>
        <vt:i4>0</vt:i4>
      </vt:variant>
      <vt:variant>
        <vt:i4>5</vt:i4>
      </vt:variant>
      <vt:variant>
        <vt:lpwstr>http://www.nevo.co.il/Law_word/law14/LAW-2057.pdf</vt:lpwstr>
      </vt:variant>
      <vt:variant>
        <vt:lpwstr/>
      </vt:variant>
      <vt:variant>
        <vt:i4>7602261</vt:i4>
      </vt:variant>
      <vt:variant>
        <vt:i4>399</vt:i4>
      </vt:variant>
      <vt:variant>
        <vt:i4>0</vt:i4>
      </vt:variant>
      <vt:variant>
        <vt:i4>5</vt:i4>
      </vt:variant>
      <vt:variant>
        <vt:lpwstr>http://www.nevo.co.il/Law_word/law15/memshala-482.pdf</vt:lpwstr>
      </vt:variant>
      <vt:variant>
        <vt:lpwstr/>
      </vt:variant>
      <vt:variant>
        <vt:i4>7602189</vt:i4>
      </vt:variant>
      <vt:variant>
        <vt:i4>396</vt:i4>
      </vt:variant>
      <vt:variant>
        <vt:i4>0</vt:i4>
      </vt:variant>
      <vt:variant>
        <vt:i4>5</vt:i4>
      </vt:variant>
      <vt:variant>
        <vt:lpwstr>http://www.nevo.co.il/Law_word/law14/law-2296.pdf</vt:lpwstr>
      </vt:variant>
      <vt:variant>
        <vt:lpwstr/>
      </vt:variant>
      <vt:variant>
        <vt:i4>7602261</vt:i4>
      </vt:variant>
      <vt:variant>
        <vt:i4>393</vt:i4>
      </vt:variant>
      <vt:variant>
        <vt:i4>0</vt:i4>
      </vt:variant>
      <vt:variant>
        <vt:i4>5</vt:i4>
      </vt:variant>
      <vt:variant>
        <vt:lpwstr>http://www.nevo.co.il/Law_word/law15/memshala-482.pdf</vt:lpwstr>
      </vt:variant>
      <vt:variant>
        <vt:lpwstr/>
      </vt:variant>
      <vt:variant>
        <vt:i4>7602189</vt:i4>
      </vt:variant>
      <vt:variant>
        <vt:i4>390</vt:i4>
      </vt:variant>
      <vt:variant>
        <vt:i4>0</vt:i4>
      </vt:variant>
      <vt:variant>
        <vt:i4>5</vt:i4>
      </vt:variant>
      <vt:variant>
        <vt:lpwstr>http://www.nevo.co.il/Law_word/law14/law-2296.pdf</vt:lpwstr>
      </vt:variant>
      <vt:variant>
        <vt:lpwstr/>
      </vt:variant>
      <vt:variant>
        <vt:i4>2293841</vt:i4>
      </vt:variant>
      <vt:variant>
        <vt:i4>387</vt:i4>
      </vt:variant>
      <vt:variant>
        <vt:i4>0</vt:i4>
      </vt:variant>
      <vt:variant>
        <vt:i4>5</vt:i4>
      </vt:variant>
      <vt:variant>
        <vt:lpwstr>http://www.nevo.co.il/Law_word/law15/MEMSHALA-83.pdf</vt:lpwstr>
      </vt:variant>
      <vt:variant>
        <vt:lpwstr/>
      </vt:variant>
      <vt:variant>
        <vt:i4>7733248</vt:i4>
      </vt:variant>
      <vt:variant>
        <vt:i4>384</vt:i4>
      </vt:variant>
      <vt:variant>
        <vt:i4>0</vt:i4>
      </vt:variant>
      <vt:variant>
        <vt:i4>5</vt:i4>
      </vt:variant>
      <vt:variant>
        <vt:lpwstr>http://www.nevo.co.il/Law_word/law14/LAW-1980.pdf</vt:lpwstr>
      </vt:variant>
      <vt:variant>
        <vt:lpwstr/>
      </vt:variant>
      <vt:variant>
        <vt:i4>7602261</vt:i4>
      </vt:variant>
      <vt:variant>
        <vt:i4>381</vt:i4>
      </vt:variant>
      <vt:variant>
        <vt:i4>0</vt:i4>
      </vt:variant>
      <vt:variant>
        <vt:i4>5</vt:i4>
      </vt:variant>
      <vt:variant>
        <vt:lpwstr>http://www.nevo.co.il/Law_word/law15/memshala-482.pdf</vt:lpwstr>
      </vt:variant>
      <vt:variant>
        <vt:lpwstr/>
      </vt:variant>
      <vt:variant>
        <vt:i4>7602189</vt:i4>
      </vt:variant>
      <vt:variant>
        <vt:i4>378</vt:i4>
      </vt:variant>
      <vt:variant>
        <vt:i4>0</vt:i4>
      </vt:variant>
      <vt:variant>
        <vt:i4>5</vt:i4>
      </vt:variant>
      <vt:variant>
        <vt:lpwstr>http://www.nevo.co.il/Law_word/law14/law-2296.pdf</vt:lpwstr>
      </vt:variant>
      <vt:variant>
        <vt:lpwstr/>
      </vt:variant>
      <vt:variant>
        <vt:i4>7602261</vt:i4>
      </vt:variant>
      <vt:variant>
        <vt:i4>375</vt:i4>
      </vt:variant>
      <vt:variant>
        <vt:i4>0</vt:i4>
      </vt:variant>
      <vt:variant>
        <vt:i4>5</vt:i4>
      </vt:variant>
      <vt:variant>
        <vt:lpwstr>http://www.nevo.co.il/Law_word/law15/memshala-482.pdf</vt:lpwstr>
      </vt:variant>
      <vt:variant>
        <vt:lpwstr/>
      </vt:variant>
      <vt:variant>
        <vt:i4>7602189</vt:i4>
      </vt:variant>
      <vt:variant>
        <vt:i4>372</vt:i4>
      </vt:variant>
      <vt:variant>
        <vt:i4>0</vt:i4>
      </vt:variant>
      <vt:variant>
        <vt:i4>5</vt:i4>
      </vt:variant>
      <vt:variant>
        <vt:lpwstr>http://www.nevo.co.il/Law_word/law14/law-2296.pdf</vt:lpwstr>
      </vt:variant>
      <vt:variant>
        <vt:lpwstr/>
      </vt:variant>
      <vt:variant>
        <vt:i4>7602261</vt:i4>
      </vt:variant>
      <vt:variant>
        <vt:i4>369</vt:i4>
      </vt:variant>
      <vt:variant>
        <vt:i4>0</vt:i4>
      </vt:variant>
      <vt:variant>
        <vt:i4>5</vt:i4>
      </vt:variant>
      <vt:variant>
        <vt:lpwstr>http://www.nevo.co.il/Law_word/law15/memshala-482.pdf</vt:lpwstr>
      </vt:variant>
      <vt:variant>
        <vt:lpwstr/>
      </vt:variant>
      <vt:variant>
        <vt:i4>7602189</vt:i4>
      </vt:variant>
      <vt:variant>
        <vt:i4>366</vt:i4>
      </vt:variant>
      <vt:variant>
        <vt:i4>0</vt:i4>
      </vt:variant>
      <vt:variant>
        <vt:i4>5</vt:i4>
      </vt:variant>
      <vt:variant>
        <vt:lpwstr>http://www.nevo.co.il/Law_word/law14/law-2296.pdf</vt:lpwstr>
      </vt:variant>
      <vt:variant>
        <vt:lpwstr/>
      </vt:variant>
      <vt:variant>
        <vt:i4>7602261</vt:i4>
      </vt:variant>
      <vt:variant>
        <vt:i4>363</vt:i4>
      </vt:variant>
      <vt:variant>
        <vt:i4>0</vt:i4>
      </vt:variant>
      <vt:variant>
        <vt:i4>5</vt:i4>
      </vt:variant>
      <vt:variant>
        <vt:lpwstr>http://www.nevo.co.il/Law_word/law15/memshala-482.pdf</vt:lpwstr>
      </vt:variant>
      <vt:variant>
        <vt:lpwstr/>
      </vt:variant>
      <vt:variant>
        <vt:i4>7602189</vt:i4>
      </vt:variant>
      <vt:variant>
        <vt:i4>360</vt:i4>
      </vt:variant>
      <vt:variant>
        <vt:i4>0</vt:i4>
      </vt:variant>
      <vt:variant>
        <vt:i4>5</vt:i4>
      </vt:variant>
      <vt:variant>
        <vt:lpwstr>http://www.nevo.co.il/Law_word/law14/law-2296.pdf</vt:lpwstr>
      </vt:variant>
      <vt:variant>
        <vt:lpwstr/>
      </vt:variant>
      <vt:variant>
        <vt:i4>7602261</vt:i4>
      </vt:variant>
      <vt:variant>
        <vt:i4>357</vt:i4>
      </vt:variant>
      <vt:variant>
        <vt:i4>0</vt:i4>
      </vt:variant>
      <vt:variant>
        <vt:i4>5</vt:i4>
      </vt:variant>
      <vt:variant>
        <vt:lpwstr>http://www.nevo.co.il/Law_word/law15/memshala-482.pdf</vt:lpwstr>
      </vt:variant>
      <vt:variant>
        <vt:lpwstr/>
      </vt:variant>
      <vt:variant>
        <vt:i4>7602189</vt:i4>
      </vt:variant>
      <vt:variant>
        <vt:i4>354</vt:i4>
      </vt:variant>
      <vt:variant>
        <vt:i4>0</vt:i4>
      </vt:variant>
      <vt:variant>
        <vt:i4>5</vt:i4>
      </vt:variant>
      <vt:variant>
        <vt:lpwstr>http://www.nevo.co.il/Law_word/law14/law-2296.pdf</vt:lpwstr>
      </vt:variant>
      <vt:variant>
        <vt:lpwstr/>
      </vt:variant>
      <vt:variant>
        <vt:i4>7602261</vt:i4>
      </vt:variant>
      <vt:variant>
        <vt:i4>351</vt:i4>
      </vt:variant>
      <vt:variant>
        <vt:i4>0</vt:i4>
      </vt:variant>
      <vt:variant>
        <vt:i4>5</vt:i4>
      </vt:variant>
      <vt:variant>
        <vt:lpwstr>http://www.nevo.co.il/Law_word/law15/memshala-482.pdf</vt:lpwstr>
      </vt:variant>
      <vt:variant>
        <vt:lpwstr/>
      </vt:variant>
      <vt:variant>
        <vt:i4>7602189</vt:i4>
      </vt:variant>
      <vt:variant>
        <vt:i4>348</vt:i4>
      </vt:variant>
      <vt:variant>
        <vt:i4>0</vt:i4>
      </vt:variant>
      <vt:variant>
        <vt:i4>5</vt:i4>
      </vt:variant>
      <vt:variant>
        <vt:lpwstr>http://www.nevo.co.il/Law_word/law14/law-2296.pdf</vt:lpwstr>
      </vt:variant>
      <vt:variant>
        <vt:lpwstr/>
      </vt:variant>
      <vt:variant>
        <vt:i4>7602261</vt:i4>
      </vt:variant>
      <vt:variant>
        <vt:i4>345</vt:i4>
      </vt:variant>
      <vt:variant>
        <vt:i4>0</vt:i4>
      </vt:variant>
      <vt:variant>
        <vt:i4>5</vt:i4>
      </vt:variant>
      <vt:variant>
        <vt:lpwstr>http://www.nevo.co.il/Law_word/law15/memshala-482.pdf</vt:lpwstr>
      </vt:variant>
      <vt:variant>
        <vt:lpwstr/>
      </vt:variant>
      <vt:variant>
        <vt:i4>7602189</vt:i4>
      </vt:variant>
      <vt:variant>
        <vt:i4>342</vt:i4>
      </vt:variant>
      <vt:variant>
        <vt:i4>0</vt:i4>
      </vt:variant>
      <vt:variant>
        <vt:i4>5</vt:i4>
      </vt:variant>
      <vt:variant>
        <vt:lpwstr>http://www.nevo.co.il/Law_word/law14/law-2296.pdf</vt:lpwstr>
      </vt:variant>
      <vt:variant>
        <vt:lpwstr/>
      </vt:variant>
      <vt:variant>
        <vt:i4>7602261</vt:i4>
      </vt:variant>
      <vt:variant>
        <vt:i4>339</vt:i4>
      </vt:variant>
      <vt:variant>
        <vt:i4>0</vt:i4>
      </vt:variant>
      <vt:variant>
        <vt:i4>5</vt:i4>
      </vt:variant>
      <vt:variant>
        <vt:lpwstr>http://www.nevo.co.il/Law_word/law15/memshala-482.pdf</vt:lpwstr>
      </vt:variant>
      <vt:variant>
        <vt:lpwstr/>
      </vt:variant>
      <vt:variant>
        <vt:i4>7602189</vt:i4>
      </vt:variant>
      <vt:variant>
        <vt:i4>336</vt:i4>
      </vt:variant>
      <vt:variant>
        <vt:i4>0</vt:i4>
      </vt:variant>
      <vt:variant>
        <vt:i4>5</vt:i4>
      </vt:variant>
      <vt:variant>
        <vt:lpwstr>http://www.nevo.co.il/Law_word/law14/law-2296.pdf</vt:lpwstr>
      </vt:variant>
      <vt:variant>
        <vt:lpwstr/>
      </vt:variant>
      <vt:variant>
        <vt:i4>3407899</vt:i4>
      </vt:variant>
      <vt:variant>
        <vt:i4>333</vt:i4>
      </vt:variant>
      <vt:variant>
        <vt:i4>0</vt:i4>
      </vt:variant>
      <vt:variant>
        <vt:i4>5</vt:i4>
      </vt:variant>
      <vt:variant>
        <vt:lpwstr>http://www.nevo.co.il/Law_word/law16/knesset-413.pdf</vt:lpwstr>
      </vt:variant>
      <vt:variant>
        <vt:lpwstr/>
      </vt:variant>
      <vt:variant>
        <vt:i4>8060938</vt:i4>
      </vt:variant>
      <vt:variant>
        <vt:i4>330</vt:i4>
      </vt:variant>
      <vt:variant>
        <vt:i4>0</vt:i4>
      </vt:variant>
      <vt:variant>
        <vt:i4>5</vt:i4>
      </vt:variant>
      <vt:variant>
        <vt:lpwstr>http://www.nevo.co.il/Law_word/law14/law-2360.pdf</vt:lpwstr>
      </vt:variant>
      <vt:variant>
        <vt:lpwstr/>
      </vt:variant>
      <vt:variant>
        <vt:i4>7602261</vt:i4>
      </vt:variant>
      <vt:variant>
        <vt:i4>327</vt:i4>
      </vt:variant>
      <vt:variant>
        <vt:i4>0</vt:i4>
      </vt:variant>
      <vt:variant>
        <vt:i4>5</vt:i4>
      </vt:variant>
      <vt:variant>
        <vt:lpwstr>http://www.nevo.co.il/Law_word/law15/memshala-482.pdf</vt:lpwstr>
      </vt:variant>
      <vt:variant>
        <vt:lpwstr/>
      </vt:variant>
      <vt:variant>
        <vt:i4>7602189</vt:i4>
      </vt:variant>
      <vt:variant>
        <vt:i4>324</vt:i4>
      </vt:variant>
      <vt:variant>
        <vt:i4>0</vt:i4>
      </vt:variant>
      <vt:variant>
        <vt:i4>5</vt:i4>
      </vt:variant>
      <vt:variant>
        <vt:lpwstr>http://www.nevo.co.il/Law_word/law14/law-2296.pdf</vt:lpwstr>
      </vt:variant>
      <vt:variant>
        <vt:lpwstr/>
      </vt:variant>
      <vt:variant>
        <vt:i4>7602261</vt:i4>
      </vt:variant>
      <vt:variant>
        <vt:i4>321</vt:i4>
      </vt:variant>
      <vt:variant>
        <vt:i4>0</vt:i4>
      </vt:variant>
      <vt:variant>
        <vt:i4>5</vt:i4>
      </vt:variant>
      <vt:variant>
        <vt:lpwstr>http://www.nevo.co.il/Law_word/law15/memshala-482.pdf</vt:lpwstr>
      </vt:variant>
      <vt:variant>
        <vt:lpwstr/>
      </vt:variant>
      <vt:variant>
        <vt:i4>7602189</vt:i4>
      </vt:variant>
      <vt:variant>
        <vt:i4>318</vt:i4>
      </vt:variant>
      <vt:variant>
        <vt:i4>0</vt:i4>
      </vt:variant>
      <vt:variant>
        <vt:i4>5</vt:i4>
      </vt:variant>
      <vt:variant>
        <vt:lpwstr>http://www.nevo.co.il/Law_word/law14/law-2296.pdf</vt:lpwstr>
      </vt:variant>
      <vt:variant>
        <vt:lpwstr/>
      </vt:variant>
      <vt:variant>
        <vt:i4>8323159</vt:i4>
      </vt:variant>
      <vt:variant>
        <vt:i4>315</vt:i4>
      </vt:variant>
      <vt:variant>
        <vt:i4>0</vt:i4>
      </vt:variant>
      <vt:variant>
        <vt:i4>5</vt:i4>
      </vt:variant>
      <vt:variant>
        <vt:lpwstr>http://www.nevo.co.il/Law_word/law15/MEMSHALA-236.pdf</vt:lpwstr>
      </vt:variant>
      <vt:variant>
        <vt:lpwstr/>
      </vt:variant>
      <vt:variant>
        <vt:i4>7864334</vt:i4>
      </vt:variant>
      <vt:variant>
        <vt:i4>312</vt:i4>
      </vt:variant>
      <vt:variant>
        <vt:i4>0</vt:i4>
      </vt:variant>
      <vt:variant>
        <vt:i4>5</vt:i4>
      </vt:variant>
      <vt:variant>
        <vt:lpwstr>http://www.nevo.co.il/Law_word/law14/LAW-2057.pdf</vt:lpwstr>
      </vt:variant>
      <vt:variant>
        <vt:lpwstr/>
      </vt:variant>
      <vt:variant>
        <vt:i4>7602261</vt:i4>
      </vt:variant>
      <vt:variant>
        <vt:i4>309</vt:i4>
      </vt:variant>
      <vt:variant>
        <vt:i4>0</vt:i4>
      </vt:variant>
      <vt:variant>
        <vt:i4>5</vt:i4>
      </vt:variant>
      <vt:variant>
        <vt:lpwstr>http://www.nevo.co.il/Law_word/law15/memshala-482.pdf</vt:lpwstr>
      </vt:variant>
      <vt:variant>
        <vt:lpwstr/>
      </vt:variant>
      <vt:variant>
        <vt:i4>7602189</vt:i4>
      </vt:variant>
      <vt:variant>
        <vt:i4>306</vt:i4>
      </vt:variant>
      <vt:variant>
        <vt:i4>0</vt:i4>
      </vt:variant>
      <vt:variant>
        <vt:i4>5</vt:i4>
      </vt:variant>
      <vt:variant>
        <vt:lpwstr>http://www.nevo.co.il/Law_word/law14/law-2296.pdf</vt:lpwstr>
      </vt:variant>
      <vt:variant>
        <vt:lpwstr/>
      </vt:variant>
      <vt:variant>
        <vt:i4>8323159</vt:i4>
      </vt:variant>
      <vt:variant>
        <vt:i4>303</vt:i4>
      </vt:variant>
      <vt:variant>
        <vt:i4>0</vt:i4>
      </vt:variant>
      <vt:variant>
        <vt:i4>5</vt:i4>
      </vt:variant>
      <vt:variant>
        <vt:lpwstr>http://www.nevo.co.il/Law_word/law15/MEMSHALA-236.pdf</vt:lpwstr>
      </vt:variant>
      <vt:variant>
        <vt:lpwstr/>
      </vt:variant>
      <vt:variant>
        <vt:i4>7864334</vt:i4>
      </vt:variant>
      <vt:variant>
        <vt:i4>300</vt:i4>
      </vt:variant>
      <vt:variant>
        <vt:i4>0</vt:i4>
      </vt:variant>
      <vt:variant>
        <vt:i4>5</vt:i4>
      </vt:variant>
      <vt:variant>
        <vt:lpwstr>http://www.nevo.co.il/Law_word/law14/LAW-2057.pdf</vt:lpwstr>
      </vt:variant>
      <vt:variant>
        <vt:lpwstr/>
      </vt:variant>
      <vt:variant>
        <vt:i4>3407899</vt:i4>
      </vt:variant>
      <vt:variant>
        <vt:i4>297</vt:i4>
      </vt:variant>
      <vt:variant>
        <vt:i4>0</vt:i4>
      </vt:variant>
      <vt:variant>
        <vt:i4>5</vt:i4>
      </vt:variant>
      <vt:variant>
        <vt:lpwstr>http://www.nevo.co.il/Law_word/law16/knesset-413.pdf</vt:lpwstr>
      </vt:variant>
      <vt:variant>
        <vt:lpwstr/>
      </vt:variant>
      <vt:variant>
        <vt:i4>8060938</vt:i4>
      </vt:variant>
      <vt:variant>
        <vt:i4>294</vt:i4>
      </vt:variant>
      <vt:variant>
        <vt:i4>0</vt:i4>
      </vt:variant>
      <vt:variant>
        <vt:i4>5</vt:i4>
      </vt:variant>
      <vt:variant>
        <vt:lpwstr>http://www.nevo.co.il/Law_word/law14/law-2360.pdf</vt:lpwstr>
      </vt:variant>
      <vt:variant>
        <vt:lpwstr/>
      </vt:variant>
      <vt:variant>
        <vt:i4>8323159</vt:i4>
      </vt:variant>
      <vt:variant>
        <vt:i4>291</vt:i4>
      </vt:variant>
      <vt:variant>
        <vt:i4>0</vt:i4>
      </vt:variant>
      <vt:variant>
        <vt:i4>5</vt:i4>
      </vt:variant>
      <vt:variant>
        <vt:lpwstr>http://www.nevo.co.il/Law_word/law15/MEMSHALA-236.pdf</vt:lpwstr>
      </vt:variant>
      <vt:variant>
        <vt:lpwstr/>
      </vt:variant>
      <vt:variant>
        <vt:i4>7864334</vt:i4>
      </vt:variant>
      <vt:variant>
        <vt:i4>288</vt:i4>
      </vt:variant>
      <vt:variant>
        <vt:i4>0</vt:i4>
      </vt:variant>
      <vt:variant>
        <vt:i4>5</vt:i4>
      </vt:variant>
      <vt:variant>
        <vt:lpwstr>http://www.nevo.co.il/Law_word/law14/LAW-2057.pdf</vt:lpwstr>
      </vt:variant>
      <vt:variant>
        <vt:lpwstr/>
      </vt:variant>
      <vt:variant>
        <vt:i4>7602261</vt:i4>
      </vt:variant>
      <vt:variant>
        <vt:i4>285</vt:i4>
      </vt:variant>
      <vt:variant>
        <vt:i4>0</vt:i4>
      </vt:variant>
      <vt:variant>
        <vt:i4>5</vt:i4>
      </vt:variant>
      <vt:variant>
        <vt:lpwstr>http://www.nevo.co.il/Law_word/law15/memshala-482.pdf</vt:lpwstr>
      </vt:variant>
      <vt:variant>
        <vt:lpwstr/>
      </vt:variant>
      <vt:variant>
        <vt:i4>7602189</vt:i4>
      </vt:variant>
      <vt:variant>
        <vt:i4>282</vt:i4>
      </vt:variant>
      <vt:variant>
        <vt:i4>0</vt:i4>
      </vt:variant>
      <vt:variant>
        <vt:i4>5</vt:i4>
      </vt:variant>
      <vt:variant>
        <vt:lpwstr>http://www.nevo.co.il/Law_word/law14/law-2296.pdf</vt:lpwstr>
      </vt:variant>
      <vt:variant>
        <vt:lpwstr/>
      </vt:variant>
      <vt:variant>
        <vt:i4>3407899</vt:i4>
      </vt:variant>
      <vt:variant>
        <vt:i4>279</vt:i4>
      </vt:variant>
      <vt:variant>
        <vt:i4>0</vt:i4>
      </vt:variant>
      <vt:variant>
        <vt:i4>5</vt:i4>
      </vt:variant>
      <vt:variant>
        <vt:lpwstr>http://www.nevo.co.il/Law_word/law16/knesset-413.pdf</vt:lpwstr>
      </vt:variant>
      <vt:variant>
        <vt:lpwstr/>
      </vt:variant>
      <vt:variant>
        <vt:i4>8060938</vt:i4>
      </vt:variant>
      <vt:variant>
        <vt:i4>276</vt:i4>
      </vt:variant>
      <vt:variant>
        <vt:i4>0</vt:i4>
      </vt:variant>
      <vt:variant>
        <vt:i4>5</vt:i4>
      </vt:variant>
      <vt:variant>
        <vt:lpwstr>http://www.nevo.co.il/Law_word/law14/law-2360.pdf</vt:lpwstr>
      </vt:variant>
      <vt:variant>
        <vt:lpwstr/>
      </vt:variant>
      <vt:variant>
        <vt:i4>7602261</vt:i4>
      </vt:variant>
      <vt:variant>
        <vt:i4>273</vt:i4>
      </vt:variant>
      <vt:variant>
        <vt:i4>0</vt:i4>
      </vt:variant>
      <vt:variant>
        <vt:i4>5</vt:i4>
      </vt:variant>
      <vt:variant>
        <vt:lpwstr>http://www.nevo.co.il/Law_word/law15/memshala-482.pdf</vt:lpwstr>
      </vt:variant>
      <vt:variant>
        <vt:lpwstr/>
      </vt:variant>
      <vt:variant>
        <vt:i4>7602189</vt:i4>
      </vt:variant>
      <vt:variant>
        <vt:i4>270</vt:i4>
      </vt:variant>
      <vt:variant>
        <vt:i4>0</vt:i4>
      </vt:variant>
      <vt:variant>
        <vt:i4>5</vt:i4>
      </vt:variant>
      <vt:variant>
        <vt:lpwstr>http://www.nevo.co.il/Law_word/law14/law-2296.pdf</vt:lpwstr>
      </vt:variant>
      <vt:variant>
        <vt:lpwstr/>
      </vt:variant>
      <vt:variant>
        <vt:i4>7602261</vt:i4>
      </vt:variant>
      <vt:variant>
        <vt:i4>267</vt:i4>
      </vt:variant>
      <vt:variant>
        <vt:i4>0</vt:i4>
      </vt:variant>
      <vt:variant>
        <vt:i4>5</vt:i4>
      </vt:variant>
      <vt:variant>
        <vt:lpwstr>http://www.nevo.co.il/Law_word/law15/memshala-482.pdf</vt:lpwstr>
      </vt:variant>
      <vt:variant>
        <vt:lpwstr/>
      </vt:variant>
      <vt:variant>
        <vt:i4>7602189</vt:i4>
      </vt:variant>
      <vt:variant>
        <vt:i4>264</vt:i4>
      </vt:variant>
      <vt:variant>
        <vt:i4>0</vt:i4>
      </vt:variant>
      <vt:variant>
        <vt:i4>5</vt:i4>
      </vt:variant>
      <vt:variant>
        <vt:lpwstr>http://www.nevo.co.il/Law_word/law14/law-2296.pdf</vt:lpwstr>
      </vt:variant>
      <vt:variant>
        <vt:lpwstr/>
      </vt:variant>
      <vt:variant>
        <vt:i4>8323159</vt:i4>
      </vt:variant>
      <vt:variant>
        <vt:i4>261</vt:i4>
      </vt:variant>
      <vt:variant>
        <vt:i4>0</vt:i4>
      </vt:variant>
      <vt:variant>
        <vt:i4>5</vt:i4>
      </vt:variant>
      <vt:variant>
        <vt:lpwstr>http://www.nevo.co.il/Law_word/law15/MEMSHALA-236.pdf</vt:lpwstr>
      </vt:variant>
      <vt:variant>
        <vt:lpwstr/>
      </vt:variant>
      <vt:variant>
        <vt:i4>7864334</vt:i4>
      </vt:variant>
      <vt:variant>
        <vt:i4>258</vt:i4>
      </vt:variant>
      <vt:variant>
        <vt:i4>0</vt:i4>
      </vt:variant>
      <vt:variant>
        <vt:i4>5</vt:i4>
      </vt:variant>
      <vt:variant>
        <vt:lpwstr>http://www.nevo.co.il/Law_word/law14/LAW-2057.pdf</vt:lpwstr>
      </vt:variant>
      <vt:variant>
        <vt:lpwstr/>
      </vt:variant>
      <vt:variant>
        <vt:i4>7602261</vt:i4>
      </vt:variant>
      <vt:variant>
        <vt:i4>255</vt:i4>
      </vt:variant>
      <vt:variant>
        <vt:i4>0</vt:i4>
      </vt:variant>
      <vt:variant>
        <vt:i4>5</vt:i4>
      </vt:variant>
      <vt:variant>
        <vt:lpwstr>http://www.nevo.co.il/Law_word/law15/memshala-482.pdf</vt:lpwstr>
      </vt:variant>
      <vt:variant>
        <vt:lpwstr/>
      </vt:variant>
      <vt:variant>
        <vt:i4>7602189</vt:i4>
      </vt:variant>
      <vt:variant>
        <vt:i4>252</vt:i4>
      </vt:variant>
      <vt:variant>
        <vt:i4>0</vt:i4>
      </vt:variant>
      <vt:variant>
        <vt:i4>5</vt:i4>
      </vt:variant>
      <vt:variant>
        <vt:lpwstr>http://www.nevo.co.il/Law_word/law14/law-2296.pdf</vt:lpwstr>
      </vt:variant>
      <vt:variant>
        <vt:lpwstr/>
      </vt:variant>
      <vt:variant>
        <vt:i4>7602261</vt:i4>
      </vt:variant>
      <vt:variant>
        <vt:i4>249</vt:i4>
      </vt:variant>
      <vt:variant>
        <vt:i4>0</vt:i4>
      </vt:variant>
      <vt:variant>
        <vt:i4>5</vt:i4>
      </vt:variant>
      <vt:variant>
        <vt:lpwstr>http://www.nevo.co.il/Law_word/law15/memshala-482.pdf</vt:lpwstr>
      </vt:variant>
      <vt:variant>
        <vt:lpwstr/>
      </vt:variant>
      <vt:variant>
        <vt:i4>7602189</vt:i4>
      </vt:variant>
      <vt:variant>
        <vt:i4>246</vt:i4>
      </vt:variant>
      <vt:variant>
        <vt:i4>0</vt:i4>
      </vt:variant>
      <vt:variant>
        <vt:i4>5</vt:i4>
      </vt:variant>
      <vt:variant>
        <vt:lpwstr>http://www.nevo.co.il/Law_word/law14/law-2296.pdf</vt:lpwstr>
      </vt:variant>
      <vt:variant>
        <vt:lpwstr/>
      </vt:variant>
      <vt:variant>
        <vt:i4>8323159</vt:i4>
      </vt:variant>
      <vt:variant>
        <vt:i4>243</vt:i4>
      </vt:variant>
      <vt:variant>
        <vt:i4>0</vt:i4>
      </vt:variant>
      <vt:variant>
        <vt:i4>5</vt:i4>
      </vt:variant>
      <vt:variant>
        <vt:lpwstr>http://www.nevo.co.il/Law_word/law15/MEMSHALA-236.pdf</vt:lpwstr>
      </vt:variant>
      <vt:variant>
        <vt:lpwstr/>
      </vt:variant>
      <vt:variant>
        <vt:i4>7864334</vt:i4>
      </vt:variant>
      <vt:variant>
        <vt:i4>240</vt:i4>
      </vt:variant>
      <vt:variant>
        <vt:i4>0</vt:i4>
      </vt:variant>
      <vt:variant>
        <vt:i4>5</vt:i4>
      </vt:variant>
      <vt:variant>
        <vt:lpwstr>http://www.nevo.co.il/Law_word/law14/LAW-2057.pdf</vt:lpwstr>
      </vt:variant>
      <vt:variant>
        <vt:lpwstr/>
      </vt:variant>
      <vt:variant>
        <vt:i4>7602261</vt:i4>
      </vt:variant>
      <vt:variant>
        <vt:i4>237</vt:i4>
      </vt:variant>
      <vt:variant>
        <vt:i4>0</vt:i4>
      </vt:variant>
      <vt:variant>
        <vt:i4>5</vt:i4>
      </vt:variant>
      <vt:variant>
        <vt:lpwstr>http://www.nevo.co.il/Law_word/law15/memshala-482.pdf</vt:lpwstr>
      </vt:variant>
      <vt:variant>
        <vt:lpwstr/>
      </vt:variant>
      <vt:variant>
        <vt:i4>7602189</vt:i4>
      </vt:variant>
      <vt:variant>
        <vt:i4>234</vt:i4>
      </vt:variant>
      <vt:variant>
        <vt:i4>0</vt:i4>
      </vt:variant>
      <vt:variant>
        <vt:i4>5</vt:i4>
      </vt:variant>
      <vt:variant>
        <vt:lpwstr>http://www.nevo.co.il/Law_word/law14/law-2296.pdf</vt:lpwstr>
      </vt:variant>
      <vt:variant>
        <vt:lpwstr/>
      </vt:variant>
      <vt:variant>
        <vt:i4>8323159</vt:i4>
      </vt:variant>
      <vt:variant>
        <vt:i4>231</vt:i4>
      </vt:variant>
      <vt:variant>
        <vt:i4>0</vt:i4>
      </vt:variant>
      <vt:variant>
        <vt:i4>5</vt:i4>
      </vt:variant>
      <vt:variant>
        <vt:lpwstr>http://www.nevo.co.il/Law_word/law15/MEMSHALA-236.pdf</vt:lpwstr>
      </vt:variant>
      <vt:variant>
        <vt:lpwstr/>
      </vt:variant>
      <vt:variant>
        <vt:i4>7864334</vt:i4>
      </vt:variant>
      <vt:variant>
        <vt:i4>228</vt:i4>
      </vt:variant>
      <vt:variant>
        <vt:i4>0</vt:i4>
      </vt:variant>
      <vt:variant>
        <vt:i4>5</vt:i4>
      </vt:variant>
      <vt:variant>
        <vt:lpwstr>http://www.nevo.co.il/Law_word/law14/LAW-2057.pdf</vt:lpwstr>
      </vt:variant>
      <vt:variant>
        <vt:lpwstr/>
      </vt:variant>
      <vt:variant>
        <vt:i4>7602261</vt:i4>
      </vt:variant>
      <vt:variant>
        <vt:i4>225</vt:i4>
      </vt:variant>
      <vt:variant>
        <vt:i4>0</vt:i4>
      </vt:variant>
      <vt:variant>
        <vt:i4>5</vt:i4>
      </vt:variant>
      <vt:variant>
        <vt:lpwstr>http://www.nevo.co.il/Law_word/law15/memshala-482.pdf</vt:lpwstr>
      </vt:variant>
      <vt:variant>
        <vt:lpwstr/>
      </vt:variant>
      <vt:variant>
        <vt:i4>7602189</vt:i4>
      </vt:variant>
      <vt:variant>
        <vt:i4>222</vt:i4>
      </vt:variant>
      <vt:variant>
        <vt:i4>0</vt:i4>
      </vt:variant>
      <vt:variant>
        <vt:i4>5</vt:i4>
      </vt:variant>
      <vt:variant>
        <vt:lpwstr>http://www.nevo.co.il/Law_word/law14/law-2296.pdf</vt:lpwstr>
      </vt:variant>
      <vt:variant>
        <vt:lpwstr/>
      </vt:variant>
      <vt:variant>
        <vt:i4>7602261</vt:i4>
      </vt:variant>
      <vt:variant>
        <vt:i4>219</vt:i4>
      </vt:variant>
      <vt:variant>
        <vt:i4>0</vt:i4>
      </vt:variant>
      <vt:variant>
        <vt:i4>5</vt:i4>
      </vt:variant>
      <vt:variant>
        <vt:lpwstr>http://www.nevo.co.il/Law_word/law15/memshala-482.pdf</vt:lpwstr>
      </vt:variant>
      <vt:variant>
        <vt:lpwstr/>
      </vt:variant>
      <vt:variant>
        <vt:i4>7602189</vt:i4>
      </vt:variant>
      <vt:variant>
        <vt:i4>216</vt:i4>
      </vt:variant>
      <vt:variant>
        <vt:i4>0</vt:i4>
      </vt:variant>
      <vt:variant>
        <vt:i4>5</vt:i4>
      </vt:variant>
      <vt:variant>
        <vt:lpwstr>http://www.nevo.co.il/Law_word/law14/law-2296.pdf</vt:lpwstr>
      </vt:variant>
      <vt:variant>
        <vt:lpwstr/>
      </vt:variant>
      <vt:variant>
        <vt:i4>7602261</vt:i4>
      </vt:variant>
      <vt:variant>
        <vt:i4>213</vt:i4>
      </vt:variant>
      <vt:variant>
        <vt:i4>0</vt:i4>
      </vt:variant>
      <vt:variant>
        <vt:i4>5</vt:i4>
      </vt:variant>
      <vt:variant>
        <vt:lpwstr>http://www.nevo.co.il/Law_word/law15/memshala-482.pdf</vt:lpwstr>
      </vt:variant>
      <vt:variant>
        <vt:lpwstr/>
      </vt:variant>
      <vt:variant>
        <vt:i4>7602189</vt:i4>
      </vt:variant>
      <vt:variant>
        <vt:i4>210</vt:i4>
      </vt:variant>
      <vt:variant>
        <vt:i4>0</vt:i4>
      </vt:variant>
      <vt:variant>
        <vt:i4>5</vt:i4>
      </vt:variant>
      <vt:variant>
        <vt:lpwstr>http://www.nevo.co.il/Law_word/law14/law-2296.pdf</vt:lpwstr>
      </vt:variant>
      <vt:variant>
        <vt:lpwstr/>
      </vt:variant>
      <vt:variant>
        <vt:i4>7602261</vt:i4>
      </vt:variant>
      <vt:variant>
        <vt:i4>207</vt:i4>
      </vt:variant>
      <vt:variant>
        <vt:i4>0</vt:i4>
      </vt:variant>
      <vt:variant>
        <vt:i4>5</vt:i4>
      </vt:variant>
      <vt:variant>
        <vt:lpwstr>http://www.nevo.co.il/Law_word/law15/memshala-482.pdf</vt:lpwstr>
      </vt:variant>
      <vt:variant>
        <vt:lpwstr/>
      </vt:variant>
      <vt:variant>
        <vt:i4>7602189</vt:i4>
      </vt:variant>
      <vt:variant>
        <vt:i4>204</vt:i4>
      </vt:variant>
      <vt:variant>
        <vt:i4>0</vt:i4>
      </vt:variant>
      <vt:variant>
        <vt:i4>5</vt:i4>
      </vt:variant>
      <vt:variant>
        <vt:lpwstr>http://www.nevo.co.il/Law_word/law14/law-2296.pdf</vt:lpwstr>
      </vt:variant>
      <vt:variant>
        <vt:lpwstr/>
      </vt:variant>
      <vt:variant>
        <vt:i4>7602261</vt:i4>
      </vt:variant>
      <vt:variant>
        <vt:i4>201</vt:i4>
      </vt:variant>
      <vt:variant>
        <vt:i4>0</vt:i4>
      </vt:variant>
      <vt:variant>
        <vt:i4>5</vt:i4>
      </vt:variant>
      <vt:variant>
        <vt:lpwstr>http://www.nevo.co.il/Law_word/law15/memshala-482.pdf</vt:lpwstr>
      </vt:variant>
      <vt:variant>
        <vt:lpwstr/>
      </vt:variant>
      <vt:variant>
        <vt:i4>7602189</vt:i4>
      </vt:variant>
      <vt:variant>
        <vt:i4>198</vt:i4>
      </vt:variant>
      <vt:variant>
        <vt:i4>0</vt:i4>
      </vt:variant>
      <vt:variant>
        <vt:i4>5</vt:i4>
      </vt:variant>
      <vt:variant>
        <vt:lpwstr>http://www.nevo.co.il/Law_word/law14/law-2296.pdf</vt:lpwstr>
      </vt:variant>
      <vt:variant>
        <vt:lpwstr/>
      </vt:variant>
      <vt:variant>
        <vt:i4>7602261</vt:i4>
      </vt:variant>
      <vt:variant>
        <vt:i4>195</vt:i4>
      </vt:variant>
      <vt:variant>
        <vt:i4>0</vt:i4>
      </vt:variant>
      <vt:variant>
        <vt:i4>5</vt:i4>
      </vt:variant>
      <vt:variant>
        <vt:lpwstr>http://www.nevo.co.il/Law_word/law15/memshala-482.pdf</vt:lpwstr>
      </vt:variant>
      <vt:variant>
        <vt:lpwstr/>
      </vt:variant>
      <vt:variant>
        <vt:i4>7602189</vt:i4>
      </vt:variant>
      <vt:variant>
        <vt:i4>192</vt:i4>
      </vt:variant>
      <vt:variant>
        <vt:i4>0</vt:i4>
      </vt:variant>
      <vt:variant>
        <vt:i4>5</vt:i4>
      </vt:variant>
      <vt:variant>
        <vt:lpwstr>http://www.nevo.co.il/Law_word/law14/law-2296.pdf</vt:lpwstr>
      </vt:variant>
      <vt:variant>
        <vt:lpwstr/>
      </vt:variant>
      <vt:variant>
        <vt:i4>7602261</vt:i4>
      </vt:variant>
      <vt:variant>
        <vt:i4>189</vt:i4>
      </vt:variant>
      <vt:variant>
        <vt:i4>0</vt:i4>
      </vt:variant>
      <vt:variant>
        <vt:i4>5</vt:i4>
      </vt:variant>
      <vt:variant>
        <vt:lpwstr>http://www.nevo.co.il/Law_word/law15/memshala-482.pdf</vt:lpwstr>
      </vt:variant>
      <vt:variant>
        <vt:lpwstr/>
      </vt:variant>
      <vt:variant>
        <vt:i4>7602189</vt:i4>
      </vt:variant>
      <vt:variant>
        <vt:i4>186</vt:i4>
      </vt:variant>
      <vt:variant>
        <vt:i4>0</vt:i4>
      </vt:variant>
      <vt:variant>
        <vt:i4>5</vt:i4>
      </vt:variant>
      <vt:variant>
        <vt:lpwstr>http://www.nevo.co.il/Law_word/law14/law-2296.pdf</vt:lpwstr>
      </vt:variant>
      <vt:variant>
        <vt:lpwstr/>
      </vt:variant>
      <vt:variant>
        <vt:i4>7602261</vt:i4>
      </vt:variant>
      <vt:variant>
        <vt:i4>183</vt:i4>
      </vt:variant>
      <vt:variant>
        <vt:i4>0</vt:i4>
      </vt:variant>
      <vt:variant>
        <vt:i4>5</vt:i4>
      </vt:variant>
      <vt:variant>
        <vt:lpwstr>http://www.nevo.co.il/Law_word/law15/memshala-482.pdf</vt:lpwstr>
      </vt:variant>
      <vt:variant>
        <vt:lpwstr/>
      </vt:variant>
      <vt:variant>
        <vt:i4>7602189</vt:i4>
      </vt:variant>
      <vt:variant>
        <vt:i4>180</vt:i4>
      </vt:variant>
      <vt:variant>
        <vt:i4>0</vt:i4>
      </vt:variant>
      <vt:variant>
        <vt:i4>5</vt:i4>
      </vt:variant>
      <vt:variant>
        <vt:lpwstr>http://www.nevo.co.il/Law_word/law14/law-2296.pdf</vt:lpwstr>
      </vt:variant>
      <vt:variant>
        <vt:lpwstr/>
      </vt:variant>
      <vt:variant>
        <vt:i4>7602261</vt:i4>
      </vt:variant>
      <vt:variant>
        <vt:i4>177</vt:i4>
      </vt:variant>
      <vt:variant>
        <vt:i4>0</vt:i4>
      </vt:variant>
      <vt:variant>
        <vt:i4>5</vt:i4>
      </vt:variant>
      <vt:variant>
        <vt:lpwstr>http://www.nevo.co.il/Law_word/law15/memshala-482.pdf</vt:lpwstr>
      </vt:variant>
      <vt:variant>
        <vt:lpwstr/>
      </vt:variant>
      <vt:variant>
        <vt:i4>7602189</vt:i4>
      </vt:variant>
      <vt:variant>
        <vt:i4>174</vt:i4>
      </vt:variant>
      <vt:variant>
        <vt:i4>0</vt:i4>
      </vt:variant>
      <vt:variant>
        <vt:i4>5</vt:i4>
      </vt:variant>
      <vt:variant>
        <vt:lpwstr>http://www.nevo.co.il/Law_word/law14/law-2296.pdf</vt:lpwstr>
      </vt:variant>
      <vt:variant>
        <vt:lpwstr/>
      </vt:variant>
      <vt:variant>
        <vt:i4>7602261</vt:i4>
      </vt:variant>
      <vt:variant>
        <vt:i4>171</vt:i4>
      </vt:variant>
      <vt:variant>
        <vt:i4>0</vt:i4>
      </vt:variant>
      <vt:variant>
        <vt:i4>5</vt:i4>
      </vt:variant>
      <vt:variant>
        <vt:lpwstr>http://www.nevo.co.il/Law_word/law15/memshala-482.pdf</vt:lpwstr>
      </vt:variant>
      <vt:variant>
        <vt:lpwstr/>
      </vt:variant>
      <vt:variant>
        <vt:i4>7602189</vt:i4>
      </vt:variant>
      <vt:variant>
        <vt:i4>168</vt:i4>
      </vt:variant>
      <vt:variant>
        <vt:i4>0</vt:i4>
      </vt:variant>
      <vt:variant>
        <vt:i4>5</vt:i4>
      </vt:variant>
      <vt:variant>
        <vt:lpwstr>http://www.nevo.co.il/Law_word/law14/law-2296.pdf</vt:lpwstr>
      </vt:variant>
      <vt:variant>
        <vt:lpwstr/>
      </vt:variant>
      <vt:variant>
        <vt:i4>7602261</vt:i4>
      </vt:variant>
      <vt:variant>
        <vt:i4>165</vt:i4>
      </vt:variant>
      <vt:variant>
        <vt:i4>0</vt:i4>
      </vt:variant>
      <vt:variant>
        <vt:i4>5</vt:i4>
      </vt:variant>
      <vt:variant>
        <vt:lpwstr>http://www.nevo.co.il/Law_word/law15/memshala-482.pdf</vt:lpwstr>
      </vt:variant>
      <vt:variant>
        <vt:lpwstr/>
      </vt:variant>
      <vt:variant>
        <vt:i4>7602189</vt:i4>
      </vt:variant>
      <vt:variant>
        <vt:i4>162</vt:i4>
      </vt:variant>
      <vt:variant>
        <vt:i4>0</vt:i4>
      </vt:variant>
      <vt:variant>
        <vt:i4>5</vt:i4>
      </vt:variant>
      <vt:variant>
        <vt:lpwstr>http://www.nevo.co.il/Law_word/law14/law-2296.pdf</vt:lpwstr>
      </vt:variant>
      <vt:variant>
        <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3145768</vt:i4>
      </vt:variant>
      <vt:variant>
        <vt:i4>144</vt:i4>
      </vt:variant>
      <vt:variant>
        <vt:i4>0</vt:i4>
      </vt:variant>
      <vt:variant>
        <vt:i4>5</vt:i4>
      </vt:variant>
      <vt:variant>
        <vt:lpwstr/>
      </vt:variant>
      <vt:variant>
        <vt:lpwstr>Seif23</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3407912</vt:i4>
      </vt:variant>
      <vt:variant>
        <vt:i4>72</vt:i4>
      </vt:variant>
      <vt:variant>
        <vt:i4>0</vt:i4>
      </vt:variant>
      <vt:variant>
        <vt:i4>5</vt:i4>
      </vt:variant>
      <vt:variant>
        <vt:lpwstr/>
      </vt:variant>
      <vt:variant>
        <vt:lpwstr>Seif27</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3473448</vt:i4>
      </vt:variant>
      <vt:variant>
        <vt:i4>54</vt:i4>
      </vt:variant>
      <vt:variant>
        <vt:i4>0</vt:i4>
      </vt:variant>
      <vt:variant>
        <vt:i4>5</vt:i4>
      </vt:variant>
      <vt:variant>
        <vt:lpwstr/>
      </vt:variant>
      <vt:variant>
        <vt:lpwstr>Seif26</vt:lpwstr>
      </vt:variant>
      <vt:variant>
        <vt:i4>3538984</vt:i4>
      </vt:variant>
      <vt:variant>
        <vt:i4>48</vt:i4>
      </vt:variant>
      <vt:variant>
        <vt:i4>0</vt:i4>
      </vt:variant>
      <vt:variant>
        <vt:i4>5</vt:i4>
      </vt:variant>
      <vt:variant>
        <vt:lpwstr/>
      </vt:variant>
      <vt:variant>
        <vt:lpwstr>Seif25</vt:lpwstr>
      </vt:variant>
      <vt:variant>
        <vt:i4>3604520</vt:i4>
      </vt:variant>
      <vt:variant>
        <vt:i4>42</vt:i4>
      </vt:variant>
      <vt:variant>
        <vt:i4>0</vt:i4>
      </vt:variant>
      <vt:variant>
        <vt:i4>5</vt:i4>
      </vt:variant>
      <vt:variant>
        <vt:lpwstr/>
      </vt:variant>
      <vt:variant>
        <vt:lpwstr>Seif24</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7798784</vt:i4>
      </vt:variant>
      <vt:variant>
        <vt:i4>30</vt:i4>
      </vt:variant>
      <vt:variant>
        <vt:i4>0</vt:i4>
      </vt:variant>
      <vt:variant>
        <vt:i4>5</vt:i4>
      </vt:variant>
      <vt:variant>
        <vt:lpwstr>http://www.nevo.co.il/Law_word/law10/YALKUT-5442.pdf</vt:lpwstr>
      </vt:variant>
      <vt:variant>
        <vt:lpwstr/>
      </vt:variant>
      <vt:variant>
        <vt:i4>3407899</vt:i4>
      </vt:variant>
      <vt:variant>
        <vt:i4>27</vt:i4>
      </vt:variant>
      <vt:variant>
        <vt:i4>0</vt:i4>
      </vt:variant>
      <vt:variant>
        <vt:i4>5</vt:i4>
      </vt:variant>
      <vt:variant>
        <vt:lpwstr>http://www.nevo.co.il/Law_word/law16/knesset-413.pdf</vt:lpwstr>
      </vt:variant>
      <vt:variant>
        <vt:lpwstr/>
      </vt:variant>
      <vt:variant>
        <vt:i4>8060938</vt:i4>
      </vt:variant>
      <vt:variant>
        <vt:i4>24</vt:i4>
      </vt:variant>
      <vt:variant>
        <vt:i4>0</vt:i4>
      </vt:variant>
      <vt:variant>
        <vt:i4>5</vt:i4>
      </vt:variant>
      <vt:variant>
        <vt:lpwstr>http://www.nevo.co.il/Law_word/law14/law-2360.pdf</vt:lpwstr>
      </vt:variant>
      <vt:variant>
        <vt:lpwstr/>
      </vt:variant>
      <vt:variant>
        <vt:i4>7602261</vt:i4>
      </vt:variant>
      <vt:variant>
        <vt:i4>21</vt:i4>
      </vt:variant>
      <vt:variant>
        <vt:i4>0</vt:i4>
      </vt:variant>
      <vt:variant>
        <vt:i4>5</vt:i4>
      </vt:variant>
      <vt:variant>
        <vt:lpwstr>http://www.nevo.co.il/Law_word/law15/memshala-482.pdf</vt:lpwstr>
      </vt:variant>
      <vt:variant>
        <vt:lpwstr/>
      </vt:variant>
      <vt:variant>
        <vt:i4>7602189</vt:i4>
      </vt:variant>
      <vt:variant>
        <vt:i4>18</vt:i4>
      </vt:variant>
      <vt:variant>
        <vt:i4>0</vt:i4>
      </vt:variant>
      <vt:variant>
        <vt:i4>5</vt:i4>
      </vt:variant>
      <vt:variant>
        <vt:lpwstr>http://www.nevo.co.il/Law_word/law14/law-2296.pdf</vt:lpwstr>
      </vt:variant>
      <vt:variant>
        <vt:lpwstr/>
      </vt:variant>
      <vt:variant>
        <vt:i4>8323159</vt:i4>
      </vt:variant>
      <vt:variant>
        <vt:i4>15</vt:i4>
      </vt:variant>
      <vt:variant>
        <vt:i4>0</vt:i4>
      </vt:variant>
      <vt:variant>
        <vt:i4>5</vt:i4>
      </vt:variant>
      <vt:variant>
        <vt:lpwstr>http://www.nevo.co.il/Law_word/law15/memshala-236.pdf</vt:lpwstr>
      </vt:variant>
      <vt:variant>
        <vt:lpwstr/>
      </vt:variant>
      <vt:variant>
        <vt:i4>7864334</vt:i4>
      </vt:variant>
      <vt:variant>
        <vt:i4>12</vt:i4>
      </vt:variant>
      <vt:variant>
        <vt:i4>0</vt:i4>
      </vt:variant>
      <vt:variant>
        <vt:i4>5</vt:i4>
      </vt:variant>
      <vt:variant>
        <vt:lpwstr>http://www.nevo.co.il/Law_word/law14/law-2057.pdf</vt:lpwstr>
      </vt:variant>
      <vt:variant>
        <vt:lpwstr/>
      </vt:variant>
      <vt:variant>
        <vt:i4>2293841</vt:i4>
      </vt:variant>
      <vt:variant>
        <vt:i4>9</vt:i4>
      </vt:variant>
      <vt:variant>
        <vt:i4>0</vt:i4>
      </vt:variant>
      <vt:variant>
        <vt:i4>5</vt:i4>
      </vt:variant>
      <vt:variant>
        <vt:lpwstr>http://www.nevo.co.il/Law_word/law15/MEMSHALA-83.pdf</vt:lpwstr>
      </vt:variant>
      <vt:variant>
        <vt:lpwstr/>
      </vt:variant>
      <vt:variant>
        <vt:i4>7733248</vt:i4>
      </vt:variant>
      <vt:variant>
        <vt:i4>6</vt:i4>
      </vt:variant>
      <vt:variant>
        <vt:i4>0</vt:i4>
      </vt:variant>
      <vt:variant>
        <vt:i4>5</vt:i4>
      </vt:variant>
      <vt:variant>
        <vt:lpwstr>http://www.nevo.co.il/Law_word/law14/LAW-1980.pdf</vt:lpwstr>
      </vt:variant>
      <vt:variant>
        <vt:lpwstr/>
      </vt:variant>
      <vt:variant>
        <vt:i4>327804</vt:i4>
      </vt:variant>
      <vt:variant>
        <vt:i4>3</vt:i4>
      </vt:variant>
      <vt:variant>
        <vt:i4>0</vt:i4>
      </vt:variant>
      <vt:variant>
        <vt:i4>5</vt:i4>
      </vt:variant>
      <vt:variant>
        <vt:lpwstr>http://www.nevo.co.il/Law_word/law17/PROP-0519.pdf</vt:lpwstr>
      </vt:variant>
      <vt:variant>
        <vt:lpwstr/>
      </vt:variant>
      <vt:variant>
        <vt:i4>7733261</vt:i4>
      </vt:variant>
      <vt:variant>
        <vt:i4>0</vt:i4>
      </vt:variant>
      <vt:variant>
        <vt:i4>0</vt:i4>
      </vt:variant>
      <vt:variant>
        <vt:i4>5</vt:i4>
      </vt:variant>
      <vt:variant>
        <vt:lpwstr>http://www.nevo.co.il/Law_word/law14/LAW-0397.pdf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חוק רישוי שירותי התעופה, תשכ"ג-1963</vt:lpwstr>
  </property>
  <property fmtid="{D5CDD505-2E9C-101B-9397-08002B2CF9AE}" pid="5" name="LAWNUMBER">
    <vt:lpwstr>0026</vt:lpwstr>
  </property>
  <property fmtid="{D5CDD505-2E9C-101B-9397-08002B2CF9AE}" pid="6" name="TYPE">
    <vt:lpwstr>01</vt:lpwstr>
  </property>
  <property fmtid="{D5CDD505-2E9C-101B-9397-08002B2CF9AE}" pid="7" name="LINKK1">
    <vt:lpwstr>http://www.nevo.co.il/Law_word/law14/law-2296.pdf;‎רשומות - ספר חוקים#ס"ח תשע"א מס' ‏‏2296 #מיום 13.4.2011 עמ' 902– תיקון מס' 3 בסעיף 185 לחוק הטיס, תשע"א-2011; ר' סעיף 206 ‏לענין תחילה והוראות מעבר</vt:lpwstr>
  </property>
  <property fmtid="{D5CDD505-2E9C-101B-9397-08002B2CF9AE}" pid="8" name="LINKK2">
    <vt:lpwstr>http://www.nevo.co.il/Law_word/law14/law-2360.pdf;‎רשומות - ספר חוקים#ס"ח תשע"ב מס' ‏‏2360# מיום 29.5.2012 עמ' 421  – תיקון מס' 4 בסעיף 23 לחוק שירותי תעופה (פיצוי וסיוע בשל ‏ביטול טיסה או שינוי בתנאיה), תשע"ב-2012; תחילתו ביום 16.8.2012‏</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רישוי</vt:lpwstr>
  </property>
  <property fmtid="{D5CDD505-2E9C-101B-9397-08002B2CF9AE}" pid="24" name="NOSE31">
    <vt:lpwstr>שירותי תעופה</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תשתיות</vt:lpwstr>
  </property>
  <property fmtid="{D5CDD505-2E9C-101B-9397-08002B2CF9AE}" pid="28" name="NOSE32">
    <vt:lpwstr>תעופה</vt:lpwstr>
  </property>
  <property fmtid="{D5CDD505-2E9C-101B-9397-08002B2CF9AE}" pid="29" name="NOSE42">
    <vt:lpwstr>טיס</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